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0" w:rsidRPr="00C3464D" w:rsidRDefault="00C956F0" w:rsidP="00C95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464D">
        <w:rPr>
          <w:rFonts w:ascii="Times New Roman" w:hAnsi="Times New Roman"/>
          <w:b/>
          <w:sz w:val="24"/>
          <w:szCs w:val="24"/>
          <w:u w:val="single"/>
        </w:rPr>
        <w:t>COORDINACIÓN DE DESARROLLO ECONÓMICO Y COMBATE A LA DESIGUALDAD</w:t>
      </w:r>
    </w:p>
    <w:p w:rsidR="00C956F0" w:rsidRPr="00C3464D" w:rsidRDefault="00C956F0" w:rsidP="00C95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464D">
        <w:rPr>
          <w:rFonts w:ascii="Times New Roman" w:hAnsi="Times New Roman"/>
          <w:b/>
          <w:sz w:val="24"/>
          <w:szCs w:val="24"/>
          <w:u w:val="single"/>
        </w:rPr>
        <w:t>DIRECCIÓN DE PROGRAMAS SOCIALES MUNICIPALES</w:t>
      </w:r>
    </w:p>
    <w:p w:rsidR="00C956F0" w:rsidRPr="00C3464D" w:rsidRDefault="00C956F0" w:rsidP="00C95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464D">
        <w:rPr>
          <w:rFonts w:ascii="Times New Roman" w:hAnsi="Times New Roman"/>
          <w:b/>
          <w:sz w:val="24"/>
          <w:szCs w:val="24"/>
          <w:u w:val="single"/>
        </w:rPr>
        <w:t>GOBIERNO MUNICIPAL DE ZAPOPAN</w:t>
      </w:r>
    </w:p>
    <w:p w:rsidR="00C956F0" w:rsidRPr="00C3464D" w:rsidRDefault="00C956F0" w:rsidP="00C95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464D">
        <w:rPr>
          <w:rFonts w:ascii="Times New Roman" w:hAnsi="Times New Roman"/>
          <w:b/>
          <w:sz w:val="24"/>
          <w:szCs w:val="24"/>
          <w:u w:val="single"/>
        </w:rPr>
        <w:t>REGLASDE OPERACION</w:t>
      </w:r>
    </w:p>
    <w:p w:rsidR="00C956F0" w:rsidRPr="00C3464D" w:rsidRDefault="00C956F0" w:rsidP="00C956F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956F0" w:rsidRPr="00C3464D" w:rsidRDefault="00C956F0" w:rsidP="00C956F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3464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PROGRAMA</w:t>
      </w:r>
      <w:r w:rsidRPr="00C3464D">
        <w:rPr>
          <w:rFonts w:ascii="Times New Roman" w:hAnsi="Times New Roman"/>
          <w:sz w:val="24"/>
          <w:szCs w:val="24"/>
        </w:rPr>
        <w:t xml:space="preserve">: </w:t>
      </w:r>
      <w:r w:rsidRPr="00C3464D">
        <w:rPr>
          <w:rFonts w:ascii="Times New Roman" w:hAnsi="Times New Roman"/>
          <w:sz w:val="24"/>
          <w:szCs w:val="24"/>
          <w:u w:val="single"/>
        </w:rPr>
        <w:t>“ZAPOPAN POR EL ADULTO MAYOR”.</w:t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C3464D">
        <w:rPr>
          <w:rFonts w:ascii="Times New Roman" w:hAnsi="Times New Roman"/>
          <w:b/>
          <w:sz w:val="24"/>
          <w:szCs w:val="24"/>
        </w:rPr>
        <w:t xml:space="preserve"> OBJETIVO GENERAL:</w:t>
      </w:r>
    </w:p>
    <w:p w:rsidR="00C956F0" w:rsidRPr="00C3464D" w:rsidRDefault="00C956F0" w:rsidP="00C956F0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Implementación de una política que atienda de manera focalizada las necesidades de las personas de 60 a 64 años 11meses ,  promoviendo un desarrollo integral, para mejorar paulatinamente sus condiciones de vida; orientados a reducir las desigualdades sociales y económicas, asegurando los derechos básicos para que los adultos mayores vivan en un entorno social incluyente.</w:t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3464D">
        <w:rPr>
          <w:rFonts w:ascii="Times New Roman" w:hAnsi="Times New Roman"/>
          <w:b/>
          <w:sz w:val="24"/>
          <w:szCs w:val="24"/>
        </w:rPr>
        <w:t xml:space="preserve"> OBJETIVOS PARTICULARES:</w:t>
      </w:r>
    </w:p>
    <w:p w:rsidR="00C956F0" w:rsidRPr="00C3464D" w:rsidRDefault="00C956F0" w:rsidP="00C956F0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ab/>
        <w:t>• Otorgar apoyos en efectivo y/o especie a los adultos mayores de 60 a 64 años 11 meses, que viven en condiciones de pobreza y desamparo familiar.</w:t>
      </w:r>
      <w:r w:rsidRPr="00C3464D">
        <w:rPr>
          <w:rFonts w:ascii="Times New Roman" w:hAnsi="Times New Roman"/>
          <w:sz w:val="24"/>
          <w:szCs w:val="24"/>
        </w:rPr>
        <w:tab/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C3464D">
        <w:rPr>
          <w:rFonts w:ascii="Times New Roman" w:hAnsi="Times New Roman"/>
          <w:b/>
          <w:sz w:val="24"/>
          <w:szCs w:val="24"/>
        </w:rPr>
        <w:t xml:space="preserve"> POBLACIÓN OBJETIVO:</w:t>
      </w:r>
    </w:p>
    <w:p w:rsidR="00C956F0" w:rsidRPr="00C3464D" w:rsidRDefault="00C956F0" w:rsidP="00C95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Adultos de 60 a 64 años 11 meses,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64D">
        <w:rPr>
          <w:rFonts w:ascii="Times New Roman" w:hAnsi="Times New Roman"/>
          <w:sz w:val="24"/>
          <w:szCs w:val="24"/>
        </w:rPr>
        <w:t>que vivan en el municipio de Zapopan, con especial énfasis para aquellos que se encuentren  en condiciones de pobreza, marginación y/o desamparo.</w:t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C3464D">
        <w:rPr>
          <w:rFonts w:ascii="Times New Roman" w:hAnsi="Times New Roman"/>
          <w:b/>
          <w:sz w:val="24"/>
          <w:szCs w:val="24"/>
        </w:rPr>
        <w:t xml:space="preserve"> COBERTURA:</w:t>
      </w:r>
    </w:p>
    <w:p w:rsidR="00C956F0" w:rsidRPr="00C3464D" w:rsidRDefault="00C956F0" w:rsidP="00C95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Dirección operara en todo el municipio de Zapopan, con mayor atención en las siguientes colonias:</w:t>
      </w:r>
    </w:p>
    <w:p w:rsidR="00C956F0" w:rsidRPr="00C3464D" w:rsidRDefault="00C956F0" w:rsidP="00C95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-San Esteban</w:t>
      </w:r>
    </w:p>
    <w:p w:rsidR="00C956F0" w:rsidRPr="00C3464D" w:rsidRDefault="00C956F0" w:rsidP="00C95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-</w:t>
      </w:r>
      <w:proofErr w:type="spellStart"/>
      <w:r w:rsidRPr="00C3464D">
        <w:rPr>
          <w:rFonts w:ascii="Times New Roman" w:hAnsi="Times New Roman"/>
          <w:sz w:val="24"/>
          <w:szCs w:val="24"/>
        </w:rPr>
        <w:t>Tesistan</w:t>
      </w:r>
      <w:proofErr w:type="spellEnd"/>
    </w:p>
    <w:p w:rsidR="00C956F0" w:rsidRPr="00C3464D" w:rsidRDefault="00C956F0" w:rsidP="00C95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-Venta del Astillero</w:t>
      </w:r>
    </w:p>
    <w:p w:rsidR="00C956F0" w:rsidRPr="00C3464D" w:rsidRDefault="00C956F0" w:rsidP="00C95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-Entre </w:t>
      </w:r>
      <w:proofErr w:type="spellStart"/>
      <w:r w:rsidRPr="00C3464D">
        <w:rPr>
          <w:rFonts w:ascii="Times New Roman" w:hAnsi="Times New Roman"/>
          <w:sz w:val="24"/>
          <w:szCs w:val="24"/>
        </w:rPr>
        <w:t>otrasde</w:t>
      </w:r>
      <w:proofErr w:type="spellEnd"/>
      <w:r w:rsidRPr="00C3464D">
        <w:rPr>
          <w:rFonts w:ascii="Times New Roman" w:hAnsi="Times New Roman"/>
          <w:sz w:val="24"/>
          <w:szCs w:val="24"/>
        </w:rPr>
        <w:t xml:space="preserve"> Alta Marginación.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6. ÁREA RESPONSABLE DEL GOBIERNO MUNICIPAL</w:t>
      </w:r>
    </w:p>
    <w:p w:rsidR="00C956F0" w:rsidRPr="009F7B44" w:rsidRDefault="00C956F0" w:rsidP="00C95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lastRenderedPageBreak/>
        <w:t>La Coordinación de Desarrollo Económico y Combate a la Desigualdad a través de la Dirección de Programas Sociales Municipales y sus Jefaturas de Departamento, serán las responsables de administrar y coordinar las actividades relacionadas a la correcta implementación del programa.</w:t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TIPO DE APOYOS (MONTOS Y TOPES MÁXIMOS):</w:t>
      </w:r>
    </w:p>
    <w:p w:rsidR="00C956F0" w:rsidRPr="00C3464D" w:rsidRDefault="00C956F0" w:rsidP="00C95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a)  Programa “Zapopan por el adulto </w:t>
      </w:r>
      <w:proofErr w:type="spellStart"/>
      <w:r w:rsidRPr="00C3464D">
        <w:rPr>
          <w:rFonts w:ascii="Times New Roman" w:hAnsi="Times New Roman"/>
          <w:sz w:val="24"/>
          <w:szCs w:val="24"/>
        </w:rPr>
        <w:t>mayor”.Consistente</w:t>
      </w:r>
      <w:proofErr w:type="spellEnd"/>
      <w:r w:rsidRPr="00C3464D">
        <w:rPr>
          <w:rFonts w:ascii="Times New Roman" w:hAnsi="Times New Roman"/>
          <w:sz w:val="24"/>
          <w:szCs w:val="24"/>
        </w:rPr>
        <w:t xml:space="preserve"> en un apoyo en efectivo y/o en especie por un monto máximo de $500.00 (Quinientos pesos 00/100)  bimestral, para apoyar las necesidades básicas de los adultos mayores en situaciones de vulnerabilidad.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C3464D">
        <w:rPr>
          <w:rFonts w:ascii="Times New Roman" w:hAnsi="Times New Roman"/>
          <w:b/>
          <w:sz w:val="24"/>
          <w:szCs w:val="24"/>
        </w:rPr>
        <w:t xml:space="preserve">  ENTREGA DE APOYOS BIMESTRALES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El proceso de entrega de los apoyos bimestrales se hará por los siguientes periodos:</w:t>
      </w:r>
    </w:p>
    <w:p w:rsidR="00C956F0" w:rsidRPr="00C3464D" w:rsidRDefault="00C956F0" w:rsidP="00C956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Bimestre 1: Marzo-Abril.</w:t>
      </w:r>
    </w:p>
    <w:p w:rsidR="00C956F0" w:rsidRPr="00C3464D" w:rsidRDefault="00C956F0" w:rsidP="00C956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Bimestre 2: Mayo-Junio.</w:t>
      </w:r>
    </w:p>
    <w:p w:rsidR="00C956F0" w:rsidRPr="00C3464D" w:rsidRDefault="00C956F0" w:rsidP="00C956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Bimestre 3: Julio-Agosto.</w:t>
      </w:r>
    </w:p>
    <w:p w:rsidR="00C956F0" w:rsidRPr="00C3464D" w:rsidRDefault="00C956F0" w:rsidP="00C956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Bimestre 4: Septiembre-Octubre</w:t>
      </w:r>
      <w:r>
        <w:rPr>
          <w:rFonts w:ascii="Times New Roman" w:hAnsi="Times New Roman"/>
          <w:sz w:val="24"/>
          <w:szCs w:val="24"/>
        </w:rPr>
        <w:t>.</w:t>
      </w:r>
      <w:r w:rsidRPr="00C3464D">
        <w:rPr>
          <w:rFonts w:ascii="Times New Roman" w:hAnsi="Times New Roman"/>
          <w:sz w:val="24"/>
          <w:szCs w:val="24"/>
        </w:rPr>
        <w:t xml:space="preserve"> </w:t>
      </w:r>
    </w:p>
    <w:p w:rsidR="00C956F0" w:rsidRPr="009F7B44" w:rsidRDefault="00C956F0" w:rsidP="00C956F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Bimestre 5: Noviembre-Diciembre.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9.- REQUISITOS PARA REGISTRARSE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Llenar y entregar solicitud de registro. Se encontrarán disponibles en las oficinas de la dirección de Programas Sociales Municipales, en la unidad del Adulto Mayor.</w:t>
      </w:r>
    </w:p>
    <w:p w:rsidR="00C956F0" w:rsidRPr="00C3464D" w:rsidRDefault="00C956F0" w:rsidP="00C956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Proporcionar la información requerida en forma veraz en el estudio socio-económico. </w:t>
      </w:r>
    </w:p>
    <w:p w:rsidR="00C956F0" w:rsidRPr="00C3464D" w:rsidRDefault="00C956F0" w:rsidP="00C956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Ser mayor de 60 años y menor de 64 años 11 meses.</w:t>
      </w:r>
    </w:p>
    <w:p w:rsidR="00C956F0" w:rsidRPr="00C3464D" w:rsidRDefault="00C956F0" w:rsidP="00C956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Acreditar el domicilio para lo cual se solicita que presente el recibo de luz, teléfono, agua o predial, no mayor de 3 meses de expedido.</w:t>
      </w:r>
    </w:p>
    <w:p w:rsidR="00C956F0" w:rsidRPr="00C3464D" w:rsidRDefault="00C956F0" w:rsidP="00C956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Acreditar identidad y edad presentando los siguientes documentos: credencial para votar y/o credencial del </w:t>
      </w:r>
      <w:proofErr w:type="spellStart"/>
      <w:r w:rsidRPr="00C3464D">
        <w:rPr>
          <w:rFonts w:ascii="Times New Roman" w:hAnsi="Times New Roman"/>
          <w:sz w:val="24"/>
          <w:szCs w:val="24"/>
        </w:rPr>
        <w:t>Inapam</w:t>
      </w:r>
      <w:proofErr w:type="spellEnd"/>
      <w:r w:rsidRPr="00C3464D">
        <w:rPr>
          <w:rFonts w:ascii="Times New Roman" w:hAnsi="Times New Roman"/>
          <w:sz w:val="24"/>
          <w:szCs w:val="24"/>
        </w:rPr>
        <w:t xml:space="preserve">, acta de nacimiento, CURP. </w:t>
      </w:r>
    </w:p>
    <w:p w:rsidR="00C956F0" w:rsidRPr="00C3464D" w:rsidRDefault="00C956F0" w:rsidP="00C956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No estar desempeñando cargo alguno como servidor púbico municipal.</w:t>
      </w:r>
    </w:p>
    <w:p w:rsidR="00C956F0" w:rsidRDefault="00C956F0" w:rsidP="00C956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recepción de los trámites de registro se dará en:</w:t>
      </w:r>
    </w:p>
    <w:p w:rsidR="00C956F0" w:rsidRPr="00C3464D" w:rsidRDefault="00C956F0" w:rsidP="00C956F0">
      <w:pPr>
        <w:pStyle w:val="Prrafode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56F0" w:rsidRPr="00C3464D" w:rsidRDefault="00C956F0" w:rsidP="00C956F0">
      <w:pPr>
        <w:pStyle w:val="Prrafodelista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lastRenderedPageBreak/>
        <w:t>Dirección de Programas Sociales Municipales.</w:t>
      </w:r>
    </w:p>
    <w:p w:rsidR="00C956F0" w:rsidRPr="00C3464D" w:rsidRDefault="00C956F0" w:rsidP="00C956F0">
      <w:pPr>
        <w:pStyle w:val="Prrafodelista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Calle: Andador Cristina Peña #256.</w:t>
      </w:r>
    </w:p>
    <w:p w:rsidR="00C956F0" w:rsidRPr="00C3464D" w:rsidRDefault="00C956F0" w:rsidP="00C956F0">
      <w:pPr>
        <w:pStyle w:val="Prrafodelista"/>
        <w:spacing w:line="36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Col. Zapopan Centro, Zapopan, Jalisco.</w:t>
      </w:r>
    </w:p>
    <w:p w:rsidR="00C956F0" w:rsidRPr="00C3464D" w:rsidRDefault="00C956F0" w:rsidP="00C956F0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Las solicitudes que no cuenten con los documentos requeridos serán rechazadas.</w:t>
      </w:r>
    </w:p>
    <w:p w:rsidR="00C956F0" w:rsidRPr="00C3464D" w:rsidRDefault="00C956F0" w:rsidP="00C956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Los documentos originales sólo se utilizarán para cotejar la información y se devolverán el mismo día que se presentan.</w:t>
      </w:r>
    </w:p>
    <w:p w:rsidR="00C956F0" w:rsidRPr="00FB5116" w:rsidRDefault="00C956F0" w:rsidP="00C956F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Tendrán preferencia personas en situación de violencia, discapacidad y grupos vulnerables.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Pr="00C3464D">
        <w:rPr>
          <w:rFonts w:ascii="Times New Roman" w:hAnsi="Times New Roman"/>
          <w:b/>
          <w:sz w:val="24"/>
          <w:szCs w:val="24"/>
        </w:rPr>
        <w:t xml:space="preserve"> PROCED</w:t>
      </w:r>
      <w:r>
        <w:rPr>
          <w:rFonts w:ascii="Times New Roman" w:hAnsi="Times New Roman"/>
          <w:b/>
          <w:sz w:val="24"/>
          <w:szCs w:val="24"/>
        </w:rPr>
        <w:t>IMIENTO DE LA ENTREGA DEL APOYO</w:t>
      </w:r>
    </w:p>
    <w:p w:rsidR="00C956F0" w:rsidRPr="00C3464D" w:rsidRDefault="00C956F0" w:rsidP="00C956F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Los beneficiarios deberán estar registrados e incorporadas en el padrón del programa.</w:t>
      </w:r>
    </w:p>
    <w:p w:rsidR="00C956F0" w:rsidRPr="00C3464D" w:rsidRDefault="00C956F0" w:rsidP="00C956F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Los beneficiarios deberán contar con identificación oficial con fotografía vigente.</w:t>
      </w:r>
    </w:p>
    <w:p w:rsidR="00C956F0" w:rsidRPr="00C3464D" w:rsidRDefault="00C956F0" w:rsidP="00C956F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Deberán acudir de manera personal o por conducto de su autorizado, en la hora, fecha y lugar que indique la dirección de Programas Sociales Municipales del Gobierno de Zapopan para recoger cada bimestre su apoyo.</w:t>
      </w:r>
    </w:p>
    <w:p w:rsidR="00C956F0" w:rsidRPr="00B44BDB" w:rsidRDefault="00C956F0" w:rsidP="00C956F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Los beneficiarios deberán firmar el recibo de entrega del apoyo.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C3464D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ONVOCATORIA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El Gobierno Municipal  de Zapopan a través de la Dirección de Programas Sociales Municipales tendrá hasta 30 días a partir de la publicación de las presentes reglas de operación para publicar las bases de la convocatoria a través de su página de internet y redes sociales.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Dichas convocatorias deberán ser abiertas y debiéndose publicar en la Gaceta Municipal.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El inicio de este programa será el mismo día de la publicación de la convocatoria en la Gaceta Municipal y terminará el día 31 de diciembre del 2016, o al agotar el techo presupuestal.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12.</w:t>
      </w:r>
      <w:r w:rsidRPr="00C3464D">
        <w:rPr>
          <w:rFonts w:ascii="Times New Roman" w:hAnsi="Times New Roman"/>
          <w:b/>
          <w:sz w:val="24"/>
          <w:szCs w:val="24"/>
        </w:rPr>
        <w:t xml:space="preserve"> CUMPLIMIENTO DE RESPONSABILIDADES</w:t>
      </w:r>
    </w:p>
    <w:p w:rsidR="00C956F0" w:rsidRPr="00C3464D" w:rsidRDefault="00C956F0" w:rsidP="00C956F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Firmar bimestralmente la recepción del apoyo.</w:t>
      </w:r>
    </w:p>
    <w:p w:rsidR="00C956F0" w:rsidRPr="00C3464D" w:rsidRDefault="00C956F0" w:rsidP="00C956F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Notificar a la unidad del Adulto Mayor, cualquier cambio de domicilio, accidente o caso especial.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 w:rsidRPr="00C3464D">
        <w:rPr>
          <w:rFonts w:ascii="Times New Roman" w:hAnsi="Times New Roman"/>
          <w:b/>
          <w:sz w:val="24"/>
          <w:szCs w:val="24"/>
        </w:rPr>
        <w:t xml:space="preserve"> MOTIVOS PARA CANCELAR EL APOYO</w:t>
      </w:r>
    </w:p>
    <w:p w:rsidR="00C956F0" w:rsidRPr="00C3464D" w:rsidRDefault="00C956F0" w:rsidP="00C956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Por fallecimiento del beneficiario.</w:t>
      </w:r>
    </w:p>
    <w:p w:rsidR="00C956F0" w:rsidRPr="00C3464D" w:rsidRDefault="00C956F0" w:rsidP="00C956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Cuando el beneficiario exprese por escrito su renuncia al apoyo</w:t>
      </w:r>
    </w:p>
    <w:p w:rsidR="00C956F0" w:rsidRPr="00C3464D" w:rsidRDefault="00C956F0" w:rsidP="00C956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Por proporcionar información falsa o alterada</w:t>
      </w:r>
    </w:p>
    <w:p w:rsidR="00C956F0" w:rsidRPr="00C3464D" w:rsidRDefault="00C956F0" w:rsidP="00C956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Cambio de residencia a otro municipio, estado o país.</w:t>
      </w:r>
    </w:p>
    <w:p w:rsidR="00C956F0" w:rsidRPr="00C3464D" w:rsidRDefault="00C956F0" w:rsidP="00C956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Por hacer uso indebido del apoyo.</w:t>
      </w:r>
    </w:p>
    <w:p w:rsidR="00C956F0" w:rsidRPr="00C3464D" w:rsidRDefault="00C956F0" w:rsidP="00C956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Por haber superado el estado de vulnerabilidad.</w:t>
      </w:r>
    </w:p>
    <w:p w:rsidR="00C956F0" w:rsidRPr="00B44BDB" w:rsidRDefault="00C956F0" w:rsidP="00C956F0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Cuando el beneficiario reciba apoyo por algún programa de otro municipio.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DERECHOS, OBLIGACIONES, SANCIONES DE LOS BENEFICIARIOS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DERECHOS:</w:t>
      </w:r>
    </w:p>
    <w:p w:rsidR="00C956F0" w:rsidRPr="00C3464D" w:rsidRDefault="00C956F0" w:rsidP="00C956F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Recibir la información sobre la operación del programa.</w:t>
      </w:r>
    </w:p>
    <w:p w:rsidR="00C956F0" w:rsidRPr="00C3464D" w:rsidRDefault="00C956F0" w:rsidP="00C956F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Recibir todos los apoyos del programa sin costo o condicionamiento alguno.</w:t>
      </w:r>
    </w:p>
    <w:p w:rsidR="00C956F0" w:rsidRPr="00C3464D" w:rsidRDefault="00C956F0" w:rsidP="00C956F0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Recibir un trato digno por parte de los funcionarios.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OBLIGACIONES:</w:t>
      </w:r>
    </w:p>
    <w:p w:rsidR="00C956F0" w:rsidRPr="00C3464D" w:rsidRDefault="00C956F0" w:rsidP="00C956F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Proporcionar información veraz.</w:t>
      </w:r>
    </w:p>
    <w:p w:rsidR="00C956F0" w:rsidRPr="00C3464D" w:rsidRDefault="00C956F0" w:rsidP="00C956F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En caso de cambiar de domicilio deberá notificarlo a la Dirección de Programas Sociales Municipales para lo cual deberá presentar comprobante de domicilio de cambio a fin de dar continuidad al beneficio, de lo contrario será dado de baja.</w:t>
      </w:r>
    </w:p>
    <w:p w:rsidR="00C956F0" w:rsidRPr="00C3464D" w:rsidRDefault="00C956F0" w:rsidP="00C956F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Cubrir con todos los lineamientos del programa.</w:t>
      </w:r>
    </w:p>
    <w:p w:rsidR="00C956F0" w:rsidRPr="00C3464D" w:rsidRDefault="00C956F0" w:rsidP="00C956F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Acudir a las oficinas de la Dirección de Programas Sociales Municipales en horarios hábiles o en puntos de convocatoria cercanos a su domicilio a firma de recibos de apoyos otorgados.</w:t>
      </w:r>
    </w:p>
    <w:p w:rsidR="00C956F0" w:rsidRPr="00C3464D" w:rsidRDefault="00C956F0" w:rsidP="00C956F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lastRenderedPageBreak/>
        <w:t>Recibir al personal debidamente identificado para la actualización del estudio socioeconómico.</w:t>
      </w:r>
    </w:p>
    <w:p w:rsidR="00C956F0" w:rsidRPr="00C3464D" w:rsidRDefault="00C956F0" w:rsidP="00C956F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Acudir a todos los llamados que convoque la coordinación de Desarrollo Económico y Combate a la Desigualdad, con motivo de verificar y actualizar el padrón.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SANCIONES:</w:t>
      </w:r>
    </w:p>
    <w:p w:rsidR="00C956F0" w:rsidRPr="00B44BDB" w:rsidRDefault="00C956F0" w:rsidP="00C956F0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Dirección de Programas Sociales Municipales vigilará el cumplimiento de cualquiera de las obligaciones establecidas en el punto anterior, para deslindar o determinar responsabilidades y bajas del programa.</w:t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MECANISMOS DE VERIFICACIÓN DE RESULTADOS (DOCUMENTOS SOPORTE):</w:t>
      </w:r>
    </w:p>
    <w:p w:rsidR="00C956F0" w:rsidRPr="00C3464D" w:rsidRDefault="00C956F0" w:rsidP="00C95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a) Acuse de Recibo. Con copia del  INE.</w:t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CONTRALORÍA SOCIAL: 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ab/>
        <w:t>Se diseñará y se pondrá en marcha, en aras de fomentar la participación ciudadana, mecanismo para que los ciudadanos mediante cargos honoríficos, puedan verificar la correcta aplicación de los  recursos.</w:t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>.</w:t>
      </w:r>
      <w:r w:rsidRPr="00C3464D">
        <w:rPr>
          <w:rFonts w:ascii="Times New Roman" w:hAnsi="Times New Roman"/>
          <w:b/>
          <w:sz w:val="24"/>
          <w:szCs w:val="24"/>
        </w:rPr>
        <w:t xml:space="preserve"> TRANSPARENCIA: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ab/>
        <w:t>El manejo y la aplicación de los recursos  estarán publicados en línea de acuerdo a los lineamientos establecidos en la Ley de Transparencia y Acceso de la Información Pública del Estado.</w:t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464D">
        <w:rPr>
          <w:rFonts w:ascii="Times New Roman" w:hAnsi="Times New Roman"/>
          <w:b/>
          <w:sz w:val="24"/>
          <w:szCs w:val="24"/>
        </w:rPr>
        <w:t>AUDITORIA, CONTROL Y SEGUIMIENTO: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            La auditoría, control y vigilancia del presente programa estará a cargo de: el Órgano interno de Control y aquellas dependencias facultadas para la revisión del ejercicio de los recursos aplicados en el Programa. Cada uno de ellos en el ámbito de su competencia.   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464D">
        <w:rPr>
          <w:rFonts w:ascii="Times New Roman" w:hAnsi="Times New Roman"/>
          <w:b/>
          <w:sz w:val="24"/>
          <w:szCs w:val="24"/>
        </w:rPr>
        <w:t>SUPLETORIEDAD</w:t>
      </w:r>
    </w:p>
    <w:p w:rsidR="00C956F0" w:rsidRPr="00C3464D" w:rsidRDefault="00C956F0" w:rsidP="00C956F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En todo lo no previsto por las presentes Reglas de Operación serán aplicables:</w:t>
      </w:r>
    </w:p>
    <w:p w:rsidR="00C956F0" w:rsidRPr="00C3464D" w:rsidRDefault="00C956F0" w:rsidP="00C956F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La Ley de Desarrollo Social para el Estado de Jalisco</w:t>
      </w:r>
    </w:p>
    <w:p w:rsidR="00C956F0" w:rsidRPr="00C3464D" w:rsidRDefault="00C956F0" w:rsidP="00C956F0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El Código de Asistencia Social del Estado de Jalisco</w:t>
      </w:r>
    </w:p>
    <w:p w:rsidR="00C956F0" w:rsidRPr="00A04F1E" w:rsidRDefault="00C956F0" w:rsidP="00C956F0">
      <w:pPr>
        <w:pStyle w:val="Prrafodelist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lastRenderedPageBreak/>
        <w:t>La Ley del Procedimiento Administrativo del Estado de Jalisco</w:t>
      </w:r>
      <w:r>
        <w:rPr>
          <w:rFonts w:ascii="Times New Roman" w:hAnsi="Times New Roman"/>
          <w:sz w:val="24"/>
          <w:szCs w:val="24"/>
        </w:rPr>
        <w:t>.</w:t>
      </w:r>
    </w:p>
    <w:p w:rsidR="00C956F0" w:rsidRPr="00C3464D" w:rsidRDefault="00C956F0" w:rsidP="00C956F0">
      <w:pPr>
        <w:jc w:val="both"/>
        <w:rPr>
          <w:rFonts w:ascii="Times New Roman" w:hAnsi="Times New Roman"/>
          <w:b/>
          <w:sz w:val="24"/>
          <w:szCs w:val="24"/>
        </w:rPr>
      </w:pPr>
      <w:r w:rsidRPr="00C3464D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3464D">
        <w:rPr>
          <w:rFonts w:ascii="Times New Roman" w:hAnsi="Times New Roman"/>
          <w:b/>
          <w:sz w:val="24"/>
          <w:szCs w:val="24"/>
        </w:rPr>
        <w:t>QUEJAS Y DENUNCIAS.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         Las quejas y denuncias o sugerencias al respecto al personal o a las actividades del Programa podrán ser remitidas o presentadas de la siguiente manera: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</w:t>
      </w:r>
      <w:r w:rsidRPr="00C3464D">
        <w:rPr>
          <w:rFonts w:ascii="Times New Roman" w:hAnsi="Times New Roman"/>
          <w:sz w:val="24"/>
          <w:szCs w:val="24"/>
          <w:u w:val="single"/>
        </w:rPr>
        <w:t xml:space="preserve"> Vía telefónica: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Unidad para la atención del adulto mayor: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Al 38-18-22-00 extensión 4852 y 4857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</w:t>
      </w:r>
      <w:r w:rsidRPr="00C3464D">
        <w:rPr>
          <w:rFonts w:ascii="Times New Roman" w:hAnsi="Times New Roman"/>
          <w:sz w:val="24"/>
          <w:szCs w:val="24"/>
          <w:u w:val="single"/>
        </w:rPr>
        <w:t xml:space="preserve"> De manera personal: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 xml:space="preserve"> Andador Cristina Peña #256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Col. La Huerta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  <w:r w:rsidRPr="00C3464D">
        <w:rPr>
          <w:rFonts w:ascii="Times New Roman" w:hAnsi="Times New Roman"/>
          <w:sz w:val="24"/>
          <w:szCs w:val="24"/>
        </w:rPr>
        <w:t>Zapopan, Jalisco.</w:t>
      </w: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</w:p>
    <w:p w:rsidR="00C956F0" w:rsidRPr="00C3464D" w:rsidRDefault="00C956F0" w:rsidP="00C956F0">
      <w:pPr>
        <w:jc w:val="both"/>
        <w:rPr>
          <w:rFonts w:ascii="Times New Roman" w:hAnsi="Times New Roman"/>
          <w:sz w:val="24"/>
          <w:szCs w:val="24"/>
        </w:rPr>
      </w:pPr>
    </w:p>
    <w:p w:rsidR="00EF147D" w:rsidRDefault="00C956F0"/>
    <w:sectPr w:rsidR="00EF147D" w:rsidSect="00167A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4CD6"/>
    <w:multiLevelType w:val="hybridMultilevel"/>
    <w:tmpl w:val="51A219E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064F"/>
    <w:multiLevelType w:val="hybridMultilevel"/>
    <w:tmpl w:val="4D2618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D260C"/>
    <w:multiLevelType w:val="hybridMultilevel"/>
    <w:tmpl w:val="9BC0A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608E"/>
    <w:multiLevelType w:val="hybridMultilevel"/>
    <w:tmpl w:val="C992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B2CD0"/>
    <w:multiLevelType w:val="hybridMultilevel"/>
    <w:tmpl w:val="BD608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F0141"/>
    <w:multiLevelType w:val="hybridMultilevel"/>
    <w:tmpl w:val="A14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F4D"/>
    <w:multiLevelType w:val="hybridMultilevel"/>
    <w:tmpl w:val="0D888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D0471"/>
    <w:multiLevelType w:val="hybridMultilevel"/>
    <w:tmpl w:val="083AE7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84976"/>
    <w:multiLevelType w:val="hybridMultilevel"/>
    <w:tmpl w:val="839A46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6F0"/>
    <w:rsid w:val="00167A57"/>
    <w:rsid w:val="001716F7"/>
    <w:rsid w:val="008F3FF4"/>
    <w:rsid w:val="00C9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F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1164</Words>
  <Characters>6407</Characters>
  <Application>Microsoft Office Word</Application>
  <DocSecurity>0</DocSecurity>
  <Lines>53</Lines>
  <Paragraphs>15</Paragraphs>
  <ScaleCrop>false</ScaleCrop>
  <Company>Municipio de Zapopan Jalisco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Eochoa</dc:creator>
  <cp:lastModifiedBy>Eochoa</cp:lastModifiedBy>
  <cp:revision>1</cp:revision>
  <dcterms:created xsi:type="dcterms:W3CDTF">2016-02-09T20:15:00Z</dcterms:created>
  <dcterms:modified xsi:type="dcterms:W3CDTF">2016-02-09T20:16:00Z</dcterms:modified>
</cp:coreProperties>
</file>