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04" w:rsidRPr="00BE1B79" w:rsidRDefault="008C0CE8" w:rsidP="00EE2BC6">
      <w:pPr>
        <w:spacing w:line="360" w:lineRule="auto"/>
        <w:jc w:val="center"/>
        <w:rPr>
          <w:rFonts w:ascii="Times New Roman" w:hAnsi="Times New Roman" w:cs="Times New Roman"/>
          <w:b/>
          <w:sz w:val="24"/>
          <w:szCs w:val="24"/>
        </w:rPr>
      </w:pPr>
      <w:r w:rsidRPr="00BE1B79">
        <w:rPr>
          <w:rFonts w:ascii="Times New Roman" w:hAnsi="Times New Roman" w:cs="Times New Roman"/>
          <w:b/>
          <w:sz w:val="24"/>
          <w:szCs w:val="24"/>
        </w:rPr>
        <w:t>REGLAS DE OPERACIÓN</w:t>
      </w:r>
      <w:r w:rsidR="00187F55" w:rsidRPr="00BE1B79">
        <w:rPr>
          <w:rFonts w:ascii="Times New Roman" w:hAnsi="Times New Roman" w:cs="Times New Roman"/>
          <w:b/>
          <w:sz w:val="24"/>
          <w:szCs w:val="24"/>
        </w:rPr>
        <w:t xml:space="preserve"> DEL </w:t>
      </w:r>
      <w:r w:rsidR="00E87F90" w:rsidRPr="00BE1B79">
        <w:rPr>
          <w:rFonts w:ascii="Times New Roman" w:hAnsi="Times New Roman" w:cs="Times New Roman"/>
          <w:b/>
          <w:sz w:val="24"/>
          <w:szCs w:val="24"/>
        </w:rPr>
        <w:t xml:space="preserve">PROGRAMA </w:t>
      </w:r>
      <w:r w:rsidR="00E83EF6" w:rsidRPr="00BE1B79">
        <w:rPr>
          <w:rFonts w:ascii="Times New Roman" w:hAnsi="Times New Roman" w:cs="Times New Roman"/>
          <w:b/>
          <w:sz w:val="24"/>
          <w:szCs w:val="24"/>
        </w:rPr>
        <w:t>“</w:t>
      </w:r>
      <w:r w:rsidR="00B96060" w:rsidRPr="00BE1B79">
        <w:rPr>
          <w:rFonts w:ascii="Times New Roman" w:hAnsi="Times New Roman" w:cs="Times New Roman"/>
          <w:b/>
          <w:sz w:val="24"/>
          <w:szCs w:val="24"/>
        </w:rPr>
        <w:t xml:space="preserve">ZAPOPAN </w:t>
      </w:r>
      <w:r w:rsidR="00807638" w:rsidRPr="00BE1B79">
        <w:rPr>
          <w:rFonts w:ascii="Times New Roman" w:hAnsi="Times New Roman" w:cs="Times New Roman"/>
          <w:b/>
          <w:sz w:val="24"/>
          <w:szCs w:val="24"/>
        </w:rPr>
        <w:t>¡</w:t>
      </w:r>
      <w:r w:rsidR="00B96060" w:rsidRPr="00BE1B79">
        <w:rPr>
          <w:rFonts w:ascii="Times New Roman" w:hAnsi="Times New Roman" w:cs="Times New Roman"/>
          <w:b/>
          <w:sz w:val="24"/>
          <w:szCs w:val="24"/>
        </w:rPr>
        <w:t>PRESENTE</w:t>
      </w:r>
      <w:r w:rsidR="00807638" w:rsidRPr="00BE1B79">
        <w:rPr>
          <w:rFonts w:ascii="Times New Roman" w:hAnsi="Times New Roman" w:cs="Times New Roman"/>
          <w:b/>
          <w:sz w:val="24"/>
          <w:szCs w:val="24"/>
        </w:rPr>
        <w:t>!”.</w:t>
      </w:r>
    </w:p>
    <w:p w:rsidR="0050275D" w:rsidRPr="00BE1B79" w:rsidRDefault="00B16828" w:rsidP="00BE1B79">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1. Presentación</w:t>
      </w:r>
      <w:r w:rsidR="006D0CD3" w:rsidRPr="00BE1B79">
        <w:rPr>
          <w:rFonts w:ascii="Times New Roman" w:hAnsi="Times New Roman" w:cs="Times New Roman"/>
          <w:b/>
          <w:sz w:val="24"/>
          <w:szCs w:val="24"/>
        </w:rPr>
        <w:t xml:space="preserve"> y Justificación</w:t>
      </w:r>
    </w:p>
    <w:p w:rsidR="006D0CD3" w:rsidRDefault="006D0CD3" w:rsidP="00EE2BC6">
      <w:pPr>
        <w:pStyle w:val="normal0"/>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La Dirección de Programas Sociales Estratégicos del </w:t>
      </w:r>
      <w:r w:rsidR="0050275D" w:rsidRPr="00BE1B79">
        <w:rPr>
          <w:rFonts w:ascii="Times New Roman" w:hAnsi="Times New Roman" w:cs="Times New Roman"/>
          <w:sz w:val="24"/>
          <w:szCs w:val="24"/>
        </w:rPr>
        <w:t>M</w:t>
      </w:r>
      <w:r w:rsidRPr="00BE1B79">
        <w:rPr>
          <w:rFonts w:ascii="Times New Roman" w:hAnsi="Times New Roman" w:cs="Times New Roman"/>
          <w:sz w:val="24"/>
          <w:szCs w:val="24"/>
        </w:rPr>
        <w:t>unicipio de Zapopan, tiene por objeto impulsar el desarrollo municipal reduciendo las brechas de desigualdad a través del diseño y ejecución de políticas sociales y humanas que incidan en el mejoramiento de la vida comunitaria conforme a las necesidades de la población y entes productivos.</w:t>
      </w:r>
    </w:p>
    <w:p w:rsidR="00BE1B79" w:rsidRPr="00BE1B79" w:rsidRDefault="00BE1B79" w:rsidP="00BE1B79">
      <w:pPr>
        <w:pStyle w:val="normal0"/>
        <w:spacing w:line="240" w:lineRule="auto"/>
        <w:jc w:val="both"/>
        <w:rPr>
          <w:rFonts w:ascii="Times New Roman" w:hAnsi="Times New Roman" w:cs="Times New Roman"/>
          <w:sz w:val="24"/>
          <w:szCs w:val="24"/>
        </w:rPr>
      </w:pPr>
    </w:p>
    <w:p w:rsidR="006D0CD3" w:rsidRDefault="006D0CD3" w:rsidP="00BE1B79">
      <w:pPr>
        <w:pStyle w:val="normal0"/>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Nuestro reto consiste en dotar a los ciudadanos de herramientas que les permitan aumentar sus capacidades y obtener mayores opciones para su desarrollo, fomentando así, condiciones para elevar la calidad de vi</w:t>
      </w:r>
      <w:r w:rsidR="00813708" w:rsidRPr="00BE1B79">
        <w:rPr>
          <w:rFonts w:ascii="Times New Roman" w:hAnsi="Times New Roman" w:cs="Times New Roman"/>
          <w:sz w:val="24"/>
          <w:szCs w:val="24"/>
        </w:rPr>
        <w:t>da de los habitantes de Zapopan;</w:t>
      </w:r>
      <w:r w:rsidRPr="00BE1B79">
        <w:rPr>
          <w:rFonts w:ascii="Times New Roman" w:hAnsi="Times New Roman" w:cs="Times New Roman"/>
          <w:sz w:val="24"/>
          <w:szCs w:val="24"/>
        </w:rPr>
        <w:t xml:space="preserve"> Impulsar el desarrollo municipal mediante políticas públicas que permitan disminuir la pobreza, reducir la brecha de desigualdad, mejorar la </w:t>
      </w:r>
      <w:r w:rsidR="000036AC" w:rsidRPr="00BE1B79">
        <w:rPr>
          <w:rFonts w:ascii="Times New Roman" w:hAnsi="Times New Roman" w:cs="Times New Roman"/>
          <w:sz w:val="24"/>
          <w:szCs w:val="24"/>
        </w:rPr>
        <w:t>economía</w:t>
      </w:r>
      <w:r w:rsidRPr="00BE1B79">
        <w:rPr>
          <w:rFonts w:ascii="Times New Roman" w:hAnsi="Times New Roman" w:cs="Times New Roman"/>
          <w:sz w:val="24"/>
          <w:szCs w:val="24"/>
        </w:rPr>
        <w:t xml:space="preserve"> familiar y fomentar el desarrollo integral en los hogares de Zapopan.</w:t>
      </w:r>
    </w:p>
    <w:p w:rsidR="00BE1B79" w:rsidRPr="00BE1B79" w:rsidRDefault="00BE1B79" w:rsidP="00BE1B79">
      <w:pPr>
        <w:pStyle w:val="normal0"/>
        <w:spacing w:line="240" w:lineRule="auto"/>
        <w:jc w:val="both"/>
        <w:rPr>
          <w:rFonts w:ascii="Times New Roman" w:hAnsi="Times New Roman" w:cs="Times New Roman"/>
          <w:sz w:val="24"/>
          <w:szCs w:val="24"/>
        </w:rPr>
      </w:pPr>
    </w:p>
    <w:p w:rsidR="008C0CE8" w:rsidRPr="00BE1B79" w:rsidRDefault="008C0CE8" w:rsidP="00EE2BC6">
      <w:pPr>
        <w:autoSpaceDE w:val="0"/>
        <w:autoSpaceDN w:val="0"/>
        <w:adjustRightInd w:val="0"/>
        <w:spacing w:after="0" w:line="360" w:lineRule="auto"/>
        <w:jc w:val="both"/>
        <w:rPr>
          <w:rFonts w:ascii="Times New Roman" w:eastAsia="Times New Roman" w:hAnsi="Times New Roman" w:cs="Times New Roman"/>
          <w:i/>
          <w:color w:val="000000"/>
          <w:sz w:val="24"/>
          <w:szCs w:val="24"/>
          <w:lang w:eastAsia="es-ES"/>
        </w:rPr>
      </w:pPr>
      <w:r w:rsidRPr="00BE1B79">
        <w:rPr>
          <w:rFonts w:ascii="Times New Roman" w:eastAsia="Times New Roman" w:hAnsi="Times New Roman" w:cs="Times New Roman"/>
          <w:color w:val="000000"/>
          <w:sz w:val="24"/>
          <w:szCs w:val="24"/>
          <w:lang w:eastAsia="es-ES"/>
        </w:rPr>
        <w:t>De acuerdo al diagnóstico que presenta el Plan Nacional de Desarrollo 2013-2018, una de las prioridades del gobierno es la de un “</w:t>
      </w:r>
      <w:r w:rsidRPr="00BE1B79">
        <w:rPr>
          <w:rFonts w:ascii="Times New Roman" w:eastAsia="Times New Roman" w:hAnsi="Times New Roman" w:cs="Times New Roman"/>
          <w:i/>
          <w:color w:val="000000"/>
          <w:sz w:val="24"/>
          <w:szCs w:val="24"/>
          <w:lang w:eastAsia="es-ES"/>
        </w:rPr>
        <w:t>México Incluyente</w:t>
      </w:r>
      <w:r w:rsidRPr="00BE1B79">
        <w:rPr>
          <w:rFonts w:ascii="Times New Roman" w:eastAsia="Times New Roman" w:hAnsi="Times New Roman" w:cs="Times New Roman"/>
          <w:color w:val="000000"/>
          <w:sz w:val="24"/>
          <w:szCs w:val="24"/>
          <w:lang w:eastAsia="es-ES"/>
        </w:rPr>
        <w:t xml:space="preserve">”, donde se señala </w:t>
      </w:r>
      <w:r w:rsidRPr="00BE1B79">
        <w:rPr>
          <w:rFonts w:ascii="Times New Roman" w:eastAsia="Times New Roman" w:hAnsi="Times New Roman" w:cs="Times New Roman"/>
          <w:i/>
          <w:color w:val="000000"/>
          <w:sz w:val="24"/>
          <w:szCs w:val="24"/>
          <w:lang w:eastAsia="es-ES"/>
        </w:rPr>
        <w:t>que “De acuerdo con el Censo de Población y Vivienda 2010, hay 6.1 millones de niñas, niños y adolescentes que están fuera de la escuela. El Fondo de Naciones Unidas para la Infancia (UNICEF, por sus siglas en inglés) señala que su inasistencia se asocia con la persistencia de ciertas barreras, tales como la falta de recursos financieros para la compra de uniformes y materiales escolares.”</w:t>
      </w:r>
    </w:p>
    <w:p w:rsidR="008C0CE8" w:rsidRPr="00BE1B79" w:rsidRDefault="008C0CE8" w:rsidP="00BE1B79">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p>
    <w:p w:rsidR="008C0CE8" w:rsidRPr="00BE1B79" w:rsidRDefault="008C0CE8" w:rsidP="00EE2BC6">
      <w:pPr>
        <w:autoSpaceDE w:val="0"/>
        <w:autoSpaceDN w:val="0"/>
        <w:adjustRightInd w:val="0"/>
        <w:spacing w:after="0" w:line="360" w:lineRule="auto"/>
        <w:jc w:val="both"/>
        <w:rPr>
          <w:rFonts w:ascii="Times New Roman" w:eastAsia="Times New Roman" w:hAnsi="Times New Roman" w:cs="Times New Roman"/>
          <w:color w:val="000000"/>
          <w:sz w:val="24"/>
          <w:szCs w:val="24"/>
          <w:lang w:eastAsia="es-ES"/>
        </w:rPr>
      </w:pPr>
      <w:r w:rsidRPr="00BE1B79">
        <w:rPr>
          <w:rFonts w:ascii="Times New Roman" w:eastAsia="Times New Roman" w:hAnsi="Times New Roman" w:cs="Times New Roman"/>
          <w:color w:val="000000"/>
          <w:sz w:val="24"/>
          <w:szCs w:val="24"/>
          <w:lang w:eastAsia="es-ES"/>
        </w:rPr>
        <w:t xml:space="preserve">Por su parte el Plan Estatal de Desarrollo señala que </w:t>
      </w:r>
      <w:r w:rsidRPr="00BE1B79">
        <w:rPr>
          <w:rFonts w:ascii="Times New Roman" w:eastAsia="Times New Roman" w:hAnsi="Times New Roman" w:cs="Times New Roman"/>
          <w:i/>
          <w:color w:val="000000"/>
          <w:sz w:val="24"/>
          <w:szCs w:val="24"/>
          <w:lang w:eastAsia="es-ES"/>
        </w:rPr>
        <w:t xml:space="preserve">“En 2012, 39.8% de los jaliscienses se encontraban en situación de pobreza, lo que equivale a poco más de 3.5 millones de personas pobres en términos absolutos. Además, en promedio presentaban carencias sociales en dos de los rubros estipulados por el índice de vulnerabilidad del Consejo Nacional de Evaluación de la Política </w:t>
      </w:r>
      <w:r w:rsidR="0050275D" w:rsidRPr="00BE1B79">
        <w:rPr>
          <w:rFonts w:ascii="Times New Roman" w:eastAsia="Times New Roman" w:hAnsi="Times New Roman" w:cs="Times New Roman"/>
          <w:i/>
          <w:color w:val="000000"/>
          <w:sz w:val="24"/>
          <w:szCs w:val="24"/>
          <w:lang w:eastAsia="es-ES"/>
        </w:rPr>
        <w:t xml:space="preserve">de Desarrollo Social (CONEVAL); </w:t>
      </w:r>
      <w:r w:rsidRPr="00BE1B79">
        <w:rPr>
          <w:rFonts w:ascii="Times New Roman" w:eastAsia="Times New Roman" w:hAnsi="Times New Roman" w:cs="Times New Roman"/>
          <w:i/>
          <w:color w:val="000000"/>
          <w:sz w:val="24"/>
          <w:szCs w:val="24"/>
          <w:lang w:eastAsia="es-ES"/>
        </w:rPr>
        <w:t>asimismo, los datos del CONEVAL indican que 8.1% de la población fue vulnerable por ingresos; eso significa que su ingreso fue inferior o igual a la línea de bienestar mínima.”</w:t>
      </w:r>
    </w:p>
    <w:p w:rsidR="008C0CE8" w:rsidRPr="00BE1B79" w:rsidRDefault="008C0CE8" w:rsidP="00EE2BC6">
      <w:pPr>
        <w:spacing w:after="0" w:line="360" w:lineRule="auto"/>
        <w:jc w:val="both"/>
        <w:rPr>
          <w:rFonts w:ascii="Times New Roman" w:eastAsia="Times New Roman" w:hAnsi="Times New Roman" w:cs="Times New Roman"/>
          <w:color w:val="000000"/>
          <w:sz w:val="24"/>
          <w:szCs w:val="24"/>
          <w:lang w:eastAsia="es-ES"/>
        </w:rPr>
      </w:pPr>
    </w:p>
    <w:p w:rsidR="008C0CE8" w:rsidRPr="00BE1B79" w:rsidRDefault="008C0CE8" w:rsidP="00EE2BC6">
      <w:pPr>
        <w:spacing w:after="0" w:line="360" w:lineRule="auto"/>
        <w:jc w:val="both"/>
        <w:rPr>
          <w:rFonts w:ascii="Times New Roman" w:eastAsia="Times New Roman" w:hAnsi="Times New Roman" w:cs="Times New Roman"/>
          <w:sz w:val="24"/>
          <w:szCs w:val="24"/>
          <w:lang w:eastAsia="es-ES"/>
        </w:rPr>
      </w:pPr>
      <w:r w:rsidRPr="00BE1B79">
        <w:rPr>
          <w:rFonts w:ascii="Times New Roman" w:eastAsia="Times New Roman" w:hAnsi="Times New Roman" w:cs="Times New Roman"/>
          <w:color w:val="000000"/>
          <w:sz w:val="24"/>
          <w:szCs w:val="24"/>
          <w:lang w:eastAsia="es-ES"/>
        </w:rPr>
        <w:lastRenderedPageBreak/>
        <w:t>Aunado a lo anterior y con base en la Encuesta Nacional de Ingreso y Gasto en los Hogares (ENIGH) del año 2014</w:t>
      </w:r>
      <w:r w:rsidR="0050275D" w:rsidRPr="00BE1B79">
        <w:rPr>
          <w:rFonts w:ascii="Times New Roman" w:eastAsia="Times New Roman" w:hAnsi="Times New Roman" w:cs="Times New Roman"/>
          <w:color w:val="000000"/>
          <w:sz w:val="24"/>
          <w:szCs w:val="24"/>
          <w:lang w:eastAsia="es-ES"/>
        </w:rPr>
        <w:t>,</w:t>
      </w:r>
      <w:r w:rsidRPr="00BE1B79">
        <w:rPr>
          <w:rFonts w:ascii="Times New Roman" w:eastAsia="Times New Roman" w:hAnsi="Times New Roman" w:cs="Times New Roman"/>
          <w:color w:val="000000"/>
          <w:sz w:val="24"/>
          <w:szCs w:val="24"/>
          <w:lang w:eastAsia="es-ES"/>
        </w:rPr>
        <w:t xml:space="preserve"> los hogares del país destinan en promedio 10.1% del ingreso en artículos y servicios de educación y un 4.7% en </w:t>
      </w:r>
      <w:r w:rsidRPr="00BE1B79">
        <w:rPr>
          <w:rFonts w:ascii="Times New Roman" w:eastAsia="Times New Roman" w:hAnsi="Times New Roman" w:cs="Times New Roman"/>
          <w:sz w:val="24"/>
          <w:szCs w:val="24"/>
          <w:lang w:eastAsia="es-ES"/>
        </w:rPr>
        <w:t>vestido y calzado, lo que da un total de 14.8%. Esto nos permite conocer la dimensión del gasto que destinan las familias en la educación de sus hijos.</w:t>
      </w:r>
    </w:p>
    <w:p w:rsidR="008C0CE8" w:rsidRPr="00BE1B79" w:rsidRDefault="008C0CE8" w:rsidP="00BE1B79">
      <w:pPr>
        <w:spacing w:after="0" w:line="240" w:lineRule="auto"/>
        <w:jc w:val="both"/>
        <w:rPr>
          <w:rFonts w:ascii="Times New Roman" w:eastAsia="Times New Roman" w:hAnsi="Times New Roman" w:cs="Times New Roman"/>
          <w:sz w:val="24"/>
          <w:szCs w:val="24"/>
          <w:lang w:eastAsia="es-ES"/>
        </w:rPr>
      </w:pPr>
    </w:p>
    <w:p w:rsidR="00F94329" w:rsidRPr="00BE1B79" w:rsidRDefault="00F94329" w:rsidP="00F94329">
      <w:pPr>
        <w:spacing w:after="0" w:line="360" w:lineRule="auto"/>
        <w:jc w:val="both"/>
        <w:rPr>
          <w:rFonts w:ascii="Times New Roman" w:eastAsia="Times New Roman" w:hAnsi="Times New Roman" w:cs="Times New Roman"/>
          <w:i/>
          <w:color w:val="000000"/>
          <w:sz w:val="24"/>
          <w:szCs w:val="24"/>
          <w:lang w:eastAsia="es-ES"/>
        </w:rPr>
      </w:pPr>
      <w:r w:rsidRPr="00BE1B79">
        <w:rPr>
          <w:rFonts w:ascii="Times New Roman" w:eastAsia="Times New Roman" w:hAnsi="Times New Roman" w:cs="Times New Roman"/>
          <w:sz w:val="24"/>
          <w:szCs w:val="24"/>
          <w:lang w:eastAsia="es-ES"/>
        </w:rPr>
        <w:t xml:space="preserve">El </w:t>
      </w:r>
      <w:r w:rsidRPr="00BE1B79">
        <w:rPr>
          <w:rFonts w:ascii="Times New Roman" w:eastAsia="Times New Roman" w:hAnsi="Times New Roman" w:cs="Times New Roman"/>
          <w:b/>
          <w:sz w:val="24"/>
          <w:szCs w:val="24"/>
          <w:lang w:eastAsia="es-ES"/>
        </w:rPr>
        <w:t xml:space="preserve">Programa </w:t>
      </w:r>
      <w:r w:rsidR="000036AC" w:rsidRPr="00BE1B79">
        <w:rPr>
          <w:rFonts w:ascii="Times New Roman" w:eastAsia="Times New Roman" w:hAnsi="Times New Roman" w:cs="Times New Roman"/>
          <w:b/>
          <w:sz w:val="24"/>
          <w:szCs w:val="24"/>
          <w:lang w:eastAsia="es-ES"/>
        </w:rPr>
        <w:t>Zapopan ¡Presente!</w:t>
      </w:r>
      <w:r w:rsidRPr="00BE1B79">
        <w:rPr>
          <w:rFonts w:ascii="Times New Roman" w:eastAsia="Times New Roman" w:hAnsi="Times New Roman" w:cs="Times New Roman"/>
          <w:sz w:val="24"/>
          <w:szCs w:val="24"/>
          <w:lang w:eastAsia="es-ES"/>
        </w:rPr>
        <w:t xml:space="preserve"> ha sido diseñado c</w:t>
      </w:r>
      <w:r w:rsidR="000868FD" w:rsidRPr="00BE1B79">
        <w:rPr>
          <w:rFonts w:ascii="Times New Roman" w:eastAsia="Times New Roman" w:hAnsi="Times New Roman" w:cs="Times New Roman"/>
          <w:sz w:val="24"/>
          <w:szCs w:val="24"/>
          <w:lang w:eastAsia="es-ES"/>
        </w:rPr>
        <w:t xml:space="preserve">on el fin de brindar herramientas </w:t>
      </w:r>
      <w:r w:rsidRPr="00BE1B79">
        <w:rPr>
          <w:rFonts w:ascii="Times New Roman" w:eastAsia="Times New Roman" w:hAnsi="Times New Roman" w:cs="Times New Roman"/>
          <w:sz w:val="24"/>
          <w:szCs w:val="24"/>
          <w:lang w:eastAsia="es-ES"/>
        </w:rPr>
        <w:t xml:space="preserve">a favor de la equidad educativa, del </w:t>
      </w:r>
      <w:r w:rsidR="000868FD" w:rsidRPr="00BE1B79">
        <w:rPr>
          <w:rFonts w:ascii="Times New Roman" w:eastAsia="Times New Roman" w:hAnsi="Times New Roman" w:cs="Times New Roman"/>
          <w:sz w:val="24"/>
          <w:szCs w:val="24"/>
          <w:lang w:eastAsia="es-ES"/>
        </w:rPr>
        <w:t xml:space="preserve"> mejoramiento de la calidad de vida</w:t>
      </w:r>
      <w:r w:rsidRPr="00BE1B79">
        <w:rPr>
          <w:rFonts w:ascii="Times New Roman" w:eastAsia="Times New Roman" w:hAnsi="Times New Roman" w:cs="Times New Roman"/>
          <w:sz w:val="24"/>
          <w:szCs w:val="24"/>
          <w:lang w:eastAsia="es-ES"/>
        </w:rPr>
        <w:t xml:space="preserve"> de las familias </w:t>
      </w:r>
      <w:proofErr w:type="spellStart"/>
      <w:r w:rsidRPr="00BE1B79">
        <w:rPr>
          <w:rFonts w:ascii="Times New Roman" w:eastAsia="Times New Roman" w:hAnsi="Times New Roman" w:cs="Times New Roman"/>
          <w:sz w:val="24"/>
          <w:szCs w:val="24"/>
          <w:lang w:eastAsia="es-ES"/>
        </w:rPr>
        <w:t>zapopanas</w:t>
      </w:r>
      <w:proofErr w:type="spellEnd"/>
      <w:r w:rsidRPr="00BE1B79">
        <w:rPr>
          <w:rFonts w:ascii="Times New Roman" w:eastAsia="Times New Roman" w:hAnsi="Times New Roman" w:cs="Times New Roman"/>
          <w:sz w:val="24"/>
          <w:szCs w:val="24"/>
          <w:lang w:eastAsia="es-ES"/>
        </w:rPr>
        <w:t xml:space="preserve"> y </w:t>
      </w:r>
      <w:r w:rsidR="000868FD" w:rsidRPr="00BE1B79">
        <w:rPr>
          <w:rFonts w:ascii="Times New Roman" w:eastAsia="Times New Roman" w:hAnsi="Times New Roman" w:cs="Times New Roman"/>
          <w:sz w:val="24"/>
          <w:szCs w:val="24"/>
          <w:lang w:eastAsia="es-ES"/>
        </w:rPr>
        <w:t>de los alumnos que estudian en sus escuelas</w:t>
      </w:r>
      <w:r w:rsidRPr="00BE1B79">
        <w:rPr>
          <w:rFonts w:ascii="Times New Roman" w:eastAsia="Times New Roman" w:hAnsi="Times New Roman" w:cs="Times New Roman"/>
          <w:sz w:val="24"/>
          <w:szCs w:val="24"/>
          <w:lang w:eastAsia="es-ES"/>
        </w:rPr>
        <w:t>;</w:t>
      </w:r>
      <w:r w:rsidR="000868FD" w:rsidRPr="00BE1B79">
        <w:rPr>
          <w:rFonts w:ascii="Times New Roman" w:eastAsia="Times New Roman" w:hAnsi="Times New Roman" w:cs="Times New Roman"/>
          <w:sz w:val="24"/>
          <w:szCs w:val="24"/>
          <w:lang w:eastAsia="es-ES"/>
        </w:rPr>
        <w:t xml:space="preserve"> </w:t>
      </w:r>
      <w:r w:rsidRPr="00BE1B79">
        <w:rPr>
          <w:rFonts w:ascii="Times New Roman" w:eastAsia="Times New Roman" w:hAnsi="Times New Roman" w:cs="Times New Roman"/>
          <w:sz w:val="24"/>
          <w:szCs w:val="24"/>
          <w:lang w:eastAsia="es-ES"/>
        </w:rPr>
        <w:t xml:space="preserve">una de nuestras prioridades es lograr </w:t>
      </w:r>
      <w:r w:rsidR="000868FD" w:rsidRPr="00BE1B79">
        <w:rPr>
          <w:rFonts w:ascii="Times New Roman" w:eastAsia="Times New Roman" w:hAnsi="Times New Roman" w:cs="Times New Roman"/>
          <w:sz w:val="24"/>
          <w:szCs w:val="24"/>
          <w:lang w:eastAsia="es-ES"/>
        </w:rPr>
        <w:t>que las niñas, niños y adolescentes del municipio no dejen de asistir a la escuela</w:t>
      </w:r>
      <w:r w:rsidRPr="00BE1B79">
        <w:rPr>
          <w:rFonts w:ascii="Times New Roman" w:eastAsia="Times New Roman" w:hAnsi="Times New Roman" w:cs="Times New Roman"/>
          <w:sz w:val="24"/>
          <w:szCs w:val="24"/>
          <w:lang w:eastAsia="es-ES"/>
        </w:rPr>
        <w:t xml:space="preserve"> por falta de recursos económicos para la compra de uniformes, zapatos y materiales escolares. Implementar programas sociales de esta naturaleza permite abonar a la disminución de la pobreza y desigualdad que viven los hogares de Zapopan.</w:t>
      </w:r>
    </w:p>
    <w:p w:rsidR="008C0CE8" w:rsidRPr="00BE1B79" w:rsidRDefault="008C0CE8" w:rsidP="00BE1B79">
      <w:pPr>
        <w:spacing w:after="0" w:line="240" w:lineRule="auto"/>
        <w:jc w:val="both"/>
        <w:rPr>
          <w:rFonts w:ascii="Times New Roman" w:eastAsia="Times New Roman" w:hAnsi="Times New Roman" w:cs="Times New Roman"/>
          <w:b/>
          <w:color w:val="44546A" w:themeColor="text2"/>
          <w:sz w:val="24"/>
          <w:szCs w:val="24"/>
          <w:lang w:eastAsia="es-ES"/>
        </w:rPr>
      </w:pPr>
    </w:p>
    <w:p w:rsidR="00F94329" w:rsidRPr="00BE1B79" w:rsidRDefault="00F94329" w:rsidP="00B06738">
      <w:pPr>
        <w:spacing w:after="0" w:line="360" w:lineRule="auto"/>
        <w:jc w:val="both"/>
        <w:rPr>
          <w:rFonts w:ascii="Times New Roman" w:eastAsia="Times New Roman" w:hAnsi="Times New Roman" w:cs="Times New Roman"/>
          <w:b/>
          <w:sz w:val="24"/>
          <w:szCs w:val="24"/>
          <w:lang w:eastAsia="es-ES"/>
        </w:rPr>
      </w:pPr>
      <w:r w:rsidRPr="00BE1B79">
        <w:rPr>
          <w:rFonts w:ascii="Times New Roman" w:eastAsia="Times New Roman" w:hAnsi="Times New Roman" w:cs="Times New Roman"/>
          <w:b/>
          <w:sz w:val="24"/>
          <w:szCs w:val="24"/>
          <w:lang w:eastAsia="es-ES"/>
        </w:rPr>
        <w:t>2. Fundamentación y Motivación Jurídica</w:t>
      </w:r>
    </w:p>
    <w:p w:rsidR="008170B9" w:rsidRPr="00BE1B79" w:rsidRDefault="008170B9" w:rsidP="00B06738">
      <w:pPr>
        <w:spacing w:line="360" w:lineRule="auto"/>
        <w:jc w:val="both"/>
        <w:rPr>
          <w:rFonts w:ascii="Times New Roman" w:eastAsia="Arial Unicode MS" w:hAnsi="Times New Roman" w:cs="Times New Roman"/>
          <w:sz w:val="24"/>
          <w:szCs w:val="24"/>
        </w:rPr>
      </w:pPr>
      <w:r w:rsidRPr="00BE1B79">
        <w:rPr>
          <w:rFonts w:ascii="Times New Roman" w:hAnsi="Times New Roman" w:cs="Times New Roman"/>
          <w:sz w:val="24"/>
          <w:szCs w:val="24"/>
        </w:rPr>
        <w:t xml:space="preserve">Las presentes reglas de operación se emiten con fundamento en las siguientes </w:t>
      </w:r>
      <w:r w:rsidRPr="00BE1B79">
        <w:rPr>
          <w:rFonts w:ascii="Times New Roman" w:eastAsia="Arial Unicode MS" w:hAnsi="Times New Roman" w:cs="Times New Roman"/>
          <w:sz w:val="24"/>
          <w:szCs w:val="24"/>
        </w:rPr>
        <w:t>disposiciones legales y reglamentarias vigentes:</w:t>
      </w:r>
    </w:p>
    <w:p w:rsidR="008170B9" w:rsidRPr="00BE1B79" w:rsidRDefault="008170B9" w:rsidP="00B06738">
      <w:pPr>
        <w:pStyle w:val="Prrafodelista"/>
        <w:numPr>
          <w:ilvl w:val="0"/>
          <w:numId w:val="37"/>
        </w:numPr>
        <w:spacing w:line="360" w:lineRule="auto"/>
        <w:jc w:val="both"/>
        <w:rPr>
          <w:rFonts w:ascii="Times New Roman" w:eastAsia="Arial Unicode MS" w:hAnsi="Times New Roman" w:cs="Times New Roman"/>
          <w:sz w:val="24"/>
          <w:szCs w:val="24"/>
        </w:rPr>
      </w:pPr>
      <w:r w:rsidRPr="00BE1B79">
        <w:rPr>
          <w:rFonts w:ascii="Times New Roman" w:eastAsia="Arial Unicode MS" w:hAnsi="Times New Roman" w:cs="Times New Roman"/>
          <w:sz w:val="24"/>
          <w:szCs w:val="24"/>
        </w:rPr>
        <w:t xml:space="preserve">Artículo 115 de la Constitución Política de los Estados Unidos Mexicanos, que establece al Municipio como nivel de gobierno base de la división territorial y de organización política y administrativa de las Entidades </w:t>
      </w:r>
      <w:r w:rsidR="000E7731" w:rsidRPr="00BE1B79">
        <w:rPr>
          <w:rFonts w:ascii="Times New Roman" w:eastAsia="Arial Unicode MS" w:hAnsi="Times New Roman" w:cs="Times New Roman"/>
          <w:sz w:val="24"/>
          <w:szCs w:val="24"/>
        </w:rPr>
        <w:t>F</w:t>
      </w:r>
      <w:r w:rsidRPr="00BE1B79">
        <w:rPr>
          <w:rFonts w:ascii="Times New Roman" w:eastAsia="Arial Unicode MS" w:hAnsi="Times New Roman" w:cs="Times New Roman"/>
          <w:sz w:val="24"/>
          <w:szCs w:val="24"/>
        </w:rPr>
        <w:t>ederativas;</w:t>
      </w:r>
    </w:p>
    <w:p w:rsidR="008170B9" w:rsidRPr="00BE1B79" w:rsidRDefault="008170B9" w:rsidP="00B06738">
      <w:pPr>
        <w:pStyle w:val="Prrafodelista"/>
        <w:numPr>
          <w:ilvl w:val="0"/>
          <w:numId w:val="37"/>
        </w:numPr>
        <w:spacing w:line="360" w:lineRule="auto"/>
        <w:jc w:val="both"/>
        <w:rPr>
          <w:rFonts w:ascii="Times New Roman" w:eastAsia="Arial Unicode MS" w:hAnsi="Times New Roman" w:cs="Times New Roman"/>
          <w:sz w:val="24"/>
          <w:szCs w:val="24"/>
        </w:rPr>
      </w:pPr>
      <w:r w:rsidRPr="00BE1B79">
        <w:rPr>
          <w:rFonts w:ascii="Times New Roman" w:eastAsia="Arial Unicode MS" w:hAnsi="Times New Roman" w:cs="Times New Roman"/>
          <w:sz w:val="24"/>
          <w:szCs w:val="24"/>
        </w:rPr>
        <w:t>Artículo 73 de la Constitución Política del Estado de Jalisco</w:t>
      </w:r>
      <w:r w:rsidR="000E7731" w:rsidRPr="00BE1B79">
        <w:rPr>
          <w:rFonts w:ascii="Times New Roman" w:eastAsia="Arial Unicode MS" w:hAnsi="Times New Roman" w:cs="Times New Roman"/>
          <w:sz w:val="24"/>
          <w:szCs w:val="24"/>
        </w:rPr>
        <w:t>,</w:t>
      </w:r>
      <w:r w:rsidRPr="00BE1B79">
        <w:rPr>
          <w:rFonts w:ascii="Times New Roman" w:eastAsia="Arial Unicode MS" w:hAnsi="Times New Roman" w:cs="Times New Roman"/>
          <w:sz w:val="24"/>
          <w:szCs w:val="24"/>
        </w:rPr>
        <w:t xml:space="preserve"> que establece que el </w:t>
      </w:r>
      <w:r w:rsidRPr="00BE1B79">
        <w:rPr>
          <w:rFonts w:ascii="Times New Roman" w:eastAsia="Arial Unicode MS" w:hAnsi="Times New Roman" w:cs="Times New Roman"/>
          <w:spacing w:val="-3"/>
          <w:sz w:val="24"/>
          <w:szCs w:val="24"/>
        </w:rPr>
        <w:t>municipio libre es base de la división territorial y de la organización política y administrativa del Estado de Jalisco, investido de personalidad jurídica y patrimonio propios;</w:t>
      </w:r>
    </w:p>
    <w:p w:rsidR="008170B9" w:rsidRPr="00BE1B79" w:rsidRDefault="008170B9" w:rsidP="00B06738">
      <w:pPr>
        <w:pStyle w:val="Prrafodelista"/>
        <w:numPr>
          <w:ilvl w:val="0"/>
          <w:numId w:val="37"/>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Numerales 10, 37 fracciones II, IX, 47 y 48 de la Ley del Gobierno y </w:t>
      </w:r>
      <w:r w:rsidR="000E7731" w:rsidRPr="00BE1B79">
        <w:rPr>
          <w:rFonts w:ascii="Times New Roman" w:hAnsi="Times New Roman" w:cs="Times New Roman"/>
          <w:sz w:val="24"/>
          <w:szCs w:val="24"/>
        </w:rPr>
        <w:t xml:space="preserve">la </w:t>
      </w:r>
      <w:r w:rsidRPr="00BE1B79">
        <w:rPr>
          <w:rFonts w:ascii="Times New Roman" w:hAnsi="Times New Roman" w:cs="Times New Roman"/>
          <w:sz w:val="24"/>
          <w:szCs w:val="24"/>
        </w:rPr>
        <w:t>Administración Pública Municipal del Estado de Jalisco, en cuanto a la integración y obligaciones del Ayuntamiento, así como de las obligaciones y facultades del Presidente Municipal.</w:t>
      </w:r>
    </w:p>
    <w:p w:rsidR="008170B9" w:rsidRPr="00BE1B79" w:rsidRDefault="008170B9" w:rsidP="00B06738">
      <w:pPr>
        <w:pStyle w:val="Prrafodelista"/>
        <w:numPr>
          <w:ilvl w:val="0"/>
          <w:numId w:val="37"/>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Artículos 6, 41, 42, 44 fracción III, 45, 50 fracción III y 51 del Reglamento de la Administración Pública Municipal de Zapopan, Jalisco, en cuanto a facultades del Presidente Municipal, facultades generales de las Coordinaciones Generales y en </w:t>
      </w:r>
      <w:r w:rsidRPr="00BE1B79">
        <w:rPr>
          <w:rFonts w:ascii="Times New Roman" w:hAnsi="Times New Roman" w:cs="Times New Roman"/>
          <w:sz w:val="24"/>
          <w:szCs w:val="24"/>
        </w:rPr>
        <w:lastRenderedPageBreak/>
        <w:t>particular de la Coordinación General de Desarrollo Económico y Combate a la Desigualdad, así como la creación de la Dirección de Programas Sociales Estratégicos.</w:t>
      </w:r>
    </w:p>
    <w:p w:rsidR="008170B9" w:rsidRPr="00BE1B79" w:rsidRDefault="008170B9" w:rsidP="00B06738">
      <w:pPr>
        <w:pStyle w:val="Prrafodelista"/>
        <w:numPr>
          <w:ilvl w:val="0"/>
          <w:numId w:val="37"/>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Artículo 7 fracción II de la Ley de Desarrollo Social para el Estado de Jalisco, que reconoce el derecho a la educación como eje fundamental de la política social del Estado</w:t>
      </w:r>
      <w:r w:rsidR="000E7731" w:rsidRPr="00BE1B79">
        <w:rPr>
          <w:rFonts w:ascii="Times New Roman" w:hAnsi="Times New Roman" w:cs="Times New Roman"/>
          <w:sz w:val="24"/>
          <w:szCs w:val="24"/>
        </w:rPr>
        <w:t>;</w:t>
      </w:r>
      <w:r w:rsidRPr="00BE1B79">
        <w:rPr>
          <w:rFonts w:ascii="Times New Roman" w:hAnsi="Times New Roman" w:cs="Times New Roman"/>
          <w:sz w:val="24"/>
          <w:szCs w:val="24"/>
        </w:rPr>
        <w:t xml:space="preserve"> as</w:t>
      </w:r>
      <w:r w:rsidR="000E7731" w:rsidRPr="00BE1B79">
        <w:rPr>
          <w:rFonts w:ascii="Times New Roman" w:hAnsi="Times New Roman" w:cs="Times New Roman"/>
          <w:sz w:val="24"/>
          <w:szCs w:val="24"/>
        </w:rPr>
        <w:t>i</w:t>
      </w:r>
      <w:r w:rsidRPr="00BE1B79">
        <w:rPr>
          <w:rFonts w:ascii="Times New Roman" w:hAnsi="Times New Roman" w:cs="Times New Roman"/>
          <w:sz w:val="24"/>
          <w:szCs w:val="24"/>
        </w:rPr>
        <w:t>mismo los numerales 6, 9, 10, 11, 11bis, 12 17 y 18 que establecen las bases de la política social municipal y los derechos de los beneficiarios de la misma.</w:t>
      </w:r>
    </w:p>
    <w:p w:rsidR="008170B9" w:rsidRPr="00BE1B79" w:rsidRDefault="008170B9" w:rsidP="00BE1B79">
      <w:pPr>
        <w:pStyle w:val="Prrafodelista"/>
        <w:numPr>
          <w:ilvl w:val="0"/>
          <w:numId w:val="37"/>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El artículo 3 de la Ley de Educación del Estado de Jalisco</w:t>
      </w:r>
      <w:r w:rsidR="005A6B80" w:rsidRPr="00BE1B79">
        <w:rPr>
          <w:rFonts w:ascii="Times New Roman" w:hAnsi="Times New Roman" w:cs="Times New Roman"/>
          <w:sz w:val="24"/>
          <w:szCs w:val="24"/>
        </w:rPr>
        <w:t>,</w:t>
      </w:r>
      <w:r w:rsidRPr="00BE1B79">
        <w:rPr>
          <w:rFonts w:ascii="Times New Roman" w:hAnsi="Times New Roman" w:cs="Times New Roman"/>
          <w:sz w:val="24"/>
          <w:szCs w:val="24"/>
        </w:rPr>
        <w:t xml:space="preserve"> que establece que la educación es un proyecto fundamental del ser humano que tiene como propósito su desarrollo integral, así </w:t>
      </w:r>
      <w:r w:rsidR="005A6B80" w:rsidRPr="00BE1B79">
        <w:rPr>
          <w:rFonts w:ascii="Times New Roman" w:hAnsi="Times New Roman" w:cs="Times New Roman"/>
          <w:sz w:val="24"/>
          <w:szCs w:val="24"/>
        </w:rPr>
        <w:t xml:space="preserve">como </w:t>
      </w:r>
      <w:r w:rsidRPr="00BE1B79">
        <w:rPr>
          <w:rFonts w:ascii="Times New Roman" w:hAnsi="Times New Roman" w:cs="Times New Roman"/>
          <w:sz w:val="24"/>
          <w:szCs w:val="24"/>
        </w:rPr>
        <w:t>los numerales 17, 18 y 19 que establecen las facultades y concurrencia de la autoridad municipal en la materia.</w:t>
      </w:r>
    </w:p>
    <w:p w:rsidR="008C0CE8" w:rsidRPr="00BE1B79" w:rsidRDefault="00F94329" w:rsidP="00F94329">
      <w:pPr>
        <w:spacing w:after="0" w:line="360" w:lineRule="auto"/>
        <w:jc w:val="both"/>
        <w:rPr>
          <w:rFonts w:ascii="Times New Roman" w:eastAsia="Times New Roman" w:hAnsi="Times New Roman" w:cs="Times New Roman"/>
          <w:b/>
          <w:sz w:val="24"/>
          <w:szCs w:val="24"/>
          <w:lang w:eastAsia="es-ES"/>
        </w:rPr>
      </w:pPr>
      <w:r w:rsidRPr="00BE1B79">
        <w:rPr>
          <w:rFonts w:ascii="Times New Roman" w:eastAsia="Times New Roman" w:hAnsi="Times New Roman" w:cs="Times New Roman"/>
          <w:b/>
          <w:sz w:val="24"/>
          <w:szCs w:val="24"/>
          <w:lang w:eastAsia="es-ES"/>
        </w:rPr>
        <w:t>3. Descripción del Programa</w:t>
      </w:r>
    </w:p>
    <w:p w:rsidR="008C0CE8" w:rsidRPr="00BE1B79" w:rsidRDefault="008C0CE8" w:rsidP="00BE1B79">
      <w:pPr>
        <w:spacing w:after="0" w:line="240" w:lineRule="auto"/>
        <w:jc w:val="both"/>
        <w:rPr>
          <w:rFonts w:ascii="Times New Roman" w:eastAsia="Times New Roman" w:hAnsi="Times New Roman" w:cs="Times New Roman"/>
          <w:sz w:val="24"/>
          <w:szCs w:val="24"/>
          <w:lang w:eastAsia="es-ES"/>
        </w:rPr>
      </w:pPr>
    </w:p>
    <w:p w:rsidR="00661665" w:rsidRPr="00BE1B79" w:rsidRDefault="00ED0252" w:rsidP="00F94329">
      <w:pPr>
        <w:spacing w:line="360" w:lineRule="auto"/>
        <w:jc w:val="both"/>
        <w:rPr>
          <w:rFonts w:ascii="Times New Roman" w:eastAsia="Times New Roman" w:hAnsi="Times New Roman" w:cs="Times New Roman"/>
          <w:color w:val="000000"/>
          <w:sz w:val="24"/>
          <w:szCs w:val="24"/>
          <w:lang w:eastAsia="es-ES"/>
        </w:rPr>
      </w:pPr>
      <w:r w:rsidRPr="00BE1B79">
        <w:rPr>
          <w:rFonts w:ascii="Times New Roman" w:eastAsia="Times New Roman" w:hAnsi="Times New Roman" w:cs="Times New Roman"/>
          <w:color w:val="000000"/>
          <w:sz w:val="24"/>
          <w:szCs w:val="24"/>
          <w:lang w:eastAsia="es-ES"/>
        </w:rPr>
        <w:t xml:space="preserve">El </w:t>
      </w:r>
      <w:r w:rsidR="000036AC" w:rsidRPr="00BE1B79">
        <w:rPr>
          <w:rFonts w:ascii="Times New Roman" w:eastAsia="Times New Roman" w:hAnsi="Times New Roman" w:cs="Times New Roman"/>
          <w:b/>
          <w:sz w:val="24"/>
          <w:szCs w:val="24"/>
          <w:lang w:eastAsia="es-ES"/>
        </w:rPr>
        <w:t xml:space="preserve">Programa Zapopan ¡Presente! </w:t>
      </w:r>
      <w:r w:rsidRPr="00BE1B79">
        <w:rPr>
          <w:rFonts w:ascii="Times New Roman" w:eastAsia="Times New Roman" w:hAnsi="Times New Roman" w:cs="Times New Roman"/>
          <w:color w:val="000000"/>
          <w:sz w:val="24"/>
          <w:szCs w:val="24"/>
          <w:lang w:eastAsia="es-ES"/>
        </w:rPr>
        <w:t xml:space="preserve">contempla la entrega de mochilas, útiles, uniformes y zapatos escolares, a todos los alumnos de educación básica (preescolar, primaria y secundaria) y especial, de todos los grados y servicios de todas las escuelas de sostenimiento público, ubicadas en el </w:t>
      </w:r>
      <w:r w:rsidR="00661665" w:rsidRPr="00BE1B79">
        <w:rPr>
          <w:rFonts w:ascii="Times New Roman" w:eastAsia="Times New Roman" w:hAnsi="Times New Roman" w:cs="Times New Roman"/>
          <w:color w:val="000000"/>
          <w:sz w:val="24"/>
          <w:szCs w:val="24"/>
          <w:lang w:eastAsia="es-ES"/>
        </w:rPr>
        <w:t>M</w:t>
      </w:r>
      <w:r w:rsidRPr="00BE1B79">
        <w:rPr>
          <w:rFonts w:ascii="Times New Roman" w:eastAsia="Times New Roman" w:hAnsi="Times New Roman" w:cs="Times New Roman"/>
          <w:color w:val="000000"/>
          <w:sz w:val="24"/>
          <w:szCs w:val="24"/>
          <w:lang w:eastAsia="es-ES"/>
        </w:rPr>
        <w:t>unicipio de Zapopan.</w:t>
      </w:r>
    </w:p>
    <w:p w:rsidR="00ED0252" w:rsidRPr="00BE1B79" w:rsidRDefault="00BC435B" w:rsidP="00F94329">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3.1 Nombre del Programa</w:t>
      </w:r>
    </w:p>
    <w:p w:rsidR="00E87F90" w:rsidRPr="00BE1B79" w:rsidRDefault="000036AC" w:rsidP="00F94329">
      <w:pPr>
        <w:spacing w:line="360" w:lineRule="auto"/>
        <w:jc w:val="both"/>
        <w:rPr>
          <w:rFonts w:ascii="Times New Roman" w:hAnsi="Times New Roman" w:cs="Times New Roman"/>
          <w:sz w:val="24"/>
          <w:szCs w:val="24"/>
        </w:rPr>
      </w:pPr>
      <w:r w:rsidRPr="00BE1B79">
        <w:rPr>
          <w:rFonts w:ascii="Times New Roman" w:eastAsia="Times New Roman" w:hAnsi="Times New Roman" w:cs="Times New Roman"/>
          <w:sz w:val="24"/>
          <w:szCs w:val="24"/>
          <w:lang w:eastAsia="es-ES"/>
        </w:rPr>
        <w:t>Programa Zapopan ¡Presente!</w:t>
      </w:r>
    </w:p>
    <w:p w:rsidR="00BC435B" w:rsidRPr="00BE1B79" w:rsidRDefault="00BC435B" w:rsidP="00F94329">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3.2. Dependencia Responsable</w:t>
      </w:r>
    </w:p>
    <w:p w:rsidR="00E87F90" w:rsidRPr="00BE1B79" w:rsidRDefault="00BC435B"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Coordinación General de Desarrollo Económico y Combate a la Desigualdad.</w:t>
      </w:r>
    </w:p>
    <w:p w:rsidR="00250B7A" w:rsidRPr="00BE1B79" w:rsidRDefault="00250B7A" w:rsidP="00EE2BC6">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3.3 Dirección Responsable</w:t>
      </w:r>
    </w:p>
    <w:p w:rsidR="00E87F90" w:rsidRPr="00BE1B79" w:rsidRDefault="00250B7A"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Programas Sociales Estratégicos</w:t>
      </w:r>
    </w:p>
    <w:p w:rsidR="00250B7A" w:rsidRPr="00BE1B79" w:rsidRDefault="00250B7A" w:rsidP="00EE2BC6">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3.4 Departamento responsable</w:t>
      </w:r>
    </w:p>
    <w:p w:rsidR="00E87F90" w:rsidRPr="00BE1B79" w:rsidRDefault="00841963"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Unidad de uniformes y útiles escolares</w:t>
      </w:r>
    </w:p>
    <w:p w:rsidR="00250B7A" w:rsidRPr="00BE1B79" w:rsidRDefault="00250B7A" w:rsidP="00250B7A">
      <w:pPr>
        <w:pStyle w:val="Prrafodelista"/>
        <w:numPr>
          <w:ilvl w:val="1"/>
          <w:numId w:val="16"/>
        </w:num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Presupuesto aprobado a ejercer</w:t>
      </w:r>
    </w:p>
    <w:p w:rsidR="00661665" w:rsidRPr="00AF24D0" w:rsidRDefault="00261E1E" w:rsidP="00B06738">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w:t>
      </w:r>
      <w:r w:rsidR="00841963" w:rsidRPr="00BE1B79">
        <w:rPr>
          <w:rFonts w:ascii="Times New Roman" w:hAnsi="Times New Roman" w:cs="Times New Roman"/>
          <w:sz w:val="24"/>
          <w:szCs w:val="24"/>
        </w:rPr>
        <w:t>120 millones de pesos</w:t>
      </w:r>
      <w:r w:rsidR="00C0225C" w:rsidRPr="00BE1B79">
        <w:rPr>
          <w:rFonts w:ascii="Times New Roman" w:hAnsi="Times New Roman" w:cs="Times New Roman"/>
          <w:sz w:val="24"/>
          <w:szCs w:val="24"/>
        </w:rPr>
        <w:t xml:space="preserve"> (Ciento veinte millones de pesos 00/100mn)</w:t>
      </w:r>
    </w:p>
    <w:p w:rsidR="00E87F90" w:rsidRPr="00BE1B79" w:rsidRDefault="00250B7A" w:rsidP="00B06738">
      <w:pPr>
        <w:spacing w:line="360" w:lineRule="auto"/>
        <w:jc w:val="both"/>
        <w:rPr>
          <w:rFonts w:ascii="Times New Roman" w:eastAsia="Times New Roman" w:hAnsi="Times New Roman" w:cs="Times New Roman"/>
          <w:b/>
          <w:color w:val="000000"/>
          <w:sz w:val="24"/>
          <w:szCs w:val="24"/>
          <w:lang w:eastAsia="es-ES"/>
        </w:rPr>
      </w:pPr>
      <w:r w:rsidRPr="00BE1B79">
        <w:rPr>
          <w:rFonts w:ascii="Times New Roman" w:eastAsia="Times New Roman" w:hAnsi="Times New Roman" w:cs="Times New Roman"/>
          <w:b/>
          <w:color w:val="000000"/>
          <w:sz w:val="24"/>
          <w:szCs w:val="24"/>
          <w:lang w:eastAsia="es-ES"/>
        </w:rPr>
        <w:lastRenderedPageBreak/>
        <w:t xml:space="preserve">4. </w:t>
      </w:r>
      <w:r w:rsidR="00ED0252" w:rsidRPr="00BE1B79">
        <w:rPr>
          <w:rFonts w:ascii="Times New Roman" w:eastAsia="Times New Roman" w:hAnsi="Times New Roman" w:cs="Times New Roman"/>
          <w:b/>
          <w:color w:val="000000"/>
          <w:sz w:val="24"/>
          <w:szCs w:val="24"/>
          <w:lang w:eastAsia="es-ES"/>
        </w:rPr>
        <w:t>OBJETIVOS</w:t>
      </w:r>
    </w:p>
    <w:p w:rsidR="00AF4AEB" w:rsidRPr="00BE1B79" w:rsidRDefault="00AF4AEB" w:rsidP="00AF4AEB">
      <w:pPr>
        <w:pStyle w:val="NormalWeb"/>
        <w:tabs>
          <w:tab w:val="left" w:pos="2970"/>
        </w:tabs>
        <w:spacing w:before="0" w:beforeAutospacing="0" w:after="0" w:afterAutospacing="0" w:line="360" w:lineRule="auto"/>
        <w:jc w:val="both"/>
        <w:rPr>
          <w:color w:val="000000"/>
        </w:rPr>
      </w:pPr>
      <w:r w:rsidRPr="00BE1B79">
        <w:rPr>
          <w:b/>
          <w:color w:val="000000"/>
        </w:rPr>
        <w:t>4.1 Objetivo General</w:t>
      </w:r>
      <w:r w:rsidRPr="00BE1B79">
        <w:rPr>
          <w:color w:val="000000"/>
        </w:rPr>
        <w:t xml:space="preserve"> </w:t>
      </w:r>
      <w:r w:rsidRPr="00BE1B79">
        <w:rPr>
          <w:color w:val="000000"/>
        </w:rPr>
        <w:tab/>
      </w:r>
    </w:p>
    <w:p w:rsidR="00AF4AEB" w:rsidRPr="00BE1B79" w:rsidRDefault="00AF4AEB" w:rsidP="00AF24D0">
      <w:pPr>
        <w:pStyle w:val="NormalWeb"/>
        <w:tabs>
          <w:tab w:val="left" w:pos="2970"/>
        </w:tabs>
        <w:spacing w:before="0" w:beforeAutospacing="0" w:after="0" w:afterAutospacing="0"/>
        <w:jc w:val="both"/>
        <w:rPr>
          <w:color w:val="000000"/>
        </w:rPr>
      </w:pPr>
    </w:p>
    <w:p w:rsidR="00ED0252" w:rsidRPr="00BE1B79" w:rsidRDefault="00AF4AEB" w:rsidP="00EE2BC6">
      <w:pPr>
        <w:pStyle w:val="NormalWeb"/>
        <w:spacing w:before="0" w:beforeAutospacing="0" w:after="0" w:afterAutospacing="0" w:line="360" w:lineRule="auto"/>
        <w:jc w:val="both"/>
        <w:rPr>
          <w:color w:val="000000"/>
        </w:rPr>
      </w:pPr>
      <w:r w:rsidRPr="00BE1B79">
        <w:rPr>
          <w:color w:val="000000"/>
        </w:rPr>
        <w:t xml:space="preserve">Apoyar la </w:t>
      </w:r>
      <w:r w:rsidR="00C623F7" w:rsidRPr="00BE1B79">
        <w:rPr>
          <w:color w:val="000000"/>
        </w:rPr>
        <w:t>economía familiar y coadyuvar en la disminución de la desigualdad económica y educativa, mediante la mejora de la calidad de vida, así como genera</w:t>
      </w:r>
      <w:r w:rsidRPr="00BE1B79">
        <w:rPr>
          <w:color w:val="000000"/>
        </w:rPr>
        <w:t>r</w:t>
      </w:r>
      <w:r w:rsidR="00C623F7" w:rsidRPr="00BE1B79">
        <w:rPr>
          <w:color w:val="000000"/>
        </w:rPr>
        <w:t xml:space="preserve"> mayores oportunidades d</w:t>
      </w:r>
      <w:r w:rsidRPr="00BE1B79">
        <w:rPr>
          <w:color w:val="000000"/>
        </w:rPr>
        <w:t>e desarrollo educativo mediante el</w:t>
      </w:r>
      <w:r w:rsidR="00C623F7" w:rsidRPr="00BE1B79">
        <w:rPr>
          <w:color w:val="000000"/>
        </w:rPr>
        <w:t xml:space="preserve"> apoyo </w:t>
      </w:r>
      <w:r w:rsidRPr="00BE1B79">
        <w:rPr>
          <w:color w:val="000000"/>
        </w:rPr>
        <w:t xml:space="preserve">otorgado </w:t>
      </w:r>
      <w:r w:rsidR="00C623F7" w:rsidRPr="00BE1B79">
        <w:rPr>
          <w:color w:val="000000"/>
        </w:rPr>
        <w:t xml:space="preserve">a los niños y jóvenes en las escuelas públicas de educación básica y especial del </w:t>
      </w:r>
      <w:r w:rsidR="00661665" w:rsidRPr="00BE1B79">
        <w:rPr>
          <w:color w:val="000000"/>
        </w:rPr>
        <w:t>M</w:t>
      </w:r>
      <w:r w:rsidR="00C623F7" w:rsidRPr="00BE1B79">
        <w:rPr>
          <w:color w:val="000000"/>
        </w:rPr>
        <w:t>unicipio de Zapopan.</w:t>
      </w:r>
    </w:p>
    <w:p w:rsidR="00AF4AEB" w:rsidRPr="00BE1B79" w:rsidRDefault="00AF4AEB" w:rsidP="00AF24D0">
      <w:pPr>
        <w:pStyle w:val="NormalWeb"/>
        <w:spacing w:before="0" w:beforeAutospacing="0" w:after="0" w:afterAutospacing="0"/>
        <w:jc w:val="both"/>
        <w:rPr>
          <w:color w:val="000000"/>
        </w:rPr>
      </w:pPr>
    </w:p>
    <w:p w:rsidR="00AF4AEB" w:rsidRPr="00BE1B79" w:rsidRDefault="00AF4AEB" w:rsidP="00EE2BC6">
      <w:pPr>
        <w:pStyle w:val="NormalWeb"/>
        <w:spacing w:before="0" w:beforeAutospacing="0" w:after="0" w:afterAutospacing="0" w:line="360" w:lineRule="auto"/>
        <w:jc w:val="both"/>
        <w:rPr>
          <w:b/>
          <w:color w:val="000000"/>
        </w:rPr>
      </w:pPr>
      <w:r w:rsidRPr="00BE1B79">
        <w:rPr>
          <w:b/>
          <w:color w:val="000000"/>
        </w:rPr>
        <w:t>4.2 Objetivo Específico</w:t>
      </w:r>
    </w:p>
    <w:p w:rsidR="00AF4AEB" w:rsidRPr="00BE1B79" w:rsidRDefault="00AF4AEB" w:rsidP="00EE2BC6">
      <w:pPr>
        <w:pStyle w:val="NormalWeb"/>
        <w:spacing w:before="0" w:beforeAutospacing="0" w:after="0" w:afterAutospacing="0" w:line="360" w:lineRule="auto"/>
        <w:jc w:val="both"/>
        <w:rPr>
          <w:color w:val="000000"/>
        </w:rPr>
      </w:pPr>
      <w:r w:rsidRPr="00BE1B79">
        <w:rPr>
          <w:color w:val="000000"/>
        </w:rPr>
        <w:t xml:space="preserve">Apoyar a los niños y jóvenes en las escuelas públicas de educación básica y especial del </w:t>
      </w:r>
      <w:r w:rsidR="00661665" w:rsidRPr="00BE1B79">
        <w:rPr>
          <w:color w:val="000000"/>
        </w:rPr>
        <w:t>M</w:t>
      </w:r>
      <w:r w:rsidRPr="00BE1B79">
        <w:rPr>
          <w:color w:val="000000"/>
        </w:rPr>
        <w:t xml:space="preserve">unicipio de Zapopan al proporcionarles las herramientas que abonen a su desarrollo y proceso de aprendizaje con la entrega de mochilas, útiles, uniformes y calzado. </w:t>
      </w:r>
    </w:p>
    <w:p w:rsidR="00AF4AEB" w:rsidRPr="00BE1B79" w:rsidRDefault="00AF4AEB" w:rsidP="00AF24D0">
      <w:pPr>
        <w:pStyle w:val="NormalWeb"/>
        <w:spacing w:before="0" w:beforeAutospacing="0" w:after="0" w:afterAutospacing="0"/>
        <w:jc w:val="both"/>
        <w:rPr>
          <w:color w:val="000000"/>
        </w:rPr>
      </w:pPr>
    </w:p>
    <w:p w:rsidR="00454214" w:rsidRPr="00BE1B79" w:rsidRDefault="00AF4AEB" w:rsidP="00EE2BC6">
      <w:pPr>
        <w:pStyle w:val="NormalWeb"/>
        <w:spacing w:before="0" w:beforeAutospacing="0" w:after="0" w:afterAutospacing="0" w:line="360" w:lineRule="auto"/>
        <w:jc w:val="both"/>
        <w:rPr>
          <w:b/>
          <w:color w:val="000000"/>
        </w:rPr>
      </w:pPr>
      <w:r w:rsidRPr="00BE1B79">
        <w:rPr>
          <w:b/>
          <w:color w:val="000000"/>
        </w:rPr>
        <w:t>5. Lineamientos Generales</w:t>
      </w:r>
    </w:p>
    <w:p w:rsidR="00AF4AEB" w:rsidRPr="00BE1B79" w:rsidRDefault="00AF4AEB" w:rsidP="00EE2BC6">
      <w:pPr>
        <w:pStyle w:val="NormalWeb"/>
        <w:spacing w:before="0" w:beforeAutospacing="0" w:after="0" w:afterAutospacing="0" w:line="360" w:lineRule="auto"/>
        <w:jc w:val="both"/>
        <w:rPr>
          <w:b/>
          <w:color w:val="000000"/>
        </w:rPr>
      </w:pPr>
      <w:r w:rsidRPr="00BE1B79">
        <w:rPr>
          <w:b/>
          <w:color w:val="000000"/>
        </w:rPr>
        <w:t>5.1 Cobertura</w:t>
      </w:r>
    </w:p>
    <w:p w:rsidR="00BA4EF3" w:rsidRPr="00BE1B79" w:rsidRDefault="00A72C64" w:rsidP="00A72C64">
      <w:pPr>
        <w:pStyle w:val="NormalWeb"/>
        <w:spacing w:before="0" w:beforeAutospacing="0" w:after="0" w:afterAutospacing="0" w:line="360" w:lineRule="auto"/>
        <w:jc w:val="both"/>
        <w:rPr>
          <w:color w:val="000000"/>
        </w:rPr>
      </w:pPr>
      <w:r w:rsidRPr="00BE1B79">
        <w:rPr>
          <w:color w:val="000000"/>
        </w:rPr>
        <w:t>Este programa tiene una cobertura municipal conforme a la disponibilidad presupuestal del ejercicio fiscal correspondiente y opera en donde habita la población objetivo.</w:t>
      </w:r>
    </w:p>
    <w:p w:rsidR="00B06738" w:rsidRPr="00BE1B79" w:rsidRDefault="00B06738" w:rsidP="00AF24D0">
      <w:pPr>
        <w:pStyle w:val="NormalWeb"/>
        <w:spacing w:before="0" w:beforeAutospacing="0" w:after="0" w:afterAutospacing="0"/>
        <w:jc w:val="both"/>
        <w:rPr>
          <w:rStyle w:val="A7"/>
          <w:sz w:val="24"/>
          <w:szCs w:val="24"/>
        </w:rPr>
      </w:pPr>
    </w:p>
    <w:p w:rsidR="00454214" w:rsidRPr="00BE1B79" w:rsidRDefault="00A72C64" w:rsidP="00BA4EF3">
      <w:pPr>
        <w:pStyle w:val="NormalWeb"/>
        <w:spacing w:before="0" w:beforeAutospacing="0" w:after="0" w:afterAutospacing="0" w:line="360" w:lineRule="auto"/>
        <w:jc w:val="both"/>
        <w:rPr>
          <w:b/>
          <w:color w:val="000000"/>
        </w:rPr>
      </w:pPr>
      <w:r w:rsidRPr="00BE1B79">
        <w:rPr>
          <w:b/>
          <w:color w:val="000000"/>
        </w:rPr>
        <w:t>5.2 Población Objetivo</w:t>
      </w:r>
    </w:p>
    <w:p w:rsidR="00BA4EF3" w:rsidRPr="00BE1B79" w:rsidRDefault="00267522"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Toda la matrícula </w:t>
      </w:r>
      <w:r w:rsidR="00EE0EC4" w:rsidRPr="00BE1B79">
        <w:rPr>
          <w:rFonts w:ascii="Times New Roman" w:hAnsi="Times New Roman" w:cs="Times New Roman"/>
          <w:sz w:val="24"/>
          <w:szCs w:val="24"/>
        </w:rPr>
        <w:t xml:space="preserve">registrada oficialmente en </w:t>
      </w:r>
      <w:r w:rsidRPr="00BE1B79">
        <w:rPr>
          <w:rFonts w:ascii="Times New Roman" w:hAnsi="Times New Roman" w:cs="Times New Roman"/>
          <w:sz w:val="24"/>
          <w:szCs w:val="24"/>
        </w:rPr>
        <w:t xml:space="preserve">las escuelas públicas </w:t>
      </w:r>
      <w:r w:rsidR="00EE0EC4" w:rsidRPr="00BE1B79">
        <w:rPr>
          <w:rFonts w:ascii="Times New Roman" w:hAnsi="Times New Roman" w:cs="Times New Roman"/>
          <w:sz w:val="24"/>
          <w:szCs w:val="24"/>
        </w:rPr>
        <w:t xml:space="preserve">del </w:t>
      </w:r>
      <w:r w:rsidR="000E72E0" w:rsidRPr="00BE1B79">
        <w:rPr>
          <w:rFonts w:ascii="Times New Roman" w:hAnsi="Times New Roman" w:cs="Times New Roman"/>
          <w:sz w:val="24"/>
          <w:szCs w:val="24"/>
        </w:rPr>
        <w:t>M</w:t>
      </w:r>
      <w:r w:rsidR="00EE0EC4" w:rsidRPr="00BE1B79">
        <w:rPr>
          <w:rFonts w:ascii="Times New Roman" w:hAnsi="Times New Roman" w:cs="Times New Roman"/>
          <w:sz w:val="24"/>
          <w:szCs w:val="24"/>
        </w:rPr>
        <w:t>unicipio de Zapopan, de</w:t>
      </w:r>
      <w:r w:rsidRPr="00BE1B79">
        <w:rPr>
          <w:rFonts w:ascii="Times New Roman" w:hAnsi="Times New Roman" w:cs="Times New Roman"/>
          <w:sz w:val="24"/>
          <w:szCs w:val="24"/>
        </w:rPr>
        <w:t xml:space="preserve"> los niveles educativos de preescolar, primaria y secundaria, así como los que reciben el</w:t>
      </w:r>
      <w:r w:rsidR="00EE0EC4" w:rsidRPr="00BE1B79">
        <w:rPr>
          <w:rFonts w:ascii="Times New Roman" w:hAnsi="Times New Roman" w:cs="Times New Roman"/>
          <w:sz w:val="24"/>
          <w:szCs w:val="24"/>
        </w:rPr>
        <w:t xml:space="preserve"> servicio de educación especial en los Ce</w:t>
      </w:r>
      <w:r w:rsidR="00BA4EF3" w:rsidRPr="00BE1B79">
        <w:rPr>
          <w:rFonts w:ascii="Times New Roman" w:hAnsi="Times New Roman" w:cs="Times New Roman"/>
          <w:sz w:val="24"/>
          <w:szCs w:val="24"/>
        </w:rPr>
        <w:t>ntros de Atención Múltiple CAM, de conformidad con los criterios y requisitos de elegibilidad establecidos en las presentes Reglas de Operación.</w:t>
      </w:r>
    </w:p>
    <w:p w:rsidR="005577E7" w:rsidRPr="00BE1B79" w:rsidRDefault="00A72C64" w:rsidP="00EE2BC6">
      <w:pPr>
        <w:spacing w:line="360" w:lineRule="auto"/>
        <w:jc w:val="both"/>
        <w:rPr>
          <w:rFonts w:ascii="Times New Roman" w:hAnsi="Times New Roman" w:cs="Times New Roman"/>
          <w:b/>
          <w:bCs/>
          <w:sz w:val="24"/>
          <w:szCs w:val="24"/>
        </w:rPr>
      </w:pPr>
      <w:r w:rsidRPr="00BE1B79">
        <w:rPr>
          <w:rFonts w:ascii="Times New Roman" w:hAnsi="Times New Roman" w:cs="Times New Roman"/>
          <w:b/>
          <w:bCs/>
          <w:sz w:val="24"/>
          <w:szCs w:val="24"/>
        </w:rPr>
        <w:t>5.3 Tipos de apoyo</w:t>
      </w:r>
    </w:p>
    <w:p w:rsidR="00EA38BE" w:rsidRPr="00BE1B79" w:rsidRDefault="00EA38BE" w:rsidP="00EA38BE">
      <w:pPr>
        <w:spacing w:line="360" w:lineRule="auto"/>
        <w:ind w:firstLine="708"/>
        <w:jc w:val="both"/>
        <w:rPr>
          <w:rFonts w:ascii="Times New Roman" w:hAnsi="Times New Roman" w:cs="Times New Roman"/>
          <w:sz w:val="24"/>
          <w:szCs w:val="24"/>
        </w:rPr>
      </w:pPr>
      <w:r w:rsidRPr="00BE1B79">
        <w:rPr>
          <w:rFonts w:ascii="Times New Roman" w:hAnsi="Times New Roman" w:cs="Times New Roman"/>
          <w:sz w:val="24"/>
          <w:szCs w:val="24"/>
        </w:rPr>
        <w:t xml:space="preserve">5.3.1 </w:t>
      </w:r>
      <w:r w:rsidR="00A72C64" w:rsidRPr="00BE1B79">
        <w:rPr>
          <w:rFonts w:ascii="Times New Roman" w:hAnsi="Times New Roman" w:cs="Times New Roman"/>
          <w:sz w:val="24"/>
          <w:szCs w:val="24"/>
        </w:rPr>
        <w:t xml:space="preserve">Apoyo económico: Se entrega </w:t>
      </w:r>
      <w:r w:rsidR="00BA4EF3" w:rsidRPr="00BE1B79">
        <w:rPr>
          <w:rFonts w:ascii="Times New Roman" w:hAnsi="Times New Roman" w:cs="Times New Roman"/>
          <w:sz w:val="24"/>
          <w:szCs w:val="24"/>
        </w:rPr>
        <w:t xml:space="preserve">una vez al año, </w:t>
      </w:r>
      <w:r w:rsidR="00A72C64" w:rsidRPr="00BE1B79">
        <w:rPr>
          <w:rFonts w:ascii="Times New Roman" w:hAnsi="Times New Roman" w:cs="Times New Roman"/>
          <w:sz w:val="24"/>
          <w:szCs w:val="24"/>
        </w:rPr>
        <w:t xml:space="preserve">al inicio del ciclo escolar un vale canjeable por un paquete de mochila y útiles que será válido para adquirir el material educativo determinado y autorizado anualmente por la Secretaria de Educación Pública, correspondiente al grado escolar del beneficiario. </w:t>
      </w:r>
    </w:p>
    <w:p w:rsidR="000E72E0" w:rsidRPr="00BE1B79" w:rsidRDefault="000E72E0" w:rsidP="00756B8D">
      <w:pPr>
        <w:spacing w:line="360" w:lineRule="auto"/>
        <w:jc w:val="both"/>
        <w:rPr>
          <w:rFonts w:ascii="Times New Roman" w:hAnsi="Times New Roman" w:cs="Times New Roman"/>
          <w:sz w:val="24"/>
          <w:szCs w:val="24"/>
        </w:rPr>
      </w:pPr>
    </w:p>
    <w:p w:rsidR="00E87F90" w:rsidRPr="00BE1B79" w:rsidRDefault="00EA38BE" w:rsidP="00756B8D">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lastRenderedPageBreak/>
        <w:t xml:space="preserve">Dichos listados de útiles pueden ser consultados en la siguiente liga: </w:t>
      </w:r>
      <w:r w:rsidR="005577E7" w:rsidRPr="00BE1B79">
        <w:rPr>
          <w:rFonts w:ascii="Times New Roman" w:hAnsi="Times New Roman" w:cs="Times New Roman"/>
          <w:sz w:val="24"/>
          <w:szCs w:val="24"/>
        </w:rPr>
        <w:t>web:</w:t>
      </w:r>
      <w:r w:rsidR="005577E7" w:rsidRPr="00BE1B79">
        <w:rPr>
          <w:rFonts w:ascii="Times New Roman" w:hAnsi="Times New Roman" w:cs="Times New Roman"/>
          <w:i/>
          <w:sz w:val="24"/>
          <w:szCs w:val="24"/>
        </w:rPr>
        <w:t>http:/básica.sep.gob.mx/sep2010/pdf/listasutiles/listautiles_SEPROFECO.pdf</w:t>
      </w:r>
      <w:r w:rsidR="00756B8D" w:rsidRPr="00BE1B79">
        <w:rPr>
          <w:rFonts w:ascii="Times New Roman" w:hAnsi="Times New Roman" w:cs="Times New Roman"/>
          <w:i/>
          <w:sz w:val="24"/>
          <w:szCs w:val="24"/>
        </w:rPr>
        <w:t>.</w:t>
      </w:r>
      <w:r w:rsidR="00EB3288" w:rsidRPr="00BE1B79">
        <w:rPr>
          <w:rFonts w:ascii="Times New Roman" w:hAnsi="Times New Roman" w:cs="Times New Roman"/>
          <w:i/>
          <w:sz w:val="24"/>
          <w:szCs w:val="24"/>
        </w:rPr>
        <w:t xml:space="preserve"> </w:t>
      </w:r>
      <w:r w:rsidR="005577E7" w:rsidRPr="00BE1B79">
        <w:rPr>
          <w:rFonts w:ascii="Times New Roman" w:hAnsi="Times New Roman" w:cs="Times New Roman"/>
          <w:sz w:val="24"/>
          <w:szCs w:val="24"/>
        </w:rPr>
        <w:t>Para los efectos del programa, será tomado en cuenta el listado de útiles escolares que a la fecha de publicación de las presentes r</w:t>
      </w:r>
      <w:r w:rsidR="00E11D44" w:rsidRPr="00BE1B79">
        <w:rPr>
          <w:rFonts w:ascii="Times New Roman" w:hAnsi="Times New Roman" w:cs="Times New Roman"/>
          <w:sz w:val="24"/>
          <w:szCs w:val="24"/>
        </w:rPr>
        <w:t xml:space="preserve">eglas </w:t>
      </w:r>
      <w:r w:rsidR="005577E7" w:rsidRPr="00BE1B79">
        <w:rPr>
          <w:rFonts w:ascii="Times New Roman" w:hAnsi="Times New Roman" w:cs="Times New Roman"/>
          <w:sz w:val="24"/>
          <w:szCs w:val="24"/>
        </w:rPr>
        <w:t>estuviera vigente para la SEP.</w:t>
      </w:r>
    </w:p>
    <w:p w:rsidR="00E87F90" w:rsidRPr="00BE1B79" w:rsidRDefault="00756B8D" w:rsidP="00B06738">
      <w:pPr>
        <w:spacing w:line="360" w:lineRule="auto"/>
        <w:ind w:firstLine="708"/>
        <w:jc w:val="both"/>
        <w:rPr>
          <w:rFonts w:ascii="Times New Roman" w:hAnsi="Times New Roman" w:cs="Times New Roman"/>
          <w:sz w:val="24"/>
          <w:szCs w:val="24"/>
        </w:rPr>
      </w:pPr>
      <w:r w:rsidRPr="00BE1B79">
        <w:rPr>
          <w:rFonts w:ascii="Times New Roman" w:hAnsi="Times New Roman" w:cs="Times New Roman"/>
          <w:sz w:val="24"/>
          <w:szCs w:val="24"/>
        </w:rPr>
        <w:t xml:space="preserve">5.3.2 Apoyo en especie: Se entrega </w:t>
      </w:r>
      <w:r w:rsidR="00BA4EF3" w:rsidRPr="00BE1B79">
        <w:rPr>
          <w:rFonts w:ascii="Times New Roman" w:hAnsi="Times New Roman" w:cs="Times New Roman"/>
          <w:sz w:val="24"/>
          <w:szCs w:val="24"/>
        </w:rPr>
        <w:t xml:space="preserve">una vez al año, </w:t>
      </w:r>
      <w:r w:rsidRPr="00BE1B79">
        <w:rPr>
          <w:rFonts w:ascii="Times New Roman" w:hAnsi="Times New Roman" w:cs="Times New Roman"/>
          <w:sz w:val="24"/>
          <w:szCs w:val="24"/>
        </w:rPr>
        <w:t>al inicio</w:t>
      </w:r>
      <w:r w:rsidR="00852D4F" w:rsidRPr="00BE1B79">
        <w:rPr>
          <w:rFonts w:ascii="Times New Roman" w:hAnsi="Times New Roman" w:cs="Times New Roman"/>
          <w:sz w:val="24"/>
          <w:szCs w:val="24"/>
        </w:rPr>
        <w:t xml:space="preserve"> del ciclo escolar un paquete con uniforme y calzado escolar que aseguren calidad y confort.</w:t>
      </w:r>
    </w:p>
    <w:p w:rsidR="00756B8D" w:rsidRPr="00BE1B79" w:rsidRDefault="00756B8D" w:rsidP="00EE2BC6">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5.4 Montos y topes máximos de apoyo</w:t>
      </w:r>
    </w:p>
    <w:p w:rsidR="00451FF9" w:rsidRPr="00BE1B79" w:rsidRDefault="00756B8D"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Los montos de apoyo serán relativos al grado escolar que </w:t>
      </w:r>
      <w:r w:rsidR="005577E7" w:rsidRPr="00BE1B79">
        <w:rPr>
          <w:rFonts w:ascii="Times New Roman" w:hAnsi="Times New Roman" w:cs="Times New Roman"/>
          <w:sz w:val="24"/>
          <w:szCs w:val="24"/>
        </w:rPr>
        <w:t xml:space="preserve">esté cursando el beneficiario, </w:t>
      </w:r>
      <w:r w:rsidR="00D40664" w:rsidRPr="00BE1B79">
        <w:rPr>
          <w:rFonts w:ascii="Times New Roman" w:hAnsi="Times New Roman" w:cs="Times New Roman"/>
          <w:sz w:val="24"/>
          <w:szCs w:val="24"/>
        </w:rPr>
        <w:t>el</w:t>
      </w:r>
      <w:r w:rsidRPr="00BE1B79">
        <w:rPr>
          <w:rFonts w:ascii="Times New Roman" w:hAnsi="Times New Roman" w:cs="Times New Roman"/>
          <w:sz w:val="24"/>
          <w:szCs w:val="24"/>
        </w:rPr>
        <w:t xml:space="preserve"> </w:t>
      </w:r>
      <w:r w:rsidR="00D40664" w:rsidRPr="00BE1B79">
        <w:rPr>
          <w:rFonts w:ascii="Times New Roman" w:hAnsi="Times New Roman" w:cs="Times New Roman"/>
          <w:sz w:val="24"/>
          <w:szCs w:val="24"/>
        </w:rPr>
        <w:t>monto</w:t>
      </w:r>
      <w:r w:rsidR="00841963" w:rsidRPr="00BE1B79">
        <w:rPr>
          <w:rFonts w:ascii="Times New Roman" w:hAnsi="Times New Roman" w:cs="Times New Roman"/>
          <w:sz w:val="24"/>
          <w:szCs w:val="24"/>
        </w:rPr>
        <w:t xml:space="preserve"> aproximado</w:t>
      </w:r>
      <w:r w:rsidR="00D40664" w:rsidRPr="00BE1B79">
        <w:rPr>
          <w:rFonts w:ascii="Times New Roman" w:hAnsi="Times New Roman" w:cs="Times New Roman"/>
          <w:sz w:val="24"/>
          <w:szCs w:val="24"/>
        </w:rPr>
        <w:t xml:space="preserve"> de apoyo por alumno beneficiado</w:t>
      </w:r>
      <w:r w:rsidR="00841963" w:rsidRPr="00BE1B79">
        <w:rPr>
          <w:rFonts w:ascii="Times New Roman" w:hAnsi="Times New Roman" w:cs="Times New Roman"/>
          <w:sz w:val="24"/>
          <w:szCs w:val="24"/>
        </w:rPr>
        <w:t xml:space="preserve"> es de 545</w:t>
      </w:r>
      <w:r w:rsidR="00652735" w:rsidRPr="00BE1B79">
        <w:rPr>
          <w:rFonts w:ascii="Times New Roman" w:hAnsi="Times New Roman" w:cs="Times New Roman"/>
          <w:sz w:val="24"/>
          <w:szCs w:val="24"/>
        </w:rPr>
        <w:t xml:space="preserve"> pesos y</w:t>
      </w:r>
      <w:r w:rsidR="00D40664" w:rsidRPr="00BE1B79">
        <w:rPr>
          <w:rFonts w:ascii="Times New Roman" w:hAnsi="Times New Roman" w:cs="Times New Roman"/>
          <w:sz w:val="24"/>
          <w:szCs w:val="24"/>
        </w:rPr>
        <w:t xml:space="preserve"> contempla el </w:t>
      </w:r>
      <w:r w:rsidR="00652735" w:rsidRPr="00BE1B79">
        <w:rPr>
          <w:rFonts w:ascii="Times New Roman" w:hAnsi="Times New Roman" w:cs="Times New Roman"/>
          <w:sz w:val="24"/>
          <w:szCs w:val="24"/>
        </w:rPr>
        <w:t xml:space="preserve">gasto para la adquisición del </w:t>
      </w:r>
      <w:r w:rsidR="00D40664" w:rsidRPr="00BE1B79">
        <w:rPr>
          <w:rFonts w:ascii="Times New Roman" w:hAnsi="Times New Roman" w:cs="Times New Roman"/>
          <w:sz w:val="24"/>
          <w:szCs w:val="24"/>
        </w:rPr>
        <w:t>paquete completo (</w:t>
      </w:r>
      <w:r w:rsidR="00652735" w:rsidRPr="00BE1B79">
        <w:rPr>
          <w:rFonts w:ascii="Times New Roman" w:hAnsi="Times New Roman" w:cs="Times New Roman"/>
          <w:sz w:val="24"/>
          <w:szCs w:val="24"/>
        </w:rPr>
        <w:t xml:space="preserve">uniforme, calzado escolar y </w:t>
      </w:r>
      <w:r w:rsidR="002C78C7" w:rsidRPr="00BE1B79">
        <w:rPr>
          <w:rFonts w:ascii="Times New Roman" w:hAnsi="Times New Roman" w:cs="Times New Roman"/>
          <w:sz w:val="24"/>
          <w:szCs w:val="24"/>
        </w:rPr>
        <w:t>vale canjeable por útiles y mochila</w:t>
      </w:r>
      <w:r w:rsidR="00D40664" w:rsidRPr="00BE1B79">
        <w:rPr>
          <w:rFonts w:ascii="Times New Roman" w:hAnsi="Times New Roman" w:cs="Times New Roman"/>
          <w:sz w:val="24"/>
          <w:szCs w:val="24"/>
        </w:rPr>
        <w:t>)</w:t>
      </w:r>
      <w:r w:rsidR="001323CA" w:rsidRPr="00BE1B79">
        <w:rPr>
          <w:rFonts w:ascii="Times New Roman" w:hAnsi="Times New Roman" w:cs="Times New Roman"/>
          <w:sz w:val="24"/>
          <w:szCs w:val="24"/>
        </w:rPr>
        <w:t>.</w:t>
      </w:r>
      <w:r w:rsidR="00652735" w:rsidRPr="00BE1B79">
        <w:rPr>
          <w:rFonts w:ascii="Times New Roman" w:hAnsi="Times New Roman" w:cs="Times New Roman"/>
          <w:sz w:val="24"/>
          <w:szCs w:val="24"/>
        </w:rPr>
        <w:t xml:space="preserve"> </w:t>
      </w:r>
    </w:p>
    <w:p w:rsidR="00BA4EF3" w:rsidRPr="00BE1B79" w:rsidRDefault="00BA4EF3" w:rsidP="00EE2BC6">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5.5 Beneficiarios</w:t>
      </w:r>
    </w:p>
    <w:p w:rsidR="00451FF9" w:rsidRPr="00BE1B79" w:rsidRDefault="00E62640"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Serán Beneficiarios del p</w:t>
      </w:r>
      <w:r w:rsidR="005577E7" w:rsidRPr="00BE1B79">
        <w:rPr>
          <w:rFonts w:ascii="Times New Roman" w:hAnsi="Times New Roman" w:cs="Times New Roman"/>
          <w:sz w:val="24"/>
          <w:szCs w:val="24"/>
        </w:rPr>
        <w:t>rograma todos los/las niños/as en edad escolar que se encuentran en el sistema educativo público dentro de los niveles de pr</w:t>
      </w:r>
      <w:r w:rsidRPr="00BE1B79">
        <w:rPr>
          <w:rFonts w:ascii="Times New Roman" w:hAnsi="Times New Roman" w:cs="Times New Roman"/>
          <w:sz w:val="24"/>
          <w:szCs w:val="24"/>
        </w:rPr>
        <w:t>eescolar, primaria y secundaria y especial</w:t>
      </w:r>
      <w:r w:rsidR="005577E7" w:rsidRPr="00BE1B79">
        <w:rPr>
          <w:rFonts w:ascii="Times New Roman" w:hAnsi="Times New Roman" w:cs="Times New Roman"/>
          <w:sz w:val="24"/>
          <w:szCs w:val="24"/>
        </w:rPr>
        <w:t xml:space="preserve"> del Municipio de Zapopan, de conformidad con los criterios y requisitos de elegibilidad</w:t>
      </w:r>
      <w:r w:rsidRPr="00BE1B79">
        <w:rPr>
          <w:rFonts w:ascii="Times New Roman" w:hAnsi="Times New Roman" w:cs="Times New Roman"/>
          <w:sz w:val="24"/>
          <w:szCs w:val="24"/>
        </w:rPr>
        <w:t xml:space="preserve"> establecidos en las presentes reglas de o</w:t>
      </w:r>
      <w:r w:rsidR="005577E7" w:rsidRPr="00BE1B79">
        <w:rPr>
          <w:rFonts w:ascii="Times New Roman" w:hAnsi="Times New Roman" w:cs="Times New Roman"/>
          <w:sz w:val="24"/>
          <w:szCs w:val="24"/>
        </w:rPr>
        <w:t>peración.</w:t>
      </w:r>
    </w:p>
    <w:p w:rsidR="00451FF9" w:rsidRPr="00BE1B79" w:rsidRDefault="00BA4EF3" w:rsidP="00EE2BC6">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5.6 Requisitos y criterios de elegibilidad</w:t>
      </w:r>
    </w:p>
    <w:p w:rsidR="00AF40CD" w:rsidRPr="00BE1B79" w:rsidRDefault="00E11D44" w:rsidP="00AF40CD">
      <w:pPr>
        <w:spacing w:line="360" w:lineRule="auto"/>
        <w:ind w:firstLine="708"/>
        <w:jc w:val="both"/>
        <w:rPr>
          <w:rFonts w:ascii="Times New Roman" w:hAnsi="Times New Roman" w:cs="Times New Roman"/>
          <w:sz w:val="24"/>
          <w:szCs w:val="24"/>
        </w:rPr>
      </w:pPr>
      <w:r w:rsidRPr="00BE1B79">
        <w:rPr>
          <w:rFonts w:ascii="Times New Roman" w:hAnsi="Times New Roman" w:cs="Times New Roman"/>
          <w:sz w:val="24"/>
          <w:szCs w:val="24"/>
        </w:rPr>
        <w:t xml:space="preserve">5.6.1 </w:t>
      </w:r>
      <w:r w:rsidR="00AF40CD" w:rsidRPr="00BE1B79">
        <w:rPr>
          <w:rFonts w:ascii="Times New Roman" w:hAnsi="Times New Roman" w:cs="Times New Roman"/>
          <w:sz w:val="24"/>
          <w:szCs w:val="24"/>
        </w:rPr>
        <w:t>Criterios de elegibilidad</w:t>
      </w:r>
    </w:p>
    <w:p w:rsidR="005577E7" w:rsidRPr="00BE1B79" w:rsidRDefault="00E62640" w:rsidP="00AF40CD">
      <w:pPr>
        <w:pStyle w:val="Prrafodelista"/>
        <w:numPr>
          <w:ilvl w:val="0"/>
          <w:numId w:val="19"/>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Haber sido aceptado</w:t>
      </w:r>
      <w:r w:rsidR="005577E7" w:rsidRPr="00BE1B79">
        <w:rPr>
          <w:rFonts w:ascii="Times New Roman" w:hAnsi="Times New Roman" w:cs="Times New Roman"/>
          <w:sz w:val="24"/>
          <w:szCs w:val="24"/>
        </w:rPr>
        <w:t xml:space="preserve"> o estar cursando algún grado en los niveles de e</w:t>
      </w:r>
      <w:r w:rsidRPr="00BE1B79">
        <w:rPr>
          <w:rFonts w:ascii="Times New Roman" w:hAnsi="Times New Roman" w:cs="Times New Roman"/>
          <w:sz w:val="24"/>
          <w:szCs w:val="24"/>
        </w:rPr>
        <w:t>ducación preescolar, primaria, secundaria o especial,</w:t>
      </w:r>
      <w:r w:rsidR="005577E7" w:rsidRPr="00BE1B79">
        <w:rPr>
          <w:rFonts w:ascii="Times New Roman" w:hAnsi="Times New Roman" w:cs="Times New Roman"/>
          <w:sz w:val="24"/>
          <w:szCs w:val="24"/>
        </w:rPr>
        <w:t xml:space="preserve"> en escuelas públicas del Municipio de Zapopan</w:t>
      </w:r>
      <w:r w:rsidRPr="00BE1B79">
        <w:rPr>
          <w:rFonts w:ascii="Times New Roman" w:hAnsi="Times New Roman" w:cs="Times New Roman"/>
          <w:sz w:val="24"/>
          <w:szCs w:val="24"/>
        </w:rPr>
        <w:t xml:space="preserve">, </w:t>
      </w:r>
      <w:r w:rsidR="005577E7" w:rsidRPr="00BE1B79">
        <w:rPr>
          <w:rFonts w:ascii="Times New Roman" w:hAnsi="Times New Roman" w:cs="Times New Roman"/>
          <w:sz w:val="24"/>
          <w:szCs w:val="24"/>
        </w:rPr>
        <w:t>incorporadas a la Secretaría de Educación</w:t>
      </w:r>
      <w:r w:rsidRPr="00BE1B79">
        <w:rPr>
          <w:rFonts w:ascii="Times New Roman" w:hAnsi="Times New Roman" w:cs="Times New Roman"/>
          <w:sz w:val="24"/>
          <w:szCs w:val="24"/>
        </w:rPr>
        <w:t xml:space="preserve"> Jalisco.</w:t>
      </w:r>
    </w:p>
    <w:p w:rsidR="00D57833" w:rsidRDefault="005577E7" w:rsidP="00AF24D0">
      <w:pPr>
        <w:pStyle w:val="Prrafodelista"/>
        <w:numPr>
          <w:ilvl w:val="0"/>
          <w:numId w:val="19"/>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Formar parte de la matrícula que emite la Secretaría de Educación </w:t>
      </w:r>
      <w:r w:rsidR="00E62640" w:rsidRPr="00BE1B79">
        <w:rPr>
          <w:rFonts w:ascii="Times New Roman" w:hAnsi="Times New Roman" w:cs="Times New Roman"/>
          <w:sz w:val="24"/>
          <w:szCs w:val="24"/>
        </w:rPr>
        <w:t xml:space="preserve">Jalisco </w:t>
      </w:r>
      <w:r w:rsidRPr="00BE1B79">
        <w:rPr>
          <w:rFonts w:ascii="Times New Roman" w:hAnsi="Times New Roman" w:cs="Times New Roman"/>
          <w:sz w:val="24"/>
          <w:szCs w:val="24"/>
        </w:rPr>
        <w:t xml:space="preserve">por cada escuela en el </w:t>
      </w:r>
      <w:r w:rsidR="001323CA" w:rsidRPr="00BE1B79">
        <w:rPr>
          <w:rFonts w:ascii="Times New Roman" w:hAnsi="Times New Roman" w:cs="Times New Roman"/>
          <w:sz w:val="24"/>
          <w:szCs w:val="24"/>
        </w:rPr>
        <w:t>M</w:t>
      </w:r>
      <w:r w:rsidR="00E62640" w:rsidRPr="00BE1B79">
        <w:rPr>
          <w:rFonts w:ascii="Times New Roman" w:hAnsi="Times New Roman" w:cs="Times New Roman"/>
          <w:sz w:val="24"/>
          <w:szCs w:val="24"/>
        </w:rPr>
        <w:t>unicipio de Zapopan</w:t>
      </w:r>
      <w:r w:rsidRPr="00BE1B79">
        <w:rPr>
          <w:rFonts w:ascii="Times New Roman" w:hAnsi="Times New Roman" w:cs="Times New Roman"/>
          <w:sz w:val="24"/>
          <w:szCs w:val="24"/>
        </w:rPr>
        <w:t>.</w:t>
      </w:r>
    </w:p>
    <w:p w:rsidR="00AF24D0" w:rsidRPr="00AF24D0" w:rsidRDefault="00AF24D0" w:rsidP="00AF24D0">
      <w:pPr>
        <w:pStyle w:val="Prrafodelista"/>
        <w:spacing w:line="240" w:lineRule="auto"/>
        <w:jc w:val="both"/>
        <w:rPr>
          <w:rFonts w:ascii="Times New Roman" w:hAnsi="Times New Roman" w:cs="Times New Roman"/>
          <w:sz w:val="24"/>
          <w:szCs w:val="24"/>
        </w:rPr>
      </w:pPr>
    </w:p>
    <w:p w:rsidR="00682986" w:rsidRPr="00BE1B79" w:rsidRDefault="008C0C71" w:rsidP="008C0C71">
      <w:pPr>
        <w:pStyle w:val="Prrafodelista"/>
        <w:tabs>
          <w:tab w:val="left" w:pos="2880"/>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5.6</w:t>
      </w:r>
      <w:r w:rsidR="00E11D44" w:rsidRPr="00BE1B79">
        <w:rPr>
          <w:rFonts w:ascii="Times New Roman" w:hAnsi="Times New Roman" w:cs="Times New Roman"/>
          <w:sz w:val="24"/>
          <w:szCs w:val="24"/>
        </w:rPr>
        <w:t xml:space="preserve">.2 </w:t>
      </w:r>
      <w:r w:rsidRPr="00BE1B79">
        <w:rPr>
          <w:rFonts w:ascii="Times New Roman" w:hAnsi="Times New Roman" w:cs="Times New Roman"/>
          <w:sz w:val="24"/>
          <w:szCs w:val="24"/>
        </w:rPr>
        <w:t xml:space="preserve"> Requisitos</w:t>
      </w:r>
    </w:p>
    <w:p w:rsidR="002C78C7" w:rsidRPr="00BE1B79" w:rsidRDefault="002C78C7" w:rsidP="002C78C7">
      <w:pPr>
        <w:pStyle w:val="Prrafodelista"/>
        <w:numPr>
          <w:ilvl w:val="0"/>
          <w:numId w:val="23"/>
        </w:numPr>
        <w:tabs>
          <w:tab w:val="left" w:pos="2880"/>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Acreditar la identidad del alumno beneficiario con la entrega de su CURP</w:t>
      </w:r>
      <w:r w:rsidR="00972910" w:rsidRPr="00BE1B79">
        <w:rPr>
          <w:rFonts w:ascii="Times New Roman" w:hAnsi="Times New Roman" w:cs="Times New Roman"/>
          <w:sz w:val="24"/>
          <w:szCs w:val="24"/>
        </w:rPr>
        <w:t>.</w:t>
      </w:r>
    </w:p>
    <w:p w:rsidR="002C78C7" w:rsidRPr="00BE1B79" w:rsidRDefault="002C78C7" w:rsidP="002C78C7">
      <w:pPr>
        <w:pStyle w:val="Prrafodelista"/>
        <w:numPr>
          <w:ilvl w:val="0"/>
          <w:numId w:val="23"/>
        </w:numPr>
        <w:tabs>
          <w:tab w:val="left" w:pos="2880"/>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Acreditar estar dentro del padrón de alumnos de la escuela atendida mediante el listado del padrón de alumnos de la escuela.</w:t>
      </w:r>
    </w:p>
    <w:p w:rsidR="002C78C7" w:rsidRPr="00BE1B79" w:rsidRDefault="002C78C7" w:rsidP="002C78C7">
      <w:pPr>
        <w:pStyle w:val="Prrafodelista"/>
        <w:numPr>
          <w:ilvl w:val="0"/>
          <w:numId w:val="23"/>
        </w:numPr>
        <w:tabs>
          <w:tab w:val="left" w:pos="2880"/>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lastRenderedPageBreak/>
        <w:t xml:space="preserve">Original para cotejo y copia de identificación oficial </w:t>
      </w:r>
      <w:r w:rsidRPr="00BE1B79">
        <w:rPr>
          <w:rFonts w:ascii="Times New Roman" w:hAnsi="Times New Roman" w:cs="Times New Roman"/>
          <w:color w:val="000000" w:themeColor="text1"/>
          <w:sz w:val="24"/>
          <w:szCs w:val="24"/>
        </w:rPr>
        <w:t>de</w:t>
      </w:r>
      <w:r w:rsidR="005614A2" w:rsidRPr="00BE1B79">
        <w:rPr>
          <w:rFonts w:ascii="Times New Roman" w:hAnsi="Times New Roman" w:cs="Times New Roman"/>
          <w:color w:val="000000" w:themeColor="text1"/>
          <w:sz w:val="24"/>
          <w:szCs w:val="24"/>
        </w:rPr>
        <w:t xml:space="preserve"> </w:t>
      </w:r>
      <w:r w:rsidRPr="00BE1B79">
        <w:rPr>
          <w:rFonts w:ascii="Times New Roman" w:hAnsi="Times New Roman" w:cs="Times New Roman"/>
          <w:color w:val="000000" w:themeColor="text1"/>
          <w:sz w:val="24"/>
          <w:szCs w:val="24"/>
        </w:rPr>
        <w:t>l</w:t>
      </w:r>
      <w:r w:rsidR="005614A2" w:rsidRPr="00BE1B79">
        <w:rPr>
          <w:rFonts w:ascii="Times New Roman" w:hAnsi="Times New Roman" w:cs="Times New Roman"/>
          <w:color w:val="000000" w:themeColor="text1"/>
          <w:sz w:val="24"/>
          <w:szCs w:val="24"/>
        </w:rPr>
        <w:t>os</w:t>
      </w:r>
      <w:r w:rsidRPr="00BE1B79">
        <w:rPr>
          <w:rFonts w:ascii="Times New Roman" w:hAnsi="Times New Roman" w:cs="Times New Roman"/>
          <w:color w:val="000000" w:themeColor="text1"/>
          <w:sz w:val="24"/>
          <w:szCs w:val="24"/>
        </w:rPr>
        <w:t xml:space="preserve"> padre</w:t>
      </w:r>
      <w:r w:rsidR="005614A2" w:rsidRPr="00BE1B79">
        <w:rPr>
          <w:rFonts w:ascii="Times New Roman" w:hAnsi="Times New Roman" w:cs="Times New Roman"/>
          <w:color w:val="000000" w:themeColor="text1"/>
          <w:sz w:val="24"/>
          <w:szCs w:val="24"/>
        </w:rPr>
        <w:t>s</w:t>
      </w:r>
      <w:r w:rsidRPr="00BE1B79">
        <w:rPr>
          <w:rFonts w:ascii="Times New Roman" w:hAnsi="Times New Roman" w:cs="Times New Roman"/>
          <w:sz w:val="24"/>
          <w:szCs w:val="24"/>
        </w:rPr>
        <w:t xml:space="preserve"> o tutor del alumno beneficiario.</w:t>
      </w:r>
    </w:p>
    <w:p w:rsidR="00451FF9" w:rsidRPr="00BE1B79" w:rsidRDefault="002C78C7" w:rsidP="00B06738">
      <w:pPr>
        <w:pStyle w:val="Prrafodelista"/>
        <w:numPr>
          <w:ilvl w:val="0"/>
          <w:numId w:val="23"/>
        </w:numPr>
        <w:tabs>
          <w:tab w:val="left" w:pos="2880"/>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Cumplir en tiempo y forma con el llenado de los formatos de registro establecidos </w:t>
      </w:r>
      <w:r w:rsidR="00841963" w:rsidRPr="00BE1B79">
        <w:rPr>
          <w:rFonts w:ascii="Times New Roman" w:hAnsi="Times New Roman" w:cs="Times New Roman"/>
          <w:sz w:val="24"/>
          <w:szCs w:val="24"/>
        </w:rPr>
        <w:t>por la unidad de uniformes y útiles escolares.</w:t>
      </w:r>
    </w:p>
    <w:p w:rsidR="008C0C71" w:rsidRPr="00BE1B79" w:rsidRDefault="008C0C71" w:rsidP="008C0C71">
      <w:pPr>
        <w:tabs>
          <w:tab w:val="left" w:pos="2880"/>
        </w:tabs>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5.7 Criterios de selección</w:t>
      </w:r>
    </w:p>
    <w:p w:rsidR="00451FF9" w:rsidRPr="00BE1B79" w:rsidRDefault="005577E7"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Todos los/las alumnos/as de los niveles educativos establecidos, que</w:t>
      </w:r>
      <w:r w:rsidR="00E62640" w:rsidRPr="00BE1B79">
        <w:rPr>
          <w:rFonts w:ascii="Times New Roman" w:hAnsi="Times New Roman" w:cs="Times New Roman"/>
          <w:sz w:val="24"/>
          <w:szCs w:val="24"/>
        </w:rPr>
        <w:t xml:space="preserve"> cumplan con los requisitos del programa, recibirán el apoyo.</w:t>
      </w:r>
    </w:p>
    <w:p w:rsidR="00E62640" w:rsidRPr="00BE1B79" w:rsidRDefault="008C0C71" w:rsidP="008C0C71">
      <w:pPr>
        <w:pStyle w:val="Prrafodelista"/>
        <w:numPr>
          <w:ilvl w:val="1"/>
          <w:numId w:val="20"/>
        </w:num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Causales de Baja</w:t>
      </w:r>
    </w:p>
    <w:p w:rsidR="00B06738" w:rsidRPr="00BE1B79" w:rsidRDefault="005577E7"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Será motivo de cancelación inmediata del apoyo, cuando se presenten cualquiera de los siguientes supuestos: </w:t>
      </w:r>
    </w:p>
    <w:p w:rsidR="00E62640" w:rsidRPr="00BE1B79" w:rsidRDefault="005577E7"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1. Cuando se compruebe que el/la beneficiario/a proporcionó datos falsos. </w:t>
      </w:r>
    </w:p>
    <w:p w:rsidR="005577E7" w:rsidRPr="00BE1B79" w:rsidRDefault="005577E7" w:rsidP="002010ED">
      <w:pPr>
        <w:tabs>
          <w:tab w:val="right" w:pos="8838"/>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2. Por deserción escolar</w:t>
      </w:r>
      <w:r w:rsidR="00841963" w:rsidRPr="00BE1B79">
        <w:rPr>
          <w:rFonts w:ascii="Times New Roman" w:hAnsi="Times New Roman" w:cs="Times New Roman"/>
          <w:sz w:val="24"/>
          <w:szCs w:val="24"/>
        </w:rPr>
        <w:t xml:space="preserve"> o abandono</w:t>
      </w:r>
      <w:r w:rsidRPr="00BE1B79">
        <w:rPr>
          <w:rFonts w:ascii="Times New Roman" w:hAnsi="Times New Roman" w:cs="Times New Roman"/>
          <w:sz w:val="24"/>
          <w:szCs w:val="24"/>
        </w:rPr>
        <w:t>, ya sea temporal o definitiva, previo a la entrega de los apoyos.</w:t>
      </w:r>
    </w:p>
    <w:p w:rsidR="008C0C71" w:rsidRPr="00BE1B79" w:rsidRDefault="002010ED" w:rsidP="00E11D44">
      <w:pPr>
        <w:tabs>
          <w:tab w:val="right" w:pos="8838"/>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3. Que por algún </w:t>
      </w:r>
      <w:r w:rsidRPr="00BE1B79">
        <w:rPr>
          <w:rFonts w:ascii="Times New Roman" w:hAnsi="Times New Roman" w:cs="Times New Roman"/>
          <w:color w:val="000000" w:themeColor="text1"/>
          <w:sz w:val="24"/>
          <w:szCs w:val="24"/>
        </w:rPr>
        <w:t xml:space="preserve">motivo </w:t>
      </w:r>
      <w:r w:rsidR="005614A2" w:rsidRPr="00BE1B79">
        <w:rPr>
          <w:rFonts w:ascii="Times New Roman" w:hAnsi="Times New Roman" w:cs="Times New Roman"/>
          <w:color w:val="000000" w:themeColor="text1"/>
          <w:sz w:val="24"/>
          <w:szCs w:val="24"/>
        </w:rPr>
        <w:t>los</w:t>
      </w:r>
      <w:r w:rsidRPr="00BE1B79">
        <w:rPr>
          <w:rFonts w:ascii="Times New Roman" w:hAnsi="Times New Roman" w:cs="Times New Roman"/>
          <w:color w:val="000000" w:themeColor="text1"/>
          <w:sz w:val="24"/>
          <w:szCs w:val="24"/>
        </w:rPr>
        <w:t xml:space="preserve"> padre</w:t>
      </w:r>
      <w:r w:rsidR="005614A2" w:rsidRPr="00BE1B79">
        <w:rPr>
          <w:rFonts w:ascii="Times New Roman" w:hAnsi="Times New Roman" w:cs="Times New Roman"/>
          <w:color w:val="000000" w:themeColor="text1"/>
          <w:sz w:val="24"/>
          <w:szCs w:val="24"/>
        </w:rPr>
        <w:t>s</w:t>
      </w:r>
      <w:r w:rsidRPr="00BE1B79">
        <w:rPr>
          <w:rFonts w:ascii="Times New Roman" w:hAnsi="Times New Roman" w:cs="Times New Roman"/>
          <w:sz w:val="24"/>
          <w:szCs w:val="24"/>
        </w:rPr>
        <w:t xml:space="preserve"> o tutor o los directivos de la escuela se nieguen a proporcionar la información requerida.</w:t>
      </w:r>
    </w:p>
    <w:p w:rsidR="00451FF9" w:rsidRPr="00BE1B79" w:rsidRDefault="008C0C71" w:rsidP="008C0C71">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6. Mecanismos de Operación</w:t>
      </w:r>
    </w:p>
    <w:p w:rsidR="008C0C71" w:rsidRPr="00BE1B79" w:rsidRDefault="008C0C71" w:rsidP="008C0C71">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 xml:space="preserve">6.1 Procedimiento </w:t>
      </w:r>
    </w:p>
    <w:p w:rsidR="005577E7" w:rsidRPr="00BE1B79" w:rsidRDefault="008C0C71" w:rsidP="008C0C71">
      <w:pPr>
        <w:spacing w:line="360" w:lineRule="auto"/>
        <w:ind w:firstLine="708"/>
        <w:jc w:val="both"/>
        <w:rPr>
          <w:rFonts w:ascii="Times New Roman" w:hAnsi="Times New Roman" w:cs="Times New Roman"/>
          <w:sz w:val="24"/>
          <w:szCs w:val="24"/>
        </w:rPr>
      </w:pPr>
      <w:r w:rsidRPr="00BE1B79">
        <w:rPr>
          <w:rFonts w:ascii="Times New Roman" w:hAnsi="Times New Roman" w:cs="Times New Roman"/>
          <w:sz w:val="24"/>
          <w:szCs w:val="24"/>
        </w:rPr>
        <w:t xml:space="preserve">6.1.1 </w:t>
      </w:r>
      <w:r w:rsidR="00AA4473" w:rsidRPr="00BE1B79">
        <w:rPr>
          <w:rFonts w:ascii="Times New Roman" w:hAnsi="Times New Roman" w:cs="Times New Roman"/>
          <w:sz w:val="24"/>
          <w:szCs w:val="24"/>
        </w:rPr>
        <w:t>Convocatoria</w:t>
      </w:r>
      <w:r w:rsidR="00E62640" w:rsidRPr="00BE1B79">
        <w:rPr>
          <w:rFonts w:ascii="Times New Roman" w:hAnsi="Times New Roman" w:cs="Times New Roman"/>
          <w:sz w:val="24"/>
          <w:szCs w:val="24"/>
        </w:rPr>
        <w:t>:</w:t>
      </w:r>
    </w:p>
    <w:p w:rsidR="002B4E0E" w:rsidRPr="00BE1B79" w:rsidRDefault="00841963" w:rsidP="00AA4473">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La </w:t>
      </w:r>
      <w:r w:rsidR="00750D15" w:rsidRPr="00BE1B79">
        <w:rPr>
          <w:rFonts w:ascii="Times New Roman" w:hAnsi="Times New Roman" w:cs="Times New Roman"/>
          <w:sz w:val="24"/>
          <w:szCs w:val="24"/>
        </w:rPr>
        <w:t>Dirección</w:t>
      </w:r>
      <w:r w:rsidRPr="00BE1B79">
        <w:rPr>
          <w:rFonts w:ascii="Times New Roman" w:hAnsi="Times New Roman" w:cs="Times New Roman"/>
          <w:sz w:val="24"/>
          <w:szCs w:val="24"/>
        </w:rPr>
        <w:t xml:space="preserve"> de Programas Sociales Estratégicos</w:t>
      </w:r>
      <w:r w:rsidR="00C670B8" w:rsidRPr="00BE1B79">
        <w:rPr>
          <w:rFonts w:ascii="Times New Roman" w:hAnsi="Times New Roman" w:cs="Times New Roman"/>
          <w:sz w:val="24"/>
          <w:szCs w:val="24"/>
        </w:rPr>
        <w:t>,</w:t>
      </w:r>
      <w:r w:rsidR="00AA4473" w:rsidRPr="00BE1B79">
        <w:rPr>
          <w:rFonts w:ascii="Times New Roman" w:hAnsi="Times New Roman" w:cs="Times New Roman"/>
          <w:sz w:val="24"/>
          <w:szCs w:val="24"/>
        </w:rPr>
        <w:t xml:space="preserve"> </w:t>
      </w:r>
      <w:r w:rsidR="00750D15" w:rsidRPr="00BE1B79">
        <w:rPr>
          <w:rFonts w:ascii="Times New Roman" w:hAnsi="Times New Roman" w:cs="Times New Roman"/>
          <w:sz w:val="24"/>
          <w:szCs w:val="24"/>
        </w:rPr>
        <w:t xml:space="preserve">a través del </w:t>
      </w:r>
      <w:r w:rsidR="000036AC" w:rsidRPr="00BE1B79">
        <w:rPr>
          <w:rFonts w:ascii="Times New Roman" w:eastAsia="Times New Roman" w:hAnsi="Times New Roman" w:cs="Times New Roman"/>
          <w:b/>
          <w:sz w:val="24"/>
          <w:szCs w:val="24"/>
          <w:lang w:eastAsia="es-ES"/>
        </w:rPr>
        <w:t xml:space="preserve">Programa Zapopan ¡Presente! </w:t>
      </w:r>
      <w:r w:rsidR="00AA4473" w:rsidRPr="00BE1B79">
        <w:rPr>
          <w:rFonts w:ascii="Times New Roman" w:hAnsi="Times New Roman" w:cs="Times New Roman"/>
          <w:sz w:val="24"/>
          <w:szCs w:val="24"/>
        </w:rPr>
        <w:t>dará a conocer las bases, requisitos, información y mecanismos a to</w:t>
      </w:r>
      <w:r w:rsidR="00750D15" w:rsidRPr="00BE1B79">
        <w:rPr>
          <w:rFonts w:ascii="Times New Roman" w:hAnsi="Times New Roman" w:cs="Times New Roman"/>
          <w:sz w:val="24"/>
          <w:szCs w:val="24"/>
        </w:rPr>
        <w:t xml:space="preserve">das las escuelas del municipio </w:t>
      </w:r>
      <w:r w:rsidR="00AA4473" w:rsidRPr="00BE1B79">
        <w:rPr>
          <w:rFonts w:ascii="Times New Roman" w:hAnsi="Times New Roman" w:cs="Times New Roman"/>
          <w:sz w:val="24"/>
          <w:szCs w:val="24"/>
        </w:rPr>
        <w:t xml:space="preserve">susceptibles de recibir el apoyo; mediante visitas y reuniones con </w:t>
      </w:r>
      <w:r w:rsidR="00750D15" w:rsidRPr="00BE1B79">
        <w:rPr>
          <w:rFonts w:ascii="Times New Roman" w:hAnsi="Times New Roman" w:cs="Times New Roman"/>
          <w:sz w:val="24"/>
          <w:szCs w:val="24"/>
        </w:rPr>
        <w:t xml:space="preserve">padres de familia, </w:t>
      </w:r>
      <w:r w:rsidR="00AA4473" w:rsidRPr="00BE1B79">
        <w:rPr>
          <w:rFonts w:ascii="Times New Roman" w:hAnsi="Times New Roman" w:cs="Times New Roman"/>
          <w:sz w:val="24"/>
          <w:szCs w:val="24"/>
        </w:rPr>
        <w:t>directores, jefes de sector y/o supervisores de las mismas con el fin de que puedan acceder al programa.</w:t>
      </w:r>
      <w:r w:rsidR="002B4E0E" w:rsidRPr="00BE1B79">
        <w:rPr>
          <w:rFonts w:ascii="Times New Roman" w:hAnsi="Times New Roman" w:cs="Times New Roman"/>
          <w:sz w:val="24"/>
          <w:szCs w:val="24"/>
        </w:rPr>
        <w:t xml:space="preserve"> </w:t>
      </w:r>
    </w:p>
    <w:p w:rsidR="00A37419" w:rsidRPr="00BE1B79" w:rsidRDefault="006D7BDC" w:rsidP="00A37419">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En dichas visitas se entregará</w:t>
      </w:r>
      <w:r w:rsidR="00A37419" w:rsidRPr="00BE1B79">
        <w:rPr>
          <w:rFonts w:ascii="Times New Roman" w:hAnsi="Times New Roman" w:cs="Times New Roman"/>
          <w:sz w:val="24"/>
          <w:szCs w:val="24"/>
        </w:rPr>
        <w:t xml:space="preserve"> la guía para el llenado de los formatos necesarios para acc</w:t>
      </w:r>
      <w:r w:rsidR="006401A4" w:rsidRPr="00BE1B79">
        <w:rPr>
          <w:rFonts w:ascii="Times New Roman" w:hAnsi="Times New Roman" w:cs="Times New Roman"/>
          <w:sz w:val="24"/>
          <w:szCs w:val="24"/>
        </w:rPr>
        <w:t>eder al programa y se solicitará</w:t>
      </w:r>
      <w:r w:rsidR="00A37419" w:rsidRPr="00BE1B79">
        <w:rPr>
          <w:rFonts w:ascii="Times New Roman" w:hAnsi="Times New Roman" w:cs="Times New Roman"/>
          <w:sz w:val="24"/>
          <w:szCs w:val="24"/>
        </w:rPr>
        <w:t xml:space="preserve"> a cada escuela una muestra de sus uniformes para poder realizar la entrega en los tiempos y formas establecidos en las presentes reglas.</w:t>
      </w:r>
    </w:p>
    <w:p w:rsidR="00C670B8" w:rsidRPr="00BE1B79" w:rsidRDefault="00C670B8" w:rsidP="00A37419">
      <w:pPr>
        <w:spacing w:line="360" w:lineRule="auto"/>
        <w:ind w:firstLine="708"/>
        <w:jc w:val="both"/>
        <w:rPr>
          <w:rFonts w:ascii="Times New Roman" w:hAnsi="Times New Roman" w:cs="Times New Roman"/>
          <w:sz w:val="24"/>
          <w:szCs w:val="24"/>
        </w:rPr>
      </w:pPr>
    </w:p>
    <w:p w:rsidR="002010ED" w:rsidRPr="00BE1B79" w:rsidRDefault="002010ED" w:rsidP="00A37419">
      <w:pPr>
        <w:spacing w:line="360" w:lineRule="auto"/>
        <w:ind w:firstLine="708"/>
        <w:jc w:val="both"/>
        <w:rPr>
          <w:rFonts w:ascii="Times New Roman" w:hAnsi="Times New Roman" w:cs="Times New Roman"/>
          <w:sz w:val="24"/>
          <w:szCs w:val="24"/>
        </w:rPr>
      </w:pPr>
      <w:r w:rsidRPr="00BE1B79">
        <w:rPr>
          <w:rFonts w:ascii="Times New Roman" w:hAnsi="Times New Roman" w:cs="Times New Roman"/>
          <w:sz w:val="24"/>
          <w:szCs w:val="24"/>
        </w:rPr>
        <w:t>6.1.2</w:t>
      </w:r>
      <w:r w:rsidR="00103131" w:rsidRPr="00BE1B79">
        <w:rPr>
          <w:rFonts w:ascii="Times New Roman" w:hAnsi="Times New Roman" w:cs="Times New Roman"/>
          <w:sz w:val="24"/>
          <w:szCs w:val="24"/>
        </w:rPr>
        <w:t xml:space="preserve"> De las adquisiciones</w:t>
      </w:r>
    </w:p>
    <w:p w:rsidR="00103131" w:rsidRPr="00BE1B79" w:rsidRDefault="00103131" w:rsidP="00103131">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El proceso de adquisición para la compra de uniformes y zapatos será proporcionado en su totalidad por el municipio de conformidad con la disponibilidad presupuestal del ejercicio fiscal correspondiente</w:t>
      </w:r>
      <w:r w:rsidR="00C670B8" w:rsidRPr="00BE1B79">
        <w:rPr>
          <w:rFonts w:ascii="Times New Roman" w:hAnsi="Times New Roman" w:cs="Times New Roman"/>
          <w:sz w:val="24"/>
          <w:szCs w:val="24"/>
        </w:rPr>
        <w:t>,</w:t>
      </w:r>
      <w:r w:rsidRPr="00BE1B79">
        <w:rPr>
          <w:rFonts w:ascii="Times New Roman" w:hAnsi="Times New Roman" w:cs="Times New Roman"/>
          <w:sz w:val="24"/>
          <w:szCs w:val="24"/>
        </w:rPr>
        <w:t xml:space="preserve"> en tanto que </w:t>
      </w:r>
      <w:r w:rsidR="001611AC" w:rsidRPr="00BE1B79">
        <w:rPr>
          <w:rFonts w:ascii="Times New Roman" w:hAnsi="Times New Roman" w:cs="Times New Roman"/>
          <w:sz w:val="24"/>
          <w:szCs w:val="24"/>
        </w:rPr>
        <w:t xml:space="preserve">en </w:t>
      </w:r>
      <w:r w:rsidRPr="00BE1B79">
        <w:rPr>
          <w:rFonts w:ascii="Times New Roman" w:hAnsi="Times New Roman" w:cs="Times New Roman"/>
          <w:sz w:val="24"/>
          <w:szCs w:val="24"/>
        </w:rPr>
        <w:t>el caso de</w:t>
      </w:r>
      <w:r w:rsidR="001611AC" w:rsidRPr="00BE1B79">
        <w:rPr>
          <w:rFonts w:ascii="Times New Roman" w:hAnsi="Times New Roman" w:cs="Times New Roman"/>
          <w:sz w:val="24"/>
          <w:szCs w:val="24"/>
        </w:rPr>
        <w:t xml:space="preserve">l sistema de </w:t>
      </w:r>
      <w:r w:rsidRPr="00BE1B79">
        <w:rPr>
          <w:rFonts w:ascii="Times New Roman" w:hAnsi="Times New Roman" w:cs="Times New Roman"/>
          <w:sz w:val="24"/>
          <w:szCs w:val="24"/>
        </w:rPr>
        <w:t xml:space="preserve">vales canjeables por útiles y mochilas </w:t>
      </w:r>
      <w:r w:rsidR="00536529" w:rsidRPr="00BE1B79">
        <w:rPr>
          <w:rFonts w:ascii="Times New Roman" w:hAnsi="Times New Roman" w:cs="Times New Roman"/>
          <w:sz w:val="24"/>
          <w:szCs w:val="24"/>
        </w:rPr>
        <w:t xml:space="preserve">el recurso </w:t>
      </w:r>
      <w:r w:rsidRPr="00BE1B79">
        <w:rPr>
          <w:rFonts w:ascii="Times New Roman" w:hAnsi="Times New Roman" w:cs="Times New Roman"/>
          <w:sz w:val="24"/>
          <w:szCs w:val="24"/>
        </w:rPr>
        <w:t xml:space="preserve">será </w:t>
      </w:r>
      <w:r w:rsidR="00536529" w:rsidRPr="00BE1B79">
        <w:rPr>
          <w:rFonts w:ascii="Times New Roman" w:hAnsi="Times New Roman" w:cs="Times New Roman"/>
          <w:sz w:val="24"/>
          <w:szCs w:val="24"/>
        </w:rPr>
        <w:t xml:space="preserve">otorgado </w:t>
      </w:r>
      <w:r w:rsidRPr="00BE1B79">
        <w:rPr>
          <w:rFonts w:ascii="Times New Roman" w:hAnsi="Times New Roman" w:cs="Times New Roman"/>
          <w:sz w:val="24"/>
          <w:szCs w:val="24"/>
        </w:rPr>
        <w:t>cincuenta por ciento</w:t>
      </w:r>
      <w:r w:rsidR="00750D15" w:rsidRPr="00BE1B79">
        <w:rPr>
          <w:rFonts w:ascii="Times New Roman" w:hAnsi="Times New Roman" w:cs="Times New Roman"/>
          <w:sz w:val="24"/>
          <w:szCs w:val="24"/>
        </w:rPr>
        <w:t xml:space="preserve"> por el</w:t>
      </w:r>
      <w:r w:rsidRPr="00BE1B79">
        <w:rPr>
          <w:rFonts w:ascii="Times New Roman" w:hAnsi="Times New Roman" w:cs="Times New Roman"/>
          <w:sz w:val="24"/>
          <w:szCs w:val="24"/>
        </w:rPr>
        <w:t xml:space="preserve"> Estado y cincuenta por ciento </w:t>
      </w:r>
      <w:r w:rsidR="00750D15" w:rsidRPr="00BE1B79">
        <w:rPr>
          <w:rFonts w:ascii="Times New Roman" w:hAnsi="Times New Roman" w:cs="Times New Roman"/>
          <w:sz w:val="24"/>
          <w:szCs w:val="24"/>
        </w:rPr>
        <w:t xml:space="preserve">por el </w:t>
      </w:r>
      <w:r w:rsidR="00EE15C9" w:rsidRPr="00BE1B79">
        <w:rPr>
          <w:rFonts w:ascii="Times New Roman" w:hAnsi="Times New Roman" w:cs="Times New Roman"/>
          <w:sz w:val="24"/>
          <w:szCs w:val="24"/>
        </w:rPr>
        <w:t>M</w:t>
      </w:r>
      <w:r w:rsidRPr="00BE1B79">
        <w:rPr>
          <w:rFonts w:ascii="Times New Roman" w:hAnsi="Times New Roman" w:cs="Times New Roman"/>
          <w:sz w:val="24"/>
          <w:szCs w:val="24"/>
        </w:rPr>
        <w:t>unicipio</w:t>
      </w:r>
      <w:r w:rsidR="00536529" w:rsidRPr="00BE1B79">
        <w:rPr>
          <w:rFonts w:ascii="Times New Roman" w:hAnsi="Times New Roman" w:cs="Times New Roman"/>
          <w:sz w:val="24"/>
          <w:szCs w:val="24"/>
        </w:rPr>
        <w:t xml:space="preserve"> de conformidad con la disponibilidad presupuestal del ejercicio fiscal correspondiente</w:t>
      </w:r>
      <w:r w:rsidRPr="00BE1B79">
        <w:rPr>
          <w:rFonts w:ascii="Times New Roman" w:hAnsi="Times New Roman" w:cs="Times New Roman"/>
          <w:sz w:val="24"/>
          <w:szCs w:val="24"/>
        </w:rPr>
        <w:t>.</w:t>
      </w:r>
      <w:r w:rsidR="00536529" w:rsidRPr="00BE1B79">
        <w:rPr>
          <w:rFonts w:ascii="Times New Roman" w:hAnsi="Times New Roman" w:cs="Times New Roman"/>
          <w:sz w:val="24"/>
          <w:szCs w:val="24"/>
        </w:rPr>
        <w:t xml:space="preserve"> </w:t>
      </w:r>
    </w:p>
    <w:p w:rsidR="00116A19" w:rsidRPr="00BE1B79" w:rsidRDefault="00116A19" w:rsidP="00116A19">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La </w:t>
      </w:r>
      <w:r w:rsidR="00EE15C9" w:rsidRPr="00BE1B79">
        <w:rPr>
          <w:rFonts w:ascii="Times New Roman" w:hAnsi="Times New Roman" w:cs="Times New Roman"/>
          <w:sz w:val="24"/>
          <w:szCs w:val="24"/>
        </w:rPr>
        <w:t>D</w:t>
      </w:r>
      <w:r w:rsidRPr="00BE1B79">
        <w:rPr>
          <w:rFonts w:ascii="Times New Roman" w:hAnsi="Times New Roman" w:cs="Times New Roman"/>
          <w:sz w:val="24"/>
          <w:szCs w:val="24"/>
        </w:rPr>
        <w:t xml:space="preserve">irección de </w:t>
      </w:r>
      <w:r w:rsidR="00EE15C9" w:rsidRPr="00BE1B79">
        <w:rPr>
          <w:rFonts w:ascii="Times New Roman" w:hAnsi="Times New Roman" w:cs="Times New Roman"/>
          <w:sz w:val="24"/>
          <w:szCs w:val="24"/>
        </w:rPr>
        <w:t>P</w:t>
      </w:r>
      <w:r w:rsidRPr="00BE1B79">
        <w:rPr>
          <w:rFonts w:ascii="Times New Roman" w:hAnsi="Times New Roman" w:cs="Times New Roman"/>
          <w:sz w:val="24"/>
          <w:szCs w:val="24"/>
        </w:rPr>
        <w:t xml:space="preserve">rogramas </w:t>
      </w:r>
      <w:r w:rsidR="00EE15C9" w:rsidRPr="00BE1B79">
        <w:rPr>
          <w:rFonts w:ascii="Times New Roman" w:hAnsi="Times New Roman" w:cs="Times New Roman"/>
          <w:sz w:val="24"/>
          <w:szCs w:val="24"/>
        </w:rPr>
        <w:t>S</w:t>
      </w:r>
      <w:r w:rsidRPr="00BE1B79">
        <w:rPr>
          <w:rFonts w:ascii="Times New Roman" w:hAnsi="Times New Roman" w:cs="Times New Roman"/>
          <w:sz w:val="24"/>
          <w:szCs w:val="24"/>
        </w:rPr>
        <w:t xml:space="preserve">ociales </w:t>
      </w:r>
      <w:r w:rsidR="00EE15C9" w:rsidRPr="00BE1B79">
        <w:rPr>
          <w:rFonts w:ascii="Times New Roman" w:hAnsi="Times New Roman" w:cs="Times New Roman"/>
          <w:sz w:val="24"/>
          <w:szCs w:val="24"/>
        </w:rPr>
        <w:t>E</w:t>
      </w:r>
      <w:r w:rsidRPr="00BE1B79">
        <w:rPr>
          <w:rFonts w:ascii="Times New Roman" w:hAnsi="Times New Roman" w:cs="Times New Roman"/>
          <w:sz w:val="24"/>
          <w:szCs w:val="24"/>
        </w:rPr>
        <w:t xml:space="preserve">stratégicos solicitará a la </w:t>
      </w:r>
      <w:r w:rsidR="00EE15C9" w:rsidRPr="00BE1B79">
        <w:rPr>
          <w:rFonts w:ascii="Times New Roman" w:hAnsi="Times New Roman" w:cs="Times New Roman"/>
          <w:sz w:val="24"/>
          <w:szCs w:val="24"/>
        </w:rPr>
        <w:t>D</w:t>
      </w:r>
      <w:r w:rsidRPr="00BE1B79">
        <w:rPr>
          <w:rFonts w:ascii="Times New Roman" w:hAnsi="Times New Roman" w:cs="Times New Roman"/>
          <w:sz w:val="24"/>
          <w:szCs w:val="24"/>
        </w:rPr>
        <w:t xml:space="preserve">irección de </w:t>
      </w:r>
      <w:r w:rsidR="00EE15C9" w:rsidRPr="00BE1B79">
        <w:rPr>
          <w:rFonts w:ascii="Times New Roman" w:hAnsi="Times New Roman" w:cs="Times New Roman"/>
          <w:sz w:val="24"/>
          <w:szCs w:val="24"/>
        </w:rPr>
        <w:t>A</w:t>
      </w:r>
      <w:r w:rsidRPr="00BE1B79">
        <w:rPr>
          <w:rFonts w:ascii="Times New Roman" w:hAnsi="Times New Roman" w:cs="Times New Roman"/>
          <w:sz w:val="24"/>
          <w:szCs w:val="24"/>
        </w:rPr>
        <w:t>dquisiciones que realice el proceso de adquisición de los paquetes escolares de u</w:t>
      </w:r>
      <w:r w:rsidR="00705D03" w:rsidRPr="00BE1B79">
        <w:rPr>
          <w:rFonts w:ascii="Times New Roman" w:hAnsi="Times New Roman" w:cs="Times New Roman"/>
          <w:sz w:val="24"/>
          <w:szCs w:val="24"/>
        </w:rPr>
        <w:t>niformes y zapatos. Se convocará</w:t>
      </w:r>
      <w:r w:rsidRPr="00BE1B79">
        <w:rPr>
          <w:rFonts w:ascii="Times New Roman" w:hAnsi="Times New Roman" w:cs="Times New Roman"/>
          <w:sz w:val="24"/>
          <w:szCs w:val="24"/>
        </w:rPr>
        <w:t xml:space="preserve"> preferentemente a empresas jaliscienses que garanticen la entrega de los paquetes en tiempo y forma</w:t>
      </w:r>
      <w:r w:rsidR="00705D03" w:rsidRPr="00BE1B79">
        <w:rPr>
          <w:rFonts w:ascii="Times New Roman" w:hAnsi="Times New Roman" w:cs="Times New Roman"/>
          <w:sz w:val="24"/>
          <w:szCs w:val="24"/>
        </w:rPr>
        <w:t xml:space="preserve">. </w:t>
      </w:r>
    </w:p>
    <w:p w:rsidR="00103131" w:rsidRPr="00BE1B79" w:rsidRDefault="00103131" w:rsidP="00705D03">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Durante el mes de febrero del año de operación del programa la </w:t>
      </w:r>
      <w:r w:rsidR="00EE15C9" w:rsidRPr="00BE1B79">
        <w:rPr>
          <w:rFonts w:ascii="Times New Roman" w:hAnsi="Times New Roman" w:cs="Times New Roman"/>
          <w:sz w:val="24"/>
          <w:szCs w:val="24"/>
        </w:rPr>
        <w:t>D</w:t>
      </w:r>
      <w:r w:rsidRPr="00BE1B79">
        <w:rPr>
          <w:rFonts w:ascii="Times New Roman" w:hAnsi="Times New Roman" w:cs="Times New Roman"/>
          <w:sz w:val="24"/>
          <w:szCs w:val="24"/>
        </w:rPr>
        <w:t xml:space="preserve">irección del </w:t>
      </w:r>
      <w:r w:rsidR="00EE15C9" w:rsidRPr="00BE1B79">
        <w:rPr>
          <w:rFonts w:ascii="Times New Roman" w:hAnsi="Times New Roman" w:cs="Times New Roman"/>
          <w:sz w:val="24"/>
          <w:szCs w:val="24"/>
        </w:rPr>
        <w:t>P</w:t>
      </w:r>
      <w:r w:rsidRPr="00BE1B79">
        <w:rPr>
          <w:rFonts w:ascii="Times New Roman" w:hAnsi="Times New Roman" w:cs="Times New Roman"/>
          <w:sz w:val="24"/>
          <w:szCs w:val="24"/>
        </w:rPr>
        <w:t xml:space="preserve">rograma entregará al </w:t>
      </w:r>
      <w:r w:rsidR="00116A19" w:rsidRPr="00BE1B79">
        <w:rPr>
          <w:rFonts w:ascii="Times New Roman" w:hAnsi="Times New Roman" w:cs="Times New Roman"/>
          <w:sz w:val="24"/>
          <w:szCs w:val="24"/>
        </w:rPr>
        <w:t>área</w:t>
      </w:r>
      <w:r w:rsidRPr="00BE1B79">
        <w:rPr>
          <w:rFonts w:ascii="Times New Roman" w:hAnsi="Times New Roman" w:cs="Times New Roman"/>
          <w:sz w:val="24"/>
          <w:szCs w:val="24"/>
        </w:rPr>
        <w:t xml:space="preserve"> de </w:t>
      </w:r>
      <w:r w:rsidR="00116A19" w:rsidRPr="00BE1B79">
        <w:rPr>
          <w:rFonts w:ascii="Times New Roman" w:hAnsi="Times New Roman" w:cs="Times New Roman"/>
          <w:sz w:val="24"/>
          <w:szCs w:val="24"/>
        </w:rPr>
        <w:t>adqu</w:t>
      </w:r>
      <w:r w:rsidRPr="00BE1B79">
        <w:rPr>
          <w:rFonts w:ascii="Times New Roman" w:hAnsi="Times New Roman" w:cs="Times New Roman"/>
          <w:sz w:val="24"/>
          <w:szCs w:val="24"/>
        </w:rPr>
        <w:t xml:space="preserve">isiciones la información necesaria </w:t>
      </w:r>
      <w:r w:rsidR="00116A19" w:rsidRPr="00BE1B79">
        <w:rPr>
          <w:rFonts w:ascii="Times New Roman" w:hAnsi="Times New Roman" w:cs="Times New Roman"/>
          <w:sz w:val="24"/>
          <w:szCs w:val="24"/>
        </w:rPr>
        <w:t>para que se encuentren en posibilidades de publicar las bases para la licitación de los paquetes a entregar</w:t>
      </w:r>
      <w:r w:rsidR="00705D03" w:rsidRPr="00BE1B79">
        <w:rPr>
          <w:rFonts w:ascii="Times New Roman" w:hAnsi="Times New Roman" w:cs="Times New Roman"/>
          <w:sz w:val="24"/>
          <w:szCs w:val="24"/>
        </w:rPr>
        <w:t>.</w:t>
      </w:r>
    </w:p>
    <w:p w:rsidR="00536529" w:rsidRPr="00BE1B79" w:rsidRDefault="00536529" w:rsidP="00705D03">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ab/>
        <w:t xml:space="preserve">6.1.3 De las entregas </w:t>
      </w:r>
    </w:p>
    <w:p w:rsidR="00536529" w:rsidRPr="00BE1B79" w:rsidRDefault="00536529" w:rsidP="00536529">
      <w:pPr>
        <w:pStyle w:val="Prrafodelista"/>
        <w:numPr>
          <w:ilvl w:val="0"/>
          <w:numId w:val="24"/>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El apoyo será entregado una vez al año, entre los meses de agosto y octubre, conforme al calendario de inicio del ciclo escolar y a la suficiencia presupuestal del programa.</w:t>
      </w:r>
    </w:p>
    <w:p w:rsidR="00536529" w:rsidRPr="00BE1B79" w:rsidRDefault="00536529" w:rsidP="00536529">
      <w:pPr>
        <w:pStyle w:val="Prrafodelista"/>
        <w:numPr>
          <w:ilvl w:val="0"/>
          <w:numId w:val="24"/>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La entrega se llevará a cabo en dos etapas: La primera durante el mes de agosto</w:t>
      </w:r>
      <w:r w:rsidR="006401A4" w:rsidRPr="00BE1B79">
        <w:rPr>
          <w:rFonts w:ascii="Times New Roman" w:hAnsi="Times New Roman" w:cs="Times New Roman"/>
          <w:sz w:val="24"/>
          <w:szCs w:val="24"/>
        </w:rPr>
        <w:t>,</w:t>
      </w:r>
      <w:r w:rsidRPr="00BE1B79">
        <w:rPr>
          <w:rFonts w:ascii="Times New Roman" w:hAnsi="Times New Roman" w:cs="Times New Roman"/>
          <w:sz w:val="24"/>
          <w:szCs w:val="24"/>
        </w:rPr>
        <w:t xml:space="preserve"> consiste en la entrega general de los paquetes escolares. La segunda entrega será en el mes de octubre, la cual tiene la finalidad de entregar los paquetes a los alumnos de los grados de primer ingreso y de tener la posibilidad de subsanar posibles cambios o eventualidades por inscripciones de nuevo ingreso.</w:t>
      </w:r>
    </w:p>
    <w:p w:rsidR="00536529" w:rsidRPr="00BE1B79" w:rsidRDefault="00406937" w:rsidP="00536529">
      <w:pPr>
        <w:pStyle w:val="Prrafodelista"/>
        <w:numPr>
          <w:ilvl w:val="0"/>
          <w:numId w:val="24"/>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Se entregará</w:t>
      </w:r>
      <w:r w:rsidR="00536529" w:rsidRPr="00BE1B79">
        <w:rPr>
          <w:rFonts w:ascii="Times New Roman" w:hAnsi="Times New Roman" w:cs="Times New Roman"/>
          <w:sz w:val="24"/>
          <w:szCs w:val="24"/>
        </w:rPr>
        <w:t xml:space="preserve"> por parte de un enlace del </w:t>
      </w:r>
      <w:r w:rsidR="000036AC" w:rsidRPr="00BE1B79">
        <w:rPr>
          <w:rFonts w:ascii="Times New Roman" w:eastAsia="Times New Roman" w:hAnsi="Times New Roman" w:cs="Times New Roman"/>
          <w:b/>
          <w:sz w:val="24"/>
          <w:szCs w:val="24"/>
          <w:lang w:eastAsia="es-ES"/>
        </w:rPr>
        <w:t xml:space="preserve">Programa Zapopan ¡Presente! </w:t>
      </w:r>
      <w:r w:rsidR="00536529" w:rsidRPr="00BE1B79">
        <w:rPr>
          <w:rFonts w:ascii="Times New Roman" w:hAnsi="Times New Roman" w:cs="Times New Roman"/>
          <w:sz w:val="24"/>
          <w:szCs w:val="24"/>
        </w:rPr>
        <w:t xml:space="preserve">o del </w:t>
      </w:r>
      <w:r w:rsidR="00EE15C9" w:rsidRPr="00BE1B79">
        <w:rPr>
          <w:rFonts w:ascii="Times New Roman" w:hAnsi="Times New Roman" w:cs="Times New Roman"/>
          <w:sz w:val="24"/>
          <w:szCs w:val="24"/>
        </w:rPr>
        <w:t>Municipio</w:t>
      </w:r>
      <w:r w:rsidR="00536529" w:rsidRPr="00BE1B79">
        <w:rPr>
          <w:rFonts w:ascii="Times New Roman" w:hAnsi="Times New Roman" w:cs="Times New Roman"/>
          <w:sz w:val="24"/>
          <w:szCs w:val="24"/>
        </w:rPr>
        <w:t>, el paquete escolar en la escuela al padre de familia o tutor del alumno beneficiado.</w:t>
      </w:r>
    </w:p>
    <w:p w:rsidR="00A022B4" w:rsidRPr="00BE1B79" w:rsidRDefault="00A022B4" w:rsidP="00536529">
      <w:pPr>
        <w:pStyle w:val="Prrafodelista"/>
        <w:numPr>
          <w:ilvl w:val="0"/>
          <w:numId w:val="24"/>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El paquete escolar que se entrega consta de un vale para la compra de mochila con útiles, un uniforme completo y un par de calzado escolar.</w:t>
      </w:r>
    </w:p>
    <w:p w:rsidR="00657F9E" w:rsidRPr="00AF24D0" w:rsidRDefault="00A022B4" w:rsidP="00AF24D0">
      <w:pPr>
        <w:pStyle w:val="Prrafodelista"/>
        <w:numPr>
          <w:ilvl w:val="0"/>
          <w:numId w:val="24"/>
        </w:num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lastRenderedPageBreak/>
        <w:t>El</w:t>
      </w:r>
      <w:r w:rsidR="00536529" w:rsidRPr="00BE1B79">
        <w:rPr>
          <w:rFonts w:ascii="Times New Roman" w:hAnsi="Times New Roman" w:cs="Times New Roman"/>
          <w:sz w:val="24"/>
          <w:szCs w:val="24"/>
        </w:rPr>
        <w:t xml:space="preserve"> padre o tutor </w:t>
      </w:r>
      <w:r w:rsidRPr="00BE1B79">
        <w:rPr>
          <w:rFonts w:ascii="Times New Roman" w:hAnsi="Times New Roman" w:cs="Times New Roman"/>
          <w:sz w:val="24"/>
          <w:szCs w:val="24"/>
        </w:rPr>
        <w:t xml:space="preserve">deberá entregar </w:t>
      </w:r>
      <w:r w:rsidR="00536529" w:rsidRPr="00BE1B79">
        <w:rPr>
          <w:rFonts w:ascii="Times New Roman" w:hAnsi="Times New Roman" w:cs="Times New Roman"/>
          <w:sz w:val="24"/>
          <w:szCs w:val="24"/>
        </w:rPr>
        <w:t xml:space="preserve">una copia de la credencial de elector o en caso de no tenerla </w:t>
      </w:r>
      <w:r w:rsidRPr="00BE1B79">
        <w:rPr>
          <w:rFonts w:ascii="Times New Roman" w:hAnsi="Times New Roman" w:cs="Times New Roman"/>
          <w:sz w:val="24"/>
          <w:szCs w:val="24"/>
        </w:rPr>
        <w:t>comprobante de domicilio y CURP, al momento de recibir el paquete escolar.</w:t>
      </w:r>
    </w:p>
    <w:p w:rsidR="00283066" w:rsidRPr="00BE1B79" w:rsidRDefault="00404BC1" w:rsidP="00404BC1">
      <w:pPr>
        <w:tabs>
          <w:tab w:val="left" w:pos="5670"/>
        </w:tabs>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7</w:t>
      </w:r>
      <w:r w:rsidR="00AD15D7" w:rsidRPr="00BE1B79">
        <w:rPr>
          <w:rFonts w:ascii="Times New Roman" w:hAnsi="Times New Roman" w:cs="Times New Roman"/>
          <w:b/>
          <w:sz w:val="24"/>
          <w:szCs w:val="24"/>
        </w:rPr>
        <w:t xml:space="preserve">. </w:t>
      </w:r>
      <w:r w:rsidR="00283066" w:rsidRPr="00BE1B79">
        <w:rPr>
          <w:rFonts w:ascii="Times New Roman" w:hAnsi="Times New Roman" w:cs="Times New Roman"/>
          <w:b/>
          <w:sz w:val="24"/>
          <w:szCs w:val="24"/>
        </w:rPr>
        <w:t>Diagrama de Operación</w:t>
      </w:r>
    </w:p>
    <w:p w:rsidR="00283066" w:rsidRPr="00BE1B79" w:rsidRDefault="00283066" w:rsidP="00404BC1">
      <w:pPr>
        <w:tabs>
          <w:tab w:val="left" w:pos="5670"/>
        </w:tabs>
        <w:spacing w:line="360" w:lineRule="auto"/>
        <w:jc w:val="both"/>
        <w:rPr>
          <w:rFonts w:ascii="Times New Roman" w:hAnsi="Times New Roman" w:cs="Times New Roman"/>
          <w:b/>
          <w:sz w:val="24"/>
          <w:szCs w:val="24"/>
        </w:rPr>
      </w:pPr>
      <w:r w:rsidRPr="00BE1B79">
        <w:rPr>
          <w:rFonts w:ascii="Times New Roman" w:hAnsi="Times New Roman" w:cs="Times New Roman"/>
          <w:b/>
          <w:noProof/>
          <w:sz w:val="24"/>
          <w:szCs w:val="24"/>
          <w:lang w:eastAsia="es-MX"/>
        </w:rPr>
        <w:drawing>
          <wp:inline distT="0" distB="0" distL="0" distR="0">
            <wp:extent cx="4770407" cy="2432649"/>
            <wp:effectExtent l="0" t="0" r="0" b="5751"/>
            <wp:docPr id="1"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4734F" w:rsidRPr="00BE1B79" w:rsidRDefault="00283066" w:rsidP="00404BC1">
      <w:pPr>
        <w:tabs>
          <w:tab w:val="left" w:pos="5670"/>
        </w:tabs>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 xml:space="preserve">8. </w:t>
      </w:r>
      <w:r w:rsidR="00A022B4" w:rsidRPr="00BE1B79">
        <w:rPr>
          <w:rFonts w:ascii="Times New Roman" w:hAnsi="Times New Roman" w:cs="Times New Roman"/>
          <w:b/>
          <w:sz w:val="24"/>
          <w:szCs w:val="24"/>
        </w:rPr>
        <w:t xml:space="preserve">Mecanismos de verificación de resultados </w:t>
      </w:r>
      <w:r w:rsidR="0064734F" w:rsidRPr="00BE1B79">
        <w:rPr>
          <w:rFonts w:ascii="Times New Roman" w:hAnsi="Times New Roman" w:cs="Times New Roman"/>
          <w:b/>
          <w:sz w:val="24"/>
          <w:szCs w:val="24"/>
        </w:rPr>
        <w:tab/>
      </w:r>
    </w:p>
    <w:p w:rsidR="0064734F" w:rsidRPr="00BE1B79" w:rsidRDefault="00283066" w:rsidP="00B16828">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8</w:t>
      </w:r>
      <w:r w:rsidR="00B16828" w:rsidRPr="00BE1B79">
        <w:rPr>
          <w:rFonts w:ascii="Times New Roman" w:hAnsi="Times New Roman" w:cs="Times New Roman"/>
          <w:b/>
          <w:sz w:val="24"/>
          <w:szCs w:val="24"/>
        </w:rPr>
        <w:t>.1. Supervisión</w:t>
      </w:r>
    </w:p>
    <w:p w:rsidR="0064734F" w:rsidRPr="00BE1B79" w:rsidRDefault="0064734F" w:rsidP="0064734F">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Los apoyos que se otorguen a través de este programa implicarán el uso de recursos públicos de la Administración Pública Municipal, por lo que su ejercicio estará sujeto a las disposiciones aplicables vigentes en materia de contraloría y rendición de cuentas. En este sentido, el programa será auditado por la Contraloría del </w:t>
      </w:r>
      <w:r w:rsidR="001A39D6" w:rsidRPr="00BE1B79">
        <w:rPr>
          <w:rFonts w:ascii="Times New Roman" w:hAnsi="Times New Roman" w:cs="Times New Roman"/>
          <w:sz w:val="24"/>
          <w:szCs w:val="24"/>
        </w:rPr>
        <w:t xml:space="preserve">Municipio </w:t>
      </w:r>
      <w:r w:rsidRPr="00BE1B79">
        <w:rPr>
          <w:rFonts w:ascii="Times New Roman" w:hAnsi="Times New Roman" w:cs="Times New Roman"/>
          <w:sz w:val="24"/>
          <w:szCs w:val="24"/>
        </w:rPr>
        <w:t xml:space="preserve">de Zapopan, conforme al ámbito de su competencia. </w:t>
      </w:r>
    </w:p>
    <w:p w:rsidR="0064734F" w:rsidRPr="00BE1B79" w:rsidRDefault="00283066" w:rsidP="00B16828">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8</w:t>
      </w:r>
      <w:r w:rsidR="00B16828" w:rsidRPr="00BE1B79">
        <w:rPr>
          <w:rFonts w:ascii="Times New Roman" w:hAnsi="Times New Roman" w:cs="Times New Roman"/>
          <w:b/>
          <w:sz w:val="24"/>
          <w:szCs w:val="24"/>
        </w:rPr>
        <w:t xml:space="preserve">.2 </w:t>
      </w:r>
      <w:r w:rsidR="0064734F" w:rsidRPr="00BE1B79">
        <w:rPr>
          <w:rFonts w:ascii="Times New Roman" w:hAnsi="Times New Roman" w:cs="Times New Roman"/>
          <w:b/>
          <w:sz w:val="24"/>
          <w:szCs w:val="24"/>
        </w:rPr>
        <w:t>Evaluación del programa</w:t>
      </w:r>
    </w:p>
    <w:p w:rsidR="0064734F" w:rsidRPr="00BE1B79" w:rsidRDefault="0064734F" w:rsidP="0064734F">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El </w:t>
      </w:r>
      <w:r w:rsidR="001A39D6" w:rsidRPr="00BE1B79">
        <w:rPr>
          <w:rFonts w:ascii="Times New Roman" w:hAnsi="Times New Roman" w:cs="Times New Roman"/>
          <w:sz w:val="24"/>
          <w:szCs w:val="24"/>
        </w:rPr>
        <w:t xml:space="preserve">Municipio </w:t>
      </w:r>
      <w:r w:rsidRPr="00BE1B79">
        <w:rPr>
          <w:rFonts w:ascii="Times New Roman" w:hAnsi="Times New Roman" w:cs="Times New Roman"/>
          <w:sz w:val="24"/>
          <w:szCs w:val="24"/>
        </w:rPr>
        <w:t xml:space="preserve">de Zapopan, mediante el área correspondiente, podrá llevar a cabo en forma directa o a través de instancias especializadas, las evaluaciones que se consideren apropiadas conforme a sus necesidades y recursos disponibles. </w:t>
      </w:r>
    </w:p>
    <w:p w:rsidR="0024688F" w:rsidRPr="00BE1B79" w:rsidRDefault="00283066" w:rsidP="00B16828">
      <w:pPr>
        <w:spacing w:line="240" w:lineRule="auto"/>
        <w:jc w:val="both"/>
        <w:rPr>
          <w:rFonts w:ascii="Times New Roman" w:hAnsi="Times New Roman" w:cs="Times New Roman"/>
          <w:b/>
          <w:bCs/>
          <w:sz w:val="24"/>
          <w:szCs w:val="24"/>
        </w:rPr>
      </w:pPr>
      <w:r w:rsidRPr="00BE1B79">
        <w:rPr>
          <w:rFonts w:ascii="Times New Roman" w:hAnsi="Times New Roman" w:cs="Times New Roman"/>
          <w:b/>
          <w:sz w:val="24"/>
          <w:szCs w:val="24"/>
        </w:rPr>
        <w:t>8</w:t>
      </w:r>
      <w:r w:rsidR="00B16828" w:rsidRPr="00BE1B79">
        <w:rPr>
          <w:rFonts w:ascii="Times New Roman" w:hAnsi="Times New Roman" w:cs="Times New Roman"/>
          <w:b/>
          <w:sz w:val="24"/>
          <w:szCs w:val="24"/>
        </w:rPr>
        <w:t>.3. Indicadores</w:t>
      </w:r>
      <w:r w:rsidR="00CB2F66" w:rsidRPr="00BE1B79">
        <w:rPr>
          <w:rFonts w:ascii="Times New Roman" w:hAnsi="Times New Roman" w:cs="Times New Roman"/>
          <w:b/>
          <w:bCs/>
          <w:sz w:val="24"/>
          <w:szCs w:val="24"/>
        </w:rPr>
        <w:t xml:space="preserve"> </w:t>
      </w:r>
    </w:p>
    <w:p w:rsidR="0024688F" w:rsidRPr="00BE1B79" w:rsidRDefault="0024688F" w:rsidP="0024688F">
      <w:pPr>
        <w:pStyle w:val="Prrafodelista"/>
        <w:spacing w:line="240" w:lineRule="auto"/>
        <w:jc w:val="both"/>
        <w:rPr>
          <w:rFonts w:ascii="Times New Roman" w:hAnsi="Times New Roman" w:cs="Times New Roman"/>
          <w:sz w:val="24"/>
          <w:szCs w:val="24"/>
        </w:rPr>
      </w:pPr>
    </w:p>
    <w:p w:rsidR="00CB2F66" w:rsidRPr="00BE1B79" w:rsidRDefault="0064734F" w:rsidP="00CB2F66">
      <w:pPr>
        <w:pStyle w:val="Prrafodelista"/>
        <w:numPr>
          <w:ilvl w:val="0"/>
          <w:numId w:val="31"/>
        </w:numPr>
        <w:spacing w:line="240" w:lineRule="auto"/>
        <w:jc w:val="both"/>
        <w:rPr>
          <w:rFonts w:ascii="Times New Roman" w:hAnsi="Times New Roman" w:cs="Times New Roman"/>
          <w:sz w:val="24"/>
          <w:szCs w:val="24"/>
        </w:rPr>
      </w:pPr>
      <w:r w:rsidRPr="00BE1B79">
        <w:rPr>
          <w:rFonts w:ascii="Times New Roman" w:hAnsi="Times New Roman" w:cs="Times New Roman"/>
          <w:bCs/>
          <w:sz w:val="24"/>
          <w:szCs w:val="24"/>
        </w:rPr>
        <w:t xml:space="preserve">Número de alumnos </w:t>
      </w:r>
      <w:r w:rsidR="00E11D44" w:rsidRPr="00BE1B79">
        <w:rPr>
          <w:rFonts w:ascii="Times New Roman" w:hAnsi="Times New Roman" w:cs="Times New Roman"/>
          <w:bCs/>
          <w:sz w:val="24"/>
          <w:szCs w:val="24"/>
        </w:rPr>
        <w:t xml:space="preserve">educación </w:t>
      </w:r>
      <w:r w:rsidRPr="00BE1B79">
        <w:rPr>
          <w:rFonts w:ascii="Times New Roman" w:hAnsi="Times New Roman" w:cs="Times New Roman"/>
          <w:bCs/>
          <w:sz w:val="24"/>
          <w:szCs w:val="24"/>
        </w:rPr>
        <w:t>de básica y especial, beneficiados con paquetes escolares</w:t>
      </w:r>
      <w:r w:rsidR="001E7422" w:rsidRPr="00BE1B79">
        <w:rPr>
          <w:rFonts w:ascii="Times New Roman" w:hAnsi="Times New Roman" w:cs="Times New Roman"/>
          <w:bCs/>
          <w:sz w:val="24"/>
          <w:szCs w:val="24"/>
        </w:rPr>
        <w:t>.</w:t>
      </w:r>
    </w:p>
    <w:p w:rsidR="00CB2F66" w:rsidRPr="00BE1B79" w:rsidRDefault="0064734F" w:rsidP="00B06738">
      <w:pPr>
        <w:pStyle w:val="Prrafodelista"/>
        <w:numPr>
          <w:ilvl w:val="0"/>
          <w:numId w:val="31"/>
        </w:numPr>
        <w:spacing w:line="240" w:lineRule="auto"/>
        <w:jc w:val="both"/>
        <w:rPr>
          <w:rFonts w:ascii="Times New Roman" w:hAnsi="Times New Roman" w:cs="Times New Roman"/>
          <w:sz w:val="24"/>
          <w:szCs w:val="24"/>
        </w:rPr>
      </w:pPr>
      <w:r w:rsidRPr="00BE1B79">
        <w:rPr>
          <w:rFonts w:ascii="Times New Roman" w:hAnsi="Times New Roman" w:cs="Times New Roman"/>
          <w:bCs/>
          <w:sz w:val="24"/>
          <w:szCs w:val="24"/>
        </w:rPr>
        <w:lastRenderedPageBreak/>
        <w:t xml:space="preserve">Porcentaje de atención de la matrícula de educación básica y especial, de las escuelas públicas del </w:t>
      </w:r>
      <w:r w:rsidR="001A39D6" w:rsidRPr="00BE1B79">
        <w:rPr>
          <w:rFonts w:ascii="Times New Roman" w:hAnsi="Times New Roman" w:cs="Times New Roman"/>
          <w:bCs/>
          <w:sz w:val="24"/>
          <w:szCs w:val="24"/>
        </w:rPr>
        <w:t>M</w:t>
      </w:r>
      <w:r w:rsidRPr="00BE1B79">
        <w:rPr>
          <w:rFonts w:ascii="Times New Roman" w:hAnsi="Times New Roman" w:cs="Times New Roman"/>
          <w:bCs/>
          <w:sz w:val="24"/>
          <w:szCs w:val="24"/>
        </w:rPr>
        <w:t>unicipio de Zapopan.</w:t>
      </w:r>
    </w:p>
    <w:p w:rsidR="00404BC1" w:rsidRPr="00BE1B79" w:rsidRDefault="00283066" w:rsidP="00404BC1">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9</w:t>
      </w:r>
      <w:r w:rsidR="00404BC1" w:rsidRPr="00BE1B79">
        <w:rPr>
          <w:rFonts w:ascii="Times New Roman" w:hAnsi="Times New Roman" w:cs="Times New Roman"/>
          <w:b/>
          <w:sz w:val="24"/>
          <w:szCs w:val="24"/>
        </w:rPr>
        <w:t>. Auditoria, control y seguimiento</w:t>
      </w:r>
    </w:p>
    <w:p w:rsidR="00465DC9" w:rsidRPr="00BE1B79" w:rsidRDefault="00750D15" w:rsidP="00404BC1">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La Unidad de uniformes y útiles escolares</w:t>
      </w:r>
      <w:r w:rsidR="00404BC1" w:rsidRPr="00BE1B79">
        <w:rPr>
          <w:rFonts w:ascii="Times New Roman" w:hAnsi="Times New Roman" w:cs="Times New Roman"/>
          <w:sz w:val="24"/>
          <w:szCs w:val="24"/>
        </w:rPr>
        <w:t xml:space="preserve"> deberá comprobar ante la Contraloría Municipal el recurso erogado, mediante la entrega del Padrón de planteles educativos beneficiados, acompañado de las constancias de conformidad de la entrega firmadas </w:t>
      </w:r>
      <w:r w:rsidR="005B3927" w:rsidRPr="00BE1B79">
        <w:rPr>
          <w:rFonts w:ascii="Times New Roman" w:hAnsi="Times New Roman" w:cs="Times New Roman"/>
          <w:sz w:val="24"/>
          <w:szCs w:val="24"/>
        </w:rPr>
        <w:t xml:space="preserve">por </w:t>
      </w:r>
      <w:r w:rsidR="00404BC1" w:rsidRPr="00BE1B79">
        <w:rPr>
          <w:rFonts w:ascii="Times New Roman" w:hAnsi="Times New Roman" w:cs="Times New Roman"/>
          <w:sz w:val="24"/>
          <w:szCs w:val="24"/>
        </w:rPr>
        <w:t>los padres de familia de cada escuela.</w:t>
      </w:r>
    </w:p>
    <w:p w:rsidR="00333444" w:rsidRPr="00BE1B79" w:rsidRDefault="00283066" w:rsidP="00404BC1">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10</w:t>
      </w:r>
      <w:r w:rsidR="00404BC1" w:rsidRPr="00BE1B79">
        <w:rPr>
          <w:rFonts w:ascii="Times New Roman" w:hAnsi="Times New Roman" w:cs="Times New Roman"/>
          <w:b/>
          <w:sz w:val="24"/>
          <w:szCs w:val="24"/>
        </w:rPr>
        <w:t>. Transparencia y rendición de cuentas</w:t>
      </w:r>
    </w:p>
    <w:p w:rsidR="00333444" w:rsidRPr="00BE1B79" w:rsidRDefault="005577E7"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La difusión oportuna de información sobre el padrón de beneficiarios/as, se llevará a cabo con apego a la Ley de Transparencia y Acceso a la Información Pública del Estado de </w:t>
      </w:r>
      <w:r w:rsidR="00AC3748" w:rsidRPr="00BE1B79">
        <w:rPr>
          <w:rFonts w:ascii="Times New Roman" w:hAnsi="Times New Roman" w:cs="Times New Roman"/>
          <w:sz w:val="24"/>
          <w:szCs w:val="24"/>
        </w:rPr>
        <w:t>Jalisco y sus Municipios.</w:t>
      </w:r>
    </w:p>
    <w:p w:rsidR="00404BC1" w:rsidRPr="00BE1B79" w:rsidRDefault="00404BC1" w:rsidP="00EE2BC6">
      <w:pPr>
        <w:spacing w:line="360" w:lineRule="auto"/>
        <w:jc w:val="both"/>
        <w:rPr>
          <w:rFonts w:ascii="Times New Roman" w:hAnsi="Times New Roman" w:cs="Times New Roman"/>
          <w:sz w:val="24"/>
          <w:szCs w:val="24"/>
        </w:rPr>
      </w:pPr>
      <w:r w:rsidRPr="00BE1B79">
        <w:rPr>
          <w:rFonts w:ascii="Times New Roman" w:hAnsi="Times New Roman" w:cs="Times New Roman"/>
          <w:b/>
          <w:sz w:val="24"/>
          <w:szCs w:val="24"/>
        </w:rPr>
        <w:tab/>
      </w:r>
      <w:r w:rsidR="00283066" w:rsidRPr="00BE1B79">
        <w:rPr>
          <w:rFonts w:ascii="Times New Roman" w:hAnsi="Times New Roman" w:cs="Times New Roman"/>
          <w:sz w:val="24"/>
          <w:szCs w:val="24"/>
        </w:rPr>
        <w:t>10</w:t>
      </w:r>
      <w:r w:rsidRPr="00BE1B79">
        <w:rPr>
          <w:rFonts w:ascii="Times New Roman" w:hAnsi="Times New Roman" w:cs="Times New Roman"/>
          <w:sz w:val="24"/>
          <w:szCs w:val="24"/>
        </w:rPr>
        <w:t>.1 Difusión</w:t>
      </w:r>
    </w:p>
    <w:p w:rsidR="005B3927" w:rsidRDefault="00404BC1" w:rsidP="00AF24D0">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szCs w:val="24"/>
        </w:rPr>
      </w:pPr>
      <w:r w:rsidRPr="00BE1B79">
        <w:rPr>
          <w:rFonts w:ascii="Times New Roman" w:hAnsi="Times New Roman"/>
          <w:szCs w:val="24"/>
        </w:rPr>
        <w:t xml:space="preserve">El programa se difundirá en medios masivos de comunicación, redes sociales y páginas de internet oficiales, así como en dependencias del </w:t>
      </w:r>
      <w:r w:rsidR="00620E3E" w:rsidRPr="00BE1B79">
        <w:rPr>
          <w:rFonts w:ascii="Times New Roman" w:hAnsi="Times New Roman"/>
          <w:szCs w:val="24"/>
        </w:rPr>
        <w:t>Municipio</w:t>
      </w:r>
      <w:r w:rsidRPr="00BE1B79">
        <w:rPr>
          <w:rFonts w:ascii="Times New Roman" w:hAnsi="Times New Roman"/>
          <w:szCs w:val="24"/>
        </w:rPr>
        <w:t>, con el fin de que la ciudadanía tenga acceso a toda la información sobre los mecanismos de acceso y características del programa.</w:t>
      </w:r>
    </w:p>
    <w:p w:rsidR="00AF24D0" w:rsidRPr="00AF24D0" w:rsidRDefault="00AF24D0" w:rsidP="00AF24D0">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rsidR="004C7021" w:rsidRPr="00BE1B79" w:rsidRDefault="00283066" w:rsidP="00404BC1">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11</w:t>
      </w:r>
      <w:r w:rsidR="00404BC1" w:rsidRPr="00BE1B79">
        <w:rPr>
          <w:rFonts w:ascii="Times New Roman" w:hAnsi="Times New Roman" w:cs="Times New Roman"/>
          <w:b/>
          <w:sz w:val="24"/>
          <w:szCs w:val="24"/>
        </w:rPr>
        <w:t>. Padrón de Beneficiarios</w:t>
      </w:r>
    </w:p>
    <w:p w:rsidR="00454214" w:rsidRPr="00BE1B79" w:rsidRDefault="007371C9" w:rsidP="007371C9">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szCs w:val="24"/>
        </w:rPr>
      </w:pPr>
      <w:r w:rsidRPr="00BE1B79">
        <w:rPr>
          <w:rFonts w:ascii="Times New Roman" w:hAnsi="Times New Roman"/>
          <w:szCs w:val="24"/>
        </w:rPr>
        <w:t>Además de lo dispuesto en la Ley de</w:t>
      </w:r>
      <w:r w:rsidR="00283066" w:rsidRPr="00BE1B79">
        <w:rPr>
          <w:rFonts w:ascii="Times New Roman" w:hAnsi="Times New Roman"/>
          <w:szCs w:val="24"/>
        </w:rPr>
        <w:t xml:space="preserve"> Transparencia y </w:t>
      </w:r>
      <w:r w:rsidR="00EB6E57" w:rsidRPr="00BE1B79">
        <w:rPr>
          <w:rFonts w:ascii="Times New Roman" w:hAnsi="Times New Roman"/>
          <w:szCs w:val="24"/>
        </w:rPr>
        <w:t>A</w:t>
      </w:r>
      <w:r w:rsidR="00283066" w:rsidRPr="00BE1B79">
        <w:rPr>
          <w:rFonts w:ascii="Times New Roman" w:hAnsi="Times New Roman"/>
          <w:szCs w:val="24"/>
        </w:rPr>
        <w:t xml:space="preserve">cceso a la </w:t>
      </w:r>
      <w:r w:rsidRPr="00BE1B79">
        <w:rPr>
          <w:rFonts w:ascii="Times New Roman" w:hAnsi="Times New Roman"/>
          <w:szCs w:val="24"/>
        </w:rPr>
        <w:t xml:space="preserve">Información Pública del Estado de Jalisco y sus Municipios, así como en los Lineamientos Generales para la Publicación y Actualización de la Información Fundamental; la dirección del programa deberá tener un área responsable en la cual recaerá la obligación de integrar, actualizar y gestionar la publicación, en los términos de Ley y de las presentes Reglas de Operación, el padrón de beneficiarios generado con motivo del mismo. </w:t>
      </w:r>
    </w:p>
    <w:p w:rsidR="00B06738" w:rsidRPr="00BE1B79" w:rsidRDefault="00B06738" w:rsidP="00AF24D0">
      <w:pPr>
        <w:pStyle w:val="Formato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rsidR="00454214" w:rsidRPr="00BE1B79" w:rsidRDefault="00454214" w:rsidP="0051025D">
      <w:pPr>
        <w:spacing w:line="360" w:lineRule="auto"/>
        <w:jc w:val="both"/>
        <w:rPr>
          <w:rFonts w:ascii="Times New Roman" w:eastAsia="Arial Unicode MS" w:hAnsi="Times New Roman" w:cs="Times New Roman"/>
          <w:sz w:val="24"/>
          <w:szCs w:val="24"/>
        </w:rPr>
      </w:pPr>
      <w:r w:rsidRPr="00BE1B79">
        <w:rPr>
          <w:rFonts w:ascii="Times New Roman" w:eastAsia="Arial Unicode MS" w:hAnsi="Times New Roman" w:cs="Times New Roman"/>
          <w:sz w:val="24"/>
          <w:szCs w:val="24"/>
          <w:lang w:val="es-ES_tradnl"/>
        </w:rPr>
        <w:t>L</w:t>
      </w:r>
      <w:r w:rsidRPr="00BE1B79">
        <w:rPr>
          <w:rFonts w:ascii="Times New Roman" w:eastAsia="Arial Unicode MS" w:hAnsi="Times New Roman" w:cs="Times New Roman"/>
          <w:sz w:val="24"/>
          <w:szCs w:val="24"/>
        </w:rPr>
        <w:t xml:space="preserve">a información proporcionada por los beneficiarios será utilizada única y exclusivamente para los fines del programa, de conformidad con las disposiciones legales y reglamentarias relativas a la protección de datos personales. </w:t>
      </w:r>
    </w:p>
    <w:p w:rsidR="00940378" w:rsidRPr="00BE1B79" w:rsidRDefault="007371C9" w:rsidP="007371C9">
      <w:pPr>
        <w:tabs>
          <w:tab w:val="left" w:pos="1680"/>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lastRenderedPageBreak/>
        <w:t xml:space="preserve">Este programa social se podrá articular a su vez con otros programas sociales a cargo del </w:t>
      </w:r>
      <w:r w:rsidR="00620E3E" w:rsidRPr="00BE1B79">
        <w:rPr>
          <w:rFonts w:ascii="Times New Roman" w:hAnsi="Times New Roman" w:cs="Times New Roman"/>
          <w:sz w:val="24"/>
          <w:szCs w:val="24"/>
        </w:rPr>
        <w:t xml:space="preserve">Municipio </w:t>
      </w:r>
      <w:r w:rsidRPr="00BE1B79">
        <w:rPr>
          <w:rFonts w:ascii="Times New Roman" w:hAnsi="Times New Roman" w:cs="Times New Roman"/>
          <w:sz w:val="24"/>
          <w:szCs w:val="24"/>
        </w:rPr>
        <w:t xml:space="preserve">de Zapopan con el fin de lograr </w:t>
      </w:r>
      <w:proofErr w:type="spellStart"/>
      <w:r w:rsidRPr="00BE1B79">
        <w:rPr>
          <w:rFonts w:ascii="Times New Roman" w:hAnsi="Times New Roman" w:cs="Times New Roman"/>
          <w:sz w:val="24"/>
          <w:szCs w:val="24"/>
        </w:rPr>
        <w:t>transversalidad</w:t>
      </w:r>
      <w:proofErr w:type="spellEnd"/>
      <w:r w:rsidRPr="00BE1B79">
        <w:rPr>
          <w:rFonts w:ascii="Times New Roman" w:hAnsi="Times New Roman" w:cs="Times New Roman"/>
          <w:sz w:val="24"/>
          <w:szCs w:val="24"/>
        </w:rPr>
        <w:t xml:space="preserve"> y atención integral al mayor número de ciudadanos beneficiarios de los programas sociales de Zapopan. </w:t>
      </w:r>
    </w:p>
    <w:p w:rsidR="005577E7" w:rsidRPr="00BE1B79" w:rsidRDefault="00283066" w:rsidP="007371C9">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12</w:t>
      </w:r>
      <w:r w:rsidR="007371C9" w:rsidRPr="00BE1B79">
        <w:rPr>
          <w:rFonts w:ascii="Times New Roman" w:hAnsi="Times New Roman" w:cs="Times New Roman"/>
          <w:b/>
          <w:sz w:val="24"/>
          <w:szCs w:val="24"/>
        </w:rPr>
        <w:t>. Participación ciudadana</w:t>
      </w:r>
    </w:p>
    <w:p w:rsidR="00940378" w:rsidRPr="00BE1B79" w:rsidRDefault="005577E7" w:rsidP="00EE2BC6">
      <w:pPr>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Las Asociaciones de Padres de Familia en coordinación con el personal</w:t>
      </w:r>
      <w:r w:rsidR="008279BD" w:rsidRPr="00BE1B79">
        <w:rPr>
          <w:rFonts w:ascii="Times New Roman" w:hAnsi="Times New Roman" w:cs="Times New Roman"/>
          <w:sz w:val="24"/>
          <w:szCs w:val="24"/>
        </w:rPr>
        <w:t xml:space="preserve"> educativo de cada plantel y </w:t>
      </w:r>
      <w:r w:rsidR="008279BD" w:rsidRPr="00BE1B79">
        <w:rPr>
          <w:rFonts w:ascii="Times New Roman" w:hAnsi="Times New Roman" w:cs="Times New Roman"/>
          <w:color w:val="000000" w:themeColor="text1"/>
          <w:sz w:val="24"/>
          <w:szCs w:val="24"/>
        </w:rPr>
        <w:t xml:space="preserve">el </w:t>
      </w:r>
      <w:r w:rsidRPr="00BE1B79">
        <w:rPr>
          <w:rFonts w:ascii="Times New Roman" w:hAnsi="Times New Roman" w:cs="Times New Roman"/>
          <w:color w:val="000000" w:themeColor="text1"/>
          <w:sz w:val="24"/>
          <w:szCs w:val="24"/>
        </w:rPr>
        <w:t xml:space="preserve"> municipio,</w:t>
      </w:r>
      <w:r w:rsidRPr="00BE1B79">
        <w:rPr>
          <w:rFonts w:ascii="Times New Roman" w:hAnsi="Times New Roman" w:cs="Times New Roman"/>
          <w:sz w:val="24"/>
          <w:szCs w:val="24"/>
        </w:rPr>
        <w:t xml:space="preserve"> contribuirán en el proceso de difusión del programa en cada centro escolar.</w:t>
      </w:r>
    </w:p>
    <w:p w:rsidR="007371C9" w:rsidRPr="00BE1B79" w:rsidRDefault="00283066" w:rsidP="00EE2BC6">
      <w:pPr>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13</w:t>
      </w:r>
      <w:r w:rsidR="007371C9" w:rsidRPr="00BE1B79">
        <w:rPr>
          <w:rFonts w:ascii="Times New Roman" w:hAnsi="Times New Roman" w:cs="Times New Roman"/>
          <w:b/>
          <w:sz w:val="24"/>
          <w:szCs w:val="24"/>
        </w:rPr>
        <w:t>. Quejas y denuncias</w:t>
      </w:r>
    </w:p>
    <w:p w:rsidR="007371C9" w:rsidRPr="00BE1B79" w:rsidRDefault="007371C9" w:rsidP="00B14AEC">
      <w:pPr>
        <w:tabs>
          <w:tab w:val="left" w:pos="1680"/>
        </w:tabs>
        <w:spacing w:line="360" w:lineRule="auto"/>
        <w:jc w:val="both"/>
        <w:rPr>
          <w:rFonts w:ascii="Times New Roman" w:hAnsi="Times New Roman" w:cs="Times New Roman"/>
          <w:sz w:val="24"/>
          <w:szCs w:val="24"/>
        </w:rPr>
      </w:pPr>
      <w:r w:rsidRPr="00BE1B79">
        <w:rPr>
          <w:rFonts w:ascii="Times New Roman" w:hAnsi="Times New Roman" w:cs="Times New Roman"/>
          <w:sz w:val="24"/>
          <w:szCs w:val="24"/>
        </w:rPr>
        <w:t xml:space="preserve">Cualquier ciudadano tendrá derecho de presentar quejas y denuncias por el incumplimiento de las disposiciones establecidas en las presentes reglas de operación. Dichas quejas o denuncias se deberán presentar a través de un escrito de inconformidad, </w:t>
      </w:r>
      <w:r w:rsidR="00A55C98" w:rsidRPr="00BE1B79">
        <w:rPr>
          <w:rFonts w:ascii="Times New Roman" w:hAnsi="Times New Roman" w:cs="Times New Roman"/>
          <w:sz w:val="24"/>
          <w:szCs w:val="24"/>
        </w:rPr>
        <w:t xml:space="preserve">en las oficinas de la Dirección de Programas Sociales Estratégicos; escrito </w:t>
      </w:r>
      <w:r w:rsidRPr="00BE1B79">
        <w:rPr>
          <w:rFonts w:ascii="Times New Roman" w:hAnsi="Times New Roman" w:cs="Times New Roman"/>
          <w:sz w:val="24"/>
          <w:szCs w:val="24"/>
        </w:rPr>
        <w:t>que deberá contener los datos generales completos de quien interpone la misma, así c</w:t>
      </w:r>
      <w:r w:rsidR="00A55C98" w:rsidRPr="00BE1B79">
        <w:rPr>
          <w:rFonts w:ascii="Times New Roman" w:hAnsi="Times New Roman" w:cs="Times New Roman"/>
          <w:sz w:val="24"/>
          <w:szCs w:val="24"/>
        </w:rPr>
        <w:t>omo una descripción de hechos.</w:t>
      </w:r>
    </w:p>
    <w:p w:rsidR="00D712AF" w:rsidRPr="00BE1B79" w:rsidRDefault="0084206B" w:rsidP="00B14AEC">
      <w:pPr>
        <w:tabs>
          <w:tab w:val="left" w:pos="1680"/>
        </w:tabs>
        <w:spacing w:line="360" w:lineRule="auto"/>
        <w:jc w:val="both"/>
        <w:rPr>
          <w:rFonts w:ascii="Times New Roman" w:hAnsi="Times New Roman" w:cs="Times New Roman"/>
          <w:b/>
          <w:sz w:val="24"/>
          <w:szCs w:val="24"/>
        </w:rPr>
      </w:pPr>
      <w:r w:rsidRPr="00BE1B79">
        <w:rPr>
          <w:rFonts w:ascii="Times New Roman" w:hAnsi="Times New Roman" w:cs="Times New Roman"/>
          <w:b/>
          <w:sz w:val="24"/>
          <w:szCs w:val="24"/>
        </w:rPr>
        <w:t>14. Formatos.</w:t>
      </w:r>
    </w:p>
    <w:p w:rsidR="00D712AF" w:rsidRPr="00BE1B79" w:rsidRDefault="00D712AF" w:rsidP="00D712AF">
      <w:pPr>
        <w:jc w:val="center"/>
        <w:rPr>
          <w:rFonts w:ascii="Times New Roman" w:hAnsi="Times New Roman" w:cs="Times New Roman"/>
          <w:sz w:val="24"/>
          <w:szCs w:val="24"/>
        </w:rPr>
      </w:pPr>
      <w:bookmarkStart w:id="0" w:name="_GoBack"/>
      <w:bookmarkEnd w:id="0"/>
      <w:r w:rsidRPr="00BE1B79">
        <w:rPr>
          <w:rFonts w:ascii="Times New Roman" w:hAnsi="Times New Roman" w:cs="Times New Roman"/>
          <w:sz w:val="24"/>
          <w:szCs w:val="24"/>
        </w:rPr>
        <w:t>Atentamente,</w:t>
      </w:r>
    </w:p>
    <w:p w:rsidR="00D712AF" w:rsidRPr="00BE1B79" w:rsidRDefault="00D712AF" w:rsidP="00D712AF">
      <w:pPr>
        <w:jc w:val="center"/>
        <w:rPr>
          <w:rFonts w:ascii="Times New Roman" w:hAnsi="Times New Roman" w:cs="Times New Roman"/>
          <w:sz w:val="24"/>
          <w:szCs w:val="24"/>
        </w:rPr>
      </w:pPr>
      <w:r w:rsidRPr="00BE1B79">
        <w:rPr>
          <w:rFonts w:ascii="Times New Roman" w:hAnsi="Times New Roman" w:cs="Times New Roman"/>
          <w:sz w:val="24"/>
          <w:szCs w:val="24"/>
        </w:rPr>
        <w:t xml:space="preserve"> “Zapopan, Tierra de Amistad, Trabajo y Respeto”</w:t>
      </w:r>
    </w:p>
    <w:p w:rsidR="00D712AF" w:rsidRPr="00BE1B79" w:rsidRDefault="00D712AF" w:rsidP="00D712AF">
      <w:pPr>
        <w:rPr>
          <w:rFonts w:ascii="Times New Roman" w:hAnsi="Times New Roman" w:cs="Times New Roman"/>
          <w:sz w:val="24"/>
          <w:szCs w:val="24"/>
        </w:rPr>
      </w:pPr>
    </w:p>
    <w:p w:rsidR="00D712AF" w:rsidRPr="00BE1B79" w:rsidRDefault="00D712AF" w:rsidP="00D712AF">
      <w:pPr>
        <w:pStyle w:val="Sinespaciado"/>
        <w:jc w:val="center"/>
        <w:rPr>
          <w:rFonts w:ascii="Times New Roman" w:hAnsi="Times New Roman" w:cs="Times New Roman"/>
          <w:b/>
          <w:sz w:val="24"/>
          <w:szCs w:val="24"/>
        </w:rPr>
      </w:pPr>
      <w:r w:rsidRPr="00BE1B79">
        <w:rPr>
          <w:rFonts w:ascii="Times New Roman" w:hAnsi="Times New Roman" w:cs="Times New Roman"/>
          <w:b/>
          <w:sz w:val="24"/>
          <w:szCs w:val="24"/>
        </w:rPr>
        <w:t>LIC. ALFREDO ACEVES FERNANDEZ</w:t>
      </w:r>
      <w:r w:rsidR="00B04966" w:rsidRPr="00BE1B79">
        <w:rPr>
          <w:rFonts w:ascii="Times New Roman" w:hAnsi="Times New Roman" w:cs="Times New Roman"/>
          <w:b/>
          <w:sz w:val="24"/>
          <w:szCs w:val="24"/>
        </w:rPr>
        <w:t>.</w:t>
      </w:r>
    </w:p>
    <w:p w:rsidR="00D712AF" w:rsidRPr="00BE1B79" w:rsidRDefault="00D712AF" w:rsidP="00D712AF">
      <w:pPr>
        <w:pStyle w:val="Sinespaciado"/>
        <w:jc w:val="center"/>
        <w:rPr>
          <w:rFonts w:ascii="Times New Roman" w:hAnsi="Times New Roman" w:cs="Times New Roman"/>
          <w:b/>
          <w:sz w:val="24"/>
          <w:szCs w:val="24"/>
        </w:rPr>
      </w:pPr>
      <w:r w:rsidRPr="00BE1B79">
        <w:rPr>
          <w:rFonts w:ascii="Times New Roman" w:hAnsi="Times New Roman" w:cs="Times New Roman"/>
          <w:b/>
          <w:sz w:val="24"/>
          <w:szCs w:val="24"/>
        </w:rPr>
        <w:t>DIRECTOR DE PROGRAMAS SOCIALES ESTRATÉGICOS</w:t>
      </w:r>
      <w:r w:rsidR="00B04966" w:rsidRPr="00BE1B79">
        <w:rPr>
          <w:rFonts w:ascii="Times New Roman" w:hAnsi="Times New Roman" w:cs="Times New Roman"/>
          <w:b/>
          <w:sz w:val="24"/>
          <w:szCs w:val="24"/>
        </w:rPr>
        <w:t>.</w:t>
      </w:r>
    </w:p>
    <w:p w:rsidR="00050D61" w:rsidRPr="00BE1B79" w:rsidRDefault="00050D61">
      <w:pPr>
        <w:pStyle w:val="NormalWeb"/>
        <w:spacing w:before="0" w:beforeAutospacing="0" w:after="0" w:afterAutospacing="0" w:line="360" w:lineRule="auto"/>
        <w:jc w:val="both"/>
        <w:rPr>
          <w:color w:val="000000"/>
          <w:lang w:val="es-MX"/>
        </w:rPr>
      </w:pPr>
    </w:p>
    <w:sectPr w:rsidR="00050D61" w:rsidRPr="00BE1B79" w:rsidSect="0034397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49" w:rsidRDefault="00400349" w:rsidP="008C0CE8">
      <w:pPr>
        <w:spacing w:after="0" w:line="240" w:lineRule="auto"/>
      </w:pPr>
      <w:r>
        <w:separator/>
      </w:r>
    </w:p>
  </w:endnote>
  <w:endnote w:type="continuationSeparator" w:id="0">
    <w:p w:rsidR="00400349" w:rsidRDefault="00400349" w:rsidP="008C0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468"/>
      <w:docPartObj>
        <w:docPartGallery w:val="Page Numbers (Bottom of Page)"/>
        <w:docPartUnique/>
      </w:docPartObj>
    </w:sdtPr>
    <w:sdtContent>
      <w:p w:rsidR="00720111" w:rsidRDefault="00AA2405">
        <w:pPr>
          <w:pStyle w:val="Piedepgina"/>
          <w:jc w:val="right"/>
        </w:pPr>
        <w:fldSimple w:instr=" PAGE   \* MERGEFORMAT ">
          <w:r w:rsidR="001702B3">
            <w:rPr>
              <w:noProof/>
            </w:rPr>
            <w:t>8</w:t>
          </w:r>
        </w:fldSimple>
      </w:p>
    </w:sdtContent>
  </w:sdt>
  <w:p w:rsidR="00720111" w:rsidRDefault="007201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49" w:rsidRDefault="00400349" w:rsidP="008C0CE8">
      <w:pPr>
        <w:spacing w:after="0" w:line="240" w:lineRule="auto"/>
      </w:pPr>
      <w:r>
        <w:separator/>
      </w:r>
    </w:p>
  </w:footnote>
  <w:footnote w:type="continuationSeparator" w:id="0">
    <w:p w:rsidR="00400349" w:rsidRDefault="00400349" w:rsidP="008C0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85" w:rsidRDefault="006A5A85">
    <w:pPr>
      <w:pStyle w:val="Encabezado"/>
    </w:pPr>
  </w:p>
  <w:p w:rsidR="00C42594" w:rsidRDefault="00C425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B81"/>
    <w:multiLevelType w:val="hybridMultilevel"/>
    <w:tmpl w:val="77707B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424E46"/>
    <w:multiLevelType w:val="hybridMultilevel"/>
    <w:tmpl w:val="45B47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C51740"/>
    <w:multiLevelType w:val="hybridMultilevel"/>
    <w:tmpl w:val="433CB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C943BE"/>
    <w:multiLevelType w:val="hybridMultilevel"/>
    <w:tmpl w:val="13CE1A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26B06"/>
    <w:multiLevelType w:val="hybridMultilevel"/>
    <w:tmpl w:val="DCD6A688"/>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7E3440"/>
    <w:multiLevelType w:val="hybridMultilevel"/>
    <w:tmpl w:val="70E8E832"/>
    <w:lvl w:ilvl="0" w:tplc="95B843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0326F88"/>
    <w:multiLevelType w:val="multilevel"/>
    <w:tmpl w:val="EB803CD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07173F3"/>
    <w:multiLevelType w:val="hybridMultilevel"/>
    <w:tmpl w:val="1DBC21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FB4809"/>
    <w:multiLevelType w:val="multilevel"/>
    <w:tmpl w:val="B01A774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45661EC"/>
    <w:multiLevelType w:val="hybridMultilevel"/>
    <w:tmpl w:val="E2EE8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9C6AEC"/>
    <w:multiLevelType w:val="multilevel"/>
    <w:tmpl w:val="43986A98"/>
    <w:lvl w:ilvl="0">
      <w:start w:val="7"/>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1">
    <w:nsid w:val="16D6406B"/>
    <w:multiLevelType w:val="multilevel"/>
    <w:tmpl w:val="FEFC9DA6"/>
    <w:lvl w:ilvl="0">
      <w:start w:val="3"/>
      <w:numFmt w:val="decimal"/>
      <w:lvlText w:val="%1"/>
      <w:lvlJc w:val="left"/>
      <w:pPr>
        <w:ind w:left="360" w:hanging="360"/>
      </w:pPr>
      <w:rPr>
        <w:rFonts w:eastAsiaTheme="minorHAnsi" w:cstheme="minorBidi" w:hint="default"/>
        <w:color w:val="auto"/>
      </w:rPr>
    </w:lvl>
    <w:lvl w:ilvl="1">
      <w:start w:val="5"/>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2">
    <w:nsid w:val="248707F7"/>
    <w:multiLevelType w:val="hybridMultilevel"/>
    <w:tmpl w:val="54AA8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C6686E"/>
    <w:multiLevelType w:val="hybridMultilevel"/>
    <w:tmpl w:val="3B0A7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7638F5"/>
    <w:multiLevelType w:val="multilevel"/>
    <w:tmpl w:val="9C1209AE"/>
    <w:lvl w:ilvl="0">
      <w:start w:val="7"/>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nsid w:val="296F4ACE"/>
    <w:multiLevelType w:val="hybridMultilevel"/>
    <w:tmpl w:val="E94814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454C2C"/>
    <w:multiLevelType w:val="hybridMultilevel"/>
    <w:tmpl w:val="F7529E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F52DD2"/>
    <w:multiLevelType w:val="hybridMultilevel"/>
    <w:tmpl w:val="0E2AB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1B4AC3"/>
    <w:multiLevelType w:val="hybridMultilevel"/>
    <w:tmpl w:val="A54E3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CA7AAA"/>
    <w:multiLevelType w:val="hybridMultilevel"/>
    <w:tmpl w:val="520288C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304A4F8F"/>
    <w:multiLevelType w:val="hybridMultilevel"/>
    <w:tmpl w:val="94AAA8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962C93"/>
    <w:multiLevelType w:val="hybridMultilevel"/>
    <w:tmpl w:val="6204B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D87C6F"/>
    <w:multiLevelType w:val="hybridMultilevel"/>
    <w:tmpl w:val="C4184B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AE201F"/>
    <w:multiLevelType w:val="multilevel"/>
    <w:tmpl w:val="17EAC2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A46DE9"/>
    <w:multiLevelType w:val="multilevel"/>
    <w:tmpl w:val="8D3472C4"/>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nsid w:val="3ECD0494"/>
    <w:multiLevelType w:val="hybridMultilevel"/>
    <w:tmpl w:val="C9846C7A"/>
    <w:lvl w:ilvl="0" w:tplc="9F0621D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0E54037"/>
    <w:multiLevelType w:val="hybridMultilevel"/>
    <w:tmpl w:val="FA2E5326"/>
    <w:lvl w:ilvl="0" w:tplc="080A000F">
      <w:start w:val="6"/>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EE326B"/>
    <w:multiLevelType w:val="hybridMultilevel"/>
    <w:tmpl w:val="D938C2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4DBE49B6"/>
    <w:multiLevelType w:val="multilevel"/>
    <w:tmpl w:val="ACA0FCAE"/>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4EAF54B5"/>
    <w:multiLevelType w:val="hybridMultilevel"/>
    <w:tmpl w:val="615C76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436657"/>
    <w:multiLevelType w:val="multilevel"/>
    <w:tmpl w:val="A774BB50"/>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640427F3"/>
    <w:multiLevelType w:val="hybridMultilevel"/>
    <w:tmpl w:val="89BEBB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F517F9"/>
    <w:multiLevelType w:val="hybridMultilevel"/>
    <w:tmpl w:val="0BE0D914"/>
    <w:lvl w:ilvl="0" w:tplc="0E6A4734">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616458"/>
    <w:multiLevelType w:val="hybridMultilevel"/>
    <w:tmpl w:val="4536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6A3BED"/>
    <w:multiLevelType w:val="hybridMultilevel"/>
    <w:tmpl w:val="7E923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1D019B"/>
    <w:multiLevelType w:val="multilevel"/>
    <w:tmpl w:val="AD5411B2"/>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nsid w:val="7C5D3F7F"/>
    <w:multiLevelType w:val="hybridMultilevel"/>
    <w:tmpl w:val="693230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EF9634C"/>
    <w:multiLevelType w:val="multilevel"/>
    <w:tmpl w:val="28D24538"/>
    <w:lvl w:ilvl="0">
      <w:start w:val="8"/>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num w:numId="1">
    <w:abstractNumId w:val="28"/>
  </w:num>
  <w:num w:numId="2">
    <w:abstractNumId w:val="9"/>
  </w:num>
  <w:num w:numId="3">
    <w:abstractNumId w:val="0"/>
  </w:num>
  <w:num w:numId="4">
    <w:abstractNumId w:val="16"/>
  </w:num>
  <w:num w:numId="5">
    <w:abstractNumId w:val="36"/>
  </w:num>
  <w:num w:numId="6">
    <w:abstractNumId w:val="15"/>
  </w:num>
  <w:num w:numId="7">
    <w:abstractNumId w:val="31"/>
  </w:num>
  <w:num w:numId="8">
    <w:abstractNumId w:val="1"/>
  </w:num>
  <w:num w:numId="9">
    <w:abstractNumId w:val="3"/>
  </w:num>
  <w:num w:numId="10">
    <w:abstractNumId w:val="7"/>
  </w:num>
  <w:num w:numId="11">
    <w:abstractNumId w:val="22"/>
  </w:num>
  <w:num w:numId="12">
    <w:abstractNumId w:val="29"/>
  </w:num>
  <w:num w:numId="13">
    <w:abstractNumId w:val="2"/>
  </w:num>
  <w:num w:numId="14">
    <w:abstractNumId w:val="20"/>
  </w:num>
  <w:num w:numId="15">
    <w:abstractNumId w:val="12"/>
  </w:num>
  <w:num w:numId="16">
    <w:abstractNumId w:val="11"/>
  </w:num>
  <w:num w:numId="17">
    <w:abstractNumId w:val="27"/>
  </w:num>
  <w:num w:numId="18">
    <w:abstractNumId w:val="19"/>
  </w:num>
  <w:num w:numId="19">
    <w:abstractNumId w:val="18"/>
  </w:num>
  <w:num w:numId="20">
    <w:abstractNumId w:val="23"/>
  </w:num>
  <w:num w:numId="21">
    <w:abstractNumId w:val="26"/>
  </w:num>
  <w:num w:numId="22">
    <w:abstractNumId w:val="32"/>
  </w:num>
  <w:num w:numId="23">
    <w:abstractNumId w:val="21"/>
  </w:num>
  <w:num w:numId="24">
    <w:abstractNumId w:val="17"/>
  </w:num>
  <w:num w:numId="25">
    <w:abstractNumId w:val="13"/>
  </w:num>
  <w:num w:numId="26">
    <w:abstractNumId w:val="30"/>
  </w:num>
  <w:num w:numId="27">
    <w:abstractNumId w:val="24"/>
  </w:num>
  <w:num w:numId="28">
    <w:abstractNumId w:val="35"/>
  </w:num>
  <w:num w:numId="29">
    <w:abstractNumId w:val="8"/>
  </w:num>
  <w:num w:numId="30">
    <w:abstractNumId w:val="37"/>
  </w:num>
  <w:num w:numId="31">
    <w:abstractNumId w:val="34"/>
  </w:num>
  <w:num w:numId="32">
    <w:abstractNumId w:val="10"/>
  </w:num>
  <w:num w:numId="33">
    <w:abstractNumId w:val="14"/>
  </w:num>
  <w:num w:numId="34">
    <w:abstractNumId w:val="4"/>
  </w:num>
  <w:num w:numId="35">
    <w:abstractNumId w:val="33"/>
  </w:num>
  <w:num w:numId="36">
    <w:abstractNumId w:val="6"/>
  </w:num>
  <w:num w:numId="37">
    <w:abstractNumId w:val="25"/>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C0CE8"/>
    <w:rsid w:val="000036AC"/>
    <w:rsid w:val="000074B9"/>
    <w:rsid w:val="00022AA4"/>
    <w:rsid w:val="00050D61"/>
    <w:rsid w:val="00083DFE"/>
    <w:rsid w:val="000868FD"/>
    <w:rsid w:val="000B4480"/>
    <w:rsid w:val="000B6DEF"/>
    <w:rsid w:val="000C4A2C"/>
    <w:rsid w:val="000E72E0"/>
    <w:rsid w:val="000E7731"/>
    <w:rsid w:val="000F6949"/>
    <w:rsid w:val="00103131"/>
    <w:rsid w:val="00116A19"/>
    <w:rsid w:val="001312E7"/>
    <w:rsid w:val="001323CA"/>
    <w:rsid w:val="001533B0"/>
    <w:rsid w:val="00154F58"/>
    <w:rsid w:val="001611AC"/>
    <w:rsid w:val="001702B3"/>
    <w:rsid w:val="00184C10"/>
    <w:rsid w:val="00186601"/>
    <w:rsid w:val="00187F55"/>
    <w:rsid w:val="001A2FE3"/>
    <w:rsid w:val="001A39D6"/>
    <w:rsid w:val="001A792F"/>
    <w:rsid w:val="001B01D9"/>
    <w:rsid w:val="001C4B1D"/>
    <w:rsid w:val="001D73C4"/>
    <w:rsid w:val="001E7182"/>
    <w:rsid w:val="001E7422"/>
    <w:rsid w:val="002010ED"/>
    <w:rsid w:val="00202674"/>
    <w:rsid w:val="00210620"/>
    <w:rsid w:val="0024688F"/>
    <w:rsid w:val="00247E46"/>
    <w:rsid w:val="00250B7A"/>
    <w:rsid w:val="002601EF"/>
    <w:rsid w:val="00261E1E"/>
    <w:rsid w:val="00267522"/>
    <w:rsid w:val="00283066"/>
    <w:rsid w:val="002B274B"/>
    <w:rsid w:val="002B4E0E"/>
    <w:rsid w:val="002C78C7"/>
    <w:rsid w:val="002D06EF"/>
    <w:rsid w:val="002D0E52"/>
    <w:rsid w:val="00330514"/>
    <w:rsid w:val="00332AB6"/>
    <w:rsid w:val="00333444"/>
    <w:rsid w:val="00343976"/>
    <w:rsid w:val="00362501"/>
    <w:rsid w:val="0037546E"/>
    <w:rsid w:val="003A38B6"/>
    <w:rsid w:val="003B57C4"/>
    <w:rsid w:val="003F2859"/>
    <w:rsid w:val="00400349"/>
    <w:rsid w:val="0040221B"/>
    <w:rsid w:val="00404BC1"/>
    <w:rsid w:val="00406937"/>
    <w:rsid w:val="00424C27"/>
    <w:rsid w:val="00430267"/>
    <w:rsid w:val="00435A21"/>
    <w:rsid w:val="00450C8A"/>
    <w:rsid w:val="00451FF9"/>
    <w:rsid w:val="00454214"/>
    <w:rsid w:val="00465DC9"/>
    <w:rsid w:val="00492EED"/>
    <w:rsid w:val="004A0C38"/>
    <w:rsid w:val="004B3312"/>
    <w:rsid w:val="004C0F7B"/>
    <w:rsid w:val="004C7021"/>
    <w:rsid w:val="004D22BC"/>
    <w:rsid w:val="004D4222"/>
    <w:rsid w:val="004E7D09"/>
    <w:rsid w:val="004F1F79"/>
    <w:rsid w:val="00500E8B"/>
    <w:rsid w:val="005015C4"/>
    <w:rsid w:val="0050275D"/>
    <w:rsid w:val="0051025D"/>
    <w:rsid w:val="00511FAB"/>
    <w:rsid w:val="00536529"/>
    <w:rsid w:val="005577E7"/>
    <w:rsid w:val="005614A2"/>
    <w:rsid w:val="00575CC8"/>
    <w:rsid w:val="005A6B80"/>
    <w:rsid w:val="005B3927"/>
    <w:rsid w:val="005B7A77"/>
    <w:rsid w:val="005D4F6D"/>
    <w:rsid w:val="005D6A04"/>
    <w:rsid w:val="005E5018"/>
    <w:rsid w:val="006045FE"/>
    <w:rsid w:val="00620E3E"/>
    <w:rsid w:val="00621529"/>
    <w:rsid w:val="00625E67"/>
    <w:rsid w:val="006401A4"/>
    <w:rsid w:val="0064734F"/>
    <w:rsid w:val="0065137F"/>
    <w:rsid w:val="00652735"/>
    <w:rsid w:val="0065526A"/>
    <w:rsid w:val="00657F9E"/>
    <w:rsid w:val="00661665"/>
    <w:rsid w:val="00682986"/>
    <w:rsid w:val="00693827"/>
    <w:rsid w:val="006971B3"/>
    <w:rsid w:val="006A3F7B"/>
    <w:rsid w:val="006A5A85"/>
    <w:rsid w:val="006D0CD3"/>
    <w:rsid w:val="006D7BDC"/>
    <w:rsid w:val="00705D03"/>
    <w:rsid w:val="00720111"/>
    <w:rsid w:val="0072198B"/>
    <w:rsid w:val="007371C9"/>
    <w:rsid w:val="00747021"/>
    <w:rsid w:val="00750D15"/>
    <w:rsid w:val="00756B8D"/>
    <w:rsid w:val="00783CE8"/>
    <w:rsid w:val="00787EF5"/>
    <w:rsid w:val="007C6159"/>
    <w:rsid w:val="007E47AA"/>
    <w:rsid w:val="00807638"/>
    <w:rsid w:val="00813708"/>
    <w:rsid w:val="008170B9"/>
    <w:rsid w:val="008279BD"/>
    <w:rsid w:val="00841963"/>
    <w:rsid w:val="0084206B"/>
    <w:rsid w:val="00852D4F"/>
    <w:rsid w:val="00870FB0"/>
    <w:rsid w:val="00887FE0"/>
    <w:rsid w:val="008C0C71"/>
    <w:rsid w:val="008C0CE8"/>
    <w:rsid w:val="00902AC9"/>
    <w:rsid w:val="00906835"/>
    <w:rsid w:val="00925A52"/>
    <w:rsid w:val="00940378"/>
    <w:rsid w:val="00950AD3"/>
    <w:rsid w:val="00964E69"/>
    <w:rsid w:val="00972910"/>
    <w:rsid w:val="0097638D"/>
    <w:rsid w:val="009B7F7A"/>
    <w:rsid w:val="00A022B4"/>
    <w:rsid w:val="00A305FE"/>
    <w:rsid w:val="00A37419"/>
    <w:rsid w:val="00A42996"/>
    <w:rsid w:val="00A55C98"/>
    <w:rsid w:val="00A60A4A"/>
    <w:rsid w:val="00A721EA"/>
    <w:rsid w:val="00A72C64"/>
    <w:rsid w:val="00AA2405"/>
    <w:rsid w:val="00AA4473"/>
    <w:rsid w:val="00AA6F09"/>
    <w:rsid w:val="00AA765B"/>
    <w:rsid w:val="00AC3748"/>
    <w:rsid w:val="00AD0646"/>
    <w:rsid w:val="00AD15D7"/>
    <w:rsid w:val="00AE44D0"/>
    <w:rsid w:val="00AE6459"/>
    <w:rsid w:val="00AE7EAD"/>
    <w:rsid w:val="00AF24D0"/>
    <w:rsid w:val="00AF40CD"/>
    <w:rsid w:val="00AF4AEB"/>
    <w:rsid w:val="00B04212"/>
    <w:rsid w:val="00B04966"/>
    <w:rsid w:val="00B06738"/>
    <w:rsid w:val="00B10A65"/>
    <w:rsid w:val="00B14AEC"/>
    <w:rsid w:val="00B16828"/>
    <w:rsid w:val="00B42355"/>
    <w:rsid w:val="00B45AF3"/>
    <w:rsid w:val="00B502CB"/>
    <w:rsid w:val="00B62528"/>
    <w:rsid w:val="00B96060"/>
    <w:rsid w:val="00BA4EF3"/>
    <w:rsid w:val="00BC0857"/>
    <w:rsid w:val="00BC0F19"/>
    <w:rsid w:val="00BC10CB"/>
    <w:rsid w:val="00BC435B"/>
    <w:rsid w:val="00BE1B79"/>
    <w:rsid w:val="00C0225C"/>
    <w:rsid w:val="00C3219A"/>
    <w:rsid w:val="00C37C18"/>
    <w:rsid w:val="00C42594"/>
    <w:rsid w:val="00C56C53"/>
    <w:rsid w:val="00C623F7"/>
    <w:rsid w:val="00C670B8"/>
    <w:rsid w:val="00CB2F66"/>
    <w:rsid w:val="00CD37CB"/>
    <w:rsid w:val="00D1298E"/>
    <w:rsid w:val="00D208CA"/>
    <w:rsid w:val="00D263CD"/>
    <w:rsid w:val="00D40664"/>
    <w:rsid w:val="00D44A9F"/>
    <w:rsid w:val="00D53522"/>
    <w:rsid w:val="00D57833"/>
    <w:rsid w:val="00D641E0"/>
    <w:rsid w:val="00D679B7"/>
    <w:rsid w:val="00D712AF"/>
    <w:rsid w:val="00D72739"/>
    <w:rsid w:val="00DB391C"/>
    <w:rsid w:val="00DC79B0"/>
    <w:rsid w:val="00DE56D2"/>
    <w:rsid w:val="00E014ED"/>
    <w:rsid w:val="00E11D44"/>
    <w:rsid w:val="00E272F6"/>
    <w:rsid w:val="00E32EA0"/>
    <w:rsid w:val="00E62640"/>
    <w:rsid w:val="00E83EF6"/>
    <w:rsid w:val="00E87F90"/>
    <w:rsid w:val="00E9208A"/>
    <w:rsid w:val="00EA38BE"/>
    <w:rsid w:val="00EB3288"/>
    <w:rsid w:val="00EB6E57"/>
    <w:rsid w:val="00EC318B"/>
    <w:rsid w:val="00ED0252"/>
    <w:rsid w:val="00EE0EC4"/>
    <w:rsid w:val="00EE15C9"/>
    <w:rsid w:val="00EE2BC6"/>
    <w:rsid w:val="00EF0888"/>
    <w:rsid w:val="00F10626"/>
    <w:rsid w:val="00F32343"/>
    <w:rsid w:val="00F351AA"/>
    <w:rsid w:val="00F8016B"/>
    <w:rsid w:val="00F839C6"/>
    <w:rsid w:val="00F844F9"/>
    <w:rsid w:val="00F94329"/>
    <w:rsid w:val="00FB0D25"/>
    <w:rsid w:val="00FD2DC1"/>
    <w:rsid w:val="00FD721F"/>
    <w:rsid w:val="00FF241E"/>
    <w:rsid w:val="00FF74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C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CE8"/>
  </w:style>
  <w:style w:type="paragraph" w:styleId="Piedepgina">
    <w:name w:val="footer"/>
    <w:basedOn w:val="Normal"/>
    <w:link w:val="PiedepginaCar"/>
    <w:uiPriority w:val="99"/>
    <w:unhideWhenUsed/>
    <w:rsid w:val="008C0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CE8"/>
  </w:style>
  <w:style w:type="paragraph" w:styleId="NormalWeb">
    <w:name w:val="Normal (Web)"/>
    <w:basedOn w:val="Normal"/>
    <w:uiPriority w:val="99"/>
    <w:unhideWhenUsed/>
    <w:rsid w:val="00C623F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itadestacada">
    <w:name w:val="Intense Quote"/>
    <w:basedOn w:val="Normal"/>
    <w:next w:val="Normal"/>
    <w:link w:val="CitadestacadaCar"/>
    <w:uiPriority w:val="30"/>
    <w:qFormat/>
    <w:rsid w:val="00C623F7"/>
    <w:pPr>
      <w:pBdr>
        <w:bottom w:val="single" w:sz="4" w:space="4" w:color="5B9BD5" w:themeColor="accent1"/>
      </w:pBdr>
      <w:spacing w:before="200" w:after="280" w:line="276" w:lineRule="auto"/>
      <w:ind w:left="936" w:right="936"/>
    </w:pPr>
    <w:rPr>
      <w:b/>
      <w:bCs/>
      <w:i/>
      <w:iCs/>
      <w:color w:val="5B9BD5" w:themeColor="accent1"/>
      <w:lang w:val="es-ES"/>
    </w:rPr>
  </w:style>
  <w:style w:type="character" w:customStyle="1" w:styleId="CitadestacadaCar">
    <w:name w:val="Cita destacada Car"/>
    <w:basedOn w:val="Fuentedeprrafopredeter"/>
    <w:link w:val="Citadestacada"/>
    <w:uiPriority w:val="30"/>
    <w:rsid w:val="00C623F7"/>
    <w:rPr>
      <w:b/>
      <w:bCs/>
      <w:i/>
      <w:iCs/>
      <w:color w:val="5B9BD5" w:themeColor="accent1"/>
      <w:lang w:val="es-ES"/>
    </w:rPr>
  </w:style>
  <w:style w:type="paragraph" w:styleId="Prrafodelista">
    <w:name w:val="List Paragraph"/>
    <w:basedOn w:val="Normal"/>
    <w:uiPriority w:val="34"/>
    <w:qFormat/>
    <w:rsid w:val="005577E7"/>
    <w:pPr>
      <w:spacing w:after="200" w:line="276" w:lineRule="auto"/>
      <w:ind w:left="720"/>
      <w:contextualSpacing/>
    </w:pPr>
    <w:rPr>
      <w:lang w:val="es-ES"/>
    </w:rPr>
  </w:style>
  <w:style w:type="paragraph" w:customStyle="1" w:styleId="normal0">
    <w:name w:val="normal"/>
    <w:rsid w:val="006D0CD3"/>
    <w:pPr>
      <w:spacing w:after="0" w:line="276" w:lineRule="auto"/>
    </w:pPr>
    <w:rPr>
      <w:rFonts w:ascii="Arial" w:eastAsia="Arial" w:hAnsi="Arial" w:cs="Arial"/>
      <w:color w:val="000000"/>
      <w:lang w:eastAsia="es-MX"/>
    </w:rPr>
  </w:style>
  <w:style w:type="paragraph" w:customStyle="1" w:styleId="Pa16">
    <w:name w:val="Pa16"/>
    <w:basedOn w:val="Normal"/>
    <w:next w:val="Normal"/>
    <w:uiPriority w:val="99"/>
    <w:rsid w:val="00AF4AEB"/>
    <w:pPr>
      <w:autoSpaceDE w:val="0"/>
      <w:autoSpaceDN w:val="0"/>
      <w:adjustRightInd w:val="0"/>
      <w:spacing w:after="0" w:line="201" w:lineRule="atLeast"/>
    </w:pPr>
    <w:rPr>
      <w:rFonts w:ascii="Tahoma" w:hAnsi="Tahoma" w:cs="Tahoma"/>
      <w:sz w:val="24"/>
      <w:szCs w:val="24"/>
    </w:rPr>
  </w:style>
  <w:style w:type="character" w:customStyle="1" w:styleId="A7">
    <w:name w:val="A7"/>
    <w:uiPriority w:val="99"/>
    <w:rsid w:val="00AF4AEB"/>
    <w:rPr>
      <w:color w:val="000000"/>
      <w:sz w:val="18"/>
      <w:szCs w:val="18"/>
    </w:rPr>
  </w:style>
  <w:style w:type="paragraph" w:customStyle="1" w:styleId="Formatolibre">
    <w:name w:val="Formato libre"/>
    <w:rsid w:val="00404BC1"/>
    <w:pPr>
      <w:spacing w:after="0" w:line="240" w:lineRule="auto"/>
    </w:pPr>
    <w:rPr>
      <w:rFonts w:ascii="Helvetica" w:eastAsia="ヒラギノ角ゴ Pro W3" w:hAnsi="Helvetica" w:cs="Times New Roman"/>
      <w:color w:val="000000"/>
      <w:sz w:val="24"/>
      <w:szCs w:val="20"/>
      <w:lang w:val="es-ES_tradnl" w:eastAsia="es-MX"/>
    </w:rPr>
  </w:style>
  <w:style w:type="character" w:styleId="Hipervnculo">
    <w:name w:val="Hyperlink"/>
    <w:rsid w:val="007371C9"/>
    <w:rPr>
      <w:color w:val="0563C1"/>
      <w:u w:val="single"/>
    </w:rPr>
  </w:style>
  <w:style w:type="paragraph" w:styleId="Textodeglobo">
    <w:name w:val="Balloon Text"/>
    <w:basedOn w:val="Normal"/>
    <w:link w:val="TextodegloboCar"/>
    <w:uiPriority w:val="99"/>
    <w:semiHidden/>
    <w:unhideWhenUsed/>
    <w:rsid w:val="003305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514"/>
    <w:rPr>
      <w:rFonts w:ascii="Tahoma" w:hAnsi="Tahoma" w:cs="Tahoma"/>
      <w:sz w:val="16"/>
      <w:szCs w:val="16"/>
    </w:rPr>
  </w:style>
  <w:style w:type="paragraph" w:styleId="Sinespaciado">
    <w:name w:val="No Spacing"/>
    <w:uiPriority w:val="1"/>
    <w:qFormat/>
    <w:rsid w:val="00D712AF"/>
    <w:pPr>
      <w:spacing w:after="0" w:line="240" w:lineRule="auto"/>
    </w:pPr>
    <w:rPr>
      <w:rFonts w:ascii="Arial" w:eastAsia="Arial" w:hAnsi="Arial" w:cs="Arial"/>
      <w:color w:val="00000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5D6DAA-27EA-408E-9A01-F4EA28E91DB2}"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0F264B62-AED3-4A1C-A54E-AC7B1AB12D65}">
      <dgm:prSet phldrT="[Texto]"/>
      <dgm:spPr/>
      <dgm:t>
        <a:bodyPr/>
        <a:lstStyle/>
        <a:p>
          <a:r>
            <a:rPr lang="es-MX"/>
            <a:t>Visitas a centros escolares</a:t>
          </a:r>
        </a:p>
      </dgm:t>
    </dgm:pt>
    <dgm:pt modelId="{0AE70138-F0C1-48E8-B8B7-65BD380D5331}" type="parTrans" cxnId="{CE149FD1-C2D5-416D-A9A8-35927C78C9A3}">
      <dgm:prSet/>
      <dgm:spPr/>
      <dgm:t>
        <a:bodyPr/>
        <a:lstStyle/>
        <a:p>
          <a:endParaRPr lang="es-MX"/>
        </a:p>
      </dgm:t>
    </dgm:pt>
    <dgm:pt modelId="{0909025F-D291-4845-A93A-B3141FB7CEE7}" type="sibTrans" cxnId="{CE149FD1-C2D5-416D-A9A8-35927C78C9A3}">
      <dgm:prSet/>
      <dgm:spPr/>
      <dgm:t>
        <a:bodyPr/>
        <a:lstStyle/>
        <a:p>
          <a:endParaRPr lang="es-MX"/>
        </a:p>
      </dgm:t>
    </dgm:pt>
    <dgm:pt modelId="{623EC670-E849-40B1-90E9-F7B52563A804}">
      <dgm:prSet phldrT="[Texto]"/>
      <dgm:spPr/>
      <dgm:t>
        <a:bodyPr/>
        <a:lstStyle/>
        <a:p>
          <a:r>
            <a:rPr lang="es-MX"/>
            <a:t>Recopilación de información</a:t>
          </a:r>
        </a:p>
      </dgm:t>
    </dgm:pt>
    <dgm:pt modelId="{28D8805A-FEAA-4892-A2B9-044831EC559F}" type="parTrans" cxnId="{DA6AEB70-D75B-4FF8-B78E-965C312B6F71}">
      <dgm:prSet/>
      <dgm:spPr/>
      <dgm:t>
        <a:bodyPr/>
        <a:lstStyle/>
        <a:p>
          <a:endParaRPr lang="es-MX"/>
        </a:p>
      </dgm:t>
    </dgm:pt>
    <dgm:pt modelId="{36A63550-F283-46A8-BF6D-49FB0B015F70}" type="sibTrans" cxnId="{DA6AEB70-D75B-4FF8-B78E-965C312B6F71}">
      <dgm:prSet/>
      <dgm:spPr/>
      <dgm:t>
        <a:bodyPr/>
        <a:lstStyle/>
        <a:p>
          <a:endParaRPr lang="es-MX"/>
        </a:p>
      </dgm:t>
    </dgm:pt>
    <dgm:pt modelId="{B19235F6-47C0-48EC-A4C1-1445958D483F}">
      <dgm:prSet phldrT="[Texto]"/>
      <dgm:spPr/>
      <dgm:t>
        <a:bodyPr/>
        <a:lstStyle/>
        <a:p>
          <a:r>
            <a:rPr lang="es-MX"/>
            <a:t>Licitación</a:t>
          </a:r>
        </a:p>
      </dgm:t>
    </dgm:pt>
    <dgm:pt modelId="{FF755EA6-8175-4187-BD64-B4136130C7BE}" type="parTrans" cxnId="{FBDCAB79-3D12-40CB-A34C-21BB609E9E55}">
      <dgm:prSet/>
      <dgm:spPr/>
      <dgm:t>
        <a:bodyPr/>
        <a:lstStyle/>
        <a:p>
          <a:endParaRPr lang="es-MX"/>
        </a:p>
      </dgm:t>
    </dgm:pt>
    <dgm:pt modelId="{0C5D3AEB-58B5-48CD-899B-BD510B765239}" type="sibTrans" cxnId="{FBDCAB79-3D12-40CB-A34C-21BB609E9E55}">
      <dgm:prSet/>
      <dgm:spPr/>
      <dgm:t>
        <a:bodyPr/>
        <a:lstStyle/>
        <a:p>
          <a:endParaRPr lang="es-MX"/>
        </a:p>
      </dgm:t>
    </dgm:pt>
    <dgm:pt modelId="{0F3E0CDE-5C56-4329-A816-0C287E93409D}">
      <dgm:prSet phldrT="[Texto]"/>
      <dgm:spPr/>
      <dgm:t>
        <a:bodyPr/>
        <a:lstStyle/>
        <a:p>
          <a:r>
            <a:rPr lang="es-MX"/>
            <a:t>Adquisición</a:t>
          </a:r>
        </a:p>
      </dgm:t>
    </dgm:pt>
    <dgm:pt modelId="{3A70006A-79B8-4AFE-AFE6-4314C677A7AC}" type="parTrans" cxnId="{9E3ED15B-9A1D-44B6-826F-84230E786931}">
      <dgm:prSet/>
      <dgm:spPr/>
      <dgm:t>
        <a:bodyPr/>
        <a:lstStyle/>
        <a:p>
          <a:endParaRPr lang="es-MX"/>
        </a:p>
      </dgm:t>
    </dgm:pt>
    <dgm:pt modelId="{B5410510-5A7A-4784-83EE-E3B57741F06F}" type="sibTrans" cxnId="{9E3ED15B-9A1D-44B6-826F-84230E786931}">
      <dgm:prSet/>
      <dgm:spPr/>
      <dgm:t>
        <a:bodyPr/>
        <a:lstStyle/>
        <a:p>
          <a:endParaRPr lang="es-MX"/>
        </a:p>
      </dgm:t>
    </dgm:pt>
    <dgm:pt modelId="{E0C94F46-D0E5-42CB-B1A4-05FD0A9664CE}">
      <dgm:prSet phldrT="[Texto]"/>
      <dgm:spPr/>
      <dgm:t>
        <a:bodyPr/>
        <a:lstStyle/>
        <a:p>
          <a:r>
            <a:rPr lang="es-MX"/>
            <a:t>Primera entrega</a:t>
          </a:r>
        </a:p>
      </dgm:t>
    </dgm:pt>
    <dgm:pt modelId="{E4015F37-B58A-4DE1-8054-4BC9361EC503}" type="parTrans" cxnId="{1B6D94A6-8838-4183-A421-AF935F639DE9}">
      <dgm:prSet/>
      <dgm:spPr/>
      <dgm:t>
        <a:bodyPr/>
        <a:lstStyle/>
        <a:p>
          <a:endParaRPr lang="es-MX"/>
        </a:p>
      </dgm:t>
    </dgm:pt>
    <dgm:pt modelId="{4735C4A8-01B6-4C8A-B487-0E38BFD1E793}" type="sibTrans" cxnId="{1B6D94A6-8838-4183-A421-AF935F639DE9}">
      <dgm:prSet/>
      <dgm:spPr/>
      <dgm:t>
        <a:bodyPr/>
        <a:lstStyle/>
        <a:p>
          <a:endParaRPr lang="es-MX"/>
        </a:p>
      </dgm:t>
    </dgm:pt>
    <dgm:pt modelId="{AEB5E3D4-B69B-456B-81FC-56187D628C74}">
      <dgm:prSet phldrT="[Texto]"/>
      <dgm:spPr/>
      <dgm:t>
        <a:bodyPr/>
        <a:lstStyle/>
        <a:p>
          <a:r>
            <a:rPr lang="es-MX"/>
            <a:t>Segunda entrega</a:t>
          </a:r>
        </a:p>
      </dgm:t>
    </dgm:pt>
    <dgm:pt modelId="{7FC4E7BA-76AC-4B57-8B5E-ED407E4FE505}" type="parTrans" cxnId="{6690CE10-59C4-4E62-B89D-0D601E742D92}">
      <dgm:prSet/>
      <dgm:spPr/>
      <dgm:t>
        <a:bodyPr/>
        <a:lstStyle/>
        <a:p>
          <a:endParaRPr lang="es-MX"/>
        </a:p>
      </dgm:t>
    </dgm:pt>
    <dgm:pt modelId="{053FFA5A-F37E-43AA-BC3E-F7317917162A}" type="sibTrans" cxnId="{6690CE10-59C4-4E62-B89D-0D601E742D92}">
      <dgm:prSet/>
      <dgm:spPr/>
      <dgm:t>
        <a:bodyPr/>
        <a:lstStyle/>
        <a:p>
          <a:endParaRPr lang="es-MX"/>
        </a:p>
      </dgm:t>
    </dgm:pt>
    <dgm:pt modelId="{F0C1BD71-5990-4E87-80CB-78EAC25B944E}">
      <dgm:prSet phldrT="[Texto]"/>
      <dgm:spPr/>
      <dgm:t>
        <a:bodyPr/>
        <a:lstStyle/>
        <a:p>
          <a:r>
            <a:rPr lang="es-MX"/>
            <a:t>Comprobación del recurso</a:t>
          </a:r>
        </a:p>
      </dgm:t>
    </dgm:pt>
    <dgm:pt modelId="{9BDDB32E-73D4-46F5-8DA1-1BC0B59E35DE}" type="parTrans" cxnId="{DDE5426B-58BD-482B-B652-98FE7599DA7E}">
      <dgm:prSet/>
      <dgm:spPr/>
      <dgm:t>
        <a:bodyPr/>
        <a:lstStyle/>
        <a:p>
          <a:endParaRPr lang="es-MX"/>
        </a:p>
      </dgm:t>
    </dgm:pt>
    <dgm:pt modelId="{D67F76E4-C653-4835-940E-FB05C17BB8F7}" type="sibTrans" cxnId="{DDE5426B-58BD-482B-B652-98FE7599DA7E}">
      <dgm:prSet/>
      <dgm:spPr/>
      <dgm:t>
        <a:bodyPr/>
        <a:lstStyle/>
        <a:p>
          <a:endParaRPr lang="es-MX"/>
        </a:p>
      </dgm:t>
    </dgm:pt>
    <dgm:pt modelId="{0FA37555-1DE4-4C02-843A-A5273AEE48D8}" type="pres">
      <dgm:prSet presAssocID="{B35D6DAA-27EA-408E-9A01-F4EA28E91DB2}" presName="diagram" presStyleCnt="0">
        <dgm:presLayoutVars>
          <dgm:dir/>
          <dgm:resizeHandles val="exact"/>
        </dgm:presLayoutVars>
      </dgm:prSet>
      <dgm:spPr/>
      <dgm:t>
        <a:bodyPr/>
        <a:lstStyle/>
        <a:p>
          <a:endParaRPr lang="es-MX"/>
        </a:p>
      </dgm:t>
    </dgm:pt>
    <dgm:pt modelId="{3CC46A62-C11B-48E5-82B4-9DB8EB64BC49}" type="pres">
      <dgm:prSet presAssocID="{0F264B62-AED3-4A1C-A54E-AC7B1AB12D65}" presName="node" presStyleLbl="node1" presStyleIdx="0" presStyleCnt="7">
        <dgm:presLayoutVars>
          <dgm:bulletEnabled val="1"/>
        </dgm:presLayoutVars>
      </dgm:prSet>
      <dgm:spPr/>
      <dgm:t>
        <a:bodyPr/>
        <a:lstStyle/>
        <a:p>
          <a:endParaRPr lang="es-MX"/>
        </a:p>
      </dgm:t>
    </dgm:pt>
    <dgm:pt modelId="{C5720AB0-B08C-42F9-8FA5-679222F557E4}" type="pres">
      <dgm:prSet presAssocID="{0909025F-D291-4845-A93A-B3141FB7CEE7}" presName="sibTrans" presStyleLbl="sibTrans2D1" presStyleIdx="0" presStyleCnt="6"/>
      <dgm:spPr/>
      <dgm:t>
        <a:bodyPr/>
        <a:lstStyle/>
        <a:p>
          <a:endParaRPr lang="es-MX"/>
        </a:p>
      </dgm:t>
    </dgm:pt>
    <dgm:pt modelId="{7F62126C-78C2-45C4-BBE7-8641EE8134BE}" type="pres">
      <dgm:prSet presAssocID="{0909025F-D291-4845-A93A-B3141FB7CEE7}" presName="connectorText" presStyleLbl="sibTrans2D1" presStyleIdx="0" presStyleCnt="6"/>
      <dgm:spPr/>
      <dgm:t>
        <a:bodyPr/>
        <a:lstStyle/>
        <a:p>
          <a:endParaRPr lang="es-MX"/>
        </a:p>
      </dgm:t>
    </dgm:pt>
    <dgm:pt modelId="{4E2D13C8-9BA9-4624-B1B5-01399A1B7B40}" type="pres">
      <dgm:prSet presAssocID="{623EC670-E849-40B1-90E9-F7B52563A804}" presName="node" presStyleLbl="node1" presStyleIdx="1" presStyleCnt="7">
        <dgm:presLayoutVars>
          <dgm:bulletEnabled val="1"/>
        </dgm:presLayoutVars>
      </dgm:prSet>
      <dgm:spPr/>
      <dgm:t>
        <a:bodyPr/>
        <a:lstStyle/>
        <a:p>
          <a:endParaRPr lang="es-MX"/>
        </a:p>
      </dgm:t>
    </dgm:pt>
    <dgm:pt modelId="{7DCEB760-9FAF-4178-87FF-157A9D956D96}" type="pres">
      <dgm:prSet presAssocID="{36A63550-F283-46A8-BF6D-49FB0B015F70}" presName="sibTrans" presStyleLbl="sibTrans2D1" presStyleIdx="1" presStyleCnt="6"/>
      <dgm:spPr/>
      <dgm:t>
        <a:bodyPr/>
        <a:lstStyle/>
        <a:p>
          <a:endParaRPr lang="es-MX"/>
        </a:p>
      </dgm:t>
    </dgm:pt>
    <dgm:pt modelId="{99113158-FF5E-41AC-BAC3-B0CBEC3B2397}" type="pres">
      <dgm:prSet presAssocID="{36A63550-F283-46A8-BF6D-49FB0B015F70}" presName="connectorText" presStyleLbl="sibTrans2D1" presStyleIdx="1" presStyleCnt="6"/>
      <dgm:spPr/>
      <dgm:t>
        <a:bodyPr/>
        <a:lstStyle/>
        <a:p>
          <a:endParaRPr lang="es-MX"/>
        </a:p>
      </dgm:t>
    </dgm:pt>
    <dgm:pt modelId="{B3676400-592A-4E69-9D1C-97413FF06FF3}" type="pres">
      <dgm:prSet presAssocID="{B19235F6-47C0-48EC-A4C1-1445958D483F}" presName="node" presStyleLbl="node1" presStyleIdx="2" presStyleCnt="7">
        <dgm:presLayoutVars>
          <dgm:bulletEnabled val="1"/>
        </dgm:presLayoutVars>
      </dgm:prSet>
      <dgm:spPr/>
      <dgm:t>
        <a:bodyPr/>
        <a:lstStyle/>
        <a:p>
          <a:endParaRPr lang="es-MX"/>
        </a:p>
      </dgm:t>
    </dgm:pt>
    <dgm:pt modelId="{859FB060-CA1C-4218-9FEF-A57C7FFFDB9A}" type="pres">
      <dgm:prSet presAssocID="{0C5D3AEB-58B5-48CD-899B-BD510B765239}" presName="sibTrans" presStyleLbl="sibTrans2D1" presStyleIdx="2" presStyleCnt="6"/>
      <dgm:spPr/>
      <dgm:t>
        <a:bodyPr/>
        <a:lstStyle/>
        <a:p>
          <a:endParaRPr lang="es-MX"/>
        </a:p>
      </dgm:t>
    </dgm:pt>
    <dgm:pt modelId="{17664EF5-CA02-4D9E-A0EC-A7E91ABE41E9}" type="pres">
      <dgm:prSet presAssocID="{0C5D3AEB-58B5-48CD-899B-BD510B765239}" presName="connectorText" presStyleLbl="sibTrans2D1" presStyleIdx="2" presStyleCnt="6"/>
      <dgm:spPr/>
      <dgm:t>
        <a:bodyPr/>
        <a:lstStyle/>
        <a:p>
          <a:endParaRPr lang="es-MX"/>
        </a:p>
      </dgm:t>
    </dgm:pt>
    <dgm:pt modelId="{9CF29AEE-F03D-4F76-8AA6-36220F58D907}" type="pres">
      <dgm:prSet presAssocID="{0F3E0CDE-5C56-4329-A816-0C287E93409D}" presName="node" presStyleLbl="node1" presStyleIdx="3" presStyleCnt="7">
        <dgm:presLayoutVars>
          <dgm:bulletEnabled val="1"/>
        </dgm:presLayoutVars>
      </dgm:prSet>
      <dgm:spPr/>
      <dgm:t>
        <a:bodyPr/>
        <a:lstStyle/>
        <a:p>
          <a:endParaRPr lang="es-MX"/>
        </a:p>
      </dgm:t>
    </dgm:pt>
    <dgm:pt modelId="{03231CA5-E9E7-4CF6-A3D8-F77FA762BF96}" type="pres">
      <dgm:prSet presAssocID="{B5410510-5A7A-4784-83EE-E3B57741F06F}" presName="sibTrans" presStyleLbl="sibTrans2D1" presStyleIdx="3" presStyleCnt="6"/>
      <dgm:spPr/>
      <dgm:t>
        <a:bodyPr/>
        <a:lstStyle/>
        <a:p>
          <a:endParaRPr lang="es-MX"/>
        </a:p>
      </dgm:t>
    </dgm:pt>
    <dgm:pt modelId="{B339A0E2-134B-47E8-96AC-8820FBEBD4D6}" type="pres">
      <dgm:prSet presAssocID="{B5410510-5A7A-4784-83EE-E3B57741F06F}" presName="connectorText" presStyleLbl="sibTrans2D1" presStyleIdx="3" presStyleCnt="6"/>
      <dgm:spPr/>
      <dgm:t>
        <a:bodyPr/>
        <a:lstStyle/>
        <a:p>
          <a:endParaRPr lang="es-MX"/>
        </a:p>
      </dgm:t>
    </dgm:pt>
    <dgm:pt modelId="{6D6F3CE1-F381-4B03-834E-FC230198E0C6}" type="pres">
      <dgm:prSet presAssocID="{E0C94F46-D0E5-42CB-B1A4-05FD0A9664CE}" presName="node" presStyleLbl="node1" presStyleIdx="4" presStyleCnt="7">
        <dgm:presLayoutVars>
          <dgm:bulletEnabled val="1"/>
        </dgm:presLayoutVars>
      </dgm:prSet>
      <dgm:spPr/>
      <dgm:t>
        <a:bodyPr/>
        <a:lstStyle/>
        <a:p>
          <a:endParaRPr lang="es-MX"/>
        </a:p>
      </dgm:t>
    </dgm:pt>
    <dgm:pt modelId="{7C17FC83-FFB3-4CF2-A005-BD2ECC44F9D2}" type="pres">
      <dgm:prSet presAssocID="{4735C4A8-01B6-4C8A-B487-0E38BFD1E793}" presName="sibTrans" presStyleLbl="sibTrans2D1" presStyleIdx="4" presStyleCnt="6"/>
      <dgm:spPr/>
      <dgm:t>
        <a:bodyPr/>
        <a:lstStyle/>
        <a:p>
          <a:endParaRPr lang="es-MX"/>
        </a:p>
      </dgm:t>
    </dgm:pt>
    <dgm:pt modelId="{E7329569-D59C-40D4-B8DD-A7E78B6710F3}" type="pres">
      <dgm:prSet presAssocID="{4735C4A8-01B6-4C8A-B487-0E38BFD1E793}" presName="connectorText" presStyleLbl="sibTrans2D1" presStyleIdx="4" presStyleCnt="6"/>
      <dgm:spPr/>
      <dgm:t>
        <a:bodyPr/>
        <a:lstStyle/>
        <a:p>
          <a:endParaRPr lang="es-MX"/>
        </a:p>
      </dgm:t>
    </dgm:pt>
    <dgm:pt modelId="{8B9CDE8A-930B-4985-92C4-E498EB7301E0}" type="pres">
      <dgm:prSet presAssocID="{AEB5E3D4-B69B-456B-81FC-56187D628C74}" presName="node" presStyleLbl="node1" presStyleIdx="5" presStyleCnt="7">
        <dgm:presLayoutVars>
          <dgm:bulletEnabled val="1"/>
        </dgm:presLayoutVars>
      </dgm:prSet>
      <dgm:spPr/>
      <dgm:t>
        <a:bodyPr/>
        <a:lstStyle/>
        <a:p>
          <a:endParaRPr lang="es-MX"/>
        </a:p>
      </dgm:t>
    </dgm:pt>
    <dgm:pt modelId="{9A665925-C620-46DC-A642-B65C73CAF451}" type="pres">
      <dgm:prSet presAssocID="{053FFA5A-F37E-43AA-BC3E-F7317917162A}" presName="sibTrans" presStyleLbl="sibTrans2D1" presStyleIdx="5" presStyleCnt="6"/>
      <dgm:spPr/>
      <dgm:t>
        <a:bodyPr/>
        <a:lstStyle/>
        <a:p>
          <a:endParaRPr lang="es-MX"/>
        </a:p>
      </dgm:t>
    </dgm:pt>
    <dgm:pt modelId="{BB5E9723-CF30-4762-83E4-928644B7D388}" type="pres">
      <dgm:prSet presAssocID="{053FFA5A-F37E-43AA-BC3E-F7317917162A}" presName="connectorText" presStyleLbl="sibTrans2D1" presStyleIdx="5" presStyleCnt="6"/>
      <dgm:spPr/>
      <dgm:t>
        <a:bodyPr/>
        <a:lstStyle/>
        <a:p>
          <a:endParaRPr lang="es-MX"/>
        </a:p>
      </dgm:t>
    </dgm:pt>
    <dgm:pt modelId="{67385EF1-65A9-4C1C-998C-DF8E7C28BD24}" type="pres">
      <dgm:prSet presAssocID="{F0C1BD71-5990-4E87-80CB-78EAC25B944E}" presName="node" presStyleLbl="node1" presStyleIdx="6" presStyleCnt="7">
        <dgm:presLayoutVars>
          <dgm:bulletEnabled val="1"/>
        </dgm:presLayoutVars>
      </dgm:prSet>
      <dgm:spPr/>
      <dgm:t>
        <a:bodyPr/>
        <a:lstStyle/>
        <a:p>
          <a:endParaRPr lang="es-MX"/>
        </a:p>
      </dgm:t>
    </dgm:pt>
  </dgm:ptLst>
  <dgm:cxnLst>
    <dgm:cxn modelId="{68E6FBB4-4A48-43C5-B091-23075BD996A2}" type="presOf" srcId="{4735C4A8-01B6-4C8A-B487-0E38BFD1E793}" destId="{7C17FC83-FFB3-4CF2-A005-BD2ECC44F9D2}" srcOrd="0" destOrd="0" presId="urn:microsoft.com/office/officeart/2005/8/layout/process5"/>
    <dgm:cxn modelId="{CE149FD1-C2D5-416D-A9A8-35927C78C9A3}" srcId="{B35D6DAA-27EA-408E-9A01-F4EA28E91DB2}" destId="{0F264B62-AED3-4A1C-A54E-AC7B1AB12D65}" srcOrd="0" destOrd="0" parTransId="{0AE70138-F0C1-48E8-B8B7-65BD380D5331}" sibTransId="{0909025F-D291-4845-A93A-B3141FB7CEE7}"/>
    <dgm:cxn modelId="{40521CE3-0A0A-4BAA-A61E-3BA80E1D84BC}" type="presOf" srcId="{0C5D3AEB-58B5-48CD-899B-BD510B765239}" destId="{859FB060-CA1C-4218-9FEF-A57C7FFFDB9A}" srcOrd="0" destOrd="0" presId="urn:microsoft.com/office/officeart/2005/8/layout/process5"/>
    <dgm:cxn modelId="{5462FB73-2F27-4476-8D4B-D4267808031D}" type="presOf" srcId="{F0C1BD71-5990-4E87-80CB-78EAC25B944E}" destId="{67385EF1-65A9-4C1C-998C-DF8E7C28BD24}" srcOrd="0" destOrd="0" presId="urn:microsoft.com/office/officeart/2005/8/layout/process5"/>
    <dgm:cxn modelId="{01887FD6-EBF1-4FD6-80E7-5702BCA98E53}" type="presOf" srcId="{B5410510-5A7A-4784-83EE-E3B57741F06F}" destId="{03231CA5-E9E7-4CF6-A3D8-F77FA762BF96}" srcOrd="0" destOrd="0" presId="urn:microsoft.com/office/officeart/2005/8/layout/process5"/>
    <dgm:cxn modelId="{8AC8E6D2-F9AB-4290-9D86-8E1B8E51475E}" type="presOf" srcId="{0C5D3AEB-58B5-48CD-899B-BD510B765239}" destId="{17664EF5-CA02-4D9E-A0EC-A7E91ABE41E9}" srcOrd="1" destOrd="0" presId="urn:microsoft.com/office/officeart/2005/8/layout/process5"/>
    <dgm:cxn modelId="{FBDCAB79-3D12-40CB-A34C-21BB609E9E55}" srcId="{B35D6DAA-27EA-408E-9A01-F4EA28E91DB2}" destId="{B19235F6-47C0-48EC-A4C1-1445958D483F}" srcOrd="2" destOrd="0" parTransId="{FF755EA6-8175-4187-BD64-B4136130C7BE}" sibTransId="{0C5D3AEB-58B5-48CD-899B-BD510B765239}"/>
    <dgm:cxn modelId="{9E3ED15B-9A1D-44B6-826F-84230E786931}" srcId="{B35D6DAA-27EA-408E-9A01-F4EA28E91DB2}" destId="{0F3E0CDE-5C56-4329-A816-0C287E93409D}" srcOrd="3" destOrd="0" parTransId="{3A70006A-79B8-4AFE-AFE6-4314C677A7AC}" sibTransId="{B5410510-5A7A-4784-83EE-E3B57741F06F}"/>
    <dgm:cxn modelId="{DA6AEB70-D75B-4FF8-B78E-965C312B6F71}" srcId="{B35D6DAA-27EA-408E-9A01-F4EA28E91DB2}" destId="{623EC670-E849-40B1-90E9-F7B52563A804}" srcOrd="1" destOrd="0" parTransId="{28D8805A-FEAA-4892-A2B9-044831EC559F}" sibTransId="{36A63550-F283-46A8-BF6D-49FB0B015F70}"/>
    <dgm:cxn modelId="{B34BA2E9-6156-43F4-9080-29239578D5D6}" type="presOf" srcId="{0909025F-D291-4845-A93A-B3141FB7CEE7}" destId="{C5720AB0-B08C-42F9-8FA5-679222F557E4}" srcOrd="0" destOrd="0" presId="urn:microsoft.com/office/officeart/2005/8/layout/process5"/>
    <dgm:cxn modelId="{9562D049-9A3B-49FF-B746-381AA7F07DF8}" type="presOf" srcId="{623EC670-E849-40B1-90E9-F7B52563A804}" destId="{4E2D13C8-9BA9-4624-B1B5-01399A1B7B40}" srcOrd="0" destOrd="0" presId="urn:microsoft.com/office/officeart/2005/8/layout/process5"/>
    <dgm:cxn modelId="{9C3DFB17-FB2F-47AC-AAE3-93AB18CF7764}" type="presOf" srcId="{053FFA5A-F37E-43AA-BC3E-F7317917162A}" destId="{BB5E9723-CF30-4762-83E4-928644B7D388}" srcOrd="1" destOrd="0" presId="urn:microsoft.com/office/officeart/2005/8/layout/process5"/>
    <dgm:cxn modelId="{570FB539-F257-4A90-BDC2-71CAEB6EA00F}" type="presOf" srcId="{B19235F6-47C0-48EC-A4C1-1445958D483F}" destId="{B3676400-592A-4E69-9D1C-97413FF06FF3}" srcOrd="0" destOrd="0" presId="urn:microsoft.com/office/officeart/2005/8/layout/process5"/>
    <dgm:cxn modelId="{2D8F60AC-0DA6-402A-96FF-A6E63E6F3C02}" type="presOf" srcId="{053FFA5A-F37E-43AA-BC3E-F7317917162A}" destId="{9A665925-C620-46DC-A642-B65C73CAF451}" srcOrd="0" destOrd="0" presId="urn:microsoft.com/office/officeart/2005/8/layout/process5"/>
    <dgm:cxn modelId="{7D7FCEDB-62DB-4AD7-B317-DDA60320B050}" type="presOf" srcId="{B35D6DAA-27EA-408E-9A01-F4EA28E91DB2}" destId="{0FA37555-1DE4-4C02-843A-A5273AEE48D8}" srcOrd="0" destOrd="0" presId="urn:microsoft.com/office/officeart/2005/8/layout/process5"/>
    <dgm:cxn modelId="{1689451C-83DC-49D0-91BE-042B433B9ECA}" type="presOf" srcId="{0F264B62-AED3-4A1C-A54E-AC7B1AB12D65}" destId="{3CC46A62-C11B-48E5-82B4-9DB8EB64BC49}" srcOrd="0" destOrd="0" presId="urn:microsoft.com/office/officeart/2005/8/layout/process5"/>
    <dgm:cxn modelId="{66E9B882-3D4B-41FB-9D68-D45FA2F5CDFC}" type="presOf" srcId="{36A63550-F283-46A8-BF6D-49FB0B015F70}" destId="{99113158-FF5E-41AC-BAC3-B0CBEC3B2397}" srcOrd="1" destOrd="0" presId="urn:microsoft.com/office/officeart/2005/8/layout/process5"/>
    <dgm:cxn modelId="{DDE5426B-58BD-482B-B652-98FE7599DA7E}" srcId="{B35D6DAA-27EA-408E-9A01-F4EA28E91DB2}" destId="{F0C1BD71-5990-4E87-80CB-78EAC25B944E}" srcOrd="6" destOrd="0" parTransId="{9BDDB32E-73D4-46F5-8DA1-1BC0B59E35DE}" sibTransId="{D67F76E4-C653-4835-940E-FB05C17BB8F7}"/>
    <dgm:cxn modelId="{4B4FF104-721F-4DC9-BEC0-9CDB66942E76}" type="presOf" srcId="{36A63550-F283-46A8-BF6D-49FB0B015F70}" destId="{7DCEB760-9FAF-4178-87FF-157A9D956D96}" srcOrd="0" destOrd="0" presId="urn:microsoft.com/office/officeart/2005/8/layout/process5"/>
    <dgm:cxn modelId="{83A47174-899E-4177-85D0-AA13742DB3CD}" type="presOf" srcId="{AEB5E3D4-B69B-456B-81FC-56187D628C74}" destId="{8B9CDE8A-930B-4985-92C4-E498EB7301E0}" srcOrd="0" destOrd="0" presId="urn:microsoft.com/office/officeart/2005/8/layout/process5"/>
    <dgm:cxn modelId="{E63C424C-214D-4256-9F0A-800C45CE7A5C}" type="presOf" srcId="{B5410510-5A7A-4784-83EE-E3B57741F06F}" destId="{B339A0E2-134B-47E8-96AC-8820FBEBD4D6}" srcOrd="1" destOrd="0" presId="urn:microsoft.com/office/officeart/2005/8/layout/process5"/>
    <dgm:cxn modelId="{6690CE10-59C4-4E62-B89D-0D601E742D92}" srcId="{B35D6DAA-27EA-408E-9A01-F4EA28E91DB2}" destId="{AEB5E3D4-B69B-456B-81FC-56187D628C74}" srcOrd="5" destOrd="0" parTransId="{7FC4E7BA-76AC-4B57-8B5E-ED407E4FE505}" sibTransId="{053FFA5A-F37E-43AA-BC3E-F7317917162A}"/>
    <dgm:cxn modelId="{486CA9DE-4108-4D10-AFB7-31DF7260DCE9}" type="presOf" srcId="{E0C94F46-D0E5-42CB-B1A4-05FD0A9664CE}" destId="{6D6F3CE1-F381-4B03-834E-FC230198E0C6}" srcOrd="0" destOrd="0" presId="urn:microsoft.com/office/officeart/2005/8/layout/process5"/>
    <dgm:cxn modelId="{90BFD21A-F935-45AA-AD22-92B6FBBB8950}" type="presOf" srcId="{4735C4A8-01B6-4C8A-B487-0E38BFD1E793}" destId="{E7329569-D59C-40D4-B8DD-A7E78B6710F3}" srcOrd="1" destOrd="0" presId="urn:microsoft.com/office/officeart/2005/8/layout/process5"/>
    <dgm:cxn modelId="{F3EDFE38-0CD3-4CE6-8008-91BBE0AE2C40}" type="presOf" srcId="{0909025F-D291-4845-A93A-B3141FB7CEE7}" destId="{7F62126C-78C2-45C4-BBE7-8641EE8134BE}" srcOrd="1" destOrd="0" presId="urn:microsoft.com/office/officeart/2005/8/layout/process5"/>
    <dgm:cxn modelId="{1B6D94A6-8838-4183-A421-AF935F639DE9}" srcId="{B35D6DAA-27EA-408E-9A01-F4EA28E91DB2}" destId="{E0C94F46-D0E5-42CB-B1A4-05FD0A9664CE}" srcOrd="4" destOrd="0" parTransId="{E4015F37-B58A-4DE1-8054-4BC9361EC503}" sibTransId="{4735C4A8-01B6-4C8A-B487-0E38BFD1E793}"/>
    <dgm:cxn modelId="{16246E5D-AF9E-4395-B1C3-6FB67376F25D}" type="presOf" srcId="{0F3E0CDE-5C56-4329-A816-0C287E93409D}" destId="{9CF29AEE-F03D-4F76-8AA6-36220F58D907}" srcOrd="0" destOrd="0" presId="urn:microsoft.com/office/officeart/2005/8/layout/process5"/>
    <dgm:cxn modelId="{57B78E9D-E202-463C-8DE0-580A2EC71BD5}" type="presParOf" srcId="{0FA37555-1DE4-4C02-843A-A5273AEE48D8}" destId="{3CC46A62-C11B-48E5-82B4-9DB8EB64BC49}" srcOrd="0" destOrd="0" presId="urn:microsoft.com/office/officeart/2005/8/layout/process5"/>
    <dgm:cxn modelId="{3DC6B928-925B-4133-BCEC-7DD11D8AFDEA}" type="presParOf" srcId="{0FA37555-1DE4-4C02-843A-A5273AEE48D8}" destId="{C5720AB0-B08C-42F9-8FA5-679222F557E4}" srcOrd="1" destOrd="0" presId="urn:microsoft.com/office/officeart/2005/8/layout/process5"/>
    <dgm:cxn modelId="{B5A89893-933A-46CF-B51E-674AB9DA14F4}" type="presParOf" srcId="{C5720AB0-B08C-42F9-8FA5-679222F557E4}" destId="{7F62126C-78C2-45C4-BBE7-8641EE8134BE}" srcOrd="0" destOrd="0" presId="urn:microsoft.com/office/officeart/2005/8/layout/process5"/>
    <dgm:cxn modelId="{FC08DB4E-5B8C-4C9F-8D9C-C41C5FFA2EB4}" type="presParOf" srcId="{0FA37555-1DE4-4C02-843A-A5273AEE48D8}" destId="{4E2D13C8-9BA9-4624-B1B5-01399A1B7B40}" srcOrd="2" destOrd="0" presId="urn:microsoft.com/office/officeart/2005/8/layout/process5"/>
    <dgm:cxn modelId="{6186A3EB-1632-4F7B-873C-C8D9FAA8142F}" type="presParOf" srcId="{0FA37555-1DE4-4C02-843A-A5273AEE48D8}" destId="{7DCEB760-9FAF-4178-87FF-157A9D956D96}" srcOrd="3" destOrd="0" presId="urn:microsoft.com/office/officeart/2005/8/layout/process5"/>
    <dgm:cxn modelId="{326351E3-F78D-48B5-AAA2-B2E400A80945}" type="presParOf" srcId="{7DCEB760-9FAF-4178-87FF-157A9D956D96}" destId="{99113158-FF5E-41AC-BAC3-B0CBEC3B2397}" srcOrd="0" destOrd="0" presId="urn:microsoft.com/office/officeart/2005/8/layout/process5"/>
    <dgm:cxn modelId="{CFCB4529-2ECA-4C88-A3E7-CBD0D5AD9652}" type="presParOf" srcId="{0FA37555-1DE4-4C02-843A-A5273AEE48D8}" destId="{B3676400-592A-4E69-9D1C-97413FF06FF3}" srcOrd="4" destOrd="0" presId="urn:microsoft.com/office/officeart/2005/8/layout/process5"/>
    <dgm:cxn modelId="{4FCE1AD9-F3DC-4BC5-8228-4D3DF3D50368}" type="presParOf" srcId="{0FA37555-1DE4-4C02-843A-A5273AEE48D8}" destId="{859FB060-CA1C-4218-9FEF-A57C7FFFDB9A}" srcOrd="5" destOrd="0" presId="urn:microsoft.com/office/officeart/2005/8/layout/process5"/>
    <dgm:cxn modelId="{06457A74-81DF-4E4C-A26F-9C3AE29D42E7}" type="presParOf" srcId="{859FB060-CA1C-4218-9FEF-A57C7FFFDB9A}" destId="{17664EF5-CA02-4D9E-A0EC-A7E91ABE41E9}" srcOrd="0" destOrd="0" presId="urn:microsoft.com/office/officeart/2005/8/layout/process5"/>
    <dgm:cxn modelId="{2E863BB8-5478-43B7-8487-325E70E72079}" type="presParOf" srcId="{0FA37555-1DE4-4C02-843A-A5273AEE48D8}" destId="{9CF29AEE-F03D-4F76-8AA6-36220F58D907}" srcOrd="6" destOrd="0" presId="urn:microsoft.com/office/officeart/2005/8/layout/process5"/>
    <dgm:cxn modelId="{A2F94E67-9DB6-4DE4-907A-E1322A9D706B}" type="presParOf" srcId="{0FA37555-1DE4-4C02-843A-A5273AEE48D8}" destId="{03231CA5-E9E7-4CF6-A3D8-F77FA762BF96}" srcOrd="7" destOrd="0" presId="urn:microsoft.com/office/officeart/2005/8/layout/process5"/>
    <dgm:cxn modelId="{5F0A9737-6534-48A8-8F69-66DC3EA93F87}" type="presParOf" srcId="{03231CA5-E9E7-4CF6-A3D8-F77FA762BF96}" destId="{B339A0E2-134B-47E8-96AC-8820FBEBD4D6}" srcOrd="0" destOrd="0" presId="urn:microsoft.com/office/officeart/2005/8/layout/process5"/>
    <dgm:cxn modelId="{554C887C-5D10-4123-883D-35BF3D358DA2}" type="presParOf" srcId="{0FA37555-1DE4-4C02-843A-A5273AEE48D8}" destId="{6D6F3CE1-F381-4B03-834E-FC230198E0C6}" srcOrd="8" destOrd="0" presId="urn:microsoft.com/office/officeart/2005/8/layout/process5"/>
    <dgm:cxn modelId="{50151CF1-E32F-48AB-A2A8-5D1FE06CB1A5}" type="presParOf" srcId="{0FA37555-1DE4-4C02-843A-A5273AEE48D8}" destId="{7C17FC83-FFB3-4CF2-A005-BD2ECC44F9D2}" srcOrd="9" destOrd="0" presId="urn:microsoft.com/office/officeart/2005/8/layout/process5"/>
    <dgm:cxn modelId="{0F05BC2C-A46F-4C82-8B30-31082F920E6B}" type="presParOf" srcId="{7C17FC83-FFB3-4CF2-A005-BD2ECC44F9D2}" destId="{E7329569-D59C-40D4-B8DD-A7E78B6710F3}" srcOrd="0" destOrd="0" presId="urn:microsoft.com/office/officeart/2005/8/layout/process5"/>
    <dgm:cxn modelId="{B820FF19-78CB-4EF2-8C1C-AF666EB4D5DE}" type="presParOf" srcId="{0FA37555-1DE4-4C02-843A-A5273AEE48D8}" destId="{8B9CDE8A-930B-4985-92C4-E498EB7301E0}" srcOrd="10" destOrd="0" presId="urn:microsoft.com/office/officeart/2005/8/layout/process5"/>
    <dgm:cxn modelId="{E4CF7BF6-C9B5-46D7-8680-83ACFC6015F5}" type="presParOf" srcId="{0FA37555-1DE4-4C02-843A-A5273AEE48D8}" destId="{9A665925-C620-46DC-A642-B65C73CAF451}" srcOrd="11" destOrd="0" presId="urn:microsoft.com/office/officeart/2005/8/layout/process5"/>
    <dgm:cxn modelId="{5D23A9AD-C40E-46E4-A8AD-1AD87D706C83}" type="presParOf" srcId="{9A665925-C620-46DC-A642-B65C73CAF451}" destId="{BB5E9723-CF30-4762-83E4-928644B7D388}" srcOrd="0" destOrd="0" presId="urn:microsoft.com/office/officeart/2005/8/layout/process5"/>
    <dgm:cxn modelId="{F05D0B4F-8545-4CC7-90C8-F97BF957014A}" type="presParOf" srcId="{0FA37555-1DE4-4C02-843A-A5273AEE48D8}" destId="{67385EF1-65A9-4C1C-998C-DF8E7C28BD24}" srcOrd="12" destOrd="0" presId="urn:microsoft.com/office/officeart/2005/8/layout/process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C46A62-C11B-48E5-82B4-9DB8EB64BC49}">
      <dsp:nvSpPr>
        <dsp:cNvPr id="0" name=""/>
        <dsp:cNvSpPr/>
      </dsp:nvSpPr>
      <dsp:spPr>
        <a:xfrm>
          <a:off x="608296" y="546"/>
          <a:ext cx="935214" cy="561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Visitas a centros escolares</a:t>
          </a:r>
        </a:p>
      </dsp:txBody>
      <dsp:txXfrm>
        <a:off x="608296" y="546"/>
        <a:ext cx="935214" cy="561128"/>
      </dsp:txXfrm>
    </dsp:sp>
    <dsp:sp modelId="{C5720AB0-B08C-42F9-8FA5-679222F557E4}">
      <dsp:nvSpPr>
        <dsp:cNvPr id="0" name=""/>
        <dsp:cNvSpPr/>
      </dsp:nvSpPr>
      <dsp:spPr>
        <a:xfrm>
          <a:off x="1625809" y="165143"/>
          <a:ext cx="198265" cy="231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1625809" y="165143"/>
        <a:ext cx="198265" cy="231933"/>
      </dsp:txXfrm>
    </dsp:sp>
    <dsp:sp modelId="{4E2D13C8-9BA9-4624-B1B5-01399A1B7B40}">
      <dsp:nvSpPr>
        <dsp:cNvPr id="0" name=""/>
        <dsp:cNvSpPr/>
      </dsp:nvSpPr>
      <dsp:spPr>
        <a:xfrm>
          <a:off x="1917596" y="546"/>
          <a:ext cx="935214" cy="561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Recopilación de información</a:t>
          </a:r>
        </a:p>
      </dsp:txBody>
      <dsp:txXfrm>
        <a:off x="1917596" y="546"/>
        <a:ext cx="935214" cy="561128"/>
      </dsp:txXfrm>
    </dsp:sp>
    <dsp:sp modelId="{7DCEB760-9FAF-4178-87FF-157A9D956D96}">
      <dsp:nvSpPr>
        <dsp:cNvPr id="0" name=""/>
        <dsp:cNvSpPr/>
      </dsp:nvSpPr>
      <dsp:spPr>
        <a:xfrm>
          <a:off x="2935109" y="165143"/>
          <a:ext cx="198265" cy="231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2935109" y="165143"/>
        <a:ext cx="198265" cy="231933"/>
      </dsp:txXfrm>
    </dsp:sp>
    <dsp:sp modelId="{B3676400-592A-4E69-9D1C-97413FF06FF3}">
      <dsp:nvSpPr>
        <dsp:cNvPr id="0" name=""/>
        <dsp:cNvSpPr/>
      </dsp:nvSpPr>
      <dsp:spPr>
        <a:xfrm>
          <a:off x="3226896" y="546"/>
          <a:ext cx="935214" cy="561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Licitación</a:t>
          </a:r>
        </a:p>
      </dsp:txBody>
      <dsp:txXfrm>
        <a:off x="3226896" y="546"/>
        <a:ext cx="935214" cy="561128"/>
      </dsp:txXfrm>
    </dsp:sp>
    <dsp:sp modelId="{859FB060-CA1C-4218-9FEF-A57C7FFFDB9A}">
      <dsp:nvSpPr>
        <dsp:cNvPr id="0" name=""/>
        <dsp:cNvSpPr/>
      </dsp:nvSpPr>
      <dsp:spPr>
        <a:xfrm rot="5400000">
          <a:off x="3595370" y="627139"/>
          <a:ext cx="198265" cy="231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5400000">
        <a:off x="3595370" y="627139"/>
        <a:ext cx="198265" cy="231933"/>
      </dsp:txXfrm>
    </dsp:sp>
    <dsp:sp modelId="{9CF29AEE-F03D-4F76-8AA6-36220F58D907}">
      <dsp:nvSpPr>
        <dsp:cNvPr id="0" name=""/>
        <dsp:cNvSpPr/>
      </dsp:nvSpPr>
      <dsp:spPr>
        <a:xfrm>
          <a:off x="3226896" y="935760"/>
          <a:ext cx="935214" cy="561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Adquisición</a:t>
          </a:r>
        </a:p>
      </dsp:txBody>
      <dsp:txXfrm>
        <a:off x="3226896" y="935760"/>
        <a:ext cx="935214" cy="561128"/>
      </dsp:txXfrm>
    </dsp:sp>
    <dsp:sp modelId="{03231CA5-E9E7-4CF6-A3D8-F77FA762BF96}">
      <dsp:nvSpPr>
        <dsp:cNvPr id="0" name=""/>
        <dsp:cNvSpPr/>
      </dsp:nvSpPr>
      <dsp:spPr>
        <a:xfrm rot="10800000">
          <a:off x="2946331" y="1100357"/>
          <a:ext cx="198265" cy="231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10800000">
        <a:off x="2946331" y="1100357"/>
        <a:ext cx="198265" cy="231933"/>
      </dsp:txXfrm>
    </dsp:sp>
    <dsp:sp modelId="{6D6F3CE1-F381-4B03-834E-FC230198E0C6}">
      <dsp:nvSpPr>
        <dsp:cNvPr id="0" name=""/>
        <dsp:cNvSpPr/>
      </dsp:nvSpPr>
      <dsp:spPr>
        <a:xfrm>
          <a:off x="1917596" y="935760"/>
          <a:ext cx="935214" cy="561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Primera entrega</a:t>
          </a:r>
        </a:p>
      </dsp:txBody>
      <dsp:txXfrm>
        <a:off x="1917596" y="935760"/>
        <a:ext cx="935214" cy="561128"/>
      </dsp:txXfrm>
    </dsp:sp>
    <dsp:sp modelId="{7C17FC83-FFB3-4CF2-A005-BD2ECC44F9D2}">
      <dsp:nvSpPr>
        <dsp:cNvPr id="0" name=""/>
        <dsp:cNvSpPr/>
      </dsp:nvSpPr>
      <dsp:spPr>
        <a:xfrm rot="10800000">
          <a:off x="1637032" y="1100357"/>
          <a:ext cx="198265" cy="231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10800000">
        <a:off x="1637032" y="1100357"/>
        <a:ext cx="198265" cy="231933"/>
      </dsp:txXfrm>
    </dsp:sp>
    <dsp:sp modelId="{8B9CDE8A-930B-4985-92C4-E498EB7301E0}">
      <dsp:nvSpPr>
        <dsp:cNvPr id="0" name=""/>
        <dsp:cNvSpPr/>
      </dsp:nvSpPr>
      <dsp:spPr>
        <a:xfrm>
          <a:off x="608296" y="935760"/>
          <a:ext cx="935214" cy="561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Segunda entrega</a:t>
          </a:r>
        </a:p>
      </dsp:txBody>
      <dsp:txXfrm>
        <a:off x="608296" y="935760"/>
        <a:ext cx="935214" cy="561128"/>
      </dsp:txXfrm>
    </dsp:sp>
    <dsp:sp modelId="{9A665925-C620-46DC-A642-B65C73CAF451}">
      <dsp:nvSpPr>
        <dsp:cNvPr id="0" name=""/>
        <dsp:cNvSpPr/>
      </dsp:nvSpPr>
      <dsp:spPr>
        <a:xfrm rot="5400000">
          <a:off x="976771" y="1562353"/>
          <a:ext cx="198265" cy="2319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5400000">
        <a:off x="976771" y="1562353"/>
        <a:ext cx="198265" cy="231933"/>
      </dsp:txXfrm>
    </dsp:sp>
    <dsp:sp modelId="{67385EF1-65A9-4C1C-998C-DF8E7C28BD24}">
      <dsp:nvSpPr>
        <dsp:cNvPr id="0" name=""/>
        <dsp:cNvSpPr/>
      </dsp:nvSpPr>
      <dsp:spPr>
        <a:xfrm>
          <a:off x="608296" y="1870974"/>
          <a:ext cx="935214" cy="561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Comprobación del recurso</a:t>
          </a:r>
        </a:p>
      </dsp:txBody>
      <dsp:txXfrm>
        <a:off x="608296" y="1870974"/>
        <a:ext cx="935214" cy="5611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00B3-C65C-46E2-8D37-7BF4D420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Enrique Tovar Gutierrez</dc:creator>
  <cp:lastModifiedBy>Coord. de informatic</cp:lastModifiedBy>
  <cp:revision>96</cp:revision>
  <cp:lastPrinted>2016-02-11T18:32:00Z</cp:lastPrinted>
  <dcterms:created xsi:type="dcterms:W3CDTF">2016-01-21T17:39:00Z</dcterms:created>
  <dcterms:modified xsi:type="dcterms:W3CDTF">2016-02-11T18:32:00Z</dcterms:modified>
</cp:coreProperties>
</file>