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35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57"/>
        <w:gridCol w:w="4819"/>
      </w:tblGrid>
      <w:tr w:rsidR="00FB12B4" w:rsidRPr="001B0322" w:rsidTr="00714603">
        <w:trPr>
          <w:trHeight w:val="220"/>
        </w:trPr>
        <w:tc>
          <w:tcPr>
            <w:tcW w:w="5457" w:type="dxa"/>
            <w:vMerge w:val="restart"/>
            <w:shd w:val="clear" w:color="000000" w:fill="BFBFBF"/>
            <w:noWrap/>
            <w:vAlign w:val="bottom"/>
            <w:hideMark/>
          </w:tcPr>
          <w:p w:rsidR="00FB12B4" w:rsidRPr="001B0322" w:rsidRDefault="00FB12B4" w:rsidP="00C16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</w:pPr>
            <w:bookmarkStart w:id="0" w:name="_GoBack"/>
            <w:bookmarkEnd w:id="0"/>
            <w:r w:rsidRPr="001B0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  <w:t>NOMBRES DE LA COORDINACIÓN, OFICINA Y DE LOS PROGRAMAS PRESUPUESTARIOS</w:t>
            </w:r>
          </w:p>
        </w:tc>
        <w:tc>
          <w:tcPr>
            <w:tcW w:w="4819" w:type="dxa"/>
            <w:vMerge w:val="restart"/>
            <w:shd w:val="clear" w:color="000000" w:fill="BFBFBF"/>
            <w:noWrap/>
            <w:vAlign w:val="center"/>
            <w:hideMark/>
          </w:tcPr>
          <w:p w:rsidR="00FB12B4" w:rsidRPr="001B0322" w:rsidRDefault="00FB12B4" w:rsidP="00C16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  <w:t>FINALIDAD, FUNCIÓN Y SUBFUNCIÓN</w:t>
            </w:r>
          </w:p>
        </w:tc>
      </w:tr>
      <w:tr w:rsidR="00FB12B4" w:rsidRPr="001B0322" w:rsidTr="00714603">
        <w:trPr>
          <w:trHeight w:val="372"/>
        </w:trPr>
        <w:tc>
          <w:tcPr>
            <w:tcW w:w="5457" w:type="dxa"/>
            <w:vMerge/>
            <w:vAlign w:val="center"/>
            <w:hideMark/>
          </w:tcPr>
          <w:p w:rsidR="00FB12B4" w:rsidRPr="001B0322" w:rsidRDefault="00FB12B4" w:rsidP="00C1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FB12B4" w:rsidRPr="001B0322" w:rsidRDefault="00FB12B4" w:rsidP="00C1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</w:pPr>
          </w:p>
        </w:tc>
      </w:tr>
      <w:tr w:rsidR="00FB12B4" w:rsidRPr="001B0322" w:rsidTr="00714603">
        <w:trPr>
          <w:trHeight w:val="206"/>
        </w:trPr>
        <w:tc>
          <w:tcPr>
            <w:tcW w:w="5457" w:type="dxa"/>
            <w:shd w:val="clear" w:color="000000" w:fill="FFFF00"/>
            <w:noWrap/>
            <w:vAlign w:val="bottom"/>
            <w:hideMark/>
          </w:tcPr>
          <w:p w:rsidR="00FB12B4" w:rsidRPr="001B0322" w:rsidRDefault="00FB12B4" w:rsidP="00C16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  <w:t>COMISARÍA</w:t>
            </w:r>
          </w:p>
        </w:tc>
        <w:tc>
          <w:tcPr>
            <w:tcW w:w="4819" w:type="dxa"/>
            <w:shd w:val="clear" w:color="000000" w:fill="FFFF00"/>
            <w:noWrap/>
            <w:vAlign w:val="bottom"/>
            <w:hideMark/>
          </w:tcPr>
          <w:p w:rsidR="00FB12B4" w:rsidRPr="001B0322" w:rsidRDefault="00FB12B4" w:rsidP="00070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FB12B4" w:rsidRPr="001B0322" w:rsidTr="00714603">
        <w:trPr>
          <w:trHeight w:val="248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FB12B4" w:rsidRPr="00E33176" w:rsidRDefault="00FB12B4" w:rsidP="00E3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E3317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SEGURIDAD PÚBLICA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FB12B4" w:rsidRPr="001B0322" w:rsidRDefault="00FB12B4" w:rsidP="00C16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</w:p>
        </w:tc>
      </w:tr>
      <w:tr w:rsidR="00072ABF" w:rsidRPr="001B0322" w:rsidTr="00714603">
        <w:trPr>
          <w:trHeight w:val="32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1. GOBIERNO</w:t>
            </w:r>
          </w:p>
        </w:tc>
      </w:tr>
      <w:tr w:rsidR="00072ABF" w:rsidRPr="001B0322" w:rsidTr="00714603">
        <w:trPr>
          <w:trHeight w:val="32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1.7. ASUNTOS DE ORDEN PÚBLICO Y SEGURIDAD INTERIOR</w:t>
            </w:r>
          </w:p>
        </w:tc>
      </w:tr>
      <w:tr w:rsidR="00072ABF" w:rsidRPr="001B0322" w:rsidTr="00714603">
        <w:trPr>
          <w:trHeight w:val="32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 xml:space="preserve">1.7.1. </w:t>
            </w: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 xml:space="preserve"> POL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ICIA</w:t>
            </w:r>
          </w:p>
        </w:tc>
      </w:tr>
      <w:tr w:rsidR="00072ABF" w:rsidRPr="001B0322" w:rsidTr="00714603">
        <w:trPr>
          <w:trHeight w:val="32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SUBSEMUN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1. GOBIERNO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1.7. ASUNTOS DE ORDEN PÚBLICO Y SEGURIDAD INTERIOR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1.7.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4. SISTEMA NACIONAL DE SEGURIDAD PÚBLICA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000000" w:fill="FFFF00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  <w:t>CONTRALORÍA</w:t>
            </w:r>
          </w:p>
        </w:tc>
        <w:tc>
          <w:tcPr>
            <w:tcW w:w="4819" w:type="dxa"/>
            <w:shd w:val="clear" w:color="000000" w:fill="FFFF00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 xml:space="preserve">TRANSPARENCIA Y RENDICIÓN DE CUENTAS 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1. GOBIERNO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1.1 LEGISLACIÓN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1.1.2 FISCALIZACIÓN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VIGILANCIA Y CONTROL EN LA APLICACIÓN A LA NORMATIVIDAD APLICABLE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1. GOBIERNO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1.1 LEGISLACIÓN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1.1.2 FISCALIZACIÓN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000000" w:fill="FFFF00"/>
            <w:noWrap/>
            <w:vAlign w:val="center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  <w:t>COORDINACIÓN DE LA CONSTRUCCIÓN DE LA COMUNIDAD</w:t>
            </w:r>
          </w:p>
        </w:tc>
        <w:tc>
          <w:tcPr>
            <w:tcW w:w="4819" w:type="dxa"/>
            <w:shd w:val="clear" w:color="000000" w:fill="FFFF00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</w:pP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CULTURA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 DESARROLLO SOCIAL</w:t>
            </w:r>
          </w:p>
        </w:tc>
      </w:tr>
      <w:tr w:rsidR="00072ABF" w:rsidRPr="001B0322" w:rsidTr="00714603">
        <w:trPr>
          <w:trHeight w:val="445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2.4 RECREACIÓN, CULTURA Y OTRAS MANIFESTACIONES SOCIALES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2.4.2 CULTURA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EDUCACIÓN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 DESARROLLO SOCIAL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2.5 EDUCACIÓN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2.5.1 EDUCACIÓN BÁSICA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MAZ ARTE EN ZAPOPAN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 DESARROLLO SOCIAL</w:t>
            </w:r>
          </w:p>
        </w:tc>
      </w:tr>
      <w:tr w:rsidR="00072ABF" w:rsidRPr="001B0322" w:rsidTr="00714603">
        <w:trPr>
          <w:trHeight w:val="460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2.4 RECREACIÓN, CULTURA Y OTRAS MANIFESTACIONES SOCIALES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2.4.2 CULTURA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GOBERNANZA DE CORRESPONSABILIDAD DEMOCRÁTICA ENTRE CIUDADANÍA Y AUTORIDADES MUNICIPALES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 DESARROLLO SOCIAL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2.7 OTROS ASUNTOS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2.7.1 OTROS ASUNTOS SOCIALES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SOCIEDAD Y RECREACIÓN EN ZAPOPAN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 DESARROLLO SOCIAL</w:t>
            </w:r>
          </w:p>
        </w:tc>
      </w:tr>
      <w:tr w:rsidR="00072ABF" w:rsidRPr="001B0322" w:rsidTr="00714603">
        <w:trPr>
          <w:trHeight w:val="473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2.4 RECREACIÓN, CULTURA Y OTRAS MANIFESTACIONES SOCIALES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2.4.1 DEPORTES Y RECREACIÓN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FFFF00"/>
            <w:noWrap/>
            <w:vAlign w:val="center"/>
            <w:hideMark/>
          </w:tcPr>
          <w:p w:rsidR="00072ABF" w:rsidRPr="001B0322" w:rsidRDefault="00072ABF" w:rsidP="00072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  <w:t>COORDINACIÓN DE LA GESTIÓN INTEGRAL DE LA CIUDAD</w:t>
            </w:r>
          </w:p>
        </w:tc>
        <w:tc>
          <w:tcPr>
            <w:tcW w:w="4819" w:type="dxa"/>
            <w:shd w:val="clear" w:color="auto" w:fill="FFFF00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AUTORIDAD DEL ESPACIO PÚBLICO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 DESARROLLO SOCIAL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2.2 VIVIENDA Y SERVICIOS A LA COMUNIDAD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2.2.1 URBANIZACIÓN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MOVILIDAD Y TRANSPORTE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 DESARROLLO SOCIAL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2.2 VIVIENDA Y SERVICIOS A LA COMUNIDAD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2.2.1 URBANIZACIÓN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OBRAS PÚBLICAS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 DESARROLLO SOCIAL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lastRenderedPageBreak/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2.2 VIVIENDA Y SERVICIOS A LA COMUNIDAD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2.2.1 URBANIZACIÓN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MEDIO AMBIENTE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 DESARROLLO SOCIAL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2.1 PROTECCIÓN AMBIENTAL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2.1.5 PROTECCIÓN DE LA DIVERSIDAD BIOLÓGICA Y PAISAJE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ASENTAMIENTOS HUMANOS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 DESARROLLO SOCIAL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2.2 VIVIENDA Y SERVICIOS A LA COMUNIDAD</w:t>
            </w:r>
          </w:p>
        </w:tc>
      </w:tr>
      <w:tr w:rsidR="00072ABF" w:rsidRPr="001B0322" w:rsidTr="00714603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72ABF" w:rsidRPr="001B0322" w:rsidRDefault="00072ABF" w:rsidP="0007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</w:pPr>
            <w:r w:rsidRPr="001B032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L"/>
              </w:rPr>
              <w:t>2.2.1 URBANIZACIÓN</w:t>
            </w:r>
          </w:p>
        </w:tc>
      </w:tr>
    </w:tbl>
    <w:tbl>
      <w:tblPr>
        <w:tblpPr w:leftFromText="141" w:rightFromText="141" w:vertAnchor="page" w:horzAnchor="margin" w:tblpXSpec="center" w:tblpY="4154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57"/>
        <w:gridCol w:w="4819"/>
      </w:tblGrid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6A6A6" w:themeFill="background1" w:themeFillShade="A6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NOMBRES DE LA COORDINACIÓN, OFICINA Y DE LOS PROGRAMAS PRESUPUESTARIOS</w:t>
            </w:r>
          </w:p>
        </w:tc>
        <w:tc>
          <w:tcPr>
            <w:tcW w:w="4819" w:type="dxa"/>
            <w:shd w:val="clear" w:color="auto" w:fill="A6A6A6" w:themeFill="background1" w:themeFillShade="A6"/>
            <w:noWrap/>
            <w:vAlign w:val="center"/>
            <w:hideMark/>
          </w:tcPr>
          <w:p w:rsidR="00714603" w:rsidRPr="001B0322" w:rsidRDefault="00714603" w:rsidP="00E33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FINALIDAD, FUNCIÓN Y SUBFUNCIÓN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FFFF00"/>
            <w:noWrap/>
            <w:vAlign w:val="center"/>
            <w:hideMark/>
          </w:tcPr>
          <w:p w:rsidR="00714603" w:rsidRPr="001B0322" w:rsidRDefault="00714603" w:rsidP="00E33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COORDINACIÓN DE SERVICIOS MUNICIPALES</w:t>
            </w:r>
          </w:p>
        </w:tc>
        <w:tc>
          <w:tcPr>
            <w:tcW w:w="4819" w:type="dxa"/>
            <w:shd w:val="clear" w:color="auto" w:fill="FFFF00"/>
            <w:noWrap/>
            <w:vAlign w:val="center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IMAGEN URBANA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2.2 VIVIENDA Y SERVICIOS A LA COMUNIDAD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2.2.1 URBANIZACIÓN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ESPACIOS PÚBLICOS SEGUROS Y SALUBRES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2.1 PROTECCIÓN AMBIENTAL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2.1.4 REDUCCIÓN DE LA CONTAMINACIÓN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AMPLIACIÓN DE LOS SERVICIOS PÚBLICOS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2.2 VIVIENDA Y SERVICIOS A LA COMUNIDAD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2.2.2 DESARROLLO COMUNITARIO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PLANEACIÓN Y PREVENCIÓN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2.2 VIVIENDA Y SERVICIOS A LA COMUNIDAD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2.2.1 URBANIZACIÓN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SERVICIOS PÚBLICOS DE EXCELENCIA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2.2 VIVIENDA Y SERVICIOS A LA COMUNIDAD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2.2.6 SERVICIOS A LA COMUNIDAD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FFFF00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SINDICATURA</w:t>
            </w:r>
          </w:p>
        </w:tc>
        <w:tc>
          <w:tcPr>
            <w:tcW w:w="4819" w:type="dxa"/>
            <w:shd w:val="clear" w:color="auto" w:fill="FFFF00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CERTEZA JURÍDICA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1.2 JUSTICIA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1.2.2 PROCURACIÓN DE LA JUSTICIA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PROCURACIÓN DE JUSTICIA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1.2 JUSTICIA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1.2.2 PROCURACIÓN DE LA JUSTICIA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 xml:space="preserve">ADMINISTRATIVO 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 xml:space="preserve">1.8. OTROS SERVICIOS GENERALES 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 xml:space="preserve">1.8.5. OTROS 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FFFF00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 xml:space="preserve">PRESIDENCIA </w:t>
            </w:r>
          </w:p>
        </w:tc>
        <w:tc>
          <w:tcPr>
            <w:tcW w:w="4819" w:type="dxa"/>
            <w:shd w:val="clear" w:color="auto" w:fill="FFFF00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GESTIÓN GUBERNAMENTAL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1.3 COORDINACIÓN DE LA POLÍTICA DE GOBIERNO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1.3.4 FUNCIÓN PÚBLICA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FFFF00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SECRETARÍA DEL AYUNTAMIENTO</w:t>
            </w:r>
          </w:p>
        </w:tc>
        <w:tc>
          <w:tcPr>
            <w:tcW w:w="4819" w:type="dxa"/>
            <w:shd w:val="clear" w:color="auto" w:fill="FFFF00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CULTURA DE PROTECCIÓN CIVIL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1.7 ASUNTOS DE ORDEN PÚBLICO Y SEGURIDAD INTERIOR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1.7.2 PROTECCIÓN CIVIL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EFICIENCIA GUBERNAMENTAL PARA LA POBLACIÓN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1.8 OTROS SERVICIOS GENERALES</w:t>
            </w:r>
          </w:p>
        </w:tc>
      </w:tr>
      <w:tr w:rsidR="00714603" w:rsidRPr="001B0322" w:rsidTr="00E33176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E33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1.8.1 SERVICIOS REGISTRALES, ADMINISTRATIVOS Y PATRIMONIALES</w:t>
            </w:r>
          </w:p>
        </w:tc>
      </w:tr>
    </w:tbl>
    <w:p w:rsidR="004B7BE1" w:rsidRDefault="004B7BE1"/>
    <w:tbl>
      <w:tblPr>
        <w:tblpPr w:leftFromText="141" w:rightFromText="141" w:vertAnchor="page" w:horzAnchor="margin" w:tblpXSpec="center" w:tblpY="265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57"/>
        <w:gridCol w:w="4819"/>
      </w:tblGrid>
      <w:tr w:rsidR="00714603" w:rsidRPr="001B0322" w:rsidTr="00714603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714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GESTIÓN INTERNA EFICIENTE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714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714603" w:rsidRPr="001B0322" w:rsidTr="00714603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714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714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714603" w:rsidRPr="001B0322" w:rsidTr="00714603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714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714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1.3 COORDINACIÓN DE LA POLÍTICA DE GOBIERNO</w:t>
            </w:r>
          </w:p>
        </w:tc>
      </w:tr>
      <w:tr w:rsidR="00714603" w:rsidRPr="001B0322" w:rsidTr="00714603">
        <w:trPr>
          <w:trHeight w:val="184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714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14603" w:rsidRPr="001B0322" w:rsidRDefault="00714603" w:rsidP="00714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1.3.4 FUNCIÓN PÚBLICA</w:t>
            </w:r>
          </w:p>
        </w:tc>
      </w:tr>
    </w:tbl>
    <w:p w:rsidR="00070718" w:rsidRDefault="00070718"/>
    <w:tbl>
      <w:tblPr>
        <w:tblpPr w:leftFromText="141" w:rightFromText="141" w:vertAnchor="page" w:horzAnchor="margin" w:tblpXSpec="center" w:tblpY="385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57"/>
        <w:gridCol w:w="4750"/>
      </w:tblGrid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6A6A6" w:themeFill="background1" w:themeFillShade="A6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NOMBRES DE LA COORDINACIÓN, OFICINA Y DE LOS PROGRAMAS PRESUPUESTARIOS</w:t>
            </w:r>
          </w:p>
        </w:tc>
        <w:tc>
          <w:tcPr>
            <w:tcW w:w="4750" w:type="dxa"/>
            <w:shd w:val="clear" w:color="auto" w:fill="A6A6A6" w:themeFill="background1" w:themeFillShade="A6"/>
            <w:noWrap/>
            <w:vAlign w:val="center"/>
            <w:hideMark/>
          </w:tcPr>
          <w:p w:rsidR="00070718" w:rsidRPr="001B0322" w:rsidRDefault="00070718" w:rsidP="004B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FINALIDAD, FUNCIÓN Y SUBFUNCIÓN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FFFF00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 xml:space="preserve">TESORERÍA </w:t>
            </w:r>
          </w:p>
        </w:tc>
        <w:tc>
          <w:tcPr>
            <w:tcW w:w="4750" w:type="dxa"/>
            <w:shd w:val="clear" w:color="auto" w:fill="FFFF00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CATASTRO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1.8 OTROS SERVICIOS GENERALES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1.8.1 SERVICIOS REGISTRALES, ADMINISTRATIVOS Y PATRIMONIALES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INGRESOS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1.5 ASUNTOS FINANCIERO Y HACENDARIOS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1.5.2 ASUNTOS HACENDARIOS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CONTABILIDAD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1.5 ASUNTOS FINANCIERO Y HACENDARIOS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1.5.2 ASUNTOS HACENDARIOS</w:t>
            </w:r>
          </w:p>
        </w:tc>
      </w:tr>
      <w:tr w:rsidR="00070718" w:rsidRPr="001B0322" w:rsidTr="004B7BE1">
        <w:trPr>
          <w:trHeight w:val="311"/>
        </w:trPr>
        <w:tc>
          <w:tcPr>
            <w:tcW w:w="5457" w:type="dxa"/>
            <w:shd w:val="clear" w:color="auto" w:fill="A6A6A6" w:themeFill="background1" w:themeFillShade="A6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NOMBRES DE LA COORDINACIÓN, OFICINA Y DE LOS PROGRAMAS PRESUPUESTARIOS</w:t>
            </w:r>
          </w:p>
        </w:tc>
        <w:tc>
          <w:tcPr>
            <w:tcW w:w="4750" w:type="dxa"/>
            <w:shd w:val="clear" w:color="auto" w:fill="A6A6A6" w:themeFill="background1" w:themeFillShade="A6"/>
            <w:noWrap/>
            <w:vAlign w:val="center"/>
            <w:hideMark/>
          </w:tcPr>
          <w:p w:rsidR="00070718" w:rsidRPr="001B0322" w:rsidRDefault="00070718" w:rsidP="004B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FINALIDAD, FUNCIÓN Y SUBFUNCIÓN</w:t>
            </w:r>
          </w:p>
        </w:tc>
      </w:tr>
      <w:tr w:rsidR="00070718" w:rsidRPr="001B0322" w:rsidTr="004B7BE1">
        <w:trPr>
          <w:trHeight w:val="486"/>
        </w:trPr>
        <w:tc>
          <w:tcPr>
            <w:tcW w:w="5457" w:type="dxa"/>
            <w:shd w:val="clear" w:color="auto" w:fill="FFFF00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COORDINACIÓN GENERAL DE DESARROLLO ECONÓMICO Y COMBATE A LA DESIGUALDAD</w:t>
            </w:r>
          </w:p>
        </w:tc>
        <w:tc>
          <w:tcPr>
            <w:tcW w:w="4750" w:type="dxa"/>
            <w:shd w:val="clear" w:color="auto" w:fill="FFFF00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070718" w:rsidRPr="001B0322" w:rsidTr="004B7BE1">
        <w:trPr>
          <w:trHeight w:val="206"/>
        </w:trPr>
        <w:tc>
          <w:tcPr>
            <w:tcW w:w="5457" w:type="dxa"/>
            <w:shd w:val="clear" w:color="auto" w:fill="auto"/>
            <w:vAlign w:val="center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070718" w:rsidRPr="001B0322" w:rsidRDefault="00070718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HABITANTES DE ZAPOPAN DE ZONAS DE ALTA Y MUY ALTA MARGINACIÓN Y/O EN SITUACIÓN DE POBREZA ALTA Y MEDIA.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2.6. PROTECCIÓN SOCIAL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 xml:space="preserve">  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2.6.8. OTROS GRUPOS VULNERABLES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CIUDADANOS ADULTOS MAYORES, NIÑOS EN EDAD DE PREEESCOLAR, PRIMARIA, SECUNDARIA Y JÓVENES DE EDUCACIÓN MEDIA SUPERIOR Y POSGRADO Y/O MUJERES VULNERABLES DE ZAPOPAN DE 18 AÑOS EN ADELANTE.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2.6. PROTECCIÓN SOCIAL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 xml:space="preserve">  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2.6.8. OTROS GRUPOS VULNERABLES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CIUDADANIA INFORMADA EN GENERAL, MUNICIPIO POSICIONADO EN TURISMO Y COADYUVANTE CON LA MIGRACIÓN.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vAlign w:val="center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3. DESARROLLO ECONÓMICO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3.1. ASUNTOS ECONÓMICOS, COMERCIALES Y LABORALES EN GENERAL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3.1.1. ASUNTOS ECONÓMICOS Y COMERCIALES EN GENERAL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vMerge w:val="restart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 xml:space="preserve">CIUDADANOS EMPRENDEDORES, EMPRESARIOS FORMALES, </w:t>
            </w:r>
            <w:proofErr w:type="spellStart"/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PyMES</w:t>
            </w:r>
            <w:proofErr w:type="spellEnd"/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, Y/O SECTOR PRIMARIO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vMerge/>
            <w:vAlign w:val="center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3. DESARROLLO ECONÓMICO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3.1. ASUNTOS ECONÓMICOS, COMERCIALES Y LABORALES EN GENERAL</w:t>
            </w:r>
          </w:p>
        </w:tc>
      </w:tr>
      <w:tr w:rsidR="009D17E1" w:rsidRPr="001B0322" w:rsidTr="004B7B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750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4B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3.1.1. ASUNTOS ECONÓMICOS Y COMERCIALES EN GENERAL</w:t>
            </w:r>
          </w:p>
        </w:tc>
      </w:tr>
    </w:tbl>
    <w:p w:rsidR="00C1633C" w:rsidRDefault="00C1633C"/>
    <w:p w:rsidR="009D17E1" w:rsidRDefault="009D17E1"/>
    <w:p w:rsidR="009D17E1" w:rsidRDefault="009D17E1"/>
    <w:tbl>
      <w:tblPr>
        <w:tblpPr w:leftFromText="141" w:rightFromText="141" w:vertAnchor="page" w:horzAnchor="margin" w:tblpXSpec="center" w:tblpY="17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57"/>
        <w:gridCol w:w="4536"/>
      </w:tblGrid>
      <w:tr w:rsidR="009D17E1" w:rsidRPr="001B0322" w:rsidTr="009D17E1">
        <w:trPr>
          <w:trHeight w:val="330"/>
        </w:trPr>
        <w:tc>
          <w:tcPr>
            <w:tcW w:w="5457" w:type="dxa"/>
            <w:shd w:val="clear" w:color="auto" w:fill="FFFF00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s-CL"/>
              </w:rPr>
              <w:t>COORDINACIÓN GENERAL DE INNOVACIÓN GUBERNAMENTAL</w:t>
            </w:r>
          </w:p>
        </w:tc>
        <w:tc>
          <w:tcPr>
            <w:tcW w:w="4536" w:type="dxa"/>
            <w:shd w:val="clear" w:color="auto" w:fill="FFFF00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9D17E1" w:rsidRPr="001B0322" w:rsidTr="009D17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 xml:space="preserve"> MANTENIMIENTO Y ATENCIÓN A RECURSOS MATERIALES Y HUMANOS DEL GOBIERNO Y LA ADMINISTRACIÓN PÚBLICA MUNICIPAL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9D17E1" w:rsidRPr="001B0322" w:rsidTr="009D17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9D17E1" w:rsidRPr="001B0322" w:rsidTr="009D17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1.3. COORDINACION DE LA POLITICA DE GOBIERNO.</w:t>
            </w:r>
          </w:p>
        </w:tc>
      </w:tr>
      <w:tr w:rsidR="009D17E1" w:rsidRPr="001B0322" w:rsidTr="009D17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1.3.4. FUNCION PÚBLICA.</w:t>
            </w:r>
          </w:p>
        </w:tc>
      </w:tr>
      <w:tr w:rsidR="009D17E1" w:rsidRPr="001B0322" w:rsidTr="009D17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TECNOLOGIAS DE LA INFORMACION Y LA COMUNICACIÓN.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9D17E1" w:rsidRPr="001B0322" w:rsidTr="009D17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9D17E1" w:rsidRPr="001B0322" w:rsidTr="009D17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1.3. COORDINACION DE LA POLITICA DE GOBIERNO.</w:t>
            </w:r>
          </w:p>
        </w:tc>
      </w:tr>
      <w:tr w:rsidR="009D17E1" w:rsidRPr="001B0322" w:rsidTr="009D17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1.3.4. FUNCION PÚBLICA.</w:t>
            </w:r>
          </w:p>
        </w:tc>
      </w:tr>
      <w:tr w:rsidR="009D17E1" w:rsidRPr="001B0322" w:rsidTr="009D17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INSPECCION DE LUGARES QUE REQUIEREN LICENCIA O PERMISO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9D17E1" w:rsidRPr="001B0322" w:rsidTr="009D17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9D17E1" w:rsidRPr="001B0322" w:rsidTr="009D17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1.8. OTROS SERVICIOS GENERALES</w:t>
            </w:r>
          </w:p>
        </w:tc>
      </w:tr>
      <w:tr w:rsidR="009D17E1" w:rsidRPr="001B0322" w:rsidTr="009D17E1">
        <w:trPr>
          <w:trHeight w:val="206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D17E1" w:rsidRPr="001B0322" w:rsidRDefault="009D17E1" w:rsidP="009D1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</w:pPr>
            <w:r w:rsidRPr="001B0322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s-CL"/>
              </w:rPr>
              <w:t>1.8.5. OTROS</w:t>
            </w:r>
          </w:p>
        </w:tc>
      </w:tr>
    </w:tbl>
    <w:p w:rsidR="009D17E1" w:rsidRDefault="009D17E1"/>
    <w:p w:rsidR="009D17E1" w:rsidRDefault="009D17E1"/>
    <w:p w:rsidR="009D17E1" w:rsidRDefault="009D17E1"/>
    <w:p w:rsidR="00FB12B4" w:rsidRDefault="00FB12B4"/>
    <w:sectPr w:rsidR="00FB12B4" w:rsidSect="0054183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49" w:rsidRDefault="00416A49" w:rsidP="00340F81">
      <w:pPr>
        <w:spacing w:after="0" w:line="240" w:lineRule="auto"/>
      </w:pPr>
      <w:r>
        <w:separator/>
      </w:r>
    </w:p>
  </w:endnote>
  <w:endnote w:type="continuationSeparator" w:id="0">
    <w:p w:rsidR="00416A49" w:rsidRDefault="00416A49" w:rsidP="0034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63986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16747541"/>
          <w:docPartObj>
            <w:docPartGallery w:val="Page Numbers (Top of Page)"/>
            <w:docPartUnique/>
          </w:docPartObj>
        </w:sdtPr>
        <w:sdtContent>
          <w:p w:rsidR="004B7BE1" w:rsidRPr="004B7BE1" w:rsidRDefault="004B7BE1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BE1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CE2C92" w:rsidRPr="004B7BE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4B7BE1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CE2C92" w:rsidRPr="004B7BE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6E56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CE2C92" w:rsidRPr="004B7BE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4B7BE1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CE2C92" w:rsidRPr="004B7BE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4B7BE1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CE2C92" w:rsidRPr="004B7BE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6E56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="00CE2C92" w:rsidRPr="004B7BE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B7BE1" w:rsidRDefault="004B7B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49" w:rsidRDefault="00416A49" w:rsidP="00340F81">
      <w:pPr>
        <w:spacing w:after="0" w:line="240" w:lineRule="auto"/>
      </w:pPr>
      <w:r>
        <w:separator/>
      </w:r>
    </w:p>
  </w:footnote>
  <w:footnote w:type="continuationSeparator" w:id="0">
    <w:p w:rsidR="00416A49" w:rsidRDefault="00416A49" w:rsidP="0034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81" w:rsidRDefault="00340F81" w:rsidP="00340F81">
    <w:pPr>
      <w:pStyle w:val="Encabezado"/>
      <w:jc w:val="center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-373380</wp:posOffset>
          </wp:positionV>
          <wp:extent cx="685800" cy="647700"/>
          <wp:effectExtent l="1905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-373380</wp:posOffset>
          </wp:positionV>
          <wp:extent cx="685800" cy="64770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val="es-CL" w:eastAsia="es-C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5345652</wp:posOffset>
          </wp:positionH>
          <wp:positionV relativeFrom="paragraph">
            <wp:posOffset>-372390</wp:posOffset>
          </wp:positionV>
          <wp:extent cx="687532" cy="647205"/>
          <wp:effectExtent l="1905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7BE1">
      <w:t>LISTADO DE PROGRAMAS PRESUPUESTARIOS POR FINALIDAD, FUNCIÓN Y SUBFUNCIÓN</w:t>
    </w:r>
  </w:p>
  <w:p w:rsidR="00340F81" w:rsidRDefault="004B7BE1" w:rsidP="00340F81">
    <w:pPr>
      <w:pStyle w:val="Encabezado"/>
      <w:tabs>
        <w:tab w:val="clear" w:pos="8838"/>
      </w:tabs>
      <w:jc w:val="center"/>
    </w:pPr>
    <w:r>
      <w:t xml:space="preserve">PROYECTO DE PRESUPUESTO </w:t>
    </w:r>
    <w:r w:rsidR="00340F81">
      <w:t>2016</w:t>
    </w:r>
    <w:r>
      <w:t>: CONSEJO DE ARMONIZACIÓN CONTABLE (CONAC)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1A5C"/>
    <w:multiLevelType w:val="hybridMultilevel"/>
    <w:tmpl w:val="A4B672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2B4"/>
    <w:rsid w:val="00070718"/>
    <w:rsid w:val="00072ABF"/>
    <w:rsid w:val="000E3171"/>
    <w:rsid w:val="00125E7D"/>
    <w:rsid w:val="001B0322"/>
    <w:rsid w:val="00340F81"/>
    <w:rsid w:val="00416A49"/>
    <w:rsid w:val="004B63DD"/>
    <w:rsid w:val="004B7BE1"/>
    <w:rsid w:val="004D17C7"/>
    <w:rsid w:val="00541833"/>
    <w:rsid w:val="006A58AA"/>
    <w:rsid w:val="006B3640"/>
    <w:rsid w:val="00714603"/>
    <w:rsid w:val="00804B40"/>
    <w:rsid w:val="00996E56"/>
    <w:rsid w:val="009D17E1"/>
    <w:rsid w:val="00A141F7"/>
    <w:rsid w:val="00C1633C"/>
    <w:rsid w:val="00C8084C"/>
    <w:rsid w:val="00CE2C92"/>
    <w:rsid w:val="00D658A6"/>
    <w:rsid w:val="00E33176"/>
    <w:rsid w:val="00E77AA3"/>
    <w:rsid w:val="00F874E9"/>
    <w:rsid w:val="00FB12B4"/>
    <w:rsid w:val="00FE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40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F81"/>
  </w:style>
  <w:style w:type="paragraph" w:styleId="Piedepgina">
    <w:name w:val="footer"/>
    <w:basedOn w:val="Normal"/>
    <w:link w:val="PiedepginaCar"/>
    <w:uiPriority w:val="99"/>
    <w:unhideWhenUsed/>
    <w:rsid w:val="00340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F81"/>
  </w:style>
  <w:style w:type="paragraph" w:styleId="NormalWeb">
    <w:name w:val="Normal (Web)"/>
    <w:basedOn w:val="Normal"/>
    <w:uiPriority w:val="99"/>
    <w:unhideWhenUsed/>
    <w:rsid w:val="0034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33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40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F81"/>
  </w:style>
  <w:style w:type="paragraph" w:styleId="Piedepgina">
    <w:name w:val="footer"/>
    <w:basedOn w:val="Normal"/>
    <w:link w:val="PiedepginaCar"/>
    <w:uiPriority w:val="99"/>
    <w:unhideWhenUsed/>
    <w:rsid w:val="00340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F81"/>
  </w:style>
  <w:style w:type="paragraph" w:styleId="NormalWeb">
    <w:name w:val="Normal (Web)"/>
    <w:basedOn w:val="Normal"/>
    <w:uiPriority w:val="99"/>
    <w:unhideWhenUsed/>
    <w:rsid w:val="0034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7C211-E283-4690-BEBF-7D1B3644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</dc:creator>
  <cp:lastModifiedBy>ADIR</cp:lastModifiedBy>
  <cp:revision>7</cp:revision>
  <cp:lastPrinted>2015-12-12T01:18:00Z</cp:lastPrinted>
  <dcterms:created xsi:type="dcterms:W3CDTF">2015-12-01T11:01:00Z</dcterms:created>
  <dcterms:modified xsi:type="dcterms:W3CDTF">2015-12-12T01:21:00Z</dcterms:modified>
</cp:coreProperties>
</file>