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56" w:rsidRDefault="006F5519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38pt;margin-top:6.4pt;width:200.1pt;height:16pt;z-index:-251658240" fillcolor="black" stroked="f" strokecolor="#4e6128">
            <v:shadow color="#eaf1dd" offset="3pt" offset2="2pt"/>
            <v:textpath style="font-family:&quot;Tahoma&quot;;font-size:16pt;font-weight:bold;v-text-kern:t" trim="t" fitpath="t" string="ACTA DE CONSEJO DE DISTRITO RURAL SUR"/>
          </v:shape>
        </w:pict>
      </w:r>
      <w:r w:rsidR="008A15A4">
        <w:rPr>
          <w:rFonts w:ascii="Calibri" w:eastAsia="Calibri" w:hAnsi="Calibri" w:cs="Calibri"/>
        </w:rPr>
        <w:t xml:space="preserve">      </w:t>
      </w:r>
    </w:p>
    <w:p w:rsidR="00DA5456" w:rsidRDefault="006F5519">
      <w:pPr>
        <w:spacing w:after="0" w:line="240" w:lineRule="auto"/>
        <w:jc w:val="center"/>
        <w:rPr>
          <w:rFonts w:ascii="Calibri" w:eastAsia="Calibri" w:hAnsi="Calibri" w:cs="Calibri"/>
        </w:rPr>
      </w:pPr>
      <w:r w:rsidRPr="006F5519">
        <w:rPr>
          <w:noProof/>
        </w:rPr>
        <w:pict>
          <v:roundrect id="AutoShape 6" o:spid="_x0000_s1027" style="position:absolute;left:0;text-align:left;margin-left:131.85pt;margin-top:12.45pt;width:212.25pt;height:3.55pt;z-index:-251656192;visibility:visib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" fillcolor="black" stroked="f"/>
        </w:pict>
      </w:r>
    </w:p>
    <w:p w:rsidR="00DA5456" w:rsidRDefault="00DA5456" w:rsidP="009605CC">
      <w:pPr>
        <w:tabs>
          <w:tab w:val="left" w:pos="6490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:rsidR="00DA5456" w:rsidRDefault="00DA5456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pPr w:leftFromText="141" w:rightFromText="141" w:vertAnchor="text" w:tblpY="1"/>
        <w:tblOverlap w:val="never"/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16"/>
        <w:gridCol w:w="2536"/>
      </w:tblGrid>
      <w:tr w:rsidR="00DA5456" w:rsidRPr="001264DF" w:rsidTr="00B63F48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5456" w:rsidRPr="001264DF" w:rsidRDefault="008A15A4" w:rsidP="005E0557">
            <w:pPr>
              <w:spacing w:after="0" w:line="240" w:lineRule="auto"/>
              <w:ind w:left="-98" w:firstLine="98"/>
              <w:jc w:val="center"/>
            </w:pPr>
            <w:r w:rsidRPr="001264DF">
              <w:rPr>
                <w:rFonts w:ascii="Arial" w:eastAsia="Arial" w:hAnsi="Arial" w:cs="Arial"/>
                <w:b/>
                <w:sz w:val="18"/>
                <w:shd w:val="clear" w:color="auto" w:fill="FFFF00"/>
              </w:rPr>
              <w:t>ACTA N°: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5456" w:rsidRPr="001264DF" w:rsidRDefault="00A913D9" w:rsidP="00960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264DF">
              <w:rPr>
                <w:rFonts w:ascii="Calibri" w:eastAsia="Calibri" w:hAnsi="Calibri" w:cs="Calibri"/>
              </w:rPr>
              <w:t>2</w:t>
            </w:r>
          </w:p>
        </w:tc>
      </w:tr>
      <w:tr w:rsidR="00DA5456" w:rsidRPr="001264DF" w:rsidTr="00B63F48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5456" w:rsidRPr="001264DF" w:rsidRDefault="008A15A4" w:rsidP="005E0557">
            <w:pPr>
              <w:spacing w:after="0" w:line="240" w:lineRule="auto"/>
              <w:ind w:left="-98" w:firstLine="98"/>
              <w:jc w:val="center"/>
            </w:pPr>
            <w:r w:rsidRPr="001264DF">
              <w:rPr>
                <w:rFonts w:ascii="Arial" w:eastAsia="Arial" w:hAnsi="Arial" w:cs="Arial"/>
                <w:b/>
                <w:sz w:val="18"/>
                <w:shd w:val="clear" w:color="auto" w:fill="FFFF00"/>
              </w:rPr>
              <w:t>FECHA: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5456" w:rsidRPr="001264DF" w:rsidRDefault="00B63F48" w:rsidP="00960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264DF">
              <w:rPr>
                <w:rFonts w:ascii="Calibri" w:eastAsia="Calibri" w:hAnsi="Calibri" w:cs="Calibri"/>
              </w:rPr>
              <w:t>2</w:t>
            </w:r>
            <w:r w:rsidR="00A913D9" w:rsidRPr="001264DF">
              <w:rPr>
                <w:rFonts w:ascii="Calibri" w:eastAsia="Calibri" w:hAnsi="Calibri" w:cs="Calibri"/>
              </w:rPr>
              <w:t>3 DE SEPTIEMBRE</w:t>
            </w:r>
          </w:p>
        </w:tc>
      </w:tr>
      <w:tr w:rsidR="00DA5456" w:rsidTr="00B63F48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5456" w:rsidRPr="001264DF" w:rsidRDefault="008A15A4" w:rsidP="005E0557">
            <w:pPr>
              <w:spacing w:after="0" w:line="240" w:lineRule="auto"/>
              <w:ind w:left="-98" w:firstLine="98"/>
              <w:jc w:val="center"/>
            </w:pPr>
            <w:r w:rsidRPr="001264DF">
              <w:rPr>
                <w:rFonts w:ascii="Arial" w:eastAsia="Arial" w:hAnsi="Arial" w:cs="Arial"/>
                <w:b/>
                <w:sz w:val="18"/>
                <w:shd w:val="clear" w:color="auto" w:fill="FFFF00"/>
              </w:rPr>
              <w:t>DISTRITO: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5456" w:rsidRPr="001264DF" w:rsidRDefault="008A15A4" w:rsidP="00960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264DF">
              <w:rPr>
                <w:rFonts w:ascii="Calibri" w:eastAsia="Calibri" w:hAnsi="Calibri" w:cs="Calibri"/>
                <w:shd w:val="clear" w:color="auto" w:fill="FFFF00"/>
              </w:rPr>
              <w:t>ZONA RURAL SUR</w:t>
            </w:r>
          </w:p>
        </w:tc>
      </w:tr>
    </w:tbl>
    <w:p w:rsidR="00DA5456" w:rsidRDefault="009605CC">
      <w:pPr>
        <w:spacing w:after="0" w:line="240" w:lineRule="auto"/>
        <w:ind w:left="56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:rsidR="00DA5456" w:rsidRDefault="00DA5456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9933"/>
      </w:tblGrid>
      <w:tr w:rsidR="00DA5456" w:rsidTr="00866071">
        <w:trPr>
          <w:trHeight w:val="2361"/>
        </w:trPr>
        <w:tc>
          <w:tcPr>
            <w:tcW w:w="99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5456" w:rsidRDefault="008A15A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En Zapopan, Jalisco, siendo las </w:t>
            </w:r>
            <w:r w:rsidR="004B57AF">
              <w:rPr>
                <w:rFonts w:ascii="Arial" w:eastAsia="Arial" w:hAnsi="Arial" w:cs="Arial"/>
                <w:sz w:val="20"/>
              </w:rPr>
              <w:t>15</w:t>
            </w:r>
            <w:r>
              <w:rPr>
                <w:rFonts w:ascii="Arial" w:eastAsia="Arial" w:hAnsi="Arial" w:cs="Arial"/>
                <w:sz w:val="20"/>
              </w:rPr>
              <w:t>:</w:t>
            </w:r>
            <w:r w:rsidR="004B57AF">
              <w:rPr>
                <w:rFonts w:ascii="Arial" w:eastAsia="Arial" w:hAnsi="Arial" w:cs="Arial"/>
                <w:sz w:val="20"/>
              </w:rPr>
              <w:t>15</w:t>
            </w:r>
            <w:r>
              <w:rPr>
                <w:rFonts w:ascii="Arial" w:eastAsia="Arial" w:hAnsi="Arial" w:cs="Arial"/>
                <w:sz w:val="20"/>
              </w:rPr>
              <w:t xml:space="preserve"> horas del día </w:t>
            </w:r>
            <w:r w:rsidR="004B57AF">
              <w:rPr>
                <w:rFonts w:ascii="Arial" w:eastAsia="Arial" w:hAnsi="Arial" w:cs="Arial"/>
                <w:sz w:val="20"/>
              </w:rPr>
              <w:t>22 de Septiembre de</w:t>
            </w:r>
            <w:r w:rsidR="00A913D9">
              <w:rPr>
                <w:rFonts w:ascii="Arial" w:eastAsia="Arial" w:hAnsi="Arial" w:cs="Arial"/>
                <w:sz w:val="20"/>
              </w:rPr>
              <w:t xml:space="preserve"> 2017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</w:rPr>
              <w:t xml:space="preserve">en la sala de juntas ubicada en la bodega </w:t>
            </w:r>
            <w:r w:rsidR="00B63F48">
              <w:rPr>
                <w:rFonts w:ascii="Arial" w:eastAsia="Arial" w:hAnsi="Arial" w:cs="Arial"/>
                <w:sz w:val="20"/>
              </w:rPr>
              <w:t>número</w:t>
            </w:r>
            <w:r>
              <w:rPr>
                <w:rFonts w:ascii="Arial" w:eastAsia="Arial" w:hAnsi="Arial" w:cs="Arial"/>
                <w:sz w:val="20"/>
              </w:rPr>
              <w:t xml:space="preserve"> 10 de la calle 2, Av. Parres Arias, casi esquina con Periférico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, se celebra la </w:t>
            </w:r>
            <w:r w:rsidR="004B57AF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Segunda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Sesión Ordinaria del Consejo de Distrito de la Zona Rural Sur,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presidida por </w:t>
            </w:r>
            <w:r w:rsidR="00414187">
              <w:rPr>
                <w:rFonts w:ascii="Arial" w:eastAsia="Arial" w:hAnsi="Arial" w:cs="Arial"/>
                <w:color w:val="000000"/>
                <w:sz w:val="20"/>
              </w:rPr>
              <w:t xml:space="preserve">la </w:t>
            </w:r>
            <w:r w:rsidR="00C22DA1">
              <w:rPr>
                <w:rFonts w:ascii="Arial" w:eastAsia="Arial" w:hAnsi="Arial" w:cs="Arial"/>
                <w:color w:val="000000"/>
                <w:sz w:val="20"/>
              </w:rPr>
              <w:t>C.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414187" w:rsidRPr="00461AC7">
              <w:rPr>
                <w:rFonts w:ascii="Calibri" w:eastAsia="Calibri" w:hAnsi="Calibri" w:cs="Calibri"/>
                <w:b/>
              </w:rPr>
              <w:t>MARIA DEL CARMEN CASTELLON SANCHEZ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, Consejero General de la Zona Rural Sur, </w:t>
            </w:r>
            <w:r>
              <w:rPr>
                <w:rFonts w:ascii="Arial" w:eastAsia="Arial" w:hAnsi="Arial" w:cs="Arial"/>
                <w:sz w:val="20"/>
              </w:rPr>
              <w:t xml:space="preserve">el </w:t>
            </w:r>
            <w:r w:rsidR="00A913D9">
              <w:rPr>
                <w:rFonts w:ascii="Arial" w:eastAsia="Arial" w:hAnsi="Arial" w:cs="Arial"/>
                <w:b/>
                <w:sz w:val="20"/>
              </w:rPr>
              <w:t xml:space="preserve">Mtro. Armando </w:t>
            </w:r>
            <w:r w:rsidR="004B57AF">
              <w:rPr>
                <w:rFonts w:ascii="Arial" w:eastAsia="Arial" w:hAnsi="Arial" w:cs="Arial"/>
                <w:b/>
                <w:sz w:val="20"/>
              </w:rPr>
              <w:t>Guzmán</w:t>
            </w:r>
            <w:r w:rsidR="00A913D9">
              <w:rPr>
                <w:rFonts w:ascii="Arial" w:eastAsia="Arial" w:hAnsi="Arial" w:cs="Arial"/>
                <w:b/>
                <w:sz w:val="20"/>
              </w:rPr>
              <w:t xml:space="preserve"> Esparza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</w:rPr>
              <w:t xml:space="preserve">Secretario Técnico y </w:t>
            </w:r>
            <w:r w:rsidR="00B63F48">
              <w:rPr>
                <w:rFonts w:ascii="Arial" w:eastAsia="Arial" w:hAnsi="Arial" w:cs="Arial"/>
                <w:sz w:val="20"/>
              </w:rPr>
              <w:t>Jefe</w:t>
            </w:r>
            <w:r>
              <w:rPr>
                <w:rFonts w:ascii="Arial" w:eastAsia="Arial" w:hAnsi="Arial" w:cs="Arial"/>
                <w:sz w:val="20"/>
              </w:rPr>
              <w:t xml:space="preserve"> del COPLADEMUN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; así como los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representantes de los Consejos de Colonia, </w:t>
            </w:r>
            <w:r>
              <w:rPr>
                <w:rFonts w:ascii="Arial" w:eastAsia="Arial" w:hAnsi="Arial" w:cs="Arial"/>
                <w:color w:val="000000"/>
                <w:sz w:val="20"/>
              </w:rPr>
              <w:t>con la finalidad de desahogar los trabajos del consejo del distrito</w:t>
            </w:r>
            <w:r w:rsidR="00CF58D1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</w:rPr>
              <w:t>de la Zona Rural Sur, conforme a la convocatoria expedida.</w:t>
            </w:r>
          </w:p>
          <w:p w:rsidR="00DA5456" w:rsidRDefault="00DA54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DA5456" w:rsidRDefault="008A15A4" w:rsidP="00A913D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El </w:t>
            </w:r>
            <w:r w:rsidR="00A913D9">
              <w:rPr>
                <w:rFonts w:ascii="Arial" w:eastAsia="Arial" w:hAnsi="Arial" w:cs="Arial"/>
                <w:b/>
                <w:sz w:val="20"/>
              </w:rPr>
              <w:t xml:space="preserve">Mtro. Armando </w:t>
            </w:r>
            <w:r w:rsidR="004B57AF">
              <w:rPr>
                <w:rFonts w:ascii="Arial" w:eastAsia="Arial" w:hAnsi="Arial" w:cs="Arial"/>
                <w:b/>
                <w:sz w:val="20"/>
              </w:rPr>
              <w:t>Guzmán</w:t>
            </w:r>
            <w:r w:rsidR="00A913D9">
              <w:rPr>
                <w:rFonts w:ascii="Arial" w:eastAsia="Arial" w:hAnsi="Arial" w:cs="Arial"/>
                <w:b/>
                <w:sz w:val="20"/>
              </w:rPr>
              <w:t xml:space="preserve"> Esparza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Secretario Técnico y </w:t>
            </w:r>
            <w:r w:rsidR="00B63F48">
              <w:rPr>
                <w:rFonts w:ascii="Arial" w:eastAsia="Arial" w:hAnsi="Arial" w:cs="Arial"/>
                <w:color w:val="000000"/>
                <w:sz w:val="20"/>
              </w:rPr>
              <w:t>Jefe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del </w:t>
            </w:r>
            <w:r>
              <w:rPr>
                <w:rFonts w:ascii="Arial" w:eastAsia="Arial" w:hAnsi="Arial" w:cs="Arial"/>
                <w:sz w:val="20"/>
              </w:rPr>
              <w:t xml:space="preserve">COPLADEMUN, da la </w:t>
            </w:r>
            <w:r w:rsidR="00936992">
              <w:rPr>
                <w:rFonts w:ascii="Arial" w:eastAsia="Arial" w:hAnsi="Arial" w:cs="Arial"/>
                <w:sz w:val="20"/>
              </w:rPr>
              <w:t>bienvenida</w:t>
            </w:r>
            <w:r>
              <w:rPr>
                <w:rFonts w:ascii="Arial" w:eastAsia="Arial" w:hAnsi="Arial" w:cs="Arial"/>
                <w:sz w:val="20"/>
              </w:rPr>
              <w:t xml:space="preserve"> a los </w:t>
            </w:r>
            <w:r w:rsidR="00936992">
              <w:rPr>
                <w:rFonts w:ascii="Arial" w:eastAsia="Arial" w:hAnsi="Arial" w:cs="Arial"/>
                <w:sz w:val="20"/>
              </w:rPr>
              <w:t>asistentes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</w:tr>
      <w:tr w:rsidR="00DA5456" w:rsidTr="00866071">
        <w:trPr>
          <w:trHeight w:val="1"/>
        </w:trPr>
        <w:tc>
          <w:tcPr>
            <w:tcW w:w="9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DA5456" w:rsidRDefault="008A15A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DESARROLLO</w:t>
            </w:r>
          </w:p>
        </w:tc>
      </w:tr>
    </w:tbl>
    <w:p w:rsidR="00DA5456" w:rsidRDefault="00DA5456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A5456" w:rsidRDefault="00DA5456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317"/>
        <w:gridCol w:w="9811"/>
      </w:tblGrid>
      <w:tr w:rsidR="00DA5456" w:rsidTr="00866071">
        <w:trPr>
          <w:trHeight w:val="1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DA5456" w:rsidRDefault="008A15A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5456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u w:val="single"/>
              </w:rPr>
            </w:pPr>
          </w:p>
          <w:p w:rsidR="00DA5456" w:rsidRDefault="008A15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LISTA DE ASISTENCIA.</w:t>
            </w:r>
          </w:p>
          <w:p w:rsidR="00DA5456" w:rsidRDefault="00DA54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tbl>
            <w:tblPr>
              <w:tblW w:w="9585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3408"/>
              <w:gridCol w:w="3260"/>
              <w:gridCol w:w="2917"/>
            </w:tblGrid>
            <w:tr w:rsidR="00DA5456" w:rsidTr="00866071">
              <w:trPr>
                <w:trHeight w:val="300"/>
              </w:trPr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left w:w="70" w:type="dxa"/>
                    <w:right w:w="70" w:type="dxa"/>
                  </w:tcMar>
                  <w:vAlign w:val="center"/>
                </w:tcPr>
                <w:p w:rsidR="00DA5456" w:rsidRPr="001264DF" w:rsidRDefault="008A15A4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 w:rsidRPr="001264DF">
                    <w:rPr>
                      <w:rFonts w:ascii="Calibri" w:eastAsia="Calibri" w:hAnsi="Calibri" w:cs="Calibri"/>
                      <w:b/>
                      <w:sz w:val="14"/>
                      <w:shd w:val="clear" w:color="auto" w:fill="FFFF00"/>
                    </w:rPr>
                    <w:t>NOMBRE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left w:w="70" w:type="dxa"/>
                    <w:right w:w="70" w:type="dxa"/>
                  </w:tcMar>
                  <w:vAlign w:val="center"/>
                </w:tcPr>
                <w:p w:rsidR="00DA5456" w:rsidRPr="001264DF" w:rsidRDefault="008A15A4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 w:rsidRPr="001264DF">
                    <w:rPr>
                      <w:rFonts w:ascii="Calibri" w:eastAsia="Calibri" w:hAnsi="Calibri" w:cs="Calibri"/>
                      <w:b/>
                      <w:sz w:val="14"/>
                      <w:shd w:val="clear" w:color="auto" w:fill="FFFF00"/>
                    </w:rPr>
                    <w:t xml:space="preserve">CARGO 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left w:w="70" w:type="dxa"/>
                    <w:right w:w="70" w:type="dxa"/>
                  </w:tcMar>
                  <w:vAlign w:val="center"/>
                </w:tcPr>
                <w:p w:rsidR="00DA5456" w:rsidRPr="001264DF" w:rsidRDefault="008A15A4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 w:rsidRPr="001264DF">
                    <w:rPr>
                      <w:rFonts w:ascii="Calibri" w:eastAsia="Calibri" w:hAnsi="Calibri" w:cs="Calibri"/>
                      <w:b/>
                      <w:sz w:val="14"/>
                      <w:shd w:val="clear" w:color="auto" w:fill="FFFF00"/>
                    </w:rPr>
                    <w:t>COLONIA</w:t>
                  </w:r>
                </w:p>
              </w:tc>
            </w:tr>
            <w:tr w:rsidR="00DA5456" w:rsidRPr="0082192F" w:rsidTr="00866071">
              <w:trPr>
                <w:trHeight w:val="300"/>
              </w:trPr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DA5456" w:rsidRPr="0082192F" w:rsidRDefault="005339A1" w:rsidP="005339A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ANGEL GONZALEZ LOPEZ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DA5456" w:rsidRPr="0082192F" w:rsidRDefault="00FF1510" w:rsidP="00E40866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COORDINADOR</w:t>
                  </w:r>
                  <w:r w:rsidR="00E40866" w:rsidRPr="0082192F">
                    <w:rPr>
                      <w:rFonts w:ascii="Calibri" w:eastAsia="Calibri" w:hAnsi="Calibri" w:cs="Calibri"/>
                    </w:rPr>
                    <w:t xml:space="preserve"> DEL CONSEJO DE COLONIA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DA5456" w:rsidRPr="0082192F" w:rsidRDefault="005339A1" w:rsidP="005E0557">
                  <w:pPr>
                    <w:spacing w:after="0" w:line="240" w:lineRule="auto"/>
                    <w:ind w:right="-240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RANCHO EL ROBLE</w:t>
                  </w:r>
                </w:p>
              </w:tc>
            </w:tr>
            <w:tr w:rsidR="00E40866" w:rsidRPr="0082192F" w:rsidTr="00866071">
              <w:trPr>
                <w:trHeight w:val="300"/>
              </w:trPr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E40866" w:rsidRPr="0082192F" w:rsidRDefault="00E4086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 w:rsidRPr="0082192F">
                    <w:rPr>
                      <w:rFonts w:ascii="Calibri" w:eastAsia="Calibri" w:hAnsi="Calibri" w:cs="Calibri"/>
                    </w:rPr>
                    <w:t>OLIVIA MONTAÑO PRESA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E40866" w:rsidRPr="0082192F" w:rsidRDefault="00FF1510" w:rsidP="00E40866">
                  <w:pPr>
                    <w:jc w:val="both"/>
                  </w:pPr>
                  <w:r>
                    <w:rPr>
                      <w:rFonts w:ascii="Calibri" w:eastAsia="Calibri" w:hAnsi="Calibri" w:cs="Calibri"/>
                    </w:rPr>
                    <w:t>COORDINADOR</w:t>
                  </w:r>
                  <w:r w:rsidR="00E40866" w:rsidRPr="0082192F">
                    <w:rPr>
                      <w:rFonts w:ascii="Calibri" w:eastAsia="Calibri" w:hAnsi="Calibri" w:cs="Calibri"/>
                    </w:rPr>
                    <w:t xml:space="preserve"> DEL CONSEJO DE COLONIA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E40866" w:rsidRPr="0082192F" w:rsidRDefault="00E4086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 w:rsidRPr="0082192F">
                    <w:rPr>
                      <w:rFonts w:ascii="Calibri" w:eastAsia="Calibri" w:hAnsi="Calibri" w:cs="Calibri"/>
                    </w:rPr>
                    <w:t>LAS AGUJAS</w:t>
                  </w:r>
                </w:p>
              </w:tc>
            </w:tr>
            <w:tr w:rsidR="00E40866" w:rsidRPr="0082192F" w:rsidTr="00866071">
              <w:trPr>
                <w:trHeight w:val="300"/>
              </w:trPr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E40866" w:rsidRPr="0082192F" w:rsidRDefault="005339A1" w:rsidP="005339A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RAFAEL VAZQUEZ TORRES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E40866" w:rsidRPr="0082192F" w:rsidRDefault="00FF1510" w:rsidP="00E40866">
                  <w:pPr>
                    <w:jc w:val="both"/>
                  </w:pPr>
                  <w:r>
                    <w:rPr>
                      <w:rFonts w:ascii="Calibri" w:eastAsia="Calibri" w:hAnsi="Calibri" w:cs="Calibri"/>
                    </w:rPr>
                    <w:t>COORDINADOR</w:t>
                  </w:r>
                  <w:r w:rsidR="00E40866" w:rsidRPr="0082192F">
                    <w:rPr>
                      <w:rFonts w:ascii="Calibri" w:eastAsia="Calibri" w:hAnsi="Calibri" w:cs="Calibri"/>
                    </w:rPr>
                    <w:t xml:space="preserve"> DEL CONSEJO DE COLONIA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E40866" w:rsidRPr="0082192F" w:rsidRDefault="005339A1" w:rsidP="005339A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PINAR DE LA VENTA</w:t>
                  </w:r>
                </w:p>
              </w:tc>
            </w:tr>
            <w:tr w:rsidR="00E40866" w:rsidRPr="0082192F" w:rsidTr="00866071">
              <w:trPr>
                <w:trHeight w:val="300"/>
              </w:trPr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E40866" w:rsidRPr="0082192F" w:rsidRDefault="00E4086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 w:rsidRPr="0082192F">
                    <w:rPr>
                      <w:rFonts w:ascii="Calibri" w:eastAsia="Calibri" w:hAnsi="Calibri" w:cs="Calibri"/>
                    </w:rPr>
                    <w:t>OLGA CECILIA NEVAREZ BERNAL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E40866" w:rsidRPr="0082192F" w:rsidRDefault="00FF1510" w:rsidP="00E40866">
                  <w:pPr>
                    <w:jc w:val="both"/>
                  </w:pPr>
                  <w:r>
                    <w:rPr>
                      <w:rFonts w:ascii="Calibri" w:eastAsia="Calibri" w:hAnsi="Calibri" w:cs="Calibri"/>
                    </w:rPr>
                    <w:t>COORDINADOR</w:t>
                  </w:r>
                  <w:r w:rsidR="00E40866" w:rsidRPr="0082192F">
                    <w:rPr>
                      <w:rFonts w:ascii="Calibri" w:eastAsia="Calibri" w:hAnsi="Calibri" w:cs="Calibri"/>
                    </w:rPr>
                    <w:t xml:space="preserve"> DEL CONSEJO DE COLONIA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E40866" w:rsidRPr="0082192F" w:rsidRDefault="00E4086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 w:rsidRPr="0082192F">
                    <w:rPr>
                      <w:rFonts w:ascii="Calibri" w:eastAsia="Calibri" w:hAnsi="Calibri" w:cs="Calibri"/>
                    </w:rPr>
                    <w:t>EL ALAMO SECCION II</w:t>
                  </w:r>
                </w:p>
              </w:tc>
            </w:tr>
            <w:tr w:rsidR="00E40866" w:rsidRPr="0082192F" w:rsidTr="00866071">
              <w:trPr>
                <w:trHeight w:val="300"/>
              </w:trPr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E40866" w:rsidRPr="0082192F" w:rsidRDefault="005339A1" w:rsidP="005339A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ALEJANDRO CABRERA CASTAÑEDA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E40866" w:rsidRPr="0082192F" w:rsidRDefault="00FF1510" w:rsidP="00E40866">
                  <w:pPr>
                    <w:jc w:val="both"/>
                  </w:pPr>
                  <w:r>
                    <w:rPr>
                      <w:rFonts w:ascii="Calibri" w:eastAsia="Calibri" w:hAnsi="Calibri" w:cs="Calibri"/>
                    </w:rPr>
                    <w:t>COORDINADOR</w:t>
                  </w:r>
                  <w:r w:rsidR="00E40866" w:rsidRPr="0082192F">
                    <w:rPr>
                      <w:rFonts w:ascii="Calibri" w:eastAsia="Calibri" w:hAnsi="Calibri" w:cs="Calibri"/>
                    </w:rPr>
                    <w:t xml:space="preserve"> DEL CONSEJO DE COLONIA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E40866" w:rsidRPr="0082192F" w:rsidRDefault="005339A1" w:rsidP="005339A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LA VINATERA</w:t>
                  </w:r>
                </w:p>
              </w:tc>
            </w:tr>
            <w:tr w:rsidR="00E40866" w:rsidRPr="0082192F" w:rsidTr="00866071">
              <w:trPr>
                <w:trHeight w:val="300"/>
              </w:trPr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E40866" w:rsidRPr="0082192F" w:rsidRDefault="00C05FBC" w:rsidP="00C05FB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VICENTE RODRIGUEZ  JULIAN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E40866" w:rsidRPr="0082192F" w:rsidRDefault="00FF1510">
                  <w:r>
                    <w:rPr>
                      <w:rFonts w:ascii="Calibri" w:eastAsia="Calibri" w:hAnsi="Calibri" w:cs="Calibri"/>
                    </w:rPr>
                    <w:t>COORDINADOR</w:t>
                  </w:r>
                  <w:r w:rsidR="00E40866" w:rsidRPr="0082192F">
                    <w:rPr>
                      <w:rFonts w:ascii="Calibri" w:eastAsia="Calibri" w:hAnsi="Calibri" w:cs="Calibri"/>
                    </w:rPr>
                    <w:t xml:space="preserve"> DEL CONSEJO DE COLONIA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E40866" w:rsidRPr="0082192F" w:rsidRDefault="00C05FBC" w:rsidP="00C05FB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SAN NICOLAS</w:t>
                  </w:r>
                </w:p>
              </w:tc>
            </w:tr>
            <w:tr w:rsidR="00E40866" w:rsidRPr="0082192F" w:rsidTr="00866071">
              <w:trPr>
                <w:trHeight w:val="300"/>
              </w:trPr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E40866" w:rsidRPr="0082192F" w:rsidRDefault="00E4086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 w:rsidRPr="0082192F">
                    <w:rPr>
                      <w:rFonts w:ascii="Calibri" w:eastAsia="Calibri" w:hAnsi="Calibri" w:cs="Calibri"/>
                    </w:rPr>
                    <w:t>YOLANDA RESENDIZ CAMACHO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E40866" w:rsidRPr="0082192F" w:rsidRDefault="00FF1510">
                  <w:r>
                    <w:rPr>
                      <w:rFonts w:ascii="Calibri" w:eastAsia="Calibri" w:hAnsi="Calibri" w:cs="Calibri"/>
                    </w:rPr>
                    <w:t>COORDINADOR</w:t>
                  </w:r>
                  <w:r w:rsidR="00E40866" w:rsidRPr="0082192F">
                    <w:rPr>
                      <w:rFonts w:ascii="Calibri" w:eastAsia="Calibri" w:hAnsi="Calibri" w:cs="Calibri"/>
                    </w:rPr>
                    <w:t xml:space="preserve"> DEL CONS</w:t>
                  </w:r>
                  <w:r>
                    <w:rPr>
                      <w:rFonts w:ascii="Calibri" w:eastAsia="Calibri" w:hAnsi="Calibri" w:cs="Calibri"/>
                    </w:rPr>
                    <w:t>EJO DE COLONIA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E40866" w:rsidRPr="0082192F" w:rsidRDefault="00E4086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 w:rsidRPr="0082192F">
                    <w:rPr>
                      <w:rFonts w:ascii="Calibri" w:eastAsia="Calibri" w:hAnsi="Calibri" w:cs="Calibri"/>
                    </w:rPr>
                    <w:t>HACIENDA JUAREZ</w:t>
                  </w:r>
                </w:p>
              </w:tc>
            </w:tr>
            <w:tr w:rsidR="00E40866" w:rsidRPr="0082192F" w:rsidTr="00866071">
              <w:trPr>
                <w:trHeight w:val="300"/>
              </w:trPr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E40866" w:rsidRPr="0082192F" w:rsidRDefault="00C05FBC" w:rsidP="00C05FB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lastRenderedPageBreak/>
                    <w:t>RAUL MUÑOZ DELFIN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E40866" w:rsidRPr="0082192F" w:rsidRDefault="00FF1510">
                  <w:r>
                    <w:rPr>
                      <w:rFonts w:ascii="Calibri" w:eastAsia="Calibri" w:hAnsi="Calibri" w:cs="Calibri"/>
                    </w:rPr>
                    <w:t>COORDINADOR</w:t>
                  </w:r>
                  <w:r w:rsidR="00E40866" w:rsidRPr="0082192F">
                    <w:rPr>
                      <w:rFonts w:ascii="Calibri" w:eastAsia="Calibri" w:hAnsi="Calibri" w:cs="Calibri"/>
                    </w:rPr>
                    <w:t xml:space="preserve"> DEL CONSEJO DE COLONIA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E40866" w:rsidRPr="0082192F" w:rsidRDefault="00C05FBC" w:rsidP="00C05FB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SAN JOSE EJIDAL</w:t>
                  </w:r>
                </w:p>
              </w:tc>
            </w:tr>
            <w:tr w:rsidR="00E40866" w:rsidRPr="0082192F" w:rsidTr="00866071">
              <w:trPr>
                <w:trHeight w:val="300"/>
              </w:trPr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E40866" w:rsidRPr="0082192F" w:rsidRDefault="00E40866" w:rsidP="00E4086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 w:rsidRPr="0082192F">
                    <w:rPr>
                      <w:rFonts w:ascii="Calibri" w:eastAsia="Calibri" w:hAnsi="Calibri" w:cs="Calibri"/>
                    </w:rPr>
                    <w:t>CATALINA RODRIGUEZ GARCIA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E40866" w:rsidRPr="0082192F" w:rsidRDefault="00FF1510">
                  <w:r>
                    <w:rPr>
                      <w:rFonts w:ascii="Calibri" w:eastAsia="Calibri" w:hAnsi="Calibri" w:cs="Calibri"/>
                    </w:rPr>
                    <w:t>COORDINADOR</w:t>
                  </w:r>
                  <w:r w:rsidR="00E40866" w:rsidRPr="0082192F">
                    <w:rPr>
                      <w:rFonts w:ascii="Calibri" w:eastAsia="Calibri" w:hAnsi="Calibri" w:cs="Calibri"/>
                    </w:rPr>
                    <w:t xml:space="preserve"> DEL CONSEJO DE COLONIA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E40866" w:rsidRPr="0082192F" w:rsidRDefault="00E4086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 w:rsidRPr="0082192F">
                    <w:rPr>
                      <w:rFonts w:ascii="Calibri" w:eastAsia="Calibri" w:hAnsi="Calibri" w:cs="Calibri"/>
                    </w:rPr>
                    <w:t>HUMEDO DE NEXTIPAC SECCION II</w:t>
                  </w:r>
                </w:p>
              </w:tc>
            </w:tr>
            <w:tr w:rsidR="00E40866" w:rsidRPr="0082192F" w:rsidTr="00866071">
              <w:trPr>
                <w:trHeight w:val="300"/>
              </w:trPr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E40866" w:rsidRPr="0082192F" w:rsidRDefault="005339A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JOSE CONC</w:t>
                  </w:r>
                  <w:r w:rsidR="00E40866" w:rsidRPr="0082192F">
                    <w:rPr>
                      <w:rFonts w:ascii="Calibri" w:eastAsia="Calibri" w:hAnsi="Calibri" w:cs="Calibri"/>
                    </w:rPr>
                    <w:t>EPCION GUZMAN RODRIGUEZ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E40866" w:rsidRPr="0082192F" w:rsidRDefault="00FF1510">
                  <w:r>
                    <w:rPr>
                      <w:rFonts w:ascii="Calibri" w:eastAsia="Calibri" w:hAnsi="Calibri" w:cs="Calibri"/>
                    </w:rPr>
                    <w:t>COORDINADOR</w:t>
                  </w:r>
                  <w:r w:rsidR="00E40866" w:rsidRPr="0082192F">
                    <w:rPr>
                      <w:rFonts w:ascii="Calibri" w:eastAsia="Calibri" w:hAnsi="Calibri" w:cs="Calibri"/>
                    </w:rPr>
                    <w:t xml:space="preserve"> DEL CONSEJO DE COLONIA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E40866" w:rsidRPr="0082192F" w:rsidRDefault="00E4086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 w:rsidRPr="0082192F">
                    <w:rPr>
                      <w:rFonts w:ascii="Calibri" w:eastAsia="Calibri" w:hAnsi="Calibri" w:cs="Calibri"/>
                    </w:rPr>
                    <w:t>JARDINES DEL ALAMO</w:t>
                  </w:r>
                </w:p>
              </w:tc>
            </w:tr>
            <w:tr w:rsidR="00E40866" w:rsidRPr="0082192F" w:rsidTr="00866071">
              <w:trPr>
                <w:trHeight w:val="300"/>
              </w:trPr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E40866" w:rsidRPr="0082192F" w:rsidRDefault="00C05FB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JESUS EDUARDO IBARRA ROMERO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E40866" w:rsidRPr="0082192F" w:rsidRDefault="00FF1510">
                  <w:r>
                    <w:rPr>
                      <w:rFonts w:ascii="Calibri" w:eastAsia="Calibri" w:hAnsi="Calibri" w:cs="Calibri"/>
                    </w:rPr>
                    <w:t>COORDINADOR</w:t>
                  </w:r>
                  <w:r w:rsidR="00E40866" w:rsidRPr="0082192F">
                    <w:rPr>
                      <w:rFonts w:ascii="Calibri" w:eastAsia="Calibri" w:hAnsi="Calibri" w:cs="Calibri"/>
                    </w:rPr>
                    <w:t xml:space="preserve"> DEL CONSEJO DE COLONIA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E40866" w:rsidRPr="0082192F" w:rsidRDefault="00C05FBC" w:rsidP="00C05FB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SAN FRANCISCO TESISTAN (LA BOLA)</w:t>
                  </w:r>
                </w:p>
              </w:tc>
            </w:tr>
            <w:tr w:rsidR="00E40866" w:rsidRPr="0082192F" w:rsidTr="00866071">
              <w:trPr>
                <w:trHeight w:val="300"/>
              </w:trPr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D46F14" w:rsidRDefault="00E4086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 w:rsidRPr="00B63F48">
                    <w:rPr>
                      <w:rFonts w:ascii="Calibri" w:eastAsia="Calibri" w:hAnsi="Calibri" w:cs="Calibri"/>
                    </w:rPr>
                    <w:t>MARIA DEL CARMEN CASTE</w:t>
                  </w:r>
                </w:p>
                <w:p w:rsidR="00640E3D" w:rsidRDefault="00640E3D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  <w:p w:rsidR="00E40866" w:rsidRPr="00B63F48" w:rsidRDefault="00E4086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 w:rsidRPr="00B63F48">
                    <w:rPr>
                      <w:rFonts w:ascii="Calibri" w:eastAsia="Calibri" w:hAnsi="Calibri" w:cs="Calibri"/>
                    </w:rPr>
                    <w:t>LLON SANCHEZ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E40866" w:rsidRPr="00B63F48" w:rsidRDefault="00E40866">
                  <w:r w:rsidRPr="00B63F48">
                    <w:rPr>
                      <w:rFonts w:ascii="Calibri" w:eastAsia="Calibri" w:hAnsi="Calibri" w:cs="Calibri"/>
                    </w:rPr>
                    <w:t>CONSEJERA GENERAL Y VOCAL DE LA COMISION DE DEPORTES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E40866" w:rsidRPr="00B63F48" w:rsidRDefault="00E4086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 w:rsidRPr="00B63F48">
                    <w:rPr>
                      <w:rFonts w:ascii="Calibri" w:eastAsia="Calibri" w:hAnsi="Calibri" w:cs="Calibri"/>
                    </w:rPr>
                    <w:t>LOMA CHICA</w:t>
                  </w:r>
                </w:p>
              </w:tc>
            </w:tr>
            <w:tr w:rsidR="00E40866" w:rsidRPr="0082192F" w:rsidTr="00866071">
              <w:trPr>
                <w:trHeight w:val="300"/>
              </w:trPr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E40866" w:rsidRPr="0082192F" w:rsidRDefault="00C05FB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MARIA DEL CARMEN MACHUCA CORTEZ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E40866" w:rsidRPr="0082192F" w:rsidRDefault="00FF1510">
                  <w:r>
                    <w:rPr>
                      <w:rFonts w:ascii="Calibri" w:eastAsia="Calibri" w:hAnsi="Calibri" w:cs="Calibri"/>
                    </w:rPr>
                    <w:t>COORDINADOR</w:t>
                  </w:r>
                  <w:r w:rsidR="00E40866" w:rsidRPr="0082192F">
                    <w:rPr>
                      <w:rFonts w:ascii="Calibri" w:eastAsia="Calibri" w:hAnsi="Calibri" w:cs="Calibri"/>
                    </w:rPr>
                    <w:t xml:space="preserve"> DEL CONSEJO DE COLONIA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E40866" w:rsidRPr="0082192F" w:rsidRDefault="00C05FBC" w:rsidP="00C05FB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REVOLUCION</w:t>
                  </w:r>
                </w:p>
              </w:tc>
            </w:tr>
            <w:tr w:rsidR="00E40866" w:rsidRPr="0082192F" w:rsidTr="00866071">
              <w:trPr>
                <w:trHeight w:val="300"/>
              </w:trPr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E40866" w:rsidRPr="0082192F" w:rsidRDefault="00E4086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 w:rsidRPr="0082192F">
                    <w:rPr>
                      <w:rFonts w:ascii="Calibri" w:eastAsia="Calibri" w:hAnsi="Calibri" w:cs="Calibri"/>
                    </w:rPr>
                    <w:t>ANTONIO MURILLO SOLIS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E40866" w:rsidRPr="0082192F" w:rsidRDefault="00FF1510">
                  <w:r>
                    <w:rPr>
                      <w:rFonts w:ascii="Calibri" w:eastAsia="Calibri" w:hAnsi="Calibri" w:cs="Calibri"/>
                    </w:rPr>
                    <w:t>COORDINADOR</w:t>
                  </w:r>
                  <w:r w:rsidR="00E40866" w:rsidRPr="0082192F">
                    <w:rPr>
                      <w:rFonts w:ascii="Calibri" w:eastAsia="Calibri" w:hAnsi="Calibri" w:cs="Calibri"/>
                    </w:rPr>
                    <w:t xml:space="preserve"> DEL CONSEJO DE COLONIA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E40866" w:rsidRPr="0082192F" w:rsidRDefault="00E4086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 w:rsidRPr="0082192F">
                    <w:rPr>
                      <w:rFonts w:ascii="Calibri" w:eastAsia="Calibri" w:hAnsi="Calibri" w:cs="Calibri"/>
                    </w:rPr>
                    <w:t>PEDREGAL DE MILPILLAS</w:t>
                  </w:r>
                </w:p>
              </w:tc>
            </w:tr>
            <w:tr w:rsidR="00DA5456" w:rsidRPr="0082192F" w:rsidTr="00866071">
              <w:trPr>
                <w:trHeight w:val="300"/>
              </w:trPr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DA5456" w:rsidRPr="0082192F" w:rsidRDefault="00FF1510" w:rsidP="00FF151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JUAN PABLO PEREZ VAZQUEZ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DA5456" w:rsidRPr="0082192F" w:rsidRDefault="00FF151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COORDINADOR DEL CONSEJO DE COLONIA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DA5456" w:rsidRPr="0082192F" w:rsidRDefault="00FF1510" w:rsidP="00FF151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LOS ANGELES DE NEXTIPAC</w:t>
                  </w:r>
                </w:p>
              </w:tc>
            </w:tr>
            <w:tr w:rsidR="00461AC7" w:rsidRPr="0082192F" w:rsidTr="00866071">
              <w:trPr>
                <w:trHeight w:val="300"/>
              </w:trPr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461AC7" w:rsidRPr="0082192F" w:rsidRDefault="00FF1510" w:rsidP="00FF151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MARIA AMERICA MARTINEZ LANGARICA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461AC7" w:rsidRPr="0082192F" w:rsidRDefault="00FF1510" w:rsidP="00FF1510">
                  <w:pPr>
                    <w:jc w:val="center"/>
                  </w:pPr>
                  <w:r>
                    <w:t>COORDINADOR DEL CONSEJO DE COLONIA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461AC7" w:rsidRPr="0082192F" w:rsidRDefault="00FF1510" w:rsidP="00FF151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LA CUCHILLA</w:t>
                  </w:r>
                </w:p>
              </w:tc>
            </w:tr>
            <w:tr w:rsidR="00461AC7" w:rsidRPr="0082192F" w:rsidTr="00866071">
              <w:trPr>
                <w:trHeight w:val="300"/>
              </w:trPr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461AC7" w:rsidRPr="0082192F" w:rsidRDefault="00FF1510" w:rsidP="00FF151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EDUARDO GAMBOA CONTRERAS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461AC7" w:rsidRPr="0082192F" w:rsidRDefault="00FF1510" w:rsidP="00FF1510">
                  <w:pPr>
                    <w:jc w:val="center"/>
                  </w:pPr>
                  <w:r>
                    <w:t>COORDINADOR DEL CONSEJO DE COLONIA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461AC7" w:rsidRPr="0082192F" w:rsidRDefault="00FF1510" w:rsidP="00FF151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LOS HUMEDOS</w:t>
                  </w:r>
                </w:p>
              </w:tc>
            </w:tr>
            <w:tr w:rsidR="00461AC7" w:rsidRPr="0082192F" w:rsidTr="00866071">
              <w:trPr>
                <w:trHeight w:val="300"/>
              </w:trPr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461AC7" w:rsidRPr="0082192F" w:rsidRDefault="00FF1510" w:rsidP="00FF151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ODILON ANTUNES CASTILLO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461AC7" w:rsidRPr="0082192F" w:rsidRDefault="00FF1510" w:rsidP="00FF1510">
                  <w:pPr>
                    <w:jc w:val="center"/>
                  </w:pPr>
                  <w:r>
                    <w:t>COORDINADOR DEL CONSEJO DE COLONIA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461AC7" w:rsidRPr="0082192F" w:rsidRDefault="00FF1510" w:rsidP="00FF151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LA MAGDALENA</w:t>
                  </w:r>
                </w:p>
              </w:tc>
            </w:tr>
            <w:tr w:rsidR="00461AC7" w:rsidRPr="0082192F" w:rsidTr="00866071">
              <w:trPr>
                <w:trHeight w:val="300"/>
              </w:trPr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461AC7" w:rsidRPr="0082192F" w:rsidRDefault="00A644CC" w:rsidP="00A644C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LUIS HERNANDEZ MOLINA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461AC7" w:rsidRPr="0082192F" w:rsidRDefault="00A644CC" w:rsidP="00A644CC">
                  <w:pPr>
                    <w:jc w:val="center"/>
                  </w:pPr>
                  <w:r>
                    <w:t>COORDINADOR DEL CONSEJO DE COLONIA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461AC7" w:rsidRPr="0082192F" w:rsidRDefault="00A644CC" w:rsidP="00A644C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PRADOS DE SANTA LUCIA II SECC.</w:t>
                  </w:r>
                </w:p>
              </w:tc>
            </w:tr>
          </w:tbl>
          <w:p w:rsidR="00DA5456" w:rsidRPr="0082192F" w:rsidRDefault="00DA545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A5456" w:rsidRDefault="00DA5456">
            <w:pPr>
              <w:spacing w:after="0" w:line="240" w:lineRule="auto"/>
              <w:jc w:val="both"/>
            </w:pPr>
          </w:p>
        </w:tc>
      </w:tr>
    </w:tbl>
    <w:p w:rsidR="00DA5456" w:rsidRDefault="00DA5456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10075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317"/>
        <w:gridCol w:w="9758"/>
      </w:tblGrid>
      <w:tr w:rsidR="00DA5456" w:rsidTr="00866071">
        <w:trPr>
          <w:trHeight w:val="1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DA5456" w:rsidRDefault="008A15A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5456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</w:p>
          <w:p w:rsidR="00DA5456" w:rsidRDefault="008A15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>2.- DECLARACIÓN DEL QUÓRUM LEGAL DE LA ASAMBLEA.</w:t>
            </w:r>
          </w:p>
          <w:p w:rsidR="00DA5456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u w:val="single"/>
              </w:rPr>
            </w:pPr>
          </w:p>
          <w:p w:rsidR="00DA5456" w:rsidRDefault="008A15A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En este punto del orden del día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el </w:t>
            </w:r>
            <w:r w:rsidR="00A913D9">
              <w:rPr>
                <w:rFonts w:ascii="Arial" w:eastAsia="Arial" w:hAnsi="Arial" w:cs="Arial"/>
                <w:b/>
                <w:sz w:val="20"/>
              </w:rPr>
              <w:t xml:space="preserve">Mtro. Armando </w:t>
            </w:r>
            <w:r w:rsidR="004B57AF">
              <w:rPr>
                <w:rFonts w:ascii="Arial" w:eastAsia="Arial" w:hAnsi="Arial" w:cs="Arial"/>
                <w:b/>
                <w:sz w:val="20"/>
              </w:rPr>
              <w:t>Guzmán</w:t>
            </w:r>
            <w:r w:rsidR="00A913D9">
              <w:rPr>
                <w:rFonts w:ascii="Arial" w:eastAsia="Arial" w:hAnsi="Arial" w:cs="Arial"/>
                <w:b/>
                <w:sz w:val="20"/>
              </w:rPr>
              <w:t xml:space="preserve"> Esparza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Secretario Técnico y </w:t>
            </w:r>
            <w:r w:rsidR="00B63F48">
              <w:rPr>
                <w:rFonts w:ascii="Arial" w:eastAsia="Arial" w:hAnsi="Arial" w:cs="Arial"/>
                <w:color w:val="000000"/>
                <w:sz w:val="20"/>
              </w:rPr>
              <w:t>Jefe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del COPLADEMUN, informa que conforme al registro de asistencia se encuentran presentes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644CC">
              <w:rPr>
                <w:rFonts w:ascii="Arial" w:eastAsia="Arial" w:hAnsi="Arial" w:cs="Arial"/>
                <w:b/>
                <w:sz w:val="20"/>
              </w:rPr>
              <w:t>19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(</w:t>
            </w:r>
            <w:r w:rsidR="00A644CC">
              <w:rPr>
                <w:rFonts w:ascii="Arial" w:eastAsia="Arial" w:hAnsi="Arial" w:cs="Arial"/>
                <w:b/>
                <w:sz w:val="20"/>
              </w:rPr>
              <w:t>diecinueve</w:t>
            </w:r>
            <w:r>
              <w:rPr>
                <w:rFonts w:ascii="Arial" w:eastAsia="Arial" w:hAnsi="Arial" w:cs="Arial"/>
                <w:b/>
                <w:sz w:val="20"/>
              </w:rPr>
              <w:t>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644CC">
              <w:rPr>
                <w:rFonts w:ascii="Arial" w:eastAsia="Arial" w:hAnsi="Arial" w:cs="Arial"/>
                <w:b/>
                <w:sz w:val="20"/>
              </w:rPr>
              <w:t>de las 24 (</w:t>
            </w:r>
            <w:r w:rsidR="004B57AF">
              <w:rPr>
                <w:rFonts w:ascii="Arial" w:eastAsia="Arial" w:hAnsi="Arial" w:cs="Arial"/>
                <w:b/>
                <w:sz w:val="20"/>
              </w:rPr>
              <w:t>veinticuatro</w:t>
            </w:r>
            <w:r w:rsidR="00640E3D">
              <w:rPr>
                <w:rFonts w:ascii="Arial" w:eastAsia="Arial" w:hAnsi="Arial" w:cs="Arial"/>
                <w:b/>
                <w:sz w:val="20"/>
              </w:rPr>
              <w:t>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</w:rPr>
              <w:t>colonias que integran al Consejo de Distrito, por lo que, de conformidad a lo que establece el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ARTÍCULO 26, FRACCIÓN VI DEL REGLAMENTO INTERIOR DEL COMITÉ DE </w:t>
            </w:r>
            <w:r>
              <w:rPr>
                <w:rFonts w:ascii="Arial" w:eastAsia="Arial" w:hAnsi="Arial" w:cs="Arial"/>
                <w:b/>
                <w:sz w:val="20"/>
              </w:rPr>
              <w:lastRenderedPageBreak/>
              <w:t>PLANEACIÓN PARA EL DESARROLLO MUNICIPAL (COPLADEMUN)</w:t>
            </w:r>
            <w:r>
              <w:rPr>
                <w:rFonts w:ascii="Arial" w:eastAsia="Arial" w:hAnsi="Arial" w:cs="Arial"/>
                <w:sz w:val="20"/>
              </w:rPr>
              <w:t>, declara que existe el quórum legal para sesionar y tomar acuerdos que tengan validez.</w:t>
            </w:r>
          </w:p>
          <w:p w:rsidR="00DA5456" w:rsidRDefault="00DA54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DA5456" w:rsidRDefault="008A15A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</w:rPr>
              <w:t>Queda aprobado por unanimidad el orden del día.</w:t>
            </w:r>
          </w:p>
          <w:p w:rsidR="00DA5456" w:rsidRDefault="00DA54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DA5456" w:rsidRDefault="00DA5456">
            <w:pPr>
              <w:spacing w:after="0" w:line="240" w:lineRule="auto"/>
              <w:jc w:val="both"/>
            </w:pPr>
          </w:p>
        </w:tc>
      </w:tr>
    </w:tbl>
    <w:p w:rsidR="00DA5456" w:rsidRDefault="00DA545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A5456" w:rsidRDefault="00DA5456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10075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317"/>
        <w:gridCol w:w="9758"/>
      </w:tblGrid>
      <w:tr w:rsidR="00DA5456" w:rsidTr="00866071">
        <w:trPr>
          <w:trHeight w:val="1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DA5456" w:rsidRDefault="008A15A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5456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u w:val="single"/>
              </w:rPr>
            </w:pPr>
          </w:p>
          <w:p w:rsidR="00DA5456" w:rsidRDefault="008A15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3.- LECTURA Y, EN SU CASO, APROBACIÓN DEL ORDEN DEL DÍA</w:t>
            </w:r>
            <w:r>
              <w:rPr>
                <w:rFonts w:ascii="Arial" w:eastAsia="Arial" w:hAnsi="Arial" w:cs="Arial"/>
                <w:b/>
              </w:rPr>
              <w:t>.</w:t>
            </w:r>
          </w:p>
          <w:p w:rsidR="00DA5456" w:rsidRDefault="00DA54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DA5456" w:rsidRDefault="008A15A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El </w:t>
            </w:r>
            <w:r w:rsidR="00A913D9">
              <w:rPr>
                <w:rFonts w:ascii="Arial" w:eastAsia="Arial" w:hAnsi="Arial" w:cs="Arial"/>
                <w:b/>
                <w:sz w:val="20"/>
              </w:rPr>
              <w:t xml:space="preserve">Mtro. Armando </w:t>
            </w:r>
            <w:r w:rsidR="004B57AF">
              <w:rPr>
                <w:rFonts w:ascii="Arial" w:eastAsia="Arial" w:hAnsi="Arial" w:cs="Arial"/>
                <w:b/>
                <w:sz w:val="20"/>
              </w:rPr>
              <w:t>Guzmán</w:t>
            </w:r>
            <w:r w:rsidR="00A913D9">
              <w:rPr>
                <w:rFonts w:ascii="Arial" w:eastAsia="Arial" w:hAnsi="Arial" w:cs="Arial"/>
                <w:b/>
                <w:sz w:val="20"/>
              </w:rPr>
              <w:t xml:space="preserve"> Esparza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Secretario Técnico y </w:t>
            </w:r>
            <w:r w:rsidR="00B63F48">
              <w:rPr>
                <w:rFonts w:ascii="Arial" w:eastAsia="Arial" w:hAnsi="Arial" w:cs="Arial"/>
                <w:color w:val="000000"/>
                <w:sz w:val="20"/>
              </w:rPr>
              <w:t>Jefe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del COPLADEMUN,</w:t>
            </w:r>
            <w:r>
              <w:rPr>
                <w:rFonts w:ascii="Arial" w:eastAsia="Arial" w:hAnsi="Arial" w:cs="Arial"/>
                <w:sz w:val="20"/>
              </w:rPr>
              <w:t xml:space="preserve"> da lectura al orden del día y pone a consideración de los asistentes su aprobación.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2093"/>
            </w:tblGrid>
            <w:tr w:rsidR="00DA5456">
              <w:trPr>
                <w:trHeight w:val="276"/>
              </w:trPr>
              <w:tc>
                <w:tcPr>
                  <w:tcW w:w="20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A5456" w:rsidRDefault="008A1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ORDEN DEL DÍA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:</w:t>
                  </w:r>
                </w:p>
              </w:tc>
            </w:tr>
          </w:tbl>
          <w:p w:rsidR="00DA5456" w:rsidRDefault="00DA5456">
            <w:pPr>
              <w:spacing w:after="0" w:line="240" w:lineRule="auto"/>
              <w:ind w:left="567"/>
              <w:jc w:val="center"/>
              <w:rPr>
                <w:rFonts w:ascii="Arial" w:eastAsia="Arial" w:hAnsi="Arial" w:cs="Arial"/>
              </w:rPr>
            </w:pPr>
          </w:p>
          <w:p w:rsidR="00DA5456" w:rsidRDefault="008A15A4">
            <w:pPr>
              <w:spacing w:after="0" w:line="240" w:lineRule="auto"/>
              <w:ind w:left="5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</w:p>
          <w:p w:rsidR="00DA5456" w:rsidRDefault="00DA5456">
            <w:pPr>
              <w:spacing w:after="0" w:line="240" w:lineRule="auto"/>
              <w:ind w:left="567"/>
              <w:jc w:val="center"/>
              <w:rPr>
                <w:rFonts w:ascii="Calibri" w:eastAsia="Calibri" w:hAnsi="Calibri" w:cs="Calibri"/>
              </w:rPr>
            </w:pPr>
          </w:p>
          <w:p w:rsidR="00DA5456" w:rsidRDefault="0082192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1.- </w:t>
            </w:r>
            <w:r w:rsidR="008A15A4">
              <w:rPr>
                <w:rFonts w:ascii="Arial" w:eastAsia="Arial" w:hAnsi="Arial" w:cs="Arial"/>
                <w:sz w:val="20"/>
              </w:rPr>
              <w:t>Lista de Asistencia.</w:t>
            </w:r>
          </w:p>
          <w:p w:rsidR="00DA5456" w:rsidRDefault="0082192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2.- </w:t>
            </w:r>
            <w:r w:rsidR="008A15A4">
              <w:rPr>
                <w:rFonts w:ascii="Arial" w:eastAsia="Arial" w:hAnsi="Arial" w:cs="Arial"/>
                <w:color w:val="000000"/>
                <w:sz w:val="20"/>
              </w:rPr>
              <w:t>Declaración del quórum legal de la asamblea.</w:t>
            </w:r>
          </w:p>
          <w:p w:rsidR="00DA5456" w:rsidRDefault="0082192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3.- </w:t>
            </w:r>
            <w:r w:rsidR="008A15A4">
              <w:rPr>
                <w:rFonts w:ascii="Arial" w:eastAsia="Arial" w:hAnsi="Arial" w:cs="Arial"/>
                <w:color w:val="000000"/>
                <w:sz w:val="20"/>
              </w:rPr>
              <w:t xml:space="preserve">Lectura y, en su caso, aprobación del orden del día. </w:t>
            </w:r>
          </w:p>
          <w:p w:rsidR="00DA5456" w:rsidRDefault="0082192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4.- </w:t>
            </w:r>
            <w:r w:rsidR="008A15A4">
              <w:rPr>
                <w:rFonts w:ascii="Arial" w:eastAsia="Arial" w:hAnsi="Arial" w:cs="Arial"/>
                <w:color w:val="000000"/>
                <w:sz w:val="20"/>
              </w:rPr>
              <w:t>Lectura y aprobación en su caso del acta de la sesión anterior.</w:t>
            </w:r>
          </w:p>
          <w:p w:rsidR="00DA5456" w:rsidRDefault="0082192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5.- </w:t>
            </w:r>
            <w:r w:rsidR="008A15A4">
              <w:rPr>
                <w:rFonts w:ascii="Arial" w:eastAsia="Arial" w:hAnsi="Arial" w:cs="Arial"/>
                <w:color w:val="000000"/>
                <w:sz w:val="20"/>
              </w:rPr>
              <w:t xml:space="preserve">Informe de avance de obras </w:t>
            </w:r>
            <w:r w:rsidR="008A15A4">
              <w:rPr>
                <w:rFonts w:ascii="Arial" w:eastAsia="Arial" w:hAnsi="Arial" w:cs="Arial"/>
                <w:sz w:val="20"/>
              </w:rPr>
              <w:t>201</w:t>
            </w:r>
            <w:r w:rsidR="001264DF">
              <w:rPr>
                <w:rFonts w:ascii="Arial" w:eastAsia="Arial" w:hAnsi="Arial" w:cs="Arial"/>
                <w:sz w:val="20"/>
              </w:rPr>
              <w:t>7</w:t>
            </w:r>
            <w:r w:rsidR="008A15A4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  <w:p w:rsidR="00DA5456" w:rsidRDefault="0082192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6.- </w:t>
            </w:r>
            <w:r w:rsidR="008A15A4">
              <w:rPr>
                <w:rFonts w:ascii="Arial" w:eastAsia="Arial" w:hAnsi="Arial" w:cs="Arial"/>
                <w:color w:val="000000"/>
                <w:sz w:val="20"/>
              </w:rPr>
              <w:t>Aprobación, y Jerarquización de peticiones</w:t>
            </w:r>
            <w:r w:rsidR="001264DF">
              <w:rPr>
                <w:rFonts w:ascii="Arial" w:eastAsia="Arial" w:hAnsi="Arial" w:cs="Arial"/>
                <w:sz w:val="20"/>
              </w:rPr>
              <w:t xml:space="preserve"> 2018</w:t>
            </w:r>
          </w:p>
          <w:p w:rsidR="00DA5456" w:rsidRPr="0082192F" w:rsidRDefault="0082192F" w:rsidP="0082192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 w:rsidRPr="0082192F">
              <w:rPr>
                <w:rFonts w:ascii="Arial" w:eastAsia="Arial" w:hAnsi="Arial" w:cs="Arial"/>
                <w:sz w:val="20"/>
              </w:rPr>
              <w:t xml:space="preserve">7.- </w:t>
            </w:r>
            <w:r w:rsidR="008A15A4" w:rsidRPr="0082192F">
              <w:rPr>
                <w:rFonts w:ascii="Arial" w:eastAsia="Arial" w:hAnsi="Arial" w:cs="Arial"/>
                <w:color w:val="000000"/>
                <w:sz w:val="20"/>
              </w:rPr>
              <w:t>Nombramiento o ratificación de vocales</w:t>
            </w:r>
          </w:p>
          <w:p w:rsidR="00DA5456" w:rsidRDefault="0082192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8.-</w:t>
            </w:r>
            <w:r w:rsidR="008A15A4">
              <w:rPr>
                <w:rFonts w:ascii="Arial" w:eastAsia="Arial" w:hAnsi="Arial" w:cs="Arial"/>
                <w:color w:val="000000"/>
                <w:sz w:val="20"/>
              </w:rPr>
              <w:t>Asuntos varios.</w:t>
            </w:r>
          </w:p>
          <w:p w:rsidR="00DA5456" w:rsidRDefault="0082192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9.-</w:t>
            </w:r>
            <w:r w:rsidR="008A15A4">
              <w:rPr>
                <w:rFonts w:ascii="Arial" w:eastAsia="Arial" w:hAnsi="Arial" w:cs="Arial"/>
                <w:color w:val="000000"/>
                <w:sz w:val="20"/>
              </w:rPr>
              <w:t>Clausura</w:t>
            </w:r>
          </w:p>
          <w:p w:rsidR="00DA5456" w:rsidRDefault="00DA5456">
            <w:pPr>
              <w:spacing w:after="0" w:line="240" w:lineRule="auto"/>
              <w:ind w:left="360"/>
              <w:rPr>
                <w:rFonts w:ascii="Arial" w:eastAsia="Arial" w:hAnsi="Arial" w:cs="Arial"/>
                <w:color w:val="FF0000"/>
                <w:sz w:val="20"/>
              </w:rPr>
            </w:pPr>
          </w:p>
          <w:p w:rsidR="00DA5456" w:rsidRDefault="008A15A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20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>Queda aprobado por unanimidad el orden del día.</w:t>
            </w:r>
          </w:p>
          <w:p w:rsidR="00DA5456" w:rsidRDefault="00DA5456">
            <w:pPr>
              <w:spacing w:after="0" w:line="240" w:lineRule="auto"/>
              <w:jc w:val="both"/>
            </w:pPr>
          </w:p>
        </w:tc>
      </w:tr>
    </w:tbl>
    <w:p w:rsidR="00DA5456" w:rsidRDefault="00DA5456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10075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317"/>
        <w:gridCol w:w="9758"/>
      </w:tblGrid>
      <w:tr w:rsidR="00DA5456" w:rsidTr="00866071">
        <w:trPr>
          <w:trHeight w:val="1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DA5456" w:rsidRDefault="008A15A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5456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u w:val="single"/>
              </w:rPr>
            </w:pPr>
          </w:p>
          <w:p w:rsidR="00DA5456" w:rsidRDefault="008A15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4.- LECTURA Y, EN SU CASO, APROBACIÓN DEL ACTA DE LA SESIÓN ANTERIOR</w:t>
            </w:r>
            <w:r>
              <w:rPr>
                <w:rFonts w:ascii="Arial" w:eastAsia="Arial" w:hAnsi="Arial" w:cs="Arial"/>
                <w:b/>
              </w:rPr>
              <w:t>.</w:t>
            </w:r>
          </w:p>
          <w:p w:rsidR="00DA5456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A5456" w:rsidRDefault="008A15A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Para desahogar el cuarto punto del orden del día,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el </w:t>
            </w:r>
            <w:r w:rsidR="00A913D9">
              <w:rPr>
                <w:rFonts w:ascii="Arial" w:eastAsia="Arial" w:hAnsi="Arial" w:cs="Arial"/>
                <w:b/>
                <w:sz w:val="20"/>
              </w:rPr>
              <w:t xml:space="preserve">Mtro. Armando </w:t>
            </w:r>
            <w:r w:rsidR="004B57AF">
              <w:rPr>
                <w:rFonts w:ascii="Arial" w:eastAsia="Arial" w:hAnsi="Arial" w:cs="Arial"/>
                <w:b/>
                <w:sz w:val="20"/>
              </w:rPr>
              <w:t>Guzmán</w:t>
            </w:r>
            <w:r w:rsidR="00A913D9">
              <w:rPr>
                <w:rFonts w:ascii="Arial" w:eastAsia="Arial" w:hAnsi="Arial" w:cs="Arial"/>
                <w:b/>
                <w:sz w:val="20"/>
              </w:rPr>
              <w:t xml:space="preserve"> Esparza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Secretario Técnico y </w:t>
            </w:r>
            <w:r w:rsidR="00B63F48">
              <w:rPr>
                <w:rFonts w:ascii="Arial" w:eastAsia="Arial" w:hAnsi="Arial" w:cs="Arial"/>
                <w:color w:val="000000"/>
                <w:sz w:val="20"/>
              </w:rPr>
              <w:t>Jefe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del COPLADEMUN,</w:t>
            </w:r>
            <w:r>
              <w:rPr>
                <w:rFonts w:ascii="Arial" w:eastAsia="Arial" w:hAnsi="Arial" w:cs="Arial"/>
                <w:sz w:val="20"/>
              </w:rPr>
              <w:t xml:space="preserve"> solicita a la asamblea se omita la lectura del acta anterior, toda vez que fue entregada a todos los integrantes del consejo una copia de ésta.</w:t>
            </w:r>
          </w:p>
          <w:p w:rsidR="00DA5456" w:rsidRDefault="00DA54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DA5456" w:rsidRDefault="008A15A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</w:rPr>
              <w:t>Se aprueba por unanimidad la omisión de la lectura del acta anterior</w:t>
            </w:r>
            <w:r>
              <w:rPr>
                <w:rFonts w:ascii="Arial" w:eastAsia="Arial" w:hAnsi="Arial" w:cs="Arial"/>
                <w:sz w:val="20"/>
              </w:rPr>
              <w:t>.</w:t>
            </w:r>
          </w:p>
          <w:p w:rsidR="00DA5456" w:rsidRDefault="00DA54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DA5456" w:rsidRDefault="008A15A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Siguiendo con el punto del orden del día, por lo que se refiere a la aprobación del contenido del acta de la sesión anterior,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el </w:t>
            </w:r>
            <w:r w:rsidR="00A913D9">
              <w:rPr>
                <w:rFonts w:ascii="Arial" w:eastAsia="Arial" w:hAnsi="Arial" w:cs="Arial"/>
                <w:b/>
                <w:sz w:val="20"/>
              </w:rPr>
              <w:t xml:space="preserve">Mtro. Armando </w:t>
            </w:r>
            <w:r w:rsidR="004B57AF">
              <w:rPr>
                <w:rFonts w:ascii="Arial" w:eastAsia="Arial" w:hAnsi="Arial" w:cs="Arial"/>
                <w:b/>
                <w:sz w:val="20"/>
              </w:rPr>
              <w:t>Guzmán</w:t>
            </w:r>
            <w:r w:rsidR="00A913D9">
              <w:rPr>
                <w:rFonts w:ascii="Arial" w:eastAsia="Arial" w:hAnsi="Arial" w:cs="Arial"/>
                <w:b/>
                <w:sz w:val="20"/>
              </w:rPr>
              <w:t xml:space="preserve"> Esparza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Secretario Técnico y </w:t>
            </w:r>
            <w:r w:rsidR="00B63F48">
              <w:rPr>
                <w:rFonts w:ascii="Arial" w:eastAsia="Arial" w:hAnsi="Arial" w:cs="Arial"/>
                <w:color w:val="000000"/>
                <w:sz w:val="20"/>
              </w:rPr>
              <w:t>Jefe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del COPLADEMUN,</w:t>
            </w:r>
            <w:r>
              <w:rPr>
                <w:rFonts w:ascii="Arial" w:eastAsia="Arial" w:hAnsi="Arial" w:cs="Arial"/>
                <w:sz w:val="20"/>
              </w:rPr>
              <w:t xml:space="preserve"> solicita su aprobación en votación económica.</w:t>
            </w:r>
          </w:p>
          <w:p w:rsidR="00DA5456" w:rsidRDefault="00DA54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DA5456" w:rsidRDefault="008A15A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</w:rPr>
              <w:t>Se aprueba por unanimidad el contenido del acta anterior.</w:t>
            </w:r>
          </w:p>
          <w:p w:rsidR="00DA5456" w:rsidRDefault="008A15A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DA5456" w:rsidRDefault="00DA5456">
      <w:pPr>
        <w:spacing w:after="0" w:line="240" w:lineRule="auto"/>
        <w:ind w:left="720"/>
        <w:jc w:val="center"/>
        <w:rPr>
          <w:rFonts w:ascii="Calibri" w:eastAsia="Calibri" w:hAnsi="Calibri" w:cs="Calibri"/>
        </w:rPr>
      </w:pPr>
    </w:p>
    <w:tbl>
      <w:tblPr>
        <w:tblW w:w="10075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7"/>
        <w:gridCol w:w="9758"/>
      </w:tblGrid>
      <w:tr w:rsidR="00DA5456" w:rsidTr="00866071">
        <w:trPr>
          <w:trHeight w:val="40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DA5456" w:rsidRDefault="008A15A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5456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u w:val="single"/>
              </w:rPr>
            </w:pPr>
          </w:p>
          <w:p w:rsidR="00DA5456" w:rsidRDefault="008A15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5.- INFORME SOBRE</w:t>
            </w:r>
            <w:r w:rsidR="004B57AF">
              <w:rPr>
                <w:rFonts w:ascii="Arial" w:eastAsia="Arial" w:hAnsi="Arial" w:cs="Arial"/>
                <w:b/>
                <w:u w:val="single"/>
              </w:rPr>
              <w:t xml:space="preserve"> LAS ACCIONES REALIZADAS EN 2017</w:t>
            </w:r>
            <w:r>
              <w:rPr>
                <w:rFonts w:ascii="Arial" w:eastAsia="Arial" w:hAnsi="Arial" w:cs="Arial"/>
                <w:b/>
                <w:u w:val="single"/>
              </w:rPr>
              <w:t>.</w:t>
            </w:r>
          </w:p>
          <w:p w:rsidR="00DA5456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</w:p>
          <w:p w:rsidR="00DA5456" w:rsidRDefault="008A15A4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El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A913D9">
              <w:rPr>
                <w:rFonts w:ascii="Arial" w:eastAsia="Arial" w:hAnsi="Arial" w:cs="Arial"/>
                <w:b/>
                <w:sz w:val="20"/>
              </w:rPr>
              <w:t xml:space="preserve">Mtro. Armando </w:t>
            </w:r>
            <w:r w:rsidR="004B57AF">
              <w:rPr>
                <w:rFonts w:ascii="Arial" w:eastAsia="Arial" w:hAnsi="Arial" w:cs="Arial"/>
                <w:b/>
                <w:sz w:val="20"/>
              </w:rPr>
              <w:t>Guzmán</w:t>
            </w:r>
            <w:r w:rsidR="00A913D9">
              <w:rPr>
                <w:rFonts w:ascii="Arial" w:eastAsia="Arial" w:hAnsi="Arial" w:cs="Arial"/>
                <w:b/>
                <w:sz w:val="20"/>
              </w:rPr>
              <w:t xml:space="preserve"> Esparza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Secretario Técnico y </w:t>
            </w:r>
            <w:r w:rsidR="00B63F48">
              <w:rPr>
                <w:rFonts w:ascii="Arial" w:eastAsia="Arial" w:hAnsi="Arial" w:cs="Arial"/>
                <w:color w:val="000000"/>
                <w:sz w:val="20"/>
              </w:rPr>
              <w:t>Jefe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del COPLADEMUN</w:t>
            </w:r>
            <w:r>
              <w:rPr>
                <w:rFonts w:ascii="Arial" w:eastAsia="Arial" w:hAnsi="Arial" w:cs="Arial"/>
                <w:sz w:val="20"/>
              </w:rPr>
              <w:t>, entrega un informe de las acciones realizadas en el 201</w:t>
            </w:r>
            <w:r w:rsidR="005E0557">
              <w:rPr>
                <w:rFonts w:ascii="Arial" w:eastAsia="Arial" w:hAnsi="Arial" w:cs="Arial"/>
                <w:sz w:val="20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>.</w:t>
            </w:r>
          </w:p>
          <w:p w:rsidR="00DA5456" w:rsidRPr="005E0557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tbl>
            <w:tblPr>
              <w:tblW w:w="9469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22"/>
              <w:gridCol w:w="1393"/>
              <w:gridCol w:w="1276"/>
              <w:gridCol w:w="2140"/>
              <w:gridCol w:w="1653"/>
              <w:gridCol w:w="1033"/>
              <w:gridCol w:w="952"/>
            </w:tblGrid>
            <w:tr w:rsidR="005E0557" w:rsidRPr="005E0557" w:rsidTr="00866071">
              <w:trPr>
                <w:trHeight w:val="480"/>
              </w:trPr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COLONIA</w:t>
                  </w:r>
                </w:p>
              </w:tc>
              <w:tc>
                <w:tcPr>
                  <w:tcW w:w="13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ASIGNACION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PROGRAMA</w:t>
                  </w:r>
                </w:p>
              </w:tc>
              <w:tc>
                <w:tcPr>
                  <w:tcW w:w="21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DESCRIPCION 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OBSERVACIONES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STATUS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AVANCE</w:t>
                  </w:r>
                </w:p>
              </w:tc>
            </w:tr>
            <w:tr w:rsidR="005E0557" w:rsidRPr="005E0557" w:rsidTr="00866071">
              <w:trPr>
                <w:trHeight w:val="2295"/>
              </w:trPr>
              <w:tc>
                <w:tcPr>
                  <w:tcW w:w="10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PRADOS DE SANTA LUCIA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>DOPI-MUN-R33-DS-CI-084-2017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>FONDO DE APORTACIONES PARA INFRAESTRUCTURA SOCIAL  MUNICIPAL FAISM 2017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Construcción de red de drenaje y agua potable en privada Montes de Oca, calle Fernando Montes de Oca, Privada Juan Escutia y calle Juan Escutia, en la colonia </w:t>
                  </w:r>
                  <w:r w:rsidRPr="005E055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Prados de Santa Lucia</w:t>
                  </w: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>, municipio de Zapopan, Jalisco.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Se inician trabajos de agua potable en montes de oca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EN PROCESO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45%</w:t>
                  </w:r>
                </w:p>
              </w:tc>
            </w:tr>
            <w:tr w:rsidR="005E0557" w:rsidRPr="005E0557" w:rsidTr="00866071">
              <w:trPr>
                <w:trHeight w:val="2295"/>
              </w:trPr>
              <w:tc>
                <w:tcPr>
                  <w:tcW w:w="10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LA CUCHILLA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>DOPI-MUN-R33-DS-CI-086-2017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>FONDO DE APORTACIONES PARA INFRAESTRUCTURA SOCIAL  MUNICIPAL FAISM 2017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Construcción de red de Drenaje y Agua Potable en la Calle San Francisco </w:t>
                  </w:r>
                  <w:proofErr w:type="spellStart"/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>Tesistán</w:t>
                  </w:r>
                  <w:proofErr w:type="spellEnd"/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y calles adyacentes, en la colonia </w:t>
                  </w:r>
                  <w:r w:rsidRPr="005E055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Valle de la Providencia (La Cuchilla),</w:t>
                  </w: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municipio de Zapopan, Jalisco.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Realizando excavaciones e instalación de </w:t>
                  </w:r>
                  <w:proofErr w:type="spellStart"/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tuberia</w:t>
                  </w:r>
                  <w:proofErr w:type="spellEnd"/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para drenaje sanitario y </w:t>
                  </w:r>
                  <w:proofErr w:type="spellStart"/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construccion</w:t>
                  </w:r>
                  <w:proofErr w:type="spellEnd"/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de pozos de visita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EN PROCESO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</w:tr>
            <w:tr w:rsidR="005E0557" w:rsidRPr="005E0557" w:rsidTr="00866071">
              <w:trPr>
                <w:trHeight w:val="2295"/>
              </w:trPr>
              <w:tc>
                <w:tcPr>
                  <w:tcW w:w="10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PRADOS DE NEXTIPAC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>DOPI-MUN-R33-DS-CI-087-2017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>FONDO DE APORTACIONES PARA INFRAESTRUCTURA SOCIAL  MUNICIPAL FAISM 2017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Construcción de red de drenaje y agua potable en las calles: Prados de las Torres, Prados de </w:t>
                  </w:r>
                  <w:proofErr w:type="spellStart"/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>Nextipac</w:t>
                  </w:r>
                  <w:proofErr w:type="spellEnd"/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Prados del Maíz I y II Sección, calle los Pinos, en la colonia Prados de </w:t>
                  </w:r>
                  <w:proofErr w:type="spellStart"/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>Nextipac</w:t>
                  </w:r>
                  <w:proofErr w:type="spellEnd"/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>, municipio de Zapopan, Jalisco.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Se inician trabajos de agua potable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EN PROCESO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60%</w:t>
                  </w:r>
                </w:p>
              </w:tc>
            </w:tr>
            <w:tr w:rsidR="005E0557" w:rsidRPr="005E0557" w:rsidTr="00866071">
              <w:trPr>
                <w:trHeight w:val="3315"/>
              </w:trPr>
              <w:tc>
                <w:tcPr>
                  <w:tcW w:w="10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HACIENDA JUAREZ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>DOPI-MUN-R33-PAV-CI-088-2017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>FONDO DE APORTACIONES PARA INFRAESTRUCTURA SOCIAL  MUNICIPAL FAISM 2017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Pavimentación de las calles: Hacienda Escondida de Ingreso a San Miguel, San Miguel de Tampico a San Rafael, Tampico de San Miguel a San José, San José de Hacienda San Rafael a Tampico, San Rafael de Hacienda San Miguel a San José, Primera etapa, en la colonia </w:t>
                  </w:r>
                  <w:r w:rsidRPr="005E055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Hacienda Juárez</w:t>
                  </w: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>, municipio de Zapopan, Jalisco.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Se abre cajón y hay retrasos por el clima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EN PROCESO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20%</w:t>
                  </w:r>
                </w:p>
              </w:tc>
            </w:tr>
            <w:tr w:rsidR="005E0557" w:rsidRPr="005E0557" w:rsidTr="00866071">
              <w:trPr>
                <w:trHeight w:val="2295"/>
              </w:trPr>
              <w:tc>
                <w:tcPr>
                  <w:tcW w:w="10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>PEDREGAL DE MILPILLAS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>DOPI-MUN-R33R-DS-CI-112-2017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>REMANENTES FONDO DE APORTACIONES PARA INFRAESTRUCTURA SOCIAL  MUNICIPAL FAISM 2010-2015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>Construcción de sistema de saneamiento primario y red de drenaje en las calles: Esmeralda, Turquesa, Obsidiana, Rubí, Roca, Zafiro, Jade y Cantera en la colonia</w:t>
                  </w:r>
                  <w:r w:rsidRPr="005E055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Pedregal de Milpillas</w:t>
                  </w: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>, municipio de Zapopan, Jalisco.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POR INCIAR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</w:tr>
            <w:tr w:rsidR="005E0557" w:rsidRPr="005E0557" w:rsidTr="00866071">
              <w:trPr>
                <w:trHeight w:val="2295"/>
              </w:trPr>
              <w:tc>
                <w:tcPr>
                  <w:tcW w:w="10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REVOLUCION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>DOPI-MUN-R33R-IH-CI-113-2017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>REMANENTES FONDO DE APORTACIONES PARA INFRAESTRUCTURA SOCIAL  MUNICIPAL FAISM 2010-2015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Construcción de red de Agua Potable y Drenaje en las calles Privada Ignacio Allende, Emiliano Zapata, Revolución, Hidalgo, Venustiano Carranza y Libertad en la colonia </w:t>
                  </w:r>
                  <w:r w:rsidRPr="005E055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Revolución</w:t>
                  </w: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>, municipio de Zapopan, Jalisco.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POR INCIAR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</w:tr>
            <w:tr w:rsidR="005E0557" w:rsidRPr="005E0557" w:rsidTr="00866071">
              <w:trPr>
                <w:trHeight w:val="2040"/>
              </w:trPr>
              <w:tc>
                <w:tcPr>
                  <w:tcW w:w="10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VENTA DEL ASTILLERO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>DOPI-MUN-R33R-PAV-CI-154-2017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>REMANENTES FONDO DE APORTACIONES PARA INFRAESTRUCTURA SOCIAL  MUNICIPAL FAISM 2010-2015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Pavimentación de las calles Cofradía y Panteón, incluye: red de agua potable y de drenaje sanitario en la colonia </w:t>
                  </w:r>
                  <w:r w:rsidRPr="005E055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La Venta del Astillero,</w:t>
                  </w:r>
                  <w:r w:rsidRPr="005E0557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municipio de Zapopan, Jalisco.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POR INCIAR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</w:tr>
          </w:tbl>
          <w:p w:rsidR="005E0557" w:rsidRPr="005E0557" w:rsidRDefault="005E0557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:rsidR="005E0557" w:rsidRDefault="005E0557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</w:p>
          <w:p w:rsidR="00DA5456" w:rsidRDefault="00DA5456" w:rsidP="005E0557">
            <w:pPr>
              <w:spacing w:after="0" w:line="240" w:lineRule="auto"/>
              <w:jc w:val="center"/>
            </w:pPr>
          </w:p>
        </w:tc>
      </w:tr>
    </w:tbl>
    <w:p w:rsidR="00DA5456" w:rsidRDefault="00DA5456">
      <w:pPr>
        <w:spacing w:after="0" w:line="240" w:lineRule="auto"/>
        <w:ind w:left="720"/>
        <w:jc w:val="center"/>
        <w:rPr>
          <w:rFonts w:ascii="Calibri" w:eastAsia="Calibri" w:hAnsi="Calibri" w:cs="Calibri"/>
        </w:rPr>
      </w:pPr>
    </w:p>
    <w:tbl>
      <w:tblPr>
        <w:tblW w:w="10075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7"/>
        <w:gridCol w:w="9758"/>
      </w:tblGrid>
      <w:tr w:rsidR="00DA5456" w:rsidTr="00866071">
        <w:trPr>
          <w:trHeight w:val="12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DA5456" w:rsidRDefault="008A15A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5456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u w:val="single"/>
              </w:rPr>
            </w:pPr>
          </w:p>
          <w:p w:rsidR="00DA5456" w:rsidRDefault="008A15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6.- PRESENTACIÓN, DE LA PROPUESTA DE JERARQUIZACIÓN 201</w:t>
            </w:r>
            <w:r w:rsidR="005E0557">
              <w:rPr>
                <w:rFonts w:ascii="Arial" w:eastAsia="Arial" w:hAnsi="Arial" w:cs="Arial"/>
                <w:b/>
                <w:u w:val="single"/>
              </w:rPr>
              <w:t>8</w:t>
            </w:r>
            <w:r>
              <w:rPr>
                <w:rFonts w:ascii="Arial" w:eastAsia="Arial" w:hAnsi="Arial" w:cs="Arial"/>
                <w:b/>
                <w:u w:val="single"/>
              </w:rPr>
              <w:t>.</w:t>
            </w:r>
          </w:p>
          <w:p w:rsidR="00DA5456" w:rsidRDefault="00DA54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DA5456" w:rsidRDefault="008A15A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El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A913D9">
              <w:rPr>
                <w:rFonts w:ascii="Arial" w:eastAsia="Arial" w:hAnsi="Arial" w:cs="Arial"/>
                <w:color w:val="000000"/>
                <w:sz w:val="20"/>
              </w:rPr>
              <w:t xml:space="preserve">Mtro. Armando </w:t>
            </w:r>
            <w:r w:rsidR="005E0557">
              <w:rPr>
                <w:rFonts w:ascii="Arial" w:eastAsia="Arial" w:hAnsi="Arial" w:cs="Arial"/>
                <w:color w:val="000000"/>
                <w:sz w:val="20"/>
              </w:rPr>
              <w:t>Guzmán</w:t>
            </w:r>
            <w:r w:rsidR="00A913D9">
              <w:rPr>
                <w:rFonts w:ascii="Arial" w:eastAsia="Arial" w:hAnsi="Arial" w:cs="Arial"/>
                <w:color w:val="000000"/>
                <w:sz w:val="20"/>
              </w:rPr>
              <w:t xml:space="preserve"> Esparza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Secretario Técnico y </w:t>
            </w:r>
            <w:r w:rsidR="00B63F48">
              <w:rPr>
                <w:rFonts w:ascii="Arial" w:eastAsia="Arial" w:hAnsi="Arial" w:cs="Arial"/>
                <w:color w:val="000000"/>
                <w:sz w:val="20"/>
              </w:rPr>
              <w:t>Jefe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del COPLADEMUN</w:t>
            </w:r>
            <w:r>
              <w:rPr>
                <w:rFonts w:ascii="Arial" w:eastAsia="Arial" w:hAnsi="Arial" w:cs="Arial"/>
                <w:sz w:val="20"/>
              </w:rPr>
              <w:t xml:space="preserve">, señala que en los documentos que recibieron al inicio de esta reunión, les fue entregado un informe con </w:t>
            </w:r>
            <w:r w:rsidR="001760F7">
              <w:rPr>
                <w:rFonts w:ascii="Arial" w:eastAsia="Arial" w:hAnsi="Arial" w:cs="Arial"/>
                <w:sz w:val="20"/>
              </w:rPr>
              <w:t>él</w:t>
            </w:r>
            <w:r>
              <w:rPr>
                <w:rFonts w:ascii="Arial" w:eastAsia="Arial" w:hAnsi="Arial" w:cs="Arial"/>
                <w:sz w:val="20"/>
              </w:rPr>
              <w:t>, listado con la propuest</w:t>
            </w:r>
            <w:r w:rsidR="001264DF">
              <w:rPr>
                <w:rFonts w:ascii="Arial" w:eastAsia="Arial" w:hAnsi="Arial" w:cs="Arial"/>
                <w:sz w:val="20"/>
              </w:rPr>
              <w:t>a de jerarquización para el 2018</w:t>
            </w:r>
            <w:r>
              <w:rPr>
                <w:rFonts w:ascii="Arial" w:eastAsia="Arial" w:hAnsi="Arial" w:cs="Arial"/>
                <w:sz w:val="20"/>
              </w:rPr>
              <w:t>.de la zona rural.</w:t>
            </w:r>
          </w:p>
          <w:p w:rsidR="00DA5456" w:rsidRDefault="00DA54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DA5456" w:rsidRDefault="008A15A4">
            <w:pPr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sz w:val="20"/>
              </w:rPr>
              <w:t>Les solicito que si tienen algún comentario u observación respecto a este, lo hagan en este momento.</w:t>
            </w:r>
          </w:p>
          <w:p w:rsidR="00DA5456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tbl>
            <w:tblPr>
              <w:tblW w:w="9363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98"/>
              <w:gridCol w:w="1417"/>
              <w:gridCol w:w="1714"/>
              <w:gridCol w:w="1394"/>
              <w:gridCol w:w="2137"/>
              <w:gridCol w:w="1703"/>
            </w:tblGrid>
            <w:tr w:rsidR="00D51197" w:rsidRPr="005E0557" w:rsidTr="00866071">
              <w:trPr>
                <w:trHeight w:val="300"/>
              </w:trPr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D51197">
                  <w:pPr>
                    <w:spacing w:after="0" w:line="240" w:lineRule="auto"/>
                    <w:ind w:right="-2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JERARQUIZACION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COLONIA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COMISION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RUBRO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DESCRIPCION DE LA OBRA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E05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UBICACIÓN DE LA OBRA</w:t>
                  </w:r>
                </w:p>
              </w:tc>
            </w:tr>
            <w:tr w:rsidR="00D51197" w:rsidRPr="005E0557" w:rsidTr="00866071">
              <w:trPr>
                <w:trHeight w:val="900"/>
              </w:trPr>
              <w:tc>
                <w:tcPr>
                  <w:tcW w:w="9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SAN FRANCISCO TESISTAN LA BOLA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PAVIMENTO HIDRAULICO CON BANQUETAS Y MACHUELOS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CALLE FRAY ELIAS CUADRAS CRUZA RAMON OROZCO A LUCIO BLANCO</w:t>
                  </w:r>
                </w:p>
              </w:tc>
            </w:tr>
            <w:tr w:rsidR="00D51197" w:rsidRPr="005E0557" w:rsidTr="00866071">
              <w:trPr>
                <w:trHeight w:val="900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LOS HUMEDOS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CONSTRUCCION DE ELECTRIFICACION, LAMPARAS DE ALUMBRADO PUBLICO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DESDE PALO GORDO A LOS HUMEDOS (EN LOS HUMEDOS SOLO FALATAN LA LAMPARAS)</w:t>
                  </w:r>
                </w:p>
              </w:tc>
            </w:tr>
            <w:tr w:rsidR="00D51197" w:rsidRPr="005E0557" w:rsidTr="00866071">
              <w:trPr>
                <w:trHeight w:val="1350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JARDINES DEL ALAMO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CONSTRUCCION DE RED DE ALUMBRADO PUBLICO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CALLE PIRUL, CEIBA, SAUCE ENTRE CALLE CERRADA Y AV. SANTA LUCIA, CALLE FRESNO ENTRE SAUCE Y PIRUL Y AV. SANTA LUCIA HASTA SAUCE</w:t>
                  </w:r>
                </w:p>
              </w:tc>
            </w:tr>
            <w:tr w:rsidR="00D51197" w:rsidRPr="005E0557" w:rsidTr="00866071">
              <w:trPr>
                <w:trHeight w:val="675"/>
              </w:trPr>
              <w:tc>
                <w:tcPr>
                  <w:tcW w:w="9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SAN JOSE EJIDAL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CONSTRUCCION DE PAVIMENTO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CALLE AMAPOLA ENTRE AV. SAN JOSE Y CALLE GIRASOL</w:t>
                  </w:r>
                </w:p>
              </w:tc>
            </w:tr>
            <w:tr w:rsidR="00D51197" w:rsidRPr="005E0557" w:rsidTr="00866071">
              <w:trPr>
                <w:trHeight w:val="675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SAN NICOLAS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EMPEDRADO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DEL CAMINO DE AGUA SARCA A SAN NICOLAS</w:t>
                  </w:r>
                </w:p>
              </w:tc>
            </w:tr>
            <w:tr w:rsidR="00D51197" w:rsidRPr="005E0557" w:rsidTr="00866071">
              <w:trPr>
                <w:trHeight w:val="4275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PINAR DE LA VENTA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AGUA Y SANEAMIENTO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REHABILITACION DE RED DE AGUA POTABLE (CAMBIO DE TUBERIAS, VALVULAS DE CIERRE, APERTURAS, VALVULAS CHECK, REDUCTORES Y ACCESORIOS DE TOMAS DE INCERSION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CALLE PASEO DE LOS FRESNOS, ABETOS, PINAR Y TANQUE 1, PASEO DEL PINAR, ABETOS, PRIVADA DE ABETOS, PRIV. DE PRIMAVERAS, PRIMAVERAS, FRESNOS Y TANQUE 1, PASEO DEL PINAR, CEDROS, PEROTA, LAUREL Y TANQUE 2, PASEO DEL LAUREL, PEROTA, ROBLES, FRESNOS, PINAR, CEIBAS, BARCINOS, EUCALIPTO, ROSA MORADA, GUAYACAN, PRIV. GUAYACAN, AMAPA, CASUARINA, CASUARINA NORTE, RETORNO CASUARINA, RETORNO CASUARINA NORTE</w:t>
                  </w:r>
                </w:p>
              </w:tc>
            </w:tr>
            <w:tr w:rsidR="00D51197" w:rsidRPr="005E0557" w:rsidTr="00866071">
              <w:trPr>
                <w:trHeight w:val="1800"/>
              </w:trPr>
              <w:tc>
                <w:tcPr>
                  <w:tcW w:w="9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LA VINATERA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AGUA Y SANEAMIENTO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CONSTRUCCION DE RED DE DRENAJE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CALLES CANARIO, AGUILAS, GARZAS ENTRE ZENZONTLE Y COLOTLAN, PAVO, AVEZTRUZ, JILGUERO, QUETZAL, CLARIN, CALANDRIA, FAISAN, CARDENAL Y HALCON ENTRE CANARIOS Y GARZAS</w:t>
                  </w:r>
                </w:p>
              </w:tc>
            </w:tr>
            <w:tr w:rsidR="00D51197" w:rsidRPr="005E0557" w:rsidTr="00866071">
              <w:trPr>
                <w:trHeight w:val="675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RANCHO EL ROBLE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AGUA Y SANEAMIENTO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PERFORACION DE POZO PROFUNDO Y ESTUDIO GEO FISICO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LA LOCALIZACION DEL PREDIO SERA DE ACUERDO AL RESULTADO DEL ESTUDIO</w:t>
                  </w:r>
                </w:p>
              </w:tc>
            </w:tr>
            <w:tr w:rsidR="00D51197" w:rsidRPr="005E0557" w:rsidTr="00866071">
              <w:trPr>
                <w:trHeight w:val="675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>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ALAMO 2 SECCION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APERTURA DE CALLE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CALLE MANZANA A UNIR CON CALLE LIRIO</w:t>
                  </w:r>
                </w:p>
              </w:tc>
            </w:tr>
            <w:tr w:rsidR="00D51197" w:rsidRPr="005E0557" w:rsidTr="00866071">
              <w:trPr>
                <w:trHeight w:val="900"/>
              </w:trPr>
              <w:tc>
                <w:tcPr>
                  <w:tcW w:w="9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LA MAGDALENA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AGUA Y SANEAMIENTO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COLECTOR DE AGUAS PLUVIALES CON POZO DE ABSORCION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CALLE BUGAMBILIAS, MALVA, ARROYO DE UNIDAD DEPORTIVA QUE DESEMBOCA EN RIO BLANCO</w:t>
                  </w:r>
                </w:p>
              </w:tc>
            </w:tr>
            <w:tr w:rsidR="00D51197" w:rsidRPr="005E0557" w:rsidTr="00866071">
              <w:trPr>
                <w:trHeight w:val="2250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REVOLUCION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AGUA Y SANEAMIENTO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CONSTRUCCION DE RED DE AGUA POTABLE Y DRENAJE, TOMAS DOMICILIARIAS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1. CALLE REVOLUCION Y VENUSTIANO CARRANZA, ENTRE REVOLUCION Y LIBERTAD, 2. VENUSTIANO CARRANZA DE REVOLUCION PASANDO HIDALGO Y ALLENDE, 3. ALLENDE ENTRE VENUSTIANO CARRANZA Y LIBERTAD, 4. LIBERTAD ENTRE REVOLUCION Y ALLENDE</w:t>
                  </w:r>
                </w:p>
              </w:tc>
            </w:tr>
            <w:tr w:rsidR="00D51197" w:rsidRPr="005E0557" w:rsidTr="00866071">
              <w:trPr>
                <w:trHeight w:val="1575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POBLADO LA PRIMAVERA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RED DE ALUMBRADO PUBLICO Y ELECTRIFICACION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AV. DEL BOSQUE AL CRUCE PRIV. DEL BOSQUE, PRIV. CAMICHIN ENTRE JOVITA Y CARRT. NOGALES, AV. DEL BOSQUE ENTRE CALLEJON DEL ARDILLA HASTA GUEVARA.</w:t>
                  </w:r>
                </w:p>
              </w:tc>
            </w:tr>
            <w:tr w:rsidR="00D51197" w:rsidRPr="005E0557" w:rsidTr="00DF0745">
              <w:trPr>
                <w:trHeight w:val="2008"/>
              </w:trPr>
              <w:tc>
                <w:tcPr>
                  <w:tcW w:w="9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PEDREGAL DE MILPILLAS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AGUA Y SANEAMIENTO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RED DE AGUA POTABLE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1. GRANITO DE TURQUESA HASTA DONDE TERMINA, 2. OBSIDIANA APROX. 40 MTS ENTRE ZAFIRO Y CANTERA, 3. JADE APROX. 50 MTS. ENTRE ESMERALDA Y EL LIMITE DE LA COLONIA, 4. CARRETERA A COLOTLAN 425 MTS. APROX DE TURQUESA HASTA DONDE TERMINA LA COLONIA, 5. ONIX 100 MTS. APROX. ENTRE CANTERA Y CARRETERA A COLOTLAN, 6. ZAFIRO 95 MTS. DE CANTERA HASTA DONDE TERMINA LA COLONIA, 7. </w:t>
                  </w: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>TURQUESA 50 MTS, APROX. ENTRE OPALO A DONDE TERMINA LA COLONIA, 8. RUBI 100 MTS APROX. DE ESMERALDA HASTA LIMITE DE LA COLONIA.</w:t>
                  </w:r>
                </w:p>
              </w:tc>
            </w:tr>
            <w:tr w:rsidR="00D51197" w:rsidRPr="005E0557" w:rsidTr="00866071">
              <w:trPr>
                <w:trHeight w:val="1176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  <w:tbl>
                  <w:tblPr>
                    <w:tblW w:w="1347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47"/>
                  </w:tblGrid>
                  <w:tr w:rsidR="005E0557" w:rsidRPr="005E0557" w:rsidTr="00DF0745">
                    <w:trPr>
                      <w:trHeight w:val="675"/>
                      <w:tblCellSpacing w:w="0" w:type="dxa"/>
                    </w:trPr>
                    <w:tc>
                      <w:tcPr>
                        <w:tcW w:w="134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5E0557" w:rsidRPr="005E0557" w:rsidRDefault="005E0557" w:rsidP="005E055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E055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LOS ANGELES</w:t>
                        </w:r>
                      </w:p>
                    </w:tc>
                  </w:tr>
                </w:tbl>
                <w:p w:rsidR="005E0557" w:rsidRPr="005E0557" w:rsidRDefault="005E0557" w:rsidP="005E05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RED DE DRENAJE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PRIVADA OBELISCO ENTRE VIOLETA Y FINAL DE CALLE;</w:t>
                  </w:r>
                </w:p>
              </w:tc>
            </w:tr>
            <w:tr w:rsidR="00D51197" w:rsidRPr="005E0557" w:rsidTr="00866071">
              <w:trPr>
                <w:trHeight w:val="1125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LAS AGUJAS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CONSTRUCCION DE RED DE ELECTRIFICACION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AV. DEL RIO ESQ. BELLA VISTA (MANZANA COMPLETA), HILO ROSA, DE HILO NEGRO A CERRADA, E HILO CAFE.</w:t>
                  </w:r>
                </w:p>
              </w:tc>
            </w:tr>
            <w:tr w:rsidR="00D51197" w:rsidRPr="005E0557" w:rsidTr="00DF0745">
              <w:trPr>
                <w:trHeight w:val="859"/>
              </w:trPr>
              <w:tc>
                <w:tcPr>
                  <w:tcW w:w="9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PRADOS DE SANTA LUCIA 2DA SECCION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EMPEDRADO SAMPEADO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AV DE LAS ROSAS, DE NARDOS A CALLE SANTA LUCIA</w:t>
                  </w:r>
                </w:p>
              </w:tc>
            </w:tr>
            <w:tr w:rsidR="00D51197" w:rsidRPr="005E0557" w:rsidTr="00866071">
              <w:trPr>
                <w:trHeight w:val="1575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LA ESTRADA 2 SECCION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URBANIZACION, AGUA Y SANEAMIENTO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PAVIMENTACION EN CONCRETO HIDRAULICO, BANQUETAS Y MACHUELOS, SUSTITUCION DE LINEAS DE AGUA POTABLE Y ALCANTARILLADO, ALUMBRADO PUBLICO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CALLES LIMAS, LOS MANZANOS, PRIV. GUADALUPE VICTORIA, LAZARO CARDENAS AL CRUCE CAMINO A LAS PALOMAS Y  LOS LIMONES</w:t>
                  </w:r>
                </w:p>
              </w:tc>
            </w:tr>
            <w:tr w:rsidR="00D51197" w:rsidRPr="005E0557" w:rsidTr="00866071">
              <w:trPr>
                <w:trHeight w:val="1575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JARDINES DE LA PROVIDENCIA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URBANIZACION, AGUA Y SANEAMIENTO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CONSTRUCCION DE CONCRETO HIDRAULICO MR-45 SUSTITUCION DE LINEAS DE AGUA POTABLE Y ALCANTARILLADO, CONSTRUCCION DE GUARNICIONES Y BANQUETAS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CALLE GIRASOLES DE LAS TORRES A GLADIOLAS</w:t>
                  </w:r>
                </w:p>
              </w:tc>
            </w:tr>
            <w:tr w:rsidR="00D51197" w:rsidRPr="005E0557" w:rsidTr="00866071">
              <w:trPr>
                <w:trHeight w:val="675"/>
              </w:trPr>
              <w:tc>
                <w:tcPr>
                  <w:tcW w:w="9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HUMEDO DE NEXTIPAC 2 SECCION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OTROS PROYECTOS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CONSTRUCION DE UN PUENTE VEHICULAR Y PEATONAL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SOBRE CANAL DE AGUA</w:t>
                  </w:r>
                </w:p>
              </w:tc>
            </w:tr>
            <w:tr w:rsidR="00D51197" w:rsidRPr="005E0557" w:rsidTr="00DF0745">
              <w:trPr>
                <w:trHeight w:val="1015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HUMEDO DE NEXTIPAC 1 SECCION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CONSTRUCCION DE PAVIMENTO EN CONCRETO HIDRAULICO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RIO BLANCO DESDE RIO VERDE A CERRADA; RIO UMANSINTA DESDE SANTA MONICA A RIO BLANCO; PRIV. RIO BLANCO DESDE RIO BLANCO A RIO SOLO; RIO ARMERIA DESDE RIO VERDE A RIO AMAZONAS; RIO SOLO DESDE PRIV DESDE BLANCO </w:t>
                  </w: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>HASTA CRUZE DEL RIO.</w:t>
                  </w:r>
                </w:p>
              </w:tc>
            </w:tr>
            <w:tr w:rsidR="00D51197" w:rsidRPr="005E0557" w:rsidTr="00866071">
              <w:trPr>
                <w:trHeight w:val="900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>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EL CAMICHINITO (LA ADOBERA)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AGUA Y SANEAMIENTO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TERMINAR FALTAN VALVULAS Y TAPONES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DISTINTOS PUNTOS</w:t>
                  </w:r>
                </w:p>
              </w:tc>
            </w:tr>
            <w:tr w:rsidR="00D51197" w:rsidRPr="005E0557" w:rsidTr="00866071">
              <w:trPr>
                <w:trHeight w:val="900"/>
              </w:trPr>
              <w:tc>
                <w:tcPr>
                  <w:tcW w:w="9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HACIENDA JUAREZ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PAVIMENTACION 2DA ETAPA 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CALLE HACIENDA LA ESCONDIDA, HACIENDA SAN JOSE, HACIENDA SAN MIGUEL, HACIENDA TAMPICO</w:t>
                  </w:r>
                </w:p>
              </w:tc>
            </w:tr>
            <w:tr w:rsidR="00D51197" w:rsidRPr="005E0557" w:rsidTr="00866071">
              <w:trPr>
                <w:trHeight w:val="1125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LOMA CHICA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CONSTRUCCION DE CONCRETO HIDRAULICO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CALLE LOMA DEL PARAISO ENTRE LOMA REAL Y LOMA DEL NORTE; CALLE LOMA DEL VALLE ENTRE LOMA LINDA Y LOMA BONITA</w:t>
                  </w:r>
                </w:p>
              </w:tc>
            </w:tr>
            <w:tr w:rsidR="00D51197" w:rsidRPr="005E0557" w:rsidTr="00866071">
              <w:trPr>
                <w:trHeight w:val="1125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VALLE DE LA PROVIDENCIA (LA CUCHILLA)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EQUIPAMIENTO URBANO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RED DE AGUA Y DRENAJE 2DA ETAPA O CONSTRUCCION DE RED DE AGUA Y DRENAJE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557" w:rsidRPr="005E0557" w:rsidRDefault="005E0557" w:rsidP="005E05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5E05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DE CALLE DALIA, GRANITO, OPALO, ETO OPALO, MANZANA, CANTERA, PEDERNAL, SAN FRANSISCO Y PRIVADA PROVIDENCIA</w:t>
                  </w:r>
                </w:p>
              </w:tc>
            </w:tr>
          </w:tbl>
          <w:p w:rsidR="005E0557" w:rsidRDefault="005E055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A5456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A5456" w:rsidRDefault="008A15A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Le solicito a este consejo, sirvan levantar la mano aquellos que estén de acuerdo en que esta sea la jerarquización d</w:t>
            </w:r>
            <w:r w:rsidR="00D51197">
              <w:rPr>
                <w:rFonts w:ascii="Arial" w:eastAsia="Arial" w:hAnsi="Arial" w:cs="Arial"/>
                <w:sz w:val="20"/>
              </w:rPr>
              <w:t xml:space="preserve">efinitiva de las peticiones 2018 de la zona </w:t>
            </w:r>
            <w:r>
              <w:rPr>
                <w:rFonts w:ascii="Arial" w:eastAsia="Arial" w:hAnsi="Arial" w:cs="Arial"/>
                <w:sz w:val="20"/>
              </w:rPr>
              <w:t>rural</w:t>
            </w:r>
            <w:r w:rsidR="00D51197">
              <w:rPr>
                <w:rFonts w:ascii="Arial" w:eastAsia="Arial" w:hAnsi="Arial" w:cs="Arial"/>
                <w:sz w:val="20"/>
              </w:rPr>
              <w:t xml:space="preserve"> Sur</w:t>
            </w:r>
          </w:p>
          <w:p w:rsidR="00DA5456" w:rsidRDefault="00DA54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DA5456" w:rsidRDefault="00A644CC" w:rsidP="001264D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Se aprueba por con 19</w:t>
            </w:r>
            <w:r w:rsidR="008A15A4">
              <w:rPr>
                <w:rFonts w:ascii="Arial" w:eastAsia="Arial" w:hAnsi="Arial" w:cs="Arial"/>
                <w:b/>
                <w:i/>
                <w:sz w:val="20"/>
              </w:rPr>
              <w:t xml:space="preserve"> votos a</w:t>
            </w:r>
            <w:r w:rsidR="00936992"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 w:rsidR="008A15A4">
              <w:rPr>
                <w:rFonts w:ascii="Arial" w:eastAsia="Arial" w:hAnsi="Arial" w:cs="Arial"/>
                <w:b/>
                <w:i/>
                <w:sz w:val="20"/>
              </w:rPr>
              <w:t>favor la jerarquización definitiva de las peticiones 201</w:t>
            </w:r>
            <w:r w:rsidR="001264DF">
              <w:rPr>
                <w:rFonts w:ascii="Arial" w:eastAsia="Arial" w:hAnsi="Arial" w:cs="Arial"/>
                <w:b/>
                <w:i/>
                <w:sz w:val="20"/>
              </w:rPr>
              <w:t>8</w:t>
            </w:r>
            <w:r w:rsidR="008A15A4">
              <w:rPr>
                <w:rFonts w:ascii="Arial" w:eastAsia="Arial" w:hAnsi="Arial" w:cs="Arial"/>
                <w:b/>
                <w:i/>
                <w:sz w:val="20"/>
              </w:rPr>
              <w:t xml:space="preserve"> de la zona rural.</w:t>
            </w:r>
          </w:p>
        </w:tc>
      </w:tr>
    </w:tbl>
    <w:p w:rsidR="00DA5456" w:rsidRDefault="00DA545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A5456" w:rsidRDefault="00DA5456">
      <w:pPr>
        <w:spacing w:after="0" w:line="240" w:lineRule="auto"/>
        <w:ind w:left="720"/>
        <w:jc w:val="center"/>
        <w:rPr>
          <w:rFonts w:ascii="Calibri" w:eastAsia="Calibri" w:hAnsi="Calibri" w:cs="Calibri"/>
        </w:rPr>
      </w:pPr>
    </w:p>
    <w:tbl>
      <w:tblPr>
        <w:tblW w:w="10216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407"/>
        <w:gridCol w:w="9809"/>
      </w:tblGrid>
      <w:tr w:rsidR="00DA5456" w:rsidTr="00D51197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DA5456" w:rsidRDefault="00D5119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</w:t>
            </w: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5456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</w:p>
          <w:p w:rsidR="00DA5456" w:rsidRDefault="00D5119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>7</w:t>
            </w:r>
            <w:r w:rsidR="008A15A4">
              <w:rPr>
                <w:rFonts w:ascii="Arial" w:eastAsia="Arial" w:hAnsi="Arial" w:cs="Arial"/>
                <w:b/>
                <w:sz w:val="24"/>
                <w:u w:val="single"/>
              </w:rPr>
              <w:t>.- ASUNTOS VARIOS</w:t>
            </w:r>
            <w:r w:rsidR="008A15A4">
              <w:rPr>
                <w:rFonts w:ascii="Arial" w:eastAsia="Arial" w:hAnsi="Arial" w:cs="Arial"/>
                <w:b/>
                <w:sz w:val="24"/>
              </w:rPr>
              <w:t>.</w:t>
            </w:r>
          </w:p>
          <w:p w:rsidR="00573B22" w:rsidRDefault="00573B2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73B22" w:rsidRPr="00260857" w:rsidRDefault="00260857" w:rsidP="0026085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60857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En uso de la voz miembros del </w:t>
            </w:r>
            <w:r w:rsidRPr="00B06044">
              <w:rPr>
                <w:rFonts w:ascii="Arial" w:eastAsia="Arial" w:hAnsi="Arial" w:cs="Arial"/>
                <w:sz w:val="20"/>
                <w:szCs w:val="20"/>
                <w:u w:val="single"/>
              </w:rPr>
              <w:t>consejo</w:t>
            </w:r>
            <w:r w:rsidR="00B06044" w:rsidRPr="00B06044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FRANCISCO LA BOLA DE TESITAN</w:t>
            </w:r>
            <w:r w:rsidRPr="00260857">
              <w:rPr>
                <w:rFonts w:ascii="Arial" w:eastAsia="Arial" w:hAnsi="Arial" w:cs="Arial"/>
                <w:sz w:val="20"/>
                <w:szCs w:val="20"/>
                <w:u w:val="single"/>
              </w:rPr>
              <w:t>:</w:t>
            </w:r>
            <w:r w:rsidRPr="0026085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96DD7">
              <w:rPr>
                <w:rFonts w:ascii="Arial" w:eastAsia="Arial" w:hAnsi="Arial" w:cs="Arial"/>
                <w:sz w:val="20"/>
                <w:szCs w:val="20"/>
              </w:rPr>
              <w:t>Quiero señalar que llevamos 20 años sin obra , y nunca hemos sabido el porqué, ya que hay colonias y zonas que cada año les hacen obra, me gustaría saber por qué.</w:t>
            </w:r>
          </w:p>
          <w:p w:rsidR="00DA5456" w:rsidRPr="00260857" w:rsidRDefault="00DA5456">
            <w:pPr>
              <w:spacing w:after="10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0A2C0D" w:rsidRDefault="008A15A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08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El </w:t>
            </w:r>
            <w:r w:rsidR="00A913D9">
              <w:rPr>
                <w:rFonts w:ascii="Arial" w:eastAsia="Arial" w:hAnsi="Arial" w:cs="Arial"/>
                <w:b/>
                <w:sz w:val="20"/>
                <w:szCs w:val="20"/>
              </w:rPr>
              <w:t xml:space="preserve">Mtro. Armando </w:t>
            </w:r>
            <w:r w:rsidR="00D51197">
              <w:rPr>
                <w:rFonts w:ascii="Arial" w:eastAsia="Arial" w:hAnsi="Arial" w:cs="Arial"/>
                <w:b/>
                <w:sz w:val="20"/>
                <w:szCs w:val="20"/>
              </w:rPr>
              <w:t>Guzmán</w:t>
            </w:r>
            <w:r w:rsidR="00A913D9">
              <w:rPr>
                <w:rFonts w:ascii="Arial" w:eastAsia="Arial" w:hAnsi="Arial" w:cs="Arial"/>
                <w:b/>
                <w:sz w:val="20"/>
                <w:szCs w:val="20"/>
              </w:rPr>
              <w:t xml:space="preserve"> Esparza </w:t>
            </w:r>
            <w:r w:rsidRPr="002608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, Secretario Técnico y </w:t>
            </w:r>
            <w:r w:rsidR="00B63F4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Jefe</w:t>
            </w:r>
            <w:r w:rsidRPr="002608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del COPLADEMUN, </w:t>
            </w:r>
            <w:r w:rsidR="000A2C0D" w:rsidRPr="00260857">
              <w:rPr>
                <w:rFonts w:ascii="Arial" w:eastAsia="Arial" w:hAnsi="Arial" w:cs="Arial"/>
                <w:color w:val="000000"/>
                <w:sz w:val="20"/>
                <w:szCs w:val="20"/>
              </w:rPr>
              <w:t>comenta,</w:t>
            </w:r>
            <w:r w:rsidR="000A2C0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que estoy de acuerdo contigo y en el poco tiempo que llevo aquí en esta dirección la intención es esa que todo mundo tengo obra.</w:t>
            </w:r>
          </w:p>
          <w:p w:rsidR="00044607" w:rsidRPr="00260857" w:rsidRDefault="000A2C0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085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44607" w:rsidRDefault="00260857" w:rsidP="000A2C0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2C0D">
              <w:rPr>
                <w:rFonts w:ascii="Arial" w:eastAsia="Arial" w:hAnsi="Arial" w:cs="Arial"/>
                <w:sz w:val="20"/>
                <w:szCs w:val="20"/>
                <w:u w:val="single"/>
              </w:rPr>
              <w:t>En uso de la voz miembros del consejo</w:t>
            </w:r>
            <w:r w:rsidR="00B06044" w:rsidRPr="000A2C0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REAL MILPILLAS, </w:t>
            </w:r>
            <w:r w:rsidRPr="000A2C0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0A2C0D" w:rsidRPr="000A2C0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Debemos de tocar mas puertas para conseguir </w:t>
            </w:r>
            <w:proofErr w:type="spellStart"/>
            <w:r w:rsidR="000A2C0D" w:rsidRPr="000A2C0D">
              <w:rPr>
                <w:rFonts w:ascii="Arial" w:eastAsia="Arial" w:hAnsi="Arial" w:cs="Arial"/>
                <w:color w:val="000000"/>
                <w:sz w:val="20"/>
                <w:szCs w:val="20"/>
              </w:rPr>
              <w:t>mas</w:t>
            </w:r>
            <w:proofErr w:type="spellEnd"/>
            <w:r w:rsidR="000A2C0D" w:rsidRPr="000A2C0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recursos para que nos alcance, y todos recibir obras</w:t>
            </w:r>
          </w:p>
          <w:p w:rsidR="000A2C0D" w:rsidRPr="000A2C0D" w:rsidRDefault="000A2C0D" w:rsidP="000A2C0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44607" w:rsidRPr="00260857" w:rsidRDefault="000446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08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El </w:t>
            </w:r>
            <w:r w:rsidR="00A913D9">
              <w:rPr>
                <w:rFonts w:ascii="Arial" w:eastAsia="Arial" w:hAnsi="Arial" w:cs="Arial"/>
                <w:b/>
                <w:sz w:val="20"/>
                <w:szCs w:val="20"/>
              </w:rPr>
              <w:t xml:space="preserve">Mtro. Armando </w:t>
            </w:r>
            <w:r w:rsidR="00D96DD7">
              <w:rPr>
                <w:rFonts w:ascii="Arial" w:eastAsia="Arial" w:hAnsi="Arial" w:cs="Arial"/>
                <w:b/>
                <w:sz w:val="20"/>
                <w:szCs w:val="20"/>
              </w:rPr>
              <w:t>Guzmán</w:t>
            </w:r>
            <w:r w:rsidR="00A913D9">
              <w:rPr>
                <w:rFonts w:ascii="Arial" w:eastAsia="Arial" w:hAnsi="Arial" w:cs="Arial"/>
                <w:b/>
                <w:sz w:val="20"/>
                <w:szCs w:val="20"/>
              </w:rPr>
              <w:t xml:space="preserve"> Esparza </w:t>
            </w:r>
            <w:r w:rsidRPr="002608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, Secretario Técnico y </w:t>
            </w:r>
            <w:r w:rsidR="00B63F4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Jefe</w:t>
            </w:r>
            <w:r w:rsidRPr="002608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del COPLADEMUN, </w:t>
            </w:r>
            <w:r w:rsidRPr="00260857">
              <w:rPr>
                <w:rFonts w:ascii="Arial" w:eastAsia="Arial" w:hAnsi="Arial" w:cs="Arial"/>
                <w:color w:val="000000"/>
                <w:sz w:val="20"/>
                <w:szCs w:val="20"/>
              </w:rPr>
              <w:t>comenta</w:t>
            </w:r>
            <w:r w:rsidR="00260857" w:rsidRPr="0026085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estamos, estamos tratando de estirar el dinero lo </w:t>
            </w:r>
            <w:r w:rsidR="001760F7" w:rsidRPr="00260857">
              <w:rPr>
                <w:rFonts w:ascii="Arial" w:eastAsia="Arial" w:hAnsi="Arial" w:cs="Arial"/>
                <w:color w:val="000000"/>
                <w:sz w:val="20"/>
                <w:szCs w:val="20"/>
              </w:rPr>
              <w:t>más</w:t>
            </w:r>
            <w:r w:rsidR="00260857" w:rsidRPr="0026085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que se puede</w:t>
            </w:r>
            <w:r w:rsidR="00273C18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="00260857" w:rsidRPr="0026085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273C1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y trataremos de poder hacer </w:t>
            </w:r>
            <w:r w:rsidR="001760F7">
              <w:rPr>
                <w:rFonts w:ascii="Arial" w:eastAsia="Arial" w:hAnsi="Arial" w:cs="Arial"/>
                <w:color w:val="000000"/>
                <w:sz w:val="20"/>
                <w:szCs w:val="20"/>
              </w:rPr>
              <w:t>más</w:t>
            </w:r>
            <w:r w:rsidR="00273C1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obra</w:t>
            </w:r>
            <w:r w:rsidR="000A2C0D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8B38B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60857" w:rsidRDefault="0026085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260857" w:rsidRPr="00C2536C" w:rsidRDefault="00C2536C" w:rsidP="00C253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2536C">
              <w:rPr>
                <w:rFonts w:ascii="Arial" w:eastAsia="Arial" w:hAnsi="Arial" w:cs="Arial"/>
                <w:sz w:val="20"/>
                <w:szCs w:val="20"/>
                <w:u w:val="single"/>
              </w:rPr>
              <w:t>En uso de la voz miembros del consejo</w:t>
            </w:r>
            <w:r w:rsidR="00B06044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EL ROBLE:</w:t>
            </w:r>
            <w:r w:rsidRPr="00C2536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B0604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Seré breve solo quiero comentar que tenemos un problema con el pozo de agua, ya que llego CONAGUA y lo quiere clausurar porque no está registrado, por lo que solicitamos nos ayuden en la perforación del nuevo pozo, gracias </w:t>
            </w:r>
          </w:p>
          <w:p w:rsidR="00DA5456" w:rsidRDefault="00DA5456">
            <w:pPr>
              <w:spacing w:after="0" w:line="240" w:lineRule="auto"/>
              <w:jc w:val="both"/>
            </w:pPr>
          </w:p>
        </w:tc>
      </w:tr>
    </w:tbl>
    <w:p w:rsidR="00DA5456" w:rsidRDefault="00DA5456">
      <w:pPr>
        <w:spacing w:after="0" w:line="240" w:lineRule="auto"/>
        <w:ind w:left="720"/>
        <w:jc w:val="center"/>
        <w:rPr>
          <w:rFonts w:ascii="Calibri" w:eastAsia="Calibri" w:hAnsi="Calibri" w:cs="Calibri"/>
        </w:rPr>
      </w:pPr>
    </w:p>
    <w:tbl>
      <w:tblPr>
        <w:tblW w:w="10216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407"/>
        <w:gridCol w:w="9809"/>
      </w:tblGrid>
      <w:tr w:rsidR="00DA5456" w:rsidTr="00D51197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DA5456" w:rsidRDefault="00D5119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8</w:t>
            </w:r>
          </w:p>
          <w:p w:rsidR="00DA5456" w:rsidRDefault="00DA5456">
            <w:pPr>
              <w:spacing w:after="0" w:line="240" w:lineRule="auto"/>
              <w:jc w:val="center"/>
            </w:pP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5456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</w:p>
          <w:p w:rsidR="00DA5456" w:rsidRDefault="00D5119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>8</w:t>
            </w:r>
            <w:r w:rsidR="008A15A4">
              <w:rPr>
                <w:rFonts w:ascii="Arial" w:eastAsia="Arial" w:hAnsi="Arial" w:cs="Arial"/>
                <w:b/>
                <w:sz w:val="24"/>
                <w:u w:val="single"/>
              </w:rPr>
              <w:t>.- CLAUSURA</w:t>
            </w:r>
            <w:r w:rsidR="008A15A4">
              <w:rPr>
                <w:rFonts w:ascii="Arial" w:eastAsia="Arial" w:hAnsi="Arial" w:cs="Arial"/>
                <w:b/>
                <w:sz w:val="24"/>
              </w:rPr>
              <w:t>.</w:t>
            </w:r>
          </w:p>
          <w:p w:rsidR="00DA5456" w:rsidRDefault="00DA5456">
            <w:pPr>
              <w:spacing w:after="100" w:line="240" w:lineRule="auto"/>
              <w:jc w:val="both"/>
              <w:rPr>
                <w:rFonts w:ascii="Arial" w:eastAsia="Arial" w:hAnsi="Arial" w:cs="Arial"/>
                <w:color w:val="FF0000"/>
                <w:sz w:val="18"/>
              </w:rPr>
            </w:pPr>
          </w:p>
          <w:p w:rsidR="00DA5456" w:rsidRDefault="008A15A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Siendo las </w:t>
            </w:r>
            <w:r w:rsidR="00DF0745">
              <w:rPr>
                <w:rFonts w:ascii="Arial" w:eastAsia="Arial" w:hAnsi="Arial" w:cs="Arial"/>
                <w:sz w:val="20"/>
              </w:rPr>
              <w:t>16</w:t>
            </w:r>
            <w:r>
              <w:rPr>
                <w:rFonts w:ascii="Arial" w:eastAsia="Arial" w:hAnsi="Arial" w:cs="Arial"/>
                <w:sz w:val="20"/>
              </w:rPr>
              <w:t>:</w:t>
            </w:r>
            <w:r w:rsidR="00DF0745">
              <w:rPr>
                <w:rFonts w:ascii="Arial" w:eastAsia="Arial" w:hAnsi="Arial" w:cs="Arial"/>
                <w:sz w:val="20"/>
              </w:rPr>
              <w:t>30</w:t>
            </w:r>
            <w:r>
              <w:rPr>
                <w:rFonts w:ascii="Arial" w:eastAsia="Arial" w:hAnsi="Arial" w:cs="Arial"/>
                <w:sz w:val="20"/>
              </w:rPr>
              <w:t xml:space="preserve"> horas, y no habiendo más temas que tratar, el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 w:rsidR="00A913D9">
              <w:rPr>
                <w:rFonts w:ascii="Arial" w:eastAsia="Arial" w:hAnsi="Arial" w:cs="Arial"/>
                <w:b/>
                <w:sz w:val="20"/>
              </w:rPr>
              <w:t xml:space="preserve">Mtro. Armando </w:t>
            </w:r>
            <w:r w:rsidR="00D51197">
              <w:rPr>
                <w:rFonts w:ascii="Arial" w:eastAsia="Arial" w:hAnsi="Arial" w:cs="Arial"/>
                <w:b/>
                <w:sz w:val="20"/>
              </w:rPr>
              <w:t>Guzmán</w:t>
            </w:r>
            <w:r w:rsidR="00A913D9">
              <w:rPr>
                <w:rFonts w:ascii="Arial" w:eastAsia="Arial" w:hAnsi="Arial" w:cs="Arial"/>
                <w:b/>
                <w:sz w:val="20"/>
              </w:rPr>
              <w:t xml:space="preserve"> Esparza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, Secretario Técnico y </w:t>
            </w:r>
            <w:r w:rsidR="00B63F48">
              <w:rPr>
                <w:rFonts w:ascii="Arial" w:eastAsia="Arial" w:hAnsi="Arial" w:cs="Arial"/>
                <w:b/>
                <w:sz w:val="20"/>
              </w:rPr>
              <w:t>Jefe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del COPLADEMUN</w:t>
            </w:r>
            <w:r>
              <w:rPr>
                <w:rFonts w:ascii="Arial" w:eastAsia="Arial" w:hAnsi="Arial" w:cs="Arial"/>
                <w:sz w:val="20"/>
              </w:rPr>
              <w:t xml:space="preserve">, da por clausurados los trabajos de la </w:t>
            </w:r>
            <w:r>
              <w:rPr>
                <w:rFonts w:ascii="Arial" w:eastAsia="Arial" w:hAnsi="Arial" w:cs="Arial"/>
                <w:b/>
                <w:sz w:val="20"/>
              </w:rPr>
              <w:t>Primera Se</w:t>
            </w:r>
            <w:r w:rsidR="00D51197">
              <w:rPr>
                <w:rFonts w:ascii="Arial" w:eastAsia="Arial" w:hAnsi="Arial" w:cs="Arial"/>
                <w:b/>
                <w:sz w:val="20"/>
              </w:rPr>
              <w:t xml:space="preserve">gunda </w:t>
            </w:r>
            <w:r>
              <w:rPr>
                <w:rFonts w:ascii="Arial" w:eastAsia="Arial" w:hAnsi="Arial" w:cs="Arial"/>
                <w:b/>
                <w:sz w:val="20"/>
              </w:rPr>
              <w:t>Ordinaria del COPLADEMUN de la Zona Rural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Sur</w:t>
            </w:r>
            <w:r>
              <w:rPr>
                <w:rFonts w:ascii="Arial" w:eastAsia="Arial" w:hAnsi="Arial" w:cs="Arial"/>
                <w:sz w:val="20"/>
              </w:rPr>
              <w:t xml:space="preserve"> agradeciendo a todos los integrantes de la asamblea su participación.</w:t>
            </w:r>
          </w:p>
          <w:p w:rsidR="00DA5456" w:rsidRDefault="00DA5456">
            <w:pPr>
              <w:spacing w:after="0" w:line="240" w:lineRule="auto"/>
            </w:pPr>
          </w:p>
        </w:tc>
      </w:tr>
    </w:tbl>
    <w:p w:rsidR="00DA5456" w:rsidRDefault="00DA5456">
      <w:pPr>
        <w:spacing w:after="0" w:line="240" w:lineRule="auto"/>
        <w:ind w:left="720"/>
        <w:jc w:val="center"/>
        <w:rPr>
          <w:rFonts w:ascii="Calibri" w:eastAsia="Calibri" w:hAnsi="Calibri" w:cs="Calibri"/>
        </w:rPr>
      </w:pPr>
    </w:p>
    <w:p w:rsidR="00DA5456" w:rsidRDefault="00DA5456">
      <w:pPr>
        <w:spacing w:after="0" w:line="240" w:lineRule="auto"/>
        <w:ind w:left="720"/>
        <w:jc w:val="center"/>
        <w:rPr>
          <w:rFonts w:ascii="Calibri" w:eastAsia="Calibri" w:hAnsi="Calibri" w:cs="Calibri"/>
        </w:rPr>
      </w:pPr>
    </w:p>
    <w:tbl>
      <w:tblPr>
        <w:tblW w:w="10216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4897"/>
        <w:gridCol w:w="5319"/>
      </w:tblGrid>
      <w:tr w:rsidR="00DA5456" w:rsidTr="00DF0745">
        <w:trPr>
          <w:trHeight w:val="857"/>
        </w:trPr>
        <w:tc>
          <w:tcPr>
            <w:tcW w:w="4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5456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  <w:p w:rsidR="00DA5456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  <w:p w:rsidR="00DA5456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  <w:p w:rsidR="00DA5456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  <w:p w:rsidR="00DA5456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</w:rPr>
            </w:pPr>
            <w:bookmarkStart w:id="0" w:name="_GoBack"/>
            <w:bookmarkEnd w:id="0"/>
          </w:p>
          <w:p w:rsidR="00DA5456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  <w:p w:rsidR="00DA5456" w:rsidRPr="0034162A" w:rsidRDefault="00A913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MTRO. ARMANDO GÚZMAN ESPARZA </w:t>
            </w:r>
          </w:p>
          <w:p w:rsidR="00DA5456" w:rsidRDefault="008A15A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SECRETARIO TÉCNICO Y </w:t>
            </w:r>
            <w:r w:rsidR="00B63F48">
              <w:rPr>
                <w:rFonts w:ascii="Arial" w:eastAsia="Arial" w:hAnsi="Arial" w:cs="Arial"/>
                <w:b/>
                <w:sz w:val="16"/>
              </w:rPr>
              <w:t>JEFE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DEL COPLADEMUN</w:t>
            </w:r>
          </w:p>
        </w:tc>
        <w:tc>
          <w:tcPr>
            <w:tcW w:w="5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5456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  <w:p w:rsidR="00DA5456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  <w:p w:rsidR="00DA5456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  <w:p w:rsidR="00DA5456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  <w:p w:rsidR="00DA5456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  <w:p w:rsidR="00DA5456" w:rsidRDefault="00DA54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  <w:p w:rsidR="00DA5456" w:rsidRDefault="0034162A" w:rsidP="0034162A">
            <w:pPr>
              <w:spacing w:after="0" w:line="240" w:lineRule="auto"/>
            </w:pPr>
            <w:r w:rsidRPr="0034162A">
              <w:rPr>
                <w:rFonts w:ascii="Arial" w:eastAsia="Arial" w:hAnsi="Arial" w:cs="Arial"/>
                <w:b/>
                <w:sz w:val="20"/>
                <w:szCs w:val="20"/>
              </w:rPr>
              <w:t>C.</w:t>
            </w:r>
            <w:r w:rsidRPr="0034162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MARIA DEL CARMEN CASTELLON SANCHEZ</w:t>
            </w:r>
            <w:r w:rsidR="008A15A4" w:rsidRPr="0034162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8A15A4" w:rsidRPr="0034162A">
              <w:rPr>
                <w:rFonts w:ascii="Arial" w:eastAsia="Arial" w:hAnsi="Arial" w:cs="Arial"/>
                <w:b/>
                <w:sz w:val="16"/>
                <w:szCs w:val="16"/>
              </w:rPr>
              <w:t xml:space="preserve">CONSEJERO GENERAL DEL DISTRITO </w:t>
            </w:r>
            <w:r w:rsidRPr="0034162A">
              <w:rPr>
                <w:rFonts w:ascii="Arial" w:eastAsia="Arial" w:hAnsi="Arial" w:cs="Arial"/>
                <w:b/>
                <w:sz w:val="16"/>
                <w:szCs w:val="16"/>
              </w:rPr>
              <w:t>ZONA RURAL SUR</w:t>
            </w:r>
          </w:p>
        </w:tc>
      </w:tr>
    </w:tbl>
    <w:p w:rsidR="00DA5456" w:rsidRDefault="00DA5456">
      <w:pPr>
        <w:spacing w:after="0" w:line="240" w:lineRule="auto"/>
        <w:jc w:val="both"/>
        <w:rPr>
          <w:rFonts w:ascii="Tahoma" w:eastAsia="Tahoma" w:hAnsi="Tahoma" w:cs="Tahoma"/>
          <w:color w:val="FF0000"/>
          <w:sz w:val="20"/>
        </w:rPr>
      </w:pPr>
    </w:p>
    <w:sectPr w:rsidR="00DA5456" w:rsidSect="00D2771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1CB" w:rsidRDefault="000101CB" w:rsidP="009605CC">
      <w:pPr>
        <w:spacing w:after="0" w:line="240" w:lineRule="auto"/>
      </w:pPr>
      <w:r>
        <w:separator/>
      </w:r>
    </w:p>
  </w:endnote>
  <w:endnote w:type="continuationSeparator" w:id="0">
    <w:p w:rsidR="000101CB" w:rsidRDefault="000101CB" w:rsidP="0096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1CB" w:rsidRDefault="000101CB" w:rsidP="009605CC">
      <w:pPr>
        <w:spacing w:after="0" w:line="240" w:lineRule="auto"/>
      </w:pPr>
      <w:r>
        <w:separator/>
      </w:r>
    </w:p>
  </w:footnote>
  <w:footnote w:type="continuationSeparator" w:id="0">
    <w:p w:rsidR="000101CB" w:rsidRDefault="000101CB" w:rsidP="0096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AF" w:rsidRDefault="004B57AF" w:rsidP="009605CC">
    <w:pPr>
      <w:pStyle w:val="Encabezado"/>
      <w:ind w:left="-993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9188450</wp:posOffset>
          </wp:positionV>
          <wp:extent cx="6968490" cy="286385"/>
          <wp:effectExtent l="0" t="0" r="3810" b="0"/>
          <wp:wrapNone/>
          <wp:docPr id="5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7477" t="84512" r="5501" b="9076"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7121960" cy="882688"/>
          <wp:effectExtent l="0" t="0" r="3175" b="0"/>
          <wp:docPr id="2" name="Imagen 2" descr="C:\Users\orosales\Desktop\MEMBRETE REUNION DISTR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rosales\Desktop\MEMBRETE REUNION DISTRITA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1960" cy="882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6955"/>
    <w:multiLevelType w:val="hybridMultilevel"/>
    <w:tmpl w:val="2784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E7F33"/>
    <w:multiLevelType w:val="multilevel"/>
    <w:tmpl w:val="45F2B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5456"/>
    <w:rsid w:val="000101CB"/>
    <w:rsid w:val="00044607"/>
    <w:rsid w:val="00077307"/>
    <w:rsid w:val="00090E6A"/>
    <w:rsid w:val="000A2C0D"/>
    <w:rsid w:val="000B52AA"/>
    <w:rsid w:val="001264DF"/>
    <w:rsid w:val="001760F7"/>
    <w:rsid w:val="00260857"/>
    <w:rsid w:val="00273C18"/>
    <w:rsid w:val="0034162A"/>
    <w:rsid w:val="0037385D"/>
    <w:rsid w:val="003B095B"/>
    <w:rsid w:val="003D7BDC"/>
    <w:rsid w:val="003F2BBC"/>
    <w:rsid w:val="00414187"/>
    <w:rsid w:val="00461AC7"/>
    <w:rsid w:val="004B57AF"/>
    <w:rsid w:val="005339A1"/>
    <w:rsid w:val="00573B22"/>
    <w:rsid w:val="005E0557"/>
    <w:rsid w:val="005E37C4"/>
    <w:rsid w:val="00640E3D"/>
    <w:rsid w:val="0068367D"/>
    <w:rsid w:val="006F5519"/>
    <w:rsid w:val="00762B1B"/>
    <w:rsid w:val="007A67C3"/>
    <w:rsid w:val="0082192F"/>
    <w:rsid w:val="00866071"/>
    <w:rsid w:val="00885E7D"/>
    <w:rsid w:val="008A15A4"/>
    <w:rsid w:val="008B38B0"/>
    <w:rsid w:val="008F08EA"/>
    <w:rsid w:val="008F3897"/>
    <w:rsid w:val="00936992"/>
    <w:rsid w:val="00960165"/>
    <w:rsid w:val="009605CC"/>
    <w:rsid w:val="00974DA7"/>
    <w:rsid w:val="009A7E95"/>
    <w:rsid w:val="00A644CC"/>
    <w:rsid w:val="00A913D9"/>
    <w:rsid w:val="00B06044"/>
    <w:rsid w:val="00B63F48"/>
    <w:rsid w:val="00B97FDF"/>
    <w:rsid w:val="00BD7B59"/>
    <w:rsid w:val="00C05FBC"/>
    <w:rsid w:val="00C1794B"/>
    <w:rsid w:val="00C22DA1"/>
    <w:rsid w:val="00C2536C"/>
    <w:rsid w:val="00CC3F93"/>
    <w:rsid w:val="00CC77FF"/>
    <w:rsid w:val="00CF58D1"/>
    <w:rsid w:val="00D27710"/>
    <w:rsid w:val="00D46F14"/>
    <w:rsid w:val="00D51197"/>
    <w:rsid w:val="00D96DD7"/>
    <w:rsid w:val="00DA5456"/>
    <w:rsid w:val="00DA77DC"/>
    <w:rsid w:val="00DF0745"/>
    <w:rsid w:val="00E40866"/>
    <w:rsid w:val="00FF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08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0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5CC"/>
  </w:style>
  <w:style w:type="paragraph" w:styleId="Piedepgina">
    <w:name w:val="footer"/>
    <w:basedOn w:val="Normal"/>
    <w:link w:val="PiedepginaCar"/>
    <w:uiPriority w:val="99"/>
    <w:unhideWhenUsed/>
    <w:rsid w:val="00960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5CC"/>
  </w:style>
  <w:style w:type="paragraph" w:styleId="Textodeglobo">
    <w:name w:val="Balloon Text"/>
    <w:basedOn w:val="Normal"/>
    <w:link w:val="TextodegloboCar"/>
    <w:uiPriority w:val="99"/>
    <w:semiHidden/>
    <w:unhideWhenUsed/>
    <w:rsid w:val="0096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08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0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5CC"/>
  </w:style>
  <w:style w:type="paragraph" w:styleId="Piedepgina">
    <w:name w:val="footer"/>
    <w:basedOn w:val="Normal"/>
    <w:link w:val="PiedepginaCar"/>
    <w:uiPriority w:val="99"/>
    <w:unhideWhenUsed/>
    <w:rsid w:val="00960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5CC"/>
  </w:style>
  <w:style w:type="paragraph" w:styleId="Textodeglobo">
    <w:name w:val="Balloon Text"/>
    <w:basedOn w:val="Normal"/>
    <w:link w:val="TextodegloboCar"/>
    <w:uiPriority w:val="99"/>
    <w:semiHidden/>
    <w:unhideWhenUsed/>
    <w:rsid w:val="0096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8035D-2AA4-4074-862D-E47771AD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2442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15847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Margarita Corona Cerda</dc:creator>
  <cp:lastModifiedBy>mchavira</cp:lastModifiedBy>
  <cp:revision>5</cp:revision>
  <dcterms:created xsi:type="dcterms:W3CDTF">2018-01-31T19:38:00Z</dcterms:created>
  <dcterms:modified xsi:type="dcterms:W3CDTF">2018-03-12T20:32:00Z</dcterms:modified>
</cp:coreProperties>
</file>