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F46AB0" w:rsidRPr="005B3DB3">
        <w:rPr>
          <w:rFonts w:ascii="Tahoma" w:hAnsi="Tahoma" w:cs="Tahoma"/>
          <w:szCs w:val="24"/>
        </w:rPr>
        <w:t>09:</w:t>
      </w:r>
      <w:r w:rsidR="005B3DB3" w:rsidRPr="005B3DB3">
        <w:rPr>
          <w:rFonts w:ascii="Tahoma" w:hAnsi="Tahoma" w:cs="Tahoma"/>
          <w:szCs w:val="24"/>
        </w:rPr>
        <w:t>16</w:t>
      </w:r>
      <w:r w:rsidRPr="00E6116D">
        <w:rPr>
          <w:rFonts w:ascii="Tahoma" w:hAnsi="Tahoma" w:cs="Tahoma"/>
          <w:szCs w:val="24"/>
        </w:rPr>
        <w:t xml:space="preserve"> horas</w:t>
      </w:r>
      <w:r w:rsidRPr="00A634A6">
        <w:rPr>
          <w:rFonts w:ascii="Tahoma" w:hAnsi="Tahoma" w:cs="Tahoma"/>
          <w:szCs w:val="24"/>
        </w:rPr>
        <w:t xml:space="preserve"> del día </w:t>
      </w:r>
      <w:r w:rsidR="00545B9B">
        <w:rPr>
          <w:rFonts w:ascii="Tahoma" w:hAnsi="Tahoma" w:cs="Tahoma"/>
          <w:szCs w:val="24"/>
        </w:rPr>
        <w:t>11</w:t>
      </w:r>
      <w:r>
        <w:rPr>
          <w:rFonts w:ascii="Tahoma" w:hAnsi="Tahoma" w:cs="Tahoma"/>
          <w:szCs w:val="24"/>
        </w:rPr>
        <w:t xml:space="preserve"> de </w:t>
      </w:r>
      <w:r w:rsidR="00545B9B">
        <w:rPr>
          <w:rFonts w:ascii="Tahoma" w:hAnsi="Tahoma" w:cs="Tahoma"/>
          <w:szCs w:val="24"/>
        </w:rPr>
        <w:t>jul</w:t>
      </w:r>
      <w:r w:rsidR="007B4284">
        <w:rPr>
          <w:rFonts w:ascii="Tahoma" w:hAnsi="Tahoma" w:cs="Tahoma"/>
          <w:szCs w:val="24"/>
        </w:rPr>
        <w:t>io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F46AB0">
        <w:rPr>
          <w:rFonts w:ascii="Tahoma" w:hAnsi="Tahoma" w:cs="Tahoma"/>
        </w:rPr>
        <w:t>Quinta</w:t>
      </w:r>
      <w:r w:rsidR="00A21A00">
        <w:rPr>
          <w:rFonts w:ascii="Tahoma" w:hAnsi="Tahoma" w:cs="Tahoma"/>
        </w:rPr>
        <w:t xml:space="preserve"> </w:t>
      </w:r>
      <w:r w:rsidR="00B5309C">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3C43A5" w:rsidRDefault="003C43A5" w:rsidP="00CD64CF">
      <w:pPr>
        <w:rPr>
          <w:rFonts w:ascii="Tahoma" w:hAnsi="Tahoma" w:cs="Tahoma"/>
          <w:lang w:val="es-ES"/>
        </w:rPr>
      </w:pPr>
    </w:p>
    <w:p w:rsidR="003C43A5" w:rsidRDefault="003C43A5" w:rsidP="003C43A5">
      <w:pPr>
        <w:jc w:val="both"/>
        <w:rPr>
          <w:rFonts w:ascii="Tahoma" w:hAnsi="Tahoma" w:cs="Tahoma"/>
          <w:lang w:val="es-ES"/>
        </w:rPr>
      </w:pPr>
      <w:r>
        <w:rPr>
          <w:rFonts w:ascii="Tahoma" w:hAnsi="Tahoma" w:cs="Tahoma"/>
          <w:lang w:val="es-ES"/>
        </w:rPr>
        <w:t>Representante del Consejo Agropecuario de Jalisco.</w:t>
      </w:r>
    </w:p>
    <w:p w:rsidR="003C43A5" w:rsidRDefault="003C43A5" w:rsidP="003C43A5">
      <w:pPr>
        <w:jc w:val="both"/>
        <w:rPr>
          <w:rFonts w:ascii="Tahoma" w:hAnsi="Tahoma" w:cs="Tahoma"/>
          <w:lang w:val="es-ES"/>
        </w:rPr>
      </w:pPr>
      <w:r>
        <w:rPr>
          <w:rFonts w:ascii="Tahoma" w:hAnsi="Tahoma" w:cs="Tahoma"/>
          <w:lang w:val="es-ES"/>
        </w:rPr>
        <w:t xml:space="preserve">Ing. </w:t>
      </w:r>
      <w:r w:rsidR="00780808">
        <w:rPr>
          <w:rFonts w:ascii="Tahoma" w:hAnsi="Tahoma" w:cs="Tahoma"/>
        </w:rPr>
        <w:t xml:space="preserve">Omar Palafox </w:t>
      </w:r>
      <w:proofErr w:type="spellStart"/>
      <w:r w:rsidR="00780808">
        <w:rPr>
          <w:rFonts w:ascii="Tahoma" w:hAnsi="Tahoma" w:cs="Tahoma"/>
        </w:rPr>
        <w:t>Saenz</w:t>
      </w:r>
      <w:proofErr w:type="spellEnd"/>
      <w:r>
        <w:rPr>
          <w:rFonts w:ascii="Tahoma" w:hAnsi="Tahoma" w:cs="Tahoma"/>
          <w:lang w:val="es-ES"/>
        </w:rPr>
        <w:t>.</w:t>
      </w:r>
    </w:p>
    <w:p w:rsidR="003C43A5" w:rsidRDefault="003C43A5" w:rsidP="003C43A5">
      <w:pPr>
        <w:rPr>
          <w:rFonts w:ascii="Tahoma" w:hAnsi="Tahoma" w:cs="Tahoma"/>
          <w:lang w:val="es-ES"/>
        </w:rPr>
      </w:pPr>
      <w:r>
        <w:rPr>
          <w:rFonts w:ascii="Tahoma" w:hAnsi="Tahoma" w:cs="Tahoma"/>
          <w:lang w:val="es-ES"/>
        </w:rPr>
        <w:t>Suplente.</w:t>
      </w:r>
    </w:p>
    <w:p w:rsidR="00656EC2" w:rsidRDefault="00656EC2" w:rsidP="003C43A5">
      <w:pPr>
        <w:rPr>
          <w:rFonts w:ascii="Tahoma" w:hAnsi="Tahoma" w:cs="Tahoma"/>
          <w:lang w:val="es-ES"/>
        </w:rPr>
      </w:pPr>
    </w:p>
    <w:p w:rsidR="00656EC2" w:rsidRPr="00156802" w:rsidRDefault="00656EC2" w:rsidP="00656EC2">
      <w:pPr>
        <w:jc w:val="both"/>
        <w:rPr>
          <w:rFonts w:ascii="Tahoma" w:hAnsi="Tahoma" w:cs="Tahoma"/>
          <w:lang w:val="es-ES"/>
        </w:rPr>
      </w:pPr>
      <w:r w:rsidRPr="00156802">
        <w:rPr>
          <w:rFonts w:ascii="Tahoma" w:hAnsi="Tahoma" w:cs="Tahoma"/>
          <w:lang w:val="es-ES"/>
        </w:rPr>
        <w:t>Representante del Consejo Coordinador de Jóvenes Empresarios del Estado de Jalisco.</w:t>
      </w:r>
    </w:p>
    <w:p w:rsidR="00656EC2" w:rsidRPr="00156802" w:rsidRDefault="00656EC2" w:rsidP="00656EC2">
      <w:pPr>
        <w:jc w:val="both"/>
        <w:rPr>
          <w:rFonts w:ascii="Tahoma" w:hAnsi="Tahoma" w:cs="Tahoma"/>
          <w:lang w:val="es-ES"/>
        </w:rPr>
      </w:pPr>
      <w:r w:rsidRPr="00156802">
        <w:rPr>
          <w:rFonts w:ascii="Tahoma" w:hAnsi="Tahoma" w:cs="Tahoma"/>
          <w:lang w:val="es-ES"/>
        </w:rPr>
        <w:t>Mtro. Alejandro Flores Rodríguez.</w:t>
      </w:r>
    </w:p>
    <w:p w:rsidR="00656EC2" w:rsidRDefault="00656EC2" w:rsidP="00656EC2">
      <w:pPr>
        <w:jc w:val="both"/>
        <w:rPr>
          <w:rFonts w:ascii="Tahoma" w:hAnsi="Tahoma" w:cs="Tahoma"/>
          <w:lang w:val="es-ES"/>
        </w:rPr>
      </w:pPr>
      <w:r w:rsidRPr="00156802">
        <w:rPr>
          <w:rFonts w:ascii="Tahoma" w:hAnsi="Tahoma" w:cs="Tahoma"/>
          <w:lang w:val="es-ES"/>
        </w:rPr>
        <w:t>Titular.</w:t>
      </w:r>
    </w:p>
    <w:p w:rsidR="00656EC2" w:rsidRDefault="00656EC2" w:rsidP="00656EC2">
      <w:pPr>
        <w:jc w:val="both"/>
        <w:rPr>
          <w:rFonts w:ascii="Tahoma" w:hAnsi="Tahoma" w:cs="Tahoma"/>
          <w:lang w:val="es-ES"/>
        </w:rPr>
      </w:pPr>
    </w:p>
    <w:p w:rsidR="00656EC2" w:rsidRPr="00FB6E9A" w:rsidRDefault="00656EC2" w:rsidP="00656EC2">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656EC2" w:rsidRPr="00FB6E9A" w:rsidRDefault="00656EC2" w:rsidP="00656EC2">
      <w:pPr>
        <w:jc w:val="both"/>
        <w:rPr>
          <w:rFonts w:ascii="Tahoma" w:hAnsi="Tahoma" w:cs="Tahoma"/>
        </w:rPr>
      </w:pPr>
      <w:r>
        <w:rPr>
          <w:rFonts w:ascii="Tahoma" w:hAnsi="Tahoma" w:cs="Tahoma"/>
        </w:rPr>
        <w:t>Ing. Rodolfo Villanueva Santana</w:t>
      </w:r>
      <w:r w:rsidRPr="00FB6E9A">
        <w:rPr>
          <w:rFonts w:ascii="Tahoma" w:hAnsi="Tahoma" w:cs="Tahoma"/>
        </w:rPr>
        <w:t>.</w:t>
      </w:r>
    </w:p>
    <w:p w:rsidR="00656EC2" w:rsidRDefault="00656EC2" w:rsidP="00656EC2">
      <w:pPr>
        <w:jc w:val="both"/>
        <w:rPr>
          <w:rFonts w:ascii="Tahoma" w:hAnsi="Tahoma" w:cs="Tahoma"/>
        </w:rPr>
      </w:pPr>
      <w:r>
        <w:rPr>
          <w:rFonts w:ascii="Tahoma" w:hAnsi="Tahoma" w:cs="Tahoma"/>
        </w:rPr>
        <w:t>Suplente</w:t>
      </w:r>
      <w:r w:rsidRPr="00FB6E9A">
        <w:rPr>
          <w:rFonts w:ascii="Tahoma" w:hAnsi="Tahoma" w:cs="Tahoma"/>
        </w:rPr>
        <w:t>.</w:t>
      </w:r>
    </w:p>
    <w:p w:rsidR="00656EC2" w:rsidRDefault="00656EC2" w:rsidP="00656EC2">
      <w:pPr>
        <w:jc w:val="both"/>
        <w:rPr>
          <w:rFonts w:ascii="Tahoma" w:hAnsi="Tahoma" w:cs="Tahoma"/>
        </w:rPr>
      </w:pPr>
    </w:p>
    <w:p w:rsidR="00656EC2" w:rsidRPr="00656EC2" w:rsidRDefault="00656EC2" w:rsidP="003C43A5">
      <w:pPr>
        <w:rPr>
          <w:rFonts w:ascii="Tahoma" w:hAnsi="Tahoma" w:cs="Tahoma"/>
        </w:rPr>
      </w:pPr>
    </w:p>
    <w:p w:rsidR="00CD64CF" w:rsidRDefault="00CD64CF" w:rsidP="00CD64CF">
      <w:pPr>
        <w:rPr>
          <w:rFonts w:ascii="Tahoma" w:hAnsi="Tahoma" w:cs="Tahoma"/>
        </w:rPr>
      </w:pPr>
    </w:p>
    <w:p w:rsidR="00FC7697" w:rsidRDefault="00FC7697" w:rsidP="003C43A5">
      <w:pPr>
        <w:jc w:val="both"/>
        <w:rPr>
          <w:rFonts w:ascii="Tahoma" w:hAnsi="Tahoma" w:cs="Tahoma"/>
          <w:highlight w:val="yellow"/>
        </w:rPr>
      </w:pPr>
    </w:p>
    <w:p w:rsidR="00545B9B" w:rsidRPr="001D7053" w:rsidRDefault="00545B9B" w:rsidP="003C43A5">
      <w:pPr>
        <w:jc w:val="both"/>
        <w:rPr>
          <w:rFonts w:ascii="Tahoma" w:hAnsi="Tahoma" w:cs="Tahoma"/>
          <w:highlight w:val="yellow"/>
        </w:rPr>
      </w:pPr>
    </w:p>
    <w:p w:rsidR="00CD64CF" w:rsidRDefault="00CD64CF" w:rsidP="00CD64CF">
      <w:pPr>
        <w:jc w:val="both"/>
        <w:rPr>
          <w:rFonts w:ascii="Tahoma" w:hAnsi="Tahoma" w:cs="Tahoma"/>
          <w:lang w:val="es-ES"/>
        </w:rPr>
      </w:pPr>
    </w:p>
    <w:p w:rsidR="00CD64CF" w:rsidRPr="00C51273" w:rsidRDefault="00F46AB0" w:rsidP="00CD64CF">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217088" w:rsidRDefault="00217088"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F46AB0" w:rsidRPr="00C51273" w:rsidRDefault="00F46AB0" w:rsidP="00F46AB0">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F46AB0" w:rsidRPr="00F46AB0" w:rsidRDefault="00F46AB0" w:rsidP="00CD64CF">
      <w:pPr>
        <w:rPr>
          <w:rFonts w:ascii="Tahoma" w:hAnsi="Tahoma" w:cs="Tahoma"/>
        </w:rPr>
      </w:pPr>
    </w:p>
    <w:p w:rsidR="00CD64CF" w:rsidRDefault="00CD64CF" w:rsidP="00CD64CF">
      <w:pPr>
        <w:jc w:val="both"/>
        <w:rPr>
          <w:rFonts w:ascii="Tahoma" w:hAnsi="Tahoma" w:cs="Tahoma"/>
        </w:rPr>
      </w:pPr>
    </w:p>
    <w:p w:rsidR="00C63A45" w:rsidRDefault="00C63A4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217088">
        <w:rPr>
          <w:rFonts w:ascii="Tahoma" w:hAnsi="Tahoma" w:cs="Tahoma"/>
          <w:lang w:eastAsia="en-US"/>
        </w:rPr>
        <w:t xml:space="preserve">las </w:t>
      </w:r>
      <w:r w:rsidR="00656EC2" w:rsidRPr="00217088">
        <w:rPr>
          <w:rFonts w:ascii="Tahoma" w:hAnsi="Tahoma" w:cs="Tahoma"/>
          <w:lang w:eastAsia="en-US"/>
        </w:rPr>
        <w:t>09:16</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D64CF" w:rsidRPr="007D0590">
        <w:rPr>
          <w:rFonts w:ascii="Tahoma" w:eastAsiaTheme="minorHAnsi" w:hAnsi="Tahoma" w:cs="Tahoma"/>
          <w:lang w:eastAsia="en-US"/>
        </w:rPr>
        <w:t xml:space="preserve">Para desahogar esta </w:t>
      </w:r>
      <w:r w:rsidR="00ED5C12">
        <w:rPr>
          <w:rFonts w:ascii="Tahoma" w:eastAsiaTheme="minorHAnsi" w:hAnsi="Tahoma" w:cs="Tahoma"/>
          <w:lang w:eastAsia="en-US"/>
        </w:rPr>
        <w:t>Quinta</w:t>
      </w:r>
      <w:r w:rsidR="007E664A">
        <w:rPr>
          <w:rFonts w:ascii="Tahoma" w:eastAsiaTheme="minorHAnsi" w:hAnsi="Tahoma" w:cs="Tahoma"/>
          <w:lang w:eastAsia="en-US"/>
        </w:rPr>
        <w:t xml:space="preserve"> </w:t>
      </w:r>
      <w:r w:rsidR="00150D05">
        <w:rPr>
          <w:rFonts w:ascii="Tahoma" w:eastAsiaTheme="minorHAnsi" w:hAnsi="Tahoma" w:cs="Tahoma"/>
          <w:lang w:eastAsia="en-US"/>
        </w:rPr>
        <w:t>S</w:t>
      </w:r>
      <w:r w:rsidR="00CD64CF" w:rsidRPr="007D0590">
        <w:rPr>
          <w:rFonts w:ascii="Tahoma" w:eastAsiaTheme="minorHAnsi" w:hAnsi="Tahoma" w:cs="Tahoma"/>
          <w:lang w:eastAsia="en-US"/>
        </w:rPr>
        <w:t xml:space="preserve">esión </w:t>
      </w:r>
      <w:r w:rsidR="00B5309C">
        <w:rPr>
          <w:rFonts w:ascii="Tahoma" w:eastAsiaTheme="minorHAnsi" w:hAnsi="Tahoma" w:cs="Tahoma"/>
          <w:lang w:eastAsia="en-US"/>
        </w:rPr>
        <w:t>O</w:t>
      </w:r>
      <w:r w:rsidR="00FB164C">
        <w:rPr>
          <w:rFonts w:ascii="Tahoma" w:eastAsiaTheme="minorHAnsi" w:hAnsi="Tahoma" w:cs="Tahoma"/>
          <w:lang w:eastAsia="en-US"/>
        </w:rPr>
        <w:t xml:space="preserve">rdinaria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217088" w:rsidRPr="001A772E" w:rsidRDefault="00217088" w:rsidP="00B5309C">
      <w:pPr>
        <w:spacing w:after="160" w:line="360" w:lineRule="auto"/>
        <w:jc w:val="both"/>
        <w:rPr>
          <w:rFonts w:ascii="Tahoma" w:hAnsi="Tahoma" w:cs="Tahoma"/>
          <w:lang w:eastAsia="en-US"/>
        </w:rPr>
      </w:pPr>
    </w:p>
    <w:p w:rsidR="00B5309C" w:rsidRDefault="00B5309C" w:rsidP="00B5309C">
      <w:pPr>
        <w:jc w:val="both"/>
        <w:rPr>
          <w:rFonts w:ascii="Tahoma" w:hAnsi="Tahoma" w:cs="Tahoma"/>
        </w:rPr>
      </w:pPr>
    </w:p>
    <w:p w:rsidR="00217088" w:rsidRDefault="00217088" w:rsidP="00B5309C">
      <w:pPr>
        <w:jc w:val="both"/>
        <w:rPr>
          <w:rFonts w:ascii="Tahoma" w:hAnsi="Tahoma" w:cs="Tahoma"/>
        </w:rPr>
      </w:pPr>
    </w:p>
    <w:p w:rsidR="00217088" w:rsidRPr="005E65B6" w:rsidRDefault="00217088"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lastRenderedPageBreak/>
        <w:t>ORDEN DEL DIA:</w:t>
      </w:r>
    </w:p>
    <w:p w:rsidR="007C07F3" w:rsidRPr="005E65B6" w:rsidRDefault="007C07F3" w:rsidP="007C07F3">
      <w:pPr>
        <w:jc w:val="both"/>
        <w:rPr>
          <w:rFonts w:ascii="Tahoma" w:hAnsi="Tahoma" w:cs="Tahoma"/>
        </w:rPr>
      </w:pPr>
    </w:p>
    <w:p w:rsidR="00F46AB0" w:rsidRPr="005E65B6" w:rsidRDefault="00F46AB0" w:rsidP="00F46AB0">
      <w:pPr>
        <w:framePr w:hSpace="141" w:wrap="around" w:vAnchor="text" w:hAnchor="text" w:x="68" w:y="1"/>
        <w:suppressOverlap/>
        <w:jc w:val="both"/>
        <w:rPr>
          <w:rFonts w:ascii="Tahoma" w:hAnsi="Tahoma" w:cs="Tahoma"/>
        </w:rPr>
      </w:pP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Registro de asistencia.</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Declaración de Quórum.</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Aprobación del orden del día.</w:t>
      </w:r>
    </w:p>
    <w:p w:rsidR="00F46AB0" w:rsidRDefault="00F46AB0" w:rsidP="00A6014C">
      <w:pPr>
        <w:numPr>
          <w:ilvl w:val="0"/>
          <w:numId w:val="2"/>
        </w:numPr>
        <w:spacing w:line="360" w:lineRule="auto"/>
        <w:jc w:val="both"/>
        <w:rPr>
          <w:rFonts w:ascii="Tahoma" w:eastAsia="Calibri" w:hAnsi="Tahoma" w:cs="Tahoma"/>
        </w:rPr>
      </w:pPr>
      <w:r w:rsidRPr="00943823">
        <w:rPr>
          <w:rFonts w:ascii="Tahoma" w:eastAsia="Calibri" w:hAnsi="Tahoma" w:cs="Tahoma"/>
        </w:rPr>
        <w:t>Agenda de Trabajo:</w:t>
      </w:r>
    </w:p>
    <w:p w:rsidR="00F46AB0" w:rsidRDefault="00F46AB0" w:rsidP="00A6014C">
      <w:pPr>
        <w:pStyle w:val="Prrafodelista"/>
        <w:numPr>
          <w:ilvl w:val="1"/>
          <w:numId w:val="2"/>
        </w:numPr>
        <w:spacing w:line="360" w:lineRule="auto"/>
        <w:jc w:val="both"/>
        <w:rPr>
          <w:rFonts w:ascii="Tahoma" w:hAnsi="Tahoma" w:cs="Tahoma"/>
        </w:rPr>
      </w:pPr>
      <w:r>
        <w:rPr>
          <w:rFonts w:ascii="Tahoma" w:hAnsi="Tahoma" w:cs="Tahoma"/>
        </w:rPr>
        <w:t>De conformidad con la fracción VII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su consideración la resolución sobre los procesos de licitación con participación del comité.</w:t>
      </w:r>
    </w:p>
    <w:p w:rsidR="00F46AB0" w:rsidRDefault="00F46AB0" w:rsidP="00656EC2">
      <w:pPr>
        <w:spacing w:line="360" w:lineRule="auto"/>
        <w:jc w:val="both"/>
        <w:rPr>
          <w:rFonts w:ascii="Tahoma" w:hAnsi="Tahoma" w:cs="Tahoma"/>
        </w:rPr>
      </w:pPr>
      <w:r>
        <w:rPr>
          <w:rFonts w:ascii="Tahoma" w:hAnsi="Tahoma" w:cs="Tahoma"/>
        </w:rPr>
        <w:t>De conformidad con la fracción XI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consideración bases de licitación para revisión y aprobación.</w:t>
      </w:r>
    </w:p>
    <w:p w:rsidR="00656EC2" w:rsidRDefault="00656EC2" w:rsidP="00656EC2">
      <w:pPr>
        <w:spacing w:line="360" w:lineRule="auto"/>
        <w:jc w:val="both"/>
        <w:rPr>
          <w:rFonts w:ascii="Tahoma" w:hAnsi="Tahoma" w:cs="Tahoma"/>
        </w:rPr>
      </w:pPr>
    </w:p>
    <w:p w:rsidR="00217088" w:rsidRDefault="00656EC2" w:rsidP="00217088">
      <w:pPr>
        <w:rPr>
          <w:rFonts w:ascii="Tahoma" w:hAnsi="Tahoma" w:cs="Tahoma"/>
          <w:lang w:val="es-E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w:t>
      </w:r>
      <w:r w:rsidRPr="00A72AAB">
        <w:rPr>
          <w:rFonts w:ascii="Tahoma" w:hAnsi="Tahoma" w:cs="Tahoma"/>
        </w:rPr>
        <w:t xml:space="preserve"> </w:t>
      </w:r>
      <w:r>
        <w:rPr>
          <w:rFonts w:ascii="Tahoma" w:hAnsi="Tahoma" w:cs="Tahoma"/>
        </w:rPr>
        <w:t xml:space="preserve">le da la bienvenida a </w:t>
      </w:r>
      <w:r w:rsidRPr="00A72AAB">
        <w:rPr>
          <w:rFonts w:ascii="Tahoma" w:hAnsi="Tahoma" w:cs="Tahoma"/>
        </w:rPr>
        <w:t xml:space="preserve">La C. Erika </w:t>
      </w:r>
      <w:r w:rsidRPr="00217088">
        <w:rPr>
          <w:rFonts w:ascii="Tahoma" w:hAnsi="Tahoma" w:cs="Tahoma"/>
        </w:rPr>
        <w:t>Eugenia Félix Ángeles, Regidora representante de la fracción del Partido Acción Nacional,</w:t>
      </w:r>
      <w:r w:rsidRPr="00A72AAB">
        <w:rPr>
          <w:rFonts w:ascii="Tahoma" w:hAnsi="Tahoma" w:cs="Tahoma"/>
        </w:rPr>
        <w:t xml:space="preserve"> </w:t>
      </w:r>
      <w:r w:rsidR="00217088">
        <w:rPr>
          <w:rFonts w:ascii="Tahoma" w:hAnsi="Tahoma" w:cs="Tahoma"/>
        </w:rPr>
        <w:t xml:space="preserve">y a el </w:t>
      </w:r>
      <w:r w:rsidR="00217088">
        <w:rPr>
          <w:rFonts w:ascii="Tahoma" w:hAnsi="Tahoma" w:cs="Tahoma"/>
          <w:lang w:val="es-ES"/>
        </w:rPr>
        <w:t>Lic. Gerardo de Anda Arrieta Director de Auditoria Suplente Del Contralor Ciudadano.</w:t>
      </w:r>
    </w:p>
    <w:p w:rsidR="00656EC2" w:rsidRPr="00217088" w:rsidRDefault="00656EC2" w:rsidP="00656EC2">
      <w:pPr>
        <w:spacing w:line="360" w:lineRule="auto"/>
        <w:jc w:val="both"/>
        <w:rPr>
          <w:rFonts w:ascii="Tahoma" w:hAnsi="Tahoma" w:cs="Tahoma"/>
          <w:lang w:val="es-ES"/>
        </w:rPr>
      </w:pPr>
    </w:p>
    <w:p w:rsidR="00656EC2" w:rsidRPr="00A72AAB" w:rsidRDefault="00656EC2" w:rsidP="00656EC2">
      <w:pPr>
        <w:spacing w:line="360" w:lineRule="auto"/>
        <w:jc w:val="both"/>
        <w:rPr>
          <w:rFonts w:ascii="Tahoma" w:hAnsi="Tahoma" w:cs="Tahoma"/>
        </w:rPr>
      </w:pPr>
    </w:p>
    <w:p w:rsidR="00656EC2" w:rsidRPr="00943823" w:rsidRDefault="00656EC2" w:rsidP="00656EC2">
      <w:pPr>
        <w:pStyle w:val="Prrafodelista"/>
        <w:spacing w:line="360" w:lineRule="auto"/>
        <w:ind w:left="720"/>
        <w:jc w:val="both"/>
        <w:rPr>
          <w:rFonts w:ascii="Tahoma" w:hAnsi="Tahoma" w:cs="Tahoma"/>
        </w:rPr>
      </w:pPr>
    </w:p>
    <w:p w:rsidR="00F46AB0" w:rsidRPr="0072250E" w:rsidRDefault="00F46AB0" w:rsidP="00A6014C">
      <w:pPr>
        <w:pStyle w:val="Prrafodelista"/>
        <w:numPr>
          <w:ilvl w:val="0"/>
          <w:numId w:val="2"/>
        </w:numPr>
        <w:spacing w:line="360" w:lineRule="auto"/>
        <w:contextualSpacing/>
        <w:jc w:val="both"/>
        <w:rPr>
          <w:rFonts w:ascii="Tahoma" w:hAnsi="Tahoma" w:cs="Tahoma"/>
        </w:rPr>
      </w:pPr>
      <w:r w:rsidRPr="0072250E">
        <w:rPr>
          <w:rFonts w:ascii="Tahoma" w:hAnsi="Tahoma" w:cs="Tahoma"/>
        </w:rPr>
        <w:t>Asuntos varios.</w:t>
      </w:r>
    </w:p>
    <w:p w:rsidR="00F46AB0" w:rsidRPr="00D40718" w:rsidRDefault="00F46AB0" w:rsidP="00A6014C">
      <w:pPr>
        <w:pStyle w:val="Prrafodelista"/>
        <w:numPr>
          <w:ilvl w:val="1"/>
          <w:numId w:val="2"/>
        </w:numPr>
        <w:spacing w:line="360" w:lineRule="auto"/>
        <w:contextualSpacing/>
        <w:jc w:val="both"/>
        <w:rPr>
          <w:rFonts w:ascii="Tahoma" w:hAnsi="Tahoma" w:cs="Tahoma"/>
        </w:rPr>
      </w:pPr>
      <w:r>
        <w:rPr>
          <w:rFonts w:ascii="Tahoma" w:hAnsi="Tahoma" w:cs="Tahoma"/>
        </w:rPr>
        <w:t>De conformidad con la numeral 1 del artículo 74 de</w:t>
      </w:r>
      <w:r w:rsidRPr="00BE0848">
        <w:rPr>
          <w:rFonts w:ascii="Tahoma" w:hAnsi="Tahoma" w:cs="Tahoma"/>
        </w:rPr>
        <w:t xml:space="preserve"> la Ley de Compras Gubernamentales, Enajenaciones y Contratación de Servicios del Estado de Jalisco y sus Municipios</w:t>
      </w:r>
      <w:r w:rsidRPr="00D40718">
        <w:rPr>
          <w:rFonts w:ascii="Tahoma" w:hAnsi="Tahoma" w:cs="Tahoma"/>
        </w:rPr>
        <w:t xml:space="preserve">, </w:t>
      </w:r>
      <w:r w:rsidRPr="00D40718">
        <w:rPr>
          <w:rFonts w:ascii="Tahoma" w:eastAsiaTheme="minorHAnsi" w:hAnsi="Tahoma" w:cs="Tahoma"/>
          <w:lang w:eastAsia="en-US"/>
        </w:rPr>
        <w:t xml:space="preserve"> </w:t>
      </w:r>
      <w:r>
        <w:rPr>
          <w:rFonts w:ascii="Tahoma" w:eastAsiaTheme="minorHAnsi" w:hAnsi="Tahoma" w:cs="Tahoma"/>
          <w:lang w:eastAsia="en-US"/>
        </w:rPr>
        <w:t xml:space="preserve">se </w:t>
      </w:r>
      <w:r w:rsidRPr="00D40718">
        <w:rPr>
          <w:rFonts w:ascii="Tahoma" w:eastAsiaTheme="minorHAnsi" w:hAnsi="Tahoma" w:cs="Tahoma"/>
          <w:lang w:eastAsia="en-US"/>
        </w:rPr>
        <w:t xml:space="preserve">solicita la </w:t>
      </w:r>
      <w:proofErr w:type="spellStart"/>
      <w:r w:rsidRPr="00D40718">
        <w:rPr>
          <w:rFonts w:ascii="Tahoma" w:eastAsiaTheme="minorHAnsi" w:hAnsi="Tahoma" w:cs="Tahoma"/>
          <w:lang w:eastAsia="en-US"/>
        </w:rPr>
        <w:t>dictaminación</w:t>
      </w:r>
      <w:proofErr w:type="spellEnd"/>
      <w:r w:rsidRPr="00D40718">
        <w:rPr>
          <w:rFonts w:ascii="Tahoma" w:eastAsiaTheme="minorHAnsi" w:hAnsi="Tahoma" w:cs="Tahoma"/>
          <w:lang w:eastAsia="en-US"/>
        </w:rPr>
        <w:t xml:space="preserve"> y autorización</w:t>
      </w:r>
      <w:r>
        <w:rPr>
          <w:rFonts w:ascii="Tahoma" w:eastAsiaTheme="minorHAnsi" w:hAnsi="Tahoma" w:cs="Tahoma"/>
          <w:lang w:eastAsia="en-US"/>
        </w:rPr>
        <w:t xml:space="preserve"> de adjudicaciones directas</w:t>
      </w:r>
      <w:r w:rsidRPr="00D40718">
        <w:rPr>
          <w:rFonts w:ascii="Tahoma" w:eastAsiaTheme="minorHAnsi" w:hAnsi="Tahoma" w:cs="Tahoma"/>
          <w:lang w:eastAsia="en-US"/>
        </w:rPr>
        <w:t xml:space="preserve"> y</w:t>
      </w:r>
      <w:r w:rsidRPr="00D40718">
        <w:rPr>
          <w:rFonts w:ascii="Tahoma" w:hAnsi="Tahoma" w:cs="Tahoma"/>
        </w:rPr>
        <w:t xml:space="preserve"> </w:t>
      </w:r>
      <w:r>
        <w:rPr>
          <w:rFonts w:ascii="Tahoma" w:hAnsi="Tahoma" w:cs="Tahoma"/>
        </w:rPr>
        <w:t xml:space="preserve">se </w:t>
      </w:r>
      <w:r w:rsidRPr="00D40718">
        <w:rPr>
          <w:rFonts w:ascii="Tahoma" w:hAnsi="Tahoma" w:cs="Tahoma"/>
        </w:rPr>
        <w:t>rinde informe</w:t>
      </w:r>
      <w:r>
        <w:rPr>
          <w:rFonts w:ascii="Tahoma" w:eastAsiaTheme="minorHAnsi" w:hAnsi="Tahoma" w:cs="Tahoma"/>
          <w:lang w:eastAsia="en-US"/>
        </w:rPr>
        <w:t xml:space="preserve"> de </w:t>
      </w:r>
      <w:r w:rsidRPr="00D40718">
        <w:rPr>
          <w:rFonts w:ascii="Tahoma" w:eastAsiaTheme="minorHAnsi" w:hAnsi="Tahoma" w:cs="Tahoma"/>
          <w:lang w:eastAsia="en-US"/>
        </w:rPr>
        <w:t xml:space="preserve"> adjudicaciones directas</w:t>
      </w:r>
      <w:r w:rsidRPr="00D40718">
        <w:rPr>
          <w:rFonts w:ascii="Tahoma" w:hAnsi="Tahoma" w:cs="Tahoma"/>
        </w:rPr>
        <w:t>.</w:t>
      </w: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Pr="00291356"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A297F" w:rsidRPr="00FC2CCC" w:rsidRDefault="008A297F" w:rsidP="009F5E01">
      <w:pPr>
        <w:jc w:val="both"/>
        <w:rPr>
          <w:rFonts w:ascii="Tahoma" w:hAnsi="Tahoma" w:cs="Tahoma"/>
          <w:i/>
          <w:lang w:eastAsia="en-US"/>
        </w:rPr>
      </w:pPr>
    </w:p>
    <w:p w:rsidR="005F7BE0" w:rsidRDefault="005F7BE0" w:rsidP="008A297F">
      <w:pPr>
        <w:spacing w:line="360" w:lineRule="auto"/>
        <w:jc w:val="both"/>
        <w:rPr>
          <w:rFonts w:ascii="Tahoma" w:hAnsi="Tahoma" w:cs="Tahoma"/>
          <w:b/>
        </w:rPr>
      </w:pPr>
    </w:p>
    <w:p w:rsidR="00545B9B" w:rsidRDefault="00545B9B" w:rsidP="008A297F">
      <w:pPr>
        <w:spacing w:line="360" w:lineRule="auto"/>
        <w:jc w:val="both"/>
        <w:rPr>
          <w:rFonts w:ascii="Tahoma" w:hAnsi="Tahoma" w:cs="Tahoma"/>
          <w:b/>
        </w:rPr>
      </w:pPr>
    </w:p>
    <w:p w:rsidR="008A297F" w:rsidRDefault="008A297F" w:rsidP="008A297F">
      <w:pPr>
        <w:spacing w:line="360" w:lineRule="auto"/>
        <w:jc w:val="both"/>
        <w:rPr>
          <w:rFonts w:ascii="Tahoma" w:hAnsi="Tahoma" w:cs="Tahoma"/>
          <w:b/>
        </w:rPr>
      </w:pPr>
      <w:r w:rsidRPr="006A0EFE">
        <w:rPr>
          <w:rFonts w:ascii="Tahoma" w:hAnsi="Tahoma" w:cs="Tahoma"/>
          <w:b/>
        </w:rPr>
        <w:t xml:space="preserve">Punto </w:t>
      </w:r>
      <w:r w:rsidR="009F5E01">
        <w:rPr>
          <w:rFonts w:ascii="Tahoma" w:hAnsi="Tahoma" w:cs="Tahoma"/>
          <w:b/>
        </w:rPr>
        <w:t xml:space="preserve">número </w:t>
      </w:r>
      <w:r w:rsidR="001A772E">
        <w:rPr>
          <w:rFonts w:ascii="Tahoma" w:hAnsi="Tahoma" w:cs="Tahoma"/>
          <w:b/>
        </w:rPr>
        <w:t>cuatro</w:t>
      </w:r>
      <w:r>
        <w:rPr>
          <w:rFonts w:ascii="Tahoma" w:hAnsi="Tahoma" w:cs="Tahoma"/>
          <w:b/>
        </w:rPr>
        <w:t xml:space="preserve"> del orden del día, agenda de trabajo.</w:t>
      </w:r>
    </w:p>
    <w:p w:rsidR="009F5E01" w:rsidRPr="00F759CD" w:rsidRDefault="009F5E01" w:rsidP="00A6014C">
      <w:pPr>
        <w:pStyle w:val="Prrafodelista"/>
        <w:numPr>
          <w:ilvl w:val="0"/>
          <w:numId w:val="3"/>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9F5E01" w:rsidRDefault="009F5E01" w:rsidP="009F5E01">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01.06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1688</w:t>
      </w:r>
      <w:r>
        <w:rPr>
          <w:rFonts w:ascii="Tahoma" w:hAnsi="Tahoma" w:cs="Tahoma"/>
        </w:rPr>
        <w:t>, con número de invitación en sistema 427</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Pavimentos adscrita a la </w:t>
      </w:r>
      <w:r w:rsidRPr="001842A4">
        <w:rPr>
          <w:rFonts w:ascii="Tahoma" w:hAnsi="Tahoma" w:cs="Tahoma"/>
        </w:rPr>
        <w:t xml:space="preserve">Coordinación General de </w:t>
      </w:r>
      <w:r>
        <w:rPr>
          <w:rFonts w:ascii="Tahoma" w:hAnsi="Tahoma" w:cs="Tahoma"/>
        </w:rPr>
        <w:t>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Mezcla asfáltica en frío, presentación en costalitos de 25 kg, material utilizado en las actividades operativas de bacheo en las vialidades del Municipio.</w:t>
      </w:r>
    </w:p>
    <w:p w:rsidR="0092265A"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DF25C4" w:rsidRPr="00484186" w:rsidTr="00DF25C4">
        <w:trPr>
          <w:jc w:val="center"/>
        </w:trPr>
        <w:tc>
          <w:tcPr>
            <w:tcW w:w="3714" w:type="dxa"/>
          </w:tcPr>
          <w:p w:rsidR="00DF25C4" w:rsidRPr="00484186" w:rsidRDefault="00DF25C4" w:rsidP="00DF25C4">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DF25C4" w:rsidRPr="00484186" w:rsidRDefault="00DF25C4" w:rsidP="00DF25C4">
            <w:pPr>
              <w:spacing w:after="100" w:afterAutospacing="1"/>
              <w:contextualSpacing/>
              <w:jc w:val="center"/>
              <w:rPr>
                <w:rFonts w:ascii="Tahoma" w:hAnsi="Tahoma" w:cs="Tahoma"/>
                <w:b/>
              </w:rPr>
            </w:pPr>
            <w:r>
              <w:rPr>
                <w:rFonts w:ascii="Tahoma" w:hAnsi="Tahoma" w:cs="Tahoma"/>
                <w:b/>
              </w:rPr>
              <w:t>Motivo</w:t>
            </w:r>
          </w:p>
        </w:tc>
      </w:tr>
      <w:tr w:rsidR="00DF25C4" w:rsidRPr="009E2E92" w:rsidTr="00DF25C4">
        <w:trPr>
          <w:jc w:val="center"/>
        </w:trPr>
        <w:tc>
          <w:tcPr>
            <w:tcW w:w="3714" w:type="dxa"/>
          </w:tcPr>
          <w:p w:rsidR="00DF25C4" w:rsidRPr="006B03B5" w:rsidRDefault="00DF25C4" w:rsidP="00DF25C4">
            <w:pPr>
              <w:spacing w:after="100" w:afterAutospacing="1"/>
              <w:contextualSpacing/>
              <w:jc w:val="both"/>
              <w:rPr>
                <w:rFonts w:ascii="Tahoma" w:hAnsi="Tahoma" w:cs="Tahoma"/>
              </w:rPr>
            </w:pPr>
            <w:r>
              <w:rPr>
                <w:rFonts w:ascii="Tahoma" w:hAnsi="Tahoma" w:cs="Tahoma"/>
              </w:rPr>
              <w:t>Asfaltos Guadalajara, S.A.P.I. de C.V.</w:t>
            </w:r>
          </w:p>
        </w:tc>
        <w:tc>
          <w:tcPr>
            <w:tcW w:w="3714" w:type="dxa"/>
          </w:tcPr>
          <w:p w:rsidR="00DF25C4" w:rsidRPr="009E2E92" w:rsidRDefault="00DF25C4" w:rsidP="00DF25C4">
            <w:pPr>
              <w:spacing w:after="100" w:afterAutospacing="1"/>
              <w:contextualSpacing/>
              <w:jc w:val="both"/>
              <w:rPr>
                <w:rFonts w:ascii="Tahoma" w:hAnsi="Tahoma" w:cs="Tahoma"/>
                <w:b/>
                <w:szCs w:val="20"/>
              </w:rPr>
            </w:pPr>
            <w:r>
              <w:rPr>
                <w:rFonts w:ascii="Tahoma" w:hAnsi="Tahoma" w:cs="Tahoma"/>
                <w:b/>
                <w:szCs w:val="20"/>
              </w:rPr>
              <w:t>A razón de presentar sobre tamaños, bajo contenido de asfalto y curva granulométrica fuerza de especificación.</w:t>
            </w:r>
          </w:p>
        </w:tc>
      </w:tr>
      <w:tr w:rsidR="00DF25C4" w:rsidRPr="009E2E92" w:rsidTr="00DF25C4">
        <w:trPr>
          <w:jc w:val="center"/>
        </w:trPr>
        <w:tc>
          <w:tcPr>
            <w:tcW w:w="3714" w:type="dxa"/>
          </w:tcPr>
          <w:p w:rsidR="00DF25C4" w:rsidRPr="00484186" w:rsidRDefault="00DF25C4" w:rsidP="00DF25C4">
            <w:pPr>
              <w:spacing w:after="100" w:afterAutospacing="1"/>
              <w:contextualSpacing/>
              <w:jc w:val="both"/>
              <w:rPr>
                <w:rFonts w:ascii="Tahoma" w:hAnsi="Tahoma" w:cs="Tahoma"/>
              </w:rPr>
            </w:pPr>
            <w:r>
              <w:rPr>
                <w:rFonts w:ascii="Tahoma" w:hAnsi="Tahoma" w:cs="Tahoma"/>
              </w:rPr>
              <w:t>Emulsiones Sellos y Pavimentos, S.A. de C.V.</w:t>
            </w:r>
          </w:p>
        </w:tc>
        <w:tc>
          <w:tcPr>
            <w:tcW w:w="3714" w:type="dxa"/>
          </w:tcPr>
          <w:p w:rsidR="00DF25C4" w:rsidRPr="009E2E92" w:rsidRDefault="00DF25C4" w:rsidP="00DF25C4">
            <w:pPr>
              <w:spacing w:after="100" w:afterAutospacing="1"/>
              <w:contextualSpacing/>
              <w:jc w:val="both"/>
              <w:rPr>
                <w:rFonts w:ascii="Tahoma" w:hAnsi="Tahoma" w:cs="Tahoma"/>
                <w:b/>
                <w:szCs w:val="20"/>
              </w:rPr>
            </w:pPr>
            <w:r>
              <w:rPr>
                <w:rFonts w:ascii="Tahoma" w:hAnsi="Tahoma" w:cs="Tahoma"/>
                <w:b/>
                <w:szCs w:val="20"/>
              </w:rPr>
              <w:t>A razón de presentar  curva granulométrica fuerza de especificación.</w:t>
            </w:r>
          </w:p>
        </w:tc>
      </w:tr>
      <w:tr w:rsidR="00DF25C4" w:rsidRPr="009E2E92" w:rsidTr="00DF25C4">
        <w:trPr>
          <w:jc w:val="center"/>
        </w:trPr>
        <w:tc>
          <w:tcPr>
            <w:tcW w:w="3714" w:type="dxa"/>
          </w:tcPr>
          <w:p w:rsidR="00DF25C4" w:rsidRPr="00484186" w:rsidRDefault="00DF25C4" w:rsidP="00DF25C4">
            <w:pPr>
              <w:spacing w:after="100" w:afterAutospacing="1"/>
              <w:contextualSpacing/>
              <w:jc w:val="both"/>
              <w:rPr>
                <w:rFonts w:ascii="Tahoma" w:hAnsi="Tahoma" w:cs="Tahoma"/>
              </w:rPr>
            </w:pPr>
            <w:r>
              <w:rPr>
                <w:rFonts w:ascii="Tahoma" w:hAnsi="Tahoma" w:cs="Tahoma"/>
              </w:rPr>
              <w:t xml:space="preserve">Asfaltos y Agregados </w:t>
            </w:r>
            <w:proofErr w:type="spellStart"/>
            <w:r>
              <w:rPr>
                <w:rFonts w:ascii="Tahoma" w:hAnsi="Tahoma" w:cs="Tahoma"/>
              </w:rPr>
              <w:t>Copalita</w:t>
            </w:r>
            <w:proofErr w:type="spellEnd"/>
            <w:r>
              <w:rPr>
                <w:rFonts w:ascii="Tahoma" w:hAnsi="Tahoma" w:cs="Tahoma"/>
              </w:rPr>
              <w:t>, S.A. de C.V.</w:t>
            </w:r>
          </w:p>
        </w:tc>
        <w:tc>
          <w:tcPr>
            <w:tcW w:w="3714" w:type="dxa"/>
          </w:tcPr>
          <w:p w:rsidR="00DF25C4" w:rsidRPr="009E2E92" w:rsidRDefault="00DF25C4" w:rsidP="00DF25C4">
            <w:pPr>
              <w:spacing w:after="100" w:afterAutospacing="1"/>
              <w:contextualSpacing/>
              <w:jc w:val="both"/>
              <w:rPr>
                <w:rFonts w:ascii="Tahoma" w:hAnsi="Tahoma" w:cs="Tahoma"/>
                <w:b/>
                <w:szCs w:val="20"/>
              </w:rPr>
            </w:pPr>
            <w:r>
              <w:rPr>
                <w:rFonts w:ascii="Tahoma" w:hAnsi="Tahoma" w:cs="Tahoma"/>
                <w:b/>
                <w:szCs w:val="20"/>
              </w:rPr>
              <w:t>A razón de presentar  curva granulométrica fuerza de especificación y dificultad para manipulación, “muy dura”.</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Default="0092265A" w:rsidP="0092265A">
      <w:pPr>
        <w:shd w:val="clear" w:color="auto" w:fill="FFFFFF"/>
        <w:spacing w:after="100" w:afterAutospacing="1"/>
        <w:contextualSpacing/>
        <w:jc w:val="both"/>
        <w:rPr>
          <w:rFonts w:ascii="Tahoma" w:hAnsi="Tahoma" w:cs="Tahoma"/>
        </w:rPr>
      </w:pPr>
    </w:p>
    <w:p w:rsidR="00217088" w:rsidRDefault="00217088"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2476"/>
        <w:gridCol w:w="2476"/>
        <w:gridCol w:w="2476"/>
      </w:tblGrid>
      <w:tr w:rsidR="0092265A" w:rsidTr="0092265A">
        <w:trPr>
          <w:jc w:val="center"/>
        </w:trPr>
        <w:tc>
          <w:tcPr>
            <w:tcW w:w="2476" w:type="dxa"/>
          </w:tcPr>
          <w:p w:rsidR="0092265A" w:rsidRDefault="0092265A" w:rsidP="0092265A">
            <w:pPr>
              <w:spacing w:after="100" w:afterAutospacing="1"/>
              <w:contextualSpacing/>
              <w:jc w:val="center"/>
              <w:rPr>
                <w:rFonts w:ascii="Tahoma" w:hAnsi="Tahoma" w:cs="Tahoma"/>
              </w:rPr>
            </w:pPr>
            <w:r w:rsidRPr="00484186">
              <w:rPr>
                <w:rFonts w:ascii="Tahoma" w:hAnsi="Tahoma" w:cs="Tahoma"/>
                <w:b/>
              </w:rPr>
              <w:t>Licitante</w:t>
            </w:r>
          </w:p>
        </w:tc>
        <w:tc>
          <w:tcPr>
            <w:tcW w:w="2476" w:type="dxa"/>
          </w:tcPr>
          <w:p w:rsidR="0092265A" w:rsidRDefault="0092265A" w:rsidP="0092265A">
            <w:pPr>
              <w:spacing w:after="100" w:afterAutospacing="1"/>
              <w:contextualSpacing/>
              <w:jc w:val="center"/>
              <w:rPr>
                <w:rFonts w:ascii="Tahoma" w:hAnsi="Tahoma" w:cs="Tahoma"/>
              </w:rPr>
            </w:pPr>
            <w:r w:rsidRPr="00D61FF6">
              <w:rPr>
                <w:rFonts w:ascii="Tahoma" w:hAnsi="Tahoma" w:cs="Tahoma"/>
                <w:b/>
              </w:rPr>
              <w:t>Marca</w:t>
            </w:r>
          </w:p>
        </w:tc>
        <w:tc>
          <w:tcPr>
            <w:tcW w:w="2476" w:type="dxa"/>
          </w:tcPr>
          <w:p w:rsidR="0092265A" w:rsidRDefault="0092265A" w:rsidP="0092265A">
            <w:pPr>
              <w:spacing w:after="100" w:afterAutospacing="1"/>
              <w:contextualSpacing/>
              <w:jc w:val="center"/>
              <w:rPr>
                <w:rFonts w:ascii="Tahoma" w:hAnsi="Tahoma" w:cs="Tahoma"/>
                <w:b/>
              </w:rPr>
            </w:pPr>
            <w:r>
              <w:rPr>
                <w:rFonts w:ascii="Tahoma" w:hAnsi="Tahoma" w:cs="Tahoma"/>
                <w:b/>
              </w:rPr>
              <w:t>Precio</w:t>
            </w:r>
          </w:p>
          <w:p w:rsidR="0092265A" w:rsidRDefault="0092265A" w:rsidP="0092265A">
            <w:pPr>
              <w:spacing w:after="100" w:afterAutospacing="1"/>
              <w:contextualSpacing/>
              <w:jc w:val="center"/>
              <w:rPr>
                <w:rFonts w:ascii="Tahoma" w:hAnsi="Tahoma" w:cs="Tahoma"/>
              </w:rPr>
            </w:pPr>
            <w:r w:rsidRPr="00484186">
              <w:rPr>
                <w:rFonts w:ascii="Tahoma" w:hAnsi="Tahoma" w:cs="Tahoma"/>
                <w:b/>
              </w:rPr>
              <w:t>(I.V.A. incluido)</w:t>
            </w:r>
          </w:p>
        </w:tc>
      </w:tr>
      <w:tr w:rsidR="0092265A" w:rsidTr="0092265A">
        <w:trPr>
          <w:jc w:val="center"/>
        </w:trPr>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 xml:space="preserve">Constructora y </w:t>
            </w:r>
            <w:proofErr w:type="spellStart"/>
            <w:r>
              <w:rPr>
                <w:rFonts w:ascii="Tahoma" w:hAnsi="Tahoma" w:cs="Tahoma"/>
              </w:rPr>
              <w:t>Pavimentadora</w:t>
            </w:r>
            <w:proofErr w:type="spellEnd"/>
            <w:r>
              <w:rPr>
                <w:rFonts w:ascii="Tahoma" w:hAnsi="Tahoma" w:cs="Tahoma"/>
              </w:rPr>
              <w:t xml:space="preserve"> Vise, S.A. de C.V.</w:t>
            </w:r>
          </w:p>
        </w:tc>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Vise</w:t>
            </w:r>
          </w:p>
        </w:tc>
        <w:tc>
          <w:tcPr>
            <w:tcW w:w="2476" w:type="dxa"/>
          </w:tcPr>
          <w:p w:rsidR="0092265A" w:rsidRDefault="0092265A" w:rsidP="0092265A">
            <w:pPr>
              <w:spacing w:after="100" w:afterAutospacing="1"/>
              <w:contextualSpacing/>
              <w:jc w:val="center"/>
              <w:rPr>
                <w:rFonts w:ascii="Tahoma" w:hAnsi="Tahoma" w:cs="Tahoma"/>
              </w:rPr>
            </w:pPr>
          </w:p>
          <w:p w:rsidR="0092265A" w:rsidRPr="00D61FF6" w:rsidRDefault="0092265A" w:rsidP="0092265A">
            <w:pPr>
              <w:spacing w:after="100" w:afterAutospacing="1"/>
              <w:contextualSpacing/>
              <w:jc w:val="center"/>
              <w:rPr>
                <w:rFonts w:ascii="Tahoma" w:hAnsi="Tahoma" w:cs="Tahoma"/>
              </w:rPr>
            </w:pPr>
            <w:r>
              <w:rPr>
                <w:rFonts w:ascii="Tahoma" w:hAnsi="Tahoma" w:cs="Tahoma"/>
              </w:rPr>
              <w:t>$6,380,000.00</w:t>
            </w:r>
          </w:p>
        </w:tc>
      </w:tr>
      <w:tr w:rsidR="0092265A" w:rsidTr="0092265A">
        <w:trPr>
          <w:jc w:val="center"/>
        </w:trPr>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 xml:space="preserve">Metro </w:t>
            </w:r>
            <w:proofErr w:type="spellStart"/>
            <w:r>
              <w:rPr>
                <w:rFonts w:ascii="Tahoma" w:hAnsi="Tahoma" w:cs="Tahoma"/>
              </w:rPr>
              <w:t>Asfáltos</w:t>
            </w:r>
            <w:proofErr w:type="spellEnd"/>
            <w:r>
              <w:rPr>
                <w:rFonts w:ascii="Tahoma" w:hAnsi="Tahoma" w:cs="Tahoma"/>
              </w:rPr>
              <w:t>, S.A. de C.V.</w:t>
            </w:r>
          </w:p>
        </w:tc>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 xml:space="preserve">Metro </w:t>
            </w:r>
            <w:proofErr w:type="spellStart"/>
            <w:r>
              <w:rPr>
                <w:rFonts w:ascii="Tahoma" w:hAnsi="Tahoma" w:cs="Tahoma"/>
              </w:rPr>
              <w:t>Asfáltos</w:t>
            </w:r>
            <w:proofErr w:type="spellEnd"/>
          </w:p>
        </w:tc>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$6,124,800.00</w:t>
            </w:r>
          </w:p>
        </w:tc>
      </w:tr>
      <w:tr w:rsidR="0092265A" w:rsidTr="0092265A">
        <w:trPr>
          <w:jc w:val="center"/>
        </w:trPr>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 xml:space="preserve">Aro </w:t>
            </w:r>
            <w:proofErr w:type="spellStart"/>
            <w:r>
              <w:rPr>
                <w:rFonts w:ascii="Tahoma" w:hAnsi="Tahoma" w:cs="Tahoma"/>
              </w:rPr>
              <w:t>Asfáltos</w:t>
            </w:r>
            <w:proofErr w:type="spellEnd"/>
            <w:r>
              <w:rPr>
                <w:rFonts w:ascii="Tahoma" w:hAnsi="Tahoma" w:cs="Tahoma"/>
              </w:rPr>
              <w:t xml:space="preserve"> y Riegos de Occidente, S.A. de C.V.</w:t>
            </w:r>
          </w:p>
        </w:tc>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 xml:space="preserve">Aro </w:t>
            </w:r>
            <w:proofErr w:type="spellStart"/>
            <w:r>
              <w:rPr>
                <w:rFonts w:ascii="Tahoma" w:hAnsi="Tahoma" w:cs="Tahoma"/>
              </w:rPr>
              <w:t>Asfáltos</w:t>
            </w:r>
            <w:proofErr w:type="spellEnd"/>
          </w:p>
        </w:tc>
        <w:tc>
          <w:tcPr>
            <w:tcW w:w="2476" w:type="dxa"/>
          </w:tcPr>
          <w:p w:rsidR="0092265A" w:rsidRPr="00D61FF6" w:rsidRDefault="0092265A" w:rsidP="0092265A">
            <w:pPr>
              <w:spacing w:after="100" w:afterAutospacing="1"/>
              <w:contextualSpacing/>
              <w:jc w:val="center"/>
              <w:rPr>
                <w:rFonts w:ascii="Tahoma" w:hAnsi="Tahoma" w:cs="Tahoma"/>
              </w:rPr>
            </w:pPr>
            <w:r>
              <w:rPr>
                <w:rFonts w:ascii="Tahoma" w:hAnsi="Tahoma" w:cs="Tahoma"/>
              </w:rPr>
              <w:t>$7,763,880.00</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Default="0092265A" w:rsidP="0092265A">
      <w:pPr>
        <w:shd w:val="clear" w:color="auto" w:fill="FFFFFF"/>
        <w:spacing w:after="100" w:afterAutospacing="1"/>
        <w:contextualSpacing/>
        <w:jc w:val="both"/>
        <w:rPr>
          <w:rFonts w:ascii="Tahoma" w:hAnsi="Tahoma" w:cs="Tahoma"/>
        </w:rPr>
      </w:pPr>
    </w:p>
    <w:p w:rsidR="00407783" w:rsidRPr="001842A4" w:rsidRDefault="00407783"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90777F">
        <w:trPr>
          <w:jc w:val="center"/>
        </w:trPr>
        <w:tc>
          <w:tcPr>
            <w:tcW w:w="2830" w:type="dxa"/>
          </w:tcPr>
          <w:p w:rsidR="0092265A" w:rsidRPr="00CD3C05" w:rsidRDefault="0092265A" w:rsidP="0090777F">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90777F">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90777F">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92265A" w:rsidRPr="001842A4" w:rsidTr="0090777F">
        <w:trPr>
          <w:jc w:val="center"/>
        </w:trPr>
        <w:tc>
          <w:tcPr>
            <w:tcW w:w="2830" w:type="dxa"/>
          </w:tcPr>
          <w:p w:rsidR="0092265A" w:rsidRPr="001842A4" w:rsidRDefault="008A29A0" w:rsidP="0090777F">
            <w:pPr>
              <w:spacing w:after="100" w:afterAutospacing="1"/>
              <w:contextualSpacing/>
              <w:jc w:val="center"/>
              <w:rPr>
                <w:rFonts w:ascii="Tahoma" w:hAnsi="Tahoma" w:cs="Tahoma"/>
              </w:rPr>
            </w:pPr>
            <w:r>
              <w:rPr>
                <w:rFonts w:ascii="Tahoma" w:hAnsi="Tahoma" w:cs="Tahoma"/>
              </w:rPr>
              <w:t xml:space="preserve">Constructora y </w:t>
            </w:r>
            <w:proofErr w:type="spellStart"/>
            <w:r>
              <w:rPr>
                <w:rFonts w:ascii="Tahoma" w:hAnsi="Tahoma" w:cs="Tahoma"/>
              </w:rPr>
              <w:t>Pavimentadora</w:t>
            </w:r>
            <w:proofErr w:type="spellEnd"/>
            <w:r>
              <w:rPr>
                <w:rFonts w:ascii="Tahoma" w:hAnsi="Tahoma" w:cs="Tahoma"/>
              </w:rPr>
              <w:t xml:space="preserve"> Vise, S.A. de C.V.</w:t>
            </w:r>
          </w:p>
        </w:tc>
        <w:tc>
          <w:tcPr>
            <w:tcW w:w="1276" w:type="dxa"/>
          </w:tcPr>
          <w:p w:rsidR="0092265A" w:rsidRPr="001842A4" w:rsidRDefault="0092265A" w:rsidP="0090777F">
            <w:pPr>
              <w:spacing w:after="100" w:afterAutospacing="1"/>
              <w:contextualSpacing/>
              <w:jc w:val="center"/>
              <w:rPr>
                <w:rFonts w:ascii="Tahoma" w:hAnsi="Tahoma" w:cs="Tahoma"/>
              </w:rPr>
            </w:pPr>
            <w:r>
              <w:rPr>
                <w:rFonts w:ascii="Tahoma" w:hAnsi="Tahoma" w:cs="Tahoma"/>
              </w:rPr>
              <w:t>1</w:t>
            </w:r>
          </w:p>
        </w:tc>
        <w:tc>
          <w:tcPr>
            <w:tcW w:w="3260" w:type="dxa"/>
          </w:tcPr>
          <w:p w:rsidR="0092265A" w:rsidRPr="00444EC9" w:rsidRDefault="008A29A0" w:rsidP="0090777F">
            <w:pPr>
              <w:spacing w:after="100" w:afterAutospacing="1"/>
              <w:contextualSpacing/>
              <w:jc w:val="center"/>
              <w:rPr>
                <w:rFonts w:ascii="Tahoma" w:hAnsi="Tahoma" w:cs="Tahoma"/>
              </w:rPr>
            </w:pPr>
            <w:r>
              <w:rPr>
                <w:rFonts w:ascii="Tahoma" w:hAnsi="Tahoma" w:cs="Tahoma"/>
              </w:rPr>
              <w:t>$6</w:t>
            </w:r>
            <w:proofErr w:type="gramStart"/>
            <w:r>
              <w:rPr>
                <w:rFonts w:ascii="Tahoma" w:hAnsi="Tahoma" w:cs="Tahoma"/>
              </w:rPr>
              <w:t>,380,000.00</w:t>
            </w:r>
            <w:proofErr w:type="gramEnd"/>
            <w:r w:rsidR="0092265A" w:rsidRPr="00444EC9">
              <w:rPr>
                <w:rFonts w:ascii="Tahoma" w:hAnsi="Tahoma" w:cs="Tahoma"/>
              </w:rPr>
              <w:t xml:space="preserve"> pesos.</w:t>
            </w:r>
          </w:p>
        </w:tc>
      </w:tr>
    </w:tbl>
    <w:p w:rsidR="00656EC2" w:rsidRDefault="00656EC2" w:rsidP="00656EC2">
      <w:pPr>
        <w:spacing w:line="360" w:lineRule="auto"/>
        <w:jc w:val="both"/>
        <w:rPr>
          <w:rFonts w:ascii="Tahoma" w:hAnsi="Tahoma" w:cs="Tahoma"/>
        </w:rPr>
      </w:pPr>
    </w:p>
    <w:p w:rsidR="00656EC2" w:rsidRPr="00A72AAB" w:rsidRDefault="00656EC2" w:rsidP="00656EC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dice que Metro asfaltos no presenta la ca</w:t>
      </w:r>
      <w:r w:rsidR="00217088">
        <w:rPr>
          <w:rFonts w:ascii="Tahoma" w:hAnsi="Tahoma" w:cs="Tahoma"/>
        </w:rPr>
        <w:t xml:space="preserve">rta de contar con laboratorio </w:t>
      </w:r>
      <w:r w:rsidR="008A29A0">
        <w:rPr>
          <w:rFonts w:ascii="Tahoma" w:hAnsi="Tahoma" w:cs="Tahoma"/>
        </w:rPr>
        <w:t>de materiales con experiencia.</w:t>
      </w: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90777F">
        <w:trPr>
          <w:jc w:val="center"/>
        </w:trPr>
        <w:tc>
          <w:tcPr>
            <w:tcW w:w="3714" w:type="dxa"/>
          </w:tcPr>
          <w:p w:rsidR="0092265A" w:rsidRPr="00C147A9" w:rsidRDefault="0092265A" w:rsidP="0090777F">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90777F">
            <w:pPr>
              <w:spacing w:after="100" w:afterAutospacing="1"/>
              <w:contextualSpacing/>
              <w:jc w:val="center"/>
              <w:rPr>
                <w:rFonts w:ascii="Tahoma" w:hAnsi="Tahoma" w:cs="Tahoma"/>
                <w:b/>
              </w:rPr>
            </w:pPr>
            <w:r w:rsidRPr="00C147A9">
              <w:rPr>
                <w:rFonts w:ascii="Tahoma" w:hAnsi="Tahoma" w:cs="Tahoma"/>
                <w:b/>
              </w:rPr>
              <w:t>Cargo</w:t>
            </w:r>
          </w:p>
        </w:tc>
      </w:tr>
      <w:tr w:rsidR="0092265A" w:rsidTr="0090777F">
        <w:trPr>
          <w:jc w:val="center"/>
        </w:trPr>
        <w:tc>
          <w:tcPr>
            <w:tcW w:w="3714" w:type="dxa"/>
          </w:tcPr>
          <w:p w:rsidR="0092265A" w:rsidRDefault="0092265A" w:rsidP="0090777F">
            <w:pPr>
              <w:spacing w:after="100" w:afterAutospacing="1"/>
              <w:contextualSpacing/>
              <w:jc w:val="center"/>
              <w:rPr>
                <w:rFonts w:ascii="Tahoma" w:hAnsi="Tahoma" w:cs="Tahoma"/>
              </w:rPr>
            </w:pPr>
            <w:r>
              <w:rPr>
                <w:rFonts w:ascii="Tahoma" w:hAnsi="Tahoma" w:cs="Tahoma"/>
              </w:rPr>
              <w:lastRenderedPageBreak/>
              <w:t xml:space="preserve">Ing. Carlos Alejandro Vázquez </w:t>
            </w:r>
            <w:proofErr w:type="spellStart"/>
            <w:r>
              <w:rPr>
                <w:rFonts w:ascii="Tahoma" w:hAnsi="Tahoma" w:cs="Tahoma"/>
              </w:rPr>
              <w:t>Ortíz</w:t>
            </w:r>
            <w:proofErr w:type="spellEnd"/>
          </w:p>
        </w:tc>
        <w:tc>
          <w:tcPr>
            <w:tcW w:w="3714" w:type="dxa"/>
          </w:tcPr>
          <w:p w:rsidR="0092265A" w:rsidRDefault="0092265A" w:rsidP="0090777F">
            <w:pPr>
              <w:spacing w:after="100" w:afterAutospacing="1"/>
              <w:contextualSpacing/>
              <w:jc w:val="center"/>
              <w:rPr>
                <w:rFonts w:ascii="Tahoma" w:hAnsi="Tahoma" w:cs="Tahoma"/>
              </w:rPr>
            </w:pPr>
            <w:r>
              <w:rPr>
                <w:rFonts w:ascii="Tahoma" w:hAnsi="Tahoma" w:cs="Tahoma"/>
              </w:rPr>
              <w:t>Director de Pavimentos</w:t>
            </w:r>
          </w:p>
        </w:tc>
      </w:tr>
    </w:tbl>
    <w:p w:rsidR="0092265A" w:rsidRDefault="0092265A" w:rsidP="0092265A">
      <w:pPr>
        <w:jc w:val="both"/>
        <w:rPr>
          <w:rFonts w:ascii="Tahoma" w:hAnsi="Tahoma" w:cs="Tahoma"/>
        </w:rPr>
      </w:pPr>
    </w:p>
    <w:p w:rsidR="0092265A" w:rsidRDefault="0092265A" w:rsidP="0092265A">
      <w:pPr>
        <w:jc w:val="both"/>
        <w:rPr>
          <w:rFonts w:ascii="Tahoma" w:hAnsi="Tahoma" w:cs="Tahoma"/>
        </w:rPr>
      </w:pPr>
    </w:p>
    <w:p w:rsidR="0092265A" w:rsidRPr="002823E9" w:rsidRDefault="0092265A" w:rsidP="0092265A">
      <w:pPr>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de 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w:t>
      </w:r>
      <w:r w:rsidRPr="002823E9">
        <w:rPr>
          <w:rFonts w:ascii="Tahoma" w:hAnsi="Tahoma" w:cs="Tahoma"/>
        </w:rPr>
        <w:t xml:space="preserve"> </w:t>
      </w:r>
      <w:r w:rsidRPr="00C656A7">
        <w:rPr>
          <w:rFonts w:ascii="Tahoma" w:hAnsi="Tahoma" w:cs="Tahoma"/>
        </w:rPr>
        <w:t xml:space="preserve">proveedor </w:t>
      </w:r>
      <w:r w:rsidR="006B7113">
        <w:rPr>
          <w:rFonts w:ascii="Tahoma" w:hAnsi="Tahoma" w:cs="Tahoma"/>
          <w:b/>
        </w:rPr>
        <w:t xml:space="preserve">Constructora y </w:t>
      </w:r>
      <w:proofErr w:type="spellStart"/>
      <w:r w:rsidR="006B7113">
        <w:rPr>
          <w:rFonts w:ascii="Tahoma" w:hAnsi="Tahoma" w:cs="Tahoma"/>
          <w:b/>
        </w:rPr>
        <w:t>Pavimentadora</w:t>
      </w:r>
      <w:proofErr w:type="spellEnd"/>
      <w:r w:rsidR="006B7113">
        <w:rPr>
          <w:rFonts w:ascii="Tahoma" w:hAnsi="Tahoma" w:cs="Tahoma"/>
          <w:b/>
        </w:rPr>
        <w:t xml:space="preserve"> Vise</w:t>
      </w:r>
      <w:r>
        <w:rPr>
          <w:rFonts w:ascii="Tahoma" w:hAnsi="Tahoma" w:cs="Tahoma"/>
          <w:b/>
        </w:rPr>
        <w:t>, S.A. de C.V.</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pStyle w:val="Textoindependiente"/>
        <w:rPr>
          <w:rFonts w:ascii="Tahoma" w:hAnsi="Tahoma" w:cs="Tahoma"/>
          <w:i/>
          <w:szCs w:val="24"/>
        </w:rPr>
      </w:pPr>
    </w:p>
    <w:p w:rsidR="0090777F" w:rsidRPr="002823E9" w:rsidRDefault="0090777F" w:rsidP="0092265A">
      <w:pPr>
        <w:pStyle w:val="Textoindependiente"/>
        <w:rPr>
          <w:rFonts w:ascii="Tahoma" w:hAnsi="Tahoma" w:cs="Tahoma"/>
          <w:i/>
          <w:szCs w:val="24"/>
        </w:rPr>
      </w:pPr>
    </w:p>
    <w:p w:rsidR="0092265A" w:rsidRPr="002823E9" w:rsidRDefault="006B7113" w:rsidP="00545B9B">
      <w:pPr>
        <w:jc w:val="center"/>
        <w:rPr>
          <w:rFonts w:ascii="Tahoma" w:hAnsi="Tahoma" w:cs="Tahoma"/>
        </w:rPr>
      </w:pPr>
      <w:r>
        <w:rPr>
          <w:rFonts w:ascii="Tahoma" w:hAnsi="Tahoma" w:cs="Tahoma"/>
          <w:i/>
        </w:rPr>
        <w:t>Aprobado por unanimidad de</w:t>
      </w:r>
      <w:r w:rsidR="0092265A" w:rsidRPr="002823E9">
        <w:rPr>
          <w:rFonts w:ascii="Tahoma" w:hAnsi="Tahoma" w:cs="Tahoma"/>
          <w:i/>
        </w:rPr>
        <w:t xml:space="preserve"> v</w:t>
      </w:r>
      <w:r>
        <w:rPr>
          <w:rFonts w:ascii="Tahoma" w:hAnsi="Tahoma" w:cs="Tahoma"/>
          <w:i/>
        </w:rPr>
        <w:t>otos</w:t>
      </w:r>
    </w:p>
    <w:p w:rsidR="0092265A" w:rsidRDefault="0092265A" w:rsidP="0092265A">
      <w:pPr>
        <w:shd w:val="clear" w:color="auto" w:fill="FFFFFF"/>
        <w:spacing w:after="100" w:afterAutospacing="1"/>
        <w:contextualSpacing/>
        <w:jc w:val="both"/>
        <w:rPr>
          <w:rFonts w:ascii="Tahoma" w:hAnsi="Tahoma" w:cs="Tahoma"/>
          <w:b/>
        </w:rPr>
      </w:pPr>
    </w:p>
    <w:p w:rsidR="0092265A" w:rsidRDefault="0092265A" w:rsidP="0092265A">
      <w:pPr>
        <w:shd w:val="clear" w:color="auto" w:fill="FFFFFF"/>
        <w:spacing w:after="100" w:afterAutospacing="1"/>
        <w:contextualSpacing/>
        <w:jc w:val="both"/>
        <w:rPr>
          <w:rFonts w:ascii="Tahoma" w:hAnsi="Tahoma" w:cs="Tahoma"/>
          <w:b/>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02.06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01691</w:t>
      </w:r>
      <w:r>
        <w:rPr>
          <w:rFonts w:ascii="Tahoma" w:hAnsi="Tahoma" w:cs="Tahoma"/>
        </w:rPr>
        <w:t>, con número de invitación en sistema 426</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Pavimentos adscrita a la </w:t>
      </w:r>
      <w:r w:rsidRPr="001842A4">
        <w:rPr>
          <w:rFonts w:ascii="Tahoma" w:hAnsi="Tahoma" w:cs="Tahoma"/>
        </w:rPr>
        <w:t xml:space="preserve">Coordinación General de </w:t>
      </w:r>
      <w:r>
        <w:rPr>
          <w:rFonts w:ascii="Tahoma" w:hAnsi="Tahoma" w:cs="Tahoma"/>
        </w:rPr>
        <w:t>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Emulsión para bacheo, material utilizado en las actividades operativas de bacheo en las vialidades del Municipio.</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6D4C5D" w:rsidRDefault="0092265A" w:rsidP="0092265A">
      <w:pPr>
        <w:shd w:val="clear" w:color="auto" w:fill="FFFFFF"/>
        <w:spacing w:after="100" w:afterAutospacing="1"/>
        <w:contextualSpacing/>
        <w:jc w:val="both"/>
        <w:rPr>
          <w:rFonts w:ascii="Tahoma" w:hAnsi="Tahoma" w:cs="Tahoma"/>
          <w:i/>
        </w:rPr>
      </w:pPr>
      <w:r>
        <w:rPr>
          <w:rFonts w:ascii="Tahoma" w:hAnsi="Tahoma" w:cs="Tahoma"/>
        </w:rPr>
        <w:t>Ninguna de las proposiciones presentadas por los l</w:t>
      </w:r>
      <w:r w:rsidRPr="001842A4">
        <w:rPr>
          <w:rFonts w:ascii="Tahoma" w:hAnsi="Tahoma" w:cs="Tahoma"/>
        </w:rPr>
        <w:t xml:space="preserve">icitantes </w:t>
      </w:r>
      <w:r>
        <w:rPr>
          <w:rFonts w:ascii="Tahoma" w:hAnsi="Tahoma" w:cs="Tahoma"/>
        </w:rPr>
        <w:t>fueron desechadas; cabe hacer mención que el área requirente manifiesta mediante el oficio número 1690/2017/365, firmado por el Ing. Carlos Alejandro Vázquez Ortiz, Director de Pavimentos, el análisis realizado a cada una de las muestras presentadas por los licitantes.</w:t>
      </w: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 </w:t>
      </w:r>
    </w:p>
    <w:p w:rsidR="0090777F" w:rsidRDefault="0090777F"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Default="0092265A" w:rsidP="0092265A">
      <w:pPr>
        <w:shd w:val="clear" w:color="auto" w:fill="FFFFFF"/>
        <w:spacing w:after="100" w:afterAutospacing="1"/>
        <w:contextualSpacing/>
        <w:jc w:val="both"/>
        <w:rPr>
          <w:rFonts w:ascii="Tahoma" w:hAnsi="Tahoma" w:cs="Tahoma"/>
        </w:rPr>
      </w:pPr>
    </w:p>
    <w:p w:rsidR="0090777F" w:rsidRDefault="0090777F" w:rsidP="0092265A">
      <w:pPr>
        <w:shd w:val="clear" w:color="auto" w:fill="FFFFFF"/>
        <w:spacing w:after="100" w:afterAutospacing="1"/>
        <w:contextualSpacing/>
        <w:jc w:val="both"/>
        <w:rPr>
          <w:rFonts w:ascii="Tahoma" w:hAnsi="Tahoma" w:cs="Tahoma"/>
        </w:rPr>
      </w:pPr>
    </w:p>
    <w:p w:rsidR="0090777F" w:rsidRDefault="0090777F" w:rsidP="0092265A">
      <w:pPr>
        <w:shd w:val="clear" w:color="auto" w:fill="FFFFFF"/>
        <w:spacing w:after="100" w:afterAutospacing="1"/>
        <w:contextualSpacing/>
        <w:jc w:val="both"/>
        <w:rPr>
          <w:rFonts w:ascii="Tahoma" w:hAnsi="Tahoma" w:cs="Tahoma"/>
        </w:rPr>
      </w:pPr>
    </w:p>
    <w:p w:rsidR="0090777F" w:rsidRPr="001842A4" w:rsidRDefault="0090777F"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545B9B">
        <w:trPr>
          <w:jc w:val="center"/>
        </w:trPr>
        <w:tc>
          <w:tcPr>
            <w:tcW w:w="3714" w:type="dxa"/>
          </w:tcPr>
          <w:p w:rsidR="0092265A" w:rsidRPr="00484186" w:rsidRDefault="0092265A" w:rsidP="0090777F">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90777F">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90777F">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545B9B">
        <w:trPr>
          <w:jc w:val="center"/>
        </w:trPr>
        <w:tc>
          <w:tcPr>
            <w:tcW w:w="3714" w:type="dxa"/>
          </w:tcPr>
          <w:p w:rsidR="0092265A" w:rsidRPr="006B03B5" w:rsidRDefault="0092265A" w:rsidP="0090777F">
            <w:pPr>
              <w:spacing w:after="100" w:afterAutospacing="1"/>
              <w:contextualSpacing/>
              <w:jc w:val="center"/>
              <w:rPr>
                <w:rFonts w:ascii="Tahoma" w:hAnsi="Tahoma" w:cs="Tahoma"/>
              </w:rPr>
            </w:pPr>
            <w:r>
              <w:rPr>
                <w:rFonts w:ascii="Tahoma" w:hAnsi="Tahoma" w:cs="Tahoma"/>
              </w:rPr>
              <w:t xml:space="preserve">Aro </w:t>
            </w:r>
            <w:proofErr w:type="spellStart"/>
            <w:r>
              <w:rPr>
                <w:rFonts w:ascii="Tahoma" w:hAnsi="Tahoma" w:cs="Tahoma"/>
              </w:rPr>
              <w:t>Asfáltos</w:t>
            </w:r>
            <w:proofErr w:type="spellEnd"/>
            <w:r>
              <w:rPr>
                <w:rFonts w:ascii="Tahoma" w:hAnsi="Tahoma" w:cs="Tahoma"/>
              </w:rPr>
              <w:t xml:space="preserve"> y Riegos de Occidente, S.A. de C.V.</w:t>
            </w:r>
          </w:p>
        </w:tc>
        <w:tc>
          <w:tcPr>
            <w:tcW w:w="3714" w:type="dxa"/>
          </w:tcPr>
          <w:p w:rsidR="0092265A" w:rsidRPr="009E2E92" w:rsidRDefault="0092265A" w:rsidP="0090777F">
            <w:pPr>
              <w:spacing w:after="100" w:afterAutospacing="1"/>
              <w:contextualSpacing/>
              <w:jc w:val="center"/>
              <w:rPr>
                <w:rFonts w:ascii="Tahoma" w:hAnsi="Tahoma" w:cs="Tahoma"/>
                <w:b/>
                <w:szCs w:val="20"/>
              </w:rPr>
            </w:pPr>
          </w:p>
          <w:p w:rsidR="0092265A" w:rsidRPr="009E2E92" w:rsidRDefault="0092265A" w:rsidP="0090777F">
            <w:pPr>
              <w:spacing w:after="100" w:afterAutospacing="1"/>
              <w:contextualSpacing/>
              <w:jc w:val="center"/>
              <w:rPr>
                <w:rFonts w:ascii="Tahoma" w:hAnsi="Tahoma" w:cs="Tahoma"/>
                <w:b/>
                <w:szCs w:val="20"/>
              </w:rPr>
            </w:pPr>
            <w:r w:rsidRPr="009E2E92">
              <w:rPr>
                <w:rFonts w:ascii="Tahoma" w:hAnsi="Tahoma" w:cs="Tahoma"/>
                <w:b/>
                <w:szCs w:val="20"/>
              </w:rPr>
              <w:t>$1</w:t>
            </w:r>
            <w:proofErr w:type="gramStart"/>
            <w:r w:rsidRPr="009E2E92">
              <w:rPr>
                <w:rFonts w:ascii="Tahoma" w:hAnsi="Tahoma" w:cs="Tahoma"/>
                <w:b/>
                <w:szCs w:val="20"/>
              </w:rPr>
              <w:t>,307,320.00</w:t>
            </w:r>
            <w:proofErr w:type="gramEnd"/>
            <w:r>
              <w:rPr>
                <w:rFonts w:ascii="Tahoma" w:hAnsi="Tahoma" w:cs="Tahoma"/>
                <w:b/>
                <w:szCs w:val="20"/>
              </w:rPr>
              <w:t xml:space="preserve"> pesos.</w:t>
            </w:r>
          </w:p>
        </w:tc>
      </w:tr>
      <w:tr w:rsidR="0092265A" w:rsidRPr="00484186" w:rsidTr="00545B9B">
        <w:trPr>
          <w:jc w:val="center"/>
        </w:trPr>
        <w:tc>
          <w:tcPr>
            <w:tcW w:w="3714" w:type="dxa"/>
          </w:tcPr>
          <w:p w:rsidR="0092265A" w:rsidRPr="00484186" w:rsidRDefault="0092265A" w:rsidP="0090777F">
            <w:pPr>
              <w:spacing w:after="100" w:afterAutospacing="1"/>
              <w:contextualSpacing/>
              <w:jc w:val="center"/>
              <w:rPr>
                <w:rFonts w:ascii="Tahoma" w:hAnsi="Tahoma" w:cs="Tahoma"/>
              </w:rPr>
            </w:pPr>
            <w:r>
              <w:rPr>
                <w:rFonts w:ascii="Tahoma" w:hAnsi="Tahoma" w:cs="Tahoma"/>
              </w:rPr>
              <w:t xml:space="preserve">Metro </w:t>
            </w:r>
            <w:proofErr w:type="spellStart"/>
            <w:r>
              <w:rPr>
                <w:rFonts w:ascii="Tahoma" w:hAnsi="Tahoma" w:cs="Tahoma"/>
              </w:rPr>
              <w:t>Asfáltos</w:t>
            </w:r>
            <w:proofErr w:type="spellEnd"/>
            <w:r>
              <w:rPr>
                <w:rFonts w:ascii="Tahoma" w:hAnsi="Tahoma" w:cs="Tahoma"/>
              </w:rPr>
              <w:t>, S.A. de C.V.</w:t>
            </w:r>
          </w:p>
        </w:tc>
        <w:tc>
          <w:tcPr>
            <w:tcW w:w="3714" w:type="dxa"/>
          </w:tcPr>
          <w:p w:rsidR="0092265A" w:rsidRPr="009E2E92" w:rsidRDefault="0092265A" w:rsidP="0090777F">
            <w:pPr>
              <w:spacing w:after="100" w:afterAutospacing="1"/>
              <w:contextualSpacing/>
              <w:jc w:val="center"/>
              <w:rPr>
                <w:rFonts w:ascii="Tahoma" w:hAnsi="Tahoma" w:cs="Tahoma"/>
                <w:b/>
                <w:szCs w:val="20"/>
              </w:rPr>
            </w:pPr>
            <w:r>
              <w:rPr>
                <w:rFonts w:ascii="Tahoma" w:hAnsi="Tahoma" w:cs="Tahoma"/>
                <w:b/>
                <w:szCs w:val="20"/>
              </w:rPr>
              <w:t>$1</w:t>
            </w:r>
            <w:proofErr w:type="gramStart"/>
            <w:r>
              <w:rPr>
                <w:rFonts w:ascii="Tahoma" w:hAnsi="Tahoma" w:cs="Tahoma"/>
                <w:b/>
                <w:szCs w:val="20"/>
              </w:rPr>
              <w:t>,315,440.00</w:t>
            </w:r>
            <w:proofErr w:type="gramEnd"/>
            <w:r>
              <w:rPr>
                <w:rFonts w:ascii="Tahoma" w:hAnsi="Tahoma" w:cs="Tahoma"/>
                <w:b/>
                <w:szCs w:val="20"/>
              </w:rPr>
              <w:t xml:space="preserve"> pesos.</w:t>
            </w:r>
          </w:p>
        </w:tc>
      </w:tr>
      <w:tr w:rsidR="0092265A" w:rsidRPr="00484186" w:rsidTr="00545B9B">
        <w:trPr>
          <w:jc w:val="center"/>
        </w:trPr>
        <w:tc>
          <w:tcPr>
            <w:tcW w:w="3714" w:type="dxa"/>
          </w:tcPr>
          <w:p w:rsidR="0092265A" w:rsidRPr="00484186" w:rsidRDefault="0092265A" w:rsidP="0090777F">
            <w:pPr>
              <w:spacing w:after="100" w:afterAutospacing="1"/>
              <w:contextualSpacing/>
              <w:jc w:val="center"/>
              <w:rPr>
                <w:rFonts w:ascii="Tahoma" w:hAnsi="Tahoma" w:cs="Tahoma"/>
              </w:rPr>
            </w:pPr>
            <w:r>
              <w:rPr>
                <w:rFonts w:ascii="Tahoma" w:hAnsi="Tahoma" w:cs="Tahoma"/>
              </w:rPr>
              <w:t xml:space="preserve">Constructora y </w:t>
            </w:r>
            <w:proofErr w:type="spellStart"/>
            <w:r>
              <w:rPr>
                <w:rFonts w:ascii="Tahoma" w:hAnsi="Tahoma" w:cs="Tahoma"/>
              </w:rPr>
              <w:t>Pavimentadora</w:t>
            </w:r>
            <w:proofErr w:type="spellEnd"/>
            <w:r>
              <w:rPr>
                <w:rFonts w:ascii="Tahoma" w:hAnsi="Tahoma" w:cs="Tahoma"/>
              </w:rPr>
              <w:t xml:space="preserve"> </w:t>
            </w:r>
            <w:r>
              <w:rPr>
                <w:rFonts w:ascii="Tahoma" w:hAnsi="Tahoma" w:cs="Tahoma"/>
              </w:rPr>
              <w:lastRenderedPageBreak/>
              <w:t>Vise, S.A. de C.V.</w:t>
            </w:r>
          </w:p>
        </w:tc>
        <w:tc>
          <w:tcPr>
            <w:tcW w:w="3714" w:type="dxa"/>
          </w:tcPr>
          <w:p w:rsidR="0092265A" w:rsidRDefault="0092265A" w:rsidP="0090777F">
            <w:pPr>
              <w:spacing w:after="100" w:afterAutospacing="1"/>
              <w:contextualSpacing/>
              <w:jc w:val="center"/>
              <w:rPr>
                <w:rFonts w:ascii="Tahoma" w:hAnsi="Tahoma" w:cs="Tahoma"/>
                <w:b/>
                <w:szCs w:val="20"/>
              </w:rPr>
            </w:pPr>
          </w:p>
          <w:p w:rsidR="0092265A" w:rsidRPr="009E2E92" w:rsidRDefault="0092265A" w:rsidP="0090777F">
            <w:pPr>
              <w:spacing w:after="100" w:afterAutospacing="1"/>
              <w:contextualSpacing/>
              <w:jc w:val="center"/>
              <w:rPr>
                <w:rFonts w:ascii="Tahoma" w:hAnsi="Tahoma" w:cs="Tahoma"/>
                <w:b/>
                <w:szCs w:val="20"/>
              </w:rPr>
            </w:pPr>
            <w:r>
              <w:rPr>
                <w:rFonts w:ascii="Tahoma" w:hAnsi="Tahoma" w:cs="Tahoma"/>
                <w:b/>
                <w:szCs w:val="20"/>
              </w:rPr>
              <w:lastRenderedPageBreak/>
              <w:t>$1</w:t>
            </w:r>
            <w:proofErr w:type="gramStart"/>
            <w:r>
              <w:rPr>
                <w:rFonts w:ascii="Tahoma" w:hAnsi="Tahoma" w:cs="Tahoma"/>
                <w:b/>
                <w:szCs w:val="20"/>
              </w:rPr>
              <w:t>,477,840.00</w:t>
            </w:r>
            <w:proofErr w:type="gramEnd"/>
            <w:r>
              <w:rPr>
                <w:rFonts w:ascii="Tahoma" w:hAnsi="Tahoma" w:cs="Tahoma"/>
                <w:b/>
                <w:szCs w:val="20"/>
              </w:rPr>
              <w:t xml:space="preserve"> pesos.</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407783">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545B9B">
        <w:trPr>
          <w:jc w:val="center"/>
        </w:trPr>
        <w:tc>
          <w:tcPr>
            <w:tcW w:w="2830" w:type="dxa"/>
          </w:tcPr>
          <w:p w:rsidR="0092265A" w:rsidRPr="00CD3C05" w:rsidRDefault="0092265A" w:rsidP="00545B9B">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545B9B">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545B9B">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92265A" w:rsidRPr="001842A4" w:rsidTr="00545B9B">
        <w:trPr>
          <w:jc w:val="center"/>
        </w:trPr>
        <w:tc>
          <w:tcPr>
            <w:tcW w:w="2830" w:type="dxa"/>
          </w:tcPr>
          <w:p w:rsidR="0092265A" w:rsidRPr="001842A4" w:rsidRDefault="00407783" w:rsidP="00545B9B">
            <w:pPr>
              <w:spacing w:after="100" w:afterAutospacing="1"/>
              <w:contextualSpacing/>
              <w:jc w:val="center"/>
              <w:rPr>
                <w:rFonts w:ascii="Tahoma" w:hAnsi="Tahoma" w:cs="Tahoma"/>
              </w:rPr>
            </w:pPr>
            <w:r>
              <w:rPr>
                <w:rFonts w:ascii="Tahoma" w:hAnsi="Tahoma" w:cs="Tahoma"/>
              </w:rPr>
              <w:t xml:space="preserve">Aro </w:t>
            </w:r>
            <w:proofErr w:type="spellStart"/>
            <w:r>
              <w:rPr>
                <w:rFonts w:ascii="Tahoma" w:hAnsi="Tahoma" w:cs="Tahoma"/>
              </w:rPr>
              <w:t>Asfáltos</w:t>
            </w:r>
            <w:proofErr w:type="spellEnd"/>
            <w:r>
              <w:rPr>
                <w:rFonts w:ascii="Tahoma" w:hAnsi="Tahoma" w:cs="Tahoma"/>
              </w:rPr>
              <w:t xml:space="preserve"> y Riegos de Occidente, S.A. de C.V.</w:t>
            </w:r>
          </w:p>
        </w:tc>
        <w:tc>
          <w:tcPr>
            <w:tcW w:w="1276" w:type="dxa"/>
          </w:tcPr>
          <w:p w:rsidR="0092265A" w:rsidRPr="001842A4" w:rsidRDefault="0092265A" w:rsidP="00545B9B">
            <w:pPr>
              <w:spacing w:after="100" w:afterAutospacing="1"/>
              <w:contextualSpacing/>
              <w:jc w:val="center"/>
              <w:rPr>
                <w:rFonts w:ascii="Tahoma" w:hAnsi="Tahoma" w:cs="Tahoma"/>
              </w:rPr>
            </w:pPr>
            <w:r>
              <w:rPr>
                <w:rFonts w:ascii="Tahoma" w:hAnsi="Tahoma" w:cs="Tahoma"/>
              </w:rPr>
              <w:t>1</w:t>
            </w:r>
          </w:p>
        </w:tc>
        <w:tc>
          <w:tcPr>
            <w:tcW w:w="3260" w:type="dxa"/>
          </w:tcPr>
          <w:p w:rsidR="0092265A" w:rsidRPr="0018288B" w:rsidRDefault="00407783" w:rsidP="0092265A">
            <w:pPr>
              <w:spacing w:after="100" w:afterAutospacing="1"/>
              <w:contextualSpacing/>
              <w:jc w:val="both"/>
              <w:rPr>
                <w:rFonts w:ascii="Tahoma" w:hAnsi="Tahoma" w:cs="Tahoma"/>
                <w:b/>
              </w:rPr>
            </w:pPr>
            <w:r>
              <w:rPr>
                <w:rFonts w:ascii="Tahoma" w:hAnsi="Tahoma" w:cs="Tahoma"/>
                <w:b/>
              </w:rPr>
              <w:t>$1</w:t>
            </w:r>
            <w:proofErr w:type="gramStart"/>
            <w:r>
              <w:rPr>
                <w:rFonts w:ascii="Tahoma" w:hAnsi="Tahoma" w:cs="Tahoma"/>
                <w:b/>
              </w:rPr>
              <w:t>,307,600.00</w:t>
            </w:r>
            <w:proofErr w:type="gramEnd"/>
            <w:r w:rsidR="0092265A" w:rsidRPr="0018288B">
              <w:rPr>
                <w:rFonts w:ascii="Tahoma" w:hAnsi="Tahoma" w:cs="Tahoma"/>
                <w:b/>
              </w:rPr>
              <w:t xml:space="preserve"> pesos.</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A90057">
        <w:trPr>
          <w:jc w:val="center"/>
        </w:trPr>
        <w:tc>
          <w:tcPr>
            <w:tcW w:w="3714" w:type="dxa"/>
          </w:tcPr>
          <w:p w:rsidR="0092265A" w:rsidRPr="00C147A9" w:rsidRDefault="0092265A" w:rsidP="00A90057">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A90057">
            <w:pPr>
              <w:spacing w:after="100" w:afterAutospacing="1"/>
              <w:contextualSpacing/>
              <w:jc w:val="center"/>
              <w:rPr>
                <w:rFonts w:ascii="Tahoma" w:hAnsi="Tahoma" w:cs="Tahoma"/>
                <w:b/>
              </w:rPr>
            </w:pPr>
            <w:r w:rsidRPr="00C147A9">
              <w:rPr>
                <w:rFonts w:ascii="Tahoma" w:hAnsi="Tahoma" w:cs="Tahoma"/>
                <w:b/>
              </w:rPr>
              <w:t>Cargo</w:t>
            </w:r>
          </w:p>
        </w:tc>
      </w:tr>
      <w:tr w:rsidR="0092265A" w:rsidTr="00A90057">
        <w:trPr>
          <w:jc w:val="center"/>
        </w:trPr>
        <w:tc>
          <w:tcPr>
            <w:tcW w:w="3714" w:type="dxa"/>
          </w:tcPr>
          <w:p w:rsidR="0092265A" w:rsidRDefault="0092265A" w:rsidP="0092265A">
            <w:pPr>
              <w:spacing w:after="100" w:afterAutospacing="1"/>
              <w:contextualSpacing/>
              <w:jc w:val="both"/>
              <w:rPr>
                <w:rFonts w:ascii="Tahoma" w:hAnsi="Tahoma" w:cs="Tahoma"/>
              </w:rPr>
            </w:pPr>
            <w:r>
              <w:rPr>
                <w:rFonts w:ascii="Tahoma" w:hAnsi="Tahoma" w:cs="Tahoma"/>
              </w:rPr>
              <w:t xml:space="preserve">Ing. Carlos Alejandro Vázquez </w:t>
            </w:r>
            <w:proofErr w:type="spellStart"/>
            <w:r>
              <w:rPr>
                <w:rFonts w:ascii="Tahoma" w:hAnsi="Tahoma" w:cs="Tahoma"/>
              </w:rPr>
              <w:t>Ortíz</w:t>
            </w:r>
            <w:proofErr w:type="spellEnd"/>
          </w:p>
        </w:tc>
        <w:tc>
          <w:tcPr>
            <w:tcW w:w="3714" w:type="dxa"/>
          </w:tcPr>
          <w:p w:rsidR="0092265A" w:rsidRDefault="0092265A" w:rsidP="0092265A">
            <w:pPr>
              <w:spacing w:after="100" w:afterAutospacing="1"/>
              <w:contextualSpacing/>
              <w:jc w:val="both"/>
              <w:rPr>
                <w:rFonts w:ascii="Tahoma" w:hAnsi="Tahoma" w:cs="Tahoma"/>
              </w:rPr>
            </w:pPr>
            <w:r>
              <w:rPr>
                <w:rFonts w:ascii="Tahoma" w:hAnsi="Tahoma" w:cs="Tahoma"/>
              </w:rPr>
              <w:t>Director de Pavimentos</w:t>
            </w:r>
          </w:p>
        </w:tc>
      </w:tr>
    </w:tbl>
    <w:p w:rsidR="0092265A" w:rsidRDefault="0092265A" w:rsidP="0092265A">
      <w:pPr>
        <w:shd w:val="clear" w:color="auto" w:fill="FFFFFF"/>
        <w:spacing w:after="100" w:afterAutospacing="1"/>
        <w:contextualSpacing/>
        <w:jc w:val="both"/>
        <w:rPr>
          <w:rFonts w:ascii="Tahoma" w:hAnsi="Tahoma" w:cs="Tahoma"/>
        </w:rPr>
      </w:pPr>
    </w:p>
    <w:p w:rsidR="006B7113" w:rsidRDefault="006B7113" w:rsidP="0092265A">
      <w:pPr>
        <w:shd w:val="clear" w:color="auto" w:fill="FFFFFF"/>
        <w:spacing w:after="100" w:afterAutospacing="1"/>
        <w:contextualSpacing/>
        <w:jc w:val="both"/>
        <w:rPr>
          <w:rFonts w:ascii="Tahoma" w:hAnsi="Tahoma" w:cs="Tahoma"/>
        </w:rPr>
      </w:pPr>
    </w:p>
    <w:p w:rsidR="006B7113" w:rsidRPr="00A72AAB" w:rsidRDefault="006B7113" w:rsidP="006B7113">
      <w:pPr>
        <w:spacing w:line="360" w:lineRule="auto"/>
        <w:jc w:val="both"/>
        <w:rPr>
          <w:rFonts w:ascii="Tahoma" w:hAnsi="Tahoma" w:cs="Tahoma"/>
        </w:rPr>
      </w:pPr>
      <w:r w:rsidRPr="006B7113">
        <w:rPr>
          <w:rFonts w:ascii="Tahoma" w:hAnsi="Tahoma" w:cs="Tahoma"/>
        </w:rPr>
        <w:t xml:space="preserve">El Lic. Edmundo Antonio </w:t>
      </w:r>
      <w:proofErr w:type="spellStart"/>
      <w:r w:rsidRPr="006B7113">
        <w:rPr>
          <w:rFonts w:ascii="Tahoma" w:hAnsi="Tahoma" w:cs="Tahoma"/>
        </w:rPr>
        <w:t>Amutio</w:t>
      </w:r>
      <w:proofErr w:type="spellEnd"/>
      <w:r w:rsidRPr="006B7113">
        <w:rPr>
          <w:rFonts w:ascii="Tahoma" w:hAnsi="Tahoma" w:cs="Tahoma"/>
        </w:rPr>
        <w:t xml:space="preserve"> Villa, representante suplente del Presidente de la Comité de Adquisiciones, </w:t>
      </w:r>
      <w:r>
        <w:rPr>
          <w:rFonts w:ascii="Tahoma" w:hAnsi="Tahoma" w:cs="Tahoma"/>
        </w:rPr>
        <w:t xml:space="preserve">le da la bienvenida al </w:t>
      </w:r>
      <w:r w:rsidRPr="00A72AAB">
        <w:rPr>
          <w:rFonts w:ascii="Tahoma" w:hAnsi="Tahoma" w:cs="Tahoma"/>
        </w:rPr>
        <w:t xml:space="preserve">El </w:t>
      </w:r>
      <w:r>
        <w:rPr>
          <w:rFonts w:ascii="Tahoma" w:hAnsi="Tahoma" w:cs="Tahoma"/>
        </w:rPr>
        <w:t>C.</w:t>
      </w:r>
      <w:r w:rsidRPr="00A72AAB">
        <w:rPr>
          <w:rFonts w:ascii="Tahoma" w:hAnsi="Tahoma" w:cs="Tahoma"/>
        </w:rPr>
        <w:t xml:space="preserve"> </w:t>
      </w:r>
      <w:r>
        <w:rPr>
          <w:rFonts w:ascii="Tahoma" w:hAnsi="Tahoma" w:cs="Tahoma"/>
        </w:rPr>
        <w:t xml:space="preserve">Bricio </w:t>
      </w:r>
      <w:proofErr w:type="spellStart"/>
      <w:r>
        <w:rPr>
          <w:rFonts w:ascii="Tahoma" w:hAnsi="Tahoma" w:cs="Tahoma"/>
        </w:rPr>
        <w:t>Baldemar</w:t>
      </w:r>
      <w:proofErr w:type="spellEnd"/>
      <w:r>
        <w:rPr>
          <w:rFonts w:ascii="Tahoma" w:hAnsi="Tahoma" w:cs="Tahoma"/>
        </w:rPr>
        <w:t xml:space="preserve"> Rivera Orozco, </w:t>
      </w:r>
      <w:r w:rsidRPr="00A72AAB">
        <w:rPr>
          <w:rFonts w:ascii="Tahoma" w:hAnsi="Tahoma" w:cs="Tahoma"/>
        </w:rPr>
        <w:t xml:space="preserve">representante suplente del Consejo de Cámaras Industriales </w:t>
      </w:r>
      <w:r w:rsidR="00217088">
        <w:rPr>
          <w:rFonts w:ascii="Tahoma" w:hAnsi="Tahoma" w:cs="Tahoma"/>
        </w:rPr>
        <w:t>de Jalisco.</w:t>
      </w:r>
    </w:p>
    <w:p w:rsidR="0092265A" w:rsidRDefault="0092265A" w:rsidP="0092265A">
      <w:pPr>
        <w:jc w:val="both"/>
        <w:rPr>
          <w:rFonts w:ascii="Tahoma" w:hAnsi="Tahoma" w:cs="Tahoma"/>
        </w:rPr>
      </w:pPr>
    </w:p>
    <w:p w:rsidR="0092265A" w:rsidRPr="002823E9" w:rsidRDefault="0092265A" w:rsidP="0092265A">
      <w:pPr>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w:t>
      </w:r>
      <w:r w:rsidRPr="002823E9">
        <w:rPr>
          <w:rFonts w:ascii="Tahoma" w:hAnsi="Tahoma" w:cs="Tahoma"/>
        </w:rPr>
        <w:t>roveedor</w:t>
      </w:r>
      <w:r>
        <w:rPr>
          <w:rFonts w:ascii="Tahoma" w:hAnsi="Tahoma" w:cs="Tahoma"/>
        </w:rPr>
        <w:t xml:space="preserve">  </w:t>
      </w:r>
      <w:r w:rsidR="00407783">
        <w:rPr>
          <w:rFonts w:ascii="Tahoma" w:hAnsi="Tahoma" w:cs="Tahoma"/>
          <w:b/>
        </w:rPr>
        <w:t xml:space="preserve">Aro </w:t>
      </w:r>
      <w:proofErr w:type="spellStart"/>
      <w:r w:rsidR="00407783">
        <w:rPr>
          <w:rFonts w:ascii="Tahoma" w:hAnsi="Tahoma" w:cs="Tahoma"/>
          <w:b/>
        </w:rPr>
        <w:t>Asfáltos</w:t>
      </w:r>
      <w:proofErr w:type="spellEnd"/>
      <w:r w:rsidR="00407783">
        <w:rPr>
          <w:rFonts w:ascii="Tahoma" w:hAnsi="Tahoma" w:cs="Tahoma"/>
          <w:b/>
        </w:rPr>
        <w:t xml:space="preserve"> y Riegos</w:t>
      </w:r>
      <w:r w:rsidRPr="007158E2">
        <w:rPr>
          <w:rFonts w:ascii="Tahoma" w:hAnsi="Tahoma" w:cs="Tahoma"/>
          <w:b/>
        </w:rPr>
        <w:t>, S.A. de C.V</w:t>
      </w:r>
      <w:r w:rsidRPr="00444EC9">
        <w:rPr>
          <w:rFonts w:ascii="Tahoma" w:hAnsi="Tahoma" w:cs="Tahoma"/>
          <w:b/>
        </w:rPr>
        <w:t>.</w:t>
      </w:r>
      <w:r>
        <w:rPr>
          <w:rFonts w:ascii="Tahoma" w:hAnsi="Tahoma" w:cs="Tahoma"/>
        </w:rPr>
        <w:t xml:space="preserve">, </w:t>
      </w:r>
      <w:r w:rsidRPr="002823E9">
        <w:rPr>
          <w:rFonts w:ascii="Tahoma" w:hAnsi="Tahoma" w:cs="Tahoma"/>
        </w:rPr>
        <w:t>los que estén por la afirmativa, sírvanse manifestándolo levantando su mano.</w:t>
      </w:r>
    </w:p>
    <w:p w:rsidR="0092265A" w:rsidRPr="002823E9" w:rsidRDefault="0092265A" w:rsidP="0092265A">
      <w:pPr>
        <w:pStyle w:val="Textoindependiente"/>
        <w:rPr>
          <w:rFonts w:ascii="Tahoma" w:hAnsi="Tahoma" w:cs="Tahoma"/>
          <w:i/>
          <w:szCs w:val="24"/>
        </w:rPr>
      </w:pPr>
    </w:p>
    <w:p w:rsidR="0092265A" w:rsidRPr="002823E9" w:rsidRDefault="006B7113" w:rsidP="006B7113">
      <w:pPr>
        <w:ind w:firstLine="708"/>
        <w:jc w:val="center"/>
        <w:rPr>
          <w:rFonts w:ascii="Tahoma" w:hAnsi="Tahoma" w:cs="Tahoma"/>
        </w:rPr>
      </w:pPr>
      <w:r>
        <w:rPr>
          <w:rFonts w:ascii="Tahoma" w:hAnsi="Tahoma" w:cs="Tahoma"/>
          <w:i/>
        </w:rPr>
        <w:t>Aprobado por unanimidad votos</w:t>
      </w:r>
    </w:p>
    <w:p w:rsidR="0092265A" w:rsidRDefault="0092265A" w:rsidP="0092265A">
      <w:pPr>
        <w:shd w:val="clear" w:color="auto" w:fill="FFFFFF"/>
        <w:spacing w:after="100" w:afterAutospacing="1"/>
        <w:contextualSpacing/>
        <w:jc w:val="both"/>
        <w:rPr>
          <w:rFonts w:ascii="Tahoma" w:hAnsi="Tahoma" w:cs="Tahoma"/>
          <w:b/>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03.06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1686</w:t>
      </w:r>
      <w:r>
        <w:rPr>
          <w:rFonts w:ascii="Tahoma" w:hAnsi="Tahoma" w:cs="Tahoma"/>
        </w:rPr>
        <w:t>, con número de invitación en sistema 425</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w:t>
      </w:r>
      <w:r>
        <w:rPr>
          <w:rFonts w:ascii="Tahoma" w:hAnsi="Tahoma" w:cs="Tahoma"/>
        </w:rPr>
        <w:lastRenderedPageBreak/>
        <w:t xml:space="preserve">Pavimentos adscrita a la </w:t>
      </w:r>
      <w:r w:rsidRPr="001842A4">
        <w:rPr>
          <w:rFonts w:ascii="Tahoma" w:hAnsi="Tahoma" w:cs="Tahoma"/>
        </w:rPr>
        <w:t xml:space="preserve">Coordinación General de </w:t>
      </w:r>
      <w:r>
        <w:rPr>
          <w:rFonts w:ascii="Tahoma" w:hAnsi="Tahoma" w:cs="Tahoma"/>
        </w:rPr>
        <w:t>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Mezcla asfálti</w:t>
      </w:r>
      <w:r w:rsidR="00CE0FF1">
        <w:rPr>
          <w:rFonts w:ascii="Tahoma" w:hAnsi="Tahoma" w:cs="Tahoma"/>
        </w:rPr>
        <w:t xml:space="preserve">ca en frío, presentación </w:t>
      </w:r>
      <w:r w:rsidR="008A29A0">
        <w:rPr>
          <w:rFonts w:ascii="Tahoma" w:hAnsi="Tahoma" w:cs="Tahoma"/>
        </w:rPr>
        <w:t>a granel</w:t>
      </w:r>
      <w:r>
        <w:rPr>
          <w:rFonts w:ascii="Tahoma" w:hAnsi="Tahoma" w:cs="Tahoma"/>
        </w:rPr>
        <w:t>, material utilizado en las actividades operativas de bacheo en las vialidades del Municipio.</w:t>
      </w:r>
    </w:p>
    <w:p w:rsidR="0092265A" w:rsidRDefault="0092265A" w:rsidP="0092265A">
      <w:pPr>
        <w:shd w:val="clear" w:color="auto" w:fill="FFFFFF"/>
        <w:spacing w:after="100" w:afterAutospacing="1"/>
        <w:contextualSpacing/>
        <w:jc w:val="both"/>
        <w:rPr>
          <w:rFonts w:ascii="Tahoma" w:hAnsi="Tahoma" w:cs="Tahoma"/>
        </w:rPr>
      </w:pPr>
    </w:p>
    <w:p w:rsidR="00D84D20" w:rsidRDefault="00D84D20" w:rsidP="00D84D20">
      <w:pPr>
        <w:shd w:val="clear" w:color="auto" w:fill="FFFFFF"/>
        <w:spacing w:after="100" w:afterAutospacing="1"/>
        <w:contextualSpacing/>
        <w:jc w:val="both"/>
        <w:rPr>
          <w:rFonts w:ascii="Tahoma" w:hAnsi="Tahoma" w:cs="Tahoma"/>
        </w:rPr>
      </w:pPr>
      <w:r>
        <w:rPr>
          <w:rFonts w:ascii="Tahoma" w:hAnsi="Tahoma" w:cs="Tahoma"/>
        </w:rPr>
        <w:t>De acuerdo a las  pruebas realizadas a las muestras que incumplen con las especificaciones solicitadas por la dependencia, las propuestas desechadas fueron:</w:t>
      </w:r>
    </w:p>
    <w:p w:rsidR="00D84D20" w:rsidRDefault="00D84D20" w:rsidP="00D84D20">
      <w:pPr>
        <w:shd w:val="clear" w:color="auto" w:fill="FFFFFF"/>
        <w:spacing w:after="100" w:afterAutospacing="1"/>
        <w:contextualSpacing/>
        <w:jc w:val="both"/>
        <w:rPr>
          <w:rFonts w:ascii="Tahoma" w:hAnsi="Tahoma" w:cs="Tahoma"/>
        </w:rPr>
      </w:pPr>
    </w:p>
    <w:tbl>
      <w:tblPr>
        <w:tblStyle w:val="Tablaconcuadrcula"/>
        <w:tblW w:w="0" w:type="auto"/>
        <w:tblInd w:w="1415" w:type="dxa"/>
        <w:tblLayout w:type="fixed"/>
        <w:tblLook w:val="04A0" w:firstRow="1" w:lastRow="0" w:firstColumn="1" w:lastColumn="0" w:noHBand="0" w:noVBand="1"/>
      </w:tblPr>
      <w:tblGrid>
        <w:gridCol w:w="3714"/>
        <w:gridCol w:w="3714"/>
      </w:tblGrid>
      <w:tr w:rsidR="00D84D20" w:rsidRPr="00484186" w:rsidTr="00D84D20">
        <w:tc>
          <w:tcPr>
            <w:tcW w:w="3714" w:type="dxa"/>
          </w:tcPr>
          <w:p w:rsidR="00D84D20" w:rsidRPr="00484186" w:rsidRDefault="00D84D20" w:rsidP="00780808">
            <w:pPr>
              <w:framePr w:hSpace="141" w:wrap="around" w:vAnchor="text" w:hAnchor="text" w:x="68" w:y="1"/>
              <w:spacing w:after="100" w:afterAutospacing="1"/>
              <w:contextualSpacing/>
              <w:suppressOverlap/>
              <w:jc w:val="center"/>
              <w:rPr>
                <w:rFonts w:ascii="Tahoma" w:hAnsi="Tahoma" w:cs="Tahoma"/>
                <w:b/>
              </w:rPr>
            </w:pPr>
            <w:r w:rsidRPr="00484186">
              <w:rPr>
                <w:rFonts w:ascii="Tahoma" w:hAnsi="Tahoma" w:cs="Tahoma"/>
                <w:b/>
              </w:rPr>
              <w:t>Licitante</w:t>
            </w:r>
          </w:p>
        </w:tc>
        <w:tc>
          <w:tcPr>
            <w:tcW w:w="3714" w:type="dxa"/>
          </w:tcPr>
          <w:p w:rsidR="00D84D20" w:rsidRPr="00484186" w:rsidRDefault="00D84D20" w:rsidP="00780808">
            <w:pPr>
              <w:framePr w:hSpace="141" w:wrap="around" w:vAnchor="text" w:hAnchor="text" w:x="68" w:y="1"/>
              <w:spacing w:after="100" w:afterAutospacing="1"/>
              <w:contextualSpacing/>
              <w:suppressOverlap/>
              <w:jc w:val="center"/>
              <w:rPr>
                <w:rFonts w:ascii="Tahoma" w:hAnsi="Tahoma" w:cs="Tahoma"/>
                <w:b/>
              </w:rPr>
            </w:pPr>
            <w:r>
              <w:rPr>
                <w:rFonts w:ascii="Tahoma" w:hAnsi="Tahoma" w:cs="Tahoma"/>
                <w:b/>
              </w:rPr>
              <w:t>Motivo</w:t>
            </w:r>
          </w:p>
        </w:tc>
      </w:tr>
      <w:tr w:rsidR="00D84D20" w:rsidRPr="009E2E92" w:rsidTr="00D84D20">
        <w:tc>
          <w:tcPr>
            <w:tcW w:w="3714" w:type="dxa"/>
          </w:tcPr>
          <w:p w:rsidR="00D84D20" w:rsidRPr="006B03B5" w:rsidRDefault="00D84D20" w:rsidP="00780808">
            <w:pPr>
              <w:framePr w:hSpace="141" w:wrap="around" w:vAnchor="text" w:hAnchor="text" w:x="68" w:y="1"/>
              <w:spacing w:after="100" w:afterAutospacing="1"/>
              <w:contextualSpacing/>
              <w:suppressOverlap/>
              <w:jc w:val="both"/>
              <w:rPr>
                <w:rFonts w:ascii="Tahoma" w:hAnsi="Tahoma" w:cs="Tahoma"/>
              </w:rPr>
            </w:pPr>
            <w:r>
              <w:rPr>
                <w:rFonts w:ascii="Tahoma" w:hAnsi="Tahoma" w:cs="Tahoma"/>
              </w:rPr>
              <w:t>Asfaltos Guadalajara, S.A.P.I. de C.V.</w:t>
            </w:r>
          </w:p>
        </w:tc>
        <w:tc>
          <w:tcPr>
            <w:tcW w:w="3714" w:type="dxa"/>
          </w:tcPr>
          <w:p w:rsidR="00D84D20" w:rsidRPr="009E2E92" w:rsidRDefault="00D84D20" w:rsidP="00780808">
            <w:pPr>
              <w:framePr w:hSpace="141" w:wrap="around" w:vAnchor="text" w:hAnchor="text" w:x="68" w:y="1"/>
              <w:spacing w:after="100" w:afterAutospacing="1"/>
              <w:contextualSpacing/>
              <w:suppressOverlap/>
              <w:jc w:val="both"/>
              <w:rPr>
                <w:rFonts w:ascii="Tahoma" w:hAnsi="Tahoma" w:cs="Tahoma"/>
                <w:b/>
                <w:szCs w:val="20"/>
              </w:rPr>
            </w:pPr>
            <w:r>
              <w:rPr>
                <w:rFonts w:ascii="Tahoma" w:hAnsi="Tahoma" w:cs="Tahoma"/>
                <w:b/>
                <w:szCs w:val="20"/>
              </w:rPr>
              <w:t>A razón de presentar sobre tamaños, bajo contenido de asfalto y curva granulométrica fuerza de especificación.</w:t>
            </w:r>
          </w:p>
        </w:tc>
      </w:tr>
      <w:tr w:rsidR="00D84D20" w:rsidRPr="009E2E92" w:rsidTr="00D84D20">
        <w:tc>
          <w:tcPr>
            <w:tcW w:w="3714" w:type="dxa"/>
          </w:tcPr>
          <w:p w:rsidR="00D84D20" w:rsidRPr="00484186" w:rsidRDefault="00D84D20" w:rsidP="00780808">
            <w:pPr>
              <w:framePr w:hSpace="141" w:wrap="around" w:vAnchor="text" w:hAnchor="text" w:x="68" w:y="1"/>
              <w:spacing w:after="100" w:afterAutospacing="1"/>
              <w:contextualSpacing/>
              <w:suppressOverlap/>
              <w:jc w:val="both"/>
              <w:rPr>
                <w:rFonts w:ascii="Tahoma" w:hAnsi="Tahoma" w:cs="Tahoma"/>
              </w:rPr>
            </w:pPr>
            <w:r>
              <w:rPr>
                <w:rFonts w:ascii="Tahoma" w:hAnsi="Tahoma" w:cs="Tahoma"/>
              </w:rPr>
              <w:t>Emulsiones Sellos y Pavimentos, S.A. de C.V.</w:t>
            </w:r>
          </w:p>
        </w:tc>
        <w:tc>
          <w:tcPr>
            <w:tcW w:w="3714" w:type="dxa"/>
          </w:tcPr>
          <w:p w:rsidR="00D84D20" w:rsidRPr="009E2E92" w:rsidRDefault="00D84D20" w:rsidP="00780808">
            <w:pPr>
              <w:framePr w:hSpace="141" w:wrap="around" w:vAnchor="text" w:hAnchor="text" w:x="68" w:y="1"/>
              <w:spacing w:after="100" w:afterAutospacing="1"/>
              <w:contextualSpacing/>
              <w:suppressOverlap/>
              <w:jc w:val="both"/>
              <w:rPr>
                <w:rFonts w:ascii="Tahoma" w:hAnsi="Tahoma" w:cs="Tahoma"/>
                <w:b/>
                <w:szCs w:val="20"/>
              </w:rPr>
            </w:pPr>
            <w:r>
              <w:rPr>
                <w:rFonts w:ascii="Tahoma" w:hAnsi="Tahoma" w:cs="Tahoma"/>
                <w:b/>
                <w:szCs w:val="20"/>
              </w:rPr>
              <w:t>A razón de presentar  curva granulométrica fuera de especificación.</w:t>
            </w:r>
          </w:p>
        </w:tc>
      </w:tr>
      <w:tr w:rsidR="00D84D20" w:rsidRPr="009E2E92" w:rsidTr="00D84D20">
        <w:tc>
          <w:tcPr>
            <w:tcW w:w="3714" w:type="dxa"/>
          </w:tcPr>
          <w:p w:rsidR="00D84D20" w:rsidRPr="00484186" w:rsidRDefault="00D84D20" w:rsidP="00780808">
            <w:pPr>
              <w:framePr w:hSpace="141" w:wrap="around" w:vAnchor="text" w:hAnchor="text" w:x="68" w:y="1"/>
              <w:spacing w:after="100" w:afterAutospacing="1"/>
              <w:contextualSpacing/>
              <w:suppressOverlap/>
              <w:jc w:val="both"/>
              <w:rPr>
                <w:rFonts w:ascii="Tahoma" w:hAnsi="Tahoma" w:cs="Tahoma"/>
              </w:rPr>
            </w:pPr>
            <w:r>
              <w:rPr>
                <w:rFonts w:ascii="Tahoma" w:hAnsi="Tahoma" w:cs="Tahoma"/>
              </w:rPr>
              <w:t xml:space="preserve">Asfaltos y Agregados </w:t>
            </w:r>
            <w:proofErr w:type="spellStart"/>
            <w:r>
              <w:rPr>
                <w:rFonts w:ascii="Tahoma" w:hAnsi="Tahoma" w:cs="Tahoma"/>
              </w:rPr>
              <w:t>Copalita</w:t>
            </w:r>
            <w:proofErr w:type="spellEnd"/>
            <w:r>
              <w:rPr>
                <w:rFonts w:ascii="Tahoma" w:hAnsi="Tahoma" w:cs="Tahoma"/>
              </w:rPr>
              <w:t>, S.A. de C.V.</w:t>
            </w:r>
          </w:p>
        </w:tc>
        <w:tc>
          <w:tcPr>
            <w:tcW w:w="3714" w:type="dxa"/>
          </w:tcPr>
          <w:p w:rsidR="00D84D20" w:rsidRPr="009E2E92" w:rsidRDefault="00D84D20" w:rsidP="00780808">
            <w:pPr>
              <w:framePr w:hSpace="141" w:wrap="around" w:vAnchor="text" w:hAnchor="text" w:x="68" w:y="1"/>
              <w:spacing w:after="100" w:afterAutospacing="1"/>
              <w:contextualSpacing/>
              <w:suppressOverlap/>
              <w:jc w:val="both"/>
              <w:rPr>
                <w:rFonts w:ascii="Tahoma" w:hAnsi="Tahoma" w:cs="Tahoma"/>
                <w:b/>
                <w:szCs w:val="20"/>
              </w:rPr>
            </w:pPr>
            <w:r>
              <w:rPr>
                <w:rFonts w:ascii="Tahoma" w:hAnsi="Tahoma" w:cs="Tahoma"/>
                <w:b/>
                <w:szCs w:val="20"/>
              </w:rPr>
              <w:t>A razón de presentar  curva granulométrica fuera de especificación y dificultad para manipulación, “muy dura”.</w:t>
            </w:r>
          </w:p>
        </w:tc>
      </w:tr>
    </w:tbl>
    <w:p w:rsidR="0092265A" w:rsidRDefault="0092265A"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Pr="001842A4" w:rsidRDefault="00D84D20"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Default="00D84D20" w:rsidP="0092265A">
      <w:pPr>
        <w:shd w:val="clear" w:color="auto" w:fill="FFFFFF"/>
        <w:spacing w:after="100" w:afterAutospacing="1"/>
        <w:contextualSpacing/>
        <w:jc w:val="both"/>
        <w:rPr>
          <w:rFonts w:ascii="Tahoma" w:hAnsi="Tahoma" w:cs="Tahoma"/>
        </w:rPr>
      </w:pPr>
    </w:p>
    <w:p w:rsidR="00D84D20" w:rsidRPr="00303F6A" w:rsidRDefault="00D84D20"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A90057">
        <w:trPr>
          <w:jc w:val="center"/>
        </w:trPr>
        <w:tc>
          <w:tcPr>
            <w:tcW w:w="3714" w:type="dxa"/>
          </w:tcPr>
          <w:p w:rsidR="0092265A" w:rsidRPr="00484186" w:rsidRDefault="0092265A" w:rsidP="00A90057">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A90057">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A90057">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A90057">
        <w:trPr>
          <w:jc w:val="center"/>
        </w:trPr>
        <w:tc>
          <w:tcPr>
            <w:tcW w:w="3714" w:type="dxa"/>
          </w:tcPr>
          <w:p w:rsidR="0092265A" w:rsidRPr="006B03B5" w:rsidRDefault="0092265A" w:rsidP="00A90057">
            <w:pPr>
              <w:spacing w:after="100" w:afterAutospacing="1"/>
              <w:contextualSpacing/>
              <w:jc w:val="center"/>
              <w:rPr>
                <w:rFonts w:ascii="Tahoma" w:hAnsi="Tahoma" w:cs="Tahoma"/>
              </w:rPr>
            </w:pPr>
            <w:r>
              <w:rPr>
                <w:rFonts w:ascii="Tahoma" w:hAnsi="Tahoma" w:cs="Tahoma"/>
              </w:rPr>
              <w:t xml:space="preserve">Aro </w:t>
            </w:r>
            <w:proofErr w:type="spellStart"/>
            <w:r>
              <w:rPr>
                <w:rFonts w:ascii="Tahoma" w:hAnsi="Tahoma" w:cs="Tahoma"/>
              </w:rPr>
              <w:t>Asfáltos</w:t>
            </w:r>
            <w:proofErr w:type="spellEnd"/>
            <w:r>
              <w:rPr>
                <w:rFonts w:ascii="Tahoma" w:hAnsi="Tahoma" w:cs="Tahoma"/>
              </w:rPr>
              <w:t xml:space="preserve"> y Riegos de Occidente, S.A. de C.V.</w:t>
            </w:r>
          </w:p>
        </w:tc>
        <w:tc>
          <w:tcPr>
            <w:tcW w:w="3714" w:type="dxa"/>
          </w:tcPr>
          <w:p w:rsidR="0092265A" w:rsidRPr="00FF40E6" w:rsidRDefault="0092265A" w:rsidP="00A90057">
            <w:pPr>
              <w:spacing w:after="100" w:afterAutospacing="1"/>
              <w:contextualSpacing/>
              <w:jc w:val="center"/>
              <w:rPr>
                <w:rFonts w:ascii="Tahoma" w:hAnsi="Tahoma" w:cs="Tahoma"/>
              </w:rPr>
            </w:pPr>
            <w:r>
              <w:rPr>
                <w:rFonts w:ascii="Tahoma" w:hAnsi="Tahoma" w:cs="Tahoma"/>
              </w:rPr>
              <w:t>$11</w:t>
            </w:r>
            <w:proofErr w:type="gramStart"/>
            <w:r>
              <w:rPr>
                <w:rFonts w:ascii="Tahoma" w:hAnsi="Tahoma" w:cs="Tahoma"/>
              </w:rPr>
              <w:t>,224,938.36</w:t>
            </w:r>
            <w:proofErr w:type="gramEnd"/>
            <w:r w:rsidRPr="00FF40E6">
              <w:rPr>
                <w:rFonts w:ascii="Tahoma" w:hAnsi="Tahoma" w:cs="Tahoma"/>
              </w:rPr>
              <w:t>.</w:t>
            </w:r>
            <w:r>
              <w:rPr>
                <w:rFonts w:ascii="Tahoma" w:hAnsi="Tahoma" w:cs="Tahoma"/>
              </w:rPr>
              <w:t xml:space="preserve"> </w:t>
            </w:r>
            <w:proofErr w:type="gramStart"/>
            <w:r>
              <w:rPr>
                <w:rFonts w:ascii="Tahoma" w:hAnsi="Tahoma" w:cs="Tahoma"/>
              </w:rPr>
              <w:t>pesos</w:t>
            </w:r>
            <w:proofErr w:type="gramEnd"/>
            <w:r>
              <w:rPr>
                <w:rFonts w:ascii="Tahoma" w:hAnsi="Tahoma" w:cs="Tahoma"/>
              </w:rPr>
              <w:t>.</w:t>
            </w:r>
          </w:p>
        </w:tc>
      </w:tr>
      <w:tr w:rsidR="0092265A" w:rsidRPr="006B03B5" w:rsidTr="00A90057">
        <w:trPr>
          <w:jc w:val="center"/>
        </w:trPr>
        <w:tc>
          <w:tcPr>
            <w:tcW w:w="3714" w:type="dxa"/>
          </w:tcPr>
          <w:p w:rsidR="0092265A" w:rsidRPr="00484186" w:rsidRDefault="0092265A" w:rsidP="00A90057">
            <w:pPr>
              <w:spacing w:after="100" w:afterAutospacing="1"/>
              <w:contextualSpacing/>
              <w:jc w:val="center"/>
              <w:rPr>
                <w:rFonts w:ascii="Tahoma" w:hAnsi="Tahoma" w:cs="Tahoma"/>
              </w:rPr>
            </w:pPr>
            <w:r>
              <w:rPr>
                <w:rFonts w:ascii="Tahoma" w:hAnsi="Tahoma" w:cs="Tahoma"/>
              </w:rPr>
              <w:t xml:space="preserve">Metro </w:t>
            </w:r>
            <w:proofErr w:type="spellStart"/>
            <w:r>
              <w:rPr>
                <w:rFonts w:ascii="Tahoma" w:hAnsi="Tahoma" w:cs="Tahoma"/>
              </w:rPr>
              <w:t>Asfáltos</w:t>
            </w:r>
            <w:proofErr w:type="spellEnd"/>
            <w:r>
              <w:rPr>
                <w:rFonts w:ascii="Tahoma" w:hAnsi="Tahoma" w:cs="Tahoma"/>
              </w:rPr>
              <w:t>, S.A. de C.V.</w:t>
            </w:r>
          </w:p>
        </w:tc>
        <w:tc>
          <w:tcPr>
            <w:tcW w:w="3714" w:type="dxa"/>
          </w:tcPr>
          <w:p w:rsidR="0092265A" w:rsidRPr="00FF40E6" w:rsidRDefault="0092265A" w:rsidP="00A90057">
            <w:pPr>
              <w:spacing w:after="100" w:afterAutospacing="1"/>
              <w:contextualSpacing/>
              <w:jc w:val="center"/>
              <w:rPr>
                <w:rFonts w:ascii="Tahoma" w:hAnsi="Tahoma" w:cs="Tahoma"/>
              </w:rPr>
            </w:pPr>
            <w:r>
              <w:rPr>
                <w:rFonts w:ascii="Tahoma" w:hAnsi="Tahoma" w:cs="Tahoma"/>
              </w:rPr>
              <w:t>$11</w:t>
            </w:r>
            <w:proofErr w:type="gramStart"/>
            <w:r>
              <w:rPr>
                <w:rFonts w:ascii="Tahoma" w:hAnsi="Tahoma" w:cs="Tahoma"/>
              </w:rPr>
              <w:t>,564,910.00</w:t>
            </w:r>
            <w:proofErr w:type="gramEnd"/>
            <w:r>
              <w:rPr>
                <w:rFonts w:ascii="Tahoma" w:hAnsi="Tahoma" w:cs="Tahoma"/>
              </w:rPr>
              <w:t xml:space="preserve"> pesos.</w:t>
            </w:r>
          </w:p>
        </w:tc>
      </w:tr>
      <w:tr w:rsidR="0092265A" w:rsidRPr="00484186" w:rsidTr="00A90057">
        <w:trPr>
          <w:jc w:val="center"/>
        </w:trPr>
        <w:tc>
          <w:tcPr>
            <w:tcW w:w="3714" w:type="dxa"/>
          </w:tcPr>
          <w:p w:rsidR="0092265A" w:rsidRPr="00484186" w:rsidRDefault="0092265A" w:rsidP="00A90057">
            <w:pPr>
              <w:spacing w:after="100" w:afterAutospacing="1"/>
              <w:contextualSpacing/>
              <w:jc w:val="center"/>
              <w:rPr>
                <w:rFonts w:ascii="Tahoma" w:hAnsi="Tahoma" w:cs="Tahoma"/>
              </w:rPr>
            </w:pPr>
            <w:r>
              <w:rPr>
                <w:rFonts w:ascii="Tahoma" w:hAnsi="Tahoma" w:cs="Tahoma"/>
              </w:rPr>
              <w:t xml:space="preserve">Constructora y </w:t>
            </w:r>
            <w:proofErr w:type="spellStart"/>
            <w:r>
              <w:rPr>
                <w:rFonts w:ascii="Tahoma" w:hAnsi="Tahoma" w:cs="Tahoma"/>
              </w:rPr>
              <w:t>Pavimentadora</w:t>
            </w:r>
            <w:proofErr w:type="spellEnd"/>
            <w:r>
              <w:rPr>
                <w:rFonts w:ascii="Tahoma" w:hAnsi="Tahoma" w:cs="Tahoma"/>
              </w:rPr>
              <w:t xml:space="preserve"> Vise, S.A. de C.V.</w:t>
            </w:r>
          </w:p>
        </w:tc>
        <w:tc>
          <w:tcPr>
            <w:tcW w:w="3714" w:type="dxa"/>
          </w:tcPr>
          <w:p w:rsidR="0092265A" w:rsidRPr="00CD3C05" w:rsidRDefault="0092265A" w:rsidP="00A90057">
            <w:pPr>
              <w:spacing w:after="100" w:afterAutospacing="1"/>
              <w:contextualSpacing/>
              <w:jc w:val="center"/>
              <w:rPr>
                <w:rFonts w:ascii="Tahoma" w:hAnsi="Tahoma" w:cs="Tahoma"/>
                <w:sz w:val="20"/>
                <w:szCs w:val="20"/>
              </w:rPr>
            </w:pPr>
            <w:r>
              <w:rPr>
                <w:rFonts w:ascii="Tahoma" w:hAnsi="Tahoma" w:cs="Tahoma"/>
              </w:rPr>
              <w:t>$11</w:t>
            </w:r>
            <w:proofErr w:type="gramStart"/>
            <w:r>
              <w:rPr>
                <w:rFonts w:ascii="Tahoma" w:hAnsi="Tahoma" w:cs="Tahoma"/>
              </w:rPr>
              <w:t>,895,336.00</w:t>
            </w:r>
            <w:proofErr w:type="gramEnd"/>
            <w:r w:rsidRPr="00FF40E6">
              <w:rPr>
                <w:rFonts w:ascii="Tahoma" w:hAnsi="Tahoma" w:cs="Tahoma"/>
              </w:rPr>
              <w:t xml:space="preserve"> pesos.</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A90057" w:rsidRPr="001842A4" w:rsidRDefault="00A90057"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A90057">
        <w:trPr>
          <w:jc w:val="center"/>
        </w:trPr>
        <w:tc>
          <w:tcPr>
            <w:tcW w:w="2830" w:type="dxa"/>
          </w:tcPr>
          <w:p w:rsidR="0092265A" w:rsidRPr="00CD3C05" w:rsidRDefault="0092265A" w:rsidP="00A90057">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A90057">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A90057">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A90057">
        <w:trPr>
          <w:jc w:val="center"/>
        </w:trPr>
        <w:tc>
          <w:tcPr>
            <w:tcW w:w="2830" w:type="dxa"/>
          </w:tcPr>
          <w:p w:rsidR="0092265A" w:rsidRPr="001842A4" w:rsidRDefault="0092265A" w:rsidP="00A90057">
            <w:pPr>
              <w:spacing w:after="100" w:afterAutospacing="1"/>
              <w:contextualSpacing/>
              <w:jc w:val="center"/>
              <w:rPr>
                <w:rFonts w:ascii="Tahoma" w:hAnsi="Tahoma" w:cs="Tahoma"/>
              </w:rPr>
            </w:pPr>
            <w:r>
              <w:rPr>
                <w:rFonts w:ascii="Tahoma" w:hAnsi="Tahoma" w:cs="Tahoma"/>
              </w:rPr>
              <w:t xml:space="preserve">Aro </w:t>
            </w:r>
            <w:proofErr w:type="spellStart"/>
            <w:r>
              <w:rPr>
                <w:rFonts w:ascii="Tahoma" w:hAnsi="Tahoma" w:cs="Tahoma"/>
              </w:rPr>
              <w:t>Asfáltos</w:t>
            </w:r>
            <w:proofErr w:type="spellEnd"/>
            <w:r>
              <w:rPr>
                <w:rFonts w:ascii="Tahoma" w:hAnsi="Tahoma" w:cs="Tahoma"/>
              </w:rPr>
              <w:t xml:space="preserve"> y Riegos de Occidente, S.A. de C.V</w:t>
            </w:r>
          </w:p>
        </w:tc>
        <w:tc>
          <w:tcPr>
            <w:tcW w:w="1276" w:type="dxa"/>
          </w:tcPr>
          <w:p w:rsidR="0092265A" w:rsidRPr="001842A4" w:rsidRDefault="0092265A" w:rsidP="00A90057">
            <w:pPr>
              <w:spacing w:after="100" w:afterAutospacing="1"/>
              <w:contextualSpacing/>
              <w:jc w:val="center"/>
              <w:rPr>
                <w:rFonts w:ascii="Tahoma" w:hAnsi="Tahoma" w:cs="Tahoma"/>
              </w:rPr>
            </w:pPr>
            <w:r>
              <w:rPr>
                <w:rFonts w:ascii="Tahoma" w:hAnsi="Tahoma" w:cs="Tahoma"/>
              </w:rPr>
              <w:t>1</w:t>
            </w:r>
          </w:p>
        </w:tc>
        <w:tc>
          <w:tcPr>
            <w:tcW w:w="3260" w:type="dxa"/>
          </w:tcPr>
          <w:p w:rsidR="0092265A" w:rsidRPr="00693163" w:rsidRDefault="0092265A" w:rsidP="00A90057">
            <w:pPr>
              <w:spacing w:after="100" w:afterAutospacing="1"/>
              <w:contextualSpacing/>
              <w:jc w:val="center"/>
              <w:rPr>
                <w:rFonts w:ascii="Tahoma" w:hAnsi="Tahoma" w:cs="Tahoma"/>
              </w:rPr>
            </w:pPr>
            <w:r>
              <w:rPr>
                <w:rFonts w:ascii="Tahoma" w:hAnsi="Tahoma" w:cs="Tahoma"/>
              </w:rPr>
              <w:t>$11</w:t>
            </w:r>
            <w:proofErr w:type="gramStart"/>
            <w:r>
              <w:rPr>
                <w:rFonts w:ascii="Tahoma" w:hAnsi="Tahoma" w:cs="Tahoma"/>
              </w:rPr>
              <w:t>,224,938.36</w:t>
            </w:r>
            <w:proofErr w:type="gramEnd"/>
            <w:r w:rsidRPr="00FF40E6">
              <w:rPr>
                <w:rFonts w:ascii="Tahoma" w:hAnsi="Tahoma" w:cs="Tahoma"/>
              </w:rPr>
              <w:t>.</w:t>
            </w:r>
            <w:r>
              <w:rPr>
                <w:rFonts w:ascii="Tahoma" w:hAnsi="Tahoma" w:cs="Tahoma"/>
              </w:rPr>
              <w:t xml:space="preserve"> </w:t>
            </w:r>
            <w:proofErr w:type="gramStart"/>
            <w:r>
              <w:rPr>
                <w:rFonts w:ascii="Tahoma" w:hAnsi="Tahoma" w:cs="Tahoma"/>
              </w:rPr>
              <w:t>pesos</w:t>
            </w:r>
            <w:proofErr w:type="gramEnd"/>
            <w:r>
              <w:rPr>
                <w:rFonts w:ascii="Tahoma" w:hAnsi="Tahoma" w:cs="Tahoma"/>
              </w:rPr>
              <w:t>.</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A90057">
        <w:trPr>
          <w:jc w:val="center"/>
        </w:trPr>
        <w:tc>
          <w:tcPr>
            <w:tcW w:w="3714" w:type="dxa"/>
          </w:tcPr>
          <w:p w:rsidR="0092265A" w:rsidRPr="00C147A9" w:rsidRDefault="0092265A" w:rsidP="00A90057">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A90057">
            <w:pPr>
              <w:spacing w:after="100" w:afterAutospacing="1"/>
              <w:contextualSpacing/>
              <w:jc w:val="center"/>
              <w:rPr>
                <w:rFonts w:ascii="Tahoma" w:hAnsi="Tahoma" w:cs="Tahoma"/>
                <w:b/>
              </w:rPr>
            </w:pPr>
            <w:r w:rsidRPr="00C147A9">
              <w:rPr>
                <w:rFonts w:ascii="Tahoma" w:hAnsi="Tahoma" w:cs="Tahoma"/>
                <w:b/>
              </w:rPr>
              <w:t>Cargo</w:t>
            </w:r>
          </w:p>
        </w:tc>
      </w:tr>
      <w:tr w:rsidR="0092265A" w:rsidTr="00A90057">
        <w:trPr>
          <w:jc w:val="center"/>
        </w:trPr>
        <w:tc>
          <w:tcPr>
            <w:tcW w:w="3714" w:type="dxa"/>
          </w:tcPr>
          <w:p w:rsidR="0092265A" w:rsidRDefault="0092265A" w:rsidP="00A90057">
            <w:pPr>
              <w:spacing w:after="100" w:afterAutospacing="1"/>
              <w:contextualSpacing/>
              <w:jc w:val="center"/>
              <w:rPr>
                <w:rFonts w:ascii="Tahoma" w:hAnsi="Tahoma" w:cs="Tahoma"/>
              </w:rPr>
            </w:pPr>
            <w:r>
              <w:rPr>
                <w:rFonts w:ascii="Tahoma" w:hAnsi="Tahoma" w:cs="Tahoma"/>
              </w:rPr>
              <w:t xml:space="preserve">Ing. Carlos Alejandro Vázquez </w:t>
            </w:r>
            <w:proofErr w:type="spellStart"/>
            <w:r>
              <w:rPr>
                <w:rFonts w:ascii="Tahoma" w:hAnsi="Tahoma" w:cs="Tahoma"/>
              </w:rPr>
              <w:t>Ortíz</w:t>
            </w:r>
            <w:proofErr w:type="spellEnd"/>
          </w:p>
        </w:tc>
        <w:tc>
          <w:tcPr>
            <w:tcW w:w="3714" w:type="dxa"/>
          </w:tcPr>
          <w:p w:rsidR="0092265A" w:rsidRDefault="0092265A" w:rsidP="00A90057">
            <w:pPr>
              <w:spacing w:after="100" w:afterAutospacing="1"/>
              <w:contextualSpacing/>
              <w:jc w:val="center"/>
              <w:rPr>
                <w:rFonts w:ascii="Tahoma" w:hAnsi="Tahoma" w:cs="Tahoma"/>
              </w:rPr>
            </w:pPr>
            <w:r>
              <w:rPr>
                <w:rFonts w:ascii="Tahoma" w:hAnsi="Tahoma" w:cs="Tahoma"/>
              </w:rPr>
              <w:t>Director de Pavimentos</w:t>
            </w:r>
          </w:p>
        </w:tc>
      </w:tr>
    </w:tbl>
    <w:p w:rsidR="0092265A" w:rsidRDefault="0092265A" w:rsidP="0092265A">
      <w:pPr>
        <w:shd w:val="clear" w:color="auto" w:fill="FFFFFF"/>
        <w:spacing w:after="100" w:afterAutospacing="1"/>
        <w:contextualSpacing/>
        <w:jc w:val="both"/>
        <w:rPr>
          <w:rFonts w:ascii="Tahoma" w:hAnsi="Tahoma" w:cs="Tahoma"/>
        </w:rPr>
      </w:pPr>
    </w:p>
    <w:p w:rsidR="006B7113" w:rsidRPr="006B7113" w:rsidRDefault="006B7113" w:rsidP="006B7113">
      <w:pPr>
        <w:jc w:val="both"/>
        <w:rPr>
          <w:rFonts w:ascii="Tahoma" w:hAnsi="Tahoma" w:cs="Tahoma"/>
        </w:rPr>
      </w:pPr>
      <w:r w:rsidRPr="006B7113">
        <w:rPr>
          <w:rFonts w:ascii="Tahoma" w:hAnsi="Tahoma" w:cs="Tahoma"/>
        </w:rPr>
        <w:t xml:space="preserve">El C.P. Francisco Padilla </w:t>
      </w:r>
      <w:proofErr w:type="spellStart"/>
      <w:r w:rsidRPr="006B7113">
        <w:rPr>
          <w:rFonts w:ascii="Tahoma" w:hAnsi="Tahoma" w:cs="Tahoma"/>
        </w:rPr>
        <w:t>Villaruel</w:t>
      </w:r>
      <w:proofErr w:type="spellEnd"/>
      <w:r w:rsidRPr="006B7113">
        <w:rPr>
          <w:rFonts w:ascii="Tahoma" w:hAnsi="Tahoma" w:cs="Tahoma"/>
        </w:rPr>
        <w:t>, representante titular de la Confederación Patronal de la República Mexicana,</w:t>
      </w:r>
      <w:r>
        <w:rPr>
          <w:rFonts w:ascii="Tahoma" w:hAnsi="Tahoma" w:cs="Tahoma"/>
        </w:rPr>
        <w:t xml:space="preserve"> hace mención sobre si en esta ocasión si presento carta de laboratorio***</w:t>
      </w:r>
    </w:p>
    <w:p w:rsidR="0092265A" w:rsidRDefault="0092265A" w:rsidP="0092265A">
      <w:pPr>
        <w:jc w:val="both"/>
        <w:rPr>
          <w:rFonts w:ascii="Tahoma" w:hAnsi="Tahoma" w:cs="Tahoma"/>
        </w:rPr>
      </w:pPr>
    </w:p>
    <w:p w:rsidR="006B7113" w:rsidRDefault="006B7113" w:rsidP="0092265A">
      <w:pPr>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r w:rsidRPr="004614AF">
        <w:rPr>
          <w:rFonts w:ascii="Tahoma" w:hAnsi="Tahoma" w:cs="Tahoma"/>
          <w:b/>
        </w:rPr>
        <w:t xml:space="preserve">Aro </w:t>
      </w:r>
      <w:proofErr w:type="spellStart"/>
      <w:r w:rsidRPr="004614AF">
        <w:rPr>
          <w:rFonts w:ascii="Tahoma" w:hAnsi="Tahoma" w:cs="Tahoma"/>
          <w:b/>
        </w:rPr>
        <w:t>Asfáltos</w:t>
      </w:r>
      <w:proofErr w:type="spellEnd"/>
      <w:r w:rsidRPr="004614AF">
        <w:rPr>
          <w:rFonts w:ascii="Tahoma" w:hAnsi="Tahoma" w:cs="Tahoma"/>
          <w:b/>
        </w:rPr>
        <w:t xml:space="preserve"> y Riegos de Occidente, S.A. de C.V.,</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Pr="002823E9" w:rsidRDefault="00EC796C" w:rsidP="00A90057">
      <w:pPr>
        <w:jc w:val="center"/>
        <w:rPr>
          <w:rFonts w:ascii="Tahoma" w:hAnsi="Tahoma" w:cs="Tahoma"/>
        </w:rPr>
      </w:pPr>
      <w:r>
        <w:rPr>
          <w:rFonts w:ascii="Tahoma" w:hAnsi="Tahoma" w:cs="Tahoma"/>
          <w:i/>
        </w:rPr>
        <w:t>Aprobado por unanimidad de</w:t>
      </w:r>
      <w:r w:rsidR="008A29A0">
        <w:rPr>
          <w:rFonts w:ascii="Tahoma" w:hAnsi="Tahoma" w:cs="Tahoma"/>
          <w:i/>
        </w:rPr>
        <w:t xml:space="preserve"> votos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04.06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1553</w:t>
      </w:r>
      <w:r>
        <w:rPr>
          <w:rFonts w:ascii="Tahoma" w:hAnsi="Tahoma" w:cs="Tahoma"/>
        </w:rPr>
        <w:t>, con número de invitación en sistema 384</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 xml:space="preserve">Dirección de Innovación Gubernamental adscrita a la </w:t>
      </w:r>
      <w:r w:rsidRPr="001842A4">
        <w:rPr>
          <w:rFonts w:ascii="Tahoma" w:hAnsi="Tahoma" w:cs="Tahoma"/>
        </w:rPr>
        <w:t xml:space="preserve">Coordinación General de </w:t>
      </w:r>
      <w:r>
        <w:rPr>
          <w:rFonts w:ascii="Tahoma" w:hAnsi="Tahoma" w:cs="Tahoma"/>
        </w:rPr>
        <w:t>Administración e Innovación Gubernamental</w:t>
      </w:r>
      <w:r w:rsidRPr="001842A4">
        <w:rPr>
          <w:rFonts w:ascii="Tahoma" w:hAnsi="Tahoma" w:cs="Tahoma"/>
        </w:rPr>
        <w:t xml:space="preserve">, </w:t>
      </w:r>
      <w:r w:rsidRPr="00C26048">
        <w:rPr>
          <w:rFonts w:ascii="Tahoma" w:hAnsi="Tahoma" w:cs="Tahoma"/>
        </w:rPr>
        <w:t xml:space="preserve">a través de la cual se </w:t>
      </w:r>
      <w:r>
        <w:rPr>
          <w:rFonts w:ascii="Tahoma" w:hAnsi="Tahoma" w:cs="Tahoma"/>
        </w:rPr>
        <w:t>solicita la compra y Actualización de Licencias de Autodesk para la regularización y cumplimiento del Municipio en el tema de licenciamiento de Software.</w:t>
      </w:r>
    </w:p>
    <w:p w:rsidR="0092265A" w:rsidRDefault="0092265A" w:rsidP="0092265A">
      <w:pPr>
        <w:shd w:val="clear" w:color="auto" w:fill="FFFFFF"/>
        <w:spacing w:after="100" w:afterAutospacing="1"/>
        <w:contextualSpacing/>
        <w:jc w:val="both"/>
        <w:rPr>
          <w:rFonts w:ascii="Tahoma" w:hAnsi="Tahoma" w:cs="Tahoma"/>
        </w:rPr>
      </w:pPr>
    </w:p>
    <w:p w:rsidR="0092265A" w:rsidRPr="006D4C5D" w:rsidRDefault="0092265A" w:rsidP="0092265A">
      <w:pPr>
        <w:shd w:val="clear" w:color="auto" w:fill="FFFFFF"/>
        <w:spacing w:after="100" w:afterAutospacing="1"/>
        <w:contextualSpacing/>
        <w:jc w:val="both"/>
        <w:rPr>
          <w:rFonts w:ascii="Tahoma" w:hAnsi="Tahoma" w:cs="Tahoma"/>
          <w:i/>
        </w:rPr>
      </w:pPr>
      <w:r>
        <w:rPr>
          <w:rFonts w:ascii="Tahoma" w:hAnsi="Tahoma" w:cs="Tahoma"/>
        </w:rPr>
        <w:t>Ninguna de las proposiciones presentadas por los l</w:t>
      </w:r>
      <w:r w:rsidRPr="001842A4">
        <w:rPr>
          <w:rFonts w:ascii="Tahoma" w:hAnsi="Tahoma" w:cs="Tahoma"/>
        </w:rPr>
        <w:t xml:space="preserve">icitantes </w:t>
      </w:r>
      <w:proofErr w:type="gramStart"/>
      <w:r>
        <w:rPr>
          <w:rFonts w:ascii="Tahoma" w:hAnsi="Tahoma" w:cs="Tahoma"/>
        </w:rPr>
        <w:t>fueron</w:t>
      </w:r>
      <w:proofErr w:type="gramEnd"/>
      <w:r>
        <w:rPr>
          <w:rFonts w:ascii="Tahoma" w:hAnsi="Tahoma" w:cs="Tahoma"/>
        </w:rPr>
        <w:t xml:space="preserve"> desechadas.</w:t>
      </w: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303F6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A90057" w:rsidRPr="001842A4" w:rsidRDefault="00A90057"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EC796C" w:rsidRDefault="00EC796C" w:rsidP="0092265A">
      <w:pPr>
        <w:shd w:val="clear" w:color="auto" w:fill="FFFFFF"/>
        <w:spacing w:after="100" w:afterAutospacing="1"/>
        <w:contextualSpacing/>
        <w:jc w:val="both"/>
        <w:rPr>
          <w:rFonts w:ascii="Tahoma" w:hAnsi="Tahoma" w:cs="Tahoma"/>
        </w:rPr>
      </w:pPr>
    </w:p>
    <w:p w:rsidR="00EC796C" w:rsidRPr="001842A4" w:rsidRDefault="00EC796C"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9F29BD">
        <w:trPr>
          <w:jc w:val="center"/>
        </w:trPr>
        <w:tc>
          <w:tcPr>
            <w:tcW w:w="3714" w:type="dxa"/>
          </w:tcPr>
          <w:p w:rsidR="0092265A" w:rsidRPr="00484186" w:rsidRDefault="0092265A" w:rsidP="009F29BD">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9F29BD">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9F29BD">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9F29BD">
        <w:trPr>
          <w:jc w:val="center"/>
        </w:trPr>
        <w:tc>
          <w:tcPr>
            <w:tcW w:w="3714" w:type="dxa"/>
          </w:tcPr>
          <w:p w:rsidR="0092265A" w:rsidRPr="006B03B5" w:rsidRDefault="0092265A" w:rsidP="009F29BD">
            <w:pPr>
              <w:spacing w:after="100" w:afterAutospacing="1"/>
              <w:contextualSpacing/>
              <w:jc w:val="center"/>
              <w:rPr>
                <w:rFonts w:ascii="Tahoma" w:hAnsi="Tahoma" w:cs="Tahoma"/>
              </w:rPr>
            </w:pPr>
            <w:proofErr w:type="spellStart"/>
            <w:r>
              <w:rPr>
                <w:rFonts w:ascii="Tahoma" w:hAnsi="Tahoma" w:cs="Tahoma"/>
              </w:rPr>
              <w:t>Compucad</w:t>
            </w:r>
            <w:proofErr w:type="spellEnd"/>
            <w:r>
              <w:rPr>
                <w:rFonts w:ascii="Tahoma" w:hAnsi="Tahoma" w:cs="Tahoma"/>
              </w:rPr>
              <w:t>, S.A. de C.V.</w:t>
            </w:r>
          </w:p>
        </w:tc>
        <w:tc>
          <w:tcPr>
            <w:tcW w:w="3714" w:type="dxa"/>
          </w:tcPr>
          <w:p w:rsidR="0092265A" w:rsidRPr="00FF40E6" w:rsidRDefault="0092265A" w:rsidP="009F29BD">
            <w:pPr>
              <w:spacing w:after="100" w:afterAutospacing="1"/>
              <w:contextualSpacing/>
              <w:jc w:val="center"/>
              <w:rPr>
                <w:rFonts w:ascii="Tahoma" w:hAnsi="Tahoma" w:cs="Tahoma"/>
              </w:rPr>
            </w:pPr>
            <w:r>
              <w:rPr>
                <w:rFonts w:ascii="Tahoma" w:hAnsi="Tahoma" w:cs="Tahoma"/>
              </w:rPr>
              <w:t>$6,630,624.96</w:t>
            </w:r>
          </w:p>
        </w:tc>
      </w:tr>
      <w:tr w:rsidR="0092265A" w:rsidRPr="006B03B5" w:rsidTr="009F29BD">
        <w:trPr>
          <w:jc w:val="center"/>
        </w:trPr>
        <w:tc>
          <w:tcPr>
            <w:tcW w:w="3714" w:type="dxa"/>
          </w:tcPr>
          <w:p w:rsidR="0092265A" w:rsidRPr="00484186" w:rsidRDefault="0092265A" w:rsidP="009F29BD">
            <w:pPr>
              <w:spacing w:after="100" w:afterAutospacing="1"/>
              <w:contextualSpacing/>
              <w:jc w:val="center"/>
              <w:rPr>
                <w:rFonts w:ascii="Tahoma" w:hAnsi="Tahoma" w:cs="Tahoma"/>
              </w:rPr>
            </w:pPr>
            <w:proofErr w:type="spellStart"/>
            <w:r>
              <w:rPr>
                <w:rFonts w:ascii="Tahoma" w:hAnsi="Tahoma" w:cs="Tahoma"/>
              </w:rPr>
              <w:t>Novalan</w:t>
            </w:r>
            <w:proofErr w:type="spellEnd"/>
            <w:r>
              <w:rPr>
                <w:rFonts w:ascii="Tahoma" w:hAnsi="Tahoma" w:cs="Tahoma"/>
              </w:rPr>
              <w:t xml:space="preserve"> Computadoras y Redes, S.A. de C.V.</w:t>
            </w:r>
          </w:p>
        </w:tc>
        <w:tc>
          <w:tcPr>
            <w:tcW w:w="3714" w:type="dxa"/>
          </w:tcPr>
          <w:p w:rsidR="0092265A" w:rsidRPr="00FF40E6" w:rsidRDefault="0092265A" w:rsidP="009F29BD">
            <w:pPr>
              <w:spacing w:after="100" w:afterAutospacing="1"/>
              <w:contextualSpacing/>
              <w:jc w:val="center"/>
              <w:rPr>
                <w:rFonts w:ascii="Tahoma" w:hAnsi="Tahoma" w:cs="Tahoma"/>
              </w:rPr>
            </w:pPr>
            <w:r>
              <w:rPr>
                <w:rFonts w:ascii="Tahoma" w:hAnsi="Tahoma" w:cs="Tahoma"/>
              </w:rPr>
              <w:t>$7,864,742.93</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9F29BD">
        <w:trPr>
          <w:jc w:val="center"/>
        </w:trPr>
        <w:tc>
          <w:tcPr>
            <w:tcW w:w="2830" w:type="dxa"/>
          </w:tcPr>
          <w:p w:rsidR="0092265A" w:rsidRPr="00CD3C05" w:rsidRDefault="0092265A" w:rsidP="009F29BD">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9F29BD">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9F29BD">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9F29BD">
        <w:trPr>
          <w:jc w:val="center"/>
        </w:trPr>
        <w:tc>
          <w:tcPr>
            <w:tcW w:w="2830" w:type="dxa"/>
          </w:tcPr>
          <w:p w:rsidR="0092265A" w:rsidRPr="006B03B5" w:rsidRDefault="0092265A" w:rsidP="009F29BD">
            <w:pPr>
              <w:spacing w:after="100" w:afterAutospacing="1"/>
              <w:contextualSpacing/>
              <w:jc w:val="center"/>
              <w:rPr>
                <w:rFonts w:ascii="Tahoma" w:hAnsi="Tahoma" w:cs="Tahoma"/>
              </w:rPr>
            </w:pPr>
            <w:proofErr w:type="spellStart"/>
            <w:r>
              <w:rPr>
                <w:rFonts w:ascii="Tahoma" w:hAnsi="Tahoma" w:cs="Tahoma"/>
              </w:rPr>
              <w:t>Compucad</w:t>
            </w:r>
            <w:proofErr w:type="spellEnd"/>
            <w:r>
              <w:rPr>
                <w:rFonts w:ascii="Tahoma" w:hAnsi="Tahoma" w:cs="Tahoma"/>
              </w:rPr>
              <w:t>, S.A. de C.V.</w:t>
            </w:r>
          </w:p>
        </w:tc>
        <w:tc>
          <w:tcPr>
            <w:tcW w:w="1276" w:type="dxa"/>
          </w:tcPr>
          <w:p w:rsidR="0092265A" w:rsidRPr="001842A4" w:rsidRDefault="0092265A" w:rsidP="009F29BD">
            <w:pPr>
              <w:spacing w:after="100" w:afterAutospacing="1"/>
              <w:contextualSpacing/>
              <w:jc w:val="center"/>
              <w:rPr>
                <w:rFonts w:ascii="Tahoma" w:hAnsi="Tahoma" w:cs="Tahoma"/>
              </w:rPr>
            </w:pPr>
            <w:r>
              <w:rPr>
                <w:rFonts w:ascii="Tahoma" w:hAnsi="Tahoma" w:cs="Tahoma"/>
              </w:rPr>
              <w:t>1</w:t>
            </w:r>
          </w:p>
        </w:tc>
        <w:tc>
          <w:tcPr>
            <w:tcW w:w="3260" w:type="dxa"/>
          </w:tcPr>
          <w:p w:rsidR="0092265A" w:rsidRPr="00693163" w:rsidRDefault="0092265A" w:rsidP="009F29BD">
            <w:pPr>
              <w:spacing w:after="100" w:afterAutospacing="1"/>
              <w:contextualSpacing/>
              <w:jc w:val="center"/>
              <w:rPr>
                <w:rFonts w:ascii="Tahoma" w:hAnsi="Tahoma" w:cs="Tahoma"/>
              </w:rPr>
            </w:pPr>
            <w:r>
              <w:rPr>
                <w:rFonts w:ascii="Tahoma" w:hAnsi="Tahoma" w:cs="Tahoma"/>
              </w:rPr>
              <w:t>$6</w:t>
            </w:r>
            <w:proofErr w:type="gramStart"/>
            <w:r>
              <w:rPr>
                <w:rFonts w:ascii="Tahoma" w:hAnsi="Tahoma" w:cs="Tahoma"/>
              </w:rPr>
              <w:t>,630,624.96</w:t>
            </w:r>
            <w:proofErr w:type="gramEnd"/>
            <w:r>
              <w:rPr>
                <w:rFonts w:ascii="Tahoma" w:hAnsi="Tahoma" w:cs="Tahoma"/>
              </w:rPr>
              <w:t>.</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proofErr w:type="spellStart"/>
      <w:r>
        <w:rPr>
          <w:rFonts w:ascii="Tahoma" w:hAnsi="Tahoma" w:cs="Tahoma"/>
          <w:b/>
        </w:rPr>
        <w:t>Compucad</w:t>
      </w:r>
      <w:proofErr w:type="spellEnd"/>
      <w:r>
        <w:rPr>
          <w:rFonts w:ascii="Tahoma" w:hAnsi="Tahoma" w:cs="Tahoma"/>
          <w:b/>
        </w:rPr>
        <w:t>, S.A. de C.V</w:t>
      </w:r>
      <w:r w:rsidRPr="004614AF">
        <w:rPr>
          <w:rFonts w:ascii="Tahoma" w:hAnsi="Tahoma" w:cs="Tahoma"/>
          <w:b/>
        </w:rPr>
        <w:t>.,</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EC796C" w:rsidP="009F29BD">
      <w:pPr>
        <w:shd w:val="clear" w:color="auto" w:fill="FFFFFF"/>
        <w:spacing w:after="100" w:afterAutospacing="1"/>
        <w:contextualSpacing/>
        <w:jc w:val="center"/>
        <w:rPr>
          <w:rFonts w:ascii="Tahoma" w:hAnsi="Tahoma" w:cs="Tahoma"/>
          <w:i/>
        </w:rPr>
      </w:pPr>
      <w:r>
        <w:rPr>
          <w:rFonts w:ascii="Tahoma" w:hAnsi="Tahoma" w:cs="Tahoma"/>
          <w:i/>
        </w:rPr>
        <w:t>Aprobado por unanimidad votos</w:t>
      </w: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05.06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1063</w:t>
      </w:r>
      <w:r>
        <w:rPr>
          <w:rFonts w:ascii="Tahoma" w:hAnsi="Tahoma" w:cs="Tahoma"/>
        </w:rPr>
        <w:t>, con número de invitación en sistema 331</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 xml:space="preserve">Dirección de Innovación Gubernamental adscrita a la </w:t>
      </w:r>
      <w:r w:rsidRPr="001842A4">
        <w:rPr>
          <w:rFonts w:ascii="Tahoma" w:hAnsi="Tahoma" w:cs="Tahoma"/>
        </w:rPr>
        <w:t xml:space="preserve">Coordinación General de </w:t>
      </w:r>
      <w:r>
        <w:rPr>
          <w:rFonts w:ascii="Tahoma" w:hAnsi="Tahoma" w:cs="Tahoma"/>
        </w:rPr>
        <w:t xml:space="preserve">Administración e Innovación </w:t>
      </w:r>
      <w:r>
        <w:rPr>
          <w:rFonts w:ascii="Tahoma" w:hAnsi="Tahoma" w:cs="Tahoma"/>
        </w:rPr>
        <w:lastRenderedPageBreak/>
        <w:t>Gubernamental</w:t>
      </w:r>
      <w:r w:rsidRPr="001842A4">
        <w:rPr>
          <w:rFonts w:ascii="Tahoma" w:hAnsi="Tahoma" w:cs="Tahoma"/>
        </w:rPr>
        <w:t xml:space="preserve">, </w:t>
      </w:r>
      <w:r w:rsidRPr="00C26048">
        <w:rPr>
          <w:rFonts w:ascii="Tahoma" w:hAnsi="Tahoma" w:cs="Tahoma"/>
        </w:rPr>
        <w:t xml:space="preserve">a través de la cual se </w:t>
      </w:r>
      <w:r>
        <w:rPr>
          <w:rFonts w:ascii="Tahoma" w:hAnsi="Tahoma" w:cs="Tahoma"/>
        </w:rPr>
        <w:t>solicita la compra de Equipo de Cómputo de Escritorio para recaudadoras, registros civiles, así como dependencias de atención a la Ciudadanía.</w:t>
      </w:r>
    </w:p>
    <w:p w:rsidR="0092265A" w:rsidRDefault="0092265A" w:rsidP="0092265A">
      <w:pPr>
        <w:shd w:val="clear" w:color="auto" w:fill="FFFFFF"/>
        <w:spacing w:after="100" w:afterAutospacing="1"/>
        <w:contextualSpacing/>
        <w:jc w:val="both"/>
        <w:rPr>
          <w:rFonts w:ascii="Tahoma" w:hAnsi="Tahoma" w:cs="Tahoma"/>
        </w:rPr>
      </w:pPr>
    </w:p>
    <w:p w:rsidR="0092265A" w:rsidRPr="006D4C5D" w:rsidRDefault="0092265A" w:rsidP="0092265A">
      <w:pPr>
        <w:shd w:val="clear" w:color="auto" w:fill="FFFFFF"/>
        <w:spacing w:after="100" w:afterAutospacing="1"/>
        <w:contextualSpacing/>
        <w:jc w:val="both"/>
        <w:rPr>
          <w:rFonts w:ascii="Tahoma" w:hAnsi="Tahoma" w:cs="Tahoma"/>
          <w:i/>
        </w:rPr>
      </w:pPr>
      <w:r>
        <w:rPr>
          <w:rFonts w:ascii="Tahoma" w:hAnsi="Tahoma" w:cs="Tahoma"/>
        </w:rPr>
        <w:t>Ninguna de las proposiciones presentadas por los l</w:t>
      </w:r>
      <w:r w:rsidRPr="001842A4">
        <w:rPr>
          <w:rFonts w:ascii="Tahoma" w:hAnsi="Tahoma" w:cs="Tahoma"/>
        </w:rPr>
        <w:t xml:space="preserve">icitantes </w:t>
      </w:r>
      <w:proofErr w:type="gramStart"/>
      <w:r>
        <w:rPr>
          <w:rFonts w:ascii="Tahoma" w:hAnsi="Tahoma" w:cs="Tahoma"/>
        </w:rPr>
        <w:t>fueron</w:t>
      </w:r>
      <w:proofErr w:type="gramEnd"/>
      <w:r>
        <w:rPr>
          <w:rFonts w:ascii="Tahoma" w:hAnsi="Tahoma" w:cs="Tahoma"/>
        </w:rPr>
        <w:t xml:space="preserve"> desechadas.</w:t>
      </w: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303F6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E93E6B">
        <w:trPr>
          <w:jc w:val="center"/>
        </w:trPr>
        <w:tc>
          <w:tcPr>
            <w:tcW w:w="3714" w:type="dxa"/>
          </w:tcPr>
          <w:p w:rsidR="0092265A" w:rsidRPr="00484186" w:rsidRDefault="0092265A" w:rsidP="00E93E6B">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E93E6B">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E93E6B">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E93E6B">
        <w:trPr>
          <w:jc w:val="center"/>
        </w:trPr>
        <w:tc>
          <w:tcPr>
            <w:tcW w:w="3714" w:type="dxa"/>
          </w:tcPr>
          <w:p w:rsidR="0092265A" w:rsidRPr="006B03B5" w:rsidRDefault="0092265A" w:rsidP="00E93E6B">
            <w:pPr>
              <w:spacing w:after="100" w:afterAutospacing="1"/>
              <w:contextualSpacing/>
              <w:jc w:val="center"/>
              <w:rPr>
                <w:rFonts w:ascii="Tahoma" w:hAnsi="Tahoma" w:cs="Tahoma"/>
              </w:rPr>
            </w:pPr>
            <w:r>
              <w:rPr>
                <w:rFonts w:ascii="Tahoma" w:hAnsi="Tahoma" w:cs="Tahoma"/>
              </w:rPr>
              <w:t>Computación Interactiva de Occidente, S.A. de C.V.</w:t>
            </w:r>
          </w:p>
        </w:tc>
        <w:tc>
          <w:tcPr>
            <w:tcW w:w="3714" w:type="dxa"/>
          </w:tcPr>
          <w:p w:rsidR="0092265A" w:rsidRPr="00FF40E6" w:rsidRDefault="0092265A" w:rsidP="00E93E6B">
            <w:pPr>
              <w:spacing w:after="100" w:afterAutospacing="1"/>
              <w:contextualSpacing/>
              <w:jc w:val="center"/>
              <w:rPr>
                <w:rFonts w:ascii="Tahoma" w:hAnsi="Tahoma" w:cs="Tahoma"/>
              </w:rPr>
            </w:pPr>
            <w:r>
              <w:rPr>
                <w:rFonts w:ascii="Tahoma" w:hAnsi="Tahoma" w:cs="Tahoma"/>
              </w:rPr>
              <w:t>$1,852,540.18</w:t>
            </w:r>
          </w:p>
        </w:tc>
      </w:tr>
      <w:tr w:rsidR="0092265A" w:rsidRPr="006B03B5" w:rsidTr="00E93E6B">
        <w:trPr>
          <w:jc w:val="center"/>
        </w:trPr>
        <w:tc>
          <w:tcPr>
            <w:tcW w:w="3714" w:type="dxa"/>
          </w:tcPr>
          <w:p w:rsidR="0092265A" w:rsidRDefault="0092265A" w:rsidP="00E93E6B">
            <w:pPr>
              <w:spacing w:after="100" w:afterAutospacing="1"/>
              <w:contextualSpacing/>
              <w:jc w:val="center"/>
              <w:rPr>
                <w:rFonts w:ascii="Tahoma" w:hAnsi="Tahoma" w:cs="Tahoma"/>
              </w:rPr>
            </w:pPr>
            <w:r>
              <w:rPr>
                <w:rFonts w:ascii="Tahoma" w:hAnsi="Tahoma" w:cs="Tahoma"/>
              </w:rPr>
              <w:t>F&amp;G Comunicaciones, S.A. de C.V.</w:t>
            </w:r>
          </w:p>
        </w:tc>
        <w:tc>
          <w:tcPr>
            <w:tcW w:w="3714" w:type="dxa"/>
          </w:tcPr>
          <w:p w:rsidR="0092265A" w:rsidRDefault="0092265A" w:rsidP="00E93E6B">
            <w:pPr>
              <w:spacing w:after="100" w:afterAutospacing="1"/>
              <w:contextualSpacing/>
              <w:jc w:val="center"/>
              <w:rPr>
                <w:rFonts w:ascii="Tahoma" w:hAnsi="Tahoma" w:cs="Tahoma"/>
              </w:rPr>
            </w:pPr>
            <w:r>
              <w:rPr>
                <w:rFonts w:ascii="Tahoma" w:hAnsi="Tahoma" w:cs="Tahoma"/>
              </w:rPr>
              <w:t>$1,714,676.04</w:t>
            </w:r>
          </w:p>
        </w:tc>
      </w:tr>
      <w:tr w:rsidR="0092265A" w:rsidRPr="006B03B5" w:rsidTr="00E93E6B">
        <w:trPr>
          <w:jc w:val="center"/>
        </w:trPr>
        <w:tc>
          <w:tcPr>
            <w:tcW w:w="3714" w:type="dxa"/>
          </w:tcPr>
          <w:p w:rsidR="0092265A" w:rsidRDefault="0092265A" w:rsidP="00E93E6B">
            <w:pPr>
              <w:spacing w:after="100" w:afterAutospacing="1"/>
              <w:contextualSpacing/>
              <w:jc w:val="center"/>
              <w:rPr>
                <w:rFonts w:ascii="Tahoma" w:hAnsi="Tahoma" w:cs="Tahoma"/>
              </w:rPr>
            </w:pPr>
            <w:proofErr w:type="spellStart"/>
            <w:r>
              <w:rPr>
                <w:rFonts w:ascii="Tahoma" w:hAnsi="Tahoma" w:cs="Tahoma"/>
              </w:rPr>
              <w:t>Compucad</w:t>
            </w:r>
            <w:proofErr w:type="spellEnd"/>
            <w:r>
              <w:rPr>
                <w:rFonts w:ascii="Tahoma" w:hAnsi="Tahoma" w:cs="Tahoma"/>
              </w:rPr>
              <w:t>, S.A. de C.V.</w:t>
            </w:r>
          </w:p>
        </w:tc>
        <w:tc>
          <w:tcPr>
            <w:tcW w:w="3714" w:type="dxa"/>
          </w:tcPr>
          <w:p w:rsidR="0092265A" w:rsidRDefault="0092265A" w:rsidP="00E93E6B">
            <w:pPr>
              <w:spacing w:after="100" w:afterAutospacing="1"/>
              <w:contextualSpacing/>
              <w:jc w:val="center"/>
              <w:rPr>
                <w:rFonts w:ascii="Tahoma" w:hAnsi="Tahoma" w:cs="Tahoma"/>
              </w:rPr>
            </w:pPr>
            <w:r>
              <w:rPr>
                <w:rFonts w:ascii="Tahoma" w:hAnsi="Tahoma" w:cs="Tahoma"/>
              </w:rPr>
              <w:t>$1,892,818.40</w:t>
            </w:r>
          </w:p>
        </w:tc>
      </w:tr>
      <w:tr w:rsidR="0092265A" w:rsidRPr="006B03B5" w:rsidTr="00E93E6B">
        <w:trPr>
          <w:jc w:val="center"/>
        </w:trPr>
        <w:tc>
          <w:tcPr>
            <w:tcW w:w="3714" w:type="dxa"/>
          </w:tcPr>
          <w:p w:rsidR="0092265A" w:rsidRPr="00484186" w:rsidRDefault="0092265A" w:rsidP="00E93E6B">
            <w:pPr>
              <w:spacing w:after="100" w:afterAutospacing="1"/>
              <w:contextualSpacing/>
              <w:jc w:val="center"/>
              <w:rPr>
                <w:rFonts w:ascii="Tahoma" w:hAnsi="Tahoma" w:cs="Tahoma"/>
              </w:rPr>
            </w:pPr>
            <w:r>
              <w:rPr>
                <w:rFonts w:ascii="Tahoma" w:hAnsi="Tahoma" w:cs="Tahoma"/>
              </w:rPr>
              <w:t>Diseño e Implementación de Servicio Computacional, S.A. de C.V.</w:t>
            </w:r>
          </w:p>
        </w:tc>
        <w:tc>
          <w:tcPr>
            <w:tcW w:w="3714" w:type="dxa"/>
          </w:tcPr>
          <w:p w:rsidR="0092265A" w:rsidRPr="00FF40E6" w:rsidRDefault="0092265A" w:rsidP="00E93E6B">
            <w:pPr>
              <w:spacing w:after="100" w:afterAutospacing="1"/>
              <w:contextualSpacing/>
              <w:jc w:val="center"/>
              <w:rPr>
                <w:rFonts w:ascii="Tahoma" w:hAnsi="Tahoma" w:cs="Tahoma"/>
              </w:rPr>
            </w:pPr>
            <w:r>
              <w:rPr>
                <w:rFonts w:ascii="Tahoma" w:hAnsi="Tahoma" w:cs="Tahoma"/>
              </w:rPr>
              <w:t>$1,841,140.40</w:t>
            </w:r>
          </w:p>
        </w:tc>
      </w:tr>
      <w:tr w:rsidR="0092265A" w:rsidRPr="006B03B5" w:rsidTr="00E93E6B">
        <w:trPr>
          <w:jc w:val="center"/>
        </w:trPr>
        <w:tc>
          <w:tcPr>
            <w:tcW w:w="3714" w:type="dxa"/>
          </w:tcPr>
          <w:p w:rsidR="0092265A" w:rsidRDefault="0092265A" w:rsidP="00E93E6B">
            <w:pPr>
              <w:spacing w:after="100" w:afterAutospacing="1"/>
              <w:contextualSpacing/>
              <w:jc w:val="center"/>
              <w:rPr>
                <w:rFonts w:ascii="Tahoma" w:hAnsi="Tahoma" w:cs="Tahoma"/>
              </w:rPr>
            </w:pPr>
            <w:r>
              <w:rPr>
                <w:rFonts w:ascii="Tahoma" w:hAnsi="Tahoma" w:cs="Tahoma"/>
              </w:rPr>
              <w:t>ISD Soluciones de Tic, S.A. de C.V.</w:t>
            </w:r>
          </w:p>
        </w:tc>
        <w:tc>
          <w:tcPr>
            <w:tcW w:w="3714" w:type="dxa"/>
          </w:tcPr>
          <w:p w:rsidR="0092265A" w:rsidRDefault="0092265A" w:rsidP="00E93E6B">
            <w:pPr>
              <w:spacing w:after="100" w:afterAutospacing="1"/>
              <w:contextualSpacing/>
              <w:jc w:val="center"/>
              <w:rPr>
                <w:rFonts w:ascii="Tahoma" w:hAnsi="Tahoma" w:cs="Tahoma"/>
              </w:rPr>
            </w:pPr>
            <w:r>
              <w:rPr>
                <w:rFonts w:ascii="Tahoma" w:hAnsi="Tahoma" w:cs="Tahoma"/>
              </w:rPr>
              <w:t>$1,904,302.40</w:t>
            </w:r>
          </w:p>
        </w:tc>
      </w:tr>
      <w:tr w:rsidR="0092265A" w:rsidRPr="006B03B5" w:rsidTr="00E93E6B">
        <w:trPr>
          <w:jc w:val="center"/>
        </w:trPr>
        <w:tc>
          <w:tcPr>
            <w:tcW w:w="3714" w:type="dxa"/>
          </w:tcPr>
          <w:p w:rsidR="0092265A" w:rsidRDefault="0092265A" w:rsidP="00E93E6B">
            <w:pPr>
              <w:spacing w:after="100" w:afterAutospacing="1"/>
              <w:contextualSpacing/>
              <w:jc w:val="center"/>
              <w:rPr>
                <w:rFonts w:ascii="Tahoma" w:hAnsi="Tahoma" w:cs="Tahoma"/>
              </w:rPr>
            </w:pPr>
            <w:proofErr w:type="spellStart"/>
            <w:r>
              <w:rPr>
                <w:rFonts w:ascii="Tahoma" w:hAnsi="Tahoma" w:cs="Tahoma"/>
              </w:rPr>
              <w:t>Xerologix</w:t>
            </w:r>
            <w:proofErr w:type="spellEnd"/>
            <w:r>
              <w:rPr>
                <w:rFonts w:ascii="Tahoma" w:hAnsi="Tahoma" w:cs="Tahoma"/>
              </w:rPr>
              <w:t>, S.A. de C.V.</w:t>
            </w:r>
          </w:p>
        </w:tc>
        <w:tc>
          <w:tcPr>
            <w:tcW w:w="3714" w:type="dxa"/>
          </w:tcPr>
          <w:p w:rsidR="0092265A" w:rsidRDefault="0092265A" w:rsidP="00E93E6B">
            <w:pPr>
              <w:spacing w:after="100" w:afterAutospacing="1"/>
              <w:contextualSpacing/>
              <w:jc w:val="center"/>
              <w:rPr>
                <w:rFonts w:ascii="Tahoma" w:hAnsi="Tahoma" w:cs="Tahoma"/>
              </w:rPr>
            </w:pPr>
            <w:r>
              <w:rPr>
                <w:rFonts w:ascii="Tahoma" w:hAnsi="Tahoma" w:cs="Tahoma"/>
              </w:rPr>
              <w:t>$9,045,410.88</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742883">
        <w:trPr>
          <w:jc w:val="center"/>
        </w:trPr>
        <w:tc>
          <w:tcPr>
            <w:tcW w:w="2830" w:type="dxa"/>
          </w:tcPr>
          <w:p w:rsidR="0092265A" w:rsidRPr="00CD3C05" w:rsidRDefault="0092265A" w:rsidP="00742883">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742883">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742883">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742883">
        <w:trPr>
          <w:jc w:val="center"/>
        </w:trPr>
        <w:tc>
          <w:tcPr>
            <w:tcW w:w="2830" w:type="dxa"/>
          </w:tcPr>
          <w:p w:rsidR="0092265A" w:rsidRPr="006B03B5" w:rsidRDefault="0092265A" w:rsidP="00742883">
            <w:pPr>
              <w:spacing w:after="100" w:afterAutospacing="1"/>
              <w:contextualSpacing/>
              <w:jc w:val="center"/>
              <w:rPr>
                <w:rFonts w:ascii="Tahoma" w:hAnsi="Tahoma" w:cs="Tahoma"/>
              </w:rPr>
            </w:pPr>
            <w:r>
              <w:rPr>
                <w:rFonts w:ascii="Tahoma" w:hAnsi="Tahoma" w:cs="Tahoma"/>
              </w:rPr>
              <w:t>F&amp;G Comunicaciones, S.A. de C.V.</w:t>
            </w:r>
          </w:p>
        </w:tc>
        <w:tc>
          <w:tcPr>
            <w:tcW w:w="1276" w:type="dxa"/>
          </w:tcPr>
          <w:p w:rsidR="0092265A" w:rsidRPr="001842A4" w:rsidRDefault="0092265A" w:rsidP="00742883">
            <w:pPr>
              <w:spacing w:after="100" w:afterAutospacing="1"/>
              <w:contextualSpacing/>
              <w:jc w:val="center"/>
              <w:rPr>
                <w:rFonts w:ascii="Tahoma" w:hAnsi="Tahoma" w:cs="Tahoma"/>
              </w:rPr>
            </w:pPr>
            <w:r>
              <w:rPr>
                <w:rFonts w:ascii="Tahoma" w:hAnsi="Tahoma" w:cs="Tahoma"/>
              </w:rPr>
              <w:t>1</w:t>
            </w:r>
          </w:p>
        </w:tc>
        <w:tc>
          <w:tcPr>
            <w:tcW w:w="3260" w:type="dxa"/>
          </w:tcPr>
          <w:p w:rsidR="0092265A" w:rsidRPr="00693163" w:rsidRDefault="0092265A" w:rsidP="00742883">
            <w:pPr>
              <w:spacing w:after="100" w:afterAutospacing="1"/>
              <w:contextualSpacing/>
              <w:jc w:val="center"/>
              <w:rPr>
                <w:rFonts w:ascii="Tahoma" w:hAnsi="Tahoma" w:cs="Tahoma"/>
              </w:rPr>
            </w:pPr>
            <w:r>
              <w:rPr>
                <w:rFonts w:ascii="Tahoma" w:hAnsi="Tahoma" w:cs="Tahoma"/>
              </w:rPr>
              <w:t>$1,714,676.04</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742883">
        <w:trPr>
          <w:jc w:val="center"/>
        </w:trPr>
        <w:tc>
          <w:tcPr>
            <w:tcW w:w="3714" w:type="dxa"/>
          </w:tcPr>
          <w:p w:rsidR="0092265A" w:rsidRPr="00C147A9" w:rsidRDefault="0092265A" w:rsidP="00742883">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742883">
            <w:pPr>
              <w:spacing w:after="100" w:afterAutospacing="1"/>
              <w:contextualSpacing/>
              <w:jc w:val="center"/>
              <w:rPr>
                <w:rFonts w:ascii="Tahoma" w:hAnsi="Tahoma" w:cs="Tahoma"/>
                <w:b/>
              </w:rPr>
            </w:pPr>
            <w:r w:rsidRPr="00C147A9">
              <w:rPr>
                <w:rFonts w:ascii="Tahoma" w:hAnsi="Tahoma" w:cs="Tahoma"/>
                <w:b/>
              </w:rPr>
              <w:t>Cargo</w:t>
            </w:r>
          </w:p>
        </w:tc>
      </w:tr>
      <w:tr w:rsidR="0092265A" w:rsidTr="00742883">
        <w:trPr>
          <w:jc w:val="center"/>
        </w:trPr>
        <w:tc>
          <w:tcPr>
            <w:tcW w:w="3714" w:type="dxa"/>
          </w:tcPr>
          <w:p w:rsidR="0092265A" w:rsidRDefault="0092265A" w:rsidP="00742883">
            <w:pPr>
              <w:spacing w:after="100" w:afterAutospacing="1"/>
              <w:contextualSpacing/>
              <w:jc w:val="center"/>
              <w:rPr>
                <w:rFonts w:ascii="Tahoma" w:hAnsi="Tahoma" w:cs="Tahoma"/>
              </w:rPr>
            </w:pPr>
            <w:r>
              <w:rPr>
                <w:rFonts w:ascii="Tahoma" w:hAnsi="Tahoma" w:cs="Tahoma"/>
              </w:rPr>
              <w:t xml:space="preserve">Lic. Apolos de Jesús García </w:t>
            </w:r>
            <w:proofErr w:type="spellStart"/>
            <w:r>
              <w:rPr>
                <w:rFonts w:ascii="Tahoma" w:hAnsi="Tahoma" w:cs="Tahoma"/>
              </w:rPr>
              <w:t>Casabianca</w:t>
            </w:r>
            <w:proofErr w:type="spellEnd"/>
          </w:p>
        </w:tc>
        <w:tc>
          <w:tcPr>
            <w:tcW w:w="3714" w:type="dxa"/>
          </w:tcPr>
          <w:p w:rsidR="0092265A" w:rsidRDefault="0092265A" w:rsidP="00742883">
            <w:pPr>
              <w:spacing w:after="100" w:afterAutospacing="1"/>
              <w:contextualSpacing/>
              <w:jc w:val="center"/>
              <w:rPr>
                <w:rFonts w:ascii="Tahoma" w:hAnsi="Tahoma" w:cs="Tahoma"/>
              </w:rPr>
            </w:pPr>
            <w:r>
              <w:rPr>
                <w:rFonts w:ascii="Tahoma" w:hAnsi="Tahoma" w:cs="Tahoma"/>
              </w:rPr>
              <w:t>Director de Innovación Gubernamental.</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r>
        <w:rPr>
          <w:rFonts w:ascii="Tahoma" w:hAnsi="Tahoma" w:cs="Tahoma"/>
          <w:b/>
        </w:rPr>
        <w:t>F&amp;G Comunicaciones</w:t>
      </w:r>
      <w:r w:rsidRPr="004614AF">
        <w:rPr>
          <w:rFonts w:ascii="Tahoma" w:hAnsi="Tahoma" w:cs="Tahoma"/>
          <w:b/>
        </w:rPr>
        <w:t>, S.A. de C.V.,</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EC796C" w:rsidP="00E976E1">
      <w:pPr>
        <w:shd w:val="clear" w:color="auto" w:fill="FFFFFF"/>
        <w:spacing w:after="100" w:afterAutospacing="1"/>
        <w:contextualSpacing/>
        <w:jc w:val="center"/>
        <w:rPr>
          <w:rFonts w:ascii="Tahoma" w:hAnsi="Tahoma" w:cs="Tahoma"/>
          <w:i/>
        </w:rPr>
      </w:pPr>
      <w:r>
        <w:rPr>
          <w:rFonts w:ascii="Tahoma" w:hAnsi="Tahoma" w:cs="Tahoma"/>
          <w:i/>
        </w:rPr>
        <w:t>Aprobado por unanimidad de  votos</w:t>
      </w:r>
    </w:p>
    <w:p w:rsidR="0092265A" w:rsidRDefault="0092265A" w:rsidP="0092265A">
      <w:pPr>
        <w:shd w:val="clear" w:color="auto" w:fill="FFFFFF"/>
        <w:spacing w:after="100" w:afterAutospacing="1"/>
        <w:contextualSpacing/>
        <w:jc w:val="both"/>
        <w:rPr>
          <w:rFonts w:ascii="Tahoma" w:hAnsi="Tahoma" w:cs="Tahoma"/>
          <w:i/>
        </w:rPr>
      </w:pPr>
    </w:p>
    <w:p w:rsidR="00EC796C" w:rsidRDefault="00EC796C" w:rsidP="00EC796C">
      <w:pPr>
        <w:spacing w:line="360" w:lineRule="auto"/>
        <w:jc w:val="both"/>
        <w:rPr>
          <w:rFonts w:ascii="Tahoma" w:hAnsi="Tahoma" w:cs="Tahoma"/>
        </w:rPr>
      </w:pPr>
      <w:r w:rsidRPr="00A72AAB">
        <w:rPr>
          <w:rFonts w:ascii="Tahoma" w:hAnsi="Tahoma" w:cs="Tahoma"/>
        </w:rPr>
        <w:t xml:space="preserve">El </w:t>
      </w:r>
      <w:r>
        <w:rPr>
          <w:rFonts w:ascii="Tahoma" w:hAnsi="Tahoma" w:cs="Tahoma"/>
        </w:rPr>
        <w:t>C.</w:t>
      </w:r>
      <w:r w:rsidRPr="00A72AAB">
        <w:rPr>
          <w:rFonts w:ascii="Tahoma" w:hAnsi="Tahoma" w:cs="Tahoma"/>
        </w:rPr>
        <w:t xml:space="preserve"> </w:t>
      </w:r>
      <w:r>
        <w:rPr>
          <w:rFonts w:ascii="Tahoma" w:hAnsi="Tahoma" w:cs="Tahoma"/>
        </w:rPr>
        <w:t xml:space="preserve">Bricio </w:t>
      </w:r>
      <w:proofErr w:type="spellStart"/>
      <w:r>
        <w:rPr>
          <w:rFonts w:ascii="Tahoma" w:hAnsi="Tahoma" w:cs="Tahoma"/>
        </w:rPr>
        <w:t>Baldemar</w:t>
      </w:r>
      <w:proofErr w:type="spellEnd"/>
      <w:r>
        <w:rPr>
          <w:rFonts w:ascii="Tahoma" w:hAnsi="Tahoma" w:cs="Tahoma"/>
        </w:rPr>
        <w:t xml:space="preserve"> Rivera Orozco, </w:t>
      </w:r>
      <w:r w:rsidRPr="00A72AAB">
        <w:rPr>
          <w:rFonts w:ascii="Tahoma" w:hAnsi="Tahoma" w:cs="Tahoma"/>
        </w:rPr>
        <w:t>representante suplente del Consejo de Cámaras Industriales de Jalisco,</w:t>
      </w:r>
      <w:r>
        <w:rPr>
          <w:rFonts w:ascii="Tahoma" w:hAnsi="Tahoma" w:cs="Tahoma"/>
        </w:rPr>
        <w:t xml:space="preserve"> hace mención de si la marca no será problema.</w:t>
      </w:r>
    </w:p>
    <w:p w:rsidR="00EC796C" w:rsidRDefault="00EC796C" w:rsidP="00EC796C">
      <w:pPr>
        <w:spacing w:line="360" w:lineRule="auto"/>
        <w:jc w:val="both"/>
        <w:rPr>
          <w:rFonts w:ascii="Tahoma" w:hAnsi="Tahoma" w:cs="Tahoma"/>
        </w:rPr>
      </w:pPr>
    </w:p>
    <w:p w:rsidR="00EC796C" w:rsidRDefault="00EC796C" w:rsidP="00EC796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w:t>
      </w:r>
      <w:r w:rsidRPr="008A29A0">
        <w:rPr>
          <w:rFonts w:ascii="Tahoma" w:hAnsi="Tahoma" w:cs="Tahoma"/>
        </w:rPr>
        <w:t xml:space="preserve">representante suplente del Presidente de la Comité de Adquisiciones,  sede el uso de la voz al Lic. </w:t>
      </w:r>
      <w:proofErr w:type="spellStart"/>
      <w:r w:rsidRPr="008A29A0">
        <w:rPr>
          <w:rFonts w:ascii="Tahoma" w:hAnsi="Tahoma" w:cs="Tahoma"/>
        </w:rPr>
        <w:t>Damaso</w:t>
      </w:r>
      <w:proofErr w:type="spellEnd"/>
      <w:r w:rsidRPr="008A29A0">
        <w:rPr>
          <w:rFonts w:ascii="Tahoma" w:hAnsi="Tahoma" w:cs="Tahoma"/>
        </w:rPr>
        <w:t xml:space="preserve"> </w:t>
      </w:r>
      <w:proofErr w:type="spellStart"/>
      <w:r w:rsidRPr="008A29A0">
        <w:rPr>
          <w:rFonts w:ascii="Tahoma" w:hAnsi="Tahoma" w:cs="Tahoma"/>
        </w:rPr>
        <w:t>Barragan</w:t>
      </w:r>
      <w:proofErr w:type="spellEnd"/>
      <w:r>
        <w:rPr>
          <w:rFonts w:ascii="Tahoma" w:hAnsi="Tahoma" w:cs="Tahoma"/>
        </w:rPr>
        <w:t xml:space="preserve"> </w:t>
      </w:r>
      <w:r w:rsidR="008A29A0">
        <w:rPr>
          <w:rFonts w:ascii="Tahoma" w:hAnsi="Tahoma" w:cs="Tahoma"/>
        </w:rPr>
        <w:t xml:space="preserve">García </w:t>
      </w:r>
      <w:r>
        <w:rPr>
          <w:rFonts w:ascii="Tahoma" w:hAnsi="Tahoma" w:cs="Tahoma"/>
        </w:rPr>
        <w:t>para dar una explicación al respecto.</w:t>
      </w:r>
    </w:p>
    <w:p w:rsidR="0092265A" w:rsidRDefault="0092265A" w:rsidP="0092265A">
      <w:pPr>
        <w:shd w:val="clear" w:color="auto" w:fill="FFFFFF"/>
        <w:spacing w:after="100" w:afterAutospacing="1"/>
        <w:contextualSpacing/>
        <w:jc w:val="both"/>
        <w:rPr>
          <w:rFonts w:ascii="Tahoma" w:hAnsi="Tahoma" w:cs="Tahoma"/>
          <w:i/>
        </w:rPr>
      </w:pPr>
    </w:p>
    <w:p w:rsidR="00EC796C" w:rsidRDefault="00EC796C"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06.06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1529</w:t>
      </w:r>
      <w:r>
        <w:rPr>
          <w:rFonts w:ascii="Tahoma" w:hAnsi="Tahoma" w:cs="Tahoma"/>
        </w:rPr>
        <w:t>, con número de invitación en sistema 377</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Dirección de Educación adscrita a la Coordinación General de Construcción a la Comunidad</w:t>
      </w:r>
      <w:r w:rsidRPr="001842A4">
        <w:rPr>
          <w:rFonts w:ascii="Tahoma" w:hAnsi="Tahoma" w:cs="Tahoma"/>
        </w:rPr>
        <w:t xml:space="preserve">, </w:t>
      </w:r>
      <w:r w:rsidRPr="00C26048">
        <w:rPr>
          <w:rFonts w:ascii="Tahoma" w:hAnsi="Tahoma" w:cs="Tahoma"/>
        </w:rPr>
        <w:t xml:space="preserve">a través de la cual se </w:t>
      </w:r>
      <w:r>
        <w:rPr>
          <w:rFonts w:ascii="Tahoma" w:hAnsi="Tahoma" w:cs="Tahoma"/>
        </w:rPr>
        <w:t>solicita la compra de Mobiliario de Oficina para el programa de apoyos materiales a la educación el cual consiste en beneficiar a escuelas de educación básica.</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92265A" w:rsidRDefault="0092265A" w:rsidP="0092265A">
      <w:pPr>
        <w:shd w:val="clear" w:color="auto" w:fill="FFFFFF"/>
        <w:spacing w:after="100" w:afterAutospacing="1"/>
        <w:contextualSpacing/>
        <w:jc w:val="both"/>
        <w:rPr>
          <w:rFonts w:ascii="Tahoma" w:hAnsi="Tahoma" w:cs="Tahoma"/>
        </w:rPr>
      </w:pPr>
    </w:p>
    <w:p w:rsidR="00E976E1" w:rsidRDefault="00E976E1" w:rsidP="0092265A">
      <w:pPr>
        <w:shd w:val="clear" w:color="auto" w:fill="FFFFFF"/>
        <w:spacing w:after="100" w:afterAutospacing="1"/>
        <w:contextualSpacing/>
        <w:jc w:val="both"/>
        <w:rPr>
          <w:rFonts w:ascii="Tahoma" w:hAnsi="Tahoma" w:cs="Tahoma"/>
        </w:rPr>
      </w:pPr>
    </w:p>
    <w:p w:rsidR="00E976E1" w:rsidRDefault="00E976E1"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92265A" w:rsidRPr="00484186" w:rsidTr="00E976E1">
        <w:trPr>
          <w:jc w:val="center"/>
        </w:trPr>
        <w:tc>
          <w:tcPr>
            <w:tcW w:w="3714" w:type="dxa"/>
          </w:tcPr>
          <w:p w:rsidR="0092265A" w:rsidRPr="00484186" w:rsidRDefault="0092265A" w:rsidP="00E976E1">
            <w:pPr>
              <w:spacing w:after="100" w:afterAutospacing="1"/>
              <w:contextualSpacing/>
              <w:jc w:val="center"/>
              <w:rPr>
                <w:rFonts w:ascii="Tahoma" w:hAnsi="Tahoma" w:cs="Tahoma"/>
                <w:b/>
              </w:rPr>
            </w:pPr>
            <w:r w:rsidRPr="00484186">
              <w:rPr>
                <w:rFonts w:ascii="Tahoma" w:hAnsi="Tahoma" w:cs="Tahoma"/>
                <w:b/>
              </w:rPr>
              <w:lastRenderedPageBreak/>
              <w:t>Licitante</w:t>
            </w:r>
          </w:p>
        </w:tc>
        <w:tc>
          <w:tcPr>
            <w:tcW w:w="3714" w:type="dxa"/>
          </w:tcPr>
          <w:p w:rsidR="0092265A" w:rsidRPr="00484186" w:rsidRDefault="0092265A" w:rsidP="00E976E1">
            <w:pPr>
              <w:spacing w:after="100" w:afterAutospacing="1"/>
              <w:contextualSpacing/>
              <w:jc w:val="center"/>
              <w:rPr>
                <w:rFonts w:ascii="Tahoma" w:hAnsi="Tahoma" w:cs="Tahoma"/>
                <w:b/>
              </w:rPr>
            </w:pPr>
            <w:r>
              <w:rPr>
                <w:rFonts w:ascii="Tahoma" w:hAnsi="Tahoma" w:cs="Tahoma"/>
                <w:b/>
              </w:rPr>
              <w:t xml:space="preserve">Motivo de </w:t>
            </w:r>
            <w:proofErr w:type="spellStart"/>
            <w:r>
              <w:rPr>
                <w:rFonts w:ascii="Tahoma" w:hAnsi="Tahoma" w:cs="Tahoma"/>
                <w:b/>
              </w:rPr>
              <w:t>desechamiento</w:t>
            </w:r>
            <w:proofErr w:type="spellEnd"/>
          </w:p>
        </w:tc>
      </w:tr>
      <w:tr w:rsidR="0092265A" w:rsidTr="00E976E1">
        <w:trPr>
          <w:jc w:val="center"/>
        </w:trPr>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 xml:space="preserve">Activa </w:t>
            </w:r>
            <w:proofErr w:type="spellStart"/>
            <w:r>
              <w:rPr>
                <w:rFonts w:ascii="Tahoma" w:hAnsi="Tahoma" w:cs="Tahoma"/>
              </w:rPr>
              <w:t>Zone</w:t>
            </w:r>
            <w:proofErr w:type="spellEnd"/>
            <w:r>
              <w:rPr>
                <w:rFonts w:ascii="Tahoma" w:hAnsi="Tahoma" w:cs="Tahoma"/>
              </w:rPr>
              <w:t>, S.A. de C.V.</w:t>
            </w:r>
          </w:p>
        </w:tc>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No entregó documentación en sobre ni adjuntó en el sistema.</w:t>
            </w:r>
          </w:p>
        </w:tc>
      </w:tr>
      <w:tr w:rsidR="0092265A" w:rsidTr="00E976E1">
        <w:trPr>
          <w:jc w:val="center"/>
        </w:trPr>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Servicios Preciado, S.A. de C.V.</w:t>
            </w:r>
          </w:p>
        </w:tc>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No entregó documentación en sobre ni adjuntó en el sistema.</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E976E1" w:rsidRDefault="00E976E1" w:rsidP="0092265A">
      <w:pPr>
        <w:shd w:val="clear" w:color="auto" w:fill="FFFFFF"/>
        <w:spacing w:after="100" w:afterAutospacing="1"/>
        <w:contextualSpacing/>
        <w:jc w:val="both"/>
        <w:rPr>
          <w:rFonts w:ascii="Tahoma" w:hAnsi="Tahoma" w:cs="Tahoma"/>
        </w:rPr>
      </w:pPr>
    </w:p>
    <w:p w:rsidR="008A29A0" w:rsidRDefault="008A29A0" w:rsidP="0092265A">
      <w:pPr>
        <w:shd w:val="clear" w:color="auto" w:fill="FFFFFF"/>
        <w:spacing w:after="100" w:afterAutospacing="1"/>
        <w:contextualSpacing/>
        <w:jc w:val="both"/>
        <w:rPr>
          <w:rFonts w:ascii="Tahoma" w:hAnsi="Tahoma" w:cs="Tahoma"/>
        </w:rPr>
      </w:pPr>
    </w:p>
    <w:p w:rsidR="008A29A0" w:rsidRPr="00303F6A" w:rsidRDefault="008A29A0"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E976E1" w:rsidRDefault="00E976E1" w:rsidP="0092265A">
      <w:pPr>
        <w:shd w:val="clear" w:color="auto" w:fill="FFFFFF"/>
        <w:spacing w:after="100" w:afterAutospacing="1"/>
        <w:contextualSpacing/>
        <w:jc w:val="both"/>
        <w:rPr>
          <w:rFonts w:ascii="Tahoma" w:hAnsi="Tahoma" w:cs="Tahoma"/>
        </w:rPr>
      </w:pPr>
    </w:p>
    <w:p w:rsidR="00E976E1" w:rsidRDefault="00E976E1" w:rsidP="0092265A">
      <w:pPr>
        <w:shd w:val="clear" w:color="auto" w:fill="FFFFFF"/>
        <w:spacing w:after="100" w:afterAutospacing="1"/>
        <w:contextualSpacing/>
        <w:jc w:val="both"/>
        <w:rPr>
          <w:rFonts w:ascii="Tahoma" w:hAnsi="Tahoma" w:cs="Tahoma"/>
        </w:rPr>
      </w:pPr>
    </w:p>
    <w:p w:rsidR="00E976E1" w:rsidRDefault="00E976E1" w:rsidP="0092265A">
      <w:pPr>
        <w:shd w:val="clear" w:color="auto" w:fill="FFFFFF"/>
        <w:spacing w:after="100" w:afterAutospacing="1"/>
        <w:contextualSpacing/>
        <w:jc w:val="both"/>
        <w:rPr>
          <w:rFonts w:ascii="Tahoma" w:hAnsi="Tahoma" w:cs="Tahoma"/>
        </w:rPr>
      </w:pPr>
    </w:p>
    <w:p w:rsidR="00E976E1" w:rsidRPr="001842A4" w:rsidRDefault="00E976E1"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E976E1">
        <w:trPr>
          <w:jc w:val="center"/>
        </w:trPr>
        <w:tc>
          <w:tcPr>
            <w:tcW w:w="3714" w:type="dxa"/>
          </w:tcPr>
          <w:p w:rsidR="0092265A" w:rsidRPr="00484186" w:rsidRDefault="0092265A" w:rsidP="00E976E1">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E976E1">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E976E1">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E976E1">
        <w:trPr>
          <w:jc w:val="center"/>
        </w:trPr>
        <w:tc>
          <w:tcPr>
            <w:tcW w:w="3714" w:type="dxa"/>
          </w:tcPr>
          <w:p w:rsidR="0092265A" w:rsidRPr="006B03B5" w:rsidRDefault="0092265A" w:rsidP="00E976E1">
            <w:pPr>
              <w:spacing w:after="100" w:afterAutospacing="1"/>
              <w:contextualSpacing/>
              <w:jc w:val="center"/>
              <w:rPr>
                <w:rFonts w:ascii="Tahoma" w:hAnsi="Tahoma" w:cs="Tahoma"/>
              </w:rPr>
            </w:pPr>
            <w:r>
              <w:rPr>
                <w:rFonts w:ascii="Tahoma" w:hAnsi="Tahoma" w:cs="Tahoma"/>
              </w:rPr>
              <w:t>José Luis Herrera Mora</w:t>
            </w:r>
          </w:p>
        </w:tc>
        <w:tc>
          <w:tcPr>
            <w:tcW w:w="3714" w:type="dxa"/>
          </w:tcPr>
          <w:p w:rsidR="0092265A" w:rsidRPr="00FF40E6" w:rsidRDefault="0092265A" w:rsidP="00E976E1">
            <w:pPr>
              <w:spacing w:after="100" w:afterAutospacing="1"/>
              <w:contextualSpacing/>
              <w:jc w:val="center"/>
              <w:rPr>
                <w:rFonts w:ascii="Tahoma" w:hAnsi="Tahoma" w:cs="Tahoma"/>
              </w:rPr>
            </w:pPr>
            <w:r>
              <w:rPr>
                <w:rFonts w:ascii="Tahoma" w:hAnsi="Tahoma" w:cs="Tahoma"/>
              </w:rPr>
              <w:t>$365,400.00</w:t>
            </w:r>
          </w:p>
        </w:tc>
      </w:tr>
      <w:tr w:rsidR="0092265A" w:rsidRPr="006B03B5" w:rsidTr="00E976E1">
        <w:trPr>
          <w:jc w:val="center"/>
        </w:trPr>
        <w:tc>
          <w:tcPr>
            <w:tcW w:w="3714" w:type="dxa"/>
          </w:tcPr>
          <w:p w:rsidR="0092265A" w:rsidRDefault="0092265A" w:rsidP="00E976E1">
            <w:pPr>
              <w:spacing w:after="100" w:afterAutospacing="1"/>
              <w:contextualSpacing/>
              <w:jc w:val="center"/>
              <w:rPr>
                <w:rFonts w:ascii="Tahoma" w:hAnsi="Tahoma" w:cs="Tahoma"/>
              </w:rPr>
            </w:pPr>
            <w:proofErr w:type="spellStart"/>
            <w:r>
              <w:rPr>
                <w:rFonts w:ascii="Tahoma" w:hAnsi="Tahoma" w:cs="Tahoma"/>
              </w:rPr>
              <w:t>Intermueble</w:t>
            </w:r>
            <w:proofErr w:type="spellEnd"/>
            <w:r>
              <w:rPr>
                <w:rFonts w:ascii="Tahoma" w:hAnsi="Tahoma" w:cs="Tahoma"/>
              </w:rPr>
              <w:t xml:space="preserve"> </w:t>
            </w:r>
            <w:proofErr w:type="spellStart"/>
            <w:r>
              <w:rPr>
                <w:rFonts w:ascii="Tahoma" w:hAnsi="Tahoma" w:cs="Tahoma"/>
              </w:rPr>
              <w:t>Spacio</w:t>
            </w:r>
            <w:proofErr w:type="spellEnd"/>
            <w:r>
              <w:rPr>
                <w:rFonts w:ascii="Tahoma" w:hAnsi="Tahoma" w:cs="Tahoma"/>
              </w:rPr>
              <w:t>, S.A. de C.V.</w:t>
            </w:r>
          </w:p>
        </w:tc>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$1,349,196.00</w:t>
            </w:r>
          </w:p>
        </w:tc>
      </w:tr>
      <w:tr w:rsidR="0092265A" w:rsidRPr="006B03B5" w:rsidTr="00E976E1">
        <w:trPr>
          <w:jc w:val="center"/>
        </w:trPr>
        <w:tc>
          <w:tcPr>
            <w:tcW w:w="3714" w:type="dxa"/>
          </w:tcPr>
          <w:p w:rsidR="0092265A" w:rsidRDefault="0092265A" w:rsidP="00E976E1">
            <w:pPr>
              <w:spacing w:after="100" w:afterAutospacing="1"/>
              <w:contextualSpacing/>
              <w:jc w:val="center"/>
              <w:rPr>
                <w:rFonts w:ascii="Tahoma" w:hAnsi="Tahoma" w:cs="Tahoma"/>
              </w:rPr>
            </w:pPr>
            <w:proofErr w:type="spellStart"/>
            <w:r>
              <w:rPr>
                <w:rFonts w:ascii="Tahoma" w:hAnsi="Tahoma" w:cs="Tahoma"/>
              </w:rPr>
              <w:t>Scp</w:t>
            </w:r>
            <w:proofErr w:type="spellEnd"/>
            <w:r>
              <w:rPr>
                <w:rFonts w:ascii="Tahoma" w:hAnsi="Tahoma" w:cs="Tahoma"/>
              </w:rPr>
              <w:t xml:space="preserve"> Mobiliario, S.A. de C.V.</w:t>
            </w:r>
          </w:p>
        </w:tc>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$1,257,904.00</w:t>
            </w:r>
          </w:p>
        </w:tc>
      </w:tr>
      <w:tr w:rsidR="0092265A" w:rsidRPr="006B03B5" w:rsidTr="00E976E1">
        <w:trPr>
          <w:jc w:val="center"/>
        </w:trPr>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Sistemas de Oficina y Almacenaje, S.A. de C.V.</w:t>
            </w:r>
          </w:p>
        </w:tc>
        <w:tc>
          <w:tcPr>
            <w:tcW w:w="3714" w:type="dxa"/>
          </w:tcPr>
          <w:p w:rsidR="0092265A" w:rsidRDefault="0092265A" w:rsidP="00E976E1">
            <w:pPr>
              <w:spacing w:after="100" w:afterAutospacing="1"/>
              <w:contextualSpacing/>
              <w:jc w:val="center"/>
              <w:rPr>
                <w:rFonts w:ascii="Tahoma" w:hAnsi="Tahoma" w:cs="Tahoma"/>
              </w:rPr>
            </w:pPr>
            <w:r>
              <w:rPr>
                <w:rFonts w:ascii="Tahoma" w:hAnsi="Tahoma" w:cs="Tahoma"/>
              </w:rPr>
              <w:t>$1,531,200.00</w:t>
            </w:r>
          </w:p>
        </w:tc>
      </w:tr>
      <w:tr w:rsidR="0092265A" w:rsidRPr="006B03B5" w:rsidTr="00E976E1">
        <w:trPr>
          <w:jc w:val="center"/>
        </w:trPr>
        <w:tc>
          <w:tcPr>
            <w:tcW w:w="3714" w:type="dxa"/>
          </w:tcPr>
          <w:p w:rsidR="0092265A" w:rsidRPr="00484186" w:rsidRDefault="0092265A" w:rsidP="00E976E1">
            <w:pPr>
              <w:spacing w:after="100" w:afterAutospacing="1"/>
              <w:contextualSpacing/>
              <w:jc w:val="center"/>
              <w:rPr>
                <w:rFonts w:ascii="Tahoma" w:hAnsi="Tahoma" w:cs="Tahoma"/>
              </w:rPr>
            </w:pPr>
            <w:r>
              <w:rPr>
                <w:rFonts w:ascii="Tahoma" w:hAnsi="Tahoma" w:cs="Tahoma"/>
              </w:rPr>
              <w:t xml:space="preserve">Grupo Industrial </w:t>
            </w:r>
            <w:proofErr w:type="spellStart"/>
            <w:r>
              <w:rPr>
                <w:rFonts w:ascii="Tahoma" w:hAnsi="Tahoma" w:cs="Tahoma"/>
              </w:rPr>
              <w:t>Jome</w:t>
            </w:r>
            <w:proofErr w:type="spellEnd"/>
            <w:r>
              <w:rPr>
                <w:rFonts w:ascii="Tahoma" w:hAnsi="Tahoma" w:cs="Tahoma"/>
              </w:rPr>
              <w:t>, S.A. de C.V.</w:t>
            </w:r>
          </w:p>
        </w:tc>
        <w:tc>
          <w:tcPr>
            <w:tcW w:w="3714" w:type="dxa"/>
          </w:tcPr>
          <w:p w:rsidR="0092265A" w:rsidRPr="00FF40E6" w:rsidRDefault="0092265A" w:rsidP="00E976E1">
            <w:pPr>
              <w:spacing w:after="100" w:afterAutospacing="1"/>
              <w:contextualSpacing/>
              <w:jc w:val="center"/>
              <w:rPr>
                <w:rFonts w:ascii="Tahoma" w:hAnsi="Tahoma" w:cs="Tahoma"/>
              </w:rPr>
            </w:pPr>
            <w:r>
              <w:rPr>
                <w:rFonts w:ascii="Tahoma" w:hAnsi="Tahoma" w:cs="Tahoma"/>
              </w:rPr>
              <w:t>$921,330.00</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7C61CA">
        <w:trPr>
          <w:jc w:val="center"/>
        </w:trPr>
        <w:tc>
          <w:tcPr>
            <w:tcW w:w="2830" w:type="dxa"/>
          </w:tcPr>
          <w:p w:rsidR="0092265A" w:rsidRPr="00CD3C05" w:rsidRDefault="0092265A" w:rsidP="007C61C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7C61C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7C61CA">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7C61CA">
        <w:trPr>
          <w:jc w:val="center"/>
        </w:trPr>
        <w:tc>
          <w:tcPr>
            <w:tcW w:w="2830" w:type="dxa"/>
          </w:tcPr>
          <w:p w:rsidR="0092265A" w:rsidRPr="006B03B5" w:rsidRDefault="0092265A" w:rsidP="007C61CA">
            <w:pPr>
              <w:spacing w:after="100" w:afterAutospacing="1"/>
              <w:contextualSpacing/>
              <w:jc w:val="center"/>
              <w:rPr>
                <w:rFonts w:ascii="Tahoma" w:hAnsi="Tahoma" w:cs="Tahoma"/>
              </w:rPr>
            </w:pPr>
            <w:r>
              <w:rPr>
                <w:rFonts w:ascii="Tahoma" w:hAnsi="Tahoma" w:cs="Tahoma"/>
              </w:rPr>
              <w:t xml:space="preserve">Grupo Industrial </w:t>
            </w:r>
            <w:proofErr w:type="spellStart"/>
            <w:r>
              <w:rPr>
                <w:rFonts w:ascii="Tahoma" w:hAnsi="Tahoma" w:cs="Tahoma"/>
              </w:rPr>
              <w:t>Jome</w:t>
            </w:r>
            <w:proofErr w:type="spellEnd"/>
            <w:r>
              <w:rPr>
                <w:rFonts w:ascii="Tahoma" w:hAnsi="Tahoma" w:cs="Tahoma"/>
              </w:rPr>
              <w:t>, S.A. de .C.V</w:t>
            </w:r>
          </w:p>
        </w:tc>
        <w:tc>
          <w:tcPr>
            <w:tcW w:w="1276" w:type="dxa"/>
          </w:tcPr>
          <w:p w:rsidR="0092265A" w:rsidRPr="001842A4" w:rsidRDefault="0092265A" w:rsidP="007C61CA">
            <w:pPr>
              <w:spacing w:after="100" w:afterAutospacing="1"/>
              <w:contextualSpacing/>
              <w:jc w:val="center"/>
              <w:rPr>
                <w:rFonts w:ascii="Tahoma" w:hAnsi="Tahoma" w:cs="Tahoma"/>
              </w:rPr>
            </w:pPr>
            <w:r>
              <w:rPr>
                <w:rFonts w:ascii="Tahoma" w:hAnsi="Tahoma" w:cs="Tahoma"/>
              </w:rPr>
              <w:t>1,2,3,4 y 6</w:t>
            </w:r>
          </w:p>
        </w:tc>
        <w:tc>
          <w:tcPr>
            <w:tcW w:w="3260" w:type="dxa"/>
          </w:tcPr>
          <w:p w:rsidR="0092265A" w:rsidRPr="00693163" w:rsidRDefault="0092265A" w:rsidP="007C61CA">
            <w:pPr>
              <w:spacing w:after="100" w:afterAutospacing="1"/>
              <w:contextualSpacing/>
              <w:jc w:val="center"/>
              <w:rPr>
                <w:rFonts w:ascii="Tahoma" w:hAnsi="Tahoma" w:cs="Tahoma"/>
              </w:rPr>
            </w:pPr>
            <w:r>
              <w:rPr>
                <w:rFonts w:ascii="Tahoma" w:hAnsi="Tahoma" w:cs="Tahoma"/>
              </w:rPr>
              <w:t>$831,140.00</w:t>
            </w:r>
          </w:p>
        </w:tc>
      </w:tr>
      <w:tr w:rsidR="0092265A" w:rsidRPr="001842A4" w:rsidTr="007C61CA">
        <w:trPr>
          <w:jc w:val="center"/>
        </w:trPr>
        <w:tc>
          <w:tcPr>
            <w:tcW w:w="2830" w:type="dxa"/>
          </w:tcPr>
          <w:p w:rsidR="0092265A" w:rsidRPr="006B03B5" w:rsidRDefault="0092265A" w:rsidP="007C61CA">
            <w:pPr>
              <w:spacing w:after="100" w:afterAutospacing="1"/>
              <w:contextualSpacing/>
              <w:jc w:val="center"/>
              <w:rPr>
                <w:rFonts w:ascii="Tahoma" w:hAnsi="Tahoma" w:cs="Tahoma"/>
              </w:rPr>
            </w:pPr>
            <w:r>
              <w:rPr>
                <w:rFonts w:ascii="Tahoma" w:hAnsi="Tahoma" w:cs="Tahoma"/>
              </w:rPr>
              <w:t>José Luis Herrera Mora</w:t>
            </w:r>
          </w:p>
        </w:tc>
        <w:tc>
          <w:tcPr>
            <w:tcW w:w="1276" w:type="dxa"/>
          </w:tcPr>
          <w:p w:rsidR="0092265A" w:rsidRPr="001842A4" w:rsidRDefault="0092265A" w:rsidP="007C61CA">
            <w:pPr>
              <w:spacing w:after="100" w:afterAutospacing="1"/>
              <w:contextualSpacing/>
              <w:jc w:val="center"/>
              <w:rPr>
                <w:rFonts w:ascii="Tahoma" w:hAnsi="Tahoma" w:cs="Tahoma"/>
              </w:rPr>
            </w:pPr>
            <w:r>
              <w:rPr>
                <w:rFonts w:ascii="Tahoma" w:hAnsi="Tahoma" w:cs="Tahoma"/>
              </w:rPr>
              <w:t>5</w:t>
            </w:r>
          </w:p>
        </w:tc>
        <w:tc>
          <w:tcPr>
            <w:tcW w:w="3260" w:type="dxa"/>
          </w:tcPr>
          <w:p w:rsidR="0092265A" w:rsidRPr="00693163" w:rsidRDefault="0092265A" w:rsidP="007C61CA">
            <w:pPr>
              <w:spacing w:after="100" w:afterAutospacing="1"/>
              <w:contextualSpacing/>
              <w:jc w:val="center"/>
              <w:rPr>
                <w:rFonts w:ascii="Tahoma" w:hAnsi="Tahoma" w:cs="Tahoma"/>
              </w:rPr>
            </w:pPr>
            <w:r>
              <w:rPr>
                <w:rFonts w:ascii="Tahoma" w:hAnsi="Tahoma" w:cs="Tahoma"/>
              </w:rPr>
              <w:t>$79,460.00</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lastRenderedPageBreak/>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7C61CA">
        <w:trPr>
          <w:jc w:val="center"/>
        </w:trPr>
        <w:tc>
          <w:tcPr>
            <w:tcW w:w="3714" w:type="dxa"/>
          </w:tcPr>
          <w:p w:rsidR="0092265A" w:rsidRPr="00C147A9" w:rsidRDefault="0092265A" w:rsidP="007C61CA">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7C61CA">
            <w:pPr>
              <w:spacing w:after="100" w:afterAutospacing="1"/>
              <w:contextualSpacing/>
              <w:jc w:val="center"/>
              <w:rPr>
                <w:rFonts w:ascii="Tahoma" w:hAnsi="Tahoma" w:cs="Tahoma"/>
                <w:b/>
              </w:rPr>
            </w:pPr>
            <w:r w:rsidRPr="00C147A9">
              <w:rPr>
                <w:rFonts w:ascii="Tahoma" w:hAnsi="Tahoma" w:cs="Tahoma"/>
                <w:b/>
              </w:rPr>
              <w:t>Cargo</w:t>
            </w:r>
          </w:p>
        </w:tc>
      </w:tr>
      <w:tr w:rsidR="0092265A"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Lic. José Manuel del Río Rosales</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Director de Educación.</w:t>
            </w:r>
          </w:p>
        </w:tc>
      </w:tr>
    </w:tbl>
    <w:p w:rsidR="0092265A" w:rsidRDefault="0092265A" w:rsidP="0092265A">
      <w:pPr>
        <w:shd w:val="clear" w:color="auto" w:fill="FFFFFF"/>
        <w:spacing w:after="100" w:afterAutospacing="1"/>
        <w:contextualSpacing/>
        <w:jc w:val="both"/>
        <w:rPr>
          <w:rFonts w:ascii="Tahoma" w:hAnsi="Tahoma" w:cs="Tahoma"/>
        </w:rPr>
      </w:pPr>
    </w:p>
    <w:p w:rsidR="00373A9C" w:rsidRDefault="00373A9C" w:rsidP="00373A9C">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hace mención a que no se </w:t>
      </w:r>
      <w:proofErr w:type="spellStart"/>
      <w:r>
        <w:rPr>
          <w:rFonts w:ascii="Tahoma" w:hAnsi="Tahoma" w:cs="Tahoma"/>
        </w:rPr>
        <w:t>pidierón</w:t>
      </w:r>
      <w:proofErr w:type="spellEnd"/>
      <w:r>
        <w:rPr>
          <w:rFonts w:ascii="Tahoma" w:hAnsi="Tahoma" w:cs="Tahoma"/>
        </w:rPr>
        <w:t xml:space="preserve"> certificaciones ni de medio ambiente ni calidad en la Licitación.</w:t>
      </w:r>
    </w:p>
    <w:p w:rsidR="00EE6254" w:rsidRDefault="00EE6254" w:rsidP="00373A9C">
      <w:pPr>
        <w:spacing w:line="360" w:lineRule="auto"/>
        <w:jc w:val="both"/>
        <w:rPr>
          <w:rFonts w:ascii="Tahoma" w:hAnsi="Tahoma" w:cs="Tahoma"/>
        </w:rPr>
      </w:pPr>
    </w:p>
    <w:p w:rsidR="00373A9C" w:rsidRPr="00A72AAB" w:rsidRDefault="00373A9C" w:rsidP="00373A9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w:t>
      </w:r>
      <w:r w:rsidRPr="00A72AAB">
        <w:rPr>
          <w:rFonts w:ascii="Tahoma" w:hAnsi="Tahoma" w:cs="Tahoma"/>
        </w:rPr>
        <w:t xml:space="preserve"> </w:t>
      </w:r>
      <w:r w:rsidR="00EE6254">
        <w:rPr>
          <w:rFonts w:ascii="Tahoma" w:hAnsi="Tahoma" w:cs="Tahoma"/>
        </w:rPr>
        <w:t>se propone que Patrimonio siempre dé el visto bueno de las requisiciones para solicitar certificaciones al momento de solicitar este tipo de materiales.</w:t>
      </w:r>
    </w:p>
    <w:p w:rsidR="00373A9C" w:rsidRPr="00A72AAB" w:rsidRDefault="00373A9C" w:rsidP="00373A9C">
      <w:pPr>
        <w:spacing w:line="360" w:lineRule="auto"/>
        <w:jc w:val="both"/>
        <w:rPr>
          <w:rFonts w:ascii="Tahoma" w:hAnsi="Tahoma" w:cs="Tahoma"/>
        </w:rPr>
      </w:pPr>
    </w:p>
    <w:p w:rsidR="00EE6254" w:rsidRPr="00A72AAB" w:rsidRDefault="00EE6254" w:rsidP="00EE6254">
      <w:pPr>
        <w:spacing w:line="360" w:lineRule="auto"/>
        <w:jc w:val="both"/>
        <w:rPr>
          <w:rFonts w:ascii="Tahoma" w:hAnsi="Tahoma" w:cs="Tahoma"/>
        </w:rPr>
      </w:pPr>
      <w:r w:rsidRPr="00A72AAB">
        <w:rPr>
          <w:rFonts w:ascii="Tahoma" w:hAnsi="Tahoma" w:cs="Tahoma"/>
        </w:rPr>
        <w:t xml:space="preserve">El </w:t>
      </w:r>
      <w:r>
        <w:rPr>
          <w:rFonts w:ascii="Tahoma" w:hAnsi="Tahoma" w:cs="Tahoma"/>
        </w:rPr>
        <w:t>Ing. Rodolfo Villanueva Santana</w:t>
      </w:r>
      <w:r w:rsidRPr="00A72AAB">
        <w:rPr>
          <w:rFonts w:ascii="Tahoma" w:hAnsi="Tahoma" w:cs="Tahoma"/>
        </w:rPr>
        <w:t>, representante suplente de la Cámara Nacional de Comercio de Guadalajara,</w:t>
      </w:r>
      <w:r>
        <w:rPr>
          <w:rFonts w:ascii="Tahoma" w:hAnsi="Tahoma" w:cs="Tahoma"/>
        </w:rPr>
        <w:t xml:space="preserve"> solicita la unificación de criterios en la documentación solicitada en este tipo de requisiciones.</w:t>
      </w:r>
    </w:p>
    <w:p w:rsidR="0092265A" w:rsidRDefault="0092265A" w:rsidP="00373A9C">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r>
        <w:rPr>
          <w:rFonts w:ascii="Tahoma" w:hAnsi="Tahoma" w:cs="Tahoma"/>
          <w:b/>
        </w:rPr>
        <w:t xml:space="preserve">Grupo Industrial, </w:t>
      </w:r>
      <w:proofErr w:type="spellStart"/>
      <w:r>
        <w:rPr>
          <w:rFonts w:ascii="Tahoma" w:hAnsi="Tahoma" w:cs="Tahoma"/>
          <w:b/>
        </w:rPr>
        <w:t>Jome</w:t>
      </w:r>
      <w:proofErr w:type="spellEnd"/>
      <w:r>
        <w:rPr>
          <w:rFonts w:ascii="Tahoma" w:hAnsi="Tahoma" w:cs="Tahoma"/>
          <w:b/>
        </w:rPr>
        <w:t>, S.A. de C.V., partidas 1</w:t>
      </w:r>
      <w:proofErr w:type="gramStart"/>
      <w:r>
        <w:rPr>
          <w:rFonts w:ascii="Tahoma" w:hAnsi="Tahoma" w:cs="Tahoma"/>
          <w:b/>
        </w:rPr>
        <w:t>,2,3,4</w:t>
      </w:r>
      <w:proofErr w:type="gramEnd"/>
      <w:r>
        <w:rPr>
          <w:rFonts w:ascii="Tahoma" w:hAnsi="Tahoma" w:cs="Tahoma"/>
          <w:b/>
        </w:rPr>
        <w:t xml:space="preserve"> y 6, y José Luis Herrera Mora en la partida 5,</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EE6254" w:rsidP="007C61CA">
      <w:pPr>
        <w:shd w:val="clear" w:color="auto" w:fill="FFFFFF"/>
        <w:spacing w:after="100" w:afterAutospacing="1"/>
        <w:contextualSpacing/>
        <w:jc w:val="center"/>
        <w:rPr>
          <w:rFonts w:ascii="Tahoma" w:hAnsi="Tahoma" w:cs="Tahoma"/>
          <w:i/>
        </w:rPr>
      </w:pPr>
      <w:r>
        <w:rPr>
          <w:rFonts w:ascii="Tahoma" w:hAnsi="Tahoma" w:cs="Tahoma"/>
          <w:i/>
        </w:rPr>
        <w:t>Aprobado por unanimidad votos</w:t>
      </w: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07.06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1181</w:t>
      </w:r>
      <w:r>
        <w:rPr>
          <w:rFonts w:ascii="Tahoma" w:hAnsi="Tahoma" w:cs="Tahoma"/>
        </w:rPr>
        <w:t>, con número de invitación en sistema 378</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 xml:space="preserve">Dirección de </w:t>
      </w:r>
      <w:r>
        <w:rPr>
          <w:rFonts w:ascii="Tahoma" w:hAnsi="Tahoma" w:cs="Tahoma"/>
        </w:rPr>
        <w:lastRenderedPageBreak/>
        <w:t>Educación adscrita a la Coordinación General de Construcción a la Comunidad</w:t>
      </w:r>
      <w:r w:rsidRPr="001842A4">
        <w:rPr>
          <w:rFonts w:ascii="Tahoma" w:hAnsi="Tahoma" w:cs="Tahoma"/>
        </w:rPr>
        <w:t xml:space="preserve">, </w:t>
      </w:r>
      <w:r w:rsidRPr="00C26048">
        <w:rPr>
          <w:rFonts w:ascii="Tahoma" w:hAnsi="Tahoma" w:cs="Tahoma"/>
        </w:rPr>
        <w:t xml:space="preserve">a través de la cual se </w:t>
      </w:r>
      <w:r>
        <w:rPr>
          <w:rFonts w:ascii="Tahoma" w:hAnsi="Tahoma" w:cs="Tahoma"/>
        </w:rPr>
        <w:t>solicita la compra de radiograbadoras, televisores y equipo de sonido para el programa de apoyos materiales a la educación el cual consiste en beneficiar a escuelas de educación básica.</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92265A" w:rsidRPr="00484186" w:rsidTr="007C61CA">
        <w:trPr>
          <w:jc w:val="center"/>
        </w:trPr>
        <w:tc>
          <w:tcPr>
            <w:tcW w:w="3714" w:type="dxa"/>
          </w:tcPr>
          <w:p w:rsidR="0092265A" w:rsidRPr="00484186" w:rsidRDefault="0092265A" w:rsidP="007C61C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Pr="00484186" w:rsidRDefault="0092265A" w:rsidP="007C61CA">
            <w:pPr>
              <w:spacing w:after="100" w:afterAutospacing="1"/>
              <w:contextualSpacing/>
              <w:jc w:val="center"/>
              <w:rPr>
                <w:rFonts w:ascii="Tahoma" w:hAnsi="Tahoma" w:cs="Tahoma"/>
                <w:b/>
              </w:rPr>
            </w:pPr>
            <w:r>
              <w:rPr>
                <w:rFonts w:ascii="Tahoma" w:hAnsi="Tahoma" w:cs="Tahoma"/>
                <w:b/>
              </w:rPr>
              <w:t xml:space="preserve">Motivo de </w:t>
            </w:r>
            <w:proofErr w:type="spellStart"/>
            <w:r>
              <w:rPr>
                <w:rFonts w:ascii="Tahoma" w:hAnsi="Tahoma" w:cs="Tahoma"/>
                <w:b/>
              </w:rPr>
              <w:t>desechamiento</w:t>
            </w:r>
            <w:proofErr w:type="spellEnd"/>
          </w:p>
        </w:tc>
      </w:tr>
      <w:tr w:rsidR="0092265A"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Servicios Preciado,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No entregó documentación en sobre ni adjuntó en el sistema.</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303F6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Default="0092265A" w:rsidP="0092265A">
      <w:pPr>
        <w:shd w:val="clear" w:color="auto" w:fill="FFFFFF"/>
        <w:spacing w:after="100" w:afterAutospacing="1"/>
        <w:contextualSpacing/>
        <w:jc w:val="both"/>
        <w:rPr>
          <w:rFonts w:ascii="Tahoma" w:hAnsi="Tahoma" w:cs="Tahoma"/>
        </w:rPr>
      </w:pPr>
    </w:p>
    <w:p w:rsidR="008A29A0" w:rsidRDefault="008A29A0" w:rsidP="0092265A">
      <w:pPr>
        <w:shd w:val="clear" w:color="auto" w:fill="FFFFFF"/>
        <w:spacing w:after="100" w:afterAutospacing="1"/>
        <w:contextualSpacing/>
        <w:jc w:val="both"/>
        <w:rPr>
          <w:rFonts w:ascii="Tahoma" w:hAnsi="Tahoma" w:cs="Tahoma"/>
        </w:rPr>
      </w:pPr>
    </w:p>
    <w:p w:rsidR="008A29A0" w:rsidRPr="001842A4" w:rsidRDefault="008A29A0"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7C61CA">
        <w:trPr>
          <w:jc w:val="center"/>
        </w:trPr>
        <w:tc>
          <w:tcPr>
            <w:tcW w:w="3714" w:type="dxa"/>
          </w:tcPr>
          <w:p w:rsidR="0092265A" w:rsidRPr="00484186" w:rsidRDefault="0092265A" w:rsidP="007C61C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7C61CA">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7C61CA">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7C61CA">
        <w:trPr>
          <w:jc w:val="center"/>
        </w:trPr>
        <w:tc>
          <w:tcPr>
            <w:tcW w:w="3714" w:type="dxa"/>
          </w:tcPr>
          <w:p w:rsidR="0092265A" w:rsidRPr="006B03B5" w:rsidRDefault="0092265A" w:rsidP="007C61CA">
            <w:pPr>
              <w:spacing w:after="100" w:afterAutospacing="1"/>
              <w:contextualSpacing/>
              <w:jc w:val="center"/>
              <w:rPr>
                <w:rFonts w:ascii="Tahoma" w:hAnsi="Tahoma" w:cs="Tahoma"/>
              </w:rPr>
            </w:pPr>
            <w:r>
              <w:rPr>
                <w:rFonts w:ascii="Tahoma" w:hAnsi="Tahoma" w:cs="Tahoma"/>
              </w:rPr>
              <w:t xml:space="preserve">Grupo Industrial </w:t>
            </w:r>
            <w:proofErr w:type="spellStart"/>
            <w:r>
              <w:rPr>
                <w:rFonts w:ascii="Tahoma" w:hAnsi="Tahoma" w:cs="Tahoma"/>
              </w:rPr>
              <w:t>Jome</w:t>
            </w:r>
            <w:proofErr w:type="spellEnd"/>
            <w:r>
              <w:rPr>
                <w:rFonts w:ascii="Tahoma" w:hAnsi="Tahoma" w:cs="Tahoma"/>
              </w:rPr>
              <w:t>, S.A. de C.V.</w:t>
            </w:r>
          </w:p>
        </w:tc>
        <w:tc>
          <w:tcPr>
            <w:tcW w:w="3714" w:type="dxa"/>
          </w:tcPr>
          <w:p w:rsidR="0092265A" w:rsidRPr="00FF40E6" w:rsidRDefault="0092265A" w:rsidP="007C61CA">
            <w:pPr>
              <w:spacing w:after="100" w:afterAutospacing="1"/>
              <w:contextualSpacing/>
              <w:jc w:val="center"/>
              <w:rPr>
                <w:rFonts w:ascii="Tahoma" w:hAnsi="Tahoma" w:cs="Tahoma"/>
              </w:rPr>
            </w:pPr>
            <w:r>
              <w:rPr>
                <w:rFonts w:ascii="Tahoma" w:hAnsi="Tahoma" w:cs="Tahoma"/>
              </w:rPr>
              <w:t>$477,885.20</w:t>
            </w:r>
          </w:p>
        </w:tc>
      </w:tr>
      <w:tr w:rsidR="0092265A" w:rsidRPr="006B03B5"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Ricardo Godínez Garibay</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$660,040.00</w:t>
            </w:r>
          </w:p>
        </w:tc>
      </w:tr>
      <w:tr w:rsidR="0092265A" w:rsidRPr="006B03B5"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Alberto Ismael Cortés Banderas</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$542,416.00</w:t>
            </w:r>
          </w:p>
        </w:tc>
      </w:tr>
      <w:tr w:rsidR="0092265A" w:rsidRPr="006B03B5" w:rsidTr="007C61CA">
        <w:trPr>
          <w:jc w:val="center"/>
        </w:trPr>
        <w:tc>
          <w:tcPr>
            <w:tcW w:w="3714" w:type="dxa"/>
          </w:tcPr>
          <w:p w:rsidR="0092265A" w:rsidRPr="00484186" w:rsidRDefault="0092265A" w:rsidP="007C61CA">
            <w:pPr>
              <w:spacing w:after="100" w:afterAutospacing="1"/>
              <w:contextualSpacing/>
              <w:jc w:val="center"/>
              <w:rPr>
                <w:rFonts w:ascii="Tahoma" w:hAnsi="Tahoma" w:cs="Tahoma"/>
              </w:rPr>
            </w:pPr>
            <w:r>
              <w:rPr>
                <w:rFonts w:ascii="Tahoma" w:hAnsi="Tahoma" w:cs="Tahoma"/>
              </w:rPr>
              <w:t>Mejoramiento Tecnológico de Occidente, S.A. de C.V.</w:t>
            </w:r>
          </w:p>
        </w:tc>
        <w:tc>
          <w:tcPr>
            <w:tcW w:w="3714" w:type="dxa"/>
          </w:tcPr>
          <w:p w:rsidR="0092265A" w:rsidRPr="00FF40E6" w:rsidRDefault="0092265A" w:rsidP="007C61CA">
            <w:pPr>
              <w:spacing w:after="100" w:afterAutospacing="1"/>
              <w:contextualSpacing/>
              <w:jc w:val="center"/>
              <w:rPr>
                <w:rFonts w:ascii="Tahoma" w:hAnsi="Tahoma" w:cs="Tahoma"/>
              </w:rPr>
            </w:pPr>
            <w:r>
              <w:rPr>
                <w:rFonts w:ascii="Tahoma" w:hAnsi="Tahoma" w:cs="Tahoma"/>
              </w:rPr>
              <w:t>$303,140.56</w:t>
            </w:r>
          </w:p>
        </w:tc>
      </w:tr>
      <w:tr w:rsidR="0092265A" w:rsidRPr="006B03B5"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Impulsora Cultural y Tecnológica,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$513,972.80</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7C61CA">
        <w:trPr>
          <w:jc w:val="center"/>
        </w:trPr>
        <w:tc>
          <w:tcPr>
            <w:tcW w:w="2830" w:type="dxa"/>
          </w:tcPr>
          <w:p w:rsidR="0092265A" w:rsidRPr="00CD3C05" w:rsidRDefault="0092265A" w:rsidP="007C61C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7C61C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7C61CA">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7C61CA">
        <w:trPr>
          <w:jc w:val="center"/>
        </w:trPr>
        <w:tc>
          <w:tcPr>
            <w:tcW w:w="2830" w:type="dxa"/>
          </w:tcPr>
          <w:p w:rsidR="0092265A" w:rsidRPr="006B03B5" w:rsidRDefault="0092265A" w:rsidP="007C61CA">
            <w:pPr>
              <w:spacing w:after="100" w:afterAutospacing="1"/>
              <w:contextualSpacing/>
              <w:jc w:val="center"/>
              <w:rPr>
                <w:rFonts w:ascii="Tahoma" w:hAnsi="Tahoma" w:cs="Tahoma"/>
              </w:rPr>
            </w:pPr>
            <w:r>
              <w:rPr>
                <w:rFonts w:ascii="Tahoma" w:hAnsi="Tahoma" w:cs="Tahoma"/>
              </w:rPr>
              <w:lastRenderedPageBreak/>
              <w:t>Mejoramiento Tecnológico de Occidente S.A. de C.V.</w:t>
            </w:r>
          </w:p>
        </w:tc>
        <w:tc>
          <w:tcPr>
            <w:tcW w:w="1276" w:type="dxa"/>
          </w:tcPr>
          <w:p w:rsidR="0092265A" w:rsidRPr="001842A4" w:rsidRDefault="0092265A" w:rsidP="007C61CA">
            <w:pPr>
              <w:spacing w:after="100" w:afterAutospacing="1"/>
              <w:contextualSpacing/>
              <w:jc w:val="center"/>
              <w:rPr>
                <w:rFonts w:ascii="Tahoma" w:hAnsi="Tahoma" w:cs="Tahoma"/>
              </w:rPr>
            </w:pPr>
            <w:r>
              <w:rPr>
                <w:rFonts w:ascii="Tahoma" w:hAnsi="Tahoma" w:cs="Tahoma"/>
              </w:rPr>
              <w:t>1</w:t>
            </w:r>
          </w:p>
        </w:tc>
        <w:tc>
          <w:tcPr>
            <w:tcW w:w="3260" w:type="dxa"/>
          </w:tcPr>
          <w:p w:rsidR="0092265A" w:rsidRPr="00693163" w:rsidRDefault="0092265A" w:rsidP="007C61CA">
            <w:pPr>
              <w:spacing w:after="100" w:afterAutospacing="1"/>
              <w:contextualSpacing/>
              <w:jc w:val="center"/>
              <w:rPr>
                <w:rFonts w:ascii="Tahoma" w:hAnsi="Tahoma" w:cs="Tahoma"/>
              </w:rPr>
            </w:pPr>
            <w:r>
              <w:rPr>
                <w:rFonts w:ascii="Tahoma" w:hAnsi="Tahoma" w:cs="Tahoma"/>
              </w:rPr>
              <w:t>$84,849.36</w:t>
            </w:r>
          </w:p>
        </w:tc>
      </w:tr>
      <w:tr w:rsidR="0092265A" w:rsidRPr="001842A4" w:rsidTr="007C61CA">
        <w:trPr>
          <w:jc w:val="center"/>
        </w:trPr>
        <w:tc>
          <w:tcPr>
            <w:tcW w:w="2830" w:type="dxa"/>
          </w:tcPr>
          <w:p w:rsidR="0092265A" w:rsidRPr="006B03B5" w:rsidRDefault="0092265A" w:rsidP="007C61CA">
            <w:pPr>
              <w:spacing w:after="100" w:afterAutospacing="1"/>
              <w:contextualSpacing/>
              <w:jc w:val="center"/>
              <w:rPr>
                <w:rFonts w:ascii="Tahoma" w:hAnsi="Tahoma" w:cs="Tahoma"/>
              </w:rPr>
            </w:pPr>
            <w:r>
              <w:rPr>
                <w:rFonts w:ascii="Tahoma" w:hAnsi="Tahoma" w:cs="Tahoma"/>
              </w:rPr>
              <w:t>Impulsora Cultural y Tecnológica, S.A. de C.V.</w:t>
            </w:r>
          </w:p>
        </w:tc>
        <w:tc>
          <w:tcPr>
            <w:tcW w:w="1276" w:type="dxa"/>
          </w:tcPr>
          <w:p w:rsidR="0092265A" w:rsidRPr="001842A4" w:rsidRDefault="0092265A" w:rsidP="007C61CA">
            <w:pPr>
              <w:spacing w:after="100" w:afterAutospacing="1"/>
              <w:contextualSpacing/>
              <w:jc w:val="center"/>
              <w:rPr>
                <w:rFonts w:ascii="Tahoma" w:hAnsi="Tahoma" w:cs="Tahoma"/>
              </w:rPr>
            </w:pPr>
            <w:r>
              <w:rPr>
                <w:rFonts w:ascii="Tahoma" w:hAnsi="Tahoma" w:cs="Tahoma"/>
              </w:rPr>
              <w:t>2</w:t>
            </w:r>
          </w:p>
        </w:tc>
        <w:tc>
          <w:tcPr>
            <w:tcW w:w="3260" w:type="dxa"/>
          </w:tcPr>
          <w:p w:rsidR="0092265A" w:rsidRPr="00693163" w:rsidRDefault="0092265A" w:rsidP="007C61CA">
            <w:pPr>
              <w:spacing w:after="100" w:afterAutospacing="1"/>
              <w:contextualSpacing/>
              <w:jc w:val="center"/>
              <w:rPr>
                <w:rFonts w:ascii="Tahoma" w:hAnsi="Tahoma" w:cs="Tahoma"/>
              </w:rPr>
            </w:pPr>
            <w:r>
              <w:rPr>
                <w:rFonts w:ascii="Tahoma" w:hAnsi="Tahoma" w:cs="Tahoma"/>
              </w:rPr>
              <w:t>$183,651.20</w:t>
            </w:r>
          </w:p>
        </w:tc>
      </w:tr>
      <w:tr w:rsidR="0092265A" w:rsidRPr="001842A4" w:rsidTr="007C61CA">
        <w:trPr>
          <w:jc w:val="center"/>
        </w:trPr>
        <w:tc>
          <w:tcPr>
            <w:tcW w:w="2830" w:type="dxa"/>
          </w:tcPr>
          <w:p w:rsidR="0092265A" w:rsidRPr="006B03B5" w:rsidRDefault="0092265A" w:rsidP="007C61CA">
            <w:pPr>
              <w:spacing w:after="100" w:afterAutospacing="1"/>
              <w:contextualSpacing/>
              <w:jc w:val="center"/>
              <w:rPr>
                <w:rFonts w:ascii="Tahoma" w:hAnsi="Tahoma" w:cs="Tahoma"/>
              </w:rPr>
            </w:pPr>
            <w:r>
              <w:rPr>
                <w:rFonts w:ascii="Tahoma" w:hAnsi="Tahoma" w:cs="Tahoma"/>
              </w:rPr>
              <w:t xml:space="preserve">Grupo Industrial </w:t>
            </w:r>
            <w:proofErr w:type="spellStart"/>
            <w:r>
              <w:rPr>
                <w:rFonts w:ascii="Tahoma" w:hAnsi="Tahoma" w:cs="Tahoma"/>
              </w:rPr>
              <w:t>Jome</w:t>
            </w:r>
            <w:proofErr w:type="spellEnd"/>
            <w:r>
              <w:rPr>
                <w:rFonts w:ascii="Tahoma" w:hAnsi="Tahoma" w:cs="Tahoma"/>
              </w:rPr>
              <w:t>, S.A. de  C.V.</w:t>
            </w:r>
          </w:p>
        </w:tc>
        <w:tc>
          <w:tcPr>
            <w:tcW w:w="1276" w:type="dxa"/>
          </w:tcPr>
          <w:p w:rsidR="0092265A" w:rsidRPr="001842A4" w:rsidRDefault="0092265A" w:rsidP="007C61CA">
            <w:pPr>
              <w:spacing w:after="100" w:afterAutospacing="1"/>
              <w:contextualSpacing/>
              <w:jc w:val="center"/>
              <w:rPr>
                <w:rFonts w:ascii="Tahoma" w:hAnsi="Tahoma" w:cs="Tahoma"/>
              </w:rPr>
            </w:pPr>
            <w:r>
              <w:rPr>
                <w:rFonts w:ascii="Tahoma" w:hAnsi="Tahoma" w:cs="Tahoma"/>
              </w:rPr>
              <w:t>3</w:t>
            </w:r>
          </w:p>
        </w:tc>
        <w:tc>
          <w:tcPr>
            <w:tcW w:w="3260" w:type="dxa"/>
          </w:tcPr>
          <w:p w:rsidR="0092265A" w:rsidRPr="00693163" w:rsidRDefault="0092265A" w:rsidP="007C61CA">
            <w:pPr>
              <w:spacing w:after="100" w:afterAutospacing="1"/>
              <w:contextualSpacing/>
              <w:jc w:val="center"/>
              <w:rPr>
                <w:rFonts w:ascii="Tahoma" w:hAnsi="Tahoma" w:cs="Tahoma"/>
              </w:rPr>
            </w:pPr>
            <w:r>
              <w:rPr>
                <w:rFonts w:ascii="Tahoma" w:hAnsi="Tahoma" w:cs="Tahoma"/>
              </w:rPr>
              <w:t>$132,472.00</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EE6254" w:rsidRPr="001842A4" w:rsidRDefault="00EE6254"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7C61CA">
        <w:trPr>
          <w:jc w:val="center"/>
        </w:trPr>
        <w:tc>
          <w:tcPr>
            <w:tcW w:w="3714" w:type="dxa"/>
          </w:tcPr>
          <w:p w:rsidR="0092265A" w:rsidRPr="00C147A9" w:rsidRDefault="0092265A" w:rsidP="007C61CA">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7C61CA">
            <w:pPr>
              <w:spacing w:after="100" w:afterAutospacing="1"/>
              <w:contextualSpacing/>
              <w:jc w:val="center"/>
              <w:rPr>
                <w:rFonts w:ascii="Tahoma" w:hAnsi="Tahoma" w:cs="Tahoma"/>
                <w:b/>
              </w:rPr>
            </w:pPr>
            <w:r w:rsidRPr="00C147A9">
              <w:rPr>
                <w:rFonts w:ascii="Tahoma" w:hAnsi="Tahoma" w:cs="Tahoma"/>
                <w:b/>
              </w:rPr>
              <w:t>Cargo</w:t>
            </w:r>
          </w:p>
        </w:tc>
      </w:tr>
      <w:tr w:rsidR="0092265A"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Lic. José Manuel del Río Rosales</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Director de Educación.</w:t>
            </w:r>
          </w:p>
        </w:tc>
      </w:tr>
    </w:tbl>
    <w:p w:rsidR="00EE6254" w:rsidRDefault="00EE6254" w:rsidP="0092265A">
      <w:pPr>
        <w:shd w:val="clear" w:color="auto" w:fill="FFFFFF"/>
        <w:spacing w:after="100" w:afterAutospacing="1"/>
        <w:contextualSpacing/>
        <w:jc w:val="both"/>
        <w:rPr>
          <w:rFonts w:ascii="Tahoma" w:hAnsi="Tahoma" w:cs="Tahoma"/>
        </w:rPr>
      </w:pPr>
    </w:p>
    <w:p w:rsidR="00EE6254" w:rsidRDefault="00EE6254" w:rsidP="00EE6254">
      <w:pPr>
        <w:spacing w:line="360" w:lineRule="auto"/>
        <w:jc w:val="both"/>
        <w:rPr>
          <w:rFonts w:ascii="Tahoma" w:hAnsi="Tahoma" w:cs="Tahoma"/>
        </w:rPr>
      </w:pPr>
      <w:r w:rsidRPr="00A72AAB">
        <w:rPr>
          <w:rFonts w:ascii="Tahoma" w:hAnsi="Tahoma" w:cs="Tahoma"/>
        </w:rPr>
        <w:t xml:space="preserve">El </w:t>
      </w:r>
      <w:r>
        <w:rPr>
          <w:rFonts w:ascii="Tahoma" w:hAnsi="Tahoma" w:cs="Tahoma"/>
        </w:rPr>
        <w:t>Ing. Rodolfo Villanueva Santana</w:t>
      </w:r>
      <w:r w:rsidRPr="00A72AAB">
        <w:rPr>
          <w:rFonts w:ascii="Tahoma" w:hAnsi="Tahoma" w:cs="Tahoma"/>
        </w:rPr>
        <w:t>, representante suplente de la Cámara Nacional de Comercio de Guadalajara,</w:t>
      </w:r>
      <w:r>
        <w:rPr>
          <w:rFonts w:ascii="Tahoma" w:hAnsi="Tahoma" w:cs="Tahoma"/>
        </w:rPr>
        <w:t xml:space="preserve"> pregunta si no hay problema en la selección de marcas y compatibilidad.</w:t>
      </w:r>
    </w:p>
    <w:p w:rsidR="00EE6254" w:rsidRDefault="00EE6254" w:rsidP="00EE6254">
      <w:pPr>
        <w:rPr>
          <w:rFonts w:ascii="Tahoma" w:hAnsi="Tahoma" w:cs="Tahoma"/>
        </w:rPr>
      </w:pPr>
    </w:p>
    <w:p w:rsidR="00EE6254" w:rsidRDefault="00EE6254" w:rsidP="003E2ED1">
      <w:pPr>
        <w:jc w:val="both"/>
        <w:rPr>
          <w:rFonts w:ascii="Tahoma" w:hAnsi="Tahoma" w:cs="Tahoma"/>
        </w:rPr>
      </w:pPr>
      <w:r>
        <w:rPr>
          <w:rFonts w:ascii="Tahoma" w:hAnsi="Tahoma" w:cs="Tahoma"/>
        </w:rPr>
        <w:t xml:space="preserve">El Ing. </w:t>
      </w:r>
      <w:r w:rsidRPr="00A515F4">
        <w:rPr>
          <w:rFonts w:ascii="Tahoma" w:hAnsi="Tahoma" w:cs="Tahoma"/>
        </w:rPr>
        <w:t xml:space="preserve">Omar Palafox </w:t>
      </w:r>
      <w:proofErr w:type="spellStart"/>
      <w:r w:rsidRPr="00A515F4">
        <w:rPr>
          <w:rFonts w:ascii="Tahoma" w:hAnsi="Tahoma" w:cs="Tahoma"/>
        </w:rPr>
        <w:t>Sae</w:t>
      </w:r>
      <w:r>
        <w:rPr>
          <w:rFonts w:ascii="Tahoma" w:hAnsi="Tahoma" w:cs="Tahoma"/>
        </w:rPr>
        <w:t>n</w:t>
      </w:r>
      <w:r w:rsidRPr="00A515F4">
        <w:rPr>
          <w:rFonts w:ascii="Tahoma" w:hAnsi="Tahoma" w:cs="Tahoma"/>
        </w:rPr>
        <w:t>z</w:t>
      </w:r>
      <w:proofErr w:type="spellEnd"/>
      <w:r>
        <w:rPr>
          <w:rFonts w:ascii="Tahoma" w:hAnsi="Tahoma" w:cs="Tahoma"/>
        </w:rPr>
        <w:t>, representante suplente</w:t>
      </w:r>
      <w:r w:rsidRPr="00A515F4">
        <w:rPr>
          <w:rFonts w:ascii="Tahoma" w:hAnsi="Tahoma" w:cs="Tahoma"/>
        </w:rPr>
        <w:t xml:space="preserve"> del Consejo Agropecuario de Jalisco,</w:t>
      </w:r>
      <w:r>
        <w:rPr>
          <w:rFonts w:ascii="Tahoma" w:hAnsi="Tahoma" w:cs="Tahoma"/>
        </w:rPr>
        <w:t xml:space="preserve"> </w:t>
      </w:r>
      <w:r w:rsidR="003E2ED1">
        <w:rPr>
          <w:rFonts w:ascii="Tahoma" w:hAnsi="Tahoma" w:cs="Tahoma"/>
        </w:rPr>
        <w:t xml:space="preserve">y  el </w:t>
      </w:r>
      <w:proofErr w:type="spellStart"/>
      <w:r w:rsidR="003E2ED1" w:rsidRPr="00A72AAB">
        <w:rPr>
          <w:rFonts w:ascii="Tahoma" w:hAnsi="Tahoma" w:cs="Tahoma"/>
        </w:rPr>
        <w:t>El</w:t>
      </w:r>
      <w:proofErr w:type="spellEnd"/>
      <w:r w:rsidR="003E2ED1" w:rsidRPr="00A72AAB">
        <w:rPr>
          <w:rFonts w:ascii="Tahoma" w:hAnsi="Tahoma" w:cs="Tahoma"/>
        </w:rPr>
        <w:t xml:space="preserve"> </w:t>
      </w:r>
      <w:r w:rsidR="003E2ED1">
        <w:rPr>
          <w:rFonts w:ascii="Tahoma" w:hAnsi="Tahoma" w:cs="Tahoma"/>
        </w:rPr>
        <w:t xml:space="preserve">C.P. Francisco Padilla </w:t>
      </w:r>
      <w:proofErr w:type="spellStart"/>
      <w:r w:rsidR="003E2ED1">
        <w:rPr>
          <w:rFonts w:ascii="Tahoma" w:hAnsi="Tahoma" w:cs="Tahoma"/>
        </w:rPr>
        <w:t>Villaruel</w:t>
      </w:r>
      <w:proofErr w:type="spellEnd"/>
      <w:r w:rsidR="003E2ED1" w:rsidRPr="00A72AAB">
        <w:rPr>
          <w:rFonts w:ascii="Tahoma" w:hAnsi="Tahoma" w:cs="Tahoma"/>
        </w:rPr>
        <w:t xml:space="preserve">, representante </w:t>
      </w:r>
      <w:r w:rsidR="003E2ED1">
        <w:rPr>
          <w:rFonts w:ascii="Tahoma" w:hAnsi="Tahoma" w:cs="Tahoma"/>
        </w:rPr>
        <w:t>titular</w:t>
      </w:r>
      <w:r w:rsidR="003E2ED1" w:rsidRPr="00A72AAB">
        <w:rPr>
          <w:rFonts w:ascii="Tahoma" w:hAnsi="Tahoma" w:cs="Tahoma"/>
        </w:rPr>
        <w:t xml:space="preserve"> de la Confederación Patronal de la República Mexicana,</w:t>
      </w:r>
      <w:r w:rsidR="003E2ED1">
        <w:rPr>
          <w:rFonts w:ascii="Tahoma" w:hAnsi="Tahoma" w:cs="Tahoma"/>
        </w:rPr>
        <w:t xml:space="preserve"> </w:t>
      </w:r>
      <w:r>
        <w:rPr>
          <w:rFonts w:ascii="Tahoma" w:hAnsi="Tahoma" w:cs="Tahoma"/>
        </w:rPr>
        <w:t>comenta</w:t>
      </w:r>
      <w:r w:rsidR="003E2ED1">
        <w:rPr>
          <w:rFonts w:ascii="Tahoma" w:hAnsi="Tahoma" w:cs="Tahoma"/>
        </w:rPr>
        <w:t>n</w:t>
      </w:r>
      <w:r>
        <w:rPr>
          <w:rFonts w:ascii="Tahoma" w:hAnsi="Tahoma" w:cs="Tahoma"/>
        </w:rPr>
        <w:t xml:space="preserve"> si no compete a Secretaría de Educación este tipo de Gastos.</w:t>
      </w:r>
    </w:p>
    <w:p w:rsidR="00EE6254" w:rsidRDefault="00EE6254" w:rsidP="0092265A">
      <w:pPr>
        <w:shd w:val="clear" w:color="auto" w:fill="FFFFFF"/>
        <w:spacing w:after="100" w:afterAutospacing="1"/>
        <w:contextualSpacing/>
        <w:jc w:val="both"/>
        <w:rPr>
          <w:rFonts w:ascii="Tahoma" w:hAnsi="Tahoma" w:cs="Tahoma"/>
        </w:rPr>
      </w:pPr>
    </w:p>
    <w:p w:rsidR="00EE6254" w:rsidRDefault="00EE6254" w:rsidP="0092265A">
      <w:pPr>
        <w:shd w:val="clear" w:color="auto" w:fill="FFFFFF"/>
        <w:spacing w:after="100" w:afterAutospacing="1"/>
        <w:contextualSpacing/>
        <w:jc w:val="both"/>
        <w:rPr>
          <w:rFonts w:ascii="Tahoma" w:hAnsi="Tahoma" w:cs="Tahoma"/>
        </w:rPr>
      </w:pPr>
      <w:r>
        <w:rPr>
          <w:rFonts w:ascii="Tahoma" w:hAnsi="Tahoma" w:cs="Tahoma"/>
        </w:rPr>
        <w:t>E</w:t>
      </w:r>
      <w:r w:rsidRPr="00A72AAB">
        <w:rPr>
          <w:rFonts w:ascii="Tahoma" w:hAnsi="Tahoma" w:cs="Tahoma"/>
        </w:rPr>
        <w:t xml:space="preserv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otorga el uso de la voz a Lic. Mónica Ruiz Moreno, Administrativo de Educación, para aclarar las dudas.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r>
        <w:rPr>
          <w:rFonts w:ascii="Tahoma" w:hAnsi="Tahoma" w:cs="Tahoma"/>
          <w:b/>
        </w:rPr>
        <w:t xml:space="preserve">Mejoramiento </w:t>
      </w:r>
      <w:r w:rsidR="007640D1">
        <w:rPr>
          <w:rFonts w:ascii="Tahoma" w:hAnsi="Tahoma" w:cs="Tahoma"/>
          <w:b/>
        </w:rPr>
        <w:t>Tecnológico</w:t>
      </w:r>
      <w:r>
        <w:rPr>
          <w:rFonts w:ascii="Tahoma" w:hAnsi="Tahoma" w:cs="Tahoma"/>
          <w:b/>
        </w:rPr>
        <w:t xml:space="preserve"> de Occidente, S.A. de C.V., en la partida 1, Impulsora Cultural y Tecnológica, S.A. de C.V</w:t>
      </w:r>
      <w:r w:rsidRPr="004614AF">
        <w:rPr>
          <w:rFonts w:ascii="Tahoma" w:hAnsi="Tahoma" w:cs="Tahoma"/>
          <w:b/>
        </w:rPr>
        <w:t>.</w:t>
      </w:r>
      <w:r>
        <w:rPr>
          <w:rFonts w:ascii="Tahoma" w:hAnsi="Tahoma" w:cs="Tahoma"/>
          <w:b/>
        </w:rPr>
        <w:t xml:space="preserve"> , en la partida 2</w:t>
      </w:r>
      <w:r w:rsidRPr="004614AF">
        <w:rPr>
          <w:rFonts w:ascii="Tahoma" w:hAnsi="Tahoma" w:cs="Tahoma"/>
          <w:b/>
        </w:rPr>
        <w:t>,</w:t>
      </w:r>
      <w:r>
        <w:rPr>
          <w:rFonts w:ascii="Tahoma" w:hAnsi="Tahoma" w:cs="Tahoma"/>
          <w:b/>
        </w:rPr>
        <w:t xml:space="preserve"> y Grupo Industrial, </w:t>
      </w:r>
      <w:proofErr w:type="spellStart"/>
      <w:r>
        <w:rPr>
          <w:rFonts w:ascii="Tahoma" w:hAnsi="Tahoma" w:cs="Tahoma"/>
          <w:b/>
        </w:rPr>
        <w:t>Jome</w:t>
      </w:r>
      <w:proofErr w:type="spellEnd"/>
      <w:r>
        <w:rPr>
          <w:rFonts w:ascii="Tahoma" w:hAnsi="Tahoma" w:cs="Tahoma"/>
          <w:b/>
        </w:rPr>
        <w:t xml:space="preserve">, S.A. </w:t>
      </w:r>
      <w:proofErr w:type="spellStart"/>
      <w:r>
        <w:rPr>
          <w:rFonts w:ascii="Tahoma" w:hAnsi="Tahoma" w:cs="Tahoma"/>
          <w:b/>
        </w:rPr>
        <w:t>de.C.V</w:t>
      </w:r>
      <w:proofErr w:type="spellEnd"/>
      <w:r>
        <w:rPr>
          <w:rFonts w:ascii="Tahoma" w:hAnsi="Tahoma" w:cs="Tahoma"/>
          <w:b/>
        </w:rPr>
        <w:t>., en la partida 3,</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3E2ED1" w:rsidP="007C61CA">
      <w:pPr>
        <w:shd w:val="clear" w:color="auto" w:fill="FFFFFF"/>
        <w:spacing w:after="100" w:afterAutospacing="1"/>
        <w:contextualSpacing/>
        <w:jc w:val="center"/>
        <w:rPr>
          <w:rFonts w:ascii="Tahoma" w:hAnsi="Tahoma" w:cs="Tahoma"/>
          <w:i/>
        </w:rPr>
      </w:pPr>
      <w:r>
        <w:rPr>
          <w:rFonts w:ascii="Tahoma" w:hAnsi="Tahoma" w:cs="Tahoma"/>
          <w:i/>
        </w:rPr>
        <w:lastRenderedPageBreak/>
        <w:t>Aprobado por unanimidad votos</w:t>
      </w: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Pr="0059438F" w:rsidRDefault="0092265A" w:rsidP="0092265A">
      <w:pPr>
        <w:shd w:val="clear" w:color="auto" w:fill="FFFFFF"/>
        <w:spacing w:after="100" w:afterAutospacing="1"/>
        <w:contextualSpacing/>
        <w:jc w:val="both"/>
        <w:rPr>
          <w:rFonts w:ascii="Tahoma" w:hAnsi="Tahoma" w:cs="Tahoma"/>
        </w:rPr>
      </w:pPr>
      <w:r w:rsidRPr="0059438F">
        <w:rPr>
          <w:rFonts w:ascii="Tahoma" w:hAnsi="Tahoma" w:cs="Tahoma"/>
        </w:rPr>
        <w:t xml:space="preserve">Número de cuadro </w:t>
      </w:r>
      <w:r w:rsidRPr="0059438F">
        <w:rPr>
          <w:rFonts w:ascii="Tahoma" w:hAnsi="Tahoma" w:cs="Tahoma"/>
          <w:b/>
        </w:rPr>
        <w:t>08.06.2017</w:t>
      </w:r>
      <w:r w:rsidRPr="0059438F">
        <w:rPr>
          <w:rFonts w:ascii="Tahoma" w:hAnsi="Tahoma" w:cs="Tahoma"/>
        </w:rPr>
        <w:t xml:space="preserve">, Licitación Nacional con Participación del Comité con número de </w:t>
      </w:r>
      <w:r w:rsidRPr="0059438F">
        <w:rPr>
          <w:rFonts w:ascii="Tahoma" w:hAnsi="Tahoma" w:cs="Tahoma"/>
          <w:b/>
        </w:rPr>
        <w:t>requisición 201701651</w:t>
      </w:r>
      <w:r w:rsidRPr="0059438F">
        <w:rPr>
          <w:rFonts w:ascii="Tahoma" w:hAnsi="Tahoma" w:cs="Tahoma"/>
        </w:rPr>
        <w:t>, con número de invitación en sistema 440, de la Unidad de Edificios adscrita a la Coordinación General de Administración e Innovación Gubernamental donde solicita el servicio de trabajos de Impermeabilización en los diferentes edificios Municipales, donde especifica que un solo proveedor tenga más de un paquete.</w:t>
      </w: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i/>
        </w:rPr>
      </w:pPr>
      <w:r w:rsidRPr="0059438F">
        <w:rPr>
          <w:rFonts w:ascii="Tahoma" w:hAnsi="Tahoma" w:cs="Tahoma"/>
        </w:rPr>
        <w:t xml:space="preserve">Ninguna de las proposiciones presentadas por los licitantes </w:t>
      </w:r>
      <w:proofErr w:type="gramStart"/>
      <w:r w:rsidRPr="0059438F">
        <w:rPr>
          <w:rFonts w:ascii="Tahoma" w:hAnsi="Tahoma" w:cs="Tahoma"/>
        </w:rPr>
        <w:t>fueron</w:t>
      </w:r>
      <w:proofErr w:type="gramEnd"/>
      <w:r w:rsidRPr="0059438F">
        <w:rPr>
          <w:rFonts w:ascii="Tahoma" w:hAnsi="Tahoma" w:cs="Tahoma"/>
        </w:rPr>
        <w:t xml:space="preserve"> desechadas.</w:t>
      </w: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r w:rsidRPr="0059438F">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Pr="0059438F"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59438F" w:rsidTr="007C61CA">
        <w:trPr>
          <w:jc w:val="center"/>
        </w:trPr>
        <w:tc>
          <w:tcPr>
            <w:tcW w:w="3714" w:type="dxa"/>
          </w:tcPr>
          <w:p w:rsidR="0092265A" w:rsidRPr="0059438F" w:rsidRDefault="0092265A" w:rsidP="007C61CA">
            <w:pPr>
              <w:spacing w:after="100" w:afterAutospacing="1"/>
              <w:contextualSpacing/>
              <w:jc w:val="center"/>
              <w:rPr>
                <w:rFonts w:ascii="Tahoma" w:hAnsi="Tahoma" w:cs="Tahoma"/>
                <w:b/>
              </w:rPr>
            </w:pPr>
            <w:r w:rsidRPr="0059438F">
              <w:rPr>
                <w:rFonts w:ascii="Tahoma" w:hAnsi="Tahoma" w:cs="Tahoma"/>
                <w:b/>
              </w:rPr>
              <w:t>Licitante</w:t>
            </w:r>
          </w:p>
        </w:tc>
        <w:tc>
          <w:tcPr>
            <w:tcW w:w="3714" w:type="dxa"/>
          </w:tcPr>
          <w:p w:rsidR="0092265A" w:rsidRPr="0059438F" w:rsidRDefault="0092265A" w:rsidP="007C61CA">
            <w:pPr>
              <w:spacing w:after="100" w:afterAutospacing="1"/>
              <w:contextualSpacing/>
              <w:jc w:val="center"/>
              <w:rPr>
                <w:rFonts w:ascii="Tahoma" w:hAnsi="Tahoma" w:cs="Tahoma"/>
                <w:b/>
              </w:rPr>
            </w:pPr>
            <w:r w:rsidRPr="0059438F">
              <w:rPr>
                <w:rFonts w:ascii="Tahoma" w:hAnsi="Tahoma" w:cs="Tahoma"/>
                <w:b/>
              </w:rPr>
              <w:t>Precio</w:t>
            </w:r>
          </w:p>
          <w:p w:rsidR="0092265A" w:rsidRPr="0059438F" w:rsidRDefault="0092265A" w:rsidP="007C61CA">
            <w:pPr>
              <w:spacing w:after="100" w:afterAutospacing="1"/>
              <w:contextualSpacing/>
              <w:jc w:val="center"/>
              <w:rPr>
                <w:rFonts w:ascii="Tahoma" w:hAnsi="Tahoma" w:cs="Tahoma"/>
                <w:b/>
              </w:rPr>
            </w:pPr>
            <w:r w:rsidRPr="0059438F">
              <w:rPr>
                <w:rFonts w:ascii="Tahoma" w:hAnsi="Tahoma" w:cs="Tahoma"/>
                <w:b/>
              </w:rPr>
              <w:t>(I.V.A. incluido)</w:t>
            </w:r>
          </w:p>
        </w:tc>
      </w:tr>
      <w:tr w:rsidR="0092265A" w:rsidRPr="0059438F" w:rsidTr="007C61CA">
        <w:trPr>
          <w:jc w:val="center"/>
        </w:trPr>
        <w:tc>
          <w:tcPr>
            <w:tcW w:w="3714" w:type="dxa"/>
          </w:tcPr>
          <w:p w:rsidR="0092265A" w:rsidRPr="0059438F" w:rsidRDefault="0092265A" w:rsidP="007C61CA">
            <w:pPr>
              <w:spacing w:after="100" w:afterAutospacing="1"/>
              <w:contextualSpacing/>
              <w:jc w:val="center"/>
              <w:rPr>
                <w:rFonts w:ascii="Tahoma" w:hAnsi="Tahoma" w:cs="Tahoma"/>
              </w:rPr>
            </w:pPr>
            <w:r w:rsidRPr="0059438F">
              <w:rPr>
                <w:rFonts w:ascii="Tahoma" w:hAnsi="Tahoma" w:cs="Tahoma"/>
              </w:rPr>
              <w:t>Luis Alberto Barragán Mundo</w:t>
            </w:r>
          </w:p>
        </w:tc>
        <w:tc>
          <w:tcPr>
            <w:tcW w:w="3714" w:type="dxa"/>
          </w:tcPr>
          <w:p w:rsidR="0092265A" w:rsidRPr="0059438F" w:rsidRDefault="0092265A" w:rsidP="007C61CA">
            <w:pPr>
              <w:spacing w:after="100" w:afterAutospacing="1"/>
              <w:contextualSpacing/>
              <w:jc w:val="center"/>
              <w:rPr>
                <w:rFonts w:ascii="Tahoma" w:hAnsi="Tahoma" w:cs="Tahoma"/>
              </w:rPr>
            </w:pPr>
            <w:r w:rsidRPr="0059438F">
              <w:rPr>
                <w:rFonts w:ascii="Tahoma" w:hAnsi="Tahoma" w:cs="Tahoma"/>
              </w:rPr>
              <w:t>$</w:t>
            </w:r>
            <w:r>
              <w:rPr>
                <w:rFonts w:ascii="Tahoma" w:hAnsi="Tahoma" w:cs="Tahoma"/>
              </w:rPr>
              <w:t>902,115.20</w:t>
            </w:r>
          </w:p>
        </w:tc>
      </w:tr>
      <w:tr w:rsidR="0092265A" w:rsidRPr="0059438F" w:rsidTr="007C61CA">
        <w:trPr>
          <w:jc w:val="center"/>
        </w:trPr>
        <w:tc>
          <w:tcPr>
            <w:tcW w:w="3714" w:type="dxa"/>
          </w:tcPr>
          <w:p w:rsidR="0092265A" w:rsidRPr="0059438F" w:rsidRDefault="0092265A" w:rsidP="007C61CA">
            <w:pPr>
              <w:spacing w:after="100" w:afterAutospacing="1"/>
              <w:contextualSpacing/>
              <w:jc w:val="center"/>
              <w:rPr>
                <w:rFonts w:ascii="Tahoma" w:hAnsi="Tahoma" w:cs="Tahoma"/>
              </w:rPr>
            </w:pPr>
            <w:proofErr w:type="spellStart"/>
            <w:r>
              <w:rPr>
                <w:rFonts w:ascii="Tahoma" w:hAnsi="Tahoma" w:cs="Tahoma"/>
              </w:rPr>
              <w:t>Rodeman</w:t>
            </w:r>
            <w:proofErr w:type="spellEnd"/>
            <w:r>
              <w:rPr>
                <w:rFonts w:ascii="Tahoma" w:hAnsi="Tahoma" w:cs="Tahoma"/>
              </w:rPr>
              <w:t xml:space="preserve"> </w:t>
            </w:r>
            <w:proofErr w:type="spellStart"/>
            <w:r>
              <w:rPr>
                <w:rFonts w:ascii="Tahoma" w:hAnsi="Tahoma" w:cs="Tahoma"/>
              </w:rPr>
              <w:t>Mex</w:t>
            </w:r>
            <w:proofErr w:type="spellEnd"/>
            <w:r>
              <w:rPr>
                <w:rFonts w:ascii="Tahoma" w:hAnsi="Tahoma" w:cs="Tahoma"/>
              </w:rPr>
              <w:t xml:space="preserve"> S. de R.L. de C.V.</w:t>
            </w:r>
          </w:p>
        </w:tc>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$1,779,769.44</w:t>
            </w:r>
          </w:p>
        </w:tc>
      </w:tr>
      <w:tr w:rsidR="0092265A" w:rsidRPr="0059438F" w:rsidTr="007C61CA">
        <w:trPr>
          <w:jc w:val="center"/>
        </w:trPr>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Jorge García Morales</w:t>
            </w:r>
          </w:p>
        </w:tc>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$2,736,122.16</w:t>
            </w:r>
          </w:p>
        </w:tc>
      </w:tr>
      <w:tr w:rsidR="0092265A" w:rsidRPr="0059438F" w:rsidTr="007C61CA">
        <w:trPr>
          <w:jc w:val="center"/>
        </w:trPr>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 xml:space="preserve">Constructora </w:t>
            </w:r>
            <w:proofErr w:type="spellStart"/>
            <w:r>
              <w:rPr>
                <w:rFonts w:ascii="Tahoma" w:hAnsi="Tahoma" w:cs="Tahoma"/>
              </w:rPr>
              <w:t>Frecom</w:t>
            </w:r>
            <w:proofErr w:type="spellEnd"/>
            <w:r>
              <w:rPr>
                <w:rFonts w:ascii="Tahoma" w:hAnsi="Tahoma" w:cs="Tahoma"/>
              </w:rPr>
              <w:t>, S.A. de C.V.</w:t>
            </w:r>
          </w:p>
        </w:tc>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$1,386,362.71</w:t>
            </w:r>
          </w:p>
        </w:tc>
      </w:tr>
      <w:tr w:rsidR="0092265A" w:rsidRPr="0059438F" w:rsidTr="007C61CA">
        <w:trPr>
          <w:jc w:val="center"/>
        </w:trPr>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José de Jesús Jaramillo Juárez</w:t>
            </w:r>
          </w:p>
        </w:tc>
        <w:tc>
          <w:tcPr>
            <w:tcW w:w="3714"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$901,112.30</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José de Jesús Farías Romero</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$1,691,993.52</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 xml:space="preserve">Constructora </w:t>
            </w:r>
            <w:proofErr w:type="spellStart"/>
            <w:r>
              <w:rPr>
                <w:rFonts w:ascii="Tahoma" w:hAnsi="Tahoma" w:cs="Tahoma"/>
              </w:rPr>
              <w:t>Constier</w:t>
            </w:r>
            <w:proofErr w:type="spellEnd"/>
            <w:r>
              <w:rPr>
                <w:rFonts w:ascii="Tahoma" w:hAnsi="Tahoma" w:cs="Tahoma"/>
              </w:rPr>
              <w:t xml:space="preserve">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$1,720,036.98</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Carlos Alberto Prado Vargas</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$1,050.163.06</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proofErr w:type="spellStart"/>
            <w:r>
              <w:rPr>
                <w:rFonts w:ascii="Tahoma" w:hAnsi="Tahoma" w:cs="Tahoma"/>
              </w:rPr>
              <w:t>Aquanova</w:t>
            </w:r>
            <w:proofErr w:type="spellEnd"/>
            <w:r>
              <w:rPr>
                <w:rFonts w:ascii="Tahoma" w:hAnsi="Tahoma" w:cs="Tahoma"/>
              </w:rPr>
              <w:t xml:space="preserve"> Ingeniería Ambiental,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$1,372,699.13</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 xml:space="preserve">Urbanizadora y Constructora </w:t>
            </w:r>
            <w:proofErr w:type="spellStart"/>
            <w:r>
              <w:rPr>
                <w:rFonts w:ascii="Tahoma" w:hAnsi="Tahoma" w:cs="Tahoma"/>
              </w:rPr>
              <w:t>Roal</w:t>
            </w:r>
            <w:proofErr w:type="spellEnd"/>
            <w:r>
              <w:rPr>
                <w:rFonts w:ascii="Tahoma" w:hAnsi="Tahoma" w:cs="Tahoma"/>
              </w:rPr>
              <w:t>,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$1,255,438.98</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proofErr w:type="spellStart"/>
            <w:r>
              <w:rPr>
                <w:rFonts w:ascii="Tahoma" w:hAnsi="Tahoma" w:cs="Tahoma"/>
              </w:rPr>
              <w:t>Urcoma</w:t>
            </w:r>
            <w:proofErr w:type="spellEnd"/>
            <w:r>
              <w:rPr>
                <w:rFonts w:ascii="Tahoma" w:hAnsi="Tahoma" w:cs="Tahoma"/>
              </w:rPr>
              <w:t xml:space="preserve"> 1970,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$1,318,140.30</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proofErr w:type="spellStart"/>
            <w:r>
              <w:rPr>
                <w:rFonts w:ascii="Tahoma" w:hAnsi="Tahoma" w:cs="Tahoma"/>
              </w:rPr>
              <w:t>Itzamate</w:t>
            </w:r>
            <w:proofErr w:type="spellEnd"/>
            <w:r>
              <w:rPr>
                <w:rFonts w:ascii="Tahoma" w:hAnsi="Tahoma" w:cs="Tahoma"/>
              </w:rPr>
              <w:t>,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$1,321,167.84</w:t>
            </w:r>
          </w:p>
        </w:tc>
      </w:tr>
      <w:tr w:rsidR="0092265A" w:rsidRPr="0059438F" w:rsidTr="007C61CA">
        <w:trPr>
          <w:jc w:val="center"/>
        </w:trPr>
        <w:tc>
          <w:tcPr>
            <w:tcW w:w="3714" w:type="dxa"/>
          </w:tcPr>
          <w:p w:rsidR="0092265A" w:rsidRDefault="0092265A" w:rsidP="007C61CA">
            <w:pPr>
              <w:spacing w:after="100" w:afterAutospacing="1"/>
              <w:contextualSpacing/>
              <w:jc w:val="center"/>
              <w:rPr>
                <w:rFonts w:ascii="Tahoma" w:hAnsi="Tahoma" w:cs="Tahoma"/>
              </w:rPr>
            </w:pPr>
            <w:proofErr w:type="spellStart"/>
            <w:r>
              <w:rPr>
                <w:rFonts w:ascii="Tahoma" w:hAnsi="Tahoma" w:cs="Tahoma"/>
              </w:rPr>
              <w:t>Cerflo</w:t>
            </w:r>
            <w:proofErr w:type="spellEnd"/>
            <w:r>
              <w:rPr>
                <w:rFonts w:ascii="Tahoma" w:hAnsi="Tahoma" w:cs="Tahoma"/>
              </w:rPr>
              <w:t xml:space="preserve"> Servicios Integrales de Construcción, S.A. de C.V.</w:t>
            </w:r>
          </w:p>
        </w:tc>
        <w:tc>
          <w:tcPr>
            <w:tcW w:w="3714" w:type="dxa"/>
          </w:tcPr>
          <w:p w:rsidR="0092265A" w:rsidRDefault="0092265A" w:rsidP="007C61CA">
            <w:pPr>
              <w:spacing w:after="100" w:afterAutospacing="1"/>
              <w:contextualSpacing/>
              <w:jc w:val="center"/>
              <w:rPr>
                <w:rFonts w:ascii="Tahoma" w:hAnsi="Tahoma" w:cs="Tahoma"/>
              </w:rPr>
            </w:pPr>
            <w:r>
              <w:rPr>
                <w:rFonts w:ascii="Tahoma" w:hAnsi="Tahoma" w:cs="Tahoma"/>
              </w:rPr>
              <w:t>$1,341,343.49</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59438F">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59438F" w:rsidTr="007C61CA">
        <w:trPr>
          <w:jc w:val="center"/>
        </w:trPr>
        <w:tc>
          <w:tcPr>
            <w:tcW w:w="2830" w:type="dxa"/>
          </w:tcPr>
          <w:p w:rsidR="0092265A" w:rsidRPr="0059438F" w:rsidRDefault="0092265A" w:rsidP="007C61CA">
            <w:pPr>
              <w:spacing w:after="100" w:afterAutospacing="1"/>
              <w:contextualSpacing/>
              <w:jc w:val="center"/>
              <w:rPr>
                <w:rFonts w:ascii="Tahoma" w:hAnsi="Tahoma" w:cs="Tahoma"/>
                <w:b/>
              </w:rPr>
            </w:pPr>
            <w:r w:rsidRPr="0059438F">
              <w:rPr>
                <w:rFonts w:ascii="Tahoma" w:hAnsi="Tahoma" w:cs="Tahoma"/>
                <w:b/>
              </w:rPr>
              <w:t>Licitante</w:t>
            </w:r>
          </w:p>
        </w:tc>
        <w:tc>
          <w:tcPr>
            <w:tcW w:w="1276" w:type="dxa"/>
          </w:tcPr>
          <w:p w:rsidR="0092265A" w:rsidRPr="0059438F" w:rsidRDefault="0092265A" w:rsidP="007C61CA">
            <w:pPr>
              <w:spacing w:after="100" w:afterAutospacing="1"/>
              <w:contextualSpacing/>
              <w:jc w:val="center"/>
              <w:rPr>
                <w:rFonts w:ascii="Tahoma" w:hAnsi="Tahoma" w:cs="Tahoma"/>
                <w:b/>
              </w:rPr>
            </w:pPr>
            <w:r w:rsidRPr="0059438F">
              <w:rPr>
                <w:rFonts w:ascii="Tahoma" w:hAnsi="Tahoma" w:cs="Tahoma"/>
                <w:b/>
              </w:rPr>
              <w:t>Partidas</w:t>
            </w:r>
          </w:p>
        </w:tc>
        <w:tc>
          <w:tcPr>
            <w:tcW w:w="3260" w:type="dxa"/>
          </w:tcPr>
          <w:p w:rsidR="0092265A" w:rsidRPr="0059438F" w:rsidRDefault="0092265A" w:rsidP="007C61CA">
            <w:pPr>
              <w:spacing w:after="100" w:afterAutospacing="1"/>
              <w:contextualSpacing/>
              <w:jc w:val="center"/>
              <w:rPr>
                <w:rFonts w:ascii="Tahoma" w:hAnsi="Tahoma" w:cs="Tahoma"/>
                <w:b/>
              </w:rPr>
            </w:pPr>
            <w:r w:rsidRPr="0059438F">
              <w:rPr>
                <w:rFonts w:ascii="Tahoma" w:hAnsi="Tahoma" w:cs="Tahoma"/>
                <w:b/>
              </w:rPr>
              <w:t>Precio (I.V.A. incluido)</w:t>
            </w:r>
          </w:p>
        </w:tc>
      </w:tr>
      <w:tr w:rsidR="0092265A" w:rsidRPr="0059438F" w:rsidTr="007C61CA">
        <w:trPr>
          <w:jc w:val="center"/>
        </w:trPr>
        <w:tc>
          <w:tcPr>
            <w:tcW w:w="283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Carlos Alberto Prado Vargas</w:t>
            </w:r>
          </w:p>
        </w:tc>
        <w:tc>
          <w:tcPr>
            <w:tcW w:w="1276"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1</w:t>
            </w:r>
          </w:p>
        </w:tc>
        <w:tc>
          <w:tcPr>
            <w:tcW w:w="326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$277,147.20</w:t>
            </w:r>
          </w:p>
        </w:tc>
      </w:tr>
      <w:tr w:rsidR="0092265A" w:rsidRPr="0059438F" w:rsidTr="007C61CA">
        <w:trPr>
          <w:jc w:val="center"/>
        </w:trPr>
        <w:tc>
          <w:tcPr>
            <w:tcW w:w="283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José de Jesús Jaramillo Juárez</w:t>
            </w:r>
          </w:p>
        </w:tc>
        <w:tc>
          <w:tcPr>
            <w:tcW w:w="1276"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2</w:t>
            </w:r>
          </w:p>
        </w:tc>
        <w:tc>
          <w:tcPr>
            <w:tcW w:w="326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$303,825.05</w:t>
            </w:r>
          </w:p>
        </w:tc>
      </w:tr>
      <w:tr w:rsidR="0092265A" w:rsidRPr="0059438F" w:rsidTr="007C61CA">
        <w:trPr>
          <w:jc w:val="center"/>
        </w:trPr>
        <w:tc>
          <w:tcPr>
            <w:tcW w:w="2830" w:type="dxa"/>
          </w:tcPr>
          <w:p w:rsidR="0092265A" w:rsidRPr="0059438F" w:rsidRDefault="0092265A" w:rsidP="007C61CA">
            <w:pPr>
              <w:spacing w:after="100" w:afterAutospacing="1"/>
              <w:contextualSpacing/>
              <w:jc w:val="center"/>
              <w:rPr>
                <w:rFonts w:ascii="Tahoma" w:hAnsi="Tahoma" w:cs="Tahoma"/>
              </w:rPr>
            </w:pPr>
            <w:proofErr w:type="spellStart"/>
            <w:r>
              <w:rPr>
                <w:rFonts w:ascii="Tahoma" w:hAnsi="Tahoma" w:cs="Tahoma"/>
              </w:rPr>
              <w:t>Aquanova</w:t>
            </w:r>
            <w:proofErr w:type="spellEnd"/>
            <w:r>
              <w:rPr>
                <w:rFonts w:ascii="Tahoma" w:hAnsi="Tahoma" w:cs="Tahoma"/>
              </w:rPr>
              <w:t xml:space="preserve"> Ingeniería Ambiental, S.A. de C.V.</w:t>
            </w:r>
          </w:p>
        </w:tc>
        <w:tc>
          <w:tcPr>
            <w:tcW w:w="1276"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3</w:t>
            </w:r>
          </w:p>
        </w:tc>
        <w:tc>
          <w:tcPr>
            <w:tcW w:w="326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$347,170.83</w:t>
            </w:r>
          </w:p>
        </w:tc>
      </w:tr>
      <w:tr w:rsidR="0092265A" w:rsidRPr="0059438F" w:rsidTr="007C61CA">
        <w:trPr>
          <w:jc w:val="center"/>
        </w:trPr>
        <w:tc>
          <w:tcPr>
            <w:tcW w:w="283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 xml:space="preserve">Constructora </w:t>
            </w:r>
            <w:proofErr w:type="spellStart"/>
            <w:r>
              <w:rPr>
                <w:rFonts w:ascii="Tahoma" w:hAnsi="Tahoma" w:cs="Tahoma"/>
              </w:rPr>
              <w:t>Frecom</w:t>
            </w:r>
            <w:proofErr w:type="spellEnd"/>
            <w:r>
              <w:rPr>
                <w:rFonts w:ascii="Tahoma" w:hAnsi="Tahoma" w:cs="Tahoma"/>
              </w:rPr>
              <w:t>, S.A. de C.V.</w:t>
            </w:r>
          </w:p>
        </w:tc>
        <w:tc>
          <w:tcPr>
            <w:tcW w:w="1276"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4</w:t>
            </w:r>
          </w:p>
        </w:tc>
        <w:tc>
          <w:tcPr>
            <w:tcW w:w="3260" w:type="dxa"/>
          </w:tcPr>
          <w:p w:rsidR="0092265A" w:rsidRPr="0059438F" w:rsidRDefault="0092265A" w:rsidP="007C61CA">
            <w:pPr>
              <w:spacing w:after="100" w:afterAutospacing="1"/>
              <w:contextualSpacing/>
              <w:jc w:val="center"/>
              <w:rPr>
                <w:rFonts w:ascii="Tahoma" w:hAnsi="Tahoma" w:cs="Tahoma"/>
              </w:rPr>
            </w:pPr>
            <w:r>
              <w:rPr>
                <w:rFonts w:ascii="Tahoma" w:hAnsi="Tahoma" w:cs="Tahoma"/>
              </w:rPr>
              <w:t>$335,693.37</w:t>
            </w:r>
          </w:p>
        </w:tc>
      </w:tr>
    </w:tbl>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r w:rsidRPr="0059438F">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r w:rsidRPr="0059438F">
        <w:rPr>
          <w:rFonts w:ascii="Tahoma" w:hAnsi="Tahoma" w:cs="Tahoma"/>
        </w:rPr>
        <w:t>Responsables de la evaluación de las proposiciones:</w:t>
      </w:r>
    </w:p>
    <w:p w:rsidR="0092265A" w:rsidRPr="0059438F"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59438F" w:rsidTr="003E2ED1">
        <w:trPr>
          <w:jc w:val="center"/>
        </w:trPr>
        <w:tc>
          <w:tcPr>
            <w:tcW w:w="3714" w:type="dxa"/>
          </w:tcPr>
          <w:p w:rsidR="0092265A" w:rsidRPr="0059438F" w:rsidRDefault="0092265A" w:rsidP="0092265A">
            <w:pPr>
              <w:spacing w:after="100" w:afterAutospacing="1"/>
              <w:contextualSpacing/>
              <w:jc w:val="both"/>
              <w:rPr>
                <w:rFonts w:ascii="Tahoma" w:hAnsi="Tahoma" w:cs="Tahoma"/>
                <w:b/>
              </w:rPr>
            </w:pPr>
            <w:r w:rsidRPr="0059438F">
              <w:rPr>
                <w:rFonts w:ascii="Tahoma" w:hAnsi="Tahoma" w:cs="Tahoma"/>
                <w:b/>
              </w:rPr>
              <w:t>Nombre</w:t>
            </w:r>
          </w:p>
        </w:tc>
        <w:tc>
          <w:tcPr>
            <w:tcW w:w="3714" w:type="dxa"/>
          </w:tcPr>
          <w:p w:rsidR="0092265A" w:rsidRPr="0059438F" w:rsidRDefault="0092265A" w:rsidP="0092265A">
            <w:pPr>
              <w:spacing w:after="100" w:afterAutospacing="1"/>
              <w:contextualSpacing/>
              <w:jc w:val="both"/>
              <w:rPr>
                <w:rFonts w:ascii="Tahoma" w:hAnsi="Tahoma" w:cs="Tahoma"/>
                <w:b/>
              </w:rPr>
            </w:pPr>
            <w:r w:rsidRPr="0059438F">
              <w:rPr>
                <w:rFonts w:ascii="Tahoma" w:hAnsi="Tahoma" w:cs="Tahoma"/>
                <w:b/>
              </w:rPr>
              <w:t>Cargo</w:t>
            </w:r>
          </w:p>
        </w:tc>
      </w:tr>
      <w:tr w:rsidR="0092265A" w:rsidRPr="0059438F" w:rsidTr="003E2ED1">
        <w:trPr>
          <w:jc w:val="center"/>
        </w:trPr>
        <w:tc>
          <w:tcPr>
            <w:tcW w:w="3714" w:type="dxa"/>
          </w:tcPr>
          <w:p w:rsidR="0092265A" w:rsidRPr="0059438F" w:rsidRDefault="0092265A" w:rsidP="0092265A">
            <w:pPr>
              <w:spacing w:after="100" w:afterAutospacing="1"/>
              <w:contextualSpacing/>
              <w:jc w:val="both"/>
              <w:rPr>
                <w:rFonts w:ascii="Tahoma" w:hAnsi="Tahoma" w:cs="Tahoma"/>
              </w:rPr>
            </w:pPr>
            <w:r>
              <w:rPr>
                <w:rFonts w:ascii="Tahoma" w:hAnsi="Tahoma" w:cs="Tahoma"/>
              </w:rPr>
              <w:t>Ing. José Roberto Valdez Flores</w:t>
            </w:r>
          </w:p>
        </w:tc>
        <w:tc>
          <w:tcPr>
            <w:tcW w:w="3714" w:type="dxa"/>
          </w:tcPr>
          <w:p w:rsidR="0092265A" w:rsidRPr="0059438F" w:rsidRDefault="0092265A" w:rsidP="0092265A">
            <w:pPr>
              <w:spacing w:after="100" w:afterAutospacing="1"/>
              <w:contextualSpacing/>
              <w:jc w:val="both"/>
              <w:rPr>
                <w:rFonts w:ascii="Tahoma" w:hAnsi="Tahoma" w:cs="Tahoma"/>
              </w:rPr>
            </w:pPr>
            <w:r>
              <w:rPr>
                <w:rFonts w:ascii="Tahoma" w:hAnsi="Tahoma" w:cs="Tahoma"/>
              </w:rPr>
              <w:t>Jefe de Unidad de Edificios</w:t>
            </w:r>
          </w:p>
        </w:tc>
      </w:tr>
    </w:tbl>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shd w:val="clear" w:color="auto" w:fill="FFFFFF"/>
        <w:spacing w:after="100" w:afterAutospacing="1"/>
        <w:contextualSpacing/>
        <w:jc w:val="both"/>
        <w:rPr>
          <w:rFonts w:ascii="Tahoma" w:hAnsi="Tahoma" w:cs="Tahoma"/>
        </w:rPr>
      </w:pPr>
      <w:r w:rsidRPr="0059438F">
        <w:rPr>
          <w:rFonts w:ascii="Tahoma" w:hAnsi="Tahoma" w:cs="Tahoma"/>
        </w:rPr>
        <w:t>De conformidad con el artículo 24, fracción VII la Ley de Compras Gubernamentales, Enajenaciones y Contratación de Servicios del Estado de Jalisco y sus Municipios, se somete a su resolución para su aprobación de fallo a favor de</w:t>
      </w:r>
      <w:r>
        <w:rPr>
          <w:rFonts w:ascii="Tahoma" w:hAnsi="Tahoma" w:cs="Tahoma"/>
        </w:rPr>
        <w:t xml:space="preserve"> los</w:t>
      </w:r>
      <w:r w:rsidRPr="0059438F">
        <w:rPr>
          <w:rFonts w:ascii="Tahoma" w:hAnsi="Tahoma" w:cs="Tahoma"/>
        </w:rPr>
        <w:t xml:space="preserve"> proveedor</w:t>
      </w:r>
      <w:r>
        <w:rPr>
          <w:rFonts w:ascii="Tahoma" w:hAnsi="Tahoma" w:cs="Tahoma"/>
        </w:rPr>
        <w:t>es</w:t>
      </w:r>
      <w:r w:rsidRPr="0059438F">
        <w:rPr>
          <w:rFonts w:ascii="Tahoma" w:hAnsi="Tahoma" w:cs="Tahoma"/>
        </w:rPr>
        <w:t xml:space="preserve">   </w:t>
      </w:r>
      <w:r w:rsidR="00CE0FF1">
        <w:rPr>
          <w:rFonts w:ascii="Tahoma" w:hAnsi="Tahoma" w:cs="Tahoma"/>
          <w:b/>
        </w:rPr>
        <w:t>Carlos Alberto Prado Vargas partida</w:t>
      </w:r>
      <w:r w:rsidR="003E2ED1">
        <w:rPr>
          <w:rFonts w:ascii="Tahoma" w:hAnsi="Tahoma" w:cs="Tahoma"/>
          <w:b/>
        </w:rPr>
        <w:t xml:space="preserve"> </w:t>
      </w:r>
      <w:r w:rsidR="00CE0FF1">
        <w:rPr>
          <w:rFonts w:ascii="Tahoma" w:hAnsi="Tahoma" w:cs="Tahoma"/>
          <w:b/>
        </w:rPr>
        <w:t>1</w:t>
      </w:r>
      <w:r w:rsidR="00CE0FF1" w:rsidRPr="0059438F">
        <w:rPr>
          <w:rFonts w:ascii="Tahoma" w:hAnsi="Tahoma" w:cs="Tahoma"/>
          <w:b/>
        </w:rPr>
        <w:t>,</w:t>
      </w:r>
      <w:r w:rsidR="00CE0FF1">
        <w:rPr>
          <w:rFonts w:ascii="Tahoma" w:hAnsi="Tahoma" w:cs="Tahoma"/>
          <w:b/>
        </w:rPr>
        <w:t xml:space="preserve"> José de Jesús Jaramillo Juárez partida 2, </w:t>
      </w:r>
      <w:proofErr w:type="spellStart"/>
      <w:r w:rsidR="00CE0FF1">
        <w:rPr>
          <w:rFonts w:ascii="Tahoma" w:hAnsi="Tahoma" w:cs="Tahoma"/>
          <w:b/>
        </w:rPr>
        <w:t>Aquanova</w:t>
      </w:r>
      <w:proofErr w:type="spellEnd"/>
      <w:r w:rsidR="00CE0FF1">
        <w:rPr>
          <w:rFonts w:ascii="Tahoma" w:hAnsi="Tahoma" w:cs="Tahoma"/>
          <w:b/>
        </w:rPr>
        <w:t xml:space="preserve"> Ingen</w:t>
      </w:r>
      <w:r w:rsidR="003E2ED1">
        <w:rPr>
          <w:rFonts w:ascii="Tahoma" w:hAnsi="Tahoma" w:cs="Tahoma"/>
          <w:b/>
        </w:rPr>
        <w:t xml:space="preserve">iería Ambiental partida 3, </w:t>
      </w:r>
      <w:proofErr w:type="spellStart"/>
      <w:r w:rsidR="003E2ED1">
        <w:rPr>
          <w:rFonts w:ascii="Tahoma" w:hAnsi="Tahoma" w:cs="Tahoma"/>
          <w:b/>
        </w:rPr>
        <w:t>Construc</w:t>
      </w:r>
      <w:r w:rsidR="00CE0FF1">
        <w:rPr>
          <w:rFonts w:ascii="Tahoma" w:hAnsi="Tahoma" w:cs="Tahoma"/>
          <w:b/>
        </w:rPr>
        <w:t>o</w:t>
      </w:r>
      <w:r w:rsidR="003E2ED1">
        <w:rPr>
          <w:rFonts w:ascii="Tahoma" w:hAnsi="Tahoma" w:cs="Tahoma"/>
          <w:b/>
        </w:rPr>
        <w:t>t</w:t>
      </w:r>
      <w:r w:rsidR="00CE0FF1">
        <w:rPr>
          <w:rFonts w:ascii="Tahoma" w:hAnsi="Tahoma" w:cs="Tahoma"/>
          <w:b/>
        </w:rPr>
        <w:t>ra</w:t>
      </w:r>
      <w:proofErr w:type="spellEnd"/>
      <w:r w:rsidR="00CE0FF1">
        <w:rPr>
          <w:rFonts w:ascii="Tahoma" w:hAnsi="Tahoma" w:cs="Tahoma"/>
          <w:b/>
        </w:rPr>
        <w:t xml:space="preserve"> </w:t>
      </w:r>
      <w:proofErr w:type="spellStart"/>
      <w:r w:rsidR="00CE0FF1">
        <w:rPr>
          <w:rFonts w:ascii="Tahoma" w:hAnsi="Tahoma" w:cs="Tahoma"/>
          <w:b/>
        </w:rPr>
        <w:t>Frecom</w:t>
      </w:r>
      <w:proofErr w:type="spellEnd"/>
      <w:r w:rsidR="00CE0FF1">
        <w:rPr>
          <w:rFonts w:ascii="Tahoma" w:hAnsi="Tahoma" w:cs="Tahoma"/>
          <w:b/>
        </w:rPr>
        <w:t>, S.A. de C.V., partida 4,</w:t>
      </w:r>
      <w:r w:rsidRPr="0059438F">
        <w:rPr>
          <w:rFonts w:ascii="Tahoma" w:hAnsi="Tahoma" w:cs="Tahoma"/>
        </w:rPr>
        <w:t xml:space="preserve"> los que estén por la afirmativa, sírvanse manifestándolo levantando su mano.</w:t>
      </w:r>
    </w:p>
    <w:p w:rsidR="0092265A" w:rsidRPr="0059438F" w:rsidRDefault="0092265A" w:rsidP="0092265A">
      <w:pPr>
        <w:shd w:val="clear" w:color="auto" w:fill="FFFFFF"/>
        <w:spacing w:after="100" w:afterAutospacing="1"/>
        <w:contextualSpacing/>
        <w:jc w:val="both"/>
        <w:rPr>
          <w:rFonts w:ascii="Tahoma" w:hAnsi="Tahoma" w:cs="Tahoma"/>
        </w:rPr>
      </w:pPr>
    </w:p>
    <w:p w:rsidR="0092265A" w:rsidRPr="0059438F" w:rsidRDefault="0092265A" w:rsidP="0092265A">
      <w:pPr>
        <w:jc w:val="both"/>
        <w:rPr>
          <w:rFonts w:ascii="Tahoma" w:hAnsi="Tahoma" w:cs="Tahoma"/>
          <w:i/>
        </w:rPr>
      </w:pPr>
    </w:p>
    <w:p w:rsidR="0092265A" w:rsidRDefault="003E2ED1" w:rsidP="001C5AAB">
      <w:pPr>
        <w:shd w:val="clear" w:color="auto" w:fill="FFFFFF"/>
        <w:spacing w:after="100" w:afterAutospacing="1"/>
        <w:contextualSpacing/>
        <w:jc w:val="center"/>
        <w:rPr>
          <w:rFonts w:ascii="Tahoma" w:hAnsi="Tahoma" w:cs="Tahoma"/>
          <w:i/>
        </w:rPr>
      </w:pPr>
      <w:r>
        <w:rPr>
          <w:rFonts w:ascii="Tahoma" w:hAnsi="Tahoma" w:cs="Tahoma"/>
          <w:i/>
        </w:rPr>
        <w:t>Aprobado por unanimidad votos</w:t>
      </w: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lastRenderedPageBreak/>
        <w:t xml:space="preserve">Número de cuadro </w:t>
      </w:r>
      <w:r>
        <w:rPr>
          <w:rFonts w:ascii="Tahoma" w:hAnsi="Tahoma" w:cs="Tahoma"/>
          <w:b/>
        </w:rPr>
        <w:t>09.06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1625</w:t>
      </w:r>
      <w:r>
        <w:rPr>
          <w:rFonts w:ascii="Tahoma" w:hAnsi="Tahoma" w:cs="Tahoma"/>
        </w:rPr>
        <w:t>, con número de invitación en sistema 420</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 xml:space="preserve">Dirección de Administración/Mantenimiento Vehicular, adscrita a la </w:t>
      </w:r>
      <w:r w:rsidRPr="001842A4">
        <w:rPr>
          <w:rFonts w:ascii="Tahoma" w:hAnsi="Tahoma" w:cs="Tahoma"/>
        </w:rPr>
        <w:t xml:space="preserve">Coordinación General de </w:t>
      </w:r>
      <w:r>
        <w:rPr>
          <w:rFonts w:ascii="Tahoma" w:hAnsi="Tahoma" w:cs="Tahoma"/>
        </w:rPr>
        <w:t>Administración e Innovación Gubernamental</w:t>
      </w:r>
      <w:r w:rsidRPr="001842A4">
        <w:rPr>
          <w:rFonts w:ascii="Tahoma" w:hAnsi="Tahoma" w:cs="Tahoma"/>
        </w:rPr>
        <w:t xml:space="preserve">, </w:t>
      </w:r>
      <w:r w:rsidRPr="00C26048">
        <w:rPr>
          <w:rFonts w:ascii="Tahoma" w:hAnsi="Tahoma" w:cs="Tahoma"/>
        </w:rPr>
        <w:t>a través de la cual se</w:t>
      </w:r>
      <w:r>
        <w:rPr>
          <w:rFonts w:ascii="Tahoma" w:hAnsi="Tahoma" w:cs="Tahoma"/>
        </w:rPr>
        <w:t xml:space="preserve"> solicita la compra de acumuladores para stock en almacén.</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92265A" w:rsidRPr="00484186" w:rsidTr="001C5AAB">
        <w:trPr>
          <w:jc w:val="center"/>
        </w:trPr>
        <w:tc>
          <w:tcPr>
            <w:tcW w:w="3714" w:type="dxa"/>
          </w:tcPr>
          <w:p w:rsidR="0092265A" w:rsidRPr="00484186" w:rsidRDefault="0092265A" w:rsidP="001C5AAB">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Pr="00484186" w:rsidRDefault="0092265A" w:rsidP="001C5AAB">
            <w:pPr>
              <w:spacing w:after="100" w:afterAutospacing="1"/>
              <w:contextualSpacing/>
              <w:jc w:val="center"/>
              <w:rPr>
                <w:rFonts w:ascii="Tahoma" w:hAnsi="Tahoma" w:cs="Tahoma"/>
                <w:b/>
              </w:rPr>
            </w:pPr>
            <w:r>
              <w:rPr>
                <w:rFonts w:ascii="Tahoma" w:hAnsi="Tahoma" w:cs="Tahoma"/>
                <w:b/>
              </w:rPr>
              <w:t xml:space="preserve">Motivo de </w:t>
            </w:r>
            <w:proofErr w:type="spellStart"/>
            <w:r>
              <w:rPr>
                <w:rFonts w:ascii="Tahoma" w:hAnsi="Tahoma" w:cs="Tahoma"/>
                <w:b/>
              </w:rPr>
              <w:t>desechamiento</w:t>
            </w:r>
            <w:proofErr w:type="spellEnd"/>
          </w:p>
        </w:tc>
      </w:tr>
      <w:tr w:rsidR="0092265A" w:rsidTr="001C5AAB">
        <w:trPr>
          <w:jc w:val="center"/>
        </w:trPr>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 xml:space="preserve">Lubricantes </w:t>
            </w:r>
            <w:proofErr w:type="spellStart"/>
            <w:r>
              <w:rPr>
                <w:rFonts w:ascii="Tahoma" w:hAnsi="Tahoma" w:cs="Tahoma"/>
              </w:rPr>
              <w:t>Francomexicanos</w:t>
            </w:r>
            <w:proofErr w:type="spellEnd"/>
            <w:r>
              <w:rPr>
                <w:rFonts w:ascii="Tahoma" w:hAnsi="Tahoma" w:cs="Tahoma"/>
              </w:rPr>
              <w:t>, S.A. de C.V.</w:t>
            </w:r>
          </w:p>
          <w:p w:rsidR="0092265A" w:rsidRDefault="0092265A" w:rsidP="001C5AAB">
            <w:pPr>
              <w:spacing w:after="100" w:afterAutospacing="1"/>
              <w:contextualSpacing/>
              <w:jc w:val="center"/>
              <w:rPr>
                <w:rFonts w:ascii="Tahoma" w:hAnsi="Tahoma" w:cs="Tahoma"/>
              </w:rPr>
            </w:pPr>
          </w:p>
        </w:tc>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No entregó documentación en sobre ni adjuntó en el sistema.</w:t>
            </w:r>
          </w:p>
        </w:tc>
      </w:tr>
      <w:tr w:rsidR="0092265A" w:rsidTr="001C5AAB">
        <w:trPr>
          <w:jc w:val="center"/>
        </w:trPr>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Leopoldo Vázquez Álvarez</w:t>
            </w:r>
          </w:p>
        </w:tc>
        <w:tc>
          <w:tcPr>
            <w:tcW w:w="3714" w:type="dxa"/>
          </w:tcPr>
          <w:p w:rsidR="0092265A" w:rsidRDefault="0092265A" w:rsidP="001C5AAB">
            <w:pPr>
              <w:jc w:val="center"/>
            </w:pPr>
            <w:r w:rsidRPr="000F1F27">
              <w:rPr>
                <w:rFonts w:ascii="Tahoma" w:hAnsi="Tahoma" w:cs="Tahoma"/>
              </w:rPr>
              <w:t>No entregó documentación en sobre ni adjuntó en el sistema</w:t>
            </w:r>
          </w:p>
        </w:tc>
      </w:tr>
      <w:tr w:rsidR="0092265A" w:rsidTr="001C5AAB">
        <w:trPr>
          <w:jc w:val="center"/>
        </w:trPr>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 xml:space="preserve">Grupo </w:t>
            </w:r>
            <w:proofErr w:type="spellStart"/>
            <w:r>
              <w:rPr>
                <w:rFonts w:ascii="Tahoma" w:hAnsi="Tahoma" w:cs="Tahoma"/>
              </w:rPr>
              <w:t>Motormexa</w:t>
            </w:r>
            <w:proofErr w:type="spellEnd"/>
            <w:r>
              <w:rPr>
                <w:rFonts w:ascii="Tahoma" w:hAnsi="Tahoma" w:cs="Tahoma"/>
              </w:rPr>
              <w:t>, S.A. de C.V.</w:t>
            </w:r>
          </w:p>
        </w:tc>
        <w:tc>
          <w:tcPr>
            <w:tcW w:w="3714" w:type="dxa"/>
          </w:tcPr>
          <w:p w:rsidR="0092265A" w:rsidRDefault="0092265A" w:rsidP="001C5AAB">
            <w:pPr>
              <w:jc w:val="center"/>
            </w:pPr>
            <w:r w:rsidRPr="000F1F27">
              <w:rPr>
                <w:rFonts w:ascii="Tahoma" w:hAnsi="Tahoma" w:cs="Tahoma"/>
              </w:rPr>
              <w:t>No entregó documentación en sobre ni adjuntó en el sistema</w:t>
            </w:r>
          </w:p>
        </w:tc>
      </w:tr>
      <w:tr w:rsidR="0092265A" w:rsidTr="001C5AAB">
        <w:trPr>
          <w:jc w:val="center"/>
        </w:trPr>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Solo Moto, S.A. de C.V.</w:t>
            </w:r>
          </w:p>
        </w:tc>
        <w:tc>
          <w:tcPr>
            <w:tcW w:w="3714" w:type="dxa"/>
          </w:tcPr>
          <w:p w:rsidR="0092265A" w:rsidRDefault="0092265A" w:rsidP="001C5AAB">
            <w:pPr>
              <w:jc w:val="center"/>
            </w:pPr>
            <w:r w:rsidRPr="000F1F27">
              <w:rPr>
                <w:rFonts w:ascii="Tahoma" w:hAnsi="Tahoma" w:cs="Tahoma"/>
              </w:rPr>
              <w:t>No entregó documentación en sobre ni adjuntó en el sistema</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Pr="00303F6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Default="0092265A" w:rsidP="0092265A">
      <w:pPr>
        <w:shd w:val="clear" w:color="auto" w:fill="FFFFFF"/>
        <w:spacing w:after="100" w:afterAutospacing="1"/>
        <w:contextualSpacing/>
        <w:jc w:val="both"/>
        <w:rPr>
          <w:rFonts w:ascii="Tahoma" w:hAnsi="Tahoma" w:cs="Tahoma"/>
        </w:rPr>
      </w:pPr>
    </w:p>
    <w:p w:rsidR="00D72226" w:rsidRPr="001842A4" w:rsidRDefault="00D72226" w:rsidP="0092265A">
      <w:pPr>
        <w:shd w:val="clear" w:color="auto" w:fill="FFFFFF"/>
        <w:spacing w:after="100" w:afterAutospacing="1"/>
        <w:contextualSpacing/>
        <w:jc w:val="both"/>
        <w:rPr>
          <w:rFonts w:ascii="Tahoma" w:hAnsi="Tahoma" w:cs="Tahoma"/>
        </w:rPr>
      </w:pPr>
    </w:p>
    <w:tbl>
      <w:tblPr>
        <w:tblStyle w:val="Tablaconcuadrcula"/>
        <w:tblW w:w="7428" w:type="dxa"/>
        <w:jc w:val="center"/>
        <w:tblLayout w:type="fixed"/>
        <w:tblLook w:val="04A0" w:firstRow="1" w:lastRow="0" w:firstColumn="1" w:lastColumn="0" w:noHBand="0" w:noVBand="1"/>
      </w:tblPr>
      <w:tblGrid>
        <w:gridCol w:w="3714"/>
        <w:gridCol w:w="3714"/>
      </w:tblGrid>
      <w:tr w:rsidR="008A29A0" w:rsidRPr="001842A4" w:rsidTr="008A29A0">
        <w:trPr>
          <w:jc w:val="center"/>
        </w:trPr>
        <w:tc>
          <w:tcPr>
            <w:tcW w:w="3714" w:type="dxa"/>
          </w:tcPr>
          <w:p w:rsidR="008A29A0" w:rsidRPr="00484186" w:rsidRDefault="008A29A0" w:rsidP="001C5AAB">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8A29A0" w:rsidRDefault="008A29A0" w:rsidP="001C5AAB">
            <w:pPr>
              <w:spacing w:after="100" w:afterAutospacing="1"/>
              <w:contextualSpacing/>
              <w:jc w:val="center"/>
              <w:rPr>
                <w:rFonts w:ascii="Tahoma" w:hAnsi="Tahoma" w:cs="Tahoma"/>
                <w:b/>
              </w:rPr>
            </w:pPr>
            <w:r>
              <w:rPr>
                <w:rFonts w:ascii="Tahoma" w:hAnsi="Tahoma" w:cs="Tahoma"/>
                <w:b/>
              </w:rPr>
              <w:t>Precio</w:t>
            </w:r>
          </w:p>
          <w:p w:rsidR="008A29A0" w:rsidRPr="00484186" w:rsidRDefault="008A29A0" w:rsidP="001C5AAB">
            <w:pPr>
              <w:spacing w:after="100" w:afterAutospacing="1"/>
              <w:contextualSpacing/>
              <w:jc w:val="center"/>
              <w:rPr>
                <w:rFonts w:ascii="Tahoma" w:hAnsi="Tahoma" w:cs="Tahoma"/>
                <w:b/>
              </w:rPr>
            </w:pPr>
            <w:r w:rsidRPr="00484186">
              <w:rPr>
                <w:rFonts w:ascii="Tahoma" w:hAnsi="Tahoma" w:cs="Tahoma"/>
                <w:b/>
              </w:rPr>
              <w:t>(I.V.A. incluido)</w:t>
            </w:r>
          </w:p>
        </w:tc>
      </w:tr>
      <w:tr w:rsidR="008A29A0" w:rsidRPr="006B03B5" w:rsidTr="008A29A0">
        <w:trPr>
          <w:jc w:val="center"/>
        </w:trPr>
        <w:tc>
          <w:tcPr>
            <w:tcW w:w="3714" w:type="dxa"/>
          </w:tcPr>
          <w:p w:rsidR="008A29A0" w:rsidRPr="006B03B5" w:rsidRDefault="008A29A0" w:rsidP="001C5AAB">
            <w:pPr>
              <w:spacing w:after="100" w:afterAutospacing="1"/>
              <w:contextualSpacing/>
              <w:jc w:val="center"/>
              <w:rPr>
                <w:rFonts w:ascii="Tahoma" w:hAnsi="Tahoma" w:cs="Tahoma"/>
              </w:rPr>
            </w:pPr>
            <w:r>
              <w:rPr>
                <w:rFonts w:ascii="Tahoma" w:hAnsi="Tahoma" w:cs="Tahoma"/>
              </w:rPr>
              <w:t>Llantas y Servicios Sánchez Barba, S.A. de C.V.</w:t>
            </w:r>
          </w:p>
        </w:tc>
        <w:tc>
          <w:tcPr>
            <w:tcW w:w="3714" w:type="dxa"/>
          </w:tcPr>
          <w:p w:rsidR="008A29A0" w:rsidRPr="00FF40E6" w:rsidRDefault="008A29A0" w:rsidP="001C5AAB">
            <w:pPr>
              <w:spacing w:after="100" w:afterAutospacing="1"/>
              <w:contextualSpacing/>
              <w:jc w:val="center"/>
              <w:rPr>
                <w:rFonts w:ascii="Tahoma" w:hAnsi="Tahoma" w:cs="Tahoma"/>
              </w:rPr>
            </w:pPr>
            <w:r>
              <w:rPr>
                <w:rFonts w:ascii="Tahoma" w:hAnsi="Tahoma" w:cs="Tahoma"/>
              </w:rPr>
              <w:t>$1,383,302.32</w:t>
            </w:r>
          </w:p>
        </w:tc>
      </w:tr>
      <w:tr w:rsidR="008A29A0" w:rsidRPr="006B03B5" w:rsidTr="008A29A0">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Filtros de Occidente, S.A.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$1,079,122.73</w:t>
            </w:r>
          </w:p>
        </w:tc>
      </w:tr>
      <w:tr w:rsidR="008A29A0" w:rsidRPr="006B03B5" w:rsidTr="008A29A0">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José Luis Gutiérrez López</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$1,226,705.99</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lastRenderedPageBreak/>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1C5AAB" w:rsidRDefault="001C5AAB" w:rsidP="0092265A">
      <w:pPr>
        <w:shd w:val="clear" w:color="auto" w:fill="FFFFFF"/>
        <w:spacing w:after="100" w:afterAutospacing="1"/>
        <w:contextualSpacing/>
        <w:jc w:val="both"/>
        <w:rPr>
          <w:rFonts w:ascii="Tahoma" w:hAnsi="Tahoma" w:cs="Tahoma"/>
        </w:rPr>
      </w:pPr>
    </w:p>
    <w:p w:rsidR="001C5AAB" w:rsidRPr="001842A4" w:rsidRDefault="001C5AAB"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1C5AAB">
        <w:trPr>
          <w:jc w:val="center"/>
        </w:trPr>
        <w:tc>
          <w:tcPr>
            <w:tcW w:w="2830" w:type="dxa"/>
          </w:tcPr>
          <w:p w:rsidR="0092265A" w:rsidRPr="00CD3C05" w:rsidRDefault="0092265A" w:rsidP="001C5AAB">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1C5AAB">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1C5AAB">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1C5AAB">
        <w:trPr>
          <w:jc w:val="center"/>
        </w:trPr>
        <w:tc>
          <w:tcPr>
            <w:tcW w:w="2830" w:type="dxa"/>
          </w:tcPr>
          <w:p w:rsidR="0092265A" w:rsidRPr="006B03B5" w:rsidRDefault="0092265A" w:rsidP="001C5AAB">
            <w:pPr>
              <w:spacing w:after="100" w:afterAutospacing="1"/>
              <w:contextualSpacing/>
              <w:jc w:val="center"/>
              <w:rPr>
                <w:rFonts w:ascii="Tahoma" w:hAnsi="Tahoma" w:cs="Tahoma"/>
              </w:rPr>
            </w:pPr>
            <w:r>
              <w:rPr>
                <w:rFonts w:ascii="Tahoma" w:hAnsi="Tahoma" w:cs="Tahoma"/>
              </w:rPr>
              <w:t>Llantas y Servicios Sánchez Barba, S.A. de C.V.</w:t>
            </w:r>
          </w:p>
        </w:tc>
        <w:tc>
          <w:tcPr>
            <w:tcW w:w="1276" w:type="dxa"/>
          </w:tcPr>
          <w:p w:rsidR="0092265A" w:rsidRPr="001842A4" w:rsidRDefault="0092265A" w:rsidP="001C5AAB">
            <w:pPr>
              <w:spacing w:after="100" w:afterAutospacing="1"/>
              <w:contextualSpacing/>
              <w:jc w:val="center"/>
              <w:rPr>
                <w:rFonts w:ascii="Tahoma" w:hAnsi="Tahoma" w:cs="Tahoma"/>
              </w:rPr>
            </w:pPr>
            <w:r>
              <w:rPr>
                <w:rFonts w:ascii="Tahoma" w:hAnsi="Tahoma" w:cs="Tahoma"/>
              </w:rPr>
              <w:t>1,2,3,4,5,6,7,y 8</w:t>
            </w:r>
          </w:p>
        </w:tc>
        <w:tc>
          <w:tcPr>
            <w:tcW w:w="3260" w:type="dxa"/>
          </w:tcPr>
          <w:p w:rsidR="0092265A" w:rsidRPr="00693163" w:rsidRDefault="0092265A" w:rsidP="001C5AAB">
            <w:pPr>
              <w:spacing w:after="100" w:afterAutospacing="1"/>
              <w:contextualSpacing/>
              <w:jc w:val="center"/>
              <w:rPr>
                <w:rFonts w:ascii="Tahoma" w:hAnsi="Tahoma" w:cs="Tahoma"/>
              </w:rPr>
            </w:pPr>
            <w:r>
              <w:rPr>
                <w:rFonts w:ascii="Tahoma" w:hAnsi="Tahoma" w:cs="Tahoma"/>
              </w:rPr>
              <w:t>$1,383,302.32</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El área requirente se ajusta al techo presupuestal.</w:t>
      </w: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1C5AAB">
        <w:trPr>
          <w:jc w:val="center"/>
        </w:trPr>
        <w:tc>
          <w:tcPr>
            <w:tcW w:w="3714" w:type="dxa"/>
          </w:tcPr>
          <w:p w:rsidR="0092265A" w:rsidRPr="00C147A9" w:rsidRDefault="0092265A" w:rsidP="001C5AAB">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1C5AAB">
            <w:pPr>
              <w:spacing w:after="100" w:afterAutospacing="1"/>
              <w:contextualSpacing/>
              <w:jc w:val="center"/>
              <w:rPr>
                <w:rFonts w:ascii="Tahoma" w:hAnsi="Tahoma" w:cs="Tahoma"/>
                <w:b/>
              </w:rPr>
            </w:pPr>
            <w:r w:rsidRPr="00C147A9">
              <w:rPr>
                <w:rFonts w:ascii="Tahoma" w:hAnsi="Tahoma" w:cs="Tahoma"/>
                <w:b/>
              </w:rPr>
              <w:t>Cargo</w:t>
            </w:r>
          </w:p>
        </w:tc>
      </w:tr>
      <w:tr w:rsidR="0092265A" w:rsidTr="001C5AAB">
        <w:trPr>
          <w:jc w:val="center"/>
        </w:trPr>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C. José Antonio Navarro Becerra</w:t>
            </w:r>
          </w:p>
        </w:tc>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Jefe de la Unidad de Mantenimiento Vehicular.</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r>
        <w:rPr>
          <w:rFonts w:ascii="Tahoma" w:hAnsi="Tahoma" w:cs="Tahoma"/>
          <w:b/>
        </w:rPr>
        <w:t>Llantas y Servicios Sánchez Barba</w:t>
      </w:r>
      <w:r w:rsidRPr="004614AF">
        <w:rPr>
          <w:rFonts w:ascii="Tahoma" w:hAnsi="Tahoma" w:cs="Tahoma"/>
          <w:b/>
        </w:rPr>
        <w:t>, S.A. de C.V.,</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29258E" w:rsidP="001C5AAB">
      <w:pPr>
        <w:shd w:val="clear" w:color="auto" w:fill="FFFFFF"/>
        <w:spacing w:after="100" w:afterAutospacing="1"/>
        <w:contextualSpacing/>
        <w:jc w:val="center"/>
        <w:rPr>
          <w:rFonts w:ascii="Tahoma" w:hAnsi="Tahoma" w:cs="Tahoma"/>
          <w:i/>
        </w:rPr>
      </w:pPr>
      <w:r>
        <w:rPr>
          <w:rFonts w:ascii="Tahoma" w:hAnsi="Tahoma" w:cs="Tahoma"/>
          <w:i/>
        </w:rPr>
        <w:t>Aprobado por unanimidad</w:t>
      </w:r>
      <w:r w:rsidR="00670A76">
        <w:rPr>
          <w:rFonts w:ascii="Tahoma" w:hAnsi="Tahoma" w:cs="Tahoma"/>
          <w:i/>
        </w:rPr>
        <w:t xml:space="preserve"> votos</w:t>
      </w: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10.06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1638</w:t>
      </w:r>
      <w:r>
        <w:rPr>
          <w:rFonts w:ascii="Tahoma" w:hAnsi="Tahoma" w:cs="Tahoma"/>
        </w:rPr>
        <w:t>, con número de invitación en sistema 421</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 xml:space="preserve">Dirección de Administración/Mantenimiento Vehicular, adscrita a la </w:t>
      </w:r>
      <w:r w:rsidRPr="001842A4">
        <w:rPr>
          <w:rFonts w:ascii="Tahoma" w:hAnsi="Tahoma" w:cs="Tahoma"/>
        </w:rPr>
        <w:t xml:space="preserve">Coordinación General de </w:t>
      </w:r>
      <w:r>
        <w:rPr>
          <w:rFonts w:ascii="Tahoma" w:hAnsi="Tahoma" w:cs="Tahoma"/>
        </w:rPr>
        <w:t xml:space="preserve">Administración e </w:t>
      </w:r>
      <w:r>
        <w:rPr>
          <w:rFonts w:ascii="Tahoma" w:hAnsi="Tahoma" w:cs="Tahoma"/>
        </w:rPr>
        <w:lastRenderedPageBreak/>
        <w:t>Innovación Gubernamental</w:t>
      </w:r>
      <w:r w:rsidRPr="001842A4">
        <w:rPr>
          <w:rFonts w:ascii="Tahoma" w:hAnsi="Tahoma" w:cs="Tahoma"/>
        </w:rPr>
        <w:t xml:space="preserve">, </w:t>
      </w:r>
      <w:r w:rsidRPr="00C26048">
        <w:rPr>
          <w:rFonts w:ascii="Tahoma" w:hAnsi="Tahoma" w:cs="Tahoma"/>
        </w:rPr>
        <w:t>a través de la cual se</w:t>
      </w:r>
      <w:r>
        <w:rPr>
          <w:rFonts w:ascii="Tahoma" w:hAnsi="Tahoma" w:cs="Tahoma"/>
        </w:rPr>
        <w:t xml:space="preserve"> solicita la compra de </w:t>
      </w:r>
      <w:r w:rsidR="0029258E">
        <w:rPr>
          <w:rFonts w:ascii="Tahoma" w:hAnsi="Tahoma" w:cs="Tahoma"/>
        </w:rPr>
        <w:t>Llantas</w:t>
      </w:r>
      <w:r>
        <w:rPr>
          <w:rFonts w:ascii="Tahoma" w:hAnsi="Tahoma" w:cs="Tahoma"/>
        </w:rPr>
        <w:t xml:space="preserve"> para stock en almacén.</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92265A" w:rsidRPr="00484186" w:rsidTr="001C5AAB">
        <w:trPr>
          <w:jc w:val="center"/>
        </w:trPr>
        <w:tc>
          <w:tcPr>
            <w:tcW w:w="3714" w:type="dxa"/>
          </w:tcPr>
          <w:p w:rsidR="0092265A" w:rsidRPr="00484186" w:rsidRDefault="0092265A" w:rsidP="001C5AAB">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Pr="00484186" w:rsidRDefault="0092265A" w:rsidP="001C5AAB">
            <w:pPr>
              <w:spacing w:after="100" w:afterAutospacing="1"/>
              <w:contextualSpacing/>
              <w:jc w:val="center"/>
              <w:rPr>
                <w:rFonts w:ascii="Tahoma" w:hAnsi="Tahoma" w:cs="Tahoma"/>
                <w:b/>
              </w:rPr>
            </w:pPr>
            <w:r>
              <w:rPr>
                <w:rFonts w:ascii="Tahoma" w:hAnsi="Tahoma" w:cs="Tahoma"/>
                <w:b/>
              </w:rPr>
              <w:t xml:space="preserve">Motivo de </w:t>
            </w:r>
            <w:proofErr w:type="spellStart"/>
            <w:r>
              <w:rPr>
                <w:rFonts w:ascii="Tahoma" w:hAnsi="Tahoma" w:cs="Tahoma"/>
                <w:b/>
              </w:rPr>
              <w:t>desechamiento</w:t>
            </w:r>
            <w:proofErr w:type="spellEnd"/>
          </w:p>
        </w:tc>
      </w:tr>
      <w:tr w:rsidR="0092265A" w:rsidTr="001C5AAB">
        <w:trPr>
          <w:jc w:val="center"/>
        </w:trPr>
        <w:tc>
          <w:tcPr>
            <w:tcW w:w="3714" w:type="dxa"/>
          </w:tcPr>
          <w:p w:rsidR="0092265A" w:rsidRDefault="0092265A" w:rsidP="001C5AAB">
            <w:pPr>
              <w:spacing w:after="100" w:afterAutospacing="1"/>
              <w:contextualSpacing/>
              <w:jc w:val="center"/>
              <w:rPr>
                <w:rFonts w:ascii="Tahoma" w:hAnsi="Tahoma" w:cs="Tahoma"/>
              </w:rPr>
            </w:pPr>
            <w:r>
              <w:rPr>
                <w:rFonts w:ascii="Tahoma" w:hAnsi="Tahoma" w:cs="Tahoma"/>
              </w:rPr>
              <w:t xml:space="preserve">Grupo </w:t>
            </w:r>
            <w:proofErr w:type="spellStart"/>
            <w:r>
              <w:rPr>
                <w:rFonts w:ascii="Tahoma" w:hAnsi="Tahoma" w:cs="Tahoma"/>
              </w:rPr>
              <w:t>Motormexa</w:t>
            </w:r>
            <w:proofErr w:type="spellEnd"/>
            <w:r>
              <w:rPr>
                <w:rFonts w:ascii="Tahoma" w:hAnsi="Tahoma" w:cs="Tahoma"/>
              </w:rPr>
              <w:t>, S.A. de C.V.</w:t>
            </w:r>
          </w:p>
        </w:tc>
        <w:tc>
          <w:tcPr>
            <w:tcW w:w="3714" w:type="dxa"/>
          </w:tcPr>
          <w:p w:rsidR="0092265A" w:rsidRDefault="0092265A" w:rsidP="001C5AAB">
            <w:pPr>
              <w:jc w:val="center"/>
            </w:pPr>
            <w:r w:rsidRPr="000F1F27">
              <w:rPr>
                <w:rFonts w:ascii="Tahoma" w:hAnsi="Tahoma" w:cs="Tahoma"/>
              </w:rPr>
              <w:t>No entregó documentación en sobre ni adjuntó en el sistema</w:t>
            </w:r>
          </w:p>
        </w:tc>
      </w:tr>
    </w:tbl>
    <w:p w:rsidR="0092265A" w:rsidRPr="001842A4" w:rsidRDefault="0092265A" w:rsidP="001C5AAB">
      <w:pPr>
        <w:shd w:val="clear" w:color="auto" w:fill="FFFFFF"/>
        <w:spacing w:after="100" w:afterAutospacing="1"/>
        <w:contextualSpacing/>
        <w:jc w:val="center"/>
        <w:rPr>
          <w:rFonts w:ascii="Tahoma" w:hAnsi="Tahoma" w:cs="Tahoma"/>
        </w:rPr>
      </w:pPr>
    </w:p>
    <w:p w:rsidR="0092265A" w:rsidRPr="00303F6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A0" w:rsidRPr="001842A4" w:rsidTr="0029258E">
        <w:trPr>
          <w:jc w:val="center"/>
        </w:trPr>
        <w:tc>
          <w:tcPr>
            <w:tcW w:w="3714" w:type="dxa"/>
          </w:tcPr>
          <w:p w:rsidR="008A29A0" w:rsidRPr="00484186" w:rsidRDefault="008A29A0" w:rsidP="001C5AAB">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8A29A0" w:rsidRDefault="008A29A0" w:rsidP="001C5AAB">
            <w:pPr>
              <w:spacing w:after="100" w:afterAutospacing="1"/>
              <w:contextualSpacing/>
              <w:jc w:val="center"/>
              <w:rPr>
                <w:rFonts w:ascii="Tahoma" w:hAnsi="Tahoma" w:cs="Tahoma"/>
                <w:b/>
              </w:rPr>
            </w:pPr>
            <w:r>
              <w:rPr>
                <w:rFonts w:ascii="Tahoma" w:hAnsi="Tahoma" w:cs="Tahoma"/>
                <w:b/>
              </w:rPr>
              <w:t>Precio</w:t>
            </w:r>
          </w:p>
          <w:p w:rsidR="008A29A0" w:rsidRPr="00484186" w:rsidRDefault="008A29A0" w:rsidP="001C5AAB">
            <w:pPr>
              <w:spacing w:after="100" w:afterAutospacing="1"/>
              <w:contextualSpacing/>
              <w:jc w:val="center"/>
              <w:rPr>
                <w:rFonts w:ascii="Tahoma" w:hAnsi="Tahoma" w:cs="Tahoma"/>
                <w:b/>
              </w:rPr>
            </w:pPr>
            <w:r w:rsidRPr="00484186">
              <w:rPr>
                <w:rFonts w:ascii="Tahoma" w:hAnsi="Tahoma" w:cs="Tahoma"/>
                <w:b/>
              </w:rPr>
              <w:t>(I.V.A. incluido)</w:t>
            </w:r>
          </w:p>
        </w:tc>
      </w:tr>
      <w:tr w:rsidR="008A29A0" w:rsidRPr="006B03B5" w:rsidTr="0029258E">
        <w:trPr>
          <w:jc w:val="center"/>
        </w:trPr>
        <w:tc>
          <w:tcPr>
            <w:tcW w:w="3714" w:type="dxa"/>
          </w:tcPr>
          <w:p w:rsidR="008A29A0" w:rsidRPr="006B03B5" w:rsidRDefault="008A29A0" w:rsidP="001C5AAB">
            <w:pPr>
              <w:spacing w:after="100" w:afterAutospacing="1"/>
              <w:contextualSpacing/>
              <w:jc w:val="center"/>
              <w:rPr>
                <w:rFonts w:ascii="Tahoma" w:hAnsi="Tahoma" w:cs="Tahoma"/>
              </w:rPr>
            </w:pPr>
            <w:r>
              <w:rPr>
                <w:rFonts w:ascii="Tahoma" w:hAnsi="Tahoma" w:cs="Tahoma"/>
              </w:rPr>
              <w:t>Llantas y Servicios Sánchez Barba, S.A. de C.V.</w:t>
            </w:r>
          </w:p>
        </w:tc>
        <w:tc>
          <w:tcPr>
            <w:tcW w:w="3714" w:type="dxa"/>
          </w:tcPr>
          <w:p w:rsidR="008A29A0" w:rsidRPr="00FF40E6" w:rsidRDefault="008A29A0" w:rsidP="001C5AAB">
            <w:pPr>
              <w:spacing w:after="100" w:afterAutospacing="1"/>
              <w:contextualSpacing/>
              <w:jc w:val="center"/>
              <w:rPr>
                <w:rFonts w:ascii="Tahoma" w:hAnsi="Tahoma" w:cs="Tahoma"/>
              </w:rPr>
            </w:pPr>
            <w:r>
              <w:rPr>
                <w:rFonts w:ascii="Tahoma" w:hAnsi="Tahoma" w:cs="Tahoma"/>
              </w:rPr>
              <w:t>$7,621,466.15</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José Luis Gutiérrez López</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$8,101,930.77</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proofErr w:type="spellStart"/>
            <w:r>
              <w:rPr>
                <w:rFonts w:ascii="Tahoma" w:hAnsi="Tahoma" w:cs="Tahoma"/>
              </w:rPr>
              <w:t>Multillantas</w:t>
            </w:r>
            <w:proofErr w:type="spellEnd"/>
            <w:r>
              <w:rPr>
                <w:rFonts w:ascii="Tahoma" w:hAnsi="Tahoma" w:cs="Tahoma"/>
              </w:rPr>
              <w:t xml:space="preserve"> Nieto, S.A.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$5,536,392.32</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Rodamientos Orientales, S.A.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$8,387,719.62</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Comercializadora de Vehículos y Refacciones de Occidente, S. de R.L.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$5,776,150.40</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Súper Ruedas de México, S.A.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$5,321,643.84</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Radial Llantas, S.A.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$4,857,610.62</w:t>
            </w:r>
          </w:p>
        </w:tc>
      </w:tr>
      <w:tr w:rsidR="008A29A0" w:rsidRPr="006B03B5" w:rsidTr="0029258E">
        <w:trPr>
          <w:jc w:val="center"/>
        </w:trPr>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 xml:space="preserve">Grupo </w:t>
            </w:r>
            <w:proofErr w:type="spellStart"/>
            <w:r>
              <w:rPr>
                <w:rFonts w:ascii="Tahoma" w:hAnsi="Tahoma" w:cs="Tahoma"/>
              </w:rPr>
              <w:t>Loyga</w:t>
            </w:r>
            <w:proofErr w:type="spellEnd"/>
            <w:r>
              <w:rPr>
                <w:rFonts w:ascii="Tahoma" w:hAnsi="Tahoma" w:cs="Tahoma"/>
              </w:rPr>
              <w:t>, S.A. de C.V.</w:t>
            </w:r>
          </w:p>
        </w:tc>
        <w:tc>
          <w:tcPr>
            <w:tcW w:w="3714" w:type="dxa"/>
          </w:tcPr>
          <w:p w:rsidR="008A29A0" w:rsidRDefault="008A29A0" w:rsidP="001C5AAB">
            <w:pPr>
              <w:spacing w:after="100" w:afterAutospacing="1"/>
              <w:contextualSpacing/>
              <w:jc w:val="center"/>
              <w:rPr>
                <w:rFonts w:ascii="Tahoma" w:hAnsi="Tahoma" w:cs="Tahoma"/>
              </w:rPr>
            </w:pPr>
            <w:r>
              <w:rPr>
                <w:rFonts w:ascii="Tahoma" w:hAnsi="Tahoma" w:cs="Tahoma"/>
              </w:rPr>
              <w:t>$7,522,442.24</w:t>
            </w:r>
          </w:p>
        </w:tc>
      </w:tr>
    </w:tbl>
    <w:p w:rsidR="0092265A" w:rsidRDefault="0092265A" w:rsidP="0092265A">
      <w:pPr>
        <w:shd w:val="clear" w:color="auto" w:fill="FFFFFF"/>
        <w:spacing w:after="100" w:afterAutospacing="1"/>
        <w:contextualSpacing/>
        <w:jc w:val="both"/>
        <w:rPr>
          <w:rFonts w:ascii="Tahoma" w:hAnsi="Tahoma" w:cs="Tahoma"/>
        </w:rPr>
      </w:pPr>
      <w:bookmarkStart w:id="0" w:name="_GoBack"/>
      <w:bookmarkEnd w:id="0"/>
    </w:p>
    <w:p w:rsidR="00670A76" w:rsidRPr="00A72AAB" w:rsidRDefault="0029258E" w:rsidP="00670A76">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w:t>
      </w:r>
      <w:r w:rsidRPr="00A72AAB">
        <w:rPr>
          <w:rFonts w:ascii="Tahoma" w:hAnsi="Tahoma" w:cs="Tahoma"/>
        </w:rPr>
        <w:t xml:space="preserve"> </w:t>
      </w:r>
      <w:r>
        <w:rPr>
          <w:rFonts w:ascii="Tahoma" w:hAnsi="Tahoma" w:cs="Tahoma"/>
        </w:rPr>
        <w:t>de la bienvenida</w:t>
      </w:r>
      <w:r w:rsidR="00670A76">
        <w:rPr>
          <w:rFonts w:ascii="Tahoma" w:hAnsi="Tahoma" w:cs="Tahoma"/>
        </w:rPr>
        <w:t xml:space="preserve"> a</w:t>
      </w:r>
      <w:r w:rsidR="00ED325A">
        <w:rPr>
          <w:rFonts w:ascii="Tahoma" w:hAnsi="Tahoma" w:cs="Tahoma"/>
        </w:rPr>
        <w:t>l</w:t>
      </w:r>
      <w:r w:rsidR="00670A76" w:rsidRPr="00A72AAB">
        <w:rPr>
          <w:rFonts w:ascii="Tahoma" w:hAnsi="Tahoma" w:cs="Tahoma"/>
        </w:rPr>
        <w:t xml:space="preserve"> Lic. Xavier Marconi Montero Villanueva, Regidor representante de la fracción del Partido Revo</w:t>
      </w:r>
      <w:r w:rsidR="00670A76">
        <w:rPr>
          <w:rFonts w:ascii="Tahoma" w:hAnsi="Tahoma" w:cs="Tahoma"/>
        </w:rPr>
        <w:t>lucionario Institucional,</w:t>
      </w:r>
    </w:p>
    <w:p w:rsidR="0029258E" w:rsidRPr="00A72AAB" w:rsidRDefault="0029258E" w:rsidP="0029258E">
      <w:pPr>
        <w:spacing w:line="360" w:lineRule="auto"/>
        <w:jc w:val="both"/>
        <w:rPr>
          <w:rFonts w:ascii="Tahoma" w:hAnsi="Tahoma" w:cs="Tahoma"/>
        </w:rPr>
      </w:pPr>
      <w:r>
        <w:rPr>
          <w:rFonts w:ascii="Tahoma" w:hAnsi="Tahoma" w:cs="Tahoma"/>
        </w:rPr>
        <w:t xml:space="preserve"> </w:t>
      </w: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1C5AAB">
        <w:trPr>
          <w:jc w:val="center"/>
        </w:trPr>
        <w:tc>
          <w:tcPr>
            <w:tcW w:w="2830" w:type="dxa"/>
          </w:tcPr>
          <w:p w:rsidR="0092265A" w:rsidRPr="00CD3C05" w:rsidRDefault="0092265A" w:rsidP="001C5AAB">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1C5AAB">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1C5AAB">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1C5AAB">
        <w:trPr>
          <w:jc w:val="center"/>
        </w:trPr>
        <w:tc>
          <w:tcPr>
            <w:tcW w:w="2830" w:type="dxa"/>
          </w:tcPr>
          <w:p w:rsidR="0092265A" w:rsidRPr="006B03B5" w:rsidRDefault="0092265A" w:rsidP="001C5AAB">
            <w:pPr>
              <w:spacing w:after="100" w:afterAutospacing="1"/>
              <w:contextualSpacing/>
              <w:jc w:val="center"/>
              <w:rPr>
                <w:rFonts w:ascii="Tahoma" w:hAnsi="Tahoma" w:cs="Tahoma"/>
              </w:rPr>
            </w:pPr>
            <w:r>
              <w:rPr>
                <w:rFonts w:ascii="Tahoma" w:hAnsi="Tahoma" w:cs="Tahoma"/>
              </w:rPr>
              <w:t>Llantas y Servicios Sánchez Barba, S.A. de C.V.</w:t>
            </w:r>
          </w:p>
        </w:tc>
        <w:tc>
          <w:tcPr>
            <w:tcW w:w="1276" w:type="dxa"/>
          </w:tcPr>
          <w:p w:rsidR="0092265A" w:rsidRPr="001842A4" w:rsidRDefault="0092265A" w:rsidP="0029258E">
            <w:pPr>
              <w:spacing w:after="100" w:afterAutospacing="1"/>
              <w:contextualSpacing/>
              <w:jc w:val="center"/>
              <w:rPr>
                <w:rFonts w:ascii="Tahoma" w:hAnsi="Tahoma" w:cs="Tahoma"/>
              </w:rPr>
            </w:pPr>
            <w:r>
              <w:rPr>
                <w:rFonts w:ascii="Tahoma" w:hAnsi="Tahoma" w:cs="Tahoma"/>
              </w:rPr>
              <w:t>1,2,3,4,5,6,7,8 Y 9</w:t>
            </w:r>
          </w:p>
        </w:tc>
        <w:tc>
          <w:tcPr>
            <w:tcW w:w="3260" w:type="dxa"/>
          </w:tcPr>
          <w:p w:rsidR="0092265A" w:rsidRPr="00693163" w:rsidRDefault="0092265A" w:rsidP="001C5AAB">
            <w:pPr>
              <w:spacing w:after="100" w:afterAutospacing="1"/>
              <w:contextualSpacing/>
              <w:jc w:val="center"/>
              <w:rPr>
                <w:rFonts w:ascii="Tahoma" w:hAnsi="Tahoma" w:cs="Tahoma"/>
              </w:rPr>
            </w:pPr>
            <w:r>
              <w:rPr>
                <w:rFonts w:ascii="Tahoma" w:hAnsi="Tahoma" w:cs="Tahoma"/>
              </w:rPr>
              <w:t>$1,982,112.23</w:t>
            </w:r>
          </w:p>
        </w:tc>
      </w:tr>
      <w:tr w:rsidR="0092265A" w:rsidRPr="001842A4" w:rsidTr="001C5AAB">
        <w:trPr>
          <w:jc w:val="center"/>
        </w:trPr>
        <w:tc>
          <w:tcPr>
            <w:tcW w:w="2830" w:type="dxa"/>
          </w:tcPr>
          <w:p w:rsidR="0092265A" w:rsidRDefault="0092265A" w:rsidP="0092265A">
            <w:pPr>
              <w:spacing w:after="100" w:afterAutospacing="1"/>
              <w:contextualSpacing/>
              <w:jc w:val="both"/>
              <w:rPr>
                <w:rFonts w:ascii="Tahoma" w:hAnsi="Tahoma" w:cs="Tahoma"/>
              </w:rPr>
            </w:pPr>
            <w:r>
              <w:rPr>
                <w:rFonts w:ascii="Tahoma" w:hAnsi="Tahoma" w:cs="Tahoma"/>
              </w:rPr>
              <w:t>Radial Llantas, S.A. de C.V.</w:t>
            </w:r>
          </w:p>
        </w:tc>
        <w:tc>
          <w:tcPr>
            <w:tcW w:w="1276" w:type="dxa"/>
          </w:tcPr>
          <w:p w:rsidR="0092265A" w:rsidRDefault="0092265A" w:rsidP="0029258E">
            <w:pPr>
              <w:spacing w:after="100" w:afterAutospacing="1"/>
              <w:contextualSpacing/>
              <w:jc w:val="center"/>
              <w:rPr>
                <w:rFonts w:ascii="Tahoma" w:hAnsi="Tahoma" w:cs="Tahoma"/>
              </w:rPr>
            </w:pPr>
            <w:r>
              <w:rPr>
                <w:rFonts w:ascii="Tahoma" w:hAnsi="Tahoma" w:cs="Tahoma"/>
              </w:rPr>
              <w:t>10</w:t>
            </w:r>
          </w:p>
        </w:tc>
        <w:tc>
          <w:tcPr>
            <w:tcW w:w="3260" w:type="dxa"/>
          </w:tcPr>
          <w:p w:rsidR="0092265A" w:rsidRDefault="0092265A" w:rsidP="0029258E">
            <w:pPr>
              <w:spacing w:after="100" w:afterAutospacing="1"/>
              <w:contextualSpacing/>
              <w:jc w:val="center"/>
              <w:rPr>
                <w:rFonts w:ascii="Tahoma" w:hAnsi="Tahoma" w:cs="Tahoma"/>
              </w:rPr>
            </w:pPr>
            <w:r>
              <w:rPr>
                <w:rFonts w:ascii="Tahoma" w:hAnsi="Tahoma" w:cs="Tahoma"/>
              </w:rPr>
              <w:t>$4,459,194.60</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El área requirente se ajusta al techo presupuestal.</w:t>
      </w: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647AA9">
        <w:trPr>
          <w:jc w:val="center"/>
        </w:trPr>
        <w:tc>
          <w:tcPr>
            <w:tcW w:w="3714" w:type="dxa"/>
          </w:tcPr>
          <w:p w:rsidR="0092265A" w:rsidRPr="00C147A9" w:rsidRDefault="0092265A" w:rsidP="00647AA9">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647AA9">
            <w:pPr>
              <w:spacing w:after="100" w:afterAutospacing="1"/>
              <w:contextualSpacing/>
              <w:jc w:val="center"/>
              <w:rPr>
                <w:rFonts w:ascii="Tahoma" w:hAnsi="Tahoma" w:cs="Tahoma"/>
                <w:b/>
              </w:rPr>
            </w:pPr>
            <w:r w:rsidRPr="00C147A9">
              <w:rPr>
                <w:rFonts w:ascii="Tahoma" w:hAnsi="Tahoma" w:cs="Tahoma"/>
                <w:b/>
              </w:rPr>
              <w:t>Cargo</w:t>
            </w:r>
          </w:p>
        </w:tc>
      </w:tr>
      <w:tr w:rsidR="0092265A" w:rsidTr="00647AA9">
        <w:trPr>
          <w:jc w:val="center"/>
        </w:trPr>
        <w:tc>
          <w:tcPr>
            <w:tcW w:w="3714" w:type="dxa"/>
          </w:tcPr>
          <w:p w:rsidR="0092265A" w:rsidRDefault="0092265A" w:rsidP="00647AA9">
            <w:pPr>
              <w:spacing w:after="100" w:afterAutospacing="1"/>
              <w:contextualSpacing/>
              <w:jc w:val="center"/>
              <w:rPr>
                <w:rFonts w:ascii="Tahoma" w:hAnsi="Tahoma" w:cs="Tahoma"/>
              </w:rPr>
            </w:pPr>
            <w:r>
              <w:rPr>
                <w:rFonts w:ascii="Tahoma" w:hAnsi="Tahoma" w:cs="Tahoma"/>
              </w:rPr>
              <w:t>C. José Antonio Navarro Becerra</w:t>
            </w:r>
          </w:p>
        </w:tc>
        <w:tc>
          <w:tcPr>
            <w:tcW w:w="3714" w:type="dxa"/>
          </w:tcPr>
          <w:p w:rsidR="0092265A" w:rsidRDefault="0092265A" w:rsidP="00647AA9">
            <w:pPr>
              <w:spacing w:after="100" w:afterAutospacing="1"/>
              <w:contextualSpacing/>
              <w:jc w:val="center"/>
              <w:rPr>
                <w:rFonts w:ascii="Tahoma" w:hAnsi="Tahoma" w:cs="Tahoma"/>
              </w:rPr>
            </w:pPr>
            <w:r>
              <w:rPr>
                <w:rFonts w:ascii="Tahoma" w:hAnsi="Tahoma" w:cs="Tahoma"/>
              </w:rPr>
              <w:t>Jefe de la Unidad de Mantenimiento Vehicular.</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29258E" w:rsidP="0029258E">
      <w:pPr>
        <w:spacing w:line="360" w:lineRule="auto"/>
        <w:jc w:val="both"/>
        <w:rPr>
          <w:rFonts w:ascii="Tahoma" w:hAnsi="Tahoma" w:cs="Tahoma"/>
        </w:rPr>
      </w:pPr>
      <w:r w:rsidRPr="00A72AAB">
        <w:rPr>
          <w:rFonts w:ascii="Tahoma" w:hAnsi="Tahoma" w:cs="Tahoma"/>
        </w:rPr>
        <w:t xml:space="preserve">El </w:t>
      </w:r>
      <w:r>
        <w:rPr>
          <w:rFonts w:ascii="Tahoma" w:hAnsi="Tahoma" w:cs="Tahoma"/>
        </w:rPr>
        <w:t>Ing. Rodolfo Villanueva Santana</w:t>
      </w:r>
      <w:r w:rsidRPr="00A72AAB">
        <w:rPr>
          <w:rFonts w:ascii="Tahoma" w:hAnsi="Tahoma" w:cs="Tahoma"/>
        </w:rPr>
        <w:t>, representante suplente de la Cámara Nacional de Comercio de Guadalajara,</w:t>
      </w:r>
      <w:r>
        <w:rPr>
          <w:rFonts w:ascii="Tahoma" w:hAnsi="Tahoma" w:cs="Tahoma"/>
        </w:rPr>
        <w:t xml:space="preserve"> solicita se presenten los cuadros informativos con las partidas que está cotizando cada proveedor.</w:t>
      </w:r>
    </w:p>
    <w:p w:rsidR="0029258E" w:rsidRDefault="0029258E" w:rsidP="0029258E">
      <w:pPr>
        <w:spacing w:line="360" w:lineRule="auto"/>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w:t>
      </w:r>
      <w:r>
        <w:rPr>
          <w:rFonts w:ascii="Tahoma" w:hAnsi="Tahoma" w:cs="Tahoma"/>
        </w:rPr>
        <w:lastRenderedPageBreak/>
        <w:t>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r w:rsidR="00EF397D">
        <w:rPr>
          <w:rFonts w:ascii="Tahoma" w:hAnsi="Tahoma" w:cs="Tahoma"/>
          <w:b/>
        </w:rPr>
        <w:t>Llantas y Servicios Sánchez Barba</w:t>
      </w:r>
      <w:r w:rsidR="00EF397D" w:rsidRPr="004614AF">
        <w:rPr>
          <w:rFonts w:ascii="Tahoma" w:hAnsi="Tahoma" w:cs="Tahoma"/>
          <w:b/>
        </w:rPr>
        <w:t>, S.A. de C.V.,</w:t>
      </w:r>
      <w:r w:rsidR="00EF397D">
        <w:rPr>
          <w:rFonts w:ascii="Tahoma" w:hAnsi="Tahoma" w:cs="Tahoma"/>
          <w:b/>
        </w:rPr>
        <w:t xml:space="preserve"> partidas 1</w:t>
      </w:r>
      <w:proofErr w:type="gramStart"/>
      <w:r w:rsidR="00EF397D">
        <w:rPr>
          <w:rFonts w:ascii="Tahoma" w:hAnsi="Tahoma" w:cs="Tahoma"/>
          <w:b/>
        </w:rPr>
        <w:t>,2,3,4,5,6,7,8</w:t>
      </w:r>
      <w:proofErr w:type="gramEnd"/>
      <w:r w:rsidR="00EF397D">
        <w:rPr>
          <w:rFonts w:ascii="Tahoma" w:hAnsi="Tahoma" w:cs="Tahoma"/>
          <w:b/>
        </w:rPr>
        <w:t xml:space="preserve"> y 9, Radial Llantas, S.A. de C.V., partida 10,</w:t>
      </w:r>
      <w:r w:rsidR="00EF397D">
        <w:rPr>
          <w:rFonts w:ascii="Tahoma" w:hAnsi="Tahoma" w:cs="Tahoma"/>
        </w:rPr>
        <w:t xml:space="preserve"> </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E1788A" w:rsidP="00647AA9">
      <w:pPr>
        <w:shd w:val="clear" w:color="auto" w:fill="FFFFFF"/>
        <w:spacing w:after="100" w:afterAutospacing="1"/>
        <w:contextualSpacing/>
        <w:jc w:val="center"/>
        <w:rPr>
          <w:rFonts w:ascii="Tahoma" w:hAnsi="Tahoma" w:cs="Tahoma"/>
          <w:i/>
        </w:rPr>
      </w:pPr>
      <w:r>
        <w:rPr>
          <w:rFonts w:ascii="Tahoma" w:hAnsi="Tahoma" w:cs="Tahoma"/>
          <w:i/>
        </w:rPr>
        <w:t>Aprobado por unanimidad</w:t>
      </w:r>
      <w:r w:rsidR="00ED325A">
        <w:rPr>
          <w:rFonts w:ascii="Tahoma" w:hAnsi="Tahoma" w:cs="Tahoma"/>
          <w:i/>
        </w:rPr>
        <w:t xml:space="preserve"> de</w:t>
      </w:r>
      <w:r>
        <w:rPr>
          <w:rFonts w:ascii="Tahoma" w:hAnsi="Tahoma" w:cs="Tahoma"/>
          <w:i/>
        </w:rPr>
        <w:t xml:space="preserve"> votos</w:t>
      </w: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i/>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11.06</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1839</w:t>
      </w:r>
      <w:r>
        <w:rPr>
          <w:rFonts w:ascii="Tahoma" w:hAnsi="Tahoma" w:cs="Tahoma"/>
        </w:rPr>
        <w:t>, con número de invitación en sistema 453</w:t>
      </w:r>
      <w:r w:rsidRPr="00820178">
        <w:rPr>
          <w:rFonts w:ascii="Tahoma" w:hAnsi="Tahoma" w:cs="Tahoma"/>
        </w:rPr>
        <w:t>,</w:t>
      </w:r>
      <w:r>
        <w:rPr>
          <w:rFonts w:ascii="Tahoma" w:hAnsi="Tahoma" w:cs="Tahoma"/>
        </w:rPr>
        <w:t xml:space="preserve"> </w:t>
      </w:r>
      <w:r w:rsidRPr="001842A4">
        <w:rPr>
          <w:rFonts w:ascii="Tahoma" w:hAnsi="Tahoma" w:cs="Tahoma"/>
        </w:rPr>
        <w:t xml:space="preserve">de la </w:t>
      </w:r>
      <w:r>
        <w:rPr>
          <w:rFonts w:ascii="Tahoma" w:hAnsi="Tahoma" w:cs="Tahoma"/>
        </w:rPr>
        <w:t xml:space="preserve">Dirección de Programas Sociales, adscrita a la </w:t>
      </w:r>
      <w:r w:rsidRPr="001842A4">
        <w:rPr>
          <w:rFonts w:ascii="Tahoma" w:hAnsi="Tahoma" w:cs="Tahoma"/>
        </w:rPr>
        <w:t xml:space="preserve">Coordinación General de </w:t>
      </w:r>
      <w:r>
        <w:rPr>
          <w:rFonts w:ascii="Tahoma" w:hAnsi="Tahoma" w:cs="Tahoma"/>
        </w:rPr>
        <w:t>Desarrollo Económico y Combate a la Desigualdad, donde solicita la compra de material de construcción para el “Programa Zapopan mi Casa”.</w:t>
      </w:r>
    </w:p>
    <w:p w:rsidR="00647AA9" w:rsidRDefault="00647AA9"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92265A" w:rsidRPr="00484186" w:rsidTr="00647AA9">
        <w:trPr>
          <w:jc w:val="center"/>
        </w:trPr>
        <w:tc>
          <w:tcPr>
            <w:tcW w:w="3714" w:type="dxa"/>
          </w:tcPr>
          <w:p w:rsidR="0092265A" w:rsidRPr="00484186" w:rsidRDefault="0092265A" w:rsidP="00647AA9">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Pr="00484186" w:rsidRDefault="0092265A" w:rsidP="00647AA9">
            <w:pPr>
              <w:spacing w:after="100" w:afterAutospacing="1"/>
              <w:contextualSpacing/>
              <w:jc w:val="center"/>
              <w:rPr>
                <w:rFonts w:ascii="Tahoma" w:hAnsi="Tahoma" w:cs="Tahoma"/>
                <w:b/>
              </w:rPr>
            </w:pPr>
            <w:r>
              <w:rPr>
                <w:rFonts w:ascii="Tahoma" w:hAnsi="Tahoma" w:cs="Tahoma"/>
                <w:b/>
              </w:rPr>
              <w:t xml:space="preserve">Motivo de </w:t>
            </w:r>
            <w:proofErr w:type="spellStart"/>
            <w:r>
              <w:rPr>
                <w:rFonts w:ascii="Tahoma" w:hAnsi="Tahoma" w:cs="Tahoma"/>
                <w:b/>
              </w:rPr>
              <w:t>desechamiento</w:t>
            </w:r>
            <w:proofErr w:type="spellEnd"/>
          </w:p>
        </w:tc>
      </w:tr>
      <w:tr w:rsidR="0092265A" w:rsidTr="00647AA9">
        <w:trPr>
          <w:jc w:val="center"/>
        </w:trPr>
        <w:tc>
          <w:tcPr>
            <w:tcW w:w="3714" w:type="dxa"/>
          </w:tcPr>
          <w:p w:rsidR="0092265A" w:rsidRDefault="0092265A" w:rsidP="00647AA9">
            <w:pPr>
              <w:spacing w:after="100" w:afterAutospacing="1"/>
              <w:contextualSpacing/>
              <w:jc w:val="center"/>
              <w:rPr>
                <w:rFonts w:ascii="Tahoma" w:hAnsi="Tahoma" w:cs="Tahoma"/>
              </w:rPr>
            </w:pPr>
            <w:r>
              <w:rPr>
                <w:rFonts w:ascii="Tahoma" w:hAnsi="Tahoma" w:cs="Tahoma"/>
              </w:rPr>
              <w:t>Cristóbal Gutiérrez Álvarez</w:t>
            </w:r>
          </w:p>
        </w:tc>
        <w:tc>
          <w:tcPr>
            <w:tcW w:w="3714" w:type="dxa"/>
          </w:tcPr>
          <w:p w:rsidR="0092265A" w:rsidRDefault="0092265A" w:rsidP="00647AA9">
            <w:pPr>
              <w:jc w:val="center"/>
            </w:pPr>
            <w:r w:rsidRPr="000F1F27">
              <w:rPr>
                <w:rFonts w:ascii="Tahoma" w:hAnsi="Tahoma" w:cs="Tahoma"/>
              </w:rPr>
              <w:t>No entregó documentación en sobre ni adjuntó en el sistema</w:t>
            </w:r>
          </w:p>
        </w:tc>
      </w:tr>
    </w:tbl>
    <w:p w:rsidR="0092265A" w:rsidRPr="001842A4"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303F6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3465F0">
        <w:trPr>
          <w:jc w:val="center"/>
        </w:trPr>
        <w:tc>
          <w:tcPr>
            <w:tcW w:w="3714" w:type="dxa"/>
          </w:tcPr>
          <w:p w:rsidR="0092265A" w:rsidRPr="00484186" w:rsidRDefault="0092265A" w:rsidP="003465F0">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2265A" w:rsidRDefault="0092265A" w:rsidP="003465F0">
            <w:pPr>
              <w:spacing w:after="100" w:afterAutospacing="1"/>
              <w:contextualSpacing/>
              <w:jc w:val="center"/>
              <w:rPr>
                <w:rFonts w:ascii="Tahoma" w:hAnsi="Tahoma" w:cs="Tahoma"/>
                <w:b/>
              </w:rPr>
            </w:pPr>
            <w:r>
              <w:rPr>
                <w:rFonts w:ascii="Tahoma" w:hAnsi="Tahoma" w:cs="Tahoma"/>
                <w:b/>
              </w:rPr>
              <w:t>Precio</w:t>
            </w:r>
          </w:p>
          <w:p w:rsidR="0092265A" w:rsidRPr="00484186" w:rsidRDefault="0092265A" w:rsidP="003465F0">
            <w:pPr>
              <w:spacing w:after="100" w:afterAutospacing="1"/>
              <w:contextualSpacing/>
              <w:jc w:val="center"/>
              <w:rPr>
                <w:rFonts w:ascii="Tahoma" w:hAnsi="Tahoma" w:cs="Tahoma"/>
                <w:b/>
              </w:rPr>
            </w:pPr>
            <w:r w:rsidRPr="00484186">
              <w:rPr>
                <w:rFonts w:ascii="Tahoma" w:hAnsi="Tahoma" w:cs="Tahoma"/>
                <w:b/>
              </w:rPr>
              <w:t>(I.V.A. incluido)</w:t>
            </w:r>
          </w:p>
        </w:tc>
      </w:tr>
      <w:tr w:rsidR="0092265A" w:rsidRPr="006B03B5" w:rsidTr="003465F0">
        <w:trPr>
          <w:jc w:val="center"/>
        </w:trPr>
        <w:tc>
          <w:tcPr>
            <w:tcW w:w="3714" w:type="dxa"/>
          </w:tcPr>
          <w:p w:rsidR="0092265A" w:rsidRPr="006B03B5" w:rsidRDefault="0092265A" w:rsidP="003465F0">
            <w:pPr>
              <w:spacing w:after="100" w:afterAutospacing="1"/>
              <w:contextualSpacing/>
              <w:jc w:val="center"/>
              <w:rPr>
                <w:rFonts w:ascii="Tahoma" w:hAnsi="Tahoma" w:cs="Tahoma"/>
              </w:rPr>
            </w:pPr>
            <w:r>
              <w:rPr>
                <w:rFonts w:ascii="Tahoma" w:hAnsi="Tahoma" w:cs="Tahoma"/>
              </w:rPr>
              <w:t xml:space="preserve">Grupo </w:t>
            </w:r>
            <w:proofErr w:type="spellStart"/>
            <w:r>
              <w:rPr>
                <w:rFonts w:ascii="Tahoma" w:hAnsi="Tahoma" w:cs="Tahoma"/>
              </w:rPr>
              <w:t>Enertec</w:t>
            </w:r>
            <w:proofErr w:type="spellEnd"/>
            <w:r>
              <w:rPr>
                <w:rFonts w:ascii="Tahoma" w:hAnsi="Tahoma" w:cs="Tahoma"/>
              </w:rPr>
              <w:t>, S.A. de C.V.</w:t>
            </w:r>
          </w:p>
        </w:tc>
        <w:tc>
          <w:tcPr>
            <w:tcW w:w="3714" w:type="dxa"/>
          </w:tcPr>
          <w:p w:rsidR="0092265A" w:rsidRPr="00FF40E6" w:rsidRDefault="0092265A" w:rsidP="003465F0">
            <w:pPr>
              <w:spacing w:after="100" w:afterAutospacing="1"/>
              <w:contextualSpacing/>
              <w:jc w:val="center"/>
              <w:rPr>
                <w:rFonts w:ascii="Tahoma" w:hAnsi="Tahoma" w:cs="Tahoma"/>
              </w:rPr>
            </w:pPr>
            <w:r>
              <w:rPr>
                <w:rFonts w:ascii="Tahoma" w:hAnsi="Tahoma" w:cs="Tahoma"/>
              </w:rPr>
              <w:t>$3,558,184.43</w:t>
            </w:r>
          </w:p>
        </w:tc>
      </w:tr>
      <w:tr w:rsidR="0092265A" w:rsidRPr="006B03B5" w:rsidTr="003465F0">
        <w:trPr>
          <w:jc w:val="center"/>
        </w:trPr>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t>Proveedor de Insumos para la Construcción, S.A. de C.V.</w:t>
            </w:r>
          </w:p>
        </w:tc>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t>$1,819,220.84</w:t>
            </w:r>
          </w:p>
        </w:tc>
      </w:tr>
      <w:tr w:rsidR="0092265A" w:rsidRPr="006B03B5" w:rsidTr="003465F0">
        <w:trPr>
          <w:jc w:val="center"/>
        </w:trPr>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t xml:space="preserve">Grupo Ferretería Calzada, S.A. </w:t>
            </w:r>
            <w:r>
              <w:rPr>
                <w:rFonts w:ascii="Tahoma" w:hAnsi="Tahoma" w:cs="Tahoma"/>
              </w:rPr>
              <w:lastRenderedPageBreak/>
              <w:t>de C.V.</w:t>
            </w:r>
          </w:p>
        </w:tc>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lastRenderedPageBreak/>
              <w:t>$59,113.60</w:t>
            </w:r>
          </w:p>
        </w:tc>
      </w:tr>
      <w:tr w:rsidR="0092265A" w:rsidRPr="006B03B5" w:rsidTr="003465F0">
        <w:trPr>
          <w:jc w:val="center"/>
        </w:trPr>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lastRenderedPageBreak/>
              <w:t xml:space="preserve">Nuevo Centro Ferretero </w:t>
            </w:r>
            <w:proofErr w:type="spellStart"/>
            <w:r>
              <w:rPr>
                <w:rFonts w:ascii="Tahoma" w:hAnsi="Tahoma" w:cs="Tahoma"/>
              </w:rPr>
              <w:t>Serur</w:t>
            </w:r>
            <w:proofErr w:type="spellEnd"/>
            <w:r>
              <w:rPr>
                <w:rFonts w:ascii="Tahoma" w:hAnsi="Tahoma" w:cs="Tahoma"/>
              </w:rPr>
              <w:t>, S.A. de C.V.</w:t>
            </w:r>
          </w:p>
        </w:tc>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t>$31,834.92</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Pr="00484186"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2265A" w:rsidRPr="001842A4" w:rsidRDefault="0092265A" w:rsidP="003465F0">
      <w:pPr>
        <w:shd w:val="clear" w:color="auto" w:fill="FFFFFF"/>
        <w:spacing w:after="100" w:afterAutospacing="1"/>
        <w:contextualSpacing/>
        <w:jc w:val="center"/>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2265A" w:rsidRPr="001842A4" w:rsidTr="003465F0">
        <w:trPr>
          <w:jc w:val="center"/>
        </w:trPr>
        <w:tc>
          <w:tcPr>
            <w:tcW w:w="2830" w:type="dxa"/>
          </w:tcPr>
          <w:p w:rsidR="0092265A" w:rsidRPr="00CD3C05" w:rsidRDefault="0092265A" w:rsidP="003465F0">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2265A" w:rsidRPr="00CD3C05" w:rsidRDefault="0092265A" w:rsidP="003465F0">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2265A" w:rsidRPr="00CD3C05" w:rsidRDefault="0092265A" w:rsidP="003465F0">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2265A" w:rsidRPr="001842A4" w:rsidTr="003465F0">
        <w:trPr>
          <w:jc w:val="center"/>
        </w:trPr>
        <w:tc>
          <w:tcPr>
            <w:tcW w:w="2830" w:type="dxa"/>
          </w:tcPr>
          <w:p w:rsidR="0092265A" w:rsidRPr="006B03B5" w:rsidRDefault="0092265A" w:rsidP="003465F0">
            <w:pPr>
              <w:spacing w:after="100" w:afterAutospacing="1"/>
              <w:contextualSpacing/>
              <w:jc w:val="center"/>
              <w:rPr>
                <w:rFonts w:ascii="Tahoma" w:hAnsi="Tahoma" w:cs="Tahoma"/>
              </w:rPr>
            </w:pPr>
            <w:r>
              <w:rPr>
                <w:rFonts w:ascii="Tahoma" w:hAnsi="Tahoma" w:cs="Tahoma"/>
              </w:rPr>
              <w:t>Proveedor de Insumos para la Construcción, S.A. de C.V.</w:t>
            </w:r>
          </w:p>
        </w:tc>
        <w:tc>
          <w:tcPr>
            <w:tcW w:w="1276" w:type="dxa"/>
          </w:tcPr>
          <w:p w:rsidR="0092265A" w:rsidRPr="001842A4" w:rsidRDefault="0092265A" w:rsidP="003465F0">
            <w:pPr>
              <w:spacing w:after="100" w:afterAutospacing="1"/>
              <w:contextualSpacing/>
              <w:jc w:val="center"/>
              <w:rPr>
                <w:rFonts w:ascii="Tahoma" w:hAnsi="Tahoma" w:cs="Tahoma"/>
              </w:rPr>
            </w:pPr>
            <w:r>
              <w:rPr>
                <w:rFonts w:ascii="Tahoma" w:hAnsi="Tahoma" w:cs="Tahoma"/>
              </w:rPr>
              <w:t>1,2,3,4,5,6,7, Y 8</w:t>
            </w:r>
          </w:p>
        </w:tc>
        <w:tc>
          <w:tcPr>
            <w:tcW w:w="3260" w:type="dxa"/>
          </w:tcPr>
          <w:p w:rsidR="0092265A" w:rsidRPr="00693163" w:rsidRDefault="0092265A" w:rsidP="003465F0">
            <w:pPr>
              <w:spacing w:after="100" w:afterAutospacing="1"/>
              <w:contextualSpacing/>
              <w:jc w:val="center"/>
              <w:rPr>
                <w:rFonts w:ascii="Tahoma" w:hAnsi="Tahoma" w:cs="Tahoma"/>
              </w:rPr>
            </w:pPr>
            <w:r>
              <w:rPr>
                <w:rFonts w:ascii="Tahoma" w:hAnsi="Tahoma" w:cs="Tahoma"/>
              </w:rPr>
              <w:t>$1,819,220.84</w:t>
            </w:r>
          </w:p>
        </w:tc>
      </w:tr>
    </w:tbl>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p>
    <w:p w:rsidR="0092265A" w:rsidRPr="00C147A9" w:rsidRDefault="0092265A" w:rsidP="0092265A">
      <w:pPr>
        <w:shd w:val="clear" w:color="auto" w:fill="FFFFFF"/>
        <w:spacing w:after="100" w:afterAutospacing="1"/>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2265A" w:rsidRDefault="0092265A" w:rsidP="0092265A">
      <w:pPr>
        <w:shd w:val="clear" w:color="auto" w:fill="FFFFFF"/>
        <w:spacing w:after="100" w:afterAutospacing="1"/>
        <w:contextualSpacing/>
        <w:jc w:val="both"/>
        <w:rPr>
          <w:rFonts w:ascii="Tahoma" w:hAnsi="Tahoma" w:cs="Tahoma"/>
        </w:rPr>
      </w:pPr>
    </w:p>
    <w:p w:rsidR="0092265A" w:rsidRPr="001842A4" w:rsidRDefault="0092265A" w:rsidP="0092265A">
      <w:pPr>
        <w:shd w:val="clear" w:color="auto" w:fill="FFFFFF"/>
        <w:spacing w:after="100" w:afterAutospacing="1"/>
        <w:contextualSpacing/>
        <w:jc w:val="both"/>
        <w:rPr>
          <w:rFonts w:ascii="Tahoma" w:hAnsi="Tahoma" w:cs="Tahoma"/>
        </w:rPr>
      </w:pPr>
      <w:r w:rsidRPr="001842A4">
        <w:rPr>
          <w:rFonts w:ascii="Tahoma" w:hAnsi="Tahoma" w:cs="Tahoma"/>
        </w:rPr>
        <w:t>Responsables de la evaluación de las proposiciones:</w:t>
      </w:r>
    </w:p>
    <w:p w:rsidR="0092265A" w:rsidRPr="001842A4" w:rsidRDefault="0092265A" w:rsidP="0092265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2265A" w:rsidRPr="001842A4" w:rsidTr="003465F0">
        <w:trPr>
          <w:jc w:val="center"/>
        </w:trPr>
        <w:tc>
          <w:tcPr>
            <w:tcW w:w="3714" w:type="dxa"/>
          </w:tcPr>
          <w:p w:rsidR="0092265A" w:rsidRPr="00C147A9" w:rsidRDefault="0092265A" w:rsidP="003465F0">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2265A" w:rsidRPr="00C147A9" w:rsidRDefault="0092265A" w:rsidP="003465F0">
            <w:pPr>
              <w:spacing w:after="100" w:afterAutospacing="1"/>
              <w:contextualSpacing/>
              <w:jc w:val="center"/>
              <w:rPr>
                <w:rFonts w:ascii="Tahoma" w:hAnsi="Tahoma" w:cs="Tahoma"/>
                <w:b/>
              </w:rPr>
            </w:pPr>
            <w:r w:rsidRPr="00C147A9">
              <w:rPr>
                <w:rFonts w:ascii="Tahoma" w:hAnsi="Tahoma" w:cs="Tahoma"/>
                <w:b/>
              </w:rPr>
              <w:t>Cargo</w:t>
            </w:r>
          </w:p>
        </w:tc>
      </w:tr>
      <w:tr w:rsidR="0092265A" w:rsidTr="003465F0">
        <w:trPr>
          <w:jc w:val="center"/>
        </w:trPr>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t>C. Raymundo Velasco Campos</w:t>
            </w:r>
          </w:p>
        </w:tc>
        <w:tc>
          <w:tcPr>
            <w:tcW w:w="3714" w:type="dxa"/>
          </w:tcPr>
          <w:p w:rsidR="0092265A" w:rsidRDefault="0092265A" w:rsidP="003465F0">
            <w:pPr>
              <w:spacing w:after="100" w:afterAutospacing="1"/>
              <w:contextualSpacing/>
              <w:jc w:val="center"/>
              <w:rPr>
                <w:rFonts w:ascii="Tahoma" w:hAnsi="Tahoma" w:cs="Tahoma"/>
              </w:rPr>
            </w:pPr>
            <w:r>
              <w:rPr>
                <w:rFonts w:ascii="Tahoma" w:hAnsi="Tahoma" w:cs="Tahoma"/>
              </w:rPr>
              <w:t>Coordinador Administrativo Unidad Moviendo tu Comunidad.</w:t>
            </w:r>
          </w:p>
        </w:tc>
      </w:tr>
    </w:tbl>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shd w:val="clear" w:color="auto" w:fill="FFFFFF"/>
        <w:spacing w:after="100" w:afterAutospacing="1"/>
        <w:contextualSpacing/>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l proveedor</w:t>
      </w:r>
      <w:r w:rsidRPr="002823E9">
        <w:rPr>
          <w:rFonts w:ascii="Tahoma" w:hAnsi="Tahoma" w:cs="Tahoma"/>
        </w:rPr>
        <w:t xml:space="preserve"> </w:t>
      </w:r>
      <w:r>
        <w:rPr>
          <w:rFonts w:ascii="Tahoma" w:hAnsi="Tahoma" w:cs="Tahoma"/>
        </w:rPr>
        <w:t xml:space="preserve">  </w:t>
      </w:r>
      <w:proofErr w:type="spellStart"/>
      <w:r>
        <w:rPr>
          <w:rFonts w:ascii="Tahoma" w:hAnsi="Tahoma" w:cs="Tahoma"/>
          <w:b/>
        </w:rPr>
        <w:t>Proveedor</w:t>
      </w:r>
      <w:proofErr w:type="spellEnd"/>
      <w:r>
        <w:rPr>
          <w:rFonts w:ascii="Tahoma" w:hAnsi="Tahoma" w:cs="Tahoma"/>
          <w:b/>
        </w:rPr>
        <w:t xml:space="preserve"> de Insumos para la Construcción</w:t>
      </w:r>
      <w:r w:rsidRPr="004614AF">
        <w:rPr>
          <w:rFonts w:ascii="Tahoma" w:hAnsi="Tahoma" w:cs="Tahoma"/>
          <w:b/>
        </w:rPr>
        <w:t>, S.A. de C.V.,</w:t>
      </w:r>
      <w:r>
        <w:rPr>
          <w:rFonts w:ascii="Tahoma" w:hAnsi="Tahoma" w:cs="Tahoma"/>
        </w:rPr>
        <w:t xml:space="preserve"> </w:t>
      </w:r>
      <w:r w:rsidRPr="002823E9">
        <w:rPr>
          <w:rFonts w:ascii="Tahoma" w:hAnsi="Tahoma" w:cs="Tahoma"/>
        </w:rPr>
        <w:t>los que estén por la afirmativa, sírvanse manifestándolo levantando su mano.</w:t>
      </w:r>
    </w:p>
    <w:p w:rsidR="0092265A" w:rsidRDefault="0092265A" w:rsidP="0092265A">
      <w:pPr>
        <w:shd w:val="clear" w:color="auto" w:fill="FFFFFF"/>
        <w:spacing w:after="100" w:afterAutospacing="1"/>
        <w:contextualSpacing/>
        <w:jc w:val="both"/>
        <w:rPr>
          <w:rFonts w:ascii="Tahoma" w:hAnsi="Tahoma" w:cs="Tahoma"/>
        </w:rPr>
      </w:pPr>
    </w:p>
    <w:p w:rsidR="0092265A" w:rsidRDefault="0092265A" w:rsidP="0092265A">
      <w:pPr>
        <w:jc w:val="both"/>
        <w:rPr>
          <w:rFonts w:ascii="Tahoma" w:hAnsi="Tahoma" w:cs="Tahoma"/>
          <w:i/>
        </w:rPr>
      </w:pPr>
    </w:p>
    <w:p w:rsidR="0092265A" w:rsidRDefault="00ED325A" w:rsidP="003465F0">
      <w:pPr>
        <w:shd w:val="clear" w:color="auto" w:fill="FFFFFF"/>
        <w:spacing w:after="100" w:afterAutospacing="1"/>
        <w:contextualSpacing/>
        <w:jc w:val="center"/>
        <w:rPr>
          <w:rFonts w:ascii="Tahoma" w:hAnsi="Tahoma" w:cs="Tahoma"/>
          <w:i/>
        </w:rPr>
      </w:pPr>
      <w:r>
        <w:rPr>
          <w:rFonts w:ascii="Tahoma" w:hAnsi="Tahoma" w:cs="Tahoma"/>
          <w:i/>
        </w:rPr>
        <w:t xml:space="preserve">Aprobado por </w:t>
      </w:r>
      <w:r w:rsidR="005B3DB3">
        <w:rPr>
          <w:rFonts w:ascii="Tahoma" w:hAnsi="Tahoma" w:cs="Tahoma"/>
          <w:i/>
        </w:rPr>
        <w:t>unanimidad de</w:t>
      </w:r>
      <w:r>
        <w:rPr>
          <w:rFonts w:ascii="Tahoma" w:hAnsi="Tahoma" w:cs="Tahoma"/>
          <w:i/>
        </w:rPr>
        <w:t xml:space="preserve"> votos</w:t>
      </w:r>
    </w:p>
    <w:p w:rsidR="0092265A" w:rsidRDefault="0092265A" w:rsidP="0092265A">
      <w:pPr>
        <w:shd w:val="clear" w:color="auto" w:fill="FFFFFF"/>
        <w:spacing w:after="100" w:afterAutospacing="1"/>
        <w:ind w:left="-212"/>
        <w:contextualSpacing/>
        <w:jc w:val="both"/>
        <w:rPr>
          <w:rFonts w:ascii="Tahoma" w:hAnsi="Tahoma" w:cs="Tahoma"/>
          <w:i/>
        </w:rPr>
      </w:pPr>
    </w:p>
    <w:p w:rsidR="008A29A0" w:rsidRDefault="008A29A0" w:rsidP="0092265A">
      <w:pPr>
        <w:shd w:val="clear" w:color="auto" w:fill="FFFFFF"/>
        <w:spacing w:after="100" w:afterAutospacing="1"/>
        <w:ind w:left="-212"/>
        <w:contextualSpacing/>
        <w:jc w:val="both"/>
        <w:rPr>
          <w:rFonts w:ascii="Tahoma" w:hAnsi="Tahoma" w:cs="Tahoma"/>
          <w:i/>
        </w:rPr>
      </w:pPr>
    </w:p>
    <w:p w:rsidR="008A29A0" w:rsidRDefault="008A29A0" w:rsidP="0092265A">
      <w:pPr>
        <w:shd w:val="clear" w:color="auto" w:fill="FFFFFF"/>
        <w:spacing w:after="100" w:afterAutospacing="1"/>
        <w:ind w:left="-212"/>
        <w:contextualSpacing/>
        <w:jc w:val="both"/>
        <w:rPr>
          <w:rFonts w:ascii="Tahoma" w:hAnsi="Tahoma" w:cs="Tahoma"/>
          <w:i/>
        </w:rPr>
      </w:pPr>
    </w:p>
    <w:p w:rsidR="008A29A0" w:rsidRDefault="008A29A0" w:rsidP="0092265A">
      <w:pPr>
        <w:shd w:val="clear" w:color="auto" w:fill="FFFFFF"/>
        <w:spacing w:after="100" w:afterAutospacing="1"/>
        <w:ind w:left="-212"/>
        <w:contextualSpacing/>
        <w:jc w:val="both"/>
        <w:rPr>
          <w:rFonts w:ascii="Tahoma" w:hAnsi="Tahoma" w:cs="Tahoma"/>
          <w:i/>
        </w:rPr>
      </w:pPr>
    </w:p>
    <w:p w:rsidR="002A77EC" w:rsidRPr="002A77EC" w:rsidRDefault="008A297F" w:rsidP="00A6014C">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B</w:t>
      </w:r>
      <w:r w:rsidRPr="00D40718">
        <w:rPr>
          <w:rFonts w:ascii="Tahoma" w:hAnsi="Tahoma" w:cs="Tahoma"/>
          <w:b/>
        </w:rPr>
        <w:t>ases de licitación para revisión y aprobación</w:t>
      </w:r>
      <w:r>
        <w:rPr>
          <w:rFonts w:ascii="Tahoma" w:hAnsi="Tahoma" w:cs="Tahoma"/>
          <w:b/>
        </w:rPr>
        <w:t>.</w:t>
      </w:r>
    </w:p>
    <w:p w:rsidR="00193621" w:rsidRDefault="00193621" w:rsidP="002A77EC">
      <w:pPr>
        <w:shd w:val="clear" w:color="auto" w:fill="FFFFFF"/>
        <w:spacing w:after="100" w:afterAutospacing="1" w:line="360" w:lineRule="auto"/>
        <w:contextualSpacing/>
        <w:jc w:val="both"/>
        <w:rPr>
          <w:rFonts w:ascii="Tahoma" w:hAnsi="Tahoma" w:cs="Tahoma"/>
        </w:rPr>
      </w:pPr>
    </w:p>
    <w:p w:rsidR="0041657A" w:rsidRPr="00F619FD" w:rsidRDefault="00B77BF9" w:rsidP="0041657A">
      <w:pPr>
        <w:spacing w:line="360" w:lineRule="auto"/>
        <w:jc w:val="both"/>
        <w:rPr>
          <w:rFonts w:ascii="Tahoma" w:hAnsi="Tahoma" w:cs="Tahoma"/>
        </w:rPr>
      </w:pPr>
      <w:r w:rsidRPr="00F619FD">
        <w:rPr>
          <w:rFonts w:ascii="Tahoma" w:hAnsi="Tahoma" w:cs="Tahoma"/>
        </w:rPr>
        <w:t xml:space="preserve">El Lic. Edmundo Antonio </w:t>
      </w:r>
      <w:proofErr w:type="spellStart"/>
      <w:r w:rsidRPr="00F619FD">
        <w:rPr>
          <w:rFonts w:ascii="Tahoma" w:hAnsi="Tahoma" w:cs="Tahoma"/>
        </w:rPr>
        <w:t>Amutio</w:t>
      </w:r>
      <w:proofErr w:type="spellEnd"/>
      <w:r w:rsidRPr="00F619FD">
        <w:rPr>
          <w:rFonts w:ascii="Tahoma" w:hAnsi="Tahoma" w:cs="Tahoma"/>
        </w:rPr>
        <w:t xml:space="preserve"> Villa, representante suplente del Presidente de la Comité de Adquisiciones,</w:t>
      </w:r>
      <w:r w:rsidR="00D532FE" w:rsidRPr="00F619FD">
        <w:rPr>
          <w:rFonts w:ascii="Tahoma" w:hAnsi="Tahoma" w:cs="Tahoma"/>
        </w:rPr>
        <w:t xml:space="preserve"> comenta que somete a consideración el desahogar los siguientes</w:t>
      </w:r>
      <w:r w:rsidR="00FE25DA" w:rsidRPr="00F619FD">
        <w:rPr>
          <w:rFonts w:ascii="Tahoma" w:hAnsi="Tahoma" w:cs="Tahoma"/>
        </w:rPr>
        <w:t xml:space="preserve"> asuntos</w:t>
      </w:r>
      <w:r w:rsidR="0041657A" w:rsidRPr="00F619FD">
        <w:rPr>
          <w:rFonts w:ascii="Tahoma" w:hAnsi="Tahoma" w:cs="Tahoma"/>
        </w:rPr>
        <w:t xml:space="preserve"> y bases</w:t>
      </w:r>
      <w:r w:rsidR="00D532FE" w:rsidRPr="00F619FD">
        <w:rPr>
          <w:rFonts w:ascii="Tahoma" w:hAnsi="Tahoma" w:cs="Tahoma"/>
        </w:rPr>
        <w:t>: B</w:t>
      </w:r>
      <w:r w:rsidR="003465F0" w:rsidRPr="00F619FD">
        <w:rPr>
          <w:rFonts w:ascii="Tahoma" w:hAnsi="Tahoma" w:cs="Tahoma"/>
        </w:rPr>
        <w:t>ases de la requisición 201702126</w:t>
      </w:r>
      <w:r w:rsidR="00D532FE" w:rsidRPr="00F619FD">
        <w:rPr>
          <w:rFonts w:ascii="Tahoma" w:hAnsi="Tahoma" w:cs="Tahoma"/>
        </w:rPr>
        <w:t>, B</w:t>
      </w:r>
      <w:r w:rsidR="003465F0" w:rsidRPr="00F619FD">
        <w:rPr>
          <w:rFonts w:ascii="Tahoma" w:hAnsi="Tahoma" w:cs="Tahoma"/>
        </w:rPr>
        <w:t>ases de la requisición 201701992</w:t>
      </w:r>
      <w:r w:rsidR="00D532FE" w:rsidRPr="00F619FD">
        <w:rPr>
          <w:rFonts w:ascii="Tahoma" w:hAnsi="Tahoma" w:cs="Tahoma"/>
        </w:rPr>
        <w:t>,</w:t>
      </w:r>
      <w:r w:rsidR="00E043FB" w:rsidRPr="00F619FD">
        <w:rPr>
          <w:rFonts w:ascii="Tahoma" w:hAnsi="Tahoma" w:cs="Tahoma"/>
        </w:rPr>
        <w:t xml:space="preserve"> B</w:t>
      </w:r>
      <w:r w:rsidR="003465F0" w:rsidRPr="00F619FD">
        <w:rPr>
          <w:rFonts w:ascii="Tahoma" w:hAnsi="Tahoma" w:cs="Tahoma"/>
        </w:rPr>
        <w:t>ases de la requisición 201701602</w:t>
      </w:r>
      <w:r w:rsidR="00E043FB" w:rsidRPr="00F619FD">
        <w:rPr>
          <w:rFonts w:ascii="Tahoma" w:hAnsi="Tahoma" w:cs="Tahoma"/>
        </w:rPr>
        <w:t>,</w:t>
      </w:r>
      <w:r w:rsidR="003465F0" w:rsidRPr="00F619FD">
        <w:rPr>
          <w:rFonts w:ascii="Tahoma" w:hAnsi="Tahoma" w:cs="Tahoma"/>
        </w:rPr>
        <w:t xml:space="preserve"> Bases de la requisición 201701762, Bases de la requisición 201701925,</w:t>
      </w:r>
      <w:r w:rsidR="00EC6128" w:rsidRPr="00F619FD">
        <w:rPr>
          <w:rFonts w:ascii="Tahoma" w:hAnsi="Tahoma" w:cs="Tahoma"/>
        </w:rPr>
        <w:t xml:space="preserve"> Bases de la requisición 201700866, Bases de la requisición 201700865, Bases de la requisición 201700933, Bases de la requisición 201701615, Bases de la requisición 201701751, Bases de la requisición 201701917, y asuntos varios A, B, C, D, E1, E2, E3, E4, E5, E6, E7, E8, E9, E10, E11, E12, E12, E13, E14, E15, E16, E17, E18, E19, E20, E21, E22, E23, E24, E25, E26, E27</w:t>
      </w:r>
      <w:r w:rsidR="00F619FD" w:rsidRPr="00F619FD">
        <w:rPr>
          <w:rFonts w:ascii="Tahoma" w:hAnsi="Tahoma" w:cs="Tahoma"/>
        </w:rPr>
        <w:t>, F1, F2, F3, F4, F5, F6, F7, F8, F9, F10, F11, F12, F13, F14, F15 F16, F17, F18, F19, F20, F21, F22, F23, F24, F25, y F26</w:t>
      </w:r>
      <w:r w:rsidR="0041657A" w:rsidRPr="00F619FD">
        <w:rPr>
          <w:rFonts w:ascii="Tahoma" w:hAnsi="Tahoma" w:cs="Tahoma"/>
        </w:rPr>
        <w:t xml:space="preserve">; </w:t>
      </w:r>
      <w:r w:rsidR="0041657A" w:rsidRPr="00F619FD">
        <w:rPr>
          <w:rFonts w:ascii="Tahoma" w:hAnsi="Tahoma" w:cs="Tahoma"/>
          <w:lang w:eastAsia="en-US"/>
        </w:rPr>
        <w:t>siendo la votación de la siguiente manera:</w:t>
      </w:r>
    </w:p>
    <w:p w:rsidR="0041657A" w:rsidRPr="003465F0" w:rsidRDefault="0041657A" w:rsidP="0041657A">
      <w:pPr>
        <w:spacing w:line="360" w:lineRule="auto"/>
        <w:jc w:val="both"/>
        <w:rPr>
          <w:rFonts w:ascii="Tahoma" w:hAnsi="Tahoma" w:cs="Tahoma"/>
          <w:i/>
          <w:highlight w:val="yellow"/>
          <w:lang w:eastAsia="en-US"/>
        </w:rPr>
      </w:pPr>
    </w:p>
    <w:p w:rsidR="0041657A" w:rsidRPr="00291356" w:rsidRDefault="0041657A" w:rsidP="0041657A">
      <w:pPr>
        <w:ind w:left="708"/>
        <w:jc w:val="both"/>
        <w:rPr>
          <w:rFonts w:ascii="Tahoma" w:hAnsi="Tahoma" w:cs="Tahoma"/>
          <w:i/>
          <w:lang w:eastAsia="en-US"/>
        </w:rPr>
      </w:pPr>
      <w:r w:rsidRPr="00F619FD">
        <w:rPr>
          <w:rFonts w:ascii="Tahoma" w:hAnsi="Tahoma" w:cs="Tahoma"/>
          <w:i/>
          <w:lang w:eastAsia="en-US"/>
        </w:rPr>
        <w:t>Aprobado por unanimidad de votos por parte de los integrantes del Comité presentes.</w:t>
      </w:r>
    </w:p>
    <w:p w:rsidR="00FE25DA" w:rsidRDefault="00E043FB" w:rsidP="00E043FB">
      <w:pPr>
        <w:spacing w:line="360" w:lineRule="auto"/>
        <w:jc w:val="both"/>
        <w:rPr>
          <w:rFonts w:ascii="Tahoma" w:hAnsi="Tahoma" w:cs="Tahoma"/>
        </w:rPr>
      </w:pPr>
      <w:r w:rsidRPr="00E043FB">
        <w:rPr>
          <w:rFonts w:ascii="Tahoma" w:hAnsi="Tahoma" w:cs="Tahoma"/>
        </w:rPr>
        <w:t xml:space="preserve"> </w:t>
      </w:r>
    </w:p>
    <w:p w:rsidR="0041657A" w:rsidRDefault="0041657A" w:rsidP="00E043FB">
      <w:pPr>
        <w:spacing w:line="360" w:lineRule="auto"/>
        <w:jc w:val="both"/>
        <w:rPr>
          <w:rFonts w:ascii="Tahoma" w:hAnsi="Tahoma" w:cs="Tahoma"/>
        </w:rPr>
      </w:pPr>
    </w:p>
    <w:p w:rsidR="00B77BF9" w:rsidRDefault="00B77BF9" w:rsidP="002A77EC">
      <w:pPr>
        <w:shd w:val="clear" w:color="auto" w:fill="FFFFFF"/>
        <w:spacing w:after="100" w:afterAutospacing="1" w:line="360" w:lineRule="auto"/>
        <w:contextualSpacing/>
        <w:jc w:val="both"/>
        <w:rPr>
          <w:rFonts w:ascii="Tahoma" w:hAnsi="Tahoma" w:cs="Tahoma"/>
        </w:rPr>
      </w:pPr>
    </w:p>
    <w:p w:rsidR="00F619FD" w:rsidRPr="00F619FD" w:rsidRDefault="00F619FD" w:rsidP="00F619FD">
      <w:pPr>
        <w:shd w:val="clear" w:color="auto" w:fill="FFFFFF"/>
        <w:spacing w:after="100" w:afterAutospacing="1"/>
        <w:contextualSpacing/>
        <w:jc w:val="both"/>
        <w:rPr>
          <w:rFonts w:ascii="Tahoma" w:eastAsiaTheme="minorHAnsi" w:hAnsi="Tahoma" w:cs="Tahoma"/>
          <w:lang w:eastAsia="en-US"/>
        </w:rPr>
      </w:pPr>
      <w:r w:rsidRPr="00F619FD">
        <w:rPr>
          <w:rFonts w:ascii="Tahoma" w:eastAsiaTheme="minorHAnsi" w:hAnsi="Tahoma" w:cs="Tahoma"/>
          <w:lang w:eastAsia="en-US"/>
        </w:rPr>
        <w:t xml:space="preserve">Bases de la requisición </w:t>
      </w:r>
      <w:r w:rsidRPr="00F619FD">
        <w:rPr>
          <w:rFonts w:ascii="Tahoma" w:eastAsiaTheme="minorHAnsi" w:hAnsi="Tahoma" w:cs="Tahoma"/>
          <w:b/>
          <w:lang w:eastAsia="en-US"/>
        </w:rPr>
        <w:t>201702126</w:t>
      </w:r>
      <w:r w:rsidRPr="00F619FD">
        <w:rPr>
          <w:rFonts w:ascii="Tahoma" w:eastAsiaTheme="minorHAnsi" w:hAnsi="Tahoma" w:cs="Tahoma"/>
          <w:lang w:eastAsia="en-US"/>
        </w:rPr>
        <w:t>, de la Dirección de Innovación Gubernamental Sociales adscrita a la Coordinación General de Administración e Innovación Gubernamental, a través de la cual solicitan mantenimiento preventivo y correctivo para puntos de monitoreo urbano de Zapopan.</w:t>
      </w:r>
    </w:p>
    <w:p w:rsidR="007F033B" w:rsidRDefault="007F033B" w:rsidP="002A77EC">
      <w:pPr>
        <w:spacing w:line="360" w:lineRule="auto"/>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F619FD">
        <w:rPr>
          <w:rFonts w:ascii="Tahoma" w:hAnsi="Tahoma" w:cs="Tahoma"/>
          <w:b/>
        </w:rPr>
        <w:lastRenderedPageBreak/>
        <w:t>201702126</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Pr="002823E9" w:rsidRDefault="002A77EC" w:rsidP="002A77EC">
      <w:pPr>
        <w:spacing w:line="360" w:lineRule="auto"/>
        <w:jc w:val="both"/>
        <w:rPr>
          <w:rFonts w:ascii="Tahoma" w:hAnsi="Tahoma" w:cs="Tahoma"/>
        </w:rPr>
      </w:pPr>
    </w:p>
    <w:p w:rsidR="002A77EC" w:rsidRDefault="002A77EC" w:rsidP="002A77EC">
      <w:pPr>
        <w:shd w:val="clear" w:color="auto" w:fill="FFFFFF"/>
        <w:spacing w:after="100" w:afterAutospacing="1"/>
        <w:contextualSpacing/>
        <w:jc w:val="both"/>
        <w:rPr>
          <w:rFonts w:ascii="Tahoma" w:hAnsi="Tahoma" w:cs="Tahoma"/>
        </w:rPr>
      </w:pPr>
    </w:p>
    <w:p w:rsidR="00F619FD" w:rsidRPr="00F619FD" w:rsidRDefault="00F619FD" w:rsidP="00F619FD">
      <w:pPr>
        <w:shd w:val="clear" w:color="auto" w:fill="FFFFFF"/>
        <w:spacing w:after="100" w:afterAutospacing="1"/>
        <w:contextualSpacing/>
        <w:jc w:val="both"/>
        <w:rPr>
          <w:rFonts w:ascii="Tahoma" w:eastAsiaTheme="minorHAnsi" w:hAnsi="Tahoma" w:cs="Tahoma"/>
          <w:lang w:eastAsia="en-US"/>
        </w:rPr>
      </w:pPr>
      <w:r w:rsidRPr="00F619FD">
        <w:rPr>
          <w:rFonts w:ascii="Tahoma" w:eastAsiaTheme="minorHAnsi" w:hAnsi="Tahoma" w:cs="Tahoma"/>
          <w:lang w:eastAsia="en-US"/>
        </w:rPr>
        <w:t xml:space="preserve">Bases de la requisición </w:t>
      </w:r>
      <w:r w:rsidRPr="00F619FD">
        <w:rPr>
          <w:rFonts w:ascii="Tahoma" w:eastAsiaTheme="minorHAnsi" w:hAnsi="Tahoma" w:cs="Tahoma"/>
          <w:b/>
          <w:lang w:eastAsia="en-US"/>
        </w:rPr>
        <w:t>201701992</w:t>
      </w:r>
      <w:r w:rsidRPr="00F619FD">
        <w:rPr>
          <w:rFonts w:ascii="Tahoma" w:eastAsiaTheme="minorHAnsi" w:hAnsi="Tahoma" w:cs="Tahoma"/>
          <w:lang w:eastAsia="en-US"/>
        </w:rPr>
        <w:t>, de la Coordinación General de Construcción de la Comunidad, a través de la cual solicitan producción general de las exposiciones del programa a exhibirse durante el otoño e invierno del año en curso en el museo de Arte de Zapopan “Fil Zapopan</w:t>
      </w:r>
      <w:r>
        <w:rPr>
          <w:rFonts w:ascii="Tahoma" w:eastAsiaTheme="minorHAnsi" w:hAnsi="Tahoma" w:cs="Tahoma"/>
          <w:lang w:eastAsia="en-US"/>
        </w:rPr>
        <w:t>”</w:t>
      </w:r>
      <w:r w:rsidRPr="00F619FD">
        <w:rPr>
          <w:rFonts w:ascii="Tahoma" w:eastAsiaTheme="minorHAnsi" w:hAnsi="Tahoma" w:cs="Tahoma"/>
          <w:lang w:eastAsia="en-US"/>
        </w:rPr>
        <w:t>.</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F619FD">
        <w:rPr>
          <w:rFonts w:ascii="Tahoma" w:hAnsi="Tahoma" w:cs="Tahoma"/>
          <w:b/>
        </w:rPr>
        <w:t>201701992</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F619FD" w:rsidRPr="00F619FD" w:rsidRDefault="00F619FD" w:rsidP="00F619FD">
      <w:pPr>
        <w:shd w:val="clear" w:color="auto" w:fill="FFFFFF"/>
        <w:spacing w:after="100" w:afterAutospacing="1"/>
        <w:contextualSpacing/>
        <w:jc w:val="both"/>
        <w:rPr>
          <w:rFonts w:ascii="Tahoma" w:eastAsiaTheme="minorHAnsi" w:hAnsi="Tahoma" w:cs="Tahoma"/>
          <w:lang w:eastAsia="en-US"/>
        </w:rPr>
      </w:pPr>
      <w:r w:rsidRPr="00F619FD">
        <w:rPr>
          <w:rFonts w:ascii="Tahoma" w:eastAsiaTheme="minorHAnsi" w:hAnsi="Tahoma" w:cs="Tahoma"/>
          <w:lang w:eastAsia="en-US"/>
        </w:rPr>
        <w:t xml:space="preserve">Bases de la requisición </w:t>
      </w:r>
      <w:r w:rsidRPr="00F619FD">
        <w:rPr>
          <w:rFonts w:ascii="Tahoma" w:eastAsiaTheme="minorHAnsi" w:hAnsi="Tahoma" w:cs="Tahoma"/>
          <w:b/>
          <w:lang w:eastAsia="en-US"/>
        </w:rPr>
        <w:t>201701602</w:t>
      </w:r>
      <w:r w:rsidRPr="00F619FD">
        <w:rPr>
          <w:rFonts w:ascii="Tahoma" w:eastAsiaTheme="minorHAnsi" w:hAnsi="Tahoma" w:cs="Tahoma"/>
          <w:lang w:eastAsia="en-US"/>
        </w:rPr>
        <w:t>, de la Dirección de Parques y Jardines adscrita a la Coordinación General de Servicios Municipales, a través de la cual solicitan Refacciones necesarias para motosierras y desbrozadoras.</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w:t>
      </w:r>
      <w:r>
        <w:rPr>
          <w:rFonts w:ascii="Tahoma" w:hAnsi="Tahoma" w:cs="Tahoma"/>
        </w:rPr>
        <w:lastRenderedPageBreak/>
        <w:t xml:space="preserve">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F619FD">
        <w:rPr>
          <w:rFonts w:ascii="Tahoma" w:hAnsi="Tahoma" w:cs="Tahoma"/>
          <w:b/>
        </w:rPr>
        <w:t>201701602</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F619FD" w:rsidRPr="00F619FD" w:rsidRDefault="00F619FD" w:rsidP="00F619FD">
      <w:pPr>
        <w:shd w:val="clear" w:color="auto" w:fill="FFFFFF"/>
        <w:spacing w:after="100" w:afterAutospacing="1"/>
        <w:contextualSpacing/>
        <w:jc w:val="both"/>
        <w:rPr>
          <w:rFonts w:ascii="Tahoma" w:eastAsiaTheme="minorHAnsi" w:hAnsi="Tahoma" w:cs="Tahoma"/>
          <w:lang w:eastAsia="en-US"/>
        </w:rPr>
      </w:pPr>
      <w:r w:rsidRPr="00F619FD">
        <w:rPr>
          <w:rFonts w:ascii="Tahoma" w:eastAsiaTheme="minorHAnsi" w:hAnsi="Tahoma" w:cs="Tahoma"/>
          <w:lang w:eastAsia="en-US"/>
        </w:rPr>
        <w:t xml:space="preserve">Bases de la requisición </w:t>
      </w:r>
      <w:r w:rsidRPr="00F619FD">
        <w:rPr>
          <w:rFonts w:ascii="Tahoma" w:eastAsiaTheme="minorHAnsi" w:hAnsi="Tahoma" w:cs="Tahoma"/>
          <w:b/>
          <w:lang w:eastAsia="en-US"/>
        </w:rPr>
        <w:t>201701762</w:t>
      </w:r>
      <w:r w:rsidRPr="00F619FD">
        <w:rPr>
          <w:rFonts w:ascii="Tahoma" w:eastAsiaTheme="minorHAnsi" w:hAnsi="Tahoma" w:cs="Tahoma"/>
          <w:lang w:eastAsia="en-US"/>
        </w:rPr>
        <w:t>, de la Dirección de Mejoramiento Urbano adscrita a la Coordinación General de Servicios Municipales, a través de la cual solicitan Pintura Trafico para realizar balizamiento de principales avenidas y calles del Municipio.</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201701762</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201701925</w:t>
      </w:r>
      <w:r w:rsidRPr="00D070CE">
        <w:rPr>
          <w:rFonts w:ascii="Tahoma" w:eastAsiaTheme="minorHAnsi" w:hAnsi="Tahoma" w:cs="Tahoma"/>
          <w:lang w:eastAsia="en-US"/>
        </w:rPr>
        <w:t>, de la Comisaría General de Seguridad Pública, a través de la cual solicitan material de papelería para cubrir las necesidades de las diversas áreas de la Comisaría General de Seguridad Pública durante el resto del año.</w:t>
      </w:r>
    </w:p>
    <w:p w:rsidR="002A77EC" w:rsidRDefault="002A77EC" w:rsidP="002A77EC">
      <w:pPr>
        <w:shd w:val="clear" w:color="auto" w:fill="FFFFFF"/>
        <w:spacing w:after="100" w:afterAutospacing="1" w:line="360" w:lineRule="auto"/>
        <w:contextualSpacing/>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2A77EC">
        <w:rPr>
          <w:rFonts w:ascii="Tahoma" w:hAnsi="Tahoma" w:cs="Tahoma"/>
        </w:rPr>
        <w:t xml:space="preserve"> conformidad con el artículo 24, fracción XI</w:t>
      </w:r>
      <w:r w:rsidR="002A77EC" w:rsidRPr="002823E9">
        <w:rPr>
          <w:rFonts w:ascii="Tahoma" w:hAnsi="Tahoma" w:cs="Tahoma"/>
        </w:rPr>
        <w:t xml:space="preserve"> </w:t>
      </w:r>
      <w:r w:rsidR="002A77EC">
        <w:rPr>
          <w:rFonts w:ascii="Tahoma" w:hAnsi="Tahoma" w:cs="Tahoma"/>
        </w:rPr>
        <w:t xml:space="preserve">la Ley de Compras </w:t>
      </w:r>
      <w:r w:rsidR="002A77EC">
        <w:rPr>
          <w:rFonts w:ascii="Tahoma" w:hAnsi="Tahoma" w:cs="Tahoma"/>
        </w:rPr>
        <w:lastRenderedPageBreak/>
        <w:t xml:space="preserve">Gubernamentales, Enajenaciones y Contratación de Servicios del Estado de Jalisco y sus Municipios, se somete a su  consideración </w:t>
      </w:r>
      <w:r w:rsidR="002A77EC" w:rsidRPr="006A60D8">
        <w:rPr>
          <w:rFonts w:ascii="Tahoma" w:hAnsi="Tahoma" w:cs="Tahoma"/>
        </w:rPr>
        <w:t>para proponer  y aprobar</w:t>
      </w:r>
      <w:r w:rsidR="002A77EC">
        <w:rPr>
          <w:rFonts w:ascii="Tahoma" w:hAnsi="Tahoma" w:cs="Tahoma"/>
        </w:rPr>
        <w:t xml:space="preserve"> las bases de la  requisición </w:t>
      </w:r>
      <w:r w:rsidR="002A77EC">
        <w:rPr>
          <w:rFonts w:ascii="Tahoma" w:hAnsi="Tahoma" w:cs="Tahoma"/>
          <w:b/>
        </w:rPr>
        <w:t>2</w:t>
      </w:r>
      <w:r w:rsidR="00D070CE">
        <w:rPr>
          <w:rFonts w:ascii="Tahoma" w:hAnsi="Tahoma" w:cs="Tahoma"/>
          <w:b/>
        </w:rPr>
        <w:t>01701925</w:t>
      </w:r>
      <w:r w:rsidR="002A77EC">
        <w:rPr>
          <w:rFonts w:ascii="Tahoma" w:hAnsi="Tahoma" w:cs="Tahoma"/>
        </w:rPr>
        <w:t xml:space="preserve"> con las cuales habrá de convocarse a licitación pública, </w:t>
      </w:r>
      <w:r w:rsidR="002A77EC"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91356" w:rsidRDefault="008F79DC" w:rsidP="008F79D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8F79DC" w:rsidRDefault="008F79DC" w:rsidP="002A77EC">
      <w:pPr>
        <w:spacing w:line="360" w:lineRule="auto"/>
        <w:jc w:val="both"/>
        <w:rPr>
          <w:rFonts w:ascii="Tahoma" w:hAnsi="Tahoma" w:cs="Tahoma"/>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201700866</w:t>
      </w:r>
      <w:r w:rsidRPr="00D070CE">
        <w:rPr>
          <w:rFonts w:ascii="Tahoma" w:eastAsiaTheme="minorHAnsi" w:hAnsi="Tahoma" w:cs="Tahoma"/>
          <w:lang w:eastAsia="en-US"/>
        </w:rPr>
        <w:t>, de la Dirección de Mejoramiento  Urbano adscrita a la Coordinación General de Servicios Municipales, a través de la cual solicitan Refacciones para dar mantenimiento  preventivo a 90 desbrozadoras.</w:t>
      </w:r>
    </w:p>
    <w:p w:rsidR="00E8484A" w:rsidRDefault="00E8484A" w:rsidP="008F79DC">
      <w:pPr>
        <w:shd w:val="clear" w:color="auto" w:fill="FFFFFF"/>
        <w:tabs>
          <w:tab w:val="left" w:pos="4275"/>
        </w:tabs>
        <w:spacing w:after="100" w:afterAutospacing="1" w:line="360" w:lineRule="auto"/>
        <w:contextualSpacing/>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201700866</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4C4B2A">
      <w:pPr>
        <w:spacing w:line="360" w:lineRule="auto"/>
        <w:jc w:val="center"/>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Pr="002823E9" w:rsidRDefault="008F79DC" w:rsidP="002A77EC">
      <w:pPr>
        <w:spacing w:line="360" w:lineRule="auto"/>
        <w:jc w:val="both"/>
        <w:rPr>
          <w:rFonts w:ascii="Tahoma" w:hAnsi="Tahoma" w:cs="Tahoma"/>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201700865</w:t>
      </w:r>
      <w:r w:rsidRPr="00D070CE">
        <w:rPr>
          <w:rFonts w:ascii="Tahoma" w:eastAsiaTheme="minorHAnsi" w:hAnsi="Tahoma" w:cs="Tahoma"/>
          <w:lang w:eastAsia="en-US"/>
        </w:rPr>
        <w:t>, de la Dirección de Mejoramiento Urbano adscrita a la Coordinación General de Servicios Municipales, a través de la cual solicitan vehículos para el traslado de material, maquinaria y desechos sólidos.</w:t>
      </w:r>
    </w:p>
    <w:p w:rsidR="008F79DC" w:rsidRDefault="008F79DC" w:rsidP="008F79DC">
      <w:pPr>
        <w:spacing w:line="360" w:lineRule="auto"/>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w:t>
      </w:r>
      <w:r>
        <w:rPr>
          <w:rFonts w:ascii="Tahoma" w:hAnsi="Tahoma" w:cs="Tahoma"/>
        </w:rPr>
        <w:lastRenderedPageBreak/>
        <w:t xml:space="preserve">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201700865</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4C4B2A">
      <w:pPr>
        <w:spacing w:line="360" w:lineRule="auto"/>
        <w:jc w:val="center"/>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8F79DC">
      <w:pPr>
        <w:pStyle w:val="Textoindependiente"/>
        <w:spacing w:line="360" w:lineRule="auto"/>
        <w:rPr>
          <w:rFonts w:ascii="Tahoma" w:hAnsi="Tahoma" w:cs="Tahoma"/>
          <w:i/>
          <w:szCs w:val="24"/>
          <w:lang w:val="es-MX"/>
        </w:rPr>
      </w:pPr>
    </w:p>
    <w:p w:rsidR="008F79DC" w:rsidRDefault="008F79DC" w:rsidP="008F79DC">
      <w:pPr>
        <w:shd w:val="clear" w:color="auto" w:fill="FFFFFF"/>
        <w:spacing w:after="100" w:afterAutospacing="1" w:line="360" w:lineRule="auto"/>
        <w:contextualSpacing/>
        <w:jc w:val="both"/>
        <w:rPr>
          <w:rFonts w:ascii="Tahoma" w:hAnsi="Tahoma" w:cs="Tahoma"/>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201700933</w:t>
      </w:r>
      <w:r w:rsidRPr="00D070CE">
        <w:rPr>
          <w:rFonts w:ascii="Tahoma" w:eastAsiaTheme="minorHAnsi" w:hAnsi="Tahoma" w:cs="Tahoma"/>
          <w:lang w:eastAsia="en-US"/>
        </w:rPr>
        <w:t>, de la Dirección de Mejoramiento  Urbano adscrita a la Coordinación General de Servicios Municipales, a través de la cual solicitan consumibles para 17 equipos de barrido mecánico auxiliares en la limpieza de las principales avenidas del Municipio.</w:t>
      </w:r>
    </w:p>
    <w:p w:rsidR="008F79DC" w:rsidRDefault="008F79DC" w:rsidP="008F79DC">
      <w:pPr>
        <w:spacing w:line="360" w:lineRule="auto"/>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201700933</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4C4B2A">
      <w:pPr>
        <w:spacing w:line="360" w:lineRule="auto"/>
        <w:jc w:val="center"/>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8F79DC">
      <w:pPr>
        <w:pStyle w:val="Textoindependiente"/>
        <w:spacing w:line="360" w:lineRule="auto"/>
        <w:rPr>
          <w:rFonts w:ascii="Tahoma" w:hAnsi="Tahoma" w:cs="Tahoma"/>
          <w:szCs w:val="24"/>
          <w:lang w:val="es-MX"/>
        </w:rPr>
      </w:pPr>
    </w:p>
    <w:p w:rsidR="00D070CE" w:rsidRDefault="00D070CE" w:rsidP="00D070CE">
      <w:pPr>
        <w:spacing w:line="360" w:lineRule="auto"/>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201701615</w:t>
      </w:r>
      <w:r w:rsidRPr="00D070CE">
        <w:rPr>
          <w:rFonts w:ascii="Tahoma" w:eastAsiaTheme="minorHAnsi" w:hAnsi="Tahoma" w:cs="Tahoma"/>
          <w:lang w:eastAsia="en-US"/>
        </w:rPr>
        <w:t>, de la Dirección de Mejoramiento Urbano adscrita a la Coordinación General de Servicios Municipales, a través de la cual solicitan Pintura esmalte en varios colores necesaria para realizar retiro de grafiti y rehabilitación de espacios públicos.</w:t>
      </w:r>
    </w:p>
    <w:p w:rsidR="00D070CE" w:rsidRDefault="00D070CE" w:rsidP="00D070CE">
      <w:pPr>
        <w:spacing w:line="360" w:lineRule="auto"/>
        <w:jc w:val="both"/>
        <w:rPr>
          <w:rFonts w:ascii="Tahoma" w:eastAsiaTheme="minorHAnsi" w:hAnsi="Tahoma" w:cs="Tahoma"/>
          <w:lang w:eastAsia="en-US"/>
        </w:rPr>
      </w:pPr>
    </w:p>
    <w:p w:rsidR="00D070CE" w:rsidRPr="00D377D3" w:rsidRDefault="00D070CE" w:rsidP="00D070CE">
      <w:pPr>
        <w:spacing w:line="360" w:lineRule="auto"/>
        <w:jc w:val="both"/>
        <w:rPr>
          <w:rFonts w:ascii="Tahoma" w:hAnsi="Tahoma" w:cs="Tahoma"/>
          <w:lang w:eastAsia="en-US"/>
        </w:rPr>
      </w:pPr>
      <w:r w:rsidRPr="00D070CE">
        <w:rPr>
          <w:rFonts w:ascii="Tahoma" w:hAnsi="Tahoma" w:cs="Tahoma"/>
        </w:rPr>
        <w:lastRenderedPageBreak/>
        <w:t xml:space="preserve"> </w:t>
      </w: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Pr>
          <w:rFonts w:ascii="Tahoma" w:hAnsi="Tahoma" w:cs="Tahoma"/>
          <w:b/>
        </w:rPr>
        <w:t>201701615</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D070CE" w:rsidRPr="00D377D3" w:rsidRDefault="00D070CE" w:rsidP="00D070CE">
      <w:pPr>
        <w:spacing w:line="360" w:lineRule="auto"/>
        <w:jc w:val="both"/>
        <w:rPr>
          <w:rFonts w:ascii="Tahoma" w:hAnsi="Tahoma" w:cs="Tahoma"/>
          <w:i/>
          <w:lang w:eastAsia="en-US"/>
        </w:rPr>
      </w:pPr>
    </w:p>
    <w:p w:rsidR="00D070CE" w:rsidRPr="00D070CE" w:rsidRDefault="00D070CE" w:rsidP="004C4B2A">
      <w:pPr>
        <w:spacing w:line="360" w:lineRule="auto"/>
        <w:jc w:val="center"/>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D070CE" w:rsidRDefault="00D070CE" w:rsidP="00D070CE">
      <w:pPr>
        <w:shd w:val="clear" w:color="auto" w:fill="FFFFFF"/>
        <w:spacing w:after="100" w:afterAutospacing="1"/>
        <w:contextualSpacing/>
        <w:jc w:val="both"/>
        <w:rPr>
          <w:rFonts w:ascii="Tahoma" w:eastAsiaTheme="minorHAnsi" w:hAnsi="Tahoma" w:cs="Tahoma"/>
          <w:lang w:eastAsia="en-US"/>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p>
    <w:p w:rsidR="008F79DC" w:rsidRDefault="008F79DC" w:rsidP="008F79DC">
      <w:pPr>
        <w:shd w:val="clear" w:color="auto" w:fill="FFFFFF"/>
        <w:spacing w:after="100" w:afterAutospacing="1" w:line="360" w:lineRule="auto"/>
        <w:contextualSpacing/>
        <w:jc w:val="both"/>
        <w:rPr>
          <w:rFonts w:ascii="Tahoma" w:hAnsi="Tahoma" w:cs="Tahoma"/>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201701722</w:t>
      </w:r>
      <w:r w:rsidRPr="00D070CE">
        <w:rPr>
          <w:rFonts w:ascii="Tahoma" w:eastAsiaTheme="minorHAnsi" w:hAnsi="Tahoma" w:cs="Tahoma"/>
          <w:lang w:eastAsia="en-US"/>
        </w:rPr>
        <w:t xml:space="preserve">, de la Dirección de Pavimentos adscrita a la Coordinación General de Servicios Municipales, a través de la cual solicitan mini cargador  o </w:t>
      </w:r>
      <w:proofErr w:type="spellStart"/>
      <w:r w:rsidRPr="00D070CE">
        <w:rPr>
          <w:rFonts w:ascii="Tahoma" w:eastAsiaTheme="minorHAnsi" w:hAnsi="Tahoma" w:cs="Tahoma"/>
          <w:lang w:eastAsia="en-US"/>
        </w:rPr>
        <w:t>bobcat</w:t>
      </w:r>
      <w:proofErr w:type="spellEnd"/>
      <w:r w:rsidRPr="00D070CE">
        <w:rPr>
          <w:rFonts w:ascii="Tahoma" w:eastAsiaTheme="minorHAnsi" w:hAnsi="Tahoma" w:cs="Tahoma"/>
          <w:lang w:eastAsia="en-US"/>
        </w:rPr>
        <w:t xml:space="preserve"> para el acarreo de materiales en las labores operativos de mantenimiento de vialidades del Municipio.</w:t>
      </w:r>
    </w:p>
    <w:p w:rsidR="008F79DC" w:rsidRDefault="008F79DC" w:rsidP="008F79DC">
      <w:pPr>
        <w:shd w:val="clear" w:color="auto" w:fill="FFFFFF"/>
        <w:tabs>
          <w:tab w:val="left" w:pos="4275"/>
        </w:tabs>
        <w:spacing w:after="100" w:afterAutospacing="1" w:line="360" w:lineRule="auto"/>
        <w:contextualSpacing/>
        <w:jc w:val="both"/>
        <w:rPr>
          <w:rFonts w:ascii="Tahoma" w:hAnsi="Tahoma" w:cs="Tahoma"/>
        </w:rPr>
      </w:pPr>
      <w:r>
        <w:rPr>
          <w:rFonts w:ascii="Tahoma" w:hAnsi="Tahoma" w:cs="Tahoma"/>
        </w:rPr>
        <w:tab/>
      </w: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201701722</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2823E9" w:rsidRDefault="008F79DC" w:rsidP="004C4B2A">
      <w:pPr>
        <w:spacing w:line="360" w:lineRule="auto"/>
        <w:jc w:val="center"/>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Default="008F79DC" w:rsidP="008F79DC">
      <w:pPr>
        <w:pStyle w:val="Textoindependiente"/>
        <w:spacing w:line="360" w:lineRule="auto"/>
        <w:rPr>
          <w:rFonts w:ascii="Tahoma" w:hAnsi="Tahoma" w:cs="Tahoma"/>
          <w:szCs w:val="24"/>
          <w:lang w:val="es-MX"/>
        </w:rPr>
      </w:pPr>
    </w:p>
    <w:p w:rsidR="008F79DC" w:rsidRDefault="008F79DC" w:rsidP="008F79DC">
      <w:pPr>
        <w:pStyle w:val="Textoindependiente"/>
        <w:spacing w:line="360" w:lineRule="auto"/>
        <w:rPr>
          <w:rFonts w:ascii="Tahoma" w:hAnsi="Tahoma" w:cs="Tahoma"/>
          <w:szCs w:val="24"/>
          <w:lang w:val="es-MX"/>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lastRenderedPageBreak/>
        <w:t xml:space="preserve">Bases de la requisición </w:t>
      </w:r>
      <w:r w:rsidRPr="00D070CE">
        <w:rPr>
          <w:rFonts w:ascii="Tahoma" w:eastAsiaTheme="minorHAnsi" w:hAnsi="Tahoma" w:cs="Tahoma"/>
          <w:b/>
          <w:lang w:eastAsia="en-US"/>
        </w:rPr>
        <w:t>201701751</w:t>
      </w:r>
      <w:r w:rsidRPr="00D070CE">
        <w:rPr>
          <w:rFonts w:ascii="Tahoma" w:eastAsiaTheme="minorHAnsi" w:hAnsi="Tahoma" w:cs="Tahoma"/>
          <w:lang w:eastAsia="en-US"/>
        </w:rPr>
        <w:t>, de la Dirección de Mejoramiento Urbano adscrita a la Coordinación General de Servicios Municipales, a través de la cual solicitan equipo para pintar necesario para realizar balizamiento de las principales avenidas y calles del Municipio.</w:t>
      </w:r>
    </w:p>
    <w:p w:rsidR="008F79DC" w:rsidRDefault="008F79DC" w:rsidP="008F79DC">
      <w:pPr>
        <w:shd w:val="clear" w:color="auto" w:fill="FFFFFF"/>
        <w:tabs>
          <w:tab w:val="left" w:pos="4275"/>
        </w:tabs>
        <w:spacing w:after="100" w:afterAutospacing="1" w:line="360" w:lineRule="auto"/>
        <w:contextualSpacing/>
        <w:jc w:val="both"/>
        <w:rPr>
          <w:rFonts w:ascii="Tahoma" w:hAnsi="Tahoma" w:cs="Tahoma"/>
        </w:rPr>
      </w:pPr>
      <w:r>
        <w:rPr>
          <w:rFonts w:ascii="Tahoma" w:hAnsi="Tahoma" w:cs="Tahoma"/>
        </w:rPr>
        <w:tab/>
      </w:r>
    </w:p>
    <w:p w:rsidR="008F79DC" w:rsidRDefault="008F79DC" w:rsidP="008F79DC">
      <w:pPr>
        <w:shd w:val="clear" w:color="auto" w:fill="FFFFFF"/>
        <w:spacing w:after="100" w:afterAutospacing="1" w:line="360" w:lineRule="auto"/>
        <w:contextualSpacing/>
        <w:jc w:val="both"/>
        <w:rPr>
          <w:rFonts w:ascii="Tahoma" w:hAnsi="Tahoma" w:cs="Tahoma"/>
        </w:rPr>
      </w:pP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201701751</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8F79DC" w:rsidRDefault="008F79DC" w:rsidP="004C4B2A">
      <w:pPr>
        <w:pStyle w:val="Textoindependiente"/>
        <w:spacing w:line="360" w:lineRule="auto"/>
        <w:jc w:val="center"/>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hd w:val="clear" w:color="auto" w:fill="FFFFFF"/>
        <w:spacing w:after="100" w:afterAutospacing="1" w:line="360" w:lineRule="auto"/>
        <w:contextualSpacing/>
        <w:jc w:val="both"/>
        <w:rPr>
          <w:rFonts w:ascii="Tahoma" w:hAnsi="Tahoma" w:cs="Tahoma"/>
          <w:b/>
        </w:rPr>
      </w:pPr>
    </w:p>
    <w:p w:rsidR="008F79DC" w:rsidRPr="002A77EC" w:rsidRDefault="008F79DC" w:rsidP="002A77EC">
      <w:pPr>
        <w:shd w:val="clear" w:color="auto" w:fill="FFFFFF"/>
        <w:spacing w:after="100" w:afterAutospacing="1" w:line="360" w:lineRule="auto"/>
        <w:contextualSpacing/>
        <w:jc w:val="both"/>
        <w:rPr>
          <w:rFonts w:ascii="Tahoma" w:hAnsi="Tahoma" w:cs="Tahoma"/>
          <w:b/>
        </w:rPr>
      </w:pPr>
    </w:p>
    <w:p w:rsidR="00D070CE" w:rsidRPr="00D070CE" w:rsidRDefault="00D070CE" w:rsidP="00D070CE">
      <w:pPr>
        <w:shd w:val="clear" w:color="auto" w:fill="FFFFFF"/>
        <w:spacing w:after="100" w:afterAutospacing="1"/>
        <w:contextualSpacing/>
        <w:jc w:val="both"/>
        <w:rPr>
          <w:rFonts w:ascii="Tahoma" w:eastAsiaTheme="minorHAnsi" w:hAnsi="Tahoma" w:cs="Tahoma"/>
          <w:lang w:eastAsia="en-US"/>
        </w:rPr>
      </w:pPr>
      <w:r w:rsidRPr="00D070CE">
        <w:rPr>
          <w:rFonts w:ascii="Tahoma" w:eastAsiaTheme="minorHAnsi" w:hAnsi="Tahoma" w:cs="Tahoma"/>
          <w:lang w:eastAsia="en-US"/>
        </w:rPr>
        <w:t xml:space="preserve">Bases de la requisición </w:t>
      </w:r>
      <w:r w:rsidRPr="00D070CE">
        <w:rPr>
          <w:rFonts w:ascii="Tahoma" w:eastAsiaTheme="minorHAnsi" w:hAnsi="Tahoma" w:cs="Tahoma"/>
          <w:b/>
          <w:lang w:eastAsia="en-US"/>
        </w:rPr>
        <w:t>201701917</w:t>
      </w:r>
      <w:r w:rsidRPr="00D070CE">
        <w:rPr>
          <w:rFonts w:ascii="Tahoma" w:eastAsiaTheme="minorHAnsi" w:hAnsi="Tahoma" w:cs="Tahoma"/>
          <w:lang w:eastAsia="en-US"/>
        </w:rPr>
        <w:t>, de la Dirección de Administración adscrita a la Coordinación General de Administración e Innovación Gubernamental, a través de la cual solicitan Trabajos de Impermeabilización de los edificios de la Comisaría General de Zapopan.</w:t>
      </w:r>
    </w:p>
    <w:p w:rsidR="008F79DC" w:rsidRDefault="008F79DC" w:rsidP="008F79DC">
      <w:pPr>
        <w:shd w:val="clear" w:color="auto" w:fill="FFFFFF"/>
        <w:tabs>
          <w:tab w:val="left" w:pos="4275"/>
        </w:tabs>
        <w:spacing w:after="100" w:afterAutospacing="1" w:line="360" w:lineRule="auto"/>
        <w:contextualSpacing/>
        <w:jc w:val="both"/>
        <w:rPr>
          <w:rFonts w:ascii="Tahoma" w:hAnsi="Tahoma" w:cs="Tahoma"/>
        </w:rPr>
      </w:pPr>
      <w:r>
        <w:rPr>
          <w:rFonts w:ascii="Tahoma" w:hAnsi="Tahoma" w:cs="Tahoma"/>
        </w:rPr>
        <w:tab/>
      </w:r>
    </w:p>
    <w:p w:rsidR="008F79DC" w:rsidRPr="00D377D3" w:rsidRDefault="008F79DC" w:rsidP="008F79D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D070CE">
        <w:rPr>
          <w:rFonts w:ascii="Tahoma" w:hAnsi="Tahoma" w:cs="Tahoma"/>
          <w:b/>
        </w:rPr>
        <w:t>201701917</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8F79DC" w:rsidRPr="00D377D3" w:rsidRDefault="008F79DC" w:rsidP="008F79DC">
      <w:pPr>
        <w:spacing w:line="360" w:lineRule="auto"/>
        <w:jc w:val="both"/>
        <w:rPr>
          <w:rFonts w:ascii="Tahoma" w:hAnsi="Tahoma" w:cs="Tahoma"/>
          <w:i/>
          <w:lang w:eastAsia="en-US"/>
        </w:rPr>
      </w:pPr>
    </w:p>
    <w:p w:rsidR="008F79DC" w:rsidRPr="008F79DC" w:rsidRDefault="008F79DC" w:rsidP="008F79DC">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Default="008F79DC" w:rsidP="008F79DC">
      <w:pPr>
        <w:spacing w:line="360" w:lineRule="auto"/>
        <w:jc w:val="both"/>
        <w:rPr>
          <w:rFonts w:ascii="Tahoma" w:hAnsi="Tahoma" w:cs="Tahoma"/>
        </w:rPr>
      </w:pPr>
    </w:p>
    <w:p w:rsidR="008A29A0" w:rsidRDefault="008A29A0" w:rsidP="008F79DC">
      <w:pPr>
        <w:spacing w:line="360" w:lineRule="auto"/>
        <w:jc w:val="both"/>
        <w:rPr>
          <w:rFonts w:ascii="Tahoma" w:hAnsi="Tahoma" w:cs="Tahoma"/>
        </w:rPr>
      </w:pPr>
    </w:p>
    <w:p w:rsidR="008A29A0" w:rsidRDefault="008A29A0" w:rsidP="008F79DC">
      <w:pPr>
        <w:spacing w:line="360" w:lineRule="auto"/>
        <w:jc w:val="both"/>
        <w:rPr>
          <w:rFonts w:ascii="Tahoma" w:hAnsi="Tahoma" w:cs="Tahoma"/>
        </w:rPr>
      </w:pPr>
    </w:p>
    <w:p w:rsidR="008F79DC" w:rsidRDefault="008F79DC" w:rsidP="008F79DC">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asuntos varios.</w:t>
      </w:r>
    </w:p>
    <w:p w:rsidR="00D070CE" w:rsidRPr="00D070CE" w:rsidRDefault="00D070CE" w:rsidP="00D070CE">
      <w:pPr>
        <w:numPr>
          <w:ilvl w:val="0"/>
          <w:numId w:val="1"/>
        </w:numPr>
        <w:shd w:val="clear" w:color="auto" w:fill="FFFFFF"/>
        <w:spacing w:after="100" w:afterAutospacing="1" w:line="259" w:lineRule="auto"/>
        <w:contextualSpacing/>
        <w:jc w:val="both"/>
        <w:rPr>
          <w:rFonts w:ascii="Tahoma" w:eastAsiaTheme="minorHAnsi" w:hAnsi="Tahoma" w:cs="Tahoma"/>
          <w:b/>
          <w:sz w:val="22"/>
          <w:szCs w:val="20"/>
          <w:lang w:val="es-ES_tradnl" w:eastAsia="en-US"/>
        </w:rPr>
      </w:pPr>
      <w:r w:rsidRPr="00D070CE">
        <w:rPr>
          <w:rFonts w:ascii="Tahoma" w:eastAsiaTheme="minorHAnsi" w:hAnsi="Tahoma" w:cs="Tahoma"/>
          <w:b/>
          <w:sz w:val="22"/>
          <w:szCs w:val="20"/>
          <w:lang w:val="es-ES_tradnl" w:eastAsia="en-US"/>
        </w:rPr>
        <w:t>Fe de Erratas</w:t>
      </w:r>
    </w:p>
    <w:p w:rsidR="00D070CE" w:rsidRPr="00D070CE" w:rsidRDefault="00D070CE" w:rsidP="00D070CE">
      <w:pPr>
        <w:shd w:val="clear" w:color="auto" w:fill="FFFFFF"/>
        <w:spacing w:after="100" w:afterAutospacing="1" w:line="259" w:lineRule="auto"/>
        <w:ind w:firstLine="360"/>
        <w:jc w:val="both"/>
        <w:rPr>
          <w:rFonts w:ascii="Tahoma" w:eastAsiaTheme="minorHAnsi" w:hAnsi="Tahoma" w:cs="Tahoma"/>
          <w:b/>
          <w:sz w:val="22"/>
          <w:szCs w:val="20"/>
          <w:lang w:eastAsia="en-US"/>
        </w:rPr>
      </w:pPr>
      <w:r w:rsidRPr="00D070CE">
        <w:rPr>
          <w:rFonts w:ascii="Tahoma" w:eastAsiaTheme="minorHAnsi" w:hAnsi="Tahoma" w:cs="Tahoma"/>
          <w:b/>
          <w:sz w:val="22"/>
          <w:szCs w:val="20"/>
          <w:lang w:eastAsia="en-US"/>
        </w:rPr>
        <w:t>Acta de la Sesión 4 Ordinaria del 2017 del Comité de Adquisiciones.</w:t>
      </w:r>
    </w:p>
    <w:p w:rsidR="00D070CE" w:rsidRPr="00D070CE" w:rsidRDefault="00D070CE" w:rsidP="00D070CE">
      <w:pPr>
        <w:shd w:val="clear" w:color="auto" w:fill="FFFFFF"/>
        <w:spacing w:after="100" w:afterAutospacing="1" w:line="259" w:lineRule="auto"/>
        <w:ind w:firstLine="360"/>
        <w:jc w:val="both"/>
        <w:rPr>
          <w:rFonts w:ascii="Tahoma" w:eastAsiaTheme="minorHAnsi" w:hAnsi="Tahoma" w:cs="Tahoma"/>
          <w:b/>
          <w:sz w:val="22"/>
          <w:szCs w:val="20"/>
          <w:lang w:eastAsia="en-US"/>
        </w:rPr>
      </w:pPr>
      <w:r w:rsidRPr="00D070CE">
        <w:rPr>
          <w:rFonts w:ascii="Tahoma" w:eastAsiaTheme="minorHAnsi" w:hAnsi="Tahoma" w:cs="Tahoma"/>
          <w:b/>
          <w:sz w:val="22"/>
          <w:szCs w:val="20"/>
          <w:lang w:eastAsia="en-US"/>
        </w:rPr>
        <w:t>Dice:</w:t>
      </w:r>
    </w:p>
    <w:p w:rsidR="00D070CE" w:rsidRPr="00D070CE" w:rsidRDefault="00D070CE" w:rsidP="00D070CE">
      <w:pPr>
        <w:numPr>
          <w:ilvl w:val="0"/>
          <w:numId w:val="28"/>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D070CE">
        <w:rPr>
          <w:rFonts w:ascii="Tahoma" w:eastAsiaTheme="minorEastAsia" w:hAnsi="Tahoma" w:cs="Tahoma"/>
          <w:b/>
          <w:sz w:val="22"/>
          <w:szCs w:val="20"/>
          <w:lang w:val="es-ES_tradnl"/>
        </w:rPr>
        <w:t>Contrato: CO-242/2015 (contrato maestro)</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Periodo del contrato maestro:</w:t>
      </w:r>
      <w:r w:rsidRPr="00D070CE">
        <w:rPr>
          <w:rFonts w:ascii="Tahoma" w:eastAsiaTheme="minorHAnsi" w:hAnsi="Tahoma" w:cs="Tahoma"/>
          <w:sz w:val="22"/>
          <w:szCs w:val="20"/>
          <w:lang w:eastAsia="en-US"/>
        </w:rPr>
        <w:t xml:space="preserve"> 1 de enero del 2016 al 30 de septiembre del 2018.</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Área requirente: </w:t>
      </w:r>
      <w:r w:rsidRPr="00D070CE">
        <w:rPr>
          <w:rFonts w:ascii="Tahoma" w:eastAsiaTheme="minorHAnsi" w:hAnsi="Tahoma" w:cs="Tahoma"/>
          <w:sz w:val="22"/>
          <w:szCs w:val="20"/>
          <w:lang w:eastAsia="en-US"/>
        </w:rPr>
        <w:t>Dirección de Innovación Gubernamental adscrita a la Coordinación General de Administración e Innovación Gubernamental.</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Objeto: </w:t>
      </w:r>
      <w:r w:rsidRPr="00D070CE">
        <w:rPr>
          <w:rFonts w:ascii="Tahoma" w:eastAsiaTheme="minorHAnsi" w:hAnsi="Tahoma" w:cs="Tahoma"/>
          <w:sz w:val="22"/>
          <w:szCs w:val="20"/>
          <w:lang w:eastAsia="en-US"/>
        </w:rPr>
        <w:t xml:space="preserve">compra de licenciamiento adicional de Microsoft que consiste en lo siguiente: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val="en-US" w:eastAsia="en-US"/>
        </w:rPr>
      </w:pPr>
      <w:r w:rsidRPr="00D070CE">
        <w:rPr>
          <w:rFonts w:ascii="Tahoma" w:eastAsiaTheme="minorHAnsi" w:hAnsi="Tahoma" w:cs="Tahoma"/>
          <w:sz w:val="22"/>
          <w:szCs w:val="20"/>
          <w:lang w:val="en-US" w:eastAsia="en-US"/>
        </w:rPr>
        <w:t xml:space="preserve">16 </w:t>
      </w:r>
      <w:proofErr w:type="spellStart"/>
      <w:r w:rsidRPr="00D070CE">
        <w:rPr>
          <w:rFonts w:ascii="Tahoma" w:eastAsiaTheme="minorHAnsi" w:hAnsi="Tahoma" w:cs="Tahoma"/>
          <w:sz w:val="22"/>
          <w:szCs w:val="20"/>
          <w:lang w:val="en-US" w:eastAsia="en-US"/>
        </w:rPr>
        <w:t>SQLSvrEntCore</w:t>
      </w:r>
      <w:proofErr w:type="spellEnd"/>
      <w:r w:rsidRPr="00D070CE">
        <w:rPr>
          <w:rFonts w:ascii="Tahoma" w:eastAsiaTheme="minorHAnsi" w:hAnsi="Tahoma" w:cs="Tahoma"/>
          <w:sz w:val="22"/>
          <w:szCs w:val="20"/>
          <w:lang w:val="en-US" w:eastAsia="en-US"/>
        </w:rPr>
        <w:t xml:space="preserve"> ALNG </w:t>
      </w:r>
      <w:proofErr w:type="spellStart"/>
      <w:r w:rsidRPr="00D070CE">
        <w:rPr>
          <w:rFonts w:ascii="Tahoma" w:eastAsiaTheme="minorHAnsi" w:hAnsi="Tahoma" w:cs="Tahoma"/>
          <w:sz w:val="22"/>
          <w:szCs w:val="20"/>
          <w:lang w:val="en-US" w:eastAsia="en-US"/>
        </w:rPr>
        <w:t>LicSAPk</w:t>
      </w:r>
      <w:proofErr w:type="spellEnd"/>
      <w:r w:rsidRPr="00D070CE">
        <w:rPr>
          <w:rFonts w:ascii="Tahoma" w:eastAsiaTheme="minorHAnsi" w:hAnsi="Tahoma" w:cs="Tahoma"/>
          <w:sz w:val="22"/>
          <w:szCs w:val="20"/>
          <w:lang w:val="en-US" w:eastAsia="en-US"/>
        </w:rPr>
        <w:t xml:space="preserve"> MVL 2Lic </w:t>
      </w:r>
      <w:proofErr w:type="spellStart"/>
      <w:r w:rsidRPr="00D070CE">
        <w:rPr>
          <w:rFonts w:ascii="Tahoma" w:eastAsiaTheme="minorHAnsi" w:hAnsi="Tahoma" w:cs="Tahoma"/>
          <w:sz w:val="22"/>
          <w:szCs w:val="20"/>
          <w:lang w:val="en-US" w:eastAsia="en-US"/>
        </w:rPr>
        <w:t>CorelLic</w:t>
      </w:r>
      <w:proofErr w:type="spellEnd"/>
      <w:r w:rsidRPr="00D070CE">
        <w:rPr>
          <w:rFonts w:ascii="Tahoma" w:eastAsiaTheme="minorHAnsi" w:hAnsi="Tahoma" w:cs="Tahoma"/>
          <w:sz w:val="22"/>
          <w:szCs w:val="20"/>
          <w:lang w:val="en-US" w:eastAsia="en-US"/>
        </w:rPr>
        <w:t xml:space="preserve"> (2 </w:t>
      </w:r>
      <w:proofErr w:type="spellStart"/>
      <w:r w:rsidRPr="00D070CE">
        <w:rPr>
          <w:rFonts w:ascii="Tahoma" w:eastAsiaTheme="minorHAnsi" w:hAnsi="Tahoma" w:cs="Tahoma"/>
          <w:sz w:val="22"/>
          <w:szCs w:val="20"/>
          <w:lang w:val="en-US" w:eastAsia="en-US"/>
        </w:rPr>
        <w:t>años</w:t>
      </w:r>
      <w:proofErr w:type="spellEnd"/>
      <w:r w:rsidRPr="00D070CE">
        <w:rPr>
          <w:rFonts w:ascii="Tahoma" w:eastAsiaTheme="minorHAnsi" w:hAnsi="Tahoma" w:cs="Tahoma"/>
          <w:sz w:val="22"/>
          <w:szCs w:val="20"/>
          <w:lang w:val="en-US" w:eastAsia="en-US"/>
        </w:rPr>
        <w:t xml:space="preserve">),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val="en-US" w:eastAsia="en-US"/>
        </w:rPr>
      </w:pPr>
      <w:r w:rsidRPr="00D070CE">
        <w:rPr>
          <w:rFonts w:ascii="Tahoma" w:eastAsiaTheme="minorHAnsi" w:hAnsi="Tahoma" w:cs="Tahoma"/>
          <w:sz w:val="22"/>
          <w:szCs w:val="20"/>
          <w:lang w:val="en-US" w:eastAsia="en-US"/>
        </w:rPr>
        <w:t xml:space="preserve">8 </w:t>
      </w:r>
      <w:proofErr w:type="spellStart"/>
      <w:r w:rsidRPr="00D070CE">
        <w:rPr>
          <w:rFonts w:ascii="Tahoma" w:eastAsiaTheme="minorHAnsi" w:hAnsi="Tahoma" w:cs="Tahoma"/>
          <w:sz w:val="22"/>
          <w:szCs w:val="20"/>
          <w:lang w:val="en-US" w:eastAsia="en-US"/>
        </w:rPr>
        <w:t>WinSvrDataCtr</w:t>
      </w:r>
      <w:proofErr w:type="spellEnd"/>
      <w:r w:rsidRPr="00D070CE">
        <w:rPr>
          <w:rFonts w:ascii="Tahoma" w:eastAsiaTheme="minorHAnsi" w:hAnsi="Tahoma" w:cs="Tahoma"/>
          <w:sz w:val="22"/>
          <w:szCs w:val="20"/>
          <w:lang w:val="en-US" w:eastAsia="en-US"/>
        </w:rPr>
        <w:t xml:space="preserve"> ALNG </w:t>
      </w:r>
      <w:proofErr w:type="spellStart"/>
      <w:r w:rsidRPr="00D070CE">
        <w:rPr>
          <w:rFonts w:ascii="Tahoma" w:eastAsiaTheme="minorHAnsi" w:hAnsi="Tahoma" w:cs="Tahoma"/>
          <w:sz w:val="22"/>
          <w:szCs w:val="20"/>
          <w:lang w:val="en-US" w:eastAsia="en-US"/>
        </w:rPr>
        <w:t>LicSAPPk</w:t>
      </w:r>
      <w:proofErr w:type="spellEnd"/>
      <w:r w:rsidRPr="00D070CE">
        <w:rPr>
          <w:rFonts w:ascii="Tahoma" w:eastAsiaTheme="minorHAnsi" w:hAnsi="Tahoma" w:cs="Tahoma"/>
          <w:sz w:val="22"/>
          <w:szCs w:val="20"/>
          <w:lang w:val="en-US" w:eastAsia="en-US"/>
        </w:rPr>
        <w:t xml:space="preserve"> MVL 2Proc (2 </w:t>
      </w:r>
      <w:proofErr w:type="spellStart"/>
      <w:r w:rsidRPr="00D070CE">
        <w:rPr>
          <w:rFonts w:ascii="Tahoma" w:eastAsiaTheme="minorHAnsi" w:hAnsi="Tahoma" w:cs="Tahoma"/>
          <w:sz w:val="22"/>
          <w:szCs w:val="20"/>
          <w:lang w:val="en-US" w:eastAsia="en-US"/>
        </w:rPr>
        <w:t>años</w:t>
      </w:r>
      <w:proofErr w:type="spellEnd"/>
      <w:r w:rsidRPr="00D070CE">
        <w:rPr>
          <w:rFonts w:ascii="Tahoma" w:eastAsiaTheme="minorHAnsi" w:hAnsi="Tahoma" w:cs="Tahoma"/>
          <w:sz w:val="22"/>
          <w:szCs w:val="20"/>
          <w:lang w:val="en-US" w:eastAsia="en-US"/>
        </w:rPr>
        <w:t xml:space="preserve">),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sz w:val="22"/>
          <w:szCs w:val="20"/>
          <w:lang w:eastAsia="en-US"/>
        </w:rPr>
        <w:t xml:space="preserve">300 O365E1 </w:t>
      </w:r>
      <w:proofErr w:type="spellStart"/>
      <w:r w:rsidRPr="00D070CE">
        <w:rPr>
          <w:rFonts w:ascii="Tahoma" w:eastAsiaTheme="minorHAnsi" w:hAnsi="Tahoma" w:cs="Tahoma"/>
          <w:sz w:val="22"/>
          <w:szCs w:val="20"/>
          <w:lang w:eastAsia="en-US"/>
        </w:rPr>
        <w:t>ShrdSvr</w:t>
      </w:r>
      <w:proofErr w:type="spellEnd"/>
      <w:r w:rsidRPr="00D070CE">
        <w:rPr>
          <w:rFonts w:ascii="Tahoma" w:eastAsiaTheme="minorHAnsi" w:hAnsi="Tahoma" w:cs="Tahoma"/>
          <w:sz w:val="22"/>
          <w:szCs w:val="20"/>
          <w:lang w:eastAsia="en-US"/>
        </w:rPr>
        <w:t xml:space="preserve"> ALNG </w:t>
      </w:r>
      <w:proofErr w:type="spellStart"/>
      <w:r w:rsidRPr="00D070CE">
        <w:rPr>
          <w:rFonts w:ascii="Tahoma" w:eastAsiaTheme="minorHAnsi" w:hAnsi="Tahoma" w:cs="Tahoma"/>
          <w:sz w:val="22"/>
          <w:szCs w:val="20"/>
          <w:lang w:eastAsia="en-US"/>
        </w:rPr>
        <w:t>SubsVL</w:t>
      </w:r>
      <w:proofErr w:type="spellEnd"/>
      <w:r w:rsidRPr="00D070CE">
        <w:rPr>
          <w:rFonts w:ascii="Tahoma" w:eastAsiaTheme="minorHAnsi" w:hAnsi="Tahoma" w:cs="Tahoma"/>
          <w:sz w:val="22"/>
          <w:szCs w:val="20"/>
          <w:lang w:eastAsia="en-US"/>
        </w:rPr>
        <w:t xml:space="preserve"> </w:t>
      </w:r>
      <w:proofErr w:type="spellStart"/>
      <w:r w:rsidRPr="00D070CE">
        <w:rPr>
          <w:rFonts w:ascii="Tahoma" w:eastAsiaTheme="minorHAnsi" w:hAnsi="Tahoma" w:cs="Tahoma"/>
          <w:sz w:val="22"/>
          <w:szCs w:val="20"/>
          <w:lang w:eastAsia="en-US"/>
        </w:rPr>
        <w:t>MVl</w:t>
      </w:r>
      <w:proofErr w:type="spellEnd"/>
      <w:r w:rsidRPr="00D070CE">
        <w:rPr>
          <w:rFonts w:ascii="Tahoma" w:eastAsiaTheme="minorHAnsi" w:hAnsi="Tahoma" w:cs="Tahoma"/>
          <w:sz w:val="22"/>
          <w:szCs w:val="20"/>
          <w:lang w:eastAsia="en-US"/>
        </w:rPr>
        <w:t xml:space="preserve"> </w:t>
      </w:r>
      <w:proofErr w:type="spellStart"/>
      <w:r w:rsidRPr="00D070CE">
        <w:rPr>
          <w:rFonts w:ascii="Tahoma" w:eastAsiaTheme="minorHAnsi" w:hAnsi="Tahoma" w:cs="Tahoma"/>
          <w:sz w:val="22"/>
          <w:szCs w:val="20"/>
          <w:lang w:eastAsia="en-US"/>
        </w:rPr>
        <w:t>PerUsr</w:t>
      </w:r>
      <w:proofErr w:type="spellEnd"/>
      <w:r w:rsidRPr="00D070CE">
        <w:rPr>
          <w:rFonts w:ascii="Tahoma" w:eastAsiaTheme="minorHAnsi" w:hAnsi="Tahoma" w:cs="Tahoma"/>
          <w:sz w:val="22"/>
          <w:szCs w:val="20"/>
          <w:lang w:eastAsia="en-US"/>
        </w:rPr>
        <w:t xml:space="preserve"> (al mes de diciembre de 2017),</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sz w:val="22"/>
          <w:szCs w:val="20"/>
          <w:lang w:eastAsia="en-US"/>
        </w:rPr>
        <w:t xml:space="preserve">15 </w:t>
      </w:r>
      <w:proofErr w:type="spellStart"/>
      <w:r w:rsidRPr="00D070CE">
        <w:rPr>
          <w:rFonts w:ascii="Tahoma" w:eastAsiaTheme="minorHAnsi" w:hAnsi="Tahoma" w:cs="Tahoma"/>
          <w:sz w:val="22"/>
          <w:szCs w:val="20"/>
          <w:lang w:eastAsia="en-US"/>
        </w:rPr>
        <w:t>VSUltwMSDN</w:t>
      </w:r>
      <w:proofErr w:type="spellEnd"/>
      <w:r w:rsidRPr="00D070CE">
        <w:rPr>
          <w:rFonts w:ascii="Tahoma" w:eastAsiaTheme="minorHAnsi" w:hAnsi="Tahoma" w:cs="Tahoma"/>
          <w:sz w:val="22"/>
          <w:szCs w:val="20"/>
          <w:lang w:eastAsia="en-US"/>
        </w:rPr>
        <w:t xml:space="preserve"> ALNG </w:t>
      </w:r>
      <w:proofErr w:type="spellStart"/>
      <w:r w:rsidRPr="00D070CE">
        <w:rPr>
          <w:rFonts w:ascii="Tahoma" w:eastAsiaTheme="minorHAnsi" w:hAnsi="Tahoma" w:cs="Tahoma"/>
          <w:sz w:val="22"/>
          <w:szCs w:val="20"/>
          <w:lang w:eastAsia="en-US"/>
        </w:rPr>
        <w:t>LicSAPk</w:t>
      </w:r>
      <w:proofErr w:type="spellEnd"/>
      <w:r w:rsidRPr="00D070CE">
        <w:rPr>
          <w:rFonts w:ascii="Tahoma" w:eastAsiaTheme="minorHAnsi" w:hAnsi="Tahoma" w:cs="Tahoma"/>
          <w:sz w:val="22"/>
          <w:szCs w:val="20"/>
          <w:lang w:eastAsia="en-US"/>
        </w:rPr>
        <w:t xml:space="preserve"> MVL (2 años).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Monto:</w:t>
      </w:r>
      <w:r w:rsidRPr="00D070CE">
        <w:rPr>
          <w:rFonts w:ascii="Tahoma" w:eastAsiaTheme="minorHAnsi" w:hAnsi="Tahoma" w:cs="Tahoma"/>
          <w:sz w:val="22"/>
          <w:szCs w:val="20"/>
          <w:lang w:eastAsia="en-US"/>
        </w:rPr>
        <w:t xml:space="preserve"> $110,758.43 dólares (pago único).</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Fundamento y Motivo: </w:t>
      </w:r>
      <w:r w:rsidRPr="00D070CE">
        <w:rPr>
          <w:rFonts w:ascii="Tahoma" w:eastAsiaTheme="minorHAnsi" w:hAnsi="Tahoma" w:cs="Tahoma"/>
          <w:sz w:val="22"/>
          <w:szCs w:val="20"/>
          <w:lang w:eastAsia="en-US"/>
        </w:rPr>
        <w:t>Articulo 73, Fracción I, de la Ley de Compras Gubernamentales, Enajenaciones y Contratación de Servicios del Estado de Jalisco y sus Municipios, debido a que es la plataforma de base de datos donde se almacena la información que genera el Municipio en sus distintas, aplicaciones administrativas, serán las licencias que se utilizaran para la reciente adquisición de los servidores del proyecto  data center ya que las licencias con las que cuentan actualmente no son suficientes y se requieren con versiones actualizadas, incrementa el número de cuentas de correo electrónico municipal, estas herramientas coadyuva a la creación desarrollo y mantenimiento de aplicaciones de escritorio y web que se tienen actualmente y se están por desarrollar, se requiere la compra de estas herramientas debido a que los cambios tecnológicos en sistemas operativos obligan a la actualización.</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Proveedor: </w:t>
      </w:r>
      <w:r w:rsidRPr="00D070CE">
        <w:rPr>
          <w:rFonts w:ascii="Tahoma" w:eastAsiaTheme="minorHAnsi" w:hAnsi="Tahoma" w:cs="Tahoma"/>
          <w:sz w:val="22"/>
          <w:szCs w:val="20"/>
          <w:lang w:eastAsia="en-US"/>
        </w:rPr>
        <w:t xml:space="preserve">Microsoft </w:t>
      </w:r>
      <w:proofErr w:type="spellStart"/>
      <w:r w:rsidRPr="00D070CE">
        <w:rPr>
          <w:rFonts w:ascii="Tahoma" w:eastAsiaTheme="minorHAnsi" w:hAnsi="Tahoma" w:cs="Tahoma"/>
          <w:sz w:val="22"/>
          <w:szCs w:val="20"/>
          <w:lang w:eastAsia="en-US"/>
        </w:rPr>
        <w:t>Corporation</w:t>
      </w:r>
      <w:proofErr w:type="spellEnd"/>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sz w:val="22"/>
          <w:szCs w:val="20"/>
          <w:lang w:eastAsia="en-US"/>
        </w:rPr>
        <w:lastRenderedPageBreak/>
        <w:t xml:space="preserve">(Información según oficio número 4002000000/2017/323, signado por el Lic. Apolos de Jesús García </w:t>
      </w:r>
      <w:proofErr w:type="spellStart"/>
      <w:r w:rsidRPr="00D070CE">
        <w:rPr>
          <w:rFonts w:ascii="Tahoma" w:eastAsiaTheme="minorHAnsi" w:hAnsi="Tahoma" w:cs="Tahoma"/>
          <w:sz w:val="22"/>
          <w:szCs w:val="20"/>
          <w:lang w:eastAsia="en-US"/>
        </w:rPr>
        <w:t>Casabianca</w:t>
      </w:r>
      <w:proofErr w:type="spellEnd"/>
      <w:r w:rsidRPr="00D070CE">
        <w:rPr>
          <w:rFonts w:ascii="Tahoma" w:eastAsiaTheme="minorHAnsi" w:hAnsi="Tahoma" w:cs="Tahoma"/>
          <w:sz w:val="22"/>
          <w:szCs w:val="20"/>
          <w:lang w:eastAsia="en-US"/>
        </w:rPr>
        <w:t>, Encargado del despacho de la Dirección de Innovación Gubernamental)</w:t>
      </w:r>
    </w:p>
    <w:p w:rsidR="000F5170" w:rsidRDefault="000F5170" w:rsidP="00D070CE">
      <w:pPr>
        <w:shd w:val="clear" w:color="auto" w:fill="FFFFFF"/>
        <w:spacing w:after="100" w:afterAutospacing="1" w:line="259" w:lineRule="auto"/>
        <w:ind w:firstLine="708"/>
        <w:jc w:val="both"/>
        <w:rPr>
          <w:rFonts w:ascii="Tahoma" w:eastAsiaTheme="minorHAnsi" w:hAnsi="Tahoma" w:cs="Tahoma"/>
          <w:b/>
          <w:sz w:val="22"/>
          <w:szCs w:val="20"/>
          <w:lang w:eastAsia="en-US"/>
        </w:rPr>
      </w:pPr>
    </w:p>
    <w:p w:rsidR="00D070CE" w:rsidRPr="00D070CE" w:rsidRDefault="00D070CE" w:rsidP="00D070CE">
      <w:pPr>
        <w:shd w:val="clear" w:color="auto" w:fill="FFFFFF"/>
        <w:spacing w:after="100" w:afterAutospacing="1" w:line="259" w:lineRule="auto"/>
        <w:ind w:firstLine="708"/>
        <w:jc w:val="both"/>
        <w:rPr>
          <w:rFonts w:ascii="Tahoma" w:eastAsiaTheme="minorHAnsi" w:hAnsi="Tahoma" w:cs="Tahoma"/>
          <w:b/>
          <w:sz w:val="22"/>
          <w:szCs w:val="20"/>
          <w:lang w:eastAsia="en-US"/>
        </w:rPr>
      </w:pPr>
      <w:r w:rsidRPr="00D070CE">
        <w:rPr>
          <w:rFonts w:ascii="Tahoma" w:eastAsiaTheme="minorHAnsi" w:hAnsi="Tahoma" w:cs="Tahoma"/>
          <w:b/>
          <w:sz w:val="22"/>
          <w:szCs w:val="20"/>
          <w:lang w:eastAsia="en-US"/>
        </w:rPr>
        <w:t>Debe decir:</w:t>
      </w:r>
    </w:p>
    <w:p w:rsidR="00D070CE" w:rsidRPr="00D070CE" w:rsidRDefault="00D070CE" w:rsidP="00D070CE">
      <w:pPr>
        <w:shd w:val="clear" w:color="auto" w:fill="FFFFFF"/>
        <w:spacing w:after="100" w:afterAutospacing="1"/>
        <w:ind w:firstLine="708"/>
        <w:contextualSpacing/>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3.   Contrato: CO-242/2015 (contrato maestro)</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Periodo del contrato maestro:</w:t>
      </w:r>
      <w:r w:rsidRPr="00D070CE">
        <w:rPr>
          <w:rFonts w:ascii="Tahoma" w:eastAsiaTheme="minorHAnsi" w:hAnsi="Tahoma" w:cs="Tahoma"/>
          <w:sz w:val="22"/>
          <w:szCs w:val="20"/>
          <w:lang w:eastAsia="en-US"/>
        </w:rPr>
        <w:t xml:space="preserve"> 1 de enero del 2016 al 30 de septiembre del 2018.</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Área requirente: </w:t>
      </w:r>
      <w:r w:rsidRPr="00D070CE">
        <w:rPr>
          <w:rFonts w:ascii="Tahoma" w:eastAsiaTheme="minorHAnsi" w:hAnsi="Tahoma" w:cs="Tahoma"/>
          <w:sz w:val="22"/>
          <w:szCs w:val="20"/>
          <w:lang w:eastAsia="en-US"/>
        </w:rPr>
        <w:t>Dirección de Innovación Gubernamental adscrita a la Coordinación General de Administración e Innovación Gubernamental.</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Objeto: </w:t>
      </w:r>
      <w:r w:rsidRPr="00D070CE">
        <w:rPr>
          <w:rFonts w:ascii="Tahoma" w:eastAsiaTheme="minorHAnsi" w:hAnsi="Tahoma" w:cs="Tahoma"/>
          <w:sz w:val="22"/>
          <w:szCs w:val="20"/>
          <w:lang w:eastAsia="en-US"/>
        </w:rPr>
        <w:t xml:space="preserve">compra de licenciamiento adicional de Microsoft que consiste en lo siguiente: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val="en-US" w:eastAsia="en-US"/>
        </w:rPr>
      </w:pPr>
      <w:r w:rsidRPr="00D070CE">
        <w:rPr>
          <w:rFonts w:ascii="Tahoma" w:eastAsiaTheme="minorHAnsi" w:hAnsi="Tahoma" w:cs="Tahoma"/>
          <w:sz w:val="22"/>
          <w:szCs w:val="20"/>
          <w:lang w:val="en-US" w:eastAsia="en-US"/>
        </w:rPr>
        <w:t xml:space="preserve">16 </w:t>
      </w:r>
      <w:proofErr w:type="spellStart"/>
      <w:r w:rsidRPr="00D070CE">
        <w:rPr>
          <w:rFonts w:ascii="Tahoma" w:eastAsiaTheme="minorHAnsi" w:hAnsi="Tahoma" w:cs="Tahoma"/>
          <w:sz w:val="22"/>
          <w:szCs w:val="20"/>
          <w:lang w:val="en-US" w:eastAsia="en-US"/>
        </w:rPr>
        <w:t>SQLSvrEntCore</w:t>
      </w:r>
      <w:proofErr w:type="spellEnd"/>
      <w:r w:rsidRPr="00D070CE">
        <w:rPr>
          <w:rFonts w:ascii="Tahoma" w:eastAsiaTheme="minorHAnsi" w:hAnsi="Tahoma" w:cs="Tahoma"/>
          <w:sz w:val="22"/>
          <w:szCs w:val="20"/>
          <w:lang w:val="en-US" w:eastAsia="en-US"/>
        </w:rPr>
        <w:t xml:space="preserve"> ALNG </w:t>
      </w:r>
      <w:proofErr w:type="spellStart"/>
      <w:r w:rsidRPr="00D070CE">
        <w:rPr>
          <w:rFonts w:ascii="Tahoma" w:eastAsiaTheme="minorHAnsi" w:hAnsi="Tahoma" w:cs="Tahoma"/>
          <w:sz w:val="22"/>
          <w:szCs w:val="20"/>
          <w:lang w:val="en-US" w:eastAsia="en-US"/>
        </w:rPr>
        <w:t>LicSAPk</w:t>
      </w:r>
      <w:proofErr w:type="spellEnd"/>
      <w:r w:rsidRPr="00D070CE">
        <w:rPr>
          <w:rFonts w:ascii="Tahoma" w:eastAsiaTheme="minorHAnsi" w:hAnsi="Tahoma" w:cs="Tahoma"/>
          <w:sz w:val="22"/>
          <w:szCs w:val="20"/>
          <w:lang w:val="en-US" w:eastAsia="en-US"/>
        </w:rPr>
        <w:t xml:space="preserve"> MVL 2Lic </w:t>
      </w:r>
      <w:proofErr w:type="spellStart"/>
      <w:r w:rsidRPr="00D070CE">
        <w:rPr>
          <w:rFonts w:ascii="Tahoma" w:eastAsiaTheme="minorHAnsi" w:hAnsi="Tahoma" w:cs="Tahoma"/>
          <w:sz w:val="22"/>
          <w:szCs w:val="20"/>
          <w:lang w:val="en-US" w:eastAsia="en-US"/>
        </w:rPr>
        <w:t>CorelLic</w:t>
      </w:r>
      <w:proofErr w:type="spellEnd"/>
      <w:r w:rsidRPr="00D070CE">
        <w:rPr>
          <w:rFonts w:ascii="Tahoma" w:eastAsiaTheme="minorHAnsi" w:hAnsi="Tahoma" w:cs="Tahoma"/>
          <w:sz w:val="22"/>
          <w:szCs w:val="20"/>
          <w:lang w:val="en-US" w:eastAsia="en-US"/>
        </w:rPr>
        <w:t xml:space="preserve"> (2 </w:t>
      </w:r>
      <w:proofErr w:type="spellStart"/>
      <w:r w:rsidRPr="00D070CE">
        <w:rPr>
          <w:rFonts w:ascii="Tahoma" w:eastAsiaTheme="minorHAnsi" w:hAnsi="Tahoma" w:cs="Tahoma"/>
          <w:sz w:val="22"/>
          <w:szCs w:val="20"/>
          <w:lang w:val="en-US" w:eastAsia="en-US"/>
        </w:rPr>
        <w:t>años</w:t>
      </w:r>
      <w:proofErr w:type="spellEnd"/>
      <w:r w:rsidRPr="00D070CE">
        <w:rPr>
          <w:rFonts w:ascii="Tahoma" w:eastAsiaTheme="minorHAnsi" w:hAnsi="Tahoma" w:cs="Tahoma"/>
          <w:sz w:val="22"/>
          <w:szCs w:val="20"/>
          <w:lang w:val="en-US" w:eastAsia="en-US"/>
        </w:rPr>
        <w:t xml:space="preserve">),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val="en-US" w:eastAsia="en-US"/>
        </w:rPr>
      </w:pPr>
      <w:r w:rsidRPr="00D070CE">
        <w:rPr>
          <w:rFonts w:ascii="Tahoma" w:eastAsiaTheme="minorHAnsi" w:hAnsi="Tahoma" w:cs="Tahoma"/>
          <w:sz w:val="22"/>
          <w:szCs w:val="20"/>
          <w:lang w:val="en-US" w:eastAsia="en-US"/>
        </w:rPr>
        <w:t xml:space="preserve">8 </w:t>
      </w:r>
      <w:proofErr w:type="spellStart"/>
      <w:r w:rsidRPr="00D070CE">
        <w:rPr>
          <w:rFonts w:ascii="Tahoma" w:eastAsiaTheme="minorHAnsi" w:hAnsi="Tahoma" w:cs="Tahoma"/>
          <w:sz w:val="22"/>
          <w:szCs w:val="20"/>
          <w:lang w:val="en-US" w:eastAsia="en-US"/>
        </w:rPr>
        <w:t>WinSvrDataCtr</w:t>
      </w:r>
      <w:proofErr w:type="spellEnd"/>
      <w:r w:rsidRPr="00D070CE">
        <w:rPr>
          <w:rFonts w:ascii="Tahoma" w:eastAsiaTheme="minorHAnsi" w:hAnsi="Tahoma" w:cs="Tahoma"/>
          <w:sz w:val="22"/>
          <w:szCs w:val="20"/>
          <w:lang w:val="en-US" w:eastAsia="en-US"/>
        </w:rPr>
        <w:t xml:space="preserve"> ALNG </w:t>
      </w:r>
      <w:proofErr w:type="spellStart"/>
      <w:r w:rsidRPr="00D070CE">
        <w:rPr>
          <w:rFonts w:ascii="Tahoma" w:eastAsiaTheme="minorHAnsi" w:hAnsi="Tahoma" w:cs="Tahoma"/>
          <w:sz w:val="22"/>
          <w:szCs w:val="20"/>
          <w:lang w:val="en-US" w:eastAsia="en-US"/>
        </w:rPr>
        <w:t>LicSAPPk</w:t>
      </w:r>
      <w:proofErr w:type="spellEnd"/>
      <w:r w:rsidRPr="00D070CE">
        <w:rPr>
          <w:rFonts w:ascii="Tahoma" w:eastAsiaTheme="minorHAnsi" w:hAnsi="Tahoma" w:cs="Tahoma"/>
          <w:sz w:val="22"/>
          <w:szCs w:val="20"/>
          <w:lang w:val="en-US" w:eastAsia="en-US"/>
        </w:rPr>
        <w:t xml:space="preserve"> MVL 2Proc (2 </w:t>
      </w:r>
      <w:proofErr w:type="spellStart"/>
      <w:r w:rsidRPr="00D070CE">
        <w:rPr>
          <w:rFonts w:ascii="Tahoma" w:eastAsiaTheme="minorHAnsi" w:hAnsi="Tahoma" w:cs="Tahoma"/>
          <w:sz w:val="22"/>
          <w:szCs w:val="20"/>
          <w:lang w:val="en-US" w:eastAsia="en-US"/>
        </w:rPr>
        <w:t>años</w:t>
      </w:r>
      <w:proofErr w:type="spellEnd"/>
      <w:r w:rsidRPr="00D070CE">
        <w:rPr>
          <w:rFonts w:ascii="Tahoma" w:eastAsiaTheme="minorHAnsi" w:hAnsi="Tahoma" w:cs="Tahoma"/>
          <w:sz w:val="22"/>
          <w:szCs w:val="20"/>
          <w:lang w:val="en-US" w:eastAsia="en-US"/>
        </w:rPr>
        <w:t xml:space="preserve">), </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sz w:val="22"/>
          <w:szCs w:val="20"/>
          <w:lang w:eastAsia="en-US"/>
        </w:rPr>
        <w:t xml:space="preserve">300 O365E1 </w:t>
      </w:r>
      <w:proofErr w:type="spellStart"/>
      <w:r w:rsidRPr="00D070CE">
        <w:rPr>
          <w:rFonts w:ascii="Tahoma" w:eastAsiaTheme="minorHAnsi" w:hAnsi="Tahoma" w:cs="Tahoma"/>
          <w:sz w:val="22"/>
          <w:szCs w:val="20"/>
          <w:lang w:eastAsia="en-US"/>
        </w:rPr>
        <w:t>ShrdSvr</w:t>
      </w:r>
      <w:proofErr w:type="spellEnd"/>
      <w:r w:rsidRPr="00D070CE">
        <w:rPr>
          <w:rFonts w:ascii="Tahoma" w:eastAsiaTheme="minorHAnsi" w:hAnsi="Tahoma" w:cs="Tahoma"/>
          <w:sz w:val="22"/>
          <w:szCs w:val="20"/>
          <w:lang w:eastAsia="en-US"/>
        </w:rPr>
        <w:t xml:space="preserve"> ALNG </w:t>
      </w:r>
      <w:proofErr w:type="spellStart"/>
      <w:r w:rsidRPr="00D070CE">
        <w:rPr>
          <w:rFonts w:ascii="Tahoma" w:eastAsiaTheme="minorHAnsi" w:hAnsi="Tahoma" w:cs="Tahoma"/>
          <w:sz w:val="22"/>
          <w:szCs w:val="20"/>
          <w:lang w:eastAsia="en-US"/>
        </w:rPr>
        <w:t>SubsVL</w:t>
      </w:r>
      <w:proofErr w:type="spellEnd"/>
      <w:r w:rsidRPr="00D070CE">
        <w:rPr>
          <w:rFonts w:ascii="Tahoma" w:eastAsiaTheme="minorHAnsi" w:hAnsi="Tahoma" w:cs="Tahoma"/>
          <w:sz w:val="22"/>
          <w:szCs w:val="20"/>
          <w:lang w:eastAsia="en-US"/>
        </w:rPr>
        <w:t xml:space="preserve"> </w:t>
      </w:r>
      <w:proofErr w:type="spellStart"/>
      <w:r w:rsidRPr="00D070CE">
        <w:rPr>
          <w:rFonts w:ascii="Tahoma" w:eastAsiaTheme="minorHAnsi" w:hAnsi="Tahoma" w:cs="Tahoma"/>
          <w:sz w:val="22"/>
          <w:szCs w:val="20"/>
          <w:lang w:eastAsia="en-US"/>
        </w:rPr>
        <w:t>MVl</w:t>
      </w:r>
      <w:proofErr w:type="spellEnd"/>
      <w:r w:rsidRPr="00D070CE">
        <w:rPr>
          <w:rFonts w:ascii="Tahoma" w:eastAsiaTheme="minorHAnsi" w:hAnsi="Tahoma" w:cs="Tahoma"/>
          <w:sz w:val="22"/>
          <w:szCs w:val="20"/>
          <w:lang w:eastAsia="en-US"/>
        </w:rPr>
        <w:t xml:space="preserve"> </w:t>
      </w:r>
      <w:proofErr w:type="spellStart"/>
      <w:r w:rsidRPr="00D070CE">
        <w:rPr>
          <w:rFonts w:ascii="Tahoma" w:eastAsiaTheme="minorHAnsi" w:hAnsi="Tahoma" w:cs="Tahoma"/>
          <w:sz w:val="22"/>
          <w:szCs w:val="20"/>
          <w:lang w:eastAsia="en-US"/>
        </w:rPr>
        <w:t>PerUsr</w:t>
      </w:r>
      <w:proofErr w:type="spellEnd"/>
      <w:r w:rsidRPr="00D070CE">
        <w:rPr>
          <w:rFonts w:ascii="Tahoma" w:eastAsiaTheme="minorHAnsi" w:hAnsi="Tahoma" w:cs="Tahoma"/>
          <w:sz w:val="22"/>
          <w:szCs w:val="20"/>
          <w:lang w:eastAsia="en-US"/>
        </w:rPr>
        <w:t xml:space="preserve"> (al mes de diciembre de 2017),</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sz w:val="22"/>
          <w:szCs w:val="20"/>
          <w:lang w:eastAsia="en-US"/>
        </w:rPr>
        <w:t xml:space="preserve">15 </w:t>
      </w:r>
      <w:proofErr w:type="spellStart"/>
      <w:r w:rsidRPr="00D070CE">
        <w:rPr>
          <w:rFonts w:ascii="Tahoma" w:eastAsiaTheme="minorHAnsi" w:hAnsi="Tahoma" w:cs="Tahoma"/>
          <w:sz w:val="22"/>
          <w:szCs w:val="20"/>
          <w:lang w:eastAsia="en-US"/>
        </w:rPr>
        <w:t>VSUltwMSDN</w:t>
      </w:r>
      <w:proofErr w:type="spellEnd"/>
      <w:r w:rsidRPr="00D070CE">
        <w:rPr>
          <w:rFonts w:ascii="Tahoma" w:eastAsiaTheme="minorHAnsi" w:hAnsi="Tahoma" w:cs="Tahoma"/>
          <w:sz w:val="22"/>
          <w:szCs w:val="20"/>
          <w:lang w:eastAsia="en-US"/>
        </w:rPr>
        <w:t xml:space="preserve"> ALNG </w:t>
      </w:r>
      <w:proofErr w:type="spellStart"/>
      <w:r w:rsidRPr="00D070CE">
        <w:rPr>
          <w:rFonts w:ascii="Tahoma" w:eastAsiaTheme="minorHAnsi" w:hAnsi="Tahoma" w:cs="Tahoma"/>
          <w:sz w:val="22"/>
          <w:szCs w:val="20"/>
          <w:lang w:eastAsia="en-US"/>
        </w:rPr>
        <w:t>LicSAPk</w:t>
      </w:r>
      <w:proofErr w:type="spellEnd"/>
      <w:r w:rsidRPr="00D070CE">
        <w:rPr>
          <w:rFonts w:ascii="Tahoma" w:eastAsiaTheme="minorHAnsi" w:hAnsi="Tahoma" w:cs="Tahoma"/>
          <w:sz w:val="22"/>
          <w:szCs w:val="20"/>
          <w:lang w:eastAsia="en-US"/>
        </w:rPr>
        <w:t xml:space="preserve"> MVL (2 años). </w:t>
      </w:r>
    </w:p>
    <w:p w:rsidR="00D070CE" w:rsidRPr="00D070CE" w:rsidRDefault="00D070CE" w:rsidP="00D070CE">
      <w:pPr>
        <w:shd w:val="clear" w:color="auto" w:fill="FFFFFF"/>
        <w:spacing w:after="100" w:afterAutospacing="1"/>
        <w:ind w:left="1069"/>
        <w:jc w:val="both"/>
        <w:rPr>
          <w:rFonts w:ascii="Tahoma" w:eastAsiaTheme="minorHAnsi" w:hAnsi="Tahoma" w:cs="Tahoma"/>
          <w:b/>
          <w:sz w:val="22"/>
          <w:szCs w:val="20"/>
          <w:lang w:eastAsia="en-US"/>
        </w:rPr>
      </w:pPr>
      <w:r w:rsidRPr="00D070CE">
        <w:rPr>
          <w:rFonts w:ascii="Tahoma" w:eastAsiaTheme="minorHAnsi" w:hAnsi="Tahoma" w:cs="Tahoma"/>
          <w:b/>
          <w:sz w:val="22"/>
          <w:szCs w:val="20"/>
          <w:lang w:eastAsia="en-US"/>
        </w:rPr>
        <w:t>Monto: $110,758.43 dólares por año (pago por los años de 2017 y 2018).</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Fundamento y Motivo: </w:t>
      </w:r>
      <w:r w:rsidRPr="00D070CE">
        <w:rPr>
          <w:rFonts w:ascii="Tahoma" w:eastAsiaTheme="minorHAnsi" w:hAnsi="Tahoma" w:cs="Tahoma"/>
          <w:sz w:val="22"/>
          <w:szCs w:val="20"/>
          <w:lang w:eastAsia="en-US"/>
        </w:rPr>
        <w:t>Articulo 73, Fracción I, de la Ley de Compras Gubernamentales, Enajenaciones y Contratación de Servicios del Estado de Jalisco y sus Municipios, debido a que es la plataforma de base de datos donde se almacena la información que genera el Municipio en sus distintas, aplicaciones administrativas, serán las licencias que se utilizaran para la reciente adquisición de los servidores del proyecto  data center ya que las licencias con las que cuentan actualmente no son suficientes y se requieren con versiones actualizadas, incrementa el número de cuentas de correo electrónico municipal, estas herramientas coadyuva a la creación desarrollo y mantenimiento de aplicaciones de escritorio y web que se tienen actualmente y se están por desarrollar, se requiere la compra de estas herramientas debido a que los cambios tecnológicos en sistemas operativos obligan a la actualización.</w:t>
      </w:r>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b/>
          <w:sz w:val="22"/>
          <w:szCs w:val="20"/>
          <w:lang w:eastAsia="en-US"/>
        </w:rPr>
        <w:t xml:space="preserve">Proveedor: </w:t>
      </w:r>
      <w:r w:rsidRPr="00D070CE">
        <w:rPr>
          <w:rFonts w:ascii="Tahoma" w:eastAsiaTheme="minorHAnsi" w:hAnsi="Tahoma" w:cs="Tahoma"/>
          <w:sz w:val="22"/>
          <w:szCs w:val="20"/>
          <w:lang w:eastAsia="en-US"/>
        </w:rPr>
        <w:t xml:space="preserve">Microsoft </w:t>
      </w:r>
      <w:proofErr w:type="spellStart"/>
      <w:r w:rsidRPr="00D070CE">
        <w:rPr>
          <w:rFonts w:ascii="Tahoma" w:eastAsiaTheme="minorHAnsi" w:hAnsi="Tahoma" w:cs="Tahoma"/>
          <w:sz w:val="22"/>
          <w:szCs w:val="20"/>
          <w:lang w:eastAsia="en-US"/>
        </w:rPr>
        <w:t>Corporation</w:t>
      </w:r>
      <w:proofErr w:type="spellEnd"/>
    </w:p>
    <w:p w:rsidR="00D070CE" w:rsidRPr="00D070CE" w:rsidRDefault="00D070CE" w:rsidP="00D070CE">
      <w:pPr>
        <w:shd w:val="clear" w:color="auto" w:fill="FFFFFF"/>
        <w:spacing w:after="100" w:afterAutospacing="1"/>
        <w:ind w:left="1069"/>
        <w:jc w:val="both"/>
        <w:rPr>
          <w:rFonts w:ascii="Tahoma" w:eastAsiaTheme="minorHAnsi" w:hAnsi="Tahoma" w:cs="Tahoma"/>
          <w:sz w:val="22"/>
          <w:szCs w:val="20"/>
          <w:lang w:eastAsia="en-US"/>
        </w:rPr>
      </w:pPr>
      <w:r w:rsidRPr="00D070CE">
        <w:rPr>
          <w:rFonts w:ascii="Tahoma" w:eastAsiaTheme="minorHAnsi" w:hAnsi="Tahoma" w:cs="Tahoma"/>
          <w:sz w:val="22"/>
          <w:szCs w:val="20"/>
          <w:lang w:eastAsia="en-US"/>
        </w:rPr>
        <w:t xml:space="preserve">(Información según oficio número 4002000000/2017/323, signado por el Lic. Apolos de Jesús García </w:t>
      </w:r>
      <w:proofErr w:type="spellStart"/>
      <w:r w:rsidRPr="00D070CE">
        <w:rPr>
          <w:rFonts w:ascii="Tahoma" w:eastAsiaTheme="minorHAnsi" w:hAnsi="Tahoma" w:cs="Tahoma"/>
          <w:sz w:val="22"/>
          <w:szCs w:val="20"/>
          <w:lang w:eastAsia="en-US"/>
        </w:rPr>
        <w:t>Casabianca</w:t>
      </w:r>
      <w:proofErr w:type="spellEnd"/>
      <w:r w:rsidRPr="00D070CE">
        <w:rPr>
          <w:rFonts w:ascii="Tahoma" w:eastAsiaTheme="minorHAnsi" w:hAnsi="Tahoma" w:cs="Tahoma"/>
          <w:sz w:val="22"/>
          <w:szCs w:val="20"/>
          <w:lang w:eastAsia="en-US"/>
        </w:rPr>
        <w:t>, Encargado del despacho de la Dirección de Innovación Gubernamental)</w:t>
      </w:r>
    </w:p>
    <w:p w:rsidR="008F79DC" w:rsidRDefault="008F79DC" w:rsidP="008F79DC">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sidR="00D070CE">
        <w:rPr>
          <w:rFonts w:ascii="Tahoma" w:eastAsia="Calibri" w:hAnsi="Tahoma" w:cs="Tahoma"/>
          <w:b/>
          <w:lang w:val="es-ES_tradnl"/>
        </w:rPr>
        <w:t>asunto vario A</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D070CE" w:rsidRPr="00D377D3" w:rsidRDefault="00D070CE" w:rsidP="008F79DC">
      <w:pPr>
        <w:spacing w:line="360" w:lineRule="auto"/>
        <w:jc w:val="both"/>
        <w:rPr>
          <w:rFonts w:ascii="Tahoma" w:hAnsi="Tahoma" w:cs="Tahoma"/>
          <w:lang w:eastAsia="en-US"/>
        </w:rPr>
      </w:pPr>
    </w:p>
    <w:p w:rsidR="008F79DC" w:rsidRDefault="008F79DC" w:rsidP="008F79DC">
      <w:pPr>
        <w:pStyle w:val="Textoindependiente"/>
        <w:spacing w:line="360" w:lineRule="auto"/>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32FD4" w:rsidRDefault="00732FD4" w:rsidP="008F79DC">
      <w:pPr>
        <w:pStyle w:val="Textoindependiente"/>
        <w:spacing w:line="360" w:lineRule="auto"/>
        <w:rPr>
          <w:rFonts w:ascii="Tahoma" w:hAnsi="Tahoma" w:cs="Tahoma"/>
          <w:i/>
          <w:lang w:eastAsia="en-US"/>
        </w:rPr>
      </w:pPr>
    </w:p>
    <w:p w:rsidR="00732FD4" w:rsidRPr="00732FD4" w:rsidRDefault="00732FD4" w:rsidP="00732FD4">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437808" w:rsidRDefault="00437808" w:rsidP="008F79DC">
      <w:pPr>
        <w:pStyle w:val="Textoindependiente"/>
        <w:spacing w:line="360" w:lineRule="auto"/>
        <w:rPr>
          <w:rFonts w:ascii="Tahoma" w:hAnsi="Tahoma" w:cs="Tahoma"/>
          <w:i/>
          <w:lang w:val="es-MX" w:eastAsia="en-US"/>
        </w:rPr>
      </w:pPr>
    </w:p>
    <w:p w:rsidR="00732FD4" w:rsidRPr="00732FD4" w:rsidRDefault="00732FD4" w:rsidP="008F79DC">
      <w:pPr>
        <w:pStyle w:val="Textoindependiente"/>
        <w:spacing w:line="360" w:lineRule="auto"/>
        <w:rPr>
          <w:rFonts w:ascii="Tahoma" w:hAnsi="Tahoma" w:cs="Tahoma"/>
          <w:i/>
          <w:lang w:val="es-MX" w:eastAsia="en-US"/>
        </w:rPr>
      </w:pPr>
    </w:p>
    <w:p w:rsidR="000F5170" w:rsidRPr="000F5170" w:rsidRDefault="000F5170" w:rsidP="000F5170">
      <w:pPr>
        <w:numPr>
          <w:ilvl w:val="0"/>
          <w:numId w:val="1"/>
        </w:numPr>
        <w:shd w:val="clear" w:color="auto" w:fill="FFFFFF"/>
        <w:spacing w:after="100" w:afterAutospacing="1" w:line="259" w:lineRule="auto"/>
        <w:contextualSpacing/>
        <w:jc w:val="both"/>
        <w:rPr>
          <w:rFonts w:ascii="Tahoma" w:eastAsiaTheme="minorEastAsia" w:hAnsi="Tahoma" w:cs="Tahoma"/>
          <w:b/>
          <w:sz w:val="22"/>
          <w:szCs w:val="20"/>
          <w:lang w:val="es-ES_tradnl"/>
        </w:rPr>
      </w:pPr>
      <w:r w:rsidRPr="000F5170">
        <w:rPr>
          <w:rFonts w:ascii="Tahoma" w:eastAsiaTheme="minorEastAsia" w:hAnsi="Tahoma" w:cs="Tahoma"/>
          <w:b/>
          <w:sz w:val="22"/>
          <w:szCs w:val="20"/>
          <w:lang w:val="es-ES_tradnl"/>
        </w:rPr>
        <w:t>Fe de Erratas</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r w:rsidRPr="000F5170">
        <w:rPr>
          <w:rFonts w:ascii="Tahoma" w:eastAsiaTheme="minorEastAsia" w:hAnsi="Tahoma" w:cs="Tahoma"/>
          <w:b/>
          <w:sz w:val="22"/>
          <w:szCs w:val="20"/>
          <w:lang w:val="es-ES_tradnl"/>
        </w:rPr>
        <w:t>Acta de la Sesión 05 Ordinaria del 2017 del Comité de Adquisiciones.</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r w:rsidRPr="000F5170">
        <w:rPr>
          <w:rFonts w:ascii="Tahoma" w:eastAsiaTheme="minorEastAsia" w:hAnsi="Tahoma" w:cs="Tahoma"/>
          <w:b/>
          <w:sz w:val="22"/>
          <w:szCs w:val="20"/>
          <w:lang w:val="es-ES_tradnl"/>
        </w:rPr>
        <w:t>Dice:</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p>
    <w:p w:rsidR="000F5170" w:rsidRPr="000F5170" w:rsidRDefault="000F5170" w:rsidP="000F5170">
      <w:pPr>
        <w:numPr>
          <w:ilvl w:val="0"/>
          <w:numId w:val="29"/>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F5170">
        <w:rPr>
          <w:rFonts w:ascii="Tahoma" w:eastAsiaTheme="minorEastAsia" w:hAnsi="Tahoma" w:cs="Tahoma"/>
          <w:b/>
          <w:sz w:val="22"/>
          <w:szCs w:val="20"/>
          <w:lang w:val="es-ES_tradnl"/>
        </w:rPr>
        <w:t>Requisición:</w:t>
      </w:r>
      <w:r w:rsidRPr="000F5170">
        <w:rPr>
          <w:rFonts w:ascii="Tahoma" w:eastAsiaTheme="minorEastAsia" w:hAnsi="Tahoma" w:cs="Tahoma"/>
          <w:sz w:val="22"/>
          <w:szCs w:val="20"/>
          <w:lang w:val="es-ES_tradnl"/>
        </w:rPr>
        <w:t xml:space="preserve"> 201701947</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Área requirente:</w:t>
      </w:r>
      <w:r w:rsidRPr="000F5170">
        <w:rPr>
          <w:rFonts w:ascii="Tahoma" w:eastAsiaTheme="minorHAnsi" w:hAnsi="Tahoma" w:cs="Tahoma"/>
          <w:sz w:val="22"/>
          <w:szCs w:val="20"/>
          <w:lang w:eastAsia="en-US"/>
        </w:rPr>
        <w:t xml:space="preserve"> Presidencia Municipal</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Objeto:</w:t>
      </w:r>
      <w:r w:rsidRPr="000F5170">
        <w:rPr>
          <w:rFonts w:ascii="Tahoma" w:eastAsiaTheme="minorHAnsi" w:hAnsi="Tahoma" w:cs="Tahoma"/>
          <w:sz w:val="22"/>
          <w:szCs w:val="20"/>
          <w:lang w:eastAsia="en-US"/>
        </w:rPr>
        <w:t xml:space="preserve"> Consultoría administrativa para la integración del expediente del concurso para la concesión del servicio de Alumbrado Público del Municipio de Zapopan Jalisco.</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Monto:</w:t>
      </w:r>
      <w:r w:rsidRPr="000F5170">
        <w:rPr>
          <w:rFonts w:ascii="Tahoma" w:eastAsiaTheme="minorHAnsi" w:hAnsi="Tahoma" w:cs="Tahoma"/>
          <w:sz w:val="22"/>
          <w:szCs w:val="20"/>
          <w:lang w:eastAsia="en-US"/>
        </w:rPr>
        <w:t xml:space="preserve"> $84,655.17 pesos más I.V.A.</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Fundamento y Motivo:</w:t>
      </w:r>
      <w:r w:rsidRPr="000F5170">
        <w:rPr>
          <w:rFonts w:ascii="Tahoma" w:eastAsiaTheme="minorHAnsi" w:hAnsi="Tahoma" w:cs="Tahoma"/>
          <w:sz w:val="22"/>
          <w:szCs w:val="20"/>
          <w:lang w:eastAsia="en-US"/>
        </w:rPr>
        <w:t xml:space="preserve"> Artículo 73, Fracción IV, de la Ley de Compras Gubernamentales, Enajenaciones y Contratación de Servicios del Estado de Jalisco y sus Municipios, debido  a los trabajos realizados como parte del proceso para el otorgamiento de la concesión  del Alumbrado Público.</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Proveedor:</w:t>
      </w:r>
      <w:r w:rsidRPr="000F5170">
        <w:rPr>
          <w:rFonts w:ascii="Tahoma" w:eastAsiaTheme="minorHAnsi" w:hAnsi="Tahoma" w:cs="Tahoma"/>
          <w:sz w:val="22"/>
          <w:szCs w:val="20"/>
          <w:lang w:eastAsia="en-US"/>
        </w:rPr>
        <w:t xml:space="preserve"> </w:t>
      </w:r>
      <w:proofErr w:type="spellStart"/>
      <w:r w:rsidRPr="000F5170">
        <w:rPr>
          <w:rFonts w:ascii="Tahoma" w:eastAsiaTheme="minorHAnsi" w:hAnsi="Tahoma" w:cs="Tahoma"/>
          <w:sz w:val="22"/>
          <w:szCs w:val="20"/>
          <w:lang w:eastAsia="en-US"/>
        </w:rPr>
        <w:t>Servithium</w:t>
      </w:r>
      <w:proofErr w:type="spellEnd"/>
      <w:r w:rsidRPr="000F5170">
        <w:rPr>
          <w:rFonts w:ascii="Tahoma" w:eastAsiaTheme="minorHAnsi" w:hAnsi="Tahoma" w:cs="Tahoma"/>
          <w:sz w:val="22"/>
          <w:szCs w:val="20"/>
          <w:lang w:eastAsia="en-US"/>
        </w:rPr>
        <w:t xml:space="preserve"> </w:t>
      </w:r>
      <w:proofErr w:type="spellStart"/>
      <w:r w:rsidRPr="000F5170">
        <w:rPr>
          <w:rFonts w:ascii="Tahoma" w:eastAsiaTheme="minorHAnsi" w:hAnsi="Tahoma" w:cs="Tahoma"/>
          <w:sz w:val="22"/>
          <w:szCs w:val="20"/>
          <w:lang w:eastAsia="en-US"/>
        </w:rPr>
        <w:t>Integralum</w:t>
      </w:r>
      <w:proofErr w:type="spellEnd"/>
      <w:r w:rsidRPr="000F5170">
        <w:rPr>
          <w:rFonts w:ascii="Tahoma" w:eastAsiaTheme="minorHAnsi" w:hAnsi="Tahoma" w:cs="Tahoma"/>
          <w:sz w:val="22"/>
          <w:szCs w:val="20"/>
          <w:lang w:eastAsia="en-US"/>
        </w:rPr>
        <w:t xml:space="preserve"> S.C. </w:t>
      </w:r>
    </w:p>
    <w:p w:rsidR="000F5170" w:rsidRPr="000F5170" w:rsidRDefault="000F5170" w:rsidP="000F5170">
      <w:pPr>
        <w:shd w:val="clear" w:color="auto" w:fill="FFFFFF"/>
        <w:spacing w:after="100" w:afterAutospacing="1"/>
        <w:ind w:left="1069"/>
        <w:jc w:val="both"/>
        <w:rPr>
          <w:rFonts w:ascii="Tahoma" w:eastAsiaTheme="minorHAnsi" w:hAnsi="Tahoma" w:cs="Tahoma"/>
          <w:b/>
          <w:sz w:val="22"/>
          <w:szCs w:val="20"/>
          <w:lang w:eastAsia="en-US"/>
        </w:rPr>
      </w:pPr>
      <w:r w:rsidRPr="000F5170">
        <w:rPr>
          <w:rFonts w:ascii="Tahoma" w:eastAsiaTheme="minorHAnsi" w:hAnsi="Tahoma" w:cs="Tahoma"/>
          <w:b/>
          <w:sz w:val="22"/>
          <w:szCs w:val="20"/>
          <w:lang w:eastAsia="en-US"/>
        </w:rPr>
        <w:t xml:space="preserve">Debe decir: </w:t>
      </w:r>
    </w:p>
    <w:p w:rsidR="000F5170" w:rsidRPr="000F5170" w:rsidRDefault="000F5170" w:rsidP="000F5170">
      <w:pPr>
        <w:numPr>
          <w:ilvl w:val="0"/>
          <w:numId w:val="4"/>
        </w:numPr>
        <w:shd w:val="clear" w:color="auto" w:fill="FFFFFF"/>
        <w:spacing w:after="100" w:afterAutospacing="1" w:line="259" w:lineRule="auto"/>
        <w:contextualSpacing/>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lastRenderedPageBreak/>
        <w:t>Requisición:</w:t>
      </w:r>
      <w:r w:rsidRPr="000F5170">
        <w:rPr>
          <w:rFonts w:ascii="Tahoma" w:eastAsiaTheme="minorHAnsi" w:hAnsi="Tahoma" w:cs="Tahoma"/>
          <w:sz w:val="22"/>
          <w:szCs w:val="20"/>
          <w:lang w:eastAsia="en-US"/>
        </w:rPr>
        <w:t xml:space="preserve"> 201701947</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Área requirente:</w:t>
      </w:r>
      <w:r w:rsidRPr="000F5170">
        <w:rPr>
          <w:rFonts w:ascii="Tahoma" w:eastAsiaTheme="minorHAnsi" w:hAnsi="Tahoma" w:cs="Tahoma"/>
          <w:sz w:val="22"/>
          <w:szCs w:val="20"/>
          <w:lang w:eastAsia="en-US"/>
        </w:rPr>
        <w:t xml:space="preserve"> Presidencia Municipal</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Objeto:</w:t>
      </w:r>
      <w:r w:rsidRPr="000F5170">
        <w:rPr>
          <w:rFonts w:ascii="Tahoma" w:eastAsiaTheme="minorHAnsi" w:hAnsi="Tahoma" w:cs="Tahoma"/>
          <w:sz w:val="22"/>
          <w:szCs w:val="20"/>
          <w:lang w:eastAsia="en-US"/>
        </w:rPr>
        <w:t xml:space="preserve"> Consultoría administrativa para la integración del expediente del concurso para la concesión del servicio de Alumbrado Público del Municipio de Zapopan Jalisco.</w:t>
      </w:r>
    </w:p>
    <w:p w:rsidR="000F5170" w:rsidRPr="000F5170" w:rsidRDefault="000F5170" w:rsidP="000F5170">
      <w:pPr>
        <w:shd w:val="clear" w:color="auto" w:fill="FFFFFF"/>
        <w:spacing w:after="100" w:afterAutospacing="1"/>
        <w:ind w:left="1429"/>
        <w:jc w:val="both"/>
        <w:rPr>
          <w:rFonts w:ascii="Tahoma" w:eastAsiaTheme="minorHAnsi" w:hAnsi="Tahoma" w:cs="Tahoma"/>
          <w:b/>
          <w:sz w:val="22"/>
          <w:szCs w:val="20"/>
          <w:lang w:eastAsia="en-US"/>
        </w:rPr>
      </w:pPr>
      <w:r w:rsidRPr="000F5170">
        <w:rPr>
          <w:rFonts w:ascii="Tahoma" w:eastAsiaTheme="minorHAnsi" w:hAnsi="Tahoma" w:cs="Tahoma"/>
          <w:b/>
          <w:sz w:val="22"/>
          <w:szCs w:val="20"/>
          <w:lang w:eastAsia="en-US"/>
        </w:rPr>
        <w:t>Monto: $80,000.00 pesos más I.V.A.</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Fundamento y Motivo:</w:t>
      </w:r>
      <w:r w:rsidRPr="000F5170">
        <w:rPr>
          <w:rFonts w:ascii="Tahoma" w:eastAsiaTheme="minorHAnsi" w:hAnsi="Tahoma" w:cs="Tahoma"/>
          <w:sz w:val="22"/>
          <w:szCs w:val="20"/>
          <w:lang w:eastAsia="en-US"/>
        </w:rPr>
        <w:t xml:space="preserve"> Artículo 73, Fracción IV, de la Ley de Compras Gubernamentales, Enajenaciones y Contratación de Servicios del Estado de Jalisco y sus Municipios, debido  a los trabajos realizados como parte del proceso para el otorgamiento de la concesión  del Alumbrado Público.</w:t>
      </w:r>
    </w:p>
    <w:p w:rsidR="000F5170" w:rsidRPr="000F5170" w:rsidRDefault="000F5170" w:rsidP="000F5170">
      <w:pPr>
        <w:shd w:val="clear" w:color="auto" w:fill="FFFFFF"/>
        <w:spacing w:after="100" w:afterAutospacing="1"/>
        <w:ind w:left="1429"/>
        <w:jc w:val="both"/>
        <w:rPr>
          <w:rFonts w:ascii="Tahoma" w:eastAsiaTheme="minorHAnsi" w:hAnsi="Tahoma" w:cs="Tahoma"/>
          <w:sz w:val="22"/>
          <w:szCs w:val="20"/>
          <w:lang w:eastAsia="en-US"/>
        </w:rPr>
      </w:pPr>
      <w:r w:rsidRPr="000F5170">
        <w:rPr>
          <w:rFonts w:ascii="Tahoma" w:eastAsiaTheme="minorHAnsi" w:hAnsi="Tahoma" w:cs="Tahoma"/>
          <w:b/>
          <w:sz w:val="22"/>
          <w:szCs w:val="20"/>
          <w:lang w:eastAsia="en-US"/>
        </w:rPr>
        <w:t>Proveedor:</w:t>
      </w:r>
      <w:r w:rsidRPr="000F5170">
        <w:rPr>
          <w:rFonts w:ascii="Tahoma" w:eastAsiaTheme="minorHAnsi" w:hAnsi="Tahoma" w:cs="Tahoma"/>
          <w:sz w:val="22"/>
          <w:szCs w:val="20"/>
          <w:lang w:eastAsia="en-US"/>
        </w:rPr>
        <w:t xml:space="preserve"> </w:t>
      </w:r>
      <w:proofErr w:type="spellStart"/>
      <w:r w:rsidRPr="000F5170">
        <w:rPr>
          <w:rFonts w:ascii="Tahoma" w:eastAsiaTheme="minorHAnsi" w:hAnsi="Tahoma" w:cs="Tahoma"/>
          <w:sz w:val="22"/>
          <w:szCs w:val="20"/>
          <w:lang w:eastAsia="en-US"/>
        </w:rPr>
        <w:t>Servithium</w:t>
      </w:r>
      <w:proofErr w:type="spellEnd"/>
      <w:r w:rsidRPr="000F5170">
        <w:rPr>
          <w:rFonts w:ascii="Tahoma" w:eastAsiaTheme="minorHAnsi" w:hAnsi="Tahoma" w:cs="Tahoma"/>
          <w:sz w:val="22"/>
          <w:szCs w:val="20"/>
          <w:lang w:eastAsia="en-US"/>
        </w:rPr>
        <w:t xml:space="preserve"> </w:t>
      </w:r>
      <w:proofErr w:type="spellStart"/>
      <w:r w:rsidRPr="000F5170">
        <w:rPr>
          <w:rFonts w:ascii="Tahoma" w:eastAsiaTheme="minorHAnsi" w:hAnsi="Tahoma" w:cs="Tahoma"/>
          <w:sz w:val="22"/>
          <w:szCs w:val="20"/>
          <w:lang w:eastAsia="en-US"/>
        </w:rPr>
        <w:t>Integralum</w:t>
      </w:r>
      <w:proofErr w:type="spellEnd"/>
      <w:r w:rsidRPr="000F5170">
        <w:rPr>
          <w:rFonts w:ascii="Tahoma" w:eastAsiaTheme="minorHAnsi" w:hAnsi="Tahoma" w:cs="Tahoma"/>
          <w:sz w:val="22"/>
          <w:szCs w:val="20"/>
          <w:lang w:eastAsia="en-US"/>
        </w:rPr>
        <w:t xml:space="preserve"> S.C. </w:t>
      </w:r>
    </w:p>
    <w:p w:rsidR="00437808" w:rsidRDefault="00732FD4" w:rsidP="008F79DC">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732FD4" w:rsidRPr="00732FD4" w:rsidRDefault="00732FD4" w:rsidP="008F79DC">
      <w:pPr>
        <w:pStyle w:val="Textoindependiente"/>
        <w:spacing w:line="360" w:lineRule="auto"/>
        <w:rPr>
          <w:rFonts w:ascii="Tahoma" w:hAnsi="Tahoma" w:cs="Tahoma"/>
          <w:i/>
          <w:szCs w:val="24"/>
          <w:lang w:val="es-MX"/>
        </w:rPr>
      </w:pPr>
    </w:p>
    <w:p w:rsidR="00CE04F9" w:rsidRPr="00D377D3" w:rsidRDefault="008F79DC" w:rsidP="00CE04F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sidR="000F5170">
        <w:rPr>
          <w:rFonts w:ascii="Tahoma" w:eastAsia="Calibri" w:hAnsi="Tahoma" w:cs="Tahoma"/>
          <w:b/>
          <w:lang w:val="es-ES_tradnl"/>
        </w:rPr>
        <w:t>asunto vario B</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sidR="00CE04F9">
        <w:rPr>
          <w:rFonts w:ascii="Tahoma" w:hAnsi="Tahoma" w:cs="Tahoma"/>
        </w:rPr>
        <w:t xml:space="preserve">mano; </w:t>
      </w:r>
      <w:r w:rsidR="00CE04F9" w:rsidRPr="00D377D3">
        <w:rPr>
          <w:rFonts w:ascii="Tahoma" w:hAnsi="Tahoma" w:cs="Tahoma"/>
          <w:lang w:eastAsia="en-US"/>
        </w:rPr>
        <w:t>siendo la votación de la siguiente manera:</w:t>
      </w:r>
    </w:p>
    <w:p w:rsidR="00CE04F9" w:rsidRPr="00D377D3" w:rsidRDefault="00CE04F9" w:rsidP="00CE04F9">
      <w:pPr>
        <w:spacing w:line="360" w:lineRule="auto"/>
        <w:jc w:val="both"/>
        <w:rPr>
          <w:rFonts w:ascii="Tahoma" w:hAnsi="Tahoma" w:cs="Tahoma"/>
          <w:i/>
          <w:lang w:eastAsia="en-US"/>
        </w:rPr>
      </w:pPr>
    </w:p>
    <w:p w:rsidR="00CE04F9" w:rsidRDefault="00CE04F9" w:rsidP="00CE04F9">
      <w:pPr>
        <w:pStyle w:val="Textoindependiente"/>
        <w:spacing w:line="360" w:lineRule="auto"/>
        <w:rPr>
          <w:rFonts w:ascii="Tahoma" w:hAnsi="Tahoma" w:cs="Tahoma"/>
          <w:i/>
          <w:lang w:eastAsia="en-US"/>
        </w:rPr>
      </w:pPr>
      <w:r w:rsidRPr="00F72299">
        <w:rPr>
          <w:rFonts w:ascii="Tahoma" w:hAnsi="Tahoma" w:cs="Tahoma"/>
          <w:i/>
          <w:lang w:eastAsia="en-US"/>
        </w:rPr>
        <w:t>Aprobado por unanimidad de votos por parte de los integrantes del Comité presentes.</w:t>
      </w:r>
    </w:p>
    <w:p w:rsidR="00732FD4" w:rsidRDefault="00732FD4" w:rsidP="00CE04F9">
      <w:pPr>
        <w:pStyle w:val="Textoindependiente"/>
        <w:spacing w:line="360" w:lineRule="auto"/>
        <w:rPr>
          <w:rFonts w:ascii="Tahoma" w:hAnsi="Tahoma" w:cs="Tahoma"/>
          <w:i/>
          <w:lang w:eastAsia="en-US"/>
        </w:rPr>
      </w:pPr>
    </w:p>
    <w:p w:rsidR="00732FD4" w:rsidRPr="00732FD4" w:rsidRDefault="00732FD4" w:rsidP="00732FD4">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732FD4" w:rsidRPr="008F79DC" w:rsidRDefault="00732FD4" w:rsidP="00CE04F9">
      <w:pPr>
        <w:pStyle w:val="Textoindependiente"/>
        <w:spacing w:line="360" w:lineRule="auto"/>
        <w:rPr>
          <w:rFonts w:ascii="Tahoma" w:hAnsi="Tahoma" w:cs="Tahoma"/>
          <w:szCs w:val="24"/>
          <w:lang w:val="es-MX"/>
        </w:rPr>
      </w:pPr>
    </w:p>
    <w:p w:rsidR="000F5170" w:rsidRPr="000F5170" w:rsidRDefault="000F5170" w:rsidP="000F5170">
      <w:pPr>
        <w:pStyle w:val="Prrafodelista"/>
        <w:numPr>
          <w:ilvl w:val="0"/>
          <w:numId w:val="1"/>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F5170">
        <w:rPr>
          <w:rFonts w:ascii="Tahoma" w:eastAsiaTheme="minorEastAsia" w:hAnsi="Tahoma" w:cs="Tahoma"/>
          <w:b/>
          <w:sz w:val="22"/>
          <w:szCs w:val="20"/>
          <w:lang w:val="es-ES_tradnl"/>
        </w:rPr>
        <w:t>Fe de Erratas</w:t>
      </w:r>
      <w:r>
        <w:rPr>
          <w:rFonts w:ascii="Tahoma" w:eastAsiaTheme="minorEastAsia" w:hAnsi="Tahoma" w:cs="Tahoma"/>
          <w:b/>
          <w:sz w:val="22"/>
          <w:szCs w:val="20"/>
          <w:lang w:val="es-ES_tradnl"/>
        </w:rPr>
        <w:t>:</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r w:rsidRPr="000F5170">
        <w:rPr>
          <w:rFonts w:ascii="Tahoma" w:eastAsiaTheme="minorEastAsia" w:hAnsi="Tahoma" w:cs="Tahoma"/>
          <w:b/>
          <w:sz w:val="22"/>
          <w:szCs w:val="20"/>
          <w:lang w:val="es-ES_tradnl"/>
        </w:rPr>
        <w:t>Acta de la Sesión 5 Ordinaria del 2017 del Comité de Adquisiciones.</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r w:rsidRPr="000F5170">
        <w:rPr>
          <w:rFonts w:ascii="Tahoma" w:eastAsiaTheme="minorEastAsia" w:hAnsi="Tahoma" w:cs="Tahoma"/>
          <w:b/>
          <w:sz w:val="22"/>
          <w:szCs w:val="20"/>
          <w:lang w:val="es-ES_tradnl"/>
        </w:rPr>
        <w:t>Dice:</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lang w:val="es-ES_tradnl"/>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Número de cuadro </w:t>
      </w:r>
      <w:r w:rsidRPr="000F5170">
        <w:rPr>
          <w:rFonts w:ascii="Tahoma" w:hAnsi="Tahoma" w:cs="Tahoma"/>
          <w:b/>
          <w:sz w:val="22"/>
          <w:szCs w:val="20"/>
        </w:rPr>
        <w:t>02.05.2017</w:t>
      </w:r>
      <w:r w:rsidRPr="000F5170">
        <w:rPr>
          <w:rFonts w:ascii="Tahoma" w:hAnsi="Tahoma" w:cs="Tahoma"/>
          <w:sz w:val="22"/>
          <w:szCs w:val="20"/>
        </w:rPr>
        <w:t xml:space="preserve">, Licitación Nacional con Participación del Comité con número de </w:t>
      </w:r>
      <w:r w:rsidRPr="000F5170">
        <w:rPr>
          <w:rFonts w:ascii="Tahoma" w:hAnsi="Tahoma" w:cs="Tahoma"/>
          <w:b/>
          <w:sz w:val="22"/>
          <w:szCs w:val="20"/>
        </w:rPr>
        <w:t>requisición 201701378</w:t>
      </w:r>
      <w:r w:rsidRPr="000F5170">
        <w:rPr>
          <w:rFonts w:ascii="Tahoma" w:hAnsi="Tahoma" w:cs="Tahoma"/>
          <w:sz w:val="22"/>
          <w:szCs w:val="20"/>
        </w:rPr>
        <w:t xml:space="preserve">, con número de invitación en sistema 329,  de la Dirección de Movilidad y Transporte adscrita a la Coordinación General de Gestión Integral de la Ciudad, a través de la cual se solicitan de 99 metros cuadrados de rejillas tipo </w:t>
      </w:r>
      <w:proofErr w:type="spellStart"/>
      <w:r w:rsidRPr="000F5170">
        <w:rPr>
          <w:rFonts w:ascii="Tahoma" w:hAnsi="Tahoma" w:cs="Tahoma"/>
          <w:sz w:val="22"/>
          <w:szCs w:val="20"/>
        </w:rPr>
        <w:t>irving</w:t>
      </w:r>
      <w:proofErr w:type="spellEnd"/>
      <w:r w:rsidRPr="000F5170">
        <w:rPr>
          <w:rFonts w:ascii="Tahoma" w:hAnsi="Tahoma" w:cs="Tahoma"/>
          <w:sz w:val="22"/>
          <w:szCs w:val="20"/>
        </w:rPr>
        <w:t xml:space="preserve"> tráfico pesado, hecha con solera de carga de 3/8 x 4” y varilla de diámetro de 3/8” con un espacio entre solera y varilla de 10 centímetros x 6 centímetros, mismas que serán instaladas como parte de la infraestructura vial para sustituirlas por las que son peligrosas para los ciclistas y que tienen baja captación de agua.</w:t>
      </w:r>
    </w:p>
    <w:p w:rsidR="000F5170" w:rsidRPr="000F5170" w:rsidRDefault="000F5170" w:rsidP="000F5170">
      <w:pPr>
        <w:shd w:val="clear" w:color="auto" w:fill="FFFFFF"/>
        <w:spacing w:after="100" w:afterAutospacing="1"/>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Ninguna de las proposiciones presentadas por los licitantes </w:t>
      </w:r>
      <w:proofErr w:type="gramStart"/>
      <w:r w:rsidRPr="000F5170">
        <w:rPr>
          <w:rFonts w:ascii="Tahoma" w:hAnsi="Tahoma" w:cs="Tahoma"/>
          <w:sz w:val="22"/>
          <w:szCs w:val="20"/>
        </w:rPr>
        <w:t>fueron</w:t>
      </w:r>
      <w:proofErr w:type="gramEnd"/>
      <w:r w:rsidRPr="000F5170">
        <w:rPr>
          <w:rFonts w:ascii="Tahoma" w:hAnsi="Tahoma" w:cs="Tahoma"/>
          <w:sz w:val="22"/>
          <w:szCs w:val="20"/>
        </w:rPr>
        <w:t xml:space="preserve"> desechadas.</w:t>
      </w:r>
    </w:p>
    <w:p w:rsidR="000F5170" w:rsidRPr="000F5170" w:rsidRDefault="000F5170" w:rsidP="000F5170">
      <w:pPr>
        <w:shd w:val="clear" w:color="auto" w:fill="FFFFFF"/>
        <w:spacing w:after="100" w:afterAutospacing="1"/>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El Lic. Edmundo Antonio </w:t>
      </w:r>
      <w:proofErr w:type="spellStart"/>
      <w:r w:rsidRPr="000F5170">
        <w:rPr>
          <w:rFonts w:ascii="Tahoma" w:hAnsi="Tahoma" w:cs="Tahoma"/>
          <w:sz w:val="22"/>
          <w:szCs w:val="20"/>
        </w:rPr>
        <w:t>Amutio</w:t>
      </w:r>
      <w:proofErr w:type="spellEnd"/>
      <w:r w:rsidRPr="000F5170">
        <w:rPr>
          <w:rFonts w:ascii="Tahoma" w:hAnsi="Tahoma" w:cs="Tahoma"/>
          <w:sz w:val="22"/>
          <w:szCs w:val="20"/>
        </w:rPr>
        <w:t xml:space="preserve"> Villa, representante suplente del Presidente de la Comité de Adquisiciones, comenta que le da la bienvenida a la Lic. Michelle </w:t>
      </w:r>
      <w:proofErr w:type="spellStart"/>
      <w:r w:rsidRPr="000F5170">
        <w:rPr>
          <w:rFonts w:ascii="Tahoma" w:hAnsi="Tahoma" w:cs="Tahoma"/>
          <w:sz w:val="22"/>
          <w:szCs w:val="20"/>
        </w:rPr>
        <w:t>Leaño</w:t>
      </w:r>
      <w:proofErr w:type="spellEnd"/>
      <w:r w:rsidRPr="000F5170">
        <w:rPr>
          <w:rFonts w:ascii="Tahoma" w:hAnsi="Tahoma" w:cs="Tahoma"/>
          <w:sz w:val="22"/>
          <w:szCs w:val="20"/>
        </w:rPr>
        <w:t xml:space="preserve"> Aceves, Regidora representante de la fracción del Partido Verde Ecologista de México.</w:t>
      </w:r>
    </w:p>
    <w:p w:rsidR="000F5170" w:rsidRPr="000F5170" w:rsidRDefault="000F5170" w:rsidP="000F5170">
      <w:pPr>
        <w:shd w:val="clear" w:color="auto" w:fill="FFFFFF"/>
        <w:spacing w:after="100" w:afterAutospacing="1"/>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Con fundamento en el artículo 69, fracción II de la Ley de Compras Gubernamentales, Enajenaciones y Contratación de Servicios del Estado de Jalisco y sus Municipios, los licitantes cuyas proposiciones resultaron solventes son: </w:t>
      </w:r>
    </w:p>
    <w:p w:rsidR="000F5170" w:rsidRPr="000F5170" w:rsidRDefault="000F5170" w:rsidP="000F5170">
      <w:pPr>
        <w:shd w:val="clear" w:color="auto" w:fill="FFFFFF"/>
        <w:spacing w:after="100" w:afterAutospacing="1"/>
        <w:contextualSpacing/>
        <w:jc w:val="both"/>
        <w:rPr>
          <w:rFonts w:ascii="Tahoma" w:hAnsi="Tahoma" w:cs="Tahoma"/>
          <w:sz w:val="22"/>
          <w:szCs w:val="20"/>
        </w:rPr>
      </w:pPr>
    </w:p>
    <w:tbl>
      <w:tblPr>
        <w:tblStyle w:val="Tablaconcuadrcula1"/>
        <w:tblW w:w="0" w:type="auto"/>
        <w:jc w:val="center"/>
        <w:tblLayout w:type="fixed"/>
        <w:tblLook w:val="04A0" w:firstRow="1" w:lastRow="0" w:firstColumn="1" w:lastColumn="0" w:noHBand="0" w:noVBand="1"/>
      </w:tblPr>
      <w:tblGrid>
        <w:gridCol w:w="3714"/>
        <w:gridCol w:w="3714"/>
      </w:tblGrid>
      <w:tr w:rsidR="000F5170" w:rsidRPr="000F5170" w:rsidTr="001D3408">
        <w:trPr>
          <w:jc w:val="center"/>
        </w:trPr>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Licitante</w:t>
            </w:r>
          </w:p>
        </w:tc>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 xml:space="preserve">Precio </w:t>
            </w:r>
          </w:p>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 xml:space="preserve"> (I.V.A. Incluido)</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Extra Construcciones, S.A. de C.V.</w:t>
            </w:r>
          </w:p>
        </w:tc>
        <w:tc>
          <w:tcPr>
            <w:tcW w:w="3714"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$15,391.75 pesos por m² por 99  m² = $1´523,783.25 pesos.</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proofErr w:type="spellStart"/>
            <w:r w:rsidRPr="000F5170">
              <w:rPr>
                <w:rFonts w:ascii="Tahoma" w:hAnsi="Tahoma" w:cs="Tahoma"/>
                <w:szCs w:val="20"/>
              </w:rPr>
              <w:t>Ripejma</w:t>
            </w:r>
            <w:proofErr w:type="spellEnd"/>
            <w:r w:rsidRPr="000F5170">
              <w:rPr>
                <w:rFonts w:ascii="Tahoma" w:hAnsi="Tahoma" w:cs="Tahoma"/>
                <w:szCs w:val="20"/>
              </w:rPr>
              <w:t xml:space="preserve"> Construcciones, S.A. de C.V.</w:t>
            </w:r>
          </w:p>
        </w:tc>
        <w:tc>
          <w:tcPr>
            <w:tcW w:w="3714"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 xml:space="preserve">$7,300.13 pesos  por m² por 99  m² = $722,712.87 pesos. </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Las Ventanas Desarrollo, S.A. de C.V.</w:t>
            </w:r>
          </w:p>
        </w:tc>
        <w:tc>
          <w:tcPr>
            <w:tcW w:w="3714"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 xml:space="preserve">$16,665.10 pesos  por m² por 99  m² = $1´649,844.90 pesos. </w:t>
            </w:r>
          </w:p>
        </w:tc>
      </w:tr>
    </w:tbl>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De conformidad con los artículos 24, fracción VII, 67, 69, fracción IV de la Ley de Compras Gubernamentales, Enajenaciones y Contratación de Servicios del Estado de Jalisco y sus </w:t>
      </w:r>
      <w:r w:rsidRPr="000F5170">
        <w:rPr>
          <w:rFonts w:ascii="Tahoma" w:hAnsi="Tahoma" w:cs="Tahoma"/>
          <w:sz w:val="22"/>
          <w:szCs w:val="20"/>
        </w:rPr>
        <w:lastRenderedPageBreak/>
        <w:t>Municipios, y de conformidad con los criterios establecidos en bases, al ofertar en mejores condiciones y precios más bajos se resuelve la adjudicación a favor de:</w:t>
      </w:r>
    </w:p>
    <w:p w:rsidR="000F5170" w:rsidRPr="000F5170" w:rsidRDefault="000F5170" w:rsidP="000F5170">
      <w:pPr>
        <w:shd w:val="clear" w:color="auto" w:fill="FFFFFF"/>
        <w:spacing w:after="100" w:afterAutospacing="1"/>
        <w:contextualSpacing/>
        <w:jc w:val="both"/>
        <w:rPr>
          <w:rFonts w:ascii="Tahoma" w:hAnsi="Tahoma" w:cs="Tahoma"/>
          <w:sz w:val="22"/>
          <w:szCs w:val="20"/>
        </w:rPr>
      </w:pPr>
    </w:p>
    <w:tbl>
      <w:tblPr>
        <w:tblStyle w:val="Tablaconcuadrcula1"/>
        <w:tblW w:w="7366" w:type="dxa"/>
        <w:jc w:val="center"/>
        <w:tblLayout w:type="fixed"/>
        <w:tblLook w:val="04A0" w:firstRow="1" w:lastRow="0" w:firstColumn="1" w:lastColumn="0" w:noHBand="0" w:noVBand="1"/>
      </w:tblPr>
      <w:tblGrid>
        <w:gridCol w:w="2830"/>
        <w:gridCol w:w="1276"/>
        <w:gridCol w:w="3260"/>
      </w:tblGrid>
      <w:tr w:rsidR="000F5170" w:rsidRPr="000F5170" w:rsidTr="001D3408">
        <w:trPr>
          <w:jc w:val="center"/>
        </w:trPr>
        <w:tc>
          <w:tcPr>
            <w:tcW w:w="2830"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Licitante</w:t>
            </w:r>
          </w:p>
        </w:tc>
        <w:tc>
          <w:tcPr>
            <w:tcW w:w="1276"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Partidas</w:t>
            </w:r>
          </w:p>
        </w:tc>
        <w:tc>
          <w:tcPr>
            <w:tcW w:w="3260"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Precio Total            (I.V.A. incluido)</w:t>
            </w:r>
          </w:p>
        </w:tc>
      </w:tr>
      <w:tr w:rsidR="000F5170" w:rsidRPr="000F5170" w:rsidTr="001D3408">
        <w:trPr>
          <w:jc w:val="center"/>
        </w:trPr>
        <w:tc>
          <w:tcPr>
            <w:tcW w:w="2830" w:type="dxa"/>
          </w:tcPr>
          <w:p w:rsidR="000F5170" w:rsidRPr="000F5170" w:rsidRDefault="000F5170" w:rsidP="000F5170">
            <w:pPr>
              <w:spacing w:after="100" w:afterAutospacing="1"/>
              <w:contextualSpacing/>
              <w:jc w:val="both"/>
              <w:rPr>
                <w:rFonts w:ascii="Tahoma" w:hAnsi="Tahoma" w:cs="Tahoma"/>
                <w:szCs w:val="20"/>
              </w:rPr>
            </w:pPr>
            <w:proofErr w:type="spellStart"/>
            <w:r w:rsidRPr="000F5170">
              <w:rPr>
                <w:rFonts w:ascii="Tahoma" w:hAnsi="Tahoma" w:cs="Tahoma"/>
                <w:szCs w:val="20"/>
              </w:rPr>
              <w:t>Ripejma</w:t>
            </w:r>
            <w:proofErr w:type="spellEnd"/>
            <w:r w:rsidRPr="000F5170">
              <w:rPr>
                <w:rFonts w:ascii="Tahoma" w:hAnsi="Tahoma" w:cs="Tahoma"/>
                <w:szCs w:val="20"/>
              </w:rPr>
              <w:t xml:space="preserve"> Construcciones, S.A. de C.V.</w:t>
            </w:r>
          </w:p>
        </w:tc>
        <w:tc>
          <w:tcPr>
            <w:tcW w:w="1276" w:type="dxa"/>
          </w:tcPr>
          <w:p w:rsidR="000F5170" w:rsidRPr="000F5170" w:rsidRDefault="000F5170" w:rsidP="000F5170">
            <w:pPr>
              <w:spacing w:after="100" w:afterAutospacing="1"/>
              <w:contextualSpacing/>
              <w:jc w:val="center"/>
              <w:rPr>
                <w:rFonts w:ascii="Tahoma" w:hAnsi="Tahoma" w:cs="Tahoma"/>
                <w:szCs w:val="20"/>
              </w:rPr>
            </w:pPr>
            <w:r w:rsidRPr="000F5170">
              <w:rPr>
                <w:rFonts w:ascii="Tahoma" w:hAnsi="Tahoma" w:cs="Tahoma"/>
                <w:szCs w:val="20"/>
              </w:rPr>
              <w:t>1</w:t>
            </w:r>
          </w:p>
        </w:tc>
        <w:tc>
          <w:tcPr>
            <w:tcW w:w="3260"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$722,712.87 pesos.</w:t>
            </w:r>
          </w:p>
        </w:tc>
      </w:tr>
    </w:tbl>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El proveedor adjudicado tendrá 10 días hábiles, después de la notificación del fallo, para la recepción, la firma y entrega del contrato / orden de compra / pedido, previa entrega de garantía correspondiente, en la Dirección de Adquisiciones.</w:t>
      </w: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Responsables de la evaluación de las proposiciones:</w:t>
      </w:r>
    </w:p>
    <w:p w:rsidR="000F5170" w:rsidRPr="000F5170" w:rsidRDefault="000F5170" w:rsidP="000F5170">
      <w:pPr>
        <w:shd w:val="clear" w:color="auto" w:fill="FFFFFF"/>
        <w:spacing w:after="100" w:afterAutospacing="1"/>
        <w:contextualSpacing/>
        <w:jc w:val="both"/>
        <w:rPr>
          <w:rFonts w:ascii="Tahoma" w:hAnsi="Tahoma" w:cs="Tahoma"/>
          <w:sz w:val="22"/>
          <w:szCs w:val="20"/>
        </w:rPr>
      </w:pPr>
    </w:p>
    <w:tbl>
      <w:tblPr>
        <w:tblStyle w:val="Tablaconcuadrcula1"/>
        <w:tblW w:w="0" w:type="auto"/>
        <w:jc w:val="center"/>
        <w:tblLayout w:type="fixed"/>
        <w:tblLook w:val="04A0" w:firstRow="1" w:lastRow="0" w:firstColumn="1" w:lastColumn="0" w:noHBand="0" w:noVBand="1"/>
      </w:tblPr>
      <w:tblGrid>
        <w:gridCol w:w="3714"/>
        <w:gridCol w:w="3714"/>
      </w:tblGrid>
      <w:tr w:rsidR="000F5170" w:rsidRPr="000F5170" w:rsidTr="001D3408">
        <w:trPr>
          <w:jc w:val="center"/>
        </w:trPr>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Nombre</w:t>
            </w:r>
          </w:p>
        </w:tc>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Cargo</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Carlos López Zaragoza</w:t>
            </w:r>
          </w:p>
        </w:tc>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Jefe de Unidad de Movilidad no Motorizada y Accesibilidad Universal</w:t>
            </w:r>
          </w:p>
        </w:tc>
      </w:tr>
    </w:tbl>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jc w:val="both"/>
        <w:rPr>
          <w:rFonts w:ascii="Tahoma" w:hAnsi="Tahoma" w:cs="Tahoma"/>
          <w:sz w:val="22"/>
          <w:szCs w:val="20"/>
        </w:rPr>
      </w:pPr>
    </w:p>
    <w:p w:rsidR="000F5170" w:rsidRPr="000F5170" w:rsidRDefault="000F5170" w:rsidP="000F5170">
      <w:pPr>
        <w:spacing w:line="360" w:lineRule="auto"/>
        <w:ind w:left="708"/>
        <w:jc w:val="both"/>
        <w:rPr>
          <w:rFonts w:ascii="Tahoma" w:hAnsi="Tahoma" w:cs="Tahoma"/>
          <w:sz w:val="22"/>
          <w:szCs w:val="20"/>
          <w:lang w:eastAsia="en-US"/>
        </w:rPr>
      </w:pPr>
      <w:r w:rsidRPr="000F5170">
        <w:rPr>
          <w:rFonts w:ascii="Tahoma" w:hAnsi="Tahoma" w:cs="Tahoma"/>
          <w:sz w:val="22"/>
          <w:szCs w:val="20"/>
        </w:rPr>
        <w:t xml:space="preserve">El Lic. Edmundo Antonio </w:t>
      </w:r>
      <w:proofErr w:type="spellStart"/>
      <w:r w:rsidRPr="000F5170">
        <w:rPr>
          <w:rFonts w:ascii="Tahoma" w:hAnsi="Tahoma" w:cs="Tahoma"/>
          <w:sz w:val="22"/>
          <w:szCs w:val="20"/>
        </w:rPr>
        <w:t>Amutio</w:t>
      </w:r>
      <w:proofErr w:type="spellEnd"/>
      <w:r w:rsidRPr="000F5170">
        <w:rPr>
          <w:rFonts w:ascii="Tahoma" w:hAnsi="Tahoma" w:cs="Tahoma"/>
          <w:sz w:val="22"/>
          <w:szCs w:val="20"/>
        </w:rPr>
        <w:t xml:space="preserve"> Villa, representante suplente del Presidente de la Comité de Adquisiciones, comenta de conformidad con el artículo 24, fracción VII la Ley de Compras Gubernamentales, Enajenaciones y Contratación de Servicios del Estado de Jalisco y sus Municipios, se somete a su resolución para su aprobación de fallo a favor del proveedor </w:t>
      </w:r>
      <w:proofErr w:type="spellStart"/>
      <w:r w:rsidRPr="000F5170">
        <w:rPr>
          <w:rFonts w:ascii="Tahoma" w:hAnsi="Tahoma" w:cs="Tahoma"/>
          <w:b/>
          <w:sz w:val="22"/>
          <w:szCs w:val="20"/>
        </w:rPr>
        <w:t>Ripejma</w:t>
      </w:r>
      <w:proofErr w:type="spellEnd"/>
      <w:r w:rsidRPr="000F5170">
        <w:rPr>
          <w:rFonts w:ascii="Tahoma" w:hAnsi="Tahoma" w:cs="Tahoma"/>
          <w:b/>
          <w:sz w:val="22"/>
          <w:szCs w:val="20"/>
        </w:rPr>
        <w:t xml:space="preserve"> Construcciones, S.A. de C.V.</w:t>
      </w:r>
      <w:r w:rsidRPr="000F5170">
        <w:rPr>
          <w:rFonts w:ascii="Tahoma" w:hAnsi="Tahoma" w:cs="Tahoma"/>
          <w:sz w:val="22"/>
          <w:szCs w:val="20"/>
        </w:rPr>
        <w:t xml:space="preserve">, los que estén por la afirmativa, sírvanse manifestándolo levantando su mano; los que estén por la afirmativa, sírvanse manifestándolo levantando su mano; </w:t>
      </w:r>
      <w:r w:rsidRPr="000F5170">
        <w:rPr>
          <w:rFonts w:ascii="Tahoma" w:hAnsi="Tahoma" w:cs="Tahoma"/>
          <w:sz w:val="22"/>
          <w:szCs w:val="20"/>
          <w:lang w:eastAsia="en-US"/>
        </w:rPr>
        <w:t>siendo la votación de la siguiente manera:</w:t>
      </w:r>
    </w:p>
    <w:p w:rsidR="000F5170" w:rsidRPr="000F5170" w:rsidRDefault="000F5170" w:rsidP="000F5170">
      <w:pPr>
        <w:spacing w:line="360" w:lineRule="auto"/>
        <w:jc w:val="both"/>
        <w:rPr>
          <w:rFonts w:ascii="Tahoma" w:hAnsi="Tahoma" w:cs="Tahoma"/>
          <w:i/>
          <w:sz w:val="22"/>
          <w:szCs w:val="20"/>
          <w:lang w:eastAsia="en-US"/>
        </w:rPr>
      </w:pPr>
    </w:p>
    <w:p w:rsidR="000F5170" w:rsidRPr="000F5170" w:rsidRDefault="000F5170" w:rsidP="000F5170">
      <w:pPr>
        <w:ind w:left="708"/>
        <w:jc w:val="both"/>
        <w:rPr>
          <w:rFonts w:ascii="Tahoma" w:hAnsi="Tahoma" w:cs="Tahoma"/>
          <w:i/>
          <w:sz w:val="22"/>
          <w:szCs w:val="20"/>
          <w:lang w:eastAsia="en-US"/>
        </w:rPr>
      </w:pPr>
      <w:r w:rsidRPr="000F5170">
        <w:rPr>
          <w:rFonts w:ascii="Tahoma" w:hAnsi="Tahoma" w:cs="Tahoma"/>
          <w:i/>
          <w:sz w:val="22"/>
          <w:szCs w:val="20"/>
          <w:lang w:eastAsia="en-US"/>
        </w:rPr>
        <w:t>Aprobado por unanimidad de votos por parte de los integrantes del Comité presentes.</w:t>
      </w: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sz w:val="22"/>
          <w:szCs w:val="20"/>
        </w:rPr>
      </w:pP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sz w:val="22"/>
          <w:szCs w:val="20"/>
        </w:rPr>
      </w:pPr>
    </w:p>
    <w:p w:rsidR="000F5170" w:rsidRPr="000F5170" w:rsidRDefault="000F5170" w:rsidP="000F5170">
      <w:pPr>
        <w:shd w:val="clear" w:color="auto" w:fill="FFFFFF"/>
        <w:spacing w:after="100" w:afterAutospacing="1"/>
        <w:ind w:left="720"/>
        <w:contextualSpacing/>
        <w:jc w:val="both"/>
        <w:rPr>
          <w:rFonts w:ascii="Tahoma" w:eastAsiaTheme="minorEastAsia" w:hAnsi="Tahoma" w:cs="Tahoma"/>
          <w:b/>
          <w:sz w:val="22"/>
          <w:szCs w:val="20"/>
        </w:rPr>
      </w:pPr>
      <w:r w:rsidRPr="000F5170">
        <w:rPr>
          <w:rFonts w:ascii="Tahoma" w:eastAsiaTheme="minorEastAsia" w:hAnsi="Tahoma" w:cs="Tahoma"/>
          <w:b/>
          <w:sz w:val="22"/>
          <w:szCs w:val="20"/>
        </w:rPr>
        <w:t>Debe decir:</w:t>
      </w: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Número de cuadro </w:t>
      </w:r>
      <w:r w:rsidRPr="000F5170">
        <w:rPr>
          <w:rFonts w:ascii="Tahoma" w:hAnsi="Tahoma" w:cs="Tahoma"/>
          <w:b/>
          <w:sz w:val="22"/>
          <w:szCs w:val="20"/>
        </w:rPr>
        <w:t>02.05.2017</w:t>
      </w:r>
      <w:r w:rsidRPr="000F5170">
        <w:rPr>
          <w:rFonts w:ascii="Tahoma" w:hAnsi="Tahoma" w:cs="Tahoma"/>
          <w:sz w:val="22"/>
          <w:szCs w:val="20"/>
        </w:rPr>
        <w:t xml:space="preserve">, Licitación Nacional con Participación del Comité con número de </w:t>
      </w:r>
      <w:r w:rsidRPr="000F5170">
        <w:rPr>
          <w:rFonts w:ascii="Tahoma" w:hAnsi="Tahoma" w:cs="Tahoma"/>
          <w:b/>
          <w:sz w:val="22"/>
          <w:szCs w:val="20"/>
        </w:rPr>
        <w:t>requisición 201701378</w:t>
      </w:r>
      <w:r w:rsidRPr="000F5170">
        <w:rPr>
          <w:rFonts w:ascii="Tahoma" w:hAnsi="Tahoma" w:cs="Tahoma"/>
          <w:sz w:val="22"/>
          <w:szCs w:val="20"/>
        </w:rPr>
        <w:t xml:space="preserve">, con número de invitación en sistema 329,  de la Dirección de Movilidad </w:t>
      </w:r>
      <w:r w:rsidRPr="000F5170">
        <w:rPr>
          <w:rFonts w:ascii="Tahoma" w:hAnsi="Tahoma" w:cs="Tahoma"/>
          <w:sz w:val="22"/>
          <w:szCs w:val="20"/>
        </w:rPr>
        <w:lastRenderedPageBreak/>
        <w:t xml:space="preserve">y Transporte adscrita a la Coordinación General de Gestión Integral de la Ciudad, a través de la cual se solicitan de 99 metros cuadrados de rejillas tipo </w:t>
      </w:r>
      <w:proofErr w:type="spellStart"/>
      <w:r w:rsidRPr="000F5170">
        <w:rPr>
          <w:rFonts w:ascii="Tahoma" w:hAnsi="Tahoma" w:cs="Tahoma"/>
          <w:sz w:val="22"/>
          <w:szCs w:val="20"/>
        </w:rPr>
        <w:t>irving</w:t>
      </w:r>
      <w:proofErr w:type="spellEnd"/>
      <w:r w:rsidRPr="000F5170">
        <w:rPr>
          <w:rFonts w:ascii="Tahoma" w:hAnsi="Tahoma" w:cs="Tahoma"/>
          <w:sz w:val="22"/>
          <w:szCs w:val="20"/>
        </w:rPr>
        <w:t xml:space="preserve"> tráfico pesado, hecha con solera de carga de 3/8 x 4” y varilla de diámetro de 3/8” con un espacio entre solera y varilla de 10 centímetros x 6 centímetros, mismas que serán instaladas como parte de la infraestructura vial para sustituirlas por las que son peligrosas para los ciclistas y que tienen baja captación de agua.</w:t>
      </w:r>
    </w:p>
    <w:p w:rsidR="000F5170" w:rsidRPr="000F5170" w:rsidRDefault="000F5170" w:rsidP="000F5170">
      <w:pPr>
        <w:shd w:val="clear" w:color="auto" w:fill="FFFFFF"/>
        <w:spacing w:after="100" w:afterAutospacing="1"/>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Ninguna de las proposiciones presentadas por los licitantes </w:t>
      </w:r>
      <w:proofErr w:type="gramStart"/>
      <w:r w:rsidRPr="000F5170">
        <w:rPr>
          <w:rFonts w:ascii="Tahoma" w:hAnsi="Tahoma" w:cs="Tahoma"/>
          <w:sz w:val="22"/>
          <w:szCs w:val="20"/>
        </w:rPr>
        <w:t>fueron</w:t>
      </w:r>
      <w:proofErr w:type="gramEnd"/>
      <w:r w:rsidRPr="000F5170">
        <w:rPr>
          <w:rFonts w:ascii="Tahoma" w:hAnsi="Tahoma" w:cs="Tahoma"/>
          <w:sz w:val="22"/>
          <w:szCs w:val="20"/>
        </w:rPr>
        <w:t xml:space="preserve"> desechadas.</w:t>
      </w:r>
    </w:p>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El Lic. Edmundo Antonio </w:t>
      </w:r>
      <w:proofErr w:type="spellStart"/>
      <w:r w:rsidRPr="000F5170">
        <w:rPr>
          <w:rFonts w:ascii="Tahoma" w:hAnsi="Tahoma" w:cs="Tahoma"/>
          <w:sz w:val="22"/>
          <w:szCs w:val="20"/>
        </w:rPr>
        <w:t>Amutio</w:t>
      </w:r>
      <w:proofErr w:type="spellEnd"/>
      <w:r w:rsidRPr="000F5170">
        <w:rPr>
          <w:rFonts w:ascii="Tahoma" w:hAnsi="Tahoma" w:cs="Tahoma"/>
          <w:sz w:val="22"/>
          <w:szCs w:val="20"/>
        </w:rPr>
        <w:t xml:space="preserve"> Villa, representante suplente del Presidente de la Comité de Adquisiciones, comenta que le da la bienvenida a la Lic. Michelle </w:t>
      </w:r>
      <w:proofErr w:type="spellStart"/>
      <w:r w:rsidRPr="000F5170">
        <w:rPr>
          <w:rFonts w:ascii="Tahoma" w:hAnsi="Tahoma" w:cs="Tahoma"/>
          <w:sz w:val="22"/>
          <w:szCs w:val="20"/>
        </w:rPr>
        <w:t>Leaño</w:t>
      </w:r>
      <w:proofErr w:type="spellEnd"/>
      <w:r w:rsidRPr="000F5170">
        <w:rPr>
          <w:rFonts w:ascii="Tahoma" w:hAnsi="Tahoma" w:cs="Tahoma"/>
          <w:sz w:val="22"/>
          <w:szCs w:val="20"/>
        </w:rPr>
        <w:t xml:space="preserve"> Aceves, Regidora representante de la fracción del Partido Verde Ecologista de México.</w:t>
      </w:r>
    </w:p>
    <w:p w:rsidR="000F5170" w:rsidRPr="000F5170" w:rsidRDefault="000F5170" w:rsidP="000F5170">
      <w:pPr>
        <w:shd w:val="clear" w:color="auto" w:fill="FFFFFF"/>
        <w:spacing w:after="100" w:afterAutospacing="1"/>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 xml:space="preserve">Con fundamento en el artículo 69, fracción II de la Ley de Compras Gubernamentales, Enajenaciones y Contratación de Servicios del Estado de Jalisco y sus Municipios, los licitantes cuyas proposiciones resultaron solventes son: </w:t>
      </w:r>
    </w:p>
    <w:p w:rsidR="000F5170" w:rsidRDefault="000F5170" w:rsidP="000F5170">
      <w:pPr>
        <w:shd w:val="clear" w:color="auto" w:fill="FFFFFF"/>
        <w:spacing w:after="100" w:afterAutospacing="1"/>
        <w:contextualSpacing/>
        <w:jc w:val="both"/>
        <w:rPr>
          <w:rFonts w:ascii="Tahoma" w:hAnsi="Tahoma" w:cs="Tahoma"/>
          <w:sz w:val="22"/>
          <w:szCs w:val="20"/>
        </w:rPr>
      </w:pPr>
    </w:p>
    <w:p w:rsid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contextualSpacing/>
        <w:jc w:val="both"/>
        <w:rPr>
          <w:rFonts w:ascii="Tahoma" w:hAnsi="Tahoma" w:cs="Tahoma"/>
          <w:sz w:val="22"/>
          <w:szCs w:val="20"/>
        </w:rPr>
      </w:pPr>
    </w:p>
    <w:tbl>
      <w:tblPr>
        <w:tblStyle w:val="Tablaconcuadrcula1"/>
        <w:tblW w:w="0" w:type="auto"/>
        <w:jc w:val="center"/>
        <w:tblLayout w:type="fixed"/>
        <w:tblLook w:val="04A0" w:firstRow="1" w:lastRow="0" w:firstColumn="1" w:lastColumn="0" w:noHBand="0" w:noVBand="1"/>
      </w:tblPr>
      <w:tblGrid>
        <w:gridCol w:w="3714"/>
        <w:gridCol w:w="3714"/>
      </w:tblGrid>
      <w:tr w:rsidR="000F5170" w:rsidRPr="000F5170" w:rsidTr="001D3408">
        <w:trPr>
          <w:jc w:val="center"/>
        </w:trPr>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Licitante</w:t>
            </w:r>
          </w:p>
        </w:tc>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 xml:space="preserve">Precio </w:t>
            </w:r>
          </w:p>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 xml:space="preserve"> (Antes de I.V.A.)</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Extra Construcciones, S.A. de C.V.</w:t>
            </w:r>
          </w:p>
        </w:tc>
        <w:tc>
          <w:tcPr>
            <w:tcW w:w="3714"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$15,391.75 pesos por m² por 99 m² = $1´523,783.25 pesos.</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proofErr w:type="spellStart"/>
            <w:r w:rsidRPr="000F5170">
              <w:rPr>
                <w:rFonts w:ascii="Tahoma" w:hAnsi="Tahoma" w:cs="Tahoma"/>
                <w:szCs w:val="20"/>
              </w:rPr>
              <w:t>Ripejma</w:t>
            </w:r>
            <w:proofErr w:type="spellEnd"/>
            <w:r w:rsidRPr="000F5170">
              <w:rPr>
                <w:rFonts w:ascii="Tahoma" w:hAnsi="Tahoma" w:cs="Tahoma"/>
                <w:szCs w:val="20"/>
              </w:rPr>
              <w:t xml:space="preserve"> Construcciones, S.A. de C.V.</w:t>
            </w:r>
          </w:p>
        </w:tc>
        <w:tc>
          <w:tcPr>
            <w:tcW w:w="3714"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 xml:space="preserve">$7,300.13 pesos por m² por 99 m² = $722,712.87 pesos. </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Las Ventanas Desarrollo, S.A. de C.V.</w:t>
            </w:r>
          </w:p>
        </w:tc>
        <w:tc>
          <w:tcPr>
            <w:tcW w:w="3714"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 xml:space="preserve">$16,665.10 pesos por m² por 99 m² = $1´649,844.90 pesos. </w:t>
            </w:r>
          </w:p>
        </w:tc>
      </w:tr>
    </w:tbl>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0F5170" w:rsidRPr="000F5170" w:rsidRDefault="000F5170" w:rsidP="000F5170">
      <w:pPr>
        <w:shd w:val="clear" w:color="auto" w:fill="FFFFFF"/>
        <w:spacing w:after="100" w:afterAutospacing="1"/>
        <w:contextualSpacing/>
        <w:jc w:val="both"/>
        <w:rPr>
          <w:rFonts w:ascii="Tahoma" w:hAnsi="Tahoma" w:cs="Tahoma"/>
          <w:sz w:val="22"/>
          <w:szCs w:val="20"/>
        </w:rPr>
      </w:pPr>
    </w:p>
    <w:tbl>
      <w:tblPr>
        <w:tblStyle w:val="Tablaconcuadrcula1"/>
        <w:tblW w:w="7366" w:type="dxa"/>
        <w:jc w:val="center"/>
        <w:tblLayout w:type="fixed"/>
        <w:tblLook w:val="04A0" w:firstRow="1" w:lastRow="0" w:firstColumn="1" w:lastColumn="0" w:noHBand="0" w:noVBand="1"/>
      </w:tblPr>
      <w:tblGrid>
        <w:gridCol w:w="2830"/>
        <w:gridCol w:w="1276"/>
        <w:gridCol w:w="3260"/>
      </w:tblGrid>
      <w:tr w:rsidR="000F5170" w:rsidRPr="000F5170" w:rsidTr="001D3408">
        <w:trPr>
          <w:jc w:val="center"/>
        </w:trPr>
        <w:tc>
          <w:tcPr>
            <w:tcW w:w="2830"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Licitante</w:t>
            </w:r>
          </w:p>
        </w:tc>
        <w:tc>
          <w:tcPr>
            <w:tcW w:w="1276"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Partidas</w:t>
            </w:r>
          </w:p>
        </w:tc>
        <w:tc>
          <w:tcPr>
            <w:tcW w:w="3260"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Precio Total            (I.V.A. incluido)</w:t>
            </w:r>
          </w:p>
        </w:tc>
      </w:tr>
      <w:tr w:rsidR="000F5170" w:rsidRPr="000F5170" w:rsidTr="001D3408">
        <w:trPr>
          <w:jc w:val="center"/>
        </w:trPr>
        <w:tc>
          <w:tcPr>
            <w:tcW w:w="2830" w:type="dxa"/>
          </w:tcPr>
          <w:p w:rsidR="000F5170" w:rsidRPr="000F5170" w:rsidRDefault="000F5170" w:rsidP="000F5170">
            <w:pPr>
              <w:spacing w:after="100" w:afterAutospacing="1"/>
              <w:contextualSpacing/>
              <w:jc w:val="both"/>
              <w:rPr>
                <w:rFonts w:ascii="Tahoma" w:hAnsi="Tahoma" w:cs="Tahoma"/>
                <w:szCs w:val="20"/>
              </w:rPr>
            </w:pPr>
            <w:proofErr w:type="spellStart"/>
            <w:r w:rsidRPr="000F5170">
              <w:rPr>
                <w:rFonts w:ascii="Tahoma" w:hAnsi="Tahoma" w:cs="Tahoma"/>
                <w:szCs w:val="20"/>
              </w:rPr>
              <w:t>Ripejma</w:t>
            </w:r>
            <w:proofErr w:type="spellEnd"/>
            <w:r w:rsidRPr="000F5170">
              <w:rPr>
                <w:rFonts w:ascii="Tahoma" w:hAnsi="Tahoma" w:cs="Tahoma"/>
                <w:szCs w:val="20"/>
              </w:rPr>
              <w:t xml:space="preserve"> Construcciones, S.A. de C.V.</w:t>
            </w:r>
          </w:p>
        </w:tc>
        <w:tc>
          <w:tcPr>
            <w:tcW w:w="1276" w:type="dxa"/>
          </w:tcPr>
          <w:p w:rsidR="000F5170" w:rsidRPr="000F5170" w:rsidRDefault="000F5170" w:rsidP="000F5170">
            <w:pPr>
              <w:spacing w:after="100" w:afterAutospacing="1"/>
              <w:contextualSpacing/>
              <w:jc w:val="center"/>
              <w:rPr>
                <w:rFonts w:ascii="Tahoma" w:hAnsi="Tahoma" w:cs="Tahoma"/>
                <w:szCs w:val="20"/>
              </w:rPr>
            </w:pPr>
            <w:r w:rsidRPr="000F5170">
              <w:rPr>
                <w:rFonts w:ascii="Tahoma" w:hAnsi="Tahoma" w:cs="Tahoma"/>
                <w:szCs w:val="20"/>
              </w:rPr>
              <w:t>1</w:t>
            </w:r>
          </w:p>
        </w:tc>
        <w:tc>
          <w:tcPr>
            <w:tcW w:w="3260" w:type="dxa"/>
          </w:tcPr>
          <w:p w:rsidR="000F5170" w:rsidRPr="000F5170" w:rsidRDefault="000F5170" w:rsidP="000F5170">
            <w:pPr>
              <w:spacing w:after="100" w:afterAutospacing="1"/>
              <w:contextualSpacing/>
              <w:jc w:val="both"/>
              <w:rPr>
                <w:rFonts w:ascii="Tahoma" w:hAnsi="Tahoma" w:cs="Tahoma"/>
                <w:b/>
                <w:szCs w:val="20"/>
              </w:rPr>
            </w:pPr>
            <w:r w:rsidRPr="000F5170">
              <w:rPr>
                <w:rFonts w:ascii="Tahoma" w:hAnsi="Tahoma" w:cs="Tahoma"/>
                <w:b/>
                <w:szCs w:val="20"/>
              </w:rPr>
              <w:t>$838,346.92 pesos.</w:t>
            </w:r>
          </w:p>
        </w:tc>
      </w:tr>
    </w:tbl>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El proveedor adjudicado tendrá 10 días hábiles, después de la notificación del fallo, para la recepción, la firma y entrega del contrato / orden de compra / pedido, previa entrega de garantía correspondiente, en la Dirección de Adquisiciones.</w:t>
      </w: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p>
    <w:p w:rsidR="000F5170" w:rsidRPr="000F5170" w:rsidRDefault="000F5170" w:rsidP="000F5170">
      <w:pPr>
        <w:shd w:val="clear" w:color="auto" w:fill="FFFFFF"/>
        <w:spacing w:after="100" w:afterAutospacing="1" w:line="360" w:lineRule="auto"/>
        <w:ind w:left="708"/>
        <w:contextualSpacing/>
        <w:jc w:val="both"/>
        <w:rPr>
          <w:rFonts w:ascii="Tahoma" w:hAnsi="Tahoma" w:cs="Tahoma"/>
          <w:sz w:val="22"/>
          <w:szCs w:val="20"/>
        </w:rPr>
      </w:pPr>
      <w:r w:rsidRPr="000F5170">
        <w:rPr>
          <w:rFonts w:ascii="Tahoma" w:hAnsi="Tahoma" w:cs="Tahoma"/>
          <w:sz w:val="22"/>
          <w:szCs w:val="20"/>
        </w:rPr>
        <w:t>Responsables de la evaluación de las proposiciones:</w:t>
      </w:r>
    </w:p>
    <w:p w:rsidR="000F5170" w:rsidRPr="000F5170" w:rsidRDefault="000F5170" w:rsidP="000F5170">
      <w:pPr>
        <w:shd w:val="clear" w:color="auto" w:fill="FFFFFF"/>
        <w:spacing w:after="100" w:afterAutospacing="1"/>
        <w:contextualSpacing/>
        <w:jc w:val="both"/>
        <w:rPr>
          <w:rFonts w:ascii="Tahoma" w:hAnsi="Tahoma" w:cs="Tahoma"/>
          <w:sz w:val="22"/>
          <w:szCs w:val="20"/>
        </w:rPr>
      </w:pPr>
    </w:p>
    <w:tbl>
      <w:tblPr>
        <w:tblStyle w:val="Tablaconcuadrcula1"/>
        <w:tblW w:w="0" w:type="auto"/>
        <w:jc w:val="center"/>
        <w:tblLayout w:type="fixed"/>
        <w:tblLook w:val="04A0" w:firstRow="1" w:lastRow="0" w:firstColumn="1" w:lastColumn="0" w:noHBand="0" w:noVBand="1"/>
      </w:tblPr>
      <w:tblGrid>
        <w:gridCol w:w="3714"/>
        <w:gridCol w:w="3714"/>
      </w:tblGrid>
      <w:tr w:rsidR="000F5170" w:rsidRPr="000F5170" w:rsidTr="001D3408">
        <w:trPr>
          <w:jc w:val="center"/>
        </w:trPr>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Nombre</w:t>
            </w:r>
          </w:p>
        </w:tc>
        <w:tc>
          <w:tcPr>
            <w:tcW w:w="3714" w:type="dxa"/>
          </w:tcPr>
          <w:p w:rsidR="000F5170" w:rsidRPr="000F5170" w:rsidRDefault="000F5170" w:rsidP="000F5170">
            <w:pPr>
              <w:spacing w:after="100" w:afterAutospacing="1"/>
              <w:contextualSpacing/>
              <w:jc w:val="center"/>
              <w:rPr>
                <w:rFonts w:ascii="Tahoma" w:hAnsi="Tahoma" w:cs="Tahoma"/>
                <w:b/>
                <w:szCs w:val="20"/>
              </w:rPr>
            </w:pPr>
            <w:r w:rsidRPr="000F5170">
              <w:rPr>
                <w:rFonts w:ascii="Tahoma" w:hAnsi="Tahoma" w:cs="Tahoma"/>
                <w:b/>
                <w:szCs w:val="20"/>
              </w:rPr>
              <w:t>Cargo</w:t>
            </w:r>
          </w:p>
        </w:tc>
      </w:tr>
      <w:tr w:rsidR="000F5170" w:rsidRPr="000F5170" w:rsidTr="001D3408">
        <w:trPr>
          <w:jc w:val="center"/>
        </w:trPr>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Carlos López Zaragoza</w:t>
            </w:r>
          </w:p>
        </w:tc>
        <w:tc>
          <w:tcPr>
            <w:tcW w:w="3714" w:type="dxa"/>
          </w:tcPr>
          <w:p w:rsidR="000F5170" w:rsidRPr="000F5170" w:rsidRDefault="000F5170" w:rsidP="000F5170">
            <w:pPr>
              <w:spacing w:after="100" w:afterAutospacing="1"/>
              <w:contextualSpacing/>
              <w:jc w:val="both"/>
              <w:rPr>
                <w:rFonts w:ascii="Tahoma" w:hAnsi="Tahoma" w:cs="Tahoma"/>
                <w:szCs w:val="20"/>
              </w:rPr>
            </w:pPr>
            <w:r w:rsidRPr="000F5170">
              <w:rPr>
                <w:rFonts w:ascii="Tahoma" w:hAnsi="Tahoma" w:cs="Tahoma"/>
                <w:szCs w:val="20"/>
              </w:rPr>
              <w:t>Jefe de Unidad de Movilidad no Motorizada y Accesibilidad Universal</w:t>
            </w:r>
          </w:p>
        </w:tc>
      </w:tr>
    </w:tbl>
    <w:p w:rsidR="000F5170" w:rsidRPr="000F5170" w:rsidRDefault="000F5170" w:rsidP="000F5170">
      <w:pPr>
        <w:shd w:val="clear" w:color="auto" w:fill="FFFFFF"/>
        <w:spacing w:after="100" w:afterAutospacing="1"/>
        <w:contextualSpacing/>
        <w:jc w:val="both"/>
        <w:rPr>
          <w:rFonts w:ascii="Tahoma" w:hAnsi="Tahoma" w:cs="Tahoma"/>
          <w:sz w:val="22"/>
          <w:szCs w:val="20"/>
        </w:rPr>
      </w:pPr>
    </w:p>
    <w:p w:rsidR="000F5170" w:rsidRPr="000F5170" w:rsidRDefault="000F5170" w:rsidP="000F5170">
      <w:pPr>
        <w:jc w:val="both"/>
        <w:rPr>
          <w:rFonts w:ascii="Tahoma" w:hAnsi="Tahoma" w:cs="Tahoma"/>
          <w:sz w:val="22"/>
          <w:szCs w:val="20"/>
        </w:rPr>
      </w:pPr>
    </w:p>
    <w:p w:rsidR="000F5170" w:rsidRPr="000F5170" w:rsidRDefault="000F5170" w:rsidP="000F5170">
      <w:pPr>
        <w:spacing w:line="360" w:lineRule="auto"/>
        <w:ind w:left="708"/>
        <w:jc w:val="both"/>
        <w:rPr>
          <w:rFonts w:ascii="Tahoma" w:hAnsi="Tahoma" w:cs="Tahoma"/>
          <w:sz w:val="22"/>
          <w:szCs w:val="20"/>
          <w:lang w:eastAsia="en-US"/>
        </w:rPr>
      </w:pPr>
      <w:r w:rsidRPr="000F5170">
        <w:rPr>
          <w:rFonts w:ascii="Tahoma" w:hAnsi="Tahoma" w:cs="Tahoma"/>
          <w:sz w:val="22"/>
          <w:szCs w:val="20"/>
        </w:rPr>
        <w:t xml:space="preserve">El Lic. Edmundo Antonio </w:t>
      </w:r>
      <w:proofErr w:type="spellStart"/>
      <w:r w:rsidRPr="000F5170">
        <w:rPr>
          <w:rFonts w:ascii="Tahoma" w:hAnsi="Tahoma" w:cs="Tahoma"/>
          <w:sz w:val="22"/>
          <w:szCs w:val="20"/>
        </w:rPr>
        <w:t>Amutio</w:t>
      </w:r>
      <w:proofErr w:type="spellEnd"/>
      <w:r w:rsidRPr="000F5170">
        <w:rPr>
          <w:rFonts w:ascii="Tahoma" w:hAnsi="Tahoma" w:cs="Tahoma"/>
          <w:sz w:val="22"/>
          <w:szCs w:val="20"/>
        </w:rPr>
        <w:t xml:space="preserve"> Villa, representante suplente del Presidente de la Comité de Adquisiciones, comenta de conformidad con el artículo 24, fracción VII la Ley de Compras Gubernamentales, Enajenaciones y Contratación de Servicios del Estado de Jalisco y sus Municipios, se somete a su resolución para su aprobación de fallo a favor del proveedor </w:t>
      </w:r>
      <w:proofErr w:type="spellStart"/>
      <w:r w:rsidRPr="000F5170">
        <w:rPr>
          <w:rFonts w:ascii="Tahoma" w:hAnsi="Tahoma" w:cs="Tahoma"/>
          <w:b/>
          <w:sz w:val="22"/>
          <w:szCs w:val="20"/>
        </w:rPr>
        <w:t>Ripejma</w:t>
      </w:r>
      <w:proofErr w:type="spellEnd"/>
      <w:r w:rsidRPr="000F5170">
        <w:rPr>
          <w:rFonts w:ascii="Tahoma" w:hAnsi="Tahoma" w:cs="Tahoma"/>
          <w:b/>
          <w:sz w:val="22"/>
          <w:szCs w:val="20"/>
        </w:rPr>
        <w:t xml:space="preserve"> Construcciones, S.A. de C.V.</w:t>
      </w:r>
      <w:r w:rsidRPr="000F5170">
        <w:rPr>
          <w:rFonts w:ascii="Tahoma" w:hAnsi="Tahoma" w:cs="Tahoma"/>
          <w:sz w:val="22"/>
          <w:szCs w:val="20"/>
        </w:rPr>
        <w:t xml:space="preserve">, los que estén por la afirmativa, sírvanse manifestándolo levantando su mano; los que estén por la afirmativa, sírvanse manifestándolo levantando su mano; </w:t>
      </w:r>
      <w:r w:rsidRPr="000F5170">
        <w:rPr>
          <w:rFonts w:ascii="Tahoma" w:hAnsi="Tahoma" w:cs="Tahoma"/>
          <w:sz w:val="22"/>
          <w:szCs w:val="20"/>
          <w:lang w:eastAsia="en-US"/>
        </w:rPr>
        <w:t>siendo la votación de la siguiente manera:</w:t>
      </w:r>
    </w:p>
    <w:p w:rsidR="000F5170" w:rsidRPr="000F5170" w:rsidRDefault="000F5170" w:rsidP="000F5170">
      <w:pPr>
        <w:spacing w:line="360" w:lineRule="auto"/>
        <w:jc w:val="both"/>
        <w:rPr>
          <w:rFonts w:ascii="Tahoma" w:hAnsi="Tahoma" w:cs="Tahoma"/>
          <w:i/>
          <w:sz w:val="22"/>
          <w:szCs w:val="20"/>
          <w:lang w:eastAsia="en-US"/>
        </w:rPr>
      </w:pPr>
    </w:p>
    <w:p w:rsidR="000F5170" w:rsidRPr="00D377D3" w:rsidRDefault="000F5170" w:rsidP="000F5170">
      <w:pPr>
        <w:spacing w:line="360" w:lineRule="auto"/>
        <w:jc w:val="both"/>
        <w:rPr>
          <w:rFonts w:ascii="Tahoma" w:hAnsi="Tahoma" w:cs="Tahoma"/>
          <w:lang w:eastAsia="en-US"/>
        </w:rPr>
      </w:pPr>
      <w:r w:rsidRPr="000F5170">
        <w:rPr>
          <w:rFonts w:ascii="Tahoma" w:hAnsi="Tahoma" w:cs="Tahoma"/>
          <w:i/>
          <w:sz w:val="22"/>
          <w:szCs w:val="20"/>
          <w:lang w:eastAsia="en-US"/>
        </w:rPr>
        <w:t>Aprobado por unanimidad de votos por parte de los integrantes del Comité presentes.</w:t>
      </w:r>
      <w:r w:rsidRPr="000F5170">
        <w:rPr>
          <w:rFonts w:ascii="Tahoma" w:hAnsi="Tahoma" w:cs="Tahoma"/>
        </w:rPr>
        <w:t xml:space="preserve"> </w:t>
      </w: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C</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F5170" w:rsidRPr="00D377D3" w:rsidRDefault="000F5170" w:rsidP="000F5170">
      <w:pPr>
        <w:spacing w:line="360" w:lineRule="auto"/>
        <w:jc w:val="both"/>
        <w:rPr>
          <w:rFonts w:ascii="Tahoma" w:hAnsi="Tahoma" w:cs="Tahoma"/>
          <w:i/>
          <w:lang w:eastAsia="en-US"/>
        </w:rPr>
      </w:pPr>
    </w:p>
    <w:p w:rsidR="000F5170" w:rsidRDefault="000F5170" w:rsidP="000F5170">
      <w:pPr>
        <w:pStyle w:val="Textoindependiente"/>
        <w:spacing w:line="360" w:lineRule="auto"/>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32FD4" w:rsidRPr="008F79DC" w:rsidRDefault="00732FD4" w:rsidP="000F5170">
      <w:pPr>
        <w:pStyle w:val="Textoindependiente"/>
        <w:spacing w:line="360" w:lineRule="auto"/>
        <w:rPr>
          <w:rFonts w:ascii="Tahoma" w:hAnsi="Tahoma" w:cs="Tahoma"/>
          <w:szCs w:val="24"/>
          <w:lang w:val="es-MX"/>
        </w:rPr>
      </w:pPr>
    </w:p>
    <w:p w:rsidR="00732FD4" w:rsidRPr="00732FD4" w:rsidRDefault="00732FD4" w:rsidP="00732FD4">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0F5170" w:rsidRDefault="000F5170" w:rsidP="000F5170">
      <w:pPr>
        <w:ind w:left="708"/>
        <w:jc w:val="both"/>
        <w:rPr>
          <w:rFonts w:ascii="Tahoma" w:hAnsi="Tahoma" w:cs="Tahoma"/>
          <w:i/>
          <w:sz w:val="22"/>
          <w:szCs w:val="20"/>
          <w:lang w:eastAsia="en-US"/>
        </w:rPr>
      </w:pPr>
    </w:p>
    <w:p w:rsidR="000F5170" w:rsidRDefault="000F5170" w:rsidP="000F5170">
      <w:pPr>
        <w:ind w:left="708"/>
        <w:jc w:val="both"/>
        <w:rPr>
          <w:rFonts w:ascii="Tahoma" w:hAnsi="Tahoma" w:cs="Tahoma"/>
          <w:i/>
          <w:sz w:val="22"/>
          <w:szCs w:val="20"/>
          <w:lang w:eastAsia="en-US"/>
        </w:rPr>
      </w:pPr>
    </w:p>
    <w:p w:rsidR="001D3408" w:rsidRPr="001D3408" w:rsidRDefault="001D3408" w:rsidP="001D3408">
      <w:pPr>
        <w:pStyle w:val="Prrafodelista"/>
        <w:numPr>
          <w:ilvl w:val="0"/>
          <w:numId w:val="1"/>
        </w:numPr>
        <w:spacing w:after="160" w:line="259" w:lineRule="auto"/>
        <w:contextualSpacing/>
        <w:jc w:val="both"/>
        <w:rPr>
          <w:rFonts w:ascii="Tahoma" w:hAnsi="Tahoma" w:cs="Tahoma"/>
          <w:sz w:val="22"/>
          <w:szCs w:val="20"/>
          <w:lang w:val="es-ES_tradnl"/>
        </w:rPr>
      </w:pPr>
      <w:r w:rsidRPr="001D3408">
        <w:rPr>
          <w:rFonts w:ascii="Tahoma" w:hAnsi="Tahoma" w:cs="Tahoma"/>
          <w:b/>
          <w:sz w:val="22"/>
          <w:szCs w:val="20"/>
          <w:lang w:val="es-ES_tradnl"/>
        </w:rPr>
        <w:t>Fe de Erratas</w:t>
      </w:r>
    </w:p>
    <w:p w:rsidR="001D3408" w:rsidRPr="001D3408" w:rsidRDefault="001D3408" w:rsidP="001D3408">
      <w:pPr>
        <w:ind w:left="720"/>
        <w:contextualSpacing/>
        <w:jc w:val="both"/>
        <w:rPr>
          <w:rFonts w:ascii="Tahoma" w:hAnsi="Tahoma" w:cs="Tahoma"/>
          <w:b/>
          <w:sz w:val="22"/>
          <w:szCs w:val="20"/>
          <w:lang w:val="es-ES_tradnl"/>
        </w:rPr>
      </w:pPr>
    </w:p>
    <w:p w:rsidR="001D3408" w:rsidRPr="001D3408" w:rsidRDefault="001D3408" w:rsidP="001D3408">
      <w:pPr>
        <w:ind w:left="720"/>
        <w:contextualSpacing/>
        <w:jc w:val="both"/>
        <w:rPr>
          <w:rFonts w:ascii="Tahoma" w:hAnsi="Tahoma" w:cs="Tahoma"/>
          <w:b/>
          <w:sz w:val="22"/>
          <w:szCs w:val="20"/>
          <w:lang w:val="es-ES_tradnl"/>
        </w:rPr>
      </w:pPr>
      <w:r w:rsidRPr="001D3408">
        <w:rPr>
          <w:rFonts w:ascii="Tahoma" w:hAnsi="Tahoma" w:cs="Tahoma"/>
          <w:b/>
          <w:sz w:val="22"/>
          <w:szCs w:val="20"/>
          <w:lang w:val="es-ES_tradnl"/>
        </w:rPr>
        <w:t>Acta de la Sesión 04 Ordinaria del 2017 del Comité de Adquisiciones</w:t>
      </w:r>
    </w:p>
    <w:p w:rsidR="001D3408" w:rsidRPr="001D3408" w:rsidRDefault="001D3408" w:rsidP="001D3408">
      <w:pPr>
        <w:ind w:left="720"/>
        <w:contextualSpacing/>
        <w:jc w:val="both"/>
        <w:rPr>
          <w:rFonts w:ascii="Tahoma" w:hAnsi="Tahoma" w:cs="Tahoma"/>
          <w:b/>
          <w:sz w:val="22"/>
          <w:szCs w:val="20"/>
          <w:lang w:val="es-ES_tradnl"/>
        </w:rPr>
      </w:pPr>
    </w:p>
    <w:p w:rsidR="001D3408" w:rsidRPr="001D3408" w:rsidRDefault="001D3408" w:rsidP="001D3408">
      <w:pPr>
        <w:ind w:left="720"/>
        <w:contextualSpacing/>
        <w:jc w:val="both"/>
        <w:rPr>
          <w:rFonts w:ascii="Tahoma" w:hAnsi="Tahoma" w:cs="Tahoma"/>
          <w:b/>
          <w:sz w:val="22"/>
          <w:szCs w:val="20"/>
          <w:lang w:val="es-ES_tradnl"/>
        </w:rPr>
      </w:pPr>
      <w:r w:rsidRPr="001D3408">
        <w:rPr>
          <w:rFonts w:ascii="Tahoma" w:hAnsi="Tahoma" w:cs="Tahoma"/>
          <w:b/>
          <w:sz w:val="22"/>
          <w:szCs w:val="20"/>
          <w:lang w:val="es-ES_tradnl"/>
        </w:rPr>
        <w:t>Dice:</w:t>
      </w:r>
    </w:p>
    <w:p w:rsidR="001D3408" w:rsidRPr="001D3408" w:rsidRDefault="001D3408" w:rsidP="001D3408">
      <w:pPr>
        <w:ind w:left="720"/>
        <w:contextualSpacing/>
        <w:jc w:val="both"/>
        <w:rPr>
          <w:rFonts w:ascii="Tahoma" w:hAnsi="Tahoma" w:cs="Tahoma"/>
          <w:b/>
          <w:sz w:val="22"/>
          <w:szCs w:val="20"/>
          <w:lang w:val="es-ES_tradnl"/>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Número de cuadro </w:t>
      </w:r>
      <w:r w:rsidRPr="001D3408">
        <w:rPr>
          <w:rFonts w:ascii="Tahoma" w:hAnsi="Tahoma" w:cs="Tahoma"/>
          <w:b/>
          <w:sz w:val="22"/>
          <w:szCs w:val="20"/>
        </w:rPr>
        <w:t>01.04.2017</w:t>
      </w:r>
      <w:r w:rsidRPr="001D3408">
        <w:rPr>
          <w:rFonts w:ascii="Tahoma" w:hAnsi="Tahoma" w:cs="Tahoma"/>
          <w:sz w:val="22"/>
          <w:szCs w:val="20"/>
        </w:rPr>
        <w:t xml:space="preserve">, Licitación Nacional con Participación del Comité con número de </w:t>
      </w:r>
      <w:r w:rsidRPr="001D3408">
        <w:rPr>
          <w:rFonts w:ascii="Tahoma" w:hAnsi="Tahoma" w:cs="Tahoma"/>
          <w:b/>
          <w:sz w:val="22"/>
          <w:szCs w:val="20"/>
        </w:rPr>
        <w:t>requisición 201701470</w:t>
      </w:r>
      <w:r w:rsidRPr="001D3408">
        <w:rPr>
          <w:rFonts w:ascii="Tahoma" w:hAnsi="Tahoma" w:cs="Tahoma"/>
          <w:sz w:val="22"/>
          <w:szCs w:val="20"/>
        </w:rPr>
        <w:t>, con número de invitación en sistema 293,  de la Dirección de Programas Sociales Estratégicos adscrita a la Coordinación General de Desarrollo Económico y Combate a la Desigualdad, a través de la cual se solicita de 120,000 hasta 195,000 playeras tipo polo, de 140,000 hasta 195,000 pants (chamarra y pantalón) y el servicios de: embalaje, almacenamiento y envase y fletes y maniobras.</w:t>
      </w: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De conformidad con el artículo 69, fracción I de la Ley de Compras Gubernamentales, Enajenaciones y Contratación de Servicios del Estado de Jalisco y sus Municipios, Relación de Licitantes cuyas proposiciones fueron desechadas: </w:t>
      </w:r>
    </w:p>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contextualSpacing/>
        <w:jc w:val="both"/>
        <w:rPr>
          <w:rFonts w:ascii="Tahoma" w:hAnsi="Tahoma" w:cs="Tahoma"/>
          <w:sz w:val="22"/>
          <w:szCs w:val="20"/>
        </w:rPr>
      </w:pPr>
    </w:p>
    <w:tbl>
      <w:tblPr>
        <w:tblStyle w:val="Tablaconcuadrcula2"/>
        <w:tblW w:w="0" w:type="auto"/>
        <w:jc w:val="center"/>
        <w:tblLayout w:type="fixed"/>
        <w:tblLook w:val="04A0" w:firstRow="1" w:lastRow="0" w:firstColumn="1" w:lastColumn="0" w:noHBand="0" w:noVBand="1"/>
      </w:tblPr>
      <w:tblGrid>
        <w:gridCol w:w="3714"/>
        <w:gridCol w:w="3714"/>
      </w:tblGrid>
      <w:tr w:rsidR="001D3408" w:rsidRPr="001D3408" w:rsidTr="001D3408">
        <w:trPr>
          <w:jc w:val="center"/>
        </w:trPr>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Licitante</w:t>
            </w:r>
          </w:p>
        </w:tc>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 xml:space="preserve">Motivo de </w:t>
            </w:r>
            <w:proofErr w:type="spellStart"/>
            <w:r w:rsidRPr="001D3408">
              <w:rPr>
                <w:rFonts w:ascii="Tahoma" w:hAnsi="Tahoma" w:cs="Tahoma"/>
                <w:b/>
                <w:szCs w:val="20"/>
              </w:rPr>
              <w:t>desechamiento</w:t>
            </w:r>
            <w:proofErr w:type="spellEnd"/>
          </w:p>
        </w:tc>
      </w:tr>
      <w:tr w:rsidR="001D3408" w:rsidRPr="001D3408" w:rsidTr="001D3408">
        <w:trPr>
          <w:jc w:val="center"/>
        </w:trPr>
        <w:tc>
          <w:tcPr>
            <w:tcW w:w="3714" w:type="dxa"/>
            <w:vMerge w:val="restart"/>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Atlántico,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 la chamarra tiene error en la medida de la bastilla, además de que las pulgadas le falta tensión al hilo de costura.</w:t>
            </w:r>
          </w:p>
        </w:tc>
      </w:tr>
      <w:tr w:rsidR="001D3408" w:rsidRPr="001D3408" w:rsidTr="001D3408">
        <w:trPr>
          <w:jc w:val="center"/>
        </w:trPr>
        <w:tc>
          <w:tcPr>
            <w:tcW w:w="3714" w:type="dxa"/>
            <w:vMerge/>
          </w:tcPr>
          <w:p w:rsidR="001D3408" w:rsidRPr="001D3408" w:rsidRDefault="001D3408" w:rsidP="001D3408">
            <w:pPr>
              <w:spacing w:after="100" w:afterAutospacing="1"/>
              <w:contextualSpacing/>
              <w:jc w:val="both"/>
              <w:rPr>
                <w:rFonts w:ascii="Tahoma" w:hAnsi="Tahoma" w:cs="Tahoma"/>
                <w:szCs w:val="20"/>
              </w:rPr>
            </w:pP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del pantalón tiene error en las medidas de pretina y bastilla, además de que las puntadas le falta tensión al hilo de costura.</w:t>
            </w:r>
          </w:p>
        </w:tc>
      </w:tr>
      <w:tr w:rsidR="001D3408" w:rsidRPr="001D3408" w:rsidTr="001D3408">
        <w:trPr>
          <w:jc w:val="center"/>
        </w:trPr>
        <w:tc>
          <w:tcPr>
            <w:tcW w:w="3714" w:type="dxa"/>
            <w:vMerge w:val="restart"/>
          </w:tcPr>
          <w:p w:rsidR="001D3408" w:rsidRPr="001D3408" w:rsidRDefault="001D3408" w:rsidP="001D3408">
            <w:pPr>
              <w:spacing w:after="100" w:afterAutospacing="1"/>
              <w:contextualSpacing/>
              <w:jc w:val="both"/>
              <w:rPr>
                <w:rFonts w:ascii="Tahoma" w:hAnsi="Tahoma" w:cs="Tahoma"/>
                <w:szCs w:val="20"/>
              </w:rPr>
            </w:pPr>
            <w:proofErr w:type="spellStart"/>
            <w:r w:rsidRPr="001D3408">
              <w:rPr>
                <w:rFonts w:ascii="Tahoma" w:hAnsi="Tahoma" w:cs="Tahoma"/>
                <w:szCs w:val="20"/>
              </w:rPr>
              <w:lastRenderedPageBreak/>
              <w:t>Promo</w:t>
            </w:r>
            <w:proofErr w:type="spellEnd"/>
            <w:r w:rsidRPr="001D3408">
              <w:rPr>
                <w:rFonts w:ascii="Tahoma" w:hAnsi="Tahoma" w:cs="Tahoma"/>
                <w:szCs w:val="20"/>
              </w:rPr>
              <w:t xml:space="preserve">  Pape de Occidente,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 la chamarra es totalmente diferente a lo que se solicita en las bases.</w:t>
            </w:r>
          </w:p>
        </w:tc>
      </w:tr>
      <w:tr w:rsidR="001D3408" w:rsidRPr="001D3408" w:rsidTr="001D3408">
        <w:trPr>
          <w:jc w:val="center"/>
        </w:trPr>
        <w:tc>
          <w:tcPr>
            <w:tcW w:w="3714" w:type="dxa"/>
            <w:vMerge/>
          </w:tcPr>
          <w:p w:rsidR="001D3408" w:rsidRPr="001D3408" w:rsidRDefault="001D3408" w:rsidP="001D3408">
            <w:pPr>
              <w:spacing w:after="100" w:afterAutospacing="1"/>
              <w:contextualSpacing/>
              <w:jc w:val="both"/>
              <w:rPr>
                <w:rFonts w:ascii="Tahoma" w:hAnsi="Tahoma" w:cs="Tahoma"/>
                <w:szCs w:val="20"/>
              </w:rPr>
            </w:pP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del pantalón es totalmente diferente a lo que se pide en las bases.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Grupo </w:t>
            </w:r>
            <w:proofErr w:type="spellStart"/>
            <w:r w:rsidRPr="001D3408">
              <w:rPr>
                <w:rFonts w:ascii="Tahoma" w:hAnsi="Tahoma" w:cs="Tahoma"/>
                <w:szCs w:val="20"/>
              </w:rPr>
              <w:t>Athleticos</w:t>
            </w:r>
            <w:proofErr w:type="spellEnd"/>
            <w:r w:rsidRPr="001D3408">
              <w:rPr>
                <w:rFonts w:ascii="Tahoma" w:hAnsi="Tahoma" w:cs="Tahoma"/>
                <w:szCs w:val="20"/>
              </w:rPr>
              <w:t xml:space="preserve"> de Occidente, S. de R.L.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La muestra de la playera tipo polo los pespuntes están de 1/16” y no de 1/4" y mal terminado en parte interna y debe de llevar 3 botones, la muestra solo tiene 2. </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Con fundamento en el artículo 69, fracción II de la Ley de Compras Gubernamentales, Enajenaciones y Contratación de Servicios del Estado de Jalisco y sus Municipios, los licitantes cuyas proposiciones resultaron solventes son: </w:t>
      </w:r>
    </w:p>
    <w:p w:rsidR="001D3408" w:rsidRPr="001D3408" w:rsidRDefault="001D3408" w:rsidP="001D3408">
      <w:pPr>
        <w:shd w:val="clear" w:color="auto" w:fill="FFFFFF"/>
        <w:spacing w:after="100" w:afterAutospacing="1"/>
        <w:contextualSpacing/>
        <w:jc w:val="center"/>
        <w:rPr>
          <w:rFonts w:ascii="Tahoma" w:hAnsi="Tahoma" w:cs="Tahoma"/>
          <w:sz w:val="22"/>
          <w:szCs w:val="20"/>
        </w:rPr>
      </w:pPr>
    </w:p>
    <w:tbl>
      <w:tblPr>
        <w:tblStyle w:val="Tablaconcuadrcula2"/>
        <w:tblW w:w="0" w:type="auto"/>
        <w:jc w:val="center"/>
        <w:tblLayout w:type="fixed"/>
        <w:tblLook w:val="04A0" w:firstRow="1" w:lastRow="0" w:firstColumn="1" w:lastColumn="0" w:noHBand="0" w:noVBand="1"/>
      </w:tblPr>
      <w:tblGrid>
        <w:gridCol w:w="3714"/>
        <w:gridCol w:w="3714"/>
      </w:tblGrid>
      <w:tr w:rsidR="001D3408" w:rsidRPr="001D3408" w:rsidTr="001D3408">
        <w:trPr>
          <w:jc w:val="center"/>
        </w:trPr>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Licitante</w:t>
            </w:r>
          </w:p>
        </w:tc>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 xml:space="preserve">Precio </w:t>
            </w:r>
          </w:p>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 xml:space="preserve"> (I.V.A. incluido)</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Creaciones MM, S.C.</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$82.79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Pants (chamarra y pantalón), precio promedio $261.00 pesos.</w:t>
            </w:r>
          </w:p>
          <w:p w:rsidR="001D3408" w:rsidRPr="001D3408" w:rsidRDefault="001D3408" w:rsidP="001D3408">
            <w:pPr>
              <w:spacing w:after="100" w:afterAutospacing="1"/>
              <w:contextualSpacing/>
              <w:jc w:val="both"/>
              <w:rPr>
                <w:rFonts w:ascii="Tahoma" w:hAnsi="Tahoma" w:cs="Tahoma"/>
                <w:szCs w:val="20"/>
              </w:rPr>
            </w:pPr>
          </w:p>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Embalaje, almacenaje y envase, monto total $11´235,000.00 pesos.</w:t>
            </w:r>
          </w:p>
          <w:p w:rsidR="001D3408" w:rsidRPr="001D3408" w:rsidRDefault="001D3408" w:rsidP="001D3408">
            <w:pPr>
              <w:spacing w:after="100" w:afterAutospacing="1"/>
              <w:contextualSpacing/>
              <w:jc w:val="both"/>
              <w:rPr>
                <w:rFonts w:ascii="Tahoma" w:hAnsi="Tahoma" w:cs="Tahoma"/>
                <w:szCs w:val="20"/>
              </w:rPr>
            </w:pPr>
          </w:p>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Fletes y maniobras, monto total $1´740,000.00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proofErr w:type="spellStart"/>
            <w:r w:rsidRPr="001D3408">
              <w:rPr>
                <w:rFonts w:ascii="Tahoma" w:hAnsi="Tahoma" w:cs="Tahoma"/>
                <w:szCs w:val="20"/>
              </w:rPr>
              <w:t>Promo</w:t>
            </w:r>
            <w:proofErr w:type="spellEnd"/>
            <w:r w:rsidRPr="001D3408">
              <w:rPr>
                <w:rFonts w:ascii="Tahoma" w:hAnsi="Tahoma" w:cs="Tahoma"/>
                <w:szCs w:val="20"/>
              </w:rPr>
              <w:t xml:space="preserve"> Pape de Occidente,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$95.07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proofErr w:type="spellStart"/>
            <w:r w:rsidRPr="001D3408">
              <w:rPr>
                <w:rFonts w:ascii="Tahoma" w:hAnsi="Tahoma" w:cs="Tahoma"/>
                <w:b/>
                <w:szCs w:val="20"/>
              </w:rPr>
              <w:t>Sydney</w:t>
            </w:r>
            <w:proofErr w:type="spellEnd"/>
            <w:r w:rsidRPr="001D3408">
              <w:rPr>
                <w:rFonts w:ascii="Tahoma" w:hAnsi="Tahoma" w:cs="Tahoma"/>
                <w:b/>
                <w:szCs w:val="20"/>
              </w:rPr>
              <w:t xml:space="preserve"> </w:t>
            </w:r>
            <w:r w:rsidRPr="001D3408">
              <w:rPr>
                <w:rFonts w:ascii="Tahoma" w:hAnsi="Tahoma" w:cs="Tahoma"/>
                <w:szCs w:val="20"/>
              </w:rPr>
              <w:t>Denisse Arteaga Gallo</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$76.80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King Uniformes,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$77.50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Batas, Botas y Uniformes Industriales,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$76.43 pesos.</w:t>
            </w:r>
          </w:p>
          <w:p w:rsidR="001D3408" w:rsidRPr="001D3408" w:rsidRDefault="001D3408" w:rsidP="001D3408">
            <w:pPr>
              <w:spacing w:after="100" w:afterAutospacing="1"/>
              <w:contextualSpacing/>
              <w:jc w:val="both"/>
              <w:rPr>
                <w:rFonts w:ascii="Tahoma" w:hAnsi="Tahoma" w:cs="Tahoma"/>
                <w:szCs w:val="20"/>
              </w:rPr>
            </w:pP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lastRenderedPageBreak/>
              <w:t xml:space="preserve">Tejidos </w:t>
            </w:r>
            <w:proofErr w:type="spellStart"/>
            <w:r w:rsidRPr="001D3408">
              <w:rPr>
                <w:rFonts w:ascii="Tahoma" w:hAnsi="Tahoma" w:cs="Tahoma"/>
                <w:szCs w:val="20"/>
              </w:rPr>
              <w:t>Modelag</w:t>
            </w:r>
            <w:proofErr w:type="spellEnd"/>
            <w:r w:rsidRPr="001D3408">
              <w:rPr>
                <w:rFonts w:ascii="Tahoma" w:hAnsi="Tahoma" w:cs="Tahoma"/>
                <w:szCs w:val="20"/>
              </w:rPr>
              <w:t>,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$76.25 pesos.</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1D3408" w:rsidRDefault="001D3408" w:rsidP="001D3408">
      <w:pPr>
        <w:shd w:val="clear" w:color="auto" w:fill="FFFFFF"/>
        <w:spacing w:after="100" w:afterAutospacing="1"/>
        <w:contextualSpacing/>
        <w:jc w:val="both"/>
        <w:rPr>
          <w:rFonts w:ascii="Tahoma" w:hAnsi="Tahoma" w:cs="Tahoma"/>
          <w:sz w:val="22"/>
          <w:szCs w:val="20"/>
        </w:rPr>
      </w:pPr>
    </w:p>
    <w:p w:rsidR="004C4B2A" w:rsidRPr="001D3408" w:rsidRDefault="004C4B2A" w:rsidP="001D3408">
      <w:pPr>
        <w:shd w:val="clear" w:color="auto" w:fill="FFFFFF"/>
        <w:spacing w:after="100" w:afterAutospacing="1"/>
        <w:contextualSpacing/>
        <w:jc w:val="both"/>
        <w:rPr>
          <w:rFonts w:ascii="Tahoma" w:hAnsi="Tahoma" w:cs="Tahoma"/>
          <w:sz w:val="22"/>
          <w:szCs w:val="20"/>
        </w:rPr>
      </w:pPr>
    </w:p>
    <w:tbl>
      <w:tblPr>
        <w:tblStyle w:val="Tablaconcuadrcula2"/>
        <w:tblW w:w="7366" w:type="dxa"/>
        <w:jc w:val="center"/>
        <w:tblLayout w:type="fixed"/>
        <w:tblLook w:val="04A0" w:firstRow="1" w:lastRow="0" w:firstColumn="1" w:lastColumn="0" w:noHBand="0" w:noVBand="1"/>
      </w:tblPr>
      <w:tblGrid>
        <w:gridCol w:w="2830"/>
        <w:gridCol w:w="1276"/>
        <w:gridCol w:w="3260"/>
      </w:tblGrid>
      <w:tr w:rsidR="001D3408" w:rsidRPr="001D3408" w:rsidTr="001D3408">
        <w:trPr>
          <w:jc w:val="center"/>
        </w:trPr>
        <w:tc>
          <w:tcPr>
            <w:tcW w:w="2830"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Licitante</w:t>
            </w:r>
          </w:p>
        </w:tc>
        <w:tc>
          <w:tcPr>
            <w:tcW w:w="1276"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Partidas</w:t>
            </w:r>
          </w:p>
        </w:tc>
        <w:tc>
          <w:tcPr>
            <w:tcW w:w="3260"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Precio (I.V.A. incluido)</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1</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$11´235,000.00 pesos, monto total.</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2</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$1´740,000.00 pesos, monto total.</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3 y 4</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$261.00 pesos, precio unitario.</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Tejidos </w:t>
            </w:r>
            <w:proofErr w:type="spellStart"/>
            <w:r w:rsidRPr="001D3408">
              <w:rPr>
                <w:rFonts w:ascii="Tahoma" w:hAnsi="Tahoma" w:cs="Tahoma"/>
                <w:szCs w:val="20"/>
              </w:rPr>
              <w:t>Modelag</w:t>
            </w:r>
            <w:proofErr w:type="spellEnd"/>
            <w:r w:rsidRPr="001D3408">
              <w:rPr>
                <w:rFonts w:ascii="Tahoma" w:hAnsi="Tahoma" w:cs="Tahoma"/>
                <w:szCs w:val="20"/>
              </w:rPr>
              <w:t>,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5</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 xml:space="preserve">$76.25 pesos, precio unitario. </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El proveedor adjudicado tendrá 10 días hábiles, después de la notificación del fallo, para la recepción, la firma y entrega del contrato / orden de compra / pedido, previa entrega de garantía correspondiente, en la Dirección de Adquisiciones.</w:t>
      </w: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Responsables de la evaluación de las proposiciones:</w:t>
      </w:r>
    </w:p>
    <w:p w:rsidR="001D3408" w:rsidRPr="001D3408" w:rsidRDefault="001D3408" w:rsidP="001D3408">
      <w:pPr>
        <w:shd w:val="clear" w:color="auto" w:fill="FFFFFF"/>
        <w:spacing w:after="100" w:afterAutospacing="1"/>
        <w:contextualSpacing/>
        <w:jc w:val="both"/>
        <w:rPr>
          <w:rFonts w:ascii="Tahoma" w:hAnsi="Tahoma" w:cs="Tahoma"/>
          <w:sz w:val="22"/>
          <w:szCs w:val="20"/>
        </w:rPr>
      </w:pPr>
    </w:p>
    <w:tbl>
      <w:tblPr>
        <w:tblStyle w:val="Tablaconcuadrcula2"/>
        <w:tblW w:w="0" w:type="auto"/>
        <w:jc w:val="center"/>
        <w:tblLayout w:type="fixed"/>
        <w:tblLook w:val="04A0" w:firstRow="1" w:lastRow="0" w:firstColumn="1" w:lastColumn="0" w:noHBand="0" w:noVBand="1"/>
      </w:tblPr>
      <w:tblGrid>
        <w:gridCol w:w="3714"/>
        <w:gridCol w:w="3714"/>
      </w:tblGrid>
      <w:tr w:rsidR="001D3408" w:rsidRPr="001D3408" w:rsidTr="001D3408">
        <w:trPr>
          <w:jc w:val="center"/>
        </w:trPr>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Nombre</w:t>
            </w:r>
          </w:p>
        </w:tc>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Cargo</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Salvador Villaseñor Aldama</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Director de Programas Sociales Estratégicos, a través de la Cámara Nacional de la Industria del Vestido y la Cámara Textil de Occidente.</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pacing w:line="360" w:lineRule="auto"/>
        <w:ind w:left="708"/>
        <w:jc w:val="both"/>
        <w:rPr>
          <w:rFonts w:ascii="Tahoma" w:hAnsi="Tahoma" w:cs="Tahoma"/>
          <w:sz w:val="22"/>
          <w:szCs w:val="20"/>
        </w:rPr>
      </w:pPr>
      <w:r w:rsidRPr="001D3408">
        <w:rPr>
          <w:rFonts w:ascii="Tahoma" w:hAnsi="Tahoma" w:cs="Tahoma"/>
          <w:sz w:val="22"/>
          <w:szCs w:val="20"/>
        </w:rPr>
        <w:t xml:space="preserve">El Lic. Edmundo Antonio </w:t>
      </w:r>
      <w:proofErr w:type="spellStart"/>
      <w:r w:rsidRPr="001D3408">
        <w:rPr>
          <w:rFonts w:ascii="Tahoma" w:hAnsi="Tahoma" w:cs="Tahoma"/>
          <w:sz w:val="22"/>
          <w:szCs w:val="20"/>
        </w:rPr>
        <w:t>Amutio</w:t>
      </w:r>
      <w:proofErr w:type="spellEnd"/>
      <w:r w:rsidRPr="001D3408">
        <w:rPr>
          <w:rFonts w:ascii="Tahoma" w:hAnsi="Tahoma" w:cs="Tahoma"/>
          <w:sz w:val="22"/>
          <w:szCs w:val="20"/>
        </w:rPr>
        <w:t xml:space="preserve"> Villa, representante suplente del Presidente de la Comité de Adquisiciones, comenta se pide autorización para que intervenga el Lic. Manuel Ricardo </w:t>
      </w:r>
      <w:proofErr w:type="spellStart"/>
      <w:r w:rsidRPr="001D3408">
        <w:rPr>
          <w:rFonts w:ascii="Tahoma" w:hAnsi="Tahoma" w:cs="Tahoma"/>
          <w:sz w:val="22"/>
          <w:szCs w:val="20"/>
        </w:rPr>
        <w:t>Potenciano</w:t>
      </w:r>
      <w:proofErr w:type="spellEnd"/>
      <w:r w:rsidRPr="001D3408">
        <w:rPr>
          <w:rFonts w:ascii="Tahoma" w:hAnsi="Tahoma" w:cs="Tahoma"/>
          <w:sz w:val="22"/>
          <w:szCs w:val="20"/>
        </w:rPr>
        <w:t xml:space="preserve"> </w:t>
      </w:r>
      <w:r w:rsidRPr="001D3408">
        <w:rPr>
          <w:rFonts w:ascii="Tahoma" w:hAnsi="Tahoma" w:cs="Tahoma"/>
          <w:sz w:val="22"/>
          <w:szCs w:val="20"/>
        </w:rPr>
        <w:lastRenderedPageBreak/>
        <w:t xml:space="preserve">García, representante de la Dirección de Programas Sociales Estratégicos; </w:t>
      </w:r>
      <w:r w:rsidRPr="001D3408">
        <w:rPr>
          <w:rFonts w:ascii="Tahoma" w:hAnsi="Tahoma" w:cs="Tahoma"/>
          <w:sz w:val="22"/>
          <w:szCs w:val="20"/>
          <w:lang w:eastAsia="en-US"/>
        </w:rPr>
        <w:t>siendo la votación de la siguiente manera:</w:t>
      </w:r>
    </w:p>
    <w:p w:rsidR="001D3408" w:rsidRPr="001D3408" w:rsidRDefault="001D3408" w:rsidP="001D3408">
      <w:pPr>
        <w:spacing w:line="360" w:lineRule="auto"/>
        <w:ind w:left="708"/>
        <w:jc w:val="both"/>
        <w:rPr>
          <w:rFonts w:ascii="Tahoma" w:hAnsi="Tahoma" w:cs="Tahoma"/>
          <w:sz w:val="22"/>
          <w:szCs w:val="20"/>
          <w:lang w:eastAsia="en-US"/>
        </w:rPr>
      </w:pPr>
    </w:p>
    <w:p w:rsidR="001D3408" w:rsidRPr="001D3408" w:rsidRDefault="001D3408" w:rsidP="001D3408">
      <w:pPr>
        <w:spacing w:line="360" w:lineRule="auto"/>
        <w:ind w:left="708"/>
        <w:jc w:val="both"/>
        <w:rPr>
          <w:rFonts w:ascii="Tahoma" w:hAnsi="Tahoma" w:cs="Tahoma"/>
          <w:sz w:val="22"/>
          <w:szCs w:val="20"/>
        </w:rPr>
      </w:pPr>
      <w:r w:rsidRPr="001D3408">
        <w:rPr>
          <w:rFonts w:ascii="Tahoma" w:hAnsi="Tahoma" w:cs="Tahoma"/>
          <w:i/>
          <w:sz w:val="22"/>
          <w:szCs w:val="20"/>
          <w:lang w:val="es-ES_tradnl" w:eastAsia="en-US"/>
        </w:rPr>
        <w:t>Aprobado por unanimidad de los integrantes del Comité presentes.</w:t>
      </w:r>
      <w:r w:rsidRPr="001D3408">
        <w:rPr>
          <w:rFonts w:ascii="Tahoma" w:hAnsi="Tahoma" w:cs="Tahoma"/>
          <w:sz w:val="22"/>
          <w:szCs w:val="20"/>
          <w:lang w:val="es-ES_tradnl"/>
        </w:rPr>
        <w:t xml:space="preserve">  </w:t>
      </w:r>
    </w:p>
    <w:p w:rsidR="001D3408" w:rsidRPr="001D3408" w:rsidRDefault="001D3408" w:rsidP="001D3408">
      <w:pPr>
        <w:shd w:val="clear" w:color="auto" w:fill="FFFFFF"/>
        <w:spacing w:after="100" w:afterAutospacing="1"/>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El Lic. Manuel Ricardo </w:t>
      </w:r>
      <w:proofErr w:type="spellStart"/>
      <w:r w:rsidRPr="001D3408">
        <w:rPr>
          <w:rFonts w:ascii="Tahoma" w:hAnsi="Tahoma" w:cs="Tahoma"/>
          <w:sz w:val="22"/>
          <w:szCs w:val="20"/>
        </w:rPr>
        <w:t>Potenciano</w:t>
      </w:r>
      <w:proofErr w:type="spellEnd"/>
      <w:r w:rsidRPr="001D3408">
        <w:rPr>
          <w:rFonts w:ascii="Tahoma" w:hAnsi="Tahoma" w:cs="Tahoma"/>
          <w:sz w:val="22"/>
          <w:szCs w:val="20"/>
        </w:rPr>
        <w:t xml:space="preserve"> García, representante de la Dirección de Programas Sociales Estratégicos comenta que propone a los integrantes del Comité en la partida 5 de las playeras tipo polo, adjudicar 50% a </w:t>
      </w:r>
      <w:proofErr w:type="spellStart"/>
      <w:r w:rsidRPr="001D3408">
        <w:rPr>
          <w:rFonts w:ascii="Tahoma" w:hAnsi="Tahoma" w:cs="Tahoma"/>
          <w:b/>
          <w:sz w:val="22"/>
          <w:szCs w:val="20"/>
        </w:rPr>
        <w:t>Sydney</w:t>
      </w:r>
      <w:proofErr w:type="spellEnd"/>
      <w:r w:rsidRPr="001D3408">
        <w:rPr>
          <w:rFonts w:ascii="Tahoma" w:hAnsi="Tahoma" w:cs="Tahoma"/>
          <w:b/>
          <w:sz w:val="22"/>
          <w:szCs w:val="20"/>
        </w:rPr>
        <w:t xml:space="preserve"> </w:t>
      </w:r>
      <w:r w:rsidRPr="001D3408">
        <w:rPr>
          <w:rFonts w:ascii="Tahoma" w:hAnsi="Tahoma" w:cs="Tahoma"/>
          <w:sz w:val="22"/>
          <w:szCs w:val="20"/>
        </w:rPr>
        <w:t xml:space="preserve">Denisse Arteaga Gallo desde 60,000 hasta 97,500 piezas y 50% a Tejidos </w:t>
      </w:r>
      <w:proofErr w:type="spellStart"/>
      <w:r w:rsidRPr="001D3408">
        <w:rPr>
          <w:rFonts w:ascii="Tahoma" w:hAnsi="Tahoma" w:cs="Tahoma"/>
          <w:sz w:val="22"/>
          <w:szCs w:val="20"/>
        </w:rPr>
        <w:t>Modelag</w:t>
      </w:r>
      <w:proofErr w:type="spellEnd"/>
      <w:r w:rsidRPr="001D3408">
        <w:rPr>
          <w:rFonts w:ascii="Tahoma" w:hAnsi="Tahoma" w:cs="Tahoma"/>
          <w:sz w:val="22"/>
          <w:szCs w:val="20"/>
        </w:rPr>
        <w:t>, S.A. de C.V. desde 60,000 hasta 97,500 piezas.</w:t>
      </w:r>
    </w:p>
    <w:p w:rsidR="001D3408" w:rsidRPr="001D3408" w:rsidRDefault="001D3408" w:rsidP="001D3408">
      <w:pPr>
        <w:shd w:val="clear" w:color="auto" w:fill="FFFFFF"/>
        <w:spacing w:after="100" w:afterAutospacing="1"/>
        <w:ind w:left="708"/>
        <w:contextualSpacing/>
        <w:jc w:val="both"/>
        <w:rPr>
          <w:rFonts w:ascii="Tahoma" w:hAnsi="Tahoma" w:cs="Tahoma"/>
          <w:sz w:val="22"/>
          <w:szCs w:val="20"/>
        </w:rPr>
      </w:pPr>
    </w:p>
    <w:p w:rsidR="001D3408" w:rsidRPr="001D3408" w:rsidRDefault="001D3408" w:rsidP="001D3408">
      <w:pPr>
        <w:ind w:left="708"/>
        <w:jc w:val="both"/>
        <w:rPr>
          <w:rFonts w:ascii="Tahoma" w:hAnsi="Tahoma" w:cs="Tahoma"/>
          <w:sz w:val="22"/>
          <w:szCs w:val="20"/>
        </w:rPr>
      </w:pPr>
    </w:p>
    <w:p w:rsidR="001D3408" w:rsidRPr="001D3408" w:rsidRDefault="001D3408" w:rsidP="001D3408">
      <w:pPr>
        <w:spacing w:line="360" w:lineRule="auto"/>
        <w:ind w:left="708"/>
        <w:jc w:val="both"/>
        <w:rPr>
          <w:rFonts w:ascii="Tahoma" w:hAnsi="Tahoma" w:cs="Tahoma"/>
          <w:sz w:val="22"/>
          <w:szCs w:val="20"/>
          <w:lang w:eastAsia="en-US"/>
        </w:rPr>
      </w:pPr>
      <w:r w:rsidRPr="001D3408">
        <w:rPr>
          <w:rFonts w:ascii="Tahoma" w:hAnsi="Tahoma" w:cs="Tahoma"/>
          <w:sz w:val="22"/>
          <w:szCs w:val="20"/>
        </w:rPr>
        <w:t xml:space="preserve">El Lic. Edmundo Antonio </w:t>
      </w:r>
      <w:proofErr w:type="spellStart"/>
      <w:r w:rsidRPr="001D3408">
        <w:rPr>
          <w:rFonts w:ascii="Tahoma" w:hAnsi="Tahoma" w:cs="Tahoma"/>
          <w:sz w:val="22"/>
          <w:szCs w:val="20"/>
        </w:rPr>
        <w:t>Amutio</w:t>
      </w:r>
      <w:proofErr w:type="spellEnd"/>
      <w:r w:rsidRPr="001D3408">
        <w:rPr>
          <w:rFonts w:ascii="Tahoma" w:hAnsi="Tahoma" w:cs="Tahoma"/>
          <w:sz w:val="22"/>
          <w:szCs w:val="20"/>
        </w:rPr>
        <w:t xml:space="preserve"> Villa, representante suplente del Presidente de la Comité de Adquisiciones, comenta de conformidad con el artículo 24, fracción VII la Ley de Compras Gubernamentales, Enajenaciones y Contratación de Servicios del Estado de Jalisco y sus Municipios, se somete a su resolución para su aprobación de fallo a favor de los proveedores   </w:t>
      </w:r>
      <w:r w:rsidRPr="001D3408">
        <w:rPr>
          <w:rFonts w:ascii="Tahoma" w:hAnsi="Tahoma" w:cs="Tahoma"/>
          <w:b/>
          <w:sz w:val="22"/>
          <w:szCs w:val="20"/>
        </w:rPr>
        <w:t xml:space="preserve">Uniformes a la Medida, S.A. de C.V., </w:t>
      </w:r>
      <w:proofErr w:type="spellStart"/>
      <w:r w:rsidRPr="001D3408">
        <w:rPr>
          <w:rFonts w:ascii="Tahoma" w:hAnsi="Tahoma" w:cs="Tahoma"/>
          <w:b/>
          <w:sz w:val="22"/>
          <w:szCs w:val="20"/>
        </w:rPr>
        <w:t>Sydney</w:t>
      </w:r>
      <w:proofErr w:type="spellEnd"/>
      <w:r w:rsidRPr="001D3408">
        <w:rPr>
          <w:rFonts w:ascii="Tahoma" w:hAnsi="Tahoma" w:cs="Tahoma"/>
          <w:b/>
          <w:sz w:val="22"/>
          <w:szCs w:val="20"/>
        </w:rPr>
        <w:t xml:space="preserve"> Denisse Arteaga Gallo y Tejidos </w:t>
      </w:r>
      <w:proofErr w:type="spellStart"/>
      <w:r w:rsidRPr="001D3408">
        <w:rPr>
          <w:rFonts w:ascii="Tahoma" w:hAnsi="Tahoma" w:cs="Tahoma"/>
          <w:b/>
          <w:sz w:val="22"/>
          <w:szCs w:val="20"/>
        </w:rPr>
        <w:t>Modelag</w:t>
      </w:r>
      <w:proofErr w:type="spellEnd"/>
      <w:r w:rsidRPr="001D3408">
        <w:rPr>
          <w:rFonts w:ascii="Tahoma" w:hAnsi="Tahoma" w:cs="Tahoma"/>
          <w:b/>
          <w:sz w:val="22"/>
          <w:szCs w:val="20"/>
        </w:rPr>
        <w:t>, S.A. de C.V.</w:t>
      </w:r>
      <w:r w:rsidRPr="001D3408">
        <w:rPr>
          <w:rFonts w:ascii="Tahoma" w:hAnsi="Tahoma" w:cs="Tahoma"/>
          <w:sz w:val="22"/>
          <w:szCs w:val="20"/>
        </w:rPr>
        <w:t xml:space="preserve">, los que estén por la afirmativa, sírvanse manifestándolo levantando su mano; </w:t>
      </w:r>
      <w:r w:rsidRPr="001D3408">
        <w:rPr>
          <w:rFonts w:ascii="Tahoma" w:hAnsi="Tahoma" w:cs="Tahoma"/>
          <w:sz w:val="22"/>
          <w:szCs w:val="20"/>
          <w:lang w:eastAsia="en-US"/>
        </w:rPr>
        <w:t>siendo la votación de la siguiente manera:</w:t>
      </w:r>
    </w:p>
    <w:p w:rsidR="001D3408" w:rsidRPr="001D3408" w:rsidRDefault="001D3408" w:rsidP="001D3408">
      <w:pPr>
        <w:spacing w:line="360" w:lineRule="auto"/>
        <w:ind w:left="708"/>
        <w:jc w:val="both"/>
        <w:rPr>
          <w:rFonts w:ascii="Tahoma" w:hAnsi="Tahoma" w:cs="Tahoma"/>
          <w:i/>
          <w:sz w:val="22"/>
          <w:szCs w:val="20"/>
          <w:lang w:eastAsia="en-US"/>
        </w:rPr>
      </w:pPr>
    </w:p>
    <w:p w:rsidR="001D3408" w:rsidRPr="001D3408" w:rsidRDefault="001D3408" w:rsidP="001D3408">
      <w:pPr>
        <w:ind w:left="1416"/>
        <w:jc w:val="both"/>
        <w:rPr>
          <w:rFonts w:ascii="Tahoma" w:hAnsi="Tahoma" w:cs="Tahoma"/>
          <w:i/>
          <w:sz w:val="22"/>
          <w:szCs w:val="20"/>
          <w:lang w:eastAsia="en-US"/>
        </w:rPr>
      </w:pPr>
      <w:r w:rsidRPr="001D3408">
        <w:rPr>
          <w:rFonts w:ascii="Tahoma" w:hAnsi="Tahoma" w:cs="Tahoma"/>
          <w:i/>
          <w:sz w:val="22"/>
          <w:szCs w:val="20"/>
          <w:lang w:eastAsia="en-US"/>
        </w:rPr>
        <w:t>Aprobado por unanimidad de los integrantes del Comité presentes.</w:t>
      </w:r>
    </w:p>
    <w:p w:rsidR="001D3408" w:rsidRPr="001D3408" w:rsidRDefault="001D3408" w:rsidP="001D3408">
      <w:pPr>
        <w:ind w:left="720"/>
        <w:contextualSpacing/>
        <w:jc w:val="both"/>
        <w:rPr>
          <w:rFonts w:ascii="Tahoma" w:hAnsi="Tahoma" w:cs="Tahoma"/>
          <w:sz w:val="22"/>
          <w:szCs w:val="20"/>
        </w:rPr>
      </w:pPr>
    </w:p>
    <w:p w:rsidR="001D3408" w:rsidRPr="001D3408" w:rsidRDefault="001D3408" w:rsidP="001D3408">
      <w:pPr>
        <w:ind w:left="720"/>
        <w:contextualSpacing/>
        <w:jc w:val="both"/>
        <w:rPr>
          <w:rFonts w:ascii="Tahoma" w:hAnsi="Tahoma" w:cs="Tahoma"/>
          <w:b/>
          <w:sz w:val="22"/>
          <w:szCs w:val="20"/>
        </w:rPr>
      </w:pPr>
      <w:r w:rsidRPr="001D3408">
        <w:rPr>
          <w:rFonts w:ascii="Tahoma" w:hAnsi="Tahoma" w:cs="Tahoma"/>
          <w:b/>
          <w:sz w:val="22"/>
          <w:szCs w:val="20"/>
        </w:rPr>
        <w:t>Debe decir:</w:t>
      </w:r>
    </w:p>
    <w:p w:rsidR="001D3408" w:rsidRPr="001D3408" w:rsidRDefault="001D3408" w:rsidP="001D3408">
      <w:pPr>
        <w:jc w:val="both"/>
        <w:rPr>
          <w:rFonts w:ascii="Tahoma" w:eastAsiaTheme="minorEastAsia" w:hAnsi="Tahoma" w:cs="Tahoma"/>
          <w:b/>
          <w:sz w:val="22"/>
          <w:szCs w:val="20"/>
        </w:rPr>
      </w:pPr>
    </w:p>
    <w:p w:rsidR="001D3408" w:rsidRPr="001D3408" w:rsidRDefault="001D3408" w:rsidP="001D3408">
      <w:pPr>
        <w:jc w:val="both"/>
        <w:rPr>
          <w:rFonts w:ascii="Tahoma" w:eastAsiaTheme="minorEastAsi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Número de cuadro </w:t>
      </w:r>
      <w:r w:rsidRPr="001D3408">
        <w:rPr>
          <w:rFonts w:ascii="Tahoma" w:hAnsi="Tahoma" w:cs="Tahoma"/>
          <w:b/>
          <w:sz w:val="22"/>
          <w:szCs w:val="20"/>
        </w:rPr>
        <w:t>01.04.2017</w:t>
      </w:r>
      <w:r w:rsidRPr="001D3408">
        <w:rPr>
          <w:rFonts w:ascii="Tahoma" w:hAnsi="Tahoma" w:cs="Tahoma"/>
          <w:sz w:val="22"/>
          <w:szCs w:val="20"/>
        </w:rPr>
        <w:t xml:space="preserve">, Licitación Nacional con Participación del Comité con número de </w:t>
      </w:r>
      <w:r w:rsidRPr="001D3408">
        <w:rPr>
          <w:rFonts w:ascii="Tahoma" w:hAnsi="Tahoma" w:cs="Tahoma"/>
          <w:b/>
          <w:sz w:val="22"/>
          <w:szCs w:val="20"/>
        </w:rPr>
        <w:t>requisición 201701470</w:t>
      </w:r>
      <w:r w:rsidRPr="001D3408">
        <w:rPr>
          <w:rFonts w:ascii="Tahoma" w:hAnsi="Tahoma" w:cs="Tahoma"/>
          <w:sz w:val="22"/>
          <w:szCs w:val="20"/>
        </w:rPr>
        <w:t>, con número de invitación en sistema 293,  de la Dirección de Programas Sociales Estratégicos adscrita a la Coordinación General de Desarrollo Económico y Combate a la Desigualdad, a través de la cual se solicita de 120,000 hasta 195,000 playeras tipo polo, de 140,000 hasta 195,000 pants (chamarra y pantalón) y el servicios de: embalaje, almacenamiento y envase y fletes y maniobras.</w:t>
      </w: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lastRenderedPageBreak/>
        <w:t xml:space="preserve">De conformidad con el artículo 69, fracción I de la Ley de Compras Gubernamentales, Enajenaciones y Contratación de Servicios del Estado de Jalisco y sus Municipios, Relación de Licitantes cuyas proposiciones fueron desechadas: </w:t>
      </w:r>
    </w:p>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contextualSpacing/>
        <w:jc w:val="both"/>
        <w:rPr>
          <w:rFonts w:ascii="Tahoma" w:hAnsi="Tahoma" w:cs="Tahoma"/>
          <w:sz w:val="22"/>
          <w:szCs w:val="20"/>
        </w:rPr>
      </w:pPr>
    </w:p>
    <w:tbl>
      <w:tblPr>
        <w:tblStyle w:val="Tablaconcuadrcula2"/>
        <w:tblW w:w="0" w:type="auto"/>
        <w:jc w:val="center"/>
        <w:tblLayout w:type="fixed"/>
        <w:tblLook w:val="04A0" w:firstRow="1" w:lastRow="0" w:firstColumn="1" w:lastColumn="0" w:noHBand="0" w:noVBand="1"/>
      </w:tblPr>
      <w:tblGrid>
        <w:gridCol w:w="3714"/>
        <w:gridCol w:w="3714"/>
      </w:tblGrid>
      <w:tr w:rsidR="001D3408" w:rsidRPr="001D3408" w:rsidTr="001D3408">
        <w:trPr>
          <w:jc w:val="center"/>
        </w:trPr>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Licitante</w:t>
            </w:r>
          </w:p>
        </w:tc>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 xml:space="preserve">Motivo de </w:t>
            </w:r>
            <w:proofErr w:type="spellStart"/>
            <w:r w:rsidRPr="001D3408">
              <w:rPr>
                <w:rFonts w:ascii="Tahoma" w:hAnsi="Tahoma" w:cs="Tahoma"/>
                <w:b/>
                <w:szCs w:val="20"/>
              </w:rPr>
              <w:t>desechamiento</w:t>
            </w:r>
            <w:proofErr w:type="spellEnd"/>
          </w:p>
        </w:tc>
      </w:tr>
      <w:tr w:rsidR="001D3408" w:rsidRPr="001D3408" w:rsidTr="001D3408">
        <w:trPr>
          <w:jc w:val="center"/>
        </w:trPr>
        <w:tc>
          <w:tcPr>
            <w:tcW w:w="3714" w:type="dxa"/>
            <w:vMerge w:val="restart"/>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Atlántico,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 la chamarra tiene error en la medida de la bastilla, además de que las pulgadas le falta tensión al hilo de costura.</w:t>
            </w:r>
          </w:p>
        </w:tc>
      </w:tr>
      <w:tr w:rsidR="001D3408" w:rsidRPr="001D3408" w:rsidTr="001D3408">
        <w:trPr>
          <w:jc w:val="center"/>
        </w:trPr>
        <w:tc>
          <w:tcPr>
            <w:tcW w:w="3714" w:type="dxa"/>
            <w:vMerge/>
          </w:tcPr>
          <w:p w:rsidR="001D3408" w:rsidRPr="001D3408" w:rsidRDefault="001D3408" w:rsidP="001D3408">
            <w:pPr>
              <w:spacing w:after="100" w:afterAutospacing="1"/>
              <w:contextualSpacing/>
              <w:jc w:val="both"/>
              <w:rPr>
                <w:rFonts w:ascii="Tahoma" w:hAnsi="Tahoma" w:cs="Tahoma"/>
                <w:szCs w:val="20"/>
              </w:rPr>
            </w:pP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del pantalón tiene error en las medidas de pretina y bastilla, además de que las puntadas le falta tensión al hilo de costura.</w:t>
            </w:r>
          </w:p>
        </w:tc>
      </w:tr>
      <w:tr w:rsidR="001D3408" w:rsidRPr="001D3408" w:rsidTr="001D3408">
        <w:trPr>
          <w:jc w:val="center"/>
        </w:trPr>
        <w:tc>
          <w:tcPr>
            <w:tcW w:w="3714" w:type="dxa"/>
            <w:vMerge w:val="restart"/>
          </w:tcPr>
          <w:p w:rsidR="001D3408" w:rsidRPr="001D3408" w:rsidRDefault="001D3408" w:rsidP="001D3408">
            <w:pPr>
              <w:spacing w:after="100" w:afterAutospacing="1"/>
              <w:contextualSpacing/>
              <w:jc w:val="both"/>
              <w:rPr>
                <w:rFonts w:ascii="Tahoma" w:hAnsi="Tahoma" w:cs="Tahoma"/>
                <w:szCs w:val="20"/>
              </w:rPr>
            </w:pPr>
            <w:proofErr w:type="spellStart"/>
            <w:r w:rsidRPr="001D3408">
              <w:rPr>
                <w:rFonts w:ascii="Tahoma" w:hAnsi="Tahoma" w:cs="Tahoma"/>
                <w:szCs w:val="20"/>
              </w:rPr>
              <w:t>Promo</w:t>
            </w:r>
            <w:proofErr w:type="spellEnd"/>
            <w:r w:rsidRPr="001D3408">
              <w:rPr>
                <w:rFonts w:ascii="Tahoma" w:hAnsi="Tahoma" w:cs="Tahoma"/>
                <w:szCs w:val="20"/>
              </w:rPr>
              <w:t xml:space="preserve">  Pape de Occidente,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 la chamarra es totalmente diferente a lo que se solicita en las bases.</w:t>
            </w:r>
          </w:p>
        </w:tc>
      </w:tr>
      <w:tr w:rsidR="001D3408" w:rsidRPr="001D3408" w:rsidTr="001D3408">
        <w:trPr>
          <w:jc w:val="center"/>
        </w:trPr>
        <w:tc>
          <w:tcPr>
            <w:tcW w:w="3714" w:type="dxa"/>
            <w:vMerge/>
          </w:tcPr>
          <w:p w:rsidR="001D3408" w:rsidRPr="001D3408" w:rsidRDefault="001D3408" w:rsidP="001D3408">
            <w:pPr>
              <w:spacing w:after="100" w:afterAutospacing="1"/>
              <w:contextualSpacing/>
              <w:jc w:val="both"/>
              <w:rPr>
                <w:rFonts w:ascii="Tahoma" w:hAnsi="Tahoma" w:cs="Tahoma"/>
                <w:szCs w:val="20"/>
              </w:rPr>
            </w:pP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La muestra del pantalón es totalmente diferente a lo que se pide en las bases.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Grupo </w:t>
            </w:r>
            <w:proofErr w:type="spellStart"/>
            <w:r w:rsidRPr="001D3408">
              <w:rPr>
                <w:rFonts w:ascii="Tahoma" w:hAnsi="Tahoma" w:cs="Tahoma"/>
                <w:szCs w:val="20"/>
              </w:rPr>
              <w:t>Athleticos</w:t>
            </w:r>
            <w:proofErr w:type="spellEnd"/>
            <w:r w:rsidRPr="001D3408">
              <w:rPr>
                <w:rFonts w:ascii="Tahoma" w:hAnsi="Tahoma" w:cs="Tahoma"/>
                <w:szCs w:val="20"/>
              </w:rPr>
              <w:t xml:space="preserve"> de Occidente, S. de R.L.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La muestra de la playera tipo polo los pespuntes están de 1/16” y no de 1/4" y mal terminado en parte interna y debe de llevar 3 botones, la muestra solo tiene 2. </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Con fundamento en el artículo 69, fracción II de la Ley de Compras Gubernamentales, Enajenaciones y Contratación de Servicios del Estado de Jalisco y sus Municipios, los licitantes cuyas proposiciones resultaron solventes son: </w:t>
      </w: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contextualSpacing/>
        <w:jc w:val="center"/>
        <w:rPr>
          <w:rFonts w:ascii="Tahoma" w:hAnsi="Tahoma" w:cs="Tahoma"/>
          <w:sz w:val="22"/>
          <w:szCs w:val="20"/>
        </w:rPr>
      </w:pPr>
    </w:p>
    <w:tbl>
      <w:tblPr>
        <w:tblStyle w:val="Tablaconcuadrcula2"/>
        <w:tblW w:w="0" w:type="auto"/>
        <w:jc w:val="center"/>
        <w:tblLayout w:type="fixed"/>
        <w:tblLook w:val="04A0" w:firstRow="1" w:lastRow="0" w:firstColumn="1" w:lastColumn="0" w:noHBand="0" w:noVBand="1"/>
      </w:tblPr>
      <w:tblGrid>
        <w:gridCol w:w="3714"/>
        <w:gridCol w:w="3714"/>
      </w:tblGrid>
      <w:tr w:rsidR="001D3408" w:rsidRPr="001D3408" w:rsidTr="001D3408">
        <w:trPr>
          <w:jc w:val="center"/>
        </w:trPr>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Licitante</w:t>
            </w:r>
          </w:p>
        </w:tc>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 xml:space="preserve">Precio </w:t>
            </w:r>
          </w:p>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 xml:space="preserve"> (I.V.A. incluido)</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Creaciones MM, S.C.</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$82.79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lastRenderedPageBreak/>
              <w:t>Uniformes a la Medida,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Pants (chamarra y pantalón), precio promedio $261.00 pesos.</w:t>
            </w:r>
          </w:p>
          <w:p w:rsidR="001D3408" w:rsidRPr="001D3408" w:rsidRDefault="001D3408" w:rsidP="001D3408">
            <w:pPr>
              <w:spacing w:after="100" w:afterAutospacing="1"/>
              <w:contextualSpacing/>
              <w:jc w:val="both"/>
              <w:rPr>
                <w:rFonts w:ascii="Tahoma" w:hAnsi="Tahoma" w:cs="Tahoma"/>
                <w:szCs w:val="20"/>
              </w:rPr>
            </w:pPr>
          </w:p>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Embalaje, almacenaje y envase, monto total $11´235,000.00 pesos.</w:t>
            </w:r>
          </w:p>
          <w:p w:rsidR="001D3408" w:rsidRPr="001D3408" w:rsidRDefault="001D3408" w:rsidP="001D3408">
            <w:pPr>
              <w:spacing w:after="100" w:afterAutospacing="1"/>
              <w:contextualSpacing/>
              <w:jc w:val="both"/>
              <w:rPr>
                <w:rFonts w:ascii="Tahoma" w:hAnsi="Tahoma" w:cs="Tahoma"/>
                <w:szCs w:val="20"/>
              </w:rPr>
            </w:pPr>
          </w:p>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Fletes y maniobras, monto total $1´740,000.00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proofErr w:type="spellStart"/>
            <w:r w:rsidRPr="001D3408">
              <w:rPr>
                <w:rFonts w:ascii="Tahoma" w:hAnsi="Tahoma" w:cs="Tahoma"/>
                <w:szCs w:val="20"/>
              </w:rPr>
              <w:t>Promo</w:t>
            </w:r>
            <w:proofErr w:type="spellEnd"/>
            <w:r w:rsidRPr="001D3408">
              <w:rPr>
                <w:rFonts w:ascii="Tahoma" w:hAnsi="Tahoma" w:cs="Tahoma"/>
                <w:szCs w:val="20"/>
              </w:rPr>
              <w:t xml:space="preserve"> Pape de Occidente,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$95.07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proofErr w:type="spellStart"/>
            <w:r w:rsidRPr="001D3408">
              <w:rPr>
                <w:rFonts w:ascii="Tahoma" w:hAnsi="Tahoma" w:cs="Tahoma"/>
                <w:b/>
                <w:szCs w:val="20"/>
              </w:rPr>
              <w:t>Sidney</w:t>
            </w:r>
            <w:proofErr w:type="spellEnd"/>
            <w:r w:rsidRPr="001D3408">
              <w:rPr>
                <w:rFonts w:ascii="Tahoma" w:hAnsi="Tahoma" w:cs="Tahoma"/>
                <w:b/>
                <w:szCs w:val="20"/>
              </w:rPr>
              <w:t xml:space="preserve"> </w:t>
            </w:r>
            <w:r w:rsidRPr="001D3408">
              <w:rPr>
                <w:rFonts w:ascii="Tahoma" w:hAnsi="Tahoma" w:cs="Tahoma"/>
                <w:szCs w:val="20"/>
              </w:rPr>
              <w:t>Denisse Arteaga Gallo</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$76.80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King Uniformes,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$77.50 pesos.</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Batas, Botas y Uniformes Industriales,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$76.43 pesos.</w:t>
            </w:r>
          </w:p>
          <w:p w:rsidR="001D3408" w:rsidRPr="001D3408" w:rsidRDefault="001D3408" w:rsidP="001D3408">
            <w:pPr>
              <w:spacing w:after="100" w:afterAutospacing="1"/>
              <w:contextualSpacing/>
              <w:jc w:val="both"/>
              <w:rPr>
                <w:rFonts w:ascii="Tahoma" w:hAnsi="Tahoma" w:cs="Tahoma"/>
                <w:szCs w:val="20"/>
              </w:rPr>
            </w:pP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Tejidos </w:t>
            </w:r>
            <w:proofErr w:type="spellStart"/>
            <w:r w:rsidRPr="001D3408">
              <w:rPr>
                <w:rFonts w:ascii="Tahoma" w:hAnsi="Tahoma" w:cs="Tahoma"/>
                <w:szCs w:val="20"/>
              </w:rPr>
              <w:t>Modelag</w:t>
            </w:r>
            <w:proofErr w:type="spellEnd"/>
            <w:r w:rsidRPr="001D3408">
              <w:rPr>
                <w:rFonts w:ascii="Tahoma" w:hAnsi="Tahoma" w:cs="Tahoma"/>
                <w:szCs w:val="20"/>
              </w:rPr>
              <w:t>, S.A. de C.V.</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Playera tipo polo, precio promedio $76.25 pesos.</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1D3408" w:rsidRPr="001D3408" w:rsidRDefault="001D3408" w:rsidP="001D3408">
      <w:pPr>
        <w:shd w:val="clear" w:color="auto" w:fill="FFFFFF"/>
        <w:spacing w:after="100" w:afterAutospacing="1"/>
        <w:contextualSpacing/>
        <w:jc w:val="both"/>
        <w:rPr>
          <w:rFonts w:ascii="Tahoma" w:hAnsi="Tahoma" w:cs="Tahoma"/>
          <w:sz w:val="22"/>
          <w:szCs w:val="20"/>
        </w:rPr>
      </w:pPr>
    </w:p>
    <w:tbl>
      <w:tblPr>
        <w:tblStyle w:val="Tablaconcuadrcula2"/>
        <w:tblW w:w="7366" w:type="dxa"/>
        <w:jc w:val="center"/>
        <w:tblLayout w:type="fixed"/>
        <w:tblLook w:val="04A0" w:firstRow="1" w:lastRow="0" w:firstColumn="1" w:lastColumn="0" w:noHBand="0" w:noVBand="1"/>
      </w:tblPr>
      <w:tblGrid>
        <w:gridCol w:w="2830"/>
        <w:gridCol w:w="1276"/>
        <w:gridCol w:w="3260"/>
      </w:tblGrid>
      <w:tr w:rsidR="001D3408" w:rsidRPr="001D3408" w:rsidTr="001D3408">
        <w:trPr>
          <w:jc w:val="center"/>
        </w:trPr>
        <w:tc>
          <w:tcPr>
            <w:tcW w:w="2830"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Licitante</w:t>
            </w:r>
          </w:p>
        </w:tc>
        <w:tc>
          <w:tcPr>
            <w:tcW w:w="1276"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Partidas</w:t>
            </w:r>
          </w:p>
        </w:tc>
        <w:tc>
          <w:tcPr>
            <w:tcW w:w="3260"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Precio (I.V.A. incluido)</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1</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$11´235,000.00 pesos, monto total.</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2</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$1´740,000.00 pesos, monto total.</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Uniformes a la Medida,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3 y 4</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$261.00 pesos, precio unitario.</w:t>
            </w:r>
          </w:p>
        </w:tc>
      </w:tr>
      <w:tr w:rsidR="001D3408" w:rsidRPr="001D3408" w:rsidTr="001D3408">
        <w:trPr>
          <w:jc w:val="center"/>
        </w:trPr>
        <w:tc>
          <w:tcPr>
            <w:tcW w:w="2830"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 xml:space="preserve">Tejidos </w:t>
            </w:r>
            <w:proofErr w:type="spellStart"/>
            <w:r w:rsidRPr="001D3408">
              <w:rPr>
                <w:rFonts w:ascii="Tahoma" w:hAnsi="Tahoma" w:cs="Tahoma"/>
                <w:szCs w:val="20"/>
              </w:rPr>
              <w:t>Modelag</w:t>
            </w:r>
            <w:proofErr w:type="spellEnd"/>
            <w:r w:rsidRPr="001D3408">
              <w:rPr>
                <w:rFonts w:ascii="Tahoma" w:hAnsi="Tahoma" w:cs="Tahoma"/>
                <w:szCs w:val="20"/>
              </w:rPr>
              <w:t>, S.A. de C.V.</w:t>
            </w:r>
          </w:p>
        </w:tc>
        <w:tc>
          <w:tcPr>
            <w:tcW w:w="1276" w:type="dxa"/>
          </w:tcPr>
          <w:p w:rsidR="001D3408" w:rsidRPr="001D3408" w:rsidRDefault="001D3408" w:rsidP="001D3408">
            <w:pPr>
              <w:spacing w:after="100" w:afterAutospacing="1"/>
              <w:contextualSpacing/>
              <w:jc w:val="center"/>
              <w:rPr>
                <w:rFonts w:ascii="Tahoma" w:hAnsi="Tahoma" w:cs="Tahoma"/>
                <w:szCs w:val="20"/>
              </w:rPr>
            </w:pPr>
            <w:r w:rsidRPr="001D3408">
              <w:rPr>
                <w:rFonts w:ascii="Tahoma" w:hAnsi="Tahoma" w:cs="Tahoma"/>
                <w:szCs w:val="20"/>
              </w:rPr>
              <w:t>5</w:t>
            </w:r>
          </w:p>
        </w:tc>
        <w:tc>
          <w:tcPr>
            <w:tcW w:w="3260" w:type="dxa"/>
          </w:tcPr>
          <w:p w:rsidR="001D3408" w:rsidRPr="001D3408" w:rsidRDefault="001D3408" w:rsidP="001D3408">
            <w:pPr>
              <w:spacing w:after="100" w:afterAutospacing="1"/>
              <w:contextualSpacing/>
              <w:rPr>
                <w:rFonts w:ascii="Tahoma" w:hAnsi="Tahoma" w:cs="Tahoma"/>
                <w:szCs w:val="20"/>
              </w:rPr>
            </w:pPr>
            <w:r w:rsidRPr="001D3408">
              <w:rPr>
                <w:rFonts w:ascii="Tahoma" w:hAnsi="Tahoma" w:cs="Tahoma"/>
                <w:szCs w:val="20"/>
              </w:rPr>
              <w:t xml:space="preserve">$76.25 pesos, precio unitario. </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Responsables de la evaluación de las proposiciones:</w:t>
      </w:r>
    </w:p>
    <w:p w:rsidR="001D3408" w:rsidRPr="001D3408" w:rsidRDefault="001D3408" w:rsidP="001D3408">
      <w:pPr>
        <w:shd w:val="clear" w:color="auto" w:fill="FFFFFF"/>
        <w:spacing w:after="100" w:afterAutospacing="1"/>
        <w:contextualSpacing/>
        <w:jc w:val="both"/>
        <w:rPr>
          <w:rFonts w:ascii="Tahoma" w:hAnsi="Tahoma" w:cs="Tahoma"/>
          <w:sz w:val="22"/>
          <w:szCs w:val="20"/>
        </w:rPr>
      </w:pPr>
    </w:p>
    <w:tbl>
      <w:tblPr>
        <w:tblStyle w:val="Tablaconcuadrcula2"/>
        <w:tblW w:w="0" w:type="auto"/>
        <w:jc w:val="center"/>
        <w:tblLayout w:type="fixed"/>
        <w:tblLook w:val="04A0" w:firstRow="1" w:lastRow="0" w:firstColumn="1" w:lastColumn="0" w:noHBand="0" w:noVBand="1"/>
      </w:tblPr>
      <w:tblGrid>
        <w:gridCol w:w="3714"/>
        <w:gridCol w:w="3714"/>
      </w:tblGrid>
      <w:tr w:rsidR="001D3408" w:rsidRPr="001D3408" w:rsidTr="001D3408">
        <w:trPr>
          <w:jc w:val="center"/>
        </w:trPr>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Nombre</w:t>
            </w:r>
          </w:p>
        </w:tc>
        <w:tc>
          <w:tcPr>
            <w:tcW w:w="3714" w:type="dxa"/>
          </w:tcPr>
          <w:p w:rsidR="001D3408" w:rsidRPr="001D3408" w:rsidRDefault="001D3408" w:rsidP="001D3408">
            <w:pPr>
              <w:spacing w:after="100" w:afterAutospacing="1"/>
              <w:contextualSpacing/>
              <w:jc w:val="center"/>
              <w:rPr>
                <w:rFonts w:ascii="Tahoma" w:hAnsi="Tahoma" w:cs="Tahoma"/>
                <w:b/>
                <w:szCs w:val="20"/>
              </w:rPr>
            </w:pPr>
            <w:r w:rsidRPr="001D3408">
              <w:rPr>
                <w:rFonts w:ascii="Tahoma" w:hAnsi="Tahoma" w:cs="Tahoma"/>
                <w:b/>
                <w:szCs w:val="20"/>
              </w:rPr>
              <w:t>Cargo</w:t>
            </w:r>
          </w:p>
        </w:tc>
      </w:tr>
      <w:tr w:rsidR="001D3408" w:rsidRPr="001D3408" w:rsidTr="001D3408">
        <w:trPr>
          <w:jc w:val="center"/>
        </w:trPr>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Salvador Villaseñor Aldama</w:t>
            </w:r>
          </w:p>
        </w:tc>
        <w:tc>
          <w:tcPr>
            <w:tcW w:w="3714" w:type="dxa"/>
          </w:tcPr>
          <w:p w:rsidR="001D3408" w:rsidRPr="001D3408" w:rsidRDefault="001D3408" w:rsidP="001D3408">
            <w:pPr>
              <w:spacing w:after="100" w:afterAutospacing="1"/>
              <w:contextualSpacing/>
              <w:jc w:val="both"/>
              <w:rPr>
                <w:rFonts w:ascii="Tahoma" w:hAnsi="Tahoma" w:cs="Tahoma"/>
                <w:szCs w:val="20"/>
              </w:rPr>
            </w:pPr>
            <w:r w:rsidRPr="001D3408">
              <w:rPr>
                <w:rFonts w:ascii="Tahoma" w:hAnsi="Tahoma" w:cs="Tahoma"/>
                <w:szCs w:val="20"/>
              </w:rPr>
              <w:t>Director de Programas Sociales Estratégicos, a través de la Cámara Nacional de la Industria del Vestido y la Cámara Textil de Occidente.</w:t>
            </w:r>
          </w:p>
        </w:tc>
      </w:tr>
    </w:tbl>
    <w:p w:rsidR="001D3408" w:rsidRPr="001D3408" w:rsidRDefault="001D3408" w:rsidP="001D3408">
      <w:pPr>
        <w:shd w:val="clear" w:color="auto" w:fill="FFFFFF"/>
        <w:spacing w:after="100" w:afterAutospacing="1"/>
        <w:contextualSpacing/>
        <w:jc w:val="both"/>
        <w:rPr>
          <w:rFonts w:ascii="Tahoma" w:hAnsi="Tahoma" w:cs="Tahoma"/>
          <w:sz w:val="22"/>
          <w:szCs w:val="20"/>
        </w:rPr>
      </w:pPr>
    </w:p>
    <w:p w:rsidR="001D3408" w:rsidRPr="001D3408" w:rsidRDefault="001D3408" w:rsidP="001D3408">
      <w:pPr>
        <w:spacing w:line="360" w:lineRule="auto"/>
        <w:ind w:left="708"/>
        <w:jc w:val="both"/>
        <w:rPr>
          <w:rFonts w:ascii="Tahoma" w:hAnsi="Tahoma" w:cs="Tahoma"/>
          <w:sz w:val="22"/>
          <w:szCs w:val="20"/>
        </w:rPr>
      </w:pPr>
      <w:r w:rsidRPr="001D3408">
        <w:rPr>
          <w:rFonts w:ascii="Tahoma" w:hAnsi="Tahoma" w:cs="Tahoma"/>
          <w:sz w:val="22"/>
          <w:szCs w:val="20"/>
        </w:rPr>
        <w:t xml:space="preserve">El Lic. Edmundo Antonio </w:t>
      </w:r>
      <w:proofErr w:type="spellStart"/>
      <w:r w:rsidRPr="001D3408">
        <w:rPr>
          <w:rFonts w:ascii="Tahoma" w:hAnsi="Tahoma" w:cs="Tahoma"/>
          <w:sz w:val="22"/>
          <w:szCs w:val="20"/>
        </w:rPr>
        <w:t>Amutio</w:t>
      </w:r>
      <w:proofErr w:type="spellEnd"/>
      <w:r w:rsidRPr="001D3408">
        <w:rPr>
          <w:rFonts w:ascii="Tahoma" w:hAnsi="Tahoma" w:cs="Tahoma"/>
          <w:sz w:val="22"/>
          <w:szCs w:val="20"/>
        </w:rPr>
        <w:t xml:space="preserve"> Villa, representante suplente del Presidente de la Comité de Adquisiciones, comenta se pide autorización para que intervenga el Lic. Manuel Ricardo </w:t>
      </w:r>
      <w:proofErr w:type="spellStart"/>
      <w:r w:rsidRPr="001D3408">
        <w:rPr>
          <w:rFonts w:ascii="Tahoma" w:hAnsi="Tahoma" w:cs="Tahoma"/>
          <w:sz w:val="22"/>
          <w:szCs w:val="20"/>
        </w:rPr>
        <w:t>Potenciano</w:t>
      </w:r>
      <w:proofErr w:type="spellEnd"/>
      <w:r w:rsidRPr="001D3408">
        <w:rPr>
          <w:rFonts w:ascii="Tahoma" w:hAnsi="Tahoma" w:cs="Tahoma"/>
          <w:sz w:val="22"/>
          <w:szCs w:val="20"/>
        </w:rPr>
        <w:t xml:space="preserve"> García, representante de la Dirección de Programas Sociales Estratégicos; </w:t>
      </w:r>
      <w:r w:rsidRPr="001D3408">
        <w:rPr>
          <w:rFonts w:ascii="Tahoma" w:hAnsi="Tahoma" w:cs="Tahoma"/>
          <w:sz w:val="22"/>
          <w:szCs w:val="20"/>
          <w:lang w:eastAsia="en-US"/>
        </w:rPr>
        <w:t>siendo la votación de la siguiente manera:</w:t>
      </w:r>
    </w:p>
    <w:p w:rsidR="001D3408" w:rsidRPr="001D3408" w:rsidRDefault="001D3408" w:rsidP="001D3408">
      <w:pPr>
        <w:spacing w:line="360" w:lineRule="auto"/>
        <w:ind w:left="708"/>
        <w:jc w:val="both"/>
        <w:rPr>
          <w:rFonts w:ascii="Tahoma" w:hAnsi="Tahoma" w:cs="Tahoma"/>
          <w:sz w:val="22"/>
          <w:szCs w:val="20"/>
          <w:lang w:eastAsia="en-US"/>
        </w:rPr>
      </w:pPr>
    </w:p>
    <w:p w:rsidR="001D3408" w:rsidRPr="001D3408" w:rsidRDefault="001D3408" w:rsidP="001D3408">
      <w:pPr>
        <w:spacing w:line="360" w:lineRule="auto"/>
        <w:ind w:left="708"/>
        <w:jc w:val="both"/>
        <w:rPr>
          <w:rFonts w:ascii="Tahoma" w:hAnsi="Tahoma" w:cs="Tahoma"/>
          <w:sz w:val="22"/>
          <w:szCs w:val="20"/>
        </w:rPr>
      </w:pPr>
      <w:r w:rsidRPr="001D3408">
        <w:rPr>
          <w:rFonts w:ascii="Tahoma" w:hAnsi="Tahoma" w:cs="Tahoma"/>
          <w:i/>
          <w:sz w:val="22"/>
          <w:szCs w:val="20"/>
          <w:lang w:val="es-ES_tradnl" w:eastAsia="en-US"/>
        </w:rPr>
        <w:t>Aprobado por unanimidad de los integrantes del Comité presentes.</w:t>
      </w:r>
      <w:r w:rsidRPr="001D3408">
        <w:rPr>
          <w:rFonts w:ascii="Tahoma" w:hAnsi="Tahoma" w:cs="Tahoma"/>
          <w:sz w:val="22"/>
          <w:szCs w:val="20"/>
          <w:lang w:val="es-ES_tradnl"/>
        </w:rPr>
        <w:t xml:space="preserve">  </w:t>
      </w:r>
    </w:p>
    <w:p w:rsidR="001D3408" w:rsidRPr="001D3408" w:rsidRDefault="001D3408" w:rsidP="001D3408">
      <w:pPr>
        <w:shd w:val="clear" w:color="auto" w:fill="FFFFFF"/>
        <w:spacing w:after="100" w:afterAutospacing="1"/>
        <w:ind w:left="708"/>
        <w:contextualSpacing/>
        <w:jc w:val="both"/>
        <w:rPr>
          <w:rFonts w:ascii="Tahoma" w:hAnsi="Tahoma" w:cs="Tahoma"/>
          <w:sz w:val="22"/>
          <w:szCs w:val="20"/>
        </w:rPr>
      </w:pPr>
    </w:p>
    <w:p w:rsidR="001D3408" w:rsidRPr="001D3408" w:rsidRDefault="001D3408" w:rsidP="001D3408">
      <w:pPr>
        <w:shd w:val="clear" w:color="auto" w:fill="FFFFFF"/>
        <w:spacing w:after="100" w:afterAutospacing="1" w:line="360" w:lineRule="auto"/>
        <w:ind w:left="708"/>
        <w:contextualSpacing/>
        <w:jc w:val="both"/>
        <w:rPr>
          <w:rFonts w:ascii="Tahoma" w:hAnsi="Tahoma" w:cs="Tahoma"/>
          <w:sz w:val="22"/>
          <w:szCs w:val="20"/>
        </w:rPr>
      </w:pPr>
      <w:r w:rsidRPr="001D3408">
        <w:rPr>
          <w:rFonts w:ascii="Tahoma" w:hAnsi="Tahoma" w:cs="Tahoma"/>
          <w:sz w:val="22"/>
          <w:szCs w:val="20"/>
        </w:rPr>
        <w:t xml:space="preserve">El Lic. Manuel Ricardo </w:t>
      </w:r>
      <w:proofErr w:type="spellStart"/>
      <w:r w:rsidRPr="001D3408">
        <w:rPr>
          <w:rFonts w:ascii="Tahoma" w:hAnsi="Tahoma" w:cs="Tahoma"/>
          <w:sz w:val="22"/>
          <w:szCs w:val="20"/>
        </w:rPr>
        <w:t>Potenciano</w:t>
      </w:r>
      <w:proofErr w:type="spellEnd"/>
      <w:r w:rsidRPr="001D3408">
        <w:rPr>
          <w:rFonts w:ascii="Tahoma" w:hAnsi="Tahoma" w:cs="Tahoma"/>
          <w:sz w:val="22"/>
          <w:szCs w:val="20"/>
        </w:rPr>
        <w:t xml:space="preserve"> García, representante de la Dirección de Programas Sociales Estratégicos comenta que propone a los integrantes del Comité en la partida 5 de las playeras tipo polo, adjudicar 50% a </w:t>
      </w:r>
      <w:proofErr w:type="spellStart"/>
      <w:r w:rsidRPr="001D3408">
        <w:rPr>
          <w:rFonts w:ascii="Tahoma" w:hAnsi="Tahoma" w:cs="Tahoma"/>
          <w:b/>
          <w:sz w:val="22"/>
          <w:szCs w:val="20"/>
        </w:rPr>
        <w:t>Sidney</w:t>
      </w:r>
      <w:proofErr w:type="spellEnd"/>
      <w:r w:rsidRPr="001D3408">
        <w:rPr>
          <w:rFonts w:ascii="Tahoma" w:hAnsi="Tahoma" w:cs="Tahoma"/>
          <w:b/>
          <w:sz w:val="22"/>
          <w:szCs w:val="20"/>
        </w:rPr>
        <w:t xml:space="preserve"> </w:t>
      </w:r>
      <w:r w:rsidRPr="001D3408">
        <w:rPr>
          <w:rFonts w:ascii="Tahoma" w:hAnsi="Tahoma" w:cs="Tahoma"/>
          <w:sz w:val="22"/>
          <w:szCs w:val="20"/>
        </w:rPr>
        <w:t xml:space="preserve">Denisse Arteaga Gallo desde 60,000 hasta 97,500 piezas y 50% a Tejidos </w:t>
      </w:r>
      <w:proofErr w:type="spellStart"/>
      <w:r w:rsidRPr="001D3408">
        <w:rPr>
          <w:rFonts w:ascii="Tahoma" w:hAnsi="Tahoma" w:cs="Tahoma"/>
          <w:sz w:val="22"/>
          <w:szCs w:val="20"/>
        </w:rPr>
        <w:t>Modelag</w:t>
      </w:r>
      <w:proofErr w:type="spellEnd"/>
      <w:r w:rsidRPr="001D3408">
        <w:rPr>
          <w:rFonts w:ascii="Tahoma" w:hAnsi="Tahoma" w:cs="Tahoma"/>
          <w:sz w:val="22"/>
          <w:szCs w:val="20"/>
        </w:rPr>
        <w:t>, S.A. de C.V. desde 60,000 hasta 97,500 piezas.</w:t>
      </w:r>
    </w:p>
    <w:p w:rsidR="001D3408" w:rsidRPr="001D3408" w:rsidRDefault="001D3408" w:rsidP="001D3408">
      <w:pPr>
        <w:shd w:val="clear" w:color="auto" w:fill="FFFFFF"/>
        <w:spacing w:after="100" w:afterAutospacing="1"/>
        <w:ind w:left="708"/>
        <w:contextualSpacing/>
        <w:jc w:val="both"/>
        <w:rPr>
          <w:rFonts w:ascii="Tahoma" w:hAnsi="Tahoma" w:cs="Tahoma"/>
          <w:sz w:val="22"/>
          <w:szCs w:val="20"/>
        </w:rPr>
      </w:pPr>
    </w:p>
    <w:p w:rsidR="001D3408" w:rsidRPr="001D3408" w:rsidRDefault="001D3408" w:rsidP="001D3408">
      <w:pPr>
        <w:ind w:left="708"/>
        <w:jc w:val="both"/>
        <w:rPr>
          <w:rFonts w:ascii="Tahoma" w:hAnsi="Tahoma" w:cs="Tahoma"/>
          <w:sz w:val="22"/>
          <w:szCs w:val="20"/>
        </w:rPr>
      </w:pPr>
    </w:p>
    <w:p w:rsidR="001D3408" w:rsidRPr="001D3408" w:rsidRDefault="001D3408" w:rsidP="001D3408">
      <w:pPr>
        <w:spacing w:line="360" w:lineRule="auto"/>
        <w:ind w:left="708"/>
        <w:jc w:val="both"/>
        <w:rPr>
          <w:rFonts w:ascii="Tahoma" w:hAnsi="Tahoma" w:cs="Tahoma"/>
          <w:sz w:val="22"/>
          <w:szCs w:val="20"/>
          <w:lang w:eastAsia="en-US"/>
        </w:rPr>
      </w:pPr>
      <w:r w:rsidRPr="001D3408">
        <w:rPr>
          <w:rFonts w:ascii="Tahoma" w:hAnsi="Tahoma" w:cs="Tahoma"/>
          <w:sz w:val="22"/>
          <w:szCs w:val="20"/>
        </w:rPr>
        <w:t xml:space="preserve">El Lic. Edmundo Antonio </w:t>
      </w:r>
      <w:proofErr w:type="spellStart"/>
      <w:r w:rsidRPr="001D3408">
        <w:rPr>
          <w:rFonts w:ascii="Tahoma" w:hAnsi="Tahoma" w:cs="Tahoma"/>
          <w:sz w:val="22"/>
          <w:szCs w:val="20"/>
        </w:rPr>
        <w:t>Amutio</w:t>
      </w:r>
      <w:proofErr w:type="spellEnd"/>
      <w:r w:rsidRPr="001D3408">
        <w:rPr>
          <w:rFonts w:ascii="Tahoma" w:hAnsi="Tahoma" w:cs="Tahoma"/>
          <w:sz w:val="22"/>
          <w:szCs w:val="20"/>
        </w:rPr>
        <w:t xml:space="preserve"> Villa, representante suplente del Presidente de la Comité de Adquisiciones, comenta de conformidad con el artículo 24, fracción VII la Ley de Compras Gubernamentales, Enajenaciones y Contratación de Servicios del Estado de Jalisco y sus Municipios, se somete a su resolución para su aprobación de fallo a favor de los proveedores   </w:t>
      </w:r>
      <w:r w:rsidRPr="001D3408">
        <w:rPr>
          <w:rFonts w:ascii="Tahoma" w:hAnsi="Tahoma" w:cs="Tahoma"/>
          <w:b/>
          <w:sz w:val="22"/>
          <w:szCs w:val="20"/>
        </w:rPr>
        <w:t xml:space="preserve">Uniformes a la Medida, S.A. de C.V., </w:t>
      </w:r>
      <w:proofErr w:type="spellStart"/>
      <w:r w:rsidRPr="001D3408">
        <w:rPr>
          <w:rFonts w:ascii="Tahoma" w:hAnsi="Tahoma" w:cs="Tahoma"/>
          <w:b/>
          <w:sz w:val="22"/>
          <w:szCs w:val="20"/>
        </w:rPr>
        <w:t>Sidney</w:t>
      </w:r>
      <w:proofErr w:type="spellEnd"/>
      <w:r w:rsidRPr="001D3408">
        <w:rPr>
          <w:rFonts w:ascii="Tahoma" w:hAnsi="Tahoma" w:cs="Tahoma"/>
          <w:b/>
          <w:sz w:val="22"/>
          <w:szCs w:val="20"/>
        </w:rPr>
        <w:t xml:space="preserve"> Denisse Arteaga Gallo y  </w:t>
      </w:r>
      <w:r w:rsidRPr="001D3408">
        <w:rPr>
          <w:rFonts w:ascii="Tahoma" w:hAnsi="Tahoma" w:cs="Tahoma"/>
          <w:sz w:val="22"/>
          <w:szCs w:val="20"/>
        </w:rPr>
        <w:t xml:space="preserve"> </w:t>
      </w:r>
      <w:r w:rsidRPr="001D3408">
        <w:rPr>
          <w:rFonts w:ascii="Tahoma" w:hAnsi="Tahoma" w:cs="Tahoma"/>
          <w:b/>
          <w:sz w:val="22"/>
          <w:szCs w:val="20"/>
        </w:rPr>
        <w:t xml:space="preserve">Tejidos </w:t>
      </w:r>
      <w:proofErr w:type="spellStart"/>
      <w:r w:rsidRPr="001D3408">
        <w:rPr>
          <w:rFonts w:ascii="Tahoma" w:hAnsi="Tahoma" w:cs="Tahoma"/>
          <w:b/>
          <w:sz w:val="22"/>
          <w:szCs w:val="20"/>
        </w:rPr>
        <w:t>Modelag</w:t>
      </w:r>
      <w:proofErr w:type="spellEnd"/>
      <w:r w:rsidRPr="001D3408">
        <w:rPr>
          <w:rFonts w:ascii="Tahoma" w:hAnsi="Tahoma" w:cs="Tahoma"/>
          <w:b/>
          <w:sz w:val="22"/>
          <w:szCs w:val="20"/>
        </w:rPr>
        <w:t xml:space="preserve">, </w:t>
      </w:r>
      <w:r w:rsidRPr="001D3408">
        <w:rPr>
          <w:rFonts w:ascii="Tahoma" w:hAnsi="Tahoma" w:cs="Tahoma"/>
          <w:b/>
          <w:sz w:val="22"/>
          <w:szCs w:val="20"/>
        </w:rPr>
        <w:lastRenderedPageBreak/>
        <w:t>S.A. de C.V.</w:t>
      </w:r>
      <w:r w:rsidRPr="001D3408">
        <w:rPr>
          <w:rFonts w:ascii="Tahoma" w:hAnsi="Tahoma" w:cs="Tahoma"/>
          <w:sz w:val="22"/>
          <w:szCs w:val="20"/>
        </w:rPr>
        <w:t xml:space="preserve">, los que estén por la afirmativa, sírvanse manifestándolo levantando su mano; </w:t>
      </w:r>
      <w:r w:rsidRPr="001D3408">
        <w:rPr>
          <w:rFonts w:ascii="Tahoma" w:hAnsi="Tahoma" w:cs="Tahoma"/>
          <w:sz w:val="22"/>
          <w:szCs w:val="20"/>
          <w:lang w:eastAsia="en-US"/>
        </w:rPr>
        <w:t>siendo la votación de la siguiente manera:</w:t>
      </w:r>
    </w:p>
    <w:p w:rsidR="001D3408" w:rsidRPr="001D3408" w:rsidRDefault="001D3408" w:rsidP="001D3408">
      <w:pPr>
        <w:spacing w:line="360" w:lineRule="auto"/>
        <w:ind w:left="708"/>
        <w:jc w:val="both"/>
        <w:rPr>
          <w:rFonts w:ascii="Tahoma" w:hAnsi="Tahoma" w:cs="Tahoma"/>
          <w:i/>
          <w:sz w:val="22"/>
          <w:szCs w:val="20"/>
          <w:lang w:eastAsia="en-US"/>
        </w:rPr>
      </w:pPr>
    </w:p>
    <w:p w:rsidR="001D3408" w:rsidRDefault="001D3408" w:rsidP="001D3408">
      <w:pPr>
        <w:ind w:left="1416"/>
        <w:jc w:val="both"/>
        <w:rPr>
          <w:rFonts w:ascii="Tahoma" w:hAnsi="Tahoma" w:cs="Tahoma"/>
          <w:i/>
          <w:sz w:val="22"/>
          <w:szCs w:val="20"/>
          <w:lang w:eastAsia="en-US"/>
        </w:rPr>
      </w:pPr>
      <w:r w:rsidRPr="001D3408">
        <w:rPr>
          <w:rFonts w:ascii="Tahoma" w:hAnsi="Tahoma" w:cs="Tahoma"/>
          <w:i/>
          <w:sz w:val="22"/>
          <w:szCs w:val="20"/>
          <w:lang w:eastAsia="en-US"/>
        </w:rPr>
        <w:t>Aprobado por unanimidad de los integrantes del Comité presentes.</w:t>
      </w:r>
    </w:p>
    <w:p w:rsidR="001D3408" w:rsidRDefault="001D3408" w:rsidP="001D3408">
      <w:pPr>
        <w:ind w:left="1416"/>
        <w:jc w:val="both"/>
        <w:rPr>
          <w:rFonts w:ascii="Tahoma" w:hAnsi="Tahoma" w:cs="Tahoma"/>
          <w:i/>
          <w:sz w:val="22"/>
          <w:szCs w:val="20"/>
          <w:lang w:eastAsia="en-US"/>
        </w:rPr>
      </w:pPr>
    </w:p>
    <w:p w:rsidR="00732FD4" w:rsidRPr="001D3408" w:rsidRDefault="00732FD4" w:rsidP="001D3408">
      <w:pPr>
        <w:ind w:left="1416"/>
        <w:jc w:val="both"/>
        <w:rPr>
          <w:rFonts w:ascii="Tahoma" w:hAnsi="Tahoma" w:cs="Tahoma"/>
          <w:i/>
          <w:sz w:val="22"/>
          <w:szCs w:val="20"/>
          <w:lang w:eastAsia="en-US"/>
        </w:rPr>
      </w:pPr>
    </w:p>
    <w:p w:rsidR="000F5170" w:rsidRDefault="000F5170" w:rsidP="000F5170">
      <w:pPr>
        <w:ind w:left="708"/>
        <w:jc w:val="both"/>
        <w:rPr>
          <w:rFonts w:ascii="Tahoma" w:hAnsi="Tahoma" w:cs="Tahoma"/>
          <w:i/>
          <w:sz w:val="22"/>
          <w:szCs w:val="20"/>
          <w:lang w:eastAsia="en-US"/>
        </w:rPr>
      </w:pPr>
    </w:p>
    <w:p w:rsidR="001D3408" w:rsidRPr="00D377D3" w:rsidRDefault="001D3408" w:rsidP="001D340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D</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1D3408" w:rsidRDefault="001D3408" w:rsidP="001D3408">
      <w:pPr>
        <w:pStyle w:val="Textoindependiente"/>
        <w:spacing w:line="360" w:lineRule="auto"/>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32FD4" w:rsidRDefault="00732FD4" w:rsidP="001D3408">
      <w:pPr>
        <w:pStyle w:val="Textoindependiente"/>
        <w:spacing w:line="360" w:lineRule="auto"/>
        <w:rPr>
          <w:rFonts w:ascii="Tahoma" w:hAnsi="Tahoma" w:cs="Tahoma"/>
          <w:i/>
          <w:lang w:eastAsia="en-US"/>
        </w:rPr>
      </w:pPr>
    </w:p>
    <w:p w:rsidR="00732FD4" w:rsidRPr="00732FD4" w:rsidRDefault="00732FD4" w:rsidP="00732FD4">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732FD4" w:rsidRPr="008F79DC" w:rsidRDefault="00732FD4" w:rsidP="001D3408">
      <w:pPr>
        <w:pStyle w:val="Textoindependiente"/>
        <w:spacing w:line="360" w:lineRule="auto"/>
        <w:rPr>
          <w:rFonts w:ascii="Tahoma" w:hAnsi="Tahoma" w:cs="Tahoma"/>
          <w:szCs w:val="24"/>
          <w:lang w:val="es-MX"/>
        </w:rPr>
      </w:pPr>
    </w:p>
    <w:p w:rsidR="006372E8" w:rsidRPr="006372E8" w:rsidRDefault="006372E8" w:rsidP="006372E8">
      <w:pPr>
        <w:pStyle w:val="Prrafodelista"/>
        <w:numPr>
          <w:ilvl w:val="0"/>
          <w:numId w:val="1"/>
        </w:numPr>
        <w:shd w:val="clear" w:color="auto" w:fill="FFFFFF"/>
        <w:spacing w:after="100" w:afterAutospacing="1" w:line="259" w:lineRule="auto"/>
        <w:contextualSpacing/>
        <w:jc w:val="both"/>
        <w:rPr>
          <w:rFonts w:ascii="Tahoma" w:eastAsiaTheme="minorEastAsia" w:hAnsi="Tahoma" w:cs="Tahoma"/>
          <w:b/>
          <w:sz w:val="22"/>
          <w:szCs w:val="20"/>
          <w:lang w:val="es-ES_tradnl"/>
        </w:rPr>
      </w:pPr>
      <w:r w:rsidRPr="006372E8">
        <w:rPr>
          <w:rFonts w:ascii="Tahoma" w:eastAsiaTheme="minorEastAsia" w:hAnsi="Tahoma" w:cs="Tahoma"/>
          <w:b/>
          <w:sz w:val="22"/>
          <w:szCs w:val="20"/>
          <w:lang w:val="es-ES_tradnl"/>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6372E8">
        <w:rPr>
          <w:rFonts w:ascii="Tahoma" w:eastAsiaTheme="minorEastAsia" w:hAnsi="Tahoma" w:cs="Tahoma"/>
          <w:b/>
          <w:sz w:val="22"/>
          <w:szCs w:val="20"/>
          <w:lang w:val="es-ES_tradnl"/>
        </w:rPr>
        <w:t>dictaminación</w:t>
      </w:r>
      <w:proofErr w:type="spellEnd"/>
      <w:r w:rsidRPr="006372E8">
        <w:rPr>
          <w:rFonts w:ascii="Tahoma" w:eastAsiaTheme="minorEastAsia" w:hAnsi="Tahoma" w:cs="Tahoma"/>
          <w:b/>
          <w:sz w:val="22"/>
          <w:szCs w:val="20"/>
          <w:lang w:val="es-ES_tradnl"/>
        </w:rPr>
        <w:t xml:space="preserve"> y autorización de las adjudicaciones directas siguientes:</w:t>
      </w:r>
    </w:p>
    <w:p w:rsidR="006372E8" w:rsidRPr="006372E8" w:rsidRDefault="006372E8" w:rsidP="006372E8">
      <w:pPr>
        <w:shd w:val="clear" w:color="auto" w:fill="FFFFFF"/>
        <w:spacing w:after="100" w:afterAutospacing="1"/>
        <w:ind w:left="720"/>
        <w:contextualSpacing/>
        <w:jc w:val="both"/>
        <w:rPr>
          <w:rFonts w:ascii="Tahoma" w:eastAsiaTheme="minorEastAsia" w:hAnsi="Tahoma" w:cs="Tahoma"/>
          <w:b/>
          <w:sz w:val="22"/>
          <w:szCs w:val="20"/>
          <w:lang w:val="es-ES_tradnl"/>
        </w:rPr>
      </w:pPr>
    </w:p>
    <w:p w:rsidR="00017F37" w:rsidRPr="00017F37" w:rsidRDefault="00017F37" w:rsidP="00017F37">
      <w:pPr>
        <w:numPr>
          <w:ilvl w:val="0"/>
          <w:numId w:val="31"/>
        </w:numPr>
        <w:shd w:val="clear" w:color="auto" w:fill="FFFFFF"/>
        <w:spacing w:after="100" w:afterAutospacing="1" w:line="259" w:lineRule="auto"/>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201701972</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Dirección de Participación Ciudadana adscrita a la Coordinación General de Construcción de la Comunidad. </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Tinta indeleble desarrollo del IPN, bajo secreto industrial para marcar en los dedos de la mano a los ciudadanos que participen en los mecanismos de participación ciudadana contenidos en el Reglamento de Participación Ciudadana y Gobernanza del Municipio de Zapopan.</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$ 47,740.00 pesos más I.V.A.</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que se usara en el proceso de Ratificación de Mandato, mecanismo contenido en el </w:t>
      </w:r>
      <w:r w:rsidRPr="00017F37">
        <w:rPr>
          <w:rFonts w:ascii="Tahoma" w:eastAsiaTheme="minorEastAsia" w:hAnsi="Tahoma" w:cs="Tahoma"/>
          <w:sz w:val="22"/>
          <w:szCs w:val="20"/>
          <w:lang w:val="es-ES_tradnl"/>
        </w:rPr>
        <w:lastRenderedPageBreak/>
        <w:t>Reglamento de Participación Ciudadana para la Gobernanza del Municipio de Zapopan, este insumo e imprescindible para el desarrollo de las funciones antes referidas.</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Instituto Politécnico Nacional.</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rPr>
      </w:pP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201702028</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Área requirente: </w:t>
      </w:r>
      <w:r w:rsidRPr="00017F37">
        <w:rPr>
          <w:rFonts w:ascii="Tahoma" w:eastAsiaTheme="minorEastAsia" w:hAnsi="Tahoma" w:cs="Tahoma"/>
          <w:sz w:val="22"/>
          <w:szCs w:val="20"/>
          <w:lang w:val="es-ES_tradnl"/>
        </w:rPr>
        <w:t xml:space="preserve">Dirección de Fomento al Empleo y </w:t>
      </w:r>
      <w:proofErr w:type="spellStart"/>
      <w:r w:rsidRPr="00017F37">
        <w:rPr>
          <w:rFonts w:ascii="Tahoma" w:eastAsiaTheme="minorEastAsia" w:hAnsi="Tahoma" w:cs="Tahoma"/>
          <w:sz w:val="22"/>
          <w:szCs w:val="20"/>
          <w:lang w:val="es-ES_tradnl"/>
        </w:rPr>
        <w:t>Emprendedurismo</w:t>
      </w:r>
      <w:proofErr w:type="spellEnd"/>
      <w:r w:rsidRPr="00017F37">
        <w:rPr>
          <w:rFonts w:ascii="Tahoma" w:eastAsiaTheme="minorEastAsia" w:hAnsi="Tahoma" w:cs="Tahoma"/>
          <w:sz w:val="22"/>
          <w:szCs w:val="20"/>
          <w:lang w:val="es-ES_tradnl"/>
        </w:rPr>
        <w:t xml:space="preserve"> adscrita a la Coordinación General de Desarrollo Económico y Combate a la Desigualdad.</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Servicios profesionales y técnicos en la implementación de metodología de industrias creativas para PROGRAMA Zapopan Rifa 2 Etapa, consistente en la realización de 2 procesos de selección de beneficiarios (tamizajes) uno en la colonia de Santa Ana </w:t>
      </w:r>
      <w:proofErr w:type="spellStart"/>
      <w:r w:rsidRPr="00017F37">
        <w:rPr>
          <w:rFonts w:ascii="Tahoma" w:eastAsiaTheme="minorEastAsia" w:hAnsi="Tahoma" w:cs="Tahoma"/>
          <w:sz w:val="22"/>
          <w:szCs w:val="20"/>
          <w:lang w:val="es-ES_tradnl"/>
        </w:rPr>
        <w:t>Tepetitlán</w:t>
      </w:r>
      <w:proofErr w:type="spellEnd"/>
      <w:r w:rsidRPr="00017F37">
        <w:rPr>
          <w:rFonts w:ascii="Tahoma" w:eastAsiaTheme="minorEastAsia" w:hAnsi="Tahoma" w:cs="Tahoma"/>
          <w:sz w:val="22"/>
          <w:szCs w:val="20"/>
          <w:lang w:val="es-ES_tradnl"/>
        </w:rPr>
        <w:t xml:space="preserve"> y por último en las Mesas, asimismo la implementación de dos talleres, uno con la temática de expresión gráfica y otro de rap, cada uno con duración de 48 horas en la Colonia San Juan de </w:t>
      </w:r>
      <w:proofErr w:type="spellStart"/>
      <w:r w:rsidRPr="00017F37">
        <w:rPr>
          <w:rFonts w:ascii="Tahoma" w:eastAsiaTheme="minorEastAsia" w:hAnsi="Tahoma" w:cs="Tahoma"/>
          <w:sz w:val="22"/>
          <w:szCs w:val="20"/>
          <w:lang w:val="es-ES_tradnl"/>
        </w:rPr>
        <w:t>Ocotan</w:t>
      </w:r>
      <w:proofErr w:type="spellEnd"/>
      <w:r w:rsidRPr="00017F37">
        <w:rPr>
          <w:rFonts w:ascii="Tahoma" w:eastAsiaTheme="minorEastAsia" w:hAnsi="Tahoma" w:cs="Tahoma"/>
          <w:sz w:val="22"/>
          <w:szCs w:val="20"/>
          <w:lang w:val="es-ES_tradnl"/>
        </w:rPr>
        <w:t>.</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b/>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$ 217,241.38 pesos más I.V.A.</w:t>
      </w:r>
      <w:r w:rsidRPr="00017F37">
        <w:rPr>
          <w:rFonts w:ascii="Tahoma" w:eastAsiaTheme="minorEastAsia" w:hAnsi="Tahoma" w:cs="Tahoma"/>
          <w:b/>
          <w:sz w:val="22"/>
          <w:szCs w:val="20"/>
          <w:lang w:val="es-ES_tradnl"/>
        </w:rPr>
        <w:t xml:space="preserve"> </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que el programa Zapopan Rifa ha venido trabajando desde marzo 2016, tomando formalidad el 20 de junio del 2016 con la firma de una Carta Intención, la cual fue suscrita por el Ayuntamiento de Zapopan, distintos entes académicos y entes del sector privado, entre ellos Sarape Social. El objeto de dicha carta fue formalizar la intención de un trabajo en conjunto e intersectorial a favor de diseñar y gestionar acciones que mejores el desarrollo integral de las y los jóvenes en especial aquellos que poseen características de riesgo. Es por ello que hemos venido trabajando con Sarape Social desde entonces colaborando en mesas de trabajo en conjunto de la Universidad de Guadalajara, </w:t>
      </w:r>
      <w:proofErr w:type="spellStart"/>
      <w:r w:rsidRPr="00017F37">
        <w:rPr>
          <w:rFonts w:ascii="Tahoma" w:eastAsiaTheme="minorEastAsia" w:hAnsi="Tahoma" w:cs="Tahoma"/>
          <w:sz w:val="22"/>
          <w:szCs w:val="20"/>
          <w:lang w:val="es-ES_tradnl"/>
        </w:rPr>
        <w:t>signatorio</w:t>
      </w:r>
      <w:proofErr w:type="spellEnd"/>
      <w:r w:rsidRPr="00017F37">
        <w:rPr>
          <w:rFonts w:ascii="Tahoma" w:eastAsiaTheme="minorEastAsia" w:hAnsi="Tahoma" w:cs="Tahoma"/>
          <w:sz w:val="22"/>
          <w:szCs w:val="20"/>
          <w:lang w:val="es-ES_tradnl"/>
        </w:rPr>
        <w:t xml:space="preserve"> de la Carta Intención antes mencionada, para desarrollar una metodología de prevención e </w:t>
      </w:r>
      <w:r w:rsidRPr="00017F37">
        <w:rPr>
          <w:rFonts w:ascii="Tahoma" w:eastAsiaTheme="minorEastAsia" w:hAnsi="Tahoma" w:cs="Tahoma"/>
          <w:sz w:val="22"/>
          <w:szCs w:val="20"/>
          <w:lang w:val="es-ES_tradnl"/>
        </w:rPr>
        <w:lastRenderedPageBreak/>
        <w:t>innovación social para el desarrollo de la juventud y así un programa integral, ahora denominado Zapopan Rifa.</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Proyectos </w:t>
      </w:r>
      <w:proofErr w:type="spellStart"/>
      <w:r w:rsidRPr="00017F37">
        <w:rPr>
          <w:rFonts w:ascii="Tahoma" w:eastAsiaTheme="minorEastAsia" w:hAnsi="Tahoma" w:cs="Tahoma"/>
          <w:sz w:val="22"/>
          <w:szCs w:val="20"/>
          <w:lang w:val="es-ES_tradnl"/>
        </w:rPr>
        <w:t>Saraperos</w:t>
      </w:r>
      <w:proofErr w:type="spellEnd"/>
      <w:r w:rsidRPr="00017F37">
        <w:rPr>
          <w:rFonts w:ascii="Tahoma" w:eastAsiaTheme="minorEastAsia" w:hAnsi="Tahoma" w:cs="Tahoma"/>
          <w:sz w:val="22"/>
          <w:szCs w:val="20"/>
          <w:lang w:val="es-ES_tradnl"/>
        </w:rPr>
        <w:t xml:space="preserve"> S.A.P.I. de C.V.</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rPr>
      </w:pP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201701918</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Dirección de Administración adscrita a la Coordinación General de Administración e Innovación Gubernamental.</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Objeto: </w:t>
      </w:r>
      <w:r w:rsidRPr="00017F37">
        <w:rPr>
          <w:rFonts w:ascii="Tahoma" w:eastAsiaTheme="minorEastAsia" w:hAnsi="Tahoma" w:cs="Tahoma"/>
          <w:sz w:val="22"/>
          <w:szCs w:val="20"/>
          <w:lang w:val="es-ES_tradnl"/>
        </w:rPr>
        <w:t>Arrendamiento de edificio ubicado en la calle Emiliano Zapata no. 29, utilizado para la oficina de Jefatura de Gabinete.</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Monto: </w:t>
      </w:r>
      <w:r w:rsidRPr="00017F37">
        <w:rPr>
          <w:rFonts w:ascii="Tahoma" w:eastAsiaTheme="minorEastAsia" w:hAnsi="Tahoma" w:cs="Tahoma"/>
          <w:sz w:val="22"/>
          <w:szCs w:val="20"/>
          <w:lang w:val="es-ES_tradnl"/>
        </w:rPr>
        <w:t>$224,268.00 pesos más I.V.A. ($ 18,689.00 pesos más I.V.A. mensuales)</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Periodo:</w:t>
      </w:r>
      <w:r w:rsidRPr="00017F37">
        <w:rPr>
          <w:rFonts w:ascii="Tahoma" w:eastAsiaTheme="minorEastAsia" w:hAnsi="Tahoma" w:cs="Tahoma"/>
          <w:sz w:val="22"/>
          <w:szCs w:val="20"/>
          <w:lang w:val="es-ES_tradnl"/>
        </w:rPr>
        <w:t xml:space="preserve"> enero a diciembre de 2017</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que existe la necesidad apremiante de la renta del inmueble ubicado en calle Emiliano Zapata número 29, Colonia Centro, para la oficina de Jefatura de Gabinete, con el objeto de cumplir con las especificaciones del contrato CO-067/2017-C.</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Proveedor: </w:t>
      </w:r>
      <w:r w:rsidRPr="00017F37">
        <w:rPr>
          <w:rFonts w:ascii="Tahoma" w:eastAsiaTheme="minorEastAsia" w:hAnsi="Tahoma" w:cs="Tahoma"/>
          <w:sz w:val="22"/>
          <w:szCs w:val="20"/>
          <w:lang w:val="es-ES_tradnl"/>
        </w:rPr>
        <w:t>José Mercado Barajas.</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E3</w:t>
      </w:r>
      <w:r>
        <w:rPr>
          <w:rFonts w:ascii="Tahoma" w:eastAsia="Calibri" w:hAnsi="Tahoma" w:cs="Tahoma"/>
          <w:lang w:val="es-ES_tradnl"/>
        </w:rPr>
        <w:t xml:space="preserve">, </w:t>
      </w:r>
      <w:r w:rsidRPr="00A02D50">
        <w:rPr>
          <w:rFonts w:ascii="Tahoma" w:eastAsia="Calibri" w:hAnsi="Tahoma" w:cs="Tahoma"/>
          <w:lang w:val="es-ES_tradnl"/>
        </w:rPr>
        <w:t xml:space="preserve">los que estén por </w:t>
      </w:r>
      <w:r w:rsidRPr="00A02D50">
        <w:rPr>
          <w:rFonts w:ascii="Tahoma" w:eastAsia="Calibri" w:hAnsi="Tahoma" w:cs="Tahoma"/>
          <w:lang w:val="es-ES_tradnl"/>
        </w:rPr>
        <w:lastRenderedPageBreak/>
        <w:t xml:space="preserve">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rPr>
      </w:pP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201702061</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Dirección de Innovación Gubernamental adscrita a la Coordinación General de Administración e Innovación Gubernamental.</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Mantenimiento del tarificador </w:t>
      </w:r>
      <w:proofErr w:type="spellStart"/>
      <w:r w:rsidRPr="00017F37">
        <w:rPr>
          <w:rFonts w:ascii="Tahoma" w:eastAsiaTheme="minorEastAsia" w:hAnsi="Tahoma" w:cs="Tahoma"/>
          <w:sz w:val="22"/>
          <w:szCs w:val="20"/>
          <w:lang w:val="es-ES_tradnl"/>
        </w:rPr>
        <w:t>asistel</w:t>
      </w:r>
      <w:proofErr w:type="spellEnd"/>
      <w:r w:rsidRPr="00017F37">
        <w:rPr>
          <w:rFonts w:ascii="Tahoma" w:eastAsiaTheme="minorEastAsia" w:hAnsi="Tahoma" w:cs="Tahoma"/>
          <w:sz w:val="22"/>
          <w:szCs w:val="20"/>
          <w:lang w:val="es-ES_tradnl"/>
        </w:rPr>
        <w:t xml:space="preserve"> con efectos retroactivos, mantenimiento para el sistema instalado, que se constituye en una herramienta informática que beneficia en una transparencia en el consumos de los servicios de telefonía, así como la automatización en el control del gasto telefónico de 2,500 usuarios de extensiones telefónicas en el Municipio de Zapopan.</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$107,437.20 pesos más I.V.A.</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Periodo:</w:t>
      </w:r>
      <w:r w:rsidRPr="00017F37">
        <w:rPr>
          <w:rFonts w:ascii="Tahoma" w:eastAsiaTheme="minorEastAsia" w:hAnsi="Tahoma" w:cs="Tahoma"/>
          <w:sz w:val="22"/>
          <w:szCs w:val="20"/>
          <w:lang w:val="es-ES_tradnl"/>
        </w:rPr>
        <w:t xml:space="preserve"> 1 de enero al 31 de diciembre del 2017.</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el motivo de la adquisición consiste en proporcionar el servicio de mantenimiento preventivo y correctivo, así como el soporte técnico del sistema de instalado para la Administración de Sistemas de Telecomunicaciones (</w:t>
      </w:r>
      <w:proofErr w:type="spellStart"/>
      <w:r w:rsidRPr="00017F37">
        <w:rPr>
          <w:rFonts w:ascii="Tahoma" w:eastAsiaTheme="minorEastAsia" w:hAnsi="Tahoma" w:cs="Tahoma"/>
          <w:sz w:val="22"/>
          <w:szCs w:val="20"/>
          <w:lang w:val="es-ES_tradnl"/>
        </w:rPr>
        <w:t>Asistel</w:t>
      </w:r>
      <w:proofErr w:type="spellEnd"/>
      <w:r w:rsidRPr="00017F37">
        <w:rPr>
          <w:rFonts w:ascii="Tahoma" w:eastAsiaTheme="minorEastAsia" w:hAnsi="Tahoma" w:cs="Tahoma"/>
          <w:sz w:val="22"/>
          <w:szCs w:val="20"/>
          <w:lang w:val="es-ES_tradnl"/>
        </w:rPr>
        <w:t xml:space="preserve">), que es una herramienta informática que beneficia y logra una mayor transparencia el consumo de los servicios de telecomunicaciones, así como una automatización en el control del gasto telefónico, a través de presupuestos áreas y personas; que incluye a 2,500 usuarios de extensiones telefónicas en el Municipio de Zapopan Jalisco. </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Proveedor: </w:t>
      </w:r>
      <w:r w:rsidRPr="00017F37">
        <w:rPr>
          <w:rFonts w:ascii="Tahoma" w:eastAsiaTheme="minorEastAsia" w:hAnsi="Tahoma" w:cs="Tahoma"/>
          <w:sz w:val="22"/>
          <w:szCs w:val="20"/>
          <w:lang w:val="es-ES_tradnl"/>
        </w:rPr>
        <w:t>Aplicaciones en Comunicaciones y Software S.A. de C.V.</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E4</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201702062</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Dirección de Innovación Gubernamental adscrita a la Coordinación General de Administración e Innovación Gubernamental.</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Mantenimiento y soporte técnico para el servicio de despacho de emergencias del Centro de Respuesta Inmediata Zapopan (CRIZ) Zapopan, que sirve para generar y despachar los servicios que atiende la Comisaria General de Seguridad Publica, a través del servicio telefónico de emergencias 911, antes 066.</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$ 360,000.00 pesos más I.V.A.</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Periodo:</w:t>
      </w:r>
      <w:r w:rsidRPr="00017F37">
        <w:rPr>
          <w:rFonts w:ascii="Tahoma" w:eastAsiaTheme="minorEastAsia" w:hAnsi="Tahoma" w:cs="Tahoma"/>
          <w:sz w:val="22"/>
          <w:szCs w:val="20"/>
          <w:lang w:val="es-ES_tradnl"/>
        </w:rPr>
        <w:t xml:space="preserve"> 1 de julio al 31 de diciembre de 2017.</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al alcance a que el proveedor cuenta con el certificado que expide el Registro Público del Derecho de Autor, expedido por la Secretaria de Educación Pública, lo cual avala que es de su autoría y titularidad; para los efectos de comercializar el mantenimiento y soporte al Sistema de Despacho de Emergencias.</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Proveedor: </w:t>
      </w:r>
      <w:r w:rsidRPr="00017F37">
        <w:rPr>
          <w:rFonts w:ascii="Tahoma" w:eastAsiaTheme="minorEastAsia" w:hAnsi="Tahoma" w:cs="Tahoma"/>
          <w:sz w:val="22"/>
          <w:szCs w:val="20"/>
          <w:lang w:val="es-ES_tradnl"/>
        </w:rPr>
        <w:t>Cesar Agustín Neri Gutiérrez.</w:t>
      </w:r>
    </w:p>
    <w:p w:rsid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E5</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rPr>
      </w:pPr>
    </w:p>
    <w:p w:rsidR="00017F37" w:rsidRPr="00017F37" w:rsidRDefault="00017F37" w:rsidP="00017F37">
      <w:pPr>
        <w:shd w:val="clear" w:color="auto" w:fill="FFFFFF"/>
        <w:spacing w:after="100" w:afterAutospacing="1"/>
        <w:ind w:left="1416"/>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201702116</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Área requirente: </w:t>
      </w:r>
      <w:r w:rsidRPr="00017F37">
        <w:rPr>
          <w:rFonts w:ascii="Tahoma" w:eastAsiaTheme="minorEastAsia" w:hAnsi="Tahoma" w:cs="Tahoma"/>
          <w:sz w:val="22"/>
          <w:szCs w:val="20"/>
          <w:lang w:val="es-ES_tradnl"/>
        </w:rPr>
        <w:t>Jefatura de Gabinete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Invitación para evento realización de Foro de Presidentes Municipales hacia ciudades ejemplares, Zapopan 2017.</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Monto: </w:t>
      </w:r>
      <w:r w:rsidRPr="00017F37">
        <w:rPr>
          <w:rFonts w:ascii="Tahoma" w:eastAsiaTheme="minorEastAsia" w:hAnsi="Tahoma" w:cs="Tahoma"/>
          <w:sz w:val="22"/>
          <w:szCs w:val="20"/>
          <w:lang w:val="es-ES_tradnl"/>
        </w:rPr>
        <w:t>$ 1´500,000.00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un foro de alcaldes denominado “Foro de Presidentes Municipales hacia ciudades ejemplares, Zapopan 2017”, en razón de que los servicios que se pretenden </w:t>
      </w:r>
      <w:r w:rsidRPr="00017F37">
        <w:rPr>
          <w:rFonts w:ascii="Tahoma" w:eastAsiaTheme="minorEastAsia" w:hAnsi="Tahoma" w:cs="Tahoma"/>
          <w:sz w:val="22"/>
          <w:szCs w:val="20"/>
          <w:lang w:val="es-ES_tradnl"/>
        </w:rPr>
        <w:lastRenderedPageBreak/>
        <w:t>contratar incluyen la logística de transportación de los alcaldes, hospedajes e itinerarios según los eventos programados, por lo que su anuncio de manera pública, por medio de licitación, pudiera generar que se comprometa su seguridad.</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Proveedor: </w:t>
      </w:r>
      <w:r w:rsidRPr="00017F37">
        <w:rPr>
          <w:rFonts w:ascii="Tahoma" w:eastAsiaTheme="minorEastAsia" w:hAnsi="Tahoma" w:cs="Tahoma"/>
          <w:sz w:val="22"/>
          <w:szCs w:val="20"/>
          <w:lang w:val="es-ES_tradnl"/>
        </w:rPr>
        <w:t xml:space="preserve">Conexión </w:t>
      </w:r>
      <w:proofErr w:type="spellStart"/>
      <w:r w:rsidRPr="00017F37">
        <w:rPr>
          <w:rFonts w:ascii="Tahoma" w:eastAsiaTheme="minorEastAsia" w:hAnsi="Tahoma" w:cs="Tahoma"/>
          <w:sz w:val="22"/>
          <w:szCs w:val="20"/>
          <w:lang w:val="es-ES_tradnl"/>
        </w:rPr>
        <w:t>Best</w:t>
      </w:r>
      <w:proofErr w:type="spellEnd"/>
      <w:r w:rsidRPr="00017F37">
        <w:rPr>
          <w:rFonts w:ascii="Tahoma" w:eastAsiaTheme="minorEastAsia" w:hAnsi="Tahoma" w:cs="Tahoma"/>
          <w:sz w:val="22"/>
          <w:szCs w:val="20"/>
          <w:lang w:val="es-ES_tradnl"/>
        </w:rPr>
        <w:t xml:space="preserve"> S.C.</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E6</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83583D" w:rsidP="00017F37">
      <w:pPr>
        <w:pStyle w:val="Textoindependiente"/>
        <w:spacing w:line="360" w:lineRule="auto"/>
        <w:rPr>
          <w:rFonts w:ascii="Tahoma" w:hAnsi="Tahoma" w:cs="Tahoma"/>
          <w:szCs w:val="24"/>
          <w:lang w:val="es-MX"/>
        </w:rPr>
      </w:pPr>
      <w:r>
        <w:rPr>
          <w:rFonts w:ascii="Tahoma" w:hAnsi="Tahoma" w:cs="Tahoma"/>
          <w:i/>
          <w:lang w:eastAsia="en-US"/>
        </w:rPr>
        <w:t>Se determina dejar pendiente de aprobación por parte del comité para su aprobación posterior</w:t>
      </w:r>
      <w:r w:rsidR="00017F37">
        <w:rPr>
          <w:rFonts w:ascii="Tahoma" w:hAnsi="Tahoma" w:cs="Tahoma"/>
          <w:i/>
          <w:lang w:eastAsia="en-US"/>
        </w:rPr>
        <w:t>.</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201702025</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Unidad de Enlace de Relaciones Exteriores adscrita a la Secretaria del Ayuntamiento.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Servicios profesionales, sistema de enrolamiento biométrico y biográfico para el trámite de pasaporte de los meses de mayo a diciembre y servicio de 3 meses de anticipo.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$ 585,343.57 pesos más I.V.A. (un pago inicial correspondiente a 3 mensualidades por adelantado por la cantidad de 8,099.40 dólares más I.V.A. cantidad que deberá ser pagada a los 8 días hábiles siguientes a la fecha de firma del contrato es decir la cantidad de 37,797.20 dólares más I.V.A., se cubrirá mediante 14 pagos mensuales por la cantidad de 2,699.80 dólares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Periodo: </w:t>
      </w:r>
      <w:r w:rsidRPr="00017F37">
        <w:rPr>
          <w:rFonts w:ascii="Tahoma" w:eastAsiaTheme="minorEastAsia" w:hAnsi="Tahoma" w:cs="Tahoma"/>
          <w:sz w:val="22"/>
          <w:szCs w:val="20"/>
          <w:lang w:val="es-ES_tradnl"/>
        </w:rPr>
        <w:t>Vigencia por 17 meses de febrero del 2017 a junio del 2018.</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que es necesario el servicio para estar en condiciones óptimas en el nuevo esquema de emisión del pasaporte mexicano; que ha desarrollado la Secretaria de Relaciones Exteriores, a nivel Nacional, enfocado en la autenticación de la identidad del solicitante que realiza el trámite de pasaporte a fin de contribuir a que el proceso de emisión de documentos de viaje sea más seguro, con él podremos verificar los datos biográficos de los solicitantes que son la información general del solicitante relativo a su identidad, como nombres, apellidos, lugar y fecha de nacimiento, así como los datos biométricos que son la captura de un rasgo físico del solicitante para integrarlo al expediente electrónico y consiste en la toma de fotografía, iris, diez huellas dactilares y firma. Así como la digitalización que es el proceso </w:t>
      </w:r>
      <w:r w:rsidRPr="00017F37">
        <w:rPr>
          <w:rFonts w:ascii="Tahoma" w:eastAsiaTheme="minorEastAsia" w:hAnsi="Tahoma" w:cs="Tahoma"/>
          <w:sz w:val="22"/>
          <w:szCs w:val="20"/>
          <w:lang w:val="es-ES_tradnl"/>
        </w:rPr>
        <w:lastRenderedPageBreak/>
        <w:t>mediante el cual se escanean los diferentes documentos que conforman el expediente físico del solicitante con la finalidad de integrar un expediente electrónico, logrando así un expediente de alta seguridad.</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IECISA México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E7</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201701907</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institucional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$ 170,689.65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transmisión por radio a través de estaciones radiodifusoras  de anuncios publicitarios relativos a las diversas acciones y programas que actualmente está realizando 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Nueva Era Radio de Occidente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D377D3" w:rsidRDefault="00017F37" w:rsidP="00017F37">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E8</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017F37" w:rsidRPr="00D377D3" w:rsidRDefault="00017F37" w:rsidP="00017F37">
      <w:pPr>
        <w:spacing w:line="360" w:lineRule="auto"/>
        <w:jc w:val="both"/>
        <w:rPr>
          <w:rFonts w:ascii="Tahoma" w:hAnsi="Tahoma" w:cs="Tahoma"/>
          <w:i/>
          <w:lang w:eastAsia="en-US"/>
        </w:rPr>
      </w:pPr>
    </w:p>
    <w:p w:rsidR="00017F37" w:rsidRPr="008F79DC" w:rsidRDefault="00017F37" w:rsidP="00017F37">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201701943</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Suscripción al diario el Informador.</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$ 20,172.41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continuación en el servicio de suscripciones al diario el Informador, las cuales son distribuidas entre Presidencia, las diferentes fracciones partidarias que integran el Ayuntamiento, Regidores, Contraloría y Áreas que integran la Coordinación de Análisis Estratégico y Comunicación.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Unión Editorialista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E9</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53296" w:rsidRPr="00F53296" w:rsidRDefault="00F53296" w:rsidP="00017F37">
      <w:pPr>
        <w:shd w:val="clear" w:color="auto" w:fill="FFFFFF"/>
        <w:spacing w:after="100" w:afterAutospacing="1"/>
        <w:ind w:left="1429"/>
        <w:contextualSpacing/>
        <w:jc w:val="both"/>
        <w:rPr>
          <w:rFonts w:ascii="Tahoma" w:eastAsiaTheme="minorEastAsia" w:hAnsi="Tahoma" w:cs="Tahoma"/>
          <w:sz w:val="22"/>
          <w:szCs w:val="20"/>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201701944</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Suscripción al diario Milenio.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$ 20,172.41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continuación en el servicio de suscripciones al diario el Informador, las cuales son distribuidas entre Presidencia, las diferentes fracciones partidarias que integran el </w:t>
      </w:r>
      <w:r w:rsidRPr="00017F37">
        <w:rPr>
          <w:rFonts w:ascii="Tahoma" w:eastAsiaTheme="minorEastAsia" w:hAnsi="Tahoma" w:cs="Tahoma"/>
          <w:sz w:val="22"/>
          <w:szCs w:val="20"/>
          <w:lang w:val="es-ES_tradnl"/>
        </w:rPr>
        <w:lastRenderedPageBreak/>
        <w:t>Ayuntamiento, Regidores, Contraloría y Áreas que integran la Coordinación de Análisis Estratégico y Comunicación.</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Pagina Tres S.A.</w:t>
      </w: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E10</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F53296"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201702004</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$3</w:t>
      </w:r>
      <w:proofErr w:type="gramStart"/>
      <w:r w:rsidRPr="00017F37">
        <w:rPr>
          <w:rFonts w:ascii="Tahoma" w:eastAsiaTheme="minorEastAsia" w:hAnsi="Tahoma" w:cs="Tahoma"/>
          <w:sz w:val="22"/>
          <w:szCs w:val="20"/>
          <w:lang w:val="es-ES_tradnl"/>
        </w:rPr>
        <w:t>,603,448.28</w:t>
      </w:r>
      <w:proofErr w:type="gramEnd"/>
      <w:r w:rsidRPr="00017F37">
        <w:rPr>
          <w:rFonts w:ascii="Tahoma" w:eastAsiaTheme="minorEastAsia" w:hAnsi="Tahoma" w:cs="Tahoma"/>
          <w:sz w:val="22"/>
          <w:szCs w:val="20"/>
          <w:lang w:val="es-ES_tradnl"/>
        </w:rPr>
        <w:t xml:space="preserve">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difusión de diferentes campañas institucionales de publicidad del Municipio de Zapopan, en radio, prensa y televisión.</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Televisora de Occidente S.A. de C.V.</w:t>
      </w: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E11</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F53296"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b/>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201701974</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Área requirente: </w:t>
      </w:r>
      <w:r w:rsidRPr="00017F37">
        <w:rPr>
          <w:rFonts w:ascii="Tahoma" w:eastAsiaTheme="minorEastAsia" w:hAnsi="Tahoma" w:cs="Tahoma"/>
          <w:sz w:val="22"/>
          <w:szCs w:val="20"/>
          <w:lang w:val="es-ES_tradnl"/>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prensa.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$732,758.62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difusión de diferentes campañas institucionales de publicidad del Municipio de Zapopan, en radio, prensa y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Ediciones del Norte S.A. de C.V.</w:t>
      </w:r>
    </w:p>
    <w:p w:rsidR="00F53296" w:rsidRDefault="00F53296" w:rsidP="00F53296">
      <w:pPr>
        <w:spacing w:line="360" w:lineRule="auto"/>
        <w:jc w:val="both"/>
        <w:rPr>
          <w:rFonts w:ascii="Tahoma" w:hAnsi="Tahoma" w:cs="Tahoma"/>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E12</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F53296"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Requisición:</w:t>
      </w:r>
      <w:r w:rsidRPr="00017F37">
        <w:rPr>
          <w:rFonts w:ascii="Tahoma" w:eastAsiaTheme="minorEastAsia" w:hAnsi="Tahoma" w:cs="Tahoma"/>
          <w:sz w:val="22"/>
          <w:szCs w:val="20"/>
          <w:lang w:val="es-ES_tradnl"/>
        </w:rPr>
        <w:t xml:space="preserve"> 201701891</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prensa.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$ 275,862.07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difusión de diferentes campañas institucionales de publicidad del Municipio de Zapopan, en radio, prensa y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Proveedor: </w:t>
      </w:r>
      <w:r w:rsidRPr="00017F37">
        <w:rPr>
          <w:rFonts w:ascii="Tahoma" w:eastAsiaTheme="minorEastAsia" w:hAnsi="Tahoma" w:cs="Tahoma"/>
          <w:sz w:val="22"/>
          <w:szCs w:val="20"/>
          <w:lang w:val="es-ES_tradnl"/>
        </w:rPr>
        <w:t>Pagina Tres S.A.</w:t>
      </w:r>
    </w:p>
    <w:p w:rsidR="00F53296" w:rsidRDefault="00F53296" w:rsidP="00F53296">
      <w:pPr>
        <w:spacing w:line="360" w:lineRule="auto"/>
        <w:jc w:val="both"/>
        <w:rPr>
          <w:rFonts w:ascii="Tahoma" w:hAnsi="Tahoma" w:cs="Tahoma"/>
        </w:rPr>
      </w:pPr>
    </w:p>
    <w:p w:rsidR="00F53296" w:rsidRDefault="00F53296" w:rsidP="00F53296">
      <w:pPr>
        <w:spacing w:line="360" w:lineRule="auto"/>
        <w:jc w:val="both"/>
        <w:rPr>
          <w:rFonts w:ascii="Tahoma" w:hAnsi="Tahoma" w:cs="Tahoma"/>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E13</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F53296"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201701909</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Servicios profesionales de monitoreo de medios.</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$ 240,000.00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continuación en el servicio de monitoreo diario de prensa, radio y televisión de la zona Metropolitana de Guadalajara Jalisco, donde se haga referencia a las actividades del Municipio de Zapopan.</w:t>
      </w:r>
    </w:p>
    <w:p w:rsidR="00017F37" w:rsidRPr="00F53296"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German Vázquez Barrón.</w:t>
      </w: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E14</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201701889</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rPr>
        <w:t xml:space="preserve"> Publicidad en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rPr>
        <w:t xml:space="preserve"> $ 1, 622,689.65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difusión de diferentes campañas institucionales de publicidad del Municipio de Zapopan, en radio, prensa y televisión.</w:t>
      </w:r>
    </w:p>
    <w:p w:rsidR="00017F37" w:rsidRPr="00F53296"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Quiero Media S.A. de C.V.</w:t>
      </w: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E15</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201702003</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$ 227,586.21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difusión de diferentes campañas institucionales de publicidad del Municipio de Zapopan, en radio, prensa y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Comercializadora de Radio de Jalisco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5646F5" w:rsidRDefault="005646F5" w:rsidP="005646F5">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solicita el tope presupuestal de Comunicación Social.</w:t>
      </w:r>
    </w:p>
    <w:p w:rsidR="005646F5" w:rsidRDefault="005646F5" w:rsidP="005646F5">
      <w:pPr>
        <w:spacing w:line="360" w:lineRule="auto"/>
        <w:jc w:val="both"/>
        <w:rPr>
          <w:rFonts w:ascii="Tahoma" w:hAnsi="Tahoma" w:cs="Tahoma"/>
        </w:rPr>
      </w:pPr>
    </w:p>
    <w:p w:rsidR="005646F5" w:rsidRPr="00A72AAB" w:rsidRDefault="005646F5" w:rsidP="005646F5">
      <w:pPr>
        <w:spacing w:line="360" w:lineRule="auto"/>
        <w:jc w:val="both"/>
        <w:rPr>
          <w:rFonts w:ascii="Tahoma" w:hAnsi="Tahoma" w:cs="Tahoma"/>
        </w:rPr>
      </w:pPr>
      <w:r w:rsidRPr="00A72AAB">
        <w:rPr>
          <w:rFonts w:ascii="Tahoma" w:hAnsi="Tahoma" w:cs="Tahoma"/>
        </w:rPr>
        <w:t xml:space="preserve">El </w:t>
      </w:r>
      <w:r>
        <w:rPr>
          <w:rFonts w:ascii="Tahoma" w:hAnsi="Tahoma" w:cs="Tahoma"/>
        </w:rPr>
        <w:t>C.</w:t>
      </w:r>
      <w:r w:rsidRPr="00A72AAB">
        <w:rPr>
          <w:rFonts w:ascii="Tahoma" w:hAnsi="Tahoma" w:cs="Tahoma"/>
        </w:rPr>
        <w:t xml:space="preserve"> </w:t>
      </w:r>
      <w:r>
        <w:rPr>
          <w:rFonts w:ascii="Tahoma" w:hAnsi="Tahoma" w:cs="Tahoma"/>
        </w:rPr>
        <w:t xml:space="preserve">Bricio </w:t>
      </w:r>
      <w:proofErr w:type="spellStart"/>
      <w:r>
        <w:rPr>
          <w:rFonts w:ascii="Tahoma" w:hAnsi="Tahoma" w:cs="Tahoma"/>
        </w:rPr>
        <w:t>Baldemar</w:t>
      </w:r>
      <w:proofErr w:type="spellEnd"/>
      <w:r>
        <w:rPr>
          <w:rFonts w:ascii="Tahoma" w:hAnsi="Tahoma" w:cs="Tahoma"/>
        </w:rPr>
        <w:t xml:space="preserve"> Rivera Orozco, </w:t>
      </w:r>
      <w:r w:rsidRPr="00A72AAB">
        <w:rPr>
          <w:rFonts w:ascii="Tahoma" w:hAnsi="Tahoma" w:cs="Tahoma"/>
        </w:rPr>
        <w:t>representante suplente del Consejo de Cámaras Industriales de Jalisco,</w:t>
      </w:r>
      <w:r w:rsidR="0045594F">
        <w:rPr>
          <w:rFonts w:ascii="Tahoma" w:hAnsi="Tahoma" w:cs="Tahoma"/>
        </w:rPr>
        <w:t xml:space="preserve"> y Ing. </w:t>
      </w:r>
      <w:r w:rsidR="0045594F" w:rsidRPr="00A515F4">
        <w:rPr>
          <w:rFonts w:ascii="Tahoma" w:hAnsi="Tahoma" w:cs="Tahoma"/>
        </w:rPr>
        <w:t xml:space="preserve">Omar Palafox </w:t>
      </w:r>
      <w:proofErr w:type="spellStart"/>
      <w:r w:rsidR="0045594F" w:rsidRPr="00A515F4">
        <w:rPr>
          <w:rFonts w:ascii="Tahoma" w:hAnsi="Tahoma" w:cs="Tahoma"/>
        </w:rPr>
        <w:t>Sae</w:t>
      </w:r>
      <w:r w:rsidR="0045594F">
        <w:rPr>
          <w:rFonts w:ascii="Tahoma" w:hAnsi="Tahoma" w:cs="Tahoma"/>
        </w:rPr>
        <w:t>n</w:t>
      </w:r>
      <w:r w:rsidR="0045594F" w:rsidRPr="00A515F4">
        <w:rPr>
          <w:rFonts w:ascii="Tahoma" w:hAnsi="Tahoma" w:cs="Tahoma"/>
        </w:rPr>
        <w:t>z</w:t>
      </w:r>
      <w:proofErr w:type="spellEnd"/>
      <w:r w:rsidR="0045594F">
        <w:rPr>
          <w:rFonts w:ascii="Tahoma" w:hAnsi="Tahoma" w:cs="Tahoma"/>
        </w:rPr>
        <w:t>, representante suplente</w:t>
      </w:r>
      <w:r w:rsidR="0045594F" w:rsidRPr="00A515F4">
        <w:rPr>
          <w:rFonts w:ascii="Tahoma" w:hAnsi="Tahoma" w:cs="Tahoma"/>
        </w:rPr>
        <w:t xml:space="preserve"> del Consejo Agropecuario de Jalisco,</w:t>
      </w:r>
      <w:r>
        <w:rPr>
          <w:rFonts w:ascii="Tahoma" w:hAnsi="Tahoma" w:cs="Tahoma"/>
        </w:rPr>
        <w:t xml:space="preserve"> solicita</w:t>
      </w:r>
      <w:r w:rsidR="0045594F">
        <w:rPr>
          <w:rFonts w:ascii="Tahoma" w:hAnsi="Tahoma" w:cs="Tahoma"/>
        </w:rPr>
        <w:t>n</w:t>
      </w:r>
      <w:r>
        <w:rPr>
          <w:rFonts w:ascii="Tahoma" w:hAnsi="Tahoma" w:cs="Tahoma"/>
        </w:rPr>
        <w:t xml:space="preserve"> ser más específicos en cuanto a las campañas publicitarias a las que se refiere cada requisición.</w:t>
      </w:r>
    </w:p>
    <w:p w:rsidR="005646F5" w:rsidRDefault="005646F5"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F53296" w:rsidRPr="00D377D3" w:rsidRDefault="00F53296" w:rsidP="00F5329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E16</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F53296" w:rsidRPr="00D377D3" w:rsidRDefault="00F53296" w:rsidP="00F53296">
      <w:pPr>
        <w:spacing w:line="360" w:lineRule="auto"/>
        <w:jc w:val="both"/>
        <w:rPr>
          <w:rFonts w:ascii="Tahoma" w:hAnsi="Tahoma" w:cs="Tahoma"/>
          <w:i/>
          <w:lang w:eastAsia="en-US"/>
        </w:rPr>
      </w:pPr>
    </w:p>
    <w:p w:rsidR="00F53296" w:rsidRPr="008F79DC" w:rsidRDefault="00F53296" w:rsidP="00F53296">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53296" w:rsidRPr="00F53296" w:rsidRDefault="00F53296" w:rsidP="00017F37">
      <w:pPr>
        <w:shd w:val="clear" w:color="auto" w:fill="FFFFFF"/>
        <w:spacing w:after="100" w:afterAutospacing="1"/>
        <w:ind w:left="1429"/>
        <w:contextualSpacing/>
        <w:jc w:val="both"/>
        <w:rPr>
          <w:rFonts w:ascii="Tahoma" w:eastAsiaTheme="minorEastAsia" w:hAnsi="Tahoma" w:cs="Tahoma"/>
          <w:sz w:val="22"/>
          <w:szCs w:val="20"/>
        </w:rPr>
      </w:pPr>
    </w:p>
    <w:p w:rsidR="00F53296" w:rsidRPr="00017F37" w:rsidRDefault="00F53296"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201702117</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rPr>
        <w:t xml:space="preserve"> Publicidad de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rPr>
        <w:t xml:space="preserve"> $ 88,904.00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rPr>
        <w:t xml:space="preserve"> Cadena Radiodifusora Mexicana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Pr="00D377D3" w:rsidRDefault="00694978" w:rsidP="00694978">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E17</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94978" w:rsidRPr="00D377D3" w:rsidRDefault="00694978" w:rsidP="00694978">
      <w:pPr>
        <w:spacing w:line="360" w:lineRule="auto"/>
        <w:jc w:val="both"/>
        <w:rPr>
          <w:rFonts w:ascii="Tahoma" w:hAnsi="Tahoma" w:cs="Tahoma"/>
          <w:i/>
          <w:lang w:eastAsia="en-US"/>
        </w:rPr>
      </w:pPr>
    </w:p>
    <w:p w:rsidR="00694978" w:rsidRPr="008F79DC" w:rsidRDefault="00694978" w:rsidP="0069497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94978" w:rsidRPr="00017F37"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rPr>
      </w:pPr>
      <w:r w:rsidRPr="00017F37">
        <w:rPr>
          <w:rFonts w:ascii="Tahoma" w:eastAsiaTheme="minorEastAsia" w:hAnsi="Tahoma" w:cs="Tahoma"/>
          <w:b/>
          <w:sz w:val="22"/>
          <w:szCs w:val="20"/>
        </w:rPr>
        <w:t xml:space="preserve">Requisición: </w:t>
      </w:r>
      <w:r w:rsidRPr="00017F37">
        <w:rPr>
          <w:rFonts w:ascii="Tahoma" w:eastAsiaTheme="minorEastAsia" w:hAnsi="Tahoma" w:cs="Tahoma"/>
          <w:sz w:val="22"/>
          <w:szCs w:val="20"/>
        </w:rPr>
        <w:t>201702122</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Área requirente:</w:t>
      </w:r>
      <w:r w:rsidRPr="00017F37">
        <w:rPr>
          <w:rFonts w:ascii="Tahoma" w:eastAsiaTheme="minorEastAsia" w:hAnsi="Tahoma" w:cs="Tahoma"/>
          <w:sz w:val="22"/>
          <w:szCs w:val="20"/>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Objeto:</w:t>
      </w:r>
      <w:r w:rsidRPr="00017F37">
        <w:rPr>
          <w:rFonts w:ascii="Tahoma" w:eastAsiaTheme="minorEastAsia" w:hAnsi="Tahoma" w:cs="Tahoma"/>
          <w:sz w:val="22"/>
          <w:szCs w:val="20"/>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Monto:</w:t>
      </w:r>
      <w:r w:rsidRPr="00017F37">
        <w:rPr>
          <w:rFonts w:ascii="Tahoma" w:eastAsiaTheme="minorEastAsia" w:hAnsi="Tahoma" w:cs="Tahoma"/>
          <w:sz w:val="22"/>
          <w:szCs w:val="20"/>
        </w:rPr>
        <w:t xml:space="preserve"> $ 68,880.00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rPr>
        <w:t xml:space="preserve"> Nueva Era Radio de Occidente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Pr="00D377D3" w:rsidRDefault="00694978" w:rsidP="0069497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E18</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94978" w:rsidRPr="00D377D3" w:rsidRDefault="00694978" w:rsidP="00694978">
      <w:pPr>
        <w:spacing w:line="360" w:lineRule="auto"/>
        <w:jc w:val="both"/>
        <w:rPr>
          <w:rFonts w:ascii="Tahoma" w:hAnsi="Tahoma" w:cs="Tahoma"/>
          <w:i/>
          <w:lang w:eastAsia="en-US"/>
        </w:rPr>
      </w:pPr>
    </w:p>
    <w:p w:rsidR="00694978" w:rsidRPr="008F79DC" w:rsidRDefault="00694978" w:rsidP="0069497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Pr="00017F37"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rPr>
      </w:pPr>
      <w:r w:rsidRPr="00017F37">
        <w:rPr>
          <w:rFonts w:ascii="Tahoma" w:eastAsiaTheme="minorEastAsia" w:hAnsi="Tahoma" w:cs="Tahoma"/>
          <w:b/>
          <w:sz w:val="22"/>
          <w:szCs w:val="20"/>
        </w:rPr>
        <w:t xml:space="preserve">Requisición: </w:t>
      </w:r>
      <w:r w:rsidRPr="00017F37">
        <w:rPr>
          <w:rFonts w:ascii="Tahoma" w:eastAsiaTheme="minorEastAsia" w:hAnsi="Tahoma" w:cs="Tahoma"/>
          <w:sz w:val="22"/>
          <w:szCs w:val="20"/>
        </w:rPr>
        <w:t>201702121</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Área requirente:</w:t>
      </w:r>
      <w:r w:rsidRPr="00017F37">
        <w:rPr>
          <w:rFonts w:ascii="Tahoma" w:eastAsiaTheme="minorEastAsia" w:hAnsi="Tahoma" w:cs="Tahoma"/>
          <w:sz w:val="22"/>
          <w:szCs w:val="20"/>
        </w:rPr>
        <w:t xml:space="preserve"> 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lastRenderedPageBreak/>
        <w:t>Objeto:</w:t>
      </w:r>
      <w:r w:rsidRPr="00017F37">
        <w:rPr>
          <w:rFonts w:ascii="Tahoma" w:eastAsiaTheme="minorEastAsia" w:hAnsi="Tahoma" w:cs="Tahoma"/>
          <w:sz w:val="22"/>
          <w:szCs w:val="20"/>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Monto:</w:t>
      </w:r>
      <w:r w:rsidRPr="00017F37">
        <w:rPr>
          <w:rFonts w:ascii="Tahoma" w:eastAsiaTheme="minorEastAsia" w:hAnsi="Tahoma" w:cs="Tahoma"/>
          <w:sz w:val="22"/>
          <w:szCs w:val="20"/>
        </w:rPr>
        <w:t xml:space="preserve"> $ 84,800.00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w:t>
      </w:r>
      <w:proofErr w:type="spellStart"/>
      <w:r w:rsidRPr="00017F37">
        <w:rPr>
          <w:rFonts w:ascii="Tahoma" w:eastAsiaTheme="minorEastAsia" w:hAnsi="Tahoma" w:cs="Tahoma"/>
          <w:sz w:val="22"/>
          <w:szCs w:val="20"/>
          <w:lang w:val="es-ES_tradnl"/>
        </w:rPr>
        <w:t>Promomedios</w:t>
      </w:r>
      <w:proofErr w:type="spellEnd"/>
      <w:r w:rsidRPr="00017F37">
        <w:rPr>
          <w:rFonts w:ascii="Tahoma" w:eastAsiaTheme="minorEastAsia" w:hAnsi="Tahoma" w:cs="Tahoma"/>
          <w:sz w:val="22"/>
          <w:szCs w:val="20"/>
          <w:lang w:val="es-ES_tradnl"/>
        </w:rPr>
        <w:t xml:space="preserve"> de Occidente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Pr="00D377D3" w:rsidRDefault="00694978" w:rsidP="0069497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E19</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94978" w:rsidRPr="00D377D3" w:rsidRDefault="00694978" w:rsidP="00694978">
      <w:pPr>
        <w:spacing w:line="360" w:lineRule="auto"/>
        <w:jc w:val="both"/>
        <w:rPr>
          <w:rFonts w:ascii="Tahoma" w:hAnsi="Tahoma" w:cs="Tahoma"/>
          <w:i/>
          <w:lang w:eastAsia="en-US"/>
        </w:rPr>
      </w:pPr>
    </w:p>
    <w:p w:rsidR="00694978" w:rsidRPr="008F79DC" w:rsidRDefault="00694978" w:rsidP="0069497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94978" w:rsidRPr="00694978"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Pr="00017F37"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201702109</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Objeto:</w:t>
      </w:r>
      <w:r w:rsidRPr="00017F37">
        <w:rPr>
          <w:rFonts w:ascii="Tahoma" w:eastAsiaTheme="minorEastAsia" w:hAnsi="Tahoma" w:cs="Tahoma"/>
          <w:sz w:val="22"/>
          <w:szCs w:val="20"/>
        </w:rPr>
        <w:t xml:space="preserve"> Publicidad en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rPr>
        <w:t>Monto:</w:t>
      </w:r>
      <w:r w:rsidRPr="00017F37">
        <w:rPr>
          <w:rFonts w:ascii="Tahoma" w:eastAsiaTheme="minorEastAsia" w:hAnsi="Tahoma" w:cs="Tahoma"/>
          <w:sz w:val="22"/>
          <w:szCs w:val="20"/>
        </w:rPr>
        <w:t xml:space="preserve"> $ 3´366,307.93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Televisora de Occidente S.A. de C.V.</w:t>
      </w: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Pr="00017F37"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Pr="00D377D3" w:rsidRDefault="00694978" w:rsidP="0069497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E20</w:t>
      </w:r>
      <w:r>
        <w:rPr>
          <w:rFonts w:ascii="Tahoma" w:eastAsia="Calibri" w:hAnsi="Tahoma" w:cs="Tahoma"/>
          <w:lang w:val="es-ES_tradnl"/>
        </w:rPr>
        <w:t xml:space="preserve">, </w:t>
      </w:r>
      <w:r w:rsidRPr="00A02D50">
        <w:rPr>
          <w:rFonts w:ascii="Tahoma" w:eastAsia="Calibri" w:hAnsi="Tahoma" w:cs="Tahoma"/>
          <w:lang w:val="es-ES_tradnl"/>
        </w:rPr>
        <w:t xml:space="preserve">los que estén </w:t>
      </w:r>
      <w:r w:rsidRPr="00A02D50">
        <w:rPr>
          <w:rFonts w:ascii="Tahoma" w:eastAsia="Calibri" w:hAnsi="Tahoma" w:cs="Tahoma"/>
          <w:lang w:val="es-ES_tradnl"/>
        </w:rPr>
        <w:lastRenderedPageBreak/>
        <w:t xml:space="preserve">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94978" w:rsidRPr="00D377D3" w:rsidRDefault="00694978" w:rsidP="00694978">
      <w:pPr>
        <w:spacing w:line="360" w:lineRule="auto"/>
        <w:jc w:val="both"/>
        <w:rPr>
          <w:rFonts w:ascii="Tahoma" w:hAnsi="Tahoma" w:cs="Tahoma"/>
          <w:i/>
          <w:lang w:eastAsia="en-US"/>
        </w:rPr>
      </w:pPr>
    </w:p>
    <w:p w:rsidR="00694978" w:rsidRPr="008F79DC" w:rsidRDefault="00694978" w:rsidP="0069497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Pr="00694978" w:rsidRDefault="00017F37"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201702110</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$ 146,748.00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Telefonía por Cable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94978" w:rsidRPr="00D377D3" w:rsidRDefault="00694978" w:rsidP="0069497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E21</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94978" w:rsidRPr="00D377D3" w:rsidRDefault="00694978" w:rsidP="00694978">
      <w:pPr>
        <w:spacing w:line="360" w:lineRule="auto"/>
        <w:jc w:val="both"/>
        <w:rPr>
          <w:rFonts w:ascii="Tahoma" w:hAnsi="Tahoma" w:cs="Tahoma"/>
          <w:i/>
          <w:lang w:eastAsia="en-US"/>
        </w:rPr>
      </w:pPr>
    </w:p>
    <w:p w:rsidR="00694978" w:rsidRPr="008F79DC" w:rsidRDefault="00694978" w:rsidP="0069497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94978" w:rsidRPr="00694978" w:rsidRDefault="00694978" w:rsidP="00017F37">
      <w:pPr>
        <w:shd w:val="clear" w:color="auto" w:fill="FFFFFF"/>
        <w:spacing w:after="100" w:afterAutospacing="1"/>
        <w:ind w:left="1429"/>
        <w:contextualSpacing/>
        <w:jc w:val="both"/>
        <w:rPr>
          <w:rFonts w:ascii="Tahoma" w:eastAsiaTheme="minorEastAsia" w:hAnsi="Tahoma" w:cs="Tahoma"/>
          <w:sz w:val="22"/>
          <w:szCs w:val="20"/>
        </w:rPr>
      </w:pPr>
    </w:p>
    <w:p w:rsidR="00694978" w:rsidRPr="00017F37" w:rsidRDefault="0069497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Requisición:</w:t>
      </w:r>
      <w:r w:rsidRPr="00017F37">
        <w:rPr>
          <w:rFonts w:ascii="Tahoma" w:eastAsiaTheme="minorEastAsia" w:hAnsi="Tahoma" w:cs="Tahoma"/>
          <w:sz w:val="22"/>
          <w:szCs w:val="20"/>
          <w:lang w:val="es-ES_tradnl"/>
        </w:rPr>
        <w:t>201702113</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$ 79,600.00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lastRenderedPageBreak/>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Activa del Centro S.A. de C.V.</w:t>
      </w: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D377D3" w:rsidRDefault="006372E8" w:rsidP="006372E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E22</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372E8" w:rsidRPr="00D377D3" w:rsidRDefault="006372E8" w:rsidP="006372E8">
      <w:pPr>
        <w:spacing w:line="360" w:lineRule="auto"/>
        <w:jc w:val="both"/>
        <w:rPr>
          <w:rFonts w:ascii="Tahoma" w:hAnsi="Tahoma" w:cs="Tahoma"/>
          <w:i/>
          <w:lang w:eastAsia="en-US"/>
        </w:rPr>
      </w:pPr>
    </w:p>
    <w:p w:rsidR="006372E8" w:rsidRPr="008F79DC" w:rsidRDefault="006372E8" w:rsidP="006372E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372E8" w:rsidRPr="006372E8" w:rsidRDefault="006372E8" w:rsidP="00017F37">
      <w:pPr>
        <w:shd w:val="clear" w:color="auto" w:fill="FFFFFF"/>
        <w:spacing w:after="100" w:afterAutospacing="1"/>
        <w:ind w:left="1429"/>
        <w:contextualSpacing/>
        <w:jc w:val="both"/>
        <w:rPr>
          <w:rFonts w:ascii="Tahoma" w:eastAsiaTheme="minorEastAsia" w:hAnsi="Tahoma" w:cs="Tahoma"/>
          <w:sz w:val="22"/>
          <w:szCs w:val="20"/>
        </w:rPr>
      </w:pPr>
    </w:p>
    <w:p w:rsidR="006372E8" w:rsidRPr="00017F37"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201702118</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Monto: </w:t>
      </w:r>
      <w:r w:rsidRPr="00017F37">
        <w:rPr>
          <w:rFonts w:ascii="Tahoma" w:eastAsiaTheme="minorEastAsia" w:hAnsi="Tahoma" w:cs="Tahoma"/>
          <w:sz w:val="22"/>
          <w:szCs w:val="20"/>
          <w:lang w:val="es-ES_tradnl"/>
        </w:rPr>
        <w:t>$ 38,240.00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w:t>
      </w:r>
      <w:proofErr w:type="spellStart"/>
      <w:r w:rsidRPr="00017F37">
        <w:rPr>
          <w:rFonts w:ascii="Tahoma" w:eastAsiaTheme="minorEastAsia" w:hAnsi="Tahoma" w:cs="Tahoma"/>
          <w:sz w:val="22"/>
          <w:szCs w:val="20"/>
          <w:lang w:val="es-ES_tradnl"/>
        </w:rPr>
        <w:t>Stereorey</w:t>
      </w:r>
      <w:proofErr w:type="spellEnd"/>
      <w:r w:rsidRPr="00017F37">
        <w:rPr>
          <w:rFonts w:ascii="Tahoma" w:eastAsiaTheme="minorEastAsia" w:hAnsi="Tahoma" w:cs="Tahoma"/>
          <w:sz w:val="22"/>
          <w:szCs w:val="20"/>
          <w:lang w:val="es-ES_tradnl"/>
        </w:rPr>
        <w:t xml:space="preserve"> México S.A.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D377D3" w:rsidRDefault="006372E8" w:rsidP="006372E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E23</w:t>
      </w:r>
      <w:r>
        <w:rPr>
          <w:rFonts w:ascii="Tahoma" w:eastAsia="Calibri" w:hAnsi="Tahoma" w:cs="Tahoma"/>
          <w:lang w:val="es-ES_tradnl"/>
        </w:rPr>
        <w:t xml:space="preserve">, </w:t>
      </w:r>
      <w:r w:rsidRPr="00A02D50">
        <w:rPr>
          <w:rFonts w:ascii="Tahoma" w:eastAsia="Calibri" w:hAnsi="Tahoma" w:cs="Tahoma"/>
          <w:lang w:val="es-ES_tradnl"/>
        </w:rPr>
        <w:t xml:space="preserve">los que estén </w:t>
      </w:r>
      <w:r w:rsidRPr="00A02D50">
        <w:rPr>
          <w:rFonts w:ascii="Tahoma" w:eastAsia="Calibri" w:hAnsi="Tahoma" w:cs="Tahoma"/>
          <w:lang w:val="es-ES_tradnl"/>
        </w:rPr>
        <w:lastRenderedPageBreak/>
        <w:t xml:space="preserve">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372E8" w:rsidRPr="00D377D3" w:rsidRDefault="006372E8" w:rsidP="006372E8">
      <w:pPr>
        <w:spacing w:line="360" w:lineRule="auto"/>
        <w:jc w:val="both"/>
        <w:rPr>
          <w:rFonts w:ascii="Tahoma" w:hAnsi="Tahoma" w:cs="Tahoma"/>
          <w:i/>
          <w:lang w:eastAsia="en-US"/>
        </w:rPr>
      </w:pPr>
    </w:p>
    <w:p w:rsidR="006372E8" w:rsidRPr="008F79DC" w:rsidRDefault="006372E8" w:rsidP="006372E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372E8" w:rsidRPr="00017F37" w:rsidRDefault="006372E8"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201702114</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$ 52,000.00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Imagen Radio Comercial S.A. de C.V.</w:t>
      </w: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D377D3" w:rsidRDefault="006372E8" w:rsidP="006372E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E24</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372E8" w:rsidRPr="00D377D3" w:rsidRDefault="006372E8" w:rsidP="006372E8">
      <w:pPr>
        <w:spacing w:line="360" w:lineRule="auto"/>
        <w:jc w:val="both"/>
        <w:rPr>
          <w:rFonts w:ascii="Tahoma" w:hAnsi="Tahoma" w:cs="Tahoma"/>
          <w:i/>
          <w:lang w:eastAsia="en-US"/>
        </w:rPr>
      </w:pPr>
    </w:p>
    <w:p w:rsidR="006372E8" w:rsidRPr="008F79DC" w:rsidRDefault="006372E8" w:rsidP="006372E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372E8" w:rsidRPr="00017F37" w:rsidRDefault="006372E8"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201702101</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$ 418,214.00 pesos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w:t>
      </w:r>
      <w:r w:rsidRPr="00017F37">
        <w:rPr>
          <w:rFonts w:ascii="Tahoma" w:eastAsiaTheme="minorEastAsia" w:hAnsi="Tahoma" w:cs="Tahoma"/>
          <w:sz w:val="22"/>
          <w:szCs w:val="20"/>
          <w:lang w:val="es-ES_tradnl"/>
        </w:rPr>
        <w:lastRenderedPageBreak/>
        <w:t>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Quiero Media S.A.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D377D3" w:rsidRDefault="006372E8" w:rsidP="006372E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E25</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372E8" w:rsidRPr="00D377D3" w:rsidRDefault="006372E8" w:rsidP="006372E8">
      <w:pPr>
        <w:spacing w:line="360" w:lineRule="auto"/>
        <w:jc w:val="both"/>
        <w:rPr>
          <w:rFonts w:ascii="Tahoma" w:hAnsi="Tahoma" w:cs="Tahoma"/>
          <w:i/>
          <w:lang w:eastAsia="en-US"/>
        </w:rPr>
      </w:pPr>
    </w:p>
    <w:p w:rsidR="006372E8" w:rsidRPr="008F79DC" w:rsidRDefault="006372E8" w:rsidP="006372E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372E8" w:rsidRPr="00017F37" w:rsidRDefault="006372E8"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201702103</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televisión.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Monto:</w:t>
      </w:r>
      <w:r w:rsidRPr="00017F37">
        <w:rPr>
          <w:rFonts w:ascii="Tahoma" w:eastAsiaTheme="minorEastAsia" w:hAnsi="Tahoma" w:cs="Tahoma"/>
          <w:sz w:val="22"/>
          <w:szCs w:val="20"/>
          <w:lang w:val="es-ES_tradnl"/>
        </w:rPr>
        <w:t xml:space="preserve"> $ 6´034,480.11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TV Azteca S.A.B. de C.V.</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D377D3" w:rsidRDefault="006372E8" w:rsidP="006372E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E26</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372E8" w:rsidRPr="00D377D3" w:rsidRDefault="006372E8" w:rsidP="006372E8">
      <w:pPr>
        <w:spacing w:line="360" w:lineRule="auto"/>
        <w:jc w:val="both"/>
        <w:rPr>
          <w:rFonts w:ascii="Tahoma" w:hAnsi="Tahoma" w:cs="Tahoma"/>
          <w:i/>
          <w:lang w:eastAsia="en-US"/>
        </w:rPr>
      </w:pPr>
    </w:p>
    <w:p w:rsidR="006372E8" w:rsidRPr="008F79DC" w:rsidRDefault="006372E8" w:rsidP="006372E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6372E8" w:rsidRPr="00017F37" w:rsidRDefault="006372E8" w:rsidP="00017F37">
      <w:pPr>
        <w:shd w:val="clear" w:color="auto" w:fill="FFFFFF"/>
        <w:spacing w:after="100" w:afterAutospacing="1"/>
        <w:ind w:left="1429"/>
        <w:contextualSpacing/>
        <w:jc w:val="both"/>
        <w:rPr>
          <w:rFonts w:ascii="Tahoma" w:eastAsiaTheme="minorEastAsia" w:hAnsi="Tahoma" w:cs="Tahoma"/>
          <w:sz w:val="22"/>
          <w:szCs w:val="20"/>
        </w:rPr>
      </w:pPr>
    </w:p>
    <w:p w:rsidR="00017F37" w:rsidRPr="00017F37" w:rsidRDefault="00017F37" w:rsidP="00017F37">
      <w:pPr>
        <w:numPr>
          <w:ilvl w:val="0"/>
          <w:numId w:val="4"/>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Requisición: </w:t>
      </w:r>
      <w:r w:rsidRPr="00017F37">
        <w:rPr>
          <w:rFonts w:ascii="Tahoma" w:eastAsiaTheme="minorEastAsia" w:hAnsi="Tahoma" w:cs="Tahoma"/>
          <w:sz w:val="22"/>
          <w:szCs w:val="20"/>
          <w:lang w:val="es-ES_tradnl"/>
        </w:rPr>
        <w:t>201702120</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rPr>
      </w:pPr>
      <w:r w:rsidRPr="00017F37">
        <w:rPr>
          <w:rFonts w:ascii="Tahoma" w:eastAsiaTheme="minorEastAsia" w:hAnsi="Tahoma" w:cs="Tahoma"/>
          <w:b/>
          <w:sz w:val="22"/>
          <w:szCs w:val="20"/>
          <w:lang w:val="es-ES_tradnl"/>
        </w:rPr>
        <w:t>Área requirente:</w:t>
      </w:r>
      <w:r w:rsidRPr="00017F37">
        <w:rPr>
          <w:rFonts w:ascii="Tahoma" w:eastAsiaTheme="minorEastAsia" w:hAnsi="Tahoma" w:cs="Tahoma"/>
          <w:sz w:val="22"/>
          <w:szCs w:val="20"/>
          <w:lang w:val="es-ES_tradnl"/>
        </w:rPr>
        <w:t xml:space="preserve"> </w:t>
      </w:r>
      <w:r w:rsidRPr="00017F37">
        <w:rPr>
          <w:rFonts w:ascii="Tahoma" w:eastAsiaTheme="minorEastAsia" w:hAnsi="Tahoma" w:cs="Tahoma"/>
          <w:sz w:val="22"/>
          <w:szCs w:val="20"/>
        </w:rPr>
        <w:t>Coordinación de Análisis Estratégico y Comunicación adscrita a la Presidencia Municipal.</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Objeto:</w:t>
      </w:r>
      <w:r w:rsidRPr="00017F37">
        <w:rPr>
          <w:rFonts w:ascii="Tahoma" w:eastAsiaTheme="minorEastAsia" w:hAnsi="Tahoma" w:cs="Tahoma"/>
          <w:sz w:val="22"/>
          <w:szCs w:val="20"/>
          <w:lang w:val="es-ES_tradnl"/>
        </w:rPr>
        <w:t xml:space="preserve"> Publicidad en radio.</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 xml:space="preserve">Monto: </w:t>
      </w:r>
      <w:r w:rsidRPr="00017F37">
        <w:rPr>
          <w:rFonts w:ascii="Tahoma" w:eastAsiaTheme="minorEastAsia" w:hAnsi="Tahoma" w:cs="Tahoma"/>
          <w:sz w:val="22"/>
          <w:szCs w:val="20"/>
          <w:lang w:val="es-ES_tradnl"/>
        </w:rPr>
        <w:t>$ 82,000.00 pesos más I.V.A.</w:t>
      </w:r>
    </w:p>
    <w:p w:rsidR="00017F37" w:rsidRP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Motivo y Fundamento:</w:t>
      </w:r>
      <w:r w:rsidRPr="00017F37">
        <w:rPr>
          <w:rFonts w:ascii="Tahoma" w:eastAsiaTheme="minorEastAsia" w:hAnsi="Tahoma" w:cs="Tahoma"/>
          <w:sz w:val="22"/>
          <w:szCs w:val="20"/>
          <w:lang w:val="es-ES_tradnl"/>
        </w:rPr>
        <w:t xml:space="preserve"> Artículo 73, Fracción I, de la Ley de Compras Gubernamentales, Enajenaciones y Contratación de Servicios del Estado de Jalisco y sus Municipios, debido a la realización de campañas publicitarias de Seguridad Publica, Protección Civil y contra Incendios, del Municipio de Zapopan.</w:t>
      </w:r>
    </w:p>
    <w:p w:rsidR="00017F37" w:rsidRDefault="00017F37" w:rsidP="00017F37">
      <w:pPr>
        <w:shd w:val="clear" w:color="auto" w:fill="FFFFFF"/>
        <w:spacing w:after="100" w:afterAutospacing="1"/>
        <w:ind w:left="1429"/>
        <w:contextualSpacing/>
        <w:jc w:val="both"/>
        <w:rPr>
          <w:rFonts w:ascii="Tahoma" w:eastAsiaTheme="minorEastAsia" w:hAnsi="Tahoma" w:cs="Tahoma"/>
          <w:sz w:val="22"/>
          <w:szCs w:val="20"/>
          <w:lang w:val="es-ES_tradnl"/>
        </w:rPr>
      </w:pPr>
      <w:r w:rsidRPr="00017F37">
        <w:rPr>
          <w:rFonts w:ascii="Tahoma" w:eastAsiaTheme="minorEastAsia" w:hAnsi="Tahoma" w:cs="Tahoma"/>
          <w:b/>
          <w:sz w:val="22"/>
          <w:szCs w:val="20"/>
          <w:lang w:val="es-ES_tradnl"/>
        </w:rPr>
        <w:t>Proveedor:</w:t>
      </w:r>
      <w:r w:rsidRPr="00017F37">
        <w:rPr>
          <w:rFonts w:ascii="Tahoma" w:eastAsiaTheme="minorEastAsia" w:hAnsi="Tahoma" w:cs="Tahoma"/>
          <w:sz w:val="22"/>
          <w:szCs w:val="20"/>
          <w:lang w:val="es-ES_tradnl"/>
        </w:rPr>
        <w:t xml:space="preserve"> Comercializadora de Radio de Jalisco S.A. de C.V.</w:t>
      </w: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017F37" w:rsidRDefault="006372E8" w:rsidP="00017F37">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D377D3" w:rsidRDefault="006372E8" w:rsidP="006372E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Pr>
          <w:rFonts w:ascii="Tahoma" w:eastAsia="Calibri" w:hAnsi="Tahoma" w:cs="Tahoma"/>
          <w:lang w:val="es-ES_tradnl"/>
        </w:rPr>
        <w:t>conformidad con el artículo 74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E27</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6372E8" w:rsidRPr="00D377D3" w:rsidRDefault="006372E8" w:rsidP="006372E8">
      <w:pPr>
        <w:spacing w:line="360" w:lineRule="auto"/>
        <w:jc w:val="both"/>
        <w:rPr>
          <w:rFonts w:ascii="Tahoma" w:hAnsi="Tahoma" w:cs="Tahoma"/>
          <w:i/>
          <w:lang w:eastAsia="en-US"/>
        </w:rPr>
      </w:pPr>
    </w:p>
    <w:p w:rsidR="006372E8" w:rsidRPr="008F79DC" w:rsidRDefault="006372E8" w:rsidP="006372E8">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017F37" w:rsidRDefault="00017F37" w:rsidP="004A737D">
      <w:pPr>
        <w:pStyle w:val="Prrafodelista"/>
        <w:shd w:val="clear" w:color="auto" w:fill="FFFFFF"/>
        <w:spacing w:after="100" w:afterAutospacing="1"/>
        <w:ind w:left="1429"/>
        <w:jc w:val="both"/>
        <w:rPr>
          <w:rFonts w:ascii="Tahoma" w:eastAsiaTheme="minorHAnsi" w:hAnsi="Tahoma" w:cs="Tahoma"/>
          <w:b/>
          <w:lang w:eastAsia="en-US"/>
        </w:rPr>
      </w:pPr>
    </w:p>
    <w:p w:rsidR="006372E8" w:rsidRPr="006372E8" w:rsidRDefault="006372E8" w:rsidP="006372E8">
      <w:pPr>
        <w:pStyle w:val="Prrafodelista"/>
        <w:numPr>
          <w:ilvl w:val="0"/>
          <w:numId w:val="41"/>
        </w:numPr>
        <w:shd w:val="clear" w:color="auto" w:fill="FFFFFF"/>
        <w:spacing w:after="100" w:afterAutospacing="1" w:line="259" w:lineRule="auto"/>
        <w:contextualSpacing/>
        <w:jc w:val="both"/>
        <w:rPr>
          <w:rFonts w:ascii="Tahoma" w:eastAsiaTheme="minorEastAsia" w:hAnsi="Tahoma" w:cs="Tahoma"/>
          <w:b/>
          <w:sz w:val="22"/>
          <w:szCs w:val="20"/>
          <w:lang w:val="es-ES_tradnl"/>
        </w:rPr>
      </w:pPr>
      <w:r w:rsidRPr="006372E8">
        <w:rPr>
          <w:rFonts w:ascii="Tahoma" w:eastAsiaTheme="minorEastAsia" w:hAnsi="Tahoma" w:cs="Tahoma"/>
          <w:b/>
          <w:sz w:val="22"/>
          <w:szCs w:val="20"/>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6372E8" w:rsidRPr="006372E8" w:rsidRDefault="006372E8" w:rsidP="006372E8">
      <w:pPr>
        <w:numPr>
          <w:ilvl w:val="0"/>
          <w:numId w:val="24"/>
        </w:numPr>
        <w:shd w:val="clear" w:color="auto" w:fill="FFFFFF"/>
        <w:spacing w:after="100" w:afterAutospacing="1" w:line="259" w:lineRule="auto"/>
        <w:ind w:left="1416"/>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Requisición:</w:t>
      </w:r>
      <w:r w:rsidRPr="006372E8">
        <w:rPr>
          <w:rFonts w:ascii="Tahoma" w:eastAsiaTheme="minorEastAsia" w:hAnsi="Tahoma" w:cs="Tahoma"/>
          <w:sz w:val="22"/>
          <w:szCs w:val="20"/>
          <w:lang w:val="es-ES_tradnl"/>
        </w:rPr>
        <w:t xml:space="preserve"> 201701808</w:t>
      </w:r>
    </w:p>
    <w:p w:rsidR="006372E8" w:rsidRPr="006372E8" w:rsidRDefault="006372E8" w:rsidP="006372E8">
      <w:pPr>
        <w:shd w:val="clear" w:color="auto" w:fill="FFFFFF"/>
        <w:spacing w:after="100" w:afterAutospacing="1"/>
        <w:ind w:left="1416"/>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Pública.</w:t>
      </w:r>
    </w:p>
    <w:p w:rsidR="006372E8" w:rsidRPr="006372E8" w:rsidRDefault="006372E8" w:rsidP="006372E8">
      <w:pPr>
        <w:shd w:val="clear" w:color="auto" w:fill="FFFFFF"/>
        <w:spacing w:after="100" w:afterAutospacing="1"/>
        <w:ind w:left="1416"/>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Objeto: </w:t>
      </w:r>
      <w:r w:rsidRPr="006372E8">
        <w:rPr>
          <w:rFonts w:ascii="Tahoma" w:eastAsiaTheme="minorEastAsia" w:hAnsi="Tahoma" w:cs="Tahoma"/>
          <w:sz w:val="22"/>
          <w:szCs w:val="20"/>
          <w:lang w:val="es-ES_tradnl"/>
        </w:rPr>
        <w:t>Mantenimiento preventivo, servicio de 90,000 kilómetros de unidades F150XL, marca Ford, modelo 2016, números económicos 3146, 3197, 3178, 3155, 3161, 3207 y 3206.</w:t>
      </w:r>
    </w:p>
    <w:p w:rsidR="006372E8" w:rsidRPr="006372E8" w:rsidRDefault="006372E8" w:rsidP="006372E8">
      <w:pPr>
        <w:shd w:val="clear" w:color="auto" w:fill="FFFFFF"/>
        <w:spacing w:after="100" w:afterAutospacing="1"/>
        <w:ind w:left="1416"/>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$ 11,344.83 pesos más I.V.A. ($ 1,620.69 pesos más I.V.A., por unidad)</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lastRenderedPageBreak/>
        <w:t xml:space="preserve">Fundamento y Motivo: </w:t>
      </w:r>
      <w:r w:rsidRPr="006372E8">
        <w:rPr>
          <w:rFonts w:ascii="Tahoma" w:eastAsiaTheme="minorEastAsia" w:hAnsi="Tahoma" w:cs="Tahoma"/>
          <w:sz w:val="22"/>
          <w:szCs w:val="20"/>
          <w:lang w:val="es-ES_tradnl"/>
        </w:rPr>
        <w:t>Artículo 73, Fracción IV, de la Ley de Compras Gubernamentales, Enajenaciones y Contratación de Servicios del Estado de Jalisco y sus Municipios, debido a que unidades en cuestión  realizan labores operativas y de no encontrarse en óptimas condiciones podría comprometer la atención proporcionada a las emergencias de la ciudadanía.</w:t>
      </w:r>
    </w:p>
    <w:p w:rsidR="006372E8" w:rsidRDefault="006372E8" w:rsidP="006372E8">
      <w:pPr>
        <w:shd w:val="clear" w:color="auto" w:fill="FFFFFF"/>
        <w:spacing w:after="100" w:afterAutospacing="1"/>
        <w:ind w:left="1416"/>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 </w:t>
      </w:r>
    </w:p>
    <w:p w:rsidR="0053198E" w:rsidRDefault="0053198E" w:rsidP="006372E8">
      <w:pPr>
        <w:shd w:val="clear" w:color="auto" w:fill="FFFFFF"/>
        <w:spacing w:after="100" w:afterAutospacing="1"/>
        <w:ind w:left="1416"/>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16"/>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 xml:space="preserve">Requisición: </w:t>
      </w:r>
      <w:r w:rsidRPr="006372E8">
        <w:rPr>
          <w:rFonts w:ascii="Tahoma" w:eastAsiaTheme="minorHAnsi" w:hAnsi="Tahoma" w:cs="Tahoma"/>
          <w:sz w:val="22"/>
          <w:szCs w:val="20"/>
          <w:lang w:val="es-ES_tradnl" w:eastAsia="en-US"/>
        </w:rPr>
        <w:t>201701806</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 xml:space="preserve">Área requirente: </w:t>
      </w:r>
      <w:r w:rsidRPr="006372E8">
        <w:rPr>
          <w:rFonts w:ascii="Tahoma" w:eastAsiaTheme="minorHAnsi" w:hAnsi="Tahoma" w:cs="Tahoma"/>
          <w:sz w:val="22"/>
          <w:szCs w:val="20"/>
          <w:lang w:val="es-ES_tradnl" w:eastAsia="en-US"/>
        </w:rPr>
        <w:t>Comisaria General de Seguridad Pública.</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Objeto:</w:t>
      </w:r>
      <w:r w:rsidRPr="006372E8">
        <w:rPr>
          <w:rFonts w:ascii="Tahoma" w:eastAsiaTheme="minorHAnsi" w:hAnsi="Tahoma" w:cs="Tahoma"/>
          <w:sz w:val="22"/>
          <w:szCs w:val="20"/>
          <w:lang w:val="es-ES_tradnl" w:eastAsia="en-US"/>
        </w:rPr>
        <w:t xml:space="preserve"> Mantenimiento preventivo servicio de 15,000 kilómetros de unidades F150XL, marca Ford, modelo 2016, números económicos 3231, 3241, 3243, 3249, 3257, 3261, 3264, 3275 y 3414. </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Monto:</w:t>
      </w:r>
      <w:r w:rsidRPr="006372E8">
        <w:rPr>
          <w:rFonts w:ascii="Tahoma" w:eastAsiaTheme="minorHAnsi" w:hAnsi="Tahoma" w:cs="Tahoma"/>
          <w:sz w:val="22"/>
          <w:szCs w:val="20"/>
          <w:lang w:val="es-ES_tradnl" w:eastAsia="en-US"/>
        </w:rPr>
        <w:t xml:space="preserve"> $ 27,837.90 pesos más I.V.A. ($ 3,093.10 pesos más I.V.A., por unidad)</w:t>
      </w:r>
    </w:p>
    <w:p w:rsidR="006372E8" w:rsidRPr="006372E8" w:rsidRDefault="006372E8" w:rsidP="006372E8">
      <w:pPr>
        <w:shd w:val="clear" w:color="auto" w:fill="FFFFFF"/>
        <w:spacing w:after="100" w:afterAutospacing="1"/>
        <w:ind w:left="1416"/>
        <w:contextualSpacing/>
        <w:jc w:val="both"/>
        <w:rPr>
          <w:rFonts w:ascii="Tahoma" w:eastAsiaTheme="minorEastAsia" w:hAnsi="Tahoma" w:cs="Tahoma"/>
          <w:sz w:val="22"/>
          <w:szCs w:val="20"/>
          <w:lang w:val="es-ES_tradnl"/>
        </w:rPr>
      </w:pPr>
      <w:r w:rsidRPr="006372E8">
        <w:rPr>
          <w:rFonts w:ascii="Tahoma" w:eastAsiaTheme="minorHAnsi" w:hAnsi="Tahoma" w:cs="Tahoma"/>
          <w:b/>
          <w:sz w:val="22"/>
          <w:szCs w:val="20"/>
          <w:lang w:val="es-ES_tradnl" w:eastAsia="en-US"/>
        </w:rPr>
        <w:t>Fundamento y Motivo:</w:t>
      </w:r>
      <w:r w:rsidRPr="006372E8">
        <w:rPr>
          <w:rFonts w:ascii="Tahoma" w:eastAsiaTheme="minorHAnsi" w:hAnsi="Tahoma" w:cs="Tahoma"/>
          <w:sz w:val="22"/>
          <w:szCs w:val="20"/>
          <w:lang w:val="es-ES_tradnl" w:eastAsia="en-US"/>
        </w:rPr>
        <w:t xml:space="preserve"> Artículo 73, Fracción IV, </w:t>
      </w:r>
      <w:r w:rsidRPr="006372E8">
        <w:rPr>
          <w:rFonts w:ascii="Tahoma" w:eastAsiaTheme="minorEastAsia" w:hAnsi="Tahoma" w:cs="Tahoma"/>
          <w:sz w:val="22"/>
          <w:szCs w:val="20"/>
          <w:lang w:val="es-ES_tradnl"/>
        </w:rPr>
        <w:t xml:space="preserve">de la Ley de Compras Gubernamentales, Enajenaciones y Contratación de Servicios del Estado de Jalisco y sus Municipios, debido a que unidades </w:t>
      </w:r>
      <w:r w:rsidRPr="006372E8">
        <w:rPr>
          <w:rFonts w:ascii="Tahoma" w:eastAsiaTheme="minorHAnsi" w:hAnsi="Tahoma" w:cs="Tahoma"/>
          <w:sz w:val="22"/>
          <w:szCs w:val="20"/>
          <w:lang w:eastAsia="en-US"/>
        </w:rPr>
        <w:t xml:space="preserve">en cuestión  </w:t>
      </w:r>
      <w:r w:rsidRPr="006372E8">
        <w:rPr>
          <w:rFonts w:ascii="Tahoma" w:eastAsiaTheme="minorEastAsia" w:hAnsi="Tahoma" w:cs="Tahoma"/>
          <w:sz w:val="22"/>
          <w:szCs w:val="20"/>
          <w:lang w:val="es-ES_tradnl"/>
        </w:rPr>
        <w:t xml:space="preserve">realizan labores operativas y de no encontrarse en óptimas condiciones podría </w:t>
      </w:r>
      <w:r w:rsidRPr="006372E8">
        <w:rPr>
          <w:rFonts w:ascii="Tahoma" w:eastAsiaTheme="minorHAnsi" w:hAnsi="Tahoma" w:cs="Tahoma"/>
          <w:sz w:val="22"/>
          <w:szCs w:val="20"/>
          <w:lang w:eastAsia="en-US"/>
        </w:rPr>
        <w:t xml:space="preserve">comprometer la </w:t>
      </w:r>
      <w:r w:rsidRPr="006372E8">
        <w:rPr>
          <w:rFonts w:ascii="Tahoma" w:eastAsiaTheme="minorEastAsia" w:hAnsi="Tahoma" w:cs="Tahoma"/>
          <w:sz w:val="22"/>
          <w:szCs w:val="20"/>
          <w:lang w:val="es-ES_tradnl"/>
        </w:rPr>
        <w:t xml:space="preserve">atención </w:t>
      </w:r>
      <w:r w:rsidRPr="006372E8">
        <w:rPr>
          <w:rFonts w:ascii="Tahoma" w:eastAsiaTheme="minorHAnsi" w:hAnsi="Tahoma" w:cs="Tahoma"/>
          <w:sz w:val="22"/>
          <w:szCs w:val="20"/>
          <w:lang w:eastAsia="en-US"/>
        </w:rPr>
        <w:t>proporcionada a las emergencias de la</w:t>
      </w:r>
      <w:r w:rsidRPr="006372E8">
        <w:rPr>
          <w:rFonts w:ascii="Tahoma" w:eastAsiaTheme="minorEastAsia" w:hAnsi="Tahoma" w:cs="Tahoma"/>
          <w:sz w:val="22"/>
          <w:szCs w:val="20"/>
          <w:lang w:val="es-ES_tradnl"/>
        </w:rPr>
        <w:t xml:space="preserve"> ciudadanía</w:t>
      </w:r>
      <w:r w:rsidRPr="006372E8">
        <w:rPr>
          <w:rFonts w:ascii="Tahoma" w:eastAsiaTheme="minorHAnsi" w:hAnsi="Tahoma" w:cs="Tahoma"/>
          <w:sz w:val="22"/>
          <w:szCs w:val="20"/>
          <w:lang w:eastAsia="en-US"/>
        </w:rPr>
        <w:t>.</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 xml:space="preserve">Proveedor: </w:t>
      </w:r>
      <w:r w:rsidRPr="006372E8">
        <w:rPr>
          <w:rFonts w:ascii="Tahoma" w:eastAsiaTheme="minorHAnsi" w:hAnsi="Tahoma" w:cs="Tahoma"/>
          <w:sz w:val="22"/>
          <w:szCs w:val="20"/>
          <w:lang w:val="es-ES_tradnl" w:eastAsia="en-US"/>
        </w:rPr>
        <w:t xml:space="preserve">Jalisco Motors S.A. </w:t>
      </w:r>
    </w:p>
    <w:p w:rsidR="006372E8" w:rsidRDefault="006372E8" w:rsidP="006372E8">
      <w:pPr>
        <w:shd w:val="clear" w:color="auto" w:fill="FFFFFF"/>
        <w:spacing w:after="100" w:afterAutospacing="1"/>
        <w:contextualSpacing/>
        <w:jc w:val="both"/>
        <w:rPr>
          <w:rFonts w:ascii="Tahoma" w:eastAsiaTheme="minorHAnsi" w:hAnsi="Tahoma" w:cs="Tahoma"/>
          <w:b/>
          <w:sz w:val="22"/>
          <w:szCs w:val="20"/>
          <w:lang w:val="es-ES_tradnl" w:eastAsia="en-US"/>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contextualSpacing/>
        <w:jc w:val="both"/>
        <w:rPr>
          <w:rFonts w:ascii="Tahoma" w:eastAsiaTheme="minorHAnsi" w:hAnsi="Tahoma" w:cs="Tahoma"/>
          <w:b/>
          <w:sz w:val="22"/>
          <w:szCs w:val="20"/>
          <w:lang w:eastAsia="en-US"/>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HAnsi" w:hAnsi="Tahoma" w:cs="Tahoma"/>
          <w:b/>
          <w:sz w:val="22"/>
          <w:szCs w:val="20"/>
          <w:lang w:val="es-ES_tradnl" w:eastAsia="en-US"/>
        </w:rPr>
      </w:pPr>
      <w:r w:rsidRPr="006372E8">
        <w:rPr>
          <w:rFonts w:ascii="Tahoma" w:eastAsiaTheme="minorHAnsi" w:hAnsi="Tahoma" w:cs="Tahoma"/>
          <w:b/>
          <w:sz w:val="22"/>
          <w:szCs w:val="20"/>
          <w:lang w:val="es-ES_tradnl" w:eastAsia="en-US"/>
        </w:rPr>
        <w:t xml:space="preserve">Requisición: </w:t>
      </w:r>
      <w:r w:rsidRPr="006372E8">
        <w:rPr>
          <w:rFonts w:ascii="Tahoma" w:eastAsiaTheme="minorHAnsi" w:hAnsi="Tahoma" w:cs="Tahoma"/>
          <w:sz w:val="22"/>
          <w:szCs w:val="20"/>
          <w:lang w:val="es-ES_tradnl" w:eastAsia="en-US"/>
        </w:rPr>
        <w:t>201701805</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b/>
          <w:sz w:val="22"/>
          <w:szCs w:val="20"/>
          <w:lang w:val="es-ES_tradnl" w:eastAsia="en-US"/>
        </w:rPr>
      </w:pPr>
      <w:r w:rsidRPr="006372E8">
        <w:rPr>
          <w:rFonts w:ascii="Tahoma" w:eastAsiaTheme="minorHAnsi" w:hAnsi="Tahoma" w:cs="Tahoma"/>
          <w:b/>
          <w:sz w:val="22"/>
          <w:szCs w:val="20"/>
          <w:lang w:val="es-ES_tradnl" w:eastAsia="en-US"/>
        </w:rPr>
        <w:t xml:space="preserve">Área requirente: </w:t>
      </w:r>
      <w:r w:rsidRPr="006372E8">
        <w:rPr>
          <w:rFonts w:ascii="Tahoma" w:eastAsiaTheme="minorHAnsi" w:hAnsi="Tahoma" w:cs="Tahoma"/>
          <w:sz w:val="22"/>
          <w:szCs w:val="20"/>
          <w:lang w:val="es-ES_tradnl" w:eastAsia="en-US"/>
        </w:rPr>
        <w:t>Comisaria General de Seguridad Publica</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 xml:space="preserve">Objeto: </w:t>
      </w:r>
      <w:r w:rsidRPr="006372E8">
        <w:rPr>
          <w:rFonts w:ascii="Tahoma" w:eastAsiaTheme="minorHAnsi" w:hAnsi="Tahoma" w:cs="Tahoma"/>
          <w:sz w:val="22"/>
          <w:szCs w:val="20"/>
          <w:lang w:val="es-ES_tradnl" w:eastAsia="en-US"/>
        </w:rPr>
        <w:t>Mantenimiento preventivo servicio de 15,000 kilómetros de unidades F150XL, marca Ford, modelo 2016, números económicos 3221, 3223, 3226, 3229, 3230, 3233, 3234, 3235, 3236, 3237, 3343, 3246, 3247, 3248, 3251, 3254, 3260, 3263, 3266, 3276, 3279, 3280, 3349, 3350, 3353, 3360, 3362, 3367, 3368, 3370, 3371, 3372, 3273, 3374, 3375, 3430, 3423 y 3432.</w:t>
      </w:r>
    </w:p>
    <w:p w:rsidR="006372E8" w:rsidRP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 xml:space="preserve">Monto: </w:t>
      </w:r>
      <w:r w:rsidRPr="006372E8">
        <w:rPr>
          <w:rFonts w:ascii="Tahoma" w:eastAsiaTheme="minorHAnsi" w:hAnsi="Tahoma" w:cs="Tahoma"/>
          <w:sz w:val="22"/>
          <w:szCs w:val="20"/>
          <w:lang w:val="es-ES_tradnl" w:eastAsia="en-US"/>
        </w:rPr>
        <w:t>$ 49,268.90 pesos más I.V.A. ($ 1,296.55 pesos más I.V.A. por unidad)</w:t>
      </w:r>
    </w:p>
    <w:p w:rsidR="006372E8" w:rsidRPr="006372E8" w:rsidRDefault="006372E8" w:rsidP="006372E8">
      <w:pPr>
        <w:shd w:val="clear" w:color="auto" w:fill="FFFFFF"/>
        <w:spacing w:after="100" w:afterAutospacing="1"/>
        <w:ind w:left="1416"/>
        <w:contextualSpacing/>
        <w:jc w:val="both"/>
        <w:rPr>
          <w:rFonts w:ascii="Tahoma" w:eastAsiaTheme="minorEastAsia" w:hAnsi="Tahoma" w:cs="Tahoma"/>
          <w:sz w:val="22"/>
          <w:szCs w:val="20"/>
          <w:lang w:val="es-ES_tradnl"/>
        </w:rPr>
      </w:pPr>
      <w:r w:rsidRPr="006372E8">
        <w:rPr>
          <w:rFonts w:ascii="Tahoma" w:eastAsiaTheme="minorHAnsi" w:hAnsi="Tahoma" w:cs="Tahoma"/>
          <w:b/>
          <w:sz w:val="22"/>
          <w:szCs w:val="20"/>
          <w:lang w:val="es-ES_tradnl" w:eastAsia="en-US"/>
        </w:rPr>
        <w:t>Fundamento y Motivo:</w:t>
      </w:r>
      <w:r w:rsidRPr="006372E8">
        <w:rPr>
          <w:rFonts w:ascii="Tahoma" w:eastAsiaTheme="minorHAnsi" w:hAnsi="Tahoma" w:cs="Tahoma"/>
          <w:sz w:val="22"/>
          <w:szCs w:val="20"/>
          <w:lang w:val="es-ES_tradnl" w:eastAsia="en-US"/>
        </w:rPr>
        <w:t xml:space="preserve"> Artículo 73, Fracción IV, </w:t>
      </w:r>
      <w:r w:rsidRPr="006372E8">
        <w:rPr>
          <w:rFonts w:ascii="Tahoma" w:eastAsiaTheme="minorEastAsia" w:hAnsi="Tahoma" w:cs="Tahoma"/>
          <w:sz w:val="22"/>
          <w:szCs w:val="20"/>
          <w:lang w:val="es-ES_tradnl"/>
        </w:rPr>
        <w:t xml:space="preserve">de la Ley de Compras Gubernamentales, Enajenaciones y Contratación de Servicios del Estado de Jalisco y sus Municipios, debido a que unidades </w:t>
      </w:r>
      <w:r w:rsidRPr="006372E8">
        <w:rPr>
          <w:rFonts w:ascii="Tahoma" w:eastAsiaTheme="minorHAnsi" w:hAnsi="Tahoma" w:cs="Tahoma"/>
          <w:sz w:val="22"/>
          <w:szCs w:val="20"/>
          <w:lang w:eastAsia="en-US"/>
        </w:rPr>
        <w:t xml:space="preserve">en cuestión  </w:t>
      </w:r>
      <w:r w:rsidRPr="006372E8">
        <w:rPr>
          <w:rFonts w:ascii="Tahoma" w:eastAsiaTheme="minorEastAsia" w:hAnsi="Tahoma" w:cs="Tahoma"/>
          <w:sz w:val="22"/>
          <w:szCs w:val="20"/>
          <w:lang w:val="es-ES_tradnl"/>
        </w:rPr>
        <w:t xml:space="preserve">realizan labores operativas y de no encontrarse en óptimas condiciones se provocaría la suspensión de los servicios de emergencia. </w:t>
      </w:r>
    </w:p>
    <w:p w:rsidR="006372E8" w:rsidRDefault="006372E8"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r w:rsidRPr="006372E8">
        <w:rPr>
          <w:rFonts w:ascii="Tahoma" w:eastAsiaTheme="minorHAnsi" w:hAnsi="Tahoma" w:cs="Tahoma"/>
          <w:b/>
          <w:sz w:val="22"/>
          <w:szCs w:val="20"/>
          <w:lang w:val="es-ES_tradnl" w:eastAsia="en-US"/>
        </w:rPr>
        <w:t xml:space="preserve">Proveedor: </w:t>
      </w:r>
      <w:r w:rsidRPr="006372E8">
        <w:rPr>
          <w:rFonts w:ascii="Tahoma" w:eastAsiaTheme="minorHAnsi" w:hAnsi="Tahoma" w:cs="Tahoma"/>
          <w:sz w:val="22"/>
          <w:szCs w:val="20"/>
          <w:lang w:val="es-ES_tradnl" w:eastAsia="en-US"/>
        </w:rPr>
        <w:t xml:space="preserve">Jalisco Motors S.A. </w:t>
      </w:r>
    </w:p>
    <w:p w:rsidR="0053198E" w:rsidRDefault="0053198E" w:rsidP="006372E8">
      <w:pPr>
        <w:shd w:val="clear" w:color="auto" w:fill="FFFFFF"/>
        <w:spacing w:after="100" w:afterAutospacing="1"/>
        <w:ind w:left="1416"/>
        <w:contextualSpacing/>
        <w:jc w:val="both"/>
        <w:rPr>
          <w:rFonts w:ascii="Tahoma" w:eastAsiaTheme="minorHAnsi" w:hAnsi="Tahoma" w:cs="Tahoma"/>
          <w:sz w:val="22"/>
          <w:szCs w:val="20"/>
          <w:lang w:val="es-ES_tradnl" w:eastAsia="en-US"/>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16"/>
        <w:contextualSpacing/>
        <w:jc w:val="both"/>
        <w:rPr>
          <w:rFonts w:ascii="Tahoma" w:eastAsiaTheme="minorHAnsi" w:hAnsi="Tahoma" w:cs="Tahoma"/>
          <w:sz w:val="22"/>
          <w:szCs w:val="20"/>
          <w:lang w:eastAsia="en-US"/>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b/>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201701804</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lastRenderedPageBreak/>
        <w:t>Objeto:</w:t>
      </w:r>
      <w:r w:rsidRPr="006372E8">
        <w:rPr>
          <w:rFonts w:ascii="Tahoma" w:eastAsiaTheme="minorEastAsia" w:hAnsi="Tahoma" w:cs="Tahoma"/>
          <w:sz w:val="22"/>
          <w:szCs w:val="20"/>
          <w:lang w:val="es-ES_tradnl"/>
        </w:rPr>
        <w:t xml:space="preserve"> Mantenimiento preventivo servicio de 20,000 kilómetros de unidades F150XL, marca Ford, modelo 2016, números económicos 3200, 3221, 3223, 3225, 3369, 3231, 3243, 3249, 3340, 3353, 3373, 3356, 3362, 3370, 3374, 3417, 3420, 3426 y 3432.</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$ 36,034.45 pesos más I.V.A. ($1,896.55 pesos más I.V.A. por unidad)</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unidades en cuestión  realizan labores operativas y de no encontrarse en óptimas condiciones se provocaría la suspensión de los servicios de emergencia. </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Proveedor: </w:t>
      </w:r>
      <w:r w:rsidRPr="006372E8">
        <w:rPr>
          <w:rFonts w:ascii="Tahoma" w:eastAsiaTheme="minorEastAsia" w:hAnsi="Tahoma" w:cs="Tahoma"/>
          <w:sz w:val="22"/>
          <w:szCs w:val="20"/>
          <w:lang w:val="es-ES_tradnl"/>
        </w:rPr>
        <w:t xml:space="preserve">Jalisco Motors S.A. </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Requisición:</w:t>
      </w:r>
      <w:r w:rsidRPr="006372E8">
        <w:rPr>
          <w:rFonts w:ascii="Tahoma" w:eastAsiaTheme="minorEastAsia" w:hAnsi="Tahoma" w:cs="Tahoma"/>
          <w:sz w:val="22"/>
          <w:szCs w:val="20"/>
          <w:lang w:val="es-ES_tradnl"/>
        </w:rPr>
        <w:t xml:space="preserve"> 201701933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Área requirente: </w:t>
      </w:r>
      <w:r w:rsidRPr="006372E8">
        <w:rPr>
          <w:rFonts w:ascii="Tahoma" w:eastAsiaTheme="minorEastAsia" w:hAnsi="Tahoma" w:cs="Tahoma"/>
          <w:sz w:val="22"/>
          <w:szCs w:val="20"/>
          <w:lang w:val="es-ES_tradnl"/>
        </w:rPr>
        <w:t>Dirección de Administración adscrita a la Coordinación General de Administración e Innovación Gubernamental.</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Consumo de agua de inmuebles rentados ocupados por oficinas del Municipio, comprende de febrero a mayo 2017.</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Monto: </w:t>
      </w:r>
      <w:r w:rsidRPr="006372E8">
        <w:rPr>
          <w:rFonts w:ascii="Tahoma" w:eastAsiaTheme="minorEastAsia" w:hAnsi="Tahoma" w:cs="Tahoma"/>
          <w:sz w:val="22"/>
          <w:szCs w:val="20"/>
          <w:lang w:val="es-ES_tradnl"/>
        </w:rPr>
        <w:t>$ 52,818.97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necesario suministrar agua a las instalaciones de las oficinas municipales ubicadas en inmuebles rentados, por lo que se evitaría la suspensión de los diversos servicios así como posibles contingencias sanitarias.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Sistema Intermunicipal para los Servicios de Agua Potable y Alcantarillado.</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201701914</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Dirección de Mejoramiento Urbano adscrita a la Coordinación General de Servicios Municipales.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y mantenimiento a barredora marca Eagle, modelo 2003, número económico A-0322.</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$ 478,325.00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necesaria y urgente se realice la reparación ya que realiza labores operativas de recolección de basura de no encontrarse en óptimas condiciones provocaría la proliferación de focos de infección y contingencias sanitarias.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Hidráulica y </w:t>
      </w:r>
      <w:proofErr w:type="spellStart"/>
      <w:r w:rsidRPr="006372E8">
        <w:rPr>
          <w:rFonts w:ascii="Tahoma" w:eastAsiaTheme="minorEastAsia" w:hAnsi="Tahoma" w:cs="Tahoma"/>
          <w:sz w:val="22"/>
          <w:szCs w:val="20"/>
          <w:lang w:val="es-ES_tradnl"/>
        </w:rPr>
        <w:t>Paileria</w:t>
      </w:r>
      <w:proofErr w:type="spellEnd"/>
      <w:r w:rsidRPr="006372E8">
        <w:rPr>
          <w:rFonts w:ascii="Tahoma" w:eastAsiaTheme="minorEastAsia" w:hAnsi="Tahoma" w:cs="Tahoma"/>
          <w:sz w:val="22"/>
          <w:szCs w:val="20"/>
          <w:lang w:val="es-ES_tradnl"/>
        </w:rPr>
        <w:t xml:space="preserve"> de Jalisco S.A.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lastRenderedPageBreak/>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201701915</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Dirección de Mejoramiento Urbano adscrita a la Coordinación General de Servicios Municipales.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y mantenimiento a barredora marca Eagle, modelo 2003, número económico A-0349.</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$ 481,175.00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necesaria la reparación ya que realiza labores operativas de recolección de basura de no encontrarse en óptimas condiciones provocaría la proliferación de focos de infección y contingencias sanitarias.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Hidráulica y </w:t>
      </w:r>
      <w:proofErr w:type="spellStart"/>
      <w:r w:rsidRPr="006372E8">
        <w:rPr>
          <w:rFonts w:ascii="Tahoma" w:eastAsiaTheme="minorEastAsia" w:hAnsi="Tahoma" w:cs="Tahoma"/>
          <w:sz w:val="22"/>
          <w:szCs w:val="20"/>
          <w:lang w:val="es-ES_tradnl"/>
        </w:rPr>
        <w:t>Paileria</w:t>
      </w:r>
      <w:proofErr w:type="spellEnd"/>
      <w:r w:rsidRPr="006372E8">
        <w:rPr>
          <w:rFonts w:ascii="Tahoma" w:eastAsiaTheme="minorEastAsia" w:hAnsi="Tahoma" w:cs="Tahoma"/>
          <w:sz w:val="22"/>
          <w:szCs w:val="20"/>
          <w:lang w:val="es-ES_tradnl"/>
        </w:rPr>
        <w:t xml:space="preserve"> de Jalisco S.A.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201701846</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Dirección de Mejoramiento Urbano adscrita a la Coordinación General de Servicios Municipales.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y mantenimiento a barredora marca Eagle, modelo 2003, número económico A-0323.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$ 427,070.00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necesaria la reparación ya que realiza labores operativas de recolección de basura de no encontrarse en óptimas condiciones provocaría la proliferación de focos de infección y contingencias sanitarias.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Hidráulica y </w:t>
      </w:r>
      <w:proofErr w:type="spellStart"/>
      <w:r w:rsidRPr="006372E8">
        <w:rPr>
          <w:rFonts w:ascii="Tahoma" w:eastAsiaTheme="minorEastAsia" w:hAnsi="Tahoma" w:cs="Tahoma"/>
          <w:sz w:val="22"/>
          <w:szCs w:val="20"/>
          <w:lang w:val="es-ES_tradnl"/>
        </w:rPr>
        <w:t>Paileria</w:t>
      </w:r>
      <w:proofErr w:type="spellEnd"/>
      <w:r w:rsidRPr="006372E8">
        <w:rPr>
          <w:rFonts w:ascii="Tahoma" w:eastAsiaTheme="minorEastAsia" w:hAnsi="Tahoma" w:cs="Tahoma"/>
          <w:sz w:val="22"/>
          <w:szCs w:val="20"/>
          <w:lang w:val="es-ES_tradnl"/>
        </w:rPr>
        <w:t xml:space="preserve"> de Jalisco S.A.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F475C4" w:rsidRDefault="00F475C4" w:rsidP="00F475C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hace la observación de que si se va a licitar este tipo de servicios.</w:t>
      </w:r>
    </w:p>
    <w:p w:rsidR="00217088" w:rsidRPr="00A72AAB" w:rsidRDefault="00217088" w:rsidP="00F475C4">
      <w:pPr>
        <w:spacing w:line="360" w:lineRule="auto"/>
        <w:jc w:val="both"/>
        <w:rPr>
          <w:rFonts w:ascii="Tahoma" w:hAnsi="Tahoma" w:cs="Tahoma"/>
        </w:rPr>
      </w:pPr>
    </w:p>
    <w:p w:rsidR="00F475C4" w:rsidRPr="006372E8" w:rsidRDefault="00F475C4"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Requisición:</w:t>
      </w:r>
      <w:r w:rsidRPr="006372E8">
        <w:rPr>
          <w:rFonts w:ascii="Tahoma" w:eastAsiaTheme="minorEastAsia" w:hAnsi="Tahoma" w:cs="Tahoma"/>
          <w:sz w:val="22"/>
          <w:szCs w:val="20"/>
          <w:lang w:val="es-ES_tradnl"/>
        </w:rPr>
        <w:t>201701963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Dirección de Administración adscrita a la Coordinación General de Administración e Innovación Gubernamental.</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lastRenderedPageBreak/>
        <w:t>Objeto:</w:t>
      </w:r>
      <w:r w:rsidRPr="006372E8">
        <w:rPr>
          <w:rFonts w:ascii="Tahoma" w:eastAsiaTheme="minorEastAsia" w:hAnsi="Tahoma" w:cs="Tahoma"/>
          <w:sz w:val="22"/>
          <w:szCs w:val="20"/>
          <w:lang w:val="es-ES_tradnl"/>
        </w:rPr>
        <w:t xml:space="preserve"> Mantenimiento correctivo de vehículos oficiales afinación mayor, poner hologramas de verificación 2017, de pick up Ford, modelo 2010, número económico R0205.</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$36,918.74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necesaria la reparación ya que realiza labores operativas y de no encontrarse en óptimas condiciones podrían suspenderse los servicios municipales y dejaría sin atención los requerimientos ciudadanos.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201701965</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Dirección de Administración adscrita a la Coordinación General de Administración e Innovación Gubernamental.</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de camioneta pick up, marca Ford, modelo 2015, número económico 3093.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$ 23,081.05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necesaria la reparación ya que realiza labores operativas y de no encontrarse en óptimas condiciones podrían suspenderse los servicios municipales y dejaría sin atención las emergencias ciudadanas.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201701647</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Dirección de Administración adscrita a la Coordinación General de Administración e Innovación Gubernamental.</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y refacciones para los compactadores International, números económicos 2679, 2634 y 2646.</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$103,500.00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es necesaria la reparación de las unidades ya que realizan labores operativas y de no encontrarse en óptimas condiciones podría suspenderse la recolección de basura y podría generarse una contingencia ambiental.</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w:t>
      </w:r>
      <w:proofErr w:type="spellStart"/>
      <w:r w:rsidRPr="006372E8">
        <w:rPr>
          <w:rFonts w:ascii="Tahoma" w:eastAsiaTheme="minorEastAsia" w:hAnsi="Tahoma" w:cs="Tahoma"/>
          <w:sz w:val="22"/>
          <w:szCs w:val="20"/>
          <w:lang w:val="es-ES_tradnl"/>
        </w:rPr>
        <w:t>Protecnia</w:t>
      </w:r>
      <w:proofErr w:type="spellEnd"/>
      <w:r w:rsidRPr="006372E8">
        <w:rPr>
          <w:rFonts w:ascii="Tahoma" w:eastAsiaTheme="minorEastAsia" w:hAnsi="Tahoma" w:cs="Tahoma"/>
          <w:sz w:val="22"/>
          <w:szCs w:val="20"/>
          <w:lang w:val="es-ES_tradnl"/>
        </w:rPr>
        <w:t xml:space="preserve"> Vesubio S.C. de R.L.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lastRenderedPageBreak/>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201701993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Pública.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de camioneta </w:t>
      </w:r>
      <w:proofErr w:type="spellStart"/>
      <w:r w:rsidRPr="006372E8">
        <w:rPr>
          <w:rFonts w:ascii="Tahoma" w:eastAsiaTheme="minorEastAsia" w:hAnsi="Tahoma" w:cs="Tahoma"/>
          <w:sz w:val="22"/>
          <w:szCs w:val="20"/>
          <w:lang w:val="es-ES_tradnl"/>
        </w:rPr>
        <w:t>Ram</w:t>
      </w:r>
      <w:proofErr w:type="spellEnd"/>
      <w:r w:rsidRPr="006372E8">
        <w:rPr>
          <w:rFonts w:ascii="Tahoma" w:eastAsiaTheme="minorEastAsia" w:hAnsi="Tahoma" w:cs="Tahoma"/>
          <w:sz w:val="22"/>
          <w:szCs w:val="20"/>
          <w:lang w:val="es-ES_tradnl"/>
        </w:rPr>
        <w:t xml:space="preserve"> 2500, marca Dodge, modelo 2014, número económico 2939.</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$ 27,276.00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 labores operativas y de no encontrarse en óptimas condiciones, podría suspenderse la atención a las emergencias ciudadanas.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Plasencia Guadalajara S.A.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201701991</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de vehículo </w:t>
      </w:r>
      <w:proofErr w:type="spellStart"/>
      <w:r w:rsidRPr="006372E8">
        <w:rPr>
          <w:rFonts w:ascii="Tahoma" w:eastAsiaTheme="minorEastAsia" w:hAnsi="Tahoma" w:cs="Tahoma"/>
          <w:sz w:val="22"/>
          <w:szCs w:val="20"/>
          <w:lang w:val="es-ES_tradnl"/>
        </w:rPr>
        <w:t>charger</w:t>
      </w:r>
      <w:proofErr w:type="spellEnd"/>
      <w:r w:rsidRPr="006372E8">
        <w:rPr>
          <w:rFonts w:ascii="Tahoma" w:eastAsiaTheme="minorEastAsia" w:hAnsi="Tahoma" w:cs="Tahoma"/>
          <w:sz w:val="22"/>
          <w:szCs w:val="20"/>
          <w:lang w:val="es-ES_tradnl"/>
        </w:rPr>
        <w:t>, marca Dodge, modelo 2010, número económico R0264.</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$ 98,340.74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 labores operativas y de no encontrarse en óptimas condiciones podrían provocar la falta de atención a las emergencias y necesidades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Plasencia Guadalajara S.A.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Requisición:</w:t>
      </w:r>
      <w:r w:rsidRPr="006372E8">
        <w:rPr>
          <w:rFonts w:ascii="Tahoma" w:eastAsiaTheme="minorEastAsia" w:hAnsi="Tahoma" w:cs="Tahoma"/>
          <w:sz w:val="22"/>
          <w:szCs w:val="20"/>
          <w:lang w:val="es-ES_tradnl"/>
        </w:rPr>
        <w:t xml:space="preserve"> 201701994</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Pública.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de pick up marca Ford, modelo 2010, número económico R0182.</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$ 116,379.42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 labores operativas y de no encontrarse en óptimas condiciones podrían provocar la atención a las emergencias ciudadanas.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Plasencia Guadalajara S.A. de C.V.</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rPr>
      </w:pPr>
    </w:p>
    <w:p w:rsidR="00217088" w:rsidRDefault="00217088" w:rsidP="0021708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si vale la pena el costo de reparación.</w:t>
      </w:r>
    </w:p>
    <w:p w:rsidR="00217088" w:rsidRDefault="00217088" w:rsidP="00217088">
      <w:pPr>
        <w:spacing w:line="360" w:lineRule="auto"/>
        <w:jc w:val="both"/>
        <w:rPr>
          <w:rFonts w:ascii="Tahoma" w:hAnsi="Tahoma" w:cs="Tahoma"/>
        </w:rPr>
      </w:pPr>
    </w:p>
    <w:p w:rsidR="00217088" w:rsidRPr="00A72AAB" w:rsidRDefault="00217088" w:rsidP="0021708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w:t>
      </w:r>
      <w:r w:rsidRPr="00A72AAB">
        <w:rPr>
          <w:rFonts w:ascii="Tahoma" w:hAnsi="Tahoma" w:cs="Tahoma"/>
        </w:rPr>
        <w:t xml:space="preserve"> </w:t>
      </w:r>
      <w:r>
        <w:rPr>
          <w:rFonts w:ascii="Tahoma" w:hAnsi="Tahoma" w:cs="Tahoma"/>
        </w:rPr>
        <w:t>da el uso de la voz al C. José Antonio Navarro Becerra para despejar dudas al respecto.</w:t>
      </w:r>
    </w:p>
    <w:p w:rsidR="00217088" w:rsidRPr="00217088" w:rsidRDefault="00217088" w:rsidP="006372E8">
      <w:pPr>
        <w:shd w:val="clear" w:color="auto" w:fill="FFFFFF"/>
        <w:spacing w:after="100" w:afterAutospacing="1"/>
        <w:ind w:left="1429"/>
        <w:contextualSpacing/>
        <w:jc w:val="both"/>
        <w:rPr>
          <w:rFonts w:ascii="Tahoma" w:eastAsiaTheme="minorEastAsia" w:hAnsi="Tahoma" w:cs="Tahoma"/>
          <w:sz w:val="22"/>
          <w:szCs w:val="20"/>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201702019</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Pública.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Reparación de vehículos F150, marca Ford, modelo 2016, número económicos 3223, 3182, 3242, 3245, 3374, 3180, 3250 y 3150.</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$ 61,649.15 pesos más I.V.A. </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201702047</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preventivo de vehículos F150, marca Ford, modelo 2016, número económicos 3183, 3434, 3190, 3269, 3226, 3259, 3225 y 3157.</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$ 28,670.63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201702013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lastRenderedPageBreak/>
        <w:t>Objeto:</w:t>
      </w:r>
      <w:r w:rsidRPr="006372E8">
        <w:rPr>
          <w:rFonts w:ascii="Tahoma" w:eastAsiaTheme="minorEastAsia" w:hAnsi="Tahoma" w:cs="Tahoma"/>
          <w:sz w:val="22"/>
          <w:szCs w:val="20"/>
          <w:lang w:val="es-ES_tradnl"/>
        </w:rPr>
        <w:t xml:space="preserve"> Mantenimiento correctivo de vehículos F150, marca Ford, modelo 2016, número económicos 3192, 3195, 3171, 3341, 3248, 3197 y 3352.</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Monto: </w:t>
      </w:r>
      <w:r w:rsidRPr="006372E8">
        <w:rPr>
          <w:rFonts w:ascii="Tahoma" w:eastAsiaTheme="minorEastAsia" w:hAnsi="Tahoma" w:cs="Tahoma"/>
          <w:sz w:val="22"/>
          <w:szCs w:val="20"/>
          <w:lang w:val="es-ES_tradnl"/>
        </w:rPr>
        <w:t>$ 16,496.53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 de C.V.</w:t>
      </w: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6372E8" w:rsidRPr="0053198E" w:rsidRDefault="006372E8" w:rsidP="006372E8">
      <w:pPr>
        <w:shd w:val="clear" w:color="auto" w:fill="FFFFFF"/>
        <w:spacing w:after="100" w:afterAutospacing="1"/>
        <w:ind w:left="1429"/>
        <w:contextualSpacing/>
        <w:jc w:val="both"/>
        <w:rPr>
          <w:rFonts w:ascii="Tahoma" w:eastAsiaTheme="minorEastAsia" w:hAnsi="Tahoma" w:cs="Tahoma"/>
          <w:sz w:val="22"/>
          <w:szCs w:val="20"/>
        </w:rPr>
      </w:pP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201702008</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 de 40,000 kilómetros de vehículos F150, marca Ford, modelo 2016, número económicos 3258, 3201, 3163, 3176 y 3271.</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$ 20,917.21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201702006</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 de 20,000 kilómetros, de unidades F150, marca Ford, modelo 2016, números económicos 3258, 3357, 3363, 3365, 3358 y 3361</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$ 20,830.98 pesos más I.V.A.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lastRenderedPageBreak/>
        <w:t xml:space="preserve">Requisición: </w:t>
      </w:r>
      <w:r w:rsidRPr="006372E8">
        <w:rPr>
          <w:rFonts w:ascii="Tahoma" w:eastAsiaTheme="minorEastAsia" w:hAnsi="Tahoma" w:cs="Tahoma"/>
          <w:sz w:val="22"/>
          <w:szCs w:val="20"/>
          <w:lang w:val="es-ES_tradnl"/>
        </w:rPr>
        <w:t>201702005</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 de 5,000 kilómetros, de unidades F150, marca Ford, modelo 2016, números económicos 3222, 3225, 3228, 3229, 3235, 3238, 3240, 3242, 3244, 3247, 3258, 3268, 3272, 3273, 3281, 3348, 3352, 3353, 3354, 3358, 3361, 3363, 3366, 3376, 3408, 3413, 3415, 3427, 3432, 3419, 3418, 3424 y 3431.</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$ 42,786.15 pesos más I.V.A. ($ 1,296.55 pesos más I.V.A por unidad)</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201702040</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 de 5,000 y 15,000 kilómetros, de unidades F150, marca Ford, modelo 2016, números económicos 3346, 3351, 3421, 3354, 3359, 3224, 3270, 3256, 3262, 3265 y 3228.</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$ 19,815.49 pesos más I.V.A. </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201702042</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kilometrajes de unidades F150, marca Ford, modelo 2016, números económicos 3343, 3415, 3253, 3239, 3156, 3268, 3268, 3192, 3186, 3177, 3202, 3204, 2860, 3147, 3197, 3193, 3175, 3162 y 3207.</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$ 39,637.91 pesos más I.V.A. </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lastRenderedPageBreak/>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201702043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kilometrajes de 20,000 de unidades F150, marca Ford, modelo 2016, números económicos 3350, 3254, 3280, 3266, 3368, 3343, 3349, 3276, 3279, 3244, 3241, 3341, 3372 y 3263.</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$ 26,551.70 pesos más I.V.A. ($1,896.55 pesos más I.V.A. por unidad)</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201702045</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kilometrajes de 30,000 de unidades F150, marca Ford, modelo 2016, números económicos 3409, 3148, 3366, 3200, 3356, 3281, 3247, 3340 y 3221.</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$23,568.92 pesos más I.V.A. </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201702046</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requirente:</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kilometrajes de unidades F150, marca Ford, modelo 2016, números económicos 3352, 3358, 3162, 3363, 3348 y 3195.</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$ 35,657.21 pesos más I.V.A. </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rPr>
      </w:pPr>
    </w:p>
    <w:p w:rsidR="006372E8" w:rsidRPr="006372E8" w:rsidRDefault="006372E8" w:rsidP="006372E8">
      <w:pPr>
        <w:numPr>
          <w:ilvl w:val="0"/>
          <w:numId w:val="6"/>
        </w:numPr>
        <w:shd w:val="clear" w:color="auto" w:fill="FFFFFF"/>
        <w:spacing w:after="100" w:afterAutospacing="1" w:line="259" w:lineRule="auto"/>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 xml:space="preserve">Requisición: </w:t>
      </w:r>
      <w:r w:rsidRPr="006372E8">
        <w:rPr>
          <w:rFonts w:ascii="Tahoma" w:eastAsiaTheme="minorEastAsia" w:hAnsi="Tahoma" w:cs="Tahoma"/>
          <w:sz w:val="22"/>
          <w:szCs w:val="20"/>
          <w:lang w:val="es-ES_tradnl"/>
        </w:rPr>
        <w:t>201702006</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Área requisición:</w:t>
      </w:r>
      <w:r w:rsidRPr="006372E8">
        <w:rPr>
          <w:rFonts w:ascii="Tahoma" w:eastAsiaTheme="minorEastAsia" w:hAnsi="Tahoma" w:cs="Tahoma"/>
          <w:sz w:val="22"/>
          <w:szCs w:val="20"/>
          <w:lang w:val="es-ES_tradnl"/>
        </w:rPr>
        <w:t xml:space="preserve"> Comisaria General de Seguridad Publica.</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Objeto:</w:t>
      </w:r>
      <w:r w:rsidRPr="006372E8">
        <w:rPr>
          <w:rFonts w:ascii="Tahoma" w:eastAsiaTheme="minorEastAsia" w:hAnsi="Tahoma" w:cs="Tahoma"/>
          <w:sz w:val="22"/>
          <w:szCs w:val="20"/>
          <w:lang w:val="es-ES_tradnl"/>
        </w:rPr>
        <w:t xml:space="preserve"> Mantenimiento de servicios de kilometrajes de unidades F150, marca Ford, modelo 2016, números económicos 3222, 3414, 3236 y 3229.</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Monto:</w:t>
      </w:r>
      <w:r w:rsidRPr="006372E8">
        <w:rPr>
          <w:rFonts w:ascii="Tahoma" w:eastAsiaTheme="minorEastAsia" w:hAnsi="Tahoma" w:cs="Tahoma"/>
          <w:sz w:val="22"/>
          <w:szCs w:val="20"/>
          <w:lang w:val="es-ES_tradnl"/>
        </w:rPr>
        <w:t xml:space="preserve"> $ 14,772.40 pesos más I.V.A. ($3,693.10 pesos más I.V.A. por unidad)</w:t>
      </w:r>
    </w:p>
    <w:p w:rsidR="006372E8" w:rsidRP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Fundamento y Motivo:</w:t>
      </w:r>
      <w:r w:rsidRPr="006372E8">
        <w:rPr>
          <w:rFonts w:ascii="Tahoma" w:eastAsiaTheme="minorEastAsia" w:hAnsi="Tahoma" w:cs="Tahoma"/>
          <w:sz w:val="22"/>
          <w:szCs w:val="20"/>
          <w:lang w:val="es-ES_tradnl"/>
        </w:rPr>
        <w:t xml:space="preserve"> Artículo 73, Fracción IV, de la Ley de Compras Gubernamentales, Enajenaciones y Contratación de Servicios del Estado de Jalisco y sus Municipios, debido a que realizan labores operativas por ello no es posible que se mantengan en malas condiciones de uso, lo que provocaría que se suspendiera la atención a emergencias de la ciudadanía.</w:t>
      </w:r>
    </w:p>
    <w:p w:rsidR="006372E8" w:rsidRDefault="006372E8" w:rsidP="006372E8">
      <w:pPr>
        <w:shd w:val="clear" w:color="auto" w:fill="FFFFFF"/>
        <w:spacing w:after="100" w:afterAutospacing="1"/>
        <w:ind w:left="1429"/>
        <w:contextualSpacing/>
        <w:jc w:val="both"/>
        <w:rPr>
          <w:rFonts w:ascii="Tahoma" w:eastAsiaTheme="minorEastAsia" w:hAnsi="Tahoma" w:cs="Tahoma"/>
          <w:sz w:val="22"/>
          <w:szCs w:val="20"/>
          <w:lang w:val="es-ES_tradnl"/>
        </w:rPr>
      </w:pPr>
      <w:r w:rsidRPr="006372E8">
        <w:rPr>
          <w:rFonts w:ascii="Tahoma" w:eastAsiaTheme="minorEastAsia" w:hAnsi="Tahoma" w:cs="Tahoma"/>
          <w:b/>
          <w:sz w:val="22"/>
          <w:szCs w:val="20"/>
          <w:lang w:val="es-ES_tradnl"/>
        </w:rPr>
        <w:t>Proveedor:</w:t>
      </w:r>
      <w:r w:rsidRPr="006372E8">
        <w:rPr>
          <w:rFonts w:ascii="Tahoma" w:eastAsiaTheme="minorEastAsia" w:hAnsi="Tahoma" w:cs="Tahoma"/>
          <w:sz w:val="22"/>
          <w:szCs w:val="20"/>
          <w:lang w:val="es-ES_tradnl"/>
        </w:rPr>
        <w:t xml:space="preserve"> Jalisco Motors S.A.</w:t>
      </w:r>
    </w:p>
    <w:p w:rsidR="0053198E"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6372E8" w:rsidRDefault="0053198E" w:rsidP="006372E8">
      <w:pPr>
        <w:shd w:val="clear" w:color="auto" w:fill="FFFFFF"/>
        <w:spacing w:after="100" w:afterAutospacing="1"/>
        <w:ind w:left="1429"/>
        <w:contextualSpacing/>
        <w:jc w:val="both"/>
        <w:rPr>
          <w:rFonts w:ascii="Tahoma" w:eastAsiaTheme="minorEastAsia" w:hAnsi="Tahoma" w:cs="Tahoma"/>
          <w:sz w:val="22"/>
          <w:szCs w:val="20"/>
          <w:lang w:val="es-ES_tradnl"/>
        </w:rPr>
      </w:pPr>
    </w:p>
    <w:p w:rsidR="0053198E" w:rsidRPr="0053198E" w:rsidRDefault="0053198E" w:rsidP="0053198E">
      <w:pPr>
        <w:jc w:val="both"/>
        <w:rPr>
          <w:rFonts w:ascii="Tahoma" w:hAnsi="Tahoma" w:cs="Tahoma"/>
          <w:i/>
          <w:lang w:eastAsia="en-US"/>
        </w:rPr>
      </w:pPr>
      <w:r w:rsidRPr="0053198E">
        <w:rPr>
          <w:rFonts w:ascii="Tahoma" w:hAnsi="Tahoma" w:cs="Tahoma"/>
          <w:i/>
          <w:lang w:eastAsia="en-US"/>
        </w:rPr>
        <w:t>Los integrantes del Comité presentes se dan por enterados.</w:t>
      </w:r>
    </w:p>
    <w:p w:rsidR="006372E8" w:rsidRPr="0053198E" w:rsidRDefault="006372E8" w:rsidP="004A737D">
      <w:pPr>
        <w:pStyle w:val="Prrafodelista"/>
        <w:shd w:val="clear" w:color="auto" w:fill="FFFFFF"/>
        <w:spacing w:after="100" w:afterAutospacing="1"/>
        <w:ind w:left="1429"/>
        <w:jc w:val="both"/>
        <w:rPr>
          <w:rFonts w:ascii="Tahoma" w:eastAsiaTheme="minorHAnsi" w:hAnsi="Tahoma" w:cs="Tahoma"/>
          <w:b/>
          <w:lang w:eastAsia="en-US"/>
        </w:rPr>
      </w:pPr>
    </w:p>
    <w:p w:rsidR="00A748AC" w:rsidRPr="00A748AC" w:rsidRDefault="00A748AC" w:rsidP="00A748AC">
      <w:pPr>
        <w:spacing w:line="360" w:lineRule="auto"/>
        <w:jc w:val="both"/>
        <w:rPr>
          <w:rFonts w:ascii="Tahoma" w:hAnsi="Tahoma" w:cs="Tahoma"/>
          <w:lang w:val="es-ES_tradnl"/>
        </w:rPr>
      </w:pPr>
      <w:r w:rsidRPr="00A748AC">
        <w:rPr>
          <w:rFonts w:ascii="Tahoma" w:hAnsi="Tahoma" w:cs="Tahoma"/>
        </w:rPr>
        <w:t xml:space="preserve">El Lic. Edmundo Antonio </w:t>
      </w:r>
      <w:proofErr w:type="spellStart"/>
      <w:r w:rsidRPr="00A748AC">
        <w:rPr>
          <w:rFonts w:ascii="Tahoma" w:hAnsi="Tahoma" w:cs="Tahoma"/>
        </w:rPr>
        <w:t>Amutio</w:t>
      </w:r>
      <w:proofErr w:type="spellEnd"/>
      <w:r w:rsidRPr="00A748AC">
        <w:rPr>
          <w:rFonts w:ascii="Tahoma" w:hAnsi="Tahoma" w:cs="Tahoma"/>
        </w:rPr>
        <w:t xml:space="preserve"> Villa, representante del Presidente del Comité de Adquisiciones Municipales, comenta los consulto si en asuntos varios tienen algún tema por tratar.</w:t>
      </w:r>
    </w:p>
    <w:p w:rsidR="008A29A0" w:rsidRDefault="008A29A0" w:rsidP="004A737D">
      <w:pPr>
        <w:pStyle w:val="Prrafodelista"/>
        <w:shd w:val="clear" w:color="auto" w:fill="FFFFFF"/>
        <w:spacing w:after="100" w:afterAutospacing="1"/>
        <w:ind w:left="1429"/>
        <w:jc w:val="both"/>
        <w:rPr>
          <w:rFonts w:ascii="Tahoma" w:eastAsiaTheme="minorHAnsi" w:hAnsi="Tahoma" w:cs="Tahoma"/>
          <w:b/>
          <w:lang w:val="es-ES_tradnl" w:eastAsia="en-US"/>
        </w:rPr>
      </w:pPr>
    </w:p>
    <w:p w:rsidR="008A29A0" w:rsidRPr="008A29A0" w:rsidRDefault="008A29A0" w:rsidP="008A29A0">
      <w:pPr>
        <w:spacing w:line="360" w:lineRule="auto"/>
        <w:jc w:val="both"/>
        <w:rPr>
          <w:rFonts w:ascii="Tahoma" w:hAnsi="Tahoma" w:cs="Tahoma"/>
        </w:rPr>
      </w:pPr>
      <w:r w:rsidRPr="008A29A0">
        <w:rPr>
          <w:rFonts w:ascii="Tahoma" w:hAnsi="Tahoma" w:cs="Tahoma"/>
        </w:rPr>
        <w:t>El Lic. Xavier Marconi Montero Villanueva, Regidor representante de la fracción del Partido Revolucionario Institucional,</w:t>
      </w:r>
      <w:r>
        <w:rPr>
          <w:rFonts w:ascii="Tahoma" w:hAnsi="Tahoma" w:cs="Tahoma"/>
        </w:rPr>
        <w:t xml:space="preserve"> hace la petición de que todo lo que sea maquinaria sea Licitado.</w:t>
      </w:r>
    </w:p>
    <w:p w:rsidR="008A29A0" w:rsidRPr="00A748AC" w:rsidRDefault="008A29A0" w:rsidP="004A737D">
      <w:pPr>
        <w:pStyle w:val="Prrafodelista"/>
        <w:shd w:val="clear" w:color="auto" w:fill="FFFFFF"/>
        <w:spacing w:after="100" w:afterAutospacing="1"/>
        <w:ind w:left="1429"/>
        <w:jc w:val="both"/>
        <w:rPr>
          <w:rFonts w:ascii="Tahoma" w:eastAsiaTheme="minorHAnsi" w:hAnsi="Tahoma" w:cs="Tahoma"/>
          <w:b/>
          <w:lang w:val="es-ES_tradnl" w:eastAsia="en-US"/>
        </w:rPr>
      </w:pPr>
    </w:p>
    <w:p w:rsidR="003F5B38" w:rsidRPr="00061B59" w:rsidRDefault="003F5B38" w:rsidP="003F5B38">
      <w:pPr>
        <w:spacing w:line="360" w:lineRule="auto"/>
        <w:jc w:val="both"/>
        <w:rPr>
          <w:rFonts w:ascii="Tahoma" w:hAnsi="Tahoma" w:cs="Tahoma"/>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4A737D">
        <w:rPr>
          <w:rFonts w:ascii="Tahoma" w:hAnsi="Tahoma" w:cs="Tahoma"/>
          <w:lang w:eastAsia="en-US"/>
        </w:rPr>
        <w:t>Quita</w:t>
      </w:r>
      <w:r w:rsidR="00F67AC3" w:rsidRPr="00061B59">
        <w:rPr>
          <w:rFonts w:ascii="Tahoma" w:hAnsi="Tahoma" w:cs="Tahoma"/>
          <w:lang w:eastAsia="en-US"/>
        </w:rPr>
        <w:t xml:space="preserve"> Sesión </w:t>
      </w:r>
      <w:r w:rsidR="009B6D9E">
        <w:rPr>
          <w:rFonts w:ascii="Tahoma" w:hAnsi="Tahoma" w:cs="Tahoma"/>
          <w:lang w:eastAsia="en-US"/>
        </w:rPr>
        <w:t xml:space="preserve">Ordinaria </w:t>
      </w:r>
      <w:r w:rsidR="009B6D9E" w:rsidRPr="004A737D">
        <w:rPr>
          <w:rFonts w:ascii="Tahoma" w:hAnsi="Tahoma" w:cs="Tahoma"/>
          <w:lang w:eastAsia="en-US"/>
        </w:rPr>
        <w:t xml:space="preserve">siendo las </w:t>
      </w:r>
      <w:r w:rsidR="00217088">
        <w:rPr>
          <w:rFonts w:ascii="Tahoma" w:hAnsi="Tahoma" w:cs="Tahoma"/>
          <w:lang w:eastAsia="en-US"/>
        </w:rPr>
        <w:t>12:22</w:t>
      </w:r>
      <w:r w:rsidR="009B6D9E" w:rsidRPr="004A737D">
        <w:rPr>
          <w:rFonts w:ascii="Tahoma" w:hAnsi="Tahoma" w:cs="Tahoma"/>
          <w:lang w:eastAsia="en-US"/>
        </w:rPr>
        <w:t xml:space="preserve"> horas del día</w:t>
      </w:r>
      <w:r w:rsidRPr="004A737D">
        <w:rPr>
          <w:rFonts w:ascii="Tahoma" w:hAnsi="Tahoma" w:cs="Tahoma"/>
          <w:lang w:eastAsia="en-US"/>
        </w:rPr>
        <w:t xml:space="preserve"> </w:t>
      </w:r>
      <w:r w:rsidR="00A748AC">
        <w:rPr>
          <w:rFonts w:ascii="Tahoma" w:hAnsi="Tahoma" w:cs="Tahoma"/>
          <w:lang w:eastAsia="en-US"/>
        </w:rPr>
        <w:t>11</w:t>
      </w:r>
      <w:r w:rsidR="00217088">
        <w:rPr>
          <w:rFonts w:ascii="Tahoma" w:hAnsi="Tahoma" w:cs="Tahoma"/>
          <w:lang w:eastAsia="en-US"/>
        </w:rPr>
        <w:t xml:space="preserve"> </w:t>
      </w:r>
      <w:r w:rsidR="00A748AC">
        <w:rPr>
          <w:rFonts w:ascii="Tahoma" w:hAnsi="Tahoma" w:cs="Tahoma"/>
          <w:lang w:eastAsia="en-US"/>
        </w:rPr>
        <w:t>de julio</w:t>
      </w:r>
      <w:r w:rsidR="009859AD" w:rsidRPr="004A737D">
        <w:rPr>
          <w:rFonts w:ascii="Tahoma" w:hAnsi="Tahoma" w:cs="Tahoma"/>
          <w:lang w:eastAsia="en-US"/>
        </w:rPr>
        <w:t xml:space="preserve"> de 2017</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89514E" w:rsidRDefault="000F0D4E" w:rsidP="000F0D4E">
      <w:pPr>
        <w:pStyle w:val="Ttulo"/>
        <w:spacing w:line="360" w:lineRule="auto"/>
        <w:rPr>
          <w:rFonts w:ascii="Tahoma" w:hAnsi="Tahoma" w:cs="Tahoma"/>
          <w:smallCaps w:val="0"/>
          <w:szCs w:val="28"/>
          <w:lang w:val="es-MX" w:eastAsia="en-US"/>
        </w:rPr>
      </w:pPr>
      <w:r>
        <w:rPr>
          <w:rFonts w:ascii="Tahoma" w:hAnsi="Tahoma" w:cs="Tahoma"/>
          <w:smallCaps w:val="0"/>
          <w:szCs w:val="28"/>
          <w:lang w:val="es-MX" w:eastAsia="en-US"/>
        </w:rPr>
        <w:lastRenderedPageBreak/>
        <w:t>Integrantes con voz y voto</w:t>
      </w:r>
    </w:p>
    <w:p w:rsidR="000F0D4E" w:rsidRDefault="000F0D4E" w:rsidP="000F0D4E">
      <w:pPr>
        <w:pStyle w:val="Ttulo"/>
        <w:spacing w:line="360" w:lineRule="auto"/>
        <w:rPr>
          <w:rFonts w:ascii="Tahoma" w:hAnsi="Tahoma" w:cs="Tahoma"/>
          <w:smallCaps w:val="0"/>
          <w:szCs w:val="28"/>
          <w:lang w:val="es-MX" w:eastAsia="en-US"/>
        </w:rPr>
      </w:pPr>
    </w:p>
    <w:p w:rsidR="000F0D4E" w:rsidRDefault="000F0D4E" w:rsidP="000F0D4E">
      <w:pPr>
        <w:pStyle w:val="Ttulo"/>
        <w:spacing w:line="360" w:lineRule="auto"/>
        <w:rPr>
          <w:rFonts w:ascii="Tahoma" w:hAnsi="Tahoma" w:cs="Tahoma"/>
          <w:smallCaps w:val="0"/>
          <w:szCs w:val="28"/>
          <w:lang w:val="es-MX" w:eastAsia="en-US"/>
        </w:rPr>
      </w:pPr>
    </w:p>
    <w:p w:rsidR="00A6014C" w:rsidRDefault="00A6014C" w:rsidP="000F0D4E">
      <w:pPr>
        <w:pStyle w:val="Ttul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1D7053" w:rsidRDefault="001D7053" w:rsidP="003F5B38">
      <w:pPr>
        <w:jc w:val="center"/>
        <w:rPr>
          <w:rFonts w:ascii="Tahoma" w:hAnsi="Tahoma" w:cs="Tahoma"/>
          <w:b/>
        </w:rPr>
      </w:pPr>
    </w:p>
    <w:p w:rsidR="003C43A5" w:rsidRDefault="003C43A5" w:rsidP="003F5B38">
      <w:pPr>
        <w:jc w:val="center"/>
        <w:rPr>
          <w:rFonts w:ascii="Tahoma" w:hAnsi="Tahoma" w:cs="Tahoma"/>
          <w:b/>
        </w:rPr>
      </w:pPr>
    </w:p>
    <w:p w:rsidR="003C43A5" w:rsidRDefault="003C43A5" w:rsidP="003F5B38">
      <w:pPr>
        <w:jc w:val="center"/>
        <w:rPr>
          <w:rFonts w:ascii="Tahoma" w:hAnsi="Tahoma" w:cs="Tahoma"/>
          <w:b/>
        </w:rPr>
      </w:pPr>
    </w:p>
    <w:p w:rsidR="00973A22" w:rsidRDefault="00973A22" w:rsidP="003F5B38">
      <w:pPr>
        <w:jc w:val="center"/>
        <w:rPr>
          <w:rFonts w:ascii="Tahoma" w:hAnsi="Tahoma" w:cs="Tahoma"/>
          <w:b/>
        </w:rPr>
      </w:pPr>
    </w:p>
    <w:p w:rsidR="003C43A5" w:rsidRDefault="003C43A5" w:rsidP="003F5B38">
      <w:pPr>
        <w:jc w:val="center"/>
        <w:rPr>
          <w:rFonts w:ascii="Tahoma" w:hAnsi="Tahoma" w:cs="Tahoma"/>
          <w:b/>
        </w:rPr>
      </w:pPr>
    </w:p>
    <w:p w:rsidR="003C43A5" w:rsidRPr="00035A00" w:rsidRDefault="003C43A5" w:rsidP="003C43A5">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3C43A5" w:rsidRPr="006A29FE" w:rsidRDefault="003C43A5" w:rsidP="003C43A5">
      <w:pPr>
        <w:jc w:val="center"/>
        <w:rPr>
          <w:rFonts w:ascii="Tahoma" w:hAnsi="Tahoma" w:cs="Tahoma"/>
        </w:rPr>
      </w:pPr>
      <w:r>
        <w:rPr>
          <w:rFonts w:ascii="Tahoma" w:hAnsi="Tahoma" w:cs="Tahoma"/>
        </w:rPr>
        <w:t>Representante del Consejo de Cámaras Industriales de Jalisco.</w:t>
      </w:r>
    </w:p>
    <w:p w:rsidR="003C43A5" w:rsidRDefault="003C43A5" w:rsidP="003C43A5">
      <w:pPr>
        <w:jc w:val="center"/>
        <w:rPr>
          <w:rFonts w:ascii="Tahoma" w:hAnsi="Tahoma" w:cs="Tahoma"/>
          <w:b/>
        </w:rPr>
      </w:pPr>
      <w:r>
        <w:rPr>
          <w:rFonts w:ascii="Tahoma" w:hAnsi="Tahoma" w:cs="Tahoma"/>
        </w:rPr>
        <w:t>Suplente</w:t>
      </w:r>
    </w:p>
    <w:p w:rsidR="000F0D4E" w:rsidRDefault="000F0D4E"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Pr="00035A00" w:rsidRDefault="00680EE5" w:rsidP="00680EE5">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proofErr w:type="spellStart"/>
      <w:r w:rsidRPr="00A43CD4">
        <w:rPr>
          <w:rFonts w:ascii="Tahoma" w:hAnsi="Tahoma" w:cs="Tahoma"/>
          <w:b/>
        </w:rPr>
        <w:t>Saez</w:t>
      </w:r>
      <w:proofErr w:type="spellEnd"/>
    </w:p>
    <w:p w:rsidR="00680EE5" w:rsidRPr="006A29FE" w:rsidRDefault="00680EE5" w:rsidP="00680EE5">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680EE5" w:rsidRDefault="00680EE5" w:rsidP="00680EE5">
      <w:pPr>
        <w:jc w:val="center"/>
        <w:rPr>
          <w:rFonts w:ascii="Tahoma" w:hAnsi="Tahoma" w:cs="Tahoma"/>
          <w:b/>
        </w:rPr>
      </w:pPr>
      <w:r>
        <w:rPr>
          <w:rFonts w:ascii="Tahoma" w:hAnsi="Tahoma" w:cs="Tahoma"/>
          <w:lang w:val="pt-BR"/>
        </w:rPr>
        <w:t>Suplente</w:t>
      </w: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FC7697" w:rsidRDefault="00FC7697" w:rsidP="003F5B38">
      <w:pPr>
        <w:jc w:val="center"/>
        <w:rPr>
          <w:rFonts w:ascii="Tahoma" w:hAnsi="Tahoma" w:cs="Tahoma"/>
          <w:b/>
        </w:rPr>
      </w:pPr>
    </w:p>
    <w:p w:rsidR="00FC7697" w:rsidRDefault="00FC7697" w:rsidP="003F5B38">
      <w:pPr>
        <w:jc w:val="center"/>
        <w:rPr>
          <w:rFonts w:ascii="Tahoma" w:hAnsi="Tahoma" w:cs="Tahoma"/>
          <w:b/>
        </w:rPr>
      </w:pPr>
    </w:p>
    <w:p w:rsidR="00FC7697" w:rsidRPr="006A29FE" w:rsidRDefault="008A29A0" w:rsidP="00FC7697">
      <w:pPr>
        <w:jc w:val="center"/>
        <w:rPr>
          <w:rFonts w:ascii="Tahoma" w:hAnsi="Tahoma" w:cs="Tahoma"/>
          <w:b/>
        </w:rPr>
      </w:pPr>
      <w:r>
        <w:rPr>
          <w:rFonts w:ascii="Tahoma" w:hAnsi="Tahoma" w:cs="Tahoma"/>
          <w:b/>
        </w:rPr>
        <w:t>Ing. Rodolfo Villanueva Santana</w:t>
      </w:r>
      <w:r w:rsidR="00FC7697">
        <w:rPr>
          <w:rFonts w:ascii="Tahoma" w:hAnsi="Tahoma" w:cs="Tahoma"/>
          <w:b/>
        </w:rPr>
        <w:t xml:space="preserve"> </w:t>
      </w:r>
    </w:p>
    <w:p w:rsidR="00FC7697" w:rsidRPr="006A29FE" w:rsidRDefault="00FC7697" w:rsidP="00FC7697">
      <w:pPr>
        <w:jc w:val="center"/>
        <w:rPr>
          <w:rFonts w:ascii="Tahoma" w:hAnsi="Tahoma" w:cs="Tahoma"/>
        </w:rPr>
      </w:pPr>
      <w:r>
        <w:rPr>
          <w:rFonts w:ascii="Tahoma" w:hAnsi="Tahoma" w:cs="Tahoma"/>
        </w:rPr>
        <w:t>Representante de la Cámara Nacional de Comercio, Servicios y Turismo de Guadalajara.</w:t>
      </w:r>
    </w:p>
    <w:p w:rsidR="00FC7697" w:rsidRDefault="00FC7697" w:rsidP="00FC7697">
      <w:pPr>
        <w:jc w:val="center"/>
        <w:rPr>
          <w:rFonts w:ascii="Tahoma" w:hAnsi="Tahoma" w:cs="Tahoma"/>
          <w:b/>
        </w:rPr>
      </w:pPr>
      <w:r>
        <w:rPr>
          <w:rFonts w:ascii="Tahoma" w:hAnsi="Tahoma" w:cs="Tahoma"/>
        </w:rPr>
        <w:t>Titular</w:t>
      </w:r>
    </w:p>
    <w:p w:rsidR="0074566A" w:rsidRDefault="0074566A" w:rsidP="003F5B38">
      <w:pPr>
        <w:jc w:val="center"/>
        <w:rPr>
          <w:rFonts w:ascii="Tahoma" w:hAnsi="Tahoma" w:cs="Tahoma"/>
          <w:b/>
        </w:rPr>
      </w:pPr>
    </w:p>
    <w:p w:rsidR="00AA221F" w:rsidRDefault="00AA221F" w:rsidP="00AA221F">
      <w:pPr>
        <w:jc w:val="center"/>
        <w:rPr>
          <w:rFonts w:ascii="Tahoma" w:hAnsi="Tahoma" w:cs="Tahoma"/>
          <w:b/>
        </w:rPr>
      </w:pPr>
    </w:p>
    <w:p w:rsidR="008A29A0" w:rsidRDefault="008A29A0" w:rsidP="00AA221F">
      <w:pPr>
        <w:jc w:val="center"/>
        <w:rPr>
          <w:rFonts w:ascii="Tahoma" w:hAnsi="Tahoma" w:cs="Tahoma"/>
          <w:b/>
        </w:rPr>
      </w:pPr>
    </w:p>
    <w:p w:rsidR="008A29A0" w:rsidRPr="006A29FE" w:rsidRDefault="008A29A0" w:rsidP="008A29A0">
      <w:pPr>
        <w:jc w:val="center"/>
        <w:rPr>
          <w:rFonts w:ascii="Tahoma" w:hAnsi="Tahoma" w:cs="Tahoma"/>
          <w:b/>
        </w:rPr>
      </w:pPr>
      <w:r>
        <w:rPr>
          <w:rFonts w:ascii="Tahoma" w:hAnsi="Tahoma" w:cs="Tahoma"/>
          <w:b/>
        </w:rPr>
        <w:t xml:space="preserve">Lic. Francisco Padilla </w:t>
      </w:r>
      <w:proofErr w:type="spellStart"/>
      <w:r>
        <w:rPr>
          <w:rFonts w:ascii="Tahoma" w:hAnsi="Tahoma" w:cs="Tahoma"/>
          <w:b/>
        </w:rPr>
        <w:t>Villaruel</w:t>
      </w:r>
      <w:proofErr w:type="spellEnd"/>
    </w:p>
    <w:p w:rsidR="008A29A0" w:rsidRDefault="008A29A0" w:rsidP="008A29A0">
      <w:pPr>
        <w:jc w:val="center"/>
        <w:rPr>
          <w:rFonts w:ascii="Tahoma" w:hAnsi="Tahoma" w:cs="Tahoma"/>
        </w:rPr>
      </w:pPr>
      <w:r w:rsidRPr="006A29FE">
        <w:rPr>
          <w:rFonts w:ascii="Tahoma" w:hAnsi="Tahoma" w:cs="Tahoma"/>
        </w:rPr>
        <w:t>Re</w:t>
      </w:r>
      <w:r>
        <w:rPr>
          <w:rFonts w:ascii="Tahoma" w:hAnsi="Tahoma" w:cs="Tahoma"/>
        </w:rPr>
        <w:t>presentante del Centro Empresarial de Jalisco S.P.</w:t>
      </w:r>
    </w:p>
    <w:p w:rsidR="008A29A0" w:rsidRPr="006A29FE" w:rsidRDefault="008A29A0" w:rsidP="008A29A0">
      <w:pPr>
        <w:jc w:val="center"/>
        <w:rPr>
          <w:rFonts w:ascii="Tahoma" w:hAnsi="Tahoma" w:cs="Tahoma"/>
          <w:lang w:val="es-ES"/>
        </w:rPr>
      </w:pPr>
      <w:r>
        <w:rPr>
          <w:rFonts w:ascii="Tahoma" w:hAnsi="Tahoma" w:cs="Tahoma"/>
        </w:rPr>
        <w:t>Confederación Patronal de la República Mexicana.</w:t>
      </w:r>
    </w:p>
    <w:p w:rsidR="008A29A0" w:rsidRDefault="008A29A0" w:rsidP="008A29A0">
      <w:pPr>
        <w:jc w:val="center"/>
        <w:rPr>
          <w:rFonts w:ascii="Tahoma" w:hAnsi="Tahoma" w:cs="Tahoma"/>
          <w:b/>
        </w:rPr>
      </w:pPr>
      <w:r>
        <w:rPr>
          <w:rFonts w:ascii="Tahoma" w:hAnsi="Tahoma" w:cs="Tahoma"/>
          <w:lang w:val="pt-BR"/>
        </w:rPr>
        <w:t>Titular</w:t>
      </w:r>
    </w:p>
    <w:p w:rsidR="008A29A0" w:rsidRDefault="008A29A0" w:rsidP="008A29A0">
      <w:pPr>
        <w:tabs>
          <w:tab w:val="left" w:pos="5760"/>
        </w:tabs>
        <w:rPr>
          <w:rFonts w:ascii="Tahoma" w:hAnsi="Tahoma" w:cs="Tahoma"/>
          <w:b/>
        </w:rPr>
      </w:pPr>
      <w:r>
        <w:rPr>
          <w:rFonts w:ascii="Tahoma" w:hAnsi="Tahoma" w:cs="Tahoma"/>
          <w:b/>
        </w:rPr>
        <w:lastRenderedPageBreak/>
        <w:tab/>
      </w:r>
    </w:p>
    <w:p w:rsidR="008A29A0" w:rsidRDefault="008A29A0" w:rsidP="008A29A0">
      <w:pPr>
        <w:tabs>
          <w:tab w:val="left" w:pos="5760"/>
        </w:tabs>
        <w:rPr>
          <w:rFonts w:ascii="Tahoma" w:hAnsi="Tahoma" w:cs="Tahoma"/>
          <w:b/>
        </w:rPr>
      </w:pPr>
    </w:p>
    <w:p w:rsidR="008A29A0" w:rsidRDefault="008A29A0" w:rsidP="008A29A0">
      <w:pPr>
        <w:tabs>
          <w:tab w:val="left" w:pos="5760"/>
        </w:tabs>
        <w:rPr>
          <w:rFonts w:ascii="Tahoma" w:hAnsi="Tahoma" w:cs="Tahoma"/>
          <w:b/>
        </w:rPr>
      </w:pPr>
    </w:p>
    <w:p w:rsidR="008A29A0" w:rsidRDefault="008A29A0" w:rsidP="00AA221F">
      <w:pPr>
        <w:jc w:val="center"/>
        <w:rPr>
          <w:rFonts w:ascii="Tahoma" w:hAnsi="Tahoma" w:cs="Tahoma"/>
          <w:b/>
        </w:rPr>
      </w:pPr>
    </w:p>
    <w:p w:rsidR="008A29A0" w:rsidRDefault="008A29A0" w:rsidP="00AA221F">
      <w:pPr>
        <w:jc w:val="center"/>
        <w:rPr>
          <w:rFonts w:ascii="Tahoma" w:hAnsi="Tahoma" w:cs="Tahoma"/>
          <w:b/>
        </w:rPr>
      </w:pPr>
    </w:p>
    <w:p w:rsidR="008A29A0" w:rsidRDefault="008A29A0" w:rsidP="008A29A0">
      <w:pPr>
        <w:jc w:val="center"/>
        <w:rPr>
          <w:rFonts w:ascii="Tahoma" w:hAnsi="Tahoma" w:cs="Tahoma"/>
          <w:b/>
        </w:rPr>
      </w:pPr>
      <w:r>
        <w:rPr>
          <w:rFonts w:ascii="Tahoma" w:hAnsi="Tahoma" w:cs="Tahoma"/>
          <w:b/>
        </w:rPr>
        <w:t>Mtro. Alejandro Flores Rodríguez</w:t>
      </w:r>
    </w:p>
    <w:p w:rsidR="008A29A0" w:rsidRPr="006652EE" w:rsidRDefault="008A29A0" w:rsidP="008A29A0">
      <w:pPr>
        <w:jc w:val="center"/>
        <w:rPr>
          <w:rFonts w:ascii="Tahoma" w:hAnsi="Tahoma" w:cs="Tahoma"/>
          <w:lang w:val="es-ES"/>
        </w:rPr>
      </w:pPr>
      <w:r w:rsidRPr="006652EE">
        <w:rPr>
          <w:rFonts w:ascii="Tahoma" w:hAnsi="Tahoma" w:cs="Tahoma"/>
        </w:rPr>
        <w:t>Representante del Consejo Coordinador de Jóvenes Empresarios del Estado de Jalisco.</w:t>
      </w:r>
    </w:p>
    <w:p w:rsidR="008A29A0" w:rsidRDefault="008A29A0" w:rsidP="008A29A0">
      <w:pPr>
        <w:jc w:val="center"/>
        <w:rPr>
          <w:rFonts w:ascii="Tahoma" w:hAnsi="Tahoma" w:cs="Tahoma"/>
        </w:rPr>
      </w:pPr>
      <w:r w:rsidRPr="0033677F">
        <w:rPr>
          <w:rFonts w:ascii="Tahoma" w:hAnsi="Tahoma" w:cs="Tahoma"/>
        </w:rPr>
        <w:t>Titular</w:t>
      </w:r>
    </w:p>
    <w:p w:rsidR="00973A22" w:rsidRDefault="00973A22" w:rsidP="00AA221F">
      <w:pPr>
        <w:jc w:val="center"/>
        <w:rPr>
          <w:rFonts w:ascii="Tahoma" w:hAnsi="Tahoma" w:cs="Tahoma"/>
          <w:b/>
        </w:rPr>
      </w:pPr>
    </w:p>
    <w:p w:rsidR="008A29A0" w:rsidRDefault="008A29A0" w:rsidP="00AA221F">
      <w:pPr>
        <w:jc w:val="center"/>
        <w:rPr>
          <w:rFonts w:ascii="Tahoma" w:hAnsi="Tahoma" w:cs="Tahoma"/>
          <w:b/>
        </w:rPr>
      </w:pPr>
    </w:p>
    <w:p w:rsidR="008A29A0" w:rsidRDefault="008A29A0" w:rsidP="00AA221F">
      <w:pPr>
        <w:jc w:val="center"/>
        <w:rPr>
          <w:rFonts w:ascii="Tahoma" w:hAnsi="Tahoma" w:cs="Tahoma"/>
          <w:b/>
        </w:rPr>
      </w:pPr>
    </w:p>
    <w:p w:rsidR="00AA221F" w:rsidRDefault="00AA221F" w:rsidP="00AA221F">
      <w:pPr>
        <w:jc w:val="center"/>
        <w:rPr>
          <w:rFonts w:ascii="Tahoma" w:hAnsi="Tahoma" w:cs="Tahoma"/>
          <w:b/>
        </w:rPr>
      </w:pPr>
    </w:p>
    <w:p w:rsidR="00AA221F" w:rsidRPr="0051223A" w:rsidRDefault="009B6D9E" w:rsidP="0051223A">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AA221F" w:rsidRPr="006652EE" w:rsidRDefault="00AA221F" w:rsidP="00AA221F">
      <w:pPr>
        <w:jc w:val="center"/>
        <w:rPr>
          <w:rFonts w:ascii="Tahoma" w:hAnsi="Tahoma" w:cs="Tahoma"/>
          <w:b/>
        </w:rPr>
      </w:pPr>
    </w:p>
    <w:p w:rsidR="0074566A" w:rsidRDefault="0074566A" w:rsidP="009B6D9E">
      <w:pPr>
        <w:jc w:val="center"/>
        <w:rPr>
          <w:rFonts w:ascii="Tahoma" w:eastAsia="Calibri" w:hAnsi="Tahoma" w:cs="Tahoma"/>
          <w:b/>
          <w:lang w:val="es-ES"/>
        </w:rPr>
      </w:pPr>
    </w:p>
    <w:p w:rsidR="001633F0" w:rsidRPr="00A43CD4" w:rsidRDefault="001633F0" w:rsidP="001633F0">
      <w:pPr>
        <w:jc w:val="center"/>
        <w:rPr>
          <w:rFonts w:ascii="Tahoma" w:hAnsi="Tahoma" w:cs="Tahoma"/>
          <w:b/>
        </w:rPr>
      </w:pPr>
      <w:r w:rsidRPr="00A43CD4">
        <w:rPr>
          <w:rFonts w:ascii="Tahoma" w:hAnsi="Tahoma" w:cs="Tahoma"/>
          <w:b/>
        </w:rPr>
        <w:t xml:space="preserve">L.C.P. Gerardo de Anda Arrieta </w:t>
      </w:r>
    </w:p>
    <w:p w:rsidR="001633F0" w:rsidRPr="006A29FE" w:rsidRDefault="001633F0" w:rsidP="001633F0">
      <w:pPr>
        <w:jc w:val="center"/>
        <w:rPr>
          <w:rFonts w:ascii="Tahoma" w:hAnsi="Tahoma" w:cs="Tahoma"/>
          <w:lang w:val="es-ES"/>
        </w:rPr>
      </w:pPr>
      <w:r>
        <w:rPr>
          <w:rFonts w:ascii="Tahoma" w:hAnsi="Tahoma" w:cs="Tahoma"/>
        </w:rPr>
        <w:t>Contraloría Ciudadana.</w:t>
      </w:r>
    </w:p>
    <w:p w:rsidR="001633F0" w:rsidRPr="006A29FE" w:rsidRDefault="001633F0" w:rsidP="001633F0">
      <w:pPr>
        <w:jc w:val="center"/>
        <w:rPr>
          <w:rFonts w:ascii="Tahoma" w:hAnsi="Tahoma" w:cs="Tahoma"/>
          <w:lang w:val="pt-BR"/>
        </w:rPr>
      </w:pPr>
      <w:r>
        <w:rPr>
          <w:rFonts w:ascii="Tahoma" w:hAnsi="Tahoma" w:cs="Tahoma"/>
          <w:lang w:val="pt-BR"/>
        </w:rPr>
        <w:t>Suplente</w:t>
      </w:r>
    </w:p>
    <w:p w:rsidR="0074566A" w:rsidRDefault="0074566A"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89514E" w:rsidRDefault="0089514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Pr="007D38FF" w:rsidRDefault="009B6D9E" w:rsidP="009B6D9E">
      <w:pPr>
        <w:jc w:val="center"/>
        <w:rPr>
          <w:rFonts w:ascii="Tahoma" w:eastAsia="Calibri" w:hAnsi="Tahoma" w:cs="Tahoma"/>
          <w:lang w:val="es-ES"/>
        </w:rPr>
      </w:pPr>
      <w:r>
        <w:rPr>
          <w:rFonts w:ascii="Tahoma" w:eastAsia="Calibri" w:hAnsi="Tahoma" w:cs="Tahoma"/>
          <w:lang w:val="es-ES"/>
        </w:rPr>
        <w:t>Titular</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9B6D9E" w:rsidRDefault="009B6D9E" w:rsidP="00495373">
      <w:pPr>
        <w:jc w:val="center"/>
        <w:rPr>
          <w:rFonts w:ascii="Tahoma" w:eastAsia="Calibri" w:hAnsi="Tahoma" w:cs="Tahoma"/>
          <w:b/>
          <w:lang w:val="es-ES"/>
        </w:rPr>
      </w:pPr>
    </w:p>
    <w:p w:rsidR="00495373" w:rsidRDefault="00495373" w:rsidP="00495373">
      <w:pPr>
        <w:jc w:val="center"/>
        <w:rPr>
          <w:rFonts w:ascii="Tahoma" w:eastAsia="Calibri" w:hAnsi="Tahoma" w:cs="Tahoma"/>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092F9E" w:rsidRDefault="00092F9E" w:rsidP="00092F9E">
      <w:pPr>
        <w:rPr>
          <w:rFonts w:ascii="Tahoma" w:hAnsi="Tahoma" w:cs="Tahoma"/>
        </w:rPr>
      </w:pPr>
    </w:p>
    <w:p w:rsidR="00092F9E" w:rsidRDefault="00092F9E" w:rsidP="00092F9E">
      <w:pPr>
        <w:jc w:val="both"/>
        <w:rPr>
          <w:rFonts w:ascii="Tahoma" w:hAnsi="Tahoma" w:cs="Tahoma"/>
        </w:rPr>
      </w:pPr>
    </w:p>
    <w:p w:rsidR="00092F9E" w:rsidRPr="0048788F" w:rsidRDefault="00092F9E" w:rsidP="00092F9E">
      <w:pPr>
        <w:jc w:val="both"/>
        <w:rPr>
          <w:rFonts w:ascii="Tahoma" w:hAnsi="Tahoma" w:cs="Tahoma"/>
          <w:lang w:val="es-ES"/>
        </w:rPr>
      </w:pPr>
    </w:p>
    <w:p w:rsidR="00092F9E" w:rsidRDefault="00092F9E" w:rsidP="00092F9E">
      <w:pPr>
        <w:jc w:val="both"/>
        <w:rPr>
          <w:rFonts w:ascii="Tahoma" w:hAnsi="Tahoma" w:cs="Tahoma"/>
        </w:rPr>
      </w:pPr>
    </w:p>
    <w:p w:rsidR="00092F9E" w:rsidRDefault="00092F9E" w:rsidP="00092F9E">
      <w:pPr>
        <w:jc w:val="both"/>
        <w:rPr>
          <w:rFonts w:ascii="Tahoma" w:hAnsi="Tahoma" w:cs="Tahoma"/>
        </w:rPr>
      </w:pPr>
    </w:p>
    <w:p w:rsidR="00092F9E" w:rsidRPr="00FB6E9A" w:rsidRDefault="00092F9E" w:rsidP="00092F9E">
      <w:pPr>
        <w:jc w:val="both"/>
        <w:rPr>
          <w:rFonts w:ascii="Tahoma" w:hAnsi="Tahoma" w:cs="Tahoma"/>
          <w:lang w:val="es-ES"/>
        </w:rPr>
      </w:pPr>
    </w:p>
    <w:p w:rsidR="00092F9E" w:rsidRPr="00900D08" w:rsidRDefault="00092F9E" w:rsidP="00092F9E">
      <w:pPr>
        <w:jc w:val="both"/>
        <w:rPr>
          <w:rFonts w:ascii="Tahoma" w:hAnsi="Tahoma" w:cs="Tahoma"/>
          <w:highlight w:val="yellow"/>
          <w:lang w:val="es-ES"/>
        </w:rPr>
      </w:pPr>
    </w:p>
    <w:p w:rsidR="00092F9E" w:rsidRDefault="00092F9E" w:rsidP="00092F9E">
      <w:pPr>
        <w:jc w:val="both"/>
        <w:rPr>
          <w:rFonts w:ascii="Tahoma" w:hAnsi="Tahoma" w:cs="Tahoma"/>
          <w:lang w:val="es-ES"/>
        </w:rPr>
      </w:pPr>
    </w:p>
    <w:p w:rsidR="00AA221F" w:rsidRPr="006A29FE" w:rsidRDefault="00AA221F" w:rsidP="00BB5BF1">
      <w:pPr>
        <w:rPr>
          <w:rFonts w:ascii="Tahoma" w:hAnsi="Tahoma" w:cs="Tahoma"/>
          <w:b/>
        </w:rPr>
        <w:sectPr w:rsidR="00AA221F" w:rsidRPr="006A29FE" w:rsidSect="00AF07CB">
          <w:headerReference w:type="default" r:id="rId9"/>
          <w:footerReference w:type="even" r:id="rId10"/>
          <w:footerReference w:type="default" r:id="rId11"/>
          <w:type w:val="continuous"/>
          <w:pgSz w:w="12240" w:h="15840" w:code="1"/>
          <w:pgMar w:top="567" w:right="851" w:bottom="1418" w:left="993" w:header="709" w:footer="709" w:gutter="0"/>
          <w:cols w:space="708"/>
          <w:docGrid w:linePitch="360"/>
        </w:sectPr>
      </w:pPr>
    </w:p>
    <w:p w:rsidR="007D38FF" w:rsidRPr="007D38FF" w:rsidRDefault="007D38FF" w:rsidP="009B6D9E">
      <w:pPr>
        <w:rPr>
          <w:rFonts w:ascii="Tahoma" w:eastAsia="Calibri" w:hAnsi="Tahoma" w:cs="Tahoma"/>
          <w:lang w:val="es-ES"/>
        </w:rPr>
      </w:pPr>
    </w:p>
    <w:sectPr w:rsidR="007D38FF" w:rsidRPr="007D38FF" w:rsidSect="00135B74">
      <w:headerReference w:type="default" r:id="rId12"/>
      <w:footerReference w:type="even" r:id="rId13"/>
      <w:footerReference w:type="default" r:id="rId14"/>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70" w:rsidRDefault="00BC3670" w:rsidP="00135B74">
      <w:r>
        <w:separator/>
      </w:r>
    </w:p>
  </w:endnote>
  <w:endnote w:type="continuationSeparator" w:id="0">
    <w:p w:rsidR="00BC3670" w:rsidRDefault="00BC3670"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F" w:rsidRDefault="0092199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199F" w:rsidRDefault="0092199F"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F" w:rsidRDefault="0092199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06CD">
      <w:rPr>
        <w:rStyle w:val="Nmerodepgina"/>
        <w:noProof/>
      </w:rPr>
      <w:t>21</w:t>
    </w:r>
    <w:r>
      <w:rPr>
        <w:rStyle w:val="Nmerodepgina"/>
      </w:rPr>
      <w:fldChar w:fldCharType="end"/>
    </w:r>
  </w:p>
  <w:p w:rsidR="0092199F" w:rsidRDefault="0092199F"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F" w:rsidRDefault="0092199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199F" w:rsidRDefault="0092199F"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F" w:rsidRDefault="0092199F"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77</w:t>
    </w:r>
    <w:r>
      <w:rPr>
        <w:rStyle w:val="Nmerodepgina"/>
      </w:rPr>
      <w:fldChar w:fldCharType="end"/>
    </w:r>
  </w:p>
  <w:p w:rsidR="0092199F" w:rsidRDefault="0092199F"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70" w:rsidRDefault="00BC3670" w:rsidP="00135B74">
      <w:r>
        <w:separator/>
      </w:r>
    </w:p>
  </w:footnote>
  <w:footnote w:type="continuationSeparator" w:id="0">
    <w:p w:rsidR="00BC3670" w:rsidRDefault="00BC3670"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F" w:rsidRDefault="0092199F" w:rsidP="00B5309C">
    <w:pPr>
      <w:pStyle w:val="Encabezado"/>
      <w:tabs>
        <w:tab w:val="clear" w:pos="4419"/>
        <w:tab w:val="clear" w:pos="8838"/>
        <w:tab w:val="left" w:pos="3690"/>
      </w:tabs>
    </w:pPr>
    <w:r>
      <w:rPr>
        <w:noProof/>
        <w:lang w:val="es-MX" w:eastAsia="es-MX"/>
      </w:rPr>
      <w:drawing>
        <wp:inline distT="0" distB="0" distL="0" distR="0">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92199F" w:rsidRDefault="0092199F" w:rsidP="00A17116">
    <w:pPr>
      <w:tabs>
        <w:tab w:val="center" w:pos="4419"/>
        <w:tab w:val="right" w:pos="8838"/>
      </w:tabs>
      <w:jc w:val="center"/>
      <w:rPr>
        <w:rFonts w:ascii="Tahoma" w:hAnsi="Tahoma" w:cs="Tahoma"/>
        <w:sz w:val="18"/>
        <w:szCs w:val="18"/>
        <w:lang w:val="es-ES_tradnl"/>
      </w:rPr>
    </w:pPr>
  </w:p>
  <w:p w:rsidR="0092199F" w:rsidRPr="00793FC2" w:rsidRDefault="0092199F"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SEXTA </w:t>
    </w:r>
    <w:r w:rsidRPr="00793FC2">
      <w:rPr>
        <w:rFonts w:ascii="Tahoma" w:hAnsi="Tahoma" w:cs="Tahoma"/>
        <w:sz w:val="18"/>
        <w:szCs w:val="18"/>
        <w:lang w:val="es-ES_tradnl"/>
      </w:rPr>
      <w:t>SESIÓN ORDINARIA</w:t>
    </w:r>
  </w:p>
  <w:p w:rsidR="0092199F" w:rsidRPr="00793FC2" w:rsidRDefault="0092199F"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11 DE JULIO DE 2017</w:t>
    </w:r>
  </w:p>
  <w:p w:rsidR="0092199F" w:rsidRDefault="0092199F" w:rsidP="00A17116">
    <w:pPr>
      <w:pStyle w:val="Encabezado"/>
      <w:jc w:val="center"/>
    </w:pPr>
  </w:p>
  <w:p w:rsidR="0092199F" w:rsidRPr="00261A2A" w:rsidRDefault="0092199F"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F" w:rsidRDefault="0092199F">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92199F" w:rsidRDefault="0092199F">
    <w:pPr>
      <w:pStyle w:val="Encabezado"/>
    </w:pPr>
  </w:p>
  <w:p w:rsidR="0092199F" w:rsidRDefault="0092199F" w:rsidP="00A17116">
    <w:pPr>
      <w:pStyle w:val="Encabezado"/>
      <w:jc w:val="center"/>
    </w:pPr>
  </w:p>
  <w:p w:rsidR="0092199F" w:rsidRDefault="0092199F" w:rsidP="00A17116">
    <w:pPr>
      <w:pStyle w:val="Encabezado"/>
      <w:jc w:val="center"/>
    </w:pPr>
  </w:p>
  <w:p w:rsidR="0092199F" w:rsidRDefault="0092199F" w:rsidP="00A17116">
    <w:pPr>
      <w:tabs>
        <w:tab w:val="center" w:pos="4419"/>
        <w:tab w:val="right" w:pos="8838"/>
      </w:tabs>
      <w:jc w:val="center"/>
      <w:rPr>
        <w:rFonts w:ascii="Tahoma" w:hAnsi="Tahoma" w:cs="Tahoma"/>
        <w:sz w:val="18"/>
        <w:szCs w:val="18"/>
        <w:lang w:val="es-ES_tradnl"/>
      </w:rPr>
    </w:pPr>
  </w:p>
  <w:p w:rsidR="0092199F" w:rsidRPr="00793FC2" w:rsidRDefault="0092199F"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92199F" w:rsidRPr="00793FC2" w:rsidRDefault="0092199F"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92199F" w:rsidRDefault="0092199F" w:rsidP="00A17116">
    <w:pPr>
      <w:pStyle w:val="Encabezado"/>
      <w:jc w:val="center"/>
    </w:pPr>
  </w:p>
  <w:p w:rsidR="0092199F" w:rsidRPr="00261A2A" w:rsidRDefault="0092199F"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82A"/>
    <w:multiLevelType w:val="hybridMultilevel"/>
    <w:tmpl w:val="1D8ABB44"/>
    <w:lvl w:ilvl="0" w:tplc="444A2AD2">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nsid w:val="067440F5"/>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0E835C71"/>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4651755"/>
    <w:multiLevelType w:val="hybridMultilevel"/>
    <w:tmpl w:val="2EACEC9E"/>
    <w:lvl w:ilvl="0" w:tplc="653653B2">
      <w:start w:val="3"/>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094E9C"/>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25E201A8"/>
    <w:multiLevelType w:val="hybridMultilevel"/>
    <w:tmpl w:val="AF9A4410"/>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78F49F5"/>
    <w:multiLevelType w:val="hybridMultilevel"/>
    <w:tmpl w:val="7D14D456"/>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D500DEF"/>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E6179B3"/>
    <w:multiLevelType w:val="hybridMultilevel"/>
    <w:tmpl w:val="F2D8D2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666901"/>
    <w:multiLevelType w:val="hybridMultilevel"/>
    <w:tmpl w:val="FC4454DA"/>
    <w:lvl w:ilvl="0" w:tplc="F45AAA68">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DC0C86"/>
    <w:multiLevelType w:val="hybridMultilevel"/>
    <w:tmpl w:val="E076A1F2"/>
    <w:lvl w:ilvl="0" w:tplc="316EBA90">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E643455"/>
    <w:multiLevelType w:val="hybridMultilevel"/>
    <w:tmpl w:val="39666BB2"/>
    <w:lvl w:ilvl="0" w:tplc="9B8A982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47886345"/>
    <w:multiLevelType w:val="hybridMultilevel"/>
    <w:tmpl w:val="4F083B68"/>
    <w:lvl w:ilvl="0" w:tplc="6936BE9E">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2">
    <w:nsid w:val="48B63E37"/>
    <w:multiLevelType w:val="hybridMultilevel"/>
    <w:tmpl w:val="10B66FAA"/>
    <w:lvl w:ilvl="0" w:tplc="AEB4D7B0">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3">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5B2994"/>
    <w:multiLevelType w:val="hybridMultilevel"/>
    <w:tmpl w:val="4356B08C"/>
    <w:lvl w:ilvl="0" w:tplc="BFC44158">
      <w:start w:val="1"/>
      <w:numFmt w:val="decimal"/>
      <w:lvlText w:val="%1."/>
      <w:lvlJc w:val="left"/>
      <w:pPr>
        <w:ind w:left="1770" w:hanging="36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6">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nsid w:val="57CA34FC"/>
    <w:multiLevelType w:val="hybridMultilevel"/>
    <w:tmpl w:val="263294F2"/>
    <w:lvl w:ilvl="0" w:tplc="A23EC36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8946C01"/>
    <w:multiLevelType w:val="hybridMultilevel"/>
    <w:tmpl w:val="544097B2"/>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nsid w:val="594F78D0"/>
    <w:multiLevelType w:val="hybridMultilevel"/>
    <w:tmpl w:val="02DE55F0"/>
    <w:lvl w:ilvl="0" w:tplc="52A63426">
      <w:start w:val="2"/>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2">
    <w:nsid w:val="5C5E5DA4"/>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E8024A0"/>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661E4A"/>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6D36E3F"/>
    <w:multiLevelType w:val="hybridMultilevel"/>
    <w:tmpl w:val="B816CF30"/>
    <w:lvl w:ilvl="0" w:tplc="080A0015">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D1429C"/>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5978AE"/>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4152A68"/>
    <w:multiLevelType w:val="hybridMultilevel"/>
    <w:tmpl w:val="CA9A1A9C"/>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nsid w:val="753125AF"/>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2"/>
  </w:num>
  <w:num w:numId="2">
    <w:abstractNumId w:val="8"/>
  </w:num>
  <w:num w:numId="3">
    <w:abstractNumId w:val="24"/>
  </w:num>
  <w:num w:numId="4">
    <w:abstractNumId w:val="2"/>
  </w:num>
  <w:num w:numId="5">
    <w:abstractNumId w:val="5"/>
  </w:num>
  <w:num w:numId="6">
    <w:abstractNumId w:val="4"/>
  </w:num>
  <w:num w:numId="7">
    <w:abstractNumId w:val="23"/>
  </w:num>
  <w:num w:numId="8">
    <w:abstractNumId w:val="20"/>
  </w:num>
  <w:num w:numId="9">
    <w:abstractNumId w:val="13"/>
  </w:num>
  <w:num w:numId="10">
    <w:abstractNumId w:val="27"/>
  </w:num>
  <w:num w:numId="11">
    <w:abstractNumId w:val="26"/>
  </w:num>
  <w:num w:numId="12">
    <w:abstractNumId w:val="28"/>
  </w:num>
  <w:num w:numId="13">
    <w:abstractNumId w:val="17"/>
  </w:num>
  <w:num w:numId="14">
    <w:abstractNumId w:val="35"/>
  </w:num>
  <w:num w:numId="15">
    <w:abstractNumId w:val="33"/>
  </w:num>
  <w:num w:numId="16">
    <w:abstractNumId w:val="19"/>
  </w:num>
  <w:num w:numId="17">
    <w:abstractNumId w:val="40"/>
  </w:num>
  <w:num w:numId="18">
    <w:abstractNumId w:val="0"/>
  </w:num>
  <w:num w:numId="19">
    <w:abstractNumId w:val="18"/>
  </w:num>
  <w:num w:numId="20">
    <w:abstractNumId w:val="31"/>
  </w:num>
  <w:num w:numId="21">
    <w:abstractNumId w:val="22"/>
  </w:num>
  <w:num w:numId="22">
    <w:abstractNumId w:val="29"/>
  </w:num>
  <w:num w:numId="23">
    <w:abstractNumId w:val="25"/>
  </w:num>
  <w:num w:numId="24">
    <w:abstractNumId w:val="7"/>
  </w:num>
  <w:num w:numId="25">
    <w:abstractNumId w:val="11"/>
  </w:num>
  <w:num w:numId="26">
    <w:abstractNumId w:val="30"/>
  </w:num>
  <w:num w:numId="27">
    <w:abstractNumId w:val="10"/>
  </w:num>
  <w:num w:numId="28">
    <w:abstractNumId w:val="6"/>
  </w:num>
  <w:num w:numId="29">
    <w:abstractNumId w:val="16"/>
  </w:num>
  <w:num w:numId="30">
    <w:abstractNumId w:val="15"/>
  </w:num>
  <w:num w:numId="31">
    <w:abstractNumId w:val="21"/>
  </w:num>
  <w:num w:numId="32">
    <w:abstractNumId w:val="38"/>
  </w:num>
  <w:num w:numId="33">
    <w:abstractNumId w:val="36"/>
  </w:num>
  <w:num w:numId="34">
    <w:abstractNumId w:val="9"/>
  </w:num>
  <w:num w:numId="35">
    <w:abstractNumId w:val="14"/>
  </w:num>
  <w:num w:numId="36">
    <w:abstractNumId w:val="3"/>
  </w:num>
  <w:num w:numId="37">
    <w:abstractNumId w:val="34"/>
  </w:num>
  <w:num w:numId="38">
    <w:abstractNumId w:val="41"/>
  </w:num>
  <w:num w:numId="39">
    <w:abstractNumId w:val="1"/>
  </w:num>
  <w:num w:numId="40">
    <w:abstractNumId w:val="32"/>
  </w:num>
  <w:num w:numId="41">
    <w:abstractNumId w:val="37"/>
  </w:num>
  <w:num w:numId="42">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067"/>
    <w:rsid w:val="000157C2"/>
    <w:rsid w:val="00017B54"/>
    <w:rsid w:val="00017F37"/>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6322"/>
    <w:rsid w:val="000E668B"/>
    <w:rsid w:val="000E748F"/>
    <w:rsid w:val="000E74EB"/>
    <w:rsid w:val="000F0361"/>
    <w:rsid w:val="000F0D4E"/>
    <w:rsid w:val="000F17B9"/>
    <w:rsid w:val="000F302C"/>
    <w:rsid w:val="000F3177"/>
    <w:rsid w:val="000F3248"/>
    <w:rsid w:val="000F32BF"/>
    <w:rsid w:val="000F50A5"/>
    <w:rsid w:val="000F5170"/>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AAB"/>
    <w:rsid w:val="001C5E7F"/>
    <w:rsid w:val="001C629F"/>
    <w:rsid w:val="001C6A86"/>
    <w:rsid w:val="001D0140"/>
    <w:rsid w:val="001D0503"/>
    <w:rsid w:val="001D05BE"/>
    <w:rsid w:val="001D0FF9"/>
    <w:rsid w:val="001D1349"/>
    <w:rsid w:val="001D139A"/>
    <w:rsid w:val="001D16FE"/>
    <w:rsid w:val="001D29DD"/>
    <w:rsid w:val="001D3408"/>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08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6CD"/>
    <w:rsid w:val="00290973"/>
    <w:rsid w:val="00290FA3"/>
    <w:rsid w:val="002924D4"/>
    <w:rsid w:val="0029258E"/>
    <w:rsid w:val="00293FD8"/>
    <w:rsid w:val="00294DDB"/>
    <w:rsid w:val="00296FA1"/>
    <w:rsid w:val="002A0620"/>
    <w:rsid w:val="002A0E10"/>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65F0"/>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A9C"/>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E2F"/>
    <w:rsid w:val="003B706E"/>
    <w:rsid w:val="003C04C1"/>
    <w:rsid w:val="003C0BEF"/>
    <w:rsid w:val="003C0D8E"/>
    <w:rsid w:val="003C2EE4"/>
    <w:rsid w:val="003C43A5"/>
    <w:rsid w:val="003C4561"/>
    <w:rsid w:val="003D0671"/>
    <w:rsid w:val="003D19DD"/>
    <w:rsid w:val="003D3992"/>
    <w:rsid w:val="003D3B65"/>
    <w:rsid w:val="003D3E1B"/>
    <w:rsid w:val="003D501B"/>
    <w:rsid w:val="003D5B48"/>
    <w:rsid w:val="003D7B54"/>
    <w:rsid w:val="003D7C1A"/>
    <w:rsid w:val="003E04E1"/>
    <w:rsid w:val="003E11D9"/>
    <w:rsid w:val="003E2ED1"/>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07783"/>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594F"/>
    <w:rsid w:val="00455DAE"/>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B2A"/>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198E"/>
    <w:rsid w:val="005345CD"/>
    <w:rsid w:val="0053700A"/>
    <w:rsid w:val="00537EE8"/>
    <w:rsid w:val="005409C4"/>
    <w:rsid w:val="00541F3A"/>
    <w:rsid w:val="00543E05"/>
    <w:rsid w:val="00544184"/>
    <w:rsid w:val="005447A9"/>
    <w:rsid w:val="00545B9B"/>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6F5"/>
    <w:rsid w:val="00564FDD"/>
    <w:rsid w:val="005653E6"/>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04F"/>
    <w:rsid w:val="005B2BCA"/>
    <w:rsid w:val="005B2BD8"/>
    <w:rsid w:val="005B3DB3"/>
    <w:rsid w:val="005B4397"/>
    <w:rsid w:val="005B5938"/>
    <w:rsid w:val="005C067B"/>
    <w:rsid w:val="005C11B6"/>
    <w:rsid w:val="005C1524"/>
    <w:rsid w:val="005C35BB"/>
    <w:rsid w:val="005C6D0B"/>
    <w:rsid w:val="005C7BCE"/>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A99"/>
    <w:rsid w:val="00626F24"/>
    <w:rsid w:val="00627E00"/>
    <w:rsid w:val="006307BA"/>
    <w:rsid w:val="00631A52"/>
    <w:rsid w:val="00631ADC"/>
    <w:rsid w:val="0063258D"/>
    <w:rsid w:val="00632C7E"/>
    <w:rsid w:val="00633798"/>
    <w:rsid w:val="00634C1A"/>
    <w:rsid w:val="006352AC"/>
    <w:rsid w:val="00636E97"/>
    <w:rsid w:val="006372E8"/>
    <w:rsid w:val="006376F2"/>
    <w:rsid w:val="006378C1"/>
    <w:rsid w:val="00637A60"/>
    <w:rsid w:val="00637F4C"/>
    <w:rsid w:val="00641C75"/>
    <w:rsid w:val="006425D9"/>
    <w:rsid w:val="006429AE"/>
    <w:rsid w:val="0064346D"/>
    <w:rsid w:val="0064359D"/>
    <w:rsid w:val="00643C17"/>
    <w:rsid w:val="006442CB"/>
    <w:rsid w:val="00645B24"/>
    <w:rsid w:val="00647AA9"/>
    <w:rsid w:val="00652B3B"/>
    <w:rsid w:val="0065578A"/>
    <w:rsid w:val="0065684D"/>
    <w:rsid w:val="00656AA2"/>
    <w:rsid w:val="00656EC2"/>
    <w:rsid w:val="00657103"/>
    <w:rsid w:val="006572DE"/>
    <w:rsid w:val="00660358"/>
    <w:rsid w:val="00661A0C"/>
    <w:rsid w:val="00662DFC"/>
    <w:rsid w:val="0066304A"/>
    <w:rsid w:val="00664392"/>
    <w:rsid w:val="00664A57"/>
    <w:rsid w:val="006652EE"/>
    <w:rsid w:val="00666DD1"/>
    <w:rsid w:val="00666EAD"/>
    <w:rsid w:val="0066753A"/>
    <w:rsid w:val="00667933"/>
    <w:rsid w:val="00670A76"/>
    <w:rsid w:val="00670EBD"/>
    <w:rsid w:val="006718ED"/>
    <w:rsid w:val="00673B78"/>
    <w:rsid w:val="00674781"/>
    <w:rsid w:val="00674E9D"/>
    <w:rsid w:val="00675DEF"/>
    <w:rsid w:val="00676B2C"/>
    <w:rsid w:val="00677B97"/>
    <w:rsid w:val="00680EE5"/>
    <w:rsid w:val="0068121D"/>
    <w:rsid w:val="0068426E"/>
    <w:rsid w:val="00684A53"/>
    <w:rsid w:val="006850AE"/>
    <w:rsid w:val="006861F8"/>
    <w:rsid w:val="0068645A"/>
    <w:rsid w:val="00691DF1"/>
    <w:rsid w:val="00691FFB"/>
    <w:rsid w:val="00693EAA"/>
    <w:rsid w:val="00694978"/>
    <w:rsid w:val="00694D4F"/>
    <w:rsid w:val="006968E3"/>
    <w:rsid w:val="006A0EA9"/>
    <w:rsid w:val="006A29FE"/>
    <w:rsid w:val="006A3807"/>
    <w:rsid w:val="006A5ADA"/>
    <w:rsid w:val="006A6B14"/>
    <w:rsid w:val="006B045E"/>
    <w:rsid w:val="006B12D0"/>
    <w:rsid w:val="006B3338"/>
    <w:rsid w:val="006B35CA"/>
    <w:rsid w:val="006B374D"/>
    <w:rsid w:val="006B4203"/>
    <w:rsid w:val="006B6499"/>
    <w:rsid w:val="006B7113"/>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2FD4"/>
    <w:rsid w:val="00734EAA"/>
    <w:rsid w:val="00735AC8"/>
    <w:rsid w:val="00740BE9"/>
    <w:rsid w:val="007411B4"/>
    <w:rsid w:val="00741F4D"/>
    <w:rsid w:val="00742883"/>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0D1"/>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808"/>
    <w:rsid w:val="00780C7C"/>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1CA"/>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1445"/>
    <w:rsid w:val="00835587"/>
    <w:rsid w:val="0083583D"/>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29A0"/>
    <w:rsid w:val="008A3B19"/>
    <w:rsid w:val="008A7713"/>
    <w:rsid w:val="008A7757"/>
    <w:rsid w:val="008B11D9"/>
    <w:rsid w:val="008B18E1"/>
    <w:rsid w:val="008B1C12"/>
    <w:rsid w:val="008B1C97"/>
    <w:rsid w:val="008B218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0777F"/>
    <w:rsid w:val="00911A5F"/>
    <w:rsid w:val="00911B6A"/>
    <w:rsid w:val="009125AC"/>
    <w:rsid w:val="0091306B"/>
    <w:rsid w:val="009130DD"/>
    <w:rsid w:val="00914C6D"/>
    <w:rsid w:val="009161EB"/>
    <w:rsid w:val="0091629B"/>
    <w:rsid w:val="009170A2"/>
    <w:rsid w:val="00920695"/>
    <w:rsid w:val="00921064"/>
    <w:rsid w:val="0092199F"/>
    <w:rsid w:val="009224DF"/>
    <w:rsid w:val="0092265A"/>
    <w:rsid w:val="009249E7"/>
    <w:rsid w:val="00925526"/>
    <w:rsid w:val="009263DD"/>
    <w:rsid w:val="00926AD9"/>
    <w:rsid w:val="00930F1E"/>
    <w:rsid w:val="009321B4"/>
    <w:rsid w:val="00932AFF"/>
    <w:rsid w:val="009335D6"/>
    <w:rsid w:val="00933BA2"/>
    <w:rsid w:val="00934DC0"/>
    <w:rsid w:val="00934E7D"/>
    <w:rsid w:val="009366D1"/>
    <w:rsid w:val="009400C8"/>
    <w:rsid w:val="00940192"/>
    <w:rsid w:val="0094061C"/>
    <w:rsid w:val="00941A41"/>
    <w:rsid w:val="00941B07"/>
    <w:rsid w:val="0094270E"/>
    <w:rsid w:val="00942B65"/>
    <w:rsid w:val="00942D71"/>
    <w:rsid w:val="0094468A"/>
    <w:rsid w:val="00947CE7"/>
    <w:rsid w:val="0095085B"/>
    <w:rsid w:val="00950CB5"/>
    <w:rsid w:val="00952FE5"/>
    <w:rsid w:val="00953CF5"/>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A22"/>
    <w:rsid w:val="00973A58"/>
    <w:rsid w:val="00973ABF"/>
    <w:rsid w:val="00977C84"/>
    <w:rsid w:val="00981069"/>
    <w:rsid w:val="00981AD4"/>
    <w:rsid w:val="00982BEF"/>
    <w:rsid w:val="0098560E"/>
    <w:rsid w:val="009859AD"/>
    <w:rsid w:val="00987D4B"/>
    <w:rsid w:val="009900B9"/>
    <w:rsid w:val="00990284"/>
    <w:rsid w:val="0099051B"/>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9BD"/>
    <w:rsid w:val="009F2B08"/>
    <w:rsid w:val="009F5234"/>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8AC"/>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057"/>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3D63"/>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1C7"/>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670"/>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9B9"/>
    <w:rsid w:val="00C72854"/>
    <w:rsid w:val="00C72F92"/>
    <w:rsid w:val="00C73543"/>
    <w:rsid w:val="00C73E8E"/>
    <w:rsid w:val="00C746F0"/>
    <w:rsid w:val="00C756FB"/>
    <w:rsid w:val="00C76A30"/>
    <w:rsid w:val="00C77D09"/>
    <w:rsid w:val="00C805F3"/>
    <w:rsid w:val="00C80FD6"/>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C7F8E"/>
    <w:rsid w:val="00CD16F8"/>
    <w:rsid w:val="00CD241C"/>
    <w:rsid w:val="00CD39FF"/>
    <w:rsid w:val="00CD3B0E"/>
    <w:rsid w:val="00CD5581"/>
    <w:rsid w:val="00CD57BD"/>
    <w:rsid w:val="00CD57C1"/>
    <w:rsid w:val="00CD5D75"/>
    <w:rsid w:val="00CD64CF"/>
    <w:rsid w:val="00CD71EF"/>
    <w:rsid w:val="00CD75AD"/>
    <w:rsid w:val="00CE04F9"/>
    <w:rsid w:val="00CE0A10"/>
    <w:rsid w:val="00CE0DE9"/>
    <w:rsid w:val="00CE0FF1"/>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0CE"/>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2226"/>
    <w:rsid w:val="00D74496"/>
    <w:rsid w:val="00D75963"/>
    <w:rsid w:val="00D75C32"/>
    <w:rsid w:val="00D7653E"/>
    <w:rsid w:val="00D771DE"/>
    <w:rsid w:val="00D778AB"/>
    <w:rsid w:val="00D804B9"/>
    <w:rsid w:val="00D818F3"/>
    <w:rsid w:val="00D81F62"/>
    <w:rsid w:val="00D82708"/>
    <w:rsid w:val="00D83843"/>
    <w:rsid w:val="00D8392E"/>
    <w:rsid w:val="00D844A8"/>
    <w:rsid w:val="00D84D20"/>
    <w:rsid w:val="00D85BA4"/>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25C4"/>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43FB"/>
    <w:rsid w:val="00E04648"/>
    <w:rsid w:val="00E05FD1"/>
    <w:rsid w:val="00E06640"/>
    <w:rsid w:val="00E07B99"/>
    <w:rsid w:val="00E10D90"/>
    <w:rsid w:val="00E15577"/>
    <w:rsid w:val="00E15594"/>
    <w:rsid w:val="00E15885"/>
    <w:rsid w:val="00E1788A"/>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3E6B"/>
    <w:rsid w:val="00E95E34"/>
    <w:rsid w:val="00E96236"/>
    <w:rsid w:val="00E976E1"/>
    <w:rsid w:val="00EA0A76"/>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128"/>
    <w:rsid w:val="00EC6C32"/>
    <w:rsid w:val="00EC74B8"/>
    <w:rsid w:val="00EC796C"/>
    <w:rsid w:val="00ED1409"/>
    <w:rsid w:val="00ED2877"/>
    <w:rsid w:val="00ED2C96"/>
    <w:rsid w:val="00ED2E38"/>
    <w:rsid w:val="00ED2F95"/>
    <w:rsid w:val="00ED30C9"/>
    <w:rsid w:val="00ED325A"/>
    <w:rsid w:val="00ED34F4"/>
    <w:rsid w:val="00ED4221"/>
    <w:rsid w:val="00ED46FF"/>
    <w:rsid w:val="00ED56C5"/>
    <w:rsid w:val="00ED5C12"/>
    <w:rsid w:val="00ED6D64"/>
    <w:rsid w:val="00EE0DF8"/>
    <w:rsid w:val="00EE2030"/>
    <w:rsid w:val="00EE211C"/>
    <w:rsid w:val="00EE2CCB"/>
    <w:rsid w:val="00EE440A"/>
    <w:rsid w:val="00EE5248"/>
    <w:rsid w:val="00EE6254"/>
    <w:rsid w:val="00EE69F0"/>
    <w:rsid w:val="00EE7002"/>
    <w:rsid w:val="00EE723E"/>
    <w:rsid w:val="00EF02C9"/>
    <w:rsid w:val="00EF0718"/>
    <w:rsid w:val="00EF09F9"/>
    <w:rsid w:val="00EF0EB6"/>
    <w:rsid w:val="00EF16F4"/>
    <w:rsid w:val="00EF29DD"/>
    <w:rsid w:val="00EF2CD8"/>
    <w:rsid w:val="00EF2E5A"/>
    <w:rsid w:val="00EF2FF8"/>
    <w:rsid w:val="00EF397D"/>
    <w:rsid w:val="00EF3C79"/>
    <w:rsid w:val="00EF5090"/>
    <w:rsid w:val="00EF71AC"/>
    <w:rsid w:val="00EF7268"/>
    <w:rsid w:val="00F00F30"/>
    <w:rsid w:val="00F02679"/>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5C4"/>
    <w:rsid w:val="00F47644"/>
    <w:rsid w:val="00F50C35"/>
    <w:rsid w:val="00F5113D"/>
    <w:rsid w:val="00F5145A"/>
    <w:rsid w:val="00F52DDD"/>
    <w:rsid w:val="00F53296"/>
    <w:rsid w:val="00F54EB2"/>
    <w:rsid w:val="00F560A1"/>
    <w:rsid w:val="00F57B26"/>
    <w:rsid w:val="00F601D0"/>
    <w:rsid w:val="00F603BD"/>
    <w:rsid w:val="00F6169F"/>
    <w:rsid w:val="00F619FD"/>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5F8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2265A"/>
    <w:rPr>
      <w:b/>
      <w:bCs/>
      <w:smallCaps/>
      <w:color w:val="5B9BD5" w:themeColor="accent1"/>
      <w:spacing w:val="5"/>
    </w:rPr>
  </w:style>
  <w:style w:type="character" w:customStyle="1" w:styleId="textoCar">
    <w:name w:val="texto Car"/>
    <w:basedOn w:val="Fuentedeprrafopredeter"/>
    <w:link w:val="texto"/>
    <w:locked/>
    <w:rsid w:val="0092265A"/>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2265A"/>
  </w:style>
  <w:style w:type="character" w:styleId="Refdecomentario">
    <w:name w:val="annotation reference"/>
    <w:basedOn w:val="Fuentedeprrafopredeter"/>
    <w:uiPriority w:val="99"/>
    <w:semiHidden/>
    <w:unhideWhenUsed/>
    <w:rsid w:val="0092265A"/>
    <w:rPr>
      <w:sz w:val="16"/>
      <w:szCs w:val="16"/>
    </w:rPr>
  </w:style>
  <w:style w:type="paragraph" w:styleId="Textocomentario">
    <w:name w:val="annotation text"/>
    <w:basedOn w:val="Normal"/>
    <w:link w:val="TextocomentarioCar"/>
    <w:uiPriority w:val="99"/>
    <w:semiHidden/>
    <w:unhideWhenUsed/>
    <w:rsid w:val="0092265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265A"/>
    <w:rPr>
      <w:sz w:val="20"/>
      <w:szCs w:val="20"/>
    </w:rPr>
  </w:style>
  <w:style w:type="paragraph" w:styleId="Asuntodelcomentario">
    <w:name w:val="annotation subject"/>
    <w:basedOn w:val="Textocomentario"/>
    <w:next w:val="Textocomentario"/>
    <w:link w:val="AsuntodelcomentarioCar"/>
    <w:uiPriority w:val="99"/>
    <w:semiHidden/>
    <w:unhideWhenUsed/>
    <w:rsid w:val="0092265A"/>
    <w:rPr>
      <w:b/>
      <w:bCs/>
    </w:rPr>
  </w:style>
  <w:style w:type="character" w:customStyle="1" w:styleId="AsuntodelcomentarioCar">
    <w:name w:val="Asunto del comentario Car"/>
    <w:basedOn w:val="TextocomentarioCar"/>
    <w:link w:val="Asuntodelcomentario"/>
    <w:uiPriority w:val="99"/>
    <w:semiHidden/>
    <w:rsid w:val="0092265A"/>
    <w:rPr>
      <w:b/>
      <w:bCs/>
      <w:sz w:val="20"/>
      <w:szCs w:val="20"/>
    </w:rPr>
  </w:style>
  <w:style w:type="table" w:customStyle="1" w:styleId="Tablaconcuadrcula1">
    <w:name w:val="Tabla con cuadrícula1"/>
    <w:basedOn w:val="Tablanormal"/>
    <w:next w:val="Tablaconcuadrcula"/>
    <w:uiPriority w:val="59"/>
    <w:rsid w:val="000F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2265A"/>
    <w:rPr>
      <w:b/>
      <w:bCs/>
      <w:smallCaps/>
      <w:color w:val="5B9BD5" w:themeColor="accent1"/>
      <w:spacing w:val="5"/>
    </w:rPr>
  </w:style>
  <w:style w:type="character" w:customStyle="1" w:styleId="textoCar">
    <w:name w:val="texto Car"/>
    <w:basedOn w:val="Fuentedeprrafopredeter"/>
    <w:link w:val="texto"/>
    <w:locked/>
    <w:rsid w:val="0092265A"/>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2265A"/>
  </w:style>
  <w:style w:type="character" w:styleId="Refdecomentario">
    <w:name w:val="annotation reference"/>
    <w:basedOn w:val="Fuentedeprrafopredeter"/>
    <w:uiPriority w:val="99"/>
    <w:semiHidden/>
    <w:unhideWhenUsed/>
    <w:rsid w:val="0092265A"/>
    <w:rPr>
      <w:sz w:val="16"/>
      <w:szCs w:val="16"/>
    </w:rPr>
  </w:style>
  <w:style w:type="paragraph" w:styleId="Textocomentario">
    <w:name w:val="annotation text"/>
    <w:basedOn w:val="Normal"/>
    <w:link w:val="TextocomentarioCar"/>
    <w:uiPriority w:val="99"/>
    <w:semiHidden/>
    <w:unhideWhenUsed/>
    <w:rsid w:val="0092265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265A"/>
    <w:rPr>
      <w:sz w:val="20"/>
      <w:szCs w:val="20"/>
    </w:rPr>
  </w:style>
  <w:style w:type="paragraph" w:styleId="Asuntodelcomentario">
    <w:name w:val="annotation subject"/>
    <w:basedOn w:val="Textocomentario"/>
    <w:next w:val="Textocomentario"/>
    <w:link w:val="AsuntodelcomentarioCar"/>
    <w:uiPriority w:val="99"/>
    <w:semiHidden/>
    <w:unhideWhenUsed/>
    <w:rsid w:val="0092265A"/>
    <w:rPr>
      <w:b/>
      <w:bCs/>
    </w:rPr>
  </w:style>
  <w:style w:type="character" w:customStyle="1" w:styleId="AsuntodelcomentarioCar">
    <w:name w:val="Asunto del comentario Car"/>
    <w:basedOn w:val="TextocomentarioCar"/>
    <w:link w:val="Asuntodelcomentario"/>
    <w:uiPriority w:val="99"/>
    <w:semiHidden/>
    <w:rsid w:val="0092265A"/>
    <w:rPr>
      <w:b/>
      <w:bCs/>
      <w:sz w:val="20"/>
      <w:szCs w:val="20"/>
    </w:rPr>
  </w:style>
  <w:style w:type="table" w:customStyle="1" w:styleId="Tablaconcuadrcula1">
    <w:name w:val="Tabla con cuadrícula1"/>
    <w:basedOn w:val="Tablanormal"/>
    <w:next w:val="Tablaconcuadrcula"/>
    <w:uiPriority w:val="59"/>
    <w:rsid w:val="000F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5C050-B2F1-4AEB-A53B-F5BF6204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79</Pages>
  <Words>20022</Words>
  <Characters>110124</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3</cp:revision>
  <cp:lastPrinted>2017-07-11T17:36:00Z</cp:lastPrinted>
  <dcterms:created xsi:type="dcterms:W3CDTF">2017-07-21T21:20:00Z</dcterms:created>
  <dcterms:modified xsi:type="dcterms:W3CDTF">2017-09-21T18:31:00Z</dcterms:modified>
</cp:coreProperties>
</file>