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E36" w:rsidRPr="00405C52" w:rsidRDefault="003B1E36" w:rsidP="003B1E36">
      <w:pPr>
        <w:pStyle w:val="Textoindependiente"/>
        <w:rPr>
          <w:rFonts w:ascii="Tahoma" w:hAnsi="Tahoma" w:cs="Tahoma"/>
          <w:sz w:val="22"/>
          <w:szCs w:val="22"/>
        </w:rPr>
      </w:pPr>
      <w:r w:rsidRPr="00405C52">
        <w:rPr>
          <w:rFonts w:ascii="Tahoma" w:hAnsi="Tahoma" w:cs="Tahoma"/>
          <w:sz w:val="22"/>
          <w:szCs w:val="22"/>
        </w:rPr>
        <w:t xml:space="preserve">En las instalaciones de la sala de juntas de la Coordinación General de Administración e Innovación Gubernamental, ubicada en Unidad Administrativa Basílica, tercer piso, oficina 35, en esta ciudad; el día 24 veinticuatro de agosto del 2017 dos mil diecisiete, se celebró la Novena Sesión Ordinaria del Comité de Adquisiciones, del Municipio de Zapopan, Jalisco; convocada y presidida por el ciudadano Lic. Edmundo Antonio Amutio Villa, en su carácter de </w:t>
      </w:r>
      <w:r w:rsidRPr="00405C52">
        <w:rPr>
          <w:rFonts w:ascii="Tahoma" w:hAnsi="Tahoma" w:cs="Tahoma"/>
          <w:b/>
          <w:sz w:val="22"/>
          <w:szCs w:val="22"/>
        </w:rPr>
        <w:t>Representante Suplente del</w:t>
      </w:r>
      <w:r w:rsidRPr="00405C52">
        <w:rPr>
          <w:rFonts w:ascii="Tahoma" w:hAnsi="Tahoma" w:cs="Tahoma"/>
          <w:sz w:val="22"/>
          <w:szCs w:val="22"/>
        </w:rPr>
        <w:t xml:space="preserve"> </w:t>
      </w:r>
      <w:r w:rsidRPr="00405C52">
        <w:rPr>
          <w:rFonts w:ascii="Tahoma" w:hAnsi="Tahoma" w:cs="Tahoma"/>
          <w:b/>
          <w:sz w:val="22"/>
          <w:szCs w:val="22"/>
        </w:rPr>
        <w:t>Presidente del Comité de Adquisiciones</w:t>
      </w:r>
      <w:r w:rsidRPr="00405C52">
        <w:rPr>
          <w:rFonts w:ascii="Tahoma" w:hAnsi="Tahoma" w:cs="Tahoma"/>
          <w:sz w:val="22"/>
          <w:szCs w:val="22"/>
        </w:rPr>
        <w:t xml:space="preserve">, y en el que actuó como Secretario el Lic. Agustín Ramírez Aldana, </w:t>
      </w:r>
      <w:r w:rsidRPr="00405C52">
        <w:rPr>
          <w:rFonts w:ascii="Tahoma" w:hAnsi="Tahoma" w:cs="Tahoma"/>
          <w:b/>
          <w:sz w:val="22"/>
          <w:szCs w:val="22"/>
        </w:rPr>
        <w:t>Secretario Ejecutivo del Comité</w:t>
      </w:r>
      <w:r w:rsidRPr="00405C52">
        <w:rPr>
          <w:rFonts w:ascii="Tahoma" w:hAnsi="Tahoma" w:cs="Tahoma"/>
          <w:sz w:val="22"/>
          <w:szCs w:val="22"/>
        </w:rPr>
        <w:t>; con fundamento en lo dispuesto en el artículo 25, artículo 28 y artículo 30 fracción I de la Ley de Compras Gubernamentales, Enajenaciones y Contratación de Servicios del Estado de Jalisco y sus Municipios.</w:t>
      </w:r>
    </w:p>
    <w:p w:rsidR="003B1E36" w:rsidRPr="00405C52" w:rsidRDefault="003B1E36" w:rsidP="003B1E36">
      <w:pPr>
        <w:spacing w:line="360" w:lineRule="auto"/>
        <w:jc w:val="both"/>
        <w:rPr>
          <w:rFonts w:ascii="Tahoma" w:hAnsi="Tahoma" w:cs="Tahoma"/>
          <w:sz w:val="22"/>
          <w:szCs w:val="22"/>
        </w:rPr>
      </w:pPr>
    </w:p>
    <w:p w:rsidR="003B1E36" w:rsidRPr="00405C52" w:rsidRDefault="003B1E36" w:rsidP="003B1E36">
      <w:pPr>
        <w:jc w:val="both"/>
        <w:rPr>
          <w:rStyle w:val="Estilo1Car"/>
          <w:rFonts w:ascii="Tahoma" w:eastAsia="Times New Roman" w:hAnsi="Tahoma" w:cs="Tahoma"/>
          <w:sz w:val="22"/>
          <w:szCs w:val="22"/>
        </w:rPr>
      </w:pPr>
      <w:r w:rsidRPr="00405C52">
        <w:rPr>
          <w:rFonts w:ascii="Tahoma" w:hAnsi="Tahoma" w:cs="Tahoma"/>
          <w:sz w:val="22"/>
          <w:szCs w:val="22"/>
        </w:rPr>
        <w:t xml:space="preserve">El </w:t>
      </w:r>
      <w:r w:rsidRPr="00405C52">
        <w:rPr>
          <w:rFonts w:ascii="Tahoma" w:hAnsi="Tahoma" w:cs="Tahoma"/>
          <w:b/>
          <w:sz w:val="22"/>
          <w:szCs w:val="22"/>
        </w:rPr>
        <w:t xml:space="preserve">Presidente </w:t>
      </w:r>
      <w:r w:rsidRPr="00405C52">
        <w:rPr>
          <w:rFonts w:ascii="Tahoma" w:hAnsi="Tahoma" w:cs="Tahoma"/>
          <w:sz w:val="22"/>
          <w:szCs w:val="22"/>
        </w:rPr>
        <w:t xml:space="preserve">mencionó: «Buenos días señoras y señores integrantes del Comité de Adquisiciones, con fundamento en lo dispuesto los Artículos 25, 28 y Artículo 30 Fracción I y demás aplicables a la Ley de Compras Gubernamentales, Enajenaciones y Contratación de Servicios del Estado de Jalisco y sus Municipios,  me permito presidir los trabajos de este Comité». </w:t>
      </w:r>
    </w:p>
    <w:p w:rsidR="003B1E36" w:rsidRPr="00405C52" w:rsidRDefault="003B1E36" w:rsidP="003B1E36">
      <w:pPr>
        <w:pStyle w:val="Textoindependiente"/>
        <w:spacing w:line="360" w:lineRule="auto"/>
        <w:jc w:val="center"/>
        <w:rPr>
          <w:rFonts w:ascii="Tahoma" w:hAnsi="Tahoma" w:cs="Tahoma"/>
          <w:b/>
          <w:smallCaps/>
          <w:sz w:val="22"/>
          <w:szCs w:val="22"/>
          <w:lang w:val="es-MX"/>
        </w:rPr>
      </w:pPr>
    </w:p>
    <w:p w:rsidR="003B1E36" w:rsidRPr="00405C52" w:rsidRDefault="003B1E36" w:rsidP="003B1E36">
      <w:pPr>
        <w:pStyle w:val="Textoindependiente"/>
        <w:spacing w:line="360" w:lineRule="auto"/>
        <w:jc w:val="center"/>
        <w:rPr>
          <w:rFonts w:ascii="Tahoma" w:hAnsi="Tahoma" w:cs="Tahoma"/>
          <w:b/>
          <w:smallCaps/>
          <w:sz w:val="22"/>
          <w:szCs w:val="22"/>
          <w:lang w:val="en-US"/>
        </w:rPr>
      </w:pPr>
      <w:r w:rsidRPr="00405C52">
        <w:rPr>
          <w:rFonts w:ascii="Tahoma" w:hAnsi="Tahoma" w:cs="Tahoma"/>
          <w:b/>
          <w:smallCaps/>
          <w:sz w:val="22"/>
          <w:szCs w:val="22"/>
          <w:lang w:val="en-US"/>
        </w:rPr>
        <w:t xml:space="preserve">L </w:t>
      </w:r>
      <w:proofErr w:type="spellStart"/>
      <w:r w:rsidRPr="00405C52">
        <w:rPr>
          <w:rFonts w:ascii="Tahoma" w:hAnsi="Tahoma" w:cs="Tahoma"/>
          <w:b/>
          <w:smallCaps/>
          <w:sz w:val="22"/>
          <w:szCs w:val="22"/>
          <w:lang w:val="en-US"/>
        </w:rPr>
        <w:t>i</w:t>
      </w:r>
      <w:proofErr w:type="spellEnd"/>
      <w:r w:rsidRPr="00405C52">
        <w:rPr>
          <w:rFonts w:ascii="Tahoma" w:hAnsi="Tahoma" w:cs="Tahoma"/>
          <w:b/>
          <w:smallCaps/>
          <w:sz w:val="22"/>
          <w:szCs w:val="22"/>
          <w:lang w:val="en-US"/>
        </w:rPr>
        <w:t xml:space="preserve"> s t a   d e   </w:t>
      </w:r>
      <w:proofErr w:type="gramStart"/>
      <w:r w:rsidRPr="00405C52">
        <w:rPr>
          <w:rFonts w:ascii="Tahoma" w:hAnsi="Tahoma" w:cs="Tahoma"/>
          <w:b/>
          <w:smallCaps/>
          <w:sz w:val="22"/>
          <w:szCs w:val="22"/>
          <w:lang w:val="en-US"/>
        </w:rPr>
        <w:t>A</w:t>
      </w:r>
      <w:proofErr w:type="gramEnd"/>
      <w:r w:rsidRPr="00405C52">
        <w:rPr>
          <w:rFonts w:ascii="Tahoma" w:hAnsi="Tahoma" w:cs="Tahoma"/>
          <w:b/>
          <w:smallCaps/>
          <w:sz w:val="22"/>
          <w:szCs w:val="22"/>
          <w:lang w:val="en-US"/>
        </w:rPr>
        <w:t xml:space="preserve"> s </w:t>
      </w:r>
      <w:proofErr w:type="spellStart"/>
      <w:r w:rsidRPr="00405C52">
        <w:rPr>
          <w:rFonts w:ascii="Tahoma" w:hAnsi="Tahoma" w:cs="Tahoma"/>
          <w:b/>
          <w:smallCaps/>
          <w:sz w:val="22"/>
          <w:szCs w:val="22"/>
          <w:lang w:val="en-US"/>
        </w:rPr>
        <w:t>i</w:t>
      </w:r>
      <w:proofErr w:type="spellEnd"/>
      <w:r w:rsidRPr="00405C52">
        <w:rPr>
          <w:rFonts w:ascii="Tahoma" w:hAnsi="Tahoma" w:cs="Tahoma"/>
          <w:b/>
          <w:smallCaps/>
          <w:sz w:val="22"/>
          <w:szCs w:val="22"/>
          <w:lang w:val="en-US"/>
        </w:rPr>
        <w:t xml:space="preserve"> s t e n c </w:t>
      </w:r>
      <w:proofErr w:type="spellStart"/>
      <w:r w:rsidRPr="00405C52">
        <w:rPr>
          <w:rFonts w:ascii="Tahoma" w:hAnsi="Tahoma" w:cs="Tahoma"/>
          <w:b/>
          <w:smallCaps/>
          <w:sz w:val="22"/>
          <w:szCs w:val="22"/>
          <w:lang w:val="en-US"/>
        </w:rPr>
        <w:t>i</w:t>
      </w:r>
      <w:proofErr w:type="spellEnd"/>
      <w:r w:rsidRPr="00405C52">
        <w:rPr>
          <w:rFonts w:ascii="Tahoma" w:hAnsi="Tahoma" w:cs="Tahoma"/>
          <w:b/>
          <w:smallCaps/>
          <w:sz w:val="22"/>
          <w:szCs w:val="22"/>
          <w:lang w:val="en-US"/>
        </w:rPr>
        <w:t xml:space="preserve"> a:</w:t>
      </w:r>
    </w:p>
    <w:p w:rsidR="003B1E36" w:rsidRPr="00405C52" w:rsidRDefault="003B1E36" w:rsidP="003B1E36">
      <w:pPr>
        <w:jc w:val="both"/>
        <w:rPr>
          <w:rFonts w:ascii="Tahoma" w:hAnsi="Tahoma" w:cs="Tahoma"/>
          <w:sz w:val="22"/>
          <w:szCs w:val="22"/>
        </w:rPr>
      </w:pPr>
      <w:r w:rsidRPr="00405C52">
        <w:rPr>
          <w:rFonts w:ascii="Tahoma" w:hAnsi="Tahoma" w:cs="Tahoma"/>
          <w:sz w:val="22"/>
          <w:szCs w:val="22"/>
        </w:rPr>
        <w:t xml:space="preserve">Al inicio de la sesión el </w:t>
      </w:r>
      <w:r w:rsidRPr="00405C52">
        <w:rPr>
          <w:rFonts w:ascii="Tahoma" w:hAnsi="Tahoma" w:cs="Tahoma"/>
          <w:b/>
          <w:sz w:val="22"/>
          <w:szCs w:val="22"/>
        </w:rPr>
        <w:t>Presidente</w:t>
      </w:r>
      <w:r w:rsidRPr="00405C52">
        <w:rPr>
          <w:rFonts w:ascii="Tahoma" w:hAnsi="Tahoma" w:cs="Tahoma"/>
          <w:sz w:val="22"/>
          <w:szCs w:val="22"/>
        </w:rPr>
        <w:t xml:space="preserve"> solicitó en primer término al </w:t>
      </w:r>
      <w:r w:rsidRPr="00405C52">
        <w:rPr>
          <w:rFonts w:ascii="Tahoma" w:hAnsi="Tahoma" w:cs="Tahoma"/>
          <w:b/>
          <w:sz w:val="22"/>
          <w:szCs w:val="22"/>
        </w:rPr>
        <w:t xml:space="preserve">Secretario Ejecutivo </w:t>
      </w:r>
      <w:r w:rsidRPr="00405C52">
        <w:rPr>
          <w:rStyle w:val="Estilo1Car"/>
          <w:rFonts w:ascii="Tahoma" w:hAnsi="Tahoma" w:cs="Tahoma"/>
          <w:sz w:val="22"/>
          <w:szCs w:val="22"/>
        </w:rPr>
        <w:t>de conformidad el artículo</w:t>
      </w:r>
      <w:r w:rsidRPr="00405C52">
        <w:rPr>
          <w:rFonts w:ascii="Tahoma" w:hAnsi="Tahoma" w:cs="Tahoma"/>
          <w:sz w:val="22"/>
          <w:szCs w:val="22"/>
        </w:rPr>
        <w:t xml:space="preserve"> 25, numeral 1 y 2, de la Ley en mención, pasar lista de asistencia a los Integrantes este Comité, </w:t>
      </w:r>
      <w:r w:rsidRPr="00405C52">
        <w:rPr>
          <w:rFonts w:ascii="Tahoma" w:hAnsi="Tahoma" w:cs="Tahoma"/>
          <w:b/>
          <w:smallCaps/>
          <w:sz w:val="22"/>
          <w:szCs w:val="22"/>
        </w:rPr>
        <w:t>Suplente del Presidente Municipal y Presidente del Comité de Adquisiciones</w:t>
      </w:r>
      <w:r w:rsidRPr="00405C52">
        <w:rPr>
          <w:rFonts w:ascii="Tahoma" w:hAnsi="Tahoma" w:cs="Tahoma"/>
          <w:smallCaps/>
          <w:sz w:val="22"/>
          <w:szCs w:val="22"/>
        </w:rPr>
        <w:t xml:space="preserve"> </w:t>
      </w:r>
      <w:r w:rsidRPr="00405C52">
        <w:rPr>
          <w:rFonts w:ascii="Tahoma" w:hAnsi="Tahoma" w:cs="Tahoma"/>
          <w:sz w:val="22"/>
          <w:szCs w:val="22"/>
        </w:rPr>
        <w:t>Lic. Edmundo Antonio Amutio Villa, en representación de la</w:t>
      </w:r>
      <w:r w:rsidRPr="00405C52">
        <w:rPr>
          <w:rFonts w:ascii="Tahoma" w:hAnsi="Tahoma" w:cs="Tahoma"/>
          <w:smallCaps/>
          <w:sz w:val="22"/>
          <w:szCs w:val="22"/>
        </w:rPr>
        <w:t xml:space="preserve"> </w:t>
      </w:r>
      <w:r w:rsidRPr="00405C52">
        <w:rPr>
          <w:rFonts w:ascii="Tahoma" w:eastAsia="Calibri" w:hAnsi="Tahoma" w:cs="Tahoma"/>
          <w:b/>
          <w:smallCaps/>
          <w:sz w:val="22"/>
          <w:szCs w:val="22"/>
        </w:rPr>
        <w:t xml:space="preserve">Contralora Ciudadana </w:t>
      </w:r>
      <w:r w:rsidRPr="00405C52">
        <w:rPr>
          <w:rFonts w:ascii="Tahoma" w:eastAsia="Calibri" w:hAnsi="Tahoma" w:cs="Tahoma"/>
          <w:sz w:val="22"/>
          <w:szCs w:val="22"/>
        </w:rPr>
        <w:t>Mtra</w:t>
      </w:r>
      <w:r w:rsidRPr="00405C52">
        <w:rPr>
          <w:rFonts w:ascii="Tahoma" w:eastAsia="Calibri" w:hAnsi="Tahoma" w:cs="Tahoma"/>
          <w:b/>
          <w:sz w:val="22"/>
          <w:szCs w:val="22"/>
        </w:rPr>
        <w:t xml:space="preserve">. </w:t>
      </w:r>
      <w:r w:rsidRPr="00405C52">
        <w:rPr>
          <w:rFonts w:ascii="Tahoma" w:eastAsia="Calibri" w:hAnsi="Tahoma" w:cs="Tahoma"/>
          <w:sz w:val="22"/>
          <w:szCs w:val="22"/>
        </w:rPr>
        <w:t>Adriana Romo López, Licenciado Gerardo de Anda Arrieta</w:t>
      </w:r>
      <w:r w:rsidRPr="00405C52">
        <w:rPr>
          <w:rFonts w:ascii="Tahoma" w:eastAsia="Calibri" w:hAnsi="Tahoma" w:cs="Tahoma"/>
          <w:smallCaps/>
          <w:sz w:val="22"/>
          <w:szCs w:val="22"/>
        </w:rPr>
        <w:t xml:space="preserve">, </w:t>
      </w:r>
      <w:r w:rsidRPr="00405C52">
        <w:rPr>
          <w:rFonts w:ascii="Tahoma" w:hAnsi="Tahoma" w:cs="Tahoma"/>
          <w:b/>
          <w:smallCaps/>
          <w:sz w:val="22"/>
          <w:szCs w:val="22"/>
        </w:rPr>
        <w:t xml:space="preserve">Cámara Nacional de Comercio, Servicios y Turismo de Guadalajara, </w:t>
      </w:r>
      <w:r w:rsidRPr="00405C52">
        <w:rPr>
          <w:rFonts w:ascii="Tahoma" w:hAnsi="Tahoma" w:cs="Tahoma"/>
          <w:sz w:val="22"/>
          <w:szCs w:val="22"/>
        </w:rPr>
        <w:t>Lic. Alfonso Tostado González,</w:t>
      </w:r>
      <w:r w:rsidRPr="00405C52">
        <w:rPr>
          <w:rFonts w:ascii="Tahoma" w:hAnsi="Tahoma" w:cs="Tahoma"/>
          <w:smallCaps/>
          <w:sz w:val="22"/>
          <w:szCs w:val="22"/>
        </w:rPr>
        <w:t xml:space="preserve"> </w:t>
      </w:r>
      <w:r w:rsidRPr="00405C52">
        <w:rPr>
          <w:rFonts w:ascii="Tahoma" w:hAnsi="Tahoma" w:cs="Tahoma"/>
          <w:b/>
          <w:smallCaps/>
          <w:sz w:val="22"/>
          <w:szCs w:val="22"/>
          <w:lang w:val="es-ES"/>
        </w:rPr>
        <w:t>Consejo de Cámaras Industriales de Jalisco,</w:t>
      </w:r>
      <w:r w:rsidRPr="00405C52">
        <w:rPr>
          <w:rFonts w:ascii="Tahoma" w:hAnsi="Tahoma" w:cs="Tahoma"/>
          <w:smallCaps/>
          <w:sz w:val="22"/>
          <w:szCs w:val="22"/>
          <w:lang w:val="es-ES"/>
        </w:rPr>
        <w:t xml:space="preserve"> </w:t>
      </w:r>
      <w:r w:rsidRPr="00405C52">
        <w:rPr>
          <w:rFonts w:ascii="Tahoma" w:hAnsi="Tahoma" w:cs="Tahoma"/>
          <w:sz w:val="22"/>
          <w:szCs w:val="22"/>
          <w:lang w:val="es-ES"/>
        </w:rPr>
        <w:t>C. Bricio Baldemar Rivera Orozco,</w:t>
      </w:r>
      <w:r w:rsidRPr="00405C52">
        <w:rPr>
          <w:rFonts w:ascii="Tahoma" w:hAnsi="Tahoma" w:cs="Tahoma"/>
          <w:smallCaps/>
          <w:sz w:val="22"/>
          <w:szCs w:val="22"/>
          <w:lang w:val="es-ES"/>
        </w:rPr>
        <w:t xml:space="preserve"> </w:t>
      </w:r>
      <w:r w:rsidRPr="00405C52">
        <w:rPr>
          <w:rFonts w:ascii="Tahoma" w:hAnsi="Tahoma" w:cs="Tahoma"/>
          <w:b/>
          <w:smallCaps/>
          <w:sz w:val="22"/>
          <w:szCs w:val="22"/>
          <w:lang w:val="es-ES"/>
        </w:rPr>
        <w:t>Consejo Agropecuario de Jalisco</w:t>
      </w:r>
      <w:r w:rsidRPr="00405C52">
        <w:rPr>
          <w:rFonts w:ascii="Tahoma" w:hAnsi="Tahoma" w:cs="Tahoma"/>
          <w:b/>
          <w:sz w:val="22"/>
          <w:szCs w:val="22"/>
          <w:lang w:val="es-ES"/>
        </w:rPr>
        <w:t xml:space="preserve">,  </w:t>
      </w:r>
      <w:r w:rsidRPr="00405C52">
        <w:rPr>
          <w:rFonts w:ascii="Tahoma" w:hAnsi="Tahoma" w:cs="Tahoma"/>
          <w:sz w:val="22"/>
          <w:szCs w:val="22"/>
          <w:lang w:val="es-ES"/>
        </w:rPr>
        <w:t xml:space="preserve">Suplente Ing. </w:t>
      </w:r>
      <w:r w:rsidRPr="00405C52">
        <w:rPr>
          <w:rFonts w:ascii="Tahoma" w:hAnsi="Tahoma" w:cs="Tahoma"/>
          <w:sz w:val="22"/>
          <w:szCs w:val="22"/>
        </w:rPr>
        <w:t>Omar Palafox Saenz</w:t>
      </w:r>
      <w:r w:rsidRPr="00405C52">
        <w:rPr>
          <w:rFonts w:ascii="Tahoma" w:hAnsi="Tahoma" w:cs="Tahoma"/>
          <w:sz w:val="22"/>
          <w:szCs w:val="22"/>
          <w:lang w:val="es-ES"/>
        </w:rPr>
        <w:t>; e</w:t>
      </w:r>
      <w:r w:rsidRPr="00405C52">
        <w:rPr>
          <w:rFonts w:ascii="Tahoma" w:hAnsi="Tahoma" w:cs="Tahoma"/>
          <w:sz w:val="22"/>
          <w:szCs w:val="22"/>
        </w:rPr>
        <w:t>l de la voz en carácter de</w:t>
      </w:r>
      <w:r w:rsidRPr="00405C52">
        <w:rPr>
          <w:rFonts w:ascii="Tahoma" w:hAnsi="Tahoma" w:cs="Tahoma"/>
          <w:smallCaps/>
          <w:sz w:val="22"/>
          <w:szCs w:val="22"/>
        </w:rPr>
        <w:t xml:space="preserve"> </w:t>
      </w:r>
      <w:r w:rsidRPr="00405C52">
        <w:rPr>
          <w:rFonts w:ascii="Tahoma" w:hAnsi="Tahoma" w:cs="Tahoma"/>
          <w:b/>
          <w:smallCaps/>
          <w:sz w:val="22"/>
          <w:szCs w:val="22"/>
        </w:rPr>
        <w:t xml:space="preserve">Director de Adquisiciones y Secretario Técnico del Comité de Adquisiciones </w:t>
      </w:r>
      <w:r w:rsidRPr="00405C52">
        <w:rPr>
          <w:rFonts w:ascii="Tahoma" w:hAnsi="Tahoma" w:cs="Tahoma"/>
          <w:sz w:val="22"/>
          <w:szCs w:val="22"/>
        </w:rPr>
        <w:t>Lic.</w:t>
      </w:r>
      <w:r w:rsidRPr="00405C52">
        <w:rPr>
          <w:rFonts w:ascii="Tahoma" w:hAnsi="Tahoma" w:cs="Tahoma"/>
          <w:b/>
          <w:sz w:val="22"/>
          <w:szCs w:val="22"/>
        </w:rPr>
        <w:t xml:space="preserve"> </w:t>
      </w:r>
      <w:r w:rsidRPr="00405C52">
        <w:rPr>
          <w:rFonts w:ascii="Tahoma" w:hAnsi="Tahoma" w:cs="Tahoma"/>
          <w:sz w:val="22"/>
          <w:szCs w:val="22"/>
        </w:rPr>
        <w:t>Agustín Ramírez Aldana</w:t>
      </w:r>
      <w:r w:rsidRPr="00405C52">
        <w:rPr>
          <w:rFonts w:ascii="Tahoma" w:eastAsia="Calibri" w:hAnsi="Tahoma" w:cs="Tahoma"/>
          <w:smallCaps/>
          <w:sz w:val="22"/>
          <w:szCs w:val="22"/>
          <w:lang w:val="es-ES_tradnl"/>
        </w:rPr>
        <w:t xml:space="preserve">, </w:t>
      </w:r>
      <w:r w:rsidRPr="00405C52">
        <w:rPr>
          <w:rFonts w:ascii="Tahoma" w:eastAsia="Calibri" w:hAnsi="Tahoma" w:cs="Tahoma"/>
          <w:sz w:val="22"/>
          <w:szCs w:val="22"/>
          <w:lang w:val="es-ES_tradnl"/>
        </w:rPr>
        <w:t xml:space="preserve">asisten como invitados con voz permanente la </w:t>
      </w:r>
      <w:r w:rsidRPr="00405C52">
        <w:rPr>
          <w:rFonts w:ascii="Tahoma" w:hAnsi="Tahoma" w:cs="Tahoma"/>
          <w:b/>
          <w:smallCaps/>
          <w:sz w:val="22"/>
          <w:szCs w:val="22"/>
          <w:lang w:val="es-ES"/>
        </w:rPr>
        <w:t>Regidora Representante de la fracción del Partido Acción Nacional,</w:t>
      </w:r>
      <w:r w:rsidR="00DA79A2">
        <w:rPr>
          <w:rFonts w:ascii="Tahoma" w:hAnsi="Tahoma" w:cs="Tahoma"/>
          <w:b/>
          <w:smallCaps/>
          <w:sz w:val="22"/>
          <w:szCs w:val="22"/>
          <w:lang w:val="es-ES"/>
        </w:rPr>
        <w:t xml:space="preserve"> </w:t>
      </w:r>
      <w:r w:rsidR="00DA79A2">
        <w:rPr>
          <w:rFonts w:ascii="Tahoma" w:eastAsia="Calibri" w:hAnsi="Tahoma" w:cs="Tahoma"/>
          <w:sz w:val="22"/>
          <w:szCs w:val="22"/>
        </w:rPr>
        <w:t>C. Erika Eugenia Félix Ángeles.</w:t>
      </w:r>
    </w:p>
    <w:p w:rsidR="003B1E36" w:rsidRPr="00405C52" w:rsidRDefault="003B1E36" w:rsidP="003B1E36">
      <w:pPr>
        <w:spacing w:line="360" w:lineRule="auto"/>
        <w:jc w:val="both"/>
        <w:rPr>
          <w:rFonts w:ascii="Tahoma" w:hAnsi="Tahoma" w:cs="Tahoma"/>
          <w:smallCaps/>
          <w:sz w:val="22"/>
          <w:szCs w:val="22"/>
          <w:lang w:val="es-ES_tradnl"/>
        </w:rPr>
      </w:pPr>
    </w:p>
    <w:p w:rsidR="003B1E36" w:rsidRPr="00405C52" w:rsidRDefault="003B1E36" w:rsidP="003B1E36">
      <w:pPr>
        <w:jc w:val="both"/>
        <w:rPr>
          <w:rFonts w:ascii="Tahoma" w:hAnsi="Tahoma" w:cs="Tahoma"/>
          <w:sz w:val="22"/>
          <w:szCs w:val="22"/>
        </w:rPr>
      </w:pPr>
      <w:r w:rsidRPr="00405C52">
        <w:rPr>
          <w:rFonts w:ascii="Tahoma" w:hAnsi="Tahoma" w:cs="Tahoma"/>
          <w:sz w:val="22"/>
          <w:szCs w:val="22"/>
        </w:rPr>
        <w:t xml:space="preserve">Acto seguido el </w:t>
      </w:r>
      <w:r w:rsidRPr="00405C52">
        <w:rPr>
          <w:rFonts w:ascii="Tahoma" w:hAnsi="Tahoma" w:cs="Tahoma"/>
          <w:b/>
          <w:sz w:val="22"/>
          <w:szCs w:val="22"/>
        </w:rPr>
        <w:t xml:space="preserve">Secretario Ejecutivo </w:t>
      </w:r>
      <w:r w:rsidRPr="00405C52">
        <w:rPr>
          <w:rFonts w:ascii="Tahoma" w:hAnsi="Tahoma" w:cs="Tahoma"/>
          <w:sz w:val="22"/>
          <w:szCs w:val="22"/>
        </w:rPr>
        <w:t xml:space="preserve">comunicó al </w:t>
      </w:r>
      <w:r w:rsidRPr="00405C52">
        <w:rPr>
          <w:rFonts w:ascii="Tahoma" w:hAnsi="Tahoma" w:cs="Tahoma"/>
          <w:b/>
          <w:sz w:val="22"/>
          <w:szCs w:val="22"/>
        </w:rPr>
        <w:t xml:space="preserve">Presidente </w:t>
      </w:r>
      <w:r w:rsidRPr="00405C52">
        <w:rPr>
          <w:rFonts w:ascii="Tahoma" w:hAnsi="Tahoma" w:cs="Tahoma"/>
          <w:sz w:val="22"/>
          <w:szCs w:val="22"/>
        </w:rPr>
        <w:t>la existencia de quorum requerido para sesionar, conforme a  lo establecido en el artículo 28, numeral 2, de la Ley de Compras Gubernamentales, Enajenaciones y Contratación de Servicios del Estado de Jalisco y sus Municipios.</w:t>
      </w:r>
    </w:p>
    <w:p w:rsidR="003B1E36" w:rsidRPr="00405C52" w:rsidRDefault="003B1E36" w:rsidP="003B1E36">
      <w:pPr>
        <w:pStyle w:val="Estilo1"/>
        <w:rPr>
          <w:rFonts w:ascii="Tahoma" w:hAnsi="Tahoma" w:cs="Tahoma"/>
          <w:sz w:val="22"/>
          <w:szCs w:val="22"/>
        </w:rPr>
      </w:pPr>
    </w:p>
    <w:p w:rsidR="003B1E36" w:rsidRPr="00405C52" w:rsidRDefault="003B1E36" w:rsidP="003B1E36">
      <w:pPr>
        <w:jc w:val="both"/>
        <w:rPr>
          <w:rFonts w:ascii="Tahoma" w:hAnsi="Tahoma" w:cs="Tahoma"/>
          <w:sz w:val="22"/>
          <w:szCs w:val="22"/>
        </w:rPr>
      </w:pPr>
      <w:r w:rsidRPr="00405C52">
        <w:rPr>
          <w:rFonts w:ascii="Tahoma" w:hAnsi="Tahoma" w:cs="Tahoma"/>
          <w:sz w:val="22"/>
          <w:szCs w:val="22"/>
        </w:rPr>
        <w:t xml:space="preserve">Estando presentes los </w:t>
      </w:r>
      <w:r w:rsidRPr="00405C52">
        <w:rPr>
          <w:rFonts w:ascii="Tahoma" w:hAnsi="Tahoma" w:cs="Tahoma"/>
          <w:b/>
          <w:sz w:val="22"/>
          <w:szCs w:val="22"/>
        </w:rPr>
        <w:t>Integrantes del Comité de Adquisiciones</w:t>
      </w:r>
      <w:r w:rsidRPr="00405C52">
        <w:rPr>
          <w:rFonts w:ascii="Tahoma" w:hAnsi="Tahoma" w:cs="Tahoma"/>
          <w:sz w:val="22"/>
          <w:szCs w:val="22"/>
        </w:rPr>
        <w:t xml:space="preserve"> que conformaron la mayoría de los miembros del mismo, el </w:t>
      </w:r>
      <w:r w:rsidRPr="00405C52">
        <w:rPr>
          <w:rFonts w:ascii="Tahoma" w:hAnsi="Tahoma" w:cs="Tahoma"/>
          <w:b/>
          <w:sz w:val="22"/>
          <w:szCs w:val="22"/>
        </w:rPr>
        <w:t>Presidente</w:t>
      </w:r>
      <w:r w:rsidRPr="00405C52">
        <w:rPr>
          <w:rFonts w:ascii="Tahoma" w:hAnsi="Tahoma" w:cs="Tahoma"/>
          <w:sz w:val="22"/>
          <w:szCs w:val="22"/>
        </w:rPr>
        <w:t xml:space="preserve"> declaró la e</w:t>
      </w:r>
      <w:r w:rsidRPr="00405C52">
        <w:rPr>
          <w:rFonts w:ascii="Tahoma" w:eastAsia="Calibri" w:hAnsi="Tahoma" w:cs="Tahoma"/>
          <w:sz w:val="22"/>
          <w:szCs w:val="22"/>
        </w:rPr>
        <w:t>xistencia de quórum, siendo las 09:22 nueve horas con veintidós minutos, del día 24 veinticuatro</w:t>
      </w:r>
      <w:r w:rsidRPr="00405C52">
        <w:rPr>
          <w:rFonts w:ascii="Tahoma" w:hAnsi="Tahoma" w:cs="Tahoma"/>
          <w:sz w:val="22"/>
          <w:szCs w:val="22"/>
        </w:rPr>
        <w:t xml:space="preserve"> de agosto</w:t>
      </w:r>
      <w:r w:rsidRPr="00405C52">
        <w:rPr>
          <w:rFonts w:ascii="Tahoma" w:eastAsia="Calibri" w:hAnsi="Tahoma" w:cs="Tahoma"/>
          <w:sz w:val="22"/>
          <w:szCs w:val="22"/>
        </w:rPr>
        <w:t xml:space="preserve"> del presente año, </w:t>
      </w:r>
      <w:r w:rsidRPr="00405C52">
        <w:rPr>
          <w:rFonts w:ascii="Tahoma" w:hAnsi="Tahoma" w:cs="Tahoma"/>
          <w:sz w:val="22"/>
          <w:szCs w:val="22"/>
        </w:rPr>
        <w:t xml:space="preserve">se declara legalmente instalado el </w:t>
      </w:r>
      <w:r w:rsidRPr="00405C52">
        <w:rPr>
          <w:rFonts w:ascii="Tahoma" w:hAnsi="Tahoma" w:cs="Tahoma"/>
          <w:b/>
          <w:sz w:val="22"/>
          <w:szCs w:val="22"/>
        </w:rPr>
        <w:t>Comité de Adquisiciones</w:t>
      </w:r>
      <w:r w:rsidRPr="00405C52">
        <w:rPr>
          <w:rFonts w:ascii="Tahoma" w:hAnsi="Tahoma" w:cs="Tahoma"/>
          <w:sz w:val="22"/>
          <w:szCs w:val="22"/>
        </w:rPr>
        <w:t xml:space="preserve"> y se consideran válidos los acuerdos que en él se tomen en los términos de la normatividad aplicable. </w:t>
      </w:r>
    </w:p>
    <w:p w:rsidR="003B1E36" w:rsidRPr="00405C52" w:rsidRDefault="003B1E36" w:rsidP="003B1E36">
      <w:pPr>
        <w:jc w:val="both"/>
        <w:rPr>
          <w:rFonts w:ascii="Tahoma" w:hAnsi="Tahoma" w:cs="Tahoma"/>
          <w:sz w:val="22"/>
          <w:szCs w:val="22"/>
        </w:rPr>
      </w:pPr>
    </w:p>
    <w:p w:rsidR="003B1E36" w:rsidRPr="00405C52" w:rsidRDefault="003B1E36" w:rsidP="003B1E36">
      <w:pPr>
        <w:jc w:val="both"/>
        <w:rPr>
          <w:rFonts w:ascii="Tahoma" w:eastAsia="Calibri" w:hAnsi="Tahoma" w:cs="Tahoma"/>
          <w:sz w:val="22"/>
          <w:szCs w:val="22"/>
        </w:rPr>
      </w:pPr>
      <w:r w:rsidRPr="00405C52">
        <w:rPr>
          <w:rFonts w:ascii="Tahoma" w:eastAsia="Calibri" w:hAnsi="Tahoma" w:cs="Tahoma"/>
          <w:sz w:val="22"/>
          <w:szCs w:val="22"/>
        </w:rPr>
        <w:t xml:space="preserve">Para desahogar esta Novena </w:t>
      </w:r>
      <w:r w:rsidRPr="00405C52">
        <w:rPr>
          <w:rFonts w:ascii="Tahoma" w:hAnsi="Tahoma" w:cs="Tahoma"/>
          <w:sz w:val="22"/>
          <w:szCs w:val="22"/>
        </w:rPr>
        <w:t>sesión ordinaria del Comité de Adquisiciones</w:t>
      </w:r>
      <w:r w:rsidRPr="00405C52">
        <w:rPr>
          <w:rFonts w:ascii="Tahoma" w:eastAsia="Calibri" w:hAnsi="Tahoma" w:cs="Tahoma"/>
          <w:sz w:val="22"/>
          <w:szCs w:val="22"/>
        </w:rPr>
        <w:t xml:space="preserve">, me permito proponer el siguiente Orden del Día, el cual solicito al </w:t>
      </w:r>
      <w:r w:rsidRPr="00405C52">
        <w:rPr>
          <w:rFonts w:ascii="Tahoma" w:eastAsia="Calibri" w:hAnsi="Tahoma" w:cs="Tahoma"/>
          <w:b/>
          <w:sz w:val="22"/>
          <w:szCs w:val="22"/>
        </w:rPr>
        <w:t>Secretario</w:t>
      </w:r>
      <w:r w:rsidRPr="00405C52">
        <w:rPr>
          <w:rFonts w:ascii="Tahoma" w:eastAsia="Calibri" w:hAnsi="Tahoma" w:cs="Tahoma"/>
          <w:sz w:val="22"/>
          <w:szCs w:val="22"/>
        </w:rPr>
        <w:t xml:space="preserve"> de cuenta del mismo</w:t>
      </w:r>
      <w:r w:rsidRPr="00405C52">
        <w:rPr>
          <w:rFonts w:ascii="Tahoma" w:hAnsi="Tahoma" w:cs="Tahoma"/>
          <w:sz w:val="22"/>
          <w:szCs w:val="22"/>
        </w:rPr>
        <w:t>».</w:t>
      </w:r>
    </w:p>
    <w:p w:rsidR="00C81770" w:rsidRPr="00405C52" w:rsidRDefault="00C81770" w:rsidP="00986A07">
      <w:pPr>
        <w:pStyle w:val="Estilo1"/>
        <w:spacing w:line="360" w:lineRule="auto"/>
        <w:ind w:firstLine="0"/>
        <w:rPr>
          <w:rFonts w:ascii="Tahoma" w:hAnsi="Tahoma" w:cs="Tahoma"/>
          <w:sz w:val="22"/>
          <w:szCs w:val="22"/>
        </w:rPr>
      </w:pPr>
    </w:p>
    <w:p w:rsidR="008B3CB4" w:rsidRDefault="00612A00" w:rsidP="00405C52">
      <w:pPr>
        <w:pStyle w:val="Estilo1"/>
        <w:rPr>
          <w:rFonts w:ascii="Tahoma" w:hAnsi="Tahoma" w:cs="Tahoma"/>
          <w:sz w:val="22"/>
          <w:szCs w:val="22"/>
        </w:rPr>
      </w:pPr>
      <w:r w:rsidRPr="00405C52">
        <w:rPr>
          <w:rFonts w:ascii="Tahoma" w:hAnsi="Tahoma" w:cs="Tahoma"/>
          <w:sz w:val="22"/>
          <w:szCs w:val="22"/>
        </w:rPr>
        <w:t xml:space="preserve">En cumplimiento de lo anterior, el </w:t>
      </w:r>
      <w:r w:rsidRPr="00405C52">
        <w:rPr>
          <w:rFonts w:ascii="Tahoma" w:hAnsi="Tahoma" w:cs="Tahoma"/>
          <w:b/>
          <w:sz w:val="22"/>
          <w:szCs w:val="22"/>
        </w:rPr>
        <w:t>Secretario</w:t>
      </w:r>
      <w:r w:rsidR="00405C52">
        <w:rPr>
          <w:rFonts w:ascii="Tahoma" w:hAnsi="Tahoma" w:cs="Tahoma"/>
          <w:sz w:val="22"/>
          <w:szCs w:val="22"/>
        </w:rPr>
        <w:t>, dio cuenta del siguiente:</w:t>
      </w:r>
    </w:p>
    <w:p w:rsidR="00405C52" w:rsidRPr="00405C52" w:rsidRDefault="00405C52" w:rsidP="00405C52">
      <w:pPr>
        <w:pStyle w:val="Estilo1"/>
        <w:rPr>
          <w:rFonts w:ascii="Tahoma" w:hAnsi="Tahoma" w:cs="Tahoma"/>
          <w:sz w:val="22"/>
          <w:szCs w:val="22"/>
        </w:rPr>
      </w:pPr>
    </w:p>
    <w:p w:rsidR="00612A00" w:rsidRPr="00405C52" w:rsidRDefault="0064245B" w:rsidP="0064245B">
      <w:pPr>
        <w:pStyle w:val="titulo"/>
        <w:rPr>
          <w:rFonts w:ascii="Tahoma" w:hAnsi="Tahoma" w:cs="Tahoma"/>
          <w:noProof w:val="0"/>
          <w:sz w:val="22"/>
          <w:szCs w:val="22"/>
        </w:rPr>
      </w:pPr>
      <w:r w:rsidRPr="00405C52">
        <w:rPr>
          <w:rFonts w:ascii="Tahoma" w:hAnsi="Tahoma" w:cs="Tahoma"/>
          <w:noProof w:val="0"/>
          <w:sz w:val="22"/>
          <w:szCs w:val="22"/>
        </w:rPr>
        <w:t>“</w:t>
      </w:r>
      <w:r w:rsidR="00612A00" w:rsidRPr="00405C52">
        <w:rPr>
          <w:rFonts w:ascii="Tahoma" w:hAnsi="Tahoma" w:cs="Tahoma"/>
          <w:noProof w:val="0"/>
          <w:sz w:val="22"/>
          <w:szCs w:val="22"/>
        </w:rPr>
        <w:t>Orden del Día:</w:t>
      </w:r>
      <w:r w:rsidRPr="00405C52">
        <w:rPr>
          <w:rFonts w:ascii="Tahoma" w:hAnsi="Tahoma" w:cs="Tahoma"/>
          <w:noProof w:val="0"/>
          <w:sz w:val="22"/>
          <w:szCs w:val="22"/>
        </w:rPr>
        <w:t>”</w:t>
      </w:r>
    </w:p>
    <w:p w:rsidR="00986A07" w:rsidRPr="00405C52" w:rsidRDefault="00986A07" w:rsidP="005B054B">
      <w:pPr>
        <w:spacing w:line="360" w:lineRule="auto"/>
        <w:jc w:val="both"/>
        <w:rPr>
          <w:rFonts w:ascii="Tahoma" w:hAnsi="Tahoma" w:cs="Tahoma"/>
          <w:smallCaps/>
          <w:sz w:val="22"/>
          <w:szCs w:val="22"/>
        </w:rPr>
      </w:pPr>
    </w:p>
    <w:p w:rsidR="00986A07" w:rsidRPr="00405C52" w:rsidRDefault="00986A07" w:rsidP="005B054B">
      <w:pPr>
        <w:numPr>
          <w:ilvl w:val="0"/>
          <w:numId w:val="2"/>
        </w:numPr>
        <w:spacing w:line="360" w:lineRule="auto"/>
        <w:jc w:val="both"/>
        <w:rPr>
          <w:rFonts w:ascii="Tahoma" w:eastAsia="Calibri" w:hAnsi="Tahoma" w:cs="Tahoma"/>
          <w:smallCaps/>
          <w:sz w:val="22"/>
          <w:szCs w:val="22"/>
        </w:rPr>
      </w:pPr>
      <w:r w:rsidRPr="00405C52">
        <w:rPr>
          <w:rFonts w:ascii="Tahoma" w:eastAsia="Calibri" w:hAnsi="Tahoma" w:cs="Tahoma"/>
          <w:smallCaps/>
          <w:sz w:val="22"/>
          <w:szCs w:val="22"/>
        </w:rPr>
        <w:t>Registro de asistencia.</w:t>
      </w:r>
    </w:p>
    <w:p w:rsidR="00986A07" w:rsidRPr="00405C52" w:rsidRDefault="00986A07" w:rsidP="005B054B">
      <w:pPr>
        <w:numPr>
          <w:ilvl w:val="0"/>
          <w:numId w:val="2"/>
        </w:numPr>
        <w:spacing w:line="360" w:lineRule="auto"/>
        <w:jc w:val="both"/>
        <w:rPr>
          <w:rFonts w:ascii="Tahoma" w:eastAsia="Calibri" w:hAnsi="Tahoma" w:cs="Tahoma"/>
          <w:smallCaps/>
          <w:sz w:val="22"/>
          <w:szCs w:val="22"/>
        </w:rPr>
      </w:pPr>
      <w:r w:rsidRPr="00405C52">
        <w:rPr>
          <w:rFonts w:ascii="Tahoma" w:eastAsia="Calibri" w:hAnsi="Tahoma" w:cs="Tahoma"/>
          <w:smallCaps/>
          <w:sz w:val="22"/>
          <w:szCs w:val="22"/>
        </w:rPr>
        <w:t>Declaración de Quórum.</w:t>
      </w:r>
    </w:p>
    <w:p w:rsidR="00986A07" w:rsidRPr="00405C52" w:rsidRDefault="00986A07" w:rsidP="005B054B">
      <w:pPr>
        <w:numPr>
          <w:ilvl w:val="0"/>
          <w:numId w:val="2"/>
        </w:numPr>
        <w:spacing w:line="360" w:lineRule="auto"/>
        <w:jc w:val="both"/>
        <w:rPr>
          <w:rFonts w:ascii="Tahoma" w:eastAsia="Calibri" w:hAnsi="Tahoma" w:cs="Tahoma"/>
          <w:smallCaps/>
          <w:sz w:val="22"/>
          <w:szCs w:val="22"/>
        </w:rPr>
      </w:pPr>
      <w:r w:rsidRPr="00405C52">
        <w:rPr>
          <w:rFonts w:ascii="Tahoma" w:eastAsia="Calibri" w:hAnsi="Tahoma" w:cs="Tahoma"/>
          <w:smallCaps/>
          <w:sz w:val="22"/>
          <w:szCs w:val="22"/>
        </w:rPr>
        <w:t>Aprobación del orden del día.</w:t>
      </w:r>
    </w:p>
    <w:p w:rsidR="005B054B" w:rsidRPr="00405C52" w:rsidRDefault="00986A07" w:rsidP="005B054B">
      <w:pPr>
        <w:numPr>
          <w:ilvl w:val="0"/>
          <w:numId w:val="2"/>
        </w:numPr>
        <w:spacing w:line="360" w:lineRule="auto"/>
        <w:jc w:val="both"/>
        <w:rPr>
          <w:rFonts w:ascii="Tahoma" w:eastAsia="Calibri" w:hAnsi="Tahoma" w:cs="Tahoma"/>
          <w:smallCaps/>
          <w:sz w:val="22"/>
          <w:szCs w:val="22"/>
        </w:rPr>
      </w:pPr>
      <w:r w:rsidRPr="00405C52">
        <w:rPr>
          <w:rFonts w:ascii="Tahoma" w:eastAsia="Calibri" w:hAnsi="Tahoma" w:cs="Tahoma"/>
          <w:smallCaps/>
          <w:sz w:val="22"/>
          <w:szCs w:val="22"/>
        </w:rPr>
        <w:t xml:space="preserve">Agenda de Trabajo: </w:t>
      </w:r>
    </w:p>
    <w:p w:rsidR="00986A07" w:rsidRPr="00405C52" w:rsidRDefault="00986A07" w:rsidP="008B3CB4">
      <w:pPr>
        <w:numPr>
          <w:ilvl w:val="1"/>
          <w:numId w:val="15"/>
        </w:numPr>
        <w:jc w:val="both"/>
        <w:rPr>
          <w:rFonts w:ascii="Tahoma" w:eastAsiaTheme="minorEastAsia" w:hAnsi="Tahoma" w:cs="Tahoma"/>
          <w:sz w:val="22"/>
          <w:szCs w:val="22"/>
          <w:lang w:val="es-ES_tradnl"/>
        </w:rPr>
      </w:pPr>
      <w:r w:rsidRPr="00405C52">
        <w:rPr>
          <w:rFonts w:ascii="Tahoma" w:eastAsiaTheme="minorEastAsia" w:hAnsi="Tahoma" w:cs="Tahoma"/>
          <w:sz w:val="22"/>
          <w:szCs w:val="22"/>
          <w:lang w:val="es-ES_tradnl"/>
        </w:rPr>
        <w:t>De conformidad con la fracción VII del artículo 24 de la Ley de Compras Gubernamentales, Enajenaciones y Contratación de Servicios del Estado de Jalisco y sus Municipios, se pone a su consideración la resolución sobre los procesos de licitación con participación del comité.</w:t>
      </w:r>
    </w:p>
    <w:p w:rsidR="00986A07" w:rsidRPr="00405C52" w:rsidRDefault="00986A07" w:rsidP="008B3CB4">
      <w:pPr>
        <w:numPr>
          <w:ilvl w:val="1"/>
          <w:numId w:val="15"/>
        </w:numPr>
        <w:jc w:val="both"/>
        <w:rPr>
          <w:rFonts w:ascii="Tahoma" w:eastAsiaTheme="minorEastAsia" w:hAnsi="Tahoma" w:cs="Tahoma"/>
          <w:sz w:val="22"/>
          <w:szCs w:val="22"/>
          <w:lang w:val="es-ES_tradnl"/>
        </w:rPr>
      </w:pPr>
      <w:r w:rsidRPr="00405C52">
        <w:rPr>
          <w:rFonts w:ascii="Tahoma" w:eastAsiaTheme="minorEastAsia" w:hAnsi="Tahoma" w:cs="Tahoma"/>
          <w:sz w:val="22"/>
          <w:szCs w:val="22"/>
          <w:lang w:val="es-ES_tradnl"/>
        </w:rPr>
        <w:t>De conformidad con la fracción XI del artículo 24 de la Ley de Compras Gubernamentales, Enajenaciones y Contratación de Servicios del Estado de Jalisco y sus Municipios, se pone a consideración bases de licitación para revisión y aprobación.</w:t>
      </w:r>
    </w:p>
    <w:p w:rsidR="0064245B" w:rsidRPr="00405C52" w:rsidRDefault="0064245B" w:rsidP="008B3CB4">
      <w:pPr>
        <w:ind w:left="900"/>
        <w:jc w:val="both"/>
        <w:rPr>
          <w:rFonts w:ascii="Tahoma" w:eastAsiaTheme="minorEastAsia" w:hAnsi="Tahoma" w:cs="Tahoma"/>
          <w:sz w:val="22"/>
          <w:szCs w:val="22"/>
          <w:lang w:val="es-ES_tradnl"/>
        </w:rPr>
      </w:pPr>
    </w:p>
    <w:p w:rsidR="00605C96" w:rsidRPr="00405C52" w:rsidRDefault="0064245B" w:rsidP="008B3CB4">
      <w:pPr>
        <w:ind w:left="900"/>
        <w:jc w:val="both"/>
        <w:rPr>
          <w:rFonts w:ascii="Tahoma" w:hAnsi="Tahoma" w:cs="Tahoma"/>
          <w:sz w:val="22"/>
          <w:szCs w:val="22"/>
        </w:rPr>
      </w:pPr>
      <w:r w:rsidRPr="00405C52">
        <w:rPr>
          <w:rFonts w:ascii="Tahoma" w:eastAsiaTheme="minorEastAsia" w:hAnsi="Tahoma" w:cs="Tahoma"/>
          <w:sz w:val="22"/>
          <w:szCs w:val="22"/>
          <w:lang w:val="es-ES_tradnl"/>
        </w:rPr>
        <w:t xml:space="preserve">Continuando en uso de la voz el </w:t>
      </w:r>
      <w:r w:rsidRPr="00405C52">
        <w:rPr>
          <w:rFonts w:ascii="Tahoma" w:eastAsiaTheme="minorEastAsia" w:hAnsi="Tahoma" w:cs="Tahoma"/>
          <w:b/>
          <w:sz w:val="22"/>
          <w:szCs w:val="22"/>
          <w:lang w:val="es-ES_tradnl"/>
        </w:rPr>
        <w:t xml:space="preserve">Secretario Ejecutivo </w:t>
      </w:r>
      <w:r w:rsidRPr="00405C52">
        <w:rPr>
          <w:rFonts w:ascii="Tahoma" w:eastAsiaTheme="minorEastAsia" w:hAnsi="Tahoma" w:cs="Tahoma"/>
          <w:sz w:val="22"/>
          <w:szCs w:val="22"/>
          <w:lang w:val="es-ES_tradnl"/>
        </w:rPr>
        <w:t>pone a</w:t>
      </w:r>
      <w:r w:rsidRPr="00405C52">
        <w:rPr>
          <w:rFonts w:ascii="Tahoma" w:eastAsiaTheme="minorEastAsia" w:hAnsi="Tahoma" w:cs="Tahoma"/>
          <w:b/>
          <w:sz w:val="22"/>
          <w:szCs w:val="22"/>
          <w:lang w:val="es-ES_tradnl"/>
        </w:rPr>
        <w:t xml:space="preserve"> </w:t>
      </w:r>
      <w:r w:rsidR="00605C96" w:rsidRPr="00405C52">
        <w:rPr>
          <w:rFonts w:ascii="Tahoma" w:eastAsiaTheme="minorEastAsia" w:hAnsi="Tahoma" w:cs="Tahoma"/>
          <w:sz w:val="22"/>
          <w:szCs w:val="22"/>
          <w:lang w:val="es-ES_tradnl"/>
        </w:rPr>
        <w:t>consideración</w:t>
      </w:r>
      <w:r w:rsidRPr="00405C52">
        <w:rPr>
          <w:rFonts w:ascii="Tahoma" w:eastAsiaTheme="minorEastAsia" w:hAnsi="Tahoma" w:cs="Tahoma"/>
          <w:b/>
          <w:sz w:val="22"/>
          <w:szCs w:val="22"/>
          <w:lang w:val="es-ES_tradnl"/>
        </w:rPr>
        <w:t xml:space="preserve"> </w:t>
      </w:r>
      <w:r w:rsidRPr="00405C52">
        <w:rPr>
          <w:rFonts w:ascii="Tahoma" w:eastAsiaTheme="minorEastAsia" w:hAnsi="Tahoma" w:cs="Tahoma"/>
          <w:sz w:val="22"/>
          <w:szCs w:val="22"/>
          <w:lang w:val="es-ES_tradnl"/>
        </w:rPr>
        <w:t>del</w:t>
      </w:r>
      <w:r w:rsidRPr="00405C52">
        <w:rPr>
          <w:rFonts w:ascii="Tahoma" w:eastAsiaTheme="minorEastAsia" w:hAnsi="Tahoma" w:cs="Tahoma"/>
          <w:b/>
          <w:sz w:val="22"/>
          <w:szCs w:val="22"/>
          <w:lang w:val="es-ES_tradnl"/>
        </w:rPr>
        <w:t xml:space="preserve"> Comité</w:t>
      </w:r>
      <w:r w:rsidRPr="00405C52">
        <w:rPr>
          <w:rFonts w:ascii="Tahoma" w:eastAsiaTheme="minorEastAsia" w:hAnsi="Tahoma" w:cs="Tahoma"/>
          <w:sz w:val="22"/>
          <w:szCs w:val="22"/>
          <w:lang w:val="es-ES_tradnl"/>
        </w:rPr>
        <w:t xml:space="preserve">, </w:t>
      </w:r>
      <w:r w:rsidR="00605C96" w:rsidRPr="00405C52">
        <w:rPr>
          <w:rFonts w:ascii="Tahoma" w:hAnsi="Tahoma" w:cs="Tahoma"/>
          <w:sz w:val="22"/>
          <w:szCs w:val="22"/>
        </w:rPr>
        <w:t xml:space="preserve">se </w:t>
      </w:r>
      <w:r w:rsidRPr="00405C52">
        <w:rPr>
          <w:rFonts w:ascii="Tahoma" w:hAnsi="Tahoma" w:cs="Tahoma"/>
          <w:sz w:val="22"/>
          <w:szCs w:val="22"/>
        </w:rPr>
        <w:t>baje</w:t>
      </w:r>
      <w:r w:rsidR="00871D88">
        <w:rPr>
          <w:rFonts w:ascii="Tahoma" w:hAnsi="Tahoma" w:cs="Tahoma"/>
          <w:sz w:val="22"/>
          <w:szCs w:val="22"/>
        </w:rPr>
        <w:t xml:space="preserve">n las bases de </w:t>
      </w:r>
      <w:r w:rsidRPr="00405C52">
        <w:rPr>
          <w:rFonts w:ascii="Tahoma" w:hAnsi="Tahoma" w:cs="Tahoma"/>
          <w:sz w:val="22"/>
          <w:szCs w:val="22"/>
        </w:rPr>
        <w:t xml:space="preserve">la </w:t>
      </w:r>
      <w:r w:rsidRPr="00405C52">
        <w:rPr>
          <w:rFonts w:ascii="Tahoma" w:hAnsi="Tahoma" w:cs="Tahoma"/>
          <w:b/>
          <w:sz w:val="22"/>
          <w:szCs w:val="22"/>
        </w:rPr>
        <w:t>requisición número 2805</w:t>
      </w:r>
      <w:r w:rsidR="00605C96" w:rsidRPr="00405C52">
        <w:rPr>
          <w:rFonts w:ascii="Tahoma" w:hAnsi="Tahoma" w:cs="Tahoma"/>
          <w:sz w:val="22"/>
          <w:szCs w:val="22"/>
        </w:rPr>
        <w:t>,</w:t>
      </w:r>
      <w:r w:rsidR="00871D88">
        <w:rPr>
          <w:rFonts w:ascii="Tahoma" w:hAnsi="Tahoma" w:cs="Tahoma"/>
          <w:sz w:val="22"/>
          <w:szCs w:val="22"/>
        </w:rPr>
        <w:t xml:space="preserve"> </w:t>
      </w:r>
      <w:r w:rsidR="001B6576" w:rsidRPr="00405C52">
        <w:rPr>
          <w:rFonts w:ascii="Tahoma" w:hAnsi="Tahoma" w:cs="Tahoma"/>
          <w:sz w:val="22"/>
          <w:szCs w:val="22"/>
        </w:rPr>
        <w:t xml:space="preserve">en la cual se solicitan servicios profesionales para un proyecto especial </w:t>
      </w:r>
      <w:r w:rsidR="0062652B" w:rsidRPr="00405C52">
        <w:rPr>
          <w:rFonts w:ascii="Tahoma" w:hAnsi="Tahoma" w:cs="Tahoma"/>
          <w:sz w:val="22"/>
          <w:szCs w:val="22"/>
        </w:rPr>
        <w:t>de prevención social de la violencia y la delincuencia con recursos FORTA</w:t>
      </w:r>
      <w:r w:rsidR="00752E7D">
        <w:rPr>
          <w:rFonts w:ascii="Tahoma" w:hAnsi="Tahoma" w:cs="Tahoma"/>
          <w:sz w:val="22"/>
          <w:szCs w:val="22"/>
        </w:rPr>
        <w:t>S</w:t>
      </w:r>
      <w:r w:rsidR="0062652B" w:rsidRPr="00405C52">
        <w:rPr>
          <w:rFonts w:ascii="Tahoma" w:hAnsi="Tahoma" w:cs="Tahoma"/>
          <w:sz w:val="22"/>
          <w:szCs w:val="22"/>
        </w:rPr>
        <w:t>E</w:t>
      </w:r>
      <w:r w:rsidR="00752E7D">
        <w:rPr>
          <w:rFonts w:ascii="Tahoma" w:hAnsi="Tahoma" w:cs="Tahoma"/>
          <w:sz w:val="22"/>
          <w:szCs w:val="22"/>
        </w:rPr>
        <w:t>G</w:t>
      </w:r>
      <w:r w:rsidR="0062652B" w:rsidRPr="00405C52">
        <w:rPr>
          <w:rFonts w:ascii="Tahoma" w:hAnsi="Tahoma" w:cs="Tahoma"/>
          <w:sz w:val="22"/>
          <w:szCs w:val="22"/>
        </w:rPr>
        <w:t xml:space="preserve"> 2017</w:t>
      </w:r>
      <w:r w:rsidR="00605C96" w:rsidRPr="00405C52">
        <w:rPr>
          <w:rFonts w:ascii="Tahoma" w:hAnsi="Tahoma" w:cs="Tahoma"/>
          <w:sz w:val="22"/>
          <w:szCs w:val="22"/>
        </w:rPr>
        <w:t xml:space="preserve"> para una posterior </w:t>
      </w:r>
      <w:r w:rsidR="00752E7D">
        <w:rPr>
          <w:rFonts w:ascii="Tahoma" w:hAnsi="Tahoma" w:cs="Tahoma"/>
          <w:sz w:val="22"/>
          <w:szCs w:val="22"/>
        </w:rPr>
        <w:t xml:space="preserve">sesión del </w:t>
      </w:r>
      <w:r w:rsidR="00605C96" w:rsidRPr="00405C52">
        <w:rPr>
          <w:rFonts w:ascii="Tahoma" w:hAnsi="Tahoma" w:cs="Tahoma"/>
          <w:sz w:val="22"/>
          <w:szCs w:val="22"/>
        </w:rPr>
        <w:t>comi</w:t>
      </w:r>
      <w:r w:rsidR="00752E7D">
        <w:rPr>
          <w:rFonts w:ascii="Tahoma" w:hAnsi="Tahoma" w:cs="Tahoma"/>
          <w:sz w:val="22"/>
          <w:szCs w:val="22"/>
        </w:rPr>
        <w:t xml:space="preserve">té </w:t>
      </w:r>
      <w:r w:rsidR="00605C96" w:rsidRPr="00405C52">
        <w:rPr>
          <w:rFonts w:ascii="Tahoma" w:hAnsi="Tahoma" w:cs="Tahoma"/>
          <w:sz w:val="22"/>
          <w:szCs w:val="22"/>
        </w:rPr>
        <w:t xml:space="preserve">ya que algunas </w:t>
      </w:r>
      <w:r w:rsidRPr="00405C52">
        <w:rPr>
          <w:rFonts w:ascii="Tahoma" w:hAnsi="Tahoma" w:cs="Tahoma"/>
          <w:sz w:val="22"/>
          <w:szCs w:val="22"/>
        </w:rPr>
        <w:t>inconsistencias técnicas que requieren una nueva revisión</w:t>
      </w:r>
      <w:r w:rsidR="0062652B" w:rsidRPr="00405C52">
        <w:rPr>
          <w:rFonts w:ascii="Tahoma" w:hAnsi="Tahoma" w:cs="Tahoma"/>
          <w:sz w:val="22"/>
          <w:szCs w:val="22"/>
        </w:rPr>
        <w:t xml:space="preserve"> a fondo </w:t>
      </w:r>
      <w:r w:rsidR="00605C96" w:rsidRPr="00405C52">
        <w:rPr>
          <w:rFonts w:ascii="Tahoma" w:hAnsi="Tahoma" w:cs="Tahoma"/>
          <w:sz w:val="22"/>
          <w:szCs w:val="22"/>
        </w:rPr>
        <w:t xml:space="preserve">y posteriormente se enviarán a revisión del comité. </w:t>
      </w:r>
    </w:p>
    <w:p w:rsidR="0062652B" w:rsidRPr="00405C52" w:rsidRDefault="0062652B" w:rsidP="008B3CB4">
      <w:pPr>
        <w:pStyle w:val="Estilo1"/>
        <w:spacing w:line="240" w:lineRule="auto"/>
        <w:ind w:left="851"/>
        <w:rPr>
          <w:rFonts w:ascii="Tahoma" w:hAnsi="Tahoma" w:cs="Tahoma"/>
          <w:sz w:val="22"/>
          <w:szCs w:val="22"/>
        </w:rPr>
      </w:pPr>
    </w:p>
    <w:p w:rsidR="00301CCC" w:rsidRPr="00405C52" w:rsidRDefault="00301CCC" w:rsidP="008B3CB4">
      <w:pPr>
        <w:pStyle w:val="Estilo1"/>
        <w:spacing w:line="240" w:lineRule="auto"/>
        <w:ind w:left="851"/>
        <w:rPr>
          <w:rFonts w:ascii="Tahoma" w:hAnsi="Tahoma" w:cs="Tahoma"/>
          <w:sz w:val="22"/>
          <w:szCs w:val="22"/>
        </w:rPr>
      </w:pPr>
      <w:r w:rsidRPr="00405C52">
        <w:rPr>
          <w:rFonts w:ascii="Tahoma" w:hAnsi="Tahoma" w:cs="Tahoma"/>
          <w:sz w:val="22"/>
          <w:szCs w:val="22"/>
        </w:rPr>
        <w:t xml:space="preserve">No habiendo más oradores, el </w:t>
      </w:r>
      <w:r w:rsidRPr="00405C52">
        <w:rPr>
          <w:rFonts w:ascii="Tahoma" w:hAnsi="Tahoma" w:cs="Tahoma"/>
          <w:b/>
          <w:sz w:val="22"/>
          <w:szCs w:val="22"/>
        </w:rPr>
        <w:t>Presidente</w:t>
      </w:r>
      <w:r w:rsidRPr="00405C52">
        <w:rPr>
          <w:rFonts w:ascii="Tahoma" w:hAnsi="Tahoma" w:cs="Tahoma"/>
          <w:sz w:val="22"/>
          <w:szCs w:val="22"/>
        </w:rPr>
        <w:t xml:space="preserve"> sometió a consideración del </w:t>
      </w:r>
      <w:r w:rsidRPr="00405C52">
        <w:rPr>
          <w:rFonts w:ascii="Tahoma" w:hAnsi="Tahoma" w:cs="Tahoma"/>
          <w:b/>
          <w:sz w:val="22"/>
          <w:szCs w:val="22"/>
        </w:rPr>
        <w:t>Comité</w:t>
      </w:r>
      <w:r w:rsidRPr="00405C52">
        <w:rPr>
          <w:rFonts w:ascii="Tahoma" w:hAnsi="Tahoma" w:cs="Tahoma"/>
          <w:sz w:val="22"/>
          <w:szCs w:val="22"/>
        </w:rPr>
        <w:t xml:space="preserve"> la propuesta antes referida, la cual en </w:t>
      </w:r>
      <w:r w:rsidR="00605C96" w:rsidRPr="00405C52">
        <w:rPr>
          <w:rFonts w:ascii="Tahoma" w:hAnsi="Tahoma" w:cs="Tahoma"/>
          <w:sz w:val="22"/>
          <w:szCs w:val="22"/>
        </w:rPr>
        <w:t>votación económica</w:t>
      </w:r>
      <w:r w:rsidRPr="00405C52">
        <w:rPr>
          <w:rFonts w:ascii="Tahoma" w:hAnsi="Tahoma" w:cs="Tahoma"/>
          <w:sz w:val="22"/>
          <w:szCs w:val="22"/>
        </w:rPr>
        <w:t xml:space="preserve"> resultó </w:t>
      </w:r>
      <w:r w:rsidRPr="00405C52">
        <w:rPr>
          <w:rFonts w:ascii="Tahoma" w:hAnsi="Tahoma" w:cs="Tahoma"/>
          <w:b/>
          <w:smallCaps/>
          <w:sz w:val="22"/>
          <w:szCs w:val="22"/>
        </w:rPr>
        <w:t>aprobada por unanimidad de votos</w:t>
      </w:r>
      <w:r w:rsidRPr="00405C52">
        <w:rPr>
          <w:rFonts w:ascii="Tahoma" w:hAnsi="Tahoma" w:cs="Tahoma"/>
          <w:sz w:val="22"/>
          <w:szCs w:val="22"/>
        </w:rPr>
        <w:t>.</w:t>
      </w:r>
    </w:p>
    <w:p w:rsidR="0064245B" w:rsidRPr="00405C52" w:rsidRDefault="0064245B" w:rsidP="008B3CB4">
      <w:pPr>
        <w:jc w:val="both"/>
        <w:rPr>
          <w:rFonts w:ascii="Tahoma" w:eastAsiaTheme="minorEastAsia" w:hAnsi="Tahoma" w:cs="Tahoma"/>
          <w:sz w:val="22"/>
          <w:szCs w:val="22"/>
          <w:lang w:val="es-ES_tradnl"/>
        </w:rPr>
      </w:pPr>
    </w:p>
    <w:p w:rsidR="00986A07" w:rsidRDefault="00986A07" w:rsidP="008B3CB4">
      <w:pPr>
        <w:numPr>
          <w:ilvl w:val="0"/>
          <w:numId w:val="2"/>
        </w:numPr>
        <w:contextualSpacing/>
        <w:jc w:val="both"/>
        <w:rPr>
          <w:rFonts w:ascii="Tahoma" w:eastAsiaTheme="minorEastAsia" w:hAnsi="Tahoma" w:cs="Tahoma"/>
          <w:smallCaps/>
          <w:sz w:val="22"/>
          <w:szCs w:val="22"/>
          <w:lang w:val="es-ES_tradnl"/>
        </w:rPr>
      </w:pPr>
      <w:r w:rsidRPr="00405C52">
        <w:rPr>
          <w:rFonts w:ascii="Tahoma" w:eastAsiaTheme="minorEastAsia" w:hAnsi="Tahoma" w:cs="Tahoma"/>
          <w:smallCaps/>
          <w:sz w:val="22"/>
          <w:szCs w:val="22"/>
          <w:lang w:val="es-ES_tradnl"/>
        </w:rPr>
        <w:t>Asuntos varios.</w:t>
      </w:r>
    </w:p>
    <w:p w:rsidR="00AA4858" w:rsidRPr="00405C52" w:rsidRDefault="00AA4858" w:rsidP="00AA4858">
      <w:pPr>
        <w:ind w:left="720"/>
        <w:contextualSpacing/>
        <w:jc w:val="both"/>
        <w:rPr>
          <w:rFonts w:ascii="Tahoma" w:eastAsiaTheme="minorEastAsia" w:hAnsi="Tahoma" w:cs="Tahoma"/>
          <w:smallCaps/>
          <w:sz w:val="22"/>
          <w:szCs w:val="22"/>
          <w:lang w:val="es-ES_tradnl"/>
        </w:rPr>
      </w:pPr>
    </w:p>
    <w:p w:rsidR="00680909" w:rsidRPr="00405C52" w:rsidRDefault="00986A07" w:rsidP="008B3CB4">
      <w:pPr>
        <w:numPr>
          <w:ilvl w:val="1"/>
          <w:numId w:val="2"/>
        </w:numPr>
        <w:contextualSpacing/>
        <w:jc w:val="both"/>
        <w:rPr>
          <w:rFonts w:ascii="Tahoma" w:eastAsiaTheme="minorEastAsia" w:hAnsi="Tahoma" w:cs="Tahoma"/>
          <w:sz w:val="22"/>
          <w:szCs w:val="22"/>
          <w:lang w:val="es-ES_tradnl"/>
        </w:rPr>
      </w:pPr>
      <w:r w:rsidRPr="00405C52">
        <w:rPr>
          <w:rFonts w:ascii="Tahoma" w:eastAsiaTheme="minorEastAsia" w:hAnsi="Tahoma" w:cs="Tahoma"/>
          <w:sz w:val="22"/>
          <w:szCs w:val="22"/>
          <w:lang w:val="es-ES_tradnl"/>
        </w:rPr>
        <w:t xml:space="preserve">De conformidad con la numeral 1 del artículo 74 de la Ley de Compras Gubernamentales, Enajenaciones y Contratación de Servicios del Estado de Jalisco y sus Municipios, </w:t>
      </w:r>
      <w:r w:rsidRPr="00405C52">
        <w:rPr>
          <w:rFonts w:ascii="Tahoma" w:hAnsi="Tahoma" w:cs="Tahoma"/>
          <w:sz w:val="22"/>
          <w:szCs w:val="22"/>
        </w:rPr>
        <w:t>se solicita la dictaminación y autorización de adjudicaciones directas y</w:t>
      </w:r>
      <w:r w:rsidRPr="00405C52">
        <w:rPr>
          <w:rFonts w:ascii="Tahoma" w:eastAsiaTheme="minorEastAsia" w:hAnsi="Tahoma" w:cs="Tahoma"/>
          <w:sz w:val="22"/>
          <w:szCs w:val="22"/>
          <w:lang w:val="es-ES_tradnl"/>
        </w:rPr>
        <w:t xml:space="preserve"> se rinde informe</w:t>
      </w:r>
      <w:r w:rsidRPr="00405C52">
        <w:rPr>
          <w:rFonts w:ascii="Tahoma" w:hAnsi="Tahoma" w:cs="Tahoma"/>
          <w:sz w:val="22"/>
          <w:szCs w:val="22"/>
        </w:rPr>
        <w:t xml:space="preserve"> de adjudicaciones directas</w:t>
      </w:r>
      <w:r w:rsidRPr="00405C52">
        <w:rPr>
          <w:rFonts w:ascii="Tahoma" w:eastAsiaTheme="minorEastAsia" w:hAnsi="Tahoma" w:cs="Tahoma"/>
          <w:sz w:val="22"/>
          <w:szCs w:val="22"/>
          <w:lang w:val="es-ES_tradnl"/>
        </w:rPr>
        <w:t>.</w:t>
      </w:r>
    </w:p>
    <w:p w:rsidR="008B3CB4" w:rsidRPr="00405C52" w:rsidRDefault="008B3CB4" w:rsidP="008B3CB4">
      <w:pPr>
        <w:ind w:left="900"/>
        <w:contextualSpacing/>
        <w:jc w:val="both"/>
        <w:rPr>
          <w:rFonts w:ascii="Tahoma" w:eastAsiaTheme="minorEastAsia" w:hAnsi="Tahoma" w:cs="Tahoma"/>
          <w:sz w:val="22"/>
          <w:szCs w:val="22"/>
          <w:lang w:val="es-ES_tradnl"/>
        </w:rPr>
      </w:pPr>
    </w:p>
    <w:p w:rsidR="00986A07" w:rsidRPr="00405C52" w:rsidRDefault="00986A07" w:rsidP="008B3CB4">
      <w:pPr>
        <w:jc w:val="both"/>
        <w:rPr>
          <w:rFonts w:ascii="Tahoma" w:hAnsi="Tahoma" w:cs="Tahoma"/>
          <w:sz w:val="22"/>
          <w:szCs w:val="22"/>
        </w:rPr>
      </w:pPr>
      <w:r w:rsidRPr="00405C52">
        <w:rPr>
          <w:rFonts w:ascii="Tahoma" w:hAnsi="Tahoma" w:cs="Tahoma"/>
          <w:sz w:val="22"/>
          <w:szCs w:val="22"/>
        </w:rPr>
        <w:t xml:space="preserve">El Lic. Edmundo Antonio Amutio Villa, </w:t>
      </w:r>
      <w:r w:rsidR="00130620" w:rsidRPr="00405C52">
        <w:rPr>
          <w:rFonts w:ascii="Tahoma" w:hAnsi="Tahoma" w:cs="Tahoma"/>
          <w:b/>
          <w:sz w:val="22"/>
          <w:szCs w:val="22"/>
        </w:rPr>
        <w:t xml:space="preserve">Representante </w:t>
      </w:r>
      <w:r w:rsidRPr="00405C52">
        <w:rPr>
          <w:rFonts w:ascii="Tahoma" w:hAnsi="Tahoma" w:cs="Tahoma"/>
          <w:b/>
          <w:sz w:val="22"/>
          <w:szCs w:val="22"/>
        </w:rPr>
        <w:t>Suplente del Presidente de la Comité de Adquisiciones</w:t>
      </w:r>
      <w:r w:rsidRPr="00405C52">
        <w:rPr>
          <w:rFonts w:ascii="Tahoma" w:hAnsi="Tahoma" w:cs="Tahoma"/>
          <w:sz w:val="22"/>
          <w:szCs w:val="22"/>
        </w:rPr>
        <w:t xml:space="preserve">, sometió a consideración del Comité de Adquisiciones, el Orden del Día propuesto. </w:t>
      </w:r>
    </w:p>
    <w:p w:rsidR="00986A07" w:rsidRPr="00405C52" w:rsidRDefault="00986A07" w:rsidP="008B3CB4">
      <w:pPr>
        <w:jc w:val="both"/>
        <w:rPr>
          <w:rFonts w:ascii="Tahoma" w:hAnsi="Tahoma" w:cs="Tahoma"/>
          <w:sz w:val="22"/>
          <w:szCs w:val="22"/>
        </w:rPr>
      </w:pPr>
    </w:p>
    <w:p w:rsidR="00680909" w:rsidRPr="00405C52" w:rsidRDefault="00986A07" w:rsidP="008B3CB4">
      <w:pPr>
        <w:jc w:val="both"/>
        <w:rPr>
          <w:rFonts w:ascii="Tahoma" w:hAnsi="Tahoma" w:cs="Tahoma"/>
          <w:sz w:val="22"/>
          <w:szCs w:val="22"/>
        </w:rPr>
      </w:pPr>
      <w:r w:rsidRPr="00405C52">
        <w:rPr>
          <w:rFonts w:ascii="Tahoma" w:hAnsi="Tahoma" w:cs="Tahoma"/>
          <w:sz w:val="22"/>
          <w:szCs w:val="22"/>
        </w:rPr>
        <w:t xml:space="preserve"> No habiendo oradores al respecto, en votación económica </w:t>
      </w:r>
      <w:r w:rsidR="00D97066" w:rsidRPr="00405C52">
        <w:rPr>
          <w:rFonts w:ascii="Tahoma" w:hAnsi="Tahoma" w:cs="Tahoma"/>
          <w:sz w:val="22"/>
          <w:szCs w:val="22"/>
        </w:rPr>
        <w:t xml:space="preserve">resultó </w:t>
      </w:r>
      <w:r w:rsidRPr="00405C52">
        <w:rPr>
          <w:rFonts w:ascii="Tahoma" w:hAnsi="Tahoma" w:cs="Tahoma"/>
          <w:b/>
          <w:smallCaps/>
          <w:sz w:val="22"/>
          <w:szCs w:val="22"/>
        </w:rPr>
        <w:t>aprobado por unanimidad de votos</w:t>
      </w:r>
      <w:r w:rsidRPr="00405C52">
        <w:rPr>
          <w:rFonts w:ascii="Tahoma" w:hAnsi="Tahoma" w:cs="Tahoma"/>
          <w:sz w:val="22"/>
          <w:szCs w:val="22"/>
        </w:rPr>
        <w:t>.</w:t>
      </w:r>
    </w:p>
    <w:p w:rsidR="00D97066" w:rsidRPr="00405C52" w:rsidRDefault="00D97066" w:rsidP="00D97066">
      <w:pPr>
        <w:pStyle w:val="titulo"/>
        <w:rPr>
          <w:rFonts w:ascii="Tahoma" w:hAnsi="Tahoma" w:cs="Tahoma"/>
          <w:noProof w:val="0"/>
          <w:sz w:val="22"/>
          <w:szCs w:val="22"/>
        </w:rPr>
      </w:pPr>
      <w:r w:rsidRPr="00405C52">
        <w:rPr>
          <w:rFonts w:ascii="Tahoma" w:hAnsi="Tahoma" w:cs="Tahoma"/>
          <w:noProof w:val="0"/>
          <w:sz w:val="22"/>
          <w:szCs w:val="22"/>
        </w:rPr>
        <w:lastRenderedPageBreak/>
        <w:t>Asuntos y Acuerdos:</w:t>
      </w:r>
    </w:p>
    <w:p w:rsidR="00680909" w:rsidRPr="00405C52" w:rsidRDefault="00680909" w:rsidP="00612A00">
      <w:pPr>
        <w:spacing w:line="360" w:lineRule="auto"/>
        <w:jc w:val="both"/>
        <w:rPr>
          <w:rFonts w:ascii="Tahoma" w:hAnsi="Tahoma" w:cs="Tahoma"/>
          <w:sz w:val="22"/>
          <w:szCs w:val="22"/>
          <w:lang w:val="es-ES"/>
        </w:rPr>
      </w:pPr>
    </w:p>
    <w:p w:rsidR="00E32125" w:rsidRPr="00405C52" w:rsidRDefault="00E32125" w:rsidP="00E32125">
      <w:pPr>
        <w:jc w:val="both"/>
        <w:rPr>
          <w:rFonts w:ascii="Tahoma" w:hAnsi="Tahoma" w:cs="Tahoma"/>
          <w:sz w:val="22"/>
          <w:szCs w:val="22"/>
        </w:rPr>
      </w:pPr>
    </w:p>
    <w:p w:rsidR="00D97066" w:rsidRPr="00405C52" w:rsidRDefault="00D97066" w:rsidP="00B37C5B">
      <w:pPr>
        <w:jc w:val="both"/>
        <w:rPr>
          <w:rFonts w:ascii="Tahoma" w:eastAsia="Calibri" w:hAnsi="Tahoma" w:cs="Tahoma"/>
          <w:sz w:val="22"/>
          <w:szCs w:val="22"/>
        </w:rPr>
      </w:pPr>
      <w:r w:rsidRPr="00405C52">
        <w:rPr>
          <w:rFonts w:ascii="Tahoma" w:hAnsi="Tahoma" w:cs="Tahoma"/>
          <w:sz w:val="22"/>
          <w:szCs w:val="22"/>
        </w:rPr>
        <w:t xml:space="preserve">A efecto de cumplimentar el Orden del Día el </w:t>
      </w:r>
      <w:r w:rsidRPr="00405C52">
        <w:rPr>
          <w:rFonts w:ascii="Tahoma" w:hAnsi="Tahoma" w:cs="Tahoma"/>
          <w:b/>
          <w:sz w:val="22"/>
          <w:szCs w:val="22"/>
        </w:rPr>
        <w:t>Presidente</w:t>
      </w:r>
      <w:r w:rsidRPr="00405C52">
        <w:rPr>
          <w:rFonts w:ascii="Tahoma" w:hAnsi="Tahoma" w:cs="Tahoma"/>
          <w:sz w:val="22"/>
          <w:szCs w:val="22"/>
        </w:rPr>
        <w:t xml:space="preserve"> manifestó «Al haber sido atendidos los puntos PRIMERO, SEGUNDO y TERCERO del Orden del Día, procederemos a desahogar el punto </w:t>
      </w:r>
      <w:r w:rsidRPr="00405C52">
        <w:rPr>
          <w:rFonts w:ascii="Tahoma" w:eastAsia="Calibri" w:hAnsi="Tahoma" w:cs="Tahoma"/>
          <w:sz w:val="22"/>
          <w:szCs w:val="22"/>
        </w:rPr>
        <w:t>CUARTO, por lo que le solicito al Secretario Ejecutivo de cuenta de los asuntos a tratar en la agenda de trabajo de este Comité</w:t>
      </w:r>
      <w:r w:rsidRPr="00405C52">
        <w:rPr>
          <w:rFonts w:ascii="Tahoma" w:hAnsi="Tahoma" w:cs="Tahoma"/>
          <w:sz w:val="22"/>
          <w:szCs w:val="22"/>
        </w:rPr>
        <w:t>»</w:t>
      </w:r>
      <w:r w:rsidRPr="00405C52">
        <w:rPr>
          <w:rFonts w:ascii="Tahoma" w:eastAsia="Calibri" w:hAnsi="Tahoma" w:cs="Tahoma"/>
          <w:sz w:val="22"/>
          <w:szCs w:val="22"/>
        </w:rPr>
        <w:t xml:space="preserve">. </w:t>
      </w:r>
    </w:p>
    <w:p w:rsidR="004646E4" w:rsidRPr="00405C52" w:rsidRDefault="004646E4" w:rsidP="00E32125">
      <w:pPr>
        <w:jc w:val="both"/>
        <w:rPr>
          <w:rStyle w:val="Estilo1Car"/>
          <w:rFonts w:ascii="Tahoma" w:hAnsi="Tahoma" w:cs="Tahoma"/>
          <w:sz w:val="22"/>
          <w:szCs w:val="22"/>
        </w:rPr>
      </w:pPr>
    </w:p>
    <w:p w:rsidR="004646E4" w:rsidRPr="00405C52" w:rsidRDefault="004646E4" w:rsidP="00E32125">
      <w:pPr>
        <w:jc w:val="both"/>
        <w:rPr>
          <w:rStyle w:val="Estilo1Car"/>
          <w:rFonts w:ascii="Tahoma" w:hAnsi="Tahoma" w:cs="Tahoma"/>
          <w:sz w:val="22"/>
          <w:szCs w:val="22"/>
        </w:rPr>
      </w:pPr>
      <w:r w:rsidRPr="00405C52">
        <w:rPr>
          <w:rStyle w:val="Estilo1Car"/>
          <w:rFonts w:ascii="Tahoma" w:hAnsi="Tahoma" w:cs="Tahoma"/>
          <w:sz w:val="22"/>
          <w:szCs w:val="22"/>
        </w:rPr>
        <w:t xml:space="preserve">En cumplimiento a lo instruido el </w:t>
      </w:r>
      <w:r w:rsidRPr="00405C52">
        <w:rPr>
          <w:rStyle w:val="Estilo1Car"/>
          <w:rFonts w:ascii="Tahoma" w:hAnsi="Tahoma" w:cs="Tahoma"/>
          <w:b/>
          <w:sz w:val="22"/>
          <w:szCs w:val="22"/>
        </w:rPr>
        <w:t>Secretario del Ejecutivo</w:t>
      </w:r>
      <w:r w:rsidRPr="00405C52">
        <w:rPr>
          <w:rStyle w:val="Estilo1Car"/>
          <w:rFonts w:ascii="Tahoma" w:hAnsi="Tahoma" w:cs="Tahoma"/>
          <w:sz w:val="22"/>
          <w:szCs w:val="22"/>
        </w:rPr>
        <w:t xml:space="preserve"> da cuenta:</w:t>
      </w:r>
    </w:p>
    <w:p w:rsidR="004646E4" w:rsidRPr="00405C52" w:rsidRDefault="004646E4" w:rsidP="00E32125">
      <w:pPr>
        <w:jc w:val="both"/>
        <w:rPr>
          <w:rStyle w:val="Estilo1Car"/>
          <w:rFonts w:ascii="Tahoma" w:hAnsi="Tahoma" w:cs="Tahoma"/>
          <w:sz w:val="22"/>
          <w:szCs w:val="22"/>
        </w:rPr>
      </w:pPr>
    </w:p>
    <w:p w:rsidR="001248EE" w:rsidRPr="00405C52" w:rsidRDefault="00D97066" w:rsidP="00301CCC">
      <w:pPr>
        <w:pStyle w:val="Estilo1"/>
        <w:rPr>
          <w:rFonts w:ascii="Tahoma" w:hAnsi="Tahoma" w:cs="Tahoma"/>
          <w:smallCaps/>
          <w:sz w:val="22"/>
          <w:szCs w:val="22"/>
        </w:rPr>
      </w:pPr>
      <w:r w:rsidRPr="00405C52">
        <w:rPr>
          <w:rFonts w:ascii="Tahoma" w:hAnsi="Tahoma" w:cs="Tahoma"/>
          <w:b/>
          <w:smallCaps/>
          <w:sz w:val="22"/>
          <w:szCs w:val="22"/>
        </w:rPr>
        <w:t>IV.</w:t>
      </w:r>
      <w:r w:rsidRPr="00405C52">
        <w:rPr>
          <w:rFonts w:ascii="Tahoma" w:hAnsi="Tahoma" w:cs="Tahoma"/>
          <w:smallCaps/>
          <w:sz w:val="22"/>
          <w:szCs w:val="22"/>
        </w:rPr>
        <w:t xml:space="preserve"> </w:t>
      </w:r>
      <w:r w:rsidRPr="00405C52">
        <w:rPr>
          <w:rFonts w:ascii="Tahoma" w:hAnsi="Tahoma" w:cs="Tahoma"/>
          <w:smallCaps/>
          <w:sz w:val="22"/>
          <w:szCs w:val="22"/>
          <w:u w:val="single"/>
        </w:rPr>
        <w:t xml:space="preserve">Agenda de </w:t>
      </w:r>
      <w:r w:rsidR="0027165F" w:rsidRPr="00405C52">
        <w:rPr>
          <w:rFonts w:ascii="Tahoma" w:hAnsi="Tahoma" w:cs="Tahoma"/>
          <w:smallCaps/>
          <w:sz w:val="22"/>
          <w:szCs w:val="22"/>
          <w:u w:val="single"/>
        </w:rPr>
        <w:t>Trabajo</w:t>
      </w:r>
      <w:r w:rsidRPr="00405C52">
        <w:rPr>
          <w:rFonts w:ascii="Tahoma" w:hAnsi="Tahoma" w:cs="Tahoma"/>
          <w:smallCaps/>
          <w:sz w:val="22"/>
          <w:szCs w:val="22"/>
          <w:u w:val="single"/>
        </w:rPr>
        <w:t>.</w:t>
      </w:r>
    </w:p>
    <w:p w:rsidR="00B8601A" w:rsidRPr="00405C52" w:rsidRDefault="00B8601A" w:rsidP="00B8601A">
      <w:pPr>
        <w:pStyle w:val="Textoindependiente"/>
        <w:spacing w:line="360" w:lineRule="auto"/>
        <w:rPr>
          <w:rFonts w:ascii="Tahoma" w:hAnsi="Tahoma" w:cs="Tahoma"/>
          <w:sz w:val="22"/>
          <w:szCs w:val="22"/>
          <w:lang w:val="es-MX"/>
        </w:rPr>
      </w:pPr>
    </w:p>
    <w:p w:rsidR="00B070CA" w:rsidRPr="00405C52" w:rsidRDefault="009F5E01" w:rsidP="00B070CA">
      <w:pPr>
        <w:pStyle w:val="Prrafodelista"/>
        <w:numPr>
          <w:ilvl w:val="0"/>
          <w:numId w:val="3"/>
        </w:numPr>
        <w:shd w:val="clear" w:color="auto" w:fill="FFFFFF"/>
        <w:spacing w:after="100" w:afterAutospacing="1"/>
        <w:contextualSpacing/>
        <w:jc w:val="both"/>
        <w:rPr>
          <w:rFonts w:ascii="Tahoma" w:eastAsia="Calibri" w:hAnsi="Tahoma" w:cs="Tahoma"/>
          <w:b/>
          <w:sz w:val="22"/>
          <w:szCs w:val="22"/>
        </w:rPr>
      </w:pPr>
      <w:r w:rsidRPr="00405C52">
        <w:rPr>
          <w:rFonts w:ascii="Tahoma" w:hAnsi="Tahoma" w:cs="Tahoma"/>
          <w:b/>
          <w:sz w:val="22"/>
          <w:szCs w:val="22"/>
        </w:rPr>
        <w:t>Resolución y fallo sobre los procesos de licitación con participación del comité.</w:t>
      </w:r>
      <w:r w:rsidRPr="00405C52">
        <w:rPr>
          <w:rFonts w:ascii="Tahoma" w:eastAsia="Calibri" w:hAnsi="Tahoma" w:cs="Tahoma"/>
          <w:b/>
          <w:sz w:val="22"/>
          <w:szCs w:val="22"/>
        </w:rPr>
        <w:t xml:space="preserve"> </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Número de cuadro </w:t>
      </w:r>
      <w:r w:rsidRPr="00405C52">
        <w:rPr>
          <w:rFonts w:ascii="Tahoma" w:hAnsi="Tahoma" w:cs="Tahoma"/>
          <w:b/>
          <w:sz w:val="22"/>
          <w:szCs w:val="22"/>
        </w:rPr>
        <w:t>01.09.2017</w:t>
      </w:r>
      <w:r w:rsidRPr="00405C52">
        <w:rPr>
          <w:rFonts w:ascii="Tahoma" w:hAnsi="Tahoma" w:cs="Tahoma"/>
          <w:sz w:val="22"/>
          <w:szCs w:val="22"/>
        </w:rPr>
        <w:t xml:space="preserve">, Licitación Nacional con Participación del Comité con número de </w:t>
      </w:r>
      <w:r w:rsidRPr="00405C52">
        <w:rPr>
          <w:rFonts w:ascii="Tahoma" w:hAnsi="Tahoma" w:cs="Tahoma"/>
          <w:b/>
          <w:sz w:val="22"/>
          <w:szCs w:val="22"/>
        </w:rPr>
        <w:t>requisición 201702338</w:t>
      </w:r>
      <w:r w:rsidRPr="00405C52">
        <w:rPr>
          <w:rFonts w:ascii="Tahoma" w:hAnsi="Tahoma" w:cs="Tahoma"/>
          <w:sz w:val="22"/>
          <w:szCs w:val="22"/>
        </w:rPr>
        <w:t>, con número de invitación en sistema 588, de la Unidad de Edificios adscrita a la Coordinación General de Administración e Innovación Gubernamental, a través de la cual se solicita</w:t>
      </w:r>
      <w:r w:rsidR="002D0A11">
        <w:rPr>
          <w:rFonts w:ascii="Tahoma" w:hAnsi="Tahoma" w:cs="Tahoma"/>
          <w:sz w:val="22"/>
          <w:szCs w:val="22"/>
        </w:rPr>
        <w:t>n</w:t>
      </w:r>
      <w:r w:rsidRPr="00405C52">
        <w:rPr>
          <w:rFonts w:ascii="Tahoma" w:hAnsi="Tahoma" w:cs="Tahoma"/>
          <w:sz w:val="22"/>
          <w:szCs w:val="22"/>
        </w:rPr>
        <w:t xml:space="preserve"> Trabajos de carpintería para cambiar algunas puertas y ventanas y rehabilitar otras en Presidencia, se pone a la vista el expediente de donde se desprende lo siguiente: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i/>
          <w:sz w:val="22"/>
          <w:szCs w:val="22"/>
        </w:rPr>
      </w:pPr>
      <w:r w:rsidRPr="00405C52">
        <w:rPr>
          <w:rFonts w:ascii="Tahoma" w:hAnsi="Tahoma" w:cs="Tahoma"/>
          <w:sz w:val="22"/>
          <w:szCs w:val="22"/>
        </w:rPr>
        <w:t>Ninguna de las proposiciones presentadas por los licitantes fue desechada.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Pangea Electrosistemas, S.A. de C.V., no plasma su firma en el documento emitido por el SAT (formato 32D) y no presenta hojas foliadas.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Carlos Alberto Prado Vargas, no plasma su firma  en el documento emitido por el SAT (formato 32D) y no presenta hojas foliadas.</w:t>
      </w:r>
    </w:p>
    <w:p w:rsidR="002D0A11" w:rsidRPr="00405C52" w:rsidRDefault="002D0A11"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Itzamate, S.A. de C.V., no plasma su firma en la copia de formato de inscripción al padrón de proveedores.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No se considera afectación en la solvencia de sus propuestas, con fundamento en el artículo 66, numeral tres de la Ley de Compras Gubernamentales, Enajenaciones y Contratación de Servicios del Estado de </w:t>
      </w:r>
      <w:r w:rsidR="004133F8" w:rsidRPr="00405C52">
        <w:rPr>
          <w:rFonts w:ascii="Tahoma" w:hAnsi="Tahoma" w:cs="Tahoma"/>
          <w:sz w:val="22"/>
          <w:szCs w:val="22"/>
        </w:rPr>
        <w:t xml:space="preserve">Jalisco y sus Municipios, se </w:t>
      </w:r>
      <w:r w:rsidRPr="00405C52">
        <w:rPr>
          <w:rFonts w:ascii="Tahoma" w:hAnsi="Tahoma" w:cs="Tahoma"/>
          <w:sz w:val="22"/>
          <w:szCs w:val="22"/>
        </w:rPr>
        <w:t>pone a su consideración.</w:t>
      </w:r>
    </w:p>
    <w:p w:rsidR="00D049CE" w:rsidRPr="00405C52" w:rsidRDefault="00D049CE" w:rsidP="00D049CE">
      <w:pPr>
        <w:jc w:val="both"/>
        <w:rPr>
          <w:rFonts w:ascii="Tahoma" w:hAnsi="Tahoma" w:cs="Tahoma"/>
          <w:i/>
          <w:sz w:val="22"/>
          <w:szCs w:val="22"/>
        </w:rPr>
      </w:pPr>
    </w:p>
    <w:p w:rsidR="00D049CE"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Con fundamento en el artículo 69, fracción II de la Ley de Compras Gubernamentales, Enajenaciones y Contratación de Servicios del Estado de Jalisco y sus Municipios, los licitantes cuyas proposiciones resultaron solventes son: </w:t>
      </w:r>
    </w:p>
    <w:p w:rsidR="00F807B5" w:rsidRPr="00405C52" w:rsidRDefault="00F807B5"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5878" w:type="dxa"/>
        <w:jc w:val="center"/>
        <w:tblLayout w:type="fixed"/>
        <w:tblLook w:val="04A0" w:firstRow="1" w:lastRow="0" w:firstColumn="1" w:lastColumn="0" w:noHBand="0" w:noVBand="1"/>
      </w:tblPr>
      <w:tblGrid>
        <w:gridCol w:w="2476"/>
        <w:gridCol w:w="1559"/>
        <w:gridCol w:w="1843"/>
      </w:tblGrid>
      <w:tr w:rsidR="00D049CE" w:rsidRPr="00405C52" w:rsidTr="00D049CE">
        <w:trPr>
          <w:jc w:val="center"/>
        </w:trPr>
        <w:tc>
          <w:tcPr>
            <w:tcW w:w="24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b/>
                <w:sz w:val="22"/>
                <w:szCs w:val="22"/>
              </w:rPr>
              <w:t>Licitante</w:t>
            </w:r>
          </w:p>
        </w:tc>
        <w:tc>
          <w:tcPr>
            <w:tcW w:w="1559"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Partidas</w:t>
            </w:r>
          </w:p>
          <w:p w:rsidR="00D049CE" w:rsidRPr="00405C52" w:rsidRDefault="00D049CE" w:rsidP="00D049CE">
            <w:pPr>
              <w:spacing w:after="100" w:afterAutospacing="1"/>
              <w:contextualSpacing/>
              <w:jc w:val="center"/>
              <w:rPr>
                <w:rFonts w:ascii="Tahoma" w:hAnsi="Tahoma" w:cs="Tahoma"/>
                <w:b/>
                <w:sz w:val="22"/>
                <w:szCs w:val="22"/>
              </w:rPr>
            </w:pPr>
          </w:p>
        </w:tc>
        <w:tc>
          <w:tcPr>
            <w:tcW w:w="1843"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b/>
                <w:sz w:val="22"/>
                <w:szCs w:val="22"/>
              </w:rPr>
              <w:t>Importe total I.V.A. incluido</w:t>
            </w:r>
          </w:p>
        </w:tc>
      </w:tr>
      <w:tr w:rsidR="00D049CE" w:rsidRPr="00405C52" w:rsidTr="00D049CE">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Pangea Electrosistemas S.A. de C.V.</w:t>
            </w:r>
          </w:p>
        </w:tc>
        <w:tc>
          <w:tcPr>
            <w:tcW w:w="1559"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1</w:t>
            </w:r>
          </w:p>
        </w:tc>
        <w:tc>
          <w:tcPr>
            <w:tcW w:w="1843"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$ 450,544.00</w:t>
            </w:r>
          </w:p>
        </w:tc>
      </w:tr>
      <w:tr w:rsidR="00D049CE" w:rsidRPr="00405C52" w:rsidTr="00D049CE">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Carlos Alberto Prado Vargas</w:t>
            </w:r>
          </w:p>
        </w:tc>
        <w:tc>
          <w:tcPr>
            <w:tcW w:w="1559"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1</w:t>
            </w:r>
          </w:p>
        </w:tc>
        <w:tc>
          <w:tcPr>
            <w:tcW w:w="1843"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$ 575,020.82</w:t>
            </w:r>
          </w:p>
        </w:tc>
      </w:tr>
      <w:tr w:rsidR="00D049CE" w:rsidRPr="00405C52" w:rsidTr="00D049CE">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Itzamate S.A. de C.V.</w:t>
            </w:r>
          </w:p>
        </w:tc>
        <w:tc>
          <w:tcPr>
            <w:tcW w:w="1559"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1</w:t>
            </w:r>
          </w:p>
        </w:tc>
        <w:tc>
          <w:tcPr>
            <w:tcW w:w="1843"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$ 605,629.94</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C23EE1" w:rsidRDefault="00C23EE1"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i/>
          <w:sz w:val="22"/>
          <w:szCs w:val="22"/>
        </w:rPr>
      </w:pPr>
      <w:r w:rsidRPr="00405C52">
        <w:rPr>
          <w:rFonts w:ascii="Tahoma" w:hAnsi="Tahoma" w:cs="Tahoma"/>
          <w:sz w:val="22"/>
          <w:szCs w:val="22"/>
        </w:rPr>
        <w:t>Cabe hacer mención que el área requirente manifiesta mediante el oficio número JUE/2017/515, firmado por el Ing. José Roberto Valdés Flores, Jefe de Unidad de Edificios, el análisis realizado a cada una de las propuestas presentadas por los licitantes.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 </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pone a consideración la adjudicación a favor de: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Licitante</w:t>
            </w:r>
          </w:p>
        </w:tc>
        <w:tc>
          <w:tcPr>
            <w:tcW w:w="1276"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Partida</w:t>
            </w:r>
          </w:p>
        </w:tc>
        <w:tc>
          <w:tcPr>
            <w:tcW w:w="3260" w:type="dxa"/>
          </w:tcPr>
          <w:p w:rsidR="00C23EE1" w:rsidRDefault="00D049CE" w:rsidP="00C23EE1">
            <w:pPr>
              <w:spacing w:after="100" w:afterAutospacing="1"/>
              <w:contextualSpacing/>
              <w:jc w:val="center"/>
              <w:rPr>
                <w:rFonts w:ascii="Tahoma" w:hAnsi="Tahoma" w:cs="Tahoma"/>
                <w:b/>
                <w:sz w:val="22"/>
                <w:szCs w:val="22"/>
              </w:rPr>
            </w:pPr>
            <w:r w:rsidRPr="00405C52">
              <w:rPr>
                <w:rFonts w:ascii="Tahoma" w:hAnsi="Tahoma" w:cs="Tahoma"/>
                <w:b/>
                <w:sz w:val="22"/>
                <w:szCs w:val="22"/>
              </w:rPr>
              <w:t xml:space="preserve">Precio Total </w:t>
            </w:r>
          </w:p>
          <w:p w:rsidR="00D049CE" w:rsidRPr="00405C52" w:rsidRDefault="00D049CE" w:rsidP="00C23EE1">
            <w:pPr>
              <w:spacing w:after="100" w:afterAutospacing="1"/>
              <w:contextualSpacing/>
              <w:jc w:val="center"/>
              <w:rPr>
                <w:rFonts w:ascii="Tahoma" w:hAnsi="Tahoma" w:cs="Tahoma"/>
                <w:b/>
                <w:sz w:val="22"/>
                <w:szCs w:val="22"/>
              </w:rPr>
            </w:pPr>
            <w:r w:rsidRPr="00405C52">
              <w:rPr>
                <w:rFonts w:ascii="Tahoma" w:hAnsi="Tahoma" w:cs="Tahoma"/>
                <w:b/>
                <w:sz w:val="22"/>
                <w:szCs w:val="22"/>
              </w:rPr>
              <w:t>(I.V.A. incluido)</w:t>
            </w:r>
          </w:p>
        </w:tc>
      </w:tr>
      <w:tr w:rsidR="00D049CE" w:rsidRPr="00405C52" w:rsidTr="00D049CE">
        <w:trPr>
          <w:jc w:val="center"/>
        </w:trPr>
        <w:tc>
          <w:tcPr>
            <w:tcW w:w="283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Pangea Electrosistemas S.A. de C.V. </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1</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$ 450,544.00 pesos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C23EE1" w:rsidRDefault="00C23EE1"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adjudicado tendrá 10 días hábiles, después de la notificación del fallo, para la recepción, la firma y entrega del contrato / orden de compra / pedido, previa entrega de garantía correspondiente, en la Dirección de Adquisiciones.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Responsables de la evaluación de las proposiciones:</w:t>
      </w:r>
    </w:p>
    <w:p w:rsidR="00C23EE1" w:rsidRPr="00405C52" w:rsidRDefault="00C23EE1"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D049CE" w:rsidRPr="00405C52" w:rsidTr="004133F8">
        <w:trPr>
          <w:jc w:val="center"/>
        </w:trPr>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Nombre</w:t>
            </w:r>
          </w:p>
        </w:tc>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Cargo</w:t>
            </w:r>
          </w:p>
        </w:tc>
      </w:tr>
      <w:tr w:rsidR="00D049CE" w:rsidRPr="00405C52" w:rsidTr="004133F8">
        <w:trPr>
          <w:jc w:val="center"/>
        </w:trPr>
        <w:tc>
          <w:tcPr>
            <w:tcW w:w="3714" w:type="dxa"/>
          </w:tcPr>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Ing. José Roberto Valdés Flores</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Jefe de Unidad de Edificios</w:t>
            </w:r>
          </w:p>
        </w:tc>
      </w:tr>
    </w:tbl>
    <w:p w:rsidR="004646E4" w:rsidRPr="00405C52" w:rsidRDefault="004646E4" w:rsidP="00D049CE">
      <w:pPr>
        <w:jc w:val="both"/>
        <w:rPr>
          <w:rFonts w:ascii="Tahoma" w:hAnsi="Tahoma" w:cs="Tahoma"/>
          <w:sz w:val="22"/>
          <w:szCs w:val="22"/>
        </w:rPr>
      </w:pPr>
    </w:p>
    <w:p w:rsidR="00C23EE1" w:rsidRDefault="00C23EE1" w:rsidP="00D049CE">
      <w:pPr>
        <w:jc w:val="both"/>
        <w:rPr>
          <w:rFonts w:ascii="Tahoma" w:hAnsi="Tahoma" w:cs="Tahoma"/>
          <w:sz w:val="22"/>
          <w:szCs w:val="22"/>
        </w:rPr>
      </w:pPr>
    </w:p>
    <w:p w:rsidR="00D049CE" w:rsidRPr="00405C52" w:rsidRDefault="00A3328A" w:rsidP="00D049CE">
      <w:pPr>
        <w:jc w:val="both"/>
        <w:rPr>
          <w:rFonts w:ascii="Tahoma" w:hAnsi="Tahoma" w:cs="Tahoma"/>
          <w:sz w:val="22"/>
          <w:szCs w:val="22"/>
        </w:rPr>
      </w:pPr>
      <w:r w:rsidRPr="00405C52">
        <w:rPr>
          <w:rFonts w:ascii="Tahoma" w:hAnsi="Tahoma" w:cs="Tahoma"/>
          <w:sz w:val="22"/>
          <w:szCs w:val="22"/>
        </w:rPr>
        <w:t xml:space="preserve">En uso de la voz el </w:t>
      </w:r>
      <w:r w:rsidR="00D049CE" w:rsidRPr="00405C52">
        <w:rPr>
          <w:rFonts w:ascii="Tahoma" w:hAnsi="Tahoma" w:cs="Tahoma"/>
          <w:sz w:val="22"/>
          <w:szCs w:val="22"/>
        </w:rPr>
        <w:t xml:space="preserve">Lic. Edmundo Antonio Amutio Villa, </w:t>
      </w:r>
      <w:r w:rsidR="00130620" w:rsidRPr="00405C52">
        <w:rPr>
          <w:rFonts w:ascii="Tahoma" w:hAnsi="Tahoma" w:cs="Tahoma"/>
          <w:b/>
          <w:sz w:val="22"/>
          <w:szCs w:val="22"/>
        </w:rPr>
        <w:t>R</w:t>
      </w:r>
      <w:r w:rsidR="00D049CE" w:rsidRPr="00405C52">
        <w:rPr>
          <w:rFonts w:ascii="Tahoma" w:hAnsi="Tahoma" w:cs="Tahoma"/>
          <w:b/>
          <w:sz w:val="22"/>
          <w:szCs w:val="22"/>
        </w:rPr>
        <w:t>epresentante</w:t>
      </w:r>
      <w:r w:rsidR="00130620" w:rsidRPr="00405C52">
        <w:rPr>
          <w:rFonts w:ascii="Tahoma" w:hAnsi="Tahoma" w:cs="Tahoma"/>
          <w:sz w:val="22"/>
          <w:szCs w:val="22"/>
        </w:rPr>
        <w:t xml:space="preserve"> </w:t>
      </w:r>
      <w:r w:rsidR="004646E4" w:rsidRPr="00405C52">
        <w:rPr>
          <w:rFonts w:ascii="Tahoma" w:hAnsi="Tahoma" w:cs="Tahoma"/>
          <w:b/>
          <w:sz w:val="22"/>
          <w:szCs w:val="22"/>
        </w:rPr>
        <w:t>S</w:t>
      </w:r>
      <w:r w:rsidR="00D049CE" w:rsidRPr="00405C52">
        <w:rPr>
          <w:rFonts w:ascii="Tahoma" w:hAnsi="Tahoma" w:cs="Tahoma"/>
          <w:b/>
          <w:sz w:val="22"/>
          <w:szCs w:val="22"/>
        </w:rPr>
        <w:t>uplente del Presidente de la Comité de Adquisiciones</w:t>
      </w:r>
      <w:r w:rsidR="00D049CE" w:rsidRPr="00405C52">
        <w:rPr>
          <w:rFonts w:ascii="Tahoma" w:hAnsi="Tahoma" w:cs="Tahoma"/>
          <w:sz w:val="22"/>
          <w:szCs w:val="22"/>
        </w:rPr>
        <w:t xml:space="preserve">, </w:t>
      </w:r>
      <w:r w:rsidR="001B1421" w:rsidRPr="00405C52">
        <w:rPr>
          <w:rFonts w:ascii="Tahoma" w:hAnsi="Tahoma" w:cs="Tahoma"/>
          <w:sz w:val="22"/>
          <w:szCs w:val="22"/>
        </w:rPr>
        <w:t xml:space="preserve">de conformidad con el artículo 24, fracción VII de la Ley de Compras Gubernamentales, Enajenaciones y Contratación de Servicios del Estado de Jalisco y sus Municipios, se </w:t>
      </w:r>
      <w:r w:rsidR="004646E4" w:rsidRPr="00405C52">
        <w:rPr>
          <w:rFonts w:ascii="Tahoma" w:hAnsi="Tahoma" w:cs="Tahoma"/>
          <w:sz w:val="22"/>
          <w:szCs w:val="22"/>
        </w:rPr>
        <w:t>somete a consideración de los integrantes del Comité</w:t>
      </w:r>
      <w:r w:rsidR="00D049CE" w:rsidRPr="00405C52">
        <w:rPr>
          <w:rFonts w:ascii="Tahoma" w:hAnsi="Tahoma" w:cs="Tahoma"/>
          <w:sz w:val="22"/>
          <w:szCs w:val="22"/>
        </w:rPr>
        <w:t>,</w:t>
      </w:r>
      <w:r w:rsidR="001B1421" w:rsidRPr="00405C52">
        <w:rPr>
          <w:rFonts w:ascii="Tahoma" w:hAnsi="Tahoma" w:cs="Tahoma"/>
          <w:sz w:val="22"/>
          <w:szCs w:val="22"/>
        </w:rPr>
        <w:t xml:space="preserve"> su autorización </w:t>
      </w:r>
      <w:r w:rsidR="00D049CE" w:rsidRPr="00405C52">
        <w:rPr>
          <w:rFonts w:ascii="Tahoma" w:hAnsi="Tahoma" w:cs="Tahoma"/>
          <w:sz w:val="22"/>
          <w:szCs w:val="22"/>
        </w:rPr>
        <w:t xml:space="preserve">para </w:t>
      </w:r>
      <w:r w:rsidR="001B1421" w:rsidRPr="00405C52">
        <w:rPr>
          <w:rFonts w:ascii="Tahoma" w:hAnsi="Tahoma" w:cs="Tahoma"/>
          <w:sz w:val="22"/>
          <w:szCs w:val="22"/>
        </w:rPr>
        <w:t xml:space="preserve">la </w:t>
      </w:r>
      <w:r w:rsidR="00D049CE" w:rsidRPr="00405C52">
        <w:rPr>
          <w:rFonts w:ascii="Tahoma" w:hAnsi="Tahoma" w:cs="Tahoma"/>
          <w:sz w:val="22"/>
          <w:szCs w:val="22"/>
        </w:rPr>
        <w:t xml:space="preserve">aprobación de fallo a favor del </w:t>
      </w:r>
      <w:r w:rsidR="00D049CE" w:rsidRPr="00405C52">
        <w:rPr>
          <w:rFonts w:ascii="Tahoma" w:hAnsi="Tahoma" w:cs="Tahoma"/>
          <w:sz w:val="22"/>
          <w:szCs w:val="22"/>
        </w:rPr>
        <w:lastRenderedPageBreak/>
        <w:t xml:space="preserve">proveedor </w:t>
      </w:r>
      <w:r w:rsidR="00D049CE" w:rsidRPr="00405C52">
        <w:rPr>
          <w:rFonts w:ascii="Tahoma" w:hAnsi="Tahoma" w:cs="Tahoma"/>
          <w:b/>
          <w:sz w:val="22"/>
          <w:szCs w:val="22"/>
        </w:rPr>
        <w:t xml:space="preserve">Pangea </w:t>
      </w:r>
      <w:proofErr w:type="spellStart"/>
      <w:r w:rsidR="004646E4" w:rsidRPr="00405C52">
        <w:rPr>
          <w:rFonts w:ascii="Tahoma" w:hAnsi="Tahoma" w:cs="Tahoma"/>
          <w:b/>
          <w:sz w:val="22"/>
          <w:szCs w:val="22"/>
        </w:rPr>
        <w:t>Electrosistemas</w:t>
      </w:r>
      <w:proofErr w:type="spellEnd"/>
      <w:r w:rsidR="00D049CE" w:rsidRPr="00405C52">
        <w:rPr>
          <w:rFonts w:ascii="Tahoma" w:hAnsi="Tahoma" w:cs="Tahoma"/>
          <w:b/>
          <w:sz w:val="22"/>
          <w:szCs w:val="22"/>
        </w:rPr>
        <w:t>, S.A. de C.V.</w:t>
      </w:r>
      <w:r w:rsidR="00D049CE" w:rsidRPr="00405C52">
        <w:rPr>
          <w:rFonts w:ascii="Tahoma" w:hAnsi="Tahoma" w:cs="Tahoma"/>
          <w:sz w:val="22"/>
          <w:szCs w:val="22"/>
        </w:rPr>
        <w:t xml:space="preserve"> los que estén por l</w:t>
      </w:r>
      <w:r w:rsidR="00C67E34" w:rsidRPr="00405C52">
        <w:rPr>
          <w:rFonts w:ascii="Tahoma" w:hAnsi="Tahoma" w:cs="Tahoma"/>
          <w:sz w:val="22"/>
          <w:szCs w:val="22"/>
        </w:rPr>
        <w:t>a afirmativa, sírvanse manifestarlo</w:t>
      </w:r>
      <w:r w:rsidR="00D049CE" w:rsidRPr="00405C52">
        <w:rPr>
          <w:rFonts w:ascii="Tahoma" w:hAnsi="Tahoma" w:cs="Tahoma"/>
          <w:sz w:val="22"/>
          <w:szCs w:val="22"/>
        </w:rPr>
        <w:t xml:space="preserve"> levantando su mano.</w:t>
      </w:r>
    </w:p>
    <w:p w:rsidR="00D049CE" w:rsidRPr="00405C52" w:rsidRDefault="00D049CE" w:rsidP="00D049CE">
      <w:pPr>
        <w:spacing w:after="120"/>
        <w:jc w:val="both"/>
        <w:rPr>
          <w:rFonts w:ascii="Tahoma" w:hAnsi="Tahoma" w:cs="Tahoma"/>
          <w:i/>
          <w:sz w:val="22"/>
          <w:szCs w:val="22"/>
        </w:rPr>
      </w:pPr>
    </w:p>
    <w:p w:rsidR="00C67E34" w:rsidRPr="00405C52" w:rsidRDefault="00C67E34" w:rsidP="00392AF9">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el Número de cuadro </w:t>
      </w:r>
      <w:r w:rsidRPr="00405C52">
        <w:rPr>
          <w:rFonts w:ascii="Tahoma" w:hAnsi="Tahoma" w:cs="Tahoma"/>
          <w:b/>
          <w:sz w:val="22"/>
          <w:szCs w:val="22"/>
        </w:rPr>
        <w:t>01.09.2017</w:t>
      </w:r>
      <w:r w:rsidRPr="00405C52">
        <w:rPr>
          <w:rFonts w:ascii="Tahoma" w:hAnsi="Tahoma" w:cs="Tahoma"/>
          <w:sz w:val="22"/>
          <w:szCs w:val="22"/>
        </w:rPr>
        <w:t xml:space="preserve">;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w:t>
      </w:r>
    </w:p>
    <w:p w:rsidR="00D049CE" w:rsidRPr="00405C52" w:rsidRDefault="00D049CE" w:rsidP="00D049CE">
      <w:pPr>
        <w:shd w:val="clear" w:color="auto" w:fill="FFFFFF"/>
        <w:spacing w:after="100" w:afterAutospacing="1"/>
        <w:contextualSpacing/>
        <w:jc w:val="both"/>
        <w:rPr>
          <w:rFonts w:ascii="Tahoma" w:hAnsi="Tahoma" w:cs="Tahoma"/>
          <w:b/>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Número de cuadro </w:t>
      </w:r>
      <w:r w:rsidRPr="00405C52">
        <w:rPr>
          <w:rFonts w:ascii="Tahoma" w:hAnsi="Tahoma" w:cs="Tahoma"/>
          <w:b/>
          <w:sz w:val="22"/>
          <w:szCs w:val="22"/>
        </w:rPr>
        <w:t>02.09.2017</w:t>
      </w:r>
      <w:r w:rsidRPr="00405C52">
        <w:rPr>
          <w:rFonts w:ascii="Tahoma" w:hAnsi="Tahoma" w:cs="Tahoma"/>
          <w:sz w:val="22"/>
          <w:szCs w:val="22"/>
        </w:rPr>
        <w:t xml:space="preserve">, Licitación Nacional con Participación del Comité con número de </w:t>
      </w:r>
      <w:r w:rsidRPr="00405C52">
        <w:rPr>
          <w:rFonts w:ascii="Tahoma" w:hAnsi="Tahoma" w:cs="Tahoma"/>
          <w:b/>
          <w:sz w:val="22"/>
          <w:szCs w:val="22"/>
        </w:rPr>
        <w:t>requisición 201702244</w:t>
      </w:r>
      <w:r w:rsidRPr="00405C52">
        <w:rPr>
          <w:rFonts w:ascii="Tahoma" w:hAnsi="Tahoma" w:cs="Tahoma"/>
          <w:sz w:val="22"/>
          <w:szCs w:val="22"/>
        </w:rPr>
        <w:t>, con número de invitación en sistema 606,  de la Dirección de Catastro adscrita a la Tesorería Municipal, a través de la cual se solicita papelería, se pone a la vista el expediente de donde se desprende lo siguiente: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i/>
          <w:sz w:val="22"/>
          <w:szCs w:val="22"/>
        </w:rPr>
      </w:pPr>
      <w:r w:rsidRPr="00405C52">
        <w:rPr>
          <w:rFonts w:ascii="Tahoma" w:hAnsi="Tahoma" w:cs="Tahoma"/>
          <w:sz w:val="22"/>
          <w:szCs w:val="22"/>
        </w:rPr>
        <w:t>Ninguna de las proposiciones presentadas por los licitantes fue desechada.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Albe Internacional, S.A. de C.V., no presenta copia de formato de actualización al Padrón de Proveedores y no presenta copia de identificación oficial.</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Distribuidora Sajor, S.A. de C.V., no presenta copia de formato de actualización al Padrón de Proveedores.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El proveedor </w:t>
      </w:r>
      <w:r w:rsidR="00CE3285">
        <w:rPr>
          <w:rFonts w:ascii="Tahoma" w:hAnsi="Tahoma" w:cs="Tahoma"/>
          <w:sz w:val="22"/>
          <w:szCs w:val="22"/>
        </w:rPr>
        <w:t xml:space="preserve"> </w:t>
      </w:r>
      <w:r w:rsidRPr="00405C52">
        <w:rPr>
          <w:rFonts w:ascii="Tahoma" w:hAnsi="Tahoma" w:cs="Tahoma"/>
          <w:sz w:val="22"/>
          <w:szCs w:val="22"/>
        </w:rPr>
        <w:t xml:space="preserve">F. </w:t>
      </w:r>
      <w:proofErr w:type="spellStart"/>
      <w:r w:rsidRPr="00405C52">
        <w:rPr>
          <w:rFonts w:ascii="Tahoma" w:hAnsi="Tahoma" w:cs="Tahoma"/>
          <w:sz w:val="22"/>
          <w:szCs w:val="22"/>
        </w:rPr>
        <w:t>Domene</w:t>
      </w:r>
      <w:proofErr w:type="spellEnd"/>
      <w:r w:rsidRPr="00405C52">
        <w:rPr>
          <w:rFonts w:ascii="Tahoma" w:hAnsi="Tahoma" w:cs="Tahoma"/>
          <w:sz w:val="22"/>
          <w:szCs w:val="22"/>
        </w:rPr>
        <w:t xml:space="preserve"> y Socios, S.A. de C.V.,  no presenta copia de formato de actualización al Padrón de Proveedores y no presenta copia de identificación oficial.</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Servicios Preciado, S.A. de C.V. no presenta copia de identificación oficial.</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No se considera afectación en la solvencia de sus propuestas, con fundamento en el artículo 66, numeral tres de la Ley de Compras Gubernamentales, Enajenaciones y Contratación de Servicios del Estado de Jalisco y sus Mun</w:t>
      </w:r>
      <w:r w:rsidR="004C5EA5" w:rsidRPr="00405C52">
        <w:rPr>
          <w:rFonts w:ascii="Tahoma" w:hAnsi="Tahoma" w:cs="Tahoma"/>
          <w:sz w:val="22"/>
          <w:szCs w:val="22"/>
        </w:rPr>
        <w:t xml:space="preserve">icipios, se </w:t>
      </w:r>
      <w:r w:rsidRPr="00405C52">
        <w:rPr>
          <w:rFonts w:ascii="Tahoma" w:hAnsi="Tahoma" w:cs="Tahoma"/>
          <w:sz w:val="22"/>
          <w:szCs w:val="22"/>
        </w:rPr>
        <w:t>pone a su consideración.</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Con fundamento en el artículo 69, fracción II y artículo 66, de la Ley de Compras Gubernamentales, Enajenaciones y Contratación de Servicios del Estado de Jalisco y sus Municipios, los licitantes cuyas proposiciones resultaron solventes son: </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7366" w:type="dxa"/>
        <w:jc w:val="center"/>
        <w:tblLayout w:type="fixed"/>
        <w:tblLook w:val="04A0" w:firstRow="1" w:lastRow="0" w:firstColumn="1" w:lastColumn="0" w:noHBand="0" w:noVBand="1"/>
      </w:tblPr>
      <w:tblGrid>
        <w:gridCol w:w="2830"/>
        <w:gridCol w:w="1276"/>
        <w:gridCol w:w="3260"/>
      </w:tblGrid>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Licitante</w:t>
            </w:r>
          </w:p>
        </w:tc>
        <w:tc>
          <w:tcPr>
            <w:tcW w:w="1276"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Partidas</w:t>
            </w:r>
          </w:p>
        </w:tc>
        <w:tc>
          <w:tcPr>
            <w:tcW w:w="3260" w:type="dxa"/>
          </w:tcPr>
          <w:p w:rsidR="00CE3285" w:rsidRDefault="00D049CE" w:rsidP="00CE3285">
            <w:pPr>
              <w:spacing w:after="100" w:afterAutospacing="1"/>
              <w:contextualSpacing/>
              <w:jc w:val="center"/>
              <w:rPr>
                <w:rFonts w:ascii="Tahoma" w:hAnsi="Tahoma" w:cs="Tahoma"/>
                <w:b/>
                <w:sz w:val="22"/>
                <w:szCs w:val="22"/>
              </w:rPr>
            </w:pPr>
            <w:r w:rsidRPr="00405C52">
              <w:rPr>
                <w:rFonts w:ascii="Tahoma" w:hAnsi="Tahoma" w:cs="Tahoma"/>
                <w:b/>
                <w:sz w:val="22"/>
                <w:szCs w:val="22"/>
              </w:rPr>
              <w:t>Precio Total</w:t>
            </w:r>
            <w:r w:rsidR="00CE3285">
              <w:rPr>
                <w:rFonts w:ascii="Tahoma" w:hAnsi="Tahoma" w:cs="Tahoma"/>
                <w:b/>
                <w:sz w:val="22"/>
                <w:szCs w:val="22"/>
              </w:rPr>
              <w:t xml:space="preserve"> </w:t>
            </w:r>
          </w:p>
          <w:p w:rsidR="00D049CE" w:rsidRPr="00405C52" w:rsidRDefault="00D049CE" w:rsidP="00CE3285">
            <w:pPr>
              <w:spacing w:after="100" w:afterAutospacing="1"/>
              <w:contextualSpacing/>
              <w:jc w:val="center"/>
              <w:rPr>
                <w:rFonts w:ascii="Tahoma" w:hAnsi="Tahoma" w:cs="Tahoma"/>
                <w:b/>
                <w:sz w:val="22"/>
                <w:szCs w:val="22"/>
              </w:rPr>
            </w:pPr>
            <w:r w:rsidRPr="00405C52">
              <w:rPr>
                <w:rFonts w:ascii="Tahoma" w:hAnsi="Tahoma" w:cs="Tahoma"/>
                <w:b/>
                <w:sz w:val="22"/>
                <w:szCs w:val="22"/>
              </w:rPr>
              <w:t>(I.V.A. incluido)</w:t>
            </w: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Tlaquepaque Escolar S.A. de 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15</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$ 454,366.01 pesos</w:t>
            </w: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Albe Internacional S.A. de 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8</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$ 309,339.52 pesos</w:t>
            </w:r>
          </w:p>
          <w:p w:rsidR="00D049CE" w:rsidRPr="00405C52" w:rsidRDefault="00D049CE" w:rsidP="00D049CE">
            <w:pPr>
              <w:spacing w:after="100" w:afterAutospacing="1"/>
              <w:contextualSpacing/>
              <w:jc w:val="both"/>
              <w:rPr>
                <w:rFonts w:ascii="Tahoma" w:hAnsi="Tahoma" w:cs="Tahoma"/>
                <w:sz w:val="22"/>
                <w:szCs w:val="22"/>
              </w:rPr>
            </w:pP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proofErr w:type="spellStart"/>
            <w:r w:rsidRPr="00405C52">
              <w:rPr>
                <w:rFonts w:ascii="Tahoma" w:hAnsi="Tahoma" w:cs="Tahoma"/>
                <w:sz w:val="22"/>
                <w:szCs w:val="22"/>
              </w:rPr>
              <w:t>Ber</w:t>
            </w:r>
            <w:proofErr w:type="spellEnd"/>
            <w:r w:rsidRPr="00405C52">
              <w:rPr>
                <w:rFonts w:ascii="Tahoma" w:hAnsi="Tahoma" w:cs="Tahoma"/>
                <w:sz w:val="22"/>
                <w:szCs w:val="22"/>
              </w:rPr>
              <w:t>-Mar Universal S.A. de 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15</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$ 781,451.40 pesos</w:t>
            </w:r>
          </w:p>
          <w:p w:rsidR="00D049CE" w:rsidRPr="00405C52" w:rsidRDefault="00D049CE" w:rsidP="00D049CE">
            <w:pPr>
              <w:spacing w:after="100" w:afterAutospacing="1"/>
              <w:contextualSpacing/>
              <w:jc w:val="both"/>
              <w:rPr>
                <w:rFonts w:ascii="Tahoma" w:hAnsi="Tahoma" w:cs="Tahoma"/>
                <w:sz w:val="22"/>
                <w:szCs w:val="22"/>
              </w:rPr>
            </w:pP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 xml:space="preserve">Distribuidora Sajor S.A. de </w:t>
            </w:r>
            <w:r w:rsidRPr="00405C52">
              <w:rPr>
                <w:rFonts w:ascii="Tahoma" w:hAnsi="Tahoma" w:cs="Tahoma"/>
                <w:sz w:val="22"/>
                <w:szCs w:val="22"/>
              </w:rPr>
              <w:lastRenderedPageBreak/>
              <w:t>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lastRenderedPageBreak/>
              <w:t xml:space="preserve">De la 1 a </w:t>
            </w:r>
            <w:r w:rsidRPr="00405C52">
              <w:rPr>
                <w:rFonts w:ascii="Tahoma" w:hAnsi="Tahoma" w:cs="Tahoma"/>
                <w:sz w:val="22"/>
                <w:szCs w:val="22"/>
              </w:rPr>
              <w:lastRenderedPageBreak/>
              <w:t>la 08</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lastRenderedPageBreak/>
              <w:t>$ 356,726.10 pesos</w:t>
            </w: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lastRenderedPageBreak/>
              <w:t xml:space="preserve">Estilógrafos y </w:t>
            </w:r>
            <w:proofErr w:type="spellStart"/>
            <w:r w:rsidRPr="00405C52">
              <w:rPr>
                <w:rFonts w:ascii="Tahoma" w:hAnsi="Tahoma" w:cs="Tahoma"/>
                <w:sz w:val="22"/>
                <w:szCs w:val="22"/>
              </w:rPr>
              <w:t>Restiradores</w:t>
            </w:r>
            <w:proofErr w:type="spellEnd"/>
            <w:r w:rsidRPr="00405C52">
              <w:rPr>
                <w:rFonts w:ascii="Tahoma" w:hAnsi="Tahoma" w:cs="Tahoma"/>
                <w:sz w:val="22"/>
                <w:szCs w:val="22"/>
              </w:rPr>
              <w:t xml:space="preserve"> S.A. de 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15</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$ 673,507.60 pesos</w:t>
            </w:r>
          </w:p>
          <w:p w:rsidR="00D049CE" w:rsidRPr="00405C52" w:rsidRDefault="00D049CE" w:rsidP="00D049CE">
            <w:pPr>
              <w:spacing w:after="100" w:afterAutospacing="1"/>
              <w:contextualSpacing/>
              <w:jc w:val="both"/>
              <w:rPr>
                <w:rFonts w:ascii="Tahoma" w:hAnsi="Tahoma" w:cs="Tahoma"/>
                <w:sz w:val="22"/>
                <w:szCs w:val="22"/>
              </w:rPr>
            </w:pP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 xml:space="preserve">F. </w:t>
            </w:r>
            <w:proofErr w:type="spellStart"/>
            <w:r w:rsidRPr="00405C52">
              <w:rPr>
                <w:rFonts w:ascii="Tahoma" w:hAnsi="Tahoma" w:cs="Tahoma"/>
                <w:sz w:val="22"/>
                <w:szCs w:val="22"/>
              </w:rPr>
              <w:t>Domene</w:t>
            </w:r>
            <w:proofErr w:type="spellEnd"/>
            <w:r w:rsidRPr="00405C52">
              <w:rPr>
                <w:rFonts w:ascii="Tahoma" w:hAnsi="Tahoma" w:cs="Tahoma"/>
                <w:sz w:val="22"/>
                <w:szCs w:val="22"/>
              </w:rPr>
              <w:t xml:space="preserve"> y Socios S.A. de 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9</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$ 356,305.60 pesos </w:t>
            </w:r>
          </w:p>
        </w:tc>
      </w:tr>
      <w:tr w:rsidR="00D049CE" w:rsidRPr="00405C52" w:rsidTr="00D049CE">
        <w:trPr>
          <w:jc w:val="center"/>
        </w:trPr>
        <w:tc>
          <w:tcPr>
            <w:tcW w:w="28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Servicios Preciado S.A. de C.V.</w:t>
            </w:r>
          </w:p>
        </w:tc>
        <w:tc>
          <w:tcPr>
            <w:tcW w:w="12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9</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$ 480,878.00 pesos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jc w:val="both"/>
        <w:rPr>
          <w:rFonts w:ascii="Tahoma" w:hAnsi="Tahoma" w:cs="Tahoma"/>
          <w:bCs/>
          <w:color w:val="000000"/>
          <w:sz w:val="22"/>
          <w:szCs w:val="22"/>
        </w:rPr>
      </w:pPr>
      <w:r w:rsidRPr="00405C52">
        <w:rPr>
          <w:rFonts w:ascii="Tahoma" w:hAnsi="Tahoma" w:cs="Tahoma"/>
          <w:bCs/>
          <w:color w:val="000000"/>
          <w:sz w:val="22"/>
          <w:szCs w:val="22"/>
        </w:rPr>
        <w:t xml:space="preserve">Una vez realizada la evaluación de las proposiciones, el Licitante F. </w:t>
      </w:r>
      <w:proofErr w:type="spellStart"/>
      <w:r w:rsidRPr="00405C52">
        <w:rPr>
          <w:rFonts w:ascii="Tahoma" w:hAnsi="Tahoma" w:cs="Tahoma"/>
          <w:bCs/>
          <w:color w:val="000000"/>
          <w:sz w:val="22"/>
          <w:szCs w:val="22"/>
        </w:rPr>
        <w:t>Domene</w:t>
      </w:r>
      <w:proofErr w:type="spellEnd"/>
      <w:r w:rsidRPr="00405C52">
        <w:rPr>
          <w:rFonts w:ascii="Tahoma" w:hAnsi="Tahoma" w:cs="Tahoma"/>
          <w:bCs/>
          <w:color w:val="000000"/>
          <w:sz w:val="22"/>
          <w:szCs w:val="22"/>
        </w:rPr>
        <w:t xml:space="preserve"> y Socios, S.A. de C.V. resultó adjudicado en una sola partida (partida 9) por un monto de $ 243.00 IVA incluido, aun y cuando su oferta resulta solvente, al resultar tan baja en cuantía la partida </w:t>
      </w:r>
      <w:r w:rsidR="00C67E34" w:rsidRPr="00405C52">
        <w:rPr>
          <w:rFonts w:ascii="Tahoma" w:hAnsi="Tahoma" w:cs="Tahoma"/>
          <w:bCs/>
          <w:color w:val="000000"/>
          <w:sz w:val="22"/>
          <w:szCs w:val="22"/>
        </w:rPr>
        <w:t>ofertada,</w:t>
      </w:r>
      <w:r w:rsidRPr="00405C52">
        <w:rPr>
          <w:rFonts w:ascii="Tahoma" w:hAnsi="Tahoma" w:cs="Tahoma"/>
          <w:bCs/>
          <w:color w:val="000000"/>
          <w:sz w:val="22"/>
          <w:szCs w:val="22"/>
        </w:rPr>
        <w:t xml:space="preserve"> el licitante podría no garantizar el cumplimiento de las obligaciones respectivas, por lo que se sugiere adjudicar al siguiente proveedor en precio al tener una diferencia de  $33.00 pesos (276.00 I</w:t>
      </w:r>
      <w:r w:rsidR="003314DD">
        <w:rPr>
          <w:rFonts w:ascii="Tahoma" w:hAnsi="Tahoma" w:cs="Tahoma"/>
          <w:bCs/>
          <w:color w:val="000000"/>
          <w:sz w:val="22"/>
          <w:szCs w:val="22"/>
        </w:rPr>
        <w:t>.</w:t>
      </w:r>
      <w:r w:rsidRPr="00405C52">
        <w:rPr>
          <w:rFonts w:ascii="Tahoma" w:hAnsi="Tahoma" w:cs="Tahoma"/>
          <w:bCs/>
          <w:color w:val="000000"/>
          <w:sz w:val="22"/>
          <w:szCs w:val="22"/>
        </w:rPr>
        <w:t>V</w:t>
      </w:r>
      <w:r w:rsidR="003314DD">
        <w:rPr>
          <w:rFonts w:ascii="Tahoma" w:hAnsi="Tahoma" w:cs="Tahoma"/>
          <w:bCs/>
          <w:color w:val="000000"/>
          <w:sz w:val="22"/>
          <w:szCs w:val="22"/>
        </w:rPr>
        <w:t>.</w:t>
      </w:r>
      <w:r w:rsidRPr="00405C52">
        <w:rPr>
          <w:rFonts w:ascii="Tahoma" w:hAnsi="Tahoma" w:cs="Tahoma"/>
          <w:bCs/>
          <w:color w:val="000000"/>
          <w:sz w:val="22"/>
          <w:szCs w:val="22"/>
        </w:rPr>
        <w:t>A</w:t>
      </w:r>
      <w:r w:rsidR="003314DD">
        <w:rPr>
          <w:rFonts w:ascii="Tahoma" w:hAnsi="Tahoma" w:cs="Tahoma"/>
          <w:bCs/>
          <w:color w:val="000000"/>
          <w:sz w:val="22"/>
          <w:szCs w:val="22"/>
        </w:rPr>
        <w:t>.</w:t>
      </w:r>
      <w:r w:rsidRPr="00405C52">
        <w:rPr>
          <w:rFonts w:ascii="Tahoma" w:hAnsi="Tahoma" w:cs="Tahoma"/>
          <w:bCs/>
          <w:color w:val="000000"/>
          <w:sz w:val="22"/>
          <w:szCs w:val="22"/>
        </w:rPr>
        <w:t xml:space="preserve"> </w:t>
      </w:r>
      <w:r w:rsidR="00C67E34" w:rsidRPr="00405C52">
        <w:rPr>
          <w:rFonts w:ascii="Tahoma" w:hAnsi="Tahoma" w:cs="Tahoma"/>
          <w:bCs/>
          <w:color w:val="000000"/>
          <w:sz w:val="22"/>
          <w:szCs w:val="22"/>
        </w:rPr>
        <w:t>Incluido</w:t>
      </w:r>
      <w:r w:rsidRPr="00405C52">
        <w:rPr>
          <w:rFonts w:ascii="Tahoma" w:hAnsi="Tahoma" w:cs="Tahoma"/>
          <w:bCs/>
          <w:color w:val="000000"/>
          <w:sz w:val="22"/>
          <w:szCs w:val="22"/>
        </w:rPr>
        <w:t>).</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de acuerdo al análisis realizado por el área requirente, se pone a su consideración la adjudicación a favor de: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802" w:type="dxa"/>
        <w:jc w:val="center"/>
        <w:tblLayout w:type="fixed"/>
        <w:tblCellMar>
          <w:left w:w="70" w:type="dxa"/>
          <w:right w:w="70" w:type="dxa"/>
        </w:tblCellMar>
        <w:tblLook w:val="04A0" w:firstRow="1" w:lastRow="0" w:firstColumn="1" w:lastColumn="0" w:noHBand="0" w:noVBand="1"/>
      </w:tblPr>
      <w:tblGrid>
        <w:gridCol w:w="1781"/>
        <w:gridCol w:w="2178"/>
        <w:gridCol w:w="1843"/>
      </w:tblGrid>
      <w:tr w:rsidR="00D049CE" w:rsidRPr="00405C52" w:rsidTr="00D049CE">
        <w:trPr>
          <w:trHeight w:val="401"/>
          <w:jc w:val="center"/>
        </w:trPr>
        <w:tc>
          <w:tcPr>
            <w:tcW w:w="580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Albe Internacional S.A. de C.V.</w:t>
            </w:r>
          </w:p>
        </w:tc>
      </w:tr>
      <w:tr w:rsidR="00D049CE" w:rsidRPr="00405C52" w:rsidTr="00D049CE">
        <w:trPr>
          <w:trHeight w:val="407"/>
          <w:jc w:val="center"/>
        </w:trPr>
        <w:tc>
          <w:tcPr>
            <w:tcW w:w="1781"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Partidas </w:t>
            </w:r>
          </w:p>
        </w:tc>
        <w:tc>
          <w:tcPr>
            <w:tcW w:w="2178"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Total I.V.A. Incluido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color w:val="000000"/>
                <w:sz w:val="22"/>
                <w:szCs w:val="22"/>
                <w:lang w:eastAsia="es-MX"/>
              </w:rPr>
            </w:pPr>
            <w:r w:rsidRPr="00405C52">
              <w:rPr>
                <w:rFonts w:ascii="Tahoma" w:hAnsi="Tahoma" w:cs="Tahoma"/>
                <w:b/>
                <w:color w:val="000000"/>
                <w:sz w:val="22"/>
                <w:szCs w:val="22"/>
                <w:lang w:eastAsia="es-MX"/>
              </w:rPr>
              <w:t>Marca</w:t>
            </w:r>
          </w:p>
        </w:tc>
      </w:tr>
      <w:tr w:rsidR="00D049CE" w:rsidRPr="00405C52" w:rsidTr="00D049CE">
        <w:trPr>
          <w:trHeight w:val="395"/>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w:t>
            </w:r>
          </w:p>
        </w:tc>
        <w:tc>
          <w:tcPr>
            <w:tcW w:w="2178"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A3328A">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w:t>
            </w:r>
            <w:r w:rsidR="00A3328A" w:rsidRPr="00405C52">
              <w:rPr>
                <w:rFonts w:ascii="Tahoma" w:hAnsi="Tahoma" w:cs="Tahoma"/>
                <w:bCs/>
                <w:color w:val="000000"/>
                <w:sz w:val="22"/>
                <w:szCs w:val="22"/>
                <w:lang w:eastAsia="es-MX"/>
              </w:rPr>
              <w:t>$</w:t>
            </w:r>
            <w:r w:rsidRPr="00405C52">
              <w:rPr>
                <w:rFonts w:ascii="Tahoma" w:hAnsi="Tahoma" w:cs="Tahoma"/>
                <w:bCs/>
                <w:color w:val="000000"/>
                <w:sz w:val="22"/>
                <w:szCs w:val="22"/>
                <w:lang w:eastAsia="es-MX"/>
              </w:rPr>
              <w:t xml:space="preserve">61,392.10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APSA</w:t>
            </w:r>
          </w:p>
        </w:tc>
      </w:tr>
      <w:tr w:rsidR="00D049CE" w:rsidRPr="00405C52" w:rsidTr="00D049CE">
        <w:trPr>
          <w:trHeight w:val="401"/>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w:t>
            </w:r>
          </w:p>
        </w:tc>
        <w:tc>
          <w:tcPr>
            <w:tcW w:w="2178" w:type="dxa"/>
            <w:tcBorders>
              <w:top w:val="nil"/>
              <w:left w:val="nil"/>
              <w:bottom w:val="single" w:sz="8" w:space="0" w:color="auto"/>
              <w:right w:val="single" w:sz="8" w:space="0" w:color="auto"/>
            </w:tcBorders>
            <w:shd w:val="clear" w:color="auto" w:fill="auto"/>
            <w:noWrap/>
            <w:vAlign w:val="bottom"/>
            <w:hideMark/>
          </w:tcPr>
          <w:p w:rsidR="00D049CE" w:rsidRPr="00405C52" w:rsidRDefault="00A3328A"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w:t>
            </w:r>
            <w:r w:rsidR="00D049CE" w:rsidRPr="00405C52">
              <w:rPr>
                <w:rFonts w:ascii="Tahoma" w:hAnsi="Tahoma" w:cs="Tahoma"/>
                <w:bCs/>
                <w:color w:val="000000"/>
                <w:sz w:val="22"/>
                <w:szCs w:val="22"/>
                <w:lang w:eastAsia="es-MX"/>
              </w:rPr>
              <w:t xml:space="preserve">             </w:t>
            </w:r>
            <w:r w:rsidRPr="00405C52">
              <w:rPr>
                <w:rFonts w:ascii="Tahoma" w:hAnsi="Tahoma" w:cs="Tahoma"/>
                <w:bCs/>
                <w:color w:val="000000"/>
                <w:sz w:val="22"/>
                <w:szCs w:val="22"/>
                <w:lang w:eastAsia="es-MX"/>
              </w:rPr>
              <w:t>$</w:t>
            </w:r>
            <w:r w:rsidR="00D049CE" w:rsidRPr="00405C52">
              <w:rPr>
                <w:rFonts w:ascii="Tahoma" w:hAnsi="Tahoma" w:cs="Tahoma"/>
                <w:bCs/>
                <w:color w:val="000000"/>
                <w:sz w:val="22"/>
                <w:szCs w:val="22"/>
                <w:lang w:eastAsia="es-MX"/>
              </w:rPr>
              <w:t xml:space="preserve">30,377.13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APSA</w:t>
            </w:r>
          </w:p>
        </w:tc>
      </w:tr>
      <w:tr w:rsidR="00D049CE" w:rsidRPr="00405C52" w:rsidTr="00D049CE">
        <w:trPr>
          <w:trHeight w:val="407"/>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w:t>
            </w:r>
          </w:p>
        </w:tc>
        <w:tc>
          <w:tcPr>
            <w:tcW w:w="2178" w:type="dxa"/>
            <w:tcBorders>
              <w:top w:val="nil"/>
              <w:left w:val="nil"/>
              <w:bottom w:val="single" w:sz="8" w:space="0" w:color="auto"/>
              <w:right w:val="single" w:sz="8" w:space="0" w:color="auto"/>
            </w:tcBorders>
            <w:shd w:val="clear" w:color="auto" w:fill="auto"/>
            <w:noWrap/>
            <w:vAlign w:val="bottom"/>
            <w:hideMark/>
          </w:tcPr>
          <w:p w:rsidR="00D049CE" w:rsidRPr="00405C52" w:rsidRDefault="00A3328A"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w:t>
            </w:r>
            <w:r w:rsidR="00D049CE" w:rsidRPr="00405C52">
              <w:rPr>
                <w:rFonts w:ascii="Tahoma" w:hAnsi="Tahoma" w:cs="Tahoma"/>
                <w:bCs/>
                <w:color w:val="000000"/>
                <w:sz w:val="22"/>
                <w:szCs w:val="22"/>
                <w:lang w:eastAsia="es-MX"/>
              </w:rPr>
              <w:t xml:space="preserve">             </w:t>
            </w:r>
            <w:r w:rsidRPr="00405C52">
              <w:rPr>
                <w:rFonts w:ascii="Tahoma" w:hAnsi="Tahoma" w:cs="Tahoma"/>
                <w:bCs/>
                <w:color w:val="000000"/>
                <w:sz w:val="22"/>
                <w:szCs w:val="22"/>
                <w:lang w:eastAsia="es-MX"/>
              </w:rPr>
              <w:t>$</w:t>
            </w:r>
            <w:r w:rsidR="00D049CE" w:rsidRPr="00405C52">
              <w:rPr>
                <w:rFonts w:ascii="Tahoma" w:hAnsi="Tahoma" w:cs="Tahoma"/>
                <w:bCs/>
                <w:color w:val="000000"/>
                <w:sz w:val="22"/>
                <w:szCs w:val="22"/>
                <w:lang w:eastAsia="es-MX"/>
              </w:rPr>
              <w:t xml:space="preserve">49,033.95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APSA</w:t>
            </w:r>
          </w:p>
        </w:tc>
      </w:tr>
      <w:tr w:rsidR="00D049CE" w:rsidRPr="00405C52" w:rsidTr="00D049CE">
        <w:trPr>
          <w:trHeight w:val="330"/>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w:t>
            </w:r>
          </w:p>
        </w:tc>
        <w:tc>
          <w:tcPr>
            <w:tcW w:w="2178" w:type="dxa"/>
            <w:tcBorders>
              <w:top w:val="nil"/>
              <w:left w:val="nil"/>
              <w:bottom w:val="single" w:sz="8" w:space="0" w:color="auto"/>
              <w:right w:val="single" w:sz="8" w:space="0" w:color="auto"/>
            </w:tcBorders>
            <w:shd w:val="clear" w:color="auto" w:fill="auto"/>
            <w:noWrap/>
            <w:vAlign w:val="bottom"/>
            <w:hideMark/>
          </w:tcPr>
          <w:p w:rsidR="00D049CE" w:rsidRPr="00405C52" w:rsidRDefault="00A3328A"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w:t>
            </w:r>
            <w:r w:rsidR="00D049CE" w:rsidRPr="00405C52">
              <w:rPr>
                <w:rFonts w:ascii="Tahoma" w:hAnsi="Tahoma" w:cs="Tahoma"/>
                <w:bCs/>
                <w:color w:val="000000"/>
                <w:sz w:val="22"/>
                <w:szCs w:val="22"/>
                <w:lang w:eastAsia="es-MX"/>
              </w:rPr>
              <w:t xml:space="preserve">63,066.43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APSA</w:t>
            </w:r>
          </w:p>
        </w:tc>
      </w:tr>
      <w:tr w:rsidR="00D049CE" w:rsidRPr="00405C52" w:rsidTr="00D049CE">
        <w:trPr>
          <w:trHeight w:val="333"/>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w:t>
            </w:r>
          </w:p>
        </w:tc>
        <w:tc>
          <w:tcPr>
            <w:tcW w:w="2178" w:type="dxa"/>
            <w:tcBorders>
              <w:top w:val="nil"/>
              <w:left w:val="nil"/>
              <w:bottom w:val="single" w:sz="8" w:space="0" w:color="auto"/>
              <w:right w:val="single" w:sz="8" w:space="0" w:color="auto"/>
            </w:tcBorders>
            <w:shd w:val="clear" w:color="auto" w:fill="auto"/>
            <w:noWrap/>
            <w:vAlign w:val="bottom"/>
            <w:hideMark/>
          </w:tcPr>
          <w:p w:rsidR="00D049CE" w:rsidRPr="00405C52" w:rsidRDefault="00A3328A"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w:t>
            </w:r>
            <w:r w:rsidR="00D049CE" w:rsidRPr="00405C52">
              <w:rPr>
                <w:rFonts w:ascii="Tahoma" w:hAnsi="Tahoma" w:cs="Tahoma"/>
                <w:bCs/>
                <w:color w:val="000000"/>
                <w:sz w:val="22"/>
                <w:szCs w:val="22"/>
                <w:lang w:eastAsia="es-MX"/>
              </w:rPr>
              <w:t xml:space="preserve">30,456.86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APSA</w:t>
            </w:r>
          </w:p>
        </w:tc>
      </w:tr>
      <w:tr w:rsidR="00D049CE" w:rsidRPr="00405C52" w:rsidTr="00D049CE">
        <w:trPr>
          <w:trHeight w:val="423"/>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w:t>
            </w:r>
          </w:p>
        </w:tc>
        <w:tc>
          <w:tcPr>
            <w:tcW w:w="2178" w:type="dxa"/>
            <w:tcBorders>
              <w:top w:val="nil"/>
              <w:left w:val="nil"/>
              <w:bottom w:val="single" w:sz="8" w:space="0" w:color="auto"/>
              <w:right w:val="single" w:sz="8" w:space="0" w:color="auto"/>
            </w:tcBorders>
            <w:shd w:val="clear" w:color="auto" w:fill="auto"/>
            <w:noWrap/>
            <w:vAlign w:val="bottom"/>
            <w:hideMark/>
          </w:tcPr>
          <w:p w:rsidR="00D049CE" w:rsidRPr="00405C52" w:rsidRDefault="00A3328A"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w:t>
            </w:r>
            <w:r w:rsidR="00D049CE" w:rsidRPr="00405C52">
              <w:rPr>
                <w:rFonts w:ascii="Tahoma" w:hAnsi="Tahoma" w:cs="Tahoma"/>
                <w:bCs/>
                <w:color w:val="000000"/>
                <w:sz w:val="22"/>
                <w:szCs w:val="22"/>
                <w:lang w:eastAsia="es-MX"/>
              </w:rPr>
              <w:t xml:space="preserve">44,728.53 </w:t>
            </w:r>
          </w:p>
        </w:tc>
        <w:tc>
          <w:tcPr>
            <w:tcW w:w="184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APSA</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3480" w:type="dxa"/>
        <w:jc w:val="center"/>
        <w:tblLayout w:type="fixed"/>
        <w:tblCellMar>
          <w:left w:w="70" w:type="dxa"/>
          <w:right w:w="70" w:type="dxa"/>
        </w:tblCellMar>
        <w:tblLook w:val="04A0" w:firstRow="1" w:lastRow="0" w:firstColumn="1" w:lastColumn="0" w:noHBand="0" w:noVBand="1"/>
      </w:tblPr>
      <w:tblGrid>
        <w:gridCol w:w="1740"/>
        <w:gridCol w:w="1740"/>
      </w:tblGrid>
      <w:tr w:rsidR="00D049CE" w:rsidRPr="00405C52" w:rsidTr="00D049CE">
        <w:trPr>
          <w:trHeight w:val="915"/>
          <w:jc w:val="center"/>
        </w:trPr>
        <w:tc>
          <w:tcPr>
            <w:tcW w:w="17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Total I.V.A. Incluido partidas 1, 2, 3, 4, 5 y 6 </w:t>
            </w:r>
          </w:p>
        </w:tc>
        <w:tc>
          <w:tcPr>
            <w:tcW w:w="1740" w:type="dxa"/>
            <w:tcBorders>
              <w:top w:val="single" w:sz="8" w:space="0" w:color="auto"/>
              <w:left w:val="nil"/>
              <w:bottom w:val="single" w:sz="8" w:space="0" w:color="auto"/>
              <w:right w:val="single" w:sz="8" w:space="0" w:color="auto"/>
            </w:tcBorders>
            <w:shd w:val="clear" w:color="auto" w:fill="auto"/>
            <w:noWrap/>
            <w:vAlign w:val="bottom"/>
            <w:hideMark/>
          </w:tcPr>
          <w:p w:rsidR="00D049CE" w:rsidRPr="00405C52" w:rsidRDefault="00A3328A" w:rsidP="00A3328A">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w:t>
            </w:r>
            <w:r w:rsidR="00D049CE" w:rsidRPr="00405C52">
              <w:rPr>
                <w:rFonts w:ascii="Tahoma" w:hAnsi="Tahoma" w:cs="Tahoma"/>
                <w:b/>
                <w:bCs/>
                <w:color w:val="000000"/>
                <w:sz w:val="22"/>
                <w:szCs w:val="22"/>
                <w:lang w:eastAsia="es-MX"/>
              </w:rPr>
              <w:t xml:space="preserve">279,055.00 </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802" w:type="dxa"/>
        <w:jc w:val="center"/>
        <w:tblLayout w:type="fixed"/>
        <w:tblCellMar>
          <w:left w:w="70" w:type="dxa"/>
          <w:right w:w="70" w:type="dxa"/>
        </w:tblCellMar>
        <w:tblLook w:val="04A0" w:firstRow="1" w:lastRow="0" w:firstColumn="1" w:lastColumn="0" w:noHBand="0" w:noVBand="1"/>
      </w:tblPr>
      <w:tblGrid>
        <w:gridCol w:w="1781"/>
        <w:gridCol w:w="1923"/>
        <w:gridCol w:w="2098"/>
      </w:tblGrid>
      <w:tr w:rsidR="00D049CE" w:rsidRPr="00405C52" w:rsidTr="00D049CE">
        <w:trPr>
          <w:trHeight w:val="544"/>
          <w:jc w:val="center"/>
        </w:trPr>
        <w:tc>
          <w:tcPr>
            <w:tcW w:w="580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lastRenderedPageBreak/>
              <w:t>Distribuidora Sajor S.A. de C.V.</w:t>
            </w:r>
          </w:p>
        </w:tc>
      </w:tr>
      <w:tr w:rsidR="00D049CE" w:rsidRPr="00405C52" w:rsidTr="00D049CE">
        <w:trPr>
          <w:trHeight w:val="548"/>
          <w:jc w:val="center"/>
        </w:trPr>
        <w:tc>
          <w:tcPr>
            <w:tcW w:w="1781"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Partidas </w:t>
            </w:r>
          </w:p>
        </w:tc>
        <w:tc>
          <w:tcPr>
            <w:tcW w:w="192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Total I.V.A. Incluido </w:t>
            </w:r>
          </w:p>
        </w:tc>
        <w:tc>
          <w:tcPr>
            <w:tcW w:w="2098"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color w:val="000000"/>
                <w:sz w:val="22"/>
                <w:szCs w:val="22"/>
                <w:lang w:eastAsia="es-MX"/>
              </w:rPr>
            </w:pPr>
            <w:r w:rsidRPr="00405C52">
              <w:rPr>
                <w:rFonts w:ascii="Tahoma" w:hAnsi="Tahoma" w:cs="Tahoma"/>
                <w:b/>
                <w:color w:val="000000"/>
                <w:sz w:val="22"/>
                <w:szCs w:val="22"/>
                <w:lang w:eastAsia="es-MX"/>
              </w:rPr>
              <w:t>Marca</w:t>
            </w:r>
          </w:p>
        </w:tc>
      </w:tr>
      <w:tr w:rsidR="00D049CE" w:rsidRPr="00405C52" w:rsidTr="00D049CE">
        <w:trPr>
          <w:trHeight w:val="414"/>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7</w:t>
            </w:r>
          </w:p>
        </w:tc>
        <w:tc>
          <w:tcPr>
            <w:tcW w:w="192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17,887.20</w:t>
            </w:r>
          </w:p>
        </w:tc>
        <w:tc>
          <w:tcPr>
            <w:tcW w:w="2098"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SCRIBE VERDE</w:t>
            </w:r>
          </w:p>
        </w:tc>
      </w:tr>
      <w:tr w:rsidR="00D049CE" w:rsidRPr="00405C52" w:rsidTr="00D049CE">
        <w:trPr>
          <w:trHeight w:val="405"/>
          <w:jc w:val="center"/>
        </w:trPr>
        <w:tc>
          <w:tcPr>
            <w:tcW w:w="1781"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8</w:t>
            </w:r>
          </w:p>
        </w:tc>
        <w:tc>
          <w:tcPr>
            <w:tcW w:w="192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$ 11,440.00</w:t>
            </w:r>
          </w:p>
        </w:tc>
        <w:tc>
          <w:tcPr>
            <w:tcW w:w="2098"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GRAND COPY</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3700" w:type="dxa"/>
        <w:jc w:val="center"/>
        <w:tblLayout w:type="fixed"/>
        <w:tblCellMar>
          <w:left w:w="70" w:type="dxa"/>
          <w:right w:w="70" w:type="dxa"/>
        </w:tblCellMar>
        <w:tblLook w:val="04A0" w:firstRow="1" w:lastRow="0" w:firstColumn="1" w:lastColumn="0" w:noHBand="0" w:noVBand="1"/>
      </w:tblPr>
      <w:tblGrid>
        <w:gridCol w:w="1833"/>
        <w:gridCol w:w="1867"/>
      </w:tblGrid>
      <w:tr w:rsidR="00D049CE" w:rsidRPr="00405C52" w:rsidTr="00A3328A">
        <w:trPr>
          <w:trHeight w:val="915"/>
          <w:jc w:val="center"/>
        </w:trPr>
        <w:tc>
          <w:tcPr>
            <w:tcW w:w="183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49CE" w:rsidRPr="00405C52" w:rsidRDefault="00D049CE" w:rsidP="00A3328A">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Total I.V.A. Incluido partidas 7 y </w:t>
            </w:r>
            <w:r w:rsidR="00A3328A" w:rsidRPr="00405C52">
              <w:rPr>
                <w:rFonts w:ascii="Tahoma" w:hAnsi="Tahoma" w:cs="Tahoma"/>
                <w:b/>
                <w:bCs/>
                <w:color w:val="000000"/>
                <w:sz w:val="22"/>
                <w:szCs w:val="22"/>
                <w:lang w:eastAsia="es-MX"/>
              </w:rPr>
              <w:t>8</w:t>
            </w:r>
          </w:p>
        </w:tc>
        <w:tc>
          <w:tcPr>
            <w:tcW w:w="1867" w:type="dxa"/>
            <w:tcBorders>
              <w:top w:val="single" w:sz="8" w:space="0" w:color="auto"/>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$ 29,327.20 </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944" w:type="dxa"/>
        <w:jc w:val="center"/>
        <w:tblLayout w:type="fixed"/>
        <w:tblCellMar>
          <w:left w:w="70" w:type="dxa"/>
          <w:right w:w="70" w:type="dxa"/>
        </w:tblCellMar>
        <w:tblLook w:val="04A0" w:firstRow="1" w:lastRow="0" w:firstColumn="1" w:lastColumn="0" w:noHBand="0" w:noVBand="1"/>
      </w:tblPr>
      <w:tblGrid>
        <w:gridCol w:w="2126"/>
        <w:gridCol w:w="2141"/>
        <w:gridCol w:w="1677"/>
      </w:tblGrid>
      <w:tr w:rsidR="00D049CE" w:rsidRPr="00405C52" w:rsidTr="00D049CE">
        <w:trPr>
          <w:trHeight w:val="554"/>
          <w:jc w:val="center"/>
        </w:trPr>
        <w:tc>
          <w:tcPr>
            <w:tcW w:w="5944"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Tlaquepaque Escolar S.A. de C.V.</w:t>
            </w:r>
          </w:p>
        </w:tc>
      </w:tr>
      <w:tr w:rsidR="00D049CE" w:rsidRPr="00405C52" w:rsidTr="00D049CE">
        <w:trPr>
          <w:trHeight w:val="531"/>
          <w:jc w:val="center"/>
        </w:trPr>
        <w:tc>
          <w:tcPr>
            <w:tcW w:w="2126"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Partidas</w:t>
            </w:r>
          </w:p>
        </w:tc>
        <w:tc>
          <w:tcPr>
            <w:tcW w:w="2141"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Total I.V.A. Incluido </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color w:val="000000"/>
                <w:sz w:val="22"/>
                <w:szCs w:val="22"/>
                <w:lang w:eastAsia="es-MX"/>
              </w:rPr>
            </w:pPr>
            <w:r w:rsidRPr="00405C52">
              <w:rPr>
                <w:rFonts w:ascii="Tahoma" w:hAnsi="Tahoma" w:cs="Tahoma"/>
                <w:b/>
                <w:color w:val="000000"/>
                <w:sz w:val="22"/>
                <w:szCs w:val="22"/>
                <w:lang w:eastAsia="es-MX"/>
              </w:rPr>
              <w:t>Marca</w:t>
            </w:r>
          </w:p>
        </w:tc>
      </w:tr>
      <w:tr w:rsidR="00D049CE" w:rsidRPr="00405C52" w:rsidTr="00D049CE">
        <w:trPr>
          <w:trHeight w:val="6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9</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276.00</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 xml:space="preserve">Pin </w:t>
            </w:r>
            <w:proofErr w:type="spellStart"/>
            <w:r w:rsidRPr="00405C52">
              <w:rPr>
                <w:rFonts w:ascii="Tahoma" w:hAnsi="Tahoma" w:cs="Tahoma"/>
                <w:color w:val="000000"/>
                <w:sz w:val="22"/>
                <w:szCs w:val="22"/>
                <w:lang w:eastAsia="es-MX"/>
              </w:rPr>
              <w:t>Poin</w:t>
            </w:r>
            <w:proofErr w:type="spellEnd"/>
          </w:p>
        </w:tc>
      </w:tr>
      <w:tr w:rsidR="00D049CE" w:rsidRPr="00405C52" w:rsidTr="00D049CE">
        <w:trPr>
          <w:trHeight w:val="9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10</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23,427.36</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ATG</w:t>
            </w:r>
          </w:p>
        </w:tc>
      </w:tr>
      <w:tr w:rsidR="00D049CE" w:rsidRPr="00405C52" w:rsidTr="00D049CE">
        <w:trPr>
          <w:trHeight w:val="9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11</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$ 12,182.61</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ATG</w:t>
            </w:r>
          </w:p>
        </w:tc>
      </w:tr>
      <w:tr w:rsidR="00D049CE" w:rsidRPr="00405C52" w:rsidTr="00D049CE">
        <w:trPr>
          <w:trHeight w:val="9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12</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$ 18,489.24</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ATG</w:t>
            </w:r>
          </w:p>
        </w:tc>
      </w:tr>
      <w:tr w:rsidR="00D049CE" w:rsidRPr="00405C52" w:rsidTr="00D049CE">
        <w:trPr>
          <w:trHeight w:val="9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13</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$ 17,752.35</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ATG</w:t>
            </w:r>
          </w:p>
        </w:tc>
      </w:tr>
      <w:tr w:rsidR="00D049CE" w:rsidRPr="00405C52" w:rsidTr="00D049CE">
        <w:trPr>
          <w:trHeight w:val="9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14</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$ 11,972.07</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ATG</w:t>
            </w:r>
          </w:p>
        </w:tc>
      </w:tr>
      <w:tr w:rsidR="00D049CE" w:rsidRPr="00405C52" w:rsidTr="00D049CE">
        <w:trPr>
          <w:trHeight w:val="915"/>
          <w:jc w:val="center"/>
        </w:trPr>
        <w:tc>
          <w:tcPr>
            <w:tcW w:w="2126"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lastRenderedPageBreak/>
              <w:t>15</w:t>
            </w:r>
          </w:p>
        </w:tc>
        <w:tc>
          <w:tcPr>
            <w:tcW w:w="2141"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$ 11,876.37</w:t>
            </w:r>
          </w:p>
        </w:tc>
        <w:tc>
          <w:tcPr>
            <w:tcW w:w="167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ATG</w:t>
            </w:r>
          </w:p>
        </w:tc>
      </w:tr>
      <w:tr w:rsidR="00D049CE" w:rsidRPr="00405C52" w:rsidTr="00D049CE">
        <w:trPr>
          <w:trHeight w:val="315"/>
          <w:jc w:val="center"/>
        </w:trPr>
        <w:tc>
          <w:tcPr>
            <w:tcW w:w="2126"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tc>
        <w:tc>
          <w:tcPr>
            <w:tcW w:w="2141"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tc>
        <w:tc>
          <w:tcPr>
            <w:tcW w:w="1677" w:type="dxa"/>
            <w:tcBorders>
              <w:top w:val="nil"/>
              <w:left w:val="nil"/>
              <w:bottom w:val="nil"/>
              <w:right w:val="nil"/>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p>
        </w:tc>
      </w:tr>
      <w:tr w:rsidR="00D049CE" w:rsidRPr="00405C52" w:rsidTr="00D049CE">
        <w:trPr>
          <w:trHeight w:val="915"/>
          <w:jc w:val="center"/>
        </w:trPr>
        <w:tc>
          <w:tcPr>
            <w:tcW w:w="212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partidas 9, 10, 11, 12, 13, 14 y 15</w:t>
            </w:r>
          </w:p>
        </w:tc>
        <w:tc>
          <w:tcPr>
            <w:tcW w:w="2141" w:type="dxa"/>
            <w:tcBorders>
              <w:top w:val="single" w:sz="8" w:space="0" w:color="auto"/>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$ 95,976.00</w:t>
            </w:r>
          </w:p>
          <w:p w:rsidR="00D049CE" w:rsidRPr="00405C52" w:rsidRDefault="00D049CE" w:rsidP="00D049CE">
            <w:pPr>
              <w:rPr>
                <w:rFonts w:ascii="Tahoma" w:hAnsi="Tahoma" w:cs="Tahoma"/>
                <w:b/>
                <w:bCs/>
                <w:color w:val="000000"/>
                <w:sz w:val="22"/>
                <w:szCs w:val="22"/>
                <w:lang w:eastAsia="es-MX"/>
              </w:rPr>
            </w:pPr>
          </w:p>
        </w:tc>
        <w:tc>
          <w:tcPr>
            <w:tcW w:w="1677" w:type="dxa"/>
            <w:tcBorders>
              <w:top w:val="nil"/>
              <w:left w:val="nil"/>
              <w:bottom w:val="nil"/>
              <w:right w:val="nil"/>
            </w:tcBorders>
            <w:shd w:val="clear" w:color="auto" w:fill="auto"/>
            <w:vAlign w:val="bottom"/>
            <w:hideMark/>
          </w:tcPr>
          <w:p w:rsidR="00D049CE" w:rsidRPr="00405C52" w:rsidRDefault="00D049CE" w:rsidP="00D049CE">
            <w:pPr>
              <w:jc w:val="center"/>
              <w:rPr>
                <w:rFonts w:ascii="Tahoma" w:hAnsi="Tahoma" w:cs="Tahoma"/>
                <w:color w:val="000000"/>
                <w:sz w:val="22"/>
                <w:szCs w:val="22"/>
                <w:lang w:eastAsia="es-MX"/>
              </w:rPr>
            </w:pP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Los proveedores adjudicados tendrá</w:t>
      </w:r>
      <w:r w:rsidR="003314DD">
        <w:rPr>
          <w:rFonts w:ascii="Tahoma" w:hAnsi="Tahoma" w:cs="Tahoma"/>
          <w:sz w:val="22"/>
          <w:szCs w:val="22"/>
        </w:rPr>
        <w:t>n</w:t>
      </w:r>
      <w:r w:rsidRPr="00405C52">
        <w:rPr>
          <w:rFonts w:ascii="Tahoma" w:hAnsi="Tahoma" w:cs="Tahoma"/>
          <w:sz w:val="22"/>
          <w:szCs w:val="22"/>
        </w:rPr>
        <w:t xml:space="preserve"> 10 días hábiles, después de la notificación del fallo, para la recepción, la firma y entrega del contrato / orden de compra / pedido, previa entrega de garantía correspondiente, en la Dirección de Adquisiciones.</w:t>
      </w:r>
    </w:p>
    <w:p w:rsidR="00D049CE" w:rsidRPr="00405C52" w:rsidRDefault="00D049CE" w:rsidP="00D049CE">
      <w:pPr>
        <w:jc w:val="both"/>
        <w:rPr>
          <w:rFonts w:ascii="Tahoma" w:hAnsi="Tahoma" w:cs="Tahoma"/>
          <w:sz w:val="22"/>
          <w:szCs w:val="22"/>
        </w:rPr>
      </w:pPr>
    </w:p>
    <w:p w:rsidR="00D049CE" w:rsidRPr="00405C52" w:rsidRDefault="00A3328A" w:rsidP="00EE09FF">
      <w:pPr>
        <w:jc w:val="both"/>
        <w:rPr>
          <w:rFonts w:ascii="Tahoma" w:hAnsi="Tahoma" w:cs="Tahoma"/>
          <w:sz w:val="22"/>
          <w:szCs w:val="22"/>
        </w:rPr>
      </w:pPr>
      <w:r w:rsidRPr="00405C52">
        <w:rPr>
          <w:rFonts w:ascii="Tahoma" w:hAnsi="Tahoma" w:cs="Tahoma"/>
          <w:sz w:val="22"/>
          <w:szCs w:val="22"/>
        </w:rPr>
        <w:t>En uso de la voz</w:t>
      </w:r>
      <w:r w:rsidR="00BC6634" w:rsidRPr="00405C52">
        <w:rPr>
          <w:rFonts w:ascii="Tahoma" w:hAnsi="Tahoma" w:cs="Tahoma"/>
          <w:sz w:val="22"/>
          <w:szCs w:val="22"/>
        </w:rPr>
        <w:t>,</w:t>
      </w:r>
      <w:r w:rsidRPr="00405C52">
        <w:rPr>
          <w:rFonts w:ascii="Tahoma" w:hAnsi="Tahoma" w:cs="Tahoma"/>
          <w:sz w:val="22"/>
          <w:szCs w:val="22"/>
        </w:rPr>
        <w:t xml:space="preserve"> e</w:t>
      </w:r>
      <w:r w:rsidR="00D049CE" w:rsidRPr="00405C52">
        <w:rPr>
          <w:rFonts w:ascii="Tahoma" w:hAnsi="Tahoma" w:cs="Tahoma"/>
          <w:sz w:val="22"/>
          <w:szCs w:val="22"/>
        </w:rPr>
        <w:t xml:space="preserve">l Lic. Edmundo Antonio Amutio Villa, </w:t>
      </w:r>
      <w:r w:rsidR="00130620" w:rsidRPr="00405C52">
        <w:rPr>
          <w:rFonts w:ascii="Tahoma" w:hAnsi="Tahoma" w:cs="Tahoma"/>
          <w:b/>
          <w:sz w:val="22"/>
          <w:szCs w:val="22"/>
        </w:rPr>
        <w:t>Representante</w:t>
      </w:r>
      <w:r w:rsidR="00130620" w:rsidRPr="00405C52">
        <w:rPr>
          <w:rFonts w:ascii="Tahoma" w:hAnsi="Tahoma" w:cs="Tahoma"/>
          <w:sz w:val="22"/>
          <w:szCs w:val="22"/>
        </w:rPr>
        <w:t xml:space="preserve"> </w:t>
      </w:r>
      <w:r w:rsidRPr="00405C52">
        <w:rPr>
          <w:rFonts w:ascii="Tahoma" w:hAnsi="Tahoma" w:cs="Tahoma"/>
          <w:b/>
          <w:sz w:val="22"/>
          <w:szCs w:val="22"/>
        </w:rPr>
        <w:t>S</w:t>
      </w:r>
      <w:r w:rsidR="00D049CE" w:rsidRPr="00405C52">
        <w:rPr>
          <w:rFonts w:ascii="Tahoma" w:hAnsi="Tahoma" w:cs="Tahoma"/>
          <w:b/>
          <w:sz w:val="22"/>
          <w:szCs w:val="22"/>
        </w:rPr>
        <w:t>uplente del</w:t>
      </w:r>
      <w:r w:rsidR="00D049CE" w:rsidRPr="00405C52">
        <w:rPr>
          <w:rFonts w:ascii="Tahoma" w:hAnsi="Tahoma" w:cs="Tahoma"/>
          <w:sz w:val="22"/>
          <w:szCs w:val="22"/>
        </w:rPr>
        <w:t xml:space="preserve"> </w:t>
      </w:r>
      <w:r w:rsidR="00D049CE" w:rsidRPr="00405C52">
        <w:rPr>
          <w:rFonts w:ascii="Tahoma" w:hAnsi="Tahoma" w:cs="Tahoma"/>
          <w:b/>
          <w:sz w:val="22"/>
          <w:szCs w:val="22"/>
        </w:rPr>
        <w:t>Presidente de la Comité de Adquisiciones</w:t>
      </w:r>
      <w:r w:rsidR="00D049CE" w:rsidRPr="00405C52">
        <w:rPr>
          <w:rFonts w:ascii="Tahoma" w:hAnsi="Tahoma" w:cs="Tahoma"/>
          <w:sz w:val="22"/>
          <w:szCs w:val="22"/>
        </w:rPr>
        <w:t xml:space="preserve">, </w:t>
      </w:r>
      <w:r w:rsidR="00603690" w:rsidRPr="00405C52">
        <w:rPr>
          <w:rFonts w:ascii="Tahoma" w:hAnsi="Tahoma" w:cs="Tahoma"/>
          <w:sz w:val="22"/>
          <w:szCs w:val="22"/>
        </w:rPr>
        <w:t xml:space="preserve">de conformidad con el artículo 24, fracción VII la Ley de Compras Gubernamentales, Enajenaciones y Contratación de Servicios del Estado de Jalisco y sus Municipios, </w:t>
      </w:r>
      <w:r w:rsidR="001B1421" w:rsidRPr="00405C52">
        <w:rPr>
          <w:rFonts w:ascii="Tahoma" w:hAnsi="Tahoma" w:cs="Tahoma"/>
          <w:sz w:val="22"/>
          <w:szCs w:val="22"/>
        </w:rPr>
        <w:t xml:space="preserve">se </w:t>
      </w:r>
      <w:r w:rsidR="00603690" w:rsidRPr="00405C52">
        <w:rPr>
          <w:rFonts w:ascii="Tahoma" w:hAnsi="Tahoma" w:cs="Tahoma"/>
          <w:sz w:val="22"/>
          <w:szCs w:val="22"/>
        </w:rPr>
        <w:t>somete a consideración de los Integrantes del Com</w:t>
      </w:r>
      <w:r w:rsidR="003314DD">
        <w:rPr>
          <w:rFonts w:ascii="Tahoma" w:hAnsi="Tahoma" w:cs="Tahoma"/>
          <w:sz w:val="22"/>
          <w:szCs w:val="22"/>
        </w:rPr>
        <w:t>ité</w:t>
      </w:r>
      <w:r w:rsidR="00603690" w:rsidRPr="00405C52">
        <w:rPr>
          <w:rFonts w:ascii="Tahoma" w:hAnsi="Tahoma" w:cs="Tahoma"/>
          <w:sz w:val="22"/>
          <w:szCs w:val="22"/>
        </w:rPr>
        <w:t xml:space="preserve"> de Adquisiciones la resolución para su </w:t>
      </w:r>
      <w:r w:rsidR="001B1421" w:rsidRPr="00405C52">
        <w:rPr>
          <w:rFonts w:ascii="Tahoma" w:hAnsi="Tahoma" w:cs="Tahoma"/>
          <w:sz w:val="22"/>
          <w:szCs w:val="22"/>
        </w:rPr>
        <w:t xml:space="preserve">autorización y </w:t>
      </w:r>
      <w:r w:rsidR="00603690" w:rsidRPr="00405C52">
        <w:rPr>
          <w:rFonts w:ascii="Tahoma" w:hAnsi="Tahoma" w:cs="Tahoma"/>
          <w:sz w:val="22"/>
          <w:szCs w:val="22"/>
        </w:rPr>
        <w:t xml:space="preserve">aprobación del fallo a favor de los proveedores </w:t>
      </w:r>
      <w:r w:rsidR="00BC6634" w:rsidRPr="00405C52">
        <w:rPr>
          <w:rFonts w:ascii="Tahoma" w:hAnsi="Tahoma" w:cs="Tahoma"/>
          <w:b/>
          <w:sz w:val="22"/>
          <w:szCs w:val="22"/>
        </w:rPr>
        <w:t>Albe Internacional S.A. de C.V. las partidas 1, 2, 3, 4, 5 y 6, Distribuidora Sajor S.A. de C.V. las partidas 7 y 8, Tlaquepaque Escolar S.A. de C.V. las partidas 9, 10, 11, 12, 13, 14 y 15</w:t>
      </w:r>
      <w:r w:rsidR="00D049CE" w:rsidRPr="00405C52">
        <w:rPr>
          <w:rFonts w:ascii="Tahoma" w:hAnsi="Tahoma" w:cs="Tahoma"/>
          <w:sz w:val="22"/>
          <w:szCs w:val="22"/>
        </w:rPr>
        <w:t>, los que estén por la afirmativa, sírvanse man</w:t>
      </w:r>
      <w:r w:rsidR="00EE09FF" w:rsidRPr="00405C52">
        <w:rPr>
          <w:rFonts w:ascii="Tahoma" w:hAnsi="Tahoma" w:cs="Tahoma"/>
          <w:sz w:val="22"/>
          <w:szCs w:val="22"/>
        </w:rPr>
        <w:t>ifest</w:t>
      </w:r>
      <w:r w:rsidR="001B1421" w:rsidRPr="00405C52">
        <w:rPr>
          <w:rFonts w:ascii="Tahoma" w:hAnsi="Tahoma" w:cs="Tahoma"/>
          <w:sz w:val="22"/>
          <w:szCs w:val="22"/>
        </w:rPr>
        <w:t>arlo</w:t>
      </w:r>
      <w:r w:rsidR="00EE09FF" w:rsidRPr="00405C52">
        <w:rPr>
          <w:rFonts w:ascii="Tahoma" w:hAnsi="Tahoma" w:cs="Tahoma"/>
          <w:sz w:val="22"/>
          <w:szCs w:val="22"/>
        </w:rPr>
        <w:t xml:space="preserve"> levantando su mano.</w:t>
      </w:r>
    </w:p>
    <w:p w:rsidR="00EE09FF" w:rsidRPr="00405C52" w:rsidRDefault="00EE09FF" w:rsidP="00EE09FF">
      <w:pPr>
        <w:jc w:val="both"/>
        <w:rPr>
          <w:rFonts w:ascii="Tahoma" w:hAnsi="Tahoma" w:cs="Tahoma"/>
          <w:sz w:val="22"/>
          <w:szCs w:val="22"/>
        </w:rPr>
      </w:pPr>
    </w:p>
    <w:p w:rsidR="00A3328A" w:rsidRPr="00405C52" w:rsidRDefault="00A3328A" w:rsidP="00392AF9">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el Número de cuadro </w:t>
      </w:r>
      <w:r w:rsidRPr="00405C52">
        <w:rPr>
          <w:rFonts w:ascii="Tahoma" w:hAnsi="Tahoma" w:cs="Tahoma"/>
          <w:b/>
          <w:sz w:val="22"/>
          <w:szCs w:val="22"/>
        </w:rPr>
        <w:t>02.09.2017</w:t>
      </w:r>
      <w:r w:rsidRPr="00405C52">
        <w:rPr>
          <w:rFonts w:ascii="Tahoma" w:hAnsi="Tahoma" w:cs="Tahoma"/>
          <w:sz w:val="22"/>
          <w:szCs w:val="22"/>
        </w:rPr>
        <w:t xml:space="preserve">;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w:t>
      </w:r>
    </w:p>
    <w:p w:rsidR="00BC6634" w:rsidRPr="00405C52" w:rsidRDefault="00BC6634" w:rsidP="00D049CE">
      <w:pPr>
        <w:shd w:val="clear" w:color="auto" w:fill="FFFFFF"/>
        <w:spacing w:after="100" w:afterAutospacing="1"/>
        <w:contextualSpacing/>
        <w:jc w:val="both"/>
        <w:rPr>
          <w:rFonts w:ascii="Tahoma" w:hAnsi="Tahoma" w:cs="Tahoma"/>
          <w:b/>
          <w:sz w:val="22"/>
          <w:szCs w:val="22"/>
        </w:rPr>
      </w:pPr>
    </w:p>
    <w:p w:rsidR="003314DD" w:rsidRDefault="003314DD"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Número de cuadro </w:t>
      </w:r>
      <w:r w:rsidRPr="00405C52">
        <w:rPr>
          <w:rFonts w:ascii="Tahoma" w:hAnsi="Tahoma" w:cs="Tahoma"/>
          <w:b/>
          <w:sz w:val="22"/>
          <w:szCs w:val="22"/>
        </w:rPr>
        <w:t>03.09.2017</w:t>
      </w:r>
      <w:r w:rsidRPr="00405C52">
        <w:rPr>
          <w:rFonts w:ascii="Tahoma" w:hAnsi="Tahoma" w:cs="Tahoma"/>
          <w:sz w:val="22"/>
          <w:szCs w:val="22"/>
        </w:rPr>
        <w:t xml:space="preserve">, Licitación Nacional con Participación del Comité con número de </w:t>
      </w:r>
      <w:r w:rsidRPr="00405C52">
        <w:rPr>
          <w:rFonts w:ascii="Tahoma" w:hAnsi="Tahoma" w:cs="Tahoma"/>
          <w:b/>
          <w:sz w:val="22"/>
          <w:szCs w:val="22"/>
        </w:rPr>
        <w:t>requisición 201701779</w:t>
      </w:r>
      <w:r w:rsidRPr="00405C52">
        <w:rPr>
          <w:rFonts w:ascii="Tahoma" w:hAnsi="Tahoma" w:cs="Tahoma"/>
          <w:sz w:val="22"/>
          <w:szCs w:val="22"/>
        </w:rPr>
        <w:t>, con número de invitación en sistema 634, Dirección de Protección Animal adscrita a la Coordinación General de Servicios Municipales, a través de la cual se solicita</w:t>
      </w:r>
      <w:r w:rsidR="00A8365D">
        <w:rPr>
          <w:rFonts w:ascii="Tahoma" w:hAnsi="Tahoma" w:cs="Tahoma"/>
          <w:sz w:val="22"/>
          <w:szCs w:val="22"/>
        </w:rPr>
        <w:t>n</w:t>
      </w:r>
      <w:r w:rsidRPr="00405C52">
        <w:rPr>
          <w:rFonts w:ascii="Tahoma" w:hAnsi="Tahoma" w:cs="Tahoma"/>
          <w:sz w:val="22"/>
          <w:szCs w:val="22"/>
        </w:rPr>
        <w:t xml:space="preserve"> Medicamentos, indispensables para proporcionar los servicios de Salud Animal, se pone a la vista el expediente de donde se desprende lo siguiente: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i/>
          <w:sz w:val="22"/>
          <w:szCs w:val="22"/>
        </w:rPr>
      </w:pPr>
      <w:r w:rsidRPr="00405C52">
        <w:rPr>
          <w:rFonts w:ascii="Tahoma" w:hAnsi="Tahoma" w:cs="Tahoma"/>
          <w:sz w:val="22"/>
          <w:szCs w:val="22"/>
        </w:rPr>
        <w:t>Ninguna de las proposiciones presentadas por los licitantes fue desechada.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Grupo Veterinario Fonseca, S.A. de C.V., no presenta copia de formato de actualización al Padrón de Proveedores y no presenta copia de identificación oficial, no presenta documentación foliada.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Salud y Bienestar Corporación, S.A. de C.V., no presenta copia de formato de actualización al Padrón de Proveedores, no presenta la documentación foliada.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lastRenderedPageBreak/>
        <w:t xml:space="preserve">No se considera afectación en la solvencia de sus propuestas, con fundamento en el artículo 66, numeral tres de la Ley de Compras Gubernamentales, Enajenaciones y Contratación de Servicios del Estado de </w:t>
      </w:r>
      <w:r w:rsidR="004C5EA5" w:rsidRPr="00405C52">
        <w:rPr>
          <w:rFonts w:ascii="Tahoma" w:hAnsi="Tahoma" w:cs="Tahoma"/>
          <w:sz w:val="22"/>
          <w:szCs w:val="22"/>
        </w:rPr>
        <w:t xml:space="preserve">Jalisco y sus Municipios, se </w:t>
      </w:r>
      <w:r w:rsidRPr="00405C52">
        <w:rPr>
          <w:rFonts w:ascii="Tahoma" w:hAnsi="Tahoma" w:cs="Tahoma"/>
          <w:sz w:val="22"/>
          <w:szCs w:val="22"/>
        </w:rPr>
        <w:t>pone a su consideración.</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BC6634"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Con fundamento en el artículo 69, fracción II, artículo 66 de la Ley de Compras Gubernamentales, Enajenaciones y Contratación de Servicios del Estado de Jalisco y sus Municipios, los licitantes cuyas proposiciones resultaron solventes son: </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7508" w:type="dxa"/>
        <w:jc w:val="center"/>
        <w:tblLayout w:type="fixed"/>
        <w:tblLook w:val="04A0" w:firstRow="1" w:lastRow="0" w:firstColumn="1" w:lastColumn="0" w:noHBand="0" w:noVBand="1"/>
      </w:tblPr>
      <w:tblGrid>
        <w:gridCol w:w="1980"/>
        <w:gridCol w:w="2268"/>
        <w:gridCol w:w="3260"/>
      </w:tblGrid>
      <w:tr w:rsidR="00D049CE" w:rsidRPr="00405C52" w:rsidTr="00D049CE">
        <w:trPr>
          <w:jc w:val="center"/>
        </w:trPr>
        <w:tc>
          <w:tcPr>
            <w:tcW w:w="1980"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Licitante</w:t>
            </w:r>
          </w:p>
        </w:tc>
        <w:tc>
          <w:tcPr>
            <w:tcW w:w="2268"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Partidas</w:t>
            </w:r>
          </w:p>
        </w:tc>
        <w:tc>
          <w:tcPr>
            <w:tcW w:w="3260"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 xml:space="preserve">Precio </w:t>
            </w:r>
          </w:p>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 xml:space="preserve"> (</w:t>
            </w:r>
            <w:r w:rsidR="00A8365D" w:rsidRPr="00405C52">
              <w:rPr>
                <w:rFonts w:ascii="Tahoma" w:hAnsi="Tahoma" w:cs="Tahoma"/>
                <w:b/>
                <w:sz w:val="22"/>
                <w:szCs w:val="22"/>
              </w:rPr>
              <w:t>No</w:t>
            </w:r>
            <w:r w:rsidRPr="00405C52">
              <w:rPr>
                <w:rFonts w:ascii="Tahoma" w:hAnsi="Tahoma" w:cs="Tahoma"/>
                <w:b/>
                <w:sz w:val="22"/>
                <w:szCs w:val="22"/>
              </w:rPr>
              <w:t xml:space="preserve"> gravan I.V.A.)</w:t>
            </w:r>
          </w:p>
        </w:tc>
      </w:tr>
      <w:tr w:rsidR="00D049CE" w:rsidRPr="00405C52" w:rsidTr="00D049CE">
        <w:trPr>
          <w:jc w:val="center"/>
        </w:trPr>
        <w:tc>
          <w:tcPr>
            <w:tcW w:w="198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Grupo Veterinario Fonseca S.A. de C.V.</w:t>
            </w:r>
          </w:p>
        </w:tc>
        <w:tc>
          <w:tcPr>
            <w:tcW w:w="2268"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1, 3, 4, 5, 6, 7, 8, 9, 10, 11, 12, 13, 14, 15, 16, 17, 18, 19, 22, 23, 24, 25, 26, 27, 28, 29, 30, 32, 33, 34, 35, 36, 37, 38, 39, 40, 43, 44, 47, 48, 49, 50, 52, 53, 54, 55, 56, 57, 58, 59, 60 Y 61</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$ 497,802.74 pesos</w:t>
            </w:r>
          </w:p>
        </w:tc>
      </w:tr>
      <w:tr w:rsidR="00D049CE" w:rsidRPr="00405C52" w:rsidTr="00D049CE">
        <w:trPr>
          <w:jc w:val="center"/>
        </w:trPr>
        <w:tc>
          <w:tcPr>
            <w:tcW w:w="198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Salud y Bienestar Corporación S.A. de C.V.</w:t>
            </w:r>
          </w:p>
        </w:tc>
        <w:tc>
          <w:tcPr>
            <w:tcW w:w="2268"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1, 2, 3, 4, 5, 6, 7, 9, 10, 11, 12, 13, 14, 15, 16, 17, 18, 19, 20, 22, 23, 25, 26, 28, 29, 31, 32, 33, 34, 35, 36, 38, 39, 40, 45, 46, 48, 49, 50, 52, 53, 54, 55, 56, 58, 59, 60, 61 Y 62</w:t>
            </w:r>
          </w:p>
        </w:tc>
        <w:tc>
          <w:tcPr>
            <w:tcW w:w="3260"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$ 481,163.00 pesos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se pone a su consideración  la adjudicación a favor de: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7361" w:type="dxa"/>
        <w:jc w:val="center"/>
        <w:tblLayout w:type="fixed"/>
        <w:tblCellMar>
          <w:left w:w="70" w:type="dxa"/>
          <w:right w:w="70" w:type="dxa"/>
        </w:tblCellMar>
        <w:tblLook w:val="04A0" w:firstRow="1" w:lastRow="0" w:firstColumn="1" w:lastColumn="0" w:noHBand="0" w:noVBand="1"/>
      </w:tblPr>
      <w:tblGrid>
        <w:gridCol w:w="1660"/>
        <w:gridCol w:w="2441"/>
        <w:gridCol w:w="3260"/>
      </w:tblGrid>
      <w:tr w:rsidR="00D049CE" w:rsidRPr="00405C52" w:rsidTr="00BC6634">
        <w:trPr>
          <w:trHeight w:val="666"/>
          <w:jc w:val="center"/>
        </w:trPr>
        <w:tc>
          <w:tcPr>
            <w:tcW w:w="7361"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Grupo Veterinario Fonseca S.A. de C.V.</w:t>
            </w:r>
          </w:p>
        </w:tc>
      </w:tr>
      <w:tr w:rsidR="00D049CE" w:rsidRPr="00405C52" w:rsidTr="00BC6634">
        <w:trPr>
          <w:trHeight w:val="54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lastRenderedPageBreak/>
              <w:t>Partidas</w:t>
            </w:r>
          </w:p>
        </w:tc>
        <w:tc>
          <w:tcPr>
            <w:tcW w:w="2441" w:type="dxa"/>
            <w:tcBorders>
              <w:top w:val="nil"/>
              <w:left w:val="nil"/>
              <w:bottom w:val="single" w:sz="8" w:space="0" w:color="auto"/>
              <w:right w:val="single" w:sz="4"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Total no grava I.V.A.</w:t>
            </w:r>
          </w:p>
        </w:tc>
        <w:tc>
          <w:tcPr>
            <w:tcW w:w="3260"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BC6634">
        <w:trPr>
          <w:trHeight w:val="413"/>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w:t>
            </w:r>
          </w:p>
        </w:tc>
        <w:tc>
          <w:tcPr>
            <w:tcW w:w="2441" w:type="dxa"/>
            <w:tcBorders>
              <w:top w:val="nil"/>
              <w:left w:val="nil"/>
              <w:bottom w:val="single" w:sz="8" w:space="0" w:color="auto"/>
              <w:right w:val="single" w:sz="4"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13,440.00 </w:t>
            </w:r>
          </w:p>
        </w:tc>
        <w:tc>
          <w:tcPr>
            <w:tcW w:w="326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KILAIS</w:t>
            </w:r>
          </w:p>
        </w:tc>
      </w:tr>
      <w:tr w:rsidR="00D049CE" w:rsidRPr="00405C52" w:rsidTr="00BC6634">
        <w:trPr>
          <w:trHeight w:val="54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1,892.40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PISADOL INY 20 ML</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8</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1,871.22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CLOXAPRAM  ML</w:t>
            </w:r>
          </w:p>
        </w:tc>
      </w:tr>
      <w:tr w:rsidR="00D049CE" w:rsidRPr="00405C52" w:rsidTr="00BC6634">
        <w:trPr>
          <w:trHeight w:val="593"/>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10</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9,548.00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FLAXOL INY 100 ML</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11</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3,120.00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METROXAL INY 100 ML</w:t>
            </w:r>
          </w:p>
        </w:tc>
      </w:tr>
      <w:tr w:rsidR="00D049CE" w:rsidRPr="00405C52" w:rsidTr="00BC6634">
        <w:trPr>
          <w:trHeight w:val="96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15</w:t>
            </w:r>
          </w:p>
          <w:p w:rsidR="00D049CE" w:rsidRPr="00405C52" w:rsidRDefault="00D049CE" w:rsidP="00D049CE">
            <w:pPr>
              <w:jc w:val="center"/>
              <w:rPr>
                <w:rFonts w:ascii="Tahoma" w:hAnsi="Tahoma" w:cs="Tahoma"/>
                <w:bCs/>
                <w:color w:val="000000"/>
                <w:sz w:val="22"/>
                <w:szCs w:val="22"/>
                <w:lang w:eastAsia="es-MX"/>
              </w:rPr>
            </w:pP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7,800.00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CANIGEN MHA2 (DH PARVO)</w:t>
            </w:r>
          </w:p>
        </w:tc>
      </w:tr>
      <w:tr w:rsidR="00D049CE" w:rsidRPr="00405C52" w:rsidTr="00BC6634">
        <w:trPr>
          <w:trHeight w:val="96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16</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8,100.00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CANIGEN QUINTUPLE QUANTUM</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19</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1,516.00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VETERRALENT 20% A 250 ML</w:t>
            </w:r>
          </w:p>
        </w:tc>
      </w:tr>
      <w:tr w:rsidR="00D049CE" w:rsidRPr="00405C52" w:rsidTr="00BC6634">
        <w:trPr>
          <w:trHeight w:val="91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22</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735.60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METACAM SUSUPENSIÓN  ORAL</w:t>
            </w:r>
          </w:p>
        </w:tc>
      </w:tr>
      <w:tr w:rsidR="00D049CE" w:rsidRPr="00405C52" w:rsidTr="00BC6634">
        <w:trPr>
          <w:trHeight w:val="42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23</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565.50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MELOXIMAX</w:t>
            </w:r>
          </w:p>
        </w:tc>
      </w:tr>
      <w:tr w:rsidR="00D049CE" w:rsidRPr="00405C52" w:rsidTr="00BC6634">
        <w:trPr>
          <w:trHeight w:val="98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24</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1,920.60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METACAM SUSUPENSIÓN  ORAL 100 ML</w:t>
            </w:r>
          </w:p>
        </w:tc>
      </w:tr>
      <w:tr w:rsidR="00D049CE" w:rsidRPr="00405C52" w:rsidTr="00BC6634">
        <w:trPr>
          <w:trHeight w:val="54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25</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313.20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BROSIN 25 GR</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27</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1,055.34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FRONTLINE SPRAY 250 ML</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28</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563.52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NEGASUNT POLVO</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29</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467.32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NEGASUNT SPRAY</w:t>
            </w:r>
          </w:p>
        </w:tc>
      </w:tr>
      <w:tr w:rsidR="00D049CE" w:rsidRPr="00405C52" w:rsidTr="00BC6634">
        <w:trPr>
          <w:trHeight w:val="40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lastRenderedPageBreak/>
              <w:t>30</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458.00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GOTIKAS</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32</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334.00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HISTAFFLER 100 ML</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35</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279.50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MEGLUMINE 20 ML</w:t>
            </w:r>
          </w:p>
        </w:tc>
      </w:tr>
      <w:tr w:rsidR="00D049CE" w:rsidRPr="00405C52" w:rsidTr="00BC6634">
        <w:trPr>
          <w:trHeight w:val="61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37</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158.00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SULFAXAL SUSP 60 ML</w:t>
            </w:r>
          </w:p>
        </w:tc>
      </w:tr>
      <w:tr w:rsidR="00D049CE" w:rsidRPr="00405C52" w:rsidTr="00BC6634">
        <w:trPr>
          <w:trHeight w:val="55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43</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821.52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PREDICOR VET 50 MG</w:t>
            </w:r>
          </w:p>
        </w:tc>
      </w:tr>
      <w:tr w:rsidR="00D049CE" w:rsidRPr="00405C52" w:rsidTr="00BC6634">
        <w:trPr>
          <w:trHeight w:val="61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44</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528.00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FRECARDYL 50 ML</w:t>
            </w:r>
          </w:p>
        </w:tc>
      </w:tr>
      <w:tr w:rsidR="00D049CE" w:rsidRPr="00405C52" w:rsidTr="00BC6634">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47</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198.12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TETANOS TOXOIDE</w:t>
            </w:r>
          </w:p>
        </w:tc>
      </w:tr>
      <w:tr w:rsidR="00D049CE" w:rsidRPr="00405C52" w:rsidTr="00BC6634">
        <w:trPr>
          <w:trHeight w:val="464"/>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54</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717.00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RILEXINE-600</w:t>
            </w:r>
          </w:p>
        </w:tc>
      </w:tr>
      <w:tr w:rsidR="00D049CE" w:rsidRPr="00405C52" w:rsidTr="00BC6634">
        <w:trPr>
          <w:trHeight w:val="91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56</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736.00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SPECTRUM DOXICILINA 250 MG</w:t>
            </w:r>
          </w:p>
        </w:tc>
      </w:tr>
      <w:tr w:rsidR="00D049CE" w:rsidRPr="00405C52" w:rsidTr="00BC6634">
        <w:trPr>
          <w:trHeight w:val="45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57</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650.00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BUTAFENIL SOBRES</w:t>
            </w:r>
          </w:p>
        </w:tc>
      </w:tr>
      <w:tr w:rsidR="00D049CE" w:rsidRPr="00405C52" w:rsidTr="00BC6634">
        <w:trPr>
          <w:trHeight w:val="47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58</w:t>
            </w:r>
          </w:p>
        </w:tc>
        <w:tc>
          <w:tcPr>
            <w:tcW w:w="244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278.40 </w:t>
            </w:r>
          </w:p>
        </w:tc>
        <w:tc>
          <w:tcPr>
            <w:tcW w:w="3260"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VITAFORT-G PLUS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3320" w:type="dxa"/>
        <w:jc w:val="center"/>
        <w:tblLayout w:type="fixed"/>
        <w:tblCellMar>
          <w:left w:w="70" w:type="dxa"/>
          <w:right w:w="70" w:type="dxa"/>
        </w:tblCellMar>
        <w:tblLook w:val="04A0" w:firstRow="1" w:lastRow="0" w:firstColumn="1" w:lastColumn="0" w:noHBand="0" w:noVBand="1"/>
      </w:tblPr>
      <w:tblGrid>
        <w:gridCol w:w="1660"/>
        <w:gridCol w:w="1660"/>
      </w:tblGrid>
      <w:tr w:rsidR="00D049CE" w:rsidRPr="00405C52" w:rsidTr="00D049CE">
        <w:trPr>
          <w:trHeight w:val="615"/>
          <w:jc w:val="center"/>
        </w:trPr>
        <w:tc>
          <w:tcPr>
            <w:tcW w:w="16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no grava  I.V.A. partidas 1, 5, 8, 10, 11, 15, 16, 19, 22, 23, 24, 25, 27, 28, 29, 30, 32, 35, 37, 43, 44, 47, 54, 56, 57 y 58</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$ 58,070.44 </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802" w:type="dxa"/>
        <w:jc w:val="center"/>
        <w:tblLayout w:type="fixed"/>
        <w:tblCellMar>
          <w:left w:w="70" w:type="dxa"/>
          <w:right w:w="70" w:type="dxa"/>
        </w:tblCellMar>
        <w:tblLook w:val="04A0" w:firstRow="1" w:lastRow="0" w:firstColumn="1" w:lastColumn="0" w:noHBand="0" w:noVBand="1"/>
      </w:tblPr>
      <w:tblGrid>
        <w:gridCol w:w="1660"/>
        <w:gridCol w:w="2158"/>
        <w:gridCol w:w="1984"/>
      </w:tblGrid>
      <w:tr w:rsidR="00D049CE" w:rsidRPr="00405C52" w:rsidTr="00D049CE">
        <w:trPr>
          <w:trHeight w:val="671"/>
          <w:jc w:val="center"/>
        </w:trPr>
        <w:tc>
          <w:tcPr>
            <w:tcW w:w="580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Salud y Bienestar Corporación S.A. de C.V.</w:t>
            </w:r>
          </w:p>
        </w:tc>
      </w:tr>
      <w:tr w:rsidR="00D049CE" w:rsidRPr="00405C52" w:rsidTr="00D049CE">
        <w:trPr>
          <w:trHeight w:val="64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lastRenderedPageBreak/>
              <w:t>Partida</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no grava  I.V.A.</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44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22,500.00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ALBIPEN</w:t>
            </w:r>
          </w:p>
        </w:tc>
      </w:tr>
      <w:tr w:rsidR="00D049CE" w:rsidRPr="00405C52" w:rsidTr="00D049CE">
        <w:trPr>
          <w:trHeight w:val="40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19,750.00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ANESKET</w:t>
            </w:r>
          </w:p>
        </w:tc>
      </w:tr>
      <w:tr w:rsidR="00D049CE" w:rsidRPr="00405C52" w:rsidTr="00D049CE">
        <w:trPr>
          <w:trHeight w:val="40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4</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178,500.00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ZELAZOL</w:t>
            </w:r>
          </w:p>
        </w:tc>
      </w:tr>
      <w:tr w:rsidR="00D049CE" w:rsidRPr="00405C52" w:rsidTr="00D049CE">
        <w:trPr>
          <w:trHeight w:val="39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6</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4,200.00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PISADOL</w:t>
            </w:r>
          </w:p>
        </w:tc>
      </w:tr>
      <w:tr w:rsidR="00D049CE" w:rsidRPr="00405C52" w:rsidTr="00D049CE">
        <w:trPr>
          <w:trHeight w:val="40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7</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12,500.00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XILAPHORTE 2%</w:t>
            </w:r>
          </w:p>
        </w:tc>
      </w:tr>
      <w:tr w:rsidR="00D049CE" w:rsidRPr="00405C52" w:rsidTr="00D049CE">
        <w:trPr>
          <w:trHeight w:val="41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9</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1,150.00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FURACINE TARRO</w:t>
            </w:r>
          </w:p>
        </w:tc>
      </w:tr>
      <w:tr w:rsidR="00D049CE" w:rsidRPr="00405C52" w:rsidTr="00D049CE">
        <w:trPr>
          <w:trHeight w:val="262"/>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12</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58,370.00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SEDALPHORTE</w:t>
            </w:r>
          </w:p>
        </w:tc>
      </w:tr>
      <w:tr w:rsidR="00D049CE" w:rsidRPr="00405C52" w:rsidTr="00D049CE">
        <w:trPr>
          <w:trHeight w:val="36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13</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14,170.00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SEDALPHORTE</w:t>
            </w:r>
          </w:p>
        </w:tc>
      </w:tr>
      <w:tr w:rsidR="00D049CE" w:rsidRPr="00405C52" w:rsidTr="00D049CE">
        <w:trPr>
          <w:trHeight w:val="42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14</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18,460.00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SEDALPHORTE</w:t>
            </w:r>
          </w:p>
        </w:tc>
      </w:tr>
      <w:tr w:rsidR="00D049CE" w:rsidRPr="00405C52" w:rsidTr="00D049CE">
        <w:trPr>
          <w:trHeight w:val="533"/>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17</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270.00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COXIPETES 5% 30 ML</w:t>
            </w:r>
          </w:p>
        </w:tc>
      </w:tr>
      <w:tr w:rsidR="00D049CE" w:rsidRPr="00405C52" w:rsidTr="00D049CE">
        <w:trPr>
          <w:trHeight w:val="83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18</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90.00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ENROXPHORTE 5% PRESENTACIÓN 50 ML</w:t>
            </w:r>
          </w:p>
        </w:tc>
      </w:tr>
      <w:tr w:rsidR="00D049CE" w:rsidRPr="00405C52" w:rsidTr="00D049CE">
        <w:trPr>
          <w:trHeight w:val="41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20</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372.00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TETRABAC AEROSOL</w:t>
            </w:r>
          </w:p>
        </w:tc>
      </w:tr>
      <w:tr w:rsidR="00D049CE" w:rsidRPr="00405C52" w:rsidTr="00D049CE">
        <w:trPr>
          <w:trHeight w:val="38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26</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500.00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KETOFEN</w:t>
            </w:r>
          </w:p>
        </w:tc>
      </w:tr>
      <w:tr w:rsidR="00D049CE" w:rsidRPr="00405C52" w:rsidTr="00D049CE">
        <w:trPr>
          <w:trHeight w:val="40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31</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220.00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PISACAINA 2%</w:t>
            </w:r>
          </w:p>
        </w:tc>
      </w:tr>
      <w:tr w:rsidR="00D049CE" w:rsidRPr="00405C52" w:rsidTr="00D049CE">
        <w:trPr>
          <w:trHeight w:val="40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33</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185.00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ALUSPRAY</w:t>
            </w:r>
          </w:p>
        </w:tc>
      </w:tr>
      <w:tr w:rsidR="00D049CE" w:rsidRPr="00405C52" w:rsidTr="00D049CE">
        <w:trPr>
          <w:trHeight w:val="40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34</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112.00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DEXAVET SUPER</w:t>
            </w:r>
          </w:p>
        </w:tc>
      </w:tr>
      <w:tr w:rsidR="00D049CE" w:rsidRPr="00405C52" w:rsidTr="00D049CE">
        <w:trPr>
          <w:trHeight w:val="39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36</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255.00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DIPIRONAPHORTE</w:t>
            </w:r>
          </w:p>
        </w:tc>
      </w:tr>
      <w:tr w:rsidR="00D049CE" w:rsidRPr="00405C52" w:rsidTr="00D049CE">
        <w:trPr>
          <w:trHeight w:val="33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38</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240.00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PROPARTO</w:t>
            </w:r>
          </w:p>
        </w:tc>
      </w:tr>
      <w:tr w:rsidR="00D049CE" w:rsidRPr="00405C52" w:rsidTr="00D049CE">
        <w:trPr>
          <w:trHeight w:val="339"/>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39</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160.00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VITA K BROVEL</w:t>
            </w:r>
          </w:p>
        </w:tc>
      </w:tr>
      <w:tr w:rsidR="00D049CE" w:rsidRPr="00405C52" w:rsidTr="00D049CE">
        <w:trPr>
          <w:trHeight w:val="554"/>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40</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CALCIO VET VITAMINADO</w:t>
            </w:r>
          </w:p>
        </w:tc>
      </w:tr>
      <w:tr w:rsidR="00D049CE" w:rsidRPr="00405C52" w:rsidTr="00D049CE">
        <w:trPr>
          <w:trHeight w:val="61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45</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140.00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FLUNIXIN JET 8.3% 15 ML</w:t>
            </w:r>
          </w:p>
        </w:tc>
      </w:tr>
      <w:tr w:rsidR="00D049CE" w:rsidRPr="00405C52" w:rsidTr="00D049CE">
        <w:trPr>
          <w:trHeight w:val="506"/>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46</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552.00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 xml:space="preserve">DARBAZIN 32 4 </w:t>
            </w:r>
            <w:r w:rsidRPr="00405C52">
              <w:rPr>
                <w:rFonts w:ascii="Tahoma" w:hAnsi="Tahoma" w:cs="Tahoma"/>
                <w:color w:val="000000"/>
                <w:sz w:val="22"/>
                <w:szCs w:val="22"/>
                <w:lang w:eastAsia="es-MX"/>
              </w:rPr>
              <w:lastRenderedPageBreak/>
              <w:t>GR PISA</w:t>
            </w:r>
          </w:p>
        </w:tc>
      </w:tr>
      <w:tr w:rsidR="00D049CE" w:rsidRPr="00405C52" w:rsidTr="00D049CE">
        <w:trPr>
          <w:trHeight w:val="372"/>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lastRenderedPageBreak/>
              <w:t>48</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4,625.00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XILAPHORTE 2%</w:t>
            </w:r>
          </w:p>
        </w:tc>
      </w:tr>
      <w:tr w:rsidR="00D049CE" w:rsidRPr="00405C52" w:rsidTr="00D049CE">
        <w:trPr>
          <w:trHeight w:val="40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49</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4,800.00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XILAPHORTE 10%</w:t>
            </w:r>
          </w:p>
        </w:tc>
      </w:tr>
      <w:tr w:rsidR="00D049CE" w:rsidRPr="00405C52" w:rsidTr="00D049CE">
        <w:trPr>
          <w:trHeight w:val="39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50</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375.00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XILAPHORTE 2%</w:t>
            </w:r>
          </w:p>
        </w:tc>
      </w:tr>
      <w:tr w:rsidR="00D049CE" w:rsidRPr="00405C52" w:rsidTr="00D049CE">
        <w:trPr>
          <w:trHeight w:val="417"/>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52</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13,230.00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BUSCAPINA</w:t>
            </w:r>
          </w:p>
        </w:tc>
      </w:tr>
      <w:tr w:rsidR="00D049CE" w:rsidRPr="00405C52" w:rsidTr="00D049CE">
        <w:trPr>
          <w:trHeight w:val="396"/>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53</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23,760.00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XILAPHORTE 10%</w:t>
            </w:r>
          </w:p>
        </w:tc>
      </w:tr>
      <w:tr w:rsidR="00D049CE" w:rsidRPr="00405C52" w:rsidTr="00D049CE">
        <w:trPr>
          <w:trHeight w:val="41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55</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340.00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CLINDAMIN 20 TABS</w:t>
            </w:r>
          </w:p>
        </w:tc>
      </w:tr>
      <w:tr w:rsidR="00D049CE" w:rsidRPr="00405C52" w:rsidTr="00D049CE">
        <w:trPr>
          <w:trHeight w:val="265"/>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59</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260.00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ADEFARVET</w:t>
            </w:r>
          </w:p>
        </w:tc>
      </w:tr>
      <w:tr w:rsidR="00D049CE" w:rsidRPr="00405C52" w:rsidTr="00D049CE">
        <w:trPr>
          <w:trHeight w:val="370"/>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60</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260.00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METRONID 30 TABS</w:t>
            </w:r>
          </w:p>
        </w:tc>
      </w:tr>
      <w:tr w:rsidR="00D049CE" w:rsidRPr="00405C52" w:rsidTr="00D049CE">
        <w:trPr>
          <w:trHeight w:val="261"/>
          <w:jc w:val="center"/>
        </w:trPr>
        <w:tc>
          <w:tcPr>
            <w:tcW w:w="16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61</w:t>
            </w:r>
          </w:p>
        </w:tc>
        <w:tc>
          <w:tcPr>
            <w:tcW w:w="2158" w:type="dxa"/>
            <w:tcBorders>
              <w:top w:val="nil"/>
              <w:left w:val="nil"/>
              <w:bottom w:val="single" w:sz="8" w:space="0" w:color="auto"/>
              <w:right w:val="nil"/>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7,395.00</w:t>
            </w:r>
          </w:p>
        </w:tc>
        <w:tc>
          <w:tcPr>
            <w:tcW w:w="1984"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ZELAZOL</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802" w:type="dxa"/>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660"/>
        <w:gridCol w:w="2158"/>
        <w:gridCol w:w="1984"/>
      </w:tblGrid>
      <w:tr w:rsidR="00D049CE" w:rsidRPr="00405C52" w:rsidTr="00D049CE">
        <w:trPr>
          <w:trHeight w:val="261"/>
          <w:jc w:val="center"/>
        </w:trPr>
        <w:tc>
          <w:tcPr>
            <w:tcW w:w="1660" w:type="dxa"/>
            <w:shd w:val="clear" w:color="auto" w:fill="auto"/>
            <w:vAlign w:val="center"/>
            <w:hideMark/>
          </w:tcPr>
          <w:p w:rsidR="00D049CE" w:rsidRPr="00405C52" w:rsidRDefault="00D049CE" w:rsidP="00D049CE">
            <w:pPr>
              <w:jc w:val="center"/>
              <w:rPr>
                <w:rFonts w:ascii="Tahoma" w:hAnsi="Tahoma" w:cs="Tahoma"/>
                <w:bCs/>
                <w:sz w:val="22"/>
                <w:szCs w:val="22"/>
                <w:lang w:eastAsia="es-MX"/>
              </w:rPr>
            </w:pPr>
            <w:r w:rsidRPr="00405C52">
              <w:rPr>
                <w:rFonts w:ascii="Tahoma" w:hAnsi="Tahoma" w:cs="Tahoma"/>
                <w:bCs/>
                <w:sz w:val="22"/>
                <w:szCs w:val="22"/>
                <w:lang w:eastAsia="es-MX"/>
              </w:rPr>
              <w:t>62</w:t>
            </w:r>
          </w:p>
        </w:tc>
        <w:tc>
          <w:tcPr>
            <w:tcW w:w="2158" w:type="dxa"/>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3,654.00</w:t>
            </w:r>
          </w:p>
        </w:tc>
        <w:tc>
          <w:tcPr>
            <w:tcW w:w="1984" w:type="dxa"/>
            <w:shd w:val="clear" w:color="auto" w:fill="auto"/>
            <w:vAlign w:val="center"/>
            <w:hideMark/>
          </w:tcPr>
          <w:p w:rsidR="00D049CE" w:rsidRPr="00405C52" w:rsidRDefault="00D049CE" w:rsidP="00D049CE">
            <w:pPr>
              <w:rPr>
                <w:rFonts w:ascii="Tahoma" w:hAnsi="Tahoma" w:cs="Tahoma"/>
                <w:color w:val="000000"/>
                <w:sz w:val="22"/>
                <w:szCs w:val="22"/>
                <w:lang w:eastAsia="es-MX"/>
              </w:rPr>
            </w:pPr>
            <w:r w:rsidRPr="00405C52">
              <w:rPr>
                <w:rFonts w:ascii="Tahoma" w:hAnsi="Tahoma" w:cs="Tahoma"/>
                <w:color w:val="000000"/>
                <w:sz w:val="22"/>
                <w:szCs w:val="22"/>
                <w:lang w:eastAsia="es-MX"/>
              </w:rPr>
              <w:t>DERMOCLEN JABON 4 LTS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3320" w:type="dxa"/>
        <w:jc w:val="center"/>
        <w:tblLayout w:type="fixed"/>
        <w:tblCellMar>
          <w:left w:w="70" w:type="dxa"/>
          <w:right w:w="70" w:type="dxa"/>
        </w:tblCellMar>
        <w:tblLook w:val="04A0" w:firstRow="1" w:lastRow="0" w:firstColumn="1" w:lastColumn="0" w:noHBand="0" w:noVBand="1"/>
      </w:tblPr>
      <w:tblGrid>
        <w:gridCol w:w="1660"/>
        <w:gridCol w:w="1660"/>
      </w:tblGrid>
      <w:tr w:rsidR="00D049CE" w:rsidRPr="00405C52" w:rsidTr="00D049CE">
        <w:trPr>
          <w:trHeight w:val="615"/>
          <w:jc w:val="center"/>
        </w:trPr>
        <w:tc>
          <w:tcPr>
            <w:tcW w:w="16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no grava  I.V.A. partidas 2, 3, 4, 6, 7, 9, 12, 13, 14, 17, 18, 20, 26, 31, 33, 34, 36, 38, 39, 40, 45, 46, 48, 49, 50, 52, 53, 55, 59, 60, 61 y  62</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$ 391,695.00</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8838" w:type="dxa"/>
        <w:tblLayout w:type="fixed"/>
        <w:tblCellMar>
          <w:left w:w="70" w:type="dxa"/>
          <w:right w:w="70" w:type="dxa"/>
        </w:tblCellMar>
        <w:tblLook w:val="04A0" w:firstRow="1" w:lastRow="0" w:firstColumn="1" w:lastColumn="0" w:noHBand="0" w:noVBand="1"/>
      </w:tblPr>
      <w:tblGrid>
        <w:gridCol w:w="8838"/>
      </w:tblGrid>
      <w:tr w:rsidR="00D049CE" w:rsidRPr="00405C52" w:rsidTr="00D049CE">
        <w:trPr>
          <w:trHeight w:val="315"/>
        </w:trPr>
        <w:tc>
          <w:tcPr>
            <w:tcW w:w="8838" w:type="dxa"/>
            <w:tcBorders>
              <w:top w:val="nil"/>
              <w:left w:val="nil"/>
              <w:bottom w:val="nil"/>
              <w:right w:val="nil"/>
            </w:tcBorders>
            <w:shd w:val="clear" w:color="000000" w:fill="FFFFFF"/>
            <w:noWrap/>
            <w:vAlign w:val="bottom"/>
            <w:hideMark/>
          </w:tcPr>
          <w:p w:rsidR="00BC6634" w:rsidRPr="00405C52" w:rsidRDefault="00BC6634" w:rsidP="00D049CE">
            <w:pPr>
              <w:rPr>
                <w:rFonts w:ascii="Tahoma" w:hAnsi="Tahoma" w:cs="Tahoma"/>
                <w:sz w:val="22"/>
                <w:szCs w:val="22"/>
              </w:rPr>
            </w:pPr>
          </w:p>
          <w:p w:rsidR="00D049CE" w:rsidRPr="00405C52" w:rsidRDefault="00D049CE" w:rsidP="00D049CE">
            <w:pPr>
              <w:rPr>
                <w:rFonts w:ascii="Tahoma" w:hAnsi="Tahoma" w:cs="Tahoma"/>
                <w:color w:val="000000"/>
                <w:sz w:val="22"/>
                <w:szCs w:val="22"/>
                <w:lang w:eastAsia="es-MX"/>
              </w:rPr>
            </w:pPr>
            <w:r w:rsidRPr="00405C52">
              <w:rPr>
                <w:rFonts w:ascii="Tahoma" w:hAnsi="Tahoma" w:cs="Tahoma"/>
                <w:sz w:val="22"/>
                <w:szCs w:val="22"/>
              </w:rPr>
              <w:t xml:space="preserve">Nota: </w:t>
            </w:r>
          </w:p>
        </w:tc>
      </w:tr>
      <w:tr w:rsidR="00D049CE" w:rsidRPr="00405C52" w:rsidTr="00D049CE">
        <w:trPr>
          <w:trHeight w:val="300"/>
        </w:trPr>
        <w:tc>
          <w:tcPr>
            <w:tcW w:w="8838" w:type="dxa"/>
            <w:tcBorders>
              <w:top w:val="nil"/>
              <w:left w:val="nil"/>
              <w:bottom w:val="nil"/>
              <w:right w:val="nil"/>
            </w:tcBorders>
            <w:shd w:val="clear" w:color="000000" w:fill="FFFFFF"/>
            <w:noWrap/>
            <w:vAlign w:val="bottom"/>
            <w:hideMark/>
          </w:tcPr>
          <w:p w:rsidR="00D049CE" w:rsidRPr="00405C52" w:rsidRDefault="00D049CE" w:rsidP="00BC6634">
            <w:pPr>
              <w:pStyle w:val="Prrafodelista"/>
              <w:numPr>
                <w:ilvl w:val="0"/>
                <w:numId w:val="40"/>
              </w:numPr>
              <w:rPr>
                <w:rFonts w:ascii="Tahoma" w:hAnsi="Tahoma" w:cs="Tahoma"/>
                <w:color w:val="000000"/>
                <w:sz w:val="22"/>
                <w:szCs w:val="22"/>
                <w:lang w:eastAsia="es-MX"/>
              </w:rPr>
            </w:pPr>
            <w:r w:rsidRPr="00405C52">
              <w:rPr>
                <w:rFonts w:ascii="Tahoma" w:hAnsi="Tahoma" w:cs="Tahoma"/>
                <w:color w:val="000000"/>
                <w:sz w:val="22"/>
                <w:szCs w:val="22"/>
                <w:lang w:eastAsia="es-MX"/>
              </w:rPr>
              <w:t>La partida 62 grava I.V.A.</w:t>
            </w:r>
          </w:p>
        </w:tc>
      </w:tr>
      <w:tr w:rsidR="00D049CE" w:rsidRPr="00405C52" w:rsidTr="00D049CE">
        <w:trPr>
          <w:trHeight w:val="300"/>
        </w:trPr>
        <w:tc>
          <w:tcPr>
            <w:tcW w:w="8838" w:type="dxa"/>
            <w:tcBorders>
              <w:top w:val="nil"/>
              <w:left w:val="nil"/>
              <w:bottom w:val="nil"/>
              <w:right w:val="nil"/>
            </w:tcBorders>
            <w:shd w:val="clear" w:color="auto" w:fill="auto"/>
            <w:noWrap/>
            <w:vAlign w:val="center"/>
            <w:hideMark/>
          </w:tcPr>
          <w:p w:rsidR="00D049CE" w:rsidRPr="00405C52" w:rsidRDefault="00D049CE" w:rsidP="00BC6634">
            <w:pPr>
              <w:pStyle w:val="Prrafodelista"/>
              <w:numPr>
                <w:ilvl w:val="0"/>
                <w:numId w:val="40"/>
              </w:numPr>
              <w:rPr>
                <w:rFonts w:ascii="Tahoma" w:hAnsi="Tahoma" w:cs="Tahoma"/>
                <w:sz w:val="22"/>
                <w:szCs w:val="22"/>
                <w:lang w:eastAsia="es-MX"/>
              </w:rPr>
            </w:pPr>
            <w:r w:rsidRPr="00405C52">
              <w:rPr>
                <w:rFonts w:ascii="Tahoma" w:hAnsi="Tahoma" w:cs="Tahoma"/>
                <w:sz w:val="22"/>
                <w:szCs w:val="22"/>
                <w:lang w:eastAsia="es-MX"/>
              </w:rPr>
              <w:t>Las partidas se asignaron al precio más bajo.</w:t>
            </w:r>
          </w:p>
        </w:tc>
      </w:tr>
      <w:tr w:rsidR="00D049CE" w:rsidRPr="00405C52" w:rsidTr="00D049CE">
        <w:trPr>
          <w:trHeight w:val="300"/>
        </w:trPr>
        <w:tc>
          <w:tcPr>
            <w:tcW w:w="8838" w:type="dxa"/>
            <w:tcBorders>
              <w:top w:val="nil"/>
              <w:left w:val="nil"/>
              <w:bottom w:val="nil"/>
              <w:right w:val="nil"/>
            </w:tcBorders>
            <w:shd w:val="clear" w:color="000000" w:fill="FFFFFF"/>
            <w:noWrap/>
            <w:vAlign w:val="center"/>
            <w:hideMark/>
          </w:tcPr>
          <w:p w:rsidR="00D049CE" w:rsidRPr="00405C52" w:rsidRDefault="00D049CE" w:rsidP="00A8365D">
            <w:pPr>
              <w:pStyle w:val="Prrafodelista"/>
              <w:numPr>
                <w:ilvl w:val="0"/>
                <w:numId w:val="40"/>
              </w:numPr>
              <w:jc w:val="both"/>
              <w:rPr>
                <w:rFonts w:ascii="Tahoma" w:hAnsi="Tahoma" w:cs="Tahoma"/>
                <w:sz w:val="22"/>
                <w:szCs w:val="22"/>
                <w:lang w:eastAsia="es-MX"/>
              </w:rPr>
            </w:pPr>
            <w:r w:rsidRPr="00405C52">
              <w:rPr>
                <w:rFonts w:ascii="Tahoma" w:hAnsi="Tahoma" w:cs="Tahoma"/>
                <w:sz w:val="22"/>
                <w:szCs w:val="22"/>
                <w:lang w:eastAsia="es-MX"/>
              </w:rPr>
              <w:t xml:space="preserve">La dependencia requirente  solicita mediante oficio número </w:t>
            </w:r>
          </w:p>
          <w:p w:rsidR="00D049CE" w:rsidRPr="00405C52" w:rsidRDefault="00D049CE" w:rsidP="00A8365D">
            <w:pPr>
              <w:ind w:firstLine="639"/>
              <w:jc w:val="both"/>
              <w:rPr>
                <w:rFonts w:ascii="Tahoma" w:hAnsi="Tahoma" w:cs="Tahoma"/>
                <w:sz w:val="22"/>
                <w:szCs w:val="22"/>
                <w:lang w:eastAsia="es-MX"/>
              </w:rPr>
            </w:pPr>
            <w:r w:rsidRPr="00405C52">
              <w:rPr>
                <w:rFonts w:ascii="Tahoma" w:hAnsi="Tahoma" w:cs="Tahoma"/>
                <w:sz w:val="22"/>
                <w:szCs w:val="22"/>
                <w:lang w:eastAsia="es-MX"/>
              </w:rPr>
              <w:t xml:space="preserve">1685/2017/0427, se adjudique las partidas 2, 8, 20, 24, 27, 30, 31, </w:t>
            </w:r>
          </w:p>
          <w:p w:rsidR="00D049CE" w:rsidRPr="00405C52" w:rsidRDefault="00D049CE" w:rsidP="00A8365D">
            <w:pPr>
              <w:ind w:left="639"/>
              <w:jc w:val="both"/>
              <w:rPr>
                <w:rFonts w:ascii="Tahoma" w:hAnsi="Tahoma" w:cs="Tahoma"/>
                <w:sz w:val="22"/>
                <w:szCs w:val="22"/>
                <w:lang w:eastAsia="es-MX"/>
              </w:rPr>
            </w:pPr>
            <w:r w:rsidRPr="00405C52">
              <w:rPr>
                <w:rFonts w:ascii="Tahoma" w:hAnsi="Tahoma" w:cs="Tahoma"/>
                <w:sz w:val="22"/>
                <w:szCs w:val="22"/>
                <w:lang w:eastAsia="es-MX"/>
              </w:rPr>
              <w:t xml:space="preserve">37, 43, 44, 45, 46, 47, 57 y 62, ya que solo cotizó un proveedor por la </w:t>
            </w:r>
          </w:p>
        </w:tc>
      </w:tr>
      <w:tr w:rsidR="00D049CE" w:rsidRPr="00405C52" w:rsidTr="00D049CE">
        <w:trPr>
          <w:trHeight w:val="300"/>
        </w:trPr>
        <w:tc>
          <w:tcPr>
            <w:tcW w:w="8838" w:type="dxa"/>
            <w:tcBorders>
              <w:top w:val="nil"/>
              <w:left w:val="nil"/>
              <w:bottom w:val="nil"/>
              <w:right w:val="nil"/>
            </w:tcBorders>
            <w:shd w:val="clear" w:color="000000" w:fill="FFFFFF"/>
            <w:noWrap/>
            <w:vAlign w:val="center"/>
            <w:hideMark/>
          </w:tcPr>
          <w:p w:rsidR="00D049CE" w:rsidRPr="00405C52" w:rsidRDefault="00D049CE" w:rsidP="00A8365D">
            <w:pPr>
              <w:ind w:left="639"/>
              <w:jc w:val="both"/>
              <w:rPr>
                <w:rFonts w:ascii="Tahoma" w:hAnsi="Tahoma" w:cs="Tahoma"/>
                <w:sz w:val="22"/>
                <w:szCs w:val="22"/>
                <w:lang w:eastAsia="es-MX"/>
              </w:rPr>
            </w:pPr>
            <w:proofErr w:type="gramStart"/>
            <w:r w:rsidRPr="00405C52">
              <w:rPr>
                <w:rFonts w:ascii="Tahoma" w:hAnsi="Tahoma" w:cs="Tahoma"/>
                <w:sz w:val="22"/>
                <w:szCs w:val="22"/>
                <w:lang w:eastAsia="es-MX"/>
              </w:rPr>
              <w:lastRenderedPageBreak/>
              <w:t>urgencia</w:t>
            </w:r>
            <w:proofErr w:type="gramEnd"/>
            <w:r w:rsidRPr="00405C52">
              <w:rPr>
                <w:rFonts w:ascii="Tahoma" w:hAnsi="Tahoma" w:cs="Tahoma"/>
                <w:sz w:val="22"/>
                <w:szCs w:val="22"/>
                <w:lang w:eastAsia="es-MX"/>
              </w:rPr>
              <w:t xml:space="preserve"> para brindar los servicios médicos a los animales.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adjudicado tendrá 10 días hábiles, después de la notificación del fallo, para la recepción, la firma y entrega del contrato / orden de compra / pedido, previa entrega de garantía correspondiente, en la Dirección de Adquisiciones.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Responsables de la evaluación de las proposiciones: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D049CE" w:rsidRPr="00405C52" w:rsidTr="00D049CE">
        <w:trPr>
          <w:jc w:val="center"/>
        </w:trPr>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Nombre</w:t>
            </w:r>
          </w:p>
        </w:tc>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Cargo</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M.V.Z. Edgar Arturo Ramírez Gómez</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Director de Protección Animal</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jc w:val="both"/>
        <w:rPr>
          <w:rFonts w:ascii="Tahoma" w:hAnsi="Tahoma" w:cs="Tahoma"/>
          <w:sz w:val="22"/>
          <w:szCs w:val="22"/>
        </w:rPr>
      </w:pPr>
      <w:r w:rsidRPr="00405C52">
        <w:rPr>
          <w:rFonts w:ascii="Tahoma" w:hAnsi="Tahoma" w:cs="Tahoma"/>
          <w:sz w:val="22"/>
          <w:szCs w:val="22"/>
        </w:rPr>
        <w:t>Cabe mencionar que las partidas: 21, 41, 42 y 51 quedan desiertas por no tener propuestas de ningún licitante.</w:t>
      </w:r>
    </w:p>
    <w:p w:rsidR="00A61312" w:rsidRPr="00405C52" w:rsidRDefault="00A61312" w:rsidP="00D049CE">
      <w:pPr>
        <w:jc w:val="both"/>
        <w:rPr>
          <w:rFonts w:ascii="Tahoma" w:hAnsi="Tahoma" w:cs="Tahoma"/>
          <w:sz w:val="22"/>
          <w:szCs w:val="22"/>
        </w:rPr>
      </w:pPr>
    </w:p>
    <w:p w:rsidR="00A61312" w:rsidRPr="00405C52" w:rsidRDefault="00A61312" w:rsidP="00A61312">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Acto seguido e</w:t>
      </w:r>
      <w:r w:rsidR="00D049CE" w:rsidRPr="00405C52">
        <w:rPr>
          <w:rFonts w:ascii="Tahoma" w:hAnsi="Tahoma" w:cs="Tahoma"/>
          <w:sz w:val="22"/>
          <w:szCs w:val="22"/>
        </w:rPr>
        <w:t xml:space="preserve">l Lic. Edmundo Antonio Amutio Villa, </w:t>
      </w:r>
      <w:r w:rsidR="00130620" w:rsidRPr="00405C52">
        <w:rPr>
          <w:rFonts w:ascii="Tahoma" w:hAnsi="Tahoma" w:cs="Tahoma"/>
          <w:b/>
          <w:sz w:val="22"/>
          <w:szCs w:val="22"/>
        </w:rPr>
        <w:t>Representante</w:t>
      </w:r>
      <w:r w:rsidR="00130620" w:rsidRPr="00405C52">
        <w:rPr>
          <w:rFonts w:ascii="Tahoma" w:hAnsi="Tahoma" w:cs="Tahoma"/>
          <w:sz w:val="22"/>
          <w:szCs w:val="22"/>
        </w:rPr>
        <w:t xml:space="preserve"> </w:t>
      </w:r>
      <w:r w:rsidRPr="00405C52">
        <w:rPr>
          <w:rFonts w:ascii="Tahoma" w:hAnsi="Tahoma" w:cs="Tahoma"/>
          <w:b/>
          <w:sz w:val="22"/>
          <w:szCs w:val="22"/>
        </w:rPr>
        <w:t>S</w:t>
      </w:r>
      <w:r w:rsidR="00D049CE" w:rsidRPr="00405C52">
        <w:rPr>
          <w:rFonts w:ascii="Tahoma" w:hAnsi="Tahoma" w:cs="Tahoma"/>
          <w:b/>
          <w:sz w:val="22"/>
          <w:szCs w:val="22"/>
        </w:rPr>
        <w:t>uplente del Presidente de la Comité de Adquisiciones</w:t>
      </w:r>
      <w:r w:rsidR="00D049CE" w:rsidRPr="00405C52">
        <w:rPr>
          <w:rFonts w:ascii="Tahoma" w:hAnsi="Tahoma" w:cs="Tahoma"/>
          <w:sz w:val="22"/>
          <w:szCs w:val="22"/>
        </w:rPr>
        <w:t>,</w:t>
      </w:r>
      <w:r w:rsidR="001B1421" w:rsidRPr="00405C52">
        <w:rPr>
          <w:rFonts w:ascii="Tahoma" w:hAnsi="Tahoma" w:cs="Tahoma"/>
          <w:sz w:val="22"/>
          <w:szCs w:val="22"/>
        </w:rPr>
        <w:t xml:space="preserve"> de conformidad con el artículo 24, fracción VII la Ley de Compras Gubernamentales, Enajenaciones y Contratación de Servicios del Estado de Jalisco y sus Municipios, se </w:t>
      </w:r>
      <w:r w:rsidRPr="00405C52">
        <w:rPr>
          <w:rFonts w:ascii="Tahoma" w:hAnsi="Tahoma" w:cs="Tahoma"/>
          <w:sz w:val="22"/>
          <w:szCs w:val="22"/>
        </w:rPr>
        <w:t>somete a consideración de los integrantes del Comité de Adquisiciones la resolución para la</w:t>
      </w:r>
      <w:r w:rsidR="001B1421" w:rsidRPr="00405C52">
        <w:rPr>
          <w:rFonts w:ascii="Tahoma" w:hAnsi="Tahoma" w:cs="Tahoma"/>
          <w:sz w:val="22"/>
          <w:szCs w:val="22"/>
        </w:rPr>
        <w:t xml:space="preserve"> autorización y </w:t>
      </w:r>
      <w:r w:rsidRPr="00405C52">
        <w:rPr>
          <w:rFonts w:ascii="Tahoma" w:hAnsi="Tahoma" w:cs="Tahoma"/>
          <w:sz w:val="22"/>
          <w:szCs w:val="22"/>
        </w:rPr>
        <w:t xml:space="preserve">aprobación del fallo a favor de los proveedores  </w:t>
      </w:r>
      <w:r w:rsidRPr="00405C52">
        <w:rPr>
          <w:rFonts w:ascii="Tahoma" w:hAnsi="Tahoma" w:cs="Tahoma"/>
          <w:b/>
          <w:sz w:val="22"/>
          <w:szCs w:val="22"/>
        </w:rPr>
        <w:t xml:space="preserve">Grupo Veterinario Fonseca S.A. de C.V. las partidas </w:t>
      </w:r>
      <w:r w:rsidRPr="00405C52">
        <w:rPr>
          <w:rFonts w:ascii="Tahoma" w:hAnsi="Tahoma" w:cs="Tahoma"/>
          <w:b/>
          <w:bCs/>
          <w:color w:val="000000"/>
          <w:sz w:val="22"/>
          <w:szCs w:val="22"/>
          <w:lang w:eastAsia="es-MX"/>
        </w:rPr>
        <w:t>1, 5, 8, 10, 11, 15, 16, 19, 22, 23, 24, 25, 27, 28, 29, 30, 32, 35, 37, 43, 44, 47, 54, 56, 57 y 58, y Salud y Bienestar Corporación S.A. de C.V. las partidas 2, 3, 4, 6, 7, 9, 12, 13, 14, 17, 18, 20, 26, 31, 33, 34, 36, 38, 39, 40, 45, 46, 48, 49, 50, 52, 53, 55, 59, 60, 61 y 62</w:t>
      </w:r>
      <w:r w:rsidRPr="00405C52">
        <w:rPr>
          <w:rFonts w:ascii="Tahoma" w:hAnsi="Tahoma" w:cs="Tahoma"/>
          <w:bCs/>
          <w:color w:val="000000"/>
          <w:sz w:val="22"/>
          <w:szCs w:val="22"/>
          <w:lang w:eastAsia="es-MX"/>
        </w:rPr>
        <w:t>,</w:t>
      </w:r>
      <w:r w:rsidRPr="00405C52">
        <w:rPr>
          <w:rFonts w:ascii="Tahoma" w:hAnsi="Tahoma" w:cs="Tahoma"/>
          <w:sz w:val="22"/>
          <w:szCs w:val="22"/>
        </w:rPr>
        <w:t xml:space="preserve"> lo</w:t>
      </w:r>
      <w:r w:rsidR="001B1421" w:rsidRPr="00405C52">
        <w:rPr>
          <w:rFonts w:ascii="Tahoma" w:hAnsi="Tahoma" w:cs="Tahoma"/>
          <w:sz w:val="22"/>
          <w:szCs w:val="22"/>
        </w:rPr>
        <w:t>s</w:t>
      </w:r>
      <w:r w:rsidRPr="00405C52">
        <w:rPr>
          <w:rFonts w:ascii="Tahoma" w:hAnsi="Tahoma" w:cs="Tahoma"/>
          <w:sz w:val="22"/>
          <w:szCs w:val="22"/>
        </w:rPr>
        <w:t xml:space="preserve"> que estén por la afirmativa, sírvanse manifest</w:t>
      </w:r>
      <w:r w:rsidR="001B1421" w:rsidRPr="00405C52">
        <w:rPr>
          <w:rFonts w:ascii="Tahoma" w:hAnsi="Tahoma" w:cs="Tahoma"/>
          <w:sz w:val="22"/>
          <w:szCs w:val="22"/>
        </w:rPr>
        <w:t>arlo</w:t>
      </w:r>
      <w:r w:rsidRPr="00405C52">
        <w:rPr>
          <w:rFonts w:ascii="Tahoma" w:hAnsi="Tahoma" w:cs="Tahoma"/>
          <w:sz w:val="22"/>
          <w:szCs w:val="22"/>
        </w:rPr>
        <w:t xml:space="preserve"> levantando su mano.</w:t>
      </w:r>
    </w:p>
    <w:p w:rsidR="00BC6634" w:rsidRPr="00405C52" w:rsidRDefault="00A8365D" w:rsidP="00392AF9">
      <w:pPr>
        <w:pStyle w:val="Estilo1"/>
        <w:spacing w:line="240" w:lineRule="auto"/>
        <w:ind w:firstLine="0"/>
        <w:rPr>
          <w:rFonts w:ascii="Tahoma" w:hAnsi="Tahoma" w:cs="Tahoma"/>
          <w:sz w:val="22"/>
          <w:szCs w:val="22"/>
        </w:rPr>
      </w:pPr>
      <w:r>
        <w:rPr>
          <w:rFonts w:ascii="Tahoma" w:hAnsi="Tahoma" w:cs="Tahoma"/>
          <w:sz w:val="22"/>
          <w:szCs w:val="22"/>
        </w:rPr>
        <w:tab/>
      </w:r>
      <w:r w:rsidR="00BC6634" w:rsidRPr="00405C52">
        <w:rPr>
          <w:rFonts w:ascii="Tahoma" w:hAnsi="Tahoma" w:cs="Tahoma"/>
          <w:sz w:val="22"/>
          <w:szCs w:val="22"/>
        </w:rPr>
        <w:t xml:space="preserve">Sometido que fue lo anterior, a consideración de los Integrantes del Comité de Adquisiciones el Número de cuadro </w:t>
      </w:r>
      <w:r w:rsidR="00BC6634" w:rsidRPr="00405C52">
        <w:rPr>
          <w:rFonts w:ascii="Tahoma" w:hAnsi="Tahoma" w:cs="Tahoma"/>
          <w:b/>
          <w:sz w:val="22"/>
          <w:szCs w:val="22"/>
        </w:rPr>
        <w:t>03.09.2017</w:t>
      </w:r>
      <w:r w:rsidR="00BC6634" w:rsidRPr="00405C52">
        <w:rPr>
          <w:rFonts w:ascii="Tahoma" w:hAnsi="Tahoma" w:cs="Tahoma"/>
          <w:sz w:val="22"/>
          <w:szCs w:val="22"/>
        </w:rPr>
        <w:t xml:space="preserve">; en votación económica resultó </w:t>
      </w:r>
      <w:r w:rsidR="00BC6634" w:rsidRPr="00405C52">
        <w:rPr>
          <w:rFonts w:ascii="Tahoma" w:hAnsi="Tahoma" w:cs="Tahoma"/>
          <w:b/>
          <w:smallCaps/>
          <w:sz w:val="22"/>
          <w:szCs w:val="22"/>
        </w:rPr>
        <w:t>aprobado por unanimidad de votos</w:t>
      </w:r>
      <w:r w:rsidR="00BC6634" w:rsidRPr="00405C52">
        <w:rPr>
          <w:rFonts w:ascii="Tahoma" w:hAnsi="Tahoma" w:cs="Tahoma"/>
          <w:sz w:val="22"/>
          <w:szCs w:val="22"/>
        </w:rPr>
        <w:t>.</w:t>
      </w:r>
    </w:p>
    <w:p w:rsidR="00D26CB0" w:rsidRPr="00405C52" w:rsidRDefault="00D26CB0"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Número de cuadro </w:t>
      </w:r>
      <w:r w:rsidRPr="00405C52">
        <w:rPr>
          <w:rFonts w:ascii="Tahoma" w:hAnsi="Tahoma" w:cs="Tahoma"/>
          <w:b/>
          <w:sz w:val="22"/>
          <w:szCs w:val="22"/>
        </w:rPr>
        <w:t>04.09.2017</w:t>
      </w:r>
      <w:r w:rsidRPr="00405C52">
        <w:rPr>
          <w:rFonts w:ascii="Tahoma" w:hAnsi="Tahoma" w:cs="Tahoma"/>
          <w:sz w:val="22"/>
          <w:szCs w:val="22"/>
        </w:rPr>
        <w:t xml:space="preserve">, Licitación Nacional con Participación del Comité con número de </w:t>
      </w:r>
      <w:r w:rsidRPr="00405C52">
        <w:rPr>
          <w:rFonts w:ascii="Tahoma" w:hAnsi="Tahoma" w:cs="Tahoma"/>
          <w:b/>
          <w:sz w:val="22"/>
          <w:szCs w:val="22"/>
        </w:rPr>
        <w:t>requisición 201700866</w:t>
      </w:r>
      <w:r w:rsidRPr="00405C52">
        <w:rPr>
          <w:rFonts w:ascii="Tahoma" w:hAnsi="Tahoma" w:cs="Tahoma"/>
          <w:sz w:val="22"/>
          <w:szCs w:val="22"/>
        </w:rPr>
        <w:t>, con número de invitación en sistema 564, de la Dirección de Mejoramiento Urbano adscrita a la Coordinación General de Servicios Municipales, a través de la cual se solicita Refacciones para rehabilitar y dar mantenimiento preventivo a 90 desbrozadoras con las cuales se realizan trabajos de retiro de maleza y servidumbre en banquetas, canales y predios municipales, se pone a la vista el expediente de donde se desprende lo siguiente:</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  </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El proveedor </w:t>
      </w:r>
      <w:proofErr w:type="spellStart"/>
      <w:r w:rsidRPr="00405C52">
        <w:rPr>
          <w:rFonts w:ascii="Tahoma" w:hAnsi="Tahoma" w:cs="Tahoma"/>
          <w:sz w:val="22"/>
          <w:szCs w:val="22"/>
        </w:rPr>
        <w:t>Polirefacciones</w:t>
      </w:r>
      <w:proofErr w:type="spellEnd"/>
      <w:r w:rsidRPr="00405C52">
        <w:rPr>
          <w:rFonts w:ascii="Tahoma" w:hAnsi="Tahoma" w:cs="Tahoma"/>
          <w:sz w:val="22"/>
          <w:szCs w:val="22"/>
        </w:rPr>
        <w:t xml:space="preserve"> de Occidente, S.A. de C.V., no presenta copia de identificación oficial, no presenta documentación foliada.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w:t>
      </w:r>
      <w:r w:rsidR="00F94530">
        <w:rPr>
          <w:rFonts w:ascii="Tahoma" w:hAnsi="Tahoma" w:cs="Tahoma"/>
          <w:sz w:val="22"/>
          <w:szCs w:val="22"/>
        </w:rPr>
        <w:t>,</w:t>
      </w:r>
      <w:r w:rsidRPr="00405C52">
        <w:rPr>
          <w:rFonts w:ascii="Tahoma" w:hAnsi="Tahoma" w:cs="Tahoma"/>
          <w:sz w:val="22"/>
          <w:szCs w:val="22"/>
        </w:rPr>
        <w:t xml:space="preserve"> Proveedor de Insumos para la </w:t>
      </w:r>
      <w:r w:rsidR="00F94530" w:rsidRPr="00405C52">
        <w:rPr>
          <w:rFonts w:ascii="Tahoma" w:hAnsi="Tahoma" w:cs="Tahoma"/>
          <w:sz w:val="22"/>
          <w:szCs w:val="22"/>
        </w:rPr>
        <w:t>Construcción</w:t>
      </w:r>
      <w:r w:rsidRPr="00405C52">
        <w:rPr>
          <w:rFonts w:ascii="Tahoma" w:hAnsi="Tahoma" w:cs="Tahoma"/>
          <w:sz w:val="22"/>
          <w:szCs w:val="22"/>
        </w:rPr>
        <w:t>, S.A. de C.V., no presenta documentación foliada.</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lastRenderedPageBreak/>
        <w:t>No se considera afectación en la solvencia de sus propuestas, con fundamento en el artículo 66, numeral tres de la Ley de Compras Gubernamentales, Enajenaciones y Contratación de Servicios del Estado de Jalisco y sus Municipios, se propone a su consideración.</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Los licitantes cuyas </w:t>
      </w:r>
      <w:r w:rsidR="00D26CB0" w:rsidRPr="00405C52">
        <w:rPr>
          <w:rFonts w:ascii="Tahoma" w:hAnsi="Tahoma" w:cs="Tahoma"/>
          <w:sz w:val="22"/>
          <w:szCs w:val="22"/>
        </w:rPr>
        <w:t>proposiciones fueron desechadas</w:t>
      </w:r>
      <w:r w:rsidRPr="00405C52">
        <w:rPr>
          <w:rFonts w:ascii="Tahoma" w:hAnsi="Tahoma" w:cs="Tahoma"/>
          <w:sz w:val="22"/>
          <w:szCs w:val="22"/>
        </w:rPr>
        <w:t>:</w:t>
      </w:r>
    </w:p>
    <w:p w:rsidR="00D049CE" w:rsidRPr="00405C52" w:rsidRDefault="00D049CE" w:rsidP="00D049CE">
      <w:pPr>
        <w:shd w:val="clear" w:color="auto" w:fill="FFFFFF"/>
        <w:spacing w:after="100" w:afterAutospacing="1"/>
        <w:contextualSpacing/>
        <w:jc w:val="both"/>
        <w:rPr>
          <w:rFonts w:ascii="Tahoma" w:hAnsi="Tahoma" w:cs="Tahoma"/>
          <w:i/>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D049CE" w:rsidRPr="00405C52" w:rsidTr="00D049CE">
        <w:trPr>
          <w:jc w:val="center"/>
        </w:trPr>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Licitante</w:t>
            </w:r>
          </w:p>
        </w:tc>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Motivo</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Celia Hernández Ortiz</w:t>
            </w:r>
          </w:p>
        </w:tc>
        <w:tc>
          <w:tcPr>
            <w:tcW w:w="3714" w:type="dxa"/>
          </w:tcPr>
          <w:p w:rsidR="00D049CE" w:rsidRPr="00405C52" w:rsidRDefault="00D049CE" w:rsidP="00D049CE">
            <w:pPr>
              <w:spacing w:after="100" w:afterAutospacing="1"/>
              <w:contextualSpacing/>
              <w:jc w:val="both"/>
              <w:rPr>
                <w:rFonts w:ascii="Tahoma" w:hAnsi="Tahoma" w:cs="Tahoma"/>
                <w:b/>
                <w:sz w:val="22"/>
                <w:szCs w:val="22"/>
                <w:highlight w:val="yellow"/>
              </w:rPr>
            </w:pPr>
            <w:r w:rsidRPr="00405C52">
              <w:rPr>
                <w:rFonts w:ascii="Tahoma" w:hAnsi="Tahoma" w:cs="Tahoma"/>
                <w:b/>
                <w:sz w:val="22"/>
                <w:szCs w:val="22"/>
              </w:rPr>
              <w:t>Presenta documentación firmada por Andrea Cecilia Escobar Martínez se verifica su expediente de Padrón de Proveedores y no es una persona autorizada como representante legal.</w:t>
            </w:r>
          </w:p>
        </w:tc>
      </w:tr>
    </w:tbl>
    <w:p w:rsidR="00D049CE" w:rsidRPr="00405C52" w:rsidRDefault="00D049CE" w:rsidP="00D049CE">
      <w:pPr>
        <w:shd w:val="clear" w:color="auto" w:fill="FFFFFF"/>
        <w:spacing w:after="100" w:afterAutospacing="1"/>
        <w:contextualSpacing/>
        <w:jc w:val="both"/>
        <w:rPr>
          <w:rFonts w:ascii="Tahoma" w:hAnsi="Tahoma" w:cs="Tahoma"/>
          <w:i/>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Con fundamento en el artículo 69, fracción II, articulo 66, de la Ley de Compras Gubernamentales, Enajenaciones y Contratación de Servicios del Estado de Jalisco y sus Municipios, los licitantes cuyas proposiciones resultaron solventes son: </w:t>
      </w:r>
    </w:p>
    <w:p w:rsidR="00D049CE" w:rsidRDefault="00D049CE" w:rsidP="00D049CE">
      <w:pPr>
        <w:shd w:val="clear" w:color="auto" w:fill="FFFFFF"/>
        <w:spacing w:after="100" w:afterAutospacing="1"/>
        <w:contextualSpacing/>
        <w:jc w:val="both"/>
        <w:rPr>
          <w:rFonts w:ascii="Tahoma" w:hAnsi="Tahoma" w:cs="Tahoma"/>
          <w:sz w:val="22"/>
          <w:szCs w:val="22"/>
        </w:rPr>
      </w:pPr>
    </w:p>
    <w:p w:rsidR="00F94530" w:rsidRPr="00405C52" w:rsidRDefault="00F94530" w:rsidP="00D049CE">
      <w:pPr>
        <w:shd w:val="clear" w:color="auto" w:fill="FFFFFF"/>
        <w:spacing w:after="100" w:afterAutospacing="1"/>
        <w:contextualSpacing/>
        <w:jc w:val="both"/>
        <w:rPr>
          <w:rFonts w:ascii="Tahoma" w:hAnsi="Tahoma" w:cs="Tahoma"/>
          <w:sz w:val="22"/>
          <w:szCs w:val="22"/>
        </w:rPr>
      </w:pPr>
    </w:p>
    <w:tbl>
      <w:tblPr>
        <w:tblStyle w:val="Tablaconcuadrcula"/>
        <w:tblW w:w="6941" w:type="dxa"/>
        <w:jc w:val="center"/>
        <w:tblLayout w:type="fixed"/>
        <w:tblLook w:val="04A0" w:firstRow="1" w:lastRow="0" w:firstColumn="1" w:lastColumn="0" w:noHBand="0" w:noVBand="1"/>
      </w:tblPr>
      <w:tblGrid>
        <w:gridCol w:w="2547"/>
        <w:gridCol w:w="1984"/>
        <w:gridCol w:w="2410"/>
      </w:tblGrid>
      <w:tr w:rsidR="00D049CE" w:rsidRPr="00405C52" w:rsidTr="00D049CE">
        <w:trPr>
          <w:jc w:val="center"/>
        </w:trPr>
        <w:tc>
          <w:tcPr>
            <w:tcW w:w="2547"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Licitante</w:t>
            </w:r>
          </w:p>
        </w:tc>
        <w:tc>
          <w:tcPr>
            <w:tcW w:w="198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Partidas</w:t>
            </w:r>
          </w:p>
        </w:tc>
        <w:tc>
          <w:tcPr>
            <w:tcW w:w="2410"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 xml:space="preserve">Precio </w:t>
            </w:r>
          </w:p>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 xml:space="preserve"> (I.V.A. incluido)</w:t>
            </w:r>
          </w:p>
        </w:tc>
      </w:tr>
      <w:tr w:rsidR="00D049CE" w:rsidRPr="00405C52" w:rsidTr="00D049CE">
        <w:trPr>
          <w:jc w:val="center"/>
        </w:trPr>
        <w:tc>
          <w:tcPr>
            <w:tcW w:w="2547"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Polirefacciones de Occidente S.A. de C.V.</w:t>
            </w:r>
          </w:p>
        </w:tc>
        <w:tc>
          <w:tcPr>
            <w:tcW w:w="1984"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59 y de la 62 a la 65</w:t>
            </w:r>
          </w:p>
        </w:tc>
        <w:tc>
          <w:tcPr>
            <w:tcW w:w="2410" w:type="dxa"/>
          </w:tcPr>
          <w:p w:rsidR="00D049CE" w:rsidRPr="00405C52" w:rsidRDefault="00D049CE" w:rsidP="00D049CE">
            <w:pPr>
              <w:spacing w:after="100" w:afterAutospacing="1"/>
              <w:contextualSpacing/>
              <w:rPr>
                <w:rFonts w:ascii="Tahoma" w:hAnsi="Tahoma" w:cs="Tahoma"/>
                <w:sz w:val="22"/>
                <w:szCs w:val="22"/>
              </w:rPr>
            </w:pPr>
            <w:r w:rsidRPr="00405C52">
              <w:rPr>
                <w:rFonts w:ascii="Tahoma" w:hAnsi="Tahoma" w:cs="Tahoma"/>
                <w:sz w:val="22"/>
                <w:szCs w:val="22"/>
              </w:rPr>
              <w:t>$ 1,155,391.32 pesos</w:t>
            </w:r>
          </w:p>
        </w:tc>
      </w:tr>
      <w:tr w:rsidR="00D049CE" w:rsidRPr="00405C52" w:rsidTr="00D049CE">
        <w:trPr>
          <w:jc w:val="center"/>
        </w:trPr>
        <w:tc>
          <w:tcPr>
            <w:tcW w:w="2547"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Proveedor de Insumos para la Construcción S.A. de C.V.</w:t>
            </w:r>
          </w:p>
        </w:tc>
        <w:tc>
          <w:tcPr>
            <w:tcW w:w="1984"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De la 1 a la 65</w:t>
            </w:r>
          </w:p>
        </w:tc>
        <w:tc>
          <w:tcPr>
            <w:tcW w:w="2410" w:type="dxa"/>
          </w:tcPr>
          <w:p w:rsidR="00D049CE" w:rsidRPr="00405C52" w:rsidRDefault="00D049CE" w:rsidP="00D049CE">
            <w:pPr>
              <w:spacing w:after="100" w:afterAutospacing="1"/>
              <w:contextualSpacing/>
              <w:rPr>
                <w:rFonts w:ascii="Tahoma" w:hAnsi="Tahoma" w:cs="Tahoma"/>
                <w:sz w:val="22"/>
                <w:szCs w:val="22"/>
              </w:rPr>
            </w:pPr>
            <w:r w:rsidRPr="00405C52">
              <w:rPr>
                <w:rFonts w:ascii="Tahoma" w:hAnsi="Tahoma" w:cs="Tahoma"/>
                <w:sz w:val="22"/>
                <w:szCs w:val="22"/>
              </w:rPr>
              <w:t>$ 1,184,922.84 pesos</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y precios más bajos se pone a su consideración  la adjudicación a favor de: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6511" w:type="dxa"/>
        <w:jc w:val="center"/>
        <w:tblLayout w:type="fixed"/>
        <w:tblCellMar>
          <w:left w:w="70" w:type="dxa"/>
          <w:right w:w="70" w:type="dxa"/>
        </w:tblCellMar>
        <w:tblLook w:val="04A0" w:firstRow="1" w:lastRow="0" w:firstColumn="1" w:lastColumn="0" w:noHBand="0" w:noVBand="1"/>
      </w:tblPr>
      <w:tblGrid>
        <w:gridCol w:w="1494"/>
        <w:gridCol w:w="2607"/>
        <w:gridCol w:w="2410"/>
      </w:tblGrid>
      <w:tr w:rsidR="00D049CE" w:rsidRPr="00405C52" w:rsidTr="00D049CE">
        <w:trPr>
          <w:trHeight w:val="412"/>
          <w:jc w:val="center"/>
        </w:trPr>
        <w:tc>
          <w:tcPr>
            <w:tcW w:w="651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Polirefacciones de Occidente S.A. de C.V.</w:t>
            </w:r>
          </w:p>
        </w:tc>
      </w:tr>
      <w:tr w:rsidR="00D049CE" w:rsidRPr="00405C52" w:rsidTr="00D049CE">
        <w:trPr>
          <w:trHeight w:val="615"/>
          <w:jc w:val="center"/>
        </w:trPr>
        <w:tc>
          <w:tcPr>
            <w:tcW w:w="1494"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Partidas</w:t>
            </w:r>
          </w:p>
        </w:tc>
        <w:tc>
          <w:tcPr>
            <w:tcW w:w="2607"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w:t>
            </w:r>
          </w:p>
        </w:tc>
        <w:tc>
          <w:tcPr>
            <w:tcW w:w="2410"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540"/>
          <w:jc w:val="center"/>
        </w:trPr>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26</w:t>
            </w:r>
          </w:p>
        </w:tc>
        <w:tc>
          <w:tcPr>
            <w:tcW w:w="2607"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1,339.80 </w:t>
            </w:r>
          </w:p>
        </w:tc>
        <w:tc>
          <w:tcPr>
            <w:tcW w:w="2410"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27</w:t>
            </w:r>
          </w:p>
        </w:tc>
        <w:tc>
          <w:tcPr>
            <w:tcW w:w="2607"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1,844.40 </w:t>
            </w:r>
          </w:p>
        </w:tc>
        <w:tc>
          <w:tcPr>
            <w:tcW w:w="2410"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lastRenderedPageBreak/>
              <w:t>63</w:t>
            </w:r>
          </w:p>
        </w:tc>
        <w:tc>
          <w:tcPr>
            <w:tcW w:w="2607"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6,403.20 </w:t>
            </w:r>
          </w:p>
        </w:tc>
        <w:tc>
          <w:tcPr>
            <w:tcW w:w="2410"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94"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65</w:t>
            </w:r>
          </w:p>
          <w:p w:rsidR="00D049CE" w:rsidRPr="00405C52" w:rsidRDefault="00D049CE" w:rsidP="00D049CE">
            <w:pPr>
              <w:jc w:val="center"/>
              <w:rPr>
                <w:rFonts w:ascii="Tahoma" w:hAnsi="Tahoma" w:cs="Tahoma"/>
                <w:bCs/>
                <w:color w:val="000000"/>
                <w:sz w:val="22"/>
                <w:szCs w:val="22"/>
                <w:lang w:eastAsia="es-MX"/>
              </w:rPr>
            </w:pPr>
          </w:p>
        </w:tc>
        <w:tc>
          <w:tcPr>
            <w:tcW w:w="2607"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1,146.08 </w:t>
            </w:r>
          </w:p>
        </w:tc>
        <w:tc>
          <w:tcPr>
            <w:tcW w:w="2410"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615"/>
          <w:jc w:val="center"/>
        </w:trPr>
        <w:tc>
          <w:tcPr>
            <w:tcW w:w="1494"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partidas 26, 27, 63 y 65</w:t>
            </w:r>
          </w:p>
        </w:tc>
        <w:tc>
          <w:tcPr>
            <w:tcW w:w="2607"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$ 10,733.48 </w:t>
            </w:r>
          </w:p>
        </w:tc>
        <w:tc>
          <w:tcPr>
            <w:tcW w:w="2410"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p w:rsidR="00D049CE" w:rsidRPr="00405C52" w:rsidRDefault="00D049CE" w:rsidP="00D049CE">
            <w:pPr>
              <w:rPr>
                <w:rFonts w:ascii="Tahoma" w:hAnsi="Tahoma" w:cs="Tahoma"/>
                <w:color w:val="000000"/>
                <w:sz w:val="22"/>
                <w:szCs w:val="22"/>
                <w:lang w:eastAsia="es-MX"/>
              </w:rPr>
            </w:pPr>
          </w:p>
          <w:p w:rsidR="00D049CE" w:rsidRPr="00405C52" w:rsidRDefault="00D049CE" w:rsidP="00D049CE">
            <w:pPr>
              <w:rPr>
                <w:rFonts w:ascii="Tahoma" w:hAnsi="Tahoma" w:cs="Tahoma"/>
                <w:color w:val="000000"/>
                <w:sz w:val="22"/>
                <w:szCs w:val="22"/>
                <w:lang w:eastAsia="es-MX"/>
              </w:rPr>
            </w:pP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6511" w:type="dxa"/>
        <w:jc w:val="center"/>
        <w:tblLayout w:type="fixed"/>
        <w:tblCellMar>
          <w:left w:w="70" w:type="dxa"/>
          <w:right w:w="70" w:type="dxa"/>
        </w:tblCellMar>
        <w:tblLook w:val="04A0" w:firstRow="1" w:lastRow="0" w:firstColumn="1" w:lastColumn="0" w:noHBand="0" w:noVBand="1"/>
      </w:tblPr>
      <w:tblGrid>
        <w:gridCol w:w="1482"/>
        <w:gridCol w:w="2336"/>
        <w:gridCol w:w="2693"/>
      </w:tblGrid>
      <w:tr w:rsidR="00D049CE" w:rsidRPr="00405C52" w:rsidTr="00D049CE">
        <w:trPr>
          <w:trHeight w:val="506"/>
          <w:jc w:val="center"/>
        </w:trPr>
        <w:tc>
          <w:tcPr>
            <w:tcW w:w="651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Proveedor de Insumos para la Construcción S.A. de C.V.</w:t>
            </w:r>
          </w:p>
        </w:tc>
      </w:tr>
      <w:tr w:rsidR="00D049CE" w:rsidRPr="00405C52" w:rsidTr="00D049CE">
        <w:trPr>
          <w:trHeight w:val="615"/>
          <w:jc w:val="center"/>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Partidas</w:t>
            </w:r>
          </w:p>
        </w:tc>
        <w:tc>
          <w:tcPr>
            <w:tcW w:w="2336"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w:t>
            </w:r>
          </w:p>
        </w:tc>
        <w:tc>
          <w:tcPr>
            <w:tcW w:w="2693" w:type="dxa"/>
            <w:tcBorders>
              <w:top w:val="nil"/>
              <w:left w:val="nil"/>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15,688.56</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1,151.10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19,923.00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10,436.00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2,658.40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498.80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7</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377.52</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8</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103,987.00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9</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1,913.60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10</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101,178.00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25,947.20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3,115.60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13</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2,990.70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4,032.80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15</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897.20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16</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6,231.81</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17</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866.10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18</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2,891.80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lastRenderedPageBreak/>
              <w:t>19</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912.70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20</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6,332.40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46,579.80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933.90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23</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1,561.50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446.00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25</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6,361.60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28</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23,638.80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29</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919.50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30</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434.08</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248.00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340.20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33</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4,776.40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43,862.40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35</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17,952.36</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36</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35,143.50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37</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4,239.44</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38</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1,504.20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39</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2,350.80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40</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1,819.20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1,716.60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1,330.80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43</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1,806.00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1,423.80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45</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1,149.30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46</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157,693.60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47</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37,161.00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48</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7,670.00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49</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1,993.80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50</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7,921.90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lastRenderedPageBreak/>
              <w:t>51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719.80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5,691.40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53</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2,536.00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10,450.20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55</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1,644.00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56</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278.60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57</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83,189.60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58</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252,044.00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54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59</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40,497.00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795"/>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60</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33,175.00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Sthil</w:t>
            </w:r>
            <w:proofErr w:type="spellEnd"/>
          </w:p>
        </w:tc>
      </w:tr>
      <w:tr w:rsidR="00D049CE" w:rsidRPr="00405C52" w:rsidTr="00D049CE">
        <w:trPr>
          <w:trHeight w:val="795"/>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61</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15,069.20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Sthil</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62</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2,418.20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330"/>
          <w:jc w:val="center"/>
        </w:trPr>
        <w:tc>
          <w:tcPr>
            <w:tcW w:w="1482"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64</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F807B5">
            <w:pPr>
              <w:jc w:val="right"/>
              <w:rPr>
                <w:rFonts w:ascii="Tahoma" w:hAnsi="Tahoma" w:cs="Tahoma"/>
                <w:bCs/>
                <w:color w:val="000000"/>
                <w:sz w:val="22"/>
                <w:szCs w:val="22"/>
                <w:lang w:eastAsia="es-MX"/>
              </w:rPr>
            </w:pPr>
            <w:r w:rsidRPr="00405C52">
              <w:rPr>
                <w:rFonts w:ascii="Tahoma" w:hAnsi="Tahoma" w:cs="Tahoma"/>
                <w:bCs/>
                <w:color w:val="000000"/>
                <w:sz w:val="22"/>
                <w:szCs w:val="22"/>
                <w:lang w:eastAsia="es-MX"/>
              </w:rPr>
              <w:t>$                 446.00</w:t>
            </w:r>
          </w:p>
        </w:tc>
        <w:tc>
          <w:tcPr>
            <w:tcW w:w="2693"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Husqvarna</w:t>
            </w:r>
            <w:proofErr w:type="spellEnd"/>
          </w:p>
        </w:tc>
      </w:tr>
      <w:tr w:rsidR="00D049CE" w:rsidRPr="00405C52" w:rsidTr="00D049CE">
        <w:trPr>
          <w:trHeight w:val="615"/>
          <w:jc w:val="center"/>
        </w:trPr>
        <w:tc>
          <w:tcPr>
            <w:tcW w:w="1482"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Total I.V.A. Incluido, partidas 1, 2, 3, 4, 5, 6, 7, 8, 9, 10, 11, 12, 13, 14, 15, 16, 17, 18, 19, 20, 21, 22, 23, 25, 28, 29, 30, 31, 32, 33, 34, 35, 36, 37, 38, 39, 40, 41, 42, 43, 44, 45, 46, 47, 48, 49, 50, 51, 52, 53, 54, 55, </w:t>
            </w:r>
            <w:r w:rsidRPr="00405C52">
              <w:rPr>
                <w:rFonts w:ascii="Tahoma" w:hAnsi="Tahoma" w:cs="Tahoma"/>
                <w:b/>
                <w:bCs/>
                <w:color w:val="000000"/>
                <w:sz w:val="22"/>
                <w:szCs w:val="22"/>
                <w:lang w:eastAsia="es-MX"/>
              </w:rPr>
              <w:lastRenderedPageBreak/>
              <w:t xml:space="preserve">56, 57, 58, 59, 60, 61, 62, 64  </w:t>
            </w:r>
          </w:p>
        </w:tc>
        <w:tc>
          <w:tcPr>
            <w:tcW w:w="2336" w:type="dxa"/>
            <w:tcBorders>
              <w:top w:val="nil"/>
              <w:left w:val="nil"/>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lastRenderedPageBreak/>
              <w:t xml:space="preserve"> $ 1´173,169.03   </w:t>
            </w:r>
          </w:p>
        </w:tc>
        <w:tc>
          <w:tcPr>
            <w:tcW w:w="2693"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adjudicado tendrá 10 días hábiles, después de la notificación del fallo, para la recepción, la firma y entrega del contrato / orden de compra / pedido, previa entrega de garantía correspondiente, en la Dirección de Adquisiciones.</w:t>
      </w:r>
    </w:p>
    <w:p w:rsidR="00F94530" w:rsidRPr="00405C52" w:rsidRDefault="00F94530"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El Lic. Edmundo Antonio Amutio Villa, </w:t>
      </w:r>
      <w:r w:rsidR="00130620" w:rsidRPr="00405C52">
        <w:rPr>
          <w:rFonts w:ascii="Tahoma" w:hAnsi="Tahoma" w:cs="Tahoma"/>
          <w:b/>
          <w:sz w:val="22"/>
          <w:szCs w:val="22"/>
        </w:rPr>
        <w:t>R</w:t>
      </w:r>
      <w:r w:rsidRPr="00405C52">
        <w:rPr>
          <w:rFonts w:ascii="Tahoma" w:hAnsi="Tahoma" w:cs="Tahoma"/>
          <w:b/>
          <w:sz w:val="22"/>
          <w:szCs w:val="22"/>
        </w:rPr>
        <w:t xml:space="preserve">epresentante </w:t>
      </w:r>
      <w:r w:rsidR="00130620" w:rsidRPr="00405C52">
        <w:rPr>
          <w:rFonts w:ascii="Tahoma" w:hAnsi="Tahoma" w:cs="Tahoma"/>
          <w:b/>
          <w:sz w:val="22"/>
          <w:szCs w:val="22"/>
        </w:rPr>
        <w:t>S</w:t>
      </w:r>
      <w:r w:rsidRPr="00405C52">
        <w:rPr>
          <w:rFonts w:ascii="Tahoma" w:hAnsi="Tahoma" w:cs="Tahoma"/>
          <w:b/>
          <w:sz w:val="22"/>
          <w:szCs w:val="22"/>
        </w:rPr>
        <w:t>uplente del Presidente de la Comité de Adquisiciones</w:t>
      </w:r>
      <w:r w:rsidRPr="00405C52">
        <w:rPr>
          <w:rFonts w:ascii="Tahoma" w:hAnsi="Tahoma" w:cs="Tahoma"/>
          <w:sz w:val="22"/>
          <w:szCs w:val="22"/>
        </w:rPr>
        <w:t xml:space="preserve">, </w:t>
      </w:r>
      <w:r w:rsidR="001B1421" w:rsidRPr="00405C52">
        <w:rPr>
          <w:rFonts w:ascii="Tahoma" w:hAnsi="Tahoma" w:cs="Tahoma"/>
          <w:sz w:val="22"/>
          <w:szCs w:val="22"/>
        </w:rPr>
        <w:t xml:space="preserve">de conformidad con el artículo 24, fracción VII la Ley de Compras Gubernamentales, Enajenaciones y Contratación de Servicios del Estado de Jalisco y sus Municipios, se </w:t>
      </w:r>
      <w:r w:rsidR="00130620" w:rsidRPr="00405C52">
        <w:rPr>
          <w:rFonts w:ascii="Tahoma" w:hAnsi="Tahoma" w:cs="Tahoma"/>
          <w:sz w:val="22"/>
          <w:szCs w:val="22"/>
        </w:rPr>
        <w:t>somete a consideración de los integrantes del Comité de Adquisiciones la resolución para la aprobación</w:t>
      </w:r>
      <w:r w:rsidR="001B1421" w:rsidRPr="00405C52">
        <w:rPr>
          <w:rFonts w:ascii="Tahoma" w:hAnsi="Tahoma" w:cs="Tahoma"/>
          <w:sz w:val="22"/>
          <w:szCs w:val="22"/>
        </w:rPr>
        <w:t xml:space="preserve"> y autorización</w:t>
      </w:r>
      <w:r w:rsidR="00130620" w:rsidRPr="00405C52">
        <w:rPr>
          <w:rFonts w:ascii="Tahoma" w:hAnsi="Tahoma" w:cs="Tahoma"/>
          <w:sz w:val="22"/>
          <w:szCs w:val="22"/>
        </w:rPr>
        <w:t xml:space="preserve"> del fallo a favor de los proveedores </w:t>
      </w:r>
      <w:r w:rsidR="00130620" w:rsidRPr="00405C52">
        <w:rPr>
          <w:rFonts w:ascii="Tahoma" w:hAnsi="Tahoma" w:cs="Tahoma"/>
          <w:b/>
          <w:sz w:val="22"/>
          <w:szCs w:val="22"/>
        </w:rPr>
        <w:t>Polirefacciones de Occidente S.A. de C.V. las partidas 26, 27, 63 y 65, y Proveedor de Insumos para la Construcción S.A. de C.V. las partidas  1</w:t>
      </w:r>
      <w:r w:rsidR="00130620" w:rsidRPr="00405C52">
        <w:rPr>
          <w:rFonts w:ascii="Tahoma" w:hAnsi="Tahoma" w:cs="Tahoma"/>
          <w:b/>
          <w:bCs/>
          <w:color w:val="000000"/>
          <w:sz w:val="22"/>
          <w:szCs w:val="22"/>
          <w:lang w:eastAsia="es-MX"/>
        </w:rPr>
        <w:t>, 2, 3, 4, 5, 6, 7, 8, 9, 10, 11, 12, 13, 14, 15, 16, 17, 18, 19, 20, 21, 22, 23, 25, 28, 29, 30, 31, 32, 33, 34, 35, 36, 37, 38, 39, 40, 41, 42, 43, 44, 45, 46, 47, 48, 49, 50, 51, 52, 53, 54, 55, 56, 57, 58, 59, 60, 61, 62, 64</w:t>
      </w:r>
      <w:r w:rsidRPr="00405C52">
        <w:rPr>
          <w:rFonts w:ascii="Tahoma" w:hAnsi="Tahoma" w:cs="Tahoma"/>
          <w:sz w:val="22"/>
          <w:szCs w:val="22"/>
        </w:rPr>
        <w:t>, sírvanse manifest</w:t>
      </w:r>
      <w:r w:rsidR="001B1421" w:rsidRPr="00405C52">
        <w:rPr>
          <w:rFonts w:ascii="Tahoma" w:hAnsi="Tahoma" w:cs="Tahoma"/>
          <w:sz w:val="22"/>
          <w:szCs w:val="22"/>
        </w:rPr>
        <w:t>arlo</w:t>
      </w:r>
      <w:r w:rsidRPr="00405C52">
        <w:rPr>
          <w:rFonts w:ascii="Tahoma" w:hAnsi="Tahoma" w:cs="Tahoma"/>
          <w:sz w:val="22"/>
          <w:szCs w:val="22"/>
        </w:rPr>
        <w:t xml:space="preserve"> levantando su mano.</w:t>
      </w:r>
    </w:p>
    <w:p w:rsidR="00D049CE" w:rsidRPr="00405C52" w:rsidRDefault="00D049CE" w:rsidP="00D049CE">
      <w:pPr>
        <w:jc w:val="both"/>
        <w:rPr>
          <w:rFonts w:ascii="Tahoma" w:hAnsi="Tahoma" w:cs="Tahoma"/>
          <w:i/>
          <w:sz w:val="22"/>
          <w:szCs w:val="22"/>
        </w:rPr>
      </w:pPr>
    </w:p>
    <w:p w:rsidR="00C544CC" w:rsidRPr="00405C52" w:rsidRDefault="00F94530" w:rsidP="00C544CC">
      <w:pPr>
        <w:pStyle w:val="Estilo1"/>
        <w:spacing w:line="240" w:lineRule="auto"/>
        <w:ind w:firstLine="0"/>
        <w:rPr>
          <w:rFonts w:ascii="Tahoma" w:hAnsi="Tahoma" w:cs="Tahoma"/>
          <w:sz w:val="22"/>
          <w:szCs w:val="22"/>
        </w:rPr>
      </w:pPr>
      <w:r>
        <w:rPr>
          <w:rFonts w:ascii="Tahoma" w:hAnsi="Tahoma" w:cs="Tahoma"/>
          <w:sz w:val="22"/>
          <w:szCs w:val="22"/>
        </w:rPr>
        <w:tab/>
      </w:r>
      <w:r w:rsidR="00C544CC" w:rsidRPr="00405C52">
        <w:rPr>
          <w:rFonts w:ascii="Tahoma" w:hAnsi="Tahoma" w:cs="Tahoma"/>
          <w:sz w:val="22"/>
          <w:szCs w:val="22"/>
        </w:rPr>
        <w:t xml:space="preserve">Sometido que fue lo anterior, a consideración de los Integrantes del Comité de Adquisiciones el Número de cuadro </w:t>
      </w:r>
      <w:r w:rsidR="00C544CC" w:rsidRPr="00405C52">
        <w:rPr>
          <w:rFonts w:ascii="Tahoma" w:hAnsi="Tahoma" w:cs="Tahoma"/>
          <w:b/>
          <w:sz w:val="22"/>
          <w:szCs w:val="22"/>
        </w:rPr>
        <w:t>04.09.2017</w:t>
      </w:r>
      <w:r w:rsidR="00C544CC" w:rsidRPr="00405C52">
        <w:rPr>
          <w:rFonts w:ascii="Tahoma" w:hAnsi="Tahoma" w:cs="Tahoma"/>
          <w:sz w:val="22"/>
          <w:szCs w:val="22"/>
        </w:rPr>
        <w:t xml:space="preserve">; en votación económica resultó </w:t>
      </w:r>
      <w:r w:rsidR="00C544CC" w:rsidRPr="00405C52">
        <w:rPr>
          <w:rFonts w:ascii="Tahoma" w:hAnsi="Tahoma" w:cs="Tahoma"/>
          <w:b/>
          <w:smallCaps/>
          <w:sz w:val="22"/>
          <w:szCs w:val="22"/>
        </w:rPr>
        <w:t>aprobado por unanimidad de votos</w:t>
      </w:r>
      <w:r w:rsidR="00C544CC" w:rsidRPr="00405C52">
        <w:rPr>
          <w:rFonts w:ascii="Tahoma" w:hAnsi="Tahoma" w:cs="Tahoma"/>
          <w:sz w:val="22"/>
          <w:szCs w:val="22"/>
        </w:rPr>
        <w:t>.</w:t>
      </w:r>
    </w:p>
    <w:p w:rsidR="00F94530" w:rsidRPr="00405C52" w:rsidRDefault="00F94530" w:rsidP="00D049CE">
      <w:pPr>
        <w:shd w:val="clear" w:color="auto" w:fill="FFFFFF"/>
        <w:spacing w:after="100" w:afterAutospacing="1"/>
        <w:contextualSpacing/>
        <w:jc w:val="both"/>
        <w:rPr>
          <w:rFonts w:ascii="Tahoma" w:hAnsi="Tahoma" w:cs="Tahoma"/>
          <w:i/>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Número de cuadro </w:t>
      </w:r>
      <w:r w:rsidRPr="00405C52">
        <w:rPr>
          <w:rFonts w:ascii="Tahoma" w:hAnsi="Tahoma" w:cs="Tahoma"/>
          <w:b/>
          <w:sz w:val="22"/>
          <w:szCs w:val="22"/>
        </w:rPr>
        <w:t>05.09.2017</w:t>
      </w:r>
      <w:r w:rsidRPr="00405C52">
        <w:rPr>
          <w:rFonts w:ascii="Tahoma" w:hAnsi="Tahoma" w:cs="Tahoma"/>
          <w:sz w:val="22"/>
          <w:szCs w:val="22"/>
        </w:rPr>
        <w:t xml:space="preserve">, Licitación Nacional con Participación del Comité con número de </w:t>
      </w:r>
      <w:r w:rsidRPr="00405C52">
        <w:rPr>
          <w:rFonts w:ascii="Tahoma" w:hAnsi="Tahoma" w:cs="Tahoma"/>
          <w:b/>
          <w:sz w:val="22"/>
          <w:szCs w:val="22"/>
        </w:rPr>
        <w:t>requisición 201701615</w:t>
      </w:r>
      <w:r w:rsidRPr="00405C52">
        <w:rPr>
          <w:rFonts w:ascii="Tahoma" w:hAnsi="Tahoma" w:cs="Tahoma"/>
          <w:sz w:val="22"/>
          <w:szCs w:val="22"/>
        </w:rPr>
        <w:t xml:space="preserve">, con número de invitación en sistema 528, de la Dirección de Mejoramiento Urbano adscrita a la Coordinación General de Servicios Municipales, a través de la cual se solicita, Pintura esmalte, vinílica y tintas de varios colores y </w:t>
      </w:r>
      <w:proofErr w:type="spellStart"/>
      <w:r w:rsidRPr="00405C52">
        <w:rPr>
          <w:rFonts w:ascii="Tahoma" w:hAnsi="Tahoma" w:cs="Tahoma"/>
          <w:sz w:val="22"/>
          <w:szCs w:val="22"/>
        </w:rPr>
        <w:t>thiner</w:t>
      </w:r>
      <w:proofErr w:type="spellEnd"/>
      <w:r w:rsidRPr="00405C52">
        <w:rPr>
          <w:rFonts w:ascii="Tahoma" w:hAnsi="Tahoma" w:cs="Tahoma"/>
          <w:sz w:val="22"/>
          <w:szCs w:val="22"/>
        </w:rPr>
        <w:t xml:space="preserve"> para realizar retiro de grafiti y rehabilitación de espacios públicos,  se pone a la vista el expediente de donde se desprende lo siguiente:</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El proveedor Productos </w:t>
      </w:r>
      <w:proofErr w:type="spellStart"/>
      <w:r w:rsidRPr="00405C52">
        <w:rPr>
          <w:rFonts w:ascii="Tahoma" w:hAnsi="Tahoma" w:cs="Tahoma"/>
          <w:sz w:val="22"/>
          <w:szCs w:val="22"/>
        </w:rPr>
        <w:t>Rivial</w:t>
      </w:r>
      <w:proofErr w:type="spellEnd"/>
      <w:r w:rsidRPr="00405C52">
        <w:rPr>
          <w:rFonts w:ascii="Tahoma" w:hAnsi="Tahoma" w:cs="Tahoma"/>
          <w:sz w:val="22"/>
          <w:szCs w:val="22"/>
        </w:rPr>
        <w:t>, S.A. de C.V., no presenta copia de su identificación oficial.</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Elsy Guadalupe Hernández Naranjo, no presenta documento de inscripción al padrón de proveedores.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Distribuidora Mexicana de Recubrimientos, S.A. de C.V., No presenta documento de inscripción al padrón de proveedores ni copia de identificación oficial.</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No se considera afectación en la solvencia de sus propuestas, con fundamento en el artículo 66, numeral tres de la Ley de Compras Gubernamentales, Enajenaciones y Contratación de Servicios del Estado de Jalisco y sus Municipios, se propone a su consideración.</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Los proveedores cuyas proposiciones fueron desechadas son:</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D049CE" w:rsidRPr="00405C52" w:rsidTr="00D049CE">
        <w:trPr>
          <w:jc w:val="center"/>
        </w:trPr>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Licitante</w:t>
            </w:r>
          </w:p>
        </w:tc>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Motivo</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Proveedor de Insumos para la Construcción S.A. de C.V.</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Sus muestras de pintura vinílica no cumplieron con las especificaciones en la convocatoria y no pudieron ser analizadas.</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Distribuidora Mexicana de Recubrimientos S.A. de C.V.</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Sus muestras de pintura vinílica no cumplieron con las especificaciones en la convocatoria y no pudieron ser analizadas.</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Comercializadora García Lazcano S.A. de C.V.</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No presenta muestras.</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Ferretería la Palma, S.A. de C.V.</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No presento propuestas.</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Pinturas </w:t>
            </w:r>
            <w:proofErr w:type="spellStart"/>
            <w:r w:rsidRPr="00405C52">
              <w:rPr>
                <w:rFonts w:ascii="Tahoma" w:hAnsi="Tahoma" w:cs="Tahoma"/>
                <w:sz w:val="22"/>
                <w:szCs w:val="22"/>
              </w:rPr>
              <w:t>Colored</w:t>
            </w:r>
            <w:proofErr w:type="spellEnd"/>
            <w:r w:rsidRPr="00405C52">
              <w:rPr>
                <w:rFonts w:ascii="Tahoma" w:hAnsi="Tahoma" w:cs="Tahoma"/>
                <w:sz w:val="22"/>
                <w:szCs w:val="22"/>
              </w:rPr>
              <w:t>, S.A. de C.V.</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No presento propuestas.</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Rosa Ernestina </w:t>
            </w:r>
            <w:proofErr w:type="spellStart"/>
            <w:r w:rsidRPr="00405C52">
              <w:rPr>
                <w:rFonts w:ascii="Tahoma" w:hAnsi="Tahoma" w:cs="Tahoma"/>
                <w:sz w:val="22"/>
                <w:szCs w:val="22"/>
              </w:rPr>
              <w:t>Kautman</w:t>
            </w:r>
            <w:proofErr w:type="spellEnd"/>
            <w:r w:rsidRPr="00405C52">
              <w:rPr>
                <w:rFonts w:ascii="Tahoma" w:hAnsi="Tahoma" w:cs="Tahoma"/>
                <w:sz w:val="22"/>
                <w:szCs w:val="22"/>
              </w:rPr>
              <w:t xml:space="preserve"> Dimas Calzada</w:t>
            </w:r>
          </w:p>
        </w:tc>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No presenta propuesta técnica.</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i/>
          <w:sz w:val="22"/>
          <w:szCs w:val="22"/>
        </w:rPr>
      </w:pPr>
      <w:r w:rsidRPr="00405C52">
        <w:rPr>
          <w:rFonts w:ascii="Tahoma" w:hAnsi="Tahoma" w:cs="Tahoma"/>
          <w:sz w:val="22"/>
          <w:szCs w:val="22"/>
        </w:rPr>
        <w:t xml:space="preserve">Cabe hacer mención que el área requirente manifiesta mediante el oficio número1670/2017/0895, firmado por el Ing. Jesús </w:t>
      </w:r>
      <w:proofErr w:type="spellStart"/>
      <w:r w:rsidRPr="00405C52">
        <w:rPr>
          <w:rFonts w:ascii="Tahoma" w:hAnsi="Tahoma" w:cs="Tahoma"/>
          <w:sz w:val="22"/>
          <w:szCs w:val="22"/>
        </w:rPr>
        <w:t>Alexandro</w:t>
      </w:r>
      <w:proofErr w:type="spellEnd"/>
      <w:r w:rsidRPr="00405C52">
        <w:rPr>
          <w:rFonts w:ascii="Tahoma" w:hAnsi="Tahoma" w:cs="Tahoma"/>
          <w:sz w:val="22"/>
          <w:szCs w:val="22"/>
        </w:rPr>
        <w:t xml:space="preserve"> Félix </w:t>
      </w:r>
      <w:proofErr w:type="spellStart"/>
      <w:r w:rsidRPr="00405C52">
        <w:rPr>
          <w:rFonts w:ascii="Tahoma" w:hAnsi="Tahoma" w:cs="Tahoma"/>
          <w:sz w:val="22"/>
          <w:szCs w:val="22"/>
        </w:rPr>
        <w:t>Gastelum</w:t>
      </w:r>
      <w:proofErr w:type="spellEnd"/>
      <w:r w:rsidRPr="00405C52">
        <w:rPr>
          <w:rFonts w:ascii="Tahoma" w:hAnsi="Tahoma" w:cs="Tahoma"/>
          <w:sz w:val="22"/>
          <w:szCs w:val="22"/>
        </w:rPr>
        <w:t>, Director de Mejoramiento Urbano, el análisis realizado a cada una de las muestras presentadas por los licitantes.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 </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Con fundamento en el artículo 69, fracción II de la Ley de Compras Gubernamentales, Enajenaciones y Contratación de Servicios del Estado de Jalisco y sus Municipios, de acuerdo a los análisis realizados por el área requirente  los licitantes cuyas proposiciones resultaron solventes son: </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7650" w:type="dxa"/>
        <w:jc w:val="center"/>
        <w:tblLayout w:type="fixed"/>
        <w:tblLook w:val="04A0" w:firstRow="1" w:lastRow="0" w:firstColumn="1" w:lastColumn="0" w:noHBand="0" w:noVBand="1"/>
      </w:tblPr>
      <w:tblGrid>
        <w:gridCol w:w="2476"/>
        <w:gridCol w:w="1630"/>
        <w:gridCol w:w="1559"/>
        <w:gridCol w:w="1985"/>
      </w:tblGrid>
      <w:tr w:rsidR="00D049CE" w:rsidRPr="00405C52" w:rsidTr="00C544CC">
        <w:trPr>
          <w:jc w:val="center"/>
        </w:trPr>
        <w:tc>
          <w:tcPr>
            <w:tcW w:w="2476"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b/>
                <w:sz w:val="22"/>
                <w:szCs w:val="22"/>
              </w:rPr>
              <w:t>Licitante</w:t>
            </w:r>
          </w:p>
        </w:tc>
        <w:tc>
          <w:tcPr>
            <w:tcW w:w="16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b/>
                <w:sz w:val="22"/>
                <w:szCs w:val="22"/>
              </w:rPr>
              <w:t>Marca</w:t>
            </w:r>
          </w:p>
        </w:tc>
        <w:tc>
          <w:tcPr>
            <w:tcW w:w="1559"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Partidas</w:t>
            </w:r>
          </w:p>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cotizadas</w:t>
            </w:r>
          </w:p>
        </w:tc>
        <w:tc>
          <w:tcPr>
            <w:tcW w:w="1985"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Precio total</w:t>
            </w:r>
          </w:p>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b/>
                <w:sz w:val="22"/>
                <w:szCs w:val="22"/>
              </w:rPr>
              <w:t>(I.V.A. incluido)</w:t>
            </w:r>
          </w:p>
        </w:tc>
      </w:tr>
      <w:tr w:rsidR="00D049CE" w:rsidRPr="00405C52" w:rsidTr="00C544CC">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Polímeros y Pinturas </w:t>
            </w:r>
            <w:proofErr w:type="spellStart"/>
            <w:r w:rsidRPr="00405C52">
              <w:rPr>
                <w:rFonts w:ascii="Tahoma" w:hAnsi="Tahoma" w:cs="Tahoma"/>
                <w:sz w:val="22"/>
                <w:szCs w:val="22"/>
              </w:rPr>
              <w:t>Alsa</w:t>
            </w:r>
            <w:proofErr w:type="spellEnd"/>
            <w:r w:rsidRPr="00405C52">
              <w:rPr>
                <w:rFonts w:ascii="Tahoma" w:hAnsi="Tahoma" w:cs="Tahoma"/>
                <w:sz w:val="22"/>
                <w:szCs w:val="22"/>
              </w:rPr>
              <w:t xml:space="preserve"> S.A. de C.V.</w:t>
            </w:r>
          </w:p>
        </w:tc>
        <w:tc>
          <w:tcPr>
            <w:tcW w:w="1630" w:type="dxa"/>
          </w:tcPr>
          <w:p w:rsidR="00D049CE" w:rsidRPr="00405C52" w:rsidRDefault="00D049CE" w:rsidP="00D049CE">
            <w:pPr>
              <w:spacing w:after="100" w:afterAutospacing="1"/>
              <w:contextualSpacing/>
              <w:jc w:val="center"/>
              <w:rPr>
                <w:rFonts w:ascii="Tahoma" w:hAnsi="Tahoma" w:cs="Tahoma"/>
                <w:sz w:val="22"/>
                <w:szCs w:val="22"/>
              </w:rPr>
            </w:pPr>
            <w:proofErr w:type="spellStart"/>
            <w:r w:rsidRPr="00405C52">
              <w:rPr>
                <w:rFonts w:ascii="Tahoma" w:hAnsi="Tahoma" w:cs="Tahoma"/>
                <w:sz w:val="22"/>
                <w:szCs w:val="22"/>
              </w:rPr>
              <w:t>Alsa</w:t>
            </w:r>
            <w:proofErr w:type="spellEnd"/>
          </w:p>
        </w:tc>
        <w:tc>
          <w:tcPr>
            <w:tcW w:w="1559"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1, 2, 3, 5, 6, 7, 8 y 12</w:t>
            </w:r>
          </w:p>
        </w:tc>
        <w:tc>
          <w:tcPr>
            <w:tcW w:w="1985" w:type="dxa"/>
          </w:tcPr>
          <w:p w:rsidR="00D049CE" w:rsidRPr="00405C52" w:rsidRDefault="00D049CE" w:rsidP="00F94530">
            <w:pPr>
              <w:spacing w:after="100" w:afterAutospacing="1"/>
              <w:contextualSpacing/>
              <w:jc w:val="right"/>
              <w:rPr>
                <w:rFonts w:ascii="Tahoma" w:hAnsi="Tahoma" w:cs="Tahoma"/>
                <w:sz w:val="22"/>
                <w:szCs w:val="22"/>
              </w:rPr>
            </w:pPr>
            <w:r w:rsidRPr="00405C52">
              <w:rPr>
                <w:rFonts w:ascii="Tahoma" w:hAnsi="Tahoma" w:cs="Tahoma"/>
                <w:sz w:val="22"/>
                <w:szCs w:val="22"/>
              </w:rPr>
              <w:t>$ 3´022,635.20</w:t>
            </w:r>
            <w:r w:rsidR="00F94530">
              <w:rPr>
                <w:rFonts w:ascii="Tahoma" w:hAnsi="Tahoma" w:cs="Tahoma"/>
                <w:sz w:val="22"/>
                <w:szCs w:val="22"/>
              </w:rPr>
              <w:t xml:space="preserve"> pesos </w:t>
            </w:r>
          </w:p>
        </w:tc>
      </w:tr>
      <w:tr w:rsidR="00D049CE" w:rsidRPr="00405C52" w:rsidTr="00C544CC">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Industrial de Pinturas </w:t>
            </w:r>
            <w:proofErr w:type="spellStart"/>
            <w:r w:rsidRPr="00405C52">
              <w:rPr>
                <w:rFonts w:ascii="Tahoma" w:hAnsi="Tahoma" w:cs="Tahoma"/>
                <w:sz w:val="22"/>
                <w:szCs w:val="22"/>
              </w:rPr>
              <w:t>Volton</w:t>
            </w:r>
            <w:proofErr w:type="spellEnd"/>
            <w:r w:rsidRPr="00405C52">
              <w:rPr>
                <w:rFonts w:ascii="Tahoma" w:hAnsi="Tahoma" w:cs="Tahoma"/>
                <w:sz w:val="22"/>
                <w:szCs w:val="22"/>
              </w:rPr>
              <w:t xml:space="preserve"> S.A. de C.V.</w:t>
            </w:r>
          </w:p>
        </w:tc>
        <w:tc>
          <w:tcPr>
            <w:tcW w:w="1630" w:type="dxa"/>
          </w:tcPr>
          <w:p w:rsidR="00D049CE" w:rsidRPr="00405C52" w:rsidRDefault="00D049CE" w:rsidP="00D049CE">
            <w:pPr>
              <w:spacing w:after="100" w:afterAutospacing="1"/>
              <w:contextualSpacing/>
              <w:jc w:val="center"/>
              <w:rPr>
                <w:rFonts w:ascii="Tahoma" w:hAnsi="Tahoma" w:cs="Tahoma"/>
                <w:sz w:val="22"/>
                <w:szCs w:val="22"/>
              </w:rPr>
            </w:pPr>
            <w:proofErr w:type="spellStart"/>
            <w:r w:rsidRPr="00405C52">
              <w:rPr>
                <w:rFonts w:ascii="Tahoma" w:hAnsi="Tahoma" w:cs="Tahoma"/>
                <w:sz w:val="22"/>
                <w:szCs w:val="22"/>
              </w:rPr>
              <w:t>Volton</w:t>
            </w:r>
            <w:proofErr w:type="spellEnd"/>
          </w:p>
          <w:p w:rsidR="00D049CE" w:rsidRPr="00405C52" w:rsidRDefault="00D049CE" w:rsidP="00D049CE">
            <w:pPr>
              <w:spacing w:after="100" w:afterAutospacing="1"/>
              <w:contextualSpacing/>
              <w:jc w:val="center"/>
              <w:rPr>
                <w:rFonts w:ascii="Tahoma" w:hAnsi="Tahoma" w:cs="Tahoma"/>
                <w:sz w:val="22"/>
                <w:szCs w:val="22"/>
              </w:rPr>
            </w:pPr>
          </w:p>
        </w:tc>
        <w:tc>
          <w:tcPr>
            <w:tcW w:w="1559"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1, 2, 3, 4, 5, 6, 7, 8 y 12</w:t>
            </w:r>
          </w:p>
        </w:tc>
        <w:tc>
          <w:tcPr>
            <w:tcW w:w="1985" w:type="dxa"/>
          </w:tcPr>
          <w:p w:rsidR="00D049CE" w:rsidRPr="00405C52" w:rsidRDefault="00D049CE" w:rsidP="00F94530">
            <w:pPr>
              <w:spacing w:after="100" w:afterAutospacing="1"/>
              <w:contextualSpacing/>
              <w:jc w:val="right"/>
              <w:rPr>
                <w:rFonts w:ascii="Tahoma" w:hAnsi="Tahoma" w:cs="Tahoma"/>
                <w:sz w:val="22"/>
                <w:szCs w:val="22"/>
              </w:rPr>
            </w:pPr>
            <w:r w:rsidRPr="00405C52">
              <w:rPr>
                <w:rFonts w:ascii="Tahoma" w:hAnsi="Tahoma" w:cs="Tahoma"/>
                <w:sz w:val="22"/>
                <w:szCs w:val="22"/>
              </w:rPr>
              <w:t>$ 2´697,909.44 pesos</w:t>
            </w:r>
          </w:p>
          <w:p w:rsidR="00D049CE" w:rsidRPr="00405C52" w:rsidRDefault="00D049CE" w:rsidP="00F94530">
            <w:pPr>
              <w:spacing w:after="100" w:afterAutospacing="1"/>
              <w:contextualSpacing/>
              <w:jc w:val="right"/>
              <w:rPr>
                <w:rFonts w:ascii="Tahoma" w:hAnsi="Tahoma" w:cs="Tahoma"/>
                <w:sz w:val="22"/>
                <w:szCs w:val="22"/>
              </w:rPr>
            </w:pPr>
          </w:p>
        </w:tc>
      </w:tr>
      <w:tr w:rsidR="00D049CE" w:rsidRPr="00405C52" w:rsidTr="00C544CC">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Productos </w:t>
            </w:r>
            <w:proofErr w:type="spellStart"/>
            <w:r w:rsidRPr="00405C52">
              <w:rPr>
                <w:rFonts w:ascii="Tahoma" w:hAnsi="Tahoma" w:cs="Tahoma"/>
                <w:sz w:val="22"/>
                <w:szCs w:val="22"/>
              </w:rPr>
              <w:t>Rivial</w:t>
            </w:r>
            <w:proofErr w:type="spellEnd"/>
            <w:r w:rsidRPr="00405C52">
              <w:rPr>
                <w:rFonts w:ascii="Tahoma" w:hAnsi="Tahoma" w:cs="Tahoma"/>
                <w:sz w:val="22"/>
                <w:szCs w:val="22"/>
              </w:rPr>
              <w:t xml:space="preserve"> S.A. de C.V.</w:t>
            </w:r>
          </w:p>
        </w:tc>
        <w:tc>
          <w:tcPr>
            <w:tcW w:w="16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Prisa</w:t>
            </w:r>
          </w:p>
        </w:tc>
        <w:tc>
          <w:tcPr>
            <w:tcW w:w="1559"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Cotiza todas las partidas</w:t>
            </w:r>
          </w:p>
        </w:tc>
        <w:tc>
          <w:tcPr>
            <w:tcW w:w="1985" w:type="dxa"/>
          </w:tcPr>
          <w:p w:rsidR="00D049CE" w:rsidRPr="00405C52" w:rsidRDefault="00D049CE" w:rsidP="00F94530">
            <w:pPr>
              <w:spacing w:after="100" w:afterAutospacing="1"/>
              <w:contextualSpacing/>
              <w:jc w:val="right"/>
              <w:rPr>
                <w:rFonts w:ascii="Tahoma" w:hAnsi="Tahoma" w:cs="Tahoma"/>
                <w:sz w:val="22"/>
                <w:szCs w:val="22"/>
              </w:rPr>
            </w:pPr>
            <w:r w:rsidRPr="00405C52">
              <w:rPr>
                <w:rFonts w:ascii="Tahoma" w:hAnsi="Tahoma" w:cs="Tahoma"/>
                <w:sz w:val="22"/>
                <w:szCs w:val="22"/>
              </w:rPr>
              <w:t>$ 3´182,024.24 pesos</w:t>
            </w:r>
          </w:p>
          <w:p w:rsidR="00D049CE" w:rsidRPr="00405C52" w:rsidRDefault="00D049CE" w:rsidP="00F94530">
            <w:pPr>
              <w:spacing w:after="100" w:afterAutospacing="1"/>
              <w:contextualSpacing/>
              <w:jc w:val="right"/>
              <w:rPr>
                <w:rFonts w:ascii="Tahoma" w:hAnsi="Tahoma" w:cs="Tahoma"/>
                <w:sz w:val="22"/>
                <w:szCs w:val="22"/>
              </w:rPr>
            </w:pPr>
          </w:p>
        </w:tc>
      </w:tr>
      <w:tr w:rsidR="00D049CE" w:rsidRPr="00405C52" w:rsidTr="00C544CC">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Pinturas </w:t>
            </w:r>
            <w:proofErr w:type="spellStart"/>
            <w:r w:rsidRPr="00405C52">
              <w:rPr>
                <w:rFonts w:ascii="Tahoma" w:hAnsi="Tahoma" w:cs="Tahoma"/>
                <w:sz w:val="22"/>
                <w:szCs w:val="22"/>
              </w:rPr>
              <w:t>Britt</w:t>
            </w:r>
            <w:proofErr w:type="spellEnd"/>
            <w:r w:rsidRPr="00405C52">
              <w:rPr>
                <w:rFonts w:ascii="Tahoma" w:hAnsi="Tahoma" w:cs="Tahoma"/>
                <w:sz w:val="22"/>
                <w:szCs w:val="22"/>
              </w:rPr>
              <w:t xml:space="preserve"> S.A. de C.V.</w:t>
            </w:r>
          </w:p>
        </w:tc>
        <w:tc>
          <w:tcPr>
            <w:tcW w:w="1630" w:type="dxa"/>
          </w:tcPr>
          <w:p w:rsidR="00D049CE" w:rsidRPr="00405C52" w:rsidRDefault="00D049CE" w:rsidP="00D049CE">
            <w:pPr>
              <w:spacing w:after="100" w:afterAutospacing="1"/>
              <w:contextualSpacing/>
              <w:jc w:val="center"/>
              <w:rPr>
                <w:rFonts w:ascii="Tahoma" w:hAnsi="Tahoma" w:cs="Tahoma"/>
                <w:sz w:val="22"/>
                <w:szCs w:val="22"/>
              </w:rPr>
            </w:pPr>
            <w:proofErr w:type="spellStart"/>
            <w:r w:rsidRPr="00405C52">
              <w:rPr>
                <w:rFonts w:ascii="Tahoma" w:hAnsi="Tahoma" w:cs="Tahoma"/>
                <w:sz w:val="22"/>
                <w:szCs w:val="22"/>
              </w:rPr>
              <w:t>Britt</w:t>
            </w:r>
            <w:proofErr w:type="spellEnd"/>
          </w:p>
          <w:p w:rsidR="00D049CE" w:rsidRPr="00405C52" w:rsidRDefault="00D049CE" w:rsidP="00D049CE">
            <w:pPr>
              <w:spacing w:after="100" w:afterAutospacing="1"/>
              <w:contextualSpacing/>
              <w:jc w:val="center"/>
              <w:rPr>
                <w:rFonts w:ascii="Tahoma" w:hAnsi="Tahoma" w:cs="Tahoma"/>
                <w:sz w:val="22"/>
                <w:szCs w:val="22"/>
              </w:rPr>
            </w:pPr>
          </w:p>
        </w:tc>
        <w:tc>
          <w:tcPr>
            <w:tcW w:w="1559"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1, 2, 3, 4, 5, 6, 7, 8 y 12</w:t>
            </w:r>
          </w:p>
        </w:tc>
        <w:tc>
          <w:tcPr>
            <w:tcW w:w="1985" w:type="dxa"/>
          </w:tcPr>
          <w:p w:rsidR="00D049CE" w:rsidRPr="00405C52" w:rsidRDefault="00D049CE" w:rsidP="00F94530">
            <w:pPr>
              <w:spacing w:after="100" w:afterAutospacing="1"/>
              <w:contextualSpacing/>
              <w:jc w:val="right"/>
              <w:rPr>
                <w:rFonts w:ascii="Tahoma" w:hAnsi="Tahoma" w:cs="Tahoma"/>
                <w:sz w:val="22"/>
                <w:szCs w:val="22"/>
              </w:rPr>
            </w:pPr>
            <w:r w:rsidRPr="00405C52">
              <w:rPr>
                <w:rFonts w:ascii="Tahoma" w:hAnsi="Tahoma" w:cs="Tahoma"/>
                <w:sz w:val="22"/>
                <w:szCs w:val="22"/>
              </w:rPr>
              <w:t>$ 2´581,299.28 pesos</w:t>
            </w:r>
          </w:p>
        </w:tc>
      </w:tr>
      <w:tr w:rsidR="00D049CE" w:rsidRPr="00405C52" w:rsidTr="00C544CC">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Grupo ISPE S.A. de C.V.</w:t>
            </w:r>
          </w:p>
        </w:tc>
        <w:tc>
          <w:tcPr>
            <w:tcW w:w="1630" w:type="dxa"/>
          </w:tcPr>
          <w:p w:rsidR="00D049CE" w:rsidRPr="00405C52" w:rsidRDefault="00D049CE" w:rsidP="00D049CE">
            <w:pPr>
              <w:spacing w:after="100" w:afterAutospacing="1"/>
              <w:contextualSpacing/>
              <w:jc w:val="center"/>
              <w:rPr>
                <w:rFonts w:ascii="Tahoma" w:hAnsi="Tahoma" w:cs="Tahoma"/>
                <w:sz w:val="22"/>
                <w:szCs w:val="22"/>
              </w:rPr>
            </w:pPr>
            <w:r w:rsidRPr="00405C52">
              <w:rPr>
                <w:rFonts w:ascii="Tahoma" w:hAnsi="Tahoma" w:cs="Tahoma"/>
                <w:sz w:val="22"/>
                <w:szCs w:val="22"/>
              </w:rPr>
              <w:t>Comex</w:t>
            </w:r>
          </w:p>
        </w:tc>
        <w:tc>
          <w:tcPr>
            <w:tcW w:w="1559"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1, 2, 3, 4, 5, 6, 7, 8 y 12</w:t>
            </w:r>
          </w:p>
        </w:tc>
        <w:tc>
          <w:tcPr>
            <w:tcW w:w="1985" w:type="dxa"/>
          </w:tcPr>
          <w:p w:rsidR="00D049CE" w:rsidRPr="00405C52" w:rsidRDefault="00D049CE" w:rsidP="00F94530">
            <w:pPr>
              <w:spacing w:after="100" w:afterAutospacing="1"/>
              <w:contextualSpacing/>
              <w:jc w:val="right"/>
              <w:rPr>
                <w:rFonts w:ascii="Tahoma" w:hAnsi="Tahoma" w:cs="Tahoma"/>
                <w:sz w:val="22"/>
                <w:szCs w:val="22"/>
              </w:rPr>
            </w:pPr>
            <w:r w:rsidRPr="00405C52">
              <w:rPr>
                <w:rFonts w:ascii="Tahoma" w:hAnsi="Tahoma" w:cs="Tahoma"/>
                <w:sz w:val="22"/>
                <w:szCs w:val="22"/>
              </w:rPr>
              <w:t>$ 3´043,170.47 pesos</w:t>
            </w:r>
          </w:p>
        </w:tc>
      </w:tr>
      <w:tr w:rsidR="00D049CE" w:rsidRPr="00405C52" w:rsidTr="00C544CC">
        <w:trPr>
          <w:jc w:val="center"/>
        </w:trPr>
        <w:tc>
          <w:tcPr>
            <w:tcW w:w="2476"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Elsy Guadalupe </w:t>
            </w:r>
            <w:r w:rsidRPr="00405C52">
              <w:rPr>
                <w:rFonts w:ascii="Tahoma" w:hAnsi="Tahoma" w:cs="Tahoma"/>
                <w:sz w:val="22"/>
                <w:szCs w:val="22"/>
              </w:rPr>
              <w:lastRenderedPageBreak/>
              <w:t>Hernández Naranjo</w:t>
            </w:r>
          </w:p>
          <w:p w:rsidR="00D049CE" w:rsidRPr="00405C52" w:rsidRDefault="00D049CE" w:rsidP="00D049CE">
            <w:pPr>
              <w:spacing w:after="100" w:afterAutospacing="1"/>
              <w:contextualSpacing/>
              <w:jc w:val="both"/>
              <w:rPr>
                <w:rFonts w:ascii="Tahoma" w:hAnsi="Tahoma" w:cs="Tahoma"/>
                <w:sz w:val="22"/>
                <w:szCs w:val="22"/>
              </w:rPr>
            </w:pPr>
          </w:p>
        </w:tc>
        <w:tc>
          <w:tcPr>
            <w:tcW w:w="1630" w:type="dxa"/>
          </w:tcPr>
          <w:p w:rsidR="00D049CE" w:rsidRPr="00405C52" w:rsidRDefault="00D049CE" w:rsidP="00D049CE">
            <w:pPr>
              <w:spacing w:after="100" w:afterAutospacing="1"/>
              <w:contextualSpacing/>
              <w:jc w:val="center"/>
              <w:rPr>
                <w:rFonts w:ascii="Tahoma" w:hAnsi="Tahoma" w:cs="Tahoma"/>
                <w:sz w:val="22"/>
                <w:szCs w:val="22"/>
              </w:rPr>
            </w:pPr>
            <w:proofErr w:type="spellStart"/>
            <w:r w:rsidRPr="00405C52">
              <w:rPr>
                <w:rFonts w:ascii="Tahoma" w:hAnsi="Tahoma" w:cs="Tahoma"/>
                <w:sz w:val="22"/>
                <w:szCs w:val="22"/>
              </w:rPr>
              <w:lastRenderedPageBreak/>
              <w:t>Racsa</w:t>
            </w:r>
            <w:proofErr w:type="spellEnd"/>
          </w:p>
          <w:p w:rsidR="00D049CE" w:rsidRPr="00405C52" w:rsidRDefault="00D049CE" w:rsidP="00D049CE">
            <w:pPr>
              <w:spacing w:after="100" w:afterAutospacing="1"/>
              <w:contextualSpacing/>
              <w:jc w:val="center"/>
              <w:rPr>
                <w:rFonts w:ascii="Tahoma" w:hAnsi="Tahoma" w:cs="Tahoma"/>
                <w:sz w:val="22"/>
                <w:szCs w:val="22"/>
              </w:rPr>
            </w:pPr>
          </w:p>
        </w:tc>
        <w:tc>
          <w:tcPr>
            <w:tcW w:w="1559"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lastRenderedPageBreak/>
              <w:t>1, 3 y 5</w:t>
            </w:r>
          </w:p>
        </w:tc>
        <w:tc>
          <w:tcPr>
            <w:tcW w:w="1985" w:type="dxa"/>
          </w:tcPr>
          <w:p w:rsidR="00D049CE" w:rsidRPr="00405C52" w:rsidRDefault="00D049CE" w:rsidP="00F94530">
            <w:pPr>
              <w:spacing w:after="100" w:afterAutospacing="1"/>
              <w:contextualSpacing/>
              <w:jc w:val="right"/>
              <w:rPr>
                <w:rFonts w:ascii="Tahoma" w:hAnsi="Tahoma" w:cs="Tahoma"/>
                <w:sz w:val="22"/>
                <w:szCs w:val="22"/>
              </w:rPr>
            </w:pPr>
            <w:r w:rsidRPr="00405C52">
              <w:rPr>
                <w:rFonts w:ascii="Tahoma" w:hAnsi="Tahoma" w:cs="Tahoma"/>
                <w:sz w:val="22"/>
                <w:szCs w:val="22"/>
              </w:rPr>
              <w:t xml:space="preserve">$ 1´985,770.12 </w:t>
            </w:r>
            <w:r w:rsidRPr="00405C52">
              <w:rPr>
                <w:rFonts w:ascii="Tahoma" w:hAnsi="Tahoma" w:cs="Tahoma"/>
                <w:sz w:val="22"/>
                <w:szCs w:val="22"/>
              </w:rPr>
              <w:lastRenderedPageBreak/>
              <w:t>pesos</w:t>
            </w:r>
          </w:p>
          <w:p w:rsidR="00D049CE" w:rsidRPr="00405C52" w:rsidRDefault="00D049CE" w:rsidP="00F94530">
            <w:pPr>
              <w:spacing w:after="100" w:afterAutospacing="1"/>
              <w:contextualSpacing/>
              <w:jc w:val="right"/>
              <w:rPr>
                <w:rFonts w:ascii="Tahoma" w:hAnsi="Tahoma" w:cs="Tahoma"/>
                <w:sz w:val="22"/>
                <w:szCs w:val="22"/>
              </w:rPr>
            </w:pPr>
          </w:p>
        </w:tc>
      </w:tr>
      <w:tr w:rsidR="00615E18" w:rsidRPr="00405C52" w:rsidTr="00C544CC">
        <w:trPr>
          <w:jc w:val="center"/>
        </w:trPr>
        <w:tc>
          <w:tcPr>
            <w:tcW w:w="2476" w:type="dxa"/>
          </w:tcPr>
          <w:p w:rsidR="00615E18" w:rsidRPr="00405C52" w:rsidRDefault="00615E18" w:rsidP="00615E18">
            <w:pPr>
              <w:spacing w:after="100" w:afterAutospacing="1"/>
              <w:contextualSpacing/>
              <w:jc w:val="both"/>
              <w:rPr>
                <w:rFonts w:ascii="Tahoma" w:hAnsi="Tahoma" w:cs="Tahoma"/>
                <w:sz w:val="22"/>
                <w:szCs w:val="22"/>
              </w:rPr>
            </w:pPr>
            <w:r w:rsidRPr="00405C52">
              <w:rPr>
                <w:rFonts w:ascii="Tahoma" w:hAnsi="Tahoma" w:cs="Tahoma"/>
                <w:sz w:val="22"/>
                <w:szCs w:val="22"/>
              </w:rPr>
              <w:lastRenderedPageBreak/>
              <w:t>Proveedor de Insumos para la Construcción S.A. de C.V.</w:t>
            </w:r>
          </w:p>
        </w:tc>
        <w:tc>
          <w:tcPr>
            <w:tcW w:w="1630" w:type="dxa"/>
          </w:tcPr>
          <w:p w:rsidR="00615E18" w:rsidRPr="00405C52" w:rsidRDefault="00615E18" w:rsidP="00615E18">
            <w:pPr>
              <w:spacing w:after="100" w:afterAutospacing="1"/>
              <w:contextualSpacing/>
              <w:jc w:val="center"/>
              <w:rPr>
                <w:rFonts w:ascii="Tahoma" w:hAnsi="Tahoma" w:cs="Tahoma"/>
                <w:sz w:val="22"/>
                <w:szCs w:val="22"/>
              </w:rPr>
            </w:pPr>
            <w:r w:rsidRPr="00405C52">
              <w:rPr>
                <w:rFonts w:ascii="Tahoma" w:hAnsi="Tahoma" w:cs="Tahoma"/>
                <w:sz w:val="22"/>
                <w:szCs w:val="22"/>
              </w:rPr>
              <w:t>COMEX Y THINER GRIMEX</w:t>
            </w:r>
          </w:p>
        </w:tc>
        <w:tc>
          <w:tcPr>
            <w:tcW w:w="1559" w:type="dxa"/>
          </w:tcPr>
          <w:p w:rsidR="00615E18" w:rsidRPr="00405C52" w:rsidRDefault="00615E18" w:rsidP="00615E18">
            <w:pPr>
              <w:spacing w:after="100" w:afterAutospacing="1"/>
              <w:contextualSpacing/>
              <w:jc w:val="both"/>
              <w:rPr>
                <w:rFonts w:ascii="Tahoma" w:hAnsi="Tahoma" w:cs="Tahoma"/>
                <w:sz w:val="22"/>
                <w:szCs w:val="22"/>
              </w:rPr>
            </w:pPr>
            <w:r w:rsidRPr="00405C52">
              <w:rPr>
                <w:rFonts w:ascii="Tahoma" w:hAnsi="Tahoma" w:cs="Tahoma"/>
                <w:sz w:val="22"/>
                <w:szCs w:val="22"/>
              </w:rPr>
              <w:t xml:space="preserve">Cotiza todas las partidas </w:t>
            </w:r>
          </w:p>
        </w:tc>
        <w:tc>
          <w:tcPr>
            <w:tcW w:w="1985" w:type="dxa"/>
          </w:tcPr>
          <w:p w:rsidR="00615E18" w:rsidRPr="00405C52" w:rsidRDefault="00615E18" w:rsidP="00F94530">
            <w:pPr>
              <w:spacing w:after="100" w:afterAutospacing="1"/>
              <w:contextualSpacing/>
              <w:jc w:val="right"/>
              <w:rPr>
                <w:rFonts w:ascii="Tahoma" w:hAnsi="Tahoma" w:cs="Tahoma"/>
                <w:sz w:val="22"/>
                <w:szCs w:val="22"/>
              </w:rPr>
            </w:pPr>
            <w:r w:rsidRPr="00405C52">
              <w:rPr>
                <w:rFonts w:ascii="Tahoma" w:hAnsi="Tahoma" w:cs="Tahoma"/>
                <w:sz w:val="22"/>
                <w:szCs w:val="22"/>
              </w:rPr>
              <w:t>$ 5,189,193.16 pesos</w:t>
            </w:r>
          </w:p>
        </w:tc>
      </w:tr>
      <w:tr w:rsidR="00615E18" w:rsidRPr="00405C52" w:rsidTr="00C544CC">
        <w:trPr>
          <w:jc w:val="center"/>
        </w:trPr>
        <w:tc>
          <w:tcPr>
            <w:tcW w:w="2476" w:type="dxa"/>
          </w:tcPr>
          <w:p w:rsidR="00615E18" w:rsidRPr="00405C52" w:rsidRDefault="00615E18" w:rsidP="00615E18">
            <w:pPr>
              <w:spacing w:after="100" w:afterAutospacing="1"/>
              <w:contextualSpacing/>
              <w:jc w:val="both"/>
              <w:rPr>
                <w:rFonts w:ascii="Tahoma" w:hAnsi="Tahoma" w:cs="Tahoma"/>
                <w:sz w:val="22"/>
                <w:szCs w:val="22"/>
              </w:rPr>
            </w:pPr>
            <w:r w:rsidRPr="00405C52">
              <w:rPr>
                <w:rFonts w:ascii="Tahoma" w:hAnsi="Tahoma" w:cs="Tahoma"/>
                <w:sz w:val="22"/>
                <w:szCs w:val="22"/>
              </w:rPr>
              <w:t>Distribuidora Mexicana de Recubrimientos S.A. de C.V.</w:t>
            </w:r>
          </w:p>
        </w:tc>
        <w:tc>
          <w:tcPr>
            <w:tcW w:w="1630" w:type="dxa"/>
          </w:tcPr>
          <w:p w:rsidR="00615E18" w:rsidRPr="00405C52" w:rsidRDefault="00615E18" w:rsidP="00615E18">
            <w:pPr>
              <w:spacing w:after="100" w:afterAutospacing="1"/>
              <w:contextualSpacing/>
              <w:jc w:val="center"/>
              <w:rPr>
                <w:rFonts w:ascii="Tahoma" w:hAnsi="Tahoma" w:cs="Tahoma"/>
                <w:sz w:val="22"/>
                <w:szCs w:val="22"/>
              </w:rPr>
            </w:pPr>
            <w:r w:rsidRPr="00405C52">
              <w:rPr>
                <w:rFonts w:ascii="Tahoma" w:hAnsi="Tahoma" w:cs="Tahoma"/>
                <w:sz w:val="22"/>
                <w:szCs w:val="22"/>
              </w:rPr>
              <w:t>FMC</w:t>
            </w:r>
          </w:p>
        </w:tc>
        <w:tc>
          <w:tcPr>
            <w:tcW w:w="1559" w:type="dxa"/>
          </w:tcPr>
          <w:p w:rsidR="00615E18" w:rsidRPr="00405C52" w:rsidRDefault="00615E18" w:rsidP="00615E18">
            <w:pPr>
              <w:spacing w:after="100" w:afterAutospacing="1"/>
              <w:contextualSpacing/>
              <w:jc w:val="both"/>
              <w:rPr>
                <w:rFonts w:ascii="Tahoma" w:hAnsi="Tahoma" w:cs="Tahoma"/>
                <w:sz w:val="22"/>
                <w:szCs w:val="22"/>
              </w:rPr>
            </w:pPr>
            <w:r w:rsidRPr="00405C52">
              <w:rPr>
                <w:rFonts w:ascii="Tahoma" w:hAnsi="Tahoma" w:cs="Tahoma"/>
                <w:sz w:val="22"/>
                <w:szCs w:val="22"/>
              </w:rPr>
              <w:t>Cotiza todas las partidas</w:t>
            </w:r>
          </w:p>
        </w:tc>
        <w:tc>
          <w:tcPr>
            <w:tcW w:w="1985" w:type="dxa"/>
          </w:tcPr>
          <w:p w:rsidR="00615E18" w:rsidRPr="00405C52" w:rsidRDefault="00615E18" w:rsidP="00F94530">
            <w:pPr>
              <w:spacing w:after="100" w:afterAutospacing="1"/>
              <w:contextualSpacing/>
              <w:jc w:val="right"/>
              <w:rPr>
                <w:rFonts w:ascii="Tahoma" w:hAnsi="Tahoma" w:cs="Tahoma"/>
                <w:sz w:val="22"/>
                <w:szCs w:val="22"/>
              </w:rPr>
            </w:pPr>
            <w:r w:rsidRPr="00405C52">
              <w:rPr>
                <w:rFonts w:ascii="Tahoma" w:hAnsi="Tahoma" w:cs="Tahoma"/>
                <w:sz w:val="22"/>
                <w:szCs w:val="22"/>
              </w:rPr>
              <w:t>$ 2,323,886.00 pesos</w:t>
            </w:r>
          </w:p>
        </w:tc>
      </w:tr>
    </w:tbl>
    <w:p w:rsidR="00D049CE" w:rsidRPr="00405C52" w:rsidRDefault="00D049CE" w:rsidP="00D049CE">
      <w:pPr>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De conformidad con los artículos 24, fracción VII, 67, 69, fracción IV de la Ley de Compras Gubernamentales, Enajenaciones y Contratación de Servicios del Estado de Jalisco y sus Municipios, y de conformidad con los criterios establecidos en bases, al ofertar en mejores condiciones de acuerdo al análisis realizado por el área requirente, se pone a su consideración la adjudicación a favor de:</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235" w:type="dxa"/>
        <w:jc w:val="center"/>
        <w:tblLayout w:type="fixed"/>
        <w:tblCellMar>
          <w:left w:w="70" w:type="dxa"/>
          <w:right w:w="70" w:type="dxa"/>
        </w:tblCellMar>
        <w:tblLook w:val="04A0" w:firstRow="1" w:lastRow="0" w:firstColumn="1" w:lastColumn="0" w:noHBand="0" w:noVBand="1"/>
      </w:tblPr>
      <w:tblGrid>
        <w:gridCol w:w="1300"/>
        <w:gridCol w:w="2234"/>
        <w:gridCol w:w="1701"/>
      </w:tblGrid>
      <w:tr w:rsidR="00D049CE" w:rsidRPr="00405C52" w:rsidTr="00D049CE">
        <w:trPr>
          <w:trHeight w:val="470"/>
          <w:jc w:val="center"/>
        </w:trPr>
        <w:tc>
          <w:tcPr>
            <w:tcW w:w="523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Productos </w:t>
            </w:r>
            <w:proofErr w:type="spellStart"/>
            <w:r w:rsidRPr="00405C52">
              <w:rPr>
                <w:rFonts w:ascii="Tahoma" w:hAnsi="Tahoma" w:cs="Tahoma"/>
                <w:b/>
                <w:bCs/>
                <w:color w:val="000000"/>
                <w:sz w:val="22"/>
                <w:szCs w:val="22"/>
                <w:lang w:eastAsia="es-MX"/>
              </w:rPr>
              <w:t>Rivial</w:t>
            </w:r>
            <w:proofErr w:type="spellEnd"/>
            <w:r w:rsidRPr="00405C52">
              <w:rPr>
                <w:rFonts w:ascii="Tahoma" w:hAnsi="Tahoma" w:cs="Tahoma"/>
                <w:b/>
                <w:bCs/>
                <w:color w:val="000000"/>
                <w:sz w:val="22"/>
                <w:szCs w:val="22"/>
                <w:lang w:eastAsia="es-MX"/>
              </w:rPr>
              <w:t xml:space="preserve"> S.A. de C.V. (2)</w:t>
            </w:r>
          </w:p>
        </w:tc>
      </w:tr>
      <w:tr w:rsidR="00D049CE" w:rsidRPr="00405C52" w:rsidTr="00D049CE">
        <w:trPr>
          <w:trHeight w:val="408"/>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Partidas</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Total con I.V.A.</w:t>
            </w:r>
          </w:p>
        </w:tc>
        <w:tc>
          <w:tcPr>
            <w:tcW w:w="170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300"/>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80,523.30</w:t>
            </w:r>
          </w:p>
        </w:tc>
        <w:tc>
          <w:tcPr>
            <w:tcW w:w="1701"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MARCA</w:t>
            </w:r>
          </w:p>
        </w:tc>
      </w:tr>
      <w:tr w:rsidR="00D049CE" w:rsidRPr="00405C52" w:rsidTr="00D049CE">
        <w:trPr>
          <w:trHeight w:val="375"/>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3</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1,220,050.00</w:t>
            </w:r>
          </w:p>
        </w:tc>
        <w:tc>
          <w:tcPr>
            <w:tcW w:w="1701"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PRISA</w:t>
            </w:r>
          </w:p>
        </w:tc>
      </w:tr>
      <w:tr w:rsidR="00D049CE" w:rsidRPr="00405C52" w:rsidTr="00D049CE">
        <w:trPr>
          <w:trHeight w:val="375"/>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4</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80,523.30</w:t>
            </w:r>
          </w:p>
        </w:tc>
        <w:tc>
          <w:tcPr>
            <w:tcW w:w="1701"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PRISA</w:t>
            </w:r>
          </w:p>
        </w:tc>
      </w:tr>
      <w:tr w:rsidR="00D049CE" w:rsidRPr="00405C52" w:rsidTr="00D049CE">
        <w:trPr>
          <w:trHeight w:val="375"/>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9</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1,662.30</w:t>
            </w:r>
          </w:p>
        </w:tc>
        <w:tc>
          <w:tcPr>
            <w:tcW w:w="1701"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PRISA</w:t>
            </w:r>
          </w:p>
        </w:tc>
      </w:tr>
      <w:tr w:rsidR="00D049CE" w:rsidRPr="00405C52" w:rsidTr="00D049CE">
        <w:trPr>
          <w:trHeight w:val="375"/>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10</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3,324.60</w:t>
            </w:r>
          </w:p>
        </w:tc>
        <w:tc>
          <w:tcPr>
            <w:tcW w:w="1701"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PRISA</w:t>
            </w:r>
          </w:p>
        </w:tc>
      </w:tr>
      <w:tr w:rsidR="00D049CE" w:rsidRPr="00405C52" w:rsidTr="00D049CE">
        <w:trPr>
          <w:trHeight w:val="375"/>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11</w:t>
            </w:r>
          </w:p>
        </w:tc>
        <w:tc>
          <w:tcPr>
            <w:tcW w:w="223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3,324.60</w:t>
            </w:r>
          </w:p>
        </w:tc>
        <w:tc>
          <w:tcPr>
            <w:tcW w:w="1701"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PRISA</w:t>
            </w:r>
          </w:p>
        </w:tc>
      </w:tr>
      <w:tr w:rsidR="00D049CE" w:rsidRPr="00405C52" w:rsidTr="00D049CE">
        <w:trPr>
          <w:trHeight w:val="540"/>
          <w:jc w:val="center"/>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partidas 1, 3, 4, 9, 10 y 11</w:t>
            </w:r>
          </w:p>
        </w:tc>
        <w:tc>
          <w:tcPr>
            <w:tcW w:w="2234"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$ 1, 389,408.10</w:t>
            </w:r>
          </w:p>
        </w:tc>
        <w:tc>
          <w:tcPr>
            <w:tcW w:w="1701"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093" w:type="dxa"/>
        <w:jc w:val="center"/>
        <w:tblLayout w:type="fixed"/>
        <w:tblCellMar>
          <w:left w:w="70" w:type="dxa"/>
          <w:right w:w="70" w:type="dxa"/>
        </w:tblCellMar>
        <w:tblLook w:val="04A0" w:firstRow="1" w:lastRow="0" w:firstColumn="1" w:lastColumn="0" w:noHBand="0" w:noVBand="1"/>
      </w:tblPr>
      <w:tblGrid>
        <w:gridCol w:w="1240"/>
        <w:gridCol w:w="2294"/>
        <w:gridCol w:w="1559"/>
      </w:tblGrid>
      <w:tr w:rsidR="00D049CE" w:rsidRPr="00405C52" w:rsidTr="00D049CE">
        <w:trPr>
          <w:trHeight w:val="412"/>
          <w:jc w:val="center"/>
        </w:trPr>
        <w:tc>
          <w:tcPr>
            <w:tcW w:w="509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Pinturas BRITT S.A. de C.V. (6)</w:t>
            </w:r>
          </w:p>
        </w:tc>
      </w:tr>
      <w:tr w:rsidR="00D049CE" w:rsidRPr="00405C52" w:rsidTr="00D049CE">
        <w:trPr>
          <w:trHeight w:val="553"/>
          <w:jc w:val="center"/>
        </w:trPr>
        <w:tc>
          <w:tcPr>
            <w:tcW w:w="124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Partidas</w:t>
            </w:r>
          </w:p>
        </w:tc>
        <w:tc>
          <w:tcPr>
            <w:tcW w:w="229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Total con I.V.A.</w:t>
            </w:r>
          </w:p>
        </w:tc>
        <w:tc>
          <w:tcPr>
            <w:tcW w:w="1559"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375"/>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2</w:t>
            </w:r>
          </w:p>
        </w:tc>
        <w:tc>
          <w:tcPr>
            <w:tcW w:w="229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84,216.00</w:t>
            </w:r>
          </w:p>
        </w:tc>
        <w:tc>
          <w:tcPr>
            <w:tcW w:w="1559"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BRITT</w:t>
            </w:r>
          </w:p>
        </w:tc>
      </w:tr>
      <w:tr w:rsidR="00D049CE" w:rsidRPr="00405C52" w:rsidTr="00D049CE">
        <w:trPr>
          <w:trHeight w:val="375"/>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7</w:t>
            </w:r>
          </w:p>
        </w:tc>
        <w:tc>
          <w:tcPr>
            <w:tcW w:w="229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191,168.00</w:t>
            </w:r>
          </w:p>
        </w:tc>
        <w:tc>
          <w:tcPr>
            <w:tcW w:w="1559"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BRITT</w:t>
            </w:r>
          </w:p>
        </w:tc>
      </w:tr>
      <w:tr w:rsidR="00D049CE" w:rsidRPr="00405C52" w:rsidTr="00D049CE">
        <w:trPr>
          <w:trHeight w:val="375"/>
          <w:jc w:val="center"/>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lastRenderedPageBreak/>
              <w:t>12</w:t>
            </w:r>
          </w:p>
        </w:tc>
        <w:tc>
          <w:tcPr>
            <w:tcW w:w="229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103,727.20</w:t>
            </w:r>
          </w:p>
        </w:tc>
        <w:tc>
          <w:tcPr>
            <w:tcW w:w="1559"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BRITT</w:t>
            </w:r>
          </w:p>
        </w:tc>
      </w:tr>
    </w:tbl>
    <w:p w:rsidR="00D049CE" w:rsidRPr="00405C52" w:rsidRDefault="00D049CE" w:rsidP="00D049CE">
      <w:pPr>
        <w:shd w:val="clear" w:color="auto" w:fill="FFFFFF"/>
        <w:spacing w:after="100" w:afterAutospacing="1"/>
        <w:contextualSpacing/>
        <w:jc w:val="center"/>
        <w:rPr>
          <w:rFonts w:ascii="Tahoma" w:hAnsi="Tahoma" w:cs="Tahoma"/>
          <w:sz w:val="22"/>
          <w:szCs w:val="22"/>
        </w:rPr>
      </w:pPr>
    </w:p>
    <w:tbl>
      <w:tblPr>
        <w:tblW w:w="3120" w:type="dxa"/>
        <w:tblInd w:w="2682" w:type="dxa"/>
        <w:tblLayout w:type="fixed"/>
        <w:tblCellMar>
          <w:left w:w="70" w:type="dxa"/>
          <w:right w:w="70" w:type="dxa"/>
        </w:tblCellMar>
        <w:tblLook w:val="04A0" w:firstRow="1" w:lastRow="0" w:firstColumn="1" w:lastColumn="0" w:noHBand="0" w:noVBand="1"/>
      </w:tblPr>
      <w:tblGrid>
        <w:gridCol w:w="1240"/>
        <w:gridCol w:w="1880"/>
      </w:tblGrid>
      <w:tr w:rsidR="00D049CE" w:rsidRPr="00405C52" w:rsidTr="00071B45">
        <w:trPr>
          <w:trHeight w:val="540"/>
        </w:trPr>
        <w:tc>
          <w:tcPr>
            <w:tcW w:w="12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partidas 2, 7 y 12</w:t>
            </w:r>
          </w:p>
        </w:tc>
        <w:tc>
          <w:tcPr>
            <w:tcW w:w="1880" w:type="dxa"/>
            <w:tcBorders>
              <w:top w:val="single" w:sz="8" w:space="0" w:color="auto"/>
              <w:left w:val="nil"/>
              <w:bottom w:val="single" w:sz="8" w:space="0" w:color="auto"/>
              <w:right w:val="single" w:sz="8" w:space="0" w:color="auto"/>
            </w:tcBorders>
            <w:shd w:val="clear" w:color="auto" w:fill="auto"/>
            <w:noWrap/>
            <w:vAlign w:val="center"/>
            <w:hideMark/>
          </w:tcPr>
          <w:p w:rsidR="00D049CE" w:rsidRPr="00405C52" w:rsidRDefault="00D049CE" w:rsidP="00071B45">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w:t>
            </w:r>
            <w:r w:rsidR="00071B45" w:rsidRPr="00405C52">
              <w:rPr>
                <w:rFonts w:ascii="Tahoma" w:hAnsi="Tahoma" w:cs="Tahoma"/>
                <w:b/>
                <w:bCs/>
                <w:color w:val="000000"/>
                <w:sz w:val="22"/>
                <w:szCs w:val="22"/>
                <w:lang w:eastAsia="es-MX"/>
              </w:rPr>
              <w:t xml:space="preserve">$ </w:t>
            </w:r>
            <w:r w:rsidRPr="00405C52">
              <w:rPr>
                <w:rFonts w:ascii="Tahoma" w:hAnsi="Tahoma" w:cs="Tahoma"/>
                <w:b/>
                <w:bCs/>
                <w:color w:val="000000"/>
                <w:sz w:val="22"/>
                <w:szCs w:val="22"/>
                <w:lang w:eastAsia="es-MX"/>
              </w:rPr>
              <w:t xml:space="preserve">379,111.20      </w:t>
            </w: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4810" w:type="dxa"/>
        <w:jc w:val="center"/>
        <w:tblLayout w:type="fixed"/>
        <w:tblCellMar>
          <w:left w:w="70" w:type="dxa"/>
          <w:right w:w="70" w:type="dxa"/>
        </w:tblCellMar>
        <w:tblLook w:val="04A0" w:firstRow="1" w:lastRow="0" w:firstColumn="1" w:lastColumn="0" w:noHBand="0" w:noVBand="1"/>
      </w:tblPr>
      <w:tblGrid>
        <w:gridCol w:w="940"/>
        <w:gridCol w:w="2452"/>
        <w:gridCol w:w="1418"/>
      </w:tblGrid>
      <w:tr w:rsidR="00D049CE" w:rsidRPr="00405C52" w:rsidTr="00D049CE">
        <w:trPr>
          <w:trHeight w:val="470"/>
          <w:jc w:val="center"/>
        </w:trPr>
        <w:tc>
          <w:tcPr>
            <w:tcW w:w="481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Grupo ISPE S.A. de C.V. (9)</w:t>
            </w:r>
          </w:p>
        </w:tc>
      </w:tr>
      <w:tr w:rsidR="00D049CE" w:rsidRPr="00405C52" w:rsidTr="00D049CE">
        <w:trPr>
          <w:trHeight w:val="533"/>
          <w:jc w:val="center"/>
        </w:trPr>
        <w:tc>
          <w:tcPr>
            <w:tcW w:w="94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Partidas</w:t>
            </w:r>
          </w:p>
        </w:tc>
        <w:tc>
          <w:tcPr>
            <w:tcW w:w="2452"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Total con I.V.A.</w:t>
            </w:r>
          </w:p>
        </w:tc>
        <w:tc>
          <w:tcPr>
            <w:tcW w:w="1418"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375"/>
          <w:jc w:val="center"/>
        </w:trPr>
        <w:tc>
          <w:tcPr>
            <w:tcW w:w="94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6</w:t>
            </w:r>
          </w:p>
        </w:tc>
        <w:tc>
          <w:tcPr>
            <w:tcW w:w="2452"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071B45">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w:t>
            </w:r>
            <w:r w:rsidR="00071B45" w:rsidRPr="00405C52">
              <w:rPr>
                <w:rFonts w:ascii="Tahoma" w:hAnsi="Tahoma" w:cs="Tahoma"/>
                <w:bCs/>
                <w:color w:val="000000"/>
                <w:sz w:val="22"/>
                <w:szCs w:val="22"/>
                <w:lang w:eastAsia="es-MX"/>
              </w:rPr>
              <w:t xml:space="preserve"> </w:t>
            </w:r>
            <w:r w:rsidRPr="00405C52">
              <w:rPr>
                <w:rFonts w:ascii="Tahoma" w:hAnsi="Tahoma" w:cs="Tahoma"/>
                <w:bCs/>
                <w:color w:val="000000"/>
                <w:sz w:val="22"/>
                <w:szCs w:val="22"/>
                <w:lang w:eastAsia="es-MX"/>
              </w:rPr>
              <w:t>390,000.00</w:t>
            </w:r>
          </w:p>
        </w:tc>
        <w:tc>
          <w:tcPr>
            <w:tcW w:w="1418"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COMEX</w:t>
            </w:r>
          </w:p>
        </w:tc>
      </w:tr>
      <w:tr w:rsidR="00D049CE" w:rsidRPr="00405C52" w:rsidTr="00D049CE">
        <w:trPr>
          <w:trHeight w:val="540"/>
          <w:jc w:val="center"/>
        </w:trPr>
        <w:tc>
          <w:tcPr>
            <w:tcW w:w="940"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 6</w:t>
            </w:r>
          </w:p>
        </w:tc>
        <w:tc>
          <w:tcPr>
            <w:tcW w:w="2452"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071B45">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w:t>
            </w:r>
            <w:r w:rsidR="00071B45" w:rsidRPr="00405C52">
              <w:rPr>
                <w:rFonts w:ascii="Tahoma" w:hAnsi="Tahoma" w:cs="Tahoma"/>
                <w:b/>
                <w:bCs/>
                <w:color w:val="000000"/>
                <w:sz w:val="22"/>
                <w:szCs w:val="22"/>
                <w:lang w:eastAsia="es-MX"/>
              </w:rPr>
              <w:t xml:space="preserve"> </w:t>
            </w:r>
            <w:r w:rsidRPr="00405C52">
              <w:rPr>
                <w:rFonts w:ascii="Tahoma" w:hAnsi="Tahoma" w:cs="Tahoma"/>
                <w:b/>
                <w:bCs/>
                <w:color w:val="000000"/>
                <w:sz w:val="22"/>
                <w:szCs w:val="22"/>
                <w:lang w:eastAsia="es-MX"/>
              </w:rPr>
              <w:t>390,000.00</w:t>
            </w:r>
          </w:p>
        </w:tc>
        <w:tc>
          <w:tcPr>
            <w:tcW w:w="1418" w:type="dxa"/>
            <w:tcBorders>
              <w:top w:val="nil"/>
              <w:left w:val="nil"/>
              <w:bottom w:val="nil"/>
              <w:right w:val="nil"/>
            </w:tcBorders>
            <w:shd w:val="clear" w:color="auto" w:fill="auto"/>
            <w:noWrap/>
            <w:vAlign w:val="bottom"/>
            <w:hideMark/>
          </w:tcPr>
          <w:p w:rsidR="00D049CE" w:rsidRDefault="00D049CE" w:rsidP="00D049CE">
            <w:pPr>
              <w:rPr>
                <w:rFonts w:ascii="Tahoma" w:hAnsi="Tahoma" w:cs="Tahoma"/>
                <w:color w:val="000000"/>
                <w:sz w:val="22"/>
                <w:szCs w:val="22"/>
                <w:lang w:eastAsia="es-MX"/>
              </w:rPr>
            </w:pPr>
          </w:p>
          <w:p w:rsidR="00F94530" w:rsidRDefault="00F94530" w:rsidP="00D049CE">
            <w:pPr>
              <w:rPr>
                <w:rFonts w:ascii="Tahoma" w:hAnsi="Tahoma" w:cs="Tahoma"/>
                <w:color w:val="000000"/>
                <w:sz w:val="22"/>
                <w:szCs w:val="22"/>
                <w:lang w:eastAsia="es-MX"/>
              </w:rPr>
            </w:pPr>
          </w:p>
          <w:p w:rsidR="00F94530" w:rsidRDefault="00F94530" w:rsidP="00D049CE">
            <w:pPr>
              <w:rPr>
                <w:rFonts w:ascii="Tahoma" w:hAnsi="Tahoma" w:cs="Tahoma"/>
                <w:color w:val="000000"/>
                <w:sz w:val="22"/>
                <w:szCs w:val="22"/>
                <w:lang w:eastAsia="es-MX"/>
              </w:rPr>
            </w:pPr>
          </w:p>
          <w:p w:rsidR="00F94530" w:rsidRPr="00405C52" w:rsidRDefault="00F94530" w:rsidP="00D049CE">
            <w:pPr>
              <w:rPr>
                <w:rFonts w:ascii="Tahoma" w:hAnsi="Tahoma" w:cs="Tahoma"/>
                <w:color w:val="000000"/>
                <w:sz w:val="22"/>
                <w:szCs w:val="22"/>
                <w:lang w:eastAsia="es-MX"/>
              </w:rPr>
            </w:pPr>
          </w:p>
        </w:tc>
      </w:tr>
    </w:tbl>
    <w:p w:rsidR="00F94530" w:rsidRDefault="00F94530" w:rsidP="00D049CE">
      <w:pPr>
        <w:shd w:val="clear" w:color="auto" w:fill="FFFFFF"/>
        <w:spacing w:after="100" w:afterAutospacing="1"/>
        <w:contextualSpacing/>
        <w:jc w:val="both"/>
        <w:rPr>
          <w:rFonts w:ascii="Tahoma" w:hAnsi="Tahoma" w:cs="Tahoma"/>
          <w:sz w:val="22"/>
          <w:szCs w:val="22"/>
        </w:rPr>
      </w:pPr>
    </w:p>
    <w:p w:rsidR="00F807B5" w:rsidRPr="00405C52" w:rsidRDefault="00F807B5" w:rsidP="00D049CE">
      <w:pPr>
        <w:shd w:val="clear" w:color="auto" w:fill="FFFFFF"/>
        <w:spacing w:after="100" w:afterAutospacing="1"/>
        <w:contextualSpacing/>
        <w:jc w:val="both"/>
        <w:rPr>
          <w:rFonts w:ascii="Tahoma" w:hAnsi="Tahoma" w:cs="Tahoma"/>
          <w:sz w:val="22"/>
          <w:szCs w:val="22"/>
        </w:rPr>
      </w:pPr>
    </w:p>
    <w:tbl>
      <w:tblPr>
        <w:tblW w:w="5377" w:type="dxa"/>
        <w:jc w:val="center"/>
        <w:tblLayout w:type="fixed"/>
        <w:tblCellMar>
          <w:left w:w="70" w:type="dxa"/>
          <w:right w:w="70" w:type="dxa"/>
        </w:tblCellMar>
        <w:tblLook w:val="04A0" w:firstRow="1" w:lastRow="0" w:firstColumn="1" w:lastColumn="0" w:noHBand="0" w:noVBand="1"/>
      </w:tblPr>
      <w:tblGrid>
        <w:gridCol w:w="1360"/>
        <w:gridCol w:w="2174"/>
        <w:gridCol w:w="1843"/>
      </w:tblGrid>
      <w:tr w:rsidR="00D049CE" w:rsidRPr="00405C52" w:rsidTr="00D049CE">
        <w:trPr>
          <w:trHeight w:val="378"/>
          <w:jc w:val="center"/>
        </w:trPr>
        <w:tc>
          <w:tcPr>
            <w:tcW w:w="537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rPr>
            </w:pPr>
            <w:r w:rsidRPr="00405C52">
              <w:rPr>
                <w:rFonts w:ascii="Tahoma" w:hAnsi="Tahoma" w:cs="Tahoma"/>
                <w:b/>
                <w:bCs/>
                <w:color w:val="000000"/>
                <w:sz w:val="22"/>
                <w:szCs w:val="22"/>
              </w:rPr>
              <w:t>Proveedor de Insumos para la Construcción S.A. de C.V. (1)</w:t>
            </w:r>
          </w:p>
          <w:p w:rsidR="00D049CE" w:rsidRPr="00405C52" w:rsidRDefault="00D049CE" w:rsidP="00D049CE">
            <w:pPr>
              <w:jc w:val="center"/>
              <w:rPr>
                <w:rFonts w:ascii="Tahoma" w:hAnsi="Tahoma" w:cs="Tahoma"/>
                <w:b/>
                <w:bCs/>
                <w:color w:val="000000"/>
                <w:sz w:val="22"/>
                <w:szCs w:val="22"/>
                <w:lang w:eastAsia="es-MX"/>
              </w:rPr>
            </w:pPr>
          </w:p>
        </w:tc>
      </w:tr>
      <w:tr w:rsidR="00D049CE" w:rsidRPr="00405C52" w:rsidTr="00071B45">
        <w:trPr>
          <w:trHeight w:val="1215"/>
          <w:jc w:val="center"/>
        </w:trPr>
        <w:tc>
          <w:tcPr>
            <w:tcW w:w="136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Partida</w:t>
            </w:r>
          </w:p>
        </w:tc>
        <w:tc>
          <w:tcPr>
            <w:tcW w:w="217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Total con I.V.A.</w:t>
            </w:r>
          </w:p>
        </w:tc>
        <w:tc>
          <w:tcPr>
            <w:tcW w:w="1843"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071B45">
        <w:trPr>
          <w:trHeight w:val="375"/>
          <w:jc w:val="center"/>
        </w:trPr>
        <w:tc>
          <w:tcPr>
            <w:tcW w:w="136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8</w:t>
            </w:r>
          </w:p>
        </w:tc>
        <w:tc>
          <w:tcPr>
            <w:tcW w:w="2174"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172,200.00</w:t>
            </w:r>
          </w:p>
        </w:tc>
        <w:tc>
          <w:tcPr>
            <w:tcW w:w="1843"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proofErr w:type="spellStart"/>
            <w:r w:rsidRPr="00405C52">
              <w:rPr>
                <w:rFonts w:ascii="Tahoma" w:hAnsi="Tahoma" w:cs="Tahoma"/>
                <w:color w:val="000000"/>
                <w:sz w:val="22"/>
                <w:szCs w:val="22"/>
                <w:lang w:eastAsia="es-MX"/>
              </w:rPr>
              <w:t>Grimex</w:t>
            </w:r>
            <w:proofErr w:type="spellEnd"/>
          </w:p>
          <w:p w:rsidR="00D049CE" w:rsidRPr="00405C52" w:rsidRDefault="00D049CE" w:rsidP="00D049CE">
            <w:pPr>
              <w:jc w:val="center"/>
              <w:rPr>
                <w:rFonts w:ascii="Tahoma" w:hAnsi="Tahoma" w:cs="Tahoma"/>
                <w:color w:val="000000"/>
                <w:sz w:val="22"/>
                <w:szCs w:val="22"/>
                <w:lang w:eastAsia="es-MX"/>
              </w:rPr>
            </w:pPr>
          </w:p>
        </w:tc>
      </w:tr>
      <w:tr w:rsidR="00D049CE" w:rsidRPr="00405C52" w:rsidTr="00071B45">
        <w:trPr>
          <w:trHeight w:val="540"/>
          <w:jc w:val="center"/>
        </w:trPr>
        <w:tc>
          <w:tcPr>
            <w:tcW w:w="1360"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 8</w:t>
            </w:r>
          </w:p>
        </w:tc>
        <w:tc>
          <w:tcPr>
            <w:tcW w:w="2174"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      172,000.00</w:t>
            </w:r>
          </w:p>
        </w:tc>
        <w:tc>
          <w:tcPr>
            <w:tcW w:w="1843"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W w:w="5093" w:type="dxa"/>
        <w:jc w:val="center"/>
        <w:tblLayout w:type="fixed"/>
        <w:tblCellMar>
          <w:left w:w="70" w:type="dxa"/>
          <w:right w:w="70" w:type="dxa"/>
        </w:tblCellMar>
        <w:tblLook w:val="04A0" w:firstRow="1" w:lastRow="0" w:firstColumn="1" w:lastColumn="0" w:noHBand="0" w:noVBand="1"/>
      </w:tblPr>
      <w:tblGrid>
        <w:gridCol w:w="1300"/>
        <w:gridCol w:w="2518"/>
        <w:gridCol w:w="1275"/>
      </w:tblGrid>
      <w:tr w:rsidR="00D049CE" w:rsidRPr="00405C52" w:rsidTr="00D049CE">
        <w:trPr>
          <w:trHeight w:val="750"/>
          <w:jc w:val="center"/>
        </w:trPr>
        <w:tc>
          <w:tcPr>
            <w:tcW w:w="509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proofErr w:type="spellStart"/>
            <w:r w:rsidRPr="00405C52">
              <w:rPr>
                <w:rFonts w:ascii="Tahoma" w:hAnsi="Tahoma" w:cs="Tahoma"/>
                <w:b/>
                <w:bCs/>
                <w:color w:val="000000"/>
                <w:sz w:val="22"/>
                <w:szCs w:val="22"/>
                <w:lang w:eastAsia="es-MX"/>
              </w:rPr>
              <w:t>Polimeros</w:t>
            </w:r>
            <w:proofErr w:type="spellEnd"/>
            <w:r w:rsidRPr="00405C52">
              <w:rPr>
                <w:rFonts w:ascii="Tahoma" w:hAnsi="Tahoma" w:cs="Tahoma"/>
                <w:b/>
                <w:bCs/>
                <w:color w:val="000000"/>
                <w:sz w:val="22"/>
                <w:szCs w:val="22"/>
                <w:lang w:eastAsia="es-MX"/>
              </w:rPr>
              <w:t xml:space="preserve"> y Pinturas </w:t>
            </w:r>
            <w:proofErr w:type="spellStart"/>
            <w:r w:rsidRPr="00405C52">
              <w:rPr>
                <w:rFonts w:ascii="Tahoma" w:hAnsi="Tahoma" w:cs="Tahoma"/>
                <w:b/>
                <w:bCs/>
                <w:color w:val="000000"/>
                <w:sz w:val="22"/>
                <w:szCs w:val="22"/>
                <w:lang w:eastAsia="es-MX"/>
              </w:rPr>
              <w:t>Alsa</w:t>
            </w:r>
            <w:proofErr w:type="spellEnd"/>
            <w:r w:rsidRPr="00405C52">
              <w:rPr>
                <w:rFonts w:ascii="Tahoma" w:hAnsi="Tahoma" w:cs="Tahoma"/>
                <w:b/>
                <w:bCs/>
                <w:color w:val="000000"/>
                <w:sz w:val="22"/>
                <w:szCs w:val="22"/>
                <w:lang w:eastAsia="es-MX"/>
              </w:rPr>
              <w:t xml:space="preserve"> S.A. de C.V. (8)</w:t>
            </w:r>
          </w:p>
        </w:tc>
      </w:tr>
      <w:tr w:rsidR="00D049CE" w:rsidRPr="00405C52" w:rsidTr="00D049CE">
        <w:trPr>
          <w:trHeight w:val="1215"/>
          <w:jc w:val="center"/>
        </w:trPr>
        <w:tc>
          <w:tcPr>
            <w:tcW w:w="1300" w:type="dxa"/>
            <w:tcBorders>
              <w:top w:val="nil"/>
              <w:left w:val="single" w:sz="8" w:space="0" w:color="auto"/>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lastRenderedPageBreak/>
              <w:t>Partida</w:t>
            </w:r>
          </w:p>
        </w:tc>
        <w:tc>
          <w:tcPr>
            <w:tcW w:w="2518"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Precio Total con I.V.A.</w:t>
            </w:r>
          </w:p>
        </w:tc>
        <w:tc>
          <w:tcPr>
            <w:tcW w:w="1275"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Marca</w:t>
            </w:r>
          </w:p>
        </w:tc>
      </w:tr>
      <w:tr w:rsidR="00D049CE" w:rsidRPr="00405C52" w:rsidTr="00D049CE">
        <w:trPr>
          <w:trHeight w:val="375"/>
          <w:jc w:val="center"/>
        </w:trPr>
        <w:tc>
          <w:tcPr>
            <w:tcW w:w="1300" w:type="dxa"/>
            <w:tcBorders>
              <w:top w:val="nil"/>
              <w:left w:val="single" w:sz="8" w:space="0" w:color="auto"/>
              <w:bottom w:val="single" w:sz="8" w:space="0" w:color="auto"/>
              <w:right w:val="single" w:sz="8" w:space="0" w:color="auto"/>
            </w:tcBorders>
            <w:shd w:val="clear" w:color="auto" w:fill="auto"/>
            <w:noWrap/>
            <w:vAlign w:val="bottom"/>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5</w:t>
            </w:r>
          </w:p>
        </w:tc>
        <w:tc>
          <w:tcPr>
            <w:tcW w:w="2518"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bCs/>
                <w:color w:val="000000"/>
                <w:sz w:val="22"/>
                <w:szCs w:val="22"/>
                <w:lang w:eastAsia="es-MX"/>
              </w:rPr>
            </w:pPr>
            <w:r w:rsidRPr="00405C52">
              <w:rPr>
                <w:rFonts w:ascii="Tahoma" w:hAnsi="Tahoma" w:cs="Tahoma"/>
                <w:bCs/>
                <w:color w:val="000000"/>
                <w:sz w:val="22"/>
                <w:szCs w:val="22"/>
                <w:lang w:eastAsia="es-MX"/>
              </w:rPr>
              <w:t xml:space="preserve"> $      131,660.00 </w:t>
            </w:r>
          </w:p>
        </w:tc>
        <w:tc>
          <w:tcPr>
            <w:tcW w:w="1275" w:type="dxa"/>
            <w:tcBorders>
              <w:top w:val="nil"/>
              <w:left w:val="nil"/>
              <w:bottom w:val="single" w:sz="8" w:space="0" w:color="auto"/>
              <w:right w:val="single" w:sz="8" w:space="0" w:color="auto"/>
            </w:tcBorders>
            <w:shd w:val="clear" w:color="auto" w:fill="auto"/>
            <w:vAlign w:val="center"/>
            <w:hideMark/>
          </w:tcPr>
          <w:p w:rsidR="00D049CE" w:rsidRPr="00405C52" w:rsidRDefault="00D049CE" w:rsidP="00D049CE">
            <w:pPr>
              <w:jc w:val="center"/>
              <w:rPr>
                <w:rFonts w:ascii="Tahoma" w:hAnsi="Tahoma" w:cs="Tahoma"/>
                <w:color w:val="000000"/>
                <w:sz w:val="22"/>
                <w:szCs w:val="22"/>
                <w:lang w:eastAsia="es-MX"/>
              </w:rPr>
            </w:pPr>
            <w:r w:rsidRPr="00405C52">
              <w:rPr>
                <w:rFonts w:ascii="Tahoma" w:hAnsi="Tahoma" w:cs="Tahoma"/>
                <w:color w:val="000000"/>
                <w:sz w:val="22"/>
                <w:szCs w:val="22"/>
                <w:lang w:eastAsia="es-MX"/>
              </w:rPr>
              <w:t>ALSA</w:t>
            </w:r>
          </w:p>
        </w:tc>
      </w:tr>
      <w:tr w:rsidR="00D049CE" w:rsidRPr="00405C52" w:rsidTr="00D049CE">
        <w:trPr>
          <w:trHeight w:val="540"/>
          <w:jc w:val="center"/>
        </w:trPr>
        <w:tc>
          <w:tcPr>
            <w:tcW w:w="1300" w:type="dxa"/>
            <w:tcBorders>
              <w:top w:val="nil"/>
              <w:left w:val="single" w:sz="8" w:space="0" w:color="auto"/>
              <w:bottom w:val="single" w:sz="8" w:space="0" w:color="auto"/>
              <w:right w:val="single" w:sz="8" w:space="0" w:color="auto"/>
            </w:tcBorders>
            <w:shd w:val="clear" w:color="auto" w:fill="auto"/>
            <w:vAlign w:val="bottom"/>
            <w:hideMark/>
          </w:tcPr>
          <w:p w:rsidR="00D049CE" w:rsidRPr="00405C52" w:rsidRDefault="00D049CE" w:rsidP="00D049CE">
            <w:pPr>
              <w:jc w:val="center"/>
              <w:rPr>
                <w:rFonts w:ascii="Tahoma" w:hAnsi="Tahoma" w:cs="Tahoma"/>
                <w:b/>
                <w:bCs/>
                <w:color w:val="000000"/>
                <w:sz w:val="22"/>
                <w:szCs w:val="22"/>
                <w:lang w:eastAsia="es-MX"/>
              </w:rPr>
            </w:pPr>
            <w:r w:rsidRPr="00405C52">
              <w:rPr>
                <w:rFonts w:ascii="Tahoma" w:hAnsi="Tahoma" w:cs="Tahoma"/>
                <w:b/>
                <w:bCs/>
                <w:color w:val="000000"/>
                <w:sz w:val="22"/>
                <w:szCs w:val="22"/>
                <w:lang w:eastAsia="es-MX"/>
              </w:rPr>
              <w:t>Total I.V.A. Incluido, partida 5</w:t>
            </w:r>
          </w:p>
        </w:tc>
        <w:tc>
          <w:tcPr>
            <w:tcW w:w="2518" w:type="dxa"/>
            <w:tcBorders>
              <w:top w:val="nil"/>
              <w:left w:val="nil"/>
              <w:bottom w:val="single" w:sz="8" w:space="0" w:color="auto"/>
              <w:right w:val="single" w:sz="8" w:space="0" w:color="auto"/>
            </w:tcBorders>
            <w:shd w:val="clear" w:color="auto" w:fill="auto"/>
            <w:noWrap/>
            <w:vAlign w:val="center"/>
            <w:hideMark/>
          </w:tcPr>
          <w:p w:rsidR="00D049CE" w:rsidRPr="00405C52" w:rsidRDefault="00D049CE" w:rsidP="00D049CE">
            <w:pPr>
              <w:rPr>
                <w:rFonts w:ascii="Tahoma" w:hAnsi="Tahoma" w:cs="Tahoma"/>
                <w:b/>
                <w:bCs/>
                <w:color w:val="000000"/>
                <w:sz w:val="22"/>
                <w:szCs w:val="22"/>
                <w:lang w:eastAsia="es-MX"/>
              </w:rPr>
            </w:pPr>
            <w:r w:rsidRPr="00405C52">
              <w:rPr>
                <w:rFonts w:ascii="Tahoma" w:hAnsi="Tahoma" w:cs="Tahoma"/>
                <w:b/>
                <w:bCs/>
                <w:color w:val="000000"/>
                <w:sz w:val="22"/>
                <w:szCs w:val="22"/>
                <w:lang w:eastAsia="es-MX"/>
              </w:rPr>
              <w:t xml:space="preserve"> $ 131,660.00</w:t>
            </w:r>
          </w:p>
        </w:tc>
        <w:tc>
          <w:tcPr>
            <w:tcW w:w="1275" w:type="dxa"/>
            <w:tcBorders>
              <w:top w:val="nil"/>
              <w:left w:val="nil"/>
              <w:bottom w:val="nil"/>
              <w:right w:val="nil"/>
            </w:tcBorders>
            <w:shd w:val="clear" w:color="auto" w:fill="auto"/>
            <w:noWrap/>
            <w:vAlign w:val="bottom"/>
            <w:hideMark/>
          </w:tcPr>
          <w:p w:rsidR="00D049CE" w:rsidRPr="00405C52" w:rsidRDefault="00D049CE" w:rsidP="00D049CE">
            <w:pPr>
              <w:rPr>
                <w:rFonts w:ascii="Tahoma" w:hAnsi="Tahoma" w:cs="Tahoma"/>
                <w:color w:val="000000"/>
                <w:sz w:val="22"/>
                <w:szCs w:val="22"/>
                <w:lang w:eastAsia="es-MX"/>
              </w:rPr>
            </w:pPr>
          </w:p>
        </w:tc>
      </w:tr>
    </w:tbl>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El proveedor adjudicado tendrá 10 días hábiles, después de la notificación del fallo, para la recepción, la firma y entrega del contrato / orden de compra / pedido, previa entrega de garantía correspondiente, en la Dirección de Adquisiciones.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Responsables de la evaluación de las proposiciones:</w:t>
      </w:r>
    </w:p>
    <w:p w:rsidR="00D049CE" w:rsidRPr="00405C52" w:rsidRDefault="00D049CE" w:rsidP="00D049CE">
      <w:pPr>
        <w:shd w:val="clear" w:color="auto" w:fill="FFFFFF"/>
        <w:spacing w:after="100" w:afterAutospacing="1"/>
        <w:contextualSpacing/>
        <w:jc w:val="both"/>
        <w:rPr>
          <w:rFonts w:ascii="Tahoma" w:hAnsi="Tahoma" w:cs="Tahoma"/>
          <w:sz w:val="22"/>
          <w:szCs w:val="22"/>
        </w:rPr>
      </w:pPr>
    </w:p>
    <w:p w:rsidR="00D049CE" w:rsidRPr="00405C52" w:rsidRDefault="00D049CE" w:rsidP="00D049CE">
      <w:pPr>
        <w:shd w:val="clear" w:color="auto" w:fill="FFFFFF"/>
        <w:spacing w:after="100" w:afterAutospacing="1"/>
        <w:contextualSpacing/>
        <w:jc w:val="both"/>
        <w:rPr>
          <w:rFonts w:ascii="Tahoma" w:hAnsi="Tahoma" w:cs="Tahoma"/>
          <w:sz w:val="22"/>
          <w:szCs w:val="22"/>
        </w:rPr>
      </w:pPr>
    </w:p>
    <w:tbl>
      <w:tblPr>
        <w:tblStyle w:val="Tablaconcuadrcula"/>
        <w:tblW w:w="0" w:type="auto"/>
        <w:jc w:val="center"/>
        <w:tblLayout w:type="fixed"/>
        <w:tblLook w:val="04A0" w:firstRow="1" w:lastRow="0" w:firstColumn="1" w:lastColumn="0" w:noHBand="0" w:noVBand="1"/>
      </w:tblPr>
      <w:tblGrid>
        <w:gridCol w:w="3714"/>
        <w:gridCol w:w="3714"/>
      </w:tblGrid>
      <w:tr w:rsidR="00D049CE" w:rsidRPr="00405C52" w:rsidTr="00D049CE">
        <w:trPr>
          <w:jc w:val="center"/>
        </w:trPr>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Nombre</w:t>
            </w:r>
          </w:p>
        </w:tc>
        <w:tc>
          <w:tcPr>
            <w:tcW w:w="3714" w:type="dxa"/>
          </w:tcPr>
          <w:p w:rsidR="00D049CE" w:rsidRPr="00405C52" w:rsidRDefault="00D049CE" w:rsidP="00D049CE">
            <w:pPr>
              <w:spacing w:after="100" w:afterAutospacing="1"/>
              <w:contextualSpacing/>
              <w:jc w:val="center"/>
              <w:rPr>
                <w:rFonts w:ascii="Tahoma" w:hAnsi="Tahoma" w:cs="Tahoma"/>
                <w:b/>
                <w:sz w:val="22"/>
                <w:szCs w:val="22"/>
              </w:rPr>
            </w:pPr>
            <w:r w:rsidRPr="00405C52">
              <w:rPr>
                <w:rFonts w:ascii="Tahoma" w:hAnsi="Tahoma" w:cs="Tahoma"/>
                <w:b/>
                <w:sz w:val="22"/>
                <w:szCs w:val="22"/>
              </w:rPr>
              <w:t>Cargo</w:t>
            </w:r>
          </w:p>
        </w:tc>
      </w:tr>
      <w:tr w:rsidR="00D049CE" w:rsidRPr="00405C52" w:rsidTr="00D049CE">
        <w:trPr>
          <w:jc w:val="center"/>
        </w:trPr>
        <w:tc>
          <w:tcPr>
            <w:tcW w:w="3714" w:type="dxa"/>
          </w:tcPr>
          <w:p w:rsidR="00D049CE" w:rsidRPr="00405C52" w:rsidRDefault="00D049CE" w:rsidP="00D049CE">
            <w:pPr>
              <w:spacing w:after="100" w:afterAutospacing="1"/>
              <w:contextualSpacing/>
              <w:jc w:val="both"/>
              <w:rPr>
                <w:rFonts w:ascii="Tahoma" w:hAnsi="Tahoma" w:cs="Tahoma"/>
                <w:sz w:val="22"/>
                <w:szCs w:val="22"/>
              </w:rPr>
            </w:pPr>
            <w:r w:rsidRPr="00405C52">
              <w:rPr>
                <w:rFonts w:ascii="Tahoma" w:hAnsi="Tahoma" w:cs="Tahoma"/>
                <w:sz w:val="22"/>
                <w:szCs w:val="22"/>
              </w:rPr>
              <w:t xml:space="preserve">Ing. Jesús </w:t>
            </w:r>
            <w:proofErr w:type="spellStart"/>
            <w:r w:rsidRPr="00405C52">
              <w:rPr>
                <w:rFonts w:ascii="Tahoma" w:hAnsi="Tahoma" w:cs="Tahoma"/>
                <w:sz w:val="22"/>
                <w:szCs w:val="22"/>
              </w:rPr>
              <w:t>Alexandro</w:t>
            </w:r>
            <w:proofErr w:type="spellEnd"/>
            <w:r w:rsidRPr="00405C52">
              <w:rPr>
                <w:rFonts w:ascii="Tahoma" w:hAnsi="Tahoma" w:cs="Tahoma"/>
                <w:sz w:val="22"/>
                <w:szCs w:val="22"/>
              </w:rPr>
              <w:t xml:space="preserve"> Félix </w:t>
            </w:r>
            <w:proofErr w:type="spellStart"/>
            <w:r w:rsidRPr="00405C52">
              <w:rPr>
                <w:rFonts w:ascii="Tahoma" w:hAnsi="Tahoma" w:cs="Tahoma"/>
                <w:sz w:val="22"/>
                <w:szCs w:val="22"/>
              </w:rPr>
              <w:t>Gastelum</w:t>
            </w:r>
            <w:proofErr w:type="spellEnd"/>
            <w:r w:rsidRPr="00405C52">
              <w:rPr>
                <w:rFonts w:ascii="Tahoma" w:hAnsi="Tahoma" w:cs="Tahoma"/>
                <w:sz w:val="22"/>
                <w:szCs w:val="22"/>
              </w:rPr>
              <w:t>.</w:t>
            </w:r>
          </w:p>
        </w:tc>
        <w:tc>
          <w:tcPr>
            <w:tcW w:w="3714" w:type="dxa"/>
          </w:tcPr>
          <w:p w:rsidR="00D049CE" w:rsidRPr="00405C52" w:rsidRDefault="00D049CE" w:rsidP="00D049CE">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Director de Mejoramiento Urbano.</w:t>
            </w:r>
          </w:p>
          <w:p w:rsidR="00D049CE" w:rsidRPr="00405C52" w:rsidRDefault="00D049CE" w:rsidP="00D049CE">
            <w:pPr>
              <w:spacing w:after="100" w:afterAutospacing="1"/>
              <w:contextualSpacing/>
              <w:jc w:val="both"/>
              <w:rPr>
                <w:rFonts w:ascii="Tahoma" w:hAnsi="Tahoma" w:cs="Tahoma"/>
                <w:sz w:val="22"/>
                <w:szCs w:val="22"/>
              </w:rPr>
            </w:pPr>
          </w:p>
        </w:tc>
      </w:tr>
    </w:tbl>
    <w:p w:rsidR="00D049CE" w:rsidRPr="00405C52" w:rsidRDefault="00D049CE" w:rsidP="00D049CE">
      <w:pPr>
        <w:jc w:val="both"/>
        <w:rPr>
          <w:rFonts w:ascii="Tahoma" w:hAnsi="Tahoma" w:cs="Tahoma"/>
          <w:sz w:val="22"/>
          <w:szCs w:val="22"/>
        </w:rPr>
      </w:pPr>
    </w:p>
    <w:p w:rsidR="00F807B5" w:rsidRDefault="00F807B5" w:rsidP="00D049CE">
      <w:pPr>
        <w:jc w:val="both"/>
        <w:rPr>
          <w:rFonts w:ascii="Tahoma" w:hAnsi="Tahoma" w:cs="Tahoma"/>
          <w:sz w:val="22"/>
          <w:szCs w:val="22"/>
        </w:rPr>
      </w:pPr>
    </w:p>
    <w:p w:rsidR="00D049CE" w:rsidRPr="00405C52" w:rsidRDefault="00D049CE" w:rsidP="00D049CE">
      <w:pPr>
        <w:jc w:val="both"/>
        <w:rPr>
          <w:rFonts w:ascii="Tahoma" w:hAnsi="Tahoma" w:cs="Tahoma"/>
          <w:sz w:val="22"/>
          <w:szCs w:val="22"/>
        </w:rPr>
      </w:pPr>
      <w:r w:rsidRPr="00405C52">
        <w:rPr>
          <w:rFonts w:ascii="Tahoma" w:hAnsi="Tahoma" w:cs="Tahoma"/>
          <w:sz w:val="22"/>
          <w:szCs w:val="22"/>
        </w:rPr>
        <w:t xml:space="preserve">El Lic. Edmundo Antonio Amutio Villa, </w:t>
      </w:r>
      <w:r w:rsidR="00657EE9" w:rsidRPr="00405C52">
        <w:rPr>
          <w:rFonts w:ascii="Tahoma" w:hAnsi="Tahoma" w:cs="Tahoma"/>
          <w:b/>
          <w:sz w:val="22"/>
          <w:szCs w:val="22"/>
        </w:rPr>
        <w:t>R</w:t>
      </w:r>
      <w:r w:rsidRPr="00405C52">
        <w:rPr>
          <w:rFonts w:ascii="Tahoma" w:hAnsi="Tahoma" w:cs="Tahoma"/>
          <w:b/>
          <w:sz w:val="22"/>
          <w:szCs w:val="22"/>
        </w:rPr>
        <w:t xml:space="preserve">epresentante </w:t>
      </w:r>
      <w:r w:rsidR="00657EE9" w:rsidRPr="00405C52">
        <w:rPr>
          <w:rFonts w:ascii="Tahoma" w:hAnsi="Tahoma" w:cs="Tahoma"/>
          <w:b/>
          <w:sz w:val="22"/>
          <w:szCs w:val="22"/>
        </w:rPr>
        <w:t>S</w:t>
      </w:r>
      <w:r w:rsidRPr="00405C52">
        <w:rPr>
          <w:rFonts w:ascii="Tahoma" w:hAnsi="Tahoma" w:cs="Tahoma"/>
          <w:b/>
          <w:sz w:val="22"/>
          <w:szCs w:val="22"/>
        </w:rPr>
        <w:t>uplente del Presidente de la Comité de Adquisiciones</w:t>
      </w:r>
      <w:r w:rsidRPr="00405C52">
        <w:rPr>
          <w:rFonts w:ascii="Tahoma" w:hAnsi="Tahoma" w:cs="Tahoma"/>
          <w:sz w:val="22"/>
          <w:szCs w:val="22"/>
        </w:rPr>
        <w:t xml:space="preserve">, </w:t>
      </w:r>
      <w:r w:rsidR="001B1421" w:rsidRPr="00405C52">
        <w:rPr>
          <w:rFonts w:ascii="Tahoma" w:hAnsi="Tahoma" w:cs="Tahoma"/>
          <w:sz w:val="22"/>
          <w:szCs w:val="22"/>
        </w:rPr>
        <w:t xml:space="preserve">de conformidad con el artículo 24, fracción VII la Ley de Compras Gubernamentales, Enajenaciones y Contratación de Servicios del Estado de Jalisco y sus Municipios, se </w:t>
      </w:r>
      <w:r w:rsidR="00071B45" w:rsidRPr="00405C52">
        <w:rPr>
          <w:rFonts w:ascii="Tahoma" w:hAnsi="Tahoma" w:cs="Tahoma"/>
          <w:sz w:val="22"/>
          <w:szCs w:val="22"/>
        </w:rPr>
        <w:t xml:space="preserve">somete a consideración de los integrantes del Comité de Adquisiciones </w:t>
      </w:r>
      <w:r w:rsidR="001B1421" w:rsidRPr="00405C52">
        <w:rPr>
          <w:rFonts w:ascii="Tahoma" w:hAnsi="Tahoma" w:cs="Tahoma"/>
          <w:sz w:val="22"/>
          <w:szCs w:val="22"/>
        </w:rPr>
        <w:t xml:space="preserve">la resolución para la </w:t>
      </w:r>
      <w:r w:rsidR="005F6B1F" w:rsidRPr="00405C52">
        <w:rPr>
          <w:rFonts w:ascii="Tahoma" w:hAnsi="Tahoma" w:cs="Tahoma"/>
          <w:sz w:val="22"/>
          <w:szCs w:val="22"/>
        </w:rPr>
        <w:t>autorización y aprobación</w:t>
      </w:r>
      <w:r w:rsidR="00071B45" w:rsidRPr="00405C52">
        <w:rPr>
          <w:rFonts w:ascii="Tahoma" w:hAnsi="Tahoma" w:cs="Tahoma"/>
          <w:sz w:val="22"/>
          <w:szCs w:val="22"/>
        </w:rPr>
        <w:t xml:space="preserve"> del fallo a favor de los proveedores </w:t>
      </w:r>
      <w:r w:rsidR="00071B45" w:rsidRPr="00405C52">
        <w:rPr>
          <w:rFonts w:ascii="Tahoma" w:hAnsi="Tahoma" w:cs="Tahoma"/>
          <w:b/>
          <w:sz w:val="22"/>
          <w:szCs w:val="22"/>
        </w:rPr>
        <w:t xml:space="preserve">Productos </w:t>
      </w:r>
      <w:proofErr w:type="spellStart"/>
      <w:r w:rsidR="00071B45" w:rsidRPr="00405C52">
        <w:rPr>
          <w:rFonts w:ascii="Tahoma" w:hAnsi="Tahoma" w:cs="Tahoma"/>
          <w:b/>
          <w:sz w:val="22"/>
          <w:szCs w:val="22"/>
        </w:rPr>
        <w:t>Rivial</w:t>
      </w:r>
      <w:proofErr w:type="spellEnd"/>
      <w:r w:rsidR="00071B45" w:rsidRPr="00405C52">
        <w:rPr>
          <w:rFonts w:ascii="Tahoma" w:hAnsi="Tahoma" w:cs="Tahoma"/>
          <w:b/>
          <w:sz w:val="22"/>
          <w:szCs w:val="22"/>
        </w:rPr>
        <w:t xml:space="preserve"> S.A. de C.V., las partidas  </w:t>
      </w:r>
      <w:r w:rsidR="00071B45" w:rsidRPr="00405C52">
        <w:rPr>
          <w:rFonts w:ascii="Tahoma" w:hAnsi="Tahoma" w:cs="Tahoma"/>
          <w:b/>
          <w:bCs/>
          <w:color w:val="000000"/>
          <w:sz w:val="22"/>
          <w:szCs w:val="22"/>
          <w:lang w:eastAsia="es-MX"/>
        </w:rPr>
        <w:t>1, 3, 4, 9, 10 y 11</w:t>
      </w:r>
      <w:r w:rsidR="00071B45" w:rsidRPr="00405C52">
        <w:rPr>
          <w:rFonts w:ascii="Tahoma" w:hAnsi="Tahoma" w:cs="Tahoma"/>
          <w:b/>
          <w:sz w:val="22"/>
          <w:szCs w:val="22"/>
        </w:rPr>
        <w:t xml:space="preserve">  Polímeros y Pinturas </w:t>
      </w:r>
      <w:proofErr w:type="spellStart"/>
      <w:r w:rsidR="00071B45" w:rsidRPr="00405C52">
        <w:rPr>
          <w:rFonts w:ascii="Tahoma" w:hAnsi="Tahoma" w:cs="Tahoma"/>
          <w:b/>
          <w:sz w:val="22"/>
          <w:szCs w:val="22"/>
        </w:rPr>
        <w:t>Alsa</w:t>
      </w:r>
      <w:proofErr w:type="spellEnd"/>
      <w:r w:rsidR="00071B45" w:rsidRPr="00405C52">
        <w:rPr>
          <w:rFonts w:ascii="Tahoma" w:hAnsi="Tahoma" w:cs="Tahoma"/>
          <w:b/>
          <w:sz w:val="22"/>
          <w:szCs w:val="22"/>
        </w:rPr>
        <w:t xml:space="preserve"> S.A. de C.V., la partida 5,  Pinturas </w:t>
      </w:r>
      <w:proofErr w:type="spellStart"/>
      <w:r w:rsidR="00071B45" w:rsidRPr="00405C52">
        <w:rPr>
          <w:rFonts w:ascii="Tahoma" w:hAnsi="Tahoma" w:cs="Tahoma"/>
          <w:b/>
          <w:sz w:val="22"/>
          <w:szCs w:val="22"/>
        </w:rPr>
        <w:t>Britt</w:t>
      </w:r>
      <w:proofErr w:type="spellEnd"/>
      <w:r w:rsidR="00071B45" w:rsidRPr="00405C52">
        <w:rPr>
          <w:rFonts w:ascii="Tahoma" w:hAnsi="Tahoma" w:cs="Tahoma"/>
          <w:b/>
          <w:sz w:val="22"/>
          <w:szCs w:val="22"/>
        </w:rPr>
        <w:t xml:space="preserve"> S.A. de C.V., las partidas  </w:t>
      </w:r>
      <w:r w:rsidR="00071B45" w:rsidRPr="00405C52">
        <w:rPr>
          <w:rFonts w:ascii="Tahoma" w:hAnsi="Tahoma" w:cs="Tahoma"/>
          <w:b/>
          <w:bCs/>
          <w:color w:val="000000"/>
          <w:sz w:val="22"/>
          <w:szCs w:val="22"/>
          <w:lang w:eastAsia="es-MX"/>
        </w:rPr>
        <w:t>2, 7 y 12</w:t>
      </w:r>
      <w:r w:rsidR="00071B45" w:rsidRPr="00405C52">
        <w:rPr>
          <w:rFonts w:ascii="Tahoma" w:hAnsi="Tahoma" w:cs="Tahoma"/>
          <w:b/>
          <w:sz w:val="22"/>
          <w:szCs w:val="22"/>
        </w:rPr>
        <w:t xml:space="preserve"> Grupo </w:t>
      </w:r>
      <w:proofErr w:type="spellStart"/>
      <w:r w:rsidR="00071B45" w:rsidRPr="00405C52">
        <w:rPr>
          <w:rFonts w:ascii="Tahoma" w:hAnsi="Tahoma" w:cs="Tahoma"/>
          <w:b/>
          <w:sz w:val="22"/>
          <w:szCs w:val="22"/>
        </w:rPr>
        <w:t>Ispe</w:t>
      </w:r>
      <w:proofErr w:type="spellEnd"/>
      <w:r w:rsidR="00071B45" w:rsidRPr="00405C52">
        <w:rPr>
          <w:rFonts w:ascii="Tahoma" w:hAnsi="Tahoma" w:cs="Tahoma"/>
          <w:b/>
          <w:sz w:val="22"/>
          <w:szCs w:val="22"/>
        </w:rPr>
        <w:t xml:space="preserve"> S.A. de C.V. la partida 6, Proveedor de Insumos para la Construcción S.A. de C.V. la partida 8</w:t>
      </w:r>
      <w:r w:rsidRPr="00405C52">
        <w:rPr>
          <w:rFonts w:ascii="Tahoma" w:hAnsi="Tahoma" w:cs="Tahoma"/>
          <w:sz w:val="22"/>
          <w:szCs w:val="22"/>
        </w:rPr>
        <w:t>,</w:t>
      </w:r>
      <w:r w:rsidR="00601768" w:rsidRPr="00405C52">
        <w:rPr>
          <w:rFonts w:ascii="Tahoma" w:hAnsi="Tahoma" w:cs="Tahoma"/>
          <w:sz w:val="22"/>
          <w:szCs w:val="22"/>
        </w:rPr>
        <w:t xml:space="preserve"> </w:t>
      </w:r>
      <w:r w:rsidRPr="00405C52">
        <w:rPr>
          <w:rFonts w:ascii="Tahoma" w:hAnsi="Tahoma" w:cs="Tahoma"/>
          <w:sz w:val="22"/>
          <w:szCs w:val="22"/>
        </w:rPr>
        <w:t>los que estén por la afirmativa, sírvanse manifest</w:t>
      </w:r>
      <w:r w:rsidR="005F6B1F" w:rsidRPr="00405C52">
        <w:rPr>
          <w:rFonts w:ascii="Tahoma" w:hAnsi="Tahoma" w:cs="Tahoma"/>
          <w:sz w:val="22"/>
          <w:szCs w:val="22"/>
        </w:rPr>
        <w:t>arlo</w:t>
      </w:r>
      <w:r w:rsidRPr="00405C52">
        <w:rPr>
          <w:rFonts w:ascii="Tahoma" w:hAnsi="Tahoma" w:cs="Tahoma"/>
          <w:sz w:val="22"/>
          <w:szCs w:val="22"/>
        </w:rPr>
        <w:t xml:space="preserve"> levantando su mano.</w:t>
      </w:r>
    </w:p>
    <w:p w:rsidR="00D049CE" w:rsidRPr="00405C52" w:rsidRDefault="00D049CE" w:rsidP="00D049CE">
      <w:pPr>
        <w:spacing w:after="120"/>
        <w:jc w:val="both"/>
        <w:rPr>
          <w:rFonts w:ascii="Tahoma" w:hAnsi="Tahoma" w:cs="Tahoma"/>
          <w:i/>
          <w:sz w:val="22"/>
          <w:szCs w:val="22"/>
          <w:lang w:val="es-ES_tradnl"/>
        </w:rPr>
      </w:pPr>
    </w:p>
    <w:p w:rsidR="00071B45" w:rsidRPr="00405C52" w:rsidRDefault="00153152" w:rsidP="00071B45">
      <w:pPr>
        <w:pStyle w:val="Estilo1"/>
        <w:spacing w:line="240" w:lineRule="auto"/>
        <w:ind w:firstLine="0"/>
        <w:rPr>
          <w:rFonts w:ascii="Tahoma" w:hAnsi="Tahoma" w:cs="Tahoma"/>
          <w:sz w:val="22"/>
          <w:szCs w:val="22"/>
        </w:rPr>
      </w:pPr>
      <w:r>
        <w:rPr>
          <w:rFonts w:ascii="Tahoma" w:hAnsi="Tahoma" w:cs="Tahoma"/>
          <w:sz w:val="22"/>
          <w:szCs w:val="22"/>
          <w:lang w:val="es-ES_tradnl"/>
        </w:rPr>
        <w:tab/>
      </w:r>
      <w:r w:rsidR="00071B45" w:rsidRPr="00405C52">
        <w:rPr>
          <w:rFonts w:ascii="Tahoma" w:hAnsi="Tahoma" w:cs="Tahoma"/>
          <w:sz w:val="22"/>
          <w:szCs w:val="22"/>
        </w:rPr>
        <w:t xml:space="preserve">Sometido que fue lo anterior, a consideración de los Integrantes del Comité de Adquisiciones el Número de cuadro </w:t>
      </w:r>
      <w:r w:rsidR="00071B45" w:rsidRPr="00405C52">
        <w:rPr>
          <w:rFonts w:ascii="Tahoma" w:hAnsi="Tahoma" w:cs="Tahoma"/>
          <w:b/>
          <w:sz w:val="22"/>
          <w:szCs w:val="22"/>
        </w:rPr>
        <w:t>05.09.2017</w:t>
      </w:r>
      <w:r w:rsidR="00071B45" w:rsidRPr="00405C52">
        <w:rPr>
          <w:rFonts w:ascii="Tahoma" w:hAnsi="Tahoma" w:cs="Tahoma"/>
          <w:sz w:val="22"/>
          <w:szCs w:val="22"/>
        </w:rPr>
        <w:t xml:space="preserve">; en votación económica resultó </w:t>
      </w:r>
      <w:r w:rsidR="00071B45" w:rsidRPr="00405C52">
        <w:rPr>
          <w:rFonts w:ascii="Tahoma" w:hAnsi="Tahoma" w:cs="Tahoma"/>
          <w:b/>
          <w:smallCaps/>
          <w:sz w:val="22"/>
          <w:szCs w:val="22"/>
        </w:rPr>
        <w:t>aprobado por unanimidad de votos</w:t>
      </w:r>
      <w:r w:rsidR="00071B45" w:rsidRPr="00405C52">
        <w:rPr>
          <w:rFonts w:ascii="Tahoma" w:hAnsi="Tahoma" w:cs="Tahoma"/>
          <w:sz w:val="22"/>
          <w:szCs w:val="22"/>
        </w:rPr>
        <w:t>.</w:t>
      </w:r>
    </w:p>
    <w:p w:rsidR="006D5EB8" w:rsidRPr="00405C52" w:rsidRDefault="006D5EB8" w:rsidP="006D5EB8">
      <w:pPr>
        <w:ind w:left="708"/>
        <w:jc w:val="both"/>
        <w:rPr>
          <w:rFonts w:ascii="Tahoma" w:hAnsi="Tahoma" w:cs="Tahoma"/>
          <w:i/>
          <w:sz w:val="22"/>
          <w:szCs w:val="22"/>
          <w:lang w:eastAsia="en-US"/>
        </w:rPr>
      </w:pPr>
    </w:p>
    <w:p w:rsidR="00071B45" w:rsidRPr="00405C52" w:rsidRDefault="00071B45" w:rsidP="00071B45">
      <w:pPr>
        <w:pStyle w:val="Prrafodelista"/>
        <w:shd w:val="clear" w:color="auto" w:fill="FFFFFF"/>
        <w:spacing w:after="100" w:afterAutospacing="1"/>
        <w:ind w:left="720"/>
        <w:contextualSpacing/>
        <w:jc w:val="both"/>
        <w:rPr>
          <w:rFonts w:ascii="Tahoma" w:hAnsi="Tahoma" w:cs="Tahoma"/>
          <w:b/>
          <w:sz w:val="22"/>
          <w:szCs w:val="22"/>
        </w:rPr>
      </w:pPr>
    </w:p>
    <w:p w:rsidR="002A77EC" w:rsidRPr="00405C52" w:rsidRDefault="008A297F" w:rsidP="00A6014C">
      <w:pPr>
        <w:pStyle w:val="Prrafodelista"/>
        <w:numPr>
          <w:ilvl w:val="0"/>
          <w:numId w:val="3"/>
        </w:numPr>
        <w:shd w:val="clear" w:color="auto" w:fill="FFFFFF"/>
        <w:spacing w:after="100" w:afterAutospacing="1"/>
        <w:contextualSpacing/>
        <w:jc w:val="both"/>
        <w:rPr>
          <w:rFonts w:ascii="Tahoma" w:hAnsi="Tahoma" w:cs="Tahoma"/>
          <w:b/>
          <w:sz w:val="22"/>
          <w:szCs w:val="22"/>
        </w:rPr>
      </w:pPr>
      <w:r w:rsidRPr="00405C52">
        <w:rPr>
          <w:rFonts w:ascii="Tahoma" w:hAnsi="Tahoma" w:cs="Tahoma"/>
          <w:b/>
          <w:sz w:val="22"/>
          <w:szCs w:val="22"/>
        </w:rPr>
        <w:t>Bases de licitación para revisión y aprobación.</w:t>
      </w:r>
    </w:p>
    <w:p w:rsidR="0041657A" w:rsidRPr="00405C52" w:rsidRDefault="00071B45" w:rsidP="00B37C5B">
      <w:pPr>
        <w:jc w:val="both"/>
        <w:rPr>
          <w:rFonts w:ascii="Tahoma" w:hAnsi="Tahoma" w:cs="Tahoma"/>
          <w:sz w:val="22"/>
          <w:szCs w:val="22"/>
          <w:lang w:eastAsia="en-US"/>
        </w:rPr>
      </w:pPr>
      <w:r w:rsidRPr="00405C52">
        <w:rPr>
          <w:rFonts w:ascii="Tahoma" w:hAnsi="Tahoma" w:cs="Tahoma"/>
          <w:sz w:val="22"/>
          <w:szCs w:val="22"/>
        </w:rPr>
        <w:t xml:space="preserve">Acto seguido </w:t>
      </w:r>
      <w:r w:rsidR="00B77BF9" w:rsidRPr="00405C52">
        <w:rPr>
          <w:rFonts w:ascii="Tahoma" w:hAnsi="Tahoma" w:cs="Tahoma"/>
          <w:sz w:val="22"/>
          <w:szCs w:val="22"/>
        </w:rPr>
        <w:t xml:space="preserve">El Lic. Edmundo Antonio Amutio Villa, </w:t>
      </w:r>
      <w:r w:rsidRPr="00405C52">
        <w:rPr>
          <w:rFonts w:ascii="Tahoma" w:hAnsi="Tahoma" w:cs="Tahoma"/>
          <w:b/>
          <w:sz w:val="22"/>
          <w:szCs w:val="22"/>
        </w:rPr>
        <w:t>R</w:t>
      </w:r>
      <w:r w:rsidR="00B77BF9" w:rsidRPr="00405C52">
        <w:rPr>
          <w:rFonts w:ascii="Tahoma" w:hAnsi="Tahoma" w:cs="Tahoma"/>
          <w:b/>
          <w:sz w:val="22"/>
          <w:szCs w:val="22"/>
        </w:rPr>
        <w:t xml:space="preserve">epresentante </w:t>
      </w:r>
      <w:r w:rsidRPr="00405C52">
        <w:rPr>
          <w:rFonts w:ascii="Tahoma" w:hAnsi="Tahoma" w:cs="Tahoma"/>
          <w:b/>
          <w:sz w:val="22"/>
          <w:szCs w:val="22"/>
        </w:rPr>
        <w:t>S</w:t>
      </w:r>
      <w:r w:rsidR="00B77BF9" w:rsidRPr="00405C52">
        <w:rPr>
          <w:rFonts w:ascii="Tahoma" w:hAnsi="Tahoma" w:cs="Tahoma"/>
          <w:b/>
          <w:sz w:val="22"/>
          <w:szCs w:val="22"/>
        </w:rPr>
        <w:t>uplente del Presidente de la Comité de Adquisiciones</w:t>
      </w:r>
      <w:r w:rsidR="00B77BF9" w:rsidRPr="00405C52">
        <w:rPr>
          <w:rFonts w:ascii="Tahoma" w:hAnsi="Tahoma" w:cs="Tahoma"/>
          <w:sz w:val="22"/>
          <w:szCs w:val="22"/>
        </w:rPr>
        <w:t>,</w:t>
      </w:r>
      <w:r w:rsidR="00D532FE" w:rsidRPr="00405C52">
        <w:rPr>
          <w:rFonts w:ascii="Tahoma" w:hAnsi="Tahoma" w:cs="Tahoma"/>
          <w:sz w:val="22"/>
          <w:szCs w:val="22"/>
        </w:rPr>
        <w:t xml:space="preserve"> </w:t>
      </w:r>
      <w:r w:rsidRPr="00405C52">
        <w:rPr>
          <w:rFonts w:ascii="Tahoma" w:hAnsi="Tahoma" w:cs="Tahoma"/>
          <w:sz w:val="22"/>
          <w:szCs w:val="22"/>
        </w:rPr>
        <w:t>sometió</w:t>
      </w:r>
      <w:r w:rsidR="00D532FE" w:rsidRPr="00405C52">
        <w:rPr>
          <w:rFonts w:ascii="Tahoma" w:hAnsi="Tahoma" w:cs="Tahoma"/>
          <w:sz w:val="22"/>
          <w:szCs w:val="22"/>
        </w:rPr>
        <w:t xml:space="preserve"> a consideración</w:t>
      </w:r>
      <w:r w:rsidRPr="00405C52">
        <w:rPr>
          <w:rFonts w:ascii="Tahoma" w:hAnsi="Tahoma" w:cs="Tahoma"/>
          <w:sz w:val="22"/>
          <w:szCs w:val="22"/>
        </w:rPr>
        <w:t xml:space="preserve"> de los Integrantes del Comité </w:t>
      </w:r>
      <w:r w:rsidR="00601768" w:rsidRPr="00405C52">
        <w:rPr>
          <w:rFonts w:ascii="Tahoma" w:hAnsi="Tahoma" w:cs="Tahoma"/>
          <w:sz w:val="22"/>
          <w:szCs w:val="22"/>
        </w:rPr>
        <w:t xml:space="preserve">la dispensa de la lectura </w:t>
      </w:r>
      <w:r w:rsidR="00601768" w:rsidRPr="00405C52">
        <w:rPr>
          <w:rFonts w:ascii="Tahoma" w:hAnsi="Tahoma" w:cs="Tahoma"/>
          <w:sz w:val="22"/>
          <w:szCs w:val="22"/>
        </w:rPr>
        <w:lastRenderedPageBreak/>
        <w:t>de</w:t>
      </w:r>
      <w:r w:rsidR="00D532FE" w:rsidRPr="00405C52">
        <w:rPr>
          <w:rFonts w:ascii="Tahoma" w:hAnsi="Tahoma" w:cs="Tahoma"/>
          <w:sz w:val="22"/>
          <w:szCs w:val="22"/>
        </w:rPr>
        <w:t xml:space="preserve"> los siguientes</w:t>
      </w:r>
      <w:r w:rsidR="00FE25DA" w:rsidRPr="00405C52">
        <w:rPr>
          <w:rFonts w:ascii="Tahoma" w:hAnsi="Tahoma" w:cs="Tahoma"/>
          <w:sz w:val="22"/>
          <w:szCs w:val="22"/>
        </w:rPr>
        <w:t xml:space="preserve"> asuntos</w:t>
      </w:r>
      <w:r w:rsidR="0041657A" w:rsidRPr="00405C52">
        <w:rPr>
          <w:rFonts w:ascii="Tahoma" w:hAnsi="Tahoma" w:cs="Tahoma"/>
          <w:sz w:val="22"/>
          <w:szCs w:val="22"/>
        </w:rPr>
        <w:t xml:space="preserve"> y bases</w:t>
      </w:r>
      <w:r w:rsidR="00D532FE" w:rsidRPr="00405C52">
        <w:rPr>
          <w:rFonts w:ascii="Tahoma" w:hAnsi="Tahoma" w:cs="Tahoma"/>
          <w:sz w:val="22"/>
          <w:szCs w:val="22"/>
        </w:rPr>
        <w:t>: Bases</w:t>
      </w:r>
      <w:r w:rsidR="006D5EB8" w:rsidRPr="00405C52">
        <w:rPr>
          <w:rFonts w:ascii="Tahoma" w:hAnsi="Tahoma" w:cs="Tahoma"/>
          <w:sz w:val="22"/>
          <w:szCs w:val="22"/>
        </w:rPr>
        <w:t xml:space="preserve"> de la requisición </w:t>
      </w:r>
      <w:r w:rsidR="006D5EB8" w:rsidRPr="00405C52">
        <w:rPr>
          <w:rFonts w:ascii="Tahoma" w:hAnsi="Tahoma" w:cs="Tahoma"/>
          <w:b/>
          <w:sz w:val="22"/>
          <w:szCs w:val="22"/>
        </w:rPr>
        <w:t>201701222</w:t>
      </w:r>
      <w:r w:rsidR="00D532FE" w:rsidRPr="00405C52">
        <w:rPr>
          <w:rFonts w:ascii="Tahoma" w:hAnsi="Tahoma" w:cs="Tahoma"/>
          <w:sz w:val="22"/>
          <w:szCs w:val="22"/>
        </w:rPr>
        <w:t>, B</w:t>
      </w:r>
      <w:r w:rsidR="006D5EB8" w:rsidRPr="00405C52">
        <w:rPr>
          <w:rFonts w:ascii="Tahoma" w:hAnsi="Tahoma" w:cs="Tahoma"/>
          <w:sz w:val="22"/>
          <w:szCs w:val="22"/>
        </w:rPr>
        <w:t xml:space="preserve">ases de la requisición </w:t>
      </w:r>
      <w:r w:rsidR="006D5EB8" w:rsidRPr="00405C52">
        <w:rPr>
          <w:rFonts w:ascii="Tahoma" w:hAnsi="Tahoma" w:cs="Tahoma"/>
          <w:b/>
          <w:sz w:val="22"/>
          <w:szCs w:val="22"/>
        </w:rPr>
        <w:t>201702743</w:t>
      </w:r>
      <w:r w:rsidR="00D532FE" w:rsidRPr="00405C52">
        <w:rPr>
          <w:rFonts w:ascii="Tahoma" w:hAnsi="Tahoma" w:cs="Tahoma"/>
          <w:b/>
          <w:sz w:val="22"/>
          <w:szCs w:val="22"/>
        </w:rPr>
        <w:t>,</w:t>
      </w:r>
      <w:r w:rsidR="00E043FB" w:rsidRPr="00405C52">
        <w:rPr>
          <w:rFonts w:ascii="Tahoma" w:hAnsi="Tahoma" w:cs="Tahoma"/>
          <w:sz w:val="22"/>
          <w:szCs w:val="22"/>
        </w:rPr>
        <w:t xml:space="preserve"> B</w:t>
      </w:r>
      <w:r w:rsidR="006D5EB8" w:rsidRPr="00405C52">
        <w:rPr>
          <w:rFonts w:ascii="Tahoma" w:hAnsi="Tahoma" w:cs="Tahoma"/>
          <w:sz w:val="22"/>
          <w:szCs w:val="22"/>
        </w:rPr>
        <w:t xml:space="preserve">ases de la requisición </w:t>
      </w:r>
      <w:r w:rsidR="006D5EB8" w:rsidRPr="00405C52">
        <w:rPr>
          <w:rFonts w:ascii="Tahoma" w:hAnsi="Tahoma" w:cs="Tahoma"/>
          <w:b/>
          <w:sz w:val="22"/>
          <w:szCs w:val="22"/>
        </w:rPr>
        <w:t>201701746</w:t>
      </w:r>
      <w:r w:rsidR="00E043FB" w:rsidRPr="00405C52">
        <w:rPr>
          <w:rFonts w:ascii="Tahoma" w:hAnsi="Tahoma" w:cs="Tahoma"/>
          <w:sz w:val="22"/>
          <w:szCs w:val="22"/>
        </w:rPr>
        <w:t>,</w:t>
      </w:r>
      <w:r w:rsidR="00E53C00" w:rsidRPr="00405C52">
        <w:rPr>
          <w:rFonts w:ascii="Tahoma" w:hAnsi="Tahoma" w:cs="Tahoma"/>
          <w:sz w:val="22"/>
          <w:szCs w:val="22"/>
        </w:rPr>
        <w:t xml:space="preserve"> B</w:t>
      </w:r>
      <w:r w:rsidR="006D5EB8" w:rsidRPr="00405C52">
        <w:rPr>
          <w:rFonts w:ascii="Tahoma" w:hAnsi="Tahoma" w:cs="Tahoma"/>
          <w:sz w:val="22"/>
          <w:szCs w:val="22"/>
        </w:rPr>
        <w:t xml:space="preserve">ases de la requisición </w:t>
      </w:r>
      <w:r w:rsidR="006D5EB8" w:rsidRPr="00405C52">
        <w:rPr>
          <w:rFonts w:ascii="Tahoma" w:hAnsi="Tahoma" w:cs="Tahoma"/>
          <w:b/>
          <w:sz w:val="22"/>
          <w:szCs w:val="22"/>
        </w:rPr>
        <w:t>201702612</w:t>
      </w:r>
      <w:r w:rsidR="006D5EB8" w:rsidRPr="00405C52">
        <w:rPr>
          <w:rFonts w:ascii="Tahoma" w:hAnsi="Tahoma" w:cs="Tahoma"/>
          <w:sz w:val="22"/>
          <w:szCs w:val="22"/>
        </w:rPr>
        <w:t xml:space="preserve">, Bases de la requisición </w:t>
      </w:r>
      <w:r w:rsidR="006D5EB8" w:rsidRPr="00405C52">
        <w:rPr>
          <w:rFonts w:ascii="Tahoma" w:hAnsi="Tahoma" w:cs="Tahoma"/>
          <w:b/>
          <w:sz w:val="22"/>
          <w:szCs w:val="22"/>
        </w:rPr>
        <w:t>201702617</w:t>
      </w:r>
      <w:r w:rsidR="006D5EB8" w:rsidRPr="00405C52">
        <w:rPr>
          <w:rFonts w:ascii="Tahoma" w:hAnsi="Tahoma" w:cs="Tahoma"/>
          <w:sz w:val="22"/>
          <w:szCs w:val="22"/>
        </w:rPr>
        <w:t xml:space="preserve">, Bases de la requisición </w:t>
      </w:r>
      <w:r w:rsidR="006D5EB8" w:rsidRPr="00405C52">
        <w:rPr>
          <w:rFonts w:ascii="Tahoma" w:hAnsi="Tahoma" w:cs="Tahoma"/>
          <w:b/>
          <w:sz w:val="22"/>
          <w:szCs w:val="22"/>
        </w:rPr>
        <w:t>201702641</w:t>
      </w:r>
      <w:r w:rsidR="006D5EB8" w:rsidRPr="00405C52">
        <w:rPr>
          <w:rFonts w:ascii="Tahoma" w:hAnsi="Tahoma" w:cs="Tahoma"/>
          <w:sz w:val="22"/>
          <w:szCs w:val="22"/>
        </w:rPr>
        <w:t xml:space="preserve">, Bases de la requisición </w:t>
      </w:r>
      <w:r w:rsidR="006D5EB8" w:rsidRPr="00405C52">
        <w:rPr>
          <w:rFonts w:ascii="Tahoma" w:hAnsi="Tahoma" w:cs="Tahoma"/>
          <w:b/>
          <w:sz w:val="22"/>
          <w:szCs w:val="22"/>
        </w:rPr>
        <w:t>201702609</w:t>
      </w:r>
      <w:r w:rsidR="006D5EB8" w:rsidRPr="00405C52">
        <w:rPr>
          <w:rFonts w:ascii="Tahoma" w:hAnsi="Tahoma" w:cs="Tahoma"/>
          <w:sz w:val="22"/>
          <w:szCs w:val="22"/>
        </w:rPr>
        <w:t xml:space="preserve">, Bases de la requisición 201700680, Bases de la requisición </w:t>
      </w:r>
      <w:r w:rsidR="006D5EB8" w:rsidRPr="00405C52">
        <w:rPr>
          <w:rFonts w:ascii="Tahoma" w:hAnsi="Tahoma" w:cs="Tahoma"/>
          <w:b/>
          <w:sz w:val="22"/>
          <w:szCs w:val="22"/>
        </w:rPr>
        <w:t>20170</w:t>
      </w:r>
      <w:r w:rsidR="006D5EB8" w:rsidRPr="00AA4858">
        <w:rPr>
          <w:rFonts w:ascii="Tahoma" w:hAnsi="Tahoma" w:cs="Tahoma"/>
          <w:b/>
          <w:sz w:val="22"/>
          <w:szCs w:val="22"/>
        </w:rPr>
        <w:t>2805</w:t>
      </w:r>
      <w:r w:rsidR="006D5EB8" w:rsidRPr="00405C52">
        <w:rPr>
          <w:rFonts w:ascii="Tahoma" w:hAnsi="Tahoma" w:cs="Tahoma"/>
          <w:sz w:val="22"/>
          <w:szCs w:val="22"/>
        </w:rPr>
        <w:t>, Bases de las requisiciones,</w:t>
      </w:r>
      <w:r w:rsidR="00B558DF" w:rsidRPr="00405C52">
        <w:rPr>
          <w:rFonts w:ascii="Tahoma" w:hAnsi="Tahoma" w:cs="Tahoma"/>
          <w:sz w:val="22"/>
          <w:szCs w:val="22"/>
        </w:rPr>
        <w:t xml:space="preserve"> </w:t>
      </w:r>
      <w:r w:rsidR="006D5EB8" w:rsidRPr="00405C52">
        <w:rPr>
          <w:rFonts w:ascii="Tahoma" w:hAnsi="Tahoma" w:cs="Tahoma"/>
          <w:b/>
          <w:sz w:val="22"/>
          <w:szCs w:val="22"/>
        </w:rPr>
        <w:t>201702751,</w:t>
      </w:r>
      <w:r w:rsidR="00B558DF" w:rsidRPr="00405C52">
        <w:rPr>
          <w:rFonts w:ascii="Tahoma" w:hAnsi="Tahoma" w:cs="Tahoma"/>
          <w:b/>
          <w:sz w:val="22"/>
          <w:szCs w:val="22"/>
        </w:rPr>
        <w:t xml:space="preserve"> </w:t>
      </w:r>
      <w:r w:rsidR="006D5EB8" w:rsidRPr="00405C52">
        <w:rPr>
          <w:rFonts w:ascii="Tahoma" w:hAnsi="Tahoma" w:cs="Tahoma"/>
          <w:b/>
          <w:sz w:val="22"/>
          <w:szCs w:val="22"/>
        </w:rPr>
        <w:t>201702753,</w:t>
      </w:r>
      <w:r w:rsidR="00B558DF" w:rsidRPr="00405C52">
        <w:rPr>
          <w:rFonts w:ascii="Tahoma" w:hAnsi="Tahoma" w:cs="Tahoma"/>
          <w:b/>
          <w:sz w:val="22"/>
          <w:szCs w:val="22"/>
        </w:rPr>
        <w:t xml:space="preserve"> </w:t>
      </w:r>
      <w:r w:rsidR="006D5EB8" w:rsidRPr="00405C52">
        <w:rPr>
          <w:rFonts w:ascii="Tahoma" w:hAnsi="Tahoma" w:cs="Tahoma"/>
          <w:b/>
          <w:sz w:val="22"/>
          <w:szCs w:val="22"/>
        </w:rPr>
        <w:t>201702757, 201702774, 201702786</w:t>
      </w:r>
      <w:r w:rsidR="006D5EB8" w:rsidRPr="00405C52">
        <w:rPr>
          <w:rFonts w:ascii="Tahoma" w:hAnsi="Tahoma" w:cs="Tahoma"/>
          <w:sz w:val="22"/>
          <w:szCs w:val="22"/>
        </w:rPr>
        <w:t xml:space="preserve">, Bases de las requisiciones </w:t>
      </w:r>
      <w:r w:rsidR="006D5EB8" w:rsidRPr="00405C52">
        <w:rPr>
          <w:rFonts w:ascii="Tahoma" w:hAnsi="Tahoma" w:cs="Tahoma"/>
          <w:b/>
          <w:sz w:val="22"/>
          <w:szCs w:val="22"/>
        </w:rPr>
        <w:t xml:space="preserve">201702759 </w:t>
      </w:r>
      <w:r w:rsidR="00153152">
        <w:rPr>
          <w:rFonts w:ascii="Tahoma" w:hAnsi="Tahoma" w:cs="Tahoma"/>
          <w:b/>
          <w:sz w:val="22"/>
          <w:szCs w:val="22"/>
        </w:rPr>
        <w:t xml:space="preserve"> </w:t>
      </w:r>
      <w:r w:rsidR="006D5EB8" w:rsidRPr="00405C52">
        <w:rPr>
          <w:rFonts w:ascii="Tahoma" w:hAnsi="Tahoma" w:cs="Tahoma"/>
          <w:b/>
          <w:sz w:val="22"/>
          <w:szCs w:val="22"/>
        </w:rPr>
        <w:t>y 201702760</w:t>
      </w:r>
      <w:r w:rsidR="006D5EB8" w:rsidRPr="00405C52">
        <w:rPr>
          <w:rFonts w:ascii="Tahoma" w:hAnsi="Tahoma" w:cs="Tahoma"/>
          <w:sz w:val="22"/>
          <w:szCs w:val="22"/>
        </w:rPr>
        <w:t xml:space="preserve">, </w:t>
      </w:r>
      <w:r w:rsidR="00E53C00" w:rsidRPr="00405C52">
        <w:rPr>
          <w:rFonts w:ascii="Tahoma" w:hAnsi="Tahoma" w:cs="Tahoma"/>
          <w:sz w:val="22"/>
          <w:szCs w:val="22"/>
        </w:rPr>
        <w:t xml:space="preserve"> y </w:t>
      </w:r>
      <w:r w:rsidR="00B558DF" w:rsidRPr="00405C52">
        <w:rPr>
          <w:rFonts w:ascii="Tahoma" w:hAnsi="Tahoma" w:cs="Tahoma"/>
          <w:b/>
          <w:sz w:val="22"/>
          <w:szCs w:val="22"/>
        </w:rPr>
        <w:t>A</w:t>
      </w:r>
      <w:r w:rsidR="00E53C00" w:rsidRPr="00405C52">
        <w:rPr>
          <w:rFonts w:ascii="Tahoma" w:hAnsi="Tahoma" w:cs="Tahoma"/>
          <w:b/>
          <w:sz w:val="22"/>
          <w:szCs w:val="22"/>
        </w:rPr>
        <w:t xml:space="preserve">suntos </w:t>
      </w:r>
      <w:r w:rsidR="00B558DF" w:rsidRPr="00DA79A2">
        <w:rPr>
          <w:rFonts w:ascii="Tahoma" w:hAnsi="Tahoma" w:cs="Tahoma"/>
          <w:b/>
          <w:sz w:val="22"/>
          <w:szCs w:val="22"/>
        </w:rPr>
        <w:t>V</w:t>
      </w:r>
      <w:r w:rsidR="00E53C00" w:rsidRPr="00DA79A2">
        <w:rPr>
          <w:rFonts w:ascii="Tahoma" w:hAnsi="Tahoma" w:cs="Tahoma"/>
          <w:b/>
          <w:sz w:val="22"/>
          <w:szCs w:val="22"/>
        </w:rPr>
        <w:t>arios</w:t>
      </w:r>
      <w:r w:rsidR="001150E8" w:rsidRPr="00DA79A2">
        <w:rPr>
          <w:rFonts w:ascii="Tahoma" w:hAnsi="Tahoma" w:cs="Tahoma"/>
          <w:sz w:val="22"/>
          <w:szCs w:val="22"/>
        </w:rPr>
        <w:t xml:space="preserve"> </w:t>
      </w:r>
      <w:r w:rsidR="00153152" w:rsidRPr="00DA79A2">
        <w:rPr>
          <w:rFonts w:ascii="Tahoma" w:hAnsi="Tahoma" w:cs="Tahoma"/>
          <w:sz w:val="22"/>
          <w:szCs w:val="22"/>
        </w:rPr>
        <w:t xml:space="preserve"> </w:t>
      </w:r>
      <w:r w:rsidR="006D5EB8" w:rsidRPr="00DA79A2">
        <w:rPr>
          <w:rFonts w:ascii="Tahoma" w:hAnsi="Tahoma" w:cs="Tahoma"/>
          <w:sz w:val="22"/>
          <w:szCs w:val="22"/>
        </w:rPr>
        <w:t>A, B, C, D, E1, E2, E3, E4, E5, E6, E7, E8, E9, E10, E11, E12, E13, E14, E15, E16, E17, E18, E19, E20, E21, E22, E23, E24, E25, E26, E27, E28, E29, E30, E31, E32, E33, E34, E35, E36, E37, E38, E39, E40, E41, E42, E43, E44, E45, E46, E47</w:t>
      </w:r>
      <w:r w:rsidR="00737AA1" w:rsidRPr="00DA79A2">
        <w:rPr>
          <w:rFonts w:ascii="Tahoma" w:hAnsi="Tahoma" w:cs="Tahoma"/>
          <w:sz w:val="22"/>
          <w:szCs w:val="22"/>
        </w:rPr>
        <w:t>, Y asunto vario F,</w:t>
      </w:r>
      <w:r w:rsidR="006D5EB8" w:rsidRPr="00DA79A2">
        <w:rPr>
          <w:rFonts w:ascii="Tahoma" w:hAnsi="Tahoma" w:cs="Tahoma"/>
          <w:sz w:val="22"/>
          <w:szCs w:val="22"/>
        </w:rPr>
        <w:t xml:space="preserve"> </w:t>
      </w:r>
      <w:r w:rsidR="0041657A" w:rsidRPr="00DA79A2">
        <w:rPr>
          <w:rFonts w:ascii="Tahoma" w:hAnsi="Tahoma" w:cs="Tahoma"/>
          <w:sz w:val="22"/>
          <w:szCs w:val="22"/>
        </w:rPr>
        <w:t xml:space="preserve"> </w:t>
      </w:r>
      <w:r w:rsidR="0041657A" w:rsidRPr="00DA79A2">
        <w:rPr>
          <w:rFonts w:ascii="Tahoma" w:hAnsi="Tahoma" w:cs="Tahoma"/>
          <w:sz w:val="22"/>
          <w:szCs w:val="22"/>
          <w:lang w:eastAsia="en-US"/>
        </w:rPr>
        <w:t>siendo la votación de la siguiente manera:</w:t>
      </w:r>
    </w:p>
    <w:p w:rsidR="00657EE9" w:rsidRPr="00405C52" w:rsidRDefault="00657EE9" w:rsidP="00657EE9">
      <w:pPr>
        <w:pStyle w:val="1"/>
        <w:rPr>
          <w:rFonts w:ascii="Tahoma" w:hAnsi="Tahoma" w:cs="Tahoma"/>
          <w:i/>
          <w:sz w:val="22"/>
          <w:szCs w:val="22"/>
        </w:rPr>
      </w:pPr>
    </w:p>
    <w:p w:rsidR="00657EE9" w:rsidRPr="00405C52" w:rsidRDefault="00657EE9" w:rsidP="00B37C5B">
      <w:pPr>
        <w:pStyle w:val="1"/>
        <w:spacing w:line="240" w:lineRule="auto"/>
        <w:rPr>
          <w:rFonts w:ascii="Tahoma" w:hAnsi="Tahoma" w:cs="Tahoma"/>
          <w:sz w:val="22"/>
          <w:szCs w:val="22"/>
        </w:rPr>
      </w:pPr>
      <w:r w:rsidRPr="00405C52">
        <w:rPr>
          <w:rFonts w:ascii="Tahoma" w:hAnsi="Tahoma" w:cs="Tahoma"/>
          <w:sz w:val="22"/>
          <w:szCs w:val="22"/>
        </w:rPr>
        <w:t xml:space="preserve">Sometida que fue la dispensa de la lectura de los siguientes asuntos y bases, en votación económica resultó </w:t>
      </w:r>
      <w:r w:rsidRPr="00405C52">
        <w:rPr>
          <w:rFonts w:ascii="Tahoma" w:hAnsi="Tahoma" w:cs="Tahoma"/>
          <w:b/>
          <w:smallCaps/>
          <w:sz w:val="22"/>
          <w:szCs w:val="22"/>
        </w:rPr>
        <w:t xml:space="preserve">aprobada por </w:t>
      </w:r>
      <w:r w:rsidR="00542F47" w:rsidRPr="00405C52">
        <w:rPr>
          <w:rFonts w:ascii="Tahoma" w:hAnsi="Tahoma" w:cs="Tahoma"/>
          <w:b/>
          <w:smallCaps/>
          <w:sz w:val="22"/>
          <w:szCs w:val="22"/>
        </w:rPr>
        <w:t>unanimidad</w:t>
      </w:r>
      <w:r w:rsidRPr="00405C52">
        <w:rPr>
          <w:rFonts w:ascii="Tahoma" w:hAnsi="Tahoma" w:cs="Tahoma"/>
          <w:b/>
          <w:smallCaps/>
          <w:sz w:val="22"/>
          <w:szCs w:val="22"/>
        </w:rPr>
        <w:t xml:space="preserve"> de votos</w:t>
      </w:r>
      <w:r w:rsidRPr="00405C52">
        <w:rPr>
          <w:rFonts w:ascii="Tahoma" w:hAnsi="Tahoma" w:cs="Tahoma"/>
          <w:sz w:val="22"/>
          <w:szCs w:val="22"/>
        </w:rPr>
        <w:t>.</w:t>
      </w:r>
    </w:p>
    <w:p w:rsidR="00B558DF" w:rsidRPr="00405C52" w:rsidRDefault="00B558DF" w:rsidP="0041657A">
      <w:pPr>
        <w:ind w:left="708"/>
        <w:jc w:val="both"/>
        <w:rPr>
          <w:rFonts w:ascii="Tahoma" w:hAnsi="Tahoma" w:cs="Tahoma"/>
          <w:b/>
          <w:sz w:val="22"/>
          <w:szCs w:val="22"/>
        </w:rPr>
      </w:pPr>
    </w:p>
    <w:p w:rsidR="00657EE9" w:rsidRPr="00405C52" w:rsidRDefault="00B558DF" w:rsidP="00392AF9">
      <w:pPr>
        <w:jc w:val="both"/>
        <w:rPr>
          <w:rFonts w:ascii="Tahoma" w:hAnsi="Tahoma" w:cs="Tahoma"/>
          <w:sz w:val="22"/>
          <w:szCs w:val="22"/>
          <w:lang w:eastAsia="en-US"/>
        </w:rPr>
      </w:pPr>
      <w:r w:rsidRPr="00405C52">
        <w:rPr>
          <w:rFonts w:ascii="Tahoma" w:hAnsi="Tahoma" w:cs="Tahoma"/>
          <w:b/>
          <w:sz w:val="22"/>
          <w:szCs w:val="22"/>
        </w:rPr>
        <w:t xml:space="preserve">Nota: </w:t>
      </w:r>
      <w:r w:rsidRPr="00405C52">
        <w:rPr>
          <w:rFonts w:ascii="Tahoma" w:hAnsi="Tahoma" w:cs="Tahoma"/>
          <w:sz w:val="22"/>
          <w:szCs w:val="22"/>
          <w:u w:val="single"/>
        </w:rPr>
        <w:t xml:space="preserve">Las requisiciones anteriores identificados como </w:t>
      </w:r>
      <w:r w:rsidRPr="00405C52">
        <w:rPr>
          <w:rFonts w:ascii="Tahoma" w:hAnsi="Tahoma" w:cs="Tahoma"/>
          <w:b/>
          <w:sz w:val="22"/>
          <w:szCs w:val="22"/>
          <w:u w:val="single"/>
        </w:rPr>
        <w:t>E1 al E47</w:t>
      </w:r>
      <w:r w:rsidRPr="00405C52">
        <w:rPr>
          <w:rFonts w:ascii="Tahoma" w:hAnsi="Tahoma" w:cs="Tahoma"/>
          <w:sz w:val="22"/>
          <w:szCs w:val="22"/>
          <w:u w:val="single"/>
        </w:rPr>
        <w:t xml:space="preserve">; en la relación de Asuntos varios están identificadas como </w:t>
      </w:r>
      <w:r w:rsidRPr="00405C52">
        <w:rPr>
          <w:rFonts w:ascii="Tahoma" w:hAnsi="Tahoma" w:cs="Tahoma"/>
          <w:b/>
          <w:sz w:val="22"/>
          <w:szCs w:val="22"/>
          <w:u w:val="single"/>
        </w:rPr>
        <w:t>D1 al D47</w:t>
      </w:r>
      <w:r w:rsidRPr="00405C52">
        <w:rPr>
          <w:rFonts w:ascii="Tahoma" w:hAnsi="Tahoma" w:cs="Tahoma"/>
          <w:sz w:val="22"/>
          <w:szCs w:val="22"/>
          <w:u w:val="single"/>
        </w:rPr>
        <w:t xml:space="preserve">; información que fue enviada vía correo electrónico a los Vocales Integrantes del Comité de Adquisiciones y a los Invitados, previo a la celebración de la sesión. Así como el </w:t>
      </w:r>
      <w:r w:rsidRPr="00405C52">
        <w:rPr>
          <w:rFonts w:ascii="Tahoma" w:hAnsi="Tahoma" w:cs="Tahoma"/>
          <w:b/>
          <w:sz w:val="22"/>
          <w:szCs w:val="22"/>
          <w:u w:val="single"/>
        </w:rPr>
        <w:t>Asunto Vario F</w:t>
      </w:r>
      <w:r w:rsidRPr="00405C52">
        <w:rPr>
          <w:rFonts w:ascii="Tahoma" w:hAnsi="Tahoma" w:cs="Tahoma"/>
          <w:sz w:val="22"/>
          <w:szCs w:val="22"/>
          <w:u w:val="single"/>
        </w:rPr>
        <w:t xml:space="preserve">, se ubica como el </w:t>
      </w:r>
      <w:r w:rsidRPr="00405C52">
        <w:rPr>
          <w:rFonts w:ascii="Tahoma" w:hAnsi="Tahoma" w:cs="Tahoma"/>
          <w:b/>
          <w:sz w:val="22"/>
          <w:szCs w:val="22"/>
          <w:u w:val="single"/>
        </w:rPr>
        <w:t>Asunto Vario E</w:t>
      </w:r>
      <w:r w:rsidRPr="00405C52">
        <w:rPr>
          <w:rFonts w:ascii="Tahoma" w:hAnsi="Tahoma" w:cs="Tahoma"/>
          <w:sz w:val="22"/>
          <w:szCs w:val="22"/>
          <w:u w:val="single"/>
        </w:rPr>
        <w:t>; esto por un error en el sistema de captura que modificó el orden de origen.</w:t>
      </w:r>
    </w:p>
    <w:p w:rsidR="00FE25DA" w:rsidRPr="00405C52" w:rsidRDefault="00FE25DA" w:rsidP="00E043FB">
      <w:pPr>
        <w:spacing w:line="360" w:lineRule="auto"/>
        <w:jc w:val="both"/>
        <w:rPr>
          <w:rFonts w:ascii="Tahoma" w:hAnsi="Tahoma" w:cs="Tahoma"/>
          <w:sz w:val="22"/>
          <w:szCs w:val="22"/>
        </w:rPr>
      </w:pPr>
    </w:p>
    <w:p w:rsidR="006D5EB8"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201702222</w:t>
      </w:r>
      <w:r w:rsidRPr="00405C52">
        <w:rPr>
          <w:rFonts w:ascii="Tahoma" w:hAnsi="Tahoma" w:cs="Tahoma"/>
          <w:sz w:val="22"/>
          <w:szCs w:val="22"/>
        </w:rPr>
        <w:t>, de la Dirección de  Movilidad y Transporte adscrita a la Coordinación General de Gestión Integral de la Ciudad, a través de la cual solicitan 23,400 vialetas reflejantes de plástico con reflejante termosellado.</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542F47" w:rsidRPr="00405C52" w:rsidRDefault="00657EE9" w:rsidP="00542F47">
      <w:pPr>
        <w:jc w:val="both"/>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w:t>
      </w:r>
      <w:r w:rsidR="0089212D" w:rsidRPr="00405C52">
        <w:rPr>
          <w:rFonts w:ascii="Tahoma" w:hAnsi="Tahoma" w:cs="Tahoma"/>
          <w:sz w:val="22"/>
          <w:szCs w:val="22"/>
        </w:rPr>
        <w:t>de conformidad con el artículo 24, fracción XI la Ley de Compras Gubernamentales, Enajenaciones y Contratación de Servicios del Estado de Jalisco y sus Municipios, se somete a consideración de los integrantes del Comité para proponer y aprobar</w:t>
      </w:r>
      <w:r w:rsidR="0089212D" w:rsidRPr="00405C52">
        <w:rPr>
          <w:rFonts w:ascii="Tahoma" w:hAnsi="Tahoma" w:cs="Tahoma"/>
          <w:b/>
          <w:sz w:val="22"/>
          <w:szCs w:val="22"/>
        </w:rPr>
        <w:t xml:space="preserve"> </w:t>
      </w:r>
      <w:r w:rsidR="0089212D" w:rsidRPr="00405C52">
        <w:rPr>
          <w:rFonts w:ascii="Tahoma" w:hAnsi="Tahoma" w:cs="Tahoma"/>
          <w:sz w:val="22"/>
          <w:szCs w:val="22"/>
        </w:rPr>
        <w:t xml:space="preserve">las bases de la  requisición </w:t>
      </w:r>
      <w:r w:rsidR="00542F47" w:rsidRPr="00405C52">
        <w:rPr>
          <w:rFonts w:ascii="Tahoma" w:hAnsi="Tahoma" w:cs="Tahoma"/>
          <w:b/>
          <w:sz w:val="22"/>
          <w:szCs w:val="22"/>
        </w:rPr>
        <w:t>201702222</w:t>
      </w:r>
      <w:r w:rsidR="00542F47" w:rsidRPr="00405C52">
        <w:rPr>
          <w:rFonts w:ascii="Tahoma" w:hAnsi="Tahoma" w:cs="Tahoma"/>
          <w:sz w:val="22"/>
          <w:szCs w:val="22"/>
        </w:rPr>
        <w:t xml:space="preserve"> con las cuales habrá</w:t>
      </w:r>
      <w:r w:rsidR="0089212D" w:rsidRPr="00405C52">
        <w:rPr>
          <w:rFonts w:ascii="Tahoma" w:hAnsi="Tahoma" w:cs="Tahoma"/>
          <w:sz w:val="22"/>
          <w:szCs w:val="22"/>
        </w:rPr>
        <w:t>n</w:t>
      </w:r>
      <w:r w:rsidR="00542F47" w:rsidRPr="00405C52">
        <w:rPr>
          <w:rFonts w:ascii="Tahoma" w:hAnsi="Tahoma" w:cs="Tahoma"/>
          <w:sz w:val="22"/>
          <w:szCs w:val="22"/>
        </w:rPr>
        <w:t xml:space="preserve"> de convocar </w:t>
      </w:r>
      <w:r w:rsidR="0089212D" w:rsidRPr="00405C52">
        <w:rPr>
          <w:rFonts w:ascii="Tahoma" w:hAnsi="Tahoma" w:cs="Tahoma"/>
          <w:sz w:val="22"/>
          <w:szCs w:val="22"/>
        </w:rPr>
        <w:t>l</w:t>
      </w:r>
      <w:r w:rsidR="00542F47" w:rsidRPr="00405C52">
        <w:rPr>
          <w:rFonts w:ascii="Tahoma" w:hAnsi="Tahoma" w:cs="Tahoma"/>
          <w:sz w:val="22"/>
          <w:szCs w:val="22"/>
        </w:rPr>
        <w:t>a licitación pública</w:t>
      </w:r>
      <w:r w:rsidR="0089212D" w:rsidRPr="00405C52">
        <w:rPr>
          <w:rFonts w:ascii="Tahoma" w:hAnsi="Tahoma" w:cs="Tahoma"/>
          <w:sz w:val="22"/>
          <w:szCs w:val="22"/>
        </w:rPr>
        <w:t>,</w:t>
      </w:r>
      <w:r w:rsidR="00542F47" w:rsidRPr="00405C52">
        <w:rPr>
          <w:rFonts w:ascii="Tahoma" w:hAnsi="Tahoma" w:cs="Tahoma"/>
          <w:sz w:val="22"/>
          <w:szCs w:val="22"/>
        </w:rPr>
        <w:t xml:space="preserve"> los que estén por l</w:t>
      </w:r>
      <w:r w:rsidR="00B8661E" w:rsidRPr="00405C52">
        <w:rPr>
          <w:rFonts w:ascii="Tahoma" w:hAnsi="Tahoma" w:cs="Tahoma"/>
          <w:sz w:val="22"/>
          <w:szCs w:val="22"/>
        </w:rPr>
        <w:t>a afirmativa, sírvanse manifestarlo</w:t>
      </w:r>
      <w:r w:rsidR="00542F47" w:rsidRPr="00405C52">
        <w:rPr>
          <w:rFonts w:ascii="Tahoma" w:hAnsi="Tahoma" w:cs="Tahoma"/>
          <w:sz w:val="22"/>
          <w:szCs w:val="22"/>
        </w:rPr>
        <w:t xml:space="preserve"> levantando su mano.</w:t>
      </w:r>
    </w:p>
    <w:p w:rsidR="006D5EB8" w:rsidRPr="00405C52" w:rsidRDefault="006D5EB8" w:rsidP="006D5EB8">
      <w:pPr>
        <w:jc w:val="both"/>
        <w:rPr>
          <w:rFonts w:ascii="Tahoma" w:hAnsi="Tahoma" w:cs="Tahoma"/>
          <w:sz w:val="22"/>
          <w:szCs w:val="22"/>
        </w:rPr>
      </w:pPr>
    </w:p>
    <w:p w:rsidR="00076F74" w:rsidRPr="00405C52" w:rsidRDefault="00DA79A2" w:rsidP="00CB58FF">
      <w:pPr>
        <w:pStyle w:val="1"/>
        <w:spacing w:line="240" w:lineRule="auto"/>
        <w:ind w:firstLine="0"/>
        <w:rPr>
          <w:rFonts w:ascii="Tahoma" w:hAnsi="Tahoma" w:cs="Tahoma"/>
          <w:sz w:val="22"/>
          <w:szCs w:val="22"/>
        </w:rPr>
      </w:pPr>
      <w:r>
        <w:rPr>
          <w:rFonts w:ascii="Tahoma" w:hAnsi="Tahoma" w:cs="Tahoma"/>
          <w:sz w:val="22"/>
          <w:szCs w:val="22"/>
        </w:rPr>
        <w:tab/>
      </w:r>
      <w:r w:rsidR="00542F47" w:rsidRPr="00405C52">
        <w:rPr>
          <w:rFonts w:ascii="Tahoma" w:hAnsi="Tahoma" w:cs="Tahoma"/>
          <w:sz w:val="22"/>
          <w:szCs w:val="22"/>
        </w:rPr>
        <w:t xml:space="preserve">No habiendo observaciones al respecto ni oradores en contra, en votación económica resultó </w:t>
      </w:r>
      <w:r w:rsidR="00542F47" w:rsidRPr="00405C52">
        <w:rPr>
          <w:rFonts w:ascii="Tahoma" w:hAnsi="Tahoma" w:cs="Tahoma"/>
          <w:b/>
          <w:smallCaps/>
          <w:sz w:val="22"/>
          <w:szCs w:val="22"/>
        </w:rPr>
        <w:t>aprobado por unanimidad de votos</w:t>
      </w:r>
      <w:r w:rsidR="00542F47" w:rsidRPr="00405C52">
        <w:rPr>
          <w:rFonts w:ascii="Tahoma" w:hAnsi="Tahoma" w:cs="Tahoma"/>
          <w:sz w:val="22"/>
          <w:szCs w:val="22"/>
        </w:rPr>
        <w:t>.</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3E449A"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201702749</w:t>
      </w:r>
      <w:r w:rsidRPr="00405C52">
        <w:rPr>
          <w:rFonts w:ascii="Tahoma" w:hAnsi="Tahoma" w:cs="Tahoma"/>
          <w:sz w:val="22"/>
          <w:szCs w:val="22"/>
        </w:rPr>
        <w:t xml:space="preserve">, de la Dirección de Pavimentos adscrita a la Coordinación General de Servicios Municipales,  a través de la cual solicitan 1,276 cajas de sellador para grietas y fisuras asfaltico, sellar grietas en caliente en pavimentos flexibles o rígidos, cumplan con las normas ASTM D92, ASTM </w:t>
      </w:r>
      <w:r w:rsidR="00992DF9" w:rsidRPr="00405C52">
        <w:rPr>
          <w:rFonts w:ascii="Tahoma" w:hAnsi="Tahoma" w:cs="Tahoma"/>
          <w:sz w:val="22"/>
          <w:szCs w:val="22"/>
        </w:rPr>
        <w:t xml:space="preserve">D36, ASTM D5 y AASTHO T51-100. </w:t>
      </w:r>
    </w:p>
    <w:p w:rsidR="008F158A" w:rsidRPr="00405C52" w:rsidRDefault="008F158A" w:rsidP="008F158A">
      <w:pPr>
        <w:pStyle w:val="Estilo1"/>
        <w:spacing w:line="240" w:lineRule="auto"/>
        <w:rPr>
          <w:rFonts w:ascii="Tahoma" w:hAnsi="Tahoma" w:cs="Tahoma"/>
          <w:sz w:val="22"/>
          <w:szCs w:val="22"/>
        </w:rPr>
      </w:pPr>
      <w:r w:rsidRPr="00405C52">
        <w:rPr>
          <w:rFonts w:ascii="Tahoma" w:hAnsi="Tahoma" w:cs="Tahoma"/>
          <w:sz w:val="22"/>
          <w:szCs w:val="22"/>
        </w:rPr>
        <w:t xml:space="preserve">En el uso de la palabra el Lic. Edmundo Antonio </w:t>
      </w:r>
      <w:proofErr w:type="spellStart"/>
      <w:r w:rsidRPr="00405C52">
        <w:rPr>
          <w:rFonts w:ascii="Tahoma" w:hAnsi="Tahoma" w:cs="Tahoma"/>
          <w:sz w:val="22"/>
          <w:szCs w:val="22"/>
        </w:rPr>
        <w:t>Amutio</w:t>
      </w:r>
      <w:proofErr w:type="spellEnd"/>
      <w:r w:rsidRPr="00405C52">
        <w:rPr>
          <w:rFonts w:ascii="Tahoma" w:hAnsi="Tahoma" w:cs="Tahoma"/>
          <w:sz w:val="22"/>
          <w:szCs w:val="22"/>
        </w:rPr>
        <w:t xml:space="preserve">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comentó: «Se someten las bases a consideración de los integrantes del Co</w:t>
      </w:r>
      <w:r w:rsidR="00DA79A2">
        <w:rPr>
          <w:rFonts w:ascii="Tahoma" w:hAnsi="Tahoma" w:cs="Tahoma"/>
          <w:sz w:val="22"/>
          <w:szCs w:val="22"/>
        </w:rPr>
        <w:t>mité</w:t>
      </w:r>
      <w:r w:rsidRPr="00405C52">
        <w:rPr>
          <w:rFonts w:ascii="Tahoma" w:hAnsi="Tahoma" w:cs="Tahoma"/>
          <w:sz w:val="22"/>
          <w:szCs w:val="22"/>
        </w:rPr>
        <w:t xml:space="preserve"> de Adquisiciones. Por lo que les pregunta si alguien tiene alguna observación ».</w:t>
      </w:r>
    </w:p>
    <w:p w:rsidR="008F158A" w:rsidRPr="00405C52" w:rsidRDefault="008F158A" w:rsidP="008F158A">
      <w:pPr>
        <w:shd w:val="clear" w:color="auto" w:fill="FFFFFF"/>
        <w:spacing w:after="100" w:afterAutospacing="1"/>
        <w:contextualSpacing/>
        <w:jc w:val="both"/>
        <w:rPr>
          <w:rFonts w:ascii="Tahoma" w:hAnsi="Tahoma" w:cs="Tahoma"/>
          <w:sz w:val="22"/>
          <w:szCs w:val="22"/>
          <w:highlight w:val="yellow"/>
        </w:rPr>
      </w:pPr>
    </w:p>
    <w:p w:rsidR="008F158A" w:rsidRPr="00DA79A2" w:rsidRDefault="008F158A" w:rsidP="008F158A">
      <w:pPr>
        <w:shd w:val="clear" w:color="auto" w:fill="FFFFFF"/>
        <w:spacing w:after="100" w:afterAutospacing="1"/>
        <w:contextualSpacing/>
        <w:jc w:val="both"/>
        <w:rPr>
          <w:rFonts w:ascii="Tahoma" w:hAnsi="Tahoma" w:cs="Tahoma"/>
          <w:smallCaps/>
          <w:sz w:val="22"/>
          <w:szCs w:val="22"/>
          <w:lang w:val="es-ES"/>
        </w:rPr>
      </w:pPr>
      <w:r w:rsidRPr="00DA79A2">
        <w:rPr>
          <w:rFonts w:ascii="Tahoma" w:hAnsi="Tahoma" w:cs="Tahoma"/>
          <w:sz w:val="22"/>
          <w:szCs w:val="22"/>
        </w:rPr>
        <w:t xml:space="preserve">Turnándose el uso de la palabra a la </w:t>
      </w:r>
      <w:r w:rsidRPr="00DA79A2">
        <w:rPr>
          <w:rFonts w:ascii="Tahoma" w:hAnsi="Tahoma" w:cs="Tahoma"/>
          <w:b/>
        </w:rPr>
        <w:t xml:space="preserve">Regidora Representante de la fracción del Partido Acción Nacional, </w:t>
      </w:r>
      <w:r w:rsidRPr="00773005">
        <w:rPr>
          <w:rFonts w:ascii="Tahoma" w:hAnsi="Tahoma" w:cs="Tahoma"/>
        </w:rPr>
        <w:t>C. Érika Eugenia Félix Ángeles:</w:t>
      </w:r>
      <w:r w:rsidRPr="00DA79A2">
        <w:rPr>
          <w:rFonts w:ascii="Tahoma" w:hAnsi="Tahoma" w:cs="Tahoma"/>
        </w:rPr>
        <w:t xml:space="preserve"> </w:t>
      </w:r>
      <w:r w:rsidRPr="00DA79A2">
        <w:rPr>
          <w:rFonts w:ascii="Tahoma" w:hAnsi="Tahoma" w:cs="Tahoma"/>
          <w:sz w:val="22"/>
          <w:szCs w:val="22"/>
        </w:rPr>
        <w:t xml:space="preserve">«Solicita al Director de Pavimentos C. Carlos Alejandro Vázquez Ortiz, a fin de que entregue un informe de las compras programadas y las compras urgentes realizadas por la dependencia». </w:t>
      </w:r>
    </w:p>
    <w:p w:rsidR="008F158A" w:rsidRPr="00405C52" w:rsidRDefault="008F158A" w:rsidP="008F158A">
      <w:pPr>
        <w:shd w:val="clear" w:color="auto" w:fill="FFFFFF"/>
        <w:spacing w:after="100" w:afterAutospacing="1"/>
        <w:contextualSpacing/>
        <w:jc w:val="both"/>
        <w:rPr>
          <w:rFonts w:ascii="Tahoma" w:hAnsi="Tahoma" w:cs="Tahoma"/>
          <w:sz w:val="22"/>
          <w:szCs w:val="22"/>
        </w:rPr>
      </w:pPr>
    </w:p>
    <w:p w:rsidR="008F158A" w:rsidRPr="00773005" w:rsidRDefault="008F158A" w:rsidP="00CD64DC">
      <w:pPr>
        <w:jc w:val="both"/>
        <w:rPr>
          <w:rFonts w:ascii="Tahoma" w:hAnsi="Tahoma" w:cs="Tahoma"/>
        </w:rPr>
      </w:pPr>
      <w:r w:rsidRPr="00773005">
        <w:rPr>
          <w:rFonts w:ascii="Tahoma" w:hAnsi="Tahoma" w:cs="Tahoma"/>
        </w:rPr>
        <w:t xml:space="preserve">El Lic. Edmundo Antonio </w:t>
      </w:r>
      <w:proofErr w:type="spellStart"/>
      <w:r w:rsidRPr="00773005">
        <w:rPr>
          <w:rFonts w:ascii="Tahoma" w:hAnsi="Tahoma" w:cs="Tahoma"/>
        </w:rPr>
        <w:t>Amutio</w:t>
      </w:r>
      <w:proofErr w:type="spellEnd"/>
      <w:r w:rsidRPr="00773005">
        <w:rPr>
          <w:rFonts w:ascii="Tahoma" w:hAnsi="Tahoma" w:cs="Tahoma"/>
        </w:rPr>
        <w:t xml:space="preserve"> Villa, </w:t>
      </w:r>
      <w:r w:rsidRPr="00773005">
        <w:rPr>
          <w:rFonts w:ascii="Tahoma" w:hAnsi="Tahoma" w:cs="Tahoma"/>
          <w:b/>
        </w:rPr>
        <w:t>Representante Suplente del Presidente de la Comité de Adquisiciones</w:t>
      </w:r>
      <w:r w:rsidRPr="00773005">
        <w:rPr>
          <w:rFonts w:ascii="Tahoma" w:hAnsi="Tahoma" w:cs="Tahoma"/>
        </w:rPr>
        <w:t xml:space="preserve">, da cuenta de la asistencia del </w:t>
      </w:r>
      <w:r w:rsidRPr="00773005">
        <w:rPr>
          <w:rFonts w:ascii="Tahoma" w:hAnsi="Tahoma" w:cs="Tahoma"/>
          <w:b/>
        </w:rPr>
        <w:t>Representante</w:t>
      </w:r>
      <w:r w:rsidRPr="00773005">
        <w:rPr>
          <w:rFonts w:ascii="Tahoma" w:hAnsi="Tahoma" w:cs="Tahoma"/>
        </w:rPr>
        <w:t xml:space="preserve"> </w:t>
      </w:r>
      <w:r w:rsidRPr="00773005">
        <w:rPr>
          <w:rFonts w:ascii="Tahoma" w:hAnsi="Tahoma" w:cs="Tahoma"/>
          <w:b/>
        </w:rPr>
        <w:t>del Consejo Coordinador de Jóvenes Empresarios del Estado de Jalisco</w:t>
      </w:r>
      <w:r w:rsidRPr="00773005">
        <w:rPr>
          <w:rFonts w:ascii="Tahoma" w:hAnsi="Tahoma" w:cs="Tahoma"/>
        </w:rPr>
        <w:t>, Mtro. Alejandro Flores Rodríguez.</w:t>
      </w:r>
    </w:p>
    <w:p w:rsidR="008F158A" w:rsidRPr="00773005" w:rsidRDefault="008F158A" w:rsidP="00CD64DC">
      <w:pPr>
        <w:jc w:val="both"/>
        <w:rPr>
          <w:rFonts w:ascii="Tahoma" w:hAnsi="Tahoma" w:cs="Tahoma"/>
        </w:rPr>
      </w:pPr>
    </w:p>
    <w:p w:rsidR="008F158A" w:rsidRPr="00CD64DC" w:rsidRDefault="008F158A" w:rsidP="008F158A">
      <w:pPr>
        <w:shd w:val="clear" w:color="auto" w:fill="FFFFFF"/>
        <w:spacing w:after="100" w:afterAutospacing="1"/>
        <w:contextualSpacing/>
        <w:jc w:val="both"/>
        <w:rPr>
          <w:rFonts w:ascii="Tahoma" w:hAnsi="Tahoma" w:cs="Tahoma"/>
        </w:rPr>
      </w:pPr>
      <w:r w:rsidRPr="00773005">
        <w:rPr>
          <w:rFonts w:ascii="Tahoma" w:hAnsi="Tahoma" w:cs="Tahoma"/>
          <w:sz w:val="22"/>
          <w:szCs w:val="22"/>
        </w:rPr>
        <w:t xml:space="preserve">El Lic. Edmundo Antonio </w:t>
      </w:r>
      <w:proofErr w:type="spellStart"/>
      <w:r w:rsidRPr="00773005">
        <w:rPr>
          <w:rFonts w:ascii="Tahoma" w:hAnsi="Tahoma" w:cs="Tahoma"/>
          <w:sz w:val="22"/>
          <w:szCs w:val="22"/>
        </w:rPr>
        <w:t>Amutio</w:t>
      </w:r>
      <w:proofErr w:type="spellEnd"/>
      <w:r w:rsidRPr="00773005">
        <w:rPr>
          <w:rFonts w:ascii="Tahoma" w:hAnsi="Tahoma" w:cs="Tahoma"/>
          <w:sz w:val="22"/>
          <w:szCs w:val="22"/>
        </w:rPr>
        <w:t xml:space="preserve"> Villa, </w:t>
      </w:r>
      <w:r w:rsidRPr="00773005">
        <w:rPr>
          <w:rFonts w:ascii="Tahoma" w:hAnsi="Tahoma" w:cs="Tahoma"/>
          <w:b/>
          <w:sz w:val="22"/>
          <w:szCs w:val="22"/>
        </w:rPr>
        <w:t>Representante Suplente del Presidente de la Comité de Adquisiciones</w:t>
      </w:r>
      <w:r w:rsidRPr="00773005">
        <w:rPr>
          <w:rFonts w:ascii="Tahoma" w:hAnsi="Tahoma" w:cs="Tahoma"/>
          <w:sz w:val="22"/>
          <w:szCs w:val="22"/>
        </w:rPr>
        <w:t xml:space="preserve">, somete a votación otorgar el uso de la voz al Director de Pavimentos C. Carlos Alejandro Vázquez Ortiz, con la finalidad de que de la explicación solicitada por la </w:t>
      </w:r>
      <w:r w:rsidRPr="00773005">
        <w:rPr>
          <w:rFonts w:ascii="Tahoma" w:hAnsi="Tahoma" w:cs="Tahoma"/>
          <w:b/>
        </w:rPr>
        <w:t xml:space="preserve">Regidora Representante de la fracción del Partido Acción Nacional, </w:t>
      </w:r>
      <w:r w:rsidRPr="00CD64DC">
        <w:rPr>
          <w:rFonts w:ascii="Tahoma" w:hAnsi="Tahoma" w:cs="Tahoma"/>
        </w:rPr>
        <w:t>C. Érika Eugenia Félix Ángeles.</w:t>
      </w:r>
    </w:p>
    <w:p w:rsidR="008F158A" w:rsidRPr="00405C52" w:rsidRDefault="008F158A" w:rsidP="008F158A">
      <w:pPr>
        <w:shd w:val="clear" w:color="auto" w:fill="FFFFFF"/>
        <w:spacing w:after="100" w:afterAutospacing="1"/>
        <w:contextualSpacing/>
        <w:jc w:val="both"/>
        <w:rPr>
          <w:rFonts w:ascii="Tahoma" w:hAnsi="Tahoma" w:cs="Tahoma"/>
          <w:smallCaps/>
          <w:sz w:val="22"/>
          <w:szCs w:val="22"/>
          <w:lang w:val="es-ES"/>
        </w:rPr>
      </w:pPr>
    </w:p>
    <w:p w:rsidR="008F158A" w:rsidRPr="00405C52" w:rsidRDefault="008F158A" w:rsidP="008F158A">
      <w:pPr>
        <w:shd w:val="clear" w:color="auto" w:fill="FFFFFF"/>
        <w:spacing w:after="100" w:afterAutospacing="1"/>
        <w:contextualSpacing/>
        <w:jc w:val="both"/>
        <w:rPr>
          <w:rFonts w:ascii="Tahoma" w:hAnsi="Tahoma" w:cs="Tahoma"/>
          <w:i/>
          <w:sz w:val="22"/>
          <w:szCs w:val="22"/>
          <w:lang w:val="es-ES"/>
        </w:rPr>
      </w:pPr>
      <w:r w:rsidRPr="00405C52">
        <w:rPr>
          <w:rFonts w:ascii="Tahoma" w:hAnsi="Tahoma" w:cs="Tahoma"/>
          <w:sz w:val="22"/>
          <w:szCs w:val="22"/>
          <w:lang w:val="es-ES"/>
        </w:rPr>
        <w:t>Acto que fue</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aprobado</w:t>
      </w:r>
      <w:r w:rsidRPr="00405C52">
        <w:rPr>
          <w:rFonts w:ascii="Tahoma" w:hAnsi="Tahoma" w:cs="Tahoma"/>
          <w:i/>
          <w:sz w:val="22"/>
          <w:szCs w:val="22"/>
          <w:lang w:val="es-ES"/>
        </w:rPr>
        <w:t xml:space="preserve"> </w:t>
      </w:r>
      <w:r w:rsidRPr="00405C52">
        <w:rPr>
          <w:rFonts w:ascii="Tahoma" w:hAnsi="Tahoma" w:cs="Tahoma"/>
          <w:sz w:val="22"/>
          <w:szCs w:val="22"/>
          <w:lang w:val="es-ES"/>
        </w:rPr>
        <w:t>en votación económica</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por unanimidad de votos</w:t>
      </w:r>
      <w:r w:rsidRPr="00405C52">
        <w:rPr>
          <w:rFonts w:ascii="Tahoma" w:hAnsi="Tahoma" w:cs="Tahoma"/>
          <w:i/>
          <w:sz w:val="22"/>
          <w:szCs w:val="22"/>
          <w:lang w:val="es-ES"/>
        </w:rPr>
        <w:t xml:space="preserve">. </w:t>
      </w:r>
    </w:p>
    <w:p w:rsidR="008F158A" w:rsidRPr="00405C52" w:rsidRDefault="008F158A" w:rsidP="008F158A">
      <w:pPr>
        <w:shd w:val="clear" w:color="auto" w:fill="FFFFFF"/>
        <w:spacing w:after="100" w:afterAutospacing="1"/>
        <w:contextualSpacing/>
        <w:jc w:val="both"/>
        <w:rPr>
          <w:rFonts w:ascii="Tahoma" w:hAnsi="Tahoma" w:cs="Tahoma"/>
          <w:smallCaps/>
          <w:sz w:val="22"/>
          <w:szCs w:val="22"/>
          <w:lang w:val="es-ES"/>
        </w:rPr>
      </w:pPr>
    </w:p>
    <w:p w:rsidR="008F158A" w:rsidRPr="00405C52" w:rsidRDefault="008F158A" w:rsidP="008F158A">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lang w:val="es-ES"/>
        </w:rPr>
        <w:t>En cumplimiento a lo anterior el</w:t>
      </w:r>
      <w:r w:rsidRPr="00405C52">
        <w:rPr>
          <w:rFonts w:ascii="Tahoma" w:hAnsi="Tahoma" w:cs="Tahoma"/>
          <w:smallCaps/>
          <w:sz w:val="22"/>
          <w:szCs w:val="22"/>
          <w:lang w:val="es-ES"/>
        </w:rPr>
        <w:t xml:space="preserve"> </w:t>
      </w:r>
      <w:r w:rsidRPr="00405C52">
        <w:rPr>
          <w:rFonts w:ascii="Tahoma" w:hAnsi="Tahoma" w:cs="Tahoma"/>
          <w:b/>
          <w:sz w:val="22"/>
          <w:szCs w:val="22"/>
        </w:rPr>
        <w:t>Director de Pavimentos</w:t>
      </w:r>
      <w:r w:rsidRPr="00405C52">
        <w:rPr>
          <w:rFonts w:ascii="Tahoma" w:hAnsi="Tahoma" w:cs="Tahoma"/>
          <w:sz w:val="22"/>
          <w:szCs w:val="22"/>
        </w:rPr>
        <w:t xml:space="preserve"> C. Carlos Alejandro Vázquez Ortiz, da la explicación solicitada. </w:t>
      </w:r>
    </w:p>
    <w:p w:rsidR="00CB58FF" w:rsidRPr="00405C52" w:rsidRDefault="00CB58FF" w:rsidP="00BB5220">
      <w:pPr>
        <w:shd w:val="clear" w:color="auto" w:fill="FFFFFF"/>
        <w:spacing w:after="100" w:afterAutospacing="1"/>
        <w:contextualSpacing/>
        <w:jc w:val="both"/>
        <w:rPr>
          <w:rFonts w:ascii="Tahoma" w:hAnsi="Tahoma" w:cs="Tahoma"/>
          <w:i/>
          <w:sz w:val="22"/>
          <w:szCs w:val="22"/>
        </w:rPr>
      </w:pPr>
    </w:p>
    <w:p w:rsidR="00BB5220" w:rsidRPr="00405C52" w:rsidRDefault="00992DF9" w:rsidP="00BB5220">
      <w:pPr>
        <w:shd w:val="clear" w:color="auto" w:fill="FFFFFF"/>
        <w:spacing w:after="100" w:afterAutospacing="1"/>
        <w:contextualSpacing/>
        <w:jc w:val="both"/>
        <w:rPr>
          <w:rFonts w:ascii="Tahoma" w:hAnsi="Tahoma" w:cs="Tahoma"/>
          <w:sz w:val="22"/>
          <w:szCs w:val="22"/>
          <w:lang w:val="es-ES"/>
        </w:rPr>
      </w:pPr>
      <w:r w:rsidRPr="00405C52">
        <w:rPr>
          <w:rFonts w:ascii="Tahoma" w:hAnsi="Tahoma" w:cs="Tahoma"/>
          <w:i/>
          <w:sz w:val="22"/>
          <w:szCs w:val="22"/>
          <w:lang w:val="es-ES"/>
        </w:rPr>
        <w:t xml:space="preserve">              </w:t>
      </w:r>
      <w:r w:rsidR="00BB5220" w:rsidRPr="00405C52">
        <w:rPr>
          <w:rFonts w:ascii="Tahoma" w:hAnsi="Tahoma" w:cs="Tahoma"/>
          <w:sz w:val="22"/>
          <w:szCs w:val="22"/>
          <w:lang w:val="es-ES"/>
        </w:rPr>
        <w:t xml:space="preserve">Acto que fue </w:t>
      </w:r>
      <w:r w:rsidR="00BB5220" w:rsidRPr="00405C52">
        <w:rPr>
          <w:rFonts w:ascii="Tahoma" w:hAnsi="Tahoma" w:cs="Tahoma"/>
          <w:b/>
          <w:smallCaps/>
          <w:sz w:val="22"/>
          <w:szCs w:val="22"/>
          <w:lang w:val="es-ES"/>
        </w:rPr>
        <w:t>aprobado</w:t>
      </w:r>
      <w:r w:rsidR="00BB5220" w:rsidRPr="00405C52">
        <w:rPr>
          <w:rFonts w:ascii="Tahoma" w:hAnsi="Tahoma" w:cs="Tahoma"/>
          <w:sz w:val="22"/>
          <w:szCs w:val="22"/>
          <w:lang w:val="es-ES"/>
        </w:rPr>
        <w:t xml:space="preserve"> en votación económica, </w:t>
      </w:r>
      <w:r w:rsidR="00BB5220" w:rsidRPr="00405C52">
        <w:rPr>
          <w:rFonts w:ascii="Tahoma" w:hAnsi="Tahoma" w:cs="Tahoma"/>
          <w:b/>
          <w:smallCaps/>
          <w:sz w:val="22"/>
          <w:szCs w:val="22"/>
          <w:lang w:val="es-ES"/>
        </w:rPr>
        <w:t>por unanimidad de votos</w:t>
      </w:r>
      <w:r w:rsidR="00BB5220" w:rsidRPr="00405C52">
        <w:rPr>
          <w:rFonts w:ascii="Tahoma" w:hAnsi="Tahoma" w:cs="Tahoma"/>
          <w:sz w:val="22"/>
          <w:szCs w:val="22"/>
          <w:lang w:val="es-ES"/>
        </w:rPr>
        <w:t xml:space="preserve">. </w:t>
      </w:r>
    </w:p>
    <w:p w:rsidR="00DA7229" w:rsidRPr="00405C52" w:rsidRDefault="00DA7229" w:rsidP="00BB5220">
      <w:pPr>
        <w:shd w:val="clear" w:color="auto" w:fill="FFFFFF"/>
        <w:spacing w:after="100" w:afterAutospacing="1"/>
        <w:contextualSpacing/>
        <w:jc w:val="both"/>
        <w:rPr>
          <w:rFonts w:ascii="Tahoma" w:hAnsi="Tahoma" w:cs="Tahoma"/>
          <w:sz w:val="22"/>
          <w:szCs w:val="22"/>
        </w:rPr>
      </w:pPr>
    </w:p>
    <w:p w:rsidR="00DA7229" w:rsidRPr="00405C52" w:rsidRDefault="00DA7229" w:rsidP="00DA7229">
      <w:pPr>
        <w:shd w:val="clear" w:color="auto" w:fill="FFFFFF"/>
        <w:spacing w:after="100" w:afterAutospacing="1"/>
        <w:contextualSpacing/>
        <w:jc w:val="both"/>
        <w:rPr>
          <w:rFonts w:ascii="Tahoma" w:hAnsi="Tahoma" w:cs="Tahoma"/>
          <w:b/>
          <w:sz w:val="22"/>
          <w:szCs w:val="22"/>
        </w:rPr>
      </w:pPr>
      <w:r w:rsidRPr="00405C52">
        <w:rPr>
          <w:rFonts w:ascii="Tahoma" w:hAnsi="Tahoma" w:cs="Tahoma"/>
          <w:sz w:val="22"/>
          <w:szCs w:val="22"/>
        </w:rPr>
        <w:t xml:space="preserve">No habiendo más oradores al respecto, 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992DF9" w:rsidRPr="00405C52">
        <w:rPr>
          <w:rFonts w:ascii="Tahoma" w:hAnsi="Tahoma" w:cs="Tahoma"/>
          <w:sz w:val="22"/>
          <w:szCs w:val="22"/>
        </w:rPr>
        <w:t>de conformidad con el artículo 24, fracción XI la Ley de Compras Gubernamentales, Enajenaciones y Contratación de Servicios del Estado de Jalisco y sus Municipios, se</w:t>
      </w:r>
      <w:r w:rsidR="00992DF9" w:rsidRPr="00405C52">
        <w:rPr>
          <w:rFonts w:ascii="Tahoma" w:hAnsi="Tahoma" w:cs="Tahoma"/>
          <w:b/>
          <w:sz w:val="22"/>
          <w:szCs w:val="22"/>
        </w:rPr>
        <w:t xml:space="preserve"> </w:t>
      </w:r>
      <w:r w:rsidRPr="00405C52">
        <w:rPr>
          <w:rFonts w:ascii="Tahoma" w:hAnsi="Tahoma" w:cs="Tahoma"/>
          <w:sz w:val="22"/>
          <w:szCs w:val="22"/>
        </w:rPr>
        <w:t>somet</w:t>
      </w:r>
      <w:r w:rsidR="00992DF9" w:rsidRPr="00405C52">
        <w:rPr>
          <w:rFonts w:ascii="Tahoma" w:hAnsi="Tahoma" w:cs="Tahoma"/>
          <w:sz w:val="22"/>
          <w:szCs w:val="22"/>
        </w:rPr>
        <w:t xml:space="preserve">e </w:t>
      </w:r>
      <w:r w:rsidRPr="00405C52">
        <w:rPr>
          <w:rFonts w:ascii="Tahoma" w:hAnsi="Tahoma" w:cs="Tahoma"/>
          <w:sz w:val="22"/>
          <w:szCs w:val="22"/>
        </w:rPr>
        <w:t>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 xml:space="preserve">las bases de la  requisición </w:t>
      </w:r>
      <w:r w:rsidRPr="00405C52">
        <w:rPr>
          <w:rFonts w:ascii="Tahoma" w:hAnsi="Tahoma" w:cs="Tahoma"/>
          <w:b/>
          <w:sz w:val="22"/>
          <w:szCs w:val="22"/>
        </w:rPr>
        <w:t>201702749</w:t>
      </w:r>
      <w:r w:rsidR="0089212D" w:rsidRPr="00405C52">
        <w:rPr>
          <w:rFonts w:ascii="Tahoma" w:hAnsi="Tahoma" w:cs="Tahoma"/>
          <w:sz w:val="22"/>
          <w:szCs w:val="22"/>
        </w:rPr>
        <w:t xml:space="preserve"> con las cuales habrán</w:t>
      </w:r>
      <w:r w:rsidRPr="00405C52">
        <w:rPr>
          <w:rFonts w:ascii="Tahoma" w:hAnsi="Tahoma" w:cs="Tahoma"/>
          <w:sz w:val="22"/>
          <w:szCs w:val="22"/>
        </w:rPr>
        <w:t xml:space="preserve"> de convocar </w:t>
      </w:r>
      <w:r w:rsidR="0089212D" w:rsidRPr="00405C52">
        <w:rPr>
          <w:rFonts w:ascii="Tahoma" w:hAnsi="Tahoma" w:cs="Tahoma"/>
          <w:sz w:val="22"/>
          <w:szCs w:val="22"/>
        </w:rPr>
        <w:t>l</w:t>
      </w:r>
      <w:r w:rsidRPr="00405C52">
        <w:rPr>
          <w:rFonts w:ascii="Tahoma" w:hAnsi="Tahoma" w:cs="Tahoma"/>
          <w:sz w:val="22"/>
          <w:szCs w:val="22"/>
        </w:rPr>
        <w:t>a licitación pública, los que estén por la afirmativa, sírvanse manifest</w:t>
      </w:r>
      <w:r w:rsidR="00992DF9" w:rsidRPr="00405C52">
        <w:rPr>
          <w:rFonts w:ascii="Tahoma" w:hAnsi="Tahoma" w:cs="Tahoma"/>
          <w:sz w:val="22"/>
          <w:szCs w:val="22"/>
        </w:rPr>
        <w:t>arlo</w:t>
      </w:r>
      <w:r w:rsidRPr="00405C52">
        <w:rPr>
          <w:rFonts w:ascii="Tahoma" w:hAnsi="Tahoma" w:cs="Tahoma"/>
          <w:sz w:val="22"/>
          <w:szCs w:val="22"/>
        </w:rPr>
        <w:t xml:space="preserve"> levantando su mano.</w:t>
      </w:r>
    </w:p>
    <w:p w:rsidR="00DA7229" w:rsidRPr="00405C52" w:rsidRDefault="00DA7229" w:rsidP="00DA7229">
      <w:pPr>
        <w:spacing w:after="120"/>
        <w:jc w:val="both"/>
        <w:rPr>
          <w:rFonts w:ascii="Tahoma" w:hAnsi="Tahoma" w:cs="Tahoma"/>
          <w:i/>
          <w:sz w:val="22"/>
          <w:szCs w:val="22"/>
        </w:rPr>
      </w:pPr>
    </w:p>
    <w:p w:rsidR="00DA7229" w:rsidRPr="00405C52" w:rsidRDefault="00DA7229" w:rsidP="00CD64DC">
      <w:pPr>
        <w:ind w:firstLine="708"/>
        <w:jc w:val="both"/>
        <w:rPr>
          <w:rFonts w:ascii="Tahoma" w:hAnsi="Tahoma" w:cs="Tahoma"/>
          <w:sz w:val="22"/>
          <w:szCs w:val="22"/>
          <w:lang w:eastAsia="en-US"/>
        </w:rPr>
      </w:pPr>
      <w:r w:rsidRPr="00405C52">
        <w:rPr>
          <w:rFonts w:ascii="Tahoma" w:hAnsi="Tahoma" w:cs="Tahoma"/>
          <w:sz w:val="22"/>
          <w:szCs w:val="22"/>
        </w:rPr>
        <w:t xml:space="preserve">No habiendo observaciones al respecto ni oradores en contra,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w:t>
      </w:r>
    </w:p>
    <w:p w:rsidR="00DA7229" w:rsidRPr="00405C52" w:rsidRDefault="00DA7229" w:rsidP="00BB5220">
      <w:pPr>
        <w:shd w:val="clear" w:color="auto" w:fill="FFFFFF"/>
        <w:spacing w:after="100" w:afterAutospacing="1"/>
        <w:contextualSpacing/>
        <w:jc w:val="both"/>
        <w:rPr>
          <w:rFonts w:ascii="Tahoma" w:hAnsi="Tahoma" w:cs="Tahoma"/>
          <w:sz w:val="22"/>
          <w:szCs w:val="22"/>
        </w:rPr>
      </w:pPr>
    </w:p>
    <w:p w:rsidR="00DA7229" w:rsidRPr="00405C52" w:rsidRDefault="00DA7229" w:rsidP="00DA7229">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201701746</w:t>
      </w:r>
      <w:r w:rsidRPr="00405C52">
        <w:rPr>
          <w:rFonts w:ascii="Tahoma" w:hAnsi="Tahoma" w:cs="Tahoma"/>
          <w:sz w:val="22"/>
          <w:szCs w:val="22"/>
        </w:rPr>
        <w:t xml:space="preserve">, de la Dirección de Pavimentos adscrita a la Coordinación General de Servicios Municipales, a través de la cual solicitan 8 camionetas de 3.5 toneladas, transmisión manual 6 velocidades y 2 camiones de volteo motor a </w:t>
      </w:r>
      <w:proofErr w:type="spellStart"/>
      <w:r w:rsidRPr="00405C52">
        <w:rPr>
          <w:rFonts w:ascii="Tahoma" w:hAnsi="Tahoma" w:cs="Tahoma"/>
          <w:sz w:val="22"/>
          <w:szCs w:val="22"/>
        </w:rPr>
        <w:t>diesel</w:t>
      </w:r>
      <w:proofErr w:type="spellEnd"/>
      <w:r w:rsidRPr="00405C52">
        <w:rPr>
          <w:rFonts w:ascii="Tahoma" w:hAnsi="Tahoma" w:cs="Tahoma"/>
          <w:sz w:val="22"/>
          <w:szCs w:val="22"/>
        </w:rPr>
        <w:t xml:space="preserve"> 14 M3.</w:t>
      </w:r>
      <w:r w:rsidR="00CD64DC">
        <w:rPr>
          <w:rFonts w:ascii="Tahoma" w:hAnsi="Tahoma" w:cs="Tahoma"/>
          <w:sz w:val="22"/>
          <w:szCs w:val="22"/>
        </w:rPr>
        <w:t>,</w:t>
      </w:r>
      <w:r w:rsidRPr="00405C52">
        <w:rPr>
          <w:rFonts w:ascii="Tahoma" w:hAnsi="Tahoma" w:cs="Tahoma"/>
          <w:sz w:val="22"/>
          <w:szCs w:val="22"/>
        </w:rPr>
        <w:t xml:space="preserve"> </w:t>
      </w:r>
      <w:r w:rsidR="00CD64DC">
        <w:rPr>
          <w:rFonts w:ascii="Tahoma" w:hAnsi="Tahoma" w:cs="Tahoma"/>
          <w:sz w:val="22"/>
          <w:szCs w:val="22"/>
        </w:rPr>
        <w:t>e</w:t>
      </w:r>
      <w:r w:rsidRPr="00405C52">
        <w:rPr>
          <w:rFonts w:ascii="Tahoma" w:hAnsi="Tahoma" w:cs="Tahoma"/>
          <w:sz w:val="22"/>
          <w:szCs w:val="22"/>
        </w:rPr>
        <w:t>quipo de transporte para el traslado diario al punto de intervención de herramientas manuales, equipo auxiliar, e insumos de material como mezclas asfálticas en caliente en frio a granel, costalitos, arenas, piedras y emulsión, para realizar labores operativas de mantenimiento de vialidades en el Municipio.</w:t>
      </w:r>
    </w:p>
    <w:p w:rsidR="00DA7229" w:rsidRPr="00405C52" w:rsidRDefault="00DA7229" w:rsidP="00BB5220">
      <w:pPr>
        <w:shd w:val="clear" w:color="auto" w:fill="FFFFFF"/>
        <w:spacing w:after="100" w:afterAutospacing="1"/>
        <w:contextualSpacing/>
        <w:jc w:val="both"/>
        <w:rPr>
          <w:rFonts w:ascii="Tahoma" w:hAnsi="Tahoma" w:cs="Tahoma"/>
          <w:sz w:val="22"/>
          <w:szCs w:val="22"/>
        </w:rPr>
      </w:pPr>
    </w:p>
    <w:p w:rsidR="00DA7229" w:rsidRPr="00405C52" w:rsidRDefault="00DA7229" w:rsidP="00DA7229">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lastRenderedPageBreak/>
        <w:t xml:space="preserve">En uso de la voz el </w:t>
      </w:r>
      <w:r w:rsidRPr="00405C52">
        <w:rPr>
          <w:rFonts w:ascii="Tahoma" w:hAnsi="Tahoma" w:cs="Tahoma"/>
          <w:b/>
          <w:sz w:val="22"/>
          <w:szCs w:val="22"/>
        </w:rPr>
        <w:t>Secretario Ejecutivo</w:t>
      </w:r>
      <w:r w:rsidRPr="00405C52">
        <w:rPr>
          <w:rFonts w:ascii="Tahoma" w:hAnsi="Tahoma" w:cs="Tahoma"/>
          <w:sz w:val="22"/>
          <w:szCs w:val="22"/>
        </w:rPr>
        <w:t xml:space="preserve"> Lic. Agustín Ramírez Alda, da cuenta a los </w:t>
      </w:r>
      <w:r w:rsidRPr="00405C52">
        <w:rPr>
          <w:rFonts w:ascii="Tahoma" w:hAnsi="Tahoma" w:cs="Tahoma"/>
          <w:b/>
          <w:sz w:val="22"/>
          <w:szCs w:val="22"/>
        </w:rPr>
        <w:t xml:space="preserve">Integrantes del Consejo de Adquisiciones </w:t>
      </w:r>
      <w:r w:rsidRPr="00405C52">
        <w:rPr>
          <w:rFonts w:ascii="Tahoma" w:hAnsi="Tahoma" w:cs="Tahoma"/>
          <w:sz w:val="22"/>
          <w:szCs w:val="22"/>
        </w:rPr>
        <w:t>«</w:t>
      </w:r>
      <w:r w:rsidR="00B37C5B" w:rsidRPr="00405C52">
        <w:rPr>
          <w:rFonts w:ascii="Tahoma" w:hAnsi="Tahoma" w:cs="Tahoma"/>
          <w:sz w:val="22"/>
          <w:szCs w:val="22"/>
        </w:rPr>
        <w:t>D</w:t>
      </w:r>
      <w:r w:rsidR="0057021B" w:rsidRPr="00405C52">
        <w:rPr>
          <w:rFonts w:ascii="Tahoma" w:hAnsi="Tahoma" w:cs="Tahoma"/>
          <w:sz w:val="22"/>
          <w:szCs w:val="22"/>
        </w:rPr>
        <w:t>e</w:t>
      </w:r>
      <w:r w:rsidRPr="00405C52">
        <w:rPr>
          <w:rFonts w:ascii="Tahoma" w:hAnsi="Tahoma" w:cs="Tahoma"/>
          <w:sz w:val="22"/>
          <w:szCs w:val="22"/>
        </w:rPr>
        <w:t xml:space="preserve"> acuerdo a los comentarios vertidos en las previas por los integrantes del consejo, informando que fueron estandarizadas las bases de clientes tratando de omitir aspectos obvios. Por lo que se les presenta la propuesta y una vez sea aprobada por el Consejo, se pondrán a consideración del área de patrimonio</w:t>
      </w:r>
      <w:r w:rsidR="00992DF9" w:rsidRPr="00405C52">
        <w:rPr>
          <w:rFonts w:ascii="Tahoma" w:hAnsi="Tahoma" w:cs="Tahoma"/>
          <w:sz w:val="22"/>
          <w:szCs w:val="22"/>
        </w:rPr>
        <w:t xml:space="preserve"> que es la encargada del parque vehicular </w:t>
      </w:r>
      <w:r w:rsidRPr="00405C52">
        <w:rPr>
          <w:rFonts w:ascii="Tahoma" w:hAnsi="Tahoma" w:cs="Tahoma"/>
          <w:sz w:val="22"/>
          <w:szCs w:val="22"/>
        </w:rPr>
        <w:t>para que las apruebe o las adecue, para posteriormente sean aplicables para todas las dependencias</w:t>
      </w:r>
      <w:r w:rsidR="00B37C5B" w:rsidRPr="00405C52">
        <w:rPr>
          <w:rFonts w:ascii="Tahoma" w:hAnsi="Tahoma" w:cs="Tahoma"/>
          <w:sz w:val="22"/>
          <w:szCs w:val="22"/>
        </w:rPr>
        <w:t>».</w:t>
      </w:r>
    </w:p>
    <w:p w:rsidR="00CB0BC0" w:rsidRPr="00405C52" w:rsidRDefault="00CB0BC0" w:rsidP="00BB5220">
      <w:pPr>
        <w:shd w:val="clear" w:color="auto" w:fill="FFFFFF"/>
        <w:spacing w:after="100" w:afterAutospacing="1"/>
        <w:contextualSpacing/>
        <w:jc w:val="both"/>
        <w:rPr>
          <w:rFonts w:ascii="Tahoma" w:hAnsi="Tahoma" w:cs="Tahoma"/>
          <w:sz w:val="22"/>
          <w:szCs w:val="22"/>
        </w:rPr>
      </w:pPr>
    </w:p>
    <w:p w:rsidR="00CB0BC0" w:rsidRPr="00405C52" w:rsidRDefault="00CB0BC0" w:rsidP="00CB0BC0">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Se turna el uso de la palabra al Ing. Omar Palafox </w:t>
      </w:r>
      <w:r w:rsidR="00CD64DC" w:rsidRPr="00405C52">
        <w:rPr>
          <w:rFonts w:ascii="Tahoma" w:hAnsi="Tahoma" w:cs="Tahoma"/>
          <w:sz w:val="22"/>
          <w:szCs w:val="22"/>
        </w:rPr>
        <w:t>Sá</w:t>
      </w:r>
      <w:r w:rsidR="00CD64DC">
        <w:rPr>
          <w:rFonts w:ascii="Tahoma" w:hAnsi="Tahoma" w:cs="Tahoma"/>
          <w:sz w:val="22"/>
          <w:szCs w:val="22"/>
        </w:rPr>
        <w:t>e</w:t>
      </w:r>
      <w:r w:rsidR="00CD64DC" w:rsidRPr="00405C52">
        <w:rPr>
          <w:rFonts w:ascii="Tahoma" w:hAnsi="Tahoma" w:cs="Tahoma"/>
          <w:sz w:val="22"/>
          <w:szCs w:val="22"/>
        </w:rPr>
        <w:t>nz</w:t>
      </w:r>
      <w:r w:rsidRPr="00405C52">
        <w:rPr>
          <w:rFonts w:ascii="Tahoma" w:hAnsi="Tahoma" w:cs="Tahoma"/>
          <w:sz w:val="22"/>
          <w:szCs w:val="22"/>
        </w:rPr>
        <w:t xml:space="preserve">, </w:t>
      </w:r>
      <w:r w:rsidRPr="00405C52">
        <w:rPr>
          <w:rFonts w:ascii="Tahoma" w:hAnsi="Tahoma" w:cs="Tahoma"/>
          <w:b/>
          <w:sz w:val="22"/>
          <w:szCs w:val="22"/>
        </w:rPr>
        <w:t>Representante Suplente  del</w:t>
      </w:r>
      <w:r w:rsidRPr="00405C52">
        <w:rPr>
          <w:rFonts w:ascii="Tahoma" w:hAnsi="Tahoma" w:cs="Tahoma"/>
          <w:sz w:val="22"/>
          <w:szCs w:val="22"/>
        </w:rPr>
        <w:t xml:space="preserve"> </w:t>
      </w:r>
      <w:r w:rsidRPr="00405C52">
        <w:rPr>
          <w:rFonts w:ascii="Tahoma" w:hAnsi="Tahoma" w:cs="Tahoma"/>
          <w:b/>
          <w:sz w:val="22"/>
          <w:szCs w:val="22"/>
        </w:rPr>
        <w:t>Consejo Agropecuario del  Estado de Jalisco</w:t>
      </w:r>
      <w:r w:rsidRPr="00405C52">
        <w:rPr>
          <w:rFonts w:ascii="Tahoma" w:hAnsi="Tahoma" w:cs="Tahoma"/>
          <w:sz w:val="22"/>
          <w:szCs w:val="22"/>
        </w:rPr>
        <w:t xml:space="preserve">, </w:t>
      </w:r>
      <w:r w:rsidR="00B37C5B" w:rsidRPr="00405C52">
        <w:rPr>
          <w:rFonts w:ascii="Tahoma" w:hAnsi="Tahoma" w:cs="Tahoma"/>
          <w:sz w:val="22"/>
          <w:szCs w:val="22"/>
        </w:rPr>
        <w:t>«S</w:t>
      </w:r>
      <w:r w:rsidR="002D2E07" w:rsidRPr="00405C52">
        <w:rPr>
          <w:rFonts w:ascii="Tahoma" w:hAnsi="Tahoma" w:cs="Tahoma"/>
          <w:sz w:val="22"/>
          <w:szCs w:val="22"/>
        </w:rPr>
        <w:t>olicita</w:t>
      </w:r>
      <w:r w:rsidRPr="00405C52">
        <w:rPr>
          <w:rFonts w:ascii="Tahoma" w:hAnsi="Tahoma" w:cs="Tahoma"/>
          <w:sz w:val="22"/>
          <w:szCs w:val="22"/>
        </w:rPr>
        <w:t xml:space="preserve"> a los integrantes del Comité se apruebe el uso de la voz al</w:t>
      </w:r>
      <w:r w:rsidRPr="00405C52">
        <w:rPr>
          <w:rFonts w:ascii="Tahoma" w:hAnsi="Tahoma" w:cs="Tahoma"/>
          <w:b/>
          <w:sz w:val="22"/>
          <w:szCs w:val="22"/>
        </w:rPr>
        <w:t xml:space="preserve"> </w:t>
      </w:r>
      <w:r w:rsidRPr="00405C52">
        <w:rPr>
          <w:rFonts w:ascii="Tahoma" w:hAnsi="Tahoma" w:cs="Tahoma"/>
          <w:sz w:val="22"/>
          <w:szCs w:val="22"/>
        </w:rPr>
        <w:t>C. Hugo Morales Guzmán, de la Dirección de Pavimentos, a fin de que informe algunas de las características con que cuentan los vehículos que serán adquiridos por dicha dependencia</w:t>
      </w:r>
      <w:r w:rsidR="00B37C5B" w:rsidRPr="00405C52">
        <w:rPr>
          <w:rFonts w:ascii="Tahoma" w:hAnsi="Tahoma" w:cs="Tahoma"/>
          <w:sz w:val="22"/>
          <w:szCs w:val="22"/>
        </w:rPr>
        <w:t>».</w:t>
      </w:r>
      <w:r w:rsidRPr="00405C52">
        <w:rPr>
          <w:rFonts w:ascii="Tahoma" w:hAnsi="Tahoma" w:cs="Tahoma"/>
          <w:sz w:val="22"/>
          <w:szCs w:val="22"/>
        </w:rPr>
        <w:t xml:space="preserve"> </w:t>
      </w:r>
    </w:p>
    <w:p w:rsidR="00CB0BC0" w:rsidRPr="00405C52" w:rsidRDefault="00CB0BC0" w:rsidP="00CB0BC0">
      <w:pPr>
        <w:shd w:val="clear" w:color="auto" w:fill="FFFFFF"/>
        <w:spacing w:after="100" w:afterAutospacing="1"/>
        <w:contextualSpacing/>
        <w:jc w:val="both"/>
        <w:rPr>
          <w:rFonts w:ascii="Tahoma" w:hAnsi="Tahoma" w:cs="Tahoma"/>
          <w:i/>
          <w:sz w:val="22"/>
          <w:szCs w:val="22"/>
          <w:lang w:val="es-ES"/>
        </w:rPr>
      </w:pPr>
      <w:r w:rsidRPr="00405C52">
        <w:rPr>
          <w:rFonts w:ascii="Tahoma" w:hAnsi="Tahoma" w:cs="Tahoma"/>
          <w:i/>
          <w:sz w:val="22"/>
          <w:szCs w:val="22"/>
          <w:lang w:val="es-ES"/>
        </w:rPr>
        <w:t xml:space="preserve">            </w:t>
      </w:r>
    </w:p>
    <w:p w:rsidR="00CB0BC0" w:rsidRPr="00405C52" w:rsidRDefault="00CB0BC0" w:rsidP="00CB0BC0">
      <w:pPr>
        <w:shd w:val="clear" w:color="auto" w:fill="FFFFFF"/>
        <w:spacing w:after="100" w:afterAutospacing="1"/>
        <w:contextualSpacing/>
        <w:jc w:val="both"/>
        <w:rPr>
          <w:rFonts w:ascii="Tahoma" w:hAnsi="Tahoma" w:cs="Tahoma"/>
          <w:sz w:val="22"/>
          <w:szCs w:val="22"/>
          <w:lang w:val="es-ES"/>
        </w:rPr>
      </w:pPr>
      <w:r w:rsidRPr="00405C52">
        <w:rPr>
          <w:rFonts w:ascii="Tahoma" w:hAnsi="Tahoma" w:cs="Tahoma"/>
          <w:i/>
          <w:sz w:val="22"/>
          <w:szCs w:val="22"/>
          <w:lang w:val="es-ES"/>
        </w:rPr>
        <w:t xml:space="preserve">              </w:t>
      </w:r>
      <w:r w:rsidRPr="00405C52">
        <w:rPr>
          <w:rFonts w:ascii="Tahoma" w:hAnsi="Tahoma" w:cs="Tahoma"/>
          <w:sz w:val="22"/>
          <w:szCs w:val="22"/>
          <w:lang w:val="es-ES"/>
        </w:rPr>
        <w:t xml:space="preserve">Acto que fue </w:t>
      </w:r>
      <w:r w:rsidRPr="00405C52">
        <w:rPr>
          <w:rFonts w:ascii="Tahoma" w:hAnsi="Tahoma" w:cs="Tahoma"/>
          <w:b/>
          <w:smallCaps/>
          <w:sz w:val="22"/>
          <w:szCs w:val="22"/>
          <w:lang w:val="es-ES"/>
        </w:rPr>
        <w:t>aprobado</w:t>
      </w:r>
      <w:r w:rsidRPr="00405C52">
        <w:rPr>
          <w:rFonts w:ascii="Tahoma" w:hAnsi="Tahoma" w:cs="Tahoma"/>
          <w:sz w:val="22"/>
          <w:szCs w:val="22"/>
          <w:lang w:val="es-ES"/>
        </w:rPr>
        <w:t xml:space="preserve"> en votación económica, </w:t>
      </w:r>
      <w:r w:rsidRPr="00405C52">
        <w:rPr>
          <w:rFonts w:ascii="Tahoma" w:hAnsi="Tahoma" w:cs="Tahoma"/>
          <w:b/>
          <w:smallCaps/>
          <w:sz w:val="22"/>
          <w:szCs w:val="22"/>
          <w:lang w:val="es-ES"/>
        </w:rPr>
        <w:t>por unanimidad de votos</w:t>
      </w:r>
      <w:r w:rsidRPr="00405C52">
        <w:rPr>
          <w:rFonts w:ascii="Tahoma" w:hAnsi="Tahoma" w:cs="Tahoma"/>
          <w:sz w:val="22"/>
          <w:szCs w:val="22"/>
          <w:lang w:val="es-ES"/>
        </w:rPr>
        <w:t xml:space="preserve">. </w:t>
      </w:r>
    </w:p>
    <w:p w:rsidR="00CB0BC0" w:rsidRPr="00405C52" w:rsidRDefault="00CB0BC0" w:rsidP="00BB5220">
      <w:pPr>
        <w:shd w:val="clear" w:color="auto" w:fill="FFFFFF"/>
        <w:spacing w:after="100" w:afterAutospacing="1"/>
        <w:contextualSpacing/>
        <w:jc w:val="both"/>
        <w:rPr>
          <w:rFonts w:ascii="Tahoma" w:hAnsi="Tahoma" w:cs="Tahoma"/>
          <w:sz w:val="22"/>
          <w:szCs w:val="22"/>
          <w:lang w:val="es-ES"/>
        </w:rPr>
      </w:pPr>
    </w:p>
    <w:p w:rsidR="004C4F37" w:rsidRPr="00405C52" w:rsidRDefault="00CB0BC0" w:rsidP="004C4F37">
      <w:pPr>
        <w:shd w:val="clear" w:color="auto" w:fill="FFFFFF"/>
        <w:spacing w:after="100" w:afterAutospacing="1"/>
        <w:contextualSpacing/>
        <w:jc w:val="both"/>
        <w:rPr>
          <w:rFonts w:ascii="Tahoma" w:hAnsi="Tahoma" w:cs="Tahoma"/>
          <w:smallCaps/>
          <w:sz w:val="22"/>
          <w:szCs w:val="22"/>
          <w:lang w:val="es-ES"/>
        </w:rPr>
      </w:pPr>
      <w:r w:rsidRPr="00405C52">
        <w:rPr>
          <w:rFonts w:ascii="Tahoma" w:hAnsi="Tahoma" w:cs="Tahoma"/>
          <w:sz w:val="22"/>
          <w:szCs w:val="22"/>
        </w:rPr>
        <w:t xml:space="preserve">EL </w:t>
      </w:r>
      <w:r w:rsidR="004C4F37" w:rsidRPr="00405C52">
        <w:rPr>
          <w:rFonts w:ascii="Tahoma" w:hAnsi="Tahoma" w:cs="Tahoma"/>
          <w:sz w:val="22"/>
          <w:szCs w:val="22"/>
        </w:rPr>
        <w:t xml:space="preserve">Lic. Edmundo Antonio Amutio Villa, </w:t>
      </w:r>
      <w:r w:rsidR="004C4F37" w:rsidRPr="00405C52">
        <w:rPr>
          <w:rFonts w:ascii="Tahoma" w:hAnsi="Tahoma" w:cs="Tahoma"/>
          <w:b/>
          <w:sz w:val="22"/>
          <w:szCs w:val="22"/>
        </w:rPr>
        <w:t>Representante Suplente del Presidente de la Comité de Adquisiciones</w:t>
      </w:r>
      <w:r w:rsidR="004C4F37" w:rsidRPr="00405C52">
        <w:rPr>
          <w:rFonts w:ascii="Tahoma" w:hAnsi="Tahoma" w:cs="Tahoma"/>
          <w:sz w:val="22"/>
          <w:szCs w:val="22"/>
        </w:rPr>
        <w:t xml:space="preserve">, somete a votación otorgar el uso de la voz al C. Hugo Morales Guzmán, de la Dirección de Pavimentos, con la finalidad de que de la explicación solicitada </w:t>
      </w:r>
      <w:r w:rsidR="00277C07" w:rsidRPr="00405C52">
        <w:rPr>
          <w:rFonts w:ascii="Tahoma" w:hAnsi="Tahoma" w:cs="Tahoma"/>
          <w:sz w:val="22"/>
          <w:szCs w:val="22"/>
        </w:rPr>
        <w:t xml:space="preserve">por el </w:t>
      </w:r>
      <w:r w:rsidR="0006190E" w:rsidRPr="00405C52">
        <w:rPr>
          <w:rFonts w:ascii="Tahoma" w:hAnsi="Tahoma" w:cs="Tahoma"/>
          <w:sz w:val="22"/>
          <w:szCs w:val="22"/>
        </w:rPr>
        <w:t xml:space="preserve">Ing. Omar Palafox Sainz, representante del </w:t>
      </w:r>
      <w:r w:rsidR="0006190E" w:rsidRPr="00405C52">
        <w:rPr>
          <w:rFonts w:ascii="Tahoma" w:hAnsi="Tahoma" w:cs="Tahoma"/>
          <w:b/>
          <w:sz w:val="22"/>
          <w:szCs w:val="22"/>
        </w:rPr>
        <w:t>Consejo Agropecuario del  Estado de Jalisco</w:t>
      </w:r>
      <w:r w:rsidR="0094176E" w:rsidRPr="00405C52">
        <w:rPr>
          <w:rFonts w:ascii="Tahoma" w:hAnsi="Tahoma" w:cs="Tahoma"/>
          <w:b/>
          <w:sz w:val="22"/>
          <w:szCs w:val="22"/>
        </w:rPr>
        <w:t xml:space="preserve">, </w:t>
      </w:r>
      <w:r w:rsidR="0094176E" w:rsidRPr="00405C52">
        <w:rPr>
          <w:rFonts w:ascii="Tahoma" w:hAnsi="Tahoma" w:cs="Tahoma"/>
          <w:sz w:val="22"/>
          <w:szCs w:val="22"/>
        </w:rPr>
        <w:t>respecto a las características de las unidades que se pretende adquirir</w:t>
      </w:r>
      <w:r w:rsidR="0006190E" w:rsidRPr="00405C52">
        <w:rPr>
          <w:rFonts w:ascii="Tahoma" w:hAnsi="Tahoma" w:cs="Tahoma"/>
          <w:sz w:val="22"/>
          <w:szCs w:val="22"/>
        </w:rPr>
        <w:t>.</w:t>
      </w:r>
    </w:p>
    <w:p w:rsidR="004C4F37" w:rsidRPr="00405C52" w:rsidRDefault="004C4F37" w:rsidP="004C4F37">
      <w:pPr>
        <w:shd w:val="clear" w:color="auto" w:fill="FFFFFF"/>
        <w:spacing w:after="100" w:afterAutospacing="1"/>
        <w:contextualSpacing/>
        <w:jc w:val="both"/>
        <w:rPr>
          <w:rFonts w:ascii="Tahoma" w:hAnsi="Tahoma" w:cs="Tahoma"/>
          <w:smallCaps/>
          <w:sz w:val="22"/>
          <w:szCs w:val="22"/>
          <w:highlight w:val="yellow"/>
          <w:lang w:val="es-ES"/>
        </w:rPr>
      </w:pPr>
    </w:p>
    <w:p w:rsidR="004C4F37" w:rsidRPr="00405C52" w:rsidRDefault="004C4F37" w:rsidP="004C4F37">
      <w:pPr>
        <w:shd w:val="clear" w:color="auto" w:fill="FFFFFF"/>
        <w:spacing w:after="100" w:afterAutospacing="1"/>
        <w:contextualSpacing/>
        <w:jc w:val="both"/>
        <w:rPr>
          <w:rFonts w:ascii="Tahoma" w:hAnsi="Tahoma" w:cs="Tahoma"/>
          <w:sz w:val="22"/>
          <w:szCs w:val="22"/>
          <w:lang w:val="es-ES"/>
        </w:rPr>
      </w:pPr>
      <w:r w:rsidRPr="00405C52">
        <w:rPr>
          <w:rFonts w:ascii="Tahoma" w:hAnsi="Tahoma" w:cs="Tahoma"/>
          <w:i/>
          <w:sz w:val="22"/>
          <w:szCs w:val="22"/>
          <w:lang w:val="es-ES"/>
        </w:rPr>
        <w:t xml:space="preserve">             </w:t>
      </w:r>
      <w:r w:rsidRPr="00405C52">
        <w:rPr>
          <w:rFonts w:ascii="Tahoma" w:hAnsi="Tahoma" w:cs="Tahoma"/>
          <w:sz w:val="22"/>
          <w:szCs w:val="22"/>
          <w:lang w:val="es-ES"/>
        </w:rPr>
        <w:t xml:space="preserve">Acto que fue </w:t>
      </w:r>
      <w:r w:rsidRPr="00405C52">
        <w:rPr>
          <w:rFonts w:ascii="Tahoma" w:hAnsi="Tahoma" w:cs="Tahoma"/>
          <w:b/>
          <w:smallCaps/>
          <w:sz w:val="22"/>
          <w:szCs w:val="22"/>
          <w:lang w:val="es-ES"/>
        </w:rPr>
        <w:t>aprobado</w:t>
      </w:r>
      <w:r w:rsidRPr="00405C52">
        <w:rPr>
          <w:rFonts w:ascii="Tahoma" w:hAnsi="Tahoma" w:cs="Tahoma"/>
          <w:sz w:val="22"/>
          <w:szCs w:val="22"/>
          <w:lang w:val="es-ES"/>
        </w:rPr>
        <w:t xml:space="preserve"> en votación económica, </w:t>
      </w:r>
      <w:r w:rsidRPr="00405C52">
        <w:rPr>
          <w:rFonts w:ascii="Tahoma" w:hAnsi="Tahoma" w:cs="Tahoma"/>
          <w:b/>
          <w:smallCaps/>
          <w:sz w:val="22"/>
          <w:szCs w:val="22"/>
          <w:lang w:val="es-ES"/>
        </w:rPr>
        <w:t>por unanimidad de votos</w:t>
      </w:r>
      <w:r w:rsidRPr="00405C52">
        <w:rPr>
          <w:rFonts w:ascii="Tahoma" w:hAnsi="Tahoma" w:cs="Tahoma"/>
          <w:sz w:val="22"/>
          <w:szCs w:val="22"/>
          <w:lang w:val="es-ES"/>
        </w:rPr>
        <w:t xml:space="preserve">. </w:t>
      </w:r>
    </w:p>
    <w:p w:rsidR="004C4F37" w:rsidRPr="00405C52" w:rsidRDefault="004C4F37" w:rsidP="004C4F37">
      <w:pPr>
        <w:shd w:val="clear" w:color="auto" w:fill="FFFFFF"/>
        <w:spacing w:after="100" w:afterAutospacing="1"/>
        <w:contextualSpacing/>
        <w:jc w:val="both"/>
        <w:rPr>
          <w:rFonts w:ascii="Tahoma" w:hAnsi="Tahoma" w:cs="Tahoma"/>
          <w:smallCaps/>
          <w:sz w:val="22"/>
          <w:szCs w:val="22"/>
          <w:lang w:val="es-ES"/>
        </w:rPr>
      </w:pPr>
    </w:p>
    <w:p w:rsidR="004C4F37" w:rsidRPr="00405C52" w:rsidRDefault="004C4F37" w:rsidP="004C4F37">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lang w:val="es-ES"/>
        </w:rPr>
        <w:t>En cumplimiento a lo anterior</w:t>
      </w:r>
      <w:r w:rsidR="009D4031" w:rsidRPr="00405C52">
        <w:rPr>
          <w:rFonts w:ascii="Tahoma" w:hAnsi="Tahoma" w:cs="Tahoma"/>
          <w:sz w:val="22"/>
          <w:szCs w:val="22"/>
          <w:lang w:val="es-ES"/>
        </w:rPr>
        <w:t>,</w:t>
      </w:r>
      <w:r w:rsidRPr="00405C52">
        <w:rPr>
          <w:rFonts w:ascii="Tahoma" w:hAnsi="Tahoma" w:cs="Tahoma"/>
          <w:sz w:val="22"/>
          <w:szCs w:val="22"/>
          <w:lang w:val="es-ES"/>
        </w:rPr>
        <w:t xml:space="preserve"> </w:t>
      </w:r>
      <w:r w:rsidR="0006190E" w:rsidRPr="00405C52">
        <w:rPr>
          <w:rFonts w:ascii="Tahoma" w:hAnsi="Tahoma" w:cs="Tahoma"/>
          <w:sz w:val="22"/>
          <w:szCs w:val="22"/>
          <w:lang w:val="es-ES"/>
        </w:rPr>
        <w:t>se otorga el uso de a voz al</w:t>
      </w:r>
      <w:r w:rsidR="0006190E" w:rsidRPr="00405C52">
        <w:rPr>
          <w:rFonts w:ascii="Tahoma" w:hAnsi="Tahoma" w:cs="Tahoma"/>
          <w:sz w:val="22"/>
          <w:szCs w:val="22"/>
        </w:rPr>
        <w:t xml:space="preserve"> C. Hugo Morales Guzmán, de la Dirección de Pavimentos, a efecto de que de la explicación solicitada respecto las características de las unidades</w:t>
      </w:r>
      <w:r w:rsidR="0094176E" w:rsidRPr="00405C52">
        <w:rPr>
          <w:rFonts w:ascii="Tahoma" w:hAnsi="Tahoma" w:cs="Tahoma"/>
          <w:sz w:val="22"/>
          <w:szCs w:val="22"/>
        </w:rPr>
        <w:t xml:space="preserve"> (</w:t>
      </w:r>
      <w:r w:rsidR="00DD5E00" w:rsidRPr="00405C52">
        <w:rPr>
          <w:rFonts w:ascii="Tahoma" w:hAnsi="Tahoma" w:cs="Tahoma"/>
          <w:i/>
          <w:sz w:val="22"/>
          <w:szCs w:val="22"/>
        </w:rPr>
        <w:t>camioneta</w:t>
      </w:r>
      <w:r w:rsidR="0094176E" w:rsidRPr="00405C52">
        <w:rPr>
          <w:rFonts w:ascii="Tahoma" w:hAnsi="Tahoma" w:cs="Tahoma"/>
          <w:i/>
          <w:sz w:val="22"/>
          <w:szCs w:val="22"/>
        </w:rPr>
        <w:t>s</w:t>
      </w:r>
      <w:r w:rsidR="00DD5E00" w:rsidRPr="00405C52">
        <w:rPr>
          <w:rFonts w:ascii="Tahoma" w:hAnsi="Tahoma" w:cs="Tahoma"/>
          <w:sz w:val="22"/>
          <w:szCs w:val="22"/>
        </w:rPr>
        <w:t>)</w:t>
      </w:r>
      <w:r w:rsidR="0006190E" w:rsidRPr="00405C52">
        <w:rPr>
          <w:rFonts w:ascii="Tahoma" w:hAnsi="Tahoma" w:cs="Tahoma"/>
          <w:sz w:val="22"/>
          <w:szCs w:val="22"/>
        </w:rPr>
        <w:t xml:space="preserve"> que fueron </w:t>
      </w:r>
      <w:r w:rsidR="002D2E07" w:rsidRPr="00405C52">
        <w:rPr>
          <w:rFonts w:ascii="Tahoma" w:hAnsi="Tahoma" w:cs="Tahoma"/>
          <w:sz w:val="22"/>
          <w:szCs w:val="22"/>
        </w:rPr>
        <w:t>requisitadas</w:t>
      </w:r>
      <w:r w:rsidR="0006190E" w:rsidRPr="00405C52">
        <w:rPr>
          <w:rFonts w:ascii="Tahoma" w:hAnsi="Tahoma" w:cs="Tahoma"/>
          <w:sz w:val="22"/>
          <w:szCs w:val="22"/>
        </w:rPr>
        <w:t xml:space="preserve"> por la dependencia. </w:t>
      </w:r>
    </w:p>
    <w:p w:rsidR="009D4031" w:rsidRPr="00405C52" w:rsidRDefault="009D4031" w:rsidP="004C4F37">
      <w:pPr>
        <w:shd w:val="clear" w:color="auto" w:fill="FFFFFF"/>
        <w:spacing w:after="100" w:afterAutospacing="1"/>
        <w:contextualSpacing/>
        <w:jc w:val="both"/>
        <w:rPr>
          <w:rFonts w:ascii="Tahoma" w:hAnsi="Tahoma" w:cs="Tahoma"/>
          <w:sz w:val="22"/>
          <w:szCs w:val="22"/>
        </w:rPr>
      </w:pPr>
    </w:p>
    <w:p w:rsidR="009D4031" w:rsidRPr="00405C52" w:rsidRDefault="009D4031" w:rsidP="004C4F37">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El </w:t>
      </w:r>
      <w:r w:rsidRPr="00405C52">
        <w:rPr>
          <w:rFonts w:ascii="Tahoma" w:hAnsi="Tahoma" w:cs="Tahoma"/>
          <w:b/>
          <w:sz w:val="22"/>
          <w:szCs w:val="22"/>
        </w:rPr>
        <w:t>Representante Suplente de la Contraloría Municipal</w:t>
      </w:r>
      <w:r w:rsidRPr="00405C52">
        <w:rPr>
          <w:rFonts w:ascii="Tahoma" w:hAnsi="Tahoma" w:cs="Tahoma"/>
          <w:sz w:val="22"/>
          <w:szCs w:val="22"/>
        </w:rPr>
        <w:t xml:space="preserve">, L.C.P. Gerardo de Anda Arrieta, </w:t>
      </w:r>
      <w:r w:rsidR="00B37C5B" w:rsidRPr="00405C52">
        <w:rPr>
          <w:rFonts w:ascii="Tahoma" w:hAnsi="Tahoma" w:cs="Tahoma"/>
          <w:sz w:val="22"/>
          <w:szCs w:val="22"/>
        </w:rPr>
        <w:t>«S</w:t>
      </w:r>
      <w:r w:rsidRPr="00405C52">
        <w:rPr>
          <w:rFonts w:ascii="Tahoma" w:hAnsi="Tahoma" w:cs="Tahoma"/>
          <w:sz w:val="22"/>
          <w:szCs w:val="22"/>
        </w:rPr>
        <w:t>olicita a los presentes el uso de la voz, a efecto de aclarar</w:t>
      </w:r>
      <w:r w:rsidR="00C4140B" w:rsidRPr="00405C52">
        <w:rPr>
          <w:rFonts w:ascii="Tahoma" w:hAnsi="Tahoma" w:cs="Tahoma"/>
          <w:sz w:val="22"/>
          <w:szCs w:val="22"/>
        </w:rPr>
        <w:t xml:space="preserve"> el tema de las bases generales, en cuanto a</w:t>
      </w:r>
      <w:r w:rsidRPr="00405C52">
        <w:rPr>
          <w:rFonts w:ascii="Tahoma" w:hAnsi="Tahoma" w:cs="Tahoma"/>
          <w:sz w:val="22"/>
          <w:szCs w:val="22"/>
        </w:rPr>
        <w:t xml:space="preserve"> la entrega de los sobres que son entregados por los proveedores </w:t>
      </w:r>
      <w:r w:rsidR="003E449A" w:rsidRPr="00405C52">
        <w:rPr>
          <w:rFonts w:ascii="Tahoma" w:hAnsi="Tahoma" w:cs="Tahoma"/>
          <w:sz w:val="22"/>
          <w:szCs w:val="22"/>
        </w:rPr>
        <w:t>a la apertura de</w:t>
      </w:r>
      <w:r w:rsidRPr="00405C52">
        <w:rPr>
          <w:rFonts w:ascii="Tahoma" w:hAnsi="Tahoma" w:cs="Tahoma"/>
          <w:sz w:val="22"/>
          <w:szCs w:val="22"/>
        </w:rPr>
        <w:t xml:space="preserve"> la convocatoria, así como los documentos </w:t>
      </w:r>
      <w:r w:rsidR="00C4140B" w:rsidRPr="00405C52">
        <w:rPr>
          <w:rFonts w:ascii="Tahoma" w:hAnsi="Tahoma" w:cs="Tahoma"/>
          <w:sz w:val="22"/>
          <w:szCs w:val="22"/>
        </w:rPr>
        <w:t>integrados en los mismo</w:t>
      </w:r>
      <w:r w:rsidR="00B37C5B" w:rsidRPr="00405C52">
        <w:rPr>
          <w:rFonts w:ascii="Tahoma" w:hAnsi="Tahoma" w:cs="Tahoma"/>
          <w:sz w:val="22"/>
          <w:szCs w:val="22"/>
        </w:rPr>
        <w:t>s»</w:t>
      </w:r>
      <w:r w:rsidRPr="00405C52">
        <w:rPr>
          <w:rFonts w:ascii="Tahoma" w:hAnsi="Tahoma" w:cs="Tahoma"/>
          <w:sz w:val="22"/>
          <w:szCs w:val="22"/>
        </w:rPr>
        <w:t xml:space="preserve">. </w:t>
      </w:r>
    </w:p>
    <w:p w:rsidR="004C4F37" w:rsidRPr="00405C52" w:rsidRDefault="004C4F37" w:rsidP="004C4F37">
      <w:pPr>
        <w:shd w:val="clear" w:color="auto" w:fill="FFFFFF"/>
        <w:spacing w:after="100" w:afterAutospacing="1"/>
        <w:contextualSpacing/>
        <w:jc w:val="both"/>
        <w:rPr>
          <w:rFonts w:ascii="Tahoma" w:hAnsi="Tahoma" w:cs="Tahoma"/>
          <w:sz w:val="22"/>
          <w:szCs w:val="22"/>
          <w:highlight w:val="yellow"/>
        </w:rPr>
      </w:pPr>
    </w:p>
    <w:p w:rsidR="004C4F37" w:rsidRPr="00405C52" w:rsidRDefault="003E449A" w:rsidP="00BB5220">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Lic. Edmundo Antonio Amutio Villa, </w:t>
      </w:r>
      <w:r w:rsidRPr="00405C52">
        <w:rPr>
          <w:rFonts w:ascii="Tahoma" w:hAnsi="Tahoma" w:cs="Tahoma"/>
          <w:b/>
          <w:sz w:val="22"/>
          <w:szCs w:val="22"/>
        </w:rPr>
        <w:t xml:space="preserve">Representante Suplente del Presidente de la Comité de Adquisiciones, </w:t>
      </w:r>
      <w:r w:rsidRPr="00405C52">
        <w:rPr>
          <w:rFonts w:ascii="Tahoma" w:hAnsi="Tahoma" w:cs="Tahoma"/>
          <w:sz w:val="22"/>
          <w:szCs w:val="22"/>
        </w:rPr>
        <w:t>refiere algunas observaciones en relación a lo comentado por la Contraloría.</w:t>
      </w:r>
    </w:p>
    <w:p w:rsidR="00B67701" w:rsidRPr="00405C52" w:rsidRDefault="00B67701" w:rsidP="00BB5220">
      <w:pPr>
        <w:shd w:val="clear" w:color="auto" w:fill="FFFFFF"/>
        <w:spacing w:after="100" w:afterAutospacing="1"/>
        <w:contextualSpacing/>
        <w:jc w:val="both"/>
        <w:rPr>
          <w:rFonts w:ascii="Tahoma" w:hAnsi="Tahoma" w:cs="Tahoma"/>
          <w:sz w:val="22"/>
          <w:szCs w:val="22"/>
          <w:highlight w:val="yellow"/>
        </w:rPr>
      </w:pPr>
    </w:p>
    <w:p w:rsidR="003F4E95" w:rsidRPr="00405C52" w:rsidRDefault="00A062F7" w:rsidP="002D2E07">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En uso de la voz el</w:t>
      </w:r>
      <w:r w:rsidR="00B67701" w:rsidRPr="00405C52">
        <w:rPr>
          <w:rFonts w:ascii="Tahoma" w:hAnsi="Tahoma" w:cs="Tahoma"/>
          <w:sz w:val="22"/>
          <w:szCs w:val="22"/>
        </w:rPr>
        <w:t xml:space="preserve"> </w:t>
      </w:r>
      <w:r w:rsidR="00B67701" w:rsidRPr="00405C52">
        <w:rPr>
          <w:rFonts w:ascii="Tahoma" w:hAnsi="Tahoma" w:cs="Tahoma"/>
          <w:b/>
          <w:sz w:val="22"/>
          <w:szCs w:val="22"/>
        </w:rPr>
        <w:t>Secretario Ejecutivo</w:t>
      </w:r>
      <w:r w:rsidRPr="00405C52">
        <w:rPr>
          <w:rFonts w:ascii="Tahoma" w:hAnsi="Tahoma" w:cs="Tahoma"/>
          <w:b/>
          <w:sz w:val="22"/>
          <w:szCs w:val="22"/>
        </w:rPr>
        <w:t>,</w:t>
      </w:r>
      <w:r w:rsidR="00B67701" w:rsidRPr="00405C52">
        <w:rPr>
          <w:rFonts w:ascii="Tahoma" w:hAnsi="Tahoma" w:cs="Tahoma"/>
          <w:sz w:val="22"/>
          <w:szCs w:val="22"/>
        </w:rPr>
        <w:t xml:space="preserve"> Lic. Agustín Ramírez Aldana </w:t>
      </w:r>
      <w:r w:rsidR="00B37C5B" w:rsidRPr="00405C52">
        <w:rPr>
          <w:rFonts w:ascii="Tahoma" w:hAnsi="Tahoma" w:cs="Tahoma"/>
          <w:sz w:val="22"/>
          <w:szCs w:val="22"/>
        </w:rPr>
        <w:t>«I</w:t>
      </w:r>
      <w:r w:rsidR="00B67701" w:rsidRPr="00405C52">
        <w:rPr>
          <w:rFonts w:ascii="Tahoma" w:hAnsi="Tahoma" w:cs="Tahoma"/>
          <w:sz w:val="22"/>
          <w:szCs w:val="22"/>
        </w:rPr>
        <w:t xml:space="preserve">nforma a los integrantes del Comité que ya se </w:t>
      </w:r>
      <w:r w:rsidR="00C4140B" w:rsidRPr="00405C52">
        <w:rPr>
          <w:rFonts w:ascii="Tahoma" w:hAnsi="Tahoma" w:cs="Tahoma"/>
          <w:sz w:val="22"/>
          <w:szCs w:val="22"/>
        </w:rPr>
        <w:t>está capacitando a los proveedores en cuanto a la entrega de sus documentos conforme a los lineamientos estipulados en las bases generales</w:t>
      </w:r>
      <w:r w:rsidR="00B37C5B" w:rsidRPr="00405C52">
        <w:rPr>
          <w:rFonts w:ascii="Tahoma" w:hAnsi="Tahoma" w:cs="Tahoma"/>
          <w:sz w:val="22"/>
          <w:szCs w:val="22"/>
        </w:rPr>
        <w:t>».</w:t>
      </w:r>
      <w:r w:rsidR="00B67701" w:rsidRPr="00405C52">
        <w:rPr>
          <w:rFonts w:ascii="Tahoma" w:hAnsi="Tahoma" w:cs="Tahoma"/>
          <w:sz w:val="22"/>
          <w:szCs w:val="22"/>
        </w:rPr>
        <w:t xml:space="preserve">  </w:t>
      </w:r>
    </w:p>
    <w:p w:rsidR="002D2E07" w:rsidRPr="00405C52" w:rsidRDefault="002D2E07" w:rsidP="002D2E07">
      <w:pPr>
        <w:shd w:val="clear" w:color="auto" w:fill="FFFFFF"/>
        <w:spacing w:after="100" w:afterAutospacing="1"/>
        <w:contextualSpacing/>
        <w:jc w:val="both"/>
        <w:rPr>
          <w:rFonts w:ascii="Tahoma" w:hAnsi="Tahoma" w:cs="Tahoma"/>
          <w:sz w:val="22"/>
          <w:szCs w:val="22"/>
        </w:rPr>
      </w:pPr>
    </w:p>
    <w:p w:rsidR="006D5EB8" w:rsidRPr="00405C52" w:rsidRDefault="00CD6612" w:rsidP="006D5EB8">
      <w:pPr>
        <w:jc w:val="both"/>
        <w:rPr>
          <w:rFonts w:ascii="Tahoma" w:hAnsi="Tahoma" w:cs="Tahoma"/>
          <w:b/>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0E5195" w:rsidRPr="00405C52">
        <w:rPr>
          <w:rFonts w:ascii="Tahoma" w:hAnsi="Tahoma" w:cs="Tahoma"/>
          <w:sz w:val="22"/>
          <w:szCs w:val="22"/>
        </w:rPr>
        <w:t xml:space="preserve">de conformidad con el artículo 24, fracción XI la Ley de Compras Gubernamentales, Enajenaciones y Contratación de Servicios del Estado de Jalisco y sus Municipios, se </w:t>
      </w:r>
      <w:r w:rsidRPr="00405C52">
        <w:rPr>
          <w:rFonts w:ascii="Tahoma" w:hAnsi="Tahoma" w:cs="Tahoma"/>
          <w:sz w:val="22"/>
          <w:szCs w:val="22"/>
        </w:rPr>
        <w:t xml:space="preserve">sometió a </w:t>
      </w:r>
      <w:r w:rsidRPr="00405C52">
        <w:rPr>
          <w:rFonts w:ascii="Tahoma" w:hAnsi="Tahoma" w:cs="Tahoma"/>
          <w:sz w:val="22"/>
          <w:szCs w:val="22"/>
        </w:rPr>
        <w:lastRenderedPageBreak/>
        <w:t>consideración de los integrantes del Comité para proponer y aprobar</w:t>
      </w:r>
      <w:r w:rsidRPr="00405C52">
        <w:rPr>
          <w:rFonts w:ascii="Tahoma" w:hAnsi="Tahoma" w:cs="Tahoma"/>
          <w:b/>
          <w:sz w:val="22"/>
          <w:szCs w:val="22"/>
        </w:rPr>
        <w:t xml:space="preserve"> </w:t>
      </w:r>
      <w:r w:rsidR="00CD64DC">
        <w:rPr>
          <w:rFonts w:ascii="Tahoma" w:hAnsi="Tahoma" w:cs="Tahoma"/>
          <w:sz w:val="22"/>
          <w:szCs w:val="22"/>
        </w:rPr>
        <w:t xml:space="preserve">las bases de la </w:t>
      </w:r>
      <w:r w:rsidRPr="00405C52">
        <w:rPr>
          <w:rFonts w:ascii="Tahoma" w:hAnsi="Tahoma" w:cs="Tahoma"/>
          <w:sz w:val="22"/>
          <w:szCs w:val="22"/>
        </w:rPr>
        <w:t>requisición</w:t>
      </w:r>
      <w:r w:rsidR="00A062F7" w:rsidRPr="00405C52">
        <w:rPr>
          <w:rFonts w:ascii="Tahoma" w:hAnsi="Tahoma" w:cs="Tahoma"/>
          <w:sz w:val="22"/>
          <w:szCs w:val="22"/>
        </w:rPr>
        <w:t xml:space="preserve"> </w:t>
      </w:r>
      <w:r w:rsidRPr="00405C52">
        <w:rPr>
          <w:rFonts w:ascii="Tahoma" w:hAnsi="Tahoma" w:cs="Tahoma"/>
          <w:b/>
          <w:sz w:val="22"/>
          <w:szCs w:val="22"/>
        </w:rPr>
        <w:t>201701746</w:t>
      </w:r>
      <w:r w:rsidRPr="00405C52">
        <w:rPr>
          <w:rFonts w:ascii="Tahoma" w:hAnsi="Tahoma" w:cs="Tahoma"/>
          <w:sz w:val="22"/>
          <w:szCs w:val="22"/>
        </w:rPr>
        <w:t>, con las cuales habrá</w:t>
      </w:r>
      <w:r w:rsidR="0089212D" w:rsidRPr="00405C52">
        <w:rPr>
          <w:rFonts w:ascii="Tahoma" w:hAnsi="Tahoma" w:cs="Tahoma"/>
          <w:sz w:val="22"/>
          <w:szCs w:val="22"/>
        </w:rPr>
        <w:t>n</w:t>
      </w:r>
      <w:r w:rsidRPr="00405C52">
        <w:rPr>
          <w:rFonts w:ascii="Tahoma" w:hAnsi="Tahoma" w:cs="Tahoma"/>
          <w:sz w:val="22"/>
          <w:szCs w:val="22"/>
        </w:rPr>
        <w:t xml:space="preserve"> de convocar </w:t>
      </w:r>
      <w:r w:rsidR="0089212D" w:rsidRPr="00405C52">
        <w:rPr>
          <w:rFonts w:ascii="Tahoma" w:hAnsi="Tahoma" w:cs="Tahoma"/>
          <w:sz w:val="22"/>
          <w:szCs w:val="22"/>
        </w:rPr>
        <w:t>l</w:t>
      </w:r>
      <w:r w:rsidRPr="00405C52">
        <w:rPr>
          <w:rFonts w:ascii="Tahoma" w:hAnsi="Tahoma" w:cs="Tahoma"/>
          <w:sz w:val="22"/>
          <w:szCs w:val="22"/>
        </w:rPr>
        <w:t>a licitación pública,</w:t>
      </w:r>
      <w:r w:rsidR="006D5EB8" w:rsidRPr="00405C52">
        <w:rPr>
          <w:rFonts w:ascii="Tahoma" w:hAnsi="Tahoma" w:cs="Tahoma"/>
          <w:sz w:val="22"/>
          <w:szCs w:val="22"/>
        </w:rPr>
        <w:t xml:space="preserve"> los que estén por la afirmativa, sírvanse manifest</w:t>
      </w:r>
      <w:r w:rsidR="000E5195" w:rsidRPr="00405C52">
        <w:rPr>
          <w:rFonts w:ascii="Tahoma" w:hAnsi="Tahoma" w:cs="Tahoma"/>
          <w:sz w:val="22"/>
          <w:szCs w:val="22"/>
        </w:rPr>
        <w:t>arlo</w:t>
      </w:r>
      <w:r w:rsidR="006D5EB8" w:rsidRPr="00405C52">
        <w:rPr>
          <w:rFonts w:ascii="Tahoma" w:hAnsi="Tahoma" w:cs="Tahoma"/>
          <w:sz w:val="22"/>
          <w:szCs w:val="22"/>
        </w:rPr>
        <w:t xml:space="preserve"> levantando su mano.</w:t>
      </w:r>
    </w:p>
    <w:p w:rsidR="00737AA1" w:rsidRPr="00405C52" w:rsidRDefault="00737AA1" w:rsidP="00CD6612">
      <w:pPr>
        <w:jc w:val="both"/>
        <w:rPr>
          <w:rFonts w:ascii="Tahoma" w:hAnsi="Tahoma" w:cs="Tahoma"/>
          <w:i/>
          <w:sz w:val="22"/>
          <w:szCs w:val="22"/>
          <w:lang w:eastAsia="en-US"/>
        </w:rPr>
      </w:pPr>
    </w:p>
    <w:p w:rsidR="00CD6612" w:rsidRPr="00405C52" w:rsidRDefault="00CD6612" w:rsidP="00CD64DC">
      <w:pPr>
        <w:ind w:firstLine="708"/>
        <w:jc w:val="both"/>
        <w:rPr>
          <w:rFonts w:ascii="Tahoma" w:hAnsi="Tahoma" w:cs="Tahoma"/>
          <w:sz w:val="22"/>
          <w:szCs w:val="22"/>
          <w:lang w:eastAsia="en-US"/>
        </w:rPr>
      </w:pPr>
      <w:r w:rsidRPr="00405C52">
        <w:rPr>
          <w:rFonts w:ascii="Tahoma" w:hAnsi="Tahoma" w:cs="Tahoma"/>
          <w:sz w:val="22"/>
          <w:szCs w:val="22"/>
        </w:rPr>
        <w:t xml:space="preserve">No habiendo observaciones al respecto ni oradores en contra,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64392A"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201702612</w:t>
      </w:r>
      <w:r w:rsidRPr="00405C52">
        <w:rPr>
          <w:rFonts w:ascii="Tahoma" w:hAnsi="Tahoma" w:cs="Tahoma"/>
          <w:sz w:val="22"/>
          <w:szCs w:val="22"/>
        </w:rPr>
        <w:t>, de la Dirección de Programas Sociales Municipales adscrita a la Coordinación General de Desarrollo Económico y Combate a la Desigualdad, a través de la cual solicitan cubetas de pintura vinílica de varios colores, para llevar a cabo los trabajos de rehabilitación y remozamiento del programa integral “Zapopan Mi Colo</w:t>
      </w:r>
      <w:r w:rsidR="00EE09FF" w:rsidRPr="00405C52">
        <w:rPr>
          <w:rFonts w:ascii="Tahoma" w:hAnsi="Tahoma" w:cs="Tahoma"/>
          <w:sz w:val="22"/>
          <w:szCs w:val="22"/>
        </w:rPr>
        <w:t>nia”</w:t>
      </w:r>
    </w:p>
    <w:p w:rsidR="00C1353D" w:rsidRPr="00405C52" w:rsidRDefault="0064392A" w:rsidP="00C1353D">
      <w:pPr>
        <w:pStyle w:val="Estilo1"/>
        <w:rPr>
          <w:rFonts w:ascii="Tahoma" w:hAnsi="Tahoma" w:cs="Tahoma"/>
          <w:sz w:val="22"/>
          <w:szCs w:val="22"/>
        </w:rPr>
      </w:pPr>
      <w:r w:rsidRPr="00405C52">
        <w:rPr>
          <w:rFonts w:ascii="Tahoma" w:hAnsi="Tahoma" w:cs="Tahoma"/>
          <w:sz w:val="22"/>
          <w:szCs w:val="22"/>
        </w:rPr>
        <w:t>El Lic. Edmundo Antonio Amutio Villa,</w:t>
      </w:r>
      <w:r w:rsidRPr="00405C52">
        <w:rPr>
          <w:rFonts w:ascii="Tahoma" w:hAnsi="Tahoma" w:cs="Tahoma"/>
          <w:i/>
          <w:sz w:val="22"/>
          <w:szCs w:val="22"/>
        </w:rPr>
        <w:t xml:space="preserve"> </w:t>
      </w:r>
      <w:r w:rsidRPr="00405C52">
        <w:rPr>
          <w:rFonts w:ascii="Tahoma" w:hAnsi="Tahoma" w:cs="Tahoma"/>
          <w:b/>
          <w:i/>
          <w:sz w:val="22"/>
          <w:szCs w:val="22"/>
        </w:rPr>
        <w:t>Representante Suplente del Presidente de la Comité de Adquisiciones,</w:t>
      </w:r>
      <w:r w:rsidRPr="00405C52">
        <w:rPr>
          <w:rFonts w:ascii="Tahoma" w:hAnsi="Tahoma" w:cs="Tahoma"/>
          <w:i/>
          <w:sz w:val="22"/>
          <w:szCs w:val="22"/>
        </w:rPr>
        <w:t xml:space="preserve"> </w:t>
      </w:r>
      <w:r w:rsidRPr="00405C52">
        <w:rPr>
          <w:rFonts w:ascii="Tahoma" w:hAnsi="Tahoma" w:cs="Tahoma"/>
          <w:sz w:val="22"/>
          <w:szCs w:val="22"/>
        </w:rPr>
        <w:t>mencion</w:t>
      </w:r>
      <w:r w:rsidR="00B37C5B" w:rsidRPr="00405C52">
        <w:rPr>
          <w:rFonts w:ascii="Tahoma" w:hAnsi="Tahoma" w:cs="Tahoma"/>
          <w:sz w:val="22"/>
          <w:szCs w:val="22"/>
        </w:rPr>
        <w:t>ó:</w:t>
      </w:r>
      <w:r w:rsidRPr="00405C52">
        <w:rPr>
          <w:rFonts w:ascii="Tahoma" w:hAnsi="Tahoma" w:cs="Tahoma"/>
          <w:i/>
          <w:sz w:val="22"/>
          <w:szCs w:val="22"/>
        </w:rPr>
        <w:t xml:space="preserve"> </w:t>
      </w:r>
      <w:r w:rsidR="00C1353D" w:rsidRPr="00405C52">
        <w:rPr>
          <w:rFonts w:ascii="Tahoma" w:hAnsi="Tahoma" w:cs="Tahoma"/>
          <w:sz w:val="22"/>
          <w:szCs w:val="22"/>
        </w:rPr>
        <w:t>«A</w:t>
      </w:r>
      <w:r w:rsidRPr="00405C52">
        <w:rPr>
          <w:rFonts w:ascii="Tahoma" w:hAnsi="Tahoma" w:cs="Tahoma"/>
          <w:i/>
          <w:sz w:val="22"/>
          <w:szCs w:val="22"/>
        </w:rPr>
        <w:t>lguien tiene alguna observación respecto de la requisición</w:t>
      </w:r>
      <w:r w:rsidR="00C1353D" w:rsidRPr="00405C52">
        <w:rPr>
          <w:rFonts w:ascii="Tahoma" w:hAnsi="Tahoma" w:cs="Tahoma"/>
          <w:sz w:val="22"/>
          <w:szCs w:val="22"/>
        </w:rPr>
        <w:t>».</w:t>
      </w:r>
    </w:p>
    <w:p w:rsidR="00130ABD" w:rsidRPr="00405C52" w:rsidRDefault="00130ABD" w:rsidP="00130ABD">
      <w:pPr>
        <w:pStyle w:val="Estilo1"/>
        <w:ind w:firstLine="0"/>
        <w:rPr>
          <w:rFonts w:ascii="Tahoma" w:eastAsia="Times New Roman" w:hAnsi="Tahoma" w:cs="Tahoma"/>
          <w:sz w:val="22"/>
          <w:szCs w:val="22"/>
        </w:rPr>
      </w:pPr>
    </w:p>
    <w:p w:rsidR="00130ABD" w:rsidRPr="00405C52" w:rsidRDefault="00130ABD" w:rsidP="00130ABD">
      <w:pPr>
        <w:pStyle w:val="Estilo1"/>
        <w:spacing w:line="240" w:lineRule="auto"/>
        <w:ind w:firstLine="0"/>
        <w:rPr>
          <w:rFonts w:ascii="Tahoma" w:hAnsi="Tahoma" w:cs="Tahoma"/>
          <w:sz w:val="22"/>
          <w:szCs w:val="22"/>
        </w:rPr>
      </w:pPr>
      <w:r w:rsidRPr="00405C52">
        <w:rPr>
          <w:rFonts w:ascii="Tahoma" w:eastAsia="Times New Roman" w:hAnsi="Tahoma" w:cs="Tahoma"/>
          <w:sz w:val="22"/>
          <w:szCs w:val="22"/>
        </w:rPr>
        <w:t xml:space="preserve">        </w:t>
      </w:r>
      <w:r w:rsidR="00C1353D" w:rsidRPr="00405C52">
        <w:rPr>
          <w:rFonts w:ascii="Tahoma" w:hAnsi="Tahoma" w:cs="Tahoma"/>
          <w:sz w:val="22"/>
          <w:szCs w:val="22"/>
        </w:rPr>
        <w:t>Turnándose el</w:t>
      </w:r>
      <w:r w:rsidR="0064392A" w:rsidRPr="00405C52">
        <w:rPr>
          <w:rFonts w:ascii="Tahoma" w:hAnsi="Tahoma" w:cs="Tahoma"/>
          <w:sz w:val="22"/>
          <w:szCs w:val="22"/>
        </w:rPr>
        <w:t xml:space="preserve"> uso de la palabra</w:t>
      </w:r>
      <w:r w:rsidR="00C1353D" w:rsidRPr="00405C52">
        <w:rPr>
          <w:rFonts w:ascii="Tahoma" w:hAnsi="Tahoma" w:cs="Tahoma"/>
          <w:sz w:val="22"/>
          <w:szCs w:val="22"/>
        </w:rPr>
        <w:t xml:space="preserve"> </w:t>
      </w:r>
      <w:r w:rsidR="0064392A" w:rsidRPr="00405C52">
        <w:rPr>
          <w:rFonts w:ascii="Tahoma" w:hAnsi="Tahoma" w:cs="Tahoma"/>
          <w:sz w:val="22"/>
          <w:szCs w:val="22"/>
        </w:rPr>
        <w:t xml:space="preserve">al </w:t>
      </w:r>
      <w:r w:rsidR="0064392A" w:rsidRPr="00405C52">
        <w:rPr>
          <w:rFonts w:ascii="Tahoma" w:hAnsi="Tahoma" w:cs="Tahoma"/>
          <w:b/>
          <w:sz w:val="22"/>
          <w:szCs w:val="22"/>
        </w:rPr>
        <w:t>Representante Suplente de la Contraloría Municipal, L</w:t>
      </w:r>
      <w:r w:rsidR="00CD64DC">
        <w:rPr>
          <w:rFonts w:ascii="Tahoma" w:hAnsi="Tahoma" w:cs="Tahoma"/>
          <w:b/>
          <w:sz w:val="22"/>
          <w:szCs w:val="22"/>
        </w:rPr>
        <w:t>.</w:t>
      </w:r>
      <w:r w:rsidR="0064392A" w:rsidRPr="00405C52">
        <w:rPr>
          <w:rFonts w:ascii="Tahoma" w:hAnsi="Tahoma" w:cs="Tahoma"/>
          <w:b/>
          <w:sz w:val="22"/>
          <w:szCs w:val="22"/>
        </w:rPr>
        <w:t>C</w:t>
      </w:r>
      <w:r w:rsidR="00CD64DC">
        <w:rPr>
          <w:rFonts w:ascii="Tahoma" w:hAnsi="Tahoma" w:cs="Tahoma"/>
          <w:b/>
          <w:sz w:val="22"/>
          <w:szCs w:val="22"/>
        </w:rPr>
        <w:t>.</w:t>
      </w:r>
      <w:r w:rsidR="0064392A" w:rsidRPr="00405C52">
        <w:rPr>
          <w:rFonts w:ascii="Tahoma" w:hAnsi="Tahoma" w:cs="Tahoma"/>
          <w:b/>
          <w:sz w:val="22"/>
          <w:szCs w:val="22"/>
        </w:rPr>
        <w:t>P. Gerardo de Anda Arrieta</w:t>
      </w:r>
      <w:r w:rsidR="0064392A" w:rsidRPr="00405C52">
        <w:rPr>
          <w:rFonts w:ascii="Tahoma" w:hAnsi="Tahoma" w:cs="Tahoma"/>
          <w:sz w:val="22"/>
          <w:szCs w:val="22"/>
        </w:rPr>
        <w:t>,</w:t>
      </w:r>
      <w:r w:rsidR="00C1353D" w:rsidRPr="00405C52">
        <w:rPr>
          <w:rFonts w:ascii="Tahoma" w:hAnsi="Tahoma" w:cs="Tahoma"/>
          <w:sz w:val="22"/>
          <w:szCs w:val="22"/>
        </w:rPr>
        <w:t xml:space="preserve"> quien comentó: «Aquí solo </w:t>
      </w:r>
      <w:r w:rsidR="00274E39" w:rsidRPr="00405C52">
        <w:rPr>
          <w:rFonts w:ascii="Tahoma" w:hAnsi="Tahoma" w:cs="Tahoma"/>
          <w:sz w:val="22"/>
          <w:szCs w:val="22"/>
        </w:rPr>
        <w:t>que se respete la norma NMX-C-423-ONNCCE-2003 con certificación de la PROFECO</w:t>
      </w:r>
      <w:r w:rsidRPr="00405C52">
        <w:rPr>
          <w:rFonts w:ascii="Tahoma" w:hAnsi="Tahoma" w:cs="Tahoma"/>
          <w:sz w:val="22"/>
          <w:szCs w:val="22"/>
        </w:rPr>
        <w:t>».</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6D5EB8" w:rsidRPr="00405C52" w:rsidRDefault="003F4E95" w:rsidP="006D5EB8">
      <w:pPr>
        <w:jc w:val="both"/>
        <w:rPr>
          <w:rFonts w:ascii="Tahoma" w:hAnsi="Tahoma" w:cs="Tahoma"/>
          <w:b/>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3146FF" w:rsidRPr="00405C52">
        <w:rPr>
          <w:rFonts w:ascii="Tahoma" w:hAnsi="Tahoma" w:cs="Tahoma"/>
          <w:sz w:val="22"/>
          <w:szCs w:val="22"/>
        </w:rPr>
        <w:t xml:space="preserve">de conformidad con el artículo 24, fracción XI la Ley de Compras Gubernamentales, Enajenaciones y Contratación de Servicios del Estado de Jalisco y sus Municipios, se </w:t>
      </w:r>
      <w:r w:rsidRPr="00405C52">
        <w:rPr>
          <w:rFonts w:ascii="Tahoma" w:hAnsi="Tahoma" w:cs="Tahoma"/>
          <w:sz w:val="22"/>
          <w:szCs w:val="22"/>
        </w:rPr>
        <w:t>somet</w:t>
      </w:r>
      <w:r w:rsidR="0089212D" w:rsidRPr="00405C52">
        <w:rPr>
          <w:rFonts w:ascii="Tahoma" w:hAnsi="Tahoma" w:cs="Tahoma"/>
          <w:sz w:val="22"/>
          <w:szCs w:val="22"/>
        </w:rPr>
        <w:t>e</w:t>
      </w:r>
      <w:r w:rsidRPr="00405C52">
        <w:rPr>
          <w:rFonts w:ascii="Tahoma" w:hAnsi="Tahoma" w:cs="Tahoma"/>
          <w:sz w:val="22"/>
          <w:szCs w:val="22"/>
        </w:rPr>
        <w:t xml:space="preserve"> 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las bases de la  requisición</w:t>
      </w:r>
      <w:r w:rsidR="00130ABD" w:rsidRPr="00405C52">
        <w:rPr>
          <w:rFonts w:ascii="Tahoma" w:hAnsi="Tahoma" w:cs="Tahoma"/>
          <w:sz w:val="22"/>
          <w:szCs w:val="22"/>
        </w:rPr>
        <w:t xml:space="preserve"> </w:t>
      </w:r>
      <w:r w:rsidRPr="00405C52">
        <w:rPr>
          <w:rFonts w:ascii="Tahoma" w:hAnsi="Tahoma" w:cs="Tahoma"/>
          <w:b/>
          <w:sz w:val="22"/>
          <w:szCs w:val="22"/>
        </w:rPr>
        <w:t>201702612,</w:t>
      </w:r>
      <w:r w:rsidRPr="00405C52">
        <w:rPr>
          <w:rFonts w:ascii="Tahoma" w:hAnsi="Tahoma" w:cs="Tahoma"/>
          <w:sz w:val="22"/>
          <w:szCs w:val="22"/>
        </w:rPr>
        <w:t xml:space="preserve"> con las cuales habrá</w:t>
      </w:r>
      <w:r w:rsidR="0089212D" w:rsidRPr="00405C52">
        <w:rPr>
          <w:rFonts w:ascii="Tahoma" w:hAnsi="Tahoma" w:cs="Tahoma"/>
          <w:sz w:val="22"/>
          <w:szCs w:val="22"/>
        </w:rPr>
        <w:t>n</w:t>
      </w:r>
      <w:r w:rsidRPr="00405C52">
        <w:rPr>
          <w:rFonts w:ascii="Tahoma" w:hAnsi="Tahoma" w:cs="Tahoma"/>
          <w:sz w:val="22"/>
          <w:szCs w:val="22"/>
        </w:rPr>
        <w:t xml:space="preserve"> de convocar</w:t>
      </w:r>
      <w:r w:rsidR="0089212D" w:rsidRPr="00405C52">
        <w:rPr>
          <w:rFonts w:ascii="Tahoma" w:hAnsi="Tahoma" w:cs="Tahoma"/>
          <w:sz w:val="22"/>
          <w:szCs w:val="22"/>
        </w:rPr>
        <w:t>se l</w:t>
      </w:r>
      <w:r w:rsidRPr="00405C52">
        <w:rPr>
          <w:rFonts w:ascii="Tahoma" w:hAnsi="Tahoma" w:cs="Tahoma"/>
          <w:sz w:val="22"/>
          <w:szCs w:val="22"/>
        </w:rPr>
        <w:t>a licitación pública</w:t>
      </w:r>
      <w:r w:rsidR="006D5EB8" w:rsidRPr="00405C52">
        <w:rPr>
          <w:rFonts w:ascii="Tahoma" w:hAnsi="Tahoma" w:cs="Tahoma"/>
          <w:sz w:val="22"/>
          <w:szCs w:val="22"/>
        </w:rPr>
        <w:t>, los que estén por la afirmativa, sírvanse manifest</w:t>
      </w:r>
      <w:r w:rsidR="003146FF" w:rsidRPr="00405C52">
        <w:rPr>
          <w:rFonts w:ascii="Tahoma" w:hAnsi="Tahoma" w:cs="Tahoma"/>
          <w:sz w:val="22"/>
          <w:szCs w:val="22"/>
        </w:rPr>
        <w:t>ar</w:t>
      </w:r>
      <w:r w:rsidR="006D5EB8" w:rsidRPr="00405C52">
        <w:rPr>
          <w:rFonts w:ascii="Tahoma" w:hAnsi="Tahoma" w:cs="Tahoma"/>
          <w:sz w:val="22"/>
          <w:szCs w:val="22"/>
        </w:rPr>
        <w:t>lo levantando su mano.</w:t>
      </w:r>
    </w:p>
    <w:p w:rsidR="006D5EB8" w:rsidRPr="00405C52" w:rsidRDefault="006D5EB8" w:rsidP="006D5EB8">
      <w:pPr>
        <w:spacing w:after="120"/>
        <w:jc w:val="both"/>
        <w:rPr>
          <w:rFonts w:ascii="Tahoma" w:hAnsi="Tahoma" w:cs="Tahoma"/>
          <w:i/>
          <w:sz w:val="22"/>
          <w:szCs w:val="22"/>
        </w:rPr>
      </w:pPr>
    </w:p>
    <w:p w:rsidR="00130ABD" w:rsidRPr="00405C52" w:rsidRDefault="00130ABD" w:rsidP="00EA33E0">
      <w:pPr>
        <w:ind w:firstLine="708"/>
        <w:jc w:val="both"/>
        <w:rPr>
          <w:rFonts w:ascii="Tahoma" w:hAnsi="Tahoma" w:cs="Tahoma"/>
          <w:i/>
          <w:sz w:val="22"/>
          <w:szCs w:val="22"/>
          <w:lang w:eastAsia="en-US"/>
        </w:rPr>
      </w:pPr>
      <w:r w:rsidRPr="00405C52">
        <w:rPr>
          <w:rFonts w:ascii="Tahoma" w:hAnsi="Tahoma" w:cs="Tahoma"/>
          <w:sz w:val="22"/>
          <w:szCs w:val="22"/>
        </w:rPr>
        <w:t>No habiendo observaciones al respecto ni oradores en contra, en votación económica resultó</w:t>
      </w:r>
      <w:r w:rsidRPr="00405C52">
        <w:rPr>
          <w:rFonts w:ascii="Tahoma" w:hAnsi="Tahoma" w:cs="Tahoma"/>
          <w:i/>
          <w:sz w:val="22"/>
          <w:szCs w:val="22"/>
        </w:rPr>
        <w:t xml:space="preserve"> </w:t>
      </w:r>
      <w:r w:rsidRPr="00405C52">
        <w:rPr>
          <w:rFonts w:ascii="Tahoma" w:hAnsi="Tahoma" w:cs="Tahoma"/>
          <w:b/>
          <w:i/>
          <w:smallCaps/>
          <w:sz w:val="22"/>
          <w:szCs w:val="22"/>
        </w:rPr>
        <w:t>aprobado por unanimidad de votos</w:t>
      </w:r>
      <w:r w:rsidRPr="00405C52">
        <w:rPr>
          <w:rFonts w:ascii="Tahoma" w:hAnsi="Tahoma" w:cs="Tahoma"/>
          <w:i/>
          <w:sz w:val="22"/>
          <w:szCs w:val="22"/>
        </w:rPr>
        <w:t>.</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6D5EB8"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201702617,</w:t>
      </w:r>
      <w:r w:rsidRPr="00405C52">
        <w:rPr>
          <w:rFonts w:ascii="Tahoma" w:hAnsi="Tahoma" w:cs="Tahoma"/>
          <w:sz w:val="22"/>
          <w:szCs w:val="22"/>
        </w:rPr>
        <w:t xml:space="preserve"> de la Dirección de Administración adscrita la Coordinación General de Administración e Innovación Gubernamental, a  través de  la cual solicitan acumuladores varios m</w:t>
      </w:r>
      <w:r w:rsidR="00EE09FF" w:rsidRPr="00405C52">
        <w:rPr>
          <w:rFonts w:ascii="Tahoma" w:hAnsi="Tahoma" w:cs="Tahoma"/>
          <w:sz w:val="22"/>
          <w:szCs w:val="22"/>
        </w:rPr>
        <w:t xml:space="preserve">odelos, para stock de almacén. </w:t>
      </w:r>
    </w:p>
    <w:p w:rsidR="00130ABD" w:rsidRPr="00405C52" w:rsidRDefault="00130ABD" w:rsidP="00130ABD">
      <w:pPr>
        <w:pStyle w:val="Estilo1"/>
        <w:spacing w:line="240" w:lineRule="auto"/>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004320FF" w:rsidRPr="00405C52">
        <w:rPr>
          <w:rFonts w:ascii="Tahoma" w:hAnsi="Tahoma" w:cs="Tahoma"/>
          <w:sz w:val="22"/>
          <w:szCs w:val="22"/>
        </w:rPr>
        <w:t xml:space="preserve"> mencionó: </w:t>
      </w:r>
      <w:r w:rsidRPr="00405C52">
        <w:rPr>
          <w:rFonts w:ascii="Tahoma" w:hAnsi="Tahoma" w:cs="Tahoma"/>
          <w:sz w:val="22"/>
          <w:szCs w:val="22"/>
        </w:rPr>
        <w:t>«A</w:t>
      </w:r>
      <w:r w:rsidRPr="00405C52">
        <w:rPr>
          <w:rFonts w:ascii="Tahoma" w:hAnsi="Tahoma" w:cs="Tahoma"/>
          <w:i/>
          <w:sz w:val="22"/>
          <w:szCs w:val="22"/>
        </w:rPr>
        <w:t>lguien tiene alguna observación respecto de la requisición</w:t>
      </w:r>
      <w:r w:rsidRPr="00405C52">
        <w:rPr>
          <w:rFonts w:ascii="Tahoma" w:hAnsi="Tahoma" w:cs="Tahoma"/>
          <w:sz w:val="22"/>
          <w:szCs w:val="22"/>
        </w:rPr>
        <w:t>».</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6D5EB8" w:rsidRPr="00405C52" w:rsidRDefault="00130ABD" w:rsidP="006D5EB8">
      <w:pPr>
        <w:jc w:val="both"/>
        <w:rPr>
          <w:rFonts w:ascii="Tahoma" w:hAnsi="Tahoma" w:cs="Tahoma"/>
          <w:b/>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0089212D" w:rsidRPr="00405C52">
        <w:rPr>
          <w:rFonts w:ascii="Tahoma" w:hAnsi="Tahoma" w:cs="Tahoma"/>
          <w:sz w:val="22"/>
          <w:szCs w:val="22"/>
        </w:rPr>
        <w:t xml:space="preserve"> de conformidad con el artículo 24, fracción XI la Ley de Compras Gubernamentales, Enajenaciones y Contratación de Servicios del Estado de Jalisco y sus Municipios, se </w:t>
      </w:r>
      <w:r w:rsidRPr="00405C52">
        <w:rPr>
          <w:rFonts w:ascii="Tahoma" w:hAnsi="Tahoma" w:cs="Tahoma"/>
          <w:sz w:val="22"/>
          <w:szCs w:val="22"/>
        </w:rPr>
        <w:t>somet</w:t>
      </w:r>
      <w:r w:rsidR="0089212D" w:rsidRPr="00405C52">
        <w:rPr>
          <w:rFonts w:ascii="Tahoma" w:hAnsi="Tahoma" w:cs="Tahoma"/>
          <w:sz w:val="22"/>
          <w:szCs w:val="22"/>
        </w:rPr>
        <w:t>e</w:t>
      </w:r>
      <w:r w:rsidRPr="00405C52">
        <w:rPr>
          <w:rFonts w:ascii="Tahoma" w:hAnsi="Tahoma" w:cs="Tahoma"/>
          <w:sz w:val="22"/>
          <w:szCs w:val="22"/>
        </w:rPr>
        <w:t xml:space="preserve"> 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 xml:space="preserve">las bases de la requisición </w:t>
      </w:r>
      <w:r w:rsidRPr="00405C52">
        <w:rPr>
          <w:rFonts w:ascii="Tahoma" w:hAnsi="Tahoma" w:cs="Tahoma"/>
          <w:b/>
          <w:sz w:val="22"/>
          <w:szCs w:val="22"/>
        </w:rPr>
        <w:t>201702617</w:t>
      </w:r>
      <w:r w:rsidRPr="00405C52">
        <w:rPr>
          <w:rFonts w:ascii="Tahoma" w:hAnsi="Tahoma" w:cs="Tahoma"/>
          <w:sz w:val="22"/>
          <w:szCs w:val="22"/>
        </w:rPr>
        <w:t xml:space="preserve">, con las </w:t>
      </w:r>
      <w:r w:rsidRPr="00405C52">
        <w:rPr>
          <w:rFonts w:ascii="Tahoma" w:hAnsi="Tahoma" w:cs="Tahoma"/>
          <w:sz w:val="22"/>
          <w:szCs w:val="22"/>
        </w:rPr>
        <w:lastRenderedPageBreak/>
        <w:t>cuales habrá de convocarse</w:t>
      </w:r>
      <w:r w:rsidR="0089212D" w:rsidRPr="00405C52">
        <w:rPr>
          <w:rFonts w:ascii="Tahoma" w:hAnsi="Tahoma" w:cs="Tahoma"/>
          <w:sz w:val="22"/>
          <w:szCs w:val="22"/>
        </w:rPr>
        <w:t xml:space="preserve"> a</w:t>
      </w:r>
      <w:r w:rsidRPr="00405C52">
        <w:rPr>
          <w:rFonts w:ascii="Tahoma" w:hAnsi="Tahoma" w:cs="Tahoma"/>
          <w:sz w:val="22"/>
          <w:szCs w:val="22"/>
        </w:rPr>
        <w:t xml:space="preserve"> </w:t>
      </w:r>
      <w:r w:rsidR="0089212D" w:rsidRPr="00405C52">
        <w:rPr>
          <w:rFonts w:ascii="Tahoma" w:hAnsi="Tahoma" w:cs="Tahoma"/>
          <w:sz w:val="22"/>
          <w:szCs w:val="22"/>
        </w:rPr>
        <w:t>l</w:t>
      </w:r>
      <w:r w:rsidRPr="00405C52">
        <w:rPr>
          <w:rFonts w:ascii="Tahoma" w:hAnsi="Tahoma" w:cs="Tahoma"/>
          <w:sz w:val="22"/>
          <w:szCs w:val="22"/>
        </w:rPr>
        <w:t>a licitación pública</w:t>
      </w:r>
      <w:r w:rsidR="006D5EB8" w:rsidRPr="00405C52">
        <w:rPr>
          <w:rFonts w:ascii="Tahoma" w:hAnsi="Tahoma" w:cs="Tahoma"/>
          <w:sz w:val="22"/>
          <w:szCs w:val="22"/>
        </w:rPr>
        <w:t>, los que estén por la afirmativa, sírvanse manifest</w:t>
      </w:r>
      <w:r w:rsidR="0089212D" w:rsidRPr="00405C52">
        <w:rPr>
          <w:rFonts w:ascii="Tahoma" w:hAnsi="Tahoma" w:cs="Tahoma"/>
          <w:sz w:val="22"/>
          <w:szCs w:val="22"/>
        </w:rPr>
        <w:t>arlo</w:t>
      </w:r>
      <w:r w:rsidR="006D5EB8" w:rsidRPr="00405C52">
        <w:rPr>
          <w:rFonts w:ascii="Tahoma" w:hAnsi="Tahoma" w:cs="Tahoma"/>
          <w:sz w:val="22"/>
          <w:szCs w:val="22"/>
        </w:rPr>
        <w:t xml:space="preserve"> levantando su mano.</w:t>
      </w:r>
    </w:p>
    <w:p w:rsidR="00737AA1" w:rsidRPr="00405C52" w:rsidRDefault="00737AA1" w:rsidP="00737AA1">
      <w:pPr>
        <w:ind w:left="708"/>
        <w:jc w:val="both"/>
        <w:rPr>
          <w:rFonts w:ascii="Tahoma" w:hAnsi="Tahoma" w:cs="Tahoma"/>
          <w:i/>
          <w:sz w:val="22"/>
          <w:szCs w:val="22"/>
          <w:lang w:eastAsia="en-US"/>
        </w:rPr>
      </w:pPr>
    </w:p>
    <w:p w:rsidR="00037028" w:rsidRPr="00405C52" w:rsidRDefault="00037028" w:rsidP="00EA33E0">
      <w:pPr>
        <w:ind w:firstLine="708"/>
        <w:jc w:val="both"/>
        <w:rPr>
          <w:rFonts w:ascii="Tahoma" w:hAnsi="Tahoma" w:cs="Tahoma"/>
          <w:i/>
          <w:sz w:val="22"/>
          <w:szCs w:val="22"/>
        </w:rPr>
      </w:pPr>
      <w:r w:rsidRPr="00405C52">
        <w:rPr>
          <w:rFonts w:ascii="Tahoma" w:hAnsi="Tahoma" w:cs="Tahoma"/>
          <w:sz w:val="22"/>
          <w:szCs w:val="22"/>
        </w:rPr>
        <w:t xml:space="preserve">No habiendo observaciones al respecto ni oradores en contra, en votación económica resultó </w:t>
      </w:r>
      <w:r w:rsidRPr="00405C52">
        <w:rPr>
          <w:rFonts w:ascii="Tahoma" w:hAnsi="Tahoma" w:cs="Tahoma"/>
          <w:b/>
          <w:i/>
          <w:smallCaps/>
          <w:sz w:val="22"/>
          <w:szCs w:val="22"/>
        </w:rPr>
        <w:t>aprobado por unanimidad de votos</w:t>
      </w:r>
      <w:r w:rsidRPr="00405C52">
        <w:rPr>
          <w:rFonts w:ascii="Tahoma" w:hAnsi="Tahoma" w:cs="Tahoma"/>
          <w:i/>
          <w:sz w:val="22"/>
          <w:szCs w:val="22"/>
        </w:rPr>
        <w:t>.</w:t>
      </w:r>
    </w:p>
    <w:p w:rsidR="00037028" w:rsidRPr="00405C52" w:rsidRDefault="00037028" w:rsidP="00EE09FF">
      <w:pPr>
        <w:jc w:val="both"/>
        <w:rPr>
          <w:rFonts w:ascii="Tahoma" w:hAnsi="Tahoma" w:cs="Tahoma"/>
          <w:i/>
          <w:sz w:val="22"/>
          <w:szCs w:val="22"/>
          <w:lang w:eastAsia="en-US"/>
        </w:rPr>
      </w:pPr>
    </w:p>
    <w:p w:rsidR="009D08CC" w:rsidRPr="00EA33E0" w:rsidRDefault="009D08CC" w:rsidP="000D7045">
      <w:pPr>
        <w:pStyle w:val="Estilo1"/>
        <w:spacing w:line="240" w:lineRule="auto"/>
        <w:rPr>
          <w:rFonts w:ascii="Tahoma" w:hAnsi="Tahoma" w:cs="Tahoma"/>
          <w:sz w:val="22"/>
          <w:szCs w:val="22"/>
        </w:rPr>
      </w:pPr>
      <w:r w:rsidRPr="00EA33E0">
        <w:rPr>
          <w:rFonts w:ascii="Tahoma" w:hAnsi="Tahoma" w:cs="Tahoma"/>
          <w:sz w:val="22"/>
          <w:szCs w:val="22"/>
        </w:rPr>
        <w:t xml:space="preserve">Turnándose el uso de la palabra a la </w:t>
      </w:r>
      <w:r w:rsidRPr="00EA33E0">
        <w:rPr>
          <w:rFonts w:ascii="Tahoma" w:hAnsi="Tahoma" w:cs="Tahoma"/>
          <w:b/>
          <w:sz w:val="22"/>
          <w:szCs w:val="22"/>
        </w:rPr>
        <w:t>Regidora Representante de la fracción del Partido Acción Nacional,</w:t>
      </w:r>
      <w:r w:rsidRPr="00EA33E0">
        <w:rPr>
          <w:rFonts w:ascii="Tahoma" w:hAnsi="Tahoma" w:cs="Tahoma"/>
          <w:sz w:val="22"/>
          <w:szCs w:val="22"/>
        </w:rPr>
        <w:t xml:space="preserve"> C. Érika Eugenia Félix Ángeles,</w:t>
      </w:r>
      <w:r w:rsidRPr="00EA33E0">
        <w:rPr>
          <w:rFonts w:ascii="Tahoma" w:hAnsi="Tahoma" w:cs="Tahoma"/>
          <w:smallCaps/>
          <w:sz w:val="22"/>
          <w:szCs w:val="22"/>
          <w:lang w:val="es-ES"/>
        </w:rPr>
        <w:t xml:space="preserve"> </w:t>
      </w:r>
      <w:r w:rsidRPr="00EA33E0">
        <w:rPr>
          <w:rFonts w:ascii="Tahoma" w:hAnsi="Tahoma" w:cs="Tahoma"/>
          <w:sz w:val="22"/>
          <w:szCs w:val="22"/>
          <w:lang w:val="es-ES"/>
        </w:rPr>
        <w:t xml:space="preserve">comentó: </w:t>
      </w:r>
      <w:r w:rsidRPr="00EA33E0">
        <w:rPr>
          <w:rFonts w:ascii="Tahoma" w:hAnsi="Tahoma" w:cs="Tahoma"/>
          <w:sz w:val="22"/>
          <w:szCs w:val="22"/>
        </w:rPr>
        <w:t>«Se considere tratar los asuntos relacionados con el Mtro. Roberto Alarcón Estrada, Titular de la Comisaria de Seguridad Pública del Municipio de Zapopan».</w:t>
      </w:r>
    </w:p>
    <w:p w:rsidR="009D08CC" w:rsidRPr="00EA33E0" w:rsidRDefault="009D08CC" w:rsidP="009D08CC">
      <w:pPr>
        <w:pStyle w:val="Estilo1"/>
        <w:rPr>
          <w:rFonts w:ascii="Tahoma" w:hAnsi="Tahoma" w:cs="Tahoma"/>
        </w:rPr>
      </w:pPr>
    </w:p>
    <w:p w:rsidR="009D08CC" w:rsidRPr="00405C52" w:rsidRDefault="009D08CC" w:rsidP="000D7045">
      <w:pPr>
        <w:pStyle w:val="Estilo1"/>
        <w:spacing w:line="240" w:lineRule="auto"/>
        <w:rPr>
          <w:rFonts w:ascii="Tahoma" w:hAnsi="Tahoma" w:cs="Tahoma"/>
          <w:sz w:val="22"/>
          <w:szCs w:val="22"/>
        </w:rPr>
      </w:pPr>
      <w:r w:rsidRPr="00405C52">
        <w:rPr>
          <w:rFonts w:ascii="Tahoma" w:hAnsi="Tahoma" w:cs="Tahoma"/>
          <w:sz w:val="22"/>
          <w:szCs w:val="22"/>
        </w:rPr>
        <w:t xml:space="preserve">El </w:t>
      </w:r>
      <w:r w:rsidR="000D7045" w:rsidRPr="00405C52">
        <w:rPr>
          <w:rFonts w:ascii="Tahoma" w:hAnsi="Tahoma" w:cs="Tahoma"/>
          <w:sz w:val="22"/>
          <w:szCs w:val="22"/>
        </w:rPr>
        <w:t xml:space="preserve">Lic. Edmundo Antonio Amutio Villa, </w:t>
      </w:r>
      <w:r w:rsidR="000D7045" w:rsidRPr="00405C52">
        <w:rPr>
          <w:rFonts w:ascii="Tahoma" w:hAnsi="Tahoma" w:cs="Tahoma"/>
          <w:b/>
          <w:sz w:val="22"/>
          <w:szCs w:val="22"/>
        </w:rPr>
        <w:t xml:space="preserve">Representante Suplente del Presidente de la Comité de Adquisiciones </w:t>
      </w:r>
      <w:r w:rsidRPr="00405C52">
        <w:rPr>
          <w:rFonts w:ascii="Tahoma" w:hAnsi="Tahoma" w:cs="Tahoma"/>
          <w:sz w:val="22"/>
          <w:szCs w:val="22"/>
        </w:rPr>
        <w:t>expresó: «Con mucho gusto Regidora».</w:t>
      </w:r>
    </w:p>
    <w:p w:rsidR="009D08CC" w:rsidRPr="00405C52" w:rsidRDefault="009D08CC" w:rsidP="000D7045">
      <w:pPr>
        <w:pStyle w:val="Estilo1"/>
        <w:spacing w:line="240" w:lineRule="auto"/>
        <w:rPr>
          <w:rFonts w:ascii="Tahoma" w:hAnsi="Tahoma" w:cs="Tahoma"/>
          <w:sz w:val="22"/>
          <w:szCs w:val="22"/>
        </w:rPr>
      </w:pPr>
    </w:p>
    <w:p w:rsidR="009D08CC" w:rsidRPr="00405C52" w:rsidRDefault="009D08CC" w:rsidP="000D7045">
      <w:pPr>
        <w:pStyle w:val="Estilo1"/>
        <w:spacing w:line="240" w:lineRule="auto"/>
        <w:rPr>
          <w:rFonts w:ascii="Tahoma" w:hAnsi="Tahoma" w:cs="Tahoma"/>
          <w:sz w:val="22"/>
          <w:szCs w:val="22"/>
        </w:rPr>
      </w:pPr>
      <w:r w:rsidRPr="00405C52">
        <w:rPr>
          <w:rFonts w:ascii="Tahoma" w:hAnsi="Tahoma" w:cs="Tahoma"/>
          <w:sz w:val="22"/>
          <w:szCs w:val="22"/>
        </w:rPr>
        <w:t xml:space="preserve">Acto seguido, el </w:t>
      </w:r>
      <w:r w:rsidRPr="00405C52">
        <w:rPr>
          <w:rFonts w:ascii="Tahoma" w:hAnsi="Tahoma" w:cs="Tahoma"/>
          <w:b/>
          <w:sz w:val="22"/>
          <w:szCs w:val="22"/>
        </w:rPr>
        <w:t>Presidente</w:t>
      </w:r>
      <w:r w:rsidRPr="00405C52">
        <w:rPr>
          <w:rFonts w:ascii="Tahoma" w:hAnsi="Tahoma" w:cs="Tahoma"/>
          <w:sz w:val="22"/>
          <w:szCs w:val="22"/>
        </w:rPr>
        <w:t xml:space="preserve"> sometió a consideración del Comité de Adquisiciones, el desahogo de los asuntos relacionados con la Comisaria de Seguridad Pública en los términos propuestos.</w:t>
      </w:r>
    </w:p>
    <w:p w:rsidR="00037028" w:rsidRPr="00405C52" w:rsidRDefault="00037028" w:rsidP="000D7045">
      <w:pPr>
        <w:pStyle w:val="Estilo1"/>
        <w:spacing w:line="240" w:lineRule="auto"/>
        <w:rPr>
          <w:rFonts w:ascii="Tahoma" w:hAnsi="Tahoma" w:cs="Tahoma"/>
          <w:sz w:val="22"/>
          <w:szCs w:val="22"/>
        </w:rPr>
      </w:pPr>
    </w:p>
    <w:p w:rsidR="00037028" w:rsidRPr="00405C52" w:rsidRDefault="009D08CC" w:rsidP="000D7045">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9D08CC" w:rsidRPr="00405C52" w:rsidRDefault="009D08CC" w:rsidP="009D08CC">
      <w:pPr>
        <w:pStyle w:val="Estilo1"/>
        <w:rPr>
          <w:rFonts w:ascii="Tahoma" w:hAnsi="Tahoma" w:cs="Tahoma"/>
          <w:sz w:val="22"/>
          <w:szCs w:val="22"/>
        </w:rPr>
      </w:pPr>
    </w:p>
    <w:p w:rsidR="009D08CC" w:rsidRPr="00405C52" w:rsidRDefault="009D08CC" w:rsidP="009D08CC">
      <w:pPr>
        <w:pStyle w:val="Estilo1"/>
        <w:rPr>
          <w:rFonts w:ascii="Tahoma" w:hAnsi="Tahoma" w:cs="Tahoma"/>
          <w:sz w:val="22"/>
          <w:szCs w:val="22"/>
        </w:rPr>
      </w:pPr>
      <w:r w:rsidRPr="00405C52">
        <w:rPr>
          <w:rFonts w:ascii="Tahoma" w:hAnsi="Tahoma" w:cs="Tahoma"/>
          <w:sz w:val="22"/>
          <w:szCs w:val="22"/>
        </w:rPr>
        <w:t xml:space="preserve">Concluida la votación, el </w:t>
      </w:r>
      <w:r w:rsidR="000D7045" w:rsidRPr="00405C52">
        <w:rPr>
          <w:rFonts w:ascii="Tahoma" w:hAnsi="Tahoma" w:cs="Tahoma"/>
          <w:b/>
          <w:sz w:val="22"/>
          <w:szCs w:val="22"/>
        </w:rPr>
        <w:t xml:space="preserve">Representante Suplente del Presidente de la Comité de Adquisiciones </w:t>
      </w:r>
      <w:r w:rsidRPr="00405C52">
        <w:rPr>
          <w:rFonts w:ascii="Tahoma" w:hAnsi="Tahoma" w:cs="Tahoma"/>
          <w:sz w:val="22"/>
          <w:szCs w:val="22"/>
        </w:rPr>
        <w:t>comunicó: «Aprobado por unanimidad».</w:t>
      </w:r>
    </w:p>
    <w:p w:rsidR="009D08CC" w:rsidRPr="00405C52" w:rsidRDefault="009D08CC" w:rsidP="009D08CC">
      <w:pPr>
        <w:pStyle w:val="Estilo1"/>
        <w:rPr>
          <w:rFonts w:ascii="Tahoma" w:hAnsi="Tahoma" w:cs="Tahoma"/>
          <w:sz w:val="22"/>
          <w:szCs w:val="22"/>
        </w:rPr>
      </w:pPr>
    </w:p>
    <w:p w:rsidR="009D08CC" w:rsidRPr="00405C52" w:rsidRDefault="009D08CC" w:rsidP="009D08CC">
      <w:pPr>
        <w:pStyle w:val="1"/>
        <w:spacing w:line="240" w:lineRule="auto"/>
        <w:rPr>
          <w:rFonts w:ascii="Tahoma" w:hAnsi="Tahoma" w:cs="Tahoma"/>
          <w:sz w:val="22"/>
          <w:szCs w:val="22"/>
        </w:rPr>
      </w:pPr>
      <w:r w:rsidRPr="00405C52">
        <w:rPr>
          <w:rFonts w:ascii="Tahoma" w:hAnsi="Tahoma" w:cs="Tahoma"/>
          <w:sz w:val="22"/>
          <w:szCs w:val="22"/>
        </w:rPr>
        <w:t xml:space="preserve">En cumplimiento a lo anterior el </w:t>
      </w:r>
      <w:r w:rsidRPr="00405C52">
        <w:rPr>
          <w:rFonts w:ascii="Tahoma" w:hAnsi="Tahoma" w:cs="Tahoma"/>
          <w:b/>
          <w:sz w:val="22"/>
          <w:szCs w:val="22"/>
        </w:rPr>
        <w:t>Secretario Ejecutivo</w:t>
      </w:r>
      <w:r w:rsidRPr="00405C52">
        <w:rPr>
          <w:rFonts w:ascii="Tahoma" w:hAnsi="Tahoma" w:cs="Tahoma"/>
          <w:sz w:val="22"/>
          <w:szCs w:val="22"/>
        </w:rPr>
        <w:t xml:space="preserve">, Lic. </w:t>
      </w:r>
      <w:r w:rsidR="005E1018" w:rsidRPr="00405C52">
        <w:rPr>
          <w:rFonts w:ascii="Tahoma" w:hAnsi="Tahoma" w:cs="Tahoma"/>
          <w:sz w:val="22"/>
          <w:szCs w:val="22"/>
        </w:rPr>
        <w:t>Agustín Ramírez Aldana,</w:t>
      </w:r>
      <w:r w:rsidRPr="00405C52">
        <w:rPr>
          <w:rFonts w:ascii="Tahoma" w:hAnsi="Tahoma" w:cs="Tahoma"/>
          <w:sz w:val="22"/>
          <w:szCs w:val="22"/>
        </w:rPr>
        <w:t xml:space="preserve"> da cuenta a los </w:t>
      </w:r>
      <w:r w:rsidR="005E1018" w:rsidRPr="00405C52">
        <w:rPr>
          <w:rFonts w:ascii="Tahoma" w:hAnsi="Tahoma" w:cs="Tahoma"/>
          <w:sz w:val="22"/>
          <w:szCs w:val="22"/>
        </w:rPr>
        <w:t>integrantes del Comte lo aprobado</w:t>
      </w:r>
      <w:r w:rsidRPr="00405C52">
        <w:rPr>
          <w:rFonts w:ascii="Tahoma" w:hAnsi="Tahoma" w:cs="Tahoma"/>
          <w:sz w:val="22"/>
          <w:szCs w:val="22"/>
        </w:rPr>
        <w:t>, para consideración de los mismos.</w:t>
      </w:r>
    </w:p>
    <w:p w:rsidR="009D08CC" w:rsidRPr="00405C52" w:rsidRDefault="009D08CC" w:rsidP="009D08CC">
      <w:pPr>
        <w:pStyle w:val="1"/>
        <w:spacing w:line="240" w:lineRule="auto"/>
        <w:rPr>
          <w:rFonts w:ascii="Tahoma" w:hAnsi="Tahoma" w:cs="Tahoma"/>
          <w:sz w:val="22"/>
          <w:szCs w:val="22"/>
        </w:rPr>
      </w:pPr>
    </w:p>
    <w:p w:rsidR="009D08CC" w:rsidRPr="00405C52" w:rsidRDefault="009D08CC" w:rsidP="009D08CC">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las requisiciones </w:t>
      </w:r>
      <w:r w:rsidRPr="00405C52">
        <w:rPr>
          <w:rFonts w:ascii="Tahoma" w:hAnsi="Tahoma" w:cs="Tahoma"/>
          <w:b/>
          <w:sz w:val="22"/>
          <w:szCs w:val="22"/>
        </w:rPr>
        <w:t>201702751, 201702753, 201702757, 201702774, 201702786,</w:t>
      </w:r>
      <w:r w:rsidRPr="00405C52">
        <w:rPr>
          <w:rFonts w:ascii="Tahoma" w:hAnsi="Tahoma" w:cs="Tahoma"/>
          <w:sz w:val="22"/>
          <w:szCs w:val="22"/>
        </w:rPr>
        <w:t xml:space="preserve"> de la Comisaria de General de Seguridad Publica, a  través de  la cual solicitan compra de material y equipo para la unidad de policías con capacidades para procesar la implementación y desarrollo del sistema de justicia penal con cargo a re</w:t>
      </w:r>
      <w:r w:rsidR="00EE09FF" w:rsidRPr="00405C52">
        <w:rPr>
          <w:rFonts w:ascii="Tahoma" w:hAnsi="Tahoma" w:cs="Tahoma"/>
          <w:sz w:val="22"/>
          <w:szCs w:val="22"/>
        </w:rPr>
        <w:t>cursos federales FORTASEG 2017.</w:t>
      </w:r>
    </w:p>
    <w:p w:rsidR="005E1018" w:rsidRPr="00405C52" w:rsidRDefault="005E1018" w:rsidP="005E1018">
      <w:pPr>
        <w:pStyle w:val="Estilo1"/>
        <w:spacing w:line="240" w:lineRule="auto"/>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i/>
          <w:sz w:val="22"/>
          <w:szCs w:val="22"/>
        </w:rPr>
        <w:t>Representante Suplente del Presidente de la Comité de Adquisiciones,</w:t>
      </w:r>
      <w:r w:rsidRPr="00405C52">
        <w:rPr>
          <w:rFonts w:ascii="Tahoma" w:hAnsi="Tahoma" w:cs="Tahoma"/>
          <w:i/>
          <w:sz w:val="22"/>
          <w:szCs w:val="22"/>
        </w:rPr>
        <w:t xml:space="preserve"> </w:t>
      </w:r>
      <w:r w:rsidRPr="00405C52">
        <w:rPr>
          <w:rFonts w:ascii="Tahoma" w:hAnsi="Tahoma" w:cs="Tahoma"/>
          <w:sz w:val="22"/>
          <w:szCs w:val="22"/>
        </w:rPr>
        <w:t>mencion</w:t>
      </w:r>
      <w:r w:rsidR="000D7045" w:rsidRPr="00405C52">
        <w:rPr>
          <w:rFonts w:ascii="Tahoma" w:hAnsi="Tahoma" w:cs="Tahoma"/>
          <w:sz w:val="22"/>
          <w:szCs w:val="22"/>
        </w:rPr>
        <w:t>ó:</w:t>
      </w:r>
      <w:r w:rsidRPr="00405C52">
        <w:rPr>
          <w:rFonts w:ascii="Tahoma" w:hAnsi="Tahoma" w:cs="Tahoma"/>
          <w:i/>
          <w:sz w:val="22"/>
          <w:szCs w:val="22"/>
        </w:rPr>
        <w:t xml:space="preserve"> </w:t>
      </w:r>
      <w:r w:rsidRPr="00405C52">
        <w:rPr>
          <w:rFonts w:ascii="Tahoma" w:hAnsi="Tahoma" w:cs="Tahoma"/>
          <w:sz w:val="22"/>
          <w:szCs w:val="22"/>
        </w:rPr>
        <w:t>«A</w:t>
      </w:r>
      <w:r w:rsidRPr="00405C52">
        <w:rPr>
          <w:rFonts w:ascii="Tahoma" w:hAnsi="Tahoma" w:cs="Tahoma"/>
          <w:i/>
          <w:sz w:val="22"/>
          <w:szCs w:val="22"/>
        </w:rPr>
        <w:t>lguien tiene alguna observación respecto de la requisición</w:t>
      </w:r>
      <w:r w:rsidRPr="00405C52">
        <w:rPr>
          <w:rFonts w:ascii="Tahoma" w:hAnsi="Tahoma" w:cs="Tahoma"/>
          <w:sz w:val="22"/>
          <w:szCs w:val="22"/>
        </w:rPr>
        <w:t>».</w:t>
      </w:r>
    </w:p>
    <w:p w:rsidR="005E1018" w:rsidRPr="00405C52" w:rsidRDefault="005E1018" w:rsidP="009D08CC">
      <w:pPr>
        <w:jc w:val="both"/>
        <w:rPr>
          <w:rFonts w:ascii="Tahoma" w:hAnsi="Tahoma" w:cs="Tahoma"/>
          <w:sz w:val="22"/>
          <w:szCs w:val="22"/>
        </w:rPr>
      </w:pPr>
    </w:p>
    <w:p w:rsidR="009D08CC" w:rsidRPr="00405C52" w:rsidRDefault="005E1018" w:rsidP="00EE09FF">
      <w:pPr>
        <w:jc w:val="both"/>
        <w:rPr>
          <w:rFonts w:ascii="Tahoma" w:hAnsi="Tahoma" w:cs="Tahoma"/>
          <w:b/>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130C54" w:rsidRPr="00405C52">
        <w:rPr>
          <w:rFonts w:ascii="Tahoma" w:hAnsi="Tahoma" w:cs="Tahoma"/>
          <w:sz w:val="22"/>
          <w:szCs w:val="22"/>
        </w:rPr>
        <w:t>de conformidad con el artículo 24, fracción XI la Ley de Compras Gubernamentales, Enajenaciones y Contratación de Servicios del Estado de Jalisco y sus Municipios, se</w:t>
      </w:r>
      <w:r w:rsidR="00130C54" w:rsidRPr="00405C52">
        <w:rPr>
          <w:rFonts w:ascii="Tahoma" w:hAnsi="Tahoma" w:cs="Tahoma"/>
          <w:b/>
          <w:sz w:val="22"/>
          <w:szCs w:val="22"/>
        </w:rPr>
        <w:t xml:space="preserve"> </w:t>
      </w:r>
      <w:r w:rsidRPr="00405C52">
        <w:rPr>
          <w:rFonts w:ascii="Tahoma" w:hAnsi="Tahoma" w:cs="Tahoma"/>
          <w:sz w:val="22"/>
          <w:szCs w:val="22"/>
        </w:rPr>
        <w:t>somet</w:t>
      </w:r>
      <w:r w:rsidR="00130C54" w:rsidRPr="00405C52">
        <w:rPr>
          <w:rFonts w:ascii="Tahoma" w:hAnsi="Tahoma" w:cs="Tahoma"/>
          <w:sz w:val="22"/>
          <w:szCs w:val="22"/>
        </w:rPr>
        <w:t>e</w:t>
      </w:r>
      <w:r w:rsidRPr="00405C52">
        <w:rPr>
          <w:rFonts w:ascii="Tahoma" w:hAnsi="Tahoma" w:cs="Tahoma"/>
          <w:sz w:val="22"/>
          <w:szCs w:val="22"/>
        </w:rPr>
        <w:t xml:space="preserve"> 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 xml:space="preserve">las bases de las requisiciones </w:t>
      </w:r>
      <w:r w:rsidRPr="00405C52">
        <w:rPr>
          <w:rFonts w:ascii="Tahoma" w:hAnsi="Tahoma" w:cs="Tahoma"/>
          <w:b/>
          <w:sz w:val="22"/>
          <w:szCs w:val="22"/>
        </w:rPr>
        <w:t>201702751, 201702753, 201702757, 201702774, 201702786,</w:t>
      </w:r>
      <w:r w:rsidRPr="00405C52">
        <w:rPr>
          <w:rFonts w:ascii="Tahoma" w:hAnsi="Tahoma" w:cs="Tahoma"/>
          <w:sz w:val="22"/>
          <w:szCs w:val="22"/>
        </w:rPr>
        <w:t xml:space="preserve"> con las cuales habrá de convocarse a licitación pública</w:t>
      </w:r>
      <w:r w:rsidR="00130C54" w:rsidRPr="00405C52">
        <w:rPr>
          <w:rFonts w:ascii="Tahoma" w:hAnsi="Tahoma" w:cs="Tahoma"/>
          <w:sz w:val="22"/>
          <w:szCs w:val="22"/>
        </w:rPr>
        <w:t>,</w:t>
      </w:r>
      <w:r w:rsidR="009D08CC" w:rsidRPr="00405C52">
        <w:rPr>
          <w:rFonts w:ascii="Tahoma" w:hAnsi="Tahoma" w:cs="Tahoma"/>
          <w:sz w:val="22"/>
          <w:szCs w:val="22"/>
        </w:rPr>
        <w:t xml:space="preserve"> los que estén por la afirmativa, sírvanse man</w:t>
      </w:r>
      <w:r w:rsidR="00EE09FF" w:rsidRPr="00405C52">
        <w:rPr>
          <w:rFonts w:ascii="Tahoma" w:hAnsi="Tahoma" w:cs="Tahoma"/>
          <w:sz w:val="22"/>
          <w:szCs w:val="22"/>
        </w:rPr>
        <w:t>ifestándolo levantando su mano.</w:t>
      </w:r>
    </w:p>
    <w:p w:rsidR="00EE09FF" w:rsidRPr="00405C52" w:rsidRDefault="00EE09FF" w:rsidP="00EE09FF">
      <w:pPr>
        <w:jc w:val="both"/>
        <w:rPr>
          <w:rFonts w:ascii="Tahoma" w:hAnsi="Tahoma" w:cs="Tahoma"/>
          <w:sz w:val="22"/>
          <w:szCs w:val="22"/>
        </w:rPr>
      </w:pPr>
    </w:p>
    <w:p w:rsidR="005E1018" w:rsidRPr="00405C52" w:rsidRDefault="005E1018" w:rsidP="005E1018">
      <w:pPr>
        <w:pStyle w:val="Estilo1"/>
        <w:spacing w:line="240" w:lineRule="auto"/>
        <w:rPr>
          <w:rFonts w:ascii="Tahoma" w:hAnsi="Tahoma" w:cs="Tahoma"/>
          <w:sz w:val="22"/>
          <w:szCs w:val="22"/>
        </w:rPr>
      </w:pPr>
      <w:r w:rsidRPr="00405C52">
        <w:rPr>
          <w:rFonts w:ascii="Tahoma" w:hAnsi="Tahoma" w:cs="Tahoma"/>
          <w:sz w:val="22"/>
          <w:szCs w:val="22"/>
        </w:rPr>
        <w:t xml:space="preserve">En el uso de la voz el </w:t>
      </w:r>
      <w:r w:rsidRPr="00405C52">
        <w:rPr>
          <w:rFonts w:ascii="Tahoma" w:hAnsi="Tahoma" w:cs="Tahoma"/>
          <w:b/>
          <w:sz w:val="22"/>
          <w:szCs w:val="22"/>
        </w:rPr>
        <w:t>Secretario Ejecutivo</w:t>
      </w:r>
      <w:r w:rsidRPr="00405C52">
        <w:rPr>
          <w:rFonts w:ascii="Tahoma" w:hAnsi="Tahoma" w:cs="Tahoma"/>
          <w:sz w:val="22"/>
          <w:szCs w:val="22"/>
        </w:rPr>
        <w:t>, Lic. Agustín Ramírez Aldana, comentó: « Solo como observación esto es con cargo a recursos federales FORTASEG 2017».</w:t>
      </w:r>
    </w:p>
    <w:p w:rsidR="005E1018" w:rsidRPr="00405C52" w:rsidRDefault="005E1018" w:rsidP="009D08CC">
      <w:pPr>
        <w:spacing w:after="120"/>
        <w:jc w:val="both"/>
        <w:rPr>
          <w:rFonts w:ascii="Tahoma" w:hAnsi="Tahoma" w:cs="Tahoma"/>
          <w:i/>
          <w:sz w:val="22"/>
          <w:szCs w:val="22"/>
        </w:rPr>
      </w:pPr>
    </w:p>
    <w:p w:rsidR="005E1018" w:rsidRPr="00405C52" w:rsidRDefault="005E1018" w:rsidP="005E1018">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9D08CC" w:rsidRPr="00405C52" w:rsidRDefault="009D08CC" w:rsidP="005E1018">
      <w:pPr>
        <w:pStyle w:val="Estilo1"/>
        <w:spacing w:line="240" w:lineRule="auto"/>
        <w:rPr>
          <w:rFonts w:ascii="Tahoma" w:hAnsi="Tahoma" w:cs="Tahoma"/>
          <w:sz w:val="22"/>
          <w:szCs w:val="22"/>
        </w:rPr>
      </w:pPr>
    </w:p>
    <w:p w:rsidR="00D02899" w:rsidRPr="00405C52" w:rsidRDefault="00D02899" w:rsidP="00D02899">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las requisiciones </w:t>
      </w:r>
      <w:r w:rsidRPr="00405C52">
        <w:rPr>
          <w:rFonts w:ascii="Tahoma" w:hAnsi="Tahoma" w:cs="Tahoma"/>
          <w:b/>
          <w:sz w:val="22"/>
          <w:szCs w:val="22"/>
        </w:rPr>
        <w:t>201702759 y 201702760</w:t>
      </w:r>
      <w:r w:rsidRPr="00405C52">
        <w:rPr>
          <w:rFonts w:ascii="Tahoma" w:hAnsi="Tahoma" w:cs="Tahoma"/>
          <w:sz w:val="22"/>
          <w:szCs w:val="22"/>
        </w:rPr>
        <w:t xml:space="preserve"> de la Comisaria de General de Seguridad Publica, a  través de  la cual solicitan compra de terminales digitales portátiles, baterías, para terminales y antenas </w:t>
      </w:r>
      <w:proofErr w:type="spellStart"/>
      <w:r w:rsidRPr="00405C52">
        <w:rPr>
          <w:rFonts w:ascii="Tahoma" w:hAnsi="Tahoma" w:cs="Tahoma"/>
          <w:sz w:val="22"/>
          <w:szCs w:val="22"/>
        </w:rPr>
        <w:t>trunking</w:t>
      </w:r>
      <w:proofErr w:type="spellEnd"/>
      <w:r w:rsidRPr="00405C52">
        <w:rPr>
          <w:rFonts w:ascii="Tahoma" w:hAnsi="Tahoma" w:cs="Tahoma"/>
          <w:sz w:val="22"/>
          <w:szCs w:val="22"/>
        </w:rPr>
        <w:t xml:space="preserve"> para el fortalecimiento tecnológico y de equipamiento en la red nacional de radiocomunicación con cargo a recursos federales FORTASEG 2017.</w:t>
      </w:r>
    </w:p>
    <w:p w:rsidR="00D02899" w:rsidRPr="00405C52" w:rsidRDefault="00D02899" w:rsidP="00D02899">
      <w:pPr>
        <w:pStyle w:val="Estilo1"/>
        <w:spacing w:line="240" w:lineRule="auto"/>
        <w:rPr>
          <w:rFonts w:ascii="Tahoma" w:hAnsi="Tahoma" w:cs="Tahoma"/>
          <w:i/>
          <w:sz w:val="22"/>
          <w:szCs w:val="22"/>
        </w:rPr>
      </w:pPr>
      <w:r w:rsidRPr="00405C52">
        <w:rPr>
          <w:rFonts w:ascii="Tahoma" w:hAnsi="Tahoma" w:cs="Tahoma"/>
          <w:i/>
          <w:sz w:val="22"/>
          <w:szCs w:val="22"/>
        </w:rPr>
        <w:t xml:space="preserve">El </w:t>
      </w:r>
      <w:r w:rsidRPr="00405C52">
        <w:rPr>
          <w:rFonts w:ascii="Tahoma" w:hAnsi="Tahoma" w:cs="Tahoma"/>
          <w:b/>
          <w:sz w:val="22"/>
          <w:szCs w:val="22"/>
        </w:rPr>
        <w:t>Secretario Ejecutivo</w:t>
      </w:r>
      <w:r w:rsidRPr="00405C52">
        <w:rPr>
          <w:rFonts w:ascii="Tahoma" w:hAnsi="Tahoma" w:cs="Tahoma"/>
          <w:sz w:val="22"/>
          <w:szCs w:val="22"/>
        </w:rPr>
        <w:t>, Lic. Agustín Ramírez Aldana</w:t>
      </w:r>
      <w:r w:rsidR="007B0375" w:rsidRPr="00405C52">
        <w:rPr>
          <w:rFonts w:ascii="Tahoma" w:hAnsi="Tahoma" w:cs="Tahoma"/>
          <w:sz w:val="22"/>
          <w:szCs w:val="22"/>
        </w:rPr>
        <w:t>,</w:t>
      </w:r>
      <w:r w:rsidRPr="00405C52">
        <w:rPr>
          <w:rFonts w:ascii="Tahoma" w:hAnsi="Tahoma" w:cs="Tahoma"/>
          <w:i/>
          <w:sz w:val="22"/>
          <w:szCs w:val="22"/>
        </w:rPr>
        <w:t xml:space="preserve"> </w:t>
      </w:r>
      <w:r w:rsidRPr="00405C52">
        <w:rPr>
          <w:rFonts w:ascii="Tahoma" w:hAnsi="Tahoma" w:cs="Tahoma"/>
          <w:sz w:val="22"/>
          <w:szCs w:val="22"/>
        </w:rPr>
        <w:t>menciono «</w:t>
      </w:r>
      <w:r w:rsidRPr="00405C52">
        <w:rPr>
          <w:rFonts w:ascii="Tahoma" w:hAnsi="Tahoma" w:cs="Tahoma"/>
          <w:i/>
          <w:sz w:val="22"/>
          <w:szCs w:val="22"/>
        </w:rPr>
        <w:t>Alguien tiene alguna observación en estas bases».</w:t>
      </w:r>
    </w:p>
    <w:p w:rsidR="00D02899" w:rsidRPr="00405C52" w:rsidRDefault="00D02899" w:rsidP="00D02899">
      <w:pPr>
        <w:pStyle w:val="Estilo1"/>
        <w:spacing w:line="240" w:lineRule="auto"/>
        <w:rPr>
          <w:rFonts w:ascii="Tahoma" w:hAnsi="Tahoma" w:cs="Tahoma"/>
          <w:sz w:val="22"/>
          <w:szCs w:val="22"/>
          <w:highlight w:val="green"/>
        </w:rPr>
      </w:pPr>
    </w:p>
    <w:p w:rsidR="00D02899" w:rsidRPr="00EA33E0" w:rsidRDefault="00D02899" w:rsidP="00D02899">
      <w:pPr>
        <w:pStyle w:val="Estilo1"/>
        <w:spacing w:line="240" w:lineRule="auto"/>
        <w:rPr>
          <w:rFonts w:ascii="Tahoma" w:hAnsi="Tahoma" w:cs="Tahoma"/>
          <w:sz w:val="22"/>
          <w:szCs w:val="22"/>
        </w:rPr>
      </w:pPr>
      <w:r w:rsidRPr="00EA33E0">
        <w:rPr>
          <w:rFonts w:ascii="Tahoma" w:hAnsi="Tahoma" w:cs="Tahoma"/>
          <w:sz w:val="22"/>
          <w:szCs w:val="22"/>
        </w:rPr>
        <w:t xml:space="preserve">Turnándose el uso de la voz al </w:t>
      </w:r>
      <w:r w:rsidRPr="00EA33E0">
        <w:rPr>
          <w:rFonts w:ascii="Tahoma" w:hAnsi="Tahoma" w:cs="Tahoma"/>
        </w:rPr>
        <w:t xml:space="preserve">C. Bricio </w:t>
      </w:r>
      <w:proofErr w:type="spellStart"/>
      <w:r w:rsidRPr="00EA33E0">
        <w:rPr>
          <w:rFonts w:ascii="Tahoma" w:hAnsi="Tahoma" w:cs="Tahoma"/>
        </w:rPr>
        <w:t>Baldemar</w:t>
      </w:r>
      <w:proofErr w:type="spellEnd"/>
      <w:r w:rsidRPr="00EA33E0">
        <w:rPr>
          <w:rFonts w:ascii="Tahoma" w:hAnsi="Tahoma" w:cs="Tahoma"/>
        </w:rPr>
        <w:t xml:space="preserve"> Rivera Orozco, </w:t>
      </w:r>
      <w:r w:rsidR="00EA33E0">
        <w:rPr>
          <w:rFonts w:ascii="Tahoma" w:hAnsi="Tahoma" w:cs="Tahoma"/>
        </w:rPr>
        <w:t xml:space="preserve">del </w:t>
      </w:r>
      <w:r w:rsidR="00EA33E0" w:rsidRPr="00EA33E0">
        <w:rPr>
          <w:rFonts w:ascii="Tahoma" w:hAnsi="Tahoma" w:cs="Tahoma"/>
          <w:b/>
        </w:rPr>
        <w:t>Consejo de Cámaras Industriales de Jalisco</w:t>
      </w:r>
      <w:r w:rsidR="00EA33E0">
        <w:rPr>
          <w:rFonts w:ascii="Tahoma" w:hAnsi="Tahoma" w:cs="Tahoma"/>
        </w:rPr>
        <w:t xml:space="preserve"> y  el </w:t>
      </w:r>
      <w:r w:rsidRPr="00EA33E0">
        <w:rPr>
          <w:rFonts w:ascii="Tahoma" w:hAnsi="Tahoma" w:cs="Tahoma"/>
        </w:rPr>
        <w:t xml:space="preserve">Suplente Ing. Omar Palafox </w:t>
      </w:r>
      <w:r w:rsidR="00EA33E0" w:rsidRPr="00EA33E0">
        <w:rPr>
          <w:rFonts w:ascii="Tahoma" w:hAnsi="Tahoma" w:cs="Tahoma"/>
        </w:rPr>
        <w:t>Sáenz</w:t>
      </w:r>
      <w:r w:rsidRPr="00EA33E0">
        <w:rPr>
          <w:rFonts w:ascii="Tahoma" w:hAnsi="Tahoma" w:cs="Tahoma"/>
        </w:rPr>
        <w:t xml:space="preserve">, </w:t>
      </w:r>
      <w:r w:rsidR="00EA33E0">
        <w:rPr>
          <w:rFonts w:ascii="Tahoma" w:hAnsi="Tahoma" w:cs="Tahoma"/>
        </w:rPr>
        <w:t xml:space="preserve">del </w:t>
      </w:r>
      <w:r w:rsidR="00EA33E0" w:rsidRPr="00EA33E0">
        <w:rPr>
          <w:rFonts w:ascii="Tahoma" w:hAnsi="Tahoma" w:cs="Tahoma"/>
          <w:b/>
        </w:rPr>
        <w:t>Consejo Agropecuario de Jalisco,</w:t>
      </w:r>
      <w:r w:rsidR="00EA33E0" w:rsidRPr="00EA33E0">
        <w:rPr>
          <w:rFonts w:ascii="Tahoma" w:hAnsi="Tahoma" w:cs="Tahoma"/>
        </w:rPr>
        <w:t xml:space="preserve"> </w:t>
      </w:r>
      <w:r w:rsidR="007B0375" w:rsidRPr="00EA33E0">
        <w:rPr>
          <w:rFonts w:ascii="Tahoma" w:hAnsi="Tahoma" w:cs="Tahoma"/>
          <w:sz w:val="22"/>
          <w:szCs w:val="22"/>
        </w:rPr>
        <w:t>preguntó</w:t>
      </w:r>
      <w:r w:rsidRPr="00EA33E0">
        <w:rPr>
          <w:rFonts w:ascii="Tahoma" w:hAnsi="Tahoma" w:cs="Tahoma"/>
          <w:sz w:val="22"/>
          <w:szCs w:val="22"/>
        </w:rPr>
        <w:t>: «Ese equipo se suma al que ya se tiene».</w:t>
      </w:r>
    </w:p>
    <w:p w:rsidR="007B0375" w:rsidRPr="00405C52" w:rsidRDefault="007B0375" w:rsidP="00D02899">
      <w:pPr>
        <w:pStyle w:val="Estilo1"/>
        <w:spacing w:line="240" w:lineRule="auto"/>
        <w:rPr>
          <w:rFonts w:ascii="Tahoma" w:hAnsi="Tahoma" w:cs="Tahoma"/>
          <w:sz w:val="22"/>
          <w:szCs w:val="22"/>
        </w:rPr>
      </w:pPr>
    </w:p>
    <w:p w:rsidR="007B0375" w:rsidRPr="00405C52" w:rsidRDefault="007B0375" w:rsidP="007B0375">
      <w:pPr>
        <w:pStyle w:val="Estilo1"/>
        <w:spacing w:line="240" w:lineRule="auto"/>
        <w:rPr>
          <w:rFonts w:ascii="Tahoma" w:hAnsi="Tahoma" w:cs="Tahoma"/>
          <w:sz w:val="22"/>
          <w:szCs w:val="22"/>
        </w:rPr>
      </w:pPr>
      <w:r w:rsidRPr="00405C52">
        <w:rPr>
          <w:rFonts w:ascii="Tahoma" w:hAnsi="Tahoma" w:cs="Tahoma"/>
          <w:sz w:val="22"/>
          <w:szCs w:val="22"/>
        </w:rPr>
        <w:t xml:space="preserve">En uso de la palabra el Mtro. Roberto Alarcón Estrada, </w:t>
      </w:r>
      <w:r w:rsidRPr="00405C52">
        <w:rPr>
          <w:rFonts w:ascii="Tahoma" w:hAnsi="Tahoma" w:cs="Tahoma"/>
          <w:b/>
          <w:sz w:val="22"/>
          <w:szCs w:val="22"/>
        </w:rPr>
        <w:t xml:space="preserve">Titular de la </w:t>
      </w:r>
      <w:r w:rsidR="00EA33E0" w:rsidRPr="00405C52">
        <w:rPr>
          <w:rFonts w:ascii="Tahoma" w:hAnsi="Tahoma" w:cs="Tahoma"/>
          <w:b/>
          <w:sz w:val="22"/>
          <w:szCs w:val="22"/>
        </w:rPr>
        <w:t>Comisaría</w:t>
      </w:r>
      <w:r w:rsidRPr="00405C52">
        <w:rPr>
          <w:rFonts w:ascii="Tahoma" w:hAnsi="Tahoma" w:cs="Tahoma"/>
          <w:b/>
          <w:sz w:val="22"/>
          <w:szCs w:val="22"/>
        </w:rPr>
        <w:t xml:space="preserve"> </w:t>
      </w:r>
      <w:r w:rsidR="00EA33E0">
        <w:rPr>
          <w:rFonts w:ascii="Tahoma" w:hAnsi="Tahoma" w:cs="Tahoma"/>
          <w:b/>
          <w:sz w:val="22"/>
          <w:szCs w:val="22"/>
        </w:rPr>
        <w:t xml:space="preserve">General </w:t>
      </w:r>
      <w:r w:rsidRPr="00405C52">
        <w:rPr>
          <w:rFonts w:ascii="Tahoma" w:hAnsi="Tahoma" w:cs="Tahoma"/>
          <w:b/>
          <w:sz w:val="22"/>
          <w:szCs w:val="22"/>
        </w:rPr>
        <w:t>de Seguridad Pública del Municipio de Zapopan</w:t>
      </w:r>
      <w:r w:rsidRPr="00405C52">
        <w:rPr>
          <w:rFonts w:ascii="Tahoma" w:hAnsi="Tahoma" w:cs="Tahoma"/>
          <w:sz w:val="22"/>
          <w:szCs w:val="22"/>
        </w:rPr>
        <w:t>, comentó: «Efectivamente se suma a lo que ya se tiene considerándose en el presupuesto».</w:t>
      </w:r>
    </w:p>
    <w:p w:rsidR="007B0375" w:rsidRPr="00405C52" w:rsidRDefault="007B0375" w:rsidP="00D02899">
      <w:pPr>
        <w:pStyle w:val="Estilo1"/>
        <w:spacing w:line="240" w:lineRule="auto"/>
        <w:rPr>
          <w:rFonts w:ascii="Tahoma" w:hAnsi="Tahoma" w:cs="Tahoma"/>
          <w:sz w:val="22"/>
          <w:szCs w:val="22"/>
        </w:rPr>
      </w:pPr>
    </w:p>
    <w:p w:rsidR="00D02899" w:rsidRPr="00405C52" w:rsidRDefault="00130C54" w:rsidP="00130C54">
      <w:pPr>
        <w:pStyle w:val="Estilo1"/>
        <w:spacing w:line="240" w:lineRule="auto"/>
        <w:ind w:firstLine="0"/>
        <w:rPr>
          <w:rFonts w:ascii="Tahoma" w:hAnsi="Tahoma" w:cs="Tahoma"/>
          <w:b/>
          <w:sz w:val="22"/>
          <w:szCs w:val="22"/>
        </w:rPr>
      </w:pPr>
      <w:r w:rsidRPr="00405C52">
        <w:rPr>
          <w:rFonts w:ascii="Tahoma" w:hAnsi="Tahoma" w:cs="Tahoma"/>
          <w:sz w:val="22"/>
          <w:szCs w:val="22"/>
        </w:rPr>
        <w:t>E</w:t>
      </w:r>
      <w:r w:rsidR="00D02899" w:rsidRPr="00405C52">
        <w:rPr>
          <w:rFonts w:ascii="Tahoma" w:hAnsi="Tahoma" w:cs="Tahoma"/>
          <w:sz w:val="22"/>
          <w:szCs w:val="22"/>
        </w:rPr>
        <w:t xml:space="preserve">l Lic. Edmundo Antonio Amutio Villa, </w:t>
      </w:r>
      <w:r w:rsidR="00D02899" w:rsidRPr="00405C52">
        <w:rPr>
          <w:rFonts w:ascii="Tahoma" w:hAnsi="Tahoma" w:cs="Tahoma"/>
          <w:b/>
          <w:sz w:val="22"/>
          <w:szCs w:val="22"/>
        </w:rPr>
        <w:t>Representante Suplente del Presidente de la Comité de Adquisiciones</w:t>
      </w:r>
      <w:r w:rsidR="00D02899" w:rsidRPr="00405C52">
        <w:rPr>
          <w:rFonts w:ascii="Tahoma" w:hAnsi="Tahoma" w:cs="Tahoma"/>
          <w:sz w:val="22"/>
          <w:szCs w:val="22"/>
        </w:rPr>
        <w:t>,</w:t>
      </w:r>
      <w:r w:rsidR="00D02899" w:rsidRPr="00405C52">
        <w:rPr>
          <w:rFonts w:ascii="Tahoma" w:hAnsi="Tahoma" w:cs="Tahoma"/>
          <w:b/>
          <w:sz w:val="22"/>
          <w:szCs w:val="22"/>
        </w:rPr>
        <w:t xml:space="preserve"> </w:t>
      </w:r>
      <w:r w:rsidRPr="00405C52">
        <w:rPr>
          <w:rFonts w:ascii="Tahoma" w:hAnsi="Tahoma" w:cs="Tahoma"/>
          <w:sz w:val="22"/>
          <w:szCs w:val="22"/>
        </w:rPr>
        <w:t xml:space="preserve">de conformidad con el artículo 24, fracción XI la Ley de Compras Gubernamentales, Enajenaciones y Contratación de Servicios del Estado de Jalisco y sus Municipios, se </w:t>
      </w:r>
      <w:r w:rsidR="00D02899" w:rsidRPr="00405C52">
        <w:rPr>
          <w:rFonts w:ascii="Tahoma" w:hAnsi="Tahoma" w:cs="Tahoma"/>
          <w:sz w:val="22"/>
          <w:szCs w:val="22"/>
        </w:rPr>
        <w:t>somet</w:t>
      </w:r>
      <w:r w:rsidRPr="00405C52">
        <w:rPr>
          <w:rFonts w:ascii="Tahoma" w:hAnsi="Tahoma" w:cs="Tahoma"/>
          <w:sz w:val="22"/>
          <w:szCs w:val="22"/>
        </w:rPr>
        <w:t>e</w:t>
      </w:r>
      <w:r w:rsidR="00D02899" w:rsidRPr="00405C52">
        <w:rPr>
          <w:rFonts w:ascii="Tahoma" w:hAnsi="Tahoma" w:cs="Tahoma"/>
          <w:sz w:val="22"/>
          <w:szCs w:val="22"/>
        </w:rPr>
        <w:t xml:space="preserve"> a consideración de los integrantes del Comité para proponer y aprobar</w:t>
      </w:r>
      <w:r w:rsidR="00D02899" w:rsidRPr="00405C52">
        <w:rPr>
          <w:rFonts w:ascii="Tahoma" w:hAnsi="Tahoma" w:cs="Tahoma"/>
          <w:b/>
          <w:sz w:val="22"/>
          <w:szCs w:val="22"/>
        </w:rPr>
        <w:t xml:space="preserve"> </w:t>
      </w:r>
      <w:r w:rsidR="00D02899" w:rsidRPr="00405C52">
        <w:rPr>
          <w:rFonts w:ascii="Tahoma" w:hAnsi="Tahoma" w:cs="Tahoma"/>
          <w:sz w:val="22"/>
          <w:szCs w:val="22"/>
        </w:rPr>
        <w:t xml:space="preserve">las bases de las requisiciones </w:t>
      </w:r>
      <w:r w:rsidR="00D02899" w:rsidRPr="00405C52">
        <w:rPr>
          <w:rFonts w:ascii="Tahoma" w:hAnsi="Tahoma" w:cs="Tahoma"/>
          <w:b/>
          <w:sz w:val="22"/>
          <w:szCs w:val="22"/>
        </w:rPr>
        <w:t>201702759 y 201702760</w:t>
      </w:r>
      <w:r w:rsidR="00D02899" w:rsidRPr="00405C52">
        <w:rPr>
          <w:rFonts w:ascii="Tahoma" w:hAnsi="Tahoma" w:cs="Tahoma"/>
          <w:sz w:val="22"/>
          <w:szCs w:val="22"/>
        </w:rPr>
        <w:t xml:space="preserve"> con las cuales habrá de convocarse a licitación pública,</w:t>
      </w:r>
      <w:r w:rsidRPr="00405C52">
        <w:rPr>
          <w:rFonts w:ascii="Tahoma" w:hAnsi="Tahoma" w:cs="Tahoma"/>
          <w:sz w:val="22"/>
          <w:szCs w:val="22"/>
        </w:rPr>
        <w:t xml:space="preserve"> </w:t>
      </w:r>
      <w:r w:rsidR="00D02899" w:rsidRPr="00405C52">
        <w:rPr>
          <w:rFonts w:ascii="Tahoma" w:hAnsi="Tahoma" w:cs="Tahoma"/>
          <w:sz w:val="22"/>
          <w:szCs w:val="22"/>
        </w:rPr>
        <w:t>los que estén por la afirmativa, sírvanse manifest</w:t>
      </w:r>
      <w:r w:rsidRPr="00405C52">
        <w:rPr>
          <w:rFonts w:ascii="Tahoma" w:hAnsi="Tahoma" w:cs="Tahoma"/>
          <w:sz w:val="22"/>
          <w:szCs w:val="22"/>
        </w:rPr>
        <w:t>arlo leva</w:t>
      </w:r>
      <w:r w:rsidR="00D02899" w:rsidRPr="00405C52">
        <w:rPr>
          <w:rFonts w:ascii="Tahoma" w:hAnsi="Tahoma" w:cs="Tahoma"/>
          <w:sz w:val="22"/>
          <w:szCs w:val="22"/>
        </w:rPr>
        <w:t>ntando su mano.</w:t>
      </w:r>
    </w:p>
    <w:p w:rsidR="00D02899" w:rsidRPr="00405C52" w:rsidRDefault="00D02899" w:rsidP="00D02899">
      <w:pPr>
        <w:spacing w:after="120"/>
        <w:jc w:val="both"/>
        <w:rPr>
          <w:rFonts w:ascii="Tahoma" w:hAnsi="Tahoma" w:cs="Tahoma"/>
          <w:i/>
          <w:sz w:val="22"/>
          <w:szCs w:val="22"/>
        </w:rPr>
      </w:pPr>
    </w:p>
    <w:p w:rsidR="00D02899" w:rsidRPr="00405C52" w:rsidRDefault="00D02899" w:rsidP="00D02899">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9D08CC" w:rsidRPr="00405C52" w:rsidRDefault="009D08CC" w:rsidP="009D08CC">
      <w:pPr>
        <w:pStyle w:val="Estilo1"/>
        <w:rPr>
          <w:rFonts w:ascii="Tahoma" w:hAnsi="Tahoma" w:cs="Tahoma"/>
          <w:sz w:val="22"/>
          <w:szCs w:val="22"/>
        </w:rPr>
      </w:pPr>
    </w:p>
    <w:p w:rsidR="006D5EB8"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201702641,</w:t>
      </w:r>
      <w:r w:rsidRPr="00405C52">
        <w:rPr>
          <w:rFonts w:ascii="Tahoma" w:hAnsi="Tahoma" w:cs="Tahoma"/>
          <w:sz w:val="22"/>
          <w:szCs w:val="22"/>
        </w:rPr>
        <w:t xml:space="preserve"> de la Dirección de Administración adscrita la Coordinación General de Administración e Innovación Gubernamental, a  través de  la cual solicitan refacciones para stock de almacén.</w:t>
      </w:r>
    </w:p>
    <w:p w:rsidR="007B0375" w:rsidRPr="00405C52" w:rsidRDefault="007B0375" w:rsidP="007B0375">
      <w:pPr>
        <w:pStyle w:val="Estilo1"/>
        <w:spacing w:line="240" w:lineRule="auto"/>
        <w:rPr>
          <w:rFonts w:ascii="Tahoma" w:hAnsi="Tahoma" w:cs="Tahoma"/>
          <w:sz w:val="22"/>
          <w:szCs w:val="22"/>
        </w:rPr>
      </w:pPr>
      <w:r w:rsidRPr="00405C52">
        <w:rPr>
          <w:rFonts w:ascii="Tahoma" w:hAnsi="Tahoma" w:cs="Tahoma"/>
          <w:sz w:val="22"/>
          <w:szCs w:val="22"/>
        </w:rPr>
        <w:t>El</w:t>
      </w:r>
      <w:r w:rsidRPr="00405C52">
        <w:rPr>
          <w:rFonts w:ascii="Tahoma" w:hAnsi="Tahoma" w:cs="Tahoma"/>
          <w:i/>
          <w:sz w:val="22"/>
          <w:szCs w:val="22"/>
        </w:rPr>
        <w:t xml:space="preserve"> </w:t>
      </w:r>
      <w:r w:rsidRPr="00405C52">
        <w:rPr>
          <w:rFonts w:ascii="Tahoma" w:hAnsi="Tahoma" w:cs="Tahoma"/>
          <w:b/>
          <w:sz w:val="22"/>
          <w:szCs w:val="22"/>
        </w:rPr>
        <w:t>Secretario Ejecutivo</w:t>
      </w:r>
      <w:r w:rsidRPr="00405C52">
        <w:rPr>
          <w:rFonts w:ascii="Tahoma" w:hAnsi="Tahoma" w:cs="Tahoma"/>
          <w:sz w:val="22"/>
          <w:szCs w:val="22"/>
        </w:rPr>
        <w:t>, Lic. Agustín Ramírez Aldana,</w:t>
      </w:r>
      <w:r w:rsidRPr="00405C52">
        <w:rPr>
          <w:rFonts w:ascii="Tahoma" w:hAnsi="Tahoma" w:cs="Tahoma"/>
          <w:i/>
          <w:sz w:val="22"/>
          <w:szCs w:val="22"/>
        </w:rPr>
        <w:t xml:space="preserve"> menciono </w:t>
      </w:r>
      <w:r w:rsidRPr="00405C52">
        <w:rPr>
          <w:rFonts w:ascii="Tahoma" w:hAnsi="Tahoma" w:cs="Tahoma"/>
          <w:sz w:val="22"/>
          <w:szCs w:val="22"/>
        </w:rPr>
        <w:t>«A</w:t>
      </w:r>
      <w:r w:rsidRPr="00405C52">
        <w:rPr>
          <w:rFonts w:ascii="Tahoma" w:hAnsi="Tahoma" w:cs="Tahoma"/>
          <w:i/>
          <w:sz w:val="22"/>
          <w:szCs w:val="22"/>
        </w:rPr>
        <w:t>lguien tiene alguna observación</w:t>
      </w:r>
      <w:r w:rsidRPr="00405C52">
        <w:rPr>
          <w:rFonts w:ascii="Tahoma" w:hAnsi="Tahoma" w:cs="Tahoma"/>
          <w:sz w:val="22"/>
          <w:szCs w:val="22"/>
        </w:rPr>
        <w:t>».</w:t>
      </w:r>
    </w:p>
    <w:p w:rsidR="007B0375" w:rsidRPr="00405C52" w:rsidRDefault="007B0375" w:rsidP="006D5EB8">
      <w:pPr>
        <w:shd w:val="clear" w:color="auto" w:fill="FFFFFF"/>
        <w:spacing w:after="100" w:afterAutospacing="1"/>
        <w:contextualSpacing/>
        <w:jc w:val="both"/>
        <w:rPr>
          <w:rFonts w:ascii="Tahoma" w:hAnsi="Tahoma" w:cs="Tahoma"/>
          <w:sz w:val="22"/>
          <w:szCs w:val="22"/>
        </w:rPr>
      </w:pPr>
    </w:p>
    <w:p w:rsidR="006D5EB8" w:rsidRPr="00405C52" w:rsidRDefault="007B0375" w:rsidP="007B0375">
      <w:pPr>
        <w:shd w:val="clear" w:color="auto" w:fill="FFFFFF"/>
        <w:spacing w:after="100" w:afterAutospacing="1"/>
        <w:contextualSpacing/>
        <w:jc w:val="both"/>
        <w:rPr>
          <w:rFonts w:ascii="Tahoma" w:hAnsi="Tahoma" w:cs="Tahoma"/>
          <w:b/>
          <w:sz w:val="22"/>
          <w:szCs w:val="22"/>
        </w:rPr>
      </w:pPr>
      <w:r w:rsidRPr="00405C52">
        <w:rPr>
          <w:rFonts w:ascii="Tahoma" w:hAnsi="Tahoma" w:cs="Tahoma"/>
          <w:sz w:val="22"/>
          <w:szCs w:val="22"/>
        </w:rPr>
        <w:lastRenderedPageBreak/>
        <w:t xml:space="preserve">No habiendo observaciones al respecto, 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130C54" w:rsidRPr="00405C52">
        <w:rPr>
          <w:rFonts w:ascii="Tahoma" w:hAnsi="Tahoma" w:cs="Tahoma"/>
          <w:sz w:val="22"/>
          <w:szCs w:val="22"/>
        </w:rPr>
        <w:t xml:space="preserve">de conformidad con el artículo 24, fracción XI la Ley de Compras Gubernamentales, Enajenaciones y Contratación de Servicios del Estado de Jalisco y sus Municipios, se </w:t>
      </w:r>
      <w:r w:rsidRPr="00405C52">
        <w:rPr>
          <w:rFonts w:ascii="Tahoma" w:hAnsi="Tahoma" w:cs="Tahoma"/>
          <w:sz w:val="22"/>
          <w:szCs w:val="22"/>
        </w:rPr>
        <w:t>somet</w:t>
      </w:r>
      <w:r w:rsidR="00130C54" w:rsidRPr="00405C52">
        <w:rPr>
          <w:rFonts w:ascii="Tahoma" w:hAnsi="Tahoma" w:cs="Tahoma"/>
          <w:sz w:val="22"/>
          <w:szCs w:val="22"/>
        </w:rPr>
        <w:t>e</w:t>
      </w:r>
      <w:r w:rsidRPr="00405C52">
        <w:rPr>
          <w:rFonts w:ascii="Tahoma" w:hAnsi="Tahoma" w:cs="Tahoma"/>
          <w:sz w:val="22"/>
          <w:szCs w:val="22"/>
        </w:rPr>
        <w:t xml:space="preserve"> 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 xml:space="preserve">las bases de la requisición </w:t>
      </w:r>
      <w:r w:rsidRPr="00405C52">
        <w:rPr>
          <w:rFonts w:ascii="Tahoma" w:hAnsi="Tahoma" w:cs="Tahoma"/>
          <w:b/>
          <w:sz w:val="22"/>
          <w:szCs w:val="22"/>
        </w:rPr>
        <w:t>201702641</w:t>
      </w:r>
      <w:r w:rsidRPr="00405C52">
        <w:rPr>
          <w:rFonts w:ascii="Tahoma" w:hAnsi="Tahoma" w:cs="Tahoma"/>
          <w:sz w:val="22"/>
          <w:szCs w:val="22"/>
        </w:rPr>
        <w:t xml:space="preserve"> con las cuales habrá de convocarse a licitación pública, </w:t>
      </w:r>
      <w:r w:rsidR="006D5EB8" w:rsidRPr="00405C52">
        <w:rPr>
          <w:rFonts w:ascii="Tahoma" w:hAnsi="Tahoma" w:cs="Tahoma"/>
          <w:sz w:val="22"/>
          <w:szCs w:val="22"/>
        </w:rPr>
        <w:t>los que estén por la afirmativa, sírvanse manifest</w:t>
      </w:r>
      <w:r w:rsidR="00130C54" w:rsidRPr="00405C52">
        <w:rPr>
          <w:rFonts w:ascii="Tahoma" w:hAnsi="Tahoma" w:cs="Tahoma"/>
          <w:sz w:val="22"/>
          <w:szCs w:val="22"/>
        </w:rPr>
        <w:t>arlo</w:t>
      </w:r>
      <w:r w:rsidR="006D5EB8" w:rsidRPr="00405C52">
        <w:rPr>
          <w:rFonts w:ascii="Tahoma" w:hAnsi="Tahoma" w:cs="Tahoma"/>
          <w:sz w:val="22"/>
          <w:szCs w:val="22"/>
        </w:rPr>
        <w:t xml:space="preserve"> levantando su mano.</w:t>
      </w:r>
    </w:p>
    <w:p w:rsidR="006D5EB8" w:rsidRPr="00405C52" w:rsidRDefault="006D5EB8" w:rsidP="006D5EB8">
      <w:pPr>
        <w:spacing w:after="120"/>
        <w:jc w:val="both"/>
        <w:rPr>
          <w:rFonts w:ascii="Tahoma" w:hAnsi="Tahoma" w:cs="Tahoma"/>
          <w:i/>
          <w:sz w:val="22"/>
          <w:szCs w:val="22"/>
        </w:rPr>
      </w:pPr>
    </w:p>
    <w:p w:rsidR="007B0375" w:rsidRPr="00405C52" w:rsidRDefault="007B0375" w:rsidP="007B0375">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6D5EB8" w:rsidRPr="00405C52" w:rsidRDefault="006D5EB8" w:rsidP="006D5EB8">
      <w:pPr>
        <w:shd w:val="clear" w:color="auto" w:fill="FFFFFF"/>
        <w:spacing w:after="100" w:afterAutospacing="1"/>
        <w:contextualSpacing/>
        <w:jc w:val="both"/>
        <w:rPr>
          <w:rFonts w:ascii="Tahoma" w:hAnsi="Tahoma" w:cs="Tahoma"/>
          <w:sz w:val="22"/>
          <w:szCs w:val="22"/>
        </w:rPr>
      </w:pPr>
    </w:p>
    <w:p w:rsidR="006D5EB8"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201702609,</w:t>
      </w:r>
      <w:r w:rsidRPr="00405C52">
        <w:rPr>
          <w:rFonts w:ascii="Tahoma" w:hAnsi="Tahoma" w:cs="Tahoma"/>
          <w:sz w:val="22"/>
          <w:szCs w:val="22"/>
        </w:rPr>
        <w:t xml:space="preserve"> de la Dirección de Parques  y Jardines adscrita la Coordinación General de Servicios Municipales, a  través de  la cual solicitan 3 camionetas chasis cabina con carrocería de redilas, manual de 5 velocidades con capacidad  de carga e 3.5 toneladas, incluir servicios preventivos que abarquen e periodo de garantía con mayor vigencia. </w:t>
      </w:r>
    </w:p>
    <w:p w:rsidR="007B0375" w:rsidRPr="00405C52" w:rsidRDefault="007B0375" w:rsidP="006D5EB8">
      <w:pPr>
        <w:jc w:val="both"/>
        <w:rPr>
          <w:rFonts w:ascii="Tahoma" w:hAnsi="Tahoma" w:cs="Tahoma"/>
          <w:sz w:val="22"/>
          <w:szCs w:val="22"/>
        </w:rPr>
      </w:pPr>
    </w:p>
    <w:p w:rsidR="007B0375" w:rsidRPr="00405C52" w:rsidRDefault="007B0375" w:rsidP="007B0375">
      <w:pPr>
        <w:pStyle w:val="Estilo1"/>
        <w:spacing w:line="240" w:lineRule="auto"/>
        <w:rPr>
          <w:rFonts w:ascii="Tahoma" w:hAnsi="Tahoma" w:cs="Tahoma"/>
          <w:sz w:val="22"/>
          <w:szCs w:val="22"/>
        </w:rPr>
      </w:pPr>
      <w:r w:rsidRPr="00405C52">
        <w:rPr>
          <w:rFonts w:ascii="Tahoma" w:hAnsi="Tahoma" w:cs="Tahoma"/>
          <w:sz w:val="22"/>
          <w:szCs w:val="22"/>
        </w:rPr>
        <w:t>El</w:t>
      </w:r>
      <w:r w:rsidRPr="00405C52">
        <w:rPr>
          <w:rFonts w:ascii="Tahoma" w:hAnsi="Tahoma" w:cs="Tahoma"/>
          <w:i/>
          <w:sz w:val="22"/>
          <w:szCs w:val="22"/>
        </w:rPr>
        <w:t xml:space="preserve"> </w:t>
      </w:r>
      <w:r w:rsidRPr="00405C52">
        <w:rPr>
          <w:rFonts w:ascii="Tahoma" w:hAnsi="Tahoma" w:cs="Tahoma"/>
          <w:b/>
          <w:sz w:val="22"/>
          <w:szCs w:val="22"/>
        </w:rPr>
        <w:t>Secretario Ejecutivo</w:t>
      </w:r>
      <w:r w:rsidRPr="00405C52">
        <w:rPr>
          <w:rFonts w:ascii="Tahoma" w:hAnsi="Tahoma" w:cs="Tahoma"/>
          <w:sz w:val="22"/>
          <w:szCs w:val="22"/>
        </w:rPr>
        <w:t>, Lic. Agustín Ramírez Aldana, mencionó «A</w:t>
      </w:r>
      <w:r w:rsidRPr="00405C52">
        <w:rPr>
          <w:rFonts w:ascii="Tahoma" w:hAnsi="Tahoma" w:cs="Tahoma"/>
          <w:i/>
          <w:sz w:val="22"/>
          <w:szCs w:val="22"/>
        </w:rPr>
        <w:t>lguien tiene alguna observación</w:t>
      </w:r>
      <w:r w:rsidRPr="00405C52">
        <w:rPr>
          <w:rFonts w:ascii="Tahoma" w:hAnsi="Tahoma" w:cs="Tahoma"/>
          <w:sz w:val="22"/>
          <w:szCs w:val="22"/>
        </w:rPr>
        <w:t>».</w:t>
      </w:r>
    </w:p>
    <w:p w:rsidR="007B0375" w:rsidRPr="00405C52" w:rsidRDefault="007B0375" w:rsidP="006D5EB8">
      <w:pPr>
        <w:jc w:val="both"/>
        <w:rPr>
          <w:rFonts w:ascii="Tahoma" w:hAnsi="Tahoma" w:cs="Tahoma"/>
          <w:sz w:val="22"/>
          <w:szCs w:val="22"/>
        </w:rPr>
      </w:pPr>
    </w:p>
    <w:p w:rsidR="008D2123" w:rsidRPr="00405C52" w:rsidRDefault="008D2123" w:rsidP="008D2123">
      <w:pPr>
        <w:jc w:val="both"/>
        <w:rPr>
          <w:rFonts w:ascii="Tahoma" w:hAnsi="Tahoma" w:cs="Tahoma"/>
          <w:b/>
          <w:sz w:val="22"/>
          <w:szCs w:val="22"/>
        </w:rPr>
      </w:pPr>
      <w:r w:rsidRPr="00405C52">
        <w:rPr>
          <w:rFonts w:ascii="Tahoma" w:hAnsi="Tahoma" w:cs="Tahoma"/>
          <w:sz w:val="22"/>
          <w:szCs w:val="22"/>
        </w:rPr>
        <w:t xml:space="preserve">No habiendo observaciones al respecto, 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00130C54" w:rsidRPr="00405C52">
        <w:rPr>
          <w:rFonts w:ascii="Tahoma" w:hAnsi="Tahoma" w:cs="Tahoma"/>
          <w:sz w:val="22"/>
          <w:szCs w:val="22"/>
        </w:rPr>
        <w:t xml:space="preserve"> de conformidad con el artículo 24, fracción XI la Ley de Compras Gubernamentales, Enajenaciones y Contratación de Servicios del Estado de Jalisco y sus Municipios, se </w:t>
      </w:r>
      <w:r w:rsidRPr="00405C52">
        <w:rPr>
          <w:rFonts w:ascii="Tahoma" w:hAnsi="Tahoma" w:cs="Tahoma"/>
          <w:sz w:val="22"/>
          <w:szCs w:val="22"/>
        </w:rPr>
        <w:t>somet</w:t>
      </w:r>
      <w:r w:rsidR="00130C54" w:rsidRPr="00405C52">
        <w:rPr>
          <w:rFonts w:ascii="Tahoma" w:hAnsi="Tahoma" w:cs="Tahoma"/>
          <w:sz w:val="22"/>
          <w:szCs w:val="22"/>
        </w:rPr>
        <w:t>e</w:t>
      </w:r>
      <w:r w:rsidRPr="00405C52">
        <w:rPr>
          <w:rFonts w:ascii="Tahoma" w:hAnsi="Tahoma" w:cs="Tahoma"/>
          <w:sz w:val="22"/>
          <w:szCs w:val="22"/>
        </w:rPr>
        <w:t xml:space="preserve"> 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 xml:space="preserve">las bases de la requisición </w:t>
      </w:r>
      <w:r w:rsidRPr="00405C52">
        <w:rPr>
          <w:rFonts w:ascii="Tahoma" w:hAnsi="Tahoma" w:cs="Tahoma"/>
          <w:b/>
          <w:sz w:val="22"/>
          <w:szCs w:val="22"/>
        </w:rPr>
        <w:t>201702609,</w:t>
      </w:r>
      <w:r w:rsidRPr="00405C52">
        <w:rPr>
          <w:rFonts w:ascii="Tahoma" w:hAnsi="Tahoma" w:cs="Tahoma"/>
          <w:sz w:val="22"/>
          <w:szCs w:val="22"/>
        </w:rPr>
        <w:t xml:space="preserve"> con las cuales habrá de convocarse a licitación pública, los que estén por la afirmativa, sírvanse manifest</w:t>
      </w:r>
      <w:r w:rsidR="00130C54" w:rsidRPr="00405C52">
        <w:rPr>
          <w:rFonts w:ascii="Tahoma" w:hAnsi="Tahoma" w:cs="Tahoma"/>
          <w:sz w:val="22"/>
          <w:szCs w:val="22"/>
        </w:rPr>
        <w:t>arlo</w:t>
      </w:r>
      <w:r w:rsidRPr="00405C52">
        <w:rPr>
          <w:rFonts w:ascii="Tahoma" w:hAnsi="Tahoma" w:cs="Tahoma"/>
          <w:sz w:val="22"/>
          <w:szCs w:val="22"/>
        </w:rPr>
        <w:t xml:space="preserve"> levantando su mano.</w:t>
      </w:r>
    </w:p>
    <w:p w:rsidR="008D2123" w:rsidRPr="00405C52" w:rsidRDefault="008D2123" w:rsidP="008D2123">
      <w:pPr>
        <w:jc w:val="both"/>
        <w:rPr>
          <w:rFonts w:ascii="Tahoma" w:hAnsi="Tahoma" w:cs="Tahoma"/>
          <w:sz w:val="22"/>
          <w:szCs w:val="22"/>
        </w:rPr>
      </w:pPr>
    </w:p>
    <w:p w:rsidR="008D2123" w:rsidRPr="00405C52" w:rsidRDefault="008D2123" w:rsidP="008D2123">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8D2123" w:rsidRPr="00405C52" w:rsidRDefault="008D2123" w:rsidP="008D2123">
      <w:pPr>
        <w:jc w:val="both"/>
        <w:rPr>
          <w:rFonts w:ascii="Tahoma" w:hAnsi="Tahoma" w:cs="Tahoma"/>
          <w:i/>
          <w:sz w:val="22"/>
          <w:szCs w:val="22"/>
        </w:rPr>
      </w:pPr>
    </w:p>
    <w:p w:rsidR="006D5EB8" w:rsidRPr="00405C52" w:rsidRDefault="006D5EB8" w:rsidP="006D5EB8">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Bases de la requisición </w:t>
      </w:r>
      <w:r w:rsidRPr="00405C52">
        <w:rPr>
          <w:rFonts w:ascii="Tahoma" w:hAnsi="Tahoma" w:cs="Tahoma"/>
          <w:b/>
          <w:sz w:val="22"/>
          <w:szCs w:val="22"/>
        </w:rPr>
        <w:t>201700680,</w:t>
      </w:r>
      <w:r w:rsidRPr="00405C52">
        <w:rPr>
          <w:rFonts w:ascii="Tahoma" w:hAnsi="Tahoma" w:cs="Tahoma"/>
          <w:sz w:val="22"/>
          <w:szCs w:val="22"/>
        </w:rPr>
        <w:t xml:space="preserve"> de la Dirección de Aseo Público adscrita la Coordinación General de Servicios Municipales, a  través de  la cual solicitan 4 camionetas chasis cabina motor v8, 5.7 4x2, con A/A T/M 5 </w:t>
      </w:r>
      <w:proofErr w:type="spellStart"/>
      <w:r w:rsidRPr="00405C52">
        <w:rPr>
          <w:rFonts w:ascii="Tahoma" w:hAnsi="Tahoma" w:cs="Tahoma"/>
          <w:sz w:val="22"/>
          <w:szCs w:val="22"/>
        </w:rPr>
        <w:t>vel</w:t>
      </w:r>
      <w:proofErr w:type="spellEnd"/>
      <w:r w:rsidRPr="00405C52">
        <w:rPr>
          <w:rFonts w:ascii="Tahoma" w:hAnsi="Tahoma" w:cs="Tahoma"/>
          <w:sz w:val="22"/>
          <w:szCs w:val="22"/>
        </w:rPr>
        <w:t>. Con servicios de mantenimientos incluidos hasta termino de garantía.</w:t>
      </w:r>
    </w:p>
    <w:p w:rsidR="008D2123" w:rsidRPr="00405C52" w:rsidRDefault="008D2123" w:rsidP="008D2123">
      <w:pPr>
        <w:pStyle w:val="Estilo1"/>
        <w:spacing w:line="240" w:lineRule="auto"/>
        <w:rPr>
          <w:rFonts w:ascii="Tahoma" w:hAnsi="Tahoma" w:cs="Tahoma"/>
          <w:sz w:val="22"/>
          <w:szCs w:val="22"/>
        </w:rPr>
      </w:pPr>
      <w:r w:rsidRPr="00405C52">
        <w:rPr>
          <w:rFonts w:ascii="Tahoma" w:hAnsi="Tahoma" w:cs="Tahoma"/>
          <w:sz w:val="22"/>
          <w:szCs w:val="22"/>
        </w:rPr>
        <w:t xml:space="preserve">El </w:t>
      </w:r>
      <w:r w:rsidRPr="00405C52">
        <w:rPr>
          <w:rFonts w:ascii="Tahoma" w:hAnsi="Tahoma" w:cs="Tahoma"/>
          <w:b/>
          <w:sz w:val="22"/>
          <w:szCs w:val="22"/>
        </w:rPr>
        <w:t>Secretario Ejecutivo</w:t>
      </w:r>
      <w:r w:rsidRPr="00405C52">
        <w:rPr>
          <w:rFonts w:ascii="Tahoma" w:hAnsi="Tahoma" w:cs="Tahoma"/>
          <w:sz w:val="22"/>
          <w:szCs w:val="22"/>
        </w:rPr>
        <w:t>, Lic. Agustín Ramírez Aldana, mencionó «Alguien tiene alguna observación».</w:t>
      </w:r>
    </w:p>
    <w:p w:rsidR="008D2123" w:rsidRPr="00405C52" w:rsidRDefault="008D2123" w:rsidP="008D2123">
      <w:pPr>
        <w:jc w:val="both"/>
        <w:rPr>
          <w:rFonts w:ascii="Tahoma" w:hAnsi="Tahoma" w:cs="Tahoma"/>
          <w:sz w:val="22"/>
          <w:szCs w:val="22"/>
        </w:rPr>
      </w:pPr>
    </w:p>
    <w:p w:rsidR="006D5EB8" w:rsidRPr="00405C52" w:rsidRDefault="008D2123" w:rsidP="006D5EB8">
      <w:pPr>
        <w:jc w:val="both"/>
        <w:rPr>
          <w:rFonts w:ascii="Tahoma" w:hAnsi="Tahoma" w:cs="Tahoma"/>
          <w:b/>
          <w:sz w:val="22"/>
          <w:szCs w:val="22"/>
        </w:rPr>
      </w:pPr>
      <w:r w:rsidRPr="00405C52">
        <w:rPr>
          <w:rFonts w:ascii="Tahoma" w:hAnsi="Tahoma" w:cs="Tahoma"/>
          <w:sz w:val="22"/>
          <w:szCs w:val="22"/>
        </w:rPr>
        <w:t xml:space="preserve">No habiendo observaciones al respecto, 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130C54" w:rsidRPr="00405C52">
        <w:rPr>
          <w:rFonts w:ascii="Tahoma" w:hAnsi="Tahoma" w:cs="Tahoma"/>
          <w:sz w:val="22"/>
          <w:szCs w:val="22"/>
        </w:rPr>
        <w:t xml:space="preserve">de conformidad con el artículo 24, fracción XI la Ley de Compras Gubernamentales, Enajenaciones y Contratación de Servicios del Estado de Jalisco y sus Municipios, se </w:t>
      </w:r>
      <w:r w:rsidRPr="00405C52">
        <w:rPr>
          <w:rFonts w:ascii="Tahoma" w:hAnsi="Tahoma" w:cs="Tahoma"/>
          <w:sz w:val="22"/>
          <w:szCs w:val="22"/>
        </w:rPr>
        <w:t>somet</w:t>
      </w:r>
      <w:r w:rsidR="00130C54" w:rsidRPr="00405C52">
        <w:rPr>
          <w:rFonts w:ascii="Tahoma" w:hAnsi="Tahoma" w:cs="Tahoma"/>
          <w:sz w:val="22"/>
          <w:szCs w:val="22"/>
        </w:rPr>
        <w:t>e</w:t>
      </w:r>
      <w:r w:rsidRPr="00405C52">
        <w:rPr>
          <w:rFonts w:ascii="Tahoma" w:hAnsi="Tahoma" w:cs="Tahoma"/>
          <w:sz w:val="22"/>
          <w:szCs w:val="22"/>
        </w:rPr>
        <w:t xml:space="preserve"> a consideración de los integrantes del Comité para proponer y aprobar</w:t>
      </w:r>
      <w:r w:rsidRPr="00405C52">
        <w:rPr>
          <w:rFonts w:ascii="Tahoma" w:hAnsi="Tahoma" w:cs="Tahoma"/>
          <w:b/>
          <w:sz w:val="22"/>
          <w:szCs w:val="22"/>
        </w:rPr>
        <w:t xml:space="preserve"> </w:t>
      </w:r>
      <w:r w:rsidRPr="00405C52">
        <w:rPr>
          <w:rFonts w:ascii="Tahoma" w:hAnsi="Tahoma" w:cs="Tahoma"/>
          <w:sz w:val="22"/>
          <w:szCs w:val="22"/>
        </w:rPr>
        <w:t xml:space="preserve">las bases de la requisición </w:t>
      </w:r>
      <w:r w:rsidRPr="00405C52">
        <w:rPr>
          <w:rFonts w:ascii="Tahoma" w:hAnsi="Tahoma" w:cs="Tahoma"/>
          <w:b/>
          <w:sz w:val="22"/>
          <w:szCs w:val="22"/>
        </w:rPr>
        <w:t>20170</w:t>
      </w:r>
      <w:r w:rsidR="00130C54" w:rsidRPr="00405C52">
        <w:rPr>
          <w:rFonts w:ascii="Tahoma" w:hAnsi="Tahoma" w:cs="Tahoma"/>
          <w:b/>
          <w:sz w:val="22"/>
          <w:szCs w:val="22"/>
        </w:rPr>
        <w:t>0680</w:t>
      </w:r>
      <w:r w:rsidRPr="00405C52">
        <w:rPr>
          <w:rFonts w:ascii="Tahoma" w:hAnsi="Tahoma" w:cs="Tahoma"/>
          <w:sz w:val="22"/>
          <w:szCs w:val="22"/>
        </w:rPr>
        <w:t xml:space="preserve">, con las cuales habrá de convocarse a licitación pública, </w:t>
      </w:r>
      <w:r w:rsidR="006D5EB8" w:rsidRPr="00405C52">
        <w:rPr>
          <w:rFonts w:ascii="Tahoma" w:hAnsi="Tahoma" w:cs="Tahoma"/>
          <w:sz w:val="22"/>
          <w:szCs w:val="22"/>
        </w:rPr>
        <w:t>los que estén por la afirmativa, sírvanse manifest</w:t>
      </w:r>
      <w:r w:rsidR="00130C54" w:rsidRPr="00405C52">
        <w:rPr>
          <w:rFonts w:ascii="Tahoma" w:hAnsi="Tahoma" w:cs="Tahoma"/>
          <w:sz w:val="22"/>
          <w:szCs w:val="22"/>
        </w:rPr>
        <w:t>arlo</w:t>
      </w:r>
      <w:r w:rsidR="006D5EB8" w:rsidRPr="00405C52">
        <w:rPr>
          <w:rFonts w:ascii="Tahoma" w:hAnsi="Tahoma" w:cs="Tahoma"/>
          <w:sz w:val="22"/>
          <w:szCs w:val="22"/>
        </w:rPr>
        <w:t xml:space="preserve"> levantando su mano.</w:t>
      </w:r>
    </w:p>
    <w:p w:rsidR="006D5EB8" w:rsidRPr="00405C52" w:rsidRDefault="006D5EB8" w:rsidP="006D5EB8">
      <w:pPr>
        <w:spacing w:after="120"/>
        <w:jc w:val="both"/>
        <w:rPr>
          <w:rFonts w:ascii="Tahoma" w:hAnsi="Tahoma" w:cs="Tahoma"/>
          <w:i/>
          <w:sz w:val="22"/>
          <w:szCs w:val="22"/>
        </w:rPr>
      </w:pPr>
    </w:p>
    <w:p w:rsidR="008D2123" w:rsidRPr="00405C52" w:rsidRDefault="008D2123" w:rsidP="008D2123">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8D2123" w:rsidRPr="00405C52" w:rsidRDefault="008D2123" w:rsidP="006D5EB8">
      <w:pPr>
        <w:spacing w:after="120"/>
        <w:jc w:val="both"/>
        <w:rPr>
          <w:rFonts w:ascii="Tahoma" w:hAnsi="Tahoma" w:cs="Tahoma"/>
          <w:i/>
          <w:sz w:val="22"/>
          <w:szCs w:val="22"/>
        </w:rPr>
      </w:pPr>
    </w:p>
    <w:p w:rsidR="006D5EB8" w:rsidRPr="00AA4858" w:rsidRDefault="006D5EB8" w:rsidP="006D5EB8">
      <w:pPr>
        <w:shd w:val="clear" w:color="auto" w:fill="FFFFFF"/>
        <w:spacing w:after="100" w:afterAutospacing="1"/>
        <w:contextualSpacing/>
        <w:jc w:val="both"/>
        <w:rPr>
          <w:rFonts w:ascii="Tahoma" w:hAnsi="Tahoma" w:cs="Tahoma"/>
          <w:sz w:val="22"/>
          <w:szCs w:val="22"/>
        </w:rPr>
      </w:pPr>
      <w:r w:rsidRPr="00AA4858">
        <w:rPr>
          <w:rFonts w:ascii="Tahoma" w:hAnsi="Tahoma" w:cs="Tahoma"/>
          <w:sz w:val="22"/>
          <w:szCs w:val="22"/>
        </w:rPr>
        <w:t xml:space="preserve">Bases de la requisición </w:t>
      </w:r>
      <w:r w:rsidRPr="00AA4858">
        <w:rPr>
          <w:rFonts w:ascii="Tahoma" w:hAnsi="Tahoma" w:cs="Tahoma"/>
          <w:b/>
          <w:sz w:val="22"/>
          <w:szCs w:val="22"/>
        </w:rPr>
        <w:t>201702805,</w:t>
      </w:r>
      <w:r w:rsidRPr="00AA4858">
        <w:rPr>
          <w:rFonts w:ascii="Tahoma" w:hAnsi="Tahoma" w:cs="Tahoma"/>
          <w:sz w:val="22"/>
          <w:szCs w:val="22"/>
        </w:rPr>
        <w:t xml:space="preserve"> de la Comisaria de General de Seguridad Publica, a  través de  la cual solicitan Servicios profesionales para un proyecto especial de prevención social de la violencia y la delincuencia. (FORTASEG 2017)</w:t>
      </w:r>
    </w:p>
    <w:p w:rsidR="006D5EB8" w:rsidRPr="00AA4858" w:rsidRDefault="006D5EB8" w:rsidP="006D5EB8">
      <w:pPr>
        <w:shd w:val="clear" w:color="auto" w:fill="FFFFFF"/>
        <w:spacing w:after="100" w:afterAutospacing="1"/>
        <w:contextualSpacing/>
        <w:jc w:val="both"/>
        <w:rPr>
          <w:rFonts w:ascii="Tahoma" w:hAnsi="Tahoma" w:cs="Tahoma"/>
          <w:sz w:val="22"/>
          <w:szCs w:val="22"/>
        </w:rPr>
      </w:pPr>
    </w:p>
    <w:p w:rsidR="00A3462B" w:rsidRPr="00AA4858" w:rsidRDefault="008B3CB4" w:rsidP="00095844">
      <w:pPr>
        <w:jc w:val="both"/>
        <w:rPr>
          <w:rFonts w:ascii="Tahoma" w:hAnsi="Tahoma" w:cs="Tahoma"/>
          <w:sz w:val="22"/>
          <w:szCs w:val="22"/>
        </w:rPr>
      </w:pPr>
      <w:r w:rsidRPr="00AA4858">
        <w:rPr>
          <w:rFonts w:ascii="Tahoma" w:hAnsi="Tahoma" w:cs="Tahoma"/>
          <w:sz w:val="22"/>
          <w:szCs w:val="22"/>
        </w:rPr>
        <w:t xml:space="preserve">El Lic. Edmundo Antonio Amutio Villa, </w:t>
      </w:r>
      <w:r w:rsidRPr="00AA4858">
        <w:rPr>
          <w:rFonts w:ascii="Tahoma" w:hAnsi="Tahoma" w:cs="Tahoma"/>
          <w:b/>
          <w:sz w:val="22"/>
          <w:szCs w:val="22"/>
        </w:rPr>
        <w:t>Representante Suplente del Presidente de la Comité de Adquisiciones</w:t>
      </w:r>
      <w:r w:rsidRPr="00AA4858">
        <w:rPr>
          <w:rFonts w:ascii="Tahoma" w:hAnsi="Tahoma" w:cs="Tahoma"/>
          <w:sz w:val="22"/>
          <w:szCs w:val="22"/>
        </w:rPr>
        <w:t>,</w:t>
      </w:r>
      <w:r w:rsidRPr="00AA4858">
        <w:rPr>
          <w:rFonts w:ascii="Tahoma" w:hAnsi="Tahoma" w:cs="Tahoma"/>
          <w:b/>
          <w:sz w:val="22"/>
          <w:szCs w:val="22"/>
        </w:rPr>
        <w:t xml:space="preserve"> </w:t>
      </w:r>
      <w:r w:rsidRPr="00AA4858">
        <w:rPr>
          <w:rFonts w:ascii="Tahoma" w:hAnsi="Tahoma" w:cs="Tahoma"/>
          <w:sz w:val="22"/>
          <w:szCs w:val="22"/>
        </w:rPr>
        <w:t>sometió a consideración de los integrantes del Comité, proponer y aprobar</w:t>
      </w:r>
      <w:r w:rsidRPr="00AA4858">
        <w:rPr>
          <w:rFonts w:ascii="Tahoma" w:hAnsi="Tahoma" w:cs="Tahoma"/>
          <w:b/>
          <w:sz w:val="22"/>
          <w:szCs w:val="22"/>
        </w:rPr>
        <w:t xml:space="preserve"> </w:t>
      </w:r>
      <w:r w:rsidRPr="00AA4858">
        <w:rPr>
          <w:rFonts w:ascii="Tahoma" w:hAnsi="Tahoma" w:cs="Tahoma"/>
          <w:sz w:val="22"/>
          <w:szCs w:val="22"/>
        </w:rPr>
        <w:t xml:space="preserve">bajar las bases de la requisición </w:t>
      </w:r>
      <w:r w:rsidRPr="00AA4858">
        <w:rPr>
          <w:rFonts w:ascii="Tahoma" w:hAnsi="Tahoma" w:cs="Tahoma"/>
          <w:b/>
          <w:sz w:val="22"/>
          <w:szCs w:val="22"/>
        </w:rPr>
        <w:t>201702805,</w:t>
      </w:r>
      <w:r w:rsidRPr="00AA4858">
        <w:rPr>
          <w:rFonts w:ascii="Tahoma" w:hAnsi="Tahoma" w:cs="Tahoma"/>
          <w:sz w:val="22"/>
          <w:szCs w:val="22"/>
        </w:rPr>
        <w:t xml:space="preserve"> con las cuales habrá de convocarse a licitación pública, para otra mesa de trabajo, d</w:t>
      </w:r>
      <w:r w:rsidR="006D5EB8" w:rsidRPr="00AA4858">
        <w:rPr>
          <w:rFonts w:ascii="Tahoma" w:hAnsi="Tahoma" w:cs="Tahoma"/>
          <w:sz w:val="22"/>
          <w:szCs w:val="22"/>
        </w:rPr>
        <w:t xml:space="preserve">e conformidad con el artículo 24, fracción </w:t>
      </w:r>
      <w:r w:rsidRPr="00AA4858">
        <w:rPr>
          <w:rFonts w:ascii="Tahoma" w:hAnsi="Tahoma" w:cs="Tahoma"/>
          <w:sz w:val="22"/>
          <w:szCs w:val="22"/>
        </w:rPr>
        <w:t>X</w:t>
      </w:r>
      <w:r w:rsidR="006D5EB8" w:rsidRPr="00AA4858">
        <w:rPr>
          <w:rFonts w:ascii="Tahoma" w:hAnsi="Tahoma" w:cs="Tahoma"/>
          <w:sz w:val="22"/>
          <w:szCs w:val="22"/>
        </w:rPr>
        <w:t>X</w:t>
      </w:r>
      <w:r w:rsidRPr="00AA4858">
        <w:rPr>
          <w:rFonts w:ascii="Tahoma" w:hAnsi="Tahoma" w:cs="Tahoma"/>
          <w:sz w:val="22"/>
          <w:szCs w:val="22"/>
        </w:rPr>
        <w:t>I</w:t>
      </w:r>
      <w:r w:rsidR="006D5EB8" w:rsidRPr="00AA4858">
        <w:rPr>
          <w:rFonts w:ascii="Tahoma" w:hAnsi="Tahoma" w:cs="Tahoma"/>
          <w:sz w:val="22"/>
          <w:szCs w:val="22"/>
        </w:rPr>
        <w:t>I la Ley de Compras Gubernamentales, Enajenaciones y Contratación de Servicios del Estado de Jalisco y sus Municipios, se somete a su  consideración para proponer  y aprobar las bases de la  requisición, los que estén por la afirmativa, sírvanse man</w:t>
      </w:r>
      <w:r w:rsidR="00095844" w:rsidRPr="00AA4858">
        <w:rPr>
          <w:rFonts w:ascii="Tahoma" w:hAnsi="Tahoma" w:cs="Tahoma"/>
          <w:sz w:val="22"/>
          <w:szCs w:val="22"/>
        </w:rPr>
        <w:t>ifestándolo levantando su mano.</w:t>
      </w:r>
    </w:p>
    <w:p w:rsidR="00095844" w:rsidRPr="00AA4858" w:rsidRDefault="00095844" w:rsidP="00095844">
      <w:pPr>
        <w:jc w:val="both"/>
        <w:rPr>
          <w:rFonts w:ascii="Tahoma" w:hAnsi="Tahoma" w:cs="Tahoma"/>
          <w:sz w:val="22"/>
          <w:szCs w:val="22"/>
        </w:rPr>
      </w:pPr>
    </w:p>
    <w:p w:rsidR="008B3CB4" w:rsidRPr="00405C52" w:rsidRDefault="008B3CB4" w:rsidP="008B3CB4">
      <w:pPr>
        <w:pStyle w:val="Estilo1"/>
        <w:spacing w:line="240" w:lineRule="auto"/>
        <w:rPr>
          <w:rFonts w:ascii="Tahoma" w:hAnsi="Tahoma" w:cs="Tahoma"/>
          <w:sz w:val="22"/>
          <w:szCs w:val="22"/>
        </w:rPr>
      </w:pPr>
      <w:r w:rsidRPr="00AA4858">
        <w:rPr>
          <w:rFonts w:ascii="Tahoma" w:hAnsi="Tahoma" w:cs="Tahoma"/>
          <w:sz w:val="22"/>
          <w:szCs w:val="22"/>
        </w:rPr>
        <w:t xml:space="preserve">Sometido que fue lo anterior, a consideración de los integrantes del Comité de Adquisiciones, en votación económica resultó </w:t>
      </w:r>
      <w:r w:rsidRPr="00AA4858">
        <w:rPr>
          <w:rFonts w:ascii="Tahoma" w:hAnsi="Tahoma" w:cs="Tahoma"/>
          <w:b/>
          <w:smallCaps/>
          <w:sz w:val="22"/>
          <w:szCs w:val="22"/>
        </w:rPr>
        <w:t>aprobado por unanimidad de votos</w:t>
      </w:r>
      <w:r w:rsidRPr="00AA4858">
        <w:rPr>
          <w:rFonts w:ascii="Tahoma" w:hAnsi="Tahoma" w:cs="Tahoma"/>
          <w:sz w:val="22"/>
          <w:szCs w:val="22"/>
        </w:rPr>
        <w:t>.</w:t>
      </w:r>
      <w:r w:rsidRPr="00405C52">
        <w:rPr>
          <w:rFonts w:ascii="Tahoma" w:hAnsi="Tahoma" w:cs="Tahoma"/>
          <w:sz w:val="22"/>
          <w:szCs w:val="22"/>
        </w:rPr>
        <w:t xml:space="preserve"> </w:t>
      </w:r>
    </w:p>
    <w:p w:rsidR="008B3CB4" w:rsidRPr="00405C52" w:rsidRDefault="008B3CB4" w:rsidP="00095844">
      <w:pPr>
        <w:jc w:val="both"/>
        <w:rPr>
          <w:rFonts w:ascii="Tahoma" w:hAnsi="Tahoma" w:cs="Tahoma"/>
          <w:sz w:val="22"/>
          <w:szCs w:val="22"/>
          <w:highlight w:val="yellow"/>
        </w:rPr>
      </w:pPr>
    </w:p>
    <w:p w:rsidR="008D2123" w:rsidRPr="00405C52" w:rsidRDefault="008D2123" w:rsidP="00095844">
      <w:pPr>
        <w:pStyle w:val="Estilo1"/>
        <w:spacing w:line="240" w:lineRule="auto"/>
        <w:rPr>
          <w:rFonts w:ascii="Tahoma" w:hAnsi="Tahoma" w:cs="Tahoma"/>
          <w:sz w:val="22"/>
          <w:szCs w:val="22"/>
        </w:rPr>
      </w:pPr>
      <w:r w:rsidRPr="00405C52">
        <w:rPr>
          <w:rFonts w:ascii="Tahoma" w:hAnsi="Tahoma" w:cs="Tahoma"/>
          <w:sz w:val="22"/>
          <w:szCs w:val="22"/>
        </w:rPr>
        <w:t xml:space="preserve">Con el objeto de desahogar el quinto punto del Orden del Día, </w:t>
      </w:r>
      <w:r w:rsidR="00095844" w:rsidRPr="00405C52">
        <w:rPr>
          <w:rFonts w:ascii="Tahoma" w:hAnsi="Tahoma" w:cs="Tahoma"/>
          <w:sz w:val="22"/>
          <w:szCs w:val="22"/>
        </w:rPr>
        <w:t xml:space="preserve">el Lic. Edmundo Antonio Amutio Villa, </w:t>
      </w:r>
      <w:r w:rsidR="00095844" w:rsidRPr="00405C52">
        <w:rPr>
          <w:rFonts w:ascii="Tahoma" w:hAnsi="Tahoma" w:cs="Tahoma"/>
          <w:b/>
          <w:sz w:val="22"/>
          <w:szCs w:val="22"/>
        </w:rPr>
        <w:t>Representante Suplente del Presidente de la Comité de Adquisiciones</w:t>
      </w:r>
      <w:r w:rsidR="00095844" w:rsidRPr="00405C52">
        <w:rPr>
          <w:rFonts w:ascii="Tahoma" w:hAnsi="Tahoma" w:cs="Tahoma"/>
          <w:sz w:val="22"/>
          <w:szCs w:val="22"/>
        </w:rPr>
        <w:t xml:space="preserve"> </w:t>
      </w:r>
      <w:r w:rsidRPr="00405C52">
        <w:rPr>
          <w:rFonts w:ascii="Tahoma" w:hAnsi="Tahoma" w:cs="Tahoma"/>
          <w:sz w:val="22"/>
          <w:szCs w:val="22"/>
        </w:rPr>
        <w:t xml:space="preserve">concedió el uso de la voz al </w:t>
      </w:r>
      <w:r w:rsidR="00095844" w:rsidRPr="00405C52">
        <w:rPr>
          <w:rFonts w:ascii="Tahoma" w:hAnsi="Tahoma" w:cs="Tahoma"/>
          <w:sz w:val="22"/>
          <w:szCs w:val="22"/>
        </w:rPr>
        <w:t xml:space="preserve">El </w:t>
      </w:r>
      <w:r w:rsidR="00095844" w:rsidRPr="00405C52">
        <w:rPr>
          <w:rFonts w:ascii="Tahoma" w:hAnsi="Tahoma" w:cs="Tahoma"/>
          <w:b/>
          <w:sz w:val="22"/>
          <w:szCs w:val="22"/>
        </w:rPr>
        <w:t>Secretario Ejecutivo</w:t>
      </w:r>
      <w:r w:rsidR="00095844" w:rsidRPr="00405C52">
        <w:rPr>
          <w:rFonts w:ascii="Tahoma" w:hAnsi="Tahoma" w:cs="Tahoma"/>
          <w:sz w:val="22"/>
          <w:szCs w:val="22"/>
        </w:rPr>
        <w:t xml:space="preserve">, Lic. Agustín Ramírez Aldana </w:t>
      </w:r>
      <w:r w:rsidRPr="00405C52">
        <w:rPr>
          <w:rFonts w:ascii="Tahoma" w:hAnsi="Tahoma" w:cs="Tahoma"/>
          <w:sz w:val="22"/>
          <w:szCs w:val="22"/>
        </w:rPr>
        <w:t>para que informe</w:t>
      </w:r>
      <w:r w:rsidR="00095844" w:rsidRPr="00405C52">
        <w:rPr>
          <w:rFonts w:ascii="Tahoma" w:hAnsi="Tahoma" w:cs="Tahoma"/>
          <w:sz w:val="22"/>
          <w:szCs w:val="22"/>
        </w:rPr>
        <w:t xml:space="preserve"> de los Asuntos varios a tratar. </w:t>
      </w:r>
    </w:p>
    <w:p w:rsidR="008D2123" w:rsidRPr="00405C52" w:rsidRDefault="008D2123" w:rsidP="00095844">
      <w:pPr>
        <w:pStyle w:val="Estilo1"/>
        <w:spacing w:line="240" w:lineRule="auto"/>
        <w:rPr>
          <w:rFonts w:ascii="Tahoma" w:hAnsi="Tahoma" w:cs="Tahoma"/>
          <w:sz w:val="22"/>
          <w:szCs w:val="22"/>
        </w:rPr>
      </w:pPr>
    </w:p>
    <w:p w:rsidR="008D2123" w:rsidRPr="00405C52" w:rsidRDefault="008D2123" w:rsidP="00095844">
      <w:pPr>
        <w:pStyle w:val="Estilo1"/>
        <w:spacing w:line="240" w:lineRule="auto"/>
        <w:rPr>
          <w:rFonts w:ascii="Tahoma" w:hAnsi="Tahoma" w:cs="Tahoma"/>
          <w:sz w:val="22"/>
          <w:szCs w:val="22"/>
        </w:rPr>
      </w:pPr>
      <w:r w:rsidRPr="00405C52">
        <w:rPr>
          <w:rFonts w:ascii="Tahoma" w:hAnsi="Tahoma" w:cs="Tahoma"/>
          <w:sz w:val="22"/>
          <w:szCs w:val="22"/>
        </w:rPr>
        <w:t xml:space="preserve">En mérito de lo anterior, el </w:t>
      </w:r>
      <w:r w:rsidR="00095844" w:rsidRPr="00405C52">
        <w:rPr>
          <w:rFonts w:ascii="Tahoma" w:hAnsi="Tahoma" w:cs="Tahoma"/>
          <w:b/>
          <w:sz w:val="22"/>
          <w:szCs w:val="22"/>
        </w:rPr>
        <w:t>Secretario Ejecutivo</w:t>
      </w:r>
      <w:r w:rsidR="00095844" w:rsidRPr="00405C52">
        <w:rPr>
          <w:rFonts w:ascii="Tahoma" w:hAnsi="Tahoma" w:cs="Tahoma"/>
          <w:sz w:val="22"/>
          <w:szCs w:val="22"/>
        </w:rPr>
        <w:t>, Lic. Agustín Ramírez Aldana</w:t>
      </w:r>
      <w:r w:rsidRPr="00405C52">
        <w:rPr>
          <w:rFonts w:ascii="Tahoma" w:hAnsi="Tahoma" w:cs="Tahoma"/>
          <w:sz w:val="22"/>
          <w:szCs w:val="22"/>
        </w:rPr>
        <w:t xml:space="preserve"> dio cuenta de lo siguiente:</w:t>
      </w:r>
    </w:p>
    <w:p w:rsidR="002A77EC" w:rsidRPr="00405C52" w:rsidRDefault="002A77EC" w:rsidP="002A77EC">
      <w:pPr>
        <w:spacing w:line="360" w:lineRule="auto"/>
        <w:jc w:val="both"/>
        <w:rPr>
          <w:rFonts w:ascii="Tahoma" w:hAnsi="Tahoma" w:cs="Tahoma"/>
          <w:sz w:val="22"/>
          <w:szCs w:val="22"/>
        </w:rPr>
      </w:pPr>
    </w:p>
    <w:p w:rsidR="00737AA1" w:rsidRPr="00405C52" w:rsidRDefault="00737AA1" w:rsidP="00737AA1">
      <w:pPr>
        <w:shd w:val="clear" w:color="auto" w:fill="FFFFFF"/>
        <w:spacing w:after="100" w:afterAutospacing="1"/>
        <w:contextualSpacing/>
        <w:jc w:val="both"/>
        <w:rPr>
          <w:rFonts w:ascii="Tahoma" w:hAnsi="Tahoma" w:cs="Tahoma"/>
          <w:b/>
          <w:sz w:val="22"/>
          <w:szCs w:val="22"/>
        </w:rPr>
      </w:pPr>
      <w:r w:rsidRPr="00405C52">
        <w:rPr>
          <w:rFonts w:ascii="Tahoma" w:hAnsi="Tahoma" w:cs="Tahoma"/>
          <w:b/>
          <w:sz w:val="22"/>
          <w:szCs w:val="22"/>
        </w:rPr>
        <w:t>Asuntos varios</w:t>
      </w:r>
    </w:p>
    <w:p w:rsidR="00737AA1" w:rsidRPr="00405C52" w:rsidRDefault="00737AA1" w:rsidP="00737AA1">
      <w:pPr>
        <w:jc w:val="both"/>
        <w:rPr>
          <w:rFonts w:ascii="Tahoma" w:hAnsi="Tahoma" w:cs="Tahoma"/>
          <w:sz w:val="22"/>
          <w:szCs w:val="22"/>
        </w:rPr>
      </w:pPr>
    </w:p>
    <w:p w:rsidR="00737AA1" w:rsidRPr="00405C52" w:rsidRDefault="00737AA1" w:rsidP="00737AA1">
      <w:pPr>
        <w:numPr>
          <w:ilvl w:val="0"/>
          <w:numId w:val="11"/>
        </w:numPr>
        <w:shd w:val="clear" w:color="auto" w:fill="FFFFFF"/>
        <w:spacing w:after="100" w:afterAutospacing="1"/>
        <w:contextualSpacing/>
        <w:jc w:val="both"/>
        <w:rPr>
          <w:rFonts w:ascii="Tahoma" w:eastAsiaTheme="minorEastAsia" w:hAnsi="Tahoma" w:cs="Tahoma"/>
          <w:b/>
          <w:sz w:val="22"/>
          <w:szCs w:val="22"/>
          <w:lang w:val="es-ES_tradnl"/>
        </w:rPr>
      </w:pPr>
      <w:r w:rsidRPr="00405C52">
        <w:rPr>
          <w:rFonts w:ascii="Tahoma" w:eastAsiaTheme="minorEastAsia" w:hAnsi="Tahoma" w:cs="Tahoma"/>
          <w:b/>
          <w:sz w:val="22"/>
          <w:szCs w:val="22"/>
          <w:lang w:val="es-ES_tradnl"/>
        </w:rPr>
        <w:t>Fe de Erratas</w:t>
      </w:r>
    </w:p>
    <w:p w:rsidR="00737AA1" w:rsidRPr="00405C52" w:rsidRDefault="00737AA1" w:rsidP="00737AA1">
      <w:pPr>
        <w:shd w:val="clear" w:color="auto" w:fill="FFFFFF"/>
        <w:spacing w:after="100" w:afterAutospacing="1"/>
        <w:contextualSpacing/>
        <w:jc w:val="both"/>
        <w:rPr>
          <w:rFonts w:ascii="Tahoma" w:eastAsiaTheme="minorEastAsia" w:hAnsi="Tahoma" w:cs="Tahoma"/>
          <w:b/>
          <w:sz w:val="22"/>
          <w:szCs w:val="22"/>
          <w:lang w:val="es-ES_tradnl"/>
        </w:rPr>
      </w:pPr>
    </w:p>
    <w:p w:rsidR="00737AA1" w:rsidRPr="00405C52" w:rsidRDefault="00737AA1" w:rsidP="00737AA1">
      <w:pPr>
        <w:shd w:val="clear" w:color="auto" w:fill="FFFFFF"/>
        <w:spacing w:after="100" w:afterAutospacing="1"/>
        <w:ind w:left="360"/>
        <w:contextualSpacing/>
        <w:jc w:val="both"/>
        <w:rPr>
          <w:rFonts w:ascii="Tahoma" w:eastAsiaTheme="minorEastAsia" w:hAnsi="Tahoma" w:cs="Tahoma"/>
          <w:b/>
          <w:sz w:val="22"/>
          <w:szCs w:val="22"/>
          <w:lang w:val="es-ES_tradnl"/>
        </w:rPr>
      </w:pPr>
      <w:r w:rsidRPr="00405C52">
        <w:rPr>
          <w:rFonts w:ascii="Tahoma" w:eastAsiaTheme="minorEastAsia" w:hAnsi="Tahoma" w:cs="Tahoma"/>
          <w:b/>
          <w:sz w:val="22"/>
          <w:szCs w:val="22"/>
          <w:lang w:val="es-ES_tradnl"/>
        </w:rPr>
        <w:t>Dice:</w:t>
      </w:r>
    </w:p>
    <w:p w:rsidR="00737AA1" w:rsidRPr="00405C52" w:rsidRDefault="00737AA1" w:rsidP="00737AA1">
      <w:pPr>
        <w:shd w:val="clear" w:color="auto" w:fill="FFFFFF"/>
        <w:spacing w:after="100" w:afterAutospacing="1"/>
        <w:ind w:left="360"/>
        <w:contextualSpacing/>
        <w:jc w:val="both"/>
        <w:rPr>
          <w:rFonts w:ascii="Tahoma" w:eastAsiaTheme="minorEastAsia" w:hAnsi="Tahoma" w:cs="Tahoma"/>
          <w:b/>
          <w:sz w:val="22"/>
          <w:szCs w:val="22"/>
          <w:lang w:val="es-ES_tradnl"/>
        </w:rPr>
      </w:pPr>
    </w:p>
    <w:p w:rsidR="00737AA1" w:rsidRPr="00405C52" w:rsidRDefault="00737AA1" w:rsidP="00737AA1">
      <w:pPr>
        <w:numPr>
          <w:ilvl w:val="0"/>
          <w:numId w:val="4"/>
        </w:numPr>
        <w:shd w:val="clear" w:color="auto" w:fill="FFFFFF"/>
        <w:spacing w:after="100" w:afterAutospacing="1"/>
        <w:contextualSpacing/>
        <w:jc w:val="both"/>
        <w:rPr>
          <w:rFonts w:ascii="Tahoma" w:hAnsi="Tahoma" w:cs="Tahoma"/>
          <w:sz w:val="22"/>
          <w:szCs w:val="22"/>
        </w:rPr>
      </w:pPr>
      <w:r w:rsidRPr="00405C52">
        <w:rPr>
          <w:rFonts w:ascii="Tahoma" w:hAnsi="Tahoma" w:cs="Tahoma"/>
          <w:b/>
          <w:sz w:val="22"/>
          <w:szCs w:val="22"/>
        </w:rPr>
        <w:t>Requisición:</w:t>
      </w:r>
      <w:r w:rsidRPr="00405C52">
        <w:rPr>
          <w:rFonts w:ascii="Tahoma" w:hAnsi="Tahoma" w:cs="Tahoma"/>
          <w:sz w:val="22"/>
          <w:szCs w:val="22"/>
        </w:rPr>
        <w:t xml:space="preserve"> 201701947</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Presidencia Municipal</w:t>
      </w:r>
      <w:r w:rsidR="00095844" w:rsidRPr="00405C52">
        <w:rPr>
          <w:rFonts w:ascii="Tahoma" w:hAnsi="Tahoma" w:cs="Tahoma"/>
          <w:sz w:val="22"/>
          <w:szCs w:val="22"/>
        </w:rPr>
        <w:t>.</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Consultoría administrativa para la integración del expediente del concurso para la concesión del servicio de Alumbrado Público del Municipio de Zapopan Jalisco.</w:t>
      </w:r>
    </w:p>
    <w:p w:rsidR="00737AA1" w:rsidRPr="00405C52" w:rsidRDefault="00737AA1" w:rsidP="00737AA1">
      <w:pPr>
        <w:shd w:val="clear" w:color="auto" w:fill="FFFFFF"/>
        <w:spacing w:after="100" w:afterAutospacing="1"/>
        <w:ind w:left="1429"/>
        <w:jc w:val="both"/>
        <w:rPr>
          <w:rFonts w:ascii="Tahoma" w:hAnsi="Tahoma" w:cs="Tahoma"/>
          <w:b/>
          <w:sz w:val="22"/>
          <w:szCs w:val="22"/>
        </w:rPr>
      </w:pPr>
      <w:r w:rsidRPr="00405C52">
        <w:rPr>
          <w:rFonts w:ascii="Tahoma" w:hAnsi="Tahoma" w:cs="Tahoma"/>
          <w:b/>
          <w:sz w:val="22"/>
          <w:szCs w:val="22"/>
        </w:rPr>
        <w:t>Monto: $80,000.00 pesos más I.V.A.</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lastRenderedPageBreak/>
        <w:t>Fundamento y Motivo:</w:t>
      </w:r>
      <w:r w:rsidRPr="00405C52">
        <w:rPr>
          <w:rFonts w:ascii="Tahoma" w:hAnsi="Tahoma" w:cs="Tahoma"/>
          <w:sz w:val="22"/>
          <w:szCs w:val="22"/>
        </w:rPr>
        <w:t xml:space="preserve"> Artículo 73, Fracción IV, de la Ley de Compras Gubernamentales, Enajenaciones y Contratación de Servicios del Estado de Jalisco y sus Municipios, debido  a los trabajos realizados como parte del proceso para el otorgamiento de la concesión  del Alumbrado Público.</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w:t>
      </w:r>
      <w:proofErr w:type="spellStart"/>
      <w:r w:rsidRPr="00405C52">
        <w:rPr>
          <w:rFonts w:ascii="Tahoma" w:hAnsi="Tahoma" w:cs="Tahoma"/>
          <w:sz w:val="22"/>
          <w:szCs w:val="22"/>
        </w:rPr>
        <w:t>Servithium</w:t>
      </w:r>
      <w:proofErr w:type="spellEnd"/>
      <w:r w:rsidRPr="00405C52">
        <w:rPr>
          <w:rFonts w:ascii="Tahoma" w:hAnsi="Tahoma" w:cs="Tahoma"/>
          <w:sz w:val="22"/>
          <w:szCs w:val="22"/>
        </w:rPr>
        <w:t xml:space="preserve"> </w:t>
      </w:r>
      <w:proofErr w:type="spellStart"/>
      <w:r w:rsidRPr="00405C52">
        <w:rPr>
          <w:rFonts w:ascii="Tahoma" w:hAnsi="Tahoma" w:cs="Tahoma"/>
          <w:sz w:val="22"/>
          <w:szCs w:val="22"/>
        </w:rPr>
        <w:t>Integralum</w:t>
      </w:r>
      <w:proofErr w:type="spellEnd"/>
      <w:r w:rsidRPr="00405C52">
        <w:rPr>
          <w:rFonts w:ascii="Tahoma" w:hAnsi="Tahoma" w:cs="Tahoma"/>
          <w:sz w:val="22"/>
          <w:szCs w:val="22"/>
        </w:rPr>
        <w:t xml:space="preserve"> S.C. </w:t>
      </w:r>
    </w:p>
    <w:p w:rsidR="00737AA1" w:rsidRPr="00405C52" w:rsidRDefault="00737AA1" w:rsidP="00737AA1">
      <w:pPr>
        <w:shd w:val="clear" w:color="auto" w:fill="FFFFFF"/>
        <w:spacing w:after="100" w:afterAutospacing="1"/>
        <w:ind w:left="360"/>
        <w:contextualSpacing/>
        <w:jc w:val="both"/>
        <w:rPr>
          <w:rFonts w:ascii="Tahoma" w:eastAsiaTheme="minorEastAsia" w:hAnsi="Tahoma" w:cs="Tahoma"/>
          <w:b/>
          <w:sz w:val="22"/>
          <w:szCs w:val="22"/>
          <w:lang w:val="es-ES_tradnl"/>
        </w:rPr>
      </w:pPr>
      <w:r w:rsidRPr="00405C52">
        <w:rPr>
          <w:rFonts w:ascii="Tahoma" w:eastAsiaTheme="minorEastAsia" w:hAnsi="Tahoma" w:cs="Tahoma"/>
          <w:b/>
          <w:sz w:val="22"/>
          <w:szCs w:val="22"/>
          <w:lang w:val="es-ES_tradnl"/>
        </w:rPr>
        <w:t>Debe decir:</w:t>
      </w:r>
    </w:p>
    <w:p w:rsidR="00737AA1" w:rsidRPr="00405C52" w:rsidRDefault="00737AA1" w:rsidP="00737AA1">
      <w:pPr>
        <w:shd w:val="clear" w:color="auto" w:fill="FFFFFF"/>
        <w:spacing w:after="100" w:afterAutospacing="1"/>
        <w:ind w:left="360"/>
        <w:contextualSpacing/>
        <w:jc w:val="both"/>
        <w:rPr>
          <w:rFonts w:ascii="Tahoma" w:eastAsiaTheme="minorEastAsia" w:hAnsi="Tahoma" w:cs="Tahoma"/>
          <w:b/>
          <w:sz w:val="22"/>
          <w:szCs w:val="22"/>
          <w:lang w:val="es-ES_tradnl"/>
        </w:rPr>
      </w:pPr>
    </w:p>
    <w:p w:rsidR="00737AA1" w:rsidRPr="00405C52" w:rsidRDefault="00737AA1" w:rsidP="00737AA1">
      <w:pPr>
        <w:shd w:val="clear" w:color="auto" w:fill="FFFFFF"/>
        <w:spacing w:after="100" w:afterAutospacing="1"/>
        <w:ind w:left="360"/>
        <w:contextualSpacing/>
        <w:jc w:val="both"/>
        <w:rPr>
          <w:rFonts w:ascii="Tahoma" w:eastAsiaTheme="minorEastAsia" w:hAnsi="Tahoma" w:cs="Tahoma"/>
          <w:b/>
          <w:sz w:val="22"/>
          <w:szCs w:val="22"/>
          <w:lang w:val="es-ES_tradnl"/>
        </w:rPr>
      </w:pPr>
    </w:p>
    <w:p w:rsidR="00737AA1" w:rsidRPr="00405C52" w:rsidRDefault="00737AA1" w:rsidP="00737AA1">
      <w:pPr>
        <w:numPr>
          <w:ilvl w:val="0"/>
          <w:numId w:val="35"/>
        </w:numPr>
        <w:shd w:val="clear" w:color="auto" w:fill="FFFFFF"/>
        <w:spacing w:after="100" w:afterAutospacing="1"/>
        <w:contextualSpacing/>
        <w:jc w:val="both"/>
        <w:rPr>
          <w:rFonts w:ascii="Tahoma" w:hAnsi="Tahoma" w:cs="Tahoma"/>
          <w:b/>
          <w:sz w:val="22"/>
          <w:szCs w:val="22"/>
        </w:rPr>
      </w:pPr>
      <w:r w:rsidRPr="00405C52">
        <w:rPr>
          <w:rFonts w:ascii="Tahoma" w:hAnsi="Tahoma" w:cs="Tahoma"/>
          <w:b/>
          <w:sz w:val="22"/>
          <w:szCs w:val="22"/>
        </w:rPr>
        <w:t>Requisición:</w:t>
      </w:r>
      <w:r w:rsidRPr="00405C52">
        <w:rPr>
          <w:rFonts w:ascii="Tahoma" w:hAnsi="Tahoma" w:cs="Tahoma"/>
          <w:sz w:val="22"/>
          <w:szCs w:val="22"/>
        </w:rPr>
        <w:t xml:space="preserve"> </w:t>
      </w:r>
      <w:r w:rsidRPr="00405C52">
        <w:rPr>
          <w:rFonts w:ascii="Tahoma" w:hAnsi="Tahoma" w:cs="Tahoma"/>
          <w:b/>
          <w:sz w:val="22"/>
          <w:szCs w:val="22"/>
        </w:rPr>
        <w:t>201702143</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Presidencia Municipal</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Consultoría administrativa para la integración del expediente del concurso para la concesión del servicio de Alumbrado Público del Municipio de Zapopan Jalisco.</w:t>
      </w:r>
    </w:p>
    <w:p w:rsidR="00737AA1" w:rsidRPr="00405C52" w:rsidRDefault="00737AA1" w:rsidP="00737AA1">
      <w:pPr>
        <w:shd w:val="clear" w:color="auto" w:fill="FFFFFF"/>
        <w:spacing w:after="100" w:afterAutospacing="1"/>
        <w:ind w:left="1429"/>
        <w:jc w:val="both"/>
        <w:rPr>
          <w:rFonts w:ascii="Tahoma" w:hAnsi="Tahoma" w:cs="Tahoma"/>
          <w:b/>
          <w:sz w:val="22"/>
          <w:szCs w:val="22"/>
        </w:rPr>
      </w:pPr>
      <w:r w:rsidRPr="00405C52">
        <w:rPr>
          <w:rFonts w:ascii="Tahoma" w:hAnsi="Tahoma" w:cs="Tahoma"/>
          <w:b/>
          <w:sz w:val="22"/>
          <w:szCs w:val="22"/>
        </w:rPr>
        <w:t>Monto: $80,000.00 pesos más I.V.A.</w:t>
      </w:r>
    </w:p>
    <w:p w:rsidR="00737AA1" w:rsidRPr="00405C52" w:rsidRDefault="00737AA1" w:rsidP="00737AA1">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Fundamento y Motivo:</w:t>
      </w:r>
      <w:r w:rsidRPr="00405C52">
        <w:rPr>
          <w:rFonts w:ascii="Tahoma" w:hAnsi="Tahoma" w:cs="Tahoma"/>
          <w:sz w:val="22"/>
          <w:szCs w:val="22"/>
        </w:rPr>
        <w:t xml:space="preserve"> Artículo 73, Fracción IV, de la Ley de Compras Gubernamentales, Enajenaciones y Contratación de Servicios del Estado de Jalisco y sus Municipios, debido  a los trabajos realizados como parte del proceso para el otorgamiento de la concesión  del Alumbrado Público.</w:t>
      </w:r>
    </w:p>
    <w:p w:rsidR="00FA1422" w:rsidRPr="00405C52" w:rsidRDefault="00737AA1" w:rsidP="00FA1422">
      <w:pPr>
        <w:shd w:val="clear" w:color="auto" w:fill="FFFFFF"/>
        <w:spacing w:after="100" w:afterAutospacing="1"/>
        <w:ind w:left="1429"/>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w:t>
      </w:r>
      <w:proofErr w:type="spellStart"/>
      <w:r w:rsidRPr="00405C52">
        <w:rPr>
          <w:rFonts w:ascii="Tahoma" w:hAnsi="Tahoma" w:cs="Tahoma"/>
          <w:sz w:val="22"/>
          <w:szCs w:val="22"/>
        </w:rPr>
        <w:t>Servithium</w:t>
      </w:r>
      <w:proofErr w:type="spellEnd"/>
      <w:r w:rsidRPr="00405C52">
        <w:rPr>
          <w:rFonts w:ascii="Tahoma" w:hAnsi="Tahoma" w:cs="Tahoma"/>
          <w:sz w:val="22"/>
          <w:szCs w:val="22"/>
        </w:rPr>
        <w:t xml:space="preserve"> </w:t>
      </w:r>
      <w:proofErr w:type="spellStart"/>
      <w:r w:rsidRPr="00405C52">
        <w:rPr>
          <w:rFonts w:ascii="Tahoma" w:hAnsi="Tahoma" w:cs="Tahoma"/>
          <w:sz w:val="22"/>
          <w:szCs w:val="22"/>
        </w:rPr>
        <w:t>Integralum</w:t>
      </w:r>
      <w:proofErr w:type="spellEnd"/>
      <w:r w:rsidRPr="00405C52">
        <w:rPr>
          <w:rFonts w:ascii="Tahoma" w:hAnsi="Tahoma" w:cs="Tahoma"/>
          <w:sz w:val="22"/>
          <w:szCs w:val="22"/>
        </w:rPr>
        <w:t xml:space="preserve"> S.C. </w:t>
      </w:r>
    </w:p>
    <w:p w:rsidR="00FA1422" w:rsidRPr="00405C52" w:rsidRDefault="00FA1422" w:rsidP="00FA1422">
      <w:pPr>
        <w:jc w:val="both"/>
        <w:rPr>
          <w:rFonts w:ascii="Tahoma" w:hAnsi="Tahoma" w:cs="Tahoma"/>
          <w:sz w:val="22"/>
          <w:szCs w:val="22"/>
        </w:rPr>
      </w:pPr>
      <w:r w:rsidRPr="00AA4858">
        <w:rPr>
          <w:rFonts w:ascii="Tahoma" w:hAnsi="Tahoma" w:cs="Tahoma"/>
          <w:sz w:val="22"/>
          <w:szCs w:val="22"/>
        </w:rPr>
        <w:t xml:space="preserve">En uso de la palabra, el Lic. Edmundo Antonio Amutio Villa, </w:t>
      </w:r>
      <w:r w:rsidRPr="00AA4858">
        <w:rPr>
          <w:rFonts w:ascii="Tahoma" w:hAnsi="Tahoma" w:cs="Tahoma"/>
          <w:b/>
          <w:sz w:val="22"/>
          <w:szCs w:val="22"/>
        </w:rPr>
        <w:t>Representante Suplente del Presidente de la Comité de Adquisiciones</w:t>
      </w:r>
      <w:r w:rsidRPr="00AA4858">
        <w:rPr>
          <w:rFonts w:ascii="Tahoma" w:hAnsi="Tahoma" w:cs="Tahoma"/>
          <w:sz w:val="22"/>
          <w:szCs w:val="22"/>
        </w:rPr>
        <w:t xml:space="preserve"> mencionó: «Ahora se les pide el sentido de su voto respecto a la </w:t>
      </w:r>
      <w:r w:rsidR="000A7F16" w:rsidRPr="00AA4858">
        <w:rPr>
          <w:rFonts w:ascii="Tahoma" w:hAnsi="Tahoma" w:cs="Tahoma"/>
          <w:b/>
          <w:sz w:val="22"/>
          <w:szCs w:val="22"/>
        </w:rPr>
        <w:t>Fe de Erratas,</w:t>
      </w:r>
      <w:r w:rsidRPr="00AA4858">
        <w:rPr>
          <w:rFonts w:ascii="Tahoma" w:hAnsi="Tahoma" w:cs="Tahoma"/>
          <w:sz w:val="22"/>
          <w:szCs w:val="22"/>
        </w:rPr>
        <w:t xml:space="preserve"> solicitada a la requisición antes referida; los que estén por la afirmativa, sírvanse manifestándolo levantando su mano».</w:t>
      </w:r>
    </w:p>
    <w:p w:rsidR="00FA1422" w:rsidRPr="00405C52" w:rsidRDefault="00FA1422" w:rsidP="00FA1422">
      <w:pPr>
        <w:pStyle w:val="Estilo1"/>
        <w:spacing w:line="240" w:lineRule="auto"/>
        <w:rPr>
          <w:rFonts w:ascii="Tahoma" w:hAnsi="Tahoma" w:cs="Tahoma"/>
          <w:sz w:val="22"/>
          <w:szCs w:val="22"/>
        </w:rPr>
      </w:pPr>
    </w:p>
    <w:p w:rsidR="00FA1422" w:rsidRPr="00405C52" w:rsidRDefault="00FA1422" w:rsidP="00AA4858">
      <w:pPr>
        <w:shd w:val="clear" w:color="auto" w:fill="FFFFFF"/>
        <w:spacing w:after="100" w:afterAutospacing="1"/>
        <w:ind w:firstLine="284"/>
        <w:jc w:val="both"/>
        <w:rPr>
          <w:rFonts w:ascii="Tahoma" w:hAnsi="Tahoma" w:cs="Tahoma"/>
          <w:sz w:val="22"/>
          <w:szCs w:val="22"/>
        </w:rPr>
      </w:pPr>
      <w:r w:rsidRPr="00405C52">
        <w:rPr>
          <w:rFonts w:ascii="Tahoma" w:hAnsi="Tahoma" w:cs="Tahoma"/>
          <w:sz w:val="22"/>
          <w:szCs w:val="22"/>
        </w:rPr>
        <w:t xml:space="preserve">Sometido que fue lo anterior, a consideración del Pleno del Ayuntamiento, en votación económica resultó </w:t>
      </w:r>
      <w:r w:rsidRPr="00405C52">
        <w:rPr>
          <w:rFonts w:ascii="Tahoma" w:hAnsi="Tahoma" w:cs="Tahoma"/>
          <w:b/>
          <w:smallCaps/>
          <w:sz w:val="22"/>
          <w:szCs w:val="22"/>
        </w:rPr>
        <w:t>aprobada por mayoría de votos</w:t>
      </w:r>
    </w:p>
    <w:p w:rsidR="00737AA1" w:rsidRPr="00405C52" w:rsidRDefault="00737AA1" w:rsidP="00737AA1">
      <w:pPr>
        <w:pStyle w:val="Prrafodelista"/>
        <w:numPr>
          <w:ilvl w:val="0"/>
          <w:numId w:val="11"/>
        </w:num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Se solicita la autorización del Comité de Adquisiciones, relativo al </w:t>
      </w:r>
      <w:r w:rsidRPr="00405C52">
        <w:rPr>
          <w:rFonts w:ascii="Tahoma" w:hAnsi="Tahoma" w:cs="Tahoma"/>
          <w:b/>
          <w:sz w:val="22"/>
          <w:szCs w:val="22"/>
        </w:rPr>
        <w:t>cuadro 03.06.2017</w:t>
      </w:r>
      <w:r w:rsidRPr="00405C52">
        <w:rPr>
          <w:rFonts w:ascii="Tahoma" w:hAnsi="Tahoma" w:cs="Tahoma"/>
          <w:sz w:val="22"/>
          <w:szCs w:val="22"/>
        </w:rPr>
        <w:t xml:space="preserve">, correspondiente a la </w:t>
      </w:r>
      <w:r w:rsidRPr="00405C52">
        <w:rPr>
          <w:rFonts w:ascii="Tahoma" w:hAnsi="Tahoma" w:cs="Tahoma"/>
          <w:b/>
          <w:sz w:val="22"/>
          <w:szCs w:val="22"/>
        </w:rPr>
        <w:t>requisición 201701686</w:t>
      </w:r>
      <w:r w:rsidRPr="00405C52">
        <w:rPr>
          <w:rFonts w:ascii="Tahoma" w:hAnsi="Tahoma" w:cs="Tahoma"/>
          <w:sz w:val="22"/>
          <w:szCs w:val="22"/>
        </w:rPr>
        <w:t xml:space="preserve">, mediante el cual se </w:t>
      </w:r>
      <w:r w:rsidR="00CC04C5" w:rsidRPr="00405C52">
        <w:rPr>
          <w:rFonts w:ascii="Tahoma" w:hAnsi="Tahoma" w:cs="Tahoma"/>
          <w:sz w:val="22"/>
          <w:szCs w:val="22"/>
        </w:rPr>
        <w:t>autorizó</w:t>
      </w:r>
      <w:r w:rsidRPr="00405C52">
        <w:rPr>
          <w:rFonts w:ascii="Tahoma" w:hAnsi="Tahoma" w:cs="Tahoma"/>
          <w:sz w:val="22"/>
          <w:szCs w:val="22"/>
        </w:rPr>
        <w:t xml:space="preserve"> 6,330 toneladas de mezcla asfáltica en frio, presentación a granel, con el proveedor Aro Asfaltos S.A. de C.V. por un monto de $ 11´224,925.70 pesos incluye I.V.A., la modificación de monto total por la cantidad de </w:t>
      </w:r>
      <w:r w:rsidR="00AA4858">
        <w:rPr>
          <w:rFonts w:ascii="Tahoma" w:hAnsi="Tahoma" w:cs="Tahoma"/>
          <w:sz w:val="22"/>
          <w:szCs w:val="22"/>
        </w:rPr>
        <w:t xml:space="preserve">  </w:t>
      </w:r>
      <w:r w:rsidRPr="00405C52">
        <w:rPr>
          <w:rFonts w:ascii="Tahoma" w:hAnsi="Tahoma" w:cs="Tahoma"/>
          <w:sz w:val="22"/>
          <w:szCs w:val="22"/>
        </w:rPr>
        <w:t>$ 11´224,938.36 pesos incluye I.V.A. habiendo una diferencia de $ 13.00 pesos por los decimales que toma el sistema.</w:t>
      </w:r>
    </w:p>
    <w:p w:rsidR="00737AA1" w:rsidRPr="00405C52" w:rsidRDefault="00737AA1" w:rsidP="00737AA1">
      <w:pPr>
        <w:pStyle w:val="Prrafodelista"/>
        <w:shd w:val="clear" w:color="auto" w:fill="FFFFFF"/>
        <w:spacing w:after="100" w:afterAutospacing="1"/>
        <w:jc w:val="both"/>
        <w:rPr>
          <w:rFonts w:ascii="Tahoma" w:hAnsi="Tahoma" w:cs="Tahoma"/>
          <w:sz w:val="22"/>
          <w:szCs w:val="22"/>
        </w:rPr>
      </w:pPr>
    </w:p>
    <w:p w:rsidR="00737AA1" w:rsidRPr="00405C52" w:rsidRDefault="00095844" w:rsidP="00AF1A96">
      <w:pPr>
        <w:pStyle w:val="Estilo1"/>
        <w:spacing w:line="240" w:lineRule="auto"/>
        <w:rPr>
          <w:rFonts w:ascii="Tahoma" w:hAnsi="Tahoma" w:cs="Tahoma"/>
          <w:b/>
          <w:sz w:val="22"/>
          <w:szCs w:val="22"/>
        </w:rPr>
      </w:pPr>
      <w:r w:rsidRPr="00405C52">
        <w:rPr>
          <w:rFonts w:ascii="Tahoma" w:hAnsi="Tahoma" w:cs="Tahoma"/>
          <w:sz w:val="22"/>
          <w:szCs w:val="22"/>
        </w:rPr>
        <w:lastRenderedPageBreak/>
        <w:t xml:space="preserve">No habiendo observaciones al respecto, el Lic. Edmundo Antonio </w:t>
      </w:r>
      <w:proofErr w:type="spellStart"/>
      <w:r w:rsidRPr="00405C52">
        <w:rPr>
          <w:rFonts w:ascii="Tahoma" w:hAnsi="Tahoma" w:cs="Tahoma"/>
          <w:sz w:val="22"/>
          <w:szCs w:val="22"/>
        </w:rPr>
        <w:t>Amutio</w:t>
      </w:r>
      <w:proofErr w:type="spellEnd"/>
      <w:r w:rsidRPr="00405C52">
        <w:rPr>
          <w:rFonts w:ascii="Tahoma" w:hAnsi="Tahoma" w:cs="Tahoma"/>
          <w:sz w:val="22"/>
          <w:szCs w:val="22"/>
        </w:rPr>
        <w:t xml:space="preserve">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w:t>
      </w:r>
      <w:r w:rsidRPr="00405C52">
        <w:rPr>
          <w:rFonts w:ascii="Tahoma" w:hAnsi="Tahoma" w:cs="Tahoma"/>
          <w:b/>
          <w:sz w:val="22"/>
          <w:szCs w:val="22"/>
        </w:rPr>
        <w:t xml:space="preserve"> </w:t>
      </w:r>
      <w:r w:rsidR="00130C54" w:rsidRPr="00405C52">
        <w:rPr>
          <w:rFonts w:ascii="Tahoma" w:hAnsi="Tahoma" w:cs="Tahoma"/>
          <w:sz w:val="22"/>
          <w:szCs w:val="22"/>
        </w:rPr>
        <w:t xml:space="preserve">de  </w:t>
      </w:r>
      <w:r w:rsidR="00130C54" w:rsidRPr="00405C52">
        <w:rPr>
          <w:rFonts w:ascii="Tahoma" w:hAnsi="Tahoma" w:cs="Tahoma"/>
          <w:sz w:val="22"/>
          <w:szCs w:val="22"/>
          <w:lang w:val="es-ES_tradnl"/>
        </w:rPr>
        <w:t xml:space="preserve">conformidad con el artículo 74, numeral 1, de la  </w:t>
      </w:r>
      <w:r w:rsidR="00130C54" w:rsidRPr="00405C52">
        <w:rPr>
          <w:rFonts w:ascii="Tahoma" w:hAnsi="Tahoma" w:cs="Tahoma"/>
          <w:sz w:val="22"/>
          <w:szCs w:val="22"/>
        </w:rPr>
        <w:t>Ley de Compras Gubernamentales, Enajenaciones y Contratación de Servicios del Estado de Jalisco y sus Municipios</w:t>
      </w:r>
      <w:r w:rsidR="00130C54" w:rsidRPr="00405C52">
        <w:rPr>
          <w:rFonts w:ascii="Tahoma" w:hAnsi="Tahoma" w:cs="Tahoma"/>
          <w:sz w:val="22"/>
          <w:szCs w:val="22"/>
          <w:lang w:val="es-ES_tradnl"/>
        </w:rPr>
        <w:t>,</w:t>
      </w:r>
      <w:r w:rsidR="00AF1A96" w:rsidRPr="00405C52">
        <w:rPr>
          <w:rFonts w:ascii="Tahoma" w:hAnsi="Tahoma" w:cs="Tahoma"/>
          <w:sz w:val="22"/>
          <w:szCs w:val="22"/>
        </w:rPr>
        <w:t xml:space="preserve"> se</w:t>
      </w:r>
      <w:r w:rsidR="00AF1A96" w:rsidRPr="00405C52">
        <w:rPr>
          <w:rFonts w:ascii="Tahoma" w:hAnsi="Tahoma" w:cs="Tahoma"/>
          <w:b/>
          <w:sz w:val="22"/>
          <w:szCs w:val="22"/>
        </w:rPr>
        <w:t xml:space="preserve"> </w:t>
      </w:r>
      <w:r w:rsidRPr="00405C52">
        <w:rPr>
          <w:rFonts w:ascii="Tahoma" w:hAnsi="Tahoma" w:cs="Tahoma"/>
          <w:sz w:val="22"/>
          <w:szCs w:val="22"/>
        </w:rPr>
        <w:t>somet</w:t>
      </w:r>
      <w:r w:rsidR="00AF1A96" w:rsidRPr="00405C52">
        <w:rPr>
          <w:rFonts w:ascii="Tahoma" w:hAnsi="Tahoma" w:cs="Tahoma"/>
          <w:sz w:val="22"/>
          <w:szCs w:val="22"/>
        </w:rPr>
        <w:t>e</w:t>
      </w:r>
      <w:r w:rsidRPr="00405C52">
        <w:rPr>
          <w:rFonts w:ascii="Tahoma" w:hAnsi="Tahoma" w:cs="Tahoma"/>
          <w:sz w:val="22"/>
          <w:szCs w:val="22"/>
        </w:rPr>
        <w:t xml:space="preserve"> a consideración de los integrantes del Comité A</w:t>
      </w:r>
      <w:r w:rsidR="00737AA1" w:rsidRPr="00405C52">
        <w:rPr>
          <w:rFonts w:ascii="Tahoma" w:hAnsi="Tahoma" w:cs="Tahoma"/>
          <w:sz w:val="22"/>
          <w:szCs w:val="22"/>
        </w:rPr>
        <w:t xml:space="preserve">dquisiciones, </w:t>
      </w:r>
      <w:r w:rsidR="00917156" w:rsidRPr="00405C52">
        <w:rPr>
          <w:rFonts w:ascii="Tahoma" w:hAnsi="Tahoma" w:cs="Tahoma"/>
          <w:sz w:val="22"/>
          <w:szCs w:val="22"/>
        </w:rPr>
        <w:t xml:space="preserve">solicitó </w:t>
      </w:r>
      <w:r w:rsidR="00917156" w:rsidRPr="00405C52">
        <w:rPr>
          <w:rFonts w:ascii="Tahoma" w:hAnsi="Tahoma" w:cs="Tahoma"/>
          <w:sz w:val="22"/>
          <w:szCs w:val="22"/>
          <w:lang w:val="es-ES_tradnl"/>
        </w:rPr>
        <w:t xml:space="preserve">su autorización para su aprobación del </w:t>
      </w:r>
      <w:r w:rsidR="00FA1422" w:rsidRPr="00405C52">
        <w:rPr>
          <w:rFonts w:ascii="Tahoma" w:hAnsi="Tahoma" w:cs="Tahoma"/>
          <w:b/>
          <w:sz w:val="22"/>
          <w:szCs w:val="22"/>
          <w:lang w:val="es-ES_tradnl"/>
        </w:rPr>
        <w:t>A</w:t>
      </w:r>
      <w:r w:rsidR="00917156" w:rsidRPr="00405C52">
        <w:rPr>
          <w:rFonts w:ascii="Tahoma" w:hAnsi="Tahoma" w:cs="Tahoma"/>
          <w:b/>
          <w:sz w:val="22"/>
          <w:szCs w:val="22"/>
          <w:lang w:val="es-ES_tradnl"/>
        </w:rPr>
        <w:t xml:space="preserve">sunto vario B, </w:t>
      </w:r>
      <w:r w:rsidR="00737AA1" w:rsidRPr="00405C52">
        <w:rPr>
          <w:rFonts w:ascii="Tahoma" w:hAnsi="Tahoma" w:cs="Tahoma"/>
          <w:sz w:val="22"/>
          <w:szCs w:val="22"/>
          <w:lang w:val="es-ES_tradnl"/>
        </w:rPr>
        <w:t>los que estén por la afirmativa, sírvanse manifest</w:t>
      </w:r>
      <w:r w:rsidR="00AF1A96" w:rsidRPr="00405C52">
        <w:rPr>
          <w:rFonts w:ascii="Tahoma" w:hAnsi="Tahoma" w:cs="Tahoma"/>
          <w:sz w:val="22"/>
          <w:szCs w:val="22"/>
          <w:lang w:val="es-ES_tradnl"/>
        </w:rPr>
        <w:t>arlo</w:t>
      </w:r>
      <w:r w:rsidR="00737AA1" w:rsidRPr="00405C52">
        <w:rPr>
          <w:rFonts w:ascii="Tahoma" w:hAnsi="Tahoma" w:cs="Tahoma"/>
          <w:sz w:val="22"/>
          <w:szCs w:val="22"/>
          <w:lang w:val="es-ES_tradnl"/>
        </w:rPr>
        <w:t xml:space="preserve"> levantando su mano.</w:t>
      </w:r>
    </w:p>
    <w:p w:rsidR="00737AA1" w:rsidRPr="00405C52" w:rsidRDefault="00737AA1" w:rsidP="00737AA1">
      <w:pPr>
        <w:tabs>
          <w:tab w:val="left" w:pos="3090"/>
        </w:tabs>
        <w:spacing w:after="120"/>
        <w:jc w:val="both"/>
        <w:rPr>
          <w:rFonts w:ascii="Tahoma" w:hAnsi="Tahoma" w:cs="Tahoma"/>
          <w:i/>
          <w:sz w:val="22"/>
          <w:szCs w:val="22"/>
          <w:lang w:val="es-ES_tradnl"/>
        </w:rPr>
      </w:pPr>
      <w:r w:rsidRPr="00405C52">
        <w:rPr>
          <w:rFonts w:ascii="Tahoma" w:hAnsi="Tahoma" w:cs="Tahoma"/>
          <w:i/>
          <w:sz w:val="22"/>
          <w:szCs w:val="22"/>
          <w:lang w:val="es-ES_tradnl"/>
        </w:rPr>
        <w:tab/>
      </w:r>
    </w:p>
    <w:p w:rsidR="00917156" w:rsidRPr="00405C52" w:rsidRDefault="00917156" w:rsidP="00917156">
      <w:pPr>
        <w:pStyle w:val="Estilo1"/>
        <w:spacing w:line="240" w:lineRule="auto"/>
        <w:rPr>
          <w:rFonts w:ascii="Tahoma" w:hAnsi="Tahoma" w:cs="Tahoma"/>
          <w:sz w:val="22"/>
          <w:szCs w:val="22"/>
        </w:rPr>
      </w:pPr>
      <w:r w:rsidRPr="00405C52">
        <w:rPr>
          <w:rFonts w:ascii="Tahoma" w:hAnsi="Tahoma" w:cs="Tahoma"/>
          <w:sz w:val="22"/>
          <w:szCs w:val="22"/>
        </w:rPr>
        <w:t xml:space="preserve">El </w:t>
      </w:r>
      <w:r w:rsidRPr="00405C52">
        <w:rPr>
          <w:rFonts w:ascii="Tahoma" w:hAnsi="Tahoma" w:cs="Tahoma"/>
          <w:b/>
          <w:sz w:val="22"/>
          <w:szCs w:val="22"/>
        </w:rPr>
        <w:t>Secretario Ejecutivo</w:t>
      </w:r>
      <w:r w:rsidRPr="00405C52">
        <w:rPr>
          <w:rFonts w:ascii="Tahoma" w:hAnsi="Tahoma" w:cs="Tahoma"/>
          <w:sz w:val="22"/>
          <w:szCs w:val="22"/>
        </w:rPr>
        <w:t xml:space="preserve">, Lic. Agustín Ramírez Aldana, mencionó «Comentarles que este tema ya está con los desarrolladores del sistema a fin de que </w:t>
      </w:r>
      <w:r w:rsidR="00FA1422" w:rsidRPr="00405C52">
        <w:rPr>
          <w:rFonts w:ascii="Tahoma" w:hAnsi="Tahoma" w:cs="Tahoma"/>
          <w:sz w:val="22"/>
          <w:szCs w:val="22"/>
        </w:rPr>
        <w:t>este tipo de errores</w:t>
      </w:r>
      <w:r w:rsidR="000A7F16" w:rsidRPr="00405C52">
        <w:rPr>
          <w:rFonts w:ascii="Tahoma" w:hAnsi="Tahoma" w:cs="Tahoma"/>
          <w:sz w:val="22"/>
          <w:szCs w:val="22"/>
        </w:rPr>
        <w:t xml:space="preserve"> con decimales ya no se estén presentando</w:t>
      </w:r>
      <w:r w:rsidRPr="00405C52">
        <w:rPr>
          <w:rFonts w:ascii="Tahoma" w:hAnsi="Tahoma" w:cs="Tahoma"/>
          <w:sz w:val="22"/>
          <w:szCs w:val="22"/>
        </w:rPr>
        <w:t>».</w:t>
      </w:r>
    </w:p>
    <w:p w:rsidR="00917156" w:rsidRPr="00405C52" w:rsidRDefault="00917156" w:rsidP="00737AA1">
      <w:pPr>
        <w:tabs>
          <w:tab w:val="left" w:pos="3090"/>
        </w:tabs>
        <w:spacing w:after="120"/>
        <w:jc w:val="both"/>
        <w:rPr>
          <w:rFonts w:ascii="Tahoma" w:hAnsi="Tahoma" w:cs="Tahoma"/>
          <w:i/>
          <w:sz w:val="22"/>
          <w:szCs w:val="22"/>
          <w:lang w:val="es-ES_tradnl"/>
        </w:rPr>
      </w:pPr>
    </w:p>
    <w:p w:rsidR="00737AA1" w:rsidRPr="00405C52" w:rsidRDefault="00917156" w:rsidP="00EE09FF">
      <w:pPr>
        <w:pStyle w:val="Estilo1"/>
        <w:spacing w:line="240" w:lineRule="auto"/>
        <w:rPr>
          <w:rFonts w:ascii="Tahoma" w:hAnsi="Tahoma" w:cs="Tahoma"/>
          <w:sz w:val="22"/>
          <w:szCs w:val="22"/>
        </w:rPr>
      </w:pPr>
      <w:r w:rsidRPr="00405C52">
        <w:rPr>
          <w:rFonts w:ascii="Tahoma" w:hAnsi="Tahoma" w:cs="Tahoma"/>
          <w:sz w:val="22"/>
          <w:szCs w:val="22"/>
        </w:rPr>
        <w:t xml:space="preserve">Sometido que fue lo anterior, a consideración de los integrantes del Comité de Adquisiciones, en votación económica resultó </w:t>
      </w:r>
      <w:r w:rsidRPr="00405C52">
        <w:rPr>
          <w:rFonts w:ascii="Tahoma" w:hAnsi="Tahoma" w:cs="Tahoma"/>
          <w:b/>
          <w:smallCaps/>
          <w:sz w:val="22"/>
          <w:szCs w:val="22"/>
        </w:rPr>
        <w:t>aprobado por unanimidad de votos</w:t>
      </w:r>
      <w:r w:rsidRPr="00405C52">
        <w:rPr>
          <w:rFonts w:ascii="Tahoma" w:hAnsi="Tahoma" w:cs="Tahoma"/>
          <w:sz w:val="22"/>
          <w:szCs w:val="22"/>
        </w:rPr>
        <w:t xml:space="preserve">. </w:t>
      </w:r>
    </w:p>
    <w:p w:rsidR="00EE09FF" w:rsidRPr="00405C52" w:rsidRDefault="00EE09FF" w:rsidP="00EE09FF">
      <w:pPr>
        <w:pStyle w:val="Estilo1"/>
        <w:spacing w:line="240" w:lineRule="auto"/>
        <w:rPr>
          <w:rFonts w:ascii="Tahoma" w:hAnsi="Tahoma" w:cs="Tahoma"/>
          <w:sz w:val="22"/>
          <w:szCs w:val="22"/>
        </w:rPr>
      </w:pPr>
    </w:p>
    <w:p w:rsidR="00737AA1" w:rsidRPr="00405C52" w:rsidRDefault="00737AA1" w:rsidP="00737AA1">
      <w:pPr>
        <w:pStyle w:val="Prrafodelista"/>
        <w:numPr>
          <w:ilvl w:val="0"/>
          <w:numId w:val="11"/>
        </w:num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De acuerdo a lo establecido en la Ley de Compras Gubernamentales, Enajenaciones y Contratación de Servicios del Estado de Jalisco y sus Municipios, Artículo 24, Fracción X y Artículo 73, Fracción I, se solicita la dictaminación y autorización de las adjudicaciones directas siguientes: </w:t>
      </w:r>
    </w:p>
    <w:p w:rsidR="00737AA1" w:rsidRPr="00405C52" w:rsidRDefault="00737AA1" w:rsidP="00737AA1">
      <w:pPr>
        <w:pStyle w:val="Prrafodelista"/>
        <w:shd w:val="clear" w:color="auto" w:fill="FFFFFF"/>
        <w:spacing w:after="100" w:afterAutospacing="1"/>
        <w:jc w:val="both"/>
        <w:rPr>
          <w:rFonts w:ascii="Tahoma" w:hAnsi="Tahoma" w:cs="Tahoma"/>
          <w:b/>
          <w:sz w:val="22"/>
          <w:szCs w:val="22"/>
        </w:rPr>
      </w:pPr>
    </w:p>
    <w:p w:rsidR="00737AA1" w:rsidRPr="00405C52" w:rsidRDefault="00737AA1" w:rsidP="00737AA1">
      <w:pPr>
        <w:pStyle w:val="Prrafodelista"/>
        <w:numPr>
          <w:ilvl w:val="0"/>
          <w:numId w:val="37"/>
        </w:numPr>
        <w:shd w:val="clear" w:color="auto" w:fill="FFFFFF"/>
        <w:ind w:left="1440"/>
        <w:jc w:val="both"/>
        <w:rPr>
          <w:rFonts w:ascii="Tahoma" w:hAnsi="Tahoma" w:cs="Tahoma"/>
          <w:b/>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201702735</w:t>
      </w:r>
    </w:p>
    <w:p w:rsidR="00737AA1" w:rsidRPr="00405C52" w:rsidRDefault="00737AA1" w:rsidP="00737AA1">
      <w:pPr>
        <w:pStyle w:val="Prrafodelista"/>
        <w:shd w:val="clear" w:color="auto" w:fill="FFFFFF"/>
        <w:ind w:left="1440"/>
        <w:jc w:val="both"/>
        <w:rPr>
          <w:rFonts w:ascii="Tahoma" w:hAnsi="Tahoma" w:cs="Tahoma"/>
          <w:sz w:val="22"/>
          <w:szCs w:val="22"/>
        </w:rPr>
      </w:pPr>
      <w:r w:rsidRPr="00405C52">
        <w:rPr>
          <w:rFonts w:ascii="Tahoma" w:hAnsi="Tahoma" w:cs="Tahoma"/>
          <w:b/>
          <w:sz w:val="22"/>
          <w:szCs w:val="22"/>
        </w:rPr>
        <w:t xml:space="preserve">Área requirente: </w:t>
      </w:r>
      <w:r w:rsidRPr="00405C52">
        <w:rPr>
          <w:rFonts w:ascii="Tahoma" w:hAnsi="Tahoma" w:cs="Tahoma"/>
          <w:sz w:val="22"/>
          <w:szCs w:val="22"/>
        </w:rPr>
        <w:t>Coordinación General de Administración e Innovación Gubernamental.</w:t>
      </w:r>
    </w:p>
    <w:p w:rsidR="00737AA1" w:rsidRPr="00405C52" w:rsidRDefault="00737AA1" w:rsidP="00737AA1">
      <w:pPr>
        <w:pStyle w:val="Prrafodelista"/>
        <w:shd w:val="clear" w:color="auto" w:fill="FFFFFF"/>
        <w:ind w:left="1440"/>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Sistema IDSE (IMSS desde su empresa), paquetes de movimientos afiliatorios.</w:t>
      </w:r>
    </w:p>
    <w:p w:rsidR="000A7F16" w:rsidRPr="00405C52" w:rsidRDefault="00737AA1" w:rsidP="000A7F16">
      <w:pPr>
        <w:pStyle w:val="Prrafodelista"/>
        <w:shd w:val="clear" w:color="auto" w:fill="FFFFFF"/>
        <w:ind w:left="1429"/>
        <w:jc w:val="both"/>
        <w:rPr>
          <w:rFonts w:ascii="Tahoma" w:hAnsi="Tahoma" w:cs="Tahoma"/>
          <w:sz w:val="22"/>
          <w:szCs w:val="22"/>
        </w:rPr>
      </w:pPr>
      <w:r w:rsidRPr="00405C52">
        <w:rPr>
          <w:rFonts w:ascii="Tahoma" w:hAnsi="Tahoma" w:cs="Tahoma"/>
          <w:b/>
          <w:sz w:val="22"/>
          <w:szCs w:val="22"/>
        </w:rPr>
        <w:t xml:space="preserve">Monto: </w:t>
      </w:r>
      <w:r w:rsidRPr="00405C52">
        <w:rPr>
          <w:rFonts w:ascii="Tahoma" w:hAnsi="Tahoma" w:cs="Tahoma"/>
          <w:sz w:val="22"/>
          <w:szCs w:val="22"/>
        </w:rPr>
        <w:t xml:space="preserve">$ </w:t>
      </w:r>
      <w:r w:rsidR="00C53E1A">
        <w:rPr>
          <w:rFonts w:ascii="Tahoma" w:hAnsi="Tahoma" w:cs="Tahoma"/>
          <w:sz w:val="22"/>
          <w:szCs w:val="22"/>
        </w:rPr>
        <w:t>1</w:t>
      </w:r>
      <w:r w:rsidRPr="00405C52">
        <w:rPr>
          <w:rFonts w:ascii="Tahoma" w:hAnsi="Tahoma" w:cs="Tahoma"/>
          <w:sz w:val="22"/>
          <w:szCs w:val="22"/>
        </w:rPr>
        <w:t>22,961.00 pesos más I.V.A.</w:t>
      </w:r>
    </w:p>
    <w:p w:rsidR="00737AA1" w:rsidRPr="00405C52" w:rsidRDefault="00737AA1" w:rsidP="00737AA1">
      <w:pPr>
        <w:pStyle w:val="Prrafodelista"/>
        <w:shd w:val="clear" w:color="auto" w:fill="FFFFFF"/>
        <w:ind w:left="1440"/>
        <w:jc w:val="both"/>
        <w:rPr>
          <w:rFonts w:ascii="Tahoma" w:hAnsi="Tahoma" w:cs="Tahoma"/>
          <w:sz w:val="22"/>
          <w:szCs w:val="22"/>
        </w:rPr>
      </w:pPr>
      <w:r w:rsidRPr="00405C52">
        <w:rPr>
          <w:rFonts w:ascii="Tahoma" w:hAnsi="Tahoma" w:cs="Tahoma"/>
          <w:b/>
          <w:sz w:val="22"/>
          <w:szCs w:val="22"/>
        </w:rPr>
        <w:t>Motivo y Fundamento:</w:t>
      </w:r>
      <w:r w:rsidRPr="00405C52">
        <w:rPr>
          <w:rFonts w:ascii="Tahoma" w:hAnsi="Tahoma" w:cs="Tahoma"/>
          <w:sz w:val="22"/>
          <w:szCs w:val="22"/>
        </w:rPr>
        <w:t xml:space="preserve"> Artículo 74, Fracción I, de la Ley de Compras Gubernamentales, Enajenaciones y Contratación de Servicios del Estado de Jalisco y sus Municipios, derivado a la adquisición de movimientos afiliatorios (altas, bajas, modificaciones salariales y variabilidad) de acuerdo a la Ley del Seguro Social, cabe mencionar que e incluyen todos los movimientos del Municipio de Zapopan, así como los 4 Organismos Públicos Descentralizados (Servicios de Salud del Municipio de Zapopan, Consejo Municipal del Deporte, DIF Zapopan e Instituto Municipal de las Mujeres </w:t>
      </w:r>
      <w:proofErr w:type="spellStart"/>
      <w:r w:rsidRPr="00405C52">
        <w:rPr>
          <w:rFonts w:ascii="Tahoma" w:hAnsi="Tahoma" w:cs="Tahoma"/>
          <w:sz w:val="22"/>
          <w:szCs w:val="22"/>
        </w:rPr>
        <w:t>Zapopanas</w:t>
      </w:r>
      <w:proofErr w:type="spellEnd"/>
      <w:r w:rsidRPr="00405C52">
        <w:rPr>
          <w:rFonts w:ascii="Tahoma" w:hAnsi="Tahoma" w:cs="Tahoma"/>
          <w:sz w:val="22"/>
          <w:szCs w:val="22"/>
        </w:rPr>
        <w:t xml:space="preserve"> para la Desigualdad Sustantiva).</w:t>
      </w:r>
    </w:p>
    <w:p w:rsidR="00737AA1" w:rsidRPr="00405C52" w:rsidRDefault="00737AA1" w:rsidP="00737AA1">
      <w:pPr>
        <w:pStyle w:val="Prrafodelista"/>
        <w:shd w:val="clear" w:color="auto" w:fill="FFFFFF"/>
        <w:ind w:left="1440"/>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Carvajal Tecnología y Servicios S.A. de C.V.</w:t>
      </w:r>
    </w:p>
    <w:p w:rsidR="00737AA1" w:rsidRPr="00405C52" w:rsidRDefault="00737AA1" w:rsidP="00737AA1">
      <w:pPr>
        <w:pStyle w:val="Prrafodelista"/>
        <w:shd w:val="clear" w:color="auto" w:fill="FFFFFF"/>
        <w:ind w:left="1080"/>
        <w:jc w:val="both"/>
        <w:rPr>
          <w:rFonts w:ascii="Tahoma" w:hAnsi="Tahoma" w:cs="Tahoma"/>
          <w:sz w:val="22"/>
          <w:szCs w:val="22"/>
        </w:rPr>
      </w:pPr>
    </w:p>
    <w:p w:rsidR="000A7F16" w:rsidRPr="00405C52" w:rsidRDefault="00737AA1" w:rsidP="00737AA1">
      <w:pPr>
        <w:jc w:val="both"/>
        <w:rPr>
          <w:rFonts w:ascii="Tahoma" w:hAnsi="Tahoma" w:cs="Tahoma"/>
          <w:sz w:val="22"/>
          <w:szCs w:val="22"/>
        </w:rPr>
      </w:pPr>
      <w:r w:rsidRPr="00405C52">
        <w:rPr>
          <w:rFonts w:ascii="Tahoma" w:hAnsi="Tahoma" w:cs="Tahoma"/>
          <w:sz w:val="22"/>
          <w:szCs w:val="22"/>
        </w:rPr>
        <w:t xml:space="preserve">El Lic. Edmundo Antonio </w:t>
      </w:r>
      <w:proofErr w:type="spellStart"/>
      <w:r w:rsidRPr="00405C52">
        <w:rPr>
          <w:rFonts w:ascii="Tahoma" w:hAnsi="Tahoma" w:cs="Tahoma"/>
          <w:sz w:val="22"/>
          <w:szCs w:val="22"/>
        </w:rPr>
        <w:t>Amutio</w:t>
      </w:r>
      <w:proofErr w:type="spellEnd"/>
      <w:r w:rsidRPr="00405C52">
        <w:rPr>
          <w:rFonts w:ascii="Tahoma" w:hAnsi="Tahoma" w:cs="Tahoma"/>
          <w:sz w:val="22"/>
          <w:szCs w:val="22"/>
        </w:rPr>
        <w:t xml:space="preserve"> Villa, </w:t>
      </w:r>
      <w:r w:rsidR="000A7F16" w:rsidRPr="00405C52">
        <w:rPr>
          <w:rFonts w:ascii="Tahoma" w:hAnsi="Tahoma" w:cs="Tahoma"/>
          <w:b/>
          <w:sz w:val="22"/>
          <w:szCs w:val="22"/>
        </w:rPr>
        <w:t>R</w:t>
      </w:r>
      <w:r w:rsidRPr="00405C52">
        <w:rPr>
          <w:rFonts w:ascii="Tahoma" w:hAnsi="Tahoma" w:cs="Tahoma"/>
          <w:b/>
          <w:sz w:val="22"/>
          <w:szCs w:val="22"/>
        </w:rPr>
        <w:t xml:space="preserve">epresentante </w:t>
      </w:r>
      <w:r w:rsidR="000A7F16" w:rsidRPr="00405C52">
        <w:rPr>
          <w:rFonts w:ascii="Tahoma" w:hAnsi="Tahoma" w:cs="Tahoma"/>
          <w:b/>
          <w:sz w:val="22"/>
          <w:szCs w:val="22"/>
        </w:rPr>
        <w:t>S</w:t>
      </w:r>
      <w:r w:rsidRPr="00405C52">
        <w:rPr>
          <w:rFonts w:ascii="Tahoma" w:hAnsi="Tahoma" w:cs="Tahoma"/>
          <w:b/>
          <w:sz w:val="22"/>
          <w:szCs w:val="22"/>
        </w:rPr>
        <w:t xml:space="preserve">uplente del </w:t>
      </w:r>
      <w:bookmarkStart w:id="0" w:name="_GoBack"/>
      <w:bookmarkEnd w:id="0"/>
      <w:r w:rsidRPr="00405C52">
        <w:rPr>
          <w:rFonts w:ascii="Tahoma" w:hAnsi="Tahoma" w:cs="Tahoma"/>
          <w:b/>
          <w:sz w:val="22"/>
          <w:szCs w:val="22"/>
        </w:rPr>
        <w:t>Presidente de la Comité de Adquisiciones</w:t>
      </w:r>
      <w:r w:rsidRPr="00405C52">
        <w:rPr>
          <w:rFonts w:ascii="Tahoma" w:hAnsi="Tahoma" w:cs="Tahoma"/>
          <w:sz w:val="22"/>
          <w:szCs w:val="22"/>
        </w:rPr>
        <w:t>,</w:t>
      </w:r>
      <w:r w:rsidR="00AF1A96" w:rsidRPr="00405C52">
        <w:rPr>
          <w:rFonts w:ascii="Tahoma" w:hAnsi="Tahoma" w:cs="Tahoma"/>
          <w:sz w:val="22"/>
          <w:szCs w:val="22"/>
        </w:rPr>
        <w:t xml:space="preserve"> de </w:t>
      </w:r>
      <w:r w:rsidR="00AF1A96" w:rsidRPr="00405C52">
        <w:rPr>
          <w:rFonts w:ascii="Tahoma" w:eastAsia="Calibri" w:hAnsi="Tahoma" w:cs="Tahoma"/>
          <w:sz w:val="22"/>
          <w:szCs w:val="22"/>
          <w:lang w:val="es-ES_tradnl"/>
        </w:rPr>
        <w:t xml:space="preserve">conformidad con el artículo 74, numeral 1, de la  </w:t>
      </w:r>
      <w:r w:rsidR="00AF1A96" w:rsidRPr="00405C52">
        <w:rPr>
          <w:rFonts w:ascii="Tahoma" w:hAnsi="Tahoma" w:cs="Tahoma"/>
          <w:sz w:val="22"/>
          <w:szCs w:val="22"/>
        </w:rPr>
        <w:t xml:space="preserve">Ley de Compras Gubernamentales, Enajenaciones y Contratación de Servicios del Estado de Jalisco y sus Municipios, se </w:t>
      </w:r>
      <w:r w:rsidR="000A7F16" w:rsidRPr="00405C52">
        <w:rPr>
          <w:rFonts w:ascii="Tahoma" w:hAnsi="Tahoma" w:cs="Tahoma"/>
          <w:sz w:val="22"/>
          <w:szCs w:val="22"/>
        </w:rPr>
        <w:t xml:space="preserve"> solicita a los integrantes del Comité </w:t>
      </w:r>
      <w:r w:rsidR="000A7F16" w:rsidRPr="00405C52">
        <w:rPr>
          <w:rFonts w:ascii="Tahoma" w:eastAsia="Calibri" w:hAnsi="Tahoma" w:cs="Tahoma"/>
          <w:sz w:val="22"/>
          <w:szCs w:val="22"/>
          <w:lang w:val="es-ES_tradnl"/>
        </w:rPr>
        <w:t xml:space="preserve">su autorización para su aprobación del </w:t>
      </w:r>
      <w:r w:rsidR="000A7F16" w:rsidRPr="00405C52">
        <w:rPr>
          <w:rFonts w:ascii="Tahoma" w:eastAsia="Calibri" w:hAnsi="Tahoma" w:cs="Tahoma"/>
          <w:b/>
          <w:sz w:val="22"/>
          <w:szCs w:val="22"/>
          <w:lang w:val="es-ES_tradnl"/>
        </w:rPr>
        <w:t>asunto vario C1</w:t>
      </w:r>
      <w:r w:rsidR="000A7F16" w:rsidRPr="00405C52">
        <w:rPr>
          <w:rFonts w:ascii="Tahoma" w:eastAsia="Calibri" w:hAnsi="Tahoma" w:cs="Tahoma"/>
          <w:sz w:val="22"/>
          <w:szCs w:val="22"/>
          <w:lang w:val="es-ES_tradnl"/>
        </w:rPr>
        <w:t>,</w:t>
      </w:r>
      <w:r w:rsidR="000A7F16" w:rsidRPr="00405C52">
        <w:rPr>
          <w:rFonts w:ascii="Tahoma" w:hAnsi="Tahoma" w:cs="Tahoma"/>
          <w:sz w:val="22"/>
          <w:szCs w:val="22"/>
        </w:rPr>
        <w:t xml:space="preserve"> </w:t>
      </w:r>
      <w:r w:rsidR="000A7F16" w:rsidRPr="00405C52">
        <w:rPr>
          <w:rFonts w:ascii="Tahoma" w:eastAsia="Calibri" w:hAnsi="Tahoma" w:cs="Tahoma"/>
          <w:sz w:val="22"/>
          <w:szCs w:val="22"/>
          <w:lang w:val="es-ES_tradnl"/>
        </w:rPr>
        <w:t>los que estén por la afirmativa, sírvanse manifest</w:t>
      </w:r>
      <w:r w:rsidR="00AF1A96" w:rsidRPr="00405C52">
        <w:rPr>
          <w:rFonts w:ascii="Tahoma" w:eastAsia="Calibri" w:hAnsi="Tahoma" w:cs="Tahoma"/>
          <w:sz w:val="22"/>
          <w:szCs w:val="22"/>
          <w:lang w:val="es-ES_tradnl"/>
        </w:rPr>
        <w:t>arlo</w:t>
      </w:r>
      <w:r w:rsidR="000A7F16" w:rsidRPr="00405C52">
        <w:rPr>
          <w:rFonts w:ascii="Tahoma" w:eastAsia="Calibri" w:hAnsi="Tahoma" w:cs="Tahoma"/>
          <w:sz w:val="22"/>
          <w:szCs w:val="22"/>
          <w:lang w:val="es-ES_tradnl"/>
        </w:rPr>
        <w:t xml:space="preserve"> levantando su mano.</w:t>
      </w:r>
    </w:p>
    <w:p w:rsidR="000A7F16" w:rsidRPr="00405C52" w:rsidRDefault="000A7F16" w:rsidP="00737AA1">
      <w:pPr>
        <w:jc w:val="both"/>
        <w:rPr>
          <w:rFonts w:ascii="Tahoma" w:hAnsi="Tahoma" w:cs="Tahoma"/>
          <w:sz w:val="22"/>
          <w:szCs w:val="22"/>
        </w:rPr>
      </w:pPr>
    </w:p>
    <w:p w:rsidR="00D86B09" w:rsidRPr="00405C52" w:rsidRDefault="000A7F16" w:rsidP="00596879">
      <w:pPr>
        <w:jc w:val="both"/>
        <w:rPr>
          <w:rFonts w:ascii="Tahoma" w:hAnsi="Tahoma" w:cs="Tahoma"/>
          <w:sz w:val="22"/>
          <w:szCs w:val="22"/>
          <w:lang w:eastAsia="en-US"/>
        </w:rPr>
      </w:pPr>
      <w:r w:rsidRPr="00405C52">
        <w:rPr>
          <w:rFonts w:ascii="Tahoma" w:hAnsi="Tahoma" w:cs="Tahoma"/>
          <w:sz w:val="22"/>
          <w:szCs w:val="22"/>
        </w:rPr>
        <w:t xml:space="preserve">No habiendo oradores al respecto, en votación económica resultó </w:t>
      </w:r>
      <w:r w:rsidRPr="00405C52">
        <w:rPr>
          <w:rFonts w:ascii="Tahoma" w:hAnsi="Tahoma" w:cs="Tahoma"/>
          <w:b/>
          <w:smallCaps/>
          <w:sz w:val="22"/>
          <w:szCs w:val="22"/>
        </w:rPr>
        <w:t>aprobado por mayoría de votos</w:t>
      </w:r>
      <w:r w:rsidR="000354DA" w:rsidRPr="00405C52">
        <w:rPr>
          <w:rFonts w:ascii="Tahoma" w:hAnsi="Tahoma" w:cs="Tahoma"/>
          <w:b/>
          <w:smallCaps/>
          <w:sz w:val="22"/>
          <w:szCs w:val="22"/>
        </w:rPr>
        <w:t>,</w:t>
      </w:r>
      <w:r w:rsidR="000354DA" w:rsidRPr="00405C52">
        <w:rPr>
          <w:rFonts w:ascii="Tahoma" w:hAnsi="Tahoma" w:cs="Tahoma"/>
          <w:b/>
          <w:sz w:val="22"/>
          <w:szCs w:val="22"/>
        </w:rPr>
        <w:t xml:space="preserve"> </w:t>
      </w:r>
      <w:r w:rsidR="000354DA" w:rsidRPr="00405C52">
        <w:rPr>
          <w:rFonts w:ascii="Tahoma" w:hAnsi="Tahoma" w:cs="Tahoma"/>
          <w:sz w:val="22"/>
          <w:szCs w:val="22"/>
        </w:rPr>
        <w:t xml:space="preserve">con el voto a favor los integrantes del </w:t>
      </w:r>
      <w:r w:rsidR="000354DA" w:rsidRPr="00405C52">
        <w:rPr>
          <w:rFonts w:ascii="Tahoma" w:hAnsi="Tahoma" w:cs="Tahoma"/>
          <w:b/>
          <w:sz w:val="22"/>
          <w:szCs w:val="22"/>
        </w:rPr>
        <w:t>Comité de Adquisiciones</w:t>
      </w:r>
      <w:r w:rsidR="000354DA" w:rsidRPr="00405C52">
        <w:rPr>
          <w:rFonts w:ascii="Tahoma" w:hAnsi="Tahoma" w:cs="Tahoma"/>
          <w:sz w:val="22"/>
          <w:szCs w:val="22"/>
          <w:lang w:eastAsia="en-US"/>
        </w:rPr>
        <w:t xml:space="preserve">: C. Bricio Baldemar Rivera Orozco, </w:t>
      </w:r>
      <w:r w:rsidR="000354DA" w:rsidRPr="00405C52">
        <w:rPr>
          <w:rFonts w:ascii="Tahoma" w:hAnsi="Tahoma" w:cs="Tahoma"/>
          <w:b/>
          <w:sz w:val="22"/>
          <w:szCs w:val="22"/>
          <w:lang w:eastAsia="en-US"/>
        </w:rPr>
        <w:lastRenderedPageBreak/>
        <w:t>Representante Suplente de Consejo de Cámaras Industriales</w:t>
      </w:r>
      <w:r w:rsidR="000354DA" w:rsidRPr="00405C52">
        <w:rPr>
          <w:rFonts w:ascii="Tahoma" w:hAnsi="Tahoma" w:cs="Tahoma"/>
          <w:sz w:val="22"/>
          <w:szCs w:val="22"/>
          <w:lang w:eastAsia="en-US"/>
        </w:rPr>
        <w:t xml:space="preserve">, Lic. Alfonso Tostado Gonzales, </w:t>
      </w:r>
      <w:r w:rsidR="000354DA" w:rsidRPr="00405C52">
        <w:rPr>
          <w:rFonts w:ascii="Tahoma" w:hAnsi="Tahoma" w:cs="Tahoma"/>
          <w:b/>
          <w:sz w:val="22"/>
          <w:szCs w:val="22"/>
          <w:lang w:eastAsia="en-US"/>
        </w:rPr>
        <w:t>Titular de la Cámara Nacional de Comercio y Turismo de Guadalajara</w:t>
      </w:r>
      <w:r w:rsidR="000354DA" w:rsidRPr="00405C52">
        <w:rPr>
          <w:rFonts w:ascii="Tahoma" w:hAnsi="Tahoma" w:cs="Tahoma"/>
          <w:sz w:val="22"/>
          <w:szCs w:val="22"/>
          <w:lang w:eastAsia="en-US"/>
        </w:rPr>
        <w:t xml:space="preserve">, Ing. Omar Palafox </w:t>
      </w:r>
      <w:r w:rsidR="00AA4858" w:rsidRPr="00405C52">
        <w:rPr>
          <w:rFonts w:ascii="Tahoma" w:hAnsi="Tahoma" w:cs="Tahoma"/>
          <w:sz w:val="22"/>
          <w:szCs w:val="22"/>
          <w:lang w:eastAsia="en-US"/>
        </w:rPr>
        <w:t>Sá</w:t>
      </w:r>
      <w:r w:rsidR="00AA4858">
        <w:rPr>
          <w:rFonts w:ascii="Tahoma" w:hAnsi="Tahoma" w:cs="Tahoma"/>
          <w:sz w:val="22"/>
          <w:szCs w:val="22"/>
          <w:lang w:eastAsia="en-US"/>
        </w:rPr>
        <w:t>en</w:t>
      </w:r>
      <w:r w:rsidR="00AA4858" w:rsidRPr="00405C52">
        <w:rPr>
          <w:rFonts w:ascii="Tahoma" w:hAnsi="Tahoma" w:cs="Tahoma"/>
          <w:sz w:val="22"/>
          <w:szCs w:val="22"/>
          <w:lang w:eastAsia="en-US"/>
        </w:rPr>
        <w:t>z</w:t>
      </w:r>
      <w:r w:rsidR="000354DA" w:rsidRPr="00405C52">
        <w:rPr>
          <w:rFonts w:ascii="Tahoma" w:hAnsi="Tahoma" w:cs="Tahoma"/>
          <w:sz w:val="22"/>
          <w:szCs w:val="22"/>
          <w:lang w:eastAsia="en-US"/>
        </w:rPr>
        <w:t xml:space="preserve">, </w:t>
      </w:r>
      <w:r w:rsidR="000354DA" w:rsidRPr="00405C52">
        <w:rPr>
          <w:rFonts w:ascii="Tahoma" w:hAnsi="Tahoma" w:cs="Tahoma"/>
          <w:b/>
          <w:sz w:val="22"/>
          <w:szCs w:val="22"/>
          <w:lang w:eastAsia="en-US"/>
        </w:rPr>
        <w:t>Representante Suplente del Consejo Agropecuario de Jalisco</w:t>
      </w:r>
      <w:r w:rsidR="000354DA" w:rsidRPr="00405C52">
        <w:rPr>
          <w:rFonts w:ascii="Tahoma" w:hAnsi="Tahoma" w:cs="Tahoma"/>
          <w:sz w:val="22"/>
          <w:szCs w:val="22"/>
          <w:lang w:eastAsia="en-US"/>
        </w:rPr>
        <w:t xml:space="preserve">, </w:t>
      </w:r>
      <w:r w:rsidR="000354DA" w:rsidRPr="00405C52">
        <w:rPr>
          <w:rFonts w:ascii="Tahoma" w:hAnsi="Tahoma" w:cs="Tahoma"/>
          <w:sz w:val="22"/>
          <w:szCs w:val="22"/>
        </w:rPr>
        <w:t xml:space="preserve">Lic. Edmundo Antonio Amutio Villa, </w:t>
      </w:r>
      <w:r w:rsidR="000354DA" w:rsidRPr="00405C52">
        <w:rPr>
          <w:rFonts w:ascii="Tahoma" w:hAnsi="Tahoma" w:cs="Tahoma"/>
          <w:b/>
          <w:sz w:val="22"/>
          <w:szCs w:val="22"/>
        </w:rPr>
        <w:t>Representante Suplente del Presidente de la Comité de Adquisiciones</w:t>
      </w:r>
      <w:r w:rsidR="000354DA" w:rsidRPr="00405C52">
        <w:rPr>
          <w:rFonts w:ascii="Tahoma" w:hAnsi="Tahoma" w:cs="Tahoma"/>
          <w:sz w:val="22"/>
          <w:szCs w:val="22"/>
          <w:lang w:eastAsia="en-US"/>
        </w:rPr>
        <w:t xml:space="preserve">; así como el voto en </w:t>
      </w:r>
      <w:r w:rsidR="000354DA" w:rsidRPr="00405C52">
        <w:rPr>
          <w:rFonts w:ascii="Tahoma" w:hAnsi="Tahoma" w:cs="Tahoma"/>
          <w:i/>
          <w:sz w:val="22"/>
          <w:szCs w:val="22"/>
          <w:lang w:eastAsia="en-US"/>
        </w:rPr>
        <w:t>Abstenci</w:t>
      </w:r>
      <w:r w:rsidR="00D86B09" w:rsidRPr="00405C52">
        <w:rPr>
          <w:rFonts w:ascii="Tahoma" w:hAnsi="Tahoma" w:cs="Tahoma"/>
          <w:i/>
          <w:sz w:val="22"/>
          <w:szCs w:val="22"/>
          <w:lang w:eastAsia="en-US"/>
        </w:rPr>
        <w:t>ón</w:t>
      </w:r>
      <w:r w:rsidR="00D86B09" w:rsidRPr="00405C52">
        <w:rPr>
          <w:rFonts w:ascii="Tahoma" w:hAnsi="Tahoma" w:cs="Tahoma"/>
          <w:sz w:val="22"/>
          <w:szCs w:val="22"/>
          <w:lang w:eastAsia="en-US"/>
        </w:rPr>
        <w:t xml:space="preserve"> del Mtro. Alejandro Flores Rodríguez, </w:t>
      </w:r>
      <w:r w:rsidR="00D86B09" w:rsidRPr="00405C52">
        <w:rPr>
          <w:rFonts w:ascii="Tahoma" w:hAnsi="Tahoma" w:cs="Tahoma"/>
          <w:b/>
          <w:sz w:val="22"/>
          <w:szCs w:val="22"/>
          <w:lang w:eastAsia="en-US"/>
        </w:rPr>
        <w:t xml:space="preserve">Titular del Consejo Coordinación de Jóvenes Empresarios del Estado de </w:t>
      </w:r>
      <w:r w:rsidR="00D0268B">
        <w:rPr>
          <w:rFonts w:ascii="Tahoma" w:hAnsi="Tahoma" w:cs="Tahoma"/>
          <w:b/>
          <w:sz w:val="22"/>
          <w:szCs w:val="22"/>
          <w:lang w:eastAsia="en-US"/>
        </w:rPr>
        <w:t>Jalisco.</w:t>
      </w:r>
    </w:p>
    <w:p w:rsidR="000354DA" w:rsidRPr="00405C52" w:rsidRDefault="00D86B09" w:rsidP="00596879">
      <w:pPr>
        <w:jc w:val="both"/>
        <w:rPr>
          <w:rFonts w:ascii="Tahoma" w:hAnsi="Tahoma" w:cs="Tahoma"/>
          <w:i/>
          <w:sz w:val="22"/>
          <w:szCs w:val="22"/>
          <w:lang w:eastAsia="en-US"/>
        </w:rPr>
      </w:pPr>
      <w:r w:rsidRPr="00405C52">
        <w:rPr>
          <w:rFonts w:ascii="Tahoma" w:hAnsi="Tahoma" w:cs="Tahoma"/>
          <w:sz w:val="22"/>
          <w:szCs w:val="22"/>
          <w:lang w:eastAsia="en-US"/>
        </w:rPr>
        <w:t xml:space="preserve"> </w:t>
      </w:r>
      <w:r w:rsidR="000354DA" w:rsidRPr="00405C52">
        <w:rPr>
          <w:rFonts w:ascii="Tahoma" w:hAnsi="Tahoma" w:cs="Tahoma"/>
          <w:sz w:val="22"/>
          <w:szCs w:val="22"/>
          <w:lang w:eastAsia="en-US"/>
        </w:rPr>
        <w:t xml:space="preserve"> </w:t>
      </w:r>
      <w:r w:rsidR="000354DA" w:rsidRPr="00405C52">
        <w:rPr>
          <w:rFonts w:ascii="Tahoma" w:hAnsi="Tahoma" w:cs="Tahoma"/>
          <w:i/>
          <w:sz w:val="22"/>
          <w:szCs w:val="22"/>
          <w:lang w:eastAsia="en-US"/>
        </w:rPr>
        <w:t xml:space="preserve">  </w:t>
      </w:r>
    </w:p>
    <w:p w:rsidR="00D86B09" w:rsidRPr="00405C52" w:rsidRDefault="00D86B09" w:rsidP="00D86B09">
      <w:pPr>
        <w:pStyle w:val="Estilo1"/>
        <w:spacing w:line="240" w:lineRule="auto"/>
        <w:rPr>
          <w:rFonts w:ascii="Tahoma" w:hAnsi="Tahoma" w:cs="Tahoma"/>
          <w:sz w:val="22"/>
          <w:szCs w:val="22"/>
        </w:rPr>
      </w:pPr>
      <w:r w:rsidRPr="00405C52">
        <w:rPr>
          <w:rFonts w:ascii="Tahoma" w:hAnsi="Tahoma" w:cs="Tahoma"/>
          <w:sz w:val="22"/>
          <w:szCs w:val="22"/>
        </w:rPr>
        <w:t xml:space="preserve">Al término de la votación anterior, 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indicó: «Aprobado con 4 votos a favor y 1 abstención, cero votos en contra».</w:t>
      </w:r>
    </w:p>
    <w:p w:rsidR="00737AA1" w:rsidRPr="00405C52" w:rsidRDefault="00737AA1" w:rsidP="00D86B09">
      <w:pPr>
        <w:shd w:val="clear" w:color="auto" w:fill="FFFFFF"/>
        <w:spacing w:after="100" w:afterAutospacing="1"/>
        <w:jc w:val="both"/>
        <w:rPr>
          <w:rFonts w:ascii="Tahoma" w:hAnsi="Tahoma" w:cs="Tahoma"/>
          <w:sz w:val="22"/>
          <w:szCs w:val="22"/>
        </w:rPr>
      </w:pPr>
    </w:p>
    <w:p w:rsidR="00737AA1" w:rsidRPr="00405C52" w:rsidRDefault="00AA4858" w:rsidP="00737AA1">
      <w:pPr>
        <w:pStyle w:val="Prrafodelista"/>
        <w:shd w:val="clear" w:color="auto" w:fill="FFFFFF"/>
        <w:ind w:left="1080"/>
        <w:jc w:val="both"/>
        <w:rPr>
          <w:rFonts w:ascii="Tahoma" w:hAnsi="Tahoma" w:cs="Tahoma"/>
          <w:sz w:val="22"/>
          <w:szCs w:val="22"/>
        </w:rPr>
      </w:pPr>
      <w:r>
        <w:rPr>
          <w:rFonts w:ascii="Tahoma" w:hAnsi="Tahoma" w:cs="Tahoma"/>
          <w:b/>
          <w:sz w:val="22"/>
          <w:szCs w:val="22"/>
        </w:rPr>
        <w:t>2</w:t>
      </w:r>
      <w:r w:rsidR="00737AA1" w:rsidRPr="00405C52">
        <w:rPr>
          <w:rFonts w:ascii="Tahoma" w:hAnsi="Tahoma" w:cs="Tahoma"/>
          <w:b/>
          <w:sz w:val="22"/>
          <w:szCs w:val="22"/>
        </w:rPr>
        <w:t xml:space="preserve">.    Requisición: </w:t>
      </w:r>
      <w:r w:rsidR="00737AA1" w:rsidRPr="00405C52">
        <w:rPr>
          <w:rFonts w:ascii="Tahoma" w:hAnsi="Tahoma" w:cs="Tahoma"/>
          <w:sz w:val="22"/>
          <w:szCs w:val="22"/>
        </w:rPr>
        <w:t>201702094</w:t>
      </w:r>
    </w:p>
    <w:p w:rsidR="00737AA1" w:rsidRPr="00405C52" w:rsidRDefault="00737AA1" w:rsidP="00AA4858">
      <w:pPr>
        <w:pStyle w:val="Prrafodelista"/>
        <w:shd w:val="clear" w:color="auto" w:fill="FFFFFF"/>
        <w:ind w:left="1416"/>
        <w:jc w:val="both"/>
        <w:rPr>
          <w:rFonts w:ascii="Tahoma" w:hAnsi="Tahoma" w:cs="Tahoma"/>
          <w:sz w:val="22"/>
          <w:szCs w:val="22"/>
        </w:rPr>
      </w:pPr>
      <w:r w:rsidRPr="00405C52">
        <w:rPr>
          <w:rFonts w:ascii="Tahoma" w:hAnsi="Tahoma" w:cs="Tahoma"/>
          <w:b/>
          <w:sz w:val="22"/>
          <w:szCs w:val="22"/>
        </w:rPr>
        <w:t xml:space="preserve">Área requirente: </w:t>
      </w:r>
      <w:r w:rsidRPr="00405C52">
        <w:rPr>
          <w:rFonts w:ascii="Tahoma" w:hAnsi="Tahoma" w:cs="Tahoma"/>
          <w:sz w:val="22"/>
          <w:szCs w:val="22"/>
        </w:rPr>
        <w:t>Dirección de Protección Civil y Bomberos adscrita a la Secretaria del Ayuntamiento.</w:t>
      </w:r>
    </w:p>
    <w:p w:rsidR="00737AA1" w:rsidRPr="00405C52" w:rsidRDefault="00737AA1" w:rsidP="00737AA1">
      <w:pPr>
        <w:pStyle w:val="Prrafodelista"/>
        <w:shd w:val="clear" w:color="auto" w:fill="FFFFFF"/>
        <w:ind w:left="1429"/>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capacitación sistema Comando Tarjeta Azul, manejo de incendios, era, control y manejo de aire, ética y liderazgo.</w:t>
      </w:r>
    </w:p>
    <w:p w:rsidR="00737AA1" w:rsidRPr="00405C52" w:rsidRDefault="00737AA1" w:rsidP="00737AA1">
      <w:pPr>
        <w:pStyle w:val="Prrafodelista"/>
        <w:shd w:val="clear" w:color="auto" w:fill="FFFFFF"/>
        <w:ind w:left="1429"/>
        <w:jc w:val="both"/>
        <w:rPr>
          <w:rFonts w:ascii="Tahoma" w:hAnsi="Tahoma" w:cs="Tahoma"/>
          <w:sz w:val="22"/>
          <w:szCs w:val="22"/>
        </w:rPr>
      </w:pPr>
      <w:r w:rsidRPr="00405C52">
        <w:rPr>
          <w:rFonts w:ascii="Tahoma" w:hAnsi="Tahoma" w:cs="Tahoma"/>
          <w:b/>
          <w:sz w:val="22"/>
          <w:szCs w:val="22"/>
        </w:rPr>
        <w:t xml:space="preserve">Monto: </w:t>
      </w:r>
      <w:r w:rsidRPr="00405C52">
        <w:rPr>
          <w:rFonts w:ascii="Tahoma" w:hAnsi="Tahoma" w:cs="Tahoma"/>
          <w:sz w:val="22"/>
          <w:szCs w:val="22"/>
        </w:rPr>
        <w:t>$ 22,000.00 pesos más I.V.A.</w:t>
      </w:r>
    </w:p>
    <w:p w:rsidR="00737AA1" w:rsidRPr="00405C52" w:rsidRDefault="00737AA1" w:rsidP="00737AA1">
      <w:pPr>
        <w:pStyle w:val="Prrafodelista"/>
        <w:shd w:val="clear" w:color="auto" w:fill="FFFFFF"/>
        <w:ind w:left="1429"/>
        <w:jc w:val="both"/>
        <w:rPr>
          <w:rFonts w:ascii="Tahoma" w:hAnsi="Tahoma" w:cs="Tahoma"/>
          <w:sz w:val="22"/>
          <w:szCs w:val="22"/>
        </w:rPr>
      </w:pPr>
      <w:r w:rsidRPr="00405C52">
        <w:rPr>
          <w:rFonts w:ascii="Tahoma" w:hAnsi="Tahoma" w:cs="Tahoma"/>
          <w:b/>
          <w:sz w:val="22"/>
          <w:szCs w:val="22"/>
        </w:rPr>
        <w:t>Motivo y Fundamento:</w:t>
      </w:r>
      <w:r w:rsidRPr="00405C52">
        <w:rPr>
          <w:rFonts w:ascii="Tahoma" w:hAnsi="Tahoma" w:cs="Tahoma"/>
          <w:sz w:val="22"/>
          <w:szCs w:val="22"/>
        </w:rPr>
        <w:t xml:space="preserve"> Artículo 74, Fracción I, de la Ley de Compras Gubernamentales, Enajenaciones y Contratación de Servicios del Estado de Jalisco y sus Municipios, debido a la imposibilidad de tener un sustituto en cuanto a la especialización, experiencia y capacidad técnica del curso implementado particularmente al Cuerpo de Protección Civil y Bomberos de Zapopan.</w:t>
      </w:r>
    </w:p>
    <w:p w:rsidR="00737AA1" w:rsidRPr="00405C52" w:rsidRDefault="00737AA1" w:rsidP="00737AA1">
      <w:pPr>
        <w:pStyle w:val="Prrafodelista"/>
        <w:shd w:val="clear" w:color="auto" w:fill="FFFFFF"/>
        <w:ind w:left="1429"/>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Amor José Silva Escalera.</w:t>
      </w:r>
    </w:p>
    <w:p w:rsidR="00D86B09" w:rsidRPr="00405C52" w:rsidRDefault="00D86B09" w:rsidP="00737AA1">
      <w:pPr>
        <w:pStyle w:val="Prrafodelista"/>
        <w:shd w:val="clear" w:color="auto" w:fill="FFFFFF"/>
        <w:ind w:left="1429"/>
        <w:jc w:val="both"/>
        <w:rPr>
          <w:rFonts w:ascii="Tahoma" w:hAnsi="Tahoma" w:cs="Tahoma"/>
          <w:sz w:val="22"/>
          <w:szCs w:val="22"/>
        </w:rPr>
      </w:pPr>
    </w:p>
    <w:p w:rsidR="004F5F59" w:rsidRPr="00405C52" w:rsidRDefault="00D86B09" w:rsidP="0036300D">
      <w:pPr>
        <w:pStyle w:val="Estilo1"/>
        <w:spacing w:line="240" w:lineRule="auto"/>
        <w:ind w:firstLine="0"/>
        <w:rPr>
          <w:rFonts w:ascii="Tahoma" w:hAnsi="Tahoma" w:cs="Tahoma"/>
          <w:sz w:val="22"/>
          <w:szCs w:val="22"/>
        </w:rPr>
      </w:pPr>
      <w:r w:rsidRPr="00405C52">
        <w:rPr>
          <w:rFonts w:ascii="Tahoma" w:hAnsi="Tahoma" w:cs="Tahoma"/>
          <w:sz w:val="22"/>
          <w:szCs w:val="22"/>
        </w:rPr>
        <w:t xml:space="preserve">En uso de la voz el </w:t>
      </w:r>
      <w:r w:rsidRPr="00405C52">
        <w:rPr>
          <w:rFonts w:ascii="Tahoma" w:hAnsi="Tahoma" w:cs="Tahoma"/>
          <w:sz w:val="22"/>
          <w:szCs w:val="22"/>
        </w:rPr>
        <w:tab/>
      </w:r>
      <w:r w:rsidRPr="00405C52">
        <w:rPr>
          <w:rFonts w:ascii="Tahoma" w:hAnsi="Tahoma" w:cs="Tahoma"/>
          <w:b/>
          <w:sz w:val="22"/>
          <w:szCs w:val="22"/>
        </w:rPr>
        <w:t>Representante Suplente de la Contraloría Municipal</w:t>
      </w:r>
      <w:r w:rsidRPr="00405C52">
        <w:rPr>
          <w:rFonts w:ascii="Tahoma" w:hAnsi="Tahoma" w:cs="Tahoma"/>
          <w:sz w:val="22"/>
          <w:szCs w:val="22"/>
        </w:rPr>
        <w:t>, L.C.P. Gerardo de Anda Arrieta, comento:</w:t>
      </w:r>
      <w:r w:rsidR="004F5F59" w:rsidRPr="00405C52">
        <w:rPr>
          <w:rFonts w:ascii="Tahoma" w:hAnsi="Tahoma" w:cs="Tahoma"/>
          <w:sz w:val="22"/>
          <w:szCs w:val="22"/>
        </w:rPr>
        <w:t xml:space="preserve"> «</w:t>
      </w:r>
      <w:r w:rsidR="00165510" w:rsidRPr="00405C52">
        <w:rPr>
          <w:rFonts w:ascii="Tahoma" w:hAnsi="Tahoma" w:cs="Tahoma"/>
          <w:sz w:val="22"/>
          <w:szCs w:val="22"/>
        </w:rPr>
        <w:t>Solicita se señalen las fechas y tiempos</w:t>
      </w:r>
      <w:r w:rsidR="00BD0508" w:rsidRPr="00405C52">
        <w:rPr>
          <w:rFonts w:ascii="Tahoma" w:hAnsi="Tahoma" w:cs="Tahoma"/>
          <w:sz w:val="22"/>
          <w:szCs w:val="22"/>
        </w:rPr>
        <w:t xml:space="preserve"> en los que llevarán a cabo los cursos</w:t>
      </w:r>
      <w:r w:rsidR="004F5F59" w:rsidRPr="00405C52">
        <w:rPr>
          <w:rFonts w:ascii="Tahoma" w:hAnsi="Tahoma" w:cs="Tahoma"/>
          <w:sz w:val="22"/>
          <w:szCs w:val="22"/>
        </w:rPr>
        <w:t>».</w:t>
      </w:r>
    </w:p>
    <w:p w:rsidR="00AE3F10" w:rsidRPr="00405C52" w:rsidRDefault="00D86B09" w:rsidP="00E77F24">
      <w:pPr>
        <w:pStyle w:val="Prrafodelista"/>
        <w:shd w:val="clear" w:color="auto" w:fill="FFFFFF"/>
        <w:ind w:left="1429"/>
        <w:jc w:val="both"/>
        <w:rPr>
          <w:rFonts w:ascii="Tahoma" w:hAnsi="Tahoma" w:cs="Tahoma"/>
          <w:sz w:val="22"/>
          <w:szCs w:val="22"/>
        </w:rPr>
      </w:pPr>
      <w:r w:rsidRPr="00405C52">
        <w:rPr>
          <w:rFonts w:ascii="Tahoma" w:hAnsi="Tahoma" w:cs="Tahoma"/>
          <w:sz w:val="22"/>
          <w:szCs w:val="22"/>
        </w:rPr>
        <w:t xml:space="preserve">  </w:t>
      </w:r>
    </w:p>
    <w:p w:rsidR="0036300D" w:rsidRPr="00405C52" w:rsidRDefault="0036300D" w:rsidP="0036300D">
      <w:pPr>
        <w:pStyle w:val="Estilo1"/>
        <w:spacing w:line="240" w:lineRule="auto"/>
        <w:ind w:firstLine="0"/>
        <w:rPr>
          <w:rFonts w:ascii="Tahoma" w:hAnsi="Tahoma" w:cs="Tahoma"/>
          <w:sz w:val="22"/>
          <w:szCs w:val="22"/>
        </w:rPr>
      </w:pPr>
      <w:r w:rsidRPr="00405C52">
        <w:rPr>
          <w:rFonts w:ascii="Tahoma" w:hAnsi="Tahoma" w:cs="Tahoma"/>
          <w:sz w:val="22"/>
          <w:szCs w:val="22"/>
        </w:rPr>
        <w:t xml:space="preserve">Se turna el uso de la palabra al Ing. Omar Palafox </w:t>
      </w:r>
      <w:r w:rsidR="00AA4858" w:rsidRPr="00405C52">
        <w:rPr>
          <w:rFonts w:ascii="Tahoma" w:hAnsi="Tahoma" w:cs="Tahoma"/>
          <w:sz w:val="22"/>
          <w:szCs w:val="22"/>
        </w:rPr>
        <w:t>Sá</w:t>
      </w:r>
      <w:r w:rsidR="00AA4858">
        <w:rPr>
          <w:rFonts w:ascii="Tahoma" w:hAnsi="Tahoma" w:cs="Tahoma"/>
          <w:sz w:val="22"/>
          <w:szCs w:val="22"/>
        </w:rPr>
        <w:t>en</w:t>
      </w:r>
      <w:r w:rsidR="00AA4858" w:rsidRPr="00405C52">
        <w:rPr>
          <w:rFonts w:ascii="Tahoma" w:hAnsi="Tahoma" w:cs="Tahoma"/>
          <w:sz w:val="22"/>
          <w:szCs w:val="22"/>
        </w:rPr>
        <w:t>z</w:t>
      </w:r>
      <w:r w:rsidRPr="00405C52">
        <w:rPr>
          <w:rFonts w:ascii="Tahoma" w:hAnsi="Tahoma" w:cs="Tahoma"/>
          <w:sz w:val="22"/>
          <w:szCs w:val="22"/>
        </w:rPr>
        <w:t xml:space="preserve">, </w:t>
      </w:r>
      <w:r w:rsidRPr="00405C52">
        <w:rPr>
          <w:rFonts w:ascii="Tahoma" w:hAnsi="Tahoma" w:cs="Tahoma"/>
          <w:b/>
          <w:sz w:val="22"/>
          <w:szCs w:val="22"/>
        </w:rPr>
        <w:t>Representante Suplente  del</w:t>
      </w:r>
      <w:r w:rsidRPr="00405C52">
        <w:rPr>
          <w:rFonts w:ascii="Tahoma" w:hAnsi="Tahoma" w:cs="Tahoma"/>
          <w:sz w:val="22"/>
          <w:szCs w:val="22"/>
        </w:rPr>
        <w:t xml:space="preserve"> </w:t>
      </w:r>
      <w:r w:rsidRPr="00405C52">
        <w:rPr>
          <w:rFonts w:ascii="Tahoma" w:hAnsi="Tahoma" w:cs="Tahoma"/>
          <w:b/>
          <w:sz w:val="22"/>
          <w:szCs w:val="22"/>
        </w:rPr>
        <w:t xml:space="preserve">Consejo Agropecuario del  Estado de Jalisco, </w:t>
      </w:r>
      <w:r w:rsidRPr="00405C52">
        <w:rPr>
          <w:rFonts w:ascii="Tahoma" w:hAnsi="Tahoma" w:cs="Tahoma"/>
          <w:sz w:val="22"/>
          <w:szCs w:val="22"/>
        </w:rPr>
        <w:t xml:space="preserve">quien </w:t>
      </w:r>
      <w:r w:rsidR="00BD0508" w:rsidRPr="00405C52">
        <w:rPr>
          <w:rFonts w:ascii="Tahoma" w:hAnsi="Tahoma" w:cs="Tahoma"/>
          <w:sz w:val="22"/>
          <w:szCs w:val="22"/>
        </w:rPr>
        <w:t>pide le aclaren el tema de</w:t>
      </w:r>
      <w:r w:rsidR="004320FF" w:rsidRPr="00405C52">
        <w:rPr>
          <w:rFonts w:ascii="Tahoma" w:hAnsi="Tahoma" w:cs="Tahoma"/>
          <w:sz w:val="22"/>
          <w:szCs w:val="22"/>
        </w:rPr>
        <w:t>l Software</w:t>
      </w:r>
      <w:r w:rsidR="00BD0508" w:rsidRPr="00405C52">
        <w:rPr>
          <w:rFonts w:ascii="Tahoma" w:hAnsi="Tahoma" w:cs="Tahoma"/>
          <w:sz w:val="22"/>
          <w:szCs w:val="22"/>
        </w:rPr>
        <w:t xml:space="preserve"> del IMSS en cuanto </w:t>
      </w:r>
      <w:r w:rsidR="004320FF" w:rsidRPr="00405C52">
        <w:rPr>
          <w:rFonts w:ascii="Tahoma" w:hAnsi="Tahoma" w:cs="Tahoma"/>
          <w:sz w:val="22"/>
          <w:szCs w:val="22"/>
        </w:rPr>
        <w:t>A</w:t>
      </w:r>
      <w:r w:rsidR="00BD0508" w:rsidRPr="00405C52">
        <w:rPr>
          <w:rFonts w:ascii="Tahoma" w:hAnsi="Tahoma" w:cs="Tahoma"/>
          <w:sz w:val="22"/>
          <w:szCs w:val="22"/>
        </w:rPr>
        <w:t xml:space="preserve">ltas y </w:t>
      </w:r>
      <w:r w:rsidR="004320FF" w:rsidRPr="00405C52">
        <w:rPr>
          <w:rFonts w:ascii="Tahoma" w:hAnsi="Tahoma" w:cs="Tahoma"/>
          <w:sz w:val="22"/>
          <w:szCs w:val="22"/>
        </w:rPr>
        <w:t>B</w:t>
      </w:r>
      <w:r w:rsidR="00BD0508" w:rsidRPr="00405C52">
        <w:rPr>
          <w:rFonts w:ascii="Tahoma" w:hAnsi="Tahoma" w:cs="Tahoma"/>
          <w:sz w:val="22"/>
          <w:szCs w:val="22"/>
        </w:rPr>
        <w:t>ajas</w:t>
      </w:r>
      <w:r w:rsidR="004320FF" w:rsidRPr="00405C52">
        <w:rPr>
          <w:rFonts w:ascii="Tahoma" w:hAnsi="Tahoma" w:cs="Tahoma"/>
          <w:sz w:val="22"/>
          <w:szCs w:val="22"/>
        </w:rPr>
        <w:t>; por lo que solicita a</w:t>
      </w:r>
      <w:r w:rsidRPr="00405C52">
        <w:rPr>
          <w:rFonts w:ascii="Tahoma" w:hAnsi="Tahoma" w:cs="Tahoma"/>
          <w:sz w:val="22"/>
          <w:szCs w:val="22"/>
        </w:rPr>
        <w:t xml:space="preserve"> los integrantes del Comité se llame al personal responsable del área de Recursos Humanos</w:t>
      </w:r>
      <w:r w:rsidR="00BD0508" w:rsidRPr="00405C52">
        <w:rPr>
          <w:rFonts w:ascii="Tahoma" w:hAnsi="Tahoma" w:cs="Tahoma"/>
          <w:sz w:val="22"/>
          <w:szCs w:val="22"/>
        </w:rPr>
        <w:t>,</w:t>
      </w:r>
      <w:r w:rsidRPr="00405C52">
        <w:rPr>
          <w:rFonts w:ascii="Tahoma" w:hAnsi="Tahoma" w:cs="Tahoma"/>
          <w:sz w:val="22"/>
          <w:szCs w:val="22"/>
        </w:rPr>
        <w:t xml:space="preserve"> a fin de que informe, el por qué es tan necesario el software que se está requiriendo</w:t>
      </w:r>
      <w:r w:rsidR="00BD0508" w:rsidRPr="00405C52">
        <w:rPr>
          <w:rFonts w:ascii="Tahoma" w:hAnsi="Tahoma" w:cs="Tahoma"/>
          <w:sz w:val="22"/>
          <w:szCs w:val="22"/>
        </w:rPr>
        <w:t xml:space="preserve">. </w:t>
      </w:r>
    </w:p>
    <w:p w:rsidR="0036300D" w:rsidRPr="00405C52" w:rsidRDefault="0036300D" w:rsidP="0036300D">
      <w:pPr>
        <w:shd w:val="clear" w:color="auto" w:fill="FFFFFF"/>
        <w:spacing w:after="100" w:afterAutospacing="1"/>
        <w:contextualSpacing/>
        <w:jc w:val="both"/>
        <w:rPr>
          <w:rFonts w:ascii="Tahoma" w:hAnsi="Tahoma" w:cs="Tahoma"/>
          <w:i/>
          <w:sz w:val="22"/>
          <w:szCs w:val="22"/>
          <w:lang w:val="es-ES"/>
        </w:rPr>
      </w:pPr>
    </w:p>
    <w:p w:rsidR="0036300D" w:rsidRPr="00405C52" w:rsidRDefault="0036300D" w:rsidP="0036300D">
      <w:pPr>
        <w:shd w:val="clear" w:color="auto" w:fill="FFFFFF"/>
        <w:spacing w:after="100" w:afterAutospacing="1"/>
        <w:contextualSpacing/>
        <w:jc w:val="both"/>
        <w:rPr>
          <w:rFonts w:ascii="Tahoma" w:hAnsi="Tahoma" w:cs="Tahoma"/>
          <w:i/>
          <w:sz w:val="22"/>
          <w:szCs w:val="22"/>
          <w:lang w:val="es-ES"/>
        </w:rPr>
      </w:pPr>
      <w:r w:rsidRPr="00405C52">
        <w:rPr>
          <w:rFonts w:ascii="Tahoma" w:hAnsi="Tahoma" w:cs="Tahoma"/>
          <w:i/>
          <w:sz w:val="22"/>
          <w:szCs w:val="22"/>
          <w:lang w:val="es-ES"/>
        </w:rPr>
        <w:t xml:space="preserve">              </w:t>
      </w:r>
      <w:r w:rsidRPr="00405C52">
        <w:rPr>
          <w:rFonts w:ascii="Tahoma" w:hAnsi="Tahoma" w:cs="Tahoma"/>
          <w:sz w:val="22"/>
          <w:szCs w:val="22"/>
          <w:lang w:val="es-ES"/>
        </w:rPr>
        <w:t>Acto que fue</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aprobado</w:t>
      </w:r>
      <w:r w:rsidRPr="00405C52">
        <w:rPr>
          <w:rFonts w:ascii="Tahoma" w:hAnsi="Tahoma" w:cs="Tahoma"/>
          <w:i/>
          <w:sz w:val="22"/>
          <w:szCs w:val="22"/>
          <w:lang w:val="es-ES"/>
        </w:rPr>
        <w:t xml:space="preserve"> </w:t>
      </w:r>
      <w:r w:rsidRPr="00405C52">
        <w:rPr>
          <w:rFonts w:ascii="Tahoma" w:hAnsi="Tahoma" w:cs="Tahoma"/>
          <w:sz w:val="22"/>
          <w:szCs w:val="22"/>
          <w:lang w:val="es-ES"/>
        </w:rPr>
        <w:t>en votación económica</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por unanimidad de votos</w:t>
      </w:r>
      <w:r w:rsidRPr="00405C52">
        <w:rPr>
          <w:rFonts w:ascii="Tahoma" w:hAnsi="Tahoma" w:cs="Tahoma"/>
          <w:i/>
          <w:sz w:val="22"/>
          <w:szCs w:val="22"/>
          <w:lang w:val="es-ES"/>
        </w:rPr>
        <w:t xml:space="preserve">. </w:t>
      </w:r>
    </w:p>
    <w:p w:rsidR="0036300D" w:rsidRPr="00405C52" w:rsidRDefault="0036300D" w:rsidP="0036300D">
      <w:pPr>
        <w:shd w:val="clear" w:color="auto" w:fill="FFFFFF"/>
        <w:spacing w:after="100" w:afterAutospacing="1"/>
        <w:contextualSpacing/>
        <w:jc w:val="both"/>
        <w:rPr>
          <w:rFonts w:ascii="Tahoma" w:hAnsi="Tahoma" w:cs="Tahoma"/>
          <w:sz w:val="22"/>
          <w:szCs w:val="22"/>
          <w:lang w:val="es-ES"/>
        </w:rPr>
      </w:pPr>
    </w:p>
    <w:p w:rsidR="00BD0508" w:rsidRPr="00405C52" w:rsidRDefault="0036300D" w:rsidP="0036300D">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somete a votación otorgar el uso de la voz a</w:t>
      </w:r>
      <w:r w:rsidR="00BD0508" w:rsidRPr="00405C52">
        <w:rPr>
          <w:rFonts w:ascii="Tahoma" w:hAnsi="Tahoma" w:cs="Tahoma"/>
          <w:sz w:val="22"/>
          <w:szCs w:val="22"/>
        </w:rPr>
        <w:t xml:space="preserve"> </w:t>
      </w:r>
      <w:r w:rsidRPr="00405C52">
        <w:rPr>
          <w:rFonts w:ascii="Tahoma" w:hAnsi="Tahoma" w:cs="Tahoma"/>
          <w:sz w:val="22"/>
          <w:szCs w:val="22"/>
        </w:rPr>
        <w:t>l</w:t>
      </w:r>
      <w:r w:rsidR="00BD0508" w:rsidRPr="00405C52">
        <w:rPr>
          <w:rFonts w:ascii="Tahoma" w:hAnsi="Tahoma" w:cs="Tahoma"/>
          <w:sz w:val="22"/>
          <w:szCs w:val="22"/>
        </w:rPr>
        <w:t>a</w:t>
      </w:r>
      <w:r w:rsidRPr="00405C52">
        <w:rPr>
          <w:rFonts w:ascii="Tahoma" w:hAnsi="Tahoma" w:cs="Tahoma"/>
          <w:sz w:val="22"/>
          <w:szCs w:val="22"/>
        </w:rPr>
        <w:t xml:space="preserve"> C.</w:t>
      </w:r>
      <w:r w:rsidR="00BD0508" w:rsidRPr="00405C52">
        <w:rPr>
          <w:rFonts w:ascii="Tahoma" w:hAnsi="Tahoma" w:cs="Tahoma"/>
          <w:sz w:val="22"/>
          <w:szCs w:val="22"/>
        </w:rPr>
        <w:t xml:space="preserve"> Gema Esmeralda de la Torre Hernández, Jefe de Unidad Departamental “C” adscrita a la Dirección de Recursos Humanos, a fin de que informe lo solicitado.  </w:t>
      </w:r>
    </w:p>
    <w:p w:rsidR="0036300D" w:rsidRPr="00405C52" w:rsidRDefault="0036300D" w:rsidP="0036300D">
      <w:pPr>
        <w:shd w:val="clear" w:color="auto" w:fill="FFFFFF"/>
        <w:spacing w:after="100" w:afterAutospacing="1"/>
        <w:contextualSpacing/>
        <w:jc w:val="both"/>
        <w:rPr>
          <w:rFonts w:ascii="Tahoma" w:hAnsi="Tahoma" w:cs="Tahoma"/>
          <w:smallCaps/>
          <w:sz w:val="22"/>
          <w:szCs w:val="22"/>
          <w:highlight w:val="yellow"/>
          <w:lang w:val="es-ES"/>
        </w:rPr>
      </w:pPr>
    </w:p>
    <w:p w:rsidR="0036300D" w:rsidRPr="00405C52" w:rsidRDefault="0036300D" w:rsidP="0036300D">
      <w:pPr>
        <w:shd w:val="clear" w:color="auto" w:fill="FFFFFF"/>
        <w:spacing w:after="100" w:afterAutospacing="1"/>
        <w:contextualSpacing/>
        <w:jc w:val="both"/>
        <w:rPr>
          <w:rFonts w:ascii="Tahoma" w:hAnsi="Tahoma" w:cs="Tahoma"/>
          <w:i/>
          <w:sz w:val="22"/>
          <w:szCs w:val="22"/>
          <w:lang w:val="es-ES"/>
        </w:rPr>
      </w:pPr>
      <w:r w:rsidRPr="00405C52">
        <w:rPr>
          <w:rFonts w:ascii="Tahoma" w:hAnsi="Tahoma" w:cs="Tahoma"/>
          <w:i/>
          <w:sz w:val="22"/>
          <w:szCs w:val="22"/>
          <w:lang w:val="es-ES"/>
        </w:rPr>
        <w:t xml:space="preserve">             Acto que fue </w:t>
      </w:r>
      <w:r w:rsidRPr="00405C52">
        <w:rPr>
          <w:rFonts w:ascii="Tahoma" w:hAnsi="Tahoma" w:cs="Tahoma"/>
          <w:b/>
          <w:i/>
          <w:smallCaps/>
          <w:sz w:val="22"/>
          <w:szCs w:val="22"/>
          <w:lang w:val="es-ES"/>
        </w:rPr>
        <w:t>aprobado</w:t>
      </w:r>
      <w:r w:rsidRPr="00405C52">
        <w:rPr>
          <w:rFonts w:ascii="Tahoma" w:hAnsi="Tahoma" w:cs="Tahoma"/>
          <w:i/>
          <w:sz w:val="22"/>
          <w:szCs w:val="22"/>
          <w:lang w:val="es-ES"/>
        </w:rPr>
        <w:t xml:space="preserve"> en votación económica, </w:t>
      </w:r>
      <w:r w:rsidRPr="00405C52">
        <w:rPr>
          <w:rFonts w:ascii="Tahoma" w:hAnsi="Tahoma" w:cs="Tahoma"/>
          <w:b/>
          <w:i/>
          <w:smallCaps/>
          <w:sz w:val="22"/>
          <w:szCs w:val="22"/>
          <w:lang w:val="es-ES"/>
        </w:rPr>
        <w:t>por unanimidad de votos</w:t>
      </w:r>
      <w:r w:rsidRPr="00405C52">
        <w:rPr>
          <w:rFonts w:ascii="Tahoma" w:hAnsi="Tahoma" w:cs="Tahoma"/>
          <w:i/>
          <w:sz w:val="22"/>
          <w:szCs w:val="22"/>
          <w:lang w:val="es-ES"/>
        </w:rPr>
        <w:t xml:space="preserve">. </w:t>
      </w:r>
    </w:p>
    <w:p w:rsidR="0036300D" w:rsidRPr="00405C52" w:rsidRDefault="0036300D" w:rsidP="0036300D">
      <w:pPr>
        <w:shd w:val="clear" w:color="auto" w:fill="FFFFFF"/>
        <w:spacing w:after="100" w:afterAutospacing="1"/>
        <w:contextualSpacing/>
        <w:jc w:val="both"/>
        <w:rPr>
          <w:rFonts w:ascii="Tahoma" w:hAnsi="Tahoma" w:cs="Tahoma"/>
          <w:smallCaps/>
          <w:sz w:val="22"/>
          <w:szCs w:val="22"/>
          <w:lang w:val="es-ES"/>
        </w:rPr>
      </w:pPr>
    </w:p>
    <w:p w:rsidR="00BD0508" w:rsidRPr="00405C52" w:rsidRDefault="0036300D" w:rsidP="0036300D">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lang w:val="es-ES"/>
        </w:rPr>
        <w:t xml:space="preserve">En cumplimiento a lo anterior, se otorga el uso de a voz </w:t>
      </w:r>
      <w:r w:rsidR="00BD0508" w:rsidRPr="00405C52">
        <w:rPr>
          <w:rFonts w:ascii="Tahoma" w:hAnsi="Tahoma" w:cs="Tahoma"/>
          <w:sz w:val="22"/>
          <w:szCs w:val="22"/>
          <w:lang w:val="es-ES"/>
        </w:rPr>
        <w:t>l</w:t>
      </w:r>
      <w:r w:rsidRPr="00405C52">
        <w:rPr>
          <w:rFonts w:ascii="Tahoma" w:hAnsi="Tahoma" w:cs="Tahoma"/>
          <w:sz w:val="22"/>
          <w:szCs w:val="22"/>
          <w:lang w:val="es-ES"/>
        </w:rPr>
        <w:t>a</w:t>
      </w:r>
      <w:r w:rsidRPr="00405C52">
        <w:rPr>
          <w:rFonts w:ascii="Tahoma" w:hAnsi="Tahoma" w:cs="Tahoma"/>
          <w:sz w:val="22"/>
          <w:szCs w:val="22"/>
        </w:rPr>
        <w:t xml:space="preserve"> C. </w:t>
      </w:r>
      <w:r w:rsidR="00BD0508" w:rsidRPr="00405C52">
        <w:rPr>
          <w:rFonts w:ascii="Tahoma" w:hAnsi="Tahoma" w:cs="Tahoma"/>
          <w:sz w:val="22"/>
          <w:szCs w:val="22"/>
        </w:rPr>
        <w:t xml:space="preserve">Gema Esmeralda de la Torre Hernández, Jefe de Unidad Departamental “C” adscrita a la Dirección de Recursos Humanos, informa de las características y beneficios con que se cuenta al adquirir dicho programa por la dependencia solicitante.  </w:t>
      </w:r>
    </w:p>
    <w:p w:rsidR="0036300D" w:rsidRPr="00405C52" w:rsidRDefault="0036300D" w:rsidP="0036300D">
      <w:pPr>
        <w:shd w:val="clear" w:color="auto" w:fill="FFFFFF"/>
        <w:jc w:val="both"/>
        <w:rPr>
          <w:rFonts w:ascii="Tahoma" w:hAnsi="Tahoma" w:cs="Tahoma"/>
          <w:sz w:val="22"/>
          <w:szCs w:val="22"/>
          <w:lang w:eastAsia="en-US"/>
        </w:rPr>
      </w:pPr>
    </w:p>
    <w:p w:rsidR="004320FF" w:rsidRPr="00405C52" w:rsidRDefault="004320FF" w:rsidP="00F245BB">
      <w:pPr>
        <w:pStyle w:val="Estilo1"/>
        <w:spacing w:line="240" w:lineRule="auto"/>
        <w:rPr>
          <w:rFonts w:ascii="Tahoma" w:hAnsi="Tahoma" w:cs="Tahoma"/>
          <w:sz w:val="22"/>
          <w:szCs w:val="22"/>
        </w:rPr>
      </w:pPr>
      <w:r w:rsidRPr="00405C52">
        <w:rPr>
          <w:rFonts w:ascii="Tahoma" w:hAnsi="Tahoma" w:cs="Tahoma"/>
          <w:sz w:val="22"/>
          <w:szCs w:val="22"/>
        </w:rPr>
        <w:t xml:space="preserve">En uso de la voz el </w:t>
      </w:r>
      <w:r w:rsidRPr="00405C52">
        <w:rPr>
          <w:rFonts w:ascii="Tahoma" w:hAnsi="Tahoma" w:cs="Tahoma"/>
          <w:b/>
          <w:sz w:val="22"/>
          <w:szCs w:val="22"/>
        </w:rPr>
        <w:t>Secretario Ejecutivo</w:t>
      </w:r>
      <w:r w:rsidRPr="00405C52">
        <w:rPr>
          <w:rFonts w:ascii="Tahoma" w:hAnsi="Tahoma" w:cs="Tahoma"/>
          <w:sz w:val="22"/>
          <w:szCs w:val="22"/>
        </w:rPr>
        <w:t xml:space="preserve">, Lic. Agustín Ramírez Aldana, comentó: «A fin de responder a la pregunta del </w:t>
      </w:r>
      <w:r w:rsidRPr="00405C52">
        <w:rPr>
          <w:rFonts w:ascii="Tahoma" w:hAnsi="Tahoma" w:cs="Tahoma"/>
          <w:b/>
          <w:sz w:val="22"/>
          <w:szCs w:val="22"/>
        </w:rPr>
        <w:t>Representante Suplente de la Contraloría Municipal</w:t>
      </w:r>
      <w:r w:rsidRPr="00405C52">
        <w:rPr>
          <w:rFonts w:ascii="Tahoma" w:hAnsi="Tahoma" w:cs="Tahoma"/>
          <w:sz w:val="22"/>
          <w:szCs w:val="22"/>
        </w:rPr>
        <w:t xml:space="preserve">, L.C.P. Gerardo de Anda Arrieta, </w:t>
      </w:r>
      <w:r w:rsidR="00F245BB" w:rsidRPr="00405C52">
        <w:rPr>
          <w:rFonts w:ascii="Tahoma" w:hAnsi="Tahoma" w:cs="Tahoma"/>
          <w:sz w:val="22"/>
          <w:szCs w:val="22"/>
        </w:rPr>
        <w:t>respecto</w:t>
      </w:r>
      <w:r w:rsidRPr="00405C52">
        <w:rPr>
          <w:rFonts w:ascii="Tahoma" w:hAnsi="Tahoma" w:cs="Tahoma"/>
          <w:sz w:val="22"/>
          <w:szCs w:val="22"/>
        </w:rPr>
        <w:t xml:space="preserve"> a la impartición de los cursos antes mencionados, informarle que estos se </w:t>
      </w:r>
      <w:r w:rsidR="00F245BB" w:rsidRPr="00405C52">
        <w:rPr>
          <w:rFonts w:ascii="Tahoma" w:hAnsi="Tahoma" w:cs="Tahoma"/>
          <w:sz w:val="22"/>
          <w:szCs w:val="22"/>
        </w:rPr>
        <w:t>llevaron</w:t>
      </w:r>
      <w:r w:rsidRPr="00405C52">
        <w:rPr>
          <w:rFonts w:ascii="Tahoma" w:hAnsi="Tahoma" w:cs="Tahoma"/>
          <w:sz w:val="22"/>
          <w:szCs w:val="22"/>
        </w:rPr>
        <w:t xml:space="preserve"> a cabo los días </w:t>
      </w:r>
      <w:r w:rsidR="00F245BB" w:rsidRPr="00405C52">
        <w:rPr>
          <w:rFonts w:ascii="Tahoma" w:hAnsi="Tahoma" w:cs="Tahoma"/>
          <w:sz w:val="22"/>
          <w:szCs w:val="22"/>
        </w:rPr>
        <w:t>20, 21 y 22 de febrero 20017</w:t>
      </w:r>
      <w:r w:rsidR="00510CBC" w:rsidRPr="00405C52">
        <w:rPr>
          <w:rFonts w:ascii="Tahoma" w:hAnsi="Tahoma" w:cs="Tahoma"/>
          <w:sz w:val="22"/>
          <w:szCs w:val="22"/>
        </w:rPr>
        <w:t xml:space="preserve">, de las 9:00 am. </w:t>
      </w:r>
      <w:proofErr w:type="gramStart"/>
      <w:r w:rsidR="00510CBC" w:rsidRPr="00405C52">
        <w:rPr>
          <w:rFonts w:ascii="Tahoma" w:hAnsi="Tahoma" w:cs="Tahoma"/>
          <w:sz w:val="22"/>
          <w:szCs w:val="22"/>
        </w:rPr>
        <w:t>a</w:t>
      </w:r>
      <w:proofErr w:type="gramEnd"/>
      <w:r w:rsidR="00510CBC" w:rsidRPr="00405C52">
        <w:rPr>
          <w:rFonts w:ascii="Tahoma" w:hAnsi="Tahoma" w:cs="Tahoma"/>
          <w:sz w:val="22"/>
          <w:szCs w:val="22"/>
        </w:rPr>
        <w:t xml:space="preserve"> las 06:00 pm.</w:t>
      </w:r>
      <w:r w:rsidRPr="00405C52">
        <w:rPr>
          <w:rFonts w:ascii="Tahoma" w:hAnsi="Tahoma" w:cs="Tahoma"/>
          <w:sz w:val="22"/>
          <w:szCs w:val="22"/>
        </w:rPr>
        <w:t>».</w:t>
      </w:r>
    </w:p>
    <w:p w:rsidR="004320FF" w:rsidRPr="00405C52" w:rsidRDefault="004320FF" w:rsidP="0036300D">
      <w:pPr>
        <w:shd w:val="clear" w:color="auto" w:fill="FFFFFF"/>
        <w:jc w:val="both"/>
        <w:rPr>
          <w:rFonts w:ascii="Tahoma" w:hAnsi="Tahoma" w:cs="Tahoma"/>
          <w:sz w:val="22"/>
          <w:szCs w:val="22"/>
          <w:lang w:eastAsia="en-US"/>
        </w:rPr>
      </w:pPr>
    </w:p>
    <w:p w:rsidR="00BD0508" w:rsidRPr="00405C52" w:rsidRDefault="00BD0508" w:rsidP="00EE09FF">
      <w:pPr>
        <w:jc w:val="both"/>
        <w:rPr>
          <w:rFonts w:ascii="Tahoma" w:hAnsi="Tahoma" w:cs="Tahoma"/>
          <w:sz w:val="22"/>
          <w:szCs w:val="22"/>
        </w:rPr>
      </w:pPr>
      <w:r w:rsidRPr="00405C52">
        <w:rPr>
          <w:rFonts w:ascii="Tahoma" w:hAnsi="Tahoma" w:cs="Tahoma"/>
          <w:sz w:val="22"/>
          <w:szCs w:val="22"/>
          <w:lang w:eastAsia="en-US"/>
        </w:rPr>
        <w:t>E</w:t>
      </w:r>
      <w:r w:rsidR="00737AA1" w:rsidRPr="00405C52">
        <w:rPr>
          <w:rFonts w:ascii="Tahoma" w:hAnsi="Tahoma" w:cs="Tahoma"/>
          <w:sz w:val="22"/>
          <w:szCs w:val="22"/>
        </w:rPr>
        <w:t xml:space="preserve">l Lic. Edmundo Antonio </w:t>
      </w:r>
      <w:proofErr w:type="spellStart"/>
      <w:r w:rsidR="00737AA1" w:rsidRPr="00405C52">
        <w:rPr>
          <w:rFonts w:ascii="Tahoma" w:hAnsi="Tahoma" w:cs="Tahoma"/>
          <w:sz w:val="22"/>
          <w:szCs w:val="22"/>
        </w:rPr>
        <w:t>Amutio</w:t>
      </w:r>
      <w:proofErr w:type="spellEnd"/>
      <w:r w:rsidR="00737AA1" w:rsidRPr="00405C52">
        <w:rPr>
          <w:rFonts w:ascii="Tahoma" w:hAnsi="Tahoma" w:cs="Tahoma"/>
          <w:sz w:val="22"/>
          <w:szCs w:val="22"/>
        </w:rPr>
        <w:t xml:space="preserve"> Villa, </w:t>
      </w:r>
      <w:r w:rsidR="00165510" w:rsidRPr="00405C52">
        <w:rPr>
          <w:rFonts w:ascii="Tahoma" w:hAnsi="Tahoma" w:cs="Tahoma"/>
          <w:b/>
          <w:sz w:val="22"/>
          <w:szCs w:val="22"/>
        </w:rPr>
        <w:t>R</w:t>
      </w:r>
      <w:r w:rsidR="00737AA1" w:rsidRPr="00405C52">
        <w:rPr>
          <w:rFonts w:ascii="Tahoma" w:hAnsi="Tahoma" w:cs="Tahoma"/>
          <w:b/>
          <w:sz w:val="22"/>
          <w:szCs w:val="22"/>
        </w:rPr>
        <w:t xml:space="preserve">epresentante </w:t>
      </w:r>
      <w:r w:rsidR="00165510" w:rsidRPr="00405C52">
        <w:rPr>
          <w:rFonts w:ascii="Tahoma" w:hAnsi="Tahoma" w:cs="Tahoma"/>
          <w:b/>
          <w:sz w:val="22"/>
          <w:szCs w:val="22"/>
        </w:rPr>
        <w:t>S</w:t>
      </w:r>
      <w:r w:rsidR="00737AA1" w:rsidRPr="00405C52">
        <w:rPr>
          <w:rFonts w:ascii="Tahoma" w:hAnsi="Tahoma" w:cs="Tahoma"/>
          <w:b/>
          <w:sz w:val="22"/>
          <w:szCs w:val="22"/>
        </w:rPr>
        <w:t>uplente del Presidente de la Comité de Adquisiciones, comenta</w:t>
      </w:r>
      <w:r w:rsidR="00737AA1" w:rsidRPr="00405C52">
        <w:rPr>
          <w:rFonts w:ascii="Tahoma" w:hAnsi="Tahoma" w:cs="Tahoma"/>
          <w:sz w:val="22"/>
          <w:szCs w:val="22"/>
        </w:rPr>
        <w:t xml:space="preserve">, </w:t>
      </w:r>
      <w:r w:rsidR="00E77F24" w:rsidRPr="00405C52">
        <w:rPr>
          <w:rFonts w:ascii="Tahoma" w:hAnsi="Tahoma" w:cs="Tahoma"/>
          <w:sz w:val="22"/>
          <w:szCs w:val="22"/>
        </w:rPr>
        <w:t xml:space="preserve">de </w:t>
      </w:r>
      <w:r w:rsidR="00E77F24" w:rsidRPr="00405C52">
        <w:rPr>
          <w:rFonts w:ascii="Tahoma" w:eastAsia="Calibri" w:hAnsi="Tahoma" w:cs="Tahoma"/>
          <w:sz w:val="22"/>
          <w:szCs w:val="22"/>
          <w:lang w:val="es-ES_tradnl"/>
        </w:rPr>
        <w:t xml:space="preserve">conformidad con el artículo 74, numeral 1, de la  </w:t>
      </w:r>
      <w:r w:rsidR="00E77F24" w:rsidRPr="00405C52">
        <w:rPr>
          <w:rFonts w:ascii="Tahoma" w:hAnsi="Tahoma" w:cs="Tahoma"/>
          <w:sz w:val="22"/>
          <w:szCs w:val="22"/>
        </w:rPr>
        <w:t>Ley de Compras Gubernamentales, Enajenaciones y Contratación de Servicios del Estado de Jalisco y sus Municipios</w:t>
      </w:r>
      <w:r w:rsidR="00E77F24" w:rsidRPr="00405C52">
        <w:rPr>
          <w:rFonts w:ascii="Tahoma" w:eastAsia="Calibri" w:hAnsi="Tahoma" w:cs="Tahoma"/>
          <w:sz w:val="22"/>
          <w:szCs w:val="22"/>
          <w:lang w:val="es-ES_tradnl"/>
        </w:rPr>
        <w:t xml:space="preserve">, se </w:t>
      </w:r>
      <w:r w:rsidR="00165510" w:rsidRPr="00405C52">
        <w:rPr>
          <w:rFonts w:ascii="Tahoma" w:hAnsi="Tahoma" w:cs="Tahoma"/>
          <w:sz w:val="22"/>
          <w:szCs w:val="22"/>
        </w:rPr>
        <w:t>somet</w:t>
      </w:r>
      <w:r w:rsidR="00E77F24" w:rsidRPr="00405C52">
        <w:rPr>
          <w:rFonts w:ascii="Tahoma" w:hAnsi="Tahoma" w:cs="Tahoma"/>
          <w:sz w:val="22"/>
          <w:szCs w:val="22"/>
        </w:rPr>
        <w:t>e</w:t>
      </w:r>
      <w:r w:rsidR="00165510" w:rsidRPr="00405C52">
        <w:rPr>
          <w:rFonts w:ascii="Tahoma" w:hAnsi="Tahoma" w:cs="Tahoma"/>
          <w:sz w:val="22"/>
          <w:szCs w:val="22"/>
        </w:rPr>
        <w:t xml:space="preserve"> a consideración de los integrantes del Comité </w:t>
      </w:r>
      <w:r w:rsidR="00165510" w:rsidRPr="00405C52">
        <w:rPr>
          <w:rFonts w:ascii="Tahoma" w:eastAsia="Calibri" w:hAnsi="Tahoma" w:cs="Tahoma"/>
          <w:sz w:val="22"/>
          <w:szCs w:val="22"/>
          <w:lang w:val="es-ES_tradnl"/>
        </w:rPr>
        <w:t xml:space="preserve">su autorización para </w:t>
      </w:r>
      <w:r w:rsidR="00E77F24" w:rsidRPr="00405C52">
        <w:rPr>
          <w:rFonts w:ascii="Tahoma" w:eastAsia="Calibri" w:hAnsi="Tahoma" w:cs="Tahoma"/>
          <w:sz w:val="22"/>
          <w:szCs w:val="22"/>
          <w:lang w:val="es-ES_tradnl"/>
        </w:rPr>
        <w:t>la</w:t>
      </w:r>
      <w:r w:rsidR="00165510" w:rsidRPr="00405C52">
        <w:rPr>
          <w:rFonts w:ascii="Tahoma" w:eastAsia="Calibri" w:hAnsi="Tahoma" w:cs="Tahoma"/>
          <w:sz w:val="22"/>
          <w:szCs w:val="22"/>
          <w:lang w:val="es-ES_tradnl"/>
        </w:rPr>
        <w:t xml:space="preserve"> aprobación del </w:t>
      </w:r>
      <w:r w:rsidR="00165510" w:rsidRPr="00405C52">
        <w:rPr>
          <w:rFonts w:ascii="Tahoma" w:eastAsia="Calibri" w:hAnsi="Tahoma" w:cs="Tahoma"/>
          <w:b/>
          <w:sz w:val="22"/>
          <w:szCs w:val="22"/>
          <w:lang w:val="es-ES_tradnl"/>
        </w:rPr>
        <w:t xml:space="preserve">asunto vario </w:t>
      </w:r>
      <w:r w:rsidR="004C64DF">
        <w:rPr>
          <w:rFonts w:ascii="Tahoma" w:eastAsia="Calibri" w:hAnsi="Tahoma" w:cs="Tahoma"/>
          <w:b/>
          <w:sz w:val="22"/>
          <w:szCs w:val="22"/>
          <w:lang w:val="es-ES_tradnl"/>
        </w:rPr>
        <w:t>C2</w:t>
      </w:r>
      <w:r w:rsidR="00165510" w:rsidRPr="00405C52">
        <w:rPr>
          <w:rFonts w:ascii="Tahoma" w:eastAsia="Calibri" w:hAnsi="Tahoma" w:cs="Tahoma"/>
          <w:b/>
          <w:sz w:val="22"/>
          <w:szCs w:val="22"/>
          <w:lang w:val="es-ES_tradnl"/>
        </w:rPr>
        <w:t>,</w:t>
      </w:r>
      <w:r w:rsidR="00165510" w:rsidRPr="00405C52">
        <w:rPr>
          <w:rFonts w:ascii="Tahoma" w:hAnsi="Tahoma" w:cs="Tahoma"/>
          <w:sz w:val="22"/>
          <w:szCs w:val="22"/>
        </w:rPr>
        <w:t xml:space="preserve"> </w:t>
      </w:r>
      <w:r w:rsidR="00737AA1" w:rsidRPr="00405C52">
        <w:rPr>
          <w:rFonts w:ascii="Tahoma" w:eastAsia="Calibri" w:hAnsi="Tahoma" w:cs="Tahoma"/>
          <w:sz w:val="22"/>
          <w:szCs w:val="22"/>
          <w:lang w:val="es-ES_tradnl"/>
        </w:rPr>
        <w:t>los que estén por la afirmativa, sírvanse man</w:t>
      </w:r>
      <w:r w:rsidR="00EE09FF" w:rsidRPr="00405C52">
        <w:rPr>
          <w:rFonts w:ascii="Tahoma" w:eastAsia="Calibri" w:hAnsi="Tahoma" w:cs="Tahoma"/>
          <w:sz w:val="22"/>
          <w:szCs w:val="22"/>
          <w:lang w:val="es-ES_tradnl"/>
        </w:rPr>
        <w:t>ifestándolo levantando su mano.</w:t>
      </w:r>
    </w:p>
    <w:p w:rsidR="00EE09FF" w:rsidRPr="00405C52" w:rsidRDefault="00EE09FF" w:rsidP="00EE09FF">
      <w:pPr>
        <w:jc w:val="both"/>
        <w:rPr>
          <w:rFonts w:ascii="Tahoma" w:eastAsia="Calibri" w:hAnsi="Tahoma" w:cs="Tahoma"/>
          <w:sz w:val="22"/>
          <w:szCs w:val="22"/>
          <w:lang w:val="es-ES_tradnl"/>
        </w:rPr>
      </w:pPr>
    </w:p>
    <w:p w:rsidR="0043711F" w:rsidRPr="00405C52" w:rsidRDefault="00BD0508" w:rsidP="009667D1">
      <w:pPr>
        <w:tabs>
          <w:tab w:val="left" w:pos="3090"/>
        </w:tabs>
        <w:spacing w:after="120"/>
        <w:jc w:val="both"/>
        <w:rPr>
          <w:rFonts w:ascii="Tahoma" w:hAnsi="Tahoma" w:cs="Tahoma"/>
          <w:i/>
          <w:sz w:val="22"/>
          <w:szCs w:val="22"/>
          <w:lang w:val="es-ES_tradnl"/>
        </w:rPr>
      </w:pPr>
      <w:r w:rsidRPr="00405C52">
        <w:rPr>
          <w:rFonts w:ascii="Tahoma" w:hAnsi="Tahoma" w:cs="Tahoma"/>
          <w:sz w:val="22"/>
          <w:szCs w:val="22"/>
          <w:lang w:val="es-ES"/>
        </w:rPr>
        <w:t xml:space="preserve">            Acto que fue</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aprobado</w:t>
      </w:r>
      <w:r w:rsidRPr="00405C52">
        <w:rPr>
          <w:rFonts w:ascii="Tahoma" w:hAnsi="Tahoma" w:cs="Tahoma"/>
          <w:i/>
          <w:sz w:val="22"/>
          <w:szCs w:val="22"/>
          <w:lang w:val="es-ES"/>
        </w:rPr>
        <w:t xml:space="preserve"> </w:t>
      </w:r>
      <w:r w:rsidRPr="00405C52">
        <w:rPr>
          <w:rFonts w:ascii="Tahoma" w:hAnsi="Tahoma" w:cs="Tahoma"/>
          <w:sz w:val="22"/>
          <w:szCs w:val="22"/>
          <w:lang w:val="es-ES"/>
        </w:rPr>
        <w:t>en votación económica</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por unanimidad de votos</w:t>
      </w:r>
      <w:r w:rsidRPr="00405C52">
        <w:rPr>
          <w:rFonts w:ascii="Tahoma" w:hAnsi="Tahoma" w:cs="Tahoma"/>
          <w:i/>
          <w:sz w:val="22"/>
          <w:szCs w:val="22"/>
          <w:lang w:val="es-ES"/>
        </w:rPr>
        <w:t>.</w:t>
      </w:r>
      <w:r w:rsidR="00737AA1" w:rsidRPr="00405C52">
        <w:rPr>
          <w:rFonts w:ascii="Tahoma" w:hAnsi="Tahoma" w:cs="Tahoma"/>
          <w:i/>
          <w:sz w:val="22"/>
          <w:szCs w:val="22"/>
          <w:lang w:val="es-ES_tradnl"/>
        </w:rPr>
        <w:tab/>
      </w:r>
    </w:p>
    <w:p w:rsidR="00C13A08" w:rsidRPr="00405C52" w:rsidRDefault="00C13A08" w:rsidP="00737AA1">
      <w:pPr>
        <w:shd w:val="clear" w:color="auto" w:fill="FFFFFF"/>
        <w:spacing w:after="100" w:afterAutospacing="1"/>
        <w:contextualSpacing/>
        <w:jc w:val="both"/>
        <w:rPr>
          <w:rFonts w:ascii="Tahoma" w:hAnsi="Tahoma" w:cs="Tahoma"/>
          <w:b/>
          <w:sz w:val="22"/>
          <w:szCs w:val="22"/>
          <w:lang w:val="es-ES_tradnl"/>
        </w:rPr>
      </w:pPr>
    </w:p>
    <w:p w:rsidR="00C13A08" w:rsidRPr="00405C52" w:rsidRDefault="00C13A08" w:rsidP="00737AA1">
      <w:pPr>
        <w:shd w:val="clear" w:color="auto" w:fill="FFFFFF"/>
        <w:spacing w:after="100" w:afterAutospacing="1"/>
        <w:contextualSpacing/>
        <w:jc w:val="both"/>
        <w:rPr>
          <w:rFonts w:ascii="Tahoma" w:hAnsi="Tahoma" w:cs="Tahoma"/>
          <w:b/>
          <w:sz w:val="22"/>
          <w:szCs w:val="22"/>
          <w:u w:val="single"/>
        </w:rPr>
      </w:pPr>
      <w:r w:rsidRPr="00405C52">
        <w:rPr>
          <w:rFonts w:ascii="Tahoma" w:hAnsi="Tahoma" w:cs="Tahoma"/>
          <w:b/>
          <w:sz w:val="22"/>
          <w:szCs w:val="22"/>
        </w:rPr>
        <w:t xml:space="preserve">Nota: </w:t>
      </w:r>
      <w:r w:rsidRPr="00405C52">
        <w:rPr>
          <w:rFonts w:ascii="Tahoma" w:hAnsi="Tahoma" w:cs="Tahoma"/>
          <w:sz w:val="22"/>
          <w:szCs w:val="22"/>
          <w:u w:val="single"/>
        </w:rPr>
        <w:t xml:space="preserve">EL tema anterior se identifica en la relación de Asuntos varios como </w:t>
      </w:r>
      <w:r w:rsidR="004C64DF" w:rsidRPr="004C64DF">
        <w:rPr>
          <w:rFonts w:ascii="Tahoma" w:hAnsi="Tahoma" w:cs="Tahoma"/>
          <w:b/>
          <w:sz w:val="22"/>
          <w:szCs w:val="22"/>
          <w:u w:val="single"/>
        </w:rPr>
        <w:t>D</w:t>
      </w:r>
      <w:r w:rsidRPr="00405C52">
        <w:rPr>
          <w:rFonts w:ascii="Tahoma" w:hAnsi="Tahoma" w:cs="Tahoma"/>
          <w:b/>
          <w:sz w:val="22"/>
          <w:szCs w:val="22"/>
          <w:u w:val="single"/>
        </w:rPr>
        <w:t>2</w:t>
      </w:r>
      <w:r w:rsidRPr="00405C52">
        <w:rPr>
          <w:rFonts w:ascii="Tahoma" w:hAnsi="Tahoma" w:cs="Tahoma"/>
          <w:sz w:val="22"/>
          <w:szCs w:val="22"/>
          <w:u w:val="single"/>
        </w:rPr>
        <w:t>; información que fue enviada vía correo electrónico a los Vocales Integrantes del Comité de Adquisiciones y a los Invitados, previo a la celebración de la sesión.</w:t>
      </w:r>
    </w:p>
    <w:p w:rsidR="00C13A08" w:rsidRPr="00405C52" w:rsidRDefault="00C13A08" w:rsidP="00737AA1">
      <w:pPr>
        <w:shd w:val="clear" w:color="auto" w:fill="FFFFFF"/>
        <w:spacing w:after="100" w:afterAutospacing="1"/>
        <w:contextualSpacing/>
        <w:jc w:val="both"/>
        <w:rPr>
          <w:rFonts w:ascii="Tahoma" w:hAnsi="Tahoma" w:cs="Tahoma"/>
          <w:b/>
          <w:sz w:val="22"/>
          <w:szCs w:val="22"/>
        </w:rPr>
      </w:pPr>
    </w:p>
    <w:p w:rsidR="00C13A08" w:rsidRPr="00405C52" w:rsidRDefault="00C13A08" w:rsidP="00737AA1">
      <w:pPr>
        <w:shd w:val="clear" w:color="auto" w:fill="FFFFFF"/>
        <w:spacing w:after="100" w:afterAutospacing="1"/>
        <w:contextualSpacing/>
        <w:jc w:val="both"/>
        <w:rPr>
          <w:rFonts w:ascii="Tahoma" w:hAnsi="Tahoma" w:cs="Tahoma"/>
          <w:b/>
          <w:sz w:val="22"/>
          <w:szCs w:val="22"/>
        </w:rPr>
      </w:pPr>
    </w:p>
    <w:p w:rsidR="00737AA1" w:rsidRPr="00405C52" w:rsidRDefault="00737AA1" w:rsidP="00737AA1">
      <w:pPr>
        <w:shd w:val="clear" w:color="auto" w:fill="FFFFFF"/>
        <w:spacing w:after="100" w:afterAutospacing="1"/>
        <w:ind w:left="360"/>
        <w:jc w:val="both"/>
        <w:rPr>
          <w:rFonts w:ascii="Tahoma" w:hAnsi="Tahoma" w:cs="Tahoma"/>
          <w:b/>
          <w:sz w:val="22"/>
          <w:szCs w:val="22"/>
        </w:rPr>
      </w:pPr>
      <w:r w:rsidRPr="00405C52">
        <w:rPr>
          <w:rFonts w:ascii="Tahoma" w:hAnsi="Tahoma" w:cs="Tahoma"/>
          <w:b/>
          <w:sz w:val="22"/>
          <w:szCs w:val="22"/>
        </w:rPr>
        <w:t>E. De acuerdo a lo establecido en la Ley de Compras Gubernamentales, Enajenaciones y Contratación de Servicios del Estado de Jalisco y sus Municipios, Artículo 73, Fracción IV y el Artículo 74, punto 1, se rinde informe de las siguientes contrataciones:</w:t>
      </w:r>
    </w:p>
    <w:p w:rsidR="00F245BB" w:rsidRPr="00405C52" w:rsidRDefault="00F245BB" w:rsidP="00F245BB">
      <w:pPr>
        <w:pStyle w:val="1"/>
        <w:tabs>
          <w:tab w:val="clear" w:pos="1260"/>
          <w:tab w:val="left" w:pos="1276"/>
        </w:tabs>
        <w:spacing w:line="240" w:lineRule="auto"/>
        <w:ind w:firstLine="709"/>
        <w:rPr>
          <w:rFonts w:ascii="Tahoma" w:hAnsi="Tahoma" w:cs="Tahoma"/>
          <w:sz w:val="22"/>
          <w:szCs w:val="22"/>
        </w:rPr>
      </w:pPr>
      <w:r w:rsidRPr="00405C52">
        <w:rPr>
          <w:rFonts w:ascii="Tahoma" w:hAnsi="Tahoma" w:cs="Tahoma"/>
          <w:sz w:val="22"/>
          <w:szCs w:val="22"/>
        </w:rPr>
        <w:t>A efecto de cumplimentar el siguiente punto</w:t>
      </w:r>
      <w:r w:rsidR="00270344" w:rsidRPr="00405C52">
        <w:rPr>
          <w:rFonts w:ascii="Tahoma" w:hAnsi="Tahoma" w:cs="Tahoma"/>
          <w:sz w:val="22"/>
          <w:szCs w:val="22"/>
        </w:rPr>
        <w:t xml:space="preserve">, Lic. Edmundo Antonio Amutio Villa, </w:t>
      </w:r>
      <w:r w:rsidR="00270344"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sometió a consideración de los </w:t>
      </w:r>
      <w:r w:rsidR="00270344" w:rsidRPr="00405C52">
        <w:rPr>
          <w:rFonts w:ascii="Tahoma" w:hAnsi="Tahoma" w:cs="Tahoma"/>
          <w:sz w:val="22"/>
          <w:szCs w:val="22"/>
        </w:rPr>
        <w:t>integrantes del Comité</w:t>
      </w:r>
      <w:r w:rsidRPr="00405C52">
        <w:rPr>
          <w:rFonts w:ascii="Tahoma" w:hAnsi="Tahoma" w:cs="Tahoma"/>
          <w:sz w:val="22"/>
          <w:szCs w:val="22"/>
        </w:rPr>
        <w:t xml:space="preserve"> la dispensa de su lectura.</w:t>
      </w:r>
    </w:p>
    <w:p w:rsidR="00F245BB" w:rsidRPr="00405C52" w:rsidRDefault="00F245BB" w:rsidP="00F245BB">
      <w:pPr>
        <w:pStyle w:val="1"/>
        <w:tabs>
          <w:tab w:val="clear" w:pos="1260"/>
          <w:tab w:val="left" w:pos="1276"/>
        </w:tabs>
        <w:spacing w:line="240" w:lineRule="auto"/>
        <w:ind w:firstLine="709"/>
        <w:rPr>
          <w:rFonts w:ascii="Tahoma" w:hAnsi="Tahoma" w:cs="Tahoma"/>
          <w:sz w:val="22"/>
          <w:szCs w:val="22"/>
        </w:rPr>
      </w:pPr>
    </w:p>
    <w:p w:rsidR="00F245BB" w:rsidRPr="00405C52" w:rsidRDefault="00F245BB" w:rsidP="00270344">
      <w:pPr>
        <w:pStyle w:val="1"/>
        <w:spacing w:line="240" w:lineRule="auto"/>
        <w:ind w:firstLine="709"/>
        <w:rPr>
          <w:rFonts w:ascii="Tahoma" w:hAnsi="Tahoma" w:cs="Tahoma"/>
          <w:sz w:val="22"/>
          <w:szCs w:val="22"/>
        </w:rPr>
      </w:pPr>
      <w:r w:rsidRPr="00405C52">
        <w:rPr>
          <w:rFonts w:ascii="Tahoma" w:hAnsi="Tahoma" w:cs="Tahoma"/>
          <w:sz w:val="22"/>
          <w:szCs w:val="22"/>
        </w:rPr>
        <w:t>Sometido que fue lo anterior, a consideración de</w:t>
      </w:r>
      <w:r w:rsidR="00270344" w:rsidRPr="00405C52">
        <w:rPr>
          <w:rFonts w:ascii="Tahoma" w:hAnsi="Tahoma" w:cs="Tahoma"/>
          <w:sz w:val="22"/>
          <w:szCs w:val="22"/>
        </w:rPr>
        <w:t xml:space="preserve"> </w:t>
      </w:r>
      <w:r w:rsidRPr="00405C52">
        <w:rPr>
          <w:rFonts w:ascii="Tahoma" w:hAnsi="Tahoma" w:cs="Tahoma"/>
          <w:sz w:val="22"/>
          <w:szCs w:val="22"/>
        </w:rPr>
        <w:t>l</w:t>
      </w:r>
      <w:r w:rsidR="00270344" w:rsidRPr="00405C52">
        <w:rPr>
          <w:rFonts w:ascii="Tahoma" w:hAnsi="Tahoma" w:cs="Tahoma"/>
          <w:sz w:val="22"/>
          <w:szCs w:val="22"/>
        </w:rPr>
        <w:t>os integrantes del</w:t>
      </w:r>
      <w:r w:rsidRPr="00405C52">
        <w:rPr>
          <w:rFonts w:ascii="Tahoma" w:hAnsi="Tahoma" w:cs="Tahoma"/>
          <w:sz w:val="22"/>
          <w:szCs w:val="22"/>
        </w:rPr>
        <w:t xml:space="preserve"> </w:t>
      </w:r>
      <w:r w:rsidR="00270344" w:rsidRPr="00405C52">
        <w:rPr>
          <w:rFonts w:ascii="Tahoma" w:hAnsi="Tahoma" w:cs="Tahoma"/>
          <w:sz w:val="22"/>
          <w:szCs w:val="22"/>
        </w:rPr>
        <w:t>Comité de Adquisiciones</w:t>
      </w:r>
      <w:r w:rsidRPr="00405C52">
        <w:rPr>
          <w:rFonts w:ascii="Tahoma" w:hAnsi="Tahoma" w:cs="Tahoma"/>
          <w:sz w:val="22"/>
          <w:szCs w:val="22"/>
        </w:rPr>
        <w:t xml:space="preserve">, en votación económica resultó </w:t>
      </w:r>
      <w:r w:rsidRPr="00405C52">
        <w:rPr>
          <w:rFonts w:ascii="Tahoma" w:hAnsi="Tahoma" w:cs="Tahoma"/>
          <w:b/>
          <w:smallCaps/>
          <w:sz w:val="22"/>
          <w:szCs w:val="22"/>
        </w:rPr>
        <w:t>aprobado por mayoría de votos</w:t>
      </w:r>
      <w:r w:rsidR="00270344" w:rsidRPr="00405C52">
        <w:rPr>
          <w:rFonts w:ascii="Tahoma" w:hAnsi="Tahoma" w:cs="Tahoma"/>
          <w:sz w:val="22"/>
          <w:szCs w:val="22"/>
        </w:rPr>
        <w:t xml:space="preserve">. </w:t>
      </w:r>
    </w:p>
    <w:p w:rsidR="00F245BB" w:rsidRPr="00405C52" w:rsidRDefault="00F245BB" w:rsidP="00737AA1">
      <w:pPr>
        <w:shd w:val="clear" w:color="auto" w:fill="FFFFFF"/>
        <w:spacing w:after="100" w:afterAutospacing="1"/>
        <w:ind w:left="720"/>
        <w:contextualSpacing/>
        <w:jc w:val="both"/>
        <w:rPr>
          <w:rFonts w:ascii="Tahoma" w:eastAsiaTheme="minorEastAsia" w:hAnsi="Tahoma" w:cs="Tahoma"/>
          <w:b/>
          <w:sz w:val="22"/>
          <w:szCs w:val="22"/>
          <w:lang w:val="es-ES_tradnl"/>
        </w:rPr>
      </w:pPr>
    </w:p>
    <w:p w:rsidR="00737AA1" w:rsidRPr="00405C52" w:rsidRDefault="00737AA1" w:rsidP="00737AA1">
      <w:pPr>
        <w:numPr>
          <w:ilvl w:val="0"/>
          <w:numId w:val="14"/>
        </w:numPr>
        <w:shd w:val="clear" w:color="auto" w:fill="FFFFFF"/>
        <w:spacing w:after="100" w:afterAutospacing="1"/>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Requisición:</w:t>
      </w:r>
      <w:r w:rsidRPr="00405C52">
        <w:rPr>
          <w:rFonts w:ascii="Tahoma" w:eastAsiaTheme="minorEastAsia" w:hAnsi="Tahoma" w:cs="Tahoma"/>
          <w:sz w:val="22"/>
          <w:szCs w:val="22"/>
          <w:lang w:val="es-ES_tradnl"/>
        </w:rPr>
        <w:t xml:space="preserve"> 201700828</w:t>
      </w:r>
    </w:p>
    <w:p w:rsidR="00737AA1" w:rsidRPr="00405C52" w:rsidRDefault="00737AA1" w:rsidP="00737AA1">
      <w:pPr>
        <w:shd w:val="clear" w:color="auto" w:fill="FFFFFF"/>
        <w:spacing w:after="100" w:afterAutospacing="1"/>
        <w:ind w:left="1776"/>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Área requirente:</w:t>
      </w:r>
      <w:r w:rsidRPr="00405C52">
        <w:rPr>
          <w:rFonts w:ascii="Tahoma" w:eastAsiaTheme="minorEastAsia" w:hAnsi="Tahoma" w:cs="Tahoma"/>
          <w:sz w:val="22"/>
          <w:szCs w:val="22"/>
          <w:lang w:val="es-ES_tradnl"/>
        </w:rPr>
        <w:t xml:space="preserve"> Coordinación General de Construcción de la Comunidad.</w:t>
      </w:r>
    </w:p>
    <w:p w:rsidR="00737AA1" w:rsidRPr="00405C52" w:rsidRDefault="00737AA1" w:rsidP="00737AA1">
      <w:pPr>
        <w:shd w:val="clear" w:color="auto" w:fill="FFFFFF"/>
        <w:spacing w:after="100" w:afterAutospacing="1"/>
        <w:ind w:left="1776"/>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 xml:space="preserve">Objeto: </w:t>
      </w:r>
      <w:r w:rsidRPr="00405C52">
        <w:rPr>
          <w:rFonts w:ascii="Tahoma" w:eastAsiaTheme="minorEastAsia" w:hAnsi="Tahoma" w:cs="Tahoma"/>
          <w:sz w:val="22"/>
          <w:szCs w:val="22"/>
          <w:lang w:val="es-ES_tradnl"/>
        </w:rPr>
        <w:t xml:space="preserve">Producción general artística Exposición de pinturas en </w:t>
      </w:r>
      <w:r w:rsidR="00D0268B" w:rsidRPr="00405C52">
        <w:rPr>
          <w:rFonts w:ascii="Tahoma" w:eastAsiaTheme="minorEastAsia" w:hAnsi="Tahoma" w:cs="Tahoma"/>
          <w:sz w:val="22"/>
          <w:szCs w:val="22"/>
          <w:lang w:val="es-ES_tradnl"/>
        </w:rPr>
        <w:t>óleo</w:t>
      </w:r>
      <w:r w:rsidRPr="00405C52">
        <w:rPr>
          <w:rFonts w:ascii="Tahoma" w:eastAsiaTheme="minorEastAsia" w:hAnsi="Tahoma" w:cs="Tahoma"/>
          <w:sz w:val="22"/>
          <w:szCs w:val="22"/>
          <w:lang w:val="es-ES_tradnl"/>
        </w:rPr>
        <w:t xml:space="preserve"> en Patio de Presidencia, “Todos Hacemos Arte”</w:t>
      </w:r>
    </w:p>
    <w:p w:rsidR="00737AA1" w:rsidRPr="00405C52" w:rsidRDefault="00737AA1" w:rsidP="00737AA1">
      <w:pPr>
        <w:shd w:val="clear" w:color="auto" w:fill="FFFFFF"/>
        <w:spacing w:after="100" w:afterAutospacing="1"/>
        <w:ind w:left="1776"/>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Monto</w:t>
      </w:r>
      <w:r w:rsidRPr="00405C52">
        <w:rPr>
          <w:rFonts w:ascii="Tahoma" w:eastAsiaTheme="minorEastAsia" w:hAnsi="Tahoma" w:cs="Tahoma"/>
          <w:sz w:val="22"/>
          <w:szCs w:val="22"/>
          <w:lang w:val="es-ES_tradnl"/>
        </w:rPr>
        <w:t xml:space="preserve">: $ 34,500.00 pesos más I.V.A. </w:t>
      </w:r>
    </w:p>
    <w:p w:rsidR="00737AA1" w:rsidRPr="00405C52" w:rsidRDefault="00737AA1" w:rsidP="00737AA1">
      <w:pPr>
        <w:shd w:val="clear" w:color="auto" w:fill="FFFFFF"/>
        <w:spacing w:after="100" w:afterAutospacing="1"/>
        <w:ind w:left="1776"/>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 xml:space="preserve">Fundamento y Motivo: </w:t>
      </w:r>
      <w:r w:rsidRPr="00405C52">
        <w:rPr>
          <w:rFonts w:ascii="Tahoma" w:eastAsiaTheme="minorEastAsia" w:hAnsi="Tahoma" w:cs="Tahoma"/>
          <w:sz w:val="22"/>
          <w:szCs w:val="22"/>
          <w:lang w:val="es-ES_tradnl"/>
        </w:rPr>
        <w:t xml:space="preserve">Artículo 73, Fracción IV, de la Ley de Compras Gubernamentales, Enajenaciones y Contratación de Servicios del Estado de Jalisco y sus </w:t>
      </w:r>
      <w:r w:rsidRPr="00405C52">
        <w:rPr>
          <w:rFonts w:ascii="Tahoma" w:eastAsiaTheme="minorEastAsia" w:hAnsi="Tahoma" w:cs="Tahoma"/>
          <w:sz w:val="22"/>
          <w:szCs w:val="22"/>
          <w:lang w:val="es-ES_tradnl"/>
        </w:rPr>
        <w:lastRenderedPageBreak/>
        <w:t xml:space="preserve">Municipios, debido a la necesidad de realizar la producción general artística Exposición de pinturas en </w:t>
      </w:r>
      <w:r w:rsidR="00EE09FF" w:rsidRPr="00405C52">
        <w:rPr>
          <w:rFonts w:ascii="Tahoma" w:eastAsiaTheme="minorEastAsia" w:hAnsi="Tahoma" w:cs="Tahoma"/>
          <w:sz w:val="22"/>
          <w:szCs w:val="22"/>
          <w:lang w:val="es-ES_tradnl"/>
        </w:rPr>
        <w:t>óleo</w:t>
      </w:r>
      <w:r w:rsidRPr="00405C52">
        <w:rPr>
          <w:rFonts w:ascii="Tahoma" w:eastAsiaTheme="minorEastAsia" w:hAnsi="Tahoma" w:cs="Tahoma"/>
          <w:sz w:val="22"/>
          <w:szCs w:val="22"/>
          <w:lang w:val="es-ES_tradnl"/>
        </w:rPr>
        <w:t xml:space="preserve"> en Patio de Presidencia, “ Todos Hacemos Arte”, misma que permaneció por 10 días, cabe señalar que dicho proveedor cuenta con vasta experiencia y amplio </w:t>
      </w:r>
      <w:r w:rsidR="00EE09FF" w:rsidRPr="00405C52">
        <w:rPr>
          <w:rFonts w:ascii="Tahoma" w:eastAsiaTheme="minorEastAsia" w:hAnsi="Tahoma" w:cs="Tahoma"/>
          <w:sz w:val="22"/>
          <w:szCs w:val="22"/>
          <w:lang w:val="es-ES_tradnl"/>
        </w:rPr>
        <w:t>catálogo</w:t>
      </w:r>
      <w:r w:rsidRPr="00405C52">
        <w:rPr>
          <w:rFonts w:ascii="Tahoma" w:eastAsiaTheme="minorEastAsia" w:hAnsi="Tahoma" w:cs="Tahoma"/>
          <w:sz w:val="22"/>
          <w:szCs w:val="22"/>
          <w:lang w:val="es-ES_tradnl"/>
        </w:rPr>
        <w:t xml:space="preserve"> de espectáculos multidisciplinarios que </w:t>
      </w:r>
      <w:proofErr w:type="spellStart"/>
      <w:r w:rsidRPr="00405C52">
        <w:rPr>
          <w:rFonts w:ascii="Tahoma" w:eastAsiaTheme="minorEastAsia" w:hAnsi="Tahoma" w:cs="Tahoma"/>
          <w:sz w:val="22"/>
          <w:szCs w:val="22"/>
          <w:lang w:val="es-ES_tradnl"/>
        </w:rPr>
        <w:t>vn</w:t>
      </w:r>
      <w:proofErr w:type="spellEnd"/>
      <w:r w:rsidRPr="00405C52">
        <w:rPr>
          <w:rFonts w:ascii="Tahoma" w:eastAsiaTheme="minorEastAsia" w:hAnsi="Tahoma" w:cs="Tahoma"/>
          <w:sz w:val="22"/>
          <w:szCs w:val="22"/>
          <w:lang w:val="es-ES_tradnl"/>
        </w:rPr>
        <w:t xml:space="preserve"> acorde de las necesidades del Municipio.</w:t>
      </w:r>
    </w:p>
    <w:p w:rsidR="00FF470F" w:rsidRPr="00405C52" w:rsidRDefault="00737AA1" w:rsidP="00FF470F">
      <w:pPr>
        <w:shd w:val="clear" w:color="auto" w:fill="FFFFFF"/>
        <w:spacing w:after="100" w:afterAutospacing="1"/>
        <w:ind w:left="1776"/>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Proveedor:</w:t>
      </w:r>
      <w:r w:rsidR="00FF470F" w:rsidRPr="00405C52">
        <w:rPr>
          <w:rFonts w:ascii="Tahoma" w:eastAsiaTheme="minorEastAsia" w:hAnsi="Tahoma" w:cs="Tahoma"/>
          <w:sz w:val="22"/>
          <w:szCs w:val="22"/>
          <w:lang w:val="es-ES_tradnl"/>
        </w:rPr>
        <w:t xml:space="preserve"> Montajes y Escenarios. </w:t>
      </w:r>
    </w:p>
    <w:p w:rsidR="00FF470F" w:rsidRPr="00405C52" w:rsidRDefault="00FF470F" w:rsidP="00270344">
      <w:pPr>
        <w:shd w:val="clear" w:color="auto" w:fill="FFFFFF"/>
        <w:spacing w:after="100" w:afterAutospacing="1"/>
        <w:contextualSpacing/>
        <w:jc w:val="both"/>
        <w:rPr>
          <w:rFonts w:ascii="Tahoma" w:eastAsiaTheme="minorEastAsia" w:hAnsi="Tahoma" w:cs="Tahoma"/>
          <w:sz w:val="22"/>
          <w:szCs w:val="22"/>
        </w:rPr>
      </w:pPr>
    </w:p>
    <w:p w:rsidR="00964414" w:rsidRPr="00405C52" w:rsidRDefault="00510CBC"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spacing w:after="100" w:afterAutospacing="1"/>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201701260</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Área requirente: </w:t>
      </w:r>
      <w:r w:rsidRPr="00405C52">
        <w:rPr>
          <w:rFonts w:ascii="Tahoma" w:hAnsi="Tahoma" w:cs="Tahoma"/>
          <w:sz w:val="22"/>
          <w:szCs w:val="22"/>
        </w:rPr>
        <w:t>Coordinación General de Construcción de la Comunidad.</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 integral de renta, montaje, desmontaje y resguardo de sistema de cercado perimetral con impresión en vinil, para eventos sistema </w:t>
      </w:r>
      <w:proofErr w:type="spellStart"/>
      <w:r w:rsidRPr="00405C52">
        <w:rPr>
          <w:rFonts w:ascii="Tahoma" w:hAnsi="Tahoma" w:cs="Tahoma"/>
          <w:sz w:val="22"/>
          <w:szCs w:val="22"/>
        </w:rPr>
        <w:t>Octanorm</w:t>
      </w:r>
      <w:proofErr w:type="spellEnd"/>
      <w:r w:rsidRPr="00405C52">
        <w:rPr>
          <w:rFonts w:ascii="Tahoma" w:hAnsi="Tahoma" w:cs="Tahoma"/>
          <w:sz w:val="22"/>
          <w:szCs w:val="22"/>
        </w:rPr>
        <w:t xml:space="preserve"> de Aluminio con MDF e impresiones en vinil adherente a color por ambos lados.</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$ 75,000.00 pesos más I.V.A.</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al servicio especializado de renta, montaje, desmontaje y resguardo de un sistema de cercado perimetral con impresos de la imagen oficial del mismo festival en vinil, cabe señalar que dicho proveedor </w:t>
      </w:r>
      <w:proofErr w:type="spellStart"/>
      <w:r w:rsidRPr="00405C52">
        <w:rPr>
          <w:rFonts w:ascii="Tahoma" w:hAnsi="Tahoma" w:cs="Tahoma"/>
          <w:sz w:val="22"/>
          <w:szCs w:val="22"/>
        </w:rPr>
        <w:t>a</w:t>
      </w:r>
      <w:proofErr w:type="spellEnd"/>
      <w:r w:rsidRPr="00405C52">
        <w:rPr>
          <w:rFonts w:ascii="Tahoma" w:hAnsi="Tahoma" w:cs="Tahoma"/>
          <w:sz w:val="22"/>
          <w:szCs w:val="22"/>
        </w:rPr>
        <w:t xml:space="preserve"> demostrado calidad y regularidad en los servicios prestados.</w:t>
      </w:r>
    </w:p>
    <w:p w:rsidR="007D3B5C" w:rsidRPr="00405C52" w:rsidRDefault="00737AA1" w:rsidP="00252576">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Miguel </w:t>
      </w:r>
      <w:proofErr w:type="spellStart"/>
      <w:r w:rsidRPr="00405C52">
        <w:rPr>
          <w:rFonts w:ascii="Tahoma" w:hAnsi="Tahoma" w:cs="Tahoma"/>
          <w:sz w:val="22"/>
          <w:szCs w:val="22"/>
        </w:rPr>
        <w:t>Laure</w:t>
      </w:r>
      <w:proofErr w:type="spellEnd"/>
      <w:r w:rsidRPr="00405C52">
        <w:rPr>
          <w:rFonts w:ascii="Tahoma" w:hAnsi="Tahoma" w:cs="Tahoma"/>
          <w:sz w:val="22"/>
          <w:szCs w:val="22"/>
        </w:rPr>
        <w:t xml:space="preserve"> Ruiz.</w:t>
      </w:r>
    </w:p>
    <w:p w:rsidR="00252576" w:rsidRPr="00405C52" w:rsidRDefault="00252576" w:rsidP="00252576">
      <w:pPr>
        <w:pStyle w:val="Prrafodelista"/>
        <w:shd w:val="clear" w:color="auto" w:fill="FFFFFF"/>
        <w:ind w:left="1776"/>
        <w:jc w:val="both"/>
        <w:rPr>
          <w:rFonts w:ascii="Tahoma" w:hAnsi="Tahoma" w:cs="Tahoma"/>
          <w:sz w:val="22"/>
          <w:szCs w:val="22"/>
        </w:rPr>
      </w:pPr>
    </w:p>
    <w:p w:rsidR="007D3B5C" w:rsidRPr="00D0268B" w:rsidRDefault="007D3B5C" w:rsidP="00762225">
      <w:pPr>
        <w:pStyle w:val="Estilo1"/>
        <w:spacing w:line="240" w:lineRule="auto"/>
        <w:rPr>
          <w:rFonts w:ascii="Tahoma" w:hAnsi="Tahoma" w:cs="Tahoma"/>
          <w:sz w:val="22"/>
          <w:szCs w:val="22"/>
        </w:rPr>
      </w:pPr>
      <w:r w:rsidRPr="00D0268B">
        <w:rPr>
          <w:rFonts w:ascii="Tahoma" w:eastAsiaTheme="minorEastAsia" w:hAnsi="Tahoma" w:cs="Tahoma"/>
          <w:sz w:val="22"/>
          <w:szCs w:val="22"/>
        </w:rPr>
        <w:t>En uso de la voz la</w:t>
      </w:r>
      <w:r w:rsidRPr="00D0268B">
        <w:rPr>
          <w:rFonts w:ascii="Tahoma" w:hAnsi="Tahoma" w:cs="Tahoma"/>
          <w:b/>
          <w:smallCaps/>
          <w:sz w:val="22"/>
          <w:szCs w:val="22"/>
          <w:lang w:val="es-ES"/>
        </w:rPr>
        <w:t xml:space="preserve"> </w:t>
      </w:r>
      <w:r w:rsidRPr="00D0268B">
        <w:rPr>
          <w:rFonts w:ascii="Tahoma" w:hAnsi="Tahoma" w:cs="Tahoma"/>
          <w:sz w:val="22"/>
          <w:szCs w:val="22"/>
        </w:rPr>
        <w:t xml:space="preserve">Regidora </w:t>
      </w:r>
      <w:r w:rsidRPr="00D0268B">
        <w:rPr>
          <w:rFonts w:ascii="Tahoma" w:hAnsi="Tahoma" w:cs="Tahoma"/>
          <w:b/>
          <w:sz w:val="22"/>
          <w:szCs w:val="22"/>
        </w:rPr>
        <w:t>Representante de la fracción del Partido Acción Nacional</w:t>
      </w:r>
      <w:r w:rsidRPr="00D0268B">
        <w:rPr>
          <w:rFonts w:ascii="Tahoma" w:hAnsi="Tahoma" w:cs="Tahoma"/>
          <w:sz w:val="22"/>
          <w:szCs w:val="22"/>
        </w:rPr>
        <w:t xml:space="preserve">, C. Érika Eugenia Félix Ángeles </w:t>
      </w:r>
      <w:r w:rsidRPr="00D0268B">
        <w:rPr>
          <w:rFonts w:ascii="Tahoma" w:eastAsiaTheme="minorEastAsia" w:hAnsi="Tahoma" w:cs="Tahoma"/>
          <w:sz w:val="22"/>
          <w:szCs w:val="22"/>
        </w:rPr>
        <w:t xml:space="preserve">solicita: </w:t>
      </w:r>
      <w:r w:rsidRPr="00D0268B">
        <w:rPr>
          <w:rFonts w:ascii="Tahoma" w:hAnsi="Tahoma" w:cs="Tahoma"/>
          <w:sz w:val="22"/>
          <w:szCs w:val="22"/>
        </w:rPr>
        <w:t>«se informe las fec</w:t>
      </w:r>
      <w:r w:rsidR="00762225" w:rsidRPr="00D0268B">
        <w:rPr>
          <w:rFonts w:ascii="Tahoma" w:hAnsi="Tahoma" w:cs="Tahoma"/>
          <w:sz w:val="22"/>
          <w:szCs w:val="22"/>
        </w:rPr>
        <w:t>has en las que se llevó acabo cada servicio</w:t>
      </w:r>
      <w:r w:rsidRPr="00D0268B">
        <w:rPr>
          <w:rFonts w:ascii="Tahoma" w:hAnsi="Tahoma" w:cs="Tahoma"/>
          <w:sz w:val="22"/>
          <w:szCs w:val="22"/>
        </w:rPr>
        <w:t>».</w:t>
      </w:r>
    </w:p>
    <w:p w:rsidR="00CC04C5" w:rsidRPr="00D0268B" w:rsidRDefault="00EE09FF" w:rsidP="00EE09FF">
      <w:pPr>
        <w:shd w:val="clear" w:color="auto" w:fill="FFFFFF"/>
        <w:spacing w:after="100" w:afterAutospacing="1"/>
        <w:contextualSpacing/>
        <w:jc w:val="both"/>
        <w:rPr>
          <w:rFonts w:ascii="Tahoma" w:eastAsiaTheme="minorEastAsia" w:hAnsi="Tahoma" w:cs="Tahoma"/>
          <w:sz w:val="22"/>
          <w:szCs w:val="22"/>
        </w:rPr>
      </w:pPr>
      <w:r w:rsidRPr="00D0268B">
        <w:rPr>
          <w:rFonts w:ascii="Tahoma" w:eastAsiaTheme="minorEastAsia" w:hAnsi="Tahoma" w:cs="Tahoma"/>
          <w:sz w:val="22"/>
          <w:szCs w:val="22"/>
        </w:rPr>
        <w:t xml:space="preserve"> </w:t>
      </w:r>
    </w:p>
    <w:p w:rsidR="00964414" w:rsidRPr="00D0268B" w:rsidRDefault="00510CBC" w:rsidP="00EE09FF">
      <w:pPr>
        <w:jc w:val="both"/>
        <w:rPr>
          <w:rFonts w:ascii="Tahoma" w:hAnsi="Tahoma" w:cs="Tahoma"/>
          <w:i/>
          <w:sz w:val="22"/>
          <w:szCs w:val="22"/>
          <w:lang w:eastAsia="en-US"/>
        </w:rPr>
      </w:pPr>
      <w:r w:rsidRPr="00D0268B">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201701524</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Área requirente: </w:t>
      </w:r>
      <w:r w:rsidRPr="00405C52">
        <w:rPr>
          <w:rFonts w:ascii="Tahoma" w:hAnsi="Tahoma" w:cs="Tahoma"/>
          <w:sz w:val="22"/>
          <w:szCs w:val="22"/>
        </w:rPr>
        <w:t>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Representación artística, lectura teatralizada a bordo del transporte público y en las escuelas, del “programa Ruta Alterna”.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$ 73,100.00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necesidad de llevar a cabo la representación artística lectura teatralizada que forma parte del “Programa Ruta Alterna”, el cual consta de 21 presentaciones artísticas de lectura de escuelas del Municipio de Zapopan y 22 presentaciones artísticas de lectura teatralizada a bordo del transporte público de manera simultánea con un grupo de actores, con la finalidad de promover el h</w:t>
      </w:r>
      <w:r w:rsidR="00EE09FF" w:rsidRPr="00405C52">
        <w:rPr>
          <w:rFonts w:ascii="Tahoma" w:hAnsi="Tahoma" w:cs="Tahoma"/>
          <w:sz w:val="22"/>
          <w:szCs w:val="22"/>
        </w:rPr>
        <w:t>á</w:t>
      </w:r>
      <w:r w:rsidRPr="00405C52">
        <w:rPr>
          <w:rFonts w:ascii="Tahoma" w:hAnsi="Tahoma" w:cs="Tahoma"/>
          <w:sz w:val="22"/>
          <w:szCs w:val="22"/>
        </w:rPr>
        <w:t>bito de la lectura a través de intervenciones teatralizadas.</w:t>
      </w:r>
    </w:p>
    <w:p w:rsidR="00270344" w:rsidRPr="00405C52" w:rsidRDefault="00737AA1" w:rsidP="007D3B5C">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lastRenderedPageBreak/>
        <w:t>Proveedor:</w:t>
      </w:r>
      <w:r w:rsidRPr="00405C52">
        <w:rPr>
          <w:rFonts w:ascii="Tahoma" w:hAnsi="Tahoma" w:cs="Tahoma"/>
          <w:sz w:val="22"/>
          <w:szCs w:val="22"/>
        </w:rPr>
        <w:t xml:space="preserve"> Carlos Herrera Pérez.</w:t>
      </w:r>
    </w:p>
    <w:p w:rsidR="00252576"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F807B5" w:rsidRPr="00405C52" w:rsidRDefault="00F807B5"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spacing w:after="100" w:afterAutospacing="1"/>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201701439</w:t>
      </w:r>
    </w:p>
    <w:p w:rsidR="00F807B5" w:rsidRDefault="00737AA1" w:rsidP="00F807B5">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F807B5">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Representación artística espectáculo de obra musical apoyo Programa Día del Niño de </w:t>
      </w:r>
      <w:proofErr w:type="spellStart"/>
      <w:r w:rsidRPr="00405C52">
        <w:rPr>
          <w:rFonts w:ascii="Tahoma" w:hAnsi="Tahoma" w:cs="Tahoma"/>
          <w:sz w:val="22"/>
          <w:szCs w:val="22"/>
        </w:rPr>
        <w:t>Dif</w:t>
      </w:r>
      <w:proofErr w:type="spellEnd"/>
      <w:r w:rsidRPr="00405C52">
        <w:rPr>
          <w:rFonts w:ascii="Tahoma" w:hAnsi="Tahoma" w:cs="Tahoma"/>
          <w:sz w:val="22"/>
          <w:szCs w:val="22"/>
        </w:rPr>
        <w:t xml:space="preserve"> Zapopan.</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$ 35,000.00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la realización de 7 representaciones artísticas en apoyo al Programa de intervenciones recreativas itinerantes, cabe mencionar que dicho proveedor </w:t>
      </w:r>
      <w:r w:rsidR="00EE09FF" w:rsidRPr="00405C52">
        <w:rPr>
          <w:rFonts w:ascii="Tahoma" w:hAnsi="Tahoma" w:cs="Tahoma"/>
          <w:sz w:val="22"/>
          <w:szCs w:val="22"/>
        </w:rPr>
        <w:t>ha</w:t>
      </w:r>
      <w:r w:rsidRPr="00405C52">
        <w:rPr>
          <w:rFonts w:ascii="Tahoma" w:hAnsi="Tahoma" w:cs="Tahoma"/>
          <w:sz w:val="22"/>
          <w:szCs w:val="22"/>
        </w:rPr>
        <w:t xml:space="preserve"> demostrado calidad y regularidad en los servicios prestados, además de ser miembro directo de un grupo de artistas que cuentan con un amplio </w:t>
      </w:r>
      <w:r w:rsidR="00EE09FF" w:rsidRPr="00405C52">
        <w:rPr>
          <w:rFonts w:ascii="Tahoma" w:hAnsi="Tahoma" w:cs="Tahoma"/>
          <w:sz w:val="22"/>
          <w:szCs w:val="22"/>
        </w:rPr>
        <w:t>catálogo</w:t>
      </w:r>
      <w:r w:rsidRPr="00405C52">
        <w:rPr>
          <w:rFonts w:ascii="Tahoma" w:hAnsi="Tahoma" w:cs="Tahoma"/>
          <w:sz w:val="22"/>
          <w:szCs w:val="22"/>
        </w:rPr>
        <w:t xml:space="preserve"> de espectáculos que van de acuerdo a las necesidades del Municipio.</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Viridiana Orozco González.</w:t>
      </w:r>
    </w:p>
    <w:p w:rsidR="000D7045" w:rsidRPr="00405C52" w:rsidRDefault="000D7045" w:rsidP="001D2DF1">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1D2DF1" w:rsidRPr="00405C52" w:rsidRDefault="001D2DF1" w:rsidP="00270344">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201701438</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Representación artística espectáculo mimos y payasos Run </w:t>
      </w:r>
      <w:proofErr w:type="spellStart"/>
      <w:r w:rsidRPr="00405C52">
        <w:rPr>
          <w:rFonts w:ascii="Tahoma" w:hAnsi="Tahoma" w:cs="Tahoma"/>
          <w:sz w:val="22"/>
          <w:szCs w:val="22"/>
        </w:rPr>
        <w:t>Run</w:t>
      </w:r>
      <w:proofErr w:type="spellEnd"/>
      <w:r w:rsidRPr="00405C52">
        <w:rPr>
          <w:rFonts w:ascii="Tahoma" w:hAnsi="Tahoma" w:cs="Tahoma"/>
          <w:sz w:val="22"/>
          <w:szCs w:val="22"/>
        </w:rPr>
        <w:t>.</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$ 21,000.00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la realización de 7 representaciones artísticas en apoyo al Programa de intervenciones recreativas itinerantes, cabe mencionar que dicho proveedor </w:t>
      </w:r>
      <w:r w:rsidR="00F807B5" w:rsidRPr="00405C52">
        <w:rPr>
          <w:rFonts w:ascii="Tahoma" w:hAnsi="Tahoma" w:cs="Tahoma"/>
          <w:sz w:val="22"/>
          <w:szCs w:val="22"/>
        </w:rPr>
        <w:t>ha</w:t>
      </w:r>
      <w:r w:rsidRPr="00405C52">
        <w:rPr>
          <w:rFonts w:ascii="Tahoma" w:hAnsi="Tahoma" w:cs="Tahoma"/>
          <w:sz w:val="22"/>
          <w:szCs w:val="22"/>
        </w:rPr>
        <w:t xml:space="preserve"> demostrado calidad y regularidad en los servicios prestados.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Carlos Herrera Pérez.</w:t>
      </w:r>
    </w:p>
    <w:p w:rsidR="00737AA1" w:rsidRPr="00405C52" w:rsidRDefault="00737AA1"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201701437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Representación artística presentación Brinca, Brinca la Tablita. </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$ 35,000.00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w:t>
      </w:r>
      <w:r w:rsidRPr="00405C52">
        <w:rPr>
          <w:rFonts w:ascii="Tahoma" w:hAnsi="Tahoma" w:cs="Tahoma"/>
          <w:sz w:val="22"/>
          <w:szCs w:val="22"/>
        </w:rPr>
        <w:lastRenderedPageBreak/>
        <w:t xml:space="preserve">Municipios, debido  a la realización de 7 representaciones artísticas en apoyo al Programa de intervenciones recreativas itinerantes, cabe mencionar que dicho proveedor </w:t>
      </w:r>
      <w:proofErr w:type="spellStart"/>
      <w:r w:rsidRPr="00405C52">
        <w:rPr>
          <w:rFonts w:ascii="Tahoma" w:hAnsi="Tahoma" w:cs="Tahoma"/>
          <w:sz w:val="22"/>
          <w:szCs w:val="22"/>
        </w:rPr>
        <w:t>a</w:t>
      </w:r>
      <w:proofErr w:type="spellEnd"/>
      <w:r w:rsidRPr="00405C52">
        <w:rPr>
          <w:rFonts w:ascii="Tahoma" w:hAnsi="Tahoma" w:cs="Tahoma"/>
          <w:sz w:val="22"/>
          <w:szCs w:val="22"/>
        </w:rPr>
        <w:t xml:space="preserve"> demostrado calidad y regularidad en los servicios prestados.</w:t>
      </w:r>
    </w:p>
    <w:p w:rsidR="00737AA1" w:rsidRPr="00405C52" w:rsidRDefault="00737AA1" w:rsidP="00737AA1">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Luis Antonio Delgadillo Mejía.</w:t>
      </w:r>
    </w:p>
    <w:p w:rsidR="00737AA1" w:rsidRPr="00405C52"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201701434</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Representación artística taller Dame una pata cuidado de los animales.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$ 11,900.00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realización de 7 representaciones artísticas-taller, beneficiando a 370 niñas y niños en el marco del programa del Día del Niño del DIF.</w:t>
      </w:r>
    </w:p>
    <w:p w:rsidR="00737AA1" w:rsidRPr="00405C52" w:rsidRDefault="00737AA1" w:rsidP="00737AA1">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María Cristina Aguilar Rico.</w:t>
      </w:r>
    </w:p>
    <w:p w:rsidR="00737AA1" w:rsidRPr="00405C52"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201702067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Mejoramiento Urbano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4,293 kilos de recolección de residuos biológicos infecciosos y transporte incinerador y destino final de residuos peligrosos patológico infecciosos, que cumpla con todas las disposiciones que marca la NOM-087-ECOL-SSAA21-2002, Protección Ambiental-Salud Ambiental, Residuos, Peligrosos, de días de marzo y abril 2017.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$36,490.50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la necesidad urgente de realizar el servicio de incineración y disposición final de recolección de residuos biológico infecciosos (animales muertos) recogidos en la vía </w:t>
      </w:r>
      <w:r w:rsidR="00C13A08" w:rsidRPr="00405C52">
        <w:rPr>
          <w:rFonts w:ascii="Tahoma" w:hAnsi="Tahoma" w:cs="Tahoma"/>
          <w:sz w:val="22"/>
          <w:szCs w:val="22"/>
        </w:rPr>
        <w:t>pública</w:t>
      </w:r>
      <w:r w:rsidRPr="00405C52">
        <w:rPr>
          <w:rFonts w:ascii="Tahoma" w:hAnsi="Tahoma" w:cs="Tahoma"/>
          <w:sz w:val="22"/>
          <w:szCs w:val="22"/>
        </w:rPr>
        <w:t xml:space="preserve"> durante algunos días de marzo y abril 2017.</w:t>
      </w:r>
    </w:p>
    <w:p w:rsidR="00737AA1" w:rsidRPr="00405C52" w:rsidRDefault="00737AA1" w:rsidP="00737AA1">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w:t>
      </w:r>
      <w:proofErr w:type="spellStart"/>
      <w:r w:rsidRPr="00405C52">
        <w:rPr>
          <w:rFonts w:ascii="Tahoma" w:hAnsi="Tahoma" w:cs="Tahoma"/>
          <w:sz w:val="22"/>
          <w:szCs w:val="22"/>
        </w:rPr>
        <w:t>Sterimed</w:t>
      </w:r>
      <w:proofErr w:type="spellEnd"/>
      <w:r w:rsidRPr="00405C52">
        <w:rPr>
          <w:rFonts w:ascii="Tahoma" w:hAnsi="Tahoma" w:cs="Tahoma"/>
          <w:sz w:val="22"/>
          <w:szCs w:val="22"/>
        </w:rPr>
        <w:t xml:space="preserve"> S. de R.L. de C.V.</w:t>
      </w:r>
    </w:p>
    <w:p w:rsidR="00252576" w:rsidRPr="00405C52"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201702363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Comisaría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Mantenimiento correctivo, servicio de cambio de kit de </w:t>
      </w:r>
      <w:proofErr w:type="spellStart"/>
      <w:r w:rsidRPr="00405C52">
        <w:rPr>
          <w:rFonts w:ascii="Tahoma" w:hAnsi="Tahoma" w:cs="Tahoma"/>
          <w:sz w:val="22"/>
          <w:szCs w:val="22"/>
        </w:rPr>
        <w:t>clutch</w:t>
      </w:r>
      <w:proofErr w:type="spellEnd"/>
      <w:r w:rsidRPr="00405C52">
        <w:rPr>
          <w:rFonts w:ascii="Tahoma" w:hAnsi="Tahoma" w:cs="Tahoma"/>
          <w:sz w:val="22"/>
          <w:szCs w:val="22"/>
        </w:rPr>
        <w:t xml:space="preserve"> y rectificado de camión Dodge, modelo 2013, número económico 3134.</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$ 29,184.25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 unidad presta un servicio operativo y de no encontrarse en </w:t>
      </w:r>
      <w:r w:rsidR="00C13A08"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0D7045">
      <w:pPr>
        <w:pStyle w:val="Prrafodelista"/>
        <w:shd w:val="clear" w:color="auto" w:fill="FFFFFF"/>
        <w:spacing w:after="100" w:afterAutospacing="1"/>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1D2DF1"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D0268B" w:rsidRPr="00405C52" w:rsidRDefault="00D0268B" w:rsidP="00EE09FF">
      <w:pPr>
        <w:jc w:val="both"/>
        <w:rPr>
          <w:rFonts w:ascii="Tahoma" w:hAnsi="Tahoma" w:cs="Tahoma"/>
          <w:i/>
          <w:sz w:val="22"/>
          <w:szCs w:val="22"/>
          <w:lang w:eastAsia="en-US"/>
        </w:rPr>
      </w:pP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201702527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Aseo Público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Reparación y mantenimiento recorte de cadena de tracción para tractor oruga Caterpillar D7R, modelo 2015, número económico A-0613.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$ 14,000.00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que dicha unidad realiza trabajo operativo en el relleno sanitario Picachos y de no encontrarse en óptimas condiciones se podría generar una contingencia ambiental.</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Rehabilitaciones y Servicios R &amp; S S.A. de C.V.</w:t>
      </w:r>
    </w:p>
    <w:p w:rsidR="001D2DF1" w:rsidRPr="00405C52" w:rsidRDefault="001D2DF1" w:rsidP="001D2DF1">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201702339</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Mantenimiento servicio de los 100,000 kilómetros de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modelo 2014, número económico 2971.</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Monto: </w:t>
      </w:r>
      <w:r w:rsidRPr="00405C52">
        <w:rPr>
          <w:rFonts w:ascii="Tahoma" w:hAnsi="Tahoma" w:cs="Tahoma"/>
          <w:sz w:val="22"/>
          <w:szCs w:val="22"/>
        </w:rPr>
        <w:t>$ 31,061.15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 unidad presta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964414">
      <w:pPr>
        <w:pStyle w:val="Prrafodelista"/>
        <w:numPr>
          <w:ilvl w:val="0"/>
          <w:numId w:val="14"/>
        </w:numPr>
        <w:shd w:val="clear" w:color="auto" w:fill="FFFFFF"/>
        <w:ind w:left="1775"/>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201702340</w:t>
      </w:r>
    </w:p>
    <w:p w:rsidR="00964414" w:rsidRPr="00405C52" w:rsidRDefault="00737AA1" w:rsidP="00964414">
      <w:pPr>
        <w:pStyle w:val="Prrafodelista"/>
        <w:shd w:val="clear" w:color="auto" w:fill="FFFFFF"/>
        <w:ind w:left="1775"/>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Comisaría General de Seguridad Publica.</w:t>
      </w:r>
    </w:p>
    <w:p w:rsidR="00737AA1" w:rsidRPr="00405C52" w:rsidRDefault="00737AA1" w:rsidP="00964414">
      <w:pPr>
        <w:pStyle w:val="Prrafodelista"/>
        <w:shd w:val="clear" w:color="auto" w:fill="FFFFFF"/>
        <w:ind w:left="1775"/>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Mantenimiento, servicio de pintura de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modelo 2008, número económico 2278.</w:t>
      </w:r>
    </w:p>
    <w:p w:rsidR="00737AA1" w:rsidRPr="00405C52" w:rsidRDefault="00737AA1" w:rsidP="00964414">
      <w:pPr>
        <w:pStyle w:val="Prrafodelista"/>
        <w:shd w:val="clear" w:color="auto" w:fill="FFFFFF"/>
        <w:ind w:left="1775"/>
        <w:jc w:val="both"/>
        <w:rPr>
          <w:rFonts w:ascii="Tahoma" w:hAnsi="Tahoma" w:cs="Tahoma"/>
          <w:sz w:val="22"/>
          <w:szCs w:val="22"/>
        </w:rPr>
      </w:pPr>
      <w:r w:rsidRPr="00405C52">
        <w:rPr>
          <w:rFonts w:ascii="Tahoma" w:hAnsi="Tahoma" w:cs="Tahoma"/>
          <w:b/>
          <w:sz w:val="22"/>
          <w:szCs w:val="22"/>
        </w:rPr>
        <w:lastRenderedPageBreak/>
        <w:t xml:space="preserve">Monto: </w:t>
      </w:r>
      <w:r w:rsidRPr="00405C52">
        <w:rPr>
          <w:rFonts w:ascii="Tahoma" w:hAnsi="Tahoma" w:cs="Tahoma"/>
          <w:sz w:val="22"/>
          <w:szCs w:val="22"/>
        </w:rPr>
        <w:t>$ 11,762.40 pesos más I.V.A.</w:t>
      </w:r>
    </w:p>
    <w:p w:rsidR="00737AA1" w:rsidRPr="00405C52" w:rsidRDefault="00737AA1" w:rsidP="00964414">
      <w:pPr>
        <w:pStyle w:val="Prrafodelista"/>
        <w:shd w:val="clear" w:color="auto" w:fill="FFFFFF"/>
        <w:ind w:left="1775"/>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dicha unidad presta un servicios operático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1D2DF1" w:rsidRPr="00405C52" w:rsidRDefault="001D2DF1" w:rsidP="001D2DF1">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201701995</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Mantenimiento correctivo de camión grúa, modelo 2006, número económico 2166</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$ 79,885.00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realiza labores operativas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podría suspenderse la atención a las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José Antonio Jaramillo Farías.</w:t>
      </w:r>
    </w:p>
    <w:p w:rsidR="001D2DF1" w:rsidRPr="00405C52" w:rsidRDefault="001D2DF1" w:rsidP="001D2DF1">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201702403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Aseo Público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Arrendamiento de máquina excavadora y bote Caterpillar 320D, del 9 de julio al 8 de agosto 2017, para realizar trabajos de movimiento de basura y tierra para el mantenimiento del Relleno Sanitario Picachos.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$ 82,000.00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necesidad de realizar trabajos de movimiento e residuos o tierra para el mantenimiento de y servicios del relleno sanitario Picachos, cabe mencionar que de no realizarse se proliferarían focos de infección y se pondría en riesgo  a la ciudadanía.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Constructor </w:t>
      </w:r>
      <w:proofErr w:type="spellStart"/>
      <w:r w:rsidRPr="00405C52">
        <w:rPr>
          <w:rFonts w:ascii="Tahoma" w:hAnsi="Tahoma" w:cs="Tahoma"/>
          <w:sz w:val="22"/>
          <w:szCs w:val="22"/>
        </w:rPr>
        <w:t>Pavimaq</w:t>
      </w:r>
      <w:proofErr w:type="spellEnd"/>
      <w:r w:rsidRPr="00405C52">
        <w:rPr>
          <w:rFonts w:ascii="Tahoma" w:hAnsi="Tahoma" w:cs="Tahoma"/>
          <w:sz w:val="22"/>
          <w:szCs w:val="22"/>
        </w:rPr>
        <w:t xml:space="preserve"> S.A. de C.V.</w:t>
      </w:r>
    </w:p>
    <w:p w:rsidR="00737AA1" w:rsidRPr="00405C52" w:rsidRDefault="00737AA1"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201702107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Comisaría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Objeto:</w:t>
      </w:r>
      <w:r w:rsidRPr="00405C52">
        <w:rPr>
          <w:rFonts w:ascii="Tahoma" w:hAnsi="Tahoma" w:cs="Tahoma"/>
          <w:sz w:val="22"/>
          <w:szCs w:val="22"/>
        </w:rPr>
        <w:t xml:space="preserve"> Mantenimiento correctivo de remolque, marca </w:t>
      </w:r>
      <w:proofErr w:type="spellStart"/>
      <w:r w:rsidRPr="00405C52">
        <w:rPr>
          <w:rFonts w:ascii="Tahoma" w:hAnsi="Tahoma" w:cs="Tahoma"/>
          <w:sz w:val="22"/>
          <w:szCs w:val="22"/>
        </w:rPr>
        <w:t>Hipajal</w:t>
      </w:r>
      <w:proofErr w:type="spellEnd"/>
      <w:r w:rsidRPr="00405C52">
        <w:rPr>
          <w:rFonts w:ascii="Tahoma" w:hAnsi="Tahoma" w:cs="Tahoma"/>
          <w:sz w:val="22"/>
          <w:szCs w:val="22"/>
        </w:rPr>
        <w:t>, modelo 2006, número económico                A-0388.</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$ 169,980.00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 unidad realiza labores operativas y de no encontrarse en </w:t>
      </w:r>
      <w:r w:rsidR="00C13A08" w:rsidRPr="00405C52">
        <w:rPr>
          <w:rFonts w:ascii="Tahoma" w:hAnsi="Tahoma" w:cs="Tahoma"/>
          <w:sz w:val="22"/>
          <w:szCs w:val="22"/>
        </w:rPr>
        <w:t>óptimas</w:t>
      </w:r>
      <w:r w:rsidRPr="00405C52">
        <w:rPr>
          <w:rFonts w:ascii="Tahoma" w:hAnsi="Tahoma" w:cs="Tahoma"/>
          <w:sz w:val="22"/>
          <w:szCs w:val="22"/>
        </w:rPr>
        <w:t xml:space="preserve"> condiciones podría provocar la falta de atención oportuna a las emergencias de la ciudadanía.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Hidráulica y </w:t>
      </w:r>
      <w:proofErr w:type="spellStart"/>
      <w:r w:rsidRPr="00405C52">
        <w:rPr>
          <w:rFonts w:ascii="Tahoma" w:hAnsi="Tahoma" w:cs="Tahoma"/>
          <w:sz w:val="22"/>
          <w:szCs w:val="22"/>
        </w:rPr>
        <w:t>Paileria</w:t>
      </w:r>
      <w:proofErr w:type="spellEnd"/>
      <w:r w:rsidRPr="00405C52">
        <w:rPr>
          <w:rFonts w:ascii="Tahoma" w:hAnsi="Tahoma" w:cs="Tahoma"/>
          <w:sz w:val="22"/>
          <w:szCs w:val="22"/>
        </w:rPr>
        <w:t xml:space="preserve"> de Jalisco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964414">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201702526</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Aseo Público adscrita a la Coordinación General de Servicios Municipales.</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Reparación de Tractor D8L, Caterpillar, modelo 93, número económico A-0014. </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$ 70,000.00 pesos más I.V.A.</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 unidad realiza trabajos operativos en el relleno sanitario Picachos, debe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de lo contrario podría provocar severos problemas ambientales y por ende conflictos con SEMADET (Secretaria del Medio Ambiente y Desarrollo Territorial).</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Rehabilitaciones y Servicios R &amp; S S.A. de C.V.</w:t>
      </w:r>
    </w:p>
    <w:p w:rsidR="00737AA1" w:rsidRPr="00405C52" w:rsidRDefault="00737AA1" w:rsidP="00964414">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201702473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Mantenimientos de kilometrajes de motocicletas DL650CC 4T, 2C, modelo 2016, números económicos A-0675, A-0667, A-0664, A-0655, A-0639, A-0663, A-0676, A-0641, A-0644, A-0665, A-0662, A-0645, A-0648, A-0650, A-0640, A-0646, A-0642, A-0663, A-0654, A-0647, A-0657, A-0659, A-0661, A-0660, A-0639, A-0663 y A-0654.</w:t>
      </w:r>
    </w:p>
    <w:p w:rsidR="00737AA1" w:rsidRPr="00405C52" w:rsidRDefault="00737AA1" w:rsidP="00737AA1">
      <w:pPr>
        <w:pStyle w:val="Prrafodelista"/>
        <w:shd w:val="clear" w:color="auto" w:fill="FFFFFF"/>
        <w:ind w:left="1776"/>
        <w:jc w:val="both"/>
        <w:rPr>
          <w:rFonts w:ascii="Tahoma" w:hAnsi="Tahoma" w:cs="Tahoma"/>
          <w:b/>
          <w:sz w:val="22"/>
          <w:szCs w:val="22"/>
        </w:rPr>
      </w:pPr>
      <w:r w:rsidRPr="00405C52">
        <w:rPr>
          <w:rFonts w:ascii="Tahoma" w:hAnsi="Tahoma" w:cs="Tahoma"/>
          <w:b/>
          <w:sz w:val="22"/>
          <w:szCs w:val="22"/>
        </w:rPr>
        <w:t xml:space="preserve">Monto: </w:t>
      </w:r>
      <w:r w:rsidRPr="00405C52">
        <w:rPr>
          <w:rFonts w:ascii="Tahoma" w:hAnsi="Tahoma" w:cs="Tahoma"/>
          <w:sz w:val="22"/>
          <w:szCs w:val="22"/>
        </w:rPr>
        <w:t>$ 25,068.51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necesario realizar mantenimiento y reparación de unidades ya que realizan un trabajo operativo y de no encontrarse en </w:t>
      </w:r>
      <w:r w:rsidR="00666CAA" w:rsidRPr="00405C52">
        <w:rPr>
          <w:rFonts w:ascii="Tahoma" w:hAnsi="Tahoma" w:cs="Tahoma"/>
          <w:sz w:val="22"/>
          <w:szCs w:val="22"/>
        </w:rPr>
        <w:t>óptimas</w:t>
      </w:r>
      <w:r w:rsidRPr="00405C52">
        <w:rPr>
          <w:rFonts w:ascii="Tahoma" w:hAnsi="Tahoma" w:cs="Tahoma"/>
          <w:sz w:val="22"/>
          <w:szCs w:val="22"/>
        </w:rPr>
        <w:t xml:space="preserve"> condiciones se pondría en riesgo la atención a las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Tecnología IABOTO S.A. de C.V.</w:t>
      </w:r>
    </w:p>
    <w:p w:rsidR="001D2DF1" w:rsidRPr="00405C52" w:rsidRDefault="001D2DF1" w:rsidP="001D2DF1">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lastRenderedPageBreak/>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201702476</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Mantenimientos de kilometrajes de motocicletas DL650CC 4T, 2C, modelo 2016, números económicos A-0675, A-0688, A-0646, A-0664, A-0653, A-0652, A-0645, A-0663, A-0639, A-0642, A-0647, A-0652, A-0644, -A-0642, A-0661, A-0664, A-0662 y A-0645.</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$ 49,637.11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necesario realizar mantenimiento y reparación de unidades ya que realizan un trabajo operativo y de no encontrarse en </w:t>
      </w:r>
      <w:r w:rsidR="00666CAA" w:rsidRPr="00405C52">
        <w:rPr>
          <w:rFonts w:ascii="Tahoma" w:hAnsi="Tahoma" w:cs="Tahoma"/>
          <w:sz w:val="22"/>
          <w:szCs w:val="22"/>
        </w:rPr>
        <w:t>óptimas</w:t>
      </w:r>
      <w:r w:rsidRPr="00405C52">
        <w:rPr>
          <w:rFonts w:ascii="Tahoma" w:hAnsi="Tahoma" w:cs="Tahoma"/>
          <w:sz w:val="22"/>
          <w:szCs w:val="22"/>
        </w:rPr>
        <w:t xml:space="preserve"> condiciones se pondría en riesgo la atención a las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Tecnología IABOTO S.A. de C.V.</w:t>
      </w:r>
    </w:p>
    <w:p w:rsidR="001D2DF1" w:rsidRPr="00405C52" w:rsidRDefault="001D2DF1" w:rsidP="001D2DF1">
      <w:pPr>
        <w:shd w:val="clear" w:color="auto" w:fill="FFFFFF"/>
        <w:spacing w:after="100" w:afterAutospacing="1"/>
        <w:contextualSpacing/>
        <w:jc w:val="both"/>
        <w:rPr>
          <w:rFonts w:ascii="Tahoma" w:eastAsiaTheme="minorEastAsia" w:hAnsi="Tahoma" w:cs="Tahoma"/>
          <w:sz w:val="22"/>
          <w:szCs w:val="22"/>
        </w:rPr>
      </w:pPr>
    </w:p>
    <w:p w:rsidR="00252576"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666CAA" w:rsidRPr="00405C52" w:rsidRDefault="00666CAA" w:rsidP="00252576">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201702398</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 de kilometraje de camionetas F150, marca Ford, modelo 2016, números económicos 3267, 3259, 3471, 3419, 3418, 3411, 3428, 3261, 3228, 3265, 3234, 3360, 3274, 3222, 3225, 3365, 3180, 3146, 3174, 3352 y 3272.</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$ 40,323.69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en cuestión realizan labores operativas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podría provocar la falta de atención oportuna a las emergencias de la ciudadanía.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Jalisco Motors S.A.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252576">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201702336</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Servicio de kilometraje de unidades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modelo 2017, números económicos  3402, 3443, 3337 y 3292.</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$ 169,031.08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 unidades realizan labores operativas y de no encontrarse en </w:t>
      </w:r>
      <w:r w:rsidR="00EE09FF" w:rsidRPr="00405C52">
        <w:rPr>
          <w:rFonts w:ascii="Tahoma" w:hAnsi="Tahoma" w:cs="Tahoma"/>
          <w:sz w:val="22"/>
          <w:szCs w:val="22"/>
        </w:rPr>
        <w:lastRenderedPageBreak/>
        <w:t>óptimas</w:t>
      </w:r>
      <w:r w:rsidRPr="00405C52">
        <w:rPr>
          <w:rFonts w:ascii="Tahoma" w:hAnsi="Tahoma" w:cs="Tahoma"/>
          <w:sz w:val="22"/>
          <w:szCs w:val="22"/>
        </w:rPr>
        <w:t xml:space="preserve"> condiciones podría provocar la falta de atención oportuna a las emergencias de la ciudadanía.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0D7045" w:rsidRPr="00405C52" w:rsidRDefault="000D7045" w:rsidP="001D2DF1">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Requisición</w:t>
      </w:r>
      <w:r w:rsidRPr="0070220A">
        <w:rPr>
          <w:rFonts w:ascii="Tahoma" w:hAnsi="Tahoma" w:cs="Tahoma"/>
          <w:b/>
          <w:sz w:val="22"/>
          <w:szCs w:val="22"/>
          <w:highlight w:val="yellow"/>
        </w:rPr>
        <w:t xml:space="preserve">: </w:t>
      </w:r>
      <w:r w:rsidRPr="0070220A">
        <w:rPr>
          <w:rFonts w:ascii="Tahoma" w:hAnsi="Tahoma" w:cs="Tahoma"/>
          <w:sz w:val="22"/>
          <w:szCs w:val="22"/>
          <w:highlight w:val="yellow"/>
        </w:rPr>
        <w:t>201702336</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Servicio de kilometraje de unidades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modelo 2017, números económicos 3296, 3294, 3381, 3390 y 3319.</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$ 11,077.60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964414" w:rsidRPr="00405C52" w:rsidRDefault="00964414" w:rsidP="00964414">
      <w:pPr>
        <w:jc w:val="both"/>
        <w:rPr>
          <w:rFonts w:ascii="Tahoma" w:hAnsi="Tahoma" w:cs="Tahoma"/>
          <w:i/>
          <w:sz w:val="22"/>
          <w:szCs w:val="22"/>
          <w:lang w:eastAsia="en-US"/>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Default="00737AA1" w:rsidP="00737AA1">
      <w:pPr>
        <w:pStyle w:val="Prrafodelista"/>
        <w:shd w:val="clear" w:color="auto" w:fill="FFFFFF"/>
        <w:ind w:left="1776"/>
        <w:jc w:val="both"/>
        <w:rPr>
          <w:rFonts w:ascii="Tahoma" w:hAnsi="Tahoma" w:cs="Tahoma"/>
          <w:sz w:val="22"/>
          <w:szCs w:val="22"/>
        </w:rPr>
      </w:pPr>
    </w:p>
    <w:p w:rsidR="00F807B5" w:rsidRPr="00405C52" w:rsidRDefault="00F807B5"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201702365</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Servicio de kilometraje de unidades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modelo 2017, números económicos 3309, 3327, 3390, 3303, 3337, 3294 y 3379.</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$ 33,180.04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737AA1" w:rsidRPr="00405C52" w:rsidRDefault="00737AA1"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201702366</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Servicio de kilometraje de unidades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modelo 2017, números económicos 3305, 3328, 3312, 3332, 3311, 3303, 3309, 3308, 3310, 3295, 3294, 3314, 3319, 3327, 3323, 3336, 3307 y 3292</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$ 30,103.38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w:t>
      </w:r>
      <w:r w:rsidRPr="00405C52">
        <w:rPr>
          <w:rFonts w:ascii="Tahoma" w:hAnsi="Tahoma" w:cs="Tahoma"/>
          <w:sz w:val="22"/>
          <w:szCs w:val="22"/>
        </w:rPr>
        <w:lastRenderedPageBreak/>
        <w:t xml:space="preserve">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201702457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unidades F150, marca Ford, modelo 2016, números económicos 3165, 3173, 3183 y 3353.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$ 13,668.96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Jalisco Motors S.A.</w:t>
      </w:r>
    </w:p>
    <w:p w:rsidR="00CA6637" w:rsidRPr="00405C52" w:rsidRDefault="00CA6637" w:rsidP="00CA6637">
      <w:pPr>
        <w:shd w:val="clear" w:color="auto" w:fill="FFFFFF"/>
        <w:spacing w:after="100" w:afterAutospacing="1"/>
        <w:contextualSpacing/>
        <w:jc w:val="both"/>
        <w:rPr>
          <w:rFonts w:ascii="Tahoma" w:eastAsiaTheme="minorEastAsia" w:hAnsi="Tahoma" w:cs="Tahoma"/>
          <w:sz w:val="22"/>
          <w:szCs w:val="22"/>
        </w:rPr>
      </w:pPr>
    </w:p>
    <w:p w:rsidR="00964414" w:rsidRPr="00405C52"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201702458</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unidades F150, marca Ford, modelo 2016, números económicos 3194, 3179, 3167, 3355, 3271, 3268, 3352, 3348, 3171, 3145, 3192, 3242, 3413, 3175 y 3193.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$ 24,310.30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Jalisco Motors S.A.</w:t>
      </w:r>
    </w:p>
    <w:p w:rsidR="00CA6637" w:rsidRPr="00405C52" w:rsidRDefault="00CA6637" w:rsidP="00CA6637">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0D7045">
      <w:pPr>
        <w:shd w:val="clear" w:color="auto" w:fill="FFFFFF"/>
        <w:jc w:val="both"/>
        <w:rPr>
          <w:rFonts w:ascii="Tahoma" w:hAnsi="Tahoma" w:cs="Tahoma"/>
          <w:sz w:val="22"/>
          <w:szCs w:val="22"/>
        </w:rPr>
      </w:pPr>
    </w:p>
    <w:p w:rsidR="00737AA1" w:rsidRPr="00405C52"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201702462</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unidades F150, marca Ford, modelo 2016, números económicos 3155, 3175, 3193, 3158, 3182, 3251, 3235 y 3257.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$ 15,172.40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w:t>
      </w:r>
      <w:r w:rsidRPr="00405C52">
        <w:rPr>
          <w:rFonts w:ascii="Tahoma" w:hAnsi="Tahoma" w:cs="Tahoma"/>
          <w:sz w:val="22"/>
          <w:szCs w:val="22"/>
        </w:rPr>
        <w:lastRenderedPageBreak/>
        <w:t xml:space="preserve">Municipios, debido a que las unidades prestan un servicio operativo y de no encontrarse en </w:t>
      </w:r>
      <w:r w:rsidR="00C13A08"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964414"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Jalisco Motors S.A.</w:t>
      </w:r>
    </w:p>
    <w:p w:rsidR="00252576" w:rsidRPr="00405C52" w:rsidRDefault="00252576"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252576">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201702461</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unidades F150, marca Ford, modelo 2016, números económicos 3190, 3183 y 3209 </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$ 11,570.67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C13A08"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Jalisco Motors S.A.</w:t>
      </w:r>
    </w:p>
    <w:p w:rsidR="00CA6637" w:rsidRPr="00405C52" w:rsidRDefault="00CA6637" w:rsidP="00CA6637">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737AA1">
      <w:pPr>
        <w:pStyle w:val="Prrafodelista"/>
        <w:shd w:val="clear" w:color="auto" w:fill="FFFFFF"/>
        <w:ind w:left="1776"/>
        <w:jc w:val="both"/>
        <w:rPr>
          <w:rFonts w:ascii="Tahoma" w:hAnsi="Tahoma" w:cs="Tahoma"/>
          <w:sz w:val="22"/>
          <w:szCs w:val="22"/>
          <w:lang w:val="es-ES_tradnl"/>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201702469</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unidades F150, marca Ford, modelo 2016, números económicos 3206, 3161, 3226 y 3375</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$ 14,772.40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Jalisco Motors S.A.</w:t>
      </w:r>
    </w:p>
    <w:p w:rsidR="00CA6637" w:rsidRPr="00405C52" w:rsidRDefault="00CA6637" w:rsidP="00CA6637">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201702368</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Servicio de kilometraje de unidades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números económicos 3394, 3442, 3450, 3395, 3404, 3467, 3437, 3465, 3451, 3445, 3296, 3287, 3297, 3283, 3332, 3334, 3291, 3384, 3324, 3284, 3295, 3315, 3383, 3459, 3382, 3400, 3333, 3344, 3302, 3377, 3385, 3316, 3288, 3339, 3301, 3306, 3323, 3336, 3321, 3300, 3299, 3312 y 3398 </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$ 44,668.40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201702367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Servicio de kilometraje de unidades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números económicos 3454, 3463, 3396, 3380, 3439, 3286, 3330, 3387, 3399, 3290, 3392, 3397, 3381, 3320, 3386, 3444, 3293, 3388, 3314, 3307, 3303, 3335, 3310, 3322, 3326, 3294, 3292, 3337, 3311, 3305, 3309, 3308, 3304, 3328, 3331, 3318, 3319, 3406, 3325, 3288 y 3285</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$ 42,590.80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201702453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unidades F150, marca Ford, modelo 2016, números económicos 3358, 3274, 3255, 3232, 3252, 3250, 3348 y 3169.</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$ 16,525.83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Proveedor: </w:t>
      </w:r>
      <w:r w:rsidRPr="00405C52">
        <w:rPr>
          <w:rFonts w:ascii="Tahoma" w:hAnsi="Tahoma" w:cs="Tahoma"/>
          <w:sz w:val="22"/>
          <w:szCs w:val="22"/>
        </w:rPr>
        <w:t>Jalisco Motors S.A.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0D7045">
      <w:pPr>
        <w:shd w:val="clear" w:color="auto" w:fill="FFFFFF"/>
        <w:jc w:val="both"/>
        <w:rPr>
          <w:rFonts w:ascii="Tahoma" w:hAnsi="Tahoma" w:cs="Tahoma"/>
          <w:sz w:val="22"/>
          <w:szCs w:val="22"/>
        </w:rPr>
      </w:pPr>
    </w:p>
    <w:p w:rsidR="00737AA1" w:rsidRPr="00405C52" w:rsidRDefault="00737AA1" w:rsidP="00964414">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201702636</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Instituto Municipal de la Juventud adscrita a la Coordinación General de Desarrollo Económico y Combate a la Desigualdad.</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Objeto:</w:t>
      </w:r>
      <w:r w:rsidRPr="00405C52">
        <w:rPr>
          <w:rFonts w:ascii="Tahoma" w:hAnsi="Tahoma" w:cs="Tahoma"/>
          <w:sz w:val="22"/>
          <w:szCs w:val="22"/>
        </w:rPr>
        <w:t xml:space="preserve"> Servicio integral para evento Premio de la Juventud la Ciudad te reconoce 2017, incluye 80 carteles, 1 estatuilla de resina en forma de R, impresión de libro de 110 páginas con hojas </w:t>
      </w:r>
      <w:proofErr w:type="spellStart"/>
      <w:r w:rsidRPr="00405C52">
        <w:rPr>
          <w:rFonts w:ascii="Tahoma" w:hAnsi="Tahoma" w:cs="Tahoma"/>
          <w:sz w:val="22"/>
          <w:szCs w:val="22"/>
        </w:rPr>
        <w:t>couche</w:t>
      </w:r>
      <w:proofErr w:type="spellEnd"/>
      <w:r w:rsidRPr="00405C52">
        <w:rPr>
          <w:rFonts w:ascii="Tahoma" w:hAnsi="Tahoma" w:cs="Tahoma"/>
          <w:sz w:val="22"/>
          <w:szCs w:val="22"/>
        </w:rPr>
        <w:t xml:space="preserve"> de 150 gr y pasta dura.</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$ 24,727.82 pesos más I.V.A.</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realización del servicio integral para el evento Premio de la Juventud “ La Ciudad Te Reconoce 2017”, incluye carteles, estatuilla, impresión de libro, impresión de cheque simbólico del premio y la contratación de un grupo de danza aérea, dicho evento tiene el objetivo de reconocer y apoyar al talento emergente o continuo de los y las jóvenes destacando por sobre todas las cosas el compromiso social que tienen con su comunidad y ciudad.</w:t>
      </w:r>
    </w:p>
    <w:p w:rsidR="00737AA1" w:rsidRPr="00405C52" w:rsidRDefault="00737AA1" w:rsidP="00964414">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Manuel de Jesús Luna Calzada.</w:t>
      </w:r>
    </w:p>
    <w:p w:rsidR="00CA6637" w:rsidRPr="00405C52" w:rsidRDefault="00CA6637" w:rsidP="00CA6637">
      <w:pPr>
        <w:shd w:val="clear" w:color="auto" w:fill="FFFFFF"/>
        <w:spacing w:after="100" w:afterAutospacing="1"/>
        <w:contextualSpacing/>
        <w:jc w:val="both"/>
        <w:rPr>
          <w:rFonts w:ascii="Tahoma" w:eastAsiaTheme="minorEastAsi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0D7045" w:rsidRPr="00405C52" w:rsidRDefault="000D7045" w:rsidP="000D7045">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201702364</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modelo 2017, números económicos 2396, 3386, 3333, 3388, 3316, 3311, 3332, 3305, 3344, 3308, 3330, 3320, 3287, 3331, 3303, 3384, 3336 y 3314.</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$ 18,698.40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737AA1" w:rsidRPr="00405C52" w:rsidRDefault="00737AA1"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737AA1">
      <w:pPr>
        <w:pStyle w:val="Prrafodelista"/>
        <w:shd w:val="clear" w:color="auto" w:fill="FFFFFF"/>
        <w:ind w:left="1776"/>
        <w:jc w:val="both"/>
        <w:rPr>
          <w:rFonts w:ascii="Tahoma" w:hAnsi="Tahoma" w:cs="Tahoma"/>
          <w:sz w:val="22"/>
          <w:szCs w:val="22"/>
          <w:lang w:val="es-ES_tradnl"/>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201702337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Comisaria General de Seguridad Publica.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Servicios de kilometraje de </w:t>
      </w:r>
      <w:proofErr w:type="spellStart"/>
      <w:r w:rsidRPr="00405C52">
        <w:rPr>
          <w:rFonts w:ascii="Tahoma" w:hAnsi="Tahoma" w:cs="Tahoma"/>
          <w:sz w:val="22"/>
          <w:szCs w:val="22"/>
        </w:rPr>
        <w:t>Ram</w:t>
      </w:r>
      <w:proofErr w:type="spellEnd"/>
      <w:r w:rsidRPr="00405C52">
        <w:rPr>
          <w:rFonts w:ascii="Tahoma" w:hAnsi="Tahoma" w:cs="Tahoma"/>
          <w:sz w:val="22"/>
          <w:szCs w:val="22"/>
        </w:rPr>
        <w:t xml:space="preserve"> 2500, marca Dodge, modelo 2017, números económicos 3298, 3290, 3317, 3330, 3379, 3405, 3392, 3378, 3453, 3398, 3381, 3377, 3397, 3447, 3460, 3282, 3336, 3444, 3385, 3334, 3320, 3459 y 3399. </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$ 23,892.40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las unidades prestan un servicio operativo y de no encontrarse en </w:t>
      </w:r>
      <w:r w:rsidR="00EE09FF" w:rsidRPr="00405C52">
        <w:rPr>
          <w:rFonts w:ascii="Tahoma" w:hAnsi="Tahoma" w:cs="Tahoma"/>
          <w:sz w:val="22"/>
          <w:szCs w:val="22"/>
        </w:rPr>
        <w:t>óptimas</w:t>
      </w:r>
      <w:r w:rsidRPr="00405C52">
        <w:rPr>
          <w:rFonts w:ascii="Tahoma" w:hAnsi="Tahoma" w:cs="Tahoma"/>
          <w:sz w:val="22"/>
          <w:szCs w:val="22"/>
        </w:rPr>
        <w:t xml:space="preserve"> condiciones se pondría  en riesgo la atención a emergencias ciudadanas.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Grupo </w:t>
      </w:r>
      <w:proofErr w:type="spellStart"/>
      <w:r w:rsidRPr="00405C52">
        <w:rPr>
          <w:rFonts w:ascii="Tahoma" w:hAnsi="Tahoma" w:cs="Tahoma"/>
          <w:sz w:val="22"/>
          <w:szCs w:val="22"/>
        </w:rPr>
        <w:t>Motormexa</w:t>
      </w:r>
      <w:proofErr w:type="spellEnd"/>
      <w:r w:rsidRPr="00405C52">
        <w:rPr>
          <w:rFonts w:ascii="Tahoma" w:hAnsi="Tahoma" w:cs="Tahoma"/>
          <w:sz w:val="22"/>
          <w:szCs w:val="22"/>
        </w:rPr>
        <w:t xml:space="preserve"> Guadalajara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201702516</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Aseo Público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Reparación de retroexcavadora JVC modelo 416-D, número económico A-0351, para realizar los trabajos de movimiento de tierra en el relleno sanitario Picachos.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$ 112,170.00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que la unidad realiza labores operativas en el relleno sanitario Picachos y de no encontrarse en óptimas condiciones se podrían generar severos problemas ambientales.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Cristina Jaime Zúñiga.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0D7045">
      <w:pPr>
        <w:shd w:val="clear" w:color="auto" w:fill="FFFFFF"/>
        <w:jc w:val="both"/>
        <w:rPr>
          <w:rFonts w:ascii="Tahoma" w:hAnsi="Tahoma" w:cs="Tahoma"/>
          <w:sz w:val="22"/>
          <w:szCs w:val="22"/>
        </w:rPr>
      </w:pPr>
    </w:p>
    <w:p w:rsidR="00737AA1" w:rsidRPr="00405C52"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201702631</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Aseo Público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Reparación y mantenimiento de maquinaria </w:t>
      </w:r>
      <w:proofErr w:type="spellStart"/>
      <w:r w:rsidRPr="00405C52">
        <w:rPr>
          <w:rFonts w:ascii="Tahoma" w:hAnsi="Tahoma" w:cs="Tahoma"/>
          <w:sz w:val="22"/>
          <w:szCs w:val="22"/>
        </w:rPr>
        <w:t>payloder</w:t>
      </w:r>
      <w:proofErr w:type="spellEnd"/>
      <w:r w:rsidRPr="00405C52">
        <w:rPr>
          <w:rFonts w:ascii="Tahoma" w:hAnsi="Tahoma" w:cs="Tahoma"/>
          <w:sz w:val="22"/>
          <w:szCs w:val="22"/>
        </w:rPr>
        <w:t xml:space="preserve"> Caterpillar, modelo 938-G, número económico A-0345.</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$ 26,900.00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dicha unidad se encarga de cargar los residuos sólidos urbanos en las góndolas de los </w:t>
      </w:r>
      <w:proofErr w:type="spellStart"/>
      <w:r w:rsidR="00F807B5">
        <w:rPr>
          <w:rFonts w:ascii="Tahoma" w:hAnsi="Tahoma" w:cs="Tahoma"/>
          <w:sz w:val="22"/>
          <w:szCs w:val="22"/>
        </w:rPr>
        <w:t>tráiler</w:t>
      </w:r>
      <w:r w:rsidR="00F807B5" w:rsidRPr="00405C52">
        <w:rPr>
          <w:rFonts w:ascii="Tahoma" w:hAnsi="Tahoma" w:cs="Tahoma"/>
          <w:sz w:val="22"/>
          <w:szCs w:val="22"/>
        </w:rPr>
        <w:t>s</w:t>
      </w:r>
      <w:proofErr w:type="spellEnd"/>
      <w:r w:rsidRPr="00405C52">
        <w:rPr>
          <w:rFonts w:ascii="Tahoma" w:hAnsi="Tahoma" w:cs="Tahoma"/>
          <w:sz w:val="22"/>
          <w:szCs w:val="22"/>
        </w:rPr>
        <w:t xml:space="preserve"> que trasladan diariamente los desechos al relleno Sanitario de Picachos.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Hidráulica y </w:t>
      </w:r>
      <w:proofErr w:type="spellStart"/>
      <w:r w:rsidRPr="00405C52">
        <w:rPr>
          <w:rFonts w:ascii="Tahoma" w:hAnsi="Tahoma" w:cs="Tahoma"/>
          <w:sz w:val="22"/>
          <w:szCs w:val="22"/>
        </w:rPr>
        <w:t>Paileria</w:t>
      </w:r>
      <w:proofErr w:type="spellEnd"/>
      <w:r w:rsidRPr="00405C52">
        <w:rPr>
          <w:rFonts w:ascii="Tahoma" w:hAnsi="Tahoma" w:cs="Tahoma"/>
          <w:sz w:val="22"/>
          <w:szCs w:val="22"/>
        </w:rPr>
        <w:t xml:space="preserve"> de Jalisco S.A. de C.V.</w:t>
      </w:r>
    </w:p>
    <w:p w:rsidR="00964414" w:rsidRPr="00405C52" w:rsidRDefault="00964414" w:rsidP="00964414">
      <w:pPr>
        <w:jc w:val="both"/>
        <w:rPr>
          <w:rFonts w:ascii="Tahoma" w:hAnsi="Tahoma" w:cs="Tahoma"/>
          <w:i/>
          <w:sz w:val="22"/>
          <w:szCs w:val="22"/>
          <w:lang w:eastAsia="en-US"/>
        </w:rPr>
      </w:pPr>
    </w:p>
    <w:p w:rsidR="00964414" w:rsidRPr="00405C52" w:rsidRDefault="00252576" w:rsidP="00EE09FF">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EE09FF" w:rsidRPr="00405C52" w:rsidRDefault="00EE09FF" w:rsidP="00EE09FF">
      <w:pPr>
        <w:jc w:val="both"/>
        <w:rPr>
          <w:rFonts w:ascii="Tahoma" w:hAnsi="Tahoma" w:cs="Tahoma"/>
          <w:i/>
          <w:sz w:val="22"/>
          <w:szCs w:val="22"/>
          <w:lang w:eastAsia="en-US"/>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201702513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Aseo Público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 xml:space="preserve">Reparación y mantenimiento de unidad A-0387, marca </w:t>
      </w:r>
      <w:proofErr w:type="spellStart"/>
      <w:r w:rsidRPr="00405C52">
        <w:rPr>
          <w:rFonts w:ascii="Tahoma" w:hAnsi="Tahoma" w:cs="Tahoma"/>
          <w:sz w:val="22"/>
          <w:szCs w:val="22"/>
        </w:rPr>
        <w:t>Masey</w:t>
      </w:r>
      <w:proofErr w:type="spellEnd"/>
      <w:r w:rsidRPr="00405C52">
        <w:rPr>
          <w:rFonts w:ascii="Tahoma" w:hAnsi="Tahoma" w:cs="Tahoma"/>
          <w:sz w:val="22"/>
          <w:szCs w:val="22"/>
        </w:rPr>
        <w:t xml:space="preserve">, </w:t>
      </w:r>
      <w:proofErr w:type="spellStart"/>
      <w:r w:rsidRPr="00405C52">
        <w:rPr>
          <w:rFonts w:ascii="Tahoma" w:hAnsi="Tahoma" w:cs="Tahoma"/>
          <w:sz w:val="22"/>
          <w:szCs w:val="22"/>
        </w:rPr>
        <w:t>Ferguson</w:t>
      </w:r>
      <w:proofErr w:type="spellEnd"/>
      <w:r w:rsidRPr="00405C52">
        <w:rPr>
          <w:rFonts w:ascii="Tahoma" w:hAnsi="Tahoma" w:cs="Tahoma"/>
          <w:sz w:val="22"/>
          <w:szCs w:val="22"/>
        </w:rPr>
        <w:t>, modelo 940, tipo tractor agrícola.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$ 119,821.00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que la unidad realiza labores operativas en el relleno sanitario Picachos y de no encontrarse en óptimas condiciones se podrían generar severos problemas ambientales.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Cristina Jaime Zúñiga.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201702560</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Gestión Integral de Agua y Drenaje adscrita a la Coordinación General de Servicios Municipales.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Motobomba sumergible de 50 hp, 440v, descarga de 3”, caudal de 9.2 litros /</w:t>
      </w:r>
      <w:proofErr w:type="spellStart"/>
      <w:r w:rsidRPr="00405C52">
        <w:rPr>
          <w:rFonts w:ascii="Tahoma" w:hAnsi="Tahoma" w:cs="Tahoma"/>
          <w:sz w:val="22"/>
          <w:szCs w:val="22"/>
        </w:rPr>
        <w:t>seg</w:t>
      </w:r>
      <w:proofErr w:type="spellEnd"/>
      <w:r w:rsidRPr="00405C52">
        <w:rPr>
          <w:rFonts w:ascii="Tahoma" w:hAnsi="Tahoma" w:cs="Tahoma"/>
          <w:sz w:val="22"/>
          <w:szCs w:val="22"/>
        </w:rPr>
        <w:t xml:space="preserve">. Presión de 5 kilogramos/cm2, para reemplazar el equipo anterior del pozo  San Miguel </w:t>
      </w:r>
      <w:proofErr w:type="spellStart"/>
      <w:r w:rsidRPr="00405C52">
        <w:rPr>
          <w:rFonts w:ascii="Tahoma" w:hAnsi="Tahoma" w:cs="Tahoma"/>
          <w:sz w:val="22"/>
          <w:szCs w:val="22"/>
        </w:rPr>
        <w:t>Tateposco</w:t>
      </w:r>
      <w:proofErr w:type="spellEnd"/>
      <w:r w:rsidRPr="00405C52">
        <w:rPr>
          <w:rFonts w:ascii="Tahoma" w:hAnsi="Tahoma" w:cs="Tahoma"/>
          <w:sz w:val="22"/>
          <w:szCs w:val="22"/>
        </w:rPr>
        <w:t>.</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$ 82,928.00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que de no reemplazarse se estaría afectando aproximadamente a 975 personas dejándolas sin </w:t>
      </w:r>
      <w:r w:rsidR="00EE09FF" w:rsidRPr="00405C52">
        <w:rPr>
          <w:rFonts w:ascii="Tahoma" w:hAnsi="Tahoma" w:cs="Tahoma"/>
          <w:sz w:val="22"/>
          <w:szCs w:val="22"/>
        </w:rPr>
        <w:t>líquido</w:t>
      </w:r>
      <w:r w:rsidRPr="00405C52">
        <w:rPr>
          <w:rFonts w:ascii="Tahoma" w:hAnsi="Tahoma" w:cs="Tahoma"/>
          <w:sz w:val="22"/>
          <w:szCs w:val="22"/>
        </w:rPr>
        <w:t xml:space="preserve"> vital.</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Sistemas de Bombeo y Mantenimiento Industrial S.A. de C.V.</w:t>
      </w:r>
    </w:p>
    <w:p w:rsidR="00737AA1" w:rsidRPr="00405C52" w:rsidRDefault="00737AA1"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201701190</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Cultura adscrita a la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presentación de 2 funciones de teatro entro del evento celebración del Día Mundial del Teatro el día 27 de marzo del 2017, en el auditorio del Centro Cultural de la Constitución.</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$ 133,620.69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necesidad de promover, fomentar y difundir las manifestaciones culturales y artísticas en el Municipio y asegurar que las mismas sean accesibles a la población en general, del Día Mundial del Teatro.</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w:t>
      </w:r>
      <w:proofErr w:type="spellStart"/>
      <w:r w:rsidRPr="00405C52">
        <w:rPr>
          <w:rFonts w:ascii="Tahoma" w:hAnsi="Tahoma" w:cs="Tahoma"/>
          <w:sz w:val="22"/>
          <w:szCs w:val="22"/>
        </w:rPr>
        <w:t>Artyes</w:t>
      </w:r>
      <w:proofErr w:type="spellEnd"/>
      <w:r w:rsidRPr="00405C52">
        <w:rPr>
          <w:rFonts w:ascii="Tahoma" w:hAnsi="Tahoma" w:cs="Tahoma"/>
          <w:sz w:val="22"/>
          <w:szCs w:val="22"/>
        </w:rPr>
        <w:t xml:space="preserve"> S.A.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0D7045" w:rsidRPr="00405C52" w:rsidRDefault="000D7045" w:rsidP="000D7045">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201702558</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Área requirente:</w:t>
      </w:r>
      <w:r w:rsidRPr="00405C52">
        <w:rPr>
          <w:rFonts w:ascii="Tahoma" w:hAnsi="Tahoma" w:cs="Tahoma"/>
          <w:sz w:val="22"/>
          <w:szCs w:val="22"/>
        </w:rPr>
        <w:t xml:space="preserve"> Dirección de Cultura adscrita a la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presentación del programa musical “La Música Viene Bien” del 1 de enero al 30 de abril de 2017, el cual consta de 4 servicios mensuales en los hospitales, asilos, estancias infantiles y espacios del Municipio.</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$ 52,800.00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realización de musicales para niños enfermos en hospitales, personas de la tercera edad, personas con discapacidad o de zonas marginadas, a través del Programa La Música Viene Bien.</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CEIBA Representaciones S.C.</w:t>
      </w:r>
    </w:p>
    <w:p w:rsidR="00737AA1" w:rsidRPr="00405C52" w:rsidRDefault="00737AA1"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964414" w:rsidRPr="00405C52" w:rsidRDefault="00964414"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 xml:space="preserve">201702514 </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Cultura adscrita a la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del Programa “Temporada Orquestal“, del 1 de enero al 30 de abril del 2017, que consta de 4 presentaciones de conciertos de música clásica y coral.</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$ 88,000.00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realización de representación artística del Programa “Temporada Orquestal “que consta de 4 presentaciones de la Orquesta Sinfónica Juvenil de Zapopan, del 1 de enero al 30 de abril del 2017, reportando un total de 7,710 asistentes.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KM Creativo S. de R.L. de C.V.</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Default="00737AA1" w:rsidP="00737AA1">
      <w:pPr>
        <w:pStyle w:val="Prrafodelista"/>
        <w:shd w:val="clear" w:color="auto" w:fill="FFFFFF"/>
        <w:ind w:left="1776"/>
        <w:jc w:val="both"/>
        <w:rPr>
          <w:rFonts w:ascii="Tahoma" w:hAnsi="Tahoma" w:cs="Tahoma"/>
          <w:sz w:val="22"/>
          <w:szCs w:val="22"/>
        </w:rPr>
      </w:pPr>
    </w:p>
    <w:p w:rsidR="00F807B5" w:rsidRDefault="00F807B5" w:rsidP="00737AA1">
      <w:pPr>
        <w:pStyle w:val="Prrafodelista"/>
        <w:shd w:val="clear" w:color="auto" w:fill="FFFFFF"/>
        <w:ind w:left="1776"/>
        <w:jc w:val="both"/>
        <w:rPr>
          <w:rFonts w:ascii="Tahoma" w:hAnsi="Tahoma" w:cs="Tahoma"/>
          <w:sz w:val="22"/>
          <w:szCs w:val="22"/>
        </w:rPr>
      </w:pPr>
    </w:p>
    <w:p w:rsidR="00F807B5" w:rsidRPr="00405C52" w:rsidRDefault="00F807B5"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201702512</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Dirección de Cultura adscrita a la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del Programa “De Paseo” del 1 de enero al 30 de abril 2017, que consta de 2 jornadas al mes de actividades artísticas y culturales itinerantes en las colonias y comunidades con poco acceso a la oferta cultural.</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$ 126,437.92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lastRenderedPageBreak/>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necesidad del Programa “De Paseo”  donde se llevan actividades artísticas y culturales itinerantes en las colonias y comunidades con poco acceso a la oferta cultural, como son parques, instalaciones vecinales con presentaciones de música, danzas tradicionales, talleres orientadas para todo el público infantil, asistieron aproximadamente 4,498 personas.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Manuel de Jesús Luna Calzada.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201702537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sz w:val="22"/>
          <w:szCs w:val="22"/>
        </w:rPr>
        <w:t>Dirección de Cultura adscrita a la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del Programa de “Recreación Cultural dentro de la Vía Recreativa” del 1 de enero al 30 de abril de 2017.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$ 170,275.84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realizar representaciones artísticas del programa “Recreación Cultural dentro de la Vía Recreativa” llevado a cabo presentaciones él en parque El Polvorín, el cual consta de actividades interactivas de teatro, música, danza, presentaciones de conciertos orientados para todo público, asistieron aproximadamente 4,845 personas.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Manuel de Jesús Luna Calzada.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201702540</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sz w:val="22"/>
          <w:szCs w:val="22"/>
        </w:rPr>
        <w:t>Dirección de Cultura adscrita a la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del Programa de “Teatro Infantil” en varios  espacios del Municipio, del 1 de enero al 30 de abril de 2017.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$ 80,668.00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Artículo 73, Fracción IV, de la Ley de Compras Gubernamentales, Enajenaciones y Contratación de Servicios del Estado de Jalisco y sus Municipios, debido a la necesidad de promover, fomentar y difundir las manifestaciones culturales y artísticas en el Municipio y asegurar que las mismas sean accesibles a la población en general.</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Representaciones </w:t>
      </w:r>
      <w:proofErr w:type="spellStart"/>
      <w:r w:rsidRPr="00405C52">
        <w:rPr>
          <w:rFonts w:ascii="Tahoma" w:hAnsi="Tahoma" w:cs="Tahoma"/>
          <w:sz w:val="22"/>
          <w:szCs w:val="22"/>
        </w:rPr>
        <w:t>Arinder</w:t>
      </w:r>
      <w:proofErr w:type="spellEnd"/>
      <w:r w:rsidRPr="00405C52">
        <w:rPr>
          <w:rFonts w:ascii="Tahoma" w:hAnsi="Tahoma" w:cs="Tahoma"/>
          <w:sz w:val="22"/>
          <w:szCs w:val="22"/>
        </w:rPr>
        <w:t xml:space="preserve"> S.C.</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737AA1">
      <w:pPr>
        <w:pStyle w:val="Prrafodelista"/>
        <w:shd w:val="clear" w:color="auto" w:fill="FFFFFF"/>
        <w:ind w:left="1776"/>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lastRenderedPageBreak/>
        <w:t xml:space="preserve">Requisición: </w:t>
      </w:r>
      <w:r w:rsidRPr="00405C52">
        <w:rPr>
          <w:rFonts w:ascii="Tahoma" w:hAnsi="Tahoma" w:cs="Tahoma"/>
          <w:sz w:val="22"/>
          <w:szCs w:val="22"/>
        </w:rPr>
        <w:t>201700817</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Objeto:</w:t>
      </w:r>
      <w:r w:rsidRPr="00405C52">
        <w:rPr>
          <w:rFonts w:ascii="Tahoma" w:hAnsi="Tahoma" w:cs="Tahoma"/>
          <w:sz w:val="22"/>
          <w:szCs w:val="22"/>
        </w:rPr>
        <w:t xml:space="preserve"> Representación artística, del programa denominado  Festival Itinerante dirigido a los “Niños  1, 2, 3, por Mí y mis amigos”, por el periodo del 3 al 30 de abril del presente año.</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$ 89,500.00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la necesidad de realizar 10 presentaciones artísticas temáticas, cabe señalar que dicho proveedor cuenta con vasta experiencia y amplio </w:t>
      </w:r>
      <w:r w:rsidR="009734FB" w:rsidRPr="00405C52">
        <w:rPr>
          <w:rFonts w:ascii="Tahoma" w:hAnsi="Tahoma" w:cs="Tahoma"/>
          <w:sz w:val="22"/>
          <w:szCs w:val="22"/>
        </w:rPr>
        <w:t>catálogo</w:t>
      </w:r>
      <w:r w:rsidRPr="00405C52">
        <w:rPr>
          <w:rFonts w:ascii="Tahoma" w:hAnsi="Tahoma" w:cs="Tahoma"/>
          <w:sz w:val="22"/>
          <w:szCs w:val="22"/>
        </w:rPr>
        <w:t xml:space="preserve"> de espectáculos multidisciplinarios que van acorde a las necesidades del Municipio.</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Viridiana Orozco González.</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0D7045" w:rsidRPr="00405C52" w:rsidRDefault="000D7045" w:rsidP="000D7045">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201700823</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Representación artística de baile, obra y taller de títeres y taller de creación e títeres del programa denominado  Festival Itinerante dirigido a los “Niños  1, 2, 3, por Mí y mis amigos”,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$ 138,000.00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la necesidad de realizar 5 presentaciones de baile </w:t>
      </w:r>
      <w:r w:rsidR="009734FB" w:rsidRPr="00405C52">
        <w:rPr>
          <w:rFonts w:ascii="Tahoma" w:hAnsi="Tahoma" w:cs="Tahoma"/>
          <w:sz w:val="22"/>
          <w:szCs w:val="22"/>
        </w:rPr>
        <w:t>break dance</w:t>
      </w:r>
      <w:r w:rsidRPr="00405C52">
        <w:rPr>
          <w:rFonts w:ascii="Tahoma" w:hAnsi="Tahoma" w:cs="Tahoma"/>
          <w:sz w:val="22"/>
          <w:szCs w:val="22"/>
        </w:rPr>
        <w:t xml:space="preserve">, 4 presentaciones de obra y talleres de títeres, así como 15 repeticiones de un taller infantil de creación de títeres, cabe señalar que dicho proveedor cuenta con vasta experiencia y amplio </w:t>
      </w:r>
      <w:r w:rsidR="009734FB" w:rsidRPr="00405C52">
        <w:rPr>
          <w:rFonts w:ascii="Tahoma" w:hAnsi="Tahoma" w:cs="Tahoma"/>
          <w:sz w:val="22"/>
          <w:szCs w:val="22"/>
        </w:rPr>
        <w:t>catálogo</w:t>
      </w:r>
      <w:r w:rsidRPr="00405C52">
        <w:rPr>
          <w:rFonts w:ascii="Tahoma" w:hAnsi="Tahoma" w:cs="Tahoma"/>
          <w:sz w:val="22"/>
          <w:szCs w:val="22"/>
        </w:rPr>
        <w:t xml:space="preserve"> de espectáculos multidisciplinarios que van acorde de las necesidades del Municipio.</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Montajes y Escenarios S.C.</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37AA1" w:rsidRPr="00405C52" w:rsidRDefault="00737AA1" w:rsidP="00EE09FF">
      <w:pPr>
        <w:shd w:val="clear" w:color="auto" w:fill="FFFFFF"/>
        <w:jc w:val="both"/>
        <w:rPr>
          <w:rFonts w:ascii="Tahoma" w:hAnsi="Tahoma" w:cs="Tahoma"/>
          <w:sz w:val="22"/>
          <w:szCs w:val="22"/>
        </w:rPr>
      </w:pPr>
    </w:p>
    <w:p w:rsidR="00737AA1" w:rsidRPr="00405C52" w:rsidRDefault="00737AA1" w:rsidP="00737AA1">
      <w:pPr>
        <w:pStyle w:val="Prrafodelista"/>
        <w:numPr>
          <w:ilvl w:val="0"/>
          <w:numId w:val="14"/>
        </w:numPr>
        <w:shd w:val="clear" w:color="auto" w:fill="FFFFFF"/>
        <w:contextualSpacing/>
        <w:jc w:val="both"/>
        <w:rPr>
          <w:rFonts w:ascii="Tahoma" w:hAnsi="Tahoma" w:cs="Tahoma"/>
          <w:sz w:val="22"/>
          <w:szCs w:val="22"/>
        </w:rPr>
      </w:pPr>
      <w:r w:rsidRPr="00405C52">
        <w:rPr>
          <w:rFonts w:ascii="Tahoma" w:hAnsi="Tahoma" w:cs="Tahoma"/>
          <w:b/>
          <w:sz w:val="22"/>
          <w:szCs w:val="22"/>
        </w:rPr>
        <w:t xml:space="preserve">Requisición: </w:t>
      </w:r>
      <w:r w:rsidRPr="00405C52">
        <w:rPr>
          <w:rFonts w:ascii="Tahoma" w:hAnsi="Tahoma" w:cs="Tahoma"/>
          <w:sz w:val="22"/>
          <w:szCs w:val="22"/>
        </w:rPr>
        <w:t>201701440</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Área requirente:</w:t>
      </w:r>
      <w:r w:rsidRPr="00405C52">
        <w:rPr>
          <w:rFonts w:ascii="Tahoma" w:hAnsi="Tahoma" w:cs="Tahoma"/>
          <w:sz w:val="22"/>
          <w:szCs w:val="22"/>
        </w:rPr>
        <w:t xml:space="preserve"> Coordinación General de Construcción de la Comunidad.</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Objeto: </w:t>
      </w:r>
      <w:r w:rsidRPr="00405C52">
        <w:rPr>
          <w:rFonts w:ascii="Tahoma" w:hAnsi="Tahoma" w:cs="Tahoma"/>
          <w:sz w:val="22"/>
          <w:szCs w:val="22"/>
        </w:rPr>
        <w:t>Servicio integral para eventos.  Producción general del Festival Itinerante para “Niños  1, 2, 3, por Mí y mis amigos”,</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Monto:</w:t>
      </w:r>
      <w:r w:rsidRPr="00405C52">
        <w:rPr>
          <w:rFonts w:ascii="Tahoma" w:hAnsi="Tahoma" w:cs="Tahoma"/>
          <w:sz w:val="22"/>
          <w:szCs w:val="22"/>
        </w:rPr>
        <w:t xml:space="preserve"> $ 134,690.00 pesos más I.V.A.</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 xml:space="preserve">Fundamento y Motivo: </w:t>
      </w:r>
      <w:r w:rsidRPr="00405C52">
        <w:rPr>
          <w:rFonts w:ascii="Tahoma" w:hAnsi="Tahoma" w:cs="Tahoma"/>
          <w:sz w:val="22"/>
          <w:szCs w:val="22"/>
        </w:rPr>
        <w:t xml:space="preserve">Artículo 73, Fracción IV, de la Ley de Compras Gubernamentales, Enajenaciones y Contratación de Servicios del Estado de Jalisco y sus Municipios, debido a la realización de producción general de 19 presentaciones artísticas beneficiando a 3,445 personas entre niños y adultos en distintas localidades del </w:t>
      </w:r>
      <w:r w:rsidRPr="00405C52">
        <w:rPr>
          <w:rFonts w:ascii="Tahoma" w:hAnsi="Tahoma" w:cs="Tahoma"/>
          <w:sz w:val="22"/>
          <w:szCs w:val="22"/>
        </w:rPr>
        <w:lastRenderedPageBreak/>
        <w:t xml:space="preserve">Municipio, cabe mencionar que dicho proveedor la demostrados calidad y regularidad en los servicios prestados. </w:t>
      </w:r>
    </w:p>
    <w:p w:rsidR="00737AA1" w:rsidRPr="00405C52" w:rsidRDefault="00737AA1" w:rsidP="00737AA1">
      <w:pPr>
        <w:pStyle w:val="Prrafodelista"/>
        <w:shd w:val="clear" w:color="auto" w:fill="FFFFFF"/>
        <w:ind w:left="1776"/>
        <w:jc w:val="both"/>
        <w:rPr>
          <w:rFonts w:ascii="Tahoma" w:hAnsi="Tahoma" w:cs="Tahoma"/>
          <w:sz w:val="22"/>
          <w:szCs w:val="22"/>
        </w:rPr>
      </w:pPr>
      <w:r w:rsidRPr="00405C52">
        <w:rPr>
          <w:rFonts w:ascii="Tahoma" w:hAnsi="Tahoma" w:cs="Tahoma"/>
          <w:b/>
          <w:sz w:val="22"/>
          <w:szCs w:val="22"/>
        </w:rPr>
        <w:t>Proveedor:</w:t>
      </w:r>
      <w:r w:rsidRPr="00405C52">
        <w:rPr>
          <w:rFonts w:ascii="Tahoma" w:hAnsi="Tahoma" w:cs="Tahoma"/>
          <w:sz w:val="22"/>
          <w:szCs w:val="22"/>
        </w:rPr>
        <w:t xml:space="preserve"> Manuel de Jesús Luna Calzada.</w:t>
      </w:r>
    </w:p>
    <w:p w:rsidR="00964414" w:rsidRPr="00405C52" w:rsidRDefault="00964414" w:rsidP="00737AA1">
      <w:pPr>
        <w:pStyle w:val="Prrafodelista"/>
        <w:shd w:val="clear" w:color="auto" w:fill="FFFFFF"/>
        <w:ind w:left="1776"/>
        <w:jc w:val="both"/>
        <w:rPr>
          <w:rFonts w:ascii="Tahoma" w:hAnsi="Tahoma" w:cs="Tahoma"/>
          <w:sz w:val="22"/>
          <w:szCs w:val="22"/>
        </w:rPr>
      </w:pPr>
    </w:p>
    <w:p w:rsidR="00252576" w:rsidRPr="00405C52" w:rsidRDefault="00252576" w:rsidP="00252576">
      <w:pPr>
        <w:jc w:val="both"/>
        <w:rPr>
          <w:rFonts w:ascii="Tahoma" w:hAnsi="Tahoma" w:cs="Tahoma"/>
          <w:i/>
          <w:sz w:val="22"/>
          <w:szCs w:val="22"/>
          <w:lang w:eastAsia="en-US"/>
        </w:rPr>
      </w:pPr>
      <w:r w:rsidRPr="00405C52">
        <w:rPr>
          <w:rFonts w:ascii="Tahoma" w:hAnsi="Tahoma" w:cs="Tahoma"/>
          <w:i/>
          <w:sz w:val="22"/>
          <w:szCs w:val="22"/>
          <w:lang w:eastAsia="en-US"/>
        </w:rPr>
        <w:t>Los integrantes del Comité presentes se dan por enterados.</w:t>
      </w:r>
    </w:p>
    <w:p w:rsidR="007D4DA4" w:rsidRPr="00405C52" w:rsidRDefault="007D4DA4" w:rsidP="007D4DA4">
      <w:pPr>
        <w:shd w:val="clear" w:color="auto" w:fill="FFFFFF"/>
        <w:spacing w:after="100" w:afterAutospacing="1"/>
        <w:contextualSpacing/>
        <w:jc w:val="both"/>
        <w:rPr>
          <w:rFonts w:ascii="Tahoma" w:hAnsi="Tahoma" w:cs="Tahoma"/>
          <w:b/>
          <w:sz w:val="22"/>
          <w:szCs w:val="22"/>
        </w:rPr>
      </w:pPr>
    </w:p>
    <w:p w:rsidR="001064B4" w:rsidRPr="00405C52" w:rsidRDefault="007D4DA4" w:rsidP="00405C52">
      <w:pPr>
        <w:shd w:val="clear" w:color="auto" w:fill="FFFFFF"/>
        <w:spacing w:after="100" w:afterAutospacing="1"/>
        <w:contextualSpacing/>
        <w:jc w:val="both"/>
        <w:rPr>
          <w:rFonts w:ascii="Tahoma" w:hAnsi="Tahoma" w:cs="Tahoma"/>
          <w:b/>
          <w:sz w:val="22"/>
          <w:szCs w:val="22"/>
          <w:u w:val="single"/>
        </w:rPr>
      </w:pPr>
      <w:r w:rsidRPr="00405C52">
        <w:rPr>
          <w:rFonts w:ascii="Tahoma" w:hAnsi="Tahoma" w:cs="Tahoma"/>
          <w:b/>
          <w:sz w:val="22"/>
          <w:szCs w:val="22"/>
        </w:rPr>
        <w:t xml:space="preserve">Nota: </w:t>
      </w:r>
      <w:r w:rsidRPr="00405C52">
        <w:rPr>
          <w:rFonts w:ascii="Tahoma" w:hAnsi="Tahoma" w:cs="Tahoma"/>
          <w:sz w:val="22"/>
          <w:szCs w:val="22"/>
          <w:u w:val="single"/>
        </w:rPr>
        <w:t xml:space="preserve">Los temas anteriores identificados como </w:t>
      </w:r>
      <w:r w:rsidRPr="00405C52">
        <w:rPr>
          <w:rFonts w:ascii="Tahoma" w:hAnsi="Tahoma" w:cs="Tahoma"/>
          <w:b/>
          <w:sz w:val="22"/>
          <w:szCs w:val="22"/>
          <w:u w:val="single"/>
        </w:rPr>
        <w:t>E1 al E47</w:t>
      </w:r>
      <w:r w:rsidRPr="00405C52">
        <w:rPr>
          <w:rFonts w:ascii="Tahoma" w:hAnsi="Tahoma" w:cs="Tahoma"/>
          <w:sz w:val="22"/>
          <w:szCs w:val="22"/>
          <w:u w:val="single"/>
        </w:rPr>
        <w:t xml:space="preserve">; en la relación de Asuntos varios los identificas como </w:t>
      </w:r>
      <w:r w:rsidRPr="00405C52">
        <w:rPr>
          <w:rFonts w:ascii="Tahoma" w:hAnsi="Tahoma" w:cs="Tahoma"/>
          <w:b/>
          <w:sz w:val="22"/>
          <w:szCs w:val="22"/>
          <w:u w:val="single"/>
        </w:rPr>
        <w:t>D1 al D47</w:t>
      </w:r>
      <w:r w:rsidRPr="00405C52">
        <w:rPr>
          <w:rFonts w:ascii="Tahoma" w:hAnsi="Tahoma" w:cs="Tahoma"/>
          <w:sz w:val="22"/>
          <w:szCs w:val="22"/>
          <w:u w:val="single"/>
        </w:rPr>
        <w:t>; información que fue enviada vía correo electrónico a los Vocales Integrantes del Comité de Adquisiciones y a los Invitados, previo a la celebración de la sesión.</w:t>
      </w:r>
    </w:p>
    <w:p w:rsidR="00405C52" w:rsidRPr="00405C52" w:rsidRDefault="00405C52" w:rsidP="00405C52">
      <w:pPr>
        <w:shd w:val="clear" w:color="auto" w:fill="FFFFFF"/>
        <w:spacing w:after="100" w:afterAutospacing="1"/>
        <w:contextualSpacing/>
        <w:jc w:val="both"/>
        <w:rPr>
          <w:rFonts w:ascii="Tahoma" w:hAnsi="Tahoma" w:cs="Tahoma"/>
          <w:b/>
          <w:sz w:val="22"/>
          <w:szCs w:val="22"/>
          <w:u w:val="single"/>
        </w:rPr>
      </w:pPr>
    </w:p>
    <w:p w:rsidR="009734FB" w:rsidRPr="00405C52" w:rsidRDefault="009734FB" w:rsidP="00737AA1">
      <w:pPr>
        <w:spacing w:after="160" w:line="259" w:lineRule="auto"/>
        <w:jc w:val="both"/>
        <w:rPr>
          <w:rFonts w:ascii="Tahoma" w:hAnsi="Tahoma" w:cs="Tahoma"/>
          <w:sz w:val="22"/>
          <w:szCs w:val="22"/>
        </w:rPr>
      </w:pPr>
      <w:r w:rsidRPr="00405C52">
        <w:rPr>
          <w:rFonts w:ascii="Tahoma" w:hAnsi="Tahoma" w:cs="Tahoma"/>
          <w:sz w:val="22"/>
          <w:szCs w:val="22"/>
        </w:rPr>
        <w:t>En uso de la palabra el</w:t>
      </w:r>
      <w:r w:rsidRPr="00405C52">
        <w:rPr>
          <w:rFonts w:ascii="Tahoma" w:hAnsi="Tahoma" w:cs="Tahoma"/>
          <w:b/>
          <w:sz w:val="22"/>
          <w:szCs w:val="22"/>
        </w:rPr>
        <w:t xml:space="preserve"> Representante</w:t>
      </w:r>
      <w:r w:rsidRPr="00405C52">
        <w:rPr>
          <w:rFonts w:ascii="Tahoma" w:hAnsi="Tahoma" w:cs="Tahoma"/>
          <w:sz w:val="22"/>
          <w:szCs w:val="22"/>
        </w:rPr>
        <w:t xml:space="preserve"> </w:t>
      </w:r>
      <w:r w:rsidRPr="00405C52">
        <w:rPr>
          <w:rFonts w:ascii="Tahoma" w:hAnsi="Tahoma" w:cs="Tahoma"/>
          <w:b/>
          <w:sz w:val="22"/>
          <w:szCs w:val="22"/>
        </w:rPr>
        <w:t>del Consejo Coordinador de Jóvenes Empresarios del Estado de Jalisco</w:t>
      </w:r>
      <w:r w:rsidRPr="00405C52">
        <w:rPr>
          <w:rFonts w:ascii="Tahoma" w:hAnsi="Tahoma" w:cs="Tahoma"/>
          <w:sz w:val="22"/>
          <w:szCs w:val="22"/>
        </w:rPr>
        <w:t xml:space="preserve">, </w:t>
      </w:r>
      <w:r w:rsidRPr="004C64DF">
        <w:rPr>
          <w:rFonts w:ascii="Tahoma" w:hAnsi="Tahoma" w:cs="Tahoma"/>
        </w:rPr>
        <w:t>Mtro. Alejandro Flores Rodríguez</w:t>
      </w:r>
      <w:r w:rsidRPr="00405C52">
        <w:rPr>
          <w:rFonts w:ascii="Tahoma" w:hAnsi="Tahoma" w:cs="Tahoma"/>
          <w:sz w:val="22"/>
          <w:szCs w:val="22"/>
        </w:rPr>
        <w:t>, solicita</w:t>
      </w:r>
      <w:r w:rsidRPr="00405C52">
        <w:rPr>
          <w:rFonts w:ascii="Tahoma" w:hAnsi="Tahoma" w:cs="Tahoma"/>
          <w:sz w:val="22"/>
          <w:szCs w:val="22"/>
          <w:lang w:val="es-ES_tradnl"/>
        </w:rPr>
        <w:t xml:space="preserve">: </w:t>
      </w:r>
      <w:r w:rsidRPr="00405C52">
        <w:rPr>
          <w:rFonts w:ascii="Tahoma" w:hAnsi="Tahoma" w:cs="Tahoma"/>
          <w:sz w:val="22"/>
          <w:szCs w:val="22"/>
        </w:rPr>
        <w:t>«Se indique las fechas de comprenden los asuntos relacionados en el Punto E».</w:t>
      </w:r>
    </w:p>
    <w:p w:rsidR="009734FB" w:rsidRPr="00405C52" w:rsidRDefault="009734FB" w:rsidP="00737AA1">
      <w:pPr>
        <w:spacing w:after="160" w:line="259" w:lineRule="auto"/>
        <w:jc w:val="both"/>
        <w:rPr>
          <w:rFonts w:ascii="Tahoma" w:hAnsi="Tahoma" w:cs="Tahoma"/>
          <w:sz w:val="22"/>
          <w:szCs w:val="22"/>
        </w:rPr>
      </w:pPr>
      <w:r w:rsidRPr="00405C52">
        <w:rPr>
          <w:rFonts w:ascii="Tahoma" w:hAnsi="Tahoma" w:cs="Tahoma"/>
          <w:sz w:val="22"/>
          <w:szCs w:val="22"/>
          <w:lang w:val="es-ES_tradnl"/>
        </w:rPr>
        <w:t xml:space="preserve">Acto seguido en cumplimiento a lo solicitado el </w:t>
      </w:r>
      <w:r w:rsidRPr="00405C52">
        <w:rPr>
          <w:rFonts w:ascii="Tahoma" w:hAnsi="Tahoma" w:cs="Tahoma"/>
          <w:b/>
          <w:sz w:val="22"/>
          <w:szCs w:val="22"/>
          <w:lang w:val="es-ES_tradnl"/>
        </w:rPr>
        <w:t>Secretario Ejecutivo</w:t>
      </w:r>
      <w:r w:rsidRPr="00405C52">
        <w:rPr>
          <w:rFonts w:ascii="Tahoma" w:hAnsi="Tahoma" w:cs="Tahoma"/>
          <w:sz w:val="22"/>
          <w:szCs w:val="22"/>
          <w:lang w:val="es-ES_tradnl"/>
        </w:rPr>
        <w:t xml:space="preserve"> aclara</w:t>
      </w:r>
      <w:r w:rsidR="00405C52" w:rsidRPr="00405C52">
        <w:rPr>
          <w:rFonts w:ascii="Tahoma" w:hAnsi="Tahoma" w:cs="Tahoma"/>
          <w:sz w:val="22"/>
          <w:szCs w:val="22"/>
          <w:lang w:val="es-ES_tradnl"/>
        </w:rPr>
        <w:t>:</w:t>
      </w:r>
      <w:r w:rsidR="00405C52" w:rsidRPr="00405C52">
        <w:rPr>
          <w:rFonts w:ascii="Tahoma" w:hAnsi="Tahoma" w:cs="Tahoma"/>
          <w:sz w:val="22"/>
          <w:szCs w:val="22"/>
        </w:rPr>
        <w:t xml:space="preserve"> «</w:t>
      </w:r>
      <w:r w:rsidRPr="00405C52">
        <w:rPr>
          <w:rFonts w:ascii="Tahoma" w:hAnsi="Tahoma" w:cs="Tahoma"/>
          <w:sz w:val="22"/>
          <w:szCs w:val="22"/>
        </w:rPr>
        <w:t>Estos comp</w:t>
      </w:r>
      <w:r w:rsidR="000C59C4" w:rsidRPr="00405C52">
        <w:rPr>
          <w:rFonts w:ascii="Tahoma" w:hAnsi="Tahoma" w:cs="Tahoma"/>
          <w:sz w:val="22"/>
          <w:szCs w:val="22"/>
        </w:rPr>
        <w:t>renden de los meses de abril a mayo 2017».</w:t>
      </w:r>
    </w:p>
    <w:p w:rsidR="00BC7178" w:rsidRPr="00405C52" w:rsidRDefault="001064B4" w:rsidP="001064B4">
      <w:pPr>
        <w:spacing w:after="160"/>
        <w:jc w:val="both"/>
        <w:rPr>
          <w:rFonts w:ascii="Tahoma" w:hAnsi="Tahoma" w:cs="Tahoma"/>
          <w:sz w:val="22"/>
          <w:szCs w:val="22"/>
          <w:lang w:val="es-ES_tradnl"/>
        </w:rPr>
      </w:pPr>
      <w:r w:rsidRPr="00405C52">
        <w:rPr>
          <w:rFonts w:ascii="Tahoma" w:hAnsi="Tahoma" w:cs="Tahoma"/>
          <w:sz w:val="22"/>
          <w:szCs w:val="22"/>
          <w:lang w:val="es-ES_tradnl"/>
        </w:rPr>
        <w:t xml:space="preserve">En uso de la voz la </w:t>
      </w:r>
      <w:r w:rsidRPr="004C64DF">
        <w:rPr>
          <w:rFonts w:ascii="Tahoma" w:hAnsi="Tahoma" w:cs="Tahoma"/>
          <w:b/>
        </w:rPr>
        <w:t>Regidora Representante de la fracción del Partido Acción Nacional,</w:t>
      </w:r>
      <w:r w:rsidRPr="004C64DF">
        <w:rPr>
          <w:rFonts w:ascii="Tahoma" w:hAnsi="Tahoma" w:cs="Tahoma"/>
        </w:rPr>
        <w:t xml:space="preserve"> C. Érika Eugenia Félix Ángeles,</w:t>
      </w:r>
      <w:r w:rsidRPr="00405C52">
        <w:rPr>
          <w:rFonts w:ascii="Tahoma" w:hAnsi="Tahoma" w:cs="Tahoma"/>
          <w:sz w:val="22"/>
          <w:szCs w:val="22"/>
          <w:lang w:val="es-ES_tradnl"/>
        </w:rPr>
        <w:t xml:space="preserve"> solicita</w:t>
      </w:r>
      <w:r w:rsidR="00405C52" w:rsidRPr="00405C52">
        <w:rPr>
          <w:rFonts w:ascii="Tahoma" w:hAnsi="Tahoma" w:cs="Tahoma"/>
          <w:sz w:val="22"/>
          <w:szCs w:val="22"/>
          <w:lang w:val="es-ES_tradnl"/>
        </w:rPr>
        <w:t>:</w:t>
      </w:r>
      <w:r w:rsidR="00405C52" w:rsidRPr="00405C52">
        <w:rPr>
          <w:rFonts w:ascii="Tahoma" w:hAnsi="Tahoma" w:cs="Tahoma"/>
          <w:sz w:val="22"/>
          <w:szCs w:val="22"/>
        </w:rPr>
        <w:t xml:space="preserve"> «</w:t>
      </w:r>
      <w:r w:rsidRPr="00405C52">
        <w:rPr>
          <w:rFonts w:ascii="Tahoma" w:hAnsi="Tahoma" w:cs="Tahoma"/>
          <w:sz w:val="22"/>
          <w:szCs w:val="22"/>
        </w:rPr>
        <w:t>L</w:t>
      </w:r>
      <w:r w:rsidRPr="00405C52">
        <w:rPr>
          <w:rFonts w:ascii="Tahoma" w:hAnsi="Tahoma" w:cs="Tahoma"/>
          <w:sz w:val="22"/>
          <w:szCs w:val="22"/>
          <w:lang w:val="es-ES_tradnl"/>
        </w:rPr>
        <w:t>e aclaren lo expuesto en las requisiciones signadas bajo el número 17 y 18</w:t>
      </w:r>
      <w:r w:rsidRPr="00405C52">
        <w:rPr>
          <w:rFonts w:ascii="Tahoma" w:hAnsi="Tahoma" w:cs="Tahoma"/>
          <w:sz w:val="22"/>
          <w:szCs w:val="22"/>
        </w:rPr>
        <w:t>».</w:t>
      </w:r>
    </w:p>
    <w:p w:rsidR="001064B4" w:rsidRPr="00405C52" w:rsidRDefault="001064B4" w:rsidP="001064B4">
      <w:pPr>
        <w:spacing w:after="160"/>
        <w:jc w:val="both"/>
        <w:rPr>
          <w:rFonts w:ascii="Tahoma" w:hAnsi="Tahoma" w:cs="Tahoma"/>
          <w:sz w:val="22"/>
          <w:szCs w:val="22"/>
          <w:lang w:val="es-ES_tradnl"/>
        </w:rPr>
      </w:pPr>
      <w:r w:rsidRPr="00405C52">
        <w:rPr>
          <w:rFonts w:ascii="Tahoma" w:hAnsi="Tahoma" w:cs="Tahoma"/>
          <w:sz w:val="22"/>
          <w:szCs w:val="22"/>
          <w:lang w:val="es-ES_tradnl"/>
        </w:rPr>
        <w:t xml:space="preserve">Acto seguido en cumplimiento a lo solicitado el </w:t>
      </w:r>
      <w:r w:rsidRPr="00405C52">
        <w:rPr>
          <w:rFonts w:ascii="Tahoma" w:hAnsi="Tahoma" w:cs="Tahoma"/>
          <w:b/>
          <w:sz w:val="22"/>
          <w:szCs w:val="22"/>
          <w:lang w:val="es-ES_tradnl"/>
        </w:rPr>
        <w:t>Secretario Ejecutivo</w:t>
      </w:r>
      <w:r w:rsidRPr="00405C52">
        <w:rPr>
          <w:rFonts w:ascii="Tahoma" w:hAnsi="Tahoma" w:cs="Tahoma"/>
          <w:sz w:val="22"/>
          <w:szCs w:val="22"/>
          <w:lang w:val="es-ES_tradnl"/>
        </w:rPr>
        <w:t xml:space="preserve"> aclara</w:t>
      </w:r>
      <w:r w:rsidR="00037561" w:rsidRPr="00405C52">
        <w:rPr>
          <w:rFonts w:ascii="Tahoma" w:hAnsi="Tahoma" w:cs="Tahoma"/>
          <w:sz w:val="22"/>
          <w:szCs w:val="22"/>
          <w:lang w:val="es-ES_tradnl"/>
        </w:rPr>
        <w:t>:</w:t>
      </w:r>
      <w:r w:rsidRPr="00405C52">
        <w:rPr>
          <w:rFonts w:ascii="Tahoma" w:hAnsi="Tahoma" w:cs="Tahoma"/>
          <w:sz w:val="22"/>
          <w:szCs w:val="22"/>
          <w:lang w:val="es-ES_tradnl"/>
        </w:rPr>
        <w:t xml:space="preserve"> </w:t>
      </w:r>
      <w:r w:rsidR="00037561" w:rsidRPr="00405C52">
        <w:rPr>
          <w:rFonts w:ascii="Tahoma" w:hAnsi="Tahoma" w:cs="Tahoma"/>
          <w:sz w:val="22"/>
          <w:szCs w:val="22"/>
        </w:rPr>
        <w:t>«</w:t>
      </w:r>
      <w:r w:rsidR="009734FB" w:rsidRPr="00405C52">
        <w:rPr>
          <w:rFonts w:ascii="Tahoma" w:hAnsi="Tahoma" w:cs="Tahoma"/>
          <w:sz w:val="22"/>
          <w:szCs w:val="22"/>
        </w:rPr>
        <w:t>S</w:t>
      </w:r>
      <w:r w:rsidRPr="00405C52">
        <w:rPr>
          <w:rFonts w:ascii="Tahoma" w:hAnsi="Tahoma" w:cs="Tahoma"/>
          <w:sz w:val="22"/>
          <w:szCs w:val="22"/>
          <w:lang w:val="es-ES_tradnl"/>
        </w:rPr>
        <w:t>e está hablando de distintos servicios, considerándose el kilometraje para cada uno, la requisición</w:t>
      </w:r>
      <w:r w:rsidR="00515FD4" w:rsidRPr="00405C52">
        <w:rPr>
          <w:rFonts w:ascii="Tahoma" w:hAnsi="Tahoma" w:cs="Tahoma"/>
          <w:sz w:val="22"/>
          <w:szCs w:val="22"/>
          <w:lang w:val="es-ES_tradnl"/>
        </w:rPr>
        <w:t xml:space="preserve"> </w:t>
      </w:r>
      <w:r w:rsidRPr="00405C52">
        <w:rPr>
          <w:rFonts w:ascii="Tahoma" w:hAnsi="Tahoma" w:cs="Tahoma"/>
          <w:b/>
          <w:sz w:val="22"/>
          <w:szCs w:val="22"/>
          <w:lang w:val="es-ES_tradnl"/>
        </w:rPr>
        <w:t>201702476</w:t>
      </w:r>
      <w:r w:rsidRPr="00405C52">
        <w:rPr>
          <w:rFonts w:ascii="Tahoma" w:hAnsi="Tahoma" w:cs="Tahoma"/>
          <w:sz w:val="22"/>
          <w:szCs w:val="22"/>
          <w:lang w:val="es-ES_tradnl"/>
        </w:rPr>
        <w:t xml:space="preserve"> va por los 6000 kilómetros</w:t>
      </w:r>
      <w:r w:rsidR="00515FD4" w:rsidRPr="00405C52">
        <w:rPr>
          <w:rFonts w:ascii="Tahoma" w:hAnsi="Tahoma" w:cs="Tahoma"/>
          <w:sz w:val="22"/>
          <w:szCs w:val="22"/>
          <w:lang w:val="es-ES_tradnl"/>
        </w:rPr>
        <w:t>,</w:t>
      </w:r>
      <w:r w:rsidRPr="00405C52">
        <w:rPr>
          <w:rFonts w:ascii="Tahoma" w:hAnsi="Tahoma" w:cs="Tahoma"/>
          <w:sz w:val="22"/>
          <w:szCs w:val="22"/>
          <w:lang w:val="es-ES_tradnl"/>
        </w:rPr>
        <w:t xml:space="preserve"> servicio de fecha 26 de julio 2017</w:t>
      </w:r>
      <w:r w:rsidR="00515FD4" w:rsidRPr="00405C52">
        <w:rPr>
          <w:rFonts w:ascii="Tahoma" w:hAnsi="Tahoma" w:cs="Tahoma"/>
          <w:sz w:val="22"/>
          <w:szCs w:val="22"/>
        </w:rPr>
        <w:t>»</w:t>
      </w:r>
      <w:r w:rsidRPr="00405C52">
        <w:rPr>
          <w:rFonts w:ascii="Tahoma" w:hAnsi="Tahoma" w:cs="Tahoma"/>
          <w:sz w:val="22"/>
          <w:szCs w:val="22"/>
          <w:lang w:val="es-ES_tradnl"/>
        </w:rPr>
        <w:t xml:space="preserve">. </w:t>
      </w:r>
    </w:p>
    <w:p w:rsidR="001064B4" w:rsidRPr="00405C52" w:rsidRDefault="001064B4" w:rsidP="00737AA1">
      <w:pPr>
        <w:spacing w:after="160" w:line="259" w:lineRule="auto"/>
        <w:jc w:val="both"/>
        <w:rPr>
          <w:rFonts w:ascii="Tahoma" w:hAnsi="Tahoma" w:cs="Tahoma"/>
          <w:sz w:val="22"/>
          <w:szCs w:val="22"/>
          <w:lang w:val="es-ES"/>
        </w:rPr>
      </w:pPr>
      <w:r w:rsidRPr="00405C52">
        <w:rPr>
          <w:rFonts w:ascii="Tahoma" w:hAnsi="Tahoma" w:cs="Tahoma"/>
          <w:sz w:val="22"/>
          <w:szCs w:val="22"/>
          <w:lang w:val="es-ES_tradnl"/>
        </w:rPr>
        <w:t xml:space="preserve">En uso de la voz la </w:t>
      </w:r>
      <w:r w:rsidRPr="004C64DF">
        <w:rPr>
          <w:rFonts w:ascii="Tahoma" w:hAnsi="Tahoma" w:cs="Tahoma"/>
        </w:rPr>
        <w:t xml:space="preserve">Regidora </w:t>
      </w:r>
      <w:r w:rsidRPr="004C64DF">
        <w:rPr>
          <w:rFonts w:ascii="Tahoma" w:hAnsi="Tahoma" w:cs="Tahoma"/>
          <w:b/>
        </w:rPr>
        <w:t xml:space="preserve">Representante de la fracción del Partido Acción Nacional, </w:t>
      </w:r>
      <w:r w:rsidRPr="004C64DF">
        <w:rPr>
          <w:rFonts w:ascii="Tahoma" w:hAnsi="Tahoma" w:cs="Tahoma"/>
        </w:rPr>
        <w:t>C. Érika Eugenia Félix Ángeles solicita</w:t>
      </w:r>
      <w:r w:rsidR="00405C52" w:rsidRPr="004C64DF">
        <w:rPr>
          <w:rFonts w:ascii="Tahoma" w:hAnsi="Tahoma" w:cs="Tahoma"/>
        </w:rPr>
        <w:t xml:space="preserve">: </w:t>
      </w:r>
      <w:r w:rsidR="00405C52" w:rsidRPr="00405C52">
        <w:rPr>
          <w:rFonts w:ascii="Tahoma" w:hAnsi="Tahoma" w:cs="Tahoma"/>
          <w:sz w:val="22"/>
          <w:szCs w:val="22"/>
        </w:rPr>
        <w:t>«</w:t>
      </w:r>
      <w:r w:rsidR="000C59C4" w:rsidRPr="00405C52">
        <w:rPr>
          <w:rFonts w:ascii="Tahoma" w:hAnsi="Tahoma" w:cs="Tahoma"/>
          <w:sz w:val="22"/>
          <w:szCs w:val="22"/>
        </w:rPr>
        <w:t>S</w:t>
      </w:r>
      <w:r w:rsidRPr="00405C52">
        <w:rPr>
          <w:rFonts w:ascii="Tahoma" w:hAnsi="Tahoma" w:cs="Tahoma"/>
          <w:sz w:val="22"/>
          <w:szCs w:val="22"/>
          <w:lang w:val="es-ES"/>
        </w:rPr>
        <w:t>e informe con exactitud las fechas</w:t>
      </w:r>
      <w:r w:rsidR="00037561" w:rsidRPr="00405C52">
        <w:rPr>
          <w:rFonts w:ascii="Tahoma" w:hAnsi="Tahoma" w:cs="Tahoma"/>
          <w:sz w:val="22"/>
          <w:szCs w:val="22"/>
          <w:lang w:val="es-ES"/>
        </w:rPr>
        <w:t>, kilometraje</w:t>
      </w:r>
      <w:r w:rsidR="000C59C4" w:rsidRPr="00405C52">
        <w:rPr>
          <w:rFonts w:ascii="Tahoma" w:hAnsi="Tahoma" w:cs="Tahoma"/>
          <w:sz w:val="22"/>
          <w:szCs w:val="22"/>
          <w:lang w:val="es-ES"/>
        </w:rPr>
        <w:t xml:space="preserve"> y tipo de servicio</w:t>
      </w:r>
      <w:r w:rsidR="00037561" w:rsidRPr="00405C52">
        <w:rPr>
          <w:rFonts w:ascii="Tahoma" w:hAnsi="Tahoma" w:cs="Tahoma"/>
          <w:sz w:val="22"/>
          <w:szCs w:val="22"/>
        </w:rPr>
        <w:t>».</w:t>
      </w:r>
    </w:p>
    <w:p w:rsidR="001064B4" w:rsidRPr="00405C52" w:rsidRDefault="00037561" w:rsidP="00037561">
      <w:pPr>
        <w:pStyle w:val="Estilo1"/>
        <w:spacing w:line="240" w:lineRule="auto"/>
        <w:rPr>
          <w:rFonts w:ascii="Tahoma" w:hAnsi="Tahoma" w:cs="Tahoma"/>
          <w:sz w:val="22"/>
          <w:szCs w:val="22"/>
        </w:rPr>
      </w:pPr>
      <w:r w:rsidRPr="00405C52">
        <w:rPr>
          <w:rFonts w:ascii="Tahoma" w:eastAsiaTheme="minorEastAsia" w:hAnsi="Tahoma" w:cs="Tahoma"/>
          <w:sz w:val="22"/>
          <w:szCs w:val="22"/>
        </w:rPr>
        <w:t xml:space="preserve">No habiendo más oradores al respecto, el </w:t>
      </w:r>
      <w:r w:rsidRPr="00405C52">
        <w:rPr>
          <w:rFonts w:ascii="Tahoma" w:hAnsi="Tahoma" w:cs="Tahoma"/>
          <w:sz w:val="22"/>
          <w:szCs w:val="22"/>
        </w:rPr>
        <w:t xml:space="preserve">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continúa con el desahogo del siguiente p</w:t>
      </w:r>
      <w:r w:rsidR="000C59C4" w:rsidRPr="00405C52">
        <w:rPr>
          <w:rFonts w:ascii="Tahoma" w:hAnsi="Tahoma" w:cs="Tahoma"/>
          <w:sz w:val="22"/>
          <w:szCs w:val="22"/>
        </w:rPr>
        <w:t>u</w:t>
      </w:r>
      <w:r w:rsidRPr="00405C52">
        <w:rPr>
          <w:rFonts w:ascii="Tahoma" w:hAnsi="Tahoma" w:cs="Tahoma"/>
          <w:sz w:val="22"/>
          <w:szCs w:val="22"/>
        </w:rPr>
        <w:t xml:space="preserve">nto.  </w:t>
      </w:r>
    </w:p>
    <w:p w:rsidR="001064B4" w:rsidRPr="00405C52" w:rsidRDefault="001064B4" w:rsidP="00737AA1">
      <w:pPr>
        <w:spacing w:after="160" w:line="259" w:lineRule="auto"/>
        <w:jc w:val="both"/>
        <w:rPr>
          <w:rFonts w:ascii="Tahoma" w:hAnsi="Tahoma" w:cs="Tahoma"/>
          <w:b/>
          <w:sz w:val="22"/>
          <w:szCs w:val="22"/>
          <w:lang w:val="es-ES_tradnl"/>
        </w:rPr>
      </w:pPr>
    </w:p>
    <w:p w:rsidR="00737AA1" w:rsidRPr="00405C52" w:rsidRDefault="00BC7178" w:rsidP="00BC7178">
      <w:pPr>
        <w:spacing w:after="160" w:line="259" w:lineRule="auto"/>
        <w:jc w:val="both"/>
        <w:rPr>
          <w:rFonts w:ascii="Tahoma" w:hAnsi="Tahoma" w:cs="Tahoma"/>
          <w:sz w:val="22"/>
          <w:szCs w:val="22"/>
        </w:rPr>
      </w:pPr>
      <w:r w:rsidRPr="00405C52">
        <w:rPr>
          <w:rFonts w:ascii="Tahoma" w:hAnsi="Tahoma" w:cs="Tahoma"/>
          <w:b/>
          <w:sz w:val="22"/>
          <w:szCs w:val="22"/>
          <w:lang w:val="es-ES_tradnl"/>
        </w:rPr>
        <w:t xml:space="preserve">F. </w:t>
      </w:r>
      <w:r w:rsidR="00964414" w:rsidRPr="00405C52">
        <w:rPr>
          <w:rFonts w:ascii="Tahoma" w:hAnsi="Tahoma" w:cs="Tahoma"/>
          <w:b/>
          <w:sz w:val="22"/>
          <w:szCs w:val="22"/>
          <w:lang w:val="es-ES_tradnl"/>
        </w:rPr>
        <w:t xml:space="preserve"> </w:t>
      </w:r>
      <w:r w:rsidR="00737AA1" w:rsidRPr="00405C52">
        <w:rPr>
          <w:rFonts w:ascii="Tahoma" w:hAnsi="Tahoma" w:cs="Tahoma"/>
          <w:sz w:val="22"/>
          <w:szCs w:val="22"/>
        </w:rPr>
        <w:t xml:space="preserve"> Hago de su conocimiento que el día 22 de agosto de la anualidad que transcurre se presente el oficio 0900/4/17/1630 signado por la Mtra. Adriana Romo López, Contralor Ciudadana, en el cual emite la resolución del recurso de inconformidad I.N.C./003/2017, que deriva del fallo emitido en el acta de la Sexta Sesión Ordinaria celebrada el día 11 de Julio del 2017 con número de Cuadro 10.06.2017, Licitación Nacional con participación del Comité con número de Requisición 201701638, manifestando en sus resolutivos:</w:t>
      </w:r>
    </w:p>
    <w:p w:rsidR="00737AA1" w:rsidRPr="00405C52" w:rsidRDefault="00737AA1" w:rsidP="00D47C18">
      <w:pPr>
        <w:ind w:left="851" w:right="1040"/>
        <w:jc w:val="both"/>
        <w:rPr>
          <w:rFonts w:ascii="Tahoma" w:hAnsi="Tahoma" w:cs="Tahoma"/>
          <w:sz w:val="22"/>
          <w:szCs w:val="22"/>
        </w:rPr>
      </w:pPr>
      <w:r w:rsidRPr="00405C52">
        <w:rPr>
          <w:rFonts w:ascii="Tahoma" w:hAnsi="Tahoma" w:cs="Tahoma"/>
          <w:sz w:val="22"/>
          <w:szCs w:val="22"/>
        </w:rPr>
        <w:t xml:space="preserve">Primero: se ordena a la convocante, la Dirección de Adquisiciones, convocar al Comité de Adquisiciones para que asignen las partidas 1 y 2 a favor de “Grupo Loyga, S.A de C.V.”, por ser el único al demostrar su interés jurídico y cumplir con los requisitos de la </w:t>
      </w:r>
      <w:r w:rsidRPr="00405C52">
        <w:rPr>
          <w:rFonts w:ascii="Tahoma" w:hAnsi="Tahoma" w:cs="Tahoma"/>
          <w:sz w:val="22"/>
          <w:szCs w:val="22"/>
        </w:rPr>
        <w:lastRenderedPageBreak/>
        <w:t>convocatoria y atendiendo a los lineamientos de conformidad al artículo 66 de la Ley de Compras Gubernamentales, Enajenaciones y Contratación de Servicios del Estado de Jalisco y sus Municipios. Con lo que se tendrá por repuesto y subsanado el procedimiento en cuanto a la requisición 201701638.</w:t>
      </w:r>
    </w:p>
    <w:p w:rsidR="002C45D0" w:rsidRPr="00405C52" w:rsidRDefault="002C45D0" w:rsidP="00737AA1">
      <w:pPr>
        <w:ind w:left="1416"/>
        <w:jc w:val="both"/>
        <w:rPr>
          <w:rFonts w:ascii="Tahoma" w:hAnsi="Tahoma" w:cs="Tahoma"/>
          <w:sz w:val="22"/>
          <w:szCs w:val="22"/>
        </w:rPr>
      </w:pPr>
    </w:p>
    <w:p w:rsidR="001D2DF1" w:rsidRPr="00405C52" w:rsidRDefault="00037561" w:rsidP="002C45D0">
      <w:pPr>
        <w:tabs>
          <w:tab w:val="left" w:pos="3090"/>
        </w:tabs>
        <w:spacing w:after="120"/>
        <w:jc w:val="both"/>
        <w:rPr>
          <w:rFonts w:ascii="Tahoma" w:hAnsi="Tahoma" w:cs="Tahoma"/>
          <w:i/>
          <w:sz w:val="22"/>
          <w:szCs w:val="22"/>
        </w:rPr>
      </w:pPr>
      <w:r w:rsidRPr="00405C52">
        <w:rPr>
          <w:rFonts w:ascii="Tahoma" w:hAnsi="Tahoma" w:cs="Tahoma"/>
          <w:sz w:val="22"/>
          <w:szCs w:val="22"/>
          <w:lang w:val="es-ES_tradnl"/>
        </w:rPr>
        <w:t>Derivado de las observaciones emitidas por los integrantes del Comité de Adquisiciones</w:t>
      </w:r>
      <w:r w:rsidR="00DB0F22" w:rsidRPr="00405C52">
        <w:rPr>
          <w:rFonts w:ascii="Tahoma" w:hAnsi="Tahoma" w:cs="Tahoma"/>
          <w:sz w:val="22"/>
          <w:szCs w:val="22"/>
          <w:lang w:val="es-ES_tradnl"/>
        </w:rPr>
        <w:t xml:space="preserve"> respecto al fallo emitido por la Contraloría Municipal en la que…“</w:t>
      </w:r>
      <w:r w:rsidR="00DB0F22" w:rsidRPr="00405C52">
        <w:rPr>
          <w:rFonts w:ascii="Tahoma" w:hAnsi="Tahoma" w:cs="Tahoma"/>
          <w:i/>
          <w:sz w:val="22"/>
          <w:szCs w:val="22"/>
        </w:rPr>
        <w:t>ordena a la convocante, la Dirección de Adquisiciones, convocar al Comité de Adquisiciones para que asignen las partidas 1 y 2 a favor de “Grupo Loyga, S.A de C.V.”…</w:t>
      </w:r>
    </w:p>
    <w:p w:rsidR="007D4DA4" w:rsidRPr="00405C52" w:rsidRDefault="007D4DA4" w:rsidP="007D4DA4">
      <w:pPr>
        <w:shd w:val="clear" w:color="auto" w:fill="FFFFFF"/>
        <w:spacing w:after="100" w:afterAutospacing="1"/>
        <w:contextualSpacing/>
        <w:jc w:val="both"/>
        <w:rPr>
          <w:rFonts w:ascii="Tahoma" w:hAnsi="Tahoma" w:cs="Tahoma"/>
          <w:b/>
          <w:sz w:val="22"/>
          <w:szCs w:val="22"/>
        </w:rPr>
      </w:pPr>
    </w:p>
    <w:p w:rsidR="007D4DA4" w:rsidRPr="00405C52" w:rsidRDefault="007D4DA4" w:rsidP="007D4DA4">
      <w:pPr>
        <w:shd w:val="clear" w:color="auto" w:fill="FFFFFF"/>
        <w:spacing w:after="100" w:afterAutospacing="1"/>
        <w:contextualSpacing/>
        <w:jc w:val="both"/>
        <w:rPr>
          <w:rFonts w:ascii="Tahoma" w:hAnsi="Tahoma" w:cs="Tahoma"/>
          <w:b/>
          <w:sz w:val="22"/>
          <w:szCs w:val="22"/>
          <w:u w:val="single"/>
        </w:rPr>
      </w:pPr>
      <w:r w:rsidRPr="00405C52">
        <w:rPr>
          <w:rFonts w:ascii="Tahoma" w:hAnsi="Tahoma" w:cs="Tahoma"/>
          <w:b/>
          <w:sz w:val="22"/>
          <w:szCs w:val="22"/>
        </w:rPr>
        <w:t xml:space="preserve">Nota: </w:t>
      </w:r>
      <w:r w:rsidRPr="00405C52">
        <w:rPr>
          <w:rFonts w:ascii="Tahoma" w:hAnsi="Tahoma" w:cs="Tahoma"/>
          <w:sz w:val="22"/>
          <w:szCs w:val="22"/>
          <w:u w:val="single"/>
        </w:rPr>
        <w:t xml:space="preserve">EL tema anterior se identifica en la relación de Asuntos varios como </w:t>
      </w:r>
      <w:r w:rsidRPr="00405C52">
        <w:rPr>
          <w:rFonts w:ascii="Tahoma" w:hAnsi="Tahoma" w:cs="Tahoma"/>
          <w:b/>
          <w:sz w:val="22"/>
          <w:szCs w:val="22"/>
          <w:u w:val="single"/>
        </w:rPr>
        <w:t>E</w:t>
      </w:r>
      <w:r w:rsidRPr="00405C52">
        <w:rPr>
          <w:rFonts w:ascii="Tahoma" w:hAnsi="Tahoma" w:cs="Tahoma"/>
          <w:sz w:val="22"/>
          <w:szCs w:val="22"/>
          <w:u w:val="single"/>
        </w:rPr>
        <w:t>; información que fue enviada vía correo electrónico a los Vocales Integrantes del Comité de Adquisiciones y a los Invitados, previo a la celebración de la sesión.</w:t>
      </w:r>
    </w:p>
    <w:p w:rsidR="00DB0F22" w:rsidRPr="00405C52" w:rsidRDefault="00DB0F22" w:rsidP="002C45D0">
      <w:pPr>
        <w:tabs>
          <w:tab w:val="left" w:pos="3090"/>
        </w:tabs>
        <w:spacing w:after="120"/>
        <w:jc w:val="both"/>
        <w:rPr>
          <w:rFonts w:ascii="Tahoma" w:hAnsi="Tahoma" w:cs="Tahoma"/>
          <w:i/>
          <w:sz w:val="22"/>
          <w:szCs w:val="22"/>
        </w:rPr>
      </w:pPr>
    </w:p>
    <w:p w:rsidR="0057662B" w:rsidRPr="00405C52" w:rsidRDefault="0057662B" w:rsidP="0057662B">
      <w:pPr>
        <w:jc w:val="both"/>
        <w:rPr>
          <w:rFonts w:ascii="Tahoma" w:eastAsia="Calibri" w:hAnsi="Tahoma" w:cs="Tahoma"/>
          <w:sz w:val="22"/>
          <w:szCs w:val="22"/>
          <w:lang w:val="es-ES_tradnl"/>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somete a consideración de los integrantes del Comité de Adquisiciones, decretar un receso reanudando una vez que se presente un representante de la Contraloría Municipal, a fin de aclarar la postura que adopto en la resolución emitida por del recurso de inconformidad I.N.C./003/2017, </w:t>
      </w:r>
      <w:r w:rsidRPr="00405C52">
        <w:rPr>
          <w:rFonts w:ascii="Tahoma" w:eastAsia="Calibri" w:hAnsi="Tahoma" w:cs="Tahoma"/>
          <w:sz w:val="22"/>
          <w:szCs w:val="22"/>
          <w:lang w:val="es-ES_tradnl"/>
        </w:rPr>
        <w:t>los que estén por la afirmativa, sírvanse manifestándolo levantando su mano.</w:t>
      </w:r>
    </w:p>
    <w:p w:rsidR="0057662B" w:rsidRPr="00405C52" w:rsidRDefault="0057662B" w:rsidP="0057662B">
      <w:pPr>
        <w:pStyle w:val="Estilo1"/>
        <w:spacing w:line="240" w:lineRule="auto"/>
        <w:ind w:firstLine="0"/>
        <w:rPr>
          <w:rFonts w:ascii="Tahoma" w:hAnsi="Tahoma" w:cs="Tahoma"/>
          <w:sz w:val="22"/>
          <w:szCs w:val="22"/>
        </w:rPr>
      </w:pPr>
    </w:p>
    <w:p w:rsidR="0057662B" w:rsidRPr="00E21567" w:rsidRDefault="0057662B" w:rsidP="0057662B">
      <w:pPr>
        <w:pStyle w:val="1"/>
        <w:spacing w:line="240" w:lineRule="auto"/>
        <w:rPr>
          <w:rFonts w:ascii="Tahoma" w:hAnsi="Tahoma" w:cs="Tahoma"/>
          <w:sz w:val="22"/>
          <w:szCs w:val="22"/>
        </w:rPr>
      </w:pPr>
      <w:r w:rsidRPr="00E21567">
        <w:rPr>
          <w:rFonts w:ascii="Tahoma" w:hAnsi="Tahoma" w:cs="Tahoma"/>
          <w:sz w:val="22"/>
          <w:szCs w:val="22"/>
        </w:rPr>
        <w:t xml:space="preserve">No habiendo observaciones al respecto ni oradores en contra, en votación económica resultó </w:t>
      </w:r>
      <w:r w:rsidRPr="00E21567">
        <w:rPr>
          <w:rFonts w:ascii="Tahoma" w:hAnsi="Tahoma" w:cs="Tahoma"/>
          <w:b/>
          <w:smallCaps/>
          <w:sz w:val="22"/>
          <w:szCs w:val="22"/>
        </w:rPr>
        <w:t>aprobado por unanimidad de votos</w:t>
      </w:r>
      <w:r w:rsidRPr="00E21567">
        <w:rPr>
          <w:rFonts w:ascii="Tahoma" w:hAnsi="Tahoma" w:cs="Tahoma"/>
          <w:sz w:val="22"/>
          <w:szCs w:val="22"/>
        </w:rPr>
        <w:t>.</w:t>
      </w:r>
    </w:p>
    <w:p w:rsidR="000D7045" w:rsidRPr="00405C52" w:rsidRDefault="000D7045" w:rsidP="002C45D0">
      <w:pPr>
        <w:tabs>
          <w:tab w:val="left" w:pos="3090"/>
        </w:tabs>
        <w:spacing w:after="120"/>
        <w:jc w:val="both"/>
        <w:rPr>
          <w:rFonts w:ascii="Tahoma" w:hAnsi="Tahoma" w:cs="Tahoma"/>
          <w:i/>
          <w:sz w:val="22"/>
          <w:szCs w:val="22"/>
        </w:rPr>
      </w:pPr>
    </w:p>
    <w:p w:rsidR="0057662B" w:rsidRPr="00405C52" w:rsidRDefault="0057662B" w:rsidP="0057662B">
      <w:pPr>
        <w:jc w:val="both"/>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00923030" w:rsidRPr="00405C52">
        <w:rPr>
          <w:rFonts w:ascii="Tahoma" w:hAnsi="Tahoma" w:cs="Tahoma"/>
          <w:sz w:val="22"/>
          <w:szCs w:val="22"/>
        </w:rPr>
        <w:t xml:space="preserve"> declara</w:t>
      </w:r>
      <w:r w:rsidRPr="00405C52">
        <w:rPr>
          <w:rFonts w:ascii="Tahoma" w:hAnsi="Tahoma" w:cs="Tahoma"/>
          <w:sz w:val="22"/>
          <w:szCs w:val="22"/>
        </w:rPr>
        <w:t xml:space="preserve"> un</w:t>
      </w:r>
      <w:r w:rsidR="00923030" w:rsidRPr="00405C52">
        <w:rPr>
          <w:rFonts w:ascii="Tahoma" w:hAnsi="Tahoma" w:cs="Tahoma"/>
          <w:sz w:val="22"/>
          <w:szCs w:val="22"/>
        </w:rPr>
        <w:t xml:space="preserve"> receso a la espera del Representante de la Contraloría siendo las 11:20</w:t>
      </w:r>
      <w:r w:rsidRPr="00405C52">
        <w:rPr>
          <w:rFonts w:ascii="Tahoma" w:hAnsi="Tahoma" w:cs="Tahoma"/>
          <w:sz w:val="22"/>
          <w:szCs w:val="22"/>
        </w:rPr>
        <w:t xml:space="preserve"> once horas con veinte minutos. </w:t>
      </w:r>
    </w:p>
    <w:p w:rsidR="0057662B" w:rsidRPr="00405C52" w:rsidRDefault="0057662B" w:rsidP="0057662B">
      <w:pPr>
        <w:jc w:val="both"/>
        <w:rPr>
          <w:rFonts w:ascii="Tahoma" w:hAnsi="Tahoma" w:cs="Tahoma"/>
          <w:sz w:val="22"/>
          <w:szCs w:val="22"/>
        </w:rPr>
      </w:pPr>
    </w:p>
    <w:p w:rsidR="0057662B" w:rsidRPr="00405C52" w:rsidRDefault="0057662B" w:rsidP="0057662B">
      <w:pPr>
        <w:pStyle w:val="Estilo1"/>
        <w:spacing w:line="240" w:lineRule="auto"/>
        <w:rPr>
          <w:rFonts w:ascii="Tahoma" w:hAnsi="Tahoma" w:cs="Tahoma"/>
          <w:sz w:val="22"/>
          <w:szCs w:val="22"/>
        </w:rPr>
      </w:pPr>
      <w:r w:rsidRPr="00405C52">
        <w:rPr>
          <w:rFonts w:ascii="Tahoma" w:hAnsi="Tahoma" w:cs="Tahoma"/>
          <w:sz w:val="22"/>
          <w:szCs w:val="22"/>
        </w:rPr>
        <w:t xml:space="preserve">Siendo las 11:40 once horas con cuarenta minutos del día </w:t>
      </w:r>
      <w:r w:rsidR="0063161C" w:rsidRPr="00405C52">
        <w:rPr>
          <w:rFonts w:ascii="Tahoma" w:hAnsi="Tahoma" w:cs="Tahoma"/>
          <w:sz w:val="22"/>
          <w:szCs w:val="22"/>
        </w:rPr>
        <w:t>jueves 24 veinticuatro</w:t>
      </w:r>
      <w:r w:rsidRPr="00405C52">
        <w:rPr>
          <w:rFonts w:ascii="Tahoma" w:hAnsi="Tahoma" w:cs="Tahoma"/>
          <w:sz w:val="22"/>
          <w:szCs w:val="22"/>
        </w:rPr>
        <w:t xml:space="preserve"> de </w:t>
      </w:r>
      <w:r w:rsidR="0063161C" w:rsidRPr="00405C52">
        <w:rPr>
          <w:rFonts w:ascii="Tahoma" w:hAnsi="Tahoma" w:cs="Tahoma"/>
          <w:sz w:val="22"/>
          <w:szCs w:val="22"/>
        </w:rPr>
        <w:t>agosto</w:t>
      </w:r>
      <w:r w:rsidRPr="00405C52">
        <w:rPr>
          <w:rFonts w:ascii="Tahoma" w:hAnsi="Tahoma" w:cs="Tahoma"/>
          <w:sz w:val="22"/>
          <w:szCs w:val="22"/>
        </w:rPr>
        <w:t xml:space="preserve"> del año 2017 dos mil diecisiete, se reanudó la Sesión, por lo que el </w:t>
      </w:r>
      <w:r w:rsidR="0063161C" w:rsidRPr="00405C52">
        <w:rPr>
          <w:rFonts w:ascii="Tahoma" w:hAnsi="Tahoma" w:cs="Tahoma"/>
          <w:sz w:val="22"/>
          <w:szCs w:val="22"/>
        </w:rPr>
        <w:t xml:space="preserve">Lic. Edmundo Antonio Amutio Villa, </w:t>
      </w:r>
      <w:r w:rsidR="0063161C" w:rsidRPr="00405C52">
        <w:rPr>
          <w:rFonts w:ascii="Tahoma" w:hAnsi="Tahoma" w:cs="Tahoma"/>
          <w:b/>
          <w:sz w:val="22"/>
          <w:szCs w:val="22"/>
        </w:rPr>
        <w:t xml:space="preserve">Representante Suplente del Presidente de la Comité de Adquisiciones, </w:t>
      </w:r>
      <w:r w:rsidRPr="00405C52">
        <w:rPr>
          <w:rFonts w:ascii="Tahoma" w:hAnsi="Tahoma" w:cs="Tahoma"/>
          <w:sz w:val="22"/>
          <w:szCs w:val="22"/>
        </w:rPr>
        <w:t>solicitó al Secretario verificara quórum.</w:t>
      </w:r>
    </w:p>
    <w:p w:rsidR="002C45D0" w:rsidRPr="00405C52" w:rsidRDefault="00923030" w:rsidP="0063161C">
      <w:pPr>
        <w:jc w:val="both"/>
        <w:rPr>
          <w:rFonts w:ascii="Tahoma" w:hAnsi="Tahoma" w:cs="Tahoma"/>
          <w:sz w:val="22"/>
          <w:szCs w:val="22"/>
        </w:rPr>
      </w:pPr>
      <w:r w:rsidRPr="00405C52">
        <w:rPr>
          <w:rFonts w:ascii="Tahoma" w:hAnsi="Tahoma" w:cs="Tahoma"/>
          <w:sz w:val="22"/>
          <w:szCs w:val="22"/>
        </w:rPr>
        <w:t xml:space="preserve"> </w:t>
      </w:r>
    </w:p>
    <w:p w:rsidR="0063161C" w:rsidRPr="00405C52" w:rsidRDefault="0063161C" w:rsidP="0063161C">
      <w:pPr>
        <w:jc w:val="both"/>
        <w:rPr>
          <w:rFonts w:ascii="Tahoma" w:hAnsi="Tahoma" w:cs="Tahoma"/>
          <w:sz w:val="22"/>
          <w:szCs w:val="22"/>
        </w:rPr>
      </w:pPr>
      <w:r w:rsidRPr="00405C52">
        <w:rPr>
          <w:rFonts w:ascii="Tahoma" w:hAnsi="Tahoma" w:cs="Tahoma"/>
          <w:sz w:val="22"/>
          <w:szCs w:val="22"/>
        </w:rPr>
        <w:t xml:space="preserve">En cumplimiento de lo anterior el </w:t>
      </w:r>
      <w:r w:rsidRPr="00405C52">
        <w:rPr>
          <w:rFonts w:ascii="Tahoma" w:hAnsi="Tahoma" w:cs="Tahoma"/>
          <w:b/>
          <w:sz w:val="22"/>
          <w:szCs w:val="22"/>
        </w:rPr>
        <w:t>Secretario Ejecutivo</w:t>
      </w:r>
      <w:r w:rsidRPr="00405C52">
        <w:rPr>
          <w:rFonts w:ascii="Tahoma" w:hAnsi="Tahoma" w:cs="Tahoma"/>
          <w:sz w:val="22"/>
          <w:szCs w:val="22"/>
        </w:rPr>
        <w:t xml:space="preserve">, Lic. Agustín Ramírez Aldana, dio fe de la presencia de los integrantes del Comité de Adquisiciones </w:t>
      </w:r>
      <w:r w:rsidRPr="00405C52">
        <w:rPr>
          <w:rFonts w:ascii="Tahoma" w:hAnsi="Tahoma" w:cs="Tahoma"/>
          <w:sz w:val="22"/>
          <w:szCs w:val="22"/>
          <w:lang w:eastAsia="en-US"/>
        </w:rPr>
        <w:t>con voz y voto:</w:t>
      </w:r>
      <w:r w:rsidRPr="00405C52">
        <w:rPr>
          <w:rFonts w:ascii="Tahoma" w:hAnsi="Tahoma" w:cs="Tahoma"/>
          <w:sz w:val="22"/>
          <w:szCs w:val="22"/>
        </w:rPr>
        <w:t xml:space="preserve"> </w:t>
      </w:r>
      <w:r w:rsidRPr="00405C52">
        <w:rPr>
          <w:rFonts w:ascii="Tahoma" w:hAnsi="Tahoma" w:cs="Tahoma"/>
          <w:b/>
          <w:smallCaps/>
          <w:sz w:val="22"/>
          <w:szCs w:val="22"/>
        </w:rPr>
        <w:t>Suplente del Presidente Municipal y Presidente del Comité de Adquisiciones</w:t>
      </w:r>
      <w:r w:rsidRPr="00405C52">
        <w:rPr>
          <w:rFonts w:ascii="Tahoma" w:hAnsi="Tahoma" w:cs="Tahoma"/>
          <w:smallCaps/>
          <w:sz w:val="22"/>
          <w:szCs w:val="22"/>
        </w:rPr>
        <w:t xml:space="preserve"> Lic. Edmundo Antonio Amutio Villa, en representación de la </w:t>
      </w:r>
      <w:r w:rsidRPr="00405C52">
        <w:rPr>
          <w:rFonts w:ascii="Tahoma" w:eastAsia="Calibri" w:hAnsi="Tahoma" w:cs="Tahoma"/>
          <w:b/>
          <w:smallCaps/>
          <w:sz w:val="22"/>
          <w:szCs w:val="22"/>
        </w:rPr>
        <w:t xml:space="preserve">Contralora Ciudadana </w:t>
      </w:r>
      <w:r w:rsidRPr="00405C52">
        <w:rPr>
          <w:rFonts w:ascii="Tahoma" w:eastAsia="Calibri" w:hAnsi="Tahoma" w:cs="Tahoma"/>
          <w:smallCaps/>
          <w:sz w:val="22"/>
          <w:szCs w:val="22"/>
        </w:rPr>
        <w:t>Mtra</w:t>
      </w:r>
      <w:r w:rsidRPr="00405C52">
        <w:rPr>
          <w:rFonts w:ascii="Tahoma" w:eastAsia="Calibri" w:hAnsi="Tahoma" w:cs="Tahoma"/>
          <w:b/>
          <w:smallCaps/>
          <w:sz w:val="22"/>
          <w:szCs w:val="22"/>
        </w:rPr>
        <w:t xml:space="preserve">. </w:t>
      </w:r>
      <w:r w:rsidRPr="00405C52">
        <w:rPr>
          <w:rFonts w:ascii="Tahoma" w:eastAsia="Calibri" w:hAnsi="Tahoma" w:cs="Tahoma"/>
          <w:smallCaps/>
          <w:sz w:val="22"/>
          <w:szCs w:val="22"/>
        </w:rPr>
        <w:t xml:space="preserve">Adriana Romo López, Licenciado Gerardo de Anda Arrieta, </w:t>
      </w:r>
      <w:r w:rsidRPr="00405C52">
        <w:rPr>
          <w:rFonts w:ascii="Tahoma" w:hAnsi="Tahoma" w:cs="Tahoma"/>
          <w:b/>
          <w:smallCaps/>
          <w:sz w:val="22"/>
          <w:szCs w:val="22"/>
        </w:rPr>
        <w:t xml:space="preserve">Cámara Nacional de Comercio, Servicios y Turismo de Guadalajara, </w:t>
      </w:r>
      <w:r w:rsidRPr="00405C52">
        <w:rPr>
          <w:rFonts w:ascii="Tahoma" w:hAnsi="Tahoma" w:cs="Tahoma"/>
          <w:smallCaps/>
          <w:sz w:val="22"/>
          <w:szCs w:val="22"/>
        </w:rPr>
        <w:t xml:space="preserve">Lic. Alfonso Tostado González, </w:t>
      </w:r>
      <w:r w:rsidRPr="00405C52">
        <w:rPr>
          <w:rFonts w:ascii="Tahoma" w:hAnsi="Tahoma" w:cs="Tahoma"/>
          <w:b/>
          <w:smallCaps/>
          <w:sz w:val="22"/>
          <w:szCs w:val="22"/>
          <w:lang w:val="es-ES"/>
        </w:rPr>
        <w:t>Consejo de Cámaras Industriales de Jalisco,</w:t>
      </w:r>
      <w:r w:rsidRPr="00405C52">
        <w:rPr>
          <w:rFonts w:ascii="Tahoma" w:hAnsi="Tahoma" w:cs="Tahoma"/>
          <w:smallCaps/>
          <w:sz w:val="22"/>
          <w:szCs w:val="22"/>
          <w:lang w:val="es-ES"/>
        </w:rPr>
        <w:t xml:space="preserve"> C. Bricio Baldemar Rivera Orozco, </w:t>
      </w:r>
      <w:r w:rsidRPr="00405C52">
        <w:rPr>
          <w:rFonts w:ascii="Tahoma" w:hAnsi="Tahoma" w:cs="Tahoma"/>
          <w:b/>
          <w:smallCaps/>
          <w:sz w:val="22"/>
          <w:szCs w:val="22"/>
          <w:lang w:val="es-ES"/>
        </w:rPr>
        <w:t xml:space="preserve">Consejo Agropecuario de Jalisco,  </w:t>
      </w:r>
      <w:r w:rsidRPr="00405C52">
        <w:rPr>
          <w:rFonts w:ascii="Tahoma" w:hAnsi="Tahoma" w:cs="Tahoma"/>
          <w:smallCaps/>
          <w:sz w:val="22"/>
          <w:szCs w:val="22"/>
          <w:lang w:val="es-ES"/>
        </w:rPr>
        <w:t xml:space="preserve">Suplente Ing. </w:t>
      </w:r>
      <w:r w:rsidRPr="00405C52">
        <w:rPr>
          <w:rFonts w:ascii="Tahoma" w:hAnsi="Tahoma" w:cs="Tahoma"/>
          <w:smallCaps/>
          <w:sz w:val="22"/>
          <w:szCs w:val="22"/>
        </w:rPr>
        <w:t>Omar Palafox Saenz</w:t>
      </w:r>
      <w:r w:rsidRPr="00405C52">
        <w:rPr>
          <w:rFonts w:ascii="Tahoma" w:hAnsi="Tahoma" w:cs="Tahoma"/>
          <w:smallCaps/>
          <w:sz w:val="22"/>
          <w:szCs w:val="22"/>
          <w:lang w:val="es-ES"/>
        </w:rPr>
        <w:t xml:space="preserve">, </w:t>
      </w:r>
      <w:r w:rsidRPr="00405C52">
        <w:rPr>
          <w:rFonts w:ascii="Tahoma" w:eastAsia="Calibri" w:hAnsi="Tahoma" w:cs="Tahoma"/>
          <w:sz w:val="22"/>
          <w:szCs w:val="22"/>
          <w:lang w:val="es-ES_tradnl"/>
        </w:rPr>
        <w:t xml:space="preserve">asisten como invitados con voz permanente la </w:t>
      </w:r>
      <w:r w:rsidRPr="00405C52">
        <w:rPr>
          <w:rFonts w:ascii="Tahoma" w:hAnsi="Tahoma" w:cs="Tahoma"/>
          <w:b/>
          <w:smallCaps/>
          <w:sz w:val="22"/>
          <w:szCs w:val="22"/>
          <w:lang w:val="es-ES"/>
        </w:rPr>
        <w:t xml:space="preserve">Regidora Representante de la fracción del Partido Acción Nacional, </w:t>
      </w:r>
      <w:r w:rsidRPr="00405C52">
        <w:rPr>
          <w:rFonts w:ascii="Tahoma" w:hAnsi="Tahoma" w:cs="Tahoma"/>
          <w:smallCaps/>
          <w:sz w:val="22"/>
          <w:szCs w:val="22"/>
          <w:lang w:val="es-ES"/>
        </w:rPr>
        <w:t xml:space="preserve">C. Érika Eugenia Félix </w:t>
      </w:r>
      <w:r w:rsidRPr="00405C52">
        <w:rPr>
          <w:rFonts w:ascii="Tahoma" w:hAnsi="Tahoma" w:cs="Tahoma"/>
          <w:smallCaps/>
          <w:sz w:val="22"/>
          <w:szCs w:val="22"/>
          <w:lang w:val="es-ES"/>
        </w:rPr>
        <w:lastRenderedPageBreak/>
        <w:t xml:space="preserve">Ángeles; </w:t>
      </w:r>
      <w:r w:rsidRPr="00405C52">
        <w:rPr>
          <w:rFonts w:ascii="Tahoma" w:hAnsi="Tahoma" w:cs="Tahoma"/>
          <w:sz w:val="22"/>
          <w:szCs w:val="22"/>
          <w:lang w:val="es-ES"/>
        </w:rPr>
        <w:t>con la ausencia del</w:t>
      </w:r>
      <w:r w:rsidRPr="00405C52">
        <w:rPr>
          <w:rFonts w:ascii="Tahoma" w:hAnsi="Tahoma" w:cs="Tahoma"/>
          <w:smallCaps/>
          <w:sz w:val="22"/>
          <w:szCs w:val="22"/>
          <w:lang w:val="es-ES"/>
        </w:rPr>
        <w:t xml:space="preserve"> Titular del Consejo Coordinación de Jóvenes Empresarios del Estado de Jalisco.</w:t>
      </w:r>
    </w:p>
    <w:p w:rsidR="00DB0F22" w:rsidRPr="00405C52" w:rsidRDefault="00DB0F22" w:rsidP="0063161C">
      <w:pPr>
        <w:jc w:val="both"/>
        <w:rPr>
          <w:rFonts w:ascii="Tahoma" w:hAnsi="Tahoma" w:cs="Tahoma"/>
          <w:sz w:val="22"/>
          <w:szCs w:val="22"/>
          <w:lang w:val="es-ES_tradnl"/>
        </w:rPr>
      </w:pPr>
    </w:p>
    <w:p w:rsidR="0063161C" w:rsidRPr="00405C52" w:rsidRDefault="00DB0F22" w:rsidP="0063161C">
      <w:pPr>
        <w:jc w:val="both"/>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 xml:space="preserve">Representante Suplente del Presidente de la Comité de Adquisiciones, </w:t>
      </w:r>
      <w:r w:rsidRPr="00405C52">
        <w:rPr>
          <w:rFonts w:ascii="Tahoma" w:hAnsi="Tahoma" w:cs="Tahoma"/>
          <w:sz w:val="22"/>
          <w:szCs w:val="22"/>
        </w:rPr>
        <w:t xml:space="preserve">da cuenta de la presencia del Lic. Rigoberto Salinas Rubio, </w:t>
      </w:r>
      <w:r w:rsidRPr="00405C52">
        <w:rPr>
          <w:rFonts w:ascii="Tahoma" w:hAnsi="Tahoma" w:cs="Tahoma"/>
          <w:b/>
          <w:sz w:val="22"/>
          <w:szCs w:val="22"/>
        </w:rPr>
        <w:t>Encargado de la Dirección de Responsabilidades Administrativas de la Contraloría Municipal</w:t>
      </w:r>
      <w:r w:rsidRPr="00405C52">
        <w:rPr>
          <w:rFonts w:ascii="Tahoma" w:hAnsi="Tahoma" w:cs="Tahoma"/>
          <w:sz w:val="22"/>
          <w:szCs w:val="22"/>
        </w:rPr>
        <w:t xml:space="preserve"> y el Lic. Luís Alejandro Lozano Medina, Jefe de Sección “A” de la Dirección de Responsabilidades Administrativas. </w:t>
      </w:r>
    </w:p>
    <w:p w:rsidR="00DB0F22" w:rsidRPr="00405C52" w:rsidRDefault="00DB0F22" w:rsidP="0063161C">
      <w:pPr>
        <w:jc w:val="both"/>
        <w:rPr>
          <w:rFonts w:ascii="Tahoma" w:hAnsi="Tahoma" w:cs="Tahoma"/>
          <w:sz w:val="22"/>
          <w:szCs w:val="22"/>
        </w:rPr>
      </w:pPr>
    </w:p>
    <w:p w:rsidR="00FF3597" w:rsidRPr="00405C52" w:rsidRDefault="00DB0F22" w:rsidP="00DB0F22">
      <w:pPr>
        <w:jc w:val="both"/>
        <w:rPr>
          <w:rFonts w:ascii="Tahoma" w:hAnsi="Tahoma" w:cs="Tahoma"/>
          <w:sz w:val="22"/>
          <w:szCs w:val="22"/>
        </w:rPr>
      </w:pPr>
      <w:r w:rsidRPr="00405C52">
        <w:rPr>
          <w:rFonts w:ascii="Tahoma" w:hAnsi="Tahoma" w:cs="Tahoma"/>
          <w:sz w:val="22"/>
          <w:szCs w:val="22"/>
        </w:rPr>
        <w:t xml:space="preserve">El Lic. Edmundo Antonio Amutio Villa, </w:t>
      </w:r>
      <w:r w:rsidRPr="00405C52">
        <w:rPr>
          <w:rFonts w:ascii="Tahoma" w:hAnsi="Tahoma" w:cs="Tahoma"/>
          <w:b/>
          <w:sz w:val="22"/>
          <w:szCs w:val="22"/>
        </w:rPr>
        <w:t xml:space="preserve">Representante Suplente del Presidente de la Comité de Adquisiciones, </w:t>
      </w:r>
      <w:r w:rsidRPr="00405C52">
        <w:rPr>
          <w:rFonts w:ascii="Tahoma" w:hAnsi="Tahoma" w:cs="Tahoma"/>
          <w:sz w:val="22"/>
          <w:szCs w:val="22"/>
        </w:rPr>
        <w:t>somete a consideración de los integrantes del Comité se apruebe otorgar el uso de la voz al</w:t>
      </w:r>
      <w:r w:rsidRPr="00405C52">
        <w:rPr>
          <w:rFonts w:ascii="Tahoma" w:hAnsi="Tahoma" w:cs="Tahoma"/>
          <w:b/>
          <w:sz w:val="22"/>
          <w:szCs w:val="22"/>
        </w:rPr>
        <w:t xml:space="preserve"> </w:t>
      </w:r>
      <w:r w:rsidRPr="00405C52">
        <w:rPr>
          <w:rFonts w:ascii="Tahoma" w:hAnsi="Tahoma" w:cs="Tahoma"/>
          <w:sz w:val="22"/>
          <w:szCs w:val="22"/>
        </w:rPr>
        <w:t xml:space="preserve">Lic. Rigoberto Salinas Rubio, </w:t>
      </w:r>
      <w:r w:rsidRPr="00405C52">
        <w:rPr>
          <w:rFonts w:ascii="Tahoma" w:hAnsi="Tahoma" w:cs="Tahoma"/>
          <w:b/>
          <w:sz w:val="22"/>
          <w:szCs w:val="22"/>
        </w:rPr>
        <w:t xml:space="preserve">Encargado de la Dirección de Responsabilidades Administrativas de la Contraloría Municipal, </w:t>
      </w:r>
      <w:r w:rsidRPr="00405C52">
        <w:rPr>
          <w:rFonts w:ascii="Tahoma" w:hAnsi="Tahoma" w:cs="Tahoma"/>
          <w:sz w:val="22"/>
          <w:szCs w:val="22"/>
        </w:rPr>
        <w:t xml:space="preserve">a efecto de que explique la postura de la Contraloría al emitir dicho fallo. </w:t>
      </w:r>
    </w:p>
    <w:p w:rsidR="00037561" w:rsidRPr="00405C52" w:rsidRDefault="00037561" w:rsidP="00FF3597">
      <w:pPr>
        <w:spacing w:line="360" w:lineRule="auto"/>
        <w:jc w:val="both"/>
        <w:rPr>
          <w:rFonts w:ascii="Tahoma" w:hAnsi="Tahoma" w:cs="Tahoma"/>
          <w:sz w:val="22"/>
          <w:szCs w:val="22"/>
          <w:highlight w:val="yellow"/>
        </w:rPr>
      </w:pPr>
    </w:p>
    <w:p w:rsidR="00B50713" w:rsidRPr="00E21567" w:rsidRDefault="00B50713" w:rsidP="00B50713">
      <w:pPr>
        <w:pStyle w:val="1"/>
        <w:spacing w:line="240" w:lineRule="auto"/>
        <w:rPr>
          <w:rFonts w:ascii="Tahoma" w:hAnsi="Tahoma" w:cs="Tahoma"/>
          <w:b/>
          <w:sz w:val="22"/>
          <w:szCs w:val="22"/>
        </w:rPr>
      </w:pPr>
      <w:r w:rsidRPr="00E21567">
        <w:rPr>
          <w:rFonts w:ascii="Tahoma" w:hAnsi="Tahoma" w:cs="Tahoma"/>
          <w:sz w:val="22"/>
          <w:szCs w:val="22"/>
        </w:rPr>
        <w:t xml:space="preserve">No habiendo observaciones al respecto ni oradores en contra, en votación económica resultó </w:t>
      </w:r>
      <w:r w:rsidRPr="00E21567">
        <w:rPr>
          <w:rFonts w:ascii="Tahoma" w:hAnsi="Tahoma" w:cs="Tahoma"/>
          <w:b/>
          <w:smallCaps/>
          <w:sz w:val="22"/>
          <w:szCs w:val="22"/>
        </w:rPr>
        <w:t>aprobado por unanimidad de votos</w:t>
      </w:r>
      <w:r w:rsidRPr="00E21567">
        <w:rPr>
          <w:rFonts w:ascii="Tahoma" w:hAnsi="Tahoma" w:cs="Tahoma"/>
          <w:b/>
          <w:sz w:val="22"/>
          <w:szCs w:val="22"/>
        </w:rPr>
        <w:t>.</w:t>
      </w:r>
    </w:p>
    <w:p w:rsidR="00B50713" w:rsidRPr="00405C52" w:rsidRDefault="00B50713" w:rsidP="00B50713">
      <w:pPr>
        <w:pStyle w:val="1"/>
        <w:spacing w:line="240" w:lineRule="auto"/>
        <w:rPr>
          <w:rFonts w:ascii="Tahoma" w:hAnsi="Tahoma" w:cs="Tahoma"/>
          <w:i/>
          <w:sz w:val="22"/>
          <w:szCs w:val="22"/>
        </w:rPr>
      </w:pPr>
    </w:p>
    <w:p w:rsidR="00037561" w:rsidRPr="00405C52" w:rsidRDefault="00B50713" w:rsidP="00B50713">
      <w:pPr>
        <w:jc w:val="both"/>
        <w:rPr>
          <w:rFonts w:ascii="Tahoma" w:hAnsi="Tahoma" w:cs="Tahoma"/>
          <w:b/>
          <w:sz w:val="22"/>
          <w:szCs w:val="22"/>
        </w:rPr>
      </w:pPr>
      <w:r w:rsidRPr="00405C52">
        <w:rPr>
          <w:rFonts w:ascii="Tahoma" w:hAnsi="Tahoma" w:cs="Tahoma"/>
          <w:sz w:val="22"/>
          <w:szCs w:val="22"/>
        </w:rPr>
        <w:t xml:space="preserve">Lic. Rigoberto Salinas Rubio, </w:t>
      </w:r>
      <w:r w:rsidRPr="00405C52">
        <w:rPr>
          <w:rFonts w:ascii="Tahoma" w:hAnsi="Tahoma" w:cs="Tahoma"/>
          <w:b/>
          <w:sz w:val="22"/>
          <w:szCs w:val="22"/>
        </w:rPr>
        <w:t xml:space="preserve">Encargado de la Dirección de Responsabilidades Administrativas de la Contraloría Municipal, </w:t>
      </w:r>
      <w:r w:rsidRPr="00405C52">
        <w:rPr>
          <w:rFonts w:ascii="Tahoma" w:hAnsi="Tahoma" w:cs="Tahoma"/>
          <w:sz w:val="22"/>
          <w:szCs w:val="22"/>
        </w:rPr>
        <w:t>se pronuncia respecto al tema aludido.</w:t>
      </w:r>
      <w:r w:rsidRPr="00405C52">
        <w:rPr>
          <w:rFonts w:ascii="Tahoma" w:hAnsi="Tahoma" w:cs="Tahoma"/>
          <w:b/>
          <w:sz w:val="22"/>
          <w:szCs w:val="22"/>
        </w:rPr>
        <w:t xml:space="preserve"> </w:t>
      </w:r>
    </w:p>
    <w:p w:rsidR="004F3AAE" w:rsidRPr="00405C52" w:rsidRDefault="004F3AAE" w:rsidP="00B50713">
      <w:pPr>
        <w:jc w:val="both"/>
        <w:rPr>
          <w:rFonts w:ascii="Tahoma" w:hAnsi="Tahoma" w:cs="Tahoma"/>
          <w:b/>
          <w:sz w:val="22"/>
          <w:szCs w:val="22"/>
        </w:rPr>
      </w:pPr>
    </w:p>
    <w:p w:rsidR="004F3AAE" w:rsidRPr="00405C52" w:rsidRDefault="004F3AAE" w:rsidP="00B50713">
      <w:pPr>
        <w:jc w:val="both"/>
        <w:rPr>
          <w:rFonts w:ascii="Tahoma" w:hAnsi="Tahoma" w:cs="Tahoma"/>
          <w:sz w:val="22"/>
          <w:szCs w:val="22"/>
        </w:rPr>
      </w:pPr>
      <w:r w:rsidRPr="00405C52">
        <w:rPr>
          <w:rFonts w:ascii="Tahoma" w:hAnsi="Tahoma" w:cs="Tahoma"/>
          <w:sz w:val="22"/>
          <w:szCs w:val="22"/>
        </w:rPr>
        <w:t xml:space="preserve">El C. Bricio Baldemar Rivera Orozco, </w:t>
      </w:r>
      <w:r w:rsidRPr="00405C52">
        <w:rPr>
          <w:rFonts w:ascii="Tahoma" w:hAnsi="Tahoma" w:cs="Tahoma"/>
          <w:b/>
          <w:sz w:val="22"/>
          <w:szCs w:val="22"/>
        </w:rPr>
        <w:t>Representante Suplente del Consejo de Cámaras Industriales de Jalisco</w:t>
      </w:r>
      <w:r w:rsidRPr="00405C52">
        <w:rPr>
          <w:rFonts w:ascii="Tahoma" w:hAnsi="Tahoma" w:cs="Tahoma"/>
          <w:sz w:val="22"/>
          <w:szCs w:val="22"/>
        </w:rPr>
        <w:t>,</w:t>
      </w:r>
      <w:r w:rsidRPr="00405C52">
        <w:rPr>
          <w:rFonts w:ascii="Tahoma" w:hAnsi="Tahoma" w:cs="Tahoma"/>
          <w:b/>
          <w:sz w:val="22"/>
          <w:szCs w:val="22"/>
        </w:rPr>
        <w:t xml:space="preserve"> </w:t>
      </w:r>
      <w:r w:rsidR="00EE15B9" w:rsidRPr="00405C52">
        <w:rPr>
          <w:rFonts w:ascii="Tahoma" w:hAnsi="Tahoma" w:cs="Tahoma"/>
          <w:sz w:val="22"/>
          <w:szCs w:val="22"/>
        </w:rPr>
        <w:t xml:space="preserve">comentó </w:t>
      </w:r>
      <w:r w:rsidRPr="00405C52">
        <w:rPr>
          <w:rFonts w:ascii="Tahoma" w:hAnsi="Tahoma" w:cs="Tahoma"/>
          <w:sz w:val="22"/>
          <w:szCs w:val="22"/>
        </w:rPr>
        <w:t>«</w:t>
      </w:r>
      <w:r w:rsidR="00EE15B9" w:rsidRPr="00405C52">
        <w:rPr>
          <w:rFonts w:ascii="Tahoma" w:hAnsi="Tahoma" w:cs="Tahoma"/>
          <w:sz w:val="22"/>
          <w:szCs w:val="22"/>
        </w:rPr>
        <w:t xml:space="preserve"> solicita </w:t>
      </w:r>
      <w:r w:rsidRPr="00405C52">
        <w:rPr>
          <w:rFonts w:ascii="Tahoma" w:hAnsi="Tahoma" w:cs="Tahoma"/>
          <w:sz w:val="22"/>
          <w:szCs w:val="22"/>
        </w:rPr>
        <w:t xml:space="preserve">autorización al Comité de Adquisiciones  a efecto de que el Lic. Luís Alejandro Lozano Medina, adscrito a la Dirección de Responsabilidades Administrativas de la Contraloría Municipal, haga uso de la voz y explique el procedimiento que se siguió ante la </w:t>
      </w:r>
      <w:r w:rsidR="0033443E" w:rsidRPr="00405C52">
        <w:rPr>
          <w:rFonts w:ascii="Tahoma" w:hAnsi="Tahoma" w:cs="Tahoma"/>
          <w:sz w:val="22"/>
          <w:szCs w:val="22"/>
        </w:rPr>
        <w:t>emisión</w:t>
      </w:r>
      <w:r w:rsidRPr="00405C52">
        <w:rPr>
          <w:rFonts w:ascii="Tahoma" w:hAnsi="Tahoma" w:cs="Tahoma"/>
          <w:sz w:val="22"/>
          <w:szCs w:val="22"/>
        </w:rPr>
        <w:t xml:space="preserve"> del fallo emitido por la Contraloría Municipal. </w:t>
      </w:r>
    </w:p>
    <w:p w:rsidR="00EE15B9" w:rsidRPr="00405C52" w:rsidRDefault="00EE15B9" w:rsidP="00B50713">
      <w:pPr>
        <w:jc w:val="both"/>
        <w:rPr>
          <w:rFonts w:ascii="Tahoma" w:hAnsi="Tahoma" w:cs="Tahoma"/>
          <w:sz w:val="22"/>
          <w:szCs w:val="22"/>
        </w:rPr>
      </w:pPr>
    </w:p>
    <w:p w:rsidR="00EE15B9" w:rsidRPr="004C64DF" w:rsidRDefault="00EE15B9" w:rsidP="00EE15B9">
      <w:pPr>
        <w:shd w:val="clear" w:color="auto" w:fill="FFFFFF"/>
        <w:spacing w:after="100" w:afterAutospacing="1"/>
        <w:contextualSpacing/>
        <w:jc w:val="both"/>
        <w:rPr>
          <w:rFonts w:ascii="Tahoma" w:hAnsi="Tahoma" w:cs="Tahoma"/>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somete a votación otorgar el uso de la voz al Lic. Luís Alejandro Lozano Medina, adscrito a la Dirección de Responsabilidades Administrativas de la Contraloría Municipal, con la finalidad de que de la explicación solicitada por la </w:t>
      </w:r>
      <w:r w:rsidRPr="004C64DF">
        <w:rPr>
          <w:rFonts w:ascii="Tahoma" w:hAnsi="Tahoma" w:cs="Tahoma"/>
          <w:b/>
        </w:rPr>
        <w:t>Regidora Representante de la fracción del Partido Acción Nacional</w:t>
      </w:r>
      <w:r w:rsidRPr="004C64DF">
        <w:rPr>
          <w:rFonts w:ascii="Tahoma" w:hAnsi="Tahoma" w:cs="Tahoma"/>
        </w:rPr>
        <w:t>, C. Érika Eugenia Félix Ángeles.</w:t>
      </w:r>
    </w:p>
    <w:p w:rsidR="00EE15B9" w:rsidRPr="00405C52" w:rsidRDefault="00EE15B9" w:rsidP="00EE15B9">
      <w:pPr>
        <w:shd w:val="clear" w:color="auto" w:fill="FFFFFF"/>
        <w:spacing w:after="100" w:afterAutospacing="1"/>
        <w:contextualSpacing/>
        <w:jc w:val="both"/>
        <w:rPr>
          <w:rFonts w:ascii="Tahoma" w:hAnsi="Tahoma" w:cs="Tahoma"/>
          <w:smallCaps/>
          <w:sz w:val="22"/>
          <w:szCs w:val="22"/>
          <w:lang w:val="es-ES"/>
        </w:rPr>
      </w:pPr>
    </w:p>
    <w:p w:rsidR="00EE15B9" w:rsidRPr="00E21567" w:rsidRDefault="00EE15B9" w:rsidP="00EE15B9">
      <w:pPr>
        <w:shd w:val="clear" w:color="auto" w:fill="FFFFFF"/>
        <w:spacing w:after="100" w:afterAutospacing="1"/>
        <w:contextualSpacing/>
        <w:jc w:val="both"/>
        <w:rPr>
          <w:rFonts w:ascii="Tahoma" w:hAnsi="Tahoma" w:cs="Tahoma"/>
          <w:sz w:val="22"/>
          <w:szCs w:val="22"/>
          <w:lang w:val="es-ES"/>
        </w:rPr>
      </w:pPr>
      <w:r w:rsidRPr="00405C52">
        <w:rPr>
          <w:rFonts w:ascii="Tahoma" w:hAnsi="Tahoma" w:cs="Tahoma"/>
          <w:i/>
          <w:sz w:val="22"/>
          <w:szCs w:val="22"/>
          <w:lang w:val="es-ES"/>
        </w:rPr>
        <w:t xml:space="preserve">             </w:t>
      </w:r>
      <w:r w:rsidRPr="00E21567">
        <w:rPr>
          <w:rFonts w:ascii="Tahoma" w:hAnsi="Tahoma" w:cs="Tahoma"/>
          <w:sz w:val="22"/>
          <w:szCs w:val="22"/>
          <w:lang w:val="es-ES"/>
        </w:rPr>
        <w:t xml:space="preserve">Acto que fue </w:t>
      </w:r>
      <w:r w:rsidRPr="00E21567">
        <w:rPr>
          <w:rFonts w:ascii="Tahoma" w:hAnsi="Tahoma" w:cs="Tahoma"/>
          <w:b/>
          <w:smallCaps/>
          <w:sz w:val="22"/>
          <w:szCs w:val="22"/>
          <w:lang w:val="es-ES"/>
        </w:rPr>
        <w:t>aprobado</w:t>
      </w:r>
      <w:r w:rsidRPr="00E21567">
        <w:rPr>
          <w:rFonts w:ascii="Tahoma" w:hAnsi="Tahoma" w:cs="Tahoma"/>
          <w:sz w:val="22"/>
          <w:szCs w:val="22"/>
          <w:lang w:val="es-ES"/>
        </w:rPr>
        <w:t xml:space="preserve"> en votación económica, </w:t>
      </w:r>
      <w:r w:rsidRPr="00E21567">
        <w:rPr>
          <w:rFonts w:ascii="Tahoma" w:hAnsi="Tahoma" w:cs="Tahoma"/>
          <w:b/>
          <w:smallCaps/>
          <w:sz w:val="22"/>
          <w:szCs w:val="22"/>
          <w:lang w:val="es-ES"/>
        </w:rPr>
        <w:t>por unanimidad de votos</w:t>
      </w:r>
      <w:r w:rsidRPr="00E21567">
        <w:rPr>
          <w:rFonts w:ascii="Tahoma" w:hAnsi="Tahoma" w:cs="Tahoma"/>
          <w:sz w:val="22"/>
          <w:szCs w:val="22"/>
          <w:lang w:val="es-ES"/>
        </w:rPr>
        <w:t xml:space="preserve">. </w:t>
      </w:r>
    </w:p>
    <w:p w:rsidR="00EE15B9" w:rsidRPr="00405C52" w:rsidRDefault="00EE15B9" w:rsidP="00EE15B9">
      <w:pPr>
        <w:shd w:val="clear" w:color="auto" w:fill="FFFFFF"/>
        <w:spacing w:after="100" w:afterAutospacing="1"/>
        <w:contextualSpacing/>
        <w:jc w:val="both"/>
        <w:rPr>
          <w:rFonts w:ascii="Tahoma" w:hAnsi="Tahoma" w:cs="Tahoma"/>
          <w:smallCaps/>
          <w:sz w:val="22"/>
          <w:szCs w:val="22"/>
          <w:lang w:val="es-ES"/>
        </w:rPr>
      </w:pPr>
    </w:p>
    <w:p w:rsidR="00EE15B9" w:rsidRPr="00405C52" w:rsidRDefault="00EE15B9" w:rsidP="00EE15B9">
      <w:pPr>
        <w:shd w:val="clear" w:color="auto" w:fill="FFFFFF"/>
        <w:spacing w:after="100" w:afterAutospacing="1"/>
        <w:contextualSpacing/>
        <w:jc w:val="both"/>
        <w:rPr>
          <w:rFonts w:ascii="Tahoma" w:hAnsi="Tahoma" w:cs="Tahoma"/>
          <w:sz w:val="22"/>
          <w:szCs w:val="22"/>
        </w:rPr>
      </w:pPr>
      <w:r w:rsidRPr="00405C52">
        <w:rPr>
          <w:rFonts w:ascii="Tahoma" w:hAnsi="Tahoma" w:cs="Tahoma"/>
          <w:sz w:val="22"/>
          <w:szCs w:val="22"/>
          <w:lang w:val="es-ES"/>
        </w:rPr>
        <w:t>En cumplimiento a lo anterior el</w:t>
      </w:r>
      <w:r w:rsidRPr="00405C52">
        <w:rPr>
          <w:rFonts w:ascii="Tahoma" w:hAnsi="Tahoma" w:cs="Tahoma"/>
          <w:smallCaps/>
          <w:sz w:val="22"/>
          <w:szCs w:val="22"/>
          <w:lang w:val="es-ES"/>
        </w:rPr>
        <w:t xml:space="preserve"> </w:t>
      </w:r>
      <w:r w:rsidRPr="00405C52">
        <w:rPr>
          <w:rFonts w:ascii="Tahoma" w:hAnsi="Tahoma" w:cs="Tahoma"/>
          <w:sz w:val="22"/>
          <w:szCs w:val="22"/>
        </w:rPr>
        <w:t xml:space="preserve">Lic. Luís Alejandro Lozano Medina, </w:t>
      </w:r>
      <w:r w:rsidRPr="00E21567">
        <w:rPr>
          <w:rFonts w:ascii="Tahoma" w:hAnsi="Tahoma" w:cs="Tahoma"/>
          <w:b/>
          <w:sz w:val="22"/>
          <w:szCs w:val="22"/>
        </w:rPr>
        <w:t>adscrito a la Dirección de Responsabilidades Administrativas de la Contraloría Municipal</w:t>
      </w:r>
      <w:r w:rsidRPr="00405C52">
        <w:rPr>
          <w:rFonts w:ascii="Tahoma" w:hAnsi="Tahoma" w:cs="Tahoma"/>
          <w:sz w:val="22"/>
          <w:szCs w:val="22"/>
        </w:rPr>
        <w:t xml:space="preserve">, informa del seguimiento que se dio a la emisión del fallo. </w:t>
      </w:r>
    </w:p>
    <w:p w:rsidR="00A0130F" w:rsidRPr="00405C52" w:rsidRDefault="00A0130F" w:rsidP="009142F0">
      <w:pPr>
        <w:jc w:val="both"/>
        <w:rPr>
          <w:rFonts w:ascii="Tahoma" w:hAnsi="Tahoma" w:cs="Tahoma"/>
          <w:sz w:val="22"/>
          <w:szCs w:val="22"/>
        </w:rPr>
      </w:pPr>
    </w:p>
    <w:p w:rsidR="009142F0" w:rsidRPr="00405C52" w:rsidRDefault="009142F0" w:rsidP="009142F0">
      <w:pPr>
        <w:jc w:val="both"/>
        <w:rPr>
          <w:rFonts w:ascii="Tahoma" w:eastAsia="Calibri" w:hAnsi="Tahoma" w:cs="Tahoma"/>
          <w:sz w:val="22"/>
          <w:szCs w:val="22"/>
          <w:lang w:val="es-ES_tradnl"/>
        </w:rPr>
      </w:pPr>
      <w:r w:rsidRPr="00405C52">
        <w:rPr>
          <w:rFonts w:ascii="Tahoma" w:hAnsi="Tahoma" w:cs="Tahoma"/>
          <w:sz w:val="22"/>
          <w:szCs w:val="22"/>
        </w:rPr>
        <w:t xml:space="preserve">El Lic. Edmundo Antonio Amutio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somete a consideración de los integrantes del Comité de Adquisiciones bajar el asunto “F”, </w:t>
      </w:r>
      <w:r w:rsidR="005560FB" w:rsidRPr="00405C52">
        <w:rPr>
          <w:rFonts w:ascii="Tahoma" w:hAnsi="Tahoma" w:cs="Tahoma"/>
          <w:sz w:val="22"/>
          <w:szCs w:val="22"/>
        </w:rPr>
        <w:t>para ser tratado en una próxima sesión extraordinaria</w:t>
      </w:r>
      <w:r w:rsidRPr="00405C52">
        <w:rPr>
          <w:rFonts w:ascii="Tahoma" w:hAnsi="Tahoma" w:cs="Tahoma"/>
          <w:sz w:val="22"/>
          <w:szCs w:val="22"/>
        </w:rPr>
        <w:t>,</w:t>
      </w:r>
      <w:r w:rsidRPr="00405C52">
        <w:rPr>
          <w:rFonts w:ascii="Tahoma" w:eastAsia="Calibri" w:hAnsi="Tahoma" w:cs="Tahoma"/>
          <w:sz w:val="22"/>
          <w:szCs w:val="22"/>
          <w:lang w:val="es-ES_tradnl"/>
        </w:rPr>
        <w:t xml:space="preserve"> los que estén por la afirmativa, sírvanse manifestándolo levantando su mano.</w:t>
      </w:r>
    </w:p>
    <w:p w:rsidR="009142F0" w:rsidRPr="00405C52" w:rsidRDefault="009142F0" w:rsidP="009142F0">
      <w:pPr>
        <w:jc w:val="both"/>
        <w:rPr>
          <w:rFonts w:ascii="Tahoma" w:hAnsi="Tahoma" w:cs="Tahoma"/>
          <w:sz w:val="22"/>
          <w:szCs w:val="22"/>
          <w:highlight w:val="yellow"/>
          <w:lang w:val="es-ES_tradnl"/>
        </w:rPr>
      </w:pPr>
    </w:p>
    <w:p w:rsidR="009142F0" w:rsidRPr="00931CFF" w:rsidRDefault="009142F0" w:rsidP="009142F0">
      <w:pPr>
        <w:jc w:val="both"/>
        <w:rPr>
          <w:rFonts w:ascii="Tahoma" w:hAnsi="Tahoma" w:cs="Tahoma"/>
          <w:sz w:val="22"/>
          <w:szCs w:val="22"/>
          <w:lang w:val="es-ES"/>
        </w:rPr>
      </w:pPr>
      <w:r w:rsidRPr="00405C52">
        <w:rPr>
          <w:rFonts w:ascii="Tahoma" w:hAnsi="Tahoma" w:cs="Tahoma"/>
          <w:sz w:val="22"/>
          <w:szCs w:val="22"/>
          <w:lang w:val="es-ES"/>
        </w:rPr>
        <w:t xml:space="preserve">            </w:t>
      </w:r>
      <w:r w:rsidRPr="00931CFF">
        <w:rPr>
          <w:rFonts w:ascii="Tahoma" w:hAnsi="Tahoma" w:cs="Tahoma"/>
          <w:sz w:val="22"/>
          <w:szCs w:val="22"/>
          <w:lang w:val="es-ES"/>
        </w:rPr>
        <w:t xml:space="preserve">Acto que fue </w:t>
      </w:r>
      <w:r w:rsidRPr="00931CFF">
        <w:rPr>
          <w:rFonts w:ascii="Tahoma" w:hAnsi="Tahoma" w:cs="Tahoma"/>
          <w:b/>
          <w:smallCaps/>
          <w:sz w:val="22"/>
          <w:szCs w:val="22"/>
          <w:lang w:val="es-ES"/>
        </w:rPr>
        <w:t>aprobado</w:t>
      </w:r>
      <w:r w:rsidRPr="00931CFF">
        <w:rPr>
          <w:rFonts w:ascii="Tahoma" w:hAnsi="Tahoma" w:cs="Tahoma"/>
          <w:sz w:val="22"/>
          <w:szCs w:val="22"/>
          <w:lang w:val="es-ES"/>
        </w:rPr>
        <w:t xml:space="preserve"> en votación económica, </w:t>
      </w:r>
      <w:r w:rsidRPr="00931CFF">
        <w:rPr>
          <w:rFonts w:ascii="Tahoma" w:hAnsi="Tahoma" w:cs="Tahoma"/>
          <w:b/>
          <w:smallCaps/>
          <w:sz w:val="22"/>
          <w:szCs w:val="22"/>
          <w:lang w:val="es-ES"/>
        </w:rPr>
        <w:t>por unanimidad de votos</w:t>
      </w:r>
      <w:r w:rsidRPr="00931CFF">
        <w:rPr>
          <w:rFonts w:ascii="Tahoma" w:hAnsi="Tahoma" w:cs="Tahoma"/>
          <w:sz w:val="22"/>
          <w:szCs w:val="22"/>
          <w:lang w:val="es-ES"/>
        </w:rPr>
        <w:t>.</w:t>
      </w:r>
    </w:p>
    <w:p w:rsidR="009142F0" w:rsidRPr="00405C52" w:rsidRDefault="009142F0" w:rsidP="00FF3597">
      <w:pPr>
        <w:spacing w:line="360" w:lineRule="auto"/>
        <w:jc w:val="both"/>
        <w:rPr>
          <w:rFonts w:ascii="Tahoma" w:hAnsi="Tahoma" w:cs="Tahoma"/>
          <w:sz w:val="22"/>
          <w:szCs w:val="22"/>
          <w:highlight w:val="yellow"/>
        </w:rPr>
      </w:pPr>
    </w:p>
    <w:p w:rsidR="00A0130F" w:rsidRPr="00405C52" w:rsidRDefault="005560FB" w:rsidP="0057021B">
      <w:pPr>
        <w:shd w:val="clear" w:color="auto" w:fill="FFFFFF"/>
        <w:spacing w:after="100" w:afterAutospacing="1"/>
        <w:contextualSpacing/>
        <w:jc w:val="both"/>
        <w:rPr>
          <w:rFonts w:ascii="Tahoma" w:eastAsiaTheme="minorEastAsia" w:hAnsi="Tahoma" w:cs="Tahoma"/>
          <w:sz w:val="22"/>
          <w:szCs w:val="22"/>
          <w:lang w:val="es-ES_tradnl"/>
        </w:rPr>
      </w:pPr>
      <w:r w:rsidRPr="00405C52">
        <w:rPr>
          <w:rFonts w:ascii="Tahoma" w:hAnsi="Tahoma" w:cs="Tahoma"/>
          <w:sz w:val="22"/>
          <w:szCs w:val="22"/>
        </w:rPr>
        <w:t xml:space="preserve">El </w:t>
      </w:r>
      <w:r w:rsidRPr="00405C52">
        <w:rPr>
          <w:rFonts w:ascii="Tahoma" w:hAnsi="Tahoma" w:cs="Tahoma"/>
          <w:b/>
          <w:sz w:val="22"/>
          <w:szCs w:val="22"/>
        </w:rPr>
        <w:t>Secretario Ejecutivo</w:t>
      </w:r>
      <w:r w:rsidRPr="00405C52">
        <w:rPr>
          <w:rFonts w:ascii="Tahoma" w:hAnsi="Tahoma" w:cs="Tahoma"/>
          <w:sz w:val="22"/>
          <w:szCs w:val="22"/>
        </w:rPr>
        <w:t xml:space="preserve">, Lic. Agustín Ramírez Aldana, da cuenta: «Asunto  relacionado con el abogado Gabriel Valencia López, en el que se solicitó el oficio con la corrección del fundamento,  es la requisición </w:t>
      </w:r>
      <w:r w:rsidR="00A0130F" w:rsidRPr="00405C52">
        <w:rPr>
          <w:rFonts w:ascii="Tahoma" w:hAnsi="Tahoma" w:cs="Tahoma"/>
          <w:b/>
          <w:sz w:val="22"/>
          <w:szCs w:val="22"/>
        </w:rPr>
        <w:t>2017</w:t>
      </w:r>
      <w:r w:rsidRPr="00405C52">
        <w:rPr>
          <w:rFonts w:ascii="Tahoma" w:hAnsi="Tahoma" w:cs="Tahoma"/>
          <w:b/>
          <w:sz w:val="22"/>
          <w:szCs w:val="22"/>
        </w:rPr>
        <w:t>1983</w:t>
      </w:r>
      <w:r w:rsidRPr="00405C52">
        <w:rPr>
          <w:rFonts w:ascii="Tahoma" w:hAnsi="Tahoma" w:cs="Tahoma"/>
          <w:sz w:val="22"/>
          <w:szCs w:val="22"/>
        </w:rPr>
        <w:t xml:space="preserve"> y el área requirente es la Sindicatura Municipal, </w:t>
      </w:r>
      <w:r w:rsidR="00A0130F" w:rsidRPr="00405C52">
        <w:rPr>
          <w:rFonts w:ascii="Tahoma" w:hAnsi="Tahoma" w:cs="Tahoma"/>
          <w:sz w:val="22"/>
          <w:szCs w:val="22"/>
        </w:rPr>
        <w:t xml:space="preserve">servicios legales asesoría </w:t>
      </w:r>
      <w:r w:rsidRPr="00405C52">
        <w:rPr>
          <w:rFonts w:ascii="Tahoma" w:hAnsi="Tahoma" w:cs="Tahoma"/>
          <w:sz w:val="22"/>
          <w:szCs w:val="22"/>
        </w:rPr>
        <w:t>en materia penal</w:t>
      </w:r>
      <w:r w:rsidR="00A0130F" w:rsidRPr="00405C52">
        <w:rPr>
          <w:rFonts w:ascii="Tahoma" w:hAnsi="Tahoma" w:cs="Tahoma"/>
          <w:sz w:val="22"/>
          <w:szCs w:val="22"/>
        </w:rPr>
        <w:t>,</w:t>
      </w:r>
      <w:r w:rsidRPr="00405C52">
        <w:rPr>
          <w:rFonts w:ascii="Tahoma" w:hAnsi="Tahoma" w:cs="Tahoma"/>
          <w:sz w:val="22"/>
          <w:szCs w:val="22"/>
        </w:rPr>
        <w:t xml:space="preserve"> los meses de abril a diciembre 2017, por un monto tal de $</w:t>
      </w:r>
      <w:r w:rsidR="00A0130F" w:rsidRPr="00405C52">
        <w:rPr>
          <w:rFonts w:ascii="Tahoma" w:hAnsi="Tahoma" w:cs="Tahoma"/>
          <w:sz w:val="22"/>
          <w:szCs w:val="22"/>
        </w:rPr>
        <w:t>360,000.00 más I.V.A m</w:t>
      </w:r>
      <w:r w:rsidRPr="00405C52">
        <w:rPr>
          <w:rFonts w:ascii="Tahoma" w:hAnsi="Tahoma" w:cs="Tahoma"/>
          <w:sz w:val="22"/>
          <w:szCs w:val="22"/>
        </w:rPr>
        <w:t>otivo y fundamento es el artículo 7</w:t>
      </w:r>
      <w:r w:rsidR="006679CE" w:rsidRPr="00405C52">
        <w:rPr>
          <w:rFonts w:ascii="Tahoma" w:hAnsi="Tahoma" w:cs="Tahoma"/>
          <w:sz w:val="22"/>
          <w:szCs w:val="22"/>
        </w:rPr>
        <w:t>3</w:t>
      </w:r>
      <w:r w:rsidRPr="00405C52">
        <w:rPr>
          <w:rFonts w:ascii="Tahoma" w:hAnsi="Tahoma" w:cs="Tahoma"/>
          <w:sz w:val="22"/>
          <w:szCs w:val="22"/>
        </w:rPr>
        <w:t xml:space="preserve"> de la </w:t>
      </w:r>
      <w:r w:rsidR="00A0130F" w:rsidRPr="00405C52">
        <w:rPr>
          <w:rFonts w:ascii="Tahoma" w:hAnsi="Tahoma" w:cs="Tahoma"/>
          <w:sz w:val="22"/>
          <w:szCs w:val="22"/>
        </w:rPr>
        <w:t>fracción I</w:t>
      </w:r>
      <w:r w:rsidR="006679CE" w:rsidRPr="00405C52">
        <w:rPr>
          <w:rFonts w:ascii="Tahoma" w:hAnsi="Tahoma" w:cs="Tahoma"/>
          <w:sz w:val="22"/>
          <w:szCs w:val="22"/>
        </w:rPr>
        <w:t>II</w:t>
      </w:r>
      <w:r w:rsidR="00A0130F" w:rsidRPr="00405C52">
        <w:rPr>
          <w:rFonts w:ascii="Tahoma" w:hAnsi="Tahoma" w:cs="Tahoma"/>
          <w:sz w:val="22"/>
          <w:szCs w:val="22"/>
        </w:rPr>
        <w:t xml:space="preserve"> </w:t>
      </w:r>
      <w:r w:rsidR="00A0130F" w:rsidRPr="00405C52">
        <w:rPr>
          <w:rFonts w:ascii="Tahoma" w:eastAsia="Calibri" w:hAnsi="Tahoma" w:cs="Tahoma"/>
          <w:sz w:val="22"/>
          <w:szCs w:val="22"/>
          <w:lang w:val="es-ES_tradnl"/>
        </w:rPr>
        <w:t xml:space="preserve">de la  </w:t>
      </w:r>
      <w:r w:rsidR="00A0130F" w:rsidRPr="00405C52">
        <w:rPr>
          <w:rFonts w:ascii="Tahoma" w:hAnsi="Tahoma" w:cs="Tahoma"/>
          <w:sz w:val="22"/>
          <w:szCs w:val="22"/>
        </w:rPr>
        <w:t xml:space="preserve">Ley de Compras Gubernamentales, Enajenaciones y Contratación de Servicios del Estado de Jalisco y sus </w:t>
      </w:r>
      <w:r w:rsidR="00A0130F" w:rsidRPr="00D47C18">
        <w:rPr>
          <w:rFonts w:ascii="Tahoma" w:hAnsi="Tahoma" w:cs="Tahoma"/>
          <w:sz w:val="22"/>
          <w:szCs w:val="22"/>
        </w:rPr>
        <w:t>Municipios,</w:t>
      </w:r>
      <w:r w:rsidR="00A0130F" w:rsidRPr="00D47C18">
        <w:rPr>
          <w:rFonts w:ascii="Tahoma" w:eastAsiaTheme="minorEastAsia" w:hAnsi="Tahoma" w:cs="Tahoma"/>
          <w:sz w:val="22"/>
          <w:szCs w:val="22"/>
          <w:lang w:val="es-ES_tradnl"/>
        </w:rPr>
        <w:t xml:space="preserve"> debido</w:t>
      </w:r>
      <w:r w:rsidR="00A0130F" w:rsidRPr="00405C52">
        <w:rPr>
          <w:rFonts w:ascii="Tahoma" w:eastAsiaTheme="minorEastAsia" w:hAnsi="Tahoma" w:cs="Tahoma"/>
          <w:sz w:val="22"/>
          <w:szCs w:val="22"/>
          <w:lang w:val="es-ES_tradnl"/>
        </w:rPr>
        <w:t xml:space="preserve"> a la contratación de dicho prestador de servicios, por la competitividad, conocimiento habilidad para defender el tema legal y jurídico a favor del Municipio, así mismo fue el más accesible en cuanto a honorarios.</w:t>
      </w:r>
    </w:p>
    <w:p w:rsidR="00A0130F" w:rsidRPr="00405C52" w:rsidRDefault="00A0130F" w:rsidP="00D47C18">
      <w:pPr>
        <w:shd w:val="clear" w:color="auto" w:fill="FFFFFF"/>
        <w:spacing w:after="100" w:afterAutospacing="1"/>
        <w:contextualSpacing/>
        <w:jc w:val="both"/>
        <w:rPr>
          <w:rFonts w:ascii="Tahoma" w:eastAsiaTheme="minorEastAsia" w:hAnsi="Tahoma" w:cs="Tahoma"/>
          <w:sz w:val="22"/>
          <w:szCs w:val="22"/>
          <w:lang w:val="es-ES_tradnl"/>
        </w:rPr>
      </w:pPr>
      <w:r w:rsidRPr="00405C52">
        <w:rPr>
          <w:rFonts w:ascii="Tahoma" w:eastAsiaTheme="minorEastAsia" w:hAnsi="Tahoma" w:cs="Tahoma"/>
          <w:b/>
          <w:sz w:val="22"/>
          <w:szCs w:val="22"/>
          <w:lang w:val="es-ES_tradnl"/>
        </w:rPr>
        <w:t>Proveedor:</w:t>
      </w:r>
      <w:r w:rsidRPr="00405C52">
        <w:rPr>
          <w:rFonts w:ascii="Tahoma" w:eastAsiaTheme="minorEastAsia" w:hAnsi="Tahoma" w:cs="Tahoma"/>
          <w:sz w:val="22"/>
          <w:szCs w:val="22"/>
          <w:lang w:val="es-ES_tradnl"/>
        </w:rPr>
        <w:t xml:space="preserve"> Gabriel Valencia López.</w:t>
      </w:r>
    </w:p>
    <w:p w:rsidR="00A0130F" w:rsidRPr="00405C52" w:rsidRDefault="00A0130F" w:rsidP="00A0130F">
      <w:pPr>
        <w:jc w:val="both"/>
        <w:rPr>
          <w:rFonts w:ascii="Tahoma" w:hAnsi="Tahoma" w:cs="Tahoma"/>
          <w:sz w:val="22"/>
          <w:szCs w:val="22"/>
        </w:rPr>
      </w:pPr>
      <w:r w:rsidRPr="00405C52">
        <w:rPr>
          <w:rFonts w:ascii="Tahoma" w:hAnsi="Tahoma" w:cs="Tahoma"/>
          <w:sz w:val="22"/>
          <w:szCs w:val="22"/>
        </w:rPr>
        <w:t xml:space="preserve"> </w:t>
      </w:r>
    </w:p>
    <w:p w:rsidR="00A0130F" w:rsidRPr="00405C52" w:rsidRDefault="00A0130F" w:rsidP="00A0130F">
      <w:pPr>
        <w:shd w:val="clear" w:color="auto" w:fill="FFFFFF"/>
        <w:spacing w:after="100" w:afterAutospacing="1"/>
        <w:ind w:left="1429"/>
        <w:contextualSpacing/>
        <w:jc w:val="both"/>
        <w:rPr>
          <w:rFonts w:ascii="Tahoma" w:eastAsiaTheme="minorEastAsia" w:hAnsi="Tahoma" w:cs="Tahoma"/>
          <w:sz w:val="22"/>
          <w:szCs w:val="22"/>
          <w:lang w:val="es-ES_tradnl"/>
        </w:rPr>
      </w:pPr>
    </w:p>
    <w:p w:rsidR="00A0130F" w:rsidRPr="00E21567" w:rsidRDefault="00A0130F" w:rsidP="00A0130F">
      <w:pPr>
        <w:jc w:val="both"/>
        <w:rPr>
          <w:rFonts w:ascii="Tahoma" w:hAnsi="Tahoma" w:cs="Tahoma"/>
          <w:sz w:val="22"/>
          <w:szCs w:val="22"/>
        </w:rPr>
      </w:pPr>
      <w:r w:rsidRPr="00405C52">
        <w:rPr>
          <w:rFonts w:ascii="Tahoma" w:hAnsi="Tahoma" w:cs="Tahoma"/>
          <w:sz w:val="22"/>
          <w:szCs w:val="22"/>
        </w:rPr>
        <w:t xml:space="preserve">El Lic. Edmundo Antonio </w:t>
      </w:r>
      <w:proofErr w:type="spellStart"/>
      <w:r w:rsidRPr="00405C52">
        <w:rPr>
          <w:rFonts w:ascii="Tahoma" w:hAnsi="Tahoma" w:cs="Tahoma"/>
          <w:sz w:val="22"/>
          <w:szCs w:val="22"/>
        </w:rPr>
        <w:t>Amutio</w:t>
      </w:r>
      <w:proofErr w:type="spellEnd"/>
      <w:r w:rsidRPr="00405C52">
        <w:rPr>
          <w:rFonts w:ascii="Tahoma" w:hAnsi="Tahoma" w:cs="Tahoma"/>
          <w:sz w:val="22"/>
          <w:szCs w:val="22"/>
        </w:rPr>
        <w:t xml:space="preserve"> Villa, </w:t>
      </w:r>
      <w:r w:rsidRPr="00405C52">
        <w:rPr>
          <w:rFonts w:ascii="Tahoma" w:hAnsi="Tahoma" w:cs="Tahoma"/>
          <w:b/>
          <w:sz w:val="22"/>
          <w:szCs w:val="22"/>
        </w:rPr>
        <w:t>Representante Suplente del Presidente de la Comité de Adquisiciones</w:t>
      </w:r>
      <w:r w:rsidRPr="00405C52">
        <w:rPr>
          <w:rFonts w:ascii="Tahoma" w:hAnsi="Tahoma" w:cs="Tahoma"/>
          <w:sz w:val="22"/>
          <w:szCs w:val="22"/>
        </w:rPr>
        <w:t xml:space="preserve">, </w:t>
      </w:r>
      <w:r w:rsidR="00E21567" w:rsidRPr="00405C52">
        <w:rPr>
          <w:rFonts w:ascii="Tahoma" w:hAnsi="Tahoma" w:cs="Tahoma"/>
          <w:sz w:val="22"/>
          <w:szCs w:val="22"/>
        </w:rPr>
        <w:t xml:space="preserve">de </w:t>
      </w:r>
      <w:r w:rsidR="00E21567" w:rsidRPr="00405C52">
        <w:rPr>
          <w:rFonts w:ascii="Tahoma" w:eastAsia="Calibri" w:hAnsi="Tahoma" w:cs="Tahoma"/>
          <w:sz w:val="22"/>
          <w:szCs w:val="22"/>
          <w:lang w:val="es-ES_tradnl"/>
        </w:rPr>
        <w:t xml:space="preserve">conformidad con el artículo 73, numeral </w:t>
      </w:r>
      <w:r w:rsidR="004C64DF">
        <w:rPr>
          <w:rFonts w:ascii="Tahoma" w:eastAsia="Calibri" w:hAnsi="Tahoma" w:cs="Tahoma"/>
          <w:sz w:val="22"/>
          <w:szCs w:val="22"/>
          <w:lang w:val="es-ES_tradnl"/>
        </w:rPr>
        <w:t>III</w:t>
      </w:r>
      <w:r w:rsidR="00E21567" w:rsidRPr="00405C52">
        <w:rPr>
          <w:rFonts w:ascii="Tahoma" w:eastAsia="Calibri" w:hAnsi="Tahoma" w:cs="Tahoma"/>
          <w:sz w:val="22"/>
          <w:szCs w:val="22"/>
          <w:lang w:val="es-ES_tradnl"/>
        </w:rPr>
        <w:t xml:space="preserve">, de la  </w:t>
      </w:r>
      <w:r w:rsidR="00E21567" w:rsidRPr="00405C52">
        <w:rPr>
          <w:rFonts w:ascii="Tahoma" w:hAnsi="Tahoma" w:cs="Tahoma"/>
          <w:sz w:val="22"/>
          <w:szCs w:val="22"/>
        </w:rPr>
        <w:t>Ley de Compras Gubernamentales, Enajenaciones y Contratación de Servicios del Estado de Jalisco y sus Municipios</w:t>
      </w:r>
      <w:r w:rsidR="00E21567" w:rsidRPr="00405C52">
        <w:rPr>
          <w:rFonts w:ascii="Tahoma" w:eastAsia="Calibri" w:hAnsi="Tahoma" w:cs="Tahoma"/>
          <w:sz w:val="22"/>
          <w:szCs w:val="22"/>
          <w:lang w:val="es-ES_tradnl"/>
        </w:rPr>
        <w:t>,</w:t>
      </w:r>
      <w:r w:rsidR="00E21567">
        <w:rPr>
          <w:rFonts w:ascii="Tahoma" w:eastAsia="Calibri" w:hAnsi="Tahoma" w:cs="Tahoma"/>
          <w:sz w:val="22"/>
          <w:szCs w:val="22"/>
          <w:lang w:val="es-ES_tradnl"/>
        </w:rPr>
        <w:t xml:space="preserve"> se </w:t>
      </w:r>
      <w:r w:rsidRPr="00405C52">
        <w:rPr>
          <w:rFonts w:ascii="Tahoma" w:hAnsi="Tahoma" w:cs="Tahoma"/>
          <w:sz w:val="22"/>
          <w:szCs w:val="22"/>
        </w:rPr>
        <w:t>somet</w:t>
      </w:r>
      <w:r w:rsidR="00E21567">
        <w:rPr>
          <w:rFonts w:ascii="Tahoma" w:hAnsi="Tahoma" w:cs="Tahoma"/>
          <w:sz w:val="22"/>
          <w:szCs w:val="22"/>
        </w:rPr>
        <w:t>e</w:t>
      </w:r>
      <w:r w:rsidRPr="00405C52">
        <w:rPr>
          <w:rFonts w:ascii="Tahoma" w:hAnsi="Tahoma" w:cs="Tahoma"/>
          <w:sz w:val="22"/>
          <w:szCs w:val="22"/>
        </w:rPr>
        <w:t xml:space="preserve"> a consideración de los Integrantes del Comité </w:t>
      </w:r>
      <w:r w:rsidRPr="00405C52">
        <w:rPr>
          <w:rFonts w:ascii="Tahoma" w:eastAsia="Calibri" w:hAnsi="Tahoma" w:cs="Tahoma"/>
          <w:sz w:val="22"/>
          <w:szCs w:val="22"/>
          <w:lang w:val="es-ES_tradnl"/>
        </w:rPr>
        <w:t xml:space="preserve">su autorización para su aprobación del </w:t>
      </w:r>
      <w:r w:rsidRPr="00405C52">
        <w:rPr>
          <w:rFonts w:ascii="Tahoma" w:eastAsia="Calibri" w:hAnsi="Tahoma" w:cs="Tahoma"/>
          <w:b/>
          <w:sz w:val="22"/>
          <w:szCs w:val="22"/>
          <w:lang w:val="es-ES_tradnl"/>
        </w:rPr>
        <w:t>asunto vario D2</w:t>
      </w:r>
      <w:r w:rsidRPr="00405C52">
        <w:rPr>
          <w:rFonts w:ascii="Tahoma" w:eastAsia="Calibri" w:hAnsi="Tahoma" w:cs="Tahoma"/>
          <w:sz w:val="22"/>
          <w:szCs w:val="22"/>
          <w:lang w:val="es-ES_tradnl"/>
        </w:rPr>
        <w:t>,</w:t>
      </w:r>
      <w:r w:rsidRPr="00405C52">
        <w:rPr>
          <w:rFonts w:ascii="Tahoma" w:hAnsi="Tahoma" w:cs="Tahoma"/>
          <w:sz w:val="22"/>
          <w:szCs w:val="22"/>
        </w:rPr>
        <w:t xml:space="preserve"> </w:t>
      </w:r>
      <w:r w:rsidRPr="00405C52">
        <w:rPr>
          <w:rFonts w:ascii="Tahoma" w:eastAsia="Calibri" w:hAnsi="Tahoma" w:cs="Tahoma"/>
          <w:sz w:val="22"/>
          <w:szCs w:val="22"/>
          <w:lang w:val="es-ES_tradnl"/>
        </w:rPr>
        <w:t>los que estén por la afirmativa, sírvanse manifest</w:t>
      </w:r>
      <w:r w:rsidR="00E21567">
        <w:rPr>
          <w:rFonts w:ascii="Tahoma" w:eastAsia="Calibri" w:hAnsi="Tahoma" w:cs="Tahoma"/>
          <w:sz w:val="22"/>
          <w:szCs w:val="22"/>
          <w:lang w:val="es-ES_tradnl"/>
        </w:rPr>
        <w:t xml:space="preserve">arlo </w:t>
      </w:r>
      <w:r w:rsidRPr="00405C52">
        <w:rPr>
          <w:rFonts w:ascii="Tahoma" w:eastAsia="Calibri" w:hAnsi="Tahoma" w:cs="Tahoma"/>
          <w:sz w:val="22"/>
          <w:szCs w:val="22"/>
          <w:lang w:val="es-ES_tradnl"/>
        </w:rPr>
        <w:t>levantando su mano.</w:t>
      </w:r>
    </w:p>
    <w:p w:rsidR="00A0130F" w:rsidRPr="00405C52" w:rsidRDefault="00A0130F" w:rsidP="00A0130F">
      <w:pPr>
        <w:tabs>
          <w:tab w:val="left" w:pos="3090"/>
        </w:tabs>
        <w:spacing w:after="120"/>
        <w:jc w:val="both"/>
        <w:rPr>
          <w:rFonts w:ascii="Tahoma" w:hAnsi="Tahoma" w:cs="Tahoma"/>
          <w:i/>
          <w:sz w:val="22"/>
          <w:szCs w:val="22"/>
          <w:lang w:val="es-ES_tradnl"/>
        </w:rPr>
      </w:pPr>
      <w:r w:rsidRPr="00405C52">
        <w:rPr>
          <w:rFonts w:ascii="Tahoma" w:hAnsi="Tahoma" w:cs="Tahoma"/>
          <w:i/>
          <w:sz w:val="22"/>
          <w:szCs w:val="22"/>
          <w:lang w:val="es-ES_tradnl"/>
        </w:rPr>
        <w:tab/>
      </w:r>
    </w:p>
    <w:p w:rsidR="00A0130F" w:rsidRPr="00405C52" w:rsidRDefault="00A0130F" w:rsidP="00A0130F">
      <w:pPr>
        <w:jc w:val="both"/>
        <w:rPr>
          <w:rFonts w:ascii="Tahoma" w:hAnsi="Tahoma" w:cs="Tahoma"/>
          <w:i/>
          <w:sz w:val="22"/>
          <w:szCs w:val="22"/>
          <w:lang w:val="es-ES"/>
        </w:rPr>
      </w:pPr>
      <w:r w:rsidRPr="00405C52">
        <w:rPr>
          <w:rFonts w:ascii="Tahoma" w:hAnsi="Tahoma" w:cs="Tahoma"/>
          <w:sz w:val="22"/>
          <w:szCs w:val="22"/>
          <w:lang w:val="es-ES"/>
        </w:rPr>
        <w:t xml:space="preserve">             Acto que fue</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aprobado</w:t>
      </w:r>
      <w:r w:rsidRPr="00405C52">
        <w:rPr>
          <w:rFonts w:ascii="Tahoma" w:hAnsi="Tahoma" w:cs="Tahoma"/>
          <w:i/>
          <w:sz w:val="22"/>
          <w:szCs w:val="22"/>
          <w:lang w:val="es-ES"/>
        </w:rPr>
        <w:t xml:space="preserve"> </w:t>
      </w:r>
      <w:r w:rsidRPr="00405C52">
        <w:rPr>
          <w:rFonts w:ascii="Tahoma" w:hAnsi="Tahoma" w:cs="Tahoma"/>
          <w:sz w:val="22"/>
          <w:szCs w:val="22"/>
          <w:lang w:val="es-ES"/>
        </w:rPr>
        <w:t>en votación económica</w:t>
      </w:r>
      <w:r w:rsidRPr="00405C52">
        <w:rPr>
          <w:rFonts w:ascii="Tahoma" w:hAnsi="Tahoma" w:cs="Tahoma"/>
          <w:i/>
          <w:sz w:val="22"/>
          <w:szCs w:val="22"/>
          <w:lang w:val="es-ES"/>
        </w:rPr>
        <w:t xml:space="preserve">, </w:t>
      </w:r>
      <w:r w:rsidRPr="00405C52">
        <w:rPr>
          <w:rFonts w:ascii="Tahoma" w:hAnsi="Tahoma" w:cs="Tahoma"/>
          <w:b/>
          <w:i/>
          <w:smallCaps/>
          <w:sz w:val="22"/>
          <w:szCs w:val="22"/>
          <w:lang w:val="es-ES"/>
        </w:rPr>
        <w:t>por unanimidad de votos</w:t>
      </w:r>
      <w:r w:rsidRPr="00405C52">
        <w:rPr>
          <w:rFonts w:ascii="Tahoma" w:hAnsi="Tahoma" w:cs="Tahoma"/>
          <w:i/>
          <w:sz w:val="22"/>
          <w:szCs w:val="22"/>
          <w:lang w:val="es-ES"/>
        </w:rPr>
        <w:t>.</w:t>
      </w:r>
    </w:p>
    <w:p w:rsidR="006679CE" w:rsidRPr="00405C52" w:rsidRDefault="006679CE" w:rsidP="006679CE">
      <w:pPr>
        <w:shd w:val="clear" w:color="auto" w:fill="FFFFFF"/>
        <w:spacing w:after="100" w:afterAutospacing="1"/>
        <w:contextualSpacing/>
        <w:jc w:val="both"/>
        <w:rPr>
          <w:rFonts w:ascii="Tahoma" w:hAnsi="Tahoma" w:cs="Tahoma"/>
          <w:b/>
          <w:sz w:val="22"/>
          <w:szCs w:val="22"/>
        </w:rPr>
      </w:pPr>
    </w:p>
    <w:p w:rsidR="006679CE" w:rsidRPr="00405C52" w:rsidRDefault="006679CE" w:rsidP="006679CE">
      <w:pPr>
        <w:shd w:val="clear" w:color="auto" w:fill="FFFFFF"/>
        <w:spacing w:after="100" w:afterAutospacing="1"/>
        <w:contextualSpacing/>
        <w:jc w:val="both"/>
        <w:rPr>
          <w:rFonts w:ascii="Tahoma" w:hAnsi="Tahoma" w:cs="Tahoma"/>
          <w:b/>
          <w:sz w:val="22"/>
          <w:szCs w:val="22"/>
          <w:u w:val="single"/>
        </w:rPr>
      </w:pPr>
      <w:r w:rsidRPr="00405C52">
        <w:rPr>
          <w:rFonts w:ascii="Tahoma" w:hAnsi="Tahoma" w:cs="Tahoma"/>
          <w:b/>
          <w:sz w:val="22"/>
          <w:szCs w:val="22"/>
        </w:rPr>
        <w:t xml:space="preserve">Nota: </w:t>
      </w:r>
      <w:r w:rsidRPr="00405C52">
        <w:rPr>
          <w:rFonts w:ascii="Tahoma" w:hAnsi="Tahoma" w:cs="Tahoma"/>
          <w:sz w:val="22"/>
          <w:szCs w:val="22"/>
          <w:u w:val="single"/>
        </w:rPr>
        <w:t xml:space="preserve">EL tema anterior se identifica en la relación de Asuntos varios como </w:t>
      </w:r>
      <w:r w:rsidRPr="00405C52">
        <w:rPr>
          <w:rFonts w:ascii="Tahoma" w:hAnsi="Tahoma" w:cs="Tahoma"/>
          <w:b/>
          <w:sz w:val="22"/>
          <w:szCs w:val="22"/>
          <w:u w:val="single"/>
        </w:rPr>
        <w:t>C3</w:t>
      </w:r>
      <w:r w:rsidRPr="00405C52">
        <w:rPr>
          <w:rFonts w:ascii="Tahoma" w:hAnsi="Tahoma" w:cs="Tahoma"/>
          <w:sz w:val="22"/>
          <w:szCs w:val="22"/>
          <w:u w:val="single"/>
        </w:rPr>
        <w:t>; información que fue enviada vía correo electrónico a los Vocales Integrantes del Comité de Adquisiciones y a los Invitados, previo a la celebración de la sesión.</w:t>
      </w:r>
    </w:p>
    <w:p w:rsidR="00FF3597" w:rsidRPr="00405C52" w:rsidRDefault="00FF3597" w:rsidP="0043711F">
      <w:pPr>
        <w:spacing w:line="360" w:lineRule="auto"/>
        <w:jc w:val="both"/>
        <w:rPr>
          <w:rFonts w:ascii="Tahoma" w:hAnsi="Tahoma" w:cs="Tahoma"/>
          <w:sz w:val="22"/>
          <w:szCs w:val="22"/>
        </w:rPr>
      </w:pPr>
    </w:p>
    <w:p w:rsidR="00227A9C" w:rsidRPr="00405C52" w:rsidRDefault="003F5B38" w:rsidP="008311E6">
      <w:pPr>
        <w:jc w:val="both"/>
        <w:rPr>
          <w:rFonts w:ascii="Tahoma" w:hAnsi="Tahoma" w:cs="Tahoma"/>
          <w:sz w:val="22"/>
          <w:szCs w:val="22"/>
        </w:rPr>
      </w:pPr>
      <w:r w:rsidRPr="00405C52">
        <w:rPr>
          <w:rFonts w:ascii="Tahoma" w:hAnsi="Tahoma" w:cs="Tahoma"/>
          <w:sz w:val="22"/>
          <w:szCs w:val="22"/>
        </w:rPr>
        <w:t xml:space="preserve">El Lic. Edmundo Antonio Amutio Villa, </w:t>
      </w:r>
      <w:r w:rsidR="0063161C" w:rsidRPr="00405C52">
        <w:rPr>
          <w:rFonts w:ascii="Tahoma" w:hAnsi="Tahoma" w:cs="Tahoma"/>
          <w:b/>
          <w:sz w:val="22"/>
          <w:szCs w:val="22"/>
        </w:rPr>
        <w:t>R</w:t>
      </w:r>
      <w:r w:rsidR="00BA4A87" w:rsidRPr="00405C52">
        <w:rPr>
          <w:rFonts w:ascii="Tahoma" w:hAnsi="Tahoma" w:cs="Tahoma"/>
          <w:b/>
          <w:sz w:val="22"/>
          <w:szCs w:val="22"/>
        </w:rPr>
        <w:t>epresentante</w:t>
      </w:r>
      <w:r w:rsidR="0063161C" w:rsidRPr="00405C52">
        <w:rPr>
          <w:rFonts w:ascii="Tahoma" w:hAnsi="Tahoma" w:cs="Tahoma"/>
          <w:b/>
          <w:sz w:val="22"/>
          <w:szCs w:val="22"/>
        </w:rPr>
        <w:t xml:space="preserve"> Suplente</w:t>
      </w:r>
      <w:r w:rsidR="00BA4A87" w:rsidRPr="00405C52">
        <w:rPr>
          <w:rFonts w:ascii="Tahoma" w:hAnsi="Tahoma" w:cs="Tahoma"/>
          <w:b/>
          <w:sz w:val="22"/>
          <w:szCs w:val="22"/>
        </w:rPr>
        <w:t xml:space="preserve"> del Presidente del Comité</w:t>
      </w:r>
      <w:r w:rsidRPr="00405C52">
        <w:rPr>
          <w:rFonts w:ascii="Tahoma" w:hAnsi="Tahoma" w:cs="Tahoma"/>
          <w:b/>
          <w:sz w:val="22"/>
          <w:szCs w:val="22"/>
        </w:rPr>
        <w:t xml:space="preserve"> de Adquisiciones</w:t>
      </w:r>
      <w:r w:rsidRPr="00405C52">
        <w:rPr>
          <w:rFonts w:ascii="Tahoma" w:hAnsi="Tahoma" w:cs="Tahoma"/>
          <w:sz w:val="22"/>
          <w:szCs w:val="22"/>
        </w:rPr>
        <w:t>, coment</w:t>
      </w:r>
      <w:r w:rsidR="0063161C" w:rsidRPr="00405C52">
        <w:rPr>
          <w:rFonts w:ascii="Tahoma" w:hAnsi="Tahoma" w:cs="Tahoma"/>
          <w:sz w:val="22"/>
          <w:szCs w:val="22"/>
        </w:rPr>
        <w:t>ó</w:t>
      </w:r>
      <w:r w:rsidRPr="00405C52">
        <w:rPr>
          <w:rFonts w:ascii="Tahoma" w:hAnsi="Tahoma" w:cs="Tahoma"/>
          <w:sz w:val="22"/>
          <w:szCs w:val="22"/>
        </w:rPr>
        <w:t xml:space="preserve"> no </w:t>
      </w:r>
      <w:r w:rsidR="001B7543" w:rsidRPr="00405C52">
        <w:rPr>
          <w:rFonts w:ascii="Tahoma" w:hAnsi="Tahoma" w:cs="Tahoma"/>
          <w:sz w:val="22"/>
          <w:szCs w:val="22"/>
        </w:rPr>
        <w:t>habiendo</w:t>
      </w:r>
      <w:r w:rsidR="002C0B5E" w:rsidRPr="00405C52">
        <w:rPr>
          <w:rFonts w:ascii="Tahoma" w:hAnsi="Tahoma" w:cs="Tahoma"/>
          <w:sz w:val="22"/>
          <w:szCs w:val="22"/>
        </w:rPr>
        <w:t xml:space="preserve"> más asuntos que tratar</w:t>
      </w:r>
      <w:r w:rsidRPr="00405C52">
        <w:rPr>
          <w:rFonts w:ascii="Tahoma" w:hAnsi="Tahoma" w:cs="Tahoma"/>
          <w:sz w:val="22"/>
          <w:szCs w:val="22"/>
          <w:lang w:eastAsia="en-US"/>
        </w:rPr>
        <w:t xml:space="preserve">, se da por concluida la </w:t>
      </w:r>
      <w:r w:rsidR="002C0B5E" w:rsidRPr="00405C52">
        <w:rPr>
          <w:rFonts w:ascii="Tahoma" w:hAnsi="Tahoma" w:cs="Tahoma"/>
          <w:sz w:val="22"/>
          <w:szCs w:val="22"/>
          <w:lang w:eastAsia="en-US"/>
        </w:rPr>
        <w:t>Novena</w:t>
      </w:r>
      <w:r w:rsidR="00F67AC3" w:rsidRPr="00405C52">
        <w:rPr>
          <w:rFonts w:ascii="Tahoma" w:hAnsi="Tahoma" w:cs="Tahoma"/>
          <w:sz w:val="22"/>
          <w:szCs w:val="22"/>
          <w:lang w:eastAsia="en-US"/>
        </w:rPr>
        <w:t xml:space="preserve"> Sesión </w:t>
      </w:r>
      <w:r w:rsidR="009B6D9E" w:rsidRPr="00405C52">
        <w:rPr>
          <w:rFonts w:ascii="Tahoma" w:hAnsi="Tahoma" w:cs="Tahoma"/>
          <w:sz w:val="22"/>
          <w:szCs w:val="22"/>
          <w:lang w:eastAsia="en-US"/>
        </w:rPr>
        <w:t xml:space="preserve">Ordinaria siendo las </w:t>
      </w:r>
      <w:r w:rsidR="0072525C" w:rsidRPr="00405C52">
        <w:rPr>
          <w:rFonts w:ascii="Tahoma" w:hAnsi="Tahoma" w:cs="Tahoma"/>
          <w:sz w:val="22"/>
          <w:szCs w:val="22"/>
          <w:lang w:eastAsia="en-US"/>
        </w:rPr>
        <w:t>12:10</w:t>
      </w:r>
      <w:r w:rsidR="009B6D9E" w:rsidRPr="00405C52">
        <w:rPr>
          <w:rFonts w:ascii="Tahoma" w:hAnsi="Tahoma" w:cs="Tahoma"/>
          <w:sz w:val="22"/>
          <w:szCs w:val="22"/>
          <w:lang w:eastAsia="en-US"/>
        </w:rPr>
        <w:t xml:space="preserve"> horas del día</w:t>
      </w:r>
      <w:r w:rsidRPr="00405C52">
        <w:rPr>
          <w:rFonts w:ascii="Tahoma" w:hAnsi="Tahoma" w:cs="Tahoma"/>
          <w:sz w:val="22"/>
          <w:szCs w:val="22"/>
          <w:lang w:eastAsia="en-US"/>
        </w:rPr>
        <w:t xml:space="preserve"> </w:t>
      </w:r>
      <w:r w:rsidR="00BC7178" w:rsidRPr="00405C52">
        <w:rPr>
          <w:rFonts w:ascii="Tahoma" w:hAnsi="Tahoma" w:cs="Tahoma"/>
          <w:sz w:val="22"/>
          <w:szCs w:val="22"/>
          <w:lang w:eastAsia="en-US"/>
        </w:rPr>
        <w:t>24</w:t>
      </w:r>
      <w:r w:rsidR="009859AD" w:rsidRPr="00405C52">
        <w:rPr>
          <w:rFonts w:ascii="Tahoma" w:hAnsi="Tahoma" w:cs="Tahoma"/>
          <w:sz w:val="22"/>
          <w:szCs w:val="22"/>
          <w:lang w:eastAsia="en-US"/>
        </w:rPr>
        <w:t xml:space="preserve"> </w:t>
      </w:r>
      <w:r w:rsidRPr="00405C52">
        <w:rPr>
          <w:rFonts w:ascii="Tahoma" w:hAnsi="Tahoma" w:cs="Tahoma"/>
          <w:sz w:val="22"/>
          <w:szCs w:val="22"/>
          <w:lang w:eastAsia="en-US"/>
        </w:rPr>
        <w:t xml:space="preserve">de </w:t>
      </w:r>
      <w:r w:rsidR="00433F87" w:rsidRPr="00405C52">
        <w:rPr>
          <w:rFonts w:ascii="Tahoma" w:hAnsi="Tahoma" w:cs="Tahoma"/>
          <w:sz w:val="22"/>
          <w:szCs w:val="22"/>
          <w:lang w:eastAsia="en-US"/>
        </w:rPr>
        <w:t>agosto</w:t>
      </w:r>
      <w:r w:rsidR="009859AD" w:rsidRPr="00405C52">
        <w:rPr>
          <w:rFonts w:ascii="Tahoma" w:hAnsi="Tahoma" w:cs="Tahoma"/>
          <w:sz w:val="22"/>
          <w:szCs w:val="22"/>
          <w:lang w:eastAsia="en-US"/>
        </w:rPr>
        <w:t xml:space="preserve"> de 2017</w:t>
      </w:r>
      <w:r w:rsidR="00AA221F" w:rsidRPr="00405C52">
        <w:rPr>
          <w:rFonts w:ascii="Tahoma" w:hAnsi="Tahoma" w:cs="Tahoma"/>
          <w:sz w:val="22"/>
          <w:szCs w:val="22"/>
          <w:lang w:eastAsia="en-US"/>
        </w:rPr>
        <w:t>,</w:t>
      </w:r>
      <w:r w:rsidRPr="00405C52">
        <w:rPr>
          <w:rFonts w:ascii="Tahoma" w:hAnsi="Tahoma" w:cs="Tahoma"/>
          <w:sz w:val="22"/>
          <w:szCs w:val="22"/>
          <w:lang w:eastAsia="en-US"/>
        </w:rPr>
        <w:t xml:space="preserve"> l</w:t>
      </w:r>
      <w:r w:rsidRPr="00405C52">
        <w:rPr>
          <w:rFonts w:ascii="Tahoma" w:hAnsi="Tahoma" w:cs="Tahoma"/>
          <w:sz w:val="22"/>
          <w:szCs w:val="22"/>
        </w:rPr>
        <w:t>evantándose la presente acta para constancia y validez de los acuerdos que en ella se tomaron, la cual suscriben los que en ella intervinieron y los que así quisieron hacer</w:t>
      </w:r>
      <w:r w:rsidR="00A677D3" w:rsidRPr="00405C52">
        <w:rPr>
          <w:rFonts w:ascii="Tahoma" w:hAnsi="Tahoma" w:cs="Tahoma"/>
          <w:sz w:val="22"/>
          <w:szCs w:val="22"/>
        </w:rPr>
        <w:t>lo de conformidad al artículo 32 fracción IV</w:t>
      </w:r>
      <w:r w:rsidRPr="00405C52">
        <w:rPr>
          <w:rFonts w:ascii="Tahoma" w:hAnsi="Tahoma" w:cs="Tahoma"/>
          <w:sz w:val="22"/>
          <w:szCs w:val="22"/>
        </w:rPr>
        <w:t xml:space="preserve"> de </w:t>
      </w:r>
      <w:r w:rsidR="00A677D3" w:rsidRPr="00405C52">
        <w:rPr>
          <w:rFonts w:ascii="Tahoma" w:hAnsi="Tahoma" w:cs="Tahoma"/>
          <w:sz w:val="22"/>
          <w:szCs w:val="22"/>
        </w:rPr>
        <w:t xml:space="preserve">La Ley de Compras Gubernamentales, Enajenaciones y Contratación de Servicios del Estado de </w:t>
      </w:r>
      <w:r w:rsidRPr="00405C52">
        <w:rPr>
          <w:rFonts w:ascii="Tahoma" w:hAnsi="Tahoma" w:cs="Tahoma"/>
          <w:sz w:val="22"/>
          <w:szCs w:val="22"/>
        </w:rPr>
        <w:t>Jalisco</w:t>
      </w:r>
      <w:r w:rsidR="00A677D3" w:rsidRPr="00405C52">
        <w:rPr>
          <w:rFonts w:ascii="Tahoma" w:hAnsi="Tahoma" w:cs="Tahoma"/>
          <w:sz w:val="22"/>
          <w:szCs w:val="22"/>
        </w:rPr>
        <w:t xml:space="preserve"> y sus Municipios</w:t>
      </w:r>
      <w:r w:rsidR="008311E6" w:rsidRPr="00405C52">
        <w:rPr>
          <w:rFonts w:ascii="Tahoma" w:hAnsi="Tahoma" w:cs="Tahoma"/>
          <w:sz w:val="22"/>
          <w:szCs w:val="22"/>
        </w:rPr>
        <w:t>.</w:t>
      </w:r>
    </w:p>
    <w:p w:rsidR="00227A9C" w:rsidRDefault="00227A9C" w:rsidP="003F5B38">
      <w:pPr>
        <w:spacing w:line="360" w:lineRule="auto"/>
        <w:jc w:val="both"/>
        <w:rPr>
          <w:rFonts w:ascii="Tahoma" w:hAnsi="Tahoma" w:cs="Tahoma"/>
          <w:sz w:val="22"/>
          <w:szCs w:val="22"/>
          <w:lang w:eastAsia="en-US"/>
        </w:rPr>
      </w:pPr>
    </w:p>
    <w:p w:rsidR="004C64DF" w:rsidRDefault="004C64DF" w:rsidP="003F5B38">
      <w:pPr>
        <w:spacing w:line="360" w:lineRule="auto"/>
        <w:jc w:val="both"/>
        <w:rPr>
          <w:rFonts w:ascii="Tahoma" w:hAnsi="Tahoma" w:cs="Tahoma"/>
          <w:sz w:val="22"/>
          <w:szCs w:val="22"/>
          <w:lang w:eastAsia="en-US"/>
        </w:rPr>
      </w:pPr>
    </w:p>
    <w:p w:rsidR="004C64DF" w:rsidRDefault="004C64DF" w:rsidP="003F5B38">
      <w:pPr>
        <w:spacing w:line="360" w:lineRule="auto"/>
        <w:jc w:val="both"/>
        <w:rPr>
          <w:rFonts w:ascii="Tahoma" w:hAnsi="Tahoma" w:cs="Tahoma"/>
          <w:sz w:val="22"/>
          <w:szCs w:val="22"/>
          <w:lang w:eastAsia="en-US"/>
        </w:rPr>
      </w:pPr>
    </w:p>
    <w:p w:rsidR="004C64DF" w:rsidRPr="00405C52" w:rsidRDefault="004C64DF" w:rsidP="003F5B38">
      <w:pPr>
        <w:spacing w:line="360" w:lineRule="auto"/>
        <w:jc w:val="both"/>
        <w:rPr>
          <w:rFonts w:ascii="Tahoma" w:hAnsi="Tahoma" w:cs="Tahoma"/>
          <w:sz w:val="22"/>
          <w:szCs w:val="22"/>
          <w:lang w:eastAsia="en-US"/>
        </w:rPr>
      </w:pPr>
    </w:p>
    <w:p w:rsidR="0089514E" w:rsidRPr="00405C52" w:rsidRDefault="000F0D4E" w:rsidP="000F0D4E">
      <w:pPr>
        <w:pStyle w:val="Ttulo"/>
        <w:spacing w:line="360" w:lineRule="auto"/>
        <w:rPr>
          <w:rFonts w:ascii="Tahoma" w:hAnsi="Tahoma" w:cs="Tahoma"/>
          <w:smallCaps w:val="0"/>
          <w:sz w:val="22"/>
          <w:szCs w:val="22"/>
          <w:lang w:val="es-MX" w:eastAsia="en-US"/>
        </w:rPr>
      </w:pPr>
      <w:r w:rsidRPr="00405C52">
        <w:rPr>
          <w:rFonts w:ascii="Tahoma" w:hAnsi="Tahoma" w:cs="Tahoma"/>
          <w:smallCaps w:val="0"/>
          <w:sz w:val="22"/>
          <w:szCs w:val="22"/>
          <w:lang w:val="es-MX" w:eastAsia="en-US"/>
        </w:rPr>
        <w:t>Integrantes con voz y voto</w:t>
      </w:r>
    </w:p>
    <w:p w:rsidR="000F0D4E" w:rsidRPr="00405C52" w:rsidRDefault="000F0D4E" w:rsidP="000F0D4E">
      <w:pPr>
        <w:pStyle w:val="Ttulo"/>
        <w:spacing w:line="360" w:lineRule="auto"/>
        <w:rPr>
          <w:rFonts w:ascii="Tahoma" w:hAnsi="Tahoma" w:cs="Tahoma"/>
          <w:smallCaps w:val="0"/>
          <w:sz w:val="22"/>
          <w:szCs w:val="22"/>
          <w:lang w:val="es-MX" w:eastAsia="en-US"/>
        </w:rPr>
      </w:pPr>
    </w:p>
    <w:p w:rsidR="00A6014C" w:rsidRPr="00405C52" w:rsidRDefault="00A6014C" w:rsidP="00B50713">
      <w:pPr>
        <w:pStyle w:val="Ttulo"/>
        <w:spacing w:line="360" w:lineRule="auto"/>
        <w:jc w:val="left"/>
        <w:rPr>
          <w:rFonts w:ascii="Tahoma" w:hAnsi="Tahoma" w:cs="Tahoma"/>
          <w:smallCaps w:val="0"/>
          <w:sz w:val="22"/>
          <w:szCs w:val="22"/>
          <w:lang w:val="es-MX" w:eastAsia="en-US"/>
        </w:rPr>
      </w:pPr>
    </w:p>
    <w:p w:rsidR="00227A9C" w:rsidRPr="00405C52" w:rsidRDefault="00227A9C" w:rsidP="00B50713">
      <w:pPr>
        <w:pStyle w:val="Ttulo"/>
        <w:spacing w:line="360" w:lineRule="auto"/>
        <w:jc w:val="left"/>
        <w:rPr>
          <w:rFonts w:ascii="Tahoma" w:hAnsi="Tahoma" w:cs="Tahoma"/>
          <w:smallCaps w:val="0"/>
          <w:sz w:val="22"/>
          <w:szCs w:val="22"/>
          <w:lang w:val="es-MX" w:eastAsia="en-US"/>
        </w:rPr>
      </w:pPr>
    </w:p>
    <w:p w:rsidR="00AA221F" w:rsidRPr="00405C52" w:rsidRDefault="00AA221F" w:rsidP="00AA221F">
      <w:pPr>
        <w:jc w:val="center"/>
        <w:rPr>
          <w:rFonts w:ascii="Tahoma" w:hAnsi="Tahoma" w:cs="Tahoma"/>
          <w:b/>
          <w:sz w:val="22"/>
          <w:szCs w:val="22"/>
        </w:rPr>
      </w:pPr>
      <w:r w:rsidRPr="00405C52">
        <w:rPr>
          <w:rFonts w:ascii="Tahoma" w:hAnsi="Tahoma" w:cs="Tahoma"/>
          <w:b/>
          <w:sz w:val="22"/>
          <w:szCs w:val="22"/>
        </w:rPr>
        <w:t xml:space="preserve">Lic. Edmundo Antonio Amutio Villa </w:t>
      </w:r>
    </w:p>
    <w:p w:rsidR="00AA221F" w:rsidRPr="00405C52" w:rsidRDefault="00AA221F" w:rsidP="00F834C4">
      <w:pPr>
        <w:jc w:val="center"/>
        <w:rPr>
          <w:rFonts w:ascii="Tahoma" w:hAnsi="Tahoma" w:cs="Tahoma"/>
          <w:sz w:val="22"/>
          <w:szCs w:val="22"/>
          <w:lang w:val="es-ES"/>
        </w:rPr>
      </w:pPr>
      <w:r w:rsidRPr="00405C52">
        <w:rPr>
          <w:rFonts w:ascii="Tahoma" w:hAnsi="Tahoma" w:cs="Tahoma"/>
          <w:sz w:val="22"/>
          <w:szCs w:val="22"/>
          <w:lang w:val="es-ES"/>
        </w:rPr>
        <w:t>Presidente del Comité de Adquisiciones Municipales</w:t>
      </w:r>
    </w:p>
    <w:p w:rsidR="00AA221F" w:rsidRPr="00405C52" w:rsidRDefault="00AA221F" w:rsidP="009B6D9E">
      <w:pPr>
        <w:jc w:val="center"/>
        <w:rPr>
          <w:rFonts w:ascii="Tahoma" w:hAnsi="Tahoma" w:cs="Tahoma"/>
          <w:sz w:val="22"/>
          <w:szCs w:val="22"/>
        </w:rPr>
      </w:pPr>
      <w:r w:rsidRPr="00405C52">
        <w:rPr>
          <w:rFonts w:ascii="Tahoma" w:hAnsi="Tahoma" w:cs="Tahoma"/>
          <w:sz w:val="22"/>
          <w:szCs w:val="22"/>
          <w:lang w:val="es-ES"/>
        </w:rPr>
        <w:t xml:space="preserve">Representante </w:t>
      </w:r>
      <w:r w:rsidRPr="00405C52">
        <w:rPr>
          <w:rFonts w:ascii="Tahoma" w:hAnsi="Tahoma" w:cs="Tahoma"/>
          <w:sz w:val="22"/>
          <w:szCs w:val="22"/>
        </w:rPr>
        <w:t xml:space="preserve">Suplente </w:t>
      </w:r>
    </w:p>
    <w:p w:rsidR="001D7053" w:rsidRPr="00405C52" w:rsidRDefault="001D7053" w:rsidP="003F5B38">
      <w:pPr>
        <w:jc w:val="center"/>
        <w:rPr>
          <w:rFonts w:ascii="Tahoma" w:hAnsi="Tahoma" w:cs="Tahoma"/>
          <w:b/>
          <w:sz w:val="22"/>
          <w:szCs w:val="22"/>
        </w:rPr>
      </w:pPr>
    </w:p>
    <w:p w:rsidR="003C43A5" w:rsidRPr="00405C52" w:rsidRDefault="003C43A5" w:rsidP="008C592B">
      <w:pPr>
        <w:rPr>
          <w:rFonts w:ascii="Tahoma" w:hAnsi="Tahoma" w:cs="Tahoma"/>
          <w:b/>
          <w:sz w:val="22"/>
          <w:szCs w:val="22"/>
        </w:rPr>
      </w:pPr>
    </w:p>
    <w:p w:rsidR="007D4DA4" w:rsidRPr="00405C52" w:rsidRDefault="007D4DA4" w:rsidP="003C43A5">
      <w:pPr>
        <w:jc w:val="center"/>
        <w:rPr>
          <w:rFonts w:ascii="Tahoma" w:hAnsi="Tahoma" w:cs="Tahoma"/>
          <w:b/>
          <w:sz w:val="22"/>
          <w:szCs w:val="22"/>
        </w:rPr>
      </w:pPr>
    </w:p>
    <w:p w:rsidR="007D4DA4" w:rsidRPr="00405C52" w:rsidRDefault="007D4DA4" w:rsidP="003C43A5">
      <w:pPr>
        <w:jc w:val="center"/>
        <w:rPr>
          <w:rFonts w:ascii="Tahoma" w:hAnsi="Tahoma" w:cs="Tahoma"/>
          <w:b/>
          <w:sz w:val="22"/>
          <w:szCs w:val="22"/>
        </w:rPr>
      </w:pPr>
    </w:p>
    <w:p w:rsidR="007D4DA4" w:rsidRPr="00405C52" w:rsidRDefault="007D4DA4" w:rsidP="003C43A5">
      <w:pPr>
        <w:jc w:val="center"/>
        <w:rPr>
          <w:rFonts w:ascii="Tahoma" w:hAnsi="Tahoma" w:cs="Tahoma"/>
          <w:b/>
          <w:sz w:val="22"/>
          <w:szCs w:val="22"/>
        </w:rPr>
      </w:pPr>
    </w:p>
    <w:p w:rsidR="007D4DA4" w:rsidRPr="00405C52" w:rsidRDefault="007D4DA4" w:rsidP="003C43A5">
      <w:pPr>
        <w:jc w:val="center"/>
        <w:rPr>
          <w:rFonts w:ascii="Tahoma" w:hAnsi="Tahoma" w:cs="Tahoma"/>
          <w:b/>
          <w:sz w:val="22"/>
          <w:szCs w:val="22"/>
        </w:rPr>
      </w:pPr>
    </w:p>
    <w:p w:rsidR="003C43A5" w:rsidRPr="00405C52" w:rsidRDefault="003C43A5" w:rsidP="003C43A5">
      <w:pPr>
        <w:jc w:val="center"/>
        <w:rPr>
          <w:rFonts w:ascii="Tahoma" w:hAnsi="Tahoma" w:cs="Tahoma"/>
          <w:b/>
          <w:sz w:val="22"/>
          <w:szCs w:val="22"/>
        </w:rPr>
      </w:pPr>
      <w:r w:rsidRPr="00405C52">
        <w:rPr>
          <w:rFonts w:ascii="Tahoma" w:hAnsi="Tahoma" w:cs="Tahoma"/>
          <w:b/>
          <w:sz w:val="22"/>
          <w:szCs w:val="22"/>
        </w:rPr>
        <w:t xml:space="preserve">C. </w:t>
      </w:r>
      <w:r w:rsidRPr="00405C52">
        <w:rPr>
          <w:rFonts w:ascii="Tahoma" w:hAnsi="Tahoma" w:cs="Tahoma"/>
          <w:b/>
          <w:sz w:val="22"/>
          <w:szCs w:val="22"/>
          <w:lang w:val="es-ES"/>
        </w:rPr>
        <w:t>Bricio Baldemar Rivera Orozco</w:t>
      </w:r>
    </w:p>
    <w:p w:rsidR="003C43A5" w:rsidRPr="00405C52" w:rsidRDefault="003C43A5" w:rsidP="003C43A5">
      <w:pPr>
        <w:jc w:val="center"/>
        <w:rPr>
          <w:rFonts w:ascii="Tahoma" w:hAnsi="Tahoma" w:cs="Tahoma"/>
          <w:sz w:val="22"/>
          <w:szCs w:val="22"/>
        </w:rPr>
      </w:pPr>
      <w:r w:rsidRPr="00405C52">
        <w:rPr>
          <w:rFonts w:ascii="Tahoma" w:hAnsi="Tahoma" w:cs="Tahoma"/>
          <w:sz w:val="22"/>
          <w:szCs w:val="22"/>
        </w:rPr>
        <w:t>Representante del Consejo de Cámaras Industriales de Jalisco.</w:t>
      </w:r>
    </w:p>
    <w:p w:rsidR="003C43A5" w:rsidRPr="00405C52" w:rsidRDefault="003C43A5" w:rsidP="003C43A5">
      <w:pPr>
        <w:jc w:val="center"/>
        <w:rPr>
          <w:rFonts w:ascii="Tahoma" w:hAnsi="Tahoma" w:cs="Tahoma"/>
          <w:b/>
          <w:sz w:val="22"/>
          <w:szCs w:val="22"/>
        </w:rPr>
      </w:pPr>
      <w:r w:rsidRPr="00405C52">
        <w:rPr>
          <w:rFonts w:ascii="Tahoma" w:hAnsi="Tahoma" w:cs="Tahoma"/>
          <w:sz w:val="22"/>
          <w:szCs w:val="22"/>
        </w:rPr>
        <w:t>Suplente</w:t>
      </w:r>
    </w:p>
    <w:p w:rsidR="000F0D4E" w:rsidRPr="00405C52" w:rsidRDefault="000F0D4E" w:rsidP="003F5B38">
      <w:pPr>
        <w:jc w:val="center"/>
        <w:rPr>
          <w:rFonts w:ascii="Tahoma" w:hAnsi="Tahoma" w:cs="Tahoma"/>
          <w:b/>
          <w:sz w:val="22"/>
          <w:szCs w:val="22"/>
        </w:rPr>
      </w:pPr>
    </w:p>
    <w:p w:rsidR="00680EE5" w:rsidRPr="00405C52" w:rsidRDefault="00680EE5" w:rsidP="00B50713">
      <w:pPr>
        <w:rPr>
          <w:rFonts w:ascii="Tahoma" w:hAnsi="Tahoma" w:cs="Tahoma"/>
          <w:b/>
          <w:sz w:val="22"/>
          <w:szCs w:val="22"/>
        </w:rPr>
      </w:pPr>
    </w:p>
    <w:p w:rsidR="00680EE5" w:rsidRPr="00405C52" w:rsidRDefault="00680EE5" w:rsidP="003F5B38">
      <w:pPr>
        <w:jc w:val="center"/>
        <w:rPr>
          <w:rFonts w:ascii="Tahoma" w:hAnsi="Tahoma" w:cs="Tahoma"/>
          <w:b/>
          <w:sz w:val="22"/>
          <w:szCs w:val="22"/>
        </w:rPr>
      </w:pPr>
    </w:p>
    <w:p w:rsidR="00227A9C" w:rsidRPr="00405C52" w:rsidRDefault="00227A9C" w:rsidP="003F5B38">
      <w:pPr>
        <w:jc w:val="center"/>
        <w:rPr>
          <w:rFonts w:ascii="Tahoma" w:hAnsi="Tahoma" w:cs="Tahoma"/>
          <w:b/>
          <w:sz w:val="22"/>
          <w:szCs w:val="22"/>
        </w:rPr>
      </w:pPr>
    </w:p>
    <w:p w:rsidR="00680EE5" w:rsidRPr="00405C52" w:rsidRDefault="00680EE5" w:rsidP="003F5B38">
      <w:pPr>
        <w:jc w:val="center"/>
        <w:rPr>
          <w:rFonts w:ascii="Tahoma" w:hAnsi="Tahoma" w:cs="Tahoma"/>
          <w:b/>
          <w:sz w:val="22"/>
          <w:szCs w:val="22"/>
        </w:rPr>
      </w:pPr>
    </w:p>
    <w:p w:rsidR="00680EE5" w:rsidRPr="00405C52" w:rsidRDefault="00680EE5" w:rsidP="00680EE5">
      <w:pPr>
        <w:jc w:val="center"/>
        <w:rPr>
          <w:rFonts w:ascii="Tahoma" w:hAnsi="Tahoma" w:cs="Tahoma"/>
          <w:b/>
          <w:sz w:val="22"/>
          <w:szCs w:val="22"/>
        </w:rPr>
      </w:pPr>
      <w:r w:rsidRPr="00405C52">
        <w:rPr>
          <w:rFonts w:ascii="Tahoma" w:hAnsi="Tahoma" w:cs="Tahoma"/>
          <w:b/>
          <w:sz w:val="22"/>
          <w:szCs w:val="22"/>
        </w:rPr>
        <w:t xml:space="preserve">Ing. Omar Palafox </w:t>
      </w:r>
      <w:r w:rsidR="004C64DF" w:rsidRPr="00405C52">
        <w:rPr>
          <w:rFonts w:ascii="Tahoma" w:hAnsi="Tahoma" w:cs="Tahoma"/>
          <w:b/>
          <w:sz w:val="22"/>
          <w:szCs w:val="22"/>
        </w:rPr>
        <w:t>Sáe</w:t>
      </w:r>
      <w:r w:rsidR="004C64DF">
        <w:rPr>
          <w:rFonts w:ascii="Tahoma" w:hAnsi="Tahoma" w:cs="Tahoma"/>
          <w:b/>
          <w:sz w:val="22"/>
          <w:szCs w:val="22"/>
        </w:rPr>
        <w:t>n</w:t>
      </w:r>
      <w:r w:rsidR="004C64DF" w:rsidRPr="00405C52">
        <w:rPr>
          <w:rFonts w:ascii="Tahoma" w:hAnsi="Tahoma" w:cs="Tahoma"/>
          <w:b/>
          <w:sz w:val="22"/>
          <w:szCs w:val="22"/>
        </w:rPr>
        <w:t>z</w:t>
      </w:r>
    </w:p>
    <w:p w:rsidR="00680EE5" w:rsidRPr="00405C52" w:rsidRDefault="00680EE5" w:rsidP="00680EE5">
      <w:pPr>
        <w:jc w:val="center"/>
        <w:rPr>
          <w:rFonts w:ascii="Tahoma" w:hAnsi="Tahoma" w:cs="Tahoma"/>
          <w:sz w:val="22"/>
          <w:szCs w:val="22"/>
          <w:lang w:val="es-ES"/>
        </w:rPr>
      </w:pPr>
      <w:r w:rsidRPr="00405C52">
        <w:rPr>
          <w:rFonts w:ascii="Tahoma" w:hAnsi="Tahoma" w:cs="Tahoma"/>
          <w:sz w:val="22"/>
          <w:szCs w:val="22"/>
        </w:rPr>
        <w:t>Representante del Consejo Agropecuario de Jalisco.</w:t>
      </w:r>
    </w:p>
    <w:p w:rsidR="00680EE5" w:rsidRPr="00405C52" w:rsidRDefault="00680EE5" w:rsidP="00680EE5">
      <w:pPr>
        <w:jc w:val="center"/>
        <w:rPr>
          <w:rFonts w:ascii="Tahoma" w:hAnsi="Tahoma" w:cs="Tahoma"/>
          <w:b/>
          <w:sz w:val="22"/>
          <w:szCs w:val="22"/>
        </w:rPr>
      </w:pPr>
      <w:r w:rsidRPr="00405C52">
        <w:rPr>
          <w:rFonts w:ascii="Tahoma" w:hAnsi="Tahoma" w:cs="Tahoma"/>
          <w:sz w:val="22"/>
          <w:szCs w:val="22"/>
          <w:lang w:val="pt-BR"/>
        </w:rPr>
        <w:t>Suplente</w:t>
      </w:r>
    </w:p>
    <w:p w:rsidR="000F0D4E" w:rsidRPr="00405C52" w:rsidRDefault="000F0D4E" w:rsidP="003F5B38">
      <w:pPr>
        <w:jc w:val="center"/>
        <w:rPr>
          <w:rFonts w:ascii="Tahoma" w:hAnsi="Tahoma" w:cs="Tahoma"/>
          <w:b/>
          <w:sz w:val="22"/>
          <w:szCs w:val="22"/>
        </w:rPr>
      </w:pPr>
    </w:p>
    <w:p w:rsidR="000F0D4E" w:rsidRPr="00405C52" w:rsidRDefault="000F0D4E" w:rsidP="003F5B38">
      <w:pPr>
        <w:jc w:val="center"/>
        <w:rPr>
          <w:rFonts w:ascii="Tahoma" w:hAnsi="Tahoma" w:cs="Tahoma"/>
          <w:b/>
          <w:sz w:val="22"/>
          <w:szCs w:val="22"/>
        </w:rPr>
      </w:pPr>
    </w:p>
    <w:p w:rsidR="00FC7697" w:rsidRPr="00405C52" w:rsidRDefault="00FC7697" w:rsidP="003F5B38">
      <w:pPr>
        <w:jc w:val="center"/>
        <w:rPr>
          <w:rFonts w:ascii="Tahoma" w:hAnsi="Tahoma" w:cs="Tahoma"/>
          <w:b/>
          <w:sz w:val="22"/>
          <w:szCs w:val="22"/>
        </w:rPr>
      </w:pPr>
    </w:p>
    <w:p w:rsidR="00923030" w:rsidRPr="00405C52" w:rsidRDefault="00923030" w:rsidP="003F5B38">
      <w:pPr>
        <w:jc w:val="center"/>
        <w:rPr>
          <w:rFonts w:ascii="Tahoma" w:hAnsi="Tahoma" w:cs="Tahoma"/>
          <w:b/>
          <w:sz w:val="22"/>
          <w:szCs w:val="22"/>
        </w:rPr>
      </w:pPr>
    </w:p>
    <w:p w:rsidR="00FC7697" w:rsidRPr="00405C52" w:rsidRDefault="00FC7697" w:rsidP="003F5B38">
      <w:pPr>
        <w:jc w:val="center"/>
        <w:rPr>
          <w:rFonts w:ascii="Tahoma" w:hAnsi="Tahoma" w:cs="Tahoma"/>
          <w:b/>
          <w:sz w:val="22"/>
          <w:szCs w:val="22"/>
        </w:rPr>
      </w:pPr>
    </w:p>
    <w:p w:rsidR="00FC7697" w:rsidRPr="00405C52" w:rsidRDefault="00FC7697" w:rsidP="00FC7697">
      <w:pPr>
        <w:jc w:val="center"/>
        <w:rPr>
          <w:rFonts w:ascii="Tahoma" w:hAnsi="Tahoma" w:cs="Tahoma"/>
          <w:b/>
          <w:sz w:val="22"/>
          <w:szCs w:val="22"/>
        </w:rPr>
      </w:pPr>
      <w:r w:rsidRPr="00405C52">
        <w:rPr>
          <w:rFonts w:ascii="Tahoma" w:hAnsi="Tahoma" w:cs="Tahoma"/>
          <w:b/>
          <w:sz w:val="22"/>
          <w:szCs w:val="22"/>
        </w:rPr>
        <w:t xml:space="preserve">Lic. Alfonso Tostado González </w:t>
      </w:r>
    </w:p>
    <w:p w:rsidR="00FC7697" w:rsidRPr="00405C52" w:rsidRDefault="00FC7697" w:rsidP="00FC7697">
      <w:pPr>
        <w:jc w:val="center"/>
        <w:rPr>
          <w:rFonts w:ascii="Tahoma" w:hAnsi="Tahoma" w:cs="Tahoma"/>
          <w:sz w:val="22"/>
          <w:szCs w:val="22"/>
        </w:rPr>
      </w:pPr>
      <w:r w:rsidRPr="00405C52">
        <w:rPr>
          <w:rFonts w:ascii="Tahoma" w:hAnsi="Tahoma" w:cs="Tahoma"/>
          <w:sz w:val="22"/>
          <w:szCs w:val="22"/>
        </w:rPr>
        <w:t>Representante de la Cámara Nacional de Comercio, Servicios y Turismo de Guadalajara.</w:t>
      </w:r>
    </w:p>
    <w:p w:rsidR="00FC7697" w:rsidRPr="00405C52" w:rsidRDefault="00FC7697" w:rsidP="00FC7697">
      <w:pPr>
        <w:jc w:val="center"/>
        <w:rPr>
          <w:rFonts w:ascii="Tahoma" w:hAnsi="Tahoma" w:cs="Tahoma"/>
          <w:b/>
          <w:sz w:val="22"/>
          <w:szCs w:val="22"/>
        </w:rPr>
      </w:pPr>
      <w:r w:rsidRPr="00405C52">
        <w:rPr>
          <w:rFonts w:ascii="Tahoma" w:hAnsi="Tahoma" w:cs="Tahoma"/>
          <w:sz w:val="22"/>
          <w:szCs w:val="22"/>
        </w:rPr>
        <w:t>Titular</w:t>
      </w:r>
    </w:p>
    <w:p w:rsidR="0074566A" w:rsidRPr="00405C52" w:rsidRDefault="0074566A" w:rsidP="003F5B38">
      <w:pPr>
        <w:jc w:val="center"/>
        <w:rPr>
          <w:rFonts w:ascii="Tahoma" w:hAnsi="Tahoma" w:cs="Tahoma"/>
          <w:b/>
          <w:sz w:val="22"/>
          <w:szCs w:val="22"/>
        </w:rPr>
      </w:pPr>
    </w:p>
    <w:p w:rsidR="00AA221F" w:rsidRDefault="00AA221F" w:rsidP="00AA221F">
      <w:pPr>
        <w:jc w:val="center"/>
        <w:rPr>
          <w:rFonts w:ascii="Tahoma" w:hAnsi="Tahoma" w:cs="Tahoma"/>
          <w:b/>
          <w:sz w:val="22"/>
          <w:szCs w:val="22"/>
        </w:rPr>
      </w:pPr>
    </w:p>
    <w:p w:rsidR="00F807B5" w:rsidRPr="00405C52" w:rsidRDefault="00F807B5" w:rsidP="00AA221F">
      <w:pPr>
        <w:jc w:val="center"/>
        <w:rPr>
          <w:rFonts w:ascii="Tahoma" w:hAnsi="Tahoma" w:cs="Tahoma"/>
          <w:b/>
          <w:sz w:val="22"/>
          <w:szCs w:val="22"/>
        </w:rPr>
      </w:pPr>
    </w:p>
    <w:p w:rsidR="00973A22" w:rsidRDefault="00973A22" w:rsidP="00AA221F">
      <w:pPr>
        <w:jc w:val="center"/>
        <w:rPr>
          <w:rFonts w:ascii="Tahoma" w:hAnsi="Tahoma" w:cs="Tahoma"/>
          <w:b/>
          <w:sz w:val="22"/>
          <w:szCs w:val="22"/>
        </w:rPr>
      </w:pPr>
    </w:p>
    <w:p w:rsidR="004C64DF" w:rsidRDefault="004C64DF" w:rsidP="00AA221F">
      <w:pPr>
        <w:jc w:val="center"/>
        <w:rPr>
          <w:rFonts w:ascii="Tahoma" w:hAnsi="Tahoma" w:cs="Tahoma"/>
          <w:b/>
          <w:sz w:val="22"/>
          <w:szCs w:val="22"/>
        </w:rPr>
      </w:pPr>
    </w:p>
    <w:p w:rsidR="00F90D89" w:rsidRDefault="00F90D89" w:rsidP="00F90D89">
      <w:pPr>
        <w:jc w:val="center"/>
        <w:rPr>
          <w:rFonts w:ascii="Tahoma" w:hAnsi="Tahoma" w:cs="Tahoma"/>
          <w:b/>
        </w:rPr>
      </w:pPr>
      <w:r>
        <w:rPr>
          <w:rFonts w:ascii="Tahoma" w:hAnsi="Tahoma" w:cs="Tahoma"/>
          <w:b/>
        </w:rPr>
        <w:t>Mtro. Alejandro Flores Rodríguez</w:t>
      </w:r>
    </w:p>
    <w:p w:rsidR="00F90D89" w:rsidRPr="006652EE" w:rsidRDefault="00F90D89" w:rsidP="00F90D89">
      <w:pPr>
        <w:jc w:val="center"/>
        <w:rPr>
          <w:rFonts w:ascii="Tahoma" w:hAnsi="Tahoma" w:cs="Tahoma"/>
          <w:lang w:val="es-ES"/>
        </w:rPr>
      </w:pPr>
      <w:r w:rsidRPr="006652EE">
        <w:rPr>
          <w:rFonts w:ascii="Tahoma" w:hAnsi="Tahoma" w:cs="Tahoma"/>
        </w:rPr>
        <w:t>Representante del Consejo Coordinador de Jóvenes Empresarios del Estado de Jalisco.</w:t>
      </w:r>
    </w:p>
    <w:p w:rsidR="00F90D89" w:rsidRDefault="00F90D89" w:rsidP="00F90D89">
      <w:pPr>
        <w:jc w:val="center"/>
        <w:rPr>
          <w:rFonts w:ascii="Tahoma" w:hAnsi="Tahoma" w:cs="Tahoma"/>
        </w:rPr>
      </w:pPr>
      <w:r w:rsidRPr="0033677F">
        <w:rPr>
          <w:rFonts w:ascii="Tahoma" w:hAnsi="Tahoma" w:cs="Tahoma"/>
        </w:rPr>
        <w:t>Titular</w:t>
      </w:r>
    </w:p>
    <w:p w:rsidR="00F90D89" w:rsidRDefault="00F90D89" w:rsidP="00F90D89">
      <w:pPr>
        <w:jc w:val="center"/>
        <w:rPr>
          <w:rFonts w:ascii="Tahoma" w:hAnsi="Tahoma" w:cs="Tahoma"/>
          <w:b/>
        </w:rPr>
      </w:pPr>
    </w:p>
    <w:p w:rsidR="00AA221F" w:rsidRPr="00405C52" w:rsidRDefault="009B6D9E" w:rsidP="0051223A">
      <w:pPr>
        <w:pStyle w:val="Ttulo"/>
        <w:spacing w:line="360" w:lineRule="auto"/>
        <w:rPr>
          <w:rFonts w:ascii="Tahoma" w:hAnsi="Tahoma" w:cs="Tahoma"/>
          <w:smallCaps w:val="0"/>
          <w:sz w:val="22"/>
          <w:szCs w:val="22"/>
          <w:lang w:val="es-MX" w:eastAsia="en-US"/>
        </w:rPr>
      </w:pPr>
      <w:r w:rsidRPr="00405C52">
        <w:rPr>
          <w:rFonts w:ascii="Tahoma" w:hAnsi="Tahoma" w:cs="Tahoma"/>
          <w:smallCaps w:val="0"/>
          <w:sz w:val="22"/>
          <w:szCs w:val="22"/>
          <w:lang w:val="es-MX" w:eastAsia="en-US"/>
        </w:rPr>
        <w:lastRenderedPageBreak/>
        <w:t xml:space="preserve">Integrantes con voz </w:t>
      </w:r>
    </w:p>
    <w:p w:rsidR="00AA221F" w:rsidRPr="00405C52" w:rsidRDefault="00AA221F" w:rsidP="00AA221F">
      <w:pPr>
        <w:jc w:val="center"/>
        <w:rPr>
          <w:rFonts w:ascii="Tahoma" w:hAnsi="Tahoma" w:cs="Tahoma"/>
          <w:b/>
          <w:sz w:val="22"/>
          <w:szCs w:val="22"/>
        </w:rPr>
      </w:pPr>
    </w:p>
    <w:p w:rsidR="00AA221F" w:rsidRDefault="00AA221F" w:rsidP="00AA221F">
      <w:pPr>
        <w:jc w:val="center"/>
        <w:rPr>
          <w:rFonts w:ascii="Tahoma" w:hAnsi="Tahoma" w:cs="Tahoma"/>
          <w:b/>
          <w:sz w:val="22"/>
          <w:szCs w:val="22"/>
        </w:rPr>
      </w:pPr>
    </w:p>
    <w:p w:rsidR="00D723C2" w:rsidRPr="00405C52" w:rsidRDefault="00D723C2" w:rsidP="00AA221F">
      <w:pPr>
        <w:jc w:val="center"/>
        <w:rPr>
          <w:rFonts w:ascii="Tahoma" w:hAnsi="Tahoma" w:cs="Tahoma"/>
          <w:b/>
          <w:sz w:val="22"/>
          <w:szCs w:val="22"/>
        </w:rPr>
      </w:pPr>
    </w:p>
    <w:p w:rsidR="0089514E" w:rsidRPr="00405C52" w:rsidRDefault="0089514E" w:rsidP="00AA221F">
      <w:pPr>
        <w:jc w:val="center"/>
        <w:rPr>
          <w:rFonts w:ascii="Tahoma" w:hAnsi="Tahoma" w:cs="Tahoma"/>
          <w:b/>
          <w:sz w:val="22"/>
          <w:szCs w:val="22"/>
        </w:rPr>
      </w:pPr>
    </w:p>
    <w:p w:rsidR="00AA221F" w:rsidRPr="00405C52" w:rsidRDefault="00AA221F" w:rsidP="00AA221F">
      <w:pPr>
        <w:jc w:val="center"/>
        <w:rPr>
          <w:rFonts w:ascii="Tahoma" w:hAnsi="Tahoma" w:cs="Tahoma"/>
          <w:b/>
          <w:sz w:val="22"/>
          <w:szCs w:val="22"/>
        </w:rPr>
      </w:pPr>
    </w:p>
    <w:p w:rsidR="001633F0" w:rsidRPr="00405C52" w:rsidRDefault="001633F0" w:rsidP="001633F0">
      <w:pPr>
        <w:jc w:val="center"/>
        <w:rPr>
          <w:rFonts w:ascii="Tahoma" w:hAnsi="Tahoma" w:cs="Tahoma"/>
          <w:b/>
          <w:sz w:val="22"/>
          <w:szCs w:val="22"/>
        </w:rPr>
      </w:pPr>
      <w:r w:rsidRPr="00405C52">
        <w:rPr>
          <w:rFonts w:ascii="Tahoma" w:hAnsi="Tahoma" w:cs="Tahoma"/>
          <w:b/>
          <w:sz w:val="22"/>
          <w:szCs w:val="22"/>
        </w:rPr>
        <w:t xml:space="preserve">L.C.P. Gerardo de Anda Arrieta </w:t>
      </w:r>
    </w:p>
    <w:p w:rsidR="001633F0" w:rsidRPr="00405C52" w:rsidRDefault="001633F0" w:rsidP="001633F0">
      <w:pPr>
        <w:jc w:val="center"/>
        <w:rPr>
          <w:rFonts w:ascii="Tahoma" w:hAnsi="Tahoma" w:cs="Tahoma"/>
          <w:sz w:val="22"/>
          <w:szCs w:val="22"/>
          <w:lang w:val="es-ES"/>
        </w:rPr>
      </w:pPr>
      <w:r w:rsidRPr="00405C52">
        <w:rPr>
          <w:rFonts w:ascii="Tahoma" w:hAnsi="Tahoma" w:cs="Tahoma"/>
          <w:sz w:val="22"/>
          <w:szCs w:val="22"/>
        </w:rPr>
        <w:t>Contraloría Ciudadana.</w:t>
      </w:r>
    </w:p>
    <w:p w:rsidR="001633F0" w:rsidRPr="00405C52" w:rsidRDefault="001633F0" w:rsidP="001633F0">
      <w:pPr>
        <w:jc w:val="center"/>
        <w:rPr>
          <w:rFonts w:ascii="Tahoma" w:hAnsi="Tahoma" w:cs="Tahoma"/>
          <w:sz w:val="22"/>
          <w:szCs w:val="22"/>
          <w:lang w:val="pt-BR"/>
        </w:rPr>
      </w:pPr>
      <w:r w:rsidRPr="00405C52">
        <w:rPr>
          <w:rFonts w:ascii="Tahoma" w:hAnsi="Tahoma" w:cs="Tahoma"/>
          <w:sz w:val="22"/>
          <w:szCs w:val="22"/>
          <w:lang w:val="pt-BR"/>
        </w:rPr>
        <w:t>Suplente</w:t>
      </w:r>
    </w:p>
    <w:p w:rsidR="0074566A" w:rsidRPr="00405C52" w:rsidRDefault="0074566A" w:rsidP="009B6D9E">
      <w:pPr>
        <w:jc w:val="center"/>
        <w:rPr>
          <w:rFonts w:ascii="Tahoma" w:eastAsia="Calibri" w:hAnsi="Tahoma" w:cs="Tahoma"/>
          <w:b/>
          <w:sz w:val="22"/>
          <w:szCs w:val="22"/>
          <w:lang w:val="es-ES"/>
        </w:rPr>
      </w:pPr>
    </w:p>
    <w:p w:rsidR="009B6D9E" w:rsidRPr="00405C52" w:rsidRDefault="009B6D9E" w:rsidP="009B6D9E">
      <w:pPr>
        <w:jc w:val="center"/>
        <w:rPr>
          <w:rFonts w:ascii="Tahoma" w:eastAsia="Calibri" w:hAnsi="Tahoma" w:cs="Tahoma"/>
          <w:b/>
          <w:sz w:val="22"/>
          <w:szCs w:val="22"/>
          <w:lang w:val="es-ES"/>
        </w:rPr>
      </w:pPr>
    </w:p>
    <w:p w:rsidR="009B6D9E" w:rsidRPr="00405C52" w:rsidRDefault="009B6D9E" w:rsidP="009B6D9E">
      <w:pPr>
        <w:jc w:val="center"/>
        <w:rPr>
          <w:rFonts w:ascii="Tahoma" w:eastAsia="Calibri" w:hAnsi="Tahoma" w:cs="Tahoma"/>
          <w:b/>
          <w:sz w:val="22"/>
          <w:szCs w:val="22"/>
          <w:lang w:val="es-ES"/>
        </w:rPr>
      </w:pPr>
    </w:p>
    <w:p w:rsidR="007D4DA4" w:rsidRPr="00405C52" w:rsidRDefault="007D4DA4" w:rsidP="009B6D9E">
      <w:pPr>
        <w:jc w:val="center"/>
        <w:rPr>
          <w:rFonts w:ascii="Tahoma" w:eastAsia="Calibri" w:hAnsi="Tahoma" w:cs="Tahoma"/>
          <w:b/>
          <w:sz w:val="22"/>
          <w:szCs w:val="22"/>
          <w:lang w:val="es-ES"/>
        </w:rPr>
      </w:pPr>
    </w:p>
    <w:p w:rsidR="007D4DA4" w:rsidRPr="00405C52" w:rsidRDefault="007D4DA4" w:rsidP="009B6D9E">
      <w:pPr>
        <w:jc w:val="center"/>
        <w:rPr>
          <w:rFonts w:ascii="Tahoma" w:eastAsia="Calibri" w:hAnsi="Tahoma" w:cs="Tahoma"/>
          <w:b/>
          <w:sz w:val="22"/>
          <w:szCs w:val="22"/>
          <w:lang w:val="es-ES"/>
        </w:rPr>
      </w:pPr>
    </w:p>
    <w:p w:rsidR="007D4DA4" w:rsidRPr="00405C52" w:rsidRDefault="007D4DA4" w:rsidP="009B6D9E">
      <w:pPr>
        <w:jc w:val="center"/>
        <w:rPr>
          <w:rFonts w:ascii="Tahoma" w:eastAsia="Calibri" w:hAnsi="Tahoma" w:cs="Tahoma"/>
          <w:b/>
          <w:sz w:val="22"/>
          <w:szCs w:val="22"/>
          <w:lang w:val="es-ES"/>
        </w:rPr>
      </w:pPr>
    </w:p>
    <w:p w:rsidR="00AA221F" w:rsidRPr="00405C52" w:rsidRDefault="009B6D9E" w:rsidP="009B6D9E">
      <w:pPr>
        <w:jc w:val="center"/>
        <w:rPr>
          <w:rFonts w:ascii="Tahoma" w:eastAsia="Calibri" w:hAnsi="Tahoma" w:cs="Tahoma"/>
          <w:b/>
          <w:sz w:val="22"/>
          <w:szCs w:val="22"/>
          <w:lang w:val="es-ES"/>
        </w:rPr>
      </w:pPr>
      <w:r w:rsidRPr="00405C52">
        <w:rPr>
          <w:rFonts w:ascii="Tahoma" w:eastAsia="Calibri" w:hAnsi="Tahoma" w:cs="Tahoma"/>
          <w:b/>
          <w:sz w:val="22"/>
          <w:szCs w:val="22"/>
          <w:lang w:val="es-ES"/>
        </w:rPr>
        <w:t>Lic. Agustín Ramírez Aldana</w:t>
      </w:r>
    </w:p>
    <w:p w:rsidR="00AA221F" w:rsidRPr="00405C52" w:rsidRDefault="00AA221F" w:rsidP="009B6D9E">
      <w:pPr>
        <w:jc w:val="center"/>
        <w:rPr>
          <w:rFonts w:ascii="Tahoma" w:eastAsia="Calibri" w:hAnsi="Tahoma" w:cs="Tahoma"/>
          <w:sz w:val="22"/>
          <w:szCs w:val="22"/>
          <w:lang w:val="es-ES"/>
        </w:rPr>
      </w:pPr>
      <w:r w:rsidRPr="00405C52">
        <w:rPr>
          <w:rFonts w:ascii="Tahoma" w:eastAsia="Calibri" w:hAnsi="Tahoma" w:cs="Tahoma"/>
          <w:sz w:val="22"/>
          <w:szCs w:val="22"/>
          <w:lang w:val="es-ES"/>
        </w:rPr>
        <w:t>Secretario Ejecutivo del Comité de Adquisiciones.</w:t>
      </w:r>
    </w:p>
    <w:p w:rsidR="00AA221F" w:rsidRPr="00405C52" w:rsidRDefault="009B6D9E" w:rsidP="00B50713">
      <w:pPr>
        <w:jc w:val="center"/>
        <w:rPr>
          <w:rFonts w:ascii="Tahoma" w:eastAsia="Calibri" w:hAnsi="Tahoma" w:cs="Tahoma"/>
          <w:sz w:val="22"/>
          <w:szCs w:val="22"/>
          <w:lang w:val="es-ES"/>
        </w:rPr>
      </w:pPr>
      <w:r w:rsidRPr="00405C52">
        <w:rPr>
          <w:rFonts w:ascii="Tahoma" w:eastAsia="Calibri" w:hAnsi="Tahoma" w:cs="Tahoma"/>
          <w:sz w:val="22"/>
          <w:szCs w:val="22"/>
          <w:lang w:val="es-ES"/>
        </w:rPr>
        <w:t>Titular</w:t>
      </w:r>
    </w:p>
    <w:p w:rsidR="002C0B5E" w:rsidRPr="00405C52" w:rsidRDefault="002C0B5E" w:rsidP="00B50713">
      <w:pPr>
        <w:jc w:val="center"/>
        <w:rPr>
          <w:rFonts w:ascii="Tahoma" w:eastAsia="Calibri" w:hAnsi="Tahoma" w:cs="Tahoma"/>
          <w:sz w:val="22"/>
          <w:szCs w:val="22"/>
          <w:lang w:val="es-ES"/>
        </w:rPr>
      </w:pPr>
    </w:p>
    <w:p w:rsidR="002C0B5E" w:rsidRPr="00405C52" w:rsidRDefault="002C0B5E" w:rsidP="00B50713">
      <w:pPr>
        <w:jc w:val="center"/>
        <w:rPr>
          <w:rFonts w:ascii="Tahoma" w:eastAsia="Calibri" w:hAnsi="Tahoma" w:cs="Tahoma"/>
          <w:sz w:val="22"/>
          <w:szCs w:val="22"/>
          <w:lang w:val="es-ES"/>
        </w:rPr>
      </w:pPr>
    </w:p>
    <w:p w:rsidR="002C0B5E" w:rsidRPr="00405C52" w:rsidRDefault="002C0B5E" w:rsidP="00B50713">
      <w:pPr>
        <w:jc w:val="center"/>
        <w:rPr>
          <w:rFonts w:ascii="Tahoma" w:eastAsia="Calibri" w:hAnsi="Tahoma" w:cs="Tahoma"/>
          <w:sz w:val="22"/>
          <w:szCs w:val="22"/>
          <w:lang w:val="es-ES"/>
        </w:rPr>
      </w:pPr>
    </w:p>
    <w:p w:rsidR="00F90D89" w:rsidRPr="0051223A" w:rsidRDefault="00F90D89" w:rsidP="00F90D89">
      <w:pPr>
        <w:pStyle w:val="Ttulo"/>
        <w:spacing w:line="360" w:lineRule="auto"/>
        <w:rPr>
          <w:rFonts w:ascii="Tahoma" w:hAnsi="Tahoma" w:cs="Tahoma"/>
          <w:smallCaps w:val="0"/>
          <w:szCs w:val="28"/>
          <w:lang w:val="es-MX" w:eastAsia="en-US"/>
        </w:rPr>
      </w:pPr>
      <w:r w:rsidRPr="0051223A">
        <w:rPr>
          <w:rFonts w:ascii="Tahoma" w:hAnsi="Tahoma" w:cs="Tahoma"/>
          <w:smallCaps w:val="0"/>
          <w:szCs w:val="28"/>
          <w:lang w:val="es-MX" w:eastAsia="en-US"/>
        </w:rPr>
        <w:t>Invitados permanentes con voz</w:t>
      </w:r>
    </w:p>
    <w:p w:rsidR="00F90D89" w:rsidRDefault="00F90D89" w:rsidP="00F90D89">
      <w:pPr>
        <w:jc w:val="center"/>
        <w:rPr>
          <w:rFonts w:ascii="Tahoma" w:eastAsia="Calibri" w:hAnsi="Tahoma" w:cs="Tahoma"/>
          <w:b/>
        </w:rPr>
      </w:pPr>
    </w:p>
    <w:p w:rsidR="00F90D89" w:rsidRDefault="00F90D89" w:rsidP="00F90D89">
      <w:pPr>
        <w:jc w:val="center"/>
        <w:rPr>
          <w:rFonts w:ascii="Tahoma" w:eastAsia="Calibri" w:hAnsi="Tahoma" w:cs="Tahoma"/>
          <w:b/>
        </w:rPr>
      </w:pPr>
    </w:p>
    <w:p w:rsidR="00F90D89" w:rsidRPr="009F1F2F" w:rsidRDefault="00F90D89" w:rsidP="00F90D89">
      <w:pPr>
        <w:jc w:val="center"/>
        <w:rPr>
          <w:rFonts w:ascii="Tahoma" w:eastAsia="Calibri" w:hAnsi="Tahoma" w:cs="Tahoma"/>
          <w:b/>
        </w:rPr>
      </w:pPr>
    </w:p>
    <w:p w:rsidR="00F90D89" w:rsidRDefault="00F90D89" w:rsidP="00F90D89">
      <w:pPr>
        <w:jc w:val="center"/>
        <w:rPr>
          <w:rFonts w:ascii="Tahoma" w:eastAsia="Calibri" w:hAnsi="Tahoma" w:cs="Tahoma"/>
          <w:b/>
          <w:lang w:val="es-ES"/>
        </w:rPr>
      </w:pPr>
    </w:p>
    <w:p w:rsidR="00F90D89" w:rsidRPr="0089514E" w:rsidRDefault="00F90D89" w:rsidP="00F90D89">
      <w:pPr>
        <w:jc w:val="center"/>
        <w:rPr>
          <w:rFonts w:ascii="Tahoma" w:eastAsia="Calibri" w:hAnsi="Tahoma" w:cs="Tahoma"/>
          <w:b/>
          <w:lang w:val="es-ES"/>
        </w:rPr>
      </w:pPr>
      <w:r w:rsidRPr="0089514E">
        <w:rPr>
          <w:rFonts w:ascii="Tahoma" w:eastAsia="Calibri" w:hAnsi="Tahoma" w:cs="Tahoma"/>
          <w:b/>
          <w:lang w:val="es-ES"/>
        </w:rPr>
        <w:t>C. Érika Eugenia Félix Ángeles</w:t>
      </w:r>
    </w:p>
    <w:p w:rsidR="00F90D89" w:rsidRDefault="00F90D89" w:rsidP="00F90D89">
      <w:pPr>
        <w:jc w:val="center"/>
        <w:rPr>
          <w:rFonts w:ascii="Tahoma" w:eastAsia="Calibri" w:hAnsi="Tahoma" w:cs="Tahoma"/>
          <w:lang w:val="es-ES"/>
        </w:rPr>
      </w:pPr>
      <w:r>
        <w:rPr>
          <w:rFonts w:ascii="Tahoma" w:eastAsia="Calibri" w:hAnsi="Tahoma" w:cs="Tahoma"/>
          <w:lang w:val="es-ES"/>
        </w:rPr>
        <w:t>Regidora Representante de la Fracción del Partido Acción Nacional</w:t>
      </w:r>
    </w:p>
    <w:p w:rsidR="00F90D89" w:rsidRDefault="00F90D89" w:rsidP="00F90D89">
      <w:pPr>
        <w:jc w:val="center"/>
        <w:rPr>
          <w:rFonts w:ascii="Tahoma" w:eastAsia="Calibri" w:hAnsi="Tahoma" w:cs="Tahoma"/>
          <w:lang w:val="es-ES"/>
        </w:rPr>
      </w:pPr>
    </w:p>
    <w:p w:rsidR="002C0B5E" w:rsidRPr="00405C52" w:rsidRDefault="002C0B5E" w:rsidP="00B50713">
      <w:pPr>
        <w:jc w:val="center"/>
        <w:rPr>
          <w:rFonts w:ascii="Tahoma" w:eastAsia="Calibri" w:hAnsi="Tahoma" w:cs="Tahoma"/>
          <w:sz w:val="22"/>
          <w:szCs w:val="22"/>
          <w:lang w:val="es-ES"/>
        </w:rPr>
      </w:pPr>
    </w:p>
    <w:p w:rsidR="00D723C2" w:rsidRPr="00405C52" w:rsidRDefault="00D723C2" w:rsidP="002C0B5E">
      <w:pPr>
        <w:jc w:val="both"/>
        <w:rPr>
          <w:rFonts w:ascii="Tahoma" w:hAnsi="Tahoma" w:cs="Tahoma"/>
          <w:sz w:val="22"/>
          <w:szCs w:val="22"/>
        </w:rPr>
      </w:pPr>
    </w:p>
    <w:p w:rsidR="007D4DA4" w:rsidRPr="00405C52" w:rsidRDefault="007D4DA4" w:rsidP="002C0B5E">
      <w:pPr>
        <w:jc w:val="both"/>
        <w:rPr>
          <w:rFonts w:ascii="Tahoma" w:hAnsi="Tahoma" w:cs="Tahoma"/>
          <w:sz w:val="22"/>
          <w:szCs w:val="22"/>
        </w:rPr>
      </w:pPr>
    </w:p>
    <w:p w:rsidR="007D4DA4" w:rsidRPr="00405C52" w:rsidRDefault="007D4DA4" w:rsidP="002C0B5E">
      <w:pPr>
        <w:jc w:val="both"/>
        <w:rPr>
          <w:rFonts w:ascii="Tahoma" w:hAnsi="Tahoma" w:cs="Tahoma"/>
          <w:sz w:val="22"/>
          <w:szCs w:val="22"/>
        </w:rPr>
      </w:pPr>
    </w:p>
    <w:p w:rsidR="007D38FF" w:rsidRDefault="007D38FF" w:rsidP="009B6D9E">
      <w:pPr>
        <w:rPr>
          <w:rFonts w:ascii="Tahoma" w:hAnsi="Tahoma" w:cs="Tahoma"/>
          <w:sz w:val="22"/>
          <w:szCs w:val="22"/>
        </w:rPr>
      </w:pPr>
    </w:p>
    <w:p w:rsidR="00F807B5" w:rsidRDefault="00F807B5" w:rsidP="009B6D9E">
      <w:pPr>
        <w:rPr>
          <w:rFonts w:ascii="Tahoma" w:hAnsi="Tahoma" w:cs="Tahoma"/>
          <w:sz w:val="22"/>
          <w:szCs w:val="22"/>
        </w:rPr>
      </w:pPr>
    </w:p>
    <w:p w:rsidR="00F807B5" w:rsidRPr="00762225" w:rsidRDefault="00F807B5" w:rsidP="009B6D9E">
      <w:pPr>
        <w:rPr>
          <w:rFonts w:ascii="Tahoma" w:eastAsia="Calibri" w:hAnsi="Tahoma" w:cs="Tahoma"/>
        </w:rPr>
      </w:pPr>
    </w:p>
    <w:sectPr w:rsidR="00F807B5" w:rsidRPr="00762225" w:rsidSect="005825F0">
      <w:headerReference w:type="default" r:id="rId9"/>
      <w:footerReference w:type="even" r:id="rId10"/>
      <w:footerReference w:type="default" r:id="rId11"/>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8BB" w:rsidRDefault="007B38BB" w:rsidP="00135B74">
      <w:r>
        <w:separator/>
      </w:r>
    </w:p>
  </w:endnote>
  <w:endnote w:type="continuationSeparator" w:id="0">
    <w:p w:rsidR="007B38BB" w:rsidRDefault="007B38BB"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0A" w:rsidRDefault="0070220A"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0220A" w:rsidRDefault="0070220A"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0A" w:rsidRDefault="0070220A"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3E1A">
      <w:rPr>
        <w:rStyle w:val="Nmerodepgina"/>
        <w:noProof/>
      </w:rPr>
      <w:t>33</w:t>
    </w:r>
    <w:r>
      <w:rPr>
        <w:rStyle w:val="Nmerodepgina"/>
      </w:rPr>
      <w:fldChar w:fldCharType="end"/>
    </w:r>
  </w:p>
  <w:p w:rsidR="0070220A" w:rsidRDefault="0070220A"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8BB" w:rsidRDefault="007B38BB" w:rsidP="00135B74">
      <w:r>
        <w:separator/>
      </w:r>
    </w:p>
  </w:footnote>
  <w:footnote w:type="continuationSeparator" w:id="0">
    <w:p w:rsidR="007B38BB" w:rsidRDefault="007B38BB"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20A" w:rsidRDefault="0070220A">
    <w:pPr>
      <w:pStyle w:val="Encabezado"/>
    </w:pPr>
    <w:r>
      <w:rPr>
        <w:noProof/>
        <w:lang w:val="es-MX" w:eastAsia="es-MX"/>
      </w:rPr>
      <w:drawing>
        <wp:inline distT="0" distB="0" distL="0" distR="0" wp14:anchorId="44777AF3" wp14:editId="36B49C43">
          <wp:extent cx="6601460" cy="635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000"/>
                  </a:xfrm>
                  <a:prstGeom prst="rect">
                    <a:avLst/>
                  </a:prstGeom>
                  <a:noFill/>
                  <a:ln w="9525">
                    <a:noFill/>
                    <a:miter lim="800000"/>
                    <a:headEnd/>
                    <a:tailEnd/>
                  </a:ln>
                </pic:spPr>
              </pic:pic>
            </a:graphicData>
          </a:graphic>
        </wp:inline>
      </w:drawing>
    </w:r>
  </w:p>
  <w:p w:rsidR="0070220A" w:rsidRDefault="0070220A">
    <w:pPr>
      <w:pStyle w:val="Encabezado"/>
    </w:pPr>
  </w:p>
  <w:p w:rsidR="0070220A" w:rsidRDefault="0070220A" w:rsidP="00A17116">
    <w:pPr>
      <w:pStyle w:val="Encabezado"/>
      <w:jc w:val="center"/>
    </w:pPr>
  </w:p>
  <w:p w:rsidR="0070220A" w:rsidRDefault="0070220A" w:rsidP="00A17116">
    <w:pPr>
      <w:tabs>
        <w:tab w:val="center" w:pos="4419"/>
        <w:tab w:val="right" w:pos="8838"/>
      </w:tabs>
      <w:jc w:val="center"/>
      <w:rPr>
        <w:rFonts w:ascii="Tahoma" w:hAnsi="Tahoma" w:cs="Tahoma"/>
        <w:sz w:val="18"/>
        <w:szCs w:val="18"/>
        <w:lang w:val="es-ES_tradnl"/>
      </w:rPr>
    </w:pPr>
  </w:p>
  <w:p w:rsidR="0070220A" w:rsidRPr="00793FC2" w:rsidRDefault="0070220A"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Pr>
        <w:rFonts w:ascii="Tahoma" w:hAnsi="Tahoma" w:cs="Tahoma"/>
        <w:sz w:val="18"/>
        <w:szCs w:val="18"/>
        <w:lang w:val="es-ES_tradnl"/>
      </w:rPr>
      <w:t xml:space="preserve">NOVENA </w:t>
    </w:r>
    <w:r w:rsidRPr="00793FC2">
      <w:rPr>
        <w:rFonts w:ascii="Tahoma" w:hAnsi="Tahoma" w:cs="Tahoma"/>
        <w:sz w:val="18"/>
        <w:szCs w:val="18"/>
        <w:lang w:val="es-ES_tradnl"/>
      </w:rPr>
      <w:t>SESIÓN ORDINARIA</w:t>
    </w:r>
  </w:p>
  <w:p w:rsidR="0070220A" w:rsidRPr="00793FC2" w:rsidRDefault="0070220A"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24</w:t>
    </w:r>
    <w:r w:rsidRPr="00793FC2">
      <w:rPr>
        <w:rFonts w:ascii="Tahoma" w:hAnsi="Tahoma" w:cs="Tahoma"/>
        <w:sz w:val="18"/>
        <w:szCs w:val="18"/>
        <w:lang w:val="es-ES_tradnl"/>
      </w:rPr>
      <w:t xml:space="preserve"> DE </w:t>
    </w:r>
    <w:r>
      <w:rPr>
        <w:rFonts w:ascii="Tahoma" w:hAnsi="Tahoma" w:cs="Tahoma"/>
        <w:sz w:val="18"/>
        <w:szCs w:val="18"/>
        <w:lang w:val="es-ES_tradnl"/>
      </w:rPr>
      <w:t>AGOSTO DE</w:t>
    </w:r>
    <w:r w:rsidRPr="00793FC2">
      <w:rPr>
        <w:rFonts w:ascii="Tahoma" w:hAnsi="Tahoma" w:cs="Tahoma"/>
        <w:sz w:val="18"/>
        <w:szCs w:val="18"/>
        <w:lang w:val="es-ES_tradnl"/>
      </w:rPr>
      <w:t xml:space="preserve"> 201</w:t>
    </w:r>
    <w:r>
      <w:rPr>
        <w:rFonts w:ascii="Tahoma" w:hAnsi="Tahoma" w:cs="Tahoma"/>
        <w:sz w:val="18"/>
        <w:szCs w:val="18"/>
        <w:lang w:val="es-ES_tradnl"/>
      </w:rPr>
      <w:t>7</w:t>
    </w:r>
  </w:p>
  <w:p w:rsidR="0070220A" w:rsidRDefault="0070220A" w:rsidP="00A17116">
    <w:pPr>
      <w:pStyle w:val="Encabezado"/>
      <w:jc w:val="center"/>
    </w:pPr>
  </w:p>
  <w:p w:rsidR="0070220A" w:rsidRPr="00261A2A" w:rsidRDefault="0070220A"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82A"/>
    <w:multiLevelType w:val="hybridMultilevel"/>
    <w:tmpl w:val="1D8ABB44"/>
    <w:lvl w:ilvl="0" w:tplc="444A2AD2">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nsid w:val="08A71130"/>
    <w:multiLevelType w:val="hybridMultilevel"/>
    <w:tmpl w:val="85B62D2C"/>
    <w:lvl w:ilvl="0" w:tplc="AFE2F7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C4F59D2"/>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nsid w:val="0EEE714B"/>
    <w:multiLevelType w:val="hybridMultilevel"/>
    <w:tmpl w:val="C4DCA040"/>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10F371AE"/>
    <w:multiLevelType w:val="hybridMultilevel"/>
    <w:tmpl w:val="259299C2"/>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145D5F97"/>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14651755"/>
    <w:multiLevelType w:val="hybridMultilevel"/>
    <w:tmpl w:val="2EACEC9E"/>
    <w:lvl w:ilvl="0" w:tplc="653653B2">
      <w:start w:val="3"/>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76951C6"/>
    <w:multiLevelType w:val="hybridMultilevel"/>
    <w:tmpl w:val="AAD67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873368"/>
    <w:multiLevelType w:val="hybridMultilevel"/>
    <w:tmpl w:val="AADAF25E"/>
    <w:lvl w:ilvl="0" w:tplc="ECB2131E">
      <w:start w:val="1"/>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nsid w:val="22B660EA"/>
    <w:multiLevelType w:val="hybridMultilevel"/>
    <w:tmpl w:val="3A345A66"/>
    <w:lvl w:ilvl="0" w:tplc="1CA419DC">
      <w:start w:val="1"/>
      <w:numFmt w:val="upperRoman"/>
      <w:lvlText w:val="%1."/>
      <w:lvlJc w:val="right"/>
      <w:pPr>
        <w:tabs>
          <w:tab w:val="num" w:pos="720"/>
        </w:tabs>
        <w:ind w:left="720" w:hanging="180"/>
      </w:pPr>
      <w:rPr>
        <w:b/>
      </w:rPr>
    </w:lvl>
    <w:lvl w:ilvl="1" w:tplc="903840EA">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5E201A8"/>
    <w:multiLevelType w:val="hybridMultilevel"/>
    <w:tmpl w:val="AF9A4410"/>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278F49F5"/>
    <w:multiLevelType w:val="hybridMultilevel"/>
    <w:tmpl w:val="7D14D456"/>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9A13296"/>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nsid w:val="2E6179B3"/>
    <w:multiLevelType w:val="hybridMultilevel"/>
    <w:tmpl w:val="F2D8D2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666901"/>
    <w:multiLevelType w:val="hybridMultilevel"/>
    <w:tmpl w:val="FC4454DA"/>
    <w:lvl w:ilvl="0" w:tplc="F45AAA68">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6">
    <w:nsid w:val="33906332"/>
    <w:multiLevelType w:val="hybridMultilevel"/>
    <w:tmpl w:val="FCC838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4DC0C86"/>
    <w:multiLevelType w:val="hybridMultilevel"/>
    <w:tmpl w:val="E076A1F2"/>
    <w:lvl w:ilvl="0" w:tplc="316EBA90">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nsid w:val="36D24CC9"/>
    <w:multiLevelType w:val="hybridMultilevel"/>
    <w:tmpl w:val="9DD2000E"/>
    <w:lvl w:ilvl="0" w:tplc="D31686FA">
      <w:start w:val="26"/>
      <w:numFmt w:val="decimal"/>
      <w:lvlText w:val="%1."/>
      <w:lvlJc w:val="left"/>
      <w:pPr>
        <w:ind w:left="1577" w:hanging="375"/>
      </w:pPr>
      <w:rPr>
        <w:rFonts w:hint="default"/>
        <w:b/>
      </w:rPr>
    </w:lvl>
    <w:lvl w:ilvl="1" w:tplc="080A0019" w:tentative="1">
      <w:start w:val="1"/>
      <w:numFmt w:val="lowerLetter"/>
      <w:lvlText w:val="%2."/>
      <w:lvlJc w:val="left"/>
      <w:pPr>
        <w:ind w:left="2282" w:hanging="360"/>
      </w:pPr>
    </w:lvl>
    <w:lvl w:ilvl="2" w:tplc="080A001B" w:tentative="1">
      <w:start w:val="1"/>
      <w:numFmt w:val="lowerRoman"/>
      <w:lvlText w:val="%3."/>
      <w:lvlJc w:val="right"/>
      <w:pPr>
        <w:ind w:left="3002" w:hanging="180"/>
      </w:pPr>
    </w:lvl>
    <w:lvl w:ilvl="3" w:tplc="080A000F" w:tentative="1">
      <w:start w:val="1"/>
      <w:numFmt w:val="decimal"/>
      <w:lvlText w:val="%4."/>
      <w:lvlJc w:val="left"/>
      <w:pPr>
        <w:ind w:left="3722" w:hanging="360"/>
      </w:pPr>
    </w:lvl>
    <w:lvl w:ilvl="4" w:tplc="080A0019" w:tentative="1">
      <w:start w:val="1"/>
      <w:numFmt w:val="lowerLetter"/>
      <w:lvlText w:val="%5."/>
      <w:lvlJc w:val="left"/>
      <w:pPr>
        <w:ind w:left="4442" w:hanging="360"/>
      </w:pPr>
    </w:lvl>
    <w:lvl w:ilvl="5" w:tplc="080A001B" w:tentative="1">
      <w:start w:val="1"/>
      <w:numFmt w:val="lowerRoman"/>
      <w:lvlText w:val="%6."/>
      <w:lvlJc w:val="right"/>
      <w:pPr>
        <w:ind w:left="5162" w:hanging="180"/>
      </w:pPr>
    </w:lvl>
    <w:lvl w:ilvl="6" w:tplc="080A000F" w:tentative="1">
      <w:start w:val="1"/>
      <w:numFmt w:val="decimal"/>
      <w:lvlText w:val="%7."/>
      <w:lvlJc w:val="left"/>
      <w:pPr>
        <w:ind w:left="5882" w:hanging="360"/>
      </w:pPr>
    </w:lvl>
    <w:lvl w:ilvl="7" w:tplc="080A0019" w:tentative="1">
      <w:start w:val="1"/>
      <w:numFmt w:val="lowerLetter"/>
      <w:lvlText w:val="%8."/>
      <w:lvlJc w:val="left"/>
      <w:pPr>
        <w:ind w:left="6602" w:hanging="360"/>
      </w:pPr>
    </w:lvl>
    <w:lvl w:ilvl="8" w:tplc="080A001B" w:tentative="1">
      <w:start w:val="1"/>
      <w:numFmt w:val="lowerRoman"/>
      <w:lvlText w:val="%9."/>
      <w:lvlJc w:val="right"/>
      <w:pPr>
        <w:ind w:left="7322" w:hanging="180"/>
      </w:pPr>
    </w:lvl>
  </w:abstractNum>
  <w:abstractNum w:abstractNumId="19">
    <w:nsid w:val="3E643455"/>
    <w:multiLevelType w:val="hybridMultilevel"/>
    <w:tmpl w:val="39666BB2"/>
    <w:lvl w:ilvl="0" w:tplc="9B8A982C">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43246D45"/>
    <w:multiLevelType w:val="hybridMultilevel"/>
    <w:tmpl w:val="D3944E7C"/>
    <w:lvl w:ilvl="0" w:tplc="3D30B2D2">
      <w:start w:val="2"/>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nsid w:val="45981FFA"/>
    <w:multiLevelType w:val="hybridMultilevel"/>
    <w:tmpl w:val="285CB552"/>
    <w:lvl w:ilvl="0" w:tplc="9184DC1E">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47886345"/>
    <w:multiLevelType w:val="hybridMultilevel"/>
    <w:tmpl w:val="4F083B68"/>
    <w:lvl w:ilvl="0" w:tplc="6936BE9E">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3">
    <w:nsid w:val="48B63E37"/>
    <w:multiLevelType w:val="hybridMultilevel"/>
    <w:tmpl w:val="10B66FAA"/>
    <w:lvl w:ilvl="0" w:tplc="AEB4D7B0">
      <w:start w:val="1"/>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4">
    <w:nsid w:val="4C4654E0"/>
    <w:multiLevelType w:val="hybridMultilevel"/>
    <w:tmpl w:val="F796ECAC"/>
    <w:lvl w:ilvl="0" w:tplc="1188CB96">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nsid w:val="4FB05BBC"/>
    <w:multiLevelType w:val="hybridMultilevel"/>
    <w:tmpl w:val="F1364FB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F709EA"/>
    <w:multiLevelType w:val="hybridMultilevel"/>
    <w:tmpl w:val="BD306012"/>
    <w:lvl w:ilvl="0" w:tplc="695C6A8A">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17D6C70"/>
    <w:multiLevelType w:val="hybridMultilevel"/>
    <w:tmpl w:val="7A66421E"/>
    <w:lvl w:ilvl="0" w:tplc="E04A10EA">
      <w:start w:val="1"/>
      <w:numFmt w:val="upperLetter"/>
      <w:lvlText w:val="%1."/>
      <w:lvlJc w:val="left"/>
      <w:pPr>
        <w:ind w:left="64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25B2994"/>
    <w:multiLevelType w:val="hybridMultilevel"/>
    <w:tmpl w:val="4356B08C"/>
    <w:lvl w:ilvl="0" w:tplc="BFC44158">
      <w:start w:val="1"/>
      <w:numFmt w:val="decimal"/>
      <w:lvlText w:val="%1."/>
      <w:lvlJc w:val="left"/>
      <w:pPr>
        <w:ind w:left="1770" w:hanging="360"/>
      </w:pPr>
      <w:rPr>
        <w:rFonts w:hint="default"/>
        <w:b/>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29">
    <w:nsid w:val="52747404"/>
    <w:multiLevelType w:val="hybridMultilevel"/>
    <w:tmpl w:val="E0D879B8"/>
    <w:lvl w:ilvl="0" w:tplc="23D4BFA8">
      <w:start w:val="1"/>
      <w:numFmt w:val="upperRoman"/>
      <w:lvlText w:val="%1."/>
      <w:lvlJc w:val="right"/>
      <w:pPr>
        <w:tabs>
          <w:tab w:val="num" w:pos="720"/>
        </w:tabs>
        <w:ind w:left="720" w:hanging="180"/>
      </w:pPr>
      <w:rPr>
        <w:b/>
      </w:rPr>
    </w:lvl>
    <w:lvl w:ilvl="1" w:tplc="3D6CB81C">
      <w:start w:val="1"/>
      <w:numFmt w:val="decimal"/>
      <w:lvlText w:val="%2."/>
      <w:lvlJc w:val="left"/>
      <w:pPr>
        <w:tabs>
          <w:tab w:val="num" w:pos="1260"/>
        </w:tabs>
        <w:ind w:left="1260" w:hanging="360"/>
      </w:pPr>
      <w:rPr>
        <w:rFonts w:hint="default"/>
        <w:b/>
      </w:rPr>
    </w:lvl>
    <w:lvl w:ilvl="2" w:tplc="0C0A001B">
      <w:start w:val="1"/>
      <w:numFmt w:val="lowerRoman"/>
      <w:lvlText w:val="%3."/>
      <w:lvlJc w:val="right"/>
      <w:pPr>
        <w:tabs>
          <w:tab w:val="num" w:pos="2160"/>
        </w:tabs>
        <w:ind w:left="2160" w:hanging="180"/>
      </w:pPr>
    </w:lvl>
    <w:lvl w:ilvl="3" w:tplc="2920252A">
      <w:start w:val="6"/>
      <w:numFmt w:val="lowerLetter"/>
      <w:lvlText w:val="%4."/>
      <w:lvlJc w:val="left"/>
      <w:pPr>
        <w:ind w:left="2880" w:hanging="360"/>
      </w:pPr>
      <w:rPr>
        <w:rFonts w:eastAsia="Calibri" w:hint="default"/>
        <w:b/>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310525F"/>
    <w:multiLevelType w:val="hybridMultilevel"/>
    <w:tmpl w:val="A454B568"/>
    <w:lvl w:ilvl="0" w:tplc="FA9E4892">
      <w:start w:val="1"/>
      <w:numFmt w:val="decimal"/>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nsid w:val="549B0F9E"/>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nsid w:val="57CA34FC"/>
    <w:multiLevelType w:val="hybridMultilevel"/>
    <w:tmpl w:val="263294F2"/>
    <w:lvl w:ilvl="0" w:tplc="A23EC362">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nsid w:val="58946C01"/>
    <w:multiLevelType w:val="hybridMultilevel"/>
    <w:tmpl w:val="544097B2"/>
    <w:lvl w:ilvl="0" w:tplc="123E12D2">
      <w:start w:val="3"/>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nsid w:val="594F78D0"/>
    <w:multiLevelType w:val="hybridMultilevel"/>
    <w:tmpl w:val="02DE55F0"/>
    <w:lvl w:ilvl="0" w:tplc="52A63426">
      <w:start w:val="2"/>
      <w:numFmt w:val="decimal"/>
      <w:lvlText w:val="%1."/>
      <w:lvlJc w:val="left"/>
      <w:pPr>
        <w:ind w:left="1789" w:hanging="360"/>
      </w:pPr>
      <w:rPr>
        <w:rFonts w:hint="default"/>
        <w:b/>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35">
    <w:nsid w:val="5CA022FA"/>
    <w:multiLevelType w:val="hybridMultilevel"/>
    <w:tmpl w:val="52F2637C"/>
    <w:lvl w:ilvl="0" w:tplc="8C40DD50">
      <w:start w:val="1"/>
      <w:numFmt w:val="decimal"/>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5FB147DD"/>
    <w:multiLevelType w:val="hybridMultilevel"/>
    <w:tmpl w:val="CABC1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57B638F"/>
    <w:multiLevelType w:val="hybridMultilevel"/>
    <w:tmpl w:val="EFB490EC"/>
    <w:lvl w:ilvl="0" w:tplc="0FDEFEFE">
      <w:start w:val="1"/>
      <w:numFmt w:val="decimal"/>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nsid w:val="74152A68"/>
    <w:multiLevelType w:val="hybridMultilevel"/>
    <w:tmpl w:val="CA9A1A9C"/>
    <w:lvl w:ilvl="0" w:tplc="080A000F">
      <w:start w:val="1"/>
      <w:numFmt w:val="decimal"/>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9">
    <w:nsid w:val="7D296892"/>
    <w:multiLevelType w:val="hybridMultilevel"/>
    <w:tmpl w:val="D6D8C932"/>
    <w:lvl w:ilvl="0" w:tplc="0ECC03C4">
      <w:start w:val="7"/>
      <w:numFmt w:val="upp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2"/>
  </w:num>
  <w:num w:numId="2">
    <w:abstractNumId w:val="9"/>
  </w:num>
  <w:num w:numId="3">
    <w:abstractNumId w:val="26"/>
  </w:num>
  <w:num w:numId="4">
    <w:abstractNumId w:val="2"/>
  </w:num>
  <w:num w:numId="5">
    <w:abstractNumId w:val="5"/>
  </w:num>
  <w:num w:numId="6">
    <w:abstractNumId w:val="3"/>
  </w:num>
  <w:num w:numId="7">
    <w:abstractNumId w:val="24"/>
  </w:num>
  <w:num w:numId="8">
    <w:abstractNumId w:val="20"/>
  </w:num>
  <w:num w:numId="9">
    <w:abstractNumId w:val="13"/>
  </w:num>
  <w:num w:numId="10">
    <w:abstractNumId w:val="30"/>
  </w:num>
  <w:num w:numId="11">
    <w:abstractNumId w:val="27"/>
  </w:num>
  <w:num w:numId="12">
    <w:abstractNumId w:val="18"/>
  </w:num>
  <w:num w:numId="13">
    <w:abstractNumId w:val="25"/>
  </w:num>
  <w:num w:numId="14">
    <w:abstractNumId w:val="8"/>
  </w:num>
  <w:num w:numId="15">
    <w:abstractNumId w:val="29"/>
  </w:num>
  <w:num w:numId="16">
    <w:abstractNumId w:val="31"/>
  </w:num>
  <w:num w:numId="17">
    <w:abstractNumId w:val="16"/>
  </w:num>
  <w:num w:numId="18">
    <w:abstractNumId w:val="36"/>
  </w:num>
  <w:num w:numId="19">
    <w:abstractNumId w:val="35"/>
  </w:num>
  <w:num w:numId="20">
    <w:abstractNumId w:val="19"/>
  </w:num>
  <w:num w:numId="21">
    <w:abstractNumId w:val="38"/>
  </w:num>
  <w:num w:numId="22">
    <w:abstractNumId w:val="0"/>
  </w:num>
  <w:num w:numId="23">
    <w:abstractNumId w:val="17"/>
  </w:num>
  <w:num w:numId="24">
    <w:abstractNumId w:val="34"/>
  </w:num>
  <w:num w:numId="25">
    <w:abstractNumId w:val="23"/>
  </w:num>
  <w:num w:numId="26">
    <w:abstractNumId w:val="32"/>
  </w:num>
  <w:num w:numId="27">
    <w:abstractNumId w:val="28"/>
  </w:num>
  <w:num w:numId="28">
    <w:abstractNumId w:val="11"/>
  </w:num>
  <w:num w:numId="29">
    <w:abstractNumId w:val="33"/>
  </w:num>
  <w:num w:numId="30">
    <w:abstractNumId w:val="10"/>
  </w:num>
  <w:num w:numId="31">
    <w:abstractNumId w:val="6"/>
  </w:num>
  <w:num w:numId="32">
    <w:abstractNumId w:val="15"/>
  </w:num>
  <w:num w:numId="33">
    <w:abstractNumId w:val="14"/>
  </w:num>
  <w:num w:numId="34">
    <w:abstractNumId w:val="22"/>
  </w:num>
  <w:num w:numId="35">
    <w:abstractNumId w:val="4"/>
  </w:num>
  <w:num w:numId="36">
    <w:abstractNumId w:val="37"/>
  </w:num>
  <w:num w:numId="37">
    <w:abstractNumId w:val="1"/>
  </w:num>
  <w:num w:numId="38">
    <w:abstractNumId w:val="21"/>
  </w:num>
  <w:num w:numId="39">
    <w:abstractNumId w:val="39"/>
  </w:num>
  <w:num w:numId="4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94"/>
    <w:rsid w:val="00000095"/>
    <w:rsid w:val="000032E4"/>
    <w:rsid w:val="0000496B"/>
    <w:rsid w:val="000061EF"/>
    <w:rsid w:val="00010DB8"/>
    <w:rsid w:val="00011DE6"/>
    <w:rsid w:val="00013715"/>
    <w:rsid w:val="0001373D"/>
    <w:rsid w:val="00013C83"/>
    <w:rsid w:val="000147B7"/>
    <w:rsid w:val="000157C2"/>
    <w:rsid w:val="00017B54"/>
    <w:rsid w:val="00020C35"/>
    <w:rsid w:val="00021733"/>
    <w:rsid w:val="0002326E"/>
    <w:rsid w:val="00023E38"/>
    <w:rsid w:val="00023F2E"/>
    <w:rsid w:val="00024474"/>
    <w:rsid w:val="00024D1F"/>
    <w:rsid w:val="00025905"/>
    <w:rsid w:val="0002670C"/>
    <w:rsid w:val="00030163"/>
    <w:rsid w:val="0003091D"/>
    <w:rsid w:val="00033F8D"/>
    <w:rsid w:val="0003510D"/>
    <w:rsid w:val="000354DA"/>
    <w:rsid w:val="00035A00"/>
    <w:rsid w:val="0003648D"/>
    <w:rsid w:val="00036F51"/>
    <w:rsid w:val="00037008"/>
    <w:rsid w:val="00037028"/>
    <w:rsid w:val="00037288"/>
    <w:rsid w:val="00037561"/>
    <w:rsid w:val="00037E6E"/>
    <w:rsid w:val="0004003D"/>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04"/>
    <w:rsid w:val="00060460"/>
    <w:rsid w:val="0006170C"/>
    <w:rsid w:val="0006190E"/>
    <w:rsid w:val="00061A5C"/>
    <w:rsid w:val="00061B59"/>
    <w:rsid w:val="00064A6B"/>
    <w:rsid w:val="00070F86"/>
    <w:rsid w:val="00070F8A"/>
    <w:rsid w:val="00071B45"/>
    <w:rsid w:val="00072156"/>
    <w:rsid w:val="00073A04"/>
    <w:rsid w:val="00074288"/>
    <w:rsid w:val="0007499E"/>
    <w:rsid w:val="000753AA"/>
    <w:rsid w:val="00075A00"/>
    <w:rsid w:val="00075ED0"/>
    <w:rsid w:val="00076592"/>
    <w:rsid w:val="00076F74"/>
    <w:rsid w:val="00081414"/>
    <w:rsid w:val="00082798"/>
    <w:rsid w:val="00082C0B"/>
    <w:rsid w:val="000830B3"/>
    <w:rsid w:val="00085C07"/>
    <w:rsid w:val="000860C8"/>
    <w:rsid w:val="0008643B"/>
    <w:rsid w:val="00086BBD"/>
    <w:rsid w:val="0008794B"/>
    <w:rsid w:val="000901FF"/>
    <w:rsid w:val="0009046A"/>
    <w:rsid w:val="00090835"/>
    <w:rsid w:val="00091137"/>
    <w:rsid w:val="000925CF"/>
    <w:rsid w:val="00092AAF"/>
    <w:rsid w:val="00092F54"/>
    <w:rsid w:val="00092F9E"/>
    <w:rsid w:val="00095844"/>
    <w:rsid w:val="00095868"/>
    <w:rsid w:val="000A2408"/>
    <w:rsid w:val="000A3400"/>
    <w:rsid w:val="000A349F"/>
    <w:rsid w:val="000A35E2"/>
    <w:rsid w:val="000A4545"/>
    <w:rsid w:val="000A580A"/>
    <w:rsid w:val="000A5F7C"/>
    <w:rsid w:val="000A7164"/>
    <w:rsid w:val="000A7F16"/>
    <w:rsid w:val="000B02D2"/>
    <w:rsid w:val="000B04F6"/>
    <w:rsid w:val="000B13F8"/>
    <w:rsid w:val="000B14E9"/>
    <w:rsid w:val="000B1966"/>
    <w:rsid w:val="000B22B5"/>
    <w:rsid w:val="000B25A1"/>
    <w:rsid w:val="000B2B3E"/>
    <w:rsid w:val="000B3D05"/>
    <w:rsid w:val="000B4B7F"/>
    <w:rsid w:val="000B51C6"/>
    <w:rsid w:val="000B5FB5"/>
    <w:rsid w:val="000B78E5"/>
    <w:rsid w:val="000C0342"/>
    <w:rsid w:val="000C3665"/>
    <w:rsid w:val="000C4635"/>
    <w:rsid w:val="000C4F8C"/>
    <w:rsid w:val="000C5921"/>
    <w:rsid w:val="000C59C4"/>
    <w:rsid w:val="000C6E3D"/>
    <w:rsid w:val="000C7210"/>
    <w:rsid w:val="000D092E"/>
    <w:rsid w:val="000D0C2F"/>
    <w:rsid w:val="000D0FAF"/>
    <w:rsid w:val="000D365D"/>
    <w:rsid w:val="000D37B1"/>
    <w:rsid w:val="000D4ACE"/>
    <w:rsid w:val="000D68BC"/>
    <w:rsid w:val="000D698D"/>
    <w:rsid w:val="000D7045"/>
    <w:rsid w:val="000D7212"/>
    <w:rsid w:val="000D7CE9"/>
    <w:rsid w:val="000E01C4"/>
    <w:rsid w:val="000E0FC5"/>
    <w:rsid w:val="000E2681"/>
    <w:rsid w:val="000E2D75"/>
    <w:rsid w:val="000E2E1E"/>
    <w:rsid w:val="000E3E87"/>
    <w:rsid w:val="000E5195"/>
    <w:rsid w:val="000E6322"/>
    <w:rsid w:val="000E668B"/>
    <w:rsid w:val="000E748F"/>
    <w:rsid w:val="000E74EB"/>
    <w:rsid w:val="000F0361"/>
    <w:rsid w:val="000F0D4E"/>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4B4"/>
    <w:rsid w:val="00106578"/>
    <w:rsid w:val="001069B0"/>
    <w:rsid w:val="001077EE"/>
    <w:rsid w:val="00111AE4"/>
    <w:rsid w:val="00111C1C"/>
    <w:rsid w:val="00113A3F"/>
    <w:rsid w:val="00114C3A"/>
    <w:rsid w:val="001150E8"/>
    <w:rsid w:val="00115E7B"/>
    <w:rsid w:val="00116D39"/>
    <w:rsid w:val="0011728D"/>
    <w:rsid w:val="00121475"/>
    <w:rsid w:val="00122572"/>
    <w:rsid w:val="001248EE"/>
    <w:rsid w:val="00125A43"/>
    <w:rsid w:val="00126052"/>
    <w:rsid w:val="00126447"/>
    <w:rsid w:val="00126963"/>
    <w:rsid w:val="001272A2"/>
    <w:rsid w:val="0012747A"/>
    <w:rsid w:val="00127C59"/>
    <w:rsid w:val="00130620"/>
    <w:rsid w:val="00130A0E"/>
    <w:rsid w:val="00130ABD"/>
    <w:rsid w:val="00130C54"/>
    <w:rsid w:val="00132C16"/>
    <w:rsid w:val="001333A9"/>
    <w:rsid w:val="00134E5D"/>
    <w:rsid w:val="00135B74"/>
    <w:rsid w:val="00140E0E"/>
    <w:rsid w:val="0014214F"/>
    <w:rsid w:val="00142C31"/>
    <w:rsid w:val="00143924"/>
    <w:rsid w:val="00143A6E"/>
    <w:rsid w:val="0014669A"/>
    <w:rsid w:val="00146E1B"/>
    <w:rsid w:val="00150D05"/>
    <w:rsid w:val="00150F21"/>
    <w:rsid w:val="001510C2"/>
    <w:rsid w:val="001521A9"/>
    <w:rsid w:val="00152D6B"/>
    <w:rsid w:val="00153152"/>
    <w:rsid w:val="00153B5A"/>
    <w:rsid w:val="00154344"/>
    <w:rsid w:val="00156802"/>
    <w:rsid w:val="0016140F"/>
    <w:rsid w:val="001617BD"/>
    <w:rsid w:val="0016182C"/>
    <w:rsid w:val="001624D0"/>
    <w:rsid w:val="00162C0B"/>
    <w:rsid w:val="00162CE1"/>
    <w:rsid w:val="00162EF8"/>
    <w:rsid w:val="0016306F"/>
    <w:rsid w:val="001633F0"/>
    <w:rsid w:val="0016443C"/>
    <w:rsid w:val="00165510"/>
    <w:rsid w:val="0016640B"/>
    <w:rsid w:val="00166996"/>
    <w:rsid w:val="00166D47"/>
    <w:rsid w:val="00167823"/>
    <w:rsid w:val="00167832"/>
    <w:rsid w:val="00167F53"/>
    <w:rsid w:val="00170280"/>
    <w:rsid w:val="00170901"/>
    <w:rsid w:val="00170E8D"/>
    <w:rsid w:val="001711FC"/>
    <w:rsid w:val="001718EE"/>
    <w:rsid w:val="00172BCA"/>
    <w:rsid w:val="00172C4A"/>
    <w:rsid w:val="001733A9"/>
    <w:rsid w:val="001734C1"/>
    <w:rsid w:val="00173F7C"/>
    <w:rsid w:val="0017580F"/>
    <w:rsid w:val="001761CC"/>
    <w:rsid w:val="001770DE"/>
    <w:rsid w:val="00177D29"/>
    <w:rsid w:val="00180605"/>
    <w:rsid w:val="001807CE"/>
    <w:rsid w:val="0018316A"/>
    <w:rsid w:val="001840A0"/>
    <w:rsid w:val="00184303"/>
    <w:rsid w:val="001857BD"/>
    <w:rsid w:val="001866F4"/>
    <w:rsid w:val="00187D8F"/>
    <w:rsid w:val="00190741"/>
    <w:rsid w:val="00191483"/>
    <w:rsid w:val="00193621"/>
    <w:rsid w:val="001953E8"/>
    <w:rsid w:val="001958E9"/>
    <w:rsid w:val="00195906"/>
    <w:rsid w:val="001961F1"/>
    <w:rsid w:val="001964FA"/>
    <w:rsid w:val="00196A36"/>
    <w:rsid w:val="00197A02"/>
    <w:rsid w:val="001A017B"/>
    <w:rsid w:val="001A0570"/>
    <w:rsid w:val="001A10CA"/>
    <w:rsid w:val="001A20DF"/>
    <w:rsid w:val="001A29A5"/>
    <w:rsid w:val="001A2AC9"/>
    <w:rsid w:val="001A4772"/>
    <w:rsid w:val="001A6989"/>
    <w:rsid w:val="001A7109"/>
    <w:rsid w:val="001A772E"/>
    <w:rsid w:val="001A7ACD"/>
    <w:rsid w:val="001B0742"/>
    <w:rsid w:val="001B0DA8"/>
    <w:rsid w:val="001B1421"/>
    <w:rsid w:val="001B22D5"/>
    <w:rsid w:val="001B26EC"/>
    <w:rsid w:val="001B4E02"/>
    <w:rsid w:val="001B5555"/>
    <w:rsid w:val="001B58BB"/>
    <w:rsid w:val="001B6576"/>
    <w:rsid w:val="001B6F55"/>
    <w:rsid w:val="001B7543"/>
    <w:rsid w:val="001C191E"/>
    <w:rsid w:val="001C2826"/>
    <w:rsid w:val="001C36F5"/>
    <w:rsid w:val="001C5E7F"/>
    <w:rsid w:val="001C629F"/>
    <w:rsid w:val="001C6A86"/>
    <w:rsid w:val="001C728B"/>
    <w:rsid w:val="001D0140"/>
    <w:rsid w:val="001D0503"/>
    <w:rsid w:val="001D05BE"/>
    <w:rsid w:val="001D0FF9"/>
    <w:rsid w:val="001D1349"/>
    <w:rsid w:val="001D139A"/>
    <w:rsid w:val="001D16FE"/>
    <w:rsid w:val="001D29DD"/>
    <w:rsid w:val="001D2DF1"/>
    <w:rsid w:val="001D40B9"/>
    <w:rsid w:val="001D5671"/>
    <w:rsid w:val="001D5D4F"/>
    <w:rsid w:val="001D6E31"/>
    <w:rsid w:val="001D7053"/>
    <w:rsid w:val="001D7E50"/>
    <w:rsid w:val="001E0D89"/>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5FEA"/>
    <w:rsid w:val="001F6AB4"/>
    <w:rsid w:val="001F6AB7"/>
    <w:rsid w:val="001F6EE2"/>
    <w:rsid w:val="001F708B"/>
    <w:rsid w:val="002005D4"/>
    <w:rsid w:val="002007D1"/>
    <w:rsid w:val="002014B2"/>
    <w:rsid w:val="002015AE"/>
    <w:rsid w:val="00202792"/>
    <w:rsid w:val="00202FDF"/>
    <w:rsid w:val="0020335C"/>
    <w:rsid w:val="0020398E"/>
    <w:rsid w:val="00204535"/>
    <w:rsid w:val="00207358"/>
    <w:rsid w:val="002074D5"/>
    <w:rsid w:val="00207E94"/>
    <w:rsid w:val="00211E99"/>
    <w:rsid w:val="002139D1"/>
    <w:rsid w:val="0021664B"/>
    <w:rsid w:val="00216D8F"/>
    <w:rsid w:val="00216DC8"/>
    <w:rsid w:val="00217B87"/>
    <w:rsid w:val="002204B9"/>
    <w:rsid w:val="00220773"/>
    <w:rsid w:val="00221ED1"/>
    <w:rsid w:val="002222EF"/>
    <w:rsid w:val="00224858"/>
    <w:rsid w:val="00224F04"/>
    <w:rsid w:val="00225CE2"/>
    <w:rsid w:val="002271EA"/>
    <w:rsid w:val="00227A9C"/>
    <w:rsid w:val="00227F79"/>
    <w:rsid w:val="00227FA5"/>
    <w:rsid w:val="00230C16"/>
    <w:rsid w:val="0023184F"/>
    <w:rsid w:val="00231A98"/>
    <w:rsid w:val="00231C57"/>
    <w:rsid w:val="0023227C"/>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4F2"/>
    <w:rsid w:val="002469F5"/>
    <w:rsid w:val="00246D42"/>
    <w:rsid w:val="00247118"/>
    <w:rsid w:val="002500A9"/>
    <w:rsid w:val="0025113C"/>
    <w:rsid w:val="00251E11"/>
    <w:rsid w:val="00252576"/>
    <w:rsid w:val="002526DC"/>
    <w:rsid w:val="00253F0B"/>
    <w:rsid w:val="00256104"/>
    <w:rsid w:val="002563DF"/>
    <w:rsid w:val="00256F92"/>
    <w:rsid w:val="00260DAF"/>
    <w:rsid w:val="002619AE"/>
    <w:rsid w:val="00263DEA"/>
    <w:rsid w:val="002649D4"/>
    <w:rsid w:val="00264BD0"/>
    <w:rsid w:val="00264D53"/>
    <w:rsid w:val="0026510C"/>
    <w:rsid w:val="002656A5"/>
    <w:rsid w:val="00265B3B"/>
    <w:rsid w:val="00267466"/>
    <w:rsid w:val="00270344"/>
    <w:rsid w:val="002704B9"/>
    <w:rsid w:val="0027165F"/>
    <w:rsid w:val="0027233A"/>
    <w:rsid w:val="002737AA"/>
    <w:rsid w:val="00274560"/>
    <w:rsid w:val="00274E39"/>
    <w:rsid w:val="00276F8B"/>
    <w:rsid w:val="00277BE8"/>
    <w:rsid w:val="00277C07"/>
    <w:rsid w:val="00277EC0"/>
    <w:rsid w:val="00280E44"/>
    <w:rsid w:val="0028175C"/>
    <w:rsid w:val="00283602"/>
    <w:rsid w:val="00283EA8"/>
    <w:rsid w:val="0028463F"/>
    <w:rsid w:val="00287616"/>
    <w:rsid w:val="0029068A"/>
    <w:rsid w:val="00290973"/>
    <w:rsid w:val="00290FA3"/>
    <w:rsid w:val="002924D4"/>
    <w:rsid w:val="00293FD8"/>
    <w:rsid w:val="00294DDB"/>
    <w:rsid w:val="00296FA1"/>
    <w:rsid w:val="002A0620"/>
    <w:rsid w:val="002A0E10"/>
    <w:rsid w:val="002A1DC0"/>
    <w:rsid w:val="002A24C6"/>
    <w:rsid w:val="002A377B"/>
    <w:rsid w:val="002A38EF"/>
    <w:rsid w:val="002A4A70"/>
    <w:rsid w:val="002A55AB"/>
    <w:rsid w:val="002A5B19"/>
    <w:rsid w:val="002A6F4D"/>
    <w:rsid w:val="002A77EC"/>
    <w:rsid w:val="002A7F45"/>
    <w:rsid w:val="002B16CB"/>
    <w:rsid w:val="002B1955"/>
    <w:rsid w:val="002B506B"/>
    <w:rsid w:val="002B54AA"/>
    <w:rsid w:val="002B5821"/>
    <w:rsid w:val="002B5935"/>
    <w:rsid w:val="002B6A58"/>
    <w:rsid w:val="002B6BF2"/>
    <w:rsid w:val="002B760F"/>
    <w:rsid w:val="002C0B5E"/>
    <w:rsid w:val="002C0D41"/>
    <w:rsid w:val="002C149E"/>
    <w:rsid w:val="002C1EA0"/>
    <w:rsid w:val="002C2556"/>
    <w:rsid w:val="002C2EB1"/>
    <w:rsid w:val="002C3196"/>
    <w:rsid w:val="002C45D0"/>
    <w:rsid w:val="002C6153"/>
    <w:rsid w:val="002C64B7"/>
    <w:rsid w:val="002D07F2"/>
    <w:rsid w:val="002D0988"/>
    <w:rsid w:val="002D0A11"/>
    <w:rsid w:val="002D1224"/>
    <w:rsid w:val="002D16C9"/>
    <w:rsid w:val="002D29AF"/>
    <w:rsid w:val="002D2E07"/>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0071"/>
    <w:rsid w:val="0030105D"/>
    <w:rsid w:val="0030176D"/>
    <w:rsid w:val="003019A0"/>
    <w:rsid w:val="00301CCC"/>
    <w:rsid w:val="00302088"/>
    <w:rsid w:val="0030269D"/>
    <w:rsid w:val="0030286A"/>
    <w:rsid w:val="00302BC0"/>
    <w:rsid w:val="00302C69"/>
    <w:rsid w:val="00303433"/>
    <w:rsid w:val="00304AE7"/>
    <w:rsid w:val="00306944"/>
    <w:rsid w:val="00307774"/>
    <w:rsid w:val="00310D82"/>
    <w:rsid w:val="00312675"/>
    <w:rsid w:val="003126A3"/>
    <w:rsid w:val="00313EC4"/>
    <w:rsid w:val="003146C2"/>
    <w:rsid w:val="003146FF"/>
    <w:rsid w:val="00314CB2"/>
    <w:rsid w:val="00317CDE"/>
    <w:rsid w:val="00320101"/>
    <w:rsid w:val="00320D06"/>
    <w:rsid w:val="003218DC"/>
    <w:rsid w:val="003220FA"/>
    <w:rsid w:val="00322223"/>
    <w:rsid w:val="00323AD3"/>
    <w:rsid w:val="00323B8B"/>
    <w:rsid w:val="0032456F"/>
    <w:rsid w:val="0032590A"/>
    <w:rsid w:val="00325BB8"/>
    <w:rsid w:val="00327273"/>
    <w:rsid w:val="00327557"/>
    <w:rsid w:val="00327682"/>
    <w:rsid w:val="00327D60"/>
    <w:rsid w:val="00327F5B"/>
    <w:rsid w:val="00330788"/>
    <w:rsid w:val="003314DD"/>
    <w:rsid w:val="003317D8"/>
    <w:rsid w:val="003317E6"/>
    <w:rsid w:val="003324EE"/>
    <w:rsid w:val="00332EAC"/>
    <w:rsid w:val="003336A0"/>
    <w:rsid w:val="00333E30"/>
    <w:rsid w:val="0033443E"/>
    <w:rsid w:val="00334E5F"/>
    <w:rsid w:val="00334FA1"/>
    <w:rsid w:val="0033677F"/>
    <w:rsid w:val="003370C6"/>
    <w:rsid w:val="00337172"/>
    <w:rsid w:val="00342221"/>
    <w:rsid w:val="003433AD"/>
    <w:rsid w:val="00343C32"/>
    <w:rsid w:val="00344B5F"/>
    <w:rsid w:val="0034614D"/>
    <w:rsid w:val="00346176"/>
    <w:rsid w:val="00347AE8"/>
    <w:rsid w:val="00347E17"/>
    <w:rsid w:val="00347E1B"/>
    <w:rsid w:val="00350041"/>
    <w:rsid w:val="003501DD"/>
    <w:rsid w:val="0035052B"/>
    <w:rsid w:val="003507A1"/>
    <w:rsid w:val="003513A1"/>
    <w:rsid w:val="00353111"/>
    <w:rsid w:val="00354ABB"/>
    <w:rsid w:val="003551BF"/>
    <w:rsid w:val="003553AC"/>
    <w:rsid w:val="00357574"/>
    <w:rsid w:val="00357BE3"/>
    <w:rsid w:val="00357C98"/>
    <w:rsid w:val="00357CEA"/>
    <w:rsid w:val="00360A5F"/>
    <w:rsid w:val="0036265C"/>
    <w:rsid w:val="0036300D"/>
    <w:rsid w:val="003634B0"/>
    <w:rsid w:val="003637DF"/>
    <w:rsid w:val="00363920"/>
    <w:rsid w:val="0036434F"/>
    <w:rsid w:val="003645C3"/>
    <w:rsid w:val="00365FD1"/>
    <w:rsid w:val="00370B5F"/>
    <w:rsid w:val="003724B0"/>
    <w:rsid w:val="0037298F"/>
    <w:rsid w:val="00373D68"/>
    <w:rsid w:val="00374946"/>
    <w:rsid w:val="00376FBD"/>
    <w:rsid w:val="003809E9"/>
    <w:rsid w:val="003810AE"/>
    <w:rsid w:val="003829AB"/>
    <w:rsid w:val="00382C12"/>
    <w:rsid w:val="00382EEF"/>
    <w:rsid w:val="00383BA6"/>
    <w:rsid w:val="00383C15"/>
    <w:rsid w:val="0038573D"/>
    <w:rsid w:val="00386041"/>
    <w:rsid w:val="00387313"/>
    <w:rsid w:val="00387727"/>
    <w:rsid w:val="003878B8"/>
    <w:rsid w:val="00390DAC"/>
    <w:rsid w:val="0039126E"/>
    <w:rsid w:val="003919CC"/>
    <w:rsid w:val="00391B63"/>
    <w:rsid w:val="00392AF9"/>
    <w:rsid w:val="00393367"/>
    <w:rsid w:val="0039636C"/>
    <w:rsid w:val="00396AF4"/>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1E36"/>
    <w:rsid w:val="003B2C1C"/>
    <w:rsid w:val="003B51F1"/>
    <w:rsid w:val="003B5243"/>
    <w:rsid w:val="003B6E2F"/>
    <w:rsid w:val="003B706E"/>
    <w:rsid w:val="003C04C1"/>
    <w:rsid w:val="003C0BEF"/>
    <w:rsid w:val="003C0D8E"/>
    <w:rsid w:val="003C2EE4"/>
    <w:rsid w:val="003C43A5"/>
    <w:rsid w:val="003C4561"/>
    <w:rsid w:val="003C7E38"/>
    <w:rsid w:val="003D0671"/>
    <w:rsid w:val="003D19DD"/>
    <w:rsid w:val="003D1C3B"/>
    <w:rsid w:val="003D3992"/>
    <w:rsid w:val="003D3B65"/>
    <w:rsid w:val="003D3E1B"/>
    <w:rsid w:val="003D501B"/>
    <w:rsid w:val="003D5B48"/>
    <w:rsid w:val="003D5EE4"/>
    <w:rsid w:val="003D7B54"/>
    <w:rsid w:val="003D7C1A"/>
    <w:rsid w:val="003E04E1"/>
    <w:rsid w:val="003E11D9"/>
    <w:rsid w:val="003E1D19"/>
    <w:rsid w:val="003E33F8"/>
    <w:rsid w:val="003E354C"/>
    <w:rsid w:val="003E3F31"/>
    <w:rsid w:val="003E449A"/>
    <w:rsid w:val="003E5B36"/>
    <w:rsid w:val="003E6EF8"/>
    <w:rsid w:val="003F0EA4"/>
    <w:rsid w:val="003F1C78"/>
    <w:rsid w:val="003F33C7"/>
    <w:rsid w:val="003F4E5C"/>
    <w:rsid w:val="003F4E95"/>
    <w:rsid w:val="003F5A13"/>
    <w:rsid w:val="003F5B38"/>
    <w:rsid w:val="003F6A08"/>
    <w:rsid w:val="003F7501"/>
    <w:rsid w:val="004002FE"/>
    <w:rsid w:val="004018B9"/>
    <w:rsid w:val="00401E4B"/>
    <w:rsid w:val="004026C5"/>
    <w:rsid w:val="00403A68"/>
    <w:rsid w:val="00404693"/>
    <w:rsid w:val="00405605"/>
    <w:rsid w:val="00405C52"/>
    <w:rsid w:val="00406892"/>
    <w:rsid w:val="00406B7F"/>
    <w:rsid w:val="00406DDE"/>
    <w:rsid w:val="00410420"/>
    <w:rsid w:val="004108B1"/>
    <w:rsid w:val="00412E28"/>
    <w:rsid w:val="004133F8"/>
    <w:rsid w:val="004145A7"/>
    <w:rsid w:val="0041528A"/>
    <w:rsid w:val="00415323"/>
    <w:rsid w:val="004161E0"/>
    <w:rsid w:val="0041657A"/>
    <w:rsid w:val="00416EEF"/>
    <w:rsid w:val="004201E9"/>
    <w:rsid w:val="00420490"/>
    <w:rsid w:val="004204FF"/>
    <w:rsid w:val="004218F6"/>
    <w:rsid w:val="00422C9B"/>
    <w:rsid w:val="00423A86"/>
    <w:rsid w:val="00424AE5"/>
    <w:rsid w:val="00424D4B"/>
    <w:rsid w:val="00425CF0"/>
    <w:rsid w:val="00426398"/>
    <w:rsid w:val="00427D4E"/>
    <w:rsid w:val="00427EF0"/>
    <w:rsid w:val="00430542"/>
    <w:rsid w:val="00432005"/>
    <w:rsid w:val="004320FF"/>
    <w:rsid w:val="00432922"/>
    <w:rsid w:val="00432D2D"/>
    <w:rsid w:val="00433DF2"/>
    <w:rsid w:val="00433F87"/>
    <w:rsid w:val="00434B3D"/>
    <w:rsid w:val="0043587C"/>
    <w:rsid w:val="0043711F"/>
    <w:rsid w:val="004374B8"/>
    <w:rsid w:val="00437808"/>
    <w:rsid w:val="00440953"/>
    <w:rsid w:val="00440B13"/>
    <w:rsid w:val="00441766"/>
    <w:rsid w:val="00441E25"/>
    <w:rsid w:val="00442910"/>
    <w:rsid w:val="004429CD"/>
    <w:rsid w:val="00442B53"/>
    <w:rsid w:val="00442B5E"/>
    <w:rsid w:val="004446E1"/>
    <w:rsid w:val="00444E11"/>
    <w:rsid w:val="00445152"/>
    <w:rsid w:val="00445DB0"/>
    <w:rsid w:val="00445F28"/>
    <w:rsid w:val="00446B9B"/>
    <w:rsid w:val="00450318"/>
    <w:rsid w:val="0045174E"/>
    <w:rsid w:val="00451B71"/>
    <w:rsid w:val="00451BE3"/>
    <w:rsid w:val="0045295D"/>
    <w:rsid w:val="0045390A"/>
    <w:rsid w:val="004548B3"/>
    <w:rsid w:val="004555A5"/>
    <w:rsid w:val="0045683B"/>
    <w:rsid w:val="0045786A"/>
    <w:rsid w:val="0046109A"/>
    <w:rsid w:val="004617C4"/>
    <w:rsid w:val="00462439"/>
    <w:rsid w:val="004646E4"/>
    <w:rsid w:val="00464820"/>
    <w:rsid w:val="004663D7"/>
    <w:rsid w:val="0046757F"/>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30E"/>
    <w:rsid w:val="0048746F"/>
    <w:rsid w:val="0048788F"/>
    <w:rsid w:val="0049107A"/>
    <w:rsid w:val="0049195D"/>
    <w:rsid w:val="00491C4E"/>
    <w:rsid w:val="00494C19"/>
    <w:rsid w:val="00495373"/>
    <w:rsid w:val="00495572"/>
    <w:rsid w:val="00495F4B"/>
    <w:rsid w:val="0049638D"/>
    <w:rsid w:val="00496F71"/>
    <w:rsid w:val="004979CF"/>
    <w:rsid w:val="004A0422"/>
    <w:rsid w:val="004A093F"/>
    <w:rsid w:val="004A128E"/>
    <w:rsid w:val="004A18AB"/>
    <w:rsid w:val="004A24FB"/>
    <w:rsid w:val="004A318B"/>
    <w:rsid w:val="004A4267"/>
    <w:rsid w:val="004A49B2"/>
    <w:rsid w:val="004A5AFA"/>
    <w:rsid w:val="004A6DB5"/>
    <w:rsid w:val="004A737D"/>
    <w:rsid w:val="004B134A"/>
    <w:rsid w:val="004B2E06"/>
    <w:rsid w:val="004B3CBD"/>
    <w:rsid w:val="004B49B5"/>
    <w:rsid w:val="004B51C0"/>
    <w:rsid w:val="004B52E3"/>
    <w:rsid w:val="004B56AF"/>
    <w:rsid w:val="004B5B67"/>
    <w:rsid w:val="004B6654"/>
    <w:rsid w:val="004B6BF3"/>
    <w:rsid w:val="004B7161"/>
    <w:rsid w:val="004C01F1"/>
    <w:rsid w:val="004C0995"/>
    <w:rsid w:val="004C1420"/>
    <w:rsid w:val="004C14B0"/>
    <w:rsid w:val="004C1543"/>
    <w:rsid w:val="004C1A7F"/>
    <w:rsid w:val="004C1E6A"/>
    <w:rsid w:val="004C2F54"/>
    <w:rsid w:val="004C47EB"/>
    <w:rsid w:val="004C4F37"/>
    <w:rsid w:val="004C4F88"/>
    <w:rsid w:val="004C59FE"/>
    <w:rsid w:val="004C5E2B"/>
    <w:rsid w:val="004C5EA5"/>
    <w:rsid w:val="004C6133"/>
    <w:rsid w:val="004C64DF"/>
    <w:rsid w:val="004C6985"/>
    <w:rsid w:val="004C758F"/>
    <w:rsid w:val="004D159B"/>
    <w:rsid w:val="004D2355"/>
    <w:rsid w:val="004D24D2"/>
    <w:rsid w:val="004D25FE"/>
    <w:rsid w:val="004D2CB9"/>
    <w:rsid w:val="004D3E81"/>
    <w:rsid w:val="004D5281"/>
    <w:rsid w:val="004D5D42"/>
    <w:rsid w:val="004D62C9"/>
    <w:rsid w:val="004D6C86"/>
    <w:rsid w:val="004D6FD0"/>
    <w:rsid w:val="004D7C91"/>
    <w:rsid w:val="004E01AA"/>
    <w:rsid w:val="004E16DA"/>
    <w:rsid w:val="004E1D66"/>
    <w:rsid w:val="004E3930"/>
    <w:rsid w:val="004E3CF3"/>
    <w:rsid w:val="004E4337"/>
    <w:rsid w:val="004E6789"/>
    <w:rsid w:val="004E7898"/>
    <w:rsid w:val="004F2106"/>
    <w:rsid w:val="004F2116"/>
    <w:rsid w:val="004F2B03"/>
    <w:rsid w:val="004F3AAE"/>
    <w:rsid w:val="004F3C89"/>
    <w:rsid w:val="004F5F59"/>
    <w:rsid w:val="004F66DC"/>
    <w:rsid w:val="004F764E"/>
    <w:rsid w:val="004F78AB"/>
    <w:rsid w:val="004F7A78"/>
    <w:rsid w:val="0050181A"/>
    <w:rsid w:val="00502708"/>
    <w:rsid w:val="00502BC0"/>
    <w:rsid w:val="00503110"/>
    <w:rsid w:val="005036AC"/>
    <w:rsid w:val="00503764"/>
    <w:rsid w:val="0050417C"/>
    <w:rsid w:val="00504680"/>
    <w:rsid w:val="00506F46"/>
    <w:rsid w:val="005075BC"/>
    <w:rsid w:val="005100B4"/>
    <w:rsid w:val="0051028D"/>
    <w:rsid w:val="00510474"/>
    <w:rsid w:val="0051076D"/>
    <w:rsid w:val="00510AA5"/>
    <w:rsid w:val="00510CBC"/>
    <w:rsid w:val="005114B9"/>
    <w:rsid w:val="0051191D"/>
    <w:rsid w:val="00511944"/>
    <w:rsid w:val="00511E02"/>
    <w:rsid w:val="0051223A"/>
    <w:rsid w:val="00512802"/>
    <w:rsid w:val="0051350F"/>
    <w:rsid w:val="00513E8B"/>
    <w:rsid w:val="00514A0D"/>
    <w:rsid w:val="0051555A"/>
    <w:rsid w:val="00515FD4"/>
    <w:rsid w:val="0051626C"/>
    <w:rsid w:val="00516DB9"/>
    <w:rsid w:val="00520AEF"/>
    <w:rsid w:val="005243E3"/>
    <w:rsid w:val="005245F7"/>
    <w:rsid w:val="00524729"/>
    <w:rsid w:val="005247F7"/>
    <w:rsid w:val="00525F20"/>
    <w:rsid w:val="0052608A"/>
    <w:rsid w:val="00526C26"/>
    <w:rsid w:val="00527256"/>
    <w:rsid w:val="00527BB2"/>
    <w:rsid w:val="00527CD0"/>
    <w:rsid w:val="005316B1"/>
    <w:rsid w:val="005345CD"/>
    <w:rsid w:val="0053700A"/>
    <w:rsid w:val="00537EE8"/>
    <w:rsid w:val="005409C4"/>
    <w:rsid w:val="00541F3A"/>
    <w:rsid w:val="00542F47"/>
    <w:rsid w:val="00543E05"/>
    <w:rsid w:val="00544184"/>
    <w:rsid w:val="005447A9"/>
    <w:rsid w:val="0054657E"/>
    <w:rsid w:val="00546E6B"/>
    <w:rsid w:val="00550748"/>
    <w:rsid w:val="00550D3D"/>
    <w:rsid w:val="00550E91"/>
    <w:rsid w:val="00551CC7"/>
    <w:rsid w:val="00552100"/>
    <w:rsid w:val="00553482"/>
    <w:rsid w:val="0055422C"/>
    <w:rsid w:val="005542B2"/>
    <w:rsid w:val="005560FB"/>
    <w:rsid w:val="00556414"/>
    <w:rsid w:val="00556519"/>
    <w:rsid w:val="00556525"/>
    <w:rsid w:val="005577F1"/>
    <w:rsid w:val="005600A3"/>
    <w:rsid w:val="00560294"/>
    <w:rsid w:val="0056182F"/>
    <w:rsid w:val="005630CC"/>
    <w:rsid w:val="00564305"/>
    <w:rsid w:val="00564FDD"/>
    <w:rsid w:val="00566585"/>
    <w:rsid w:val="00566AB3"/>
    <w:rsid w:val="00567057"/>
    <w:rsid w:val="0057021B"/>
    <w:rsid w:val="005706BA"/>
    <w:rsid w:val="00570B90"/>
    <w:rsid w:val="00570E18"/>
    <w:rsid w:val="005724FB"/>
    <w:rsid w:val="00572582"/>
    <w:rsid w:val="0057361C"/>
    <w:rsid w:val="00573906"/>
    <w:rsid w:val="00574E8F"/>
    <w:rsid w:val="00575786"/>
    <w:rsid w:val="00575E11"/>
    <w:rsid w:val="0057662B"/>
    <w:rsid w:val="00576E8A"/>
    <w:rsid w:val="0058071B"/>
    <w:rsid w:val="00581FAC"/>
    <w:rsid w:val="005825F0"/>
    <w:rsid w:val="00582728"/>
    <w:rsid w:val="0058272B"/>
    <w:rsid w:val="00585927"/>
    <w:rsid w:val="00586765"/>
    <w:rsid w:val="0058689B"/>
    <w:rsid w:val="00587BDF"/>
    <w:rsid w:val="00590B97"/>
    <w:rsid w:val="00590F84"/>
    <w:rsid w:val="0059225A"/>
    <w:rsid w:val="0059304E"/>
    <w:rsid w:val="0059310E"/>
    <w:rsid w:val="0059383A"/>
    <w:rsid w:val="0059584A"/>
    <w:rsid w:val="00595A58"/>
    <w:rsid w:val="00596879"/>
    <w:rsid w:val="00596C0B"/>
    <w:rsid w:val="005A011E"/>
    <w:rsid w:val="005A0526"/>
    <w:rsid w:val="005A055F"/>
    <w:rsid w:val="005A0C65"/>
    <w:rsid w:val="005A0D49"/>
    <w:rsid w:val="005A1607"/>
    <w:rsid w:val="005A23C6"/>
    <w:rsid w:val="005A2C4E"/>
    <w:rsid w:val="005A2DFB"/>
    <w:rsid w:val="005A3008"/>
    <w:rsid w:val="005A35AA"/>
    <w:rsid w:val="005A3692"/>
    <w:rsid w:val="005A3C6A"/>
    <w:rsid w:val="005A55A5"/>
    <w:rsid w:val="005A5889"/>
    <w:rsid w:val="005A5CF6"/>
    <w:rsid w:val="005A5DB2"/>
    <w:rsid w:val="005A6CBA"/>
    <w:rsid w:val="005A789D"/>
    <w:rsid w:val="005B054B"/>
    <w:rsid w:val="005B0F93"/>
    <w:rsid w:val="005B18C4"/>
    <w:rsid w:val="005B204F"/>
    <w:rsid w:val="005B2BCA"/>
    <w:rsid w:val="005B2BD8"/>
    <w:rsid w:val="005B4397"/>
    <w:rsid w:val="005B5938"/>
    <w:rsid w:val="005C067B"/>
    <w:rsid w:val="005C11B6"/>
    <w:rsid w:val="005C1524"/>
    <w:rsid w:val="005C35BB"/>
    <w:rsid w:val="005C6C5D"/>
    <w:rsid w:val="005C6D0B"/>
    <w:rsid w:val="005D02C7"/>
    <w:rsid w:val="005D0AFD"/>
    <w:rsid w:val="005D19BE"/>
    <w:rsid w:val="005D23CB"/>
    <w:rsid w:val="005D2517"/>
    <w:rsid w:val="005D2E03"/>
    <w:rsid w:val="005D31E9"/>
    <w:rsid w:val="005D59DE"/>
    <w:rsid w:val="005E0ADD"/>
    <w:rsid w:val="005E1018"/>
    <w:rsid w:val="005E11F9"/>
    <w:rsid w:val="005E2376"/>
    <w:rsid w:val="005E27F6"/>
    <w:rsid w:val="005E4505"/>
    <w:rsid w:val="005E46C2"/>
    <w:rsid w:val="005E4CF0"/>
    <w:rsid w:val="005E59B9"/>
    <w:rsid w:val="005E62D6"/>
    <w:rsid w:val="005E77A6"/>
    <w:rsid w:val="005F03CA"/>
    <w:rsid w:val="005F0513"/>
    <w:rsid w:val="005F06BA"/>
    <w:rsid w:val="005F1EA6"/>
    <w:rsid w:val="005F2EAD"/>
    <w:rsid w:val="005F37DA"/>
    <w:rsid w:val="005F415B"/>
    <w:rsid w:val="005F6971"/>
    <w:rsid w:val="005F6B1F"/>
    <w:rsid w:val="005F747B"/>
    <w:rsid w:val="005F7AB6"/>
    <w:rsid w:val="005F7BE0"/>
    <w:rsid w:val="006005C6"/>
    <w:rsid w:val="00601516"/>
    <w:rsid w:val="00601768"/>
    <w:rsid w:val="00603690"/>
    <w:rsid w:val="0060481A"/>
    <w:rsid w:val="00604CBF"/>
    <w:rsid w:val="0060509D"/>
    <w:rsid w:val="00605735"/>
    <w:rsid w:val="00605B16"/>
    <w:rsid w:val="00605C96"/>
    <w:rsid w:val="00605E52"/>
    <w:rsid w:val="00607029"/>
    <w:rsid w:val="00611FE7"/>
    <w:rsid w:val="00612094"/>
    <w:rsid w:val="00612543"/>
    <w:rsid w:val="00612A00"/>
    <w:rsid w:val="0061375F"/>
    <w:rsid w:val="00613EAA"/>
    <w:rsid w:val="00614517"/>
    <w:rsid w:val="00614D26"/>
    <w:rsid w:val="006153D9"/>
    <w:rsid w:val="00615E18"/>
    <w:rsid w:val="00617FE7"/>
    <w:rsid w:val="0062048B"/>
    <w:rsid w:val="00620E04"/>
    <w:rsid w:val="00621ABA"/>
    <w:rsid w:val="0062485F"/>
    <w:rsid w:val="00624A39"/>
    <w:rsid w:val="00625A99"/>
    <w:rsid w:val="0062652B"/>
    <w:rsid w:val="00626F24"/>
    <w:rsid w:val="00627E00"/>
    <w:rsid w:val="006307BA"/>
    <w:rsid w:val="0063161C"/>
    <w:rsid w:val="00631A52"/>
    <w:rsid w:val="00631ADC"/>
    <w:rsid w:val="0063258D"/>
    <w:rsid w:val="00632C7E"/>
    <w:rsid w:val="00633798"/>
    <w:rsid w:val="00634C1A"/>
    <w:rsid w:val="006352AC"/>
    <w:rsid w:val="00636E97"/>
    <w:rsid w:val="006376F2"/>
    <w:rsid w:val="006378C1"/>
    <w:rsid w:val="00637A60"/>
    <w:rsid w:val="00637F4C"/>
    <w:rsid w:val="00641C75"/>
    <w:rsid w:val="0064245B"/>
    <w:rsid w:val="006425D9"/>
    <w:rsid w:val="006429AE"/>
    <w:rsid w:val="0064346D"/>
    <w:rsid w:val="0064359D"/>
    <w:rsid w:val="0064392A"/>
    <w:rsid w:val="00643C17"/>
    <w:rsid w:val="006442CB"/>
    <w:rsid w:val="00645B24"/>
    <w:rsid w:val="006518CF"/>
    <w:rsid w:val="00652B3B"/>
    <w:rsid w:val="0065578A"/>
    <w:rsid w:val="0065684D"/>
    <w:rsid w:val="00656AA2"/>
    <w:rsid w:val="00657103"/>
    <w:rsid w:val="006572DE"/>
    <w:rsid w:val="00657EE9"/>
    <w:rsid w:val="00660358"/>
    <w:rsid w:val="00660F2E"/>
    <w:rsid w:val="00661A0C"/>
    <w:rsid w:val="00662DFC"/>
    <w:rsid w:val="0066304A"/>
    <w:rsid w:val="00664392"/>
    <w:rsid w:val="00664A57"/>
    <w:rsid w:val="006652EE"/>
    <w:rsid w:val="00666CAA"/>
    <w:rsid w:val="00666DD1"/>
    <w:rsid w:val="00666EAD"/>
    <w:rsid w:val="0066753A"/>
    <w:rsid w:val="00667933"/>
    <w:rsid w:val="006679CE"/>
    <w:rsid w:val="00670EBD"/>
    <w:rsid w:val="006718ED"/>
    <w:rsid w:val="00674781"/>
    <w:rsid w:val="00674E9D"/>
    <w:rsid w:val="00675DEF"/>
    <w:rsid w:val="00676B2C"/>
    <w:rsid w:val="00677AD6"/>
    <w:rsid w:val="00677B97"/>
    <w:rsid w:val="00680909"/>
    <w:rsid w:val="00680EE5"/>
    <w:rsid w:val="0068121D"/>
    <w:rsid w:val="00682BF9"/>
    <w:rsid w:val="0068426E"/>
    <w:rsid w:val="00684A53"/>
    <w:rsid w:val="006850AE"/>
    <w:rsid w:val="006861F8"/>
    <w:rsid w:val="0068645A"/>
    <w:rsid w:val="00691DF1"/>
    <w:rsid w:val="00691FFB"/>
    <w:rsid w:val="00693EAA"/>
    <w:rsid w:val="00694D4F"/>
    <w:rsid w:val="006968E3"/>
    <w:rsid w:val="006A0EA9"/>
    <w:rsid w:val="006A29FE"/>
    <w:rsid w:val="006A3807"/>
    <w:rsid w:val="006A5ADA"/>
    <w:rsid w:val="006A6B14"/>
    <w:rsid w:val="006B045E"/>
    <w:rsid w:val="006B12D0"/>
    <w:rsid w:val="006B3338"/>
    <w:rsid w:val="006B35CA"/>
    <w:rsid w:val="006B374D"/>
    <w:rsid w:val="006B4203"/>
    <w:rsid w:val="006B6499"/>
    <w:rsid w:val="006B76D8"/>
    <w:rsid w:val="006B7E40"/>
    <w:rsid w:val="006C28C1"/>
    <w:rsid w:val="006C2ED8"/>
    <w:rsid w:val="006C35DC"/>
    <w:rsid w:val="006C4089"/>
    <w:rsid w:val="006C662B"/>
    <w:rsid w:val="006C6E8A"/>
    <w:rsid w:val="006C717E"/>
    <w:rsid w:val="006C7250"/>
    <w:rsid w:val="006C7821"/>
    <w:rsid w:val="006D00FF"/>
    <w:rsid w:val="006D1855"/>
    <w:rsid w:val="006D28D2"/>
    <w:rsid w:val="006D33D9"/>
    <w:rsid w:val="006D3B1C"/>
    <w:rsid w:val="006D5EB8"/>
    <w:rsid w:val="006D60E1"/>
    <w:rsid w:val="006D7060"/>
    <w:rsid w:val="006D712D"/>
    <w:rsid w:val="006D771E"/>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2FCA"/>
    <w:rsid w:val="006F3065"/>
    <w:rsid w:val="006F3D43"/>
    <w:rsid w:val="006F4502"/>
    <w:rsid w:val="006F69A0"/>
    <w:rsid w:val="006F69A6"/>
    <w:rsid w:val="006F7193"/>
    <w:rsid w:val="006F79EF"/>
    <w:rsid w:val="007008FF"/>
    <w:rsid w:val="007013C2"/>
    <w:rsid w:val="0070220A"/>
    <w:rsid w:val="00702756"/>
    <w:rsid w:val="00704AB8"/>
    <w:rsid w:val="00704CB2"/>
    <w:rsid w:val="007055B3"/>
    <w:rsid w:val="0070655F"/>
    <w:rsid w:val="00706615"/>
    <w:rsid w:val="00706FAD"/>
    <w:rsid w:val="0070765B"/>
    <w:rsid w:val="00710D09"/>
    <w:rsid w:val="00711341"/>
    <w:rsid w:val="00711A97"/>
    <w:rsid w:val="00711C40"/>
    <w:rsid w:val="007132F7"/>
    <w:rsid w:val="00713E03"/>
    <w:rsid w:val="007158F0"/>
    <w:rsid w:val="007204E7"/>
    <w:rsid w:val="007208A5"/>
    <w:rsid w:val="00720990"/>
    <w:rsid w:val="00720EB3"/>
    <w:rsid w:val="00722761"/>
    <w:rsid w:val="00723832"/>
    <w:rsid w:val="00723904"/>
    <w:rsid w:val="00724ED8"/>
    <w:rsid w:val="0072525C"/>
    <w:rsid w:val="00725A6C"/>
    <w:rsid w:val="00725E25"/>
    <w:rsid w:val="007272F1"/>
    <w:rsid w:val="007279FA"/>
    <w:rsid w:val="00730526"/>
    <w:rsid w:val="00730B40"/>
    <w:rsid w:val="00732175"/>
    <w:rsid w:val="00732A1F"/>
    <w:rsid w:val="00732E48"/>
    <w:rsid w:val="00732EBB"/>
    <w:rsid w:val="00734EAA"/>
    <w:rsid w:val="00735AC8"/>
    <w:rsid w:val="00736E2C"/>
    <w:rsid w:val="00737AA1"/>
    <w:rsid w:val="00740BE9"/>
    <w:rsid w:val="007411B4"/>
    <w:rsid w:val="0074179E"/>
    <w:rsid w:val="00741F4D"/>
    <w:rsid w:val="007451F9"/>
    <w:rsid w:val="0074566A"/>
    <w:rsid w:val="0074641E"/>
    <w:rsid w:val="00746B7F"/>
    <w:rsid w:val="00750B7A"/>
    <w:rsid w:val="00751090"/>
    <w:rsid w:val="00752E7D"/>
    <w:rsid w:val="007531E9"/>
    <w:rsid w:val="00753B8E"/>
    <w:rsid w:val="00753FF6"/>
    <w:rsid w:val="0075533A"/>
    <w:rsid w:val="0075574E"/>
    <w:rsid w:val="00755FB8"/>
    <w:rsid w:val="00756097"/>
    <w:rsid w:val="00756553"/>
    <w:rsid w:val="00757641"/>
    <w:rsid w:val="007604E5"/>
    <w:rsid w:val="00761377"/>
    <w:rsid w:val="00762225"/>
    <w:rsid w:val="0076272E"/>
    <w:rsid w:val="00764260"/>
    <w:rsid w:val="00765B3F"/>
    <w:rsid w:val="007663FC"/>
    <w:rsid w:val="00767AEC"/>
    <w:rsid w:val="00770794"/>
    <w:rsid w:val="00770E7F"/>
    <w:rsid w:val="007712D6"/>
    <w:rsid w:val="0077290C"/>
    <w:rsid w:val="00773005"/>
    <w:rsid w:val="0077416D"/>
    <w:rsid w:val="007752FB"/>
    <w:rsid w:val="007756C2"/>
    <w:rsid w:val="00775FA5"/>
    <w:rsid w:val="007763B2"/>
    <w:rsid w:val="007771EB"/>
    <w:rsid w:val="00777C17"/>
    <w:rsid w:val="00780C7C"/>
    <w:rsid w:val="00781A12"/>
    <w:rsid w:val="00782C50"/>
    <w:rsid w:val="007833D9"/>
    <w:rsid w:val="00783A54"/>
    <w:rsid w:val="00785B5F"/>
    <w:rsid w:val="007878A2"/>
    <w:rsid w:val="007902E6"/>
    <w:rsid w:val="00790754"/>
    <w:rsid w:val="0079077D"/>
    <w:rsid w:val="00791215"/>
    <w:rsid w:val="0079134E"/>
    <w:rsid w:val="00791581"/>
    <w:rsid w:val="007916FF"/>
    <w:rsid w:val="007917C9"/>
    <w:rsid w:val="0079312E"/>
    <w:rsid w:val="00794CF2"/>
    <w:rsid w:val="00797B88"/>
    <w:rsid w:val="007A1623"/>
    <w:rsid w:val="007A4BE1"/>
    <w:rsid w:val="007A4E78"/>
    <w:rsid w:val="007A5F83"/>
    <w:rsid w:val="007A6BC1"/>
    <w:rsid w:val="007A6E4A"/>
    <w:rsid w:val="007A7CA5"/>
    <w:rsid w:val="007B008D"/>
    <w:rsid w:val="007B0375"/>
    <w:rsid w:val="007B1718"/>
    <w:rsid w:val="007B1C62"/>
    <w:rsid w:val="007B284E"/>
    <w:rsid w:val="007B3184"/>
    <w:rsid w:val="007B38BB"/>
    <w:rsid w:val="007B4284"/>
    <w:rsid w:val="007B4563"/>
    <w:rsid w:val="007B6090"/>
    <w:rsid w:val="007B6370"/>
    <w:rsid w:val="007C07F3"/>
    <w:rsid w:val="007C28DC"/>
    <w:rsid w:val="007C2CE3"/>
    <w:rsid w:val="007C355E"/>
    <w:rsid w:val="007C415F"/>
    <w:rsid w:val="007C438A"/>
    <w:rsid w:val="007C4F8B"/>
    <w:rsid w:val="007C5BD1"/>
    <w:rsid w:val="007C6449"/>
    <w:rsid w:val="007C7082"/>
    <w:rsid w:val="007D0590"/>
    <w:rsid w:val="007D0679"/>
    <w:rsid w:val="007D2490"/>
    <w:rsid w:val="007D38FF"/>
    <w:rsid w:val="007D3B5C"/>
    <w:rsid w:val="007D3D9E"/>
    <w:rsid w:val="007D4DA4"/>
    <w:rsid w:val="007D627D"/>
    <w:rsid w:val="007D7157"/>
    <w:rsid w:val="007D74C7"/>
    <w:rsid w:val="007D7D15"/>
    <w:rsid w:val="007E030E"/>
    <w:rsid w:val="007E0952"/>
    <w:rsid w:val="007E1AE9"/>
    <w:rsid w:val="007E1D45"/>
    <w:rsid w:val="007E2536"/>
    <w:rsid w:val="007E3E22"/>
    <w:rsid w:val="007E5B64"/>
    <w:rsid w:val="007E636E"/>
    <w:rsid w:val="007E664A"/>
    <w:rsid w:val="007F033B"/>
    <w:rsid w:val="007F1E6C"/>
    <w:rsid w:val="007F281E"/>
    <w:rsid w:val="007F2DD9"/>
    <w:rsid w:val="007F3628"/>
    <w:rsid w:val="007F416D"/>
    <w:rsid w:val="007F49A0"/>
    <w:rsid w:val="007F7310"/>
    <w:rsid w:val="008014D6"/>
    <w:rsid w:val="008014FF"/>
    <w:rsid w:val="008024DF"/>
    <w:rsid w:val="00802B82"/>
    <w:rsid w:val="00804594"/>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69B"/>
    <w:rsid w:val="00822C96"/>
    <w:rsid w:val="00823278"/>
    <w:rsid w:val="00825751"/>
    <w:rsid w:val="00826EAB"/>
    <w:rsid w:val="0083080E"/>
    <w:rsid w:val="00830811"/>
    <w:rsid w:val="008310D8"/>
    <w:rsid w:val="008311E6"/>
    <w:rsid w:val="00831445"/>
    <w:rsid w:val="00835587"/>
    <w:rsid w:val="00835AD0"/>
    <w:rsid w:val="0083627D"/>
    <w:rsid w:val="00840414"/>
    <w:rsid w:val="008405F8"/>
    <w:rsid w:val="008410F6"/>
    <w:rsid w:val="00843030"/>
    <w:rsid w:val="00843383"/>
    <w:rsid w:val="00843D42"/>
    <w:rsid w:val="00844F87"/>
    <w:rsid w:val="008450A5"/>
    <w:rsid w:val="00846786"/>
    <w:rsid w:val="00847237"/>
    <w:rsid w:val="00850231"/>
    <w:rsid w:val="00850965"/>
    <w:rsid w:val="00851756"/>
    <w:rsid w:val="00851B85"/>
    <w:rsid w:val="008524EC"/>
    <w:rsid w:val="008526DA"/>
    <w:rsid w:val="0085332D"/>
    <w:rsid w:val="00853717"/>
    <w:rsid w:val="0085607A"/>
    <w:rsid w:val="00856FBF"/>
    <w:rsid w:val="00857639"/>
    <w:rsid w:val="0085783A"/>
    <w:rsid w:val="008578D3"/>
    <w:rsid w:val="008607FF"/>
    <w:rsid w:val="00861357"/>
    <w:rsid w:val="00861E4D"/>
    <w:rsid w:val="00862B3C"/>
    <w:rsid w:val="00862BF4"/>
    <w:rsid w:val="008631FC"/>
    <w:rsid w:val="0086379B"/>
    <w:rsid w:val="008652C6"/>
    <w:rsid w:val="008656A1"/>
    <w:rsid w:val="00867699"/>
    <w:rsid w:val="00867F77"/>
    <w:rsid w:val="00870E04"/>
    <w:rsid w:val="0087157E"/>
    <w:rsid w:val="00871D88"/>
    <w:rsid w:val="0087238F"/>
    <w:rsid w:val="00874AB6"/>
    <w:rsid w:val="00875199"/>
    <w:rsid w:val="008753D7"/>
    <w:rsid w:val="00875BCA"/>
    <w:rsid w:val="008765E7"/>
    <w:rsid w:val="00876FBB"/>
    <w:rsid w:val="00876FD0"/>
    <w:rsid w:val="00877314"/>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2D"/>
    <w:rsid w:val="008921A5"/>
    <w:rsid w:val="008925F5"/>
    <w:rsid w:val="008937CB"/>
    <w:rsid w:val="0089514E"/>
    <w:rsid w:val="008953BF"/>
    <w:rsid w:val="00897D7A"/>
    <w:rsid w:val="008A0B37"/>
    <w:rsid w:val="008A163B"/>
    <w:rsid w:val="008A1A5C"/>
    <w:rsid w:val="008A297F"/>
    <w:rsid w:val="008A3B19"/>
    <w:rsid w:val="008A5586"/>
    <w:rsid w:val="008A7410"/>
    <w:rsid w:val="008A7713"/>
    <w:rsid w:val="008A7757"/>
    <w:rsid w:val="008B11D9"/>
    <w:rsid w:val="008B18E1"/>
    <w:rsid w:val="008B1C12"/>
    <w:rsid w:val="008B1C97"/>
    <w:rsid w:val="008B2182"/>
    <w:rsid w:val="008B2DC2"/>
    <w:rsid w:val="008B3CB4"/>
    <w:rsid w:val="008B43ED"/>
    <w:rsid w:val="008B5CE2"/>
    <w:rsid w:val="008B6983"/>
    <w:rsid w:val="008B7B52"/>
    <w:rsid w:val="008C2029"/>
    <w:rsid w:val="008C2960"/>
    <w:rsid w:val="008C3DE1"/>
    <w:rsid w:val="008C592B"/>
    <w:rsid w:val="008C6234"/>
    <w:rsid w:val="008C7336"/>
    <w:rsid w:val="008C7C12"/>
    <w:rsid w:val="008D01B2"/>
    <w:rsid w:val="008D04FE"/>
    <w:rsid w:val="008D1714"/>
    <w:rsid w:val="008D18A2"/>
    <w:rsid w:val="008D2123"/>
    <w:rsid w:val="008D26D0"/>
    <w:rsid w:val="008D2CD2"/>
    <w:rsid w:val="008D3E86"/>
    <w:rsid w:val="008D3E90"/>
    <w:rsid w:val="008D50CA"/>
    <w:rsid w:val="008D5549"/>
    <w:rsid w:val="008D581E"/>
    <w:rsid w:val="008D6AA4"/>
    <w:rsid w:val="008E0072"/>
    <w:rsid w:val="008E1158"/>
    <w:rsid w:val="008E47B7"/>
    <w:rsid w:val="008E5CB9"/>
    <w:rsid w:val="008E7B38"/>
    <w:rsid w:val="008F0A5E"/>
    <w:rsid w:val="008F158A"/>
    <w:rsid w:val="008F240D"/>
    <w:rsid w:val="008F2506"/>
    <w:rsid w:val="008F285C"/>
    <w:rsid w:val="008F2DFF"/>
    <w:rsid w:val="008F3534"/>
    <w:rsid w:val="008F3DDE"/>
    <w:rsid w:val="008F4D00"/>
    <w:rsid w:val="008F5459"/>
    <w:rsid w:val="008F5B34"/>
    <w:rsid w:val="008F63C0"/>
    <w:rsid w:val="008F758D"/>
    <w:rsid w:val="008F79DC"/>
    <w:rsid w:val="00900275"/>
    <w:rsid w:val="00900D08"/>
    <w:rsid w:val="009011DF"/>
    <w:rsid w:val="0090190E"/>
    <w:rsid w:val="009024D8"/>
    <w:rsid w:val="00902F0B"/>
    <w:rsid w:val="00903A5E"/>
    <w:rsid w:val="00903A91"/>
    <w:rsid w:val="009043E9"/>
    <w:rsid w:val="00904A6D"/>
    <w:rsid w:val="00904CB6"/>
    <w:rsid w:val="00904DA5"/>
    <w:rsid w:val="0090501B"/>
    <w:rsid w:val="009052AB"/>
    <w:rsid w:val="00905AE2"/>
    <w:rsid w:val="00905CA3"/>
    <w:rsid w:val="00906FE5"/>
    <w:rsid w:val="00911A5F"/>
    <w:rsid w:val="00911B6A"/>
    <w:rsid w:val="009125AC"/>
    <w:rsid w:val="0091306B"/>
    <w:rsid w:val="009130DD"/>
    <w:rsid w:val="009142F0"/>
    <w:rsid w:val="00914C6D"/>
    <w:rsid w:val="009161EB"/>
    <w:rsid w:val="0091629B"/>
    <w:rsid w:val="009170A2"/>
    <w:rsid w:val="00917156"/>
    <w:rsid w:val="00920695"/>
    <w:rsid w:val="00921064"/>
    <w:rsid w:val="009224DF"/>
    <w:rsid w:val="00923030"/>
    <w:rsid w:val="009249E7"/>
    <w:rsid w:val="00925526"/>
    <w:rsid w:val="009263DD"/>
    <w:rsid w:val="00926AD9"/>
    <w:rsid w:val="0093011D"/>
    <w:rsid w:val="00930F1E"/>
    <w:rsid w:val="00931CFF"/>
    <w:rsid w:val="009321B4"/>
    <w:rsid w:val="00932AFF"/>
    <w:rsid w:val="009335D6"/>
    <w:rsid w:val="00933BA2"/>
    <w:rsid w:val="00934A47"/>
    <w:rsid w:val="00934DC0"/>
    <w:rsid w:val="00934E7D"/>
    <w:rsid w:val="009366D1"/>
    <w:rsid w:val="009400C8"/>
    <w:rsid w:val="00940192"/>
    <w:rsid w:val="0094061C"/>
    <w:rsid w:val="0094176E"/>
    <w:rsid w:val="00941A41"/>
    <w:rsid w:val="00941B07"/>
    <w:rsid w:val="0094270E"/>
    <w:rsid w:val="00942B65"/>
    <w:rsid w:val="00942D71"/>
    <w:rsid w:val="00944CA9"/>
    <w:rsid w:val="00947CE7"/>
    <w:rsid w:val="0095085B"/>
    <w:rsid w:val="00950CB5"/>
    <w:rsid w:val="00952FE5"/>
    <w:rsid w:val="00953CF5"/>
    <w:rsid w:val="009548A9"/>
    <w:rsid w:val="009558AA"/>
    <w:rsid w:val="00956EE0"/>
    <w:rsid w:val="00960B92"/>
    <w:rsid w:val="00960EA9"/>
    <w:rsid w:val="00961141"/>
    <w:rsid w:val="009613AA"/>
    <w:rsid w:val="00961E19"/>
    <w:rsid w:val="00962DE5"/>
    <w:rsid w:val="00963B94"/>
    <w:rsid w:val="00964414"/>
    <w:rsid w:val="00964EDA"/>
    <w:rsid w:val="0096519D"/>
    <w:rsid w:val="00965A12"/>
    <w:rsid w:val="009667D1"/>
    <w:rsid w:val="0096689D"/>
    <w:rsid w:val="00970127"/>
    <w:rsid w:val="009709F6"/>
    <w:rsid w:val="009720ED"/>
    <w:rsid w:val="009734FB"/>
    <w:rsid w:val="00973A22"/>
    <w:rsid w:val="00973A58"/>
    <w:rsid w:val="00973ABF"/>
    <w:rsid w:val="00977C84"/>
    <w:rsid w:val="00981069"/>
    <w:rsid w:val="0098157B"/>
    <w:rsid w:val="00981AD4"/>
    <w:rsid w:val="00982BEF"/>
    <w:rsid w:val="009859AD"/>
    <w:rsid w:val="00986A07"/>
    <w:rsid w:val="00987D4B"/>
    <w:rsid w:val="009900B9"/>
    <w:rsid w:val="00990284"/>
    <w:rsid w:val="0099051B"/>
    <w:rsid w:val="009907CD"/>
    <w:rsid w:val="00992DF9"/>
    <w:rsid w:val="00993010"/>
    <w:rsid w:val="00996063"/>
    <w:rsid w:val="009961AA"/>
    <w:rsid w:val="00996B5A"/>
    <w:rsid w:val="00996C8C"/>
    <w:rsid w:val="0099781D"/>
    <w:rsid w:val="00997B2A"/>
    <w:rsid w:val="00997E77"/>
    <w:rsid w:val="00997FFC"/>
    <w:rsid w:val="009A05DE"/>
    <w:rsid w:val="009A1FCC"/>
    <w:rsid w:val="009A23C7"/>
    <w:rsid w:val="009A593C"/>
    <w:rsid w:val="009A7E48"/>
    <w:rsid w:val="009B0140"/>
    <w:rsid w:val="009B1528"/>
    <w:rsid w:val="009B4CA5"/>
    <w:rsid w:val="009B50FA"/>
    <w:rsid w:val="009B54F0"/>
    <w:rsid w:val="009B5AF6"/>
    <w:rsid w:val="009B5BB1"/>
    <w:rsid w:val="009B6D9E"/>
    <w:rsid w:val="009B706A"/>
    <w:rsid w:val="009C15E9"/>
    <w:rsid w:val="009C3287"/>
    <w:rsid w:val="009C34DA"/>
    <w:rsid w:val="009C428F"/>
    <w:rsid w:val="009C6AB4"/>
    <w:rsid w:val="009D08CC"/>
    <w:rsid w:val="009D2219"/>
    <w:rsid w:val="009D23E2"/>
    <w:rsid w:val="009D4031"/>
    <w:rsid w:val="009D50D2"/>
    <w:rsid w:val="009D6E82"/>
    <w:rsid w:val="009D7DB2"/>
    <w:rsid w:val="009E0402"/>
    <w:rsid w:val="009E04EC"/>
    <w:rsid w:val="009E0E1D"/>
    <w:rsid w:val="009E102E"/>
    <w:rsid w:val="009E1916"/>
    <w:rsid w:val="009E1DDC"/>
    <w:rsid w:val="009E2178"/>
    <w:rsid w:val="009E2418"/>
    <w:rsid w:val="009E302C"/>
    <w:rsid w:val="009E3F35"/>
    <w:rsid w:val="009E432A"/>
    <w:rsid w:val="009E48FC"/>
    <w:rsid w:val="009E566F"/>
    <w:rsid w:val="009E5EB9"/>
    <w:rsid w:val="009E68CA"/>
    <w:rsid w:val="009E6E6D"/>
    <w:rsid w:val="009E6F29"/>
    <w:rsid w:val="009F01CA"/>
    <w:rsid w:val="009F03C6"/>
    <w:rsid w:val="009F1EE9"/>
    <w:rsid w:val="009F2B08"/>
    <w:rsid w:val="009F5234"/>
    <w:rsid w:val="009F58A1"/>
    <w:rsid w:val="009F5E01"/>
    <w:rsid w:val="009F7B26"/>
    <w:rsid w:val="00A00409"/>
    <w:rsid w:val="00A0130F"/>
    <w:rsid w:val="00A013AA"/>
    <w:rsid w:val="00A01606"/>
    <w:rsid w:val="00A02A27"/>
    <w:rsid w:val="00A033D6"/>
    <w:rsid w:val="00A04097"/>
    <w:rsid w:val="00A049E7"/>
    <w:rsid w:val="00A05EAB"/>
    <w:rsid w:val="00A06253"/>
    <w:rsid w:val="00A062F7"/>
    <w:rsid w:val="00A10D72"/>
    <w:rsid w:val="00A1149D"/>
    <w:rsid w:val="00A11A47"/>
    <w:rsid w:val="00A11C81"/>
    <w:rsid w:val="00A11FFA"/>
    <w:rsid w:val="00A1387D"/>
    <w:rsid w:val="00A13EA2"/>
    <w:rsid w:val="00A14B63"/>
    <w:rsid w:val="00A14DC2"/>
    <w:rsid w:val="00A17116"/>
    <w:rsid w:val="00A1786A"/>
    <w:rsid w:val="00A20031"/>
    <w:rsid w:val="00A2194E"/>
    <w:rsid w:val="00A2198B"/>
    <w:rsid w:val="00A21A00"/>
    <w:rsid w:val="00A21E7C"/>
    <w:rsid w:val="00A239F4"/>
    <w:rsid w:val="00A24031"/>
    <w:rsid w:val="00A25A1E"/>
    <w:rsid w:val="00A25A23"/>
    <w:rsid w:val="00A26913"/>
    <w:rsid w:val="00A274C2"/>
    <w:rsid w:val="00A276F3"/>
    <w:rsid w:val="00A30FF5"/>
    <w:rsid w:val="00A31C5F"/>
    <w:rsid w:val="00A321DD"/>
    <w:rsid w:val="00A32EA1"/>
    <w:rsid w:val="00A33125"/>
    <w:rsid w:val="00A3328A"/>
    <w:rsid w:val="00A33598"/>
    <w:rsid w:val="00A33F3A"/>
    <w:rsid w:val="00A3462B"/>
    <w:rsid w:val="00A350F7"/>
    <w:rsid w:val="00A36030"/>
    <w:rsid w:val="00A36349"/>
    <w:rsid w:val="00A36735"/>
    <w:rsid w:val="00A36D0E"/>
    <w:rsid w:val="00A36E55"/>
    <w:rsid w:val="00A36FFE"/>
    <w:rsid w:val="00A37CBC"/>
    <w:rsid w:val="00A40045"/>
    <w:rsid w:val="00A41722"/>
    <w:rsid w:val="00A432CC"/>
    <w:rsid w:val="00A43C7D"/>
    <w:rsid w:val="00A44C61"/>
    <w:rsid w:val="00A44DA5"/>
    <w:rsid w:val="00A4624F"/>
    <w:rsid w:val="00A47FA3"/>
    <w:rsid w:val="00A504FC"/>
    <w:rsid w:val="00A51DD4"/>
    <w:rsid w:val="00A528C3"/>
    <w:rsid w:val="00A532D4"/>
    <w:rsid w:val="00A549A9"/>
    <w:rsid w:val="00A54E82"/>
    <w:rsid w:val="00A55598"/>
    <w:rsid w:val="00A55645"/>
    <w:rsid w:val="00A55EAB"/>
    <w:rsid w:val="00A579D3"/>
    <w:rsid w:val="00A6014C"/>
    <w:rsid w:val="00A60734"/>
    <w:rsid w:val="00A61312"/>
    <w:rsid w:val="00A625F2"/>
    <w:rsid w:val="00A628AC"/>
    <w:rsid w:val="00A62B7D"/>
    <w:rsid w:val="00A62C2C"/>
    <w:rsid w:val="00A6389D"/>
    <w:rsid w:val="00A642D8"/>
    <w:rsid w:val="00A65D28"/>
    <w:rsid w:val="00A665E9"/>
    <w:rsid w:val="00A668A9"/>
    <w:rsid w:val="00A67518"/>
    <w:rsid w:val="00A677D3"/>
    <w:rsid w:val="00A7044D"/>
    <w:rsid w:val="00A70ABD"/>
    <w:rsid w:val="00A723E1"/>
    <w:rsid w:val="00A7287C"/>
    <w:rsid w:val="00A744D5"/>
    <w:rsid w:val="00A74E4D"/>
    <w:rsid w:val="00A75705"/>
    <w:rsid w:val="00A76305"/>
    <w:rsid w:val="00A76A8C"/>
    <w:rsid w:val="00A77618"/>
    <w:rsid w:val="00A804CF"/>
    <w:rsid w:val="00A8064E"/>
    <w:rsid w:val="00A81134"/>
    <w:rsid w:val="00A81D2A"/>
    <w:rsid w:val="00A8345E"/>
    <w:rsid w:val="00A8365D"/>
    <w:rsid w:val="00A8438E"/>
    <w:rsid w:val="00A851F0"/>
    <w:rsid w:val="00A85348"/>
    <w:rsid w:val="00A856F3"/>
    <w:rsid w:val="00A868EC"/>
    <w:rsid w:val="00A870AA"/>
    <w:rsid w:val="00A902CD"/>
    <w:rsid w:val="00A908B3"/>
    <w:rsid w:val="00A910B3"/>
    <w:rsid w:val="00A93961"/>
    <w:rsid w:val="00A9547A"/>
    <w:rsid w:val="00A96242"/>
    <w:rsid w:val="00A962D4"/>
    <w:rsid w:val="00AA1C87"/>
    <w:rsid w:val="00AA221F"/>
    <w:rsid w:val="00AA27B6"/>
    <w:rsid w:val="00AA2FA2"/>
    <w:rsid w:val="00AA4152"/>
    <w:rsid w:val="00AA4659"/>
    <w:rsid w:val="00AA4858"/>
    <w:rsid w:val="00AA4FE1"/>
    <w:rsid w:val="00AA5AF5"/>
    <w:rsid w:val="00AA5F4C"/>
    <w:rsid w:val="00AA69B1"/>
    <w:rsid w:val="00AB01D0"/>
    <w:rsid w:val="00AB08CC"/>
    <w:rsid w:val="00AB1141"/>
    <w:rsid w:val="00AB11C7"/>
    <w:rsid w:val="00AB14BA"/>
    <w:rsid w:val="00AB1DF3"/>
    <w:rsid w:val="00AB1F26"/>
    <w:rsid w:val="00AB2E29"/>
    <w:rsid w:val="00AB3F56"/>
    <w:rsid w:val="00AB4647"/>
    <w:rsid w:val="00AB4924"/>
    <w:rsid w:val="00AB6768"/>
    <w:rsid w:val="00AB6CFD"/>
    <w:rsid w:val="00AC047D"/>
    <w:rsid w:val="00AC0BB5"/>
    <w:rsid w:val="00AC2321"/>
    <w:rsid w:val="00AC27ED"/>
    <w:rsid w:val="00AC3609"/>
    <w:rsid w:val="00AC3D63"/>
    <w:rsid w:val="00AC4302"/>
    <w:rsid w:val="00AC469F"/>
    <w:rsid w:val="00AC4A37"/>
    <w:rsid w:val="00AC548E"/>
    <w:rsid w:val="00AC5A5E"/>
    <w:rsid w:val="00AC5B75"/>
    <w:rsid w:val="00AC60F2"/>
    <w:rsid w:val="00AC65F1"/>
    <w:rsid w:val="00AC66B2"/>
    <w:rsid w:val="00AC708A"/>
    <w:rsid w:val="00AC7F08"/>
    <w:rsid w:val="00AD1B84"/>
    <w:rsid w:val="00AD2225"/>
    <w:rsid w:val="00AD29D3"/>
    <w:rsid w:val="00AD32F8"/>
    <w:rsid w:val="00AD37F9"/>
    <w:rsid w:val="00AD39A0"/>
    <w:rsid w:val="00AE0102"/>
    <w:rsid w:val="00AE0CC1"/>
    <w:rsid w:val="00AE101C"/>
    <w:rsid w:val="00AE1B89"/>
    <w:rsid w:val="00AE1CF9"/>
    <w:rsid w:val="00AE2017"/>
    <w:rsid w:val="00AE35C2"/>
    <w:rsid w:val="00AE35E3"/>
    <w:rsid w:val="00AE3F10"/>
    <w:rsid w:val="00AE6062"/>
    <w:rsid w:val="00AE65F3"/>
    <w:rsid w:val="00AE78B2"/>
    <w:rsid w:val="00AF05B9"/>
    <w:rsid w:val="00AF07CB"/>
    <w:rsid w:val="00AF0FF4"/>
    <w:rsid w:val="00AF1A96"/>
    <w:rsid w:val="00AF2984"/>
    <w:rsid w:val="00AF39E5"/>
    <w:rsid w:val="00AF3FB8"/>
    <w:rsid w:val="00AF46A3"/>
    <w:rsid w:val="00AF5AB0"/>
    <w:rsid w:val="00AF5B5F"/>
    <w:rsid w:val="00AF61F3"/>
    <w:rsid w:val="00AF76A9"/>
    <w:rsid w:val="00B003A5"/>
    <w:rsid w:val="00B02CD3"/>
    <w:rsid w:val="00B03112"/>
    <w:rsid w:val="00B032F1"/>
    <w:rsid w:val="00B036CC"/>
    <w:rsid w:val="00B04803"/>
    <w:rsid w:val="00B04DB1"/>
    <w:rsid w:val="00B06707"/>
    <w:rsid w:val="00B070CA"/>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0A9"/>
    <w:rsid w:val="00B23B86"/>
    <w:rsid w:val="00B23BBC"/>
    <w:rsid w:val="00B24FAF"/>
    <w:rsid w:val="00B257ED"/>
    <w:rsid w:val="00B262C2"/>
    <w:rsid w:val="00B26501"/>
    <w:rsid w:val="00B27E97"/>
    <w:rsid w:val="00B32537"/>
    <w:rsid w:val="00B327C6"/>
    <w:rsid w:val="00B32A02"/>
    <w:rsid w:val="00B32EDD"/>
    <w:rsid w:val="00B34142"/>
    <w:rsid w:val="00B34FF5"/>
    <w:rsid w:val="00B35C50"/>
    <w:rsid w:val="00B35FAB"/>
    <w:rsid w:val="00B36175"/>
    <w:rsid w:val="00B37C5B"/>
    <w:rsid w:val="00B37C9D"/>
    <w:rsid w:val="00B40B88"/>
    <w:rsid w:val="00B41A98"/>
    <w:rsid w:val="00B42FD5"/>
    <w:rsid w:val="00B43862"/>
    <w:rsid w:val="00B4451B"/>
    <w:rsid w:val="00B44DDB"/>
    <w:rsid w:val="00B45B34"/>
    <w:rsid w:val="00B46044"/>
    <w:rsid w:val="00B47E3D"/>
    <w:rsid w:val="00B50713"/>
    <w:rsid w:val="00B50BE0"/>
    <w:rsid w:val="00B52B89"/>
    <w:rsid w:val="00B5309C"/>
    <w:rsid w:val="00B533B3"/>
    <w:rsid w:val="00B53B3D"/>
    <w:rsid w:val="00B547F4"/>
    <w:rsid w:val="00B558DF"/>
    <w:rsid w:val="00B56647"/>
    <w:rsid w:val="00B5691F"/>
    <w:rsid w:val="00B56A6F"/>
    <w:rsid w:val="00B56E73"/>
    <w:rsid w:val="00B5780A"/>
    <w:rsid w:val="00B579BE"/>
    <w:rsid w:val="00B6021A"/>
    <w:rsid w:val="00B605E6"/>
    <w:rsid w:val="00B61ECC"/>
    <w:rsid w:val="00B631E7"/>
    <w:rsid w:val="00B637A3"/>
    <w:rsid w:val="00B63B01"/>
    <w:rsid w:val="00B63F5D"/>
    <w:rsid w:val="00B64386"/>
    <w:rsid w:val="00B64B0D"/>
    <w:rsid w:val="00B67126"/>
    <w:rsid w:val="00B67701"/>
    <w:rsid w:val="00B67879"/>
    <w:rsid w:val="00B70ED3"/>
    <w:rsid w:val="00B72452"/>
    <w:rsid w:val="00B724C6"/>
    <w:rsid w:val="00B72933"/>
    <w:rsid w:val="00B72E75"/>
    <w:rsid w:val="00B73833"/>
    <w:rsid w:val="00B73FE8"/>
    <w:rsid w:val="00B743D5"/>
    <w:rsid w:val="00B74FE5"/>
    <w:rsid w:val="00B7799B"/>
    <w:rsid w:val="00B77BF9"/>
    <w:rsid w:val="00B81069"/>
    <w:rsid w:val="00B811F0"/>
    <w:rsid w:val="00B83528"/>
    <w:rsid w:val="00B836FE"/>
    <w:rsid w:val="00B83F30"/>
    <w:rsid w:val="00B841A7"/>
    <w:rsid w:val="00B85766"/>
    <w:rsid w:val="00B85A6E"/>
    <w:rsid w:val="00B85B59"/>
    <w:rsid w:val="00B8601A"/>
    <w:rsid w:val="00B8661E"/>
    <w:rsid w:val="00B870D1"/>
    <w:rsid w:val="00B914F5"/>
    <w:rsid w:val="00B91B05"/>
    <w:rsid w:val="00B922CB"/>
    <w:rsid w:val="00B93D40"/>
    <w:rsid w:val="00B94520"/>
    <w:rsid w:val="00B94667"/>
    <w:rsid w:val="00B94C60"/>
    <w:rsid w:val="00B9652D"/>
    <w:rsid w:val="00B96CB9"/>
    <w:rsid w:val="00B977AD"/>
    <w:rsid w:val="00B97FE0"/>
    <w:rsid w:val="00BA12C8"/>
    <w:rsid w:val="00BA25E3"/>
    <w:rsid w:val="00BA2B95"/>
    <w:rsid w:val="00BA2E81"/>
    <w:rsid w:val="00BA2EFC"/>
    <w:rsid w:val="00BA3193"/>
    <w:rsid w:val="00BA4A87"/>
    <w:rsid w:val="00BA5479"/>
    <w:rsid w:val="00BA5CE9"/>
    <w:rsid w:val="00BA77F3"/>
    <w:rsid w:val="00BB0093"/>
    <w:rsid w:val="00BB0BF7"/>
    <w:rsid w:val="00BB178C"/>
    <w:rsid w:val="00BB3F6F"/>
    <w:rsid w:val="00BB5220"/>
    <w:rsid w:val="00BB5382"/>
    <w:rsid w:val="00BB5BF1"/>
    <w:rsid w:val="00BB60ED"/>
    <w:rsid w:val="00BB67B2"/>
    <w:rsid w:val="00BB7A50"/>
    <w:rsid w:val="00BC167E"/>
    <w:rsid w:val="00BC1D2B"/>
    <w:rsid w:val="00BC2F08"/>
    <w:rsid w:val="00BC3FC7"/>
    <w:rsid w:val="00BC42D2"/>
    <w:rsid w:val="00BC4D16"/>
    <w:rsid w:val="00BC4FCF"/>
    <w:rsid w:val="00BC5974"/>
    <w:rsid w:val="00BC61FB"/>
    <w:rsid w:val="00BC6634"/>
    <w:rsid w:val="00BC6EA1"/>
    <w:rsid w:val="00BC7178"/>
    <w:rsid w:val="00BD0275"/>
    <w:rsid w:val="00BD0508"/>
    <w:rsid w:val="00BD0CA7"/>
    <w:rsid w:val="00BD1401"/>
    <w:rsid w:val="00BD190E"/>
    <w:rsid w:val="00BD216A"/>
    <w:rsid w:val="00BD2D85"/>
    <w:rsid w:val="00BD2F13"/>
    <w:rsid w:val="00BD315F"/>
    <w:rsid w:val="00BD366C"/>
    <w:rsid w:val="00BD36B8"/>
    <w:rsid w:val="00BD3AA5"/>
    <w:rsid w:val="00BD3DBE"/>
    <w:rsid w:val="00BD4445"/>
    <w:rsid w:val="00BD5B6D"/>
    <w:rsid w:val="00BD5C91"/>
    <w:rsid w:val="00BD5E51"/>
    <w:rsid w:val="00BD6E2C"/>
    <w:rsid w:val="00BD7249"/>
    <w:rsid w:val="00BD73E2"/>
    <w:rsid w:val="00BE12C3"/>
    <w:rsid w:val="00BE2194"/>
    <w:rsid w:val="00BE21FE"/>
    <w:rsid w:val="00BE3099"/>
    <w:rsid w:val="00BE3C05"/>
    <w:rsid w:val="00BE590E"/>
    <w:rsid w:val="00BE5C95"/>
    <w:rsid w:val="00BE5CAC"/>
    <w:rsid w:val="00BE5E33"/>
    <w:rsid w:val="00BE61E7"/>
    <w:rsid w:val="00BE67D4"/>
    <w:rsid w:val="00BE746D"/>
    <w:rsid w:val="00BF22A8"/>
    <w:rsid w:val="00BF4919"/>
    <w:rsid w:val="00BF642C"/>
    <w:rsid w:val="00BF6828"/>
    <w:rsid w:val="00BF74D6"/>
    <w:rsid w:val="00BF7C45"/>
    <w:rsid w:val="00C00643"/>
    <w:rsid w:val="00C00A33"/>
    <w:rsid w:val="00C0119A"/>
    <w:rsid w:val="00C01A02"/>
    <w:rsid w:val="00C025A1"/>
    <w:rsid w:val="00C02E12"/>
    <w:rsid w:val="00C03116"/>
    <w:rsid w:val="00C031A2"/>
    <w:rsid w:val="00C03C81"/>
    <w:rsid w:val="00C04884"/>
    <w:rsid w:val="00C05241"/>
    <w:rsid w:val="00C05F03"/>
    <w:rsid w:val="00C06722"/>
    <w:rsid w:val="00C0686C"/>
    <w:rsid w:val="00C07139"/>
    <w:rsid w:val="00C07D90"/>
    <w:rsid w:val="00C1148A"/>
    <w:rsid w:val="00C11CAA"/>
    <w:rsid w:val="00C12515"/>
    <w:rsid w:val="00C1353D"/>
    <w:rsid w:val="00C1358D"/>
    <w:rsid w:val="00C13A08"/>
    <w:rsid w:val="00C13B94"/>
    <w:rsid w:val="00C14577"/>
    <w:rsid w:val="00C14F5B"/>
    <w:rsid w:val="00C15318"/>
    <w:rsid w:val="00C155D1"/>
    <w:rsid w:val="00C16B14"/>
    <w:rsid w:val="00C17313"/>
    <w:rsid w:val="00C17EDC"/>
    <w:rsid w:val="00C20B10"/>
    <w:rsid w:val="00C217B9"/>
    <w:rsid w:val="00C21998"/>
    <w:rsid w:val="00C21A4F"/>
    <w:rsid w:val="00C21B6F"/>
    <w:rsid w:val="00C22C11"/>
    <w:rsid w:val="00C239A6"/>
    <w:rsid w:val="00C23D95"/>
    <w:rsid w:val="00C23EE1"/>
    <w:rsid w:val="00C257B3"/>
    <w:rsid w:val="00C26595"/>
    <w:rsid w:val="00C268B0"/>
    <w:rsid w:val="00C26C98"/>
    <w:rsid w:val="00C27D29"/>
    <w:rsid w:val="00C30096"/>
    <w:rsid w:val="00C31059"/>
    <w:rsid w:val="00C31511"/>
    <w:rsid w:val="00C319A5"/>
    <w:rsid w:val="00C32159"/>
    <w:rsid w:val="00C3335A"/>
    <w:rsid w:val="00C33793"/>
    <w:rsid w:val="00C35A86"/>
    <w:rsid w:val="00C362C9"/>
    <w:rsid w:val="00C37EA2"/>
    <w:rsid w:val="00C40784"/>
    <w:rsid w:val="00C408A2"/>
    <w:rsid w:val="00C4140B"/>
    <w:rsid w:val="00C4184C"/>
    <w:rsid w:val="00C41DE0"/>
    <w:rsid w:val="00C41EB0"/>
    <w:rsid w:val="00C42367"/>
    <w:rsid w:val="00C43C40"/>
    <w:rsid w:val="00C444E4"/>
    <w:rsid w:val="00C448EE"/>
    <w:rsid w:val="00C44997"/>
    <w:rsid w:val="00C4640A"/>
    <w:rsid w:val="00C47160"/>
    <w:rsid w:val="00C503D6"/>
    <w:rsid w:val="00C507BE"/>
    <w:rsid w:val="00C510E4"/>
    <w:rsid w:val="00C511AC"/>
    <w:rsid w:val="00C51790"/>
    <w:rsid w:val="00C51BCB"/>
    <w:rsid w:val="00C51DCA"/>
    <w:rsid w:val="00C52651"/>
    <w:rsid w:val="00C529CB"/>
    <w:rsid w:val="00C52AAD"/>
    <w:rsid w:val="00C5397F"/>
    <w:rsid w:val="00C53E1A"/>
    <w:rsid w:val="00C544CC"/>
    <w:rsid w:val="00C54948"/>
    <w:rsid w:val="00C54D7D"/>
    <w:rsid w:val="00C55BEF"/>
    <w:rsid w:val="00C5661A"/>
    <w:rsid w:val="00C5696A"/>
    <w:rsid w:val="00C5787A"/>
    <w:rsid w:val="00C57D5C"/>
    <w:rsid w:val="00C617B4"/>
    <w:rsid w:val="00C619DF"/>
    <w:rsid w:val="00C630BF"/>
    <w:rsid w:val="00C63747"/>
    <w:rsid w:val="00C63A45"/>
    <w:rsid w:val="00C63A87"/>
    <w:rsid w:val="00C63BE0"/>
    <w:rsid w:val="00C64E15"/>
    <w:rsid w:val="00C65973"/>
    <w:rsid w:val="00C65D17"/>
    <w:rsid w:val="00C66904"/>
    <w:rsid w:val="00C66EDB"/>
    <w:rsid w:val="00C671E2"/>
    <w:rsid w:val="00C67E34"/>
    <w:rsid w:val="00C70478"/>
    <w:rsid w:val="00C719B9"/>
    <w:rsid w:val="00C72854"/>
    <w:rsid w:val="00C72F92"/>
    <w:rsid w:val="00C73543"/>
    <w:rsid w:val="00C73E8E"/>
    <w:rsid w:val="00C746F0"/>
    <w:rsid w:val="00C756FB"/>
    <w:rsid w:val="00C76A30"/>
    <w:rsid w:val="00C76B32"/>
    <w:rsid w:val="00C77D09"/>
    <w:rsid w:val="00C805F3"/>
    <w:rsid w:val="00C81111"/>
    <w:rsid w:val="00C81770"/>
    <w:rsid w:val="00C8274F"/>
    <w:rsid w:val="00C83F90"/>
    <w:rsid w:val="00C85268"/>
    <w:rsid w:val="00C90A16"/>
    <w:rsid w:val="00C9152F"/>
    <w:rsid w:val="00C927AF"/>
    <w:rsid w:val="00C93BB2"/>
    <w:rsid w:val="00C93CE9"/>
    <w:rsid w:val="00C9549E"/>
    <w:rsid w:val="00C958BF"/>
    <w:rsid w:val="00C96603"/>
    <w:rsid w:val="00C96A70"/>
    <w:rsid w:val="00CA07BE"/>
    <w:rsid w:val="00CA0D70"/>
    <w:rsid w:val="00CA1832"/>
    <w:rsid w:val="00CA20EE"/>
    <w:rsid w:val="00CA5DF3"/>
    <w:rsid w:val="00CA5E9C"/>
    <w:rsid w:val="00CA6637"/>
    <w:rsid w:val="00CA72C5"/>
    <w:rsid w:val="00CB0BC0"/>
    <w:rsid w:val="00CB0F53"/>
    <w:rsid w:val="00CB240B"/>
    <w:rsid w:val="00CB551C"/>
    <w:rsid w:val="00CB58FF"/>
    <w:rsid w:val="00CB6B43"/>
    <w:rsid w:val="00CB6F71"/>
    <w:rsid w:val="00CB78B3"/>
    <w:rsid w:val="00CB7F0D"/>
    <w:rsid w:val="00CC04C5"/>
    <w:rsid w:val="00CC0618"/>
    <w:rsid w:val="00CC2294"/>
    <w:rsid w:val="00CC2461"/>
    <w:rsid w:val="00CC24C3"/>
    <w:rsid w:val="00CC4B33"/>
    <w:rsid w:val="00CC549C"/>
    <w:rsid w:val="00CC5679"/>
    <w:rsid w:val="00CC59C4"/>
    <w:rsid w:val="00CC7F32"/>
    <w:rsid w:val="00CD16F8"/>
    <w:rsid w:val="00CD241C"/>
    <w:rsid w:val="00CD39FF"/>
    <w:rsid w:val="00CD3B0E"/>
    <w:rsid w:val="00CD5581"/>
    <w:rsid w:val="00CD57BD"/>
    <w:rsid w:val="00CD57C1"/>
    <w:rsid w:val="00CD5D75"/>
    <w:rsid w:val="00CD64CF"/>
    <w:rsid w:val="00CD64DC"/>
    <w:rsid w:val="00CD6612"/>
    <w:rsid w:val="00CD71EF"/>
    <w:rsid w:val="00CD75AD"/>
    <w:rsid w:val="00CE04F9"/>
    <w:rsid w:val="00CE0A10"/>
    <w:rsid w:val="00CE0DE9"/>
    <w:rsid w:val="00CE15C0"/>
    <w:rsid w:val="00CE204A"/>
    <w:rsid w:val="00CE2B44"/>
    <w:rsid w:val="00CE3285"/>
    <w:rsid w:val="00CF0C15"/>
    <w:rsid w:val="00CF0EAF"/>
    <w:rsid w:val="00CF1B8B"/>
    <w:rsid w:val="00CF1D1F"/>
    <w:rsid w:val="00CF2914"/>
    <w:rsid w:val="00CF2949"/>
    <w:rsid w:val="00CF366E"/>
    <w:rsid w:val="00CF397D"/>
    <w:rsid w:val="00CF5E71"/>
    <w:rsid w:val="00CF61CC"/>
    <w:rsid w:val="00CF7942"/>
    <w:rsid w:val="00D00065"/>
    <w:rsid w:val="00D00BEB"/>
    <w:rsid w:val="00D02249"/>
    <w:rsid w:val="00D0268B"/>
    <w:rsid w:val="00D02899"/>
    <w:rsid w:val="00D03BF0"/>
    <w:rsid w:val="00D049CE"/>
    <w:rsid w:val="00D04AAE"/>
    <w:rsid w:val="00D0555F"/>
    <w:rsid w:val="00D05DF0"/>
    <w:rsid w:val="00D06066"/>
    <w:rsid w:val="00D06CB9"/>
    <w:rsid w:val="00D075DF"/>
    <w:rsid w:val="00D1040A"/>
    <w:rsid w:val="00D10EFA"/>
    <w:rsid w:val="00D11048"/>
    <w:rsid w:val="00D116C1"/>
    <w:rsid w:val="00D118BF"/>
    <w:rsid w:val="00D120AF"/>
    <w:rsid w:val="00D121FC"/>
    <w:rsid w:val="00D1509E"/>
    <w:rsid w:val="00D15C0D"/>
    <w:rsid w:val="00D16E57"/>
    <w:rsid w:val="00D16FAA"/>
    <w:rsid w:val="00D2178A"/>
    <w:rsid w:val="00D217DA"/>
    <w:rsid w:val="00D21B01"/>
    <w:rsid w:val="00D21D0B"/>
    <w:rsid w:val="00D21F10"/>
    <w:rsid w:val="00D22FFA"/>
    <w:rsid w:val="00D246EE"/>
    <w:rsid w:val="00D25E2D"/>
    <w:rsid w:val="00D26CB0"/>
    <w:rsid w:val="00D277BF"/>
    <w:rsid w:val="00D27939"/>
    <w:rsid w:val="00D31BF1"/>
    <w:rsid w:val="00D32222"/>
    <w:rsid w:val="00D33859"/>
    <w:rsid w:val="00D34874"/>
    <w:rsid w:val="00D3554C"/>
    <w:rsid w:val="00D361F0"/>
    <w:rsid w:val="00D403F0"/>
    <w:rsid w:val="00D41319"/>
    <w:rsid w:val="00D424B1"/>
    <w:rsid w:val="00D430D0"/>
    <w:rsid w:val="00D44CA8"/>
    <w:rsid w:val="00D45660"/>
    <w:rsid w:val="00D45C5B"/>
    <w:rsid w:val="00D45F75"/>
    <w:rsid w:val="00D46022"/>
    <w:rsid w:val="00D46EC2"/>
    <w:rsid w:val="00D47B5A"/>
    <w:rsid w:val="00D47C18"/>
    <w:rsid w:val="00D5032E"/>
    <w:rsid w:val="00D50435"/>
    <w:rsid w:val="00D5078A"/>
    <w:rsid w:val="00D511CD"/>
    <w:rsid w:val="00D53232"/>
    <w:rsid w:val="00D532FE"/>
    <w:rsid w:val="00D539D4"/>
    <w:rsid w:val="00D546B2"/>
    <w:rsid w:val="00D558F4"/>
    <w:rsid w:val="00D57B8F"/>
    <w:rsid w:val="00D601B7"/>
    <w:rsid w:val="00D60398"/>
    <w:rsid w:val="00D604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23C2"/>
    <w:rsid w:val="00D74496"/>
    <w:rsid w:val="00D75963"/>
    <w:rsid w:val="00D75C32"/>
    <w:rsid w:val="00D7653E"/>
    <w:rsid w:val="00D771DE"/>
    <w:rsid w:val="00D778AB"/>
    <w:rsid w:val="00D804B9"/>
    <w:rsid w:val="00D818F3"/>
    <w:rsid w:val="00D81F62"/>
    <w:rsid w:val="00D82708"/>
    <w:rsid w:val="00D83843"/>
    <w:rsid w:val="00D8392E"/>
    <w:rsid w:val="00D844A8"/>
    <w:rsid w:val="00D85BA4"/>
    <w:rsid w:val="00D8643E"/>
    <w:rsid w:val="00D8647F"/>
    <w:rsid w:val="00D86754"/>
    <w:rsid w:val="00D86989"/>
    <w:rsid w:val="00D86B09"/>
    <w:rsid w:val="00D86C4F"/>
    <w:rsid w:val="00D90FD0"/>
    <w:rsid w:val="00D913D2"/>
    <w:rsid w:val="00D91DA0"/>
    <w:rsid w:val="00D91E22"/>
    <w:rsid w:val="00D92AF5"/>
    <w:rsid w:val="00D93590"/>
    <w:rsid w:val="00D94081"/>
    <w:rsid w:val="00D962C6"/>
    <w:rsid w:val="00D96617"/>
    <w:rsid w:val="00D97066"/>
    <w:rsid w:val="00DA0532"/>
    <w:rsid w:val="00DA070B"/>
    <w:rsid w:val="00DA193F"/>
    <w:rsid w:val="00DA1CC3"/>
    <w:rsid w:val="00DA384E"/>
    <w:rsid w:val="00DA4EA7"/>
    <w:rsid w:val="00DA51BB"/>
    <w:rsid w:val="00DA7229"/>
    <w:rsid w:val="00DA79A2"/>
    <w:rsid w:val="00DB0122"/>
    <w:rsid w:val="00DB05F5"/>
    <w:rsid w:val="00DB0740"/>
    <w:rsid w:val="00DB0F22"/>
    <w:rsid w:val="00DB0FAB"/>
    <w:rsid w:val="00DB1CEF"/>
    <w:rsid w:val="00DB1E9F"/>
    <w:rsid w:val="00DB20BA"/>
    <w:rsid w:val="00DB26E9"/>
    <w:rsid w:val="00DB2E75"/>
    <w:rsid w:val="00DB304E"/>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3F86"/>
    <w:rsid w:val="00DD56A3"/>
    <w:rsid w:val="00DD5E00"/>
    <w:rsid w:val="00DD67FC"/>
    <w:rsid w:val="00DD6D24"/>
    <w:rsid w:val="00DD7129"/>
    <w:rsid w:val="00DE05D9"/>
    <w:rsid w:val="00DE0925"/>
    <w:rsid w:val="00DE2712"/>
    <w:rsid w:val="00DE298C"/>
    <w:rsid w:val="00DE4964"/>
    <w:rsid w:val="00DE4E62"/>
    <w:rsid w:val="00DE575E"/>
    <w:rsid w:val="00DE6321"/>
    <w:rsid w:val="00DE6533"/>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2EDF"/>
    <w:rsid w:val="00E0351A"/>
    <w:rsid w:val="00E043FB"/>
    <w:rsid w:val="00E04648"/>
    <w:rsid w:val="00E05FD1"/>
    <w:rsid w:val="00E06640"/>
    <w:rsid w:val="00E07B99"/>
    <w:rsid w:val="00E10D90"/>
    <w:rsid w:val="00E15577"/>
    <w:rsid w:val="00E15594"/>
    <w:rsid w:val="00E15885"/>
    <w:rsid w:val="00E17A44"/>
    <w:rsid w:val="00E20042"/>
    <w:rsid w:val="00E20F61"/>
    <w:rsid w:val="00E21164"/>
    <w:rsid w:val="00E21567"/>
    <w:rsid w:val="00E216D8"/>
    <w:rsid w:val="00E2171F"/>
    <w:rsid w:val="00E2183D"/>
    <w:rsid w:val="00E21BBA"/>
    <w:rsid w:val="00E251D5"/>
    <w:rsid w:val="00E25D4C"/>
    <w:rsid w:val="00E25E88"/>
    <w:rsid w:val="00E25F0D"/>
    <w:rsid w:val="00E268FC"/>
    <w:rsid w:val="00E2757E"/>
    <w:rsid w:val="00E314AF"/>
    <w:rsid w:val="00E32125"/>
    <w:rsid w:val="00E32C07"/>
    <w:rsid w:val="00E32F4F"/>
    <w:rsid w:val="00E34206"/>
    <w:rsid w:val="00E34E13"/>
    <w:rsid w:val="00E3516A"/>
    <w:rsid w:val="00E3538C"/>
    <w:rsid w:val="00E3540A"/>
    <w:rsid w:val="00E35D55"/>
    <w:rsid w:val="00E36A50"/>
    <w:rsid w:val="00E423CD"/>
    <w:rsid w:val="00E42E0B"/>
    <w:rsid w:val="00E43ABB"/>
    <w:rsid w:val="00E4557A"/>
    <w:rsid w:val="00E455D1"/>
    <w:rsid w:val="00E46C54"/>
    <w:rsid w:val="00E475A6"/>
    <w:rsid w:val="00E50AC3"/>
    <w:rsid w:val="00E50B75"/>
    <w:rsid w:val="00E51D7B"/>
    <w:rsid w:val="00E527D2"/>
    <w:rsid w:val="00E52899"/>
    <w:rsid w:val="00E53089"/>
    <w:rsid w:val="00E53380"/>
    <w:rsid w:val="00E53467"/>
    <w:rsid w:val="00E53C00"/>
    <w:rsid w:val="00E54449"/>
    <w:rsid w:val="00E56368"/>
    <w:rsid w:val="00E566AC"/>
    <w:rsid w:val="00E574A4"/>
    <w:rsid w:val="00E57608"/>
    <w:rsid w:val="00E57A13"/>
    <w:rsid w:val="00E603FD"/>
    <w:rsid w:val="00E609A2"/>
    <w:rsid w:val="00E6116D"/>
    <w:rsid w:val="00E628B7"/>
    <w:rsid w:val="00E63C1A"/>
    <w:rsid w:val="00E64C14"/>
    <w:rsid w:val="00E65F4F"/>
    <w:rsid w:val="00E665E5"/>
    <w:rsid w:val="00E6771E"/>
    <w:rsid w:val="00E67BD6"/>
    <w:rsid w:val="00E70840"/>
    <w:rsid w:val="00E71987"/>
    <w:rsid w:val="00E734D5"/>
    <w:rsid w:val="00E747DE"/>
    <w:rsid w:val="00E75E30"/>
    <w:rsid w:val="00E75E43"/>
    <w:rsid w:val="00E75F2C"/>
    <w:rsid w:val="00E76F11"/>
    <w:rsid w:val="00E77A73"/>
    <w:rsid w:val="00E77F24"/>
    <w:rsid w:val="00E80330"/>
    <w:rsid w:val="00E8096B"/>
    <w:rsid w:val="00E80A23"/>
    <w:rsid w:val="00E815FE"/>
    <w:rsid w:val="00E828A3"/>
    <w:rsid w:val="00E839A5"/>
    <w:rsid w:val="00E83A08"/>
    <w:rsid w:val="00E83BDE"/>
    <w:rsid w:val="00E83CD1"/>
    <w:rsid w:val="00E842AB"/>
    <w:rsid w:val="00E8484A"/>
    <w:rsid w:val="00E84884"/>
    <w:rsid w:val="00E853B1"/>
    <w:rsid w:val="00E85408"/>
    <w:rsid w:val="00E867B4"/>
    <w:rsid w:val="00E86FA6"/>
    <w:rsid w:val="00E874E4"/>
    <w:rsid w:val="00E87552"/>
    <w:rsid w:val="00E91A54"/>
    <w:rsid w:val="00E91D64"/>
    <w:rsid w:val="00E91EEE"/>
    <w:rsid w:val="00E93909"/>
    <w:rsid w:val="00E95E34"/>
    <w:rsid w:val="00E96236"/>
    <w:rsid w:val="00E96AB1"/>
    <w:rsid w:val="00EA0A76"/>
    <w:rsid w:val="00EA1D0E"/>
    <w:rsid w:val="00EA1D72"/>
    <w:rsid w:val="00EA2098"/>
    <w:rsid w:val="00EA2A83"/>
    <w:rsid w:val="00EA2EDF"/>
    <w:rsid w:val="00EA33E0"/>
    <w:rsid w:val="00EA3E36"/>
    <w:rsid w:val="00EA4428"/>
    <w:rsid w:val="00EA47E1"/>
    <w:rsid w:val="00EA49F7"/>
    <w:rsid w:val="00EA4A2B"/>
    <w:rsid w:val="00EA559F"/>
    <w:rsid w:val="00EA56F9"/>
    <w:rsid w:val="00EA67EB"/>
    <w:rsid w:val="00EA7788"/>
    <w:rsid w:val="00EB01E1"/>
    <w:rsid w:val="00EB0CCD"/>
    <w:rsid w:val="00EB1D2F"/>
    <w:rsid w:val="00EB1E62"/>
    <w:rsid w:val="00EB25D2"/>
    <w:rsid w:val="00EB32DA"/>
    <w:rsid w:val="00EB4FDE"/>
    <w:rsid w:val="00EB5069"/>
    <w:rsid w:val="00EB5125"/>
    <w:rsid w:val="00EB562E"/>
    <w:rsid w:val="00EB5D35"/>
    <w:rsid w:val="00EB5F4E"/>
    <w:rsid w:val="00EB7049"/>
    <w:rsid w:val="00EC0728"/>
    <w:rsid w:val="00EC14F5"/>
    <w:rsid w:val="00EC196D"/>
    <w:rsid w:val="00EC1D46"/>
    <w:rsid w:val="00EC26A7"/>
    <w:rsid w:val="00EC2A14"/>
    <w:rsid w:val="00EC3B67"/>
    <w:rsid w:val="00EC3F04"/>
    <w:rsid w:val="00EC42F1"/>
    <w:rsid w:val="00EC4319"/>
    <w:rsid w:val="00EC4E35"/>
    <w:rsid w:val="00EC5C44"/>
    <w:rsid w:val="00EC5F0D"/>
    <w:rsid w:val="00EC6C32"/>
    <w:rsid w:val="00EC74B8"/>
    <w:rsid w:val="00ED0FA9"/>
    <w:rsid w:val="00ED1409"/>
    <w:rsid w:val="00ED2877"/>
    <w:rsid w:val="00ED2C96"/>
    <w:rsid w:val="00ED2E38"/>
    <w:rsid w:val="00ED2F95"/>
    <w:rsid w:val="00ED30C9"/>
    <w:rsid w:val="00ED34F4"/>
    <w:rsid w:val="00ED4221"/>
    <w:rsid w:val="00ED46FF"/>
    <w:rsid w:val="00ED56C5"/>
    <w:rsid w:val="00ED5C12"/>
    <w:rsid w:val="00ED6526"/>
    <w:rsid w:val="00ED6D64"/>
    <w:rsid w:val="00EE09FF"/>
    <w:rsid w:val="00EE0DF8"/>
    <w:rsid w:val="00EE15B9"/>
    <w:rsid w:val="00EE2030"/>
    <w:rsid w:val="00EE211C"/>
    <w:rsid w:val="00EE2CCB"/>
    <w:rsid w:val="00EE440A"/>
    <w:rsid w:val="00EE5248"/>
    <w:rsid w:val="00EE69F0"/>
    <w:rsid w:val="00EE7002"/>
    <w:rsid w:val="00EE723E"/>
    <w:rsid w:val="00EF02C9"/>
    <w:rsid w:val="00EF0718"/>
    <w:rsid w:val="00EF09F9"/>
    <w:rsid w:val="00EF0EB6"/>
    <w:rsid w:val="00EF16F4"/>
    <w:rsid w:val="00EF29DD"/>
    <w:rsid w:val="00EF2CD8"/>
    <w:rsid w:val="00EF2E5A"/>
    <w:rsid w:val="00EF2F7D"/>
    <w:rsid w:val="00EF2FF8"/>
    <w:rsid w:val="00EF3C79"/>
    <w:rsid w:val="00EF5090"/>
    <w:rsid w:val="00EF5615"/>
    <w:rsid w:val="00EF71AC"/>
    <w:rsid w:val="00EF7268"/>
    <w:rsid w:val="00F0057A"/>
    <w:rsid w:val="00F00F30"/>
    <w:rsid w:val="00F02679"/>
    <w:rsid w:val="00F02718"/>
    <w:rsid w:val="00F031A1"/>
    <w:rsid w:val="00F036AB"/>
    <w:rsid w:val="00F03BBE"/>
    <w:rsid w:val="00F079DC"/>
    <w:rsid w:val="00F07FEF"/>
    <w:rsid w:val="00F1171E"/>
    <w:rsid w:val="00F11E11"/>
    <w:rsid w:val="00F123F6"/>
    <w:rsid w:val="00F13DBE"/>
    <w:rsid w:val="00F14115"/>
    <w:rsid w:val="00F17899"/>
    <w:rsid w:val="00F2154E"/>
    <w:rsid w:val="00F21AB8"/>
    <w:rsid w:val="00F225DB"/>
    <w:rsid w:val="00F2335B"/>
    <w:rsid w:val="00F23A22"/>
    <w:rsid w:val="00F23C2D"/>
    <w:rsid w:val="00F23E5A"/>
    <w:rsid w:val="00F242B0"/>
    <w:rsid w:val="00F245BB"/>
    <w:rsid w:val="00F25C16"/>
    <w:rsid w:val="00F26821"/>
    <w:rsid w:val="00F270AE"/>
    <w:rsid w:val="00F27105"/>
    <w:rsid w:val="00F27EB3"/>
    <w:rsid w:val="00F30237"/>
    <w:rsid w:val="00F315F5"/>
    <w:rsid w:val="00F31CCC"/>
    <w:rsid w:val="00F32299"/>
    <w:rsid w:val="00F32F55"/>
    <w:rsid w:val="00F33210"/>
    <w:rsid w:val="00F338EA"/>
    <w:rsid w:val="00F343D0"/>
    <w:rsid w:val="00F401B9"/>
    <w:rsid w:val="00F402CD"/>
    <w:rsid w:val="00F40805"/>
    <w:rsid w:val="00F40EB1"/>
    <w:rsid w:val="00F41910"/>
    <w:rsid w:val="00F43661"/>
    <w:rsid w:val="00F43A08"/>
    <w:rsid w:val="00F4444C"/>
    <w:rsid w:val="00F44AAD"/>
    <w:rsid w:val="00F45C89"/>
    <w:rsid w:val="00F462B7"/>
    <w:rsid w:val="00F46AB0"/>
    <w:rsid w:val="00F46AD8"/>
    <w:rsid w:val="00F47644"/>
    <w:rsid w:val="00F50C35"/>
    <w:rsid w:val="00F5113D"/>
    <w:rsid w:val="00F5145A"/>
    <w:rsid w:val="00F52DDD"/>
    <w:rsid w:val="00F54EB2"/>
    <w:rsid w:val="00F55442"/>
    <w:rsid w:val="00F560A1"/>
    <w:rsid w:val="00F57B26"/>
    <w:rsid w:val="00F601D0"/>
    <w:rsid w:val="00F603BD"/>
    <w:rsid w:val="00F6169F"/>
    <w:rsid w:val="00F63CCC"/>
    <w:rsid w:val="00F64C57"/>
    <w:rsid w:val="00F64CA2"/>
    <w:rsid w:val="00F65340"/>
    <w:rsid w:val="00F653DE"/>
    <w:rsid w:val="00F65F35"/>
    <w:rsid w:val="00F6671C"/>
    <w:rsid w:val="00F66DED"/>
    <w:rsid w:val="00F66F9C"/>
    <w:rsid w:val="00F67AC3"/>
    <w:rsid w:val="00F67BED"/>
    <w:rsid w:val="00F7034D"/>
    <w:rsid w:val="00F72299"/>
    <w:rsid w:val="00F72802"/>
    <w:rsid w:val="00F75489"/>
    <w:rsid w:val="00F75741"/>
    <w:rsid w:val="00F7621A"/>
    <w:rsid w:val="00F775C6"/>
    <w:rsid w:val="00F807B5"/>
    <w:rsid w:val="00F834C4"/>
    <w:rsid w:val="00F8373D"/>
    <w:rsid w:val="00F83D53"/>
    <w:rsid w:val="00F83ED0"/>
    <w:rsid w:val="00F83F39"/>
    <w:rsid w:val="00F84A50"/>
    <w:rsid w:val="00F85713"/>
    <w:rsid w:val="00F85BD3"/>
    <w:rsid w:val="00F86037"/>
    <w:rsid w:val="00F86A40"/>
    <w:rsid w:val="00F87EC4"/>
    <w:rsid w:val="00F9012D"/>
    <w:rsid w:val="00F9045A"/>
    <w:rsid w:val="00F90A8A"/>
    <w:rsid w:val="00F90D89"/>
    <w:rsid w:val="00F91B9F"/>
    <w:rsid w:val="00F926C8"/>
    <w:rsid w:val="00F9316A"/>
    <w:rsid w:val="00F94530"/>
    <w:rsid w:val="00F95798"/>
    <w:rsid w:val="00F960E7"/>
    <w:rsid w:val="00F97E53"/>
    <w:rsid w:val="00FA0660"/>
    <w:rsid w:val="00FA1422"/>
    <w:rsid w:val="00FA15ED"/>
    <w:rsid w:val="00FA1BF8"/>
    <w:rsid w:val="00FA1F1E"/>
    <w:rsid w:val="00FA28EB"/>
    <w:rsid w:val="00FA3A13"/>
    <w:rsid w:val="00FA5786"/>
    <w:rsid w:val="00FA5962"/>
    <w:rsid w:val="00FA78B8"/>
    <w:rsid w:val="00FB164C"/>
    <w:rsid w:val="00FB1BAC"/>
    <w:rsid w:val="00FB2592"/>
    <w:rsid w:val="00FB30E8"/>
    <w:rsid w:val="00FB3B71"/>
    <w:rsid w:val="00FB59F4"/>
    <w:rsid w:val="00FB61AE"/>
    <w:rsid w:val="00FB6E9A"/>
    <w:rsid w:val="00FB6FEC"/>
    <w:rsid w:val="00FC0291"/>
    <w:rsid w:val="00FC04A8"/>
    <w:rsid w:val="00FC11ED"/>
    <w:rsid w:val="00FC23A6"/>
    <w:rsid w:val="00FC2DAE"/>
    <w:rsid w:val="00FC33D9"/>
    <w:rsid w:val="00FC3D91"/>
    <w:rsid w:val="00FC3E6D"/>
    <w:rsid w:val="00FC43C5"/>
    <w:rsid w:val="00FC5388"/>
    <w:rsid w:val="00FC567E"/>
    <w:rsid w:val="00FC56EC"/>
    <w:rsid w:val="00FC5A06"/>
    <w:rsid w:val="00FC6BE7"/>
    <w:rsid w:val="00FC7697"/>
    <w:rsid w:val="00FC77CC"/>
    <w:rsid w:val="00FD15DD"/>
    <w:rsid w:val="00FD160B"/>
    <w:rsid w:val="00FD3088"/>
    <w:rsid w:val="00FD3C60"/>
    <w:rsid w:val="00FD5D86"/>
    <w:rsid w:val="00FD5E1A"/>
    <w:rsid w:val="00FD61A1"/>
    <w:rsid w:val="00FD63BC"/>
    <w:rsid w:val="00FD6989"/>
    <w:rsid w:val="00FD6A34"/>
    <w:rsid w:val="00FD7A4D"/>
    <w:rsid w:val="00FE0547"/>
    <w:rsid w:val="00FE0854"/>
    <w:rsid w:val="00FE25DA"/>
    <w:rsid w:val="00FE2A18"/>
    <w:rsid w:val="00FE2B76"/>
    <w:rsid w:val="00FE3C75"/>
    <w:rsid w:val="00FE4F1C"/>
    <w:rsid w:val="00FE5254"/>
    <w:rsid w:val="00FE5C70"/>
    <w:rsid w:val="00FE7A9C"/>
    <w:rsid w:val="00FE7DCE"/>
    <w:rsid w:val="00FF0870"/>
    <w:rsid w:val="00FF0D6F"/>
    <w:rsid w:val="00FF162F"/>
    <w:rsid w:val="00FF2665"/>
    <w:rsid w:val="00FF3597"/>
    <w:rsid w:val="00FF40C8"/>
    <w:rsid w:val="00FF41DF"/>
    <w:rsid w:val="00FF470F"/>
    <w:rsid w:val="00FF4D16"/>
    <w:rsid w:val="00FF5A1F"/>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612094"/>
    <w:pPr>
      <w:tabs>
        <w:tab w:val="center" w:pos="4252"/>
        <w:tab w:val="right" w:pos="8504"/>
      </w:tabs>
    </w:pPr>
  </w:style>
  <w:style w:type="character" w:customStyle="1" w:styleId="PiedepginaCar">
    <w:name w:val="Pie de página Car"/>
    <w:basedOn w:val="Fuentedeprrafopredeter"/>
    <w:link w:val="Piedepgina"/>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Ttulo">
    <w:name w:val="Title"/>
    <w:basedOn w:val="Normal"/>
    <w:link w:val="TtuloCar"/>
    <w:qFormat/>
    <w:rsid w:val="00612094"/>
    <w:pPr>
      <w:tabs>
        <w:tab w:val="left" w:pos="3969"/>
      </w:tabs>
      <w:jc w:val="center"/>
    </w:pPr>
    <w:rPr>
      <w:b/>
      <w:smallCaps/>
      <w:sz w:val="28"/>
      <w:szCs w:val="20"/>
      <w:lang w:val="es-ES_tradnl"/>
    </w:rPr>
  </w:style>
  <w:style w:type="character" w:customStyle="1" w:styleId="TtuloCar">
    <w:name w:val="Título Car"/>
    <w:basedOn w:val="Fuentedeprrafopredeter"/>
    <w:link w:val="Ttul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uiPriority w:val="99"/>
    <w:rsid w:val="00612094"/>
    <w:rPr>
      <w:rFonts w:ascii="Tahoma" w:hAnsi="Tahoma" w:cs="Tahoma"/>
      <w:sz w:val="16"/>
      <w:szCs w:val="16"/>
    </w:rPr>
  </w:style>
  <w:style w:type="character" w:customStyle="1" w:styleId="TextodegloboCar">
    <w:name w:val="Texto de globo Car"/>
    <w:basedOn w:val="Fuentedeprrafopredeter"/>
    <w:link w:val="Textodeglobo"/>
    <w:uiPriority w:val="99"/>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link w:val="textoCar"/>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 w:type="table" w:styleId="Tablaconcuadrcula">
    <w:name w:val="Table Grid"/>
    <w:basedOn w:val="Tablanormal"/>
    <w:uiPriority w:val="59"/>
    <w:rsid w:val="008A2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D049CE"/>
    <w:rPr>
      <w:b/>
      <w:bCs/>
      <w:smallCaps/>
      <w:color w:val="5B9BD5" w:themeColor="accent1"/>
      <w:spacing w:val="5"/>
    </w:rPr>
  </w:style>
  <w:style w:type="character" w:customStyle="1" w:styleId="textoCar">
    <w:name w:val="texto Car"/>
    <w:basedOn w:val="Fuentedeprrafopredeter"/>
    <w:link w:val="texto"/>
    <w:locked/>
    <w:rsid w:val="00D049CE"/>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D049CE"/>
  </w:style>
  <w:style w:type="character" w:styleId="Refdecomentario">
    <w:name w:val="annotation reference"/>
    <w:basedOn w:val="Fuentedeprrafopredeter"/>
    <w:uiPriority w:val="99"/>
    <w:semiHidden/>
    <w:unhideWhenUsed/>
    <w:rsid w:val="00D049CE"/>
    <w:rPr>
      <w:sz w:val="16"/>
      <w:szCs w:val="16"/>
    </w:rPr>
  </w:style>
  <w:style w:type="paragraph" w:styleId="Textocomentario">
    <w:name w:val="annotation text"/>
    <w:basedOn w:val="Normal"/>
    <w:link w:val="TextocomentarioCar"/>
    <w:uiPriority w:val="99"/>
    <w:semiHidden/>
    <w:unhideWhenUsed/>
    <w:rsid w:val="00D049CE"/>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D049CE"/>
    <w:rPr>
      <w:sz w:val="20"/>
      <w:szCs w:val="20"/>
    </w:rPr>
  </w:style>
  <w:style w:type="paragraph" w:styleId="Asuntodelcomentario">
    <w:name w:val="annotation subject"/>
    <w:basedOn w:val="Textocomentario"/>
    <w:next w:val="Textocomentario"/>
    <w:link w:val="AsuntodelcomentarioCar"/>
    <w:uiPriority w:val="99"/>
    <w:semiHidden/>
    <w:unhideWhenUsed/>
    <w:rsid w:val="00D049CE"/>
    <w:rPr>
      <w:b/>
      <w:bCs/>
    </w:rPr>
  </w:style>
  <w:style w:type="character" w:customStyle="1" w:styleId="AsuntodelcomentarioCar">
    <w:name w:val="Asunto del comentario Car"/>
    <w:basedOn w:val="TextocomentarioCar"/>
    <w:link w:val="Asuntodelcomentario"/>
    <w:uiPriority w:val="99"/>
    <w:semiHidden/>
    <w:rsid w:val="00D049CE"/>
    <w:rPr>
      <w:b/>
      <w:bCs/>
      <w:sz w:val="20"/>
      <w:szCs w:val="20"/>
    </w:rPr>
  </w:style>
  <w:style w:type="paragraph" w:customStyle="1" w:styleId="1">
    <w:name w:val="1"/>
    <w:basedOn w:val="Normal"/>
    <w:link w:val="1Car1"/>
    <w:rsid w:val="001D6E31"/>
    <w:pPr>
      <w:tabs>
        <w:tab w:val="left" w:pos="1260"/>
      </w:tabs>
      <w:spacing w:line="360" w:lineRule="atLeast"/>
      <w:ind w:firstLine="720"/>
      <w:jc w:val="both"/>
    </w:pPr>
    <w:rPr>
      <w:rFonts w:ascii="Times" w:eastAsia="Calibri" w:hAnsi="Times"/>
      <w:szCs w:val="20"/>
    </w:rPr>
  </w:style>
  <w:style w:type="character" w:customStyle="1" w:styleId="1Car1">
    <w:name w:val="1 Car1"/>
    <w:basedOn w:val="Fuentedeprrafopredeter"/>
    <w:link w:val="1"/>
    <w:locked/>
    <w:rsid w:val="001D6E31"/>
    <w:rPr>
      <w:rFonts w:ascii="Times" w:eastAsia="Calibri" w:hAnsi="Times" w:cs="Times New Roman"/>
      <w:sz w:val="24"/>
      <w:szCs w:val="20"/>
      <w:lang w:eastAsia="es-ES"/>
    </w:rPr>
  </w:style>
  <w:style w:type="paragraph" w:customStyle="1" w:styleId="Estilo1">
    <w:name w:val="Estilo1"/>
    <w:basedOn w:val="1"/>
    <w:link w:val="Estilo1Car"/>
    <w:qFormat/>
    <w:rsid w:val="001D6E31"/>
    <w:rPr>
      <w:szCs w:val="24"/>
    </w:rPr>
  </w:style>
  <w:style w:type="character" w:customStyle="1" w:styleId="Estilo1Car">
    <w:name w:val="Estilo1 Car"/>
    <w:basedOn w:val="1Car1"/>
    <w:link w:val="Estilo1"/>
    <w:rsid w:val="001D6E31"/>
    <w:rPr>
      <w:rFonts w:ascii="Times" w:eastAsia="Calibri" w:hAnsi="Times" w:cs="Times New Roman"/>
      <w:sz w:val="24"/>
      <w:szCs w:val="24"/>
      <w:lang w:eastAsia="es-ES"/>
    </w:rPr>
  </w:style>
  <w:style w:type="paragraph" w:customStyle="1" w:styleId="titulo">
    <w:name w:val="titulo"/>
    <w:basedOn w:val="Normal"/>
    <w:rsid w:val="00612A00"/>
    <w:pPr>
      <w:spacing w:line="360" w:lineRule="atLeast"/>
      <w:jc w:val="center"/>
    </w:pPr>
    <w:rPr>
      <w:rFonts w:ascii="Times" w:eastAsia="Calibri" w:hAnsi="Times"/>
      <w:b/>
      <w:smallCaps/>
      <w:noProof/>
      <w:spacing w:val="1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1281B-12D5-4D96-A942-07C6A05A0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58</Pages>
  <Words>17124</Words>
  <Characters>94182</Characters>
  <Application>Microsoft Office Word</Application>
  <DocSecurity>0</DocSecurity>
  <Lines>784</Lines>
  <Paragraphs>222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Gabriela Anguiano Montufar</dc:creator>
  <cp:lastModifiedBy>aanguiano</cp:lastModifiedBy>
  <cp:revision>25</cp:revision>
  <cp:lastPrinted>2017-08-31T18:01:00Z</cp:lastPrinted>
  <dcterms:created xsi:type="dcterms:W3CDTF">2017-08-29T21:22:00Z</dcterms:created>
  <dcterms:modified xsi:type="dcterms:W3CDTF">2017-10-03T17:30:00Z</dcterms:modified>
</cp:coreProperties>
</file>