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8E" w:rsidRDefault="0031498E" w:rsidP="0031498E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2F1FCF">
        <w:rPr>
          <w:rFonts w:ascii="Tahoma" w:hAnsi="Tahoma" w:cs="Tahoma"/>
          <w:szCs w:val="24"/>
        </w:rPr>
        <w:t>las</w:t>
      </w:r>
      <w:r w:rsidR="002F1FCF">
        <w:rPr>
          <w:rFonts w:ascii="Tahoma" w:hAnsi="Tahoma" w:cs="Tahoma"/>
          <w:szCs w:val="24"/>
        </w:rPr>
        <w:t xml:space="preserve"> </w:t>
      </w:r>
      <w:r w:rsidR="00D66B49">
        <w:rPr>
          <w:rFonts w:ascii="Tahoma" w:hAnsi="Tahoma" w:cs="Tahoma"/>
          <w:szCs w:val="24"/>
        </w:rPr>
        <w:t xml:space="preserve">13:17 trece horas con diecisiete minutos </w:t>
      </w:r>
      <w:r w:rsidRPr="002F1FCF">
        <w:rPr>
          <w:rFonts w:ascii="Tahoma" w:hAnsi="Tahoma" w:cs="Tahoma"/>
          <w:szCs w:val="24"/>
        </w:rPr>
        <w:t xml:space="preserve">del día </w:t>
      </w:r>
      <w:r w:rsidR="00727E95">
        <w:rPr>
          <w:rFonts w:ascii="Tahoma" w:hAnsi="Tahoma" w:cs="Tahoma"/>
          <w:szCs w:val="24"/>
        </w:rPr>
        <w:t>27</w:t>
      </w:r>
      <w:r w:rsidR="00C43E3F" w:rsidRPr="002F1FCF">
        <w:rPr>
          <w:rFonts w:ascii="Tahoma" w:hAnsi="Tahoma" w:cs="Tahoma"/>
          <w:szCs w:val="24"/>
        </w:rPr>
        <w:t xml:space="preserve"> de </w:t>
      </w:r>
      <w:r w:rsidR="007A1C3A">
        <w:rPr>
          <w:rFonts w:ascii="Tahoma" w:hAnsi="Tahoma" w:cs="Tahoma"/>
          <w:szCs w:val="24"/>
        </w:rPr>
        <w:t>diciembre</w:t>
      </w:r>
      <w:r w:rsidRPr="002F1FCF">
        <w:rPr>
          <w:rFonts w:ascii="Tahoma" w:hAnsi="Tahoma" w:cs="Tahoma"/>
          <w:szCs w:val="24"/>
        </w:rPr>
        <w:t xml:space="preserve"> de 2017,</w:t>
      </w:r>
      <w:r w:rsidRPr="00A634A6">
        <w:rPr>
          <w:rFonts w:ascii="Tahoma" w:hAnsi="Tahoma" w:cs="Tahoma"/>
          <w:szCs w:val="24"/>
        </w:rPr>
        <w:t xml:space="preserve">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se celebra</w:t>
      </w:r>
      <w:r w:rsidRPr="00A634A6">
        <w:rPr>
          <w:rFonts w:ascii="Tahoma" w:hAnsi="Tahoma" w:cs="Tahoma"/>
        </w:rPr>
        <w:t xml:space="preserve"> </w:t>
      </w:r>
      <w:r w:rsidR="00727E95">
        <w:rPr>
          <w:rFonts w:ascii="Tahoma" w:hAnsi="Tahoma" w:cs="Tahoma"/>
        </w:rPr>
        <w:t>la Décima</w:t>
      </w:r>
      <w:r w:rsidRPr="002F1FCF">
        <w:rPr>
          <w:rFonts w:ascii="Tahoma" w:hAnsi="Tahoma" w:cs="Tahoma"/>
        </w:rPr>
        <w:t xml:space="preserve"> Sesión </w:t>
      </w:r>
      <w:r w:rsidR="00CC5A82">
        <w:rPr>
          <w:rFonts w:ascii="Tahoma" w:hAnsi="Tahoma" w:cs="Tahoma"/>
        </w:rPr>
        <w:t>Extrao</w:t>
      </w:r>
      <w:r w:rsidRPr="002F1FCF">
        <w:rPr>
          <w:rFonts w:ascii="Tahoma" w:hAnsi="Tahoma" w:cs="Tahoma"/>
        </w:rPr>
        <w:t>rdinaria del Comité de Adquisiciones, del Municipio de Zapop</w:t>
      </w:r>
      <w:r>
        <w:rPr>
          <w:rFonts w:ascii="Tahoma" w:hAnsi="Tahoma" w:cs="Tahoma"/>
        </w:rPr>
        <w:t>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</w:t>
      </w:r>
      <w:r w:rsidR="003F2C6C">
        <w:rPr>
          <w:rFonts w:ascii="Tahoma" w:hAnsi="Tahoma" w:cs="Tahoma"/>
        </w:rPr>
        <w:t>Lic. Francisco Javier Chávez Ramos</w:t>
      </w:r>
      <w:r w:rsidRPr="00A72AA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representante del Presidente del Comité de Adquisiciones</w:t>
      </w:r>
      <w:r w:rsidRPr="00A72AAB">
        <w:rPr>
          <w:rFonts w:ascii="Tahoma" w:hAnsi="Tahoma" w:cs="Tahoma"/>
        </w:rPr>
        <w:t>,</w:t>
      </w:r>
      <w:r w:rsidRPr="00A634A6">
        <w:rPr>
          <w:rFonts w:ascii="Tahoma" w:hAnsi="Tahoma" w:cs="Tahoma"/>
          <w:szCs w:val="24"/>
        </w:rPr>
        <w:t xml:space="preserve"> </w:t>
      </w:r>
      <w:r w:rsidRPr="00E64764">
        <w:rPr>
          <w:rFonts w:ascii="Tahoma" w:hAnsi="Tahoma" w:cs="Tahoma"/>
          <w:szCs w:val="24"/>
        </w:rPr>
        <w:t xml:space="preserve">con fundamento en lo dispuesto en </w:t>
      </w:r>
      <w:r>
        <w:rPr>
          <w:rFonts w:ascii="Tahoma" w:hAnsi="Tahoma" w:cs="Tahoma"/>
          <w:szCs w:val="24"/>
        </w:rPr>
        <w:t>el artículo 25, artículo 28 y artículo 30 fracción I de la Ley de Compras Gubernamentales, Enajenaciones y Contratación de Servicios del Estado de Jalisco y sus Municipios.</w:t>
      </w:r>
    </w:p>
    <w:p w:rsidR="0031498E" w:rsidRDefault="0031498E" w:rsidP="009B69EF">
      <w:pPr>
        <w:pStyle w:val="Textoindependiente"/>
        <w:rPr>
          <w:rFonts w:ascii="Tahoma" w:hAnsi="Tahoma" w:cs="Tahoma"/>
          <w:szCs w:val="24"/>
        </w:rPr>
      </w:pPr>
    </w:p>
    <w:p w:rsidR="0031498E" w:rsidRDefault="0031498E" w:rsidP="0031498E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</w:t>
      </w:r>
      <w:r w:rsidR="00AD79CE">
        <w:rPr>
          <w:rFonts w:ascii="Tahoma" w:hAnsi="Tahoma" w:cs="Tahoma"/>
        </w:rPr>
        <w:t xml:space="preserve"> nombrar lista de asistencia</w:t>
      </w:r>
      <w:r w:rsidR="00693660">
        <w:rPr>
          <w:rFonts w:ascii="Tahoma" w:hAnsi="Tahoma" w:cs="Tahoma"/>
        </w:rPr>
        <w:t xml:space="preserve"> </w:t>
      </w:r>
      <w:r w:rsidR="00AD79CE">
        <w:rPr>
          <w:rFonts w:ascii="Tahoma" w:hAnsi="Tahoma" w:cs="Tahoma"/>
        </w:rPr>
        <w:t>d</w:t>
      </w:r>
      <w:r w:rsidR="00693660">
        <w:rPr>
          <w:rFonts w:ascii="Tahoma" w:hAnsi="Tahoma" w:cs="Tahoma"/>
        </w:rPr>
        <w:t>e conformidad</w:t>
      </w:r>
      <w:r>
        <w:rPr>
          <w:rFonts w:ascii="Tahoma" w:hAnsi="Tahoma" w:cs="Tahoma"/>
        </w:rPr>
        <w:t xml:space="preserve"> con el Artículo 25, numeral 1 y 2, de la Ley de Compras Gubernamentales, Enajenaciones y Contratación de Servicios del Estado de Jalisco y sus Municipios</w:t>
      </w:r>
      <w:r w:rsidR="00AD79CE">
        <w:rPr>
          <w:rFonts w:ascii="Tahoma" w:hAnsi="Tahoma" w:cs="Tahoma"/>
        </w:rPr>
        <w:t>.</w:t>
      </w:r>
    </w:p>
    <w:p w:rsidR="0031498E" w:rsidRPr="00E66435" w:rsidRDefault="0031498E" w:rsidP="0031498E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31498E" w:rsidRDefault="0031498E" w:rsidP="0031498E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31498E" w:rsidRDefault="0031498E" w:rsidP="0031498E">
      <w:pPr>
        <w:pStyle w:val="Textoindependiente"/>
        <w:jc w:val="left"/>
        <w:rPr>
          <w:rFonts w:ascii="Tahoma" w:hAnsi="Tahoma" w:cs="Tahoma"/>
          <w:lang w:val="es-ES"/>
        </w:rPr>
      </w:pPr>
    </w:p>
    <w:p w:rsidR="0031498E" w:rsidRPr="00855FDB" w:rsidRDefault="0031498E" w:rsidP="00A26CB0">
      <w:pPr>
        <w:pStyle w:val="Textoindependiente"/>
        <w:rPr>
          <w:rFonts w:ascii="Tahoma" w:hAnsi="Tahoma" w:cs="Tahoma"/>
          <w:szCs w:val="24"/>
          <w:lang w:val="es-MX"/>
        </w:rPr>
      </w:pPr>
      <w:r w:rsidRPr="00855FDB">
        <w:rPr>
          <w:rFonts w:ascii="Tahoma" w:hAnsi="Tahoma" w:cs="Tahoma"/>
          <w:lang w:val="es-ES"/>
        </w:rPr>
        <w:t xml:space="preserve">Representante </w:t>
      </w:r>
      <w:r w:rsidR="00473322" w:rsidRPr="00855FDB">
        <w:rPr>
          <w:rFonts w:ascii="Tahoma" w:hAnsi="Tahoma" w:cs="Tahoma"/>
          <w:lang w:val="es-ES"/>
        </w:rPr>
        <w:t>del</w:t>
      </w:r>
      <w:r w:rsidRPr="00855FDB">
        <w:rPr>
          <w:rFonts w:ascii="Tahoma" w:hAnsi="Tahoma" w:cs="Tahoma"/>
          <w:lang w:val="es-ES"/>
        </w:rPr>
        <w:t xml:space="preserve"> Presidente del Comité de Adquisiciones.</w:t>
      </w:r>
    </w:p>
    <w:p w:rsidR="00E438F3" w:rsidRDefault="0031498E" w:rsidP="00A26CB0">
      <w:pPr>
        <w:spacing w:line="0" w:lineRule="atLeast"/>
        <w:jc w:val="both"/>
        <w:rPr>
          <w:rFonts w:ascii="Tahoma" w:hAnsi="Tahoma" w:cs="Tahoma"/>
        </w:rPr>
      </w:pPr>
      <w:r w:rsidRPr="00855FDB">
        <w:rPr>
          <w:rFonts w:ascii="Tahoma" w:hAnsi="Tahoma" w:cs="Tahoma"/>
        </w:rPr>
        <w:t xml:space="preserve">Lic. </w:t>
      </w:r>
      <w:r w:rsidR="00473322" w:rsidRPr="00855FDB">
        <w:rPr>
          <w:rFonts w:ascii="Tahoma" w:hAnsi="Tahoma" w:cs="Tahoma"/>
        </w:rPr>
        <w:t>Francisco Javier Chávez Ramos</w:t>
      </w:r>
      <w:r w:rsidR="00E438F3">
        <w:rPr>
          <w:rFonts w:ascii="Tahoma" w:hAnsi="Tahoma" w:cs="Tahoma"/>
        </w:rPr>
        <w:t>.</w:t>
      </w:r>
      <w:r w:rsidR="00473322" w:rsidRPr="00855FDB">
        <w:rPr>
          <w:rFonts w:ascii="Tahoma" w:hAnsi="Tahoma" w:cs="Tahoma"/>
        </w:rPr>
        <w:t xml:space="preserve"> </w:t>
      </w:r>
    </w:p>
    <w:p w:rsidR="00473322" w:rsidRPr="00473322" w:rsidRDefault="00E438F3" w:rsidP="00A26CB0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Tahoma" w:hAnsi="Tahoma" w:cs="Tahoma"/>
        </w:rPr>
        <w:t>E</w:t>
      </w:r>
      <w:r w:rsidR="00473322" w:rsidRPr="00855FDB">
        <w:rPr>
          <w:rFonts w:ascii="Tahoma" w:hAnsi="Tahoma" w:cs="Tahoma"/>
          <w:bCs/>
        </w:rPr>
        <w:t xml:space="preserve">n funciones de Coordinador General de Administración e Innovación Gubernamental </w:t>
      </w:r>
      <w:r w:rsidR="006F30EB" w:rsidRPr="00855FDB">
        <w:rPr>
          <w:rFonts w:ascii="Tahoma" w:hAnsi="Tahoma" w:cs="Tahoma"/>
          <w:bCs/>
        </w:rPr>
        <w:t xml:space="preserve">del Municipio de Zapopan, Jalisco </w:t>
      </w:r>
      <w:r w:rsidR="00473322" w:rsidRPr="00855FDB">
        <w:rPr>
          <w:rFonts w:ascii="Tahoma" w:hAnsi="Tahoma" w:cs="Tahoma"/>
          <w:bCs/>
        </w:rPr>
        <w:t>por Acuerdo de Suplencia,</w:t>
      </w:r>
      <w:r w:rsidR="00A26CB0">
        <w:rPr>
          <w:rFonts w:ascii="Tahoma" w:hAnsi="Tahoma" w:cs="Tahoma"/>
          <w:bCs/>
        </w:rPr>
        <w:t xml:space="preserve"> </w:t>
      </w:r>
      <w:r w:rsidR="00473322" w:rsidRPr="00855FDB">
        <w:rPr>
          <w:rFonts w:ascii="Tahoma" w:hAnsi="Tahoma" w:cs="Tahoma"/>
          <w:bCs/>
        </w:rPr>
        <w:t xml:space="preserve">suscrito por el Lic. Jesús Pablo Lemus Navarro, en su carácter de Presidente Municipal, de fecha </w:t>
      </w:r>
      <w:r w:rsidR="006F30EB" w:rsidRPr="00855FDB">
        <w:rPr>
          <w:rFonts w:ascii="Tahoma" w:hAnsi="Tahoma" w:cs="Tahoma"/>
          <w:bCs/>
        </w:rPr>
        <w:t>04</w:t>
      </w:r>
      <w:r w:rsidR="00473322" w:rsidRPr="00855FDB">
        <w:rPr>
          <w:rFonts w:ascii="Tahoma" w:hAnsi="Tahoma" w:cs="Tahoma"/>
          <w:bCs/>
        </w:rPr>
        <w:t xml:space="preserve"> de </w:t>
      </w:r>
      <w:r w:rsidR="006F30EB" w:rsidRPr="00855FDB">
        <w:rPr>
          <w:rFonts w:ascii="Tahoma" w:hAnsi="Tahoma" w:cs="Tahoma"/>
          <w:bCs/>
        </w:rPr>
        <w:t>diciembre</w:t>
      </w:r>
      <w:r w:rsidR="00473322" w:rsidRPr="00855FDB">
        <w:rPr>
          <w:rFonts w:ascii="Tahoma" w:hAnsi="Tahoma" w:cs="Tahoma"/>
          <w:bCs/>
        </w:rPr>
        <w:t xml:space="preserve"> de 201</w:t>
      </w:r>
      <w:r w:rsidR="006F30EB" w:rsidRPr="00855FDB">
        <w:rPr>
          <w:rFonts w:ascii="Tahoma" w:hAnsi="Tahoma" w:cs="Tahoma"/>
          <w:bCs/>
        </w:rPr>
        <w:t>7</w:t>
      </w:r>
      <w:r w:rsidR="00473322" w:rsidRPr="00473322">
        <w:rPr>
          <w:rFonts w:ascii="Arial" w:hAnsi="Arial" w:cs="Arial"/>
          <w:bCs/>
        </w:rPr>
        <w:t>.</w:t>
      </w:r>
    </w:p>
    <w:p w:rsidR="0031498E" w:rsidRDefault="0031498E" w:rsidP="00A26CB0">
      <w:pPr>
        <w:jc w:val="both"/>
        <w:rPr>
          <w:rFonts w:ascii="Tahoma" w:hAnsi="Tahoma" w:cs="Tahoma"/>
          <w:lang w:val="es-ES"/>
        </w:rPr>
      </w:pPr>
    </w:p>
    <w:p w:rsidR="0031498E" w:rsidRDefault="0031498E" w:rsidP="0031498E">
      <w:pPr>
        <w:jc w:val="both"/>
        <w:rPr>
          <w:rFonts w:ascii="Tahoma" w:hAnsi="Tahoma" w:cs="Tahoma"/>
          <w:highlight w:val="yellow"/>
          <w:lang w:val="es-ES"/>
        </w:rPr>
      </w:pPr>
    </w:p>
    <w:p w:rsidR="00D66B49" w:rsidRDefault="00D66B49" w:rsidP="00D66B4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 la Confederación Patronal de la República Mexicana.</w:t>
      </w:r>
    </w:p>
    <w:p w:rsidR="00D66B49" w:rsidRDefault="00D66B49" w:rsidP="00D66B4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Carlos Zelayaran Rocha</w:t>
      </w:r>
    </w:p>
    <w:p w:rsidR="00D66B49" w:rsidRDefault="00D66B49" w:rsidP="00D66B4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F34098">
        <w:rPr>
          <w:rFonts w:ascii="Tahoma" w:hAnsi="Tahoma" w:cs="Tahoma"/>
          <w:lang w:val="es-ES"/>
        </w:rPr>
        <w:t>.</w:t>
      </w:r>
    </w:p>
    <w:p w:rsidR="00D2253B" w:rsidRDefault="00D2253B" w:rsidP="0031498E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31498E" w:rsidRDefault="0031498E" w:rsidP="00D66B49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E438F3" w:rsidRPr="006A28AF" w:rsidRDefault="00E438F3" w:rsidP="00E438F3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Aldana.</w:t>
      </w:r>
    </w:p>
    <w:p w:rsidR="0031498E" w:rsidRPr="006A28AF" w:rsidRDefault="0031498E" w:rsidP="0031498E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Ejecutivo</w:t>
      </w:r>
      <w:r w:rsidRPr="006A28AF">
        <w:rPr>
          <w:rFonts w:ascii="Tahoma" w:hAnsi="Tahoma" w:cs="Tahoma"/>
          <w:lang w:val="es-ES"/>
        </w:rPr>
        <w:t>.</w:t>
      </w:r>
    </w:p>
    <w:p w:rsidR="0031498E" w:rsidRDefault="0031498E" w:rsidP="0031498E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Titular</w:t>
      </w:r>
      <w:r w:rsidRPr="006A28AF">
        <w:rPr>
          <w:rFonts w:ascii="Tahoma" w:hAnsi="Tahoma" w:cs="Tahoma"/>
          <w:lang w:val="es-ES"/>
        </w:rPr>
        <w:t>.</w:t>
      </w:r>
    </w:p>
    <w:p w:rsidR="0044666B" w:rsidRPr="00952AAE" w:rsidRDefault="0044666B" w:rsidP="0044666B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952AAE">
        <w:rPr>
          <w:rFonts w:ascii="Tahoma" w:hAnsi="Tahoma" w:cs="Tahoma"/>
          <w:smallCaps w:val="0"/>
          <w:sz w:val="24"/>
          <w:szCs w:val="24"/>
          <w:lang w:val="es-MX" w:eastAsia="en-US"/>
        </w:rPr>
        <w:t>Invitados permanentes con voz</w:t>
      </w:r>
    </w:p>
    <w:p w:rsidR="00D66B49" w:rsidRDefault="00D66B49" w:rsidP="0031498E">
      <w:pPr>
        <w:rPr>
          <w:rFonts w:ascii="Tahoma" w:hAnsi="Tahoma" w:cs="Tahoma"/>
          <w:lang w:val="es-ES"/>
        </w:rPr>
      </w:pPr>
    </w:p>
    <w:p w:rsidR="00D66B49" w:rsidRDefault="00D66B49" w:rsidP="0031498E">
      <w:pPr>
        <w:rPr>
          <w:rFonts w:ascii="Tahoma" w:hAnsi="Tahoma" w:cs="Tahoma"/>
        </w:rPr>
      </w:pPr>
      <w:r>
        <w:rPr>
          <w:rFonts w:ascii="Tahoma" w:hAnsi="Tahoma" w:cs="Tahoma"/>
        </w:rPr>
        <w:t>Representante de la fracción del Partido Acción Nacional</w:t>
      </w:r>
    </w:p>
    <w:p w:rsidR="00D66B49" w:rsidRDefault="00D66B49" w:rsidP="0031498E">
      <w:pPr>
        <w:rPr>
          <w:rFonts w:ascii="Tahoma" w:hAnsi="Tahoma" w:cs="Tahoma"/>
        </w:rPr>
      </w:pPr>
      <w:r>
        <w:rPr>
          <w:rFonts w:ascii="Tahoma" w:hAnsi="Tahoma" w:cs="Tahoma"/>
        </w:rPr>
        <w:t>Regidora Érika Eugenia Félix Ángeles.</w:t>
      </w:r>
    </w:p>
    <w:p w:rsidR="00D66B49" w:rsidRDefault="00D66B49" w:rsidP="0031498E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D66B49" w:rsidRDefault="00D66B49" w:rsidP="0031498E">
      <w:pPr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 xml:space="preserve"> </w:t>
      </w:r>
    </w:p>
    <w:p w:rsidR="0031498E" w:rsidRDefault="0031498E" w:rsidP="009B69EF">
      <w:pPr>
        <w:pStyle w:val="Textoindependiente"/>
        <w:rPr>
          <w:rFonts w:ascii="Tahoma" w:hAnsi="Tahoma" w:cs="Tahoma"/>
          <w:szCs w:val="24"/>
        </w:rPr>
      </w:pPr>
    </w:p>
    <w:p w:rsidR="00AE0280" w:rsidRDefault="00AE0280" w:rsidP="00AE0280">
      <w:pPr>
        <w:spacing w:line="360" w:lineRule="auto"/>
        <w:jc w:val="both"/>
        <w:rPr>
          <w:rFonts w:ascii="Tahoma" w:hAnsi="Tahoma" w:cs="Tahoma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válidamente </w:t>
      </w:r>
      <w:r w:rsidR="00B67202">
        <w:rPr>
          <w:rFonts w:ascii="Tahoma" w:hAnsi="Tahoma" w:cs="Tahoma"/>
          <w:lang w:eastAsia="en-US"/>
        </w:rPr>
        <w:t xml:space="preserve">siendo </w:t>
      </w:r>
      <w:r w:rsidRPr="00442B53">
        <w:rPr>
          <w:rFonts w:ascii="Tahoma" w:hAnsi="Tahoma" w:cs="Tahoma"/>
          <w:lang w:eastAsia="en-US"/>
        </w:rPr>
        <w:t>las</w:t>
      </w:r>
      <w:r w:rsidR="00147958">
        <w:rPr>
          <w:rFonts w:ascii="Tahoma" w:hAnsi="Tahoma" w:cs="Tahoma"/>
          <w:lang w:eastAsia="en-US"/>
        </w:rPr>
        <w:t xml:space="preserve"> </w:t>
      </w:r>
      <w:r w:rsidR="007E4C0C">
        <w:rPr>
          <w:rFonts w:ascii="Tahoma" w:hAnsi="Tahoma" w:cs="Tahoma"/>
          <w:lang w:eastAsia="en-US"/>
        </w:rPr>
        <w:t xml:space="preserve">13:20 </w:t>
      </w:r>
      <w:r w:rsidR="0044666B">
        <w:rPr>
          <w:rFonts w:ascii="Tahoma" w:hAnsi="Tahoma" w:cs="Tahoma"/>
          <w:lang w:eastAsia="en-US"/>
        </w:rPr>
        <w:t>trece horas veinte minutos</w:t>
      </w:r>
      <w:r w:rsidR="00B67202">
        <w:rPr>
          <w:rFonts w:ascii="Tahoma" w:hAnsi="Tahoma" w:cs="Tahoma"/>
        </w:rPr>
        <w:t xml:space="preserve"> del día </w:t>
      </w:r>
      <w:r w:rsidR="00727E95">
        <w:rPr>
          <w:rFonts w:ascii="Tahoma" w:hAnsi="Tahoma" w:cs="Tahoma"/>
        </w:rPr>
        <w:t>27</w:t>
      </w:r>
      <w:r w:rsidR="00B67202">
        <w:rPr>
          <w:rFonts w:ascii="Tahoma" w:hAnsi="Tahoma" w:cs="Tahoma"/>
        </w:rPr>
        <w:t xml:space="preserve"> de </w:t>
      </w:r>
      <w:r w:rsidR="007A1C3A">
        <w:rPr>
          <w:rFonts w:ascii="Tahoma" w:hAnsi="Tahoma" w:cs="Tahoma"/>
        </w:rPr>
        <w:t>diciembre</w:t>
      </w:r>
      <w:r w:rsidR="00B67202">
        <w:rPr>
          <w:rFonts w:ascii="Tahoma" w:hAnsi="Tahoma" w:cs="Tahoma"/>
        </w:rPr>
        <w:t xml:space="preserve"> del presente año</w:t>
      </w:r>
      <w:r w:rsidR="00CE6F96">
        <w:rPr>
          <w:rFonts w:ascii="Tahoma" w:hAnsi="Tahoma" w:cs="Tahoma"/>
          <w:lang w:eastAsia="en-US"/>
        </w:rPr>
        <w:t xml:space="preserve">, </w:t>
      </w:r>
      <w:r w:rsidR="00693660">
        <w:rPr>
          <w:rFonts w:ascii="Tahoma" w:hAnsi="Tahoma" w:cs="Tahoma"/>
          <w:lang w:eastAsia="en-US"/>
        </w:rPr>
        <w:t xml:space="preserve"> </w:t>
      </w:r>
      <w:r w:rsidR="00CE6F96">
        <w:rPr>
          <w:rFonts w:ascii="Tahoma" w:hAnsi="Tahoma" w:cs="Tahoma"/>
          <w:lang w:eastAsia="en-US"/>
        </w:rPr>
        <w:t>d</w:t>
      </w:r>
      <w:r w:rsidR="00693660">
        <w:rPr>
          <w:rFonts w:ascii="Tahoma" w:hAnsi="Tahoma" w:cs="Tahoma"/>
          <w:lang w:eastAsia="en-US"/>
        </w:rPr>
        <w:t>e conformidad</w:t>
      </w:r>
      <w:r>
        <w:rPr>
          <w:rFonts w:ascii="Tahoma" w:hAnsi="Tahoma" w:cs="Tahoma"/>
          <w:lang w:eastAsia="en-US"/>
        </w:rPr>
        <w:t xml:space="preserve">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 w:rsidR="00B67202">
        <w:rPr>
          <w:rFonts w:ascii="Tahoma" w:hAnsi="Tahoma" w:cs="Tahoma"/>
        </w:rPr>
        <w:t>,</w:t>
      </w:r>
      <w:r>
        <w:rPr>
          <w:rFonts w:ascii="Tahoma" w:hAnsi="Tahoma" w:cs="Tahoma"/>
          <w:lang w:eastAsia="en-US"/>
        </w:rPr>
        <w:t xml:space="preserve"> </w:t>
      </w:r>
      <w:r w:rsidRPr="007160D1">
        <w:rPr>
          <w:rFonts w:ascii="Tahoma" w:hAnsi="Tahoma" w:cs="Tahoma"/>
        </w:rPr>
        <w:t>se consideran válidos los acuerdos</w:t>
      </w:r>
      <w:r w:rsidRPr="00524DE6">
        <w:rPr>
          <w:rFonts w:ascii="Tahoma" w:hAnsi="Tahoma" w:cs="Tahoma"/>
        </w:rPr>
        <w:t xml:space="preserve"> que en él se tomen en los término</w:t>
      </w:r>
      <w:r>
        <w:rPr>
          <w:rFonts w:ascii="Tahoma" w:hAnsi="Tahoma" w:cs="Tahoma"/>
        </w:rPr>
        <w:t>s de la normatividad aplicable.</w:t>
      </w:r>
    </w:p>
    <w:p w:rsidR="00B67202" w:rsidRDefault="00B67202" w:rsidP="00AE0280">
      <w:pPr>
        <w:spacing w:line="360" w:lineRule="auto"/>
        <w:jc w:val="both"/>
        <w:rPr>
          <w:rFonts w:ascii="Tahoma" w:hAnsi="Tahoma" w:cs="Tahoma"/>
        </w:rPr>
      </w:pPr>
    </w:p>
    <w:p w:rsidR="009520E6" w:rsidRPr="00AE0280" w:rsidRDefault="00AE0280" w:rsidP="00D239C8">
      <w:pPr>
        <w:spacing w:after="160" w:line="360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  <w:lang w:val="es-ES"/>
        </w:rPr>
        <w:t>Punto número tres</w:t>
      </w:r>
      <w:r w:rsidRPr="00126267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del orden del día, Aprobación del Orden del Día</w:t>
      </w:r>
      <w:r w:rsidR="00AD79CE">
        <w:rPr>
          <w:rFonts w:ascii="Tahoma" w:hAnsi="Tahoma" w:cs="Tahoma"/>
          <w:b/>
          <w:lang w:val="es-ES"/>
        </w:rPr>
        <w:t xml:space="preserve">: </w:t>
      </w:r>
      <w:r w:rsidR="00AD79CE">
        <w:rPr>
          <w:rFonts w:ascii="Tahoma" w:hAnsi="Tahoma" w:cs="Tahoma"/>
          <w:lang w:eastAsia="en-US"/>
        </w:rPr>
        <w:t>Para</w:t>
      </w:r>
      <w:r w:rsidRPr="007D0590">
        <w:rPr>
          <w:rFonts w:ascii="Tahoma" w:eastAsiaTheme="minorHAnsi" w:hAnsi="Tahoma" w:cs="Tahoma"/>
          <w:lang w:eastAsia="en-US"/>
        </w:rPr>
        <w:t xml:space="preserve"> desahogar esta </w:t>
      </w:r>
      <w:r w:rsidR="00CE6F96">
        <w:rPr>
          <w:rFonts w:ascii="Tahoma" w:eastAsiaTheme="minorHAnsi" w:hAnsi="Tahoma" w:cs="Tahoma"/>
          <w:lang w:eastAsia="en-US"/>
        </w:rPr>
        <w:t xml:space="preserve">Décima </w:t>
      </w:r>
      <w:r>
        <w:rPr>
          <w:rFonts w:ascii="Tahoma" w:eastAsiaTheme="minorHAnsi" w:hAnsi="Tahoma" w:cs="Tahoma"/>
          <w:lang w:eastAsia="en-US"/>
        </w:rPr>
        <w:t>S</w:t>
      </w:r>
      <w:r w:rsidRPr="007D0590">
        <w:rPr>
          <w:rFonts w:ascii="Tahoma" w:eastAsiaTheme="minorHAnsi" w:hAnsi="Tahoma" w:cs="Tahoma"/>
          <w:lang w:eastAsia="en-US"/>
        </w:rPr>
        <w:t xml:space="preserve">esión </w:t>
      </w:r>
      <w:r w:rsidR="00B67202">
        <w:rPr>
          <w:rFonts w:ascii="Tahoma" w:eastAsiaTheme="minorHAnsi" w:hAnsi="Tahoma" w:cs="Tahoma"/>
          <w:lang w:eastAsia="en-US"/>
        </w:rPr>
        <w:t>Extrao</w:t>
      </w:r>
      <w:r>
        <w:rPr>
          <w:rFonts w:ascii="Tahoma" w:eastAsiaTheme="minorHAnsi" w:hAnsi="Tahoma" w:cs="Tahoma"/>
          <w:lang w:eastAsia="en-US"/>
        </w:rPr>
        <w:t>rdinaria del Comité</w:t>
      </w:r>
      <w:r w:rsidRPr="007D0590">
        <w:rPr>
          <w:rFonts w:ascii="Tahoma" w:eastAsiaTheme="minorHAnsi" w:hAnsi="Tahoma" w:cs="Tahoma"/>
          <w:lang w:eastAsia="en-US"/>
        </w:rPr>
        <w:t xml:space="preserve"> de Adquisiciones Municipales, </w:t>
      </w:r>
      <w:r>
        <w:rPr>
          <w:rFonts w:ascii="Tahoma" w:eastAsiaTheme="minorHAnsi" w:hAnsi="Tahoma" w:cs="Tahoma"/>
          <w:lang w:eastAsia="en-US"/>
        </w:rPr>
        <w:t xml:space="preserve">se </w:t>
      </w:r>
      <w:r w:rsidRPr="007D0590">
        <w:rPr>
          <w:rFonts w:ascii="Tahoma" w:eastAsiaTheme="minorHAnsi" w:hAnsi="Tahoma" w:cs="Tahoma"/>
          <w:lang w:eastAsia="en-US"/>
        </w:rPr>
        <w:t>pro</w:t>
      </w:r>
      <w:r w:rsidR="00AD79CE">
        <w:rPr>
          <w:rFonts w:ascii="Tahoma" w:eastAsiaTheme="minorHAnsi" w:hAnsi="Tahoma" w:cs="Tahoma"/>
          <w:lang w:eastAsia="en-US"/>
        </w:rPr>
        <w:t>pone el siguiente Orden del Día</w:t>
      </w:r>
      <w:r w:rsidRPr="007D0590">
        <w:rPr>
          <w:rFonts w:ascii="Tahoma" w:eastAsiaTheme="minorHAnsi" w:hAnsi="Tahoma" w:cs="Tahoma"/>
          <w:lang w:eastAsia="en-US"/>
        </w:rPr>
        <w:t xml:space="preserve"> </w:t>
      </w:r>
      <w:r w:rsidR="00AD79CE">
        <w:rPr>
          <w:rFonts w:ascii="Tahoma" w:eastAsiaTheme="minorHAnsi" w:hAnsi="Tahoma" w:cs="Tahoma"/>
          <w:lang w:eastAsia="en-US"/>
        </w:rPr>
        <w:t>d</w:t>
      </w:r>
      <w:r w:rsidR="00693660">
        <w:rPr>
          <w:rFonts w:ascii="Tahoma" w:eastAsiaTheme="minorHAnsi" w:hAnsi="Tahoma" w:cs="Tahoma"/>
          <w:lang w:eastAsia="en-US"/>
        </w:rPr>
        <w:t>e conformidad</w:t>
      </w:r>
      <w:r w:rsidRPr="007D0590">
        <w:rPr>
          <w:rFonts w:ascii="Tahoma" w:eastAsiaTheme="minorHAnsi" w:hAnsi="Tahoma" w:cs="Tahoma"/>
          <w:lang w:eastAsia="en-US"/>
        </w:rPr>
        <w:t xml:space="preserve"> con </w:t>
      </w:r>
      <w:r>
        <w:rPr>
          <w:rFonts w:ascii="Tahoma" w:eastAsiaTheme="minorHAnsi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 xml:space="preserve">Ley de Compras Gubernamentales, Enajenaciones y Contratación de Servicios del Estado de Jalisco y sus Municipios, Artículo </w:t>
      </w:r>
      <w:r>
        <w:rPr>
          <w:rFonts w:ascii="Tahoma" w:hAnsi="Tahoma" w:cs="Tahoma"/>
        </w:rPr>
        <w:t>30 fracción II</w:t>
      </w:r>
      <w:r w:rsidRPr="007D0590">
        <w:rPr>
          <w:rFonts w:ascii="Tahoma" w:eastAsiaTheme="minorHAnsi" w:hAnsi="Tahoma" w:cs="Tahoma"/>
          <w:lang w:eastAsia="en-US"/>
        </w:rPr>
        <w:t xml:space="preserve">, el cual </w:t>
      </w:r>
      <w:r w:rsidR="00B67202">
        <w:rPr>
          <w:rFonts w:ascii="Tahoma" w:eastAsiaTheme="minorHAnsi" w:hAnsi="Tahoma" w:cs="Tahoma"/>
          <w:lang w:eastAsia="en-US"/>
        </w:rPr>
        <w:t xml:space="preserve">se </w:t>
      </w:r>
      <w:r w:rsidRPr="007D0590">
        <w:rPr>
          <w:rFonts w:ascii="Tahoma" w:eastAsiaTheme="minorHAnsi" w:hAnsi="Tahoma" w:cs="Tahoma"/>
          <w:lang w:eastAsia="en-US"/>
        </w:rPr>
        <w:t>solicit</w:t>
      </w:r>
      <w:r w:rsidR="00B67202">
        <w:rPr>
          <w:rFonts w:ascii="Tahoma" w:eastAsiaTheme="minorHAnsi" w:hAnsi="Tahoma" w:cs="Tahoma"/>
          <w:lang w:eastAsia="en-US"/>
        </w:rPr>
        <w:t>a</w:t>
      </w:r>
      <w:r>
        <w:rPr>
          <w:rFonts w:ascii="Tahoma" w:eastAsiaTheme="minorHAnsi" w:hAnsi="Tahoma" w:cs="Tahoma"/>
          <w:lang w:eastAsia="en-US"/>
        </w:rPr>
        <w:t xml:space="preserve"> al Secretario de cuenta del mismo, </w:t>
      </w:r>
      <w:r w:rsidRPr="00984E63">
        <w:rPr>
          <w:rFonts w:ascii="Tahoma" w:hAnsi="Tahoma" w:cs="Tahoma"/>
          <w:lang w:eastAsia="en-US"/>
        </w:rPr>
        <w:t xml:space="preserve">por lo que se procede a dar inicio </w:t>
      </w:r>
      <w:r>
        <w:rPr>
          <w:rFonts w:ascii="Tahoma" w:hAnsi="Tahoma" w:cs="Tahoma"/>
          <w:lang w:eastAsia="en-US"/>
        </w:rPr>
        <w:t xml:space="preserve">a esta sesión bajo el siguiente orden del día: </w:t>
      </w:r>
    </w:p>
    <w:p w:rsidR="00AE0280" w:rsidRPr="005E65B6" w:rsidRDefault="00AE0280" w:rsidP="00AE0280">
      <w:pPr>
        <w:jc w:val="center"/>
        <w:rPr>
          <w:rFonts w:ascii="Tahoma" w:hAnsi="Tahoma" w:cs="Tahoma"/>
          <w:b/>
        </w:rPr>
      </w:pPr>
      <w:r w:rsidRPr="005E65B6">
        <w:rPr>
          <w:rFonts w:ascii="Tahoma" w:hAnsi="Tahoma" w:cs="Tahoma"/>
          <w:b/>
        </w:rPr>
        <w:t>ORDEN DEL DIA:</w:t>
      </w:r>
    </w:p>
    <w:p w:rsidR="00D2253B" w:rsidRPr="00DD6E21" w:rsidRDefault="00D2253B" w:rsidP="00D2253B">
      <w:pPr>
        <w:tabs>
          <w:tab w:val="right" w:pos="540"/>
        </w:tabs>
        <w:spacing w:line="300" w:lineRule="atLeast"/>
        <w:jc w:val="both"/>
        <w:rPr>
          <w:rFonts w:ascii="Tahoma" w:hAnsi="Tahoma" w:cs="Tahoma"/>
          <w:smallCaps/>
          <w:noProof/>
          <w:lang w:val="es-ES_tradnl"/>
        </w:rPr>
      </w:pPr>
    </w:p>
    <w:p w:rsidR="00D2253B" w:rsidRPr="00DD6E21" w:rsidRDefault="00D2253B" w:rsidP="00D2253B">
      <w:pPr>
        <w:numPr>
          <w:ilvl w:val="0"/>
          <w:numId w:val="2"/>
        </w:numPr>
        <w:tabs>
          <w:tab w:val="clear" w:pos="464"/>
          <w:tab w:val="num" w:pos="720"/>
        </w:tabs>
        <w:spacing w:after="160" w:line="360" w:lineRule="auto"/>
        <w:ind w:left="720"/>
        <w:jc w:val="both"/>
        <w:rPr>
          <w:rFonts w:ascii="Tahoma" w:eastAsia="Calibri" w:hAnsi="Tahoma" w:cs="Tahoma"/>
        </w:rPr>
      </w:pPr>
      <w:r w:rsidRPr="00DD6E21">
        <w:rPr>
          <w:rFonts w:ascii="Tahoma" w:eastAsia="Calibri" w:hAnsi="Tahoma" w:cs="Tahoma"/>
        </w:rPr>
        <w:t>Registro de asistencia.</w:t>
      </w:r>
    </w:p>
    <w:p w:rsidR="00D2253B" w:rsidRPr="00DD6E21" w:rsidRDefault="00D2253B" w:rsidP="00D2253B">
      <w:pPr>
        <w:numPr>
          <w:ilvl w:val="0"/>
          <w:numId w:val="2"/>
        </w:numPr>
        <w:tabs>
          <w:tab w:val="clear" w:pos="464"/>
          <w:tab w:val="num" w:pos="720"/>
        </w:tabs>
        <w:spacing w:after="160" w:line="360" w:lineRule="auto"/>
        <w:ind w:left="720"/>
        <w:jc w:val="both"/>
        <w:rPr>
          <w:rFonts w:ascii="Tahoma" w:eastAsia="Calibri" w:hAnsi="Tahoma" w:cs="Tahoma"/>
        </w:rPr>
      </w:pPr>
      <w:r w:rsidRPr="00DD6E21">
        <w:rPr>
          <w:rFonts w:ascii="Tahoma" w:eastAsia="Calibri" w:hAnsi="Tahoma" w:cs="Tahoma"/>
        </w:rPr>
        <w:t>Declaración de Quórum.</w:t>
      </w:r>
    </w:p>
    <w:p w:rsidR="00D2253B" w:rsidRPr="00DD6E21" w:rsidRDefault="00D2253B" w:rsidP="00D2253B">
      <w:pPr>
        <w:numPr>
          <w:ilvl w:val="0"/>
          <w:numId w:val="2"/>
        </w:numPr>
        <w:tabs>
          <w:tab w:val="clear" w:pos="464"/>
          <w:tab w:val="num" w:pos="720"/>
        </w:tabs>
        <w:spacing w:after="160" w:line="360" w:lineRule="auto"/>
        <w:ind w:left="720"/>
        <w:jc w:val="both"/>
        <w:rPr>
          <w:rFonts w:ascii="Tahoma" w:eastAsia="Calibri" w:hAnsi="Tahoma" w:cs="Tahoma"/>
        </w:rPr>
      </w:pPr>
      <w:r w:rsidRPr="00DD6E21">
        <w:rPr>
          <w:rFonts w:ascii="Tahoma" w:eastAsia="Calibri" w:hAnsi="Tahoma" w:cs="Tahoma"/>
        </w:rPr>
        <w:t>Aprobación del orden del día.</w:t>
      </w:r>
    </w:p>
    <w:p w:rsidR="00D2253B" w:rsidRPr="00DD6E21" w:rsidRDefault="00D2253B" w:rsidP="00D2253B">
      <w:pPr>
        <w:numPr>
          <w:ilvl w:val="0"/>
          <w:numId w:val="2"/>
        </w:numPr>
        <w:tabs>
          <w:tab w:val="clear" w:pos="464"/>
          <w:tab w:val="num" w:pos="720"/>
        </w:tabs>
        <w:spacing w:after="160" w:line="360" w:lineRule="auto"/>
        <w:ind w:left="720"/>
        <w:jc w:val="both"/>
        <w:rPr>
          <w:rFonts w:ascii="Tahoma" w:eastAsia="Calibri" w:hAnsi="Tahoma" w:cs="Tahoma"/>
        </w:rPr>
      </w:pPr>
      <w:r w:rsidRPr="00DD6E21">
        <w:rPr>
          <w:rFonts w:ascii="Tahoma" w:eastAsia="Calibri" w:hAnsi="Tahoma" w:cs="Tahoma"/>
        </w:rPr>
        <w:t xml:space="preserve">Agenda de Trabajo: </w:t>
      </w:r>
    </w:p>
    <w:p w:rsidR="00DA5A08" w:rsidRPr="00CE6F96" w:rsidRDefault="00D2253B" w:rsidP="00CE6F9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lang w:val="es-ES_tradnl"/>
        </w:rPr>
      </w:pPr>
      <w:r w:rsidRPr="00CE6F96">
        <w:rPr>
          <w:rFonts w:ascii="Tahoma" w:eastAsiaTheme="minorEastAsia" w:hAnsi="Tahoma" w:cs="Tahoma"/>
          <w:lang w:val="es-ES_tradnl"/>
        </w:rPr>
        <w:lastRenderedPageBreak/>
        <w:t>De conformidad con la fracción VII del artículo 24 de la Ley de Compras Gubernamentales, Enajenaciones y Contratación de Servicios del Estado de Jalisco y sus Municipios, se pone a su consideración la resolución sobre los procesos de licitación con participación del comité.</w:t>
      </w:r>
    </w:p>
    <w:p w:rsidR="00D2253B" w:rsidRDefault="00D2253B" w:rsidP="00D2253B">
      <w:pPr>
        <w:spacing w:line="360" w:lineRule="auto"/>
        <w:jc w:val="both"/>
        <w:rPr>
          <w:rFonts w:ascii="Tahoma" w:eastAsiaTheme="minorEastAsia" w:hAnsi="Tahoma" w:cs="Tahoma"/>
          <w:lang w:val="es-ES_tradnl"/>
        </w:rPr>
      </w:pPr>
    </w:p>
    <w:p w:rsidR="003F2C6C" w:rsidRPr="00DD6E21" w:rsidRDefault="00D2253B" w:rsidP="00D2253B">
      <w:pPr>
        <w:spacing w:after="16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</w:t>
      </w:r>
      <w:r w:rsidR="003F2C6C" w:rsidRPr="003F2C6C">
        <w:rPr>
          <w:rFonts w:ascii="Tahoma" w:hAnsi="Tahoma" w:cs="Tahoma"/>
        </w:rPr>
        <w:t xml:space="preserve"> </w:t>
      </w:r>
      <w:r w:rsidR="003F2C6C" w:rsidRPr="00855FDB">
        <w:rPr>
          <w:rFonts w:ascii="Tahoma" w:hAnsi="Tahoma" w:cs="Tahoma"/>
        </w:rPr>
        <w:t>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Adquisiciones, dice:</w:t>
      </w:r>
      <w:r>
        <w:rPr>
          <w:rFonts w:ascii="Tahoma" w:hAnsi="Tahoma" w:cs="Tahoma"/>
        </w:rPr>
        <w:t xml:space="preserve"> E</w:t>
      </w:r>
      <w:r w:rsidRPr="00DD6E21">
        <w:rPr>
          <w:rFonts w:ascii="Tahoma" w:hAnsi="Tahoma" w:cs="Tahoma"/>
        </w:rPr>
        <w:t>stá a su consideración, el Orden del Día, por lo que en votación económica les pregunto si se aprueba.</w:t>
      </w:r>
    </w:p>
    <w:p w:rsidR="00D2253B" w:rsidRPr="00291356" w:rsidRDefault="00D2253B" w:rsidP="00D2253B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de los </w:t>
      </w:r>
      <w:r w:rsidRPr="00AC65F1">
        <w:rPr>
          <w:rFonts w:ascii="Tahoma" w:hAnsi="Tahoma" w:cs="Tahoma"/>
          <w:i/>
          <w:lang w:eastAsia="en-US"/>
        </w:rPr>
        <w:t>presentes</w:t>
      </w:r>
      <w:r>
        <w:rPr>
          <w:rFonts w:ascii="Tahoma" w:hAnsi="Tahoma" w:cs="Tahoma"/>
          <w:i/>
          <w:lang w:eastAsia="en-US"/>
        </w:rPr>
        <w:t>.</w:t>
      </w:r>
    </w:p>
    <w:p w:rsidR="00D2253B" w:rsidRDefault="00D2253B" w:rsidP="00D2253B">
      <w:pPr>
        <w:spacing w:line="360" w:lineRule="auto"/>
        <w:jc w:val="both"/>
        <w:rPr>
          <w:rFonts w:ascii="Tahoma" w:hAnsi="Tahoma" w:cs="Tahoma"/>
        </w:rPr>
      </w:pPr>
    </w:p>
    <w:p w:rsidR="00D2253B" w:rsidRPr="00DD6E21" w:rsidRDefault="00E3118F" w:rsidP="00D2253B">
      <w:pPr>
        <w:spacing w:after="160" w:line="36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>El</w:t>
      </w:r>
      <w:r w:rsidR="003F2C6C" w:rsidRPr="003F2C6C">
        <w:rPr>
          <w:rFonts w:ascii="Tahoma" w:hAnsi="Tahoma" w:cs="Tahoma"/>
        </w:rPr>
        <w:t xml:space="preserve"> </w:t>
      </w:r>
      <w:r w:rsidR="003F2C6C" w:rsidRPr="00855FDB">
        <w:rPr>
          <w:rFonts w:ascii="Tahoma" w:hAnsi="Tahoma" w:cs="Tahoma"/>
        </w:rPr>
        <w:t>Lic. Francisco Javier Chávez Ramos</w:t>
      </w:r>
      <w:r w:rsidR="00D2253B">
        <w:rPr>
          <w:rFonts w:ascii="Tahoma" w:hAnsi="Tahoma" w:cs="Tahoma"/>
          <w:lang w:val="es-ES"/>
        </w:rPr>
        <w:t>, representante suplente del Presidente del Comité de Adquisiciones, dice:</w:t>
      </w:r>
      <w:r w:rsidR="00D2253B">
        <w:rPr>
          <w:rFonts w:ascii="Tahoma" w:hAnsi="Tahoma" w:cs="Tahoma"/>
        </w:rPr>
        <w:t xml:space="preserve"> </w:t>
      </w:r>
      <w:r w:rsidR="00D2253B" w:rsidRPr="00DD6E21">
        <w:rPr>
          <w:rFonts w:ascii="Tahoma" w:hAnsi="Tahoma" w:cs="Tahoma"/>
        </w:rPr>
        <w:t>Al haber sido atendidos los puntos PRIMERO, SEGUNDO Y TERCERO, del Orden del Día, procederemos a desahogar el punto CUARTO</w:t>
      </w:r>
      <w:r w:rsidR="00D2253B" w:rsidRPr="00DD6E21">
        <w:rPr>
          <w:rFonts w:ascii="Tahoma" w:eastAsia="Calibri" w:hAnsi="Tahoma" w:cs="Tahoma"/>
        </w:rPr>
        <w:t xml:space="preserve"> y le solicito al Secretario Ejecutivo de cuenta de los asuntos a tratar en la agenda de trabajo de este Comité.</w:t>
      </w:r>
    </w:p>
    <w:p w:rsidR="00D2253B" w:rsidRPr="00DD6E21" w:rsidRDefault="00D2253B" w:rsidP="00D2253B">
      <w:pPr>
        <w:jc w:val="both"/>
        <w:rPr>
          <w:rFonts w:ascii="Tahoma" w:hAnsi="Tahoma" w:cs="Tahoma"/>
          <w:i/>
          <w:lang w:val="es-ES_tradnl"/>
        </w:rPr>
      </w:pPr>
    </w:p>
    <w:p w:rsidR="00D2253B" w:rsidRPr="00DD6E21" w:rsidRDefault="00D2253B" w:rsidP="00D2253B">
      <w:pPr>
        <w:numPr>
          <w:ilvl w:val="0"/>
          <w:numId w:val="1"/>
        </w:numPr>
        <w:shd w:val="clear" w:color="auto" w:fill="FFFFFF"/>
        <w:spacing w:after="100" w:afterAutospacing="1"/>
        <w:contextualSpacing/>
        <w:jc w:val="both"/>
        <w:rPr>
          <w:rFonts w:ascii="Tahoma" w:eastAsia="Calibri" w:hAnsi="Tahoma" w:cs="Tahoma"/>
          <w:b/>
          <w:lang w:val="es-ES_tradnl"/>
        </w:rPr>
      </w:pPr>
      <w:r w:rsidRPr="00DD6E21">
        <w:rPr>
          <w:rFonts w:ascii="Tahoma" w:eastAsiaTheme="minorEastAsia" w:hAnsi="Tahoma" w:cs="Tahoma"/>
          <w:b/>
          <w:lang w:val="es-ES_tradnl"/>
        </w:rPr>
        <w:t>Resolución y fallo sobre los procesos de licitación con participación del comité.</w:t>
      </w:r>
      <w:r w:rsidRPr="00DD6E21">
        <w:rPr>
          <w:rFonts w:ascii="Tahoma" w:eastAsia="Calibri" w:hAnsi="Tahoma" w:cs="Tahoma"/>
          <w:b/>
          <w:lang w:val="es-ES_tradnl"/>
        </w:rPr>
        <w:t xml:space="preserve"> </w:t>
      </w: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</w:rPr>
        <w:t xml:space="preserve">Número de cuadro </w:t>
      </w:r>
      <w:r w:rsidRPr="00DD6E21">
        <w:rPr>
          <w:rFonts w:ascii="Tahoma" w:hAnsi="Tahoma" w:cs="Tahoma"/>
          <w:b/>
        </w:rPr>
        <w:t>E.01.</w:t>
      </w:r>
      <w:r>
        <w:rPr>
          <w:rFonts w:ascii="Tahoma" w:hAnsi="Tahoma" w:cs="Tahoma"/>
          <w:b/>
        </w:rPr>
        <w:t>1</w:t>
      </w:r>
      <w:r w:rsidRPr="00DD6E21">
        <w:rPr>
          <w:rFonts w:ascii="Tahoma" w:hAnsi="Tahoma" w:cs="Tahoma"/>
          <w:b/>
        </w:rPr>
        <w:t>0.2017</w:t>
      </w:r>
      <w:r w:rsidRPr="00DD6E21">
        <w:rPr>
          <w:rFonts w:ascii="Tahoma" w:hAnsi="Tahoma" w:cs="Tahoma"/>
        </w:rPr>
        <w:t xml:space="preserve">, Licitación Nacional con Participación del Comité con número de </w:t>
      </w:r>
      <w:r w:rsidRPr="00DD6E21">
        <w:rPr>
          <w:rFonts w:ascii="Tahoma" w:hAnsi="Tahoma" w:cs="Tahoma"/>
          <w:b/>
        </w:rPr>
        <w:t>requisición 20170</w:t>
      </w:r>
      <w:r>
        <w:rPr>
          <w:rFonts w:ascii="Tahoma" w:hAnsi="Tahoma" w:cs="Tahoma"/>
          <w:b/>
        </w:rPr>
        <w:t>4013 y 201704014</w:t>
      </w:r>
      <w:r w:rsidRPr="00DD6E2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Numero de licitación en compranet </w:t>
      </w:r>
      <w:r w:rsidRPr="00DD6E21">
        <w:rPr>
          <w:rFonts w:ascii="Tahoma" w:hAnsi="Tahoma" w:cs="Tahoma"/>
          <w:b/>
        </w:rPr>
        <w:t>LA-8141999E8-2017</w:t>
      </w:r>
      <w:r w:rsidRPr="00DD6E21">
        <w:rPr>
          <w:rFonts w:ascii="Tahoma" w:hAnsi="Tahoma" w:cs="Tahoma"/>
        </w:rPr>
        <w:t xml:space="preserve">, de la </w:t>
      </w:r>
      <w:r>
        <w:rPr>
          <w:rFonts w:ascii="Tahoma" w:hAnsi="Tahoma" w:cs="Tahoma"/>
        </w:rPr>
        <w:t>Comisaría General de Seguridad Pública de Zapopan</w:t>
      </w:r>
      <w:r w:rsidRPr="00DD6E21">
        <w:rPr>
          <w:rFonts w:ascii="Tahoma" w:hAnsi="Tahoma" w:cs="Tahoma"/>
        </w:rPr>
        <w:t xml:space="preserve">, a través de la cual solicitan </w:t>
      </w:r>
      <w:r>
        <w:rPr>
          <w:rFonts w:ascii="Tahoma" w:hAnsi="Tahoma" w:cs="Tahoma"/>
        </w:rPr>
        <w:t>radios portátiles, baterías y antenas, Recurso Federal FORTASEG 2017,</w:t>
      </w:r>
      <w:r w:rsidRPr="00DD6E21">
        <w:rPr>
          <w:rFonts w:ascii="Tahoma" w:hAnsi="Tahoma" w:cs="Tahoma"/>
        </w:rPr>
        <w:t xml:space="preserve"> </w:t>
      </w:r>
      <w:r w:rsidRPr="00DD6E21">
        <w:rPr>
          <w:rFonts w:ascii="Tahoma" w:hAnsi="Tahoma" w:cs="Tahoma"/>
          <w:lang w:val="es-ES_tradnl"/>
        </w:rPr>
        <w:t>se pone a la vista el expediente de donde se desprende lo siguiente:</w:t>
      </w: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r w:rsidRPr="00DD6E21">
        <w:rPr>
          <w:rFonts w:ascii="Tahoma" w:hAnsi="Tahoma" w:cs="Tahoma"/>
          <w:b/>
          <w:lang w:val="es-ES_tradnl"/>
        </w:rPr>
        <w:t>Proveedores que cotizan:</w:t>
      </w:r>
    </w:p>
    <w:p w:rsidR="00D2253B" w:rsidRDefault="00D2253B" w:rsidP="00D2253B">
      <w:pPr>
        <w:pStyle w:val="Prrafodelista"/>
        <w:numPr>
          <w:ilvl w:val="0"/>
          <w:numId w:val="9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RSS Digital S.A. de C.V.</w:t>
      </w:r>
    </w:p>
    <w:p w:rsidR="00D2253B" w:rsidRPr="00DD6E21" w:rsidRDefault="00D2253B" w:rsidP="00D2253B">
      <w:pPr>
        <w:pStyle w:val="Prrafodelista"/>
        <w:numPr>
          <w:ilvl w:val="0"/>
          <w:numId w:val="9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Universal en Comunicación S.A. de C.V.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Los licitantes cuyas proposiciones fueron desechadas fueron: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Pr="00DD6E21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pPr w:leftFromText="141" w:rightFromText="141" w:vertAnchor="text" w:horzAnchor="margin" w:tblpXSpec="center" w:tblpY="192"/>
        <w:tblW w:w="7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3969"/>
      </w:tblGrid>
      <w:tr w:rsidR="00D2253B" w:rsidRPr="00E3118F" w:rsidTr="00E3118F">
        <w:trPr>
          <w:trHeight w:val="246"/>
        </w:trPr>
        <w:tc>
          <w:tcPr>
            <w:tcW w:w="38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253B" w:rsidRPr="00E3118F" w:rsidRDefault="00D2253B" w:rsidP="00D2253B">
            <w:pPr>
              <w:jc w:val="center"/>
              <w:rPr>
                <w:rFonts w:ascii="Tahoma" w:hAnsi="Tahoma" w:cs="Tahoma"/>
                <w:sz w:val="22"/>
                <w:szCs w:val="22"/>
                <w:lang w:eastAsia="es-MX"/>
              </w:rPr>
            </w:pPr>
            <w:r w:rsidRPr="00E3118F">
              <w:rPr>
                <w:rFonts w:ascii="Tahoma" w:hAnsi="Tahoma" w:cs="Tahoma"/>
                <w:b/>
                <w:bCs/>
                <w:color w:val="FFFFFF"/>
                <w:kern w:val="24"/>
                <w:sz w:val="22"/>
                <w:szCs w:val="22"/>
                <w:lang w:val="es-ES_tradnl" w:eastAsia="es-MX"/>
              </w:rPr>
              <w:lastRenderedPageBreak/>
              <w:t>Licitante</w:t>
            </w:r>
            <w:r w:rsidRPr="00E3118F">
              <w:rPr>
                <w:rFonts w:ascii="Tahoma" w:hAnsi="Tahoma" w:cs="Tahoma"/>
                <w:b/>
                <w:bCs/>
                <w:color w:val="FFFFFF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253B" w:rsidRPr="00E3118F" w:rsidRDefault="00D2253B" w:rsidP="00D2253B">
            <w:pPr>
              <w:jc w:val="center"/>
              <w:rPr>
                <w:rFonts w:ascii="Tahoma" w:hAnsi="Tahoma" w:cs="Tahoma"/>
                <w:sz w:val="22"/>
                <w:szCs w:val="22"/>
                <w:lang w:eastAsia="es-MX"/>
              </w:rPr>
            </w:pPr>
            <w:r w:rsidRPr="00E3118F">
              <w:rPr>
                <w:rFonts w:ascii="Tahoma" w:hAnsi="Tahoma" w:cs="Tahoma"/>
                <w:b/>
                <w:bCs/>
                <w:color w:val="FFFFFF"/>
                <w:kern w:val="24"/>
                <w:sz w:val="22"/>
                <w:szCs w:val="22"/>
                <w:lang w:val="es-ES_tradnl" w:eastAsia="es-MX"/>
              </w:rPr>
              <w:t>Motivo</w:t>
            </w:r>
            <w:r w:rsidRPr="00E3118F">
              <w:rPr>
                <w:rFonts w:ascii="Tahoma" w:hAnsi="Tahoma" w:cs="Tahoma"/>
                <w:b/>
                <w:bCs/>
                <w:color w:val="FFFFFF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2253B" w:rsidRPr="00E3118F" w:rsidTr="00E3118F">
        <w:trPr>
          <w:trHeight w:val="609"/>
        </w:trPr>
        <w:tc>
          <w:tcPr>
            <w:tcW w:w="388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253B" w:rsidRPr="00E3118F" w:rsidRDefault="00D2253B" w:rsidP="00D2253B">
            <w:pPr>
              <w:jc w:val="both"/>
              <w:rPr>
                <w:rFonts w:ascii="Tahoma" w:hAnsi="Tahoma" w:cs="Tahoma"/>
                <w:sz w:val="22"/>
                <w:szCs w:val="22"/>
                <w:lang w:eastAsia="es-MX"/>
              </w:rPr>
            </w:pPr>
            <w:r w:rsidRPr="00E3118F">
              <w:rPr>
                <w:rFonts w:ascii="Tahoma" w:hAnsi="Tahoma" w:cs="Tahoma"/>
                <w:sz w:val="22"/>
                <w:szCs w:val="22"/>
                <w:lang w:eastAsia="es-MX"/>
              </w:rPr>
              <w:t>Universal en Comunicación S.A. de C.V.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253B" w:rsidRPr="00E3118F" w:rsidRDefault="00D2253B" w:rsidP="00D2253B">
            <w:pPr>
              <w:jc w:val="both"/>
              <w:rPr>
                <w:rFonts w:ascii="Tahoma" w:hAnsi="Tahoma" w:cs="Tahoma"/>
                <w:b/>
                <w:sz w:val="22"/>
                <w:szCs w:val="22"/>
                <w:lang w:eastAsia="es-MX"/>
              </w:rPr>
            </w:pPr>
            <w:r w:rsidRPr="00E3118F">
              <w:rPr>
                <w:rFonts w:ascii="Tahoma" w:hAnsi="Tahoma" w:cs="Tahoma"/>
                <w:b/>
                <w:sz w:val="22"/>
                <w:szCs w:val="22"/>
                <w:lang w:eastAsia="es-MX"/>
              </w:rPr>
              <w:t>No presenta carta de distribuidor ni contrato.</w:t>
            </w:r>
          </w:p>
        </w:tc>
      </w:tr>
    </w:tbl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W w:w="7280" w:type="dxa"/>
        <w:tblInd w:w="16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D2253B" w:rsidRPr="00DD6E21" w:rsidTr="00855FDB">
        <w:trPr>
          <w:trHeight w:val="33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855FDB" w:rsidRDefault="00D2253B" w:rsidP="00D225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855FDB" w:rsidRDefault="00D2253B" w:rsidP="00D225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RSS DIGITAL, S.A. DE C.V.</w:t>
            </w:r>
          </w:p>
        </w:tc>
      </w:tr>
      <w:tr w:rsidR="00D2253B" w:rsidRPr="00DD6E21" w:rsidTr="00855FDB">
        <w:trPr>
          <w:trHeight w:val="645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3B" w:rsidRPr="00855FDB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855FDB" w:rsidRDefault="00D2253B" w:rsidP="00E31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Precio cotizado U</w:t>
            </w:r>
            <w:r w:rsidR="00E3118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nitario</w:t>
            </w:r>
            <w:r w:rsidRPr="00855F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118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sin</w:t>
            </w:r>
            <w:r w:rsidRPr="00855FD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I.V.A.</w:t>
            </w:r>
          </w:p>
        </w:tc>
      </w:tr>
      <w:tr w:rsidR="00D2253B" w:rsidRPr="00DD6E21" w:rsidTr="00855FDB">
        <w:trPr>
          <w:trHeight w:val="10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RADIO PORTATIL APX1000 PROTOCOLO 25 TRUCKING CON MICROFONO DUAL PARA REDUCIR RUIDO DE FONDO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$51,700.00</w:t>
            </w:r>
          </w:p>
        </w:tc>
      </w:tr>
      <w:tr w:rsidR="00D2253B" w:rsidRPr="00DD6E21" w:rsidTr="00855FDB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BATERIA PARARADIO APX 1000 ORIGINAL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$2,900.00</w:t>
            </w:r>
          </w:p>
        </w:tc>
      </w:tr>
      <w:tr w:rsidR="00D2253B" w:rsidRPr="00DD6E21" w:rsidTr="00855FDB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ANTENA PARA RADIO APX 1000 ORIGINAL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3B" w:rsidRPr="00855FDB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855FDB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$1,250.00</w:t>
            </w:r>
          </w:p>
        </w:tc>
      </w:tr>
    </w:tbl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Responsable de la evaluación de las proposiciones:</w:t>
      </w: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Style w:val="Tablaconcuadrcula"/>
        <w:tblW w:w="0" w:type="auto"/>
        <w:tblInd w:w="1550" w:type="dxa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D2253B" w:rsidRPr="00E3118F" w:rsidTr="00D2253B"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Cargo</w:t>
            </w:r>
          </w:p>
        </w:tc>
      </w:tr>
      <w:tr w:rsidR="00D2253B" w:rsidRPr="00E3118F" w:rsidTr="00D2253B">
        <w:tc>
          <w:tcPr>
            <w:tcW w:w="3714" w:type="dxa"/>
          </w:tcPr>
          <w:p w:rsidR="00D2253B" w:rsidRPr="00E3118F" w:rsidRDefault="00D2253B" w:rsidP="00D2253B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sz w:val="22"/>
                <w:szCs w:val="22"/>
                <w:lang w:val="es-ES_tradnl"/>
              </w:rPr>
              <w:t>Mtro. Roberto Alarcón Estrada</w:t>
            </w:r>
          </w:p>
        </w:tc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sz w:val="22"/>
                <w:szCs w:val="22"/>
                <w:lang w:val="es-ES_tradnl"/>
              </w:rPr>
              <w:t>Comisario General de Seguridad Publica</w:t>
            </w:r>
          </w:p>
        </w:tc>
      </w:tr>
    </w:tbl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624E37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624E37">
        <w:rPr>
          <w:rFonts w:ascii="Tahoma" w:hAnsi="Tahoma" w:cs="Tahoma"/>
          <w:b/>
          <w:bCs/>
          <w:u w:val="single"/>
        </w:rPr>
        <w:t>RSS DIGITAL, S.A. DE C.V.</w:t>
      </w:r>
      <w:r w:rsidRPr="00624E37">
        <w:rPr>
          <w:rFonts w:ascii="Tahoma" w:hAnsi="Tahoma" w:cs="Tahoma"/>
          <w:u w:val="single"/>
        </w:rPr>
        <w:t xml:space="preserve"> 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tbl>
      <w:tblPr>
        <w:tblW w:w="8505" w:type="dxa"/>
        <w:tblInd w:w="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45"/>
        <w:gridCol w:w="3118"/>
        <w:gridCol w:w="1418"/>
        <w:gridCol w:w="1932"/>
      </w:tblGrid>
      <w:tr w:rsidR="00D2253B" w:rsidRPr="00624E37" w:rsidTr="00E3118F">
        <w:trPr>
          <w:trHeight w:val="674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lastRenderedPageBreak/>
              <w:t xml:space="preserve">Partida 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Cantidad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Precio Unitario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Subtotal </w:t>
            </w:r>
          </w:p>
        </w:tc>
      </w:tr>
      <w:tr w:rsidR="00D2253B" w:rsidRPr="00624E37" w:rsidTr="00855FDB">
        <w:trPr>
          <w:trHeight w:val="892"/>
        </w:trPr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10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94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RADIO PORTATIL APX1000 PROTOCOLO 25 TRUCKING CON MICROFONO DUAL PARA REDUCIR RUIDO DE FONDO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$51,700.00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$4,859,800.00 </w:t>
            </w:r>
          </w:p>
        </w:tc>
      </w:tr>
      <w:tr w:rsidR="00D2253B" w:rsidRPr="00624E37" w:rsidTr="00855FDB">
        <w:trPr>
          <w:trHeight w:val="490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2 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105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BATERIA PARARADIO APX 1000 ORIGINAL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$2,900.00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$304,500.00 </w:t>
            </w:r>
          </w:p>
        </w:tc>
      </w:tr>
      <w:tr w:rsidR="00D2253B" w:rsidRPr="00624E37" w:rsidTr="00855FDB">
        <w:trPr>
          <w:trHeight w:val="490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3 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90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ANTENA PARA RADIO APX 1000 ORIGINAL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>$1,250.00</w:t>
            </w:r>
            <w:r w:rsidRPr="00D2253B">
              <w:rPr>
                <w:rFonts w:ascii="Tahoma" w:eastAsia="Calibri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$112,500.00 </w:t>
            </w:r>
          </w:p>
        </w:tc>
      </w:tr>
      <w:tr w:rsidR="00D2253B" w:rsidRPr="00624E37" w:rsidTr="00855FDB">
        <w:trPr>
          <w:trHeight w:val="490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Subtotal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$5,276,800.00</w:t>
            </w: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2253B" w:rsidRPr="00624E37" w:rsidTr="00855FDB">
        <w:trPr>
          <w:trHeight w:val="490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I.V.A.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$844,288.000</w:t>
            </w: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2253B" w:rsidRPr="00624E37" w:rsidTr="00855FDB">
        <w:trPr>
          <w:trHeight w:val="490"/>
        </w:trPr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253B" w:rsidRPr="00D2253B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D2253B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$6</w:t>
            </w:r>
            <w:r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´</w:t>
            </w:r>
            <w:r w:rsidRPr="00D2253B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121,088.000</w:t>
            </w:r>
            <w:r w:rsidRPr="00D2253B">
              <w:rPr>
                <w:rFonts w:ascii="Tahoma" w:eastAsia="Calibri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2253B" w:rsidRPr="00624E37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E3118F" w:rsidRDefault="00E3118F" w:rsidP="003F2C6C">
      <w:pPr>
        <w:rPr>
          <w:rFonts w:ascii="Tahoma" w:hAnsi="Tahoma" w:cs="Tahoma"/>
          <w:lang w:val="es-ES"/>
        </w:rPr>
      </w:pPr>
    </w:p>
    <w:p w:rsidR="00D2253B" w:rsidRPr="003F2C6C" w:rsidRDefault="003F2C6C" w:rsidP="003F2C6C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El Lic. Agustín Ramírez Aldana, Secretario Ejecutivo, agrega: </w:t>
      </w:r>
      <w:r w:rsidRPr="003F2C6C">
        <w:rPr>
          <w:rFonts w:ascii="Tahoma" w:hAnsi="Tahoma" w:cs="Tahoma"/>
          <w:lang w:val="es-ES_tradnl"/>
        </w:rPr>
        <w:t>El monto g</w:t>
      </w:r>
      <w:r w:rsidR="00D2253B" w:rsidRPr="003F2C6C">
        <w:rPr>
          <w:rFonts w:ascii="Tahoma" w:hAnsi="Tahoma" w:cs="Tahoma"/>
          <w:lang w:val="es-ES_tradnl"/>
        </w:rPr>
        <w:t xml:space="preserve">lobal </w:t>
      </w:r>
      <w:r w:rsidRPr="003F2C6C">
        <w:rPr>
          <w:rFonts w:ascii="Tahoma" w:hAnsi="Tahoma" w:cs="Tahoma"/>
          <w:lang w:val="es-ES_tradnl"/>
        </w:rPr>
        <w:t xml:space="preserve">es el </w:t>
      </w:r>
      <w:r w:rsidR="00D2253B" w:rsidRPr="003F2C6C">
        <w:rPr>
          <w:rFonts w:ascii="Tahoma" w:hAnsi="Tahoma" w:cs="Tahoma"/>
          <w:lang w:val="es-ES_tradnl"/>
        </w:rPr>
        <w:t>más bajo</w:t>
      </w:r>
      <w:r w:rsidRPr="003F2C6C">
        <w:rPr>
          <w:rFonts w:ascii="Tahoma" w:hAnsi="Tahoma" w:cs="Tahoma"/>
          <w:lang w:val="es-ES_tradnl"/>
        </w:rPr>
        <w:t>.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Pr="00DD6E21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E3118F">
      <w:pPr>
        <w:shd w:val="clear" w:color="auto" w:fill="FFFFFF"/>
        <w:spacing w:after="100" w:afterAutospacing="1" w:line="276" w:lineRule="auto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 xml:space="preserve">El </w:t>
      </w:r>
      <w:r w:rsidR="003F2C6C">
        <w:rPr>
          <w:rFonts w:ascii="Tahoma" w:hAnsi="Tahoma" w:cs="Tahoma"/>
        </w:rPr>
        <w:t>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</w:t>
      </w:r>
      <w:r>
        <w:rPr>
          <w:rFonts w:ascii="Tahoma" w:hAnsi="Tahoma" w:cs="Tahoma"/>
          <w:lang w:val="es-ES_tradnl"/>
        </w:rPr>
        <w:t xml:space="preserve">, dice: </w:t>
      </w:r>
      <w:r w:rsidRPr="00DD6E21">
        <w:rPr>
          <w:rFonts w:ascii="Tahoma" w:hAnsi="Tahoma" w:cs="Tahoma"/>
          <w:lang w:val="es-ES_tradnl"/>
        </w:rPr>
        <w:t xml:space="preserve">De conformidad con el artículo 24, fracción VII de la Ley de Compras Gubernamentales, Enajenaciones y Contratación de Servicios del Estado de Jalisco y sus Municipios, se somete a su resolución para su aprobación de fallo a favor del proveedor </w:t>
      </w:r>
      <w:r>
        <w:rPr>
          <w:rFonts w:ascii="Tahoma" w:hAnsi="Tahoma" w:cs="Tahoma"/>
          <w:b/>
          <w:lang w:val="es-ES_tradnl"/>
        </w:rPr>
        <w:t xml:space="preserve">RSS Digital </w:t>
      </w:r>
      <w:r w:rsidRPr="00DD6E21">
        <w:rPr>
          <w:rFonts w:ascii="Tahoma" w:hAnsi="Tahoma" w:cs="Tahoma"/>
          <w:b/>
          <w:lang w:val="es-ES_tradnl"/>
        </w:rPr>
        <w:t xml:space="preserve">S.A. de C.V., </w:t>
      </w:r>
      <w:r w:rsidRPr="00DD6E21">
        <w:rPr>
          <w:rFonts w:ascii="Tahoma" w:hAnsi="Tahoma" w:cs="Tahoma"/>
          <w:lang w:val="es-ES_tradnl"/>
        </w:rPr>
        <w:t xml:space="preserve">los que estén por la afirmativa, sírvanse </w:t>
      </w:r>
      <w:r w:rsidR="00F437C7">
        <w:rPr>
          <w:rFonts w:ascii="Tahoma" w:hAnsi="Tahoma" w:cs="Tahoma"/>
          <w:lang w:val="es-ES_tradnl"/>
        </w:rPr>
        <w:t>manifestarlo</w:t>
      </w:r>
      <w:r w:rsidRPr="00DD6E21">
        <w:rPr>
          <w:rFonts w:ascii="Tahoma" w:hAnsi="Tahoma" w:cs="Tahoma"/>
          <w:lang w:val="es-ES_tradnl"/>
        </w:rPr>
        <w:t xml:space="preserve"> levantando su mano.</w:t>
      </w:r>
    </w:p>
    <w:p w:rsidR="00D2253B" w:rsidRDefault="00D2253B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</w:p>
    <w:p w:rsidR="00D2253B" w:rsidRPr="00291356" w:rsidRDefault="00D2253B" w:rsidP="00D2253B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de los </w:t>
      </w:r>
      <w:r w:rsidRPr="00AC65F1">
        <w:rPr>
          <w:rFonts w:ascii="Tahoma" w:hAnsi="Tahoma" w:cs="Tahoma"/>
          <w:i/>
          <w:lang w:eastAsia="en-US"/>
        </w:rPr>
        <w:t>presentes</w:t>
      </w:r>
      <w:r>
        <w:rPr>
          <w:rFonts w:ascii="Tahoma" w:hAnsi="Tahoma" w:cs="Tahoma"/>
          <w:i/>
          <w:lang w:eastAsia="en-US"/>
        </w:rPr>
        <w:t>.</w:t>
      </w:r>
    </w:p>
    <w:p w:rsidR="00D2253B" w:rsidRDefault="00D2253B" w:rsidP="00D2253B">
      <w:pPr>
        <w:jc w:val="both"/>
        <w:rPr>
          <w:rFonts w:ascii="Tahoma" w:hAnsi="Tahoma" w:cs="Tahoma"/>
          <w:b/>
          <w:highlight w:val="yellow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</w:rPr>
        <w:lastRenderedPageBreak/>
        <w:t xml:space="preserve">Número de cuadro </w:t>
      </w:r>
      <w:r w:rsidRPr="00DD6E21">
        <w:rPr>
          <w:rFonts w:ascii="Tahoma" w:hAnsi="Tahoma" w:cs="Tahoma"/>
          <w:b/>
        </w:rPr>
        <w:t>E.02.</w:t>
      </w:r>
      <w:r>
        <w:rPr>
          <w:rFonts w:ascii="Tahoma" w:hAnsi="Tahoma" w:cs="Tahoma"/>
          <w:b/>
        </w:rPr>
        <w:t>10</w:t>
      </w:r>
      <w:r w:rsidRPr="00DD6E21">
        <w:rPr>
          <w:rFonts w:ascii="Tahoma" w:hAnsi="Tahoma" w:cs="Tahoma"/>
          <w:b/>
        </w:rPr>
        <w:t>.2017</w:t>
      </w:r>
      <w:r w:rsidRPr="00DD6E21">
        <w:rPr>
          <w:rFonts w:ascii="Tahoma" w:hAnsi="Tahoma" w:cs="Tahoma"/>
        </w:rPr>
        <w:t>, Licitación Nacional con Partici</w:t>
      </w:r>
      <w:r>
        <w:rPr>
          <w:rFonts w:ascii="Tahoma" w:hAnsi="Tahoma" w:cs="Tahoma"/>
        </w:rPr>
        <w:t>pación del Comité con número de licitación LA-814120999/E9-2017</w:t>
      </w:r>
      <w:r w:rsidRPr="00DD6E21">
        <w:rPr>
          <w:rFonts w:ascii="Tahoma" w:hAnsi="Tahoma" w:cs="Tahoma"/>
        </w:rPr>
        <w:t>, de</w:t>
      </w:r>
      <w:r>
        <w:rPr>
          <w:rFonts w:ascii="Tahoma" w:hAnsi="Tahoma" w:cs="Tahoma"/>
        </w:rPr>
        <w:t xml:space="preserve"> la Dirección de Archivo Municipal</w:t>
      </w:r>
      <w:r w:rsidRPr="00DD6E21">
        <w:rPr>
          <w:rFonts w:ascii="Tahoma" w:hAnsi="Tahoma" w:cs="Tahoma"/>
        </w:rPr>
        <w:t xml:space="preserve"> adscrita a la </w:t>
      </w:r>
      <w:r>
        <w:rPr>
          <w:rFonts w:ascii="Tahoma" w:hAnsi="Tahoma" w:cs="Tahoma"/>
        </w:rPr>
        <w:t xml:space="preserve">Secretaria del Ayuntamiento, </w:t>
      </w:r>
      <w:r w:rsidRPr="00DD6E21">
        <w:rPr>
          <w:rFonts w:ascii="Tahoma" w:hAnsi="Tahoma" w:cs="Tahoma"/>
        </w:rPr>
        <w:t xml:space="preserve"> a través de la cual solicitan </w:t>
      </w:r>
      <w:r>
        <w:rPr>
          <w:rFonts w:ascii="Tahoma" w:hAnsi="Tahoma" w:cs="Tahoma"/>
        </w:rPr>
        <w:t xml:space="preserve">Mobiliario para el Archivo Municipal, </w:t>
      </w:r>
      <w:r w:rsidRPr="00DD6E21">
        <w:rPr>
          <w:rFonts w:ascii="Tahoma" w:hAnsi="Tahoma" w:cs="Tahoma"/>
          <w:lang w:val="es-ES_tradnl"/>
        </w:rPr>
        <w:t>se pone a la vista el expediente de donde se desprende lo siguiente:</w:t>
      </w: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r w:rsidRPr="00DD6E21">
        <w:rPr>
          <w:rFonts w:ascii="Tahoma" w:hAnsi="Tahoma" w:cs="Tahoma"/>
          <w:b/>
          <w:lang w:val="es-ES_tradnl"/>
        </w:rPr>
        <w:t>Proveedores que cotizan: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D2253B" w:rsidRPr="00855FDB" w:rsidRDefault="00D2253B" w:rsidP="00D2253B">
      <w:pPr>
        <w:pStyle w:val="Prrafodelista"/>
        <w:numPr>
          <w:ilvl w:val="0"/>
          <w:numId w:val="10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Industrias Jafher S.A. de C.V.</w:t>
      </w:r>
    </w:p>
    <w:p w:rsidR="003F2C6C" w:rsidRDefault="003F2C6C" w:rsidP="003F2C6C">
      <w:pPr>
        <w:rPr>
          <w:rFonts w:ascii="Tahoma" w:hAnsi="Tahoma" w:cs="Tahoma"/>
          <w:lang w:val="es-ES"/>
        </w:rPr>
      </w:pPr>
    </w:p>
    <w:p w:rsidR="00D2253B" w:rsidRPr="003F2C6C" w:rsidRDefault="003F2C6C" w:rsidP="003F2C6C">
      <w:pPr>
        <w:spacing w:line="360" w:lineRule="auto"/>
        <w:jc w:val="both"/>
        <w:rPr>
          <w:rFonts w:ascii="Tahoma" w:hAnsi="Tahoma" w:cs="Tahoma"/>
          <w:lang w:val="es-ES"/>
        </w:rPr>
      </w:pPr>
      <w:r w:rsidRPr="003F2C6C">
        <w:rPr>
          <w:rFonts w:ascii="Tahoma" w:hAnsi="Tahoma" w:cs="Tahoma"/>
          <w:lang w:val="es-ES"/>
        </w:rPr>
        <w:t xml:space="preserve">El Lic. Agustín Ramírez Aldana, Secretario Ejecutivo, informa: </w:t>
      </w:r>
      <w:r w:rsidR="00D2253B" w:rsidRPr="003F2C6C">
        <w:rPr>
          <w:rFonts w:ascii="Tahoma" w:hAnsi="Tahoma" w:cs="Tahoma"/>
          <w:lang w:val="es-ES_tradnl"/>
        </w:rPr>
        <w:t>En la partida 1, se asigna al único proveedor participante y que resulta solvente, esto al no encontrarse en ninguno de los supuestos establecidos en el Art. 38 de la Ley De Adquisiciones, Arrendamientos y Servicios del Sector Público. Las partidas de la 2 a la 14, se asignan de acuerdo al estudio de mercado, con fundamento en el Artículo 41, Fracción III, de la Ley de Adquisiciones, Arrendamientos y Servicios del Sector Público.</w:t>
      </w:r>
    </w:p>
    <w:p w:rsidR="00D2253B" w:rsidRDefault="00D2253B" w:rsidP="003F2C6C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Con fundamento en el artículo 69, fracción II de la Ley de Compras Gubernamentales, Enajenaciones y Contratación de Servicios del Estado de Jalisco y sus Municipios, los licitantes cuyas proposici</w:t>
      </w:r>
      <w:r>
        <w:rPr>
          <w:rFonts w:ascii="Tahoma" w:hAnsi="Tahoma" w:cs="Tahoma"/>
          <w:lang w:val="es-ES_tradnl"/>
        </w:rPr>
        <w:t>ones resultaron solventes son: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708"/>
        <w:gridCol w:w="2410"/>
        <w:gridCol w:w="1559"/>
        <w:gridCol w:w="1134"/>
        <w:gridCol w:w="1560"/>
        <w:gridCol w:w="1559"/>
      </w:tblGrid>
      <w:tr w:rsidR="00D2253B" w:rsidRPr="00DE735B" w:rsidTr="00790912">
        <w:trPr>
          <w:trHeight w:val="45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D2253B" w:rsidRPr="00DE735B" w:rsidTr="00E3118F">
        <w:trPr>
          <w:trHeight w:val="15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Archivero móvil.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Sistema de almacenaje de alta densidad con </w:t>
            </w:r>
            <w:r w:rsidR="00386761"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módulos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móviles de estantes doble cara y secciones para cajas y libros en una superficie de 63.36 mts cuadrados.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Industrias Jafher S.A. de C.V.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$1´257,648.00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$1´257,648.00</w:t>
            </w:r>
          </w:p>
        </w:tc>
      </w:tr>
      <w:tr w:rsidR="00D2253B" w:rsidRPr="00DE735B" w:rsidTr="00E3118F">
        <w:trPr>
          <w:trHeight w:val="6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 xml:space="preserve">Sistema contra incendios. </w:t>
            </w: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 xml:space="preserve">Esfera de 6 kgs. Detextintor a base de HFC236fa. Construido en acero al carbón, </w:t>
            </w: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lastRenderedPageBreak/>
              <w:t>cuenta con un rociador automático y un bulbo de cristal, incluye un detector de humo, alarma sonora, manómetro, soporte de sujeción, pintura horneada verde, alcance de 2.5 a 4 mts. Instalación y capacitación al personal para su uso.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lastRenderedPageBreak/>
              <w:t>Previdere LEX Consultoria Juridica y Productividad, S.C.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LESSPIRO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$10,940.000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$98,460.000</w:t>
            </w:r>
          </w:p>
        </w:tc>
      </w:tr>
      <w:tr w:rsidR="00D2253B" w:rsidRPr="00DE735B" w:rsidTr="00790912">
        <w:trPr>
          <w:trHeight w:val="27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Cajas con refuerzos metálicos.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Cajas de cartón libre de ácido y lignina para documentos con refuerzos metálicos. Con reserva alcalina de carbonato de calcio y PH de 8.5. Color gris azulado por fuera y blanco por dentro. Con refuerzos metálicos en las esquinas. Tamaño oficio 38x26x12.50 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ARCHIVALWARE AW-602C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$90,951.000</w:t>
            </w:r>
          </w:p>
        </w:tc>
      </w:tr>
      <w:tr w:rsidR="00D2253B" w:rsidRPr="00DE735B" w:rsidTr="00790912">
        <w:trPr>
          <w:trHeight w:val="15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Termohigrómetro.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Digital, mide la temperatura (en grados farenheit o centígrados). La precisión de sus lecturas nos permite conocer la humedad relativa y la temperatura.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EX-LIBRIS MTH-604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$899.000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$2,697.000</w:t>
            </w:r>
          </w:p>
        </w:tc>
      </w:tr>
      <w:tr w:rsidR="00D2253B" w:rsidRPr="00DE735B" w:rsidTr="00790912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Deshumificador.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Dehufrig 70 pints volumen max. 468m3 765W 6.7A 115V/1 fase/60Hz 2 velocidades.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SOLEUSAIR DEN-045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$11,871.200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$11,871.200</w:t>
            </w:r>
          </w:p>
        </w:tc>
      </w:tr>
      <w:tr w:rsidR="00D2253B" w:rsidRPr="00DE735B" w:rsidTr="00E3118F">
        <w:trPr>
          <w:trHeight w:val="1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11x14.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$5,650.000</w:t>
            </w:r>
          </w:p>
        </w:tc>
      </w:tr>
      <w:tr w:rsidR="00D2253B" w:rsidRPr="00DE735B" w:rsidTr="00E3118F">
        <w:trPr>
          <w:trHeight w:val="13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 16x20.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$165.000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$3,300.000</w:t>
            </w:r>
          </w:p>
        </w:tc>
      </w:tr>
      <w:tr w:rsidR="00D2253B" w:rsidRPr="00DE735B" w:rsidTr="00790912">
        <w:trPr>
          <w:trHeight w:val="1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de 20x24.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$208.000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$4,160.000</w:t>
            </w:r>
          </w:p>
        </w:tc>
      </w:tr>
      <w:tr w:rsidR="00D2253B" w:rsidRPr="00DE735B" w:rsidTr="00790912">
        <w:trPr>
          <w:trHeight w:val="15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con asa para trasportar fotografías 16x20.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Para el transporte de fotografías AFP libres de ácido. Cierre de ligas y refuerzos en las esquinas.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val="en-US" w:eastAsia="es-MX"/>
              </w:rPr>
              <w:t>AFP POLYPROPYLENE SOLANDER-STYLE BOXES    PCA-162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$439.000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$878.000</w:t>
            </w:r>
          </w:p>
        </w:tc>
      </w:tr>
      <w:tr w:rsidR="00D2253B" w:rsidRPr="00DE735B" w:rsidTr="00790912">
        <w:trPr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Cajas para negativos.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Diseñada para albergar negativos en sobre AFP. Capacidad de 25 a 30 sobres. Medidas 26x9.5x8 cm.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CPN-010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$2,650.000</w:t>
            </w:r>
          </w:p>
        </w:tc>
      </w:tr>
      <w:tr w:rsidR="00D2253B" w:rsidRPr="00DE735B" w:rsidTr="00790912">
        <w:trPr>
          <w:trHeight w:val="27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Carritos transportadores de cajas.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Medidas frente .81 mts. </w:t>
            </w:r>
            <w:proofErr w:type="gramStart"/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fondo</w:t>
            </w:r>
            <w:proofErr w:type="gramEnd"/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ancho</w:t>
            </w:r>
            <w:proofErr w:type="gramEnd"/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.94 mts. Con dos compartimentos. Metálico.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Soluciones Integrales para Bibliotecas y Archivos,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S/M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$2,775.000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$5,550.000</w:t>
            </w:r>
          </w:p>
        </w:tc>
      </w:tr>
      <w:tr w:rsidR="00D2253B" w:rsidRPr="00DE735B" w:rsidTr="00E3118F">
        <w:trPr>
          <w:trHeight w:val="1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Escaleras móviles.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Fabricada en acero inoxidable y orneada en pintura epóxica con sistema de autofreno. De tres escalones con huella de hule antiderrapante.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Soluciones Integrales para Bibliotecas y Archivos, S.A.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S/M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$2,976.500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$5,953.000</w:t>
            </w:r>
          </w:p>
        </w:tc>
      </w:tr>
      <w:tr w:rsidR="00D2253B" w:rsidRPr="00DE735B" w:rsidTr="00E3118F">
        <w:trPr>
          <w:trHeight w:val="13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Planero.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Gabinete para la preservación de planos, mapas y obra gráfica. 5 gavetas y o cajones medidas 129x115x74cm de acero y cajones de polipropileno.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EX-LIBRIS GME-020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$23,990.000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$71,970.000</w:t>
            </w:r>
          </w:p>
        </w:tc>
      </w:tr>
      <w:tr w:rsidR="00D2253B" w:rsidRPr="00DE735B" w:rsidTr="00790912">
        <w:trPr>
          <w:trHeight w:val="22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386761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Escáner</w:t>
            </w:r>
            <w:r w:rsidR="00D2253B"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D2253B"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De autoservicio self copi, incluye capacitación instalación y garantía de 12 meses. Acepta documentos hasta tamaño A3, formato apaisado, fuente de iluminación led, compatible con PC &amp; Mac, corrección de distorsión de curvatura, eliminación de dedos.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Evolución, Soluciones y Servicios para Archivos, S. de R.L. de C.V.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FUJITSU MOD SCANSNAP SV600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$21,065.000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$21,065.000</w:t>
            </w:r>
          </w:p>
        </w:tc>
      </w:tr>
    </w:tbl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Responsable de la evaluación de las proposiciones:</w:t>
      </w:r>
    </w:p>
    <w:p w:rsidR="008F5583" w:rsidRDefault="008F5583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Pr="00DD6E21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Style w:val="Tablaconcuadrcula"/>
        <w:tblW w:w="0" w:type="auto"/>
        <w:tblInd w:w="1550" w:type="dxa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D2253B" w:rsidRPr="00E3118F" w:rsidTr="00790912"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Cargo</w:t>
            </w:r>
          </w:p>
        </w:tc>
      </w:tr>
      <w:tr w:rsidR="00D2253B" w:rsidRPr="00E3118F" w:rsidTr="00790912">
        <w:tc>
          <w:tcPr>
            <w:tcW w:w="3714" w:type="dxa"/>
          </w:tcPr>
          <w:p w:rsidR="00D2253B" w:rsidRPr="00E3118F" w:rsidRDefault="00D2253B" w:rsidP="00D2253B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sz w:val="22"/>
                <w:szCs w:val="22"/>
                <w:lang w:val="es-ES_tradnl"/>
              </w:rPr>
              <w:t>C. Sofía Camarena Niehus</w:t>
            </w:r>
          </w:p>
        </w:tc>
        <w:tc>
          <w:tcPr>
            <w:tcW w:w="3714" w:type="dxa"/>
          </w:tcPr>
          <w:p w:rsidR="00D2253B" w:rsidRPr="00E3118F" w:rsidRDefault="00D2253B" w:rsidP="00D2253B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E3118F">
              <w:rPr>
                <w:rFonts w:ascii="Tahoma" w:hAnsi="Tahoma" w:cs="Tahoma"/>
                <w:sz w:val="22"/>
                <w:szCs w:val="22"/>
                <w:lang w:val="es-ES_tradnl"/>
              </w:rPr>
              <w:t>Directora del Archivo General del Municipio de Zapopan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8F5583" w:rsidRPr="00DD6E21" w:rsidRDefault="008F5583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Pr="00DD6E21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E3118F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proofErr w:type="spellStart"/>
      <w:r>
        <w:rPr>
          <w:rFonts w:ascii="Tahoma" w:hAnsi="Tahoma" w:cs="Tahoma"/>
          <w:b/>
          <w:lang w:val="es-ES_tradnl"/>
        </w:rPr>
        <w:t>Indutrias</w:t>
      </w:r>
      <w:proofErr w:type="spellEnd"/>
      <w:r>
        <w:rPr>
          <w:rFonts w:ascii="Tahoma" w:hAnsi="Tahoma" w:cs="Tahoma"/>
          <w:b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lang w:val="es-ES_tradnl"/>
        </w:rPr>
        <w:t>Jafher</w:t>
      </w:r>
      <w:proofErr w:type="spellEnd"/>
      <w:r>
        <w:rPr>
          <w:rFonts w:ascii="Tahoma" w:hAnsi="Tahoma" w:cs="Tahoma"/>
          <w:b/>
          <w:lang w:val="es-ES_tradnl"/>
        </w:rPr>
        <w:t xml:space="preserve"> S.A. de C.V., la partida 1, </w:t>
      </w:r>
      <w:r w:rsidRPr="00A77EF8">
        <w:rPr>
          <w:rFonts w:ascii="Tahoma" w:hAnsi="Tahoma" w:cs="Tahoma"/>
          <w:b/>
          <w:lang w:val="es-ES_tradnl"/>
        </w:rPr>
        <w:t>por un monto de</w:t>
      </w:r>
      <w:r w:rsidR="00E3118F">
        <w:rPr>
          <w:rFonts w:ascii="Tahoma" w:hAnsi="Tahoma" w:cs="Tahoma"/>
          <w:b/>
          <w:lang w:val="es-ES_tradnl"/>
        </w:rPr>
        <w:t xml:space="preserve"> </w:t>
      </w:r>
      <w:r w:rsidRPr="00A77EF8">
        <w:rPr>
          <w:rFonts w:ascii="Tahoma" w:hAnsi="Tahoma" w:cs="Tahoma"/>
          <w:b/>
          <w:lang w:val="es-ES_tradnl"/>
        </w:rPr>
        <w:t xml:space="preserve">$ 1´458,871.68 </w:t>
      </w:r>
      <w:r>
        <w:rPr>
          <w:rFonts w:ascii="Tahoma" w:hAnsi="Tahoma" w:cs="Tahoma"/>
          <w:b/>
          <w:lang w:val="es-ES_tradnl"/>
        </w:rPr>
        <w:t xml:space="preserve">pesos </w:t>
      </w:r>
      <w:r w:rsidRPr="00A77EF8">
        <w:rPr>
          <w:rFonts w:ascii="Tahoma" w:hAnsi="Tahoma" w:cs="Tahoma"/>
          <w:b/>
          <w:lang w:val="es-ES_tradnl"/>
        </w:rPr>
        <w:t>incluye I.V.A.</w:t>
      </w:r>
    </w:p>
    <w:p w:rsidR="00790912" w:rsidRDefault="00790912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8F5583" w:rsidRDefault="008F5583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E3118F" w:rsidRDefault="00E3118F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790912" w:rsidRPr="00A77EF8" w:rsidRDefault="00790912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tbl>
      <w:tblPr>
        <w:tblpPr w:leftFromText="141" w:rightFromText="141" w:vertAnchor="text" w:horzAnchor="margin" w:tblpXSpec="center" w:tblpY="11"/>
        <w:tblW w:w="9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709"/>
        <w:gridCol w:w="1833"/>
        <w:gridCol w:w="1460"/>
        <w:gridCol w:w="828"/>
        <w:gridCol w:w="1559"/>
        <w:gridCol w:w="1570"/>
      </w:tblGrid>
      <w:tr w:rsidR="00790912" w:rsidRPr="008F52BC" w:rsidTr="00790912">
        <w:trPr>
          <w:trHeight w:val="45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790912" w:rsidRPr="008F52BC" w:rsidTr="00790912">
        <w:trPr>
          <w:trHeight w:val="17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Archivero móvil.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Sistema de almacenaje de alta densidad con módulos móviles de estantes doble cara y secciones para cajas y libros en una superficie de 63.36 mts cuadrados.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Industrias Jafher S.A. de C.V.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$1´257,648.00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12" w:rsidRPr="00790912" w:rsidRDefault="00790912" w:rsidP="007909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$1´257,648.00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790912" w:rsidRDefault="00790912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r w:rsidRPr="00CB280D">
        <w:rPr>
          <w:rFonts w:ascii="Tahoma" w:hAnsi="Tahoma" w:cs="Tahoma"/>
          <w:b/>
          <w:lang w:val="es-ES_tradnl"/>
        </w:rPr>
        <w:t>Editorial Marco Polo S.A.</w:t>
      </w:r>
      <w:r>
        <w:rPr>
          <w:rFonts w:ascii="Tahoma" w:hAnsi="Tahoma" w:cs="Tahoma"/>
          <w:b/>
          <w:lang w:val="es-ES_tradnl"/>
        </w:rPr>
        <w:t xml:space="preserve"> de C.V.,</w:t>
      </w:r>
      <w:r w:rsidRPr="00CB280D">
        <w:rPr>
          <w:rFonts w:ascii="Tahoma" w:hAnsi="Tahoma" w:cs="Tahoma"/>
          <w:b/>
          <w:lang w:val="es-ES_tradnl"/>
        </w:rPr>
        <w:t xml:space="preserve"> Las partidas 3, 4, 5, 6, 7, 8, 9, 10 y 1</w:t>
      </w:r>
      <w:r>
        <w:rPr>
          <w:rFonts w:ascii="Tahoma" w:hAnsi="Tahoma" w:cs="Tahoma"/>
          <w:b/>
          <w:lang w:val="es-ES_tradnl"/>
        </w:rPr>
        <w:t>3</w:t>
      </w:r>
      <w:r w:rsidRPr="00CB280D">
        <w:rPr>
          <w:rFonts w:ascii="Tahoma" w:hAnsi="Tahoma" w:cs="Tahoma"/>
          <w:b/>
          <w:lang w:val="es-ES_tradnl"/>
        </w:rPr>
        <w:t>, por un monto de $ 225,187.55 pesos incluye I.V.A.</w:t>
      </w:r>
    </w:p>
    <w:p w:rsidR="00790912" w:rsidRDefault="00790912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tbl>
      <w:tblPr>
        <w:tblW w:w="9639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850"/>
        <w:gridCol w:w="1843"/>
        <w:gridCol w:w="1418"/>
        <w:gridCol w:w="850"/>
        <w:gridCol w:w="1559"/>
        <w:gridCol w:w="1560"/>
      </w:tblGrid>
      <w:tr w:rsidR="00D2253B" w:rsidRPr="00CB280D" w:rsidTr="00790912">
        <w:trPr>
          <w:trHeight w:val="4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D2253B" w:rsidRPr="00CB280D" w:rsidTr="00E3118F">
        <w:trPr>
          <w:trHeight w:val="304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Cajas con refuerzos metálicos.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Cajas de cartón libre de ácido y lignina para documentos con refuerzos metálicos. Con reserva alcalina de carbonato de calcio y PH de 8.5. Color gris azulado por fuera y blanco por dentro. Con refuerzos metálicos en las esquinas. Tamaño oficio 38x26x12.50 Cm.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ARCHIVALWARE AW-602C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$90,951.000</w:t>
            </w:r>
          </w:p>
        </w:tc>
      </w:tr>
      <w:tr w:rsidR="00D2253B" w:rsidRPr="00CB280D" w:rsidTr="00E3118F">
        <w:trPr>
          <w:trHeight w:val="19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Termohigrómetro.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Digital, mide la temperatura (en grados farenheit o centígrados). La precisión de sus lecturas nos permite conocer la humedad relativa y la temperatura.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EX-LIBRIS MTH-604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$899.000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$2,697.000</w:t>
            </w:r>
          </w:p>
        </w:tc>
      </w:tr>
      <w:tr w:rsidR="00D2253B" w:rsidRPr="00CB280D" w:rsidTr="00790912">
        <w:trPr>
          <w:trHeight w:val="11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Deshumificador.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Dehufrig 70 pints volumen max. 468m3 765W 6.7A 115V/1 fase/60Hz 2 velocidades.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SOLEUSAIR DEN-045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$11,871.200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$11,871.200</w:t>
            </w:r>
          </w:p>
        </w:tc>
      </w:tr>
      <w:tr w:rsidR="00D2253B" w:rsidRPr="00CB280D" w:rsidTr="00790912">
        <w:trPr>
          <w:trHeight w:val="15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11x14.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$113.000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$5,650.000</w:t>
            </w:r>
          </w:p>
        </w:tc>
      </w:tr>
      <w:tr w:rsidR="00D2253B" w:rsidRPr="00CB280D" w:rsidTr="00790912">
        <w:trPr>
          <w:trHeight w:val="15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 16x20.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$165.000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$3,300.000</w:t>
            </w:r>
          </w:p>
        </w:tc>
      </w:tr>
      <w:tr w:rsidR="00D2253B" w:rsidRPr="00CB280D" w:rsidTr="00E3118F">
        <w:trPr>
          <w:trHeight w:val="15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para fotografías de 20x24.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Libres de ácido fabricados con polipropileno inerte. Cierre de ligas y refuerzos en las esquinas.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14148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$208.000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$4,160.000</w:t>
            </w:r>
          </w:p>
        </w:tc>
      </w:tr>
      <w:tr w:rsidR="00D2253B" w:rsidRPr="00CB280D" w:rsidTr="00E3118F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Portafolios con asa para trasportar fotografías 16x20.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Para el transporte de fotografías AFP libres de ácido. Cierre de ligas y refuerzos en las esquinas.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val="en-US" w:eastAsia="es-MX"/>
              </w:rPr>
              <w:t>AFP POLYPROPYLENE SOLANDER-STYLE BOXES    PCA-162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$439.000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$878.000</w:t>
            </w:r>
          </w:p>
        </w:tc>
      </w:tr>
      <w:tr w:rsidR="00D2253B" w:rsidRPr="00CB280D" w:rsidTr="00790912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Cajas para negativos.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Diseñada para albergar negativos en sobre AFP. Capacidad de 25 a 30 sobres. Medidas 26x9.5x8 cm.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AFP CPN-010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$2,650.000</w:t>
            </w:r>
          </w:p>
        </w:tc>
      </w:tr>
      <w:tr w:rsidR="00D2253B" w:rsidRPr="00CB280D" w:rsidTr="00790912">
        <w:trPr>
          <w:trHeight w:val="15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Planero.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Gabinete para la preservación de planos, mapas y obra gráfica. 5 gavetas y o cajones medidas 129x115x74cm de acero y cajones de polipropileno.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Editorial Marco Polo, S.A.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EX-LIBRIS GME-020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$23,990.000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$71,970.000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872A36" w:rsidRPr="00CB280D" w:rsidRDefault="00872A36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proofErr w:type="spellStart"/>
      <w:r w:rsidRPr="00CB280D">
        <w:rPr>
          <w:rFonts w:ascii="Tahoma" w:hAnsi="Tahoma" w:cs="Tahoma"/>
          <w:b/>
          <w:lang w:val="es-ES_tradnl"/>
        </w:rPr>
        <w:t>Previdere</w:t>
      </w:r>
      <w:proofErr w:type="spellEnd"/>
      <w:r w:rsidRPr="00CB280D">
        <w:rPr>
          <w:rFonts w:ascii="Tahoma" w:hAnsi="Tahoma" w:cs="Tahoma"/>
          <w:b/>
          <w:lang w:val="es-ES_tradnl"/>
        </w:rPr>
        <w:t xml:space="preserve"> LEX Consultoría Jurídica y Productividad S.C. La partida 2, por un monto de </w:t>
      </w:r>
      <w:r w:rsidR="00872A36">
        <w:rPr>
          <w:rFonts w:ascii="Tahoma" w:hAnsi="Tahoma" w:cs="Tahoma"/>
          <w:b/>
          <w:lang w:val="es-ES_tradnl"/>
        </w:rPr>
        <w:t xml:space="preserve">   </w:t>
      </w:r>
      <w:r w:rsidRPr="00CB280D">
        <w:rPr>
          <w:rFonts w:ascii="Tahoma" w:hAnsi="Tahoma" w:cs="Tahoma"/>
          <w:b/>
          <w:lang w:val="es-ES_tradnl"/>
        </w:rPr>
        <w:t>$ 114,213.60 pesos incluye I.V.A.</w:t>
      </w:r>
    </w:p>
    <w:p w:rsidR="00872A36" w:rsidRDefault="00872A36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p w:rsidR="00855FDB" w:rsidRDefault="00855FD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</w:p>
    <w:tbl>
      <w:tblPr>
        <w:tblW w:w="9639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850"/>
        <w:gridCol w:w="1843"/>
        <w:gridCol w:w="1418"/>
        <w:gridCol w:w="850"/>
        <w:gridCol w:w="1559"/>
        <w:gridCol w:w="1560"/>
      </w:tblGrid>
      <w:tr w:rsidR="00D2253B" w:rsidRPr="00CB280D" w:rsidTr="00872A36">
        <w:trPr>
          <w:trHeight w:val="4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</w:t>
            </w:r>
            <w:proofErr w:type="spellEnd"/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D2253B" w:rsidRPr="00CB280D" w:rsidTr="00872A36">
        <w:trPr>
          <w:trHeight w:val="27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 xml:space="preserve">Sistema contra incendios. </w:t>
            </w: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Esfera de 6 kgs. Detextintor a base de HFC236fa. Construido en acero al carbón, cuenta con un rociador automático y un bulbo de cristal, incluye un detector de humo, alarma sonora, manómetro, soporte de sujeción, pintura horneada verde, alcance de 2.5 a 4 mts. Instalación y capacitación al personal para su uso.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Previdere LEX Consultoria Juridica y Productividad, S.C.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LESSPIRO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$10,940.000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$98,460.000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790912" w:rsidRDefault="00790912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</w:rPr>
      </w:pPr>
      <w:r w:rsidRPr="00CB280D">
        <w:rPr>
          <w:rFonts w:ascii="Tahoma" w:hAnsi="Tahoma" w:cs="Tahoma"/>
          <w:b/>
        </w:rPr>
        <w:t>Evolución, Soluciones y Servicios para Archivos S. de R.L. de C.V. La partida 14, por un monto de $ 24,435.40 pesos incluye I.V.A.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tbl>
      <w:tblPr>
        <w:tblW w:w="9498" w:type="dxa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843"/>
        <w:gridCol w:w="1418"/>
        <w:gridCol w:w="992"/>
        <w:gridCol w:w="1417"/>
        <w:gridCol w:w="1560"/>
      </w:tblGrid>
      <w:tr w:rsidR="00D2253B" w:rsidRPr="00CB280D" w:rsidTr="00872A36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D2253B" w:rsidRPr="00CB280D" w:rsidTr="00872A36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790912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Escaner</w:t>
            </w:r>
            <w:proofErr w:type="spellEnd"/>
            <w:r w:rsidRPr="00790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De autoservicio self copi, incluye capacitación instalación y garantía de 12 meses. Acepta documentos hasta tamaño A3, formato apaisado, fuente de iluminación led, compatible con PC &amp; Mac, corrección </w:t>
            </w: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de distorsión de curvatura, eliminación de dedos.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lastRenderedPageBreak/>
              <w:t>Evolución, Soluciones y Servicios para Archivos, S. de R.L. de C.V.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790912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FUJITSU MOD SCANSNAP SV600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$21,065.000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790912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790912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$21,065.000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872A36" w:rsidRDefault="00872A36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</w:rPr>
      </w:pPr>
    </w:p>
    <w:p w:rsidR="00D2253B" w:rsidRPr="00CB280D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</w:rPr>
      </w:pPr>
      <w:r w:rsidRPr="00CB280D">
        <w:rPr>
          <w:rFonts w:ascii="Tahoma" w:hAnsi="Tahoma" w:cs="Tahoma"/>
          <w:b/>
        </w:rPr>
        <w:t>Soluciones Integrales para Bibliotecas y Archivos S.A. de C.V. Las partidas 11 y 12, por un monto de $13,343.48 pesos incluye I.V.A.</w:t>
      </w: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872A36" w:rsidRDefault="00872A36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9"/>
        <w:gridCol w:w="709"/>
        <w:gridCol w:w="2126"/>
        <w:gridCol w:w="1417"/>
        <w:gridCol w:w="851"/>
        <w:gridCol w:w="1559"/>
        <w:gridCol w:w="1418"/>
      </w:tblGrid>
      <w:tr w:rsidR="00D2253B" w:rsidRPr="00CB280D" w:rsidTr="005C79C1">
        <w:trPr>
          <w:trHeight w:val="45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Part.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Unid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Unitario sin I.V.A.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sz w:val="20"/>
                <w:szCs w:val="20"/>
                <w:lang w:eastAsia="es-MX"/>
              </w:rPr>
              <w:t>Precio Total sin I.V.A.</w:t>
            </w:r>
          </w:p>
        </w:tc>
      </w:tr>
      <w:tr w:rsidR="00D2253B" w:rsidRPr="00CB280D" w:rsidTr="005C79C1">
        <w:trPr>
          <w:trHeight w:val="157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5C79C1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Carritos transportadores de cajas.</w:t>
            </w: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Medidas frente .81 mts. fondo. ancho .94 mts. Con dos compartimentos. Metálico.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Soluciones Integrales para Bibliotecas y Archivos, S.A. de C.V.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S/M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$2,775.000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$5,550.000</w:t>
            </w:r>
          </w:p>
        </w:tc>
      </w:tr>
      <w:tr w:rsidR="00D2253B" w:rsidRPr="00CB280D" w:rsidTr="005C79C1">
        <w:trPr>
          <w:trHeight w:val="20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sz w:val="20"/>
                <w:szCs w:val="20"/>
                <w:lang w:eastAsia="es-MX"/>
              </w:rPr>
              <w:t>Pieza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53B" w:rsidRPr="005C79C1" w:rsidRDefault="00D2253B" w:rsidP="00D2253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Escaleras móviles.</w:t>
            </w: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 xml:space="preserve"> Fabricada en acero inoxidable y orneada en pintura epóxica con sistema de autofreno. De tres escalones con huella de hule antiderrapante.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Soluciones Integrales para Bibliotecas y Archivos, S.A. de C.V.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3B" w:rsidRPr="005C79C1" w:rsidRDefault="00D2253B" w:rsidP="00D22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S/M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$2,976.500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3B" w:rsidRPr="005C79C1" w:rsidRDefault="00D2253B" w:rsidP="00D2253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</w:pPr>
            <w:r w:rsidRPr="005C79C1">
              <w:rPr>
                <w:rFonts w:ascii="Tahoma" w:hAnsi="Tahoma" w:cs="Tahoma"/>
                <w:color w:val="000000"/>
                <w:sz w:val="20"/>
                <w:szCs w:val="20"/>
                <w:lang w:eastAsia="es-MX"/>
              </w:rPr>
              <w:t>$5,953.000</w:t>
            </w:r>
          </w:p>
        </w:tc>
      </w:tr>
    </w:tbl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Pr="00CB280D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2253B" w:rsidRDefault="00D2253B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8F5583" w:rsidRDefault="008F5583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872A36" w:rsidRDefault="00872A36" w:rsidP="00D2253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8F5583" w:rsidRDefault="008F5583" w:rsidP="008F5583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El Lic. Francisco Javier Chávez Ramos</w:t>
      </w:r>
      <w:r>
        <w:rPr>
          <w:rFonts w:ascii="Tahoma" w:hAnsi="Tahoma" w:cs="Tahoma"/>
          <w:lang w:val="es-ES"/>
        </w:rPr>
        <w:t xml:space="preserve">, representante suplente del Presidente del Comité de Adquisiciones, cede el uso de la voz a la </w:t>
      </w:r>
      <w:r>
        <w:rPr>
          <w:rFonts w:ascii="Tahoma" w:hAnsi="Tahoma" w:cs="Tahoma"/>
        </w:rPr>
        <w:t>Regidora Érika Eugenia Félix Ángeles, representante de la fracción del Partido Acción Nacional.</w:t>
      </w:r>
      <w:r>
        <w:rPr>
          <w:rFonts w:ascii="Tahoma" w:hAnsi="Tahoma" w:cs="Tahoma"/>
          <w:lang w:val="es-ES"/>
        </w:rPr>
        <w:t xml:space="preserve"> </w:t>
      </w:r>
    </w:p>
    <w:p w:rsidR="008F5583" w:rsidRDefault="008F5583" w:rsidP="008F5583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</w:p>
    <w:p w:rsidR="00D2253B" w:rsidRDefault="008F5583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La Regidora Érika Eugenia Félix Ángeles, representante de la fracción del Partido Acción Nacional, en uso de la voz solicita el cuadro comparativo. </w:t>
      </w:r>
    </w:p>
    <w:p w:rsidR="008F5583" w:rsidRDefault="008F5583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8F5583" w:rsidRDefault="008F5583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El 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Adquisiciones, somete a votación de los Integrantes del Comité presentes, otorgar el uso de la voz la Lic. Luz Elena Rosete Cortes, Jefe Departamental C adscrita a la Dirección de Adquisiciones a fin de que amplié el tema respecto el procedimiento que se llevó para la asignación de la presente adjudicación.</w:t>
      </w:r>
    </w:p>
    <w:p w:rsidR="008F5583" w:rsidRDefault="008F5583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</w:p>
    <w:p w:rsidR="008F5583" w:rsidRPr="00291356" w:rsidRDefault="00872A36" w:rsidP="008F5583">
      <w:pPr>
        <w:ind w:left="708"/>
        <w:jc w:val="both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>A</w:t>
      </w:r>
      <w:r w:rsidR="008F5583" w:rsidRPr="006A0EFE">
        <w:rPr>
          <w:rFonts w:ascii="Tahoma" w:hAnsi="Tahoma" w:cs="Tahoma"/>
          <w:i/>
          <w:lang w:eastAsia="en-US"/>
        </w:rPr>
        <w:t xml:space="preserve">probado </w:t>
      </w:r>
      <w:r w:rsidR="008F5583">
        <w:rPr>
          <w:rFonts w:ascii="Tahoma" w:hAnsi="Tahoma" w:cs="Tahoma"/>
          <w:i/>
          <w:lang w:eastAsia="en-US"/>
        </w:rPr>
        <w:t xml:space="preserve">por </w:t>
      </w:r>
      <w:r w:rsidR="008F5583" w:rsidRPr="00AC65F1">
        <w:rPr>
          <w:rFonts w:ascii="Tahoma" w:hAnsi="Tahoma" w:cs="Tahoma"/>
          <w:i/>
          <w:lang w:eastAsia="en-US"/>
        </w:rPr>
        <w:t>unanimidad de</w:t>
      </w:r>
      <w:r w:rsidR="008F5583">
        <w:rPr>
          <w:rFonts w:ascii="Tahoma" w:hAnsi="Tahoma" w:cs="Tahoma"/>
          <w:i/>
          <w:lang w:eastAsia="en-US"/>
        </w:rPr>
        <w:t xml:space="preserve"> votos de los </w:t>
      </w:r>
      <w:r w:rsidR="008F5583" w:rsidRPr="00AC65F1">
        <w:rPr>
          <w:rFonts w:ascii="Tahoma" w:hAnsi="Tahoma" w:cs="Tahoma"/>
          <w:i/>
          <w:lang w:eastAsia="en-US"/>
        </w:rPr>
        <w:t>presentes</w:t>
      </w:r>
      <w:r w:rsidR="008F5583">
        <w:rPr>
          <w:rFonts w:ascii="Tahoma" w:hAnsi="Tahoma" w:cs="Tahoma"/>
          <w:i/>
          <w:lang w:eastAsia="en-US"/>
        </w:rPr>
        <w:t>.</w:t>
      </w:r>
    </w:p>
    <w:p w:rsidR="008F5583" w:rsidRPr="008F5583" w:rsidRDefault="008F5583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7E7999" w:rsidRDefault="00872A36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E</w:t>
      </w:r>
      <w:r w:rsidR="008F5583">
        <w:rPr>
          <w:rFonts w:ascii="Tahoma" w:hAnsi="Tahoma" w:cs="Tahoma"/>
          <w:lang w:val="es-ES"/>
        </w:rPr>
        <w:t xml:space="preserve">l </w:t>
      </w:r>
      <w:r w:rsidR="008F5583">
        <w:rPr>
          <w:rFonts w:ascii="Tahoma" w:hAnsi="Tahoma" w:cs="Tahoma"/>
        </w:rPr>
        <w:t>Lic. Francisco Javier Chávez Ramos</w:t>
      </w:r>
      <w:r w:rsidR="008F5583">
        <w:rPr>
          <w:rFonts w:ascii="Tahoma" w:hAnsi="Tahoma" w:cs="Tahoma"/>
          <w:lang w:val="es-ES"/>
        </w:rPr>
        <w:t xml:space="preserve">, representante suplente del Presidente del Comité de Adquisiciones, somete a votación de los Integrantes del Comité presentes, otorgar el uso de la voz </w:t>
      </w:r>
      <w:r w:rsidR="007E7999">
        <w:rPr>
          <w:rFonts w:ascii="Tahoma" w:hAnsi="Tahoma" w:cs="Tahoma"/>
          <w:lang w:val="es-ES"/>
        </w:rPr>
        <w:t xml:space="preserve"> a </w:t>
      </w:r>
      <w:r w:rsidR="008F5583">
        <w:rPr>
          <w:rFonts w:ascii="Tahoma" w:hAnsi="Tahoma" w:cs="Tahoma"/>
          <w:lang w:val="es-ES"/>
        </w:rPr>
        <w:t>la</w:t>
      </w:r>
      <w:r w:rsidR="007E7999">
        <w:rPr>
          <w:rFonts w:ascii="Tahoma" w:hAnsi="Tahoma" w:cs="Tahoma"/>
          <w:lang w:val="es-ES"/>
        </w:rPr>
        <w:t xml:space="preserve"> Lic. Sofía Camarena Niheus, Directora del Archivo General Municipal adscrito a la Secretaría del Ayuntamiento</w:t>
      </w:r>
      <w:r w:rsidR="005E18C4">
        <w:rPr>
          <w:rFonts w:ascii="Tahoma" w:hAnsi="Tahoma" w:cs="Tahoma"/>
          <w:lang w:val="es-ES"/>
        </w:rPr>
        <w:t>, a fin de que haga su intervención al respecto</w:t>
      </w:r>
      <w:r w:rsidR="007E7999">
        <w:rPr>
          <w:rFonts w:ascii="Tahoma" w:hAnsi="Tahoma" w:cs="Tahoma"/>
          <w:lang w:val="es-ES"/>
        </w:rPr>
        <w:t xml:space="preserve">. </w:t>
      </w:r>
    </w:p>
    <w:p w:rsidR="007E7999" w:rsidRDefault="007E7999" w:rsidP="00D2253B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"/>
        </w:rPr>
      </w:pPr>
    </w:p>
    <w:p w:rsidR="007E7999" w:rsidRDefault="00872A36" w:rsidP="007E7999">
      <w:pPr>
        <w:ind w:left="708"/>
        <w:jc w:val="both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>A</w:t>
      </w:r>
      <w:r w:rsidR="007E7999" w:rsidRPr="006A0EFE">
        <w:rPr>
          <w:rFonts w:ascii="Tahoma" w:hAnsi="Tahoma" w:cs="Tahoma"/>
          <w:i/>
          <w:lang w:eastAsia="en-US"/>
        </w:rPr>
        <w:t xml:space="preserve">probado </w:t>
      </w:r>
      <w:r w:rsidR="007E7999">
        <w:rPr>
          <w:rFonts w:ascii="Tahoma" w:hAnsi="Tahoma" w:cs="Tahoma"/>
          <w:i/>
          <w:lang w:eastAsia="en-US"/>
        </w:rPr>
        <w:t xml:space="preserve">por </w:t>
      </w:r>
      <w:r w:rsidR="007E7999" w:rsidRPr="00AC65F1">
        <w:rPr>
          <w:rFonts w:ascii="Tahoma" w:hAnsi="Tahoma" w:cs="Tahoma"/>
          <w:i/>
          <w:lang w:eastAsia="en-US"/>
        </w:rPr>
        <w:t>unanimidad de</w:t>
      </w:r>
      <w:r w:rsidR="007E7999">
        <w:rPr>
          <w:rFonts w:ascii="Tahoma" w:hAnsi="Tahoma" w:cs="Tahoma"/>
          <w:i/>
          <w:lang w:eastAsia="en-US"/>
        </w:rPr>
        <w:t xml:space="preserve"> votos de los </w:t>
      </w:r>
      <w:r w:rsidR="007E7999" w:rsidRPr="00AC65F1">
        <w:rPr>
          <w:rFonts w:ascii="Tahoma" w:hAnsi="Tahoma" w:cs="Tahoma"/>
          <w:i/>
          <w:lang w:eastAsia="en-US"/>
        </w:rPr>
        <w:t>presentes</w:t>
      </w:r>
      <w:r w:rsidR="007E7999">
        <w:rPr>
          <w:rFonts w:ascii="Tahoma" w:hAnsi="Tahoma" w:cs="Tahoma"/>
          <w:i/>
          <w:lang w:eastAsia="en-US"/>
        </w:rPr>
        <w:t>.</w:t>
      </w:r>
    </w:p>
    <w:p w:rsidR="005E18C4" w:rsidRDefault="005E18C4" w:rsidP="007E7999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5E18C4" w:rsidRDefault="005E18C4" w:rsidP="007E7999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5E18C4" w:rsidRDefault="005E18C4" w:rsidP="005E18C4">
      <w:pPr>
        <w:spacing w:line="36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El </w:t>
      </w:r>
      <w:r>
        <w:rPr>
          <w:rFonts w:ascii="Tahoma" w:hAnsi="Tahoma" w:cs="Tahoma"/>
        </w:rPr>
        <w:t>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Adquisiciones, somete a votación de los Integrantes del Comité presentes, otorgar el uso de la voz  a la Lic. Gloria Maricela Quintero Arreola, Jefe de Compras adscrita a la Dirección de Adquisiciones, a fin de que explique a detalle los estudios de mercado presentados por los proveedores para la adjudicación de las partidas en comento.</w:t>
      </w:r>
    </w:p>
    <w:p w:rsidR="005E18C4" w:rsidRPr="005E18C4" w:rsidRDefault="005E18C4" w:rsidP="005E18C4">
      <w:pPr>
        <w:spacing w:line="360" w:lineRule="auto"/>
        <w:jc w:val="both"/>
        <w:rPr>
          <w:rFonts w:ascii="Tahoma" w:hAnsi="Tahoma" w:cs="Tahoma"/>
          <w:lang w:val="es-ES"/>
        </w:rPr>
      </w:pPr>
    </w:p>
    <w:p w:rsidR="005E18C4" w:rsidRDefault="00872A36" w:rsidP="005E18C4">
      <w:pPr>
        <w:spacing w:line="360" w:lineRule="auto"/>
        <w:ind w:firstLine="709"/>
        <w:jc w:val="both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>A</w:t>
      </w:r>
      <w:r w:rsidR="005E18C4" w:rsidRPr="006A0EFE">
        <w:rPr>
          <w:rFonts w:ascii="Tahoma" w:hAnsi="Tahoma" w:cs="Tahoma"/>
          <w:i/>
          <w:lang w:eastAsia="en-US"/>
        </w:rPr>
        <w:t xml:space="preserve">probado </w:t>
      </w:r>
      <w:r w:rsidR="005E18C4">
        <w:rPr>
          <w:rFonts w:ascii="Tahoma" w:hAnsi="Tahoma" w:cs="Tahoma"/>
          <w:i/>
          <w:lang w:eastAsia="en-US"/>
        </w:rPr>
        <w:t xml:space="preserve">por </w:t>
      </w:r>
      <w:r w:rsidR="005E18C4" w:rsidRPr="00AC65F1">
        <w:rPr>
          <w:rFonts w:ascii="Tahoma" w:hAnsi="Tahoma" w:cs="Tahoma"/>
          <w:i/>
          <w:lang w:eastAsia="en-US"/>
        </w:rPr>
        <w:t>unanimidad de</w:t>
      </w:r>
      <w:r w:rsidR="005E18C4">
        <w:rPr>
          <w:rFonts w:ascii="Tahoma" w:hAnsi="Tahoma" w:cs="Tahoma"/>
          <w:i/>
          <w:lang w:eastAsia="en-US"/>
        </w:rPr>
        <w:t xml:space="preserve"> votos de los </w:t>
      </w:r>
      <w:r w:rsidR="005E18C4" w:rsidRPr="00AC65F1">
        <w:rPr>
          <w:rFonts w:ascii="Tahoma" w:hAnsi="Tahoma" w:cs="Tahoma"/>
          <w:i/>
          <w:lang w:eastAsia="en-US"/>
        </w:rPr>
        <w:t>presentes</w:t>
      </w:r>
      <w:r w:rsidR="005E18C4">
        <w:rPr>
          <w:rFonts w:ascii="Tahoma" w:hAnsi="Tahoma" w:cs="Tahoma"/>
          <w:i/>
          <w:lang w:eastAsia="en-US"/>
        </w:rPr>
        <w:t>.</w:t>
      </w:r>
    </w:p>
    <w:p w:rsidR="005114D1" w:rsidRDefault="005114D1" w:rsidP="005E18C4">
      <w:pPr>
        <w:spacing w:line="360" w:lineRule="auto"/>
        <w:ind w:firstLine="709"/>
        <w:jc w:val="both"/>
        <w:rPr>
          <w:rFonts w:ascii="Tahoma" w:hAnsi="Tahoma" w:cs="Tahoma"/>
          <w:i/>
          <w:lang w:eastAsia="en-US"/>
        </w:rPr>
      </w:pPr>
    </w:p>
    <w:p w:rsidR="005114D1" w:rsidRPr="005114D1" w:rsidRDefault="005114D1" w:rsidP="005114D1">
      <w:pPr>
        <w:spacing w:line="360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lastRenderedPageBreak/>
        <w:t>El Lic.</w:t>
      </w:r>
      <w:r>
        <w:rPr>
          <w:rFonts w:ascii="Tahoma" w:hAnsi="Tahoma" w:cs="Tahoma"/>
          <w:lang w:val="es-ES"/>
        </w:rPr>
        <w:t xml:space="preserve"> Agustín Ramírez Aldana, Secretario Ejecutivo, </w:t>
      </w:r>
      <w:r w:rsidR="004A3807">
        <w:rPr>
          <w:rFonts w:ascii="Tahoma" w:hAnsi="Tahoma" w:cs="Tahoma"/>
          <w:lang w:val="es-ES"/>
        </w:rPr>
        <w:t xml:space="preserve">enuncia la propuesta de los Integrantes del Comité presentes, misma que consiste en </w:t>
      </w:r>
      <w:r>
        <w:rPr>
          <w:rFonts w:ascii="Tahoma" w:hAnsi="Tahoma" w:cs="Tahoma"/>
          <w:lang w:val="es-ES"/>
        </w:rPr>
        <w:t>garantizar que los proveedores den cumplimiento</w:t>
      </w:r>
      <w:r w:rsidR="004A3807">
        <w:rPr>
          <w:rFonts w:ascii="Tahoma" w:hAnsi="Tahoma" w:cs="Tahoma"/>
          <w:lang w:val="es-ES"/>
        </w:rPr>
        <w:t xml:space="preserve"> a lo autorizado,</w:t>
      </w:r>
      <w:r>
        <w:rPr>
          <w:rFonts w:ascii="Tahoma" w:hAnsi="Tahoma" w:cs="Tahoma"/>
          <w:lang w:val="es-ES"/>
        </w:rPr>
        <w:t xml:space="preserve"> </w:t>
      </w:r>
      <w:r w:rsidR="004A3807">
        <w:rPr>
          <w:rFonts w:ascii="Tahoma" w:hAnsi="Tahoma" w:cs="Tahoma"/>
          <w:lang w:val="es-ES"/>
        </w:rPr>
        <w:t xml:space="preserve">estará sujeto  a </w:t>
      </w:r>
      <w:r>
        <w:rPr>
          <w:rFonts w:ascii="Tahoma" w:hAnsi="Tahoma" w:cs="Tahoma"/>
          <w:lang w:val="es-ES"/>
        </w:rPr>
        <w:t xml:space="preserve">que no se les entregara orden de compra si no hay una entrega previa de la </w:t>
      </w:r>
      <w:r w:rsidR="004A3807">
        <w:rPr>
          <w:rFonts w:ascii="Tahoma" w:hAnsi="Tahoma" w:cs="Tahoma"/>
          <w:lang w:val="es-ES"/>
        </w:rPr>
        <w:t xml:space="preserve">fianza. </w:t>
      </w:r>
    </w:p>
    <w:p w:rsidR="004A3807" w:rsidRDefault="004A3807" w:rsidP="003B1163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i/>
          <w:lang w:eastAsia="en-US"/>
        </w:rPr>
      </w:pPr>
    </w:p>
    <w:p w:rsidR="005C79C1" w:rsidRDefault="003B1163" w:rsidP="003B1163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 xml:space="preserve">El </w:t>
      </w:r>
      <w:r w:rsidR="003F2C6C">
        <w:rPr>
          <w:rFonts w:ascii="Tahoma" w:hAnsi="Tahoma" w:cs="Tahoma"/>
        </w:rPr>
        <w:t>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</w:t>
      </w:r>
      <w:r>
        <w:rPr>
          <w:rFonts w:ascii="Tahoma" w:hAnsi="Tahoma" w:cs="Tahoma"/>
          <w:lang w:val="es-ES_tradnl"/>
        </w:rPr>
        <w:t xml:space="preserve">, dice: </w:t>
      </w:r>
      <w:r w:rsidR="005C79C1" w:rsidRPr="00DD6E21">
        <w:rPr>
          <w:rFonts w:ascii="Tahoma" w:hAnsi="Tahoma" w:cs="Tahoma"/>
          <w:lang w:val="es-ES_tradnl"/>
        </w:rPr>
        <w:t>De conformidad con el artículo 24, fracción VII de la Ley de Compras Gubernamentales, Enajenaciones y Contratación de Servicios del Estado de Jalisco y sus Municipios, se somete a su resolución para su aprobación de fallo a favor de</w:t>
      </w:r>
      <w:r w:rsidR="005C79C1">
        <w:rPr>
          <w:rFonts w:ascii="Tahoma" w:hAnsi="Tahoma" w:cs="Tahoma"/>
          <w:lang w:val="es-ES_tradnl"/>
        </w:rPr>
        <w:t xml:space="preserve"> </w:t>
      </w:r>
      <w:r w:rsidR="005C79C1" w:rsidRPr="00DD6E21">
        <w:rPr>
          <w:rFonts w:ascii="Tahoma" w:hAnsi="Tahoma" w:cs="Tahoma"/>
          <w:lang w:val="es-ES_tradnl"/>
        </w:rPr>
        <w:t>l</w:t>
      </w:r>
      <w:r w:rsidR="005C79C1">
        <w:rPr>
          <w:rFonts w:ascii="Tahoma" w:hAnsi="Tahoma" w:cs="Tahoma"/>
          <w:lang w:val="es-ES_tradnl"/>
        </w:rPr>
        <w:t>os</w:t>
      </w:r>
      <w:r w:rsidR="005C79C1" w:rsidRPr="00DD6E21">
        <w:rPr>
          <w:rFonts w:ascii="Tahoma" w:hAnsi="Tahoma" w:cs="Tahoma"/>
          <w:lang w:val="es-ES_tradnl"/>
        </w:rPr>
        <w:t xml:space="preserve"> proveedor</w:t>
      </w:r>
      <w:r w:rsidR="005C79C1">
        <w:rPr>
          <w:rFonts w:ascii="Tahoma" w:hAnsi="Tahoma" w:cs="Tahoma"/>
          <w:lang w:val="es-ES_tradnl"/>
        </w:rPr>
        <w:t xml:space="preserve">es </w:t>
      </w:r>
      <w:r w:rsidR="005C79C1">
        <w:rPr>
          <w:rFonts w:ascii="Tahoma" w:hAnsi="Tahoma" w:cs="Tahoma"/>
          <w:b/>
          <w:lang w:val="es-ES_tradnl"/>
        </w:rPr>
        <w:t>Indutrias Jafher S.A. de C.V.,</w:t>
      </w:r>
      <w:r w:rsidR="004A3807">
        <w:rPr>
          <w:rFonts w:ascii="Tahoma" w:hAnsi="Tahoma" w:cs="Tahoma"/>
          <w:b/>
          <w:lang w:val="es-ES_tradnl"/>
        </w:rPr>
        <w:t xml:space="preserve"> </w:t>
      </w:r>
      <w:r w:rsidR="005C79C1" w:rsidRPr="00CB280D">
        <w:rPr>
          <w:rFonts w:ascii="Tahoma" w:hAnsi="Tahoma" w:cs="Tahoma"/>
          <w:b/>
          <w:lang w:val="es-ES_tradnl"/>
        </w:rPr>
        <w:t>Editorial Marco Polo S.A.</w:t>
      </w:r>
      <w:r w:rsidR="005C79C1">
        <w:rPr>
          <w:rFonts w:ascii="Tahoma" w:hAnsi="Tahoma" w:cs="Tahoma"/>
          <w:b/>
          <w:lang w:val="es-ES_tradnl"/>
        </w:rPr>
        <w:t xml:space="preserve"> de C.V.,</w:t>
      </w:r>
      <w:r w:rsidR="004A3807" w:rsidRPr="004A3807">
        <w:rPr>
          <w:rFonts w:ascii="Tahoma" w:hAnsi="Tahoma" w:cs="Tahoma"/>
          <w:b/>
          <w:lang w:val="es-ES_tradnl"/>
        </w:rPr>
        <w:t xml:space="preserve"> </w:t>
      </w:r>
      <w:proofErr w:type="spellStart"/>
      <w:r w:rsidR="005C79C1" w:rsidRPr="00CB280D">
        <w:rPr>
          <w:rFonts w:ascii="Tahoma" w:hAnsi="Tahoma" w:cs="Tahoma"/>
          <w:b/>
          <w:lang w:val="es-ES_tradnl"/>
        </w:rPr>
        <w:t>Previdere</w:t>
      </w:r>
      <w:proofErr w:type="spellEnd"/>
      <w:r w:rsidR="005C79C1" w:rsidRPr="00CB280D">
        <w:rPr>
          <w:rFonts w:ascii="Tahoma" w:hAnsi="Tahoma" w:cs="Tahoma"/>
          <w:b/>
          <w:lang w:val="es-ES_tradnl"/>
        </w:rPr>
        <w:t xml:space="preserve"> LEX Consultoría Jurídica</w:t>
      </w:r>
      <w:r w:rsidR="004A3807">
        <w:rPr>
          <w:rFonts w:ascii="Tahoma" w:hAnsi="Tahoma" w:cs="Tahoma"/>
          <w:b/>
          <w:lang w:val="es-ES_tradnl"/>
        </w:rPr>
        <w:t xml:space="preserve">, </w:t>
      </w:r>
      <w:r w:rsidR="005C79C1" w:rsidRPr="00CB280D">
        <w:rPr>
          <w:rFonts w:ascii="Tahoma" w:hAnsi="Tahoma" w:cs="Tahoma"/>
          <w:b/>
          <w:lang w:val="es-ES_tradnl"/>
        </w:rPr>
        <w:t>Productividad S.C.</w:t>
      </w:r>
      <w:r w:rsidR="00EF6903">
        <w:rPr>
          <w:rFonts w:ascii="Tahoma" w:hAnsi="Tahoma" w:cs="Tahoma"/>
          <w:b/>
          <w:lang w:val="es-ES_tradnl"/>
        </w:rPr>
        <w:t>,</w:t>
      </w:r>
      <w:r w:rsidR="005C79C1" w:rsidRPr="00CB280D">
        <w:rPr>
          <w:rFonts w:ascii="Tahoma" w:hAnsi="Tahoma" w:cs="Tahoma"/>
          <w:b/>
          <w:lang w:val="es-ES_tradnl"/>
        </w:rPr>
        <w:t xml:space="preserve"> </w:t>
      </w:r>
      <w:r w:rsidR="005C79C1" w:rsidRPr="00CB280D">
        <w:rPr>
          <w:rFonts w:ascii="Tahoma" w:hAnsi="Tahoma" w:cs="Tahoma"/>
          <w:b/>
        </w:rPr>
        <w:t>Evolución, Soluciones y Servicios para Archivos S. de R.L. de C.V.</w:t>
      </w:r>
      <w:r w:rsidR="004A3807">
        <w:rPr>
          <w:rFonts w:ascii="Tahoma" w:hAnsi="Tahoma" w:cs="Tahoma"/>
          <w:b/>
        </w:rPr>
        <w:t xml:space="preserve"> </w:t>
      </w:r>
      <w:r w:rsidR="005C79C1" w:rsidRPr="00CB280D">
        <w:rPr>
          <w:rFonts w:ascii="Tahoma" w:hAnsi="Tahoma" w:cs="Tahoma"/>
          <w:b/>
        </w:rPr>
        <w:t>Soluciones Integrales para Bibliotecas y Archivos S.A. de C.V.</w:t>
      </w:r>
      <w:r w:rsidR="005C79C1">
        <w:rPr>
          <w:rFonts w:ascii="Tahoma" w:hAnsi="Tahoma" w:cs="Tahoma"/>
          <w:b/>
        </w:rPr>
        <w:t xml:space="preserve">, </w:t>
      </w:r>
      <w:r w:rsidR="004A3807">
        <w:rPr>
          <w:rFonts w:ascii="Tahoma" w:hAnsi="Tahoma" w:cs="Tahoma"/>
          <w:b/>
        </w:rPr>
        <w:t xml:space="preserve"> </w:t>
      </w:r>
      <w:r w:rsidR="00EF6903">
        <w:rPr>
          <w:rFonts w:ascii="Tahoma" w:hAnsi="Tahoma" w:cs="Tahoma"/>
          <w:b/>
          <w:lang w:val="es-ES_tradnl"/>
        </w:rPr>
        <w:t>sujetos</w:t>
      </w:r>
      <w:r w:rsidR="004A3807">
        <w:rPr>
          <w:rFonts w:ascii="Tahoma" w:hAnsi="Tahoma" w:cs="Tahoma"/>
          <w:b/>
          <w:lang w:val="es-ES_tradnl"/>
        </w:rPr>
        <w:t xml:space="preserve"> a que respete</w:t>
      </w:r>
      <w:r w:rsidR="00EF6903">
        <w:rPr>
          <w:rFonts w:ascii="Tahoma" w:hAnsi="Tahoma" w:cs="Tahoma"/>
          <w:b/>
          <w:lang w:val="es-ES_tradnl"/>
        </w:rPr>
        <w:t>n</w:t>
      </w:r>
      <w:r w:rsidR="004A3807">
        <w:rPr>
          <w:rFonts w:ascii="Tahoma" w:hAnsi="Tahoma" w:cs="Tahoma"/>
          <w:b/>
          <w:lang w:val="es-ES_tradnl"/>
        </w:rPr>
        <w:t xml:space="preserve"> los precios y entreg</w:t>
      </w:r>
      <w:r w:rsidR="00EF6903">
        <w:rPr>
          <w:rFonts w:ascii="Tahoma" w:hAnsi="Tahoma" w:cs="Tahoma"/>
          <w:b/>
          <w:lang w:val="es-ES_tradnl"/>
        </w:rPr>
        <w:t>uen las</w:t>
      </w:r>
      <w:r w:rsidR="004A3807">
        <w:rPr>
          <w:rFonts w:ascii="Tahoma" w:hAnsi="Tahoma" w:cs="Tahoma"/>
          <w:b/>
          <w:lang w:val="es-ES_tradnl"/>
        </w:rPr>
        <w:t xml:space="preserve"> fianza</w:t>
      </w:r>
      <w:r w:rsidR="00EF6903">
        <w:rPr>
          <w:rFonts w:ascii="Tahoma" w:hAnsi="Tahoma" w:cs="Tahoma"/>
          <w:b/>
          <w:lang w:val="es-ES_tradnl"/>
        </w:rPr>
        <w:t>s</w:t>
      </w:r>
      <w:r w:rsidR="004A3807">
        <w:rPr>
          <w:rFonts w:ascii="Tahoma" w:hAnsi="Tahoma" w:cs="Tahoma"/>
          <w:b/>
          <w:lang w:val="es-ES_tradnl"/>
        </w:rPr>
        <w:t>,</w:t>
      </w:r>
      <w:r w:rsidR="004A3807" w:rsidRPr="00DD6E21">
        <w:rPr>
          <w:rFonts w:ascii="Tahoma" w:hAnsi="Tahoma" w:cs="Tahoma"/>
        </w:rPr>
        <w:t xml:space="preserve"> </w:t>
      </w:r>
      <w:r w:rsidR="005C79C1" w:rsidRPr="00DD6E21">
        <w:rPr>
          <w:rFonts w:ascii="Tahoma" w:hAnsi="Tahoma" w:cs="Tahoma"/>
        </w:rPr>
        <w:t>lo</w:t>
      </w:r>
      <w:r w:rsidR="005C79C1" w:rsidRPr="00DD6E21">
        <w:rPr>
          <w:rFonts w:ascii="Tahoma" w:hAnsi="Tahoma" w:cs="Tahoma"/>
          <w:lang w:val="es-ES_tradnl"/>
        </w:rPr>
        <w:t xml:space="preserve">s que estén por la afirmativa, sírvanse </w:t>
      </w:r>
      <w:r w:rsidR="00F437C7">
        <w:rPr>
          <w:rFonts w:ascii="Tahoma" w:hAnsi="Tahoma" w:cs="Tahoma"/>
          <w:lang w:val="es-ES_tradnl"/>
        </w:rPr>
        <w:t>manifestarlo</w:t>
      </w:r>
      <w:r w:rsidR="005C79C1" w:rsidRPr="00DD6E21">
        <w:rPr>
          <w:rFonts w:ascii="Tahoma" w:hAnsi="Tahoma" w:cs="Tahoma"/>
          <w:lang w:val="es-ES_tradnl"/>
        </w:rPr>
        <w:t xml:space="preserve"> levantando su mano.</w:t>
      </w:r>
    </w:p>
    <w:p w:rsidR="003B1163" w:rsidRPr="00DD6E21" w:rsidRDefault="003B1163" w:rsidP="003B1163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</w:p>
    <w:p w:rsidR="003B1163" w:rsidRPr="00291356" w:rsidRDefault="00D2253B" w:rsidP="003B1163">
      <w:pPr>
        <w:ind w:left="708"/>
        <w:jc w:val="both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</w:rPr>
        <w:t xml:space="preserve"> </w:t>
      </w:r>
      <w:r w:rsidR="003B1163" w:rsidRPr="006A0EFE">
        <w:rPr>
          <w:rFonts w:ascii="Tahoma" w:hAnsi="Tahoma" w:cs="Tahoma"/>
          <w:i/>
          <w:lang w:eastAsia="en-US"/>
        </w:rPr>
        <w:t xml:space="preserve">Aprobado </w:t>
      </w:r>
      <w:r w:rsidR="003B1163">
        <w:rPr>
          <w:rFonts w:ascii="Tahoma" w:hAnsi="Tahoma" w:cs="Tahoma"/>
          <w:i/>
          <w:lang w:eastAsia="en-US"/>
        </w:rPr>
        <w:t xml:space="preserve">por </w:t>
      </w:r>
      <w:r w:rsidR="003B1163" w:rsidRPr="00AC65F1">
        <w:rPr>
          <w:rFonts w:ascii="Tahoma" w:hAnsi="Tahoma" w:cs="Tahoma"/>
          <w:i/>
          <w:lang w:eastAsia="en-US"/>
        </w:rPr>
        <w:t>unanimidad de</w:t>
      </w:r>
      <w:r w:rsidR="003B1163">
        <w:rPr>
          <w:rFonts w:ascii="Tahoma" w:hAnsi="Tahoma" w:cs="Tahoma"/>
          <w:i/>
          <w:lang w:eastAsia="en-US"/>
        </w:rPr>
        <w:t xml:space="preserve"> votos de los </w:t>
      </w:r>
      <w:r w:rsidR="003B1163" w:rsidRPr="00AC65F1">
        <w:rPr>
          <w:rFonts w:ascii="Tahoma" w:hAnsi="Tahoma" w:cs="Tahoma"/>
          <w:i/>
          <w:lang w:eastAsia="en-US"/>
        </w:rPr>
        <w:t>presentes</w:t>
      </w:r>
      <w:r w:rsidR="003B1163">
        <w:rPr>
          <w:rFonts w:ascii="Tahoma" w:hAnsi="Tahoma" w:cs="Tahoma"/>
          <w:i/>
          <w:lang w:eastAsia="en-US"/>
        </w:rPr>
        <w:t>.</w:t>
      </w:r>
    </w:p>
    <w:p w:rsidR="004A3807" w:rsidRDefault="004A3807" w:rsidP="00D2253B">
      <w:pPr>
        <w:spacing w:line="360" w:lineRule="auto"/>
        <w:jc w:val="both"/>
        <w:rPr>
          <w:rFonts w:ascii="Tahoma" w:hAnsi="Tahoma" w:cs="Tahoma"/>
        </w:rPr>
      </w:pP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</w:rPr>
        <w:t xml:space="preserve">Número de cuadro </w:t>
      </w:r>
      <w:r w:rsidRPr="00DD6E21">
        <w:rPr>
          <w:rFonts w:ascii="Tahoma" w:hAnsi="Tahoma" w:cs="Tahoma"/>
          <w:b/>
        </w:rPr>
        <w:t>E.03.</w:t>
      </w:r>
      <w:r>
        <w:rPr>
          <w:rFonts w:ascii="Tahoma" w:hAnsi="Tahoma" w:cs="Tahoma"/>
          <w:b/>
        </w:rPr>
        <w:t>1</w:t>
      </w:r>
      <w:r w:rsidRPr="00DD6E21">
        <w:rPr>
          <w:rFonts w:ascii="Tahoma" w:hAnsi="Tahoma" w:cs="Tahoma"/>
          <w:b/>
        </w:rPr>
        <w:t>0.2017</w:t>
      </w:r>
      <w:r w:rsidRPr="00DD6E21">
        <w:rPr>
          <w:rFonts w:ascii="Tahoma" w:hAnsi="Tahoma" w:cs="Tahoma"/>
        </w:rPr>
        <w:t xml:space="preserve">, Licitación Nacional con Participación del Comité con número de </w:t>
      </w:r>
      <w:r w:rsidRPr="00DD6E21">
        <w:rPr>
          <w:rFonts w:ascii="Tahoma" w:hAnsi="Tahoma" w:cs="Tahoma"/>
          <w:b/>
        </w:rPr>
        <w:t>requisición 20170</w:t>
      </w:r>
      <w:r>
        <w:rPr>
          <w:rFonts w:ascii="Tahoma" w:hAnsi="Tahoma" w:cs="Tahoma"/>
          <w:b/>
        </w:rPr>
        <w:t>4073</w:t>
      </w:r>
      <w:r w:rsidRPr="00DD6E21">
        <w:rPr>
          <w:rFonts w:ascii="Tahoma" w:hAnsi="Tahoma" w:cs="Tahoma"/>
        </w:rPr>
        <w:t xml:space="preserve">, con número de invitación en sistema 1,131 de la Dirección de </w:t>
      </w:r>
      <w:r>
        <w:rPr>
          <w:rFonts w:ascii="Tahoma" w:hAnsi="Tahoma" w:cs="Tahoma"/>
        </w:rPr>
        <w:t>Inspección y Reglamentos ad</w:t>
      </w:r>
      <w:r w:rsidRPr="00DD6E21">
        <w:rPr>
          <w:rFonts w:ascii="Tahoma" w:hAnsi="Tahoma" w:cs="Tahoma"/>
        </w:rPr>
        <w:t xml:space="preserve">scrita a la Coordinación General de </w:t>
      </w:r>
      <w:r>
        <w:rPr>
          <w:rFonts w:ascii="Tahoma" w:hAnsi="Tahoma" w:cs="Tahoma"/>
        </w:rPr>
        <w:t>Administración e Innovación Gubernamental</w:t>
      </w:r>
      <w:r w:rsidRPr="00DD6E21">
        <w:rPr>
          <w:rFonts w:ascii="Tahoma" w:hAnsi="Tahoma" w:cs="Tahoma"/>
        </w:rPr>
        <w:t xml:space="preserve">, a través de la cual solicitan </w:t>
      </w:r>
      <w:r>
        <w:rPr>
          <w:rFonts w:ascii="Tahoma" w:hAnsi="Tahoma" w:cs="Tahoma"/>
        </w:rPr>
        <w:t xml:space="preserve">Servicio de fletes y maniobras, elaboración, montaje y colocación de lonas de clausurado en anuncio espectacular, </w:t>
      </w:r>
      <w:r w:rsidRPr="00DD6E21">
        <w:rPr>
          <w:rFonts w:ascii="Tahoma" w:hAnsi="Tahoma" w:cs="Tahoma"/>
          <w:lang w:val="es-ES_tradnl"/>
        </w:rPr>
        <w:t>se pone a la vista el expediente de donde se desprende lo siguiente:</w:t>
      </w: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3B1163" w:rsidRPr="004A3807" w:rsidRDefault="00C76AC2" w:rsidP="004A3807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E</w:t>
      </w:r>
      <w:r w:rsidR="004A3807" w:rsidRPr="004A3807">
        <w:rPr>
          <w:rFonts w:ascii="Tahoma" w:hAnsi="Tahoma" w:cs="Tahoma"/>
          <w:lang w:val="es-ES_tradnl"/>
        </w:rPr>
        <w:t>l Lic. Agustín Ramírez Aldana, Secretario Ejecutivo, informa:</w:t>
      </w:r>
      <w:r w:rsidR="003B1163" w:rsidRPr="004A3807">
        <w:rPr>
          <w:rFonts w:ascii="Tahoma" w:hAnsi="Tahoma" w:cs="Tahoma"/>
          <w:lang w:val="es-ES_tradnl"/>
        </w:rPr>
        <w:t xml:space="preserve"> S</w:t>
      </w:r>
      <w:r w:rsidR="004A3807" w:rsidRPr="004A3807">
        <w:rPr>
          <w:rFonts w:ascii="Tahoma" w:hAnsi="Tahoma" w:cs="Tahoma"/>
          <w:lang w:val="es-ES_tradnl"/>
        </w:rPr>
        <w:t>olo cotiz</w:t>
      </w:r>
      <w:r w:rsidR="00405F22">
        <w:rPr>
          <w:rFonts w:ascii="Tahoma" w:hAnsi="Tahoma" w:cs="Tahoma"/>
          <w:lang w:val="es-ES_tradnl"/>
        </w:rPr>
        <w:t>ó</w:t>
      </w:r>
      <w:r w:rsidR="004A3807" w:rsidRPr="004A3807">
        <w:rPr>
          <w:rFonts w:ascii="Tahoma" w:hAnsi="Tahoma" w:cs="Tahoma"/>
          <w:lang w:val="es-ES_tradnl"/>
        </w:rPr>
        <w:t xml:space="preserve"> un proveedor</w:t>
      </w:r>
      <w:r w:rsidR="007C5878">
        <w:rPr>
          <w:rFonts w:ascii="Tahoma" w:hAnsi="Tahoma" w:cs="Tahoma"/>
          <w:lang w:val="es-ES_tradnl"/>
        </w:rPr>
        <w:t xml:space="preserve"> por lo que</w:t>
      </w:r>
      <w:r w:rsidR="004A3807" w:rsidRPr="004A3807">
        <w:rPr>
          <w:rFonts w:ascii="Tahoma" w:hAnsi="Tahoma" w:cs="Tahoma"/>
          <w:lang w:val="es-ES_tradnl"/>
        </w:rPr>
        <w:t xml:space="preserve"> se pone a consideración del Comité se lleve a</w:t>
      </w:r>
      <w:r w:rsidR="004A3807">
        <w:rPr>
          <w:rFonts w:ascii="Tahoma" w:hAnsi="Tahoma" w:cs="Tahoma"/>
          <w:lang w:val="es-ES_tradnl"/>
        </w:rPr>
        <w:t xml:space="preserve"> </w:t>
      </w:r>
      <w:r w:rsidR="004A3807" w:rsidRPr="004A3807">
        <w:rPr>
          <w:rFonts w:ascii="Tahoma" w:hAnsi="Tahoma" w:cs="Tahoma"/>
          <w:lang w:val="es-ES_tradnl"/>
        </w:rPr>
        <w:t>cabo la apertura de la cotización</w:t>
      </w:r>
      <w:r w:rsidR="00405F22">
        <w:rPr>
          <w:rFonts w:ascii="Tahoma" w:hAnsi="Tahoma" w:cs="Tahoma"/>
          <w:lang w:val="es-ES_tradnl"/>
        </w:rPr>
        <w:t>.</w:t>
      </w:r>
    </w:p>
    <w:p w:rsidR="00405F22" w:rsidRDefault="00405F22" w:rsidP="00405F22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405F22" w:rsidRPr="00291356" w:rsidRDefault="00405F22" w:rsidP="00405F22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de los </w:t>
      </w:r>
      <w:r w:rsidRPr="00AC65F1">
        <w:rPr>
          <w:rFonts w:ascii="Tahoma" w:hAnsi="Tahoma" w:cs="Tahoma"/>
          <w:i/>
          <w:lang w:eastAsia="en-US"/>
        </w:rPr>
        <w:t>presentes</w:t>
      </w:r>
      <w:r>
        <w:rPr>
          <w:rFonts w:ascii="Tahoma" w:hAnsi="Tahoma" w:cs="Tahoma"/>
          <w:i/>
          <w:lang w:eastAsia="en-US"/>
        </w:rPr>
        <w:t>.</w:t>
      </w:r>
    </w:p>
    <w:p w:rsidR="003B1163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405F22" w:rsidRPr="00405F22" w:rsidRDefault="00405F22" w:rsidP="00405F22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Acto seguido se procede a la apertura del único sobre efectuado por la Contraloría Ciudadana. </w:t>
      </w:r>
    </w:p>
    <w:p w:rsidR="007C5878" w:rsidRPr="00C76AC2" w:rsidRDefault="007C5878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3B1163" w:rsidRPr="00F34098" w:rsidRDefault="003B1163" w:rsidP="007C5878">
      <w:pPr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 w:rsidRPr="00F34098">
        <w:rPr>
          <w:rFonts w:ascii="Tahoma" w:hAnsi="Tahoma" w:cs="Tahoma"/>
          <w:lang w:val="es-ES_tradnl"/>
        </w:rPr>
        <w:t>N</w:t>
      </w:r>
      <w:r w:rsidR="00F34098" w:rsidRPr="00F34098">
        <w:rPr>
          <w:rFonts w:ascii="Tahoma" w:hAnsi="Tahoma" w:cs="Tahoma"/>
          <w:lang w:val="es-ES_tradnl"/>
        </w:rPr>
        <w:t>ota:</w:t>
      </w:r>
      <w:r w:rsidRPr="00F34098">
        <w:rPr>
          <w:rFonts w:ascii="Tahoma" w:hAnsi="Tahoma" w:cs="Tahoma"/>
          <w:lang w:val="es-ES_tradnl"/>
        </w:rPr>
        <w:t xml:space="preserve"> S</w:t>
      </w:r>
      <w:r w:rsidR="00F34098" w:rsidRPr="00F34098">
        <w:rPr>
          <w:rFonts w:ascii="Tahoma" w:hAnsi="Tahoma" w:cs="Tahoma"/>
          <w:lang w:val="es-ES_tradnl"/>
        </w:rPr>
        <w:t>olo cotizó un proveedor, se pone a consideración del Comité se lleve a cabo la apertura de la cotización</w:t>
      </w:r>
      <w:r w:rsidRPr="00F34098">
        <w:rPr>
          <w:rFonts w:ascii="Tahoma" w:hAnsi="Tahoma" w:cs="Tahoma"/>
          <w:lang w:val="es-ES_tradnl"/>
        </w:rPr>
        <w:t>.</w:t>
      </w: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3B1163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7C5878" w:rsidRDefault="007C5878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7C5878" w:rsidRDefault="008501CA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8501CA">
        <w:rPr>
          <w:rFonts w:ascii="Tahoma" w:hAnsi="Tahoma" w:cs="Tahoma"/>
          <w:b/>
          <w:lang w:val="es-ES_tradnl"/>
        </w:rPr>
        <w:t>Novar Ingenieros</w:t>
      </w:r>
      <w:r>
        <w:rPr>
          <w:rFonts w:ascii="Tahoma" w:hAnsi="Tahoma" w:cs="Tahoma"/>
          <w:b/>
          <w:lang w:val="es-ES_tradnl"/>
        </w:rPr>
        <w:t>,</w:t>
      </w:r>
      <w:r w:rsidRPr="008501CA">
        <w:rPr>
          <w:rFonts w:ascii="Tahoma" w:hAnsi="Tahoma" w:cs="Tahoma"/>
          <w:b/>
          <w:lang w:val="es-ES_tradnl"/>
        </w:rPr>
        <w:t xml:space="preserve"> S.A. de C.V.</w:t>
      </w:r>
      <w:r>
        <w:rPr>
          <w:rFonts w:ascii="Tahoma" w:hAnsi="Tahoma" w:cs="Tahoma"/>
          <w:b/>
          <w:lang w:val="es-ES_tradnl"/>
        </w:rPr>
        <w:t xml:space="preserve"> Por un monto total incluyendo I.V.A por $</w:t>
      </w:r>
      <w:r w:rsidRPr="008501CA">
        <w:rPr>
          <w:rFonts w:ascii="Tahoma" w:hAnsi="Tahoma" w:cs="Tahoma"/>
          <w:b/>
          <w:lang w:eastAsia="es-MX"/>
        </w:rPr>
        <w:t>887,400.00</w:t>
      </w:r>
      <w:r>
        <w:rPr>
          <w:rFonts w:ascii="Tahoma" w:hAnsi="Tahoma" w:cs="Tahoma"/>
          <w:b/>
          <w:lang w:eastAsia="es-MX"/>
        </w:rPr>
        <w:t xml:space="preserve"> pesos.</w:t>
      </w: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3B1163" w:rsidRPr="00DD6E21" w:rsidRDefault="003B1163" w:rsidP="003B116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DD6E21">
        <w:rPr>
          <w:rFonts w:ascii="Tahoma" w:hAnsi="Tahoma" w:cs="Tahoma"/>
          <w:lang w:val="es-ES_tradnl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3B1163" w:rsidRDefault="003B1163" w:rsidP="00D2253B">
      <w:pPr>
        <w:spacing w:line="360" w:lineRule="auto"/>
        <w:jc w:val="both"/>
        <w:rPr>
          <w:rFonts w:ascii="Tahoma" w:hAnsi="Tahoma" w:cs="Tahoma"/>
          <w:lang w:val="es-ES_tradnl"/>
        </w:rPr>
      </w:pPr>
    </w:p>
    <w:p w:rsidR="00C76AC2" w:rsidRDefault="00C76AC2" w:rsidP="00D2253B">
      <w:pPr>
        <w:spacing w:line="360" w:lineRule="auto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La Dependencia requirente </w:t>
      </w:r>
      <w:r w:rsidR="00E1346D">
        <w:rPr>
          <w:rFonts w:ascii="Tahoma" w:hAnsi="Tahoma" w:cs="Tahoma"/>
          <w:lang w:val="es-ES_tradnl"/>
        </w:rPr>
        <w:t>se ajusta a su presupuesto reduciendo a 90 servicios.</w:t>
      </w:r>
    </w:p>
    <w:p w:rsidR="00245280" w:rsidRPr="003B1163" w:rsidRDefault="00245280" w:rsidP="00D2253B">
      <w:pPr>
        <w:spacing w:line="360" w:lineRule="auto"/>
        <w:jc w:val="both"/>
        <w:rPr>
          <w:rFonts w:ascii="Tahoma" w:hAnsi="Tahoma" w:cs="Tahoma"/>
          <w:lang w:val="es-ES_tradnl"/>
        </w:rPr>
      </w:pPr>
    </w:p>
    <w:p w:rsidR="00F437C7" w:rsidRPr="00DD6E21" w:rsidRDefault="00F437C7" w:rsidP="00F437C7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 xml:space="preserve">El </w:t>
      </w:r>
      <w:r w:rsidR="003F2C6C">
        <w:rPr>
          <w:rFonts w:ascii="Tahoma" w:hAnsi="Tahoma" w:cs="Tahoma"/>
        </w:rPr>
        <w:t>Lic. Francisco Javier Chávez Ramos</w:t>
      </w:r>
      <w:r>
        <w:rPr>
          <w:rFonts w:ascii="Tahoma" w:hAnsi="Tahoma" w:cs="Tahoma"/>
          <w:lang w:val="es-ES"/>
        </w:rPr>
        <w:t>, representante suplente del Presidente del Comité de Adquisiciones</w:t>
      </w:r>
      <w:r>
        <w:rPr>
          <w:rFonts w:ascii="Tahoma" w:hAnsi="Tahoma" w:cs="Tahoma"/>
          <w:lang w:val="es-ES_tradnl"/>
        </w:rPr>
        <w:t xml:space="preserve">, dice: </w:t>
      </w:r>
      <w:r w:rsidRPr="00DD6E21">
        <w:rPr>
          <w:rFonts w:ascii="Tahoma" w:hAnsi="Tahoma" w:cs="Tahoma"/>
          <w:lang w:val="es-ES_tradnl"/>
        </w:rPr>
        <w:t>De conformidad con el artículo 24, fracción VII de la Ley de Compras Gubernamentales, Enajenaciones y Contratación de Servicios del Estado de Jalisco y sus Municipios, se somete a su resolución para su aprobación de fallo a favor del</w:t>
      </w:r>
      <w:r>
        <w:rPr>
          <w:rFonts w:ascii="Tahoma" w:hAnsi="Tahoma" w:cs="Tahoma"/>
          <w:lang w:val="es-ES_tradnl"/>
        </w:rPr>
        <w:t xml:space="preserve"> </w:t>
      </w:r>
      <w:r w:rsidR="007C5878" w:rsidRPr="00DD6E21">
        <w:rPr>
          <w:rFonts w:ascii="Tahoma" w:hAnsi="Tahoma" w:cs="Tahoma"/>
          <w:lang w:val="es-ES_tradnl"/>
        </w:rPr>
        <w:t>proveedor</w:t>
      </w:r>
      <w:r w:rsidR="008501CA">
        <w:rPr>
          <w:rFonts w:ascii="Tahoma" w:hAnsi="Tahoma" w:cs="Tahoma"/>
          <w:lang w:val="es-ES_tradnl"/>
        </w:rPr>
        <w:t xml:space="preserve"> </w:t>
      </w:r>
      <w:r w:rsidR="008501CA" w:rsidRPr="008501CA">
        <w:rPr>
          <w:rFonts w:ascii="Tahoma" w:hAnsi="Tahoma" w:cs="Tahoma"/>
          <w:b/>
          <w:lang w:val="es-ES_tradnl"/>
        </w:rPr>
        <w:t>Novar Ingenieros</w:t>
      </w:r>
      <w:r w:rsidR="008501CA">
        <w:rPr>
          <w:rFonts w:ascii="Tahoma" w:hAnsi="Tahoma" w:cs="Tahoma"/>
          <w:b/>
          <w:lang w:val="es-ES_tradnl"/>
        </w:rPr>
        <w:t>,</w:t>
      </w:r>
      <w:r w:rsidR="008501CA" w:rsidRPr="008501CA">
        <w:rPr>
          <w:rFonts w:ascii="Tahoma" w:hAnsi="Tahoma" w:cs="Tahoma"/>
          <w:b/>
          <w:lang w:val="es-ES_tradnl"/>
        </w:rPr>
        <w:t xml:space="preserve"> S.A. de C.V.</w:t>
      </w:r>
      <w:r w:rsidR="007C5878">
        <w:rPr>
          <w:rFonts w:ascii="Tahoma" w:hAnsi="Tahoma" w:cs="Tahoma"/>
          <w:lang w:val="es-ES_tradnl"/>
        </w:rPr>
        <w:t>,</w:t>
      </w:r>
      <w:r w:rsidRPr="00DD6E21">
        <w:rPr>
          <w:rFonts w:ascii="Tahoma" w:hAnsi="Tahoma" w:cs="Tahoma"/>
          <w:lang w:val="es-ES_tradnl"/>
        </w:rPr>
        <w:t xml:space="preserve"> los que estén por la afirmativa, sírvanse </w:t>
      </w:r>
      <w:r>
        <w:rPr>
          <w:rFonts w:ascii="Tahoma" w:hAnsi="Tahoma" w:cs="Tahoma"/>
          <w:lang w:val="es-ES_tradnl"/>
        </w:rPr>
        <w:t>manifestarlo</w:t>
      </w:r>
      <w:r w:rsidRPr="00DD6E21">
        <w:rPr>
          <w:rFonts w:ascii="Tahoma" w:hAnsi="Tahoma" w:cs="Tahoma"/>
          <w:lang w:val="es-ES_tradnl"/>
        </w:rPr>
        <w:t xml:space="preserve"> levantando su mano.</w:t>
      </w:r>
    </w:p>
    <w:p w:rsidR="00727E95" w:rsidRPr="00F437C7" w:rsidRDefault="00727E95" w:rsidP="00092556">
      <w:pPr>
        <w:spacing w:line="360" w:lineRule="auto"/>
        <w:jc w:val="both"/>
        <w:rPr>
          <w:rFonts w:ascii="Tahoma" w:hAnsi="Tahoma" w:cs="Tahoma"/>
          <w:highlight w:val="yellow"/>
          <w:lang w:val="es-ES_tradnl"/>
        </w:rPr>
      </w:pPr>
    </w:p>
    <w:p w:rsidR="00F437C7" w:rsidRPr="00291356" w:rsidRDefault="00F437C7" w:rsidP="00F437C7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de los </w:t>
      </w:r>
      <w:r w:rsidRPr="00AC65F1">
        <w:rPr>
          <w:rFonts w:ascii="Tahoma" w:hAnsi="Tahoma" w:cs="Tahoma"/>
          <w:i/>
          <w:lang w:eastAsia="en-US"/>
        </w:rPr>
        <w:t>presentes</w:t>
      </w:r>
      <w:r>
        <w:rPr>
          <w:rFonts w:ascii="Tahoma" w:hAnsi="Tahoma" w:cs="Tahoma"/>
          <w:i/>
          <w:lang w:eastAsia="en-US"/>
        </w:rPr>
        <w:t>.</w:t>
      </w:r>
    </w:p>
    <w:p w:rsidR="00A72ED1" w:rsidRPr="00EA40C9" w:rsidRDefault="00E1346D" w:rsidP="00092556">
      <w:pPr>
        <w:spacing w:line="360" w:lineRule="auto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lastRenderedPageBreak/>
        <w:t>E</w:t>
      </w:r>
      <w:r w:rsidR="00A72ED1" w:rsidRPr="008501CA">
        <w:rPr>
          <w:rFonts w:ascii="Tahoma" w:hAnsi="Tahoma" w:cs="Tahoma"/>
        </w:rPr>
        <w:t xml:space="preserve">l </w:t>
      </w:r>
      <w:r w:rsidR="003F2C6C" w:rsidRPr="008501CA">
        <w:rPr>
          <w:rFonts w:ascii="Tahoma" w:hAnsi="Tahoma" w:cs="Tahoma"/>
        </w:rPr>
        <w:t>Lic. Francisco Javier Chávez Ramos</w:t>
      </w:r>
      <w:r w:rsidR="00A72ED1" w:rsidRPr="008501CA">
        <w:rPr>
          <w:rFonts w:ascii="Tahoma" w:hAnsi="Tahoma" w:cs="Tahoma"/>
        </w:rPr>
        <w:t xml:space="preserve">, Representante Suplente del Presidente del Comité de Adquisiciones, expresa: </w:t>
      </w:r>
      <w:r w:rsidR="00F437C7" w:rsidRPr="008501CA">
        <w:rPr>
          <w:rFonts w:ascii="Tahoma" w:hAnsi="Tahoma" w:cs="Tahoma"/>
          <w:spacing w:val="-4"/>
          <w:kern w:val="24"/>
          <w:lang w:val="es-ES_tradnl"/>
        </w:rPr>
        <w:t xml:space="preserve">No habiendo más asuntos que tratar en esta Sesión, se declara formalmente clausurada, siendo las </w:t>
      </w:r>
      <w:r w:rsidR="0044666B" w:rsidRPr="008501CA">
        <w:rPr>
          <w:rFonts w:ascii="Tahoma" w:hAnsi="Tahoma" w:cs="Tahoma"/>
          <w:spacing w:val="-4"/>
          <w:kern w:val="24"/>
          <w:lang w:val="es-ES_tradnl"/>
        </w:rPr>
        <w:t>14:08</w:t>
      </w:r>
      <w:r w:rsidR="00F437C7" w:rsidRPr="008501CA">
        <w:rPr>
          <w:rFonts w:ascii="Tahoma" w:hAnsi="Tahoma" w:cs="Tahoma"/>
          <w:spacing w:val="-4"/>
          <w:kern w:val="24"/>
          <w:lang w:val="es-ES_tradnl"/>
        </w:rPr>
        <w:t xml:space="preserve"> del día miércoles 27 de diciembre de 2017, agradeciendo la asistencia de los presentes a la misma; se </w:t>
      </w:r>
      <w:r w:rsidR="00F437C7" w:rsidRPr="008501CA">
        <w:rPr>
          <w:rFonts w:ascii="Tahoma" w:hAnsi="Tahoma" w:cs="Tahoma"/>
        </w:rPr>
        <w:t>levanta</w:t>
      </w:r>
      <w:r w:rsidR="00A72ED1" w:rsidRPr="008501CA">
        <w:rPr>
          <w:rFonts w:ascii="Tahoma" w:hAnsi="Tahoma" w:cs="Tahoma"/>
        </w:rPr>
        <w:t xml:space="preserve"> la presente acta para constancia y validez de los acuerdos que en ella se tomaron, la cual suscriben los que en ella intervinieron y los que así quisieron hacerlo dice: De conformidad al artículo 32 fracción IV de La Ley de Compras Gubernamentales, Enajenaciones y Contratación de Servicios del Estado de Jalisco y sus Municipios; </w:t>
      </w:r>
      <w:r w:rsidR="002E10BC" w:rsidRPr="008501CA">
        <w:rPr>
          <w:rFonts w:ascii="Tahoma" w:hAnsi="Tahoma" w:cs="Tahoma"/>
          <w:spacing w:val="-4"/>
          <w:kern w:val="24"/>
          <w:lang w:val="es-ES_tradnl"/>
        </w:rPr>
        <w:t>agradeciendo la asistencia de los presentes a la misma.</w:t>
      </w:r>
    </w:p>
    <w:p w:rsidR="0044666B" w:rsidRPr="006A29FE" w:rsidRDefault="0044666B" w:rsidP="00092556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9B69EF" w:rsidRDefault="009B69EF" w:rsidP="009B69EF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E0364F">
        <w:rPr>
          <w:rFonts w:ascii="Tahoma" w:hAnsi="Tahoma" w:cs="Tahoma"/>
          <w:smallCaps w:val="0"/>
          <w:sz w:val="24"/>
          <w:szCs w:val="24"/>
          <w:lang w:val="es-MX" w:eastAsia="en-US"/>
        </w:rPr>
        <w:t>Integrantes con voz y voto</w:t>
      </w:r>
    </w:p>
    <w:p w:rsidR="0044666B" w:rsidRDefault="0044666B" w:rsidP="009B69EF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44666B" w:rsidRDefault="0044666B" w:rsidP="009B69EF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44666B" w:rsidRPr="00E0364F" w:rsidRDefault="0044666B" w:rsidP="009B69EF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44666B" w:rsidRPr="0044666B" w:rsidRDefault="0044666B" w:rsidP="0044666B">
      <w:pPr>
        <w:pStyle w:val="Textoindependiente"/>
        <w:jc w:val="center"/>
        <w:rPr>
          <w:rFonts w:ascii="Tahoma" w:hAnsi="Tahoma" w:cs="Tahoma"/>
          <w:b/>
          <w:lang w:val="es-ES"/>
        </w:rPr>
      </w:pPr>
      <w:r w:rsidRPr="0044666B">
        <w:rPr>
          <w:rFonts w:ascii="Tahoma" w:hAnsi="Tahoma" w:cs="Tahoma"/>
          <w:b/>
        </w:rPr>
        <w:t>Lic. Francisco Javier Chávez Ramos</w:t>
      </w:r>
    </w:p>
    <w:p w:rsidR="0044666B" w:rsidRPr="000F542E" w:rsidRDefault="0044666B" w:rsidP="0044666B">
      <w:pPr>
        <w:pStyle w:val="Textoindependiente"/>
        <w:jc w:val="center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>Representante del Presidente del Comité de Adquisiciones</w:t>
      </w:r>
      <w:r w:rsidRPr="000F542E">
        <w:rPr>
          <w:rFonts w:ascii="Tahoma" w:hAnsi="Tahoma" w:cs="Tahoma"/>
          <w:lang w:val="es-ES"/>
        </w:rPr>
        <w:t>.</w:t>
      </w:r>
    </w:p>
    <w:p w:rsidR="0044666B" w:rsidRPr="00473322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473322">
        <w:rPr>
          <w:rFonts w:ascii="Arial" w:hAnsi="Arial" w:cs="Arial"/>
          <w:bCs/>
        </w:rPr>
        <w:t xml:space="preserve">n funciones de </w:t>
      </w:r>
      <w:r>
        <w:rPr>
          <w:rFonts w:ascii="Arial" w:hAnsi="Arial" w:cs="Arial"/>
          <w:bCs/>
        </w:rPr>
        <w:t xml:space="preserve">Coordinador General de Administración e Innovación Gubernamental del Municipio de Zapopan, Jalisco </w:t>
      </w:r>
      <w:r w:rsidRPr="00473322">
        <w:rPr>
          <w:rFonts w:ascii="Arial" w:hAnsi="Arial" w:cs="Arial"/>
          <w:bCs/>
        </w:rPr>
        <w:t>por Acuerdo de Suplencia,</w:t>
      </w:r>
    </w:p>
    <w:p w:rsidR="0044666B" w:rsidRPr="00473322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  <w:r w:rsidRPr="00473322">
        <w:rPr>
          <w:rFonts w:ascii="Arial" w:hAnsi="Arial" w:cs="Arial"/>
          <w:bCs/>
        </w:rPr>
        <w:t>suscrito por el Lic. Jesús Pablo Lemus Navarro, en su carácter de</w:t>
      </w:r>
    </w:p>
    <w:p w:rsidR="0044666B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  <w:r w:rsidRPr="00473322">
        <w:rPr>
          <w:rFonts w:ascii="Arial" w:hAnsi="Arial" w:cs="Arial"/>
          <w:bCs/>
        </w:rPr>
        <w:t xml:space="preserve">Presidente Municipal, de fecha </w:t>
      </w:r>
      <w:r>
        <w:rPr>
          <w:rFonts w:ascii="Arial" w:hAnsi="Arial" w:cs="Arial"/>
          <w:bCs/>
        </w:rPr>
        <w:t>04</w:t>
      </w:r>
      <w:r w:rsidRPr="00473322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diciembre</w:t>
      </w:r>
      <w:r w:rsidRPr="00473322"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7</w:t>
      </w:r>
      <w:r w:rsidRPr="00473322">
        <w:rPr>
          <w:rFonts w:ascii="Arial" w:hAnsi="Arial" w:cs="Arial"/>
          <w:bCs/>
        </w:rPr>
        <w:t>.</w:t>
      </w:r>
    </w:p>
    <w:p w:rsidR="0044666B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</w:p>
    <w:p w:rsidR="0044666B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</w:p>
    <w:p w:rsidR="0044666B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</w:p>
    <w:p w:rsidR="0044666B" w:rsidRDefault="0044666B" w:rsidP="0044666B">
      <w:pPr>
        <w:spacing w:line="0" w:lineRule="atLeast"/>
        <w:jc w:val="center"/>
        <w:rPr>
          <w:rFonts w:ascii="Arial" w:hAnsi="Arial" w:cs="Arial"/>
          <w:bCs/>
        </w:rPr>
      </w:pPr>
    </w:p>
    <w:p w:rsidR="00C3729F" w:rsidRDefault="00C3729F" w:rsidP="0044666B">
      <w:pPr>
        <w:spacing w:line="0" w:lineRule="atLeast"/>
        <w:jc w:val="center"/>
        <w:rPr>
          <w:rFonts w:ascii="Arial" w:hAnsi="Arial" w:cs="Arial"/>
          <w:bCs/>
        </w:rPr>
      </w:pPr>
    </w:p>
    <w:p w:rsidR="0044666B" w:rsidRPr="0044666B" w:rsidRDefault="0044666B" w:rsidP="0044666B">
      <w:pPr>
        <w:jc w:val="center"/>
        <w:rPr>
          <w:rFonts w:ascii="Tahoma" w:hAnsi="Tahoma" w:cs="Tahoma"/>
          <w:b/>
          <w:lang w:val="es-ES"/>
        </w:rPr>
      </w:pPr>
      <w:r w:rsidRPr="0044666B">
        <w:rPr>
          <w:rFonts w:ascii="Tahoma" w:hAnsi="Tahoma" w:cs="Tahoma"/>
          <w:b/>
          <w:lang w:val="es-ES"/>
        </w:rPr>
        <w:t>Lic. Carlos Zelayaran Rocha</w:t>
      </w:r>
    </w:p>
    <w:p w:rsidR="0044666B" w:rsidRPr="0044666B" w:rsidRDefault="0044666B" w:rsidP="0044666B">
      <w:pPr>
        <w:jc w:val="center"/>
        <w:rPr>
          <w:rFonts w:ascii="Tahoma" w:hAnsi="Tahoma" w:cs="Tahoma"/>
          <w:lang w:val="es-ES"/>
        </w:rPr>
      </w:pPr>
      <w:r w:rsidRPr="0044666B">
        <w:rPr>
          <w:rFonts w:ascii="Tahoma" w:hAnsi="Tahoma" w:cs="Tahoma"/>
          <w:lang w:val="es-ES"/>
        </w:rPr>
        <w:t>Representante de la Confederación Patronal de la República Mexicana.</w:t>
      </w:r>
    </w:p>
    <w:p w:rsidR="0044666B" w:rsidRPr="0044666B" w:rsidRDefault="0044666B" w:rsidP="0044666B">
      <w:pPr>
        <w:spacing w:line="0" w:lineRule="atLeast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Suplente</w:t>
      </w:r>
    </w:p>
    <w:p w:rsidR="000423AF" w:rsidRDefault="000423AF" w:rsidP="00886D4D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0423AF" w:rsidRDefault="000423AF" w:rsidP="00886D4D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C3729F" w:rsidRDefault="00C3729F" w:rsidP="00886D4D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C3729F" w:rsidRDefault="00C3729F" w:rsidP="00886D4D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9B69EF" w:rsidRPr="00E0364F" w:rsidRDefault="009B69EF" w:rsidP="009B69EF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E0364F">
        <w:rPr>
          <w:rFonts w:ascii="Tahoma" w:hAnsi="Tahoma" w:cs="Tahoma"/>
          <w:smallCaps w:val="0"/>
          <w:sz w:val="24"/>
          <w:szCs w:val="24"/>
          <w:lang w:val="es-MX" w:eastAsia="en-US"/>
        </w:rPr>
        <w:lastRenderedPageBreak/>
        <w:t xml:space="preserve">Integrantes con voz </w:t>
      </w:r>
    </w:p>
    <w:p w:rsidR="009B69EF" w:rsidRDefault="009B69EF" w:rsidP="009B69EF">
      <w:pPr>
        <w:rPr>
          <w:rFonts w:ascii="Tahoma" w:eastAsia="Calibri" w:hAnsi="Tahoma" w:cs="Tahoma"/>
          <w:b/>
          <w:lang w:val="es-ES"/>
        </w:rPr>
      </w:pPr>
    </w:p>
    <w:p w:rsidR="00535D04" w:rsidRDefault="00535D04" w:rsidP="009B69EF">
      <w:pPr>
        <w:rPr>
          <w:rFonts w:ascii="Tahoma" w:eastAsia="Calibri" w:hAnsi="Tahoma" w:cs="Tahoma"/>
          <w:b/>
          <w:lang w:val="es-ES"/>
        </w:rPr>
      </w:pPr>
    </w:p>
    <w:p w:rsidR="001A02E0" w:rsidRPr="000423AF" w:rsidRDefault="001A02E0" w:rsidP="009B69EF">
      <w:pPr>
        <w:rPr>
          <w:rFonts w:ascii="Tahoma" w:eastAsia="Calibri" w:hAnsi="Tahoma" w:cs="Tahoma"/>
          <w:b/>
        </w:rPr>
      </w:pPr>
    </w:p>
    <w:p w:rsidR="00D1577F" w:rsidRDefault="00D1577F" w:rsidP="00EA40C9">
      <w:pPr>
        <w:rPr>
          <w:rFonts w:ascii="Tahoma" w:hAnsi="Tahoma" w:cs="Tahoma"/>
          <w:b/>
        </w:rPr>
      </w:pPr>
    </w:p>
    <w:p w:rsidR="00535D04" w:rsidRPr="00E0364F" w:rsidRDefault="009B69EF" w:rsidP="00535D04">
      <w:pPr>
        <w:jc w:val="center"/>
        <w:rPr>
          <w:rFonts w:ascii="Tahoma" w:eastAsia="Calibri" w:hAnsi="Tahoma" w:cs="Tahoma"/>
          <w:b/>
          <w:lang w:val="es-ES"/>
        </w:rPr>
      </w:pPr>
      <w:r>
        <w:rPr>
          <w:rFonts w:ascii="Tahoma" w:hAnsi="Tahoma" w:cs="Tahoma"/>
          <w:b/>
        </w:rPr>
        <w:t xml:space="preserve"> </w:t>
      </w:r>
      <w:r w:rsidR="00535D04" w:rsidRPr="00E0364F">
        <w:rPr>
          <w:rFonts w:ascii="Tahoma" w:eastAsia="Calibri" w:hAnsi="Tahoma" w:cs="Tahoma"/>
          <w:b/>
          <w:lang w:val="es-ES"/>
        </w:rPr>
        <w:t>Lic. Agustín Ramírez Aldana</w:t>
      </w:r>
    </w:p>
    <w:p w:rsidR="00535D04" w:rsidRPr="00E0364F" w:rsidRDefault="00535D04" w:rsidP="00535D04">
      <w:pPr>
        <w:jc w:val="center"/>
        <w:rPr>
          <w:rFonts w:ascii="Tahoma" w:eastAsia="Calibri" w:hAnsi="Tahoma" w:cs="Tahoma"/>
          <w:lang w:val="es-ES"/>
        </w:rPr>
      </w:pPr>
      <w:r w:rsidRPr="00E0364F">
        <w:rPr>
          <w:rFonts w:ascii="Tahoma" w:eastAsia="Calibri" w:hAnsi="Tahoma" w:cs="Tahoma"/>
          <w:lang w:val="es-ES"/>
        </w:rPr>
        <w:t>Secretario Ejecutivo del Comité de Adquisiciones.</w:t>
      </w:r>
    </w:p>
    <w:p w:rsidR="00535D04" w:rsidRDefault="00535D04" w:rsidP="00535D04">
      <w:pPr>
        <w:jc w:val="center"/>
        <w:rPr>
          <w:rFonts w:ascii="Tahoma" w:eastAsia="Calibri" w:hAnsi="Tahoma" w:cs="Tahoma"/>
          <w:lang w:val="es-ES"/>
        </w:rPr>
      </w:pPr>
      <w:r w:rsidRPr="00E0364F">
        <w:rPr>
          <w:rFonts w:ascii="Tahoma" w:eastAsia="Calibri" w:hAnsi="Tahoma" w:cs="Tahoma"/>
          <w:lang w:val="es-ES"/>
        </w:rPr>
        <w:t>Titular</w:t>
      </w:r>
    </w:p>
    <w:p w:rsidR="00FF373B" w:rsidRDefault="00FF373B" w:rsidP="00FF373B">
      <w:pPr>
        <w:jc w:val="both"/>
        <w:rPr>
          <w:rFonts w:ascii="Tahoma" w:hAnsi="Tahoma" w:cs="Tahoma"/>
          <w:sz w:val="22"/>
          <w:szCs w:val="22"/>
        </w:rPr>
      </w:pPr>
    </w:p>
    <w:p w:rsidR="00FF373B" w:rsidRDefault="00FF373B" w:rsidP="00FF373B">
      <w:pPr>
        <w:jc w:val="both"/>
        <w:rPr>
          <w:rFonts w:ascii="Tahoma" w:hAnsi="Tahoma" w:cs="Tahoma"/>
          <w:sz w:val="22"/>
          <w:szCs w:val="22"/>
        </w:rPr>
      </w:pPr>
    </w:p>
    <w:p w:rsidR="007C4278" w:rsidRDefault="007C4278" w:rsidP="00886D4D">
      <w:pPr>
        <w:rPr>
          <w:rFonts w:ascii="Tahoma" w:hAnsi="Tahoma" w:cs="Tahoma"/>
          <w:sz w:val="22"/>
          <w:szCs w:val="22"/>
        </w:rPr>
      </w:pPr>
    </w:p>
    <w:p w:rsidR="009123AE" w:rsidRDefault="009123AE" w:rsidP="00886D4D">
      <w:pPr>
        <w:rPr>
          <w:rFonts w:ascii="Tahoma" w:hAnsi="Tahoma" w:cs="Tahoma"/>
          <w:sz w:val="22"/>
          <w:szCs w:val="22"/>
        </w:rPr>
      </w:pPr>
    </w:p>
    <w:p w:rsidR="00EA40C9" w:rsidRPr="007C4278" w:rsidRDefault="00EA40C9" w:rsidP="00886D4D">
      <w:pPr>
        <w:rPr>
          <w:rFonts w:ascii="Tahoma" w:eastAsia="Calibri" w:hAnsi="Tahoma" w:cs="Tahoma"/>
        </w:rPr>
      </w:pPr>
    </w:p>
    <w:p w:rsidR="00CB1365" w:rsidRPr="00952AAE" w:rsidRDefault="00CB1365" w:rsidP="00CB1365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952AAE">
        <w:rPr>
          <w:rFonts w:ascii="Tahoma" w:hAnsi="Tahoma" w:cs="Tahoma"/>
          <w:smallCaps w:val="0"/>
          <w:sz w:val="24"/>
          <w:szCs w:val="24"/>
          <w:lang w:val="es-MX" w:eastAsia="en-US"/>
        </w:rPr>
        <w:t>Invitados permanentes con voz</w:t>
      </w:r>
    </w:p>
    <w:p w:rsidR="009B69EF" w:rsidRDefault="009B69EF" w:rsidP="009B69EF">
      <w:pPr>
        <w:jc w:val="center"/>
        <w:rPr>
          <w:rFonts w:ascii="Tahoma" w:hAnsi="Tahoma" w:cs="Tahoma"/>
          <w:b/>
        </w:rPr>
      </w:pPr>
    </w:p>
    <w:p w:rsidR="00CB1365" w:rsidRDefault="00CB1365" w:rsidP="009B69EF">
      <w:pPr>
        <w:jc w:val="center"/>
        <w:rPr>
          <w:rFonts w:ascii="Tahoma" w:hAnsi="Tahoma" w:cs="Tahoma"/>
          <w:b/>
        </w:rPr>
      </w:pPr>
    </w:p>
    <w:p w:rsidR="00EA40C9" w:rsidRDefault="00EA40C9" w:rsidP="00886D4D">
      <w:pPr>
        <w:rPr>
          <w:rFonts w:ascii="Tahoma" w:hAnsi="Tahoma" w:cs="Tahoma"/>
          <w:b/>
        </w:rPr>
      </w:pPr>
    </w:p>
    <w:p w:rsidR="009B69EF" w:rsidRDefault="009B69EF" w:rsidP="009B69EF">
      <w:pPr>
        <w:jc w:val="center"/>
        <w:rPr>
          <w:rFonts w:ascii="Tahoma" w:hAnsi="Tahoma" w:cs="Tahoma"/>
          <w:b/>
        </w:rPr>
      </w:pPr>
    </w:p>
    <w:p w:rsidR="009B69EF" w:rsidRPr="00C429D4" w:rsidRDefault="009B69EF" w:rsidP="009B69EF">
      <w:pPr>
        <w:jc w:val="center"/>
        <w:rPr>
          <w:rFonts w:ascii="Tahoma" w:hAnsi="Tahoma" w:cs="Tahoma"/>
          <w:b/>
        </w:rPr>
      </w:pPr>
      <w:r w:rsidRPr="00C429D4">
        <w:rPr>
          <w:rFonts w:ascii="Tahoma" w:hAnsi="Tahoma" w:cs="Tahoma"/>
          <w:b/>
          <w:lang w:val="es-ES"/>
        </w:rPr>
        <w:t>Regidora</w:t>
      </w:r>
      <w:r w:rsidRPr="00C429D4">
        <w:rPr>
          <w:rFonts w:ascii="Tahoma" w:hAnsi="Tahoma" w:cs="Tahoma"/>
          <w:b/>
        </w:rPr>
        <w:t xml:space="preserve"> C. Érika Eugenia Félix Ángeles</w:t>
      </w:r>
    </w:p>
    <w:p w:rsidR="009B69EF" w:rsidRDefault="009B69EF" w:rsidP="009B69EF">
      <w:pPr>
        <w:jc w:val="center"/>
        <w:rPr>
          <w:rFonts w:ascii="Tahoma" w:hAnsi="Tahoma" w:cs="Tahoma"/>
        </w:rPr>
      </w:pPr>
      <w:r w:rsidRPr="00C429D4">
        <w:rPr>
          <w:rFonts w:ascii="Tahoma" w:hAnsi="Tahoma" w:cs="Tahoma"/>
        </w:rPr>
        <w:t>Fracción del Partido Acción Nacional</w:t>
      </w:r>
      <w:r w:rsidR="00D1577F">
        <w:rPr>
          <w:rFonts w:ascii="Tahoma" w:hAnsi="Tahoma" w:cs="Tahoma"/>
        </w:rPr>
        <w:t>.</w:t>
      </w:r>
    </w:p>
    <w:p w:rsidR="009B69EF" w:rsidRPr="00C429D4" w:rsidRDefault="009B69EF" w:rsidP="009B69E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hAnsi="Tahoma" w:cs="Tahoma"/>
        </w:rPr>
        <w:t>Titular</w:t>
      </w:r>
    </w:p>
    <w:p w:rsidR="00886D4D" w:rsidRDefault="00886D4D" w:rsidP="00CB1365">
      <w:pPr>
        <w:jc w:val="both"/>
        <w:rPr>
          <w:rFonts w:ascii="Tahoma" w:hAnsi="Tahoma" w:cs="Tahoma"/>
          <w:sz w:val="20"/>
          <w:szCs w:val="20"/>
        </w:rPr>
      </w:pPr>
    </w:p>
    <w:p w:rsidR="0066228E" w:rsidRDefault="0066228E" w:rsidP="00CB1365">
      <w:pPr>
        <w:jc w:val="both"/>
        <w:rPr>
          <w:rFonts w:ascii="Tahoma" w:hAnsi="Tahoma" w:cs="Tahoma"/>
          <w:sz w:val="20"/>
          <w:szCs w:val="20"/>
        </w:rPr>
      </w:pPr>
    </w:p>
    <w:p w:rsidR="0066228E" w:rsidRDefault="0066228E" w:rsidP="00CB1365">
      <w:pPr>
        <w:jc w:val="both"/>
        <w:rPr>
          <w:rFonts w:ascii="Tahoma" w:hAnsi="Tahoma" w:cs="Tahoma"/>
          <w:sz w:val="20"/>
          <w:szCs w:val="20"/>
        </w:rPr>
      </w:pPr>
    </w:p>
    <w:p w:rsidR="0066228E" w:rsidRDefault="0066228E" w:rsidP="00CB1365">
      <w:pPr>
        <w:jc w:val="both"/>
        <w:rPr>
          <w:rFonts w:ascii="Tahoma" w:hAnsi="Tahoma" w:cs="Tahoma"/>
          <w:sz w:val="20"/>
          <w:szCs w:val="20"/>
        </w:rPr>
      </w:pPr>
    </w:p>
    <w:p w:rsidR="0066228E" w:rsidRDefault="0066228E" w:rsidP="00CB1365">
      <w:pPr>
        <w:jc w:val="both"/>
        <w:rPr>
          <w:rFonts w:ascii="Tahoma" w:hAnsi="Tahoma" w:cs="Tahoma"/>
          <w:sz w:val="20"/>
          <w:szCs w:val="20"/>
        </w:rPr>
      </w:pPr>
    </w:p>
    <w:p w:rsidR="007C4278" w:rsidRDefault="007C4278" w:rsidP="00CB1365">
      <w:pPr>
        <w:jc w:val="both"/>
        <w:rPr>
          <w:rFonts w:ascii="Tahoma" w:hAnsi="Tahoma" w:cs="Tahoma"/>
          <w:sz w:val="20"/>
          <w:szCs w:val="20"/>
        </w:rPr>
      </w:pPr>
    </w:p>
    <w:p w:rsidR="00C3729F" w:rsidRDefault="00C3729F" w:rsidP="00CB1365">
      <w:pPr>
        <w:jc w:val="both"/>
        <w:rPr>
          <w:rFonts w:ascii="Tahoma" w:hAnsi="Tahoma" w:cs="Tahoma"/>
          <w:sz w:val="20"/>
          <w:szCs w:val="20"/>
        </w:rPr>
      </w:pPr>
    </w:p>
    <w:p w:rsidR="00C3729F" w:rsidRDefault="00C3729F" w:rsidP="00CB1365">
      <w:pPr>
        <w:jc w:val="both"/>
        <w:rPr>
          <w:rFonts w:ascii="Tahoma" w:hAnsi="Tahoma" w:cs="Tahoma"/>
          <w:sz w:val="20"/>
          <w:szCs w:val="20"/>
        </w:rPr>
      </w:pPr>
    </w:p>
    <w:p w:rsidR="002943B7" w:rsidRPr="00886D4D" w:rsidRDefault="00EA40C9" w:rsidP="00CB1365">
      <w:pPr>
        <w:jc w:val="both"/>
        <w:rPr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L</w:t>
      </w:r>
      <w:r w:rsidR="009B69EF" w:rsidRPr="00886D4D">
        <w:rPr>
          <w:rFonts w:ascii="Tahoma" w:hAnsi="Tahoma" w:cs="Tahoma"/>
          <w:sz w:val="20"/>
          <w:szCs w:val="20"/>
        </w:rPr>
        <w:t xml:space="preserve">a presente hoja de firmas forma parte del Acta de la </w:t>
      </w:r>
      <w:r w:rsidR="00727E95">
        <w:rPr>
          <w:rFonts w:ascii="Tahoma" w:hAnsi="Tahoma" w:cs="Tahoma"/>
          <w:sz w:val="20"/>
          <w:szCs w:val="20"/>
        </w:rPr>
        <w:t>Décima</w:t>
      </w:r>
      <w:r w:rsidR="009B69EF" w:rsidRPr="00886D4D">
        <w:rPr>
          <w:rFonts w:ascii="Tahoma" w:hAnsi="Tahoma" w:cs="Tahoma"/>
          <w:sz w:val="20"/>
          <w:szCs w:val="20"/>
        </w:rPr>
        <w:t xml:space="preserve"> </w:t>
      </w:r>
      <w:r w:rsidR="009B69EF" w:rsidRPr="00886D4D">
        <w:rPr>
          <w:rFonts w:ascii="Tahoma" w:hAnsi="Tahoma" w:cs="Tahoma"/>
          <w:sz w:val="20"/>
          <w:szCs w:val="20"/>
          <w:lang w:eastAsia="en-US"/>
        </w:rPr>
        <w:t xml:space="preserve">Sesión </w:t>
      </w:r>
      <w:r w:rsidR="00A72ED1">
        <w:rPr>
          <w:rFonts w:ascii="Tahoma" w:hAnsi="Tahoma" w:cs="Tahoma"/>
          <w:sz w:val="20"/>
          <w:szCs w:val="20"/>
          <w:lang w:eastAsia="en-US"/>
        </w:rPr>
        <w:t>Extrao</w:t>
      </w:r>
      <w:r w:rsidR="009B69EF" w:rsidRPr="00886D4D">
        <w:rPr>
          <w:rFonts w:ascii="Tahoma" w:hAnsi="Tahoma" w:cs="Tahoma"/>
          <w:sz w:val="20"/>
          <w:szCs w:val="20"/>
          <w:lang w:eastAsia="en-US"/>
        </w:rPr>
        <w:t xml:space="preserve">rdinaria del Comité de Adquisiciones, celebrada el del día </w:t>
      </w:r>
      <w:r w:rsidR="00727E95">
        <w:rPr>
          <w:rFonts w:ascii="Tahoma" w:hAnsi="Tahoma" w:cs="Tahoma"/>
          <w:sz w:val="20"/>
          <w:szCs w:val="20"/>
          <w:lang w:eastAsia="en-US"/>
        </w:rPr>
        <w:t>27</w:t>
      </w:r>
      <w:r w:rsidR="009B69EF" w:rsidRPr="00886D4D">
        <w:rPr>
          <w:rFonts w:ascii="Tahoma" w:hAnsi="Tahoma" w:cs="Tahoma"/>
          <w:sz w:val="20"/>
          <w:szCs w:val="20"/>
          <w:lang w:eastAsia="en-US"/>
        </w:rPr>
        <w:t xml:space="preserve"> (</w:t>
      </w:r>
      <w:r w:rsidR="00727E95">
        <w:rPr>
          <w:rFonts w:ascii="Tahoma" w:hAnsi="Tahoma" w:cs="Tahoma"/>
          <w:sz w:val="20"/>
          <w:szCs w:val="20"/>
          <w:lang w:eastAsia="en-US"/>
        </w:rPr>
        <w:t>veintisiete</w:t>
      </w:r>
      <w:r w:rsidR="009B69EF" w:rsidRPr="00886D4D">
        <w:rPr>
          <w:rFonts w:ascii="Tahoma" w:hAnsi="Tahoma" w:cs="Tahoma"/>
          <w:sz w:val="20"/>
          <w:szCs w:val="20"/>
          <w:lang w:eastAsia="en-US"/>
        </w:rPr>
        <w:t xml:space="preserve">) de </w:t>
      </w:r>
      <w:r w:rsidR="007C4278">
        <w:rPr>
          <w:rFonts w:ascii="Tahoma" w:hAnsi="Tahoma" w:cs="Tahoma"/>
          <w:sz w:val="20"/>
          <w:szCs w:val="20"/>
          <w:lang w:eastAsia="en-US"/>
        </w:rPr>
        <w:t>diciembre</w:t>
      </w:r>
      <w:r w:rsidR="009B69EF" w:rsidRPr="00886D4D">
        <w:rPr>
          <w:rFonts w:ascii="Tahoma" w:hAnsi="Tahoma" w:cs="Tahoma"/>
          <w:sz w:val="20"/>
          <w:szCs w:val="20"/>
          <w:lang w:eastAsia="en-US"/>
        </w:rPr>
        <w:t xml:space="preserve"> de 2017 (dos mil diecisiete).</w:t>
      </w:r>
    </w:p>
    <w:sectPr w:rsidR="002943B7" w:rsidRPr="00886D4D" w:rsidSect="00D9179B">
      <w:headerReference w:type="default" r:id="rId9"/>
      <w:footerReference w:type="even" r:id="rId10"/>
      <w:footerReference w:type="default" r:id="rId11"/>
      <w:pgSz w:w="12240" w:h="15840" w:code="1"/>
      <w:pgMar w:top="567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C3" w:rsidRDefault="00B730C3" w:rsidP="00D9179B">
      <w:r>
        <w:separator/>
      </w:r>
    </w:p>
  </w:endnote>
  <w:endnote w:type="continuationSeparator" w:id="0">
    <w:p w:rsidR="00B730C3" w:rsidRDefault="00B730C3" w:rsidP="00D9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8F" w:rsidRDefault="00E3118F" w:rsidP="00EA09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118F" w:rsidRDefault="00E3118F" w:rsidP="00EA09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8F" w:rsidRDefault="00E3118F" w:rsidP="00EA09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23AE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E3118F" w:rsidRDefault="00E3118F" w:rsidP="00EA09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C3" w:rsidRDefault="00B730C3" w:rsidP="00D9179B">
      <w:r>
        <w:separator/>
      </w:r>
    </w:p>
  </w:footnote>
  <w:footnote w:type="continuationSeparator" w:id="0">
    <w:p w:rsidR="00B730C3" w:rsidRDefault="00B730C3" w:rsidP="00D9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8F" w:rsidRDefault="00E3118F">
    <w:pPr>
      <w:pStyle w:val="Encabezado"/>
    </w:pPr>
    <w:r>
      <w:rPr>
        <w:noProof/>
        <w:lang w:val="es-MX" w:eastAsia="es-MX"/>
      </w:rPr>
      <w:drawing>
        <wp:inline distT="0" distB="0" distL="0" distR="0" wp14:anchorId="2480E1B8" wp14:editId="7F601D51">
          <wp:extent cx="6600824" cy="752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75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18F" w:rsidRDefault="00E3118F" w:rsidP="00EA09D6">
    <w:pPr>
      <w:pStyle w:val="Encabezado"/>
      <w:jc w:val="center"/>
    </w:pPr>
  </w:p>
  <w:p w:rsidR="00E3118F" w:rsidRDefault="00E3118F" w:rsidP="00EA09D6">
    <w:pPr>
      <w:pStyle w:val="Encabezado"/>
      <w:jc w:val="center"/>
    </w:pPr>
  </w:p>
  <w:p w:rsidR="00E3118F" w:rsidRPr="00793FC2" w:rsidRDefault="00E3118F" w:rsidP="00D9179B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ACUERDOS RELATIVA A LA DÉCIMA </w:t>
    </w:r>
    <w:r w:rsidRPr="00793FC2">
      <w:rPr>
        <w:rFonts w:ascii="Tahoma" w:hAnsi="Tahoma" w:cs="Tahoma"/>
        <w:sz w:val="18"/>
        <w:szCs w:val="18"/>
        <w:lang w:val="es-ES_tradnl"/>
      </w:rPr>
      <w:t xml:space="preserve">SESIÓN </w:t>
    </w:r>
    <w:r>
      <w:rPr>
        <w:rFonts w:ascii="Tahoma" w:hAnsi="Tahoma" w:cs="Tahoma"/>
        <w:sz w:val="18"/>
        <w:szCs w:val="18"/>
        <w:lang w:val="es-ES_tradnl"/>
      </w:rPr>
      <w:t>EXTRA</w:t>
    </w:r>
    <w:r w:rsidRPr="00793FC2">
      <w:rPr>
        <w:rFonts w:ascii="Tahoma" w:hAnsi="Tahoma" w:cs="Tahoma"/>
        <w:sz w:val="18"/>
        <w:szCs w:val="18"/>
        <w:lang w:val="es-ES_tradnl"/>
      </w:rPr>
      <w:t>ORDINARIA</w:t>
    </w:r>
  </w:p>
  <w:p w:rsidR="00E3118F" w:rsidRPr="00793FC2" w:rsidRDefault="00E3118F" w:rsidP="00D9179B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27 DE DICIEMBRE DE 2017</w:t>
    </w:r>
  </w:p>
  <w:p w:rsidR="00E3118F" w:rsidRDefault="00E3118F" w:rsidP="00EA09D6">
    <w:pPr>
      <w:pStyle w:val="Encabezado"/>
      <w:jc w:val="center"/>
    </w:pPr>
  </w:p>
  <w:p w:rsidR="00E3118F" w:rsidRPr="00261A2A" w:rsidRDefault="00E3118F" w:rsidP="00EA09D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96"/>
    <w:multiLevelType w:val="hybridMultilevel"/>
    <w:tmpl w:val="1CAEB0FA"/>
    <w:lvl w:ilvl="0" w:tplc="1CA2F0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0F57094"/>
    <w:multiLevelType w:val="hybridMultilevel"/>
    <w:tmpl w:val="3D1A7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CAF"/>
    <w:multiLevelType w:val="hybridMultilevel"/>
    <w:tmpl w:val="BD1C8C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7DF3"/>
    <w:multiLevelType w:val="hybridMultilevel"/>
    <w:tmpl w:val="D30C0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E38CE"/>
    <w:multiLevelType w:val="hybridMultilevel"/>
    <w:tmpl w:val="1E88A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5A58"/>
    <w:multiLevelType w:val="hybridMultilevel"/>
    <w:tmpl w:val="B2F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47951"/>
    <w:multiLevelType w:val="hybridMultilevel"/>
    <w:tmpl w:val="E6445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09EA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47404"/>
    <w:multiLevelType w:val="hybridMultilevel"/>
    <w:tmpl w:val="7BA613C4"/>
    <w:lvl w:ilvl="0" w:tplc="23D4BFA8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b/>
      </w:rPr>
    </w:lvl>
    <w:lvl w:ilvl="1" w:tplc="C02A9F9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ahoma" w:eastAsiaTheme="minorEastAsia" w:hAnsi="Tahoma" w:cs="Tahoma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E2C0906">
      <w:start w:val="1"/>
      <w:numFmt w:val="upperLetter"/>
      <w:lvlText w:val="%5)"/>
      <w:lvlJc w:val="left"/>
      <w:pPr>
        <w:ind w:left="502" w:hanging="360"/>
      </w:pPr>
      <w:rPr>
        <w:rFonts w:hint="default"/>
        <w:b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8727B"/>
    <w:multiLevelType w:val="hybridMultilevel"/>
    <w:tmpl w:val="572CA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01342"/>
    <w:multiLevelType w:val="hybridMultilevel"/>
    <w:tmpl w:val="8B7C7C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EF"/>
    <w:rsid w:val="00003718"/>
    <w:rsid w:val="00016AB0"/>
    <w:rsid w:val="00040909"/>
    <w:rsid w:val="000423AF"/>
    <w:rsid w:val="00092556"/>
    <w:rsid w:val="00092F28"/>
    <w:rsid w:val="000969FE"/>
    <w:rsid w:val="000C1027"/>
    <w:rsid w:val="000C327D"/>
    <w:rsid w:val="000D1CA8"/>
    <w:rsid w:val="000F2995"/>
    <w:rsid w:val="00107D50"/>
    <w:rsid w:val="00110CD2"/>
    <w:rsid w:val="00114BFD"/>
    <w:rsid w:val="001154E3"/>
    <w:rsid w:val="001228A7"/>
    <w:rsid w:val="00147958"/>
    <w:rsid w:val="00184EA8"/>
    <w:rsid w:val="001933B4"/>
    <w:rsid w:val="001A02E0"/>
    <w:rsid w:val="001A48BE"/>
    <w:rsid w:val="001B1E52"/>
    <w:rsid w:val="001B458D"/>
    <w:rsid w:val="001E55B7"/>
    <w:rsid w:val="001F2E3F"/>
    <w:rsid w:val="001F39B1"/>
    <w:rsid w:val="001F70F0"/>
    <w:rsid w:val="002012D3"/>
    <w:rsid w:val="0020699A"/>
    <w:rsid w:val="00222854"/>
    <w:rsid w:val="00245280"/>
    <w:rsid w:val="002943B7"/>
    <w:rsid w:val="002B25F1"/>
    <w:rsid w:val="002B2969"/>
    <w:rsid w:val="002E10BC"/>
    <w:rsid w:val="002F1FCF"/>
    <w:rsid w:val="00312F2B"/>
    <w:rsid w:val="0031498E"/>
    <w:rsid w:val="00316271"/>
    <w:rsid w:val="003445DA"/>
    <w:rsid w:val="00347FA9"/>
    <w:rsid w:val="00364179"/>
    <w:rsid w:val="00386761"/>
    <w:rsid w:val="003A21AD"/>
    <w:rsid w:val="003A4A3A"/>
    <w:rsid w:val="003B0FF9"/>
    <w:rsid w:val="003B1163"/>
    <w:rsid w:val="003B315F"/>
    <w:rsid w:val="003C061A"/>
    <w:rsid w:val="003D3ED4"/>
    <w:rsid w:val="003F2C6C"/>
    <w:rsid w:val="003F7BA3"/>
    <w:rsid w:val="00405F22"/>
    <w:rsid w:val="004076F8"/>
    <w:rsid w:val="00413B54"/>
    <w:rsid w:val="00422E78"/>
    <w:rsid w:val="00427CEB"/>
    <w:rsid w:val="0044666B"/>
    <w:rsid w:val="00473322"/>
    <w:rsid w:val="00485389"/>
    <w:rsid w:val="00493D4F"/>
    <w:rsid w:val="004A0821"/>
    <w:rsid w:val="004A3807"/>
    <w:rsid w:val="004A4D9B"/>
    <w:rsid w:val="004B7BCE"/>
    <w:rsid w:val="004C0479"/>
    <w:rsid w:val="004F7045"/>
    <w:rsid w:val="004F7C5B"/>
    <w:rsid w:val="005114D1"/>
    <w:rsid w:val="00535D04"/>
    <w:rsid w:val="0055044A"/>
    <w:rsid w:val="00585C1E"/>
    <w:rsid w:val="005A3B6A"/>
    <w:rsid w:val="005B1193"/>
    <w:rsid w:val="005C557F"/>
    <w:rsid w:val="005C79C1"/>
    <w:rsid w:val="005E18C4"/>
    <w:rsid w:val="005F0C2D"/>
    <w:rsid w:val="00611727"/>
    <w:rsid w:val="00623B49"/>
    <w:rsid w:val="006434C3"/>
    <w:rsid w:val="006472DD"/>
    <w:rsid w:val="00657506"/>
    <w:rsid w:val="0066228E"/>
    <w:rsid w:val="00672C2F"/>
    <w:rsid w:val="0068213F"/>
    <w:rsid w:val="00693660"/>
    <w:rsid w:val="0069724F"/>
    <w:rsid w:val="006D7F22"/>
    <w:rsid w:val="006E7056"/>
    <w:rsid w:val="006F30EB"/>
    <w:rsid w:val="006F672D"/>
    <w:rsid w:val="0072121D"/>
    <w:rsid w:val="00727E95"/>
    <w:rsid w:val="00745DD5"/>
    <w:rsid w:val="007615E3"/>
    <w:rsid w:val="00764FCD"/>
    <w:rsid w:val="00782FD0"/>
    <w:rsid w:val="00790912"/>
    <w:rsid w:val="007A1C3A"/>
    <w:rsid w:val="007A4594"/>
    <w:rsid w:val="007B230B"/>
    <w:rsid w:val="007C4278"/>
    <w:rsid w:val="007C5878"/>
    <w:rsid w:val="007C7583"/>
    <w:rsid w:val="007E4C0C"/>
    <w:rsid w:val="007E7999"/>
    <w:rsid w:val="007F30F4"/>
    <w:rsid w:val="008039EA"/>
    <w:rsid w:val="00805EDB"/>
    <w:rsid w:val="008242D7"/>
    <w:rsid w:val="00824DA9"/>
    <w:rsid w:val="008501CA"/>
    <w:rsid w:val="00855FDB"/>
    <w:rsid w:val="00867B56"/>
    <w:rsid w:val="00872A36"/>
    <w:rsid w:val="008828DC"/>
    <w:rsid w:val="00886310"/>
    <w:rsid w:val="00886D4D"/>
    <w:rsid w:val="00891114"/>
    <w:rsid w:val="008B6937"/>
    <w:rsid w:val="008C7144"/>
    <w:rsid w:val="008D30A2"/>
    <w:rsid w:val="008D3527"/>
    <w:rsid w:val="008E327C"/>
    <w:rsid w:val="008E5B43"/>
    <w:rsid w:val="008F5583"/>
    <w:rsid w:val="009123AE"/>
    <w:rsid w:val="00915A61"/>
    <w:rsid w:val="00922EDE"/>
    <w:rsid w:val="00934602"/>
    <w:rsid w:val="00936611"/>
    <w:rsid w:val="009520E6"/>
    <w:rsid w:val="00960D70"/>
    <w:rsid w:val="00961898"/>
    <w:rsid w:val="00964333"/>
    <w:rsid w:val="00967B05"/>
    <w:rsid w:val="00970248"/>
    <w:rsid w:val="0097719F"/>
    <w:rsid w:val="00985CFF"/>
    <w:rsid w:val="00991C6F"/>
    <w:rsid w:val="0099356D"/>
    <w:rsid w:val="009B69EF"/>
    <w:rsid w:val="009E5FAD"/>
    <w:rsid w:val="009F32D8"/>
    <w:rsid w:val="00A031BE"/>
    <w:rsid w:val="00A21BE5"/>
    <w:rsid w:val="00A26CB0"/>
    <w:rsid w:val="00A2737D"/>
    <w:rsid w:val="00A3674C"/>
    <w:rsid w:val="00A37759"/>
    <w:rsid w:val="00A45EA0"/>
    <w:rsid w:val="00A579E8"/>
    <w:rsid w:val="00A72ED1"/>
    <w:rsid w:val="00AA3E03"/>
    <w:rsid w:val="00AA4371"/>
    <w:rsid w:val="00AD21C8"/>
    <w:rsid w:val="00AD66EF"/>
    <w:rsid w:val="00AD79CE"/>
    <w:rsid w:val="00AE0280"/>
    <w:rsid w:val="00AE0DC7"/>
    <w:rsid w:val="00AE7ACE"/>
    <w:rsid w:val="00AF2769"/>
    <w:rsid w:val="00B05A5B"/>
    <w:rsid w:val="00B13B39"/>
    <w:rsid w:val="00B2621D"/>
    <w:rsid w:val="00B31EBF"/>
    <w:rsid w:val="00B32DC9"/>
    <w:rsid w:val="00B34F4D"/>
    <w:rsid w:val="00B518D6"/>
    <w:rsid w:val="00B67202"/>
    <w:rsid w:val="00B730C3"/>
    <w:rsid w:val="00B85A33"/>
    <w:rsid w:val="00B930EE"/>
    <w:rsid w:val="00B94AAA"/>
    <w:rsid w:val="00BC2BFC"/>
    <w:rsid w:val="00BD1CFA"/>
    <w:rsid w:val="00C01C69"/>
    <w:rsid w:val="00C1541C"/>
    <w:rsid w:val="00C3729F"/>
    <w:rsid w:val="00C43E3F"/>
    <w:rsid w:val="00C565FB"/>
    <w:rsid w:val="00C654F3"/>
    <w:rsid w:val="00C71F95"/>
    <w:rsid w:val="00C76AC2"/>
    <w:rsid w:val="00C95F1F"/>
    <w:rsid w:val="00CB0F17"/>
    <w:rsid w:val="00CB1365"/>
    <w:rsid w:val="00CB371D"/>
    <w:rsid w:val="00CC3EF0"/>
    <w:rsid w:val="00CC5A82"/>
    <w:rsid w:val="00CD0DE5"/>
    <w:rsid w:val="00CE6F96"/>
    <w:rsid w:val="00CF4294"/>
    <w:rsid w:val="00CF6DC4"/>
    <w:rsid w:val="00D12A88"/>
    <w:rsid w:val="00D1577F"/>
    <w:rsid w:val="00D16AD2"/>
    <w:rsid w:val="00D2253B"/>
    <w:rsid w:val="00D239C8"/>
    <w:rsid w:val="00D467C8"/>
    <w:rsid w:val="00D52227"/>
    <w:rsid w:val="00D63A9A"/>
    <w:rsid w:val="00D66B49"/>
    <w:rsid w:val="00D750C4"/>
    <w:rsid w:val="00D9179B"/>
    <w:rsid w:val="00DA04A6"/>
    <w:rsid w:val="00DA5916"/>
    <w:rsid w:val="00DA5A08"/>
    <w:rsid w:val="00DC703B"/>
    <w:rsid w:val="00DD707F"/>
    <w:rsid w:val="00DF5C75"/>
    <w:rsid w:val="00E1346D"/>
    <w:rsid w:val="00E147EF"/>
    <w:rsid w:val="00E3118F"/>
    <w:rsid w:val="00E316B5"/>
    <w:rsid w:val="00E32FC5"/>
    <w:rsid w:val="00E438F3"/>
    <w:rsid w:val="00E6726B"/>
    <w:rsid w:val="00EA09D6"/>
    <w:rsid w:val="00EA40C9"/>
    <w:rsid w:val="00EA7245"/>
    <w:rsid w:val="00EB0D58"/>
    <w:rsid w:val="00EB4603"/>
    <w:rsid w:val="00ED6194"/>
    <w:rsid w:val="00EE048A"/>
    <w:rsid w:val="00EE058F"/>
    <w:rsid w:val="00EE59EF"/>
    <w:rsid w:val="00EF6903"/>
    <w:rsid w:val="00F13225"/>
    <w:rsid w:val="00F34098"/>
    <w:rsid w:val="00F3655D"/>
    <w:rsid w:val="00F437C7"/>
    <w:rsid w:val="00F44E14"/>
    <w:rsid w:val="00F72AB5"/>
    <w:rsid w:val="00FA0340"/>
    <w:rsid w:val="00FA6584"/>
    <w:rsid w:val="00FB0B3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9B6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9E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69EF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69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B6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B69EF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B69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B69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B69EF"/>
  </w:style>
  <w:style w:type="paragraph" w:styleId="Ttulo">
    <w:name w:val="Title"/>
    <w:basedOn w:val="Normal"/>
    <w:link w:val="TtuloCar"/>
    <w:qFormat/>
    <w:rsid w:val="009B69EF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9B69EF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B69EF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9B6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B69EF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9B69EF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9B69EF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9B69EF"/>
    <w:rPr>
      <w:color w:val="0000FF"/>
      <w:u w:val="single"/>
    </w:rPr>
  </w:style>
  <w:style w:type="paragraph" w:styleId="Sinespaciado">
    <w:name w:val="No Spacing"/>
    <w:uiPriority w:val="99"/>
    <w:qFormat/>
    <w:rsid w:val="009B69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9B69EF"/>
    <w:rPr>
      <w:i/>
      <w:iCs/>
    </w:rPr>
  </w:style>
  <w:style w:type="paragraph" w:customStyle="1" w:styleId="Default">
    <w:name w:val="Default"/>
    <w:rsid w:val="009B6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9B69EF"/>
  </w:style>
  <w:style w:type="paragraph" w:styleId="Textoindependiente2">
    <w:name w:val="Body Text 2"/>
    <w:basedOn w:val="Normal"/>
    <w:link w:val="Textoindependiente2Car"/>
    <w:rsid w:val="009B69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69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69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69EF"/>
    <w:rPr>
      <w:vertAlign w:val="superscript"/>
    </w:rPr>
  </w:style>
  <w:style w:type="table" w:styleId="Tablaconcuadrcula">
    <w:name w:val="Table Grid"/>
    <w:basedOn w:val="Tablanormal"/>
    <w:uiPriority w:val="59"/>
    <w:rsid w:val="009B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9B69EF"/>
    <w:rPr>
      <w:b/>
      <w:bCs/>
      <w:smallCaps/>
      <w:color w:val="4F81BD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9B69EF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B69EF"/>
  </w:style>
  <w:style w:type="character" w:styleId="Refdecomentario">
    <w:name w:val="annotation reference"/>
    <w:basedOn w:val="Fuentedeprrafopredeter"/>
    <w:uiPriority w:val="99"/>
    <w:semiHidden/>
    <w:unhideWhenUsed/>
    <w:rsid w:val="009B6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9E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9EF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9B69EF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9B69EF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9B69EF"/>
    <w:rPr>
      <w:szCs w:val="24"/>
    </w:rPr>
  </w:style>
  <w:style w:type="character" w:customStyle="1" w:styleId="Estilo1Car">
    <w:name w:val="Estilo1 Car"/>
    <w:basedOn w:val="1Car1"/>
    <w:link w:val="Estilo1"/>
    <w:rsid w:val="009B69EF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9B69EF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9B6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69E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69EF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69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B6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B69EF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B69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B69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B69EF"/>
  </w:style>
  <w:style w:type="paragraph" w:styleId="Ttulo">
    <w:name w:val="Title"/>
    <w:basedOn w:val="Normal"/>
    <w:link w:val="TtuloCar"/>
    <w:qFormat/>
    <w:rsid w:val="009B69EF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9B69EF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B69EF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9B6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B69EF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9B69EF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9B69EF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9B69EF"/>
    <w:rPr>
      <w:color w:val="0000FF"/>
      <w:u w:val="single"/>
    </w:rPr>
  </w:style>
  <w:style w:type="paragraph" w:styleId="Sinespaciado">
    <w:name w:val="No Spacing"/>
    <w:uiPriority w:val="99"/>
    <w:qFormat/>
    <w:rsid w:val="009B69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9B69EF"/>
    <w:rPr>
      <w:i/>
      <w:iCs/>
    </w:rPr>
  </w:style>
  <w:style w:type="paragraph" w:customStyle="1" w:styleId="Default">
    <w:name w:val="Default"/>
    <w:rsid w:val="009B6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9B69EF"/>
  </w:style>
  <w:style w:type="paragraph" w:styleId="Textoindependiente2">
    <w:name w:val="Body Text 2"/>
    <w:basedOn w:val="Normal"/>
    <w:link w:val="Textoindependiente2Car"/>
    <w:rsid w:val="009B69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B69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69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69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69EF"/>
    <w:rPr>
      <w:vertAlign w:val="superscript"/>
    </w:rPr>
  </w:style>
  <w:style w:type="table" w:styleId="Tablaconcuadrcula">
    <w:name w:val="Table Grid"/>
    <w:basedOn w:val="Tablanormal"/>
    <w:uiPriority w:val="59"/>
    <w:rsid w:val="009B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9B69EF"/>
    <w:rPr>
      <w:b/>
      <w:bCs/>
      <w:smallCaps/>
      <w:color w:val="4F81BD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9B69EF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B69EF"/>
  </w:style>
  <w:style w:type="character" w:styleId="Refdecomentario">
    <w:name w:val="annotation reference"/>
    <w:basedOn w:val="Fuentedeprrafopredeter"/>
    <w:uiPriority w:val="99"/>
    <w:semiHidden/>
    <w:unhideWhenUsed/>
    <w:rsid w:val="009B6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9E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9EF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9B69EF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9B69EF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9B69EF"/>
    <w:rPr>
      <w:szCs w:val="24"/>
    </w:rPr>
  </w:style>
  <w:style w:type="character" w:customStyle="1" w:styleId="Estilo1Car">
    <w:name w:val="Estilo1 Car"/>
    <w:basedOn w:val="1Car1"/>
    <w:link w:val="Estilo1"/>
    <w:rsid w:val="009B69EF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9B69EF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81DB-6CA7-4762-B4A5-24C44718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19</Pages>
  <Words>3723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aanguiano</cp:lastModifiedBy>
  <cp:revision>82</cp:revision>
  <cp:lastPrinted>2017-11-01T15:59:00Z</cp:lastPrinted>
  <dcterms:created xsi:type="dcterms:W3CDTF">2017-11-03T15:31:00Z</dcterms:created>
  <dcterms:modified xsi:type="dcterms:W3CDTF">2018-01-09T15:14:00Z</dcterms:modified>
</cp:coreProperties>
</file>