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908" w:rsidRDefault="00162908" w:rsidP="00162908">
      <w:pPr>
        <w:pStyle w:val="Textoindependiente"/>
        <w:spacing w:line="360" w:lineRule="auto"/>
        <w:rPr>
          <w:rFonts w:ascii="Tahoma" w:hAnsi="Tahoma" w:cs="Tahoma"/>
          <w:szCs w:val="24"/>
        </w:rPr>
      </w:pPr>
      <w:r>
        <w:rPr>
          <w:rFonts w:ascii="Tahoma" w:hAnsi="Tahoma" w:cs="Tahoma"/>
          <w:szCs w:val="24"/>
        </w:rPr>
        <w:t xml:space="preserve">Zapopan, Jalisco siendo </w:t>
      </w:r>
      <w:r w:rsidRPr="00DC2E92">
        <w:rPr>
          <w:rFonts w:ascii="Tahoma" w:hAnsi="Tahoma" w:cs="Tahoma"/>
          <w:szCs w:val="24"/>
        </w:rPr>
        <w:t xml:space="preserve">las </w:t>
      </w:r>
      <w:r w:rsidRPr="009E6D8C">
        <w:rPr>
          <w:rFonts w:ascii="Tahoma" w:hAnsi="Tahoma" w:cs="Tahoma"/>
          <w:szCs w:val="24"/>
        </w:rPr>
        <w:t>9:4</w:t>
      </w:r>
      <w:r w:rsidR="0007007D">
        <w:rPr>
          <w:rFonts w:ascii="Tahoma" w:hAnsi="Tahoma" w:cs="Tahoma"/>
          <w:szCs w:val="24"/>
        </w:rPr>
        <w:t>6</w:t>
      </w:r>
      <w:r w:rsidRPr="009B7F0F">
        <w:rPr>
          <w:rFonts w:ascii="Tahoma" w:hAnsi="Tahoma" w:cs="Tahoma"/>
          <w:szCs w:val="24"/>
        </w:rPr>
        <w:t xml:space="preserve"> horas</w:t>
      </w:r>
      <w:r w:rsidRPr="00A634A6">
        <w:rPr>
          <w:rFonts w:ascii="Tahoma" w:hAnsi="Tahoma" w:cs="Tahoma"/>
          <w:szCs w:val="24"/>
        </w:rPr>
        <w:t xml:space="preserve"> del día </w:t>
      </w:r>
      <w:r w:rsidR="0007007D">
        <w:rPr>
          <w:rFonts w:ascii="Tahoma" w:hAnsi="Tahoma" w:cs="Tahoma"/>
          <w:szCs w:val="24"/>
        </w:rPr>
        <w:t>1</w:t>
      </w:r>
      <w:r>
        <w:rPr>
          <w:rFonts w:ascii="Tahoma" w:hAnsi="Tahoma" w:cs="Tahoma"/>
          <w:szCs w:val="24"/>
        </w:rPr>
        <w:t xml:space="preserve">3 de </w:t>
      </w:r>
      <w:r w:rsidR="0007007D">
        <w:rPr>
          <w:rFonts w:ascii="Tahoma" w:hAnsi="Tahoma" w:cs="Tahoma"/>
          <w:szCs w:val="24"/>
        </w:rPr>
        <w:t>abril</w:t>
      </w:r>
      <w:r>
        <w:rPr>
          <w:rFonts w:ascii="Tahoma" w:hAnsi="Tahoma" w:cs="Tahoma"/>
          <w:szCs w:val="24"/>
        </w:rPr>
        <w:t xml:space="preserve"> de 2018</w:t>
      </w:r>
      <w:r w:rsidRPr="00A634A6">
        <w:rPr>
          <w:rFonts w:ascii="Tahoma" w:hAnsi="Tahoma" w:cs="Tahoma"/>
          <w:szCs w:val="24"/>
        </w:rPr>
        <w:t xml:space="preserve">, </w:t>
      </w:r>
      <w:r w:rsidRPr="00A634A6">
        <w:rPr>
          <w:rFonts w:ascii="Tahoma" w:hAnsi="Tahoma" w:cs="Tahoma"/>
        </w:rPr>
        <w:t>en las instalaciones de</w:t>
      </w:r>
      <w:r>
        <w:rPr>
          <w:rFonts w:ascii="Tahoma" w:hAnsi="Tahoma" w:cs="Tahoma"/>
        </w:rPr>
        <w:t xml:space="preserve"> la </w:t>
      </w:r>
      <w:r w:rsidRPr="006C2E6E">
        <w:rPr>
          <w:rFonts w:ascii="Tahoma" w:hAnsi="Tahoma" w:cs="Tahoma"/>
        </w:rPr>
        <w:t>sala de juntas de la Coordinación General de Administración e Innovación Gubernamental, ubicada en Unidad Administrativa Basílica, tercer piso, oficina 35, en esta ciudad</w:t>
      </w:r>
      <w:r w:rsidRPr="00A634A6">
        <w:rPr>
          <w:rFonts w:ascii="Tahoma" w:hAnsi="Tahoma" w:cs="Tahoma"/>
        </w:rPr>
        <w:t>;</w:t>
      </w:r>
      <w:r>
        <w:rPr>
          <w:rFonts w:ascii="Tahoma" w:hAnsi="Tahoma" w:cs="Tahoma"/>
        </w:rPr>
        <w:t xml:space="preserve"> se celebra</w:t>
      </w:r>
      <w:r w:rsidRPr="00A634A6">
        <w:rPr>
          <w:rFonts w:ascii="Tahoma" w:hAnsi="Tahoma" w:cs="Tahoma"/>
        </w:rPr>
        <w:t xml:space="preserve"> la </w:t>
      </w:r>
      <w:r w:rsidR="0007007D">
        <w:rPr>
          <w:rFonts w:ascii="Tahoma" w:hAnsi="Tahoma" w:cs="Tahoma"/>
        </w:rPr>
        <w:t>Sexta</w:t>
      </w:r>
      <w:r>
        <w:rPr>
          <w:rFonts w:ascii="Tahoma" w:hAnsi="Tahoma" w:cs="Tahoma"/>
        </w:rPr>
        <w:t xml:space="preserve"> Sesión Ordinaria del Comité</w:t>
      </w:r>
      <w:r w:rsidRPr="00A634A6">
        <w:rPr>
          <w:rFonts w:ascii="Tahoma" w:hAnsi="Tahoma" w:cs="Tahoma"/>
        </w:rPr>
        <w:t xml:space="preserve"> de Adquisiciones, de</w:t>
      </w:r>
      <w:r>
        <w:rPr>
          <w:rFonts w:ascii="Tahoma" w:hAnsi="Tahoma" w:cs="Tahoma"/>
        </w:rPr>
        <w:t>l Municipio de Zapopan, Jalisco</w:t>
      </w:r>
      <w:r w:rsidRPr="00A634A6">
        <w:rPr>
          <w:rFonts w:ascii="Tahoma" w:hAnsi="Tahoma" w:cs="Tahoma"/>
        </w:rPr>
        <w:t>;</w:t>
      </w:r>
      <w:r w:rsidRPr="00A634A6">
        <w:rPr>
          <w:rFonts w:ascii="Tahoma" w:hAnsi="Tahoma" w:cs="Tahoma"/>
          <w:szCs w:val="24"/>
        </w:rPr>
        <w:t xml:space="preserve"> convocada por </w:t>
      </w:r>
      <w:r>
        <w:rPr>
          <w:rFonts w:ascii="Tahoma" w:hAnsi="Tahoma" w:cs="Tahoma"/>
          <w:szCs w:val="24"/>
        </w:rPr>
        <w:t>el</w:t>
      </w:r>
      <w:r w:rsidRPr="00A72AAB">
        <w:rPr>
          <w:rFonts w:ascii="Tahoma" w:hAnsi="Tahoma" w:cs="Tahoma"/>
        </w:rPr>
        <w:t xml:space="preserve"> Lic. </w:t>
      </w:r>
      <w:r>
        <w:rPr>
          <w:rFonts w:ascii="Tahoma" w:hAnsi="Tahoma" w:cs="Tahoma"/>
        </w:rPr>
        <w:t xml:space="preserve">Edmundo Antonio </w:t>
      </w:r>
      <w:proofErr w:type="spellStart"/>
      <w:r>
        <w:rPr>
          <w:rFonts w:ascii="Tahoma" w:hAnsi="Tahoma" w:cs="Tahoma"/>
        </w:rPr>
        <w:t>Amutio</w:t>
      </w:r>
      <w:proofErr w:type="spellEnd"/>
      <w:r>
        <w:rPr>
          <w:rFonts w:ascii="Tahoma" w:hAnsi="Tahoma" w:cs="Tahoma"/>
        </w:rPr>
        <w:t xml:space="preserve"> Villa</w:t>
      </w:r>
      <w:r w:rsidRPr="00A72AAB">
        <w:rPr>
          <w:rFonts w:ascii="Tahoma" w:hAnsi="Tahoma" w:cs="Tahoma"/>
        </w:rPr>
        <w:t xml:space="preserve">, </w:t>
      </w:r>
      <w:r>
        <w:rPr>
          <w:rFonts w:ascii="Tahoma" w:hAnsi="Tahoma" w:cs="Tahoma"/>
        </w:rPr>
        <w:t>representante del Presidente del Comité de Adquisiciones</w:t>
      </w:r>
      <w:r w:rsidRPr="00A72AAB">
        <w:rPr>
          <w:rFonts w:ascii="Tahoma" w:hAnsi="Tahoma" w:cs="Tahoma"/>
        </w:rPr>
        <w:t>,</w:t>
      </w:r>
      <w:r w:rsidRPr="00A634A6">
        <w:rPr>
          <w:rFonts w:ascii="Tahoma" w:hAnsi="Tahoma" w:cs="Tahoma"/>
          <w:szCs w:val="24"/>
        </w:rPr>
        <w:t xml:space="preserve"> </w:t>
      </w:r>
      <w:r w:rsidRPr="00E64764">
        <w:rPr>
          <w:rFonts w:ascii="Tahoma" w:hAnsi="Tahoma" w:cs="Tahoma"/>
          <w:szCs w:val="24"/>
        </w:rPr>
        <w:t xml:space="preserve">con fundamento en lo dispuesto en </w:t>
      </w:r>
      <w:r>
        <w:rPr>
          <w:rFonts w:ascii="Tahoma" w:hAnsi="Tahoma" w:cs="Tahoma"/>
          <w:szCs w:val="24"/>
        </w:rPr>
        <w:t>el artículo 25, artículo 28 y artículo 30 fracción I de la Ley de Compras Gubernamentales, Enajenaciones y Contratación de Servicios del Estado de Jalisco y sus Municipios.</w:t>
      </w:r>
    </w:p>
    <w:p w:rsidR="00162908" w:rsidRDefault="00162908" w:rsidP="00162908">
      <w:pPr>
        <w:pStyle w:val="Textoindependiente"/>
        <w:spacing w:line="360" w:lineRule="auto"/>
        <w:rPr>
          <w:rFonts w:ascii="Tahoma" w:hAnsi="Tahoma" w:cs="Tahoma"/>
          <w:b/>
        </w:rPr>
      </w:pPr>
    </w:p>
    <w:p w:rsidR="00162908" w:rsidRDefault="00162908" w:rsidP="00162908">
      <w:pPr>
        <w:pStyle w:val="Textoindependiente"/>
        <w:spacing w:line="360" w:lineRule="auto"/>
        <w:rPr>
          <w:rFonts w:ascii="Tahoma" w:hAnsi="Tahoma" w:cs="Tahoma"/>
        </w:rPr>
      </w:pPr>
      <w:r>
        <w:rPr>
          <w:rFonts w:ascii="Tahoma" w:hAnsi="Tahoma" w:cs="Tahoma"/>
          <w:b/>
        </w:rPr>
        <w:t xml:space="preserve">Punto número uno del orden del día, lista de asistencia. </w:t>
      </w:r>
      <w:r>
        <w:rPr>
          <w:rFonts w:ascii="Tahoma" w:hAnsi="Tahoma" w:cs="Tahoma"/>
        </w:rPr>
        <w:t>Se procede a nombrar lista de asistencia, de conformidad con el Artículo 25, numeral 1 y 2, de la Ley de Compras Gubernamentales, Enajenaciones y Contratación de Servicios del Estado de Jalisco y sus Municipios;</w:t>
      </w:r>
    </w:p>
    <w:p w:rsidR="00162908" w:rsidRDefault="00162908" w:rsidP="00162908">
      <w:pPr>
        <w:pStyle w:val="Ttulo"/>
        <w:spacing w:line="360" w:lineRule="auto"/>
        <w:jc w:val="both"/>
        <w:rPr>
          <w:rFonts w:ascii="Tahoma" w:hAnsi="Tahoma" w:cs="Tahoma"/>
          <w:smallCaps w:val="0"/>
          <w:sz w:val="24"/>
          <w:szCs w:val="24"/>
          <w:lang w:val="es-MX" w:eastAsia="en-US"/>
        </w:rPr>
      </w:pPr>
      <w:r w:rsidRPr="0025258A">
        <w:rPr>
          <w:rFonts w:ascii="Tahoma" w:hAnsi="Tahoma" w:cs="Tahoma"/>
          <w:smallCaps w:val="0"/>
          <w:sz w:val="24"/>
          <w:szCs w:val="24"/>
          <w:lang w:val="es-MX" w:eastAsia="en-US"/>
        </w:rPr>
        <w:t>Estando presentes los integrantes con voz y voto:</w:t>
      </w:r>
    </w:p>
    <w:p w:rsidR="00162908" w:rsidRDefault="00162908" w:rsidP="00162908">
      <w:pPr>
        <w:pStyle w:val="Textoindependiente"/>
        <w:jc w:val="left"/>
        <w:rPr>
          <w:rFonts w:ascii="Tahoma" w:hAnsi="Tahoma" w:cs="Tahoma"/>
          <w:lang w:val="es-ES"/>
        </w:rPr>
      </w:pPr>
    </w:p>
    <w:p w:rsidR="00162908" w:rsidRPr="000F542E" w:rsidRDefault="00162908" w:rsidP="00162908">
      <w:pPr>
        <w:pStyle w:val="Textoindependiente"/>
        <w:jc w:val="left"/>
        <w:rPr>
          <w:rFonts w:ascii="Tahoma" w:hAnsi="Tahoma" w:cs="Tahoma"/>
          <w:szCs w:val="24"/>
          <w:lang w:val="es-MX"/>
        </w:rPr>
      </w:pPr>
      <w:r>
        <w:rPr>
          <w:rFonts w:ascii="Tahoma" w:hAnsi="Tahoma" w:cs="Tahoma"/>
          <w:lang w:val="es-ES"/>
        </w:rPr>
        <w:t>Representante del Presidente del Comité de Adquisiciones</w:t>
      </w:r>
      <w:r w:rsidRPr="000F542E">
        <w:rPr>
          <w:rFonts w:ascii="Tahoma" w:hAnsi="Tahoma" w:cs="Tahoma"/>
          <w:lang w:val="es-ES"/>
        </w:rPr>
        <w:t>.</w:t>
      </w:r>
    </w:p>
    <w:p w:rsidR="00162908" w:rsidRDefault="00162908" w:rsidP="00162908">
      <w:pPr>
        <w:rPr>
          <w:rFonts w:ascii="Tahoma" w:hAnsi="Tahoma" w:cs="Tahoma"/>
          <w:lang w:val="es-ES"/>
        </w:rPr>
      </w:pPr>
      <w:r w:rsidRPr="00A72AAB">
        <w:rPr>
          <w:rFonts w:ascii="Tahoma" w:hAnsi="Tahoma" w:cs="Tahoma"/>
        </w:rPr>
        <w:t xml:space="preserve">Lic. </w:t>
      </w:r>
      <w:r>
        <w:rPr>
          <w:rFonts w:ascii="Tahoma" w:hAnsi="Tahoma" w:cs="Tahoma"/>
        </w:rPr>
        <w:t xml:space="preserve">Edmundo Antonio </w:t>
      </w:r>
      <w:proofErr w:type="spellStart"/>
      <w:r>
        <w:rPr>
          <w:rFonts w:ascii="Tahoma" w:hAnsi="Tahoma" w:cs="Tahoma"/>
        </w:rPr>
        <w:t>Amutio</w:t>
      </w:r>
      <w:proofErr w:type="spellEnd"/>
      <w:r>
        <w:rPr>
          <w:rFonts w:ascii="Tahoma" w:hAnsi="Tahoma" w:cs="Tahoma"/>
        </w:rPr>
        <w:t xml:space="preserve"> Villa</w:t>
      </w:r>
      <w:r>
        <w:rPr>
          <w:rFonts w:ascii="Tahoma" w:hAnsi="Tahoma" w:cs="Tahoma"/>
          <w:lang w:val="es-ES"/>
        </w:rPr>
        <w:t>.</w:t>
      </w:r>
    </w:p>
    <w:p w:rsidR="00162908" w:rsidRDefault="00162908" w:rsidP="00162908">
      <w:pPr>
        <w:rPr>
          <w:rFonts w:ascii="Tahoma" w:hAnsi="Tahoma" w:cs="Tahoma"/>
          <w:lang w:val="es-ES"/>
        </w:rPr>
      </w:pPr>
      <w:r>
        <w:rPr>
          <w:rFonts w:ascii="Tahoma" w:hAnsi="Tahoma" w:cs="Tahoma"/>
          <w:lang w:val="es-ES"/>
        </w:rPr>
        <w:t>Suplente.</w:t>
      </w:r>
    </w:p>
    <w:p w:rsidR="00162908" w:rsidRDefault="00162908" w:rsidP="00162908">
      <w:pPr>
        <w:rPr>
          <w:rFonts w:ascii="Tahoma" w:hAnsi="Tahoma" w:cs="Tahoma"/>
          <w:lang w:val="es-ES"/>
        </w:rPr>
      </w:pPr>
    </w:p>
    <w:p w:rsidR="0007007D" w:rsidRPr="00FB6E9A" w:rsidRDefault="0007007D" w:rsidP="0007007D">
      <w:pPr>
        <w:jc w:val="both"/>
        <w:rPr>
          <w:rFonts w:ascii="Tahoma" w:hAnsi="Tahoma" w:cs="Tahoma"/>
          <w:lang w:val="es-ES"/>
        </w:rPr>
      </w:pPr>
      <w:r w:rsidRPr="00FB6E9A">
        <w:rPr>
          <w:rFonts w:ascii="Tahoma" w:hAnsi="Tahoma" w:cs="Tahoma"/>
        </w:rPr>
        <w:t>Representante de la Cámara Nacional de Comercio, Servicios y Turismo de Guadalajara</w:t>
      </w:r>
      <w:r>
        <w:rPr>
          <w:rFonts w:ascii="Tahoma" w:hAnsi="Tahoma" w:cs="Tahoma"/>
        </w:rPr>
        <w:t>.</w:t>
      </w:r>
    </w:p>
    <w:p w:rsidR="0007007D" w:rsidRPr="00FB6E9A" w:rsidRDefault="0007007D" w:rsidP="0007007D">
      <w:pPr>
        <w:jc w:val="both"/>
        <w:rPr>
          <w:rFonts w:ascii="Tahoma" w:hAnsi="Tahoma" w:cs="Tahoma"/>
        </w:rPr>
      </w:pPr>
      <w:r w:rsidRPr="00FB6E9A">
        <w:rPr>
          <w:rFonts w:ascii="Tahoma" w:hAnsi="Tahoma" w:cs="Tahoma"/>
        </w:rPr>
        <w:t>Lic. Alfonso Tostado González.</w:t>
      </w:r>
    </w:p>
    <w:p w:rsidR="0007007D" w:rsidRDefault="0007007D" w:rsidP="0007007D">
      <w:pPr>
        <w:jc w:val="both"/>
        <w:rPr>
          <w:rFonts w:ascii="Tahoma" w:hAnsi="Tahoma" w:cs="Tahoma"/>
        </w:rPr>
      </w:pPr>
      <w:r w:rsidRPr="00FB6E9A">
        <w:rPr>
          <w:rFonts w:ascii="Tahoma" w:hAnsi="Tahoma" w:cs="Tahoma"/>
        </w:rPr>
        <w:t>Titular.</w:t>
      </w:r>
    </w:p>
    <w:p w:rsidR="0007007D" w:rsidRDefault="0007007D" w:rsidP="00162908">
      <w:pPr>
        <w:rPr>
          <w:rFonts w:ascii="Tahoma" w:hAnsi="Tahoma" w:cs="Tahoma"/>
          <w:lang w:val="es-ES"/>
        </w:rPr>
      </w:pPr>
    </w:p>
    <w:p w:rsidR="00162908" w:rsidRDefault="00162908" w:rsidP="00162908">
      <w:pPr>
        <w:jc w:val="both"/>
        <w:rPr>
          <w:rFonts w:ascii="Tahoma" w:hAnsi="Tahoma" w:cs="Tahoma"/>
          <w:lang w:val="es-ES"/>
        </w:rPr>
      </w:pPr>
      <w:r>
        <w:rPr>
          <w:rFonts w:ascii="Tahoma" w:hAnsi="Tahoma" w:cs="Tahoma"/>
          <w:lang w:val="es-ES"/>
        </w:rPr>
        <w:t>Representante del Consejo Agropecuario de Jalisco.</w:t>
      </w:r>
    </w:p>
    <w:p w:rsidR="00162908" w:rsidRDefault="00162908" w:rsidP="00162908">
      <w:pPr>
        <w:jc w:val="both"/>
        <w:rPr>
          <w:rFonts w:ascii="Tahoma" w:hAnsi="Tahoma" w:cs="Tahoma"/>
          <w:lang w:val="es-ES"/>
        </w:rPr>
      </w:pPr>
      <w:r>
        <w:rPr>
          <w:rFonts w:ascii="Tahoma" w:hAnsi="Tahoma" w:cs="Tahoma"/>
          <w:lang w:val="es-ES"/>
        </w:rPr>
        <w:t xml:space="preserve">Ing. </w:t>
      </w:r>
      <w:r>
        <w:rPr>
          <w:rFonts w:ascii="Tahoma" w:hAnsi="Tahoma" w:cs="Tahoma"/>
        </w:rPr>
        <w:t>Omar Palafox Sáenz</w:t>
      </w:r>
      <w:r>
        <w:rPr>
          <w:rFonts w:ascii="Tahoma" w:hAnsi="Tahoma" w:cs="Tahoma"/>
          <w:lang w:val="es-ES"/>
        </w:rPr>
        <w:t>.</w:t>
      </w:r>
    </w:p>
    <w:p w:rsidR="00162908" w:rsidRDefault="00162908" w:rsidP="00162908">
      <w:pPr>
        <w:rPr>
          <w:rFonts w:ascii="Tahoma" w:hAnsi="Tahoma" w:cs="Tahoma"/>
          <w:lang w:val="es-ES"/>
        </w:rPr>
      </w:pPr>
      <w:r>
        <w:rPr>
          <w:rFonts w:ascii="Tahoma" w:hAnsi="Tahoma" w:cs="Tahoma"/>
          <w:lang w:val="es-ES"/>
        </w:rPr>
        <w:t>Suplente.</w:t>
      </w:r>
    </w:p>
    <w:p w:rsidR="00056FB0" w:rsidRDefault="00056FB0" w:rsidP="00162908">
      <w:pPr>
        <w:rPr>
          <w:rFonts w:ascii="Tahoma" w:hAnsi="Tahoma" w:cs="Tahoma"/>
          <w:lang w:val="es-ES"/>
        </w:rPr>
      </w:pPr>
    </w:p>
    <w:p w:rsidR="0007007D" w:rsidRPr="0007007D" w:rsidRDefault="0007007D" w:rsidP="0007007D">
      <w:pPr>
        <w:jc w:val="both"/>
        <w:rPr>
          <w:rFonts w:ascii="Tahoma" w:hAnsi="Tahoma" w:cs="Tahoma"/>
        </w:rPr>
      </w:pPr>
      <w:r w:rsidRPr="0007007D">
        <w:rPr>
          <w:rFonts w:ascii="Tahoma" w:hAnsi="Tahoma" w:cs="Tahoma"/>
        </w:rPr>
        <w:t>Representante de la Confederación Patronal de la República Mexicana</w:t>
      </w:r>
    </w:p>
    <w:p w:rsidR="0007007D" w:rsidRPr="0007007D" w:rsidRDefault="0007007D" w:rsidP="0007007D">
      <w:pPr>
        <w:jc w:val="both"/>
        <w:rPr>
          <w:rFonts w:ascii="Tahoma" w:hAnsi="Tahoma" w:cs="Tahoma"/>
        </w:rPr>
      </w:pPr>
      <w:r w:rsidRPr="0007007D">
        <w:rPr>
          <w:rFonts w:ascii="Tahoma" w:hAnsi="Tahoma" w:cs="Tahoma"/>
        </w:rPr>
        <w:t xml:space="preserve">L.C.P. Francisco Padilla </w:t>
      </w:r>
      <w:proofErr w:type="spellStart"/>
      <w:r w:rsidRPr="0007007D">
        <w:rPr>
          <w:rFonts w:ascii="Tahoma" w:hAnsi="Tahoma" w:cs="Tahoma"/>
        </w:rPr>
        <w:t>Villarruel</w:t>
      </w:r>
      <w:proofErr w:type="spellEnd"/>
    </w:p>
    <w:p w:rsidR="0007007D" w:rsidRPr="0007007D" w:rsidRDefault="0007007D" w:rsidP="0007007D">
      <w:pPr>
        <w:jc w:val="both"/>
        <w:rPr>
          <w:rFonts w:ascii="Tahoma" w:hAnsi="Tahoma" w:cs="Tahoma"/>
        </w:rPr>
      </w:pPr>
      <w:r w:rsidRPr="0007007D">
        <w:rPr>
          <w:rFonts w:ascii="Tahoma" w:hAnsi="Tahoma" w:cs="Tahoma"/>
        </w:rPr>
        <w:t>Titular</w:t>
      </w:r>
    </w:p>
    <w:p w:rsidR="00162908" w:rsidRPr="00C51273" w:rsidRDefault="00162908" w:rsidP="00162908">
      <w:pPr>
        <w:pStyle w:val="Ttulo"/>
        <w:spacing w:line="360" w:lineRule="auto"/>
        <w:jc w:val="both"/>
        <w:rPr>
          <w:rFonts w:ascii="Tahoma" w:hAnsi="Tahoma" w:cs="Tahoma"/>
          <w:smallCaps w:val="0"/>
          <w:sz w:val="24"/>
          <w:szCs w:val="24"/>
          <w:lang w:val="es-MX" w:eastAsia="en-US"/>
        </w:rPr>
      </w:pPr>
      <w:r>
        <w:rPr>
          <w:rFonts w:ascii="Tahoma" w:hAnsi="Tahoma" w:cs="Tahoma"/>
          <w:smallCaps w:val="0"/>
          <w:sz w:val="24"/>
          <w:szCs w:val="24"/>
          <w:lang w:val="es-MX" w:eastAsia="en-US"/>
        </w:rPr>
        <w:lastRenderedPageBreak/>
        <w:t>Estando presente los integrantes</w:t>
      </w:r>
      <w:r w:rsidRPr="0025258A">
        <w:rPr>
          <w:rFonts w:ascii="Tahoma" w:hAnsi="Tahoma" w:cs="Tahoma"/>
          <w:smallCaps w:val="0"/>
          <w:sz w:val="24"/>
          <w:szCs w:val="24"/>
          <w:lang w:val="es-MX" w:eastAsia="en-US"/>
        </w:rPr>
        <w:t xml:space="preserve"> con voz:</w:t>
      </w:r>
    </w:p>
    <w:p w:rsidR="00162908" w:rsidRDefault="00162908" w:rsidP="00162908">
      <w:pPr>
        <w:rPr>
          <w:rFonts w:ascii="Tahoma" w:hAnsi="Tahoma" w:cs="Tahoma"/>
          <w:lang w:val="es-ES"/>
        </w:rPr>
      </w:pPr>
    </w:p>
    <w:p w:rsidR="00162908" w:rsidRPr="006A28AF" w:rsidRDefault="00162908" w:rsidP="00162908">
      <w:pPr>
        <w:rPr>
          <w:rFonts w:ascii="Tahoma" w:hAnsi="Tahoma" w:cs="Tahoma"/>
          <w:lang w:val="es-ES"/>
        </w:rPr>
      </w:pPr>
      <w:r>
        <w:rPr>
          <w:rFonts w:ascii="Tahoma" w:hAnsi="Tahoma" w:cs="Tahoma"/>
          <w:lang w:val="es-ES"/>
        </w:rPr>
        <w:t>Secretario Técnico</w:t>
      </w:r>
      <w:r w:rsidRPr="006A28AF">
        <w:rPr>
          <w:rFonts w:ascii="Tahoma" w:hAnsi="Tahoma" w:cs="Tahoma"/>
          <w:lang w:val="es-ES"/>
        </w:rPr>
        <w:t>.</w:t>
      </w:r>
    </w:p>
    <w:p w:rsidR="0007007D" w:rsidRDefault="00162908" w:rsidP="00162908">
      <w:pPr>
        <w:rPr>
          <w:rFonts w:ascii="Tahoma" w:hAnsi="Tahoma" w:cs="Tahoma"/>
          <w:lang w:val="es-ES"/>
        </w:rPr>
      </w:pPr>
      <w:r>
        <w:rPr>
          <w:rFonts w:ascii="Tahoma" w:hAnsi="Tahoma" w:cs="Tahoma"/>
          <w:lang w:val="es-ES"/>
        </w:rPr>
        <w:t xml:space="preserve">Lic. </w:t>
      </w:r>
      <w:r w:rsidR="0007007D">
        <w:rPr>
          <w:rFonts w:ascii="Tahoma" w:hAnsi="Tahoma" w:cs="Tahoma"/>
          <w:lang w:val="es-ES"/>
        </w:rPr>
        <w:t>Francisco Javier Chávez Ramos</w:t>
      </w:r>
    </w:p>
    <w:p w:rsidR="00162908" w:rsidRDefault="0007007D" w:rsidP="00162908">
      <w:pPr>
        <w:rPr>
          <w:rFonts w:ascii="Tahoma" w:hAnsi="Tahoma" w:cs="Tahoma"/>
          <w:lang w:val="es-ES"/>
        </w:rPr>
      </w:pPr>
      <w:r>
        <w:rPr>
          <w:rFonts w:ascii="Tahoma" w:hAnsi="Tahoma" w:cs="Tahoma"/>
          <w:lang w:val="es-ES"/>
        </w:rPr>
        <w:t>Suplente</w:t>
      </w:r>
    </w:p>
    <w:p w:rsidR="00162908" w:rsidRDefault="00162908" w:rsidP="00162908">
      <w:pPr>
        <w:rPr>
          <w:rFonts w:ascii="Tahoma" w:hAnsi="Tahoma" w:cs="Tahoma"/>
          <w:lang w:val="es-ES"/>
        </w:rPr>
      </w:pPr>
    </w:p>
    <w:p w:rsidR="00162908" w:rsidRDefault="00162908" w:rsidP="00162908">
      <w:pPr>
        <w:rPr>
          <w:rFonts w:ascii="Tahoma" w:hAnsi="Tahoma" w:cs="Tahoma"/>
        </w:rPr>
      </w:pPr>
      <w:r>
        <w:rPr>
          <w:rFonts w:ascii="Tahoma" w:hAnsi="Tahoma" w:cs="Tahoma"/>
        </w:rPr>
        <w:t>Contraloría Ciudadana.</w:t>
      </w:r>
    </w:p>
    <w:p w:rsidR="00162908" w:rsidRDefault="0007007D" w:rsidP="00162908">
      <w:pPr>
        <w:rPr>
          <w:rFonts w:ascii="Tahoma" w:hAnsi="Tahoma" w:cs="Tahoma"/>
        </w:rPr>
      </w:pPr>
      <w:r>
        <w:rPr>
          <w:rFonts w:ascii="Tahoma" w:hAnsi="Tahoma" w:cs="Tahoma"/>
        </w:rPr>
        <w:t>Mtra. Adriana Romo López</w:t>
      </w:r>
      <w:r w:rsidR="00162908">
        <w:rPr>
          <w:rFonts w:ascii="Tahoma" w:hAnsi="Tahoma" w:cs="Tahoma"/>
        </w:rPr>
        <w:t xml:space="preserve"> </w:t>
      </w:r>
    </w:p>
    <w:p w:rsidR="00162908" w:rsidRPr="00B5309C" w:rsidRDefault="0007007D" w:rsidP="00162908">
      <w:pPr>
        <w:rPr>
          <w:rFonts w:ascii="Tahoma" w:hAnsi="Tahoma" w:cs="Tahoma"/>
        </w:rPr>
      </w:pPr>
      <w:r>
        <w:rPr>
          <w:rFonts w:ascii="Tahoma" w:hAnsi="Tahoma" w:cs="Tahoma"/>
        </w:rPr>
        <w:t>Titular</w:t>
      </w:r>
    </w:p>
    <w:p w:rsidR="00162908" w:rsidRDefault="00162908" w:rsidP="00162908">
      <w:pPr>
        <w:rPr>
          <w:rFonts w:ascii="Tahoma" w:hAnsi="Tahoma" w:cs="Tahoma"/>
          <w:lang w:val="es-ES"/>
        </w:rPr>
      </w:pPr>
    </w:p>
    <w:p w:rsidR="00162908" w:rsidRDefault="00162908" w:rsidP="00162908">
      <w:pPr>
        <w:rPr>
          <w:rFonts w:ascii="Tahoma" w:hAnsi="Tahoma" w:cs="Tahoma"/>
          <w:lang w:val="es-ES"/>
        </w:rPr>
      </w:pPr>
    </w:p>
    <w:p w:rsidR="00162908" w:rsidRPr="00C51273" w:rsidRDefault="00162908" w:rsidP="00162908">
      <w:pPr>
        <w:pStyle w:val="Ttulo"/>
        <w:spacing w:line="360" w:lineRule="auto"/>
        <w:jc w:val="both"/>
        <w:rPr>
          <w:rFonts w:ascii="Tahoma" w:hAnsi="Tahoma" w:cs="Tahoma"/>
          <w:smallCaps w:val="0"/>
          <w:sz w:val="24"/>
          <w:szCs w:val="24"/>
          <w:lang w:val="es-MX" w:eastAsia="en-US"/>
        </w:rPr>
      </w:pPr>
      <w:r>
        <w:rPr>
          <w:rFonts w:ascii="Tahoma" w:hAnsi="Tahoma" w:cs="Tahoma"/>
          <w:smallCaps w:val="0"/>
          <w:sz w:val="24"/>
          <w:szCs w:val="24"/>
          <w:lang w:val="es-MX" w:eastAsia="en-US"/>
        </w:rPr>
        <w:t>Estando presente los invitados</w:t>
      </w:r>
      <w:r w:rsidRPr="0025258A">
        <w:rPr>
          <w:rFonts w:ascii="Tahoma" w:hAnsi="Tahoma" w:cs="Tahoma"/>
          <w:smallCaps w:val="0"/>
          <w:sz w:val="24"/>
          <w:szCs w:val="24"/>
          <w:lang w:val="es-MX" w:eastAsia="en-US"/>
        </w:rPr>
        <w:t xml:space="preserve"> con voz</w:t>
      </w:r>
      <w:r>
        <w:rPr>
          <w:rFonts w:ascii="Tahoma" w:hAnsi="Tahoma" w:cs="Tahoma"/>
          <w:smallCaps w:val="0"/>
          <w:sz w:val="24"/>
          <w:szCs w:val="24"/>
          <w:lang w:val="es-MX" w:eastAsia="en-US"/>
        </w:rPr>
        <w:t xml:space="preserve"> permanente</w:t>
      </w:r>
      <w:r w:rsidRPr="0025258A">
        <w:rPr>
          <w:rFonts w:ascii="Tahoma" w:hAnsi="Tahoma" w:cs="Tahoma"/>
          <w:smallCaps w:val="0"/>
          <w:sz w:val="24"/>
          <w:szCs w:val="24"/>
          <w:lang w:val="es-MX" w:eastAsia="en-US"/>
        </w:rPr>
        <w:t>:</w:t>
      </w:r>
    </w:p>
    <w:p w:rsidR="00162908" w:rsidRDefault="00162908" w:rsidP="00162908">
      <w:pPr>
        <w:rPr>
          <w:rFonts w:ascii="Tahoma" w:hAnsi="Tahoma" w:cs="Tahoma"/>
        </w:rPr>
      </w:pPr>
    </w:p>
    <w:p w:rsidR="00567395" w:rsidRDefault="00567395" w:rsidP="00567395">
      <w:pPr>
        <w:rPr>
          <w:rFonts w:ascii="Tahoma" w:hAnsi="Tahoma" w:cs="Tahoma"/>
        </w:rPr>
      </w:pPr>
      <w:r>
        <w:rPr>
          <w:rFonts w:ascii="Tahoma" w:hAnsi="Tahoma" w:cs="Tahoma"/>
        </w:rPr>
        <w:t>Regidora Representante de la fracción del Partido Acción Nacional</w:t>
      </w:r>
    </w:p>
    <w:p w:rsidR="00567395" w:rsidRDefault="00567395" w:rsidP="00567395">
      <w:pPr>
        <w:rPr>
          <w:rFonts w:ascii="Tahoma" w:hAnsi="Tahoma" w:cs="Tahoma"/>
        </w:rPr>
      </w:pPr>
      <w:r>
        <w:rPr>
          <w:rFonts w:ascii="Tahoma" w:hAnsi="Tahoma" w:cs="Tahoma"/>
        </w:rPr>
        <w:t>C. Érika Eugenia Félix Ángeles</w:t>
      </w:r>
    </w:p>
    <w:p w:rsidR="0007007D" w:rsidRDefault="0007007D" w:rsidP="00162908">
      <w:pPr>
        <w:rPr>
          <w:rFonts w:ascii="Tahoma" w:hAnsi="Tahoma" w:cs="Tahoma"/>
        </w:rPr>
      </w:pPr>
    </w:p>
    <w:p w:rsidR="007D1560" w:rsidRDefault="007D1560" w:rsidP="00162908">
      <w:pPr>
        <w:spacing w:line="360" w:lineRule="auto"/>
        <w:jc w:val="both"/>
        <w:rPr>
          <w:rFonts w:ascii="Tahoma" w:hAnsi="Tahoma" w:cs="Tahoma"/>
          <w:b/>
          <w:lang w:val="es-ES"/>
        </w:rPr>
      </w:pPr>
    </w:p>
    <w:p w:rsidR="00162908" w:rsidRDefault="00162908" w:rsidP="00162908">
      <w:pPr>
        <w:spacing w:line="360" w:lineRule="auto"/>
        <w:jc w:val="both"/>
        <w:rPr>
          <w:rFonts w:ascii="Tahoma" w:hAnsi="Tahoma" w:cs="Tahoma"/>
          <w:lang w:eastAsia="en-US"/>
        </w:rPr>
      </w:pPr>
      <w:r w:rsidRPr="00126267">
        <w:rPr>
          <w:rFonts w:ascii="Tahoma" w:hAnsi="Tahoma" w:cs="Tahoma"/>
          <w:b/>
          <w:lang w:val="es-ES"/>
        </w:rPr>
        <w:t xml:space="preserve">Punto número dos </w:t>
      </w:r>
      <w:r>
        <w:rPr>
          <w:rFonts w:ascii="Tahoma" w:hAnsi="Tahoma" w:cs="Tahoma"/>
          <w:b/>
          <w:lang w:val="es-ES"/>
        </w:rPr>
        <w:t>del orden del día, declaración de q</w:t>
      </w:r>
      <w:r w:rsidRPr="00126267">
        <w:rPr>
          <w:rFonts w:ascii="Tahoma" w:hAnsi="Tahoma" w:cs="Tahoma"/>
          <w:b/>
          <w:lang w:val="es-ES"/>
        </w:rPr>
        <w:t>uórum.</w:t>
      </w:r>
      <w:r>
        <w:rPr>
          <w:rFonts w:ascii="Tahoma" w:hAnsi="Tahoma" w:cs="Tahoma"/>
          <w:b/>
          <w:lang w:val="es-ES"/>
        </w:rPr>
        <w:t xml:space="preserve"> </w:t>
      </w:r>
      <w:r w:rsidRPr="00984E63">
        <w:rPr>
          <w:rFonts w:ascii="Tahoma" w:hAnsi="Tahoma" w:cs="Tahoma"/>
          <w:lang w:eastAsia="en-US"/>
        </w:rPr>
        <w:t xml:space="preserve">Se declara que existe quórum legal </w:t>
      </w:r>
      <w:r>
        <w:rPr>
          <w:rFonts w:ascii="Tahoma" w:hAnsi="Tahoma" w:cs="Tahoma"/>
          <w:lang w:eastAsia="en-US"/>
        </w:rPr>
        <w:t xml:space="preserve">requerido </w:t>
      </w:r>
      <w:r w:rsidRPr="00984E63">
        <w:rPr>
          <w:rFonts w:ascii="Tahoma" w:hAnsi="Tahoma" w:cs="Tahoma"/>
          <w:lang w:eastAsia="en-US"/>
        </w:rPr>
        <w:t xml:space="preserve">para sesionar </w:t>
      </w:r>
      <w:r w:rsidRPr="00145F35">
        <w:rPr>
          <w:rFonts w:ascii="Tahoma" w:hAnsi="Tahoma" w:cs="Tahoma"/>
          <w:lang w:eastAsia="en-US"/>
        </w:rPr>
        <w:t xml:space="preserve">válidamente a </w:t>
      </w:r>
      <w:r w:rsidRPr="009E6D8C">
        <w:rPr>
          <w:rFonts w:ascii="Tahoma" w:hAnsi="Tahoma" w:cs="Tahoma"/>
          <w:lang w:eastAsia="en-US"/>
        </w:rPr>
        <w:t>las 9:4</w:t>
      </w:r>
      <w:r w:rsidR="007D1560">
        <w:rPr>
          <w:rFonts w:ascii="Tahoma" w:hAnsi="Tahoma" w:cs="Tahoma"/>
          <w:lang w:eastAsia="en-US"/>
        </w:rPr>
        <w:t>7</w:t>
      </w:r>
      <w:r w:rsidRPr="009E6D8C">
        <w:rPr>
          <w:rFonts w:ascii="Tahoma" w:hAnsi="Tahoma" w:cs="Tahoma"/>
          <w:lang w:eastAsia="en-US"/>
        </w:rPr>
        <w:t xml:space="preserve"> horas, de conformidad</w:t>
      </w:r>
      <w:r>
        <w:rPr>
          <w:rFonts w:ascii="Tahoma" w:hAnsi="Tahoma" w:cs="Tahoma"/>
          <w:lang w:eastAsia="en-US"/>
        </w:rPr>
        <w:t xml:space="preserve"> con el </w:t>
      </w:r>
      <w:r w:rsidRPr="00EB545F">
        <w:rPr>
          <w:rFonts w:ascii="Tahoma" w:hAnsi="Tahoma" w:cs="Tahoma"/>
        </w:rPr>
        <w:t xml:space="preserve">Artículo </w:t>
      </w:r>
      <w:r>
        <w:rPr>
          <w:rFonts w:ascii="Tahoma" w:hAnsi="Tahoma" w:cs="Tahoma"/>
        </w:rPr>
        <w:t xml:space="preserve">28, numeral 2, de </w:t>
      </w:r>
      <w:r>
        <w:rPr>
          <w:rFonts w:ascii="Tahoma" w:hAnsi="Tahoma" w:cs="Tahoma"/>
          <w:lang w:eastAsia="en-US"/>
        </w:rPr>
        <w:t xml:space="preserve">la </w:t>
      </w:r>
      <w:r w:rsidRPr="00EB545F">
        <w:rPr>
          <w:rFonts w:ascii="Tahoma" w:hAnsi="Tahoma" w:cs="Tahoma"/>
        </w:rPr>
        <w:t>Ley de Compras Gubernamentales, Enajenaciones y Contratación de Servicios del Est</w:t>
      </w:r>
      <w:r>
        <w:rPr>
          <w:rFonts w:ascii="Tahoma" w:hAnsi="Tahoma" w:cs="Tahoma"/>
        </w:rPr>
        <w:t>ado de Jalisco y sus Municipios</w:t>
      </w:r>
      <w:r>
        <w:rPr>
          <w:rFonts w:ascii="Tahoma" w:hAnsi="Tahoma" w:cs="Tahoma"/>
          <w:lang w:eastAsia="en-US"/>
        </w:rPr>
        <w:t xml:space="preserve">. </w:t>
      </w:r>
    </w:p>
    <w:p w:rsidR="00162908" w:rsidRDefault="00162908" w:rsidP="00162908">
      <w:pPr>
        <w:spacing w:after="160" w:line="360" w:lineRule="auto"/>
        <w:jc w:val="both"/>
        <w:rPr>
          <w:rFonts w:ascii="Tahoma" w:hAnsi="Tahoma" w:cs="Tahoma"/>
          <w:lang w:eastAsia="en-US"/>
        </w:rPr>
      </w:pPr>
    </w:p>
    <w:p w:rsidR="00162908" w:rsidRDefault="00162908" w:rsidP="00162908">
      <w:pPr>
        <w:spacing w:after="160" w:line="360" w:lineRule="auto"/>
        <w:jc w:val="both"/>
        <w:rPr>
          <w:rFonts w:ascii="Tahoma" w:hAnsi="Tahoma" w:cs="Tahoma"/>
          <w:lang w:eastAsia="en-US"/>
        </w:rPr>
      </w:pPr>
      <w:r>
        <w:rPr>
          <w:rFonts w:ascii="Tahoma" w:hAnsi="Tahoma" w:cs="Tahoma"/>
          <w:b/>
          <w:lang w:val="es-ES"/>
        </w:rPr>
        <w:t>Punto número tres</w:t>
      </w:r>
      <w:r w:rsidRPr="00126267">
        <w:rPr>
          <w:rFonts w:ascii="Tahoma" w:hAnsi="Tahoma" w:cs="Tahoma"/>
          <w:b/>
          <w:lang w:val="es-ES"/>
        </w:rPr>
        <w:t xml:space="preserve"> </w:t>
      </w:r>
      <w:r>
        <w:rPr>
          <w:rFonts w:ascii="Tahoma" w:hAnsi="Tahoma" w:cs="Tahoma"/>
          <w:b/>
          <w:lang w:val="es-ES"/>
        </w:rPr>
        <w:t>del orden del día, declaración de q</w:t>
      </w:r>
      <w:r w:rsidRPr="00126267">
        <w:rPr>
          <w:rFonts w:ascii="Tahoma" w:hAnsi="Tahoma" w:cs="Tahoma"/>
          <w:b/>
          <w:lang w:val="es-ES"/>
        </w:rPr>
        <w:t>uórum.</w:t>
      </w:r>
      <w:r>
        <w:rPr>
          <w:rFonts w:ascii="Tahoma" w:hAnsi="Tahoma" w:cs="Tahoma"/>
          <w:lang w:eastAsia="en-US"/>
        </w:rPr>
        <w:t xml:space="preserve"> </w:t>
      </w:r>
      <w:r>
        <w:rPr>
          <w:rFonts w:ascii="Tahoma" w:eastAsiaTheme="minorHAnsi" w:hAnsi="Tahoma" w:cs="Tahoma"/>
          <w:lang w:eastAsia="en-US"/>
        </w:rPr>
        <w:t xml:space="preserve">Para desahogar esta </w:t>
      </w:r>
      <w:r w:rsidR="007D1560">
        <w:rPr>
          <w:rFonts w:ascii="Tahoma" w:eastAsiaTheme="minorHAnsi" w:hAnsi="Tahoma" w:cs="Tahoma"/>
          <w:lang w:eastAsia="en-US"/>
        </w:rPr>
        <w:t>Sexta</w:t>
      </w:r>
      <w:r>
        <w:rPr>
          <w:rFonts w:ascii="Tahoma" w:eastAsiaTheme="minorHAnsi" w:hAnsi="Tahoma" w:cs="Tahoma"/>
          <w:lang w:eastAsia="en-US"/>
        </w:rPr>
        <w:t xml:space="preserve"> Sesión Ordinaria del Comité</w:t>
      </w:r>
      <w:r w:rsidRPr="007D0590">
        <w:rPr>
          <w:rFonts w:ascii="Tahoma" w:eastAsiaTheme="minorHAnsi" w:hAnsi="Tahoma" w:cs="Tahoma"/>
          <w:lang w:eastAsia="en-US"/>
        </w:rPr>
        <w:t xml:space="preserve"> de Adquisiciones Municipales, </w:t>
      </w:r>
      <w:r>
        <w:rPr>
          <w:rFonts w:ascii="Tahoma" w:eastAsiaTheme="minorHAnsi" w:hAnsi="Tahoma" w:cs="Tahoma"/>
          <w:lang w:eastAsia="en-US"/>
        </w:rPr>
        <w:t xml:space="preserve">se </w:t>
      </w:r>
      <w:r w:rsidRPr="007D0590">
        <w:rPr>
          <w:rFonts w:ascii="Tahoma" w:eastAsiaTheme="minorHAnsi" w:hAnsi="Tahoma" w:cs="Tahoma"/>
          <w:lang w:eastAsia="en-US"/>
        </w:rPr>
        <w:t xml:space="preserve">proponer el siguiente Orden del Día, de conformidad con </w:t>
      </w:r>
      <w:r>
        <w:rPr>
          <w:rFonts w:ascii="Tahoma" w:eastAsiaTheme="minorHAnsi" w:hAnsi="Tahoma" w:cs="Tahoma"/>
          <w:lang w:eastAsia="en-US"/>
        </w:rPr>
        <w:t xml:space="preserve">la </w:t>
      </w:r>
      <w:r w:rsidRPr="00EB545F">
        <w:rPr>
          <w:rFonts w:ascii="Tahoma" w:hAnsi="Tahoma" w:cs="Tahoma"/>
        </w:rPr>
        <w:t xml:space="preserve">Ley de Compras Gubernamentales, Enajenaciones y Contratación de Servicios del Estado de Jalisco y sus Municipios, Artículo </w:t>
      </w:r>
      <w:r>
        <w:rPr>
          <w:rFonts w:ascii="Tahoma" w:hAnsi="Tahoma" w:cs="Tahoma"/>
        </w:rPr>
        <w:t>30 fracción II</w:t>
      </w:r>
      <w:r w:rsidRPr="007D0590">
        <w:rPr>
          <w:rFonts w:ascii="Tahoma" w:eastAsiaTheme="minorHAnsi" w:hAnsi="Tahoma" w:cs="Tahoma"/>
          <w:lang w:eastAsia="en-US"/>
        </w:rPr>
        <w:t>, el cual solicito</w:t>
      </w:r>
      <w:r>
        <w:rPr>
          <w:rFonts w:ascii="Tahoma" w:eastAsiaTheme="minorHAnsi" w:hAnsi="Tahoma" w:cs="Tahoma"/>
          <w:lang w:eastAsia="en-US"/>
        </w:rPr>
        <w:t xml:space="preserve"> al Secretario de cuenta del mismo, </w:t>
      </w:r>
      <w:r w:rsidRPr="00984E63">
        <w:rPr>
          <w:rFonts w:ascii="Tahoma" w:hAnsi="Tahoma" w:cs="Tahoma"/>
          <w:lang w:eastAsia="en-US"/>
        </w:rPr>
        <w:t xml:space="preserve">por lo que se procede a dar inicio </w:t>
      </w:r>
      <w:r>
        <w:rPr>
          <w:rFonts w:ascii="Tahoma" w:hAnsi="Tahoma" w:cs="Tahoma"/>
          <w:lang w:eastAsia="en-US"/>
        </w:rPr>
        <w:t xml:space="preserve">a esta sesión bajo el siguiente orden del día: </w:t>
      </w:r>
    </w:p>
    <w:p w:rsidR="00162908" w:rsidRPr="005E65B6" w:rsidRDefault="00162908" w:rsidP="00162908">
      <w:pPr>
        <w:jc w:val="both"/>
        <w:rPr>
          <w:rFonts w:ascii="Tahoma" w:hAnsi="Tahoma" w:cs="Tahoma"/>
        </w:rPr>
      </w:pPr>
    </w:p>
    <w:p w:rsidR="00162908" w:rsidRPr="005E65B6" w:rsidRDefault="00162908" w:rsidP="00162908">
      <w:pPr>
        <w:jc w:val="center"/>
        <w:rPr>
          <w:rFonts w:ascii="Tahoma" w:hAnsi="Tahoma" w:cs="Tahoma"/>
          <w:b/>
        </w:rPr>
      </w:pPr>
      <w:r w:rsidRPr="005E65B6">
        <w:rPr>
          <w:rFonts w:ascii="Tahoma" w:hAnsi="Tahoma" w:cs="Tahoma"/>
          <w:b/>
        </w:rPr>
        <w:lastRenderedPageBreak/>
        <w:t>ORDEN DEL DIA:</w:t>
      </w:r>
    </w:p>
    <w:p w:rsidR="00162908" w:rsidRPr="005E65B6" w:rsidRDefault="00162908" w:rsidP="00162908">
      <w:pPr>
        <w:jc w:val="both"/>
        <w:rPr>
          <w:rFonts w:ascii="Tahoma" w:hAnsi="Tahoma" w:cs="Tahoma"/>
        </w:rPr>
      </w:pPr>
    </w:p>
    <w:p w:rsidR="00162908" w:rsidRPr="00B3179E" w:rsidRDefault="00162908" w:rsidP="00AC5A1F">
      <w:pPr>
        <w:numPr>
          <w:ilvl w:val="0"/>
          <w:numId w:val="10"/>
        </w:numPr>
        <w:spacing w:after="160" w:line="276" w:lineRule="auto"/>
        <w:jc w:val="both"/>
        <w:rPr>
          <w:rFonts w:ascii="Tahoma" w:eastAsia="Calibri" w:hAnsi="Tahoma" w:cs="Tahoma"/>
          <w:lang w:eastAsia="es-MX"/>
        </w:rPr>
      </w:pPr>
      <w:r w:rsidRPr="00B3179E">
        <w:rPr>
          <w:rFonts w:ascii="Tahoma" w:eastAsia="Calibri" w:hAnsi="Tahoma" w:cs="Tahoma"/>
          <w:lang w:eastAsia="es-MX"/>
        </w:rPr>
        <w:t>Registro de asistencia.</w:t>
      </w:r>
    </w:p>
    <w:p w:rsidR="00162908" w:rsidRPr="00B3179E" w:rsidRDefault="00162908" w:rsidP="00AC5A1F">
      <w:pPr>
        <w:numPr>
          <w:ilvl w:val="0"/>
          <w:numId w:val="10"/>
        </w:numPr>
        <w:spacing w:after="160" w:line="276" w:lineRule="auto"/>
        <w:jc w:val="both"/>
        <w:rPr>
          <w:rFonts w:ascii="Tahoma" w:eastAsia="Calibri" w:hAnsi="Tahoma" w:cs="Tahoma"/>
          <w:lang w:eastAsia="es-MX"/>
        </w:rPr>
      </w:pPr>
      <w:r w:rsidRPr="00B3179E">
        <w:rPr>
          <w:rFonts w:ascii="Tahoma" w:eastAsia="Calibri" w:hAnsi="Tahoma" w:cs="Tahoma"/>
          <w:lang w:eastAsia="es-MX"/>
        </w:rPr>
        <w:t>Declaración de Quórum.</w:t>
      </w:r>
    </w:p>
    <w:p w:rsidR="00162908" w:rsidRDefault="00162908" w:rsidP="00AC5A1F">
      <w:pPr>
        <w:numPr>
          <w:ilvl w:val="0"/>
          <w:numId w:val="10"/>
        </w:numPr>
        <w:spacing w:after="160" w:line="276" w:lineRule="auto"/>
        <w:jc w:val="both"/>
        <w:rPr>
          <w:rFonts w:ascii="Tahoma" w:eastAsia="Calibri" w:hAnsi="Tahoma" w:cs="Tahoma"/>
          <w:lang w:eastAsia="es-MX"/>
        </w:rPr>
      </w:pPr>
      <w:r w:rsidRPr="00B3179E">
        <w:rPr>
          <w:rFonts w:ascii="Tahoma" w:eastAsia="Calibri" w:hAnsi="Tahoma" w:cs="Tahoma"/>
          <w:lang w:eastAsia="es-MX"/>
        </w:rPr>
        <w:t>Aprobación del orden del día.</w:t>
      </w:r>
    </w:p>
    <w:p w:rsidR="007D1560" w:rsidRDefault="007D1560" w:rsidP="00AC5A1F">
      <w:pPr>
        <w:pStyle w:val="Prrafodelista"/>
        <w:numPr>
          <w:ilvl w:val="0"/>
          <w:numId w:val="10"/>
        </w:numPr>
        <w:spacing w:line="276" w:lineRule="auto"/>
        <w:contextualSpacing/>
        <w:jc w:val="both"/>
        <w:rPr>
          <w:rFonts w:ascii="Tahoma" w:eastAsia="Calibri" w:hAnsi="Tahoma" w:cs="Tahoma"/>
          <w:sz w:val="22"/>
          <w:szCs w:val="22"/>
          <w:lang w:eastAsia="en-US"/>
        </w:rPr>
      </w:pPr>
      <w:r w:rsidRPr="007D1560">
        <w:rPr>
          <w:rFonts w:ascii="Tahoma" w:eastAsia="Calibri" w:hAnsi="Tahoma" w:cs="Tahoma"/>
          <w:lang w:eastAsia="es-MX"/>
        </w:rPr>
        <w:t xml:space="preserve">Lectura </w:t>
      </w:r>
      <w:r w:rsidRPr="007D1560">
        <w:rPr>
          <w:rFonts w:ascii="Tahoma" w:eastAsia="Calibri" w:hAnsi="Tahoma" w:cs="Tahoma"/>
          <w:sz w:val="22"/>
          <w:szCs w:val="22"/>
          <w:lang w:eastAsia="en-US"/>
        </w:rPr>
        <w:t>y aprobación del acta anterior.</w:t>
      </w:r>
    </w:p>
    <w:p w:rsidR="00AC5A1F" w:rsidRDefault="00AC5A1F" w:rsidP="00AC5A1F">
      <w:pPr>
        <w:pStyle w:val="Prrafodelista"/>
        <w:spacing w:line="276" w:lineRule="auto"/>
        <w:ind w:left="720"/>
        <w:contextualSpacing/>
        <w:jc w:val="both"/>
        <w:rPr>
          <w:rFonts w:ascii="Tahoma" w:eastAsia="Calibri" w:hAnsi="Tahoma" w:cs="Tahoma"/>
          <w:sz w:val="22"/>
          <w:szCs w:val="22"/>
          <w:lang w:eastAsia="en-US"/>
        </w:rPr>
      </w:pPr>
    </w:p>
    <w:p w:rsidR="00162908" w:rsidRPr="00B3179E" w:rsidRDefault="00162908" w:rsidP="00AC5A1F">
      <w:pPr>
        <w:numPr>
          <w:ilvl w:val="0"/>
          <w:numId w:val="10"/>
        </w:numPr>
        <w:spacing w:after="160" w:line="276" w:lineRule="auto"/>
        <w:jc w:val="both"/>
        <w:rPr>
          <w:rFonts w:ascii="Tahoma" w:eastAsia="Calibri" w:hAnsi="Tahoma" w:cs="Tahoma"/>
          <w:lang w:eastAsia="es-MX"/>
        </w:rPr>
      </w:pPr>
      <w:r w:rsidRPr="00B3179E">
        <w:rPr>
          <w:rFonts w:ascii="Tahoma" w:eastAsia="Calibri" w:hAnsi="Tahoma" w:cs="Tahoma"/>
          <w:lang w:eastAsia="es-MX"/>
        </w:rPr>
        <w:t xml:space="preserve">Agenda de Trabajo: </w:t>
      </w:r>
    </w:p>
    <w:p w:rsidR="00162908" w:rsidRDefault="00162908" w:rsidP="00162908">
      <w:pPr>
        <w:spacing w:line="360" w:lineRule="auto"/>
        <w:ind w:left="720"/>
        <w:jc w:val="both"/>
        <w:rPr>
          <w:rFonts w:ascii="Tahoma" w:eastAsia="Calibri" w:hAnsi="Tahoma" w:cs="Tahoma"/>
          <w:lang w:val="es-ES"/>
        </w:rPr>
      </w:pPr>
    </w:p>
    <w:p w:rsidR="00162908" w:rsidRPr="0013735F" w:rsidRDefault="00162908" w:rsidP="00162908">
      <w:pPr>
        <w:pStyle w:val="Prrafodelista"/>
        <w:numPr>
          <w:ilvl w:val="3"/>
          <w:numId w:val="10"/>
        </w:numPr>
        <w:spacing w:line="360" w:lineRule="auto"/>
        <w:contextualSpacing/>
        <w:jc w:val="both"/>
        <w:rPr>
          <w:rFonts w:ascii="Tahoma" w:eastAsia="Calibri" w:hAnsi="Tahoma" w:cs="Tahoma"/>
          <w:lang w:val="es-ES"/>
        </w:rPr>
      </w:pPr>
      <w:r w:rsidRPr="0013735F">
        <w:rPr>
          <w:rFonts w:ascii="Tahoma" w:hAnsi="Tahoma" w:cs="Tahoma"/>
          <w:lang w:val="es-ES"/>
        </w:rPr>
        <w:t>Presentación de cuadros comparativos de bienes o servicios.</w:t>
      </w:r>
    </w:p>
    <w:p w:rsidR="00162908" w:rsidRDefault="00162908" w:rsidP="00162908">
      <w:pPr>
        <w:spacing w:line="360" w:lineRule="auto"/>
        <w:ind w:left="1260"/>
        <w:jc w:val="both"/>
        <w:rPr>
          <w:rFonts w:ascii="Tahoma" w:eastAsia="Calibri" w:hAnsi="Tahoma" w:cs="Tahoma"/>
          <w:lang w:val="es-ES"/>
        </w:rPr>
      </w:pPr>
    </w:p>
    <w:p w:rsidR="00162908" w:rsidRPr="0013735F" w:rsidRDefault="00162908" w:rsidP="00162908">
      <w:pPr>
        <w:pStyle w:val="Prrafodelista"/>
        <w:numPr>
          <w:ilvl w:val="3"/>
          <w:numId w:val="10"/>
        </w:numPr>
        <w:spacing w:line="360" w:lineRule="auto"/>
        <w:contextualSpacing/>
        <w:jc w:val="both"/>
        <w:rPr>
          <w:rFonts w:ascii="Tahoma" w:eastAsia="Calibri" w:hAnsi="Tahoma" w:cs="Tahoma"/>
        </w:rPr>
      </w:pPr>
      <w:r w:rsidRPr="0013735F">
        <w:rPr>
          <w:rFonts w:ascii="Tahoma" w:hAnsi="Tahoma" w:cs="Tahoma"/>
        </w:rPr>
        <w:t>Presentación de bases para su aprobación.</w:t>
      </w:r>
    </w:p>
    <w:p w:rsidR="00162908" w:rsidRPr="0013735F" w:rsidRDefault="00162908" w:rsidP="00162908">
      <w:pPr>
        <w:pStyle w:val="Prrafodelista"/>
        <w:rPr>
          <w:rFonts w:ascii="Tahoma" w:eastAsia="Calibri" w:hAnsi="Tahoma" w:cs="Tahoma"/>
        </w:rPr>
      </w:pPr>
    </w:p>
    <w:p w:rsidR="00162908" w:rsidRDefault="00162908" w:rsidP="00162908">
      <w:pPr>
        <w:pStyle w:val="Prrafodelista"/>
        <w:numPr>
          <w:ilvl w:val="3"/>
          <w:numId w:val="10"/>
        </w:numPr>
        <w:shd w:val="clear" w:color="auto" w:fill="FFFFFF"/>
        <w:spacing w:after="100" w:afterAutospacing="1"/>
        <w:contextualSpacing/>
        <w:jc w:val="both"/>
        <w:rPr>
          <w:rFonts w:ascii="Tahoma" w:hAnsi="Tahoma" w:cs="Tahoma"/>
        </w:rPr>
      </w:pPr>
      <w:r w:rsidRPr="003772D5">
        <w:rPr>
          <w:rFonts w:ascii="Tahoma" w:hAnsi="Tahoma" w:cs="Tahoma"/>
        </w:rPr>
        <w:t xml:space="preserve">De acuerdo a lo establecido en la Ley de Compras Gubernamentales, Enajenaciones y Contratación de Servicios del Estado de Jalisco y sus Municipios, Artículo 24, Fracción X y Artículo 73, Fracción I, se solicita la </w:t>
      </w:r>
      <w:proofErr w:type="spellStart"/>
      <w:r w:rsidRPr="003772D5">
        <w:rPr>
          <w:rFonts w:ascii="Tahoma" w:hAnsi="Tahoma" w:cs="Tahoma"/>
        </w:rPr>
        <w:t>dictaminación</w:t>
      </w:r>
      <w:proofErr w:type="spellEnd"/>
      <w:r w:rsidRPr="003772D5">
        <w:rPr>
          <w:rFonts w:ascii="Tahoma" w:hAnsi="Tahoma" w:cs="Tahoma"/>
        </w:rPr>
        <w:t xml:space="preserve"> y autorización de las adjudi</w:t>
      </w:r>
      <w:r>
        <w:rPr>
          <w:rFonts w:ascii="Tahoma" w:hAnsi="Tahoma" w:cs="Tahoma"/>
        </w:rPr>
        <w:t>caciones directas.</w:t>
      </w:r>
    </w:p>
    <w:p w:rsidR="00162908" w:rsidRPr="003772D5" w:rsidRDefault="00162908" w:rsidP="00162908">
      <w:pPr>
        <w:pStyle w:val="Prrafodelista"/>
        <w:rPr>
          <w:rFonts w:ascii="Tahoma" w:hAnsi="Tahoma" w:cs="Tahoma"/>
        </w:rPr>
      </w:pPr>
    </w:p>
    <w:p w:rsidR="00162908" w:rsidRPr="003772D5" w:rsidRDefault="00162908" w:rsidP="00162908">
      <w:pPr>
        <w:pStyle w:val="Prrafodelista"/>
        <w:shd w:val="clear" w:color="auto" w:fill="FFFFFF"/>
        <w:spacing w:after="100" w:afterAutospacing="1"/>
        <w:ind w:left="2880"/>
        <w:contextualSpacing/>
        <w:rPr>
          <w:rFonts w:ascii="Tahoma" w:hAnsi="Tahoma" w:cs="Tahoma"/>
        </w:rPr>
      </w:pPr>
    </w:p>
    <w:p w:rsidR="00162908" w:rsidRPr="0013735F" w:rsidRDefault="00162908" w:rsidP="00162908">
      <w:pPr>
        <w:pStyle w:val="Prrafodelista"/>
        <w:numPr>
          <w:ilvl w:val="3"/>
          <w:numId w:val="10"/>
        </w:numPr>
        <w:spacing w:line="360" w:lineRule="auto"/>
        <w:contextualSpacing/>
        <w:jc w:val="both"/>
        <w:rPr>
          <w:rFonts w:ascii="Tahoma" w:eastAsia="Calibri" w:hAnsi="Tahoma" w:cs="Tahoma"/>
        </w:rPr>
      </w:pPr>
      <w:r w:rsidRPr="0013735F">
        <w:rPr>
          <w:rFonts w:ascii="Tahoma" w:eastAsiaTheme="minorEastAsia" w:hAnsi="Tahoma" w:cs="Tahoma"/>
        </w:rPr>
        <w:t>De acuerdo a lo establecido en la Ley de Compras Gubernamentales, Enajenaciones y Contratación de Servicios del Estado de Jalisco y sus Municipios, Artículo 73, Fracción IV y el Artículo 74, punto 1, se rinde informe de las contrataciones.</w:t>
      </w:r>
    </w:p>
    <w:p w:rsidR="00162908" w:rsidRPr="0013735F" w:rsidRDefault="00162908" w:rsidP="00162908">
      <w:pPr>
        <w:pStyle w:val="Prrafodelista"/>
        <w:rPr>
          <w:rFonts w:ascii="Tahoma" w:eastAsia="Calibri" w:hAnsi="Tahoma" w:cs="Tahoma"/>
        </w:rPr>
      </w:pPr>
    </w:p>
    <w:p w:rsidR="00162908" w:rsidRDefault="00162908" w:rsidP="00162908">
      <w:pPr>
        <w:spacing w:line="360" w:lineRule="auto"/>
        <w:jc w:val="both"/>
        <w:rPr>
          <w:rFonts w:ascii="Tahoma" w:hAnsi="Tahoma" w:cs="Tahoma"/>
          <w:sz w:val="22"/>
          <w:szCs w:val="22"/>
        </w:rPr>
      </w:pPr>
    </w:p>
    <w:p w:rsidR="00162908" w:rsidRPr="00D377D3" w:rsidRDefault="00162908" w:rsidP="00162908">
      <w:pPr>
        <w:spacing w:line="360" w:lineRule="auto"/>
        <w:jc w:val="both"/>
        <w:rPr>
          <w:rFonts w:ascii="Tahoma" w:hAnsi="Tahoma" w:cs="Tahoma"/>
          <w:lang w:eastAsia="en-US"/>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Adquisiciones</w:t>
      </w:r>
      <w:r>
        <w:rPr>
          <w:rFonts w:ascii="Tahoma" w:hAnsi="Tahoma" w:cs="Tahoma"/>
        </w:rPr>
        <w:t>, comenta e</w:t>
      </w:r>
      <w:r w:rsidRPr="001248EE">
        <w:rPr>
          <w:rFonts w:ascii="Tahoma" w:hAnsi="Tahoma" w:cs="Tahoma"/>
        </w:rPr>
        <w:t xml:space="preserve">stá a su consideración el orden del día, por lo que en votación económica les pregunto si se aprueba; </w:t>
      </w:r>
      <w:r w:rsidRPr="00D377D3">
        <w:rPr>
          <w:rFonts w:ascii="Tahoma" w:hAnsi="Tahoma" w:cs="Tahoma"/>
        </w:rPr>
        <w:t>siendo</w:t>
      </w:r>
      <w:r w:rsidRPr="00D377D3">
        <w:rPr>
          <w:rFonts w:ascii="Tahoma" w:hAnsi="Tahoma" w:cs="Tahoma"/>
          <w:lang w:eastAsia="en-US"/>
        </w:rPr>
        <w:t xml:space="preserve"> la votación de la siguiente manera:</w:t>
      </w:r>
    </w:p>
    <w:p w:rsidR="00162908" w:rsidRPr="00D377D3" w:rsidRDefault="00162908" w:rsidP="00162908">
      <w:pPr>
        <w:spacing w:line="360" w:lineRule="auto"/>
        <w:jc w:val="both"/>
        <w:rPr>
          <w:rFonts w:ascii="Tahoma" w:hAnsi="Tahoma" w:cs="Tahoma"/>
          <w:i/>
          <w:lang w:eastAsia="en-US"/>
        </w:rPr>
      </w:pPr>
    </w:p>
    <w:p w:rsidR="00162908" w:rsidRDefault="00162908" w:rsidP="00162908">
      <w:pPr>
        <w:ind w:left="708"/>
        <w:jc w:val="both"/>
        <w:rPr>
          <w:rFonts w:ascii="Tahoma" w:hAnsi="Tahoma" w:cs="Tahoma"/>
          <w:i/>
          <w:lang w:eastAsia="en-US"/>
        </w:rPr>
      </w:pPr>
      <w:r w:rsidRPr="006A0EFE">
        <w:rPr>
          <w:rFonts w:ascii="Tahoma" w:hAnsi="Tahoma" w:cs="Tahoma"/>
          <w:i/>
          <w:lang w:eastAsia="en-US"/>
        </w:rPr>
        <w:t xml:space="preserve">Aprobado </w:t>
      </w:r>
      <w:r>
        <w:rPr>
          <w:rFonts w:ascii="Tahoma" w:hAnsi="Tahoma" w:cs="Tahoma"/>
          <w:i/>
          <w:lang w:eastAsia="en-US"/>
        </w:rPr>
        <w:t xml:space="preserve">por </w:t>
      </w:r>
      <w:r w:rsidRPr="00AC65F1">
        <w:rPr>
          <w:rFonts w:ascii="Tahoma" w:hAnsi="Tahoma" w:cs="Tahoma"/>
          <w:i/>
          <w:lang w:eastAsia="en-US"/>
        </w:rPr>
        <w:t>unanimidad de</w:t>
      </w:r>
      <w:r>
        <w:rPr>
          <w:rFonts w:ascii="Tahoma" w:hAnsi="Tahoma" w:cs="Tahoma"/>
          <w:i/>
          <w:lang w:eastAsia="en-US"/>
        </w:rPr>
        <w:t xml:space="preserve"> votos por parte de</w:t>
      </w:r>
      <w:r w:rsidRPr="00AC65F1">
        <w:rPr>
          <w:rFonts w:ascii="Tahoma" w:hAnsi="Tahoma" w:cs="Tahoma"/>
          <w:i/>
          <w:lang w:eastAsia="en-US"/>
        </w:rPr>
        <w:t xml:space="preserve"> los integrantes del Comité presentes</w:t>
      </w:r>
      <w:r>
        <w:rPr>
          <w:rFonts w:ascii="Tahoma" w:hAnsi="Tahoma" w:cs="Tahoma"/>
          <w:i/>
          <w:lang w:eastAsia="en-US"/>
        </w:rPr>
        <w:t>.</w:t>
      </w:r>
    </w:p>
    <w:p w:rsidR="00162908" w:rsidRDefault="00162908" w:rsidP="00162908">
      <w:pPr>
        <w:ind w:left="708"/>
        <w:jc w:val="both"/>
        <w:rPr>
          <w:rFonts w:ascii="Tahoma" w:hAnsi="Tahoma" w:cs="Tahoma"/>
          <w:i/>
          <w:lang w:eastAsia="en-US"/>
        </w:rPr>
      </w:pPr>
    </w:p>
    <w:p w:rsidR="003C6411" w:rsidRDefault="003C6411" w:rsidP="001E6F08">
      <w:pPr>
        <w:spacing w:line="360" w:lineRule="auto"/>
        <w:jc w:val="both"/>
        <w:rPr>
          <w:rFonts w:ascii="Tahoma" w:hAnsi="Tahoma" w:cs="Tahoma"/>
          <w:b/>
        </w:rPr>
      </w:pPr>
    </w:p>
    <w:p w:rsidR="001E6F08" w:rsidRPr="008A297F" w:rsidRDefault="001E6F08" w:rsidP="001E6F08">
      <w:pPr>
        <w:spacing w:line="360" w:lineRule="auto"/>
        <w:jc w:val="both"/>
        <w:rPr>
          <w:rFonts w:ascii="Tahoma" w:eastAsiaTheme="minorHAnsi" w:hAnsi="Tahoma" w:cs="Tahoma"/>
          <w:lang w:eastAsia="en-US"/>
        </w:rPr>
      </w:pPr>
      <w:r w:rsidRPr="006A0EFE">
        <w:rPr>
          <w:rFonts w:ascii="Tahoma" w:hAnsi="Tahoma" w:cs="Tahoma"/>
          <w:b/>
        </w:rPr>
        <w:t>Punto número cuatro del orden del día, lectura y aprobación del acta anterior.</w:t>
      </w:r>
      <w:r w:rsidRPr="006A0EFE">
        <w:rPr>
          <w:rFonts w:ascii="Tahoma" w:hAnsi="Tahoma" w:cs="Tahoma"/>
        </w:rPr>
        <w:t xml:space="preserve"> </w:t>
      </w:r>
      <w:r w:rsidRPr="008A297F">
        <w:rPr>
          <w:rFonts w:ascii="Tahoma" w:eastAsiaTheme="minorHAnsi" w:hAnsi="Tahoma" w:cs="Tahoma"/>
          <w:lang w:eastAsia="en-US"/>
        </w:rPr>
        <w:t xml:space="preserve">Referente a la lectura y en su caso aprobación las actas correspondientes a las sesiones </w:t>
      </w:r>
      <w:r>
        <w:rPr>
          <w:rFonts w:ascii="Tahoma" w:eastAsiaTheme="minorHAnsi" w:hAnsi="Tahoma" w:cs="Tahoma"/>
          <w:lang w:eastAsia="en-US"/>
        </w:rPr>
        <w:t xml:space="preserve">novena sesión extraordinaria </w:t>
      </w:r>
      <w:r w:rsidRPr="008A297F">
        <w:rPr>
          <w:rFonts w:ascii="Tahoma" w:eastAsiaTheme="minorHAnsi" w:hAnsi="Tahoma" w:cs="Tahoma"/>
          <w:lang w:eastAsia="en-US"/>
        </w:rPr>
        <w:t xml:space="preserve">celebrada el </w:t>
      </w:r>
      <w:r>
        <w:rPr>
          <w:rFonts w:ascii="Tahoma" w:eastAsiaTheme="minorHAnsi" w:hAnsi="Tahoma" w:cs="Tahoma"/>
          <w:lang w:eastAsia="en-US"/>
        </w:rPr>
        <w:t xml:space="preserve">día 11 de diciembre </w:t>
      </w:r>
      <w:r w:rsidRPr="008A297F">
        <w:rPr>
          <w:rFonts w:ascii="Tahoma" w:eastAsiaTheme="minorHAnsi" w:hAnsi="Tahoma" w:cs="Tahoma"/>
          <w:lang w:eastAsia="en-US"/>
        </w:rPr>
        <w:t xml:space="preserve">de 2017, </w:t>
      </w:r>
      <w:r>
        <w:rPr>
          <w:rFonts w:ascii="Tahoma" w:eastAsiaTheme="minorHAnsi" w:hAnsi="Tahoma" w:cs="Tahoma"/>
          <w:lang w:eastAsia="en-US"/>
        </w:rPr>
        <w:t xml:space="preserve">y tercera </w:t>
      </w:r>
      <w:r w:rsidRPr="008A297F">
        <w:rPr>
          <w:rFonts w:ascii="Tahoma" w:eastAsiaTheme="minorHAnsi" w:hAnsi="Tahoma" w:cs="Tahoma"/>
          <w:lang w:eastAsia="en-US"/>
        </w:rPr>
        <w:t xml:space="preserve"> </w:t>
      </w:r>
      <w:r>
        <w:rPr>
          <w:rFonts w:ascii="Tahoma" w:eastAsiaTheme="minorHAnsi" w:hAnsi="Tahoma" w:cs="Tahoma"/>
          <w:lang w:eastAsia="en-US"/>
        </w:rPr>
        <w:t>sesión extra</w:t>
      </w:r>
      <w:r w:rsidRPr="008A297F">
        <w:rPr>
          <w:rFonts w:ascii="Tahoma" w:eastAsiaTheme="minorHAnsi" w:hAnsi="Tahoma" w:cs="Tahoma"/>
          <w:lang w:eastAsia="en-US"/>
        </w:rPr>
        <w:t xml:space="preserve">ordinaria celebrada el </w:t>
      </w:r>
      <w:r w:rsidR="00152A23">
        <w:rPr>
          <w:rFonts w:ascii="Tahoma" w:eastAsiaTheme="minorHAnsi" w:hAnsi="Tahoma" w:cs="Tahoma"/>
          <w:lang w:eastAsia="en-US"/>
        </w:rPr>
        <w:t>12</w:t>
      </w:r>
      <w:r w:rsidRPr="008A297F">
        <w:rPr>
          <w:rFonts w:ascii="Tahoma" w:eastAsiaTheme="minorHAnsi" w:hAnsi="Tahoma" w:cs="Tahoma"/>
          <w:lang w:eastAsia="en-US"/>
        </w:rPr>
        <w:t xml:space="preserve"> de </w:t>
      </w:r>
      <w:r w:rsidR="00152A23">
        <w:rPr>
          <w:rFonts w:ascii="Tahoma" w:eastAsiaTheme="minorHAnsi" w:hAnsi="Tahoma" w:cs="Tahoma"/>
          <w:lang w:eastAsia="en-US"/>
        </w:rPr>
        <w:t>marzo</w:t>
      </w:r>
      <w:r w:rsidRPr="008A297F">
        <w:rPr>
          <w:rFonts w:ascii="Tahoma" w:eastAsiaTheme="minorHAnsi" w:hAnsi="Tahoma" w:cs="Tahoma"/>
          <w:lang w:eastAsia="en-US"/>
        </w:rPr>
        <w:t xml:space="preserve"> de 201</w:t>
      </w:r>
      <w:r w:rsidR="00152A23">
        <w:rPr>
          <w:rFonts w:ascii="Tahoma" w:eastAsiaTheme="minorHAnsi" w:hAnsi="Tahoma" w:cs="Tahoma"/>
          <w:lang w:eastAsia="en-US"/>
        </w:rPr>
        <w:t>8</w:t>
      </w:r>
      <w:r w:rsidRPr="008A297F">
        <w:rPr>
          <w:rFonts w:ascii="Tahoma" w:eastAsiaTheme="minorHAnsi" w:hAnsi="Tahoma" w:cs="Tahoma"/>
          <w:lang w:eastAsia="en-US"/>
        </w:rPr>
        <w:t>.</w:t>
      </w:r>
    </w:p>
    <w:p w:rsidR="001E6F08" w:rsidRPr="005235D5" w:rsidRDefault="001E6F08" w:rsidP="001E6F08">
      <w:pPr>
        <w:spacing w:line="360" w:lineRule="auto"/>
        <w:jc w:val="both"/>
        <w:rPr>
          <w:rFonts w:ascii="Tahoma" w:hAnsi="Tahoma" w:cs="Tahoma"/>
        </w:rPr>
      </w:pPr>
    </w:p>
    <w:p w:rsidR="001E6F08" w:rsidRPr="00D377D3" w:rsidRDefault="001E6F08" w:rsidP="001E6F08">
      <w:pPr>
        <w:spacing w:line="360" w:lineRule="auto"/>
        <w:jc w:val="both"/>
        <w:rPr>
          <w:rFonts w:ascii="Tahoma" w:hAnsi="Tahoma" w:cs="Tahoma"/>
          <w:lang w:eastAsia="en-US"/>
        </w:rPr>
      </w:pPr>
      <w:r w:rsidRPr="00D377D3">
        <w:rPr>
          <w:rFonts w:ascii="Tahoma" w:hAnsi="Tahoma" w:cs="Tahoma"/>
          <w:lang w:eastAsia="en-US"/>
        </w:rPr>
        <w:t xml:space="preserve">Por lo antes mencionado </w:t>
      </w:r>
      <w:r>
        <w:rPr>
          <w:rFonts w:ascii="Tahoma" w:hAnsi="Tahoma" w:cs="Tahoma"/>
          <w:lang w:eastAsia="en-US"/>
        </w:rPr>
        <w:t xml:space="preserve">el </w:t>
      </w:r>
      <w:r w:rsidRPr="00A72AAB">
        <w:rPr>
          <w:rFonts w:ascii="Tahoma" w:hAnsi="Tahoma" w:cs="Tahoma"/>
        </w:rPr>
        <w:t xml:space="preserve">Lic. Edmundo Antonio </w:t>
      </w:r>
      <w:proofErr w:type="spellStart"/>
      <w:r w:rsidRPr="00A72AAB">
        <w:rPr>
          <w:rFonts w:ascii="Tahoma" w:hAnsi="Tahoma" w:cs="Tahoma"/>
        </w:rPr>
        <w:t>Amutio</w:t>
      </w:r>
      <w:proofErr w:type="spellEnd"/>
      <w:r w:rsidRPr="00A72AAB">
        <w:rPr>
          <w:rFonts w:ascii="Tahoma" w:hAnsi="Tahoma" w:cs="Tahoma"/>
        </w:rPr>
        <w:t xml:space="preserve"> Villa, representante del Presidente de la Comisión de Ad</w:t>
      </w:r>
      <w:r>
        <w:rPr>
          <w:rFonts w:ascii="Tahoma" w:hAnsi="Tahoma" w:cs="Tahoma"/>
        </w:rPr>
        <w:t>quisiciones Municipales</w:t>
      </w:r>
      <w:r>
        <w:rPr>
          <w:rFonts w:ascii="Tahoma" w:hAnsi="Tahoma" w:cs="Tahoma"/>
          <w:lang w:eastAsia="en-US"/>
        </w:rPr>
        <w:t>,</w:t>
      </w:r>
      <w:r w:rsidRPr="00D377D3">
        <w:rPr>
          <w:rFonts w:ascii="Tahoma" w:hAnsi="Tahoma" w:cs="Tahoma"/>
          <w:lang w:eastAsia="en-US"/>
        </w:rPr>
        <w:t xml:space="preserve"> procede a solicitar la</w:t>
      </w:r>
      <w:r>
        <w:rPr>
          <w:rFonts w:ascii="Tahoma" w:hAnsi="Tahoma" w:cs="Tahoma"/>
          <w:lang w:eastAsia="en-US"/>
        </w:rPr>
        <w:t>s</w:t>
      </w:r>
      <w:r w:rsidRPr="00D377D3">
        <w:rPr>
          <w:rFonts w:ascii="Tahoma" w:hAnsi="Tahoma" w:cs="Tahoma"/>
          <w:lang w:eastAsia="en-US"/>
        </w:rPr>
        <w:t xml:space="preserve"> </w:t>
      </w:r>
      <w:r w:rsidRPr="00287A90">
        <w:rPr>
          <w:rFonts w:ascii="Tahoma" w:hAnsi="Tahoma" w:cs="Tahoma"/>
          <w:u w:val="single"/>
          <w:lang w:eastAsia="en-US"/>
        </w:rPr>
        <w:t>dispensa</w:t>
      </w:r>
      <w:r>
        <w:rPr>
          <w:rFonts w:ascii="Tahoma" w:hAnsi="Tahoma" w:cs="Tahoma"/>
          <w:u w:val="single"/>
          <w:lang w:eastAsia="en-US"/>
        </w:rPr>
        <w:t>s</w:t>
      </w:r>
      <w:r w:rsidRPr="00287A90">
        <w:rPr>
          <w:rFonts w:ascii="Tahoma" w:hAnsi="Tahoma" w:cs="Tahoma"/>
          <w:u w:val="single"/>
          <w:lang w:eastAsia="en-US"/>
        </w:rPr>
        <w:t xml:space="preserve"> de la lectura de</w:t>
      </w:r>
      <w:r>
        <w:rPr>
          <w:rFonts w:ascii="Tahoma" w:hAnsi="Tahoma" w:cs="Tahoma"/>
          <w:u w:val="single"/>
          <w:lang w:eastAsia="en-US"/>
        </w:rPr>
        <w:t xml:space="preserve"> </w:t>
      </w:r>
      <w:r w:rsidRPr="00287A90">
        <w:rPr>
          <w:rFonts w:ascii="Tahoma" w:hAnsi="Tahoma" w:cs="Tahoma"/>
          <w:u w:val="single"/>
          <w:lang w:eastAsia="en-US"/>
        </w:rPr>
        <w:t>l</w:t>
      </w:r>
      <w:r>
        <w:rPr>
          <w:rFonts w:ascii="Tahoma" w:hAnsi="Tahoma" w:cs="Tahoma"/>
          <w:u w:val="single"/>
          <w:lang w:eastAsia="en-US"/>
        </w:rPr>
        <w:t>as</w:t>
      </w:r>
      <w:r w:rsidRPr="00287A90">
        <w:rPr>
          <w:rFonts w:ascii="Tahoma" w:hAnsi="Tahoma" w:cs="Tahoma"/>
          <w:u w:val="single"/>
          <w:lang w:eastAsia="en-US"/>
        </w:rPr>
        <w:t xml:space="preserve"> acta</w:t>
      </w:r>
      <w:r>
        <w:rPr>
          <w:rFonts w:ascii="Tahoma" w:hAnsi="Tahoma" w:cs="Tahoma"/>
          <w:u w:val="single"/>
          <w:lang w:eastAsia="en-US"/>
        </w:rPr>
        <w:t>s</w:t>
      </w:r>
      <w:r w:rsidRPr="00287A90">
        <w:rPr>
          <w:rFonts w:ascii="Tahoma" w:hAnsi="Tahoma" w:cs="Tahoma"/>
          <w:u w:val="single"/>
          <w:lang w:eastAsia="en-US"/>
        </w:rPr>
        <w:t xml:space="preserve"> anterior</w:t>
      </w:r>
      <w:r>
        <w:rPr>
          <w:rFonts w:ascii="Tahoma" w:hAnsi="Tahoma" w:cs="Tahoma"/>
          <w:u w:val="single"/>
          <w:lang w:eastAsia="en-US"/>
        </w:rPr>
        <w:t>es</w:t>
      </w:r>
      <w:r>
        <w:rPr>
          <w:rFonts w:ascii="Tahoma" w:hAnsi="Tahoma" w:cs="Tahoma"/>
          <w:lang w:eastAsia="en-US"/>
        </w:rPr>
        <w:t xml:space="preserve"> </w:t>
      </w:r>
      <w:r w:rsidRPr="00D377D3">
        <w:rPr>
          <w:rFonts w:ascii="Tahoma" w:hAnsi="Tahoma" w:cs="Tahoma"/>
          <w:lang w:eastAsia="en-US"/>
        </w:rPr>
        <w:t xml:space="preserve">por habérseles entregado </w:t>
      </w:r>
      <w:r>
        <w:rPr>
          <w:rFonts w:ascii="Tahoma" w:hAnsi="Tahoma" w:cs="Tahoma"/>
          <w:lang w:eastAsia="en-US"/>
        </w:rPr>
        <w:t>con antelación</w:t>
      </w:r>
      <w:r w:rsidRPr="00D377D3">
        <w:rPr>
          <w:rFonts w:ascii="Tahoma" w:hAnsi="Tahoma" w:cs="Tahoma"/>
          <w:lang w:eastAsia="en-US"/>
        </w:rPr>
        <w:t xml:space="preserve"> para su lectura, por lo que se procede a someter en votación económica; siendo la votación de la siguiente manera:</w:t>
      </w:r>
    </w:p>
    <w:p w:rsidR="001E6F08" w:rsidRPr="00D377D3" w:rsidRDefault="001E6F08" w:rsidP="001E6F08">
      <w:pPr>
        <w:spacing w:line="360" w:lineRule="auto"/>
        <w:jc w:val="both"/>
        <w:rPr>
          <w:rFonts w:ascii="Tahoma" w:hAnsi="Tahoma" w:cs="Tahoma"/>
          <w:i/>
          <w:lang w:eastAsia="en-US"/>
        </w:rPr>
      </w:pPr>
    </w:p>
    <w:p w:rsidR="001E6F08" w:rsidRPr="00291356" w:rsidRDefault="001E6F08" w:rsidP="001E6F08">
      <w:pPr>
        <w:ind w:left="708"/>
        <w:jc w:val="both"/>
        <w:rPr>
          <w:rFonts w:ascii="Tahoma" w:hAnsi="Tahoma" w:cs="Tahoma"/>
          <w:i/>
          <w:lang w:eastAsia="en-US"/>
        </w:rPr>
      </w:pPr>
      <w:r w:rsidRPr="006A0EFE">
        <w:rPr>
          <w:rFonts w:ascii="Tahoma" w:hAnsi="Tahoma" w:cs="Tahoma"/>
          <w:i/>
          <w:lang w:eastAsia="en-US"/>
        </w:rPr>
        <w:t xml:space="preserve">Aprobado </w:t>
      </w:r>
      <w:r>
        <w:rPr>
          <w:rFonts w:ascii="Tahoma" w:hAnsi="Tahoma" w:cs="Tahoma"/>
          <w:i/>
          <w:lang w:eastAsia="en-US"/>
        </w:rPr>
        <w:t>por unanimidad de los integrantes del Comité presentes.</w:t>
      </w:r>
    </w:p>
    <w:p w:rsidR="001E6F08" w:rsidRPr="00291356" w:rsidRDefault="001E6F08" w:rsidP="001E6F08">
      <w:pPr>
        <w:spacing w:line="360" w:lineRule="auto"/>
        <w:jc w:val="both"/>
        <w:rPr>
          <w:rFonts w:ascii="Tahoma" w:hAnsi="Tahoma" w:cs="Tahoma"/>
          <w:i/>
          <w:lang w:eastAsia="en-US"/>
        </w:rPr>
      </w:pPr>
    </w:p>
    <w:p w:rsidR="001E6F08" w:rsidRPr="00D377D3" w:rsidRDefault="001E6F08" w:rsidP="001E6F08">
      <w:pPr>
        <w:spacing w:line="360" w:lineRule="auto"/>
        <w:jc w:val="both"/>
        <w:rPr>
          <w:rFonts w:ascii="Tahoma" w:hAnsi="Tahoma" w:cs="Tahoma"/>
        </w:rPr>
      </w:pPr>
      <w:r>
        <w:rPr>
          <w:rFonts w:ascii="Tahoma" w:hAnsi="Tahoma" w:cs="Tahoma"/>
          <w:lang w:eastAsia="en-US"/>
        </w:rPr>
        <w:t xml:space="preserve">El </w:t>
      </w:r>
      <w:r w:rsidRPr="00A72AAB">
        <w:rPr>
          <w:rFonts w:ascii="Tahoma" w:hAnsi="Tahoma" w:cs="Tahoma"/>
        </w:rPr>
        <w:t xml:space="preserve">Lic. Edmundo Antonio </w:t>
      </w:r>
      <w:proofErr w:type="spellStart"/>
      <w:r w:rsidRPr="00A72AAB">
        <w:rPr>
          <w:rFonts w:ascii="Tahoma" w:hAnsi="Tahoma" w:cs="Tahoma"/>
        </w:rPr>
        <w:t>Amutio</w:t>
      </w:r>
      <w:proofErr w:type="spellEnd"/>
      <w:r w:rsidRPr="00A72AAB">
        <w:rPr>
          <w:rFonts w:ascii="Tahoma" w:hAnsi="Tahoma" w:cs="Tahoma"/>
        </w:rPr>
        <w:t xml:space="preserve"> Villa, representante del Presidente de la Comisión de Ad</w:t>
      </w:r>
      <w:r>
        <w:rPr>
          <w:rFonts w:ascii="Tahoma" w:hAnsi="Tahoma" w:cs="Tahoma"/>
        </w:rPr>
        <w:t>quisiciones Municipales</w:t>
      </w:r>
      <w:r>
        <w:rPr>
          <w:rFonts w:ascii="Tahoma" w:hAnsi="Tahoma" w:cs="Tahoma"/>
          <w:lang w:eastAsia="en-US"/>
        </w:rPr>
        <w:t>, comenta que</w:t>
      </w:r>
      <w:r w:rsidRPr="00D377D3">
        <w:rPr>
          <w:rFonts w:ascii="Tahoma" w:hAnsi="Tahoma" w:cs="Tahoma"/>
          <w:lang w:eastAsia="en-US"/>
        </w:rPr>
        <w:t xml:space="preserve"> no se recibieron observaciones y procede a tomar la votación económica de la aprobación del </w:t>
      </w:r>
      <w:r w:rsidRPr="00795725">
        <w:rPr>
          <w:rFonts w:ascii="Tahoma" w:hAnsi="Tahoma" w:cs="Tahoma"/>
          <w:u w:val="single"/>
          <w:lang w:eastAsia="en-US"/>
        </w:rPr>
        <w:t xml:space="preserve">contenido </w:t>
      </w:r>
      <w:r w:rsidRPr="00693163">
        <w:rPr>
          <w:rFonts w:ascii="Tahoma" w:hAnsi="Tahoma" w:cs="Tahoma"/>
        </w:rPr>
        <w:t xml:space="preserve">de </w:t>
      </w:r>
      <w:r w:rsidR="000E0839">
        <w:rPr>
          <w:rFonts w:ascii="Tahoma" w:eastAsiaTheme="minorHAnsi" w:hAnsi="Tahoma" w:cs="Tahoma"/>
          <w:lang w:eastAsia="en-US"/>
        </w:rPr>
        <w:t xml:space="preserve">novena sesión extraordinaria </w:t>
      </w:r>
      <w:r w:rsidR="000E0839" w:rsidRPr="008A297F">
        <w:rPr>
          <w:rFonts w:ascii="Tahoma" w:eastAsiaTheme="minorHAnsi" w:hAnsi="Tahoma" w:cs="Tahoma"/>
          <w:lang w:eastAsia="en-US"/>
        </w:rPr>
        <w:t xml:space="preserve">celebrada el </w:t>
      </w:r>
      <w:r w:rsidR="000E0839">
        <w:rPr>
          <w:rFonts w:ascii="Tahoma" w:eastAsiaTheme="minorHAnsi" w:hAnsi="Tahoma" w:cs="Tahoma"/>
          <w:lang w:eastAsia="en-US"/>
        </w:rPr>
        <w:t xml:space="preserve">día 11 de diciembre </w:t>
      </w:r>
      <w:r w:rsidR="000E0839" w:rsidRPr="008A297F">
        <w:rPr>
          <w:rFonts w:ascii="Tahoma" w:eastAsiaTheme="minorHAnsi" w:hAnsi="Tahoma" w:cs="Tahoma"/>
          <w:lang w:eastAsia="en-US"/>
        </w:rPr>
        <w:t xml:space="preserve">de 2017, </w:t>
      </w:r>
      <w:r w:rsidR="000E0839">
        <w:rPr>
          <w:rFonts w:ascii="Tahoma" w:eastAsiaTheme="minorHAnsi" w:hAnsi="Tahoma" w:cs="Tahoma"/>
          <w:lang w:eastAsia="en-US"/>
        </w:rPr>
        <w:t xml:space="preserve">y tercera </w:t>
      </w:r>
      <w:r w:rsidR="000E0839" w:rsidRPr="008A297F">
        <w:rPr>
          <w:rFonts w:ascii="Tahoma" w:eastAsiaTheme="minorHAnsi" w:hAnsi="Tahoma" w:cs="Tahoma"/>
          <w:lang w:eastAsia="en-US"/>
        </w:rPr>
        <w:t xml:space="preserve"> </w:t>
      </w:r>
      <w:r w:rsidR="000E0839">
        <w:rPr>
          <w:rFonts w:ascii="Tahoma" w:eastAsiaTheme="minorHAnsi" w:hAnsi="Tahoma" w:cs="Tahoma"/>
          <w:lang w:eastAsia="en-US"/>
        </w:rPr>
        <w:t>sesión extra</w:t>
      </w:r>
      <w:r w:rsidR="000E0839" w:rsidRPr="008A297F">
        <w:rPr>
          <w:rFonts w:ascii="Tahoma" w:eastAsiaTheme="minorHAnsi" w:hAnsi="Tahoma" w:cs="Tahoma"/>
          <w:lang w:eastAsia="en-US"/>
        </w:rPr>
        <w:t xml:space="preserve">ordinaria celebrada el </w:t>
      </w:r>
      <w:r w:rsidR="000E0839">
        <w:rPr>
          <w:rFonts w:ascii="Tahoma" w:eastAsiaTheme="minorHAnsi" w:hAnsi="Tahoma" w:cs="Tahoma"/>
          <w:lang w:eastAsia="en-US"/>
        </w:rPr>
        <w:t>12</w:t>
      </w:r>
      <w:r w:rsidR="000E0839" w:rsidRPr="008A297F">
        <w:rPr>
          <w:rFonts w:ascii="Tahoma" w:eastAsiaTheme="minorHAnsi" w:hAnsi="Tahoma" w:cs="Tahoma"/>
          <w:lang w:eastAsia="en-US"/>
        </w:rPr>
        <w:t xml:space="preserve"> de </w:t>
      </w:r>
      <w:r w:rsidR="000E0839">
        <w:rPr>
          <w:rFonts w:ascii="Tahoma" w:eastAsiaTheme="minorHAnsi" w:hAnsi="Tahoma" w:cs="Tahoma"/>
          <w:lang w:eastAsia="en-US"/>
        </w:rPr>
        <w:t>marzo</w:t>
      </w:r>
      <w:r w:rsidR="000E0839" w:rsidRPr="008A297F">
        <w:rPr>
          <w:rFonts w:ascii="Tahoma" w:eastAsiaTheme="minorHAnsi" w:hAnsi="Tahoma" w:cs="Tahoma"/>
          <w:lang w:eastAsia="en-US"/>
        </w:rPr>
        <w:t xml:space="preserve"> de 201</w:t>
      </w:r>
      <w:r w:rsidR="000E0839">
        <w:rPr>
          <w:rFonts w:ascii="Tahoma" w:eastAsiaTheme="minorHAnsi" w:hAnsi="Tahoma" w:cs="Tahoma"/>
          <w:lang w:eastAsia="en-US"/>
        </w:rPr>
        <w:t>8, p</w:t>
      </w:r>
      <w:r w:rsidRPr="00693163">
        <w:rPr>
          <w:rFonts w:ascii="Tahoma" w:hAnsi="Tahoma" w:cs="Tahoma"/>
        </w:rPr>
        <w:t>or lo que en votación económica les pregunto si se aprueba el contenido de las a</w:t>
      </w:r>
      <w:r>
        <w:rPr>
          <w:rFonts w:ascii="Tahoma" w:hAnsi="Tahoma" w:cs="Tahoma"/>
        </w:rPr>
        <w:t>ctas de las Sesiones Anteriores</w:t>
      </w:r>
      <w:r w:rsidRPr="00D377D3">
        <w:rPr>
          <w:rFonts w:ascii="Tahoma" w:hAnsi="Tahoma" w:cs="Tahoma"/>
          <w:lang w:eastAsia="en-US"/>
        </w:rPr>
        <w:t>; siendo la votación de la siguiente manera:</w:t>
      </w:r>
    </w:p>
    <w:p w:rsidR="001E6F08" w:rsidRPr="006A0EFE" w:rsidRDefault="001E6F08" w:rsidP="001E6F08">
      <w:pPr>
        <w:spacing w:line="360" w:lineRule="auto"/>
        <w:jc w:val="both"/>
        <w:rPr>
          <w:rFonts w:ascii="Tahoma" w:hAnsi="Tahoma" w:cs="Tahoma"/>
          <w:lang w:eastAsia="en-US"/>
        </w:rPr>
      </w:pPr>
    </w:p>
    <w:p w:rsidR="001E6F08" w:rsidRPr="00291356" w:rsidRDefault="001E6F08" w:rsidP="001E6F08">
      <w:pPr>
        <w:ind w:left="708"/>
        <w:jc w:val="both"/>
        <w:rPr>
          <w:rFonts w:ascii="Tahoma" w:hAnsi="Tahoma" w:cs="Tahoma"/>
          <w:i/>
          <w:lang w:eastAsia="en-US"/>
        </w:rPr>
      </w:pPr>
      <w:r w:rsidRPr="006A0EFE">
        <w:rPr>
          <w:rFonts w:ascii="Tahoma" w:hAnsi="Tahoma" w:cs="Tahoma"/>
          <w:i/>
          <w:lang w:eastAsia="en-US"/>
        </w:rPr>
        <w:t xml:space="preserve">Aprobado </w:t>
      </w:r>
      <w:r>
        <w:rPr>
          <w:rFonts w:ascii="Tahoma" w:hAnsi="Tahoma" w:cs="Tahoma"/>
          <w:i/>
          <w:lang w:eastAsia="en-US"/>
        </w:rPr>
        <w:t>por unanimidad de los integrantes del Comité presentes.</w:t>
      </w:r>
    </w:p>
    <w:p w:rsidR="001E6F08" w:rsidRPr="00FC2CCC" w:rsidRDefault="001E6F08" w:rsidP="001E6F08">
      <w:pPr>
        <w:ind w:left="708"/>
        <w:jc w:val="both"/>
        <w:rPr>
          <w:rFonts w:ascii="Tahoma" w:hAnsi="Tahoma" w:cs="Tahoma"/>
          <w:i/>
          <w:lang w:eastAsia="en-US"/>
        </w:rPr>
      </w:pPr>
    </w:p>
    <w:p w:rsidR="001E6F08" w:rsidRDefault="001E6F08" w:rsidP="001E6F08">
      <w:pPr>
        <w:spacing w:line="360" w:lineRule="auto"/>
        <w:jc w:val="both"/>
        <w:rPr>
          <w:rFonts w:ascii="Tahoma" w:hAnsi="Tahoma" w:cs="Tahoma"/>
          <w:b/>
        </w:rPr>
      </w:pPr>
    </w:p>
    <w:p w:rsidR="00AC5A1F" w:rsidRDefault="00162908" w:rsidP="00AC5A1F">
      <w:pPr>
        <w:shd w:val="clear" w:color="auto" w:fill="FFFFFF"/>
        <w:spacing w:after="100" w:afterAutospacing="1"/>
        <w:contextualSpacing/>
        <w:jc w:val="both"/>
        <w:rPr>
          <w:rFonts w:ascii="Tahoma" w:hAnsi="Tahoma" w:cs="Tahoma"/>
          <w:lang w:val="es-ES_tradnl"/>
        </w:rPr>
      </w:pPr>
      <w:r>
        <w:rPr>
          <w:rFonts w:ascii="Tahoma" w:hAnsi="Tahoma" w:cs="Tahoma"/>
          <w:b/>
          <w:lang w:val="es-ES_tradnl"/>
        </w:rPr>
        <w:lastRenderedPageBreak/>
        <w:t xml:space="preserve">Punto </w:t>
      </w:r>
      <w:r w:rsidR="00AC5A1F">
        <w:rPr>
          <w:rFonts w:ascii="Tahoma" w:hAnsi="Tahoma" w:cs="Tahoma"/>
          <w:b/>
          <w:lang w:val="es-ES_tradnl"/>
        </w:rPr>
        <w:t>Quinto</w:t>
      </w:r>
      <w:r>
        <w:rPr>
          <w:rFonts w:ascii="Tahoma" w:hAnsi="Tahoma" w:cs="Tahoma"/>
          <w:b/>
          <w:lang w:val="es-ES_tradnl"/>
        </w:rPr>
        <w:t xml:space="preserve"> del Orden del Día:</w:t>
      </w:r>
      <w:r w:rsidR="00AC5A1F" w:rsidRPr="00AC5A1F">
        <w:rPr>
          <w:rFonts w:ascii="Tahoma" w:hAnsi="Tahoma" w:cs="Tahoma"/>
          <w:lang w:val="es-ES_tradnl"/>
        </w:rPr>
        <w:t xml:space="preserve"> </w:t>
      </w:r>
      <w:r w:rsidR="00AC5A1F">
        <w:rPr>
          <w:rFonts w:ascii="Tahoma" w:hAnsi="Tahoma" w:cs="Tahoma"/>
          <w:lang w:val="es-ES_tradnl"/>
        </w:rPr>
        <w:t>Agenda de Trabajo.</w:t>
      </w:r>
    </w:p>
    <w:p w:rsidR="00162908" w:rsidRDefault="00162908" w:rsidP="00162908">
      <w:pPr>
        <w:jc w:val="both"/>
        <w:rPr>
          <w:rFonts w:ascii="Tahoma" w:hAnsi="Tahoma" w:cs="Tahoma"/>
          <w:b/>
          <w:lang w:val="es-ES_tradnl"/>
        </w:rPr>
      </w:pPr>
    </w:p>
    <w:p w:rsidR="00162908" w:rsidRDefault="00162908" w:rsidP="00162908">
      <w:pPr>
        <w:jc w:val="both"/>
        <w:rPr>
          <w:rFonts w:ascii="Tahoma" w:hAnsi="Tahoma" w:cs="Tahoma"/>
          <w:b/>
          <w:lang w:val="es-ES_tradnl"/>
        </w:rPr>
      </w:pPr>
    </w:p>
    <w:p w:rsidR="00162908" w:rsidRPr="008F5C39" w:rsidRDefault="00162908" w:rsidP="00162908">
      <w:pPr>
        <w:pStyle w:val="Prrafodelista"/>
        <w:numPr>
          <w:ilvl w:val="0"/>
          <w:numId w:val="6"/>
        </w:numPr>
        <w:shd w:val="clear" w:color="auto" w:fill="FFFFFF"/>
        <w:spacing w:after="100" w:afterAutospacing="1"/>
        <w:contextualSpacing/>
        <w:jc w:val="both"/>
        <w:rPr>
          <w:rFonts w:ascii="Tahoma" w:eastAsia="Calibri" w:hAnsi="Tahoma" w:cs="Tahoma"/>
          <w:b/>
        </w:rPr>
      </w:pPr>
      <w:r w:rsidRPr="008F5C39">
        <w:rPr>
          <w:rFonts w:ascii="Tahoma" w:eastAsiaTheme="minorEastAsia" w:hAnsi="Tahoma" w:cs="Tahoma"/>
          <w:b/>
        </w:rPr>
        <w:t>Resolución y fallo sobre los procesos de licitación con participación del comité.</w:t>
      </w:r>
      <w:r w:rsidRPr="008F5C39">
        <w:rPr>
          <w:rFonts w:ascii="Tahoma" w:eastAsia="Calibri" w:hAnsi="Tahoma" w:cs="Tahoma"/>
          <w:b/>
        </w:rPr>
        <w:t xml:space="preserve"> </w:t>
      </w:r>
    </w:p>
    <w:p w:rsidR="00007968" w:rsidRDefault="00007968" w:rsidP="00007968">
      <w:pPr>
        <w:shd w:val="clear" w:color="auto" w:fill="FFFFFF"/>
        <w:spacing w:after="100" w:afterAutospacing="1"/>
        <w:contextualSpacing/>
        <w:jc w:val="both"/>
        <w:rPr>
          <w:rFonts w:ascii="Tahoma" w:hAnsi="Tahoma" w:cs="Tahoma"/>
          <w:lang w:val="es-ES_tradnl"/>
        </w:rPr>
      </w:pPr>
      <w:r w:rsidRPr="00D709D3">
        <w:rPr>
          <w:rFonts w:ascii="Tahoma" w:eastAsiaTheme="minorEastAsia" w:hAnsi="Tahoma" w:cs="Tahoma"/>
          <w:lang w:eastAsia="es-MX"/>
        </w:rPr>
        <w:t xml:space="preserve">Número de cuadro </w:t>
      </w:r>
      <w:r w:rsidRPr="00D709D3">
        <w:rPr>
          <w:rFonts w:ascii="Tahoma" w:eastAsiaTheme="minorEastAsia" w:hAnsi="Tahoma" w:cs="Tahoma"/>
          <w:b/>
          <w:lang w:eastAsia="es-MX"/>
        </w:rPr>
        <w:t>01.06.2018</w:t>
      </w:r>
      <w:r w:rsidRPr="00D709D3">
        <w:rPr>
          <w:rFonts w:ascii="Tahoma" w:eastAsiaTheme="minorEastAsia" w:hAnsi="Tahoma" w:cs="Tahoma"/>
          <w:lang w:eastAsia="es-MX"/>
        </w:rPr>
        <w:t xml:space="preserve">, Licitación Nacional con Participación del Comité con número de </w:t>
      </w:r>
      <w:r w:rsidRPr="00D709D3">
        <w:rPr>
          <w:rFonts w:ascii="Tahoma" w:eastAsiaTheme="minorEastAsia" w:hAnsi="Tahoma" w:cs="Tahoma"/>
          <w:b/>
          <w:lang w:eastAsia="es-MX"/>
        </w:rPr>
        <w:t xml:space="preserve">requisición </w:t>
      </w:r>
      <w:r w:rsidRPr="00D709D3">
        <w:rPr>
          <w:rFonts w:ascii="Tahoma" w:eastAsiaTheme="minorEastAsia" w:hAnsi="Tahoma" w:cs="Tahoma"/>
          <w:b/>
          <w:bCs/>
          <w:lang w:eastAsia="es-MX"/>
        </w:rPr>
        <w:t>201800689</w:t>
      </w:r>
      <w:r w:rsidRPr="00D709D3">
        <w:rPr>
          <w:rFonts w:ascii="Tahoma" w:eastAsiaTheme="minorEastAsia" w:hAnsi="Tahoma" w:cs="Tahoma"/>
          <w:lang w:eastAsia="es-MX"/>
        </w:rPr>
        <w:t xml:space="preserve">, de la </w:t>
      </w:r>
      <w:r w:rsidRPr="00D709D3">
        <w:rPr>
          <w:rFonts w:ascii="Tahoma" w:eastAsiaTheme="minorEastAsia" w:hAnsi="Tahoma" w:cs="Tahoma"/>
          <w:bCs/>
          <w:lang w:eastAsia="es-MX"/>
        </w:rPr>
        <w:t>Dirección de Recursos Humanos</w:t>
      </w:r>
      <w:r w:rsidRPr="00D709D3">
        <w:rPr>
          <w:rFonts w:ascii="Tahoma" w:eastAsiaTheme="minorEastAsia" w:hAnsi="Tahoma" w:cs="Tahoma"/>
          <w:lang w:eastAsia="es-MX"/>
        </w:rPr>
        <w:t xml:space="preserve"> adscrita a la </w:t>
      </w:r>
      <w:r w:rsidRPr="00D709D3">
        <w:rPr>
          <w:rFonts w:ascii="Tahoma" w:eastAsiaTheme="minorEastAsia" w:hAnsi="Tahoma" w:cs="Tahoma"/>
          <w:bCs/>
        </w:rPr>
        <w:t>Coordinación General de Administración e Innovación Gubernamental</w:t>
      </w:r>
      <w:r w:rsidRPr="00D709D3">
        <w:rPr>
          <w:rFonts w:ascii="Tahoma" w:eastAsiaTheme="minorEastAsia" w:hAnsi="Tahoma" w:cs="Tahoma"/>
          <w:lang w:eastAsia="es-MX"/>
        </w:rPr>
        <w:t>, a través de la cual solicitan 4,747 Juguetes que serán canjeados por medio de vales para todas las edades, de todo tipo y modelo, se</w:t>
      </w:r>
      <w:r w:rsidRPr="00D709D3">
        <w:rPr>
          <w:rFonts w:ascii="Tahoma" w:hAnsi="Tahoma" w:cs="Tahoma"/>
          <w:lang w:val="es-ES_tradnl"/>
        </w:rPr>
        <w:t xml:space="preserve"> pone a la vista el expediente de donde se desprende lo siguiente:</w:t>
      </w:r>
    </w:p>
    <w:p w:rsidR="00007968" w:rsidRPr="00D709D3" w:rsidRDefault="00007968" w:rsidP="00007968">
      <w:pPr>
        <w:shd w:val="clear" w:color="auto" w:fill="FFFFFF"/>
        <w:spacing w:after="100" w:afterAutospacing="1"/>
        <w:contextualSpacing/>
        <w:jc w:val="both"/>
        <w:rPr>
          <w:rFonts w:ascii="Tahoma" w:eastAsiaTheme="minorEastAsia" w:hAnsi="Tahoma" w:cs="Tahoma"/>
        </w:rPr>
      </w:pPr>
    </w:p>
    <w:p w:rsidR="00007968" w:rsidRPr="00D709D3" w:rsidRDefault="00007968" w:rsidP="00007968">
      <w:pPr>
        <w:shd w:val="clear" w:color="auto" w:fill="FFFFFF"/>
        <w:spacing w:after="100" w:afterAutospacing="1"/>
        <w:contextualSpacing/>
        <w:jc w:val="both"/>
        <w:rPr>
          <w:rFonts w:ascii="Tahoma" w:hAnsi="Tahoma" w:cs="Tahoma"/>
          <w:b/>
          <w:lang w:val="es-ES_tradnl"/>
        </w:rPr>
      </w:pPr>
      <w:r w:rsidRPr="00D709D3">
        <w:rPr>
          <w:rFonts w:ascii="Tahoma" w:hAnsi="Tahoma" w:cs="Tahoma"/>
          <w:b/>
          <w:lang w:val="es-ES_tradnl"/>
        </w:rPr>
        <w:t>Proveedores que cotizan:</w:t>
      </w:r>
    </w:p>
    <w:p w:rsidR="00007968" w:rsidRDefault="00007968" w:rsidP="00007968">
      <w:pPr>
        <w:pStyle w:val="Prrafodelista"/>
        <w:numPr>
          <w:ilvl w:val="0"/>
          <w:numId w:val="11"/>
        </w:numPr>
        <w:shd w:val="clear" w:color="auto" w:fill="FFFFFF"/>
        <w:spacing w:after="100" w:afterAutospacing="1"/>
        <w:jc w:val="both"/>
        <w:rPr>
          <w:rFonts w:ascii="Tahoma" w:hAnsi="Tahoma" w:cs="Tahoma"/>
        </w:rPr>
      </w:pPr>
      <w:r w:rsidRPr="00D709D3">
        <w:rPr>
          <w:rFonts w:ascii="Tahoma" w:hAnsi="Tahoma" w:cs="Tahoma"/>
        </w:rPr>
        <w:t>Cen</w:t>
      </w:r>
      <w:r>
        <w:rPr>
          <w:rFonts w:ascii="Tahoma" w:hAnsi="Tahoma" w:cs="Tahoma"/>
        </w:rPr>
        <w:t xml:space="preserve">tro Nacional de Distribución </w:t>
      </w:r>
      <w:proofErr w:type="spellStart"/>
      <w:r>
        <w:rPr>
          <w:rFonts w:ascii="Tahoma" w:hAnsi="Tahoma" w:cs="Tahoma"/>
        </w:rPr>
        <w:t>Ju</w:t>
      </w:r>
      <w:r w:rsidRPr="00D709D3">
        <w:rPr>
          <w:rFonts w:ascii="Tahoma" w:hAnsi="Tahoma" w:cs="Tahoma"/>
        </w:rPr>
        <w:t>guetega</w:t>
      </w:r>
      <w:proofErr w:type="spellEnd"/>
      <w:r w:rsidRPr="00D709D3">
        <w:rPr>
          <w:rFonts w:ascii="Tahoma" w:hAnsi="Tahoma" w:cs="Tahoma"/>
        </w:rPr>
        <w:t>, S.A. de C.V.</w:t>
      </w:r>
    </w:p>
    <w:p w:rsidR="00007968" w:rsidRDefault="00007968" w:rsidP="00007968">
      <w:pPr>
        <w:spacing w:after="160" w:line="259" w:lineRule="auto"/>
        <w:jc w:val="both"/>
        <w:rPr>
          <w:rFonts w:ascii="Tahoma" w:eastAsiaTheme="minorEastAsia" w:hAnsi="Tahoma" w:cs="Tahoma"/>
          <w:lang w:eastAsia="es-MX"/>
        </w:rPr>
      </w:pPr>
      <w:r w:rsidRPr="00217CF4">
        <w:rPr>
          <w:rFonts w:ascii="Tahoma" w:eastAsiaTheme="minorEastAsia" w:hAnsi="Tahoma" w:cs="Tahoma"/>
          <w:lang w:eastAsia="es-MX"/>
        </w:rPr>
        <w:t xml:space="preserve">Someto a su consideración la apertura del único sobre presentado para la Licitación con número de requisición </w:t>
      </w:r>
      <w:r w:rsidRPr="00217CF4">
        <w:rPr>
          <w:rFonts w:ascii="Tahoma" w:eastAsiaTheme="minorEastAsia" w:hAnsi="Tahoma" w:cs="Tahoma"/>
          <w:b/>
          <w:bCs/>
          <w:lang w:eastAsia="es-MX"/>
        </w:rPr>
        <w:t>201800689</w:t>
      </w:r>
      <w:r w:rsidRPr="00217CF4">
        <w:rPr>
          <w:rFonts w:ascii="Tahoma" w:eastAsiaTheme="minorEastAsia" w:hAnsi="Tahoma" w:cs="Tahoma"/>
          <w:lang w:eastAsia="es-MX"/>
        </w:rPr>
        <w:t xml:space="preserve"> del Licitante </w:t>
      </w:r>
      <w:r w:rsidRPr="00217CF4">
        <w:rPr>
          <w:rFonts w:ascii="Tahoma" w:eastAsiaTheme="minorEastAsia" w:hAnsi="Tahoma" w:cs="Tahoma"/>
          <w:b/>
          <w:lang w:eastAsia="es-MX"/>
        </w:rPr>
        <w:t xml:space="preserve">Centro Nacional de Distribución </w:t>
      </w:r>
      <w:proofErr w:type="spellStart"/>
      <w:r w:rsidRPr="00217CF4">
        <w:rPr>
          <w:rFonts w:ascii="Tahoma" w:eastAsiaTheme="minorEastAsia" w:hAnsi="Tahoma" w:cs="Tahoma"/>
          <w:b/>
          <w:lang w:eastAsia="es-MX"/>
        </w:rPr>
        <w:t>Juguetega</w:t>
      </w:r>
      <w:proofErr w:type="spellEnd"/>
      <w:r w:rsidRPr="00217CF4">
        <w:rPr>
          <w:rFonts w:ascii="Tahoma" w:eastAsiaTheme="minorEastAsia" w:hAnsi="Tahoma" w:cs="Tahoma"/>
          <w:b/>
          <w:lang w:eastAsia="es-MX"/>
        </w:rPr>
        <w:t>, S.A. de C.V.</w:t>
      </w:r>
      <w:r w:rsidRPr="00217CF4">
        <w:rPr>
          <w:rFonts w:ascii="Tahoma" w:eastAsiaTheme="minorEastAsia" w:hAnsi="Tahoma" w:cs="Tahoma"/>
          <w:lang w:eastAsia="es-MX"/>
        </w:rPr>
        <w:t>, por lo que en votación económica les pregunto si se aprueba.</w:t>
      </w:r>
    </w:p>
    <w:p w:rsidR="00007968" w:rsidRDefault="00007968" w:rsidP="00007968">
      <w:pPr>
        <w:pStyle w:val="Prrafodelista"/>
        <w:shd w:val="clear" w:color="auto" w:fill="FFFFFF"/>
        <w:spacing w:after="100" w:afterAutospacing="1"/>
        <w:ind w:left="0"/>
        <w:rPr>
          <w:rFonts w:ascii="Tahoma" w:eastAsiaTheme="minorEastAsia" w:hAnsi="Tahoma" w:cs="Tahoma"/>
          <w:lang w:eastAsia="es-MX"/>
        </w:rPr>
      </w:pPr>
    </w:p>
    <w:p w:rsidR="00007968" w:rsidRDefault="00007968" w:rsidP="00007968">
      <w:pPr>
        <w:pStyle w:val="Prrafodelista"/>
        <w:shd w:val="clear" w:color="auto" w:fill="FFFFFF"/>
        <w:spacing w:after="100" w:afterAutospacing="1"/>
        <w:ind w:left="0"/>
        <w:rPr>
          <w:rFonts w:ascii="Tahoma" w:eastAsiaTheme="minorEastAsia" w:hAnsi="Tahoma" w:cs="Tahoma"/>
          <w:i/>
          <w:lang w:eastAsia="es-MX"/>
        </w:rPr>
      </w:pPr>
      <w:r w:rsidRPr="00007968">
        <w:rPr>
          <w:rFonts w:ascii="Tahoma" w:eastAsiaTheme="minorEastAsia" w:hAnsi="Tahoma" w:cs="Tahoma"/>
          <w:i/>
          <w:lang w:eastAsia="es-MX"/>
        </w:rPr>
        <w:t xml:space="preserve">Los Integrantes del Comité de Adquisiciones autorizan por unanimidad, la apertura del sobre del proveedor Centro Nacional de Distribución </w:t>
      </w:r>
      <w:proofErr w:type="spellStart"/>
      <w:r w:rsidRPr="00007968">
        <w:rPr>
          <w:rFonts w:ascii="Tahoma" w:eastAsiaTheme="minorEastAsia" w:hAnsi="Tahoma" w:cs="Tahoma"/>
          <w:i/>
          <w:lang w:eastAsia="es-MX"/>
        </w:rPr>
        <w:t>Juguetega</w:t>
      </w:r>
      <w:proofErr w:type="spellEnd"/>
      <w:r w:rsidRPr="00007968">
        <w:rPr>
          <w:rFonts w:ascii="Tahoma" w:eastAsiaTheme="minorEastAsia" w:hAnsi="Tahoma" w:cs="Tahoma"/>
          <w:i/>
          <w:lang w:eastAsia="es-MX"/>
        </w:rPr>
        <w:t xml:space="preserve"> S.A. de C.V.</w:t>
      </w:r>
    </w:p>
    <w:p w:rsidR="00007968" w:rsidRDefault="00007968" w:rsidP="00007968">
      <w:pPr>
        <w:shd w:val="clear" w:color="auto" w:fill="FFFFFF"/>
        <w:spacing w:after="100" w:afterAutospacing="1"/>
        <w:contextualSpacing/>
        <w:jc w:val="both"/>
        <w:rPr>
          <w:rFonts w:ascii="Tahoma" w:hAnsi="Tahoma" w:cs="Tahoma"/>
          <w:lang w:val="es-ES_tradnl"/>
        </w:rPr>
      </w:pPr>
      <w:r>
        <w:rPr>
          <w:rFonts w:ascii="Tahoma" w:hAnsi="Tahoma" w:cs="Tahoma"/>
          <w:lang w:val="es-ES_tradnl"/>
        </w:rPr>
        <w:t>Se lleva a cabo la apertura del sobre por parte del personal de la Contraloría Ciudadana.</w:t>
      </w:r>
    </w:p>
    <w:p w:rsidR="00007968" w:rsidRDefault="00007968" w:rsidP="00007968">
      <w:pPr>
        <w:shd w:val="clear" w:color="auto" w:fill="FFFFFF"/>
        <w:spacing w:after="100" w:afterAutospacing="1"/>
        <w:contextualSpacing/>
        <w:jc w:val="both"/>
        <w:rPr>
          <w:rFonts w:ascii="Tahoma" w:hAnsi="Tahoma" w:cs="Tahoma"/>
          <w:lang w:val="es-ES_tradnl"/>
        </w:rPr>
      </w:pPr>
    </w:p>
    <w:p w:rsidR="00007968" w:rsidRDefault="00007968" w:rsidP="00007968">
      <w:pPr>
        <w:shd w:val="clear" w:color="auto" w:fill="FFFFFF"/>
        <w:spacing w:after="100" w:afterAutospacing="1"/>
        <w:contextualSpacing/>
        <w:jc w:val="both"/>
        <w:rPr>
          <w:rFonts w:ascii="Tahoma" w:hAnsi="Tahoma" w:cs="Tahoma"/>
          <w:lang w:val="es-ES_tradnl"/>
        </w:rPr>
      </w:pPr>
    </w:p>
    <w:tbl>
      <w:tblPr>
        <w:tblW w:w="7858" w:type="dxa"/>
        <w:tblInd w:w="655" w:type="dxa"/>
        <w:tblLayout w:type="fixed"/>
        <w:tblCellMar>
          <w:left w:w="70" w:type="dxa"/>
          <w:right w:w="70" w:type="dxa"/>
        </w:tblCellMar>
        <w:tblLook w:val="04A0" w:firstRow="1" w:lastRow="0" w:firstColumn="1" w:lastColumn="0" w:noHBand="0" w:noVBand="1"/>
      </w:tblPr>
      <w:tblGrid>
        <w:gridCol w:w="2120"/>
        <w:gridCol w:w="1700"/>
        <w:gridCol w:w="1200"/>
        <w:gridCol w:w="1340"/>
        <w:gridCol w:w="1498"/>
      </w:tblGrid>
      <w:tr w:rsidR="00007968" w:rsidRPr="00D709D3" w:rsidTr="002073FD">
        <w:trPr>
          <w:trHeight w:val="525"/>
        </w:trPr>
        <w:tc>
          <w:tcPr>
            <w:tcW w:w="2120" w:type="dxa"/>
            <w:tcBorders>
              <w:top w:val="single" w:sz="8" w:space="0" w:color="auto"/>
              <w:left w:val="single" w:sz="8" w:space="0" w:color="auto"/>
              <w:bottom w:val="single" w:sz="8" w:space="0" w:color="auto"/>
              <w:right w:val="single" w:sz="8" w:space="0" w:color="auto"/>
            </w:tcBorders>
            <w:shd w:val="clear" w:color="000000" w:fill="FABF8F"/>
            <w:vAlign w:val="center"/>
            <w:hideMark/>
          </w:tcPr>
          <w:p w:rsidR="00007968" w:rsidRPr="00D709D3" w:rsidRDefault="00007968" w:rsidP="002073FD">
            <w:pPr>
              <w:jc w:val="center"/>
              <w:rPr>
                <w:rFonts w:ascii="Calibri" w:hAnsi="Calibri"/>
                <w:b/>
                <w:bCs/>
                <w:sz w:val="20"/>
                <w:szCs w:val="20"/>
                <w:lang w:eastAsia="es-MX"/>
              </w:rPr>
            </w:pPr>
            <w:r w:rsidRPr="00D709D3">
              <w:rPr>
                <w:rFonts w:ascii="Calibri" w:hAnsi="Calibri"/>
                <w:b/>
                <w:bCs/>
                <w:sz w:val="20"/>
                <w:szCs w:val="20"/>
                <w:lang w:eastAsia="es-MX"/>
              </w:rPr>
              <w:t>Artículo</w:t>
            </w:r>
          </w:p>
        </w:tc>
        <w:tc>
          <w:tcPr>
            <w:tcW w:w="1700" w:type="dxa"/>
            <w:tcBorders>
              <w:top w:val="single" w:sz="8" w:space="0" w:color="auto"/>
              <w:left w:val="nil"/>
              <w:bottom w:val="single" w:sz="8" w:space="0" w:color="auto"/>
              <w:right w:val="single" w:sz="8" w:space="0" w:color="auto"/>
            </w:tcBorders>
            <w:shd w:val="clear" w:color="000000" w:fill="FABF8F"/>
            <w:vAlign w:val="center"/>
            <w:hideMark/>
          </w:tcPr>
          <w:p w:rsidR="00007968" w:rsidRPr="00D709D3" w:rsidRDefault="00007968" w:rsidP="002073FD">
            <w:pPr>
              <w:jc w:val="center"/>
              <w:rPr>
                <w:rFonts w:ascii="Calibri" w:hAnsi="Calibri"/>
                <w:b/>
                <w:bCs/>
                <w:sz w:val="20"/>
                <w:szCs w:val="20"/>
                <w:lang w:eastAsia="es-MX"/>
              </w:rPr>
            </w:pPr>
            <w:r w:rsidRPr="00D709D3">
              <w:rPr>
                <w:rFonts w:ascii="Calibri" w:hAnsi="Calibri"/>
                <w:b/>
                <w:bCs/>
                <w:sz w:val="20"/>
                <w:szCs w:val="20"/>
                <w:lang w:eastAsia="es-MX"/>
              </w:rPr>
              <w:t>Proveedor</w:t>
            </w:r>
          </w:p>
        </w:tc>
        <w:tc>
          <w:tcPr>
            <w:tcW w:w="1200" w:type="dxa"/>
            <w:tcBorders>
              <w:top w:val="single" w:sz="8" w:space="0" w:color="auto"/>
              <w:left w:val="nil"/>
              <w:bottom w:val="single" w:sz="8" w:space="0" w:color="auto"/>
              <w:right w:val="single" w:sz="8" w:space="0" w:color="auto"/>
            </w:tcBorders>
            <w:shd w:val="clear" w:color="000000" w:fill="FABF8F"/>
            <w:vAlign w:val="center"/>
            <w:hideMark/>
          </w:tcPr>
          <w:p w:rsidR="00007968" w:rsidRPr="00D709D3" w:rsidRDefault="00007968" w:rsidP="002073FD">
            <w:pPr>
              <w:jc w:val="center"/>
              <w:rPr>
                <w:rFonts w:ascii="Calibri" w:hAnsi="Calibri"/>
                <w:b/>
                <w:bCs/>
                <w:sz w:val="20"/>
                <w:szCs w:val="20"/>
                <w:lang w:eastAsia="es-MX"/>
              </w:rPr>
            </w:pPr>
            <w:r w:rsidRPr="00D709D3">
              <w:rPr>
                <w:rFonts w:ascii="Calibri" w:hAnsi="Calibri"/>
                <w:b/>
                <w:bCs/>
                <w:sz w:val="20"/>
                <w:szCs w:val="20"/>
                <w:lang w:eastAsia="es-MX"/>
              </w:rPr>
              <w:t>Marca</w:t>
            </w:r>
          </w:p>
        </w:tc>
        <w:tc>
          <w:tcPr>
            <w:tcW w:w="1340" w:type="dxa"/>
            <w:tcBorders>
              <w:top w:val="single" w:sz="8" w:space="0" w:color="auto"/>
              <w:left w:val="nil"/>
              <w:bottom w:val="single" w:sz="8" w:space="0" w:color="auto"/>
              <w:right w:val="single" w:sz="8" w:space="0" w:color="auto"/>
            </w:tcBorders>
            <w:shd w:val="clear" w:color="000000" w:fill="FABF8F"/>
            <w:vAlign w:val="center"/>
            <w:hideMark/>
          </w:tcPr>
          <w:p w:rsidR="00007968" w:rsidRPr="00D709D3" w:rsidRDefault="00007968" w:rsidP="002073FD">
            <w:pPr>
              <w:jc w:val="center"/>
              <w:rPr>
                <w:rFonts w:ascii="Calibri" w:hAnsi="Calibri"/>
                <w:b/>
                <w:bCs/>
                <w:sz w:val="20"/>
                <w:szCs w:val="20"/>
                <w:lang w:eastAsia="es-MX"/>
              </w:rPr>
            </w:pPr>
            <w:r w:rsidRPr="00D709D3">
              <w:rPr>
                <w:rFonts w:ascii="Calibri" w:hAnsi="Calibri"/>
                <w:b/>
                <w:bCs/>
                <w:sz w:val="20"/>
                <w:szCs w:val="20"/>
                <w:lang w:eastAsia="es-MX"/>
              </w:rPr>
              <w:t>Precio Unitario</w:t>
            </w:r>
          </w:p>
        </w:tc>
        <w:tc>
          <w:tcPr>
            <w:tcW w:w="1498" w:type="dxa"/>
            <w:tcBorders>
              <w:top w:val="single" w:sz="8" w:space="0" w:color="auto"/>
              <w:left w:val="nil"/>
              <w:bottom w:val="single" w:sz="8" w:space="0" w:color="auto"/>
              <w:right w:val="single" w:sz="8" w:space="0" w:color="auto"/>
            </w:tcBorders>
            <w:shd w:val="clear" w:color="000000" w:fill="FABF8F"/>
            <w:vAlign w:val="center"/>
            <w:hideMark/>
          </w:tcPr>
          <w:p w:rsidR="00007968" w:rsidRPr="00D709D3" w:rsidRDefault="00007968" w:rsidP="002073FD">
            <w:pPr>
              <w:jc w:val="center"/>
              <w:rPr>
                <w:rFonts w:ascii="Calibri" w:hAnsi="Calibri"/>
                <w:b/>
                <w:bCs/>
                <w:sz w:val="20"/>
                <w:szCs w:val="20"/>
                <w:lang w:eastAsia="es-MX"/>
              </w:rPr>
            </w:pPr>
            <w:r w:rsidRPr="00D709D3">
              <w:rPr>
                <w:rFonts w:ascii="Calibri" w:hAnsi="Calibri"/>
                <w:b/>
                <w:bCs/>
                <w:sz w:val="20"/>
                <w:szCs w:val="20"/>
                <w:lang w:eastAsia="es-MX"/>
              </w:rPr>
              <w:t xml:space="preserve">Precio </w:t>
            </w:r>
          </w:p>
        </w:tc>
      </w:tr>
      <w:tr w:rsidR="00007968" w:rsidRPr="00D709D3" w:rsidTr="002073FD">
        <w:trPr>
          <w:trHeight w:val="2145"/>
        </w:trPr>
        <w:tc>
          <w:tcPr>
            <w:tcW w:w="2120" w:type="dxa"/>
            <w:tcBorders>
              <w:top w:val="nil"/>
              <w:left w:val="single" w:sz="8" w:space="0" w:color="auto"/>
              <w:bottom w:val="single" w:sz="8" w:space="0" w:color="auto"/>
              <w:right w:val="single" w:sz="8" w:space="0" w:color="auto"/>
            </w:tcBorders>
            <w:shd w:val="clear" w:color="auto" w:fill="auto"/>
            <w:vAlign w:val="center"/>
            <w:hideMark/>
          </w:tcPr>
          <w:p w:rsidR="00007968" w:rsidRPr="00FD4E9C" w:rsidRDefault="00007968" w:rsidP="002073FD">
            <w:pPr>
              <w:jc w:val="center"/>
              <w:rPr>
                <w:rFonts w:ascii="Tahoma" w:hAnsi="Tahoma" w:cs="Tahoma"/>
                <w:color w:val="000000"/>
                <w:sz w:val="20"/>
                <w:szCs w:val="20"/>
                <w:lang w:eastAsia="es-MX"/>
              </w:rPr>
            </w:pPr>
            <w:r w:rsidRPr="00FD4E9C">
              <w:rPr>
                <w:rFonts w:ascii="Tahoma" w:hAnsi="Tahoma" w:cs="Tahoma"/>
                <w:color w:val="000000"/>
                <w:sz w:val="20"/>
                <w:szCs w:val="20"/>
                <w:lang w:eastAsia="es-MX"/>
              </w:rPr>
              <w:t>4,747 Juguetes que serán canjeados por medio de vales (en tarjeta electrónica o papel, para todas las edades de todo tipo y modelos</w:t>
            </w:r>
          </w:p>
        </w:tc>
        <w:tc>
          <w:tcPr>
            <w:tcW w:w="1700" w:type="dxa"/>
            <w:tcBorders>
              <w:top w:val="nil"/>
              <w:left w:val="nil"/>
              <w:bottom w:val="single" w:sz="8" w:space="0" w:color="auto"/>
              <w:right w:val="single" w:sz="8" w:space="0" w:color="auto"/>
            </w:tcBorders>
            <w:shd w:val="clear" w:color="auto" w:fill="auto"/>
            <w:vAlign w:val="center"/>
            <w:hideMark/>
          </w:tcPr>
          <w:p w:rsidR="00007968" w:rsidRPr="00FD4E9C" w:rsidRDefault="00007968" w:rsidP="002073FD">
            <w:pPr>
              <w:jc w:val="center"/>
              <w:rPr>
                <w:rFonts w:ascii="Tahoma" w:hAnsi="Tahoma" w:cs="Tahoma"/>
                <w:sz w:val="20"/>
                <w:szCs w:val="20"/>
                <w:lang w:eastAsia="es-MX"/>
              </w:rPr>
            </w:pPr>
            <w:r w:rsidRPr="00FD4E9C">
              <w:rPr>
                <w:rFonts w:ascii="Tahoma" w:eastAsiaTheme="minorEastAsia" w:hAnsi="Tahoma" w:cs="Tahoma"/>
                <w:sz w:val="20"/>
                <w:szCs w:val="20"/>
                <w:lang w:eastAsia="es-MX"/>
              </w:rPr>
              <w:t xml:space="preserve">Centro Nacional de Distribución </w:t>
            </w:r>
            <w:proofErr w:type="spellStart"/>
            <w:r w:rsidRPr="00FD4E9C">
              <w:rPr>
                <w:rFonts w:ascii="Tahoma" w:eastAsiaTheme="minorEastAsia" w:hAnsi="Tahoma" w:cs="Tahoma"/>
                <w:sz w:val="20"/>
                <w:szCs w:val="20"/>
                <w:lang w:eastAsia="es-MX"/>
              </w:rPr>
              <w:t>Juguetega</w:t>
            </w:r>
            <w:proofErr w:type="spellEnd"/>
            <w:r w:rsidRPr="00FD4E9C">
              <w:rPr>
                <w:rFonts w:ascii="Tahoma" w:eastAsiaTheme="minorEastAsia" w:hAnsi="Tahoma" w:cs="Tahoma"/>
                <w:sz w:val="20"/>
                <w:szCs w:val="20"/>
                <w:lang w:eastAsia="es-MX"/>
              </w:rPr>
              <w:t xml:space="preserve"> S.A. de C.V.</w:t>
            </w:r>
          </w:p>
        </w:tc>
        <w:tc>
          <w:tcPr>
            <w:tcW w:w="1200" w:type="dxa"/>
            <w:tcBorders>
              <w:top w:val="nil"/>
              <w:left w:val="nil"/>
              <w:bottom w:val="single" w:sz="8" w:space="0" w:color="auto"/>
              <w:right w:val="single" w:sz="8" w:space="0" w:color="auto"/>
            </w:tcBorders>
            <w:shd w:val="clear" w:color="auto" w:fill="auto"/>
            <w:vAlign w:val="center"/>
            <w:hideMark/>
          </w:tcPr>
          <w:p w:rsidR="00007968" w:rsidRPr="00FD4E9C" w:rsidRDefault="00007968" w:rsidP="002073FD">
            <w:pPr>
              <w:jc w:val="center"/>
              <w:rPr>
                <w:rFonts w:ascii="Tahoma" w:hAnsi="Tahoma" w:cs="Tahoma"/>
                <w:sz w:val="20"/>
                <w:szCs w:val="20"/>
                <w:lang w:eastAsia="es-MX"/>
              </w:rPr>
            </w:pPr>
            <w:r>
              <w:rPr>
                <w:rFonts w:ascii="Tahoma" w:hAnsi="Tahoma" w:cs="Tahoma"/>
                <w:sz w:val="20"/>
                <w:szCs w:val="20"/>
                <w:lang w:eastAsia="es-MX"/>
              </w:rPr>
              <w:t>Varias</w:t>
            </w:r>
          </w:p>
        </w:tc>
        <w:tc>
          <w:tcPr>
            <w:tcW w:w="1340" w:type="dxa"/>
            <w:tcBorders>
              <w:top w:val="nil"/>
              <w:left w:val="nil"/>
              <w:bottom w:val="single" w:sz="8" w:space="0" w:color="auto"/>
              <w:right w:val="single" w:sz="8" w:space="0" w:color="auto"/>
            </w:tcBorders>
            <w:shd w:val="clear" w:color="auto" w:fill="auto"/>
            <w:vAlign w:val="center"/>
            <w:hideMark/>
          </w:tcPr>
          <w:p w:rsidR="00007968" w:rsidRPr="00FD4E9C" w:rsidRDefault="00007968" w:rsidP="002073FD">
            <w:pPr>
              <w:jc w:val="center"/>
              <w:rPr>
                <w:rFonts w:ascii="Tahoma" w:hAnsi="Tahoma" w:cs="Tahoma"/>
                <w:color w:val="000000"/>
                <w:sz w:val="20"/>
                <w:szCs w:val="20"/>
                <w:lang w:eastAsia="es-MX"/>
              </w:rPr>
            </w:pPr>
            <w:r>
              <w:rPr>
                <w:rFonts w:ascii="Tahoma" w:hAnsi="Tahoma" w:cs="Tahoma"/>
                <w:color w:val="000000"/>
                <w:sz w:val="20"/>
                <w:szCs w:val="20"/>
                <w:lang w:eastAsia="es-MX"/>
              </w:rPr>
              <w:t>172.41</w:t>
            </w:r>
          </w:p>
        </w:tc>
        <w:tc>
          <w:tcPr>
            <w:tcW w:w="1498" w:type="dxa"/>
            <w:tcBorders>
              <w:top w:val="nil"/>
              <w:left w:val="nil"/>
              <w:bottom w:val="single" w:sz="8" w:space="0" w:color="auto"/>
              <w:right w:val="single" w:sz="8" w:space="0" w:color="auto"/>
            </w:tcBorders>
            <w:shd w:val="clear" w:color="auto" w:fill="auto"/>
            <w:vAlign w:val="center"/>
            <w:hideMark/>
          </w:tcPr>
          <w:p w:rsidR="00007968" w:rsidRPr="00FD4E9C" w:rsidRDefault="00007968" w:rsidP="002073FD">
            <w:pPr>
              <w:jc w:val="center"/>
              <w:rPr>
                <w:rFonts w:ascii="Tahoma" w:hAnsi="Tahoma" w:cs="Tahoma"/>
                <w:sz w:val="20"/>
                <w:szCs w:val="20"/>
                <w:lang w:eastAsia="es-MX"/>
              </w:rPr>
            </w:pPr>
            <w:r>
              <w:rPr>
                <w:rFonts w:ascii="Tahoma" w:hAnsi="Tahoma" w:cs="Tahoma"/>
                <w:sz w:val="20"/>
                <w:szCs w:val="20"/>
                <w:lang w:eastAsia="es-MX"/>
              </w:rPr>
              <w:t>$ 818,430.27</w:t>
            </w:r>
          </w:p>
        </w:tc>
      </w:tr>
      <w:tr w:rsidR="00007968" w:rsidRPr="00D709D3" w:rsidTr="002073FD">
        <w:trPr>
          <w:trHeight w:val="540"/>
        </w:trPr>
        <w:tc>
          <w:tcPr>
            <w:tcW w:w="2120" w:type="dxa"/>
            <w:tcBorders>
              <w:top w:val="nil"/>
              <w:left w:val="nil"/>
              <w:bottom w:val="nil"/>
              <w:right w:val="nil"/>
            </w:tcBorders>
            <w:shd w:val="clear" w:color="auto" w:fill="auto"/>
            <w:noWrap/>
            <w:vAlign w:val="bottom"/>
            <w:hideMark/>
          </w:tcPr>
          <w:p w:rsidR="00007968" w:rsidRPr="00FD4E9C" w:rsidRDefault="00007968" w:rsidP="002073FD">
            <w:pPr>
              <w:rPr>
                <w:rFonts w:ascii="Tahoma" w:hAnsi="Tahoma" w:cs="Tahoma"/>
                <w:color w:val="000000"/>
                <w:sz w:val="20"/>
                <w:szCs w:val="20"/>
                <w:lang w:eastAsia="es-MX"/>
              </w:rPr>
            </w:pPr>
          </w:p>
        </w:tc>
        <w:tc>
          <w:tcPr>
            <w:tcW w:w="1700" w:type="dxa"/>
            <w:tcBorders>
              <w:top w:val="nil"/>
              <w:left w:val="nil"/>
              <w:bottom w:val="nil"/>
              <w:right w:val="nil"/>
            </w:tcBorders>
            <w:shd w:val="clear" w:color="auto" w:fill="auto"/>
            <w:noWrap/>
            <w:vAlign w:val="bottom"/>
            <w:hideMark/>
          </w:tcPr>
          <w:p w:rsidR="00007968" w:rsidRPr="00FD4E9C" w:rsidRDefault="00007968" w:rsidP="002073FD">
            <w:pPr>
              <w:rPr>
                <w:rFonts w:ascii="Tahoma" w:hAnsi="Tahoma" w:cs="Tahoma"/>
                <w:color w:val="000000"/>
                <w:sz w:val="20"/>
                <w:szCs w:val="20"/>
                <w:lang w:eastAsia="es-MX"/>
              </w:rPr>
            </w:pPr>
          </w:p>
        </w:tc>
        <w:tc>
          <w:tcPr>
            <w:tcW w:w="1200" w:type="dxa"/>
            <w:tcBorders>
              <w:top w:val="nil"/>
              <w:left w:val="nil"/>
              <w:bottom w:val="nil"/>
              <w:right w:val="nil"/>
            </w:tcBorders>
            <w:shd w:val="clear" w:color="auto" w:fill="auto"/>
            <w:noWrap/>
            <w:vAlign w:val="bottom"/>
            <w:hideMark/>
          </w:tcPr>
          <w:p w:rsidR="00007968" w:rsidRPr="00FD4E9C" w:rsidRDefault="00007968" w:rsidP="002073FD">
            <w:pPr>
              <w:rPr>
                <w:rFonts w:ascii="Tahoma" w:hAnsi="Tahoma" w:cs="Tahoma"/>
                <w:color w:val="000000"/>
                <w:sz w:val="20"/>
                <w:szCs w:val="20"/>
                <w:lang w:eastAsia="es-MX"/>
              </w:rPr>
            </w:pPr>
          </w:p>
        </w:tc>
        <w:tc>
          <w:tcPr>
            <w:tcW w:w="1340" w:type="dxa"/>
            <w:tcBorders>
              <w:top w:val="nil"/>
              <w:left w:val="single" w:sz="8" w:space="0" w:color="auto"/>
              <w:bottom w:val="single" w:sz="8" w:space="0" w:color="auto"/>
              <w:right w:val="nil"/>
            </w:tcBorders>
            <w:shd w:val="clear" w:color="auto" w:fill="auto"/>
            <w:noWrap/>
            <w:vAlign w:val="bottom"/>
            <w:hideMark/>
          </w:tcPr>
          <w:p w:rsidR="00007968" w:rsidRPr="00FD4E9C" w:rsidRDefault="00007968" w:rsidP="002073FD">
            <w:pPr>
              <w:rPr>
                <w:rFonts w:ascii="Tahoma" w:hAnsi="Tahoma" w:cs="Tahoma"/>
                <w:color w:val="000000"/>
                <w:sz w:val="20"/>
                <w:szCs w:val="20"/>
                <w:lang w:eastAsia="es-MX"/>
              </w:rPr>
            </w:pPr>
            <w:r w:rsidRPr="00FD4E9C">
              <w:rPr>
                <w:rFonts w:ascii="Tahoma" w:hAnsi="Tahoma" w:cs="Tahoma"/>
                <w:color w:val="000000"/>
                <w:sz w:val="20"/>
                <w:szCs w:val="20"/>
                <w:lang w:eastAsia="es-MX"/>
              </w:rPr>
              <w:t>SUBTOTAL</w:t>
            </w:r>
          </w:p>
        </w:tc>
        <w:tc>
          <w:tcPr>
            <w:tcW w:w="1498" w:type="dxa"/>
            <w:tcBorders>
              <w:top w:val="nil"/>
              <w:left w:val="nil"/>
              <w:bottom w:val="single" w:sz="8" w:space="0" w:color="auto"/>
              <w:right w:val="single" w:sz="8" w:space="0" w:color="auto"/>
            </w:tcBorders>
            <w:shd w:val="clear" w:color="auto" w:fill="auto"/>
            <w:noWrap/>
            <w:vAlign w:val="bottom"/>
            <w:hideMark/>
          </w:tcPr>
          <w:p w:rsidR="00007968" w:rsidRPr="00FD4E9C" w:rsidRDefault="00007968" w:rsidP="002073FD">
            <w:pPr>
              <w:jc w:val="right"/>
              <w:rPr>
                <w:rFonts w:ascii="Tahoma" w:hAnsi="Tahoma" w:cs="Tahoma"/>
                <w:color w:val="000000"/>
                <w:sz w:val="20"/>
                <w:szCs w:val="20"/>
                <w:lang w:eastAsia="es-MX"/>
              </w:rPr>
            </w:pPr>
            <w:r w:rsidRPr="00FD4E9C">
              <w:rPr>
                <w:rFonts w:ascii="Tahoma" w:hAnsi="Tahoma" w:cs="Tahoma"/>
                <w:color w:val="000000"/>
                <w:sz w:val="20"/>
                <w:szCs w:val="20"/>
                <w:lang w:eastAsia="es-MX"/>
              </w:rPr>
              <w:t>$</w:t>
            </w:r>
            <w:r>
              <w:rPr>
                <w:rFonts w:ascii="Tahoma" w:hAnsi="Tahoma" w:cs="Tahoma"/>
                <w:color w:val="000000"/>
                <w:sz w:val="20"/>
                <w:szCs w:val="20"/>
                <w:lang w:eastAsia="es-MX"/>
              </w:rPr>
              <w:t xml:space="preserve"> 818,430.27</w:t>
            </w:r>
          </w:p>
        </w:tc>
      </w:tr>
      <w:tr w:rsidR="00007968" w:rsidRPr="00D709D3" w:rsidTr="002073FD">
        <w:trPr>
          <w:trHeight w:val="525"/>
        </w:trPr>
        <w:tc>
          <w:tcPr>
            <w:tcW w:w="2120" w:type="dxa"/>
            <w:tcBorders>
              <w:top w:val="nil"/>
              <w:left w:val="nil"/>
              <w:bottom w:val="nil"/>
              <w:right w:val="nil"/>
            </w:tcBorders>
            <w:shd w:val="clear" w:color="auto" w:fill="auto"/>
            <w:noWrap/>
            <w:vAlign w:val="bottom"/>
            <w:hideMark/>
          </w:tcPr>
          <w:p w:rsidR="00007968" w:rsidRPr="00FD4E9C" w:rsidRDefault="00007968" w:rsidP="002073FD">
            <w:pPr>
              <w:rPr>
                <w:rFonts w:ascii="Tahoma" w:hAnsi="Tahoma" w:cs="Tahoma"/>
                <w:color w:val="000000"/>
                <w:sz w:val="20"/>
                <w:szCs w:val="20"/>
                <w:lang w:eastAsia="es-MX"/>
              </w:rPr>
            </w:pPr>
          </w:p>
        </w:tc>
        <w:tc>
          <w:tcPr>
            <w:tcW w:w="1700" w:type="dxa"/>
            <w:tcBorders>
              <w:top w:val="nil"/>
              <w:left w:val="nil"/>
              <w:bottom w:val="nil"/>
              <w:right w:val="nil"/>
            </w:tcBorders>
            <w:shd w:val="clear" w:color="auto" w:fill="auto"/>
            <w:noWrap/>
            <w:vAlign w:val="bottom"/>
            <w:hideMark/>
          </w:tcPr>
          <w:p w:rsidR="00007968" w:rsidRPr="00FD4E9C" w:rsidRDefault="00007968" w:rsidP="002073FD">
            <w:pPr>
              <w:rPr>
                <w:rFonts w:ascii="Tahoma" w:hAnsi="Tahoma" w:cs="Tahoma"/>
                <w:color w:val="000000"/>
                <w:sz w:val="20"/>
                <w:szCs w:val="20"/>
                <w:lang w:eastAsia="es-MX"/>
              </w:rPr>
            </w:pPr>
          </w:p>
        </w:tc>
        <w:tc>
          <w:tcPr>
            <w:tcW w:w="1200" w:type="dxa"/>
            <w:tcBorders>
              <w:top w:val="nil"/>
              <w:left w:val="nil"/>
              <w:bottom w:val="nil"/>
              <w:right w:val="nil"/>
            </w:tcBorders>
            <w:shd w:val="clear" w:color="auto" w:fill="auto"/>
            <w:noWrap/>
            <w:vAlign w:val="bottom"/>
            <w:hideMark/>
          </w:tcPr>
          <w:p w:rsidR="00007968" w:rsidRPr="00FD4E9C" w:rsidRDefault="00007968" w:rsidP="002073FD">
            <w:pPr>
              <w:rPr>
                <w:rFonts w:ascii="Tahoma" w:hAnsi="Tahoma" w:cs="Tahoma"/>
                <w:color w:val="000000"/>
                <w:sz w:val="20"/>
                <w:szCs w:val="20"/>
                <w:lang w:eastAsia="es-MX"/>
              </w:rPr>
            </w:pPr>
          </w:p>
        </w:tc>
        <w:tc>
          <w:tcPr>
            <w:tcW w:w="1340" w:type="dxa"/>
            <w:tcBorders>
              <w:top w:val="nil"/>
              <w:left w:val="single" w:sz="8" w:space="0" w:color="auto"/>
              <w:bottom w:val="single" w:sz="8" w:space="0" w:color="auto"/>
              <w:right w:val="nil"/>
            </w:tcBorders>
            <w:shd w:val="clear" w:color="auto" w:fill="auto"/>
            <w:noWrap/>
            <w:vAlign w:val="bottom"/>
            <w:hideMark/>
          </w:tcPr>
          <w:p w:rsidR="00007968" w:rsidRPr="00FD4E9C" w:rsidRDefault="00007968" w:rsidP="002073FD">
            <w:pPr>
              <w:rPr>
                <w:rFonts w:ascii="Tahoma" w:hAnsi="Tahoma" w:cs="Tahoma"/>
                <w:color w:val="000000"/>
                <w:sz w:val="20"/>
                <w:szCs w:val="20"/>
                <w:lang w:eastAsia="es-MX"/>
              </w:rPr>
            </w:pPr>
            <w:r w:rsidRPr="00FD4E9C">
              <w:rPr>
                <w:rFonts w:ascii="Tahoma" w:hAnsi="Tahoma" w:cs="Tahoma"/>
                <w:color w:val="000000"/>
                <w:sz w:val="20"/>
                <w:szCs w:val="20"/>
                <w:lang w:eastAsia="es-MX"/>
              </w:rPr>
              <w:t>I.V.A.</w:t>
            </w:r>
          </w:p>
        </w:tc>
        <w:tc>
          <w:tcPr>
            <w:tcW w:w="1498" w:type="dxa"/>
            <w:tcBorders>
              <w:top w:val="nil"/>
              <w:left w:val="nil"/>
              <w:bottom w:val="single" w:sz="8" w:space="0" w:color="auto"/>
              <w:right w:val="single" w:sz="8" w:space="0" w:color="auto"/>
            </w:tcBorders>
            <w:shd w:val="clear" w:color="auto" w:fill="auto"/>
            <w:noWrap/>
            <w:vAlign w:val="bottom"/>
            <w:hideMark/>
          </w:tcPr>
          <w:p w:rsidR="00007968" w:rsidRPr="00FD4E9C" w:rsidRDefault="00007968" w:rsidP="002073FD">
            <w:pPr>
              <w:jc w:val="right"/>
              <w:rPr>
                <w:rFonts w:ascii="Tahoma" w:hAnsi="Tahoma" w:cs="Tahoma"/>
                <w:color w:val="000000"/>
                <w:sz w:val="20"/>
                <w:szCs w:val="20"/>
                <w:lang w:eastAsia="es-MX"/>
              </w:rPr>
            </w:pPr>
            <w:r w:rsidRPr="00FD4E9C">
              <w:rPr>
                <w:rFonts w:ascii="Tahoma" w:hAnsi="Tahoma" w:cs="Tahoma"/>
                <w:color w:val="000000"/>
                <w:sz w:val="20"/>
                <w:szCs w:val="20"/>
                <w:lang w:eastAsia="es-MX"/>
              </w:rPr>
              <w:t>$</w:t>
            </w:r>
            <w:r>
              <w:rPr>
                <w:rFonts w:ascii="Tahoma" w:hAnsi="Tahoma" w:cs="Tahoma"/>
                <w:color w:val="000000"/>
                <w:sz w:val="20"/>
                <w:szCs w:val="20"/>
                <w:lang w:eastAsia="es-MX"/>
              </w:rPr>
              <w:t xml:space="preserve"> 130,948.84</w:t>
            </w:r>
          </w:p>
        </w:tc>
      </w:tr>
      <w:tr w:rsidR="00007968" w:rsidRPr="00D709D3" w:rsidTr="002073FD">
        <w:trPr>
          <w:trHeight w:val="480"/>
        </w:trPr>
        <w:tc>
          <w:tcPr>
            <w:tcW w:w="2120" w:type="dxa"/>
            <w:tcBorders>
              <w:top w:val="nil"/>
              <w:left w:val="nil"/>
              <w:bottom w:val="nil"/>
              <w:right w:val="nil"/>
            </w:tcBorders>
            <w:shd w:val="clear" w:color="auto" w:fill="auto"/>
            <w:noWrap/>
            <w:vAlign w:val="bottom"/>
            <w:hideMark/>
          </w:tcPr>
          <w:p w:rsidR="00007968" w:rsidRPr="00FD4E9C" w:rsidRDefault="00007968" w:rsidP="002073FD">
            <w:pPr>
              <w:rPr>
                <w:rFonts w:ascii="Tahoma" w:hAnsi="Tahoma" w:cs="Tahoma"/>
                <w:color w:val="000000"/>
                <w:sz w:val="20"/>
                <w:szCs w:val="20"/>
                <w:lang w:eastAsia="es-MX"/>
              </w:rPr>
            </w:pPr>
          </w:p>
        </w:tc>
        <w:tc>
          <w:tcPr>
            <w:tcW w:w="1700" w:type="dxa"/>
            <w:tcBorders>
              <w:top w:val="nil"/>
              <w:left w:val="nil"/>
              <w:bottom w:val="nil"/>
              <w:right w:val="nil"/>
            </w:tcBorders>
            <w:shd w:val="clear" w:color="auto" w:fill="auto"/>
            <w:noWrap/>
            <w:vAlign w:val="bottom"/>
            <w:hideMark/>
          </w:tcPr>
          <w:p w:rsidR="00007968" w:rsidRPr="00FD4E9C" w:rsidRDefault="00007968" w:rsidP="002073FD">
            <w:pPr>
              <w:rPr>
                <w:rFonts w:ascii="Tahoma" w:hAnsi="Tahoma" w:cs="Tahoma"/>
                <w:color w:val="000000"/>
                <w:sz w:val="20"/>
                <w:szCs w:val="20"/>
                <w:lang w:eastAsia="es-MX"/>
              </w:rPr>
            </w:pPr>
          </w:p>
        </w:tc>
        <w:tc>
          <w:tcPr>
            <w:tcW w:w="1200" w:type="dxa"/>
            <w:tcBorders>
              <w:top w:val="nil"/>
              <w:left w:val="nil"/>
              <w:bottom w:val="nil"/>
              <w:right w:val="nil"/>
            </w:tcBorders>
            <w:shd w:val="clear" w:color="auto" w:fill="auto"/>
            <w:noWrap/>
            <w:vAlign w:val="bottom"/>
            <w:hideMark/>
          </w:tcPr>
          <w:p w:rsidR="00007968" w:rsidRPr="00FD4E9C" w:rsidRDefault="00007968" w:rsidP="002073FD">
            <w:pPr>
              <w:rPr>
                <w:rFonts w:ascii="Tahoma" w:hAnsi="Tahoma" w:cs="Tahoma"/>
                <w:color w:val="000000"/>
                <w:sz w:val="20"/>
                <w:szCs w:val="20"/>
                <w:lang w:eastAsia="es-MX"/>
              </w:rPr>
            </w:pPr>
          </w:p>
        </w:tc>
        <w:tc>
          <w:tcPr>
            <w:tcW w:w="1340" w:type="dxa"/>
            <w:tcBorders>
              <w:top w:val="nil"/>
              <w:left w:val="single" w:sz="8" w:space="0" w:color="auto"/>
              <w:bottom w:val="single" w:sz="8" w:space="0" w:color="auto"/>
              <w:right w:val="nil"/>
            </w:tcBorders>
            <w:shd w:val="clear" w:color="auto" w:fill="auto"/>
            <w:noWrap/>
            <w:vAlign w:val="bottom"/>
            <w:hideMark/>
          </w:tcPr>
          <w:p w:rsidR="00007968" w:rsidRPr="00FD4E9C" w:rsidRDefault="00007968" w:rsidP="002073FD">
            <w:pPr>
              <w:rPr>
                <w:rFonts w:ascii="Tahoma" w:hAnsi="Tahoma" w:cs="Tahoma"/>
                <w:color w:val="000000"/>
                <w:sz w:val="20"/>
                <w:szCs w:val="20"/>
                <w:lang w:eastAsia="es-MX"/>
              </w:rPr>
            </w:pPr>
            <w:r w:rsidRPr="00FD4E9C">
              <w:rPr>
                <w:rFonts w:ascii="Tahoma" w:hAnsi="Tahoma" w:cs="Tahoma"/>
                <w:color w:val="000000"/>
                <w:sz w:val="20"/>
                <w:szCs w:val="20"/>
                <w:lang w:eastAsia="es-MX"/>
              </w:rPr>
              <w:t>TOTAL</w:t>
            </w:r>
          </w:p>
        </w:tc>
        <w:tc>
          <w:tcPr>
            <w:tcW w:w="1498" w:type="dxa"/>
            <w:tcBorders>
              <w:top w:val="nil"/>
              <w:left w:val="nil"/>
              <w:bottom w:val="single" w:sz="8" w:space="0" w:color="auto"/>
              <w:right w:val="single" w:sz="8" w:space="0" w:color="auto"/>
            </w:tcBorders>
            <w:shd w:val="clear" w:color="auto" w:fill="auto"/>
            <w:noWrap/>
            <w:vAlign w:val="bottom"/>
            <w:hideMark/>
          </w:tcPr>
          <w:p w:rsidR="00007968" w:rsidRPr="00FD4E9C" w:rsidRDefault="00007968" w:rsidP="002073FD">
            <w:pPr>
              <w:jc w:val="right"/>
              <w:rPr>
                <w:rFonts w:ascii="Tahoma" w:hAnsi="Tahoma" w:cs="Tahoma"/>
                <w:color w:val="000000"/>
                <w:sz w:val="20"/>
                <w:szCs w:val="20"/>
                <w:lang w:eastAsia="es-MX"/>
              </w:rPr>
            </w:pPr>
            <w:r>
              <w:rPr>
                <w:rFonts w:ascii="Tahoma" w:hAnsi="Tahoma" w:cs="Tahoma"/>
                <w:color w:val="000000"/>
                <w:sz w:val="20"/>
                <w:szCs w:val="20"/>
                <w:lang w:eastAsia="es-MX"/>
              </w:rPr>
              <w:t>$ 949,379.11</w:t>
            </w:r>
          </w:p>
        </w:tc>
      </w:tr>
    </w:tbl>
    <w:p w:rsidR="00007968" w:rsidRDefault="00007968" w:rsidP="00007968">
      <w:pPr>
        <w:shd w:val="clear" w:color="auto" w:fill="FFFFFF"/>
        <w:spacing w:after="100" w:afterAutospacing="1"/>
        <w:contextualSpacing/>
        <w:jc w:val="both"/>
        <w:rPr>
          <w:rFonts w:ascii="Tahoma" w:hAnsi="Tahoma" w:cs="Tahoma"/>
          <w:lang w:val="es-ES_tradnl"/>
        </w:rPr>
      </w:pPr>
    </w:p>
    <w:p w:rsidR="00007968" w:rsidRDefault="000E555E" w:rsidP="000E555E">
      <w:pPr>
        <w:shd w:val="clear" w:color="auto" w:fill="FFFFFF"/>
        <w:spacing w:after="100" w:afterAutospacing="1" w:line="276" w:lineRule="auto"/>
        <w:contextualSpacing/>
        <w:jc w:val="both"/>
        <w:rPr>
          <w:rFonts w:ascii="Tahoma" w:hAnsi="Tahoma" w:cs="Tahoma"/>
        </w:rPr>
      </w:pPr>
      <w:r>
        <w:rPr>
          <w:rFonts w:ascii="Tahoma" w:hAnsi="Tahoma" w:cs="Tahoma"/>
          <w:lang w:val="es-ES_tradnl"/>
        </w:rPr>
        <w:t xml:space="preserve">El Lic. </w:t>
      </w:r>
      <w:r w:rsidRPr="00A72AAB">
        <w:rPr>
          <w:rFonts w:ascii="Tahoma" w:hAnsi="Tahoma" w:cs="Tahoma"/>
        </w:rPr>
        <w:t xml:space="preserve">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Adquisiciones</w:t>
      </w:r>
      <w:r>
        <w:rPr>
          <w:rFonts w:ascii="Tahoma" w:hAnsi="Tahoma" w:cs="Tahoma"/>
        </w:rPr>
        <w:t xml:space="preserve">, solicita a los Integrantes del Comité de Adquisiciones el uso de la voz, a la Lic. Leticia Virginia Lizárraga Hernández, Jefe de Sección A, de la Dirección de Recursos Humanos.  </w:t>
      </w:r>
    </w:p>
    <w:p w:rsidR="000E555E" w:rsidRDefault="000E555E" w:rsidP="000E555E">
      <w:pPr>
        <w:shd w:val="clear" w:color="auto" w:fill="FFFFFF"/>
        <w:spacing w:after="100" w:afterAutospacing="1" w:line="276" w:lineRule="auto"/>
        <w:contextualSpacing/>
        <w:jc w:val="both"/>
        <w:rPr>
          <w:rFonts w:ascii="Tahoma" w:hAnsi="Tahoma" w:cs="Tahoma"/>
        </w:rPr>
      </w:pPr>
    </w:p>
    <w:p w:rsidR="000E555E" w:rsidRPr="006257C0" w:rsidRDefault="000E555E" w:rsidP="000E555E">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0E555E" w:rsidRPr="00107F4C" w:rsidRDefault="000E555E" w:rsidP="000E555E">
      <w:pPr>
        <w:spacing w:line="360" w:lineRule="auto"/>
        <w:jc w:val="both"/>
        <w:rPr>
          <w:rFonts w:ascii="Tahoma" w:hAnsi="Tahoma" w:cs="Tahoma"/>
          <w:lang w:val="es-ES_tradnl" w:eastAsia="en-US"/>
        </w:rPr>
      </w:pPr>
    </w:p>
    <w:p w:rsidR="000E555E" w:rsidRDefault="000E555E" w:rsidP="000E555E">
      <w:pPr>
        <w:shd w:val="clear" w:color="auto" w:fill="FFFFFF"/>
        <w:spacing w:after="100" w:afterAutospacing="1" w:line="276" w:lineRule="auto"/>
        <w:contextualSpacing/>
        <w:jc w:val="both"/>
        <w:rPr>
          <w:rFonts w:ascii="Tahoma" w:hAnsi="Tahoma" w:cs="Tahoma"/>
          <w:lang w:val="es-ES_tradnl"/>
        </w:rPr>
      </w:pPr>
    </w:p>
    <w:p w:rsidR="000E555E" w:rsidRDefault="000E555E" w:rsidP="00A3760D">
      <w:pPr>
        <w:shd w:val="clear" w:color="auto" w:fill="FFFFFF"/>
        <w:spacing w:after="100" w:afterAutospacing="1" w:line="360" w:lineRule="auto"/>
        <w:contextualSpacing/>
        <w:jc w:val="both"/>
        <w:rPr>
          <w:rFonts w:ascii="Tahoma" w:hAnsi="Tahoma" w:cs="Tahoma"/>
        </w:rPr>
      </w:pPr>
      <w:r>
        <w:rPr>
          <w:rFonts w:ascii="Tahoma" w:hAnsi="Tahoma" w:cs="Tahoma"/>
        </w:rPr>
        <w:t xml:space="preserve">La Lic. Leticia Virginia Lizárraga Hernández, Jefe de Sección A, de la Dirección de Recursos Humanos, aclara las dudas </w:t>
      </w:r>
      <w:r w:rsidR="00647E69">
        <w:rPr>
          <w:rFonts w:ascii="Tahoma" w:hAnsi="Tahoma" w:cs="Tahoma"/>
        </w:rPr>
        <w:t>hechas por los Integrantes del Comité de Adquisiciones.</w:t>
      </w:r>
    </w:p>
    <w:p w:rsidR="00647E69" w:rsidRDefault="00647E69" w:rsidP="00A3760D">
      <w:pPr>
        <w:shd w:val="clear" w:color="auto" w:fill="FFFFFF"/>
        <w:spacing w:after="100" w:afterAutospacing="1" w:line="360" w:lineRule="auto"/>
        <w:contextualSpacing/>
        <w:jc w:val="both"/>
        <w:rPr>
          <w:rFonts w:ascii="Tahoma" w:hAnsi="Tahoma" w:cs="Tahoma"/>
          <w:lang w:val="es-ES_tradnl"/>
        </w:rPr>
      </w:pPr>
    </w:p>
    <w:p w:rsidR="00A3760D" w:rsidRDefault="00A3760D" w:rsidP="00A3760D">
      <w:pPr>
        <w:shd w:val="clear" w:color="auto" w:fill="FFFFFF"/>
        <w:spacing w:after="100" w:afterAutospacing="1" w:line="360" w:lineRule="auto"/>
        <w:contextualSpacing/>
        <w:jc w:val="both"/>
        <w:rPr>
          <w:rFonts w:ascii="Tahoma" w:hAnsi="Tahoma" w:cs="Tahoma"/>
          <w:lang w:val="es-ES_tradnl"/>
        </w:rPr>
      </w:pPr>
      <w:r>
        <w:rPr>
          <w:rFonts w:ascii="Tahoma" w:hAnsi="Tahoma" w:cs="Tahoma"/>
          <w:lang w:val="es-ES_tradnl"/>
        </w:rPr>
        <w:t>Los Integrantes de Comité de Adquisiciones solicitan a la Dependencia requirente un comparativo de precios de juguetes de niño, niña y un juego de mesa.</w:t>
      </w:r>
    </w:p>
    <w:p w:rsidR="003C6411" w:rsidRDefault="003C6411" w:rsidP="00007968">
      <w:pPr>
        <w:shd w:val="clear" w:color="auto" w:fill="FFFFFF"/>
        <w:spacing w:after="100" w:afterAutospacing="1"/>
        <w:contextualSpacing/>
        <w:jc w:val="both"/>
        <w:rPr>
          <w:rFonts w:ascii="Tahoma" w:hAnsi="Tahoma" w:cs="Tahoma"/>
          <w:lang w:val="es-ES_tradnl"/>
        </w:rPr>
      </w:pPr>
    </w:p>
    <w:p w:rsidR="00007968" w:rsidRDefault="00007968" w:rsidP="00007968">
      <w:pPr>
        <w:shd w:val="clear" w:color="auto" w:fill="FFFFFF"/>
        <w:spacing w:after="100" w:afterAutospacing="1"/>
        <w:contextualSpacing/>
        <w:jc w:val="both"/>
        <w:rPr>
          <w:rFonts w:ascii="Tahoma" w:hAnsi="Tahoma" w:cs="Tahoma"/>
          <w:lang w:val="es-ES_tradnl"/>
        </w:rPr>
      </w:pPr>
      <w:r w:rsidRPr="00D709D3">
        <w:rPr>
          <w:rFonts w:ascii="Tahoma" w:hAnsi="Tahoma" w:cs="Tahoma"/>
          <w:lang w:val="es-ES_tradnl"/>
        </w:rPr>
        <w:t>De conformidad con los artículos 24, fracción VII, 67, 69, fracción IV de la Ley de Compras Gubernamentales, Enajenaciones y Contratación de Servicios del Estado de Jalisco y sus Municipios, y de conformidad con los criterios establecidos en bases, al ofertar en mejores condiciones se pone a consideración la adjudicación a favor de:</w:t>
      </w:r>
    </w:p>
    <w:p w:rsidR="00056FB0" w:rsidRDefault="00056FB0" w:rsidP="00007968">
      <w:pPr>
        <w:shd w:val="clear" w:color="auto" w:fill="FFFFFF"/>
        <w:spacing w:after="100" w:afterAutospacing="1"/>
        <w:contextualSpacing/>
        <w:jc w:val="both"/>
        <w:rPr>
          <w:rFonts w:ascii="Tahoma" w:hAnsi="Tahoma" w:cs="Tahoma"/>
          <w:lang w:val="es-ES_tradnl"/>
        </w:rPr>
      </w:pPr>
    </w:p>
    <w:p w:rsidR="00007968" w:rsidRDefault="003C6411" w:rsidP="00007968">
      <w:pPr>
        <w:shd w:val="clear" w:color="auto" w:fill="FFFFFF"/>
        <w:spacing w:after="100" w:afterAutospacing="1"/>
        <w:contextualSpacing/>
        <w:jc w:val="both"/>
        <w:rPr>
          <w:rFonts w:ascii="Tahoma" w:eastAsiaTheme="minorEastAsia" w:hAnsi="Tahoma" w:cs="Tahoma"/>
          <w:b/>
          <w:lang w:eastAsia="es-MX"/>
        </w:rPr>
      </w:pPr>
      <w:r w:rsidRPr="00217CF4">
        <w:rPr>
          <w:rFonts w:ascii="Tahoma" w:eastAsiaTheme="minorEastAsia" w:hAnsi="Tahoma" w:cs="Tahoma"/>
          <w:b/>
          <w:lang w:eastAsia="es-MX"/>
        </w:rPr>
        <w:t xml:space="preserve">Centro Nacional de Distribución </w:t>
      </w:r>
      <w:proofErr w:type="spellStart"/>
      <w:r w:rsidRPr="00217CF4">
        <w:rPr>
          <w:rFonts w:ascii="Tahoma" w:eastAsiaTheme="minorEastAsia" w:hAnsi="Tahoma" w:cs="Tahoma"/>
          <w:b/>
          <w:lang w:eastAsia="es-MX"/>
        </w:rPr>
        <w:t>Juguetega</w:t>
      </w:r>
      <w:proofErr w:type="spellEnd"/>
      <w:r w:rsidRPr="00217CF4">
        <w:rPr>
          <w:rFonts w:ascii="Tahoma" w:eastAsiaTheme="minorEastAsia" w:hAnsi="Tahoma" w:cs="Tahoma"/>
          <w:b/>
          <w:lang w:eastAsia="es-MX"/>
        </w:rPr>
        <w:t>, S.A. de C.V.</w:t>
      </w:r>
    </w:p>
    <w:tbl>
      <w:tblPr>
        <w:tblW w:w="7858" w:type="dxa"/>
        <w:tblInd w:w="655" w:type="dxa"/>
        <w:tblLayout w:type="fixed"/>
        <w:tblCellMar>
          <w:left w:w="70" w:type="dxa"/>
          <w:right w:w="70" w:type="dxa"/>
        </w:tblCellMar>
        <w:tblLook w:val="04A0" w:firstRow="1" w:lastRow="0" w:firstColumn="1" w:lastColumn="0" w:noHBand="0" w:noVBand="1"/>
      </w:tblPr>
      <w:tblGrid>
        <w:gridCol w:w="2120"/>
        <w:gridCol w:w="1700"/>
        <w:gridCol w:w="1200"/>
        <w:gridCol w:w="1340"/>
        <w:gridCol w:w="1498"/>
      </w:tblGrid>
      <w:tr w:rsidR="00007968" w:rsidRPr="00D709D3" w:rsidTr="002073FD">
        <w:trPr>
          <w:trHeight w:val="525"/>
        </w:trPr>
        <w:tc>
          <w:tcPr>
            <w:tcW w:w="2120" w:type="dxa"/>
            <w:tcBorders>
              <w:top w:val="single" w:sz="8" w:space="0" w:color="auto"/>
              <w:left w:val="single" w:sz="8" w:space="0" w:color="auto"/>
              <w:bottom w:val="single" w:sz="8" w:space="0" w:color="auto"/>
              <w:right w:val="single" w:sz="8" w:space="0" w:color="auto"/>
            </w:tcBorders>
            <w:shd w:val="clear" w:color="000000" w:fill="FABF8F"/>
            <w:vAlign w:val="center"/>
            <w:hideMark/>
          </w:tcPr>
          <w:p w:rsidR="00007968" w:rsidRPr="00D709D3" w:rsidRDefault="00007968" w:rsidP="002073FD">
            <w:pPr>
              <w:jc w:val="center"/>
              <w:rPr>
                <w:rFonts w:ascii="Calibri" w:hAnsi="Calibri"/>
                <w:b/>
                <w:bCs/>
                <w:sz w:val="20"/>
                <w:szCs w:val="20"/>
                <w:lang w:eastAsia="es-MX"/>
              </w:rPr>
            </w:pPr>
            <w:r w:rsidRPr="00D709D3">
              <w:rPr>
                <w:rFonts w:ascii="Calibri" w:hAnsi="Calibri"/>
                <w:b/>
                <w:bCs/>
                <w:sz w:val="20"/>
                <w:szCs w:val="20"/>
                <w:lang w:eastAsia="es-MX"/>
              </w:rPr>
              <w:t>Artículo</w:t>
            </w:r>
          </w:p>
        </w:tc>
        <w:tc>
          <w:tcPr>
            <w:tcW w:w="1700" w:type="dxa"/>
            <w:tcBorders>
              <w:top w:val="single" w:sz="8" w:space="0" w:color="auto"/>
              <w:left w:val="nil"/>
              <w:bottom w:val="single" w:sz="8" w:space="0" w:color="auto"/>
              <w:right w:val="single" w:sz="8" w:space="0" w:color="auto"/>
            </w:tcBorders>
            <w:shd w:val="clear" w:color="000000" w:fill="FABF8F"/>
            <w:vAlign w:val="center"/>
            <w:hideMark/>
          </w:tcPr>
          <w:p w:rsidR="00007968" w:rsidRPr="00D709D3" w:rsidRDefault="00007968" w:rsidP="002073FD">
            <w:pPr>
              <w:jc w:val="center"/>
              <w:rPr>
                <w:rFonts w:ascii="Calibri" w:hAnsi="Calibri"/>
                <w:b/>
                <w:bCs/>
                <w:sz w:val="20"/>
                <w:szCs w:val="20"/>
                <w:lang w:eastAsia="es-MX"/>
              </w:rPr>
            </w:pPr>
            <w:r w:rsidRPr="00D709D3">
              <w:rPr>
                <w:rFonts w:ascii="Calibri" w:hAnsi="Calibri"/>
                <w:b/>
                <w:bCs/>
                <w:sz w:val="20"/>
                <w:szCs w:val="20"/>
                <w:lang w:eastAsia="es-MX"/>
              </w:rPr>
              <w:t>Proveedor</w:t>
            </w:r>
          </w:p>
        </w:tc>
        <w:tc>
          <w:tcPr>
            <w:tcW w:w="1200" w:type="dxa"/>
            <w:tcBorders>
              <w:top w:val="single" w:sz="8" w:space="0" w:color="auto"/>
              <w:left w:val="nil"/>
              <w:bottom w:val="single" w:sz="8" w:space="0" w:color="auto"/>
              <w:right w:val="single" w:sz="8" w:space="0" w:color="auto"/>
            </w:tcBorders>
            <w:shd w:val="clear" w:color="000000" w:fill="FABF8F"/>
            <w:vAlign w:val="center"/>
            <w:hideMark/>
          </w:tcPr>
          <w:p w:rsidR="00007968" w:rsidRPr="00D709D3" w:rsidRDefault="00007968" w:rsidP="002073FD">
            <w:pPr>
              <w:jc w:val="center"/>
              <w:rPr>
                <w:rFonts w:ascii="Calibri" w:hAnsi="Calibri"/>
                <w:b/>
                <w:bCs/>
                <w:sz w:val="20"/>
                <w:szCs w:val="20"/>
                <w:lang w:eastAsia="es-MX"/>
              </w:rPr>
            </w:pPr>
            <w:r w:rsidRPr="00D709D3">
              <w:rPr>
                <w:rFonts w:ascii="Calibri" w:hAnsi="Calibri"/>
                <w:b/>
                <w:bCs/>
                <w:sz w:val="20"/>
                <w:szCs w:val="20"/>
                <w:lang w:eastAsia="es-MX"/>
              </w:rPr>
              <w:t>Marca</w:t>
            </w:r>
          </w:p>
        </w:tc>
        <w:tc>
          <w:tcPr>
            <w:tcW w:w="1340" w:type="dxa"/>
            <w:tcBorders>
              <w:top w:val="single" w:sz="8" w:space="0" w:color="auto"/>
              <w:left w:val="nil"/>
              <w:bottom w:val="single" w:sz="8" w:space="0" w:color="auto"/>
              <w:right w:val="single" w:sz="8" w:space="0" w:color="auto"/>
            </w:tcBorders>
            <w:shd w:val="clear" w:color="000000" w:fill="FABF8F"/>
            <w:vAlign w:val="center"/>
            <w:hideMark/>
          </w:tcPr>
          <w:p w:rsidR="00007968" w:rsidRPr="00D709D3" w:rsidRDefault="00007968" w:rsidP="002073FD">
            <w:pPr>
              <w:jc w:val="center"/>
              <w:rPr>
                <w:rFonts w:ascii="Calibri" w:hAnsi="Calibri"/>
                <w:b/>
                <w:bCs/>
                <w:sz w:val="20"/>
                <w:szCs w:val="20"/>
                <w:lang w:eastAsia="es-MX"/>
              </w:rPr>
            </w:pPr>
            <w:r w:rsidRPr="00D709D3">
              <w:rPr>
                <w:rFonts w:ascii="Calibri" w:hAnsi="Calibri"/>
                <w:b/>
                <w:bCs/>
                <w:sz w:val="20"/>
                <w:szCs w:val="20"/>
                <w:lang w:eastAsia="es-MX"/>
              </w:rPr>
              <w:t>Precio Unitario</w:t>
            </w:r>
          </w:p>
        </w:tc>
        <w:tc>
          <w:tcPr>
            <w:tcW w:w="1498" w:type="dxa"/>
            <w:tcBorders>
              <w:top w:val="single" w:sz="8" w:space="0" w:color="auto"/>
              <w:left w:val="nil"/>
              <w:bottom w:val="single" w:sz="8" w:space="0" w:color="auto"/>
              <w:right w:val="single" w:sz="8" w:space="0" w:color="auto"/>
            </w:tcBorders>
            <w:shd w:val="clear" w:color="000000" w:fill="FABF8F"/>
            <w:vAlign w:val="center"/>
            <w:hideMark/>
          </w:tcPr>
          <w:p w:rsidR="00007968" w:rsidRPr="00D709D3" w:rsidRDefault="00007968" w:rsidP="002073FD">
            <w:pPr>
              <w:jc w:val="center"/>
              <w:rPr>
                <w:rFonts w:ascii="Calibri" w:hAnsi="Calibri"/>
                <w:b/>
                <w:bCs/>
                <w:sz w:val="20"/>
                <w:szCs w:val="20"/>
                <w:lang w:eastAsia="es-MX"/>
              </w:rPr>
            </w:pPr>
            <w:r w:rsidRPr="00D709D3">
              <w:rPr>
                <w:rFonts w:ascii="Calibri" w:hAnsi="Calibri"/>
                <w:b/>
                <w:bCs/>
                <w:sz w:val="20"/>
                <w:szCs w:val="20"/>
                <w:lang w:eastAsia="es-MX"/>
              </w:rPr>
              <w:t xml:space="preserve">Precio </w:t>
            </w:r>
          </w:p>
        </w:tc>
      </w:tr>
      <w:tr w:rsidR="00007968" w:rsidRPr="00D709D3" w:rsidTr="002073FD">
        <w:trPr>
          <w:trHeight w:val="2145"/>
        </w:trPr>
        <w:tc>
          <w:tcPr>
            <w:tcW w:w="2120" w:type="dxa"/>
            <w:tcBorders>
              <w:top w:val="nil"/>
              <w:left w:val="single" w:sz="8" w:space="0" w:color="auto"/>
              <w:bottom w:val="single" w:sz="8" w:space="0" w:color="auto"/>
              <w:right w:val="single" w:sz="8" w:space="0" w:color="auto"/>
            </w:tcBorders>
            <w:shd w:val="clear" w:color="auto" w:fill="auto"/>
            <w:vAlign w:val="center"/>
            <w:hideMark/>
          </w:tcPr>
          <w:p w:rsidR="00007968" w:rsidRPr="00FD4E9C" w:rsidRDefault="00007968" w:rsidP="002073FD">
            <w:pPr>
              <w:jc w:val="center"/>
              <w:rPr>
                <w:rFonts w:ascii="Tahoma" w:hAnsi="Tahoma" w:cs="Tahoma"/>
                <w:color w:val="000000"/>
                <w:sz w:val="20"/>
                <w:szCs w:val="20"/>
                <w:lang w:eastAsia="es-MX"/>
              </w:rPr>
            </w:pPr>
            <w:r w:rsidRPr="00FD4E9C">
              <w:rPr>
                <w:rFonts w:ascii="Tahoma" w:hAnsi="Tahoma" w:cs="Tahoma"/>
                <w:color w:val="000000"/>
                <w:sz w:val="20"/>
                <w:szCs w:val="20"/>
                <w:lang w:eastAsia="es-MX"/>
              </w:rPr>
              <w:lastRenderedPageBreak/>
              <w:t>4,747 Juguetes que serán canjeados por medio de vales (en tarjeta electrónica o papel, para todas las edades de todo tipo y modelos</w:t>
            </w:r>
          </w:p>
        </w:tc>
        <w:tc>
          <w:tcPr>
            <w:tcW w:w="1700" w:type="dxa"/>
            <w:tcBorders>
              <w:top w:val="nil"/>
              <w:left w:val="nil"/>
              <w:bottom w:val="single" w:sz="8" w:space="0" w:color="auto"/>
              <w:right w:val="single" w:sz="8" w:space="0" w:color="auto"/>
            </w:tcBorders>
            <w:shd w:val="clear" w:color="auto" w:fill="auto"/>
            <w:vAlign w:val="center"/>
            <w:hideMark/>
          </w:tcPr>
          <w:p w:rsidR="00007968" w:rsidRPr="00FD4E9C" w:rsidRDefault="00007968" w:rsidP="002073FD">
            <w:pPr>
              <w:jc w:val="center"/>
              <w:rPr>
                <w:rFonts w:ascii="Tahoma" w:hAnsi="Tahoma" w:cs="Tahoma"/>
                <w:sz w:val="20"/>
                <w:szCs w:val="20"/>
                <w:lang w:eastAsia="es-MX"/>
              </w:rPr>
            </w:pPr>
            <w:r w:rsidRPr="00FD4E9C">
              <w:rPr>
                <w:rFonts w:ascii="Tahoma" w:eastAsiaTheme="minorEastAsia" w:hAnsi="Tahoma" w:cs="Tahoma"/>
                <w:sz w:val="20"/>
                <w:szCs w:val="20"/>
                <w:lang w:eastAsia="es-MX"/>
              </w:rPr>
              <w:t xml:space="preserve">Centro Nacional de Distribución </w:t>
            </w:r>
            <w:proofErr w:type="spellStart"/>
            <w:r w:rsidRPr="00FD4E9C">
              <w:rPr>
                <w:rFonts w:ascii="Tahoma" w:eastAsiaTheme="minorEastAsia" w:hAnsi="Tahoma" w:cs="Tahoma"/>
                <w:sz w:val="20"/>
                <w:szCs w:val="20"/>
                <w:lang w:eastAsia="es-MX"/>
              </w:rPr>
              <w:t>Juguetega</w:t>
            </w:r>
            <w:proofErr w:type="spellEnd"/>
            <w:r w:rsidRPr="00FD4E9C">
              <w:rPr>
                <w:rFonts w:ascii="Tahoma" w:eastAsiaTheme="minorEastAsia" w:hAnsi="Tahoma" w:cs="Tahoma"/>
                <w:sz w:val="20"/>
                <w:szCs w:val="20"/>
                <w:lang w:eastAsia="es-MX"/>
              </w:rPr>
              <w:t xml:space="preserve"> S.A. de C.V.</w:t>
            </w:r>
          </w:p>
        </w:tc>
        <w:tc>
          <w:tcPr>
            <w:tcW w:w="1200" w:type="dxa"/>
            <w:tcBorders>
              <w:top w:val="nil"/>
              <w:left w:val="nil"/>
              <w:bottom w:val="single" w:sz="8" w:space="0" w:color="auto"/>
              <w:right w:val="single" w:sz="8" w:space="0" w:color="auto"/>
            </w:tcBorders>
            <w:shd w:val="clear" w:color="auto" w:fill="auto"/>
            <w:vAlign w:val="center"/>
            <w:hideMark/>
          </w:tcPr>
          <w:p w:rsidR="00007968" w:rsidRPr="00FD4E9C" w:rsidRDefault="00007968" w:rsidP="002073FD">
            <w:pPr>
              <w:jc w:val="center"/>
              <w:rPr>
                <w:rFonts w:ascii="Tahoma" w:hAnsi="Tahoma" w:cs="Tahoma"/>
                <w:sz w:val="20"/>
                <w:szCs w:val="20"/>
                <w:lang w:eastAsia="es-MX"/>
              </w:rPr>
            </w:pPr>
            <w:r>
              <w:rPr>
                <w:rFonts w:ascii="Tahoma" w:hAnsi="Tahoma" w:cs="Tahoma"/>
                <w:sz w:val="20"/>
                <w:szCs w:val="20"/>
                <w:lang w:eastAsia="es-MX"/>
              </w:rPr>
              <w:t>Varias</w:t>
            </w:r>
          </w:p>
        </w:tc>
        <w:tc>
          <w:tcPr>
            <w:tcW w:w="1340" w:type="dxa"/>
            <w:tcBorders>
              <w:top w:val="nil"/>
              <w:left w:val="nil"/>
              <w:bottom w:val="single" w:sz="8" w:space="0" w:color="auto"/>
              <w:right w:val="single" w:sz="8" w:space="0" w:color="auto"/>
            </w:tcBorders>
            <w:shd w:val="clear" w:color="auto" w:fill="auto"/>
            <w:vAlign w:val="center"/>
            <w:hideMark/>
          </w:tcPr>
          <w:p w:rsidR="00007968" w:rsidRPr="00FD4E9C" w:rsidRDefault="00007968" w:rsidP="002073FD">
            <w:pPr>
              <w:jc w:val="center"/>
              <w:rPr>
                <w:rFonts w:ascii="Tahoma" w:hAnsi="Tahoma" w:cs="Tahoma"/>
                <w:color w:val="000000"/>
                <w:sz w:val="20"/>
                <w:szCs w:val="20"/>
                <w:lang w:eastAsia="es-MX"/>
              </w:rPr>
            </w:pPr>
            <w:r>
              <w:rPr>
                <w:rFonts w:ascii="Tahoma" w:hAnsi="Tahoma" w:cs="Tahoma"/>
                <w:color w:val="000000"/>
                <w:sz w:val="20"/>
                <w:szCs w:val="20"/>
                <w:lang w:eastAsia="es-MX"/>
              </w:rPr>
              <w:t>172.41</w:t>
            </w:r>
          </w:p>
        </w:tc>
        <w:tc>
          <w:tcPr>
            <w:tcW w:w="1498" w:type="dxa"/>
            <w:tcBorders>
              <w:top w:val="nil"/>
              <w:left w:val="nil"/>
              <w:bottom w:val="single" w:sz="8" w:space="0" w:color="auto"/>
              <w:right w:val="single" w:sz="8" w:space="0" w:color="auto"/>
            </w:tcBorders>
            <w:shd w:val="clear" w:color="auto" w:fill="auto"/>
            <w:vAlign w:val="center"/>
            <w:hideMark/>
          </w:tcPr>
          <w:p w:rsidR="00007968" w:rsidRPr="00FD4E9C" w:rsidRDefault="00007968" w:rsidP="002073FD">
            <w:pPr>
              <w:jc w:val="center"/>
              <w:rPr>
                <w:rFonts w:ascii="Tahoma" w:hAnsi="Tahoma" w:cs="Tahoma"/>
                <w:sz w:val="20"/>
                <w:szCs w:val="20"/>
                <w:lang w:eastAsia="es-MX"/>
              </w:rPr>
            </w:pPr>
            <w:r>
              <w:rPr>
                <w:rFonts w:ascii="Tahoma" w:hAnsi="Tahoma" w:cs="Tahoma"/>
                <w:sz w:val="20"/>
                <w:szCs w:val="20"/>
                <w:lang w:eastAsia="es-MX"/>
              </w:rPr>
              <w:t>$ 818,430.27</w:t>
            </w:r>
          </w:p>
        </w:tc>
      </w:tr>
      <w:tr w:rsidR="00007968" w:rsidRPr="00D709D3" w:rsidTr="002073FD">
        <w:trPr>
          <w:trHeight w:val="540"/>
        </w:trPr>
        <w:tc>
          <w:tcPr>
            <w:tcW w:w="2120" w:type="dxa"/>
            <w:tcBorders>
              <w:top w:val="nil"/>
              <w:left w:val="nil"/>
              <w:bottom w:val="nil"/>
              <w:right w:val="nil"/>
            </w:tcBorders>
            <w:shd w:val="clear" w:color="auto" w:fill="auto"/>
            <w:noWrap/>
            <w:vAlign w:val="bottom"/>
            <w:hideMark/>
          </w:tcPr>
          <w:p w:rsidR="00007968" w:rsidRPr="00FD4E9C" w:rsidRDefault="00007968" w:rsidP="002073FD">
            <w:pPr>
              <w:rPr>
                <w:rFonts w:ascii="Tahoma" w:hAnsi="Tahoma" w:cs="Tahoma"/>
                <w:color w:val="000000"/>
                <w:sz w:val="20"/>
                <w:szCs w:val="20"/>
                <w:lang w:eastAsia="es-MX"/>
              </w:rPr>
            </w:pPr>
          </w:p>
        </w:tc>
        <w:tc>
          <w:tcPr>
            <w:tcW w:w="1700" w:type="dxa"/>
            <w:tcBorders>
              <w:top w:val="nil"/>
              <w:left w:val="nil"/>
              <w:bottom w:val="nil"/>
              <w:right w:val="nil"/>
            </w:tcBorders>
            <w:shd w:val="clear" w:color="auto" w:fill="auto"/>
            <w:noWrap/>
            <w:vAlign w:val="bottom"/>
            <w:hideMark/>
          </w:tcPr>
          <w:p w:rsidR="00007968" w:rsidRPr="00FD4E9C" w:rsidRDefault="00007968" w:rsidP="002073FD">
            <w:pPr>
              <w:rPr>
                <w:rFonts w:ascii="Tahoma" w:hAnsi="Tahoma" w:cs="Tahoma"/>
                <w:color w:val="000000"/>
                <w:sz w:val="20"/>
                <w:szCs w:val="20"/>
                <w:lang w:eastAsia="es-MX"/>
              </w:rPr>
            </w:pPr>
          </w:p>
        </w:tc>
        <w:tc>
          <w:tcPr>
            <w:tcW w:w="1200" w:type="dxa"/>
            <w:tcBorders>
              <w:top w:val="nil"/>
              <w:left w:val="nil"/>
              <w:bottom w:val="nil"/>
              <w:right w:val="nil"/>
            </w:tcBorders>
            <w:shd w:val="clear" w:color="auto" w:fill="auto"/>
            <w:noWrap/>
            <w:vAlign w:val="bottom"/>
            <w:hideMark/>
          </w:tcPr>
          <w:p w:rsidR="00007968" w:rsidRPr="00FD4E9C" w:rsidRDefault="00007968" w:rsidP="002073FD">
            <w:pPr>
              <w:rPr>
                <w:rFonts w:ascii="Tahoma" w:hAnsi="Tahoma" w:cs="Tahoma"/>
                <w:color w:val="000000"/>
                <w:sz w:val="20"/>
                <w:szCs w:val="20"/>
                <w:lang w:eastAsia="es-MX"/>
              </w:rPr>
            </w:pPr>
          </w:p>
        </w:tc>
        <w:tc>
          <w:tcPr>
            <w:tcW w:w="1340" w:type="dxa"/>
            <w:tcBorders>
              <w:top w:val="nil"/>
              <w:left w:val="single" w:sz="8" w:space="0" w:color="auto"/>
              <w:bottom w:val="single" w:sz="8" w:space="0" w:color="auto"/>
              <w:right w:val="nil"/>
            </w:tcBorders>
            <w:shd w:val="clear" w:color="auto" w:fill="auto"/>
            <w:noWrap/>
            <w:vAlign w:val="bottom"/>
            <w:hideMark/>
          </w:tcPr>
          <w:p w:rsidR="00007968" w:rsidRPr="00FD4E9C" w:rsidRDefault="00007968" w:rsidP="002073FD">
            <w:pPr>
              <w:rPr>
                <w:rFonts w:ascii="Tahoma" w:hAnsi="Tahoma" w:cs="Tahoma"/>
                <w:color w:val="000000"/>
                <w:sz w:val="20"/>
                <w:szCs w:val="20"/>
                <w:lang w:eastAsia="es-MX"/>
              </w:rPr>
            </w:pPr>
            <w:r w:rsidRPr="00FD4E9C">
              <w:rPr>
                <w:rFonts w:ascii="Tahoma" w:hAnsi="Tahoma" w:cs="Tahoma"/>
                <w:color w:val="000000"/>
                <w:sz w:val="20"/>
                <w:szCs w:val="20"/>
                <w:lang w:eastAsia="es-MX"/>
              </w:rPr>
              <w:t>SUBTOTAL</w:t>
            </w:r>
          </w:p>
        </w:tc>
        <w:tc>
          <w:tcPr>
            <w:tcW w:w="1498" w:type="dxa"/>
            <w:tcBorders>
              <w:top w:val="nil"/>
              <w:left w:val="nil"/>
              <w:bottom w:val="single" w:sz="8" w:space="0" w:color="auto"/>
              <w:right w:val="single" w:sz="8" w:space="0" w:color="auto"/>
            </w:tcBorders>
            <w:shd w:val="clear" w:color="auto" w:fill="auto"/>
            <w:noWrap/>
            <w:vAlign w:val="bottom"/>
            <w:hideMark/>
          </w:tcPr>
          <w:p w:rsidR="00007968" w:rsidRPr="00FD4E9C" w:rsidRDefault="00007968" w:rsidP="002073FD">
            <w:pPr>
              <w:jc w:val="right"/>
              <w:rPr>
                <w:rFonts w:ascii="Tahoma" w:hAnsi="Tahoma" w:cs="Tahoma"/>
                <w:color w:val="000000"/>
                <w:sz w:val="20"/>
                <w:szCs w:val="20"/>
                <w:lang w:eastAsia="es-MX"/>
              </w:rPr>
            </w:pPr>
            <w:r w:rsidRPr="00FD4E9C">
              <w:rPr>
                <w:rFonts w:ascii="Tahoma" w:hAnsi="Tahoma" w:cs="Tahoma"/>
                <w:color w:val="000000"/>
                <w:sz w:val="20"/>
                <w:szCs w:val="20"/>
                <w:lang w:eastAsia="es-MX"/>
              </w:rPr>
              <w:t>$</w:t>
            </w:r>
            <w:r>
              <w:rPr>
                <w:rFonts w:ascii="Tahoma" w:hAnsi="Tahoma" w:cs="Tahoma"/>
                <w:color w:val="000000"/>
                <w:sz w:val="20"/>
                <w:szCs w:val="20"/>
                <w:lang w:eastAsia="es-MX"/>
              </w:rPr>
              <w:t xml:space="preserve"> 818,430.27</w:t>
            </w:r>
          </w:p>
        </w:tc>
      </w:tr>
      <w:tr w:rsidR="00007968" w:rsidRPr="00D709D3" w:rsidTr="002073FD">
        <w:trPr>
          <w:trHeight w:val="525"/>
        </w:trPr>
        <w:tc>
          <w:tcPr>
            <w:tcW w:w="2120" w:type="dxa"/>
            <w:tcBorders>
              <w:top w:val="nil"/>
              <w:left w:val="nil"/>
              <w:bottom w:val="nil"/>
              <w:right w:val="nil"/>
            </w:tcBorders>
            <w:shd w:val="clear" w:color="auto" w:fill="auto"/>
            <w:noWrap/>
            <w:vAlign w:val="bottom"/>
            <w:hideMark/>
          </w:tcPr>
          <w:p w:rsidR="00007968" w:rsidRPr="00FD4E9C" w:rsidRDefault="00007968" w:rsidP="002073FD">
            <w:pPr>
              <w:rPr>
                <w:rFonts w:ascii="Tahoma" w:hAnsi="Tahoma" w:cs="Tahoma"/>
                <w:color w:val="000000"/>
                <w:sz w:val="20"/>
                <w:szCs w:val="20"/>
                <w:lang w:eastAsia="es-MX"/>
              </w:rPr>
            </w:pPr>
          </w:p>
        </w:tc>
        <w:tc>
          <w:tcPr>
            <w:tcW w:w="1700" w:type="dxa"/>
            <w:tcBorders>
              <w:top w:val="nil"/>
              <w:left w:val="nil"/>
              <w:bottom w:val="nil"/>
              <w:right w:val="nil"/>
            </w:tcBorders>
            <w:shd w:val="clear" w:color="auto" w:fill="auto"/>
            <w:noWrap/>
            <w:vAlign w:val="bottom"/>
            <w:hideMark/>
          </w:tcPr>
          <w:p w:rsidR="00007968" w:rsidRPr="00FD4E9C" w:rsidRDefault="00007968" w:rsidP="002073FD">
            <w:pPr>
              <w:rPr>
                <w:rFonts w:ascii="Tahoma" w:hAnsi="Tahoma" w:cs="Tahoma"/>
                <w:color w:val="000000"/>
                <w:sz w:val="20"/>
                <w:szCs w:val="20"/>
                <w:lang w:eastAsia="es-MX"/>
              </w:rPr>
            </w:pPr>
          </w:p>
        </w:tc>
        <w:tc>
          <w:tcPr>
            <w:tcW w:w="1200" w:type="dxa"/>
            <w:tcBorders>
              <w:top w:val="nil"/>
              <w:left w:val="nil"/>
              <w:bottom w:val="nil"/>
              <w:right w:val="nil"/>
            </w:tcBorders>
            <w:shd w:val="clear" w:color="auto" w:fill="auto"/>
            <w:noWrap/>
            <w:vAlign w:val="bottom"/>
            <w:hideMark/>
          </w:tcPr>
          <w:p w:rsidR="00007968" w:rsidRPr="00FD4E9C" w:rsidRDefault="00007968" w:rsidP="002073FD">
            <w:pPr>
              <w:rPr>
                <w:rFonts w:ascii="Tahoma" w:hAnsi="Tahoma" w:cs="Tahoma"/>
                <w:color w:val="000000"/>
                <w:sz w:val="20"/>
                <w:szCs w:val="20"/>
                <w:lang w:eastAsia="es-MX"/>
              </w:rPr>
            </w:pPr>
          </w:p>
        </w:tc>
        <w:tc>
          <w:tcPr>
            <w:tcW w:w="1340" w:type="dxa"/>
            <w:tcBorders>
              <w:top w:val="nil"/>
              <w:left w:val="single" w:sz="8" w:space="0" w:color="auto"/>
              <w:bottom w:val="single" w:sz="8" w:space="0" w:color="auto"/>
              <w:right w:val="nil"/>
            </w:tcBorders>
            <w:shd w:val="clear" w:color="auto" w:fill="auto"/>
            <w:noWrap/>
            <w:vAlign w:val="bottom"/>
            <w:hideMark/>
          </w:tcPr>
          <w:p w:rsidR="00007968" w:rsidRPr="00FD4E9C" w:rsidRDefault="00007968" w:rsidP="002073FD">
            <w:pPr>
              <w:rPr>
                <w:rFonts w:ascii="Tahoma" w:hAnsi="Tahoma" w:cs="Tahoma"/>
                <w:color w:val="000000"/>
                <w:sz w:val="20"/>
                <w:szCs w:val="20"/>
                <w:lang w:eastAsia="es-MX"/>
              </w:rPr>
            </w:pPr>
            <w:r w:rsidRPr="00FD4E9C">
              <w:rPr>
                <w:rFonts w:ascii="Tahoma" w:hAnsi="Tahoma" w:cs="Tahoma"/>
                <w:color w:val="000000"/>
                <w:sz w:val="20"/>
                <w:szCs w:val="20"/>
                <w:lang w:eastAsia="es-MX"/>
              </w:rPr>
              <w:t>I.V.A.</w:t>
            </w:r>
          </w:p>
        </w:tc>
        <w:tc>
          <w:tcPr>
            <w:tcW w:w="1498" w:type="dxa"/>
            <w:tcBorders>
              <w:top w:val="nil"/>
              <w:left w:val="nil"/>
              <w:bottom w:val="single" w:sz="8" w:space="0" w:color="auto"/>
              <w:right w:val="single" w:sz="8" w:space="0" w:color="auto"/>
            </w:tcBorders>
            <w:shd w:val="clear" w:color="auto" w:fill="auto"/>
            <w:noWrap/>
            <w:vAlign w:val="bottom"/>
            <w:hideMark/>
          </w:tcPr>
          <w:p w:rsidR="00007968" w:rsidRPr="00FD4E9C" w:rsidRDefault="00007968" w:rsidP="002073FD">
            <w:pPr>
              <w:jc w:val="right"/>
              <w:rPr>
                <w:rFonts w:ascii="Tahoma" w:hAnsi="Tahoma" w:cs="Tahoma"/>
                <w:color w:val="000000"/>
                <w:sz w:val="20"/>
                <w:szCs w:val="20"/>
                <w:lang w:eastAsia="es-MX"/>
              </w:rPr>
            </w:pPr>
            <w:r w:rsidRPr="00FD4E9C">
              <w:rPr>
                <w:rFonts w:ascii="Tahoma" w:hAnsi="Tahoma" w:cs="Tahoma"/>
                <w:color w:val="000000"/>
                <w:sz w:val="20"/>
                <w:szCs w:val="20"/>
                <w:lang w:eastAsia="es-MX"/>
              </w:rPr>
              <w:t>$</w:t>
            </w:r>
            <w:r>
              <w:rPr>
                <w:rFonts w:ascii="Tahoma" w:hAnsi="Tahoma" w:cs="Tahoma"/>
                <w:color w:val="000000"/>
                <w:sz w:val="20"/>
                <w:szCs w:val="20"/>
                <w:lang w:eastAsia="es-MX"/>
              </w:rPr>
              <w:t xml:space="preserve"> 130,948.84</w:t>
            </w:r>
          </w:p>
        </w:tc>
      </w:tr>
      <w:tr w:rsidR="00007968" w:rsidRPr="00D709D3" w:rsidTr="002073FD">
        <w:trPr>
          <w:trHeight w:val="480"/>
        </w:trPr>
        <w:tc>
          <w:tcPr>
            <w:tcW w:w="2120" w:type="dxa"/>
            <w:tcBorders>
              <w:top w:val="nil"/>
              <w:left w:val="nil"/>
              <w:bottom w:val="nil"/>
              <w:right w:val="nil"/>
            </w:tcBorders>
            <w:shd w:val="clear" w:color="auto" w:fill="auto"/>
            <w:noWrap/>
            <w:vAlign w:val="bottom"/>
            <w:hideMark/>
          </w:tcPr>
          <w:p w:rsidR="00007968" w:rsidRPr="00FD4E9C" w:rsidRDefault="00007968" w:rsidP="002073FD">
            <w:pPr>
              <w:rPr>
                <w:rFonts w:ascii="Tahoma" w:hAnsi="Tahoma" w:cs="Tahoma"/>
                <w:color w:val="000000"/>
                <w:sz w:val="20"/>
                <w:szCs w:val="20"/>
                <w:lang w:eastAsia="es-MX"/>
              </w:rPr>
            </w:pPr>
          </w:p>
        </w:tc>
        <w:tc>
          <w:tcPr>
            <w:tcW w:w="1700" w:type="dxa"/>
            <w:tcBorders>
              <w:top w:val="nil"/>
              <w:left w:val="nil"/>
              <w:bottom w:val="nil"/>
              <w:right w:val="nil"/>
            </w:tcBorders>
            <w:shd w:val="clear" w:color="auto" w:fill="auto"/>
            <w:noWrap/>
            <w:vAlign w:val="bottom"/>
            <w:hideMark/>
          </w:tcPr>
          <w:p w:rsidR="00007968" w:rsidRPr="00FD4E9C" w:rsidRDefault="00007968" w:rsidP="002073FD">
            <w:pPr>
              <w:rPr>
                <w:rFonts w:ascii="Tahoma" w:hAnsi="Tahoma" w:cs="Tahoma"/>
                <w:color w:val="000000"/>
                <w:sz w:val="20"/>
                <w:szCs w:val="20"/>
                <w:lang w:eastAsia="es-MX"/>
              </w:rPr>
            </w:pPr>
          </w:p>
        </w:tc>
        <w:tc>
          <w:tcPr>
            <w:tcW w:w="1200" w:type="dxa"/>
            <w:tcBorders>
              <w:top w:val="nil"/>
              <w:left w:val="nil"/>
              <w:bottom w:val="nil"/>
              <w:right w:val="nil"/>
            </w:tcBorders>
            <w:shd w:val="clear" w:color="auto" w:fill="auto"/>
            <w:noWrap/>
            <w:vAlign w:val="bottom"/>
            <w:hideMark/>
          </w:tcPr>
          <w:p w:rsidR="00007968" w:rsidRPr="00FD4E9C" w:rsidRDefault="00007968" w:rsidP="002073FD">
            <w:pPr>
              <w:rPr>
                <w:rFonts w:ascii="Tahoma" w:hAnsi="Tahoma" w:cs="Tahoma"/>
                <w:color w:val="000000"/>
                <w:sz w:val="20"/>
                <w:szCs w:val="20"/>
                <w:lang w:eastAsia="es-MX"/>
              </w:rPr>
            </w:pPr>
          </w:p>
        </w:tc>
        <w:tc>
          <w:tcPr>
            <w:tcW w:w="1340" w:type="dxa"/>
            <w:tcBorders>
              <w:top w:val="nil"/>
              <w:left w:val="single" w:sz="8" w:space="0" w:color="auto"/>
              <w:bottom w:val="single" w:sz="8" w:space="0" w:color="auto"/>
              <w:right w:val="nil"/>
            </w:tcBorders>
            <w:shd w:val="clear" w:color="auto" w:fill="auto"/>
            <w:noWrap/>
            <w:vAlign w:val="bottom"/>
            <w:hideMark/>
          </w:tcPr>
          <w:p w:rsidR="00007968" w:rsidRPr="00FD4E9C" w:rsidRDefault="00007968" w:rsidP="002073FD">
            <w:pPr>
              <w:rPr>
                <w:rFonts w:ascii="Tahoma" w:hAnsi="Tahoma" w:cs="Tahoma"/>
                <w:color w:val="000000"/>
                <w:sz w:val="20"/>
                <w:szCs w:val="20"/>
                <w:lang w:eastAsia="es-MX"/>
              </w:rPr>
            </w:pPr>
            <w:r w:rsidRPr="00FD4E9C">
              <w:rPr>
                <w:rFonts w:ascii="Tahoma" w:hAnsi="Tahoma" w:cs="Tahoma"/>
                <w:color w:val="000000"/>
                <w:sz w:val="20"/>
                <w:szCs w:val="20"/>
                <w:lang w:eastAsia="es-MX"/>
              </w:rPr>
              <w:t>TOTAL</w:t>
            </w:r>
          </w:p>
        </w:tc>
        <w:tc>
          <w:tcPr>
            <w:tcW w:w="1498" w:type="dxa"/>
            <w:tcBorders>
              <w:top w:val="nil"/>
              <w:left w:val="nil"/>
              <w:bottom w:val="single" w:sz="8" w:space="0" w:color="auto"/>
              <w:right w:val="single" w:sz="8" w:space="0" w:color="auto"/>
            </w:tcBorders>
            <w:shd w:val="clear" w:color="auto" w:fill="auto"/>
            <w:noWrap/>
            <w:vAlign w:val="bottom"/>
            <w:hideMark/>
          </w:tcPr>
          <w:p w:rsidR="00007968" w:rsidRPr="00FD4E9C" w:rsidRDefault="00007968" w:rsidP="002073FD">
            <w:pPr>
              <w:jc w:val="right"/>
              <w:rPr>
                <w:rFonts w:ascii="Tahoma" w:hAnsi="Tahoma" w:cs="Tahoma"/>
                <w:color w:val="000000"/>
                <w:sz w:val="20"/>
                <w:szCs w:val="20"/>
                <w:lang w:eastAsia="es-MX"/>
              </w:rPr>
            </w:pPr>
            <w:r>
              <w:rPr>
                <w:rFonts w:ascii="Tahoma" w:hAnsi="Tahoma" w:cs="Tahoma"/>
                <w:color w:val="000000"/>
                <w:sz w:val="20"/>
                <w:szCs w:val="20"/>
                <w:lang w:eastAsia="es-MX"/>
              </w:rPr>
              <w:t>$ 949,379.11</w:t>
            </w:r>
          </w:p>
        </w:tc>
      </w:tr>
    </w:tbl>
    <w:p w:rsidR="00007968" w:rsidRPr="00D709D3" w:rsidRDefault="00007968" w:rsidP="00007968">
      <w:pPr>
        <w:shd w:val="clear" w:color="auto" w:fill="FFFFFF"/>
        <w:spacing w:after="100" w:afterAutospacing="1"/>
        <w:contextualSpacing/>
        <w:jc w:val="both"/>
        <w:rPr>
          <w:rFonts w:ascii="Tahoma" w:hAnsi="Tahoma" w:cs="Tahoma"/>
          <w:lang w:val="es-ES_tradnl"/>
        </w:rPr>
      </w:pPr>
    </w:p>
    <w:p w:rsidR="00007968" w:rsidRPr="00D709D3" w:rsidRDefault="00007968" w:rsidP="00007968">
      <w:pPr>
        <w:shd w:val="clear" w:color="auto" w:fill="FFFFFF"/>
        <w:spacing w:after="100" w:afterAutospacing="1"/>
        <w:contextualSpacing/>
        <w:jc w:val="both"/>
        <w:rPr>
          <w:rFonts w:ascii="Tahoma" w:hAnsi="Tahoma" w:cs="Tahoma"/>
          <w:lang w:val="es-ES_tradnl"/>
        </w:rPr>
      </w:pPr>
    </w:p>
    <w:p w:rsidR="00007968" w:rsidRDefault="00007968" w:rsidP="00007968">
      <w:pPr>
        <w:spacing w:after="100" w:afterAutospacing="1"/>
        <w:contextualSpacing/>
        <w:jc w:val="both"/>
        <w:rPr>
          <w:rFonts w:ascii="Tahoma" w:hAnsi="Tahoma" w:cs="Tahoma"/>
          <w:b/>
          <w:i/>
          <w:lang w:val="es-ES_tradnl"/>
        </w:rPr>
      </w:pPr>
      <w:r w:rsidRPr="00D709D3">
        <w:rPr>
          <w:rFonts w:ascii="Tahoma" w:hAnsi="Tahoma" w:cs="Tahoma"/>
          <w:b/>
          <w:i/>
          <w:lang w:val="es-ES_tradnl"/>
        </w:rPr>
        <w:t xml:space="preserve">El techo presupuestal es de $ </w:t>
      </w:r>
      <w:r>
        <w:rPr>
          <w:rFonts w:ascii="Tahoma" w:hAnsi="Tahoma" w:cs="Tahoma"/>
          <w:b/>
          <w:i/>
          <w:lang w:val="es-ES_tradnl"/>
        </w:rPr>
        <w:t>949,379.11</w:t>
      </w:r>
      <w:r w:rsidRPr="00D709D3">
        <w:rPr>
          <w:rFonts w:ascii="Tahoma" w:hAnsi="Tahoma" w:cs="Tahoma"/>
          <w:b/>
          <w:i/>
          <w:lang w:val="es-ES_tradnl"/>
        </w:rPr>
        <w:t xml:space="preserve"> I.V.A. incluido.</w:t>
      </w:r>
    </w:p>
    <w:p w:rsidR="00007968" w:rsidRPr="00D709D3" w:rsidRDefault="00007968" w:rsidP="00007968">
      <w:pPr>
        <w:spacing w:after="100" w:afterAutospacing="1"/>
        <w:contextualSpacing/>
        <w:jc w:val="both"/>
        <w:rPr>
          <w:rFonts w:ascii="Tahoma" w:hAnsi="Tahoma" w:cs="Tahoma"/>
          <w:b/>
          <w:i/>
          <w:lang w:val="es-ES_tradnl"/>
        </w:rPr>
      </w:pPr>
    </w:p>
    <w:p w:rsidR="00007968" w:rsidRPr="00D709D3" w:rsidRDefault="00007968" w:rsidP="00007968">
      <w:pPr>
        <w:shd w:val="clear" w:color="auto" w:fill="FFFFFF"/>
        <w:spacing w:after="100" w:afterAutospacing="1"/>
        <w:contextualSpacing/>
        <w:jc w:val="both"/>
        <w:rPr>
          <w:rFonts w:ascii="Tahoma" w:hAnsi="Tahoma" w:cs="Tahoma"/>
          <w:lang w:val="es-ES_tradnl"/>
        </w:rPr>
      </w:pPr>
      <w:r w:rsidRPr="00D709D3">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162908" w:rsidRPr="00F21DE3" w:rsidRDefault="00162908" w:rsidP="00162908">
      <w:pPr>
        <w:shd w:val="clear" w:color="auto" w:fill="FFFFFF"/>
        <w:spacing w:after="100" w:afterAutospacing="1"/>
        <w:contextualSpacing/>
        <w:jc w:val="both"/>
        <w:rPr>
          <w:rFonts w:ascii="Tahoma" w:hAnsi="Tahoma" w:cs="Tahoma"/>
          <w:lang w:val="es-ES_tradnl"/>
        </w:rPr>
      </w:pPr>
    </w:p>
    <w:p w:rsidR="00162908" w:rsidRPr="00D24629" w:rsidRDefault="00162908" w:rsidP="00162908">
      <w:pPr>
        <w:shd w:val="clear" w:color="auto" w:fill="FFFFFF"/>
        <w:spacing w:after="100" w:afterAutospacing="1"/>
        <w:contextualSpacing/>
        <w:jc w:val="both"/>
        <w:rPr>
          <w:rFonts w:ascii="Tahoma" w:hAnsi="Tahoma" w:cs="Tahoma"/>
          <w:lang w:val="es-ES_tradnl"/>
        </w:rPr>
      </w:pPr>
    </w:p>
    <w:p w:rsidR="00162908" w:rsidRPr="00B3179E"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Adquisiciones</w:t>
      </w:r>
      <w:r>
        <w:rPr>
          <w:rFonts w:ascii="Tahoma" w:hAnsi="Tahoma" w:cs="Tahoma"/>
        </w:rPr>
        <w:t>, comenta</w:t>
      </w:r>
      <w:r w:rsidRPr="00822C73">
        <w:rPr>
          <w:rFonts w:ascii="Tahoma" w:hAnsi="Tahoma" w:cs="Tahoma"/>
          <w:lang w:val="es-ES"/>
        </w:rPr>
        <w:t xml:space="preserve"> </w:t>
      </w:r>
      <w:r w:rsidRPr="00B3179E">
        <w:rPr>
          <w:rFonts w:ascii="Tahoma" w:hAnsi="Tahoma" w:cs="Tahoma"/>
        </w:rPr>
        <w:t>conformidad con el artículo 24, fracción VII de la Ley de Compras Gubernamentales, Enajenaciones y Contratación de Servicios del Estado de Jalisco y sus Municipios, se somete a su resolución para su aprobación de fallo a favor del proveedor</w:t>
      </w:r>
      <w:r>
        <w:rPr>
          <w:rFonts w:ascii="Tahoma" w:hAnsi="Tahoma" w:cs="Tahoma"/>
        </w:rPr>
        <w:t xml:space="preserve"> </w:t>
      </w:r>
      <w:r w:rsidR="00007968" w:rsidRPr="00FD4E9C">
        <w:rPr>
          <w:rFonts w:ascii="Tahoma" w:eastAsiaTheme="minorEastAsia" w:hAnsi="Tahoma" w:cs="Tahoma"/>
          <w:b/>
          <w:lang w:eastAsia="es-MX"/>
        </w:rPr>
        <w:t xml:space="preserve">Centro Nacional de Distribución </w:t>
      </w:r>
      <w:proofErr w:type="spellStart"/>
      <w:r w:rsidR="00007968" w:rsidRPr="00FD4E9C">
        <w:rPr>
          <w:rFonts w:ascii="Tahoma" w:eastAsiaTheme="minorEastAsia" w:hAnsi="Tahoma" w:cs="Tahoma"/>
          <w:b/>
          <w:lang w:eastAsia="es-MX"/>
        </w:rPr>
        <w:t>Juguetega</w:t>
      </w:r>
      <w:proofErr w:type="spellEnd"/>
      <w:r w:rsidR="00007968" w:rsidRPr="00FD4E9C">
        <w:rPr>
          <w:rFonts w:ascii="Tahoma" w:eastAsiaTheme="minorEastAsia" w:hAnsi="Tahoma" w:cs="Tahoma"/>
          <w:b/>
          <w:lang w:eastAsia="es-MX"/>
        </w:rPr>
        <w:t xml:space="preserve"> S.A. de C.V.</w:t>
      </w:r>
      <w:r w:rsidR="00007968">
        <w:rPr>
          <w:rFonts w:ascii="Tahoma" w:eastAsiaTheme="minorEastAsia" w:hAnsi="Tahoma" w:cs="Tahoma"/>
          <w:b/>
          <w:lang w:eastAsia="es-MX"/>
        </w:rPr>
        <w:t>,</w:t>
      </w:r>
      <w:r>
        <w:rPr>
          <w:rFonts w:ascii="Tahoma" w:hAnsi="Tahoma" w:cs="Tahoma"/>
          <w:color w:val="000000"/>
          <w:sz w:val="20"/>
          <w:szCs w:val="20"/>
          <w:lang w:eastAsia="es-MX"/>
        </w:rPr>
        <w:t xml:space="preserve"> </w:t>
      </w:r>
      <w:r w:rsidRPr="00B3179E">
        <w:rPr>
          <w:rFonts w:ascii="Tahoma" w:hAnsi="Tahoma" w:cs="Tahoma"/>
          <w:lang w:val="es-ES_tradnl"/>
        </w:rPr>
        <w:t>los que estén por la afirmativa, sírvanse manifestarlo levantando su mano.</w:t>
      </w:r>
    </w:p>
    <w:p w:rsidR="00162908" w:rsidRDefault="00162908" w:rsidP="00162908">
      <w:pPr>
        <w:spacing w:line="360" w:lineRule="auto"/>
        <w:jc w:val="both"/>
        <w:rPr>
          <w:rFonts w:ascii="Tahoma" w:hAnsi="Tahoma" w:cs="Tahoma"/>
          <w:lang w:val="es-ES_tradnl" w:eastAsia="en-US"/>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162908" w:rsidRPr="00107F4C" w:rsidRDefault="00162908" w:rsidP="00162908">
      <w:pPr>
        <w:spacing w:line="360" w:lineRule="auto"/>
        <w:jc w:val="both"/>
        <w:rPr>
          <w:rFonts w:ascii="Tahoma" w:hAnsi="Tahoma" w:cs="Tahoma"/>
          <w:lang w:val="es-ES_tradnl" w:eastAsia="en-US"/>
        </w:rPr>
      </w:pPr>
    </w:p>
    <w:p w:rsidR="00A3760D" w:rsidRDefault="00A3760D" w:rsidP="00A3760D">
      <w:pPr>
        <w:spacing w:line="276" w:lineRule="auto"/>
        <w:jc w:val="both"/>
        <w:rPr>
          <w:rFonts w:ascii="Tahoma" w:hAnsi="Tahoma" w:cs="Tahoma"/>
          <w:lang w:val="es-ES"/>
        </w:rPr>
      </w:pPr>
      <w:r>
        <w:rPr>
          <w:rFonts w:ascii="Tahoma" w:hAnsi="Tahoma" w:cs="Tahoma"/>
          <w:lang w:val="es-ES_tradnl" w:eastAsia="en-US"/>
        </w:rPr>
        <w:t xml:space="preserve">El </w:t>
      </w:r>
      <w:r w:rsidRPr="00A72AAB">
        <w:rPr>
          <w:rFonts w:ascii="Tahoma" w:hAnsi="Tahoma" w:cs="Tahoma"/>
        </w:rPr>
        <w:t xml:space="preserve">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Adquisiciones</w:t>
      </w:r>
      <w:r>
        <w:rPr>
          <w:rFonts w:ascii="Tahoma" w:hAnsi="Tahoma" w:cs="Tahoma"/>
        </w:rPr>
        <w:t xml:space="preserve">, da cuenta de la Integración del </w:t>
      </w:r>
      <w:r>
        <w:rPr>
          <w:rFonts w:ascii="Tahoma" w:hAnsi="Tahoma" w:cs="Tahoma"/>
          <w:lang w:val="es-ES"/>
        </w:rPr>
        <w:t xml:space="preserve">C. Bricio </w:t>
      </w:r>
      <w:proofErr w:type="spellStart"/>
      <w:r>
        <w:rPr>
          <w:rFonts w:ascii="Tahoma" w:hAnsi="Tahoma" w:cs="Tahoma"/>
          <w:lang w:val="es-ES"/>
        </w:rPr>
        <w:t>Baldemar</w:t>
      </w:r>
      <w:proofErr w:type="spellEnd"/>
      <w:r>
        <w:rPr>
          <w:rFonts w:ascii="Tahoma" w:hAnsi="Tahoma" w:cs="Tahoma"/>
          <w:lang w:val="es-ES"/>
        </w:rPr>
        <w:t xml:space="preserve"> Rivera Orozco, Representante Suplente del Consejo de Cámaras Industriales de Jalisco.</w:t>
      </w:r>
    </w:p>
    <w:p w:rsidR="00A3760D" w:rsidRDefault="00A3760D" w:rsidP="00A3760D">
      <w:pPr>
        <w:spacing w:line="276" w:lineRule="auto"/>
        <w:jc w:val="both"/>
        <w:rPr>
          <w:rFonts w:ascii="Tahoma" w:hAnsi="Tahoma" w:cs="Tahoma"/>
          <w:lang w:val="es-ES"/>
        </w:rPr>
      </w:pPr>
    </w:p>
    <w:p w:rsidR="00C539D9" w:rsidRPr="00C539D9" w:rsidRDefault="00C539D9" w:rsidP="00C539D9">
      <w:pPr>
        <w:shd w:val="clear" w:color="auto" w:fill="FFFFFF"/>
        <w:spacing w:after="100" w:afterAutospacing="1" w:line="276" w:lineRule="auto"/>
        <w:contextualSpacing/>
        <w:jc w:val="both"/>
        <w:rPr>
          <w:rFonts w:ascii="Tahoma" w:eastAsiaTheme="minorEastAsia" w:hAnsi="Tahoma" w:cs="Tahoma"/>
          <w:lang w:eastAsia="en-US"/>
        </w:rPr>
      </w:pPr>
      <w:r w:rsidRPr="00C539D9">
        <w:rPr>
          <w:rFonts w:ascii="Tahoma" w:eastAsiaTheme="minorEastAsia" w:hAnsi="Tahoma" w:cs="Tahoma"/>
          <w:lang w:eastAsia="es-MX"/>
        </w:rPr>
        <w:lastRenderedPageBreak/>
        <w:t xml:space="preserve">Número de cuadro </w:t>
      </w:r>
      <w:r w:rsidRPr="00C539D9">
        <w:rPr>
          <w:rFonts w:ascii="Tahoma" w:eastAsiaTheme="minorEastAsia" w:hAnsi="Tahoma" w:cs="Tahoma"/>
          <w:b/>
          <w:lang w:eastAsia="es-MX"/>
        </w:rPr>
        <w:t>02.06.2018</w:t>
      </w:r>
      <w:r w:rsidRPr="00C539D9">
        <w:rPr>
          <w:rFonts w:ascii="Tahoma" w:eastAsiaTheme="minorEastAsia" w:hAnsi="Tahoma" w:cs="Tahoma"/>
          <w:lang w:eastAsia="es-MX"/>
        </w:rPr>
        <w:t xml:space="preserve">, Licitación Nacional con Participación del Comité con número de </w:t>
      </w:r>
      <w:r w:rsidRPr="00C539D9">
        <w:rPr>
          <w:rFonts w:ascii="Tahoma" w:eastAsiaTheme="minorEastAsia" w:hAnsi="Tahoma" w:cs="Tahoma"/>
          <w:b/>
          <w:lang w:eastAsia="es-MX"/>
        </w:rPr>
        <w:t xml:space="preserve">requisición </w:t>
      </w:r>
      <w:r w:rsidRPr="00C539D9">
        <w:rPr>
          <w:rFonts w:ascii="Tahoma" w:eastAsiaTheme="minorEastAsia" w:hAnsi="Tahoma" w:cs="Tahoma"/>
          <w:b/>
          <w:bCs/>
          <w:lang w:eastAsia="es-MX"/>
        </w:rPr>
        <w:t>201800615</w:t>
      </w:r>
      <w:r w:rsidRPr="00C539D9">
        <w:rPr>
          <w:rFonts w:ascii="Tahoma" w:eastAsiaTheme="minorEastAsia" w:hAnsi="Tahoma" w:cs="Tahoma"/>
          <w:lang w:eastAsia="es-MX"/>
        </w:rPr>
        <w:t xml:space="preserve">, de la </w:t>
      </w:r>
      <w:r w:rsidRPr="00C539D9">
        <w:rPr>
          <w:rFonts w:ascii="Tahoma" w:eastAsiaTheme="minorEastAsia" w:hAnsi="Tahoma" w:cs="Tahoma"/>
          <w:bCs/>
          <w:lang w:eastAsia="es-MX"/>
        </w:rPr>
        <w:t>Dirección de Programas Sociales Municipales adscrita a la Coordinación General de Desarrollo Económico y Combate a la Desigualdad</w:t>
      </w:r>
      <w:r w:rsidRPr="00C539D9">
        <w:rPr>
          <w:rFonts w:ascii="Tahoma" w:eastAsiaTheme="minorEastAsia" w:hAnsi="Tahoma" w:cs="Tahoma"/>
          <w:lang w:eastAsia="es-MX"/>
        </w:rPr>
        <w:t xml:space="preserve">, a través de la cual solicitan, </w:t>
      </w:r>
      <w:r w:rsidRPr="00C539D9">
        <w:rPr>
          <w:rFonts w:ascii="Tahoma" w:eastAsiaTheme="minorEastAsia" w:hAnsi="Tahoma" w:cs="Tahoma"/>
          <w:lang w:eastAsia="en-US"/>
        </w:rPr>
        <w:t xml:space="preserve">64,936 Despensas para el programa “Zapopan por </w:t>
      </w:r>
      <w:r w:rsidR="00647E69">
        <w:rPr>
          <w:rFonts w:ascii="Tahoma" w:eastAsiaTheme="minorEastAsia" w:hAnsi="Tahoma" w:cs="Tahoma"/>
          <w:lang w:eastAsia="en-US"/>
        </w:rPr>
        <w:t>E</w:t>
      </w:r>
      <w:r w:rsidRPr="00C539D9">
        <w:rPr>
          <w:rFonts w:ascii="Tahoma" w:eastAsiaTheme="minorEastAsia" w:hAnsi="Tahoma" w:cs="Tahoma"/>
          <w:lang w:eastAsia="en-US"/>
        </w:rPr>
        <w:t xml:space="preserve">llas”, </w:t>
      </w:r>
      <w:r w:rsidRPr="00C539D9">
        <w:rPr>
          <w:rFonts w:ascii="Tahoma" w:eastAsiaTheme="minorEastAsia" w:hAnsi="Tahoma" w:cs="Tahoma"/>
          <w:lang w:eastAsia="es-MX"/>
        </w:rPr>
        <w:t>s</w:t>
      </w:r>
      <w:proofErr w:type="spellStart"/>
      <w:r w:rsidRPr="00C539D9">
        <w:rPr>
          <w:rFonts w:ascii="Tahoma" w:hAnsi="Tahoma" w:cs="Tahoma"/>
          <w:lang w:val="es-ES_tradnl"/>
        </w:rPr>
        <w:t>e</w:t>
      </w:r>
      <w:proofErr w:type="spellEnd"/>
      <w:r w:rsidRPr="00C539D9">
        <w:rPr>
          <w:rFonts w:ascii="Tahoma" w:hAnsi="Tahoma" w:cs="Tahoma"/>
          <w:lang w:val="es-ES_tradnl"/>
        </w:rPr>
        <w:t xml:space="preserve"> pone a la vista el expediente de donde se desprende lo siguiente:</w:t>
      </w:r>
    </w:p>
    <w:p w:rsidR="00C539D9" w:rsidRPr="00C539D9" w:rsidRDefault="00C539D9" w:rsidP="00C539D9">
      <w:pPr>
        <w:shd w:val="clear" w:color="auto" w:fill="FFFFFF"/>
        <w:spacing w:after="100" w:afterAutospacing="1"/>
        <w:contextualSpacing/>
        <w:jc w:val="both"/>
        <w:rPr>
          <w:rFonts w:ascii="Tahoma" w:hAnsi="Tahoma" w:cs="Tahoma"/>
          <w:lang w:val="es-ES_tradnl"/>
        </w:rPr>
      </w:pPr>
    </w:p>
    <w:p w:rsidR="00C539D9" w:rsidRPr="00C539D9" w:rsidRDefault="00C539D9" w:rsidP="00C539D9">
      <w:pPr>
        <w:shd w:val="clear" w:color="auto" w:fill="FFFFFF"/>
        <w:spacing w:after="100" w:afterAutospacing="1"/>
        <w:contextualSpacing/>
        <w:jc w:val="both"/>
        <w:rPr>
          <w:rFonts w:ascii="Tahoma" w:hAnsi="Tahoma" w:cs="Tahoma"/>
          <w:b/>
          <w:lang w:val="es-ES_tradnl"/>
        </w:rPr>
      </w:pPr>
      <w:r w:rsidRPr="00C539D9">
        <w:rPr>
          <w:rFonts w:ascii="Tahoma" w:hAnsi="Tahoma" w:cs="Tahoma"/>
          <w:b/>
          <w:lang w:val="es-ES_tradnl"/>
        </w:rPr>
        <w:t>Proveedores que cotizan:</w:t>
      </w:r>
    </w:p>
    <w:p w:rsidR="00C539D9" w:rsidRPr="00C539D9" w:rsidRDefault="00C539D9" w:rsidP="00C539D9">
      <w:pPr>
        <w:shd w:val="clear" w:color="auto" w:fill="FFFFFF"/>
        <w:spacing w:after="100" w:afterAutospacing="1"/>
        <w:contextualSpacing/>
        <w:jc w:val="both"/>
        <w:rPr>
          <w:rFonts w:ascii="Tahoma" w:hAnsi="Tahoma" w:cs="Tahoma"/>
          <w:b/>
          <w:lang w:val="es-ES_tradnl"/>
        </w:rPr>
      </w:pPr>
    </w:p>
    <w:p w:rsidR="00C539D9" w:rsidRPr="00C539D9" w:rsidRDefault="00C539D9" w:rsidP="00C539D9">
      <w:pPr>
        <w:numPr>
          <w:ilvl w:val="0"/>
          <w:numId w:val="12"/>
        </w:numPr>
        <w:shd w:val="clear" w:color="auto" w:fill="FFFFFF"/>
        <w:spacing w:after="100" w:afterAutospacing="1" w:line="276" w:lineRule="auto"/>
        <w:jc w:val="both"/>
        <w:rPr>
          <w:rFonts w:ascii="Tahoma" w:hAnsi="Tahoma" w:cs="Tahoma"/>
          <w:lang w:val="es-ES_tradnl"/>
        </w:rPr>
      </w:pPr>
      <w:r w:rsidRPr="00C539D9">
        <w:rPr>
          <w:rFonts w:ascii="Tahoma" w:hAnsi="Tahoma" w:cs="Tahoma"/>
          <w:lang w:val="es-ES_tradnl"/>
        </w:rPr>
        <w:t>Café Cumbre, S.A. de C.V.</w:t>
      </w:r>
    </w:p>
    <w:p w:rsidR="00C539D9" w:rsidRPr="00C539D9" w:rsidRDefault="00C539D9" w:rsidP="00C539D9">
      <w:pPr>
        <w:numPr>
          <w:ilvl w:val="0"/>
          <w:numId w:val="12"/>
        </w:numPr>
        <w:shd w:val="clear" w:color="auto" w:fill="FFFFFF"/>
        <w:spacing w:after="100" w:afterAutospacing="1" w:line="276" w:lineRule="auto"/>
        <w:jc w:val="both"/>
        <w:rPr>
          <w:rFonts w:ascii="Tahoma" w:hAnsi="Tahoma" w:cs="Tahoma"/>
          <w:lang w:val="es-ES_tradnl"/>
        </w:rPr>
      </w:pPr>
      <w:r w:rsidRPr="00C539D9">
        <w:rPr>
          <w:rFonts w:ascii="Tahoma" w:hAnsi="Tahoma" w:cs="Tahoma"/>
          <w:lang w:val="es-ES_tradnl"/>
        </w:rPr>
        <w:t>Empacadora la Merced, S.A. de C.V.</w:t>
      </w:r>
    </w:p>
    <w:p w:rsidR="00C539D9" w:rsidRPr="00C539D9" w:rsidRDefault="00C539D9" w:rsidP="00C539D9">
      <w:pPr>
        <w:numPr>
          <w:ilvl w:val="0"/>
          <w:numId w:val="12"/>
        </w:numPr>
        <w:shd w:val="clear" w:color="auto" w:fill="FFFFFF"/>
        <w:spacing w:after="100" w:afterAutospacing="1" w:line="276" w:lineRule="auto"/>
        <w:jc w:val="both"/>
        <w:rPr>
          <w:rFonts w:ascii="Tahoma" w:hAnsi="Tahoma" w:cs="Tahoma"/>
          <w:lang w:val="es-ES_tradnl"/>
        </w:rPr>
      </w:pPr>
      <w:r w:rsidRPr="00C539D9">
        <w:rPr>
          <w:rFonts w:ascii="Tahoma" w:hAnsi="Tahoma" w:cs="Tahoma"/>
          <w:lang w:val="es-ES_tradnl"/>
        </w:rPr>
        <w:t>Grupo Industrial Vida, S.A. de C.V.</w:t>
      </w:r>
    </w:p>
    <w:p w:rsidR="00C539D9" w:rsidRPr="00C539D9" w:rsidRDefault="00C539D9" w:rsidP="00C539D9">
      <w:pPr>
        <w:numPr>
          <w:ilvl w:val="0"/>
          <w:numId w:val="12"/>
        </w:numPr>
        <w:shd w:val="clear" w:color="auto" w:fill="FFFFFF"/>
        <w:spacing w:after="100" w:afterAutospacing="1" w:line="276" w:lineRule="auto"/>
        <w:jc w:val="both"/>
        <w:rPr>
          <w:rFonts w:ascii="Tahoma" w:hAnsi="Tahoma" w:cs="Tahoma"/>
          <w:lang w:val="es-ES_tradnl"/>
        </w:rPr>
      </w:pPr>
      <w:proofErr w:type="spellStart"/>
      <w:r w:rsidRPr="00C539D9">
        <w:rPr>
          <w:rFonts w:ascii="Tahoma" w:hAnsi="Tahoma" w:cs="Tahoma"/>
          <w:lang w:val="es-ES_tradnl"/>
        </w:rPr>
        <w:t>Prodeyma</w:t>
      </w:r>
      <w:proofErr w:type="spellEnd"/>
      <w:r w:rsidRPr="00C539D9">
        <w:rPr>
          <w:rFonts w:ascii="Tahoma" w:hAnsi="Tahoma" w:cs="Tahoma"/>
          <w:lang w:val="es-ES_tradnl"/>
        </w:rPr>
        <w:t>, S.A. de C.V.</w:t>
      </w:r>
    </w:p>
    <w:p w:rsidR="00C539D9" w:rsidRPr="00C539D9" w:rsidRDefault="00C539D9" w:rsidP="00C539D9">
      <w:pPr>
        <w:shd w:val="clear" w:color="auto" w:fill="FFFFFF"/>
        <w:spacing w:after="100" w:afterAutospacing="1"/>
        <w:contextualSpacing/>
        <w:jc w:val="both"/>
        <w:rPr>
          <w:rFonts w:ascii="Tahoma" w:hAnsi="Tahoma" w:cs="Tahoma"/>
          <w:lang w:val="es-ES_tradnl"/>
        </w:rPr>
      </w:pPr>
      <w:r w:rsidRPr="00C539D9">
        <w:rPr>
          <w:rFonts w:ascii="Tahoma" w:hAnsi="Tahoma" w:cs="Tahoma"/>
          <w:lang w:val="es-ES_tradnl"/>
        </w:rPr>
        <w:t xml:space="preserve"> Los licitantes cuyas proposiciones fueron desechadas:</w:t>
      </w:r>
    </w:p>
    <w:p w:rsidR="00C539D9" w:rsidRPr="00C539D9" w:rsidRDefault="00C539D9" w:rsidP="00C539D9">
      <w:pPr>
        <w:shd w:val="clear" w:color="auto" w:fill="FFFFFF"/>
        <w:spacing w:after="100" w:afterAutospacing="1"/>
        <w:contextualSpacing/>
        <w:jc w:val="both"/>
        <w:rPr>
          <w:rFonts w:asciiTheme="minorHAnsi" w:hAnsiTheme="minorHAnsi" w:cs="Tahoma"/>
          <w:lang w:val="es-ES_tradnl"/>
        </w:rPr>
      </w:pPr>
    </w:p>
    <w:p w:rsidR="00C539D9" w:rsidRPr="00C539D9" w:rsidRDefault="00C539D9" w:rsidP="00C539D9">
      <w:pPr>
        <w:shd w:val="clear" w:color="auto" w:fill="FFFFFF"/>
        <w:spacing w:after="100" w:afterAutospacing="1"/>
        <w:contextualSpacing/>
        <w:jc w:val="both"/>
        <w:rPr>
          <w:rFonts w:asciiTheme="minorHAnsi" w:hAnsiTheme="minorHAnsi" w:cs="Tahoma"/>
          <w:lang w:val="es-ES_tradnl"/>
        </w:rPr>
      </w:pPr>
    </w:p>
    <w:tbl>
      <w:tblPr>
        <w:tblW w:w="7848" w:type="dxa"/>
        <w:tblInd w:w="1278" w:type="dxa"/>
        <w:tblLayout w:type="fixed"/>
        <w:tblCellMar>
          <w:left w:w="0" w:type="dxa"/>
          <w:right w:w="0" w:type="dxa"/>
        </w:tblCellMar>
        <w:tblLook w:val="04A0" w:firstRow="1" w:lastRow="0" w:firstColumn="1" w:lastColumn="0" w:noHBand="0" w:noVBand="1"/>
      </w:tblPr>
      <w:tblGrid>
        <w:gridCol w:w="3924"/>
        <w:gridCol w:w="3924"/>
      </w:tblGrid>
      <w:tr w:rsidR="00C539D9" w:rsidRPr="00C539D9" w:rsidTr="002073FD">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539D9" w:rsidRPr="00C539D9" w:rsidRDefault="00C539D9" w:rsidP="00C539D9">
            <w:pPr>
              <w:spacing w:line="276" w:lineRule="auto"/>
              <w:jc w:val="center"/>
              <w:rPr>
                <w:rFonts w:asciiTheme="minorHAnsi" w:hAnsiTheme="minorHAnsi" w:cs="Arial"/>
                <w:sz w:val="22"/>
                <w:szCs w:val="22"/>
                <w:lang w:eastAsia="es-MX"/>
              </w:rPr>
            </w:pPr>
            <w:r w:rsidRPr="00C539D9">
              <w:rPr>
                <w:rFonts w:asciiTheme="minorHAnsi" w:hAnsiTheme="minorHAnsi"/>
                <w:b/>
                <w:bCs/>
                <w:color w:val="FFFFFF"/>
                <w:kern w:val="24"/>
                <w:sz w:val="22"/>
                <w:szCs w:val="22"/>
                <w:lang w:val="es-ES_tradnl" w:eastAsia="es-MX"/>
              </w:rPr>
              <w:t xml:space="preserve">Licitante </w:t>
            </w:r>
          </w:p>
        </w:tc>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539D9" w:rsidRPr="00C539D9" w:rsidRDefault="00C539D9" w:rsidP="00C539D9">
            <w:pPr>
              <w:spacing w:line="276" w:lineRule="auto"/>
              <w:jc w:val="center"/>
              <w:rPr>
                <w:rFonts w:asciiTheme="minorHAnsi" w:hAnsiTheme="minorHAnsi" w:cs="Arial"/>
                <w:sz w:val="22"/>
                <w:szCs w:val="22"/>
                <w:lang w:eastAsia="es-MX"/>
              </w:rPr>
            </w:pPr>
            <w:r w:rsidRPr="00C539D9">
              <w:rPr>
                <w:rFonts w:asciiTheme="minorHAnsi" w:hAnsiTheme="minorHAnsi"/>
                <w:b/>
                <w:bCs/>
                <w:color w:val="FFFFFF"/>
                <w:kern w:val="24"/>
                <w:sz w:val="22"/>
                <w:szCs w:val="22"/>
                <w:lang w:val="es-ES_tradnl" w:eastAsia="es-MX"/>
              </w:rPr>
              <w:t xml:space="preserve">Motivo </w:t>
            </w:r>
          </w:p>
        </w:tc>
      </w:tr>
      <w:tr w:rsidR="00C539D9" w:rsidRPr="00C539D9" w:rsidTr="002073FD">
        <w:trPr>
          <w:trHeight w:val="227"/>
        </w:trPr>
        <w:tc>
          <w:tcPr>
            <w:tcW w:w="3924"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08" w:type="dxa"/>
              <w:bottom w:w="0" w:type="dxa"/>
              <w:right w:w="108" w:type="dxa"/>
            </w:tcMar>
            <w:hideMark/>
          </w:tcPr>
          <w:p w:rsidR="00C539D9" w:rsidRPr="00C539D9" w:rsidRDefault="00C539D9" w:rsidP="00C539D9">
            <w:pPr>
              <w:ind w:left="547" w:hanging="547"/>
              <w:jc w:val="both"/>
              <w:rPr>
                <w:rFonts w:asciiTheme="minorHAnsi" w:hAnsiTheme="minorHAnsi" w:cs="Arial"/>
                <w:sz w:val="22"/>
                <w:szCs w:val="22"/>
                <w:lang w:eastAsia="es-MX"/>
              </w:rPr>
            </w:pPr>
            <w:proofErr w:type="spellStart"/>
            <w:r w:rsidRPr="00C539D9">
              <w:rPr>
                <w:rFonts w:asciiTheme="minorHAnsi" w:hAnsiTheme="minorHAnsi" w:cs="Arial"/>
                <w:color w:val="000000"/>
                <w:kern w:val="24"/>
                <w:sz w:val="22"/>
                <w:szCs w:val="22"/>
                <w:lang w:val="es-ES_tradnl" w:eastAsia="es-MX"/>
              </w:rPr>
              <w:t>Prodeyma</w:t>
            </w:r>
            <w:proofErr w:type="spellEnd"/>
            <w:r w:rsidRPr="00C539D9">
              <w:rPr>
                <w:rFonts w:asciiTheme="minorHAnsi" w:hAnsiTheme="minorHAnsi" w:cs="Arial"/>
                <w:color w:val="000000"/>
                <w:kern w:val="24"/>
                <w:sz w:val="22"/>
                <w:szCs w:val="22"/>
                <w:lang w:val="es-ES_tradnl" w:eastAsia="es-MX"/>
              </w:rPr>
              <w:t>, S.A. de C.V.</w:t>
            </w:r>
          </w:p>
        </w:tc>
        <w:tc>
          <w:tcPr>
            <w:tcW w:w="3924"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08" w:type="dxa"/>
              <w:bottom w:w="0" w:type="dxa"/>
              <w:right w:w="108" w:type="dxa"/>
            </w:tcMar>
            <w:hideMark/>
          </w:tcPr>
          <w:p w:rsidR="00C539D9" w:rsidRPr="00C539D9" w:rsidRDefault="00C539D9" w:rsidP="00C539D9">
            <w:pPr>
              <w:spacing w:line="276" w:lineRule="auto"/>
              <w:rPr>
                <w:rFonts w:asciiTheme="minorHAnsi" w:hAnsiTheme="minorHAnsi" w:cs="Arial"/>
                <w:sz w:val="22"/>
                <w:szCs w:val="22"/>
                <w:lang w:eastAsia="es-MX"/>
              </w:rPr>
            </w:pPr>
            <w:r w:rsidRPr="00C539D9">
              <w:rPr>
                <w:rFonts w:asciiTheme="minorHAnsi" w:hAnsiTheme="minorHAnsi"/>
                <w:b/>
                <w:bCs/>
                <w:color w:val="000000"/>
                <w:kern w:val="24"/>
                <w:sz w:val="22"/>
                <w:szCs w:val="22"/>
                <w:lang w:val="es-ES_tradnl" w:eastAsia="es-MX"/>
              </w:rPr>
              <w:t>De conformidad al oficio presentado por la requirente con número 1200/2018/591 la muestra presentada no cumple con las características requeridas en bases.</w:t>
            </w:r>
            <w:r w:rsidRPr="00C539D9">
              <w:rPr>
                <w:rFonts w:asciiTheme="minorHAnsi" w:eastAsia="Calibri" w:hAnsiTheme="minorHAnsi"/>
                <w:color w:val="000000"/>
                <w:kern w:val="24"/>
                <w:sz w:val="22"/>
                <w:szCs w:val="22"/>
                <w:lang w:eastAsia="es-MX"/>
              </w:rPr>
              <w:t xml:space="preserve"> </w:t>
            </w:r>
          </w:p>
        </w:tc>
      </w:tr>
    </w:tbl>
    <w:p w:rsidR="00C539D9" w:rsidRPr="00C539D9" w:rsidRDefault="00C539D9" w:rsidP="00C539D9">
      <w:pPr>
        <w:shd w:val="clear" w:color="auto" w:fill="FFFFFF"/>
        <w:spacing w:after="100" w:afterAutospacing="1"/>
        <w:contextualSpacing/>
        <w:jc w:val="both"/>
        <w:rPr>
          <w:rFonts w:asciiTheme="minorHAnsi" w:hAnsiTheme="minorHAnsi" w:cs="Tahoma"/>
        </w:rPr>
      </w:pPr>
    </w:p>
    <w:p w:rsidR="00C539D9" w:rsidRPr="00C539D9" w:rsidRDefault="00C539D9" w:rsidP="00C539D9">
      <w:pPr>
        <w:shd w:val="clear" w:color="auto" w:fill="FFFFFF"/>
        <w:spacing w:after="100" w:afterAutospacing="1"/>
        <w:contextualSpacing/>
        <w:jc w:val="both"/>
        <w:rPr>
          <w:rFonts w:ascii="Tahoma" w:hAnsi="Tahoma" w:cs="Tahoma"/>
          <w:b/>
          <w:lang w:val="es-ES_tradnl"/>
        </w:rPr>
      </w:pPr>
      <w:r w:rsidRPr="00C539D9">
        <w:rPr>
          <w:rFonts w:ascii="Tahoma" w:hAnsi="Tahoma" w:cs="Tahoma"/>
          <w:b/>
          <w:lang w:val="es-ES_tradnl"/>
        </w:rPr>
        <w:t xml:space="preserve">Los licitantes cuyas proposiciones resultaron solventes son: </w:t>
      </w:r>
    </w:p>
    <w:p w:rsidR="00C539D9" w:rsidRPr="00C539D9" w:rsidRDefault="00C539D9" w:rsidP="00C539D9">
      <w:pPr>
        <w:shd w:val="clear" w:color="auto" w:fill="FFFFFF"/>
        <w:spacing w:after="100" w:afterAutospacing="1"/>
        <w:contextualSpacing/>
        <w:jc w:val="both"/>
        <w:rPr>
          <w:rFonts w:ascii="Tahoma" w:hAnsi="Tahoma" w:cs="Tahoma"/>
          <w:lang w:val="es-ES_tradnl"/>
        </w:rPr>
      </w:pPr>
    </w:p>
    <w:p w:rsidR="00C539D9" w:rsidRPr="00C539D9" w:rsidRDefault="00C539D9" w:rsidP="00C539D9">
      <w:pPr>
        <w:shd w:val="clear" w:color="auto" w:fill="FFFFFF"/>
        <w:spacing w:after="100" w:afterAutospacing="1"/>
        <w:contextualSpacing/>
        <w:jc w:val="both"/>
        <w:rPr>
          <w:rFonts w:ascii="Tahoma" w:hAnsi="Tahoma" w:cs="Tahoma"/>
          <w:lang w:val="es-ES_tradnl"/>
        </w:rPr>
      </w:pPr>
      <w:r w:rsidRPr="00C539D9">
        <w:rPr>
          <w:rFonts w:ascii="Tahoma" w:hAnsi="Tahoma" w:cs="Tahoma"/>
          <w:lang w:val="es-ES_tradnl"/>
        </w:rPr>
        <w:t>Café Cumbre, S.A. de C.V.</w:t>
      </w:r>
    </w:p>
    <w:p w:rsidR="00C539D9" w:rsidRPr="00C539D9" w:rsidRDefault="00C539D9" w:rsidP="00C539D9">
      <w:pPr>
        <w:shd w:val="clear" w:color="auto" w:fill="FFFFFF"/>
        <w:spacing w:after="100" w:afterAutospacing="1"/>
        <w:contextualSpacing/>
        <w:jc w:val="both"/>
        <w:rPr>
          <w:rFonts w:ascii="Tahoma" w:hAnsi="Tahoma" w:cs="Tahoma"/>
          <w:lang w:val="es-ES_tradnl"/>
        </w:rPr>
      </w:pPr>
      <w:r w:rsidRPr="00C539D9">
        <w:rPr>
          <w:rFonts w:ascii="Tahoma" w:hAnsi="Tahoma" w:cs="Tahoma"/>
          <w:lang w:val="es-ES_tradnl"/>
        </w:rPr>
        <w:t>Empacadora la Merced, S.A. de C.V.</w:t>
      </w:r>
    </w:p>
    <w:p w:rsidR="00C539D9" w:rsidRPr="00C539D9" w:rsidRDefault="00C539D9" w:rsidP="00C539D9">
      <w:pPr>
        <w:shd w:val="clear" w:color="auto" w:fill="FFFFFF"/>
        <w:spacing w:after="100" w:afterAutospacing="1"/>
        <w:contextualSpacing/>
        <w:jc w:val="both"/>
        <w:rPr>
          <w:rFonts w:ascii="Tahoma" w:hAnsi="Tahoma" w:cs="Tahoma"/>
          <w:lang w:val="es-ES_tradnl"/>
        </w:rPr>
      </w:pPr>
      <w:r w:rsidRPr="00C539D9">
        <w:rPr>
          <w:rFonts w:ascii="Tahoma" w:hAnsi="Tahoma" w:cs="Tahoma"/>
          <w:lang w:val="es-ES_tradnl"/>
        </w:rPr>
        <w:t>Grupo Industrial Vida, S.A. de C.V.</w:t>
      </w:r>
    </w:p>
    <w:p w:rsidR="00C539D9" w:rsidRPr="00C539D9" w:rsidRDefault="00C539D9" w:rsidP="00C539D9">
      <w:pPr>
        <w:shd w:val="clear" w:color="auto" w:fill="FFFFFF"/>
        <w:spacing w:after="100" w:afterAutospacing="1"/>
        <w:contextualSpacing/>
        <w:jc w:val="both"/>
        <w:rPr>
          <w:rFonts w:asciiTheme="minorHAnsi" w:hAnsiTheme="minorHAnsi" w:cs="Tahoma"/>
          <w:lang w:val="es-ES_tradnl"/>
        </w:rPr>
      </w:pPr>
    </w:p>
    <w:tbl>
      <w:tblPr>
        <w:tblW w:w="10440" w:type="dxa"/>
        <w:tblLayout w:type="fixed"/>
        <w:tblCellMar>
          <w:left w:w="70" w:type="dxa"/>
          <w:right w:w="70" w:type="dxa"/>
        </w:tblCellMar>
        <w:tblLook w:val="0420" w:firstRow="1" w:lastRow="0" w:firstColumn="0" w:lastColumn="0" w:noHBand="0" w:noVBand="1"/>
      </w:tblPr>
      <w:tblGrid>
        <w:gridCol w:w="520"/>
        <w:gridCol w:w="820"/>
        <w:gridCol w:w="840"/>
        <w:gridCol w:w="880"/>
        <w:gridCol w:w="880"/>
        <w:gridCol w:w="900"/>
        <w:gridCol w:w="1240"/>
        <w:gridCol w:w="1120"/>
        <w:gridCol w:w="1140"/>
        <w:gridCol w:w="940"/>
        <w:gridCol w:w="1160"/>
      </w:tblGrid>
      <w:tr w:rsidR="00C539D9" w:rsidRPr="00C539D9" w:rsidTr="002073FD">
        <w:trPr>
          <w:trHeight w:val="465"/>
        </w:trPr>
        <w:tc>
          <w:tcPr>
            <w:tcW w:w="520" w:type="dxa"/>
            <w:vMerge w:val="restart"/>
            <w:tcBorders>
              <w:top w:val="single" w:sz="8" w:space="0" w:color="FFFFFF"/>
              <w:left w:val="single" w:sz="8" w:space="0" w:color="FFFFFF"/>
              <w:bottom w:val="single" w:sz="12" w:space="0" w:color="FFFFFF"/>
              <w:right w:val="single" w:sz="8" w:space="0" w:color="FFFFFF"/>
            </w:tcBorders>
            <w:shd w:val="clear" w:color="000000" w:fill="F79646"/>
            <w:vAlign w:val="center"/>
            <w:hideMark/>
          </w:tcPr>
          <w:p w:rsidR="00C539D9" w:rsidRPr="00C539D9" w:rsidRDefault="00C539D9" w:rsidP="00C539D9">
            <w:pPr>
              <w:jc w:val="center"/>
              <w:rPr>
                <w:rFonts w:ascii="Calibri" w:hAnsi="Calibri"/>
                <w:b/>
                <w:bCs/>
                <w:color w:val="FFFFFF"/>
                <w:sz w:val="12"/>
                <w:szCs w:val="12"/>
                <w:lang w:eastAsia="es-MX"/>
              </w:rPr>
            </w:pPr>
            <w:r w:rsidRPr="00C539D9">
              <w:rPr>
                <w:rFonts w:ascii="Calibri" w:hAnsi="Calibri"/>
                <w:b/>
                <w:bCs/>
                <w:color w:val="FFFFFF"/>
                <w:sz w:val="12"/>
                <w:szCs w:val="12"/>
                <w:lang w:eastAsia="es-MX"/>
              </w:rPr>
              <w:t>PARTIDA</w:t>
            </w:r>
          </w:p>
        </w:tc>
        <w:tc>
          <w:tcPr>
            <w:tcW w:w="1660" w:type="dxa"/>
            <w:gridSpan w:val="2"/>
            <w:vMerge w:val="restart"/>
            <w:tcBorders>
              <w:top w:val="single" w:sz="8" w:space="0" w:color="FFFFFF"/>
              <w:left w:val="single" w:sz="8" w:space="0" w:color="FFFFFF"/>
              <w:bottom w:val="single" w:sz="12" w:space="0" w:color="FFFFFF"/>
              <w:right w:val="nil"/>
            </w:tcBorders>
            <w:shd w:val="clear" w:color="000000" w:fill="F79646"/>
            <w:vAlign w:val="center"/>
            <w:hideMark/>
          </w:tcPr>
          <w:p w:rsidR="00C539D9" w:rsidRPr="00C539D9" w:rsidRDefault="00C539D9" w:rsidP="00C539D9">
            <w:pPr>
              <w:jc w:val="center"/>
              <w:rPr>
                <w:rFonts w:ascii="Calibri" w:hAnsi="Calibri"/>
                <w:b/>
                <w:bCs/>
                <w:color w:val="FFFFFF"/>
                <w:sz w:val="12"/>
                <w:szCs w:val="12"/>
                <w:lang w:eastAsia="es-MX"/>
              </w:rPr>
            </w:pPr>
            <w:r w:rsidRPr="00C539D9">
              <w:rPr>
                <w:rFonts w:ascii="Calibri" w:hAnsi="Calibri"/>
                <w:b/>
                <w:bCs/>
                <w:color w:val="FFFFFF"/>
                <w:sz w:val="12"/>
                <w:szCs w:val="12"/>
                <w:lang w:eastAsia="es-MX"/>
              </w:rPr>
              <w:t>DESCRIPCION</w:t>
            </w:r>
          </w:p>
        </w:tc>
        <w:tc>
          <w:tcPr>
            <w:tcW w:w="880" w:type="dxa"/>
            <w:vMerge w:val="restart"/>
            <w:tcBorders>
              <w:top w:val="single" w:sz="8" w:space="0" w:color="FFFFFF"/>
              <w:left w:val="single" w:sz="8" w:space="0" w:color="FFFFFF"/>
              <w:bottom w:val="single" w:sz="12" w:space="0" w:color="FFFFFF"/>
              <w:right w:val="single" w:sz="8" w:space="0" w:color="FFFFFF"/>
            </w:tcBorders>
            <w:shd w:val="clear" w:color="000000" w:fill="F79646"/>
            <w:vAlign w:val="center"/>
            <w:hideMark/>
          </w:tcPr>
          <w:p w:rsidR="00C539D9" w:rsidRPr="00C539D9" w:rsidRDefault="00C539D9" w:rsidP="00C539D9">
            <w:pPr>
              <w:jc w:val="center"/>
              <w:rPr>
                <w:rFonts w:ascii="Calibri" w:hAnsi="Calibri"/>
                <w:b/>
                <w:bCs/>
                <w:color w:val="FFFFFF"/>
                <w:sz w:val="12"/>
                <w:szCs w:val="12"/>
                <w:lang w:eastAsia="es-MX"/>
              </w:rPr>
            </w:pPr>
            <w:r w:rsidRPr="00C539D9">
              <w:rPr>
                <w:rFonts w:ascii="Calibri" w:hAnsi="Calibri"/>
                <w:b/>
                <w:bCs/>
                <w:color w:val="FFFFFF"/>
                <w:sz w:val="12"/>
                <w:szCs w:val="12"/>
                <w:lang w:eastAsia="es-MX"/>
              </w:rPr>
              <w:t xml:space="preserve">CANTIDAD </w:t>
            </w:r>
          </w:p>
        </w:tc>
        <w:tc>
          <w:tcPr>
            <w:tcW w:w="880" w:type="dxa"/>
            <w:vMerge w:val="restart"/>
            <w:tcBorders>
              <w:top w:val="single" w:sz="8" w:space="0" w:color="FFFFFF"/>
              <w:left w:val="single" w:sz="8" w:space="0" w:color="FFFFFF"/>
              <w:bottom w:val="single" w:sz="12" w:space="0" w:color="FFFFFF"/>
              <w:right w:val="nil"/>
            </w:tcBorders>
            <w:shd w:val="clear" w:color="000000" w:fill="F79646"/>
            <w:vAlign w:val="center"/>
            <w:hideMark/>
          </w:tcPr>
          <w:p w:rsidR="00C539D9" w:rsidRPr="00C539D9" w:rsidRDefault="00C539D9" w:rsidP="00C539D9">
            <w:pPr>
              <w:jc w:val="center"/>
              <w:rPr>
                <w:rFonts w:ascii="Calibri" w:hAnsi="Calibri"/>
                <w:b/>
                <w:bCs/>
                <w:color w:val="FFFFFF"/>
                <w:sz w:val="12"/>
                <w:szCs w:val="12"/>
                <w:lang w:eastAsia="es-MX"/>
              </w:rPr>
            </w:pPr>
            <w:r w:rsidRPr="00C539D9">
              <w:rPr>
                <w:rFonts w:ascii="Calibri" w:hAnsi="Calibri"/>
                <w:b/>
                <w:bCs/>
                <w:color w:val="FFFFFF"/>
                <w:sz w:val="12"/>
                <w:szCs w:val="12"/>
                <w:lang w:eastAsia="es-MX"/>
              </w:rPr>
              <w:t>UNIDAD DE MEDIDA</w:t>
            </w:r>
          </w:p>
        </w:tc>
        <w:tc>
          <w:tcPr>
            <w:tcW w:w="2140" w:type="dxa"/>
            <w:gridSpan w:val="2"/>
            <w:tcBorders>
              <w:top w:val="single" w:sz="8" w:space="0" w:color="FFFFFF"/>
              <w:left w:val="single" w:sz="8" w:space="0" w:color="FFFFFF"/>
              <w:bottom w:val="single" w:sz="12" w:space="0" w:color="FFFFFF"/>
              <w:right w:val="nil"/>
            </w:tcBorders>
            <w:shd w:val="clear" w:color="000000" w:fill="F79646"/>
            <w:vAlign w:val="center"/>
            <w:hideMark/>
          </w:tcPr>
          <w:p w:rsidR="00C539D9" w:rsidRPr="00C539D9" w:rsidRDefault="00C539D9" w:rsidP="00C539D9">
            <w:pPr>
              <w:jc w:val="center"/>
              <w:rPr>
                <w:rFonts w:ascii="Calibri" w:hAnsi="Calibri"/>
                <w:b/>
                <w:bCs/>
                <w:color w:val="FFFFFF"/>
                <w:sz w:val="12"/>
                <w:szCs w:val="12"/>
                <w:lang w:eastAsia="es-MX"/>
              </w:rPr>
            </w:pPr>
            <w:r w:rsidRPr="00C539D9">
              <w:rPr>
                <w:rFonts w:ascii="Calibri" w:hAnsi="Calibri"/>
                <w:b/>
                <w:bCs/>
                <w:color w:val="FFFFFF"/>
                <w:sz w:val="12"/>
                <w:szCs w:val="12"/>
                <w:lang w:eastAsia="es-MX"/>
              </w:rPr>
              <w:t>CAFÉ CUMBRE SA de CV</w:t>
            </w:r>
          </w:p>
        </w:tc>
        <w:tc>
          <w:tcPr>
            <w:tcW w:w="2260" w:type="dxa"/>
            <w:gridSpan w:val="2"/>
            <w:tcBorders>
              <w:top w:val="single" w:sz="8" w:space="0" w:color="FFFFFF"/>
              <w:left w:val="nil"/>
              <w:bottom w:val="single" w:sz="12" w:space="0" w:color="FFFFFF"/>
              <w:right w:val="nil"/>
            </w:tcBorders>
            <w:shd w:val="clear" w:color="000000" w:fill="F79646"/>
            <w:vAlign w:val="center"/>
            <w:hideMark/>
          </w:tcPr>
          <w:p w:rsidR="00C539D9" w:rsidRPr="00C539D9" w:rsidRDefault="00C539D9" w:rsidP="00C539D9">
            <w:pPr>
              <w:jc w:val="center"/>
              <w:rPr>
                <w:rFonts w:ascii="Calibri" w:hAnsi="Calibri"/>
                <w:b/>
                <w:bCs/>
                <w:color w:val="FFFFFF"/>
                <w:sz w:val="12"/>
                <w:szCs w:val="12"/>
                <w:lang w:eastAsia="es-MX"/>
              </w:rPr>
            </w:pPr>
            <w:r w:rsidRPr="00C539D9">
              <w:rPr>
                <w:rFonts w:ascii="Calibri" w:hAnsi="Calibri"/>
                <w:b/>
                <w:bCs/>
                <w:color w:val="FFFFFF"/>
                <w:sz w:val="12"/>
                <w:szCs w:val="12"/>
                <w:lang w:eastAsia="es-MX"/>
              </w:rPr>
              <w:t>EMPACADORA LA MERCED SA de CV</w:t>
            </w:r>
          </w:p>
        </w:tc>
        <w:tc>
          <w:tcPr>
            <w:tcW w:w="2100" w:type="dxa"/>
            <w:gridSpan w:val="2"/>
            <w:tcBorders>
              <w:top w:val="single" w:sz="8" w:space="0" w:color="FFFFFF"/>
              <w:left w:val="nil"/>
              <w:bottom w:val="single" w:sz="12" w:space="0" w:color="FFFFFF"/>
              <w:right w:val="nil"/>
            </w:tcBorders>
            <w:shd w:val="clear" w:color="000000" w:fill="F79646"/>
            <w:vAlign w:val="center"/>
            <w:hideMark/>
          </w:tcPr>
          <w:p w:rsidR="00C539D9" w:rsidRPr="00C539D9" w:rsidRDefault="00C539D9" w:rsidP="00C539D9">
            <w:pPr>
              <w:jc w:val="center"/>
              <w:rPr>
                <w:rFonts w:ascii="Calibri" w:hAnsi="Calibri"/>
                <w:b/>
                <w:bCs/>
                <w:color w:val="FFFFFF"/>
                <w:sz w:val="12"/>
                <w:szCs w:val="12"/>
                <w:lang w:eastAsia="es-MX"/>
              </w:rPr>
            </w:pPr>
            <w:r w:rsidRPr="00C539D9">
              <w:rPr>
                <w:rFonts w:ascii="Calibri" w:hAnsi="Calibri"/>
                <w:b/>
                <w:bCs/>
                <w:color w:val="FFFFFF"/>
                <w:sz w:val="12"/>
                <w:szCs w:val="12"/>
                <w:lang w:eastAsia="es-MX"/>
              </w:rPr>
              <w:t>GRUPO INDUSTRIAL VIDA SA de CV</w:t>
            </w:r>
          </w:p>
        </w:tc>
      </w:tr>
      <w:tr w:rsidR="00C539D9" w:rsidRPr="00C539D9" w:rsidTr="002073FD">
        <w:trPr>
          <w:trHeight w:val="930"/>
        </w:trPr>
        <w:tc>
          <w:tcPr>
            <w:tcW w:w="520" w:type="dxa"/>
            <w:vMerge/>
            <w:tcBorders>
              <w:top w:val="single" w:sz="8" w:space="0" w:color="FFFFFF"/>
              <w:left w:val="single" w:sz="8" w:space="0" w:color="FFFFFF"/>
              <w:bottom w:val="single" w:sz="12" w:space="0" w:color="FFFFFF"/>
              <w:right w:val="single" w:sz="8" w:space="0" w:color="FFFFFF"/>
            </w:tcBorders>
            <w:vAlign w:val="center"/>
            <w:hideMark/>
          </w:tcPr>
          <w:p w:rsidR="00C539D9" w:rsidRPr="00C539D9" w:rsidRDefault="00C539D9" w:rsidP="00C539D9">
            <w:pPr>
              <w:rPr>
                <w:rFonts w:ascii="Calibri" w:hAnsi="Calibri"/>
                <w:b/>
                <w:bCs/>
                <w:color w:val="FFFFFF"/>
                <w:sz w:val="12"/>
                <w:szCs w:val="12"/>
                <w:lang w:eastAsia="es-MX"/>
              </w:rPr>
            </w:pPr>
          </w:p>
        </w:tc>
        <w:tc>
          <w:tcPr>
            <w:tcW w:w="1660" w:type="dxa"/>
            <w:gridSpan w:val="2"/>
            <w:vMerge/>
            <w:tcBorders>
              <w:top w:val="single" w:sz="8" w:space="0" w:color="FFFFFF"/>
              <w:left w:val="single" w:sz="8" w:space="0" w:color="FFFFFF"/>
              <w:bottom w:val="single" w:sz="12" w:space="0" w:color="FFFFFF"/>
              <w:right w:val="nil"/>
            </w:tcBorders>
            <w:vAlign w:val="center"/>
            <w:hideMark/>
          </w:tcPr>
          <w:p w:rsidR="00C539D9" w:rsidRPr="00C539D9" w:rsidRDefault="00C539D9" w:rsidP="00C539D9">
            <w:pPr>
              <w:rPr>
                <w:rFonts w:ascii="Calibri" w:hAnsi="Calibri"/>
                <w:b/>
                <w:bCs/>
                <w:color w:val="FFFFFF"/>
                <w:sz w:val="12"/>
                <w:szCs w:val="12"/>
                <w:lang w:eastAsia="es-MX"/>
              </w:rPr>
            </w:pPr>
          </w:p>
        </w:tc>
        <w:tc>
          <w:tcPr>
            <w:tcW w:w="880" w:type="dxa"/>
            <w:vMerge/>
            <w:tcBorders>
              <w:top w:val="single" w:sz="8" w:space="0" w:color="FFFFFF"/>
              <w:left w:val="single" w:sz="8" w:space="0" w:color="FFFFFF"/>
              <w:bottom w:val="single" w:sz="12" w:space="0" w:color="FFFFFF"/>
              <w:right w:val="single" w:sz="8" w:space="0" w:color="FFFFFF"/>
            </w:tcBorders>
            <w:vAlign w:val="center"/>
            <w:hideMark/>
          </w:tcPr>
          <w:p w:rsidR="00C539D9" w:rsidRPr="00C539D9" w:rsidRDefault="00C539D9" w:rsidP="00C539D9">
            <w:pPr>
              <w:rPr>
                <w:rFonts w:ascii="Calibri" w:hAnsi="Calibri"/>
                <w:b/>
                <w:bCs/>
                <w:color w:val="FFFFFF"/>
                <w:sz w:val="12"/>
                <w:szCs w:val="12"/>
                <w:lang w:eastAsia="es-MX"/>
              </w:rPr>
            </w:pPr>
          </w:p>
        </w:tc>
        <w:tc>
          <w:tcPr>
            <w:tcW w:w="880" w:type="dxa"/>
            <w:vMerge/>
            <w:tcBorders>
              <w:top w:val="single" w:sz="8" w:space="0" w:color="FFFFFF"/>
              <w:left w:val="single" w:sz="8" w:space="0" w:color="FFFFFF"/>
              <w:bottom w:val="single" w:sz="12" w:space="0" w:color="FFFFFF"/>
              <w:right w:val="nil"/>
            </w:tcBorders>
            <w:vAlign w:val="center"/>
            <w:hideMark/>
          </w:tcPr>
          <w:p w:rsidR="00C539D9" w:rsidRPr="00C539D9" w:rsidRDefault="00C539D9" w:rsidP="00C539D9">
            <w:pPr>
              <w:rPr>
                <w:rFonts w:ascii="Calibri" w:hAnsi="Calibri"/>
                <w:b/>
                <w:bCs/>
                <w:color w:val="FFFFFF"/>
                <w:sz w:val="12"/>
                <w:szCs w:val="12"/>
                <w:lang w:eastAsia="es-MX"/>
              </w:rPr>
            </w:pPr>
          </w:p>
        </w:tc>
        <w:tc>
          <w:tcPr>
            <w:tcW w:w="900" w:type="dxa"/>
            <w:tcBorders>
              <w:top w:val="nil"/>
              <w:left w:val="single" w:sz="12" w:space="0" w:color="FFFFFF"/>
              <w:bottom w:val="single" w:sz="8" w:space="0" w:color="FFFFFF"/>
              <w:right w:val="nil"/>
            </w:tcBorders>
            <w:shd w:val="clear" w:color="000000" w:fill="FCDDCF"/>
            <w:vAlign w:val="center"/>
            <w:hideMark/>
          </w:tcPr>
          <w:p w:rsidR="00C539D9" w:rsidRPr="00C539D9" w:rsidRDefault="00C539D9" w:rsidP="00C539D9">
            <w:pPr>
              <w:jc w:val="center"/>
              <w:rPr>
                <w:rFonts w:ascii="Calibri" w:hAnsi="Calibri"/>
                <w:b/>
                <w:bCs/>
                <w:color w:val="000000"/>
                <w:sz w:val="12"/>
                <w:szCs w:val="12"/>
                <w:lang w:eastAsia="es-MX"/>
              </w:rPr>
            </w:pPr>
            <w:r w:rsidRPr="00C539D9">
              <w:rPr>
                <w:rFonts w:ascii="Calibri" w:hAnsi="Calibri"/>
                <w:b/>
                <w:bCs/>
                <w:color w:val="000000"/>
                <w:sz w:val="12"/>
                <w:szCs w:val="12"/>
                <w:lang w:eastAsia="es-MX"/>
              </w:rPr>
              <w:t>PRECIO UNITARIO</w:t>
            </w:r>
          </w:p>
        </w:tc>
        <w:tc>
          <w:tcPr>
            <w:tcW w:w="1240" w:type="dxa"/>
            <w:tcBorders>
              <w:top w:val="nil"/>
              <w:left w:val="nil"/>
              <w:bottom w:val="single" w:sz="8" w:space="0" w:color="FFFFFF"/>
              <w:right w:val="single" w:sz="8" w:space="0" w:color="FFFFFF"/>
            </w:tcBorders>
            <w:shd w:val="clear" w:color="000000" w:fill="FCDDCF"/>
            <w:vAlign w:val="center"/>
            <w:hideMark/>
          </w:tcPr>
          <w:p w:rsidR="00C539D9" w:rsidRPr="00C539D9" w:rsidRDefault="00C539D9" w:rsidP="00C539D9">
            <w:pPr>
              <w:jc w:val="center"/>
              <w:rPr>
                <w:rFonts w:ascii="Calibri" w:hAnsi="Calibri"/>
                <w:b/>
                <w:bCs/>
                <w:color w:val="000000"/>
                <w:sz w:val="12"/>
                <w:szCs w:val="12"/>
                <w:lang w:eastAsia="es-MX"/>
              </w:rPr>
            </w:pPr>
            <w:r w:rsidRPr="00C539D9">
              <w:rPr>
                <w:rFonts w:ascii="Calibri" w:hAnsi="Calibri"/>
                <w:b/>
                <w:bCs/>
                <w:color w:val="000000"/>
                <w:sz w:val="12"/>
                <w:szCs w:val="12"/>
                <w:lang w:eastAsia="es-MX"/>
              </w:rPr>
              <w:t>TOTAL DE LA PARTIDA (PRODUCTO EXENTO DE IVA)</w:t>
            </w:r>
          </w:p>
        </w:tc>
        <w:tc>
          <w:tcPr>
            <w:tcW w:w="1120" w:type="dxa"/>
            <w:tcBorders>
              <w:top w:val="nil"/>
              <w:left w:val="nil"/>
              <w:bottom w:val="single" w:sz="8" w:space="0" w:color="FFFFFF"/>
              <w:right w:val="nil"/>
            </w:tcBorders>
            <w:shd w:val="clear" w:color="000000" w:fill="FCDDCF"/>
            <w:vAlign w:val="center"/>
            <w:hideMark/>
          </w:tcPr>
          <w:p w:rsidR="00C539D9" w:rsidRPr="00C539D9" w:rsidRDefault="00C539D9" w:rsidP="00C539D9">
            <w:pPr>
              <w:jc w:val="center"/>
              <w:rPr>
                <w:rFonts w:ascii="Calibri" w:hAnsi="Calibri"/>
                <w:b/>
                <w:bCs/>
                <w:color w:val="000000"/>
                <w:sz w:val="12"/>
                <w:szCs w:val="12"/>
                <w:lang w:eastAsia="es-MX"/>
              </w:rPr>
            </w:pPr>
            <w:r w:rsidRPr="00C539D9">
              <w:rPr>
                <w:rFonts w:ascii="Calibri" w:hAnsi="Calibri"/>
                <w:b/>
                <w:bCs/>
                <w:color w:val="000000"/>
                <w:sz w:val="12"/>
                <w:szCs w:val="12"/>
                <w:lang w:eastAsia="es-MX"/>
              </w:rPr>
              <w:t>PRECIO UNITARIO</w:t>
            </w:r>
          </w:p>
        </w:tc>
        <w:tc>
          <w:tcPr>
            <w:tcW w:w="1140" w:type="dxa"/>
            <w:tcBorders>
              <w:top w:val="nil"/>
              <w:left w:val="nil"/>
              <w:bottom w:val="single" w:sz="8" w:space="0" w:color="FFFFFF"/>
              <w:right w:val="single" w:sz="8" w:space="0" w:color="FFFFFF"/>
            </w:tcBorders>
            <w:shd w:val="clear" w:color="000000" w:fill="FCDDCF"/>
            <w:vAlign w:val="center"/>
            <w:hideMark/>
          </w:tcPr>
          <w:p w:rsidR="00C539D9" w:rsidRPr="00C539D9" w:rsidRDefault="00C539D9" w:rsidP="00C539D9">
            <w:pPr>
              <w:jc w:val="center"/>
              <w:rPr>
                <w:rFonts w:ascii="Calibri" w:hAnsi="Calibri"/>
                <w:b/>
                <w:bCs/>
                <w:color w:val="000000"/>
                <w:sz w:val="12"/>
                <w:szCs w:val="12"/>
                <w:lang w:eastAsia="es-MX"/>
              </w:rPr>
            </w:pPr>
            <w:r w:rsidRPr="00C539D9">
              <w:rPr>
                <w:rFonts w:ascii="Calibri" w:hAnsi="Calibri"/>
                <w:b/>
                <w:bCs/>
                <w:color w:val="000000"/>
                <w:sz w:val="12"/>
                <w:szCs w:val="12"/>
                <w:lang w:eastAsia="es-MX"/>
              </w:rPr>
              <w:t>TOTAL DE LA PARTIDA (PRODUCTO EXENTO DE IVA)</w:t>
            </w:r>
          </w:p>
        </w:tc>
        <w:tc>
          <w:tcPr>
            <w:tcW w:w="940" w:type="dxa"/>
            <w:tcBorders>
              <w:top w:val="nil"/>
              <w:left w:val="nil"/>
              <w:bottom w:val="single" w:sz="8" w:space="0" w:color="FFFFFF"/>
              <w:right w:val="nil"/>
            </w:tcBorders>
            <w:shd w:val="clear" w:color="000000" w:fill="FCDDCF"/>
            <w:vAlign w:val="center"/>
            <w:hideMark/>
          </w:tcPr>
          <w:p w:rsidR="00C539D9" w:rsidRPr="00C539D9" w:rsidRDefault="00C539D9" w:rsidP="00C539D9">
            <w:pPr>
              <w:jc w:val="center"/>
              <w:rPr>
                <w:rFonts w:ascii="Calibri" w:hAnsi="Calibri"/>
                <w:b/>
                <w:bCs/>
                <w:color w:val="000000"/>
                <w:sz w:val="12"/>
                <w:szCs w:val="12"/>
                <w:lang w:eastAsia="es-MX"/>
              </w:rPr>
            </w:pPr>
            <w:r w:rsidRPr="00C539D9">
              <w:rPr>
                <w:rFonts w:ascii="Calibri" w:hAnsi="Calibri"/>
                <w:b/>
                <w:bCs/>
                <w:color w:val="000000"/>
                <w:sz w:val="12"/>
                <w:szCs w:val="12"/>
                <w:lang w:eastAsia="es-MX"/>
              </w:rPr>
              <w:t>PRECIO UNITARIO</w:t>
            </w:r>
          </w:p>
        </w:tc>
        <w:tc>
          <w:tcPr>
            <w:tcW w:w="1160" w:type="dxa"/>
            <w:tcBorders>
              <w:top w:val="nil"/>
              <w:left w:val="nil"/>
              <w:bottom w:val="single" w:sz="8" w:space="0" w:color="FFFFFF"/>
              <w:right w:val="single" w:sz="8" w:space="0" w:color="FFFFFF"/>
            </w:tcBorders>
            <w:shd w:val="clear" w:color="000000" w:fill="FCDDCF"/>
            <w:vAlign w:val="center"/>
            <w:hideMark/>
          </w:tcPr>
          <w:p w:rsidR="00C539D9" w:rsidRPr="00C539D9" w:rsidRDefault="00C539D9" w:rsidP="00C539D9">
            <w:pPr>
              <w:jc w:val="center"/>
              <w:rPr>
                <w:rFonts w:ascii="Calibri" w:hAnsi="Calibri"/>
                <w:b/>
                <w:bCs/>
                <w:color w:val="000000"/>
                <w:sz w:val="12"/>
                <w:szCs w:val="12"/>
                <w:lang w:eastAsia="es-MX"/>
              </w:rPr>
            </w:pPr>
            <w:r w:rsidRPr="00C539D9">
              <w:rPr>
                <w:rFonts w:ascii="Calibri" w:hAnsi="Calibri"/>
                <w:b/>
                <w:bCs/>
                <w:color w:val="000000"/>
                <w:sz w:val="12"/>
                <w:szCs w:val="12"/>
                <w:lang w:eastAsia="es-MX"/>
              </w:rPr>
              <w:t>TOTAL DE LA PARTIDA (PRODUCTO EXENTO DE IVA)</w:t>
            </w:r>
          </w:p>
        </w:tc>
      </w:tr>
      <w:tr w:rsidR="00C539D9" w:rsidRPr="00C539D9" w:rsidTr="008D72AD">
        <w:trPr>
          <w:trHeight w:val="1240"/>
        </w:trPr>
        <w:tc>
          <w:tcPr>
            <w:tcW w:w="520" w:type="dxa"/>
            <w:tcBorders>
              <w:top w:val="nil"/>
              <w:left w:val="single" w:sz="8" w:space="0" w:color="FFFFFF"/>
              <w:bottom w:val="single" w:sz="8" w:space="0" w:color="FFFFFF"/>
              <w:right w:val="single" w:sz="8" w:space="0" w:color="FFFFFF"/>
            </w:tcBorders>
            <w:shd w:val="clear" w:color="000000" w:fill="FDEFE9"/>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lastRenderedPageBreak/>
              <w:t>1</w:t>
            </w:r>
          </w:p>
        </w:tc>
        <w:tc>
          <w:tcPr>
            <w:tcW w:w="1660" w:type="dxa"/>
            <w:gridSpan w:val="2"/>
            <w:tcBorders>
              <w:top w:val="single" w:sz="12" w:space="0" w:color="FFFFFF"/>
              <w:left w:val="nil"/>
              <w:bottom w:val="single" w:sz="8" w:space="0" w:color="FFFFFF"/>
              <w:right w:val="nil"/>
            </w:tcBorders>
            <w:shd w:val="clear" w:color="000000" w:fill="FDEFE9"/>
            <w:vAlign w:val="center"/>
            <w:hideMark/>
          </w:tcPr>
          <w:p w:rsidR="00C539D9" w:rsidRPr="00C539D9" w:rsidRDefault="00C539D9" w:rsidP="00C539D9">
            <w:pPr>
              <w:jc w:val="center"/>
              <w:rPr>
                <w:rFonts w:ascii="Calibri" w:hAnsi="Calibri"/>
                <w:b/>
                <w:bCs/>
                <w:color w:val="000000"/>
                <w:sz w:val="12"/>
                <w:szCs w:val="12"/>
                <w:lang w:eastAsia="es-MX"/>
              </w:rPr>
            </w:pPr>
            <w:r w:rsidRPr="00C539D9">
              <w:rPr>
                <w:rFonts w:ascii="Calibri" w:hAnsi="Calibri"/>
                <w:b/>
                <w:bCs/>
                <w:color w:val="000000"/>
                <w:sz w:val="12"/>
                <w:szCs w:val="12"/>
                <w:lang w:eastAsia="es-MX"/>
              </w:rPr>
              <w:t>Despensas Bolsa Plástica para su Envasado 23+10*60 Calibre Mayor de 250 con Logotipo Impreso a dos tintas  Programa "ZAPOPAN POR ELLAS"</w:t>
            </w:r>
          </w:p>
        </w:tc>
        <w:tc>
          <w:tcPr>
            <w:tcW w:w="880" w:type="dxa"/>
            <w:tcBorders>
              <w:top w:val="nil"/>
              <w:left w:val="nil"/>
              <w:bottom w:val="single" w:sz="8" w:space="0" w:color="FFFFFF"/>
              <w:right w:val="single" w:sz="8" w:space="0" w:color="FFFFFF"/>
            </w:tcBorders>
            <w:shd w:val="clear" w:color="000000" w:fill="FDEFE9"/>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t>64,936</w:t>
            </w:r>
          </w:p>
        </w:tc>
        <w:tc>
          <w:tcPr>
            <w:tcW w:w="880" w:type="dxa"/>
            <w:tcBorders>
              <w:top w:val="nil"/>
              <w:left w:val="nil"/>
              <w:bottom w:val="single" w:sz="8" w:space="0" w:color="FFFFFF"/>
              <w:right w:val="single" w:sz="8" w:space="0" w:color="FFFFFF"/>
            </w:tcBorders>
            <w:shd w:val="clear" w:color="000000" w:fill="FDEFE9"/>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t>Paquete</w:t>
            </w:r>
          </w:p>
        </w:tc>
        <w:tc>
          <w:tcPr>
            <w:tcW w:w="900" w:type="dxa"/>
            <w:tcBorders>
              <w:top w:val="nil"/>
              <w:left w:val="nil"/>
              <w:bottom w:val="single" w:sz="8" w:space="0" w:color="FFFFFF"/>
              <w:right w:val="nil"/>
            </w:tcBorders>
            <w:shd w:val="clear" w:color="000000" w:fill="FDEFE9"/>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t>$171.50</w:t>
            </w:r>
          </w:p>
        </w:tc>
        <w:tc>
          <w:tcPr>
            <w:tcW w:w="1240" w:type="dxa"/>
            <w:tcBorders>
              <w:top w:val="nil"/>
              <w:left w:val="nil"/>
              <w:bottom w:val="single" w:sz="8" w:space="0" w:color="FFFFFF"/>
              <w:right w:val="single" w:sz="8" w:space="0" w:color="FFFFFF"/>
            </w:tcBorders>
            <w:shd w:val="clear" w:color="000000" w:fill="FDEFE9"/>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t>$11,136,524.00</w:t>
            </w:r>
          </w:p>
        </w:tc>
        <w:tc>
          <w:tcPr>
            <w:tcW w:w="1120" w:type="dxa"/>
            <w:tcBorders>
              <w:top w:val="nil"/>
              <w:left w:val="nil"/>
              <w:bottom w:val="single" w:sz="8" w:space="0" w:color="FFFFFF"/>
              <w:right w:val="nil"/>
            </w:tcBorders>
            <w:shd w:val="clear" w:color="000000" w:fill="FDEFE9"/>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t>$171.90</w:t>
            </w:r>
          </w:p>
        </w:tc>
        <w:tc>
          <w:tcPr>
            <w:tcW w:w="1140" w:type="dxa"/>
            <w:tcBorders>
              <w:top w:val="nil"/>
              <w:left w:val="nil"/>
              <w:bottom w:val="single" w:sz="8" w:space="0" w:color="FFFFFF"/>
              <w:right w:val="single" w:sz="8" w:space="0" w:color="FFFFFF"/>
            </w:tcBorders>
            <w:shd w:val="clear" w:color="000000" w:fill="FDEFE9"/>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t>$11,162,498.40</w:t>
            </w:r>
          </w:p>
        </w:tc>
        <w:tc>
          <w:tcPr>
            <w:tcW w:w="940" w:type="dxa"/>
            <w:tcBorders>
              <w:top w:val="nil"/>
              <w:left w:val="nil"/>
              <w:bottom w:val="single" w:sz="8" w:space="0" w:color="FFFFFF"/>
              <w:right w:val="nil"/>
            </w:tcBorders>
            <w:shd w:val="clear" w:color="000000" w:fill="FDEFE9"/>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t>$171.85</w:t>
            </w:r>
          </w:p>
        </w:tc>
        <w:tc>
          <w:tcPr>
            <w:tcW w:w="1160" w:type="dxa"/>
            <w:tcBorders>
              <w:top w:val="nil"/>
              <w:left w:val="nil"/>
              <w:bottom w:val="single" w:sz="8" w:space="0" w:color="FFFFFF"/>
              <w:right w:val="single" w:sz="8" w:space="0" w:color="FFFFFF"/>
            </w:tcBorders>
            <w:shd w:val="clear" w:color="000000" w:fill="FDEFE9"/>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t>$11,159,251.60</w:t>
            </w:r>
          </w:p>
        </w:tc>
      </w:tr>
      <w:tr w:rsidR="00C539D9" w:rsidRPr="00C539D9" w:rsidTr="002073FD">
        <w:trPr>
          <w:trHeight w:val="765"/>
        </w:trPr>
        <w:tc>
          <w:tcPr>
            <w:tcW w:w="3940" w:type="dxa"/>
            <w:gridSpan w:val="5"/>
            <w:tcBorders>
              <w:top w:val="single" w:sz="8" w:space="0" w:color="FFFFFF"/>
              <w:left w:val="single" w:sz="8" w:space="0" w:color="FFFFFF"/>
              <w:bottom w:val="single" w:sz="8" w:space="0" w:color="FFFFFF"/>
              <w:right w:val="nil"/>
            </w:tcBorders>
            <w:shd w:val="clear" w:color="000000" w:fill="FCDDCF"/>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t>TIEMPO DE ENTREGA</w:t>
            </w:r>
          </w:p>
        </w:tc>
        <w:tc>
          <w:tcPr>
            <w:tcW w:w="2140" w:type="dxa"/>
            <w:gridSpan w:val="2"/>
            <w:tcBorders>
              <w:top w:val="single" w:sz="8" w:space="0" w:color="FFFFFF"/>
              <w:left w:val="nil"/>
              <w:bottom w:val="single" w:sz="8" w:space="0" w:color="FFFFFF"/>
              <w:right w:val="nil"/>
            </w:tcBorders>
            <w:shd w:val="clear" w:color="000000" w:fill="FCDDCF"/>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t xml:space="preserve"> MANIFIESTA LO ESTABLECIDO EN LA CONVOCATORIA  </w:t>
            </w:r>
          </w:p>
        </w:tc>
        <w:tc>
          <w:tcPr>
            <w:tcW w:w="2260" w:type="dxa"/>
            <w:gridSpan w:val="2"/>
            <w:tcBorders>
              <w:top w:val="single" w:sz="8" w:space="0" w:color="FFFFFF"/>
              <w:left w:val="nil"/>
              <w:bottom w:val="single" w:sz="8" w:space="0" w:color="FFFFFF"/>
              <w:right w:val="nil"/>
            </w:tcBorders>
            <w:shd w:val="clear" w:color="000000" w:fill="FCDDCF"/>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t xml:space="preserve"> MANIFIESTA DE ACUERDO CON EL PROGRAMA ENTREGADO POR LA DEPENDENCIA </w:t>
            </w:r>
          </w:p>
        </w:tc>
        <w:tc>
          <w:tcPr>
            <w:tcW w:w="2100" w:type="dxa"/>
            <w:gridSpan w:val="2"/>
            <w:tcBorders>
              <w:top w:val="single" w:sz="8" w:space="0" w:color="FFFFFF"/>
              <w:left w:val="nil"/>
              <w:bottom w:val="single" w:sz="8" w:space="0" w:color="FFFFFF"/>
              <w:right w:val="nil"/>
            </w:tcBorders>
            <w:shd w:val="clear" w:color="000000" w:fill="FCDDCF"/>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t xml:space="preserve"> MANIFIESTA DE ACUERDO A LO ESTABLECIDO POR LA DEPENDENCIA </w:t>
            </w:r>
          </w:p>
        </w:tc>
      </w:tr>
      <w:tr w:rsidR="00C539D9" w:rsidRPr="00C539D9" w:rsidTr="002073FD">
        <w:trPr>
          <w:trHeight w:val="510"/>
        </w:trPr>
        <w:tc>
          <w:tcPr>
            <w:tcW w:w="3940" w:type="dxa"/>
            <w:gridSpan w:val="5"/>
            <w:tcBorders>
              <w:top w:val="single" w:sz="8" w:space="0" w:color="FFFFFF"/>
              <w:left w:val="single" w:sz="8" w:space="0" w:color="FFFFFF"/>
              <w:bottom w:val="single" w:sz="8" w:space="0" w:color="FFFFFF"/>
              <w:right w:val="nil"/>
            </w:tcBorders>
            <w:shd w:val="clear" w:color="000000" w:fill="FDEFE9"/>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t>GARANTIA</w:t>
            </w:r>
          </w:p>
        </w:tc>
        <w:tc>
          <w:tcPr>
            <w:tcW w:w="2140" w:type="dxa"/>
            <w:gridSpan w:val="2"/>
            <w:tcBorders>
              <w:top w:val="single" w:sz="8" w:space="0" w:color="FFFFFF"/>
              <w:left w:val="nil"/>
              <w:bottom w:val="single" w:sz="8" w:space="0" w:color="FFFFFF"/>
              <w:right w:val="nil"/>
            </w:tcBorders>
            <w:shd w:val="clear" w:color="000000" w:fill="FDEFE9"/>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t xml:space="preserve"> 1 AÑO </w:t>
            </w:r>
          </w:p>
        </w:tc>
        <w:tc>
          <w:tcPr>
            <w:tcW w:w="2260" w:type="dxa"/>
            <w:gridSpan w:val="2"/>
            <w:tcBorders>
              <w:top w:val="single" w:sz="8" w:space="0" w:color="FFFFFF"/>
              <w:left w:val="nil"/>
              <w:bottom w:val="single" w:sz="8" w:space="0" w:color="FFFFFF"/>
              <w:right w:val="nil"/>
            </w:tcBorders>
            <w:shd w:val="clear" w:color="000000" w:fill="FDEFE9"/>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t xml:space="preserve"> MANIFIESTA QUE DURANTE EL PLAZO DE LA VIGENCIA DEL CONTRATO </w:t>
            </w:r>
          </w:p>
        </w:tc>
        <w:tc>
          <w:tcPr>
            <w:tcW w:w="2100" w:type="dxa"/>
            <w:gridSpan w:val="2"/>
            <w:tcBorders>
              <w:top w:val="single" w:sz="8" w:space="0" w:color="FFFFFF"/>
              <w:left w:val="nil"/>
              <w:bottom w:val="single" w:sz="8" w:space="0" w:color="FFFFFF"/>
              <w:right w:val="nil"/>
            </w:tcBorders>
            <w:shd w:val="clear" w:color="000000" w:fill="FDEFE9"/>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t xml:space="preserve"> 1 AÑO </w:t>
            </w:r>
          </w:p>
        </w:tc>
      </w:tr>
      <w:tr w:rsidR="00C539D9" w:rsidRPr="00C539D9" w:rsidTr="002073FD">
        <w:trPr>
          <w:trHeight w:val="315"/>
        </w:trPr>
        <w:tc>
          <w:tcPr>
            <w:tcW w:w="3940" w:type="dxa"/>
            <w:gridSpan w:val="5"/>
            <w:tcBorders>
              <w:top w:val="single" w:sz="8" w:space="0" w:color="FFFFFF"/>
              <w:left w:val="single" w:sz="8" w:space="0" w:color="FFFFFF"/>
              <w:bottom w:val="single" w:sz="8" w:space="0" w:color="FFFFFF"/>
              <w:right w:val="nil"/>
            </w:tcBorders>
            <w:shd w:val="clear" w:color="000000" w:fill="FCDDCF"/>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t>OBSERVACIONES</w:t>
            </w:r>
          </w:p>
        </w:tc>
        <w:tc>
          <w:tcPr>
            <w:tcW w:w="2140" w:type="dxa"/>
            <w:gridSpan w:val="2"/>
            <w:tcBorders>
              <w:top w:val="single" w:sz="8" w:space="0" w:color="FFFFFF"/>
              <w:left w:val="nil"/>
              <w:bottom w:val="single" w:sz="8" w:space="0" w:color="FFFFFF"/>
              <w:right w:val="nil"/>
            </w:tcBorders>
            <w:shd w:val="clear" w:color="000000" w:fill="FCDDCF"/>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t>NINGUNA</w:t>
            </w:r>
          </w:p>
        </w:tc>
        <w:tc>
          <w:tcPr>
            <w:tcW w:w="2260" w:type="dxa"/>
            <w:gridSpan w:val="2"/>
            <w:tcBorders>
              <w:top w:val="single" w:sz="8" w:space="0" w:color="FFFFFF"/>
              <w:left w:val="nil"/>
              <w:bottom w:val="single" w:sz="8" w:space="0" w:color="FFFFFF"/>
              <w:right w:val="nil"/>
            </w:tcBorders>
            <w:shd w:val="clear" w:color="000000" w:fill="FCDDCF"/>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t xml:space="preserve"> NINGUNA </w:t>
            </w:r>
          </w:p>
        </w:tc>
        <w:tc>
          <w:tcPr>
            <w:tcW w:w="2100" w:type="dxa"/>
            <w:gridSpan w:val="2"/>
            <w:tcBorders>
              <w:top w:val="single" w:sz="8" w:space="0" w:color="FFFFFF"/>
              <w:left w:val="nil"/>
              <w:bottom w:val="single" w:sz="8" w:space="0" w:color="FFFFFF"/>
              <w:right w:val="nil"/>
            </w:tcBorders>
            <w:shd w:val="clear" w:color="000000" w:fill="FCDDCF"/>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t>NINGUNA</w:t>
            </w:r>
          </w:p>
        </w:tc>
      </w:tr>
      <w:tr w:rsidR="00C539D9" w:rsidRPr="00C539D9" w:rsidTr="002073FD">
        <w:trPr>
          <w:trHeight w:val="315"/>
        </w:trPr>
        <w:tc>
          <w:tcPr>
            <w:tcW w:w="520" w:type="dxa"/>
            <w:tcBorders>
              <w:top w:val="nil"/>
              <w:left w:val="single" w:sz="8" w:space="0" w:color="FFFFFF"/>
              <w:bottom w:val="single" w:sz="8" w:space="0" w:color="FFFFFF"/>
              <w:right w:val="single" w:sz="8" w:space="0" w:color="FFFFFF"/>
            </w:tcBorders>
            <w:shd w:val="clear" w:color="000000" w:fill="FDEFE9"/>
            <w:vAlign w:val="bottom"/>
            <w:hideMark/>
          </w:tcPr>
          <w:p w:rsidR="00C539D9" w:rsidRPr="00C539D9" w:rsidRDefault="00C539D9" w:rsidP="00C539D9">
            <w:pPr>
              <w:rPr>
                <w:rFonts w:ascii="Arial" w:hAnsi="Arial" w:cs="Arial"/>
                <w:sz w:val="12"/>
                <w:szCs w:val="12"/>
                <w:lang w:eastAsia="es-MX"/>
              </w:rPr>
            </w:pPr>
            <w:r w:rsidRPr="00C539D9">
              <w:rPr>
                <w:rFonts w:ascii="Arial" w:hAnsi="Arial" w:cs="Arial"/>
                <w:sz w:val="12"/>
                <w:szCs w:val="12"/>
                <w:lang w:eastAsia="es-MX"/>
              </w:rPr>
              <w:t> </w:t>
            </w:r>
          </w:p>
        </w:tc>
        <w:tc>
          <w:tcPr>
            <w:tcW w:w="820" w:type="dxa"/>
            <w:tcBorders>
              <w:top w:val="nil"/>
              <w:left w:val="nil"/>
              <w:bottom w:val="single" w:sz="8" w:space="0" w:color="FFFFFF"/>
              <w:right w:val="single" w:sz="8" w:space="0" w:color="FFFFFF"/>
            </w:tcBorders>
            <w:shd w:val="clear" w:color="000000" w:fill="FDEFE9"/>
            <w:vAlign w:val="bottom"/>
            <w:hideMark/>
          </w:tcPr>
          <w:p w:rsidR="00C539D9" w:rsidRPr="00C539D9" w:rsidRDefault="00C539D9" w:rsidP="00C539D9">
            <w:pPr>
              <w:rPr>
                <w:rFonts w:ascii="Arial" w:hAnsi="Arial" w:cs="Arial"/>
                <w:sz w:val="12"/>
                <w:szCs w:val="12"/>
                <w:lang w:eastAsia="es-MX"/>
              </w:rPr>
            </w:pPr>
            <w:r w:rsidRPr="00C539D9">
              <w:rPr>
                <w:rFonts w:ascii="Arial" w:hAnsi="Arial" w:cs="Arial"/>
                <w:sz w:val="12"/>
                <w:szCs w:val="12"/>
                <w:lang w:eastAsia="es-MX"/>
              </w:rPr>
              <w:t> </w:t>
            </w:r>
          </w:p>
        </w:tc>
        <w:tc>
          <w:tcPr>
            <w:tcW w:w="840" w:type="dxa"/>
            <w:tcBorders>
              <w:top w:val="nil"/>
              <w:left w:val="nil"/>
              <w:bottom w:val="single" w:sz="8" w:space="0" w:color="FFFFFF"/>
              <w:right w:val="single" w:sz="8" w:space="0" w:color="FFFFFF"/>
            </w:tcBorders>
            <w:shd w:val="clear" w:color="000000" w:fill="FDEFE9"/>
            <w:vAlign w:val="bottom"/>
            <w:hideMark/>
          </w:tcPr>
          <w:p w:rsidR="00C539D9" w:rsidRPr="00C539D9" w:rsidRDefault="00C539D9" w:rsidP="00C539D9">
            <w:pPr>
              <w:rPr>
                <w:rFonts w:ascii="Arial" w:hAnsi="Arial" w:cs="Arial"/>
                <w:sz w:val="12"/>
                <w:szCs w:val="12"/>
                <w:lang w:eastAsia="es-MX"/>
              </w:rPr>
            </w:pPr>
            <w:r w:rsidRPr="00C539D9">
              <w:rPr>
                <w:rFonts w:ascii="Arial" w:hAnsi="Arial" w:cs="Arial"/>
                <w:sz w:val="12"/>
                <w:szCs w:val="12"/>
                <w:lang w:eastAsia="es-MX"/>
              </w:rPr>
              <w:t> </w:t>
            </w:r>
          </w:p>
        </w:tc>
        <w:tc>
          <w:tcPr>
            <w:tcW w:w="880" w:type="dxa"/>
            <w:tcBorders>
              <w:top w:val="nil"/>
              <w:left w:val="nil"/>
              <w:bottom w:val="single" w:sz="8" w:space="0" w:color="FFFFFF"/>
              <w:right w:val="single" w:sz="8" w:space="0" w:color="FFFFFF"/>
            </w:tcBorders>
            <w:shd w:val="clear" w:color="000000" w:fill="FDEFE9"/>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t xml:space="preserve"> SUBTOTAL </w:t>
            </w:r>
          </w:p>
        </w:tc>
        <w:tc>
          <w:tcPr>
            <w:tcW w:w="880" w:type="dxa"/>
            <w:tcBorders>
              <w:top w:val="nil"/>
              <w:left w:val="nil"/>
              <w:bottom w:val="single" w:sz="8" w:space="0" w:color="FFFFFF"/>
              <w:right w:val="single" w:sz="8" w:space="0" w:color="FFFFFF"/>
            </w:tcBorders>
            <w:shd w:val="clear" w:color="000000" w:fill="FDEFE9"/>
            <w:vAlign w:val="center"/>
            <w:hideMark/>
          </w:tcPr>
          <w:p w:rsidR="00C539D9" w:rsidRPr="00C539D9" w:rsidRDefault="00C539D9" w:rsidP="00C539D9">
            <w:pPr>
              <w:jc w:val="center"/>
              <w:rPr>
                <w:rFonts w:ascii="Arial" w:hAnsi="Arial" w:cs="Arial"/>
                <w:sz w:val="12"/>
                <w:szCs w:val="12"/>
                <w:lang w:eastAsia="es-MX"/>
              </w:rPr>
            </w:pPr>
            <w:r w:rsidRPr="00C539D9">
              <w:rPr>
                <w:rFonts w:ascii="Arial" w:hAnsi="Arial" w:cs="Arial"/>
                <w:sz w:val="12"/>
                <w:szCs w:val="12"/>
                <w:lang w:eastAsia="es-MX"/>
              </w:rPr>
              <w:t> </w:t>
            </w:r>
          </w:p>
        </w:tc>
        <w:tc>
          <w:tcPr>
            <w:tcW w:w="900" w:type="dxa"/>
            <w:tcBorders>
              <w:top w:val="nil"/>
              <w:left w:val="nil"/>
              <w:bottom w:val="single" w:sz="8" w:space="0" w:color="FFFFFF"/>
              <w:right w:val="single" w:sz="8" w:space="0" w:color="FFFFFF"/>
            </w:tcBorders>
            <w:shd w:val="clear" w:color="000000" w:fill="FDEFE9"/>
            <w:vAlign w:val="center"/>
            <w:hideMark/>
          </w:tcPr>
          <w:p w:rsidR="00C539D9" w:rsidRPr="00C539D9" w:rsidRDefault="00C539D9" w:rsidP="00C539D9">
            <w:pPr>
              <w:jc w:val="center"/>
              <w:rPr>
                <w:rFonts w:ascii="Arial" w:hAnsi="Arial" w:cs="Arial"/>
                <w:sz w:val="12"/>
                <w:szCs w:val="12"/>
                <w:lang w:eastAsia="es-MX"/>
              </w:rPr>
            </w:pPr>
            <w:r w:rsidRPr="00C539D9">
              <w:rPr>
                <w:rFonts w:ascii="Arial" w:hAnsi="Arial" w:cs="Arial"/>
                <w:sz w:val="12"/>
                <w:szCs w:val="12"/>
                <w:lang w:eastAsia="es-MX"/>
              </w:rPr>
              <w:t> </w:t>
            </w:r>
          </w:p>
        </w:tc>
        <w:tc>
          <w:tcPr>
            <w:tcW w:w="1240" w:type="dxa"/>
            <w:tcBorders>
              <w:top w:val="single" w:sz="8" w:space="0" w:color="FFFFFF"/>
              <w:left w:val="nil"/>
              <w:bottom w:val="single" w:sz="8" w:space="0" w:color="FFFFFF"/>
              <w:right w:val="single" w:sz="8" w:space="0" w:color="FFFFFF"/>
            </w:tcBorders>
            <w:shd w:val="clear" w:color="000000" w:fill="FDEFE9"/>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t>$11,136,524.00</w:t>
            </w:r>
          </w:p>
        </w:tc>
        <w:tc>
          <w:tcPr>
            <w:tcW w:w="1120" w:type="dxa"/>
            <w:tcBorders>
              <w:top w:val="nil"/>
              <w:left w:val="nil"/>
              <w:bottom w:val="single" w:sz="8" w:space="0" w:color="FFFFFF"/>
              <w:right w:val="single" w:sz="8" w:space="0" w:color="FFFFFF"/>
            </w:tcBorders>
            <w:shd w:val="clear" w:color="000000" w:fill="FDEFE9"/>
            <w:vAlign w:val="center"/>
            <w:hideMark/>
          </w:tcPr>
          <w:p w:rsidR="00C539D9" w:rsidRPr="00C539D9" w:rsidRDefault="00C539D9" w:rsidP="00C539D9">
            <w:pPr>
              <w:jc w:val="center"/>
              <w:rPr>
                <w:rFonts w:ascii="Arial" w:hAnsi="Arial" w:cs="Arial"/>
                <w:sz w:val="12"/>
                <w:szCs w:val="12"/>
                <w:lang w:eastAsia="es-MX"/>
              </w:rPr>
            </w:pPr>
            <w:r w:rsidRPr="00C539D9">
              <w:rPr>
                <w:rFonts w:ascii="Arial" w:hAnsi="Arial" w:cs="Arial"/>
                <w:sz w:val="12"/>
                <w:szCs w:val="12"/>
                <w:lang w:eastAsia="es-MX"/>
              </w:rPr>
              <w:t> </w:t>
            </w:r>
          </w:p>
        </w:tc>
        <w:tc>
          <w:tcPr>
            <w:tcW w:w="1140" w:type="dxa"/>
            <w:tcBorders>
              <w:top w:val="single" w:sz="8" w:space="0" w:color="FFFFFF"/>
              <w:left w:val="nil"/>
              <w:bottom w:val="single" w:sz="8" w:space="0" w:color="FFFFFF"/>
              <w:right w:val="single" w:sz="8" w:space="0" w:color="FFFFFF"/>
            </w:tcBorders>
            <w:shd w:val="clear" w:color="000000" w:fill="FDEFE9"/>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t>$11,162,498.40</w:t>
            </w:r>
          </w:p>
        </w:tc>
        <w:tc>
          <w:tcPr>
            <w:tcW w:w="940" w:type="dxa"/>
            <w:tcBorders>
              <w:top w:val="nil"/>
              <w:left w:val="nil"/>
              <w:bottom w:val="single" w:sz="8" w:space="0" w:color="FFFFFF"/>
              <w:right w:val="single" w:sz="8" w:space="0" w:color="FFFFFF"/>
            </w:tcBorders>
            <w:shd w:val="clear" w:color="000000" w:fill="FDEFE9"/>
            <w:vAlign w:val="center"/>
            <w:hideMark/>
          </w:tcPr>
          <w:p w:rsidR="00C539D9" w:rsidRPr="00C539D9" w:rsidRDefault="00C539D9" w:rsidP="00C539D9">
            <w:pPr>
              <w:jc w:val="center"/>
              <w:rPr>
                <w:rFonts w:ascii="Arial" w:hAnsi="Arial" w:cs="Arial"/>
                <w:sz w:val="12"/>
                <w:szCs w:val="12"/>
                <w:lang w:eastAsia="es-MX"/>
              </w:rPr>
            </w:pPr>
            <w:r w:rsidRPr="00C539D9">
              <w:rPr>
                <w:rFonts w:ascii="Arial" w:hAnsi="Arial" w:cs="Arial"/>
                <w:sz w:val="12"/>
                <w:szCs w:val="12"/>
                <w:lang w:eastAsia="es-MX"/>
              </w:rPr>
              <w:t> </w:t>
            </w:r>
          </w:p>
        </w:tc>
        <w:tc>
          <w:tcPr>
            <w:tcW w:w="1160" w:type="dxa"/>
            <w:tcBorders>
              <w:top w:val="single" w:sz="8" w:space="0" w:color="FFFFFF"/>
              <w:left w:val="nil"/>
              <w:bottom w:val="single" w:sz="8" w:space="0" w:color="FFFFFF"/>
              <w:right w:val="single" w:sz="8" w:space="0" w:color="FFFFFF"/>
            </w:tcBorders>
            <w:shd w:val="clear" w:color="000000" w:fill="FDEFE9"/>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t>$11,159,251.60</w:t>
            </w:r>
          </w:p>
        </w:tc>
      </w:tr>
      <w:tr w:rsidR="00C539D9" w:rsidRPr="00C539D9" w:rsidTr="002073FD">
        <w:trPr>
          <w:trHeight w:val="315"/>
        </w:trPr>
        <w:tc>
          <w:tcPr>
            <w:tcW w:w="520" w:type="dxa"/>
            <w:tcBorders>
              <w:top w:val="nil"/>
              <w:left w:val="single" w:sz="8" w:space="0" w:color="FFFFFF"/>
              <w:bottom w:val="single" w:sz="8" w:space="0" w:color="FFFFFF"/>
              <w:right w:val="single" w:sz="8" w:space="0" w:color="FFFFFF"/>
            </w:tcBorders>
            <w:shd w:val="clear" w:color="000000" w:fill="FCDDCF"/>
            <w:vAlign w:val="bottom"/>
            <w:hideMark/>
          </w:tcPr>
          <w:p w:rsidR="00C539D9" w:rsidRPr="00C539D9" w:rsidRDefault="00C539D9" w:rsidP="00C539D9">
            <w:pPr>
              <w:rPr>
                <w:rFonts w:ascii="Arial" w:hAnsi="Arial" w:cs="Arial"/>
                <w:sz w:val="12"/>
                <w:szCs w:val="12"/>
                <w:lang w:eastAsia="es-MX"/>
              </w:rPr>
            </w:pPr>
            <w:r w:rsidRPr="00C539D9">
              <w:rPr>
                <w:rFonts w:ascii="Arial" w:hAnsi="Arial" w:cs="Arial"/>
                <w:sz w:val="12"/>
                <w:szCs w:val="12"/>
                <w:lang w:eastAsia="es-MX"/>
              </w:rPr>
              <w:t> </w:t>
            </w:r>
          </w:p>
        </w:tc>
        <w:tc>
          <w:tcPr>
            <w:tcW w:w="820" w:type="dxa"/>
            <w:tcBorders>
              <w:top w:val="nil"/>
              <w:left w:val="nil"/>
              <w:bottom w:val="single" w:sz="8" w:space="0" w:color="FFFFFF"/>
              <w:right w:val="single" w:sz="8" w:space="0" w:color="FFFFFF"/>
            </w:tcBorders>
            <w:shd w:val="clear" w:color="000000" w:fill="FCDDCF"/>
            <w:vAlign w:val="bottom"/>
            <w:hideMark/>
          </w:tcPr>
          <w:p w:rsidR="00C539D9" w:rsidRPr="00C539D9" w:rsidRDefault="00C539D9" w:rsidP="00C539D9">
            <w:pPr>
              <w:rPr>
                <w:rFonts w:ascii="Arial" w:hAnsi="Arial" w:cs="Arial"/>
                <w:sz w:val="12"/>
                <w:szCs w:val="12"/>
                <w:lang w:eastAsia="es-MX"/>
              </w:rPr>
            </w:pPr>
            <w:r w:rsidRPr="00C539D9">
              <w:rPr>
                <w:rFonts w:ascii="Arial" w:hAnsi="Arial" w:cs="Arial"/>
                <w:sz w:val="12"/>
                <w:szCs w:val="12"/>
                <w:lang w:eastAsia="es-MX"/>
              </w:rPr>
              <w:t> </w:t>
            </w:r>
          </w:p>
        </w:tc>
        <w:tc>
          <w:tcPr>
            <w:tcW w:w="840" w:type="dxa"/>
            <w:tcBorders>
              <w:top w:val="nil"/>
              <w:left w:val="nil"/>
              <w:bottom w:val="single" w:sz="8" w:space="0" w:color="FFFFFF"/>
              <w:right w:val="single" w:sz="8" w:space="0" w:color="FFFFFF"/>
            </w:tcBorders>
            <w:shd w:val="clear" w:color="000000" w:fill="FCDDCF"/>
            <w:vAlign w:val="bottom"/>
            <w:hideMark/>
          </w:tcPr>
          <w:p w:rsidR="00C539D9" w:rsidRPr="00C539D9" w:rsidRDefault="00C539D9" w:rsidP="00C539D9">
            <w:pPr>
              <w:rPr>
                <w:rFonts w:ascii="Arial" w:hAnsi="Arial" w:cs="Arial"/>
                <w:sz w:val="12"/>
                <w:szCs w:val="12"/>
                <w:lang w:eastAsia="es-MX"/>
              </w:rPr>
            </w:pPr>
            <w:r w:rsidRPr="00C539D9">
              <w:rPr>
                <w:rFonts w:ascii="Arial" w:hAnsi="Arial" w:cs="Arial"/>
                <w:sz w:val="12"/>
                <w:szCs w:val="12"/>
                <w:lang w:eastAsia="es-MX"/>
              </w:rPr>
              <w:t> </w:t>
            </w:r>
          </w:p>
        </w:tc>
        <w:tc>
          <w:tcPr>
            <w:tcW w:w="880" w:type="dxa"/>
            <w:tcBorders>
              <w:top w:val="nil"/>
              <w:left w:val="nil"/>
              <w:bottom w:val="single" w:sz="8" w:space="0" w:color="FFFFFF"/>
              <w:right w:val="single" w:sz="8" w:space="0" w:color="FFFFFF"/>
            </w:tcBorders>
            <w:shd w:val="clear" w:color="000000" w:fill="FCDDCF"/>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t xml:space="preserve"> I.V.A. </w:t>
            </w:r>
          </w:p>
        </w:tc>
        <w:tc>
          <w:tcPr>
            <w:tcW w:w="880" w:type="dxa"/>
            <w:tcBorders>
              <w:top w:val="nil"/>
              <w:left w:val="nil"/>
              <w:bottom w:val="single" w:sz="8" w:space="0" w:color="FFFFFF"/>
              <w:right w:val="single" w:sz="8" w:space="0" w:color="FFFFFF"/>
            </w:tcBorders>
            <w:shd w:val="clear" w:color="000000" w:fill="FCDDCF"/>
            <w:vAlign w:val="center"/>
            <w:hideMark/>
          </w:tcPr>
          <w:p w:rsidR="00C539D9" w:rsidRPr="00C539D9" w:rsidRDefault="00C539D9" w:rsidP="00C539D9">
            <w:pPr>
              <w:jc w:val="center"/>
              <w:rPr>
                <w:rFonts w:ascii="Arial" w:hAnsi="Arial" w:cs="Arial"/>
                <w:sz w:val="12"/>
                <w:szCs w:val="12"/>
                <w:lang w:eastAsia="es-MX"/>
              </w:rPr>
            </w:pPr>
            <w:r w:rsidRPr="00C539D9">
              <w:rPr>
                <w:rFonts w:ascii="Arial" w:hAnsi="Arial" w:cs="Arial"/>
                <w:sz w:val="12"/>
                <w:szCs w:val="12"/>
                <w:lang w:eastAsia="es-MX"/>
              </w:rPr>
              <w:t> </w:t>
            </w:r>
          </w:p>
        </w:tc>
        <w:tc>
          <w:tcPr>
            <w:tcW w:w="900" w:type="dxa"/>
            <w:tcBorders>
              <w:top w:val="nil"/>
              <w:left w:val="nil"/>
              <w:bottom w:val="single" w:sz="8" w:space="0" w:color="FFFFFF"/>
              <w:right w:val="single" w:sz="8" w:space="0" w:color="FFFFFF"/>
            </w:tcBorders>
            <w:shd w:val="clear" w:color="000000" w:fill="FCDDCF"/>
            <w:vAlign w:val="center"/>
            <w:hideMark/>
          </w:tcPr>
          <w:p w:rsidR="00C539D9" w:rsidRPr="00C539D9" w:rsidRDefault="00C539D9" w:rsidP="00C539D9">
            <w:pPr>
              <w:jc w:val="center"/>
              <w:rPr>
                <w:rFonts w:ascii="Arial" w:hAnsi="Arial" w:cs="Arial"/>
                <w:sz w:val="12"/>
                <w:szCs w:val="12"/>
                <w:lang w:eastAsia="es-MX"/>
              </w:rPr>
            </w:pPr>
            <w:r w:rsidRPr="00C539D9">
              <w:rPr>
                <w:rFonts w:ascii="Arial" w:hAnsi="Arial" w:cs="Arial"/>
                <w:sz w:val="12"/>
                <w:szCs w:val="12"/>
                <w:lang w:eastAsia="es-MX"/>
              </w:rPr>
              <w:t> </w:t>
            </w:r>
          </w:p>
        </w:tc>
        <w:tc>
          <w:tcPr>
            <w:tcW w:w="1240" w:type="dxa"/>
            <w:tcBorders>
              <w:top w:val="single" w:sz="8" w:space="0" w:color="FFFFFF"/>
              <w:left w:val="nil"/>
              <w:bottom w:val="single" w:sz="8" w:space="0" w:color="FFFFFF"/>
              <w:right w:val="single" w:sz="8" w:space="0" w:color="FFFFFF"/>
            </w:tcBorders>
            <w:shd w:val="clear" w:color="000000" w:fill="FCDDCF"/>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t xml:space="preserve"> $                                            -   </w:t>
            </w:r>
          </w:p>
        </w:tc>
        <w:tc>
          <w:tcPr>
            <w:tcW w:w="1120" w:type="dxa"/>
            <w:tcBorders>
              <w:top w:val="nil"/>
              <w:left w:val="nil"/>
              <w:bottom w:val="single" w:sz="8" w:space="0" w:color="FFFFFF"/>
              <w:right w:val="single" w:sz="8" w:space="0" w:color="FFFFFF"/>
            </w:tcBorders>
            <w:shd w:val="clear" w:color="000000" w:fill="FCDDCF"/>
            <w:vAlign w:val="center"/>
            <w:hideMark/>
          </w:tcPr>
          <w:p w:rsidR="00C539D9" w:rsidRPr="00C539D9" w:rsidRDefault="00C539D9" w:rsidP="00C539D9">
            <w:pPr>
              <w:jc w:val="center"/>
              <w:rPr>
                <w:rFonts w:ascii="Arial" w:hAnsi="Arial" w:cs="Arial"/>
                <w:sz w:val="12"/>
                <w:szCs w:val="12"/>
                <w:lang w:eastAsia="es-MX"/>
              </w:rPr>
            </w:pPr>
            <w:r w:rsidRPr="00C539D9">
              <w:rPr>
                <w:rFonts w:ascii="Arial" w:hAnsi="Arial" w:cs="Arial"/>
                <w:sz w:val="12"/>
                <w:szCs w:val="12"/>
                <w:lang w:eastAsia="es-MX"/>
              </w:rPr>
              <w:t> </w:t>
            </w:r>
          </w:p>
        </w:tc>
        <w:tc>
          <w:tcPr>
            <w:tcW w:w="1140" w:type="dxa"/>
            <w:tcBorders>
              <w:top w:val="single" w:sz="8" w:space="0" w:color="FFFFFF"/>
              <w:left w:val="nil"/>
              <w:bottom w:val="single" w:sz="8" w:space="0" w:color="FFFFFF"/>
              <w:right w:val="single" w:sz="8" w:space="0" w:color="FFFFFF"/>
            </w:tcBorders>
            <w:shd w:val="clear" w:color="000000" w:fill="FCDDCF"/>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t xml:space="preserve">$                   -   </w:t>
            </w:r>
          </w:p>
        </w:tc>
        <w:tc>
          <w:tcPr>
            <w:tcW w:w="940" w:type="dxa"/>
            <w:tcBorders>
              <w:top w:val="nil"/>
              <w:left w:val="nil"/>
              <w:bottom w:val="single" w:sz="8" w:space="0" w:color="FFFFFF"/>
              <w:right w:val="single" w:sz="8" w:space="0" w:color="FFFFFF"/>
            </w:tcBorders>
            <w:shd w:val="clear" w:color="000000" w:fill="FCDDCF"/>
            <w:vAlign w:val="center"/>
            <w:hideMark/>
          </w:tcPr>
          <w:p w:rsidR="00C539D9" w:rsidRPr="00C539D9" w:rsidRDefault="00C539D9" w:rsidP="00C539D9">
            <w:pPr>
              <w:jc w:val="center"/>
              <w:rPr>
                <w:rFonts w:ascii="Arial" w:hAnsi="Arial" w:cs="Arial"/>
                <w:sz w:val="12"/>
                <w:szCs w:val="12"/>
                <w:lang w:eastAsia="es-MX"/>
              </w:rPr>
            </w:pPr>
            <w:r w:rsidRPr="00C539D9">
              <w:rPr>
                <w:rFonts w:ascii="Arial" w:hAnsi="Arial" w:cs="Arial"/>
                <w:sz w:val="12"/>
                <w:szCs w:val="12"/>
                <w:lang w:eastAsia="es-MX"/>
              </w:rPr>
              <w:t> </w:t>
            </w:r>
          </w:p>
        </w:tc>
        <w:tc>
          <w:tcPr>
            <w:tcW w:w="1160" w:type="dxa"/>
            <w:tcBorders>
              <w:top w:val="single" w:sz="8" w:space="0" w:color="FFFFFF"/>
              <w:left w:val="nil"/>
              <w:bottom w:val="single" w:sz="8" w:space="0" w:color="FFFFFF"/>
              <w:right w:val="single" w:sz="8" w:space="0" w:color="FFFFFF"/>
            </w:tcBorders>
            <w:shd w:val="clear" w:color="000000" w:fill="FCDDCF"/>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t xml:space="preserve"> $                           -   </w:t>
            </w:r>
          </w:p>
        </w:tc>
      </w:tr>
      <w:tr w:rsidR="00C539D9" w:rsidRPr="00C539D9" w:rsidTr="002073FD">
        <w:trPr>
          <w:trHeight w:val="315"/>
        </w:trPr>
        <w:tc>
          <w:tcPr>
            <w:tcW w:w="520" w:type="dxa"/>
            <w:tcBorders>
              <w:top w:val="nil"/>
              <w:left w:val="single" w:sz="8" w:space="0" w:color="FFFFFF"/>
              <w:bottom w:val="single" w:sz="8" w:space="0" w:color="FFFFFF"/>
              <w:right w:val="single" w:sz="8" w:space="0" w:color="FFFFFF"/>
            </w:tcBorders>
            <w:shd w:val="clear" w:color="000000" w:fill="FDEFE9"/>
            <w:vAlign w:val="bottom"/>
            <w:hideMark/>
          </w:tcPr>
          <w:p w:rsidR="00C539D9" w:rsidRPr="00C539D9" w:rsidRDefault="00C539D9" w:rsidP="00C539D9">
            <w:pPr>
              <w:rPr>
                <w:rFonts w:ascii="Arial" w:hAnsi="Arial" w:cs="Arial"/>
                <w:sz w:val="12"/>
                <w:szCs w:val="12"/>
                <w:lang w:eastAsia="es-MX"/>
              </w:rPr>
            </w:pPr>
            <w:r w:rsidRPr="00C539D9">
              <w:rPr>
                <w:rFonts w:ascii="Arial" w:hAnsi="Arial" w:cs="Arial"/>
                <w:sz w:val="12"/>
                <w:szCs w:val="12"/>
                <w:lang w:eastAsia="es-MX"/>
              </w:rPr>
              <w:t> </w:t>
            </w:r>
          </w:p>
        </w:tc>
        <w:tc>
          <w:tcPr>
            <w:tcW w:w="820" w:type="dxa"/>
            <w:tcBorders>
              <w:top w:val="nil"/>
              <w:left w:val="nil"/>
              <w:bottom w:val="single" w:sz="8" w:space="0" w:color="FFFFFF"/>
              <w:right w:val="single" w:sz="8" w:space="0" w:color="FFFFFF"/>
            </w:tcBorders>
            <w:shd w:val="clear" w:color="000000" w:fill="FDEFE9"/>
            <w:vAlign w:val="bottom"/>
            <w:hideMark/>
          </w:tcPr>
          <w:p w:rsidR="00C539D9" w:rsidRPr="00C539D9" w:rsidRDefault="00C539D9" w:rsidP="00C539D9">
            <w:pPr>
              <w:rPr>
                <w:rFonts w:ascii="Arial" w:hAnsi="Arial" w:cs="Arial"/>
                <w:sz w:val="12"/>
                <w:szCs w:val="12"/>
                <w:lang w:eastAsia="es-MX"/>
              </w:rPr>
            </w:pPr>
            <w:r w:rsidRPr="00C539D9">
              <w:rPr>
                <w:rFonts w:ascii="Arial" w:hAnsi="Arial" w:cs="Arial"/>
                <w:sz w:val="12"/>
                <w:szCs w:val="12"/>
                <w:lang w:eastAsia="es-MX"/>
              </w:rPr>
              <w:t> </w:t>
            </w:r>
          </w:p>
        </w:tc>
        <w:tc>
          <w:tcPr>
            <w:tcW w:w="840" w:type="dxa"/>
            <w:tcBorders>
              <w:top w:val="nil"/>
              <w:left w:val="nil"/>
              <w:bottom w:val="single" w:sz="8" w:space="0" w:color="FFFFFF"/>
              <w:right w:val="single" w:sz="8" w:space="0" w:color="FFFFFF"/>
            </w:tcBorders>
            <w:shd w:val="clear" w:color="000000" w:fill="FDEFE9"/>
            <w:vAlign w:val="bottom"/>
            <w:hideMark/>
          </w:tcPr>
          <w:p w:rsidR="00C539D9" w:rsidRPr="00C539D9" w:rsidRDefault="00C539D9" w:rsidP="00C539D9">
            <w:pPr>
              <w:rPr>
                <w:rFonts w:ascii="Arial" w:hAnsi="Arial" w:cs="Arial"/>
                <w:sz w:val="12"/>
                <w:szCs w:val="12"/>
                <w:lang w:eastAsia="es-MX"/>
              </w:rPr>
            </w:pPr>
            <w:r w:rsidRPr="00C539D9">
              <w:rPr>
                <w:rFonts w:ascii="Arial" w:hAnsi="Arial" w:cs="Arial"/>
                <w:sz w:val="12"/>
                <w:szCs w:val="12"/>
                <w:lang w:eastAsia="es-MX"/>
              </w:rPr>
              <w:t> </w:t>
            </w:r>
          </w:p>
        </w:tc>
        <w:tc>
          <w:tcPr>
            <w:tcW w:w="880" w:type="dxa"/>
            <w:tcBorders>
              <w:top w:val="nil"/>
              <w:left w:val="nil"/>
              <w:bottom w:val="single" w:sz="8" w:space="0" w:color="FFFFFF"/>
              <w:right w:val="single" w:sz="8" w:space="0" w:color="FFFFFF"/>
            </w:tcBorders>
            <w:shd w:val="clear" w:color="000000" w:fill="FDEFE9"/>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t xml:space="preserve"> TOTAL </w:t>
            </w:r>
          </w:p>
        </w:tc>
        <w:tc>
          <w:tcPr>
            <w:tcW w:w="880" w:type="dxa"/>
            <w:tcBorders>
              <w:top w:val="nil"/>
              <w:left w:val="nil"/>
              <w:bottom w:val="single" w:sz="8" w:space="0" w:color="FFFFFF"/>
              <w:right w:val="single" w:sz="8" w:space="0" w:color="FFFFFF"/>
            </w:tcBorders>
            <w:shd w:val="clear" w:color="000000" w:fill="FDEFE9"/>
            <w:vAlign w:val="center"/>
            <w:hideMark/>
          </w:tcPr>
          <w:p w:rsidR="00C539D9" w:rsidRPr="00C539D9" w:rsidRDefault="00C539D9" w:rsidP="00C539D9">
            <w:pPr>
              <w:jc w:val="center"/>
              <w:rPr>
                <w:rFonts w:ascii="Arial" w:hAnsi="Arial" w:cs="Arial"/>
                <w:sz w:val="12"/>
                <w:szCs w:val="12"/>
                <w:lang w:eastAsia="es-MX"/>
              </w:rPr>
            </w:pPr>
            <w:r w:rsidRPr="00C539D9">
              <w:rPr>
                <w:rFonts w:ascii="Arial" w:hAnsi="Arial" w:cs="Arial"/>
                <w:sz w:val="12"/>
                <w:szCs w:val="12"/>
                <w:lang w:eastAsia="es-MX"/>
              </w:rPr>
              <w:t> </w:t>
            </w:r>
          </w:p>
        </w:tc>
        <w:tc>
          <w:tcPr>
            <w:tcW w:w="900" w:type="dxa"/>
            <w:tcBorders>
              <w:top w:val="nil"/>
              <w:left w:val="nil"/>
              <w:bottom w:val="single" w:sz="8" w:space="0" w:color="FFFFFF"/>
              <w:right w:val="single" w:sz="8" w:space="0" w:color="FFFFFF"/>
            </w:tcBorders>
            <w:shd w:val="clear" w:color="000000" w:fill="FDEFE9"/>
            <w:vAlign w:val="center"/>
            <w:hideMark/>
          </w:tcPr>
          <w:p w:rsidR="00C539D9" w:rsidRPr="00C539D9" w:rsidRDefault="00C539D9" w:rsidP="00C539D9">
            <w:pPr>
              <w:jc w:val="center"/>
              <w:rPr>
                <w:rFonts w:ascii="Arial" w:hAnsi="Arial" w:cs="Arial"/>
                <w:sz w:val="12"/>
                <w:szCs w:val="12"/>
                <w:lang w:eastAsia="es-MX"/>
              </w:rPr>
            </w:pPr>
            <w:r w:rsidRPr="00C539D9">
              <w:rPr>
                <w:rFonts w:ascii="Arial" w:hAnsi="Arial" w:cs="Arial"/>
                <w:sz w:val="12"/>
                <w:szCs w:val="12"/>
                <w:lang w:eastAsia="es-MX"/>
              </w:rPr>
              <w:t> </w:t>
            </w:r>
          </w:p>
        </w:tc>
        <w:tc>
          <w:tcPr>
            <w:tcW w:w="1240" w:type="dxa"/>
            <w:tcBorders>
              <w:top w:val="single" w:sz="8" w:space="0" w:color="FFFFFF"/>
              <w:left w:val="nil"/>
              <w:bottom w:val="single" w:sz="8" w:space="0" w:color="FFFFFF"/>
              <w:right w:val="single" w:sz="8" w:space="0" w:color="FFFFFF"/>
            </w:tcBorders>
            <w:shd w:val="clear" w:color="000000" w:fill="FDEFE9"/>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t>$11,136,524.00</w:t>
            </w:r>
          </w:p>
        </w:tc>
        <w:tc>
          <w:tcPr>
            <w:tcW w:w="1120" w:type="dxa"/>
            <w:tcBorders>
              <w:top w:val="nil"/>
              <w:left w:val="nil"/>
              <w:bottom w:val="single" w:sz="8" w:space="0" w:color="FFFFFF"/>
              <w:right w:val="single" w:sz="8" w:space="0" w:color="FFFFFF"/>
            </w:tcBorders>
            <w:shd w:val="clear" w:color="000000" w:fill="FDEFE9"/>
            <w:vAlign w:val="center"/>
            <w:hideMark/>
          </w:tcPr>
          <w:p w:rsidR="00C539D9" w:rsidRPr="00C539D9" w:rsidRDefault="00C539D9" w:rsidP="00C539D9">
            <w:pPr>
              <w:jc w:val="center"/>
              <w:rPr>
                <w:rFonts w:ascii="Arial" w:hAnsi="Arial" w:cs="Arial"/>
                <w:sz w:val="12"/>
                <w:szCs w:val="12"/>
                <w:lang w:eastAsia="es-MX"/>
              </w:rPr>
            </w:pPr>
            <w:r w:rsidRPr="00C539D9">
              <w:rPr>
                <w:rFonts w:ascii="Arial" w:hAnsi="Arial" w:cs="Arial"/>
                <w:sz w:val="12"/>
                <w:szCs w:val="12"/>
                <w:lang w:eastAsia="es-MX"/>
              </w:rPr>
              <w:t> </w:t>
            </w:r>
          </w:p>
        </w:tc>
        <w:tc>
          <w:tcPr>
            <w:tcW w:w="1140" w:type="dxa"/>
            <w:tcBorders>
              <w:top w:val="single" w:sz="8" w:space="0" w:color="FFFFFF"/>
              <w:left w:val="nil"/>
              <w:bottom w:val="single" w:sz="8" w:space="0" w:color="FFFFFF"/>
              <w:right w:val="single" w:sz="8" w:space="0" w:color="FFFFFF"/>
            </w:tcBorders>
            <w:shd w:val="clear" w:color="000000" w:fill="FDEFE9"/>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t>$11,162,498.40</w:t>
            </w:r>
          </w:p>
        </w:tc>
        <w:tc>
          <w:tcPr>
            <w:tcW w:w="940" w:type="dxa"/>
            <w:tcBorders>
              <w:top w:val="nil"/>
              <w:left w:val="nil"/>
              <w:bottom w:val="single" w:sz="8" w:space="0" w:color="FFFFFF"/>
              <w:right w:val="single" w:sz="8" w:space="0" w:color="FFFFFF"/>
            </w:tcBorders>
            <w:shd w:val="clear" w:color="000000" w:fill="FDEFE9"/>
            <w:vAlign w:val="center"/>
            <w:hideMark/>
          </w:tcPr>
          <w:p w:rsidR="00C539D9" w:rsidRPr="00C539D9" w:rsidRDefault="00C539D9" w:rsidP="00C539D9">
            <w:pPr>
              <w:jc w:val="center"/>
              <w:rPr>
                <w:rFonts w:ascii="Arial" w:hAnsi="Arial" w:cs="Arial"/>
                <w:sz w:val="12"/>
                <w:szCs w:val="12"/>
                <w:lang w:eastAsia="es-MX"/>
              </w:rPr>
            </w:pPr>
            <w:r w:rsidRPr="00C539D9">
              <w:rPr>
                <w:rFonts w:ascii="Arial" w:hAnsi="Arial" w:cs="Arial"/>
                <w:sz w:val="12"/>
                <w:szCs w:val="12"/>
                <w:lang w:eastAsia="es-MX"/>
              </w:rPr>
              <w:t> </w:t>
            </w:r>
          </w:p>
        </w:tc>
        <w:tc>
          <w:tcPr>
            <w:tcW w:w="1160" w:type="dxa"/>
            <w:tcBorders>
              <w:top w:val="single" w:sz="8" w:space="0" w:color="FFFFFF"/>
              <w:left w:val="nil"/>
              <w:bottom w:val="single" w:sz="8" w:space="0" w:color="FFFFFF"/>
              <w:right w:val="single" w:sz="8" w:space="0" w:color="FFFFFF"/>
            </w:tcBorders>
            <w:shd w:val="clear" w:color="000000" w:fill="FDEFE9"/>
            <w:vAlign w:val="center"/>
            <w:hideMark/>
          </w:tcPr>
          <w:p w:rsidR="00C539D9" w:rsidRPr="00C539D9" w:rsidRDefault="00C539D9" w:rsidP="00C539D9">
            <w:pPr>
              <w:jc w:val="center"/>
              <w:rPr>
                <w:rFonts w:ascii="Calibri" w:hAnsi="Calibri"/>
                <w:color w:val="000000"/>
                <w:sz w:val="12"/>
                <w:szCs w:val="12"/>
                <w:lang w:eastAsia="es-MX"/>
              </w:rPr>
            </w:pPr>
            <w:r w:rsidRPr="00C539D9">
              <w:rPr>
                <w:rFonts w:ascii="Calibri" w:hAnsi="Calibri"/>
                <w:color w:val="000000"/>
                <w:sz w:val="12"/>
                <w:szCs w:val="12"/>
                <w:lang w:eastAsia="es-MX"/>
              </w:rPr>
              <w:t>$11,159,251.60</w:t>
            </w:r>
          </w:p>
        </w:tc>
      </w:tr>
    </w:tbl>
    <w:p w:rsidR="00C539D9" w:rsidRPr="00C539D9" w:rsidRDefault="00C539D9" w:rsidP="00C539D9">
      <w:pPr>
        <w:shd w:val="clear" w:color="auto" w:fill="FFFFFF"/>
        <w:spacing w:after="100" w:afterAutospacing="1"/>
        <w:contextualSpacing/>
        <w:jc w:val="both"/>
        <w:rPr>
          <w:rFonts w:asciiTheme="minorHAnsi" w:hAnsiTheme="minorHAnsi" w:cs="Tahoma"/>
          <w:lang w:val="es-ES_tradnl"/>
        </w:rPr>
      </w:pPr>
    </w:p>
    <w:p w:rsidR="00C539D9" w:rsidRPr="00C539D9" w:rsidRDefault="00C539D9" w:rsidP="00C539D9">
      <w:pPr>
        <w:shd w:val="clear" w:color="auto" w:fill="FFFFFF"/>
        <w:spacing w:after="100" w:afterAutospacing="1"/>
        <w:contextualSpacing/>
        <w:jc w:val="both"/>
        <w:rPr>
          <w:rFonts w:ascii="Tahoma" w:hAnsi="Tahoma" w:cs="Tahoma"/>
          <w:lang w:val="es-ES_tradnl"/>
        </w:rPr>
      </w:pPr>
      <w:r w:rsidRPr="00C539D9">
        <w:rPr>
          <w:rFonts w:ascii="Tahoma" w:hAnsi="Tahoma" w:cs="Tahoma"/>
          <w:lang w:val="es-ES_tradnl"/>
        </w:rPr>
        <w:t>Responsable de la evaluación de las proposiciones:</w:t>
      </w:r>
    </w:p>
    <w:p w:rsidR="00C539D9" w:rsidRPr="00C539D9" w:rsidRDefault="00C539D9" w:rsidP="00C539D9">
      <w:pPr>
        <w:shd w:val="clear" w:color="auto" w:fill="FFFFFF"/>
        <w:spacing w:after="100" w:afterAutospacing="1"/>
        <w:contextualSpacing/>
        <w:jc w:val="both"/>
        <w:rPr>
          <w:rFonts w:ascii="Tahoma" w:hAnsi="Tahoma" w:cs="Tahoma"/>
          <w:lang w:val="es-ES_tradnl"/>
        </w:rPr>
      </w:pPr>
    </w:p>
    <w:tbl>
      <w:tblPr>
        <w:tblStyle w:val="Tablaconcuadrcula3"/>
        <w:tblW w:w="0" w:type="auto"/>
        <w:tblInd w:w="840" w:type="dxa"/>
        <w:tblLayout w:type="fixed"/>
        <w:tblLook w:val="04A0" w:firstRow="1" w:lastRow="0" w:firstColumn="1" w:lastColumn="0" w:noHBand="0" w:noVBand="1"/>
      </w:tblPr>
      <w:tblGrid>
        <w:gridCol w:w="3714"/>
        <w:gridCol w:w="4149"/>
      </w:tblGrid>
      <w:tr w:rsidR="00C539D9" w:rsidRPr="00C539D9" w:rsidTr="002073FD">
        <w:tc>
          <w:tcPr>
            <w:tcW w:w="3714" w:type="dxa"/>
          </w:tcPr>
          <w:p w:rsidR="00C539D9" w:rsidRPr="00C539D9" w:rsidRDefault="00C539D9" w:rsidP="00C539D9">
            <w:pPr>
              <w:spacing w:after="100" w:afterAutospacing="1"/>
              <w:contextualSpacing/>
              <w:jc w:val="center"/>
              <w:rPr>
                <w:rFonts w:ascii="Tahoma" w:hAnsi="Tahoma" w:cs="Tahoma"/>
                <w:b/>
                <w:lang w:val="es-ES_tradnl"/>
              </w:rPr>
            </w:pPr>
            <w:r w:rsidRPr="00C539D9">
              <w:rPr>
                <w:rFonts w:ascii="Tahoma" w:hAnsi="Tahoma" w:cs="Tahoma"/>
                <w:b/>
                <w:lang w:val="es-ES_tradnl"/>
              </w:rPr>
              <w:t>Nombre</w:t>
            </w:r>
          </w:p>
        </w:tc>
        <w:tc>
          <w:tcPr>
            <w:tcW w:w="4149" w:type="dxa"/>
          </w:tcPr>
          <w:p w:rsidR="00C539D9" w:rsidRPr="00C539D9" w:rsidRDefault="00C539D9" w:rsidP="00C539D9">
            <w:pPr>
              <w:spacing w:after="100" w:afterAutospacing="1"/>
              <w:contextualSpacing/>
              <w:jc w:val="center"/>
              <w:rPr>
                <w:rFonts w:ascii="Tahoma" w:hAnsi="Tahoma" w:cs="Tahoma"/>
                <w:b/>
                <w:lang w:val="es-ES_tradnl"/>
              </w:rPr>
            </w:pPr>
            <w:r w:rsidRPr="00C539D9">
              <w:rPr>
                <w:rFonts w:ascii="Tahoma" w:hAnsi="Tahoma" w:cs="Tahoma"/>
                <w:b/>
                <w:lang w:val="es-ES_tradnl"/>
              </w:rPr>
              <w:t>Cargo</w:t>
            </w:r>
          </w:p>
        </w:tc>
      </w:tr>
      <w:tr w:rsidR="00C539D9" w:rsidRPr="00C539D9" w:rsidTr="002073FD">
        <w:tc>
          <w:tcPr>
            <w:tcW w:w="3714" w:type="dxa"/>
          </w:tcPr>
          <w:p w:rsidR="00C539D9" w:rsidRPr="00C539D9" w:rsidRDefault="00C539D9" w:rsidP="00C539D9">
            <w:pPr>
              <w:shd w:val="clear" w:color="auto" w:fill="FFFFFF"/>
              <w:spacing w:after="100" w:afterAutospacing="1"/>
              <w:contextualSpacing/>
              <w:jc w:val="both"/>
              <w:rPr>
                <w:rFonts w:ascii="Tahoma" w:hAnsi="Tahoma" w:cs="Tahoma"/>
                <w:highlight w:val="yellow"/>
                <w:lang w:val="es-ES_tradnl"/>
              </w:rPr>
            </w:pPr>
            <w:r w:rsidRPr="00C539D9">
              <w:rPr>
                <w:rFonts w:ascii="Tahoma" w:hAnsi="Tahoma" w:cs="Tahoma"/>
                <w:lang w:val="es-ES_tradnl"/>
              </w:rPr>
              <w:t>Lic. Noelia Margarita Tapia González</w:t>
            </w:r>
          </w:p>
        </w:tc>
        <w:tc>
          <w:tcPr>
            <w:tcW w:w="4149" w:type="dxa"/>
          </w:tcPr>
          <w:p w:rsidR="00C539D9" w:rsidRPr="00C539D9" w:rsidRDefault="00C539D9" w:rsidP="00C539D9">
            <w:pPr>
              <w:spacing w:after="100" w:afterAutospacing="1"/>
              <w:contextualSpacing/>
              <w:jc w:val="both"/>
              <w:rPr>
                <w:rFonts w:ascii="Tahoma" w:hAnsi="Tahoma" w:cs="Tahoma"/>
                <w:lang w:val="es-ES_tradnl"/>
              </w:rPr>
            </w:pPr>
            <w:r w:rsidRPr="00C539D9">
              <w:rPr>
                <w:rFonts w:ascii="Tahoma" w:hAnsi="Tahoma" w:cs="Tahoma"/>
                <w:lang w:val="es-ES_tradnl"/>
              </w:rPr>
              <w:t>Encargada del despacho de la Dirección de Programas Sociales Municipales</w:t>
            </w:r>
          </w:p>
        </w:tc>
      </w:tr>
    </w:tbl>
    <w:p w:rsidR="00C539D9" w:rsidRPr="00C539D9" w:rsidRDefault="00C539D9" w:rsidP="00C539D9">
      <w:pPr>
        <w:shd w:val="clear" w:color="auto" w:fill="FFFFFF"/>
        <w:spacing w:after="100" w:afterAutospacing="1"/>
        <w:contextualSpacing/>
        <w:jc w:val="both"/>
        <w:rPr>
          <w:rFonts w:ascii="Tahoma" w:hAnsi="Tahoma" w:cs="Tahoma"/>
          <w:lang w:val="es-ES_tradnl"/>
        </w:rPr>
      </w:pPr>
    </w:p>
    <w:p w:rsidR="00C539D9" w:rsidRPr="00C539D9" w:rsidRDefault="00C539D9" w:rsidP="00C539D9">
      <w:pPr>
        <w:shd w:val="clear" w:color="auto" w:fill="FFFFFF"/>
        <w:spacing w:after="100" w:afterAutospacing="1"/>
        <w:contextualSpacing/>
        <w:jc w:val="both"/>
        <w:rPr>
          <w:rFonts w:ascii="Tahoma" w:hAnsi="Tahoma" w:cs="Tahoma"/>
          <w:lang w:val="es-ES_tradnl"/>
        </w:rPr>
      </w:pPr>
      <w:r w:rsidRPr="00C539D9">
        <w:rPr>
          <w:rFonts w:ascii="Tahoma" w:hAnsi="Tahoma" w:cs="Tahoma"/>
          <w:lang w:val="es-ES_tradnl"/>
        </w:rPr>
        <w:t>Mediante oficio de análisis técnico número 1200/2018/591 Y 1200/2018/592.</w:t>
      </w:r>
    </w:p>
    <w:p w:rsidR="00C539D9" w:rsidRPr="00C539D9" w:rsidRDefault="00C539D9" w:rsidP="00C539D9">
      <w:pPr>
        <w:shd w:val="clear" w:color="auto" w:fill="FFFFFF"/>
        <w:spacing w:after="100" w:afterAutospacing="1"/>
        <w:contextualSpacing/>
        <w:jc w:val="both"/>
        <w:rPr>
          <w:rFonts w:ascii="Tahoma" w:hAnsi="Tahoma" w:cs="Tahoma"/>
          <w:lang w:val="es-ES_tradnl"/>
        </w:rPr>
      </w:pPr>
    </w:p>
    <w:p w:rsidR="00C539D9" w:rsidRDefault="00C539D9" w:rsidP="00C539D9">
      <w:pPr>
        <w:shd w:val="clear" w:color="auto" w:fill="FFFFFF"/>
        <w:spacing w:after="100" w:afterAutospacing="1"/>
        <w:contextualSpacing/>
        <w:jc w:val="both"/>
        <w:rPr>
          <w:rFonts w:ascii="Tahoma" w:hAnsi="Tahoma" w:cs="Tahoma"/>
          <w:lang w:val="es-ES_tradnl"/>
        </w:rPr>
      </w:pPr>
      <w:r w:rsidRPr="00C539D9">
        <w:rPr>
          <w:rFonts w:ascii="Tahoma" w:hAnsi="Tahoma" w:cs="Tahoma"/>
          <w:lang w:val="es-ES_tradnl"/>
        </w:rPr>
        <w:t>De conformidad con los criterios establecidos en bases, al ofertar en mejores condiciones se pone a consideración la adjudicación a favor de:</w:t>
      </w:r>
    </w:p>
    <w:p w:rsidR="0020685B" w:rsidRDefault="0020685B" w:rsidP="00C539D9">
      <w:pPr>
        <w:shd w:val="clear" w:color="auto" w:fill="FFFFFF"/>
        <w:spacing w:after="100" w:afterAutospacing="1"/>
        <w:contextualSpacing/>
        <w:jc w:val="both"/>
        <w:rPr>
          <w:rFonts w:ascii="Tahoma" w:hAnsi="Tahoma" w:cs="Tahoma"/>
          <w:lang w:val="es-ES_tradnl"/>
        </w:rPr>
      </w:pPr>
    </w:p>
    <w:p w:rsidR="0020685B" w:rsidRPr="0020685B" w:rsidRDefault="0020685B" w:rsidP="0020685B">
      <w:pPr>
        <w:shd w:val="clear" w:color="auto" w:fill="FFFFFF"/>
        <w:spacing w:after="100" w:afterAutospacing="1"/>
        <w:contextualSpacing/>
        <w:jc w:val="both"/>
        <w:rPr>
          <w:rFonts w:ascii="Tahoma" w:hAnsi="Tahoma" w:cs="Tahoma"/>
          <w:b/>
          <w:lang w:val="es-ES_tradnl"/>
        </w:rPr>
      </w:pPr>
      <w:r w:rsidRPr="0020685B">
        <w:rPr>
          <w:rFonts w:ascii="Tahoma" w:hAnsi="Tahoma" w:cs="Tahoma"/>
          <w:b/>
          <w:lang w:val="es-ES_tradnl"/>
        </w:rPr>
        <w:t>Café Cumbre, S.A. de C.V. y Grupo Industrial Vida, S.A. de C.V.</w:t>
      </w:r>
    </w:p>
    <w:tbl>
      <w:tblPr>
        <w:tblW w:w="8000" w:type="dxa"/>
        <w:tblLayout w:type="fixed"/>
        <w:tblCellMar>
          <w:left w:w="0" w:type="dxa"/>
          <w:right w:w="0" w:type="dxa"/>
        </w:tblCellMar>
        <w:tblLook w:val="04A0" w:firstRow="1" w:lastRow="0" w:firstColumn="1" w:lastColumn="0" w:noHBand="0" w:noVBand="1"/>
      </w:tblPr>
      <w:tblGrid>
        <w:gridCol w:w="345"/>
        <w:gridCol w:w="709"/>
        <w:gridCol w:w="709"/>
        <w:gridCol w:w="1842"/>
        <w:gridCol w:w="603"/>
        <w:gridCol w:w="50"/>
        <w:gridCol w:w="481"/>
        <w:gridCol w:w="993"/>
        <w:gridCol w:w="850"/>
        <w:gridCol w:w="1418"/>
      </w:tblGrid>
      <w:tr w:rsidR="00C539D9" w:rsidRPr="00C539D9" w:rsidTr="002073FD">
        <w:trPr>
          <w:trHeight w:val="584"/>
        </w:trPr>
        <w:tc>
          <w:tcPr>
            <w:tcW w:w="34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C539D9" w:rsidRPr="00C539D9" w:rsidRDefault="00C539D9" w:rsidP="00C539D9">
            <w:pPr>
              <w:jc w:val="center"/>
              <w:textAlignment w:val="center"/>
              <w:rPr>
                <w:rFonts w:asciiTheme="minorHAnsi" w:hAnsiTheme="minorHAnsi" w:cs="Arial"/>
                <w:sz w:val="18"/>
                <w:szCs w:val="18"/>
                <w:lang w:eastAsia="es-MX"/>
              </w:rPr>
            </w:pPr>
            <w:r w:rsidRPr="00C539D9">
              <w:rPr>
                <w:rFonts w:asciiTheme="minorHAnsi" w:hAnsiTheme="minorHAnsi" w:cs="Arial"/>
                <w:b/>
                <w:bCs/>
                <w:color w:val="FFFFFF"/>
                <w:kern w:val="24"/>
                <w:sz w:val="18"/>
                <w:szCs w:val="18"/>
                <w:lang w:eastAsia="es-MX"/>
              </w:rPr>
              <w:t xml:space="preserve">Partida </w:t>
            </w:r>
          </w:p>
        </w:tc>
        <w:tc>
          <w:tcPr>
            <w:tcW w:w="70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C539D9" w:rsidRPr="00C539D9" w:rsidRDefault="00C539D9" w:rsidP="00C539D9">
            <w:pPr>
              <w:jc w:val="center"/>
              <w:textAlignment w:val="center"/>
              <w:rPr>
                <w:rFonts w:asciiTheme="minorHAnsi" w:hAnsiTheme="minorHAnsi" w:cs="Arial"/>
                <w:sz w:val="18"/>
                <w:szCs w:val="18"/>
                <w:lang w:eastAsia="es-MX"/>
              </w:rPr>
            </w:pPr>
            <w:r w:rsidRPr="00C539D9">
              <w:rPr>
                <w:rFonts w:asciiTheme="minorHAnsi" w:hAnsiTheme="minorHAnsi" w:cs="Arial"/>
                <w:b/>
                <w:bCs/>
                <w:color w:val="FFFFFF"/>
                <w:kern w:val="24"/>
                <w:sz w:val="18"/>
                <w:szCs w:val="18"/>
                <w:lang w:eastAsia="es-MX"/>
              </w:rPr>
              <w:t>Cantidad</w:t>
            </w:r>
          </w:p>
        </w:tc>
        <w:tc>
          <w:tcPr>
            <w:tcW w:w="70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C539D9" w:rsidRPr="00C539D9" w:rsidRDefault="00C539D9" w:rsidP="00C539D9">
            <w:pPr>
              <w:jc w:val="center"/>
              <w:textAlignment w:val="center"/>
              <w:rPr>
                <w:rFonts w:asciiTheme="minorHAnsi" w:hAnsiTheme="minorHAnsi" w:cs="Arial"/>
                <w:sz w:val="18"/>
                <w:szCs w:val="18"/>
                <w:lang w:eastAsia="es-MX"/>
              </w:rPr>
            </w:pPr>
            <w:r w:rsidRPr="00C539D9">
              <w:rPr>
                <w:rFonts w:asciiTheme="minorHAnsi" w:hAnsiTheme="minorHAnsi" w:cs="Arial"/>
                <w:b/>
                <w:bCs/>
                <w:color w:val="FFFFFF"/>
                <w:kern w:val="24"/>
                <w:sz w:val="18"/>
                <w:szCs w:val="18"/>
                <w:lang w:eastAsia="es-MX"/>
              </w:rPr>
              <w:t>Unidad</w:t>
            </w:r>
          </w:p>
        </w:tc>
        <w:tc>
          <w:tcPr>
            <w:tcW w:w="184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C539D9" w:rsidRPr="00C539D9" w:rsidRDefault="00C539D9" w:rsidP="00C539D9">
            <w:pPr>
              <w:jc w:val="center"/>
              <w:textAlignment w:val="center"/>
              <w:rPr>
                <w:rFonts w:asciiTheme="minorHAnsi" w:hAnsiTheme="minorHAnsi" w:cs="Arial"/>
                <w:sz w:val="18"/>
                <w:szCs w:val="18"/>
                <w:lang w:eastAsia="es-MX"/>
              </w:rPr>
            </w:pPr>
            <w:r w:rsidRPr="00C539D9">
              <w:rPr>
                <w:rFonts w:asciiTheme="minorHAnsi" w:hAnsiTheme="minorHAnsi" w:cs="Arial"/>
                <w:b/>
                <w:bCs/>
                <w:color w:val="FFFFFF"/>
                <w:kern w:val="24"/>
                <w:sz w:val="18"/>
                <w:szCs w:val="18"/>
                <w:lang w:eastAsia="es-MX"/>
              </w:rPr>
              <w:t>Articulo</w:t>
            </w:r>
          </w:p>
        </w:tc>
        <w:tc>
          <w:tcPr>
            <w:tcW w:w="1134" w:type="dxa"/>
            <w:gridSpan w:val="3"/>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C539D9" w:rsidRPr="00C539D9" w:rsidRDefault="00C539D9" w:rsidP="00C539D9">
            <w:pPr>
              <w:jc w:val="center"/>
              <w:textAlignment w:val="center"/>
              <w:rPr>
                <w:rFonts w:asciiTheme="minorHAnsi" w:hAnsiTheme="minorHAnsi" w:cs="Arial"/>
                <w:sz w:val="18"/>
                <w:szCs w:val="18"/>
                <w:lang w:eastAsia="es-MX"/>
              </w:rPr>
            </w:pPr>
            <w:r w:rsidRPr="00C539D9">
              <w:rPr>
                <w:rFonts w:asciiTheme="minorHAnsi" w:hAnsiTheme="minorHAnsi" w:cs="Arial"/>
                <w:b/>
                <w:bCs/>
                <w:color w:val="FFFFFF"/>
                <w:kern w:val="24"/>
                <w:sz w:val="18"/>
                <w:szCs w:val="18"/>
                <w:lang w:eastAsia="es-MX"/>
              </w:rPr>
              <w:t>Proveedor</w:t>
            </w:r>
          </w:p>
        </w:tc>
        <w:tc>
          <w:tcPr>
            <w:tcW w:w="99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C539D9" w:rsidRPr="00C539D9" w:rsidRDefault="00C539D9" w:rsidP="00C539D9">
            <w:pPr>
              <w:jc w:val="center"/>
              <w:textAlignment w:val="center"/>
              <w:rPr>
                <w:rFonts w:asciiTheme="minorHAnsi" w:hAnsiTheme="minorHAnsi" w:cs="Arial"/>
                <w:sz w:val="18"/>
                <w:szCs w:val="18"/>
                <w:lang w:eastAsia="es-MX"/>
              </w:rPr>
            </w:pPr>
            <w:r w:rsidRPr="00C539D9">
              <w:rPr>
                <w:rFonts w:asciiTheme="minorHAnsi" w:hAnsiTheme="minorHAnsi" w:cs="Arial"/>
                <w:b/>
                <w:bCs/>
                <w:color w:val="FFFFFF"/>
                <w:kern w:val="24"/>
                <w:sz w:val="18"/>
                <w:szCs w:val="18"/>
                <w:lang w:eastAsia="es-MX"/>
              </w:rPr>
              <w:t>Marca</w:t>
            </w:r>
          </w:p>
        </w:tc>
        <w:tc>
          <w:tcPr>
            <w:tcW w:w="8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C539D9" w:rsidRPr="00C539D9" w:rsidRDefault="00C539D9" w:rsidP="00C539D9">
            <w:pPr>
              <w:jc w:val="center"/>
              <w:textAlignment w:val="center"/>
              <w:rPr>
                <w:rFonts w:asciiTheme="minorHAnsi" w:hAnsiTheme="minorHAnsi" w:cs="Arial"/>
                <w:sz w:val="18"/>
                <w:szCs w:val="18"/>
                <w:lang w:eastAsia="es-MX"/>
              </w:rPr>
            </w:pPr>
            <w:r w:rsidRPr="00C539D9">
              <w:rPr>
                <w:rFonts w:asciiTheme="minorHAnsi" w:hAnsiTheme="minorHAnsi" w:cs="Arial"/>
                <w:b/>
                <w:bCs/>
                <w:color w:val="FFFFFF"/>
                <w:kern w:val="24"/>
                <w:sz w:val="18"/>
                <w:szCs w:val="18"/>
                <w:lang w:eastAsia="es-MX"/>
              </w:rPr>
              <w:t>Precio Unitario  exento de IVA</w:t>
            </w:r>
          </w:p>
        </w:tc>
        <w:tc>
          <w:tcPr>
            <w:tcW w:w="141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C539D9" w:rsidRPr="00C539D9" w:rsidRDefault="00C539D9" w:rsidP="00C539D9">
            <w:pPr>
              <w:jc w:val="center"/>
              <w:textAlignment w:val="center"/>
              <w:rPr>
                <w:rFonts w:asciiTheme="minorHAnsi" w:hAnsiTheme="minorHAnsi" w:cs="Arial"/>
                <w:sz w:val="18"/>
                <w:szCs w:val="18"/>
                <w:lang w:eastAsia="es-MX"/>
              </w:rPr>
            </w:pPr>
            <w:r w:rsidRPr="00C539D9">
              <w:rPr>
                <w:rFonts w:asciiTheme="minorHAnsi" w:hAnsiTheme="minorHAnsi" w:cs="Arial"/>
                <w:b/>
                <w:bCs/>
                <w:color w:val="FFFFFF"/>
                <w:kern w:val="24"/>
                <w:sz w:val="18"/>
                <w:szCs w:val="18"/>
                <w:lang w:eastAsia="es-MX"/>
              </w:rPr>
              <w:t xml:space="preserve"> Total exento de IVA</w:t>
            </w:r>
          </w:p>
        </w:tc>
      </w:tr>
      <w:tr w:rsidR="00C539D9" w:rsidRPr="00C539D9" w:rsidTr="002073FD">
        <w:trPr>
          <w:trHeight w:val="584"/>
        </w:trPr>
        <w:tc>
          <w:tcPr>
            <w:tcW w:w="345"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C539D9" w:rsidRPr="00C539D9" w:rsidRDefault="00C539D9" w:rsidP="00C539D9">
            <w:pPr>
              <w:jc w:val="center"/>
              <w:textAlignment w:val="center"/>
              <w:rPr>
                <w:rFonts w:asciiTheme="minorHAnsi" w:hAnsiTheme="minorHAnsi" w:cs="Arial"/>
                <w:sz w:val="18"/>
                <w:szCs w:val="18"/>
                <w:lang w:eastAsia="es-MX"/>
              </w:rPr>
            </w:pPr>
            <w:r w:rsidRPr="00C539D9">
              <w:rPr>
                <w:rFonts w:asciiTheme="minorHAnsi" w:hAnsiTheme="minorHAnsi" w:cs="Arial"/>
                <w:color w:val="000000"/>
                <w:kern w:val="24"/>
                <w:sz w:val="18"/>
                <w:szCs w:val="18"/>
                <w:lang w:eastAsia="es-MX"/>
              </w:rPr>
              <w:t>1</w:t>
            </w:r>
          </w:p>
        </w:tc>
        <w:tc>
          <w:tcPr>
            <w:tcW w:w="709"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C539D9" w:rsidRPr="00C539D9" w:rsidRDefault="00C539D9" w:rsidP="00C539D9">
            <w:pPr>
              <w:jc w:val="center"/>
              <w:textAlignment w:val="center"/>
              <w:rPr>
                <w:rFonts w:asciiTheme="minorHAnsi" w:hAnsiTheme="minorHAnsi" w:cs="Arial"/>
                <w:sz w:val="18"/>
                <w:szCs w:val="18"/>
                <w:lang w:eastAsia="es-MX"/>
              </w:rPr>
            </w:pPr>
            <w:r w:rsidRPr="00C539D9">
              <w:rPr>
                <w:rFonts w:asciiTheme="minorHAnsi" w:hAnsiTheme="minorHAnsi" w:cs="Arial"/>
                <w:color w:val="000000"/>
                <w:kern w:val="24"/>
                <w:sz w:val="18"/>
                <w:szCs w:val="18"/>
                <w:lang w:eastAsia="es-MX"/>
              </w:rPr>
              <w:t>45,000</w:t>
            </w:r>
          </w:p>
        </w:tc>
        <w:tc>
          <w:tcPr>
            <w:tcW w:w="709"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C539D9" w:rsidRPr="00C539D9" w:rsidRDefault="00C539D9" w:rsidP="00C539D9">
            <w:pPr>
              <w:jc w:val="center"/>
              <w:textAlignment w:val="center"/>
              <w:rPr>
                <w:rFonts w:asciiTheme="minorHAnsi" w:hAnsiTheme="minorHAnsi" w:cs="Arial"/>
                <w:sz w:val="18"/>
                <w:szCs w:val="18"/>
                <w:lang w:eastAsia="es-MX"/>
              </w:rPr>
            </w:pPr>
            <w:r w:rsidRPr="00C539D9">
              <w:rPr>
                <w:rFonts w:asciiTheme="minorHAnsi" w:hAnsiTheme="minorHAnsi" w:cs="Arial"/>
                <w:color w:val="000000"/>
                <w:kern w:val="24"/>
                <w:sz w:val="18"/>
                <w:szCs w:val="18"/>
                <w:lang w:eastAsia="es-MX"/>
              </w:rPr>
              <w:t xml:space="preserve">Paquete </w:t>
            </w:r>
          </w:p>
        </w:tc>
        <w:tc>
          <w:tcPr>
            <w:tcW w:w="1842"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C539D9" w:rsidRPr="00C539D9" w:rsidRDefault="00C539D9" w:rsidP="00C539D9">
            <w:pPr>
              <w:jc w:val="both"/>
              <w:textAlignment w:val="center"/>
              <w:rPr>
                <w:rFonts w:asciiTheme="minorHAnsi" w:hAnsiTheme="minorHAnsi" w:cs="Arial"/>
                <w:sz w:val="18"/>
                <w:szCs w:val="18"/>
                <w:lang w:eastAsia="es-MX"/>
              </w:rPr>
            </w:pPr>
            <w:r w:rsidRPr="00C539D9">
              <w:rPr>
                <w:rFonts w:asciiTheme="minorHAnsi" w:hAnsiTheme="minorHAnsi" w:cs="Arial"/>
                <w:color w:val="000000"/>
                <w:kern w:val="24"/>
                <w:sz w:val="18"/>
                <w:szCs w:val="18"/>
                <w:lang w:eastAsia="es-MX"/>
              </w:rPr>
              <w:t xml:space="preserve">Despensas Bolsa Plástica para su Envasado 23+10*60 Calibre Mayor de 250 con Logotipo Impreso a dos tintas, Programa                              " ZAPOPAN POR ELLAS" </w:t>
            </w:r>
          </w:p>
        </w:tc>
        <w:tc>
          <w:tcPr>
            <w:tcW w:w="1134" w:type="dxa"/>
            <w:gridSpan w:val="3"/>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C539D9" w:rsidRPr="00C539D9" w:rsidRDefault="00C539D9" w:rsidP="00C539D9">
            <w:pPr>
              <w:jc w:val="center"/>
              <w:textAlignment w:val="center"/>
              <w:rPr>
                <w:rFonts w:asciiTheme="minorHAnsi" w:hAnsiTheme="minorHAnsi" w:cs="Arial"/>
                <w:sz w:val="18"/>
                <w:szCs w:val="18"/>
                <w:lang w:eastAsia="es-MX"/>
              </w:rPr>
            </w:pPr>
            <w:r w:rsidRPr="00C539D9">
              <w:rPr>
                <w:rFonts w:asciiTheme="minorHAnsi" w:hAnsiTheme="minorHAnsi" w:cs="Arial"/>
                <w:color w:val="000000"/>
                <w:kern w:val="24"/>
                <w:sz w:val="18"/>
                <w:szCs w:val="18"/>
                <w:lang w:eastAsia="es-MX"/>
              </w:rPr>
              <w:t>Café Cumbre  S.A. de C.V.</w:t>
            </w:r>
          </w:p>
        </w:tc>
        <w:tc>
          <w:tcPr>
            <w:tcW w:w="993"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C539D9" w:rsidRPr="00C539D9" w:rsidRDefault="00C539D9" w:rsidP="00C539D9">
            <w:pPr>
              <w:jc w:val="center"/>
              <w:textAlignment w:val="center"/>
              <w:rPr>
                <w:rFonts w:asciiTheme="minorHAnsi" w:hAnsiTheme="minorHAnsi" w:cs="Arial"/>
                <w:sz w:val="18"/>
                <w:szCs w:val="18"/>
                <w:lang w:eastAsia="es-MX"/>
              </w:rPr>
            </w:pPr>
            <w:r w:rsidRPr="00C539D9">
              <w:rPr>
                <w:rFonts w:asciiTheme="minorHAnsi" w:hAnsiTheme="minorHAnsi" w:cs="Arial"/>
                <w:color w:val="000000"/>
                <w:kern w:val="24"/>
                <w:sz w:val="18"/>
                <w:szCs w:val="18"/>
                <w:lang w:eastAsia="es-MX"/>
              </w:rPr>
              <w:t>Según Muestras</w:t>
            </w:r>
          </w:p>
        </w:tc>
        <w:tc>
          <w:tcPr>
            <w:tcW w:w="850"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C539D9" w:rsidRPr="00C539D9" w:rsidRDefault="00C539D9" w:rsidP="00C539D9">
            <w:pPr>
              <w:jc w:val="center"/>
              <w:textAlignment w:val="center"/>
              <w:rPr>
                <w:rFonts w:asciiTheme="minorHAnsi" w:hAnsiTheme="minorHAnsi" w:cs="Arial"/>
                <w:sz w:val="18"/>
                <w:szCs w:val="18"/>
                <w:lang w:eastAsia="es-MX"/>
              </w:rPr>
            </w:pPr>
            <w:r w:rsidRPr="00C539D9">
              <w:rPr>
                <w:rFonts w:asciiTheme="minorHAnsi" w:hAnsiTheme="minorHAnsi" w:cs="Arial"/>
                <w:color w:val="000000"/>
                <w:kern w:val="24"/>
                <w:sz w:val="18"/>
                <w:szCs w:val="18"/>
                <w:lang w:eastAsia="es-MX"/>
              </w:rPr>
              <w:t>$171.50</w:t>
            </w:r>
          </w:p>
        </w:tc>
        <w:tc>
          <w:tcPr>
            <w:tcW w:w="1418"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C539D9" w:rsidRPr="00C539D9" w:rsidRDefault="00C539D9" w:rsidP="00C539D9">
            <w:pPr>
              <w:jc w:val="center"/>
              <w:textAlignment w:val="center"/>
              <w:rPr>
                <w:rFonts w:asciiTheme="minorHAnsi" w:hAnsiTheme="minorHAnsi" w:cs="Arial"/>
                <w:sz w:val="18"/>
                <w:szCs w:val="18"/>
                <w:lang w:eastAsia="es-MX"/>
              </w:rPr>
            </w:pPr>
            <w:r w:rsidRPr="00C539D9">
              <w:rPr>
                <w:rFonts w:asciiTheme="minorHAnsi" w:hAnsiTheme="minorHAnsi" w:cs="Arial"/>
                <w:color w:val="000000"/>
                <w:kern w:val="24"/>
                <w:sz w:val="18"/>
                <w:szCs w:val="18"/>
                <w:lang w:eastAsia="es-MX"/>
              </w:rPr>
              <w:t>$7,717,500.00</w:t>
            </w:r>
          </w:p>
        </w:tc>
      </w:tr>
      <w:tr w:rsidR="00C539D9" w:rsidRPr="00C539D9" w:rsidTr="002073FD">
        <w:trPr>
          <w:trHeight w:val="584"/>
        </w:trPr>
        <w:tc>
          <w:tcPr>
            <w:tcW w:w="34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C539D9" w:rsidRPr="00C539D9" w:rsidRDefault="00C539D9" w:rsidP="00C539D9">
            <w:pPr>
              <w:jc w:val="center"/>
              <w:textAlignment w:val="center"/>
              <w:rPr>
                <w:rFonts w:asciiTheme="minorHAnsi" w:hAnsiTheme="minorHAnsi" w:cs="Arial"/>
                <w:sz w:val="18"/>
                <w:szCs w:val="18"/>
                <w:lang w:eastAsia="es-MX"/>
              </w:rPr>
            </w:pPr>
            <w:r w:rsidRPr="00C539D9">
              <w:rPr>
                <w:rFonts w:asciiTheme="minorHAnsi" w:hAnsiTheme="minorHAnsi" w:cs="Arial"/>
                <w:color w:val="000000"/>
                <w:kern w:val="24"/>
                <w:sz w:val="18"/>
                <w:szCs w:val="18"/>
                <w:lang w:eastAsia="es-MX"/>
              </w:rPr>
              <w:lastRenderedPageBreak/>
              <w:t>|1</w:t>
            </w:r>
          </w:p>
        </w:tc>
        <w:tc>
          <w:tcPr>
            <w:tcW w:w="70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C539D9" w:rsidRPr="00C539D9" w:rsidRDefault="00C539D9" w:rsidP="00C539D9">
            <w:pPr>
              <w:jc w:val="center"/>
              <w:textAlignment w:val="center"/>
              <w:rPr>
                <w:rFonts w:asciiTheme="minorHAnsi" w:hAnsiTheme="minorHAnsi" w:cs="Arial"/>
                <w:sz w:val="18"/>
                <w:szCs w:val="18"/>
                <w:lang w:eastAsia="es-MX"/>
              </w:rPr>
            </w:pPr>
            <w:r w:rsidRPr="00C539D9">
              <w:rPr>
                <w:rFonts w:asciiTheme="minorHAnsi" w:hAnsiTheme="minorHAnsi" w:cs="Arial"/>
                <w:color w:val="000000"/>
                <w:kern w:val="24"/>
                <w:sz w:val="18"/>
                <w:szCs w:val="18"/>
                <w:lang w:eastAsia="es-MX"/>
              </w:rPr>
              <w:t>19,936</w:t>
            </w:r>
          </w:p>
        </w:tc>
        <w:tc>
          <w:tcPr>
            <w:tcW w:w="70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C539D9" w:rsidRPr="00C539D9" w:rsidRDefault="00C539D9" w:rsidP="00C539D9">
            <w:pPr>
              <w:jc w:val="center"/>
              <w:textAlignment w:val="center"/>
              <w:rPr>
                <w:rFonts w:asciiTheme="minorHAnsi" w:hAnsiTheme="minorHAnsi" w:cs="Arial"/>
                <w:sz w:val="18"/>
                <w:szCs w:val="18"/>
                <w:lang w:eastAsia="es-MX"/>
              </w:rPr>
            </w:pPr>
            <w:r w:rsidRPr="00C539D9">
              <w:rPr>
                <w:rFonts w:asciiTheme="minorHAnsi" w:hAnsiTheme="minorHAnsi" w:cs="Arial"/>
                <w:color w:val="000000"/>
                <w:kern w:val="24"/>
                <w:sz w:val="18"/>
                <w:szCs w:val="18"/>
                <w:lang w:eastAsia="es-MX"/>
              </w:rPr>
              <w:t xml:space="preserve">Paquete </w:t>
            </w:r>
          </w:p>
        </w:tc>
        <w:tc>
          <w:tcPr>
            <w:tcW w:w="184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C539D9" w:rsidRPr="00C539D9" w:rsidRDefault="00C539D9" w:rsidP="00C539D9">
            <w:pPr>
              <w:jc w:val="both"/>
              <w:textAlignment w:val="center"/>
              <w:rPr>
                <w:rFonts w:asciiTheme="minorHAnsi" w:hAnsiTheme="minorHAnsi" w:cs="Arial"/>
                <w:sz w:val="18"/>
                <w:szCs w:val="18"/>
                <w:lang w:eastAsia="es-MX"/>
              </w:rPr>
            </w:pPr>
            <w:r w:rsidRPr="00C539D9">
              <w:rPr>
                <w:rFonts w:asciiTheme="minorHAnsi" w:hAnsiTheme="minorHAnsi" w:cs="Arial"/>
                <w:color w:val="000000"/>
                <w:kern w:val="24"/>
                <w:sz w:val="18"/>
                <w:szCs w:val="18"/>
                <w:lang w:eastAsia="es-MX"/>
              </w:rPr>
              <w:t xml:space="preserve">Despensas Bolsa Plástica para su Envasado 23+10*60 Calibre Mayor de 250 con Logotipo Impreso a dos tintas, Programa              " ZAPOPAN POR ELLAS" </w:t>
            </w:r>
          </w:p>
        </w:tc>
        <w:tc>
          <w:tcPr>
            <w:tcW w:w="1134"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C539D9" w:rsidRPr="00C539D9" w:rsidRDefault="00C539D9" w:rsidP="00C539D9">
            <w:pPr>
              <w:jc w:val="center"/>
              <w:textAlignment w:val="center"/>
              <w:rPr>
                <w:rFonts w:asciiTheme="minorHAnsi" w:hAnsiTheme="minorHAnsi" w:cs="Arial"/>
                <w:sz w:val="18"/>
                <w:szCs w:val="18"/>
                <w:lang w:eastAsia="es-MX"/>
              </w:rPr>
            </w:pPr>
            <w:r w:rsidRPr="00C539D9">
              <w:rPr>
                <w:rFonts w:asciiTheme="minorHAnsi" w:hAnsiTheme="minorHAnsi" w:cs="Arial"/>
                <w:color w:val="000000"/>
                <w:kern w:val="24"/>
                <w:sz w:val="18"/>
                <w:szCs w:val="18"/>
                <w:lang w:eastAsia="es-MX"/>
              </w:rPr>
              <w:t>Grupo Industrial Vida S.A. de C.V.</w:t>
            </w:r>
          </w:p>
        </w:tc>
        <w:tc>
          <w:tcPr>
            <w:tcW w:w="99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C539D9" w:rsidRPr="00C539D9" w:rsidRDefault="00C539D9" w:rsidP="00C539D9">
            <w:pPr>
              <w:jc w:val="center"/>
              <w:textAlignment w:val="center"/>
              <w:rPr>
                <w:rFonts w:asciiTheme="minorHAnsi" w:hAnsiTheme="minorHAnsi" w:cs="Arial"/>
                <w:sz w:val="18"/>
                <w:szCs w:val="18"/>
                <w:lang w:eastAsia="es-MX"/>
              </w:rPr>
            </w:pPr>
            <w:r w:rsidRPr="00C539D9">
              <w:rPr>
                <w:rFonts w:asciiTheme="minorHAnsi" w:hAnsiTheme="minorHAnsi" w:cs="Arial"/>
                <w:color w:val="000000"/>
                <w:kern w:val="24"/>
                <w:sz w:val="18"/>
                <w:szCs w:val="18"/>
                <w:lang w:eastAsia="es-MX"/>
              </w:rPr>
              <w:t>Según Muestras</w:t>
            </w:r>
          </w:p>
        </w:tc>
        <w:tc>
          <w:tcPr>
            <w:tcW w:w="85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C539D9" w:rsidRPr="00C539D9" w:rsidRDefault="00C539D9" w:rsidP="00C539D9">
            <w:pPr>
              <w:jc w:val="center"/>
              <w:textAlignment w:val="center"/>
              <w:rPr>
                <w:rFonts w:asciiTheme="minorHAnsi" w:hAnsiTheme="minorHAnsi" w:cs="Arial"/>
                <w:sz w:val="18"/>
                <w:szCs w:val="18"/>
                <w:lang w:eastAsia="es-MX"/>
              </w:rPr>
            </w:pPr>
            <w:r w:rsidRPr="00C539D9">
              <w:rPr>
                <w:rFonts w:asciiTheme="minorHAnsi" w:hAnsiTheme="minorHAnsi" w:cs="Arial"/>
                <w:color w:val="000000"/>
                <w:kern w:val="24"/>
                <w:sz w:val="18"/>
                <w:szCs w:val="18"/>
                <w:lang w:eastAsia="es-MX"/>
              </w:rPr>
              <w:t>$171.85</w:t>
            </w:r>
          </w:p>
        </w:tc>
        <w:tc>
          <w:tcPr>
            <w:tcW w:w="141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C539D9" w:rsidRPr="00C539D9" w:rsidRDefault="00C539D9" w:rsidP="00C539D9">
            <w:pPr>
              <w:jc w:val="center"/>
              <w:textAlignment w:val="center"/>
              <w:rPr>
                <w:rFonts w:asciiTheme="minorHAnsi" w:hAnsiTheme="minorHAnsi" w:cs="Arial"/>
                <w:sz w:val="18"/>
                <w:szCs w:val="18"/>
                <w:lang w:eastAsia="es-MX"/>
              </w:rPr>
            </w:pPr>
            <w:r w:rsidRPr="00C539D9">
              <w:rPr>
                <w:rFonts w:asciiTheme="minorHAnsi" w:hAnsiTheme="minorHAnsi" w:cs="Arial"/>
                <w:color w:val="000000"/>
                <w:kern w:val="24"/>
                <w:sz w:val="18"/>
                <w:szCs w:val="18"/>
                <w:lang w:eastAsia="es-MX"/>
              </w:rPr>
              <w:t>$3,426,001.60</w:t>
            </w:r>
          </w:p>
        </w:tc>
      </w:tr>
      <w:tr w:rsidR="00C539D9" w:rsidRPr="00C539D9" w:rsidTr="002073FD">
        <w:trPr>
          <w:trHeight w:val="584"/>
        </w:trPr>
        <w:tc>
          <w:tcPr>
            <w:tcW w:w="4739" w:type="dxa"/>
            <w:gridSpan w:val="7"/>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C539D9" w:rsidRPr="00C539D9" w:rsidRDefault="00C539D9" w:rsidP="00C539D9">
            <w:pPr>
              <w:rPr>
                <w:rFonts w:asciiTheme="minorHAnsi" w:hAnsiTheme="minorHAnsi" w:cs="Arial"/>
                <w:sz w:val="18"/>
                <w:szCs w:val="18"/>
                <w:lang w:eastAsia="es-MX"/>
              </w:rPr>
            </w:pPr>
          </w:p>
        </w:tc>
        <w:tc>
          <w:tcPr>
            <w:tcW w:w="9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C539D9" w:rsidRPr="00C539D9" w:rsidRDefault="00C539D9" w:rsidP="00C539D9">
            <w:pPr>
              <w:rPr>
                <w:rFonts w:asciiTheme="minorHAnsi" w:hAnsiTheme="minorHAnsi" w:cs="Arial"/>
                <w:sz w:val="18"/>
                <w:szCs w:val="18"/>
                <w:lang w:eastAsia="es-MX"/>
              </w:rPr>
            </w:pPr>
          </w:p>
        </w:tc>
        <w:tc>
          <w:tcPr>
            <w:tcW w:w="85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C539D9" w:rsidRPr="00C539D9" w:rsidRDefault="00C539D9" w:rsidP="00C539D9">
            <w:pPr>
              <w:textAlignment w:val="center"/>
              <w:rPr>
                <w:rFonts w:asciiTheme="minorHAnsi" w:hAnsiTheme="minorHAnsi" w:cs="Arial"/>
                <w:sz w:val="18"/>
                <w:szCs w:val="18"/>
                <w:lang w:eastAsia="es-MX"/>
              </w:rPr>
            </w:pPr>
            <w:r w:rsidRPr="00C539D9">
              <w:rPr>
                <w:rFonts w:asciiTheme="minorHAnsi" w:hAnsiTheme="minorHAnsi" w:cs="Arial"/>
                <w:b/>
                <w:bCs/>
                <w:color w:val="000000"/>
                <w:kern w:val="24"/>
                <w:sz w:val="18"/>
                <w:szCs w:val="18"/>
                <w:lang w:eastAsia="es-MX"/>
              </w:rPr>
              <w:t xml:space="preserve">Subtotal </w:t>
            </w:r>
          </w:p>
        </w:tc>
        <w:tc>
          <w:tcPr>
            <w:tcW w:w="141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C539D9" w:rsidRPr="00C539D9" w:rsidRDefault="00C539D9" w:rsidP="00C539D9">
            <w:pPr>
              <w:jc w:val="center"/>
              <w:textAlignment w:val="center"/>
              <w:rPr>
                <w:rFonts w:asciiTheme="minorHAnsi" w:hAnsiTheme="minorHAnsi" w:cs="Arial"/>
                <w:sz w:val="18"/>
                <w:szCs w:val="18"/>
                <w:lang w:eastAsia="es-MX"/>
              </w:rPr>
            </w:pPr>
            <w:r w:rsidRPr="00C539D9">
              <w:rPr>
                <w:rFonts w:asciiTheme="minorHAnsi" w:hAnsiTheme="minorHAnsi" w:cs="Arial"/>
                <w:color w:val="000000"/>
                <w:kern w:val="24"/>
                <w:sz w:val="18"/>
                <w:szCs w:val="18"/>
                <w:lang w:eastAsia="es-MX"/>
              </w:rPr>
              <w:t>$11,143,501.600</w:t>
            </w:r>
          </w:p>
        </w:tc>
      </w:tr>
      <w:tr w:rsidR="00C539D9" w:rsidRPr="00C539D9" w:rsidTr="002073FD">
        <w:trPr>
          <w:trHeight w:val="584"/>
        </w:trPr>
        <w:tc>
          <w:tcPr>
            <w:tcW w:w="4739" w:type="dxa"/>
            <w:gridSpan w:val="7"/>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C539D9" w:rsidRPr="00C539D9" w:rsidRDefault="00C539D9" w:rsidP="00C539D9">
            <w:pPr>
              <w:jc w:val="center"/>
              <w:textAlignment w:val="center"/>
              <w:rPr>
                <w:rFonts w:asciiTheme="minorHAnsi" w:hAnsiTheme="minorHAnsi" w:cs="Arial"/>
                <w:sz w:val="18"/>
                <w:szCs w:val="18"/>
                <w:lang w:eastAsia="es-MX"/>
              </w:rPr>
            </w:pPr>
            <w:r w:rsidRPr="00C539D9">
              <w:rPr>
                <w:rFonts w:asciiTheme="minorHAnsi" w:hAnsiTheme="minorHAnsi" w:cs="Arial"/>
                <w:b/>
                <w:bCs/>
                <w:color w:val="000000"/>
                <w:kern w:val="24"/>
                <w:sz w:val="18"/>
                <w:szCs w:val="18"/>
                <w:lang w:eastAsia="es-MX"/>
              </w:rPr>
              <w:t> </w:t>
            </w:r>
          </w:p>
        </w:tc>
        <w:tc>
          <w:tcPr>
            <w:tcW w:w="99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C539D9" w:rsidRPr="00C539D9" w:rsidRDefault="00C539D9" w:rsidP="00C539D9">
            <w:pPr>
              <w:jc w:val="center"/>
              <w:textAlignment w:val="bottom"/>
              <w:rPr>
                <w:rFonts w:asciiTheme="minorHAnsi" w:hAnsiTheme="minorHAnsi" w:cs="Arial"/>
                <w:sz w:val="18"/>
                <w:szCs w:val="18"/>
                <w:lang w:eastAsia="es-MX"/>
              </w:rPr>
            </w:pPr>
            <w:r w:rsidRPr="00C539D9">
              <w:rPr>
                <w:rFonts w:asciiTheme="minorHAnsi" w:hAnsiTheme="minorHAnsi" w:cs="Arial"/>
                <w:color w:val="000000"/>
                <w:kern w:val="24"/>
                <w:sz w:val="18"/>
                <w:szCs w:val="18"/>
                <w:lang w:eastAsia="es-MX"/>
              </w:rPr>
              <w:t> </w:t>
            </w:r>
          </w:p>
        </w:tc>
        <w:tc>
          <w:tcPr>
            <w:tcW w:w="85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C539D9" w:rsidRPr="00C539D9" w:rsidRDefault="00C539D9" w:rsidP="00C539D9">
            <w:pPr>
              <w:textAlignment w:val="center"/>
              <w:rPr>
                <w:rFonts w:asciiTheme="minorHAnsi" w:hAnsiTheme="minorHAnsi" w:cs="Arial"/>
                <w:sz w:val="18"/>
                <w:szCs w:val="18"/>
                <w:lang w:eastAsia="es-MX"/>
              </w:rPr>
            </w:pPr>
            <w:r w:rsidRPr="00C539D9">
              <w:rPr>
                <w:rFonts w:asciiTheme="minorHAnsi" w:hAnsiTheme="minorHAnsi" w:cs="Arial"/>
                <w:b/>
                <w:bCs/>
                <w:color w:val="000000"/>
                <w:kern w:val="24"/>
                <w:sz w:val="18"/>
                <w:szCs w:val="18"/>
                <w:lang w:eastAsia="es-MX"/>
              </w:rPr>
              <w:t>IVA:</w:t>
            </w:r>
          </w:p>
        </w:tc>
        <w:tc>
          <w:tcPr>
            <w:tcW w:w="141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C539D9" w:rsidRPr="00C539D9" w:rsidRDefault="00C539D9" w:rsidP="00C539D9">
            <w:pPr>
              <w:jc w:val="center"/>
              <w:textAlignment w:val="center"/>
              <w:rPr>
                <w:rFonts w:asciiTheme="minorHAnsi" w:hAnsiTheme="minorHAnsi" w:cs="Arial"/>
                <w:sz w:val="18"/>
                <w:szCs w:val="18"/>
                <w:lang w:eastAsia="es-MX"/>
              </w:rPr>
            </w:pPr>
            <w:r w:rsidRPr="00C539D9">
              <w:rPr>
                <w:rFonts w:asciiTheme="minorHAnsi" w:hAnsiTheme="minorHAnsi" w:cs="Arial"/>
                <w:color w:val="000000"/>
                <w:kern w:val="24"/>
                <w:sz w:val="18"/>
                <w:szCs w:val="18"/>
                <w:lang w:eastAsia="es-MX"/>
              </w:rPr>
              <w:t>$0.000</w:t>
            </w:r>
          </w:p>
        </w:tc>
      </w:tr>
      <w:tr w:rsidR="00C539D9" w:rsidRPr="00C539D9" w:rsidTr="002073FD">
        <w:trPr>
          <w:trHeight w:val="584"/>
        </w:trPr>
        <w:tc>
          <w:tcPr>
            <w:tcW w:w="1054"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C539D9" w:rsidRPr="00C539D9" w:rsidRDefault="00C539D9" w:rsidP="00C539D9">
            <w:pPr>
              <w:jc w:val="center"/>
              <w:textAlignment w:val="center"/>
              <w:rPr>
                <w:rFonts w:asciiTheme="minorHAnsi" w:hAnsiTheme="minorHAnsi" w:cs="Arial"/>
                <w:sz w:val="18"/>
                <w:szCs w:val="18"/>
                <w:lang w:eastAsia="es-MX"/>
              </w:rPr>
            </w:pPr>
            <w:r w:rsidRPr="00C539D9">
              <w:rPr>
                <w:rFonts w:asciiTheme="minorHAnsi" w:hAnsiTheme="minorHAnsi" w:cs="Arial"/>
                <w:b/>
                <w:bCs/>
                <w:color w:val="000000"/>
                <w:kern w:val="24"/>
                <w:sz w:val="18"/>
                <w:szCs w:val="18"/>
                <w:lang w:eastAsia="es-MX"/>
              </w:rPr>
              <w:t> </w:t>
            </w:r>
          </w:p>
        </w:tc>
        <w:tc>
          <w:tcPr>
            <w:tcW w:w="70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C539D9" w:rsidRPr="00C539D9" w:rsidRDefault="00C539D9" w:rsidP="00C539D9">
            <w:pPr>
              <w:jc w:val="center"/>
              <w:textAlignment w:val="center"/>
              <w:rPr>
                <w:rFonts w:asciiTheme="minorHAnsi" w:hAnsiTheme="minorHAnsi" w:cs="Arial"/>
                <w:sz w:val="18"/>
                <w:szCs w:val="18"/>
                <w:lang w:eastAsia="es-MX"/>
              </w:rPr>
            </w:pPr>
            <w:r w:rsidRPr="00C539D9">
              <w:rPr>
                <w:rFonts w:asciiTheme="minorHAnsi" w:hAnsiTheme="minorHAnsi" w:cs="Arial"/>
                <w:b/>
                <w:bCs/>
                <w:color w:val="000000"/>
                <w:kern w:val="24"/>
                <w:sz w:val="18"/>
                <w:szCs w:val="18"/>
                <w:lang w:eastAsia="es-MX"/>
              </w:rPr>
              <w:t> </w:t>
            </w:r>
          </w:p>
        </w:tc>
        <w:tc>
          <w:tcPr>
            <w:tcW w:w="2445"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C539D9" w:rsidRPr="00C539D9" w:rsidRDefault="00C539D9" w:rsidP="00C539D9">
            <w:pPr>
              <w:jc w:val="center"/>
              <w:textAlignment w:val="center"/>
              <w:rPr>
                <w:rFonts w:asciiTheme="minorHAnsi" w:hAnsiTheme="minorHAnsi" w:cs="Arial"/>
                <w:sz w:val="18"/>
                <w:szCs w:val="18"/>
                <w:lang w:eastAsia="es-MX"/>
              </w:rPr>
            </w:pPr>
            <w:r w:rsidRPr="00C539D9">
              <w:rPr>
                <w:rFonts w:asciiTheme="minorHAnsi" w:hAnsiTheme="minorHAnsi" w:cs="Arial"/>
                <w:b/>
                <w:bCs/>
                <w:color w:val="000000"/>
                <w:kern w:val="24"/>
                <w:sz w:val="18"/>
                <w:szCs w:val="18"/>
                <w:lang w:eastAsia="es-MX"/>
              </w:rPr>
              <w:t> </w:t>
            </w:r>
          </w:p>
        </w:tc>
        <w:tc>
          <w:tcPr>
            <w:tcW w:w="5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C539D9" w:rsidRPr="00C539D9" w:rsidRDefault="00C539D9" w:rsidP="00C539D9">
            <w:pPr>
              <w:jc w:val="center"/>
              <w:textAlignment w:val="center"/>
              <w:rPr>
                <w:rFonts w:asciiTheme="minorHAnsi" w:hAnsiTheme="minorHAnsi" w:cs="Arial"/>
                <w:sz w:val="18"/>
                <w:szCs w:val="18"/>
                <w:lang w:eastAsia="es-MX"/>
              </w:rPr>
            </w:pPr>
            <w:r w:rsidRPr="00C539D9">
              <w:rPr>
                <w:rFonts w:asciiTheme="minorHAnsi" w:hAnsiTheme="minorHAnsi" w:cs="Arial"/>
                <w:b/>
                <w:bCs/>
                <w:color w:val="000000"/>
                <w:kern w:val="24"/>
                <w:sz w:val="18"/>
                <w:szCs w:val="18"/>
                <w:lang w:eastAsia="es-MX"/>
              </w:rPr>
              <w:t> </w:t>
            </w:r>
          </w:p>
        </w:tc>
        <w:tc>
          <w:tcPr>
            <w:tcW w:w="48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C539D9" w:rsidRPr="00C539D9" w:rsidRDefault="00C539D9" w:rsidP="00C539D9">
            <w:pPr>
              <w:jc w:val="center"/>
              <w:textAlignment w:val="center"/>
              <w:rPr>
                <w:rFonts w:asciiTheme="minorHAnsi" w:hAnsiTheme="minorHAnsi" w:cs="Arial"/>
                <w:sz w:val="18"/>
                <w:szCs w:val="18"/>
                <w:lang w:eastAsia="es-MX"/>
              </w:rPr>
            </w:pPr>
            <w:r w:rsidRPr="00C539D9">
              <w:rPr>
                <w:rFonts w:asciiTheme="minorHAnsi" w:hAnsiTheme="minorHAnsi" w:cs="Arial"/>
                <w:b/>
                <w:bCs/>
                <w:color w:val="000000"/>
                <w:kern w:val="24"/>
                <w:sz w:val="18"/>
                <w:szCs w:val="18"/>
                <w:lang w:eastAsia="es-MX"/>
              </w:rPr>
              <w:t> </w:t>
            </w:r>
          </w:p>
        </w:tc>
        <w:tc>
          <w:tcPr>
            <w:tcW w:w="9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C539D9" w:rsidRPr="00C539D9" w:rsidRDefault="00C539D9" w:rsidP="00C539D9">
            <w:pPr>
              <w:jc w:val="center"/>
              <w:textAlignment w:val="bottom"/>
              <w:rPr>
                <w:rFonts w:asciiTheme="minorHAnsi" w:hAnsiTheme="minorHAnsi" w:cs="Arial"/>
                <w:sz w:val="18"/>
                <w:szCs w:val="18"/>
                <w:lang w:eastAsia="es-MX"/>
              </w:rPr>
            </w:pPr>
            <w:r w:rsidRPr="00C539D9">
              <w:rPr>
                <w:rFonts w:asciiTheme="minorHAnsi" w:hAnsiTheme="minorHAnsi" w:cs="Arial"/>
                <w:color w:val="000000"/>
                <w:kern w:val="24"/>
                <w:sz w:val="18"/>
                <w:szCs w:val="18"/>
                <w:lang w:eastAsia="es-MX"/>
              </w:rPr>
              <w:t> </w:t>
            </w:r>
          </w:p>
        </w:tc>
        <w:tc>
          <w:tcPr>
            <w:tcW w:w="85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C539D9" w:rsidRPr="00C539D9" w:rsidRDefault="00C539D9" w:rsidP="00C539D9">
            <w:pPr>
              <w:textAlignment w:val="center"/>
              <w:rPr>
                <w:rFonts w:asciiTheme="minorHAnsi" w:hAnsiTheme="minorHAnsi" w:cs="Arial"/>
                <w:sz w:val="18"/>
                <w:szCs w:val="18"/>
                <w:lang w:eastAsia="es-MX"/>
              </w:rPr>
            </w:pPr>
            <w:r w:rsidRPr="00C539D9">
              <w:rPr>
                <w:rFonts w:asciiTheme="minorHAnsi" w:hAnsiTheme="minorHAnsi" w:cs="Arial"/>
                <w:b/>
                <w:bCs/>
                <w:color w:val="000000"/>
                <w:kern w:val="24"/>
                <w:sz w:val="18"/>
                <w:szCs w:val="18"/>
                <w:lang w:eastAsia="es-MX"/>
              </w:rPr>
              <w:t>Total:</w:t>
            </w:r>
          </w:p>
        </w:tc>
        <w:tc>
          <w:tcPr>
            <w:tcW w:w="141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C539D9" w:rsidRPr="00C539D9" w:rsidRDefault="00C539D9" w:rsidP="00C539D9">
            <w:pPr>
              <w:jc w:val="center"/>
              <w:textAlignment w:val="center"/>
              <w:rPr>
                <w:rFonts w:asciiTheme="minorHAnsi" w:hAnsiTheme="minorHAnsi" w:cs="Arial"/>
                <w:sz w:val="18"/>
                <w:szCs w:val="18"/>
                <w:lang w:eastAsia="es-MX"/>
              </w:rPr>
            </w:pPr>
            <w:r w:rsidRPr="00C539D9">
              <w:rPr>
                <w:rFonts w:asciiTheme="minorHAnsi" w:hAnsiTheme="minorHAnsi" w:cs="Arial"/>
                <w:color w:val="000000"/>
                <w:kern w:val="24"/>
                <w:sz w:val="18"/>
                <w:szCs w:val="18"/>
                <w:lang w:eastAsia="es-MX"/>
              </w:rPr>
              <w:t>$11,143,501.600</w:t>
            </w:r>
          </w:p>
        </w:tc>
      </w:tr>
    </w:tbl>
    <w:p w:rsidR="00C539D9" w:rsidRPr="00C539D9" w:rsidRDefault="00C539D9" w:rsidP="00C539D9">
      <w:pPr>
        <w:shd w:val="clear" w:color="auto" w:fill="FFFFFF"/>
        <w:spacing w:after="100" w:afterAutospacing="1"/>
        <w:contextualSpacing/>
        <w:jc w:val="both"/>
        <w:rPr>
          <w:rFonts w:asciiTheme="minorHAnsi" w:hAnsiTheme="minorHAnsi" w:cs="Tahoma"/>
          <w:lang w:val="es-ES_tradnl"/>
        </w:rPr>
      </w:pPr>
    </w:p>
    <w:p w:rsidR="00C539D9" w:rsidRPr="00C539D9" w:rsidRDefault="00C539D9" w:rsidP="00C539D9">
      <w:pPr>
        <w:shd w:val="clear" w:color="auto" w:fill="FFFFFF"/>
        <w:spacing w:after="100" w:afterAutospacing="1"/>
        <w:contextualSpacing/>
        <w:jc w:val="both"/>
        <w:rPr>
          <w:rFonts w:ascii="Tahoma" w:hAnsi="Tahoma" w:cs="Tahoma"/>
          <w:lang w:val="es-ES_tradnl"/>
        </w:rPr>
      </w:pPr>
      <w:r w:rsidRPr="00C539D9">
        <w:rPr>
          <w:rFonts w:ascii="Tahoma" w:hAnsi="Tahoma" w:cs="Tahoma"/>
          <w:lang w:val="es-ES_tradnl"/>
        </w:rPr>
        <w:t xml:space="preserve">Nota: Se asigna a dos licitantes </w:t>
      </w:r>
      <w:r w:rsidR="0020685B">
        <w:rPr>
          <w:rFonts w:ascii="Tahoma" w:hAnsi="Tahoma" w:cs="Tahoma"/>
          <w:lang w:val="es-ES_tradnl"/>
        </w:rPr>
        <w:t xml:space="preserve">de acuerdo al </w:t>
      </w:r>
      <w:r w:rsidRPr="00C539D9">
        <w:rPr>
          <w:rFonts w:ascii="Tahoma" w:hAnsi="Tahoma" w:cs="Tahoma"/>
          <w:lang w:val="es-ES_tradnl"/>
        </w:rPr>
        <w:t xml:space="preserve">escrito del proveedor Café Cumbre </w:t>
      </w:r>
      <w:r w:rsidR="008D72AD">
        <w:rPr>
          <w:rFonts w:ascii="Tahoma" w:hAnsi="Tahoma" w:cs="Tahoma"/>
          <w:lang w:val="es-ES_tradnl"/>
        </w:rPr>
        <w:t xml:space="preserve">S.A. de C.V., </w:t>
      </w:r>
      <w:r w:rsidRPr="00C539D9">
        <w:rPr>
          <w:rFonts w:ascii="Tahoma" w:hAnsi="Tahoma" w:cs="Tahoma"/>
          <w:lang w:val="es-ES_tradnl"/>
        </w:rPr>
        <w:t>donde manifiesta que puede cumplir con el tiempo de entrega solo con 45,000 despensas.</w:t>
      </w:r>
    </w:p>
    <w:p w:rsidR="00C539D9" w:rsidRPr="00C539D9" w:rsidRDefault="00C539D9" w:rsidP="00C539D9">
      <w:pPr>
        <w:shd w:val="clear" w:color="auto" w:fill="FFFFFF"/>
        <w:spacing w:after="100" w:afterAutospacing="1"/>
        <w:contextualSpacing/>
        <w:jc w:val="both"/>
        <w:rPr>
          <w:rFonts w:ascii="Tahoma" w:hAnsi="Tahoma" w:cs="Tahoma"/>
          <w:lang w:val="es-ES_tradnl"/>
        </w:rPr>
      </w:pPr>
    </w:p>
    <w:p w:rsidR="00C539D9" w:rsidRPr="00C539D9" w:rsidRDefault="00C539D9" w:rsidP="00C539D9">
      <w:pPr>
        <w:spacing w:after="100" w:afterAutospacing="1" w:line="276" w:lineRule="auto"/>
        <w:contextualSpacing/>
        <w:rPr>
          <w:rFonts w:ascii="Tahoma" w:hAnsi="Tahoma" w:cs="Tahoma"/>
          <w:b/>
          <w:bCs/>
          <w:i/>
          <w:sz w:val="22"/>
          <w:szCs w:val="22"/>
          <w:lang w:val="es-ES_tradnl"/>
        </w:rPr>
      </w:pPr>
      <w:r w:rsidRPr="00C539D9">
        <w:rPr>
          <w:rFonts w:ascii="Tahoma" w:hAnsi="Tahoma" w:cs="Tahoma"/>
          <w:b/>
          <w:i/>
          <w:lang w:val="es-ES_tradnl"/>
        </w:rPr>
        <w:t xml:space="preserve">El techo presupuestal es de </w:t>
      </w:r>
      <w:r w:rsidRPr="00C539D9">
        <w:rPr>
          <w:rFonts w:ascii="Tahoma" w:hAnsi="Tahoma" w:cs="Tahoma"/>
          <w:b/>
          <w:bCs/>
          <w:i/>
          <w:sz w:val="22"/>
          <w:szCs w:val="22"/>
          <w:lang w:val="es-ES_tradnl"/>
        </w:rPr>
        <w:t xml:space="preserve">$11,168.992.00 No Genera I.V.A. </w:t>
      </w:r>
    </w:p>
    <w:p w:rsidR="00C539D9" w:rsidRPr="00C539D9" w:rsidRDefault="00C539D9" w:rsidP="00C539D9">
      <w:pPr>
        <w:spacing w:after="100" w:afterAutospacing="1" w:line="276" w:lineRule="auto"/>
        <w:contextualSpacing/>
        <w:rPr>
          <w:rFonts w:ascii="Tahoma" w:eastAsiaTheme="minorHAnsi" w:hAnsi="Tahoma" w:cs="Tahoma"/>
          <w:b/>
          <w:i/>
          <w:sz w:val="22"/>
          <w:szCs w:val="22"/>
        </w:rPr>
      </w:pPr>
    </w:p>
    <w:p w:rsidR="00C539D9" w:rsidRPr="00C539D9" w:rsidRDefault="00C539D9" w:rsidP="00C539D9">
      <w:pPr>
        <w:shd w:val="clear" w:color="auto" w:fill="FFFFFF"/>
        <w:spacing w:after="100" w:afterAutospacing="1"/>
        <w:contextualSpacing/>
        <w:jc w:val="both"/>
        <w:rPr>
          <w:rFonts w:ascii="Tahoma" w:hAnsi="Tahoma" w:cs="Tahoma"/>
          <w:lang w:val="es-ES_tradnl"/>
        </w:rPr>
      </w:pPr>
      <w:r w:rsidRPr="00C539D9">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38197A" w:rsidRPr="00C539D9" w:rsidRDefault="0038197A" w:rsidP="00162908">
      <w:pPr>
        <w:shd w:val="clear" w:color="auto" w:fill="FFFFFF"/>
        <w:spacing w:after="100" w:afterAutospacing="1"/>
        <w:contextualSpacing/>
        <w:jc w:val="both"/>
        <w:rPr>
          <w:rFonts w:ascii="Tahoma" w:hAnsi="Tahoma" w:cs="Tahoma"/>
          <w:lang w:val="es-ES_tradnl"/>
        </w:rPr>
      </w:pPr>
    </w:p>
    <w:p w:rsidR="0038197A" w:rsidRDefault="0038197A" w:rsidP="00162908">
      <w:pPr>
        <w:shd w:val="clear" w:color="auto" w:fill="FFFFFF"/>
        <w:spacing w:after="100" w:afterAutospacing="1"/>
        <w:contextualSpacing/>
        <w:jc w:val="both"/>
        <w:rPr>
          <w:rFonts w:ascii="Tahoma" w:hAnsi="Tahoma" w:cs="Tahoma"/>
        </w:rPr>
      </w:pPr>
    </w:p>
    <w:p w:rsidR="00162908"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Adquisiciones</w:t>
      </w:r>
      <w:r>
        <w:rPr>
          <w:rFonts w:ascii="Tahoma" w:hAnsi="Tahoma" w:cs="Tahoma"/>
        </w:rPr>
        <w:t>, comenta</w:t>
      </w:r>
      <w:r w:rsidRPr="00822C73">
        <w:rPr>
          <w:rFonts w:ascii="Tahoma" w:hAnsi="Tahoma" w:cs="Tahoma"/>
          <w:lang w:val="es-ES"/>
        </w:rPr>
        <w:t xml:space="preserve"> </w:t>
      </w:r>
      <w:r w:rsidRPr="00B3179E">
        <w:rPr>
          <w:rFonts w:ascii="Tahoma" w:hAnsi="Tahoma" w:cs="Tahoma"/>
        </w:rPr>
        <w:t>conformidad</w:t>
      </w:r>
      <w:r>
        <w:rPr>
          <w:rFonts w:ascii="Tahoma" w:hAnsi="Tahoma" w:cs="Tahoma"/>
        </w:rPr>
        <w:t xml:space="preserve"> </w:t>
      </w:r>
      <w:r w:rsidRPr="004B6511">
        <w:rPr>
          <w:rFonts w:ascii="Tahoma" w:hAnsi="Tahoma" w:cs="Tahoma"/>
        </w:rPr>
        <w:t>con el artículo 24, fracción VII de la Ley de Compras Gubernamentales, Enajenaciones y Contratación de Servicios del Estado de Jalisco y sus Municipios, se somete a su resolución para su aprobación de fallo a favor de</w:t>
      </w:r>
      <w:r>
        <w:rPr>
          <w:rFonts w:ascii="Tahoma" w:hAnsi="Tahoma" w:cs="Tahoma"/>
        </w:rPr>
        <w:t xml:space="preserve"> </w:t>
      </w:r>
      <w:r w:rsidRPr="004B6511">
        <w:rPr>
          <w:rFonts w:ascii="Tahoma" w:hAnsi="Tahoma" w:cs="Tahoma"/>
        </w:rPr>
        <w:t>l</w:t>
      </w:r>
      <w:r>
        <w:rPr>
          <w:rFonts w:ascii="Tahoma" w:hAnsi="Tahoma" w:cs="Tahoma"/>
        </w:rPr>
        <w:t>os</w:t>
      </w:r>
      <w:r w:rsidRPr="004B6511">
        <w:rPr>
          <w:rFonts w:ascii="Tahoma" w:hAnsi="Tahoma" w:cs="Tahoma"/>
        </w:rPr>
        <w:t xml:space="preserve"> proveedor</w:t>
      </w:r>
      <w:r>
        <w:rPr>
          <w:rFonts w:ascii="Tahoma" w:hAnsi="Tahoma" w:cs="Tahoma"/>
        </w:rPr>
        <w:t xml:space="preserve">es </w:t>
      </w:r>
      <w:r w:rsidR="00C539D9">
        <w:rPr>
          <w:rFonts w:ascii="Tahoma" w:eastAsia="Cambria" w:hAnsi="Tahoma" w:cs="Tahoma"/>
          <w:b/>
        </w:rPr>
        <w:t xml:space="preserve">Café Cumbre </w:t>
      </w:r>
      <w:r w:rsidR="00C539D9" w:rsidRPr="00BA549A">
        <w:rPr>
          <w:rFonts w:ascii="Tahoma" w:eastAsia="Cambria" w:hAnsi="Tahoma" w:cs="Tahoma"/>
          <w:b/>
        </w:rPr>
        <w:t>S</w:t>
      </w:r>
      <w:r w:rsidR="00C539D9">
        <w:rPr>
          <w:rFonts w:ascii="Tahoma" w:eastAsia="Cambria" w:hAnsi="Tahoma" w:cs="Tahoma"/>
        </w:rPr>
        <w:t>.</w:t>
      </w:r>
      <w:r w:rsidR="00C539D9" w:rsidRPr="00777424">
        <w:rPr>
          <w:rFonts w:ascii="Tahoma" w:eastAsia="Cambria" w:hAnsi="Tahoma" w:cs="Tahoma"/>
          <w:b/>
        </w:rPr>
        <w:t>A. de C.V.</w:t>
      </w:r>
      <w:r w:rsidR="00C539D9">
        <w:rPr>
          <w:rFonts w:ascii="Tahoma" w:eastAsia="Cambria" w:hAnsi="Tahoma" w:cs="Tahoma"/>
          <w:b/>
        </w:rPr>
        <w:t xml:space="preserve"> y Grupo Industrial Vida S.A. de C.V.</w:t>
      </w:r>
      <w:r w:rsidR="00C539D9" w:rsidRPr="00777424">
        <w:rPr>
          <w:rFonts w:ascii="Tahoma" w:eastAsia="Cambria" w:hAnsi="Tahoma" w:cs="Tahoma"/>
          <w:b/>
        </w:rPr>
        <w:t>,</w:t>
      </w:r>
      <w:r>
        <w:rPr>
          <w:rFonts w:ascii="Tahoma" w:hAnsi="Tahoma" w:cs="Tahoma"/>
          <w:b/>
          <w:lang w:val="es-ES_tradnl"/>
        </w:rPr>
        <w:t xml:space="preserve"> </w:t>
      </w:r>
      <w:r w:rsidRPr="004B6511">
        <w:rPr>
          <w:rFonts w:ascii="Tahoma" w:hAnsi="Tahoma" w:cs="Tahoma"/>
          <w:lang w:val="es-ES_tradnl"/>
        </w:rPr>
        <w:t>los que estén por la afirmativa, sírvanse manifestarlo levantando su mano</w:t>
      </w:r>
      <w:r w:rsidRPr="006A2F97">
        <w:rPr>
          <w:rFonts w:ascii="Tahoma" w:hAnsi="Tahoma" w:cs="Tahoma"/>
          <w:lang w:val="es-ES_tradnl"/>
        </w:rPr>
        <w:t>.</w:t>
      </w:r>
    </w:p>
    <w:p w:rsidR="008D72AD" w:rsidRDefault="008D72AD" w:rsidP="00162908">
      <w:pPr>
        <w:shd w:val="clear" w:color="auto" w:fill="FFFFFF"/>
        <w:spacing w:after="100" w:afterAutospacing="1"/>
        <w:contextualSpacing/>
        <w:jc w:val="both"/>
        <w:rPr>
          <w:rFonts w:ascii="Tahoma" w:hAnsi="Tahoma" w:cs="Tahoma"/>
          <w:lang w:val="es-ES_tradnl"/>
        </w:rPr>
      </w:pPr>
    </w:p>
    <w:p w:rsidR="00162908" w:rsidRPr="006A2F97" w:rsidRDefault="00162908" w:rsidP="00162908">
      <w:pPr>
        <w:shd w:val="clear" w:color="auto" w:fill="FFFFFF"/>
        <w:spacing w:after="100" w:afterAutospacing="1"/>
        <w:contextualSpacing/>
        <w:jc w:val="both"/>
        <w:rPr>
          <w:rFonts w:ascii="Tahoma" w:hAnsi="Tahoma" w:cs="Tahoma"/>
          <w:lang w:val="es-ES_tradnl"/>
        </w:rPr>
      </w:pPr>
    </w:p>
    <w:p w:rsidR="00162908" w:rsidRDefault="00162908" w:rsidP="00162908">
      <w:pPr>
        <w:spacing w:line="360" w:lineRule="auto"/>
        <w:jc w:val="both"/>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C539D9" w:rsidRDefault="00C539D9" w:rsidP="00162908">
      <w:pPr>
        <w:spacing w:line="360" w:lineRule="auto"/>
        <w:jc w:val="both"/>
        <w:rPr>
          <w:rFonts w:ascii="Tahoma" w:hAnsi="Tahoma" w:cs="Tahoma"/>
          <w:b/>
          <w:i/>
          <w:sz w:val="22"/>
          <w:lang w:eastAsia="en-US"/>
        </w:rPr>
      </w:pPr>
    </w:p>
    <w:p w:rsidR="00A3760D" w:rsidRDefault="00A3760D" w:rsidP="00162908">
      <w:pPr>
        <w:spacing w:line="360" w:lineRule="auto"/>
        <w:jc w:val="both"/>
        <w:rPr>
          <w:rFonts w:ascii="Tahoma" w:hAnsi="Tahoma" w:cs="Tahoma"/>
          <w:sz w:val="22"/>
          <w:lang w:eastAsia="en-US"/>
        </w:rPr>
      </w:pPr>
    </w:p>
    <w:p w:rsidR="00056FB0" w:rsidRPr="00156802" w:rsidRDefault="00A3760D" w:rsidP="00056FB0">
      <w:pPr>
        <w:spacing w:line="360" w:lineRule="auto"/>
        <w:jc w:val="both"/>
        <w:rPr>
          <w:rFonts w:ascii="Tahoma" w:hAnsi="Tahoma" w:cs="Tahoma"/>
          <w:lang w:val="es-ES"/>
        </w:rPr>
      </w:pPr>
      <w:r>
        <w:rPr>
          <w:rFonts w:ascii="Tahoma" w:hAnsi="Tahoma" w:cs="Tahoma"/>
          <w:lang w:val="es-ES_tradnl" w:eastAsia="en-US"/>
        </w:rPr>
        <w:lastRenderedPageBreak/>
        <w:t xml:space="preserve">El </w:t>
      </w:r>
      <w:r w:rsidRPr="00A72AAB">
        <w:rPr>
          <w:rFonts w:ascii="Tahoma" w:hAnsi="Tahoma" w:cs="Tahoma"/>
        </w:rPr>
        <w:t xml:space="preserve">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Adquisiciones</w:t>
      </w:r>
      <w:r>
        <w:rPr>
          <w:rFonts w:ascii="Tahoma" w:hAnsi="Tahoma" w:cs="Tahoma"/>
        </w:rPr>
        <w:t xml:space="preserve">, da cuenta de la Integración del </w:t>
      </w:r>
      <w:r w:rsidR="00056FB0" w:rsidRPr="00156802">
        <w:rPr>
          <w:rFonts w:ascii="Tahoma" w:hAnsi="Tahoma" w:cs="Tahoma"/>
          <w:lang w:val="es-ES"/>
        </w:rPr>
        <w:t>M</w:t>
      </w:r>
      <w:r w:rsidR="00056FB0">
        <w:rPr>
          <w:rFonts w:ascii="Tahoma" w:hAnsi="Tahoma" w:cs="Tahoma"/>
          <w:lang w:val="es-ES"/>
        </w:rPr>
        <w:t xml:space="preserve">tro. Alejandro Flores Rodríguez, </w:t>
      </w:r>
      <w:r w:rsidR="00056FB0" w:rsidRPr="00156802">
        <w:rPr>
          <w:rFonts w:ascii="Tahoma" w:hAnsi="Tahoma" w:cs="Tahoma"/>
          <w:lang w:val="es-ES"/>
        </w:rPr>
        <w:t xml:space="preserve">Representante </w:t>
      </w:r>
      <w:r w:rsidR="00056FB0">
        <w:rPr>
          <w:rFonts w:ascii="Tahoma" w:hAnsi="Tahoma" w:cs="Tahoma"/>
          <w:lang w:val="es-ES"/>
        </w:rPr>
        <w:t xml:space="preserve">Titular </w:t>
      </w:r>
      <w:r w:rsidR="00056FB0" w:rsidRPr="00156802">
        <w:rPr>
          <w:rFonts w:ascii="Tahoma" w:hAnsi="Tahoma" w:cs="Tahoma"/>
          <w:lang w:val="es-ES"/>
        </w:rPr>
        <w:t>del Consejo Coordinador de Jóvenes Empresarios del Estado de Jalisco.</w:t>
      </w:r>
    </w:p>
    <w:p w:rsidR="00A3760D" w:rsidRPr="00056FB0" w:rsidRDefault="00A3760D" w:rsidP="00162908">
      <w:pPr>
        <w:spacing w:line="360" w:lineRule="auto"/>
        <w:jc w:val="both"/>
        <w:rPr>
          <w:rFonts w:ascii="Tahoma" w:hAnsi="Tahoma" w:cs="Tahoma"/>
          <w:sz w:val="22"/>
          <w:lang w:val="es-ES" w:eastAsia="en-US"/>
        </w:rPr>
      </w:pPr>
    </w:p>
    <w:p w:rsidR="00FB23AF" w:rsidRPr="00FB23AF" w:rsidRDefault="00FB23AF" w:rsidP="00FB23AF">
      <w:pPr>
        <w:shd w:val="clear" w:color="auto" w:fill="FFFFFF"/>
        <w:spacing w:after="100" w:afterAutospacing="1" w:line="276" w:lineRule="auto"/>
        <w:contextualSpacing/>
        <w:jc w:val="both"/>
        <w:rPr>
          <w:rFonts w:ascii="Tahoma" w:eastAsiaTheme="minorEastAsia" w:hAnsi="Tahoma" w:cs="Tahoma"/>
          <w:lang w:eastAsia="en-US"/>
        </w:rPr>
      </w:pPr>
      <w:r w:rsidRPr="00FB23AF">
        <w:rPr>
          <w:rFonts w:ascii="Tahoma" w:eastAsiaTheme="minorEastAsia" w:hAnsi="Tahoma" w:cs="Tahoma"/>
          <w:lang w:eastAsia="es-MX"/>
        </w:rPr>
        <w:t xml:space="preserve">Número de cuadro </w:t>
      </w:r>
      <w:r w:rsidRPr="00FB23AF">
        <w:rPr>
          <w:rFonts w:ascii="Tahoma" w:eastAsiaTheme="minorEastAsia" w:hAnsi="Tahoma" w:cs="Tahoma"/>
          <w:b/>
          <w:lang w:eastAsia="es-MX"/>
        </w:rPr>
        <w:t>03.06.2018</w:t>
      </w:r>
      <w:r w:rsidRPr="00FB23AF">
        <w:rPr>
          <w:rFonts w:ascii="Tahoma" w:eastAsiaTheme="minorEastAsia" w:hAnsi="Tahoma" w:cs="Tahoma"/>
          <w:lang w:eastAsia="es-MX"/>
        </w:rPr>
        <w:t xml:space="preserve">, Licitación Nacional con Participación del Comité con número de </w:t>
      </w:r>
      <w:r w:rsidRPr="00FB23AF">
        <w:rPr>
          <w:rFonts w:ascii="Tahoma" w:eastAsiaTheme="minorEastAsia" w:hAnsi="Tahoma" w:cs="Tahoma"/>
          <w:b/>
          <w:lang w:eastAsia="es-MX"/>
        </w:rPr>
        <w:t xml:space="preserve">requisición </w:t>
      </w:r>
      <w:r w:rsidRPr="00FB23AF">
        <w:rPr>
          <w:rFonts w:ascii="Tahoma" w:eastAsiaTheme="minorEastAsia" w:hAnsi="Tahoma" w:cs="Tahoma"/>
          <w:b/>
          <w:bCs/>
          <w:lang w:eastAsia="es-MX"/>
        </w:rPr>
        <w:t>201800616</w:t>
      </w:r>
      <w:r w:rsidRPr="00FB23AF">
        <w:rPr>
          <w:rFonts w:ascii="Tahoma" w:eastAsiaTheme="minorEastAsia" w:hAnsi="Tahoma" w:cs="Tahoma"/>
          <w:lang w:eastAsia="es-MX"/>
        </w:rPr>
        <w:t xml:space="preserve">, de la Dirección de Programas Sociales Municipales adscrita a la Coordinación General de Desarrollo Económico y Combate a la Desigualdad, a través de la cual solicitan  </w:t>
      </w:r>
      <w:r w:rsidRPr="00FB23AF">
        <w:rPr>
          <w:rFonts w:ascii="Tahoma" w:eastAsiaTheme="minorEastAsia" w:hAnsi="Tahoma" w:cs="Tahoma"/>
          <w:lang w:eastAsia="en-US"/>
        </w:rPr>
        <w:t>29,651 Despensas del Programa “Zapopan por los Adultos Mayores</w:t>
      </w:r>
      <w:r w:rsidRPr="00FB23AF">
        <w:rPr>
          <w:rFonts w:ascii="Tahoma" w:eastAsiaTheme="minorEastAsia" w:hAnsi="Tahoma" w:cs="Tahoma"/>
          <w:bCs/>
          <w:lang w:eastAsia="en-US"/>
        </w:rPr>
        <w:t>”</w:t>
      </w:r>
      <w:r w:rsidRPr="00FB23AF">
        <w:rPr>
          <w:rFonts w:ascii="Tahoma" w:eastAsiaTheme="minorEastAsia" w:hAnsi="Tahoma" w:cs="Tahoma"/>
          <w:lang w:eastAsia="es-MX"/>
        </w:rPr>
        <w:t>, s</w:t>
      </w:r>
      <w:proofErr w:type="spellStart"/>
      <w:r w:rsidRPr="00FB23AF">
        <w:rPr>
          <w:rFonts w:ascii="Tahoma" w:hAnsi="Tahoma" w:cs="Tahoma"/>
          <w:lang w:val="es-ES_tradnl"/>
        </w:rPr>
        <w:t>e</w:t>
      </w:r>
      <w:proofErr w:type="spellEnd"/>
      <w:r w:rsidRPr="00FB23AF">
        <w:rPr>
          <w:rFonts w:ascii="Tahoma" w:hAnsi="Tahoma" w:cs="Tahoma"/>
          <w:lang w:val="es-ES_tradnl"/>
        </w:rPr>
        <w:t xml:space="preserve"> pone a la vista el expediente de donde se desprende lo siguiente:</w:t>
      </w:r>
    </w:p>
    <w:p w:rsidR="00FB23AF" w:rsidRPr="00FB23AF" w:rsidRDefault="00FB23AF" w:rsidP="00FB23AF">
      <w:pPr>
        <w:shd w:val="clear" w:color="auto" w:fill="FFFFFF"/>
        <w:spacing w:after="100" w:afterAutospacing="1"/>
        <w:contextualSpacing/>
        <w:jc w:val="both"/>
        <w:rPr>
          <w:rFonts w:ascii="Tahoma" w:hAnsi="Tahoma" w:cs="Tahoma"/>
          <w:lang w:val="es-ES_tradnl"/>
        </w:rPr>
      </w:pPr>
    </w:p>
    <w:p w:rsidR="00FB23AF" w:rsidRPr="00FB23AF" w:rsidRDefault="00FB23AF" w:rsidP="00FB23AF">
      <w:pPr>
        <w:shd w:val="clear" w:color="auto" w:fill="FFFFFF"/>
        <w:spacing w:after="100" w:afterAutospacing="1"/>
        <w:contextualSpacing/>
        <w:jc w:val="both"/>
        <w:rPr>
          <w:rFonts w:ascii="Tahoma" w:hAnsi="Tahoma" w:cs="Tahoma"/>
          <w:b/>
          <w:lang w:val="es-ES_tradnl"/>
        </w:rPr>
      </w:pPr>
      <w:r w:rsidRPr="00FB23AF">
        <w:rPr>
          <w:rFonts w:ascii="Tahoma" w:hAnsi="Tahoma" w:cs="Tahoma"/>
          <w:b/>
          <w:lang w:val="es-ES_tradnl"/>
        </w:rPr>
        <w:t>Proveedores que cotizan:</w:t>
      </w:r>
    </w:p>
    <w:p w:rsidR="00FB23AF" w:rsidRPr="00FB23AF" w:rsidRDefault="00FB23AF" w:rsidP="00FB23AF">
      <w:pPr>
        <w:shd w:val="clear" w:color="auto" w:fill="FFFFFF"/>
        <w:spacing w:after="100" w:afterAutospacing="1"/>
        <w:contextualSpacing/>
        <w:jc w:val="both"/>
        <w:rPr>
          <w:rFonts w:ascii="Tahoma" w:hAnsi="Tahoma" w:cs="Tahoma"/>
          <w:b/>
          <w:lang w:val="es-ES_tradnl"/>
        </w:rPr>
      </w:pPr>
    </w:p>
    <w:p w:rsidR="00FB23AF" w:rsidRPr="00FB23AF" w:rsidRDefault="00FB23AF" w:rsidP="00FB23AF">
      <w:pPr>
        <w:numPr>
          <w:ilvl w:val="0"/>
          <w:numId w:val="7"/>
        </w:numPr>
        <w:shd w:val="clear" w:color="auto" w:fill="FFFFFF"/>
        <w:spacing w:after="100" w:afterAutospacing="1" w:line="276" w:lineRule="auto"/>
        <w:jc w:val="both"/>
        <w:rPr>
          <w:rFonts w:ascii="Tahoma" w:hAnsi="Tahoma" w:cs="Tahoma"/>
          <w:lang w:val="es-ES_tradnl"/>
        </w:rPr>
      </w:pPr>
      <w:r w:rsidRPr="00FB23AF">
        <w:rPr>
          <w:rFonts w:ascii="Tahoma" w:hAnsi="Tahoma" w:cs="Tahoma"/>
          <w:lang w:val="es-ES_tradnl"/>
        </w:rPr>
        <w:t>Café Cumbre, S.A. de C.V.</w:t>
      </w:r>
    </w:p>
    <w:p w:rsidR="00FB23AF" w:rsidRPr="00FB23AF" w:rsidRDefault="00FB23AF" w:rsidP="00FB23AF">
      <w:pPr>
        <w:numPr>
          <w:ilvl w:val="0"/>
          <w:numId w:val="7"/>
        </w:numPr>
        <w:shd w:val="clear" w:color="auto" w:fill="FFFFFF"/>
        <w:spacing w:after="100" w:afterAutospacing="1" w:line="276" w:lineRule="auto"/>
        <w:jc w:val="both"/>
        <w:rPr>
          <w:rFonts w:ascii="Tahoma" w:hAnsi="Tahoma" w:cs="Tahoma"/>
          <w:lang w:val="es-ES_tradnl"/>
        </w:rPr>
      </w:pPr>
      <w:r w:rsidRPr="00FB23AF">
        <w:rPr>
          <w:rFonts w:ascii="Tahoma" w:hAnsi="Tahoma" w:cs="Tahoma"/>
          <w:lang w:val="es-ES_tradnl"/>
        </w:rPr>
        <w:t>Empacadora la Merced, S.A. de C.V.</w:t>
      </w:r>
    </w:p>
    <w:p w:rsidR="00FB23AF" w:rsidRPr="00FB23AF" w:rsidRDefault="00FB23AF" w:rsidP="00FB23AF">
      <w:pPr>
        <w:numPr>
          <w:ilvl w:val="0"/>
          <w:numId w:val="7"/>
        </w:numPr>
        <w:shd w:val="clear" w:color="auto" w:fill="FFFFFF"/>
        <w:spacing w:after="100" w:afterAutospacing="1" w:line="276" w:lineRule="auto"/>
        <w:jc w:val="both"/>
        <w:rPr>
          <w:rFonts w:ascii="Tahoma" w:hAnsi="Tahoma" w:cs="Tahoma"/>
          <w:lang w:val="es-ES_tradnl"/>
        </w:rPr>
      </w:pPr>
      <w:r w:rsidRPr="00FB23AF">
        <w:rPr>
          <w:rFonts w:ascii="Tahoma" w:hAnsi="Tahoma" w:cs="Tahoma"/>
          <w:lang w:val="es-ES_tradnl"/>
        </w:rPr>
        <w:t>Grupo Industrial Vida, S.A. de C.V.</w:t>
      </w:r>
    </w:p>
    <w:p w:rsidR="00FB23AF" w:rsidRPr="00FB23AF" w:rsidRDefault="00FB23AF" w:rsidP="00FB23AF">
      <w:pPr>
        <w:numPr>
          <w:ilvl w:val="0"/>
          <w:numId w:val="7"/>
        </w:numPr>
        <w:shd w:val="clear" w:color="auto" w:fill="FFFFFF"/>
        <w:spacing w:after="100" w:afterAutospacing="1" w:line="276" w:lineRule="auto"/>
        <w:jc w:val="both"/>
        <w:rPr>
          <w:rFonts w:ascii="Tahoma" w:hAnsi="Tahoma" w:cs="Tahoma"/>
          <w:lang w:val="es-ES_tradnl"/>
        </w:rPr>
      </w:pPr>
      <w:proofErr w:type="spellStart"/>
      <w:r w:rsidRPr="00FB23AF">
        <w:rPr>
          <w:rFonts w:ascii="Tahoma" w:hAnsi="Tahoma" w:cs="Tahoma"/>
          <w:lang w:val="es-ES_tradnl"/>
        </w:rPr>
        <w:t>Prodeyma</w:t>
      </w:r>
      <w:proofErr w:type="spellEnd"/>
      <w:r w:rsidRPr="00FB23AF">
        <w:rPr>
          <w:rFonts w:ascii="Tahoma" w:hAnsi="Tahoma" w:cs="Tahoma"/>
          <w:lang w:val="es-ES_tradnl"/>
        </w:rPr>
        <w:t>, S.A. de C.V.</w:t>
      </w:r>
    </w:p>
    <w:p w:rsidR="00FB23AF" w:rsidRPr="00FB23AF" w:rsidRDefault="00FB23AF" w:rsidP="00FB23AF">
      <w:pPr>
        <w:shd w:val="clear" w:color="auto" w:fill="FFFFFF"/>
        <w:spacing w:after="100" w:afterAutospacing="1"/>
        <w:contextualSpacing/>
        <w:jc w:val="both"/>
        <w:rPr>
          <w:rFonts w:ascii="Tahoma" w:hAnsi="Tahoma" w:cs="Tahoma"/>
          <w:b/>
        </w:rPr>
      </w:pPr>
      <w:r w:rsidRPr="00FB23AF">
        <w:rPr>
          <w:rFonts w:ascii="Tahoma" w:hAnsi="Tahoma" w:cs="Tahoma"/>
          <w:lang w:val="es-ES_tradnl"/>
        </w:rPr>
        <w:t xml:space="preserve"> </w:t>
      </w:r>
      <w:r w:rsidRPr="00FB23AF">
        <w:rPr>
          <w:rFonts w:ascii="Tahoma" w:hAnsi="Tahoma" w:cs="Tahoma"/>
          <w:b/>
          <w:bCs/>
        </w:rPr>
        <w:t xml:space="preserve">Ninguna Proposición fue desechada. </w:t>
      </w:r>
    </w:p>
    <w:p w:rsidR="00FB23AF" w:rsidRPr="00FB23AF" w:rsidRDefault="00FB23AF" w:rsidP="00FB23AF">
      <w:pPr>
        <w:shd w:val="clear" w:color="auto" w:fill="FFFFFF"/>
        <w:spacing w:after="100" w:afterAutospacing="1"/>
        <w:contextualSpacing/>
        <w:jc w:val="both"/>
        <w:rPr>
          <w:rFonts w:ascii="Tahoma" w:hAnsi="Tahoma" w:cs="Tahoma"/>
          <w:lang w:val="es-ES_tradnl"/>
        </w:rPr>
      </w:pPr>
    </w:p>
    <w:p w:rsidR="00FB23AF" w:rsidRPr="00FB23AF" w:rsidRDefault="00FB23AF" w:rsidP="00FB23AF">
      <w:pPr>
        <w:shd w:val="clear" w:color="auto" w:fill="FFFFFF"/>
        <w:spacing w:after="100" w:afterAutospacing="1"/>
        <w:contextualSpacing/>
        <w:jc w:val="both"/>
        <w:rPr>
          <w:rFonts w:ascii="Tahoma" w:hAnsi="Tahoma" w:cs="Tahoma"/>
          <w:b/>
          <w:lang w:val="es-ES_tradnl"/>
        </w:rPr>
      </w:pPr>
      <w:r w:rsidRPr="00FB23AF">
        <w:rPr>
          <w:rFonts w:ascii="Tahoma" w:hAnsi="Tahoma" w:cs="Tahoma"/>
          <w:b/>
          <w:lang w:val="es-ES_tradnl"/>
        </w:rPr>
        <w:t xml:space="preserve">Los licitantes cuyas proposiciones resultaron solventes son: </w:t>
      </w:r>
    </w:p>
    <w:p w:rsidR="00FB23AF" w:rsidRPr="00FB23AF" w:rsidRDefault="00FB23AF" w:rsidP="00FB23AF">
      <w:pPr>
        <w:shd w:val="clear" w:color="auto" w:fill="FFFFFF"/>
        <w:spacing w:after="100" w:afterAutospacing="1"/>
        <w:contextualSpacing/>
        <w:jc w:val="both"/>
        <w:rPr>
          <w:rFonts w:ascii="Tahoma" w:hAnsi="Tahoma" w:cs="Tahoma"/>
          <w:lang w:val="es-ES_tradnl"/>
        </w:rPr>
      </w:pPr>
    </w:p>
    <w:p w:rsidR="00FB23AF" w:rsidRPr="00FB23AF" w:rsidRDefault="00FB23AF" w:rsidP="00FB23AF">
      <w:pPr>
        <w:numPr>
          <w:ilvl w:val="0"/>
          <w:numId w:val="34"/>
        </w:numPr>
        <w:shd w:val="clear" w:color="auto" w:fill="FFFFFF"/>
        <w:spacing w:after="100" w:afterAutospacing="1" w:line="276" w:lineRule="auto"/>
        <w:jc w:val="both"/>
        <w:rPr>
          <w:rFonts w:ascii="Tahoma" w:hAnsi="Tahoma" w:cs="Tahoma"/>
          <w:lang w:val="es-ES_tradnl"/>
        </w:rPr>
      </w:pPr>
      <w:r w:rsidRPr="00FB23AF">
        <w:rPr>
          <w:rFonts w:ascii="Tahoma" w:hAnsi="Tahoma" w:cs="Tahoma"/>
          <w:lang w:val="es-ES_tradnl"/>
        </w:rPr>
        <w:t>Café Cumbre, S.A. de C.V.</w:t>
      </w:r>
    </w:p>
    <w:p w:rsidR="00FB23AF" w:rsidRPr="00FB23AF" w:rsidRDefault="00FB23AF" w:rsidP="00FB23AF">
      <w:pPr>
        <w:numPr>
          <w:ilvl w:val="0"/>
          <w:numId w:val="34"/>
        </w:numPr>
        <w:shd w:val="clear" w:color="auto" w:fill="FFFFFF"/>
        <w:spacing w:after="100" w:afterAutospacing="1" w:line="276" w:lineRule="auto"/>
        <w:jc w:val="both"/>
        <w:rPr>
          <w:rFonts w:ascii="Tahoma" w:hAnsi="Tahoma" w:cs="Tahoma"/>
          <w:lang w:val="es-ES_tradnl"/>
        </w:rPr>
      </w:pPr>
      <w:r w:rsidRPr="00FB23AF">
        <w:rPr>
          <w:rFonts w:ascii="Tahoma" w:hAnsi="Tahoma" w:cs="Tahoma"/>
          <w:lang w:val="es-ES_tradnl"/>
        </w:rPr>
        <w:t>Empacadora la Merced, S.A. de C.V.</w:t>
      </w:r>
    </w:p>
    <w:p w:rsidR="00FB23AF" w:rsidRPr="00FB23AF" w:rsidRDefault="00FB23AF" w:rsidP="00FB23AF">
      <w:pPr>
        <w:numPr>
          <w:ilvl w:val="0"/>
          <w:numId w:val="34"/>
        </w:numPr>
        <w:shd w:val="clear" w:color="auto" w:fill="FFFFFF"/>
        <w:spacing w:after="100" w:afterAutospacing="1" w:line="276" w:lineRule="auto"/>
        <w:jc w:val="both"/>
        <w:rPr>
          <w:rFonts w:ascii="Tahoma" w:hAnsi="Tahoma" w:cs="Tahoma"/>
          <w:lang w:val="es-ES_tradnl"/>
        </w:rPr>
      </w:pPr>
      <w:r w:rsidRPr="00FB23AF">
        <w:rPr>
          <w:rFonts w:ascii="Tahoma" w:hAnsi="Tahoma" w:cs="Tahoma"/>
          <w:lang w:val="es-ES_tradnl"/>
        </w:rPr>
        <w:t>Grupo Industrial Vida, S.A. de C.V.</w:t>
      </w:r>
    </w:p>
    <w:p w:rsidR="00FB23AF" w:rsidRPr="00FB23AF" w:rsidRDefault="00FB23AF" w:rsidP="00FB23AF">
      <w:pPr>
        <w:numPr>
          <w:ilvl w:val="0"/>
          <w:numId w:val="34"/>
        </w:numPr>
        <w:shd w:val="clear" w:color="auto" w:fill="FFFFFF"/>
        <w:spacing w:after="100" w:afterAutospacing="1" w:line="276" w:lineRule="auto"/>
        <w:jc w:val="both"/>
        <w:rPr>
          <w:rFonts w:ascii="Tahoma" w:hAnsi="Tahoma" w:cs="Tahoma"/>
          <w:lang w:val="es-ES_tradnl"/>
        </w:rPr>
      </w:pPr>
      <w:proofErr w:type="spellStart"/>
      <w:r w:rsidRPr="00FB23AF">
        <w:rPr>
          <w:rFonts w:ascii="Tahoma" w:hAnsi="Tahoma" w:cs="Tahoma"/>
          <w:lang w:val="es-ES_tradnl"/>
        </w:rPr>
        <w:t>Prodeyma</w:t>
      </w:r>
      <w:proofErr w:type="spellEnd"/>
      <w:r w:rsidRPr="00FB23AF">
        <w:rPr>
          <w:rFonts w:ascii="Tahoma" w:hAnsi="Tahoma" w:cs="Tahoma"/>
          <w:lang w:val="es-ES_tradnl"/>
        </w:rPr>
        <w:t>, S.A. de C.V.</w:t>
      </w:r>
    </w:p>
    <w:p w:rsidR="00FB23AF" w:rsidRPr="00FB23AF" w:rsidRDefault="00FB23AF" w:rsidP="00FB23AF">
      <w:pPr>
        <w:shd w:val="clear" w:color="auto" w:fill="FFFFFF"/>
        <w:spacing w:after="100" w:afterAutospacing="1"/>
        <w:contextualSpacing/>
        <w:jc w:val="both"/>
        <w:rPr>
          <w:rFonts w:ascii="Tahoma" w:hAnsi="Tahoma" w:cs="Tahoma"/>
          <w:lang w:val="es-ES_tradnl"/>
        </w:rPr>
      </w:pPr>
    </w:p>
    <w:tbl>
      <w:tblPr>
        <w:tblW w:w="10340" w:type="dxa"/>
        <w:tblLayout w:type="fixed"/>
        <w:tblCellMar>
          <w:left w:w="70" w:type="dxa"/>
          <w:right w:w="70" w:type="dxa"/>
        </w:tblCellMar>
        <w:tblLook w:val="0420" w:firstRow="1" w:lastRow="0" w:firstColumn="0" w:lastColumn="0" w:noHBand="0" w:noVBand="1"/>
      </w:tblPr>
      <w:tblGrid>
        <w:gridCol w:w="474"/>
        <w:gridCol w:w="992"/>
        <w:gridCol w:w="160"/>
        <w:gridCol w:w="599"/>
        <w:gridCol w:w="637"/>
        <w:gridCol w:w="638"/>
        <w:gridCol w:w="858"/>
        <w:gridCol w:w="835"/>
        <w:gridCol w:w="275"/>
        <w:gridCol w:w="936"/>
        <w:gridCol w:w="1051"/>
        <w:gridCol w:w="1035"/>
        <w:gridCol w:w="874"/>
        <w:gridCol w:w="976"/>
      </w:tblGrid>
      <w:tr w:rsidR="00FB23AF" w:rsidRPr="00FB23AF" w:rsidTr="002073FD">
        <w:trPr>
          <w:trHeight w:val="510"/>
        </w:trPr>
        <w:tc>
          <w:tcPr>
            <w:tcW w:w="474" w:type="dxa"/>
            <w:vMerge w:val="restart"/>
            <w:tcBorders>
              <w:top w:val="single" w:sz="8" w:space="0" w:color="FFFFFF"/>
              <w:left w:val="single" w:sz="8" w:space="0" w:color="FFFFFF"/>
              <w:bottom w:val="single" w:sz="12" w:space="0" w:color="FFFFFF"/>
              <w:right w:val="single" w:sz="8" w:space="0" w:color="FFFFFF"/>
            </w:tcBorders>
            <w:shd w:val="clear" w:color="000000" w:fill="F79646"/>
            <w:vAlign w:val="center"/>
            <w:hideMark/>
          </w:tcPr>
          <w:p w:rsidR="00FB23AF" w:rsidRPr="00FB23AF" w:rsidRDefault="00FB23AF" w:rsidP="00FB23AF">
            <w:pPr>
              <w:jc w:val="center"/>
              <w:rPr>
                <w:rFonts w:ascii="Calibri" w:hAnsi="Calibri"/>
                <w:b/>
                <w:bCs/>
                <w:color w:val="FFFFFF"/>
                <w:sz w:val="12"/>
                <w:szCs w:val="12"/>
                <w:lang w:eastAsia="es-MX"/>
              </w:rPr>
            </w:pPr>
            <w:r w:rsidRPr="00FB23AF">
              <w:rPr>
                <w:rFonts w:ascii="Calibri" w:hAnsi="Calibri"/>
                <w:b/>
                <w:bCs/>
                <w:color w:val="FFFFFF"/>
                <w:sz w:val="12"/>
                <w:szCs w:val="12"/>
                <w:lang w:eastAsia="es-MX"/>
              </w:rPr>
              <w:t>PARTIDA</w:t>
            </w:r>
          </w:p>
        </w:tc>
        <w:tc>
          <w:tcPr>
            <w:tcW w:w="1152" w:type="dxa"/>
            <w:gridSpan w:val="2"/>
            <w:vMerge w:val="restart"/>
            <w:tcBorders>
              <w:top w:val="single" w:sz="8" w:space="0" w:color="FFFFFF"/>
              <w:left w:val="single" w:sz="8" w:space="0" w:color="FFFFFF"/>
              <w:bottom w:val="single" w:sz="12" w:space="0" w:color="FFFFFF"/>
              <w:right w:val="nil"/>
            </w:tcBorders>
            <w:shd w:val="clear" w:color="000000" w:fill="F79646"/>
            <w:vAlign w:val="center"/>
            <w:hideMark/>
          </w:tcPr>
          <w:p w:rsidR="00FB23AF" w:rsidRPr="00FB23AF" w:rsidRDefault="00FB23AF" w:rsidP="00FB23AF">
            <w:pPr>
              <w:jc w:val="center"/>
              <w:rPr>
                <w:rFonts w:ascii="Calibri" w:hAnsi="Calibri"/>
                <w:b/>
                <w:bCs/>
                <w:color w:val="FFFFFF"/>
                <w:sz w:val="12"/>
                <w:szCs w:val="12"/>
                <w:lang w:eastAsia="es-MX"/>
              </w:rPr>
            </w:pPr>
            <w:r w:rsidRPr="00FB23AF">
              <w:rPr>
                <w:rFonts w:ascii="Calibri" w:hAnsi="Calibri"/>
                <w:b/>
                <w:bCs/>
                <w:color w:val="FFFFFF"/>
                <w:sz w:val="12"/>
                <w:szCs w:val="12"/>
                <w:lang w:eastAsia="es-MX"/>
              </w:rPr>
              <w:t>DESCRIPION</w:t>
            </w:r>
          </w:p>
        </w:tc>
        <w:tc>
          <w:tcPr>
            <w:tcW w:w="599" w:type="dxa"/>
            <w:vMerge w:val="restart"/>
            <w:tcBorders>
              <w:top w:val="single" w:sz="8" w:space="0" w:color="FFFFFF"/>
              <w:left w:val="single" w:sz="8" w:space="0" w:color="FFFFFF"/>
              <w:bottom w:val="single" w:sz="12" w:space="0" w:color="FFFFFF"/>
              <w:right w:val="nil"/>
            </w:tcBorders>
            <w:shd w:val="clear" w:color="000000" w:fill="F79646"/>
            <w:vAlign w:val="center"/>
            <w:hideMark/>
          </w:tcPr>
          <w:p w:rsidR="00FB23AF" w:rsidRPr="00FB23AF" w:rsidRDefault="00FB23AF" w:rsidP="00FB23AF">
            <w:pPr>
              <w:jc w:val="center"/>
              <w:rPr>
                <w:rFonts w:ascii="Calibri" w:hAnsi="Calibri"/>
                <w:b/>
                <w:bCs/>
                <w:color w:val="FFFFFF"/>
                <w:sz w:val="12"/>
                <w:szCs w:val="12"/>
                <w:lang w:eastAsia="es-MX"/>
              </w:rPr>
            </w:pPr>
            <w:r w:rsidRPr="00FB23AF">
              <w:rPr>
                <w:rFonts w:ascii="Calibri" w:hAnsi="Calibri"/>
                <w:b/>
                <w:bCs/>
                <w:color w:val="FFFFFF"/>
                <w:sz w:val="12"/>
                <w:szCs w:val="12"/>
                <w:lang w:eastAsia="es-MX"/>
              </w:rPr>
              <w:t xml:space="preserve">CANTIDAD </w:t>
            </w:r>
          </w:p>
        </w:tc>
        <w:tc>
          <w:tcPr>
            <w:tcW w:w="637" w:type="dxa"/>
            <w:vMerge w:val="restart"/>
            <w:tcBorders>
              <w:top w:val="single" w:sz="8" w:space="0" w:color="FFFFFF"/>
              <w:left w:val="single" w:sz="8" w:space="0" w:color="FFFFFF"/>
              <w:bottom w:val="single" w:sz="12" w:space="0" w:color="FFFFFF"/>
              <w:right w:val="nil"/>
            </w:tcBorders>
            <w:shd w:val="clear" w:color="000000" w:fill="F79646"/>
            <w:vAlign w:val="center"/>
            <w:hideMark/>
          </w:tcPr>
          <w:p w:rsidR="00FB23AF" w:rsidRPr="00FB23AF" w:rsidRDefault="00FB23AF" w:rsidP="00FB23AF">
            <w:pPr>
              <w:jc w:val="center"/>
              <w:rPr>
                <w:rFonts w:ascii="Calibri" w:hAnsi="Calibri"/>
                <w:b/>
                <w:bCs/>
                <w:color w:val="FFFFFF"/>
                <w:sz w:val="12"/>
                <w:szCs w:val="12"/>
                <w:lang w:eastAsia="es-MX"/>
              </w:rPr>
            </w:pPr>
            <w:r w:rsidRPr="00FB23AF">
              <w:rPr>
                <w:rFonts w:ascii="Calibri" w:hAnsi="Calibri"/>
                <w:b/>
                <w:bCs/>
                <w:color w:val="FFFFFF"/>
                <w:sz w:val="12"/>
                <w:szCs w:val="12"/>
                <w:lang w:eastAsia="es-MX"/>
              </w:rPr>
              <w:t>UNIDAD DE MEDIDA</w:t>
            </w:r>
          </w:p>
        </w:tc>
        <w:tc>
          <w:tcPr>
            <w:tcW w:w="1496" w:type="dxa"/>
            <w:gridSpan w:val="2"/>
            <w:tcBorders>
              <w:top w:val="single" w:sz="8" w:space="0" w:color="FFFFFF"/>
              <w:left w:val="single" w:sz="8" w:space="0" w:color="FFFFFF"/>
              <w:bottom w:val="single" w:sz="12" w:space="0" w:color="FFFFFF"/>
              <w:right w:val="single" w:sz="8" w:space="0" w:color="FFFFFF"/>
            </w:tcBorders>
            <w:shd w:val="clear" w:color="000000" w:fill="F79646"/>
            <w:vAlign w:val="center"/>
            <w:hideMark/>
          </w:tcPr>
          <w:p w:rsidR="00FB23AF" w:rsidRPr="00FB23AF" w:rsidRDefault="00FB23AF" w:rsidP="00FB23AF">
            <w:pPr>
              <w:jc w:val="center"/>
              <w:rPr>
                <w:rFonts w:ascii="Calibri" w:hAnsi="Calibri"/>
                <w:b/>
                <w:bCs/>
                <w:color w:val="FFFFFF"/>
                <w:sz w:val="12"/>
                <w:szCs w:val="12"/>
                <w:lang w:eastAsia="es-MX"/>
              </w:rPr>
            </w:pPr>
            <w:r w:rsidRPr="00FB23AF">
              <w:rPr>
                <w:rFonts w:ascii="Calibri" w:hAnsi="Calibri"/>
                <w:b/>
                <w:bCs/>
                <w:color w:val="FFFFFF"/>
                <w:sz w:val="12"/>
                <w:szCs w:val="12"/>
                <w:lang w:eastAsia="es-MX"/>
              </w:rPr>
              <w:t>CAFÉ CUMBRE SA de CV</w:t>
            </w:r>
          </w:p>
        </w:tc>
        <w:tc>
          <w:tcPr>
            <w:tcW w:w="2046" w:type="dxa"/>
            <w:gridSpan w:val="3"/>
            <w:tcBorders>
              <w:top w:val="single" w:sz="8" w:space="0" w:color="FFFFFF"/>
              <w:left w:val="nil"/>
              <w:bottom w:val="single" w:sz="12" w:space="0" w:color="FFFFFF"/>
              <w:right w:val="single" w:sz="8" w:space="0" w:color="FFFFFF"/>
            </w:tcBorders>
            <w:shd w:val="clear" w:color="000000" w:fill="F79646"/>
            <w:vAlign w:val="center"/>
            <w:hideMark/>
          </w:tcPr>
          <w:p w:rsidR="00FB23AF" w:rsidRPr="00FB23AF" w:rsidRDefault="00FB23AF" w:rsidP="00FB23AF">
            <w:pPr>
              <w:jc w:val="center"/>
              <w:rPr>
                <w:rFonts w:ascii="Calibri" w:hAnsi="Calibri"/>
                <w:b/>
                <w:bCs/>
                <w:color w:val="FFFFFF"/>
                <w:sz w:val="12"/>
                <w:szCs w:val="12"/>
                <w:lang w:eastAsia="es-MX"/>
              </w:rPr>
            </w:pPr>
            <w:r w:rsidRPr="00FB23AF">
              <w:rPr>
                <w:rFonts w:ascii="Calibri" w:hAnsi="Calibri"/>
                <w:b/>
                <w:bCs/>
                <w:color w:val="FFFFFF"/>
                <w:sz w:val="12"/>
                <w:szCs w:val="12"/>
                <w:lang w:eastAsia="es-MX"/>
              </w:rPr>
              <w:t>EMPACADORA LA MERCED SA de CV</w:t>
            </w:r>
          </w:p>
        </w:tc>
        <w:tc>
          <w:tcPr>
            <w:tcW w:w="2086" w:type="dxa"/>
            <w:gridSpan w:val="2"/>
            <w:tcBorders>
              <w:top w:val="single" w:sz="8" w:space="0" w:color="FFFFFF"/>
              <w:left w:val="nil"/>
              <w:bottom w:val="single" w:sz="12" w:space="0" w:color="FFFFFF"/>
              <w:right w:val="single" w:sz="8" w:space="0" w:color="FFFFFF"/>
            </w:tcBorders>
            <w:shd w:val="clear" w:color="000000" w:fill="F79646"/>
            <w:vAlign w:val="center"/>
            <w:hideMark/>
          </w:tcPr>
          <w:p w:rsidR="00FB23AF" w:rsidRPr="00FB23AF" w:rsidRDefault="00FB23AF" w:rsidP="00FB23AF">
            <w:pPr>
              <w:jc w:val="center"/>
              <w:rPr>
                <w:rFonts w:ascii="Calibri" w:hAnsi="Calibri"/>
                <w:b/>
                <w:bCs/>
                <w:color w:val="FFFFFF"/>
                <w:sz w:val="12"/>
                <w:szCs w:val="12"/>
                <w:lang w:eastAsia="es-MX"/>
              </w:rPr>
            </w:pPr>
            <w:r w:rsidRPr="00FB23AF">
              <w:rPr>
                <w:rFonts w:ascii="Calibri" w:hAnsi="Calibri"/>
                <w:b/>
                <w:bCs/>
                <w:color w:val="FFFFFF"/>
                <w:sz w:val="12"/>
                <w:szCs w:val="12"/>
                <w:lang w:eastAsia="es-MX"/>
              </w:rPr>
              <w:t>GRUPO INDUSTRIAL VIDA SA de CV</w:t>
            </w:r>
          </w:p>
        </w:tc>
        <w:tc>
          <w:tcPr>
            <w:tcW w:w="1850" w:type="dxa"/>
            <w:gridSpan w:val="2"/>
            <w:tcBorders>
              <w:top w:val="single" w:sz="8" w:space="0" w:color="FFFFFF"/>
              <w:left w:val="nil"/>
              <w:bottom w:val="single" w:sz="12" w:space="0" w:color="FFFFFF"/>
              <w:right w:val="single" w:sz="8" w:space="0" w:color="FFFFFF"/>
            </w:tcBorders>
            <w:shd w:val="clear" w:color="000000" w:fill="F79646"/>
            <w:vAlign w:val="center"/>
            <w:hideMark/>
          </w:tcPr>
          <w:p w:rsidR="00FB23AF" w:rsidRPr="00FB23AF" w:rsidRDefault="00FB23AF" w:rsidP="00FB23AF">
            <w:pPr>
              <w:jc w:val="center"/>
              <w:rPr>
                <w:rFonts w:ascii="Calibri" w:hAnsi="Calibri"/>
                <w:b/>
                <w:bCs/>
                <w:color w:val="FFFFFF"/>
                <w:sz w:val="12"/>
                <w:szCs w:val="12"/>
                <w:lang w:eastAsia="es-MX"/>
              </w:rPr>
            </w:pPr>
            <w:r w:rsidRPr="00FB23AF">
              <w:rPr>
                <w:rFonts w:ascii="Calibri" w:hAnsi="Calibri"/>
                <w:b/>
                <w:bCs/>
                <w:color w:val="FFFFFF"/>
                <w:sz w:val="12"/>
                <w:szCs w:val="12"/>
                <w:lang w:eastAsia="es-MX"/>
              </w:rPr>
              <w:t>PRODEYMA SA de CV</w:t>
            </w:r>
          </w:p>
        </w:tc>
      </w:tr>
      <w:tr w:rsidR="00FB23AF" w:rsidRPr="00FB23AF" w:rsidTr="002073FD">
        <w:trPr>
          <w:trHeight w:val="1200"/>
        </w:trPr>
        <w:tc>
          <w:tcPr>
            <w:tcW w:w="474" w:type="dxa"/>
            <w:vMerge/>
            <w:tcBorders>
              <w:top w:val="single" w:sz="8" w:space="0" w:color="FFFFFF"/>
              <w:left w:val="single" w:sz="8" w:space="0" w:color="FFFFFF"/>
              <w:bottom w:val="single" w:sz="12" w:space="0" w:color="FFFFFF"/>
              <w:right w:val="single" w:sz="8" w:space="0" w:color="FFFFFF"/>
            </w:tcBorders>
            <w:vAlign w:val="center"/>
            <w:hideMark/>
          </w:tcPr>
          <w:p w:rsidR="00FB23AF" w:rsidRPr="00FB23AF" w:rsidRDefault="00FB23AF" w:rsidP="00FB23AF">
            <w:pPr>
              <w:rPr>
                <w:rFonts w:ascii="Calibri" w:hAnsi="Calibri"/>
                <w:b/>
                <w:bCs/>
                <w:color w:val="FFFFFF"/>
                <w:sz w:val="12"/>
                <w:szCs w:val="12"/>
                <w:lang w:eastAsia="es-MX"/>
              </w:rPr>
            </w:pPr>
          </w:p>
        </w:tc>
        <w:tc>
          <w:tcPr>
            <w:tcW w:w="1152" w:type="dxa"/>
            <w:gridSpan w:val="2"/>
            <w:vMerge/>
            <w:tcBorders>
              <w:top w:val="single" w:sz="8" w:space="0" w:color="FFFFFF"/>
              <w:left w:val="single" w:sz="8" w:space="0" w:color="FFFFFF"/>
              <w:bottom w:val="single" w:sz="12" w:space="0" w:color="FFFFFF"/>
              <w:right w:val="nil"/>
            </w:tcBorders>
            <w:vAlign w:val="center"/>
            <w:hideMark/>
          </w:tcPr>
          <w:p w:rsidR="00FB23AF" w:rsidRPr="00FB23AF" w:rsidRDefault="00FB23AF" w:rsidP="00FB23AF">
            <w:pPr>
              <w:rPr>
                <w:rFonts w:ascii="Calibri" w:hAnsi="Calibri"/>
                <w:b/>
                <w:bCs/>
                <w:color w:val="FFFFFF"/>
                <w:sz w:val="12"/>
                <w:szCs w:val="12"/>
                <w:lang w:eastAsia="es-MX"/>
              </w:rPr>
            </w:pPr>
          </w:p>
        </w:tc>
        <w:tc>
          <w:tcPr>
            <w:tcW w:w="599" w:type="dxa"/>
            <w:vMerge/>
            <w:tcBorders>
              <w:top w:val="single" w:sz="8" w:space="0" w:color="FFFFFF"/>
              <w:left w:val="single" w:sz="8" w:space="0" w:color="FFFFFF"/>
              <w:bottom w:val="single" w:sz="12" w:space="0" w:color="FFFFFF"/>
              <w:right w:val="nil"/>
            </w:tcBorders>
            <w:vAlign w:val="center"/>
            <w:hideMark/>
          </w:tcPr>
          <w:p w:rsidR="00FB23AF" w:rsidRPr="00FB23AF" w:rsidRDefault="00FB23AF" w:rsidP="00FB23AF">
            <w:pPr>
              <w:rPr>
                <w:rFonts w:ascii="Calibri" w:hAnsi="Calibri"/>
                <w:b/>
                <w:bCs/>
                <w:color w:val="FFFFFF"/>
                <w:sz w:val="12"/>
                <w:szCs w:val="12"/>
                <w:lang w:eastAsia="es-MX"/>
              </w:rPr>
            </w:pPr>
          </w:p>
        </w:tc>
        <w:tc>
          <w:tcPr>
            <w:tcW w:w="637" w:type="dxa"/>
            <w:vMerge/>
            <w:tcBorders>
              <w:top w:val="single" w:sz="8" w:space="0" w:color="FFFFFF"/>
              <w:left w:val="single" w:sz="8" w:space="0" w:color="FFFFFF"/>
              <w:bottom w:val="single" w:sz="12" w:space="0" w:color="FFFFFF"/>
              <w:right w:val="nil"/>
            </w:tcBorders>
            <w:vAlign w:val="center"/>
            <w:hideMark/>
          </w:tcPr>
          <w:p w:rsidR="00FB23AF" w:rsidRPr="00FB23AF" w:rsidRDefault="00FB23AF" w:rsidP="00FB23AF">
            <w:pPr>
              <w:rPr>
                <w:rFonts w:ascii="Calibri" w:hAnsi="Calibri"/>
                <w:b/>
                <w:bCs/>
                <w:color w:val="FFFFFF"/>
                <w:sz w:val="12"/>
                <w:szCs w:val="12"/>
                <w:lang w:eastAsia="es-MX"/>
              </w:rPr>
            </w:pPr>
          </w:p>
        </w:tc>
        <w:tc>
          <w:tcPr>
            <w:tcW w:w="638" w:type="dxa"/>
            <w:tcBorders>
              <w:top w:val="nil"/>
              <w:left w:val="single" w:sz="12" w:space="0" w:color="FFFFFF"/>
              <w:bottom w:val="single" w:sz="8" w:space="0" w:color="FFFFFF"/>
              <w:right w:val="single" w:sz="8" w:space="0" w:color="FFFFFF"/>
            </w:tcBorders>
            <w:shd w:val="clear" w:color="000000" w:fill="FCDDCF"/>
            <w:vAlign w:val="center"/>
            <w:hideMark/>
          </w:tcPr>
          <w:p w:rsidR="00FB23AF" w:rsidRPr="00FB23AF" w:rsidRDefault="00FB23AF" w:rsidP="00FB23AF">
            <w:pPr>
              <w:jc w:val="center"/>
              <w:rPr>
                <w:rFonts w:ascii="Calibri" w:hAnsi="Calibri"/>
                <w:b/>
                <w:bCs/>
                <w:color w:val="000000"/>
                <w:sz w:val="12"/>
                <w:szCs w:val="12"/>
                <w:lang w:eastAsia="es-MX"/>
              </w:rPr>
            </w:pPr>
            <w:r w:rsidRPr="00FB23AF">
              <w:rPr>
                <w:rFonts w:ascii="Calibri" w:hAnsi="Calibri"/>
                <w:b/>
                <w:bCs/>
                <w:color w:val="000000"/>
                <w:sz w:val="12"/>
                <w:szCs w:val="12"/>
                <w:lang w:eastAsia="es-MX"/>
              </w:rPr>
              <w:t>PRECIO UNITARIO</w:t>
            </w:r>
          </w:p>
        </w:tc>
        <w:tc>
          <w:tcPr>
            <w:tcW w:w="858" w:type="dxa"/>
            <w:tcBorders>
              <w:top w:val="nil"/>
              <w:left w:val="nil"/>
              <w:bottom w:val="single" w:sz="8" w:space="0" w:color="FFFFFF"/>
              <w:right w:val="single" w:sz="8" w:space="0" w:color="FFFFFF"/>
            </w:tcBorders>
            <w:shd w:val="clear" w:color="000000" w:fill="FCDDCF"/>
            <w:vAlign w:val="center"/>
            <w:hideMark/>
          </w:tcPr>
          <w:p w:rsidR="00FB23AF" w:rsidRPr="00FB23AF" w:rsidRDefault="00FB23AF" w:rsidP="00FB23AF">
            <w:pPr>
              <w:jc w:val="center"/>
              <w:rPr>
                <w:rFonts w:ascii="Calibri" w:hAnsi="Calibri"/>
                <w:b/>
                <w:bCs/>
                <w:color w:val="000000"/>
                <w:sz w:val="12"/>
                <w:szCs w:val="12"/>
                <w:lang w:eastAsia="es-MX"/>
              </w:rPr>
            </w:pPr>
            <w:r w:rsidRPr="00FB23AF">
              <w:rPr>
                <w:rFonts w:ascii="Calibri" w:hAnsi="Calibri"/>
                <w:b/>
                <w:bCs/>
                <w:color w:val="000000"/>
                <w:sz w:val="12"/>
                <w:szCs w:val="12"/>
                <w:lang w:eastAsia="es-MX"/>
              </w:rPr>
              <w:t>TOTAL DE LA PARTIDA (PRODUCTO EXENTO DE IVA)</w:t>
            </w:r>
          </w:p>
        </w:tc>
        <w:tc>
          <w:tcPr>
            <w:tcW w:w="835" w:type="dxa"/>
            <w:tcBorders>
              <w:top w:val="nil"/>
              <w:left w:val="nil"/>
              <w:bottom w:val="single" w:sz="8" w:space="0" w:color="FFFFFF"/>
              <w:right w:val="single" w:sz="8" w:space="0" w:color="FFFFFF"/>
            </w:tcBorders>
            <w:shd w:val="clear" w:color="000000" w:fill="FCDDCF"/>
            <w:vAlign w:val="center"/>
            <w:hideMark/>
          </w:tcPr>
          <w:p w:rsidR="00FB23AF" w:rsidRPr="00FB23AF" w:rsidRDefault="00FB23AF" w:rsidP="00FB23AF">
            <w:pPr>
              <w:jc w:val="center"/>
              <w:rPr>
                <w:rFonts w:ascii="Calibri" w:hAnsi="Calibri"/>
                <w:b/>
                <w:bCs/>
                <w:color w:val="000000"/>
                <w:sz w:val="12"/>
                <w:szCs w:val="12"/>
                <w:lang w:eastAsia="es-MX"/>
              </w:rPr>
            </w:pPr>
            <w:r w:rsidRPr="00FB23AF">
              <w:rPr>
                <w:rFonts w:ascii="Calibri" w:hAnsi="Calibri"/>
                <w:b/>
                <w:bCs/>
                <w:color w:val="000000"/>
                <w:sz w:val="12"/>
                <w:szCs w:val="12"/>
                <w:lang w:eastAsia="es-MX"/>
              </w:rPr>
              <w:t>PRECIO UNITARIO</w:t>
            </w:r>
          </w:p>
        </w:tc>
        <w:tc>
          <w:tcPr>
            <w:tcW w:w="1211" w:type="dxa"/>
            <w:gridSpan w:val="2"/>
            <w:tcBorders>
              <w:top w:val="single" w:sz="12" w:space="0" w:color="FFFFFF"/>
              <w:left w:val="nil"/>
              <w:bottom w:val="single" w:sz="8" w:space="0" w:color="FFFFFF"/>
              <w:right w:val="single" w:sz="8" w:space="0" w:color="FFFFFF"/>
            </w:tcBorders>
            <w:shd w:val="clear" w:color="000000" w:fill="FCDDCF"/>
            <w:vAlign w:val="center"/>
            <w:hideMark/>
          </w:tcPr>
          <w:p w:rsidR="00FB23AF" w:rsidRPr="00FB23AF" w:rsidRDefault="00FB23AF" w:rsidP="00FB23AF">
            <w:pPr>
              <w:jc w:val="center"/>
              <w:rPr>
                <w:rFonts w:ascii="Calibri" w:hAnsi="Calibri"/>
                <w:b/>
                <w:bCs/>
                <w:color w:val="000000"/>
                <w:sz w:val="12"/>
                <w:szCs w:val="12"/>
                <w:lang w:eastAsia="es-MX"/>
              </w:rPr>
            </w:pPr>
            <w:r w:rsidRPr="00FB23AF">
              <w:rPr>
                <w:rFonts w:ascii="Calibri" w:hAnsi="Calibri"/>
                <w:b/>
                <w:bCs/>
                <w:color w:val="000000"/>
                <w:sz w:val="12"/>
                <w:szCs w:val="12"/>
                <w:lang w:eastAsia="es-MX"/>
              </w:rPr>
              <w:t>TOTAL DE LA PARTIDA (PRODUCTO EXENTO DE IVA)</w:t>
            </w:r>
          </w:p>
        </w:tc>
        <w:tc>
          <w:tcPr>
            <w:tcW w:w="1051" w:type="dxa"/>
            <w:tcBorders>
              <w:top w:val="nil"/>
              <w:left w:val="nil"/>
              <w:bottom w:val="single" w:sz="8" w:space="0" w:color="FFFFFF"/>
              <w:right w:val="single" w:sz="8" w:space="0" w:color="FFFFFF"/>
            </w:tcBorders>
            <w:shd w:val="clear" w:color="000000" w:fill="FCDDCF"/>
            <w:vAlign w:val="center"/>
            <w:hideMark/>
          </w:tcPr>
          <w:p w:rsidR="00FB23AF" w:rsidRPr="00FB23AF" w:rsidRDefault="00FB23AF" w:rsidP="00FB23AF">
            <w:pPr>
              <w:jc w:val="center"/>
              <w:rPr>
                <w:rFonts w:ascii="Calibri" w:hAnsi="Calibri"/>
                <w:b/>
                <w:bCs/>
                <w:color w:val="000000"/>
                <w:sz w:val="12"/>
                <w:szCs w:val="12"/>
                <w:lang w:eastAsia="es-MX"/>
              </w:rPr>
            </w:pPr>
            <w:r w:rsidRPr="00FB23AF">
              <w:rPr>
                <w:rFonts w:ascii="Calibri" w:hAnsi="Calibri"/>
                <w:b/>
                <w:bCs/>
                <w:color w:val="000000"/>
                <w:sz w:val="12"/>
                <w:szCs w:val="12"/>
                <w:lang w:eastAsia="es-MX"/>
              </w:rPr>
              <w:t>PRECIO UNITARIO</w:t>
            </w:r>
          </w:p>
        </w:tc>
        <w:tc>
          <w:tcPr>
            <w:tcW w:w="1035" w:type="dxa"/>
            <w:tcBorders>
              <w:top w:val="nil"/>
              <w:left w:val="nil"/>
              <w:bottom w:val="single" w:sz="8" w:space="0" w:color="FFFFFF"/>
              <w:right w:val="single" w:sz="8" w:space="0" w:color="FFFFFF"/>
            </w:tcBorders>
            <w:shd w:val="clear" w:color="000000" w:fill="FCDDCF"/>
            <w:vAlign w:val="center"/>
            <w:hideMark/>
          </w:tcPr>
          <w:p w:rsidR="00FB23AF" w:rsidRPr="00FB23AF" w:rsidRDefault="00FB23AF" w:rsidP="00FB23AF">
            <w:pPr>
              <w:jc w:val="center"/>
              <w:rPr>
                <w:rFonts w:ascii="Calibri" w:hAnsi="Calibri"/>
                <w:b/>
                <w:bCs/>
                <w:color w:val="000000"/>
                <w:sz w:val="12"/>
                <w:szCs w:val="12"/>
                <w:lang w:eastAsia="es-MX"/>
              </w:rPr>
            </w:pPr>
            <w:r w:rsidRPr="00FB23AF">
              <w:rPr>
                <w:rFonts w:ascii="Calibri" w:hAnsi="Calibri"/>
                <w:b/>
                <w:bCs/>
                <w:color w:val="000000"/>
                <w:sz w:val="12"/>
                <w:szCs w:val="12"/>
                <w:lang w:eastAsia="es-MX"/>
              </w:rPr>
              <w:t>TOTAL DE LA PARTIDA (PRODUCTO EXENTO DE IVA)</w:t>
            </w:r>
          </w:p>
        </w:tc>
        <w:tc>
          <w:tcPr>
            <w:tcW w:w="874" w:type="dxa"/>
            <w:tcBorders>
              <w:top w:val="nil"/>
              <w:left w:val="nil"/>
              <w:bottom w:val="single" w:sz="8" w:space="0" w:color="FFFFFF"/>
              <w:right w:val="single" w:sz="8" w:space="0" w:color="FFFFFF"/>
            </w:tcBorders>
            <w:shd w:val="clear" w:color="000000" w:fill="FCDDCF"/>
            <w:vAlign w:val="center"/>
            <w:hideMark/>
          </w:tcPr>
          <w:p w:rsidR="00FB23AF" w:rsidRPr="00FB23AF" w:rsidRDefault="00FB23AF" w:rsidP="00FB23AF">
            <w:pPr>
              <w:jc w:val="center"/>
              <w:rPr>
                <w:rFonts w:ascii="Calibri" w:hAnsi="Calibri"/>
                <w:b/>
                <w:bCs/>
                <w:color w:val="000000"/>
                <w:sz w:val="12"/>
                <w:szCs w:val="12"/>
                <w:lang w:eastAsia="es-MX"/>
              </w:rPr>
            </w:pPr>
            <w:r w:rsidRPr="00FB23AF">
              <w:rPr>
                <w:rFonts w:ascii="Calibri" w:hAnsi="Calibri"/>
                <w:b/>
                <w:bCs/>
                <w:color w:val="000000"/>
                <w:sz w:val="12"/>
                <w:szCs w:val="12"/>
                <w:lang w:eastAsia="es-MX"/>
              </w:rPr>
              <w:t>PRECIO UNITARIO</w:t>
            </w:r>
          </w:p>
        </w:tc>
        <w:tc>
          <w:tcPr>
            <w:tcW w:w="976" w:type="dxa"/>
            <w:tcBorders>
              <w:top w:val="nil"/>
              <w:left w:val="nil"/>
              <w:bottom w:val="single" w:sz="8" w:space="0" w:color="FFFFFF"/>
              <w:right w:val="single" w:sz="8" w:space="0" w:color="FFFFFF"/>
            </w:tcBorders>
            <w:shd w:val="clear" w:color="000000" w:fill="FCDDCF"/>
            <w:vAlign w:val="center"/>
            <w:hideMark/>
          </w:tcPr>
          <w:p w:rsidR="00FB23AF" w:rsidRPr="00FB23AF" w:rsidRDefault="00FB23AF" w:rsidP="00FB23AF">
            <w:pPr>
              <w:jc w:val="center"/>
              <w:rPr>
                <w:rFonts w:ascii="Calibri" w:hAnsi="Calibri"/>
                <w:b/>
                <w:bCs/>
                <w:color w:val="000000"/>
                <w:sz w:val="12"/>
                <w:szCs w:val="12"/>
                <w:lang w:eastAsia="es-MX"/>
              </w:rPr>
            </w:pPr>
            <w:r w:rsidRPr="00FB23AF">
              <w:rPr>
                <w:rFonts w:ascii="Calibri" w:hAnsi="Calibri"/>
                <w:b/>
                <w:bCs/>
                <w:color w:val="000000"/>
                <w:sz w:val="12"/>
                <w:szCs w:val="12"/>
                <w:lang w:eastAsia="es-MX"/>
              </w:rPr>
              <w:t>TOTAL DE LA PARTIDA (PRODUCTO EXENTO DE IVA)</w:t>
            </w:r>
          </w:p>
        </w:tc>
      </w:tr>
      <w:tr w:rsidR="00FB23AF" w:rsidRPr="00FB23AF" w:rsidTr="002073FD">
        <w:trPr>
          <w:trHeight w:val="1305"/>
        </w:trPr>
        <w:tc>
          <w:tcPr>
            <w:tcW w:w="474" w:type="dxa"/>
            <w:tcBorders>
              <w:top w:val="nil"/>
              <w:left w:val="single" w:sz="8" w:space="0" w:color="FFFFFF"/>
              <w:bottom w:val="single" w:sz="8" w:space="0" w:color="FFFFFF"/>
              <w:right w:val="single" w:sz="8" w:space="0" w:color="FFFFFF"/>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lastRenderedPageBreak/>
              <w:t>1</w:t>
            </w:r>
          </w:p>
        </w:tc>
        <w:tc>
          <w:tcPr>
            <w:tcW w:w="1152" w:type="dxa"/>
            <w:gridSpan w:val="2"/>
            <w:tcBorders>
              <w:top w:val="single" w:sz="12" w:space="0" w:color="FFFFFF"/>
              <w:left w:val="nil"/>
              <w:bottom w:val="single" w:sz="8" w:space="0" w:color="FFFFFF"/>
              <w:right w:val="nil"/>
            </w:tcBorders>
            <w:shd w:val="clear" w:color="000000" w:fill="FDEFE9"/>
            <w:vAlign w:val="center"/>
            <w:hideMark/>
          </w:tcPr>
          <w:p w:rsidR="00FB23AF" w:rsidRPr="00FB23AF" w:rsidRDefault="00FB23AF" w:rsidP="00FB23AF">
            <w:pPr>
              <w:jc w:val="center"/>
              <w:rPr>
                <w:rFonts w:ascii="Calibri" w:hAnsi="Calibri"/>
                <w:b/>
                <w:bCs/>
                <w:color w:val="000000"/>
                <w:sz w:val="12"/>
                <w:szCs w:val="12"/>
                <w:lang w:eastAsia="es-MX"/>
              </w:rPr>
            </w:pPr>
            <w:r w:rsidRPr="00FB23AF">
              <w:rPr>
                <w:rFonts w:ascii="Calibri" w:hAnsi="Calibri"/>
                <w:b/>
                <w:bCs/>
                <w:color w:val="000000"/>
                <w:sz w:val="12"/>
                <w:szCs w:val="12"/>
                <w:lang w:eastAsia="es-MX"/>
              </w:rPr>
              <w:t>Despensas Bolsa Plástica para su Envasado 23+10*60 Calibre Mayor de 250 con Logotipo Impreso a dos tintas  Programa "ZAPOPAN POR LOS ADULTOS MAYORES"</w:t>
            </w:r>
          </w:p>
        </w:tc>
        <w:tc>
          <w:tcPr>
            <w:tcW w:w="599" w:type="dxa"/>
            <w:tcBorders>
              <w:top w:val="nil"/>
              <w:left w:val="nil"/>
              <w:bottom w:val="single" w:sz="8" w:space="0" w:color="FFFFFF"/>
              <w:right w:val="nil"/>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29,651</w:t>
            </w:r>
          </w:p>
        </w:tc>
        <w:tc>
          <w:tcPr>
            <w:tcW w:w="637" w:type="dxa"/>
            <w:tcBorders>
              <w:top w:val="nil"/>
              <w:left w:val="nil"/>
              <w:bottom w:val="single" w:sz="8" w:space="0" w:color="FFFFFF"/>
              <w:right w:val="single" w:sz="8" w:space="0" w:color="FFFFFF"/>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Paquete</w:t>
            </w:r>
          </w:p>
        </w:tc>
        <w:tc>
          <w:tcPr>
            <w:tcW w:w="638" w:type="dxa"/>
            <w:tcBorders>
              <w:top w:val="nil"/>
              <w:left w:val="nil"/>
              <w:bottom w:val="single" w:sz="8" w:space="0" w:color="FFFFFF"/>
              <w:right w:val="single" w:sz="8" w:space="0" w:color="FFFFFF"/>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$171.50</w:t>
            </w:r>
          </w:p>
        </w:tc>
        <w:tc>
          <w:tcPr>
            <w:tcW w:w="858" w:type="dxa"/>
            <w:tcBorders>
              <w:top w:val="nil"/>
              <w:left w:val="nil"/>
              <w:bottom w:val="single" w:sz="8" w:space="0" w:color="FFFFFF"/>
              <w:right w:val="single" w:sz="8" w:space="0" w:color="FFFFFF"/>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$5,085,146.50</w:t>
            </w:r>
          </w:p>
        </w:tc>
        <w:tc>
          <w:tcPr>
            <w:tcW w:w="835" w:type="dxa"/>
            <w:tcBorders>
              <w:top w:val="nil"/>
              <w:left w:val="nil"/>
              <w:bottom w:val="single" w:sz="8" w:space="0" w:color="FFFFFF"/>
              <w:right w:val="single" w:sz="8" w:space="0" w:color="FFFFFF"/>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$171.90</w:t>
            </w:r>
          </w:p>
        </w:tc>
        <w:tc>
          <w:tcPr>
            <w:tcW w:w="1211" w:type="dxa"/>
            <w:gridSpan w:val="2"/>
            <w:tcBorders>
              <w:top w:val="single" w:sz="8" w:space="0" w:color="FFFFFF"/>
              <w:left w:val="nil"/>
              <w:bottom w:val="single" w:sz="8" w:space="0" w:color="FFFFFF"/>
              <w:right w:val="single" w:sz="8" w:space="0" w:color="FFFFFF"/>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$5,097,006.90</w:t>
            </w:r>
          </w:p>
        </w:tc>
        <w:tc>
          <w:tcPr>
            <w:tcW w:w="1051" w:type="dxa"/>
            <w:tcBorders>
              <w:top w:val="nil"/>
              <w:left w:val="nil"/>
              <w:bottom w:val="single" w:sz="8" w:space="0" w:color="FFFFFF"/>
              <w:right w:val="single" w:sz="8" w:space="0" w:color="FFFFFF"/>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$171.85</w:t>
            </w:r>
          </w:p>
        </w:tc>
        <w:tc>
          <w:tcPr>
            <w:tcW w:w="1035" w:type="dxa"/>
            <w:tcBorders>
              <w:top w:val="nil"/>
              <w:left w:val="nil"/>
              <w:bottom w:val="single" w:sz="8" w:space="0" w:color="FFFFFF"/>
              <w:right w:val="single" w:sz="8" w:space="0" w:color="FFFFFF"/>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$5,095,524.35</w:t>
            </w:r>
          </w:p>
        </w:tc>
        <w:tc>
          <w:tcPr>
            <w:tcW w:w="874" w:type="dxa"/>
            <w:tcBorders>
              <w:top w:val="nil"/>
              <w:left w:val="nil"/>
              <w:bottom w:val="single" w:sz="8" w:space="0" w:color="FFFFFF"/>
              <w:right w:val="single" w:sz="8" w:space="0" w:color="FFFFFF"/>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$164.30</w:t>
            </w:r>
          </w:p>
        </w:tc>
        <w:tc>
          <w:tcPr>
            <w:tcW w:w="976" w:type="dxa"/>
            <w:tcBorders>
              <w:top w:val="nil"/>
              <w:left w:val="nil"/>
              <w:bottom w:val="single" w:sz="8" w:space="0" w:color="FFFFFF"/>
              <w:right w:val="single" w:sz="8" w:space="0" w:color="FFFFFF"/>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$4,871,659.30</w:t>
            </w:r>
          </w:p>
        </w:tc>
      </w:tr>
      <w:tr w:rsidR="00FB23AF" w:rsidRPr="00FB23AF" w:rsidTr="002073FD">
        <w:trPr>
          <w:trHeight w:val="765"/>
        </w:trPr>
        <w:tc>
          <w:tcPr>
            <w:tcW w:w="474" w:type="dxa"/>
            <w:tcBorders>
              <w:top w:val="nil"/>
              <w:left w:val="single" w:sz="8" w:space="0" w:color="FFFFFF"/>
              <w:bottom w:val="single" w:sz="8" w:space="0" w:color="FFFFFF"/>
              <w:right w:val="single" w:sz="8" w:space="0" w:color="FFFFFF"/>
            </w:tcBorders>
            <w:shd w:val="clear" w:color="000000" w:fill="FCDDCF"/>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 </w:t>
            </w:r>
          </w:p>
        </w:tc>
        <w:tc>
          <w:tcPr>
            <w:tcW w:w="2388" w:type="dxa"/>
            <w:gridSpan w:val="4"/>
            <w:tcBorders>
              <w:top w:val="single" w:sz="8" w:space="0" w:color="FFFFFF"/>
              <w:left w:val="nil"/>
              <w:bottom w:val="single" w:sz="8" w:space="0" w:color="FFFFFF"/>
              <w:right w:val="nil"/>
            </w:tcBorders>
            <w:shd w:val="clear" w:color="000000" w:fill="FCDDCF"/>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TIEMPO DE ENTREGA</w:t>
            </w:r>
          </w:p>
        </w:tc>
        <w:tc>
          <w:tcPr>
            <w:tcW w:w="1496" w:type="dxa"/>
            <w:gridSpan w:val="2"/>
            <w:tcBorders>
              <w:top w:val="single" w:sz="8" w:space="0" w:color="FFFFFF"/>
              <w:left w:val="nil"/>
              <w:bottom w:val="single" w:sz="8" w:space="0" w:color="FFFFFF"/>
              <w:right w:val="single" w:sz="8" w:space="0" w:color="FFFFFF"/>
            </w:tcBorders>
            <w:shd w:val="clear" w:color="000000" w:fill="FCDDCF"/>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 xml:space="preserve"> MANIFIESTA LO ESTABLECIDO EN LA CONVOCATORIA  </w:t>
            </w:r>
          </w:p>
        </w:tc>
        <w:tc>
          <w:tcPr>
            <w:tcW w:w="2046" w:type="dxa"/>
            <w:gridSpan w:val="3"/>
            <w:tcBorders>
              <w:top w:val="single" w:sz="8" w:space="0" w:color="FFFFFF"/>
              <w:left w:val="nil"/>
              <w:bottom w:val="single" w:sz="8" w:space="0" w:color="FFFFFF"/>
              <w:right w:val="single" w:sz="8" w:space="0" w:color="FFFFFF"/>
            </w:tcBorders>
            <w:shd w:val="clear" w:color="000000" w:fill="FCDDCF"/>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 xml:space="preserve"> MANIFIESTA DE ACUERDO CON EL PROGRAMA ENTREGADO POR LA DEPENDENCIA </w:t>
            </w:r>
          </w:p>
        </w:tc>
        <w:tc>
          <w:tcPr>
            <w:tcW w:w="2086" w:type="dxa"/>
            <w:gridSpan w:val="2"/>
            <w:tcBorders>
              <w:top w:val="single" w:sz="8" w:space="0" w:color="FFFFFF"/>
              <w:left w:val="nil"/>
              <w:bottom w:val="single" w:sz="8" w:space="0" w:color="FFFFFF"/>
              <w:right w:val="single" w:sz="8" w:space="0" w:color="FFFFFF"/>
            </w:tcBorders>
            <w:shd w:val="clear" w:color="000000" w:fill="FCDDCF"/>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 xml:space="preserve"> MANIFIESTA DE ACUERDO A LO ESTABLECIDO POR LA DEPENDENCIA </w:t>
            </w:r>
          </w:p>
        </w:tc>
        <w:tc>
          <w:tcPr>
            <w:tcW w:w="1850" w:type="dxa"/>
            <w:gridSpan w:val="2"/>
            <w:tcBorders>
              <w:top w:val="single" w:sz="8" w:space="0" w:color="FFFFFF"/>
              <w:left w:val="nil"/>
              <w:bottom w:val="single" w:sz="8" w:space="0" w:color="FFFFFF"/>
              <w:right w:val="single" w:sz="8" w:space="0" w:color="FFFFFF"/>
            </w:tcBorders>
            <w:shd w:val="clear" w:color="000000" w:fill="FCDDCF"/>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 xml:space="preserve"> 8 DÍAS NATURALES </w:t>
            </w:r>
          </w:p>
        </w:tc>
      </w:tr>
      <w:tr w:rsidR="00FB23AF" w:rsidRPr="00FB23AF" w:rsidTr="002073FD">
        <w:trPr>
          <w:trHeight w:val="510"/>
        </w:trPr>
        <w:tc>
          <w:tcPr>
            <w:tcW w:w="474" w:type="dxa"/>
            <w:tcBorders>
              <w:top w:val="nil"/>
              <w:left w:val="single" w:sz="8" w:space="0" w:color="FFFFFF"/>
              <w:bottom w:val="single" w:sz="8" w:space="0" w:color="FFFFFF"/>
              <w:right w:val="single" w:sz="8" w:space="0" w:color="FFFFFF"/>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 </w:t>
            </w:r>
          </w:p>
        </w:tc>
        <w:tc>
          <w:tcPr>
            <w:tcW w:w="2388" w:type="dxa"/>
            <w:gridSpan w:val="4"/>
            <w:tcBorders>
              <w:top w:val="single" w:sz="8" w:space="0" w:color="FFFFFF"/>
              <w:left w:val="nil"/>
              <w:bottom w:val="single" w:sz="8" w:space="0" w:color="FFFFFF"/>
              <w:right w:val="nil"/>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GARANTIA</w:t>
            </w:r>
          </w:p>
        </w:tc>
        <w:tc>
          <w:tcPr>
            <w:tcW w:w="1496" w:type="dxa"/>
            <w:gridSpan w:val="2"/>
            <w:tcBorders>
              <w:top w:val="single" w:sz="8" w:space="0" w:color="FFFFFF"/>
              <w:left w:val="nil"/>
              <w:bottom w:val="single" w:sz="8" w:space="0" w:color="FFFFFF"/>
              <w:right w:val="single" w:sz="8" w:space="0" w:color="FFFFFF"/>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 xml:space="preserve"> 1 AÑO </w:t>
            </w:r>
          </w:p>
        </w:tc>
        <w:tc>
          <w:tcPr>
            <w:tcW w:w="2046" w:type="dxa"/>
            <w:gridSpan w:val="3"/>
            <w:tcBorders>
              <w:top w:val="single" w:sz="8" w:space="0" w:color="FFFFFF"/>
              <w:left w:val="nil"/>
              <w:bottom w:val="single" w:sz="8" w:space="0" w:color="FFFFFF"/>
              <w:right w:val="single" w:sz="8" w:space="0" w:color="FFFFFF"/>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 xml:space="preserve"> MANIFIESTA QUE DURANTE EL PLAZO DE LA VIGENCIA DEL CONTRATO </w:t>
            </w:r>
          </w:p>
        </w:tc>
        <w:tc>
          <w:tcPr>
            <w:tcW w:w="2086" w:type="dxa"/>
            <w:gridSpan w:val="2"/>
            <w:tcBorders>
              <w:top w:val="single" w:sz="8" w:space="0" w:color="FFFFFF"/>
              <w:left w:val="nil"/>
              <w:bottom w:val="single" w:sz="8" w:space="0" w:color="FFFFFF"/>
              <w:right w:val="single" w:sz="8" w:space="0" w:color="FFFFFF"/>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 xml:space="preserve"> 1 AÑO </w:t>
            </w:r>
          </w:p>
        </w:tc>
        <w:tc>
          <w:tcPr>
            <w:tcW w:w="1850" w:type="dxa"/>
            <w:gridSpan w:val="2"/>
            <w:tcBorders>
              <w:top w:val="single" w:sz="8" w:space="0" w:color="FFFFFF"/>
              <w:left w:val="nil"/>
              <w:bottom w:val="single" w:sz="8" w:space="0" w:color="FFFFFF"/>
              <w:right w:val="single" w:sz="8" w:space="0" w:color="FFFFFF"/>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 xml:space="preserve"> 60 DÍAS POSTERIORES A LA ENTREGA DEL PRODUCTO </w:t>
            </w:r>
          </w:p>
        </w:tc>
      </w:tr>
      <w:tr w:rsidR="00FB23AF" w:rsidRPr="00FB23AF" w:rsidTr="002073FD">
        <w:trPr>
          <w:trHeight w:val="315"/>
        </w:trPr>
        <w:tc>
          <w:tcPr>
            <w:tcW w:w="474" w:type="dxa"/>
            <w:tcBorders>
              <w:top w:val="nil"/>
              <w:left w:val="single" w:sz="8" w:space="0" w:color="FFFFFF"/>
              <w:bottom w:val="single" w:sz="8" w:space="0" w:color="FFFFFF"/>
              <w:right w:val="single" w:sz="8" w:space="0" w:color="FFFFFF"/>
            </w:tcBorders>
            <w:shd w:val="clear" w:color="000000" w:fill="FCDDCF"/>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 </w:t>
            </w:r>
          </w:p>
        </w:tc>
        <w:tc>
          <w:tcPr>
            <w:tcW w:w="2388" w:type="dxa"/>
            <w:gridSpan w:val="4"/>
            <w:tcBorders>
              <w:top w:val="single" w:sz="8" w:space="0" w:color="FFFFFF"/>
              <w:left w:val="nil"/>
              <w:bottom w:val="single" w:sz="8" w:space="0" w:color="FFFFFF"/>
              <w:right w:val="nil"/>
            </w:tcBorders>
            <w:shd w:val="clear" w:color="000000" w:fill="FCDDCF"/>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OBSERVACIONES</w:t>
            </w:r>
          </w:p>
        </w:tc>
        <w:tc>
          <w:tcPr>
            <w:tcW w:w="1496" w:type="dxa"/>
            <w:gridSpan w:val="2"/>
            <w:tcBorders>
              <w:top w:val="single" w:sz="8" w:space="0" w:color="FFFFFF"/>
              <w:left w:val="nil"/>
              <w:bottom w:val="single" w:sz="8" w:space="0" w:color="FFFFFF"/>
              <w:right w:val="single" w:sz="8" w:space="0" w:color="FFFFFF"/>
            </w:tcBorders>
            <w:shd w:val="clear" w:color="000000" w:fill="FCDDCF"/>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NINGUNA</w:t>
            </w:r>
          </w:p>
        </w:tc>
        <w:tc>
          <w:tcPr>
            <w:tcW w:w="2046" w:type="dxa"/>
            <w:gridSpan w:val="3"/>
            <w:tcBorders>
              <w:top w:val="single" w:sz="8" w:space="0" w:color="FFFFFF"/>
              <w:left w:val="nil"/>
              <w:bottom w:val="single" w:sz="8" w:space="0" w:color="FFFFFF"/>
              <w:right w:val="single" w:sz="8" w:space="0" w:color="FFFFFF"/>
            </w:tcBorders>
            <w:shd w:val="clear" w:color="000000" w:fill="FCDDCF"/>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 xml:space="preserve"> NINGUNA </w:t>
            </w:r>
          </w:p>
        </w:tc>
        <w:tc>
          <w:tcPr>
            <w:tcW w:w="2086" w:type="dxa"/>
            <w:gridSpan w:val="2"/>
            <w:tcBorders>
              <w:top w:val="single" w:sz="8" w:space="0" w:color="FFFFFF"/>
              <w:left w:val="nil"/>
              <w:bottom w:val="single" w:sz="8" w:space="0" w:color="FFFFFF"/>
              <w:right w:val="single" w:sz="8" w:space="0" w:color="FFFFFF"/>
            </w:tcBorders>
            <w:shd w:val="clear" w:color="000000" w:fill="FCDDCF"/>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NINGUNA</w:t>
            </w:r>
          </w:p>
        </w:tc>
        <w:tc>
          <w:tcPr>
            <w:tcW w:w="1850" w:type="dxa"/>
            <w:gridSpan w:val="2"/>
            <w:tcBorders>
              <w:top w:val="single" w:sz="8" w:space="0" w:color="FFFFFF"/>
              <w:left w:val="nil"/>
              <w:bottom w:val="single" w:sz="8" w:space="0" w:color="FFFFFF"/>
              <w:right w:val="single" w:sz="8" w:space="0" w:color="FFFFFF"/>
            </w:tcBorders>
            <w:shd w:val="clear" w:color="000000" w:fill="FCDDCF"/>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NINGUNA</w:t>
            </w:r>
          </w:p>
        </w:tc>
      </w:tr>
      <w:tr w:rsidR="00FB23AF" w:rsidRPr="00FB23AF" w:rsidTr="002073FD">
        <w:trPr>
          <w:trHeight w:val="510"/>
        </w:trPr>
        <w:tc>
          <w:tcPr>
            <w:tcW w:w="474" w:type="dxa"/>
            <w:tcBorders>
              <w:top w:val="nil"/>
              <w:left w:val="single" w:sz="8" w:space="0" w:color="FFFFFF"/>
              <w:bottom w:val="single" w:sz="8" w:space="0" w:color="FFFFFF"/>
              <w:right w:val="single" w:sz="8" w:space="0" w:color="FFFFFF"/>
            </w:tcBorders>
            <w:shd w:val="clear" w:color="000000" w:fill="FDEFE9"/>
            <w:vAlign w:val="bottom"/>
            <w:hideMark/>
          </w:tcPr>
          <w:p w:rsidR="00FB23AF" w:rsidRPr="00FB23AF" w:rsidRDefault="00FB23AF" w:rsidP="00FB23AF">
            <w:pPr>
              <w:rPr>
                <w:rFonts w:ascii="Arial" w:hAnsi="Arial" w:cs="Arial"/>
                <w:sz w:val="12"/>
                <w:szCs w:val="12"/>
                <w:lang w:eastAsia="es-MX"/>
              </w:rPr>
            </w:pPr>
            <w:r w:rsidRPr="00FB23AF">
              <w:rPr>
                <w:rFonts w:ascii="Arial" w:hAnsi="Arial" w:cs="Arial"/>
                <w:sz w:val="12"/>
                <w:szCs w:val="12"/>
                <w:lang w:eastAsia="es-MX"/>
              </w:rPr>
              <w:t> </w:t>
            </w:r>
          </w:p>
        </w:tc>
        <w:tc>
          <w:tcPr>
            <w:tcW w:w="992" w:type="dxa"/>
            <w:tcBorders>
              <w:top w:val="nil"/>
              <w:left w:val="nil"/>
              <w:bottom w:val="single" w:sz="8" w:space="0" w:color="FFFFFF"/>
              <w:right w:val="single" w:sz="8" w:space="0" w:color="FFFFFF"/>
            </w:tcBorders>
            <w:shd w:val="clear" w:color="000000" w:fill="FDEFE9"/>
            <w:vAlign w:val="bottom"/>
            <w:hideMark/>
          </w:tcPr>
          <w:p w:rsidR="00FB23AF" w:rsidRPr="00FB23AF" w:rsidRDefault="00FB23AF" w:rsidP="00FB23AF">
            <w:pPr>
              <w:rPr>
                <w:rFonts w:ascii="Arial" w:hAnsi="Arial" w:cs="Arial"/>
                <w:sz w:val="12"/>
                <w:szCs w:val="12"/>
                <w:lang w:eastAsia="es-MX"/>
              </w:rPr>
            </w:pPr>
            <w:r w:rsidRPr="00FB23AF">
              <w:rPr>
                <w:rFonts w:ascii="Arial" w:hAnsi="Arial" w:cs="Arial"/>
                <w:sz w:val="12"/>
                <w:szCs w:val="12"/>
                <w:lang w:eastAsia="es-MX"/>
              </w:rPr>
              <w:t> </w:t>
            </w:r>
          </w:p>
        </w:tc>
        <w:tc>
          <w:tcPr>
            <w:tcW w:w="160" w:type="dxa"/>
            <w:tcBorders>
              <w:top w:val="nil"/>
              <w:left w:val="nil"/>
              <w:bottom w:val="single" w:sz="8" w:space="0" w:color="FFFFFF"/>
              <w:right w:val="single" w:sz="8" w:space="0" w:color="FFFFFF"/>
            </w:tcBorders>
            <w:shd w:val="clear" w:color="000000" w:fill="FDEFE9"/>
            <w:vAlign w:val="bottom"/>
            <w:hideMark/>
          </w:tcPr>
          <w:p w:rsidR="00FB23AF" w:rsidRPr="00FB23AF" w:rsidRDefault="00FB23AF" w:rsidP="00FB23AF">
            <w:pPr>
              <w:rPr>
                <w:rFonts w:ascii="Arial" w:hAnsi="Arial" w:cs="Arial"/>
                <w:sz w:val="12"/>
                <w:szCs w:val="12"/>
                <w:lang w:eastAsia="es-MX"/>
              </w:rPr>
            </w:pPr>
            <w:r w:rsidRPr="00FB23AF">
              <w:rPr>
                <w:rFonts w:ascii="Arial" w:hAnsi="Arial" w:cs="Arial"/>
                <w:sz w:val="12"/>
                <w:szCs w:val="12"/>
                <w:lang w:eastAsia="es-MX"/>
              </w:rPr>
              <w:t> </w:t>
            </w:r>
          </w:p>
        </w:tc>
        <w:tc>
          <w:tcPr>
            <w:tcW w:w="599" w:type="dxa"/>
            <w:tcBorders>
              <w:top w:val="single" w:sz="8" w:space="0" w:color="FFFFFF"/>
              <w:left w:val="nil"/>
              <w:bottom w:val="single" w:sz="8" w:space="0" w:color="FFFFFF"/>
              <w:right w:val="single" w:sz="8" w:space="0" w:color="FFFFFF"/>
            </w:tcBorders>
            <w:shd w:val="clear" w:color="000000" w:fill="FDEFE9"/>
            <w:vAlign w:val="bottom"/>
            <w:hideMark/>
          </w:tcPr>
          <w:p w:rsidR="00FB23AF" w:rsidRPr="00FB23AF" w:rsidRDefault="00FB23AF" w:rsidP="00FB23AF">
            <w:pPr>
              <w:rPr>
                <w:rFonts w:ascii="Arial" w:hAnsi="Arial" w:cs="Arial"/>
                <w:sz w:val="12"/>
                <w:szCs w:val="12"/>
                <w:lang w:eastAsia="es-MX"/>
              </w:rPr>
            </w:pPr>
            <w:r w:rsidRPr="00FB23AF">
              <w:rPr>
                <w:rFonts w:ascii="Arial" w:hAnsi="Arial" w:cs="Arial"/>
                <w:sz w:val="12"/>
                <w:szCs w:val="12"/>
                <w:lang w:eastAsia="es-MX"/>
              </w:rPr>
              <w:t> </w:t>
            </w:r>
          </w:p>
        </w:tc>
        <w:tc>
          <w:tcPr>
            <w:tcW w:w="637" w:type="dxa"/>
            <w:tcBorders>
              <w:top w:val="nil"/>
              <w:left w:val="nil"/>
              <w:bottom w:val="single" w:sz="8" w:space="0" w:color="FFFFFF"/>
              <w:right w:val="single" w:sz="8" w:space="0" w:color="FFFFFF"/>
            </w:tcBorders>
            <w:shd w:val="clear" w:color="000000" w:fill="FDEFE9"/>
            <w:vAlign w:val="bottom"/>
            <w:hideMark/>
          </w:tcPr>
          <w:p w:rsidR="00FB23AF" w:rsidRPr="00FB23AF" w:rsidRDefault="00FB23AF" w:rsidP="00FB23AF">
            <w:pPr>
              <w:rPr>
                <w:rFonts w:ascii="Arial" w:hAnsi="Arial" w:cs="Arial"/>
                <w:sz w:val="12"/>
                <w:szCs w:val="12"/>
                <w:lang w:eastAsia="es-MX"/>
              </w:rPr>
            </w:pPr>
            <w:r w:rsidRPr="00FB23AF">
              <w:rPr>
                <w:rFonts w:ascii="Arial" w:hAnsi="Arial" w:cs="Arial"/>
                <w:sz w:val="12"/>
                <w:szCs w:val="12"/>
                <w:lang w:eastAsia="es-MX"/>
              </w:rPr>
              <w:t> </w:t>
            </w:r>
          </w:p>
        </w:tc>
        <w:tc>
          <w:tcPr>
            <w:tcW w:w="638" w:type="dxa"/>
            <w:tcBorders>
              <w:top w:val="nil"/>
              <w:left w:val="nil"/>
              <w:bottom w:val="single" w:sz="8" w:space="0" w:color="FFFFFF"/>
              <w:right w:val="single" w:sz="8" w:space="0" w:color="FFFFFF"/>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 xml:space="preserve"> SUBTOTAL </w:t>
            </w:r>
          </w:p>
        </w:tc>
        <w:tc>
          <w:tcPr>
            <w:tcW w:w="858" w:type="dxa"/>
            <w:tcBorders>
              <w:top w:val="nil"/>
              <w:left w:val="nil"/>
              <w:bottom w:val="single" w:sz="8" w:space="0" w:color="FFFFFF"/>
              <w:right w:val="single" w:sz="8" w:space="0" w:color="FFFFFF"/>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$5,085,146.50</w:t>
            </w:r>
          </w:p>
        </w:tc>
        <w:tc>
          <w:tcPr>
            <w:tcW w:w="1110" w:type="dxa"/>
            <w:gridSpan w:val="2"/>
            <w:tcBorders>
              <w:top w:val="single" w:sz="8" w:space="0" w:color="FFFFFF"/>
              <w:left w:val="nil"/>
              <w:bottom w:val="single" w:sz="8" w:space="0" w:color="FFFFFF"/>
              <w:right w:val="single" w:sz="8" w:space="0" w:color="FFFFFF"/>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 xml:space="preserve"> SUBTOTAL </w:t>
            </w:r>
          </w:p>
        </w:tc>
        <w:tc>
          <w:tcPr>
            <w:tcW w:w="936" w:type="dxa"/>
            <w:tcBorders>
              <w:top w:val="nil"/>
              <w:left w:val="nil"/>
              <w:bottom w:val="single" w:sz="8" w:space="0" w:color="FFFFFF"/>
              <w:right w:val="single" w:sz="8" w:space="0" w:color="FFFFFF"/>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$5,097,006.90</w:t>
            </w:r>
          </w:p>
        </w:tc>
        <w:tc>
          <w:tcPr>
            <w:tcW w:w="1051" w:type="dxa"/>
            <w:tcBorders>
              <w:top w:val="nil"/>
              <w:left w:val="nil"/>
              <w:bottom w:val="single" w:sz="8" w:space="0" w:color="FFFFFF"/>
              <w:right w:val="single" w:sz="8" w:space="0" w:color="FFFFFF"/>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 xml:space="preserve"> SUBTOTAL </w:t>
            </w:r>
          </w:p>
        </w:tc>
        <w:tc>
          <w:tcPr>
            <w:tcW w:w="1035" w:type="dxa"/>
            <w:tcBorders>
              <w:top w:val="nil"/>
              <w:left w:val="nil"/>
              <w:bottom w:val="single" w:sz="8" w:space="0" w:color="FFFFFF"/>
              <w:right w:val="single" w:sz="8" w:space="0" w:color="FFFFFF"/>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$5,095,524.35</w:t>
            </w:r>
          </w:p>
        </w:tc>
        <w:tc>
          <w:tcPr>
            <w:tcW w:w="874" w:type="dxa"/>
            <w:tcBorders>
              <w:top w:val="nil"/>
              <w:left w:val="nil"/>
              <w:bottom w:val="single" w:sz="8" w:space="0" w:color="FFFFFF"/>
              <w:right w:val="single" w:sz="8" w:space="0" w:color="FFFFFF"/>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 xml:space="preserve"> SUBTOTAL </w:t>
            </w:r>
          </w:p>
        </w:tc>
        <w:tc>
          <w:tcPr>
            <w:tcW w:w="976" w:type="dxa"/>
            <w:tcBorders>
              <w:top w:val="nil"/>
              <w:left w:val="nil"/>
              <w:bottom w:val="single" w:sz="8" w:space="0" w:color="FFFFFF"/>
              <w:right w:val="single" w:sz="8" w:space="0" w:color="FFFFFF"/>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$4,871,659.30</w:t>
            </w:r>
          </w:p>
        </w:tc>
      </w:tr>
      <w:tr w:rsidR="00FB23AF" w:rsidRPr="00FB23AF" w:rsidTr="002073FD">
        <w:trPr>
          <w:trHeight w:val="345"/>
        </w:trPr>
        <w:tc>
          <w:tcPr>
            <w:tcW w:w="474" w:type="dxa"/>
            <w:tcBorders>
              <w:top w:val="nil"/>
              <w:left w:val="single" w:sz="8" w:space="0" w:color="FFFFFF"/>
              <w:bottom w:val="single" w:sz="8" w:space="0" w:color="FFFFFF"/>
              <w:right w:val="single" w:sz="8" w:space="0" w:color="FFFFFF"/>
            </w:tcBorders>
            <w:shd w:val="clear" w:color="000000" w:fill="FCDDCF"/>
            <w:vAlign w:val="bottom"/>
            <w:hideMark/>
          </w:tcPr>
          <w:p w:rsidR="00FB23AF" w:rsidRPr="00FB23AF" w:rsidRDefault="00FB23AF" w:rsidP="00FB23AF">
            <w:pPr>
              <w:rPr>
                <w:rFonts w:ascii="Arial" w:hAnsi="Arial" w:cs="Arial"/>
                <w:sz w:val="12"/>
                <w:szCs w:val="12"/>
                <w:lang w:eastAsia="es-MX"/>
              </w:rPr>
            </w:pPr>
            <w:r w:rsidRPr="00FB23AF">
              <w:rPr>
                <w:rFonts w:ascii="Arial" w:hAnsi="Arial" w:cs="Arial"/>
                <w:sz w:val="12"/>
                <w:szCs w:val="12"/>
                <w:lang w:eastAsia="es-MX"/>
              </w:rPr>
              <w:t> </w:t>
            </w:r>
          </w:p>
        </w:tc>
        <w:tc>
          <w:tcPr>
            <w:tcW w:w="992" w:type="dxa"/>
            <w:tcBorders>
              <w:top w:val="nil"/>
              <w:left w:val="nil"/>
              <w:bottom w:val="single" w:sz="8" w:space="0" w:color="FFFFFF"/>
              <w:right w:val="single" w:sz="8" w:space="0" w:color="FFFFFF"/>
            </w:tcBorders>
            <w:shd w:val="clear" w:color="000000" w:fill="FCDDCF"/>
            <w:vAlign w:val="bottom"/>
            <w:hideMark/>
          </w:tcPr>
          <w:p w:rsidR="00FB23AF" w:rsidRPr="00FB23AF" w:rsidRDefault="00FB23AF" w:rsidP="00FB23AF">
            <w:pPr>
              <w:rPr>
                <w:rFonts w:ascii="Arial" w:hAnsi="Arial" w:cs="Arial"/>
                <w:sz w:val="12"/>
                <w:szCs w:val="12"/>
                <w:lang w:eastAsia="es-MX"/>
              </w:rPr>
            </w:pPr>
            <w:r w:rsidRPr="00FB23AF">
              <w:rPr>
                <w:rFonts w:ascii="Arial" w:hAnsi="Arial" w:cs="Arial"/>
                <w:sz w:val="12"/>
                <w:szCs w:val="12"/>
                <w:lang w:eastAsia="es-MX"/>
              </w:rPr>
              <w:t> </w:t>
            </w:r>
          </w:p>
        </w:tc>
        <w:tc>
          <w:tcPr>
            <w:tcW w:w="160" w:type="dxa"/>
            <w:tcBorders>
              <w:top w:val="nil"/>
              <w:left w:val="nil"/>
              <w:bottom w:val="single" w:sz="8" w:space="0" w:color="FFFFFF"/>
              <w:right w:val="single" w:sz="8" w:space="0" w:color="FFFFFF"/>
            </w:tcBorders>
            <w:shd w:val="clear" w:color="000000" w:fill="FCDDCF"/>
            <w:vAlign w:val="bottom"/>
            <w:hideMark/>
          </w:tcPr>
          <w:p w:rsidR="00FB23AF" w:rsidRPr="00FB23AF" w:rsidRDefault="00FB23AF" w:rsidP="00FB23AF">
            <w:pPr>
              <w:rPr>
                <w:rFonts w:ascii="Arial" w:hAnsi="Arial" w:cs="Arial"/>
                <w:sz w:val="12"/>
                <w:szCs w:val="12"/>
                <w:lang w:eastAsia="es-MX"/>
              </w:rPr>
            </w:pPr>
            <w:r w:rsidRPr="00FB23AF">
              <w:rPr>
                <w:rFonts w:ascii="Arial" w:hAnsi="Arial" w:cs="Arial"/>
                <w:sz w:val="12"/>
                <w:szCs w:val="12"/>
                <w:lang w:eastAsia="es-MX"/>
              </w:rPr>
              <w:t> </w:t>
            </w:r>
          </w:p>
        </w:tc>
        <w:tc>
          <w:tcPr>
            <w:tcW w:w="599" w:type="dxa"/>
            <w:tcBorders>
              <w:top w:val="single" w:sz="8" w:space="0" w:color="FFFFFF"/>
              <w:left w:val="nil"/>
              <w:bottom w:val="single" w:sz="8" w:space="0" w:color="FFFFFF"/>
              <w:right w:val="single" w:sz="8" w:space="0" w:color="FFFFFF"/>
            </w:tcBorders>
            <w:shd w:val="clear" w:color="000000" w:fill="FCDDCF"/>
            <w:vAlign w:val="bottom"/>
            <w:hideMark/>
          </w:tcPr>
          <w:p w:rsidR="00FB23AF" w:rsidRPr="00FB23AF" w:rsidRDefault="00FB23AF" w:rsidP="00FB23AF">
            <w:pPr>
              <w:rPr>
                <w:rFonts w:ascii="Arial" w:hAnsi="Arial" w:cs="Arial"/>
                <w:sz w:val="12"/>
                <w:szCs w:val="12"/>
                <w:lang w:eastAsia="es-MX"/>
              </w:rPr>
            </w:pPr>
            <w:r w:rsidRPr="00FB23AF">
              <w:rPr>
                <w:rFonts w:ascii="Arial" w:hAnsi="Arial" w:cs="Arial"/>
                <w:sz w:val="12"/>
                <w:szCs w:val="12"/>
                <w:lang w:eastAsia="es-MX"/>
              </w:rPr>
              <w:t> </w:t>
            </w:r>
          </w:p>
        </w:tc>
        <w:tc>
          <w:tcPr>
            <w:tcW w:w="637" w:type="dxa"/>
            <w:tcBorders>
              <w:top w:val="nil"/>
              <w:left w:val="nil"/>
              <w:bottom w:val="single" w:sz="8" w:space="0" w:color="FFFFFF"/>
              <w:right w:val="single" w:sz="8" w:space="0" w:color="FFFFFF"/>
            </w:tcBorders>
            <w:shd w:val="clear" w:color="000000" w:fill="FCDDCF"/>
            <w:vAlign w:val="bottom"/>
            <w:hideMark/>
          </w:tcPr>
          <w:p w:rsidR="00FB23AF" w:rsidRPr="00FB23AF" w:rsidRDefault="00FB23AF" w:rsidP="00FB23AF">
            <w:pPr>
              <w:rPr>
                <w:rFonts w:ascii="Arial" w:hAnsi="Arial" w:cs="Arial"/>
                <w:sz w:val="12"/>
                <w:szCs w:val="12"/>
                <w:lang w:eastAsia="es-MX"/>
              </w:rPr>
            </w:pPr>
            <w:r w:rsidRPr="00FB23AF">
              <w:rPr>
                <w:rFonts w:ascii="Arial" w:hAnsi="Arial" w:cs="Arial"/>
                <w:sz w:val="12"/>
                <w:szCs w:val="12"/>
                <w:lang w:eastAsia="es-MX"/>
              </w:rPr>
              <w:t> </w:t>
            </w:r>
          </w:p>
        </w:tc>
        <w:tc>
          <w:tcPr>
            <w:tcW w:w="638" w:type="dxa"/>
            <w:tcBorders>
              <w:top w:val="nil"/>
              <w:left w:val="nil"/>
              <w:bottom w:val="single" w:sz="8" w:space="0" w:color="FFFFFF"/>
              <w:right w:val="single" w:sz="8" w:space="0" w:color="FFFFFF"/>
            </w:tcBorders>
            <w:shd w:val="clear" w:color="000000" w:fill="FCDDCF"/>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 xml:space="preserve"> I.V.A. </w:t>
            </w:r>
          </w:p>
        </w:tc>
        <w:tc>
          <w:tcPr>
            <w:tcW w:w="858" w:type="dxa"/>
            <w:tcBorders>
              <w:top w:val="nil"/>
              <w:left w:val="nil"/>
              <w:bottom w:val="single" w:sz="8" w:space="0" w:color="FFFFFF"/>
              <w:right w:val="single" w:sz="8" w:space="0" w:color="FFFFFF"/>
            </w:tcBorders>
            <w:shd w:val="clear" w:color="000000" w:fill="FCDDCF"/>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 xml:space="preserve"> $                                            -   </w:t>
            </w:r>
          </w:p>
        </w:tc>
        <w:tc>
          <w:tcPr>
            <w:tcW w:w="1110" w:type="dxa"/>
            <w:gridSpan w:val="2"/>
            <w:tcBorders>
              <w:top w:val="single" w:sz="8" w:space="0" w:color="FFFFFF"/>
              <w:left w:val="nil"/>
              <w:bottom w:val="single" w:sz="8" w:space="0" w:color="FFFFFF"/>
              <w:right w:val="single" w:sz="8" w:space="0" w:color="FFFFFF"/>
            </w:tcBorders>
            <w:shd w:val="clear" w:color="000000" w:fill="FCDDCF"/>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 xml:space="preserve"> I.V.A. </w:t>
            </w:r>
          </w:p>
        </w:tc>
        <w:tc>
          <w:tcPr>
            <w:tcW w:w="936" w:type="dxa"/>
            <w:tcBorders>
              <w:top w:val="nil"/>
              <w:left w:val="nil"/>
              <w:bottom w:val="single" w:sz="8" w:space="0" w:color="FFFFFF"/>
              <w:right w:val="single" w:sz="8" w:space="0" w:color="FFFFFF"/>
            </w:tcBorders>
            <w:shd w:val="clear" w:color="000000" w:fill="FCDDCF"/>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 xml:space="preserve"> $                                                          -   </w:t>
            </w:r>
          </w:p>
        </w:tc>
        <w:tc>
          <w:tcPr>
            <w:tcW w:w="1051" w:type="dxa"/>
            <w:tcBorders>
              <w:top w:val="nil"/>
              <w:left w:val="nil"/>
              <w:bottom w:val="single" w:sz="8" w:space="0" w:color="FFFFFF"/>
              <w:right w:val="single" w:sz="8" w:space="0" w:color="FFFFFF"/>
            </w:tcBorders>
            <w:shd w:val="clear" w:color="000000" w:fill="FCDDCF"/>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 xml:space="preserve"> I.V.A. </w:t>
            </w:r>
          </w:p>
        </w:tc>
        <w:tc>
          <w:tcPr>
            <w:tcW w:w="1035" w:type="dxa"/>
            <w:tcBorders>
              <w:top w:val="nil"/>
              <w:left w:val="nil"/>
              <w:bottom w:val="single" w:sz="8" w:space="0" w:color="FFFFFF"/>
              <w:right w:val="single" w:sz="8" w:space="0" w:color="FFFFFF"/>
            </w:tcBorders>
            <w:shd w:val="clear" w:color="000000" w:fill="FCDDCF"/>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 xml:space="preserve"> $                                            -   </w:t>
            </w:r>
          </w:p>
        </w:tc>
        <w:tc>
          <w:tcPr>
            <w:tcW w:w="874" w:type="dxa"/>
            <w:tcBorders>
              <w:top w:val="nil"/>
              <w:left w:val="nil"/>
              <w:bottom w:val="single" w:sz="8" w:space="0" w:color="FFFFFF"/>
              <w:right w:val="single" w:sz="8" w:space="0" w:color="FFFFFF"/>
            </w:tcBorders>
            <w:shd w:val="clear" w:color="000000" w:fill="FCDDCF"/>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 xml:space="preserve"> I.V.A. </w:t>
            </w:r>
          </w:p>
        </w:tc>
        <w:tc>
          <w:tcPr>
            <w:tcW w:w="976" w:type="dxa"/>
            <w:tcBorders>
              <w:top w:val="nil"/>
              <w:left w:val="nil"/>
              <w:bottom w:val="single" w:sz="8" w:space="0" w:color="FFFFFF"/>
              <w:right w:val="single" w:sz="8" w:space="0" w:color="FFFFFF"/>
            </w:tcBorders>
            <w:shd w:val="clear" w:color="000000" w:fill="FCDDCF"/>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 xml:space="preserve"> $                                            -   </w:t>
            </w:r>
          </w:p>
        </w:tc>
      </w:tr>
      <w:tr w:rsidR="00FB23AF" w:rsidRPr="00FB23AF" w:rsidTr="002073FD">
        <w:trPr>
          <w:trHeight w:val="315"/>
        </w:trPr>
        <w:tc>
          <w:tcPr>
            <w:tcW w:w="474" w:type="dxa"/>
            <w:tcBorders>
              <w:top w:val="nil"/>
              <w:left w:val="single" w:sz="8" w:space="0" w:color="FFFFFF"/>
              <w:bottom w:val="single" w:sz="8" w:space="0" w:color="FFFFFF"/>
              <w:right w:val="single" w:sz="8" w:space="0" w:color="FFFFFF"/>
            </w:tcBorders>
            <w:shd w:val="clear" w:color="000000" w:fill="FDEFE9"/>
            <w:vAlign w:val="bottom"/>
            <w:hideMark/>
          </w:tcPr>
          <w:p w:rsidR="00FB23AF" w:rsidRPr="00FB23AF" w:rsidRDefault="00FB23AF" w:rsidP="00FB23AF">
            <w:pPr>
              <w:rPr>
                <w:rFonts w:ascii="Arial" w:hAnsi="Arial" w:cs="Arial"/>
                <w:sz w:val="12"/>
                <w:szCs w:val="12"/>
                <w:lang w:eastAsia="es-MX"/>
              </w:rPr>
            </w:pPr>
            <w:r w:rsidRPr="00FB23AF">
              <w:rPr>
                <w:rFonts w:ascii="Arial" w:hAnsi="Arial" w:cs="Arial"/>
                <w:sz w:val="12"/>
                <w:szCs w:val="12"/>
                <w:lang w:eastAsia="es-MX"/>
              </w:rPr>
              <w:t> </w:t>
            </w:r>
          </w:p>
        </w:tc>
        <w:tc>
          <w:tcPr>
            <w:tcW w:w="992" w:type="dxa"/>
            <w:tcBorders>
              <w:top w:val="nil"/>
              <w:left w:val="nil"/>
              <w:bottom w:val="single" w:sz="8" w:space="0" w:color="FFFFFF"/>
              <w:right w:val="single" w:sz="8" w:space="0" w:color="FFFFFF"/>
            </w:tcBorders>
            <w:shd w:val="clear" w:color="000000" w:fill="FDEFE9"/>
            <w:vAlign w:val="bottom"/>
            <w:hideMark/>
          </w:tcPr>
          <w:p w:rsidR="00FB23AF" w:rsidRPr="00FB23AF" w:rsidRDefault="00FB23AF" w:rsidP="00FB23AF">
            <w:pPr>
              <w:rPr>
                <w:rFonts w:ascii="Arial" w:hAnsi="Arial" w:cs="Arial"/>
                <w:sz w:val="12"/>
                <w:szCs w:val="12"/>
                <w:lang w:eastAsia="es-MX"/>
              </w:rPr>
            </w:pPr>
            <w:r w:rsidRPr="00FB23AF">
              <w:rPr>
                <w:rFonts w:ascii="Arial" w:hAnsi="Arial" w:cs="Arial"/>
                <w:sz w:val="12"/>
                <w:szCs w:val="12"/>
                <w:lang w:eastAsia="es-MX"/>
              </w:rPr>
              <w:t> </w:t>
            </w:r>
          </w:p>
        </w:tc>
        <w:tc>
          <w:tcPr>
            <w:tcW w:w="160" w:type="dxa"/>
            <w:tcBorders>
              <w:top w:val="nil"/>
              <w:left w:val="nil"/>
              <w:bottom w:val="single" w:sz="8" w:space="0" w:color="FFFFFF"/>
              <w:right w:val="single" w:sz="8" w:space="0" w:color="FFFFFF"/>
            </w:tcBorders>
            <w:shd w:val="clear" w:color="000000" w:fill="FDEFE9"/>
            <w:vAlign w:val="bottom"/>
            <w:hideMark/>
          </w:tcPr>
          <w:p w:rsidR="00FB23AF" w:rsidRPr="00FB23AF" w:rsidRDefault="00FB23AF" w:rsidP="00FB23AF">
            <w:pPr>
              <w:rPr>
                <w:rFonts w:ascii="Arial" w:hAnsi="Arial" w:cs="Arial"/>
                <w:sz w:val="12"/>
                <w:szCs w:val="12"/>
                <w:lang w:eastAsia="es-MX"/>
              </w:rPr>
            </w:pPr>
            <w:r w:rsidRPr="00FB23AF">
              <w:rPr>
                <w:rFonts w:ascii="Arial" w:hAnsi="Arial" w:cs="Arial"/>
                <w:sz w:val="12"/>
                <w:szCs w:val="12"/>
                <w:lang w:eastAsia="es-MX"/>
              </w:rPr>
              <w:t> </w:t>
            </w:r>
          </w:p>
        </w:tc>
        <w:tc>
          <w:tcPr>
            <w:tcW w:w="599" w:type="dxa"/>
            <w:tcBorders>
              <w:top w:val="single" w:sz="8" w:space="0" w:color="FFFFFF"/>
              <w:left w:val="nil"/>
              <w:bottom w:val="single" w:sz="8" w:space="0" w:color="FFFFFF"/>
              <w:right w:val="single" w:sz="8" w:space="0" w:color="FFFFFF"/>
            </w:tcBorders>
            <w:shd w:val="clear" w:color="000000" w:fill="FDEFE9"/>
            <w:vAlign w:val="bottom"/>
            <w:hideMark/>
          </w:tcPr>
          <w:p w:rsidR="00FB23AF" w:rsidRPr="00FB23AF" w:rsidRDefault="00FB23AF" w:rsidP="00FB23AF">
            <w:pPr>
              <w:rPr>
                <w:rFonts w:ascii="Arial" w:hAnsi="Arial" w:cs="Arial"/>
                <w:sz w:val="12"/>
                <w:szCs w:val="12"/>
                <w:lang w:eastAsia="es-MX"/>
              </w:rPr>
            </w:pPr>
            <w:r w:rsidRPr="00FB23AF">
              <w:rPr>
                <w:rFonts w:ascii="Arial" w:hAnsi="Arial" w:cs="Arial"/>
                <w:sz w:val="12"/>
                <w:szCs w:val="12"/>
                <w:lang w:eastAsia="es-MX"/>
              </w:rPr>
              <w:t> </w:t>
            </w:r>
          </w:p>
        </w:tc>
        <w:tc>
          <w:tcPr>
            <w:tcW w:w="637" w:type="dxa"/>
            <w:tcBorders>
              <w:top w:val="nil"/>
              <w:left w:val="nil"/>
              <w:bottom w:val="single" w:sz="8" w:space="0" w:color="FFFFFF"/>
              <w:right w:val="single" w:sz="8" w:space="0" w:color="FFFFFF"/>
            </w:tcBorders>
            <w:shd w:val="clear" w:color="000000" w:fill="FDEFE9"/>
            <w:vAlign w:val="bottom"/>
            <w:hideMark/>
          </w:tcPr>
          <w:p w:rsidR="00FB23AF" w:rsidRPr="00FB23AF" w:rsidRDefault="00FB23AF" w:rsidP="00FB23AF">
            <w:pPr>
              <w:rPr>
                <w:rFonts w:ascii="Arial" w:hAnsi="Arial" w:cs="Arial"/>
                <w:sz w:val="12"/>
                <w:szCs w:val="12"/>
                <w:lang w:eastAsia="es-MX"/>
              </w:rPr>
            </w:pPr>
            <w:r w:rsidRPr="00FB23AF">
              <w:rPr>
                <w:rFonts w:ascii="Arial" w:hAnsi="Arial" w:cs="Arial"/>
                <w:sz w:val="12"/>
                <w:szCs w:val="12"/>
                <w:lang w:eastAsia="es-MX"/>
              </w:rPr>
              <w:t> </w:t>
            </w:r>
          </w:p>
        </w:tc>
        <w:tc>
          <w:tcPr>
            <w:tcW w:w="638" w:type="dxa"/>
            <w:tcBorders>
              <w:top w:val="nil"/>
              <w:left w:val="nil"/>
              <w:bottom w:val="single" w:sz="8" w:space="0" w:color="FFFFFF"/>
              <w:right w:val="single" w:sz="8" w:space="0" w:color="FFFFFF"/>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 xml:space="preserve"> TOTAL </w:t>
            </w:r>
          </w:p>
        </w:tc>
        <w:tc>
          <w:tcPr>
            <w:tcW w:w="858" w:type="dxa"/>
            <w:tcBorders>
              <w:top w:val="nil"/>
              <w:left w:val="nil"/>
              <w:bottom w:val="single" w:sz="8" w:space="0" w:color="FFFFFF"/>
              <w:right w:val="single" w:sz="8" w:space="0" w:color="FFFFFF"/>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$5,085,146.50</w:t>
            </w:r>
          </w:p>
        </w:tc>
        <w:tc>
          <w:tcPr>
            <w:tcW w:w="1110" w:type="dxa"/>
            <w:gridSpan w:val="2"/>
            <w:tcBorders>
              <w:top w:val="single" w:sz="8" w:space="0" w:color="FFFFFF"/>
              <w:left w:val="nil"/>
              <w:bottom w:val="single" w:sz="8" w:space="0" w:color="FFFFFF"/>
              <w:right w:val="single" w:sz="8" w:space="0" w:color="FFFFFF"/>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 xml:space="preserve"> TOTAL </w:t>
            </w:r>
          </w:p>
        </w:tc>
        <w:tc>
          <w:tcPr>
            <w:tcW w:w="936" w:type="dxa"/>
            <w:tcBorders>
              <w:top w:val="nil"/>
              <w:left w:val="nil"/>
              <w:bottom w:val="single" w:sz="8" w:space="0" w:color="FFFFFF"/>
              <w:right w:val="single" w:sz="8" w:space="0" w:color="FFFFFF"/>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$5,097,006.90</w:t>
            </w:r>
          </w:p>
        </w:tc>
        <w:tc>
          <w:tcPr>
            <w:tcW w:w="1051" w:type="dxa"/>
            <w:tcBorders>
              <w:top w:val="nil"/>
              <w:left w:val="nil"/>
              <w:bottom w:val="single" w:sz="8" w:space="0" w:color="FFFFFF"/>
              <w:right w:val="single" w:sz="8" w:space="0" w:color="FFFFFF"/>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 xml:space="preserve"> TOTAL </w:t>
            </w:r>
          </w:p>
        </w:tc>
        <w:tc>
          <w:tcPr>
            <w:tcW w:w="1035" w:type="dxa"/>
            <w:tcBorders>
              <w:top w:val="nil"/>
              <w:left w:val="nil"/>
              <w:bottom w:val="single" w:sz="8" w:space="0" w:color="FFFFFF"/>
              <w:right w:val="single" w:sz="8" w:space="0" w:color="FFFFFF"/>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$5,095,524.35</w:t>
            </w:r>
          </w:p>
        </w:tc>
        <w:tc>
          <w:tcPr>
            <w:tcW w:w="874" w:type="dxa"/>
            <w:tcBorders>
              <w:top w:val="nil"/>
              <w:left w:val="nil"/>
              <w:bottom w:val="single" w:sz="8" w:space="0" w:color="FFFFFF"/>
              <w:right w:val="single" w:sz="8" w:space="0" w:color="FFFFFF"/>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 xml:space="preserve"> TOTAL </w:t>
            </w:r>
          </w:p>
        </w:tc>
        <w:tc>
          <w:tcPr>
            <w:tcW w:w="976" w:type="dxa"/>
            <w:tcBorders>
              <w:top w:val="nil"/>
              <w:left w:val="nil"/>
              <w:bottom w:val="single" w:sz="8" w:space="0" w:color="FFFFFF"/>
              <w:right w:val="single" w:sz="8" w:space="0" w:color="FFFFFF"/>
            </w:tcBorders>
            <w:shd w:val="clear" w:color="000000" w:fill="FDEFE9"/>
            <w:vAlign w:val="center"/>
            <w:hideMark/>
          </w:tcPr>
          <w:p w:rsidR="00FB23AF" w:rsidRPr="00FB23AF" w:rsidRDefault="00FB23AF" w:rsidP="00FB23AF">
            <w:pPr>
              <w:jc w:val="center"/>
              <w:rPr>
                <w:rFonts w:ascii="Calibri" w:hAnsi="Calibri"/>
                <w:color w:val="000000"/>
                <w:sz w:val="12"/>
                <w:szCs w:val="12"/>
                <w:lang w:eastAsia="es-MX"/>
              </w:rPr>
            </w:pPr>
            <w:r w:rsidRPr="00FB23AF">
              <w:rPr>
                <w:rFonts w:ascii="Calibri" w:hAnsi="Calibri"/>
                <w:color w:val="000000"/>
                <w:sz w:val="12"/>
                <w:szCs w:val="12"/>
                <w:lang w:eastAsia="es-MX"/>
              </w:rPr>
              <w:t>$4,871,659.30</w:t>
            </w:r>
          </w:p>
        </w:tc>
      </w:tr>
    </w:tbl>
    <w:p w:rsidR="00FB23AF" w:rsidRPr="00FB23AF" w:rsidRDefault="00FB23AF" w:rsidP="00FB23AF">
      <w:pPr>
        <w:shd w:val="clear" w:color="auto" w:fill="FFFFFF"/>
        <w:spacing w:after="100" w:afterAutospacing="1"/>
        <w:contextualSpacing/>
        <w:jc w:val="both"/>
        <w:rPr>
          <w:rFonts w:ascii="Tahoma" w:hAnsi="Tahoma" w:cs="Tahoma"/>
          <w:lang w:val="es-ES_tradnl"/>
        </w:rPr>
      </w:pPr>
    </w:p>
    <w:p w:rsidR="00FB23AF" w:rsidRPr="00FB23AF" w:rsidRDefault="00FB23AF" w:rsidP="00FB23AF">
      <w:pPr>
        <w:shd w:val="clear" w:color="auto" w:fill="FFFFFF"/>
        <w:spacing w:after="100" w:afterAutospacing="1"/>
        <w:contextualSpacing/>
        <w:jc w:val="both"/>
        <w:rPr>
          <w:rFonts w:ascii="Tahoma" w:hAnsi="Tahoma" w:cs="Tahoma"/>
          <w:lang w:val="es-ES_tradnl"/>
        </w:rPr>
      </w:pPr>
    </w:p>
    <w:p w:rsidR="00FB23AF" w:rsidRPr="00FB23AF" w:rsidRDefault="00FB23AF" w:rsidP="00FB23AF">
      <w:pPr>
        <w:shd w:val="clear" w:color="auto" w:fill="FFFFFF"/>
        <w:spacing w:after="100" w:afterAutospacing="1"/>
        <w:contextualSpacing/>
        <w:jc w:val="both"/>
        <w:rPr>
          <w:rFonts w:ascii="Tahoma" w:hAnsi="Tahoma" w:cs="Tahoma"/>
          <w:lang w:val="es-ES_tradnl"/>
        </w:rPr>
      </w:pPr>
      <w:r w:rsidRPr="00FB23AF">
        <w:rPr>
          <w:rFonts w:ascii="Tahoma" w:hAnsi="Tahoma" w:cs="Tahoma"/>
          <w:lang w:val="es-ES_tradnl"/>
        </w:rPr>
        <w:t>Responsable de la evaluación de las proposiciones:</w:t>
      </w:r>
    </w:p>
    <w:p w:rsidR="00FB23AF" w:rsidRPr="00FB23AF" w:rsidRDefault="00FB23AF" w:rsidP="00FB23AF">
      <w:pPr>
        <w:shd w:val="clear" w:color="auto" w:fill="FFFFFF"/>
        <w:spacing w:after="100" w:afterAutospacing="1"/>
        <w:contextualSpacing/>
        <w:jc w:val="both"/>
        <w:rPr>
          <w:rFonts w:ascii="Tahoma" w:hAnsi="Tahoma" w:cs="Tahoma"/>
          <w:lang w:val="es-ES_tradnl"/>
        </w:rPr>
      </w:pPr>
    </w:p>
    <w:tbl>
      <w:tblPr>
        <w:tblStyle w:val="Tablaconcuadrcula4"/>
        <w:tblW w:w="0" w:type="auto"/>
        <w:tblLayout w:type="fixed"/>
        <w:tblLook w:val="04A0" w:firstRow="1" w:lastRow="0" w:firstColumn="1" w:lastColumn="0" w:noHBand="0" w:noVBand="1"/>
      </w:tblPr>
      <w:tblGrid>
        <w:gridCol w:w="3714"/>
        <w:gridCol w:w="4149"/>
      </w:tblGrid>
      <w:tr w:rsidR="00FB23AF" w:rsidRPr="00FB23AF" w:rsidTr="002073FD">
        <w:tc>
          <w:tcPr>
            <w:tcW w:w="3714" w:type="dxa"/>
          </w:tcPr>
          <w:p w:rsidR="00FB23AF" w:rsidRPr="00FB23AF" w:rsidRDefault="00FB23AF" w:rsidP="00FB23AF">
            <w:pPr>
              <w:spacing w:after="100" w:afterAutospacing="1"/>
              <w:contextualSpacing/>
              <w:jc w:val="center"/>
              <w:rPr>
                <w:rFonts w:ascii="Tahoma" w:hAnsi="Tahoma" w:cs="Tahoma"/>
                <w:b/>
                <w:lang w:val="es-ES_tradnl"/>
              </w:rPr>
            </w:pPr>
            <w:r w:rsidRPr="00FB23AF">
              <w:rPr>
                <w:rFonts w:ascii="Tahoma" w:hAnsi="Tahoma" w:cs="Tahoma"/>
                <w:b/>
                <w:lang w:val="es-ES_tradnl"/>
              </w:rPr>
              <w:t>Nombre</w:t>
            </w:r>
          </w:p>
        </w:tc>
        <w:tc>
          <w:tcPr>
            <w:tcW w:w="4149" w:type="dxa"/>
          </w:tcPr>
          <w:p w:rsidR="00FB23AF" w:rsidRPr="00FB23AF" w:rsidRDefault="00FB23AF" w:rsidP="00FB23AF">
            <w:pPr>
              <w:spacing w:after="100" w:afterAutospacing="1"/>
              <w:contextualSpacing/>
              <w:jc w:val="center"/>
              <w:rPr>
                <w:rFonts w:ascii="Tahoma" w:hAnsi="Tahoma" w:cs="Tahoma"/>
                <w:b/>
                <w:lang w:val="es-ES_tradnl"/>
              </w:rPr>
            </w:pPr>
            <w:r w:rsidRPr="00FB23AF">
              <w:rPr>
                <w:rFonts w:ascii="Tahoma" w:hAnsi="Tahoma" w:cs="Tahoma"/>
                <w:b/>
                <w:lang w:val="es-ES_tradnl"/>
              </w:rPr>
              <w:t>Cargo</w:t>
            </w:r>
          </w:p>
        </w:tc>
      </w:tr>
      <w:tr w:rsidR="00FB23AF" w:rsidRPr="00FB23AF" w:rsidTr="002073FD">
        <w:tc>
          <w:tcPr>
            <w:tcW w:w="3714" w:type="dxa"/>
          </w:tcPr>
          <w:p w:rsidR="00FB23AF" w:rsidRPr="00FB23AF" w:rsidRDefault="00FB23AF" w:rsidP="00FB23AF">
            <w:pPr>
              <w:shd w:val="clear" w:color="auto" w:fill="FFFFFF"/>
              <w:spacing w:after="100" w:afterAutospacing="1"/>
              <w:contextualSpacing/>
              <w:jc w:val="both"/>
              <w:rPr>
                <w:rFonts w:ascii="Tahoma" w:hAnsi="Tahoma" w:cs="Tahoma"/>
                <w:highlight w:val="yellow"/>
                <w:lang w:val="es-ES_tradnl"/>
              </w:rPr>
            </w:pPr>
            <w:r w:rsidRPr="00FB23AF">
              <w:rPr>
                <w:rFonts w:ascii="Tahoma" w:hAnsi="Tahoma" w:cs="Tahoma"/>
                <w:lang w:val="es-ES_tradnl"/>
              </w:rPr>
              <w:t>Lic. Noelia Margarita Tapia González</w:t>
            </w:r>
          </w:p>
        </w:tc>
        <w:tc>
          <w:tcPr>
            <w:tcW w:w="4149" w:type="dxa"/>
          </w:tcPr>
          <w:p w:rsidR="00FB23AF" w:rsidRPr="00FB23AF" w:rsidRDefault="00FB23AF" w:rsidP="00FB23AF">
            <w:pPr>
              <w:spacing w:after="100" w:afterAutospacing="1"/>
              <w:contextualSpacing/>
              <w:jc w:val="both"/>
              <w:rPr>
                <w:rFonts w:ascii="Tahoma" w:hAnsi="Tahoma" w:cs="Tahoma"/>
                <w:lang w:val="es-ES_tradnl"/>
              </w:rPr>
            </w:pPr>
            <w:r w:rsidRPr="00FB23AF">
              <w:rPr>
                <w:rFonts w:ascii="Tahoma" w:hAnsi="Tahoma" w:cs="Tahoma"/>
                <w:lang w:val="es-ES_tradnl"/>
              </w:rPr>
              <w:t>Encargada del despacho de la Dirección de Programas Sociales Municipales</w:t>
            </w:r>
          </w:p>
        </w:tc>
      </w:tr>
    </w:tbl>
    <w:p w:rsidR="00FB23AF" w:rsidRPr="00FB23AF" w:rsidRDefault="00FB23AF" w:rsidP="00FB23AF">
      <w:pPr>
        <w:shd w:val="clear" w:color="auto" w:fill="FFFFFF"/>
        <w:spacing w:after="100" w:afterAutospacing="1"/>
        <w:contextualSpacing/>
        <w:jc w:val="both"/>
        <w:rPr>
          <w:rFonts w:ascii="Tahoma" w:hAnsi="Tahoma" w:cs="Tahoma"/>
          <w:lang w:val="es-ES_tradnl"/>
        </w:rPr>
      </w:pPr>
    </w:p>
    <w:p w:rsidR="00FB23AF" w:rsidRPr="00FB23AF" w:rsidRDefault="00FB23AF" w:rsidP="00FB23AF">
      <w:pPr>
        <w:shd w:val="clear" w:color="auto" w:fill="FFFFFF"/>
        <w:spacing w:after="100" w:afterAutospacing="1"/>
        <w:contextualSpacing/>
        <w:jc w:val="both"/>
        <w:rPr>
          <w:rFonts w:ascii="Tahoma" w:hAnsi="Tahoma" w:cs="Tahoma"/>
          <w:lang w:val="es-ES_tradnl"/>
        </w:rPr>
      </w:pPr>
      <w:r w:rsidRPr="00FB23AF">
        <w:rPr>
          <w:rFonts w:ascii="Tahoma" w:hAnsi="Tahoma" w:cs="Tahoma"/>
          <w:lang w:val="es-ES_tradnl"/>
        </w:rPr>
        <w:t>Mediante oficio de análisis técnico con número 1200/2018/590.</w:t>
      </w:r>
    </w:p>
    <w:p w:rsidR="00FB23AF" w:rsidRPr="00FB23AF" w:rsidRDefault="00FB23AF" w:rsidP="00FB23AF">
      <w:pPr>
        <w:shd w:val="clear" w:color="auto" w:fill="FFFFFF"/>
        <w:spacing w:after="100" w:afterAutospacing="1"/>
        <w:contextualSpacing/>
        <w:jc w:val="both"/>
        <w:rPr>
          <w:rFonts w:ascii="Tahoma" w:hAnsi="Tahoma" w:cs="Tahoma"/>
          <w:lang w:val="es-ES_tradnl"/>
        </w:rPr>
      </w:pPr>
    </w:p>
    <w:p w:rsidR="00FB23AF" w:rsidRPr="00FB23AF" w:rsidRDefault="00FB23AF" w:rsidP="00FB23AF">
      <w:pPr>
        <w:shd w:val="clear" w:color="auto" w:fill="FFFFFF"/>
        <w:spacing w:after="100" w:afterAutospacing="1"/>
        <w:contextualSpacing/>
        <w:jc w:val="both"/>
        <w:rPr>
          <w:rFonts w:ascii="Tahoma" w:hAnsi="Tahoma" w:cs="Tahoma"/>
          <w:lang w:val="es-ES_tradnl"/>
        </w:rPr>
      </w:pPr>
      <w:r w:rsidRPr="00FB23AF">
        <w:rPr>
          <w:rFonts w:ascii="Tahoma" w:hAnsi="Tahoma" w:cs="Tahoma"/>
          <w:lang w:val="es-ES_tradnl"/>
        </w:rPr>
        <w:t>De conformidad con los criterios establecidos en bases, al ofertar en mejores condiciones se pone a consideración la adjudicación a favor de:</w:t>
      </w:r>
    </w:p>
    <w:p w:rsidR="00FB23AF" w:rsidRDefault="00FB23AF" w:rsidP="00FB23AF">
      <w:pPr>
        <w:shd w:val="clear" w:color="auto" w:fill="FFFFFF"/>
        <w:spacing w:after="100" w:afterAutospacing="1"/>
        <w:contextualSpacing/>
        <w:jc w:val="both"/>
        <w:rPr>
          <w:rFonts w:ascii="Tahoma" w:hAnsi="Tahoma" w:cs="Tahoma"/>
          <w:lang w:val="es-ES_tradnl"/>
        </w:rPr>
      </w:pPr>
    </w:p>
    <w:p w:rsidR="00336E60" w:rsidRDefault="00336E60" w:rsidP="00FB23AF">
      <w:pPr>
        <w:shd w:val="clear" w:color="auto" w:fill="FFFFFF"/>
        <w:spacing w:after="100" w:afterAutospacing="1"/>
        <w:contextualSpacing/>
        <w:jc w:val="both"/>
        <w:rPr>
          <w:rFonts w:ascii="Tahoma" w:hAnsi="Tahoma" w:cs="Tahoma"/>
          <w:lang w:val="es-ES_tradnl"/>
        </w:rPr>
      </w:pPr>
    </w:p>
    <w:p w:rsidR="00336E60" w:rsidRDefault="00336E60" w:rsidP="00FB23AF">
      <w:pPr>
        <w:shd w:val="clear" w:color="auto" w:fill="FFFFFF"/>
        <w:spacing w:after="100" w:afterAutospacing="1"/>
        <w:contextualSpacing/>
        <w:jc w:val="both"/>
        <w:rPr>
          <w:rFonts w:ascii="Tahoma" w:hAnsi="Tahoma" w:cs="Tahoma"/>
          <w:lang w:val="es-ES_tradnl"/>
        </w:rPr>
      </w:pPr>
    </w:p>
    <w:p w:rsidR="00336E60" w:rsidRDefault="00336E60" w:rsidP="00FB23AF">
      <w:pPr>
        <w:shd w:val="clear" w:color="auto" w:fill="FFFFFF"/>
        <w:spacing w:after="100" w:afterAutospacing="1"/>
        <w:contextualSpacing/>
        <w:jc w:val="both"/>
        <w:rPr>
          <w:rFonts w:ascii="Tahoma" w:hAnsi="Tahoma" w:cs="Tahoma"/>
          <w:lang w:val="es-ES_tradnl"/>
        </w:rPr>
      </w:pPr>
    </w:p>
    <w:p w:rsidR="00CF1B58" w:rsidRPr="00FB23AF" w:rsidRDefault="00CF1B58" w:rsidP="00FB23AF">
      <w:pPr>
        <w:shd w:val="clear" w:color="auto" w:fill="FFFFFF"/>
        <w:spacing w:after="100" w:afterAutospacing="1"/>
        <w:contextualSpacing/>
        <w:jc w:val="both"/>
        <w:rPr>
          <w:rFonts w:ascii="Tahoma" w:hAnsi="Tahoma" w:cs="Tahoma"/>
          <w:lang w:val="es-ES_tradnl"/>
        </w:rPr>
      </w:pPr>
      <w:proofErr w:type="spellStart"/>
      <w:r w:rsidRPr="008E2C60">
        <w:rPr>
          <w:rFonts w:ascii="Tahoma" w:eastAsia="Cambria" w:hAnsi="Tahoma" w:cs="Tahoma"/>
          <w:b/>
        </w:rPr>
        <w:t>Prodeyma</w:t>
      </w:r>
      <w:proofErr w:type="spellEnd"/>
      <w:r w:rsidRPr="008E2C60">
        <w:rPr>
          <w:rFonts w:ascii="Tahoma" w:eastAsia="Cambria" w:hAnsi="Tahoma" w:cs="Tahoma"/>
          <w:b/>
        </w:rPr>
        <w:t xml:space="preserve"> S.A. de C.V.</w:t>
      </w:r>
    </w:p>
    <w:tbl>
      <w:tblPr>
        <w:tblW w:w="10126" w:type="dxa"/>
        <w:tblLayout w:type="fixed"/>
        <w:tblCellMar>
          <w:left w:w="0" w:type="dxa"/>
          <w:right w:w="0" w:type="dxa"/>
        </w:tblCellMar>
        <w:tblLook w:val="04A0" w:firstRow="1" w:lastRow="0" w:firstColumn="1" w:lastColumn="0" w:noHBand="0" w:noVBand="1"/>
      </w:tblPr>
      <w:tblGrid>
        <w:gridCol w:w="913"/>
        <w:gridCol w:w="1113"/>
        <w:gridCol w:w="1013"/>
        <w:gridCol w:w="283"/>
        <w:gridCol w:w="1276"/>
        <w:gridCol w:w="141"/>
        <w:gridCol w:w="86"/>
        <w:gridCol w:w="1049"/>
        <w:gridCol w:w="992"/>
        <w:gridCol w:w="1418"/>
        <w:gridCol w:w="1842"/>
      </w:tblGrid>
      <w:tr w:rsidR="00FB23AF" w:rsidRPr="00FB23AF" w:rsidTr="002073FD">
        <w:trPr>
          <w:trHeight w:val="584"/>
        </w:trPr>
        <w:tc>
          <w:tcPr>
            <w:tcW w:w="91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FB23AF" w:rsidRPr="00FB23AF" w:rsidRDefault="00FB23AF" w:rsidP="00FB23AF">
            <w:pPr>
              <w:jc w:val="center"/>
              <w:textAlignment w:val="center"/>
              <w:rPr>
                <w:rFonts w:ascii="Tahoma" w:hAnsi="Tahoma" w:cs="Tahoma"/>
                <w:sz w:val="20"/>
                <w:szCs w:val="20"/>
                <w:lang w:eastAsia="es-MX"/>
              </w:rPr>
            </w:pPr>
            <w:r w:rsidRPr="00FB23AF">
              <w:rPr>
                <w:rFonts w:ascii="Tahoma" w:hAnsi="Tahoma" w:cs="Tahoma"/>
                <w:b/>
                <w:bCs/>
                <w:color w:val="FFFFFF"/>
                <w:kern w:val="24"/>
                <w:sz w:val="20"/>
                <w:szCs w:val="20"/>
                <w:lang w:eastAsia="es-MX"/>
              </w:rPr>
              <w:t xml:space="preserve">Partida </w:t>
            </w:r>
          </w:p>
        </w:tc>
        <w:tc>
          <w:tcPr>
            <w:tcW w:w="111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FB23AF" w:rsidRPr="00FB23AF" w:rsidRDefault="00FB23AF" w:rsidP="00FB23AF">
            <w:pPr>
              <w:jc w:val="center"/>
              <w:textAlignment w:val="center"/>
              <w:rPr>
                <w:rFonts w:ascii="Tahoma" w:hAnsi="Tahoma" w:cs="Tahoma"/>
                <w:sz w:val="20"/>
                <w:szCs w:val="20"/>
                <w:lang w:eastAsia="es-MX"/>
              </w:rPr>
            </w:pPr>
            <w:r w:rsidRPr="00FB23AF">
              <w:rPr>
                <w:rFonts w:ascii="Tahoma" w:hAnsi="Tahoma" w:cs="Tahoma"/>
                <w:b/>
                <w:bCs/>
                <w:color w:val="FFFFFF"/>
                <w:kern w:val="24"/>
                <w:sz w:val="20"/>
                <w:szCs w:val="20"/>
                <w:lang w:eastAsia="es-MX"/>
              </w:rPr>
              <w:t>Cantidad</w:t>
            </w:r>
          </w:p>
        </w:tc>
        <w:tc>
          <w:tcPr>
            <w:tcW w:w="101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FB23AF" w:rsidRPr="00FB23AF" w:rsidRDefault="00FB23AF" w:rsidP="00FB23AF">
            <w:pPr>
              <w:jc w:val="center"/>
              <w:textAlignment w:val="center"/>
              <w:rPr>
                <w:rFonts w:ascii="Tahoma" w:hAnsi="Tahoma" w:cs="Tahoma"/>
                <w:sz w:val="20"/>
                <w:szCs w:val="20"/>
                <w:lang w:eastAsia="es-MX"/>
              </w:rPr>
            </w:pPr>
            <w:r w:rsidRPr="00FB23AF">
              <w:rPr>
                <w:rFonts w:ascii="Tahoma" w:hAnsi="Tahoma" w:cs="Tahoma"/>
                <w:b/>
                <w:bCs/>
                <w:color w:val="FFFFFF"/>
                <w:kern w:val="24"/>
                <w:sz w:val="20"/>
                <w:szCs w:val="20"/>
                <w:lang w:eastAsia="es-MX"/>
              </w:rPr>
              <w:t>Unidad</w:t>
            </w:r>
          </w:p>
        </w:tc>
        <w:tc>
          <w:tcPr>
            <w:tcW w:w="1559" w:type="dxa"/>
            <w:gridSpan w:val="2"/>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FB23AF" w:rsidRPr="00FB23AF" w:rsidRDefault="00FB23AF" w:rsidP="00FB23AF">
            <w:pPr>
              <w:jc w:val="center"/>
              <w:textAlignment w:val="center"/>
              <w:rPr>
                <w:rFonts w:ascii="Tahoma" w:hAnsi="Tahoma" w:cs="Tahoma"/>
                <w:sz w:val="20"/>
                <w:szCs w:val="20"/>
                <w:lang w:eastAsia="es-MX"/>
              </w:rPr>
            </w:pPr>
            <w:r w:rsidRPr="00FB23AF">
              <w:rPr>
                <w:rFonts w:ascii="Tahoma" w:hAnsi="Tahoma" w:cs="Tahoma"/>
                <w:b/>
                <w:bCs/>
                <w:color w:val="FFFFFF"/>
                <w:kern w:val="24"/>
                <w:sz w:val="20"/>
                <w:szCs w:val="20"/>
                <w:lang w:eastAsia="es-MX"/>
              </w:rPr>
              <w:t>Articulo</w:t>
            </w:r>
          </w:p>
        </w:tc>
        <w:tc>
          <w:tcPr>
            <w:tcW w:w="1276" w:type="dxa"/>
            <w:gridSpan w:val="3"/>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FB23AF" w:rsidRPr="00FB23AF" w:rsidRDefault="00FB23AF" w:rsidP="00FB23AF">
            <w:pPr>
              <w:jc w:val="center"/>
              <w:textAlignment w:val="center"/>
              <w:rPr>
                <w:rFonts w:ascii="Tahoma" w:hAnsi="Tahoma" w:cs="Tahoma"/>
                <w:sz w:val="20"/>
                <w:szCs w:val="20"/>
                <w:lang w:eastAsia="es-MX"/>
              </w:rPr>
            </w:pPr>
            <w:r w:rsidRPr="00FB23AF">
              <w:rPr>
                <w:rFonts w:ascii="Tahoma" w:hAnsi="Tahoma" w:cs="Tahoma"/>
                <w:b/>
                <w:bCs/>
                <w:color w:val="FFFFFF"/>
                <w:kern w:val="24"/>
                <w:sz w:val="20"/>
                <w:szCs w:val="20"/>
                <w:lang w:eastAsia="es-MX"/>
              </w:rPr>
              <w:t>Proveedor</w:t>
            </w:r>
          </w:p>
        </w:tc>
        <w:tc>
          <w:tcPr>
            <w:tcW w:w="99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FB23AF" w:rsidRPr="00FB23AF" w:rsidRDefault="00FB23AF" w:rsidP="00FB23AF">
            <w:pPr>
              <w:jc w:val="center"/>
              <w:textAlignment w:val="center"/>
              <w:rPr>
                <w:rFonts w:ascii="Tahoma" w:hAnsi="Tahoma" w:cs="Tahoma"/>
                <w:sz w:val="20"/>
                <w:szCs w:val="20"/>
                <w:lang w:eastAsia="es-MX"/>
              </w:rPr>
            </w:pPr>
            <w:r w:rsidRPr="00FB23AF">
              <w:rPr>
                <w:rFonts w:ascii="Tahoma" w:hAnsi="Tahoma" w:cs="Tahoma"/>
                <w:b/>
                <w:bCs/>
                <w:color w:val="FFFFFF"/>
                <w:kern w:val="24"/>
                <w:sz w:val="20"/>
                <w:szCs w:val="20"/>
                <w:lang w:eastAsia="es-MX"/>
              </w:rPr>
              <w:t>Marca</w:t>
            </w:r>
          </w:p>
        </w:tc>
        <w:tc>
          <w:tcPr>
            <w:tcW w:w="141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FB23AF" w:rsidRPr="00FB23AF" w:rsidRDefault="00FB23AF" w:rsidP="00FB23AF">
            <w:pPr>
              <w:jc w:val="center"/>
              <w:textAlignment w:val="center"/>
              <w:rPr>
                <w:rFonts w:ascii="Tahoma" w:hAnsi="Tahoma" w:cs="Tahoma"/>
                <w:sz w:val="20"/>
                <w:szCs w:val="20"/>
                <w:lang w:eastAsia="es-MX"/>
              </w:rPr>
            </w:pPr>
            <w:r w:rsidRPr="00FB23AF">
              <w:rPr>
                <w:rFonts w:ascii="Tahoma" w:hAnsi="Tahoma" w:cs="Tahoma"/>
                <w:b/>
                <w:bCs/>
                <w:color w:val="FFFFFF"/>
                <w:kern w:val="24"/>
                <w:sz w:val="20"/>
                <w:szCs w:val="20"/>
                <w:lang w:eastAsia="es-MX"/>
              </w:rPr>
              <w:t>Precio Unitario  exento de I.V.A.</w:t>
            </w:r>
          </w:p>
        </w:tc>
        <w:tc>
          <w:tcPr>
            <w:tcW w:w="184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FB23AF" w:rsidRPr="00FB23AF" w:rsidRDefault="00FB23AF" w:rsidP="00FB23AF">
            <w:pPr>
              <w:jc w:val="center"/>
              <w:textAlignment w:val="center"/>
              <w:rPr>
                <w:rFonts w:ascii="Tahoma" w:hAnsi="Tahoma" w:cs="Tahoma"/>
                <w:sz w:val="20"/>
                <w:szCs w:val="20"/>
                <w:lang w:eastAsia="es-MX"/>
              </w:rPr>
            </w:pPr>
            <w:r w:rsidRPr="00FB23AF">
              <w:rPr>
                <w:rFonts w:ascii="Tahoma" w:hAnsi="Tahoma" w:cs="Tahoma"/>
                <w:b/>
                <w:bCs/>
                <w:color w:val="FFFFFF"/>
                <w:kern w:val="24"/>
                <w:sz w:val="20"/>
                <w:szCs w:val="20"/>
                <w:lang w:eastAsia="es-MX"/>
              </w:rPr>
              <w:t xml:space="preserve"> Total exento de I.V.A.</w:t>
            </w:r>
          </w:p>
        </w:tc>
      </w:tr>
      <w:tr w:rsidR="00FB23AF" w:rsidRPr="00FB23AF" w:rsidTr="002073FD">
        <w:trPr>
          <w:trHeight w:val="584"/>
        </w:trPr>
        <w:tc>
          <w:tcPr>
            <w:tcW w:w="913"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FB23AF" w:rsidRPr="00FB23AF" w:rsidRDefault="00FB23AF" w:rsidP="00FB23AF">
            <w:pPr>
              <w:jc w:val="center"/>
              <w:textAlignment w:val="center"/>
              <w:rPr>
                <w:rFonts w:ascii="Tahoma" w:hAnsi="Tahoma" w:cs="Tahoma"/>
                <w:sz w:val="20"/>
                <w:szCs w:val="20"/>
                <w:lang w:eastAsia="es-MX"/>
              </w:rPr>
            </w:pPr>
            <w:r w:rsidRPr="00FB23AF">
              <w:rPr>
                <w:rFonts w:ascii="Tahoma" w:hAnsi="Tahoma" w:cs="Tahoma"/>
                <w:color w:val="000000"/>
                <w:kern w:val="24"/>
                <w:sz w:val="20"/>
                <w:szCs w:val="20"/>
                <w:lang w:eastAsia="es-MX"/>
              </w:rPr>
              <w:lastRenderedPageBreak/>
              <w:t>1</w:t>
            </w:r>
          </w:p>
        </w:tc>
        <w:tc>
          <w:tcPr>
            <w:tcW w:w="1113"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FB23AF" w:rsidRPr="00FB23AF" w:rsidRDefault="00FB23AF" w:rsidP="00FB23AF">
            <w:pPr>
              <w:jc w:val="center"/>
              <w:textAlignment w:val="center"/>
              <w:rPr>
                <w:rFonts w:ascii="Tahoma" w:hAnsi="Tahoma" w:cs="Tahoma"/>
                <w:sz w:val="20"/>
                <w:szCs w:val="20"/>
                <w:lang w:eastAsia="es-MX"/>
              </w:rPr>
            </w:pPr>
            <w:r w:rsidRPr="00FB23AF">
              <w:rPr>
                <w:rFonts w:ascii="Tahoma" w:hAnsi="Tahoma" w:cs="Tahoma"/>
                <w:color w:val="000000"/>
                <w:kern w:val="24"/>
                <w:sz w:val="20"/>
                <w:szCs w:val="20"/>
                <w:lang w:eastAsia="es-MX"/>
              </w:rPr>
              <w:t>29,,651</w:t>
            </w:r>
          </w:p>
        </w:tc>
        <w:tc>
          <w:tcPr>
            <w:tcW w:w="1013"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FB23AF" w:rsidRPr="00FB23AF" w:rsidRDefault="00FB23AF" w:rsidP="00FB23AF">
            <w:pPr>
              <w:jc w:val="center"/>
              <w:textAlignment w:val="center"/>
              <w:rPr>
                <w:rFonts w:ascii="Tahoma" w:hAnsi="Tahoma" w:cs="Tahoma"/>
                <w:sz w:val="20"/>
                <w:szCs w:val="20"/>
                <w:lang w:eastAsia="es-MX"/>
              </w:rPr>
            </w:pPr>
            <w:r w:rsidRPr="00FB23AF">
              <w:rPr>
                <w:rFonts w:ascii="Tahoma" w:hAnsi="Tahoma" w:cs="Tahoma"/>
                <w:color w:val="000000"/>
                <w:kern w:val="24"/>
                <w:sz w:val="20"/>
                <w:szCs w:val="20"/>
                <w:lang w:eastAsia="es-MX"/>
              </w:rPr>
              <w:t xml:space="preserve">Paquete </w:t>
            </w:r>
          </w:p>
        </w:tc>
        <w:tc>
          <w:tcPr>
            <w:tcW w:w="1559" w:type="dxa"/>
            <w:gridSpan w:val="2"/>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FB23AF" w:rsidRPr="00FB23AF" w:rsidRDefault="00FB23AF" w:rsidP="00FB23AF">
            <w:pPr>
              <w:jc w:val="both"/>
              <w:textAlignment w:val="center"/>
              <w:rPr>
                <w:rFonts w:ascii="Tahoma" w:hAnsi="Tahoma" w:cs="Tahoma"/>
                <w:sz w:val="20"/>
                <w:szCs w:val="20"/>
                <w:lang w:eastAsia="es-MX"/>
              </w:rPr>
            </w:pPr>
            <w:r w:rsidRPr="00FB23AF">
              <w:rPr>
                <w:rFonts w:ascii="Tahoma" w:hAnsi="Tahoma" w:cs="Tahoma"/>
                <w:color w:val="000000"/>
                <w:kern w:val="24"/>
                <w:sz w:val="20"/>
                <w:szCs w:val="20"/>
                <w:lang w:eastAsia="es-MX"/>
              </w:rPr>
              <w:t>Despensas Bolsa Plástica para su Envasado 23+10*60 Calibre Mayor de 250 con Logotipo Impreso a dos tintas Programa "Zapopan por los Adultos Mayores  "</w:t>
            </w:r>
          </w:p>
        </w:tc>
        <w:tc>
          <w:tcPr>
            <w:tcW w:w="1276" w:type="dxa"/>
            <w:gridSpan w:val="3"/>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FB23AF" w:rsidRPr="00FB23AF" w:rsidRDefault="00FB23AF" w:rsidP="00FB23AF">
            <w:pPr>
              <w:jc w:val="center"/>
              <w:textAlignment w:val="center"/>
              <w:rPr>
                <w:rFonts w:ascii="Tahoma" w:hAnsi="Tahoma" w:cs="Tahoma"/>
                <w:sz w:val="20"/>
                <w:szCs w:val="20"/>
                <w:lang w:eastAsia="es-MX"/>
              </w:rPr>
            </w:pPr>
            <w:proofErr w:type="spellStart"/>
            <w:r w:rsidRPr="00FB23AF">
              <w:rPr>
                <w:rFonts w:ascii="Tahoma" w:hAnsi="Tahoma" w:cs="Tahoma"/>
                <w:color w:val="000000"/>
                <w:kern w:val="24"/>
                <w:sz w:val="20"/>
                <w:szCs w:val="20"/>
                <w:lang w:eastAsia="es-MX"/>
              </w:rPr>
              <w:t>Prodeyma</w:t>
            </w:r>
            <w:proofErr w:type="spellEnd"/>
            <w:r w:rsidRPr="00FB23AF">
              <w:rPr>
                <w:rFonts w:ascii="Tahoma" w:hAnsi="Tahoma" w:cs="Tahoma"/>
                <w:color w:val="000000"/>
                <w:kern w:val="24"/>
                <w:sz w:val="20"/>
                <w:szCs w:val="20"/>
                <w:lang w:eastAsia="es-MX"/>
              </w:rPr>
              <w:t xml:space="preserve"> S.A. de C.V.</w:t>
            </w:r>
          </w:p>
        </w:tc>
        <w:tc>
          <w:tcPr>
            <w:tcW w:w="992"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FB23AF" w:rsidRPr="00FB23AF" w:rsidRDefault="00FB23AF" w:rsidP="00FB23AF">
            <w:pPr>
              <w:jc w:val="center"/>
              <w:textAlignment w:val="center"/>
              <w:rPr>
                <w:rFonts w:ascii="Tahoma" w:hAnsi="Tahoma" w:cs="Tahoma"/>
                <w:sz w:val="20"/>
                <w:szCs w:val="20"/>
                <w:lang w:eastAsia="es-MX"/>
              </w:rPr>
            </w:pPr>
            <w:r w:rsidRPr="00FB23AF">
              <w:rPr>
                <w:rFonts w:ascii="Tahoma" w:hAnsi="Tahoma" w:cs="Tahoma"/>
                <w:color w:val="000000"/>
                <w:kern w:val="24"/>
                <w:sz w:val="20"/>
                <w:szCs w:val="20"/>
                <w:lang w:eastAsia="es-MX"/>
              </w:rPr>
              <w:t>Según Muestras</w:t>
            </w:r>
          </w:p>
        </w:tc>
        <w:tc>
          <w:tcPr>
            <w:tcW w:w="1418"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FB23AF" w:rsidRPr="00FB23AF" w:rsidRDefault="00FB23AF" w:rsidP="00FB23AF">
            <w:pPr>
              <w:jc w:val="center"/>
              <w:textAlignment w:val="center"/>
              <w:rPr>
                <w:rFonts w:ascii="Tahoma" w:hAnsi="Tahoma" w:cs="Tahoma"/>
                <w:sz w:val="20"/>
                <w:szCs w:val="20"/>
                <w:lang w:eastAsia="es-MX"/>
              </w:rPr>
            </w:pPr>
            <w:r w:rsidRPr="00FB23AF">
              <w:rPr>
                <w:rFonts w:ascii="Tahoma" w:hAnsi="Tahoma" w:cs="Tahoma"/>
                <w:color w:val="000000"/>
                <w:kern w:val="24"/>
                <w:sz w:val="20"/>
                <w:szCs w:val="20"/>
                <w:lang w:eastAsia="es-MX"/>
              </w:rPr>
              <w:t>$164.30</w:t>
            </w:r>
          </w:p>
        </w:tc>
        <w:tc>
          <w:tcPr>
            <w:tcW w:w="1842"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FB23AF" w:rsidRPr="00FB23AF" w:rsidRDefault="00FB23AF" w:rsidP="00FB23AF">
            <w:pPr>
              <w:jc w:val="center"/>
              <w:textAlignment w:val="center"/>
              <w:rPr>
                <w:rFonts w:ascii="Tahoma" w:hAnsi="Tahoma" w:cs="Tahoma"/>
                <w:sz w:val="20"/>
                <w:szCs w:val="20"/>
                <w:lang w:eastAsia="es-MX"/>
              </w:rPr>
            </w:pPr>
            <w:r w:rsidRPr="00FB23AF">
              <w:rPr>
                <w:rFonts w:ascii="Tahoma" w:hAnsi="Tahoma" w:cs="Tahoma"/>
                <w:color w:val="000000"/>
                <w:kern w:val="24"/>
                <w:sz w:val="20"/>
                <w:szCs w:val="20"/>
                <w:lang w:eastAsia="es-MX"/>
              </w:rPr>
              <w:t>$4,871,659.30</w:t>
            </w:r>
          </w:p>
        </w:tc>
      </w:tr>
      <w:tr w:rsidR="00FB23AF" w:rsidRPr="00FB23AF" w:rsidTr="002073FD">
        <w:trPr>
          <w:trHeight w:val="584"/>
        </w:trPr>
        <w:tc>
          <w:tcPr>
            <w:tcW w:w="5874" w:type="dxa"/>
            <w:gridSpan w:val="8"/>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B23AF" w:rsidRPr="00FB23AF" w:rsidRDefault="00FB23AF" w:rsidP="00FB23AF">
            <w:pPr>
              <w:rPr>
                <w:rFonts w:ascii="Tahoma" w:hAnsi="Tahoma" w:cs="Tahoma"/>
                <w:sz w:val="20"/>
                <w:szCs w:val="20"/>
                <w:lang w:eastAsia="es-MX"/>
              </w:rPr>
            </w:pPr>
          </w:p>
        </w:tc>
        <w:tc>
          <w:tcPr>
            <w:tcW w:w="99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FB23AF" w:rsidRPr="00FB23AF" w:rsidRDefault="00FB23AF" w:rsidP="00FB23AF">
            <w:pPr>
              <w:rPr>
                <w:rFonts w:ascii="Tahoma" w:hAnsi="Tahoma" w:cs="Tahoma"/>
                <w:sz w:val="20"/>
                <w:szCs w:val="20"/>
                <w:lang w:eastAsia="es-MX"/>
              </w:rPr>
            </w:pPr>
          </w:p>
        </w:tc>
        <w:tc>
          <w:tcPr>
            <w:tcW w:w="141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B23AF" w:rsidRPr="00FB23AF" w:rsidRDefault="00FB23AF" w:rsidP="00FB23AF">
            <w:pPr>
              <w:textAlignment w:val="center"/>
              <w:rPr>
                <w:rFonts w:ascii="Tahoma" w:hAnsi="Tahoma" w:cs="Tahoma"/>
                <w:sz w:val="20"/>
                <w:szCs w:val="20"/>
                <w:lang w:eastAsia="es-MX"/>
              </w:rPr>
            </w:pPr>
            <w:r w:rsidRPr="00FB23AF">
              <w:rPr>
                <w:rFonts w:ascii="Tahoma" w:hAnsi="Tahoma" w:cs="Tahoma"/>
                <w:b/>
                <w:bCs/>
                <w:color w:val="000000"/>
                <w:kern w:val="24"/>
                <w:sz w:val="20"/>
                <w:szCs w:val="20"/>
                <w:lang w:eastAsia="es-MX"/>
              </w:rPr>
              <w:t xml:space="preserve">Subtotal </w:t>
            </w:r>
          </w:p>
        </w:tc>
        <w:tc>
          <w:tcPr>
            <w:tcW w:w="184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B23AF" w:rsidRPr="00FB23AF" w:rsidRDefault="00FB23AF" w:rsidP="00FB23AF">
            <w:pPr>
              <w:jc w:val="center"/>
              <w:textAlignment w:val="center"/>
              <w:rPr>
                <w:rFonts w:ascii="Tahoma" w:hAnsi="Tahoma" w:cs="Tahoma"/>
                <w:sz w:val="20"/>
                <w:szCs w:val="20"/>
                <w:lang w:eastAsia="es-MX"/>
              </w:rPr>
            </w:pPr>
            <w:r w:rsidRPr="00FB23AF">
              <w:rPr>
                <w:rFonts w:ascii="Tahoma" w:hAnsi="Tahoma" w:cs="Tahoma"/>
                <w:color w:val="000000"/>
                <w:kern w:val="24"/>
                <w:sz w:val="20"/>
                <w:szCs w:val="20"/>
                <w:lang w:eastAsia="es-MX"/>
              </w:rPr>
              <w:t>$4,871,659.300</w:t>
            </w:r>
          </w:p>
        </w:tc>
      </w:tr>
      <w:tr w:rsidR="00FB23AF" w:rsidRPr="00FB23AF" w:rsidTr="002073FD">
        <w:trPr>
          <w:trHeight w:val="584"/>
        </w:trPr>
        <w:tc>
          <w:tcPr>
            <w:tcW w:w="5874" w:type="dxa"/>
            <w:gridSpan w:val="8"/>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FB23AF" w:rsidRPr="00FB23AF" w:rsidRDefault="00FB23AF" w:rsidP="00FB23AF">
            <w:pPr>
              <w:jc w:val="center"/>
              <w:textAlignment w:val="center"/>
              <w:rPr>
                <w:rFonts w:ascii="Tahoma" w:hAnsi="Tahoma" w:cs="Tahoma"/>
                <w:sz w:val="20"/>
                <w:szCs w:val="20"/>
                <w:lang w:eastAsia="es-MX"/>
              </w:rPr>
            </w:pPr>
            <w:r w:rsidRPr="00FB23AF">
              <w:rPr>
                <w:rFonts w:ascii="Tahoma" w:hAnsi="Tahoma" w:cs="Tahoma"/>
                <w:b/>
                <w:bCs/>
                <w:color w:val="000000"/>
                <w:kern w:val="24"/>
                <w:sz w:val="20"/>
                <w:szCs w:val="20"/>
                <w:lang w:eastAsia="es-MX"/>
              </w:rPr>
              <w:t> </w:t>
            </w:r>
          </w:p>
        </w:tc>
        <w:tc>
          <w:tcPr>
            <w:tcW w:w="99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FB23AF" w:rsidRPr="00FB23AF" w:rsidRDefault="00FB23AF" w:rsidP="00FB23AF">
            <w:pPr>
              <w:jc w:val="center"/>
              <w:textAlignment w:val="bottom"/>
              <w:rPr>
                <w:rFonts w:ascii="Tahoma" w:hAnsi="Tahoma" w:cs="Tahoma"/>
                <w:sz w:val="20"/>
                <w:szCs w:val="20"/>
                <w:lang w:eastAsia="es-MX"/>
              </w:rPr>
            </w:pPr>
            <w:r w:rsidRPr="00FB23AF">
              <w:rPr>
                <w:rFonts w:ascii="Tahoma" w:hAnsi="Tahoma" w:cs="Tahoma"/>
                <w:color w:val="000000"/>
                <w:kern w:val="24"/>
                <w:sz w:val="20"/>
                <w:szCs w:val="20"/>
                <w:lang w:eastAsia="es-MX"/>
              </w:rPr>
              <w:t> </w:t>
            </w:r>
          </w:p>
        </w:tc>
        <w:tc>
          <w:tcPr>
            <w:tcW w:w="141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FB23AF" w:rsidRPr="00FB23AF" w:rsidRDefault="00FB23AF" w:rsidP="00FB23AF">
            <w:pPr>
              <w:textAlignment w:val="center"/>
              <w:rPr>
                <w:rFonts w:ascii="Tahoma" w:hAnsi="Tahoma" w:cs="Tahoma"/>
                <w:sz w:val="20"/>
                <w:szCs w:val="20"/>
                <w:lang w:eastAsia="es-MX"/>
              </w:rPr>
            </w:pPr>
            <w:r w:rsidRPr="00FB23AF">
              <w:rPr>
                <w:rFonts w:ascii="Tahoma" w:hAnsi="Tahoma" w:cs="Tahoma"/>
                <w:b/>
                <w:bCs/>
                <w:color w:val="000000"/>
                <w:kern w:val="24"/>
                <w:sz w:val="20"/>
                <w:szCs w:val="20"/>
                <w:lang w:eastAsia="es-MX"/>
              </w:rPr>
              <w:t>IVA:</w:t>
            </w:r>
          </w:p>
        </w:tc>
        <w:tc>
          <w:tcPr>
            <w:tcW w:w="184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FB23AF" w:rsidRPr="00FB23AF" w:rsidRDefault="00FB23AF" w:rsidP="00FB23AF">
            <w:pPr>
              <w:jc w:val="center"/>
              <w:textAlignment w:val="center"/>
              <w:rPr>
                <w:rFonts w:ascii="Tahoma" w:hAnsi="Tahoma" w:cs="Tahoma"/>
                <w:sz w:val="20"/>
                <w:szCs w:val="20"/>
                <w:lang w:eastAsia="es-MX"/>
              </w:rPr>
            </w:pPr>
            <w:r w:rsidRPr="00FB23AF">
              <w:rPr>
                <w:rFonts w:ascii="Tahoma" w:hAnsi="Tahoma" w:cs="Tahoma"/>
                <w:color w:val="000000"/>
                <w:kern w:val="24"/>
                <w:sz w:val="20"/>
                <w:szCs w:val="20"/>
                <w:lang w:eastAsia="es-MX"/>
              </w:rPr>
              <w:t>$0.000</w:t>
            </w:r>
          </w:p>
        </w:tc>
      </w:tr>
      <w:tr w:rsidR="00FB23AF" w:rsidRPr="00FB23AF" w:rsidTr="002073FD">
        <w:trPr>
          <w:trHeight w:val="584"/>
        </w:trPr>
        <w:tc>
          <w:tcPr>
            <w:tcW w:w="3039"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B23AF" w:rsidRPr="00FB23AF" w:rsidRDefault="00FB23AF" w:rsidP="00FB23AF">
            <w:pPr>
              <w:jc w:val="center"/>
              <w:textAlignment w:val="center"/>
              <w:rPr>
                <w:rFonts w:ascii="Tahoma" w:hAnsi="Tahoma" w:cs="Tahoma"/>
                <w:sz w:val="20"/>
                <w:szCs w:val="20"/>
                <w:lang w:eastAsia="es-MX"/>
              </w:rPr>
            </w:pPr>
            <w:r w:rsidRPr="00FB23AF">
              <w:rPr>
                <w:rFonts w:ascii="Tahoma" w:hAnsi="Tahoma" w:cs="Tahoma"/>
                <w:b/>
                <w:bCs/>
                <w:color w:val="000000"/>
                <w:kern w:val="24"/>
                <w:sz w:val="20"/>
                <w:szCs w:val="20"/>
                <w:lang w:eastAsia="es-MX"/>
              </w:rPr>
              <w:t> </w:t>
            </w:r>
          </w:p>
        </w:tc>
        <w:tc>
          <w:tcPr>
            <w:tcW w:w="28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B23AF" w:rsidRPr="00FB23AF" w:rsidRDefault="00FB23AF" w:rsidP="00FB23AF">
            <w:pPr>
              <w:jc w:val="center"/>
              <w:textAlignment w:val="center"/>
              <w:rPr>
                <w:rFonts w:ascii="Tahoma" w:hAnsi="Tahoma" w:cs="Tahoma"/>
                <w:sz w:val="20"/>
                <w:szCs w:val="20"/>
                <w:lang w:eastAsia="es-MX"/>
              </w:rPr>
            </w:pPr>
            <w:r w:rsidRPr="00FB23AF">
              <w:rPr>
                <w:rFonts w:ascii="Tahoma" w:hAnsi="Tahoma" w:cs="Tahoma"/>
                <w:b/>
                <w:bCs/>
                <w:color w:val="000000"/>
                <w:kern w:val="24"/>
                <w:sz w:val="20"/>
                <w:szCs w:val="20"/>
                <w:lang w:eastAsia="es-MX"/>
              </w:rPr>
              <w:t> </w:t>
            </w:r>
          </w:p>
        </w:tc>
        <w:tc>
          <w:tcPr>
            <w:tcW w:w="1417"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B23AF" w:rsidRPr="00FB23AF" w:rsidRDefault="00FB23AF" w:rsidP="00FB23AF">
            <w:pPr>
              <w:jc w:val="center"/>
              <w:textAlignment w:val="center"/>
              <w:rPr>
                <w:rFonts w:ascii="Tahoma" w:hAnsi="Tahoma" w:cs="Tahoma"/>
                <w:sz w:val="20"/>
                <w:szCs w:val="20"/>
                <w:lang w:eastAsia="es-MX"/>
              </w:rPr>
            </w:pPr>
            <w:r w:rsidRPr="00FB23AF">
              <w:rPr>
                <w:rFonts w:ascii="Tahoma" w:hAnsi="Tahoma" w:cs="Tahoma"/>
                <w:b/>
                <w:bCs/>
                <w:color w:val="000000"/>
                <w:kern w:val="24"/>
                <w:sz w:val="20"/>
                <w:szCs w:val="20"/>
                <w:lang w:eastAsia="es-MX"/>
              </w:rPr>
              <w:t> </w:t>
            </w:r>
          </w:p>
        </w:tc>
        <w:tc>
          <w:tcPr>
            <w:tcW w:w="8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B23AF" w:rsidRPr="00FB23AF" w:rsidRDefault="00FB23AF" w:rsidP="00FB23AF">
            <w:pPr>
              <w:jc w:val="center"/>
              <w:textAlignment w:val="center"/>
              <w:rPr>
                <w:rFonts w:ascii="Tahoma" w:hAnsi="Tahoma" w:cs="Tahoma"/>
                <w:sz w:val="20"/>
                <w:szCs w:val="20"/>
                <w:lang w:eastAsia="es-MX"/>
              </w:rPr>
            </w:pPr>
            <w:r w:rsidRPr="00FB23AF">
              <w:rPr>
                <w:rFonts w:ascii="Tahoma" w:hAnsi="Tahoma" w:cs="Tahoma"/>
                <w:b/>
                <w:bCs/>
                <w:color w:val="000000"/>
                <w:kern w:val="24"/>
                <w:sz w:val="20"/>
                <w:szCs w:val="20"/>
                <w:lang w:eastAsia="es-MX"/>
              </w:rPr>
              <w:t> </w:t>
            </w:r>
          </w:p>
        </w:tc>
        <w:tc>
          <w:tcPr>
            <w:tcW w:w="104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B23AF" w:rsidRPr="00FB23AF" w:rsidRDefault="00FB23AF" w:rsidP="00FB23AF">
            <w:pPr>
              <w:jc w:val="center"/>
              <w:textAlignment w:val="center"/>
              <w:rPr>
                <w:rFonts w:ascii="Tahoma" w:hAnsi="Tahoma" w:cs="Tahoma"/>
                <w:sz w:val="20"/>
                <w:szCs w:val="20"/>
                <w:lang w:eastAsia="es-MX"/>
              </w:rPr>
            </w:pPr>
            <w:r w:rsidRPr="00FB23AF">
              <w:rPr>
                <w:rFonts w:ascii="Tahoma" w:hAnsi="Tahoma" w:cs="Tahoma"/>
                <w:b/>
                <w:bCs/>
                <w:color w:val="000000"/>
                <w:kern w:val="24"/>
                <w:sz w:val="20"/>
                <w:szCs w:val="20"/>
                <w:lang w:eastAsia="es-MX"/>
              </w:rPr>
              <w:t> </w:t>
            </w:r>
          </w:p>
        </w:tc>
        <w:tc>
          <w:tcPr>
            <w:tcW w:w="99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FB23AF" w:rsidRPr="00FB23AF" w:rsidRDefault="00FB23AF" w:rsidP="00FB23AF">
            <w:pPr>
              <w:jc w:val="center"/>
              <w:textAlignment w:val="bottom"/>
              <w:rPr>
                <w:rFonts w:ascii="Tahoma" w:hAnsi="Tahoma" w:cs="Tahoma"/>
                <w:sz w:val="20"/>
                <w:szCs w:val="20"/>
                <w:lang w:eastAsia="es-MX"/>
              </w:rPr>
            </w:pPr>
            <w:r w:rsidRPr="00FB23AF">
              <w:rPr>
                <w:rFonts w:ascii="Tahoma" w:hAnsi="Tahoma" w:cs="Tahoma"/>
                <w:color w:val="000000"/>
                <w:kern w:val="24"/>
                <w:sz w:val="20"/>
                <w:szCs w:val="20"/>
                <w:lang w:eastAsia="es-MX"/>
              </w:rPr>
              <w:t> </w:t>
            </w:r>
          </w:p>
        </w:tc>
        <w:tc>
          <w:tcPr>
            <w:tcW w:w="141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B23AF" w:rsidRPr="00FB23AF" w:rsidRDefault="00FB23AF" w:rsidP="00FB23AF">
            <w:pPr>
              <w:textAlignment w:val="center"/>
              <w:rPr>
                <w:rFonts w:ascii="Tahoma" w:hAnsi="Tahoma" w:cs="Tahoma"/>
                <w:sz w:val="20"/>
                <w:szCs w:val="20"/>
                <w:lang w:eastAsia="es-MX"/>
              </w:rPr>
            </w:pPr>
            <w:r w:rsidRPr="00FB23AF">
              <w:rPr>
                <w:rFonts w:ascii="Tahoma" w:hAnsi="Tahoma" w:cs="Tahoma"/>
                <w:b/>
                <w:bCs/>
                <w:color w:val="000000"/>
                <w:kern w:val="24"/>
                <w:sz w:val="20"/>
                <w:szCs w:val="20"/>
                <w:lang w:eastAsia="es-MX"/>
              </w:rPr>
              <w:t>Total:</w:t>
            </w:r>
          </w:p>
        </w:tc>
        <w:tc>
          <w:tcPr>
            <w:tcW w:w="184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B23AF" w:rsidRPr="00FB23AF" w:rsidRDefault="00FB23AF" w:rsidP="00FB23AF">
            <w:pPr>
              <w:jc w:val="center"/>
              <w:textAlignment w:val="center"/>
              <w:rPr>
                <w:rFonts w:ascii="Tahoma" w:hAnsi="Tahoma" w:cs="Tahoma"/>
                <w:sz w:val="20"/>
                <w:szCs w:val="20"/>
                <w:lang w:eastAsia="es-MX"/>
              </w:rPr>
            </w:pPr>
            <w:r w:rsidRPr="00FB23AF">
              <w:rPr>
                <w:rFonts w:ascii="Tahoma" w:hAnsi="Tahoma" w:cs="Tahoma"/>
                <w:color w:val="000000"/>
                <w:kern w:val="24"/>
                <w:sz w:val="20"/>
                <w:szCs w:val="20"/>
                <w:lang w:eastAsia="es-MX"/>
              </w:rPr>
              <w:t>$4,871,659.300</w:t>
            </w:r>
          </w:p>
        </w:tc>
      </w:tr>
    </w:tbl>
    <w:p w:rsidR="00FB23AF" w:rsidRPr="00FB23AF" w:rsidRDefault="00FB23AF" w:rsidP="00FB23AF">
      <w:pPr>
        <w:shd w:val="clear" w:color="auto" w:fill="FFFFFF"/>
        <w:spacing w:after="100" w:afterAutospacing="1"/>
        <w:contextualSpacing/>
        <w:jc w:val="both"/>
        <w:rPr>
          <w:rFonts w:ascii="Tahoma" w:hAnsi="Tahoma" w:cs="Tahoma"/>
          <w:lang w:val="es-ES_tradnl"/>
        </w:rPr>
      </w:pPr>
    </w:p>
    <w:p w:rsidR="00FB23AF" w:rsidRPr="00FB23AF" w:rsidRDefault="00FB23AF" w:rsidP="00FB23AF">
      <w:pPr>
        <w:shd w:val="clear" w:color="auto" w:fill="FFFFFF"/>
        <w:spacing w:after="100" w:afterAutospacing="1"/>
        <w:contextualSpacing/>
        <w:jc w:val="both"/>
        <w:rPr>
          <w:rFonts w:ascii="Tahoma" w:hAnsi="Tahoma" w:cs="Tahoma"/>
          <w:highlight w:val="yellow"/>
          <w:lang w:val="es-ES_tradnl"/>
        </w:rPr>
      </w:pPr>
    </w:p>
    <w:p w:rsidR="00FB23AF" w:rsidRPr="00FB23AF" w:rsidRDefault="00FB23AF" w:rsidP="00FB23AF">
      <w:pPr>
        <w:shd w:val="clear" w:color="auto" w:fill="FFFFFF"/>
        <w:spacing w:after="100" w:afterAutospacing="1"/>
        <w:contextualSpacing/>
        <w:jc w:val="both"/>
        <w:rPr>
          <w:rFonts w:ascii="Tahoma" w:hAnsi="Tahoma" w:cs="Tahoma"/>
          <w:lang w:val="es-ES_tradnl"/>
        </w:rPr>
      </w:pPr>
      <w:r w:rsidRPr="00FB23AF">
        <w:rPr>
          <w:rFonts w:ascii="Tahoma" w:hAnsi="Tahoma" w:cs="Tahoma"/>
          <w:lang w:val="es-ES_tradnl"/>
        </w:rPr>
        <w:t>Se asigna al precio más bajo.</w:t>
      </w:r>
    </w:p>
    <w:p w:rsidR="00FB23AF" w:rsidRPr="00FB23AF" w:rsidRDefault="00FB23AF" w:rsidP="00FB23AF">
      <w:pPr>
        <w:spacing w:after="100" w:afterAutospacing="1"/>
        <w:contextualSpacing/>
        <w:jc w:val="both"/>
        <w:rPr>
          <w:rFonts w:ascii="Tahoma" w:hAnsi="Tahoma" w:cs="Tahoma"/>
          <w:b/>
          <w:i/>
          <w:lang w:val="es-ES_tradnl"/>
        </w:rPr>
      </w:pPr>
    </w:p>
    <w:p w:rsidR="00FB23AF" w:rsidRPr="00FB23AF" w:rsidRDefault="00FB23AF" w:rsidP="00FB23AF">
      <w:pPr>
        <w:spacing w:after="100" w:afterAutospacing="1"/>
        <w:contextualSpacing/>
        <w:jc w:val="both"/>
        <w:rPr>
          <w:rFonts w:ascii="Tahoma" w:hAnsi="Tahoma" w:cs="Tahoma"/>
          <w:b/>
          <w:i/>
          <w:lang w:val="es-ES_tradnl"/>
        </w:rPr>
      </w:pPr>
      <w:r w:rsidRPr="00FB23AF">
        <w:rPr>
          <w:rFonts w:ascii="Tahoma" w:hAnsi="Tahoma" w:cs="Tahoma"/>
          <w:b/>
          <w:i/>
          <w:lang w:val="es-ES_tradnl"/>
        </w:rPr>
        <w:t>El techo presupuestal es de $ 5</w:t>
      </w:r>
      <w:proofErr w:type="gramStart"/>
      <w:r w:rsidRPr="00FB23AF">
        <w:rPr>
          <w:rFonts w:ascii="Tahoma" w:hAnsi="Tahoma" w:cs="Tahoma"/>
          <w:b/>
          <w:i/>
          <w:lang w:val="es-ES_tradnl"/>
        </w:rPr>
        <w:t>,099,972.00</w:t>
      </w:r>
      <w:proofErr w:type="gramEnd"/>
      <w:r w:rsidRPr="00FB23AF">
        <w:rPr>
          <w:rFonts w:ascii="Tahoma" w:hAnsi="Tahoma" w:cs="Tahoma"/>
          <w:b/>
          <w:i/>
          <w:lang w:val="es-ES_tradnl"/>
        </w:rPr>
        <w:t xml:space="preserve"> No genera I.V.A.</w:t>
      </w:r>
    </w:p>
    <w:p w:rsidR="00FB23AF" w:rsidRPr="00FB23AF" w:rsidRDefault="00FB23AF" w:rsidP="00FB23AF">
      <w:pPr>
        <w:shd w:val="clear" w:color="auto" w:fill="FFFFFF"/>
        <w:spacing w:after="100" w:afterAutospacing="1"/>
        <w:contextualSpacing/>
        <w:jc w:val="both"/>
        <w:rPr>
          <w:rFonts w:ascii="Tahoma" w:hAnsi="Tahoma" w:cs="Tahoma"/>
          <w:lang w:val="es-ES_tradnl"/>
        </w:rPr>
      </w:pPr>
    </w:p>
    <w:p w:rsidR="00FB23AF" w:rsidRPr="00FB23AF" w:rsidRDefault="00FB23AF" w:rsidP="00FB23AF">
      <w:pPr>
        <w:shd w:val="clear" w:color="auto" w:fill="FFFFFF"/>
        <w:spacing w:after="100" w:afterAutospacing="1"/>
        <w:contextualSpacing/>
        <w:jc w:val="both"/>
        <w:rPr>
          <w:rFonts w:ascii="Tahoma" w:hAnsi="Tahoma" w:cs="Tahoma"/>
          <w:lang w:val="es-ES_tradnl"/>
        </w:rPr>
      </w:pPr>
    </w:p>
    <w:p w:rsidR="00FB23AF" w:rsidRPr="00FB23AF" w:rsidRDefault="00FB23AF" w:rsidP="00FB23AF">
      <w:pPr>
        <w:shd w:val="clear" w:color="auto" w:fill="FFFFFF"/>
        <w:spacing w:after="100" w:afterAutospacing="1"/>
        <w:contextualSpacing/>
        <w:jc w:val="both"/>
        <w:rPr>
          <w:rFonts w:ascii="Tahoma" w:hAnsi="Tahoma" w:cs="Tahoma"/>
          <w:lang w:val="es-ES_tradnl"/>
        </w:rPr>
      </w:pPr>
      <w:r w:rsidRPr="00FB23AF">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162908" w:rsidRDefault="00162908" w:rsidP="00162908">
      <w:pPr>
        <w:shd w:val="clear" w:color="auto" w:fill="FFFFFF"/>
        <w:spacing w:after="100" w:afterAutospacing="1"/>
        <w:contextualSpacing/>
        <w:jc w:val="both"/>
        <w:rPr>
          <w:rFonts w:ascii="Tahoma" w:hAnsi="Tahoma" w:cs="Tahoma"/>
          <w:lang w:val="es-ES_tradnl"/>
        </w:rPr>
      </w:pPr>
    </w:p>
    <w:p w:rsidR="00162908" w:rsidRPr="008E7ACD" w:rsidRDefault="00162908" w:rsidP="00162908">
      <w:pPr>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Adquisiciones</w:t>
      </w:r>
      <w:r>
        <w:rPr>
          <w:rFonts w:ascii="Tahoma" w:hAnsi="Tahoma" w:cs="Tahoma"/>
        </w:rPr>
        <w:t>, comenta de</w:t>
      </w:r>
      <w:r w:rsidRPr="00822C73">
        <w:rPr>
          <w:rFonts w:ascii="Tahoma" w:hAnsi="Tahoma" w:cs="Tahoma"/>
          <w:lang w:val="es-ES"/>
        </w:rPr>
        <w:t xml:space="preserve"> </w:t>
      </w:r>
      <w:r w:rsidRPr="00B3179E">
        <w:rPr>
          <w:rFonts w:ascii="Tahoma" w:hAnsi="Tahoma" w:cs="Tahoma"/>
        </w:rPr>
        <w:t>conformidad</w:t>
      </w:r>
      <w:r>
        <w:rPr>
          <w:rFonts w:ascii="Tahoma" w:hAnsi="Tahoma" w:cs="Tahoma"/>
        </w:rPr>
        <w:t xml:space="preserve"> </w:t>
      </w:r>
      <w:r w:rsidRPr="008E7ACD">
        <w:rPr>
          <w:rFonts w:ascii="Tahoma" w:hAnsi="Tahoma" w:cs="Tahoma"/>
        </w:rPr>
        <w:t>con el artículo 24, fracción VII de la Ley de Compras Gubernamentales, Enajenaciones y Contratación de Servicios del Estado de Jalisco y sus Municipios, se somete a su resolución para su aprobación de fallo a favor del proveedor</w:t>
      </w:r>
      <w:r w:rsidR="00FB23AF" w:rsidRPr="00FB23AF">
        <w:rPr>
          <w:rFonts w:ascii="Tahoma" w:eastAsia="Cambria" w:hAnsi="Tahoma" w:cs="Tahoma"/>
          <w:b/>
        </w:rPr>
        <w:t xml:space="preserve"> </w:t>
      </w:r>
      <w:proofErr w:type="spellStart"/>
      <w:r w:rsidR="00FB23AF" w:rsidRPr="008E2C60">
        <w:rPr>
          <w:rFonts w:ascii="Tahoma" w:eastAsia="Cambria" w:hAnsi="Tahoma" w:cs="Tahoma"/>
          <w:b/>
        </w:rPr>
        <w:t>Prodeyma</w:t>
      </w:r>
      <w:proofErr w:type="spellEnd"/>
      <w:r w:rsidR="00FB23AF" w:rsidRPr="008E2C60">
        <w:rPr>
          <w:rFonts w:ascii="Tahoma" w:eastAsia="Cambria" w:hAnsi="Tahoma" w:cs="Tahoma"/>
          <w:b/>
        </w:rPr>
        <w:t xml:space="preserve"> S.A. de C.V.</w:t>
      </w:r>
      <w:r w:rsidR="00FB23AF">
        <w:rPr>
          <w:rFonts w:ascii="Tahoma" w:eastAsia="Cambria" w:hAnsi="Tahoma" w:cs="Tahoma"/>
          <w:b/>
        </w:rPr>
        <w:t xml:space="preserve">, </w:t>
      </w:r>
      <w:r w:rsidRPr="008E7ACD">
        <w:rPr>
          <w:rFonts w:ascii="Tahoma" w:hAnsi="Tahoma" w:cs="Tahoma"/>
          <w:lang w:val="es-ES_tradnl"/>
        </w:rPr>
        <w:t>los que estén por la afirmativa, sírvanse manifestarlo levantando su mano.</w:t>
      </w:r>
    </w:p>
    <w:p w:rsidR="00162908" w:rsidRDefault="00162908" w:rsidP="00162908">
      <w:pPr>
        <w:shd w:val="clear" w:color="auto" w:fill="FFFFFF"/>
        <w:spacing w:after="100" w:afterAutospacing="1"/>
        <w:contextualSpacing/>
        <w:jc w:val="both"/>
        <w:rPr>
          <w:rFonts w:ascii="Tahoma" w:hAnsi="Tahoma" w:cs="Tahoma"/>
          <w:lang w:val="es-ES_tradnl"/>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FB23AF" w:rsidRDefault="00FB23AF" w:rsidP="00162908">
      <w:pPr>
        <w:shd w:val="clear" w:color="auto" w:fill="FFFFFF"/>
        <w:spacing w:after="100" w:afterAutospacing="1"/>
        <w:contextualSpacing/>
        <w:jc w:val="both"/>
        <w:rPr>
          <w:rFonts w:ascii="Tahoma" w:eastAsiaTheme="minorEastAsia" w:hAnsi="Tahoma" w:cs="Tahoma"/>
          <w:lang w:eastAsia="es-MX"/>
        </w:rPr>
      </w:pPr>
    </w:p>
    <w:p w:rsidR="00FB23AF" w:rsidRDefault="00FB23AF" w:rsidP="00162908">
      <w:pPr>
        <w:shd w:val="clear" w:color="auto" w:fill="FFFFFF"/>
        <w:spacing w:after="100" w:afterAutospacing="1"/>
        <w:contextualSpacing/>
        <w:jc w:val="both"/>
        <w:rPr>
          <w:rFonts w:ascii="Tahoma" w:eastAsiaTheme="minorEastAsia" w:hAnsi="Tahoma" w:cs="Tahoma"/>
          <w:lang w:eastAsia="es-MX"/>
        </w:rPr>
      </w:pPr>
    </w:p>
    <w:p w:rsidR="002073FD" w:rsidRPr="002073FD" w:rsidRDefault="002073FD" w:rsidP="002073FD">
      <w:pPr>
        <w:shd w:val="clear" w:color="auto" w:fill="FFFFFF"/>
        <w:spacing w:after="100" w:afterAutospacing="1" w:line="276" w:lineRule="auto"/>
        <w:contextualSpacing/>
        <w:jc w:val="both"/>
        <w:rPr>
          <w:rFonts w:ascii="Tahoma" w:eastAsiaTheme="minorEastAsia" w:hAnsi="Tahoma" w:cs="Tahoma"/>
          <w:lang w:eastAsia="es-MX"/>
        </w:rPr>
      </w:pPr>
      <w:r w:rsidRPr="002073FD">
        <w:rPr>
          <w:rFonts w:ascii="Tahoma" w:eastAsiaTheme="minorEastAsia" w:hAnsi="Tahoma" w:cs="Tahoma"/>
          <w:lang w:eastAsia="es-MX"/>
        </w:rPr>
        <w:lastRenderedPageBreak/>
        <w:t xml:space="preserve">Número de cuadro </w:t>
      </w:r>
      <w:r w:rsidRPr="002073FD">
        <w:rPr>
          <w:rFonts w:ascii="Tahoma" w:eastAsiaTheme="minorEastAsia" w:hAnsi="Tahoma" w:cs="Tahoma"/>
          <w:b/>
          <w:lang w:eastAsia="es-MX"/>
        </w:rPr>
        <w:t>04.06.2018</w:t>
      </w:r>
      <w:r w:rsidRPr="002073FD">
        <w:rPr>
          <w:rFonts w:ascii="Tahoma" w:eastAsiaTheme="minorEastAsia" w:hAnsi="Tahoma" w:cs="Tahoma"/>
          <w:lang w:eastAsia="es-MX"/>
        </w:rPr>
        <w:t xml:space="preserve">, Licitación Nacional con Participación del Comité con número de </w:t>
      </w:r>
      <w:r w:rsidRPr="002073FD">
        <w:rPr>
          <w:rFonts w:ascii="Tahoma" w:eastAsiaTheme="minorEastAsia" w:hAnsi="Tahoma" w:cs="Tahoma"/>
          <w:b/>
          <w:lang w:eastAsia="es-MX"/>
        </w:rPr>
        <w:t xml:space="preserve">requisición </w:t>
      </w:r>
      <w:r w:rsidRPr="002073FD">
        <w:rPr>
          <w:rFonts w:ascii="Tahoma" w:eastAsiaTheme="minorEastAsia" w:hAnsi="Tahoma" w:cs="Tahoma"/>
          <w:b/>
          <w:bCs/>
          <w:lang w:eastAsia="es-MX"/>
        </w:rPr>
        <w:t>201800595</w:t>
      </w:r>
      <w:r w:rsidRPr="002073FD">
        <w:rPr>
          <w:rFonts w:ascii="Tahoma" w:eastAsiaTheme="minorEastAsia" w:hAnsi="Tahoma" w:cs="Tahoma"/>
          <w:lang w:eastAsia="es-MX"/>
        </w:rPr>
        <w:t>, de la Dirección de Pavimentos adscrita a la Coordinación General de Servicios Municipales, a través de la cual solicitan 632 cajas de sellador para grietas y fisuras, se pone a la vista el expediente de donde se desprende lo siguiente</w:t>
      </w:r>
      <w:r w:rsidRPr="002073FD">
        <w:rPr>
          <w:rFonts w:ascii="Tahoma" w:hAnsi="Tahoma" w:cs="Tahoma"/>
          <w:lang w:val="es-ES_tradnl"/>
        </w:rPr>
        <w:t>:</w:t>
      </w:r>
    </w:p>
    <w:p w:rsidR="002073FD" w:rsidRPr="002073FD" w:rsidRDefault="002073FD" w:rsidP="002073FD">
      <w:pPr>
        <w:shd w:val="clear" w:color="auto" w:fill="FFFFFF"/>
        <w:spacing w:after="100" w:afterAutospacing="1"/>
        <w:contextualSpacing/>
        <w:jc w:val="both"/>
        <w:rPr>
          <w:rFonts w:ascii="Tahoma" w:hAnsi="Tahoma" w:cs="Tahoma"/>
          <w:lang w:val="es-ES_tradnl"/>
        </w:rPr>
      </w:pPr>
    </w:p>
    <w:p w:rsidR="002073FD" w:rsidRPr="002073FD" w:rsidRDefault="002073FD" w:rsidP="002073FD">
      <w:pPr>
        <w:shd w:val="clear" w:color="auto" w:fill="FFFFFF"/>
        <w:spacing w:after="100" w:afterAutospacing="1"/>
        <w:contextualSpacing/>
        <w:jc w:val="both"/>
        <w:rPr>
          <w:rFonts w:ascii="Tahoma" w:hAnsi="Tahoma" w:cs="Tahoma"/>
          <w:b/>
          <w:lang w:val="es-ES_tradnl"/>
        </w:rPr>
      </w:pPr>
      <w:r w:rsidRPr="002073FD">
        <w:rPr>
          <w:rFonts w:ascii="Tahoma" w:hAnsi="Tahoma" w:cs="Tahoma"/>
          <w:b/>
          <w:lang w:val="es-ES_tradnl"/>
        </w:rPr>
        <w:t>Proveedores que cotizan:</w:t>
      </w:r>
    </w:p>
    <w:p w:rsidR="002073FD" w:rsidRPr="002073FD" w:rsidRDefault="002073FD" w:rsidP="002073FD">
      <w:pPr>
        <w:shd w:val="clear" w:color="auto" w:fill="FFFFFF"/>
        <w:spacing w:after="100" w:afterAutospacing="1"/>
        <w:contextualSpacing/>
        <w:jc w:val="both"/>
        <w:rPr>
          <w:rFonts w:ascii="Tahoma" w:hAnsi="Tahoma" w:cs="Tahoma"/>
          <w:b/>
          <w:lang w:val="es-ES_tradnl"/>
        </w:rPr>
      </w:pPr>
    </w:p>
    <w:p w:rsidR="002073FD" w:rsidRPr="002073FD" w:rsidRDefault="002073FD" w:rsidP="002073FD">
      <w:pPr>
        <w:numPr>
          <w:ilvl w:val="0"/>
          <w:numId w:val="13"/>
        </w:numPr>
        <w:shd w:val="clear" w:color="auto" w:fill="FFFFFF"/>
        <w:spacing w:after="100" w:afterAutospacing="1" w:line="276" w:lineRule="auto"/>
        <w:jc w:val="both"/>
        <w:rPr>
          <w:rFonts w:ascii="Tahoma" w:eastAsiaTheme="minorEastAsia" w:hAnsi="Tahoma" w:cs="Tahoma"/>
          <w:lang w:eastAsia="es-MX"/>
        </w:rPr>
      </w:pPr>
      <w:r w:rsidRPr="002073FD">
        <w:rPr>
          <w:rFonts w:ascii="Tahoma" w:eastAsiaTheme="minorEastAsia" w:hAnsi="Tahoma" w:cs="Tahoma"/>
          <w:lang w:eastAsia="es-MX"/>
        </w:rPr>
        <w:t>Mulsa Recubrimientos Asfalticos, S.A. de C.V.</w:t>
      </w:r>
    </w:p>
    <w:p w:rsidR="002073FD" w:rsidRPr="002073FD" w:rsidRDefault="002073FD" w:rsidP="002073FD">
      <w:pPr>
        <w:numPr>
          <w:ilvl w:val="0"/>
          <w:numId w:val="13"/>
        </w:numPr>
        <w:shd w:val="clear" w:color="auto" w:fill="FFFFFF"/>
        <w:spacing w:after="100" w:afterAutospacing="1" w:line="276" w:lineRule="auto"/>
        <w:jc w:val="both"/>
        <w:rPr>
          <w:rFonts w:ascii="Tahoma" w:eastAsiaTheme="minorEastAsia" w:hAnsi="Tahoma" w:cs="Tahoma"/>
          <w:lang w:eastAsia="es-MX"/>
        </w:rPr>
      </w:pPr>
      <w:r w:rsidRPr="002073FD">
        <w:rPr>
          <w:rFonts w:ascii="Tahoma" w:eastAsiaTheme="minorEastAsia" w:hAnsi="Tahoma" w:cs="Tahoma"/>
          <w:lang w:eastAsia="es-MX"/>
        </w:rPr>
        <w:t xml:space="preserve">Constructora y </w:t>
      </w:r>
      <w:proofErr w:type="spellStart"/>
      <w:r w:rsidRPr="002073FD">
        <w:rPr>
          <w:rFonts w:ascii="Tahoma" w:eastAsiaTheme="minorEastAsia" w:hAnsi="Tahoma" w:cs="Tahoma"/>
          <w:lang w:eastAsia="es-MX"/>
        </w:rPr>
        <w:t>Pavimentadora</w:t>
      </w:r>
      <w:proofErr w:type="spellEnd"/>
      <w:r w:rsidRPr="002073FD">
        <w:rPr>
          <w:rFonts w:ascii="Tahoma" w:eastAsiaTheme="minorEastAsia" w:hAnsi="Tahoma" w:cs="Tahoma"/>
          <w:lang w:eastAsia="es-MX"/>
        </w:rPr>
        <w:t xml:space="preserve"> Vise, S.A. de C.V.</w:t>
      </w:r>
    </w:p>
    <w:p w:rsidR="002073FD" w:rsidRPr="002073FD" w:rsidRDefault="002073FD" w:rsidP="002073FD">
      <w:pPr>
        <w:shd w:val="clear" w:color="auto" w:fill="FFFFFF"/>
        <w:spacing w:after="100" w:afterAutospacing="1"/>
        <w:contextualSpacing/>
        <w:jc w:val="both"/>
        <w:rPr>
          <w:rFonts w:ascii="Tahoma" w:hAnsi="Tahoma" w:cs="Tahoma"/>
          <w:lang w:val="es-ES_tradnl"/>
        </w:rPr>
      </w:pPr>
      <w:r w:rsidRPr="002073FD">
        <w:rPr>
          <w:rFonts w:ascii="Tahoma" w:hAnsi="Tahoma" w:cs="Tahoma"/>
          <w:lang w:val="es-ES_tradnl"/>
        </w:rPr>
        <w:t>Los licitantes cuyas proposiciones fueron desechadas:</w:t>
      </w:r>
    </w:p>
    <w:p w:rsidR="002073FD" w:rsidRPr="002073FD" w:rsidRDefault="002073FD" w:rsidP="002073FD">
      <w:pPr>
        <w:shd w:val="clear" w:color="auto" w:fill="FFFFFF"/>
        <w:spacing w:after="100" w:afterAutospacing="1"/>
        <w:contextualSpacing/>
        <w:jc w:val="both"/>
        <w:rPr>
          <w:rFonts w:ascii="Tahoma" w:hAnsi="Tahoma" w:cs="Tahoma"/>
          <w:lang w:val="es-ES_tradnl"/>
        </w:rPr>
      </w:pPr>
    </w:p>
    <w:tbl>
      <w:tblPr>
        <w:tblW w:w="7858" w:type="dxa"/>
        <w:tblLayout w:type="fixed"/>
        <w:tblCellMar>
          <w:left w:w="0" w:type="dxa"/>
          <w:right w:w="0" w:type="dxa"/>
        </w:tblCellMar>
        <w:tblLook w:val="04A0" w:firstRow="1" w:lastRow="0" w:firstColumn="1" w:lastColumn="0" w:noHBand="0" w:noVBand="1"/>
      </w:tblPr>
      <w:tblGrid>
        <w:gridCol w:w="3322"/>
        <w:gridCol w:w="4536"/>
      </w:tblGrid>
      <w:tr w:rsidR="002073FD" w:rsidRPr="002073FD" w:rsidTr="002073FD">
        <w:trPr>
          <w:trHeight w:val="439"/>
        </w:trPr>
        <w:tc>
          <w:tcPr>
            <w:tcW w:w="332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073FD" w:rsidRPr="002073FD" w:rsidRDefault="002073FD" w:rsidP="002073FD">
            <w:pPr>
              <w:jc w:val="center"/>
              <w:rPr>
                <w:rFonts w:ascii="Tahoma" w:hAnsi="Tahoma" w:cs="Tahoma"/>
                <w:lang w:eastAsia="es-MX"/>
              </w:rPr>
            </w:pPr>
            <w:r w:rsidRPr="002073FD">
              <w:rPr>
                <w:rFonts w:ascii="Tahoma" w:hAnsi="Tahoma" w:cs="Tahoma"/>
                <w:b/>
                <w:bCs/>
                <w:color w:val="FFFFFF"/>
                <w:kern w:val="24"/>
                <w:lang w:val="es-ES_tradnl" w:eastAsia="es-MX"/>
              </w:rPr>
              <w:t>Licitante</w:t>
            </w:r>
            <w:r w:rsidRPr="002073FD">
              <w:rPr>
                <w:rFonts w:ascii="Tahoma" w:hAnsi="Tahoma" w:cs="Tahoma"/>
                <w:b/>
                <w:bCs/>
                <w:color w:val="FFFFFF"/>
                <w:kern w:val="24"/>
                <w:lang w:eastAsia="es-MX"/>
              </w:rPr>
              <w:t xml:space="preserve"> </w:t>
            </w:r>
          </w:p>
        </w:tc>
        <w:tc>
          <w:tcPr>
            <w:tcW w:w="453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073FD" w:rsidRPr="002073FD" w:rsidRDefault="002073FD" w:rsidP="002073FD">
            <w:pPr>
              <w:jc w:val="center"/>
              <w:rPr>
                <w:rFonts w:ascii="Tahoma" w:hAnsi="Tahoma" w:cs="Tahoma"/>
                <w:lang w:eastAsia="es-MX"/>
              </w:rPr>
            </w:pPr>
            <w:r w:rsidRPr="002073FD">
              <w:rPr>
                <w:rFonts w:ascii="Tahoma" w:hAnsi="Tahoma" w:cs="Tahoma"/>
                <w:b/>
                <w:bCs/>
                <w:color w:val="FFFFFF"/>
                <w:kern w:val="24"/>
                <w:lang w:val="es-ES_tradnl" w:eastAsia="es-MX"/>
              </w:rPr>
              <w:t>Motivo</w:t>
            </w:r>
            <w:r w:rsidRPr="002073FD">
              <w:rPr>
                <w:rFonts w:ascii="Tahoma" w:hAnsi="Tahoma" w:cs="Tahoma"/>
                <w:b/>
                <w:bCs/>
                <w:color w:val="FFFFFF"/>
                <w:kern w:val="24"/>
                <w:lang w:eastAsia="es-MX"/>
              </w:rPr>
              <w:t xml:space="preserve"> </w:t>
            </w:r>
          </w:p>
        </w:tc>
      </w:tr>
      <w:tr w:rsidR="002073FD" w:rsidRPr="002073FD" w:rsidTr="002073FD">
        <w:trPr>
          <w:trHeight w:val="797"/>
        </w:trPr>
        <w:tc>
          <w:tcPr>
            <w:tcW w:w="332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073FD" w:rsidRPr="002073FD" w:rsidRDefault="002073FD" w:rsidP="002073FD">
            <w:pPr>
              <w:rPr>
                <w:rFonts w:ascii="Tahoma" w:hAnsi="Tahoma" w:cs="Tahoma"/>
                <w:lang w:eastAsia="es-MX"/>
              </w:rPr>
            </w:pPr>
            <w:r w:rsidRPr="002073FD">
              <w:rPr>
                <w:rFonts w:ascii="Tahoma" w:hAnsi="Tahoma" w:cs="Tahoma"/>
                <w:lang w:eastAsia="es-MX"/>
              </w:rPr>
              <w:t xml:space="preserve">Constructora y </w:t>
            </w:r>
            <w:proofErr w:type="spellStart"/>
            <w:r w:rsidRPr="002073FD">
              <w:rPr>
                <w:rFonts w:ascii="Tahoma" w:hAnsi="Tahoma" w:cs="Tahoma"/>
                <w:lang w:eastAsia="es-MX"/>
              </w:rPr>
              <w:t>Pavimentadora</w:t>
            </w:r>
            <w:proofErr w:type="spellEnd"/>
            <w:r w:rsidRPr="002073FD">
              <w:rPr>
                <w:rFonts w:ascii="Tahoma" w:hAnsi="Tahoma" w:cs="Tahoma"/>
                <w:lang w:eastAsia="es-MX"/>
              </w:rPr>
              <w:t xml:space="preserve"> Vise, S.A. de C.V. </w:t>
            </w:r>
          </w:p>
          <w:p w:rsidR="002073FD" w:rsidRPr="002073FD" w:rsidRDefault="002073FD" w:rsidP="002073FD">
            <w:pPr>
              <w:rPr>
                <w:rFonts w:ascii="Tahoma" w:hAnsi="Tahoma" w:cs="Tahoma"/>
                <w:lang w:eastAsia="es-MX"/>
              </w:rPr>
            </w:pPr>
          </w:p>
        </w:tc>
        <w:tc>
          <w:tcPr>
            <w:tcW w:w="453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073FD" w:rsidRPr="002073FD" w:rsidRDefault="002073FD" w:rsidP="002073FD">
            <w:pPr>
              <w:rPr>
                <w:rFonts w:ascii="Tahoma" w:hAnsi="Tahoma" w:cs="Tahoma"/>
                <w:b/>
                <w:lang w:eastAsia="es-MX"/>
              </w:rPr>
            </w:pPr>
            <w:r w:rsidRPr="002073FD">
              <w:rPr>
                <w:rFonts w:ascii="Tahoma" w:hAnsi="Tahoma" w:cs="Tahoma"/>
                <w:b/>
                <w:bCs/>
                <w:lang w:eastAsia="es-MX"/>
              </w:rPr>
              <w:t>No presenta Muestra del Producto</w:t>
            </w:r>
          </w:p>
          <w:p w:rsidR="002073FD" w:rsidRPr="002073FD" w:rsidRDefault="002073FD" w:rsidP="002073FD">
            <w:pPr>
              <w:rPr>
                <w:rFonts w:ascii="Tahoma" w:hAnsi="Tahoma" w:cs="Tahoma"/>
                <w:b/>
                <w:lang w:eastAsia="es-MX"/>
              </w:rPr>
            </w:pPr>
            <w:r w:rsidRPr="002073FD">
              <w:rPr>
                <w:rFonts w:ascii="Tahoma" w:hAnsi="Tahoma" w:cs="Tahoma"/>
                <w:b/>
                <w:bCs/>
                <w:lang w:eastAsia="es-MX"/>
              </w:rPr>
              <w:t>No presenta carta de cumplir con las normas solicitadas en las presentes bases.</w:t>
            </w:r>
          </w:p>
          <w:p w:rsidR="002073FD" w:rsidRPr="002073FD" w:rsidRDefault="002073FD" w:rsidP="002073FD">
            <w:pPr>
              <w:rPr>
                <w:rFonts w:ascii="Tahoma" w:hAnsi="Tahoma" w:cs="Tahoma"/>
                <w:b/>
                <w:lang w:eastAsia="es-MX"/>
              </w:rPr>
            </w:pPr>
          </w:p>
        </w:tc>
      </w:tr>
    </w:tbl>
    <w:p w:rsidR="002073FD" w:rsidRPr="002073FD" w:rsidRDefault="002073FD" w:rsidP="002073FD">
      <w:pPr>
        <w:shd w:val="clear" w:color="auto" w:fill="FFFFFF"/>
        <w:spacing w:after="100" w:afterAutospacing="1"/>
        <w:contextualSpacing/>
        <w:jc w:val="both"/>
        <w:rPr>
          <w:rFonts w:ascii="Tahoma" w:hAnsi="Tahoma" w:cs="Tahoma"/>
          <w:highlight w:val="yellow"/>
        </w:rPr>
      </w:pPr>
    </w:p>
    <w:p w:rsidR="002073FD" w:rsidRPr="002073FD" w:rsidRDefault="002073FD" w:rsidP="002073FD">
      <w:pPr>
        <w:shd w:val="clear" w:color="auto" w:fill="FFFFFF"/>
        <w:spacing w:after="100" w:afterAutospacing="1"/>
        <w:contextualSpacing/>
        <w:jc w:val="both"/>
        <w:rPr>
          <w:rFonts w:ascii="Tahoma" w:hAnsi="Tahoma" w:cs="Tahoma"/>
        </w:rPr>
      </w:pPr>
      <w:r w:rsidRPr="002073FD">
        <w:rPr>
          <w:rFonts w:ascii="Tahoma" w:hAnsi="Tahoma" w:cs="Tahoma"/>
        </w:rPr>
        <w:t xml:space="preserve">Nota: El licitante </w:t>
      </w:r>
      <w:proofErr w:type="spellStart"/>
      <w:r w:rsidRPr="002073FD">
        <w:rPr>
          <w:rFonts w:ascii="Tahoma" w:hAnsi="Tahoma" w:cs="Tahoma"/>
        </w:rPr>
        <w:t>Viaker</w:t>
      </w:r>
      <w:proofErr w:type="spellEnd"/>
      <w:r w:rsidRPr="002073FD">
        <w:rPr>
          <w:rFonts w:ascii="Tahoma" w:hAnsi="Tahoma" w:cs="Tahoma"/>
        </w:rPr>
        <w:t xml:space="preserve"> S. de R.L. de C.V. presenta muestra del producto pero para el acto de Presentación de Propuestas entrega sus sobres fuera de horario establecido en bases. </w:t>
      </w:r>
    </w:p>
    <w:p w:rsidR="002073FD" w:rsidRPr="002073FD" w:rsidRDefault="002073FD" w:rsidP="002073FD">
      <w:pPr>
        <w:shd w:val="clear" w:color="auto" w:fill="FFFFFF"/>
        <w:spacing w:after="100" w:afterAutospacing="1"/>
        <w:contextualSpacing/>
        <w:jc w:val="both"/>
        <w:rPr>
          <w:rFonts w:ascii="Tahoma" w:hAnsi="Tahoma" w:cs="Tahoma"/>
          <w:lang w:val="es-ES_tradnl"/>
        </w:rPr>
      </w:pPr>
    </w:p>
    <w:p w:rsidR="002073FD" w:rsidRPr="002073FD" w:rsidRDefault="002073FD" w:rsidP="002073FD">
      <w:pPr>
        <w:shd w:val="clear" w:color="auto" w:fill="FFFFFF"/>
        <w:spacing w:after="100" w:afterAutospacing="1"/>
        <w:contextualSpacing/>
        <w:jc w:val="both"/>
        <w:rPr>
          <w:rFonts w:ascii="Tahoma" w:hAnsi="Tahoma" w:cs="Tahoma"/>
          <w:lang w:val="es-ES_tradnl"/>
        </w:rPr>
      </w:pPr>
      <w:r w:rsidRPr="002073FD">
        <w:rPr>
          <w:rFonts w:ascii="Tahoma" w:hAnsi="Tahoma" w:cs="Tahoma"/>
          <w:lang w:val="es-ES_tradnl"/>
        </w:rPr>
        <w:t xml:space="preserve">Los licitantes cuyas proposiciones resultaron solventes son: </w:t>
      </w:r>
    </w:p>
    <w:p w:rsidR="002073FD" w:rsidRPr="002073FD" w:rsidRDefault="002073FD" w:rsidP="002073FD">
      <w:pPr>
        <w:shd w:val="clear" w:color="auto" w:fill="FFFFFF"/>
        <w:spacing w:after="100" w:afterAutospacing="1"/>
        <w:contextualSpacing/>
        <w:jc w:val="both"/>
        <w:rPr>
          <w:rFonts w:ascii="Tahoma" w:hAnsi="Tahoma" w:cs="Tahoma"/>
          <w:lang w:val="es-ES_tradnl"/>
        </w:rPr>
      </w:pPr>
    </w:p>
    <w:p w:rsidR="002073FD" w:rsidRPr="002073FD" w:rsidRDefault="002073FD" w:rsidP="002073FD">
      <w:pPr>
        <w:numPr>
          <w:ilvl w:val="0"/>
          <w:numId w:val="35"/>
        </w:numPr>
        <w:shd w:val="clear" w:color="auto" w:fill="FFFFFF"/>
        <w:spacing w:after="100" w:afterAutospacing="1" w:line="276" w:lineRule="auto"/>
        <w:jc w:val="both"/>
        <w:rPr>
          <w:rFonts w:ascii="Tahoma" w:eastAsiaTheme="minorEastAsia" w:hAnsi="Tahoma" w:cs="Tahoma"/>
          <w:lang w:eastAsia="es-MX"/>
        </w:rPr>
      </w:pPr>
      <w:r w:rsidRPr="002073FD">
        <w:rPr>
          <w:rFonts w:ascii="Tahoma" w:eastAsiaTheme="minorEastAsia" w:hAnsi="Tahoma" w:cs="Tahoma"/>
          <w:lang w:eastAsia="es-MX"/>
        </w:rPr>
        <w:t>Mulsa Recubrimientos Asfalticos, S.A. de C.V.</w:t>
      </w:r>
    </w:p>
    <w:tbl>
      <w:tblPr>
        <w:tblW w:w="7900" w:type="dxa"/>
        <w:tblInd w:w="700" w:type="dxa"/>
        <w:tblLayout w:type="fixed"/>
        <w:tblCellMar>
          <w:left w:w="70" w:type="dxa"/>
          <w:right w:w="70" w:type="dxa"/>
        </w:tblCellMar>
        <w:tblLook w:val="0420" w:firstRow="1" w:lastRow="0" w:firstColumn="0" w:lastColumn="0" w:noHBand="0" w:noVBand="1"/>
      </w:tblPr>
      <w:tblGrid>
        <w:gridCol w:w="1300"/>
        <w:gridCol w:w="980"/>
        <w:gridCol w:w="1200"/>
        <w:gridCol w:w="1480"/>
        <w:gridCol w:w="1200"/>
        <w:gridCol w:w="1740"/>
      </w:tblGrid>
      <w:tr w:rsidR="002073FD" w:rsidRPr="002073FD" w:rsidTr="002073FD">
        <w:trPr>
          <w:trHeight w:val="840"/>
        </w:trPr>
        <w:tc>
          <w:tcPr>
            <w:tcW w:w="1300" w:type="dxa"/>
            <w:vMerge w:val="restart"/>
            <w:tcBorders>
              <w:top w:val="single" w:sz="8" w:space="0" w:color="FFFFFF"/>
              <w:left w:val="single" w:sz="8" w:space="0" w:color="FFFFFF"/>
              <w:bottom w:val="single" w:sz="12" w:space="0" w:color="FFFFFF"/>
              <w:right w:val="single" w:sz="8" w:space="0" w:color="FFFFFF"/>
            </w:tcBorders>
            <w:shd w:val="clear" w:color="000000" w:fill="F79646"/>
            <w:vAlign w:val="center"/>
            <w:hideMark/>
          </w:tcPr>
          <w:p w:rsidR="002073FD" w:rsidRPr="002073FD" w:rsidRDefault="002073FD" w:rsidP="002073FD">
            <w:pPr>
              <w:jc w:val="center"/>
              <w:rPr>
                <w:rFonts w:ascii="Tahoma" w:hAnsi="Tahoma" w:cs="Tahoma"/>
                <w:color w:val="FFFFFF"/>
                <w:sz w:val="20"/>
                <w:szCs w:val="20"/>
                <w:lang w:eastAsia="es-MX"/>
              </w:rPr>
            </w:pPr>
            <w:r w:rsidRPr="002073FD">
              <w:rPr>
                <w:rFonts w:ascii="Tahoma" w:hAnsi="Tahoma" w:cs="Tahoma"/>
                <w:color w:val="FFFFFF"/>
                <w:sz w:val="20"/>
                <w:szCs w:val="20"/>
                <w:lang w:eastAsia="es-MX"/>
              </w:rPr>
              <w:t>Articulo</w:t>
            </w:r>
          </w:p>
        </w:tc>
        <w:tc>
          <w:tcPr>
            <w:tcW w:w="980" w:type="dxa"/>
            <w:vMerge w:val="restart"/>
            <w:tcBorders>
              <w:top w:val="single" w:sz="8" w:space="0" w:color="FFFFFF"/>
              <w:left w:val="single" w:sz="8" w:space="0" w:color="FFFFFF"/>
              <w:bottom w:val="single" w:sz="12" w:space="0" w:color="FFFFFF"/>
              <w:right w:val="nil"/>
            </w:tcBorders>
            <w:shd w:val="clear" w:color="000000" w:fill="F79646"/>
            <w:vAlign w:val="center"/>
            <w:hideMark/>
          </w:tcPr>
          <w:p w:rsidR="002073FD" w:rsidRPr="002073FD" w:rsidRDefault="002073FD" w:rsidP="002073FD">
            <w:pPr>
              <w:jc w:val="center"/>
              <w:rPr>
                <w:rFonts w:ascii="Tahoma" w:hAnsi="Tahoma" w:cs="Tahoma"/>
                <w:color w:val="FFFFFF"/>
                <w:sz w:val="20"/>
                <w:szCs w:val="20"/>
                <w:lang w:eastAsia="es-MX"/>
              </w:rPr>
            </w:pPr>
            <w:r w:rsidRPr="002073FD">
              <w:rPr>
                <w:rFonts w:ascii="Tahoma" w:hAnsi="Tahoma" w:cs="Tahoma"/>
                <w:color w:val="FFFFFF"/>
                <w:sz w:val="20"/>
                <w:szCs w:val="20"/>
                <w:lang w:eastAsia="es-MX"/>
              </w:rPr>
              <w:t>Cantidad</w:t>
            </w:r>
          </w:p>
        </w:tc>
        <w:tc>
          <w:tcPr>
            <w:tcW w:w="2680" w:type="dxa"/>
            <w:gridSpan w:val="2"/>
            <w:tcBorders>
              <w:top w:val="single" w:sz="8" w:space="0" w:color="FFFFFF"/>
              <w:left w:val="single" w:sz="8" w:space="0" w:color="FFFFFF"/>
              <w:bottom w:val="single" w:sz="12" w:space="0" w:color="FFFFFF"/>
              <w:right w:val="single" w:sz="8" w:space="0" w:color="FFFFFF"/>
            </w:tcBorders>
            <w:shd w:val="clear" w:color="000000" w:fill="F79646"/>
            <w:vAlign w:val="bottom"/>
            <w:hideMark/>
          </w:tcPr>
          <w:p w:rsidR="002073FD" w:rsidRPr="002073FD" w:rsidRDefault="002073FD" w:rsidP="002073FD">
            <w:pPr>
              <w:jc w:val="center"/>
              <w:rPr>
                <w:rFonts w:ascii="Tahoma" w:hAnsi="Tahoma" w:cs="Tahoma"/>
                <w:b/>
                <w:bCs/>
                <w:color w:val="FFFFFF"/>
                <w:sz w:val="20"/>
                <w:szCs w:val="20"/>
                <w:lang w:eastAsia="es-MX"/>
              </w:rPr>
            </w:pPr>
            <w:r w:rsidRPr="002073FD">
              <w:rPr>
                <w:rFonts w:ascii="Tahoma" w:hAnsi="Tahoma" w:cs="Tahoma"/>
                <w:b/>
                <w:bCs/>
                <w:color w:val="FFFFFF"/>
                <w:sz w:val="20"/>
                <w:szCs w:val="20"/>
                <w:lang w:eastAsia="es-MX"/>
              </w:rPr>
              <w:t xml:space="preserve">Constructora y </w:t>
            </w:r>
            <w:proofErr w:type="spellStart"/>
            <w:r w:rsidRPr="002073FD">
              <w:rPr>
                <w:rFonts w:ascii="Tahoma" w:hAnsi="Tahoma" w:cs="Tahoma"/>
                <w:b/>
                <w:bCs/>
                <w:color w:val="FFFFFF"/>
                <w:sz w:val="20"/>
                <w:szCs w:val="20"/>
                <w:lang w:eastAsia="es-MX"/>
              </w:rPr>
              <w:t>Pavimentadora</w:t>
            </w:r>
            <w:proofErr w:type="spellEnd"/>
            <w:r w:rsidRPr="002073FD">
              <w:rPr>
                <w:rFonts w:ascii="Tahoma" w:hAnsi="Tahoma" w:cs="Tahoma"/>
                <w:b/>
                <w:bCs/>
                <w:color w:val="FFFFFF"/>
                <w:sz w:val="20"/>
                <w:szCs w:val="20"/>
                <w:lang w:eastAsia="es-MX"/>
              </w:rPr>
              <w:t xml:space="preserve"> Vise S.A. de C.V.</w:t>
            </w:r>
          </w:p>
        </w:tc>
        <w:tc>
          <w:tcPr>
            <w:tcW w:w="2940" w:type="dxa"/>
            <w:gridSpan w:val="2"/>
            <w:tcBorders>
              <w:top w:val="single" w:sz="8" w:space="0" w:color="FFFFFF"/>
              <w:left w:val="nil"/>
              <w:bottom w:val="single" w:sz="12" w:space="0" w:color="FFFFFF"/>
              <w:right w:val="single" w:sz="8" w:space="0" w:color="FFFFFF"/>
            </w:tcBorders>
            <w:shd w:val="clear" w:color="000000" w:fill="F79646"/>
            <w:vAlign w:val="bottom"/>
            <w:hideMark/>
          </w:tcPr>
          <w:p w:rsidR="002073FD" w:rsidRPr="002073FD" w:rsidRDefault="002073FD" w:rsidP="002073FD">
            <w:pPr>
              <w:jc w:val="center"/>
              <w:rPr>
                <w:rFonts w:ascii="Tahoma" w:hAnsi="Tahoma" w:cs="Tahoma"/>
                <w:b/>
                <w:bCs/>
                <w:color w:val="FFFFFF"/>
                <w:sz w:val="20"/>
                <w:szCs w:val="20"/>
                <w:lang w:eastAsia="es-MX"/>
              </w:rPr>
            </w:pPr>
            <w:r w:rsidRPr="002073FD">
              <w:rPr>
                <w:rFonts w:ascii="Tahoma" w:hAnsi="Tahoma" w:cs="Tahoma"/>
                <w:b/>
                <w:bCs/>
                <w:color w:val="FFFFFF"/>
                <w:sz w:val="20"/>
                <w:szCs w:val="20"/>
                <w:lang w:eastAsia="es-MX"/>
              </w:rPr>
              <w:t>Mulsa Recubrimientos Asfalticos S.A. de C.V.</w:t>
            </w:r>
          </w:p>
        </w:tc>
      </w:tr>
      <w:tr w:rsidR="002073FD" w:rsidRPr="002073FD" w:rsidTr="002073FD">
        <w:trPr>
          <w:trHeight w:val="915"/>
        </w:trPr>
        <w:tc>
          <w:tcPr>
            <w:tcW w:w="1300" w:type="dxa"/>
            <w:vMerge/>
            <w:tcBorders>
              <w:top w:val="single" w:sz="8" w:space="0" w:color="FFFFFF"/>
              <w:left w:val="single" w:sz="8" w:space="0" w:color="FFFFFF"/>
              <w:bottom w:val="single" w:sz="12" w:space="0" w:color="FFFFFF"/>
              <w:right w:val="single" w:sz="8" w:space="0" w:color="FFFFFF"/>
            </w:tcBorders>
            <w:vAlign w:val="center"/>
            <w:hideMark/>
          </w:tcPr>
          <w:p w:rsidR="002073FD" w:rsidRPr="002073FD" w:rsidRDefault="002073FD" w:rsidP="002073FD">
            <w:pPr>
              <w:rPr>
                <w:rFonts w:ascii="Tahoma" w:hAnsi="Tahoma" w:cs="Tahoma"/>
                <w:color w:val="FFFFFF"/>
                <w:sz w:val="20"/>
                <w:szCs w:val="20"/>
                <w:lang w:eastAsia="es-MX"/>
              </w:rPr>
            </w:pPr>
          </w:p>
        </w:tc>
        <w:tc>
          <w:tcPr>
            <w:tcW w:w="980" w:type="dxa"/>
            <w:vMerge/>
            <w:tcBorders>
              <w:top w:val="single" w:sz="8" w:space="0" w:color="FFFFFF"/>
              <w:left w:val="single" w:sz="8" w:space="0" w:color="FFFFFF"/>
              <w:bottom w:val="single" w:sz="12" w:space="0" w:color="FFFFFF"/>
              <w:right w:val="nil"/>
            </w:tcBorders>
            <w:vAlign w:val="center"/>
            <w:hideMark/>
          </w:tcPr>
          <w:p w:rsidR="002073FD" w:rsidRPr="002073FD" w:rsidRDefault="002073FD" w:rsidP="002073FD">
            <w:pPr>
              <w:rPr>
                <w:rFonts w:ascii="Tahoma" w:hAnsi="Tahoma" w:cs="Tahoma"/>
                <w:color w:val="FFFFFF"/>
                <w:sz w:val="20"/>
                <w:szCs w:val="20"/>
                <w:lang w:eastAsia="es-MX"/>
              </w:rPr>
            </w:pPr>
          </w:p>
        </w:tc>
        <w:tc>
          <w:tcPr>
            <w:tcW w:w="1200" w:type="dxa"/>
            <w:tcBorders>
              <w:top w:val="nil"/>
              <w:left w:val="single" w:sz="12" w:space="0" w:color="FFFFFF"/>
              <w:bottom w:val="single" w:sz="8" w:space="0" w:color="FFFFFF"/>
              <w:right w:val="single" w:sz="8" w:space="0" w:color="FFFFFF"/>
            </w:tcBorders>
            <w:shd w:val="clear" w:color="000000" w:fill="FCDDCF"/>
            <w:vAlign w:val="center"/>
            <w:hideMark/>
          </w:tcPr>
          <w:p w:rsidR="002073FD" w:rsidRPr="002073FD" w:rsidRDefault="002073FD" w:rsidP="002073FD">
            <w:pPr>
              <w:jc w:val="center"/>
              <w:rPr>
                <w:rFonts w:ascii="Tahoma" w:hAnsi="Tahoma" w:cs="Tahoma"/>
                <w:color w:val="000000"/>
                <w:sz w:val="20"/>
                <w:szCs w:val="20"/>
                <w:lang w:eastAsia="es-MX"/>
              </w:rPr>
            </w:pPr>
            <w:r w:rsidRPr="002073FD">
              <w:rPr>
                <w:rFonts w:ascii="Tahoma" w:hAnsi="Tahoma" w:cs="Tahoma"/>
                <w:color w:val="000000"/>
                <w:sz w:val="20"/>
                <w:szCs w:val="20"/>
                <w:lang w:eastAsia="es-MX"/>
              </w:rPr>
              <w:t>Partida</w:t>
            </w:r>
          </w:p>
        </w:tc>
        <w:tc>
          <w:tcPr>
            <w:tcW w:w="1480" w:type="dxa"/>
            <w:tcBorders>
              <w:top w:val="nil"/>
              <w:left w:val="nil"/>
              <w:bottom w:val="single" w:sz="8" w:space="0" w:color="FFFFFF"/>
              <w:right w:val="single" w:sz="8" w:space="0" w:color="FFFFFF"/>
            </w:tcBorders>
            <w:shd w:val="clear" w:color="000000" w:fill="FCDDCF"/>
            <w:vAlign w:val="center"/>
            <w:hideMark/>
          </w:tcPr>
          <w:p w:rsidR="002073FD" w:rsidRPr="002073FD" w:rsidRDefault="002073FD" w:rsidP="002073FD">
            <w:pPr>
              <w:jc w:val="center"/>
              <w:rPr>
                <w:rFonts w:ascii="Tahoma" w:hAnsi="Tahoma" w:cs="Tahoma"/>
                <w:color w:val="000000"/>
                <w:sz w:val="20"/>
                <w:szCs w:val="20"/>
                <w:lang w:eastAsia="es-MX"/>
              </w:rPr>
            </w:pPr>
            <w:r w:rsidRPr="002073FD">
              <w:rPr>
                <w:rFonts w:ascii="Tahoma" w:hAnsi="Tahoma" w:cs="Tahoma"/>
                <w:color w:val="000000"/>
                <w:sz w:val="20"/>
                <w:szCs w:val="20"/>
                <w:lang w:eastAsia="es-MX"/>
              </w:rPr>
              <w:t>Importe Unitario por Pieza sin I.V.A.</w:t>
            </w:r>
          </w:p>
        </w:tc>
        <w:tc>
          <w:tcPr>
            <w:tcW w:w="1200" w:type="dxa"/>
            <w:tcBorders>
              <w:top w:val="nil"/>
              <w:left w:val="nil"/>
              <w:bottom w:val="single" w:sz="8" w:space="0" w:color="FFFFFF"/>
              <w:right w:val="single" w:sz="8" w:space="0" w:color="FFFFFF"/>
            </w:tcBorders>
            <w:shd w:val="clear" w:color="000000" w:fill="FCDDCF"/>
            <w:vAlign w:val="center"/>
            <w:hideMark/>
          </w:tcPr>
          <w:p w:rsidR="002073FD" w:rsidRPr="002073FD" w:rsidRDefault="002073FD" w:rsidP="002073FD">
            <w:pPr>
              <w:jc w:val="center"/>
              <w:rPr>
                <w:rFonts w:ascii="Tahoma" w:hAnsi="Tahoma" w:cs="Tahoma"/>
                <w:color w:val="000000"/>
                <w:sz w:val="20"/>
                <w:szCs w:val="20"/>
                <w:lang w:eastAsia="es-MX"/>
              </w:rPr>
            </w:pPr>
            <w:r w:rsidRPr="002073FD">
              <w:rPr>
                <w:rFonts w:ascii="Tahoma" w:hAnsi="Tahoma" w:cs="Tahoma"/>
                <w:color w:val="000000"/>
                <w:sz w:val="20"/>
                <w:szCs w:val="20"/>
                <w:lang w:eastAsia="es-MX"/>
              </w:rPr>
              <w:t>Partida</w:t>
            </w:r>
          </w:p>
        </w:tc>
        <w:tc>
          <w:tcPr>
            <w:tcW w:w="1740" w:type="dxa"/>
            <w:tcBorders>
              <w:top w:val="nil"/>
              <w:left w:val="nil"/>
              <w:bottom w:val="single" w:sz="8" w:space="0" w:color="FFFFFF"/>
              <w:right w:val="single" w:sz="8" w:space="0" w:color="FFFFFF"/>
            </w:tcBorders>
            <w:shd w:val="clear" w:color="000000" w:fill="FCDDCF"/>
            <w:vAlign w:val="center"/>
            <w:hideMark/>
          </w:tcPr>
          <w:p w:rsidR="002073FD" w:rsidRPr="002073FD" w:rsidRDefault="002073FD" w:rsidP="002073FD">
            <w:pPr>
              <w:jc w:val="center"/>
              <w:rPr>
                <w:rFonts w:ascii="Tahoma" w:hAnsi="Tahoma" w:cs="Tahoma"/>
                <w:color w:val="000000"/>
                <w:sz w:val="20"/>
                <w:szCs w:val="20"/>
                <w:lang w:eastAsia="es-MX"/>
              </w:rPr>
            </w:pPr>
            <w:r w:rsidRPr="002073FD">
              <w:rPr>
                <w:rFonts w:ascii="Tahoma" w:hAnsi="Tahoma" w:cs="Tahoma"/>
                <w:color w:val="000000"/>
                <w:sz w:val="20"/>
                <w:szCs w:val="20"/>
                <w:lang w:eastAsia="es-MX"/>
              </w:rPr>
              <w:t>Importe Unitario por Pieza sin I.V.A.</w:t>
            </w:r>
          </w:p>
        </w:tc>
      </w:tr>
      <w:tr w:rsidR="002073FD" w:rsidRPr="002073FD" w:rsidTr="002073FD">
        <w:trPr>
          <w:trHeight w:val="1605"/>
        </w:trPr>
        <w:tc>
          <w:tcPr>
            <w:tcW w:w="1300" w:type="dxa"/>
            <w:vMerge w:val="restart"/>
            <w:tcBorders>
              <w:top w:val="nil"/>
              <w:left w:val="single" w:sz="8" w:space="0" w:color="FFFFFF"/>
              <w:bottom w:val="single" w:sz="8" w:space="0" w:color="FFFFFF"/>
              <w:right w:val="single" w:sz="8" w:space="0" w:color="FFFFFF"/>
            </w:tcBorders>
            <w:shd w:val="clear" w:color="000000" w:fill="FDEFE9"/>
            <w:vAlign w:val="center"/>
            <w:hideMark/>
          </w:tcPr>
          <w:p w:rsidR="002073FD" w:rsidRPr="002073FD" w:rsidRDefault="002073FD" w:rsidP="002073FD">
            <w:pPr>
              <w:rPr>
                <w:rFonts w:ascii="Tahoma" w:hAnsi="Tahoma" w:cs="Tahoma"/>
                <w:color w:val="000000"/>
                <w:sz w:val="20"/>
                <w:szCs w:val="20"/>
                <w:lang w:eastAsia="es-MX"/>
              </w:rPr>
            </w:pPr>
            <w:r w:rsidRPr="002073FD">
              <w:rPr>
                <w:rFonts w:ascii="Tahoma" w:hAnsi="Tahoma" w:cs="Tahoma"/>
                <w:color w:val="000000"/>
                <w:sz w:val="20"/>
                <w:szCs w:val="20"/>
                <w:lang w:eastAsia="es-MX"/>
              </w:rPr>
              <w:lastRenderedPageBreak/>
              <w:t>Sellador asfáltico para grietas</w:t>
            </w:r>
          </w:p>
        </w:tc>
        <w:tc>
          <w:tcPr>
            <w:tcW w:w="980" w:type="dxa"/>
            <w:tcBorders>
              <w:top w:val="nil"/>
              <w:left w:val="nil"/>
              <w:bottom w:val="nil"/>
              <w:right w:val="single" w:sz="8" w:space="0" w:color="FFFFFF"/>
            </w:tcBorders>
            <w:shd w:val="clear" w:color="000000" w:fill="FDEFE9"/>
            <w:vAlign w:val="center"/>
            <w:hideMark/>
          </w:tcPr>
          <w:p w:rsidR="002073FD" w:rsidRPr="002073FD" w:rsidRDefault="002073FD" w:rsidP="002073FD">
            <w:pPr>
              <w:jc w:val="center"/>
              <w:rPr>
                <w:rFonts w:ascii="Tahoma" w:hAnsi="Tahoma" w:cs="Tahoma"/>
                <w:color w:val="000000"/>
                <w:sz w:val="20"/>
                <w:szCs w:val="20"/>
                <w:lang w:eastAsia="es-MX"/>
              </w:rPr>
            </w:pPr>
            <w:r w:rsidRPr="002073FD">
              <w:rPr>
                <w:rFonts w:ascii="Tahoma" w:hAnsi="Tahoma" w:cs="Tahoma"/>
                <w:color w:val="000000"/>
                <w:sz w:val="20"/>
                <w:szCs w:val="20"/>
                <w:lang w:eastAsia="es-MX"/>
              </w:rPr>
              <w:t>632</w:t>
            </w:r>
          </w:p>
        </w:tc>
        <w:tc>
          <w:tcPr>
            <w:tcW w:w="1200" w:type="dxa"/>
            <w:vMerge w:val="restart"/>
            <w:tcBorders>
              <w:top w:val="nil"/>
              <w:left w:val="single" w:sz="8" w:space="0" w:color="FFFFFF"/>
              <w:bottom w:val="single" w:sz="8" w:space="0" w:color="FFFFFF"/>
              <w:right w:val="single" w:sz="8" w:space="0" w:color="FFFFFF"/>
            </w:tcBorders>
            <w:shd w:val="clear" w:color="000000" w:fill="FDEFE9"/>
            <w:vAlign w:val="center"/>
            <w:hideMark/>
          </w:tcPr>
          <w:p w:rsidR="002073FD" w:rsidRPr="002073FD" w:rsidRDefault="002073FD" w:rsidP="002073FD">
            <w:pPr>
              <w:jc w:val="center"/>
              <w:rPr>
                <w:rFonts w:ascii="Tahoma" w:hAnsi="Tahoma" w:cs="Tahoma"/>
                <w:color w:val="000000"/>
                <w:sz w:val="20"/>
                <w:szCs w:val="20"/>
                <w:lang w:eastAsia="es-MX"/>
              </w:rPr>
            </w:pPr>
            <w:r w:rsidRPr="002073FD">
              <w:rPr>
                <w:rFonts w:ascii="Tahoma" w:hAnsi="Tahoma" w:cs="Tahoma"/>
                <w:color w:val="000000"/>
                <w:sz w:val="20"/>
                <w:szCs w:val="20"/>
                <w:lang w:eastAsia="es-MX"/>
              </w:rPr>
              <w:t>1</w:t>
            </w:r>
          </w:p>
        </w:tc>
        <w:tc>
          <w:tcPr>
            <w:tcW w:w="1480" w:type="dxa"/>
            <w:vMerge w:val="restart"/>
            <w:tcBorders>
              <w:top w:val="nil"/>
              <w:left w:val="single" w:sz="8" w:space="0" w:color="FFFFFF"/>
              <w:bottom w:val="single" w:sz="8" w:space="0" w:color="FFFFFF"/>
              <w:right w:val="single" w:sz="8" w:space="0" w:color="FFFFFF"/>
            </w:tcBorders>
            <w:shd w:val="clear" w:color="000000" w:fill="FDEFE9"/>
            <w:vAlign w:val="center"/>
            <w:hideMark/>
          </w:tcPr>
          <w:p w:rsidR="002073FD" w:rsidRPr="002073FD" w:rsidRDefault="002073FD" w:rsidP="002073FD">
            <w:pPr>
              <w:jc w:val="center"/>
              <w:rPr>
                <w:rFonts w:ascii="Tahoma" w:hAnsi="Tahoma" w:cs="Tahoma"/>
                <w:color w:val="000000"/>
                <w:sz w:val="20"/>
                <w:szCs w:val="20"/>
                <w:lang w:eastAsia="es-MX"/>
              </w:rPr>
            </w:pPr>
            <w:r w:rsidRPr="002073FD">
              <w:rPr>
                <w:rFonts w:ascii="Tahoma" w:hAnsi="Tahoma" w:cs="Tahoma"/>
                <w:color w:val="000000"/>
                <w:sz w:val="20"/>
                <w:szCs w:val="20"/>
                <w:lang w:eastAsia="es-MX"/>
              </w:rPr>
              <w:t>$1,200.00</w:t>
            </w:r>
          </w:p>
        </w:tc>
        <w:tc>
          <w:tcPr>
            <w:tcW w:w="1200" w:type="dxa"/>
            <w:vMerge w:val="restart"/>
            <w:tcBorders>
              <w:top w:val="nil"/>
              <w:left w:val="single" w:sz="8" w:space="0" w:color="FFFFFF"/>
              <w:bottom w:val="single" w:sz="8" w:space="0" w:color="FFFFFF"/>
              <w:right w:val="single" w:sz="8" w:space="0" w:color="FFFFFF"/>
            </w:tcBorders>
            <w:shd w:val="clear" w:color="000000" w:fill="FDEFE9"/>
            <w:vAlign w:val="center"/>
            <w:hideMark/>
          </w:tcPr>
          <w:p w:rsidR="002073FD" w:rsidRPr="002073FD" w:rsidRDefault="002073FD" w:rsidP="002073FD">
            <w:pPr>
              <w:jc w:val="center"/>
              <w:rPr>
                <w:rFonts w:ascii="Tahoma" w:hAnsi="Tahoma" w:cs="Tahoma"/>
                <w:color w:val="000000"/>
                <w:sz w:val="20"/>
                <w:szCs w:val="20"/>
                <w:lang w:eastAsia="es-MX"/>
              </w:rPr>
            </w:pPr>
            <w:r w:rsidRPr="002073FD">
              <w:rPr>
                <w:rFonts w:ascii="Tahoma" w:hAnsi="Tahoma" w:cs="Tahoma"/>
                <w:color w:val="000000"/>
                <w:sz w:val="20"/>
                <w:szCs w:val="20"/>
                <w:lang w:eastAsia="es-MX"/>
              </w:rPr>
              <w:t>1</w:t>
            </w:r>
          </w:p>
        </w:tc>
        <w:tc>
          <w:tcPr>
            <w:tcW w:w="1740" w:type="dxa"/>
            <w:vMerge w:val="restart"/>
            <w:tcBorders>
              <w:top w:val="nil"/>
              <w:left w:val="single" w:sz="8" w:space="0" w:color="FFFFFF"/>
              <w:bottom w:val="single" w:sz="8" w:space="0" w:color="FFFFFF"/>
              <w:right w:val="single" w:sz="8" w:space="0" w:color="FFFFFF"/>
            </w:tcBorders>
            <w:shd w:val="clear" w:color="000000" w:fill="FDEFE9"/>
            <w:vAlign w:val="center"/>
            <w:hideMark/>
          </w:tcPr>
          <w:p w:rsidR="002073FD" w:rsidRPr="002073FD" w:rsidRDefault="002073FD" w:rsidP="002073FD">
            <w:pPr>
              <w:jc w:val="center"/>
              <w:rPr>
                <w:rFonts w:ascii="Tahoma" w:hAnsi="Tahoma" w:cs="Tahoma"/>
                <w:color w:val="000000"/>
                <w:sz w:val="20"/>
                <w:szCs w:val="20"/>
                <w:lang w:eastAsia="es-MX"/>
              </w:rPr>
            </w:pPr>
            <w:r w:rsidRPr="002073FD">
              <w:rPr>
                <w:rFonts w:ascii="Tahoma" w:hAnsi="Tahoma" w:cs="Tahoma"/>
                <w:color w:val="000000"/>
                <w:sz w:val="20"/>
                <w:szCs w:val="20"/>
                <w:lang w:eastAsia="es-MX"/>
              </w:rPr>
              <w:t>$775.86</w:t>
            </w:r>
          </w:p>
        </w:tc>
      </w:tr>
      <w:tr w:rsidR="002073FD" w:rsidRPr="002073FD" w:rsidTr="002073FD">
        <w:trPr>
          <w:trHeight w:val="315"/>
        </w:trPr>
        <w:tc>
          <w:tcPr>
            <w:tcW w:w="1300" w:type="dxa"/>
            <w:vMerge/>
            <w:tcBorders>
              <w:top w:val="nil"/>
              <w:left w:val="single" w:sz="8" w:space="0" w:color="FFFFFF"/>
              <w:bottom w:val="single" w:sz="8" w:space="0" w:color="FFFFFF"/>
              <w:right w:val="single" w:sz="8" w:space="0" w:color="FFFFFF"/>
            </w:tcBorders>
            <w:vAlign w:val="center"/>
            <w:hideMark/>
          </w:tcPr>
          <w:p w:rsidR="002073FD" w:rsidRPr="002073FD" w:rsidRDefault="002073FD" w:rsidP="002073FD">
            <w:pPr>
              <w:rPr>
                <w:rFonts w:ascii="Tahoma" w:hAnsi="Tahoma" w:cs="Tahoma"/>
                <w:color w:val="000000"/>
                <w:sz w:val="20"/>
                <w:szCs w:val="20"/>
                <w:lang w:eastAsia="es-MX"/>
              </w:rPr>
            </w:pPr>
          </w:p>
        </w:tc>
        <w:tc>
          <w:tcPr>
            <w:tcW w:w="980" w:type="dxa"/>
            <w:tcBorders>
              <w:top w:val="nil"/>
              <w:left w:val="nil"/>
              <w:bottom w:val="single" w:sz="8" w:space="0" w:color="FFFFFF"/>
              <w:right w:val="single" w:sz="8" w:space="0" w:color="FFFFFF"/>
            </w:tcBorders>
            <w:shd w:val="clear" w:color="000000" w:fill="FDEFE9"/>
            <w:vAlign w:val="center"/>
            <w:hideMark/>
          </w:tcPr>
          <w:p w:rsidR="002073FD" w:rsidRPr="002073FD" w:rsidRDefault="002073FD" w:rsidP="002073FD">
            <w:pPr>
              <w:jc w:val="center"/>
              <w:rPr>
                <w:rFonts w:ascii="Tahoma" w:hAnsi="Tahoma" w:cs="Tahoma"/>
                <w:color w:val="000000"/>
                <w:sz w:val="20"/>
                <w:szCs w:val="20"/>
                <w:lang w:eastAsia="es-MX"/>
              </w:rPr>
            </w:pPr>
            <w:r w:rsidRPr="002073FD">
              <w:rPr>
                <w:rFonts w:ascii="Tahoma" w:hAnsi="Tahoma" w:cs="Tahoma"/>
                <w:color w:val="000000"/>
                <w:sz w:val="20"/>
                <w:szCs w:val="20"/>
                <w:lang w:eastAsia="es-MX"/>
              </w:rPr>
              <w:t>cajas</w:t>
            </w:r>
          </w:p>
        </w:tc>
        <w:tc>
          <w:tcPr>
            <w:tcW w:w="1200" w:type="dxa"/>
            <w:vMerge/>
            <w:tcBorders>
              <w:top w:val="nil"/>
              <w:left w:val="single" w:sz="8" w:space="0" w:color="FFFFFF"/>
              <w:bottom w:val="single" w:sz="8" w:space="0" w:color="FFFFFF"/>
              <w:right w:val="single" w:sz="8" w:space="0" w:color="FFFFFF"/>
            </w:tcBorders>
            <w:vAlign w:val="center"/>
            <w:hideMark/>
          </w:tcPr>
          <w:p w:rsidR="002073FD" w:rsidRPr="002073FD" w:rsidRDefault="002073FD" w:rsidP="002073FD">
            <w:pPr>
              <w:rPr>
                <w:rFonts w:ascii="Tahoma" w:hAnsi="Tahoma" w:cs="Tahoma"/>
                <w:color w:val="000000"/>
                <w:sz w:val="20"/>
                <w:szCs w:val="20"/>
                <w:lang w:eastAsia="es-MX"/>
              </w:rPr>
            </w:pPr>
          </w:p>
        </w:tc>
        <w:tc>
          <w:tcPr>
            <w:tcW w:w="1480" w:type="dxa"/>
            <w:vMerge/>
            <w:tcBorders>
              <w:top w:val="nil"/>
              <w:left w:val="single" w:sz="8" w:space="0" w:color="FFFFFF"/>
              <w:bottom w:val="single" w:sz="8" w:space="0" w:color="FFFFFF"/>
              <w:right w:val="single" w:sz="8" w:space="0" w:color="FFFFFF"/>
            </w:tcBorders>
            <w:vAlign w:val="center"/>
            <w:hideMark/>
          </w:tcPr>
          <w:p w:rsidR="002073FD" w:rsidRPr="002073FD" w:rsidRDefault="002073FD" w:rsidP="002073FD">
            <w:pPr>
              <w:rPr>
                <w:rFonts w:ascii="Tahoma" w:hAnsi="Tahoma" w:cs="Tahoma"/>
                <w:color w:val="000000"/>
                <w:sz w:val="20"/>
                <w:szCs w:val="20"/>
                <w:lang w:eastAsia="es-MX"/>
              </w:rPr>
            </w:pPr>
          </w:p>
        </w:tc>
        <w:tc>
          <w:tcPr>
            <w:tcW w:w="1200" w:type="dxa"/>
            <w:vMerge/>
            <w:tcBorders>
              <w:top w:val="nil"/>
              <w:left w:val="single" w:sz="8" w:space="0" w:color="FFFFFF"/>
              <w:bottom w:val="single" w:sz="8" w:space="0" w:color="FFFFFF"/>
              <w:right w:val="single" w:sz="8" w:space="0" w:color="FFFFFF"/>
            </w:tcBorders>
            <w:vAlign w:val="center"/>
            <w:hideMark/>
          </w:tcPr>
          <w:p w:rsidR="002073FD" w:rsidRPr="002073FD" w:rsidRDefault="002073FD" w:rsidP="002073FD">
            <w:pPr>
              <w:rPr>
                <w:rFonts w:ascii="Tahoma" w:hAnsi="Tahoma" w:cs="Tahoma"/>
                <w:color w:val="000000"/>
                <w:sz w:val="20"/>
                <w:szCs w:val="20"/>
                <w:lang w:eastAsia="es-MX"/>
              </w:rPr>
            </w:pPr>
          </w:p>
        </w:tc>
        <w:tc>
          <w:tcPr>
            <w:tcW w:w="1740" w:type="dxa"/>
            <w:vMerge/>
            <w:tcBorders>
              <w:top w:val="nil"/>
              <w:left w:val="single" w:sz="8" w:space="0" w:color="FFFFFF"/>
              <w:bottom w:val="single" w:sz="8" w:space="0" w:color="FFFFFF"/>
              <w:right w:val="single" w:sz="8" w:space="0" w:color="FFFFFF"/>
            </w:tcBorders>
            <w:vAlign w:val="center"/>
            <w:hideMark/>
          </w:tcPr>
          <w:p w:rsidR="002073FD" w:rsidRPr="002073FD" w:rsidRDefault="002073FD" w:rsidP="002073FD">
            <w:pPr>
              <w:rPr>
                <w:rFonts w:ascii="Tahoma" w:hAnsi="Tahoma" w:cs="Tahoma"/>
                <w:color w:val="000000"/>
                <w:sz w:val="20"/>
                <w:szCs w:val="20"/>
                <w:lang w:eastAsia="es-MX"/>
              </w:rPr>
            </w:pPr>
          </w:p>
        </w:tc>
      </w:tr>
      <w:tr w:rsidR="002073FD" w:rsidRPr="002073FD" w:rsidTr="002073FD">
        <w:trPr>
          <w:trHeight w:val="315"/>
        </w:trPr>
        <w:tc>
          <w:tcPr>
            <w:tcW w:w="1300" w:type="dxa"/>
            <w:tcBorders>
              <w:top w:val="nil"/>
              <w:left w:val="single" w:sz="8" w:space="0" w:color="FFFFFF"/>
              <w:bottom w:val="single" w:sz="8" w:space="0" w:color="FFFFFF"/>
              <w:right w:val="single" w:sz="8" w:space="0" w:color="FFFFFF"/>
            </w:tcBorders>
            <w:shd w:val="clear" w:color="000000" w:fill="FCDDCF"/>
            <w:vAlign w:val="bottom"/>
            <w:hideMark/>
          </w:tcPr>
          <w:p w:rsidR="002073FD" w:rsidRPr="002073FD" w:rsidRDefault="002073FD" w:rsidP="002073FD">
            <w:pPr>
              <w:rPr>
                <w:rFonts w:ascii="Tahoma" w:hAnsi="Tahoma" w:cs="Tahoma"/>
                <w:sz w:val="20"/>
                <w:szCs w:val="20"/>
                <w:lang w:eastAsia="es-MX"/>
              </w:rPr>
            </w:pPr>
            <w:r w:rsidRPr="002073FD">
              <w:rPr>
                <w:rFonts w:ascii="Tahoma" w:hAnsi="Tahoma" w:cs="Tahoma"/>
                <w:sz w:val="20"/>
                <w:szCs w:val="20"/>
                <w:lang w:eastAsia="es-MX"/>
              </w:rPr>
              <w:t> </w:t>
            </w:r>
          </w:p>
        </w:tc>
        <w:tc>
          <w:tcPr>
            <w:tcW w:w="980" w:type="dxa"/>
            <w:tcBorders>
              <w:top w:val="nil"/>
              <w:left w:val="nil"/>
              <w:bottom w:val="single" w:sz="8" w:space="0" w:color="FFFFFF"/>
              <w:right w:val="single" w:sz="8" w:space="0" w:color="FFFFFF"/>
            </w:tcBorders>
            <w:shd w:val="clear" w:color="000000" w:fill="FCDDCF"/>
            <w:vAlign w:val="bottom"/>
            <w:hideMark/>
          </w:tcPr>
          <w:p w:rsidR="002073FD" w:rsidRPr="002073FD" w:rsidRDefault="002073FD" w:rsidP="002073FD">
            <w:pPr>
              <w:rPr>
                <w:rFonts w:ascii="Tahoma" w:hAnsi="Tahoma" w:cs="Tahoma"/>
                <w:sz w:val="20"/>
                <w:szCs w:val="20"/>
                <w:lang w:eastAsia="es-MX"/>
              </w:rPr>
            </w:pPr>
            <w:r w:rsidRPr="002073FD">
              <w:rPr>
                <w:rFonts w:ascii="Tahoma" w:hAnsi="Tahoma" w:cs="Tahoma"/>
                <w:sz w:val="20"/>
                <w:szCs w:val="20"/>
                <w:lang w:eastAsia="es-MX"/>
              </w:rPr>
              <w:t> </w:t>
            </w:r>
          </w:p>
        </w:tc>
        <w:tc>
          <w:tcPr>
            <w:tcW w:w="1200" w:type="dxa"/>
            <w:tcBorders>
              <w:top w:val="nil"/>
              <w:left w:val="nil"/>
              <w:bottom w:val="single" w:sz="8" w:space="0" w:color="FFFFFF"/>
              <w:right w:val="single" w:sz="8" w:space="0" w:color="FFFFFF"/>
            </w:tcBorders>
            <w:shd w:val="clear" w:color="000000" w:fill="FCDDCF"/>
            <w:vAlign w:val="bottom"/>
            <w:hideMark/>
          </w:tcPr>
          <w:p w:rsidR="002073FD" w:rsidRPr="002073FD" w:rsidRDefault="002073FD" w:rsidP="002073FD">
            <w:pPr>
              <w:rPr>
                <w:rFonts w:ascii="Tahoma" w:hAnsi="Tahoma" w:cs="Tahoma"/>
                <w:color w:val="000000"/>
                <w:sz w:val="20"/>
                <w:szCs w:val="20"/>
                <w:lang w:eastAsia="es-MX"/>
              </w:rPr>
            </w:pPr>
            <w:r w:rsidRPr="002073FD">
              <w:rPr>
                <w:rFonts w:ascii="Tahoma" w:hAnsi="Tahoma" w:cs="Tahoma"/>
                <w:color w:val="000000"/>
                <w:sz w:val="20"/>
                <w:szCs w:val="20"/>
                <w:lang w:eastAsia="es-MX"/>
              </w:rPr>
              <w:t>Sub Total:</w:t>
            </w:r>
          </w:p>
        </w:tc>
        <w:tc>
          <w:tcPr>
            <w:tcW w:w="1480" w:type="dxa"/>
            <w:tcBorders>
              <w:top w:val="nil"/>
              <w:left w:val="nil"/>
              <w:bottom w:val="single" w:sz="8" w:space="0" w:color="FFFFFF"/>
              <w:right w:val="single" w:sz="8" w:space="0" w:color="FFFFFF"/>
            </w:tcBorders>
            <w:shd w:val="clear" w:color="000000" w:fill="FCDDCF"/>
            <w:vAlign w:val="bottom"/>
            <w:hideMark/>
          </w:tcPr>
          <w:p w:rsidR="002073FD" w:rsidRPr="002073FD" w:rsidRDefault="002073FD" w:rsidP="002073FD">
            <w:pPr>
              <w:jc w:val="right"/>
              <w:rPr>
                <w:rFonts w:ascii="Tahoma" w:hAnsi="Tahoma" w:cs="Tahoma"/>
                <w:color w:val="000000"/>
                <w:sz w:val="20"/>
                <w:szCs w:val="20"/>
                <w:lang w:eastAsia="es-MX"/>
              </w:rPr>
            </w:pPr>
            <w:r w:rsidRPr="002073FD">
              <w:rPr>
                <w:rFonts w:ascii="Tahoma" w:hAnsi="Tahoma" w:cs="Tahoma"/>
                <w:color w:val="000000"/>
                <w:sz w:val="20"/>
                <w:szCs w:val="20"/>
                <w:lang w:eastAsia="es-MX"/>
              </w:rPr>
              <w:t>$758,400.00</w:t>
            </w:r>
          </w:p>
        </w:tc>
        <w:tc>
          <w:tcPr>
            <w:tcW w:w="1200" w:type="dxa"/>
            <w:tcBorders>
              <w:top w:val="nil"/>
              <w:left w:val="nil"/>
              <w:bottom w:val="single" w:sz="8" w:space="0" w:color="FFFFFF"/>
              <w:right w:val="single" w:sz="8" w:space="0" w:color="FFFFFF"/>
            </w:tcBorders>
            <w:shd w:val="clear" w:color="000000" w:fill="FCDDCF"/>
            <w:vAlign w:val="bottom"/>
            <w:hideMark/>
          </w:tcPr>
          <w:p w:rsidR="002073FD" w:rsidRPr="002073FD" w:rsidRDefault="002073FD" w:rsidP="002073FD">
            <w:pPr>
              <w:rPr>
                <w:rFonts w:ascii="Tahoma" w:hAnsi="Tahoma" w:cs="Tahoma"/>
                <w:color w:val="000000"/>
                <w:sz w:val="20"/>
                <w:szCs w:val="20"/>
                <w:lang w:eastAsia="es-MX"/>
              </w:rPr>
            </w:pPr>
            <w:r w:rsidRPr="002073FD">
              <w:rPr>
                <w:rFonts w:ascii="Tahoma" w:hAnsi="Tahoma" w:cs="Tahoma"/>
                <w:color w:val="000000"/>
                <w:sz w:val="20"/>
                <w:szCs w:val="20"/>
                <w:lang w:eastAsia="es-MX"/>
              </w:rPr>
              <w:t>Sub Total:</w:t>
            </w:r>
          </w:p>
        </w:tc>
        <w:tc>
          <w:tcPr>
            <w:tcW w:w="1740" w:type="dxa"/>
            <w:tcBorders>
              <w:top w:val="nil"/>
              <w:left w:val="nil"/>
              <w:bottom w:val="single" w:sz="8" w:space="0" w:color="FFFFFF"/>
              <w:right w:val="single" w:sz="8" w:space="0" w:color="FFFFFF"/>
            </w:tcBorders>
            <w:shd w:val="clear" w:color="000000" w:fill="FCDDCF"/>
            <w:vAlign w:val="bottom"/>
            <w:hideMark/>
          </w:tcPr>
          <w:p w:rsidR="002073FD" w:rsidRPr="002073FD" w:rsidRDefault="002073FD" w:rsidP="002073FD">
            <w:pPr>
              <w:jc w:val="right"/>
              <w:rPr>
                <w:rFonts w:ascii="Tahoma" w:hAnsi="Tahoma" w:cs="Tahoma"/>
                <w:color w:val="000000"/>
                <w:sz w:val="20"/>
                <w:szCs w:val="20"/>
                <w:lang w:eastAsia="es-MX"/>
              </w:rPr>
            </w:pPr>
            <w:r w:rsidRPr="002073FD">
              <w:rPr>
                <w:rFonts w:ascii="Tahoma" w:hAnsi="Tahoma" w:cs="Tahoma"/>
                <w:color w:val="000000"/>
                <w:sz w:val="20"/>
                <w:szCs w:val="20"/>
                <w:lang w:eastAsia="es-MX"/>
              </w:rPr>
              <w:t>$490,343.52</w:t>
            </w:r>
          </w:p>
        </w:tc>
      </w:tr>
      <w:tr w:rsidR="002073FD" w:rsidRPr="002073FD" w:rsidTr="002073FD">
        <w:trPr>
          <w:trHeight w:val="315"/>
        </w:trPr>
        <w:tc>
          <w:tcPr>
            <w:tcW w:w="1300" w:type="dxa"/>
            <w:tcBorders>
              <w:top w:val="nil"/>
              <w:left w:val="single" w:sz="8" w:space="0" w:color="FFFFFF"/>
              <w:bottom w:val="single" w:sz="8" w:space="0" w:color="FFFFFF"/>
              <w:right w:val="single" w:sz="8" w:space="0" w:color="FFFFFF"/>
            </w:tcBorders>
            <w:shd w:val="clear" w:color="000000" w:fill="FDEFE9"/>
            <w:vAlign w:val="bottom"/>
            <w:hideMark/>
          </w:tcPr>
          <w:p w:rsidR="002073FD" w:rsidRPr="002073FD" w:rsidRDefault="002073FD" w:rsidP="002073FD">
            <w:pPr>
              <w:rPr>
                <w:rFonts w:ascii="Tahoma" w:hAnsi="Tahoma" w:cs="Tahoma"/>
                <w:sz w:val="20"/>
                <w:szCs w:val="20"/>
                <w:lang w:eastAsia="es-MX"/>
              </w:rPr>
            </w:pPr>
            <w:r w:rsidRPr="002073FD">
              <w:rPr>
                <w:rFonts w:ascii="Tahoma" w:hAnsi="Tahoma" w:cs="Tahoma"/>
                <w:sz w:val="20"/>
                <w:szCs w:val="20"/>
                <w:lang w:eastAsia="es-MX"/>
              </w:rPr>
              <w:t> </w:t>
            </w:r>
          </w:p>
        </w:tc>
        <w:tc>
          <w:tcPr>
            <w:tcW w:w="980" w:type="dxa"/>
            <w:tcBorders>
              <w:top w:val="nil"/>
              <w:left w:val="nil"/>
              <w:bottom w:val="single" w:sz="8" w:space="0" w:color="FFFFFF"/>
              <w:right w:val="single" w:sz="8" w:space="0" w:color="FFFFFF"/>
            </w:tcBorders>
            <w:shd w:val="clear" w:color="000000" w:fill="FDEFE9"/>
            <w:vAlign w:val="bottom"/>
            <w:hideMark/>
          </w:tcPr>
          <w:p w:rsidR="002073FD" w:rsidRPr="002073FD" w:rsidRDefault="002073FD" w:rsidP="002073FD">
            <w:pPr>
              <w:rPr>
                <w:rFonts w:ascii="Tahoma" w:hAnsi="Tahoma" w:cs="Tahoma"/>
                <w:sz w:val="20"/>
                <w:szCs w:val="20"/>
                <w:lang w:eastAsia="es-MX"/>
              </w:rPr>
            </w:pPr>
            <w:r w:rsidRPr="002073FD">
              <w:rPr>
                <w:rFonts w:ascii="Tahoma" w:hAnsi="Tahoma" w:cs="Tahoma"/>
                <w:sz w:val="20"/>
                <w:szCs w:val="20"/>
                <w:lang w:eastAsia="es-MX"/>
              </w:rPr>
              <w:t> </w:t>
            </w:r>
          </w:p>
        </w:tc>
        <w:tc>
          <w:tcPr>
            <w:tcW w:w="1200" w:type="dxa"/>
            <w:tcBorders>
              <w:top w:val="nil"/>
              <w:left w:val="nil"/>
              <w:bottom w:val="single" w:sz="8" w:space="0" w:color="FFFFFF"/>
              <w:right w:val="single" w:sz="8" w:space="0" w:color="FFFFFF"/>
            </w:tcBorders>
            <w:shd w:val="clear" w:color="000000" w:fill="FDEFE9"/>
            <w:vAlign w:val="bottom"/>
            <w:hideMark/>
          </w:tcPr>
          <w:p w:rsidR="002073FD" w:rsidRPr="002073FD" w:rsidRDefault="002073FD" w:rsidP="002073FD">
            <w:pPr>
              <w:rPr>
                <w:rFonts w:ascii="Tahoma" w:hAnsi="Tahoma" w:cs="Tahoma"/>
                <w:color w:val="000000"/>
                <w:sz w:val="20"/>
                <w:szCs w:val="20"/>
                <w:lang w:eastAsia="es-MX"/>
              </w:rPr>
            </w:pPr>
            <w:r w:rsidRPr="002073FD">
              <w:rPr>
                <w:rFonts w:ascii="Tahoma" w:hAnsi="Tahoma" w:cs="Tahoma"/>
                <w:color w:val="000000"/>
                <w:sz w:val="20"/>
                <w:szCs w:val="20"/>
                <w:lang w:eastAsia="es-MX"/>
              </w:rPr>
              <w:t>I.V.A.:</w:t>
            </w:r>
          </w:p>
        </w:tc>
        <w:tc>
          <w:tcPr>
            <w:tcW w:w="1480" w:type="dxa"/>
            <w:tcBorders>
              <w:top w:val="nil"/>
              <w:left w:val="nil"/>
              <w:bottom w:val="single" w:sz="8" w:space="0" w:color="FFFFFF"/>
              <w:right w:val="single" w:sz="8" w:space="0" w:color="FFFFFF"/>
            </w:tcBorders>
            <w:shd w:val="clear" w:color="000000" w:fill="FDEFE9"/>
            <w:vAlign w:val="bottom"/>
            <w:hideMark/>
          </w:tcPr>
          <w:p w:rsidR="002073FD" w:rsidRPr="002073FD" w:rsidRDefault="002073FD" w:rsidP="002073FD">
            <w:pPr>
              <w:jc w:val="right"/>
              <w:rPr>
                <w:rFonts w:ascii="Tahoma" w:hAnsi="Tahoma" w:cs="Tahoma"/>
                <w:color w:val="000000"/>
                <w:sz w:val="20"/>
                <w:szCs w:val="20"/>
                <w:lang w:eastAsia="es-MX"/>
              </w:rPr>
            </w:pPr>
            <w:r w:rsidRPr="002073FD">
              <w:rPr>
                <w:rFonts w:ascii="Tahoma" w:hAnsi="Tahoma" w:cs="Tahoma"/>
                <w:color w:val="000000"/>
                <w:sz w:val="20"/>
                <w:szCs w:val="20"/>
                <w:lang w:eastAsia="es-MX"/>
              </w:rPr>
              <w:t>$121,344.00</w:t>
            </w:r>
          </w:p>
        </w:tc>
        <w:tc>
          <w:tcPr>
            <w:tcW w:w="1200" w:type="dxa"/>
            <w:tcBorders>
              <w:top w:val="nil"/>
              <w:left w:val="nil"/>
              <w:bottom w:val="single" w:sz="8" w:space="0" w:color="FFFFFF"/>
              <w:right w:val="single" w:sz="8" w:space="0" w:color="FFFFFF"/>
            </w:tcBorders>
            <w:shd w:val="clear" w:color="000000" w:fill="FDEFE9"/>
            <w:vAlign w:val="bottom"/>
            <w:hideMark/>
          </w:tcPr>
          <w:p w:rsidR="002073FD" w:rsidRPr="002073FD" w:rsidRDefault="002073FD" w:rsidP="002073FD">
            <w:pPr>
              <w:rPr>
                <w:rFonts w:ascii="Tahoma" w:hAnsi="Tahoma" w:cs="Tahoma"/>
                <w:color w:val="000000"/>
                <w:sz w:val="20"/>
                <w:szCs w:val="20"/>
                <w:lang w:eastAsia="es-MX"/>
              </w:rPr>
            </w:pPr>
            <w:r w:rsidRPr="002073FD">
              <w:rPr>
                <w:rFonts w:ascii="Tahoma" w:hAnsi="Tahoma" w:cs="Tahoma"/>
                <w:color w:val="000000"/>
                <w:sz w:val="20"/>
                <w:szCs w:val="20"/>
                <w:lang w:eastAsia="es-MX"/>
              </w:rPr>
              <w:t>I.V.A.:</w:t>
            </w:r>
          </w:p>
        </w:tc>
        <w:tc>
          <w:tcPr>
            <w:tcW w:w="1740" w:type="dxa"/>
            <w:tcBorders>
              <w:top w:val="nil"/>
              <w:left w:val="nil"/>
              <w:bottom w:val="single" w:sz="8" w:space="0" w:color="FFFFFF"/>
              <w:right w:val="single" w:sz="8" w:space="0" w:color="FFFFFF"/>
            </w:tcBorders>
            <w:shd w:val="clear" w:color="000000" w:fill="FDEFE9"/>
            <w:vAlign w:val="bottom"/>
            <w:hideMark/>
          </w:tcPr>
          <w:p w:rsidR="002073FD" w:rsidRPr="002073FD" w:rsidRDefault="002073FD" w:rsidP="002073FD">
            <w:pPr>
              <w:jc w:val="right"/>
              <w:rPr>
                <w:rFonts w:ascii="Tahoma" w:hAnsi="Tahoma" w:cs="Tahoma"/>
                <w:color w:val="000000"/>
                <w:sz w:val="20"/>
                <w:szCs w:val="20"/>
                <w:lang w:eastAsia="es-MX"/>
              </w:rPr>
            </w:pPr>
            <w:r w:rsidRPr="002073FD">
              <w:rPr>
                <w:rFonts w:ascii="Tahoma" w:hAnsi="Tahoma" w:cs="Tahoma"/>
                <w:color w:val="000000"/>
                <w:sz w:val="20"/>
                <w:szCs w:val="20"/>
                <w:lang w:eastAsia="es-MX"/>
              </w:rPr>
              <w:t>$78,454.96</w:t>
            </w:r>
          </w:p>
        </w:tc>
      </w:tr>
      <w:tr w:rsidR="002073FD" w:rsidRPr="002073FD" w:rsidTr="002073FD">
        <w:trPr>
          <w:trHeight w:val="315"/>
        </w:trPr>
        <w:tc>
          <w:tcPr>
            <w:tcW w:w="1300" w:type="dxa"/>
            <w:tcBorders>
              <w:top w:val="nil"/>
              <w:left w:val="single" w:sz="8" w:space="0" w:color="FFFFFF"/>
              <w:bottom w:val="single" w:sz="8" w:space="0" w:color="FFFFFF"/>
              <w:right w:val="single" w:sz="8" w:space="0" w:color="FFFFFF"/>
            </w:tcBorders>
            <w:shd w:val="clear" w:color="000000" w:fill="FCDDCF"/>
            <w:vAlign w:val="bottom"/>
            <w:hideMark/>
          </w:tcPr>
          <w:p w:rsidR="002073FD" w:rsidRPr="002073FD" w:rsidRDefault="002073FD" w:rsidP="002073FD">
            <w:pPr>
              <w:rPr>
                <w:rFonts w:ascii="Tahoma" w:hAnsi="Tahoma" w:cs="Tahoma"/>
                <w:sz w:val="20"/>
                <w:szCs w:val="20"/>
                <w:lang w:eastAsia="es-MX"/>
              </w:rPr>
            </w:pPr>
            <w:r w:rsidRPr="002073FD">
              <w:rPr>
                <w:rFonts w:ascii="Tahoma" w:hAnsi="Tahoma" w:cs="Tahoma"/>
                <w:sz w:val="20"/>
                <w:szCs w:val="20"/>
                <w:lang w:eastAsia="es-MX"/>
              </w:rPr>
              <w:t> </w:t>
            </w:r>
          </w:p>
        </w:tc>
        <w:tc>
          <w:tcPr>
            <w:tcW w:w="980" w:type="dxa"/>
            <w:tcBorders>
              <w:top w:val="nil"/>
              <w:left w:val="nil"/>
              <w:bottom w:val="single" w:sz="8" w:space="0" w:color="FFFFFF"/>
              <w:right w:val="single" w:sz="8" w:space="0" w:color="FFFFFF"/>
            </w:tcBorders>
            <w:shd w:val="clear" w:color="000000" w:fill="FCDDCF"/>
            <w:vAlign w:val="bottom"/>
            <w:hideMark/>
          </w:tcPr>
          <w:p w:rsidR="002073FD" w:rsidRPr="002073FD" w:rsidRDefault="002073FD" w:rsidP="002073FD">
            <w:pPr>
              <w:rPr>
                <w:rFonts w:ascii="Tahoma" w:hAnsi="Tahoma" w:cs="Tahoma"/>
                <w:sz w:val="20"/>
                <w:szCs w:val="20"/>
                <w:lang w:eastAsia="es-MX"/>
              </w:rPr>
            </w:pPr>
            <w:r w:rsidRPr="002073FD">
              <w:rPr>
                <w:rFonts w:ascii="Tahoma" w:hAnsi="Tahoma" w:cs="Tahoma"/>
                <w:sz w:val="20"/>
                <w:szCs w:val="20"/>
                <w:lang w:eastAsia="es-MX"/>
              </w:rPr>
              <w:t> </w:t>
            </w:r>
          </w:p>
        </w:tc>
        <w:tc>
          <w:tcPr>
            <w:tcW w:w="1200" w:type="dxa"/>
            <w:tcBorders>
              <w:top w:val="nil"/>
              <w:left w:val="nil"/>
              <w:bottom w:val="single" w:sz="8" w:space="0" w:color="FFFFFF"/>
              <w:right w:val="single" w:sz="8" w:space="0" w:color="FFFFFF"/>
            </w:tcBorders>
            <w:shd w:val="clear" w:color="000000" w:fill="FCDDCF"/>
            <w:vAlign w:val="bottom"/>
            <w:hideMark/>
          </w:tcPr>
          <w:p w:rsidR="002073FD" w:rsidRPr="002073FD" w:rsidRDefault="002073FD" w:rsidP="002073FD">
            <w:pPr>
              <w:rPr>
                <w:rFonts w:ascii="Tahoma" w:hAnsi="Tahoma" w:cs="Tahoma"/>
                <w:color w:val="000000"/>
                <w:sz w:val="20"/>
                <w:szCs w:val="20"/>
                <w:lang w:eastAsia="es-MX"/>
              </w:rPr>
            </w:pPr>
            <w:r w:rsidRPr="002073FD">
              <w:rPr>
                <w:rFonts w:ascii="Tahoma" w:hAnsi="Tahoma" w:cs="Tahoma"/>
                <w:color w:val="000000"/>
                <w:sz w:val="20"/>
                <w:szCs w:val="20"/>
                <w:lang w:eastAsia="es-MX"/>
              </w:rPr>
              <w:t>Total:</w:t>
            </w:r>
          </w:p>
        </w:tc>
        <w:tc>
          <w:tcPr>
            <w:tcW w:w="1480" w:type="dxa"/>
            <w:tcBorders>
              <w:top w:val="nil"/>
              <w:left w:val="nil"/>
              <w:bottom w:val="single" w:sz="8" w:space="0" w:color="FFFFFF"/>
              <w:right w:val="single" w:sz="8" w:space="0" w:color="FFFFFF"/>
            </w:tcBorders>
            <w:shd w:val="clear" w:color="000000" w:fill="FCDDCF"/>
            <w:vAlign w:val="bottom"/>
            <w:hideMark/>
          </w:tcPr>
          <w:p w:rsidR="002073FD" w:rsidRPr="002073FD" w:rsidRDefault="002073FD" w:rsidP="002073FD">
            <w:pPr>
              <w:jc w:val="right"/>
              <w:rPr>
                <w:rFonts w:ascii="Tahoma" w:hAnsi="Tahoma" w:cs="Tahoma"/>
                <w:color w:val="000000"/>
                <w:sz w:val="20"/>
                <w:szCs w:val="20"/>
                <w:lang w:eastAsia="es-MX"/>
              </w:rPr>
            </w:pPr>
            <w:r w:rsidRPr="002073FD">
              <w:rPr>
                <w:rFonts w:ascii="Tahoma" w:hAnsi="Tahoma" w:cs="Tahoma"/>
                <w:color w:val="000000"/>
                <w:sz w:val="20"/>
                <w:szCs w:val="20"/>
                <w:lang w:eastAsia="es-MX"/>
              </w:rPr>
              <w:t>$879,744.00</w:t>
            </w:r>
          </w:p>
        </w:tc>
        <w:tc>
          <w:tcPr>
            <w:tcW w:w="1200" w:type="dxa"/>
            <w:tcBorders>
              <w:top w:val="nil"/>
              <w:left w:val="nil"/>
              <w:bottom w:val="single" w:sz="8" w:space="0" w:color="FFFFFF"/>
              <w:right w:val="single" w:sz="8" w:space="0" w:color="FFFFFF"/>
            </w:tcBorders>
            <w:shd w:val="clear" w:color="000000" w:fill="FCDDCF"/>
            <w:vAlign w:val="bottom"/>
            <w:hideMark/>
          </w:tcPr>
          <w:p w:rsidR="002073FD" w:rsidRPr="002073FD" w:rsidRDefault="002073FD" w:rsidP="002073FD">
            <w:pPr>
              <w:rPr>
                <w:rFonts w:ascii="Tahoma" w:hAnsi="Tahoma" w:cs="Tahoma"/>
                <w:color w:val="000000"/>
                <w:sz w:val="20"/>
                <w:szCs w:val="20"/>
                <w:lang w:eastAsia="es-MX"/>
              </w:rPr>
            </w:pPr>
            <w:r w:rsidRPr="002073FD">
              <w:rPr>
                <w:rFonts w:ascii="Tahoma" w:hAnsi="Tahoma" w:cs="Tahoma"/>
                <w:color w:val="000000"/>
                <w:sz w:val="20"/>
                <w:szCs w:val="20"/>
                <w:lang w:eastAsia="es-MX"/>
              </w:rPr>
              <w:t>Total:</w:t>
            </w:r>
          </w:p>
        </w:tc>
        <w:tc>
          <w:tcPr>
            <w:tcW w:w="1740" w:type="dxa"/>
            <w:tcBorders>
              <w:top w:val="nil"/>
              <w:left w:val="nil"/>
              <w:bottom w:val="single" w:sz="8" w:space="0" w:color="FFFFFF"/>
              <w:right w:val="single" w:sz="8" w:space="0" w:color="FFFFFF"/>
            </w:tcBorders>
            <w:shd w:val="clear" w:color="000000" w:fill="FCDDCF"/>
            <w:vAlign w:val="bottom"/>
            <w:hideMark/>
          </w:tcPr>
          <w:p w:rsidR="002073FD" w:rsidRPr="002073FD" w:rsidRDefault="002073FD" w:rsidP="002073FD">
            <w:pPr>
              <w:jc w:val="right"/>
              <w:rPr>
                <w:rFonts w:ascii="Tahoma" w:hAnsi="Tahoma" w:cs="Tahoma"/>
                <w:color w:val="000000"/>
                <w:sz w:val="20"/>
                <w:szCs w:val="20"/>
                <w:lang w:eastAsia="es-MX"/>
              </w:rPr>
            </w:pPr>
            <w:r w:rsidRPr="002073FD">
              <w:rPr>
                <w:rFonts w:ascii="Tahoma" w:hAnsi="Tahoma" w:cs="Tahoma"/>
                <w:color w:val="000000"/>
                <w:sz w:val="20"/>
                <w:szCs w:val="20"/>
                <w:lang w:eastAsia="es-MX"/>
              </w:rPr>
              <w:t>$568,798.48</w:t>
            </w:r>
          </w:p>
        </w:tc>
      </w:tr>
      <w:tr w:rsidR="002073FD" w:rsidRPr="002073FD" w:rsidTr="002073FD">
        <w:trPr>
          <w:trHeight w:val="315"/>
        </w:trPr>
        <w:tc>
          <w:tcPr>
            <w:tcW w:w="1300" w:type="dxa"/>
            <w:tcBorders>
              <w:top w:val="nil"/>
              <w:left w:val="single" w:sz="8" w:space="0" w:color="FFFFFF"/>
              <w:bottom w:val="single" w:sz="8" w:space="0" w:color="FFFFFF"/>
              <w:right w:val="single" w:sz="8" w:space="0" w:color="FFFFFF"/>
            </w:tcBorders>
            <w:shd w:val="clear" w:color="000000" w:fill="FDEFE9"/>
            <w:vAlign w:val="bottom"/>
            <w:hideMark/>
          </w:tcPr>
          <w:p w:rsidR="002073FD" w:rsidRPr="002073FD" w:rsidRDefault="002073FD" w:rsidP="002073FD">
            <w:pPr>
              <w:rPr>
                <w:rFonts w:ascii="Tahoma" w:hAnsi="Tahoma" w:cs="Tahoma"/>
                <w:sz w:val="20"/>
                <w:szCs w:val="20"/>
                <w:lang w:eastAsia="es-MX"/>
              </w:rPr>
            </w:pPr>
            <w:r w:rsidRPr="002073FD">
              <w:rPr>
                <w:rFonts w:ascii="Tahoma" w:hAnsi="Tahoma" w:cs="Tahoma"/>
                <w:sz w:val="20"/>
                <w:szCs w:val="20"/>
                <w:lang w:eastAsia="es-MX"/>
              </w:rPr>
              <w:t> </w:t>
            </w:r>
          </w:p>
        </w:tc>
        <w:tc>
          <w:tcPr>
            <w:tcW w:w="980" w:type="dxa"/>
            <w:tcBorders>
              <w:top w:val="nil"/>
              <w:left w:val="nil"/>
              <w:bottom w:val="single" w:sz="8" w:space="0" w:color="FFFFFF"/>
              <w:right w:val="single" w:sz="8" w:space="0" w:color="FFFFFF"/>
            </w:tcBorders>
            <w:shd w:val="clear" w:color="000000" w:fill="FDEFE9"/>
            <w:vAlign w:val="bottom"/>
            <w:hideMark/>
          </w:tcPr>
          <w:p w:rsidR="002073FD" w:rsidRPr="002073FD" w:rsidRDefault="002073FD" w:rsidP="002073FD">
            <w:pPr>
              <w:rPr>
                <w:rFonts w:ascii="Tahoma" w:hAnsi="Tahoma" w:cs="Tahoma"/>
                <w:sz w:val="20"/>
                <w:szCs w:val="20"/>
                <w:lang w:eastAsia="es-MX"/>
              </w:rPr>
            </w:pPr>
            <w:r w:rsidRPr="002073FD">
              <w:rPr>
                <w:rFonts w:ascii="Tahoma" w:hAnsi="Tahoma" w:cs="Tahoma"/>
                <w:sz w:val="20"/>
                <w:szCs w:val="20"/>
                <w:lang w:eastAsia="es-MX"/>
              </w:rPr>
              <w:t> </w:t>
            </w:r>
          </w:p>
        </w:tc>
        <w:tc>
          <w:tcPr>
            <w:tcW w:w="2680" w:type="dxa"/>
            <w:gridSpan w:val="2"/>
            <w:vMerge w:val="restart"/>
            <w:tcBorders>
              <w:top w:val="single" w:sz="8" w:space="0" w:color="FFFFFF"/>
              <w:left w:val="single" w:sz="8" w:space="0" w:color="FFFFFF"/>
              <w:bottom w:val="nil"/>
              <w:right w:val="single" w:sz="8" w:space="0" w:color="FFFFFF"/>
            </w:tcBorders>
            <w:shd w:val="clear" w:color="000000" w:fill="FDEFE9"/>
            <w:vAlign w:val="bottom"/>
            <w:hideMark/>
          </w:tcPr>
          <w:p w:rsidR="002073FD" w:rsidRPr="002073FD" w:rsidRDefault="002073FD" w:rsidP="002073FD">
            <w:pPr>
              <w:jc w:val="center"/>
              <w:rPr>
                <w:rFonts w:ascii="Tahoma" w:hAnsi="Tahoma" w:cs="Tahoma"/>
                <w:color w:val="000000"/>
                <w:sz w:val="20"/>
                <w:szCs w:val="20"/>
                <w:lang w:eastAsia="es-MX"/>
              </w:rPr>
            </w:pPr>
            <w:r w:rsidRPr="002073FD">
              <w:rPr>
                <w:rFonts w:ascii="Tahoma" w:hAnsi="Tahoma" w:cs="Tahoma"/>
                <w:color w:val="000000"/>
                <w:sz w:val="20"/>
                <w:szCs w:val="20"/>
                <w:lang w:eastAsia="es-MX"/>
              </w:rPr>
              <w:t>NO PRESENTA MUESTRA</w:t>
            </w:r>
          </w:p>
        </w:tc>
        <w:tc>
          <w:tcPr>
            <w:tcW w:w="2940" w:type="dxa"/>
            <w:gridSpan w:val="2"/>
            <w:vMerge w:val="restart"/>
            <w:tcBorders>
              <w:top w:val="single" w:sz="8" w:space="0" w:color="FFFFFF"/>
              <w:left w:val="single" w:sz="8" w:space="0" w:color="FFFFFF"/>
              <w:bottom w:val="nil"/>
              <w:right w:val="single" w:sz="8" w:space="0" w:color="FFFFFF"/>
            </w:tcBorders>
            <w:shd w:val="clear" w:color="000000" w:fill="FDEFE9"/>
            <w:vAlign w:val="bottom"/>
            <w:hideMark/>
          </w:tcPr>
          <w:p w:rsidR="002073FD" w:rsidRPr="002073FD" w:rsidRDefault="002073FD" w:rsidP="002073FD">
            <w:pPr>
              <w:jc w:val="center"/>
              <w:rPr>
                <w:rFonts w:ascii="Tahoma" w:hAnsi="Tahoma" w:cs="Tahoma"/>
                <w:color w:val="000000"/>
                <w:sz w:val="20"/>
                <w:szCs w:val="20"/>
                <w:lang w:eastAsia="es-MX"/>
              </w:rPr>
            </w:pPr>
            <w:r w:rsidRPr="002073FD">
              <w:rPr>
                <w:rFonts w:ascii="Tahoma" w:hAnsi="Tahoma" w:cs="Tahoma"/>
                <w:color w:val="000000"/>
                <w:sz w:val="20"/>
                <w:szCs w:val="20"/>
                <w:lang w:eastAsia="es-MX"/>
              </w:rPr>
              <w:t> </w:t>
            </w:r>
          </w:p>
        </w:tc>
      </w:tr>
      <w:tr w:rsidR="002073FD" w:rsidRPr="002073FD" w:rsidTr="002073FD">
        <w:trPr>
          <w:trHeight w:val="195"/>
        </w:trPr>
        <w:tc>
          <w:tcPr>
            <w:tcW w:w="1300" w:type="dxa"/>
            <w:tcBorders>
              <w:top w:val="nil"/>
              <w:left w:val="single" w:sz="8" w:space="0" w:color="FFFFFF"/>
              <w:bottom w:val="single" w:sz="8" w:space="0" w:color="FFFFFF"/>
              <w:right w:val="single" w:sz="8" w:space="0" w:color="FFFFFF"/>
            </w:tcBorders>
            <w:shd w:val="clear" w:color="000000" w:fill="FCDDCF"/>
            <w:vAlign w:val="bottom"/>
            <w:hideMark/>
          </w:tcPr>
          <w:p w:rsidR="002073FD" w:rsidRPr="002073FD" w:rsidRDefault="002073FD" w:rsidP="002073FD">
            <w:pPr>
              <w:rPr>
                <w:rFonts w:ascii="Tahoma" w:hAnsi="Tahoma" w:cs="Tahoma"/>
                <w:sz w:val="20"/>
                <w:szCs w:val="20"/>
                <w:lang w:eastAsia="es-MX"/>
              </w:rPr>
            </w:pPr>
            <w:r w:rsidRPr="002073FD">
              <w:rPr>
                <w:rFonts w:ascii="Tahoma" w:hAnsi="Tahoma" w:cs="Tahoma"/>
                <w:sz w:val="20"/>
                <w:szCs w:val="20"/>
                <w:lang w:eastAsia="es-MX"/>
              </w:rPr>
              <w:t> </w:t>
            </w:r>
          </w:p>
        </w:tc>
        <w:tc>
          <w:tcPr>
            <w:tcW w:w="980" w:type="dxa"/>
            <w:tcBorders>
              <w:top w:val="nil"/>
              <w:left w:val="nil"/>
              <w:bottom w:val="single" w:sz="8" w:space="0" w:color="FFFFFF"/>
              <w:right w:val="single" w:sz="8" w:space="0" w:color="FFFFFF"/>
            </w:tcBorders>
            <w:shd w:val="clear" w:color="000000" w:fill="FCDDCF"/>
            <w:vAlign w:val="bottom"/>
            <w:hideMark/>
          </w:tcPr>
          <w:p w:rsidR="002073FD" w:rsidRPr="002073FD" w:rsidRDefault="002073FD" w:rsidP="002073FD">
            <w:pPr>
              <w:rPr>
                <w:rFonts w:ascii="Tahoma" w:hAnsi="Tahoma" w:cs="Tahoma"/>
                <w:sz w:val="20"/>
                <w:szCs w:val="20"/>
                <w:lang w:eastAsia="es-MX"/>
              </w:rPr>
            </w:pPr>
            <w:r w:rsidRPr="002073FD">
              <w:rPr>
                <w:rFonts w:ascii="Tahoma" w:hAnsi="Tahoma" w:cs="Tahoma"/>
                <w:sz w:val="20"/>
                <w:szCs w:val="20"/>
                <w:lang w:eastAsia="es-MX"/>
              </w:rPr>
              <w:t> </w:t>
            </w:r>
          </w:p>
        </w:tc>
        <w:tc>
          <w:tcPr>
            <w:tcW w:w="2680" w:type="dxa"/>
            <w:gridSpan w:val="2"/>
            <w:vMerge/>
            <w:tcBorders>
              <w:top w:val="nil"/>
              <w:left w:val="nil"/>
              <w:bottom w:val="single" w:sz="8" w:space="0" w:color="FFFFFF"/>
              <w:right w:val="single" w:sz="8" w:space="0" w:color="FFFFFF"/>
            </w:tcBorders>
            <w:vAlign w:val="center"/>
            <w:hideMark/>
          </w:tcPr>
          <w:p w:rsidR="002073FD" w:rsidRPr="002073FD" w:rsidRDefault="002073FD" w:rsidP="002073FD">
            <w:pPr>
              <w:rPr>
                <w:rFonts w:ascii="Tahoma" w:hAnsi="Tahoma" w:cs="Tahoma"/>
                <w:color w:val="000000"/>
                <w:sz w:val="20"/>
                <w:szCs w:val="20"/>
                <w:lang w:eastAsia="es-MX"/>
              </w:rPr>
            </w:pPr>
          </w:p>
        </w:tc>
        <w:tc>
          <w:tcPr>
            <w:tcW w:w="2940" w:type="dxa"/>
            <w:gridSpan w:val="2"/>
            <w:vMerge/>
            <w:tcBorders>
              <w:top w:val="nil"/>
              <w:left w:val="nil"/>
              <w:bottom w:val="single" w:sz="8" w:space="0" w:color="FFFFFF"/>
              <w:right w:val="single" w:sz="8" w:space="0" w:color="FFFFFF"/>
            </w:tcBorders>
            <w:vAlign w:val="center"/>
            <w:hideMark/>
          </w:tcPr>
          <w:p w:rsidR="002073FD" w:rsidRPr="002073FD" w:rsidRDefault="002073FD" w:rsidP="002073FD">
            <w:pPr>
              <w:rPr>
                <w:rFonts w:ascii="Tahoma" w:hAnsi="Tahoma" w:cs="Tahoma"/>
                <w:color w:val="000000"/>
                <w:sz w:val="20"/>
                <w:szCs w:val="20"/>
                <w:lang w:eastAsia="es-MX"/>
              </w:rPr>
            </w:pPr>
          </w:p>
        </w:tc>
      </w:tr>
    </w:tbl>
    <w:p w:rsidR="002073FD" w:rsidRPr="002073FD" w:rsidRDefault="002073FD" w:rsidP="002073FD">
      <w:pPr>
        <w:shd w:val="clear" w:color="auto" w:fill="FFFFFF"/>
        <w:spacing w:after="100" w:afterAutospacing="1"/>
        <w:contextualSpacing/>
        <w:jc w:val="both"/>
        <w:rPr>
          <w:rFonts w:ascii="Tahoma" w:hAnsi="Tahoma" w:cs="Tahoma"/>
          <w:lang w:val="es-ES_tradnl"/>
        </w:rPr>
      </w:pPr>
    </w:p>
    <w:p w:rsidR="002073FD" w:rsidRPr="002073FD" w:rsidRDefault="002073FD" w:rsidP="002073FD">
      <w:pPr>
        <w:shd w:val="clear" w:color="auto" w:fill="FFFFFF"/>
        <w:spacing w:after="100" w:afterAutospacing="1"/>
        <w:contextualSpacing/>
        <w:jc w:val="both"/>
        <w:rPr>
          <w:rFonts w:ascii="Tahoma" w:hAnsi="Tahoma" w:cs="Tahoma"/>
          <w:lang w:val="es-ES_tradnl"/>
        </w:rPr>
      </w:pPr>
      <w:r w:rsidRPr="002073FD">
        <w:rPr>
          <w:rFonts w:ascii="Tahoma" w:hAnsi="Tahoma" w:cs="Tahoma"/>
          <w:lang w:val="es-ES_tradnl"/>
        </w:rPr>
        <w:t>Responsable de la evaluación de las proposiciones:</w:t>
      </w:r>
    </w:p>
    <w:p w:rsidR="002073FD" w:rsidRPr="002073FD" w:rsidRDefault="002073FD" w:rsidP="002073FD">
      <w:pPr>
        <w:shd w:val="clear" w:color="auto" w:fill="FFFFFF"/>
        <w:spacing w:after="100" w:afterAutospacing="1"/>
        <w:contextualSpacing/>
        <w:jc w:val="both"/>
        <w:rPr>
          <w:rFonts w:ascii="Tahoma" w:hAnsi="Tahoma" w:cs="Tahoma"/>
          <w:lang w:val="es-ES_tradnl"/>
        </w:rPr>
      </w:pPr>
    </w:p>
    <w:tbl>
      <w:tblPr>
        <w:tblStyle w:val="Tablaconcuadrcula5"/>
        <w:tblW w:w="0" w:type="auto"/>
        <w:tblLayout w:type="fixed"/>
        <w:tblLook w:val="04A0" w:firstRow="1" w:lastRow="0" w:firstColumn="1" w:lastColumn="0" w:noHBand="0" w:noVBand="1"/>
      </w:tblPr>
      <w:tblGrid>
        <w:gridCol w:w="3714"/>
        <w:gridCol w:w="3714"/>
      </w:tblGrid>
      <w:tr w:rsidR="002073FD" w:rsidRPr="002073FD" w:rsidTr="002073FD">
        <w:tc>
          <w:tcPr>
            <w:tcW w:w="3714" w:type="dxa"/>
          </w:tcPr>
          <w:p w:rsidR="002073FD" w:rsidRPr="002073FD" w:rsidRDefault="002073FD" w:rsidP="002073FD">
            <w:pPr>
              <w:spacing w:after="100" w:afterAutospacing="1"/>
              <w:contextualSpacing/>
              <w:jc w:val="center"/>
              <w:rPr>
                <w:rFonts w:ascii="Tahoma" w:hAnsi="Tahoma" w:cs="Tahoma"/>
                <w:b/>
                <w:lang w:val="es-ES_tradnl"/>
              </w:rPr>
            </w:pPr>
            <w:r w:rsidRPr="002073FD">
              <w:rPr>
                <w:rFonts w:ascii="Tahoma" w:hAnsi="Tahoma" w:cs="Tahoma"/>
                <w:b/>
                <w:lang w:val="es-ES_tradnl"/>
              </w:rPr>
              <w:t>Nombre</w:t>
            </w:r>
          </w:p>
        </w:tc>
        <w:tc>
          <w:tcPr>
            <w:tcW w:w="3714" w:type="dxa"/>
          </w:tcPr>
          <w:p w:rsidR="002073FD" w:rsidRPr="002073FD" w:rsidRDefault="002073FD" w:rsidP="002073FD">
            <w:pPr>
              <w:spacing w:after="100" w:afterAutospacing="1"/>
              <w:contextualSpacing/>
              <w:jc w:val="center"/>
              <w:rPr>
                <w:rFonts w:ascii="Tahoma" w:hAnsi="Tahoma" w:cs="Tahoma"/>
                <w:b/>
                <w:lang w:val="es-ES_tradnl"/>
              </w:rPr>
            </w:pPr>
            <w:r w:rsidRPr="002073FD">
              <w:rPr>
                <w:rFonts w:ascii="Tahoma" w:hAnsi="Tahoma" w:cs="Tahoma"/>
                <w:b/>
                <w:lang w:val="es-ES_tradnl"/>
              </w:rPr>
              <w:t>Cargo</w:t>
            </w:r>
          </w:p>
        </w:tc>
      </w:tr>
      <w:tr w:rsidR="002073FD" w:rsidRPr="002073FD" w:rsidTr="002073FD">
        <w:tc>
          <w:tcPr>
            <w:tcW w:w="3714" w:type="dxa"/>
          </w:tcPr>
          <w:p w:rsidR="002073FD" w:rsidRPr="002073FD" w:rsidRDefault="002073FD" w:rsidP="002073FD">
            <w:pPr>
              <w:shd w:val="clear" w:color="auto" w:fill="FFFFFF"/>
              <w:spacing w:after="100" w:afterAutospacing="1"/>
              <w:contextualSpacing/>
              <w:jc w:val="both"/>
              <w:rPr>
                <w:rFonts w:ascii="Tahoma" w:hAnsi="Tahoma" w:cs="Tahoma"/>
                <w:highlight w:val="yellow"/>
                <w:lang w:val="es-ES_tradnl"/>
              </w:rPr>
            </w:pPr>
            <w:r w:rsidRPr="002073FD">
              <w:rPr>
                <w:rFonts w:ascii="Tahoma" w:hAnsi="Tahoma" w:cs="Tahoma"/>
                <w:lang w:val="es-ES_tradnl"/>
              </w:rPr>
              <w:t>Ing. Carlos Alejandro Vázquez Ortiz</w:t>
            </w:r>
          </w:p>
        </w:tc>
        <w:tc>
          <w:tcPr>
            <w:tcW w:w="3714" w:type="dxa"/>
          </w:tcPr>
          <w:p w:rsidR="002073FD" w:rsidRPr="002073FD" w:rsidRDefault="002073FD" w:rsidP="002073FD">
            <w:pPr>
              <w:spacing w:after="100" w:afterAutospacing="1"/>
              <w:contextualSpacing/>
              <w:jc w:val="both"/>
              <w:rPr>
                <w:rFonts w:ascii="Tahoma" w:hAnsi="Tahoma" w:cs="Tahoma"/>
                <w:lang w:val="es-ES_tradnl"/>
              </w:rPr>
            </w:pPr>
            <w:r w:rsidRPr="002073FD">
              <w:rPr>
                <w:rFonts w:ascii="Tahoma" w:hAnsi="Tahoma" w:cs="Tahoma"/>
                <w:lang w:val="es-ES_tradnl"/>
              </w:rPr>
              <w:t>Director de Pavimentos</w:t>
            </w:r>
          </w:p>
        </w:tc>
      </w:tr>
    </w:tbl>
    <w:p w:rsidR="002073FD" w:rsidRPr="002073FD" w:rsidRDefault="002073FD" w:rsidP="002073FD">
      <w:pPr>
        <w:shd w:val="clear" w:color="auto" w:fill="FFFFFF"/>
        <w:spacing w:after="100" w:afterAutospacing="1"/>
        <w:contextualSpacing/>
        <w:jc w:val="both"/>
        <w:rPr>
          <w:rFonts w:ascii="Tahoma" w:hAnsi="Tahoma" w:cs="Tahoma"/>
          <w:lang w:val="es-ES_tradnl"/>
        </w:rPr>
      </w:pPr>
    </w:p>
    <w:p w:rsidR="002073FD" w:rsidRPr="002073FD" w:rsidRDefault="002073FD" w:rsidP="002073FD">
      <w:pPr>
        <w:shd w:val="clear" w:color="auto" w:fill="FFFFFF"/>
        <w:spacing w:after="100" w:afterAutospacing="1"/>
        <w:contextualSpacing/>
        <w:jc w:val="both"/>
        <w:rPr>
          <w:rFonts w:ascii="Tahoma" w:hAnsi="Tahoma" w:cs="Tahoma"/>
          <w:lang w:val="es-ES_tradnl"/>
        </w:rPr>
      </w:pPr>
      <w:r w:rsidRPr="002073FD">
        <w:rPr>
          <w:rFonts w:ascii="Tahoma" w:hAnsi="Tahoma" w:cs="Tahoma"/>
          <w:lang w:val="es-ES_tradnl"/>
        </w:rPr>
        <w:t>Mediante oficio de Análisis Técnico con número 1690/2018/141.</w:t>
      </w:r>
    </w:p>
    <w:p w:rsidR="002073FD" w:rsidRPr="002073FD" w:rsidRDefault="002073FD" w:rsidP="002073FD">
      <w:pPr>
        <w:shd w:val="clear" w:color="auto" w:fill="FFFFFF"/>
        <w:spacing w:after="100" w:afterAutospacing="1"/>
        <w:contextualSpacing/>
        <w:jc w:val="both"/>
        <w:rPr>
          <w:rFonts w:ascii="Tahoma" w:hAnsi="Tahoma" w:cs="Tahoma"/>
          <w:lang w:val="es-ES_tradnl"/>
        </w:rPr>
      </w:pPr>
    </w:p>
    <w:p w:rsidR="002073FD" w:rsidRPr="002073FD" w:rsidRDefault="002073FD" w:rsidP="002073FD">
      <w:pPr>
        <w:shd w:val="clear" w:color="auto" w:fill="FFFFFF"/>
        <w:spacing w:after="100" w:afterAutospacing="1"/>
        <w:contextualSpacing/>
        <w:jc w:val="both"/>
        <w:rPr>
          <w:rFonts w:ascii="Tahoma" w:hAnsi="Tahoma" w:cs="Tahoma"/>
          <w:lang w:val="es-ES_tradnl"/>
        </w:rPr>
      </w:pPr>
      <w:r w:rsidRPr="002073FD">
        <w:rPr>
          <w:rFonts w:ascii="Tahoma" w:hAnsi="Tahoma" w:cs="Tahoma"/>
          <w:lang w:val="es-ES_tradnl"/>
        </w:rPr>
        <w:t>De conformidad con los criterios establecidos en bases, al ofertar en mejores condiciones se pone a consideración la adjudicación a favor de:</w:t>
      </w:r>
    </w:p>
    <w:p w:rsidR="002073FD" w:rsidRPr="002073FD" w:rsidRDefault="002073FD" w:rsidP="002073FD">
      <w:pPr>
        <w:shd w:val="clear" w:color="auto" w:fill="FFFFFF"/>
        <w:spacing w:after="100" w:afterAutospacing="1"/>
        <w:contextualSpacing/>
        <w:jc w:val="both"/>
        <w:rPr>
          <w:rFonts w:ascii="Tahoma" w:hAnsi="Tahoma" w:cs="Tahoma"/>
          <w:lang w:val="es-ES_tradnl"/>
        </w:rPr>
      </w:pPr>
    </w:p>
    <w:p w:rsidR="002073FD" w:rsidRPr="002073FD" w:rsidRDefault="002073FD" w:rsidP="002073FD">
      <w:pPr>
        <w:shd w:val="clear" w:color="auto" w:fill="FFFFFF"/>
        <w:spacing w:after="100" w:afterAutospacing="1"/>
        <w:contextualSpacing/>
        <w:jc w:val="both"/>
        <w:rPr>
          <w:rFonts w:ascii="Tahoma" w:hAnsi="Tahoma" w:cs="Tahoma"/>
          <w:b/>
          <w:i/>
          <w:highlight w:val="yellow"/>
          <w:lang w:val="es-ES_tradnl"/>
        </w:rPr>
      </w:pPr>
      <w:r w:rsidRPr="002073FD">
        <w:rPr>
          <w:rFonts w:ascii="Tahoma" w:eastAsiaTheme="minorEastAsia" w:hAnsi="Tahoma" w:cs="Tahoma"/>
          <w:b/>
          <w:lang w:eastAsia="es-MX"/>
        </w:rPr>
        <w:t>Mulsa Recubrimientos Asfalticos, S.A. de C.V.</w:t>
      </w:r>
    </w:p>
    <w:tbl>
      <w:tblPr>
        <w:tblW w:w="7716" w:type="dxa"/>
        <w:tblInd w:w="520" w:type="dxa"/>
        <w:tblLayout w:type="fixed"/>
        <w:tblCellMar>
          <w:left w:w="0" w:type="dxa"/>
          <w:right w:w="0" w:type="dxa"/>
        </w:tblCellMar>
        <w:tblLook w:val="04A0" w:firstRow="1" w:lastRow="0" w:firstColumn="1" w:lastColumn="0" w:noHBand="0" w:noVBand="1"/>
      </w:tblPr>
      <w:tblGrid>
        <w:gridCol w:w="2471"/>
        <w:gridCol w:w="993"/>
        <w:gridCol w:w="1417"/>
        <w:gridCol w:w="2835"/>
      </w:tblGrid>
      <w:tr w:rsidR="002073FD" w:rsidRPr="002073FD" w:rsidTr="002073FD">
        <w:trPr>
          <w:trHeight w:val="584"/>
        </w:trPr>
        <w:tc>
          <w:tcPr>
            <w:tcW w:w="2471" w:type="dxa"/>
            <w:vMerge w:val="restart"/>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FFFFFF"/>
                <w:kern w:val="24"/>
                <w:sz w:val="20"/>
                <w:szCs w:val="20"/>
                <w:lang w:eastAsia="es-MX"/>
              </w:rPr>
              <w:t>Articulo</w:t>
            </w:r>
          </w:p>
        </w:tc>
        <w:tc>
          <w:tcPr>
            <w:tcW w:w="993" w:type="dxa"/>
            <w:vMerge w:val="restart"/>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FFFFFF"/>
                <w:kern w:val="24"/>
                <w:sz w:val="20"/>
                <w:szCs w:val="20"/>
                <w:lang w:eastAsia="es-MX"/>
              </w:rPr>
              <w:t>Cantidad</w:t>
            </w:r>
          </w:p>
        </w:tc>
        <w:tc>
          <w:tcPr>
            <w:tcW w:w="4252" w:type="dxa"/>
            <w:gridSpan w:val="2"/>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bottom"/>
            <w:hideMark/>
          </w:tcPr>
          <w:p w:rsidR="002073FD" w:rsidRPr="002073FD" w:rsidRDefault="002073FD" w:rsidP="002073FD">
            <w:pPr>
              <w:jc w:val="center"/>
              <w:textAlignment w:val="bottom"/>
              <w:rPr>
                <w:rFonts w:ascii="Tahoma" w:hAnsi="Tahoma" w:cs="Tahoma"/>
                <w:sz w:val="20"/>
                <w:szCs w:val="20"/>
                <w:lang w:eastAsia="es-MX"/>
              </w:rPr>
            </w:pPr>
            <w:r w:rsidRPr="002073FD">
              <w:rPr>
                <w:rFonts w:ascii="Tahoma" w:hAnsi="Tahoma" w:cs="Tahoma"/>
                <w:b/>
                <w:bCs/>
                <w:color w:val="FFFFFF"/>
                <w:kern w:val="24"/>
                <w:sz w:val="20"/>
                <w:szCs w:val="20"/>
                <w:lang w:eastAsia="es-MX"/>
              </w:rPr>
              <w:t>Mulsa Recubrimientos Asfalticos SA de CV</w:t>
            </w:r>
          </w:p>
        </w:tc>
      </w:tr>
      <w:tr w:rsidR="002073FD" w:rsidRPr="002073FD" w:rsidTr="002073FD">
        <w:trPr>
          <w:trHeight w:val="584"/>
        </w:trPr>
        <w:tc>
          <w:tcPr>
            <w:tcW w:w="2471" w:type="dxa"/>
            <w:vMerge/>
            <w:tcBorders>
              <w:top w:val="single" w:sz="8" w:space="0" w:color="FFFFFF"/>
              <w:left w:val="single" w:sz="8" w:space="0" w:color="FFFFFF"/>
              <w:bottom w:val="single" w:sz="24" w:space="0" w:color="FFFFFF"/>
              <w:right w:val="single" w:sz="8" w:space="0" w:color="FFFFFF"/>
            </w:tcBorders>
            <w:vAlign w:val="center"/>
            <w:hideMark/>
          </w:tcPr>
          <w:p w:rsidR="002073FD" w:rsidRPr="002073FD" w:rsidRDefault="002073FD" w:rsidP="002073FD">
            <w:pPr>
              <w:rPr>
                <w:rFonts w:ascii="Tahoma" w:hAnsi="Tahoma" w:cs="Tahoma"/>
                <w:sz w:val="20"/>
                <w:szCs w:val="20"/>
                <w:lang w:eastAsia="es-MX"/>
              </w:rPr>
            </w:pPr>
          </w:p>
        </w:tc>
        <w:tc>
          <w:tcPr>
            <w:tcW w:w="993" w:type="dxa"/>
            <w:vMerge/>
            <w:tcBorders>
              <w:top w:val="single" w:sz="8" w:space="0" w:color="FFFFFF"/>
              <w:left w:val="single" w:sz="8" w:space="0" w:color="FFFFFF"/>
              <w:bottom w:val="single" w:sz="24" w:space="0" w:color="FFFFFF"/>
              <w:right w:val="single" w:sz="8" w:space="0" w:color="FFFFFF"/>
            </w:tcBorders>
            <w:vAlign w:val="center"/>
            <w:hideMark/>
          </w:tcPr>
          <w:p w:rsidR="002073FD" w:rsidRPr="002073FD" w:rsidRDefault="002073FD" w:rsidP="002073FD">
            <w:pPr>
              <w:rPr>
                <w:rFonts w:ascii="Tahoma" w:hAnsi="Tahoma" w:cs="Tahoma"/>
                <w:sz w:val="20"/>
                <w:szCs w:val="20"/>
                <w:lang w:eastAsia="es-MX"/>
              </w:rPr>
            </w:pPr>
          </w:p>
        </w:tc>
        <w:tc>
          <w:tcPr>
            <w:tcW w:w="1417" w:type="dxa"/>
            <w:tcBorders>
              <w:top w:val="single" w:sz="24" w:space="0" w:color="FFFFFF"/>
              <w:left w:val="single" w:sz="24"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Partida</w:t>
            </w:r>
          </w:p>
        </w:tc>
        <w:tc>
          <w:tcPr>
            <w:tcW w:w="2835"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Importe Unitario por Pieza sin I.V.A.</w:t>
            </w:r>
          </w:p>
        </w:tc>
      </w:tr>
      <w:tr w:rsidR="002073FD" w:rsidRPr="002073FD" w:rsidTr="002073FD">
        <w:trPr>
          <w:trHeight w:val="584"/>
        </w:trPr>
        <w:tc>
          <w:tcPr>
            <w:tcW w:w="2471" w:type="dxa"/>
            <w:tcBorders>
              <w:top w:val="single" w:sz="24"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Sellador asfáltico para grietas</w:t>
            </w:r>
          </w:p>
        </w:tc>
        <w:tc>
          <w:tcPr>
            <w:tcW w:w="993" w:type="dxa"/>
            <w:tcBorders>
              <w:top w:val="single" w:sz="24"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632</w:t>
            </w:r>
          </w:p>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 xml:space="preserve">cajas </w:t>
            </w:r>
          </w:p>
        </w:tc>
        <w:tc>
          <w:tcPr>
            <w:tcW w:w="141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1</w:t>
            </w:r>
          </w:p>
        </w:tc>
        <w:tc>
          <w:tcPr>
            <w:tcW w:w="283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$775.86</w:t>
            </w:r>
          </w:p>
        </w:tc>
      </w:tr>
      <w:tr w:rsidR="002073FD" w:rsidRPr="002073FD" w:rsidTr="002073FD">
        <w:trPr>
          <w:trHeight w:val="584"/>
        </w:trPr>
        <w:tc>
          <w:tcPr>
            <w:tcW w:w="24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2073FD" w:rsidRPr="002073FD" w:rsidRDefault="002073FD" w:rsidP="002073FD">
            <w:pPr>
              <w:rPr>
                <w:rFonts w:ascii="Tahoma" w:hAnsi="Tahoma" w:cs="Tahoma"/>
                <w:sz w:val="20"/>
                <w:szCs w:val="20"/>
                <w:lang w:eastAsia="es-MX"/>
              </w:rPr>
            </w:pPr>
          </w:p>
        </w:tc>
        <w:tc>
          <w:tcPr>
            <w:tcW w:w="9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2073FD" w:rsidRPr="002073FD" w:rsidRDefault="002073FD" w:rsidP="002073FD">
            <w:pPr>
              <w:rPr>
                <w:rFonts w:ascii="Tahoma" w:hAnsi="Tahoma" w:cs="Tahoma"/>
                <w:sz w:val="20"/>
                <w:szCs w:val="20"/>
                <w:lang w:eastAsia="es-MX"/>
              </w:rPr>
            </w:pPr>
          </w:p>
        </w:tc>
        <w:tc>
          <w:tcPr>
            <w:tcW w:w="141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2073FD" w:rsidRPr="002073FD" w:rsidRDefault="002073FD" w:rsidP="002073FD">
            <w:pPr>
              <w:textAlignment w:val="bottom"/>
              <w:rPr>
                <w:rFonts w:ascii="Tahoma" w:hAnsi="Tahoma" w:cs="Tahoma"/>
                <w:sz w:val="20"/>
                <w:szCs w:val="20"/>
                <w:lang w:eastAsia="es-MX"/>
              </w:rPr>
            </w:pPr>
            <w:r w:rsidRPr="002073FD">
              <w:rPr>
                <w:rFonts w:ascii="Tahoma" w:hAnsi="Tahoma" w:cs="Tahoma"/>
                <w:color w:val="000000"/>
                <w:kern w:val="24"/>
                <w:sz w:val="20"/>
                <w:szCs w:val="20"/>
                <w:lang w:eastAsia="es-MX"/>
              </w:rPr>
              <w:t>Sub Total:</w:t>
            </w:r>
          </w:p>
        </w:tc>
        <w:tc>
          <w:tcPr>
            <w:tcW w:w="283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2073FD" w:rsidRPr="002073FD" w:rsidRDefault="002073FD" w:rsidP="002073FD">
            <w:pPr>
              <w:jc w:val="right"/>
              <w:textAlignment w:val="bottom"/>
              <w:rPr>
                <w:rFonts w:ascii="Tahoma" w:hAnsi="Tahoma" w:cs="Tahoma"/>
                <w:sz w:val="20"/>
                <w:szCs w:val="20"/>
                <w:lang w:eastAsia="es-MX"/>
              </w:rPr>
            </w:pPr>
            <w:r w:rsidRPr="002073FD">
              <w:rPr>
                <w:rFonts w:ascii="Tahoma" w:hAnsi="Tahoma" w:cs="Tahoma"/>
                <w:color w:val="000000"/>
                <w:kern w:val="24"/>
                <w:sz w:val="20"/>
                <w:szCs w:val="20"/>
                <w:lang w:eastAsia="es-MX"/>
              </w:rPr>
              <w:t>$490,343.52</w:t>
            </w:r>
          </w:p>
        </w:tc>
      </w:tr>
      <w:tr w:rsidR="002073FD" w:rsidRPr="002073FD" w:rsidTr="002073FD">
        <w:trPr>
          <w:trHeight w:val="584"/>
        </w:trPr>
        <w:tc>
          <w:tcPr>
            <w:tcW w:w="247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2073FD" w:rsidRPr="002073FD" w:rsidRDefault="002073FD" w:rsidP="002073FD">
            <w:pPr>
              <w:rPr>
                <w:rFonts w:ascii="Tahoma" w:hAnsi="Tahoma" w:cs="Tahoma"/>
                <w:sz w:val="20"/>
                <w:szCs w:val="20"/>
                <w:lang w:eastAsia="es-MX"/>
              </w:rPr>
            </w:pPr>
          </w:p>
        </w:tc>
        <w:tc>
          <w:tcPr>
            <w:tcW w:w="99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2073FD" w:rsidRPr="002073FD" w:rsidRDefault="002073FD" w:rsidP="002073FD">
            <w:pPr>
              <w:rPr>
                <w:rFonts w:ascii="Tahoma" w:hAnsi="Tahoma" w:cs="Tahoma"/>
                <w:sz w:val="20"/>
                <w:szCs w:val="20"/>
                <w:lang w:eastAsia="es-MX"/>
              </w:rPr>
            </w:pPr>
          </w:p>
        </w:tc>
        <w:tc>
          <w:tcPr>
            <w:tcW w:w="141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2073FD" w:rsidRPr="002073FD" w:rsidRDefault="002073FD" w:rsidP="002073FD">
            <w:pPr>
              <w:textAlignment w:val="bottom"/>
              <w:rPr>
                <w:rFonts w:ascii="Tahoma" w:hAnsi="Tahoma" w:cs="Tahoma"/>
                <w:sz w:val="20"/>
                <w:szCs w:val="20"/>
                <w:lang w:eastAsia="es-MX"/>
              </w:rPr>
            </w:pPr>
            <w:r w:rsidRPr="002073FD">
              <w:rPr>
                <w:rFonts w:ascii="Tahoma" w:hAnsi="Tahoma" w:cs="Tahoma"/>
                <w:color w:val="000000"/>
                <w:kern w:val="24"/>
                <w:sz w:val="20"/>
                <w:szCs w:val="20"/>
                <w:lang w:eastAsia="es-MX"/>
              </w:rPr>
              <w:t>IVA:</w:t>
            </w:r>
          </w:p>
        </w:tc>
        <w:tc>
          <w:tcPr>
            <w:tcW w:w="283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2073FD" w:rsidRPr="002073FD" w:rsidRDefault="002073FD" w:rsidP="002073FD">
            <w:pPr>
              <w:jc w:val="right"/>
              <w:textAlignment w:val="bottom"/>
              <w:rPr>
                <w:rFonts w:ascii="Tahoma" w:hAnsi="Tahoma" w:cs="Tahoma"/>
                <w:sz w:val="20"/>
                <w:szCs w:val="20"/>
                <w:lang w:eastAsia="es-MX"/>
              </w:rPr>
            </w:pPr>
            <w:r w:rsidRPr="002073FD">
              <w:rPr>
                <w:rFonts w:ascii="Tahoma" w:hAnsi="Tahoma" w:cs="Tahoma"/>
                <w:color w:val="000000"/>
                <w:kern w:val="24"/>
                <w:sz w:val="20"/>
                <w:szCs w:val="20"/>
                <w:lang w:eastAsia="es-MX"/>
              </w:rPr>
              <w:t>$78,454.96</w:t>
            </w:r>
          </w:p>
        </w:tc>
      </w:tr>
      <w:tr w:rsidR="002073FD" w:rsidRPr="002073FD" w:rsidTr="002073FD">
        <w:trPr>
          <w:trHeight w:val="584"/>
        </w:trPr>
        <w:tc>
          <w:tcPr>
            <w:tcW w:w="24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2073FD" w:rsidRPr="002073FD" w:rsidRDefault="002073FD" w:rsidP="002073FD">
            <w:pPr>
              <w:rPr>
                <w:rFonts w:ascii="Tahoma" w:hAnsi="Tahoma" w:cs="Tahoma"/>
                <w:sz w:val="20"/>
                <w:szCs w:val="20"/>
                <w:lang w:eastAsia="es-MX"/>
              </w:rPr>
            </w:pPr>
          </w:p>
        </w:tc>
        <w:tc>
          <w:tcPr>
            <w:tcW w:w="9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2073FD" w:rsidRPr="002073FD" w:rsidRDefault="002073FD" w:rsidP="002073FD">
            <w:pPr>
              <w:rPr>
                <w:rFonts w:ascii="Tahoma" w:hAnsi="Tahoma" w:cs="Tahoma"/>
                <w:sz w:val="20"/>
                <w:szCs w:val="20"/>
                <w:lang w:eastAsia="es-MX"/>
              </w:rPr>
            </w:pPr>
          </w:p>
        </w:tc>
        <w:tc>
          <w:tcPr>
            <w:tcW w:w="141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2073FD" w:rsidRPr="002073FD" w:rsidRDefault="002073FD" w:rsidP="002073FD">
            <w:pPr>
              <w:textAlignment w:val="bottom"/>
              <w:rPr>
                <w:rFonts w:ascii="Tahoma" w:hAnsi="Tahoma" w:cs="Tahoma"/>
                <w:sz w:val="20"/>
                <w:szCs w:val="20"/>
                <w:lang w:eastAsia="es-MX"/>
              </w:rPr>
            </w:pPr>
            <w:r w:rsidRPr="002073FD">
              <w:rPr>
                <w:rFonts w:ascii="Tahoma" w:hAnsi="Tahoma" w:cs="Tahoma"/>
                <w:color w:val="000000"/>
                <w:kern w:val="24"/>
                <w:sz w:val="20"/>
                <w:szCs w:val="20"/>
                <w:lang w:eastAsia="es-MX"/>
              </w:rPr>
              <w:t>Total:</w:t>
            </w:r>
          </w:p>
        </w:tc>
        <w:tc>
          <w:tcPr>
            <w:tcW w:w="283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2073FD" w:rsidRPr="002073FD" w:rsidRDefault="002073FD" w:rsidP="002073FD">
            <w:pPr>
              <w:jc w:val="right"/>
              <w:textAlignment w:val="bottom"/>
              <w:rPr>
                <w:rFonts w:ascii="Tahoma" w:hAnsi="Tahoma" w:cs="Tahoma"/>
                <w:sz w:val="20"/>
                <w:szCs w:val="20"/>
                <w:lang w:eastAsia="es-MX"/>
              </w:rPr>
            </w:pPr>
            <w:r w:rsidRPr="002073FD">
              <w:rPr>
                <w:rFonts w:ascii="Tahoma" w:hAnsi="Tahoma" w:cs="Tahoma"/>
                <w:color w:val="000000"/>
                <w:kern w:val="24"/>
                <w:sz w:val="20"/>
                <w:szCs w:val="20"/>
                <w:lang w:eastAsia="es-MX"/>
              </w:rPr>
              <w:t>$568,798.48</w:t>
            </w:r>
          </w:p>
        </w:tc>
      </w:tr>
    </w:tbl>
    <w:p w:rsidR="002073FD" w:rsidRPr="002073FD" w:rsidRDefault="002073FD" w:rsidP="002073FD">
      <w:pPr>
        <w:shd w:val="clear" w:color="auto" w:fill="FFFFFF"/>
        <w:spacing w:after="100" w:afterAutospacing="1"/>
        <w:contextualSpacing/>
        <w:jc w:val="both"/>
        <w:rPr>
          <w:rFonts w:ascii="Tahoma" w:hAnsi="Tahoma" w:cs="Tahoma"/>
          <w:b/>
          <w:i/>
          <w:highlight w:val="yellow"/>
          <w:lang w:val="es-ES_tradnl"/>
        </w:rPr>
      </w:pPr>
    </w:p>
    <w:p w:rsidR="002073FD" w:rsidRPr="002073FD" w:rsidRDefault="002073FD" w:rsidP="002073FD">
      <w:pPr>
        <w:shd w:val="clear" w:color="auto" w:fill="FFFFFF"/>
        <w:spacing w:after="100" w:afterAutospacing="1"/>
        <w:contextualSpacing/>
        <w:jc w:val="both"/>
        <w:rPr>
          <w:rFonts w:ascii="Tahoma" w:hAnsi="Tahoma" w:cs="Tahoma"/>
          <w:b/>
          <w:i/>
          <w:highlight w:val="yellow"/>
          <w:lang w:val="es-ES_tradnl"/>
        </w:rPr>
      </w:pPr>
    </w:p>
    <w:p w:rsidR="002073FD" w:rsidRPr="002073FD" w:rsidRDefault="002073FD" w:rsidP="002073FD">
      <w:pPr>
        <w:shd w:val="clear" w:color="auto" w:fill="FFFFFF"/>
        <w:spacing w:after="100" w:afterAutospacing="1"/>
        <w:contextualSpacing/>
        <w:jc w:val="both"/>
        <w:rPr>
          <w:rFonts w:ascii="Tahoma" w:hAnsi="Tahoma" w:cs="Tahoma"/>
          <w:b/>
          <w:i/>
          <w:lang w:val="es-ES_tradnl"/>
        </w:rPr>
      </w:pPr>
      <w:r w:rsidRPr="002073FD">
        <w:rPr>
          <w:rFonts w:ascii="Tahoma" w:hAnsi="Tahoma" w:cs="Tahoma"/>
          <w:b/>
          <w:i/>
          <w:lang w:val="es-ES_tradnl"/>
        </w:rPr>
        <w:t>Precio más bajo y cumple con las pruebas  a la muestra.</w:t>
      </w:r>
    </w:p>
    <w:p w:rsidR="002073FD" w:rsidRPr="002073FD" w:rsidRDefault="002073FD" w:rsidP="002073FD">
      <w:pPr>
        <w:shd w:val="clear" w:color="auto" w:fill="FFFFFF"/>
        <w:spacing w:after="100" w:afterAutospacing="1"/>
        <w:contextualSpacing/>
        <w:jc w:val="both"/>
        <w:rPr>
          <w:rFonts w:ascii="Tahoma" w:hAnsi="Tahoma" w:cs="Tahoma"/>
          <w:lang w:val="es-ES_tradnl"/>
        </w:rPr>
      </w:pPr>
    </w:p>
    <w:p w:rsidR="002073FD" w:rsidRPr="002073FD" w:rsidRDefault="002073FD" w:rsidP="002073FD">
      <w:pPr>
        <w:shd w:val="clear" w:color="auto" w:fill="FFFFFF"/>
        <w:spacing w:after="100" w:afterAutospacing="1"/>
        <w:contextualSpacing/>
        <w:jc w:val="both"/>
        <w:rPr>
          <w:rFonts w:ascii="Tahoma" w:hAnsi="Tahoma" w:cs="Tahoma"/>
          <w:lang w:val="es-ES_tradnl"/>
        </w:rPr>
      </w:pPr>
    </w:p>
    <w:p w:rsidR="002073FD" w:rsidRPr="002073FD" w:rsidRDefault="002073FD" w:rsidP="002073FD">
      <w:pPr>
        <w:spacing w:after="100" w:afterAutospacing="1"/>
        <w:contextualSpacing/>
        <w:jc w:val="both"/>
        <w:rPr>
          <w:rFonts w:ascii="Tahoma" w:hAnsi="Tahoma" w:cs="Tahoma"/>
          <w:b/>
          <w:i/>
          <w:lang w:val="es-ES_tradnl"/>
        </w:rPr>
      </w:pPr>
      <w:r w:rsidRPr="002073FD">
        <w:rPr>
          <w:rFonts w:ascii="Tahoma" w:hAnsi="Tahoma" w:cs="Tahoma"/>
          <w:b/>
          <w:i/>
          <w:lang w:val="es-ES_tradnl"/>
        </w:rPr>
        <w:t>El techo presupuestal es de $ 1´391,491.92 I.V.A. incluido.</w:t>
      </w:r>
    </w:p>
    <w:p w:rsidR="002073FD" w:rsidRPr="002073FD" w:rsidRDefault="002073FD" w:rsidP="002073FD">
      <w:pPr>
        <w:spacing w:after="100" w:afterAutospacing="1"/>
        <w:contextualSpacing/>
        <w:jc w:val="both"/>
        <w:rPr>
          <w:rFonts w:ascii="Tahoma" w:hAnsi="Tahoma" w:cs="Tahoma"/>
          <w:b/>
          <w:i/>
          <w:lang w:val="es-ES_tradnl"/>
        </w:rPr>
      </w:pPr>
    </w:p>
    <w:p w:rsidR="002073FD" w:rsidRPr="002073FD" w:rsidRDefault="002073FD" w:rsidP="002073FD">
      <w:pPr>
        <w:shd w:val="clear" w:color="auto" w:fill="FFFFFF"/>
        <w:spacing w:after="100" w:afterAutospacing="1"/>
        <w:contextualSpacing/>
        <w:jc w:val="both"/>
        <w:rPr>
          <w:rFonts w:ascii="Tahoma" w:hAnsi="Tahoma" w:cs="Tahoma"/>
          <w:lang w:val="es-ES_tradnl"/>
        </w:rPr>
      </w:pPr>
      <w:r w:rsidRPr="002073FD">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162908" w:rsidRDefault="00162908" w:rsidP="00162908">
      <w:pPr>
        <w:shd w:val="clear" w:color="auto" w:fill="FFFFFF"/>
        <w:spacing w:after="100" w:afterAutospacing="1"/>
        <w:contextualSpacing/>
        <w:jc w:val="both"/>
        <w:rPr>
          <w:rFonts w:ascii="Tahoma" w:hAnsi="Tahoma" w:cs="Tahoma"/>
          <w:lang w:val="es-ES_tradnl"/>
        </w:rPr>
      </w:pPr>
    </w:p>
    <w:p w:rsidR="00162908" w:rsidRPr="00091E2E"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Adquisiciones</w:t>
      </w:r>
      <w:r>
        <w:rPr>
          <w:rFonts w:ascii="Tahoma" w:hAnsi="Tahoma" w:cs="Tahoma"/>
        </w:rPr>
        <w:t>, comenta de</w:t>
      </w:r>
      <w:r w:rsidRPr="00822C73">
        <w:rPr>
          <w:rFonts w:ascii="Tahoma" w:hAnsi="Tahoma" w:cs="Tahoma"/>
          <w:lang w:val="es-ES"/>
        </w:rPr>
        <w:t xml:space="preserve"> </w:t>
      </w:r>
      <w:r w:rsidRPr="00B3179E">
        <w:rPr>
          <w:rFonts w:ascii="Tahoma" w:hAnsi="Tahoma" w:cs="Tahoma"/>
        </w:rPr>
        <w:t>conformidad</w:t>
      </w:r>
      <w:r>
        <w:rPr>
          <w:rFonts w:ascii="Tahoma" w:hAnsi="Tahoma" w:cs="Tahoma"/>
        </w:rPr>
        <w:t xml:space="preserve"> </w:t>
      </w:r>
      <w:r w:rsidRPr="00091E2E">
        <w:rPr>
          <w:rFonts w:ascii="Tahoma" w:hAnsi="Tahoma" w:cs="Tahoma"/>
        </w:rPr>
        <w:t>con el artículo 24, fracción VII de la Ley de Compras Gubernamentales, Enajenaciones y Contratación de Servicios del Estado de Jalisco y sus Municipios, se somete a su resolución para su aprobación de fallo a favor del proveedor</w:t>
      </w:r>
      <w:r w:rsidR="002073FD" w:rsidRPr="002073FD">
        <w:rPr>
          <w:rFonts w:ascii="Tahoma" w:eastAsiaTheme="minorEastAsia" w:hAnsi="Tahoma" w:cs="Tahoma"/>
          <w:b/>
          <w:lang w:eastAsia="es-MX"/>
        </w:rPr>
        <w:t xml:space="preserve"> </w:t>
      </w:r>
      <w:r w:rsidR="002073FD" w:rsidRPr="001A65E6">
        <w:rPr>
          <w:rFonts w:ascii="Tahoma" w:eastAsiaTheme="minorEastAsia" w:hAnsi="Tahoma" w:cs="Tahoma"/>
          <w:b/>
          <w:lang w:eastAsia="es-MX"/>
        </w:rPr>
        <w:t>Mulsa Recubrimientos Asfalticos, S.A. de C.V.</w:t>
      </w:r>
      <w:r w:rsidR="002073FD" w:rsidRPr="00B927D3">
        <w:rPr>
          <w:rFonts w:ascii="Tahoma" w:eastAsiaTheme="minorEastAsia" w:hAnsi="Tahoma" w:cs="Tahoma"/>
          <w:b/>
          <w:lang w:eastAsia="es-MX"/>
        </w:rPr>
        <w:t>,</w:t>
      </w:r>
      <w:r w:rsidRPr="00091E2E">
        <w:rPr>
          <w:rFonts w:ascii="Tahoma" w:hAnsi="Tahoma" w:cs="Tahoma"/>
        </w:rPr>
        <w:t xml:space="preserve"> </w:t>
      </w:r>
      <w:r w:rsidRPr="00091E2E">
        <w:rPr>
          <w:rFonts w:ascii="Tahoma" w:hAnsi="Tahoma" w:cs="Tahoma"/>
          <w:lang w:val="es-ES_tradnl"/>
        </w:rPr>
        <w:t>los que estén por la afirmativa, sírvanse manifestarlo levantando su mano.</w:t>
      </w:r>
    </w:p>
    <w:p w:rsidR="00162908" w:rsidRDefault="00162908" w:rsidP="00162908">
      <w:pPr>
        <w:shd w:val="clear" w:color="auto" w:fill="FFFFFF"/>
        <w:spacing w:after="100" w:afterAutospacing="1"/>
        <w:contextualSpacing/>
        <w:jc w:val="both"/>
        <w:rPr>
          <w:rFonts w:ascii="Tahoma" w:hAnsi="Tahoma" w:cs="Tahoma"/>
          <w:lang w:val="es-ES_tradnl"/>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162908" w:rsidRDefault="00162908" w:rsidP="00162908">
      <w:pPr>
        <w:shd w:val="clear" w:color="auto" w:fill="FFFFFF"/>
        <w:spacing w:after="100" w:afterAutospacing="1"/>
        <w:contextualSpacing/>
        <w:jc w:val="both"/>
        <w:rPr>
          <w:rFonts w:ascii="Tahoma" w:hAnsi="Tahoma" w:cs="Tahoma"/>
        </w:rPr>
      </w:pPr>
    </w:p>
    <w:p w:rsidR="002073FD" w:rsidRDefault="002073FD" w:rsidP="00162908">
      <w:pPr>
        <w:shd w:val="clear" w:color="auto" w:fill="FFFFFF"/>
        <w:spacing w:after="100" w:afterAutospacing="1"/>
        <w:contextualSpacing/>
        <w:jc w:val="both"/>
        <w:rPr>
          <w:rFonts w:ascii="Tahoma" w:hAnsi="Tahoma" w:cs="Tahoma"/>
        </w:rPr>
      </w:pPr>
    </w:p>
    <w:p w:rsidR="002073FD" w:rsidRPr="002073FD" w:rsidRDefault="002073FD" w:rsidP="002073FD">
      <w:pPr>
        <w:shd w:val="clear" w:color="auto" w:fill="FFFFFF"/>
        <w:spacing w:after="100" w:afterAutospacing="1" w:line="276" w:lineRule="auto"/>
        <w:contextualSpacing/>
        <w:jc w:val="both"/>
        <w:rPr>
          <w:rFonts w:ascii="Tahoma" w:eastAsiaTheme="minorEastAsia" w:hAnsi="Tahoma" w:cs="Tahoma"/>
          <w:lang w:eastAsia="en-US"/>
        </w:rPr>
      </w:pPr>
      <w:r w:rsidRPr="002073FD">
        <w:rPr>
          <w:rFonts w:ascii="Tahoma" w:eastAsiaTheme="minorEastAsia" w:hAnsi="Tahoma" w:cs="Tahoma"/>
          <w:lang w:eastAsia="es-MX"/>
        </w:rPr>
        <w:t xml:space="preserve">Número de cuadro </w:t>
      </w:r>
      <w:r w:rsidRPr="002073FD">
        <w:rPr>
          <w:rFonts w:ascii="Tahoma" w:eastAsiaTheme="minorEastAsia" w:hAnsi="Tahoma" w:cs="Tahoma"/>
          <w:b/>
          <w:lang w:eastAsia="es-MX"/>
        </w:rPr>
        <w:t>05.06.2018</w:t>
      </w:r>
      <w:r w:rsidRPr="002073FD">
        <w:rPr>
          <w:rFonts w:ascii="Tahoma" w:eastAsiaTheme="minorEastAsia" w:hAnsi="Tahoma" w:cs="Tahoma"/>
          <w:lang w:eastAsia="es-MX"/>
        </w:rPr>
        <w:t xml:space="preserve">, Licitación Nacional con Participación del Comité con número de </w:t>
      </w:r>
      <w:r w:rsidRPr="002073FD">
        <w:rPr>
          <w:rFonts w:ascii="Tahoma" w:eastAsiaTheme="minorEastAsia" w:hAnsi="Tahoma" w:cs="Tahoma"/>
          <w:b/>
          <w:lang w:eastAsia="es-MX"/>
        </w:rPr>
        <w:t xml:space="preserve">requisición </w:t>
      </w:r>
      <w:r w:rsidRPr="002073FD">
        <w:rPr>
          <w:rFonts w:ascii="Tahoma" w:eastAsiaTheme="minorEastAsia" w:hAnsi="Tahoma" w:cs="Tahoma"/>
          <w:b/>
          <w:bCs/>
          <w:lang w:eastAsia="es-MX"/>
        </w:rPr>
        <w:t>201800262</w:t>
      </w:r>
      <w:r w:rsidRPr="002073FD">
        <w:rPr>
          <w:rFonts w:ascii="Tahoma" w:eastAsiaTheme="minorEastAsia" w:hAnsi="Tahoma" w:cs="Tahoma"/>
          <w:lang w:eastAsia="es-MX"/>
        </w:rPr>
        <w:t>, de la Dirección de Educación adscrita a la Coordinación General de Construcción de la Comunidad</w:t>
      </w:r>
      <w:r w:rsidRPr="002073FD">
        <w:rPr>
          <w:rFonts w:ascii="Tahoma" w:hAnsi="Tahoma" w:cs="Tahoma"/>
          <w:lang w:val="es-ES_tradnl"/>
        </w:rPr>
        <w:t xml:space="preserve">, donde solicitan radiograbadoras, televisores, multifuncionales, laptop y cañón proyector para donación a escuelas de Educación Básica dentro del programa de Apoyos Materiales a la Educación, </w:t>
      </w:r>
      <w:r w:rsidRPr="002073FD">
        <w:rPr>
          <w:rFonts w:ascii="Tahoma" w:eastAsiaTheme="minorEastAsia" w:hAnsi="Tahoma" w:cs="Tahoma"/>
          <w:lang w:eastAsia="es-MX"/>
        </w:rPr>
        <w:t>s</w:t>
      </w:r>
      <w:proofErr w:type="spellStart"/>
      <w:r w:rsidRPr="002073FD">
        <w:rPr>
          <w:rFonts w:ascii="Tahoma" w:hAnsi="Tahoma" w:cs="Tahoma"/>
          <w:lang w:val="es-ES_tradnl"/>
        </w:rPr>
        <w:t>e</w:t>
      </w:r>
      <w:proofErr w:type="spellEnd"/>
      <w:r w:rsidRPr="002073FD">
        <w:rPr>
          <w:rFonts w:ascii="Tahoma" w:hAnsi="Tahoma" w:cs="Tahoma"/>
          <w:lang w:val="es-ES_tradnl"/>
        </w:rPr>
        <w:t xml:space="preserve"> pone a la vista el expediente de donde se desprende lo siguiente:</w:t>
      </w:r>
    </w:p>
    <w:p w:rsidR="002073FD" w:rsidRPr="002073FD" w:rsidRDefault="002073FD" w:rsidP="002073FD">
      <w:pPr>
        <w:shd w:val="clear" w:color="auto" w:fill="FFFFFF"/>
        <w:spacing w:after="100" w:afterAutospacing="1"/>
        <w:contextualSpacing/>
        <w:jc w:val="both"/>
        <w:rPr>
          <w:rFonts w:ascii="Tahoma" w:hAnsi="Tahoma" w:cs="Tahoma"/>
          <w:b/>
          <w:lang w:val="es-ES_tradnl"/>
        </w:rPr>
      </w:pPr>
      <w:r w:rsidRPr="002073FD">
        <w:rPr>
          <w:rFonts w:ascii="Tahoma" w:hAnsi="Tahoma" w:cs="Tahoma"/>
          <w:b/>
          <w:lang w:val="es-ES_tradnl"/>
        </w:rPr>
        <w:t>Proveedores que cotizan:</w:t>
      </w:r>
    </w:p>
    <w:p w:rsidR="002073FD" w:rsidRPr="002073FD" w:rsidRDefault="002073FD" w:rsidP="002073FD">
      <w:pPr>
        <w:shd w:val="clear" w:color="auto" w:fill="FFFFFF"/>
        <w:spacing w:after="100" w:afterAutospacing="1"/>
        <w:contextualSpacing/>
        <w:jc w:val="both"/>
        <w:rPr>
          <w:rFonts w:ascii="Tahoma" w:hAnsi="Tahoma" w:cs="Tahoma"/>
          <w:b/>
          <w:lang w:val="es-ES_tradnl"/>
        </w:rPr>
      </w:pPr>
    </w:p>
    <w:p w:rsidR="002073FD" w:rsidRPr="002073FD" w:rsidRDefault="002073FD" w:rsidP="002073FD">
      <w:pPr>
        <w:numPr>
          <w:ilvl w:val="0"/>
          <w:numId w:val="36"/>
        </w:numPr>
        <w:shd w:val="clear" w:color="auto" w:fill="FFFFFF"/>
        <w:spacing w:after="100" w:afterAutospacing="1" w:line="276" w:lineRule="auto"/>
        <w:contextualSpacing/>
        <w:jc w:val="both"/>
        <w:rPr>
          <w:rFonts w:ascii="Tahoma" w:eastAsiaTheme="minorEastAsia" w:hAnsi="Tahoma" w:cs="Tahoma"/>
          <w:lang w:eastAsia="es-MX"/>
        </w:rPr>
      </w:pPr>
      <w:proofErr w:type="spellStart"/>
      <w:r w:rsidRPr="002073FD">
        <w:rPr>
          <w:rFonts w:ascii="Tahoma" w:eastAsiaTheme="minorEastAsia" w:hAnsi="Tahoma" w:cs="Tahoma"/>
          <w:lang w:val="es-ES_tradnl" w:eastAsia="es-MX"/>
        </w:rPr>
        <w:t>Compucad</w:t>
      </w:r>
      <w:proofErr w:type="spellEnd"/>
      <w:r w:rsidRPr="002073FD">
        <w:rPr>
          <w:rFonts w:ascii="Tahoma" w:eastAsiaTheme="minorEastAsia" w:hAnsi="Tahoma" w:cs="Tahoma"/>
          <w:lang w:val="es-ES_tradnl" w:eastAsia="es-MX"/>
        </w:rPr>
        <w:t>, S.A. de C.V.</w:t>
      </w:r>
    </w:p>
    <w:p w:rsidR="002073FD" w:rsidRPr="002073FD" w:rsidRDefault="002073FD" w:rsidP="002073FD">
      <w:pPr>
        <w:numPr>
          <w:ilvl w:val="0"/>
          <w:numId w:val="36"/>
        </w:numPr>
        <w:shd w:val="clear" w:color="auto" w:fill="FFFFFF"/>
        <w:spacing w:after="100" w:afterAutospacing="1" w:line="276" w:lineRule="auto"/>
        <w:contextualSpacing/>
        <w:jc w:val="both"/>
        <w:rPr>
          <w:rFonts w:ascii="Tahoma" w:eastAsiaTheme="minorEastAsia" w:hAnsi="Tahoma" w:cs="Tahoma"/>
          <w:lang w:eastAsia="es-MX"/>
        </w:rPr>
      </w:pPr>
      <w:r w:rsidRPr="002073FD">
        <w:rPr>
          <w:rFonts w:ascii="Tahoma" w:eastAsiaTheme="minorEastAsia" w:hAnsi="Tahoma" w:cs="Tahoma"/>
          <w:lang w:val="es-ES_tradnl" w:eastAsia="es-MX"/>
        </w:rPr>
        <w:t>F&amp;G Comunicaciones, S.A. de C.V.</w:t>
      </w:r>
    </w:p>
    <w:p w:rsidR="002073FD" w:rsidRPr="002073FD" w:rsidRDefault="002073FD" w:rsidP="002073FD">
      <w:pPr>
        <w:numPr>
          <w:ilvl w:val="0"/>
          <w:numId w:val="36"/>
        </w:numPr>
        <w:shd w:val="clear" w:color="auto" w:fill="FFFFFF"/>
        <w:spacing w:after="100" w:afterAutospacing="1" w:line="276" w:lineRule="auto"/>
        <w:contextualSpacing/>
        <w:jc w:val="both"/>
        <w:rPr>
          <w:rFonts w:ascii="Tahoma" w:eastAsiaTheme="minorEastAsia" w:hAnsi="Tahoma" w:cs="Tahoma"/>
          <w:lang w:eastAsia="es-MX"/>
        </w:rPr>
      </w:pPr>
      <w:r w:rsidRPr="002073FD">
        <w:rPr>
          <w:rFonts w:ascii="Tahoma" w:eastAsiaTheme="minorEastAsia" w:hAnsi="Tahoma" w:cs="Tahoma"/>
          <w:lang w:val="es-ES_tradnl" w:eastAsia="es-MX"/>
        </w:rPr>
        <w:t>ISD Soluciones de Tic, S.A. de C.V.</w:t>
      </w:r>
    </w:p>
    <w:p w:rsidR="002073FD" w:rsidRPr="002073FD" w:rsidRDefault="002073FD" w:rsidP="002073FD">
      <w:pPr>
        <w:numPr>
          <w:ilvl w:val="0"/>
          <w:numId w:val="36"/>
        </w:numPr>
        <w:shd w:val="clear" w:color="auto" w:fill="FFFFFF"/>
        <w:spacing w:after="100" w:afterAutospacing="1" w:line="276" w:lineRule="auto"/>
        <w:contextualSpacing/>
        <w:jc w:val="both"/>
        <w:rPr>
          <w:rFonts w:ascii="Tahoma" w:eastAsiaTheme="minorEastAsia" w:hAnsi="Tahoma" w:cs="Tahoma"/>
          <w:lang w:eastAsia="es-MX"/>
        </w:rPr>
      </w:pPr>
      <w:r w:rsidRPr="002073FD">
        <w:rPr>
          <w:rFonts w:ascii="Tahoma" w:eastAsiaTheme="minorEastAsia" w:hAnsi="Tahoma" w:cs="Tahoma"/>
          <w:lang w:val="es-ES_tradnl" w:eastAsia="es-MX"/>
        </w:rPr>
        <w:t>Mejoramiento Tecnológico de Occidente, S.A. de C.V.</w:t>
      </w:r>
    </w:p>
    <w:p w:rsidR="002073FD" w:rsidRPr="002073FD" w:rsidRDefault="002073FD" w:rsidP="002073FD">
      <w:pPr>
        <w:numPr>
          <w:ilvl w:val="0"/>
          <w:numId w:val="36"/>
        </w:numPr>
        <w:shd w:val="clear" w:color="auto" w:fill="FFFFFF"/>
        <w:spacing w:after="100" w:afterAutospacing="1" w:line="276" w:lineRule="auto"/>
        <w:contextualSpacing/>
        <w:jc w:val="both"/>
        <w:rPr>
          <w:rFonts w:ascii="Tahoma" w:eastAsiaTheme="minorEastAsia" w:hAnsi="Tahoma" w:cs="Tahoma"/>
          <w:lang w:eastAsia="es-MX"/>
        </w:rPr>
      </w:pPr>
      <w:r w:rsidRPr="002073FD">
        <w:rPr>
          <w:rFonts w:ascii="Tahoma" w:eastAsiaTheme="minorEastAsia" w:hAnsi="Tahoma" w:cs="Tahoma"/>
          <w:lang w:val="es-ES_tradnl" w:eastAsia="es-MX"/>
        </w:rPr>
        <w:lastRenderedPageBreak/>
        <w:t>Soluciones Integrales Tecnológicas, S.A. de C.V.</w:t>
      </w:r>
    </w:p>
    <w:p w:rsidR="002073FD" w:rsidRPr="002073FD" w:rsidRDefault="002073FD" w:rsidP="002073FD">
      <w:pPr>
        <w:numPr>
          <w:ilvl w:val="0"/>
          <w:numId w:val="36"/>
        </w:numPr>
        <w:shd w:val="clear" w:color="auto" w:fill="FFFFFF"/>
        <w:spacing w:after="100" w:afterAutospacing="1" w:line="276" w:lineRule="auto"/>
        <w:contextualSpacing/>
        <w:jc w:val="both"/>
        <w:rPr>
          <w:rFonts w:ascii="Tahoma" w:eastAsiaTheme="minorEastAsia" w:hAnsi="Tahoma" w:cs="Tahoma"/>
          <w:lang w:eastAsia="es-MX"/>
        </w:rPr>
      </w:pPr>
      <w:r w:rsidRPr="002073FD">
        <w:rPr>
          <w:rFonts w:ascii="Tahoma" w:eastAsiaTheme="minorEastAsia" w:hAnsi="Tahoma" w:cs="Tahoma"/>
          <w:lang w:val="es-ES_tradnl" w:eastAsia="es-MX"/>
        </w:rPr>
        <w:t xml:space="preserve">Telecomunicaciones Modernas de Occidente, S.A. de C.V. </w:t>
      </w:r>
    </w:p>
    <w:p w:rsidR="002073FD" w:rsidRPr="002073FD" w:rsidRDefault="002073FD" w:rsidP="002073FD">
      <w:pPr>
        <w:shd w:val="clear" w:color="auto" w:fill="FFFFFF"/>
        <w:spacing w:after="100" w:afterAutospacing="1"/>
        <w:ind w:left="720"/>
        <w:contextualSpacing/>
        <w:jc w:val="both"/>
        <w:rPr>
          <w:rFonts w:ascii="Tahoma" w:eastAsiaTheme="minorEastAsia" w:hAnsi="Tahoma" w:cs="Tahoma"/>
          <w:lang w:eastAsia="es-MX"/>
        </w:rPr>
      </w:pPr>
    </w:p>
    <w:p w:rsidR="002073FD" w:rsidRPr="002073FD" w:rsidRDefault="002073FD" w:rsidP="002073FD">
      <w:pPr>
        <w:shd w:val="clear" w:color="auto" w:fill="FFFFFF"/>
        <w:spacing w:after="100" w:afterAutospacing="1"/>
        <w:contextualSpacing/>
        <w:jc w:val="both"/>
        <w:rPr>
          <w:rFonts w:ascii="Tahoma" w:eastAsiaTheme="minorEastAsia" w:hAnsi="Tahoma" w:cs="Tahoma"/>
          <w:lang w:eastAsia="es-MX"/>
        </w:rPr>
      </w:pPr>
      <w:r w:rsidRPr="002073FD">
        <w:rPr>
          <w:rFonts w:ascii="Tahoma" w:eastAsiaTheme="minorEastAsia" w:hAnsi="Tahoma" w:cs="Tahoma"/>
          <w:lang w:eastAsia="es-MX"/>
        </w:rPr>
        <w:t>Los licitantes cuyas proposiciones fueron desechadas:</w:t>
      </w:r>
    </w:p>
    <w:p w:rsidR="002073FD" w:rsidRPr="002073FD" w:rsidRDefault="002073FD" w:rsidP="002073FD">
      <w:pPr>
        <w:shd w:val="clear" w:color="auto" w:fill="FFFFFF"/>
        <w:spacing w:after="100" w:afterAutospacing="1"/>
        <w:ind w:left="720"/>
        <w:contextualSpacing/>
        <w:jc w:val="both"/>
        <w:rPr>
          <w:rFonts w:ascii="Tahoma" w:eastAsiaTheme="minorEastAsia" w:hAnsi="Tahoma" w:cs="Tahoma"/>
          <w:lang w:eastAsia="es-MX"/>
        </w:rPr>
      </w:pPr>
    </w:p>
    <w:tbl>
      <w:tblPr>
        <w:tblW w:w="7858" w:type="dxa"/>
        <w:tblLayout w:type="fixed"/>
        <w:tblCellMar>
          <w:left w:w="0" w:type="dxa"/>
          <w:right w:w="0" w:type="dxa"/>
        </w:tblCellMar>
        <w:tblLook w:val="04A0" w:firstRow="1" w:lastRow="0" w:firstColumn="1" w:lastColumn="0" w:noHBand="0" w:noVBand="1"/>
      </w:tblPr>
      <w:tblGrid>
        <w:gridCol w:w="3605"/>
        <w:gridCol w:w="4253"/>
      </w:tblGrid>
      <w:tr w:rsidR="002073FD" w:rsidRPr="002073FD" w:rsidTr="002073FD">
        <w:trPr>
          <w:trHeight w:val="559"/>
        </w:trPr>
        <w:tc>
          <w:tcPr>
            <w:tcW w:w="360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073FD" w:rsidRPr="002073FD" w:rsidRDefault="002073FD" w:rsidP="002073FD">
            <w:pPr>
              <w:spacing w:line="276" w:lineRule="auto"/>
              <w:jc w:val="center"/>
              <w:rPr>
                <w:rFonts w:ascii="Tahoma" w:hAnsi="Tahoma" w:cs="Tahoma"/>
                <w:sz w:val="20"/>
                <w:szCs w:val="20"/>
                <w:lang w:eastAsia="es-MX"/>
              </w:rPr>
            </w:pPr>
            <w:r w:rsidRPr="002073FD">
              <w:rPr>
                <w:rFonts w:ascii="Tahoma" w:hAnsi="Tahoma" w:cs="Tahoma"/>
                <w:b/>
                <w:bCs/>
                <w:color w:val="FFFFFF"/>
                <w:kern w:val="24"/>
                <w:sz w:val="20"/>
                <w:szCs w:val="20"/>
                <w:lang w:val="es-ES_tradnl" w:eastAsia="es-MX"/>
              </w:rPr>
              <w:t xml:space="preserve">Licitante </w:t>
            </w:r>
          </w:p>
        </w:tc>
        <w:tc>
          <w:tcPr>
            <w:tcW w:w="425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073FD" w:rsidRPr="002073FD" w:rsidRDefault="002073FD" w:rsidP="002073FD">
            <w:pPr>
              <w:spacing w:line="276" w:lineRule="auto"/>
              <w:jc w:val="center"/>
              <w:rPr>
                <w:rFonts w:ascii="Tahoma" w:hAnsi="Tahoma" w:cs="Tahoma"/>
                <w:sz w:val="20"/>
                <w:szCs w:val="20"/>
                <w:lang w:eastAsia="es-MX"/>
              </w:rPr>
            </w:pPr>
            <w:r w:rsidRPr="002073FD">
              <w:rPr>
                <w:rFonts w:ascii="Tahoma" w:hAnsi="Tahoma" w:cs="Tahoma"/>
                <w:b/>
                <w:bCs/>
                <w:color w:val="FFFFFF"/>
                <w:kern w:val="24"/>
                <w:sz w:val="20"/>
                <w:szCs w:val="20"/>
                <w:lang w:val="es-ES_tradnl" w:eastAsia="es-MX"/>
              </w:rPr>
              <w:t xml:space="preserve">Motivo </w:t>
            </w:r>
          </w:p>
        </w:tc>
      </w:tr>
      <w:tr w:rsidR="002073FD" w:rsidRPr="002073FD" w:rsidTr="002073FD">
        <w:trPr>
          <w:trHeight w:val="720"/>
        </w:trPr>
        <w:tc>
          <w:tcPr>
            <w:tcW w:w="3605"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08" w:type="dxa"/>
              <w:bottom w:w="0" w:type="dxa"/>
              <w:right w:w="108" w:type="dxa"/>
            </w:tcMar>
            <w:hideMark/>
          </w:tcPr>
          <w:p w:rsidR="002073FD" w:rsidRPr="002073FD" w:rsidRDefault="002073FD" w:rsidP="002073FD">
            <w:pPr>
              <w:spacing w:line="276" w:lineRule="auto"/>
              <w:rPr>
                <w:rFonts w:ascii="Tahoma" w:hAnsi="Tahoma" w:cs="Tahoma"/>
                <w:sz w:val="20"/>
                <w:szCs w:val="20"/>
                <w:lang w:eastAsia="es-MX"/>
              </w:rPr>
            </w:pPr>
            <w:r w:rsidRPr="002073FD">
              <w:rPr>
                <w:rFonts w:ascii="Tahoma" w:eastAsia="Calibri" w:hAnsi="Tahoma" w:cs="Tahoma"/>
                <w:color w:val="000000"/>
                <w:kern w:val="24"/>
                <w:sz w:val="20"/>
                <w:szCs w:val="20"/>
                <w:lang w:eastAsia="es-MX"/>
              </w:rPr>
              <w:t xml:space="preserve">Soluciones Integrales Tecnológicas, S.A. de C.V. </w:t>
            </w:r>
          </w:p>
        </w:tc>
        <w:tc>
          <w:tcPr>
            <w:tcW w:w="4253"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08" w:type="dxa"/>
              <w:bottom w:w="0" w:type="dxa"/>
              <w:right w:w="108" w:type="dxa"/>
            </w:tcMar>
            <w:hideMark/>
          </w:tcPr>
          <w:p w:rsidR="002073FD" w:rsidRPr="002073FD" w:rsidRDefault="002073FD" w:rsidP="002073FD">
            <w:pPr>
              <w:spacing w:line="276" w:lineRule="auto"/>
              <w:rPr>
                <w:rFonts w:ascii="Tahoma" w:hAnsi="Tahoma" w:cs="Tahoma"/>
                <w:sz w:val="20"/>
                <w:szCs w:val="20"/>
                <w:lang w:eastAsia="es-MX"/>
              </w:rPr>
            </w:pPr>
            <w:r w:rsidRPr="002073FD">
              <w:rPr>
                <w:rFonts w:ascii="Tahoma" w:eastAsia="Calibri" w:hAnsi="Tahoma" w:cs="Tahoma"/>
                <w:b/>
                <w:bCs/>
                <w:color w:val="000000"/>
                <w:kern w:val="24"/>
                <w:sz w:val="20"/>
                <w:szCs w:val="20"/>
                <w:lang w:eastAsia="es-MX"/>
              </w:rPr>
              <w:t xml:space="preserve">De acuerdo al cuadro de análisis técnico no cumple con las características de las partidas 2,3 y 4. </w:t>
            </w:r>
          </w:p>
        </w:tc>
      </w:tr>
      <w:tr w:rsidR="002073FD" w:rsidRPr="002073FD" w:rsidTr="002073FD">
        <w:trPr>
          <w:trHeight w:val="671"/>
        </w:trPr>
        <w:tc>
          <w:tcPr>
            <w:tcW w:w="360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08" w:type="dxa"/>
              <w:bottom w:w="0" w:type="dxa"/>
              <w:right w:w="108" w:type="dxa"/>
            </w:tcMar>
            <w:hideMark/>
          </w:tcPr>
          <w:p w:rsidR="002073FD" w:rsidRPr="002073FD" w:rsidRDefault="002073FD" w:rsidP="002073FD">
            <w:pPr>
              <w:spacing w:line="276" w:lineRule="auto"/>
              <w:rPr>
                <w:rFonts w:ascii="Tahoma" w:hAnsi="Tahoma" w:cs="Tahoma"/>
                <w:sz w:val="20"/>
                <w:szCs w:val="20"/>
                <w:lang w:eastAsia="es-MX"/>
              </w:rPr>
            </w:pPr>
            <w:r w:rsidRPr="002073FD">
              <w:rPr>
                <w:rFonts w:ascii="Tahoma" w:hAnsi="Tahoma" w:cs="Tahoma"/>
                <w:color w:val="000000"/>
                <w:kern w:val="24"/>
                <w:sz w:val="20"/>
                <w:szCs w:val="20"/>
                <w:lang w:val="es-ES_tradnl" w:eastAsia="es-MX"/>
              </w:rPr>
              <w:t>Mejoramiento Tecnológico de Occidente, S.A. de C.V.</w:t>
            </w:r>
          </w:p>
        </w:tc>
        <w:tc>
          <w:tcPr>
            <w:tcW w:w="425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08" w:type="dxa"/>
              <w:bottom w:w="0" w:type="dxa"/>
              <w:right w:w="108" w:type="dxa"/>
            </w:tcMar>
            <w:hideMark/>
          </w:tcPr>
          <w:p w:rsidR="002073FD" w:rsidRPr="002073FD" w:rsidRDefault="002073FD" w:rsidP="002073FD">
            <w:pPr>
              <w:spacing w:line="276" w:lineRule="auto"/>
              <w:rPr>
                <w:rFonts w:ascii="Tahoma" w:hAnsi="Tahoma" w:cs="Tahoma"/>
                <w:sz w:val="20"/>
                <w:szCs w:val="20"/>
                <w:lang w:eastAsia="es-MX"/>
              </w:rPr>
            </w:pPr>
            <w:r w:rsidRPr="002073FD">
              <w:rPr>
                <w:rFonts w:ascii="Tahoma" w:eastAsia="Calibri" w:hAnsi="Tahoma" w:cs="Tahoma"/>
                <w:b/>
                <w:bCs/>
                <w:color w:val="000000"/>
                <w:kern w:val="24"/>
                <w:sz w:val="20"/>
                <w:szCs w:val="20"/>
                <w:lang w:eastAsia="es-MX"/>
              </w:rPr>
              <w:t xml:space="preserve">De acuerdo al cuadro de análisis técnico no cumple con las características de la partida 2. </w:t>
            </w:r>
          </w:p>
        </w:tc>
      </w:tr>
      <w:tr w:rsidR="002073FD" w:rsidRPr="002073FD" w:rsidTr="002073FD">
        <w:trPr>
          <w:trHeight w:val="523"/>
        </w:trPr>
        <w:tc>
          <w:tcPr>
            <w:tcW w:w="360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08" w:type="dxa"/>
              <w:bottom w:w="0" w:type="dxa"/>
              <w:right w:w="108" w:type="dxa"/>
            </w:tcMar>
            <w:hideMark/>
          </w:tcPr>
          <w:p w:rsidR="002073FD" w:rsidRPr="002073FD" w:rsidRDefault="002073FD" w:rsidP="002073FD">
            <w:pPr>
              <w:spacing w:line="276" w:lineRule="auto"/>
              <w:rPr>
                <w:rFonts w:ascii="Tahoma" w:hAnsi="Tahoma" w:cs="Tahoma"/>
                <w:sz w:val="20"/>
                <w:szCs w:val="20"/>
                <w:lang w:eastAsia="es-MX"/>
              </w:rPr>
            </w:pPr>
            <w:r w:rsidRPr="002073FD">
              <w:rPr>
                <w:rFonts w:ascii="Tahoma" w:hAnsi="Tahoma" w:cs="Tahoma"/>
                <w:color w:val="000000"/>
                <w:kern w:val="24"/>
                <w:sz w:val="20"/>
                <w:szCs w:val="20"/>
                <w:lang w:val="es-ES_tradnl" w:eastAsia="es-MX"/>
              </w:rPr>
              <w:t>ISD Soluciones de Tic, S.A. de C.V.</w:t>
            </w:r>
          </w:p>
        </w:tc>
        <w:tc>
          <w:tcPr>
            <w:tcW w:w="425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08" w:type="dxa"/>
              <w:bottom w:w="0" w:type="dxa"/>
              <w:right w:w="108" w:type="dxa"/>
            </w:tcMar>
            <w:hideMark/>
          </w:tcPr>
          <w:p w:rsidR="002073FD" w:rsidRPr="002073FD" w:rsidRDefault="002073FD" w:rsidP="002073FD">
            <w:pPr>
              <w:spacing w:line="276" w:lineRule="auto"/>
              <w:rPr>
                <w:rFonts w:ascii="Tahoma" w:eastAsia="Calibri" w:hAnsi="Tahoma" w:cs="Tahoma"/>
                <w:b/>
                <w:bCs/>
                <w:color w:val="000000"/>
                <w:kern w:val="24"/>
                <w:sz w:val="20"/>
                <w:szCs w:val="20"/>
                <w:lang w:eastAsia="es-MX"/>
              </w:rPr>
            </w:pPr>
            <w:r w:rsidRPr="002073FD">
              <w:rPr>
                <w:rFonts w:ascii="Tahoma" w:eastAsia="Calibri" w:hAnsi="Tahoma" w:cs="Tahoma"/>
                <w:b/>
                <w:bCs/>
                <w:color w:val="000000"/>
                <w:kern w:val="24"/>
                <w:sz w:val="20"/>
                <w:szCs w:val="20"/>
                <w:lang w:eastAsia="es-MX"/>
              </w:rPr>
              <w:t>Presenta Constancia de Situación Fiscal con fecha mayor a tres meses.</w:t>
            </w:r>
          </w:p>
          <w:p w:rsidR="002073FD" w:rsidRPr="002073FD" w:rsidRDefault="002073FD" w:rsidP="002073FD">
            <w:pPr>
              <w:spacing w:line="276" w:lineRule="auto"/>
              <w:rPr>
                <w:rFonts w:ascii="Tahoma" w:hAnsi="Tahoma" w:cs="Tahoma"/>
                <w:sz w:val="20"/>
                <w:szCs w:val="20"/>
                <w:lang w:eastAsia="es-MX"/>
              </w:rPr>
            </w:pPr>
            <w:r w:rsidRPr="002073FD">
              <w:rPr>
                <w:rFonts w:ascii="Tahoma" w:eastAsia="Calibri" w:hAnsi="Tahoma" w:cs="Tahoma"/>
                <w:b/>
                <w:bCs/>
                <w:color w:val="000000"/>
                <w:kern w:val="24"/>
                <w:sz w:val="20"/>
                <w:szCs w:val="20"/>
                <w:lang w:eastAsia="es-MX"/>
              </w:rPr>
              <w:t xml:space="preserve">De acuerdo al cuadro de análisis técnico no cumple con las características de la partida 2. </w:t>
            </w:r>
          </w:p>
        </w:tc>
      </w:tr>
    </w:tbl>
    <w:p w:rsidR="002073FD" w:rsidRPr="002073FD" w:rsidRDefault="002073FD" w:rsidP="002073FD">
      <w:pPr>
        <w:shd w:val="clear" w:color="auto" w:fill="FFFFFF"/>
        <w:spacing w:after="100" w:afterAutospacing="1"/>
        <w:contextualSpacing/>
        <w:jc w:val="both"/>
        <w:rPr>
          <w:rFonts w:ascii="Tahoma" w:hAnsi="Tahoma" w:cs="Tahoma"/>
        </w:rPr>
      </w:pPr>
    </w:p>
    <w:p w:rsidR="002073FD" w:rsidRPr="002073FD" w:rsidRDefault="002073FD" w:rsidP="002073FD">
      <w:pPr>
        <w:shd w:val="clear" w:color="auto" w:fill="FFFFFF"/>
        <w:spacing w:after="100" w:afterAutospacing="1"/>
        <w:contextualSpacing/>
        <w:jc w:val="both"/>
        <w:rPr>
          <w:rFonts w:ascii="Tahoma" w:hAnsi="Tahoma" w:cs="Tahoma"/>
          <w:lang w:val="es-ES_tradnl"/>
        </w:rPr>
      </w:pPr>
      <w:r w:rsidRPr="002073FD">
        <w:rPr>
          <w:rFonts w:ascii="Tahoma" w:hAnsi="Tahoma" w:cs="Tahoma"/>
          <w:lang w:val="es-ES_tradnl"/>
        </w:rPr>
        <w:t xml:space="preserve">Los licitantes cuyas proposiciones resultaron solventes son: </w:t>
      </w:r>
    </w:p>
    <w:p w:rsidR="002073FD" w:rsidRPr="002073FD" w:rsidRDefault="002073FD" w:rsidP="002073FD">
      <w:pPr>
        <w:shd w:val="clear" w:color="auto" w:fill="FFFFFF"/>
        <w:spacing w:after="100" w:afterAutospacing="1"/>
        <w:contextualSpacing/>
        <w:jc w:val="both"/>
        <w:rPr>
          <w:rFonts w:ascii="Tahoma" w:hAnsi="Tahoma" w:cs="Tahoma"/>
          <w:lang w:val="es-ES_tradnl"/>
        </w:rPr>
      </w:pPr>
    </w:p>
    <w:p w:rsidR="002073FD" w:rsidRPr="002073FD" w:rsidRDefault="002073FD" w:rsidP="002073FD">
      <w:pPr>
        <w:shd w:val="clear" w:color="auto" w:fill="FFFFFF"/>
        <w:spacing w:after="100" w:afterAutospacing="1"/>
        <w:contextualSpacing/>
        <w:jc w:val="both"/>
        <w:rPr>
          <w:rFonts w:ascii="Tahoma" w:hAnsi="Tahoma" w:cs="Tahoma"/>
          <w:lang w:val="es-ES_tradnl"/>
        </w:rPr>
      </w:pPr>
      <w:r w:rsidRPr="002073FD">
        <w:rPr>
          <w:rFonts w:ascii="Tahoma" w:hAnsi="Tahoma" w:cs="Tahoma"/>
          <w:lang w:val="es-ES_tradnl"/>
        </w:rPr>
        <w:t>Ver Anexo</w:t>
      </w:r>
    </w:p>
    <w:p w:rsidR="002073FD" w:rsidRPr="002073FD" w:rsidRDefault="002073FD" w:rsidP="002073FD">
      <w:pPr>
        <w:shd w:val="clear" w:color="auto" w:fill="FFFFFF"/>
        <w:spacing w:after="100" w:afterAutospacing="1"/>
        <w:contextualSpacing/>
        <w:jc w:val="both"/>
        <w:rPr>
          <w:rFonts w:ascii="Tahoma" w:hAnsi="Tahoma" w:cs="Tahoma"/>
          <w:lang w:val="es-ES_tradnl"/>
        </w:rPr>
      </w:pPr>
    </w:p>
    <w:p w:rsidR="002073FD" w:rsidRPr="002073FD" w:rsidRDefault="002073FD" w:rsidP="002073FD">
      <w:pPr>
        <w:numPr>
          <w:ilvl w:val="0"/>
          <w:numId w:val="37"/>
        </w:numPr>
        <w:shd w:val="clear" w:color="auto" w:fill="FFFFFF"/>
        <w:spacing w:after="100" w:afterAutospacing="1" w:line="276" w:lineRule="auto"/>
        <w:contextualSpacing/>
        <w:jc w:val="both"/>
        <w:rPr>
          <w:rFonts w:ascii="Tahoma" w:eastAsiaTheme="minorEastAsia" w:hAnsi="Tahoma" w:cs="Tahoma"/>
          <w:lang w:eastAsia="es-MX"/>
        </w:rPr>
      </w:pPr>
      <w:proofErr w:type="spellStart"/>
      <w:r w:rsidRPr="002073FD">
        <w:rPr>
          <w:rFonts w:ascii="Tahoma" w:eastAsiaTheme="minorEastAsia" w:hAnsi="Tahoma" w:cs="Tahoma"/>
          <w:lang w:val="es-ES_tradnl" w:eastAsia="es-MX"/>
        </w:rPr>
        <w:t>Compucad</w:t>
      </w:r>
      <w:proofErr w:type="spellEnd"/>
      <w:r w:rsidRPr="002073FD">
        <w:rPr>
          <w:rFonts w:ascii="Tahoma" w:eastAsiaTheme="minorEastAsia" w:hAnsi="Tahoma" w:cs="Tahoma"/>
          <w:lang w:val="es-ES_tradnl" w:eastAsia="es-MX"/>
        </w:rPr>
        <w:t>, S.A. de C.V.</w:t>
      </w:r>
    </w:p>
    <w:p w:rsidR="002073FD" w:rsidRPr="002073FD" w:rsidRDefault="002073FD" w:rsidP="002073FD">
      <w:pPr>
        <w:numPr>
          <w:ilvl w:val="0"/>
          <w:numId w:val="37"/>
        </w:numPr>
        <w:shd w:val="clear" w:color="auto" w:fill="FFFFFF"/>
        <w:spacing w:after="100" w:afterAutospacing="1" w:line="276" w:lineRule="auto"/>
        <w:contextualSpacing/>
        <w:jc w:val="both"/>
        <w:rPr>
          <w:rFonts w:ascii="Tahoma" w:eastAsiaTheme="minorEastAsia" w:hAnsi="Tahoma" w:cs="Tahoma"/>
          <w:lang w:eastAsia="es-MX"/>
        </w:rPr>
      </w:pPr>
      <w:r w:rsidRPr="002073FD">
        <w:rPr>
          <w:rFonts w:ascii="Tahoma" w:eastAsiaTheme="minorEastAsia" w:hAnsi="Tahoma" w:cs="Tahoma"/>
          <w:lang w:val="es-ES_tradnl" w:eastAsia="es-MX"/>
        </w:rPr>
        <w:t>F&amp;G Comunicaciones, S.A. de C.V.</w:t>
      </w:r>
    </w:p>
    <w:p w:rsidR="002073FD" w:rsidRPr="002073FD" w:rsidRDefault="002073FD" w:rsidP="002073FD">
      <w:pPr>
        <w:numPr>
          <w:ilvl w:val="0"/>
          <w:numId w:val="37"/>
        </w:numPr>
        <w:shd w:val="clear" w:color="auto" w:fill="FFFFFF"/>
        <w:spacing w:after="100" w:afterAutospacing="1" w:line="276" w:lineRule="auto"/>
        <w:contextualSpacing/>
        <w:jc w:val="both"/>
        <w:rPr>
          <w:rFonts w:ascii="Tahoma" w:eastAsiaTheme="minorEastAsia" w:hAnsi="Tahoma" w:cs="Tahoma"/>
          <w:lang w:eastAsia="es-MX"/>
        </w:rPr>
      </w:pPr>
      <w:r w:rsidRPr="002073FD">
        <w:rPr>
          <w:rFonts w:ascii="Tahoma" w:eastAsiaTheme="minorEastAsia" w:hAnsi="Tahoma" w:cs="Tahoma"/>
          <w:lang w:val="es-ES_tradnl" w:eastAsia="es-MX"/>
        </w:rPr>
        <w:t>Mejoramiento Tecnológico de Occidente, S.A. de C.V., excepto partida 2</w:t>
      </w:r>
    </w:p>
    <w:p w:rsidR="002073FD" w:rsidRPr="002073FD" w:rsidRDefault="002073FD" w:rsidP="002073FD">
      <w:pPr>
        <w:numPr>
          <w:ilvl w:val="0"/>
          <w:numId w:val="37"/>
        </w:numPr>
        <w:shd w:val="clear" w:color="auto" w:fill="FFFFFF"/>
        <w:spacing w:after="100" w:afterAutospacing="1" w:line="276" w:lineRule="auto"/>
        <w:contextualSpacing/>
        <w:jc w:val="both"/>
        <w:rPr>
          <w:rFonts w:ascii="Tahoma" w:eastAsiaTheme="minorEastAsia" w:hAnsi="Tahoma" w:cs="Tahoma"/>
          <w:lang w:eastAsia="es-MX"/>
        </w:rPr>
      </w:pPr>
      <w:r w:rsidRPr="002073FD">
        <w:rPr>
          <w:rFonts w:ascii="Tahoma" w:eastAsiaTheme="minorEastAsia" w:hAnsi="Tahoma" w:cs="Tahoma"/>
          <w:lang w:val="es-ES_tradnl" w:eastAsia="es-MX"/>
        </w:rPr>
        <w:t>Soluciones Integrales Tecnológicas, S.A. de C.V. excepto partida 2, 3 y 4</w:t>
      </w:r>
    </w:p>
    <w:p w:rsidR="002073FD" w:rsidRPr="002073FD" w:rsidRDefault="002073FD" w:rsidP="002073FD">
      <w:pPr>
        <w:numPr>
          <w:ilvl w:val="0"/>
          <w:numId w:val="37"/>
        </w:numPr>
        <w:shd w:val="clear" w:color="auto" w:fill="FFFFFF"/>
        <w:spacing w:after="100" w:afterAutospacing="1" w:line="276" w:lineRule="auto"/>
        <w:contextualSpacing/>
        <w:jc w:val="both"/>
        <w:rPr>
          <w:rFonts w:ascii="Tahoma" w:eastAsiaTheme="minorEastAsia" w:hAnsi="Tahoma" w:cs="Tahoma"/>
          <w:lang w:eastAsia="es-MX"/>
        </w:rPr>
      </w:pPr>
      <w:r w:rsidRPr="002073FD">
        <w:rPr>
          <w:rFonts w:ascii="Tahoma" w:eastAsiaTheme="minorEastAsia" w:hAnsi="Tahoma" w:cs="Tahoma"/>
          <w:lang w:val="es-ES_tradnl" w:eastAsia="es-MX"/>
        </w:rPr>
        <w:t xml:space="preserve">Telecomunicaciones Modernas de Occidente, S.A. de C.V. </w:t>
      </w:r>
    </w:p>
    <w:p w:rsidR="002073FD" w:rsidRPr="002073FD" w:rsidRDefault="002073FD" w:rsidP="002073FD">
      <w:pPr>
        <w:shd w:val="clear" w:color="auto" w:fill="FFFFFF"/>
        <w:spacing w:after="100" w:afterAutospacing="1"/>
        <w:contextualSpacing/>
        <w:jc w:val="both"/>
        <w:rPr>
          <w:rFonts w:ascii="Tahoma" w:hAnsi="Tahoma" w:cs="Tahoma"/>
          <w:lang w:val="es-ES_tradnl"/>
        </w:rPr>
      </w:pPr>
    </w:p>
    <w:p w:rsidR="002073FD" w:rsidRPr="002073FD" w:rsidRDefault="002073FD" w:rsidP="002073FD">
      <w:pPr>
        <w:shd w:val="clear" w:color="auto" w:fill="FFFFFF"/>
        <w:spacing w:after="100" w:afterAutospacing="1"/>
        <w:contextualSpacing/>
        <w:jc w:val="both"/>
        <w:rPr>
          <w:rFonts w:ascii="Tahoma" w:hAnsi="Tahoma" w:cs="Tahoma"/>
          <w:lang w:val="es-ES_tradnl"/>
        </w:rPr>
      </w:pPr>
      <w:r w:rsidRPr="002073FD">
        <w:rPr>
          <w:rFonts w:ascii="Tahoma" w:hAnsi="Tahoma" w:cs="Tahoma"/>
          <w:lang w:val="es-ES_tradnl"/>
        </w:rPr>
        <w:t>Responsable de la evaluación de las proposiciones:</w:t>
      </w:r>
    </w:p>
    <w:p w:rsidR="002073FD" w:rsidRPr="002073FD" w:rsidRDefault="002073FD" w:rsidP="002073FD">
      <w:pPr>
        <w:shd w:val="clear" w:color="auto" w:fill="FFFFFF"/>
        <w:spacing w:after="100" w:afterAutospacing="1"/>
        <w:contextualSpacing/>
        <w:jc w:val="both"/>
        <w:rPr>
          <w:rFonts w:ascii="Tahoma" w:hAnsi="Tahoma" w:cs="Tahoma"/>
          <w:lang w:val="es-ES_tradnl"/>
        </w:rPr>
      </w:pPr>
    </w:p>
    <w:tbl>
      <w:tblPr>
        <w:tblStyle w:val="Tablaconcuadrcula6"/>
        <w:tblW w:w="0" w:type="auto"/>
        <w:tblLayout w:type="fixed"/>
        <w:tblLook w:val="04A0" w:firstRow="1" w:lastRow="0" w:firstColumn="1" w:lastColumn="0" w:noHBand="0" w:noVBand="1"/>
      </w:tblPr>
      <w:tblGrid>
        <w:gridCol w:w="3714"/>
        <w:gridCol w:w="3714"/>
      </w:tblGrid>
      <w:tr w:rsidR="002073FD" w:rsidRPr="002073FD" w:rsidTr="002073FD">
        <w:tc>
          <w:tcPr>
            <w:tcW w:w="3714" w:type="dxa"/>
          </w:tcPr>
          <w:p w:rsidR="002073FD" w:rsidRPr="002073FD" w:rsidRDefault="002073FD" w:rsidP="002073FD">
            <w:pPr>
              <w:spacing w:after="100" w:afterAutospacing="1"/>
              <w:contextualSpacing/>
              <w:jc w:val="center"/>
              <w:rPr>
                <w:rFonts w:ascii="Tahoma" w:hAnsi="Tahoma" w:cs="Tahoma"/>
                <w:b/>
                <w:lang w:val="es-ES_tradnl"/>
              </w:rPr>
            </w:pPr>
            <w:r w:rsidRPr="002073FD">
              <w:rPr>
                <w:rFonts w:ascii="Tahoma" w:hAnsi="Tahoma" w:cs="Tahoma"/>
                <w:b/>
                <w:lang w:val="es-ES_tradnl"/>
              </w:rPr>
              <w:t>Nombre</w:t>
            </w:r>
          </w:p>
        </w:tc>
        <w:tc>
          <w:tcPr>
            <w:tcW w:w="3714" w:type="dxa"/>
          </w:tcPr>
          <w:p w:rsidR="002073FD" w:rsidRPr="002073FD" w:rsidRDefault="002073FD" w:rsidP="002073FD">
            <w:pPr>
              <w:spacing w:after="100" w:afterAutospacing="1"/>
              <w:contextualSpacing/>
              <w:jc w:val="center"/>
              <w:rPr>
                <w:rFonts w:ascii="Tahoma" w:hAnsi="Tahoma" w:cs="Tahoma"/>
                <w:b/>
                <w:lang w:val="es-ES_tradnl"/>
              </w:rPr>
            </w:pPr>
            <w:r w:rsidRPr="002073FD">
              <w:rPr>
                <w:rFonts w:ascii="Tahoma" w:hAnsi="Tahoma" w:cs="Tahoma"/>
                <w:b/>
                <w:lang w:val="es-ES_tradnl"/>
              </w:rPr>
              <w:t>Cargo</w:t>
            </w:r>
          </w:p>
        </w:tc>
      </w:tr>
      <w:tr w:rsidR="002073FD" w:rsidRPr="002073FD" w:rsidTr="002073FD">
        <w:tc>
          <w:tcPr>
            <w:tcW w:w="3714" w:type="dxa"/>
          </w:tcPr>
          <w:p w:rsidR="002073FD" w:rsidRPr="002073FD" w:rsidRDefault="002073FD" w:rsidP="002073FD">
            <w:pPr>
              <w:shd w:val="clear" w:color="auto" w:fill="FFFFFF"/>
              <w:spacing w:after="100" w:afterAutospacing="1"/>
              <w:contextualSpacing/>
              <w:jc w:val="both"/>
              <w:rPr>
                <w:rFonts w:ascii="Tahoma" w:hAnsi="Tahoma" w:cs="Tahoma"/>
                <w:highlight w:val="yellow"/>
                <w:lang w:val="es-ES_tradnl"/>
              </w:rPr>
            </w:pPr>
            <w:r w:rsidRPr="002073FD">
              <w:rPr>
                <w:rFonts w:ascii="Tahoma" w:hAnsi="Tahoma" w:cs="Tahoma"/>
                <w:lang w:val="es-ES_tradnl"/>
              </w:rPr>
              <w:t>Lic. José Manuel del Rio Rosales.</w:t>
            </w:r>
          </w:p>
        </w:tc>
        <w:tc>
          <w:tcPr>
            <w:tcW w:w="3714" w:type="dxa"/>
          </w:tcPr>
          <w:p w:rsidR="002073FD" w:rsidRPr="002073FD" w:rsidRDefault="002073FD" w:rsidP="002073FD">
            <w:pPr>
              <w:spacing w:after="100" w:afterAutospacing="1"/>
              <w:contextualSpacing/>
              <w:jc w:val="both"/>
              <w:rPr>
                <w:rFonts w:ascii="Tahoma" w:hAnsi="Tahoma" w:cs="Tahoma"/>
                <w:lang w:val="es-ES_tradnl"/>
              </w:rPr>
            </w:pPr>
            <w:r w:rsidRPr="002073FD">
              <w:rPr>
                <w:rFonts w:ascii="Tahoma" w:hAnsi="Tahoma" w:cs="Tahoma"/>
                <w:lang w:val="es-ES_tradnl"/>
              </w:rPr>
              <w:t>Director de Educación</w:t>
            </w:r>
          </w:p>
        </w:tc>
      </w:tr>
    </w:tbl>
    <w:p w:rsidR="002073FD" w:rsidRPr="002073FD" w:rsidRDefault="002073FD" w:rsidP="002073FD">
      <w:pPr>
        <w:shd w:val="clear" w:color="auto" w:fill="FFFFFF"/>
        <w:spacing w:after="100" w:afterAutospacing="1"/>
        <w:contextualSpacing/>
        <w:jc w:val="both"/>
        <w:rPr>
          <w:rFonts w:ascii="Tahoma" w:hAnsi="Tahoma" w:cs="Tahoma"/>
          <w:lang w:val="es-ES_tradnl"/>
        </w:rPr>
      </w:pPr>
    </w:p>
    <w:p w:rsidR="002073FD" w:rsidRPr="002073FD" w:rsidRDefault="002073FD" w:rsidP="002073FD">
      <w:pPr>
        <w:shd w:val="clear" w:color="auto" w:fill="FFFFFF"/>
        <w:spacing w:after="100" w:afterAutospacing="1"/>
        <w:contextualSpacing/>
        <w:jc w:val="both"/>
        <w:rPr>
          <w:rFonts w:ascii="Tahoma" w:hAnsi="Tahoma" w:cs="Tahoma"/>
          <w:lang w:val="es-ES_tradnl"/>
        </w:rPr>
      </w:pPr>
      <w:r w:rsidRPr="002073FD">
        <w:rPr>
          <w:rFonts w:ascii="Tahoma" w:hAnsi="Tahoma" w:cs="Tahoma"/>
          <w:lang w:val="es-ES_tradnl"/>
        </w:rPr>
        <w:t>Mediante oficio de evaluación técnica número DEM1240/OF.2018/0226.</w:t>
      </w:r>
    </w:p>
    <w:p w:rsidR="002073FD" w:rsidRPr="002073FD" w:rsidRDefault="002073FD" w:rsidP="002073FD">
      <w:pPr>
        <w:shd w:val="clear" w:color="auto" w:fill="FFFFFF"/>
        <w:spacing w:after="100" w:afterAutospacing="1"/>
        <w:contextualSpacing/>
        <w:jc w:val="both"/>
        <w:rPr>
          <w:rFonts w:ascii="Tahoma" w:hAnsi="Tahoma" w:cs="Tahoma"/>
          <w:lang w:val="es-ES_tradnl"/>
        </w:rPr>
      </w:pPr>
    </w:p>
    <w:p w:rsidR="002073FD" w:rsidRPr="002073FD" w:rsidRDefault="002073FD" w:rsidP="002073FD">
      <w:pPr>
        <w:shd w:val="clear" w:color="auto" w:fill="FFFFFF"/>
        <w:spacing w:after="100" w:afterAutospacing="1"/>
        <w:contextualSpacing/>
        <w:jc w:val="both"/>
        <w:rPr>
          <w:rFonts w:ascii="Tahoma" w:hAnsi="Tahoma" w:cs="Tahoma"/>
          <w:lang w:val="es-ES_tradnl"/>
        </w:rPr>
      </w:pPr>
    </w:p>
    <w:p w:rsidR="002073FD" w:rsidRPr="002073FD" w:rsidRDefault="002073FD" w:rsidP="002073FD">
      <w:pPr>
        <w:shd w:val="clear" w:color="auto" w:fill="FFFFFF"/>
        <w:spacing w:after="100" w:afterAutospacing="1"/>
        <w:contextualSpacing/>
        <w:jc w:val="both"/>
        <w:rPr>
          <w:rFonts w:ascii="Tahoma" w:hAnsi="Tahoma" w:cs="Tahoma"/>
          <w:lang w:val="es-ES_tradnl"/>
        </w:rPr>
      </w:pPr>
      <w:r w:rsidRPr="002073FD">
        <w:rPr>
          <w:rFonts w:ascii="Tahoma" w:hAnsi="Tahoma" w:cs="Tahoma"/>
          <w:lang w:val="es-ES_tradnl"/>
        </w:rPr>
        <w:t>De conformidad con los criterios establecidos en bases, al ofertar en mejores condiciones se pone a consideración la adjudicación a favor de:</w:t>
      </w:r>
    </w:p>
    <w:p w:rsidR="002073FD" w:rsidRPr="002073FD" w:rsidRDefault="002073FD" w:rsidP="002073FD">
      <w:pPr>
        <w:shd w:val="clear" w:color="auto" w:fill="FFFFFF"/>
        <w:spacing w:after="100" w:afterAutospacing="1"/>
        <w:contextualSpacing/>
        <w:jc w:val="both"/>
        <w:rPr>
          <w:rFonts w:ascii="Tahoma" w:hAnsi="Tahoma" w:cs="Tahoma"/>
          <w:lang w:val="es-ES_tradnl"/>
        </w:rPr>
      </w:pPr>
    </w:p>
    <w:p w:rsidR="002073FD" w:rsidRPr="002073FD" w:rsidRDefault="00336E60" w:rsidP="002073FD">
      <w:pPr>
        <w:shd w:val="clear" w:color="auto" w:fill="FFFFFF"/>
        <w:spacing w:after="100" w:afterAutospacing="1"/>
        <w:contextualSpacing/>
        <w:jc w:val="both"/>
        <w:rPr>
          <w:rFonts w:ascii="Tahoma" w:hAnsi="Tahoma" w:cs="Tahoma"/>
          <w:lang w:val="es-ES_tradnl"/>
        </w:rPr>
      </w:pPr>
      <w:r w:rsidRPr="002073FD">
        <w:rPr>
          <w:rFonts w:ascii="Tahoma" w:eastAsia="Cambria" w:hAnsi="Tahoma" w:cs="Tahoma"/>
          <w:b/>
          <w:lang w:eastAsia="en-US"/>
        </w:rPr>
        <w:t>Mejoramiento Tecnológico de Occidente S.A. de C.V.</w:t>
      </w:r>
    </w:p>
    <w:tbl>
      <w:tblPr>
        <w:tblW w:w="8851" w:type="dxa"/>
        <w:tblLayout w:type="fixed"/>
        <w:tblCellMar>
          <w:left w:w="0" w:type="dxa"/>
          <w:right w:w="0" w:type="dxa"/>
        </w:tblCellMar>
        <w:tblLook w:val="04A0" w:firstRow="1" w:lastRow="0" w:firstColumn="1" w:lastColumn="0" w:noHBand="0" w:noVBand="1"/>
      </w:tblPr>
      <w:tblGrid>
        <w:gridCol w:w="629"/>
        <w:gridCol w:w="708"/>
        <w:gridCol w:w="709"/>
        <w:gridCol w:w="1418"/>
        <w:gridCol w:w="1559"/>
        <w:gridCol w:w="850"/>
        <w:gridCol w:w="1418"/>
        <w:gridCol w:w="1560"/>
      </w:tblGrid>
      <w:tr w:rsidR="002073FD" w:rsidRPr="002073FD" w:rsidTr="002073FD">
        <w:trPr>
          <w:trHeight w:val="701"/>
        </w:trPr>
        <w:tc>
          <w:tcPr>
            <w:tcW w:w="62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 xml:space="preserve">Partida </w:t>
            </w:r>
          </w:p>
        </w:tc>
        <w:tc>
          <w:tcPr>
            <w:tcW w:w="70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Cantidad</w:t>
            </w:r>
          </w:p>
        </w:tc>
        <w:tc>
          <w:tcPr>
            <w:tcW w:w="70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Unidad</w:t>
            </w:r>
          </w:p>
        </w:tc>
        <w:tc>
          <w:tcPr>
            <w:tcW w:w="141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Articulo</w:t>
            </w:r>
          </w:p>
        </w:tc>
        <w:tc>
          <w:tcPr>
            <w:tcW w:w="155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Proveedor</w:t>
            </w:r>
          </w:p>
        </w:tc>
        <w:tc>
          <w:tcPr>
            <w:tcW w:w="8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Marca</w:t>
            </w:r>
          </w:p>
        </w:tc>
        <w:tc>
          <w:tcPr>
            <w:tcW w:w="141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Precio Unitario por servicio sin I.V.A.</w:t>
            </w:r>
          </w:p>
        </w:tc>
        <w:tc>
          <w:tcPr>
            <w:tcW w:w="156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 xml:space="preserve">Sub Total sin I.V.A. </w:t>
            </w:r>
          </w:p>
        </w:tc>
      </w:tr>
      <w:tr w:rsidR="002073FD" w:rsidRPr="002073FD" w:rsidTr="002073FD">
        <w:trPr>
          <w:trHeight w:val="474"/>
        </w:trPr>
        <w:tc>
          <w:tcPr>
            <w:tcW w:w="629"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1</w:t>
            </w:r>
          </w:p>
        </w:tc>
        <w:tc>
          <w:tcPr>
            <w:tcW w:w="708"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50</w:t>
            </w:r>
          </w:p>
        </w:tc>
        <w:tc>
          <w:tcPr>
            <w:tcW w:w="709"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Pieza</w:t>
            </w:r>
          </w:p>
        </w:tc>
        <w:tc>
          <w:tcPr>
            <w:tcW w:w="1418"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Radiograbadora con Sistema de Sonido CD y Reproducción para USB para Música de MP3 Radio FM / AM</w:t>
            </w:r>
          </w:p>
        </w:tc>
        <w:tc>
          <w:tcPr>
            <w:tcW w:w="1559"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MEJORAMIENTO TECNOLÓGICO DE OCCIDENTE SA de CV</w:t>
            </w:r>
          </w:p>
        </w:tc>
        <w:tc>
          <w:tcPr>
            <w:tcW w:w="850"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SONY</w:t>
            </w:r>
          </w:p>
        </w:tc>
        <w:tc>
          <w:tcPr>
            <w:tcW w:w="1418"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$1,584.72</w:t>
            </w:r>
          </w:p>
        </w:tc>
        <w:tc>
          <w:tcPr>
            <w:tcW w:w="1560"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$79,236.00</w:t>
            </w:r>
          </w:p>
        </w:tc>
      </w:tr>
      <w:tr w:rsidR="002073FD" w:rsidRPr="002073FD" w:rsidTr="002073FD">
        <w:trPr>
          <w:trHeight w:val="427"/>
        </w:trPr>
        <w:tc>
          <w:tcPr>
            <w:tcW w:w="62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70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70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141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85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 xml:space="preserve">Subtotal </w:t>
            </w:r>
          </w:p>
        </w:tc>
        <w:tc>
          <w:tcPr>
            <w:tcW w:w="141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156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$79,236.00</w:t>
            </w:r>
          </w:p>
        </w:tc>
      </w:tr>
      <w:tr w:rsidR="002073FD" w:rsidRPr="002073FD" w:rsidTr="002073FD">
        <w:trPr>
          <w:trHeight w:val="427"/>
        </w:trPr>
        <w:tc>
          <w:tcPr>
            <w:tcW w:w="62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70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70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141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85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 xml:space="preserve">IVA </w:t>
            </w:r>
          </w:p>
        </w:tc>
        <w:tc>
          <w:tcPr>
            <w:tcW w:w="141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156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2073FD" w:rsidRPr="002073FD" w:rsidRDefault="002073FD" w:rsidP="002073FD">
            <w:pPr>
              <w:jc w:val="center"/>
              <w:textAlignment w:val="bottom"/>
              <w:rPr>
                <w:rFonts w:ascii="Tahoma" w:hAnsi="Tahoma" w:cs="Tahoma"/>
                <w:sz w:val="20"/>
                <w:szCs w:val="20"/>
                <w:lang w:eastAsia="es-MX"/>
              </w:rPr>
            </w:pPr>
            <w:r w:rsidRPr="002073FD">
              <w:rPr>
                <w:rFonts w:ascii="Tahoma" w:hAnsi="Tahoma" w:cs="Tahoma"/>
                <w:color w:val="000000"/>
                <w:kern w:val="24"/>
                <w:sz w:val="20"/>
                <w:szCs w:val="20"/>
                <w:lang w:eastAsia="es-MX"/>
              </w:rPr>
              <w:t>$12,677.76</w:t>
            </w:r>
          </w:p>
        </w:tc>
      </w:tr>
      <w:tr w:rsidR="002073FD" w:rsidRPr="002073FD" w:rsidTr="002073FD">
        <w:trPr>
          <w:trHeight w:val="427"/>
        </w:trPr>
        <w:tc>
          <w:tcPr>
            <w:tcW w:w="62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70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70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141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85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 xml:space="preserve">Total </w:t>
            </w:r>
          </w:p>
        </w:tc>
        <w:tc>
          <w:tcPr>
            <w:tcW w:w="141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156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2073FD" w:rsidRPr="002073FD" w:rsidRDefault="002073FD" w:rsidP="002073FD">
            <w:pPr>
              <w:jc w:val="center"/>
              <w:textAlignment w:val="bottom"/>
              <w:rPr>
                <w:rFonts w:ascii="Tahoma" w:hAnsi="Tahoma" w:cs="Tahoma"/>
                <w:sz w:val="20"/>
                <w:szCs w:val="20"/>
                <w:lang w:eastAsia="es-MX"/>
              </w:rPr>
            </w:pPr>
            <w:r w:rsidRPr="002073FD">
              <w:rPr>
                <w:rFonts w:ascii="Tahoma" w:hAnsi="Tahoma" w:cs="Tahoma"/>
                <w:color w:val="000000"/>
                <w:kern w:val="24"/>
                <w:sz w:val="20"/>
                <w:szCs w:val="20"/>
                <w:lang w:eastAsia="es-MX"/>
              </w:rPr>
              <w:t>$91,913.76</w:t>
            </w:r>
          </w:p>
        </w:tc>
      </w:tr>
    </w:tbl>
    <w:p w:rsidR="00336E60" w:rsidRDefault="00336E60" w:rsidP="002073FD">
      <w:pPr>
        <w:shd w:val="clear" w:color="auto" w:fill="FFFFFF"/>
        <w:spacing w:after="100" w:afterAutospacing="1"/>
        <w:contextualSpacing/>
        <w:jc w:val="both"/>
        <w:rPr>
          <w:rFonts w:ascii="Tahoma" w:eastAsia="Cambria" w:hAnsi="Tahoma" w:cs="Tahoma"/>
          <w:b/>
          <w:lang w:eastAsia="en-US"/>
        </w:rPr>
      </w:pPr>
    </w:p>
    <w:p w:rsidR="002073FD" w:rsidRPr="002073FD" w:rsidRDefault="00336E60" w:rsidP="002073FD">
      <w:pPr>
        <w:shd w:val="clear" w:color="auto" w:fill="FFFFFF"/>
        <w:spacing w:after="100" w:afterAutospacing="1"/>
        <w:contextualSpacing/>
        <w:jc w:val="both"/>
        <w:rPr>
          <w:rFonts w:ascii="Tahoma" w:hAnsi="Tahoma" w:cs="Tahoma"/>
          <w:lang w:val="es-ES_tradnl"/>
        </w:rPr>
      </w:pPr>
      <w:r w:rsidRPr="002073FD">
        <w:rPr>
          <w:rFonts w:ascii="Tahoma" w:eastAsia="Cambria" w:hAnsi="Tahoma" w:cs="Tahoma"/>
          <w:b/>
          <w:lang w:eastAsia="en-US"/>
        </w:rPr>
        <w:t>Telecomunicaciones Modernas de Occidente S.A. de C.V.</w:t>
      </w:r>
    </w:p>
    <w:tbl>
      <w:tblPr>
        <w:tblW w:w="9134" w:type="dxa"/>
        <w:tblLayout w:type="fixed"/>
        <w:tblCellMar>
          <w:left w:w="0" w:type="dxa"/>
          <w:right w:w="0" w:type="dxa"/>
        </w:tblCellMar>
        <w:tblLook w:val="04A0" w:firstRow="1" w:lastRow="0" w:firstColumn="1" w:lastColumn="0" w:noHBand="0" w:noVBand="1"/>
      </w:tblPr>
      <w:tblGrid>
        <w:gridCol w:w="629"/>
        <w:gridCol w:w="708"/>
        <w:gridCol w:w="709"/>
        <w:gridCol w:w="1418"/>
        <w:gridCol w:w="1559"/>
        <w:gridCol w:w="1134"/>
        <w:gridCol w:w="1276"/>
        <w:gridCol w:w="1701"/>
      </w:tblGrid>
      <w:tr w:rsidR="002073FD" w:rsidRPr="002073FD" w:rsidTr="002073FD">
        <w:trPr>
          <w:trHeight w:val="584"/>
        </w:trPr>
        <w:tc>
          <w:tcPr>
            <w:tcW w:w="62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 xml:space="preserve">Partida </w:t>
            </w:r>
          </w:p>
        </w:tc>
        <w:tc>
          <w:tcPr>
            <w:tcW w:w="70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Cantidad</w:t>
            </w:r>
          </w:p>
        </w:tc>
        <w:tc>
          <w:tcPr>
            <w:tcW w:w="70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Unidad</w:t>
            </w:r>
          </w:p>
        </w:tc>
        <w:tc>
          <w:tcPr>
            <w:tcW w:w="141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Articulo</w:t>
            </w:r>
          </w:p>
        </w:tc>
        <w:tc>
          <w:tcPr>
            <w:tcW w:w="155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Proveedor</w:t>
            </w:r>
          </w:p>
        </w:tc>
        <w:tc>
          <w:tcPr>
            <w:tcW w:w="113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Marca</w:t>
            </w:r>
          </w:p>
        </w:tc>
        <w:tc>
          <w:tcPr>
            <w:tcW w:w="127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Precio Unitario por servicio sin I.V.A.</w:t>
            </w:r>
          </w:p>
        </w:tc>
        <w:tc>
          <w:tcPr>
            <w:tcW w:w="170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 xml:space="preserve">Sub Total sin I.V.A. </w:t>
            </w:r>
          </w:p>
        </w:tc>
      </w:tr>
      <w:tr w:rsidR="002073FD" w:rsidRPr="002073FD" w:rsidTr="002073FD">
        <w:trPr>
          <w:trHeight w:val="584"/>
        </w:trPr>
        <w:tc>
          <w:tcPr>
            <w:tcW w:w="629"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2</w:t>
            </w:r>
          </w:p>
        </w:tc>
        <w:tc>
          <w:tcPr>
            <w:tcW w:w="708"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34</w:t>
            </w:r>
          </w:p>
        </w:tc>
        <w:tc>
          <w:tcPr>
            <w:tcW w:w="709"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Pieza</w:t>
            </w:r>
          </w:p>
        </w:tc>
        <w:tc>
          <w:tcPr>
            <w:tcW w:w="1418"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 xml:space="preserve">Televisor LED HD de 32" Pulgadas, Resolución HD, 60HZ 3 Entradas HDMI, USB, LAN WIFI, Bocinas 6W, 2 canales, Control Remoto, Salida Óptica (CVBS + </w:t>
            </w:r>
            <w:r w:rsidRPr="002073FD">
              <w:rPr>
                <w:rFonts w:ascii="Tahoma" w:hAnsi="Tahoma" w:cs="Tahoma"/>
                <w:color w:val="000000"/>
                <w:kern w:val="24"/>
                <w:sz w:val="20"/>
                <w:szCs w:val="20"/>
                <w:lang w:eastAsia="es-MX"/>
              </w:rPr>
              <w:lastRenderedPageBreak/>
              <w:t>Audio) (Y, Pb, Pr + Audio ) Para audífonos</w:t>
            </w:r>
          </w:p>
        </w:tc>
        <w:tc>
          <w:tcPr>
            <w:tcW w:w="1559"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lastRenderedPageBreak/>
              <w:t>TELECOMUNICACIONES MODERNAS DE OCCIDENTE SA de CV</w:t>
            </w:r>
          </w:p>
        </w:tc>
        <w:tc>
          <w:tcPr>
            <w:tcW w:w="1134"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HISENSE</w:t>
            </w:r>
          </w:p>
        </w:tc>
        <w:tc>
          <w:tcPr>
            <w:tcW w:w="1276"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$4,023.15</w:t>
            </w:r>
          </w:p>
        </w:tc>
        <w:tc>
          <w:tcPr>
            <w:tcW w:w="1701"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$136,787.10</w:t>
            </w:r>
          </w:p>
        </w:tc>
      </w:tr>
      <w:tr w:rsidR="002073FD" w:rsidRPr="002073FD" w:rsidTr="002073FD">
        <w:trPr>
          <w:trHeight w:val="226"/>
        </w:trPr>
        <w:tc>
          <w:tcPr>
            <w:tcW w:w="629"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708"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709"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418"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13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spacing w:line="226" w:lineRule="atLeast"/>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 xml:space="preserve">Subtotal </w:t>
            </w:r>
          </w:p>
        </w:tc>
        <w:tc>
          <w:tcPr>
            <w:tcW w:w="1276"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701"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spacing w:line="226" w:lineRule="atLeast"/>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 xml:space="preserve">$136,787.10 </w:t>
            </w:r>
          </w:p>
        </w:tc>
      </w:tr>
      <w:tr w:rsidR="002073FD" w:rsidRPr="002073FD" w:rsidTr="002073FD">
        <w:trPr>
          <w:trHeight w:val="234"/>
        </w:trPr>
        <w:tc>
          <w:tcPr>
            <w:tcW w:w="629"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708"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709"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418"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13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 xml:space="preserve">IVA </w:t>
            </w:r>
          </w:p>
        </w:tc>
        <w:tc>
          <w:tcPr>
            <w:tcW w:w="1276"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70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2073FD" w:rsidRPr="002073FD" w:rsidRDefault="002073FD" w:rsidP="002073FD">
            <w:pPr>
              <w:jc w:val="center"/>
              <w:textAlignment w:val="bottom"/>
              <w:rPr>
                <w:rFonts w:ascii="Tahoma" w:hAnsi="Tahoma" w:cs="Tahoma"/>
                <w:sz w:val="20"/>
                <w:szCs w:val="20"/>
                <w:lang w:eastAsia="es-MX"/>
              </w:rPr>
            </w:pPr>
            <w:r w:rsidRPr="002073FD">
              <w:rPr>
                <w:rFonts w:ascii="Tahoma" w:hAnsi="Tahoma" w:cs="Tahoma"/>
                <w:color w:val="000000"/>
                <w:kern w:val="24"/>
                <w:sz w:val="20"/>
                <w:szCs w:val="20"/>
                <w:lang w:eastAsia="es-MX"/>
              </w:rPr>
              <w:t>$21,885.94</w:t>
            </w:r>
          </w:p>
        </w:tc>
      </w:tr>
      <w:tr w:rsidR="002073FD" w:rsidRPr="002073FD" w:rsidTr="002073FD">
        <w:trPr>
          <w:trHeight w:val="254"/>
        </w:trPr>
        <w:tc>
          <w:tcPr>
            <w:tcW w:w="629"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708"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709"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418"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13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 xml:space="preserve">Total </w:t>
            </w:r>
          </w:p>
        </w:tc>
        <w:tc>
          <w:tcPr>
            <w:tcW w:w="1276"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70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2073FD" w:rsidRPr="002073FD" w:rsidRDefault="002073FD" w:rsidP="002073FD">
            <w:pPr>
              <w:jc w:val="center"/>
              <w:textAlignment w:val="bottom"/>
              <w:rPr>
                <w:rFonts w:ascii="Tahoma" w:hAnsi="Tahoma" w:cs="Tahoma"/>
                <w:sz w:val="20"/>
                <w:szCs w:val="20"/>
                <w:lang w:eastAsia="es-MX"/>
              </w:rPr>
            </w:pPr>
            <w:r w:rsidRPr="002073FD">
              <w:rPr>
                <w:rFonts w:ascii="Tahoma" w:hAnsi="Tahoma" w:cs="Tahoma"/>
                <w:color w:val="000000"/>
                <w:kern w:val="24"/>
                <w:sz w:val="20"/>
                <w:szCs w:val="20"/>
                <w:lang w:eastAsia="es-MX"/>
              </w:rPr>
              <w:t>$158,673.04</w:t>
            </w:r>
          </w:p>
        </w:tc>
      </w:tr>
    </w:tbl>
    <w:p w:rsidR="00336E60" w:rsidRDefault="00336E60" w:rsidP="002073FD">
      <w:pPr>
        <w:shd w:val="clear" w:color="auto" w:fill="FFFFFF"/>
        <w:spacing w:after="100" w:afterAutospacing="1"/>
        <w:contextualSpacing/>
        <w:jc w:val="both"/>
        <w:rPr>
          <w:rFonts w:ascii="Tahoma" w:eastAsia="Cambria" w:hAnsi="Tahoma" w:cs="Tahoma"/>
          <w:b/>
          <w:lang w:eastAsia="en-US"/>
        </w:rPr>
      </w:pPr>
    </w:p>
    <w:p w:rsidR="002073FD" w:rsidRPr="002073FD" w:rsidRDefault="00336E60" w:rsidP="002073FD">
      <w:pPr>
        <w:shd w:val="clear" w:color="auto" w:fill="FFFFFF"/>
        <w:spacing w:after="100" w:afterAutospacing="1"/>
        <w:contextualSpacing/>
        <w:jc w:val="both"/>
        <w:rPr>
          <w:rFonts w:ascii="Tahoma" w:hAnsi="Tahoma" w:cs="Tahoma"/>
          <w:lang w:val="es-ES_tradnl"/>
        </w:rPr>
      </w:pPr>
      <w:proofErr w:type="spellStart"/>
      <w:r>
        <w:rPr>
          <w:rFonts w:ascii="Tahoma" w:eastAsia="Cambria" w:hAnsi="Tahoma" w:cs="Tahoma"/>
          <w:b/>
          <w:lang w:eastAsia="en-US"/>
        </w:rPr>
        <w:t>Compucad</w:t>
      </w:r>
      <w:proofErr w:type="spellEnd"/>
      <w:r>
        <w:rPr>
          <w:rFonts w:ascii="Tahoma" w:eastAsia="Cambria" w:hAnsi="Tahoma" w:cs="Tahoma"/>
          <w:b/>
          <w:lang w:eastAsia="en-US"/>
        </w:rPr>
        <w:t xml:space="preserve"> S.A. de C.V.</w:t>
      </w:r>
    </w:p>
    <w:tbl>
      <w:tblPr>
        <w:tblW w:w="8851" w:type="dxa"/>
        <w:tblLayout w:type="fixed"/>
        <w:tblCellMar>
          <w:left w:w="0" w:type="dxa"/>
          <w:right w:w="0" w:type="dxa"/>
        </w:tblCellMar>
        <w:tblLook w:val="04A0" w:firstRow="1" w:lastRow="0" w:firstColumn="1" w:lastColumn="0" w:noHBand="0" w:noVBand="1"/>
      </w:tblPr>
      <w:tblGrid>
        <w:gridCol w:w="629"/>
        <w:gridCol w:w="708"/>
        <w:gridCol w:w="709"/>
        <w:gridCol w:w="1559"/>
        <w:gridCol w:w="1560"/>
        <w:gridCol w:w="992"/>
        <w:gridCol w:w="1276"/>
        <w:gridCol w:w="1418"/>
      </w:tblGrid>
      <w:tr w:rsidR="002073FD" w:rsidRPr="002073FD" w:rsidTr="002073FD">
        <w:trPr>
          <w:trHeight w:val="701"/>
        </w:trPr>
        <w:tc>
          <w:tcPr>
            <w:tcW w:w="62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 xml:space="preserve">Partida </w:t>
            </w:r>
          </w:p>
        </w:tc>
        <w:tc>
          <w:tcPr>
            <w:tcW w:w="70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Cantidad</w:t>
            </w:r>
          </w:p>
        </w:tc>
        <w:tc>
          <w:tcPr>
            <w:tcW w:w="70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Unidad</w:t>
            </w:r>
          </w:p>
        </w:tc>
        <w:tc>
          <w:tcPr>
            <w:tcW w:w="155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Articulo</w:t>
            </w:r>
          </w:p>
        </w:tc>
        <w:tc>
          <w:tcPr>
            <w:tcW w:w="156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Proveedor</w:t>
            </w:r>
          </w:p>
        </w:tc>
        <w:tc>
          <w:tcPr>
            <w:tcW w:w="99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Marca</w:t>
            </w:r>
          </w:p>
        </w:tc>
        <w:tc>
          <w:tcPr>
            <w:tcW w:w="127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Precio Unitario por servicio sin IVA</w:t>
            </w:r>
          </w:p>
        </w:tc>
        <w:tc>
          <w:tcPr>
            <w:tcW w:w="141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 xml:space="preserve">Totales </w:t>
            </w:r>
          </w:p>
        </w:tc>
      </w:tr>
      <w:tr w:rsidR="002073FD" w:rsidRPr="002073FD" w:rsidTr="002073FD">
        <w:trPr>
          <w:trHeight w:val="474"/>
        </w:trPr>
        <w:tc>
          <w:tcPr>
            <w:tcW w:w="629"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3</w:t>
            </w:r>
          </w:p>
        </w:tc>
        <w:tc>
          <w:tcPr>
            <w:tcW w:w="708"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30</w:t>
            </w:r>
          </w:p>
        </w:tc>
        <w:tc>
          <w:tcPr>
            <w:tcW w:w="709"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Pieza</w:t>
            </w:r>
          </w:p>
        </w:tc>
        <w:tc>
          <w:tcPr>
            <w:tcW w:w="1559"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Multifuncional Laser</w:t>
            </w:r>
          </w:p>
        </w:tc>
        <w:tc>
          <w:tcPr>
            <w:tcW w:w="1560"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COMPUCAD SA de CV</w:t>
            </w:r>
          </w:p>
        </w:tc>
        <w:tc>
          <w:tcPr>
            <w:tcW w:w="992"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HP</w:t>
            </w:r>
          </w:p>
        </w:tc>
        <w:tc>
          <w:tcPr>
            <w:tcW w:w="1276"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$4,494.00</w:t>
            </w:r>
          </w:p>
        </w:tc>
        <w:tc>
          <w:tcPr>
            <w:tcW w:w="1418"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$134,820.00</w:t>
            </w:r>
          </w:p>
        </w:tc>
      </w:tr>
      <w:tr w:rsidR="002073FD" w:rsidRPr="002073FD" w:rsidTr="002073FD">
        <w:trPr>
          <w:trHeight w:val="427"/>
        </w:trPr>
        <w:tc>
          <w:tcPr>
            <w:tcW w:w="62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70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70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156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99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 xml:space="preserve">Subtotal </w:t>
            </w:r>
          </w:p>
        </w:tc>
        <w:tc>
          <w:tcPr>
            <w:tcW w:w="127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141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$134,820.00</w:t>
            </w:r>
          </w:p>
        </w:tc>
      </w:tr>
      <w:tr w:rsidR="002073FD" w:rsidRPr="002073FD" w:rsidTr="002073FD">
        <w:trPr>
          <w:trHeight w:val="427"/>
        </w:trPr>
        <w:tc>
          <w:tcPr>
            <w:tcW w:w="62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70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70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156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99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 xml:space="preserve">IVA </w:t>
            </w:r>
          </w:p>
        </w:tc>
        <w:tc>
          <w:tcPr>
            <w:tcW w:w="127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141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2073FD" w:rsidRPr="002073FD" w:rsidRDefault="002073FD" w:rsidP="002073FD">
            <w:pPr>
              <w:jc w:val="center"/>
              <w:textAlignment w:val="bottom"/>
              <w:rPr>
                <w:rFonts w:ascii="Tahoma" w:hAnsi="Tahoma" w:cs="Tahoma"/>
                <w:sz w:val="20"/>
                <w:szCs w:val="20"/>
                <w:lang w:eastAsia="es-MX"/>
              </w:rPr>
            </w:pPr>
            <w:r w:rsidRPr="002073FD">
              <w:rPr>
                <w:rFonts w:ascii="Tahoma" w:hAnsi="Tahoma" w:cs="Tahoma"/>
                <w:color w:val="000000"/>
                <w:kern w:val="24"/>
                <w:sz w:val="20"/>
                <w:szCs w:val="20"/>
                <w:lang w:eastAsia="es-MX"/>
              </w:rPr>
              <w:t>$21,571.20</w:t>
            </w:r>
          </w:p>
        </w:tc>
      </w:tr>
      <w:tr w:rsidR="002073FD" w:rsidRPr="002073FD" w:rsidTr="002073FD">
        <w:trPr>
          <w:trHeight w:val="427"/>
        </w:trPr>
        <w:tc>
          <w:tcPr>
            <w:tcW w:w="62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70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70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156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99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 xml:space="preserve">Total </w:t>
            </w:r>
          </w:p>
        </w:tc>
        <w:tc>
          <w:tcPr>
            <w:tcW w:w="127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rPr>
                <w:rFonts w:ascii="Tahoma" w:hAnsi="Tahoma" w:cs="Tahoma"/>
                <w:sz w:val="20"/>
                <w:szCs w:val="20"/>
                <w:lang w:eastAsia="es-MX"/>
              </w:rPr>
            </w:pPr>
          </w:p>
        </w:tc>
        <w:tc>
          <w:tcPr>
            <w:tcW w:w="141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2073FD" w:rsidRPr="002073FD" w:rsidRDefault="002073FD" w:rsidP="002073FD">
            <w:pPr>
              <w:jc w:val="center"/>
              <w:textAlignment w:val="bottom"/>
              <w:rPr>
                <w:rFonts w:ascii="Tahoma" w:hAnsi="Tahoma" w:cs="Tahoma"/>
                <w:sz w:val="20"/>
                <w:szCs w:val="20"/>
                <w:lang w:eastAsia="es-MX"/>
              </w:rPr>
            </w:pPr>
            <w:r w:rsidRPr="002073FD">
              <w:rPr>
                <w:rFonts w:ascii="Tahoma" w:hAnsi="Tahoma" w:cs="Tahoma"/>
                <w:color w:val="000000"/>
                <w:kern w:val="24"/>
                <w:sz w:val="20"/>
                <w:szCs w:val="20"/>
                <w:lang w:eastAsia="es-MX"/>
              </w:rPr>
              <w:t>$156,391.20</w:t>
            </w:r>
          </w:p>
        </w:tc>
      </w:tr>
    </w:tbl>
    <w:p w:rsidR="00336E60" w:rsidRDefault="00336E60" w:rsidP="002073FD">
      <w:pPr>
        <w:shd w:val="clear" w:color="auto" w:fill="FFFFFF"/>
        <w:spacing w:after="100" w:afterAutospacing="1"/>
        <w:contextualSpacing/>
        <w:jc w:val="both"/>
        <w:rPr>
          <w:rFonts w:ascii="Tahoma" w:eastAsia="Cambria" w:hAnsi="Tahoma" w:cs="Tahoma"/>
          <w:b/>
          <w:lang w:eastAsia="en-US"/>
        </w:rPr>
      </w:pPr>
    </w:p>
    <w:p w:rsidR="002073FD" w:rsidRPr="002073FD" w:rsidRDefault="00336E60" w:rsidP="002073FD">
      <w:pPr>
        <w:shd w:val="clear" w:color="auto" w:fill="FFFFFF"/>
        <w:spacing w:after="100" w:afterAutospacing="1"/>
        <w:contextualSpacing/>
        <w:jc w:val="both"/>
        <w:rPr>
          <w:rFonts w:ascii="Tahoma" w:hAnsi="Tahoma" w:cs="Tahoma"/>
          <w:lang w:val="es-ES_tradnl"/>
        </w:rPr>
      </w:pPr>
      <w:r w:rsidRPr="002073FD">
        <w:rPr>
          <w:rFonts w:ascii="Tahoma" w:eastAsia="Cambria" w:hAnsi="Tahoma" w:cs="Tahoma"/>
          <w:b/>
          <w:lang w:eastAsia="en-US"/>
        </w:rPr>
        <w:t>F&amp;G Comunicaciones S.A. de C.V.</w:t>
      </w:r>
    </w:p>
    <w:tbl>
      <w:tblPr>
        <w:tblW w:w="8851" w:type="dxa"/>
        <w:tblLayout w:type="fixed"/>
        <w:tblCellMar>
          <w:left w:w="0" w:type="dxa"/>
          <w:right w:w="0" w:type="dxa"/>
        </w:tblCellMar>
        <w:tblLook w:val="04A0" w:firstRow="1" w:lastRow="0" w:firstColumn="1" w:lastColumn="0" w:noHBand="0" w:noVBand="1"/>
      </w:tblPr>
      <w:tblGrid>
        <w:gridCol w:w="629"/>
        <w:gridCol w:w="708"/>
        <w:gridCol w:w="709"/>
        <w:gridCol w:w="1418"/>
        <w:gridCol w:w="1559"/>
        <w:gridCol w:w="850"/>
        <w:gridCol w:w="1277"/>
        <w:gridCol w:w="1701"/>
      </w:tblGrid>
      <w:tr w:rsidR="002073FD" w:rsidRPr="002073FD" w:rsidTr="002073FD">
        <w:trPr>
          <w:trHeight w:val="584"/>
        </w:trPr>
        <w:tc>
          <w:tcPr>
            <w:tcW w:w="62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 xml:space="preserve">Partida </w:t>
            </w:r>
          </w:p>
        </w:tc>
        <w:tc>
          <w:tcPr>
            <w:tcW w:w="70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Cantidad</w:t>
            </w:r>
          </w:p>
        </w:tc>
        <w:tc>
          <w:tcPr>
            <w:tcW w:w="70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Unidad</w:t>
            </w:r>
          </w:p>
        </w:tc>
        <w:tc>
          <w:tcPr>
            <w:tcW w:w="141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Articulo</w:t>
            </w:r>
          </w:p>
        </w:tc>
        <w:tc>
          <w:tcPr>
            <w:tcW w:w="155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Proveedor</w:t>
            </w:r>
          </w:p>
        </w:tc>
        <w:tc>
          <w:tcPr>
            <w:tcW w:w="8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Marca</w:t>
            </w:r>
          </w:p>
        </w:tc>
        <w:tc>
          <w:tcPr>
            <w:tcW w:w="12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Precio Unitario por servicio sin IVA</w:t>
            </w:r>
          </w:p>
        </w:tc>
        <w:tc>
          <w:tcPr>
            <w:tcW w:w="170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 xml:space="preserve">Sub Total sin IVA </w:t>
            </w:r>
          </w:p>
        </w:tc>
      </w:tr>
      <w:tr w:rsidR="002073FD" w:rsidRPr="002073FD" w:rsidTr="002073FD">
        <w:trPr>
          <w:trHeight w:val="584"/>
        </w:trPr>
        <w:tc>
          <w:tcPr>
            <w:tcW w:w="629"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4</w:t>
            </w:r>
          </w:p>
        </w:tc>
        <w:tc>
          <w:tcPr>
            <w:tcW w:w="708"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30</w:t>
            </w:r>
          </w:p>
        </w:tc>
        <w:tc>
          <w:tcPr>
            <w:tcW w:w="709"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Pieza</w:t>
            </w:r>
          </w:p>
        </w:tc>
        <w:tc>
          <w:tcPr>
            <w:tcW w:w="1418"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Laptop</w:t>
            </w:r>
          </w:p>
        </w:tc>
        <w:tc>
          <w:tcPr>
            <w:tcW w:w="1559"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F&amp;G COMUNICACIONES SA de CV</w:t>
            </w:r>
          </w:p>
        </w:tc>
        <w:tc>
          <w:tcPr>
            <w:tcW w:w="850"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LANIX</w:t>
            </w:r>
          </w:p>
        </w:tc>
        <w:tc>
          <w:tcPr>
            <w:tcW w:w="1277"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$6,692.99</w:t>
            </w:r>
          </w:p>
        </w:tc>
        <w:tc>
          <w:tcPr>
            <w:tcW w:w="1701"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$200,789.70</w:t>
            </w:r>
          </w:p>
        </w:tc>
      </w:tr>
      <w:tr w:rsidR="002073FD" w:rsidRPr="002073FD" w:rsidTr="002073FD">
        <w:trPr>
          <w:trHeight w:val="226"/>
        </w:trPr>
        <w:tc>
          <w:tcPr>
            <w:tcW w:w="629"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708"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709"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418"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85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spacing w:line="226" w:lineRule="atLeast"/>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 xml:space="preserve">Subtotal </w:t>
            </w:r>
          </w:p>
        </w:tc>
        <w:tc>
          <w:tcPr>
            <w:tcW w:w="1277"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701"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spacing w:line="226" w:lineRule="atLeast"/>
              <w:rPr>
                <w:rFonts w:ascii="Tahoma" w:hAnsi="Tahoma" w:cs="Tahoma"/>
                <w:sz w:val="20"/>
                <w:szCs w:val="20"/>
                <w:lang w:eastAsia="es-MX"/>
              </w:rPr>
            </w:pPr>
            <w:r w:rsidRPr="002073FD">
              <w:rPr>
                <w:rFonts w:ascii="Tahoma" w:hAnsi="Tahoma" w:cs="Tahoma"/>
                <w:color w:val="000000"/>
                <w:kern w:val="24"/>
                <w:sz w:val="20"/>
                <w:szCs w:val="20"/>
                <w:lang w:eastAsia="es-MX"/>
              </w:rPr>
              <w:t xml:space="preserve">$200,789.70 </w:t>
            </w:r>
          </w:p>
        </w:tc>
      </w:tr>
      <w:tr w:rsidR="002073FD" w:rsidRPr="002073FD" w:rsidTr="002073FD">
        <w:trPr>
          <w:trHeight w:val="297"/>
        </w:trPr>
        <w:tc>
          <w:tcPr>
            <w:tcW w:w="629"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708"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709"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418"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85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 xml:space="preserve">IVA </w:t>
            </w:r>
          </w:p>
        </w:tc>
        <w:tc>
          <w:tcPr>
            <w:tcW w:w="1277"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70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2073FD" w:rsidRPr="002073FD" w:rsidRDefault="002073FD" w:rsidP="002073FD">
            <w:pPr>
              <w:jc w:val="center"/>
              <w:textAlignment w:val="bottom"/>
              <w:rPr>
                <w:rFonts w:ascii="Tahoma" w:hAnsi="Tahoma" w:cs="Tahoma"/>
                <w:sz w:val="20"/>
                <w:szCs w:val="20"/>
                <w:lang w:eastAsia="es-MX"/>
              </w:rPr>
            </w:pPr>
            <w:r w:rsidRPr="002073FD">
              <w:rPr>
                <w:rFonts w:ascii="Tahoma" w:hAnsi="Tahoma" w:cs="Tahoma"/>
                <w:color w:val="000000"/>
                <w:kern w:val="24"/>
                <w:sz w:val="20"/>
                <w:szCs w:val="20"/>
                <w:lang w:eastAsia="es-MX"/>
              </w:rPr>
              <w:t>$32,126.35</w:t>
            </w:r>
          </w:p>
        </w:tc>
      </w:tr>
      <w:tr w:rsidR="002073FD" w:rsidRPr="002073FD" w:rsidTr="002073FD">
        <w:trPr>
          <w:trHeight w:val="261"/>
        </w:trPr>
        <w:tc>
          <w:tcPr>
            <w:tcW w:w="629"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708"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709"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418"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85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 xml:space="preserve">Total </w:t>
            </w:r>
          </w:p>
        </w:tc>
        <w:tc>
          <w:tcPr>
            <w:tcW w:w="1277"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70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2073FD" w:rsidRPr="002073FD" w:rsidRDefault="002073FD" w:rsidP="002073FD">
            <w:pPr>
              <w:jc w:val="center"/>
              <w:textAlignment w:val="bottom"/>
              <w:rPr>
                <w:rFonts w:ascii="Tahoma" w:hAnsi="Tahoma" w:cs="Tahoma"/>
                <w:sz w:val="20"/>
                <w:szCs w:val="20"/>
                <w:lang w:eastAsia="es-MX"/>
              </w:rPr>
            </w:pPr>
            <w:r w:rsidRPr="002073FD">
              <w:rPr>
                <w:rFonts w:ascii="Tahoma" w:hAnsi="Tahoma" w:cs="Tahoma"/>
                <w:color w:val="000000"/>
                <w:kern w:val="24"/>
                <w:sz w:val="20"/>
                <w:szCs w:val="20"/>
                <w:lang w:eastAsia="es-MX"/>
              </w:rPr>
              <w:t>$232,916.05</w:t>
            </w:r>
          </w:p>
        </w:tc>
      </w:tr>
    </w:tbl>
    <w:p w:rsidR="00336E60" w:rsidRDefault="00336E60" w:rsidP="002073FD">
      <w:pPr>
        <w:shd w:val="clear" w:color="auto" w:fill="FFFFFF"/>
        <w:spacing w:after="100" w:afterAutospacing="1"/>
        <w:contextualSpacing/>
        <w:jc w:val="both"/>
        <w:rPr>
          <w:rFonts w:ascii="Tahoma" w:eastAsia="Cambria" w:hAnsi="Tahoma" w:cs="Tahoma"/>
          <w:b/>
          <w:lang w:eastAsia="en-US"/>
        </w:rPr>
      </w:pPr>
    </w:p>
    <w:p w:rsidR="002073FD" w:rsidRPr="002073FD" w:rsidRDefault="00336E60" w:rsidP="002073FD">
      <w:pPr>
        <w:shd w:val="clear" w:color="auto" w:fill="FFFFFF"/>
        <w:spacing w:after="100" w:afterAutospacing="1"/>
        <w:contextualSpacing/>
        <w:jc w:val="both"/>
        <w:rPr>
          <w:rFonts w:ascii="Tahoma" w:hAnsi="Tahoma" w:cs="Tahoma"/>
          <w:lang w:val="es-ES_tradnl"/>
        </w:rPr>
      </w:pPr>
      <w:r w:rsidRPr="002073FD">
        <w:rPr>
          <w:rFonts w:ascii="Tahoma" w:eastAsia="Cambria" w:hAnsi="Tahoma" w:cs="Tahoma"/>
          <w:b/>
          <w:lang w:eastAsia="en-US"/>
        </w:rPr>
        <w:t>Soluciones Integrales Tecnológicas S.A. de C.V.</w:t>
      </w:r>
    </w:p>
    <w:tbl>
      <w:tblPr>
        <w:tblW w:w="9276" w:type="dxa"/>
        <w:tblLayout w:type="fixed"/>
        <w:tblCellMar>
          <w:left w:w="0" w:type="dxa"/>
          <w:right w:w="0" w:type="dxa"/>
        </w:tblCellMar>
        <w:tblLook w:val="04A0" w:firstRow="1" w:lastRow="0" w:firstColumn="1" w:lastColumn="0" w:noHBand="0" w:noVBand="1"/>
      </w:tblPr>
      <w:tblGrid>
        <w:gridCol w:w="629"/>
        <w:gridCol w:w="708"/>
        <w:gridCol w:w="709"/>
        <w:gridCol w:w="1418"/>
        <w:gridCol w:w="1559"/>
        <w:gridCol w:w="1276"/>
        <w:gridCol w:w="1276"/>
        <w:gridCol w:w="1701"/>
      </w:tblGrid>
      <w:tr w:rsidR="002073FD" w:rsidRPr="002073FD" w:rsidTr="002073FD">
        <w:trPr>
          <w:trHeight w:val="584"/>
        </w:trPr>
        <w:tc>
          <w:tcPr>
            <w:tcW w:w="62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 xml:space="preserve">Partida </w:t>
            </w:r>
          </w:p>
        </w:tc>
        <w:tc>
          <w:tcPr>
            <w:tcW w:w="70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Cantidad</w:t>
            </w:r>
          </w:p>
        </w:tc>
        <w:tc>
          <w:tcPr>
            <w:tcW w:w="70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Unidad</w:t>
            </w:r>
          </w:p>
        </w:tc>
        <w:tc>
          <w:tcPr>
            <w:tcW w:w="141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Articulo</w:t>
            </w:r>
          </w:p>
        </w:tc>
        <w:tc>
          <w:tcPr>
            <w:tcW w:w="155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Proveedor</w:t>
            </w:r>
          </w:p>
        </w:tc>
        <w:tc>
          <w:tcPr>
            <w:tcW w:w="127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Marca</w:t>
            </w:r>
          </w:p>
        </w:tc>
        <w:tc>
          <w:tcPr>
            <w:tcW w:w="127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t xml:space="preserve">Precio Unitario por servicio sin </w:t>
            </w:r>
            <w:r w:rsidRPr="002073FD">
              <w:rPr>
                <w:rFonts w:ascii="Tahoma" w:hAnsi="Tahoma" w:cs="Tahoma"/>
                <w:b/>
                <w:bCs/>
                <w:color w:val="FFFFFF"/>
                <w:kern w:val="24"/>
                <w:sz w:val="20"/>
                <w:szCs w:val="20"/>
                <w:lang w:eastAsia="es-MX"/>
              </w:rPr>
              <w:lastRenderedPageBreak/>
              <w:t>IVA</w:t>
            </w:r>
          </w:p>
        </w:tc>
        <w:tc>
          <w:tcPr>
            <w:tcW w:w="170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b/>
                <w:bCs/>
                <w:color w:val="FFFFFF"/>
                <w:kern w:val="24"/>
                <w:sz w:val="20"/>
                <w:szCs w:val="20"/>
                <w:lang w:eastAsia="es-MX"/>
              </w:rPr>
              <w:lastRenderedPageBreak/>
              <w:t xml:space="preserve">Sub Total sin IVA </w:t>
            </w:r>
          </w:p>
        </w:tc>
      </w:tr>
      <w:tr w:rsidR="002073FD" w:rsidRPr="002073FD" w:rsidTr="002073FD">
        <w:trPr>
          <w:trHeight w:val="584"/>
        </w:trPr>
        <w:tc>
          <w:tcPr>
            <w:tcW w:w="629"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lastRenderedPageBreak/>
              <w:t>5</w:t>
            </w:r>
          </w:p>
        </w:tc>
        <w:tc>
          <w:tcPr>
            <w:tcW w:w="708"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30</w:t>
            </w:r>
          </w:p>
        </w:tc>
        <w:tc>
          <w:tcPr>
            <w:tcW w:w="709"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Pieza</w:t>
            </w:r>
          </w:p>
        </w:tc>
        <w:tc>
          <w:tcPr>
            <w:tcW w:w="1418"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Cañón Proyector</w:t>
            </w:r>
          </w:p>
        </w:tc>
        <w:tc>
          <w:tcPr>
            <w:tcW w:w="1559"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SOLUCIONES INTEGRALES TECNOLÓGICAS SA de CV</w:t>
            </w:r>
          </w:p>
        </w:tc>
        <w:tc>
          <w:tcPr>
            <w:tcW w:w="1276"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BENQ</w:t>
            </w:r>
          </w:p>
        </w:tc>
        <w:tc>
          <w:tcPr>
            <w:tcW w:w="1276"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$5,797.87</w:t>
            </w:r>
          </w:p>
        </w:tc>
        <w:tc>
          <w:tcPr>
            <w:tcW w:w="1701"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$173,936.10</w:t>
            </w:r>
          </w:p>
        </w:tc>
      </w:tr>
      <w:tr w:rsidR="002073FD" w:rsidRPr="002073FD" w:rsidTr="002073FD">
        <w:trPr>
          <w:trHeight w:val="226"/>
        </w:trPr>
        <w:tc>
          <w:tcPr>
            <w:tcW w:w="629"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708"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709"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418"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27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spacing w:line="226" w:lineRule="atLeast"/>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 xml:space="preserve">Subtotal </w:t>
            </w:r>
          </w:p>
        </w:tc>
        <w:tc>
          <w:tcPr>
            <w:tcW w:w="1276"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701"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spacing w:line="226" w:lineRule="atLeast"/>
              <w:rPr>
                <w:rFonts w:ascii="Tahoma" w:hAnsi="Tahoma" w:cs="Tahoma"/>
                <w:sz w:val="20"/>
                <w:szCs w:val="20"/>
                <w:lang w:eastAsia="es-MX"/>
              </w:rPr>
            </w:pPr>
            <w:r w:rsidRPr="002073FD">
              <w:rPr>
                <w:rFonts w:ascii="Tahoma" w:hAnsi="Tahoma" w:cs="Tahoma"/>
                <w:color w:val="000000"/>
                <w:kern w:val="24"/>
                <w:sz w:val="20"/>
                <w:szCs w:val="20"/>
                <w:lang w:eastAsia="es-MX"/>
              </w:rPr>
              <w:t xml:space="preserve">$173,936.10 </w:t>
            </w:r>
          </w:p>
        </w:tc>
      </w:tr>
      <w:tr w:rsidR="002073FD" w:rsidRPr="002073FD" w:rsidTr="002073FD">
        <w:trPr>
          <w:trHeight w:val="222"/>
        </w:trPr>
        <w:tc>
          <w:tcPr>
            <w:tcW w:w="629"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708"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709"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418"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27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 xml:space="preserve">IVA </w:t>
            </w:r>
          </w:p>
        </w:tc>
        <w:tc>
          <w:tcPr>
            <w:tcW w:w="1276"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70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2073FD" w:rsidRPr="002073FD" w:rsidRDefault="002073FD" w:rsidP="002073FD">
            <w:pPr>
              <w:jc w:val="center"/>
              <w:textAlignment w:val="bottom"/>
              <w:rPr>
                <w:rFonts w:ascii="Tahoma" w:hAnsi="Tahoma" w:cs="Tahoma"/>
                <w:sz w:val="20"/>
                <w:szCs w:val="20"/>
                <w:lang w:eastAsia="es-MX"/>
              </w:rPr>
            </w:pPr>
            <w:r w:rsidRPr="002073FD">
              <w:rPr>
                <w:rFonts w:ascii="Tahoma" w:hAnsi="Tahoma" w:cs="Tahoma"/>
                <w:color w:val="000000"/>
                <w:kern w:val="24"/>
                <w:sz w:val="20"/>
                <w:szCs w:val="20"/>
                <w:lang w:eastAsia="es-MX"/>
              </w:rPr>
              <w:t>$27,829.78</w:t>
            </w:r>
          </w:p>
        </w:tc>
      </w:tr>
      <w:tr w:rsidR="002073FD" w:rsidRPr="002073FD" w:rsidTr="002073FD">
        <w:trPr>
          <w:trHeight w:val="319"/>
        </w:trPr>
        <w:tc>
          <w:tcPr>
            <w:tcW w:w="629"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708"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709"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418"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27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073FD" w:rsidRPr="002073FD" w:rsidRDefault="002073FD" w:rsidP="002073FD">
            <w:pPr>
              <w:jc w:val="center"/>
              <w:textAlignment w:val="center"/>
              <w:rPr>
                <w:rFonts w:ascii="Tahoma" w:hAnsi="Tahoma" w:cs="Tahoma"/>
                <w:sz w:val="20"/>
                <w:szCs w:val="20"/>
                <w:lang w:eastAsia="es-MX"/>
              </w:rPr>
            </w:pPr>
            <w:r w:rsidRPr="002073FD">
              <w:rPr>
                <w:rFonts w:ascii="Tahoma" w:hAnsi="Tahoma" w:cs="Tahoma"/>
                <w:color w:val="000000"/>
                <w:kern w:val="24"/>
                <w:sz w:val="20"/>
                <w:szCs w:val="20"/>
                <w:lang w:eastAsia="es-MX"/>
              </w:rPr>
              <w:t xml:space="preserve">Total </w:t>
            </w:r>
          </w:p>
        </w:tc>
        <w:tc>
          <w:tcPr>
            <w:tcW w:w="1276"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073FD" w:rsidRPr="002073FD" w:rsidRDefault="002073FD" w:rsidP="002073FD">
            <w:pPr>
              <w:rPr>
                <w:rFonts w:ascii="Tahoma" w:hAnsi="Tahoma" w:cs="Tahoma"/>
                <w:sz w:val="20"/>
                <w:szCs w:val="20"/>
                <w:lang w:eastAsia="es-MX"/>
              </w:rPr>
            </w:pPr>
          </w:p>
        </w:tc>
        <w:tc>
          <w:tcPr>
            <w:tcW w:w="170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2073FD" w:rsidRPr="002073FD" w:rsidRDefault="002073FD" w:rsidP="002073FD">
            <w:pPr>
              <w:jc w:val="center"/>
              <w:textAlignment w:val="bottom"/>
              <w:rPr>
                <w:rFonts w:ascii="Tahoma" w:hAnsi="Tahoma" w:cs="Tahoma"/>
                <w:sz w:val="20"/>
                <w:szCs w:val="20"/>
                <w:lang w:eastAsia="es-MX"/>
              </w:rPr>
            </w:pPr>
            <w:r w:rsidRPr="002073FD">
              <w:rPr>
                <w:rFonts w:ascii="Tahoma" w:hAnsi="Tahoma" w:cs="Tahoma"/>
                <w:color w:val="000000"/>
                <w:kern w:val="24"/>
                <w:sz w:val="20"/>
                <w:szCs w:val="20"/>
                <w:lang w:eastAsia="es-MX"/>
              </w:rPr>
              <w:t>$201,765.88</w:t>
            </w:r>
          </w:p>
        </w:tc>
      </w:tr>
    </w:tbl>
    <w:p w:rsidR="002073FD" w:rsidRPr="002073FD" w:rsidRDefault="002073FD" w:rsidP="002073FD">
      <w:pPr>
        <w:shd w:val="clear" w:color="auto" w:fill="FFFFFF"/>
        <w:spacing w:after="100" w:afterAutospacing="1"/>
        <w:contextualSpacing/>
        <w:jc w:val="both"/>
        <w:rPr>
          <w:rFonts w:ascii="Tahoma" w:hAnsi="Tahoma" w:cs="Tahoma"/>
          <w:lang w:val="es-ES_tradnl"/>
        </w:rPr>
      </w:pPr>
    </w:p>
    <w:p w:rsidR="002073FD" w:rsidRPr="002073FD" w:rsidRDefault="002073FD" w:rsidP="002073FD">
      <w:pPr>
        <w:shd w:val="clear" w:color="auto" w:fill="FFFFFF"/>
        <w:spacing w:after="100" w:afterAutospacing="1"/>
        <w:contextualSpacing/>
        <w:jc w:val="both"/>
        <w:rPr>
          <w:rFonts w:ascii="Tahoma" w:hAnsi="Tahoma" w:cs="Tahoma"/>
          <w:highlight w:val="yellow"/>
          <w:lang w:val="es-ES_tradnl"/>
        </w:rPr>
      </w:pPr>
    </w:p>
    <w:p w:rsidR="002073FD" w:rsidRPr="002073FD" w:rsidRDefault="002073FD" w:rsidP="002073FD">
      <w:pPr>
        <w:shd w:val="clear" w:color="auto" w:fill="FFFFFF"/>
        <w:spacing w:after="100" w:afterAutospacing="1"/>
        <w:contextualSpacing/>
        <w:jc w:val="both"/>
        <w:rPr>
          <w:rFonts w:ascii="Tahoma" w:hAnsi="Tahoma" w:cs="Tahoma"/>
          <w:lang w:val="es-ES_tradnl"/>
        </w:rPr>
      </w:pPr>
      <w:r w:rsidRPr="002073FD">
        <w:rPr>
          <w:rFonts w:ascii="Tahoma" w:hAnsi="Tahoma" w:cs="Tahoma"/>
          <w:lang w:val="es-ES_tradnl"/>
        </w:rPr>
        <w:t>La partida dos se asigna al proveedor a pesar de que no cumple al 100% con las especificaciones ya que no compromete el uso de la misma (el oficio lo especifica.)</w:t>
      </w:r>
    </w:p>
    <w:p w:rsidR="002073FD" w:rsidRPr="002073FD" w:rsidRDefault="002073FD" w:rsidP="002073FD">
      <w:pPr>
        <w:shd w:val="clear" w:color="auto" w:fill="FFFFFF"/>
        <w:spacing w:after="100" w:afterAutospacing="1"/>
        <w:contextualSpacing/>
        <w:jc w:val="both"/>
        <w:rPr>
          <w:rFonts w:ascii="Tahoma" w:hAnsi="Tahoma" w:cs="Tahoma"/>
          <w:lang w:val="es-ES_tradnl"/>
        </w:rPr>
      </w:pPr>
    </w:p>
    <w:p w:rsidR="002073FD" w:rsidRPr="002073FD" w:rsidRDefault="002073FD" w:rsidP="002073FD">
      <w:pPr>
        <w:shd w:val="clear" w:color="auto" w:fill="FFFFFF"/>
        <w:spacing w:after="100" w:afterAutospacing="1"/>
        <w:contextualSpacing/>
        <w:jc w:val="both"/>
        <w:rPr>
          <w:rFonts w:ascii="Tahoma" w:hAnsi="Tahoma" w:cs="Tahoma"/>
          <w:b/>
          <w:bCs/>
          <w:i/>
          <w:iCs/>
        </w:rPr>
      </w:pPr>
      <w:r w:rsidRPr="002073FD">
        <w:rPr>
          <w:rFonts w:ascii="Tahoma" w:hAnsi="Tahoma" w:cs="Tahoma"/>
          <w:b/>
          <w:bCs/>
          <w:i/>
          <w:iCs/>
        </w:rPr>
        <w:t>Total Asignado $ 841,659.924</w:t>
      </w:r>
    </w:p>
    <w:p w:rsidR="002073FD" w:rsidRPr="002073FD" w:rsidRDefault="002073FD" w:rsidP="002073FD">
      <w:pPr>
        <w:shd w:val="clear" w:color="auto" w:fill="FFFFFF"/>
        <w:spacing w:after="100" w:afterAutospacing="1"/>
        <w:contextualSpacing/>
        <w:jc w:val="both"/>
        <w:rPr>
          <w:rFonts w:ascii="Tahoma" w:hAnsi="Tahoma" w:cs="Tahoma"/>
        </w:rPr>
      </w:pPr>
    </w:p>
    <w:p w:rsidR="002073FD" w:rsidRPr="002073FD" w:rsidRDefault="002073FD" w:rsidP="002073FD">
      <w:pPr>
        <w:shd w:val="clear" w:color="auto" w:fill="FFFFFF"/>
        <w:spacing w:after="100" w:afterAutospacing="1"/>
        <w:contextualSpacing/>
        <w:jc w:val="both"/>
        <w:rPr>
          <w:rFonts w:ascii="Tahoma" w:hAnsi="Tahoma" w:cs="Tahoma"/>
          <w:b/>
          <w:bCs/>
          <w:i/>
          <w:iCs/>
        </w:rPr>
      </w:pPr>
      <w:r w:rsidRPr="002073FD">
        <w:rPr>
          <w:rFonts w:ascii="Tahoma" w:hAnsi="Tahoma" w:cs="Tahoma"/>
          <w:b/>
          <w:bCs/>
          <w:i/>
          <w:iCs/>
        </w:rPr>
        <w:t>Techo presupuestal $ 941,788.92 I.V.A. Incluido.</w:t>
      </w:r>
    </w:p>
    <w:p w:rsidR="002073FD" w:rsidRPr="002073FD" w:rsidRDefault="002073FD" w:rsidP="002073FD">
      <w:pPr>
        <w:shd w:val="clear" w:color="auto" w:fill="FFFFFF"/>
        <w:spacing w:after="100" w:afterAutospacing="1"/>
        <w:contextualSpacing/>
        <w:jc w:val="both"/>
        <w:rPr>
          <w:rFonts w:ascii="Tahoma" w:hAnsi="Tahoma" w:cs="Tahoma"/>
          <w:b/>
          <w:bCs/>
          <w:i/>
          <w:iCs/>
          <w:u w:val="single"/>
        </w:rPr>
      </w:pPr>
    </w:p>
    <w:p w:rsidR="002073FD" w:rsidRPr="002073FD" w:rsidRDefault="002073FD" w:rsidP="002073FD">
      <w:pPr>
        <w:shd w:val="clear" w:color="auto" w:fill="FFFFFF"/>
        <w:spacing w:after="100" w:afterAutospacing="1"/>
        <w:contextualSpacing/>
        <w:jc w:val="both"/>
        <w:rPr>
          <w:rFonts w:ascii="Tahoma" w:hAnsi="Tahoma" w:cs="Tahoma"/>
          <w:lang w:val="es-ES_tradnl"/>
        </w:rPr>
      </w:pPr>
      <w:r w:rsidRPr="002073FD">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162908" w:rsidRPr="0026228B" w:rsidRDefault="00162908" w:rsidP="00162908">
      <w:pPr>
        <w:shd w:val="clear" w:color="auto" w:fill="FFFFFF"/>
        <w:spacing w:after="100" w:afterAutospacing="1"/>
        <w:contextualSpacing/>
        <w:jc w:val="both"/>
        <w:rPr>
          <w:rFonts w:ascii="Tahoma" w:hAnsi="Tahoma" w:cs="Tahoma"/>
          <w:lang w:val="es-ES_tradnl"/>
        </w:rPr>
      </w:pPr>
    </w:p>
    <w:p w:rsidR="00162908" w:rsidRPr="0068704C"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Adquisiciones</w:t>
      </w:r>
      <w:r>
        <w:rPr>
          <w:rFonts w:ascii="Tahoma" w:hAnsi="Tahoma" w:cs="Tahoma"/>
        </w:rPr>
        <w:t>, comenta de</w:t>
      </w:r>
      <w:r w:rsidRPr="00822C73">
        <w:rPr>
          <w:rFonts w:ascii="Tahoma" w:hAnsi="Tahoma" w:cs="Tahoma"/>
          <w:lang w:val="es-ES"/>
        </w:rPr>
        <w:t xml:space="preserve"> </w:t>
      </w:r>
      <w:r w:rsidRPr="00B3179E">
        <w:rPr>
          <w:rFonts w:ascii="Tahoma" w:hAnsi="Tahoma" w:cs="Tahoma"/>
        </w:rPr>
        <w:t>conformidad</w:t>
      </w:r>
      <w:r>
        <w:rPr>
          <w:rFonts w:ascii="Tahoma" w:hAnsi="Tahoma" w:cs="Tahoma"/>
        </w:rPr>
        <w:t xml:space="preserve"> </w:t>
      </w:r>
      <w:r w:rsidRPr="0068704C">
        <w:rPr>
          <w:rFonts w:ascii="Tahoma" w:hAnsi="Tahoma" w:cs="Tahoma"/>
        </w:rPr>
        <w:t>con el artículo 24, fracción VII de la Ley de Compras Gubernamentales, Enajenaciones y Contratación de Servicios del Estado de Jalisco y sus Municipios, se somete a su resolución para su aprobación de fallo a favor de</w:t>
      </w:r>
      <w:r w:rsidR="003F0FA1">
        <w:rPr>
          <w:rFonts w:ascii="Tahoma" w:hAnsi="Tahoma" w:cs="Tahoma"/>
        </w:rPr>
        <w:t xml:space="preserve"> </w:t>
      </w:r>
      <w:r w:rsidRPr="0068704C">
        <w:rPr>
          <w:rFonts w:ascii="Tahoma" w:hAnsi="Tahoma" w:cs="Tahoma"/>
        </w:rPr>
        <w:t>l</w:t>
      </w:r>
      <w:r w:rsidR="003F0FA1">
        <w:rPr>
          <w:rFonts w:ascii="Tahoma" w:hAnsi="Tahoma" w:cs="Tahoma"/>
        </w:rPr>
        <w:t>os</w:t>
      </w:r>
      <w:r w:rsidRPr="0068704C">
        <w:rPr>
          <w:rFonts w:ascii="Tahoma" w:hAnsi="Tahoma" w:cs="Tahoma"/>
        </w:rPr>
        <w:t xml:space="preserve"> proveedor</w:t>
      </w:r>
      <w:r w:rsidR="003F0FA1">
        <w:rPr>
          <w:rFonts w:ascii="Tahoma" w:hAnsi="Tahoma" w:cs="Tahoma"/>
        </w:rPr>
        <w:t xml:space="preserve">es </w:t>
      </w:r>
      <w:r w:rsidRPr="0068704C">
        <w:rPr>
          <w:rFonts w:ascii="Tahoma" w:hAnsi="Tahoma" w:cs="Tahoma"/>
        </w:rPr>
        <w:t xml:space="preserve"> </w:t>
      </w:r>
      <w:r w:rsidR="003F0FA1" w:rsidRPr="00D34ACF">
        <w:rPr>
          <w:rFonts w:ascii="Tahoma" w:eastAsia="Cambria" w:hAnsi="Tahoma" w:cs="Tahoma"/>
          <w:b/>
        </w:rPr>
        <w:t>Mejoramiento Tecnológico de Occidente S.A. de C.V.</w:t>
      </w:r>
      <w:r w:rsidR="003F0FA1">
        <w:rPr>
          <w:rFonts w:ascii="Tahoma" w:eastAsia="Cambria" w:hAnsi="Tahoma" w:cs="Tahoma"/>
          <w:b/>
        </w:rPr>
        <w:t xml:space="preserve">, Telecomunicaciones Modernas de Occidente S.A. de C.V., </w:t>
      </w:r>
      <w:proofErr w:type="spellStart"/>
      <w:r w:rsidR="003F0FA1">
        <w:rPr>
          <w:rFonts w:ascii="Tahoma" w:eastAsia="Cambria" w:hAnsi="Tahoma" w:cs="Tahoma"/>
          <w:b/>
        </w:rPr>
        <w:t>Compucad</w:t>
      </w:r>
      <w:proofErr w:type="spellEnd"/>
      <w:r w:rsidR="003F0FA1">
        <w:rPr>
          <w:rFonts w:ascii="Tahoma" w:eastAsia="Cambria" w:hAnsi="Tahoma" w:cs="Tahoma"/>
          <w:b/>
        </w:rPr>
        <w:t xml:space="preserve"> S.A. de C.V., F&amp;G Comunicaciones S.A. de C.V. y Soluciones Integrales Tecnológicas S.A. de C.V., </w:t>
      </w:r>
      <w:r w:rsidRPr="0068704C">
        <w:rPr>
          <w:rFonts w:ascii="Tahoma" w:hAnsi="Tahoma" w:cs="Tahoma"/>
          <w:lang w:val="es-ES_tradnl"/>
        </w:rPr>
        <w:t>los que estén por la afirmativa, sírvanse manifestarlo levantando su mano.</w:t>
      </w:r>
    </w:p>
    <w:p w:rsidR="00162908" w:rsidRPr="0026228B" w:rsidRDefault="00162908" w:rsidP="00162908">
      <w:pPr>
        <w:shd w:val="clear" w:color="auto" w:fill="FFFFFF"/>
        <w:spacing w:after="100" w:afterAutospacing="1"/>
        <w:contextualSpacing/>
        <w:jc w:val="both"/>
        <w:rPr>
          <w:rFonts w:ascii="Tahoma" w:hAnsi="Tahoma" w:cs="Tahoma"/>
          <w:lang w:val="es-ES_tradnl"/>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162908" w:rsidRDefault="00162908" w:rsidP="00162908">
      <w:pPr>
        <w:shd w:val="clear" w:color="auto" w:fill="FFFFFF"/>
        <w:spacing w:after="100" w:afterAutospacing="1"/>
        <w:contextualSpacing/>
        <w:jc w:val="both"/>
        <w:rPr>
          <w:rFonts w:ascii="Tahoma" w:hAnsi="Tahoma" w:cs="Tahoma"/>
        </w:rPr>
      </w:pPr>
    </w:p>
    <w:p w:rsidR="00336E60" w:rsidRDefault="00336E60" w:rsidP="00162908">
      <w:pPr>
        <w:shd w:val="clear" w:color="auto" w:fill="FFFFFF"/>
        <w:spacing w:after="100" w:afterAutospacing="1"/>
        <w:contextualSpacing/>
        <w:jc w:val="both"/>
        <w:rPr>
          <w:rFonts w:ascii="Tahoma" w:hAnsi="Tahoma" w:cs="Tahoma"/>
        </w:rPr>
      </w:pPr>
    </w:p>
    <w:p w:rsidR="00D17C99" w:rsidRPr="00D17C99" w:rsidRDefault="00D17C99" w:rsidP="00D17C99">
      <w:pPr>
        <w:shd w:val="clear" w:color="auto" w:fill="FFFFFF"/>
        <w:spacing w:after="100" w:afterAutospacing="1" w:line="276" w:lineRule="auto"/>
        <w:contextualSpacing/>
        <w:jc w:val="both"/>
        <w:rPr>
          <w:rFonts w:ascii="Tahoma" w:eastAsiaTheme="minorEastAsia" w:hAnsi="Tahoma" w:cs="Tahoma"/>
          <w:lang w:eastAsia="es-MX"/>
        </w:rPr>
      </w:pPr>
      <w:r w:rsidRPr="00D17C99">
        <w:rPr>
          <w:rFonts w:ascii="Tahoma" w:eastAsiaTheme="minorEastAsia" w:hAnsi="Tahoma" w:cs="Tahoma"/>
          <w:lang w:eastAsia="es-MX"/>
        </w:rPr>
        <w:lastRenderedPageBreak/>
        <w:t xml:space="preserve">Número de cuadro </w:t>
      </w:r>
      <w:r w:rsidRPr="00D17C99">
        <w:rPr>
          <w:rFonts w:ascii="Tahoma" w:eastAsiaTheme="minorEastAsia" w:hAnsi="Tahoma" w:cs="Tahoma"/>
          <w:b/>
          <w:lang w:eastAsia="es-MX"/>
        </w:rPr>
        <w:t>06.06.2018</w:t>
      </w:r>
      <w:r w:rsidRPr="00D17C99">
        <w:rPr>
          <w:rFonts w:ascii="Tahoma" w:eastAsiaTheme="minorEastAsia" w:hAnsi="Tahoma" w:cs="Tahoma"/>
          <w:lang w:eastAsia="es-MX"/>
        </w:rPr>
        <w:t xml:space="preserve">, Licitación Nacional con Participación del Comité con número de </w:t>
      </w:r>
      <w:r w:rsidRPr="00D17C99">
        <w:rPr>
          <w:rFonts w:ascii="Tahoma" w:eastAsiaTheme="minorEastAsia" w:hAnsi="Tahoma" w:cs="Tahoma"/>
          <w:b/>
          <w:lang w:eastAsia="es-MX"/>
        </w:rPr>
        <w:t xml:space="preserve">requisición </w:t>
      </w:r>
      <w:r w:rsidRPr="00D17C99">
        <w:rPr>
          <w:rFonts w:ascii="Tahoma" w:eastAsiaTheme="minorEastAsia" w:hAnsi="Tahoma" w:cs="Tahoma"/>
          <w:b/>
          <w:bCs/>
          <w:lang w:eastAsia="es-MX"/>
        </w:rPr>
        <w:t>201800975</w:t>
      </w:r>
      <w:r w:rsidRPr="00D17C99">
        <w:rPr>
          <w:rFonts w:ascii="Tahoma" w:eastAsiaTheme="minorEastAsia" w:hAnsi="Tahoma" w:cs="Tahoma"/>
          <w:lang w:eastAsia="es-MX"/>
        </w:rPr>
        <w:t>, de la Coordinación General de Servicios Municipales, a través de la cual solicitan un Tracto camión y un Camión de volteo modelos 2018</w:t>
      </w:r>
      <w:r w:rsidRPr="00D17C99">
        <w:rPr>
          <w:rFonts w:ascii="Tahoma" w:hAnsi="Tahoma" w:cs="Tahoma"/>
          <w:lang w:val="es-ES_tradnl"/>
        </w:rPr>
        <w:t xml:space="preserve">, </w:t>
      </w:r>
      <w:r w:rsidRPr="00D17C99">
        <w:rPr>
          <w:rFonts w:ascii="Tahoma" w:eastAsiaTheme="minorEastAsia" w:hAnsi="Tahoma" w:cs="Tahoma"/>
          <w:lang w:eastAsia="es-MX"/>
        </w:rPr>
        <w:t>s</w:t>
      </w:r>
      <w:proofErr w:type="spellStart"/>
      <w:r w:rsidRPr="00D17C99">
        <w:rPr>
          <w:rFonts w:ascii="Tahoma" w:hAnsi="Tahoma" w:cs="Tahoma"/>
          <w:lang w:val="es-ES_tradnl"/>
        </w:rPr>
        <w:t>e</w:t>
      </w:r>
      <w:proofErr w:type="spellEnd"/>
      <w:r w:rsidRPr="00D17C99">
        <w:rPr>
          <w:rFonts w:ascii="Tahoma" w:hAnsi="Tahoma" w:cs="Tahoma"/>
          <w:lang w:val="es-ES_tradnl"/>
        </w:rPr>
        <w:t xml:space="preserve"> pone a la vista el expediente de donde se desprende lo siguiente:</w:t>
      </w:r>
    </w:p>
    <w:p w:rsidR="00D17C99" w:rsidRPr="00D17C99" w:rsidRDefault="00D17C99" w:rsidP="00D17C99">
      <w:pPr>
        <w:shd w:val="clear" w:color="auto" w:fill="FFFFFF"/>
        <w:spacing w:after="100" w:afterAutospacing="1"/>
        <w:contextualSpacing/>
        <w:jc w:val="both"/>
        <w:rPr>
          <w:rFonts w:ascii="Tahoma" w:hAnsi="Tahoma" w:cs="Tahoma"/>
          <w:lang w:val="es-ES_tradnl"/>
        </w:rPr>
      </w:pPr>
    </w:p>
    <w:p w:rsidR="00D17C99" w:rsidRPr="00D17C99" w:rsidRDefault="00D17C99" w:rsidP="00D17C99">
      <w:pPr>
        <w:shd w:val="clear" w:color="auto" w:fill="FFFFFF"/>
        <w:spacing w:after="100" w:afterAutospacing="1"/>
        <w:contextualSpacing/>
        <w:jc w:val="both"/>
        <w:rPr>
          <w:rFonts w:ascii="Tahoma" w:hAnsi="Tahoma" w:cs="Tahoma"/>
          <w:b/>
          <w:lang w:val="es-ES_tradnl"/>
        </w:rPr>
      </w:pPr>
      <w:r w:rsidRPr="00D17C99">
        <w:rPr>
          <w:rFonts w:ascii="Tahoma" w:hAnsi="Tahoma" w:cs="Tahoma"/>
          <w:b/>
          <w:lang w:val="es-ES_tradnl"/>
        </w:rPr>
        <w:t>Proveedores que cotizan:</w:t>
      </w:r>
    </w:p>
    <w:p w:rsidR="00D17C99" w:rsidRPr="00D17C99" w:rsidRDefault="00D17C99" w:rsidP="00D17C99">
      <w:pPr>
        <w:shd w:val="clear" w:color="auto" w:fill="FFFFFF"/>
        <w:spacing w:after="100" w:afterAutospacing="1"/>
        <w:contextualSpacing/>
        <w:jc w:val="both"/>
        <w:rPr>
          <w:rFonts w:ascii="Tahoma" w:hAnsi="Tahoma" w:cs="Tahoma"/>
          <w:b/>
          <w:lang w:val="es-ES_tradnl"/>
        </w:rPr>
      </w:pPr>
    </w:p>
    <w:p w:rsidR="00D17C99" w:rsidRPr="00D17C99" w:rsidRDefault="00D17C99" w:rsidP="00D17C99">
      <w:pPr>
        <w:numPr>
          <w:ilvl w:val="0"/>
          <w:numId w:val="15"/>
        </w:numPr>
        <w:shd w:val="clear" w:color="auto" w:fill="FFFFFF"/>
        <w:spacing w:after="100" w:afterAutospacing="1" w:line="276" w:lineRule="auto"/>
        <w:jc w:val="both"/>
        <w:rPr>
          <w:rFonts w:ascii="Tahoma" w:hAnsi="Tahoma" w:cs="Tahoma"/>
          <w:lang w:val="es-ES_tradnl"/>
        </w:rPr>
      </w:pPr>
      <w:r w:rsidRPr="00D17C99">
        <w:rPr>
          <w:rFonts w:ascii="Tahoma" w:hAnsi="Tahoma" w:cs="Tahoma"/>
          <w:lang w:val="es-ES_tradnl"/>
        </w:rPr>
        <w:t>Zapata Camiones, S.A. de C.V.</w:t>
      </w:r>
    </w:p>
    <w:p w:rsidR="00D17C99" w:rsidRPr="00D17C99" w:rsidRDefault="00D17C99" w:rsidP="00D17C99">
      <w:pPr>
        <w:numPr>
          <w:ilvl w:val="0"/>
          <w:numId w:val="15"/>
        </w:numPr>
        <w:shd w:val="clear" w:color="auto" w:fill="FFFFFF"/>
        <w:spacing w:after="100" w:afterAutospacing="1" w:line="276" w:lineRule="auto"/>
        <w:jc w:val="both"/>
        <w:rPr>
          <w:rFonts w:ascii="Tahoma" w:hAnsi="Tahoma" w:cs="Tahoma"/>
          <w:lang w:val="es-ES_tradnl"/>
        </w:rPr>
      </w:pPr>
      <w:r w:rsidRPr="00D17C99">
        <w:rPr>
          <w:rFonts w:ascii="Tahoma" w:hAnsi="Tahoma" w:cs="Tahoma"/>
          <w:lang w:val="es-ES_tradnl"/>
        </w:rPr>
        <w:t>Camionera de Jalisco, S.A. de C.V.</w:t>
      </w:r>
    </w:p>
    <w:p w:rsidR="00D17C99" w:rsidRPr="00D17C99" w:rsidRDefault="00D17C99" w:rsidP="00D17C99">
      <w:pPr>
        <w:numPr>
          <w:ilvl w:val="0"/>
          <w:numId w:val="15"/>
        </w:numPr>
        <w:shd w:val="clear" w:color="auto" w:fill="FFFFFF"/>
        <w:spacing w:after="100" w:afterAutospacing="1" w:line="276" w:lineRule="auto"/>
        <w:jc w:val="both"/>
        <w:rPr>
          <w:rFonts w:ascii="Tahoma" w:hAnsi="Tahoma" w:cs="Tahoma"/>
          <w:lang w:val="es-ES_tradnl"/>
        </w:rPr>
      </w:pPr>
      <w:r w:rsidRPr="00D17C99">
        <w:rPr>
          <w:rFonts w:ascii="Tahoma" w:hAnsi="Tahoma" w:cs="Tahoma"/>
          <w:lang w:val="es-ES_tradnl"/>
        </w:rPr>
        <w:t>Industrias Magaña, S.A. de C.V.</w:t>
      </w:r>
    </w:p>
    <w:p w:rsidR="00D17C99" w:rsidRPr="00D17C99" w:rsidRDefault="00D17C99" w:rsidP="00D17C99">
      <w:pPr>
        <w:numPr>
          <w:ilvl w:val="0"/>
          <w:numId w:val="15"/>
        </w:numPr>
        <w:shd w:val="clear" w:color="auto" w:fill="FFFFFF"/>
        <w:spacing w:after="100" w:afterAutospacing="1" w:line="276" w:lineRule="auto"/>
        <w:jc w:val="both"/>
        <w:rPr>
          <w:rFonts w:ascii="Tahoma" w:hAnsi="Tahoma" w:cs="Tahoma"/>
          <w:lang w:val="es-ES_tradnl"/>
        </w:rPr>
      </w:pPr>
      <w:r w:rsidRPr="00D17C99">
        <w:rPr>
          <w:rFonts w:ascii="Tahoma" w:hAnsi="Tahoma" w:cs="Tahoma"/>
          <w:lang w:val="es-ES_tradnl"/>
        </w:rPr>
        <w:t>Ingeniería Metálica y Maquinaria Mexicana, S.A. de C.V.</w:t>
      </w:r>
    </w:p>
    <w:p w:rsidR="00D17C99" w:rsidRPr="00D17C99" w:rsidRDefault="00D17C99" w:rsidP="00D17C99">
      <w:pPr>
        <w:shd w:val="clear" w:color="auto" w:fill="FFFFFF"/>
        <w:spacing w:after="100" w:afterAutospacing="1" w:line="276" w:lineRule="auto"/>
        <w:contextualSpacing/>
        <w:jc w:val="both"/>
        <w:rPr>
          <w:rFonts w:ascii="Tahoma" w:eastAsiaTheme="minorHAnsi" w:hAnsi="Tahoma" w:cs="Tahoma"/>
          <w:b/>
        </w:rPr>
      </w:pPr>
      <w:r w:rsidRPr="00D17C99">
        <w:rPr>
          <w:rFonts w:ascii="Tahoma" w:hAnsi="Tahoma" w:cs="Tahoma"/>
          <w:b/>
          <w:lang w:val="es-ES_tradnl"/>
        </w:rPr>
        <w:t>Ninguna Proposición fue desechada.</w:t>
      </w:r>
      <w:r w:rsidRPr="00D17C99">
        <w:rPr>
          <w:rFonts w:ascii="Tahoma" w:hAnsi="Tahoma" w:cs="Tahoma"/>
          <w:b/>
          <w:bCs/>
          <w:u w:val="single"/>
        </w:rPr>
        <w:t xml:space="preserve"> </w:t>
      </w:r>
    </w:p>
    <w:p w:rsidR="00D17C99" w:rsidRPr="00D17C99" w:rsidRDefault="00D17C99" w:rsidP="00D17C99">
      <w:pPr>
        <w:shd w:val="clear" w:color="auto" w:fill="FFFFFF"/>
        <w:spacing w:after="100" w:afterAutospacing="1"/>
        <w:contextualSpacing/>
        <w:jc w:val="both"/>
        <w:rPr>
          <w:rFonts w:ascii="Tahoma" w:hAnsi="Tahoma" w:cs="Tahoma"/>
          <w:lang w:val="es-ES_tradnl"/>
        </w:rPr>
      </w:pPr>
    </w:p>
    <w:p w:rsidR="00D17C99" w:rsidRPr="00D17C99" w:rsidRDefault="00D17C99" w:rsidP="00D17C99">
      <w:pPr>
        <w:shd w:val="clear" w:color="auto" w:fill="FFFFFF"/>
        <w:spacing w:after="100" w:afterAutospacing="1"/>
        <w:contextualSpacing/>
        <w:jc w:val="both"/>
        <w:rPr>
          <w:rFonts w:ascii="Tahoma" w:hAnsi="Tahoma" w:cs="Tahoma"/>
          <w:lang w:val="es-ES_tradnl"/>
        </w:rPr>
      </w:pPr>
      <w:r w:rsidRPr="00D17C99">
        <w:rPr>
          <w:rFonts w:ascii="Tahoma" w:hAnsi="Tahoma" w:cs="Tahoma"/>
          <w:lang w:val="es-ES_tradnl"/>
        </w:rPr>
        <w:t xml:space="preserve">Los licitantes cuyas proposiciones resultaron solventes son: </w:t>
      </w:r>
    </w:p>
    <w:p w:rsidR="00D17C99" w:rsidRPr="00D17C99" w:rsidRDefault="00D17C99" w:rsidP="00D17C99">
      <w:pPr>
        <w:shd w:val="clear" w:color="auto" w:fill="FFFFFF"/>
        <w:spacing w:after="100" w:afterAutospacing="1"/>
        <w:contextualSpacing/>
        <w:jc w:val="both"/>
        <w:rPr>
          <w:rFonts w:ascii="Tahoma" w:hAnsi="Tahoma" w:cs="Tahoma"/>
          <w:lang w:val="es-ES_tradnl"/>
        </w:rPr>
      </w:pPr>
    </w:p>
    <w:p w:rsidR="00D17C99" w:rsidRPr="00D17C99" w:rsidRDefault="00D17C99" w:rsidP="00D17C99">
      <w:pPr>
        <w:numPr>
          <w:ilvl w:val="0"/>
          <w:numId w:val="38"/>
        </w:numPr>
        <w:shd w:val="clear" w:color="auto" w:fill="FFFFFF"/>
        <w:spacing w:after="100" w:afterAutospacing="1" w:line="276" w:lineRule="auto"/>
        <w:jc w:val="both"/>
        <w:rPr>
          <w:rFonts w:ascii="Tahoma" w:hAnsi="Tahoma" w:cs="Tahoma"/>
          <w:lang w:val="es-ES_tradnl"/>
        </w:rPr>
      </w:pPr>
      <w:r w:rsidRPr="00D17C99">
        <w:rPr>
          <w:rFonts w:ascii="Tahoma" w:hAnsi="Tahoma" w:cs="Tahoma"/>
          <w:lang w:val="es-ES_tradnl"/>
        </w:rPr>
        <w:t>Zapata Camiones, S.A. de C.V.</w:t>
      </w:r>
    </w:p>
    <w:p w:rsidR="00D17C99" w:rsidRPr="00D17C99" w:rsidRDefault="00D17C99" w:rsidP="00D17C99">
      <w:pPr>
        <w:numPr>
          <w:ilvl w:val="0"/>
          <w:numId w:val="38"/>
        </w:numPr>
        <w:shd w:val="clear" w:color="auto" w:fill="FFFFFF"/>
        <w:spacing w:after="100" w:afterAutospacing="1" w:line="276" w:lineRule="auto"/>
        <w:jc w:val="both"/>
        <w:rPr>
          <w:rFonts w:ascii="Tahoma" w:hAnsi="Tahoma" w:cs="Tahoma"/>
          <w:lang w:val="es-ES_tradnl"/>
        </w:rPr>
      </w:pPr>
      <w:r w:rsidRPr="00D17C99">
        <w:rPr>
          <w:rFonts w:ascii="Tahoma" w:hAnsi="Tahoma" w:cs="Tahoma"/>
          <w:lang w:val="es-ES_tradnl"/>
        </w:rPr>
        <w:t>Camionera de Jalisco, S.A. de C.V.</w:t>
      </w:r>
    </w:p>
    <w:p w:rsidR="00D17C99" w:rsidRPr="00D17C99" w:rsidRDefault="00D17C99" w:rsidP="00D17C99">
      <w:pPr>
        <w:numPr>
          <w:ilvl w:val="0"/>
          <w:numId w:val="38"/>
        </w:numPr>
        <w:shd w:val="clear" w:color="auto" w:fill="FFFFFF"/>
        <w:spacing w:after="100" w:afterAutospacing="1" w:line="276" w:lineRule="auto"/>
        <w:jc w:val="both"/>
        <w:rPr>
          <w:rFonts w:ascii="Tahoma" w:hAnsi="Tahoma" w:cs="Tahoma"/>
          <w:lang w:val="es-ES_tradnl"/>
        </w:rPr>
      </w:pPr>
      <w:r w:rsidRPr="00D17C99">
        <w:rPr>
          <w:rFonts w:ascii="Tahoma" w:hAnsi="Tahoma" w:cs="Tahoma"/>
          <w:lang w:val="es-ES_tradnl"/>
        </w:rPr>
        <w:t>Industrias Magaña, S.A. de C.V.</w:t>
      </w:r>
    </w:p>
    <w:p w:rsidR="00D17C99" w:rsidRPr="00D17C99" w:rsidRDefault="00D17C99" w:rsidP="00D17C99">
      <w:pPr>
        <w:numPr>
          <w:ilvl w:val="0"/>
          <w:numId w:val="38"/>
        </w:numPr>
        <w:shd w:val="clear" w:color="auto" w:fill="FFFFFF"/>
        <w:spacing w:after="100" w:afterAutospacing="1" w:line="276" w:lineRule="auto"/>
        <w:jc w:val="both"/>
        <w:rPr>
          <w:rFonts w:ascii="Tahoma" w:hAnsi="Tahoma" w:cs="Tahoma"/>
          <w:lang w:val="es-ES_tradnl"/>
        </w:rPr>
      </w:pPr>
      <w:r w:rsidRPr="00D17C99">
        <w:rPr>
          <w:rFonts w:ascii="Tahoma" w:hAnsi="Tahoma" w:cs="Tahoma"/>
          <w:lang w:val="es-ES_tradnl"/>
        </w:rPr>
        <w:t>Ingeniería Metálica y Maquinaria Mexicana, S.A. de C.V.</w:t>
      </w:r>
    </w:p>
    <w:p w:rsidR="00D17C99" w:rsidRPr="00D17C99" w:rsidRDefault="00D17C99" w:rsidP="00D17C99">
      <w:pPr>
        <w:shd w:val="clear" w:color="auto" w:fill="FFFFFF"/>
        <w:spacing w:after="100" w:afterAutospacing="1"/>
        <w:contextualSpacing/>
        <w:jc w:val="both"/>
        <w:rPr>
          <w:rFonts w:ascii="Tahoma" w:hAnsi="Tahoma" w:cs="Tahoma"/>
          <w:lang w:val="es-ES_tradnl"/>
        </w:rPr>
      </w:pPr>
      <w:r w:rsidRPr="00D17C99">
        <w:rPr>
          <w:rFonts w:ascii="Tahoma" w:hAnsi="Tahoma" w:cs="Tahoma"/>
          <w:lang w:val="es-ES_tradnl"/>
        </w:rPr>
        <w:t>Ver Anexo.</w:t>
      </w:r>
    </w:p>
    <w:p w:rsidR="00D17C99" w:rsidRPr="00D17C99" w:rsidRDefault="00D17C99" w:rsidP="00D17C99">
      <w:pPr>
        <w:shd w:val="clear" w:color="auto" w:fill="FFFFFF"/>
        <w:spacing w:after="100" w:afterAutospacing="1"/>
        <w:contextualSpacing/>
        <w:jc w:val="both"/>
        <w:rPr>
          <w:rFonts w:ascii="Tahoma" w:hAnsi="Tahoma" w:cs="Tahoma"/>
          <w:lang w:val="es-ES_tradnl"/>
        </w:rPr>
      </w:pPr>
    </w:p>
    <w:p w:rsidR="00D17C99" w:rsidRPr="00D17C99" w:rsidRDefault="00D17C99" w:rsidP="00D17C99">
      <w:pPr>
        <w:shd w:val="clear" w:color="auto" w:fill="FFFFFF"/>
        <w:spacing w:after="100" w:afterAutospacing="1"/>
        <w:contextualSpacing/>
        <w:jc w:val="both"/>
        <w:rPr>
          <w:rFonts w:ascii="Tahoma" w:hAnsi="Tahoma" w:cs="Tahoma"/>
          <w:lang w:val="es-ES_tradnl"/>
        </w:rPr>
      </w:pPr>
      <w:r w:rsidRPr="00D17C99">
        <w:rPr>
          <w:rFonts w:ascii="Tahoma" w:hAnsi="Tahoma" w:cs="Tahoma"/>
          <w:lang w:val="es-ES_tradnl"/>
        </w:rPr>
        <w:t>Responsable de la evaluación de las proposiciones:</w:t>
      </w:r>
    </w:p>
    <w:p w:rsidR="00D17C99" w:rsidRPr="00D17C99" w:rsidRDefault="00D17C99" w:rsidP="00D17C99">
      <w:pPr>
        <w:shd w:val="clear" w:color="auto" w:fill="FFFFFF"/>
        <w:spacing w:after="100" w:afterAutospacing="1"/>
        <w:contextualSpacing/>
        <w:jc w:val="both"/>
        <w:rPr>
          <w:rFonts w:ascii="Tahoma" w:hAnsi="Tahoma" w:cs="Tahoma"/>
          <w:lang w:val="es-ES_tradnl"/>
        </w:rPr>
      </w:pPr>
    </w:p>
    <w:tbl>
      <w:tblPr>
        <w:tblStyle w:val="Tablaconcuadrcula7"/>
        <w:tblW w:w="0" w:type="auto"/>
        <w:tblLayout w:type="fixed"/>
        <w:tblLook w:val="04A0" w:firstRow="1" w:lastRow="0" w:firstColumn="1" w:lastColumn="0" w:noHBand="0" w:noVBand="1"/>
      </w:tblPr>
      <w:tblGrid>
        <w:gridCol w:w="3714"/>
        <w:gridCol w:w="3714"/>
      </w:tblGrid>
      <w:tr w:rsidR="00D17C99" w:rsidRPr="00D17C99" w:rsidTr="00D17C99">
        <w:tc>
          <w:tcPr>
            <w:tcW w:w="3714" w:type="dxa"/>
          </w:tcPr>
          <w:p w:rsidR="00D17C99" w:rsidRPr="00D17C99" w:rsidRDefault="00D17C99" w:rsidP="00D17C99">
            <w:pPr>
              <w:spacing w:after="100" w:afterAutospacing="1"/>
              <w:contextualSpacing/>
              <w:jc w:val="center"/>
              <w:rPr>
                <w:rFonts w:ascii="Tahoma" w:hAnsi="Tahoma" w:cs="Tahoma"/>
                <w:b/>
                <w:lang w:val="es-ES_tradnl"/>
              </w:rPr>
            </w:pPr>
            <w:r w:rsidRPr="00D17C99">
              <w:rPr>
                <w:rFonts w:ascii="Tahoma" w:hAnsi="Tahoma" w:cs="Tahoma"/>
                <w:b/>
                <w:lang w:val="es-ES_tradnl"/>
              </w:rPr>
              <w:t>Nombre</w:t>
            </w:r>
          </w:p>
        </w:tc>
        <w:tc>
          <w:tcPr>
            <w:tcW w:w="3714" w:type="dxa"/>
          </w:tcPr>
          <w:p w:rsidR="00D17C99" w:rsidRPr="00D17C99" w:rsidRDefault="00D17C99" w:rsidP="00D17C99">
            <w:pPr>
              <w:spacing w:after="100" w:afterAutospacing="1"/>
              <w:contextualSpacing/>
              <w:jc w:val="center"/>
              <w:rPr>
                <w:rFonts w:ascii="Tahoma" w:hAnsi="Tahoma" w:cs="Tahoma"/>
                <w:b/>
                <w:lang w:val="es-ES_tradnl"/>
              </w:rPr>
            </w:pPr>
            <w:r w:rsidRPr="00D17C99">
              <w:rPr>
                <w:rFonts w:ascii="Tahoma" w:hAnsi="Tahoma" w:cs="Tahoma"/>
                <w:b/>
                <w:lang w:val="es-ES_tradnl"/>
              </w:rPr>
              <w:t>Cargo</w:t>
            </w:r>
          </w:p>
        </w:tc>
      </w:tr>
      <w:tr w:rsidR="00D17C99" w:rsidRPr="00D17C99" w:rsidTr="00D17C99">
        <w:tc>
          <w:tcPr>
            <w:tcW w:w="3714" w:type="dxa"/>
          </w:tcPr>
          <w:p w:rsidR="00D17C99" w:rsidRPr="00D17C99" w:rsidRDefault="00D17C99" w:rsidP="00D17C99">
            <w:pPr>
              <w:shd w:val="clear" w:color="auto" w:fill="FFFFFF"/>
              <w:spacing w:after="100" w:afterAutospacing="1"/>
              <w:contextualSpacing/>
              <w:jc w:val="both"/>
              <w:rPr>
                <w:rFonts w:ascii="Tahoma" w:hAnsi="Tahoma" w:cs="Tahoma"/>
                <w:highlight w:val="yellow"/>
                <w:lang w:val="es-ES_tradnl"/>
              </w:rPr>
            </w:pPr>
            <w:r w:rsidRPr="00D17C99">
              <w:rPr>
                <w:rFonts w:ascii="Tahoma" w:hAnsi="Tahoma" w:cs="Tahoma"/>
                <w:lang w:val="es-ES_tradnl"/>
              </w:rPr>
              <w:t xml:space="preserve">Lic. María Teresa Manzo </w:t>
            </w:r>
            <w:proofErr w:type="spellStart"/>
            <w:r w:rsidRPr="00D17C99">
              <w:rPr>
                <w:rFonts w:ascii="Tahoma" w:hAnsi="Tahoma" w:cs="Tahoma"/>
                <w:lang w:val="es-ES_tradnl"/>
              </w:rPr>
              <w:t>Melgoza</w:t>
            </w:r>
            <w:proofErr w:type="spellEnd"/>
          </w:p>
        </w:tc>
        <w:tc>
          <w:tcPr>
            <w:tcW w:w="3714" w:type="dxa"/>
          </w:tcPr>
          <w:p w:rsidR="00D17C99" w:rsidRPr="00D17C99" w:rsidRDefault="00D17C99" w:rsidP="00D17C99">
            <w:pPr>
              <w:spacing w:after="100" w:afterAutospacing="1"/>
              <w:contextualSpacing/>
              <w:jc w:val="both"/>
              <w:rPr>
                <w:rFonts w:ascii="Tahoma" w:hAnsi="Tahoma" w:cs="Tahoma"/>
                <w:lang w:val="es-ES_tradnl"/>
              </w:rPr>
            </w:pPr>
            <w:r w:rsidRPr="00D17C99">
              <w:rPr>
                <w:rFonts w:ascii="Tahoma" w:hAnsi="Tahoma" w:cs="Tahoma"/>
                <w:lang w:val="es-ES_tradnl"/>
              </w:rPr>
              <w:t>Jefe de Unidad Centralizada de Enlace Administrativo-Jurídico de Servicios Municipales.</w:t>
            </w:r>
          </w:p>
        </w:tc>
      </w:tr>
    </w:tbl>
    <w:p w:rsidR="00D17C99" w:rsidRPr="00D17C99" w:rsidRDefault="00D17C99" w:rsidP="00D17C99">
      <w:pPr>
        <w:shd w:val="clear" w:color="auto" w:fill="FFFFFF"/>
        <w:spacing w:after="100" w:afterAutospacing="1"/>
        <w:contextualSpacing/>
        <w:jc w:val="both"/>
        <w:rPr>
          <w:rFonts w:ascii="Tahoma" w:hAnsi="Tahoma" w:cs="Tahoma"/>
          <w:lang w:val="es-ES_tradnl"/>
        </w:rPr>
      </w:pPr>
    </w:p>
    <w:p w:rsidR="00D17C99" w:rsidRPr="00D17C99" w:rsidRDefault="00D17C99" w:rsidP="00D17C99">
      <w:pPr>
        <w:shd w:val="clear" w:color="auto" w:fill="FFFFFF"/>
        <w:spacing w:after="100" w:afterAutospacing="1"/>
        <w:contextualSpacing/>
        <w:jc w:val="both"/>
        <w:rPr>
          <w:rFonts w:ascii="Tahoma" w:hAnsi="Tahoma" w:cs="Tahoma"/>
          <w:lang w:val="es-ES_tradnl"/>
        </w:rPr>
      </w:pPr>
      <w:r w:rsidRPr="00D17C99">
        <w:rPr>
          <w:rFonts w:ascii="Tahoma" w:hAnsi="Tahoma" w:cs="Tahoma"/>
          <w:lang w:val="es-ES_tradnl"/>
        </w:rPr>
        <w:t>Mediante oficio de análisis técnico con folio 1610/2018/278.</w:t>
      </w:r>
    </w:p>
    <w:p w:rsidR="00D17C99" w:rsidRPr="00D17C99" w:rsidRDefault="00D17C99" w:rsidP="00D17C99">
      <w:pPr>
        <w:shd w:val="clear" w:color="auto" w:fill="FFFFFF"/>
        <w:spacing w:after="100" w:afterAutospacing="1"/>
        <w:contextualSpacing/>
        <w:jc w:val="both"/>
        <w:rPr>
          <w:rFonts w:ascii="Tahoma" w:hAnsi="Tahoma" w:cs="Tahoma"/>
          <w:lang w:val="es-ES_tradnl"/>
        </w:rPr>
      </w:pPr>
    </w:p>
    <w:p w:rsidR="00D17C99" w:rsidRPr="00D17C99" w:rsidRDefault="00D17C99" w:rsidP="00D17C99">
      <w:pPr>
        <w:shd w:val="clear" w:color="auto" w:fill="FFFFFF"/>
        <w:spacing w:after="100" w:afterAutospacing="1"/>
        <w:contextualSpacing/>
        <w:jc w:val="both"/>
        <w:rPr>
          <w:rFonts w:ascii="Tahoma" w:hAnsi="Tahoma" w:cs="Tahoma"/>
          <w:lang w:val="es-ES_tradnl"/>
        </w:rPr>
      </w:pPr>
      <w:r w:rsidRPr="00D17C99">
        <w:rPr>
          <w:rFonts w:ascii="Tahoma" w:hAnsi="Tahoma" w:cs="Tahoma"/>
          <w:lang w:val="es-ES_tradnl"/>
        </w:rPr>
        <w:t>De conformidad con los criterios establecidos en bases, al ofertar en mejores condiciones se pone a consideración la adjudicación a favor de:</w:t>
      </w:r>
    </w:p>
    <w:p w:rsidR="00D17C99" w:rsidRPr="00D17C99" w:rsidRDefault="00D17C99" w:rsidP="00D17C99">
      <w:pPr>
        <w:shd w:val="clear" w:color="auto" w:fill="FFFFFF"/>
        <w:spacing w:after="100" w:afterAutospacing="1"/>
        <w:contextualSpacing/>
        <w:jc w:val="both"/>
        <w:rPr>
          <w:rFonts w:ascii="Tahoma" w:hAnsi="Tahoma" w:cs="Tahoma"/>
          <w:lang w:val="es-ES_tradnl"/>
        </w:rPr>
      </w:pPr>
    </w:p>
    <w:p w:rsidR="00D17C99" w:rsidRPr="00D17C99" w:rsidRDefault="00D17C99" w:rsidP="00D17C99">
      <w:pPr>
        <w:shd w:val="clear" w:color="auto" w:fill="FFFFFF"/>
        <w:spacing w:after="100" w:afterAutospacing="1"/>
        <w:contextualSpacing/>
        <w:jc w:val="both"/>
        <w:rPr>
          <w:rFonts w:ascii="Tahoma" w:hAnsi="Tahoma" w:cs="Tahoma"/>
          <w:lang w:val="es-ES_tradnl"/>
        </w:rPr>
      </w:pPr>
      <w:r w:rsidRPr="00D17C99">
        <w:rPr>
          <w:rFonts w:ascii="Tahoma" w:eastAsia="Cambria" w:hAnsi="Tahoma" w:cs="Tahoma"/>
          <w:b/>
          <w:lang w:eastAsia="en-US"/>
        </w:rPr>
        <w:lastRenderedPageBreak/>
        <w:t>Zapata Camiones S.A. de C.V.</w:t>
      </w:r>
    </w:p>
    <w:p w:rsidR="00D17C99" w:rsidRPr="00D17C99" w:rsidRDefault="00D17C99" w:rsidP="00D17C99">
      <w:pPr>
        <w:shd w:val="clear" w:color="auto" w:fill="FFFFFF"/>
        <w:spacing w:after="100" w:afterAutospacing="1"/>
        <w:contextualSpacing/>
        <w:jc w:val="both"/>
        <w:rPr>
          <w:rFonts w:ascii="Tahoma" w:hAnsi="Tahoma" w:cs="Tahoma"/>
          <w:lang w:val="es-ES_tradnl"/>
        </w:rPr>
      </w:pPr>
    </w:p>
    <w:tbl>
      <w:tblPr>
        <w:tblW w:w="8000" w:type="dxa"/>
        <w:tblLayout w:type="fixed"/>
        <w:tblCellMar>
          <w:left w:w="0" w:type="dxa"/>
          <w:right w:w="0" w:type="dxa"/>
        </w:tblCellMar>
        <w:tblLook w:val="04A0" w:firstRow="1" w:lastRow="0" w:firstColumn="1" w:lastColumn="0" w:noHBand="0" w:noVBand="1"/>
      </w:tblPr>
      <w:tblGrid>
        <w:gridCol w:w="770"/>
        <w:gridCol w:w="992"/>
        <w:gridCol w:w="93"/>
        <w:gridCol w:w="759"/>
        <w:gridCol w:w="707"/>
        <w:gridCol w:w="710"/>
        <w:gridCol w:w="599"/>
        <w:gridCol w:w="426"/>
        <w:gridCol w:w="50"/>
        <w:gridCol w:w="201"/>
        <w:gridCol w:w="850"/>
        <w:gridCol w:w="1843"/>
      </w:tblGrid>
      <w:tr w:rsidR="00D17C99" w:rsidRPr="00D17C99" w:rsidTr="00D17C99">
        <w:trPr>
          <w:trHeight w:val="584"/>
        </w:trPr>
        <w:tc>
          <w:tcPr>
            <w:tcW w:w="77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r w:rsidRPr="00D17C99">
              <w:rPr>
                <w:rFonts w:ascii="Tahoma" w:hAnsi="Tahoma" w:cs="Tahoma"/>
                <w:b/>
                <w:bCs/>
                <w:color w:val="FFFFFF"/>
                <w:kern w:val="24"/>
                <w:sz w:val="20"/>
                <w:szCs w:val="20"/>
                <w:lang w:eastAsia="es-MX"/>
              </w:rPr>
              <w:t xml:space="preserve">Partida </w:t>
            </w:r>
          </w:p>
        </w:tc>
        <w:tc>
          <w:tcPr>
            <w:tcW w:w="99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r w:rsidRPr="00D17C99">
              <w:rPr>
                <w:rFonts w:ascii="Tahoma" w:hAnsi="Tahoma" w:cs="Tahoma"/>
                <w:b/>
                <w:bCs/>
                <w:color w:val="FFFFFF"/>
                <w:kern w:val="24"/>
                <w:sz w:val="20"/>
                <w:szCs w:val="20"/>
                <w:lang w:eastAsia="es-MX"/>
              </w:rPr>
              <w:t>Cantidad</w:t>
            </w:r>
          </w:p>
        </w:tc>
        <w:tc>
          <w:tcPr>
            <w:tcW w:w="852" w:type="dxa"/>
            <w:gridSpan w:val="2"/>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r w:rsidRPr="00D17C99">
              <w:rPr>
                <w:rFonts w:ascii="Tahoma" w:hAnsi="Tahoma" w:cs="Tahoma"/>
                <w:b/>
                <w:bCs/>
                <w:color w:val="FFFFFF"/>
                <w:kern w:val="24"/>
                <w:sz w:val="20"/>
                <w:szCs w:val="20"/>
                <w:lang w:eastAsia="es-MX"/>
              </w:rPr>
              <w:t>Unidad</w:t>
            </w:r>
          </w:p>
        </w:tc>
        <w:tc>
          <w:tcPr>
            <w:tcW w:w="1417" w:type="dxa"/>
            <w:gridSpan w:val="2"/>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r w:rsidRPr="00D17C99">
              <w:rPr>
                <w:rFonts w:ascii="Tahoma" w:hAnsi="Tahoma" w:cs="Tahoma"/>
                <w:b/>
                <w:bCs/>
                <w:color w:val="FFFFFF"/>
                <w:kern w:val="24"/>
                <w:sz w:val="20"/>
                <w:szCs w:val="20"/>
                <w:lang w:eastAsia="es-MX"/>
              </w:rPr>
              <w:t>Articulo</w:t>
            </w:r>
          </w:p>
        </w:tc>
        <w:tc>
          <w:tcPr>
            <w:tcW w:w="1276" w:type="dxa"/>
            <w:gridSpan w:val="4"/>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r w:rsidRPr="00D17C99">
              <w:rPr>
                <w:rFonts w:ascii="Tahoma" w:hAnsi="Tahoma" w:cs="Tahoma"/>
                <w:b/>
                <w:bCs/>
                <w:color w:val="FFFFFF"/>
                <w:kern w:val="24"/>
                <w:sz w:val="20"/>
                <w:szCs w:val="20"/>
                <w:lang w:eastAsia="es-MX"/>
              </w:rPr>
              <w:t>Proveedor</w:t>
            </w:r>
          </w:p>
        </w:tc>
        <w:tc>
          <w:tcPr>
            <w:tcW w:w="8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r w:rsidRPr="00D17C99">
              <w:rPr>
                <w:rFonts w:ascii="Tahoma" w:hAnsi="Tahoma" w:cs="Tahoma"/>
                <w:b/>
                <w:bCs/>
                <w:color w:val="FFFFFF"/>
                <w:kern w:val="24"/>
                <w:sz w:val="20"/>
                <w:szCs w:val="20"/>
                <w:lang w:eastAsia="es-MX"/>
              </w:rPr>
              <w:t>Marca</w:t>
            </w:r>
          </w:p>
        </w:tc>
        <w:tc>
          <w:tcPr>
            <w:tcW w:w="184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r w:rsidRPr="00D17C99">
              <w:rPr>
                <w:rFonts w:ascii="Tahoma" w:hAnsi="Tahoma" w:cs="Tahoma"/>
                <w:b/>
                <w:bCs/>
                <w:color w:val="FFFFFF"/>
                <w:kern w:val="24"/>
                <w:sz w:val="20"/>
                <w:szCs w:val="20"/>
                <w:lang w:eastAsia="es-MX"/>
              </w:rPr>
              <w:t xml:space="preserve">Precio </w:t>
            </w:r>
          </w:p>
        </w:tc>
      </w:tr>
      <w:tr w:rsidR="00D17C99" w:rsidRPr="00D17C99" w:rsidTr="00D17C99">
        <w:trPr>
          <w:trHeight w:val="584"/>
        </w:trPr>
        <w:tc>
          <w:tcPr>
            <w:tcW w:w="770"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r w:rsidRPr="00D17C99">
              <w:rPr>
                <w:rFonts w:ascii="Tahoma" w:hAnsi="Tahoma" w:cs="Tahoma"/>
                <w:color w:val="000000"/>
                <w:kern w:val="24"/>
                <w:sz w:val="20"/>
                <w:szCs w:val="20"/>
                <w:lang w:eastAsia="es-MX"/>
              </w:rPr>
              <w:t>1</w:t>
            </w:r>
          </w:p>
        </w:tc>
        <w:tc>
          <w:tcPr>
            <w:tcW w:w="992"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r w:rsidRPr="00D17C99">
              <w:rPr>
                <w:rFonts w:ascii="Tahoma" w:hAnsi="Tahoma" w:cs="Tahoma"/>
                <w:color w:val="000000"/>
                <w:kern w:val="24"/>
                <w:sz w:val="20"/>
                <w:szCs w:val="20"/>
                <w:lang w:eastAsia="es-MX"/>
              </w:rPr>
              <w:t>1</w:t>
            </w:r>
          </w:p>
        </w:tc>
        <w:tc>
          <w:tcPr>
            <w:tcW w:w="852" w:type="dxa"/>
            <w:gridSpan w:val="2"/>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r w:rsidRPr="00D17C99">
              <w:rPr>
                <w:rFonts w:ascii="Tahoma" w:hAnsi="Tahoma" w:cs="Tahoma"/>
                <w:color w:val="000000"/>
                <w:kern w:val="24"/>
                <w:sz w:val="20"/>
                <w:szCs w:val="20"/>
                <w:lang w:eastAsia="es-MX"/>
              </w:rPr>
              <w:t>Pieza</w:t>
            </w:r>
          </w:p>
        </w:tc>
        <w:tc>
          <w:tcPr>
            <w:tcW w:w="1417" w:type="dxa"/>
            <w:gridSpan w:val="2"/>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proofErr w:type="spellStart"/>
            <w:r w:rsidRPr="00D17C99">
              <w:rPr>
                <w:rFonts w:ascii="Tahoma" w:hAnsi="Tahoma" w:cs="Tahoma"/>
                <w:color w:val="000000"/>
                <w:kern w:val="24"/>
                <w:sz w:val="20"/>
                <w:szCs w:val="20"/>
                <w:lang w:eastAsia="es-MX"/>
              </w:rPr>
              <w:t>Tractocamión</w:t>
            </w:r>
            <w:proofErr w:type="spellEnd"/>
            <w:r w:rsidRPr="00D17C99">
              <w:rPr>
                <w:rFonts w:ascii="Tahoma" w:hAnsi="Tahoma" w:cs="Tahoma"/>
                <w:color w:val="000000"/>
                <w:kern w:val="24"/>
                <w:sz w:val="20"/>
                <w:szCs w:val="20"/>
                <w:lang w:eastAsia="es-MX"/>
              </w:rPr>
              <w:t xml:space="preserve"> modelo 2018, </w:t>
            </w:r>
            <w:proofErr w:type="spellStart"/>
            <w:r w:rsidRPr="00D17C99">
              <w:rPr>
                <w:rFonts w:ascii="Tahoma" w:hAnsi="Tahoma" w:cs="Tahoma"/>
                <w:color w:val="000000"/>
                <w:kern w:val="24"/>
                <w:sz w:val="20"/>
                <w:szCs w:val="20"/>
                <w:lang w:eastAsia="es-MX"/>
              </w:rPr>
              <w:t>transm</w:t>
            </w:r>
            <w:proofErr w:type="spellEnd"/>
            <w:r w:rsidRPr="00D17C99">
              <w:rPr>
                <w:rFonts w:ascii="Tahoma" w:hAnsi="Tahoma" w:cs="Tahoma"/>
                <w:color w:val="000000"/>
                <w:kern w:val="24"/>
                <w:sz w:val="20"/>
                <w:szCs w:val="20"/>
                <w:lang w:eastAsia="es-MX"/>
              </w:rPr>
              <w:t xml:space="preserve">. </w:t>
            </w:r>
            <w:proofErr w:type="spellStart"/>
            <w:r w:rsidRPr="00D17C99">
              <w:rPr>
                <w:rFonts w:ascii="Tahoma" w:hAnsi="Tahoma" w:cs="Tahoma"/>
                <w:color w:val="000000"/>
                <w:kern w:val="24"/>
                <w:sz w:val="20"/>
                <w:szCs w:val="20"/>
                <w:lang w:eastAsia="es-MX"/>
              </w:rPr>
              <w:t>Fuller</w:t>
            </w:r>
            <w:proofErr w:type="spellEnd"/>
            <w:r w:rsidRPr="00D17C99">
              <w:rPr>
                <w:rFonts w:ascii="Tahoma" w:hAnsi="Tahoma" w:cs="Tahoma"/>
                <w:color w:val="000000"/>
                <w:kern w:val="24"/>
                <w:sz w:val="20"/>
                <w:szCs w:val="20"/>
                <w:lang w:eastAsia="es-MX"/>
              </w:rPr>
              <w:t xml:space="preserve"> 18-speed manual doble </w:t>
            </w:r>
            <w:proofErr w:type="spellStart"/>
            <w:r w:rsidRPr="00D17C99">
              <w:rPr>
                <w:rFonts w:ascii="Tahoma" w:hAnsi="Tahoma" w:cs="Tahoma"/>
                <w:color w:val="000000"/>
                <w:kern w:val="24"/>
                <w:sz w:val="20"/>
                <w:szCs w:val="20"/>
                <w:lang w:eastAsia="es-MX"/>
              </w:rPr>
              <w:t>overdrive</w:t>
            </w:r>
            <w:proofErr w:type="spellEnd"/>
            <w:r w:rsidRPr="00D17C99">
              <w:rPr>
                <w:rFonts w:ascii="Tahoma" w:hAnsi="Tahoma" w:cs="Tahoma"/>
                <w:color w:val="000000"/>
                <w:kern w:val="24"/>
                <w:sz w:val="20"/>
                <w:szCs w:val="20"/>
                <w:lang w:eastAsia="es-MX"/>
              </w:rPr>
              <w:t xml:space="preserve"> </w:t>
            </w:r>
          </w:p>
        </w:tc>
        <w:tc>
          <w:tcPr>
            <w:tcW w:w="1276" w:type="dxa"/>
            <w:gridSpan w:val="4"/>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r w:rsidRPr="00D17C99">
              <w:rPr>
                <w:rFonts w:ascii="Tahoma" w:hAnsi="Tahoma" w:cs="Tahoma"/>
                <w:color w:val="000000"/>
                <w:kern w:val="24"/>
                <w:sz w:val="20"/>
                <w:szCs w:val="20"/>
                <w:lang w:eastAsia="es-MX"/>
              </w:rPr>
              <w:t>Zapata Camiones SA de CV</w:t>
            </w:r>
          </w:p>
        </w:tc>
        <w:tc>
          <w:tcPr>
            <w:tcW w:w="850"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r w:rsidRPr="00D17C99">
              <w:rPr>
                <w:rFonts w:ascii="Tahoma" w:hAnsi="Tahoma" w:cs="Tahoma"/>
                <w:color w:val="000000"/>
                <w:kern w:val="24"/>
                <w:sz w:val="20"/>
                <w:szCs w:val="20"/>
                <w:lang w:eastAsia="es-MX"/>
              </w:rPr>
              <w:t xml:space="preserve"> FREIGTLINER </w:t>
            </w:r>
          </w:p>
        </w:tc>
        <w:tc>
          <w:tcPr>
            <w:tcW w:w="1843"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17C99" w:rsidRPr="00D17C99" w:rsidRDefault="00D17C99" w:rsidP="00D17C99">
            <w:pPr>
              <w:textAlignment w:val="center"/>
              <w:rPr>
                <w:rFonts w:ascii="Tahoma" w:hAnsi="Tahoma" w:cs="Tahoma"/>
                <w:sz w:val="20"/>
                <w:szCs w:val="20"/>
                <w:lang w:eastAsia="es-MX"/>
              </w:rPr>
            </w:pPr>
            <w:r w:rsidRPr="00D17C99">
              <w:rPr>
                <w:rFonts w:ascii="Tahoma" w:hAnsi="Tahoma" w:cs="Tahoma"/>
                <w:color w:val="000000"/>
                <w:kern w:val="24"/>
                <w:sz w:val="20"/>
                <w:szCs w:val="20"/>
                <w:lang w:eastAsia="es-MX"/>
              </w:rPr>
              <w:t>$1,981,034.48</w:t>
            </w:r>
          </w:p>
        </w:tc>
      </w:tr>
      <w:tr w:rsidR="00D17C99" w:rsidRPr="00D17C99" w:rsidTr="00D17C99">
        <w:trPr>
          <w:trHeight w:val="584"/>
        </w:trPr>
        <w:tc>
          <w:tcPr>
            <w:tcW w:w="77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r w:rsidRPr="00D17C99">
              <w:rPr>
                <w:rFonts w:ascii="Tahoma" w:hAnsi="Tahoma" w:cs="Tahoma"/>
                <w:color w:val="000000"/>
                <w:kern w:val="24"/>
                <w:sz w:val="20"/>
                <w:szCs w:val="20"/>
                <w:lang w:eastAsia="es-MX"/>
              </w:rPr>
              <w:t>2</w:t>
            </w:r>
          </w:p>
        </w:tc>
        <w:tc>
          <w:tcPr>
            <w:tcW w:w="99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r w:rsidRPr="00D17C99">
              <w:rPr>
                <w:rFonts w:ascii="Tahoma" w:hAnsi="Tahoma" w:cs="Tahoma"/>
                <w:color w:val="000000"/>
                <w:kern w:val="24"/>
                <w:sz w:val="20"/>
                <w:szCs w:val="20"/>
                <w:lang w:eastAsia="es-MX"/>
              </w:rPr>
              <w:t>1</w:t>
            </w:r>
          </w:p>
        </w:tc>
        <w:tc>
          <w:tcPr>
            <w:tcW w:w="852"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r w:rsidRPr="00D17C99">
              <w:rPr>
                <w:rFonts w:ascii="Tahoma" w:hAnsi="Tahoma" w:cs="Tahoma"/>
                <w:color w:val="000000"/>
                <w:kern w:val="24"/>
                <w:sz w:val="20"/>
                <w:szCs w:val="20"/>
                <w:lang w:eastAsia="es-MX"/>
              </w:rPr>
              <w:t>Pieza</w:t>
            </w:r>
          </w:p>
        </w:tc>
        <w:tc>
          <w:tcPr>
            <w:tcW w:w="1417"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r w:rsidRPr="00D17C99">
              <w:rPr>
                <w:rFonts w:ascii="Tahoma" w:hAnsi="Tahoma" w:cs="Tahoma"/>
                <w:color w:val="000000"/>
                <w:kern w:val="24"/>
                <w:sz w:val="20"/>
                <w:szCs w:val="20"/>
                <w:lang w:eastAsia="es-MX"/>
              </w:rPr>
              <w:t>Camión  con caja de volteo de 16m cúbicos, modelo 2018</w:t>
            </w:r>
          </w:p>
        </w:tc>
        <w:tc>
          <w:tcPr>
            <w:tcW w:w="1276" w:type="dxa"/>
            <w:gridSpan w:val="4"/>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r w:rsidRPr="00D17C99">
              <w:rPr>
                <w:rFonts w:ascii="Tahoma" w:hAnsi="Tahoma" w:cs="Tahoma"/>
                <w:color w:val="000000"/>
                <w:kern w:val="24"/>
                <w:sz w:val="20"/>
                <w:szCs w:val="20"/>
                <w:lang w:eastAsia="es-MX"/>
              </w:rPr>
              <w:t>Zapata Camiones SA de CV</w:t>
            </w:r>
          </w:p>
        </w:tc>
        <w:tc>
          <w:tcPr>
            <w:tcW w:w="85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r w:rsidRPr="00D17C99">
              <w:rPr>
                <w:rFonts w:ascii="Tahoma" w:hAnsi="Tahoma" w:cs="Tahoma"/>
                <w:color w:val="000000"/>
                <w:kern w:val="24"/>
                <w:sz w:val="20"/>
                <w:szCs w:val="20"/>
                <w:lang w:eastAsia="es-MX"/>
              </w:rPr>
              <w:t xml:space="preserve"> FREIGTLINER </w:t>
            </w:r>
          </w:p>
        </w:tc>
        <w:tc>
          <w:tcPr>
            <w:tcW w:w="184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17C99" w:rsidRPr="00D17C99" w:rsidRDefault="00D17C99" w:rsidP="00D17C99">
            <w:pPr>
              <w:textAlignment w:val="center"/>
              <w:rPr>
                <w:rFonts w:ascii="Tahoma" w:hAnsi="Tahoma" w:cs="Tahoma"/>
                <w:sz w:val="20"/>
                <w:szCs w:val="20"/>
                <w:lang w:eastAsia="es-MX"/>
              </w:rPr>
            </w:pPr>
            <w:r w:rsidRPr="00D17C99">
              <w:rPr>
                <w:rFonts w:ascii="Tahoma" w:hAnsi="Tahoma" w:cs="Tahoma"/>
                <w:color w:val="000000"/>
                <w:kern w:val="24"/>
                <w:sz w:val="20"/>
                <w:szCs w:val="20"/>
                <w:lang w:eastAsia="es-MX"/>
              </w:rPr>
              <w:t>$1,184,414.63</w:t>
            </w:r>
          </w:p>
        </w:tc>
      </w:tr>
      <w:tr w:rsidR="00D17C99" w:rsidRPr="00D17C99" w:rsidTr="00D17C99">
        <w:trPr>
          <w:trHeight w:val="584"/>
        </w:trPr>
        <w:tc>
          <w:tcPr>
            <w:tcW w:w="77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r w:rsidRPr="00D17C99">
              <w:rPr>
                <w:rFonts w:ascii="Tahoma" w:hAnsi="Tahoma" w:cs="Tahoma"/>
                <w:color w:val="000000"/>
                <w:kern w:val="24"/>
                <w:sz w:val="20"/>
                <w:szCs w:val="20"/>
                <w:lang w:eastAsia="es-MX"/>
              </w:rPr>
              <w:t> </w:t>
            </w:r>
          </w:p>
        </w:tc>
        <w:tc>
          <w:tcPr>
            <w:tcW w:w="99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r w:rsidRPr="00D17C99">
              <w:rPr>
                <w:rFonts w:ascii="Tahoma" w:hAnsi="Tahoma" w:cs="Tahoma"/>
                <w:color w:val="000000"/>
                <w:kern w:val="24"/>
                <w:sz w:val="20"/>
                <w:szCs w:val="20"/>
                <w:lang w:eastAsia="es-MX"/>
              </w:rPr>
              <w:t> </w:t>
            </w:r>
          </w:p>
        </w:tc>
        <w:tc>
          <w:tcPr>
            <w:tcW w:w="852"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r w:rsidRPr="00D17C99">
              <w:rPr>
                <w:rFonts w:ascii="Tahoma" w:hAnsi="Tahoma" w:cs="Tahoma"/>
                <w:color w:val="000000"/>
                <w:kern w:val="24"/>
                <w:sz w:val="20"/>
                <w:szCs w:val="20"/>
                <w:lang w:eastAsia="es-MX"/>
              </w:rPr>
              <w:t> </w:t>
            </w:r>
          </w:p>
        </w:tc>
        <w:tc>
          <w:tcPr>
            <w:tcW w:w="1417"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r w:rsidRPr="00D17C99">
              <w:rPr>
                <w:rFonts w:ascii="Tahoma" w:hAnsi="Tahoma" w:cs="Tahoma"/>
                <w:color w:val="000000"/>
                <w:kern w:val="24"/>
                <w:sz w:val="20"/>
                <w:szCs w:val="20"/>
                <w:lang w:eastAsia="es-MX"/>
              </w:rPr>
              <w:t> </w:t>
            </w:r>
          </w:p>
        </w:tc>
        <w:tc>
          <w:tcPr>
            <w:tcW w:w="1276" w:type="dxa"/>
            <w:gridSpan w:val="4"/>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r w:rsidRPr="00D17C99">
              <w:rPr>
                <w:rFonts w:ascii="Tahoma" w:hAnsi="Tahoma" w:cs="Tahoma"/>
                <w:color w:val="000000"/>
                <w:kern w:val="24"/>
                <w:sz w:val="20"/>
                <w:szCs w:val="20"/>
                <w:lang w:eastAsia="es-MX"/>
              </w:rPr>
              <w:t> </w:t>
            </w:r>
          </w:p>
        </w:tc>
        <w:tc>
          <w:tcPr>
            <w:tcW w:w="85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r w:rsidRPr="00D17C99">
              <w:rPr>
                <w:rFonts w:ascii="Tahoma" w:hAnsi="Tahoma" w:cs="Tahoma"/>
                <w:b/>
                <w:bCs/>
                <w:color w:val="000000"/>
                <w:kern w:val="24"/>
                <w:sz w:val="20"/>
                <w:szCs w:val="20"/>
                <w:lang w:eastAsia="es-MX"/>
              </w:rPr>
              <w:t>SUB TOTAL</w:t>
            </w:r>
          </w:p>
        </w:tc>
        <w:tc>
          <w:tcPr>
            <w:tcW w:w="184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17C99" w:rsidRPr="00D17C99" w:rsidRDefault="00D17C99" w:rsidP="00D17C99">
            <w:pPr>
              <w:textAlignment w:val="center"/>
              <w:rPr>
                <w:rFonts w:ascii="Tahoma" w:hAnsi="Tahoma" w:cs="Tahoma"/>
                <w:sz w:val="20"/>
                <w:szCs w:val="20"/>
                <w:lang w:eastAsia="es-MX"/>
              </w:rPr>
            </w:pPr>
            <w:r w:rsidRPr="00D17C99">
              <w:rPr>
                <w:rFonts w:ascii="Tahoma" w:hAnsi="Tahoma" w:cs="Tahoma"/>
                <w:color w:val="000000"/>
                <w:kern w:val="24"/>
                <w:sz w:val="20"/>
                <w:szCs w:val="20"/>
                <w:lang w:eastAsia="es-MX"/>
              </w:rPr>
              <w:t>$3,165,449.110</w:t>
            </w:r>
          </w:p>
        </w:tc>
      </w:tr>
      <w:tr w:rsidR="00D17C99" w:rsidRPr="00D17C99" w:rsidTr="00D17C99">
        <w:trPr>
          <w:trHeight w:val="584"/>
        </w:trPr>
        <w:tc>
          <w:tcPr>
            <w:tcW w:w="5307" w:type="dxa"/>
            <w:gridSpan w:val="10"/>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r w:rsidRPr="00D17C99">
              <w:rPr>
                <w:rFonts w:ascii="Tahoma" w:hAnsi="Tahoma" w:cs="Tahoma"/>
                <w:color w:val="000000"/>
                <w:kern w:val="24"/>
                <w:sz w:val="20"/>
                <w:szCs w:val="20"/>
                <w:lang w:eastAsia="es-MX"/>
              </w:rPr>
              <w:t> </w:t>
            </w:r>
          </w:p>
        </w:tc>
        <w:tc>
          <w:tcPr>
            <w:tcW w:w="85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r w:rsidRPr="00D17C99">
              <w:rPr>
                <w:rFonts w:ascii="Tahoma" w:hAnsi="Tahoma" w:cs="Tahoma"/>
                <w:b/>
                <w:bCs/>
                <w:color w:val="000000"/>
                <w:kern w:val="24"/>
                <w:sz w:val="20"/>
                <w:szCs w:val="20"/>
                <w:lang w:eastAsia="es-MX"/>
              </w:rPr>
              <w:t>IVA</w:t>
            </w:r>
          </w:p>
        </w:tc>
        <w:tc>
          <w:tcPr>
            <w:tcW w:w="184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17C99" w:rsidRPr="00D17C99" w:rsidRDefault="00D17C99" w:rsidP="00D17C99">
            <w:pPr>
              <w:textAlignment w:val="center"/>
              <w:rPr>
                <w:rFonts w:ascii="Tahoma" w:hAnsi="Tahoma" w:cs="Tahoma"/>
                <w:sz w:val="20"/>
                <w:szCs w:val="20"/>
                <w:lang w:eastAsia="es-MX"/>
              </w:rPr>
            </w:pPr>
            <w:r w:rsidRPr="00D17C99">
              <w:rPr>
                <w:rFonts w:ascii="Tahoma" w:hAnsi="Tahoma" w:cs="Tahoma"/>
                <w:color w:val="000000"/>
                <w:kern w:val="24"/>
                <w:sz w:val="20"/>
                <w:szCs w:val="20"/>
                <w:lang w:eastAsia="es-MX"/>
              </w:rPr>
              <w:t>$506,471.858</w:t>
            </w:r>
          </w:p>
        </w:tc>
      </w:tr>
      <w:tr w:rsidR="00D17C99" w:rsidRPr="00D17C99" w:rsidTr="00D17C99">
        <w:trPr>
          <w:trHeight w:val="584"/>
        </w:trPr>
        <w:tc>
          <w:tcPr>
            <w:tcW w:w="1855" w:type="dxa"/>
            <w:gridSpan w:val="3"/>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r w:rsidRPr="00D17C99">
              <w:rPr>
                <w:rFonts w:ascii="Tahoma" w:hAnsi="Tahoma" w:cs="Tahoma"/>
                <w:color w:val="000000"/>
                <w:kern w:val="24"/>
                <w:sz w:val="20"/>
                <w:szCs w:val="20"/>
                <w:lang w:eastAsia="es-MX"/>
              </w:rPr>
              <w:t> </w:t>
            </w:r>
          </w:p>
        </w:tc>
        <w:tc>
          <w:tcPr>
            <w:tcW w:w="1466"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r w:rsidRPr="00D17C99">
              <w:rPr>
                <w:rFonts w:ascii="Tahoma" w:hAnsi="Tahoma" w:cs="Tahoma"/>
                <w:color w:val="000000"/>
                <w:kern w:val="24"/>
                <w:sz w:val="20"/>
                <w:szCs w:val="20"/>
                <w:lang w:eastAsia="es-MX"/>
              </w:rPr>
              <w:t> </w:t>
            </w:r>
          </w:p>
        </w:tc>
        <w:tc>
          <w:tcPr>
            <w:tcW w:w="1309"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r w:rsidRPr="00D17C99">
              <w:rPr>
                <w:rFonts w:ascii="Tahoma" w:hAnsi="Tahoma" w:cs="Tahoma"/>
                <w:color w:val="000000"/>
                <w:kern w:val="24"/>
                <w:sz w:val="20"/>
                <w:szCs w:val="20"/>
                <w:lang w:eastAsia="es-MX"/>
              </w:rPr>
              <w:t> </w:t>
            </w:r>
          </w:p>
        </w:tc>
        <w:tc>
          <w:tcPr>
            <w:tcW w:w="42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r w:rsidRPr="00D17C99">
              <w:rPr>
                <w:rFonts w:ascii="Tahoma" w:hAnsi="Tahoma" w:cs="Tahoma"/>
                <w:color w:val="000000"/>
                <w:kern w:val="24"/>
                <w:sz w:val="20"/>
                <w:szCs w:val="20"/>
                <w:lang w:eastAsia="es-MX"/>
              </w:rPr>
              <w:t> </w:t>
            </w:r>
          </w:p>
        </w:tc>
        <w:tc>
          <w:tcPr>
            <w:tcW w:w="5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r w:rsidRPr="00D17C99">
              <w:rPr>
                <w:rFonts w:ascii="Tahoma" w:hAnsi="Tahoma" w:cs="Tahoma"/>
                <w:color w:val="000000"/>
                <w:kern w:val="24"/>
                <w:sz w:val="20"/>
                <w:szCs w:val="20"/>
                <w:lang w:eastAsia="es-MX"/>
              </w:rPr>
              <w:t> </w:t>
            </w:r>
          </w:p>
        </w:tc>
        <w:tc>
          <w:tcPr>
            <w:tcW w:w="1051"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17C99" w:rsidRPr="00D17C99" w:rsidRDefault="00D17C99" w:rsidP="00D17C99">
            <w:pPr>
              <w:jc w:val="center"/>
              <w:textAlignment w:val="center"/>
              <w:rPr>
                <w:rFonts w:ascii="Tahoma" w:hAnsi="Tahoma" w:cs="Tahoma"/>
                <w:sz w:val="20"/>
                <w:szCs w:val="20"/>
                <w:lang w:eastAsia="es-MX"/>
              </w:rPr>
            </w:pPr>
            <w:r w:rsidRPr="00D17C99">
              <w:rPr>
                <w:rFonts w:ascii="Tahoma" w:hAnsi="Tahoma" w:cs="Tahoma"/>
                <w:b/>
                <w:bCs/>
                <w:color w:val="000000"/>
                <w:kern w:val="24"/>
                <w:sz w:val="20"/>
                <w:szCs w:val="20"/>
                <w:lang w:eastAsia="es-MX"/>
              </w:rPr>
              <w:t>TOTAL</w:t>
            </w:r>
          </w:p>
        </w:tc>
        <w:tc>
          <w:tcPr>
            <w:tcW w:w="184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17C99" w:rsidRPr="00D17C99" w:rsidRDefault="00D17C99" w:rsidP="00D17C99">
            <w:pPr>
              <w:textAlignment w:val="center"/>
              <w:rPr>
                <w:rFonts w:ascii="Tahoma" w:hAnsi="Tahoma" w:cs="Tahoma"/>
                <w:sz w:val="20"/>
                <w:szCs w:val="20"/>
                <w:lang w:eastAsia="es-MX"/>
              </w:rPr>
            </w:pPr>
            <w:r w:rsidRPr="00D17C99">
              <w:rPr>
                <w:rFonts w:ascii="Tahoma" w:hAnsi="Tahoma" w:cs="Tahoma"/>
                <w:color w:val="000000"/>
                <w:kern w:val="24"/>
                <w:sz w:val="20"/>
                <w:szCs w:val="20"/>
                <w:lang w:eastAsia="es-MX"/>
              </w:rPr>
              <w:t>$3,671,920.968</w:t>
            </w:r>
          </w:p>
        </w:tc>
      </w:tr>
    </w:tbl>
    <w:p w:rsidR="00D17C99" w:rsidRPr="00D17C99" w:rsidRDefault="00D17C99" w:rsidP="00D17C99">
      <w:pPr>
        <w:jc w:val="both"/>
        <w:rPr>
          <w:rFonts w:ascii="Tahoma" w:hAnsi="Tahoma" w:cs="Tahoma"/>
          <w:b/>
          <w:lang w:val="es-ES_tradnl"/>
        </w:rPr>
      </w:pPr>
    </w:p>
    <w:p w:rsidR="00D17C99" w:rsidRPr="00D17C99" w:rsidRDefault="00D17C99" w:rsidP="00D17C99">
      <w:pPr>
        <w:jc w:val="both"/>
        <w:rPr>
          <w:rFonts w:ascii="Tahoma" w:hAnsi="Tahoma" w:cs="Tahoma"/>
          <w:b/>
          <w:lang w:val="es-ES_tradnl"/>
        </w:rPr>
      </w:pPr>
      <w:r w:rsidRPr="00D17C99">
        <w:rPr>
          <w:rFonts w:ascii="Tahoma" w:hAnsi="Tahoma" w:cs="Tahoma"/>
          <w:b/>
          <w:lang w:val="es-ES_tradnl"/>
        </w:rPr>
        <w:t>Precio más bajo y mejores condiciones.</w:t>
      </w:r>
    </w:p>
    <w:p w:rsidR="00D17C99" w:rsidRPr="00D17C99" w:rsidRDefault="00D17C99" w:rsidP="00D17C99">
      <w:pPr>
        <w:jc w:val="both"/>
        <w:rPr>
          <w:rFonts w:ascii="Tahoma" w:hAnsi="Tahoma" w:cs="Tahoma"/>
          <w:b/>
          <w:lang w:val="es-ES_tradnl"/>
        </w:rPr>
      </w:pPr>
    </w:p>
    <w:p w:rsidR="00D17C99" w:rsidRPr="00D17C99" w:rsidRDefault="00D17C99" w:rsidP="00D17C99">
      <w:pPr>
        <w:jc w:val="both"/>
        <w:rPr>
          <w:rFonts w:ascii="Tahoma" w:hAnsi="Tahoma" w:cs="Tahoma"/>
          <w:b/>
          <w:bCs/>
          <w:i/>
          <w:iCs/>
        </w:rPr>
      </w:pPr>
      <w:r w:rsidRPr="00D17C99">
        <w:rPr>
          <w:rFonts w:ascii="Tahoma" w:hAnsi="Tahoma" w:cs="Tahoma"/>
          <w:b/>
          <w:bCs/>
          <w:i/>
          <w:iCs/>
        </w:rPr>
        <w:t>Techo presupuestal $3</w:t>
      </w:r>
      <w:proofErr w:type="gramStart"/>
      <w:r w:rsidRPr="00D17C99">
        <w:rPr>
          <w:rFonts w:ascii="Tahoma" w:hAnsi="Tahoma" w:cs="Tahoma"/>
          <w:b/>
          <w:bCs/>
          <w:i/>
          <w:iCs/>
        </w:rPr>
        <w:t>,799,002.60</w:t>
      </w:r>
      <w:proofErr w:type="gramEnd"/>
      <w:r w:rsidRPr="00D17C99">
        <w:rPr>
          <w:rFonts w:ascii="Tahoma" w:hAnsi="Tahoma" w:cs="Tahoma"/>
          <w:b/>
          <w:bCs/>
          <w:i/>
          <w:iCs/>
        </w:rPr>
        <w:t xml:space="preserve"> I.V.A. Incluido</w:t>
      </w:r>
    </w:p>
    <w:p w:rsidR="00D17C99" w:rsidRPr="00D17C99" w:rsidRDefault="00D17C99" w:rsidP="00D17C99">
      <w:pPr>
        <w:jc w:val="both"/>
        <w:rPr>
          <w:rFonts w:ascii="Tahoma" w:hAnsi="Tahoma" w:cs="Tahoma"/>
          <w:b/>
          <w:bCs/>
          <w:i/>
          <w:iCs/>
          <w:u w:val="single"/>
        </w:rPr>
      </w:pPr>
    </w:p>
    <w:p w:rsidR="00D17C99" w:rsidRPr="00D17C99" w:rsidRDefault="00D17C99" w:rsidP="00D17C99">
      <w:pPr>
        <w:shd w:val="clear" w:color="auto" w:fill="FFFFFF"/>
        <w:spacing w:after="100" w:afterAutospacing="1"/>
        <w:contextualSpacing/>
        <w:jc w:val="both"/>
        <w:rPr>
          <w:rFonts w:ascii="Tahoma" w:hAnsi="Tahoma" w:cs="Tahoma"/>
          <w:lang w:val="es-ES_tradnl"/>
        </w:rPr>
      </w:pPr>
      <w:r w:rsidRPr="00D17C99">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162908" w:rsidRDefault="00162908" w:rsidP="00162908">
      <w:pPr>
        <w:shd w:val="clear" w:color="auto" w:fill="FFFFFF"/>
        <w:spacing w:after="100" w:afterAutospacing="1"/>
        <w:contextualSpacing/>
        <w:jc w:val="both"/>
        <w:rPr>
          <w:rFonts w:ascii="Tahoma" w:hAnsi="Tahoma" w:cs="Tahoma"/>
          <w:lang w:val="es-ES_tradnl"/>
        </w:rPr>
      </w:pPr>
    </w:p>
    <w:p w:rsidR="00162908" w:rsidRDefault="00162908" w:rsidP="00162908">
      <w:pPr>
        <w:shd w:val="clear" w:color="auto" w:fill="FFFFFF"/>
        <w:spacing w:after="100" w:afterAutospacing="1"/>
        <w:contextualSpacing/>
        <w:jc w:val="both"/>
        <w:rPr>
          <w:rFonts w:ascii="Tahoma" w:hAnsi="Tahoma" w:cs="Tahoma"/>
          <w:lang w:val="es-ES_tradnl"/>
        </w:rPr>
      </w:pPr>
    </w:p>
    <w:p w:rsidR="00162908" w:rsidRPr="002A64E0"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Adquisiciones</w:t>
      </w:r>
      <w:r>
        <w:rPr>
          <w:rFonts w:ascii="Tahoma" w:hAnsi="Tahoma" w:cs="Tahoma"/>
        </w:rPr>
        <w:t>, comenta de</w:t>
      </w:r>
      <w:r w:rsidRPr="00822C73">
        <w:rPr>
          <w:rFonts w:ascii="Tahoma" w:hAnsi="Tahoma" w:cs="Tahoma"/>
          <w:lang w:val="es-ES"/>
        </w:rPr>
        <w:t xml:space="preserve"> </w:t>
      </w:r>
      <w:r w:rsidRPr="00B3179E">
        <w:rPr>
          <w:rFonts w:ascii="Tahoma" w:hAnsi="Tahoma" w:cs="Tahoma"/>
        </w:rPr>
        <w:t>conformidad</w:t>
      </w:r>
      <w:r>
        <w:rPr>
          <w:rFonts w:ascii="Tahoma" w:hAnsi="Tahoma" w:cs="Tahoma"/>
        </w:rPr>
        <w:t xml:space="preserve"> </w:t>
      </w:r>
      <w:r w:rsidRPr="002A64E0">
        <w:rPr>
          <w:rFonts w:ascii="Tahoma" w:hAnsi="Tahoma" w:cs="Tahoma"/>
        </w:rPr>
        <w:t>con el artículo 24, fracción VII de la Ley de Compras Gubernamentales, Enajenaciones y Contratación de Servicios del Estado de Jalisco y sus Municipios, se somete a su resolución para su aprobación de fallo a favor del proveedor</w:t>
      </w:r>
      <w:r>
        <w:rPr>
          <w:rFonts w:ascii="Tahoma" w:hAnsi="Tahoma" w:cs="Tahoma"/>
        </w:rPr>
        <w:t xml:space="preserve"> </w:t>
      </w:r>
      <w:r w:rsidR="00D17C99">
        <w:rPr>
          <w:rFonts w:ascii="Tahoma" w:eastAsia="Cambria" w:hAnsi="Tahoma" w:cs="Tahoma"/>
          <w:b/>
        </w:rPr>
        <w:t>Zapata Camiones S.A</w:t>
      </w:r>
      <w:r w:rsidR="00D17C99" w:rsidRPr="00D709D3">
        <w:rPr>
          <w:rFonts w:ascii="Tahoma" w:eastAsia="Cambria" w:hAnsi="Tahoma" w:cs="Tahoma"/>
          <w:b/>
        </w:rPr>
        <w:t>. de C.V.</w:t>
      </w:r>
      <w:r w:rsidR="00D17C99">
        <w:rPr>
          <w:rFonts w:ascii="Tahoma" w:eastAsia="Cambria" w:hAnsi="Tahoma" w:cs="Tahoma"/>
          <w:b/>
        </w:rPr>
        <w:t>,</w:t>
      </w:r>
      <w:r w:rsidR="00D17C99" w:rsidRPr="00D709D3">
        <w:rPr>
          <w:rFonts w:ascii="Tahoma" w:eastAsia="Cambria" w:hAnsi="Tahoma" w:cs="Tahoma"/>
        </w:rPr>
        <w:t xml:space="preserve"> </w:t>
      </w:r>
      <w:r w:rsidRPr="002A64E0">
        <w:rPr>
          <w:rFonts w:ascii="Tahoma" w:hAnsi="Tahoma" w:cs="Tahoma"/>
          <w:lang w:val="es-ES_tradnl"/>
        </w:rPr>
        <w:t>los que estén por la afirmativa, sírvanse manifestarlo levantando su mano.</w:t>
      </w:r>
    </w:p>
    <w:p w:rsidR="00162908" w:rsidRDefault="00162908" w:rsidP="00162908">
      <w:pPr>
        <w:shd w:val="clear" w:color="auto" w:fill="FFFFFF"/>
        <w:spacing w:after="100" w:afterAutospacing="1"/>
        <w:contextualSpacing/>
        <w:jc w:val="both"/>
        <w:rPr>
          <w:rFonts w:ascii="Tahoma" w:hAnsi="Tahoma" w:cs="Tahoma"/>
          <w:lang w:val="es-ES_tradnl"/>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lastRenderedPageBreak/>
        <w:t>Aprobado por unanimidad de votos por parte de los integrantes del Comité presentes.</w:t>
      </w:r>
    </w:p>
    <w:p w:rsidR="00162908" w:rsidRDefault="00162908" w:rsidP="00162908">
      <w:pPr>
        <w:shd w:val="clear" w:color="auto" w:fill="FFFFFF"/>
        <w:spacing w:after="100" w:afterAutospacing="1"/>
        <w:contextualSpacing/>
        <w:jc w:val="both"/>
        <w:rPr>
          <w:rFonts w:ascii="Tahoma" w:hAnsi="Tahoma" w:cs="Tahoma"/>
        </w:rPr>
      </w:pPr>
    </w:p>
    <w:p w:rsidR="00D17C99" w:rsidRDefault="00D17C99" w:rsidP="00D17C99">
      <w:pPr>
        <w:shd w:val="clear" w:color="auto" w:fill="FFFFFF"/>
        <w:spacing w:after="100" w:afterAutospacing="1" w:line="276" w:lineRule="auto"/>
        <w:contextualSpacing/>
        <w:jc w:val="both"/>
        <w:rPr>
          <w:rFonts w:ascii="Tahoma" w:eastAsiaTheme="minorEastAsia" w:hAnsi="Tahoma" w:cs="Tahoma"/>
          <w:lang w:eastAsia="es-MX"/>
        </w:rPr>
      </w:pPr>
    </w:p>
    <w:p w:rsidR="00D17C99" w:rsidRPr="00D17C99" w:rsidRDefault="00D17C99" w:rsidP="00D17C99">
      <w:pPr>
        <w:shd w:val="clear" w:color="auto" w:fill="FFFFFF"/>
        <w:spacing w:after="100" w:afterAutospacing="1" w:line="276" w:lineRule="auto"/>
        <w:contextualSpacing/>
        <w:jc w:val="both"/>
        <w:rPr>
          <w:rFonts w:ascii="Tahoma" w:eastAsiaTheme="minorHAnsi" w:hAnsi="Tahoma" w:cs="Tahoma"/>
        </w:rPr>
      </w:pPr>
      <w:r w:rsidRPr="00D17C99">
        <w:rPr>
          <w:rFonts w:ascii="Tahoma" w:eastAsiaTheme="minorEastAsia" w:hAnsi="Tahoma" w:cs="Tahoma"/>
          <w:lang w:eastAsia="es-MX"/>
        </w:rPr>
        <w:t xml:space="preserve">Número de cuadro </w:t>
      </w:r>
      <w:r w:rsidRPr="00D17C99">
        <w:rPr>
          <w:rFonts w:ascii="Tahoma" w:eastAsiaTheme="minorEastAsia" w:hAnsi="Tahoma" w:cs="Tahoma"/>
          <w:b/>
          <w:lang w:eastAsia="es-MX"/>
        </w:rPr>
        <w:t>07.06.2018</w:t>
      </w:r>
      <w:r w:rsidRPr="00D17C99">
        <w:rPr>
          <w:rFonts w:ascii="Tahoma" w:eastAsiaTheme="minorEastAsia" w:hAnsi="Tahoma" w:cs="Tahoma"/>
          <w:lang w:eastAsia="es-MX"/>
        </w:rPr>
        <w:t xml:space="preserve">, Licitación Nacional con Participación del Comité con número de </w:t>
      </w:r>
      <w:r w:rsidRPr="00D17C99">
        <w:rPr>
          <w:rFonts w:ascii="Tahoma" w:eastAsiaTheme="minorEastAsia" w:hAnsi="Tahoma" w:cs="Tahoma"/>
          <w:b/>
          <w:lang w:eastAsia="es-MX"/>
        </w:rPr>
        <w:t xml:space="preserve">requisición </w:t>
      </w:r>
      <w:r w:rsidRPr="00D17C99">
        <w:rPr>
          <w:rFonts w:ascii="Tahoma" w:hAnsi="Tahoma" w:cs="Tahoma"/>
          <w:b/>
          <w:bCs/>
        </w:rPr>
        <w:t>201800626</w:t>
      </w:r>
      <w:r w:rsidRPr="00D17C99">
        <w:rPr>
          <w:rFonts w:ascii="Tahoma" w:eastAsiaTheme="minorEastAsia" w:hAnsi="Tahoma" w:cs="Tahoma"/>
          <w:lang w:eastAsia="es-MX"/>
        </w:rPr>
        <w:t>,</w:t>
      </w:r>
      <w:r w:rsidRPr="00D17C99">
        <w:rPr>
          <w:rFonts w:ascii="Tahoma" w:hAnsi="Tahoma" w:cs="Tahoma"/>
          <w:lang w:val="es-ES_tradnl"/>
        </w:rPr>
        <w:t xml:space="preserve"> de la Coordinación General de Servicios Municipales, a través de la cual solicitan Material de Limpieza, se pone a la vista el expediente de donde se desprende lo siguiente:</w:t>
      </w:r>
    </w:p>
    <w:p w:rsidR="00D17C99" w:rsidRPr="00D17C99" w:rsidRDefault="00D17C99" w:rsidP="00D17C99">
      <w:pPr>
        <w:shd w:val="clear" w:color="auto" w:fill="FFFFFF"/>
        <w:spacing w:after="100" w:afterAutospacing="1"/>
        <w:contextualSpacing/>
        <w:jc w:val="both"/>
        <w:rPr>
          <w:rFonts w:ascii="Tahoma" w:hAnsi="Tahoma" w:cs="Tahoma"/>
          <w:lang w:val="es-ES_tradnl"/>
        </w:rPr>
      </w:pPr>
    </w:p>
    <w:p w:rsidR="00D17C99" w:rsidRPr="00D17C99" w:rsidRDefault="00D17C99" w:rsidP="00D17C99">
      <w:pPr>
        <w:shd w:val="clear" w:color="auto" w:fill="FFFFFF"/>
        <w:spacing w:after="100" w:afterAutospacing="1"/>
        <w:contextualSpacing/>
        <w:jc w:val="both"/>
        <w:rPr>
          <w:rFonts w:ascii="Tahoma" w:hAnsi="Tahoma" w:cs="Tahoma"/>
          <w:b/>
          <w:lang w:val="es-ES_tradnl"/>
        </w:rPr>
      </w:pPr>
      <w:r w:rsidRPr="00D17C99">
        <w:rPr>
          <w:rFonts w:ascii="Tahoma" w:hAnsi="Tahoma" w:cs="Tahoma"/>
          <w:b/>
          <w:lang w:val="es-ES_tradnl"/>
        </w:rPr>
        <w:t>Proveedores que cotizan:</w:t>
      </w:r>
    </w:p>
    <w:p w:rsidR="00D17C99" w:rsidRPr="00D17C99" w:rsidRDefault="00D17C99" w:rsidP="00D17C99">
      <w:pPr>
        <w:shd w:val="clear" w:color="auto" w:fill="FFFFFF"/>
        <w:spacing w:after="100" w:afterAutospacing="1"/>
        <w:contextualSpacing/>
        <w:jc w:val="both"/>
        <w:rPr>
          <w:rFonts w:ascii="Tahoma" w:hAnsi="Tahoma" w:cs="Tahoma"/>
          <w:b/>
          <w:lang w:val="es-ES_tradnl"/>
        </w:rPr>
      </w:pPr>
    </w:p>
    <w:p w:rsidR="00D17C99" w:rsidRPr="00D17C99" w:rsidRDefault="00D17C99" w:rsidP="00D17C99">
      <w:pPr>
        <w:numPr>
          <w:ilvl w:val="0"/>
          <w:numId w:val="16"/>
        </w:numPr>
        <w:shd w:val="clear" w:color="auto" w:fill="FFFFFF"/>
        <w:spacing w:after="100" w:afterAutospacing="1" w:line="276" w:lineRule="auto"/>
        <w:jc w:val="both"/>
        <w:rPr>
          <w:rFonts w:ascii="Tahoma" w:hAnsi="Tahoma" w:cs="Tahoma"/>
          <w:lang w:val="es-ES_tradnl"/>
        </w:rPr>
      </w:pPr>
      <w:r w:rsidRPr="00D17C99">
        <w:rPr>
          <w:rFonts w:ascii="Tahoma" w:hAnsi="Tahoma" w:cs="Tahoma"/>
          <w:lang w:val="es-ES_tradnl"/>
        </w:rPr>
        <w:t xml:space="preserve">Grupo </w:t>
      </w:r>
      <w:proofErr w:type="spellStart"/>
      <w:r w:rsidRPr="00D17C99">
        <w:rPr>
          <w:rFonts w:ascii="Tahoma" w:hAnsi="Tahoma" w:cs="Tahoma"/>
          <w:lang w:val="es-ES_tradnl"/>
        </w:rPr>
        <w:t>Enertec</w:t>
      </w:r>
      <w:proofErr w:type="spellEnd"/>
      <w:r w:rsidRPr="00D17C99">
        <w:rPr>
          <w:rFonts w:ascii="Tahoma" w:hAnsi="Tahoma" w:cs="Tahoma"/>
          <w:lang w:val="es-ES_tradnl"/>
        </w:rPr>
        <w:t>, S.A. de C.V.</w:t>
      </w:r>
    </w:p>
    <w:p w:rsidR="00D17C99" w:rsidRPr="00D17C99" w:rsidRDefault="00D17C99" w:rsidP="00D17C99">
      <w:pPr>
        <w:numPr>
          <w:ilvl w:val="0"/>
          <w:numId w:val="16"/>
        </w:numPr>
        <w:shd w:val="clear" w:color="auto" w:fill="FFFFFF"/>
        <w:spacing w:after="100" w:afterAutospacing="1" w:line="276" w:lineRule="auto"/>
        <w:jc w:val="both"/>
        <w:rPr>
          <w:rFonts w:ascii="Tahoma" w:hAnsi="Tahoma" w:cs="Tahoma"/>
          <w:lang w:val="es-ES_tradnl"/>
        </w:rPr>
      </w:pPr>
      <w:proofErr w:type="spellStart"/>
      <w:r w:rsidRPr="00D17C99">
        <w:rPr>
          <w:rFonts w:ascii="Tahoma" w:hAnsi="Tahoma" w:cs="Tahoma"/>
          <w:lang w:val="es-ES_tradnl"/>
        </w:rPr>
        <w:t>Ber</w:t>
      </w:r>
      <w:proofErr w:type="spellEnd"/>
      <w:r w:rsidRPr="00D17C99">
        <w:rPr>
          <w:rFonts w:ascii="Tahoma" w:hAnsi="Tahoma" w:cs="Tahoma"/>
          <w:lang w:val="es-ES_tradnl"/>
        </w:rPr>
        <w:t>-Mar Universal, S.A. de C.V.</w:t>
      </w:r>
    </w:p>
    <w:p w:rsidR="00D17C99" w:rsidRPr="00D17C99" w:rsidRDefault="00D17C99" w:rsidP="00D17C99">
      <w:pPr>
        <w:numPr>
          <w:ilvl w:val="0"/>
          <w:numId w:val="16"/>
        </w:numPr>
        <w:shd w:val="clear" w:color="auto" w:fill="FFFFFF"/>
        <w:spacing w:after="100" w:afterAutospacing="1" w:line="276" w:lineRule="auto"/>
        <w:jc w:val="both"/>
        <w:rPr>
          <w:rFonts w:ascii="Tahoma" w:hAnsi="Tahoma" w:cs="Tahoma"/>
          <w:lang w:val="es-ES_tradnl"/>
        </w:rPr>
      </w:pPr>
      <w:r w:rsidRPr="00D17C99">
        <w:rPr>
          <w:rFonts w:ascii="Tahoma" w:hAnsi="Tahoma" w:cs="Tahoma"/>
          <w:lang w:val="es-ES_tradnl"/>
        </w:rPr>
        <w:t>Genéricos de Limpieza, S. de R.L. de C.V.</w:t>
      </w:r>
    </w:p>
    <w:p w:rsidR="00D17C99" w:rsidRPr="00D17C99" w:rsidRDefault="00D17C99" w:rsidP="00D17C99">
      <w:pPr>
        <w:numPr>
          <w:ilvl w:val="0"/>
          <w:numId w:val="16"/>
        </w:numPr>
        <w:shd w:val="clear" w:color="auto" w:fill="FFFFFF"/>
        <w:spacing w:after="100" w:afterAutospacing="1" w:line="276" w:lineRule="auto"/>
        <w:jc w:val="both"/>
        <w:rPr>
          <w:rFonts w:ascii="Tahoma" w:hAnsi="Tahoma" w:cs="Tahoma"/>
          <w:lang w:val="es-ES_tradnl"/>
        </w:rPr>
      </w:pPr>
      <w:r w:rsidRPr="00D17C99">
        <w:rPr>
          <w:rFonts w:ascii="Tahoma" w:hAnsi="Tahoma" w:cs="Tahoma"/>
          <w:lang w:val="es-ES_tradnl"/>
        </w:rPr>
        <w:t xml:space="preserve">María Cristina Olvera Rosas </w:t>
      </w:r>
    </w:p>
    <w:p w:rsidR="00D17C99" w:rsidRPr="00D17C99" w:rsidRDefault="00D17C99" w:rsidP="00D17C99">
      <w:pPr>
        <w:numPr>
          <w:ilvl w:val="0"/>
          <w:numId w:val="16"/>
        </w:numPr>
        <w:shd w:val="clear" w:color="auto" w:fill="FFFFFF"/>
        <w:spacing w:after="100" w:afterAutospacing="1" w:line="276" w:lineRule="auto"/>
        <w:jc w:val="both"/>
        <w:rPr>
          <w:rFonts w:ascii="Tahoma" w:hAnsi="Tahoma" w:cs="Tahoma"/>
          <w:lang w:val="es-ES_tradnl"/>
        </w:rPr>
      </w:pPr>
      <w:r w:rsidRPr="00D17C99">
        <w:rPr>
          <w:rFonts w:ascii="Tahoma" w:hAnsi="Tahoma" w:cs="Tahoma"/>
          <w:lang w:val="es-ES_tradnl"/>
        </w:rPr>
        <w:t>Salud y Bienestar Corporación S.A. de C.V.</w:t>
      </w:r>
    </w:p>
    <w:p w:rsidR="00D17C99" w:rsidRPr="00D17C99" w:rsidRDefault="00D17C99" w:rsidP="00D17C99">
      <w:pPr>
        <w:numPr>
          <w:ilvl w:val="0"/>
          <w:numId w:val="16"/>
        </w:numPr>
        <w:shd w:val="clear" w:color="auto" w:fill="FFFFFF"/>
        <w:spacing w:after="100" w:afterAutospacing="1" w:line="276" w:lineRule="auto"/>
        <w:jc w:val="both"/>
        <w:rPr>
          <w:rFonts w:ascii="Tahoma" w:hAnsi="Tahoma" w:cs="Tahoma"/>
          <w:lang w:val="es-ES_tradnl"/>
        </w:rPr>
      </w:pPr>
      <w:r w:rsidRPr="00D17C99">
        <w:rPr>
          <w:rFonts w:ascii="Tahoma" w:hAnsi="Tahoma" w:cs="Tahoma"/>
          <w:lang w:val="es-ES_tradnl"/>
        </w:rPr>
        <w:t>Papel Oro S.A. de C.V.</w:t>
      </w:r>
    </w:p>
    <w:p w:rsidR="00D17C99" w:rsidRPr="00D17C99" w:rsidRDefault="00D17C99" w:rsidP="00D17C99">
      <w:pPr>
        <w:numPr>
          <w:ilvl w:val="0"/>
          <w:numId w:val="16"/>
        </w:numPr>
        <w:shd w:val="clear" w:color="auto" w:fill="FFFFFF"/>
        <w:spacing w:after="100" w:afterAutospacing="1" w:line="276" w:lineRule="auto"/>
        <w:jc w:val="both"/>
        <w:rPr>
          <w:rFonts w:ascii="Tahoma" w:hAnsi="Tahoma" w:cs="Tahoma"/>
          <w:lang w:val="es-ES_tradnl"/>
        </w:rPr>
      </w:pPr>
      <w:r w:rsidRPr="00D17C99">
        <w:rPr>
          <w:rFonts w:ascii="Tahoma" w:hAnsi="Tahoma" w:cs="Tahoma"/>
          <w:lang w:val="es-ES_tradnl"/>
        </w:rPr>
        <w:t>Cenobio Pérez Ponce.</w:t>
      </w:r>
    </w:p>
    <w:p w:rsidR="00D17C99" w:rsidRPr="00D17C99" w:rsidRDefault="00D17C99" w:rsidP="00D17C99">
      <w:pPr>
        <w:numPr>
          <w:ilvl w:val="0"/>
          <w:numId w:val="16"/>
        </w:numPr>
        <w:shd w:val="clear" w:color="auto" w:fill="FFFFFF"/>
        <w:spacing w:after="100" w:afterAutospacing="1" w:line="276" w:lineRule="auto"/>
        <w:jc w:val="both"/>
        <w:rPr>
          <w:rFonts w:ascii="Tahoma" w:hAnsi="Tahoma" w:cs="Tahoma"/>
          <w:lang w:val="es-ES_tradnl"/>
        </w:rPr>
      </w:pPr>
      <w:r w:rsidRPr="00D17C99">
        <w:rPr>
          <w:rFonts w:ascii="Tahoma" w:hAnsi="Tahoma" w:cs="Tahoma"/>
          <w:lang w:val="es-ES_tradnl"/>
        </w:rPr>
        <w:t>Género en Suma S. de R.L. de C.V.</w:t>
      </w:r>
    </w:p>
    <w:p w:rsidR="00D17C99" w:rsidRPr="00D17C99" w:rsidRDefault="00D17C99" w:rsidP="00D17C99">
      <w:pPr>
        <w:numPr>
          <w:ilvl w:val="0"/>
          <w:numId w:val="16"/>
        </w:numPr>
        <w:shd w:val="clear" w:color="auto" w:fill="FFFFFF"/>
        <w:spacing w:after="100" w:afterAutospacing="1" w:line="276" w:lineRule="auto"/>
        <w:jc w:val="both"/>
        <w:rPr>
          <w:rFonts w:ascii="Tahoma" w:hAnsi="Tahoma" w:cs="Tahoma"/>
          <w:lang w:val="es-ES_tradnl"/>
        </w:rPr>
      </w:pPr>
      <w:proofErr w:type="spellStart"/>
      <w:r w:rsidRPr="00D17C99">
        <w:rPr>
          <w:rFonts w:ascii="Tahoma" w:hAnsi="Tahoma" w:cs="Tahoma"/>
          <w:lang w:val="es-ES_tradnl"/>
        </w:rPr>
        <w:t>Biozone</w:t>
      </w:r>
      <w:proofErr w:type="spellEnd"/>
      <w:r w:rsidRPr="00D17C99">
        <w:rPr>
          <w:rFonts w:ascii="Tahoma" w:hAnsi="Tahoma" w:cs="Tahoma"/>
          <w:lang w:val="es-ES_tradnl"/>
        </w:rPr>
        <w:t xml:space="preserve"> </w:t>
      </w:r>
      <w:proofErr w:type="spellStart"/>
      <w:r w:rsidRPr="00D17C99">
        <w:rPr>
          <w:rFonts w:ascii="Tahoma" w:hAnsi="Tahoma" w:cs="Tahoma"/>
          <w:lang w:val="es-ES_tradnl"/>
        </w:rPr>
        <w:t>Chemical</w:t>
      </w:r>
      <w:proofErr w:type="spellEnd"/>
      <w:r w:rsidRPr="00D17C99">
        <w:rPr>
          <w:rFonts w:ascii="Tahoma" w:hAnsi="Tahoma" w:cs="Tahoma"/>
          <w:lang w:val="es-ES_tradnl"/>
        </w:rPr>
        <w:t xml:space="preserve"> de México S. de R.L. de C.V.</w:t>
      </w:r>
    </w:p>
    <w:p w:rsidR="00D17C99" w:rsidRPr="00D17C99" w:rsidRDefault="00D17C99" w:rsidP="00D17C99">
      <w:pPr>
        <w:numPr>
          <w:ilvl w:val="0"/>
          <w:numId w:val="16"/>
        </w:numPr>
        <w:shd w:val="clear" w:color="auto" w:fill="FFFFFF"/>
        <w:spacing w:after="100" w:afterAutospacing="1" w:line="276" w:lineRule="auto"/>
        <w:jc w:val="both"/>
        <w:rPr>
          <w:rFonts w:ascii="Tahoma" w:hAnsi="Tahoma" w:cs="Tahoma"/>
          <w:lang w:val="es-ES_tradnl"/>
        </w:rPr>
      </w:pPr>
      <w:proofErr w:type="spellStart"/>
      <w:r w:rsidRPr="00D17C99">
        <w:rPr>
          <w:rFonts w:ascii="Tahoma" w:hAnsi="Tahoma" w:cs="Tahoma"/>
          <w:lang w:val="es-ES_tradnl"/>
        </w:rPr>
        <w:t>Diprovic</w:t>
      </w:r>
      <w:proofErr w:type="spellEnd"/>
      <w:r w:rsidRPr="00D17C99">
        <w:rPr>
          <w:rFonts w:ascii="Tahoma" w:hAnsi="Tahoma" w:cs="Tahoma"/>
          <w:lang w:val="es-ES_tradnl"/>
        </w:rPr>
        <w:t xml:space="preserve"> de México S. de R.L. de C.V.</w:t>
      </w:r>
    </w:p>
    <w:p w:rsidR="00D17C99" w:rsidRPr="00D17C99" w:rsidRDefault="00D17C99" w:rsidP="00D17C99">
      <w:pPr>
        <w:numPr>
          <w:ilvl w:val="0"/>
          <w:numId w:val="16"/>
        </w:numPr>
        <w:shd w:val="clear" w:color="auto" w:fill="FFFFFF"/>
        <w:spacing w:after="100" w:afterAutospacing="1" w:line="276" w:lineRule="auto"/>
        <w:jc w:val="both"/>
        <w:rPr>
          <w:rFonts w:ascii="Tahoma" w:hAnsi="Tahoma" w:cs="Tahoma"/>
          <w:lang w:val="es-ES_tradnl"/>
        </w:rPr>
      </w:pPr>
      <w:proofErr w:type="spellStart"/>
      <w:r w:rsidRPr="00D17C99">
        <w:rPr>
          <w:rFonts w:ascii="Tahoma" w:hAnsi="Tahoma" w:cs="Tahoma"/>
          <w:lang w:val="es-ES_tradnl"/>
        </w:rPr>
        <w:t>Zelgol</w:t>
      </w:r>
      <w:proofErr w:type="spellEnd"/>
      <w:r w:rsidRPr="00D17C99">
        <w:rPr>
          <w:rFonts w:ascii="Tahoma" w:hAnsi="Tahoma" w:cs="Tahoma"/>
          <w:lang w:val="es-ES_tradnl"/>
        </w:rPr>
        <w:t xml:space="preserve"> S.A. de C.V. </w:t>
      </w:r>
    </w:p>
    <w:p w:rsidR="00D17C99" w:rsidRPr="00D17C99" w:rsidRDefault="00D17C99" w:rsidP="00D17C99">
      <w:pPr>
        <w:shd w:val="clear" w:color="auto" w:fill="FFFFFF"/>
        <w:spacing w:after="100" w:afterAutospacing="1"/>
        <w:contextualSpacing/>
        <w:jc w:val="both"/>
        <w:rPr>
          <w:rFonts w:ascii="Tahoma" w:hAnsi="Tahoma" w:cs="Tahoma"/>
          <w:lang w:val="es-ES_tradnl"/>
        </w:rPr>
      </w:pPr>
      <w:r w:rsidRPr="00D17C99">
        <w:rPr>
          <w:rFonts w:ascii="Tahoma" w:hAnsi="Tahoma" w:cs="Tahoma"/>
          <w:lang w:val="es-ES_tradnl"/>
        </w:rPr>
        <w:t>Los licitantes cuyas proposiciones fueron desechadas:</w:t>
      </w:r>
    </w:p>
    <w:p w:rsidR="00D17C99" w:rsidRPr="00D17C99" w:rsidRDefault="00D17C99" w:rsidP="00D17C99">
      <w:pPr>
        <w:shd w:val="clear" w:color="auto" w:fill="FFFFFF"/>
        <w:spacing w:after="100" w:afterAutospacing="1"/>
        <w:contextualSpacing/>
        <w:jc w:val="both"/>
        <w:rPr>
          <w:rFonts w:ascii="Tahoma" w:hAnsi="Tahoma" w:cs="Tahoma"/>
          <w:lang w:val="es-ES_tradnl"/>
        </w:rPr>
      </w:pPr>
    </w:p>
    <w:tbl>
      <w:tblPr>
        <w:tblW w:w="7858" w:type="dxa"/>
        <w:tblLayout w:type="fixed"/>
        <w:tblCellMar>
          <w:left w:w="0" w:type="dxa"/>
          <w:right w:w="0" w:type="dxa"/>
        </w:tblCellMar>
        <w:tblLook w:val="04A0" w:firstRow="1" w:lastRow="0" w:firstColumn="1" w:lastColumn="0" w:noHBand="0" w:noVBand="1"/>
      </w:tblPr>
      <w:tblGrid>
        <w:gridCol w:w="3322"/>
        <w:gridCol w:w="4536"/>
      </w:tblGrid>
      <w:tr w:rsidR="00D17C99" w:rsidRPr="00D17C99" w:rsidTr="00D17C99">
        <w:trPr>
          <w:trHeight w:val="439"/>
        </w:trPr>
        <w:tc>
          <w:tcPr>
            <w:tcW w:w="332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17C99" w:rsidRPr="00D17C99" w:rsidRDefault="00D17C99" w:rsidP="00D17C99">
            <w:pPr>
              <w:jc w:val="center"/>
              <w:rPr>
                <w:rFonts w:ascii="Tahoma" w:hAnsi="Tahoma" w:cs="Tahoma"/>
                <w:sz w:val="20"/>
                <w:szCs w:val="20"/>
                <w:lang w:eastAsia="es-MX"/>
              </w:rPr>
            </w:pPr>
            <w:r w:rsidRPr="00D17C99">
              <w:rPr>
                <w:rFonts w:ascii="Tahoma" w:eastAsiaTheme="minorHAnsi" w:hAnsi="Tahoma" w:cs="Tahoma"/>
                <w:sz w:val="20"/>
                <w:szCs w:val="20"/>
                <w:lang w:eastAsia="en-US"/>
              </w:rPr>
              <w:t xml:space="preserve"> </w:t>
            </w:r>
            <w:r w:rsidRPr="00D17C99">
              <w:rPr>
                <w:rFonts w:ascii="Tahoma" w:hAnsi="Tahoma" w:cs="Tahoma"/>
                <w:b/>
                <w:bCs/>
                <w:color w:val="FFFFFF"/>
                <w:kern w:val="24"/>
                <w:sz w:val="20"/>
                <w:szCs w:val="20"/>
                <w:lang w:val="es-ES_tradnl" w:eastAsia="es-MX"/>
              </w:rPr>
              <w:t>Licitante</w:t>
            </w:r>
            <w:r w:rsidRPr="00D17C99">
              <w:rPr>
                <w:rFonts w:ascii="Tahoma" w:hAnsi="Tahoma" w:cs="Tahoma"/>
                <w:b/>
                <w:bCs/>
                <w:color w:val="FFFFFF"/>
                <w:kern w:val="24"/>
                <w:sz w:val="20"/>
                <w:szCs w:val="20"/>
                <w:lang w:eastAsia="es-MX"/>
              </w:rPr>
              <w:t xml:space="preserve"> </w:t>
            </w:r>
          </w:p>
        </w:tc>
        <w:tc>
          <w:tcPr>
            <w:tcW w:w="453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17C99" w:rsidRPr="00D17C99" w:rsidRDefault="00D17C99" w:rsidP="00D17C99">
            <w:pPr>
              <w:jc w:val="center"/>
              <w:rPr>
                <w:rFonts w:ascii="Tahoma" w:hAnsi="Tahoma" w:cs="Tahoma"/>
                <w:sz w:val="20"/>
                <w:szCs w:val="20"/>
                <w:lang w:eastAsia="es-MX"/>
              </w:rPr>
            </w:pPr>
            <w:r w:rsidRPr="00D17C99">
              <w:rPr>
                <w:rFonts w:ascii="Tahoma" w:hAnsi="Tahoma" w:cs="Tahoma"/>
                <w:b/>
                <w:bCs/>
                <w:color w:val="FFFFFF"/>
                <w:kern w:val="24"/>
                <w:sz w:val="20"/>
                <w:szCs w:val="20"/>
                <w:lang w:val="es-ES_tradnl" w:eastAsia="es-MX"/>
              </w:rPr>
              <w:t>Motivo</w:t>
            </w:r>
            <w:r w:rsidRPr="00D17C99">
              <w:rPr>
                <w:rFonts w:ascii="Tahoma" w:hAnsi="Tahoma" w:cs="Tahoma"/>
                <w:b/>
                <w:bCs/>
                <w:color w:val="FFFFFF"/>
                <w:kern w:val="24"/>
                <w:sz w:val="20"/>
                <w:szCs w:val="20"/>
                <w:lang w:eastAsia="es-MX"/>
              </w:rPr>
              <w:t xml:space="preserve"> </w:t>
            </w:r>
          </w:p>
        </w:tc>
      </w:tr>
      <w:tr w:rsidR="00D17C99" w:rsidRPr="00D17C99" w:rsidTr="00D17C99">
        <w:trPr>
          <w:trHeight w:val="555"/>
        </w:trPr>
        <w:tc>
          <w:tcPr>
            <w:tcW w:w="332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17C99" w:rsidRPr="00D17C99" w:rsidRDefault="00D17C99" w:rsidP="00D17C99">
            <w:pPr>
              <w:rPr>
                <w:rFonts w:ascii="Tahoma" w:hAnsi="Tahoma" w:cs="Tahoma"/>
                <w:sz w:val="20"/>
                <w:szCs w:val="20"/>
                <w:lang w:eastAsia="es-MX"/>
              </w:rPr>
            </w:pPr>
            <w:r w:rsidRPr="00D17C99">
              <w:rPr>
                <w:rFonts w:ascii="Tahoma" w:hAnsi="Tahoma" w:cs="Tahoma"/>
                <w:sz w:val="20"/>
                <w:szCs w:val="20"/>
                <w:lang w:eastAsia="es-MX"/>
              </w:rPr>
              <w:t xml:space="preserve">Papel Oro S.A. de C.V. </w:t>
            </w:r>
          </w:p>
          <w:p w:rsidR="00D17C99" w:rsidRPr="00D17C99" w:rsidRDefault="00D17C99" w:rsidP="00D17C99">
            <w:pPr>
              <w:rPr>
                <w:rFonts w:ascii="Tahoma" w:hAnsi="Tahoma" w:cs="Tahoma"/>
                <w:sz w:val="20"/>
                <w:szCs w:val="20"/>
                <w:lang w:eastAsia="es-MX"/>
              </w:rPr>
            </w:pPr>
          </w:p>
        </w:tc>
        <w:tc>
          <w:tcPr>
            <w:tcW w:w="453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17C99" w:rsidRPr="00D17C99" w:rsidRDefault="00D17C99" w:rsidP="00D17C99">
            <w:pPr>
              <w:rPr>
                <w:rFonts w:ascii="Tahoma" w:hAnsi="Tahoma" w:cs="Tahoma"/>
                <w:b/>
                <w:sz w:val="20"/>
                <w:szCs w:val="20"/>
                <w:lang w:eastAsia="es-MX"/>
              </w:rPr>
            </w:pPr>
            <w:r w:rsidRPr="00D17C99">
              <w:rPr>
                <w:rFonts w:ascii="Tahoma" w:hAnsi="Tahoma" w:cs="Tahoma"/>
                <w:b/>
                <w:bCs/>
                <w:sz w:val="20"/>
                <w:szCs w:val="20"/>
                <w:lang w:eastAsia="es-MX"/>
              </w:rPr>
              <w:t xml:space="preserve">No presenta ningún tipo de información, solo dos preguntas. </w:t>
            </w:r>
          </w:p>
        </w:tc>
      </w:tr>
      <w:tr w:rsidR="00D17C99" w:rsidRPr="00D17C99" w:rsidTr="00D17C99">
        <w:trPr>
          <w:trHeight w:val="797"/>
        </w:trPr>
        <w:tc>
          <w:tcPr>
            <w:tcW w:w="332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17C99" w:rsidRPr="00D17C99" w:rsidRDefault="00D17C99" w:rsidP="00D17C99">
            <w:pPr>
              <w:rPr>
                <w:rFonts w:ascii="Tahoma" w:hAnsi="Tahoma" w:cs="Tahoma"/>
                <w:sz w:val="20"/>
                <w:szCs w:val="20"/>
                <w:lang w:eastAsia="es-MX"/>
              </w:rPr>
            </w:pPr>
            <w:r w:rsidRPr="00D17C99">
              <w:rPr>
                <w:rFonts w:ascii="Tahoma" w:hAnsi="Tahoma" w:cs="Tahoma"/>
                <w:sz w:val="20"/>
                <w:szCs w:val="20"/>
                <w:lang w:eastAsia="es-MX"/>
              </w:rPr>
              <w:t xml:space="preserve">Cenobio Pérez Ponce </w:t>
            </w:r>
          </w:p>
          <w:p w:rsidR="00D17C99" w:rsidRPr="00D17C99" w:rsidRDefault="00D17C99" w:rsidP="00D17C99">
            <w:pPr>
              <w:rPr>
                <w:rFonts w:ascii="Tahoma" w:hAnsi="Tahoma" w:cs="Tahoma"/>
                <w:sz w:val="20"/>
                <w:szCs w:val="20"/>
                <w:lang w:val="es-ES_tradnl" w:eastAsia="es-MX"/>
              </w:rPr>
            </w:pPr>
          </w:p>
        </w:tc>
        <w:tc>
          <w:tcPr>
            <w:tcW w:w="453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17C99" w:rsidRPr="00D17C99" w:rsidRDefault="00D17C99" w:rsidP="00D17C99">
            <w:pPr>
              <w:rPr>
                <w:rFonts w:ascii="Tahoma" w:hAnsi="Tahoma" w:cs="Tahoma"/>
                <w:b/>
                <w:sz w:val="20"/>
                <w:szCs w:val="20"/>
                <w:lang w:eastAsia="es-MX"/>
              </w:rPr>
            </w:pPr>
            <w:r w:rsidRPr="00D17C99">
              <w:rPr>
                <w:rFonts w:ascii="Tahoma" w:hAnsi="Tahoma" w:cs="Tahoma"/>
                <w:b/>
                <w:bCs/>
                <w:sz w:val="20"/>
                <w:szCs w:val="20"/>
                <w:lang w:eastAsia="es-MX"/>
              </w:rPr>
              <w:t xml:space="preserve">No presenta formato 32-D, ni constancia de Situación Fiscal </w:t>
            </w:r>
          </w:p>
          <w:p w:rsidR="00D17C99" w:rsidRPr="00D17C99" w:rsidRDefault="00D17C99" w:rsidP="00D17C99">
            <w:pPr>
              <w:rPr>
                <w:rFonts w:ascii="Tahoma" w:hAnsi="Tahoma" w:cs="Tahoma"/>
                <w:b/>
                <w:sz w:val="20"/>
                <w:szCs w:val="20"/>
                <w:lang w:eastAsia="es-MX"/>
              </w:rPr>
            </w:pPr>
          </w:p>
        </w:tc>
      </w:tr>
      <w:tr w:rsidR="00D17C99" w:rsidRPr="00D17C99" w:rsidTr="00D17C99">
        <w:trPr>
          <w:trHeight w:val="448"/>
        </w:trPr>
        <w:tc>
          <w:tcPr>
            <w:tcW w:w="332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17C99" w:rsidRPr="00D17C99" w:rsidRDefault="00D17C99" w:rsidP="00D17C99">
            <w:pPr>
              <w:rPr>
                <w:rFonts w:ascii="Tahoma" w:hAnsi="Tahoma" w:cs="Tahoma"/>
                <w:sz w:val="20"/>
                <w:szCs w:val="20"/>
                <w:lang w:eastAsia="es-MX"/>
              </w:rPr>
            </w:pPr>
            <w:r w:rsidRPr="00D17C99">
              <w:rPr>
                <w:rFonts w:ascii="Tahoma" w:hAnsi="Tahoma" w:cs="Tahoma"/>
                <w:sz w:val="20"/>
                <w:szCs w:val="20"/>
                <w:lang w:eastAsia="es-MX"/>
              </w:rPr>
              <w:t xml:space="preserve">Género en Suma S. de R.L. de C.V. </w:t>
            </w:r>
          </w:p>
        </w:tc>
        <w:tc>
          <w:tcPr>
            <w:tcW w:w="453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17C99" w:rsidRPr="00D17C99" w:rsidRDefault="00D17C99" w:rsidP="00D17C99">
            <w:pPr>
              <w:rPr>
                <w:rFonts w:ascii="Tahoma" w:hAnsi="Tahoma" w:cs="Tahoma"/>
                <w:b/>
                <w:sz w:val="20"/>
                <w:szCs w:val="20"/>
                <w:lang w:eastAsia="es-MX"/>
              </w:rPr>
            </w:pPr>
            <w:r w:rsidRPr="00D17C99">
              <w:rPr>
                <w:rFonts w:ascii="Tahoma" w:hAnsi="Tahoma" w:cs="Tahoma"/>
                <w:b/>
                <w:bCs/>
                <w:sz w:val="20"/>
                <w:szCs w:val="20"/>
                <w:lang w:eastAsia="es-MX"/>
              </w:rPr>
              <w:t xml:space="preserve">Su actividad económica es Servicios legales. </w:t>
            </w:r>
          </w:p>
        </w:tc>
      </w:tr>
      <w:tr w:rsidR="00D17C99" w:rsidRPr="00D17C99" w:rsidTr="00D17C99">
        <w:trPr>
          <w:trHeight w:val="797"/>
        </w:trPr>
        <w:tc>
          <w:tcPr>
            <w:tcW w:w="332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17C99" w:rsidRPr="00D17C99" w:rsidRDefault="00D17C99" w:rsidP="00D17C99">
            <w:pPr>
              <w:rPr>
                <w:rFonts w:ascii="Tahoma" w:hAnsi="Tahoma" w:cs="Tahoma"/>
                <w:sz w:val="20"/>
                <w:szCs w:val="20"/>
                <w:lang w:eastAsia="es-MX"/>
              </w:rPr>
            </w:pPr>
            <w:proofErr w:type="spellStart"/>
            <w:r w:rsidRPr="00D17C99">
              <w:rPr>
                <w:rFonts w:ascii="Tahoma" w:hAnsi="Tahoma" w:cs="Tahoma"/>
                <w:sz w:val="20"/>
                <w:szCs w:val="20"/>
                <w:lang w:eastAsia="es-MX"/>
              </w:rPr>
              <w:lastRenderedPageBreak/>
              <w:t>Biozone</w:t>
            </w:r>
            <w:proofErr w:type="spellEnd"/>
            <w:r w:rsidRPr="00D17C99">
              <w:rPr>
                <w:rFonts w:ascii="Tahoma" w:hAnsi="Tahoma" w:cs="Tahoma"/>
                <w:sz w:val="20"/>
                <w:szCs w:val="20"/>
                <w:lang w:eastAsia="es-MX"/>
              </w:rPr>
              <w:t xml:space="preserve"> </w:t>
            </w:r>
            <w:proofErr w:type="spellStart"/>
            <w:r w:rsidRPr="00D17C99">
              <w:rPr>
                <w:rFonts w:ascii="Tahoma" w:hAnsi="Tahoma" w:cs="Tahoma"/>
                <w:sz w:val="20"/>
                <w:szCs w:val="20"/>
                <w:lang w:eastAsia="es-MX"/>
              </w:rPr>
              <w:t>Chemical</w:t>
            </w:r>
            <w:proofErr w:type="spellEnd"/>
            <w:r w:rsidRPr="00D17C99">
              <w:rPr>
                <w:rFonts w:ascii="Tahoma" w:hAnsi="Tahoma" w:cs="Tahoma"/>
                <w:sz w:val="20"/>
                <w:szCs w:val="20"/>
                <w:lang w:eastAsia="es-MX"/>
              </w:rPr>
              <w:t xml:space="preserve"> de México S. de R.L. de C.V. </w:t>
            </w:r>
          </w:p>
          <w:p w:rsidR="00D17C99" w:rsidRPr="00D17C99" w:rsidRDefault="00D17C99" w:rsidP="00D17C99">
            <w:pPr>
              <w:rPr>
                <w:rFonts w:ascii="Tahoma" w:hAnsi="Tahoma" w:cs="Tahoma"/>
                <w:sz w:val="20"/>
                <w:szCs w:val="20"/>
                <w:lang w:eastAsia="es-MX"/>
              </w:rPr>
            </w:pPr>
          </w:p>
        </w:tc>
        <w:tc>
          <w:tcPr>
            <w:tcW w:w="453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17C99" w:rsidRPr="00D17C99" w:rsidRDefault="00D17C99" w:rsidP="00D17C99">
            <w:pPr>
              <w:rPr>
                <w:rFonts w:ascii="Tahoma" w:hAnsi="Tahoma" w:cs="Tahoma"/>
                <w:b/>
                <w:sz w:val="20"/>
                <w:szCs w:val="20"/>
                <w:lang w:eastAsia="es-MX"/>
              </w:rPr>
            </w:pPr>
            <w:r w:rsidRPr="00D17C99">
              <w:rPr>
                <w:rFonts w:ascii="Tahoma" w:hAnsi="Tahoma" w:cs="Tahoma"/>
                <w:b/>
                <w:bCs/>
                <w:sz w:val="20"/>
                <w:szCs w:val="20"/>
                <w:lang w:eastAsia="es-MX"/>
              </w:rPr>
              <w:t xml:space="preserve">No presenta anexo 2, formato 32-D, Constancia de Situación Fiscal, ni Fichas técnicas para las partidas solicitadas. </w:t>
            </w:r>
          </w:p>
        </w:tc>
      </w:tr>
      <w:tr w:rsidR="00D17C99" w:rsidRPr="00D17C99" w:rsidTr="00D17C99">
        <w:trPr>
          <w:trHeight w:val="624"/>
        </w:trPr>
        <w:tc>
          <w:tcPr>
            <w:tcW w:w="332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17C99" w:rsidRPr="00D17C99" w:rsidRDefault="00D17C99" w:rsidP="00D17C99">
            <w:pPr>
              <w:rPr>
                <w:rFonts w:ascii="Tahoma" w:hAnsi="Tahoma" w:cs="Tahoma"/>
                <w:sz w:val="20"/>
                <w:szCs w:val="20"/>
                <w:lang w:eastAsia="es-MX"/>
              </w:rPr>
            </w:pPr>
            <w:proofErr w:type="spellStart"/>
            <w:r w:rsidRPr="00D17C99">
              <w:rPr>
                <w:rFonts w:ascii="Tahoma" w:hAnsi="Tahoma" w:cs="Tahoma"/>
                <w:sz w:val="20"/>
                <w:szCs w:val="20"/>
                <w:lang w:eastAsia="es-MX"/>
              </w:rPr>
              <w:t>Diprovic</w:t>
            </w:r>
            <w:proofErr w:type="spellEnd"/>
            <w:r w:rsidRPr="00D17C99">
              <w:rPr>
                <w:rFonts w:ascii="Tahoma" w:hAnsi="Tahoma" w:cs="Tahoma"/>
                <w:sz w:val="20"/>
                <w:szCs w:val="20"/>
                <w:lang w:eastAsia="es-MX"/>
              </w:rPr>
              <w:t xml:space="preserve"> de México S. de R.L. de C.V. </w:t>
            </w:r>
          </w:p>
          <w:p w:rsidR="00D17C99" w:rsidRPr="00D17C99" w:rsidRDefault="00D17C99" w:rsidP="00D17C99">
            <w:pPr>
              <w:rPr>
                <w:rFonts w:ascii="Tahoma" w:hAnsi="Tahoma" w:cs="Tahoma"/>
                <w:sz w:val="20"/>
                <w:szCs w:val="20"/>
                <w:lang w:eastAsia="es-MX"/>
              </w:rPr>
            </w:pPr>
          </w:p>
        </w:tc>
        <w:tc>
          <w:tcPr>
            <w:tcW w:w="453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17C99" w:rsidRPr="00D17C99" w:rsidRDefault="00D17C99" w:rsidP="00D17C99">
            <w:pPr>
              <w:rPr>
                <w:rFonts w:ascii="Tahoma" w:hAnsi="Tahoma" w:cs="Tahoma"/>
                <w:b/>
                <w:bCs/>
                <w:sz w:val="20"/>
                <w:szCs w:val="20"/>
                <w:lang w:eastAsia="es-MX"/>
              </w:rPr>
            </w:pPr>
            <w:r w:rsidRPr="00D17C99">
              <w:rPr>
                <w:rFonts w:ascii="Tahoma" w:hAnsi="Tahoma" w:cs="Tahoma"/>
                <w:b/>
                <w:bCs/>
                <w:sz w:val="20"/>
                <w:szCs w:val="20"/>
                <w:lang w:eastAsia="es-MX"/>
              </w:rPr>
              <w:t xml:space="preserve">Formato 32-D al verificarlo aparece en portal SAT fecha 2016 </w:t>
            </w:r>
          </w:p>
        </w:tc>
      </w:tr>
      <w:tr w:rsidR="00D17C99" w:rsidRPr="00D17C99" w:rsidTr="00D17C99">
        <w:trPr>
          <w:trHeight w:val="478"/>
        </w:trPr>
        <w:tc>
          <w:tcPr>
            <w:tcW w:w="332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17C99" w:rsidRPr="00D17C99" w:rsidRDefault="00D17C99" w:rsidP="00D17C99">
            <w:pPr>
              <w:rPr>
                <w:rFonts w:ascii="Tahoma" w:hAnsi="Tahoma" w:cs="Tahoma"/>
                <w:sz w:val="20"/>
                <w:szCs w:val="20"/>
                <w:lang w:eastAsia="es-MX"/>
              </w:rPr>
            </w:pPr>
            <w:proofErr w:type="spellStart"/>
            <w:r w:rsidRPr="00D17C99">
              <w:rPr>
                <w:rFonts w:ascii="Tahoma" w:hAnsi="Tahoma" w:cs="Tahoma"/>
                <w:sz w:val="20"/>
                <w:szCs w:val="20"/>
                <w:lang w:eastAsia="es-MX"/>
              </w:rPr>
              <w:t>Zelgol</w:t>
            </w:r>
            <w:proofErr w:type="spellEnd"/>
            <w:r w:rsidRPr="00D17C99">
              <w:rPr>
                <w:rFonts w:ascii="Tahoma" w:hAnsi="Tahoma" w:cs="Tahoma"/>
                <w:sz w:val="20"/>
                <w:szCs w:val="20"/>
                <w:lang w:eastAsia="es-MX"/>
              </w:rPr>
              <w:t xml:space="preserve"> S.A. de C.V. </w:t>
            </w:r>
          </w:p>
        </w:tc>
        <w:tc>
          <w:tcPr>
            <w:tcW w:w="453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17C99" w:rsidRPr="00D17C99" w:rsidRDefault="00D17C99" w:rsidP="00D17C99">
            <w:pPr>
              <w:rPr>
                <w:rFonts w:ascii="Tahoma" w:hAnsi="Tahoma" w:cs="Tahoma"/>
                <w:b/>
                <w:bCs/>
                <w:sz w:val="20"/>
                <w:szCs w:val="20"/>
                <w:lang w:eastAsia="es-MX"/>
              </w:rPr>
            </w:pPr>
            <w:r w:rsidRPr="00D17C99">
              <w:rPr>
                <w:rFonts w:ascii="Tahoma" w:hAnsi="Tahoma" w:cs="Tahoma"/>
                <w:b/>
                <w:bCs/>
                <w:sz w:val="20"/>
                <w:szCs w:val="20"/>
                <w:lang w:eastAsia="es-MX"/>
              </w:rPr>
              <w:t xml:space="preserve">No presenta Anexo 1A </w:t>
            </w:r>
          </w:p>
        </w:tc>
      </w:tr>
    </w:tbl>
    <w:p w:rsidR="00D17C99" w:rsidRPr="00D17C99" w:rsidRDefault="00D17C99" w:rsidP="00D17C99">
      <w:pPr>
        <w:shd w:val="clear" w:color="auto" w:fill="FFFFFF"/>
        <w:spacing w:after="100" w:afterAutospacing="1"/>
        <w:contextualSpacing/>
        <w:jc w:val="both"/>
        <w:rPr>
          <w:rFonts w:ascii="Tahoma" w:hAnsi="Tahoma" w:cs="Tahoma"/>
          <w:lang w:val="es-ES_tradnl"/>
        </w:rPr>
      </w:pPr>
    </w:p>
    <w:p w:rsidR="00D17C99" w:rsidRPr="00D17C99" w:rsidRDefault="00D17C99" w:rsidP="00D17C99">
      <w:pPr>
        <w:shd w:val="clear" w:color="auto" w:fill="FFFFFF"/>
        <w:spacing w:after="100" w:afterAutospacing="1"/>
        <w:contextualSpacing/>
        <w:jc w:val="both"/>
        <w:rPr>
          <w:rFonts w:ascii="Tahoma" w:hAnsi="Tahoma" w:cs="Tahoma"/>
          <w:lang w:val="es-ES_tradnl"/>
        </w:rPr>
      </w:pPr>
    </w:p>
    <w:p w:rsidR="00D17C99" w:rsidRPr="00D17C99" w:rsidRDefault="00D17C99" w:rsidP="00D17C99">
      <w:pPr>
        <w:shd w:val="clear" w:color="auto" w:fill="FFFFFF"/>
        <w:spacing w:after="100" w:afterAutospacing="1"/>
        <w:contextualSpacing/>
        <w:jc w:val="both"/>
        <w:rPr>
          <w:rFonts w:ascii="Tahoma" w:hAnsi="Tahoma" w:cs="Tahoma"/>
          <w:b/>
          <w:lang w:val="es-ES_tradnl"/>
        </w:rPr>
      </w:pPr>
      <w:r w:rsidRPr="00D17C99">
        <w:rPr>
          <w:rFonts w:ascii="Tahoma" w:hAnsi="Tahoma" w:cs="Tahoma"/>
          <w:b/>
          <w:lang w:val="es-ES_tradnl"/>
        </w:rPr>
        <w:t xml:space="preserve">Los licitantes cuyas proposiciones resultaron solventes son: </w:t>
      </w:r>
    </w:p>
    <w:p w:rsidR="00D17C99" w:rsidRPr="00D17C99" w:rsidRDefault="00D17C99" w:rsidP="00D17C99">
      <w:pPr>
        <w:shd w:val="clear" w:color="auto" w:fill="FFFFFF"/>
        <w:spacing w:after="100" w:afterAutospacing="1"/>
        <w:contextualSpacing/>
        <w:jc w:val="both"/>
        <w:rPr>
          <w:rFonts w:ascii="Tahoma" w:hAnsi="Tahoma" w:cs="Tahoma"/>
          <w:lang w:val="es-ES_tradnl"/>
        </w:rPr>
      </w:pPr>
    </w:p>
    <w:p w:rsidR="00D17C99" w:rsidRPr="00D17C99" w:rsidRDefault="00D17C99" w:rsidP="00D17C99">
      <w:pPr>
        <w:numPr>
          <w:ilvl w:val="0"/>
          <w:numId w:val="42"/>
        </w:numPr>
        <w:shd w:val="clear" w:color="auto" w:fill="FFFFFF"/>
        <w:spacing w:after="100" w:afterAutospacing="1" w:line="276" w:lineRule="auto"/>
        <w:jc w:val="both"/>
        <w:rPr>
          <w:rFonts w:ascii="Tahoma" w:hAnsi="Tahoma" w:cs="Tahoma"/>
          <w:lang w:val="es-ES_tradnl"/>
        </w:rPr>
      </w:pPr>
      <w:r w:rsidRPr="00D17C99">
        <w:rPr>
          <w:rFonts w:ascii="Tahoma" w:hAnsi="Tahoma" w:cs="Tahoma"/>
          <w:lang w:val="es-ES_tradnl"/>
        </w:rPr>
        <w:t xml:space="preserve">Grupo </w:t>
      </w:r>
      <w:proofErr w:type="spellStart"/>
      <w:r w:rsidRPr="00D17C99">
        <w:rPr>
          <w:rFonts w:ascii="Tahoma" w:hAnsi="Tahoma" w:cs="Tahoma"/>
          <w:lang w:val="es-ES_tradnl"/>
        </w:rPr>
        <w:t>Enertec</w:t>
      </w:r>
      <w:proofErr w:type="spellEnd"/>
      <w:r w:rsidRPr="00D17C99">
        <w:rPr>
          <w:rFonts w:ascii="Tahoma" w:hAnsi="Tahoma" w:cs="Tahoma"/>
          <w:lang w:val="es-ES_tradnl"/>
        </w:rPr>
        <w:t>, S.A. de C.V.</w:t>
      </w:r>
    </w:p>
    <w:p w:rsidR="00D17C99" w:rsidRPr="00D17C99" w:rsidRDefault="00D17C99" w:rsidP="00D17C99">
      <w:pPr>
        <w:numPr>
          <w:ilvl w:val="0"/>
          <w:numId w:val="42"/>
        </w:numPr>
        <w:shd w:val="clear" w:color="auto" w:fill="FFFFFF"/>
        <w:spacing w:after="100" w:afterAutospacing="1" w:line="276" w:lineRule="auto"/>
        <w:jc w:val="both"/>
        <w:rPr>
          <w:rFonts w:ascii="Tahoma" w:hAnsi="Tahoma" w:cs="Tahoma"/>
          <w:lang w:val="es-ES_tradnl"/>
        </w:rPr>
      </w:pPr>
      <w:proofErr w:type="spellStart"/>
      <w:r w:rsidRPr="00D17C99">
        <w:rPr>
          <w:rFonts w:ascii="Tahoma" w:hAnsi="Tahoma" w:cs="Tahoma"/>
          <w:lang w:val="es-ES_tradnl"/>
        </w:rPr>
        <w:t>Ber</w:t>
      </w:r>
      <w:proofErr w:type="spellEnd"/>
      <w:r w:rsidRPr="00D17C99">
        <w:rPr>
          <w:rFonts w:ascii="Tahoma" w:hAnsi="Tahoma" w:cs="Tahoma"/>
          <w:lang w:val="es-ES_tradnl"/>
        </w:rPr>
        <w:t>-Mar Universal, S.A. de C.V.</w:t>
      </w:r>
    </w:p>
    <w:p w:rsidR="00D17C99" w:rsidRPr="00D17C99" w:rsidRDefault="00D17C99" w:rsidP="00D17C99">
      <w:pPr>
        <w:numPr>
          <w:ilvl w:val="0"/>
          <w:numId w:val="42"/>
        </w:numPr>
        <w:shd w:val="clear" w:color="auto" w:fill="FFFFFF"/>
        <w:spacing w:after="100" w:afterAutospacing="1" w:line="276" w:lineRule="auto"/>
        <w:jc w:val="both"/>
        <w:rPr>
          <w:rFonts w:ascii="Tahoma" w:hAnsi="Tahoma" w:cs="Tahoma"/>
          <w:lang w:val="es-ES_tradnl"/>
        </w:rPr>
      </w:pPr>
      <w:r w:rsidRPr="00D17C99">
        <w:rPr>
          <w:rFonts w:ascii="Tahoma" w:hAnsi="Tahoma" w:cs="Tahoma"/>
          <w:lang w:val="es-ES_tradnl"/>
        </w:rPr>
        <w:t>Genéricos de Limpieza, S. de R.L. de C.V.</w:t>
      </w:r>
    </w:p>
    <w:p w:rsidR="00D17C99" w:rsidRPr="00D17C99" w:rsidRDefault="00D17C99" w:rsidP="00D17C99">
      <w:pPr>
        <w:numPr>
          <w:ilvl w:val="0"/>
          <w:numId w:val="42"/>
        </w:numPr>
        <w:shd w:val="clear" w:color="auto" w:fill="FFFFFF"/>
        <w:spacing w:after="100" w:afterAutospacing="1" w:line="276" w:lineRule="auto"/>
        <w:jc w:val="both"/>
        <w:rPr>
          <w:rFonts w:ascii="Tahoma" w:hAnsi="Tahoma" w:cs="Tahoma"/>
          <w:lang w:val="es-ES_tradnl"/>
        </w:rPr>
      </w:pPr>
      <w:r w:rsidRPr="00D17C99">
        <w:rPr>
          <w:rFonts w:ascii="Tahoma" w:hAnsi="Tahoma" w:cs="Tahoma"/>
          <w:lang w:val="es-ES_tradnl"/>
        </w:rPr>
        <w:t xml:space="preserve">María Cristina Olvera Rosas </w:t>
      </w:r>
    </w:p>
    <w:p w:rsidR="00D17C99" w:rsidRPr="00D17C99" w:rsidRDefault="00D17C99" w:rsidP="00D17C99">
      <w:pPr>
        <w:numPr>
          <w:ilvl w:val="0"/>
          <w:numId w:val="42"/>
        </w:numPr>
        <w:shd w:val="clear" w:color="auto" w:fill="FFFFFF"/>
        <w:spacing w:after="100" w:afterAutospacing="1" w:line="276" w:lineRule="auto"/>
        <w:jc w:val="both"/>
        <w:rPr>
          <w:rFonts w:ascii="Tahoma" w:hAnsi="Tahoma" w:cs="Tahoma"/>
          <w:lang w:val="es-ES_tradnl"/>
        </w:rPr>
      </w:pPr>
      <w:r w:rsidRPr="00D17C99">
        <w:rPr>
          <w:rFonts w:ascii="Tahoma" w:hAnsi="Tahoma" w:cs="Tahoma"/>
          <w:lang w:val="es-ES_tradnl"/>
        </w:rPr>
        <w:t>Salud y Bienestar Corporación S.A. de C.V.</w:t>
      </w:r>
    </w:p>
    <w:p w:rsidR="00D17C99" w:rsidRPr="00D17C99" w:rsidRDefault="00D17C99" w:rsidP="00D17C99">
      <w:pPr>
        <w:shd w:val="clear" w:color="auto" w:fill="FFFFFF"/>
        <w:spacing w:after="100" w:afterAutospacing="1"/>
        <w:contextualSpacing/>
        <w:jc w:val="both"/>
        <w:rPr>
          <w:rFonts w:ascii="Tahoma" w:hAnsi="Tahoma" w:cs="Tahoma"/>
          <w:lang w:val="es-ES_tradnl"/>
        </w:rPr>
      </w:pPr>
      <w:r w:rsidRPr="00D17C99">
        <w:rPr>
          <w:rFonts w:ascii="Tahoma" w:hAnsi="Tahoma" w:cs="Tahoma"/>
          <w:lang w:val="es-ES_tradnl"/>
        </w:rPr>
        <w:t xml:space="preserve">Ver Anexo.  </w:t>
      </w:r>
    </w:p>
    <w:p w:rsidR="00D17C99" w:rsidRPr="00D17C99" w:rsidRDefault="00D17C99" w:rsidP="00D17C99">
      <w:pPr>
        <w:shd w:val="clear" w:color="auto" w:fill="FFFFFF"/>
        <w:spacing w:after="100" w:afterAutospacing="1"/>
        <w:contextualSpacing/>
        <w:jc w:val="both"/>
        <w:rPr>
          <w:rFonts w:ascii="Tahoma" w:hAnsi="Tahoma" w:cs="Tahoma"/>
          <w:lang w:val="es-ES_tradnl"/>
        </w:rPr>
      </w:pPr>
    </w:p>
    <w:p w:rsidR="00D17C99" w:rsidRPr="00D17C99" w:rsidRDefault="00D17C99" w:rsidP="00D17C99">
      <w:pPr>
        <w:shd w:val="clear" w:color="auto" w:fill="FFFFFF"/>
        <w:spacing w:after="100" w:afterAutospacing="1"/>
        <w:contextualSpacing/>
        <w:jc w:val="both"/>
        <w:rPr>
          <w:rFonts w:ascii="Tahoma" w:hAnsi="Tahoma" w:cs="Tahoma"/>
          <w:lang w:val="es-ES_tradnl"/>
        </w:rPr>
      </w:pPr>
      <w:r w:rsidRPr="00D17C99">
        <w:rPr>
          <w:rFonts w:ascii="Tahoma" w:hAnsi="Tahoma" w:cs="Tahoma"/>
          <w:lang w:val="es-ES_tradnl"/>
        </w:rPr>
        <w:t>Responsable de la evaluación de las proposiciones:</w:t>
      </w:r>
    </w:p>
    <w:p w:rsidR="00D17C99" w:rsidRPr="00D17C99" w:rsidRDefault="00D17C99" w:rsidP="00D17C99">
      <w:pPr>
        <w:shd w:val="clear" w:color="auto" w:fill="FFFFFF"/>
        <w:spacing w:after="100" w:afterAutospacing="1"/>
        <w:contextualSpacing/>
        <w:jc w:val="both"/>
        <w:rPr>
          <w:rFonts w:ascii="Tahoma" w:hAnsi="Tahoma" w:cs="Tahoma"/>
          <w:lang w:val="es-ES_tradnl"/>
        </w:rPr>
      </w:pPr>
    </w:p>
    <w:tbl>
      <w:tblPr>
        <w:tblStyle w:val="Tablaconcuadrcula8"/>
        <w:tblW w:w="0" w:type="auto"/>
        <w:tblLayout w:type="fixed"/>
        <w:tblLook w:val="04A0" w:firstRow="1" w:lastRow="0" w:firstColumn="1" w:lastColumn="0" w:noHBand="0" w:noVBand="1"/>
      </w:tblPr>
      <w:tblGrid>
        <w:gridCol w:w="3714"/>
        <w:gridCol w:w="4149"/>
      </w:tblGrid>
      <w:tr w:rsidR="00D17C99" w:rsidRPr="00D17C99" w:rsidTr="00D17C99">
        <w:tc>
          <w:tcPr>
            <w:tcW w:w="3714" w:type="dxa"/>
          </w:tcPr>
          <w:p w:rsidR="00D17C99" w:rsidRPr="00D17C99" w:rsidRDefault="00D17C99" w:rsidP="00D17C99">
            <w:pPr>
              <w:spacing w:after="100" w:afterAutospacing="1"/>
              <w:contextualSpacing/>
              <w:jc w:val="center"/>
              <w:rPr>
                <w:rFonts w:ascii="Tahoma" w:hAnsi="Tahoma" w:cs="Tahoma"/>
                <w:b/>
                <w:lang w:val="es-ES_tradnl"/>
              </w:rPr>
            </w:pPr>
            <w:r w:rsidRPr="00D17C99">
              <w:rPr>
                <w:rFonts w:ascii="Tahoma" w:hAnsi="Tahoma" w:cs="Tahoma"/>
                <w:b/>
                <w:lang w:val="es-ES_tradnl"/>
              </w:rPr>
              <w:t>Nombre</w:t>
            </w:r>
          </w:p>
        </w:tc>
        <w:tc>
          <w:tcPr>
            <w:tcW w:w="4149" w:type="dxa"/>
          </w:tcPr>
          <w:p w:rsidR="00D17C99" w:rsidRPr="00D17C99" w:rsidRDefault="00D17C99" w:rsidP="00D17C99">
            <w:pPr>
              <w:spacing w:after="100" w:afterAutospacing="1"/>
              <w:contextualSpacing/>
              <w:jc w:val="center"/>
              <w:rPr>
                <w:rFonts w:ascii="Tahoma" w:hAnsi="Tahoma" w:cs="Tahoma"/>
                <w:b/>
                <w:lang w:val="es-ES_tradnl"/>
              </w:rPr>
            </w:pPr>
            <w:r w:rsidRPr="00D17C99">
              <w:rPr>
                <w:rFonts w:ascii="Tahoma" w:hAnsi="Tahoma" w:cs="Tahoma"/>
                <w:b/>
                <w:lang w:val="es-ES_tradnl"/>
              </w:rPr>
              <w:t>Cargo</w:t>
            </w:r>
          </w:p>
        </w:tc>
      </w:tr>
      <w:tr w:rsidR="00D17C99" w:rsidRPr="00D17C99" w:rsidTr="00D17C99">
        <w:tc>
          <w:tcPr>
            <w:tcW w:w="3714" w:type="dxa"/>
          </w:tcPr>
          <w:p w:rsidR="00D17C99" w:rsidRPr="00D17C99" w:rsidRDefault="00D17C99" w:rsidP="00D17C99">
            <w:pPr>
              <w:spacing w:after="100" w:afterAutospacing="1"/>
              <w:contextualSpacing/>
              <w:jc w:val="center"/>
              <w:rPr>
                <w:rFonts w:ascii="Tahoma" w:hAnsi="Tahoma" w:cs="Tahoma"/>
                <w:lang w:val="es-ES_tradnl"/>
              </w:rPr>
            </w:pPr>
            <w:r w:rsidRPr="00D17C99">
              <w:rPr>
                <w:rFonts w:ascii="Tahoma" w:hAnsi="Tahoma" w:cs="Tahoma"/>
                <w:lang w:val="es-ES_tradnl"/>
              </w:rPr>
              <w:t xml:space="preserve">Lic. María Teresa Manzo </w:t>
            </w:r>
            <w:proofErr w:type="spellStart"/>
            <w:r w:rsidRPr="00D17C99">
              <w:rPr>
                <w:rFonts w:ascii="Tahoma" w:hAnsi="Tahoma" w:cs="Tahoma"/>
                <w:lang w:val="es-ES_tradnl"/>
              </w:rPr>
              <w:t>Melgoza</w:t>
            </w:r>
            <w:proofErr w:type="spellEnd"/>
            <w:r w:rsidRPr="00D17C99">
              <w:rPr>
                <w:rFonts w:ascii="Tahoma" w:hAnsi="Tahoma" w:cs="Tahoma"/>
                <w:lang w:val="es-ES_tradnl"/>
              </w:rPr>
              <w:t xml:space="preserve"> </w:t>
            </w:r>
          </w:p>
        </w:tc>
        <w:tc>
          <w:tcPr>
            <w:tcW w:w="4149" w:type="dxa"/>
          </w:tcPr>
          <w:p w:rsidR="00D17C99" w:rsidRPr="00D17C99" w:rsidRDefault="00D17C99" w:rsidP="00D17C99">
            <w:pPr>
              <w:spacing w:after="100" w:afterAutospacing="1"/>
              <w:contextualSpacing/>
              <w:jc w:val="center"/>
              <w:rPr>
                <w:rFonts w:ascii="Tahoma" w:hAnsi="Tahoma" w:cs="Tahoma"/>
                <w:b/>
                <w:lang w:val="es-ES_tradnl"/>
              </w:rPr>
            </w:pPr>
            <w:r w:rsidRPr="00D17C99">
              <w:rPr>
                <w:rFonts w:ascii="Tahoma" w:hAnsi="Tahoma" w:cs="Tahoma"/>
                <w:lang w:val="es-ES_tradnl"/>
              </w:rPr>
              <w:t>Jefe de Unidad Centralizada de Enlace Administrativo-Jurídico de Servicios Municipales.</w:t>
            </w:r>
          </w:p>
        </w:tc>
      </w:tr>
    </w:tbl>
    <w:p w:rsidR="00D17C99" w:rsidRPr="00D17C99" w:rsidRDefault="00D17C99" w:rsidP="00D17C99">
      <w:pPr>
        <w:shd w:val="clear" w:color="auto" w:fill="FFFFFF"/>
        <w:tabs>
          <w:tab w:val="left" w:pos="1215"/>
        </w:tabs>
        <w:spacing w:after="100" w:afterAutospacing="1"/>
        <w:contextualSpacing/>
        <w:jc w:val="both"/>
        <w:rPr>
          <w:rFonts w:ascii="Tahoma" w:hAnsi="Tahoma" w:cs="Tahoma"/>
          <w:lang w:val="es-ES_tradnl"/>
        </w:rPr>
      </w:pPr>
    </w:p>
    <w:p w:rsidR="00D17C99" w:rsidRPr="00D17C99" w:rsidRDefault="00D17C99" w:rsidP="00D17C99">
      <w:pPr>
        <w:shd w:val="clear" w:color="auto" w:fill="FFFFFF"/>
        <w:tabs>
          <w:tab w:val="left" w:pos="1215"/>
        </w:tabs>
        <w:spacing w:after="100" w:afterAutospacing="1"/>
        <w:contextualSpacing/>
        <w:jc w:val="both"/>
        <w:rPr>
          <w:rFonts w:ascii="Tahoma" w:hAnsi="Tahoma" w:cs="Tahoma"/>
          <w:lang w:val="es-ES_tradnl"/>
        </w:rPr>
      </w:pPr>
      <w:r w:rsidRPr="00D17C99">
        <w:rPr>
          <w:rFonts w:ascii="Tahoma" w:hAnsi="Tahoma" w:cs="Tahoma"/>
          <w:lang w:val="es-ES_tradnl"/>
        </w:rPr>
        <w:t xml:space="preserve">Mediante oficio de análisis técnico mediante oficio con Folio 1610/2018/297. </w:t>
      </w:r>
    </w:p>
    <w:p w:rsidR="00D17C99" w:rsidRPr="00D17C99" w:rsidRDefault="00D17C99" w:rsidP="00D17C99">
      <w:pPr>
        <w:shd w:val="clear" w:color="auto" w:fill="FFFFFF"/>
        <w:tabs>
          <w:tab w:val="left" w:pos="1215"/>
        </w:tabs>
        <w:spacing w:after="100" w:afterAutospacing="1"/>
        <w:contextualSpacing/>
        <w:jc w:val="both"/>
        <w:rPr>
          <w:rFonts w:ascii="Tahoma" w:hAnsi="Tahoma" w:cs="Tahoma"/>
          <w:i/>
          <w:lang w:val="es-ES_tradnl"/>
        </w:rPr>
      </w:pPr>
    </w:p>
    <w:p w:rsidR="00D17C99" w:rsidRPr="00D17C99" w:rsidRDefault="00D17C99" w:rsidP="00D17C99">
      <w:pPr>
        <w:shd w:val="clear" w:color="auto" w:fill="FFFFFF"/>
        <w:spacing w:after="100" w:afterAutospacing="1"/>
        <w:contextualSpacing/>
        <w:jc w:val="both"/>
        <w:rPr>
          <w:rFonts w:ascii="Tahoma" w:hAnsi="Tahoma" w:cs="Tahoma"/>
          <w:lang w:val="es-ES_tradnl"/>
        </w:rPr>
      </w:pPr>
      <w:r w:rsidRPr="00D17C99">
        <w:rPr>
          <w:rFonts w:ascii="Tahoma" w:hAnsi="Tahoma" w:cs="Tahoma"/>
          <w:lang w:val="es-ES_tradnl"/>
        </w:rPr>
        <w:t>De conformidad con los criterios establecidos en bases, al ofertar en mejores condiciones se pone a consideración la adjudicación a favor de:</w:t>
      </w:r>
    </w:p>
    <w:p w:rsidR="00D17C99" w:rsidRPr="00D17C99" w:rsidRDefault="00D17C99" w:rsidP="00D17C99">
      <w:pPr>
        <w:shd w:val="clear" w:color="auto" w:fill="FFFFFF"/>
        <w:spacing w:after="100" w:afterAutospacing="1"/>
        <w:contextualSpacing/>
        <w:jc w:val="both"/>
        <w:rPr>
          <w:rFonts w:ascii="Tahoma" w:hAnsi="Tahoma" w:cs="Tahoma"/>
          <w:lang w:val="es-ES_tradnl"/>
        </w:rPr>
      </w:pPr>
    </w:p>
    <w:p w:rsidR="00D17C99" w:rsidRPr="00D17C99" w:rsidRDefault="00D17C99" w:rsidP="00D17C99">
      <w:pPr>
        <w:shd w:val="clear" w:color="auto" w:fill="FFFFFF"/>
        <w:spacing w:after="100" w:afterAutospacing="1"/>
        <w:contextualSpacing/>
        <w:jc w:val="both"/>
        <w:rPr>
          <w:rFonts w:ascii="Tahoma" w:hAnsi="Tahoma" w:cs="Tahoma"/>
          <w:b/>
          <w:lang w:val="es-ES_tradnl"/>
        </w:rPr>
      </w:pPr>
      <w:proofErr w:type="spellStart"/>
      <w:r w:rsidRPr="00D17C99">
        <w:rPr>
          <w:rFonts w:ascii="Tahoma" w:hAnsi="Tahoma" w:cs="Tahoma"/>
          <w:b/>
          <w:lang w:val="es-ES_tradnl"/>
        </w:rPr>
        <w:t>Ber</w:t>
      </w:r>
      <w:proofErr w:type="spellEnd"/>
      <w:r w:rsidRPr="00D17C99">
        <w:rPr>
          <w:rFonts w:ascii="Tahoma" w:hAnsi="Tahoma" w:cs="Tahoma"/>
          <w:b/>
          <w:lang w:val="es-ES_tradnl"/>
        </w:rPr>
        <w:t>-Mar Universal S.A. de C.V.</w:t>
      </w:r>
    </w:p>
    <w:tbl>
      <w:tblPr>
        <w:tblW w:w="8284" w:type="dxa"/>
        <w:tblLayout w:type="fixed"/>
        <w:tblCellMar>
          <w:left w:w="70" w:type="dxa"/>
          <w:right w:w="70" w:type="dxa"/>
        </w:tblCellMar>
        <w:tblLook w:val="0420" w:firstRow="1" w:lastRow="0" w:firstColumn="0" w:lastColumn="0" w:noHBand="0" w:noVBand="1"/>
      </w:tblPr>
      <w:tblGrid>
        <w:gridCol w:w="771"/>
        <w:gridCol w:w="992"/>
        <w:gridCol w:w="851"/>
        <w:gridCol w:w="1134"/>
        <w:gridCol w:w="1417"/>
        <w:gridCol w:w="851"/>
        <w:gridCol w:w="850"/>
        <w:gridCol w:w="1418"/>
      </w:tblGrid>
      <w:tr w:rsidR="00D17C99" w:rsidRPr="00D17C99" w:rsidTr="00D17C99">
        <w:trPr>
          <w:trHeight w:val="525"/>
        </w:trPr>
        <w:tc>
          <w:tcPr>
            <w:tcW w:w="771" w:type="dxa"/>
            <w:tcBorders>
              <w:top w:val="single" w:sz="8" w:space="0" w:color="FFFFFF"/>
              <w:left w:val="single" w:sz="8" w:space="0" w:color="FFFFFF"/>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20"/>
                <w:szCs w:val="20"/>
                <w:lang w:eastAsia="es-MX"/>
              </w:rPr>
            </w:pPr>
            <w:r w:rsidRPr="00D17C99">
              <w:rPr>
                <w:rFonts w:ascii="Calibri" w:hAnsi="Calibri"/>
                <w:b/>
                <w:bCs/>
                <w:color w:val="FFFFFF"/>
                <w:sz w:val="20"/>
                <w:szCs w:val="20"/>
                <w:lang w:eastAsia="es-MX"/>
              </w:rPr>
              <w:t>Partida</w:t>
            </w:r>
          </w:p>
        </w:tc>
        <w:tc>
          <w:tcPr>
            <w:tcW w:w="992"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20"/>
                <w:szCs w:val="20"/>
                <w:lang w:eastAsia="es-MX"/>
              </w:rPr>
            </w:pPr>
            <w:r w:rsidRPr="00D17C99">
              <w:rPr>
                <w:rFonts w:ascii="Calibri" w:hAnsi="Calibri"/>
                <w:b/>
                <w:bCs/>
                <w:color w:val="FFFFFF"/>
                <w:sz w:val="20"/>
                <w:szCs w:val="20"/>
                <w:lang w:eastAsia="es-MX"/>
              </w:rPr>
              <w:t>Cantidad</w:t>
            </w:r>
          </w:p>
        </w:tc>
        <w:tc>
          <w:tcPr>
            <w:tcW w:w="851"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20"/>
                <w:szCs w:val="20"/>
                <w:lang w:eastAsia="es-MX"/>
              </w:rPr>
            </w:pPr>
            <w:r w:rsidRPr="00D17C99">
              <w:rPr>
                <w:rFonts w:ascii="Calibri" w:hAnsi="Calibri"/>
                <w:b/>
                <w:bCs/>
                <w:color w:val="FFFFFF"/>
                <w:sz w:val="20"/>
                <w:szCs w:val="20"/>
                <w:lang w:eastAsia="es-MX"/>
              </w:rPr>
              <w:t>Unidad</w:t>
            </w:r>
          </w:p>
        </w:tc>
        <w:tc>
          <w:tcPr>
            <w:tcW w:w="1134"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20"/>
                <w:szCs w:val="20"/>
                <w:lang w:eastAsia="es-MX"/>
              </w:rPr>
            </w:pPr>
            <w:r w:rsidRPr="00D17C99">
              <w:rPr>
                <w:rFonts w:ascii="Calibri" w:hAnsi="Calibri"/>
                <w:b/>
                <w:bCs/>
                <w:color w:val="FFFFFF"/>
                <w:sz w:val="20"/>
                <w:szCs w:val="20"/>
                <w:lang w:eastAsia="es-MX"/>
              </w:rPr>
              <w:t>Articulo</w:t>
            </w:r>
          </w:p>
        </w:tc>
        <w:tc>
          <w:tcPr>
            <w:tcW w:w="1417"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20"/>
                <w:szCs w:val="20"/>
                <w:lang w:eastAsia="es-MX"/>
              </w:rPr>
            </w:pPr>
            <w:r w:rsidRPr="00D17C99">
              <w:rPr>
                <w:rFonts w:ascii="Calibri" w:hAnsi="Calibri"/>
                <w:b/>
                <w:bCs/>
                <w:color w:val="FFFFFF"/>
                <w:sz w:val="20"/>
                <w:szCs w:val="20"/>
                <w:lang w:eastAsia="es-MX"/>
              </w:rPr>
              <w:t>Proveedor</w:t>
            </w:r>
          </w:p>
        </w:tc>
        <w:tc>
          <w:tcPr>
            <w:tcW w:w="851"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20"/>
                <w:szCs w:val="20"/>
                <w:lang w:eastAsia="es-MX"/>
              </w:rPr>
            </w:pPr>
            <w:r w:rsidRPr="00D17C99">
              <w:rPr>
                <w:rFonts w:ascii="Calibri" w:hAnsi="Calibri"/>
                <w:b/>
                <w:bCs/>
                <w:color w:val="FFFFFF"/>
                <w:sz w:val="20"/>
                <w:szCs w:val="20"/>
                <w:lang w:eastAsia="es-MX"/>
              </w:rPr>
              <w:t>Marca</w:t>
            </w:r>
          </w:p>
        </w:tc>
        <w:tc>
          <w:tcPr>
            <w:tcW w:w="85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20"/>
                <w:szCs w:val="20"/>
                <w:lang w:eastAsia="es-MX"/>
              </w:rPr>
            </w:pPr>
            <w:r w:rsidRPr="00D17C99">
              <w:rPr>
                <w:rFonts w:ascii="Calibri" w:hAnsi="Calibri"/>
                <w:b/>
                <w:bCs/>
                <w:color w:val="FFFFFF"/>
                <w:sz w:val="20"/>
                <w:szCs w:val="20"/>
                <w:lang w:eastAsia="es-MX"/>
              </w:rPr>
              <w:t>Precio Unitario</w:t>
            </w:r>
          </w:p>
        </w:tc>
        <w:tc>
          <w:tcPr>
            <w:tcW w:w="1418"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20"/>
                <w:szCs w:val="20"/>
                <w:lang w:eastAsia="es-MX"/>
              </w:rPr>
            </w:pPr>
            <w:r w:rsidRPr="00D17C99">
              <w:rPr>
                <w:rFonts w:ascii="Calibri" w:hAnsi="Calibri"/>
                <w:b/>
                <w:bCs/>
                <w:color w:val="FFFFFF"/>
                <w:sz w:val="20"/>
                <w:szCs w:val="20"/>
                <w:lang w:eastAsia="es-MX"/>
              </w:rPr>
              <w:t xml:space="preserve">Precio </w:t>
            </w:r>
          </w:p>
        </w:tc>
      </w:tr>
      <w:tr w:rsidR="00D17C99" w:rsidRPr="00D17C99" w:rsidTr="00D17C99">
        <w:trPr>
          <w:trHeight w:val="1050"/>
        </w:trPr>
        <w:tc>
          <w:tcPr>
            <w:tcW w:w="771"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lastRenderedPageBreak/>
              <w:t>3</w:t>
            </w:r>
          </w:p>
        </w:tc>
        <w:tc>
          <w:tcPr>
            <w:tcW w:w="992"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10</w:t>
            </w:r>
          </w:p>
        </w:tc>
        <w:tc>
          <w:tcPr>
            <w:tcW w:w="851"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Pieza</w:t>
            </w:r>
          </w:p>
        </w:tc>
        <w:tc>
          <w:tcPr>
            <w:tcW w:w="1134"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Aceite p/</w:t>
            </w:r>
            <w:proofErr w:type="spellStart"/>
            <w:r w:rsidRPr="00D17C99">
              <w:rPr>
                <w:rFonts w:ascii="Calibri" w:hAnsi="Calibri"/>
                <w:color w:val="000000"/>
                <w:sz w:val="20"/>
                <w:szCs w:val="20"/>
                <w:lang w:eastAsia="es-MX"/>
              </w:rPr>
              <w:t>mop</w:t>
            </w:r>
            <w:proofErr w:type="spellEnd"/>
            <w:r w:rsidRPr="00D17C99">
              <w:rPr>
                <w:rFonts w:ascii="Calibri" w:hAnsi="Calibri"/>
                <w:color w:val="000000"/>
                <w:sz w:val="20"/>
                <w:szCs w:val="20"/>
                <w:lang w:eastAsia="es-MX"/>
              </w:rPr>
              <w:t xml:space="preserve"> presentación de 1 litro</w:t>
            </w:r>
          </w:p>
        </w:tc>
        <w:tc>
          <w:tcPr>
            <w:tcW w:w="1417"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proofErr w:type="spellStart"/>
            <w:r w:rsidRPr="00D17C99">
              <w:rPr>
                <w:rFonts w:ascii="Calibri" w:hAnsi="Calibri"/>
                <w:color w:val="000000"/>
                <w:sz w:val="20"/>
                <w:szCs w:val="20"/>
                <w:lang w:eastAsia="es-MX"/>
              </w:rPr>
              <w:t>Ber</w:t>
            </w:r>
            <w:proofErr w:type="spellEnd"/>
            <w:r w:rsidRPr="00D17C99">
              <w:rPr>
                <w:rFonts w:ascii="Calibri" w:hAnsi="Calibri"/>
                <w:color w:val="000000"/>
                <w:sz w:val="20"/>
                <w:szCs w:val="20"/>
                <w:lang w:eastAsia="es-MX"/>
              </w:rPr>
              <w:t>-Mar Universal SA de CV</w:t>
            </w:r>
          </w:p>
        </w:tc>
        <w:tc>
          <w:tcPr>
            <w:tcW w:w="851"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 xml:space="preserve">Gold </w:t>
            </w:r>
            <w:proofErr w:type="spellStart"/>
            <w:r w:rsidRPr="00D17C99">
              <w:rPr>
                <w:rFonts w:ascii="Calibri" w:hAnsi="Calibri"/>
                <w:color w:val="000000"/>
                <w:sz w:val="20"/>
                <w:szCs w:val="20"/>
                <w:lang w:eastAsia="es-MX"/>
              </w:rPr>
              <w:t>Chemical</w:t>
            </w:r>
            <w:proofErr w:type="spellEnd"/>
          </w:p>
        </w:tc>
        <w:tc>
          <w:tcPr>
            <w:tcW w:w="85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$40.40</w:t>
            </w:r>
          </w:p>
        </w:tc>
        <w:tc>
          <w:tcPr>
            <w:tcW w:w="1418"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$404.00</w:t>
            </w:r>
          </w:p>
        </w:tc>
      </w:tr>
      <w:tr w:rsidR="00D17C99" w:rsidRPr="00D17C99" w:rsidTr="00D17C99">
        <w:trPr>
          <w:trHeight w:val="2055"/>
        </w:trPr>
        <w:tc>
          <w:tcPr>
            <w:tcW w:w="771"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6</w:t>
            </w:r>
          </w:p>
        </w:tc>
        <w:tc>
          <w:tcPr>
            <w:tcW w:w="992"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10</w:t>
            </w:r>
          </w:p>
        </w:tc>
        <w:tc>
          <w:tcPr>
            <w:tcW w:w="851"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Pieza</w:t>
            </w:r>
          </w:p>
        </w:tc>
        <w:tc>
          <w:tcPr>
            <w:tcW w:w="1134"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Bomba destapa caños tamaño mediano y con bastón de madera para W.C.</w:t>
            </w:r>
          </w:p>
        </w:tc>
        <w:tc>
          <w:tcPr>
            <w:tcW w:w="1417"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proofErr w:type="spellStart"/>
            <w:r w:rsidRPr="00D17C99">
              <w:rPr>
                <w:rFonts w:ascii="Calibri" w:hAnsi="Calibri"/>
                <w:color w:val="000000"/>
                <w:sz w:val="20"/>
                <w:szCs w:val="20"/>
                <w:lang w:eastAsia="es-MX"/>
              </w:rPr>
              <w:t>Ber</w:t>
            </w:r>
            <w:proofErr w:type="spellEnd"/>
            <w:r w:rsidRPr="00D17C99">
              <w:rPr>
                <w:rFonts w:ascii="Calibri" w:hAnsi="Calibri"/>
                <w:color w:val="000000"/>
                <w:sz w:val="20"/>
                <w:szCs w:val="20"/>
                <w:lang w:eastAsia="es-MX"/>
              </w:rPr>
              <w:t>-Mar Universal SA de CV</w:t>
            </w:r>
          </w:p>
        </w:tc>
        <w:tc>
          <w:tcPr>
            <w:tcW w:w="851"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Nacional</w:t>
            </w:r>
          </w:p>
        </w:tc>
        <w:tc>
          <w:tcPr>
            <w:tcW w:w="85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$12.80</w:t>
            </w:r>
          </w:p>
        </w:tc>
        <w:tc>
          <w:tcPr>
            <w:tcW w:w="1418"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$128.00</w:t>
            </w:r>
          </w:p>
        </w:tc>
      </w:tr>
      <w:tr w:rsidR="00D17C99" w:rsidRPr="00D17C99" w:rsidTr="00D17C99">
        <w:trPr>
          <w:trHeight w:val="2055"/>
        </w:trPr>
        <w:tc>
          <w:tcPr>
            <w:tcW w:w="771"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13</w:t>
            </w:r>
          </w:p>
        </w:tc>
        <w:tc>
          <w:tcPr>
            <w:tcW w:w="992"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10</w:t>
            </w:r>
          </w:p>
        </w:tc>
        <w:tc>
          <w:tcPr>
            <w:tcW w:w="851"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Pieza</w:t>
            </w:r>
          </w:p>
        </w:tc>
        <w:tc>
          <w:tcPr>
            <w:tcW w:w="1134"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Cepillo de mano, cuerpo mediano cerdas de plástico y de excelente calidad.</w:t>
            </w:r>
          </w:p>
        </w:tc>
        <w:tc>
          <w:tcPr>
            <w:tcW w:w="1417"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proofErr w:type="spellStart"/>
            <w:r w:rsidRPr="00D17C99">
              <w:rPr>
                <w:rFonts w:ascii="Calibri" w:hAnsi="Calibri"/>
                <w:color w:val="000000"/>
                <w:sz w:val="20"/>
                <w:szCs w:val="20"/>
                <w:lang w:eastAsia="es-MX"/>
              </w:rPr>
              <w:t>Ber</w:t>
            </w:r>
            <w:proofErr w:type="spellEnd"/>
            <w:r w:rsidRPr="00D17C99">
              <w:rPr>
                <w:rFonts w:ascii="Calibri" w:hAnsi="Calibri"/>
                <w:color w:val="000000"/>
                <w:sz w:val="20"/>
                <w:szCs w:val="20"/>
                <w:lang w:eastAsia="es-MX"/>
              </w:rPr>
              <w:t>-Mar Universal SA de CV</w:t>
            </w:r>
          </w:p>
        </w:tc>
        <w:tc>
          <w:tcPr>
            <w:tcW w:w="851"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Nacional</w:t>
            </w:r>
          </w:p>
        </w:tc>
        <w:tc>
          <w:tcPr>
            <w:tcW w:w="85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$7.70</w:t>
            </w:r>
          </w:p>
        </w:tc>
        <w:tc>
          <w:tcPr>
            <w:tcW w:w="1418"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$77.00</w:t>
            </w:r>
          </w:p>
        </w:tc>
      </w:tr>
      <w:tr w:rsidR="00D17C99" w:rsidRPr="00D17C99" w:rsidTr="00D17C99">
        <w:trPr>
          <w:trHeight w:val="1545"/>
        </w:trPr>
        <w:tc>
          <w:tcPr>
            <w:tcW w:w="771"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16</w:t>
            </w:r>
          </w:p>
        </w:tc>
        <w:tc>
          <w:tcPr>
            <w:tcW w:w="992"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90</w:t>
            </w:r>
          </w:p>
        </w:tc>
        <w:tc>
          <w:tcPr>
            <w:tcW w:w="851"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Bidón</w:t>
            </w:r>
          </w:p>
        </w:tc>
        <w:tc>
          <w:tcPr>
            <w:tcW w:w="1134"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Cloro concentrado al 23% en presentación de bidón de 20 L.</w:t>
            </w:r>
          </w:p>
        </w:tc>
        <w:tc>
          <w:tcPr>
            <w:tcW w:w="1417"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proofErr w:type="spellStart"/>
            <w:r w:rsidRPr="00D17C99">
              <w:rPr>
                <w:rFonts w:ascii="Calibri" w:hAnsi="Calibri"/>
                <w:color w:val="000000"/>
                <w:sz w:val="20"/>
                <w:szCs w:val="20"/>
                <w:lang w:eastAsia="es-MX"/>
              </w:rPr>
              <w:t>Ber</w:t>
            </w:r>
            <w:proofErr w:type="spellEnd"/>
            <w:r w:rsidRPr="00D17C99">
              <w:rPr>
                <w:rFonts w:ascii="Calibri" w:hAnsi="Calibri"/>
                <w:color w:val="000000"/>
                <w:sz w:val="20"/>
                <w:szCs w:val="20"/>
                <w:lang w:eastAsia="es-MX"/>
              </w:rPr>
              <w:t>-Mar Universal SA de CV</w:t>
            </w:r>
          </w:p>
        </w:tc>
        <w:tc>
          <w:tcPr>
            <w:tcW w:w="851"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Nacional</w:t>
            </w:r>
          </w:p>
        </w:tc>
        <w:tc>
          <w:tcPr>
            <w:tcW w:w="85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$162.10</w:t>
            </w:r>
          </w:p>
        </w:tc>
        <w:tc>
          <w:tcPr>
            <w:tcW w:w="1418"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$14,589.00</w:t>
            </w:r>
          </w:p>
        </w:tc>
      </w:tr>
      <w:tr w:rsidR="00D17C99" w:rsidRPr="00D17C99" w:rsidTr="00D17C99">
        <w:trPr>
          <w:trHeight w:val="2310"/>
        </w:trPr>
        <w:tc>
          <w:tcPr>
            <w:tcW w:w="771"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18</w:t>
            </w:r>
          </w:p>
        </w:tc>
        <w:tc>
          <w:tcPr>
            <w:tcW w:w="992"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17</w:t>
            </w:r>
          </w:p>
        </w:tc>
        <w:tc>
          <w:tcPr>
            <w:tcW w:w="851"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Bidón</w:t>
            </w:r>
          </w:p>
        </w:tc>
        <w:tc>
          <w:tcPr>
            <w:tcW w:w="1134"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Desengrasante presentación liquida y biodegradable para uso industrial en bidones de 20 L.</w:t>
            </w:r>
          </w:p>
        </w:tc>
        <w:tc>
          <w:tcPr>
            <w:tcW w:w="1417"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proofErr w:type="spellStart"/>
            <w:r w:rsidRPr="00D17C99">
              <w:rPr>
                <w:rFonts w:ascii="Calibri" w:hAnsi="Calibri"/>
                <w:color w:val="000000"/>
                <w:sz w:val="20"/>
                <w:szCs w:val="20"/>
                <w:lang w:eastAsia="es-MX"/>
              </w:rPr>
              <w:t>Ber</w:t>
            </w:r>
            <w:proofErr w:type="spellEnd"/>
            <w:r w:rsidRPr="00D17C99">
              <w:rPr>
                <w:rFonts w:ascii="Calibri" w:hAnsi="Calibri"/>
                <w:color w:val="000000"/>
                <w:sz w:val="20"/>
                <w:szCs w:val="20"/>
                <w:lang w:eastAsia="es-MX"/>
              </w:rPr>
              <w:t>-Mar Universal SA de CV</w:t>
            </w:r>
          </w:p>
        </w:tc>
        <w:tc>
          <w:tcPr>
            <w:tcW w:w="851"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 xml:space="preserve">Gold </w:t>
            </w:r>
            <w:proofErr w:type="spellStart"/>
            <w:r w:rsidRPr="00D17C99">
              <w:rPr>
                <w:rFonts w:ascii="Calibri" w:hAnsi="Calibri"/>
                <w:color w:val="000000"/>
                <w:sz w:val="20"/>
                <w:szCs w:val="20"/>
                <w:lang w:eastAsia="es-MX"/>
              </w:rPr>
              <w:t>Chemical</w:t>
            </w:r>
            <w:proofErr w:type="spellEnd"/>
          </w:p>
        </w:tc>
        <w:tc>
          <w:tcPr>
            <w:tcW w:w="85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$285.70</w:t>
            </w:r>
          </w:p>
        </w:tc>
        <w:tc>
          <w:tcPr>
            <w:tcW w:w="1418"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$4,856.90</w:t>
            </w:r>
          </w:p>
        </w:tc>
      </w:tr>
      <w:tr w:rsidR="00D17C99" w:rsidRPr="00D17C99" w:rsidTr="00D17C99">
        <w:trPr>
          <w:trHeight w:val="1545"/>
        </w:trPr>
        <w:tc>
          <w:tcPr>
            <w:tcW w:w="771"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lastRenderedPageBreak/>
              <w:t>28</w:t>
            </w:r>
          </w:p>
        </w:tc>
        <w:tc>
          <w:tcPr>
            <w:tcW w:w="992"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30</w:t>
            </w:r>
          </w:p>
        </w:tc>
        <w:tc>
          <w:tcPr>
            <w:tcW w:w="851"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Par</w:t>
            </w:r>
          </w:p>
        </w:tc>
        <w:tc>
          <w:tcPr>
            <w:tcW w:w="1134"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Guantes de Hule con corte anti escurrimientos, talla grande.</w:t>
            </w:r>
          </w:p>
        </w:tc>
        <w:tc>
          <w:tcPr>
            <w:tcW w:w="1417"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proofErr w:type="spellStart"/>
            <w:r w:rsidRPr="00D17C99">
              <w:rPr>
                <w:rFonts w:ascii="Calibri" w:hAnsi="Calibri"/>
                <w:color w:val="000000"/>
                <w:sz w:val="20"/>
                <w:szCs w:val="20"/>
                <w:lang w:eastAsia="es-MX"/>
              </w:rPr>
              <w:t>Ber</w:t>
            </w:r>
            <w:proofErr w:type="spellEnd"/>
            <w:r w:rsidRPr="00D17C99">
              <w:rPr>
                <w:rFonts w:ascii="Calibri" w:hAnsi="Calibri"/>
                <w:color w:val="000000"/>
                <w:sz w:val="20"/>
                <w:szCs w:val="20"/>
                <w:lang w:eastAsia="es-MX"/>
              </w:rPr>
              <w:t>-Mar Universal SA de CV</w:t>
            </w:r>
          </w:p>
        </w:tc>
        <w:tc>
          <w:tcPr>
            <w:tcW w:w="851"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proofErr w:type="spellStart"/>
            <w:r w:rsidRPr="00D17C99">
              <w:rPr>
                <w:rFonts w:ascii="Calibri" w:hAnsi="Calibri"/>
                <w:color w:val="000000"/>
                <w:sz w:val="20"/>
                <w:szCs w:val="20"/>
                <w:lang w:eastAsia="es-MX"/>
              </w:rPr>
              <w:t>Ambiderm</w:t>
            </w:r>
            <w:proofErr w:type="spellEnd"/>
          </w:p>
        </w:tc>
        <w:tc>
          <w:tcPr>
            <w:tcW w:w="85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$15.70</w:t>
            </w:r>
          </w:p>
        </w:tc>
        <w:tc>
          <w:tcPr>
            <w:tcW w:w="1418"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$471.00</w:t>
            </w:r>
          </w:p>
        </w:tc>
      </w:tr>
      <w:tr w:rsidR="00D17C99" w:rsidRPr="00D17C99" w:rsidTr="00D17C99">
        <w:trPr>
          <w:trHeight w:val="1290"/>
        </w:trPr>
        <w:tc>
          <w:tcPr>
            <w:tcW w:w="771"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29</w:t>
            </w:r>
          </w:p>
        </w:tc>
        <w:tc>
          <w:tcPr>
            <w:tcW w:w="992"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24</w:t>
            </w:r>
          </w:p>
        </w:tc>
        <w:tc>
          <w:tcPr>
            <w:tcW w:w="851"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Par</w:t>
            </w:r>
          </w:p>
        </w:tc>
        <w:tc>
          <w:tcPr>
            <w:tcW w:w="1134"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Guantes de Hule no. 8, uso rudo, excelente calidad.</w:t>
            </w:r>
          </w:p>
        </w:tc>
        <w:tc>
          <w:tcPr>
            <w:tcW w:w="1417"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proofErr w:type="spellStart"/>
            <w:r w:rsidRPr="00D17C99">
              <w:rPr>
                <w:rFonts w:ascii="Calibri" w:hAnsi="Calibri"/>
                <w:color w:val="000000"/>
                <w:sz w:val="20"/>
                <w:szCs w:val="20"/>
                <w:lang w:eastAsia="es-MX"/>
              </w:rPr>
              <w:t>Ber</w:t>
            </w:r>
            <w:proofErr w:type="spellEnd"/>
            <w:r w:rsidRPr="00D17C99">
              <w:rPr>
                <w:rFonts w:ascii="Calibri" w:hAnsi="Calibri"/>
                <w:color w:val="000000"/>
                <w:sz w:val="20"/>
                <w:szCs w:val="20"/>
                <w:lang w:eastAsia="es-MX"/>
              </w:rPr>
              <w:t>-Mar Universal SA de CV</w:t>
            </w:r>
          </w:p>
        </w:tc>
        <w:tc>
          <w:tcPr>
            <w:tcW w:w="851"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proofErr w:type="spellStart"/>
            <w:r w:rsidRPr="00D17C99">
              <w:rPr>
                <w:rFonts w:ascii="Calibri" w:hAnsi="Calibri"/>
                <w:color w:val="000000"/>
                <w:sz w:val="20"/>
                <w:szCs w:val="20"/>
                <w:lang w:eastAsia="es-MX"/>
              </w:rPr>
              <w:t>Vitex</w:t>
            </w:r>
            <w:proofErr w:type="spellEnd"/>
          </w:p>
        </w:tc>
        <w:tc>
          <w:tcPr>
            <w:tcW w:w="85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$30.40</w:t>
            </w:r>
          </w:p>
        </w:tc>
        <w:tc>
          <w:tcPr>
            <w:tcW w:w="1418"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$729.60</w:t>
            </w:r>
          </w:p>
        </w:tc>
      </w:tr>
      <w:tr w:rsidR="00D17C99" w:rsidRPr="00D17C99" w:rsidTr="00D17C99">
        <w:trPr>
          <w:trHeight w:val="3330"/>
        </w:trPr>
        <w:tc>
          <w:tcPr>
            <w:tcW w:w="771"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32</w:t>
            </w:r>
          </w:p>
        </w:tc>
        <w:tc>
          <w:tcPr>
            <w:tcW w:w="992"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235</w:t>
            </w:r>
          </w:p>
        </w:tc>
        <w:tc>
          <w:tcPr>
            <w:tcW w:w="851"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Bolsa</w:t>
            </w:r>
          </w:p>
        </w:tc>
        <w:tc>
          <w:tcPr>
            <w:tcW w:w="1134"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Jabón en Polvo biodegradable, en presentación de bolsas de 10 kg para multiusos, marca Roma o similar; excelente calidad.</w:t>
            </w:r>
          </w:p>
        </w:tc>
        <w:tc>
          <w:tcPr>
            <w:tcW w:w="1417"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proofErr w:type="spellStart"/>
            <w:r w:rsidRPr="00D17C99">
              <w:rPr>
                <w:rFonts w:ascii="Calibri" w:hAnsi="Calibri"/>
                <w:color w:val="000000"/>
                <w:sz w:val="20"/>
                <w:szCs w:val="20"/>
                <w:lang w:eastAsia="es-MX"/>
              </w:rPr>
              <w:t>Ber</w:t>
            </w:r>
            <w:proofErr w:type="spellEnd"/>
            <w:r w:rsidRPr="00D17C99">
              <w:rPr>
                <w:rFonts w:ascii="Calibri" w:hAnsi="Calibri"/>
                <w:color w:val="000000"/>
                <w:sz w:val="20"/>
                <w:szCs w:val="20"/>
                <w:lang w:eastAsia="es-MX"/>
              </w:rPr>
              <w:t>-Mar Universal SA de CV</w:t>
            </w:r>
          </w:p>
        </w:tc>
        <w:tc>
          <w:tcPr>
            <w:tcW w:w="851"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Roma</w:t>
            </w:r>
          </w:p>
        </w:tc>
        <w:tc>
          <w:tcPr>
            <w:tcW w:w="85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$277.80</w:t>
            </w:r>
          </w:p>
        </w:tc>
        <w:tc>
          <w:tcPr>
            <w:tcW w:w="1418"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$65,283.00</w:t>
            </w:r>
          </w:p>
        </w:tc>
      </w:tr>
      <w:tr w:rsidR="00D17C99" w:rsidRPr="00D17C99" w:rsidTr="00D17C99">
        <w:trPr>
          <w:trHeight w:val="2820"/>
        </w:trPr>
        <w:tc>
          <w:tcPr>
            <w:tcW w:w="771"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40</w:t>
            </w:r>
          </w:p>
        </w:tc>
        <w:tc>
          <w:tcPr>
            <w:tcW w:w="992"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20</w:t>
            </w:r>
          </w:p>
        </w:tc>
        <w:tc>
          <w:tcPr>
            <w:tcW w:w="851"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Pieza</w:t>
            </w:r>
          </w:p>
        </w:tc>
        <w:tc>
          <w:tcPr>
            <w:tcW w:w="1134"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Jalador de Agua de hule con remaches, mango y base de metal, medida 129 x 40 y de excelente calidad.</w:t>
            </w:r>
          </w:p>
        </w:tc>
        <w:tc>
          <w:tcPr>
            <w:tcW w:w="1417"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proofErr w:type="spellStart"/>
            <w:r w:rsidRPr="00D17C99">
              <w:rPr>
                <w:rFonts w:ascii="Calibri" w:hAnsi="Calibri"/>
                <w:color w:val="000000"/>
                <w:sz w:val="20"/>
                <w:szCs w:val="20"/>
                <w:lang w:eastAsia="es-MX"/>
              </w:rPr>
              <w:t>Ber</w:t>
            </w:r>
            <w:proofErr w:type="spellEnd"/>
            <w:r w:rsidRPr="00D17C99">
              <w:rPr>
                <w:rFonts w:ascii="Calibri" w:hAnsi="Calibri"/>
                <w:color w:val="000000"/>
                <w:sz w:val="20"/>
                <w:szCs w:val="20"/>
                <w:lang w:eastAsia="es-MX"/>
              </w:rPr>
              <w:t>-Mar Universal SA de CV</w:t>
            </w:r>
          </w:p>
        </w:tc>
        <w:tc>
          <w:tcPr>
            <w:tcW w:w="851"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El Castor</w:t>
            </w:r>
          </w:p>
        </w:tc>
        <w:tc>
          <w:tcPr>
            <w:tcW w:w="85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$75.70</w:t>
            </w:r>
          </w:p>
        </w:tc>
        <w:tc>
          <w:tcPr>
            <w:tcW w:w="1418"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$1,514.00</w:t>
            </w:r>
          </w:p>
        </w:tc>
      </w:tr>
      <w:tr w:rsidR="00D17C99" w:rsidRPr="00D17C99" w:rsidTr="00D17C99">
        <w:trPr>
          <w:trHeight w:val="1290"/>
        </w:trPr>
        <w:tc>
          <w:tcPr>
            <w:tcW w:w="771"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48</w:t>
            </w:r>
          </w:p>
        </w:tc>
        <w:tc>
          <w:tcPr>
            <w:tcW w:w="992"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1200</w:t>
            </w:r>
          </w:p>
        </w:tc>
        <w:tc>
          <w:tcPr>
            <w:tcW w:w="851"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Rollo</w:t>
            </w:r>
          </w:p>
        </w:tc>
        <w:tc>
          <w:tcPr>
            <w:tcW w:w="1134"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Papel Higiénico Junior Jumbo de 12/200 m</w:t>
            </w:r>
          </w:p>
        </w:tc>
        <w:tc>
          <w:tcPr>
            <w:tcW w:w="1417"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proofErr w:type="spellStart"/>
            <w:r w:rsidRPr="00D17C99">
              <w:rPr>
                <w:rFonts w:ascii="Calibri" w:hAnsi="Calibri"/>
                <w:color w:val="000000"/>
                <w:sz w:val="20"/>
                <w:szCs w:val="20"/>
                <w:lang w:eastAsia="es-MX"/>
              </w:rPr>
              <w:t>Ber</w:t>
            </w:r>
            <w:proofErr w:type="spellEnd"/>
            <w:r w:rsidRPr="00D17C99">
              <w:rPr>
                <w:rFonts w:ascii="Calibri" w:hAnsi="Calibri"/>
                <w:color w:val="000000"/>
                <w:sz w:val="20"/>
                <w:szCs w:val="20"/>
                <w:lang w:eastAsia="es-MX"/>
              </w:rPr>
              <w:t>-Mar Universal SA de CV</w:t>
            </w:r>
          </w:p>
        </w:tc>
        <w:tc>
          <w:tcPr>
            <w:tcW w:w="851"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Kimberly Clark</w:t>
            </w:r>
          </w:p>
        </w:tc>
        <w:tc>
          <w:tcPr>
            <w:tcW w:w="85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$22.60</w:t>
            </w:r>
          </w:p>
        </w:tc>
        <w:tc>
          <w:tcPr>
            <w:tcW w:w="1418"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$27,120.00</w:t>
            </w:r>
          </w:p>
        </w:tc>
      </w:tr>
      <w:tr w:rsidR="00D17C99" w:rsidRPr="00D17C99" w:rsidTr="00D17C99">
        <w:trPr>
          <w:trHeight w:val="780"/>
        </w:trPr>
        <w:tc>
          <w:tcPr>
            <w:tcW w:w="771"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lastRenderedPageBreak/>
              <w:t>51</w:t>
            </w:r>
          </w:p>
        </w:tc>
        <w:tc>
          <w:tcPr>
            <w:tcW w:w="992"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200</w:t>
            </w:r>
          </w:p>
        </w:tc>
        <w:tc>
          <w:tcPr>
            <w:tcW w:w="851"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Pieza</w:t>
            </w:r>
          </w:p>
        </w:tc>
        <w:tc>
          <w:tcPr>
            <w:tcW w:w="1134"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Pastilla de Cloro de 1 pulgada.</w:t>
            </w:r>
          </w:p>
        </w:tc>
        <w:tc>
          <w:tcPr>
            <w:tcW w:w="1417"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proofErr w:type="spellStart"/>
            <w:r w:rsidRPr="00D17C99">
              <w:rPr>
                <w:rFonts w:ascii="Calibri" w:hAnsi="Calibri"/>
                <w:color w:val="000000"/>
                <w:sz w:val="20"/>
                <w:szCs w:val="20"/>
                <w:lang w:eastAsia="es-MX"/>
              </w:rPr>
              <w:t>Ber</w:t>
            </w:r>
            <w:proofErr w:type="spellEnd"/>
            <w:r w:rsidRPr="00D17C99">
              <w:rPr>
                <w:rFonts w:ascii="Calibri" w:hAnsi="Calibri"/>
                <w:color w:val="000000"/>
                <w:sz w:val="20"/>
                <w:szCs w:val="20"/>
                <w:lang w:eastAsia="es-MX"/>
              </w:rPr>
              <w:t>-Mar Universal SA de CV</w:t>
            </w:r>
          </w:p>
        </w:tc>
        <w:tc>
          <w:tcPr>
            <w:tcW w:w="851"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Nacional</w:t>
            </w:r>
          </w:p>
        </w:tc>
        <w:tc>
          <w:tcPr>
            <w:tcW w:w="85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$1.50</w:t>
            </w:r>
          </w:p>
        </w:tc>
        <w:tc>
          <w:tcPr>
            <w:tcW w:w="1418"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$300.00</w:t>
            </w:r>
          </w:p>
        </w:tc>
      </w:tr>
      <w:tr w:rsidR="00D17C99" w:rsidRPr="00D17C99" w:rsidTr="00D17C99">
        <w:trPr>
          <w:trHeight w:val="1560"/>
        </w:trPr>
        <w:tc>
          <w:tcPr>
            <w:tcW w:w="771" w:type="dxa"/>
            <w:tcBorders>
              <w:top w:val="single" w:sz="12" w:space="0" w:color="FFFFFF"/>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53</w:t>
            </w:r>
          </w:p>
        </w:tc>
        <w:tc>
          <w:tcPr>
            <w:tcW w:w="992" w:type="dxa"/>
            <w:tcBorders>
              <w:top w:val="single" w:sz="12" w:space="0" w:color="FFFFFF"/>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50</w:t>
            </w:r>
          </w:p>
        </w:tc>
        <w:tc>
          <w:tcPr>
            <w:tcW w:w="851" w:type="dxa"/>
            <w:tcBorders>
              <w:top w:val="single" w:sz="12" w:space="0" w:color="FFFFFF"/>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Pieza</w:t>
            </w:r>
          </w:p>
        </w:tc>
        <w:tc>
          <w:tcPr>
            <w:tcW w:w="1134" w:type="dxa"/>
            <w:tcBorders>
              <w:top w:val="single" w:sz="12" w:space="0" w:color="FFFFFF"/>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Recogedor de lámina de medio bote con mango de madera.</w:t>
            </w:r>
          </w:p>
        </w:tc>
        <w:tc>
          <w:tcPr>
            <w:tcW w:w="1417" w:type="dxa"/>
            <w:tcBorders>
              <w:top w:val="single" w:sz="12" w:space="0" w:color="FFFFFF"/>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proofErr w:type="spellStart"/>
            <w:r w:rsidRPr="00D17C99">
              <w:rPr>
                <w:rFonts w:ascii="Calibri" w:hAnsi="Calibri"/>
                <w:color w:val="000000"/>
                <w:sz w:val="20"/>
                <w:szCs w:val="20"/>
                <w:lang w:eastAsia="es-MX"/>
              </w:rPr>
              <w:t>Ber</w:t>
            </w:r>
            <w:proofErr w:type="spellEnd"/>
            <w:r w:rsidRPr="00D17C99">
              <w:rPr>
                <w:rFonts w:ascii="Calibri" w:hAnsi="Calibri"/>
                <w:color w:val="000000"/>
                <w:sz w:val="20"/>
                <w:szCs w:val="20"/>
                <w:lang w:eastAsia="es-MX"/>
              </w:rPr>
              <w:t>-Mar Universal SA de CV</w:t>
            </w:r>
          </w:p>
        </w:tc>
        <w:tc>
          <w:tcPr>
            <w:tcW w:w="851" w:type="dxa"/>
            <w:tcBorders>
              <w:top w:val="single" w:sz="12" w:space="0" w:color="FFFFFF"/>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Nacional</w:t>
            </w:r>
          </w:p>
        </w:tc>
        <w:tc>
          <w:tcPr>
            <w:tcW w:w="850" w:type="dxa"/>
            <w:tcBorders>
              <w:top w:val="single" w:sz="12" w:space="0" w:color="FFFFFF"/>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$16.30</w:t>
            </w:r>
          </w:p>
        </w:tc>
        <w:tc>
          <w:tcPr>
            <w:tcW w:w="1418" w:type="dxa"/>
            <w:tcBorders>
              <w:top w:val="single" w:sz="12" w:space="0" w:color="FFFFFF"/>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$815.00</w:t>
            </w:r>
          </w:p>
        </w:tc>
      </w:tr>
      <w:tr w:rsidR="00D17C99" w:rsidRPr="00D17C99" w:rsidTr="00D17C99">
        <w:trPr>
          <w:trHeight w:val="1800"/>
        </w:trPr>
        <w:tc>
          <w:tcPr>
            <w:tcW w:w="771"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56</w:t>
            </w:r>
          </w:p>
        </w:tc>
        <w:tc>
          <w:tcPr>
            <w:tcW w:w="992"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5</w:t>
            </w:r>
          </w:p>
        </w:tc>
        <w:tc>
          <w:tcPr>
            <w:tcW w:w="851"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Bidón</w:t>
            </w:r>
          </w:p>
        </w:tc>
        <w:tc>
          <w:tcPr>
            <w:tcW w:w="1134"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proofErr w:type="spellStart"/>
            <w:r w:rsidRPr="00D17C99">
              <w:rPr>
                <w:rFonts w:ascii="Calibri" w:hAnsi="Calibri"/>
                <w:color w:val="000000"/>
                <w:sz w:val="20"/>
                <w:szCs w:val="20"/>
                <w:lang w:eastAsia="es-MX"/>
              </w:rPr>
              <w:t>Shampoo</w:t>
            </w:r>
            <w:proofErr w:type="spellEnd"/>
            <w:r w:rsidRPr="00D17C99">
              <w:rPr>
                <w:rFonts w:ascii="Calibri" w:hAnsi="Calibri"/>
                <w:color w:val="000000"/>
                <w:sz w:val="20"/>
                <w:szCs w:val="20"/>
                <w:lang w:eastAsia="es-MX"/>
              </w:rPr>
              <w:t xml:space="preserve"> para carrocería en presentación de bidón de 20 L.</w:t>
            </w:r>
          </w:p>
        </w:tc>
        <w:tc>
          <w:tcPr>
            <w:tcW w:w="1417"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proofErr w:type="spellStart"/>
            <w:r w:rsidRPr="00D17C99">
              <w:rPr>
                <w:rFonts w:ascii="Calibri" w:hAnsi="Calibri"/>
                <w:color w:val="000000"/>
                <w:sz w:val="20"/>
                <w:szCs w:val="20"/>
                <w:lang w:eastAsia="es-MX"/>
              </w:rPr>
              <w:t>Ber</w:t>
            </w:r>
            <w:proofErr w:type="spellEnd"/>
            <w:r w:rsidRPr="00D17C99">
              <w:rPr>
                <w:rFonts w:ascii="Calibri" w:hAnsi="Calibri"/>
                <w:color w:val="000000"/>
                <w:sz w:val="20"/>
                <w:szCs w:val="20"/>
                <w:lang w:eastAsia="es-MX"/>
              </w:rPr>
              <w:t>-Mar Universal SA de CV</w:t>
            </w:r>
          </w:p>
        </w:tc>
        <w:tc>
          <w:tcPr>
            <w:tcW w:w="851"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 xml:space="preserve">Gold </w:t>
            </w:r>
            <w:proofErr w:type="spellStart"/>
            <w:r w:rsidRPr="00D17C99">
              <w:rPr>
                <w:rFonts w:ascii="Calibri" w:hAnsi="Calibri"/>
                <w:color w:val="000000"/>
                <w:sz w:val="20"/>
                <w:szCs w:val="20"/>
                <w:lang w:eastAsia="es-MX"/>
              </w:rPr>
              <w:t>Chemical</w:t>
            </w:r>
            <w:proofErr w:type="spellEnd"/>
          </w:p>
        </w:tc>
        <w:tc>
          <w:tcPr>
            <w:tcW w:w="85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$276.40</w:t>
            </w:r>
          </w:p>
        </w:tc>
        <w:tc>
          <w:tcPr>
            <w:tcW w:w="1418"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$1,382.00</w:t>
            </w:r>
          </w:p>
        </w:tc>
      </w:tr>
      <w:tr w:rsidR="00D17C99" w:rsidRPr="00D17C99" w:rsidTr="00D17C99">
        <w:trPr>
          <w:trHeight w:val="2055"/>
        </w:trPr>
        <w:tc>
          <w:tcPr>
            <w:tcW w:w="771"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59</w:t>
            </w:r>
          </w:p>
        </w:tc>
        <w:tc>
          <w:tcPr>
            <w:tcW w:w="992"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930</w:t>
            </w:r>
          </w:p>
        </w:tc>
        <w:tc>
          <w:tcPr>
            <w:tcW w:w="851"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Pieza</w:t>
            </w:r>
          </w:p>
        </w:tc>
        <w:tc>
          <w:tcPr>
            <w:tcW w:w="1134"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Atado de popote con 50 manojos, buena calidad y que no sea producto viejo</w:t>
            </w:r>
          </w:p>
        </w:tc>
        <w:tc>
          <w:tcPr>
            <w:tcW w:w="1417"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proofErr w:type="spellStart"/>
            <w:r w:rsidRPr="00D17C99">
              <w:rPr>
                <w:rFonts w:ascii="Calibri" w:hAnsi="Calibri"/>
                <w:color w:val="000000"/>
                <w:sz w:val="20"/>
                <w:szCs w:val="20"/>
                <w:lang w:eastAsia="es-MX"/>
              </w:rPr>
              <w:t>Ber</w:t>
            </w:r>
            <w:proofErr w:type="spellEnd"/>
            <w:r w:rsidRPr="00D17C99">
              <w:rPr>
                <w:rFonts w:ascii="Calibri" w:hAnsi="Calibri"/>
                <w:color w:val="000000"/>
                <w:sz w:val="20"/>
                <w:szCs w:val="20"/>
                <w:lang w:eastAsia="es-MX"/>
              </w:rPr>
              <w:t>-Mar Universal SA de CV</w:t>
            </w:r>
          </w:p>
        </w:tc>
        <w:tc>
          <w:tcPr>
            <w:tcW w:w="851"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Nacional</w:t>
            </w:r>
          </w:p>
        </w:tc>
        <w:tc>
          <w:tcPr>
            <w:tcW w:w="85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$386.40</w:t>
            </w:r>
          </w:p>
        </w:tc>
        <w:tc>
          <w:tcPr>
            <w:tcW w:w="1418"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$359,352.00</w:t>
            </w:r>
          </w:p>
        </w:tc>
      </w:tr>
      <w:tr w:rsidR="00D17C99" w:rsidRPr="00D17C99" w:rsidTr="00D17C99">
        <w:trPr>
          <w:trHeight w:val="3075"/>
        </w:trPr>
        <w:tc>
          <w:tcPr>
            <w:tcW w:w="771"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65</w:t>
            </w:r>
          </w:p>
        </w:tc>
        <w:tc>
          <w:tcPr>
            <w:tcW w:w="992"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165</w:t>
            </w:r>
          </w:p>
        </w:tc>
        <w:tc>
          <w:tcPr>
            <w:tcW w:w="851"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Bidón</w:t>
            </w:r>
          </w:p>
        </w:tc>
        <w:tc>
          <w:tcPr>
            <w:tcW w:w="1134"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 xml:space="preserve">Cloro concentrado al 6 % de excelente calidad y marca reconocida, </w:t>
            </w:r>
            <w:proofErr w:type="spellStart"/>
            <w:r w:rsidRPr="00D17C99">
              <w:rPr>
                <w:rFonts w:ascii="Calibri" w:hAnsi="Calibri"/>
                <w:color w:val="000000"/>
                <w:sz w:val="20"/>
                <w:szCs w:val="20"/>
                <w:lang w:eastAsia="es-MX"/>
              </w:rPr>
              <w:t>Cloralex</w:t>
            </w:r>
            <w:proofErr w:type="spellEnd"/>
            <w:r w:rsidRPr="00D17C99">
              <w:rPr>
                <w:rFonts w:ascii="Calibri" w:hAnsi="Calibri"/>
                <w:color w:val="000000"/>
                <w:sz w:val="20"/>
                <w:szCs w:val="20"/>
                <w:lang w:eastAsia="es-MX"/>
              </w:rPr>
              <w:t xml:space="preserve"> o similar, en presentación de bidón de 20 L.</w:t>
            </w:r>
          </w:p>
        </w:tc>
        <w:tc>
          <w:tcPr>
            <w:tcW w:w="1417"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proofErr w:type="spellStart"/>
            <w:r w:rsidRPr="00D17C99">
              <w:rPr>
                <w:rFonts w:ascii="Calibri" w:hAnsi="Calibri"/>
                <w:color w:val="000000"/>
                <w:sz w:val="20"/>
                <w:szCs w:val="20"/>
                <w:lang w:eastAsia="es-MX"/>
              </w:rPr>
              <w:t>Ber</w:t>
            </w:r>
            <w:proofErr w:type="spellEnd"/>
            <w:r w:rsidRPr="00D17C99">
              <w:rPr>
                <w:rFonts w:ascii="Calibri" w:hAnsi="Calibri"/>
                <w:color w:val="000000"/>
                <w:sz w:val="20"/>
                <w:szCs w:val="20"/>
                <w:lang w:eastAsia="es-MX"/>
              </w:rPr>
              <w:t>-Mar Universal SA de CV</w:t>
            </w:r>
          </w:p>
        </w:tc>
        <w:tc>
          <w:tcPr>
            <w:tcW w:w="851"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proofErr w:type="spellStart"/>
            <w:r w:rsidRPr="00D17C99">
              <w:rPr>
                <w:rFonts w:ascii="Calibri" w:hAnsi="Calibri"/>
                <w:color w:val="000000"/>
                <w:sz w:val="20"/>
                <w:szCs w:val="20"/>
                <w:lang w:eastAsia="es-MX"/>
              </w:rPr>
              <w:t>Member's</w:t>
            </w:r>
            <w:proofErr w:type="spellEnd"/>
            <w:r w:rsidRPr="00D17C99">
              <w:rPr>
                <w:rFonts w:ascii="Calibri" w:hAnsi="Calibri"/>
                <w:color w:val="000000"/>
                <w:sz w:val="20"/>
                <w:szCs w:val="20"/>
                <w:lang w:eastAsia="es-MX"/>
              </w:rPr>
              <w:t xml:space="preserve"> Mark</w:t>
            </w:r>
          </w:p>
        </w:tc>
        <w:tc>
          <w:tcPr>
            <w:tcW w:w="85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$150.50</w:t>
            </w:r>
          </w:p>
        </w:tc>
        <w:tc>
          <w:tcPr>
            <w:tcW w:w="1418"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$24,832.50</w:t>
            </w:r>
          </w:p>
        </w:tc>
      </w:tr>
      <w:tr w:rsidR="00D17C99" w:rsidRPr="00D17C99" w:rsidTr="00D17C99">
        <w:trPr>
          <w:trHeight w:val="3075"/>
        </w:trPr>
        <w:tc>
          <w:tcPr>
            <w:tcW w:w="771"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lastRenderedPageBreak/>
              <w:t>68</w:t>
            </w:r>
          </w:p>
        </w:tc>
        <w:tc>
          <w:tcPr>
            <w:tcW w:w="992"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130</w:t>
            </w:r>
          </w:p>
        </w:tc>
        <w:tc>
          <w:tcPr>
            <w:tcW w:w="851"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Bidón</w:t>
            </w:r>
          </w:p>
        </w:tc>
        <w:tc>
          <w:tcPr>
            <w:tcW w:w="1134"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 xml:space="preserve">Limpiador multiusos con aromas, presentación en bidones, para piso y azulejos, Fabuloso o similar, en presentación de bidón con 20 litros </w:t>
            </w:r>
          </w:p>
        </w:tc>
        <w:tc>
          <w:tcPr>
            <w:tcW w:w="1417"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proofErr w:type="spellStart"/>
            <w:r w:rsidRPr="00D17C99">
              <w:rPr>
                <w:rFonts w:ascii="Calibri" w:hAnsi="Calibri"/>
                <w:color w:val="000000"/>
                <w:sz w:val="20"/>
                <w:szCs w:val="20"/>
                <w:lang w:eastAsia="es-MX"/>
              </w:rPr>
              <w:t>Ber</w:t>
            </w:r>
            <w:proofErr w:type="spellEnd"/>
            <w:r w:rsidRPr="00D17C99">
              <w:rPr>
                <w:rFonts w:ascii="Calibri" w:hAnsi="Calibri"/>
                <w:color w:val="000000"/>
                <w:sz w:val="20"/>
                <w:szCs w:val="20"/>
                <w:lang w:eastAsia="es-MX"/>
              </w:rPr>
              <w:t>-Mar Universal SA de CV</w:t>
            </w:r>
          </w:p>
        </w:tc>
        <w:tc>
          <w:tcPr>
            <w:tcW w:w="851"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 xml:space="preserve">Gold </w:t>
            </w:r>
            <w:proofErr w:type="spellStart"/>
            <w:r w:rsidRPr="00D17C99">
              <w:rPr>
                <w:rFonts w:ascii="Calibri" w:hAnsi="Calibri"/>
                <w:color w:val="000000"/>
                <w:sz w:val="20"/>
                <w:szCs w:val="20"/>
                <w:lang w:eastAsia="es-MX"/>
              </w:rPr>
              <w:t>Chemical</w:t>
            </w:r>
            <w:proofErr w:type="spellEnd"/>
          </w:p>
        </w:tc>
        <w:tc>
          <w:tcPr>
            <w:tcW w:w="85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$169.50</w:t>
            </w:r>
          </w:p>
        </w:tc>
        <w:tc>
          <w:tcPr>
            <w:tcW w:w="1418"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$22,035.00</w:t>
            </w:r>
          </w:p>
        </w:tc>
      </w:tr>
      <w:tr w:rsidR="00D17C99" w:rsidRPr="00D17C99" w:rsidTr="00D17C99">
        <w:trPr>
          <w:trHeight w:val="2565"/>
        </w:trPr>
        <w:tc>
          <w:tcPr>
            <w:tcW w:w="771"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69</w:t>
            </w:r>
          </w:p>
        </w:tc>
        <w:tc>
          <w:tcPr>
            <w:tcW w:w="992"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172</w:t>
            </w:r>
          </w:p>
        </w:tc>
        <w:tc>
          <w:tcPr>
            <w:tcW w:w="851"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Bidón</w:t>
            </w:r>
          </w:p>
        </w:tc>
        <w:tc>
          <w:tcPr>
            <w:tcW w:w="1134"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Limpiador Multiusos liquido con aroma pino en presentación de bidones de 20 L y de excelente calidad.</w:t>
            </w:r>
          </w:p>
        </w:tc>
        <w:tc>
          <w:tcPr>
            <w:tcW w:w="1417"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proofErr w:type="spellStart"/>
            <w:r w:rsidRPr="00D17C99">
              <w:rPr>
                <w:rFonts w:ascii="Calibri" w:hAnsi="Calibri"/>
                <w:color w:val="000000"/>
                <w:sz w:val="20"/>
                <w:szCs w:val="20"/>
                <w:lang w:eastAsia="es-MX"/>
              </w:rPr>
              <w:t>Ber</w:t>
            </w:r>
            <w:proofErr w:type="spellEnd"/>
            <w:r w:rsidRPr="00D17C99">
              <w:rPr>
                <w:rFonts w:ascii="Calibri" w:hAnsi="Calibri"/>
                <w:color w:val="000000"/>
                <w:sz w:val="20"/>
                <w:szCs w:val="20"/>
                <w:lang w:eastAsia="es-MX"/>
              </w:rPr>
              <w:t>-Mar Universal SA de CV</w:t>
            </w:r>
          </w:p>
        </w:tc>
        <w:tc>
          <w:tcPr>
            <w:tcW w:w="851"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proofErr w:type="spellStart"/>
            <w:r w:rsidRPr="00D17C99">
              <w:rPr>
                <w:rFonts w:ascii="Calibri" w:hAnsi="Calibri"/>
                <w:color w:val="000000"/>
                <w:sz w:val="20"/>
                <w:szCs w:val="20"/>
                <w:lang w:eastAsia="es-MX"/>
              </w:rPr>
              <w:t>Member's</w:t>
            </w:r>
            <w:proofErr w:type="spellEnd"/>
            <w:r w:rsidRPr="00D17C99">
              <w:rPr>
                <w:rFonts w:ascii="Calibri" w:hAnsi="Calibri"/>
                <w:color w:val="000000"/>
                <w:sz w:val="20"/>
                <w:szCs w:val="20"/>
                <w:lang w:eastAsia="es-MX"/>
              </w:rPr>
              <w:t xml:space="preserve"> Mark</w:t>
            </w:r>
          </w:p>
        </w:tc>
        <w:tc>
          <w:tcPr>
            <w:tcW w:w="85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$229.30</w:t>
            </w:r>
          </w:p>
        </w:tc>
        <w:tc>
          <w:tcPr>
            <w:tcW w:w="1418"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$39,439.60</w:t>
            </w:r>
          </w:p>
        </w:tc>
      </w:tr>
      <w:tr w:rsidR="00D17C99" w:rsidRPr="00D17C99" w:rsidTr="00D17C99">
        <w:trPr>
          <w:trHeight w:val="1290"/>
        </w:trPr>
        <w:tc>
          <w:tcPr>
            <w:tcW w:w="771"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70</w:t>
            </w:r>
          </w:p>
        </w:tc>
        <w:tc>
          <w:tcPr>
            <w:tcW w:w="992"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34</w:t>
            </w:r>
          </w:p>
        </w:tc>
        <w:tc>
          <w:tcPr>
            <w:tcW w:w="851"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Litro</w:t>
            </w:r>
          </w:p>
        </w:tc>
        <w:tc>
          <w:tcPr>
            <w:tcW w:w="1134"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Liquido Limpia Vidrios presentación litros.</w:t>
            </w:r>
          </w:p>
        </w:tc>
        <w:tc>
          <w:tcPr>
            <w:tcW w:w="1417"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proofErr w:type="spellStart"/>
            <w:r w:rsidRPr="00D17C99">
              <w:rPr>
                <w:rFonts w:ascii="Calibri" w:hAnsi="Calibri"/>
                <w:color w:val="000000"/>
                <w:sz w:val="20"/>
                <w:szCs w:val="20"/>
                <w:lang w:eastAsia="es-MX"/>
              </w:rPr>
              <w:t>Ber</w:t>
            </w:r>
            <w:proofErr w:type="spellEnd"/>
            <w:r w:rsidRPr="00D17C99">
              <w:rPr>
                <w:rFonts w:ascii="Calibri" w:hAnsi="Calibri"/>
                <w:color w:val="000000"/>
                <w:sz w:val="20"/>
                <w:szCs w:val="20"/>
                <w:lang w:eastAsia="es-MX"/>
              </w:rPr>
              <w:t>-Mar Universal SA de CV</w:t>
            </w:r>
          </w:p>
        </w:tc>
        <w:tc>
          <w:tcPr>
            <w:tcW w:w="851"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proofErr w:type="spellStart"/>
            <w:r w:rsidRPr="00D17C99">
              <w:rPr>
                <w:rFonts w:ascii="Calibri" w:hAnsi="Calibri"/>
                <w:color w:val="000000"/>
                <w:sz w:val="20"/>
                <w:szCs w:val="20"/>
                <w:lang w:eastAsia="es-MX"/>
              </w:rPr>
              <w:t>Jazmin</w:t>
            </w:r>
            <w:proofErr w:type="spellEnd"/>
          </w:p>
        </w:tc>
        <w:tc>
          <w:tcPr>
            <w:tcW w:w="85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$17.00</w:t>
            </w:r>
          </w:p>
        </w:tc>
        <w:tc>
          <w:tcPr>
            <w:tcW w:w="1418"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$578.00</w:t>
            </w:r>
          </w:p>
        </w:tc>
      </w:tr>
      <w:tr w:rsidR="00D17C99" w:rsidRPr="00D17C99" w:rsidTr="00D17C99">
        <w:trPr>
          <w:trHeight w:val="3330"/>
        </w:trPr>
        <w:tc>
          <w:tcPr>
            <w:tcW w:w="771"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lastRenderedPageBreak/>
              <w:t>71</w:t>
            </w:r>
          </w:p>
        </w:tc>
        <w:tc>
          <w:tcPr>
            <w:tcW w:w="992"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221</w:t>
            </w:r>
          </w:p>
        </w:tc>
        <w:tc>
          <w:tcPr>
            <w:tcW w:w="851"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Caja</w:t>
            </w:r>
          </w:p>
        </w:tc>
        <w:tc>
          <w:tcPr>
            <w:tcW w:w="1134"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Toalla (p/secado de manos en rollo, presentación en caja de 6 rollos de 180 m cada uno, de excelente calidad y de marca reconocía)</w:t>
            </w:r>
          </w:p>
        </w:tc>
        <w:tc>
          <w:tcPr>
            <w:tcW w:w="1417"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proofErr w:type="spellStart"/>
            <w:r w:rsidRPr="00D17C99">
              <w:rPr>
                <w:rFonts w:ascii="Calibri" w:hAnsi="Calibri"/>
                <w:color w:val="000000"/>
                <w:sz w:val="20"/>
                <w:szCs w:val="20"/>
                <w:lang w:eastAsia="es-MX"/>
              </w:rPr>
              <w:t>Ber</w:t>
            </w:r>
            <w:proofErr w:type="spellEnd"/>
            <w:r w:rsidRPr="00D17C99">
              <w:rPr>
                <w:rFonts w:ascii="Calibri" w:hAnsi="Calibri"/>
                <w:color w:val="000000"/>
                <w:sz w:val="20"/>
                <w:szCs w:val="20"/>
                <w:lang w:eastAsia="es-MX"/>
              </w:rPr>
              <w:t>-Mar Universal SA de CV</w:t>
            </w:r>
          </w:p>
        </w:tc>
        <w:tc>
          <w:tcPr>
            <w:tcW w:w="851"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proofErr w:type="spellStart"/>
            <w:r w:rsidRPr="00D17C99">
              <w:rPr>
                <w:rFonts w:ascii="Calibri" w:hAnsi="Calibri"/>
                <w:color w:val="000000"/>
                <w:sz w:val="20"/>
                <w:szCs w:val="20"/>
                <w:lang w:eastAsia="es-MX"/>
              </w:rPr>
              <w:t>Fapsa</w:t>
            </w:r>
            <w:proofErr w:type="spellEnd"/>
          </w:p>
        </w:tc>
        <w:tc>
          <w:tcPr>
            <w:tcW w:w="85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$235.20</w:t>
            </w:r>
          </w:p>
        </w:tc>
        <w:tc>
          <w:tcPr>
            <w:tcW w:w="1418"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$51,979.20</w:t>
            </w:r>
          </w:p>
        </w:tc>
      </w:tr>
      <w:tr w:rsidR="00D17C99" w:rsidRPr="00D17C99" w:rsidTr="00D17C99">
        <w:trPr>
          <w:trHeight w:val="1800"/>
        </w:trPr>
        <w:tc>
          <w:tcPr>
            <w:tcW w:w="771"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73</w:t>
            </w:r>
          </w:p>
        </w:tc>
        <w:tc>
          <w:tcPr>
            <w:tcW w:w="992"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355</w:t>
            </w:r>
          </w:p>
        </w:tc>
        <w:tc>
          <w:tcPr>
            <w:tcW w:w="851"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Pieza</w:t>
            </w:r>
          </w:p>
        </w:tc>
        <w:tc>
          <w:tcPr>
            <w:tcW w:w="1134"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Trapeador de Hilaza de 500 g con bastón de madera para uso rudo.</w:t>
            </w:r>
          </w:p>
        </w:tc>
        <w:tc>
          <w:tcPr>
            <w:tcW w:w="1417"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proofErr w:type="spellStart"/>
            <w:r w:rsidRPr="00D17C99">
              <w:rPr>
                <w:rFonts w:ascii="Calibri" w:hAnsi="Calibri"/>
                <w:color w:val="000000"/>
                <w:sz w:val="20"/>
                <w:szCs w:val="20"/>
                <w:lang w:eastAsia="es-MX"/>
              </w:rPr>
              <w:t>Ber</w:t>
            </w:r>
            <w:proofErr w:type="spellEnd"/>
            <w:r w:rsidRPr="00D17C99">
              <w:rPr>
                <w:rFonts w:ascii="Calibri" w:hAnsi="Calibri"/>
                <w:color w:val="000000"/>
                <w:sz w:val="20"/>
                <w:szCs w:val="20"/>
                <w:lang w:eastAsia="es-MX"/>
              </w:rPr>
              <w:t>-Mar Universal SA de CV</w:t>
            </w:r>
          </w:p>
        </w:tc>
        <w:tc>
          <w:tcPr>
            <w:tcW w:w="851"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El Castor</w:t>
            </w:r>
          </w:p>
        </w:tc>
        <w:tc>
          <w:tcPr>
            <w:tcW w:w="85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$42.00</w:t>
            </w:r>
          </w:p>
        </w:tc>
        <w:tc>
          <w:tcPr>
            <w:tcW w:w="1418"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$14,910.00</w:t>
            </w:r>
          </w:p>
        </w:tc>
      </w:tr>
      <w:tr w:rsidR="00D17C99" w:rsidRPr="00D17C99" w:rsidTr="00D17C99">
        <w:trPr>
          <w:trHeight w:val="315"/>
        </w:trPr>
        <w:tc>
          <w:tcPr>
            <w:tcW w:w="771"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20"/>
                <w:szCs w:val="20"/>
                <w:lang w:eastAsia="es-MX"/>
              </w:rPr>
            </w:pPr>
            <w:r w:rsidRPr="00D17C99">
              <w:rPr>
                <w:rFonts w:ascii="Arial" w:hAnsi="Arial" w:cs="Arial"/>
                <w:sz w:val="20"/>
                <w:szCs w:val="20"/>
                <w:lang w:eastAsia="es-MX"/>
              </w:rPr>
              <w:t> </w:t>
            </w:r>
          </w:p>
        </w:tc>
        <w:tc>
          <w:tcPr>
            <w:tcW w:w="992"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20"/>
                <w:szCs w:val="20"/>
                <w:lang w:eastAsia="es-MX"/>
              </w:rPr>
            </w:pPr>
            <w:r w:rsidRPr="00D17C99">
              <w:rPr>
                <w:rFonts w:ascii="Arial" w:hAnsi="Arial" w:cs="Arial"/>
                <w:sz w:val="20"/>
                <w:szCs w:val="20"/>
                <w:lang w:eastAsia="es-MX"/>
              </w:rPr>
              <w:t> </w:t>
            </w:r>
          </w:p>
        </w:tc>
        <w:tc>
          <w:tcPr>
            <w:tcW w:w="851"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20"/>
                <w:szCs w:val="20"/>
                <w:lang w:eastAsia="es-MX"/>
              </w:rPr>
            </w:pPr>
            <w:r w:rsidRPr="00D17C99">
              <w:rPr>
                <w:rFonts w:ascii="Arial" w:hAnsi="Arial" w:cs="Arial"/>
                <w:sz w:val="20"/>
                <w:szCs w:val="20"/>
                <w:lang w:eastAsia="es-MX"/>
              </w:rPr>
              <w:t> </w:t>
            </w:r>
          </w:p>
        </w:tc>
        <w:tc>
          <w:tcPr>
            <w:tcW w:w="1134"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20"/>
                <w:szCs w:val="20"/>
                <w:lang w:eastAsia="es-MX"/>
              </w:rPr>
            </w:pPr>
            <w:r w:rsidRPr="00D17C99">
              <w:rPr>
                <w:rFonts w:ascii="Arial" w:hAnsi="Arial" w:cs="Arial"/>
                <w:sz w:val="20"/>
                <w:szCs w:val="20"/>
                <w:lang w:eastAsia="es-MX"/>
              </w:rPr>
              <w:t> </w:t>
            </w:r>
          </w:p>
        </w:tc>
        <w:tc>
          <w:tcPr>
            <w:tcW w:w="1417"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b/>
                <w:bCs/>
                <w:color w:val="000000"/>
                <w:sz w:val="20"/>
                <w:szCs w:val="20"/>
                <w:lang w:eastAsia="es-MX"/>
              </w:rPr>
            </w:pPr>
            <w:r w:rsidRPr="00D17C99">
              <w:rPr>
                <w:rFonts w:ascii="Calibri" w:hAnsi="Calibri"/>
                <w:b/>
                <w:bCs/>
                <w:color w:val="000000"/>
                <w:sz w:val="20"/>
                <w:szCs w:val="20"/>
                <w:lang w:eastAsia="es-MX"/>
              </w:rPr>
              <w:t>SUBTOTAL</w:t>
            </w:r>
          </w:p>
        </w:tc>
        <w:tc>
          <w:tcPr>
            <w:tcW w:w="851"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20"/>
                <w:szCs w:val="20"/>
                <w:lang w:eastAsia="es-MX"/>
              </w:rPr>
            </w:pPr>
            <w:r w:rsidRPr="00D17C99">
              <w:rPr>
                <w:rFonts w:ascii="Arial" w:hAnsi="Arial" w:cs="Arial"/>
                <w:sz w:val="20"/>
                <w:szCs w:val="20"/>
                <w:lang w:eastAsia="es-MX"/>
              </w:rPr>
              <w:t> </w:t>
            </w:r>
          </w:p>
        </w:tc>
        <w:tc>
          <w:tcPr>
            <w:tcW w:w="85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20"/>
                <w:szCs w:val="20"/>
                <w:lang w:eastAsia="es-MX"/>
              </w:rPr>
            </w:pPr>
            <w:r w:rsidRPr="00D17C99">
              <w:rPr>
                <w:rFonts w:ascii="Arial" w:hAnsi="Arial" w:cs="Arial"/>
                <w:sz w:val="20"/>
                <w:szCs w:val="20"/>
                <w:lang w:eastAsia="es-MX"/>
              </w:rPr>
              <w:t> </w:t>
            </w:r>
          </w:p>
        </w:tc>
        <w:tc>
          <w:tcPr>
            <w:tcW w:w="1418" w:type="dxa"/>
            <w:tcBorders>
              <w:top w:val="nil"/>
              <w:left w:val="nil"/>
              <w:bottom w:val="single" w:sz="8" w:space="0" w:color="FFFFFF"/>
              <w:right w:val="single" w:sz="8" w:space="0" w:color="FFFFFF"/>
            </w:tcBorders>
            <w:shd w:val="clear" w:color="000000" w:fill="FDEFE9"/>
            <w:vAlign w:val="bottom"/>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$630,795.80</w:t>
            </w:r>
          </w:p>
        </w:tc>
      </w:tr>
      <w:tr w:rsidR="00D17C99" w:rsidRPr="00D17C99" w:rsidTr="00D17C99">
        <w:trPr>
          <w:trHeight w:val="315"/>
        </w:trPr>
        <w:tc>
          <w:tcPr>
            <w:tcW w:w="771"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20"/>
                <w:szCs w:val="20"/>
                <w:lang w:eastAsia="es-MX"/>
              </w:rPr>
            </w:pPr>
            <w:r w:rsidRPr="00D17C99">
              <w:rPr>
                <w:rFonts w:ascii="Arial" w:hAnsi="Arial" w:cs="Arial"/>
                <w:sz w:val="20"/>
                <w:szCs w:val="20"/>
                <w:lang w:eastAsia="es-MX"/>
              </w:rPr>
              <w:t> </w:t>
            </w:r>
          </w:p>
        </w:tc>
        <w:tc>
          <w:tcPr>
            <w:tcW w:w="992"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20"/>
                <w:szCs w:val="20"/>
                <w:lang w:eastAsia="es-MX"/>
              </w:rPr>
            </w:pPr>
            <w:r w:rsidRPr="00D17C99">
              <w:rPr>
                <w:rFonts w:ascii="Arial" w:hAnsi="Arial" w:cs="Arial"/>
                <w:sz w:val="20"/>
                <w:szCs w:val="20"/>
                <w:lang w:eastAsia="es-MX"/>
              </w:rPr>
              <w:t> </w:t>
            </w:r>
          </w:p>
        </w:tc>
        <w:tc>
          <w:tcPr>
            <w:tcW w:w="851"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20"/>
                <w:szCs w:val="20"/>
                <w:lang w:eastAsia="es-MX"/>
              </w:rPr>
            </w:pPr>
            <w:r w:rsidRPr="00D17C99">
              <w:rPr>
                <w:rFonts w:ascii="Arial" w:hAnsi="Arial" w:cs="Arial"/>
                <w:sz w:val="20"/>
                <w:szCs w:val="20"/>
                <w:lang w:eastAsia="es-MX"/>
              </w:rPr>
              <w:t> </w:t>
            </w:r>
          </w:p>
        </w:tc>
        <w:tc>
          <w:tcPr>
            <w:tcW w:w="1134"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20"/>
                <w:szCs w:val="20"/>
                <w:lang w:eastAsia="es-MX"/>
              </w:rPr>
            </w:pPr>
            <w:r w:rsidRPr="00D17C99">
              <w:rPr>
                <w:rFonts w:ascii="Arial" w:hAnsi="Arial" w:cs="Arial"/>
                <w:sz w:val="20"/>
                <w:szCs w:val="20"/>
                <w:lang w:eastAsia="es-MX"/>
              </w:rPr>
              <w:t> </w:t>
            </w:r>
          </w:p>
        </w:tc>
        <w:tc>
          <w:tcPr>
            <w:tcW w:w="1417"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b/>
                <w:bCs/>
                <w:color w:val="000000"/>
                <w:sz w:val="20"/>
                <w:szCs w:val="20"/>
                <w:lang w:eastAsia="es-MX"/>
              </w:rPr>
            </w:pPr>
            <w:r w:rsidRPr="00D17C99">
              <w:rPr>
                <w:rFonts w:ascii="Calibri" w:hAnsi="Calibri"/>
                <w:b/>
                <w:bCs/>
                <w:color w:val="000000"/>
                <w:sz w:val="20"/>
                <w:szCs w:val="20"/>
                <w:lang w:eastAsia="es-MX"/>
              </w:rPr>
              <w:t>IVA</w:t>
            </w:r>
          </w:p>
        </w:tc>
        <w:tc>
          <w:tcPr>
            <w:tcW w:w="851"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20"/>
                <w:szCs w:val="20"/>
                <w:lang w:eastAsia="es-MX"/>
              </w:rPr>
            </w:pPr>
            <w:r w:rsidRPr="00D17C99">
              <w:rPr>
                <w:rFonts w:ascii="Arial" w:hAnsi="Arial" w:cs="Arial"/>
                <w:sz w:val="20"/>
                <w:szCs w:val="20"/>
                <w:lang w:eastAsia="es-MX"/>
              </w:rPr>
              <w:t> </w:t>
            </w:r>
          </w:p>
        </w:tc>
        <w:tc>
          <w:tcPr>
            <w:tcW w:w="85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20"/>
                <w:szCs w:val="20"/>
                <w:lang w:eastAsia="es-MX"/>
              </w:rPr>
            </w:pPr>
            <w:r w:rsidRPr="00D17C99">
              <w:rPr>
                <w:rFonts w:ascii="Arial" w:hAnsi="Arial" w:cs="Arial"/>
                <w:sz w:val="20"/>
                <w:szCs w:val="20"/>
                <w:lang w:eastAsia="es-MX"/>
              </w:rPr>
              <w:t> </w:t>
            </w:r>
          </w:p>
        </w:tc>
        <w:tc>
          <w:tcPr>
            <w:tcW w:w="1418" w:type="dxa"/>
            <w:tcBorders>
              <w:top w:val="nil"/>
              <w:left w:val="nil"/>
              <w:bottom w:val="single" w:sz="8" w:space="0" w:color="FFFFFF"/>
              <w:right w:val="single" w:sz="8" w:space="0" w:color="FFFFFF"/>
            </w:tcBorders>
            <w:shd w:val="clear" w:color="000000" w:fill="FCDDCF"/>
            <w:vAlign w:val="bottom"/>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$100,927.33</w:t>
            </w:r>
          </w:p>
        </w:tc>
      </w:tr>
      <w:tr w:rsidR="00D17C99" w:rsidRPr="00D17C99" w:rsidTr="00D17C99">
        <w:trPr>
          <w:trHeight w:val="315"/>
        </w:trPr>
        <w:tc>
          <w:tcPr>
            <w:tcW w:w="771"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20"/>
                <w:szCs w:val="20"/>
                <w:lang w:eastAsia="es-MX"/>
              </w:rPr>
            </w:pPr>
            <w:r w:rsidRPr="00D17C99">
              <w:rPr>
                <w:rFonts w:ascii="Arial" w:hAnsi="Arial" w:cs="Arial"/>
                <w:sz w:val="20"/>
                <w:szCs w:val="20"/>
                <w:lang w:eastAsia="es-MX"/>
              </w:rPr>
              <w:t> </w:t>
            </w:r>
          </w:p>
        </w:tc>
        <w:tc>
          <w:tcPr>
            <w:tcW w:w="992"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20"/>
                <w:szCs w:val="20"/>
                <w:lang w:eastAsia="es-MX"/>
              </w:rPr>
            </w:pPr>
            <w:r w:rsidRPr="00D17C99">
              <w:rPr>
                <w:rFonts w:ascii="Arial" w:hAnsi="Arial" w:cs="Arial"/>
                <w:sz w:val="20"/>
                <w:szCs w:val="20"/>
                <w:lang w:eastAsia="es-MX"/>
              </w:rPr>
              <w:t> </w:t>
            </w:r>
          </w:p>
        </w:tc>
        <w:tc>
          <w:tcPr>
            <w:tcW w:w="851"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20"/>
                <w:szCs w:val="20"/>
                <w:lang w:eastAsia="es-MX"/>
              </w:rPr>
            </w:pPr>
            <w:r w:rsidRPr="00D17C99">
              <w:rPr>
                <w:rFonts w:ascii="Arial" w:hAnsi="Arial" w:cs="Arial"/>
                <w:sz w:val="20"/>
                <w:szCs w:val="20"/>
                <w:lang w:eastAsia="es-MX"/>
              </w:rPr>
              <w:t> </w:t>
            </w:r>
          </w:p>
        </w:tc>
        <w:tc>
          <w:tcPr>
            <w:tcW w:w="1134"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20"/>
                <w:szCs w:val="20"/>
                <w:lang w:eastAsia="es-MX"/>
              </w:rPr>
            </w:pPr>
            <w:r w:rsidRPr="00D17C99">
              <w:rPr>
                <w:rFonts w:ascii="Arial" w:hAnsi="Arial" w:cs="Arial"/>
                <w:sz w:val="20"/>
                <w:szCs w:val="20"/>
                <w:lang w:eastAsia="es-MX"/>
              </w:rPr>
              <w:t> </w:t>
            </w:r>
          </w:p>
        </w:tc>
        <w:tc>
          <w:tcPr>
            <w:tcW w:w="1417"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b/>
                <w:bCs/>
                <w:color w:val="000000"/>
                <w:sz w:val="20"/>
                <w:szCs w:val="20"/>
                <w:lang w:eastAsia="es-MX"/>
              </w:rPr>
            </w:pPr>
            <w:r w:rsidRPr="00D17C99">
              <w:rPr>
                <w:rFonts w:ascii="Calibri" w:hAnsi="Calibri"/>
                <w:b/>
                <w:bCs/>
                <w:color w:val="000000"/>
                <w:sz w:val="20"/>
                <w:szCs w:val="20"/>
                <w:lang w:eastAsia="es-MX"/>
              </w:rPr>
              <w:t>TOTAL</w:t>
            </w:r>
          </w:p>
        </w:tc>
        <w:tc>
          <w:tcPr>
            <w:tcW w:w="851"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20"/>
                <w:szCs w:val="20"/>
                <w:lang w:eastAsia="es-MX"/>
              </w:rPr>
            </w:pPr>
            <w:r w:rsidRPr="00D17C99">
              <w:rPr>
                <w:rFonts w:ascii="Arial" w:hAnsi="Arial" w:cs="Arial"/>
                <w:sz w:val="20"/>
                <w:szCs w:val="20"/>
                <w:lang w:eastAsia="es-MX"/>
              </w:rPr>
              <w:t> </w:t>
            </w:r>
          </w:p>
        </w:tc>
        <w:tc>
          <w:tcPr>
            <w:tcW w:w="85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20"/>
                <w:szCs w:val="20"/>
                <w:lang w:eastAsia="es-MX"/>
              </w:rPr>
            </w:pPr>
            <w:r w:rsidRPr="00D17C99">
              <w:rPr>
                <w:rFonts w:ascii="Arial" w:hAnsi="Arial" w:cs="Arial"/>
                <w:sz w:val="20"/>
                <w:szCs w:val="20"/>
                <w:lang w:eastAsia="es-MX"/>
              </w:rPr>
              <w:t> </w:t>
            </w:r>
          </w:p>
        </w:tc>
        <w:tc>
          <w:tcPr>
            <w:tcW w:w="1418" w:type="dxa"/>
            <w:tcBorders>
              <w:top w:val="nil"/>
              <w:left w:val="nil"/>
              <w:bottom w:val="single" w:sz="8" w:space="0" w:color="FFFFFF"/>
              <w:right w:val="single" w:sz="8" w:space="0" w:color="FFFFFF"/>
            </w:tcBorders>
            <w:shd w:val="clear" w:color="000000" w:fill="FDEFE9"/>
            <w:vAlign w:val="bottom"/>
            <w:hideMark/>
          </w:tcPr>
          <w:p w:rsidR="00D17C99" w:rsidRPr="00D17C99" w:rsidRDefault="00D17C99" w:rsidP="00D17C99">
            <w:pPr>
              <w:jc w:val="center"/>
              <w:rPr>
                <w:rFonts w:ascii="Calibri" w:hAnsi="Calibri"/>
                <w:color w:val="000000"/>
                <w:sz w:val="20"/>
                <w:szCs w:val="20"/>
                <w:lang w:eastAsia="es-MX"/>
              </w:rPr>
            </w:pPr>
            <w:r w:rsidRPr="00D17C99">
              <w:rPr>
                <w:rFonts w:ascii="Calibri" w:hAnsi="Calibri"/>
                <w:color w:val="000000"/>
                <w:sz w:val="20"/>
                <w:szCs w:val="20"/>
                <w:lang w:eastAsia="es-MX"/>
              </w:rPr>
              <w:t>$731,723.13</w:t>
            </w:r>
          </w:p>
        </w:tc>
      </w:tr>
    </w:tbl>
    <w:p w:rsidR="00D17C99" w:rsidRPr="00D17C99" w:rsidRDefault="00D17C99" w:rsidP="00D17C99">
      <w:pPr>
        <w:shd w:val="clear" w:color="auto" w:fill="FFFFFF"/>
        <w:spacing w:after="100" w:afterAutospacing="1"/>
        <w:contextualSpacing/>
        <w:jc w:val="both"/>
        <w:rPr>
          <w:rFonts w:ascii="Tahoma" w:hAnsi="Tahoma" w:cs="Tahoma"/>
          <w:b/>
          <w:lang w:val="es-ES_tradnl"/>
        </w:rPr>
      </w:pPr>
    </w:p>
    <w:p w:rsidR="00D17C99" w:rsidRPr="00D17C99" w:rsidRDefault="00D17C99" w:rsidP="00D17C99">
      <w:pPr>
        <w:shd w:val="clear" w:color="auto" w:fill="FFFFFF"/>
        <w:spacing w:after="100" w:afterAutospacing="1"/>
        <w:contextualSpacing/>
        <w:jc w:val="both"/>
        <w:rPr>
          <w:rFonts w:ascii="Tahoma" w:hAnsi="Tahoma" w:cs="Tahoma"/>
          <w:b/>
          <w:lang w:val="es-ES_tradnl"/>
        </w:rPr>
      </w:pPr>
      <w:r w:rsidRPr="00D17C99">
        <w:rPr>
          <w:rFonts w:ascii="Tahoma" w:hAnsi="Tahoma" w:cs="Tahoma"/>
          <w:b/>
          <w:lang w:val="es-ES_tradnl"/>
        </w:rPr>
        <w:t>Genéricos de Limpieza S. de R.L. de C.V.</w:t>
      </w:r>
    </w:p>
    <w:tbl>
      <w:tblPr>
        <w:tblW w:w="10240" w:type="dxa"/>
        <w:tblLayout w:type="fixed"/>
        <w:tblCellMar>
          <w:left w:w="70" w:type="dxa"/>
          <w:right w:w="70" w:type="dxa"/>
        </w:tblCellMar>
        <w:tblLook w:val="0420" w:firstRow="1" w:lastRow="0" w:firstColumn="0" w:lastColumn="0" w:noHBand="0" w:noVBand="1"/>
      </w:tblPr>
      <w:tblGrid>
        <w:gridCol w:w="880"/>
        <w:gridCol w:w="1000"/>
        <w:gridCol w:w="820"/>
        <w:gridCol w:w="1900"/>
        <w:gridCol w:w="1320"/>
        <w:gridCol w:w="1040"/>
        <w:gridCol w:w="1500"/>
        <w:gridCol w:w="1780"/>
      </w:tblGrid>
      <w:tr w:rsidR="00D17C99" w:rsidRPr="00D17C99" w:rsidTr="00D17C99">
        <w:trPr>
          <w:trHeight w:val="551"/>
        </w:trPr>
        <w:tc>
          <w:tcPr>
            <w:tcW w:w="880" w:type="dxa"/>
            <w:tcBorders>
              <w:top w:val="single" w:sz="8" w:space="0" w:color="FFFFFF"/>
              <w:left w:val="single" w:sz="8" w:space="0" w:color="FFFFFF"/>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Partida</w:t>
            </w:r>
          </w:p>
        </w:tc>
        <w:tc>
          <w:tcPr>
            <w:tcW w:w="100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Cantidad</w:t>
            </w:r>
          </w:p>
        </w:tc>
        <w:tc>
          <w:tcPr>
            <w:tcW w:w="82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Unidad</w:t>
            </w:r>
          </w:p>
        </w:tc>
        <w:tc>
          <w:tcPr>
            <w:tcW w:w="190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Articulo</w:t>
            </w:r>
          </w:p>
        </w:tc>
        <w:tc>
          <w:tcPr>
            <w:tcW w:w="132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Proveedor</w:t>
            </w:r>
          </w:p>
        </w:tc>
        <w:tc>
          <w:tcPr>
            <w:tcW w:w="104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Marca</w:t>
            </w:r>
          </w:p>
        </w:tc>
        <w:tc>
          <w:tcPr>
            <w:tcW w:w="150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Precio Unitario</w:t>
            </w:r>
          </w:p>
        </w:tc>
        <w:tc>
          <w:tcPr>
            <w:tcW w:w="178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 xml:space="preserve">Precio </w:t>
            </w:r>
          </w:p>
        </w:tc>
      </w:tr>
      <w:tr w:rsidR="00D17C99" w:rsidRPr="00D17C99" w:rsidTr="00D17C99">
        <w:trPr>
          <w:trHeight w:val="735"/>
        </w:trPr>
        <w:tc>
          <w:tcPr>
            <w:tcW w:w="88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w:t>
            </w:r>
          </w:p>
        </w:tc>
        <w:tc>
          <w:tcPr>
            <w:tcW w:w="10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19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Aceite p/madera 3 en 1 en envase de 240 ml y de excelente calidad</w:t>
            </w:r>
          </w:p>
        </w:tc>
        <w:tc>
          <w:tcPr>
            <w:tcW w:w="13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 de Limpieza S de RL de CV</w:t>
            </w:r>
          </w:p>
        </w:tc>
        <w:tc>
          <w:tcPr>
            <w:tcW w:w="10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 En  1</w:t>
            </w:r>
          </w:p>
        </w:tc>
        <w:tc>
          <w:tcPr>
            <w:tcW w:w="15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$26.50</w:t>
            </w:r>
          </w:p>
        </w:tc>
        <w:tc>
          <w:tcPr>
            <w:tcW w:w="17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$132.50</w:t>
            </w:r>
          </w:p>
        </w:tc>
      </w:tr>
      <w:tr w:rsidR="00D17C99" w:rsidRPr="00D17C99" w:rsidTr="00D17C99">
        <w:trPr>
          <w:trHeight w:val="1125"/>
        </w:trPr>
        <w:tc>
          <w:tcPr>
            <w:tcW w:w="88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4</w:t>
            </w:r>
          </w:p>
        </w:tc>
        <w:tc>
          <w:tcPr>
            <w:tcW w:w="10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116</w:t>
            </w:r>
          </w:p>
        </w:tc>
        <w:tc>
          <w:tcPr>
            <w:tcW w:w="8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19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Aromatizante ambiental en aerosol 400 ml. varios aromas, excelente calidad</w:t>
            </w:r>
          </w:p>
        </w:tc>
        <w:tc>
          <w:tcPr>
            <w:tcW w:w="13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 de Limpieza S de RL de CV</w:t>
            </w:r>
          </w:p>
        </w:tc>
        <w:tc>
          <w:tcPr>
            <w:tcW w:w="10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proofErr w:type="spellStart"/>
            <w:r w:rsidRPr="00D17C99">
              <w:rPr>
                <w:rFonts w:ascii="Calibri" w:hAnsi="Calibri"/>
                <w:color w:val="000000"/>
                <w:sz w:val="16"/>
                <w:szCs w:val="16"/>
                <w:lang w:eastAsia="es-MX"/>
              </w:rPr>
              <w:t>Wiese</w:t>
            </w:r>
            <w:proofErr w:type="spellEnd"/>
          </w:p>
        </w:tc>
        <w:tc>
          <w:tcPr>
            <w:tcW w:w="15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$23.50</w:t>
            </w:r>
          </w:p>
        </w:tc>
        <w:tc>
          <w:tcPr>
            <w:tcW w:w="17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$2,726.00</w:t>
            </w:r>
          </w:p>
        </w:tc>
      </w:tr>
      <w:tr w:rsidR="00D17C99" w:rsidRPr="00D17C99" w:rsidTr="00D17C99">
        <w:trPr>
          <w:trHeight w:val="1415"/>
        </w:trPr>
        <w:tc>
          <w:tcPr>
            <w:tcW w:w="88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w:t>
            </w:r>
          </w:p>
        </w:tc>
        <w:tc>
          <w:tcPr>
            <w:tcW w:w="10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125</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Kilogramo</w:t>
            </w:r>
          </w:p>
        </w:tc>
        <w:tc>
          <w:tcPr>
            <w:tcW w:w="19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Bolsa de Plástico Negra tamaño chico, tipo camiseta, medidas de 25 x 52 cm y excelente calidad</w:t>
            </w:r>
          </w:p>
        </w:tc>
        <w:tc>
          <w:tcPr>
            <w:tcW w:w="13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 de Limpieza S de RL de CV</w:t>
            </w:r>
          </w:p>
        </w:tc>
        <w:tc>
          <w:tcPr>
            <w:tcW w:w="10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w:t>
            </w:r>
          </w:p>
        </w:tc>
        <w:tc>
          <w:tcPr>
            <w:tcW w:w="15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$26.50</w:t>
            </w:r>
          </w:p>
        </w:tc>
        <w:tc>
          <w:tcPr>
            <w:tcW w:w="17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$3,312.50</w:t>
            </w:r>
          </w:p>
        </w:tc>
      </w:tr>
      <w:tr w:rsidR="00D17C99" w:rsidRPr="00D17C99" w:rsidTr="00D17C99">
        <w:trPr>
          <w:trHeight w:val="990"/>
        </w:trPr>
        <w:tc>
          <w:tcPr>
            <w:tcW w:w="88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lastRenderedPageBreak/>
              <w:t>14</w:t>
            </w:r>
          </w:p>
        </w:tc>
        <w:tc>
          <w:tcPr>
            <w:tcW w:w="10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72</w:t>
            </w:r>
          </w:p>
        </w:tc>
        <w:tc>
          <w:tcPr>
            <w:tcW w:w="8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19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Cepillo tipo escobillón para W.C. con base y mango de madera y de excelente calidad.</w:t>
            </w:r>
          </w:p>
        </w:tc>
        <w:tc>
          <w:tcPr>
            <w:tcW w:w="13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 de Limpieza S de RL de CV</w:t>
            </w:r>
          </w:p>
        </w:tc>
        <w:tc>
          <w:tcPr>
            <w:tcW w:w="10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Olimpia</w:t>
            </w:r>
          </w:p>
        </w:tc>
        <w:tc>
          <w:tcPr>
            <w:tcW w:w="15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$19.50</w:t>
            </w:r>
          </w:p>
        </w:tc>
        <w:tc>
          <w:tcPr>
            <w:tcW w:w="17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$1,404.00</w:t>
            </w:r>
          </w:p>
        </w:tc>
      </w:tr>
      <w:tr w:rsidR="00D17C99" w:rsidRPr="00D17C99" w:rsidTr="00D17C99">
        <w:trPr>
          <w:trHeight w:val="1556"/>
        </w:trPr>
        <w:tc>
          <w:tcPr>
            <w:tcW w:w="88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15</w:t>
            </w:r>
          </w:p>
        </w:tc>
        <w:tc>
          <w:tcPr>
            <w:tcW w:w="10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20</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19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Cepillo tipo ixtle multiusos.</w:t>
            </w:r>
          </w:p>
        </w:tc>
        <w:tc>
          <w:tcPr>
            <w:tcW w:w="13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 de Limpieza S de RL de CV</w:t>
            </w:r>
          </w:p>
        </w:tc>
        <w:tc>
          <w:tcPr>
            <w:tcW w:w="10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w:t>
            </w:r>
          </w:p>
        </w:tc>
        <w:tc>
          <w:tcPr>
            <w:tcW w:w="15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$39.00</w:t>
            </w:r>
          </w:p>
        </w:tc>
        <w:tc>
          <w:tcPr>
            <w:tcW w:w="17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$780.00</w:t>
            </w:r>
          </w:p>
        </w:tc>
      </w:tr>
      <w:tr w:rsidR="00D17C99" w:rsidRPr="00D17C99" w:rsidTr="00D17C99">
        <w:trPr>
          <w:trHeight w:val="699"/>
        </w:trPr>
        <w:tc>
          <w:tcPr>
            <w:tcW w:w="88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17</w:t>
            </w:r>
          </w:p>
        </w:tc>
        <w:tc>
          <w:tcPr>
            <w:tcW w:w="10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200</w:t>
            </w:r>
          </w:p>
        </w:tc>
        <w:tc>
          <w:tcPr>
            <w:tcW w:w="8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Kilogramo</w:t>
            </w:r>
          </w:p>
        </w:tc>
        <w:tc>
          <w:tcPr>
            <w:tcW w:w="19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Cloro en Polvo.</w:t>
            </w:r>
          </w:p>
        </w:tc>
        <w:tc>
          <w:tcPr>
            <w:tcW w:w="13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 de Limpieza S de RL de CV</w:t>
            </w:r>
          </w:p>
        </w:tc>
        <w:tc>
          <w:tcPr>
            <w:tcW w:w="10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proofErr w:type="spellStart"/>
            <w:r w:rsidRPr="00D17C99">
              <w:rPr>
                <w:rFonts w:ascii="Calibri" w:hAnsi="Calibri"/>
                <w:color w:val="000000"/>
                <w:sz w:val="16"/>
                <w:szCs w:val="16"/>
                <w:lang w:eastAsia="es-MX"/>
              </w:rPr>
              <w:t>Biolim</w:t>
            </w:r>
            <w:proofErr w:type="spellEnd"/>
          </w:p>
        </w:tc>
        <w:tc>
          <w:tcPr>
            <w:tcW w:w="15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$62.50</w:t>
            </w:r>
          </w:p>
        </w:tc>
        <w:tc>
          <w:tcPr>
            <w:tcW w:w="17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$12,500.00</w:t>
            </w:r>
          </w:p>
        </w:tc>
      </w:tr>
      <w:tr w:rsidR="00D17C99" w:rsidRPr="00D17C99" w:rsidTr="00D17C99">
        <w:trPr>
          <w:trHeight w:val="1532"/>
        </w:trPr>
        <w:tc>
          <w:tcPr>
            <w:tcW w:w="88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19</w:t>
            </w:r>
          </w:p>
        </w:tc>
        <w:tc>
          <w:tcPr>
            <w:tcW w:w="10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180</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19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 xml:space="preserve">Detergente en polvo </w:t>
            </w:r>
            <w:proofErr w:type="spellStart"/>
            <w:r w:rsidRPr="00D17C99">
              <w:rPr>
                <w:rFonts w:ascii="Calibri" w:hAnsi="Calibri"/>
                <w:color w:val="000000"/>
                <w:sz w:val="16"/>
                <w:szCs w:val="16"/>
                <w:lang w:eastAsia="es-MX"/>
              </w:rPr>
              <w:t>bicloro</w:t>
            </w:r>
            <w:proofErr w:type="spellEnd"/>
            <w:r w:rsidRPr="00D17C99">
              <w:rPr>
                <w:rFonts w:ascii="Calibri" w:hAnsi="Calibri"/>
                <w:color w:val="000000"/>
                <w:sz w:val="16"/>
                <w:szCs w:val="16"/>
                <w:lang w:eastAsia="es-MX"/>
              </w:rPr>
              <w:t xml:space="preserve"> multiusos en presentación de frasco de 500 g promedio, Ajax o similares.</w:t>
            </w:r>
          </w:p>
        </w:tc>
        <w:tc>
          <w:tcPr>
            <w:tcW w:w="13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 de Limpieza S de RL de CV</w:t>
            </w:r>
          </w:p>
        </w:tc>
        <w:tc>
          <w:tcPr>
            <w:tcW w:w="10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 xml:space="preserve">Ajax </w:t>
            </w:r>
            <w:proofErr w:type="spellStart"/>
            <w:r w:rsidRPr="00D17C99">
              <w:rPr>
                <w:rFonts w:ascii="Calibri" w:hAnsi="Calibri"/>
                <w:color w:val="000000"/>
                <w:sz w:val="16"/>
                <w:szCs w:val="16"/>
                <w:lang w:eastAsia="es-MX"/>
              </w:rPr>
              <w:t>Bicloro</w:t>
            </w:r>
            <w:proofErr w:type="spellEnd"/>
          </w:p>
        </w:tc>
        <w:tc>
          <w:tcPr>
            <w:tcW w:w="15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$19.60</w:t>
            </w:r>
          </w:p>
        </w:tc>
        <w:tc>
          <w:tcPr>
            <w:tcW w:w="17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$3,528.00</w:t>
            </w:r>
          </w:p>
        </w:tc>
      </w:tr>
      <w:tr w:rsidR="00D17C99" w:rsidRPr="00D17C99" w:rsidTr="00D17C99">
        <w:trPr>
          <w:trHeight w:val="2971"/>
        </w:trPr>
        <w:tc>
          <w:tcPr>
            <w:tcW w:w="88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20</w:t>
            </w:r>
          </w:p>
        </w:tc>
        <w:tc>
          <w:tcPr>
            <w:tcW w:w="10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60</w:t>
            </w:r>
          </w:p>
        </w:tc>
        <w:tc>
          <w:tcPr>
            <w:tcW w:w="8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19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 xml:space="preserve">Detergente </w:t>
            </w:r>
            <w:proofErr w:type="spellStart"/>
            <w:r w:rsidRPr="00D17C99">
              <w:rPr>
                <w:rFonts w:ascii="Calibri" w:hAnsi="Calibri"/>
                <w:color w:val="000000"/>
                <w:sz w:val="16"/>
                <w:szCs w:val="16"/>
                <w:lang w:eastAsia="es-MX"/>
              </w:rPr>
              <w:t>prelavador</w:t>
            </w:r>
            <w:proofErr w:type="spellEnd"/>
            <w:r w:rsidRPr="00D17C99">
              <w:rPr>
                <w:rFonts w:ascii="Calibri" w:hAnsi="Calibri"/>
                <w:color w:val="000000"/>
                <w:sz w:val="16"/>
                <w:szCs w:val="16"/>
                <w:lang w:eastAsia="es-MX"/>
              </w:rPr>
              <w:t xml:space="preserve"> alcalino en polvo para suciedad de sangre y grasa animal reses y porcinos para ropa en presentación de cubeta de 25 kg El producto solicitado debe de contar con ficha técnica en la que se asegure se cumplen con los requerimientos establecidos por la normas oficiales: NOM-059-ZOO-1997,  NOM-194-SSA1-2004,  NOM-251-SSA1-2009</w:t>
            </w:r>
          </w:p>
        </w:tc>
        <w:tc>
          <w:tcPr>
            <w:tcW w:w="13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 de Limpieza S de RL de CV</w:t>
            </w:r>
          </w:p>
        </w:tc>
        <w:tc>
          <w:tcPr>
            <w:tcW w:w="10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proofErr w:type="spellStart"/>
            <w:r w:rsidRPr="00D17C99">
              <w:rPr>
                <w:rFonts w:ascii="Calibri" w:hAnsi="Calibri"/>
                <w:color w:val="000000"/>
                <w:sz w:val="16"/>
                <w:szCs w:val="16"/>
                <w:lang w:eastAsia="es-MX"/>
              </w:rPr>
              <w:t>Swipe</w:t>
            </w:r>
            <w:proofErr w:type="spellEnd"/>
            <w:r w:rsidRPr="00D17C99">
              <w:rPr>
                <w:rFonts w:ascii="Calibri" w:hAnsi="Calibri"/>
                <w:color w:val="000000"/>
                <w:sz w:val="16"/>
                <w:szCs w:val="16"/>
                <w:lang w:eastAsia="es-MX"/>
              </w:rPr>
              <w:t>, Cubeta De 16 Kilos</w:t>
            </w:r>
          </w:p>
        </w:tc>
        <w:tc>
          <w:tcPr>
            <w:tcW w:w="15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$1,860.00</w:t>
            </w:r>
          </w:p>
        </w:tc>
        <w:tc>
          <w:tcPr>
            <w:tcW w:w="17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$111,600.00</w:t>
            </w:r>
          </w:p>
        </w:tc>
      </w:tr>
      <w:tr w:rsidR="00D17C99" w:rsidRPr="00D17C99" w:rsidTr="00D17C99">
        <w:trPr>
          <w:trHeight w:val="1230"/>
        </w:trPr>
        <w:tc>
          <w:tcPr>
            <w:tcW w:w="88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21</w:t>
            </w:r>
          </w:p>
        </w:tc>
        <w:tc>
          <w:tcPr>
            <w:tcW w:w="10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10</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19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Escoba metálica reforzada con 22 dientes</w:t>
            </w:r>
          </w:p>
        </w:tc>
        <w:tc>
          <w:tcPr>
            <w:tcW w:w="13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 de Limpieza S de RL de CV</w:t>
            </w:r>
          </w:p>
        </w:tc>
        <w:tc>
          <w:tcPr>
            <w:tcW w:w="10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proofErr w:type="spellStart"/>
            <w:r w:rsidRPr="00D17C99">
              <w:rPr>
                <w:rFonts w:ascii="Calibri" w:hAnsi="Calibri"/>
                <w:color w:val="000000"/>
                <w:sz w:val="16"/>
                <w:szCs w:val="16"/>
                <w:lang w:eastAsia="es-MX"/>
              </w:rPr>
              <w:t>Almet</w:t>
            </w:r>
            <w:proofErr w:type="spellEnd"/>
          </w:p>
        </w:tc>
        <w:tc>
          <w:tcPr>
            <w:tcW w:w="15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$49.50</w:t>
            </w:r>
          </w:p>
        </w:tc>
        <w:tc>
          <w:tcPr>
            <w:tcW w:w="17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$495.00</w:t>
            </w:r>
          </w:p>
        </w:tc>
      </w:tr>
      <w:tr w:rsidR="00D17C99" w:rsidRPr="00D17C99" w:rsidTr="00D17C99">
        <w:trPr>
          <w:trHeight w:val="969"/>
        </w:trPr>
        <w:tc>
          <w:tcPr>
            <w:tcW w:w="880" w:type="dxa"/>
            <w:tcBorders>
              <w:top w:val="single" w:sz="12" w:space="0" w:color="FFFFFF"/>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23</w:t>
            </w:r>
          </w:p>
        </w:tc>
        <w:tc>
          <w:tcPr>
            <w:tcW w:w="1000" w:type="dxa"/>
            <w:tcBorders>
              <w:top w:val="single" w:sz="12" w:space="0" w:color="FFFFFF"/>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620</w:t>
            </w:r>
          </w:p>
        </w:tc>
        <w:tc>
          <w:tcPr>
            <w:tcW w:w="820" w:type="dxa"/>
            <w:tcBorders>
              <w:top w:val="single" w:sz="12" w:space="0" w:color="FFFFFF"/>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1900" w:type="dxa"/>
            <w:tcBorders>
              <w:top w:val="single" w:sz="12" w:space="0" w:color="FFFFFF"/>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Fibra verde 100% nylon, 229 mm x 152 mm, excelente calidad, marca reconocida.</w:t>
            </w:r>
          </w:p>
        </w:tc>
        <w:tc>
          <w:tcPr>
            <w:tcW w:w="1320" w:type="dxa"/>
            <w:tcBorders>
              <w:top w:val="single" w:sz="12" w:space="0" w:color="FFFFFF"/>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 de Limpieza S de RL de CV</w:t>
            </w:r>
          </w:p>
        </w:tc>
        <w:tc>
          <w:tcPr>
            <w:tcW w:w="1040" w:type="dxa"/>
            <w:tcBorders>
              <w:top w:val="single" w:sz="12" w:space="0" w:color="FFFFFF"/>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3m</w:t>
            </w:r>
          </w:p>
        </w:tc>
        <w:tc>
          <w:tcPr>
            <w:tcW w:w="1500" w:type="dxa"/>
            <w:tcBorders>
              <w:top w:val="single" w:sz="12" w:space="0" w:color="FFFFFF"/>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$9.80</w:t>
            </w:r>
          </w:p>
        </w:tc>
        <w:tc>
          <w:tcPr>
            <w:tcW w:w="1780" w:type="dxa"/>
            <w:tcBorders>
              <w:top w:val="single" w:sz="12" w:space="0" w:color="FFFFFF"/>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$6,076.00</w:t>
            </w:r>
          </w:p>
        </w:tc>
      </w:tr>
      <w:tr w:rsidR="00D17C99" w:rsidRPr="00D17C99" w:rsidTr="00D17C99">
        <w:trPr>
          <w:trHeight w:val="780"/>
        </w:trPr>
        <w:tc>
          <w:tcPr>
            <w:tcW w:w="88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lastRenderedPageBreak/>
              <w:t>24</w:t>
            </w:r>
          </w:p>
        </w:tc>
        <w:tc>
          <w:tcPr>
            <w:tcW w:w="10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190</w:t>
            </w:r>
          </w:p>
        </w:tc>
        <w:tc>
          <w:tcPr>
            <w:tcW w:w="8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19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Fibra verde con esponja, 80 mm x 120 mm, excelente calidad, marca reconocida.</w:t>
            </w:r>
          </w:p>
        </w:tc>
        <w:tc>
          <w:tcPr>
            <w:tcW w:w="13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 de Limpieza S de RL de CV</w:t>
            </w:r>
          </w:p>
        </w:tc>
        <w:tc>
          <w:tcPr>
            <w:tcW w:w="10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3m</w:t>
            </w:r>
          </w:p>
        </w:tc>
        <w:tc>
          <w:tcPr>
            <w:tcW w:w="15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$13.25</w:t>
            </w:r>
          </w:p>
        </w:tc>
        <w:tc>
          <w:tcPr>
            <w:tcW w:w="17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$2,517.50</w:t>
            </w:r>
          </w:p>
        </w:tc>
      </w:tr>
      <w:tr w:rsidR="00D17C99" w:rsidRPr="00D17C99" w:rsidTr="00D17C99">
        <w:trPr>
          <w:trHeight w:val="1415"/>
        </w:trPr>
        <w:tc>
          <w:tcPr>
            <w:tcW w:w="88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26</w:t>
            </w:r>
          </w:p>
        </w:tc>
        <w:tc>
          <w:tcPr>
            <w:tcW w:w="10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185</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Metro</w:t>
            </w:r>
          </w:p>
        </w:tc>
        <w:tc>
          <w:tcPr>
            <w:tcW w:w="19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Franela roja franela, presentación en rollo, 50cms de ancho x 25 m de largo, excelente calidad.</w:t>
            </w:r>
          </w:p>
        </w:tc>
        <w:tc>
          <w:tcPr>
            <w:tcW w:w="13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 de Limpieza S de RL de CV</w:t>
            </w:r>
          </w:p>
        </w:tc>
        <w:tc>
          <w:tcPr>
            <w:tcW w:w="10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Carpe</w:t>
            </w:r>
          </w:p>
        </w:tc>
        <w:tc>
          <w:tcPr>
            <w:tcW w:w="15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$9.10</w:t>
            </w:r>
          </w:p>
        </w:tc>
        <w:tc>
          <w:tcPr>
            <w:tcW w:w="17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$1,683.50</w:t>
            </w:r>
          </w:p>
        </w:tc>
      </w:tr>
      <w:tr w:rsidR="00D17C99" w:rsidRPr="00D17C99" w:rsidTr="00D17C99">
        <w:trPr>
          <w:trHeight w:val="1703"/>
        </w:trPr>
        <w:tc>
          <w:tcPr>
            <w:tcW w:w="88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30</w:t>
            </w:r>
          </w:p>
        </w:tc>
        <w:tc>
          <w:tcPr>
            <w:tcW w:w="10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615</w:t>
            </w:r>
          </w:p>
        </w:tc>
        <w:tc>
          <w:tcPr>
            <w:tcW w:w="8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Par</w:t>
            </w:r>
          </w:p>
        </w:tc>
        <w:tc>
          <w:tcPr>
            <w:tcW w:w="19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Guantes de Hule satinados de látex, con corte anti escurrimientos, talla mediano o no. 8, uso doméstico para limpieza y de excelente calidad.</w:t>
            </w:r>
          </w:p>
        </w:tc>
        <w:tc>
          <w:tcPr>
            <w:tcW w:w="13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 de Limpieza S de RL de CV</w:t>
            </w:r>
          </w:p>
        </w:tc>
        <w:tc>
          <w:tcPr>
            <w:tcW w:w="10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proofErr w:type="spellStart"/>
            <w:r w:rsidRPr="00D17C99">
              <w:rPr>
                <w:rFonts w:ascii="Calibri" w:hAnsi="Calibri"/>
                <w:color w:val="000000"/>
                <w:sz w:val="16"/>
                <w:szCs w:val="16"/>
                <w:lang w:eastAsia="es-MX"/>
              </w:rPr>
              <w:t>Ambiderm</w:t>
            </w:r>
            <w:proofErr w:type="spellEnd"/>
            <w:r w:rsidRPr="00D17C99">
              <w:rPr>
                <w:rFonts w:ascii="Calibri" w:hAnsi="Calibri"/>
                <w:color w:val="000000"/>
                <w:sz w:val="16"/>
                <w:szCs w:val="16"/>
                <w:lang w:eastAsia="es-MX"/>
              </w:rPr>
              <w:t>, Color Rojo</w:t>
            </w:r>
          </w:p>
        </w:tc>
        <w:tc>
          <w:tcPr>
            <w:tcW w:w="15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$10.10</w:t>
            </w:r>
          </w:p>
        </w:tc>
        <w:tc>
          <w:tcPr>
            <w:tcW w:w="17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$6,211.50</w:t>
            </w:r>
          </w:p>
        </w:tc>
      </w:tr>
      <w:tr w:rsidR="00D17C99" w:rsidRPr="00D17C99" w:rsidTr="00D17C99">
        <w:trPr>
          <w:trHeight w:val="1543"/>
        </w:trPr>
        <w:tc>
          <w:tcPr>
            <w:tcW w:w="88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31</w:t>
            </w:r>
          </w:p>
        </w:tc>
        <w:tc>
          <w:tcPr>
            <w:tcW w:w="10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171</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19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Jabón de Barra aroma a lirio neutro presentación de 100 gramos, marca reconocida y de excelente calidad.</w:t>
            </w:r>
          </w:p>
        </w:tc>
        <w:tc>
          <w:tcPr>
            <w:tcW w:w="13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 de Limpieza S de RL de CV</w:t>
            </w:r>
          </w:p>
        </w:tc>
        <w:tc>
          <w:tcPr>
            <w:tcW w:w="10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Lirio Neutro</w:t>
            </w:r>
          </w:p>
        </w:tc>
        <w:tc>
          <w:tcPr>
            <w:tcW w:w="15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$5.10</w:t>
            </w:r>
          </w:p>
        </w:tc>
        <w:tc>
          <w:tcPr>
            <w:tcW w:w="17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$872.10</w:t>
            </w:r>
          </w:p>
        </w:tc>
      </w:tr>
      <w:tr w:rsidR="00D17C99" w:rsidRPr="00D17C99" w:rsidTr="00D17C99">
        <w:trPr>
          <w:trHeight w:val="1396"/>
        </w:trPr>
        <w:tc>
          <w:tcPr>
            <w:tcW w:w="88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43</w:t>
            </w:r>
          </w:p>
        </w:tc>
        <w:tc>
          <w:tcPr>
            <w:tcW w:w="10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10</w:t>
            </w:r>
          </w:p>
        </w:tc>
        <w:tc>
          <w:tcPr>
            <w:tcW w:w="8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Litro</w:t>
            </w:r>
          </w:p>
        </w:tc>
        <w:tc>
          <w:tcPr>
            <w:tcW w:w="19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 xml:space="preserve">Limpiador Desinfectante presentación en aerosol, </w:t>
            </w:r>
            <w:proofErr w:type="spellStart"/>
            <w:r w:rsidRPr="00D17C99">
              <w:rPr>
                <w:rFonts w:ascii="Calibri" w:hAnsi="Calibri"/>
                <w:color w:val="000000"/>
                <w:sz w:val="16"/>
                <w:szCs w:val="16"/>
                <w:lang w:eastAsia="es-MX"/>
              </w:rPr>
              <w:t>antibacterial</w:t>
            </w:r>
            <w:proofErr w:type="spellEnd"/>
            <w:r w:rsidRPr="00D17C99">
              <w:rPr>
                <w:rFonts w:ascii="Calibri" w:hAnsi="Calibri"/>
                <w:color w:val="000000"/>
                <w:sz w:val="16"/>
                <w:szCs w:val="16"/>
                <w:lang w:eastAsia="es-MX"/>
              </w:rPr>
              <w:t>, de 354 g, excelente calidad.</w:t>
            </w:r>
          </w:p>
        </w:tc>
        <w:tc>
          <w:tcPr>
            <w:tcW w:w="13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 de Limpieza S de RL de CV</w:t>
            </w:r>
          </w:p>
        </w:tc>
        <w:tc>
          <w:tcPr>
            <w:tcW w:w="10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proofErr w:type="spellStart"/>
            <w:r w:rsidRPr="00D17C99">
              <w:rPr>
                <w:rFonts w:ascii="Calibri" w:hAnsi="Calibri"/>
                <w:color w:val="000000"/>
                <w:sz w:val="16"/>
                <w:szCs w:val="16"/>
                <w:lang w:eastAsia="es-MX"/>
              </w:rPr>
              <w:t>Lysol</w:t>
            </w:r>
            <w:proofErr w:type="spellEnd"/>
          </w:p>
        </w:tc>
        <w:tc>
          <w:tcPr>
            <w:tcW w:w="15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$55.00</w:t>
            </w:r>
          </w:p>
        </w:tc>
        <w:tc>
          <w:tcPr>
            <w:tcW w:w="17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$550.00</w:t>
            </w:r>
          </w:p>
        </w:tc>
      </w:tr>
      <w:tr w:rsidR="00D17C99" w:rsidRPr="00D17C99" w:rsidTr="00D17C99">
        <w:trPr>
          <w:trHeight w:val="1955"/>
        </w:trPr>
        <w:tc>
          <w:tcPr>
            <w:tcW w:w="88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44</w:t>
            </w:r>
          </w:p>
        </w:tc>
        <w:tc>
          <w:tcPr>
            <w:tcW w:w="10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49</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19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Liquido Desengrasante presentación 650 mililitros, envase de plástico con atomizador, aroma limón, etiqueta a color con instrucciones ilustrativas, excelente calidad, marca reconocida.</w:t>
            </w:r>
          </w:p>
        </w:tc>
        <w:tc>
          <w:tcPr>
            <w:tcW w:w="13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 de Limpieza S de RL de CV</w:t>
            </w:r>
          </w:p>
        </w:tc>
        <w:tc>
          <w:tcPr>
            <w:tcW w:w="10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proofErr w:type="spellStart"/>
            <w:r w:rsidRPr="00D17C99">
              <w:rPr>
                <w:rFonts w:ascii="Calibri" w:hAnsi="Calibri"/>
                <w:color w:val="000000"/>
                <w:sz w:val="16"/>
                <w:szCs w:val="16"/>
                <w:lang w:eastAsia="es-MX"/>
              </w:rPr>
              <w:t>Brasso</w:t>
            </w:r>
            <w:proofErr w:type="spellEnd"/>
          </w:p>
        </w:tc>
        <w:tc>
          <w:tcPr>
            <w:tcW w:w="15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$33.00</w:t>
            </w:r>
          </w:p>
        </w:tc>
        <w:tc>
          <w:tcPr>
            <w:tcW w:w="17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$1,617.00</w:t>
            </w:r>
          </w:p>
        </w:tc>
      </w:tr>
      <w:tr w:rsidR="00D17C99" w:rsidRPr="00D17C99" w:rsidTr="00D17C99">
        <w:trPr>
          <w:trHeight w:val="991"/>
        </w:trPr>
        <w:tc>
          <w:tcPr>
            <w:tcW w:w="88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45</w:t>
            </w:r>
          </w:p>
        </w:tc>
        <w:tc>
          <w:tcPr>
            <w:tcW w:w="10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50</w:t>
            </w:r>
          </w:p>
        </w:tc>
        <w:tc>
          <w:tcPr>
            <w:tcW w:w="8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19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Paño de Microfibra Industrial color amarillo.</w:t>
            </w:r>
          </w:p>
        </w:tc>
        <w:tc>
          <w:tcPr>
            <w:tcW w:w="13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 de Limpieza S de RL de CV</w:t>
            </w:r>
          </w:p>
        </w:tc>
        <w:tc>
          <w:tcPr>
            <w:tcW w:w="10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proofErr w:type="spellStart"/>
            <w:r w:rsidRPr="00D17C99">
              <w:rPr>
                <w:rFonts w:ascii="Calibri" w:hAnsi="Calibri"/>
                <w:color w:val="000000"/>
                <w:sz w:val="16"/>
                <w:szCs w:val="16"/>
                <w:lang w:eastAsia="es-MX"/>
              </w:rPr>
              <w:t>Almet</w:t>
            </w:r>
            <w:proofErr w:type="spellEnd"/>
          </w:p>
        </w:tc>
        <w:tc>
          <w:tcPr>
            <w:tcW w:w="15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$10.80</w:t>
            </w:r>
          </w:p>
        </w:tc>
        <w:tc>
          <w:tcPr>
            <w:tcW w:w="17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$540.00</w:t>
            </w:r>
          </w:p>
        </w:tc>
      </w:tr>
      <w:tr w:rsidR="00D17C99" w:rsidRPr="00D17C99" w:rsidTr="00D17C99">
        <w:trPr>
          <w:trHeight w:val="821"/>
        </w:trPr>
        <w:tc>
          <w:tcPr>
            <w:tcW w:w="88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46</w:t>
            </w:r>
          </w:p>
        </w:tc>
        <w:tc>
          <w:tcPr>
            <w:tcW w:w="10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50</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Caja</w:t>
            </w:r>
          </w:p>
        </w:tc>
        <w:tc>
          <w:tcPr>
            <w:tcW w:w="19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Papel Higiénico (</w:t>
            </w:r>
            <w:proofErr w:type="spellStart"/>
            <w:r w:rsidRPr="00D17C99">
              <w:rPr>
                <w:rFonts w:ascii="Calibri" w:hAnsi="Calibri"/>
                <w:color w:val="000000"/>
                <w:sz w:val="16"/>
                <w:szCs w:val="16"/>
                <w:lang w:eastAsia="es-MX"/>
              </w:rPr>
              <w:t>hd</w:t>
            </w:r>
            <w:proofErr w:type="spellEnd"/>
            <w:r w:rsidRPr="00D17C99">
              <w:rPr>
                <w:rFonts w:ascii="Calibri" w:hAnsi="Calibri"/>
                <w:color w:val="000000"/>
                <w:sz w:val="16"/>
                <w:szCs w:val="16"/>
                <w:lang w:eastAsia="es-MX"/>
              </w:rPr>
              <w:t xml:space="preserve"> 250 12/250 m)</w:t>
            </w:r>
          </w:p>
        </w:tc>
        <w:tc>
          <w:tcPr>
            <w:tcW w:w="13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 de Limpieza S de RL de CV</w:t>
            </w:r>
          </w:p>
        </w:tc>
        <w:tc>
          <w:tcPr>
            <w:tcW w:w="10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proofErr w:type="spellStart"/>
            <w:r w:rsidRPr="00D17C99">
              <w:rPr>
                <w:rFonts w:ascii="Calibri" w:hAnsi="Calibri"/>
                <w:color w:val="000000"/>
                <w:sz w:val="16"/>
                <w:szCs w:val="16"/>
                <w:lang w:eastAsia="es-MX"/>
              </w:rPr>
              <w:t>Fapsa</w:t>
            </w:r>
            <w:proofErr w:type="spellEnd"/>
          </w:p>
        </w:tc>
        <w:tc>
          <w:tcPr>
            <w:tcW w:w="15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$322.00</w:t>
            </w:r>
          </w:p>
        </w:tc>
        <w:tc>
          <w:tcPr>
            <w:tcW w:w="17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$16,100.00</w:t>
            </w:r>
          </w:p>
        </w:tc>
      </w:tr>
      <w:tr w:rsidR="00D17C99" w:rsidRPr="00D17C99" w:rsidTr="00D17C99">
        <w:trPr>
          <w:trHeight w:val="1542"/>
        </w:trPr>
        <w:tc>
          <w:tcPr>
            <w:tcW w:w="88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lastRenderedPageBreak/>
              <w:t>47</w:t>
            </w:r>
          </w:p>
        </w:tc>
        <w:tc>
          <w:tcPr>
            <w:tcW w:w="10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1015</w:t>
            </w:r>
          </w:p>
        </w:tc>
        <w:tc>
          <w:tcPr>
            <w:tcW w:w="8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Rollo</w:t>
            </w:r>
          </w:p>
        </w:tc>
        <w:tc>
          <w:tcPr>
            <w:tcW w:w="19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Papel Higiénico Jumbo de 400 m, con hoja doble y de excelente calidad, presentación en caja de 6 rollos.</w:t>
            </w:r>
          </w:p>
        </w:tc>
        <w:tc>
          <w:tcPr>
            <w:tcW w:w="13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 de Limpieza S de RL de CV</w:t>
            </w:r>
          </w:p>
        </w:tc>
        <w:tc>
          <w:tcPr>
            <w:tcW w:w="10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La Prueba</w:t>
            </w:r>
          </w:p>
        </w:tc>
        <w:tc>
          <w:tcPr>
            <w:tcW w:w="15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$33.80</w:t>
            </w:r>
          </w:p>
        </w:tc>
        <w:tc>
          <w:tcPr>
            <w:tcW w:w="17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$34,307.00</w:t>
            </w:r>
          </w:p>
        </w:tc>
      </w:tr>
      <w:tr w:rsidR="00D17C99" w:rsidRPr="00D17C99" w:rsidTr="00D17C99">
        <w:trPr>
          <w:trHeight w:val="1547"/>
        </w:trPr>
        <w:tc>
          <w:tcPr>
            <w:tcW w:w="880" w:type="dxa"/>
            <w:tcBorders>
              <w:top w:val="single" w:sz="12" w:space="0" w:color="FFFFFF"/>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49</w:t>
            </w:r>
          </w:p>
        </w:tc>
        <w:tc>
          <w:tcPr>
            <w:tcW w:w="1000" w:type="dxa"/>
            <w:tcBorders>
              <w:top w:val="single" w:sz="12" w:space="0" w:color="FFFFFF"/>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180</w:t>
            </w:r>
          </w:p>
        </w:tc>
        <w:tc>
          <w:tcPr>
            <w:tcW w:w="820" w:type="dxa"/>
            <w:tcBorders>
              <w:top w:val="single" w:sz="12" w:space="0" w:color="FFFFFF"/>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1900" w:type="dxa"/>
            <w:tcBorders>
              <w:top w:val="single" w:sz="12" w:space="0" w:color="FFFFFF"/>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Pastilla Aromatizante p/Baño con rejilla para mingitorio, máxima protección, elimina olores, 1500 descargas, varios aromas, excelente calidad.</w:t>
            </w:r>
          </w:p>
        </w:tc>
        <w:tc>
          <w:tcPr>
            <w:tcW w:w="1320" w:type="dxa"/>
            <w:tcBorders>
              <w:top w:val="single" w:sz="12" w:space="0" w:color="FFFFFF"/>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 de Limpieza S de RL de CV</w:t>
            </w:r>
          </w:p>
        </w:tc>
        <w:tc>
          <w:tcPr>
            <w:tcW w:w="1040" w:type="dxa"/>
            <w:tcBorders>
              <w:top w:val="single" w:sz="12" w:space="0" w:color="FFFFFF"/>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proofErr w:type="spellStart"/>
            <w:r w:rsidRPr="00D17C99">
              <w:rPr>
                <w:rFonts w:ascii="Calibri" w:hAnsi="Calibri"/>
                <w:color w:val="000000"/>
                <w:sz w:val="16"/>
                <w:szCs w:val="16"/>
                <w:lang w:eastAsia="es-MX"/>
              </w:rPr>
              <w:t>Wiese</w:t>
            </w:r>
            <w:proofErr w:type="spellEnd"/>
          </w:p>
        </w:tc>
        <w:tc>
          <w:tcPr>
            <w:tcW w:w="1500" w:type="dxa"/>
            <w:tcBorders>
              <w:top w:val="single" w:sz="12" w:space="0" w:color="FFFFFF"/>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$14.95</w:t>
            </w:r>
          </w:p>
        </w:tc>
        <w:tc>
          <w:tcPr>
            <w:tcW w:w="1780" w:type="dxa"/>
            <w:tcBorders>
              <w:top w:val="single" w:sz="12" w:space="0" w:color="FFFFFF"/>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$2,691.00</w:t>
            </w:r>
          </w:p>
        </w:tc>
      </w:tr>
      <w:tr w:rsidR="00D17C99" w:rsidRPr="00D17C99" w:rsidTr="00D17C99">
        <w:trPr>
          <w:trHeight w:val="1140"/>
        </w:trPr>
        <w:tc>
          <w:tcPr>
            <w:tcW w:w="88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50</w:t>
            </w:r>
          </w:p>
        </w:tc>
        <w:tc>
          <w:tcPr>
            <w:tcW w:w="10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370</w:t>
            </w:r>
          </w:p>
        </w:tc>
        <w:tc>
          <w:tcPr>
            <w:tcW w:w="8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19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Pastilla Aromatizante p/Baño presentación en caja con 50 piezas, de excelente calidad, varios aromas, excelente calidad y de marca reconocida.</w:t>
            </w:r>
          </w:p>
        </w:tc>
        <w:tc>
          <w:tcPr>
            <w:tcW w:w="13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 de Limpieza S de RL de CV</w:t>
            </w:r>
          </w:p>
        </w:tc>
        <w:tc>
          <w:tcPr>
            <w:tcW w:w="10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proofErr w:type="spellStart"/>
            <w:r w:rsidRPr="00D17C99">
              <w:rPr>
                <w:rFonts w:ascii="Calibri" w:hAnsi="Calibri"/>
                <w:color w:val="000000"/>
                <w:sz w:val="16"/>
                <w:szCs w:val="16"/>
                <w:lang w:eastAsia="es-MX"/>
              </w:rPr>
              <w:t>Wiese</w:t>
            </w:r>
            <w:proofErr w:type="spellEnd"/>
            <w:r w:rsidRPr="00D17C99">
              <w:rPr>
                <w:rFonts w:ascii="Calibri" w:hAnsi="Calibri"/>
                <w:color w:val="000000"/>
                <w:sz w:val="16"/>
                <w:szCs w:val="16"/>
                <w:lang w:eastAsia="es-MX"/>
              </w:rPr>
              <w:t xml:space="preserve"> De 60 </w:t>
            </w:r>
            <w:proofErr w:type="spellStart"/>
            <w:r w:rsidRPr="00D17C99">
              <w:rPr>
                <w:rFonts w:ascii="Calibri" w:hAnsi="Calibri"/>
                <w:color w:val="000000"/>
                <w:sz w:val="16"/>
                <w:szCs w:val="16"/>
                <w:lang w:eastAsia="es-MX"/>
              </w:rPr>
              <w:t>Grs</w:t>
            </w:r>
            <w:proofErr w:type="spellEnd"/>
          </w:p>
        </w:tc>
        <w:tc>
          <w:tcPr>
            <w:tcW w:w="15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$5.15</w:t>
            </w:r>
          </w:p>
        </w:tc>
        <w:tc>
          <w:tcPr>
            <w:tcW w:w="17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$1,905.50</w:t>
            </w:r>
          </w:p>
        </w:tc>
      </w:tr>
      <w:tr w:rsidR="00D17C99" w:rsidRPr="00D17C99" w:rsidTr="00D17C99">
        <w:trPr>
          <w:trHeight w:val="690"/>
        </w:trPr>
        <w:tc>
          <w:tcPr>
            <w:tcW w:w="88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52</w:t>
            </w:r>
          </w:p>
        </w:tc>
        <w:tc>
          <w:tcPr>
            <w:tcW w:w="10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Kilogramo</w:t>
            </w:r>
          </w:p>
        </w:tc>
        <w:tc>
          <w:tcPr>
            <w:tcW w:w="19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Pastilla de Cloro presentación de bolsa de 1 kilo, excelente calidad.</w:t>
            </w:r>
          </w:p>
        </w:tc>
        <w:tc>
          <w:tcPr>
            <w:tcW w:w="13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 de Limpieza S de RL de CV</w:t>
            </w:r>
          </w:p>
        </w:tc>
        <w:tc>
          <w:tcPr>
            <w:tcW w:w="10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w:t>
            </w:r>
          </w:p>
        </w:tc>
        <w:tc>
          <w:tcPr>
            <w:tcW w:w="15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$89.00</w:t>
            </w:r>
          </w:p>
        </w:tc>
        <w:tc>
          <w:tcPr>
            <w:tcW w:w="17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$445.00</w:t>
            </w:r>
          </w:p>
        </w:tc>
      </w:tr>
      <w:tr w:rsidR="00D17C99" w:rsidRPr="00D17C99" w:rsidTr="00D17C99">
        <w:trPr>
          <w:trHeight w:val="465"/>
        </w:trPr>
        <w:tc>
          <w:tcPr>
            <w:tcW w:w="88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54</w:t>
            </w:r>
          </w:p>
        </w:tc>
        <w:tc>
          <w:tcPr>
            <w:tcW w:w="10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46</w:t>
            </w:r>
          </w:p>
        </w:tc>
        <w:tc>
          <w:tcPr>
            <w:tcW w:w="8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19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 xml:space="preserve">Repuesto para </w:t>
            </w:r>
            <w:proofErr w:type="spellStart"/>
            <w:r w:rsidRPr="00D17C99">
              <w:rPr>
                <w:rFonts w:ascii="Calibri" w:hAnsi="Calibri"/>
                <w:color w:val="000000"/>
                <w:sz w:val="16"/>
                <w:szCs w:val="16"/>
                <w:lang w:eastAsia="es-MX"/>
              </w:rPr>
              <w:t>Mop</w:t>
            </w:r>
            <w:proofErr w:type="spellEnd"/>
            <w:r w:rsidRPr="00D17C99">
              <w:rPr>
                <w:rFonts w:ascii="Calibri" w:hAnsi="Calibri"/>
                <w:color w:val="000000"/>
                <w:sz w:val="16"/>
                <w:szCs w:val="16"/>
                <w:lang w:eastAsia="es-MX"/>
              </w:rPr>
              <w:t xml:space="preserve"> de 60 cm/mediano</w:t>
            </w:r>
          </w:p>
        </w:tc>
        <w:tc>
          <w:tcPr>
            <w:tcW w:w="13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 de Limpieza S de RL de CV</w:t>
            </w:r>
          </w:p>
        </w:tc>
        <w:tc>
          <w:tcPr>
            <w:tcW w:w="10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w:t>
            </w:r>
          </w:p>
        </w:tc>
        <w:tc>
          <w:tcPr>
            <w:tcW w:w="15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$18.00</w:t>
            </w:r>
          </w:p>
        </w:tc>
        <w:tc>
          <w:tcPr>
            <w:tcW w:w="17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$828.00</w:t>
            </w:r>
          </w:p>
        </w:tc>
      </w:tr>
      <w:tr w:rsidR="00D17C99" w:rsidRPr="00D17C99" w:rsidTr="00D17C99">
        <w:trPr>
          <w:trHeight w:val="690"/>
        </w:trPr>
        <w:tc>
          <w:tcPr>
            <w:tcW w:w="88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55</w:t>
            </w:r>
          </w:p>
        </w:tc>
        <w:tc>
          <w:tcPr>
            <w:tcW w:w="10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40</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Litro</w:t>
            </w:r>
          </w:p>
        </w:tc>
        <w:tc>
          <w:tcPr>
            <w:tcW w:w="19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proofErr w:type="spellStart"/>
            <w:r w:rsidRPr="00D17C99">
              <w:rPr>
                <w:rFonts w:ascii="Calibri" w:hAnsi="Calibri"/>
                <w:color w:val="000000"/>
                <w:sz w:val="16"/>
                <w:szCs w:val="16"/>
                <w:lang w:eastAsia="es-MX"/>
              </w:rPr>
              <w:t>Sarricida</w:t>
            </w:r>
            <w:proofErr w:type="spellEnd"/>
            <w:r w:rsidRPr="00D17C99">
              <w:rPr>
                <w:rFonts w:ascii="Calibri" w:hAnsi="Calibri"/>
                <w:color w:val="000000"/>
                <w:sz w:val="16"/>
                <w:szCs w:val="16"/>
                <w:lang w:eastAsia="es-MX"/>
              </w:rPr>
              <w:t xml:space="preserve"> biodegradable con alta concentración y de excelente calidad.</w:t>
            </w:r>
          </w:p>
        </w:tc>
        <w:tc>
          <w:tcPr>
            <w:tcW w:w="13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 de Limpieza S de RL de CV</w:t>
            </w:r>
          </w:p>
        </w:tc>
        <w:tc>
          <w:tcPr>
            <w:tcW w:w="10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w:t>
            </w:r>
          </w:p>
        </w:tc>
        <w:tc>
          <w:tcPr>
            <w:tcW w:w="15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$12.00</w:t>
            </w:r>
          </w:p>
        </w:tc>
        <w:tc>
          <w:tcPr>
            <w:tcW w:w="17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$480.00</w:t>
            </w:r>
          </w:p>
        </w:tc>
      </w:tr>
      <w:tr w:rsidR="00D17C99" w:rsidRPr="00D17C99" w:rsidTr="00D17C99">
        <w:trPr>
          <w:trHeight w:val="690"/>
        </w:trPr>
        <w:tc>
          <w:tcPr>
            <w:tcW w:w="88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57</w:t>
            </w:r>
          </w:p>
        </w:tc>
        <w:tc>
          <w:tcPr>
            <w:tcW w:w="10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50</w:t>
            </w:r>
          </w:p>
        </w:tc>
        <w:tc>
          <w:tcPr>
            <w:tcW w:w="8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19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Tapete p/Mingitorio</w:t>
            </w:r>
          </w:p>
        </w:tc>
        <w:tc>
          <w:tcPr>
            <w:tcW w:w="13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 de Limpieza S de RL de CV</w:t>
            </w:r>
          </w:p>
        </w:tc>
        <w:tc>
          <w:tcPr>
            <w:tcW w:w="10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proofErr w:type="spellStart"/>
            <w:r w:rsidRPr="00D17C99">
              <w:rPr>
                <w:rFonts w:ascii="Calibri" w:hAnsi="Calibri"/>
                <w:color w:val="000000"/>
                <w:sz w:val="16"/>
                <w:szCs w:val="16"/>
                <w:lang w:eastAsia="es-MX"/>
              </w:rPr>
              <w:t>Wiese</w:t>
            </w:r>
            <w:proofErr w:type="spellEnd"/>
            <w:r w:rsidRPr="00D17C99">
              <w:rPr>
                <w:rFonts w:ascii="Calibri" w:hAnsi="Calibri"/>
                <w:color w:val="000000"/>
                <w:sz w:val="16"/>
                <w:szCs w:val="16"/>
                <w:lang w:eastAsia="es-MX"/>
              </w:rPr>
              <w:t>, Tapete Liso Con Aroma</w:t>
            </w:r>
          </w:p>
        </w:tc>
        <w:tc>
          <w:tcPr>
            <w:tcW w:w="15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$12.50</w:t>
            </w:r>
          </w:p>
        </w:tc>
        <w:tc>
          <w:tcPr>
            <w:tcW w:w="17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$625.00</w:t>
            </w:r>
          </w:p>
        </w:tc>
      </w:tr>
      <w:tr w:rsidR="00D17C99" w:rsidRPr="00D17C99" w:rsidTr="00D17C99">
        <w:trPr>
          <w:trHeight w:val="690"/>
        </w:trPr>
        <w:tc>
          <w:tcPr>
            <w:tcW w:w="88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58</w:t>
            </w:r>
          </w:p>
        </w:tc>
        <w:tc>
          <w:tcPr>
            <w:tcW w:w="10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80</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Bidón</w:t>
            </w:r>
          </w:p>
        </w:tc>
        <w:tc>
          <w:tcPr>
            <w:tcW w:w="19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 xml:space="preserve">Jabón Líquido con aroma, </w:t>
            </w:r>
            <w:proofErr w:type="spellStart"/>
            <w:r w:rsidRPr="00D17C99">
              <w:rPr>
                <w:rFonts w:ascii="Calibri" w:hAnsi="Calibri"/>
                <w:color w:val="000000"/>
                <w:sz w:val="16"/>
                <w:szCs w:val="16"/>
                <w:lang w:eastAsia="es-MX"/>
              </w:rPr>
              <w:t>antibacterial</w:t>
            </w:r>
            <w:proofErr w:type="spellEnd"/>
            <w:r w:rsidRPr="00D17C99">
              <w:rPr>
                <w:rFonts w:ascii="Calibri" w:hAnsi="Calibri"/>
                <w:color w:val="000000"/>
                <w:sz w:val="16"/>
                <w:szCs w:val="16"/>
                <w:lang w:eastAsia="es-MX"/>
              </w:rPr>
              <w:t>, para manos en presentación de bidón de 20 L.</w:t>
            </w:r>
          </w:p>
        </w:tc>
        <w:tc>
          <w:tcPr>
            <w:tcW w:w="13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 de Limpieza S de RL de CV</w:t>
            </w:r>
          </w:p>
        </w:tc>
        <w:tc>
          <w:tcPr>
            <w:tcW w:w="10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w:t>
            </w:r>
          </w:p>
        </w:tc>
        <w:tc>
          <w:tcPr>
            <w:tcW w:w="15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$220.00</w:t>
            </w:r>
          </w:p>
        </w:tc>
        <w:tc>
          <w:tcPr>
            <w:tcW w:w="17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$17,600.00</w:t>
            </w:r>
          </w:p>
        </w:tc>
      </w:tr>
      <w:tr w:rsidR="00D17C99" w:rsidRPr="00D17C99" w:rsidTr="00D17C99">
        <w:trPr>
          <w:trHeight w:val="690"/>
        </w:trPr>
        <w:tc>
          <w:tcPr>
            <w:tcW w:w="88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60</w:t>
            </w:r>
          </w:p>
        </w:tc>
        <w:tc>
          <w:tcPr>
            <w:tcW w:w="10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w:t>
            </w:r>
          </w:p>
        </w:tc>
        <w:tc>
          <w:tcPr>
            <w:tcW w:w="8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Rollo</w:t>
            </w:r>
          </w:p>
        </w:tc>
        <w:tc>
          <w:tcPr>
            <w:tcW w:w="19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Franela gris, presentación en rollo, 50cms de ancho x 25 m de largo, excelente calidad.</w:t>
            </w:r>
          </w:p>
        </w:tc>
        <w:tc>
          <w:tcPr>
            <w:tcW w:w="13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 de Limpieza S de RL de CV</w:t>
            </w:r>
          </w:p>
        </w:tc>
        <w:tc>
          <w:tcPr>
            <w:tcW w:w="10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Carpe</w:t>
            </w:r>
          </w:p>
        </w:tc>
        <w:tc>
          <w:tcPr>
            <w:tcW w:w="15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$230.00</w:t>
            </w:r>
          </w:p>
        </w:tc>
        <w:tc>
          <w:tcPr>
            <w:tcW w:w="17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$460.00</w:t>
            </w:r>
          </w:p>
        </w:tc>
      </w:tr>
      <w:tr w:rsidR="00D17C99" w:rsidRPr="00D17C99" w:rsidTr="00D17C99">
        <w:trPr>
          <w:trHeight w:val="465"/>
        </w:trPr>
        <w:tc>
          <w:tcPr>
            <w:tcW w:w="88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61</w:t>
            </w:r>
          </w:p>
        </w:tc>
        <w:tc>
          <w:tcPr>
            <w:tcW w:w="10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37</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19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Atomizador Capacidad de 1 L</w:t>
            </w:r>
          </w:p>
        </w:tc>
        <w:tc>
          <w:tcPr>
            <w:tcW w:w="13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 de Limpieza S de RL de CV</w:t>
            </w:r>
          </w:p>
        </w:tc>
        <w:tc>
          <w:tcPr>
            <w:tcW w:w="10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w:t>
            </w:r>
          </w:p>
        </w:tc>
        <w:tc>
          <w:tcPr>
            <w:tcW w:w="15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$11.50</w:t>
            </w:r>
          </w:p>
        </w:tc>
        <w:tc>
          <w:tcPr>
            <w:tcW w:w="17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$425.50</w:t>
            </w:r>
          </w:p>
        </w:tc>
      </w:tr>
      <w:tr w:rsidR="00D17C99" w:rsidRPr="00D17C99" w:rsidTr="00D17C99">
        <w:trPr>
          <w:trHeight w:val="915"/>
        </w:trPr>
        <w:tc>
          <w:tcPr>
            <w:tcW w:w="88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66</w:t>
            </w:r>
          </w:p>
        </w:tc>
        <w:tc>
          <w:tcPr>
            <w:tcW w:w="10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95</w:t>
            </w:r>
          </w:p>
        </w:tc>
        <w:tc>
          <w:tcPr>
            <w:tcW w:w="8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19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Cubeta de Plástico # 16 con haza de acero inoxidable y cubierta de plástico, para uso rudo y de buena calidad.</w:t>
            </w:r>
          </w:p>
        </w:tc>
        <w:tc>
          <w:tcPr>
            <w:tcW w:w="13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 de Limpieza S de RL de CV</w:t>
            </w:r>
          </w:p>
        </w:tc>
        <w:tc>
          <w:tcPr>
            <w:tcW w:w="10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proofErr w:type="spellStart"/>
            <w:r w:rsidRPr="00D17C99">
              <w:rPr>
                <w:rFonts w:ascii="Calibri" w:hAnsi="Calibri"/>
                <w:color w:val="000000"/>
                <w:sz w:val="16"/>
                <w:szCs w:val="16"/>
                <w:lang w:eastAsia="es-MX"/>
              </w:rPr>
              <w:t>Flipp</w:t>
            </w:r>
            <w:proofErr w:type="spellEnd"/>
          </w:p>
        </w:tc>
        <w:tc>
          <w:tcPr>
            <w:tcW w:w="15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$32.00</w:t>
            </w:r>
          </w:p>
        </w:tc>
        <w:tc>
          <w:tcPr>
            <w:tcW w:w="17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$3,040.00</w:t>
            </w:r>
          </w:p>
        </w:tc>
      </w:tr>
      <w:tr w:rsidR="00D17C99" w:rsidRPr="00D17C99" w:rsidTr="00D17C99">
        <w:trPr>
          <w:trHeight w:val="915"/>
        </w:trPr>
        <w:tc>
          <w:tcPr>
            <w:tcW w:w="88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lastRenderedPageBreak/>
              <w:t>67</w:t>
            </w:r>
          </w:p>
        </w:tc>
        <w:tc>
          <w:tcPr>
            <w:tcW w:w="10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585</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19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Escoba abanico, con atrapa pelusa, mango de plástico, excelente calidad, marca reconocida.</w:t>
            </w:r>
          </w:p>
        </w:tc>
        <w:tc>
          <w:tcPr>
            <w:tcW w:w="13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 de Limpieza S de RL de CV</w:t>
            </w:r>
          </w:p>
        </w:tc>
        <w:tc>
          <w:tcPr>
            <w:tcW w:w="10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Cometa, Con Bastón De Madera</w:t>
            </w:r>
          </w:p>
        </w:tc>
        <w:tc>
          <w:tcPr>
            <w:tcW w:w="15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$24.40</w:t>
            </w:r>
          </w:p>
        </w:tc>
        <w:tc>
          <w:tcPr>
            <w:tcW w:w="17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$14,274.00</w:t>
            </w:r>
          </w:p>
        </w:tc>
      </w:tr>
      <w:tr w:rsidR="00D17C99" w:rsidRPr="00D17C99" w:rsidTr="00D17C99">
        <w:trPr>
          <w:trHeight w:val="1155"/>
        </w:trPr>
        <w:tc>
          <w:tcPr>
            <w:tcW w:w="880" w:type="dxa"/>
            <w:tcBorders>
              <w:top w:val="single" w:sz="12" w:space="0" w:color="FFFFFF"/>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72</w:t>
            </w:r>
          </w:p>
        </w:tc>
        <w:tc>
          <w:tcPr>
            <w:tcW w:w="1000" w:type="dxa"/>
            <w:tcBorders>
              <w:top w:val="single" w:sz="12" w:space="0" w:color="FFFFFF"/>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385</w:t>
            </w:r>
          </w:p>
        </w:tc>
        <w:tc>
          <w:tcPr>
            <w:tcW w:w="820" w:type="dxa"/>
            <w:tcBorders>
              <w:top w:val="single" w:sz="12" w:space="0" w:color="FFFFFF"/>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Paquete</w:t>
            </w:r>
          </w:p>
        </w:tc>
        <w:tc>
          <w:tcPr>
            <w:tcW w:w="1900" w:type="dxa"/>
            <w:tcBorders>
              <w:top w:val="single" w:sz="12" w:space="0" w:color="FFFFFF"/>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 xml:space="preserve">Toalla p/manos, </w:t>
            </w:r>
            <w:proofErr w:type="spellStart"/>
            <w:r w:rsidRPr="00D17C99">
              <w:rPr>
                <w:rFonts w:ascii="Calibri" w:hAnsi="Calibri"/>
                <w:color w:val="000000"/>
                <w:sz w:val="16"/>
                <w:szCs w:val="16"/>
                <w:lang w:eastAsia="es-MX"/>
              </w:rPr>
              <w:t>interdoblada</w:t>
            </w:r>
            <w:proofErr w:type="spellEnd"/>
            <w:r w:rsidRPr="00D17C99">
              <w:rPr>
                <w:rFonts w:ascii="Calibri" w:hAnsi="Calibri"/>
                <w:color w:val="000000"/>
                <w:sz w:val="16"/>
                <w:szCs w:val="16"/>
                <w:lang w:eastAsia="es-MX"/>
              </w:rPr>
              <w:t>, paquete de 100 hojas dobles, presentación en caja con 20 paquetes, color blanco, Sanitas o similar.</w:t>
            </w:r>
          </w:p>
        </w:tc>
        <w:tc>
          <w:tcPr>
            <w:tcW w:w="1320" w:type="dxa"/>
            <w:tcBorders>
              <w:top w:val="single" w:sz="12" w:space="0" w:color="FFFFFF"/>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 de Limpieza S de RL de CV</w:t>
            </w:r>
          </w:p>
        </w:tc>
        <w:tc>
          <w:tcPr>
            <w:tcW w:w="1040" w:type="dxa"/>
            <w:tcBorders>
              <w:top w:val="single" w:sz="12" w:space="0" w:color="FFFFFF"/>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Sanitas</w:t>
            </w:r>
          </w:p>
        </w:tc>
        <w:tc>
          <w:tcPr>
            <w:tcW w:w="1500" w:type="dxa"/>
            <w:tcBorders>
              <w:top w:val="single" w:sz="12" w:space="0" w:color="FFFFFF"/>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$8.00</w:t>
            </w:r>
          </w:p>
        </w:tc>
        <w:tc>
          <w:tcPr>
            <w:tcW w:w="1780" w:type="dxa"/>
            <w:tcBorders>
              <w:top w:val="single" w:sz="12" w:space="0" w:color="FFFFFF"/>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$3,080.00</w:t>
            </w:r>
          </w:p>
        </w:tc>
      </w:tr>
      <w:tr w:rsidR="00D17C99" w:rsidRPr="00D17C99" w:rsidTr="00D17C99">
        <w:trPr>
          <w:trHeight w:val="465"/>
        </w:trPr>
        <w:tc>
          <w:tcPr>
            <w:tcW w:w="88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75</w:t>
            </w:r>
          </w:p>
        </w:tc>
        <w:tc>
          <w:tcPr>
            <w:tcW w:w="10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110</w:t>
            </w:r>
          </w:p>
        </w:tc>
        <w:tc>
          <w:tcPr>
            <w:tcW w:w="8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Metro</w:t>
            </w:r>
          </w:p>
        </w:tc>
        <w:tc>
          <w:tcPr>
            <w:tcW w:w="19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Jerga Gruesa 100% Algodón de excelente calidad.</w:t>
            </w:r>
          </w:p>
        </w:tc>
        <w:tc>
          <w:tcPr>
            <w:tcW w:w="13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Genéricos de Limpieza S de RL de CV</w:t>
            </w:r>
          </w:p>
        </w:tc>
        <w:tc>
          <w:tcPr>
            <w:tcW w:w="10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Carpe</w:t>
            </w:r>
          </w:p>
        </w:tc>
        <w:tc>
          <w:tcPr>
            <w:tcW w:w="15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$9.90</w:t>
            </w:r>
          </w:p>
        </w:tc>
        <w:tc>
          <w:tcPr>
            <w:tcW w:w="17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$1,089.00</w:t>
            </w:r>
          </w:p>
        </w:tc>
      </w:tr>
      <w:tr w:rsidR="00D17C99" w:rsidRPr="00D17C99" w:rsidTr="00D17C99">
        <w:trPr>
          <w:trHeight w:val="315"/>
        </w:trPr>
        <w:tc>
          <w:tcPr>
            <w:tcW w:w="88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0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9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3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SUBTOTAL</w:t>
            </w:r>
          </w:p>
        </w:tc>
        <w:tc>
          <w:tcPr>
            <w:tcW w:w="10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5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780" w:type="dxa"/>
            <w:tcBorders>
              <w:top w:val="nil"/>
              <w:left w:val="nil"/>
              <w:bottom w:val="single" w:sz="8" w:space="0" w:color="FFFFFF"/>
              <w:right w:val="single" w:sz="8" w:space="0" w:color="FFFFFF"/>
            </w:tcBorders>
            <w:shd w:val="clear" w:color="000000" w:fill="FCDDCF"/>
            <w:vAlign w:val="bottom"/>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$ 253,895.60</w:t>
            </w:r>
          </w:p>
        </w:tc>
      </w:tr>
      <w:tr w:rsidR="00D17C99" w:rsidRPr="00D17C99" w:rsidTr="00D17C99">
        <w:trPr>
          <w:trHeight w:val="315"/>
        </w:trPr>
        <w:tc>
          <w:tcPr>
            <w:tcW w:w="88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0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8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9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3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 xml:space="preserve">IVA </w:t>
            </w:r>
          </w:p>
        </w:tc>
        <w:tc>
          <w:tcPr>
            <w:tcW w:w="10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5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780" w:type="dxa"/>
            <w:tcBorders>
              <w:top w:val="nil"/>
              <w:left w:val="nil"/>
              <w:bottom w:val="single" w:sz="8" w:space="0" w:color="FFFFFF"/>
              <w:right w:val="single" w:sz="8" w:space="0" w:color="FFFFFF"/>
            </w:tcBorders>
            <w:shd w:val="clear" w:color="000000" w:fill="FDEFE9"/>
            <w:vAlign w:val="bottom"/>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$ 40,623.30</w:t>
            </w:r>
          </w:p>
        </w:tc>
      </w:tr>
      <w:tr w:rsidR="00D17C99" w:rsidRPr="00D17C99" w:rsidTr="00D17C99">
        <w:trPr>
          <w:trHeight w:val="315"/>
        </w:trPr>
        <w:tc>
          <w:tcPr>
            <w:tcW w:w="88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0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9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3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TOTAL</w:t>
            </w:r>
          </w:p>
        </w:tc>
        <w:tc>
          <w:tcPr>
            <w:tcW w:w="10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5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780" w:type="dxa"/>
            <w:tcBorders>
              <w:top w:val="nil"/>
              <w:left w:val="nil"/>
              <w:bottom w:val="single" w:sz="8" w:space="0" w:color="FFFFFF"/>
              <w:right w:val="single" w:sz="8" w:space="0" w:color="FFFFFF"/>
            </w:tcBorders>
            <w:shd w:val="clear" w:color="000000" w:fill="FCDDCF"/>
            <w:vAlign w:val="bottom"/>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$ 294,518.90</w:t>
            </w:r>
          </w:p>
        </w:tc>
      </w:tr>
      <w:tr w:rsidR="00D17C99" w:rsidRPr="00D17C99" w:rsidTr="00D17C99">
        <w:trPr>
          <w:trHeight w:val="300"/>
        </w:trPr>
        <w:tc>
          <w:tcPr>
            <w:tcW w:w="880" w:type="dxa"/>
            <w:tcBorders>
              <w:top w:val="nil"/>
              <w:left w:val="nil"/>
              <w:bottom w:val="nil"/>
              <w:right w:val="nil"/>
            </w:tcBorders>
            <w:shd w:val="clear" w:color="auto" w:fill="auto"/>
            <w:noWrap/>
            <w:vAlign w:val="bottom"/>
            <w:hideMark/>
          </w:tcPr>
          <w:p w:rsidR="00D17C99" w:rsidRPr="00D17C99" w:rsidRDefault="00D17C99" w:rsidP="00D17C99">
            <w:pPr>
              <w:rPr>
                <w:rFonts w:ascii="Calibri" w:hAnsi="Calibri"/>
                <w:color w:val="000000"/>
                <w:sz w:val="16"/>
                <w:szCs w:val="16"/>
                <w:lang w:eastAsia="es-MX"/>
              </w:rPr>
            </w:pPr>
          </w:p>
          <w:p w:rsidR="00D17C99" w:rsidRPr="00D17C99" w:rsidRDefault="00D17C99" w:rsidP="00D17C99">
            <w:pPr>
              <w:rPr>
                <w:rFonts w:ascii="Calibri" w:hAnsi="Calibri"/>
                <w:color w:val="000000"/>
                <w:sz w:val="16"/>
                <w:szCs w:val="16"/>
                <w:lang w:eastAsia="es-MX"/>
              </w:rPr>
            </w:pPr>
          </w:p>
        </w:tc>
        <w:tc>
          <w:tcPr>
            <w:tcW w:w="1000" w:type="dxa"/>
            <w:tcBorders>
              <w:top w:val="nil"/>
              <w:left w:val="nil"/>
              <w:bottom w:val="nil"/>
              <w:right w:val="nil"/>
            </w:tcBorders>
            <w:shd w:val="clear" w:color="auto" w:fill="auto"/>
            <w:noWrap/>
            <w:vAlign w:val="bottom"/>
            <w:hideMark/>
          </w:tcPr>
          <w:p w:rsidR="00D17C99" w:rsidRPr="00D17C99" w:rsidRDefault="00D17C99" w:rsidP="00D17C99">
            <w:pPr>
              <w:rPr>
                <w:rFonts w:ascii="Calibri" w:hAnsi="Calibri"/>
                <w:color w:val="000000"/>
                <w:sz w:val="16"/>
                <w:szCs w:val="16"/>
                <w:lang w:eastAsia="es-MX"/>
              </w:rPr>
            </w:pPr>
          </w:p>
        </w:tc>
        <w:tc>
          <w:tcPr>
            <w:tcW w:w="820" w:type="dxa"/>
            <w:tcBorders>
              <w:top w:val="nil"/>
              <w:left w:val="nil"/>
              <w:bottom w:val="nil"/>
              <w:right w:val="nil"/>
            </w:tcBorders>
            <w:shd w:val="clear" w:color="auto" w:fill="auto"/>
            <w:noWrap/>
            <w:vAlign w:val="bottom"/>
            <w:hideMark/>
          </w:tcPr>
          <w:p w:rsidR="00D17C99" w:rsidRPr="00D17C99" w:rsidRDefault="00D17C99" w:rsidP="00D17C99">
            <w:pPr>
              <w:rPr>
                <w:rFonts w:ascii="Calibri" w:hAnsi="Calibri"/>
                <w:color w:val="000000"/>
                <w:sz w:val="16"/>
                <w:szCs w:val="16"/>
                <w:lang w:eastAsia="es-MX"/>
              </w:rPr>
            </w:pPr>
          </w:p>
        </w:tc>
        <w:tc>
          <w:tcPr>
            <w:tcW w:w="1900" w:type="dxa"/>
            <w:tcBorders>
              <w:top w:val="nil"/>
              <w:left w:val="nil"/>
              <w:bottom w:val="nil"/>
              <w:right w:val="nil"/>
            </w:tcBorders>
            <w:shd w:val="clear" w:color="auto" w:fill="auto"/>
            <w:noWrap/>
            <w:vAlign w:val="bottom"/>
            <w:hideMark/>
          </w:tcPr>
          <w:p w:rsidR="00D17C99" w:rsidRPr="00D17C99" w:rsidRDefault="00D17C99" w:rsidP="00D17C99">
            <w:pPr>
              <w:rPr>
                <w:rFonts w:ascii="Calibri" w:hAnsi="Calibri"/>
                <w:color w:val="000000"/>
                <w:sz w:val="16"/>
                <w:szCs w:val="16"/>
                <w:lang w:eastAsia="es-MX"/>
              </w:rPr>
            </w:pPr>
          </w:p>
        </w:tc>
        <w:tc>
          <w:tcPr>
            <w:tcW w:w="1320" w:type="dxa"/>
            <w:tcBorders>
              <w:top w:val="nil"/>
              <w:left w:val="nil"/>
              <w:bottom w:val="nil"/>
              <w:right w:val="nil"/>
            </w:tcBorders>
            <w:shd w:val="clear" w:color="auto" w:fill="auto"/>
            <w:noWrap/>
            <w:vAlign w:val="bottom"/>
            <w:hideMark/>
          </w:tcPr>
          <w:p w:rsidR="00D17C99" w:rsidRPr="00D17C99" w:rsidRDefault="00D17C99" w:rsidP="00D17C99">
            <w:pPr>
              <w:rPr>
                <w:rFonts w:ascii="Calibri" w:hAnsi="Calibri"/>
                <w:color w:val="000000"/>
                <w:sz w:val="16"/>
                <w:szCs w:val="16"/>
                <w:lang w:eastAsia="es-MX"/>
              </w:rPr>
            </w:pPr>
          </w:p>
        </w:tc>
        <w:tc>
          <w:tcPr>
            <w:tcW w:w="1040" w:type="dxa"/>
            <w:tcBorders>
              <w:top w:val="nil"/>
              <w:left w:val="nil"/>
              <w:bottom w:val="nil"/>
              <w:right w:val="nil"/>
            </w:tcBorders>
            <w:shd w:val="clear" w:color="auto" w:fill="auto"/>
            <w:noWrap/>
            <w:vAlign w:val="bottom"/>
            <w:hideMark/>
          </w:tcPr>
          <w:p w:rsidR="00D17C99" w:rsidRPr="00D17C99" w:rsidRDefault="00D17C99" w:rsidP="00D17C99">
            <w:pPr>
              <w:rPr>
                <w:rFonts w:ascii="Calibri" w:hAnsi="Calibri"/>
                <w:color w:val="000000"/>
                <w:sz w:val="16"/>
                <w:szCs w:val="16"/>
                <w:lang w:eastAsia="es-MX"/>
              </w:rPr>
            </w:pPr>
          </w:p>
        </w:tc>
        <w:tc>
          <w:tcPr>
            <w:tcW w:w="1500" w:type="dxa"/>
            <w:tcBorders>
              <w:top w:val="nil"/>
              <w:left w:val="nil"/>
              <w:bottom w:val="nil"/>
              <w:right w:val="nil"/>
            </w:tcBorders>
            <w:shd w:val="clear" w:color="auto" w:fill="auto"/>
            <w:noWrap/>
            <w:vAlign w:val="bottom"/>
            <w:hideMark/>
          </w:tcPr>
          <w:p w:rsidR="00D17C99" w:rsidRPr="00D17C99" w:rsidRDefault="00D17C99" w:rsidP="00D17C99">
            <w:pPr>
              <w:rPr>
                <w:rFonts w:ascii="Calibri" w:hAnsi="Calibri"/>
                <w:color w:val="000000"/>
                <w:sz w:val="16"/>
                <w:szCs w:val="16"/>
                <w:lang w:eastAsia="es-MX"/>
              </w:rPr>
            </w:pPr>
          </w:p>
        </w:tc>
        <w:tc>
          <w:tcPr>
            <w:tcW w:w="1780" w:type="dxa"/>
            <w:tcBorders>
              <w:top w:val="nil"/>
              <w:left w:val="nil"/>
              <w:bottom w:val="nil"/>
              <w:right w:val="nil"/>
            </w:tcBorders>
            <w:shd w:val="clear" w:color="auto" w:fill="auto"/>
            <w:noWrap/>
            <w:vAlign w:val="bottom"/>
            <w:hideMark/>
          </w:tcPr>
          <w:p w:rsidR="00D17C99" w:rsidRPr="00D17C99" w:rsidRDefault="00D17C99" w:rsidP="00D17C99">
            <w:pPr>
              <w:rPr>
                <w:rFonts w:ascii="Calibri" w:hAnsi="Calibri"/>
                <w:color w:val="000000"/>
                <w:sz w:val="16"/>
                <w:szCs w:val="16"/>
                <w:lang w:eastAsia="es-MX"/>
              </w:rPr>
            </w:pPr>
          </w:p>
        </w:tc>
      </w:tr>
    </w:tbl>
    <w:p w:rsidR="00D17C99" w:rsidRPr="00D17C99" w:rsidRDefault="00D17C99" w:rsidP="00D17C99">
      <w:pPr>
        <w:shd w:val="clear" w:color="auto" w:fill="FFFFFF"/>
        <w:spacing w:after="100" w:afterAutospacing="1"/>
        <w:contextualSpacing/>
        <w:jc w:val="both"/>
        <w:rPr>
          <w:rFonts w:ascii="Tahoma" w:hAnsi="Tahoma" w:cs="Tahoma"/>
          <w:b/>
          <w:lang w:val="es-ES_tradnl"/>
        </w:rPr>
      </w:pPr>
      <w:r w:rsidRPr="00D17C99">
        <w:rPr>
          <w:rFonts w:ascii="Tahoma" w:hAnsi="Tahoma" w:cs="Tahoma"/>
          <w:b/>
          <w:lang w:val="es-ES_tradnl"/>
        </w:rPr>
        <w:t>María Cristina Olvera Rosas</w:t>
      </w:r>
    </w:p>
    <w:tbl>
      <w:tblPr>
        <w:tblW w:w="9560" w:type="dxa"/>
        <w:tblLayout w:type="fixed"/>
        <w:tblCellMar>
          <w:left w:w="70" w:type="dxa"/>
          <w:right w:w="70" w:type="dxa"/>
        </w:tblCellMar>
        <w:tblLook w:val="0420" w:firstRow="1" w:lastRow="0" w:firstColumn="0" w:lastColumn="0" w:noHBand="0" w:noVBand="1"/>
      </w:tblPr>
      <w:tblGrid>
        <w:gridCol w:w="880"/>
        <w:gridCol w:w="1000"/>
        <w:gridCol w:w="820"/>
        <w:gridCol w:w="2140"/>
        <w:gridCol w:w="1780"/>
        <w:gridCol w:w="760"/>
        <w:gridCol w:w="940"/>
        <w:gridCol w:w="1240"/>
      </w:tblGrid>
      <w:tr w:rsidR="00D17C99" w:rsidRPr="00D17C99" w:rsidTr="00D17C99">
        <w:trPr>
          <w:trHeight w:val="548"/>
        </w:trPr>
        <w:tc>
          <w:tcPr>
            <w:tcW w:w="880" w:type="dxa"/>
            <w:tcBorders>
              <w:top w:val="single" w:sz="8" w:space="0" w:color="FFFFFF"/>
              <w:left w:val="single" w:sz="8" w:space="0" w:color="FFFFFF"/>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Partida</w:t>
            </w:r>
          </w:p>
        </w:tc>
        <w:tc>
          <w:tcPr>
            <w:tcW w:w="100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Cantidad</w:t>
            </w:r>
          </w:p>
        </w:tc>
        <w:tc>
          <w:tcPr>
            <w:tcW w:w="82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Unidad</w:t>
            </w:r>
          </w:p>
        </w:tc>
        <w:tc>
          <w:tcPr>
            <w:tcW w:w="214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Articulo</w:t>
            </w:r>
          </w:p>
        </w:tc>
        <w:tc>
          <w:tcPr>
            <w:tcW w:w="178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Proveedor</w:t>
            </w:r>
          </w:p>
        </w:tc>
        <w:tc>
          <w:tcPr>
            <w:tcW w:w="76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Marca</w:t>
            </w:r>
          </w:p>
        </w:tc>
        <w:tc>
          <w:tcPr>
            <w:tcW w:w="94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Precio Unitario</w:t>
            </w:r>
          </w:p>
        </w:tc>
        <w:tc>
          <w:tcPr>
            <w:tcW w:w="124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 xml:space="preserve">Precio </w:t>
            </w:r>
          </w:p>
        </w:tc>
      </w:tr>
      <w:tr w:rsidR="00D17C99" w:rsidRPr="00D17C99" w:rsidTr="00D17C99">
        <w:trPr>
          <w:trHeight w:val="1155"/>
        </w:trPr>
        <w:tc>
          <w:tcPr>
            <w:tcW w:w="88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7</w:t>
            </w:r>
          </w:p>
        </w:tc>
        <w:tc>
          <w:tcPr>
            <w:tcW w:w="10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57</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21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Canasto naranjero reforzado con alambre de 60x 50 cm y estructura de otate o mimbre con cuero crudo en la parte inferior</w:t>
            </w:r>
          </w:p>
        </w:tc>
        <w:tc>
          <w:tcPr>
            <w:tcW w:w="17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María Cristina Olvera Rosas</w:t>
            </w:r>
          </w:p>
        </w:tc>
        <w:tc>
          <w:tcPr>
            <w:tcW w:w="76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Genérico</w:t>
            </w:r>
          </w:p>
        </w:tc>
        <w:tc>
          <w:tcPr>
            <w:tcW w:w="9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$390.00</w:t>
            </w:r>
          </w:p>
        </w:tc>
        <w:tc>
          <w:tcPr>
            <w:tcW w:w="12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$22,230.00</w:t>
            </w:r>
          </w:p>
        </w:tc>
      </w:tr>
      <w:tr w:rsidR="00D17C99" w:rsidRPr="00D17C99" w:rsidTr="00D17C99">
        <w:trPr>
          <w:trHeight w:val="1030"/>
        </w:trPr>
        <w:tc>
          <w:tcPr>
            <w:tcW w:w="88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8</w:t>
            </w:r>
          </w:p>
        </w:tc>
        <w:tc>
          <w:tcPr>
            <w:tcW w:w="10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15</w:t>
            </w:r>
          </w:p>
        </w:tc>
        <w:tc>
          <w:tcPr>
            <w:tcW w:w="8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21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Cepillo  con cerda para limpieza de pisos y muros mango metálico blanco</w:t>
            </w:r>
          </w:p>
        </w:tc>
        <w:tc>
          <w:tcPr>
            <w:tcW w:w="17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María Cristina Olvera Rosas</w:t>
            </w:r>
          </w:p>
        </w:tc>
        <w:tc>
          <w:tcPr>
            <w:tcW w:w="76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El Castor</w:t>
            </w:r>
          </w:p>
        </w:tc>
        <w:tc>
          <w:tcPr>
            <w:tcW w:w="9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$265.55</w:t>
            </w:r>
          </w:p>
        </w:tc>
        <w:tc>
          <w:tcPr>
            <w:tcW w:w="12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$3,983.25</w:t>
            </w:r>
          </w:p>
        </w:tc>
      </w:tr>
      <w:tr w:rsidR="00D17C99" w:rsidRPr="00D17C99" w:rsidTr="00D17C99">
        <w:trPr>
          <w:trHeight w:val="974"/>
        </w:trPr>
        <w:tc>
          <w:tcPr>
            <w:tcW w:w="88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9</w:t>
            </w:r>
          </w:p>
        </w:tc>
        <w:tc>
          <w:tcPr>
            <w:tcW w:w="10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15</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21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Cepillo con cerda para limpieza de pisos y muros mango metálico rojo</w:t>
            </w:r>
          </w:p>
        </w:tc>
        <w:tc>
          <w:tcPr>
            <w:tcW w:w="17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María Cristina Olvera Rosas</w:t>
            </w:r>
          </w:p>
        </w:tc>
        <w:tc>
          <w:tcPr>
            <w:tcW w:w="76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El Castor</w:t>
            </w:r>
          </w:p>
        </w:tc>
        <w:tc>
          <w:tcPr>
            <w:tcW w:w="9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$265.55</w:t>
            </w:r>
          </w:p>
        </w:tc>
        <w:tc>
          <w:tcPr>
            <w:tcW w:w="12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$3,983.25</w:t>
            </w:r>
          </w:p>
        </w:tc>
      </w:tr>
      <w:tr w:rsidR="00D17C99" w:rsidRPr="00D17C99" w:rsidTr="00D17C99">
        <w:trPr>
          <w:trHeight w:val="975"/>
        </w:trPr>
        <w:tc>
          <w:tcPr>
            <w:tcW w:w="88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10</w:t>
            </w:r>
          </w:p>
        </w:tc>
        <w:tc>
          <w:tcPr>
            <w:tcW w:w="10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15</w:t>
            </w:r>
          </w:p>
        </w:tc>
        <w:tc>
          <w:tcPr>
            <w:tcW w:w="8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21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Cepillo con cerda para limpieza de pisos y muros mango metálico amarillo.</w:t>
            </w:r>
          </w:p>
        </w:tc>
        <w:tc>
          <w:tcPr>
            <w:tcW w:w="17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María Cristina Olvera Rosas</w:t>
            </w:r>
          </w:p>
        </w:tc>
        <w:tc>
          <w:tcPr>
            <w:tcW w:w="76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El Castor</w:t>
            </w:r>
          </w:p>
        </w:tc>
        <w:tc>
          <w:tcPr>
            <w:tcW w:w="9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$265.55</w:t>
            </w:r>
          </w:p>
        </w:tc>
        <w:tc>
          <w:tcPr>
            <w:tcW w:w="12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$3,983.25</w:t>
            </w:r>
          </w:p>
        </w:tc>
      </w:tr>
      <w:tr w:rsidR="00D17C99" w:rsidRPr="00D17C99" w:rsidTr="00D17C99">
        <w:trPr>
          <w:trHeight w:val="975"/>
        </w:trPr>
        <w:tc>
          <w:tcPr>
            <w:tcW w:w="88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11</w:t>
            </w:r>
          </w:p>
        </w:tc>
        <w:tc>
          <w:tcPr>
            <w:tcW w:w="10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15</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21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Cepillo con cerda para limpieza de pisos y muros mango metálico azul.</w:t>
            </w:r>
          </w:p>
        </w:tc>
        <w:tc>
          <w:tcPr>
            <w:tcW w:w="17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María Cristina Olvera Rosas</w:t>
            </w:r>
          </w:p>
        </w:tc>
        <w:tc>
          <w:tcPr>
            <w:tcW w:w="76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El Castor</w:t>
            </w:r>
          </w:p>
        </w:tc>
        <w:tc>
          <w:tcPr>
            <w:tcW w:w="9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$265.55</w:t>
            </w:r>
          </w:p>
        </w:tc>
        <w:tc>
          <w:tcPr>
            <w:tcW w:w="12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$3,983.25</w:t>
            </w:r>
          </w:p>
        </w:tc>
      </w:tr>
      <w:tr w:rsidR="00D17C99" w:rsidRPr="00D17C99" w:rsidTr="00D17C99">
        <w:trPr>
          <w:trHeight w:val="975"/>
        </w:trPr>
        <w:tc>
          <w:tcPr>
            <w:tcW w:w="88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lastRenderedPageBreak/>
              <w:t>12</w:t>
            </w:r>
          </w:p>
        </w:tc>
        <w:tc>
          <w:tcPr>
            <w:tcW w:w="10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15</w:t>
            </w:r>
          </w:p>
        </w:tc>
        <w:tc>
          <w:tcPr>
            <w:tcW w:w="8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21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Cepillo con cerda para limpieza de pisos y muros mango metálico verde.</w:t>
            </w:r>
          </w:p>
        </w:tc>
        <w:tc>
          <w:tcPr>
            <w:tcW w:w="17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María Cristina Olvera Rosas</w:t>
            </w:r>
          </w:p>
        </w:tc>
        <w:tc>
          <w:tcPr>
            <w:tcW w:w="76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El Castor</w:t>
            </w:r>
          </w:p>
        </w:tc>
        <w:tc>
          <w:tcPr>
            <w:tcW w:w="9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$265.55</w:t>
            </w:r>
          </w:p>
        </w:tc>
        <w:tc>
          <w:tcPr>
            <w:tcW w:w="12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$3,983.25</w:t>
            </w:r>
          </w:p>
        </w:tc>
      </w:tr>
      <w:tr w:rsidR="00D17C99" w:rsidRPr="00D17C99" w:rsidTr="00D17C99">
        <w:trPr>
          <w:trHeight w:val="1131"/>
        </w:trPr>
        <w:tc>
          <w:tcPr>
            <w:tcW w:w="88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22</w:t>
            </w:r>
          </w:p>
        </w:tc>
        <w:tc>
          <w:tcPr>
            <w:tcW w:w="10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600</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Kilogramo</w:t>
            </w:r>
          </w:p>
        </w:tc>
        <w:tc>
          <w:tcPr>
            <w:tcW w:w="21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Estopa blanca salchichón de 25 kilogramos dividida en bolsas de un 1 kilo.</w:t>
            </w:r>
          </w:p>
        </w:tc>
        <w:tc>
          <w:tcPr>
            <w:tcW w:w="17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María Cristina Olvera Rosas</w:t>
            </w:r>
          </w:p>
        </w:tc>
        <w:tc>
          <w:tcPr>
            <w:tcW w:w="76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América</w:t>
            </w:r>
          </w:p>
        </w:tc>
        <w:tc>
          <w:tcPr>
            <w:tcW w:w="9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$30.37</w:t>
            </w:r>
          </w:p>
        </w:tc>
        <w:tc>
          <w:tcPr>
            <w:tcW w:w="12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$18,222.00</w:t>
            </w:r>
          </w:p>
        </w:tc>
      </w:tr>
      <w:tr w:rsidR="00D17C99" w:rsidRPr="00D17C99" w:rsidTr="00D17C99">
        <w:trPr>
          <w:trHeight w:val="1132"/>
        </w:trPr>
        <w:tc>
          <w:tcPr>
            <w:tcW w:w="88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35</w:t>
            </w:r>
          </w:p>
        </w:tc>
        <w:tc>
          <w:tcPr>
            <w:tcW w:w="10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15</w:t>
            </w:r>
          </w:p>
        </w:tc>
        <w:tc>
          <w:tcPr>
            <w:tcW w:w="8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21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Jalador de Agua con cerda para limpieza de pisos y muros mango metálico amarillo.</w:t>
            </w:r>
          </w:p>
        </w:tc>
        <w:tc>
          <w:tcPr>
            <w:tcW w:w="17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María Cristina Olvera Rosas</w:t>
            </w:r>
          </w:p>
        </w:tc>
        <w:tc>
          <w:tcPr>
            <w:tcW w:w="76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El Castor</w:t>
            </w:r>
          </w:p>
        </w:tc>
        <w:tc>
          <w:tcPr>
            <w:tcW w:w="9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$275.09</w:t>
            </w:r>
          </w:p>
        </w:tc>
        <w:tc>
          <w:tcPr>
            <w:tcW w:w="12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$4,126.35</w:t>
            </w:r>
          </w:p>
        </w:tc>
      </w:tr>
      <w:tr w:rsidR="00D17C99" w:rsidRPr="00D17C99" w:rsidTr="00D17C99">
        <w:trPr>
          <w:trHeight w:val="1288"/>
        </w:trPr>
        <w:tc>
          <w:tcPr>
            <w:tcW w:w="88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36</w:t>
            </w:r>
          </w:p>
        </w:tc>
        <w:tc>
          <w:tcPr>
            <w:tcW w:w="10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15</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21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Jalador de Agua con cerda para limpieza de pisos y muros mango metálico azul.</w:t>
            </w:r>
          </w:p>
        </w:tc>
        <w:tc>
          <w:tcPr>
            <w:tcW w:w="17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María Cristina Olvera Rosas</w:t>
            </w:r>
          </w:p>
        </w:tc>
        <w:tc>
          <w:tcPr>
            <w:tcW w:w="76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El Castor</w:t>
            </w:r>
          </w:p>
        </w:tc>
        <w:tc>
          <w:tcPr>
            <w:tcW w:w="9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$275.09</w:t>
            </w:r>
          </w:p>
        </w:tc>
        <w:tc>
          <w:tcPr>
            <w:tcW w:w="12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$4,126.35</w:t>
            </w:r>
          </w:p>
        </w:tc>
      </w:tr>
      <w:tr w:rsidR="00D17C99" w:rsidRPr="00D17C99" w:rsidTr="00D17C99">
        <w:trPr>
          <w:trHeight w:val="811"/>
        </w:trPr>
        <w:tc>
          <w:tcPr>
            <w:tcW w:w="88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37</w:t>
            </w:r>
          </w:p>
        </w:tc>
        <w:tc>
          <w:tcPr>
            <w:tcW w:w="10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15</w:t>
            </w:r>
          </w:p>
        </w:tc>
        <w:tc>
          <w:tcPr>
            <w:tcW w:w="8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21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Jalador de Agua con cerda para limpieza de pisos y muros mango metálico blanco.</w:t>
            </w:r>
          </w:p>
        </w:tc>
        <w:tc>
          <w:tcPr>
            <w:tcW w:w="17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María Cristina Olvera Rosas</w:t>
            </w:r>
          </w:p>
        </w:tc>
        <w:tc>
          <w:tcPr>
            <w:tcW w:w="76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El Castor</w:t>
            </w:r>
          </w:p>
        </w:tc>
        <w:tc>
          <w:tcPr>
            <w:tcW w:w="9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$275.09</w:t>
            </w:r>
          </w:p>
        </w:tc>
        <w:tc>
          <w:tcPr>
            <w:tcW w:w="12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$4,126.35</w:t>
            </w:r>
          </w:p>
        </w:tc>
      </w:tr>
      <w:tr w:rsidR="00D17C99" w:rsidRPr="00D17C99" w:rsidTr="00D17C99">
        <w:trPr>
          <w:trHeight w:val="915"/>
        </w:trPr>
        <w:tc>
          <w:tcPr>
            <w:tcW w:w="88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38</w:t>
            </w:r>
          </w:p>
        </w:tc>
        <w:tc>
          <w:tcPr>
            <w:tcW w:w="10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15</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21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Jalador de Agua con cerda para limpieza de pisos y muros mango metálico rojo.</w:t>
            </w:r>
          </w:p>
        </w:tc>
        <w:tc>
          <w:tcPr>
            <w:tcW w:w="17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María Cristina Olvera Rosas</w:t>
            </w:r>
          </w:p>
        </w:tc>
        <w:tc>
          <w:tcPr>
            <w:tcW w:w="76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El Castor</w:t>
            </w:r>
          </w:p>
        </w:tc>
        <w:tc>
          <w:tcPr>
            <w:tcW w:w="9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$275.09</w:t>
            </w:r>
          </w:p>
        </w:tc>
        <w:tc>
          <w:tcPr>
            <w:tcW w:w="12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$4,126.35</w:t>
            </w:r>
          </w:p>
        </w:tc>
      </w:tr>
      <w:tr w:rsidR="00D17C99" w:rsidRPr="00D17C99" w:rsidTr="00D17C99">
        <w:trPr>
          <w:trHeight w:val="1190"/>
        </w:trPr>
        <w:tc>
          <w:tcPr>
            <w:tcW w:w="88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39</w:t>
            </w:r>
          </w:p>
        </w:tc>
        <w:tc>
          <w:tcPr>
            <w:tcW w:w="10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15</w:t>
            </w:r>
          </w:p>
        </w:tc>
        <w:tc>
          <w:tcPr>
            <w:tcW w:w="8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21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Jalador de Agua con cerda para limpieza de pisos y muros mango metálico verde.</w:t>
            </w:r>
          </w:p>
        </w:tc>
        <w:tc>
          <w:tcPr>
            <w:tcW w:w="17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María Cristina Olvera Rosas</w:t>
            </w:r>
          </w:p>
        </w:tc>
        <w:tc>
          <w:tcPr>
            <w:tcW w:w="76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El Castor</w:t>
            </w:r>
          </w:p>
        </w:tc>
        <w:tc>
          <w:tcPr>
            <w:tcW w:w="9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$275.09</w:t>
            </w:r>
          </w:p>
        </w:tc>
        <w:tc>
          <w:tcPr>
            <w:tcW w:w="12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$4,126.35</w:t>
            </w:r>
          </w:p>
        </w:tc>
      </w:tr>
      <w:tr w:rsidR="00D17C99" w:rsidRPr="00D17C99" w:rsidTr="00D17C99">
        <w:trPr>
          <w:trHeight w:val="1251"/>
        </w:trPr>
        <w:tc>
          <w:tcPr>
            <w:tcW w:w="880" w:type="dxa"/>
            <w:tcBorders>
              <w:top w:val="nil"/>
              <w:left w:val="single" w:sz="8" w:space="0" w:color="FFFFFF"/>
              <w:bottom w:val="single" w:sz="12" w:space="0" w:color="FFFFFF"/>
              <w:right w:val="single" w:sz="8" w:space="0" w:color="FFFFFF"/>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62</w:t>
            </w:r>
          </w:p>
        </w:tc>
        <w:tc>
          <w:tcPr>
            <w:tcW w:w="1000" w:type="dxa"/>
            <w:tcBorders>
              <w:top w:val="nil"/>
              <w:left w:val="nil"/>
              <w:bottom w:val="single" w:sz="12" w:space="0" w:color="FFFFFF"/>
              <w:right w:val="single" w:sz="8" w:space="0" w:color="FFFFFF"/>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8838</w:t>
            </w:r>
          </w:p>
        </w:tc>
        <w:tc>
          <w:tcPr>
            <w:tcW w:w="820" w:type="dxa"/>
            <w:tcBorders>
              <w:top w:val="nil"/>
              <w:left w:val="nil"/>
              <w:bottom w:val="single" w:sz="12" w:space="0" w:color="FFFFFF"/>
              <w:right w:val="single" w:sz="8" w:space="0" w:color="FFFFFF"/>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Kilogramo</w:t>
            </w:r>
          </w:p>
        </w:tc>
        <w:tc>
          <w:tcPr>
            <w:tcW w:w="2140" w:type="dxa"/>
            <w:tcBorders>
              <w:top w:val="nil"/>
              <w:left w:val="nil"/>
              <w:bottom w:val="single" w:sz="12" w:space="0" w:color="FFFFFF"/>
              <w:right w:val="single" w:sz="8" w:space="0" w:color="FFFFFF"/>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Bolsa de Plástico Negra tamaño jumbo, con fuelle lateral, medidas de 90 x 70 cm promedio, sin sujetador, calibre 250, baja densidad y de excelente calidad</w:t>
            </w:r>
          </w:p>
        </w:tc>
        <w:tc>
          <w:tcPr>
            <w:tcW w:w="1780" w:type="dxa"/>
            <w:tcBorders>
              <w:top w:val="nil"/>
              <w:left w:val="nil"/>
              <w:bottom w:val="single" w:sz="12" w:space="0" w:color="FFFFFF"/>
              <w:right w:val="single" w:sz="8" w:space="0" w:color="FFFFFF"/>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María Cristina Olvera Rosas</w:t>
            </w:r>
          </w:p>
        </w:tc>
        <w:tc>
          <w:tcPr>
            <w:tcW w:w="760" w:type="dxa"/>
            <w:tcBorders>
              <w:top w:val="nil"/>
              <w:left w:val="nil"/>
              <w:bottom w:val="single" w:sz="12" w:space="0" w:color="FFFFFF"/>
              <w:right w:val="single" w:sz="8" w:space="0" w:color="FFFFFF"/>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proofErr w:type="spellStart"/>
            <w:r w:rsidRPr="00D17C99">
              <w:rPr>
                <w:rFonts w:ascii="Calibri" w:hAnsi="Calibri"/>
                <w:color w:val="000000"/>
                <w:sz w:val="16"/>
                <w:szCs w:val="16"/>
                <w:lang w:eastAsia="es-MX"/>
              </w:rPr>
              <w:t>Rab</w:t>
            </w:r>
            <w:proofErr w:type="spellEnd"/>
          </w:p>
        </w:tc>
        <w:tc>
          <w:tcPr>
            <w:tcW w:w="940" w:type="dxa"/>
            <w:tcBorders>
              <w:top w:val="nil"/>
              <w:left w:val="nil"/>
              <w:bottom w:val="single" w:sz="12" w:space="0" w:color="FFFFFF"/>
              <w:right w:val="single" w:sz="8" w:space="0" w:color="FFFFFF"/>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$18.95</w:t>
            </w:r>
          </w:p>
        </w:tc>
        <w:tc>
          <w:tcPr>
            <w:tcW w:w="1240" w:type="dxa"/>
            <w:tcBorders>
              <w:top w:val="nil"/>
              <w:left w:val="nil"/>
              <w:bottom w:val="single" w:sz="12" w:space="0" w:color="FFFFFF"/>
              <w:right w:val="single" w:sz="8" w:space="0" w:color="FFFFFF"/>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$167,480.10</w:t>
            </w:r>
          </w:p>
        </w:tc>
      </w:tr>
      <w:tr w:rsidR="00D17C99" w:rsidRPr="00D17C99" w:rsidTr="00D17C99">
        <w:trPr>
          <w:trHeight w:val="1514"/>
        </w:trPr>
        <w:tc>
          <w:tcPr>
            <w:tcW w:w="88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63</w:t>
            </w:r>
          </w:p>
        </w:tc>
        <w:tc>
          <w:tcPr>
            <w:tcW w:w="10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5000</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Kilogramo</w:t>
            </w:r>
          </w:p>
        </w:tc>
        <w:tc>
          <w:tcPr>
            <w:tcW w:w="21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Bolsa de Plástico Negra tamaño jumbo, material de 50% polietileno reciclado y 50%polietileno virgen, medidas de 120 x 70 y con fuelle de 28 cm, de calibre 400 y excelente calidad</w:t>
            </w:r>
          </w:p>
        </w:tc>
        <w:tc>
          <w:tcPr>
            <w:tcW w:w="17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María Cristina Olvera Rosas</w:t>
            </w:r>
          </w:p>
        </w:tc>
        <w:tc>
          <w:tcPr>
            <w:tcW w:w="76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proofErr w:type="spellStart"/>
            <w:r w:rsidRPr="00D17C99">
              <w:rPr>
                <w:rFonts w:ascii="Calibri" w:hAnsi="Calibri"/>
                <w:color w:val="000000"/>
                <w:sz w:val="16"/>
                <w:szCs w:val="16"/>
                <w:lang w:eastAsia="es-MX"/>
              </w:rPr>
              <w:t>Rab</w:t>
            </w:r>
            <w:proofErr w:type="spellEnd"/>
          </w:p>
        </w:tc>
        <w:tc>
          <w:tcPr>
            <w:tcW w:w="9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$18.95</w:t>
            </w:r>
          </w:p>
        </w:tc>
        <w:tc>
          <w:tcPr>
            <w:tcW w:w="12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$94,750.00</w:t>
            </w:r>
          </w:p>
        </w:tc>
      </w:tr>
      <w:tr w:rsidR="00D17C99" w:rsidRPr="00D17C99" w:rsidTr="00D17C99">
        <w:trPr>
          <w:trHeight w:val="1545"/>
        </w:trPr>
        <w:tc>
          <w:tcPr>
            <w:tcW w:w="88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lastRenderedPageBreak/>
              <w:t>64</w:t>
            </w:r>
          </w:p>
        </w:tc>
        <w:tc>
          <w:tcPr>
            <w:tcW w:w="10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715</w:t>
            </w:r>
          </w:p>
        </w:tc>
        <w:tc>
          <w:tcPr>
            <w:tcW w:w="8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Kilogramo</w:t>
            </w:r>
          </w:p>
        </w:tc>
        <w:tc>
          <w:tcPr>
            <w:tcW w:w="21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Bolsa de Plástico Negra tamaño mediano, medidas de 50 x 70 cm promedio, excelente calidad y sin sujetador, calibre 200</w:t>
            </w:r>
          </w:p>
        </w:tc>
        <w:tc>
          <w:tcPr>
            <w:tcW w:w="17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María Cristina Olvera Rosas</w:t>
            </w:r>
          </w:p>
        </w:tc>
        <w:tc>
          <w:tcPr>
            <w:tcW w:w="76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proofErr w:type="spellStart"/>
            <w:r w:rsidRPr="00D17C99">
              <w:rPr>
                <w:rFonts w:ascii="Calibri" w:hAnsi="Calibri"/>
                <w:color w:val="000000"/>
                <w:sz w:val="16"/>
                <w:szCs w:val="16"/>
                <w:lang w:eastAsia="es-MX"/>
              </w:rPr>
              <w:t>Rab</w:t>
            </w:r>
            <w:proofErr w:type="spellEnd"/>
          </w:p>
        </w:tc>
        <w:tc>
          <w:tcPr>
            <w:tcW w:w="9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$18.95</w:t>
            </w:r>
          </w:p>
        </w:tc>
        <w:tc>
          <w:tcPr>
            <w:tcW w:w="12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$13,549.25</w:t>
            </w:r>
          </w:p>
        </w:tc>
      </w:tr>
      <w:tr w:rsidR="00D17C99" w:rsidRPr="00D17C99" w:rsidTr="00D17C99">
        <w:trPr>
          <w:trHeight w:val="564"/>
        </w:trPr>
        <w:tc>
          <w:tcPr>
            <w:tcW w:w="88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0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21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7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SUBTOTAL</w:t>
            </w:r>
          </w:p>
        </w:tc>
        <w:tc>
          <w:tcPr>
            <w:tcW w:w="76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9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240" w:type="dxa"/>
            <w:tcBorders>
              <w:top w:val="nil"/>
              <w:left w:val="nil"/>
              <w:bottom w:val="single" w:sz="8" w:space="0" w:color="FFFFFF"/>
              <w:right w:val="single" w:sz="8" w:space="0" w:color="FFFFFF"/>
            </w:tcBorders>
            <w:shd w:val="clear" w:color="000000" w:fill="FCDDCF"/>
            <w:vAlign w:val="bottom"/>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$356,779.35</w:t>
            </w:r>
          </w:p>
        </w:tc>
      </w:tr>
      <w:tr w:rsidR="00D17C99" w:rsidRPr="00D17C99" w:rsidTr="00D17C99">
        <w:trPr>
          <w:trHeight w:val="386"/>
        </w:trPr>
        <w:tc>
          <w:tcPr>
            <w:tcW w:w="88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0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8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21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7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 xml:space="preserve">IVA </w:t>
            </w:r>
          </w:p>
        </w:tc>
        <w:tc>
          <w:tcPr>
            <w:tcW w:w="76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9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240" w:type="dxa"/>
            <w:tcBorders>
              <w:top w:val="nil"/>
              <w:left w:val="nil"/>
              <w:bottom w:val="single" w:sz="8" w:space="0" w:color="FFFFFF"/>
              <w:right w:val="single" w:sz="8" w:space="0" w:color="FFFFFF"/>
            </w:tcBorders>
            <w:shd w:val="clear" w:color="000000" w:fill="FDEFE9"/>
            <w:vAlign w:val="bottom"/>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$57,084.70</w:t>
            </w:r>
          </w:p>
        </w:tc>
      </w:tr>
      <w:tr w:rsidR="00D17C99" w:rsidRPr="00D17C99" w:rsidTr="00D17C99">
        <w:trPr>
          <w:trHeight w:val="281"/>
        </w:trPr>
        <w:tc>
          <w:tcPr>
            <w:tcW w:w="88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0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21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7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TOTAL</w:t>
            </w:r>
          </w:p>
        </w:tc>
        <w:tc>
          <w:tcPr>
            <w:tcW w:w="76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9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240" w:type="dxa"/>
            <w:tcBorders>
              <w:top w:val="nil"/>
              <w:left w:val="nil"/>
              <w:bottom w:val="single" w:sz="8" w:space="0" w:color="FFFFFF"/>
              <w:right w:val="single" w:sz="8" w:space="0" w:color="FFFFFF"/>
            </w:tcBorders>
            <w:shd w:val="clear" w:color="000000" w:fill="FCDDCF"/>
            <w:vAlign w:val="bottom"/>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$413,864.05</w:t>
            </w:r>
          </w:p>
        </w:tc>
      </w:tr>
    </w:tbl>
    <w:p w:rsidR="00D17C99" w:rsidRPr="00D17C99" w:rsidRDefault="00D17C99" w:rsidP="00D17C99">
      <w:pPr>
        <w:shd w:val="clear" w:color="auto" w:fill="FFFFFF"/>
        <w:spacing w:after="100" w:afterAutospacing="1"/>
        <w:contextualSpacing/>
        <w:jc w:val="both"/>
        <w:rPr>
          <w:rFonts w:ascii="Tahoma" w:hAnsi="Tahoma" w:cs="Tahoma"/>
          <w:b/>
          <w:lang w:val="es-ES_tradnl"/>
        </w:rPr>
      </w:pPr>
    </w:p>
    <w:p w:rsidR="00D17C99" w:rsidRPr="00D17C99" w:rsidRDefault="00D17C99" w:rsidP="00D17C99">
      <w:pPr>
        <w:shd w:val="clear" w:color="auto" w:fill="FFFFFF"/>
        <w:spacing w:after="100" w:afterAutospacing="1"/>
        <w:contextualSpacing/>
        <w:jc w:val="both"/>
        <w:rPr>
          <w:rFonts w:ascii="Tahoma" w:hAnsi="Tahoma" w:cs="Tahoma"/>
          <w:b/>
          <w:lang w:val="es-ES_tradnl"/>
        </w:rPr>
      </w:pPr>
      <w:r w:rsidRPr="00D17C99">
        <w:rPr>
          <w:rFonts w:ascii="Tahoma" w:hAnsi="Tahoma" w:cs="Tahoma"/>
          <w:b/>
          <w:lang w:val="es-ES_tradnl"/>
        </w:rPr>
        <w:t>Salud y Bienestar Corporación S.A. de C.V.</w:t>
      </w:r>
    </w:p>
    <w:tbl>
      <w:tblPr>
        <w:tblW w:w="9600" w:type="dxa"/>
        <w:tblLayout w:type="fixed"/>
        <w:tblCellMar>
          <w:left w:w="70" w:type="dxa"/>
          <w:right w:w="70" w:type="dxa"/>
        </w:tblCellMar>
        <w:tblLook w:val="0420" w:firstRow="1" w:lastRow="0" w:firstColumn="0" w:lastColumn="0" w:noHBand="0" w:noVBand="1"/>
      </w:tblPr>
      <w:tblGrid>
        <w:gridCol w:w="880"/>
        <w:gridCol w:w="1000"/>
        <w:gridCol w:w="820"/>
        <w:gridCol w:w="1780"/>
        <w:gridCol w:w="2120"/>
        <w:gridCol w:w="880"/>
        <w:gridCol w:w="1080"/>
        <w:gridCol w:w="1040"/>
      </w:tblGrid>
      <w:tr w:rsidR="00D17C99" w:rsidRPr="00D17C99" w:rsidTr="00D17C99">
        <w:trPr>
          <w:trHeight w:val="392"/>
        </w:trPr>
        <w:tc>
          <w:tcPr>
            <w:tcW w:w="880" w:type="dxa"/>
            <w:tcBorders>
              <w:top w:val="single" w:sz="8" w:space="0" w:color="FFFFFF"/>
              <w:left w:val="single" w:sz="8" w:space="0" w:color="FFFFFF"/>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Partida</w:t>
            </w:r>
          </w:p>
        </w:tc>
        <w:tc>
          <w:tcPr>
            <w:tcW w:w="100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Cantidad</w:t>
            </w:r>
          </w:p>
        </w:tc>
        <w:tc>
          <w:tcPr>
            <w:tcW w:w="82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Unidad</w:t>
            </w:r>
          </w:p>
        </w:tc>
        <w:tc>
          <w:tcPr>
            <w:tcW w:w="178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Articulo</w:t>
            </w:r>
          </w:p>
        </w:tc>
        <w:tc>
          <w:tcPr>
            <w:tcW w:w="212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Proveedor</w:t>
            </w:r>
          </w:p>
        </w:tc>
        <w:tc>
          <w:tcPr>
            <w:tcW w:w="88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Marca</w:t>
            </w:r>
          </w:p>
        </w:tc>
        <w:tc>
          <w:tcPr>
            <w:tcW w:w="108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Precio Unitario</w:t>
            </w:r>
          </w:p>
        </w:tc>
        <w:tc>
          <w:tcPr>
            <w:tcW w:w="104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 xml:space="preserve">Precio </w:t>
            </w:r>
          </w:p>
        </w:tc>
      </w:tr>
      <w:tr w:rsidR="00D17C99" w:rsidRPr="00D17C99" w:rsidTr="00D17C99">
        <w:trPr>
          <w:trHeight w:val="2251"/>
        </w:trPr>
        <w:tc>
          <w:tcPr>
            <w:tcW w:w="88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34</w:t>
            </w:r>
          </w:p>
        </w:tc>
        <w:tc>
          <w:tcPr>
            <w:tcW w:w="10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200</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Litro</w:t>
            </w:r>
          </w:p>
        </w:tc>
        <w:tc>
          <w:tcPr>
            <w:tcW w:w="17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 xml:space="preserve">Jabón Líquido para manos con </w:t>
            </w:r>
            <w:proofErr w:type="spellStart"/>
            <w:r w:rsidRPr="00D17C99">
              <w:rPr>
                <w:rFonts w:ascii="Calibri" w:hAnsi="Calibri"/>
                <w:color w:val="000000"/>
                <w:sz w:val="16"/>
                <w:szCs w:val="16"/>
                <w:lang w:eastAsia="es-MX"/>
              </w:rPr>
              <w:t>triclosan</w:t>
            </w:r>
            <w:proofErr w:type="spellEnd"/>
            <w:r w:rsidRPr="00D17C99">
              <w:rPr>
                <w:rFonts w:ascii="Calibri" w:hAnsi="Calibri"/>
                <w:color w:val="000000"/>
                <w:sz w:val="16"/>
                <w:szCs w:val="16"/>
                <w:lang w:eastAsia="es-MX"/>
              </w:rPr>
              <w:t xml:space="preserve"> y antibacteriano. El producto solicitado debe de contar con ficha técnica en la que se asegure se cumplen con los requerimientos establecidos por la normas oficiales: NOM-059-ZOO-1997,  NOM-194-SSA1-2004,  NOM-251-SSA1-2009</w:t>
            </w:r>
          </w:p>
        </w:tc>
        <w:tc>
          <w:tcPr>
            <w:tcW w:w="21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Salud y Bienestar Corporación S.A de C.V.</w:t>
            </w:r>
          </w:p>
        </w:tc>
        <w:tc>
          <w:tcPr>
            <w:tcW w:w="8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proofErr w:type="spellStart"/>
            <w:r w:rsidRPr="00D17C99">
              <w:rPr>
                <w:rFonts w:ascii="Calibri" w:hAnsi="Calibri"/>
                <w:color w:val="000000"/>
                <w:sz w:val="16"/>
                <w:szCs w:val="16"/>
                <w:lang w:eastAsia="es-MX"/>
              </w:rPr>
              <w:t>Antibac</w:t>
            </w:r>
            <w:proofErr w:type="spellEnd"/>
          </w:p>
        </w:tc>
        <w:tc>
          <w:tcPr>
            <w:tcW w:w="10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$52.00</w:t>
            </w:r>
          </w:p>
        </w:tc>
        <w:tc>
          <w:tcPr>
            <w:tcW w:w="104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$10,400.00</w:t>
            </w:r>
          </w:p>
        </w:tc>
      </w:tr>
      <w:tr w:rsidR="00D17C99" w:rsidRPr="00D17C99" w:rsidTr="00D17C99">
        <w:trPr>
          <w:trHeight w:val="3361"/>
        </w:trPr>
        <w:tc>
          <w:tcPr>
            <w:tcW w:w="88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41</w:t>
            </w:r>
          </w:p>
        </w:tc>
        <w:tc>
          <w:tcPr>
            <w:tcW w:w="10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100</w:t>
            </w:r>
          </w:p>
        </w:tc>
        <w:tc>
          <w:tcPr>
            <w:tcW w:w="8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Litro</w:t>
            </w:r>
          </w:p>
        </w:tc>
        <w:tc>
          <w:tcPr>
            <w:tcW w:w="17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Limpiador Desinfectante líquido para producto cárnico 100% orgánico  hecho de extracto de semillas cítricas. El producto solicitado debe de contar con ficha técnica en la que se asegure se cumplen con los requerimientos establecidos por la normas oficiales: NOM-059-ZOO-1997, NOM-194-SSA1-2004, NOM-251-SSA1-2009</w:t>
            </w:r>
          </w:p>
        </w:tc>
        <w:tc>
          <w:tcPr>
            <w:tcW w:w="21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Salud y Bienestar Corporación S.A de C.V.</w:t>
            </w:r>
          </w:p>
        </w:tc>
        <w:tc>
          <w:tcPr>
            <w:tcW w:w="8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 xml:space="preserve">Orange </w:t>
            </w:r>
            <w:proofErr w:type="spellStart"/>
            <w:r w:rsidRPr="00D17C99">
              <w:rPr>
                <w:rFonts w:ascii="Calibri" w:hAnsi="Calibri"/>
                <w:color w:val="000000"/>
                <w:sz w:val="16"/>
                <w:szCs w:val="16"/>
                <w:lang w:eastAsia="es-MX"/>
              </w:rPr>
              <w:t>Bio</w:t>
            </w:r>
            <w:proofErr w:type="spellEnd"/>
          </w:p>
        </w:tc>
        <w:tc>
          <w:tcPr>
            <w:tcW w:w="10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$58.50</w:t>
            </w:r>
          </w:p>
        </w:tc>
        <w:tc>
          <w:tcPr>
            <w:tcW w:w="104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$5,850.00</w:t>
            </w:r>
          </w:p>
        </w:tc>
      </w:tr>
      <w:tr w:rsidR="00D17C99" w:rsidRPr="00D17C99" w:rsidTr="00D17C99">
        <w:trPr>
          <w:trHeight w:val="560"/>
        </w:trPr>
        <w:tc>
          <w:tcPr>
            <w:tcW w:w="88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0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7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21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SUBTOTAL</w:t>
            </w:r>
          </w:p>
        </w:tc>
        <w:tc>
          <w:tcPr>
            <w:tcW w:w="8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0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040" w:type="dxa"/>
            <w:tcBorders>
              <w:top w:val="nil"/>
              <w:left w:val="nil"/>
              <w:bottom w:val="single" w:sz="8" w:space="0" w:color="FFFFFF"/>
              <w:right w:val="single" w:sz="8" w:space="0" w:color="FFFFFF"/>
            </w:tcBorders>
            <w:shd w:val="clear" w:color="000000" w:fill="FCDDCF"/>
            <w:vAlign w:val="bottom"/>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$16,250.00</w:t>
            </w:r>
          </w:p>
        </w:tc>
      </w:tr>
      <w:tr w:rsidR="00D17C99" w:rsidRPr="00D17C99" w:rsidTr="00D17C99">
        <w:trPr>
          <w:trHeight w:val="398"/>
        </w:trPr>
        <w:tc>
          <w:tcPr>
            <w:tcW w:w="88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lastRenderedPageBreak/>
              <w:t> </w:t>
            </w:r>
          </w:p>
        </w:tc>
        <w:tc>
          <w:tcPr>
            <w:tcW w:w="10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8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7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21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IVA</w:t>
            </w:r>
          </w:p>
        </w:tc>
        <w:tc>
          <w:tcPr>
            <w:tcW w:w="8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0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040" w:type="dxa"/>
            <w:tcBorders>
              <w:top w:val="nil"/>
              <w:left w:val="nil"/>
              <w:bottom w:val="single" w:sz="8" w:space="0" w:color="FFFFFF"/>
              <w:right w:val="single" w:sz="8" w:space="0" w:color="FFFFFF"/>
            </w:tcBorders>
            <w:shd w:val="clear" w:color="000000" w:fill="FDEFE9"/>
            <w:vAlign w:val="bottom"/>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$2,600.00</w:t>
            </w:r>
          </w:p>
        </w:tc>
      </w:tr>
      <w:tr w:rsidR="00D17C99" w:rsidRPr="00D17C99" w:rsidTr="00D17C99">
        <w:trPr>
          <w:trHeight w:val="406"/>
        </w:trPr>
        <w:tc>
          <w:tcPr>
            <w:tcW w:w="88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0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7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21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TOTAL</w:t>
            </w:r>
          </w:p>
        </w:tc>
        <w:tc>
          <w:tcPr>
            <w:tcW w:w="8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0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040" w:type="dxa"/>
            <w:tcBorders>
              <w:top w:val="nil"/>
              <w:left w:val="nil"/>
              <w:bottom w:val="single" w:sz="8" w:space="0" w:color="FFFFFF"/>
              <w:right w:val="single" w:sz="8" w:space="0" w:color="FFFFFF"/>
            </w:tcBorders>
            <w:shd w:val="clear" w:color="000000" w:fill="FCDDCF"/>
            <w:vAlign w:val="bottom"/>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$18,850.00</w:t>
            </w:r>
          </w:p>
        </w:tc>
      </w:tr>
    </w:tbl>
    <w:p w:rsidR="00D17C99" w:rsidRPr="00D17C99" w:rsidRDefault="00D17C99" w:rsidP="00D17C99">
      <w:pPr>
        <w:shd w:val="clear" w:color="auto" w:fill="FFFFFF"/>
        <w:spacing w:after="100" w:afterAutospacing="1"/>
        <w:contextualSpacing/>
        <w:jc w:val="both"/>
        <w:rPr>
          <w:rFonts w:ascii="Tahoma" w:hAnsi="Tahoma" w:cs="Tahoma"/>
          <w:b/>
          <w:lang w:val="es-ES_tradnl"/>
        </w:rPr>
      </w:pPr>
    </w:p>
    <w:p w:rsidR="00D17C99" w:rsidRPr="00D17C99" w:rsidRDefault="00D17C99" w:rsidP="00D17C99">
      <w:pPr>
        <w:shd w:val="clear" w:color="auto" w:fill="FFFFFF"/>
        <w:spacing w:after="100" w:afterAutospacing="1"/>
        <w:contextualSpacing/>
        <w:jc w:val="both"/>
        <w:rPr>
          <w:rFonts w:ascii="Tahoma" w:hAnsi="Tahoma" w:cs="Tahoma"/>
          <w:b/>
          <w:lang w:val="es-ES_tradnl"/>
        </w:rPr>
      </w:pPr>
      <w:r w:rsidRPr="00D17C99">
        <w:rPr>
          <w:rFonts w:ascii="Tahoma" w:hAnsi="Tahoma" w:cs="Tahoma"/>
          <w:b/>
          <w:lang w:val="es-ES_tradnl"/>
        </w:rPr>
        <w:t xml:space="preserve">Grupo </w:t>
      </w:r>
      <w:proofErr w:type="spellStart"/>
      <w:r w:rsidRPr="00D17C99">
        <w:rPr>
          <w:rFonts w:ascii="Tahoma" w:hAnsi="Tahoma" w:cs="Tahoma"/>
          <w:b/>
          <w:lang w:val="es-ES_tradnl"/>
        </w:rPr>
        <w:t>Enertec</w:t>
      </w:r>
      <w:proofErr w:type="spellEnd"/>
      <w:r w:rsidRPr="00D17C99">
        <w:rPr>
          <w:rFonts w:ascii="Tahoma" w:hAnsi="Tahoma" w:cs="Tahoma"/>
          <w:b/>
          <w:lang w:val="es-ES_tradnl"/>
        </w:rPr>
        <w:t xml:space="preserve"> S.A. de C.V.</w:t>
      </w:r>
    </w:p>
    <w:tbl>
      <w:tblPr>
        <w:tblW w:w="8900" w:type="dxa"/>
        <w:tblLayout w:type="fixed"/>
        <w:tblCellMar>
          <w:left w:w="70" w:type="dxa"/>
          <w:right w:w="70" w:type="dxa"/>
        </w:tblCellMar>
        <w:tblLook w:val="0420" w:firstRow="1" w:lastRow="0" w:firstColumn="0" w:lastColumn="0" w:noHBand="0" w:noVBand="1"/>
      </w:tblPr>
      <w:tblGrid>
        <w:gridCol w:w="860"/>
        <w:gridCol w:w="1020"/>
        <w:gridCol w:w="860"/>
        <w:gridCol w:w="1660"/>
        <w:gridCol w:w="1560"/>
        <w:gridCol w:w="820"/>
        <w:gridCol w:w="1120"/>
        <w:gridCol w:w="1000"/>
      </w:tblGrid>
      <w:tr w:rsidR="00D17C99" w:rsidRPr="00D17C99" w:rsidTr="00D17C99">
        <w:trPr>
          <w:trHeight w:val="411"/>
        </w:trPr>
        <w:tc>
          <w:tcPr>
            <w:tcW w:w="860" w:type="dxa"/>
            <w:tcBorders>
              <w:top w:val="single" w:sz="8" w:space="0" w:color="FFFFFF"/>
              <w:left w:val="single" w:sz="8" w:space="0" w:color="FFFFFF"/>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Partida</w:t>
            </w:r>
          </w:p>
        </w:tc>
        <w:tc>
          <w:tcPr>
            <w:tcW w:w="102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Cantidad</w:t>
            </w:r>
          </w:p>
        </w:tc>
        <w:tc>
          <w:tcPr>
            <w:tcW w:w="86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Unidad</w:t>
            </w:r>
          </w:p>
        </w:tc>
        <w:tc>
          <w:tcPr>
            <w:tcW w:w="166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Articulo</w:t>
            </w:r>
          </w:p>
        </w:tc>
        <w:tc>
          <w:tcPr>
            <w:tcW w:w="156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Proveedor</w:t>
            </w:r>
          </w:p>
        </w:tc>
        <w:tc>
          <w:tcPr>
            <w:tcW w:w="82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Marca</w:t>
            </w:r>
          </w:p>
        </w:tc>
        <w:tc>
          <w:tcPr>
            <w:tcW w:w="112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Precio Unitario</w:t>
            </w:r>
          </w:p>
        </w:tc>
        <w:tc>
          <w:tcPr>
            <w:tcW w:w="100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 xml:space="preserve">Precio </w:t>
            </w:r>
          </w:p>
        </w:tc>
      </w:tr>
      <w:tr w:rsidR="00D17C99" w:rsidRPr="00D17C99" w:rsidTr="00D17C99">
        <w:trPr>
          <w:trHeight w:val="1674"/>
        </w:trPr>
        <w:tc>
          <w:tcPr>
            <w:tcW w:w="86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w:t>
            </w:r>
          </w:p>
        </w:tc>
        <w:tc>
          <w:tcPr>
            <w:tcW w:w="10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125</w:t>
            </w:r>
          </w:p>
        </w:tc>
        <w:tc>
          <w:tcPr>
            <w:tcW w:w="86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166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Aceite p/madera en aerosol anti-polvo, lustrador de muebles, en presentación de 396 g/432 ml. excelente calidad</w:t>
            </w:r>
          </w:p>
        </w:tc>
        <w:tc>
          <w:tcPr>
            <w:tcW w:w="156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 xml:space="preserve">Grupo </w:t>
            </w:r>
            <w:proofErr w:type="spellStart"/>
            <w:r w:rsidRPr="00D17C99">
              <w:rPr>
                <w:rFonts w:ascii="Calibri" w:hAnsi="Calibri"/>
                <w:color w:val="000000"/>
                <w:sz w:val="16"/>
                <w:szCs w:val="16"/>
                <w:lang w:eastAsia="es-MX"/>
              </w:rPr>
              <w:t>Enertec</w:t>
            </w:r>
            <w:proofErr w:type="spellEnd"/>
            <w:r w:rsidRPr="00D17C99">
              <w:rPr>
                <w:rFonts w:ascii="Calibri" w:hAnsi="Calibri"/>
                <w:color w:val="000000"/>
                <w:sz w:val="16"/>
                <w:szCs w:val="16"/>
                <w:lang w:eastAsia="es-MX"/>
              </w:rPr>
              <w:t xml:space="preserve"> SA de CV</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Sin Marca</w:t>
            </w:r>
          </w:p>
        </w:tc>
        <w:tc>
          <w:tcPr>
            <w:tcW w:w="11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$67.33</w:t>
            </w:r>
          </w:p>
        </w:tc>
        <w:tc>
          <w:tcPr>
            <w:tcW w:w="10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$8,416.25</w:t>
            </w:r>
          </w:p>
        </w:tc>
      </w:tr>
      <w:tr w:rsidR="00D17C99" w:rsidRPr="00D17C99" w:rsidTr="00D17C99">
        <w:trPr>
          <w:trHeight w:val="2110"/>
        </w:trPr>
        <w:tc>
          <w:tcPr>
            <w:tcW w:w="86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27</w:t>
            </w:r>
          </w:p>
        </w:tc>
        <w:tc>
          <w:tcPr>
            <w:tcW w:w="10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25</w:t>
            </w:r>
          </w:p>
        </w:tc>
        <w:tc>
          <w:tcPr>
            <w:tcW w:w="86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Litro</w:t>
            </w:r>
          </w:p>
        </w:tc>
        <w:tc>
          <w:tcPr>
            <w:tcW w:w="166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 xml:space="preserve">Gel </w:t>
            </w:r>
            <w:proofErr w:type="spellStart"/>
            <w:r w:rsidRPr="00D17C99">
              <w:rPr>
                <w:rFonts w:ascii="Calibri" w:hAnsi="Calibri"/>
                <w:color w:val="000000"/>
                <w:sz w:val="16"/>
                <w:szCs w:val="16"/>
                <w:lang w:eastAsia="es-MX"/>
              </w:rPr>
              <w:t>Antibacterial</w:t>
            </w:r>
            <w:proofErr w:type="spellEnd"/>
            <w:r w:rsidRPr="00D17C99">
              <w:rPr>
                <w:rFonts w:ascii="Calibri" w:hAnsi="Calibri"/>
                <w:color w:val="000000"/>
                <w:sz w:val="16"/>
                <w:szCs w:val="16"/>
                <w:lang w:eastAsia="es-MX"/>
              </w:rPr>
              <w:t xml:space="preserve"> base alcohol y en presentación de 1 litro con dosificador.</w:t>
            </w:r>
          </w:p>
        </w:tc>
        <w:tc>
          <w:tcPr>
            <w:tcW w:w="156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 xml:space="preserve">Grupo </w:t>
            </w:r>
            <w:proofErr w:type="spellStart"/>
            <w:r w:rsidRPr="00D17C99">
              <w:rPr>
                <w:rFonts w:ascii="Calibri" w:hAnsi="Calibri"/>
                <w:color w:val="000000"/>
                <w:sz w:val="16"/>
                <w:szCs w:val="16"/>
                <w:lang w:eastAsia="es-MX"/>
              </w:rPr>
              <w:t>Enertec</w:t>
            </w:r>
            <w:proofErr w:type="spellEnd"/>
            <w:r w:rsidRPr="00D17C99">
              <w:rPr>
                <w:rFonts w:ascii="Calibri" w:hAnsi="Calibri"/>
                <w:color w:val="000000"/>
                <w:sz w:val="16"/>
                <w:szCs w:val="16"/>
                <w:lang w:eastAsia="es-MX"/>
              </w:rPr>
              <w:t xml:space="preserve"> SA de CV</w:t>
            </w:r>
          </w:p>
        </w:tc>
        <w:tc>
          <w:tcPr>
            <w:tcW w:w="8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Sin Marca</w:t>
            </w:r>
          </w:p>
        </w:tc>
        <w:tc>
          <w:tcPr>
            <w:tcW w:w="11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$34.67</w:t>
            </w:r>
          </w:p>
        </w:tc>
        <w:tc>
          <w:tcPr>
            <w:tcW w:w="10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$866.75</w:t>
            </w:r>
          </w:p>
        </w:tc>
      </w:tr>
      <w:tr w:rsidR="00D17C99" w:rsidRPr="00D17C99" w:rsidTr="00D17C99">
        <w:trPr>
          <w:trHeight w:val="1673"/>
        </w:trPr>
        <w:tc>
          <w:tcPr>
            <w:tcW w:w="86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74</w:t>
            </w:r>
          </w:p>
        </w:tc>
        <w:tc>
          <w:tcPr>
            <w:tcW w:w="10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158</w:t>
            </w:r>
          </w:p>
        </w:tc>
        <w:tc>
          <w:tcPr>
            <w:tcW w:w="86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Litro</w:t>
            </w:r>
          </w:p>
        </w:tc>
        <w:tc>
          <w:tcPr>
            <w:tcW w:w="166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Jabón Líquido para trastes, quita grasa aroma limón, presentación de 1 litro, Salvo o similar, excelente calidad.</w:t>
            </w:r>
          </w:p>
        </w:tc>
        <w:tc>
          <w:tcPr>
            <w:tcW w:w="156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 xml:space="preserve">Grupo </w:t>
            </w:r>
            <w:proofErr w:type="spellStart"/>
            <w:r w:rsidRPr="00D17C99">
              <w:rPr>
                <w:rFonts w:ascii="Calibri" w:hAnsi="Calibri"/>
                <w:color w:val="000000"/>
                <w:sz w:val="16"/>
                <w:szCs w:val="16"/>
                <w:lang w:eastAsia="es-MX"/>
              </w:rPr>
              <w:t>Enertec</w:t>
            </w:r>
            <w:proofErr w:type="spellEnd"/>
            <w:r w:rsidRPr="00D17C99">
              <w:rPr>
                <w:rFonts w:ascii="Calibri" w:hAnsi="Calibri"/>
                <w:color w:val="000000"/>
                <w:sz w:val="16"/>
                <w:szCs w:val="16"/>
                <w:lang w:eastAsia="es-MX"/>
              </w:rPr>
              <w:t xml:space="preserve"> SA de CV</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Sin Marca</w:t>
            </w:r>
          </w:p>
        </w:tc>
        <w:tc>
          <w:tcPr>
            <w:tcW w:w="11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$32.00</w:t>
            </w:r>
          </w:p>
        </w:tc>
        <w:tc>
          <w:tcPr>
            <w:tcW w:w="10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$5,056.00</w:t>
            </w:r>
          </w:p>
        </w:tc>
      </w:tr>
      <w:tr w:rsidR="00D17C99" w:rsidRPr="00D17C99" w:rsidTr="00D17C99">
        <w:trPr>
          <w:trHeight w:val="686"/>
        </w:trPr>
        <w:tc>
          <w:tcPr>
            <w:tcW w:w="86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0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86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66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56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SUBTOTAL</w:t>
            </w:r>
          </w:p>
        </w:tc>
        <w:tc>
          <w:tcPr>
            <w:tcW w:w="8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1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000" w:type="dxa"/>
            <w:tcBorders>
              <w:top w:val="nil"/>
              <w:left w:val="nil"/>
              <w:bottom w:val="single" w:sz="8" w:space="0" w:color="FFFFFF"/>
              <w:right w:val="single" w:sz="8" w:space="0" w:color="FFFFFF"/>
            </w:tcBorders>
            <w:shd w:val="clear" w:color="000000" w:fill="FDEFE9"/>
            <w:vAlign w:val="bottom"/>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$14,339.00</w:t>
            </w:r>
          </w:p>
        </w:tc>
      </w:tr>
      <w:tr w:rsidR="00D17C99" w:rsidRPr="00D17C99" w:rsidTr="00D17C99">
        <w:trPr>
          <w:trHeight w:val="695"/>
        </w:trPr>
        <w:tc>
          <w:tcPr>
            <w:tcW w:w="86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0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86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66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56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IVA</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1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000" w:type="dxa"/>
            <w:tcBorders>
              <w:top w:val="nil"/>
              <w:left w:val="nil"/>
              <w:bottom w:val="single" w:sz="8" w:space="0" w:color="FFFFFF"/>
              <w:right w:val="single" w:sz="8" w:space="0" w:color="FFFFFF"/>
            </w:tcBorders>
            <w:shd w:val="clear" w:color="000000" w:fill="FCDDCF"/>
            <w:vAlign w:val="bottom"/>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$2,294.24</w:t>
            </w:r>
          </w:p>
        </w:tc>
      </w:tr>
      <w:tr w:rsidR="00D17C99" w:rsidRPr="00D17C99" w:rsidTr="00D17C99">
        <w:trPr>
          <w:trHeight w:val="535"/>
        </w:trPr>
        <w:tc>
          <w:tcPr>
            <w:tcW w:w="86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0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86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66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56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TOTAL</w:t>
            </w:r>
          </w:p>
        </w:tc>
        <w:tc>
          <w:tcPr>
            <w:tcW w:w="8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1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000" w:type="dxa"/>
            <w:tcBorders>
              <w:top w:val="nil"/>
              <w:left w:val="nil"/>
              <w:bottom w:val="single" w:sz="8" w:space="0" w:color="FFFFFF"/>
              <w:right w:val="single" w:sz="8" w:space="0" w:color="FFFFFF"/>
            </w:tcBorders>
            <w:shd w:val="clear" w:color="000000" w:fill="FDEFE9"/>
            <w:vAlign w:val="bottom"/>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$16,633.24</w:t>
            </w:r>
          </w:p>
        </w:tc>
      </w:tr>
    </w:tbl>
    <w:p w:rsidR="00D17C99" w:rsidRPr="00D17C99" w:rsidRDefault="00D17C99" w:rsidP="00D17C99">
      <w:pPr>
        <w:shd w:val="clear" w:color="auto" w:fill="FFFFFF"/>
        <w:spacing w:after="100" w:afterAutospacing="1"/>
        <w:contextualSpacing/>
        <w:jc w:val="both"/>
        <w:rPr>
          <w:rFonts w:ascii="Tahoma" w:hAnsi="Tahoma" w:cs="Tahoma"/>
          <w:bCs/>
          <w:iCs/>
        </w:rPr>
      </w:pPr>
    </w:p>
    <w:p w:rsidR="00D17C99" w:rsidRPr="00D17C99" w:rsidRDefault="00D17C99" w:rsidP="00D17C99">
      <w:pPr>
        <w:shd w:val="clear" w:color="auto" w:fill="FFFFFF"/>
        <w:spacing w:after="100" w:afterAutospacing="1"/>
        <w:contextualSpacing/>
        <w:jc w:val="both"/>
        <w:rPr>
          <w:rFonts w:ascii="Tahoma" w:hAnsi="Tahoma" w:cs="Tahoma"/>
          <w:bCs/>
          <w:iCs/>
        </w:rPr>
      </w:pPr>
      <w:r w:rsidRPr="00D17C99">
        <w:rPr>
          <w:rFonts w:ascii="Tahoma" w:hAnsi="Tahoma" w:cs="Tahoma"/>
          <w:b/>
          <w:bCs/>
          <w:iCs/>
        </w:rPr>
        <w:t>Partidas que no fueron asignadas.</w:t>
      </w:r>
    </w:p>
    <w:tbl>
      <w:tblPr>
        <w:tblW w:w="7860" w:type="dxa"/>
        <w:tblLayout w:type="fixed"/>
        <w:tblCellMar>
          <w:left w:w="70" w:type="dxa"/>
          <w:right w:w="70" w:type="dxa"/>
        </w:tblCellMar>
        <w:tblLook w:val="0420" w:firstRow="1" w:lastRow="0" w:firstColumn="0" w:lastColumn="0" w:noHBand="0" w:noVBand="1"/>
      </w:tblPr>
      <w:tblGrid>
        <w:gridCol w:w="600"/>
        <w:gridCol w:w="720"/>
        <w:gridCol w:w="820"/>
        <w:gridCol w:w="1960"/>
        <w:gridCol w:w="1100"/>
        <w:gridCol w:w="1060"/>
        <w:gridCol w:w="920"/>
        <w:gridCol w:w="680"/>
      </w:tblGrid>
      <w:tr w:rsidR="00D17C99" w:rsidRPr="00D17C99" w:rsidTr="00D17C99">
        <w:trPr>
          <w:trHeight w:val="540"/>
        </w:trPr>
        <w:tc>
          <w:tcPr>
            <w:tcW w:w="600" w:type="dxa"/>
            <w:tcBorders>
              <w:top w:val="single" w:sz="8" w:space="0" w:color="FFFFFF"/>
              <w:left w:val="single" w:sz="8" w:space="0" w:color="FFFFFF"/>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Partida</w:t>
            </w:r>
          </w:p>
        </w:tc>
        <w:tc>
          <w:tcPr>
            <w:tcW w:w="72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Cantidad</w:t>
            </w:r>
          </w:p>
        </w:tc>
        <w:tc>
          <w:tcPr>
            <w:tcW w:w="82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Unidad</w:t>
            </w:r>
          </w:p>
        </w:tc>
        <w:tc>
          <w:tcPr>
            <w:tcW w:w="196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Articulo</w:t>
            </w:r>
          </w:p>
        </w:tc>
        <w:tc>
          <w:tcPr>
            <w:tcW w:w="110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Proveedor</w:t>
            </w:r>
          </w:p>
        </w:tc>
        <w:tc>
          <w:tcPr>
            <w:tcW w:w="106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Marca</w:t>
            </w:r>
          </w:p>
        </w:tc>
        <w:tc>
          <w:tcPr>
            <w:tcW w:w="92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Precio Unitario</w:t>
            </w:r>
          </w:p>
        </w:tc>
        <w:tc>
          <w:tcPr>
            <w:tcW w:w="68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FFFFFF"/>
                <w:sz w:val="16"/>
                <w:szCs w:val="16"/>
                <w:lang w:eastAsia="es-MX"/>
              </w:rPr>
            </w:pPr>
            <w:r w:rsidRPr="00D17C99">
              <w:rPr>
                <w:rFonts w:ascii="Calibri" w:hAnsi="Calibri"/>
                <w:b/>
                <w:bCs/>
                <w:color w:val="FFFFFF"/>
                <w:sz w:val="16"/>
                <w:szCs w:val="16"/>
                <w:lang w:eastAsia="es-MX"/>
              </w:rPr>
              <w:t xml:space="preserve">Precio </w:t>
            </w:r>
          </w:p>
        </w:tc>
      </w:tr>
      <w:tr w:rsidR="00D17C99" w:rsidRPr="00D17C99" w:rsidTr="00D17C99">
        <w:trPr>
          <w:trHeight w:val="480"/>
        </w:trPr>
        <w:tc>
          <w:tcPr>
            <w:tcW w:w="60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lastRenderedPageBreak/>
              <w:t>25</w:t>
            </w:r>
          </w:p>
        </w:tc>
        <w:tc>
          <w:tcPr>
            <w:tcW w:w="7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30</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196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Fibra verde para limpieza abrasiva de 11x7.5x 2 cm.</w:t>
            </w:r>
          </w:p>
        </w:tc>
        <w:tc>
          <w:tcPr>
            <w:tcW w:w="11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No se asigna</w:t>
            </w:r>
          </w:p>
        </w:tc>
        <w:tc>
          <w:tcPr>
            <w:tcW w:w="106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No se asigna</w:t>
            </w:r>
          </w:p>
        </w:tc>
        <w:tc>
          <w:tcPr>
            <w:tcW w:w="9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$0.00</w:t>
            </w:r>
          </w:p>
        </w:tc>
        <w:tc>
          <w:tcPr>
            <w:tcW w:w="6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$0.00</w:t>
            </w:r>
          </w:p>
        </w:tc>
      </w:tr>
      <w:tr w:rsidR="00D17C99" w:rsidRPr="00D17C99" w:rsidTr="00D17C99">
        <w:trPr>
          <w:trHeight w:val="3734"/>
        </w:trPr>
        <w:tc>
          <w:tcPr>
            <w:tcW w:w="60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33</w:t>
            </w:r>
          </w:p>
        </w:tc>
        <w:tc>
          <w:tcPr>
            <w:tcW w:w="7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600</w:t>
            </w:r>
          </w:p>
        </w:tc>
        <w:tc>
          <w:tcPr>
            <w:tcW w:w="8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Litro</w:t>
            </w:r>
          </w:p>
        </w:tc>
        <w:tc>
          <w:tcPr>
            <w:tcW w:w="196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Jabón Líquido auto espumante fuerte, abrillantado para eliminar carbonatos, proteínas, sangre y sarro biodegradable, para superficies de contacto con alimentos. El producto solicitado debe de contar con ficha técnica en la que se asegure se cumplen con los requerimientos establecidos por la normas oficiales: NOM-059-ZOO-1997,  NOM-194-SSA1-2004,  NOM-251-SSA1-2009</w:t>
            </w:r>
          </w:p>
        </w:tc>
        <w:tc>
          <w:tcPr>
            <w:tcW w:w="11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No se asigna</w:t>
            </w:r>
          </w:p>
        </w:tc>
        <w:tc>
          <w:tcPr>
            <w:tcW w:w="106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No se asigna</w:t>
            </w:r>
          </w:p>
        </w:tc>
        <w:tc>
          <w:tcPr>
            <w:tcW w:w="9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$0.00</w:t>
            </w:r>
          </w:p>
        </w:tc>
        <w:tc>
          <w:tcPr>
            <w:tcW w:w="6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$0.00</w:t>
            </w:r>
          </w:p>
        </w:tc>
      </w:tr>
      <w:tr w:rsidR="00D17C99" w:rsidRPr="00D17C99" w:rsidTr="00D17C99">
        <w:trPr>
          <w:trHeight w:val="2398"/>
        </w:trPr>
        <w:tc>
          <w:tcPr>
            <w:tcW w:w="60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42</w:t>
            </w:r>
          </w:p>
        </w:tc>
        <w:tc>
          <w:tcPr>
            <w:tcW w:w="7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40</w:t>
            </w:r>
          </w:p>
        </w:tc>
        <w:tc>
          <w:tcPr>
            <w:tcW w:w="8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196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Limpiador Desinfectante para baños que remueve y elimina instantáneamente las manchas negras, hongos,  moho y sarro, con cloro, aroma azul en presentación de caja con 12 piezas de 650 ml, con aplicador de cuello de ganso.</w:t>
            </w:r>
          </w:p>
        </w:tc>
        <w:tc>
          <w:tcPr>
            <w:tcW w:w="11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No se asigna</w:t>
            </w:r>
          </w:p>
        </w:tc>
        <w:tc>
          <w:tcPr>
            <w:tcW w:w="106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No se asigna</w:t>
            </w:r>
          </w:p>
        </w:tc>
        <w:tc>
          <w:tcPr>
            <w:tcW w:w="9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$0.00</w:t>
            </w:r>
          </w:p>
        </w:tc>
        <w:tc>
          <w:tcPr>
            <w:tcW w:w="6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$0.00</w:t>
            </w:r>
          </w:p>
        </w:tc>
      </w:tr>
      <w:tr w:rsidR="00D17C99" w:rsidRPr="00D17C99" w:rsidTr="00D17C99">
        <w:trPr>
          <w:trHeight w:val="3241"/>
        </w:trPr>
        <w:tc>
          <w:tcPr>
            <w:tcW w:w="60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76</w:t>
            </w:r>
          </w:p>
        </w:tc>
        <w:tc>
          <w:tcPr>
            <w:tcW w:w="7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1250</w:t>
            </w:r>
          </w:p>
        </w:tc>
        <w:tc>
          <w:tcPr>
            <w:tcW w:w="8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Kilogramo</w:t>
            </w:r>
          </w:p>
        </w:tc>
        <w:tc>
          <w:tcPr>
            <w:tcW w:w="196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Limpiador blanqueador orgánico en polvo para suciedad de sangre y grasa animal reses y porcinos, para ropa; cubeta de 25 kg.  El producto solicitado debe de contar con ficha técnica en la que se asegure se cumplen con los requerimientos establecidos por las normas oficiales: NOM-059-ZOO-1997, NOM-194-SSA1-2004, NOM-251-SSA1-2009.</w:t>
            </w:r>
          </w:p>
        </w:tc>
        <w:tc>
          <w:tcPr>
            <w:tcW w:w="11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No se asigna</w:t>
            </w:r>
          </w:p>
        </w:tc>
        <w:tc>
          <w:tcPr>
            <w:tcW w:w="106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No se asigna</w:t>
            </w:r>
          </w:p>
        </w:tc>
        <w:tc>
          <w:tcPr>
            <w:tcW w:w="9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$0.00</w:t>
            </w:r>
          </w:p>
        </w:tc>
        <w:tc>
          <w:tcPr>
            <w:tcW w:w="6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$0.00</w:t>
            </w:r>
          </w:p>
        </w:tc>
      </w:tr>
    </w:tbl>
    <w:p w:rsidR="00D17C99" w:rsidRPr="00D17C99" w:rsidRDefault="00D17C99" w:rsidP="00D17C99">
      <w:pPr>
        <w:shd w:val="clear" w:color="auto" w:fill="FFFFFF"/>
        <w:spacing w:after="100" w:afterAutospacing="1"/>
        <w:contextualSpacing/>
        <w:jc w:val="both"/>
        <w:rPr>
          <w:rFonts w:ascii="Tahoma" w:hAnsi="Tahoma" w:cs="Tahoma"/>
          <w:b/>
          <w:bCs/>
          <w:i/>
          <w:iCs/>
        </w:rPr>
      </w:pPr>
    </w:p>
    <w:p w:rsidR="00D17C99" w:rsidRPr="00D17C99" w:rsidRDefault="00D17C99" w:rsidP="00D17C99">
      <w:pPr>
        <w:shd w:val="clear" w:color="auto" w:fill="FFFFFF"/>
        <w:spacing w:after="100" w:afterAutospacing="1"/>
        <w:contextualSpacing/>
        <w:jc w:val="both"/>
        <w:rPr>
          <w:rFonts w:ascii="Tahoma" w:hAnsi="Tahoma" w:cs="Tahoma"/>
          <w:b/>
          <w:bCs/>
          <w:i/>
          <w:iCs/>
        </w:rPr>
      </w:pPr>
      <w:r w:rsidRPr="00D17C99">
        <w:rPr>
          <w:rFonts w:ascii="Tahoma" w:hAnsi="Tahoma" w:cs="Tahoma"/>
          <w:b/>
          <w:bCs/>
          <w:i/>
          <w:iCs/>
        </w:rPr>
        <w:t>Total Asignado: $ 1’475,589.31 I.V.A. Incluido</w:t>
      </w:r>
    </w:p>
    <w:p w:rsidR="00D17C99" w:rsidRPr="00D17C99" w:rsidRDefault="00D17C99" w:rsidP="00D17C99">
      <w:pPr>
        <w:shd w:val="clear" w:color="auto" w:fill="FFFFFF"/>
        <w:spacing w:after="100" w:afterAutospacing="1"/>
        <w:contextualSpacing/>
        <w:jc w:val="both"/>
        <w:rPr>
          <w:rFonts w:ascii="Tahoma" w:hAnsi="Tahoma" w:cs="Tahoma"/>
          <w:b/>
        </w:rPr>
      </w:pPr>
    </w:p>
    <w:p w:rsidR="00D17C99" w:rsidRPr="00D17C99" w:rsidRDefault="00D17C99" w:rsidP="00D17C99">
      <w:pPr>
        <w:jc w:val="both"/>
        <w:rPr>
          <w:rFonts w:ascii="Tahoma" w:hAnsi="Tahoma" w:cs="Tahoma"/>
          <w:b/>
          <w:bCs/>
          <w:i/>
          <w:iCs/>
        </w:rPr>
      </w:pPr>
      <w:r w:rsidRPr="00D17C99">
        <w:rPr>
          <w:rFonts w:ascii="Tahoma" w:hAnsi="Tahoma" w:cs="Tahoma"/>
          <w:b/>
          <w:bCs/>
          <w:i/>
          <w:iCs/>
        </w:rPr>
        <w:t>Techo presupuestal: $1’762,250.78 I.V.A. Incluido</w:t>
      </w:r>
    </w:p>
    <w:p w:rsidR="00D17C99" w:rsidRPr="00D17C99" w:rsidRDefault="00D17C99" w:rsidP="00D17C99">
      <w:pPr>
        <w:jc w:val="both"/>
        <w:rPr>
          <w:rFonts w:ascii="Tahoma" w:hAnsi="Tahoma" w:cs="Tahoma"/>
          <w:b/>
          <w:bCs/>
          <w:i/>
          <w:iCs/>
        </w:rPr>
      </w:pPr>
    </w:p>
    <w:p w:rsidR="00D17C99" w:rsidRPr="00D17C99" w:rsidRDefault="00D17C99" w:rsidP="00D17C99">
      <w:pPr>
        <w:shd w:val="clear" w:color="auto" w:fill="FFFFFF"/>
        <w:spacing w:after="100" w:afterAutospacing="1"/>
        <w:contextualSpacing/>
        <w:jc w:val="both"/>
        <w:rPr>
          <w:rFonts w:ascii="Tahoma" w:hAnsi="Tahoma" w:cs="Tahoma"/>
          <w:lang w:val="es-ES_tradnl"/>
        </w:rPr>
      </w:pPr>
      <w:r w:rsidRPr="00D17C99">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162908" w:rsidRPr="0026228B" w:rsidRDefault="00162908" w:rsidP="00162908">
      <w:pPr>
        <w:shd w:val="clear" w:color="auto" w:fill="FFFFFF"/>
        <w:spacing w:after="100" w:afterAutospacing="1"/>
        <w:contextualSpacing/>
        <w:jc w:val="both"/>
        <w:rPr>
          <w:rFonts w:ascii="Tahoma" w:hAnsi="Tahoma" w:cs="Tahoma"/>
          <w:lang w:val="es-ES_tradnl"/>
        </w:rPr>
      </w:pPr>
    </w:p>
    <w:p w:rsidR="00162908" w:rsidRPr="00793977"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Adquisiciones</w:t>
      </w:r>
      <w:r>
        <w:rPr>
          <w:rFonts w:ascii="Tahoma" w:hAnsi="Tahoma" w:cs="Tahoma"/>
        </w:rPr>
        <w:t xml:space="preserve">, comenta de </w:t>
      </w:r>
      <w:r w:rsidRPr="00793977">
        <w:rPr>
          <w:rFonts w:ascii="Tahoma" w:hAnsi="Tahoma" w:cs="Tahoma"/>
        </w:rPr>
        <w:t>conformidad con el artículo 24, fracción VII de la Ley de Compras Gubernamentales, Enajenaciones y Contratación de Servicios del Estado de Jalisco y sus Municipios, se somete a su resolución para su aprobación de fallo a favor de</w:t>
      </w:r>
      <w:r w:rsidR="00D17C99">
        <w:rPr>
          <w:rFonts w:ascii="Tahoma" w:hAnsi="Tahoma" w:cs="Tahoma"/>
        </w:rPr>
        <w:t xml:space="preserve"> </w:t>
      </w:r>
      <w:r w:rsidRPr="00793977">
        <w:rPr>
          <w:rFonts w:ascii="Tahoma" w:hAnsi="Tahoma" w:cs="Tahoma"/>
        </w:rPr>
        <w:t>l</w:t>
      </w:r>
      <w:r w:rsidR="00D17C99">
        <w:rPr>
          <w:rFonts w:ascii="Tahoma" w:hAnsi="Tahoma" w:cs="Tahoma"/>
        </w:rPr>
        <w:t>os</w:t>
      </w:r>
      <w:r w:rsidRPr="00793977">
        <w:rPr>
          <w:rFonts w:ascii="Tahoma" w:hAnsi="Tahoma" w:cs="Tahoma"/>
        </w:rPr>
        <w:t xml:space="preserve"> proveedor</w:t>
      </w:r>
      <w:r w:rsidR="00D17C99">
        <w:rPr>
          <w:rFonts w:ascii="Tahoma" w:hAnsi="Tahoma" w:cs="Tahoma"/>
        </w:rPr>
        <w:t>es</w:t>
      </w:r>
      <w:r w:rsidRPr="00793977">
        <w:rPr>
          <w:rFonts w:ascii="Tahoma" w:hAnsi="Tahoma" w:cs="Tahoma"/>
        </w:rPr>
        <w:t xml:space="preserve"> </w:t>
      </w:r>
      <w:proofErr w:type="spellStart"/>
      <w:r w:rsidR="00D17C99" w:rsidRPr="00E04651">
        <w:rPr>
          <w:rFonts w:ascii="Tahoma" w:hAnsi="Tahoma" w:cs="Tahoma"/>
          <w:b/>
          <w:lang w:val="es-ES_tradnl"/>
        </w:rPr>
        <w:t>Ber</w:t>
      </w:r>
      <w:proofErr w:type="spellEnd"/>
      <w:r w:rsidR="00D17C99" w:rsidRPr="00E04651">
        <w:rPr>
          <w:rFonts w:ascii="Tahoma" w:hAnsi="Tahoma" w:cs="Tahoma"/>
          <w:b/>
          <w:lang w:val="es-ES_tradnl"/>
        </w:rPr>
        <w:t>-Mar Universal S.A. de C.V.</w:t>
      </w:r>
      <w:r w:rsidR="00D17C99">
        <w:rPr>
          <w:rFonts w:ascii="Tahoma" w:hAnsi="Tahoma" w:cs="Tahoma"/>
          <w:b/>
          <w:lang w:val="es-ES_tradnl"/>
        </w:rPr>
        <w:t xml:space="preserve">, Genéricos de Limpieza S. de R.L. de C.V., Grupo </w:t>
      </w:r>
      <w:proofErr w:type="spellStart"/>
      <w:r w:rsidR="00D17C99">
        <w:rPr>
          <w:rFonts w:ascii="Tahoma" w:hAnsi="Tahoma" w:cs="Tahoma"/>
          <w:b/>
          <w:lang w:val="es-ES_tradnl"/>
        </w:rPr>
        <w:t>Enertec</w:t>
      </w:r>
      <w:proofErr w:type="spellEnd"/>
      <w:r w:rsidR="00D17C99">
        <w:rPr>
          <w:rFonts w:ascii="Tahoma" w:hAnsi="Tahoma" w:cs="Tahoma"/>
          <w:b/>
          <w:lang w:val="es-ES_tradnl"/>
        </w:rPr>
        <w:t xml:space="preserve"> S.A. de C.V., María Cristina Olvera Rosas y Salud y Bienestar Corporación S.A. de C.V.,</w:t>
      </w:r>
      <w:r w:rsidR="00D17C99" w:rsidRPr="00D709D3">
        <w:rPr>
          <w:rFonts w:ascii="Tahoma" w:eastAsia="Cambria" w:hAnsi="Tahoma" w:cs="Tahoma"/>
          <w:b/>
        </w:rPr>
        <w:t xml:space="preserve"> </w:t>
      </w:r>
      <w:r w:rsidRPr="00793977">
        <w:rPr>
          <w:rFonts w:ascii="Tahoma" w:hAnsi="Tahoma" w:cs="Tahoma"/>
          <w:lang w:val="es-ES_tradnl"/>
        </w:rPr>
        <w:t>los que estén por la afirmativa, sírvanse manifestarlo levantando su mano.</w:t>
      </w:r>
    </w:p>
    <w:p w:rsidR="00162908" w:rsidRPr="002A64E0" w:rsidRDefault="00162908" w:rsidP="00162908">
      <w:pPr>
        <w:shd w:val="clear" w:color="auto" w:fill="FFFFFF"/>
        <w:spacing w:after="100" w:afterAutospacing="1"/>
        <w:contextualSpacing/>
        <w:jc w:val="both"/>
        <w:rPr>
          <w:rFonts w:ascii="Tahoma" w:hAnsi="Tahoma" w:cs="Tahoma"/>
          <w:lang w:val="es-ES_tradnl"/>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162908" w:rsidRDefault="00162908" w:rsidP="00162908">
      <w:pPr>
        <w:shd w:val="clear" w:color="auto" w:fill="FFFFFF"/>
        <w:spacing w:after="100" w:afterAutospacing="1"/>
        <w:contextualSpacing/>
        <w:jc w:val="both"/>
        <w:rPr>
          <w:rFonts w:ascii="Tahoma" w:hAnsi="Tahoma" w:cs="Tahoma"/>
        </w:rPr>
      </w:pPr>
    </w:p>
    <w:p w:rsidR="00162908" w:rsidRDefault="00162908" w:rsidP="00162908">
      <w:pPr>
        <w:shd w:val="clear" w:color="auto" w:fill="FFFFFF"/>
        <w:spacing w:after="100" w:afterAutospacing="1"/>
        <w:contextualSpacing/>
        <w:jc w:val="both"/>
        <w:rPr>
          <w:rFonts w:ascii="Tahoma" w:hAnsi="Tahoma" w:cs="Tahoma"/>
        </w:rPr>
      </w:pPr>
    </w:p>
    <w:p w:rsidR="00D17C99" w:rsidRPr="00D17C99" w:rsidRDefault="00D17C99" w:rsidP="00D17C99">
      <w:pPr>
        <w:shd w:val="clear" w:color="auto" w:fill="FFFFFF"/>
        <w:spacing w:after="100" w:afterAutospacing="1" w:line="276" w:lineRule="auto"/>
        <w:contextualSpacing/>
        <w:jc w:val="both"/>
        <w:rPr>
          <w:rFonts w:ascii="Tahoma" w:eastAsiaTheme="minorHAnsi" w:hAnsi="Tahoma" w:cs="Tahoma"/>
        </w:rPr>
      </w:pPr>
      <w:r w:rsidRPr="00D17C99">
        <w:rPr>
          <w:rFonts w:ascii="Tahoma" w:eastAsiaTheme="minorEastAsia" w:hAnsi="Tahoma" w:cs="Tahoma"/>
          <w:lang w:eastAsia="es-MX"/>
        </w:rPr>
        <w:t xml:space="preserve">Número de cuadro </w:t>
      </w:r>
      <w:r w:rsidRPr="00D17C99">
        <w:rPr>
          <w:rFonts w:ascii="Tahoma" w:eastAsiaTheme="minorEastAsia" w:hAnsi="Tahoma" w:cs="Tahoma"/>
          <w:b/>
          <w:lang w:eastAsia="es-MX"/>
        </w:rPr>
        <w:t>08.06.2018</w:t>
      </w:r>
      <w:r w:rsidRPr="00D17C99">
        <w:rPr>
          <w:rFonts w:ascii="Tahoma" w:eastAsiaTheme="minorEastAsia" w:hAnsi="Tahoma" w:cs="Tahoma"/>
          <w:lang w:eastAsia="es-MX"/>
        </w:rPr>
        <w:t xml:space="preserve">, Licitación Nacional con Participación del Comité con número de </w:t>
      </w:r>
      <w:r w:rsidRPr="00D17C99">
        <w:rPr>
          <w:rFonts w:ascii="Tahoma" w:eastAsiaTheme="minorEastAsia" w:hAnsi="Tahoma" w:cs="Tahoma"/>
          <w:b/>
          <w:lang w:eastAsia="es-MX"/>
        </w:rPr>
        <w:t xml:space="preserve">requisición </w:t>
      </w:r>
      <w:r w:rsidRPr="00D17C99">
        <w:rPr>
          <w:rFonts w:ascii="Tahoma" w:hAnsi="Tahoma" w:cs="Tahoma"/>
          <w:b/>
          <w:bCs/>
        </w:rPr>
        <w:t xml:space="preserve">201800869, </w:t>
      </w:r>
      <w:r w:rsidRPr="00D17C99">
        <w:rPr>
          <w:rFonts w:ascii="Tahoma" w:hAnsi="Tahoma" w:cs="Tahoma"/>
          <w:lang w:val="es-ES_tradnl"/>
        </w:rPr>
        <w:t xml:space="preserve">de la </w:t>
      </w:r>
      <w:r w:rsidRPr="00D17C99">
        <w:rPr>
          <w:rFonts w:ascii="Tahoma" w:eastAsiaTheme="minorEastAsia" w:hAnsi="Tahoma" w:cs="Tahoma"/>
          <w:lang w:eastAsia="es-MX"/>
        </w:rPr>
        <w:t>Dirección de Protección Animal adscrita a la Coordinación General de Servicios Municipales, a través de la cual solicitan medicamento veterinario, se pone a</w:t>
      </w:r>
      <w:r w:rsidRPr="00D17C99">
        <w:rPr>
          <w:rFonts w:ascii="Tahoma" w:hAnsi="Tahoma" w:cs="Tahoma"/>
          <w:lang w:val="es-ES_tradnl"/>
        </w:rPr>
        <w:t xml:space="preserve"> la vista el expediente de donde se desprende lo siguiente:</w:t>
      </w:r>
    </w:p>
    <w:p w:rsidR="00D17C99" w:rsidRPr="00D17C99" w:rsidRDefault="00D17C99" w:rsidP="00D17C99">
      <w:pPr>
        <w:shd w:val="clear" w:color="auto" w:fill="FFFFFF"/>
        <w:spacing w:after="100" w:afterAutospacing="1"/>
        <w:contextualSpacing/>
        <w:jc w:val="both"/>
        <w:rPr>
          <w:rFonts w:ascii="Tahoma" w:hAnsi="Tahoma" w:cs="Tahoma"/>
          <w:lang w:val="es-ES_tradnl"/>
        </w:rPr>
      </w:pPr>
    </w:p>
    <w:p w:rsidR="00D17C99" w:rsidRPr="00D17C99" w:rsidRDefault="00D17C99" w:rsidP="00D17C99">
      <w:pPr>
        <w:shd w:val="clear" w:color="auto" w:fill="FFFFFF"/>
        <w:spacing w:after="100" w:afterAutospacing="1"/>
        <w:contextualSpacing/>
        <w:jc w:val="both"/>
        <w:rPr>
          <w:rFonts w:ascii="Tahoma" w:hAnsi="Tahoma" w:cs="Tahoma"/>
          <w:b/>
          <w:lang w:val="es-ES_tradnl"/>
        </w:rPr>
      </w:pPr>
      <w:r w:rsidRPr="00D17C99">
        <w:rPr>
          <w:rFonts w:ascii="Tahoma" w:hAnsi="Tahoma" w:cs="Tahoma"/>
          <w:b/>
          <w:lang w:val="es-ES_tradnl"/>
        </w:rPr>
        <w:t>Proveedores que cotizan:</w:t>
      </w:r>
    </w:p>
    <w:p w:rsidR="00D17C99" w:rsidRPr="00D17C99" w:rsidRDefault="00D17C99" w:rsidP="00D17C99">
      <w:pPr>
        <w:shd w:val="clear" w:color="auto" w:fill="FFFFFF"/>
        <w:spacing w:after="100" w:afterAutospacing="1"/>
        <w:contextualSpacing/>
        <w:jc w:val="both"/>
        <w:rPr>
          <w:rFonts w:ascii="Tahoma" w:hAnsi="Tahoma" w:cs="Tahoma"/>
          <w:b/>
          <w:lang w:val="es-ES_tradnl"/>
        </w:rPr>
      </w:pPr>
    </w:p>
    <w:p w:rsidR="00D17C99" w:rsidRPr="00D17C99" w:rsidRDefault="00D17C99" w:rsidP="00D17C99">
      <w:pPr>
        <w:numPr>
          <w:ilvl w:val="0"/>
          <w:numId w:val="43"/>
        </w:numPr>
        <w:shd w:val="clear" w:color="auto" w:fill="FFFFFF"/>
        <w:spacing w:after="100" w:afterAutospacing="1" w:line="276" w:lineRule="auto"/>
        <w:jc w:val="both"/>
        <w:rPr>
          <w:rFonts w:ascii="Tahoma" w:eastAsiaTheme="minorEastAsia" w:hAnsi="Tahoma" w:cs="Tahoma"/>
          <w:lang w:eastAsia="es-MX"/>
        </w:rPr>
      </w:pPr>
      <w:r w:rsidRPr="00D17C99">
        <w:rPr>
          <w:rFonts w:ascii="Tahoma" w:eastAsiaTheme="minorEastAsia" w:hAnsi="Tahoma" w:cs="Tahoma"/>
          <w:lang w:eastAsia="es-MX"/>
        </w:rPr>
        <w:t>Salud y Bienestar Corporación S.A. de C.V.</w:t>
      </w:r>
    </w:p>
    <w:p w:rsidR="00D17C99" w:rsidRPr="00D17C99" w:rsidRDefault="00D17C99" w:rsidP="00D17C99">
      <w:pPr>
        <w:numPr>
          <w:ilvl w:val="0"/>
          <w:numId w:val="43"/>
        </w:numPr>
        <w:shd w:val="clear" w:color="auto" w:fill="FFFFFF"/>
        <w:spacing w:after="100" w:afterAutospacing="1" w:line="276" w:lineRule="auto"/>
        <w:jc w:val="both"/>
        <w:rPr>
          <w:rFonts w:ascii="Tahoma" w:eastAsiaTheme="minorEastAsia" w:hAnsi="Tahoma" w:cs="Tahoma"/>
          <w:lang w:eastAsia="es-MX"/>
        </w:rPr>
      </w:pPr>
      <w:r w:rsidRPr="00D17C99">
        <w:rPr>
          <w:rFonts w:ascii="Tahoma" w:eastAsiaTheme="minorEastAsia" w:hAnsi="Tahoma" w:cs="Tahoma"/>
          <w:lang w:eastAsia="es-MX"/>
        </w:rPr>
        <w:t xml:space="preserve">Operadora de Franquicias </w:t>
      </w:r>
      <w:proofErr w:type="spellStart"/>
      <w:r w:rsidRPr="00D17C99">
        <w:rPr>
          <w:rFonts w:ascii="Tahoma" w:eastAsiaTheme="minorEastAsia" w:hAnsi="Tahoma" w:cs="Tahoma"/>
          <w:lang w:eastAsia="es-MX"/>
        </w:rPr>
        <w:t>Maskottchen</w:t>
      </w:r>
      <w:proofErr w:type="spellEnd"/>
      <w:r w:rsidRPr="00D17C99">
        <w:rPr>
          <w:rFonts w:ascii="Tahoma" w:eastAsiaTheme="minorEastAsia" w:hAnsi="Tahoma" w:cs="Tahoma"/>
          <w:lang w:eastAsia="es-MX"/>
        </w:rPr>
        <w:t>, S.A. de C.V.</w:t>
      </w:r>
    </w:p>
    <w:p w:rsidR="00D17C99" w:rsidRPr="00D17C99" w:rsidRDefault="00D17C99" w:rsidP="00D17C99">
      <w:pPr>
        <w:numPr>
          <w:ilvl w:val="0"/>
          <w:numId w:val="43"/>
        </w:numPr>
        <w:shd w:val="clear" w:color="auto" w:fill="FFFFFF"/>
        <w:spacing w:after="100" w:afterAutospacing="1" w:line="276" w:lineRule="auto"/>
        <w:jc w:val="both"/>
        <w:rPr>
          <w:rFonts w:ascii="Tahoma" w:eastAsiaTheme="minorEastAsia" w:hAnsi="Tahoma" w:cs="Tahoma"/>
          <w:lang w:eastAsia="es-MX"/>
        </w:rPr>
      </w:pPr>
      <w:r w:rsidRPr="00D17C99">
        <w:rPr>
          <w:rFonts w:ascii="Tahoma" w:eastAsiaTheme="minorEastAsia" w:hAnsi="Tahoma" w:cs="Tahoma"/>
          <w:lang w:eastAsia="es-MX"/>
        </w:rPr>
        <w:t>Ricardo Lomelí López.</w:t>
      </w:r>
    </w:p>
    <w:p w:rsidR="00D17C99" w:rsidRPr="00D17C99" w:rsidRDefault="00D17C99" w:rsidP="00D17C99">
      <w:pPr>
        <w:numPr>
          <w:ilvl w:val="0"/>
          <w:numId w:val="43"/>
        </w:numPr>
        <w:shd w:val="clear" w:color="auto" w:fill="FFFFFF"/>
        <w:spacing w:after="100" w:afterAutospacing="1" w:line="276" w:lineRule="auto"/>
        <w:jc w:val="both"/>
        <w:rPr>
          <w:rFonts w:ascii="Tahoma" w:eastAsiaTheme="minorEastAsia" w:hAnsi="Tahoma" w:cs="Tahoma"/>
          <w:lang w:eastAsia="es-MX"/>
        </w:rPr>
      </w:pPr>
      <w:proofErr w:type="spellStart"/>
      <w:r w:rsidRPr="00D17C99">
        <w:rPr>
          <w:rFonts w:ascii="Tahoma" w:eastAsiaTheme="minorEastAsia" w:hAnsi="Tahoma" w:cs="Tahoma"/>
          <w:lang w:eastAsia="es-MX"/>
        </w:rPr>
        <w:t>Intmed</w:t>
      </w:r>
      <w:proofErr w:type="spellEnd"/>
      <w:r w:rsidRPr="00D17C99">
        <w:rPr>
          <w:rFonts w:ascii="Tahoma" w:eastAsiaTheme="minorEastAsia" w:hAnsi="Tahoma" w:cs="Tahoma"/>
          <w:lang w:eastAsia="es-MX"/>
        </w:rPr>
        <w:t xml:space="preserve"> de México, S.A. de C.V.</w:t>
      </w:r>
    </w:p>
    <w:p w:rsidR="00D17C99" w:rsidRPr="00D17C99" w:rsidRDefault="00D17C99" w:rsidP="00D17C99">
      <w:pPr>
        <w:shd w:val="clear" w:color="auto" w:fill="FFFFFF"/>
        <w:spacing w:after="100" w:afterAutospacing="1" w:line="276" w:lineRule="auto"/>
        <w:rPr>
          <w:rFonts w:ascii="Tahoma" w:hAnsi="Tahoma" w:cs="Tahoma"/>
          <w:bCs/>
        </w:rPr>
      </w:pPr>
      <w:r w:rsidRPr="00D17C99">
        <w:rPr>
          <w:rFonts w:ascii="Tahoma" w:hAnsi="Tahoma" w:cs="Tahoma"/>
          <w:bCs/>
        </w:rPr>
        <w:t>Ninguna Proposición fue desechada.</w:t>
      </w:r>
    </w:p>
    <w:p w:rsidR="00D17C99" w:rsidRPr="00D17C99" w:rsidRDefault="00D17C99" w:rsidP="00D17C99">
      <w:pPr>
        <w:shd w:val="clear" w:color="auto" w:fill="FFFFFF"/>
        <w:spacing w:after="100" w:afterAutospacing="1"/>
        <w:contextualSpacing/>
        <w:jc w:val="both"/>
        <w:rPr>
          <w:rFonts w:ascii="Tahoma" w:hAnsi="Tahoma" w:cs="Tahoma"/>
          <w:b/>
          <w:lang w:val="es-ES_tradnl"/>
        </w:rPr>
      </w:pPr>
      <w:r w:rsidRPr="00D17C99">
        <w:rPr>
          <w:rFonts w:ascii="Tahoma" w:hAnsi="Tahoma" w:cs="Tahoma"/>
          <w:b/>
          <w:lang w:val="es-ES_tradnl"/>
        </w:rPr>
        <w:t xml:space="preserve">Los licitantes cuyas proposiciones resultaron solventes son: </w:t>
      </w:r>
    </w:p>
    <w:p w:rsidR="00D17C99" w:rsidRPr="00D17C99" w:rsidRDefault="00D17C99" w:rsidP="00D17C99">
      <w:pPr>
        <w:shd w:val="clear" w:color="auto" w:fill="FFFFFF"/>
        <w:spacing w:after="100" w:afterAutospacing="1"/>
        <w:contextualSpacing/>
        <w:jc w:val="both"/>
        <w:rPr>
          <w:rFonts w:ascii="Tahoma" w:hAnsi="Tahoma" w:cs="Tahoma"/>
          <w:b/>
          <w:lang w:val="es-ES_tradnl"/>
        </w:rPr>
      </w:pPr>
    </w:p>
    <w:p w:rsidR="00D17C99" w:rsidRPr="00D17C99" w:rsidRDefault="00D17C99" w:rsidP="00D17C99">
      <w:pPr>
        <w:numPr>
          <w:ilvl w:val="0"/>
          <w:numId w:val="44"/>
        </w:numPr>
        <w:shd w:val="clear" w:color="auto" w:fill="FFFFFF"/>
        <w:spacing w:after="100" w:afterAutospacing="1" w:line="276" w:lineRule="auto"/>
        <w:jc w:val="both"/>
        <w:rPr>
          <w:rFonts w:ascii="Tahoma" w:eastAsiaTheme="minorEastAsia" w:hAnsi="Tahoma" w:cs="Tahoma"/>
          <w:lang w:eastAsia="es-MX"/>
        </w:rPr>
      </w:pPr>
      <w:r w:rsidRPr="00D17C99">
        <w:rPr>
          <w:rFonts w:ascii="Tahoma" w:eastAsiaTheme="minorEastAsia" w:hAnsi="Tahoma" w:cs="Tahoma"/>
          <w:lang w:eastAsia="es-MX"/>
        </w:rPr>
        <w:t>Salud y Bienestar Corporación S.A. de C.V.</w:t>
      </w:r>
    </w:p>
    <w:p w:rsidR="00D17C99" w:rsidRPr="00D17C99" w:rsidRDefault="00D17C99" w:rsidP="00D17C99">
      <w:pPr>
        <w:numPr>
          <w:ilvl w:val="0"/>
          <w:numId w:val="44"/>
        </w:numPr>
        <w:shd w:val="clear" w:color="auto" w:fill="FFFFFF"/>
        <w:spacing w:after="100" w:afterAutospacing="1" w:line="276" w:lineRule="auto"/>
        <w:jc w:val="both"/>
        <w:rPr>
          <w:rFonts w:ascii="Tahoma" w:eastAsiaTheme="minorEastAsia" w:hAnsi="Tahoma" w:cs="Tahoma"/>
          <w:lang w:eastAsia="es-MX"/>
        </w:rPr>
      </w:pPr>
      <w:r w:rsidRPr="00D17C99">
        <w:rPr>
          <w:rFonts w:ascii="Tahoma" w:eastAsiaTheme="minorEastAsia" w:hAnsi="Tahoma" w:cs="Tahoma"/>
          <w:lang w:eastAsia="es-MX"/>
        </w:rPr>
        <w:lastRenderedPageBreak/>
        <w:t xml:space="preserve">Operadora de Franquicias </w:t>
      </w:r>
      <w:proofErr w:type="spellStart"/>
      <w:r w:rsidRPr="00D17C99">
        <w:rPr>
          <w:rFonts w:ascii="Tahoma" w:eastAsiaTheme="minorEastAsia" w:hAnsi="Tahoma" w:cs="Tahoma"/>
          <w:lang w:eastAsia="es-MX"/>
        </w:rPr>
        <w:t>Maskottchen</w:t>
      </w:r>
      <w:proofErr w:type="spellEnd"/>
      <w:r w:rsidRPr="00D17C99">
        <w:rPr>
          <w:rFonts w:ascii="Tahoma" w:eastAsiaTheme="minorEastAsia" w:hAnsi="Tahoma" w:cs="Tahoma"/>
          <w:lang w:eastAsia="es-MX"/>
        </w:rPr>
        <w:t>, S.A. de C.V.</w:t>
      </w:r>
    </w:p>
    <w:p w:rsidR="00D17C99" w:rsidRPr="00D17C99" w:rsidRDefault="00D17C99" w:rsidP="00D17C99">
      <w:pPr>
        <w:numPr>
          <w:ilvl w:val="0"/>
          <w:numId w:val="44"/>
        </w:numPr>
        <w:shd w:val="clear" w:color="auto" w:fill="FFFFFF"/>
        <w:spacing w:after="100" w:afterAutospacing="1" w:line="276" w:lineRule="auto"/>
        <w:jc w:val="both"/>
        <w:rPr>
          <w:rFonts w:ascii="Tahoma" w:eastAsiaTheme="minorEastAsia" w:hAnsi="Tahoma" w:cs="Tahoma"/>
          <w:lang w:eastAsia="es-MX"/>
        </w:rPr>
      </w:pPr>
      <w:r w:rsidRPr="00D17C99">
        <w:rPr>
          <w:rFonts w:ascii="Tahoma" w:eastAsiaTheme="minorEastAsia" w:hAnsi="Tahoma" w:cs="Tahoma"/>
          <w:lang w:eastAsia="es-MX"/>
        </w:rPr>
        <w:t>Ricardo Lomelí López.</w:t>
      </w:r>
    </w:p>
    <w:p w:rsidR="00D17C99" w:rsidRPr="00D17C99" w:rsidRDefault="00D17C99" w:rsidP="00D17C99">
      <w:pPr>
        <w:numPr>
          <w:ilvl w:val="0"/>
          <w:numId w:val="44"/>
        </w:numPr>
        <w:shd w:val="clear" w:color="auto" w:fill="FFFFFF"/>
        <w:spacing w:after="100" w:afterAutospacing="1" w:line="276" w:lineRule="auto"/>
        <w:jc w:val="both"/>
        <w:rPr>
          <w:rFonts w:ascii="Tahoma" w:eastAsiaTheme="minorEastAsia" w:hAnsi="Tahoma" w:cs="Tahoma"/>
          <w:lang w:eastAsia="es-MX"/>
        </w:rPr>
      </w:pPr>
      <w:proofErr w:type="spellStart"/>
      <w:r w:rsidRPr="00D17C99">
        <w:rPr>
          <w:rFonts w:ascii="Tahoma" w:eastAsiaTheme="minorEastAsia" w:hAnsi="Tahoma" w:cs="Tahoma"/>
          <w:lang w:eastAsia="es-MX"/>
        </w:rPr>
        <w:t>Intmed</w:t>
      </w:r>
      <w:proofErr w:type="spellEnd"/>
      <w:r w:rsidRPr="00D17C99">
        <w:rPr>
          <w:rFonts w:ascii="Tahoma" w:eastAsiaTheme="minorEastAsia" w:hAnsi="Tahoma" w:cs="Tahoma"/>
          <w:lang w:eastAsia="es-MX"/>
        </w:rPr>
        <w:t xml:space="preserve"> de México, S.A. de C.V.</w:t>
      </w:r>
    </w:p>
    <w:p w:rsidR="00D17C99" w:rsidRPr="00D17C99" w:rsidRDefault="00D17C99" w:rsidP="00D17C99">
      <w:pPr>
        <w:shd w:val="clear" w:color="auto" w:fill="FFFFFF"/>
        <w:spacing w:after="100" w:afterAutospacing="1"/>
        <w:contextualSpacing/>
        <w:jc w:val="both"/>
        <w:rPr>
          <w:rFonts w:ascii="Tahoma" w:hAnsi="Tahoma" w:cs="Tahoma"/>
          <w:lang w:val="es-ES_tradnl"/>
        </w:rPr>
      </w:pPr>
      <w:r w:rsidRPr="00D17C99">
        <w:rPr>
          <w:rFonts w:ascii="Tahoma" w:hAnsi="Tahoma" w:cs="Tahoma"/>
          <w:lang w:val="es-ES_tradnl"/>
        </w:rPr>
        <w:t>Ver Anexo</w:t>
      </w:r>
    </w:p>
    <w:p w:rsidR="00D17C99" w:rsidRPr="00D17C99" w:rsidRDefault="00D17C99" w:rsidP="00D17C99">
      <w:pPr>
        <w:shd w:val="clear" w:color="auto" w:fill="FFFFFF"/>
        <w:spacing w:after="100" w:afterAutospacing="1"/>
        <w:contextualSpacing/>
        <w:jc w:val="both"/>
        <w:rPr>
          <w:rFonts w:ascii="Tahoma" w:hAnsi="Tahoma" w:cs="Tahoma"/>
          <w:lang w:val="es-ES_tradnl"/>
        </w:rPr>
      </w:pPr>
    </w:p>
    <w:p w:rsidR="00D17C99" w:rsidRPr="00D17C99" w:rsidRDefault="00D17C99" w:rsidP="00D17C99">
      <w:pPr>
        <w:shd w:val="clear" w:color="auto" w:fill="FFFFFF"/>
        <w:spacing w:after="100" w:afterAutospacing="1"/>
        <w:contextualSpacing/>
        <w:jc w:val="both"/>
        <w:rPr>
          <w:rFonts w:ascii="Tahoma" w:hAnsi="Tahoma" w:cs="Tahoma"/>
          <w:lang w:val="es-ES_tradnl"/>
        </w:rPr>
      </w:pPr>
      <w:r w:rsidRPr="00D17C99">
        <w:rPr>
          <w:rFonts w:ascii="Tahoma" w:hAnsi="Tahoma" w:cs="Tahoma"/>
          <w:lang w:val="es-ES_tradnl"/>
        </w:rPr>
        <w:t>Responsable de la evaluación de las proposiciones:</w:t>
      </w:r>
    </w:p>
    <w:p w:rsidR="00D17C99" w:rsidRPr="00D17C99" w:rsidRDefault="00D17C99" w:rsidP="00D17C99">
      <w:pPr>
        <w:shd w:val="clear" w:color="auto" w:fill="FFFFFF"/>
        <w:spacing w:after="100" w:afterAutospacing="1"/>
        <w:contextualSpacing/>
        <w:jc w:val="both"/>
        <w:rPr>
          <w:rFonts w:ascii="Tahoma" w:hAnsi="Tahoma" w:cs="Tahoma"/>
          <w:lang w:val="es-ES_tradnl"/>
        </w:rPr>
      </w:pPr>
    </w:p>
    <w:p w:rsidR="00D17C99" w:rsidRPr="00D17C99" w:rsidRDefault="00D17C99" w:rsidP="00D17C99">
      <w:pPr>
        <w:shd w:val="clear" w:color="auto" w:fill="FFFFFF"/>
        <w:spacing w:after="100" w:afterAutospacing="1"/>
        <w:contextualSpacing/>
        <w:jc w:val="both"/>
        <w:rPr>
          <w:rFonts w:ascii="Tahoma" w:hAnsi="Tahoma" w:cs="Tahoma"/>
          <w:lang w:val="es-ES_tradnl"/>
        </w:rPr>
      </w:pPr>
    </w:p>
    <w:tbl>
      <w:tblPr>
        <w:tblStyle w:val="Tablaconcuadrcula9"/>
        <w:tblW w:w="0" w:type="auto"/>
        <w:tblLayout w:type="fixed"/>
        <w:tblLook w:val="04A0" w:firstRow="1" w:lastRow="0" w:firstColumn="1" w:lastColumn="0" w:noHBand="0" w:noVBand="1"/>
      </w:tblPr>
      <w:tblGrid>
        <w:gridCol w:w="3714"/>
        <w:gridCol w:w="4149"/>
      </w:tblGrid>
      <w:tr w:rsidR="00D17C99" w:rsidRPr="00D17C99" w:rsidTr="00D17C99">
        <w:tc>
          <w:tcPr>
            <w:tcW w:w="3714" w:type="dxa"/>
          </w:tcPr>
          <w:p w:rsidR="00D17C99" w:rsidRPr="00D17C99" w:rsidRDefault="00D17C99" w:rsidP="00D17C99">
            <w:pPr>
              <w:spacing w:after="100" w:afterAutospacing="1"/>
              <w:contextualSpacing/>
              <w:jc w:val="center"/>
              <w:rPr>
                <w:rFonts w:ascii="Tahoma" w:hAnsi="Tahoma" w:cs="Tahoma"/>
                <w:b/>
                <w:lang w:val="es-ES_tradnl"/>
              </w:rPr>
            </w:pPr>
            <w:r w:rsidRPr="00D17C99">
              <w:rPr>
                <w:rFonts w:ascii="Tahoma" w:hAnsi="Tahoma" w:cs="Tahoma"/>
                <w:b/>
                <w:lang w:val="es-ES_tradnl"/>
              </w:rPr>
              <w:t>Nombre</w:t>
            </w:r>
          </w:p>
        </w:tc>
        <w:tc>
          <w:tcPr>
            <w:tcW w:w="4149" w:type="dxa"/>
          </w:tcPr>
          <w:p w:rsidR="00D17C99" w:rsidRPr="00D17C99" w:rsidRDefault="00D17C99" w:rsidP="00D17C99">
            <w:pPr>
              <w:spacing w:after="100" w:afterAutospacing="1"/>
              <w:contextualSpacing/>
              <w:jc w:val="center"/>
              <w:rPr>
                <w:rFonts w:ascii="Tahoma" w:hAnsi="Tahoma" w:cs="Tahoma"/>
                <w:b/>
                <w:lang w:val="es-ES_tradnl"/>
              </w:rPr>
            </w:pPr>
            <w:r w:rsidRPr="00D17C99">
              <w:rPr>
                <w:rFonts w:ascii="Tahoma" w:hAnsi="Tahoma" w:cs="Tahoma"/>
                <w:b/>
                <w:lang w:val="es-ES_tradnl"/>
              </w:rPr>
              <w:t>Cargo</w:t>
            </w:r>
          </w:p>
        </w:tc>
      </w:tr>
      <w:tr w:rsidR="00D17C99" w:rsidRPr="00D17C99" w:rsidTr="00D17C99">
        <w:tc>
          <w:tcPr>
            <w:tcW w:w="3714" w:type="dxa"/>
          </w:tcPr>
          <w:p w:rsidR="00D17C99" w:rsidRPr="00D17C99" w:rsidRDefault="00D17C99" w:rsidP="00D17C99">
            <w:pPr>
              <w:spacing w:after="100" w:afterAutospacing="1"/>
              <w:contextualSpacing/>
              <w:rPr>
                <w:rFonts w:ascii="Tahoma" w:hAnsi="Tahoma" w:cs="Tahoma"/>
                <w:lang w:val="es-ES_tradnl"/>
              </w:rPr>
            </w:pPr>
            <w:r w:rsidRPr="00D17C99">
              <w:rPr>
                <w:rFonts w:ascii="Tahoma" w:hAnsi="Tahoma" w:cs="Tahoma"/>
                <w:lang w:val="es-ES_tradnl"/>
              </w:rPr>
              <w:t xml:space="preserve">M.V.Z. Edgar Arturo Ramírez </w:t>
            </w:r>
            <w:proofErr w:type="spellStart"/>
            <w:r w:rsidRPr="00D17C99">
              <w:rPr>
                <w:rFonts w:ascii="Tahoma" w:hAnsi="Tahoma" w:cs="Tahoma"/>
                <w:lang w:val="es-ES_tradnl"/>
              </w:rPr>
              <w:t>Gomez</w:t>
            </w:r>
            <w:proofErr w:type="spellEnd"/>
          </w:p>
        </w:tc>
        <w:tc>
          <w:tcPr>
            <w:tcW w:w="4149" w:type="dxa"/>
          </w:tcPr>
          <w:p w:rsidR="00D17C99" w:rsidRPr="00D17C99" w:rsidRDefault="00D17C99" w:rsidP="00D17C99">
            <w:pPr>
              <w:spacing w:after="100" w:afterAutospacing="1"/>
              <w:contextualSpacing/>
              <w:jc w:val="center"/>
              <w:rPr>
                <w:rFonts w:ascii="Tahoma" w:hAnsi="Tahoma" w:cs="Tahoma"/>
                <w:b/>
                <w:lang w:val="es-ES_tradnl"/>
              </w:rPr>
            </w:pPr>
            <w:r w:rsidRPr="00D17C99">
              <w:rPr>
                <w:rFonts w:ascii="Tahoma" w:hAnsi="Tahoma" w:cs="Tahoma"/>
                <w:b/>
                <w:lang w:val="es-ES_tradnl"/>
              </w:rPr>
              <w:t>Director de Protección Animal</w:t>
            </w:r>
          </w:p>
        </w:tc>
      </w:tr>
    </w:tbl>
    <w:p w:rsidR="00D17C99" w:rsidRPr="00D17C99" w:rsidRDefault="00D17C99" w:rsidP="00D17C99">
      <w:pPr>
        <w:shd w:val="clear" w:color="auto" w:fill="FFFFFF"/>
        <w:spacing w:after="100" w:afterAutospacing="1" w:line="276" w:lineRule="auto"/>
        <w:rPr>
          <w:rFonts w:ascii="Tahoma" w:hAnsi="Tahoma" w:cs="Tahoma"/>
          <w:b/>
          <w:lang w:val="es-ES_tradnl"/>
        </w:rPr>
      </w:pPr>
    </w:p>
    <w:p w:rsidR="00D17C99" w:rsidRPr="00D17C99" w:rsidRDefault="00D17C99" w:rsidP="00D17C99">
      <w:pPr>
        <w:shd w:val="clear" w:color="auto" w:fill="FFFFFF"/>
        <w:spacing w:after="100" w:afterAutospacing="1" w:line="276" w:lineRule="auto"/>
        <w:rPr>
          <w:rFonts w:ascii="Tahoma" w:hAnsi="Tahoma" w:cs="Tahoma"/>
          <w:lang w:val="es-ES_tradnl"/>
        </w:rPr>
      </w:pPr>
      <w:r w:rsidRPr="00D17C99">
        <w:rPr>
          <w:rFonts w:ascii="Tahoma" w:hAnsi="Tahoma" w:cs="Tahoma"/>
          <w:lang w:val="es-ES_tradnl"/>
        </w:rPr>
        <w:t>Mediante oficio de análisis técnico mediante oficio con Folio 1685/2018/139.</w:t>
      </w:r>
    </w:p>
    <w:p w:rsidR="00D17C99" w:rsidRPr="00D17C99" w:rsidRDefault="00D17C99" w:rsidP="00D17C99">
      <w:pPr>
        <w:shd w:val="clear" w:color="auto" w:fill="FFFFFF"/>
        <w:spacing w:after="100" w:afterAutospacing="1"/>
        <w:contextualSpacing/>
        <w:jc w:val="both"/>
        <w:rPr>
          <w:rFonts w:ascii="Tahoma" w:hAnsi="Tahoma" w:cs="Tahoma"/>
          <w:lang w:val="es-ES_tradnl"/>
        </w:rPr>
      </w:pPr>
      <w:r w:rsidRPr="00D17C99">
        <w:rPr>
          <w:rFonts w:ascii="Tahoma" w:hAnsi="Tahoma" w:cs="Tahoma"/>
          <w:lang w:val="es-ES_tradnl"/>
        </w:rPr>
        <w:t>De conformidad con los criterios establecidos en bases, al ofertar en mejores condiciones se pone a consideración la adjudicación a favor de:</w:t>
      </w:r>
    </w:p>
    <w:p w:rsidR="00D17C99" w:rsidRPr="00D17C99" w:rsidRDefault="00D17C99" w:rsidP="00D17C99">
      <w:pPr>
        <w:shd w:val="clear" w:color="auto" w:fill="FFFFFF"/>
        <w:spacing w:after="100" w:afterAutospacing="1"/>
        <w:contextualSpacing/>
        <w:jc w:val="both"/>
        <w:rPr>
          <w:rFonts w:ascii="Tahoma" w:hAnsi="Tahoma" w:cs="Tahoma"/>
          <w:lang w:val="es-ES_tradnl"/>
        </w:rPr>
      </w:pPr>
    </w:p>
    <w:p w:rsidR="00D17C99" w:rsidRPr="00D17C99" w:rsidRDefault="00D17C99" w:rsidP="00D17C99">
      <w:pPr>
        <w:shd w:val="clear" w:color="auto" w:fill="FFFFFF"/>
        <w:spacing w:after="100" w:afterAutospacing="1"/>
        <w:contextualSpacing/>
        <w:jc w:val="both"/>
        <w:rPr>
          <w:rFonts w:ascii="Tahoma" w:hAnsi="Tahoma" w:cs="Tahoma"/>
          <w:b/>
          <w:lang w:val="es-ES_tradnl"/>
        </w:rPr>
      </w:pPr>
      <w:r w:rsidRPr="00D17C99">
        <w:rPr>
          <w:rFonts w:ascii="Tahoma" w:hAnsi="Tahoma" w:cs="Tahoma"/>
          <w:b/>
          <w:lang w:val="es-ES_tradnl"/>
        </w:rPr>
        <w:t xml:space="preserve">Operadora de Franquicias </w:t>
      </w:r>
      <w:proofErr w:type="spellStart"/>
      <w:r w:rsidRPr="00D17C99">
        <w:rPr>
          <w:rFonts w:ascii="Tahoma" w:hAnsi="Tahoma" w:cs="Tahoma"/>
          <w:b/>
          <w:lang w:val="es-ES_tradnl"/>
        </w:rPr>
        <w:t>Maskottchen</w:t>
      </w:r>
      <w:proofErr w:type="spellEnd"/>
      <w:r w:rsidRPr="00D17C99">
        <w:rPr>
          <w:rFonts w:ascii="Tahoma" w:hAnsi="Tahoma" w:cs="Tahoma"/>
          <w:b/>
          <w:lang w:val="es-ES_tradnl"/>
        </w:rPr>
        <w:t xml:space="preserve"> S.A. de C.V.</w:t>
      </w:r>
    </w:p>
    <w:tbl>
      <w:tblPr>
        <w:tblW w:w="7465" w:type="dxa"/>
        <w:tblInd w:w="955" w:type="dxa"/>
        <w:tblLayout w:type="fixed"/>
        <w:tblCellMar>
          <w:left w:w="70" w:type="dxa"/>
          <w:right w:w="70" w:type="dxa"/>
        </w:tblCellMar>
        <w:tblLook w:val="0420" w:firstRow="1" w:lastRow="0" w:firstColumn="0" w:lastColumn="0" w:noHBand="0" w:noVBand="1"/>
      </w:tblPr>
      <w:tblGrid>
        <w:gridCol w:w="661"/>
        <w:gridCol w:w="709"/>
        <w:gridCol w:w="709"/>
        <w:gridCol w:w="1041"/>
        <w:gridCol w:w="1200"/>
        <w:gridCol w:w="720"/>
        <w:gridCol w:w="1180"/>
        <w:gridCol w:w="1245"/>
      </w:tblGrid>
      <w:tr w:rsidR="00D17C99" w:rsidRPr="00D17C99" w:rsidTr="00D17C99">
        <w:trPr>
          <w:trHeight w:val="495"/>
        </w:trPr>
        <w:tc>
          <w:tcPr>
            <w:tcW w:w="661" w:type="dxa"/>
            <w:tcBorders>
              <w:top w:val="single" w:sz="8" w:space="0" w:color="FFFFFF"/>
              <w:left w:val="single" w:sz="8" w:space="0" w:color="FFFFFF"/>
              <w:bottom w:val="single" w:sz="12" w:space="0" w:color="FFFFFF"/>
              <w:right w:val="single" w:sz="8" w:space="0" w:color="FFFFFF"/>
            </w:tcBorders>
            <w:shd w:val="clear" w:color="000000" w:fill="FABF8F"/>
            <w:vAlign w:val="center"/>
            <w:hideMark/>
          </w:tcPr>
          <w:p w:rsidR="00D17C99" w:rsidRPr="00D17C99" w:rsidRDefault="00D17C99" w:rsidP="00D17C99">
            <w:pPr>
              <w:jc w:val="center"/>
              <w:rPr>
                <w:rFonts w:ascii="Calibri" w:hAnsi="Calibri"/>
                <w:b/>
                <w:bCs/>
                <w:color w:val="000000"/>
                <w:sz w:val="16"/>
                <w:szCs w:val="16"/>
                <w:lang w:eastAsia="es-MX"/>
              </w:rPr>
            </w:pPr>
            <w:r w:rsidRPr="00D17C99">
              <w:rPr>
                <w:rFonts w:ascii="Calibri" w:hAnsi="Calibri"/>
                <w:b/>
                <w:bCs/>
                <w:color w:val="000000"/>
                <w:sz w:val="16"/>
                <w:szCs w:val="16"/>
                <w:lang w:eastAsia="es-MX"/>
              </w:rPr>
              <w:t>Partida</w:t>
            </w:r>
          </w:p>
        </w:tc>
        <w:tc>
          <w:tcPr>
            <w:tcW w:w="709" w:type="dxa"/>
            <w:tcBorders>
              <w:top w:val="single" w:sz="8" w:space="0" w:color="FFFFFF"/>
              <w:left w:val="nil"/>
              <w:bottom w:val="single" w:sz="12" w:space="0" w:color="FFFFFF"/>
              <w:right w:val="single" w:sz="8" w:space="0" w:color="FFFFFF"/>
            </w:tcBorders>
            <w:shd w:val="clear" w:color="000000" w:fill="FABF8F"/>
            <w:vAlign w:val="center"/>
            <w:hideMark/>
          </w:tcPr>
          <w:p w:rsidR="00D17C99" w:rsidRPr="00D17C99" w:rsidRDefault="00D17C99" w:rsidP="00D17C99">
            <w:pPr>
              <w:jc w:val="center"/>
              <w:rPr>
                <w:rFonts w:ascii="Calibri" w:hAnsi="Calibri"/>
                <w:b/>
                <w:bCs/>
                <w:color w:val="000000"/>
                <w:sz w:val="16"/>
                <w:szCs w:val="16"/>
                <w:lang w:eastAsia="es-MX"/>
              </w:rPr>
            </w:pPr>
            <w:r w:rsidRPr="00D17C99">
              <w:rPr>
                <w:rFonts w:ascii="Calibri" w:hAnsi="Calibri"/>
                <w:b/>
                <w:bCs/>
                <w:color w:val="000000"/>
                <w:sz w:val="16"/>
                <w:szCs w:val="16"/>
                <w:lang w:eastAsia="es-MX"/>
              </w:rPr>
              <w:t>Cantidad</w:t>
            </w:r>
          </w:p>
        </w:tc>
        <w:tc>
          <w:tcPr>
            <w:tcW w:w="709" w:type="dxa"/>
            <w:tcBorders>
              <w:top w:val="single" w:sz="8" w:space="0" w:color="FFFFFF"/>
              <w:left w:val="nil"/>
              <w:bottom w:val="single" w:sz="12" w:space="0" w:color="FFFFFF"/>
              <w:right w:val="single" w:sz="8" w:space="0" w:color="FFFFFF"/>
            </w:tcBorders>
            <w:shd w:val="clear" w:color="000000" w:fill="FABF8F"/>
            <w:vAlign w:val="center"/>
            <w:hideMark/>
          </w:tcPr>
          <w:p w:rsidR="00D17C99" w:rsidRPr="00D17C99" w:rsidRDefault="00D17C99" w:rsidP="00D17C99">
            <w:pPr>
              <w:jc w:val="center"/>
              <w:rPr>
                <w:rFonts w:ascii="Calibri" w:hAnsi="Calibri"/>
                <w:b/>
                <w:bCs/>
                <w:color w:val="000000"/>
                <w:sz w:val="16"/>
                <w:szCs w:val="16"/>
                <w:lang w:eastAsia="es-MX"/>
              </w:rPr>
            </w:pPr>
            <w:r w:rsidRPr="00D17C99">
              <w:rPr>
                <w:rFonts w:ascii="Calibri" w:hAnsi="Calibri"/>
                <w:b/>
                <w:bCs/>
                <w:color w:val="000000"/>
                <w:sz w:val="16"/>
                <w:szCs w:val="16"/>
                <w:lang w:eastAsia="es-MX"/>
              </w:rPr>
              <w:t>Unidad</w:t>
            </w:r>
          </w:p>
        </w:tc>
        <w:tc>
          <w:tcPr>
            <w:tcW w:w="1041" w:type="dxa"/>
            <w:tcBorders>
              <w:top w:val="single" w:sz="8" w:space="0" w:color="FFFFFF"/>
              <w:left w:val="nil"/>
              <w:bottom w:val="single" w:sz="12" w:space="0" w:color="FFFFFF"/>
              <w:right w:val="single" w:sz="8" w:space="0" w:color="FFFFFF"/>
            </w:tcBorders>
            <w:shd w:val="clear" w:color="000000" w:fill="FABF8F"/>
            <w:vAlign w:val="center"/>
            <w:hideMark/>
          </w:tcPr>
          <w:p w:rsidR="00D17C99" w:rsidRPr="00D17C99" w:rsidRDefault="00D17C99" w:rsidP="00D17C99">
            <w:pPr>
              <w:jc w:val="center"/>
              <w:rPr>
                <w:rFonts w:ascii="Calibri" w:hAnsi="Calibri"/>
                <w:b/>
                <w:bCs/>
                <w:color w:val="000000"/>
                <w:sz w:val="16"/>
                <w:szCs w:val="16"/>
                <w:lang w:eastAsia="es-MX"/>
              </w:rPr>
            </w:pPr>
            <w:r w:rsidRPr="00D17C99">
              <w:rPr>
                <w:rFonts w:ascii="Calibri" w:hAnsi="Calibri"/>
                <w:b/>
                <w:bCs/>
                <w:color w:val="000000"/>
                <w:sz w:val="16"/>
                <w:szCs w:val="16"/>
                <w:lang w:eastAsia="es-MX"/>
              </w:rPr>
              <w:t>Articulo</w:t>
            </w:r>
          </w:p>
        </w:tc>
        <w:tc>
          <w:tcPr>
            <w:tcW w:w="1200" w:type="dxa"/>
            <w:tcBorders>
              <w:top w:val="single" w:sz="8" w:space="0" w:color="FFFFFF"/>
              <w:left w:val="nil"/>
              <w:bottom w:val="single" w:sz="12" w:space="0" w:color="FFFFFF"/>
              <w:right w:val="single" w:sz="8" w:space="0" w:color="FFFFFF"/>
            </w:tcBorders>
            <w:shd w:val="clear" w:color="000000" w:fill="FABF8F"/>
            <w:vAlign w:val="center"/>
            <w:hideMark/>
          </w:tcPr>
          <w:p w:rsidR="00D17C99" w:rsidRPr="00D17C99" w:rsidRDefault="00D17C99" w:rsidP="00D17C99">
            <w:pPr>
              <w:jc w:val="center"/>
              <w:rPr>
                <w:rFonts w:ascii="Calibri" w:hAnsi="Calibri"/>
                <w:b/>
                <w:bCs/>
                <w:color w:val="000000"/>
                <w:sz w:val="16"/>
                <w:szCs w:val="16"/>
                <w:lang w:eastAsia="es-MX"/>
              </w:rPr>
            </w:pPr>
            <w:r w:rsidRPr="00D17C99">
              <w:rPr>
                <w:rFonts w:ascii="Calibri" w:hAnsi="Calibri"/>
                <w:b/>
                <w:bCs/>
                <w:color w:val="000000"/>
                <w:sz w:val="16"/>
                <w:szCs w:val="16"/>
                <w:lang w:eastAsia="es-MX"/>
              </w:rPr>
              <w:t>Proveedor</w:t>
            </w:r>
          </w:p>
        </w:tc>
        <w:tc>
          <w:tcPr>
            <w:tcW w:w="720" w:type="dxa"/>
            <w:tcBorders>
              <w:top w:val="single" w:sz="8" w:space="0" w:color="FFFFFF"/>
              <w:left w:val="nil"/>
              <w:bottom w:val="single" w:sz="12" w:space="0" w:color="FFFFFF"/>
              <w:right w:val="single" w:sz="8" w:space="0" w:color="FFFFFF"/>
            </w:tcBorders>
            <w:shd w:val="clear" w:color="000000" w:fill="FABF8F"/>
            <w:vAlign w:val="center"/>
            <w:hideMark/>
          </w:tcPr>
          <w:p w:rsidR="00D17C99" w:rsidRPr="00D17C99" w:rsidRDefault="00D17C99" w:rsidP="00D17C99">
            <w:pPr>
              <w:jc w:val="center"/>
              <w:rPr>
                <w:rFonts w:ascii="Calibri" w:hAnsi="Calibri"/>
                <w:b/>
                <w:bCs/>
                <w:color w:val="000000"/>
                <w:sz w:val="16"/>
                <w:szCs w:val="16"/>
                <w:lang w:eastAsia="es-MX"/>
              </w:rPr>
            </w:pPr>
            <w:r w:rsidRPr="00D17C99">
              <w:rPr>
                <w:rFonts w:ascii="Calibri" w:hAnsi="Calibri"/>
                <w:b/>
                <w:bCs/>
                <w:color w:val="000000"/>
                <w:sz w:val="16"/>
                <w:szCs w:val="16"/>
                <w:lang w:eastAsia="es-MX"/>
              </w:rPr>
              <w:t>Marca</w:t>
            </w:r>
          </w:p>
        </w:tc>
        <w:tc>
          <w:tcPr>
            <w:tcW w:w="1180" w:type="dxa"/>
            <w:tcBorders>
              <w:top w:val="single" w:sz="8" w:space="0" w:color="FFFFFF"/>
              <w:left w:val="nil"/>
              <w:bottom w:val="single" w:sz="12" w:space="0" w:color="FFFFFF"/>
              <w:right w:val="single" w:sz="8" w:space="0" w:color="FFFFFF"/>
            </w:tcBorders>
            <w:shd w:val="clear" w:color="000000" w:fill="FABF8F"/>
            <w:vAlign w:val="center"/>
            <w:hideMark/>
          </w:tcPr>
          <w:p w:rsidR="00D17C99" w:rsidRPr="00D17C99" w:rsidRDefault="00D17C99" w:rsidP="00D17C99">
            <w:pPr>
              <w:jc w:val="center"/>
              <w:rPr>
                <w:rFonts w:ascii="Calibri" w:hAnsi="Calibri"/>
                <w:b/>
                <w:bCs/>
                <w:color w:val="000000"/>
                <w:sz w:val="16"/>
                <w:szCs w:val="16"/>
                <w:lang w:eastAsia="es-MX"/>
              </w:rPr>
            </w:pPr>
            <w:r w:rsidRPr="00D17C99">
              <w:rPr>
                <w:rFonts w:ascii="Calibri" w:hAnsi="Calibri"/>
                <w:b/>
                <w:bCs/>
                <w:color w:val="000000"/>
                <w:sz w:val="16"/>
                <w:szCs w:val="16"/>
                <w:lang w:eastAsia="es-MX"/>
              </w:rPr>
              <w:t>Precio Unitario  exento de I.V.A.</w:t>
            </w:r>
          </w:p>
        </w:tc>
        <w:tc>
          <w:tcPr>
            <w:tcW w:w="1245" w:type="dxa"/>
            <w:tcBorders>
              <w:top w:val="single" w:sz="8" w:space="0" w:color="FFFFFF"/>
              <w:left w:val="nil"/>
              <w:bottom w:val="single" w:sz="12" w:space="0" w:color="FFFFFF"/>
              <w:right w:val="single" w:sz="8" w:space="0" w:color="FFFFFF"/>
            </w:tcBorders>
            <w:shd w:val="clear" w:color="000000" w:fill="FABF8F"/>
            <w:vAlign w:val="center"/>
            <w:hideMark/>
          </w:tcPr>
          <w:p w:rsidR="00D17C99" w:rsidRPr="00D17C99" w:rsidRDefault="00D17C99" w:rsidP="00D17C99">
            <w:pPr>
              <w:jc w:val="center"/>
              <w:rPr>
                <w:rFonts w:ascii="Calibri" w:hAnsi="Calibri"/>
                <w:b/>
                <w:bCs/>
                <w:color w:val="000000"/>
                <w:sz w:val="16"/>
                <w:szCs w:val="16"/>
                <w:lang w:eastAsia="es-MX"/>
              </w:rPr>
            </w:pPr>
            <w:r w:rsidRPr="00D17C99">
              <w:rPr>
                <w:rFonts w:ascii="Calibri" w:hAnsi="Calibri"/>
                <w:b/>
                <w:bCs/>
                <w:color w:val="000000"/>
                <w:sz w:val="16"/>
                <w:szCs w:val="16"/>
                <w:lang w:eastAsia="es-MX"/>
              </w:rPr>
              <w:t>Sub Total exento de I.V.A.</w:t>
            </w:r>
          </w:p>
        </w:tc>
      </w:tr>
      <w:tr w:rsidR="00D17C99" w:rsidRPr="00D17C99" w:rsidTr="00D17C99">
        <w:trPr>
          <w:trHeight w:val="1830"/>
        </w:trPr>
        <w:tc>
          <w:tcPr>
            <w:tcW w:w="661" w:type="dxa"/>
            <w:tcBorders>
              <w:top w:val="single" w:sz="8" w:space="0" w:color="auto"/>
              <w:left w:val="single" w:sz="8" w:space="0" w:color="auto"/>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4</w:t>
            </w:r>
          </w:p>
        </w:tc>
        <w:tc>
          <w:tcPr>
            <w:tcW w:w="709" w:type="dxa"/>
            <w:tcBorders>
              <w:top w:val="single" w:sz="8" w:space="0" w:color="auto"/>
              <w:left w:val="nil"/>
              <w:bottom w:val="single" w:sz="8" w:space="0" w:color="auto"/>
              <w:right w:val="single" w:sz="8" w:space="0" w:color="auto"/>
            </w:tcBorders>
            <w:shd w:val="clear" w:color="000000" w:fill="FDE9D9"/>
            <w:noWrap/>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50</w:t>
            </w:r>
          </w:p>
        </w:tc>
        <w:tc>
          <w:tcPr>
            <w:tcW w:w="709" w:type="dxa"/>
            <w:tcBorders>
              <w:top w:val="single" w:sz="8" w:space="0" w:color="auto"/>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Frasco</w:t>
            </w:r>
          </w:p>
        </w:tc>
        <w:tc>
          <w:tcPr>
            <w:tcW w:w="1041" w:type="dxa"/>
            <w:tcBorders>
              <w:top w:val="single" w:sz="8" w:space="0" w:color="auto"/>
              <w:left w:val="nil"/>
              <w:bottom w:val="single" w:sz="8" w:space="0" w:color="auto"/>
              <w:right w:val="single" w:sz="8" w:space="0" w:color="auto"/>
            </w:tcBorders>
            <w:shd w:val="clear" w:color="000000" w:fill="FDE9D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w:t>
            </w:r>
            <w:proofErr w:type="spellStart"/>
            <w:r w:rsidRPr="00D17C99">
              <w:rPr>
                <w:rFonts w:ascii="Calibri" w:hAnsi="Calibri"/>
                <w:color w:val="000000"/>
                <w:sz w:val="16"/>
                <w:szCs w:val="16"/>
                <w:lang w:eastAsia="es-MX"/>
              </w:rPr>
              <w:t>meloxicam</w:t>
            </w:r>
            <w:proofErr w:type="spellEnd"/>
            <w:r w:rsidRPr="00D17C99">
              <w:rPr>
                <w:rFonts w:ascii="Calibri" w:hAnsi="Calibri"/>
                <w:color w:val="000000"/>
                <w:sz w:val="16"/>
                <w:szCs w:val="16"/>
                <w:lang w:eastAsia="es-MX"/>
              </w:rPr>
              <w:t xml:space="preserve"> 20 g vehículo </w:t>
            </w:r>
            <w:proofErr w:type="spellStart"/>
            <w:r w:rsidRPr="00D17C99">
              <w:rPr>
                <w:rFonts w:ascii="Calibri" w:hAnsi="Calibri"/>
                <w:color w:val="000000"/>
                <w:sz w:val="16"/>
                <w:szCs w:val="16"/>
                <w:lang w:eastAsia="es-MX"/>
              </w:rPr>
              <w:t>cbp</w:t>
            </w:r>
            <w:proofErr w:type="spellEnd"/>
            <w:r w:rsidRPr="00D17C99">
              <w:rPr>
                <w:rFonts w:ascii="Calibri" w:hAnsi="Calibri"/>
                <w:color w:val="000000"/>
                <w:sz w:val="16"/>
                <w:szCs w:val="16"/>
                <w:lang w:eastAsia="es-MX"/>
              </w:rPr>
              <w:t xml:space="preserve"> /1ml frasco con 100 ml sol inyectable frasco</w:t>
            </w:r>
          </w:p>
        </w:tc>
        <w:tc>
          <w:tcPr>
            <w:tcW w:w="1200" w:type="dxa"/>
            <w:tcBorders>
              <w:top w:val="single" w:sz="8" w:space="0" w:color="auto"/>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 xml:space="preserve">Operadora de Franquicias </w:t>
            </w:r>
            <w:proofErr w:type="spellStart"/>
            <w:r w:rsidRPr="00D17C99">
              <w:rPr>
                <w:rFonts w:ascii="Calibri" w:hAnsi="Calibri"/>
                <w:sz w:val="16"/>
                <w:szCs w:val="16"/>
                <w:lang w:eastAsia="es-MX"/>
              </w:rPr>
              <w:t>Maskottchen</w:t>
            </w:r>
            <w:proofErr w:type="spellEnd"/>
            <w:r w:rsidRPr="00D17C99">
              <w:rPr>
                <w:rFonts w:ascii="Calibri" w:hAnsi="Calibri"/>
                <w:sz w:val="16"/>
                <w:szCs w:val="16"/>
                <w:lang w:eastAsia="es-MX"/>
              </w:rPr>
              <w:t xml:space="preserve"> S.A. de C.V.</w:t>
            </w:r>
          </w:p>
        </w:tc>
        <w:tc>
          <w:tcPr>
            <w:tcW w:w="720" w:type="dxa"/>
            <w:tcBorders>
              <w:top w:val="single" w:sz="8" w:space="0" w:color="auto"/>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proofErr w:type="spellStart"/>
            <w:r w:rsidRPr="00D17C99">
              <w:rPr>
                <w:rFonts w:ascii="Calibri" w:hAnsi="Calibri"/>
                <w:sz w:val="16"/>
                <w:szCs w:val="16"/>
                <w:lang w:eastAsia="es-MX"/>
              </w:rPr>
              <w:t>Melox</w:t>
            </w:r>
            <w:proofErr w:type="spellEnd"/>
          </w:p>
        </w:tc>
        <w:tc>
          <w:tcPr>
            <w:tcW w:w="1180" w:type="dxa"/>
            <w:tcBorders>
              <w:top w:val="single" w:sz="8" w:space="0" w:color="auto"/>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$65.74</w:t>
            </w:r>
          </w:p>
        </w:tc>
        <w:tc>
          <w:tcPr>
            <w:tcW w:w="1245" w:type="dxa"/>
            <w:tcBorders>
              <w:top w:val="single" w:sz="8" w:space="0" w:color="auto"/>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$3,287.00</w:t>
            </w:r>
          </w:p>
        </w:tc>
      </w:tr>
      <w:tr w:rsidR="00D17C99" w:rsidRPr="00D17C99" w:rsidTr="00D17C99">
        <w:trPr>
          <w:trHeight w:val="1590"/>
        </w:trPr>
        <w:tc>
          <w:tcPr>
            <w:tcW w:w="661" w:type="dxa"/>
            <w:tcBorders>
              <w:top w:val="nil"/>
              <w:left w:val="single" w:sz="8" w:space="0" w:color="auto"/>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5</w:t>
            </w:r>
          </w:p>
        </w:tc>
        <w:tc>
          <w:tcPr>
            <w:tcW w:w="709" w:type="dxa"/>
            <w:tcBorders>
              <w:top w:val="nil"/>
              <w:left w:val="nil"/>
              <w:bottom w:val="single" w:sz="8" w:space="0" w:color="auto"/>
              <w:right w:val="single" w:sz="8" w:space="0" w:color="auto"/>
            </w:tcBorders>
            <w:shd w:val="clear" w:color="000000" w:fill="FDE9D9"/>
            <w:noWrap/>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500</w:t>
            </w:r>
          </w:p>
        </w:tc>
        <w:tc>
          <w:tcPr>
            <w:tcW w:w="709"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Frasco</w:t>
            </w:r>
          </w:p>
        </w:tc>
        <w:tc>
          <w:tcPr>
            <w:tcW w:w="1041"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clorhidrato de </w:t>
            </w:r>
            <w:proofErr w:type="spellStart"/>
            <w:r w:rsidRPr="00D17C99">
              <w:rPr>
                <w:rFonts w:ascii="Calibri" w:hAnsi="Calibri"/>
                <w:color w:val="000000"/>
                <w:sz w:val="16"/>
                <w:szCs w:val="16"/>
                <w:lang w:eastAsia="es-MX"/>
              </w:rPr>
              <w:t>xilacina</w:t>
            </w:r>
            <w:proofErr w:type="spellEnd"/>
            <w:r w:rsidRPr="00D17C99">
              <w:rPr>
                <w:rFonts w:ascii="Calibri" w:hAnsi="Calibri"/>
                <w:color w:val="000000"/>
                <w:sz w:val="16"/>
                <w:szCs w:val="16"/>
                <w:lang w:eastAsia="es-MX"/>
              </w:rPr>
              <w:t xml:space="preserve"> al 2 % 20 mg en 1 ml pres 25 ml frasco</w:t>
            </w:r>
          </w:p>
        </w:tc>
        <w:tc>
          <w:tcPr>
            <w:tcW w:w="120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 xml:space="preserve">Operadora de Franquicias </w:t>
            </w:r>
            <w:proofErr w:type="spellStart"/>
            <w:r w:rsidRPr="00D17C99">
              <w:rPr>
                <w:rFonts w:ascii="Calibri" w:hAnsi="Calibri"/>
                <w:sz w:val="16"/>
                <w:szCs w:val="16"/>
                <w:lang w:eastAsia="es-MX"/>
              </w:rPr>
              <w:t>Maskottchen</w:t>
            </w:r>
            <w:proofErr w:type="spellEnd"/>
            <w:r w:rsidRPr="00D17C99">
              <w:rPr>
                <w:rFonts w:ascii="Calibri" w:hAnsi="Calibri"/>
                <w:sz w:val="16"/>
                <w:szCs w:val="16"/>
                <w:lang w:eastAsia="es-MX"/>
              </w:rPr>
              <w:t xml:space="preserve"> S.A. de C.V.</w:t>
            </w:r>
          </w:p>
        </w:tc>
        <w:tc>
          <w:tcPr>
            <w:tcW w:w="72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proofErr w:type="spellStart"/>
            <w:r w:rsidRPr="00D17C99">
              <w:rPr>
                <w:rFonts w:ascii="Calibri" w:hAnsi="Calibri"/>
                <w:sz w:val="16"/>
                <w:szCs w:val="16"/>
                <w:lang w:eastAsia="es-MX"/>
              </w:rPr>
              <w:t>Xilazina</w:t>
            </w:r>
            <w:proofErr w:type="spellEnd"/>
          </w:p>
        </w:tc>
        <w:tc>
          <w:tcPr>
            <w:tcW w:w="118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$140.75</w:t>
            </w:r>
          </w:p>
        </w:tc>
        <w:tc>
          <w:tcPr>
            <w:tcW w:w="1245"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$70,375.00</w:t>
            </w:r>
          </w:p>
        </w:tc>
      </w:tr>
      <w:tr w:rsidR="00D17C99" w:rsidRPr="00D17C99" w:rsidTr="00D17C99">
        <w:trPr>
          <w:trHeight w:val="1140"/>
        </w:trPr>
        <w:tc>
          <w:tcPr>
            <w:tcW w:w="661" w:type="dxa"/>
            <w:tcBorders>
              <w:top w:val="nil"/>
              <w:left w:val="single" w:sz="8" w:space="0" w:color="auto"/>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lastRenderedPageBreak/>
              <w:t>6</w:t>
            </w:r>
          </w:p>
        </w:tc>
        <w:tc>
          <w:tcPr>
            <w:tcW w:w="709" w:type="dxa"/>
            <w:tcBorders>
              <w:top w:val="nil"/>
              <w:left w:val="nil"/>
              <w:bottom w:val="single" w:sz="8" w:space="0" w:color="auto"/>
              <w:right w:val="single" w:sz="8" w:space="0" w:color="auto"/>
            </w:tcBorders>
            <w:shd w:val="clear" w:color="000000" w:fill="FDE9D9"/>
            <w:noWrap/>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600</w:t>
            </w:r>
          </w:p>
        </w:tc>
        <w:tc>
          <w:tcPr>
            <w:tcW w:w="709"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Frasco</w:t>
            </w:r>
          </w:p>
        </w:tc>
        <w:tc>
          <w:tcPr>
            <w:tcW w:w="1041"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Medicamento veterinario </w:t>
            </w:r>
            <w:proofErr w:type="spellStart"/>
            <w:r w:rsidRPr="00D17C99">
              <w:rPr>
                <w:rFonts w:ascii="Calibri" w:hAnsi="Calibri"/>
                <w:color w:val="000000"/>
                <w:sz w:val="16"/>
                <w:szCs w:val="16"/>
                <w:lang w:eastAsia="es-MX"/>
              </w:rPr>
              <w:t>pentobarbital</w:t>
            </w:r>
            <w:proofErr w:type="spellEnd"/>
            <w:r w:rsidRPr="00D17C99">
              <w:rPr>
                <w:rFonts w:ascii="Calibri" w:hAnsi="Calibri"/>
                <w:color w:val="000000"/>
                <w:sz w:val="16"/>
                <w:szCs w:val="16"/>
                <w:lang w:eastAsia="es-MX"/>
              </w:rPr>
              <w:t xml:space="preserve"> sódico 6.3 en 100 ml. Frasco</w:t>
            </w:r>
          </w:p>
        </w:tc>
        <w:tc>
          <w:tcPr>
            <w:tcW w:w="120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 xml:space="preserve">Operadora de Franquicias </w:t>
            </w:r>
            <w:proofErr w:type="spellStart"/>
            <w:r w:rsidRPr="00D17C99">
              <w:rPr>
                <w:rFonts w:ascii="Calibri" w:hAnsi="Calibri"/>
                <w:sz w:val="16"/>
                <w:szCs w:val="16"/>
                <w:lang w:eastAsia="es-MX"/>
              </w:rPr>
              <w:t>Maskottchen</w:t>
            </w:r>
            <w:proofErr w:type="spellEnd"/>
            <w:r w:rsidRPr="00D17C99">
              <w:rPr>
                <w:rFonts w:ascii="Calibri" w:hAnsi="Calibri"/>
                <w:sz w:val="16"/>
                <w:szCs w:val="16"/>
                <w:lang w:eastAsia="es-MX"/>
              </w:rPr>
              <w:t xml:space="preserve"> S.A. de C.V.</w:t>
            </w:r>
          </w:p>
        </w:tc>
        <w:tc>
          <w:tcPr>
            <w:tcW w:w="72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Aranda</w:t>
            </w:r>
          </w:p>
        </w:tc>
        <w:tc>
          <w:tcPr>
            <w:tcW w:w="118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$158.43</w:t>
            </w:r>
          </w:p>
        </w:tc>
        <w:tc>
          <w:tcPr>
            <w:tcW w:w="1245"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$95,058.00</w:t>
            </w:r>
          </w:p>
        </w:tc>
      </w:tr>
      <w:tr w:rsidR="00D17C99" w:rsidRPr="00D17C99" w:rsidTr="00D17C99">
        <w:trPr>
          <w:trHeight w:val="1041"/>
        </w:trPr>
        <w:tc>
          <w:tcPr>
            <w:tcW w:w="661" w:type="dxa"/>
            <w:tcBorders>
              <w:top w:val="nil"/>
              <w:left w:val="single" w:sz="8" w:space="0" w:color="auto"/>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7</w:t>
            </w:r>
          </w:p>
        </w:tc>
        <w:tc>
          <w:tcPr>
            <w:tcW w:w="709" w:type="dxa"/>
            <w:tcBorders>
              <w:top w:val="nil"/>
              <w:left w:val="nil"/>
              <w:bottom w:val="single" w:sz="8" w:space="0" w:color="auto"/>
              <w:right w:val="single" w:sz="8" w:space="0" w:color="auto"/>
            </w:tcBorders>
            <w:shd w:val="clear" w:color="000000" w:fill="FDE9D9"/>
            <w:noWrap/>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200</w:t>
            </w:r>
          </w:p>
        </w:tc>
        <w:tc>
          <w:tcPr>
            <w:tcW w:w="709"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Frasco</w:t>
            </w:r>
          </w:p>
        </w:tc>
        <w:tc>
          <w:tcPr>
            <w:tcW w:w="1041"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aluminio </w:t>
            </w:r>
            <w:proofErr w:type="spellStart"/>
            <w:r w:rsidRPr="00D17C99">
              <w:rPr>
                <w:rFonts w:ascii="Calibri" w:hAnsi="Calibri"/>
                <w:color w:val="000000"/>
                <w:sz w:val="16"/>
                <w:szCs w:val="16"/>
                <w:lang w:eastAsia="es-MX"/>
              </w:rPr>
              <w:t>micronizado</w:t>
            </w:r>
            <w:proofErr w:type="spellEnd"/>
            <w:r w:rsidRPr="00D17C99">
              <w:rPr>
                <w:rFonts w:ascii="Calibri" w:hAnsi="Calibri"/>
                <w:color w:val="000000"/>
                <w:sz w:val="16"/>
                <w:szCs w:val="16"/>
                <w:lang w:eastAsia="es-MX"/>
              </w:rPr>
              <w:t xml:space="preserve"> frasco</w:t>
            </w:r>
          </w:p>
        </w:tc>
        <w:tc>
          <w:tcPr>
            <w:tcW w:w="120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 xml:space="preserve">Operadora de Franquicias </w:t>
            </w:r>
            <w:proofErr w:type="spellStart"/>
            <w:r w:rsidRPr="00D17C99">
              <w:rPr>
                <w:rFonts w:ascii="Calibri" w:hAnsi="Calibri"/>
                <w:sz w:val="16"/>
                <w:szCs w:val="16"/>
                <w:lang w:eastAsia="es-MX"/>
              </w:rPr>
              <w:t>Maskottchen</w:t>
            </w:r>
            <w:proofErr w:type="spellEnd"/>
            <w:r w:rsidRPr="00D17C99">
              <w:rPr>
                <w:rFonts w:ascii="Calibri" w:hAnsi="Calibri"/>
                <w:sz w:val="16"/>
                <w:szCs w:val="16"/>
                <w:lang w:eastAsia="es-MX"/>
              </w:rPr>
              <w:t xml:space="preserve"> S.A. de C.V.</w:t>
            </w:r>
          </w:p>
        </w:tc>
        <w:tc>
          <w:tcPr>
            <w:tcW w:w="72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proofErr w:type="spellStart"/>
            <w:r w:rsidRPr="00D17C99">
              <w:rPr>
                <w:rFonts w:ascii="Calibri" w:hAnsi="Calibri"/>
                <w:sz w:val="16"/>
                <w:szCs w:val="16"/>
                <w:lang w:eastAsia="es-MX"/>
              </w:rPr>
              <w:t>Dopram</w:t>
            </w:r>
            <w:proofErr w:type="spellEnd"/>
          </w:p>
        </w:tc>
        <w:tc>
          <w:tcPr>
            <w:tcW w:w="118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$220.00</w:t>
            </w:r>
          </w:p>
        </w:tc>
        <w:tc>
          <w:tcPr>
            <w:tcW w:w="1245"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$44,000.00</w:t>
            </w:r>
          </w:p>
        </w:tc>
      </w:tr>
      <w:tr w:rsidR="00D17C99" w:rsidRPr="00D17C99" w:rsidTr="00D17C99">
        <w:trPr>
          <w:trHeight w:val="1140"/>
        </w:trPr>
        <w:tc>
          <w:tcPr>
            <w:tcW w:w="661" w:type="dxa"/>
            <w:tcBorders>
              <w:top w:val="nil"/>
              <w:left w:val="single" w:sz="8" w:space="0" w:color="auto"/>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9</w:t>
            </w:r>
          </w:p>
        </w:tc>
        <w:tc>
          <w:tcPr>
            <w:tcW w:w="709" w:type="dxa"/>
            <w:tcBorders>
              <w:top w:val="nil"/>
              <w:left w:val="nil"/>
              <w:bottom w:val="single" w:sz="8" w:space="0" w:color="auto"/>
              <w:right w:val="single" w:sz="8" w:space="0" w:color="auto"/>
            </w:tcBorders>
            <w:shd w:val="clear" w:color="000000" w:fill="FDE9D9"/>
            <w:noWrap/>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80</w:t>
            </w:r>
          </w:p>
        </w:tc>
        <w:tc>
          <w:tcPr>
            <w:tcW w:w="709"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Frasco</w:t>
            </w:r>
          </w:p>
        </w:tc>
        <w:tc>
          <w:tcPr>
            <w:tcW w:w="1041"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w:t>
            </w:r>
            <w:proofErr w:type="spellStart"/>
            <w:r w:rsidRPr="00D17C99">
              <w:rPr>
                <w:rFonts w:ascii="Calibri" w:hAnsi="Calibri"/>
                <w:color w:val="000000"/>
                <w:sz w:val="16"/>
                <w:szCs w:val="16"/>
                <w:lang w:eastAsia="es-MX"/>
              </w:rPr>
              <w:t>ranitidina</w:t>
            </w:r>
            <w:proofErr w:type="spellEnd"/>
            <w:r w:rsidRPr="00D17C99">
              <w:rPr>
                <w:rFonts w:ascii="Calibri" w:hAnsi="Calibri"/>
                <w:color w:val="000000"/>
                <w:sz w:val="16"/>
                <w:szCs w:val="16"/>
                <w:lang w:eastAsia="es-MX"/>
              </w:rPr>
              <w:t xml:space="preserve"> 50 mg en 1 mg 50 ml frasco</w:t>
            </w:r>
          </w:p>
        </w:tc>
        <w:tc>
          <w:tcPr>
            <w:tcW w:w="120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 xml:space="preserve">Operadora de Franquicias </w:t>
            </w:r>
            <w:proofErr w:type="spellStart"/>
            <w:r w:rsidRPr="00D17C99">
              <w:rPr>
                <w:rFonts w:ascii="Calibri" w:hAnsi="Calibri"/>
                <w:sz w:val="16"/>
                <w:szCs w:val="16"/>
                <w:lang w:eastAsia="es-MX"/>
              </w:rPr>
              <w:t>Maskottchen</w:t>
            </w:r>
            <w:proofErr w:type="spellEnd"/>
            <w:r w:rsidRPr="00D17C99">
              <w:rPr>
                <w:rFonts w:ascii="Calibri" w:hAnsi="Calibri"/>
                <w:sz w:val="16"/>
                <w:szCs w:val="16"/>
                <w:lang w:eastAsia="es-MX"/>
              </w:rPr>
              <w:t xml:space="preserve"> S.A. de C.V.</w:t>
            </w:r>
          </w:p>
        </w:tc>
        <w:tc>
          <w:tcPr>
            <w:tcW w:w="72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proofErr w:type="spellStart"/>
            <w:r w:rsidRPr="00D17C99">
              <w:rPr>
                <w:rFonts w:ascii="Calibri" w:hAnsi="Calibri"/>
                <w:sz w:val="16"/>
                <w:szCs w:val="16"/>
                <w:lang w:eastAsia="es-MX"/>
              </w:rPr>
              <w:t>Agrovet</w:t>
            </w:r>
            <w:proofErr w:type="spellEnd"/>
          </w:p>
        </w:tc>
        <w:tc>
          <w:tcPr>
            <w:tcW w:w="118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$73.15</w:t>
            </w:r>
          </w:p>
        </w:tc>
        <w:tc>
          <w:tcPr>
            <w:tcW w:w="1245"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$5,852.00</w:t>
            </w:r>
          </w:p>
        </w:tc>
      </w:tr>
      <w:tr w:rsidR="00D17C99" w:rsidRPr="00D17C99" w:rsidTr="00D17C99">
        <w:trPr>
          <w:trHeight w:val="2124"/>
        </w:trPr>
        <w:tc>
          <w:tcPr>
            <w:tcW w:w="661" w:type="dxa"/>
            <w:tcBorders>
              <w:top w:val="nil"/>
              <w:left w:val="single" w:sz="8" w:space="0" w:color="auto"/>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12</w:t>
            </w:r>
          </w:p>
        </w:tc>
        <w:tc>
          <w:tcPr>
            <w:tcW w:w="709" w:type="dxa"/>
            <w:tcBorders>
              <w:top w:val="nil"/>
              <w:left w:val="nil"/>
              <w:bottom w:val="single" w:sz="8" w:space="0" w:color="auto"/>
              <w:right w:val="single" w:sz="8" w:space="0" w:color="auto"/>
            </w:tcBorders>
            <w:shd w:val="clear" w:color="000000" w:fill="FDE9D9"/>
            <w:noWrap/>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600</w:t>
            </w:r>
          </w:p>
        </w:tc>
        <w:tc>
          <w:tcPr>
            <w:tcW w:w="709"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Frasco</w:t>
            </w:r>
          </w:p>
        </w:tc>
        <w:tc>
          <w:tcPr>
            <w:tcW w:w="1041"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vacuna </w:t>
            </w:r>
            <w:proofErr w:type="spellStart"/>
            <w:r w:rsidRPr="00D17C99">
              <w:rPr>
                <w:rFonts w:ascii="Calibri" w:hAnsi="Calibri"/>
                <w:color w:val="000000"/>
                <w:sz w:val="16"/>
                <w:szCs w:val="16"/>
                <w:lang w:eastAsia="es-MX"/>
              </w:rPr>
              <w:t>nobivac</w:t>
            </w:r>
            <w:proofErr w:type="spellEnd"/>
            <w:r w:rsidRPr="00D17C99">
              <w:rPr>
                <w:rFonts w:ascii="Calibri" w:hAnsi="Calibri"/>
                <w:color w:val="000000"/>
                <w:sz w:val="16"/>
                <w:szCs w:val="16"/>
                <w:lang w:eastAsia="es-MX"/>
              </w:rPr>
              <w:t xml:space="preserve"> </w:t>
            </w:r>
            <w:proofErr w:type="spellStart"/>
            <w:r w:rsidRPr="00D17C99">
              <w:rPr>
                <w:rFonts w:ascii="Calibri" w:hAnsi="Calibri"/>
                <w:color w:val="000000"/>
                <w:sz w:val="16"/>
                <w:szCs w:val="16"/>
                <w:lang w:eastAsia="es-MX"/>
              </w:rPr>
              <w:t>dh</w:t>
            </w:r>
            <w:proofErr w:type="spellEnd"/>
            <w:r w:rsidRPr="00D17C99">
              <w:rPr>
                <w:rFonts w:ascii="Calibri" w:hAnsi="Calibri"/>
                <w:color w:val="000000"/>
                <w:sz w:val="16"/>
                <w:szCs w:val="16"/>
                <w:lang w:eastAsia="es-MX"/>
              </w:rPr>
              <w:t xml:space="preserve"> parvo c contra </w:t>
            </w:r>
            <w:proofErr w:type="spellStart"/>
            <w:r w:rsidRPr="00D17C99">
              <w:rPr>
                <w:rFonts w:ascii="Calibri" w:hAnsi="Calibri"/>
                <w:color w:val="000000"/>
                <w:sz w:val="16"/>
                <w:szCs w:val="16"/>
                <w:lang w:eastAsia="es-MX"/>
              </w:rPr>
              <w:t>distemper</w:t>
            </w:r>
            <w:proofErr w:type="spellEnd"/>
            <w:r w:rsidRPr="00D17C99">
              <w:rPr>
                <w:rFonts w:ascii="Calibri" w:hAnsi="Calibri"/>
                <w:color w:val="000000"/>
                <w:sz w:val="16"/>
                <w:szCs w:val="16"/>
                <w:lang w:eastAsia="es-MX"/>
              </w:rPr>
              <w:t>-hepatitis-parvovirus clonado frasco</w:t>
            </w:r>
          </w:p>
        </w:tc>
        <w:tc>
          <w:tcPr>
            <w:tcW w:w="120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 xml:space="preserve">Operadora de Franquicias </w:t>
            </w:r>
            <w:proofErr w:type="spellStart"/>
            <w:r w:rsidRPr="00D17C99">
              <w:rPr>
                <w:rFonts w:ascii="Calibri" w:hAnsi="Calibri"/>
                <w:sz w:val="16"/>
                <w:szCs w:val="16"/>
                <w:lang w:eastAsia="es-MX"/>
              </w:rPr>
              <w:t>Maskottchen</w:t>
            </w:r>
            <w:proofErr w:type="spellEnd"/>
            <w:r w:rsidRPr="00D17C99">
              <w:rPr>
                <w:rFonts w:ascii="Calibri" w:hAnsi="Calibri"/>
                <w:sz w:val="16"/>
                <w:szCs w:val="16"/>
                <w:lang w:eastAsia="es-MX"/>
              </w:rPr>
              <w:t xml:space="preserve"> S.A. de C.V.</w:t>
            </w:r>
          </w:p>
        </w:tc>
        <w:tc>
          <w:tcPr>
            <w:tcW w:w="72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proofErr w:type="spellStart"/>
            <w:r w:rsidRPr="00D17C99">
              <w:rPr>
                <w:rFonts w:ascii="Calibri" w:hAnsi="Calibri"/>
                <w:sz w:val="16"/>
                <w:szCs w:val="16"/>
                <w:lang w:eastAsia="es-MX"/>
              </w:rPr>
              <w:t>Msd</w:t>
            </w:r>
            <w:proofErr w:type="spellEnd"/>
          </w:p>
        </w:tc>
        <w:tc>
          <w:tcPr>
            <w:tcW w:w="118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$79.20</w:t>
            </w:r>
          </w:p>
        </w:tc>
        <w:tc>
          <w:tcPr>
            <w:tcW w:w="1245"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$47,520.00</w:t>
            </w:r>
          </w:p>
        </w:tc>
      </w:tr>
      <w:tr w:rsidR="00D17C99" w:rsidRPr="00D17C99" w:rsidTr="00D17C99">
        <w:trPr>
          <w:trHeight w:val="2490"/>
        </w:trPr>
        <w:tc>
          <w:tcPr>
            <w:tcW w:w="661" w:type="dxa"/>
            <w:tcBorders>
              <w:top w:val="nil"/>
              <w:left w:val="single" w:sz="8" w:space="0" w:color="auto"/>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13</w:t>
            </w:r>
          </w:p>
        </w:tc>
        <w:tc>
          <w:tcPr>
            <w:tcW w:w="709" w:type="dxa"/>
            <w:tcBorders>
              <w:top w:val="nil"/>
              <w:left w:val="nil"/>
              <w:bottom w:val="single" w:sz="8" w:space="0" w:color="auto"/>
              <w:right w:val="single" w:sz="8" w:space="0" w:color="auto"/>
            </w:tcBorders>
            <w:shd w:val="clear" w:color="000000" w:fill="FDE9D9"/>
            <w:noWrap/>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200</w:t>
            </w:r>
          </w:p>
        </w:tc>
        <w:tc>
          <w:tcPr>
            <w:tcW w:w="709"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Frasco</w:t>
            </w:r>
          </w:p>
        </w:tc>
        <w:tc>
          <w:tcPr>
            <w:tcW w:w="1041"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vacuna quantum </w:t>
            </w:r>
            <w:proofErr w:type="spellStart"/>
            <w:r w:rsidRPr="00D17C99">
              <w:rPr>
                <w:rFonts w:ascii="Calibri" w:hAnsi="Calibri"/>
                <w:color w:val="000000"/>
                <w:sz w:val="16"/>
                <w:szCs w:val="16"/>
                <w:lang w:eastAsia="es-MX"/>
              </w:rPr>
              <w:t>dog</w:t>
            </w:r>
            <w:proofErr w:type="spellEnd"/>
            <w:r w:rsidRPr="00D17C99">
              <w:rPr>
                <w:rFonts w:ascii="Calibri" w:hAnsi="Calibri"/>
                <w:color w:val="000000"/>
                <w:sz w:val="16"/>
                <w:szCs w:val="16"/>
                <w:lang w:eastAsia="es-MX"/>
              </w:rPr>
              <w:t xml:space="preserve"> da2ppvl contra </w:t>
            </w:r>
            <w:proofErr w:type="spellStart"/>
            <w:r w:rsidRPr="00D17C99">
              <w:rPr>
                <w:rFonts w:ascii="Calibri" w:hAnsi="Calibri"/>
                <w:color w:val="000000"/>
                <w:sz w:val="16"/>
                <w:szCs w:val="16"/>
                <w:lang w:eastAsia="es-MX"/>
              </w:rPr>
              <w:t>distemper</w:t>
            </w:r>
            <w:proofErr w:type="spellEnd"/>
            <w:r w:rsidRPr="00D17C99">
              <w:rPr>
                <w:rFonts w:ascii="Calibri" w:hAnsi="Calibri"/>
                <w:color w:val="000000"/>
                <w:sz w:val="16"/>
                <w:szCs w:val="16"/>
                <w:lang w:eastAsia="es-MX"/>
              </w:rPr>
              <w:t>-adenovirus tipo2-parainfluenza-parvovirus frasco</w:t>
            </w:r>
          </w:p>
        </w:tc>
        <w:tc>
          <w:tcPr>
            <w:tcW w:w="120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 xml:space="preserve">Operadora de Franquicias </w:t>
            </w:r>
            <w:proofErr w:type="spellStart"/>
            <w:r w:rsidRPr="00D17C99">
              <w:rPr>
                <w:rFonts w:ascii="Calibri" w:hAnsi="Calibri"/>
                <w:sz w:val="16"/>
                <w:szCs w:val="16"/>
                <w:lang w:eastAsia="es-MX"/>
              </w:rPr>
              <w:t>Maskottchen</w:t>
            </w:r>
            <w:proofErr w:type="spellEnd"/>
            <w:r w:rsidRPr="00D17C99">
              <w:rPr>
                <w:rFonts w:ascii="Calibri" w:hAnsi="Calibri"/>
                <w:sz w:val="16"/>
                <w:szCs w:val="16"/>
                <w:lang w:eastAsia="es-MX"/>
              </w:rPr>
              <w:t xml:space="preserve"> S.A. de C.V.</w:t>
            </w:r>
          </w:p>
        </w:tc>
        <w:tc>
          <w:tcPr>
            <w:tcW w:w="72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proofErr w:type="spellStart"/>
            <w:r w:rsidRPr="00D17C99">
              <w:rPr>
                <w:rFonts w:ascii="Calibri" w:hAnsi="Calibri"/>
                <w:sz w:val="16"/>
                <w:szCs w:val="16"/>
                <w:lang w:eastAsia="es-MX"/>
              </w:rPr>
              <w:t>Msd</w:t>
            </w:r>
            <w:proofErr w:type="spellEnd"/>
          </w:p>
        </w:tc>
        <w:tc>
          <w:tcPr>
            <w:tcW w:w="118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$67.50</w:t>
            </w:r>
          </w:p>
        </w:tc>
        <w:tc>
          <w:tcPr>
            <w:tcW w:w="1245"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$13,500.00</w:t>
            </w:r>
          </w:p>
        </w:tc>
      </w:tr>
      <w:tr w:rsidR="00D17C99" w:rsidRPr="00D17C99" w:rsidTr="00D17C99">
        <w:trPr>
          <w:trHeight w:val="1815"/>
        </w:trPr>
        <w:tc>
          <w:tcPr>
            <w:tcW w:w="661" w:type="dxa"/>
            <w:tcBorders>
              <w:top w:val="nil"/>
              <w:left w:val="single" w:sz="8" w:space="0" w:color="auto"/>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14</w:t>
            </w:r>
          </w:p>
        </w:tc>
        <w:tc>
          <w:tcPr>
            <w:tcW w:w="709" w:type="dxa"/>
            <w:tcBorders>
              <w:top w:val="nil"/>
              <w:left w:val="nil"/>
              <w:bottom w:val="single" w:sz="8" w:space="0" w:color="auto"/>
              <w:right w:val="single" w:sz="8" w:space="0" w:color="auto"/>
            </w:tcBorders>
            <w:shd w:val="clear" w:color="000000" w:fill="FDE9D9"/>
            <w:noWrap/>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50</w:t>
            </w:r>
          </w:p>
        </w:tc>
        <w:tc>
          <w:tcPr>
            <w:tcW w:w="709"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Frasco</w:t>
            </w:r>
          </w:p>
        </w:tc>
        <w:tc>
          <w:tcPr>
            <w:tcW w:w="1041"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w:t>
            </w:r>
            <w:proofErr w:type="spellStart"/>
            <w:r w:rsidRPr="00D17C99">
              <w:rPr>
                <w:rFonts w:ascii="Calibri" w:hAnsi="Calibri"/>
                <w:color w:val="000000"/>
                <w:sz w:val="16"/>
                <w:szCs w:val="16"/>
                <w:lang w:eastAsia="es-MX"/>
              </w:rPr>
              <w:t>pamoato</w:t>
            </w:r>
            <w:proofErr w:type="spellEnd"/>
            <w:r w:rsidRPr="00D17C99">
              <w:rPr>
                <w:rFonts w:ascii="Calibri" w:hAnsi="Calibri"/>
                <w:color w:val="000000"/>
                <w:sz w:val="16"/>
                <w:szCs w:val="16"/>
                <w:lang w:eastAsia="es-MX"/>
              </w:rPr>
              <w:t xml:space="preserve"> de </w:t>
            </w:r>
            <w:proofErr w:type="spellStart"/>
            <w:r w:rsidRPr="00D17C99">
              <w:rPr>
                <w:rFonts w:ascii="Calibri" w:hAnsi="Calibri"/>
                <w:color w:val="000000"/>
                <w:sz w:val="16"/>
                <w:szCs w:val="16"/>
                <w:lang w:eastAsia="es-MX"/>
              </w:rPr>
              <w:t>pirentel</w:t>
            </w:r>
            <w:proofErr w:type="spellEnd"/>
            <w:r w:rsidRPr="00D17C99">
              <w:rPr>
                <w:rFonts w:ascii="Calibri" w:hAnsi="Calibri"/>
                <w:color w:val="000000"/>
                <w:sz w:val="16"/>
                <w:szCs w:val="16"/>
                <w:lang w:eastAsia="es-MX"/>
              </w:rPr>
              <w:t xml:space="preserve">, </w:t>
            </w:r>
            <w:proofErr w:type="spellStart"/>
            <w:r w:rsidRPr="00D17C99">
              <w:rPr>
                <w:rFonts w:ascii="Calibri" w:hAnsi="Calibri"/>
                <w:color w:val="000000"/>
                <w:sz w:val="16"/>
                <w:szCs w:val="16"/>
                <w:lang w:eastAsia="es-MX"/>
              </w:rPr>
              <w:t>prazicuantel</w:t>
            </w:r>
            <w:proofErr w:type="spellEnd"/>
            <w:r w:rsidRPr="00D17C99">
              <w:rPr>
                <w:rFonts w:ascii="Calibri" w:hAnsi="Calibri"/>
                <w:color w:val="000000"/>
                <w:sz w:val="16"/>
                <w:szCs w:val="16"/>
                <w:lang w:eastAsia="es-MX"/>
              </w:rPr>
              <w:t xml:space="preserve">, </w:t>
            </w:r>
            <w:proofErr w:type="spellStart"/>
            <w:r w:rsidRPr="00D17C99">
              <w:rPr>
                <w:rFonts w:ascii="Calibri" w:hAnsi="Calibri"/>
                <w:color w:val="000000"/>
                <w:sz w:val="16"/>
                <w:szCs w:val="16"/>
                <w:lang w:eastAsia="es-MX"/>
              </w:rPr>
              <w:t>ivermeticina</w:t>
            </w:r>
            <w:proofErr w:type="spellEnd"/>
            <w:r w:rsidRPr="00D17C99">
              <w:rPr>
                <w:rFonts w:ascii="Calibri" w:hAnsi="Calibri"/>
                <w:color w:val="000000"/>
                <w:sz w:val="16"/>
                <w:szCs w:val="16"/>
                <w:lang w:eastAsia="es-MX"/>
              </w:rPr>
              <w:t xml:space="preserve"> </w:t>
            </w:r>
            <w:proofErr w:type="spellStart"/>
            <w:r w:rsidRPr="00D17C99">
              <w:rPr>
                <w:rFonts w:ascii="Calibri" w:hAnsi="Calibri"/>
                <w:color w:val="000000"/>
                <w:sz w:val="16"/>
                <w:szCs w:val="16"/>
                <w:lang w:eastAsia="es-MX"/>
              </w:rPr>
              <w:t>ventrix</w:t>
            </w:r>
            <w:proofErr w:type="spellEnd"/>
            <w:r w:rsidRPr="00D17C99">
              <w:rPr>
                <w:rFonts w:ascii="Calibri" w:hAnsi="Calibri"/>
                <w:color w:val="000000"/>
                <w:sz w:val="16"/>
                <w:szCs w:val="16"/>
                <w:lang w:eastAsia="es-MX"/>
              </w:rPr>
              <w:t>, pres de 30 ml frasco</w:t>
            </w:r>
          </w:p>
        </w:tc>
        <w:tc>
          <w:tcPr>
            <w:tcW w:w="120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 xml:space="preserve">Operadora de Franquicias </w:t>
            </w:r>
            <w:proofErr w:type="spellStart"/>
            <w:r w:rsidRPr="00D17C99">
              <w:rPr>
                <w:rFonts w:ascii="Calibri" w:hAnsi="Calibri"/>
                <w:sz w:val="16"/>
                <w:szCs w:val="16"/>
                <w:lang w:eastAsia="es-MX"/>
              </w:rPr>
              <w:t>Maskottchen</w:t>
            </w:r>
            <w:proofErr w:type="spellEnd"/>
            <w:r w:rsidRPr="00D17C99">
              <w:rPr>
                <w:rFonts w:ascii="Calibri" w:hAnsi="Calibri"/>
                <w:sz w:val="16"/>
                <w:szCs w:val="16"/>
                <w:lang w:eastAsia="es-MX"/>
              </w:rPr>
              <w:t xml:space="preserve"> S.A. de C.V.</w:t>
            </w:r>
          </w:p>
        </w:tc>
        <w:tc>
          <w:tcPr>
            <w:tcW w:w="72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proofErr w:type="spellStart"/>
            <w:r w:rsidRPr="00D17C99">
              <w:rPr>
                <w:rFonts w:ascii="Calibri" w:hAnsi="Calibri"/>
                <w:sz w:val="16"/>
                <w:szCs w:val="16"/>
                <w:lang w:eastAsia="es-MX"/>
              </w:rPr>
              <w:t>Pet</w:t>
            </w:r>
            <w:proofErr w:type="spellEnd"/>
          </w:p>
        </w:tc>
        <w:tc>
          <w:tcPr>
            <w:tcW w:w="118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$45.86</w:t>
            </w:r>
          </w:p>
        </w:tc>
        <w:tc>
          <w:tcPr>
            <w:tcW w:w="1245"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$2,293.00</w:t>
            </w:r>
          </w:p>
        </w:tc>
      </w:tr>
      <w:tr w:rsidR="00D17C99" w:rsidRPr="00D17C99" w:rsidTr="00D17C99">
        <w:trPr>
          <w:trHeight w:val="1365"/>
        </w:trPr>
        <w:tc>
          <w:tcPr>
            <w:tcW w:w="661" w:type="dxa"/>
            <w:tcBorders>
              <w:top w:val="nil"/>
              <w:left w:val="single" w:sz="8" w:space="0" w:color="auto"/>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lastRenderedPageBreak/>
              <w:t>16</w:t>
            </w:r>
          </w:p>
        </w:tc>
        <w:tc>
          <w:tcPr>
            <w:tcW w:w="709" w:type="dxa"/>
            <w:tcBorders>
              <w:top w:val="nil"/>
              <w:left w:val="nil"/>
              <w:bottom w:val="single" w:sz="8" w:space="0" w:color="auto"/>
              <w:right w:val="single" w:sz="8" w:space="0" w:color="auto"/>
            </w:tcBorders>
            <w:shd w:val="clear" w:color="000000" w:fill="FDE9D9"/>
            <w:noWrap/>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w:t>
            </w:r>
          </w:p>
        </w:tc>
        <w:tc>
          <w:tcPr>
            <w:tcW w:w="709"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Caja</w:t>
            </w:r>
          </w:p>
        </w:tc>
        <w:tc>
          <w:tcPr>
            <w:tcW w:w="1041"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w:t>
            </w:r>
            <w:proofErr w:type="spellStart"/>
            <w:r w:rsidRPr="00D17C99">
              <w:rPr>
                <w:rFonts w:ascii="Calibri" w:hAnsi="Calibri"/>
                <w:color w:val="000000"/>
                <w:sz w:val="16"/>
                <w:szCs w:val="16"/>
                <w:lang w:eastAsia="es-MX"/>
              </w:rPr>
              <w:t>multivitaminico</w:t>
            </w:r>
            <w:proofErr w:type="spellEnd"/>
            <w:r w:rsidRPr="00D17C99">
              <w:rPr>
                <w:rFonts w:ascii="Calibri" w:hAnsi="Calibri"/>
                <w:color w:val="000000"/>
                <w:sz w:val="16"/>
                <w:szCs w:val="16"/>
                <w:lang w:eastAsia="es-MX"/>
              </w:rPr>
              <w:t xml:space="preserve"> alimenticio para aves caja con 50 tabletas</w:t>
            </w:r>
          </w:p>
        </w:tc>
        <w:tc>
          <w:tcPr>
            <w:tcW w:w="120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 xml:space="preserve">Operadora de Franquicias </w:t>
            </w:r>
            <w:proofErr w:type="spellStart"/>
            <w:r w:rsidRPr="00D17C99">
              <w:rPr>
                <w:rFonts w:ascii="Calibri" w:hAnsi="Calibri"/>
                <w:sz w:val="16"/>
                <w:szCs w:val="16"/>
                <w:lang w:eastAsia="es-MX"/>
              </w:rPr>
              <w:t>Maskottchen</w:t>
            </w:r>
            <w:proofErr w:type="spellEnd"/>
            <w:r w:rsidRPr="00D17C99">
              <w:rPr>
                <w:rFonts w:ascii="Calibri" w:hAnsi="Calibri"/>
                <w:sz w:val="16"/>
                <w:szCs w:val="16"/>
                <w:lang w:eastAsia="es-MX"/>
              </w:rPr>
              <w:t xml:space="preserve"> S.A. de C.V.</w:t>
            </w:r>
          </w:p>
        </w:tc>
        <w:tc>
          <w:tcPr>
            <w:tcW w:w="72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proofErr w:type="spellStart"/>
            <w:r w:rsidRPr="00D17C99">
              <w:rPr>
                <w:rFonts w:ascii="Calibri" w:hAnsi="Calibri"/>
                <w:sz w:val="16"/>
                <w:szCs w:val="16"/>
                <w:lang w:eastAsia="es-MX"/>
              </w:rPr>
              <w:t>Ascorbol</w:t>
            </w:r>
            <w:proofErr w:type="spellEnd"/>
          </w:p>
        </w:tc>
        <w:tc>
          <w:tcPr>
            <w:tcW w:w="118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$77.53</w:t>
            </w:r>
          </w:p>
        </w:tc>
        <w:tc>
          <w:tcPr>
            <w:tcW w:w="1245"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$155.06</w:t>
            </w:r>
          </w:p>
        </w:tc>
      </w:tr>
      <w:tr w:rsidR="00D17C99" w:rsidRPr="00D17C99" w:rsidTr="00D17C99">
        <w:trPr>
          <w:trHeight w:val="1365"/>
        </w:trPr>
        <w:tc>
          <w:tcPr>
            <w:tcW w:w="661" w:type="dxa"/>
            <w:tcBorders>
              <w:top w:val="nil"/>
              <w:left w:val="single" w:sz="8" w:space="0" w:color="auto"/>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17</w:t>
            </w:r>
          </w:p>
        </w:tc>
        <w:tc>
          <w:tcPr>
            <w:tcW w:w="709" w:type="dxa"/>
            <w:tcBorders>
              <w:top w:val="nil"/>
              <w:left w:val="nil"/>
              <w:bottom w:val="single" w:sz="8" w:space="0" w:color="auto"/>
              <w:right w:val="single" w:sz="8" w:space="0" w:color="auto"/>
            </w:tcBorders>
            <w:shd w:val="clear" w:color="000000" w:fill="FDE9D9"/>
            <w:noWrap/>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w:t>
            </w:r>
          </w:p>
        </w:tc>
        <w:tc>
          <w:tcPr>
            <w:tcW w:w="709"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Frasco</w:t>
            </w:r>
          </w:p>
        </w:tc>
        <w:tc>
          <w:tcPr>
            <w:tcW w:w="1041"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Medicamento veterinario </w:t>
            </w:r>
            <w:proofErr w:type="spellStart"/>
            <w:r w:rsidRPr="00D17C99">
              <w:rPr>
                <w:rFonts w:ascii="Calibri" w:hAnsi="Calibri"/>
                <w:color w:val="000000"/>
                <w:sz w:val="16"/>
                <w:szCs w:val="16"/>
                <w:lang w:eastAsia="es-MX"/>
              </w:rPr>
              <w:t>clohidrato</w:t>
            </w:r>
            <w:proofErr w:type="spellEnd"/>
            <w:r w:rsidRPr="00D17C99">
              <w:rPr>
                <w:rFonts w:ascii="Calibri" w:hAnsi="Calibri"/>
                <w:color w:val="000000"/>
                <w:sz w:val="16"/>
                <w:szCs w:val="16"/>
                <w:lang w:eastAsia="es-MX"/>
              </w:rPr>
              <w:t xml:space="preserve"> de </w:t>
            </w:r>
            <w:proofErr w:type="spellStart"/>
            <w:r w:rsidRPr="00D17C99">
              <w:rPr>
                <w:rFonts w:ascii="Calibri" w:hAnsi="Calibri"/>
                <w:color w:val="000000"/>
                <w:sz w:val="16"/>
                <w:szCs w:val="16"/>
                <w:lang w:eastAsia="es-MX"/>
              </w:rPr>
              <w:t>metoclopramida</w:t>
            </w:r>
            <w:proofErr w:type="spellEnd"/>
            <w:r w:rsidRPr="00D17C99">
              <w:rPr>
                <w:rFonts w:ascii="Calibri" w:hAnsi="Calibri"/>
                <w:color w:val="000000"/>
                <w:sz w:val="16"/>
                <w:szCs w:val="16"/>
                <w:lang w:eastAsia="es-MX"/>
              </w:rPr>
              <w:t xml:space="preserve"> inyectable de 50 ml frasco</w:t>
            </w:r>
          </w:p>
        </w:tc>
        <w:tc>
          <w:tcPr>
            <w:tcW w:w="120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 xml:space="preserve">Operadora de Franquicias </w:t>
            </w:r>
            <w:proofErr w:type="spellStart"/>
            <w:r w:rsidRPr="00D17C99">
              <w:rPr>
                <w:rFonts w:ascii="Calibri" w:hAnsi="Calibri"/>
                <w:sz w:val="16"/>
                <w:szCs w:val="16"/>
                <w:lang w:eastAsia="es-MX"/>
              </w:rPr>
              <w:t>Maskottchen</w:t>
            </w:r>
            <w:proofErr w:type="spellEnd"/>
            <w:r w:rsidRPr="00D17C99">
              <w:rPr>
                <w:rFonts w:ascii="Calibri" w:hAnsi="Calibri"/>
                <w:sz w:val="16"/>
                <w:szCs w:val="16"/>
                <w:lang w:eastAsia="es-MX"/>
              </w:rPr>
              <w:t xml:space="preserve"> S.A. de C.V.</w:t>
            </w:r>
          </w:p>
        </w:tc>
        <w:tc>
          <w:tcPr>
            <w:tcW w:w="72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proofErr w:type="spellStart"/>
            <w:r w:rsidRPr="00D17C99">
              <w:rPr>
                <w:rFonts w:ascii="Calibri" w:hAnsi="Calibri"/>
                <w:sz w:val="16"/>
                <w:szCs w:val="16"/>
                <w:lang w:eastAsia="es-MX"/>
              </w:rPr>
              <w:t>Emetin</w:t>
            </w:r>
            <w:proofErr w:type="spellEnd"/>
          </w:p>
        </w:tc>
        <w:tc>
          <w:tcPr>
            <w:tcW w:w="118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$97.90</w:t>
            </w:r>
          </w:p>
        </w:tc>
        <w:tc>
          <w:tcPr>
            <w:tcW w:w="1245"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$97.90</w:t>
            </w:r>
          </w:p>
        </w:tc>
      </w:tr>
      <w:tr w:rsidR="00D17C99" w:rsidRPr="00D17C99" w:rsidTr="00D17C99">
        <w:trPr>
          <w:trHeight w:val="1590"/>
        </w:trPr>
        <w:tc>
          <w:tcPr>
            <w:tcW w:w="661" w:type="dxa"/>
            <w:tcBorders>
              <w:top w:val="nil"/>
              <w:left w:val="single" w:sz="8" w:space="0" w:color="auto"/>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18</w:t>
            </w:r>
          </w:p>
        </w:tc>
        <w:tc>
          <w:tcPr>
            <w:tcW w:w="709" w:type="dxa"/>
            <w:tcBorders>
              <w:top w:val="nil"/>
              <w:left w:val="nil"/>
              <w:bottom w:val="single" w:sz="8" w:space="0" w:color="auto"/>
              <w:right w:val="single" w:sz="8" w:space="0" w:color="auto"/>
            </w:tcBorders>
            <w:shd w:val="clear" w:color="000000" w:fill="FDE9D9"/>
            <w:noWrap/>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w:t>
            </w:r>
          </w:p>
        </w:tc>
        <w:tc>
          <w:tcPr>
            <w:tcW w:w="709"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Frasco</w:t>
            </w:r>
          </w:p>
        </w:tc>
        <w:tc>
          <w:tcPr>
            <w:tcW w:w="1041"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w:t>
            </w:r>
            <w:proofErr w:type="spellStart"/>
            <w:r w:rsidRPr="00D17C99">
              <w:rPr>
                <w:rFonts w:ascii="Calibri" w:hAnsi="Calibri"/>
                <w:color w:val="000000"/>
                <w:sz w:val="16"/>
                <w:szCs w:val="16"/>
                <w:lang w:eastAsia="es-MX"/>
              </w:rPr>
              <w:t>invermectina</w:t>
            </w:r>
            <w:proofErr w:type="spellEnd"/>
            <w:r w:rsidRPr="00D17C99">
              <w:rPr>
                <w:rFonts w:ascii="Calibri" w:hAnsi="Calibri"/>
                <w:color w:val="000000"/>
                <w:sz w:val="16"/>
                <w:szCs w:val="16"/>
                <w:lang w:eastAsia="es-MX"/>
              </w:rPr>
              <w:t xml:space="preserve"> inyectable 100 ml, antiparasitario 1% frasco</w:t>
            </w:r>
          </w:p>
        </w:tc>
        <w:tc>
          <w:tcPr>
            <w:tcW w:w="120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 xml:space="preserve">Operadora de Franquicias </w:t>
            </w:r>
            <w:proofErr w:type="spellStart"/>
            <w:r w:rsidRPr="00D17C99">
              <w:rPr>
                <w:rFonts w:ascii="Calibri" w:hAnsi="Calibri"/>
                <w:sz w:val="16"/>
                <w:szCs w:val="16"/>
                <w:lang w:eastAsia="es-MX"/>
              </w:rPr>
              <w:t>Maskottchen</w:t>
            </w:r>
            <w:proofErr w:type="spellEnd"/>
            <w:r w:rsidRPr="00D17C99">
              <w:rPr>
                <w:rFonts w:ascii="Calibri" w:hAnsi="Calibri"/>
                <w:sz w:val="16"/>
                <w:szCs w:val="16"/>
                <w:lang w:eastAsia="es-MX"/>
              </w:rPr>
              <w:t xml:space="preserve"> S.A. de C.V.</w:t>
            </w:r>
          </w:p>
        </w:tc>
        <w:tc>
          <w:tcPr>
            <w:tcW w:w="72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Aranda</w:t>
            </w:r>
          </w:p>
        </w:tc>
        <w:tc>
          <w:tcPr>
            <w:tcW w:w="118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$137.59</w:t>
            </w:r>
          </w:p>
        </w:tc>
        <w:tc>
          <w:tcPr>
            <w:tcW w:w="1245"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$137.59</w:t>
            </w:r>
          </w:p>
        </w:tc>
      </w:tr>
      <w:tr w:rsidR="00D17C99" w:rsidRPr="00D17C99" w:rsidTr="00D17C99">
        <w:trPr>
          <w:trHeight w:val="915"/>
        </w:trPr>
        <w:tc>
          <w:tcPr>
            <w:tcW w:w="661" w:type="dxa"/>
            <w:tcBorders>
              <w:top w:val="nil"/>
              <w:left w:val="single" w:sz="8" w:space="0" w:color="auto"/>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20</w:t>
            </w:r>
          </w:p>
        </w:tc>
        <w:tc>
          <w:tcPr>
            <w:tcW w:w="709" w:type="dxa"/>
            <w:tcBorders>
              <w:top w:val="nil"/>
              <w:left w:val="nil"/>
              <w:bottom w:val="single" w:sz="8" w:space="0" w:color="auto"/>
              <w:right w:val="single" w:sz="8" w:space="0" w:color="auto"/>
            </w:tcBorders>
            <w:shd w:val="clear" w:color="000000" w:fill="FDE9D9"/>
            <w:noWrap/>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w:t>
            </w:r>
          </w:p>
        </w:tc>
        <w:tc>
          <w:tcPr>
            <w:tcW w:w="709"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Frasco</w:t>
            </w:r>
          </w:p>
        </w:tc>
        <w:tc>
          <w:tcPr>
            <w:tcW w:w="1041"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vitamina k 100 ml frasco</w:t>
            </w:r>
          </w:p>
        </w:tc>
        <w:tc>
          <w:tcPr>
            <w:tcW w:w="120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 xml:space="preserve">Operadora de Franquicias </w:t>
            </w:r>
            <w:proofErr w:type="spellStart"/>
            <w:r w:rsidRPr="00D17C99">
              <w:rPr>
                <w:rFonts w:ascii="Calibri" w:hAnsi="Calibri"/>
                <w:sz w:val="16"/>
                <w:szCs w:val="16"/>
                <w:lang w:eastAsia="es-MX"/>
              </w:rPr>
              <w:t>Maskottchen</w:t>
            </w:r>
            <w:proofErr w:type="spellEnd"/>
            <w:r w:rsidRPr="00D17C99">
              <w:rPr>
                <w:rFonts w:ascii="Calibri" w:hAnsi="Calibri"/>
                <w:sz w:val="16"/>
                <w:szCs w:val="16"/>
                <w:lang w:eastAsia="es-MX"/>
              </w:rPr>
              <w:t xml:space="preserve"> S.A. de C.V.</w:t>
            </w:r>
          </w:p>
        </w:tc>
        <w:tc>
          <w:tcPr>
            <w:tcW w:w="72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Aranda</w:t>
            </w:r>
          </w:p>
        </w:tc>
        <w:tc>
          <w:tcPr>
            <w:tcW w:w="118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$73.16</w:t>
            </w:r>
          </w:p>
        </w:tc>
        <w:tc>
          <w:tcPr>
            <w:tcW w:w="1245"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$73.16</w:t>
            </w:r>
          </w:p>
        </w:tc>
      </w:tr>
      <w:tr w:rsidR="00D17C99" w:rsidRPr="00D17C99" w:rsidTr="00D17C99">
        <w:trPr>
          <w:trHeight w:val="1140"/>
        </w:trPr>
        <w:tc>
          <w:tcPr>
            <w:tcW w:w="661" w:type="dxa"/>
            <w:tcBorders>
              <w:top w:val="nil"/>
              <w:left w:val="single" w:sz="8" w:space="0" w:color="auto"/>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21</w:t>
            </w:r>
          </w:p>
        </w:tc>
        <w:tc>
          <w:tcPr>
            <w:tcW w:w="709" w:type="dxa"/>
            <w:tcBorders>
              <w:top w:val="nil"/>
              <w:left w:val="nil"/>
              <w:bottom w:val="single" w:sz="8" w:space="0" w:color="auto"/>
              <w:right w:val="single" w:sz="8" w:space="0" w:color="auto"/>
            </w:tcBorders>
            <w:shd w:val="clear" w:color="000000" w:fill="FDE9D9"/>
            <w:noWrap/>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w:t>
            </w:r>
          </w:p>
        </w:tc>
        <w:tc>
          <w:tcPr>
            <w:tcW w:w="709"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Frasco</w:t>
            </w:r>
          </w:p>
        </w:tc>
        <w:tc>
          <w:tcPr>
            <w:tcW w:w="1041"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w:t>
            </w:r>
            <w:proofErr w:type="spellStart"/>
            <w:r w:rsidRPr="00D17C99">
              <w:rPr>
                <w:rFonts w:ascii="Calibri" w:hAnsi="Calibri"/>
                <w:color w:val="000000"/>
                <w:sz w:val="16"/>
                <w:szCs w:val="16"/>
                <w:lang w:eastAsia="es-MX"/>
              </w:rPr>
              <w:t>lidocaina</w:t>
            </w:r>
            <w:proofErr w:type="spellEnd"/>
            <w:r w:rsidRPr="00D17C99">
              <w:rPr>
                <w:rFonts w:ascii="Calibri" w:hAnsi="Calibri"/>
                <w:color w:val="000000"/>
                <w:sz w:val="16"/>
                <w:szCs w:val="16"/>
                <w:lang w:eastAsia="es-MX"/>
              </w:rPr>
              <w:t xml:space="preserve"> con epinefrina 50 ml frasco</w:t>
            </w:r>
          </w:p>
        </w:tc>
        <w:tc>
          <w:tcPr>
            <w:tcW w:w="120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 xml:space="preserve">Operadora de Franquicias </w:t>
            </w:r>
            <w:proofErr w:type="spellStart"/>
            <w:r w:rsidRPr="00D17C99">
              <w:rPr>
                <w:rFonts w:ascii="Calibri" w:hAnsi="Calibri"/>
                <w:sz w:val="16"/>
                <w:szCs w:val="16"/>
                <w:lang w:eastAsia="es-MX"/>
              </w:rPr>
              <w:t>Maskottchen</w:t>
            </w:r>
            <w:proofErr w:type="spellEnd"/>
            <w:r w:rsidRPr="00D17C99">
              <w:rPr>
                <w:rFonts w:ascii="Calibri" w:hAnsi="Calibri"/>
                <w:sz w:val="16"/>
                <w:szCs w:val="16"/>
                <w:lang w:eastAsia="es-MX"/>
              </w:rPr>
              <w:t xml:space="preserve"> S.A. de C.V.</w:t>
            </w:r>
          </w:p>
        </w:tc>
        <w:tc>
          <w:tcPr>
            <w:tcW w:w="72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Aranda</w:t>
            </w:r>
          </w:p>
        </w:tc>
        <w:tc>
          <w:tcPr>
            <w:tcW w:w="118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$49.24</w:t>
            </w:r>
          </w:p>
        </w:tc>
        <w:tc>
          <w:tcPr>
            <w:tcW w:w="1245"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$49.24</w:t>
            </w:r>
          </w:p>
        </w:tc>
      </w:tr>
      <w:tr w:rsidR="00D17C99" w:rsidRPr="00D17C99" w:rsidTr="00D17C99">
        <w:trPr>
          <w:trHeight w:val="1365"/>
        </w:trPr>
        <w:tc>
          <w:tcPr>
            <w:tcW w:w="661" w:type="dxa"/>
            <w:tcBorders>
              <w:top w:val="nil"/>
              <w:left w:val="single" w:sz="8" w:space="0" w:color="auto"/>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22</w:t>
            </w:r>
          </w:p>
        </w:tc>
        <w:tc>
          <w:tcPr>
            <w:tcW w:w="709" w:type="dxa"/>
            <w:tcBorders>
              <w:top w:val="nil"/>
              <w:left w:val="nil"/>
              <w:bottom w:val="single" w:sz="8" w:space="0" w:color="auto"/>
              <w:right w:val="single" w:sz="8" w:space="0" w:color="auto"/>
            </w:tcBorders>
            <w:shd w:val="clear" w:color="000000" w:fill="FDE9D9"/>
            <w:noWrap/>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10</w:t>
            </w:r>
          </w:p>
        </w:tc>
        <w:tc>
          <w:tcPr>
            <w:tcW w:w="709"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1041"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w:t>
            </w:r>
            <w:proofErr w:type="spellStart"/>
            <w:r w:rsidRPr="00D17C99">
              <w:rPr>
                <w:rFonts w:ascii="Calibri" w:hAnsi="Calibri"/>
                <w:color w:val="000000"/>
                <w:sz w:val="16"/>
                <w:szCs w:val="16"/>
                <w:lang w:eastAsia="es-MX"/>
              </w:rPr>
              <w:t>doxiclina</w:t>
            </w:r>
            <w:proofErr w:type="spellEnd"/>
            <w:r w:rsidRPr="00D17C99">
              <w:rPr>
                <w:rFonts w:ascii="Calibri" w:hAnsi="Calibri"/>
                <w:color w:val="000000"/>
                <w:sz w:val="16"/>
                <w:szCs w:val="16"/>
                <w:lang w:eastAsia="es-MX"/>
              </w:rPr>
              <w:t xml:space="preserve">/ </w:t>
            </w:r>
            <w:proofErr w:type="spellStart"/>
            <w:r w:rsidRPr="00D17C99">
              <w:rPr>
                <w:rFonts w:ascii="Calibri" w:hAnsi="Calibri"/>
                <w:color w:val="000000"/>
                <w:sz w:val="16"/>
                <w:szCs w:val="16"/>
                <w:lang w:eastAsia="es-MX"/>
              </w:rPr>
              <w:t>ambroxol</w:t>
            </w:r>
            <w:proofErr w:type="spellEnd"/>
            <w:r w:rsidRPr="00D17C99">
              <w:rPr>
                <w:rFonts w:ascii="Calibri" w:hAnsi="Calibri"/>
                <w:color w:val="000000"/>
                <w:sz w:val="16"/>
                <w:szCs w:val="16"/>
                <w:lang w:eastAsia="es-MX"/>
              </w:rPr>
              <w:t xml:space="preserve"> polvo para aves pieza</w:t>
            </w:r>
          </w:p>
        </w:tc>
        <w:tc>
          <w:tcPr>
            <w:tcW w:w="120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 xml:space="preserve">Operadora de Franquicias </w:t>
            </w:r>
            <w:proofErr w:type="spellStart"/>
            <w:r w:rsidRPr="00D17C99">
              <w:rPr>
                <w:rFonts w:ascii="Calibri" w:hAnsi="Calibri"/>
                <w:sz w:val="16"/>
                <w:szCs w:val="16"/>
                <w:lang w:eastAsia="es-MX"/>
              </w:rPr>
              <w:t>Maskottchen</w:t>
            </w:r>
            <w:proofErr w:type="spellEnd"/>
            <w:r w:rsidRPr="00D17C99">
              <w:rPr>
                <w:rFonts w:ascii="Calibri" w:hAnsi="Calibri"/>
                <w:sz w:val="16"/>
                <w:szCs w:val="16"/>
                <w:lang w:eastAsia="es-MX"/>
              </w:rPr>
              <w:t xml:space="preserve"> S.A. de C.V.</w:t>
            </w:r>
          </w:p>
        </w:tc>
        <w:tc>
          <w:tcPr>
            <w:tcW w:w="72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Pisa</w:t>
            </w:r>
          </w:p>
        </w:tc>
        <w:tc>
          <w:tcPr>
            <w:tcW w:w="118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$11.88</w:t>
            </w:r>
          </w:p>
        </w:tc>
        <w:tc>
          <w:tcPr>
            <w:tcW w:w="1245"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$118.80</w:t>
            </w:r>
          </w:p>
        </w:tc>
      </w:tr>
      <w:tr w:rsidR="00D17C99" w:rsidRPr="00D17C99" w:rsidTr="00D17C99">
        <w:trPr>
          <w:trHeight w:val="1140"/>
        </w:trPr>
        <w:tc>
          <w:tcPr>
            <w:tcW w:w="661" w:type="dxa"/>
            <w:tcBorders>
              <w:top w:val="nil"/>
              <w:left w:val="single" w:sz="8" w:space="0" w:color="auto"/>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24</w:t>
            </w:r>
          </w:p>
        </w:tc>
        <w:tc>
          <w:tcPr>
            <w:tcW w:w="709" w:type="dxa"/>
            <w:tcBorders>
              <w:top w:val="nil"/>
              <w:left w:val="nil"/>
              <w:bottom w:val="single" w:sz="8" w:space="0" w:color="auto"/>
              <w:right w:val="single" w:sz="8" w:space="0" w:color="auto"/>
            </w:tcBorders>
            <w:shd w:val="clear" w:color="000000" w:fill="FDE9D9"/>
            <w:noWrap/>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w:t>
            </w:r>
          </w:p>
        </w:tc>
        <w:tc>
          <w:tcPr>
            <w:tcW w:w="709"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Frasco</w:t>
            </w:r>
          </w:p>
        </w:tc>
        <w:tc>
          <w:tcPr>
            <w:tcW w:w="1041"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furosemida inyectable 100 ml frasco</w:t>
            </w:r>
          </w:p>
        </w:tc>
        <w:tc>
          <w:tcPr>
            <w:tcW w:w="120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 xml:space="preserve">Operadora de Franquicias </w:t>
            </w:r>
            <w:proofErr w:type="spellStart"/>
            <w:r w:rsidRPr="00D17C99">
              <w:rPr>
                <w:rFonts w:ascii="Calibri" w:hAnsi="Calibri"/>
                <w:sz w:val="16"/>
                <w:szCs w:val="16"/>
                <w:lang w:eastAsia="es-MX"/>
              </w:rPr>
              <w:t>Maskottchen</w:t>
            </w:r>
            <w:proofErr w:type="spellEnd"/>
            <w:r w:rsidRPr="00D17C99">
              <w:rPr>
                <w:rFonts w:ascii="Calibri" w:hAnsi="Calibri"/>
                <w:sz w:val="16"/>
                <w:szCs w:val="16"/>
                <w:lang w:eastAsia="es-MX"/>
              </w:rPr>
              <w:t xml:space="preserve"> S.A. de C.V.</w:t>
            </w:r>
          </w:p>
        </w:tc>
        <w:tc>
          <w:tcPr>
            <w:tcW w:w="72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proofErr w:type="spellStart"/>
            <w:r w:rsidRPr="00D17C99">
              <w:rPr>
                <w:rFonts w:ascii="Calibri" w:hAnsi="Calibri"/>
                <w:sz w:val="16"/>
                <w:szCs w:val="16"/>
                <w:lang w:eastAsia="es-MX"/>
              </w:rPr>
              <w:t>Brovel</w:t>
            </w:r>
            <w:proofErr w:type="spellEnd"/>
          </w:p>
        </w:tc>
        <w:tc>
          <w:tcPr>
            <w:tcW w:w="118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$63.53</w:t>
            </w:r>
          </w:p>
        </w:tc>
        <w:tc>
          <w:tcPr>
            <w:tcW w:w="1245"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$63.53</w:t>
            </w:r>
          </w:p>
        </w:tc>
      </w:tr>
      <w:tr w:rsidR="00D17C99" w:rsidRPr="00D17C99" w:rsidTr="00D17C99">
        <w:trPr>
          <w:trHeight w:val="1140"/>
        </w:trPr>
        <w:tc>
          <w:tcPr>
            <w:tcW w:w="661" w:type="dxa"/>
            <w:tcBorders>
              <w:top w:val="nil"/>
              <w:left w:val="single" w:sz="8" w:space="0" w:color="auto"/>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25</w:t>
            </w:r>
          </w:p>
        </w:tc>
        <w:tc>
          <w:tcPr>
            <w:tcW w:w="709" w:type="dxa"/>
            <w:tcBorders>
              <w:top w:val="nil"/>
              <w:left w:val="nil"/>
              <w:bottom w:val="single" w:sz="8" w:space="0" w:color="auto"/>
              <w:right w:val="single" w:sz="8" w:space="0" w:color="auto"/>
            </w:tcBorders>
            <w:shd w:val="clear" w:color="000000" w:fill="FDE9D9"/>
            <w:noWrap/>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w:t>
            </w:r>
          </w:p>
        </w:tc>
        <w:tc>
          <w:tcPr>
            <w:tcW w:w="709"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Frasco</w:t>
            </w:r>
          </w:p>
        </w:tc>
        <w:tc>
          <w:tcPr>
            <w:tcW w:w="1041"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w:t>
            </w:r>
            <w:proofErr w:type="spellStart"/>
            <w:r w:rsidRPr="00D17C99">
              <w:rPr>
                <w:rFonts w:ascii="Calibri" w:hAnsi="Calibri"/>
                <w:color w:val="000000"/>
                <w:sz w:val="16"/>
                <w:szCs w:val="16"/>
                <w:lang w:eastAsia="es-MX"/>
              </w:rPr>
              <w:t>atroprina</w:t>
            </w:r>
            <w:proofErr w:type="spellEnd"/>
            <w:r w:rsidRPr="00D17C99">
              <w:rPr>
                <w:rFonts w:ascii="Calibri" w:hAnsi="Calibri"/>
                <w:color w:val="000000"/>
                <w:sz w:val="16"/>
                <w:szCs w:val="16"/>
                <w:lang w:eastAsia="es-MX"/>
              </w:rPr>
              <w:t xml:space="preserve"> inyectable 10 ml frasco</w:t>
            </w:r>
          </w:p>
        </w:tc>
        <w:tc>
          <w:tcPr>
            <w:tcW w:w="120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 xml:space="preserve">Operadora de Franquicias </w:t>
            </w:r>
            <w:proofErr w:type="spellStart"/>
            <w:r w:rsidRPr="00D17C99">
              <w:rPr>
                <w:rFonts w:ascii="Calibri" w:hAnsi="Calibri"/>
                <w:sz w:val="16"/>
                <w:szCs w:val="16"/>
                <w:lang w:eastAsia="es-MX"/>
              </w:rPr>
              <w:t>Maskottchen</w:t>
            </w:r>
            <w:proofErr w:type="spellEnd"/>
            <w:r w:rsidRPr="00D17C99">
              <w:rPr>
                <w:rFonts w:ascii="Calibri" w:hAnsi="Calibri"/>
                <w:sz w:val="16"/>
                <w:szCs w:val="16"/>
                <w:lang w:eastAsia="es-MX"/>
              </w:rPr>
              <w:t xml:space="preserve"> S.A. de C.V.</w:t>
            </w:r>
          </w:p>
        </w:tc>
        <w:tc>
          <w:tcPr>
            <w:tcW w:w="72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Aranda</w:t>
            </w:r>
          </w:p>
        </w:tc>
        <w:tc>
          <w:tcPr>
            <w:tcW w:w="118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$46.96</w:t>
            </w:r>
          </w:p>
        </w:tc>
        <w:tc>
          <w:tcPr>
            <w:tcW w:w="1245"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$46.96</w:t>
            </w:r>
          </w:p>
        </w:tc>
      </w:tr>
      <w:tr w:rsidR="00D17C99" w:rsidRPr="00D17C99" w:rsidTr="00D17C99">
        <w:trPr>
          <w:trHeight w:val="1365"/>
        </w:trPr>
        <w:tc>
          <w:tcPr>
            <w:tcW w:w="661" w:type="dxa"/>
            <w:tcBorders>
              <w:top w:val="nil"/>
              <w:left w:val="single" w:sz="8" w:space="0" w:color="auto"/>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lastRenderedPageBreak/>
              <w:t>28</w:t>
            </w:r>
          </w:p>
        </w:tc>
        <w:tc>
          <w:tcPr>
            <w:tcW w:w="709" w:type="dxa"/>
            <w:tcBorders>
              <w:top w:val="nil"/>
              <w:left w:val="nil"/>
              <w:bottom w:val="single" w:sz="8" w:space="0" w:color="auto"/>
              <w:right w:val="single" w:sz="8" w:space="0" w:color="auto"/>
            </w:tcBorders>
            <w:shd w:val="clear" w:color="000000" w:fill="FDE9D9"/>
            <w:noWrap/>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w:t>
            </w:r>
          </w:p>
        </w:tc>
        <w:tc>
          <w:tcPr>
            <w:tcW w:w="709"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Frasco</w:t>
            </w:r>
          </w:p>
        </w:tc>
        <w:tc>
          <w:tcPr>
            <w:tcW w:w="1041"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w:t>
            </w:r>
            <w:proofErr w:type="spellStart"/>
            <w:r w:rsidRPr="00D17C99">
              <w:rPr>
                <w:rFonts w:ascii="Calibri" w:hAnsi="Calibri"/>
                <w:color w:val="000000"/>
                <w:sz w:val="16"/>
                <w:szCs w:val="16"/>
                <w:lang w:eastAsia="es-MX"/>
              </w:rPr>
              <w:t>toltrazuril</w:t>
            </w:r>
            <w:proofErr w:type="spellEnd"/>
            <w:r w:rsidRPr="00D17C99">
              <w:rPr>
                <w:rFonts w:ascii="Calibri" w:hAnsi="Calibri"/>
                <w:color w:val="000000"/>
                <w:sz w:val="16"/>
                <w:szCs w:val="16"/>
                <w:lang w:eastAsia="es-MX"/>
              </w:rPr>
              <w:t xml:space="preserve"> 5% </w:t>
            </w:r>
            <w:proofErr w:type="spellStart"/>
            <w:r w:rsidRPr="00D17C99">
              <w:rPr>
                <w:rFonts w:ascii="Calibri" w:hAnsi="Calibri"/>
                <w:color w:val="000000"/>
                <w:sz w:val="16"/>
                <w:szCs w:val="16"/>
                <w:lang w:eastAsia="es-MX"/>
              </w:rPr>
              <w:t>presentacion</w:t>
            </w:r>
            <w:proofErr w:type="spellEnd"/>
            <w:r w:rsidRPr="00D17C99">
              <w:rPr>
                <w:rFonts w:ascii="Calibri" w:hAnsi="Calibri"/>
                <w:color w:val="000000"/>
                <w:sz w:val="16"/>
                <w:szCs w:val="16"/>
                <w:lang w:eastAsia="es-MX"/>
              </w:rPr>
              <w:t xml:space="preserve"> de 250 ml frasco</w:t>
            </w:r>
          </w:p>
        </w:tc>
        <w:tc>
          <w:tcPr>
            <w:tcW w:w="120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 xml:space="preserve">Operadora de Franquicias </w:t>
            </w:r>
            <w:proofErr w:type="spellStart"/>
            <w:r w:rsidRPr="00D17C99">
              <w:rPr>
                <w:rFonts w:ascii="Calibri" w:hAnsi="Calibri"/>
                <w:sz w:val="16"/>
                <w:szCs w:val="16"/>
                <w:lang w:eastAsia="es-MX"/>
              </w:rPr>
              <w:t>Maskottchen</w:t>
            </w:r>
            <w:proofErr w:type="spellEnd"/>
            <w:r w:rsidRPr="00D17C99">
              <w:rPr>
                <w:rFonts w:ascii="Calibri" w:hAnsi="Calibri"/>
                <w:sz w:val="16"/>
                <w:szCs w:val="16"/>
                <w:lang w:eastAsia="es-MX"/>
              </w:rPr>
              <w:t xml:space="preserve"> S.A. de C.V.</w:t>
            </w:r>
          </w:p>
        </w:tc>
        <w:tc>
          <w:tcPr>
            <w:tcW w:w="72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Aranda</w:t>
            </w:r>
          </w:p>
        </w:tc>
        <w:tc>
          <w:tcPr>
            <w:tcW w:w="118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$263.90</w:t>
            </w:r>
          </w:p>
        </w:tc>
        <w:tc>
          <w:tcPr>
            <w:tcW w:w="1245"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$263.90</w:t>
            </w:r>
          </w:p>
        </w:tc>
      </w:tr>
      <w:tr w:rsidR="00D17C99" w:rsidRPr="00D17C99" w:rsidTr="00D17C99">
        <w:trPr>
          <w:trHeight w:val="1178"/>
        </w:trPr>
        <w:tc>
          <w:tcPr>
            <w:tcW w:w="661" w:type="dxa"/>
            <w:tcBorders>
              <w:top w:val="nil"/>
              <w:left w:val="single" w:sz="8" w:space="0" w:color="auto"/>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30</w:t>
            </w:r>
          </w:p>
        </w:tc>
        <w:tc>
          <w:tcPr>
            <w:tcW w:w="709" w:type="dxa"/>
            <w:tcBorders>
              <w:top w:val="nil"/>
              <w:left w:val="nil"/>
              <w:bottom w:val="single" w:sz="8" w:space="0" w:color="auto"/>
              <w:right w:val="single" w:sz="8" w:space="0" w:color="auto"/>
            </w:tcBorders>
            <w:shd w:val="clear" w:color="000000" w:fill="FDE9D9"/>
            <w:noWrap/>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w:t>
            </w:r>
          </w:p>
        </w:tc>
        <w:tc>
          <w:tcPr>
            <w:tcW w:w="709"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Caja</w:t>
            </w:r>
          </w:p>
        </w:tc>
        <w:tc>
          <w:tcPr>
            <w:tcW w:w="1041"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w:t>
            </w:r>
            <w:proofErr w:type="spellStart"/>
            <w:r w:rsidRPr="00D17C99">
              <w:rPr>
                <w:rFonts w:ascii="Calibri" w:hAnsi="Calibri"/>
                <w:color w:val="000000"/>
                <w:sz w:val="16"/>
                <w:szCs w:val="16"/>
                <w:lang w:eastAsia="es-MX"/>
              </w:rPr>
              <w:t>ivermectina</w:t>
            </w:r>
            <w:proofErr w:type="spellEnd"/>
            <w:r w:rsidRPr="00D17C99">
              <w:rPr>
                <w:rFonts w:ascii="Calibri" w:hAnsi="Calibri"/>
                <w:color w:val="000000"/>
                <w:sz w:val="16"/>
                <w:szCs w:val="16"/>
                <w:lang w:eastAsia="es-MX"/>
              </w:rPr>
              <w:t xml:space="preserve"> de 6 </w:t>
            </w:r>
            <w:proofErr w:type="spellStart"/>
            <w:r w:rsidRPr="00D17C99">
              <w:rPr>
                <w:rFonts w:ascii="Calibri" w:hAnsi="Calibri"/>
                <w:color w:val="000000"/>
                <w:sz w:val="16"/>
                <w:szCs w:val="16"/>
                <w:lang w:eastAsia="es-MX"/>
              </w:rPr>
              <w:t>mlg</w:t>
            </w:r>
            <w:proofErr w:type="spellEnd"/>
            <w:r w:rsidRPr="00D17C99">
              <w:rPr>
                <w:rFonts w:ascii="Calibri" w:hAnsi="Calibri"/>
                <w:color w:val="000000"/>
                <w:sz w:val="16"/>
                <w:szCs w:val="16"/>
                <w:lang w:eastAsia="es-MX"/>
              </w:rPr>
              <w:t xml:space="preserve"> caja con 4 tabletas</w:t>
            </w:r>
          </w:p>
        </w:tc>
        <w:tc>
          <w:tcPr>
            <w:tcW w:w="120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 xml:space="preserve">Operadora de Franquicias </w:t>
            </w:r>
            <w:proofErr w:type="spellStart"/>
            <w:r w:rsidRPr="00D17C99">
              <w:rPr>
                <w:rFonts w:ascii="Calibri" w:hAnsi="Calibri"/>
                <w:sz w:val="16"/>
                <w:szCs w:val="16"/>
                <w:lang w:eastAsia="es-MX"/>
              </w:rPr>
              <w:t>Maskottchen</w:t>
            </w:r>
            <w:proofErr w:type="spellEnd"/>
            <w:r w:rsidRPr="00D17C99">
              <w:rPr>
                <w:rFonts w:ascii="Calibri" w:hAnsi="Calibri"/>
                <w:sz w:val="16"/>
                <w:szCs w:val="16"/>
                <w:lang w:eastAsia="es-MX"/>
              </w:rPr>
              <w:t xml:space="preserve"> S.A. de C.V.</w:t>
            </w:r>
          </w:p>
        </w:tc>
        <w:tc>
          <w:tcPr>
            <w:tcW w:w="72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proofErr w:type="spellStart"/>
            <w:r w:rsidRPr="00D17C99">
              <w:rPr>
                <w:rFonts w:ascii="Calibri" w:hAnsi="Calibri"/>
                <w:sz w:val="16"/>
                <w:szCs w:val="16"/>
                <w:lang w:eastAsia="es-MX"/>
              </w:rPr>
              <w:t>Iverfull</w:t>
            </w:r>
            <w:proofErr w:type="spellEnd"/>
          </w:p>
        </w:tc>
        <w:tc>
          <w:tcPr>
            <w:tcW w:w="118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$63.64</w:t>
            </w:r>
          </w:p>
        </w:tc>
        <w:tc>
          <w:tcPr>
            <w:tcW w:w="1245"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$127.28</w:t>
            </w:r>
          </w:p>
        </w:tc>
      </w:tr>
      <w:tr w:rsidR="00D17C99" w:rsidRPr="00D17C99" w:rsidTr="00D17C99">
        <w:trPr>
          <w:trHeight w:val="915"/>
        </w:trPr>
        <w:tc>
          <w:tcPr>
            <w:tcW w:w="661" w:type="dxa"/>
            <w:tcBorders>
              <w:top w:val="nil"/>
              <w:left w:val="single" w:sz="8" w:space="0" w:color="auto"/>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31</w:t>
            </w:r>
          </w:p>
        </w:tc>
        <w:tc>
          <w:tcPr>
            <w:tcW w:w="709" w:type="dxa"/>
            <w:tcBorders>
              <w:top w:val="nil"/>
              <w:left w:val="nil"/>
              <w:bottom w:val="single" w:sz="8" w:space="0" w:color="auto"/>
              <w:right w:val="single" w:sz="8" w:space="0" w:color="auto"/>
            </w:tcBorders>
            <w:shd w:val="clear" w:color="000000" w:fill="FDE9D9"/>
            <w:noWrap/>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w:t>
            </w:r>
          </w:p>
        </w:tc>
        <w:tc>
          <w:tcPr>
            <w:tcW w:w="709"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1041"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w:t>
            </w:r>
            <w:proofErr w:type="spellStart"/>
            <w:r w:rsidRPr="00D17C99">
              <w:rPr>
                <w:rFonts w:ascii="Calibri" w:hAnsi="Calibri"/>
                <w:color w:val="000000"/>
                <w:sz w:val="16"/>
                <w:szCs w:val="16"/>
                <w:lang w:eastAsia="es-MX"/>
              </w:rPr>
              <w:t>brosin</w:t>
            </w:r>
            <w:proofErr w:type="spellEnd"/>
            <w:r w:rsidRPr="00D17C99">
              <w:rPr>
                <w:rFonts w:ascii="Calibri" w:hAnsi="Calibri"/>
                <w:color w:val="000000"/>
                <w:sz w:val="16"/>
                <w:szCs w:val="16"/>
                <w:lang w:eastAsia="es-MX"/>
              </w:rPr>
              <w:t xml:space="preserve"> pieza</w:t>
            </w:r>
          </w:p>
        </w:tc>
        <w:tc>
          <w:tcPr>
            <w:tcW w:w="120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 xml:space="preserve">Operadora de Franquicias </w:t>
            </w:r>
            <w:proofErr w:type="spellStart"/>
            <w:r w:rsidRPr="00D17C99">
              <w:rPr>
                <w:rFonts w:ascii="Calibri" w:hAnsi="Calibri"/>
                <w:sz w:val="16"/>
                <w:szCs w:val="16"/>
                <w:lang w:eastAsia="es-MX"/>
              </w:rPr>
              <w:t>Maskottchen</w:t>
            </w:r>
            <w:proofErr w:type="spellEnd"/>
            <w:r w:rsidRPr="00D17C99">
              <w:rPr>
                <w:rFonts w:ascii="Calibri" w:hAnsi="Calibri"/>
                <w:sz w:val="16"/>
                <w:szCs w:val="16"/>
                <w:lang w:eastAsia="es-MX"/>
              </w:rPr>
              <w:t xml:space="preserve"> S.A. de C.V.</w:t>
            </w:r>
          </w:p>
        </w:tc>
        <w:tc>
          <w:tcPr>
            <w:tcW w:w="72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proofErr w:type="spellStart"/>
            <w:r w:rsidRPr="00D17C99">
              <w:rPr>
                <w:rFonts w:ascii="Calibri" w:hAnsi="Calibri"/>
                <w:sz w:val="16"/>
                <w:szCs w:val="16"/>
                <w:lang w:eastAsia="es-MX"/>
              </w:rPr>
              <w:t>Brovel</w:t>
            </w:r>
            <w:proofErr w:type="spellEnd"/>
          </w:p>
        </w:tc>
        <w:tc>
          <w:tcPr>
            <w:tcW w:w="118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$58.08</w:t>
            </w:r>
          </w:p>
        </w:tc>
        <w:tc>
          <w:tcPr>
            <w:tcW w:w="1245"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$290.40</w:t>
            </w:r>
          </w:p>
        </w:tc>
      </w:tr>
      <w:tr w:rsidR="00D17C99" w:rsidRPr="00D17C99" w:rsidTr="00D17C99">
        <w:trPr>
          <w:trHeight w:val="1140"/>
        </w:trPr>
        <w:tc>
          <w:tcPr>
            <w:tcW w:w="661" w:type="dxa"/>
            <w:tcBorders>
              <w:top w:val="nil"/>
              <w:left w:val="single" w:sz="8" w:space="0" w:color="auto"/>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32</w:t>
            </w:r>
          </w:p>
        </w:tc>
        <w:tc>
          <w:tcPr>
            <w:tcW w:w="709" w:type="dxa"/>
            <w:tcBorders>
              <w:top w:val="nil"/>
              <w:left w:val="nil"/>
              <w:bottom w:val="single" w:sz="8" w:space="0" w:color="auto"/>
              <w:right w:val="single" w:sz="8" w:space="0" w:color="auto"/>
            </w:tcBorders>
            <w:shd w:val="clear" w:color="000000" w:fill="FDE9D9"/>
            <w:noWrap/>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w:t>
            </w:r>
          </w:p>
        </w:tc>
        <w:tc>
          <w:tcPr>
            <w:tcW w:w="709"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Caja</w:t>
            </w:r>
          </w:p>
        </w:tc>
        <w:tc>
          <w:tcPr>
            <w:tcW w:w="1041"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w:t>
            </w:r>
            <w:proofErr w:type="spellStart"/>
            <w:r w:rsidRPr="00D17C99">
              <w:rPr>
                <w:rFonts w:ascii="Calibri" w:hAnsi="Calibri"/>
                <w:color w:val="000000"/>
                <w:sz w:val="16"/>
                <w:szCs w:val="16"/>
                <w:lang w:eastAsia="es-MX"/>
              </w:rPr>
              <w:t>metronidazol</w:t>
            </w:r>
            <w:proofErr w:type="spellEnd"/>
            <w:r w:rsidRPr="00D17C99">
              <w:rPr>
                <w:rFonts w:ascii="Calibri" w:hAnsi="Calibri"/>
                <w:color w:val="000000"/>
                <w:sz w:val="16"/>
                <w:szCs w:val="16"/>
                <w:lang w:eastAsia="es-MX"/>
              </w:rPr>
              <w:t xml:space="preserve"> pieza c/30 tabletas caja</w:t>
            </w:r>
          </w:p>
        </w:tc>
        <w:tc>
          <w:tcPr>
            <w:tcW w:w="120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 xml:space="preserve">Operadora de Franquicias </w:t>
            </w:r>
            <w:proofErr w:type="spellStart"/>
            <w:r w:rsidRPr="00D17C99">
              <w:rPr>
                <w:rFonts w:ascii="Calibri" w:hAnsi="Calibri"/>
                <w:sz w:val="16"/>
                <w:szCs w:val="16"/>
                <w:lang w:eastAsia="es-MX"/>
              </w:rPr>
              <w:t>Maskottchen</w:t>
            </w:r>
            <w:proofErr w:type="spellEnd"/>
            <w:r w:rsidRPr="00D17C99">
              <w:rPr>
                <w:rFonts w:ascii="Calibri" w:hAnsi="Calibri"/>
                <w:sz w:val="16"/>
                <w:szCs w:val="16"/>
                <w:lang w:eastAsia="es-MX"/>
              </w:rPr>
              <w:t xml:space="preserve"> S.A. de C.V.</w:t>
            </w:r>
          </w:p>
        </w:tc>
        <w:tc>
          <w:tcPr>
            <w:tcW w:w="72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Aranda</w:t>
            </w:r>
          </w:p>
        </w:tc>
        <w:tc>
          <w:tcPr>
            <w:tcW w:w="118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$54.15</w:t>
            </w:r>
          </w:p>
        </w:tc>
        <w:tc>
          <w:tcPr>
            <w:tcW w:w="1245"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$162.45</w:t>
            </w:r>
          </w:p>
        </w:tc>
      </w:tr>
      <w:tr w:rsidR="00D17C99" w:rsidRPr="00D17C99" w:rsidTr="00D17C99">
        <w:trPr>
          <w:trHeight w:val="1140"/>
        </w:trPr>
        <w:tc>
          <w:tcPr>
            <w:tcW w:w="661" w:type="dxa"/>
            <w:tcBorders>
              <w:top w:val="nil"/>
              <w:left w:val="single" w:sz="8" w:space="0" w:color="auto"/>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33</w:t>
            </w:r>
          </w:p>
        </w:tc>
        <w:tc>
          <w:tcPr>
            <w:tcW w:w="709" w:type="dxa"/>
            <w:tcBorders>
              <w:top w:val="nil"/>
              <w:left w:val="nil"/>
              <w:bottom w:val="single" w:sz="8" w:space="0" w:color="auto"/>
              <w:right w:val="single" w:sz="8" w:space="0" w:color="auto"/>
            </w:tcBorders>
            <w:shd w:val="clear" w:color="000000" w:fill="FDE9D9"/>
            <w:noWrap/>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w:t>
            </w:r>
          </w:p>
        </w:tc>
        <w:tc>
          <w:tcPr>
            <w:tcW w:w="709"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Caja</w:t>
            </w:r>
          </w:p>
        </w:tc>
        <w:tc>
          <w:tcPr>
            <w:tcW w:w="1041"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w:t>
            </w:r>
            <w:proofErr w:type="spellStart"/>
            <w:r w:rsidRPr="00D17C99">
              <w:rPr>
                <w:rFonts w:ascii="Calibri" w:hAnsi="Calibri"/>
                <w:color w:val="000000"/>
                <w:sz w:val="16"/>
                <w:szCs w:val="16"/>
                <w:lang w:eastAsia="es-MX"/>
              </w:rPr>
              <w:t>meloxicam</w:t>
            </w:r>
            <w:proofErr w:type="spellEnd"/>
            <w:r w:rsidRPr="00D17C99">
              <w:rPr>
                <w:rFonts w:ascii="Calibri" w:hAnsi="Calibri"/>
                <w:color w:val="000000"/>
                <w:sz w:val="16"/>
                <w:szCs w:val="16"/>
                <w:lang w:eastAsia="es-MX"/>
              </w:rPr>
              <w:t xml:space="preserve"> tabletas 3 mg caja</w:t>
            </w:r>
          </w:p>
        </w:tc>
        <w:tc>
          <w:tcPr>
            <w:tcW w:w="120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 xml:space="preserve">Operadora de Franquicias </w:t>
            </w:r>
            <w:proofErr w:type="spellStart"/>
            <w:r w:rsidRPr="00D17C99">
              <w:rPr>
                <w:rFonts w:ascii="Calibri" w:hAnsi="Calibri"/>
                <w:sz w:val="16"/>
                <w:szCs w:val="16"/>
                <w:lang w:eastAsia="es-MX"/>
              </w:rPr>
              <w:t>Maskottchen</w:t>
            </w:r>
            <w:proofErr w:type="spellEnd"/>
            <w:r w:rsidRPr="00D17C99">
              <w:rPr>
                <w:rFonts w:ascii="Calibri" w:hAnsi="Calibri"/>
                <w:sz w:val="16"/>
                <w:szCs w:val="16"/>
                <w:lang w:eastAsia="es-MX"/>
              </w:rPr>
              <w:t xml:space="preserve"> S.A. de C.V.</w:t>
            </w:r>
          </w:p>
        </w:tc>
        <w:tc>
          <w:tcPr>
            <w:tcW w:w="72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Aranda</w:t>
            </w:r>
          </w:p>
        </w:tc>
        <w:tc>
          <w:tcPr>
            <w:tcW w:w="118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$109.95</w:t>
            </w:r>
          </w:p>
        </w:tc>
        <w:tc>
          <w:tcPr>
            <w:tcW w:w="1245"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$219.90</w:t>
            </w:r>
          </w:p>
        </w:tc>
      </w:tr>
      <w:tr w:rsidR="00D17C99" w:rsidRPr="00D17C99" w:rsidTr="00D17C99">
        <w:trPr>
          <w:trHeight w:val="1365"/>
        </w:trPr>
        <w:tc>
          <w:tcPr>
            <w:tcW w:w="661" w:type="dxa"/>
            <w:tcBorders>
              <w:top w:val="nil"/>
              <w:left w:val="single" w:sz="8" w:space="0" w:color="auto"/>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34</w:t>
            </w:r>
          </w:p>
        </w:tc>
        <w:tc>
          <w:tcPr>
            <w:tcW w:w="709" w:type="dxa"/>
            <w:tcBorders>
              <w:top w:val="nil"/>
              <w:left w:val="nil"/>
              <w:bottom w:val="single" w:sz="8" w:space="0" w:color="auto"/>
              <w:right w:val="single" w:sz="8" w:space="0" w:color="auto"/>
            </w:tcBorders>
            <w:shd w:val="clear" w:color="000000" w:fill="FDE9D9"/>
            <w:noWrap/>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w:t>
            </w:r>
          </w:p>
        </w:tc>
        <w:tc>
          <w:tcPr>
            <w:tcW w:w="709"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1041"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w:t>
            </w:r>
            <w:proofErr w:type="spellStart"/>
            <w:r w:rsidRPr="00D17C99">
              <w:rPr>
                <w:rFonts w:ascii="Calibri" w:hAnsi="Calibri"/>
                <w:color w:val="000000"/>
                <w:sz w:val="16"/>
                <w:szCs w:val="16"/>
                <w:lang w:eastAsia="es-MX"/>
              </w:rPr>
              <w:t>clindamicina</w:t>
            </w:r>
            <w:proofErr w:type="spellEnd"/>
            <w:r w:rsidRPr="00D17C99">
              <w:rPr>
                <w:rFonts w:ascii="Calibri" w:hAnsi="Calibri"/>
                <w:color w:val="000000"/>
                <w:sz w:val="16"/>
                <w:szCs w:val="16"/>
                <w:lang w:eastAsia="es-MX"/>
              </w:rPr>
              <w:t xml:space="preserve"> de 125 mg caja con 20 tabletas pieza</w:t>
            </w:r>
          </w:p>
        </w:tc>
        <w:tc>
          <w:tcPr>
            <w:tcW w:w="120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 xml:space="preserve">Operadora de Franquicias </w:t>
            </w:r>
            <w:proofErr w:type="spellStart"/>
            <w:r w:rsidRPr="00D17C99">
              <w:rPr>
                <w:rFonts w:ascii="Calibri" w:hAnsi="Calibri"/>
                <w:sz w:val="16"/>
                <w:szCs w:val="16"/>
                <w:lang w:eastAsia="es-MX"/>
              </w:rPr>
              <w:t>Maskottchen</w:t>
            </w:r>
            <w:proofErr w:type="spellEnd"/>
            <w:r w:rsidRPr="00D17C99">
              <w:rPr>
                <w:rFonts w:ascii="Calibri" w:hAnsi="Calibri"/>
                <w:sz w:val="16"/>
                <w:szCs w:val="16"/>
                <w:lang w:eastAsia="es-MX"/>
              </w:rPr>
              <w:t xml:space="preserve"> S.A. de C.V.</w:t>
            </w:r>
          </w:p>
        </w:tc>
        <w:tc>
          <w:tcPr>
            <w:tcW w:w="72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proofErr w:type="spellStart"/>
            <w:r w:rsidRPr="00D17C99">
              <w:rPr>
                <w:rFonts w:ascii="Calibri" w:hAnsi="Calibri"/>
                <w:sz w:val="16"/>
                <w:szCs w:val="16"/>
                <w:lang w:eastAsia="es-MX"/>
              </w:rPr>
              <w:t>Holland</w:t>
            </w:r>
            <w:proofErr w:type="spellEnd"/>
          </w:p>
        </w:tc>
        <w:tc>
          <w:tcPr>
            <w:tcW w:w="118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$226.00</w:t>
            </w:r>
          </w:p>
        </w:tc>
        <w:tc>
          <w:tcPr>
            <w:tcW w:w="1245"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$452.00</w:t>
            </w:r>
          </w:p>
        </w:tc>
      </w:tr>
      <w:tr w:rsidR="00D17C99" w:rsidRPr="00D17C99" w:rsidTr="00D17C99">
        <w:trPr>
          <w:trHeight w:val="1140"/>
        </w:trPr>
        <w:tc>
          <w:tcPr>
            <w:tcW w:w="661" w:type="dxa"/>
            <w:tcBorders>
              <w:top w:val="nil"/>
              <w:left w:val="single" w:sz="8" w:space="0" w:color="auto"/>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36</w:t>
            </w:r>
          </w:p>
        </w:tc>
        <w:tc>
          <w:tcPr>
            <w:tcW w:w="709" w:type="dxa"/>
            <w:tcBorders>
              <w:top w:val="nil"/>
              <w:left w:val="nil"/>
              <w:bottom w:val="single" w:sz="8" w:space="0" w:color="auto"/>
              <w:right w:val="single" w:sz="8" w:space="0" w:color="auto"/>
            </w:tcBorders>
            <w:shd w:val="clear" w:color="000000" w:fill="FDE9D9"/>
            <w:noWrap/>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w:t>
            </w:r>
          </w:p>
        </w:tc>
        <w:tc>
          <w:tcPr>
            <w:tcW w:w="709"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Frasco</w:t>
            </w:r>
          </w:p>
        </w:tc>
        <w:tc>
          <w:tcPr>
            <w:tcW w:w="1041"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w:t>
            </w:r>
            <w:proofErr w:type="spellStart"/>
            <w:r w:rsidRPr="00D17C99">
              <w:rPr>
                <w:rFonts w:ascii="Calibri" w:hAnsi="Calibri"/>
                <w:color w:val="000000"/>
                <w:sz w:val="16"/>
                <w:szCs w:val="16"/>
                <w:lang w:eastAsia="es-MX"/>
              </w:rPr>
              <w:t>gentamicina</w:t>
            </w:r>
            <w:proofErr w:type="spellEnd"/>
            <w:r w:rsidRPr="00D17C99">
              <w:rPr>
                <w:rFonts w:ascii="Calibri" w:hAnsi="Calibri"/>
                <w:color w:val="000000"/>
                <w:sz w:val="16"/>
                <w:szCs w:val="16"/>
                <w:lang w:eastAsia="es-MX"/>
              </w:rPr>
              <w:t xml:space="preserve"> </w:t>
            </w:r>
            <w:proofErr w:type="spellStart"/>
            <w:r w:rsidRPr="00D17C99">
              <w:rPr>
                <w:rFonts w:ascii="Calibri" w:hAnsi="Calibri"/>
                <w:color w:val="000000"/>
                <w:sz w:val="16"/>
                <w:szCs w:val="16"/>
                <w:lang w:eastAsia="es-MX"/>
              </w:rPr>
              <w:t>oftalmica</w:t>
            </w:r>
            <w:proofErr w:type="spellEnd"/>
            <w:r w:rsidRPr="00D17C99">
              <w:rPr>
                <w:rFonts w:ascii="Calibri" w:hAnsi="Calibri"/>
                <w:color w:val="000000"/>
                <w:sz w:val="16"/>
                <w:szCs w:val="16"/>
                <w:lang w:eastAsia="es-MX"/>
              </w:rPr>
              <w:t xml:space="preserve"> (gotero) frasco</w:t>
            </w:r>
          </w:p>
        </w:tc>
        <w:tc>
          <w:tcPr>
            <w:tcW w:w="120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 xml:space="preserve">Operadora de Franquicias </w:t>
            </w:r>
            <w:proofErr w:type="spellStart"/>
            <w:r w:rsidRPr="00D17C99">
              <w:rPr>
                <w:rFonts w:ascii="Calibri" w:hAnsi="Calibri"/>
                <w:sz w:val="16"/>
                <w:szCs w:val="16"/>
                <w:lang w:eastAsia="es-MX"/>
              </w:rPr>
              <w:t>Maskottchen</w:t>
            </w:r>
            <w:proofErr w:type="spellEnd"/>
            <w:r w:rsidRPr="00D17C99">
              <w:rPr>
                <w:rFonts w:ascii="Calibri" w:hAnsi="Calibri"/>
                <w:sz w:val="16"/>
                <w:szCs w:val="16"/>
                <w:lang w:eastAsia="es-MX"/>
              </w:rPr>
              <w:t xml:space="preserve"> S.A. de C.V.</w:t>
            </w:r>
          </w:p>
        </w:tc>
        <w:tc>
          <w:tcPr>
            <w:tcW w:w="72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proofErr w:type="spellStart"/>
            <w:r w:rsidRPr="00D17C99">
              <w:rPr>
                <w:rFonts w:ascii="Calibri" w:hAnsi="Calibri"/>
                <w:sz w:val="16"/>
                <w:szCs w:val="16"/>
                <w:lang w:eastAsia="es-MX"/>
              </w:rPr>
              <w:t>Halvet</w:t>
            </w:r>
            <w:proofErr w:type="spellEnd"/>
          </w:p>
        </w:tc>
        <w:tc>
          <w:tcPr>
            <w:tcW w:w="118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$37.51</w:t>
            </w:r>
          </w:p>
        </w:tc>
        <w:tc>
          <w:tcPr>
            <w:tcW w:w="1245"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$37.51</w:t>
            </w:r>
          </w:p>
        </w:tc>
      </w:tr>
      <w:tr w:rsidR="00D17C99" w:rsidRPr="00D17C99" w:rsidTr="00D17C99">
        <w:trPr>
          <w:trHeight w:val="1365"/>
        </w:trPr>
        <w:tc>
          <w:tcPr>
            <w:tcW w:w="661" w:type="dxa"/>
            <w:tcBorders>
              <w:top w:val="nil"/>
              <w:left w:val="single" w:sz="8" w:space="0" w:color="auto"/>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37</w:t>
            </w:r>
          </w:p>
        </w:tc>
        <w:tc>
          <w:tcPr>
            <w:tcW w:w="709" w:type="dxa"/>
            <w:tcBorders>
              <w:top w:val="nil"/>
              <w:left w:val="nil"/>
              <w:bottom w:val="single" w:sz="8" w:space="0" w:color="auto"/>
              <w:right w:val="single" w:sz="8" w:space="0" w:color="auto"/>
            </w:tcBorders>
            <w:shd w:val="clear" w:color="000000" w:fill="FDE9D9"/>
            <w:noWrap/>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w:t>
            </w:r>
          </w:p>
        </w:tc>
        <w:tc>
          <w:tcPr>
            <w:tcW w:w="709"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Frasco</w:t>
            </w:r>
          </w:p>
        </w:tc>
        <w:tc>
          <w:tcPr>
            <w:tcW w:w="1041"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diclofenaco </w:t>
            </w:r>
            <w:proofErr w:type="spellStart"/>
            <w:r w:rsidRPr="00D17C99">
              <w:rPr>
                <w:rFonts w:ascii="Calibri" w:hAnsi="Calibri"/>
                <w:color w:val="000000"/>
                <w:sz w:val="16"/>
                <w:szCs w:val="16"/>
                <w:lang w:eastAsia="es-MX"/>
              </w:rPr>
              <w:t>oftalmico</w:t>
            </w:r>
            <w:proofErr w:type="spellEnd"/>
            <w:r w:rsidRPr="00D17C99">
              <w:rPr>
                <w:rFonts w:ascii="Calibri" w:hAnsi="Calibri"/>
                <w:color w:val="000000"/>
                <w:sz w:val="16"/>
                <w:szCs w:val="16"/>
                <w:lang w:eastAsia="es-MX"/>
              </w:rPr>
              <w:t xml:space="preserve"> de 5 ml (gotero) frasco</w:t>
            </w:r>
          </w:p>
        </w:tc>
        <w:tc>
          <w:tcPr>
            <w:tcW w:w="120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 xml:space="preserve">Operadora de Franquicias </w:t>
            </w:r>
            <w:proofErr w:type="spellStart"/>
            <w:r w:rsidRPr="00D17C99">
              <w:rPr>
                <w:rFonts w:ascii="Calibri" w:hAnsi="Calibri"/>
                <w:sz w:val="16"/>
                <w:szCs w:val="16"/>
                <w:lang w:eastAsia="es-MX"/>
              </w:rPr>
              <w:t>Maskottchen</w:t>
            </w:r>
            <w:proofErr w:type="spellEnd"/>
            <w:r w:rsidRPr="00D17C99">
              <w:rPr>
                <w:rFonts w:ascii="Calibri" w:hAnsi="Calibri"/>
                <w:sz w:val="16"/>
                <w:szCs w:val="16"/>
                <w:lang w:eastAsia="es-MX"/>
              </w:rPr>
              <w:t xml:space="preserve"> S.A. de C.V.</w:t>
            </w:r>
          </w:p>
        </w:tc>
        <w:tc>
          <w:tcPr>
            <w:tcW w:w="72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proofErr w:type="spellStart"/>
            <w:r w:rsidRPr="00D17C99">
              <w:rPr>
                <w:rFonts w:ascii="Calibri" w:hAnsi="Calibri"/>
                <w:sz w:val="16"/>
                <w:szCs w:val="16"/>
                <w:lang w:eastAsia="es-MX"/>
              </w:rPr>
              <w:t>Halvet</w:t>
            </w:r>
            <w:proofErr w:type="spellEnd"/>
          </w:p>
        </w:tc>
        <w:tc>
          <w:tcPr>
            <w:tcW w:w="118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$39.93</w:t>
            </w:r>
          </w:p>
        </w:tc>
        <w:tc>
          <w:tcPr>
            <w:tcW w:w="1245"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$79.86</w:t>
            </w:r>
          </w:p>
        </w:tc>
      </w:tr>
      <w:tr w:rsidR="00D17C99" w:rsidRPr="00D17C99" w:rsidTr="00D17C99">
        <w:trPr>
          <w:trHeight w:val="1365"/>
        </w:trPr>
        <w:tc>
          <w:tcPr>
            <w:tcW w:w="661" w:type="dxa"/>
            <w:tcBorders>
              <w:top w:val="nil"/>
              <w:left w:val="single" w:sz="8" w:space="0" w:color="auto"/>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lastRenderedPageBreak/>
              <w:t>39</w:t>
            </w:r>
          </w:p>
        </w:tc>
        <w:tc>
          <w:tcPr>
            <w:tcW w:w="709" w:type="dxa"/>
            <w:tcBorders>
              <w:top w:val="nil"/>
              <w:left w:val="nil"/>
              <w:bottom w:val="single" w:sz="8" w:space="0" w:color="auto"/>
              <w:right w:val="single" w:sz="8" w:space="0" w:color="auto"/>
            </w:tcBorders>
            <w:shd w:val="clear" w:color="000000" w:fill="FDE9D9"/>
            <w:noWrap/>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w:t>
            </w:r>
          </w:p>
        </w:tc>
        <w:tc>
          <w:tcPr>
            <w:tcW w:w="709"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Caja</w:t>
            </w:r>
          </w:p>
        </w:tc>
        <w:tc>
          <w:tcPr>
            <w:tcW w:w="1041"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glucosamina con </w:t>
            </w:r>
            <w:proofErr w:type="spellStart"/>
            <w:r w:rsidRPr="00D17C99">
              <w:rPr>
                <w:rFonts w:ascii="Calibri" w:hAnsi="Calibri"/>
                <w:color w:val="000000"/>
                <w:sz w:val="16"/>
                <w:szCs w:val="16"/>
                <w:lang w:eastAsia="es-MX"/>
              </w:rPr>
              <w:t>doitrina</w:t>
            </w:r>
            <w:proofErr w:type="spellEnd"/>
            <w:r w:rsidRPr="00D17C99">
              <w:rPr>
                <w:rFonts w:ascii="Calibri" w:hAnsi="Calibri"/>
                <w:color w:val="000000"/>
                <w:sz w:val="16"/>
                <w:szCs w:val="16"/>
                <w:lang w:eastAsia="es-MX"/>
              </w:rPr>
              <w:t>, caja con 60 tabletas</w:t>
            </w:r>
          </w:p>
        </w:tc>
        <w:tc>
          <w:tcPr>
            <w:tcW w:w="120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 xml:space="preserve">Operadora de Franquicias </w:t>
            </w:r>
            <w:proofErr w:type="spellStart"/>
            <w:r w:rsidRPr="00D17C99">
              <w:rPr>
                <w:rFonts w:ascii="Calibri" w:hAnsi="Calibri"/>
                <w:sz w:val="16"/>
                <w:szCs w:val="16"/>
                <w:lang w:eastAsia="es-MX"/>
              </w:rPr>
              <w:t>Maskottchen</w:t>
            </w:r>
            <w:proofErr w:type="spellEnd"/>
            <w:r w:rsidRPr="00D17C99">
              <w:rPr>
                <w:rFonts w:ascii="Calibri" w:hAnsi="Calibri"/>
                <w:sz w:val="16"/>
                <w:szCs w:val="16"/>
                <w:lang w:eastAsia="es-MX"/>
              </w:rPr>
              <w:t xml:space="preserve"> S.A. de C.V.</w:t>
            </w:r>
          </w:p>
        </w:tc>
        <w:tc>
          <w:tcPr>
            <w:tcW w:w="72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Aranda</w:t>
            </w:r>
          </w:p>
        </w:tc>
        <w:tc>
          <w:tcPr>
            <w:tcW w:w="118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$264.55</w:t>
            </w:r>
          </w:p>
        </w:tc>
        <w:tc>
          <w:tcPr>
            <w:tcW w:w="1245"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$529.10</w:t>
            </w:r>
          </w:p>
        </w:tc>
      </w:tr>
      <w:tr w:rsidR="00D17C99" w:rsidRPr="00D17C99" w:rsidTr="00D17C99">
        <w:trPr>
          <w:trHeight w:val="1140"/>
        </w:trPr>
        <w:tc>
          <w:tcPr>
            <w:tcW w:w="661" w:type="dxa"/>
            <w:tcBorders>
              <w:top w:val="nil"/>
              <w:left w:val="single" w:sz="8" w:space="0" w:color="auto"/>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40</w:t>
            </w:r>
          </w:p>
        </w:tc>
        <w:tc>
          <w:tcPr>
            <w:tcW w:w="709" w:type="dxa"/>
            <w:tcBorders>
              <w:top w:val="nil"/>
              <w:left w:val="nil"/>
              <w:bottom w:val="single" w:sz="8" w:space="0" w:color="auto"/>
              <w:right w:val="single" w:sz="8" w:space="0" w:color="auto"/>
            </w:tcBorders>
            <w:shd w:val="clear" w:color="000000" w:fill="FDE9D9"/>
            <w:noWrap/>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w:t>
            </w:r>
          </w:p>
        </w:tc>
        <w:tc>
          <w:tcPr>
            <w:tcW w:w="709"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Frasco</w:t>
            </w:r>
          </w:p>
        </w:tc>
        <w:tc>
          <w:tcPr>
            <w:tcW w:w="1041"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w:t>
            </w:r>
            <w:proofErr w:type="spellStart"/>
            <w:r w:rsidRPr="00D17C99">
              <w:rPr>
                <w:rFonts w:ascii="Calibri" w:hAnsi="Calibri"/>
                <w:color w:val="000000"/>
                <w:sz w:val="16"/>
                <w:szCs w:val="16"/>
                <w:lang w:eastAsia="es-MX"/>
              </w:rPr>
              <w:t>ranitidina</w:t>
            </w:r>
            <w:proofErr w:type="spellEnd"/>
            <w:r w:rsidRPr="00D17C99">
              <w:rPr>
                <w:rFonts w:ascii="Calibri" w:hAnsi="Calibri"/>
                <w:color w:val="000000"/>
                <w:sz w:val="16"/>
                <w:szCs w:val="16"/>
                <w:lang w:eastAsia="es-MX"/>
              </w:rPr>
              <w:t xml:space="preserve"> inyectable de 50 ml frasco</w:t>
            </w:r>
          </w:p>
        </w:tc>
        <w:tc>
          <w:tcPr>
            <w:tcW w:w="120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 xml:space="preserve">Operadora de Franquicias </w:t>
            </w:r>
            <w:proofErr w:type="spellStart"/>
            <w:r w:rsidRPr="00D17C99">
              <w:rPr>
                <w:rFonts w:ascii="Calibri" w:hAnsi="Calibri"/>
                <w:sz w:val="16"/>
                <w:szCs w:val="16"/>
                <w:lang w:eastAsia="es-MX"/>
              </w:rPr>
              <w:t>Maskottchen</w:t>
            </w:r>
            <w:proofErr w:type="spellEnd"/>
            <w:r w:rsidRPr="00D17C99">
              <w:rPr>
                <w:rFonts w:ascii="Calibri" w:hAnsi="Calibri"/>
                <w:sz w:val="16"/>
                <w:szCs w:val="16"/>
                <w:lang w:eastAsia="es-MX"/>
              </w:rPr>
              <w:t xml:space="preserve"> S.A. de C.V.</w:t>
            </w:r>
          </w:p>
        </w:tc>
        <w:tc>
          <w:tcPr>
            <w:tcW w:w="72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proofErr w:type="spellStart"/>
            <w:r w:rsidRPr="00D17C99">
              <w:rPr>
                <w:rFonts w:ascii="Calibri" w:hAnsi="Calibri"/>
                <w:sz w:val="16"/>
                <w:szCs w:val="16"/>
                <w:lang w:eastAsia="es-MX"/>
              </w:rPr>
              <w:t>Agrovet</w:t>
            </w:r>
            <w:proofErr w:type="spellEnd"/>
          </w:p>
        </w:tc>
        <w:tc>
          <w:tcPr>
            <w:tcW w:w="118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$73.15</w:t>
            </w:r>
          </w:p>
        </w:tc>
        <w:tc>
          <w:tcPr>
            <w:tcW w:w="1245"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$73.15</w:t>
            </w:r>
          </w:p>
        </w:tc>
      </w:tr>
      <w:tr w:rsidR="00D17C99" w:rsidRPr="00D17C99" w:rsidTr="00D17C99">
        <w:trPr>
          <w:trHeight w:val="1140"/>
        </w:trPr>
        <w:tc>
          <w:tcPr>
            <w:tcW w:w="661" w:type="dxa"/>
            <w:tcBorders>
              <w:top w:val="nil"/>
              <w:left w:val="single" w:sz="8" w:space="0" w:color="auto"/>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41</w:t>
            </w:r>
          </w:p>
        </w:tc>
        <w:tc>
          <w:tcPr>
            <w:tcW w:w="709" w:type="dxa"/>
            <w:tcBorders>
              <w:top w:val="nil"/>
              <w:left w:val="nil"/>
              <w:bottom w:val="single" w:sz="8" w:space="0" w:color="auto"/>
              <w:right w:val="single" w:sz="8" w:space="0" w:color="auto"/>
            </w:tcBorders>
            <w:shd w:val="clear" w:color="000000" w:fill="FDE9D9"/>
            <w:noWrap/>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w:t>
            </w:r>
          </w:p>
        </w:tc>
        <w:tc>
          <w:tcPr>
            <w:tcW w:w="709"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Frasco</w:t>
            </w:r>
          </w:p>
        </w:tc>
        <w:tc>
          <w:tcPr>
            <w:tcW w:w="1041"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adrenalina 50 ml inyectable frasco</w:t>
            </w:r>
          </w:p>
        </w:tc>
        <w:tc>
          <w:tcPr>
            <w:tcW w:w="120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 xml:space="preserve">Operadora de Franquicias </w:t>
            </w:r>
            <w:proofErr w:type="spellStart"/>
            <w:r w:rsidRPr="00D17C99">
              <w:rPr>
                <w:rFonts w:ascii="Calibri" w:hAnsi="Calibri"/>
                <w:sz w:val="16"/>
                <w:szCs w:val="16"/>
                <w:lang w:eastAsia="es-MX"/>
              </w:rPr>
              <w:t>Maskottchen</w:t>
            </w:r>
            <w:proofErr w:type="spellEnd"/>
            <w:r w:rsidRPr="00D17C99">
              <w:rPr>
                <w:rFonts w:ascii="Calibri" w:hAnsi="Calibri"/>
                <w:sz w:val="16"/>
                <w:szCs w:val="16"/>
                <w:lang w:eastAsia="es-MX"/>
              </w:rPr>
              <w:t xml:space="preserve"> S.A. de C.V.</w:t>
            </w:r>
          </w:p>
        </w:tc>
        <w:tc>
          <w:tcPr>
            <w:tcW w:w="72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proofErr w:type="spellStart"/>
            <w:r w:rsidRPr="00D17C99">
              <w:rPr>
                <w:rFonts w:ascii="Calibri" w:hAnsi="Calibri"/>
                <w:sz w:val="16"/>
                <w:szCs w:val="16"/>
                <w:lang w:eastAsia="es-MX"/>
              </w:rPr>
              <w:t>Brovel</w:t>
            </w:r>
            <w:proofErr w:type="spellEnd"/>
          </w:p>
        </w:tc>
        <w:tc>
          <w:tcPr>
            <w:tcW w:w="118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$139.70</w:t>
            </w:r>
          </w:p>
        </w:tc>
        <w:tc>
          <w:tcPr>
            <w:tcW w:w="1245"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$139.70</w:t>
            </w:r>
          </w:p>
        </w:tc>
      </w:tr>
      <w:tr w:rsidR="00D17C99" w:rsidRPr="00D17C99" w:rsidTr="00D17C99">
        <w:trPr>
          <w:trHeight w:val="1590"/>
        </w:trPr>
        <w:tc>
          <w:tcPr>
            <w:tcW w:w="661" w:type="dxa"/>
            <w:tcBorders>
              <w:top w:val="nil"/>
              <w:left w:val="single" w:sz="8" w:space="0" w:color="auto"/>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43</w:t>
            </w:r>
          </w:p>
        </w:tc>
        <w:tc>
          <w:tcPr>
            <w:tcW w:w="709" w:type="dxa"/>
            <w:tcBorders>
              <w:top w:val="nil"/>
              <w:left w:val="nil"/>
              <w:bottom w:val="single" w:sz="8" w:space="0" w:color="auto"/>
              <w:right w:val="single" w:sz="8" w:space="0" w:color="auto"/>
            </w:tcBorders>
            <w:shd w:val="clear" w:color="000000" w:fill="FDE9D9"/>
            <w:noWrap/>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w:t>
            </w:r>
          </w:p>
        </w:tc>
        <w:tc>
          <w:tcPr>
            <w:tcW w:w="709"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Frasco</w:t>
            </w:r>
          </w:p>
        </w:tc>
        <w:tc>
          <w:tcPr>
            <w:tcW w:w="1041"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w:t>
            </w:r>
            <w:proofErr w:type="spellStart"/>
            <w:r w:rsidRPr="00D17C99">
              <w:rPr>
                <w:rFonts w:ascii="Calibri" w:hAnsi="Calibri"/>
                <w:color w:val="000000"/>
                <w:sz w:val="16"/>
                <w:szCs w:val="16"/>
                <w:lang w:eastAsia="es-MX"/>
              </w:rPr>
              <w:t>dexmedetomina</w:t>
            </w:r>
            <w:proofErr w:type="spellEnd"/>
            <w:r w:rsidRPr="00D17C99">
              <w:rPr>
                <w:rFonts w:ascii="Calibri" w:hAnsi="Calibri"/>
                <w:color w:val="000000"/>
                <w:sz w:val="16"/>
                <w:szCs w:val="16"/>
                <w:lang w:eastAsia="es-MX"/>
              </w:rPr>
              <w:t xml:space="preserve"> </w:t>
            </w:r>
            <w:proofErr w:type="spellStart"/>
            <w:r w:rsidRPr="00D17C99">
              <w:rPr>
                <w:rFonts w:ascii="Calibri" w:hAnsi="Calibri"/>
                <w:color w:val="000000"/>
                <w:sz w:val="16"/>
                <w:szCs w:val="16"/>
                <w:lang w:eastAsia="es-MX"/>
              </w:rPr>
              <w:t>hidroclorido</w:t>
            </w:r>
            <w:proofErr w:type="spellEnd"/>
            <w:r w:rsidRPr="00D17C99">
              <w:rPr>
                <w:rFonts w:ascii="Calibri" w:hAnsi="Calibri"/>
                <w:color w:val="000000"/>
                <w:sz w:val="16"/>
                <w:szCs w:val="16"/>
                <w:lang w:eastAsia="es-MX"/>
              </w:rPr>
              <w:t xml:space="preserve"> 10 ml (</w:t>
            </w:r>
            <w:proofErr w:type="spellStart"/>
            <w:r w:rsidRPr="00D17C99">
              <w:rPr>
                <w:rFonts w:ascii="Calibri" w:hAnsi="Calibri"/>
                <w:color w:val="000000"/>
                <w:sz w:val="16"/>
                <w:szCs w:val="16"/>
                <w:lang w:eastAsia="es-MX"/>
              </w:rPr>
              <w:t>dexdomitor</w:t>
            </w:r>
            <w:proofErr w:type="spellEnd"/>
            <w:r w:rsidRPr="00D17C99">
              <w:rPr>
                <w:rFonts w:ascii="Calibri" w:hAnsi="Calibri"/>
                <w:color w:val="000000"/>
                <w:sz w:val="16"/>
                <w:szCs w:val="16"/>
                <w:lang w:eastAsia="es-MX"/>
              </w:rPr>
              <w:t>) frasco</w:t>
            </w:r>
          </w:p>
        </w:tc>
        <w:tc>
          <w:tcPr>
            <w:tcW w:w="120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 xml:space="preserve">Operadora de Franquicias </w:t>
            </w:r>
            <w:proofErr w:type="spellStart"/>
            <w:r w:rsidRPr="00D17C99">
              <w:rPr>
                <w:rFonts w:ascii="Calibri" w:hAnsi="Calibri"/>
                <w:sz w:val="16"/>
                <w:szCs w:val="16"/>
                <w:lang w:eastAsia="es-MX"/>
              </w:rPr>
              <w:t>Maskottchen</w:t>
            </w:r>
            <w:proofErr w:type="spellEnd"/>
            <w:r w:rsidRPr="00D17C99">
              <w:rPr>
                <w:rFonts w:ascii="Calibri" w:hAnsi="Calibri"/>
                <w:sz w:val="16"/>
                <w:szCs w:val="16"/>
                <w:lang w:eastAsia="es-MX"/>
              </w:rPr>
              <w:t xml:space="preserve"> S.A. de C.V.</w:t>
            </w:r>
          </w:p>
        </w:tc>
        <w:tc>
          <w:tcPr>
            <w:tcW w:w="72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proofErr w:type="spellStart"/>
            <w:r w:rsidRPr="00D17C99">
              <w:rPr>
                <w:rFonts w:ascii="Calibri" w:hAnsi="Calibri"/>
                <w:sz w:val="16"/>
                <w:szCs w:val="16"/>
                <w:lang w:eastAsia="es-MX"/>
              </w:rPr>
              <w:t>Zoetis</w:t>
            </w:r>
            <w:proofErr w:type="spellEnd"/>
          </w:p>
        </w:tc>
        <w:tc>
          <w:tcPr>
            <w:tcW w:w="1180"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$1,931.60</w:t>
            </w:r>
          </w:p>
        </w:tc>
        <w:tc>
          <w:tcPr>
            <w:tcW w:w="1245" w:type="dxa"/>
            <w:tcBorders>
              <w:top w:val="nil"/>
              <w:left w:val="nil"/>
              <w:bottom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$3,863.20</w:t>
            </w:r>
          </w:p>
        </w:tc>
      </w:tr>
      <w:tr w:rsidR="00D17C99" w:rsidRPr="00D17C99" w:rsidTr="00D17C99">
        <w:trPr>
          <w:trHeight w:val="2040"/>
        </w:trPr>
        <w:tc>
          <w:tcPr>
            <w:tcW w:w="661" w:type="dxa"/>
            <w:tcBorders>
              <w:top w:val="nil"/>
              <w:left w:val="single" w:sz="8" w:space="0" w:color="auto"/>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44</w:t>
            </w:r>
          </w:p>
        </w:tc>
        <w:tc>
          <w:tcPr>
            <w:tcW w:w="709" w:type="dxa"/>
            <w:tcBorders>
              <w:top w:val="nil"/>
              <w:left w:val="nil"/>
              <w:right w:val="single" w:sz="8" w:space="0" w:color="auto"/>
            </w:tcBorders>
            <w:shd w:val="clear" w:color="000000" w:fill="FDE9D9"/>
            <w:noWrap/>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7</w:t>
            </w:r>
          </w:p>
        </w:tc>
        <w:tc>
          <w:tcPr>
            <w:tcW w:w="709" w:type="dxa"/>
            <w:tcBorders>
              <w:top w:val="nil"/>
              <w:left w:val="nil"/>
              <w:right w:val="single" w:sz="8" w:space="0" w:color="auto"/>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Frasco</w:t>
            </w:r>
          </w:p>
        </w:tc>
        <w:tc>
          <w:tcPr>
            <w:tcW w:w="1041" w:type="dxa"/>
            <w:tcBorders>
              <w:top w:val="nil"/>
              <w:left w:val="nil"/>
              <w:right w:val="single" w:sz="8" w:space="0" w:color="auto"/>
            </w:tcBorders>
            <w:shd w:val="clear" w:color="000000" w:fill="FDE9D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Medicamento veterinario </w:t>
            </w:r>
            <w:proofErr w:type="spellStart"/>
            <w:r w:rsidRPr="00D17C99">
              <w:rPr>
                <w:rFonts w:ascii="Calibri" w:hAnsi="Calibri"/>
                <w:color w:val="000000"/>
                <w:sz w:val="16"/>
                <w:szCs w:val="16"/>
                <w:lang w:eastAsia="es-MX"/>
              </w:rPr>
              <w:t>hidrocloruro</w:t>
            </w:r>
            <w:proofErr w:type="spellEnd"/>
            <w:r w:rsidRPr="00D17C99">
              <w:rPr>
                <w:rFonts w:ascii="Calibri" w:hAnsi="Calibri"/>
                <w:color w:val="000000"/>
                <w:sz w:val="16"/>
                <w:szCs w:val="16"/>
                <w:lang w:eastAsia="es-MX"/>
              </w:rPr>
              <w:t xml:space="preserve"> de </w:t>
            </w:r>
            <w:proofErr w:type="spellStart"/>
            <w:r w:rsidRPr="00D17C99">
              <w:rPr>
                <w:rFonts w:ascii="Calibri" w:hAnsi="Calibri"/>
                <w:color w:val="000000"/>
                <w:sz w:val="16"/>
                <w:szCs w:val="16"/>
                <w:lang w:eastAsia="es-MX"/>
              </w:rPr>
              <w:t>atipamezole</w:t>
            </w:r>
            <w:proofErr w:type="spellEnd"/>
            <w:r w:rsidRPr="00D17C99">
              <w:rPr>
                <w:rFonts w:ascii="Calibri" w:hAnsi="Calibri"/>
                <w:color w:val="000000"/>
                <w:sz w:val="16"/>
                <w:szCs w:val="16"/>
                <w:lang w:eastAsia="es-MX"/>
              </w:rPr>
              <w:t xml:space="preserve"> 5 mg en 1 ml pres 10 ml (</w:t>
            </w:r>
            <w:proofErr w:type="spellStart"/>
            <w:r w:rsidRPr="00D17C99">
              <w:rPr>
                <w:rFonts w:ascii="Calibri" w:hAnsi="Calibri"/>
                <w:color w:val="000000"/>
                <w:sz w:val="16"/>
                <w:szCs w:val="16"/>
                <w:lang w:eastAsia="es-MX"/>
              </w:rPr>
              <w:t>antisedan</w:t>
            </w:r>
            <w:proofErr w:type="spellEnd"/>
            <w:r w:rsidRPr="00D17C99">
              <w:rPr>
                <w:rFonts w:ascii="Calibri" w:hAnsi="Calibri"/>
                <w:color w:val="000000"/>
                <w:sz w:val="16"/>
                <w:szCs w:val="16"/>
                <w:lang w:eastAsia="es-MX"/>
              </w:rPr>
              <w:t>) frasco</w:t>
            </w:r>
          </w:p>
        </w:tc>
        <w:tc>
          <w:tcPr>
            <w:tcW w:w="1200" w:type="dxa"/>
            <w:tcBorders>
              <w:top w:val="nil"/>
              <w:left w:val="nil"/>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 xml:space="preserve">Operadora de Franquicias </w:t>
            </w:r>
            <w:proofErr w:type="spellStart"/>
            <w:r w:rsidRPr="00D17C99">
              <w:rPr>
                <w:rFonts w:ascii="Calibri" w:hAnsi="Calibri"/>
                <w:sz w:val="16"/>
                <w:szCs w:val="16"/>
                <w:lang w:eastAsia="es-MX"/>
              </w:rPr>
              <w:t>Maskottchen</w:t>
            </w:r>
            <w:proofErr w:type="spellEnd"/>
            <w:r w:rsidRPr="00D17C99">
              <w:rPr>
                <w:rFonts w:ascii="Calibri" w:hAnsi="Calibri"/>
                <w:sz w:val="16"/>
                <w:szCs w:val="16"/>
                <w:lang w:eastAsia="es-MX"/>
              </w:rPr>
              <w:t xml:space="preserve"> S.A. de C.V.</w:t>
            </w:r>
          </w:p>
        </w:tc>
        <w:tc>
          <w:tcPr>
            <w:tcW w:w="720" w:type="dxa"/>
            <w:tcBorders>
              <w:top w:val="nil"/>
              <w:left w:val="nil"/>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proofErr w:type="spellStart"/>
            <w:r w:rsidRPr="00D17C99">
              <w:rPr>
                <w:rFonts w:ascii="Calibri" w:hAnsi="Calibri"/>
                <w:sz w:val="16"/>
                <w:szCs w:val="16"/>
                <w:lang w:eastAsia="es-MX"/>
              </w:rPr>
              <w:t>Zoetis</w:t>
            </w:r>
            <w:proofErr w:type="spellEnd"/>
          </w:p>
        </w:tc>
        <w:tc>
          <w:tcPr>
            <w:tcW w:w="1180" w:type="dxa"/>
            <w:tcBorders>
              <w:top w:val="nil"/>
              <w:left w:val="nil"/>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$1,827.10</w:t>
            </w:r>
          </w:p>
        </w:tc>
        <w:tc>
          <w:tcPr>
            <w:tcW w:w="1245" w:type="dxa"/>
            <w:tcBorders>
              <w:top w:val="nil"/>
              <w:left w:val="nil"/>
              <w:right w:val="single" w:sz="8" w:space="0" w:color="auto"/>
            </w:tcBorders>
            <w:shd w:val="clear" w:color="000000" w:fill="FDE9D9"/>
            <w:vAlign w:val="center"/>
            <w:hideMark/>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$12,789.70</w:t>
            </w:r>
          </w:p>
        </w:tc>
      </w:tr>
      <w:tr w:rsidR="00D17C99" w:rsidRPr="00D17C99" w:rsidTr="00D17C99">
        <w:trPr>
          <w:trHeight w:val="868"/>
        </w:trPr>
        <w:tc>
          <w:tcPr>
            <w:tcW w:w="661" w:type="dxa"/>
            <w:tcBorders>
              <w:top w:val="nil"/>
              <w:left w:val="single" w:sz="8" w:space="0" w:color="auto"/>
              <w:bottom w:val="single" w:sz="4" w:space="0" w:color="auto"/>
              <w:right w:val="single" w:sz="8" w:space="0" w:color="auto"/>
            </w:tcBorders>
            <w:shd w:val="clear" w:color="000000" w:fill="FDE9D9"/>
            <w:vAlign w:val="center"/>
          </w:tcPr>
          <w:p w:rsidR="00D17C99" w:rsidRPr="00D17C99" w:rsidRDefault="00D17C99" w:rsidP="00D17C99">
            <w:pPr>
              <w:jc w:val="center"/>
              <w:rPr>
                <w:rFonts w:ascii="Calibri" w:hAnsi="Calibri"/>
                <w:sz w:val="16"/>
                <w:szCs w:val="16"/>
                <w:lang w:eastAsia="es-MX"/>
              </w:rPr>
            </w:pPr>
          </w:p>
        </w:tc>
        <w:tc>
          <w:tcPr>
            <w:tcW w:w="709" w:type="dxa"/>
            <w:tcBorders>
              <w:top w:val="nil"/>
              <w:left w:val="nil"/>
              <w:bottom w:val="single" w:sz="4" w:space="0" w:color="auto"/>
              <w:right w:val="single" w:sz="8" w:space="0" w:color="auto"/>
            </w:tcBorders>
            <w:shd w:val="clear" w:color="000000" w:fill="FDE9D9"/>
            <w:noWrap/>
            <w:vAlign w:val="center"/>
          </w:tcPr>
          <w:p w:rsidR="00D17C99" w:rsidRPr="00D17C99" w:rsidRDefault="00D17C99" w:rsidP="00D17C99">
            <w:pPr>
              <w:jc w:val="center"/>
              <w:rPr>
                <w:rFonts w:ascii="Calibri" w:hAnsi="Calibri"/>
                <w:color w:val="000000"/>
                <w:sz w:val="16"/>
                <w:szCs w:val="16"/>
                <w:lang w:eastAsia="es-MX"/>
              </w:rPr>
            </w:pPr>
          </w:p>
        </w:tc>
        <w:tc>
          <w:tcPr>
            <w:tcW w:w="709" w:type="dxa"/>
            <w:tcBorders>
              <w:top w:val="nil"/>
              <w:left w:val="nil"/>
              <w:bottom w:val="single" w:sz="4" w:space="0" w:color="auto"/>
              <w:right w:val="single" w:sz="8" w:space="0" w:color="auto"/>
            </w:tcBorders>
            <w:shd w:val="clear" w:color="000000" w:fill="FDE9D9"/>
            <w:vAlign w:val="center"/>
          </w:tcPr>
          <w:p w:rsidR="00D17C99" w:rsidRPr="00D17C99" w:rsidRDefault="00D17C99" w:rsidP="00D17C99">
            <w:pPr>
              <w:jc w:val="center"/>
              <w:rPr>
                <w:rFonts w:ascii="Calibri" w:hAnsi="Calibri"/>
                <w:color w:val="000000"/>
                <w:sz w:val="16"/>
                <w:szCs w:val="16"/>
                <w:lang w:eastAsia="es-MX"/>
              </w:rPr>
            </w:pPr>
          </w:p>
        </w:tc>
        <w:tc>
          <w:tcPr>
            <w:tcW w:w="1041" w:type="dxa"/>
            <w:tcBorders>
              <w:top w:val="nil"/>
              <w:left w:val="nil"/>
              <w:bottom w:val="single" w:sz="4" w:space="0" w:color="auto"/>
              <w:right w:val="single" w:sz="8" w:space="0" w:color="auto"/>
            </w:tcBorders>
            <w:shd w:val="clear" w:color="000000" w:fill="FDE9D9"/>
            <w:vAlign w:val="center"/>
          </w:tcPr>
          <w:p w:rsidR="00D17C99" w:rsidRPr="00D17C99" w:rsidRDefault="00D17C99" w:rsidP="00D17C99">
            <w:pPr>
              <w:rPr>
                <w:rFonts w:ascii="Calibri" w:hAnsi="Calibri"/>
                <w:color w:val="000000"/>
                <w:sz w:val="16"/>
                <w:szCs w:val="16"/>
                <w:lang w:eastAsia="es-MX"/>
              </w:rPr>
            </w:pPr>
          </w:p>
        </w:tc>
        <w:tc>
          <w:tcPr>
            <w:tcW w:w="1200" w:type="dxa"/>
            <w:tcBorders>
              <w:top w:val="nil"/>
              <w:left w:val="nil"/>
              <w:bottom w:val="single" w:sz="4" w:space="0" w:color="auto"/>
              <w:right w:val="single" w:sz="8" w:space="0" w:color="auto"/>
            </w:tcBorders>
            <w:shd w:val="clear" w:color="000000" w:fill="FDE9D9"/>
            <w:vAlign w:val="center"/>
          </w:tcPr>
          <w:p w:rsidR="00D17C99" w:rsidRPr="00D17C99" w:rsidRDefault="00D17C99" w:rsidP="00D17C99">
            <w:pPr>
              <w:jc w:val="center"/>
              <w:rPr>
                <w:rFonts w:ascii="Calibri" w:hAnsi="Calibri"/>
                <w:sz w:val="16"/>
                <w:szCs w:val="16"/>
                <w:lang w:eastAsia="es-MX"/>
              </w:rPr>
            </w:pPr>
          </w:p>
        </w:tc>
        <w:tc>
          <w:tcPr>
            <w:tcW w:w="720" w:type="dxa"/>
            <w:tcBorders>
              <w:top w:val="nil"/>
              <w:left w:val="nil"/>
              <w:bottom w:val="single" w:sz="4" w:space="0" w:color="auto"/>
              <w:right w:val="single" w:sz="8" w:space="0" w:color="auto"/>
            </w:tcBorders>
            <w:shd w:val="clear" w:color="000000" w:fill="FDE9D9"/>
            <w:vAlign w:val="center"/>
          </w:tcPr>
          <w:p w:rsidR="00D17C99" w:rsidRPr="00D17C99" w:rsidRDefault="00D17C99" w:rsidP="00D17C99">
            <w:pPr>
              <w:jc w:val="center"/>
              <w:rPr>
                <w:rFonts w:ascii="Calibri" w:hAnsi="Calibri"/>
                <w:sz w:val="16"/>
                <w:szCs w:val="16"/>
                <w:lang w:eastAsia="es-MX"/>
              </w:rPr>
            </w:pPr>
          </w:p>
        </w:tc>
        <w:tc>
          <w:tcPr>
            <w:tcW w:w="1180" w:type="dxa"/>
            <w:tcBorders>
              <w:top w:val="nil"/>
              <w:left w:val="nil"/>
              <w:bottom w:val="single" w:sz="4" w:space="0" w:color="auto"/>
              <w:right w:val="single" w:sz="8" w:space="0" w:color="auto"/>
            </w:tcBorders>
            <w:shd w:val="clear" w:color="000000" w:fill="FDE9D9"/>
            <w:vAlign w:val="center"/>
          </w:tcPr>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 xml:space="preserve">TOTAL </w:t>
            </w:r>
          </w:p>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NO GENERA IVA</w:t>
            </w:r>
          </w:p>
        </w:tc>
        <w:tc>
          <w:tcPr>
            <w:tcW w:w="1245" w:type="dxa"/>
            <w:tcBorders>
              <w:top w:val="nil"/>
              <w:left w:val="nil"/>
              <w:bottom w:val="single" w:sz="4" w:space="0" w:color="auto"/>
              <w:right w:val="single" w:sz="8" w:space="0" w:color="auto"/>
            </w:tcBorders>
            <w:shd w:val="clear" w:color="000000" w:fill="FDE9D9"/>
            <w:vAlign w:val="center"/>
          </w:tcPr>
          <w:p w:rsidR="00D17C99" w:rsidRPr="00D17C99" w:rsidRDefault="00D17C99" w:rsidP="00D17C99">
            <w:pPr>
              <w:jc w:val="center"/>
              <w:rPr>
                <w:rFonts w:ascii="Calibri" w:hAnsi="Calibri"/>
                <w:sz w:val="16"/>
                <w:szCs w:val="16"/>
                <w:lang w:eastAsia="es-MX"/>
              </w:rPr>
            </w:pPr>
          </w:p>
          <w:p w:rsidR="00D17C99" w:rsidRPr="00D17C99" w:rsidRDefault="00D17C99" w:rsidP="00D17C99">
            <w:pPr>
              <w:jc w:val="center"/>
              <w:rPr>
                <w:rFonts w:ascii="Calibri" w:hAnsi="Calibri"/>
                <w:sz w:val="16"/>
                <w:szCs w:val="16"/>
                <w:lang w:eastAsia="es-MX"/>
              </w:rPr>
            </w:pPr>
            <w:r w:rsidRPr="00D17C99">
              <w:rPr>
                <w:rFonts w:ascii="Calibri" w:hAnsi="Calibri"/>
                <w:sz w:val="16"/>
                <w:szCs w:val="16"/>
                <w:lang w:eastAsia="es-MX"/>
              </w:rPr>
              <w:t>$ 301,65</w:t>
            </w:r>
            <w:r w:rsidR="00336E60">
              <w:rPr>
                <w:rFonts w:ascii="Calibri" w:hAnsi="Calibri"/>
                <w:sz w:val="16"/>
                <w:szCs w:val="16"/>
                <w:lang w:eastAsia="es-MX"/>
              </w:rPr>
              <w:t>6</w:t>
            </w:r>
            <w:r w:rsidRPr="00D17C99">
              <w:rPr>
                <w:rFonts w:ascii="Calibri" w:hAnsi="Calibri"/>
                <w:sz w:val="16"/>
                <w:szCs w:val="16"/>
                <w:lang w:eastAsia="es-MX"/>
              </w:rPr>
              <w:t>.</w:t>
            </w:r>
            <w:r w:rsidR="00336E60">
              <w:rPr>
                <w:rFonts w:ascii="Calibri" w:hAnsi="Calibri"/>
                <w:sz w:val="16"/>
                <w:szCs w:val="16"/>
                <w:lang w:eastAsia="es-MX"/>
              </w:rPr>
              <w:t>5</w:t>
            </w:r>
            <w:r w:rsidRPr="00D17C99">
              <w:rPr>
                <w:rFonts w:ascii="Calibri" w:hAnsi="Calibri"/>
                <w:sz w:val="16"/>
                <w:szCs w:val="16"/>
                <w:lang w:eastAsia="es-MX"/>
              </w:rPr>
              <w:t>9</w:t>
            </w:r>
          </w:p>
          <w:p w:rsidR="00D17C99" w:rsidRPr="00D17C99" w:rsidRDefault="00D17C99" w:rsidP="00D17C99">
            <w:pPr>
              <w:jc w:val="center"/>
              <w:rPr>
                <w:rFonts w:ascii="Calibri" w:hAnsi="Calibri"/>
                <w:sz w:val="16"/>
                <w:szCs w:val="16"/>
                <w:lang w:eastAsia="es-MX"/>
              </w:rPr>
            </w:pPr>
          </w:p>
        </w:tc>
      </w:tr>
    </w:tbl>
    <w:p w:rsidR="00D17C99" w:rsidRPr="00D17C99" w:rsidRDefault="00D17C99" w:rsidP="00D17C99">
      <w:pPr>
        <w:shd w:val="clear" w:color="auto" w:fill="FFFFFF"/>
        <w:spacing w:after="100" w:afterAutospacing="1"/>
        <w:contextualSpacing/>
        <w:jc w:val="both"/>
        <w:rPr>
          <w:rFonts w:ascii="Tahoma" w:hAnsi="Tahoma" w:cs="Tahoma"/>
          <w:b/>
          <w:lang w:val="es-ES_tradnl"/>
        </w:rPr>
      </w:pPr>
    </w:p>
    <w:p w:rsidR="00D17C99" w:rsidRPr="00D17C99" w:rsidRDefault="00D17C99" w:rsidP="00D17C99">
      <w:pPr>
        <w:shd w:val="clear" w:color="auto" w:fill="FFFFFF"/>
        <w:spacing w:after="100" w:afterAutospacing="1"/>
        <w:contextualSpacing/>
        <w:jc w:val="both"/>
        <w:rPr>
          <w:rFonts w:ascii="Tahoma" w:hAnsi="Tahoma" w:cs="Tahoma"/>
          <w:b/>
          <w:lang w:val="es-ES_tradnl"/>
        </w:rPr>
      </w:pPr>
    </w:p>
    <w:p w:rsidR="00D17C99" w:rsidRPr="00D17C99" w:rsidRDefault="00D17C99" w:rsidP="00D17C99">
      <w:pPr>
        <w:shd w:val="clear" w:color="auto" w:fill="FFFFFF"/>
        <w:spacing w:after="100" w:afterAutospacing="1"/>
        <w:contextualSpacing/>
        <w:jc w:val="both"/>
        <w:rPr>
          <w:rFonts w:ascii="Tahoma" w:hAnsi="Tahoma" w:cs="Tahoma"/>
          <w:b/>
          <w:lang w:val="es-ES_tradnl"/>
        </w:rPr>
      </w:pPr>
      <w:r w:rsidRPr="00D17C99">
        <w:rPr>
          <w:rFonts w:ascii="Tahoma" w:hAnsi="Tahoma" w:cs="Tahoma"/>
          <w:b/>
          <w:lang w:val="es-ES_tradnl"/>
        </w:rPr>
        <w:t>Ricardo Lomelí López</w:t>
      </w:r>
    </w:p>
    <w:tbl>
      <w:tblPr>
        <w:tblW w:w="8215" w:type="dxa"/>
        <w:tblInd w:w="1203" w:type="dxa"/>
        <w:tblLayout w:type="fixed"/>
        <w:tblCellMar>
          <w:left w:w="70" w:type="dxa"/>
          <w:right w:w="70" w:type="dxa"/>
        </w:tblCellMar>
        <w:tblLook w:val="0420" w:firstRow="1" w:lastRow="0" w:firstColumn="0" w:lastColumn="0" w:noHBand="0" w:noVBand="1"/>
      </w:tblPr>
      <w:tblGrid>
        <w:gridCol w:w="702"/>
        <w:gridCol w:w="850"/>
        <w:gridCol w:w="709"/>
        <w:gridCol w:w="1259"/>
        <w:gridCol w:w="1300"/>
        <w:gridCol w:w="985"/>
        <w:gridCol w:w="995"/>
        <w:gridCol w:w="1415"/>
      </w:tblGrid>
      <w:tr w:rsidR="00D17C99" w:rsidRPr="00D17C99" w:rsidTr="00D17C99">
        <w:trPr>
          <w:trHeight w:val="690"/>
        </w:trPr>
        <w:tc>
          <w:tcPr>
            <w:tcW w:w="702" w:type="dxa"/>
            <w:tcBorders>
              <w:top w:val="single" w:sz="8" w:space="0" w:color="FFFFFF"/>
              <w:left w:val="single" w:sz="8" w:space="0" w:color="FFFFFF"/>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000000"/>
                <w:sz w:val="16"/>
                <w:szCs w:val="16"/>
                <w:lang w:eastAsia="es-MX"/>
              </w:rPr>
            </w:pPr>
            <w:r w:rsidRPr="00D17C99">
              <w:rPr>
                <w:rFonts w:ascii="Calibri" w:hAnsi="Calibri"/>
                <w:b/>
                <w:bCs/>
                <w:color w:val="000000"/>
                <w:sz w:val="16"/>
                <w:szCs w:val="16"/>
                <w:lang w:eastAsia="es-MX"/>
              </w:rPr>
              <w:t>Partida</w:t>
            </w:r>
          </w:p>
        </w:tc>
        <w:tc>
          <w:tcPr>
            <w:tcW w:w="85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000000"/>
                <w:sz w:val="16"/>
                <w:szCs w:val="16"/>
                <w:lang w:eastAsia="es-MX"/>
              </w:rPr>
            </w:pPr>
            <w:r w:rsidRPr="00D17C99">
              <w:rPr>
                <w:rFonts w:ascii="Calibri" w:hAnsi="Calibri"/>
                <w:b/>
                <w:bCs/>
                <w:color w:val="000000"/>
                <w:sz w:val="16"/>
                <w:szCs w:val="16"/>
                <w:lang w:eastAsia="es-MX"/>
              </w:rPr>
              <w:t>Cantidad</w:t>
            </w:r>
          </w:p>
        </w:tc>
        <w:tc>
          <w:tcPr>
            <w:tcW w:w="709"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000000"/>
                <w:sz w:val="16"/>
                <w:szCs w:val="16"/>
                <w:lang w:eastAsia="es-MX"/>
              </w:rPr>
            </w:pPr>
            <w:r w:rsidRPr="00D17C99">
              <w:rPr>
                <w:rFonts w:ascii="Calibri" w:hAnsi="Calibri"/>
                <w:b/>
                <w:bCs/>
                <w:color w:val="000000"/>
                <w:sz w:val="16"/>
                <w:szCs w:val="16"/>
                <w:lang w:eastAsia="es-MX"/>
              </w:rPr>
              <w:t>Unidad</w:t>
            </w:r>
          </w:p>
        </w:tc>
        <w:tc>
          <w:tcPr>
            <w:tcW w:w="1259"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000000"/>
                <w:sz w:val="16"/>
                <w:szCs w:val="16"/>
                <w:lang w:eastAsia="es-MX"/>
              </w:rPr>
            </w:pPr>
            <w:r w:rsidRPr="00D17C99">
              <w:rPr>
                <w:rFonts w:ascii="Calibri" w:hAnsi="Calibri"/>
                <w:b/>
                <w:bCs/>
                <w:color w:val="000000"/>
                <w:sz w:val="16"/>
                <w:szCs w:val="16"/>
                <w:lang w:eastAsia="es-MX"/>
              </w:rPr>
              <w:t>Articulo</w:t>
            </w:r>
          </w:p>
        </w:tc>
        <w:tc>
          <w:tcPr>
            <w:tcW w:w="130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000000"/>
                <w:sz w:val="16"/>
                <w:szCs w:val="16"/>
                <w:lang w:eastAsia="es-MX"/>
              </w:rPr>
            </w:pPr>
            <w:r w:rsidRPr="00D17C99">
              <w:rPr>
                <w:rFonts w:ascii="Calibri" w:hAnsi="Calibri"/>
                <w:b/>
                <w:bCs/>
                <w:color w:val="000000"/>
                <w:sz w:val="16"/>
                <w:szCs w:val="16"/>
                <w:lang w:eastAsia="es-MX"/>
              </w:rPr>
              <w:t>Proveedor</w:t>
            </w:r>
          </w:p>
        </w:tc>
        <w:tc>
          <w:tcPr>
            <w:tcW w:w="985"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000000"/>
                <w:sz w:val="16"/>
                <w:szCs w:val="16"/>
                <w:lang w:eastAsia="es-MX"/>
              </w:rPr>
            </w:pPr>
            <w:r w:rsidRPr="00D17C99">
              <w:rPr>
                <w:rFonts w:ascii="Calibri" w:hAnsi="Calibri"/>
                <w:b/>
                <w:bCs/>
                <w:color w:val="000000"/>
                <w:sz w:val="16"/>
                <w:szCs w:val="16"/>
                <w:lang w:eastAsia="es-MX"/>
              </w:rPr>
              <w:t>Marca</w:t>
            </w:r>
          </w:p>
        </w:tc>
        <w:tc>
          <w:tcPr>
            <w:tcW w:w="995"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000000"/>
                <w:sz w:val="16"/>
                <w:szCs w:val="16"/>
                <w:lang w:eastAsia="es-MX"/>
              </w:rPr>
            </w:pPr>
            <w:r w:rsidRPr="00D17C99">
              <w:rPr>
                <w:rFonts w:ascii="Calibri" w:hAnsi="Calibri"/>
                <w:b/>
                <w:bCs/>
                <w:color w:val="000000"/>
                <w:sz w:val="16"/>
                <w:szCs w:val="16"/>
                <w:lang w:eastAsia="es-MX"/>
              </w:rPr>
              <w:t>Precio Unitario  exento de I.V.A.</w:t>
            </w:r>
          </w:p>
        </w:tc>
        <w:tc>
          <w:tcPr>
            <w:tcW w:w="1415"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000000"/>
                <w:sz w:val="16"/>
                <w:szCs w:val="16"/>
                <w:lang w:eastAsia="es-MX"/>
              </w:rPr>
            </w:pPr>
            <w:r w:rsidRPr="00D17C99">
              <w:rPr>
                <w:rFonts w:ascii="Calibri" w:hAnsi="Calibri"/>
                <w:b/>
                <w:bCs/>
                <w:color w:val="000000"/>
                <w:sz w:val="16"/>
                <w:szCs w:val="16"/>
                <w:lang w:eastAsia="es-MX"/>
              </w:rPr>
              <w:t>Sub Total exento de I.V.A.</w:t>
            </w:r>
          </w:p>
        </w:tc>
      </w:tr>
      <w:tr w:rsidR="00D17C99" w:rsidRPr="00D17C99" w:rsidTr="00D17C99">
        <w:trPr>
          <w:trHeight w:val="1830"/>
        </w:trPr>
        <w:tc>
          <w:tcPr>
            <w:tcW w:w="702"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lastRenderedPageBreak/>
              <w:t>1</w:t>
            </w:r>
          </w:p>
        </w:tc>
        <w:tc>
          <w:tcPr>
            <w:tcW w:w="85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1,462</w:t>
            </w:r>
          </w:p>
        </w:tc>
        <w:tc>
          <w:tcPr>
            <w:tcW w:w="709"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Frasco</w:t>
            </w:r>
          </w:p>
        </w:tc>
        <w:tc>
          <w:tcPr>
            <w:tcW w:w="1259"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Medicamento veterinario clorhidrato de </w:t>
            </w:r>
            <w:proofErr w:type="spellStart"/>
            <w:r w:rsidRPr="00D17C99">
              <w:rPr>
                <w:rFonts w:ascii="Calibri" w:hAnsi="Calibri"/>
                <w:color w:val="000000"/>
                <w:sz w:val="16"/>
                <w:szCs w:val="16"/>
                <w:lang w:eastAsia="es-MX"/>
              </w:rPr>
              <w:t>tiletamina</w:t>
            </w:r>
            <w:proofErr w:type="spellEnd"/>
            <w:r w:rsidRPr="00D17C99">
              <w:rPr>
                <w:rFonts w:ascii="Calibri" w:hAnsi="Calibri"/>
                <w:color w:val="000000"/>
                <w:sz w:val="16"/>
                <w:szCs w:val="16"/>
                <w:lang w:eastAsia="es-MX"/>
              </w:rPr>
              <w:t xml:space="preserve"> 250 mg clorhidrato de </w:t>
            </w:r>
            <w:proofErr w:type="spellStart"/>
            <w:r w:rsidRPr="00D17C99">
              <w:rPr>
                <w:rFonts w:ascii="Calibri" w:hAnsi="Calibri"/>
                <w:color w:val="000000"/>
                <w:sz w:val="16"/>
                <w:szCs w:val="16"/>
                <w:lang w:eastAsia="es-MX"/>
              </w:rPr>
              <w:t>zolazepam</w:t>
            </w:r>
            <w:proofErr w:type="spellEnd"/>
            <w:r w:rsidRPr="00D17C99">
              <w:rPr>
                <w:rFonts w:ascii="Calibri" w:hAnsi="Calibri"/>
                <w:color w:val="000000"/>
                <w:sz w:val="16"/>
                <w:szCs w:val="16"/>
                <w:lang w:eastAsia="es-MX"/>
              </w:rPr>
              <w:t xml:space="preserve"> 250 mg en 5 ml frasco</w:t>
            </w:r>
          </w:p>
        </w:tc>
        <w:tc>
          <w:tcPr>
            <w:tcW w:w="13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Ricardo Lomelí López</w:t>
            </w:r>
          </w:p>
        </w:tc>
        <w:tc>
          <w:tcPr>
            <w:tcW w:w="985"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proofErr w:type="spellStart"/>
            <w:r w:rsidRPr="00D17C99">
              <w:rPr>
                <w:rFonts w:ascii="Calibri" w:hAnsi="Calibri"/>
                <w:color w:val="000000"/>
                <w:sz w:val="16"/>
                <w:szCs w:val="16"/>
                <w:lang w:eastAsia="es-MX"/>
              </w:rPr>
              <w:t>Zoetis</w:t>
            </w:r>
            <w:proofErr w:type="spellEnd"/>
          </w:p>
        </w:tc>
        <w:tc>
          <w:tcPr>
            <w:tcW w:w="995"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$298.00</w:t>
            </w:r>
          </w:p>
        </w:tc>
        <w:tc>
          <w:tcPr>
            <w:tcW w:w="1415"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$435,676.00</w:t>
            </w:r>
          </w:p>
        </w:tc>
      </w:tr>
      <w:tr w:rsidR="00D17C99" w:rsidRPr="00D17C99" w:rsidTr="00D17C99">
        <w:trPr>
          <w:trHeight w:val="1590"/>
        </w:trPr>
        <w:tc>
          <w:tcPr>
            <w:tcW w:w="702"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w:t>
            </w:r>
          </w:p>
        </w:tc>
        <w:tc>
          <w:tcPr>
            <w:tcW w:w="85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300</w:t>
            </w:r>
          </w:p>
        </w:tc>
        <w:tc>
          <w:tcPr>
            <w:tcW w:w="709"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Frasco</w:t>
            </w:r>
          </w:p>
        </w:tc>
        <w:tc>
          <w:tcPr>
            <w:tcW w:w="1259"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Medicamento veterinario </w:t>
            </w:r>
            <w:proofErr w:type="spellStart"/>
            <w:r w:rsidRPr="00D17C99">
              <w:rPr>
                <w:rFonts w:ascii="Calibri" w:hAnsi="Calibri"/>
                <w:color w:val="000000"/>
                <w:sz w:val="16"/>
                <w:szCs w:val="16"/>
                <w:lang w:eastAsia="es-MX"/>
              </w:rPr>
              <w:t>trihidrato</w:t>
            </w:r>
            <w:proofErr w:type="spellEnd"/>
            <w:r w:rsidRPr="00D17C99">
              <w:rPr>
                <w:rFonts w:ascii="Calibri" w:hAnsi="Calibri"/>
                <w:color w:val="000000"/>
                <w:sz w:val="16"/>
                <w:szCs w:val="16"/>
                <w:lang w:eastAsia="es-MX"/>
              </w:rPr>
              <w:t xml:space="preserve"> de amoxicilina de 150 mg en 1 ml pres 100 ml frasco</w:t>
            </w:r>
          </w:p>
        </w:tc>
        <w:tc>
          <w:tcPr>
            <w:tcW w:w="13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Ricardo Lomelí López</w:t>
            </w:r>
          </w:p>
        </w:tc>
        <w:tc>
          <w:tcPr>
            <w:tcW w:w="985"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proofErr w:type="spellStart"/>
            <w:r w:rsidRPr="00D17C99">
              <w:rPr>
                <w:rFonts w:ascii="Calibri" w:hAnsi="Calibri"/>
                <w:color w:val="000000"/>
                <w:sz w:val="16"/>
                <w:szCs w:val="16"/>
                <w:lang w:eastAsia="es-MX"/>
              </w:rPr>
              <w:t>Farvet</w:t>
            </w:r>
            <w:proofErr w:type="spellEnd"/>
          </w:p>
        </w:tc>
        <w:tc>
          <w:tcPr>
            <w:tcW w:w="995"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$292.00</w:t>
            </w:r>
          </w:p>
        </w:tc>
        <w:tc>
          <w:tcPr>
            <w:tcW w:w="1415"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$87,600.00</w:t>
            </w:r>
          </w:p>
        </w:tc>
      </w:tr>
      <w:tr w:rsidR="00D17C99" w:rsidRPr="00D17C99" w:rsidTr="00D17C99">
        <w:trPr>
          <w:trHeight w:val="1365"/>
        </w:trPr>
        <w:tc>
          <w:tcPr>
            <w:tcW w:w="702"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11</w:t>
            </w:r>
          </w:p>
        </w:tc>
        <w:tc>
          <w:tcPr>
            <w:tcW w:w="85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100</w:t>
            </w:r>
          </w:p>
        </w:tc>
        <w:tc>
          <w:tcPr>
            <w:tcW w:w="709"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Frasco</w:t>
            </w:r>
          </w:p>
        </w:tc>
        <w:tc>
          <w:tcPr>
            <w:tcW w:w="1259"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clorhidrato de </w:t>
            </w:r>
            <w:proofErr w:type="spellStart"/>
            <w:r w:rsidRPr="00D17C99">
              <w:rPr>
                <w:rFonts w:ascii="Calibri" w:hAnsi="Calibri"/>
                <w:color w:val="000000"/>
                <w:sz w:val="16"/>
                <w:szCs w:val="16"/>
                <w:lang w:eastAsia="es-MX"/>
              </w:rPr>
              <w:t>ketamina</w:t>
            </w:r>
            <w:proofErr w:type="spellEnd"/>
            <w:r w:rsidRPr="00D17C99">
              <w:rPr>
                <w:rFonts w:ascii="Calibri" w:hAnsi="Calibri"/>
                <w:color w:val="000000"/>
                <w:sz w:val="16"/>
                <w:szCs w:val="16"/>
                <w:lang w:eastAsia="es-MX"/>
              </w:rPr>
              <w:t xml:space="preserve"> de 1000 mg frasco de 10 ml.</w:t>
            </w:r>
          </w:p>
        </w:tc>
        <w:tc>
          <w:tcPr>
            <w:tcW w:w="13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Ricardo Lomelí López</w:t>
            </w:r>
          </w:p>
        </w:tc>
        <w:tc>
          <w:tcPr>
            <w:tcW w:w="985"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proofErr w:type="spellStart"/>
            <w:r w:rsidRPr="00D17C99">
              <w:rPr>
                <w:rFonts w:ascii="Calibri" w:hAnsi="Calibri"/>
                <w:color w:val="000000"/>
                <w:sz w:val="16"/>
                <w:szCs w:val="16"/>
                <w:lang w:eastAsia="es-MX"/>
              </w:rPr>
              <w:t>Msd</w:t>
            </w:r>
            <w:proofErr w:type="spellEnd"/>
          </w:p>
        </w:tc>
        <w:tc>
          <w:tcPr>
            <w:tcW w:w="995"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$279.00</w:t>
            </w:r>
          </w:p>
        </w:tc>
        <w:tc>
          <w:tcPr>
            <w:tcW w:w="1415"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$27,900.00</w:t>
            </w:r>
          </w:p>
        </w:tc>
      </w:tr>
      <w:tr w:rsidR="00D17C99" w:rsidRPr="00D17C99" w:rsidTr="00D17C99">
        <w:trPr>
          <w:trHeight w:val="1140"/>
        </w:trPr>
        <w:tc>
          <w:tcPr>
            <w:tcW w:w="702"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45</w:t>
            </w:r>
          </w:p>
        </w:tc>
        <w:tc>
          <w:tcPr>
            <w:tcW w:w="85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w:t>
            </w:r>
          </w:p>
        </w:tc>
        <w:tc>
          <w:tcPr>
            <w:tcW w:w="709"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Frasco</w:t>
            </w:r>
          </w:p>
        </w:tc>
        <w:tc>
          <w:tcPr>
            <w:tcW w:w="1259"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w:t>
            </w:r>
            <w:proofErr w:type="spellStart"/>
            <w:r w:rsidRPr="00D17C99">
              <w:rPr>
                <w:rFonts w:ascii="Calibri" w:hAnsi="Calibri"/>
                <w:color w:val="000000"/>
                <w:sz w:val="16"/>
                <w:szCs w:val="16"/>
                <w:lang w:eastAsia="es-MX"/>
              </w:rPr>
              <w:t>cefovecin</w:t>
            </w:r>
            <w:proofErr w:type="spellEnd"/>
            <w:r w:rsidRPr="00D17C99">
              <w:rPr>
                <w:rFonts w:ascii="Calibri" w:hAnsi="Calibri"/>
                <w:color w:val="000000"/>
                <w:sz w:val="16"/>
                <w:szCs w:val="16"/>
                <w:lang w:eastAsia="es-MX"/>
              </w:rPr>
              <w:t xml:space="preserve"> sódico de 10 ml frasco</w:t>
            </w:r>
          </w:p>
        </w:tc>
        <w:tc>
          <w:tcPr>
            <w:tcW w:w="13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Ricardo Lomelí López</w:t>
            </w:r>
          </w:p>
        </w:tc>
        <w:tc>
          <w:tcPr>
            <w:tcW w:w="985"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proofErr w:type="spellStart"/>
            <w:r w:rsidRPr="00D17C99">
              <w:rPr>
                <w:rFonts w:ascii="Calibri" w:hAnsi="Calibri"/>
                <w:color w:val="000000"/>
                <w:sz w:val="16"/>
                <w:szCs w:val="16"/>
                <w:lang w:eastAsia="es-MX"/>
              </w:rPr>
              <w:t>Zoetis</w:t>
            </w:r>
            <w:proofErr w:type="spellEnd"/>
          </w:p>
        </w:tc>
        <w:tc>
          <w:tcPr>
            <w:tcW w:w="995"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$3,050.00</w:t>
            </w:r>
          </w:p>
        </w:tc>
        <w:tc>
          <w:tcPr>
            <w:tcW w:w="1415"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$6,100.00</w:t>
            </w:r>
          </w:p>
        </w:tc>
      </w:tr>
      <w:tr w:rsidR="00D17C99" w:rsidRPr="00D17C99" w:rsidTr="00D17C99">
        <w:trPr>
          <w:trHeight w:val="315"/>
        </w:trPr>
        <w:tc>
          <w:tcPr>
            <w:tcW w:w="702"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85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709"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259"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rPr>
                <w:rFonts w:ascii="Arial" w:hAnsi="Arial" w:cs="Arial"/>
                <w:sz w:val="16"/>
                <w:szCs w:val="16"/>
                <w:lang w:eastAsia="es-MX"/>
              </w:rPr>
            </w:pPr>
            <w:r w:rsidRPr="00D17C99">
              <w:rPr>
                <w:rFonts w:ascii="Arial" w:hAnsi="Arial" w:cs="Arial"/>
                <w:sz w:val="16"/>
                <w:szCs w:val="16"/>
                <w:lang w:eastAsia="es-MX"/>
              </w:rPr>
              <w:t> </w:t>
            </w:r>
          </w:p>
        </w:tc>
        <w:tc>
          <w:tcPr>
            <w:tcW w:w="13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985"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SUBTOTAL</w:t>
            </w:r>
          </w:p>
        </w:tc>
        <w:tc>
          <w:tcPr>
            <w:tcW w:w="995"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415" w:type="dxa"/>
            <w:tcBorders>
              <w:top w:val="nil"/>
              <w:left w:val="nil"/>
              <w:bottom w:val="single" w:sz="8" w:space="0" w:color="FFFFFF"/>
              <w:right w:val="single" w:sz="8" w:space="0" w:color="FFFFFF"/>
            </w:tcBorders>
            <w:shd w:val="clear" w:color="000000" w:fill="FCDDCF"/>
            <w:vAlign w:val="bottom"/>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$557,276.00</w:t>
            </w:r>
          </w:p>
        </w:tc>
      </w:tr>
      <w:tr w:rsidR="00D17C99" w:rsidRPr="00D17C99" w:rsidTr="00D17C99">
        <w:trPr>
          <w:trHeight w:val="315"/>
        </w:trPr>
        <w:tc>
          <w:tcPr>
            <w:tcW w:w="702"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85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709"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259"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rPr>
                <w:rFonts w:ascii="Arial" w:hAnsi="Arial" w:cs="Arial"/>
                <w:sz w:val="16"/>
                <w:szCs w:val="16"/>
                <w:lang w:eastAsia="es-MX"/>
              </w:rPr>
            </w:pPr>
            <w:r w:rsidRPr="00D17C99">
              <w:rPr>
                <w:rFonts w:ascii="Arial" w:hAnsi="Arial" w:cs="Arial"/>
                <w:sz w:val="16"/>
                <w:szCs w:val="16"/>
                <w:lang w:eastAsia="es-MX"/>
              </w:rPr>
              <w:t> </w:t>
            </w:r>
          </w:p>
        </w:tc>
        <w:tc>
          <w:tcPr>
            <w:tcW w:w="13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985"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IVA</w:t>
            </w:r>
          </w:p>
        </w:tc>
        <w:tc>
          <w:tcPr>
            <w:tcW w:w="995"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415"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0</w:t>
            </w:r>
          </w:p>
        </w:tc>
      </w:tr>
      <w:tr w:rsidR="00D17C99" w:rsidRPr="00D17C99" w:rsidTr="00D17C99">
        <w:trPr>
          <w:trHeight w:val="315"/>
        </w:trPr>
        <w:tc>
          <w:tcPr>
            <w:tcW w:w="702"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85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709"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259"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rPr>
                <w:rFonts w:ascii="Arial" w:hAnsi="Arial" w:cs="Arial"/>
                <w:sz w:val="16"/>
                <w:szCs w:val="16"/>
                <w:lang w:eastAsia="es-MX"/>
              </w:rPr>
            </w:pPr>
            <w:r w:rsidRPr="00D17C99">
              <w:rPr>
                <w:rFonts w:ascii="Arial" w:hAnsi="Arial" w:cs="Arial"/>
                <w:sz w:val="16"/>
                <w:szCs w:val="16"/>
                <w:lang w:eastAsia="es-MX"/>
              </w:rPr>
              <w:t> </w:t>
            </w:r>
          </w:p>
        </w:tc>
        <w:tc>
          <w:tcPr>
            <w:tcW w:w="13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985"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TOTAL</w:t>
            </w:r>
          </w:p>
        </w:tc>
        <w:tc>
          <w:tcPr>
            <w:tcW w:w="995"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415"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$557,276.00</w:t>
            </w:r>
          </w:p>
        </w:tc>
      </w:tr>
    </w:tbl>
    <w:p w:rsidR="00D17C99" w:rsidRPr="00D17C99" w:rsidRDefault="00D17C99" w:rsidP="00D17C99">
      <w:pPr>
        <w:shd w:val="clear" w:color="auto" w:fill="FFFFFF"/>
        <w:spacing w:after="100" w:afterAutospacing="1"/>
        <w:contextualSpacing/>
        <w:jc w:val="both"/>
        <w:rPr>
          <w:rFonts w:ascii="Tahoma" w:hAnsi="Tahoma" w:cs="Tahoma"/>
          <w:b/>
          <w:lang w:val="es-ES_tradnl"/>
        </w:rPr>
      </w:pPr>
    </w:p>
    <w:p w:rsidR="00D17C99" w:rsidRPr="00D17C99" w:rsidRDefault="00D17C99" w:rsidP="00D17C99">
      <w:pPr>
        <w:shd w:val="clear" w:color="auto" w:fill="FFFFFF"/>
        <w:spacing w:after="100" w:afterAutospacing="1"/>
        <w:contextualSpacing/>
        <w:jc w:val="both"/>
        <w:rPr>
          <w:rFonts w:ascii="Tahoma" w:hAnsi="Tahoma" w:cs="Tahoma"/>
          <w:b/>
          <w:lang w:val="es-ES_tradnl"/>
        </w:rPr>
      </w:pPr>
      <w:r w:rsidRPr="00D17C99">
        <w:rPr>
          <w:rFonts w:ascii="Tahoma" w:hAnsi="Tahoma" w:cs="Tahoma"/>
          <w:b/>
          <w:lang w:val="es-ES_tradnl"/>
        </w:rPr>
        <w:t>Salud y Bienestar Corporación S.A. de C.V.</w:t>
      </w:r>
    </w:p>
    <w:tbl>
      <w:tblPr>
        <w:tblW w:w="8780" w:type="dxa"/>
        <w:tblInd w:w="805" w:type="dxa"/>
        <w:tblLayout w:type="fixed"/>
        <w:tblCellMar>
          <w:left w:w="70" w:type="dxa"/>
          <w:right w:w="70" w:type="dxa"/>
        </w:tblCellMar>
        <w:tblLook w:val="0420" w:firstRow="1" w:lastRow="0" w:firstColumn="0" w:lastColumn="0" w:noHBand="0" w:noVBand="1"/>
      </w:tblPr>
      <w:tblGrid>
        <w:gridCol w:w="600"/>
        <w:gridCol w:w="720"/>
        <w:gridCol w:w="600"/>
        <w:gridCol w:w="1620"/>
        <w:gridCol w:w="1500"/>
        <w:gridCol w:w="1080"/>
        <w:gridCol w:w="1180"/>
        <w:gridCol w:w="1480"/>
      </w:tblGrid>
      <w:tr w:rsidR="00D17C99" w:rsidRPr="00D17C99" w:rsidTr="00D17C99">
        <w:trPr>
          <w:trHeight w:val="690"/>
        </w:trPr>
        <w:tc>
          <w:tcPr>
            <w:tcW w:w="600" w:type="dxa"/>
            <w:tcBorders>
              <w:top w:val="single" w:sz="8" w:space="0" w:color="FFFFFF"/>
              <w:left w:val="single" w:sz="8" w:space="0" w:color="FFFFFF"/>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000000"/>
                <w:sz w:val="16"/>
                <w:szCs w:val="16"/>
                <w:lang w:eastAsia="es-MX"/>
              </w:rPr>
            </w:pPr>
            <w:r w:rsidRPr="00D17C99">
              <w:rPr>
                <w:rFonts w:ascii="Calibri" w:hAnsi="Calibri"/>
                <w:b/>
                <w:bCs/>
                <w:color w:val="000000"/>
                <w:sz w:val="16"/>
                <w:szCs w:val="16"/>
                <w:lang w:eastAsia="es-MX"/>
              </w:rPr>
              <w:t>Partida</w:t>
            </w:r>
          </w:p>
        </w:tc>
        <w:tc>
          <w:tcPr>
            <w:tcW w:w="72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000000"/>
                <w:sz w:val="16"/>
                <w:szCs w:val="16"/>
                <w:lang w:eastAsia="es-MX"/>
              </w:rPr>
            </w:pPr>
            <w:r w:rsidRPr="00D17C99">
              <w:rPr>
                <w:rFonts w:ascii="Calibri" w:hAnsi="Calibri"/>
                <w:b/>
                <w:bCs/>
                <w:color w:val="000000"/>
                <w:sz w:val="16"/>
                <w:szCs w:val="16"/>
                <w:lang w:eastAsia="es-MX"/>
              </w:rPr>
              <w:t>Cantidad</w:t>
            </w:r>
          </w:p>
        </w:tc>
        <w:tc>
          <w:tcPr>
            <w:tcW w:w="60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000000"/>
                <w:sz w:val="16"/>
                <w:szCs w:val="16"/>
                <w:lang w:eastAsia="es-MX"/>
              </w:rPr>
            </w:pPr>
            <w:r w:rsidRPr="00D17C99">
              <w:rPr>
                <w:rFonts w:ascii="Calibri" w:hAnsi="Calibri"/>
                <w:b/>
                <w:bCs/>
                <w:color w:val="000000"/>
                <w:sz w:val="16"/>
                <w:szCs w:val="16"/>
                <w:lang w:eastAsia="es-MX"/>
              </w:rPr>
              <w:t>Unidad</w:t>
            </w:r>
          </w:p>
        </w:tc>
        <w:tc>
          <w:tcPr>
            <w:tcW w:w="162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000000"/>
                <w:sz w:val="16"/>
                <w:szCs w:val="16"/>
                <w:lang w:eastAsia="es-MX"/>
              </w:rPr>
            </w:pPr>
            <w:r w:rsidRPr="00D17C99">
              <w:rPr>
                <w:rFonts w:ascii="Calibri" w:hAnsi="Calibri"/>
                <w:b/>
                <w:bCs/>
                <w:color w:val="000000"/>
                <w:sz w:val="16"/>
                <w:szCs w:val="16"/>
                <w:lang w:eastAsia="es-MX"/>
              </w:rPr>
              <w:t>Articulo</w:t>
            </w:r>
          </w:p>
        </w:tc>
        <w:tc>
          <w:tcPr>
            <w:tcW w:w="150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000000"/>
                <w:sz w:val="16"/>
                <w:szCs w:val="16"/>
                <w:lang w:eastAsia="es-MX"/>
              </w:rPr>
            </w:pPr>
            <w:r w:rsidRPr="00D17C99">
              <w:rPr>
                <w:rFonts w:ascii="Calibri" w:hAnsi="Calibri"/>
                <w:b/>
                <w:bCs/>
                <w:color w:val="000000"/>
                <w:sz w:val="16"/>
                <w:szCs w:val="16"/>
                <w:lang w:eastAsia="es-MX"/>
              </w:rPr>
              <w:t>Proveedor</w:t>
            </w:r>
          </w:p>
        </w:tc>
        <w:tc>
          <w:tcPr>
            <w:tcW w:w="108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000000"/>
                <w:sz w:val="16"/>
                <w:szCs w:val="16"/>
                <w:lang w:eastAsia="es-MX"/>
              </w:rPr>
            </w:pPr>
            <w:r w:rsidRPr="00D17C99">
              <w:rPr>
                <w:rFonts w:ascii="Calibri" w:hAnsi="Calibri"/>
                <w:b/>
                <w:bCs/>
                <w:color w:val="000000"/>
                <w:sz w:val="16"/>
                <w:szCs w:val="16"/>
                <w:lang w:eastAsia="es-MX"/>
              </w:rPr>
              <w:t>Marca</w:t>
            </w:r>
          </w:p>
        </w:tc>
        <w:tc>
          <w:tcPr>
            <w:tcW w:w="118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000000"/>
                <w:sz w:val="16"/>
                <w:szCs w:val="16"/>
                <w:lang w:eastAsia="es-MX"/>
              </w:rPr>
            </w:pPr>
            <w:r w:rsidRPr="00D17C99">
              <w:rPr>
                <w:rFonts w:ascii="Calibri" w:hAnsi="Calibri"/>
                <w:b/>
                <w:bCs/>
                <w:color w:val="000000"/>
                <w:sz w:val="16"/>
                <w:szCs w:val="16"/>
                <w:lang w:eastAsia="es-MX"/>
              </w:rPr>
              <w:t>Precio Unitario  exento de I.V.A.</w:t>
            </w:r>
          </w:p>
        </w:tc>
        <w:tc>
          <w:tcPr>
            <w:tcW w:w="1480" w:type="dxa"/>
            <w:tcBorders>
              <w:top w:val="single" w:sz="8" w:space="0" w:color="FFFFFF"/>
              <w:left w:val="nil"/>
              <w:bottom w:val="single" w:sz="12" w:space="0" w:color="FFFFFF"/>
              <w:right w:val="single" w:sz="8" w:space="0" w:color="FFFFFF"/>
            </w:tcBorders>
            <w:shd w:val="clear" w:color="000000" w:fill="F79646"/>
            <w:vAlign w:val="center"/>
            <w:hideMark/>
          </w:tcPr>
          <w:p w:rsidR="00D17C99" w:rsidRPr="00D17C99" w:rsidRDefault="00D17C99" w:rsidP="00D17C99">
            <w:pPr>
              <w:jc w:val="center"/>
              <w:rPr>
                <w:rFonts w:ascii="Calibri" w:hAnsi="Calibri"/>
                <w:b/>
                <w:bCs/>
                <w:color w:val="000000"/>
                <w:sz w:val="16"/>
                <w:szCs w:val="16"/>
                <w:lang w:eastAsia="es-MX"/>
              </w:rPr>
            </w:pPr>
            <w:r w:rsidRPr="00D17C99">
              <w:rPr>
                <w:rFonts w:ascii="Calibri" w:hAnsi="Calibri"/>
                <w:b/>
                <w:bCs/>
                <w:color w:val="000000"/>
                <w:sz w:val="16"/>
                <w:szCs w:val="16"/>
                <w:lang w:eastAsia="es-MX"/>
              </w:rPr>
              <w:t>Sub Total exento de I.V.A.</w:t>
            </w:r>
          </w:p>
        </w:tc>
      </w:tr>
      <w:tr w:rsidR="00D17C99" w:rsidRPr="00D17C99" w:rsidTr="00D17C99">
        <w:trPr>
          <w:trHeight w:val="1605"/>
        </w:trPr>
        <w:tc>
          <w:tcPr>
            <w:tcW w:w="60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w:t>
            </w:r>
          </w:p>
        </w:tc>
        <w:tc>
          <w:tcPr>
            <w:tcW w:w="7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500</w:t>
            </w:r>
          </w:p>
        </w:tc>
        <w:tc>
          <w:tcPr>
            <w:tcW w:w="6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Frasco</w:t>
            </w:r>
          </w:p>
        </w:tc>
        <w:tc>
          <w:tcPr>
            <w:tcW w:w="16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clorhidrato de </w:t>
            </w:r>
            <w:proofErr w:type="spellStart"/>
            <w:r w:rsidRPr="00D17C99">
              <w:rPr>
                <w:rFonts w:ascii="Calibri" w:hAnsi="Calibri"/>
                <w:color w:val="000000"/>
                <w:sz w:val="16"/>
                <w:szCs w:val="16"/>
                <w:lang w:eastAsia="es-MX"/>
              </w:rPr>
              <w:t>xilacina</w:t>
            </w:r>
            <w:proofErr w:type="spellEnd"/>
            <w:r w:rsidRPr="00D17C99">
              <w:rPr>
                <w:rFonts w:ascii="Calibri" w:hAnsi="Calibri"/>
                <w:color w:val="000000"/>
                <w:sz w:val="16"/>
                <w:szCs w:val="16"/>
                <w:lang w:eastAsia="es-MX"/>
              </w:rPr>
              <w:t xml:space="preserve"> al 10 % equivalente a 100 mg frasco de 50 ml frasco</w:t>
            </w:r>
          </w:p>
        </w:tc>
        <w:tc>
          <w:tcPr>
            <w:tcW w:w="15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Salud y Bienestar Corporación S.A. de C.V.</w:t>
            </w:r>
          </w:p>
        </w:tc>
        <w:tc>
          <w:tcPr>
            <w:tcW w:w="10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proofErr w:type="spellStart"/>
            <w:r w:rsidRPr="00D17C99">
              <w:rPr>
                <w:rFonts w:ascii="Calibri" w:hAnsi="Calibri"/>
                <w:color w:val="000000"/>
                <w:sz w:val="16"/>
                <w:szCs w:val="16"/>
                <w:lang w:eastAsia="es-MX"/>
              </w:rPr>
              <w:t>Xilapjhorte</w:t>
            </w:r>
            <w:proofErr w:type="spellEnd"/>
          </w:p>
        </w:tc>
        <w:tc>
          <w:tcPr>
            <w:tcW w:w="11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$283.50</w:t>
            </w:r>
          </w:p>
        </w:tc>
        <w:tc>
          <w:tcPr>
            <w:tcW w:w="14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$141,750.00</w:t>
            </w:r>
          </w:p>
        </w:tc>
      </w:tr>
      <w:tr w:rsidR="00D17C99" w:rsidRPr="00D17C99" w:rsidTr="00D17C99">
        <w:trPr>
          <w:trHeight w:val="915"/>
        </w:trPr>
        <w:tc>
          <w:tcPr>
            <w:tcW w:w="60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lastRenderedPageBreak/>
              <w:t>8</w:t>
            </w:r>
          </w:p>
        </w:tc>
        <w:tc>
          <w:tcPr>
            <w:tcW w:w="7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11</w:t>
            </w:r>
          </w:p>
        </w:tc>
        <w:tc>
          <w:tcPr>
            <w:tcW w:w="6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Frasco</w:t>
            </w:r>
          </w:p>
        </w:tc>
        <w:tc>
          <w:tcPr>
            <w:tcW w:w="16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cloruro de </w:t>
            </w:r>
            <w:proofErr w:type="spellStart"/>
            <w:r w:rsidRPr="00D17C99">
              <w:rPr>
                <w:rFonts w:ascii="Calibri" w:hAnsi="Calibri"/>
                <w:color w:val="000000"/>
                <w:sz w:val="16"/>
                <w:szCs w:val="16"/>
                <w:lang w:eastAsia="es-MX"/>
              </w:rPr>
              <w:t>doxapram</w:t>
            </w:r>
            <w:proofErr w:type="spellEnd"/>
            <w:r w:rsidRPr="00D17C99">
              <w:rPr>
                <w:rFonts w:ascii="Calibri" w:hAnsi="Calibri"/>
                <w:color w:val="000000"/>
                <w:sz w:val="16"/>
                <w:szCs w:val="16"/>
                <w:lang w:eastAsia="es-MX"/>
              </w:rPr>
              <w:t xml:space="preserve"> 20 ml frasco</w:t>
            </w:r>
          </w:p>
        </w:tc>
        <w:tc>
          <w:tcPr>
            <w:tcW w:w="15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Salud y Bienestar Corporación S.A. de C.V.</w:t>
            </w:r>
          </w:p>
        </w:tc>
        <w:tc>
          <w:tcPr>
            <w:tcW w:w="10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proofErr w:type="spellStart"/>
            <w:r w:rsidRPr="00D17C99">
              <w:rPr>
                <w:rFonts w:ascii="Calibri" w:hAnsi="Calibri"/>
                <w:color w:val="000000"/>
                <w:sz w:val="16"/>
                <w:szCs w:val="16"/>
                <w:lang w:eastAsia="es-MX"/>
              </w:rPr>
              <w:t>Cloxapram</w:t>
            </w:r>
            <w:proofErr w:type="spellEnd"/>
          </w:p>
        </w:tc>
        <w:tc>
          <w:tcPr>
            <w:tcW w:w="11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$313.00</w:t>
            </w:r>
          </w:p>
        </w:tc>
        <w:tc>
          <w:tcPr>
            <w:tcW w:w="14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$3,443.00</w:t>
            </w:r>
          </w:p>
        </w:tc>
      </w:tr>
      <w:tr w:rsidR="00D17C99" w:rsidRPr="00D17C99" w:rsidTr="00D17C99">
        <w:trPr>
          <w:trHeight w:val="1815"/>
        </w:trPr>
        <w:tc>
          <w:tcPr>
            <w:tcW w:w="60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10</w:t>
            </w:r>
          </w:p>
        </w:tc>
        <w:tc>
          <w:tcPr>
            <w:tcW w:w="7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50</w:t>
            </w:r>
          </w:p>
        </w:tc>
        <w:tc>
          <w:tcPr>
            <w:tcW w:w="6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Frasco</w:t>
            </w:r>
          </w:p>
        </w:tc>
        <w:tc>
          <w:tcPr>
            <w:tcW w:w="16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w:t>
            </w:r>
            <w:proofErr w:type="spellStart"/>
            <w:r w:rsidRPr="00D17C99">
              <w:rPr>
                <w:rFonts w:ascii="Calibri" w:hAnsi="Calibri"/>
                <w:color w:val="000000"/>
                <w:sz w:val="16"/>
                <w:szCs w:val="16"/>
                <w:lang w:eastAsia="es-MX"/>
              </w:rPr>
              <w:t>enroflaxina</w:t>
            </w:r>
            <w:proofErr w:type="spellEnd"/>
            <w:r w:rsidRPr="00D17C99">
              <w:rPr>
                <w:rFonts w:ascii="Calibri" w:hAnsi="Calibri"/>
                <w:color w:val="000000"/>
                <w:sz w:val="16"/>
                <w:szCs w:val="16"/>
                <w:lang w:eastAsia="es-MX"/>
              </w:rPr>
              <w:t xml:space="preserve"> 50 mg, </w:t>
            </w:r>
            <w:proofErr w:type="spellStart"/>
            <w:r w:rsidRPr="00D17C99">
              <w:rPr>
                <w:rFonts w:ascii="Calibri" w:hAnsi="Calibri"/>
                <w:color w:val="000000"/>
                <w:sz w:val="16"/>
                <w:szCs w:val="16"/>
                <w:lang w:eastAsia="es-MX"/>
              </w:rPr>
              <w:t>vehiculo</w:t>
            </w:r>
            <w:proofErr w:type="spellEnd"/>
            <w:r w:rsidRPr="00D17C99">
              <w:rPr>
                <w:rFonts w:ascii="Calibri" w:hAnsi="Calibri"/>
                <w:color w:val="000000"/>
                <w:sz w:val="16"/>
                <w:szCs w:val="16"/>
                <w:lang w:eastAsia="es-MX"/>
              </w:rPr>
              <w:t xml:space="preserve"> </w:t>
            </w:r>
            <w:proofErr w:type="spellStart"/>
            <w:r w:rsidRPr="00D17C99">
              <w:rPr>
                <w:rFonts w:ascii="Calibri" w:hAnsi="Calibri"/>
                <w:color w:val="000000"/>
                <w:sz w:val="16"/>
                <w:szCs w:val="16"/>
                <w:lang w:eastAsia="es-MX"/>
              </w:rPr>
              <w:t>c.b.p</w:t>
            </w:r>
            <w:proofErr w:type="spellEnd"/>
            <w:r w:rsidRPr="00D17C99">
              <w:rPr>
                <w:rFonts w:ascii="Calibri" w:hAnsi="Calibri"/>
                <w:color w:val="000000"/>
                <w:sz w:val="16"/>
                <w:szCs w:val="16"/>
                <w:lang w:eastAsia="es-MX"/>
              </w:rPr>
              <w:t xml:space="preserve">. 1 ml, cada ml de </w:t>
            </w:r>
            <w:proofErr w:type="spellStart"/>
            <w:r w:rsidRPr="00D17C99">
              <w:rPr>
                <w:rFonts w:ascii="Calibri" w:hAnsi="Calibri"/>
                <w:color w:val="000000"/>
                <w:sz w:val="16"/>
                <w:szCs w:val="16"/>
                <w:lang w:eastAsia="es-MX"/>
              </w:rPr>
              <w:t>solucion</w:t>
            </w:r>
            <w:proofErr w:type="spellEnd"/>
            <w:r w:rsidRPr="00D17C99">
              <w:rPr>
                <w:rFonts w:ascii="Calibri" w:hAnsi="Calibri"/>
                <w:color w:val="000000"/>
                <w:sz w:val="16"/>
                <w:szCs w:val="16"/>
                <w:lang w:eastAsia="es-MX"/>
              </w:rPr>
              <w:t xml:space="preserve"> inyectable al 5%, frasco con 50 ml frasco</w:t>
            </w:r>
          </w:p>
        </w:tc>
        <w:tc>
          <w:tcPr>
            <w:tcW w:w="15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Salud y Bienestar Corporación S.A. de C.V.</w:t>
            </w:r>
          </w:p>
        </w:tc>
        <w:tc>
          <w:tcPr>
            <w:tcW w:w="10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proofErr w:type="spellStart"/>
            <w:r w:rsidRPr="00D17C99">
              <w:rPr>
                <w:rFonts w:ascii="Calibri" w:hAnsi="Calibri"/>
                <w:color w:val="000000"/>
                <w:sz w:val="16"/>
                <w:szCs w:val="16"/>
                <w:lang w:eastAsia="es-MX"/>
              </w:rPr>
              <w:t>Enroxphorte</w:t>
            </w:r>
            <w:proofErr w:type="spellEnd"/>
          </w:p>
        </w:tc>
        <w:tc>
          <w:tcPr>
            <w:tcW w:w="11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$50.00</w:t>
            </w:r>
          </w:p>
        </w:tc>
        <w:tc>
          <w:tcPr>
            <w:tcW w:w="14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$2,500.00</w:t>
            </w:r>
          </w:p>
        </w:tc>
      </w:tr>
      <w:tr w:rsidR="00D17C99" w:rsidRPr="00D17C99" w:rsidTr="00D17C99">
        <w:trPr>
          <w:trHeight w:val="1365"/>
        </w:trPr>
        <w:tc>
          <w:tcPr>
            <w:tcW w:w="60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15</w:t>
            </w:r>
          </w:p>
        </w:tc>
        <w:tc>
          <w:tcPr>
            <w:tcW w:w="7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100</w:t>
            </w:r>
          </w:p>
        </w:tc>
        <w:tc>
          <w:tcPr>
            <w:tcW w:w="6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Caja</w:t>
            </w:r>
          </w:p>
        </w:tc>
        <w:tc>
          <w:tcPr>
            <w:tcW w:w="16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w:t>
            </w:r>
            <w:proofErr w:type="spellStart"/>
            <w:r w:rsidRPr="00D17C99">
              <w:rPr>
                <w:rFonts w:ascii="Calibri" w:hAnsi="Calibri"/>
                <w:color w:val="000000"/>
                <w:sz w:val="16"/>
                <w:szCs w:val="16"/>
                <w:lang w:eastAsia="es-MX"/>
              </w:rPr>
              <w:t>febendazol</w:t>
            </w:r>
            <w:proofErr w:type="spellEnd"/>
            <w:r w:rsidRPr="00D17C99">
              <w:rPr>
                <w:rFonts w:ascii="Calibri" w:hAnsi="Calibri"/>
                <w:color w:val="000000"/>
                <w:sz w:val="16"/>
                <w:szCs w:val="16"/>
                <w:lang w:eastAsia="es-MX"/>
              </w:rPr>
              <w:t xml:space="preserve"> </w:t>
            </w:r>
            <w:proofErr w:type="spellStart"/>
            <w:r w:rsidRPr="00D17C99">
              <w:rPr>
                <w:rFonts w:ascii="Calibri" w:hAnsi="Calibri"/>
                <w:color w:val="000000"/>
                <w:sz w:val="16"/>
                <w:szCs w:val="16"/>
                <w:lang w:eastAsia="es-MX"/>
              </w:rPr>
              <w:t>pamoato</w:t>
            </w:r>
            <w:proofErr w:type="spellEnd"/>
            <w:r w:rsidRPr="00D17C99">
              <w:rPr>
                <w:rFonts w:ascii="Calibri" w:hAnsi="Calibri"/>
                <w:color w:val="000000"/>
                <w:sz w:val="16"/>
                <w:szCs w:val="16"/>
                <w:lang w:eastAsia="es-MX"/>
              </w:rPr>
              <w:t xml:space="preserve"> de </w:t>
            </w:r>
            <w:proofErr w:type="spellStart"/>
            <w:r w:rsidRPr="00D17C99">
              <w:rPr>
                <w:rFonts w:ascii="Calibri" w:hAnsi="Calibri"/>
                <w:color w:val="000000"/>
                <w:sz w:val="16"/>
                <w:szCs w:val="16"/>
                <w:lang w:eastAsia="es-MX"/>
              </w:rPr>
              <w:t>pirantel</w:t>
            </w:r>
            <w:proofErr w:type="spellEnd"/>
            <w:r w:rsidRPr="00D17C99">
              <w:rPr>
                <w:rFonts w:ascii="Calibri" w:hAnsi="Calibri"/>
                <w:color w:val="000000"/>
                <w:sz w:val="16"/>
                <w:szCs w:val="16"/>
                <w:lang w:eastAsia="es-MX"/>
              </w:rPr>
              <w:t xml:space="preserve"> </w:t>
            </w:r>
            <w:proofErr w:type="spellStart"/>
            <w:r w:rsidRPr="00D17C99">
              <w:rPr>
                <w:rFonts w:ascii="Calibri" w:hAnsi="Calibri"/>
                <w:color w:val="000000"/>
                <w:sz w:val="16"/>
                <w:szCs w:val="16"/>
                <w:lang w:eastAsia="es-MX"/>
              </w:rPr>
              <w:t>prisicuaten</w:t>
            </w:r>
            <w:proofErr w:type="spellEnd"/>
            <w:r w:rsidRPr="00D17C99">
              <w:rPr>
                <w:rFonts w:ascii="Calibri" w:hAnsi="Calibri"/>
                <w:color w:val="000000"/>
                <w:sz w:val="16"/>
                <w:szCs w:val="16"/>
                <w:lang w:eastAsia="es-MX"/>
              </w:rPr>
              <w:t xml:space="preserve"> caja con 30 tabletas</w:t>
            </w:r>
          </w:p>
        </w:tc>
        <w:tc>
          <w:tcPr>
            <w:tcW w:w="15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Salud y Bienestar Corporación S.A. de C.V.</w:t>
            </w:r>
          </w:p>
        </w:tc>
        <w:tc>
          <w:tcPr>
            <w:tcW w:w="10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proofErr w:type="spellStart"/>
            <w:r w:rsidRPr="00D17C99">
              <w:rPr>
                <w:rFonts w:ascii="Calibri" w:hAnsi="Calibri"/>
                <w:color w:val="000000"/>
                <w:sz w:val="16"/>
                <w:szCs w:val="16"/>
                <w:lang w:eastAsia="es-MX"/>
              </w:rPr>
              <w:t>Completsplus</w:t>
            </w:r>
            <w:proofErr w:type="spellEnd"/>
          </w:p>
        </w:tc>
        <w:tc>
          <w:tcPr>
            <w:tcW w:w="11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$310.00</w:t>
            </w:r>
          </w:p>
        </w:tc>
        <w:tc>
          <w:tcPr>
            <w:tcW w:w="14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$31,000.00</w:t>
            </w:r>
          </w:p>
        </w:tc>
      </w:tr>
      <w:tr w:rsidR="00D17C99" w:rsidRPr="00D17C99" w:rsidTr="00D17C99">
        <w:trPr>
          <w:trHeight w:val="915"/>
        </w:trPr>
        <w:tc>
          <w:tcPr>
            <w:tcW w:w="60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19</w:t>
            </w:r>
          </w:p>
        </w:tc>
        <w:tc>
          <w:tcPr>
            <w:tcW w:w="7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w:t>
            </w:r>
          </w:p>
        </w:tc>
        <w:tc>
          <w:tcPr>
            <w:tcW w:w="6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Caja</w:t>
            </w:r>
          </w:p>
        </w:tc>
        <w:tc>
          <w:tcPr>
            <w:tcW w:w="16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w:t>
            </w:r>
            <w:proofErr w:type="spellStart"/>
            <w:r w:rsidRPr="00D17C99">
              <w:rPr>
                <w:rFonts w:ascii="Calibri" w:hAnsi="Calibri"/>
                <w:color w:val="000000"/>
                <w:sz w:val="16"/>
                <w:szCs w:val="16"/>
                <w:lang w:eastAsia="es-MX"/>
              </w:rPr>
              <w:t>prendisona</w:t>
            </w:r>
            <w:proofErr w:type="spellEnd"/>
            <w:r w:rsidRPr="00D17C99">
              <w:rPr>
                <w:rFonts w:ascii="Calibri" w:hAnsi="Calibri"/>
                <w:color w:val="000000"/>
                <w:sz w:val="16"/>
                <w:szCs w:val="16"/>
                <w:lang w:eastAsia="es-MX"/>
              </w:rPr>
              <w:t xml:space="preserve"> caja con 20 tabletas</w:t>
            </w:r>
          </w:p>
        </w:tc>
        <w:tc>
          <w:tcPr>
            <w:tcW w:w="15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Salud y Bienestar Corporación S.A. de C.V.</w:t>
            </w:r>
          </w:p>
        </w:tc>
        <w:tc>
          <w:tcPr>
            <w:tcW w:w="10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proofErr w:type="spellStart"/>
            <w:r w:rsidRPr="00D17C99">
              <w:rPr>
                <w:rFonts w:ascii="Calibri" w:hAnsi="Calibri"/>
                <w:color w:val="000000"/>
                <w:sz w:val="16"/>
                <w:szCs w:val="16"/>
                <w:lang w:eastAsia="es-MX"/>
              </w:rPr>
              <w:t>Norvet</w:t>
            </w:r>
            <w:proofErr w:type="spellEnd"/>
          </w:p>
        </w:tc>
        <w:tc>
          <w:tcPr>
            <w:tcW w:w="11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$94.00</w:t>
            </w:r>
          </w:p>
        </w:tc>
        <w:tc>
          <w:tcPr>
            <w:tcW w:w="14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$188.00</w:t>
            </w:r>
          </w:p>
        </w:tc>
      </w:tr>
      <w:tr w:rsidR="00D17C99" w:rsidRPr="00D17C99" w:rsidTr="00D17C99">
        <w:trPr>
          <w:trHeight w:val="915"/>
        </w:trPr>
        <w:tc>
          <w:tcPr>
            <w:tcW w:w="60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23</w:t>
            </w:r>
          </w:p>
        </w:tc>
        <w:tc>
          <w:tcPr>
            <w:tcW w:w="7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w:t>
            </w:r>
          </w:p>
        </w:tc>
        <w:tc>
          <w:tcPr>
            <w:tcW w:w="6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Frasco</w:t>
            </w:r>
          </w:p>
        </w:tc>
        <w:tc>
          <w:tcPr>
            <w:tcW w:w="16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w:t>
            </w:r>
            <w:proofErr w:type="spellStart"/>
            <w:r w:rsidRPr="00D17C99">
              <w:rPr>
                <w:rFonts w:ascii="Calibri" w:hAnsi="Calibri"/>
                <w:color w:val="000000"/>
                <w:sz w:val="16"/>
                <w:szCs w:val="16"/>
                <w:lang w:eastAsia="es-MX"/>
              </w:rPr>
              <w:t>bromexina</w:t>
            </w:r>
            <w:proofErr w:type="spellEnd"/>
            <w:r w:rsidRPr="00D17C99">
              <w:rPr>
                <w:rFonts w:ascii="Calibri" w:hAnsi="Calibri"/>
                <w:color w:val="000000"/>
                <w:sz w:val="16"/>
                <w:szCs w:val="16"/>
                <w:lang w:eastAsia="es-MX"/>
              </w:rPr>
              <w:t xml:space="preserve"> suspensión frasco</w:t>
            </w:r>
          </w:p>
        </w:tc>
        <w:tc>
          <w:tcPr>
            <w:tcW w:w="15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Salud y Bienestar Corporación S.A. de C.V.</w:t>
            </w:r>
          </w:p>
        </w:tc>
        <w:tc>
          <w:tcPr>
            <w:tcW w:w="10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proofErr w:type="spellStart"/>
            <w:r w:rsidRPr="00D17C99">
              <w:rPr>
                <w:rFonts w:ascii="Calibri" w:hAnsi="Calibri"/>
                <w:color w:val="000000"/>
                <w:sz w:val="16"/>
                <w:szCs w:val="16"/>
                <w:lang w:eastAsia="es-MX"/>
              </w:rPr>
              <w:t>Mucotox</w:t>
            </w:r>
            <w:proofErr w:type="spellEnd"/>
          </w:p>
        </w:tc>
        <w:tc>
          <w:tcPr>
            <w:tcW w:w="11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$92.00</w:t>
            </w:r>
          </w:p>
        </w:tc>
        <w:tc>
          <w:tcPr>
            <w:tcW w:w="14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$92.00</w:t>
            </w:r>
          </w:p>
        </w:tc>
      </w:tr>
      <w:tr w:rsidR="00D17C99" w:rsidRPr="00D17C99" w:rsidTr="00D17C99">
        <w:trPr>
          <w:trHeight w:val="915"/>
        </w:trPr>
        <w:tc>
          <w:tcPr>
            <w:tcW w:w="60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26</w:t>
            </w:r>
          </w:p>
        </w:tc>
        <w:tc>
          <w:tcPr>
            <w:tcW w:w="7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w:t>
            </w:r>
          </w:p>
        </w:tc>
        <w:tc>
          <w:tcPr>
            <w:tcW w:w="6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Caja</w:t>
            </w:r>
          </w:p>
        </w:tc>
        <w:tc>
          <w:tcPr>
            <w:tcW w:w="16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vitamina c </w:t>
            </w:r>
            <w:proofErr w:type="spellStart"/>
            <w:r w:rsidRPr="00D17C99">
              <w:rPr>
                <w:rFonts w:ascii="Calibri" w:hAnsi="Calibri"/>
                <w:color w:val="000000"/>
                <w:sz w:val="16"/>
                <w:szCs w:val="16"/>
                <w:lang w:eastAsia="es-MX"/>
              </w:rPr>
              <w:t>pediatrico</w:t>
            </w:r>
            <w:proofErr w:type="spellEnd"/>
            <w:r w:rsidRPr="00D17C99">
              <w:rPr>
                <w:rFonts w:ascii="Calibri" w:hAnsi="Calibri"/>
                <w:color w:val="000000"/>
                <w:sz w:val="16"/>
                <w:szCs w:val="16"/>
                <w:lang w:eastAsia="es-MX"/>
              </w:rPr>
              <w:t xml:space="preserve"> caja con 100 tabletas</w:t>
            </w:r>
          </w:p>
        </w:tc>
        <w:tc>
          <w:tcPr>
            <w:tcW w:w="15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Salud y Bienestar Corporación S.A. de C.V.</w:t>
            </w:r>
          </w:p>
        </w:tc>
        <w:tc>
          <w:tcPr>
            <w:tcW w:w="10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proofErr w:type="spellStart"/>
            <w:r w:rsidRPr="00D17C99">
              <w:rPr>
                <w:rFonts w:ascii="Calibri" w:hAnsi="Calibri"/>
                <w:color w:val="000000"/>
                <w:sz w:val="16"/>
                <w:szCs w:val="16"/>
                <w:lang w:eastAsia="es-MX"/>
              </w:rPr>
              <w:t>Bedoxon</w:t>
            </w:r>
            <w:proofErr w:type="spellEnd"/>
          </w:p>
        </w:tc>
        <w:tc>
          <w:tcPr>
            <w:tcW w:w="11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$117.00</w:t>
            </w:r>
          </w:p>
        </w:tc>
        <w:tc>
          <w:tcPr>
            <w:tcW w:w="14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$234.00</w:t>
            </w:r>
          </w:p>
        </w:tc>
      </w:tr>
      <w:tr w:rsidR="00D17C99" w:rsidRPr="00D17C99" w:rsidTr="00D17C99">
        <w:trPr>
          <w:trHeight w:val="915"/>
        </w:trPr>
        <w:tc>
          <w:tcPr>
            <w:tcW w:w="60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27</w:t>
            </w:r>
          </w:p>
        </w:tc>
        <w:tc>
          <w:tcPr>
            <w:tcW w:w="7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w:t>
            </w:r>
          </w:p>
        </w:tc>
        <w:tc>
          <w:tcPr>
            <w:tcW w:w="6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Caja</w:t>
            </w:r>
          </w:p>
        </w:tc>
        <w:tc>
          <w:tcPr>
            <w:tcW w:w="16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 Medicamento veterinario omeprazol 20 mg caja</w:t>
            </w:r>
          </w:p>
        </w:tc>
        <w:tc>
          <w:tcPr>
            <w:tcW w:w="15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Salud y Bienestar Corporación S.A. de C.V.</w:t>
            </w:r>
          </w:p>
        </w:tc>
        <w:tc>
          <w:tcPr>
            <w:tcW w:w="10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proofErr w:type="spellStart"/>
            <w:r w:rsidRPr="00D17C99">
              <w:rPr>
                <w:rFonts w:ascii="Calibri" w:hAnsi="Calibri"/>
                <w:color w:val="000000"/>
                <w:sz w:val="16"/>
                <w:szCs w:val="16"/>
                <w:lang w:eastAsia="es-MX"/>
              </w:rPr>
              <w:t>Gastropet</w:t>
            </w:r>
            <w:proofErr w:type="spellEnd"/>
          </w:p>
        </w:tc>
        <w:tc>
          <w:tcPr>
            <w:tcW w:w="11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$50.00</w:t>
            </w:r>
          </w:p>
        </w:tc>
        <w:tc>
          <w:tcPr>
            <w:tcW w:w="14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$100.00</w:t>
            </w:r>
          </w:p>
        </w:tc>
      </w:tr>
      <w:tr w:rsidR="00D17C99" w:rsidRPr="00D17C99" w:rsidTr="00D17C99">
        <w:trPr>
          <w:trHeight w:val="1365"/>
        </w:trPr>
        <w:tc>
          <w:tcPr>
            <w:tcW w:w="60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29</w:t>
            </w:r>
          </w:p>
        </w:tc>
        <w:tc>
          <w:tcPr>
            <w:tcW w:w="7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2</w:t>
            </w:r>
          </w:p>
        </w:tc>
        <w:tc>
          <w:tcPr>
            <w:tcW w:w="6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Frasco</w:t>
            </w:r>
          </w:p>
        </w:tc>
        <w:tc>
          <w:tcPr>
            <w:tcW w:w="16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Medicamento veterinario paracetamol </w:t>
            </w:r>
            <w:proofErr w:type="spellStart"/>
            <w:r w:rsidRPr="00D17C99">
              <w:rPr>
                <w:rFonts w:ascii="Calibri" w:hAnsi="Calibri"/>
                <w:color w:val="000000"/>
                <w:sz w:val="16"/>
                <w:szCs w:val="16"/>
                <w:lang w:eastAsia="es-MX"/>
              </w:rPr>
              <w:t>pediatrico</w:t>
            </w:r>
            <w:proofErr w:type="spellEnd"/>
            <w:r w:rsidRPr="00D17C99">
              <w:rPr>
                <w:rFonts w:ascii="Calibri" w:hAnsi="Calibri"/>
                <w:color w:val="000000"/>
                <w:sz w:val="16"/>
                <w:szCs w:val="16"/>
                <w:lang w:eastAsia="es-MX"/>
              </w:rPr>
              <w:t xml:space="preserve"> suspensión de 100 mg de 30 ml frasco</w:t>
            </w:r>
          </w:p>
        </w:tc>
        <w:tc>
          <w:tcPr>
            <w:tcW w:w="15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Salud y Bienestar Corporación S.A. de C.V.</w:t>
            </w:r>
          </w:p>
        </w:tc>
        <w:tc>
          <w:tcPr>
            <w:tcW w:w="10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Paracetamol</w:t>
            </w:r>
          </w:p>
        </w:tc>
        <w:tc>
          <w:tcPr>
            <w:tcW w:w="11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$60.00</w:t>
            </w:r>
          </w:p>
        </w:tc>
        <w:tc>
          <w:tcPr>
            <w:tcW w:w="14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$120.00</w:t>
            </w:r>
          </w:p>
        </w:tc>
      </w:tr>
      <w:tr w:rsidR="00D17C99" w:rsidRPr="00D17C99" w:rsidTr="00D17C99">
        <w:trPr>
          <w:trHeight w:val="1740"/>
        </w:trPr>
        <w:tc>
          <w:tcPr>
            <w:tcW w:w="600" w:type="dxa"/>
            <w:tcBorders>
              <w:top w:val="nil"/>
              <w:left w:val="single" w:sz="8" w:space="0" w:color="FFFFFF"/>
              <w:bottom w:val="single" w:sz="12" w:space="0" w:color="FFFFFF"/>
              <w:right w:val="single" w:sz="8" w:space="0" w:color="FFFFFF"/>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lastRenderedPageBreak/>
              <w:t>35</w:t>
            </w:r>
          </w:p>
        </w:tc>
        <w:tc>
          <w:tcPr>
            <w:tcW w:w="720" w:type="dxa"/>
            <w:tcBorders>
              <w:top w:val="nil"/>
              <w:left w:val="nil"/>
              <w:bottom w:val="single" w:sz="12" w:space="0" w:color="FFFFFF"/>
              <w:right w:val="single" w:sz="8" w:space="0" w:color="FFFFFF"/>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10</w:t>
            </w:r>
          </w:p>
        </w:tc>
        <w:tc>
          <w:tcPr>
            <w:tcW w:w="600" w:type="dxa"/>
            <w:tcBorders>
              <w:top w:val="nil"/>
              <w:left w:val="nil"/>
              <w:bottom w:val="single" w:sz="12" w:space="0" w:color="FFFFFF"/>
              <w:right w:val="single" w:sz="8" w:space="0" w:color="FFFFFF"/>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Pieza</w:t>
            </w:r>
          </w:p>
        </w:tc>
        <w:tc>
          <w:tcPr>
            <w:tcW w:w="1620" w:type="dxa"/>
            <w:tcBorders>
              <w:top w:val="nil"/>
              <w:left w:val="nil"/>
              <w:bottom w:val="single" w:sz="12" w:space="0" w:color="FFFFFF"/>
              <w:right w:val="single" w:sz="8" w:space="0" w:color="FFFFFF"/>
            </w:tcBorders>
            <w:shd w:val="clear" w:color="000000" w:fill="FDE9D9"/>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Medicamento veterinario </w:t>
            </w:r>
            <w:proofErr w:type="spellStart"/>
            <w:r w:rsidRPr="00D17C99">
              <w:rPr>
                <w:rFonts w:ascii="Calibri" w:hAnsi="Calibri"/>
                <w:color w:val="000000"/>
                <w:sz w:val="16"/>
                <w:szCs w:val="16"/>
                <w:lang w:eastAsia="es-MX"/>
              </w:rPr>
              <w:t>multivitaminico</w:t>
            </w:r>
            <w:proofErr w:type="spellEnd"/>
            <w:r w:rsidRPr="00D17C99">
              <w:rPr>
                <w:rFonts w:ascii="Calibri" w:hAnsi="Calibri"/>
                <w:color w:val="000000"/>
                <w:sz w:val="16"/>
                <w:szCs w:val="16"/>
                <w:lang w:eastAsia="es-MX"/>
              </w:rPr>
              <w:t xml:space="preserve"> con tetraciclina para aves pieza</w:t>
            </w:r>
          </w:p>
        </w:tc>
        <w:tc>
          <w:tcPr>
            <w:tcW w:w="1500" w:type="dxa"/>
            <w:tcBorders>
              <w:top w:val="nil"/>
              <w:left w:val="nil"/>
              <w:bottom w:val="single" w:sz="12" w:space="0" w:color="FFFFFF"/>
              <w:right w:val="single" w:sz="8" w:space="0" w:color="FFFFFF"/>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Salud y Bienestar Corporación S.A. de C.V.</w:t>
            </w:r>
          </w:p>
        </w:tc>
        <w:tc>
          <w:tcPr>
            <w:tcW w:w="1080" w:type="dxa"/>
            <w:tcBorders>
              <w:top w:val="nil"/>
              <w:left w:val="nil"/>
              <w:bottom w:val="single" w:sz="12" w:space="0" w:color="FFFFFF"/>
              <w:right w:val="single" w:sz="8" w:space="0" w:color="FFFFFF"/>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proofErr w:type="spellStart"/>
            <w:r w:rsidRPr="00D17C99">
              <w:rPr>
                <w:rFonts w:ascii="Calibri" w:hAnsi="Calibri"/>
                <w:color w:val="000000"/>
                <w:sz w:val="16"/>
                <w:szCs w:val="16"/>
                <w:lang w:eastAsia="es-MX"/>
              </w:rPr>
              <w:t>Dectamicil</w:t>
            </w:r>
            <w:proofErr w:type="spellEnd"/>
          </w:p>
        </w:tc>
        <w:tc>
          <w:tcPr>
            <w:tcW w:w="1180" w:type="dxa"/>
            <w:tcBorders>
              <w:top w:val="nil"/>
              <w:left w:val="nil"/>
              <w:bottom w:val="single" w:sz="12" w:space="0" w:color="FFFFFF"/>
              <w:right w:val="single" w:sz="8" w:space="0" w:color="FFFFFF"/>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$356.00</w:t>
            </w:r>
          </w:p>
        </w:tc>
        <w:tc>
          <w:tcPr>
            <w:tcW w:w="1480" w:type="dxa"/>
            <w:tcBorders>
              <w:top w:val="nil"/>
              <w:left w:val="nil"/>
              <w:bottom w:val="single" w:sz="12" w:space="0" w:color="FFFFFF"/>
              <w:right w:val="single" w:sz="8" w:space="0" w:color="FFFFFF"/>
            </w:tcBorders>
            <w:shd w:val="clear" w:color="000000" w:fill="FDE9D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$3,560.00</w:t>
            </w:r>
          </w:p>
        </w:tc>
      </w:tr>
      <w:tr w:rsidR="00D17C99" w:rsidRPr="00D17C99" w:rsidTr="00D17C99">
        <w:trPr>
          <w:trHeight w:val="930"/>
        </w:trPr>
        <w:tc>
          <w:tcPr>
            <w:tcW w:w="60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38</w:t>
            </w:r>
          </w:p>
        </w:tc>
        <w:tc>
          <w:tcPr>
            <w:tcW w:w="7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w:t>
            </w:r>
          </w:p>
        </w:tc>
        <w:tc>
          <w:tcPr>
            <w:tcW w:w="6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Caja</w:t>
            </w:r>
          </w:p>
        </w:tc>
        <w:tc>
          <w:tcPr>
            <w:tcW w:w="16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rPr>
                <w:rFonts w:ascii="Calibri" w:hAnsi="Calibri"/>
                <w:color w:val="000000"/>
                <w:sz w:val="16"/>
                <w:szCs w:val="16"/>
                <w:lang w:eastAsia="es-MX"/>
              </w:rPr>
            </w:pPr>
            <w:r w:rsidRPr="00D17C99">
              <w:rPr>
                <w:rFonts w:ascii="Calibri" w:hAnsi="Calibri"/>
                <w:color w:val="000000"/>
                <w:sz w:val="16"/>
                <w:szCs w:val="16"/>
                <w:lang w:eastAsia="es-MX"/>
              </w:rPr>
              <w:t xml:space="preserve">Medicamento veterinario </w:t>
            </w:r>
            <w:proofErr w:type="spellStart"/>
            <w:r w:rsidRPr="00D17C99">
              <w:rPr>
                <w:rFonts w:ascii="Calibri" w:hAnsi="Calibri"/>
                <w:color w:val="000000"/>
                <w:sz w:val="16"/>
                <w:szCs w:val="16"/>
                <w:lang w:eastAsia="es-MX"/>
              </w:rPr>
              <w:t>ambroxol</w:t>
            </w:r>
            <w:proofErr w:type="spellEnd"/>
            <w:r w:rsidRPr="00D17C99">
              <w:rPr>
                <w:rFonts w:ascii="Calibri" w:hAnsi="Calibri"/>
                <w:color w:val="000000"/>
                <w:sz w:val="16"/>
                <w:szCs w:val="16"/>
                <w:lang w:eastAsia="es-MX"/>
              </w:rPr>
              <w:t xml:space="preserve"> de 30 mg caja con 20 tabletas</w:t>
            </w:r>
          </w:p>
        </w:tc>
        <w:tc>
          <w:tcPr>
            <w:tcW w:w="15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Salud y Bienestar Corporación S.A. de C.V.</w:t>
            </w:r>
          </w:p>
        </w:tc>
        <w:tc>
          <w:tcPr>
            <w:tcW w:w="10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proofErr w:type="spellStart"/>
            <w:r w:rsidRPr="00D17C99">
              <w:rPr>
                <w:rFonts w:ascii="Calibri" w:hAnsi="Calibri"/>
                <w:color w:val="000000"/>
                <w:sz w:val="16"/>
                <w:szCs w:val="16"/>
                <w:lang w:eastAsia="es-MX"/>
              </w:rPr>
              <w:t>Gallflos</w:t>
            </w:r>
            <w:proofErr w:type="spellEnd"/>
          </w:p>
        </w:tc>
        <w:tc>
          <w:tcPr>
            <w:tcW w:w="11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$94.00</w:t>
            </w:r>
          </w:p>
        </w:tc>
        <w:tc>
          <w:tcPr>
            <w:tcW w:w="14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$94.00</w:t>
            </w:r>
          </w:p>
        </w:tc>
      </w:tr>
      <w:tr w:rsidR="00D17C99" w:rsidRPr="00D17C99" w:rsidTr="00D17C99">
        <w:trPr>
          <w:trHeight w:val="315"/>
        </w:trPr>
        <w:tc>
          <w:tcPr>
            <w:tcW w:w="60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7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6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6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rPr>
                <w:rFonts w:ascii="Arial" w:hAnsi="Arial" w:cs="Arial"/>
                <w:sz w:val="16"/>
                <w:szCs w:val="16"/>
                <w:lang w:eastAsia="es-MX"/>
              </w:rPr>
            </w:pPr>
            <w:r w:rsidRPr="00D17C99">
              <w:rPr>
                <w:rFonts w:ascii="Arial" w:hAnsi="Arial" w:cs="Arial"/>
                <w:sz w:val="16"/>
                <w:szCs w:val="16"/>
                <w:lang w:eastAsia="es-MX"/>
              </w:rPr>
              <w:t> </w:t>
            </w:r>
          </w:p>
        </w:tc>
        <w:tc>
          <w:tcPr>
            <w:tcW w:w="15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0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SUBTOTAL</w:t>
            </w:r>
          </w:p>
        </w:tc>
        <w:tc>
          <w:tcPr>
            <w:tcW w:w="11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480" w:type="dxa"/>
            <w:tcBorders>
              <w:top w:val="nil"/>
              <w:left w:val="nil"/>
              <w:bottom w:val="single" w:sz="8" w:space="0" w:color="FFFFFF"/>
              <w:right w:val="single" w:sz="8" w:space="0" w:color="FFFFFF"/>
            </w:tcBorders>
            <w:shd w:val="clear" w:color="000000" w:fill="FDEFE9"/>
            <w:vAlign w:val="bottom"/>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$183,081.00</w:t>
            </w:r>
          </w:p>
        </w:tc>
      </w:tr>
      <w:tr w:rsidR="00D17C99" w:rsidRPr="00D17C99" w:rsidTr="00D17C99">
        <w:trPr>
          <w:trHeight w:val="315"/>
        </w:trPr>
        <w:tc>
          <w:tcPr>
            <w:tcW w:w="600" w:type="dxa"/>
            <w:tcBorders>
              <w:top w:val="nil"/>
              <w:left w:val="single" w:sz="8" w:space="0" w:color="FFFFFF"/>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7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6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62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rPr>
                <w:rFonts w:ascii="Arial" w:hAnsi="Arial" w:cs="Arial"/>
                <w:sz w:val="16"/>
                <w:szCs w:val="16"/>
                <w:lang w:eastAsia="es-MX"/>
              </w:rPr>
            </w:pPr>
            <w:r w:rsidRPr="00D17C99">
              <w:rPr>
                <w:rFonts w:ascii="Arial" w:hAnsi="Arial" w:cs="Arial"/>
                <w:sz w:val="16"/>
                <w:szCs w:val="16"/>
                <w:lang w:eastAsia="es-MX"/>
              </w:rPr>
              <w:t> </w:t>
            </w:r>
          </w:p>
        </w:tc>
        <w:tc>
          <w:tcPr>
            <w:tcW w:w="150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0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IVA</w:t>
            </w:r>
          </w:p>
        </w:tc>
        <w:tc>
          <w:tcPr>
            <w:tcW w:w="11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480" w:type="dxa"/>
            <w:tcBorders>
              <w:top w:val="nil"/>
              <w:left w:val="nil"/>
              <w:bottom w:val="single" w:sz="8" w:space="0" w:color="FFFFFF"/>
              <w:right w:val="single" w:sz="8" w:space="0" w:color="FFFFFF"/>
            </w:tcBorders>
            <w:shd w:val="clear" w:color="000000" w:fill="FCDDCF"/>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0</w:t>
            </w:r>
          </w:p>
        </w:tc>
      </w:tr>
      <w:tr w:rsidR="00D17C99" w:rsidRPr="00D17C99" w:rsidTr="00D17C99">
        <w:trPr>
          <w:trHeight w:val="315"/>
        </w:trPr>
        <w:tc>
          <w:tcPr>
            <w:tcW w:w="600" w:type="dxa"/>
            <w:tcBorders>
              <w:top w:val="nil"/>
              <w:left w:val="single" w:sz="8" w:space="0" w:color="FFFFFF"/>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7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6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62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rPr>
                <w:rFonts w:ascii="Arial" w:hAnsi="Arial" w:cs="Arial"/>
                <w:sz w:val="16"/>
                <w:szCs w:val="16"/>
                <w:lang w:eastAsia="es-MX"/>
              </w:rPr>
            </w:pPr>
            <w:r w:rsidRPr="00D17C99">
              <w:rPr>
                <w:rFonts w:ascii="Arial" w:hAnsi="Arial" w:cs="Arial"/>
                <w:sz w:val="16"/>
                <w:szCs w:val="16"/>
                <w:lang w:eastAsia="es-MX"/>
              </w:rPr>
              <w:t> </w:t>
            </w:r>
          </w:p>
        </w:tc>
        <w:tc>
          <w:tcPr>
            <w:tcW w:w="150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0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TOTAL</w:t>
            </w:r>
          </w:p>
        </w:tc>
        <w:tc>
          <w:tcPr>
            <w:tcW w:w="11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Arial" w:hAnsi="Arial" w:cs="Arial"/>
                <w:sz w:val="16"/>
                <w:szCs w:val="16"/>
                <w:lang w:eastAsia="es-MX"/>
              </w:rPr>
            </w:pPr>
            <w:r w:rsidRPr="00D17C99">
              <w:rPr>
                <w:rFonts w:ascii="Arial" w:hAnsi="Arial" w:cs="Arial"/>
                <w:sz w:val="16"/>
                <w:szCs w:val="16"/>
                <w:lang w:eastAsia="es-MX"/>
              </w:rPr>
              <w:t> </w:t>
            </w:r>
          </w:p>
        </w:tc>
        <w:tc>
          <w:tcPr>
            <w:tcW w:w="1480" w:type="dxa"/>
            <w:tcBorders>
              <w:top w:val="nil"/>
              <w:left w:val="nil"/>
              <w:bottom w:val="single" w:sz="8" w:space="0" w:color="FFFFFF"/>
              <w:right w:val="single" w:sz="8" w:space="0" w:color="FFFFFF"/>
            </w:tcBorders>
            <w:shd w:val="clear" w:color="000000" w:fill="FDEFE9"/>
            <w:vAlign w:val="center"/>
            <w:hideMark/>
          </w:tcPr>
          <w:p w:rsidR="00D17C99" w:rsidRPr="00D17C99" w:rsidRDefault="00D17C99" w:rsidP="00D17C99">
            <w:pPr>
              <w:jc w:val="center"/>
              <w:rPr>
                <w:rFonts w:ascii="Calibri" w:hAnsi="Calibri"/>
                <w:color w:val="000000"/>
                <w:sz w:val="16"/>
                <w:szCs w:val="16"/>
                <w:lang w:eastAsia="es-MX"/>
              </w:rPr>
            </w:pPr>
            <w:r w:rsidRPr="00D17C99">
              <w:rPr>
                <w:rFonts w:ascii="Calibri" w:hAnsi="Calibri"/>
                <w:color w:val="000000"/>
                <w:sz w:val="16"/>
                <w:szCs w:val="16"/>
                <w:lang w:eastAsia="es-MX"/>
              </w:rPr>
              <w:t>$183,081.00</w:t>
            </w:r>
          </w:p>
        </w:tc>
      </w:tr>
    </w:tbl>
    <w:p w:rsidR="00D17C99" w:rsidRPr="00D17C99" w:rsidRDefault="00D17C99" w:rsidP="00D17C99">
      <w:pPr>
        <w:shd w:val="clear" w:color="auto" w:fill="FFFFFF"/>
        <w:spacing w:after="100" w:afterAutospacing="1"/>
        <w:contextualSpacing/>
        <w:jc w:val="both"/>
        <w:rPr>
          <w:rFonts w:ascii="Tahoma" w:hAnsi="Tahoma" w:cs="Tahoma"/>
          <w:b/>
          <w:lang w:val="es-ES_tradnl"/>
        </w:rPr>
      </w:pPr>
    </w:p>
    <w:p w:rsidR="00D17C99" w:rsidRPr="00D17C99" w:rsidRDefault="00D17C99" w:rsidP="00D17C99">
      <w:pPr>
        <w:shd w:val="clear" w:color="auto" w:fill="FFFFFF"/>
        <w:spacing w:after="100" w:afterAutospacing="1"/>
        <w:contextualSpacing/>
        <w:jc w:val="both"/>
        <w:rPr>
          <w:rFonts w:ascii="Tahoma" w:hAnsi="Tahoma" w:cs="Tahoma"/>
          <w:b/>
          <w:lang w:val="es-ES_tradnl"/>
        </w:rPr>
      </w:pPr>
    </w:p>
    <w:p w:rsidR="00D17C99" w:rsidRPr="00D17C99" w:rsidRDefault="00D17C99" w:rsidP="00D17C99">
      <w:pPr>
        <w:shd w:val="clear" w:color="auto" w:fill="FFFFFF"/>
        <w:spacing w:after="100" w:afterAutospacing="1"/>
        <w:contextualSpacing/>
        <w:jc w:val="both"/>
        <w:rPr>
          <w:rFonts w:ascii="Tahoma" w:hAnsi="Tahoma" w:cs="Tahoma"/>
          <w:b/>
          <w:bCs/>
          <w:i/>
          <w:iCs/>
        </w:rPr>
      </w:pPr>
      <w:r w:rsidRPr="00D17C99">
        <w:rPr>
          <w:rFonts w:ascii="Tahoma" w:hAnsi="Tahoma" w:cs="Tahoma"/>
          <w:b/>
          <w:bCs/>
          <w:i/>
          <w:iCs/>
        </w:rPr>
        <w:t>Total Asignado $1, 042,012.39 no genera I.V.A.</w:t>
      </w:r>
    </w:p>
    <w:p w:rsidR="00D17C99" w:rsidRPr="00D17C99" w:rsidRDefault="00D17C99" w:rsidP="00D17C99">
      <w:pPr>
        <w:shd w:val="clear" w:color="auto" w:fill="FFFFFF"/>
        <w:spacing w:after="100" w:afterAutospacing="1"/>
        <w:contextualSpacing/>
        <w:jc w:val="both"/>
        <w:rPr>
          <w:rFonts w:ascii="Tahoma" w:hAnsi="Tahoma" w:cs="Tahoma"/>
          <w:b/>
        </w:rPr>
      </w:pPr>
    </w:p>
    <w:p w:rsidR="00D17C99" w:rsidRPr="00D17C99" w:rsidRDefault="00D17C99" w:rsidP="00D17C99">
      <w:pPr>
        <w:shd w:val="clear" w:color="auto" w:fill="FFFFFF"/>
        <w:spacing w:after="100" w:afterAutospacing="1"/>
        <w:contextualSpacing/>
        <w:jc w:val="both"/>
        <w:rPr>
          <w:rFonts w:ascii="Tahoma" w:hAnsi="Tahoma" w:cs="Tahoma"/>
          <w:b/>
          <w:bCs/>
          <w:i/>
          <w:iCs/>
        </w:rPr>
      </w:pPr>
      <w:r w:rsidRPr="00D17C99">
        <w:rPr>
          <w:rFonts w:ascii="Tahoma" w:hAnsi="Tahoma" w:cs="Tahoma"/>
          <w:b/>
          <w:bCs/>
          <w:i/>
          <w:iCs/>
        </w:rPr>
        <w:t>Techo presupuestal $1, 728,888.04  no genera I.V.A.</w:t>
      </w:r>
    </w:p>
    <w:p w:rsidR="00D17C99" w:rsidRPr="00D17C99" w:rsidRDefault="00D17C99" w:rsidP="00D17C99">
      <w:pPr>
        <w:shd w:val="clear" w:color="auto" w:fill="FFFFFF"/>
        <w:spacing w:after="100" w:afterAutospacing="1"/>
        <w:contextualSpacing/>
        <w:jc w:val="both"/>
        <w:rPr>
          <w:rFonts w:ascii="Tahoma" w:hAnsi="Tahoma" w:cs="Tahoma"/>
          <w:b/>
        </w:rPr>
      </w:pPr>
    </w:p>
    <w:p w:rsidR="00D17C99" w:rsidRPr="00D17C99" w:rsidRDefault="00D17C99" w:rsidP="00D17C99">
      <w:pPr>
        <w:shd w:val="clear" w:color="auto" w:fill="FFFFFF"/>
        <w:spacing w:after="100" w:afterAutospacing="1"/>
        <w:contextualSpacing/>
        <w:jc w:val="both"/>
        <w:rPr>
          <w:rFonts w:ascii="Tahoma" w:hAnsi="Tahoma" w:cs="Tahoma"/>
          <w:lang w:val="es-ES_tradnl"/>
        </w:rPr>
      </w:pPr>
      <w:r w:rsidRPr="00D17C99">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D17C99" w:rsidRDefault="00D17C99" w:rsidP="00162908">
      <w:pPr>
        <w:spacing w:after="100" w:afterAutospacing="1"/>
        <w:contextualSpacing/>
        <w:jc w:val="both"/>
        <w:rPr>
          <w:rFonts w:ascii="Tahoma" w:hAnsi="Tahoma" w:cs="Tahoma"/>
        </w:rPr>
      </w:pPr>
    </w:p>
    <w:p w:rsidR="00162908" w:rsidRPr="006D46CA" w:rsidRDefault="00162908" w:rsidP="00162908">
      <w:pPr>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Adquisiciones</w:t>
      </w:r>
      <w:r>
        <w:rPr>
          <w:rFonts w:ascii="Tahoma" w:hAnsi="Tahoma" w:cs="Tahoma"/>
        </w:rPr>
        <w:t xml:space="preserve">, comenta de </w:t>
      </w:r>
      <w:r w:rsidRPr="006D46CA">
        <w:rPr>
          <w:rFonts w:ascii="Tahoma" w:hAnsi="Tahoma" w:cs="Tahoma"/>
        </w:rPr>
        <w:t xml:space="preserve">conformidad con el artículo 24, fracción VII de la Ley de Compras Gubernamentales, Enajenaciones y Contratación de Servicios del Estado de Jalisco y sus Municipios, se somete a su resolución para su aprobación de fallo a favor de los proveedores </w:t>
      </w:r>
      <w:r w:rsidR="00D17C99" w:rsidRPr="00FD7569">
        <w:rPr>
          <w:rFonts w:ascii="Tahoma" w:eastAsia="Cambria" w:hAnsi="Tahoma" w:cs="Tahoma"/>
          <w:b/>
        </w:rPr>
        <w:t xml:space="preserve">Operadora de Franquicias </w:t>
      </w:r>
      <w:proofErr w:type="spellStart"/>
      <w:r w:rsidR="00D17C99" w:rsidRPr="00FD7569">
        <w:rPr>
          <w:rFonts w:ascii="Tahoma" w:eastAsia="Cambria" w:hAnsi="Tahoma" w:cs="Tahoma"/>
          <w:b/>
        </w:rPr>
        <w:t>Maskottchen</w:t>
      </w:r>
      <w:proofErr w:type="spellEnd"/>
      <w:r w:rsidR="00D17C99" w:rsidRPr="00FD7569">
        <w:rPr>
          <w:rFonts w:ascii="Tahoma" w:eastAsia="Cambria" w:hAnsi="Tahoma" w:cs="Tahoma"/>
          <w:b/>
        </w:rPr>
        <w:t xml:space="preserve"> S.A. de C.V., Ricardo Lomelí López, Salud y Bienestar Corporación S.A. de C.V.</w:t>
      </w:r>
      <w:r w:rsidR="00D17C99">
        <w:rPr>
          <w:rFonts w:ascii="Tahoma" w:eastAsia="Cambria" w:hAnsi="Tahoma" w:cs="Tahoma"/>
          <w:b/>
        </w:rPr>
        <w:t xml:space="preserve">, </w:t>
      </w:r>
      <w:r w:rsidRPr="006D46CA">
        <w:rPr>
          <w:rFonts w:ascii="Tahoma" w:hAnsi="Tahoma" w:cs="Tahoma"/>
          <w:lang w:val="es-ES_tradnl"/>
        </w:rPr>
        <w:t>los que estén por la afirmativa, sírvanse manifestarlo levantando su mano.</w:t>
      </w:r>
    </w:p>
    <w:p w:rsidR="00162908" w:rsidRPr="003F19CB" w:rsidRDefault="00162908" w:rsidP="00162908">
      <w:pPr>
        <w:shd w:val="clear" w:color="auto" w:fill="FFFFFF"/>
        <w:spacing w:after="100" w:afterAutospacing="1"/>
        <w:contextualSpacing/>
        <w:jc w:val="both"/>
        <w:rPr>
          <w:rFonts w:ascii="Tahoma" w:hAnsi="Tahoma" w:cs="Tahoma"/>
          <w:lang w:val="es-ES_tradnl"/>
        </w:rPr>
      </w:pPr>
    </w:p>
    <w:p w:rsidR="00162908" w:rsidRPr="00C2658B" w:rsidRDefault="00162908" w:rsidP="00162908">
      <w:pPr>
        <w:shd w:val="clear" w:color="auto" w:fill="FFFFFF"/>
        <w:spacing w:after="100" w:afterAutospacing="1"/>
        <w:contextualSpacing/>
        <w:jc w:val="both"/>
        <w:rPr>
          <w:rFonts w:ascii="Tahoma" w:hAnsi="Tahoma" w:cs="Tahoma"/>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162908" w:rsidRPr="0026228B" w:rsidRDefault="00162908" w:rsidP="00162908">
      <w:pPr>
        <w:spacing w:line="360" w:lineRule="auto"/>
        <w:jc w:val="both"/>
        <w:rPr>
          <w:rFonts w:ascii="Tahoma" w:hAnsi="Tahoma" w:cs="Tahoma"/>
          <w:lang w:eastAsia="en-US"/>
        </w:rPr>
      </w:pPr>
    </w:p>
    <w:p w:rsidR="00162908" w:rsidRDefault="00162908" w:rsidP="00162908">
      <w:pPr>
        <w:pStyle w:val="Prrafodelista"/>
        <w:numPr>
          <w:ilvl w:val="0"/>
          <w:numId w:val="6"/>
        </w:numPr>
        <w:shd w:val="clear" w:color="auto" w:fill="FFFFFF"/>
        <w:spacing w:after="100" w:afterAutospacing="1"/>
        <w:contextualSpacing/>
        <w:jc w:val="both"/>
        <w:rPr>
          <w:rFonts w:ascii="Tahoma" w:hAnsi="Tahoma" w:cs="Tahoma"/>
          <w:b/>
        </w:rPr>
      </w:pPr>
      <w:r w:rsidRPr="001A6B4B">
        <w:rPr>
          <w:rFonts w:ascii="Tahoma" w:hAnsi="Tahoma" w:cs="Tahoma"/>
          <w:b/>
        </w:rPr>
        <w:t>Bases para Revisión y Aprobación.</w:t>
      </w:r>
    </w:p>
    <w:p w:rsidR="00162908" w:rsidRPr="001A6B4B" w:rsidRDefault="00162908" w:rsidP="00162908">
      <w:pPr>
        <w:pStyle w:val="Prrafodelista"/>
        <w:shd w:val="clear" w:color="auto" w:fill="FFFFFF"/>
        <w:spacing w:after="100" w:afterAutospacing="1"/>
        <w:ind w:left="1080"/>
        <w:contextualSpacing/>
        <w:jc w:val="both"/>
        <w:rPr>
          <w:rFonts w:ascii="Tahoma" w:hAnsi="Tahoma" w:cs="Tahoma"/>
          <w:b/>
        </w:rPr>
      </w:pPr>
    </w:p>
    <w:p w:rsidR="00977FC9" w:rsidRDefault="00977FC9" w:rsidP="00977FC9">
      <w:pPr>
        <w:shd w:val="clear" w:color="auto" w:fill="FFFFFF"/>
        <w:spacing w:after="100" w:afterAutospacing="1" w:line="276" w:lineRule="auto"/>
        <w:contextualSpacing/>
        <w:jc w:val="both"/>
        <w:rPr>
          <w:rFonts w:ascii="Tahoma" w:eastAsiaTheme="minorHAnsi" w:hAnsi="Tahoma" w:cs="Tahoma"/>
          <w:lang w:eastAsia="en-US"/>
        </w:rPr>
      </w:pPr>
      <w:r w:rsidRPr="00977FC9">
        <w:rPr>
          <w:rFonts w:ascii="Tahoma" w:eastAsiaTheme="minorHAnsi" w:hAnsi="Tahoma" w:cs="Tahoma"/>
          <w:lang w:eastAsia="en-US"/>
        </w:rPr>
        <w:lastRenderedPageBreak/>
        <w:t xml:space="preserve">Bases de la requisición </w:t>
      </w:r>
      <w:r w:rsidRPr="00977FC9">
        <w:rPr>
          <w:rFonts w:ascii="Tahoma" w:eastAsiaTheme="minorHAnsi" w:hAnsi="Tahoma" w:cs="Tahoma"/>
          <w:b/>
          <w:lang w:eastAsia="en-US"/>
        </w:rPr>
        <w:t>201800777,</w:t>
      </w:r>
      <w:r w:rsidRPr="00977FC9">
        <w:rPr>
          <w:rFonts w:ascii="Tahoma" w:eastAsiaTheme="minorHAnsi" w:hAnsi="Tahoma" w:cs="Tahoma"/>
          <w:lang w:eastAsia="en-US"/>
        </w:rPr>
        <w:t xml:space="preserve"> de la Dirección de Protección Civil y Bomberos  adscrita a la Secretaria del Ayuntamiento a través de la cual solicitan Radios Digitales, Fuente de poder, Interfaz para migración e Interfaz para programación.</w:t>
      </w:r>
    </w:p>
    <w:p w:rsidR="00977FC9" w:rsidRPr="00977FC9" w:rsidRDefault="00977FC9" w:rsidP="00977FC9">
      <w:pPr>
        <w:shd w:val="clear" w:color="auto" w:fill="FFFFFF"/>
        <w:spacing w:after="100" w:afterAutospacing="1" w:line="276" w:lineRule="auto"/>
        <w:contextualSpacing/>
        <w:jc w:val="both"/>
        <w:rPr>
          <w:rFonts w:ascii="Tahoma" w:eastAsiaTheme="minorHAnsi" w:hAnsi="Tahoma" w:cs="Tahoma"/>
          <w:lang w:eastAsia="en-US"/>
        </w:rPr>
      </w:pPr>
    </w:p>
    <w:p w:rsidR="00977FC9" w:rsidRDefault="00977FC9" w:rsidP="00977FC9">
      <w:pPr>
        <w:shd w:val="clear" w:color="auto" w:fill="FFFFFF"/>
        <w:spacing w:after="100" w:afterAutospacing="1" w:line="276" w:lineRule="auto"/>
        <w:contextualSpacing/>
        <w:jc w:val="both"/>
        <w:rPr>
          <w:rFonts w:ascii="Tahoma" w:eastAsiaTheme="minorHAnsi" w:hAnsi="Tahoma" w:cs="Tahoma"/>
          <w:lang w:eastAsia="en-US"/>
        </w:rPr>
      </w:pPr>
      <w:r w:rsidRPr="00977FC9">
        <w:rPr>
          <w:rFonts w:ascii="Tahoma" w:eastAsiaTheme="minorHAnsi" w:hAnsi="Tahoma" w:cs="Tahoma"/>
          <w:lang w:eastAsia="en-US"/>
        </w:rPr>
        <w:t>Esto como complemento al Equipamiento de radio comunicación utilizado para la atención de emergencias del personal operativo.</w:t>
      </w:r>
    </w:p>
    <w:p w:rsidR="00162908" w:rsidRPr="00336E60" w:rsidRDefault="00977FC9" w:rsidP="00977FC9">
      <w:pPr>
        <w:shd w:val="clear" w:color="auto" w:fill="FFFFFF"/>
        <w:spacing w:after="100" w:afterAutospacing="1"/>
        <w:contextualSpacing/>
        <w:jc w:val="both"/>
        <w:rPr>
          <w:rFonts w:ascii="Tahoma" w:hAnsi="Tahoma" w:cs="Tahoma"/>
        </w:rPr>
      </w:pPr>
      <w:r w:rsidRPr="00336E60">
        <w:rPr>
          <w:rFonts w:ascii="Tahoma" w:hAnsi="Tahoma" w:cs="Tahoma"/>
        </w:rPr>
        <w:t>Nota: Se tiene oficio de justificación de marca</w:t>
      </w:r>
    </w:p>
    <w:p w:rsidR="00162908" w:rsidRDefault="00162908" w:rsidP="00162908">
      <w:pPr>
        <w:shd w:val="clear" w:color="auto" w:fill="FFFFFF"/>
        <w:spacing w:after="100" w:afterAutospacing="1"/>
        <w:contextualSpacing/>
        <w:jc w:val="both"/>
        <w:rPr>
          <w:rFonts w:ascii="Tahoma" w:hAnsi="Tahoma" w:cs="Tahoma"/>
        </w:rPr>
      </w:pPr>
    </w:p>
    <w:p w:rsidR="00162908" w:rsidRPr="00B62F21"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Pr="00B62F21">
        <w:rPr>
          <w:rFonts w:ascii="Tahoma" w:hAnsi="Tahoma" w:cs="Tahoma"/>
          <w:b/>
          <w:lang w:val="es-ES_tradnl"/>
        </w:rPr>
        <w:t>bases de la requisición 201800</w:t>
      </w:r>
      <w:r w:rsidR="00977FC9">
        <w:rPr>
          <w:rFonts w:ascii="Tahoma" w:hAnsi="Tahoma" w:cs="Tahoma"/>
          <w:b/>
          <w:lang w:val="es-ES_tradnl"/>
        </w:rPr>
        <w:t>777</w:t>
      </w:r>
      <w:r w:rsidRPr="00B62F21">
        <w:rPr>
          <w:rFonts w:ascii="Tahoma" w:hAnsi="Tahoma" w:cs="Tahoma"/>
          <w:lang w:val="es-ES_tradnl"/>
        </w:rPr>
        <w:t xml:space="preserve"> con las cuales habrá de convocarse a licitación pública, los que estén por la afirmativa, sírvanse manifestarlo levantando su mano.</w:t>
      </w:r>
    </w:p>
    <w:p w:rsidR="00162908" w:rsidRPr="00804AFF" w:rsidRDefault="00162908" w:rsidP="00162908">
      <w:pPr>
        <w:shd w:val="clear" w:color="auto" w:fill="FFFFFF"/>
        <w:spacing w:after="100" w:afterAutospacing="1"/>
        <w:contextualSpacing/>
        <w:jc w:val="both"/>
        <w:rPr>
          <w:rFonts w:ascii="Tahoma" w:hAnsi="Tahoma" w:cs="Tahoma"/>
          <w:lang w:val="es-ES_tradnl" w:eastAsia="en-US"/>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162908" w:rsidRDefault="00162908" w:rsidP="00162908">
      <w:pPr>
        <w:spacing w:line="360" w:lineRule="auto"/>
        <w:jc w:val="both"/>
        <w:rPr>
          <w:rFonts w:ascii="Tahoma" w:hAnsi="Tahoma" w:cs="Tahoma"/>
          <w:lang w:eastAsia="en-US"/>
        </w:rPr>
      </w:pPr>
    </w:p>
    <w:p w:rsidR="009A2CE6" w:rsidRDefault="009A2CE6" w:rsidP="00336E60">
      <w:pPr>
        <w:shd w:val="clear" w:color="auto" w:fill="FFFFFF"/>
        <w:spacing w:after="100" w:afterAutospacing="1" w:line="276" w:lineRule="auto"/>
        <w:contextualSpacing/>
        <w:jc w:val="both"/>
        <w:rPr>
          <w:rFonts w:ascii="Tahoma" w:hAnsi="Tahoma" w:cs="Tahoma"/>
        </w:rPr>
      </w:pPr>
      <w:r w:rsidRPr="009A2CE6">
        <w:rPr>
          <w:rFonts w:ascii="Tahoma" w:eastAsiaTheme="minorHAnsi" w:hAnsi="Tahoma" w:cs="Tahoma"/>
          <w:lang w:eastAsia="en-US"/>
        </w:rPr>
        <w:t xml:space="preserve">Bases de la Dirección de Protección Civil y Bomberos  adscrita a la Secretaria del Ayuntamiento a través de la cual solicitan la adquisiciones de un dron de ala fija , 3 drones </w:t>
      </w:r>
      <w:proofErr w:type="spellStart"/>
      <w:r w:rsidRPr="009A2CE6">
        <w:rPr>
          <w:rFonts w:ascii="Tahoma" w:eastAsiaTheme="minorHAnsi" w:hAnsi="Tahoma" w:cs="Tahoma"/>
          <w:lang w:eastAsia="en-US"/>
        </w:rPr>
        <w:t>multirrotor</w:t>
      </w:r>
      <w:proofErr w:type="spellEnd"/>
      <w:r w:rsidRPr="009A2CE6">
        <w:rPr>
          <w:rFonts w:ascii="Tahoma" w:eastAsiaTheme="minorHAnsi" w:hAnsi="Tahoma" w:cs="Tahoma"/>
          <w:lang w:eastAsia="en-US"/>
        </w:rPr>
        <w:t xml:space="preserve">, un software, una estación total, un </w:t>
      </w:r>
      <w:proofErr w:type="spellStart"/>
      <w:r w:rsidRPr="009A2CE6">
        <w:rPr>
          <w:rFonts w:ascii="Tahoma" w:eastAsiaTheme="minorHAnsi" w:hAnsi="Tahoma" w:cs="Tahoma"/>
          <w:lang w:eastAsia="en-US"/>
        </w:rPr>
        <w:t>Ipad</w:t>
      </w:r>
      <w:proofErr w:type="spellEnd"/>
      <w:r w:rsidRPr="009A2CE6">
        <w:rPr>
          <w:rFonts w:ascii="Tahoma" w:eastAsiaTheme="minorHAnsi" w:hAnsi="Tahoma" w:cs="Tahoma"/>
          <w:lang w:eastAsia="en-US"/>
        </w:rPr>
        <w:t xml:space="preserve"> 4g y 2 GPS </w:t>
      </w:r>
      <w:proofErr w:type="spellStart"/>
      <w:r w:rsidRPr="009A2CE6">
        <w:rPr>
          <w:rFonts w:ascii="Tahoma" w:eastAsiaTheme="minorHAnsi" w:hAnsi="Tahoma" w:cs="Tahoma"/>
          <w:lang w:eastAsia="en-US"/>
        </w:rPr>
        <w:t>submétrico</w:t>
      </w:r>
      <w:proofErr w:type="spellEnd"/>
      <w:r w:rsidRPr="009A2CE6">
        <w:rPr>
          <w:rFonts w:ascii="Tahoma" w:eastAsiaTheme="minorHAnsi" w:hAnsi="Tahoma" w:cs="Tahoma"/>
          <w:lang w:eastAsia="en-US"/>
        </w:rPr>
        <w:t>, para el “Proyecto de Georreferenciación, Mapeo y Modelación”.</w:t>
      </w:r>
    </w:p>
    <w:p w:rsidR="009A2CE6" w:rsidRPr="00336E60" w:rsidRDefault="009A2CE6" w:rsidP="009A2CE6">
      <w:pPr>
        <w:shd w:val="clear" w:color="auto" w:fill="FFFFFF"/>
        <w:spacing w:after="100" w:afterAutospacing="1"/>
        <w:contextualSpacing/>
        <w:jc w:val="both"/>
        <w:rPr>
          <w:rFonts w:ascii="Tahoma" w:hAnsi="Tahoma" w:cs="Tahoma"/>
        </w:rPr>
      </w:pPr>
      <w:r w:rsidRPr="00336E60">
        <w:rPr>
          <w:rFonts w:ascii="Tahoma" w:hAnsi="Tahoma" w:cs="Tahoma"/>
        </w:rPr>
        <w:t>Nota: Se tiene oficio de justificación de marca</w:t>
      </w:r>
    </w:p>
    <w:p w:rsidR="009A2CE6" w:rsidRDefault="009A2CE6" w:rsidP="00162908">
      <w:pPr>
        <w:shd w:val="clear" w:color="auto" w:fill="FFFFFF"/>
        <w:spacing w:after="100" w:afterAutospacing="1"/>
        <w:contextualSpacing/>
        <w:jc w:val="both"/>
        <w:rPr>
          <w:rFonts w:ascii="Tahoma" w:hAnsi="Tahoma" w:cs="Tahoma"/>
        </w:rPr>
      </w:pPr>
    </w:p>
    <w:p w:rsidR="00162908" w:rsidRPr="00B62F21"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Pr="00B62F21">
        <w:rPr>
          <w:rFonts w:ascii="Tahoma" w:hAnsi="Tahoma" w:cs="Tahoma"/>
          <w:b/>
          <w:lang w:val="es-ES_tradnl"/>
        </w:rPr>
        <w:t xml:space="preserve">bases de la requisición </w:t>
      </w:r>
      <w:r w:rsidR="009A2CE6" w:rsidRPr="009A2CE6">
        <w:rPr>
          <w:rFonts w:ascii="Tahoma" w:eastAsiaTheme="minorHAnsi" w:hAnsi="Tahoma" w:cs="Tahoma"/>
          <w:b/>
          <w:lang w:eastAsia="en-US"/>
        </w:rPr>
        <w:t>de la Dirección de Protección Civil y Bomberos</w:t>
      </w:r>
      <w:r w:rsidR="009A2CE6">
        <w:rPr>
          <w:rFonts w:ascii="Tahoma" w:eastAsiaTheme="minorHAnsi" w:hAnsi="Tahoma" w:cs="Tahoma"/>
          <w:b/>
          <w:lang w:eastAsia="en-US"/>
        </w:rPr>
        <w:t>,</w:t>
      </w:r>
      <w:r w:rsidR="009A2CE6" w:rsidRPr="009A2CE6">
        <w:rPr>
          <w:rFonts w:ascii="Tahoma" w:eastAsiaTheme="minorHAnsi" w:hAnsi="Tahoma" w:cs="Tahoma"/>
          <w:lang w:eastAsia="en-US"/>
        </w:rPr>
        <w:t xml:space="preserve"> </w:t>
      </w:r>
      <w:r w:rsidRPr="00B62F21">
        <w:rPr>
          <w:rFonts w:ascii="Tahoma" w:hAnsi="Tahoma" w:cs="Tahoma"/>
          <w:lang w:val="es-ES_tradnl"/>
        </w:rPr>
        <w:t>con las cuales habrá de convocarse a licitación pública, los que estén por la afirmativa, sírvanse manifestarlo levantando su mano.</w:t>
      </w:r>
    </w:p>
    <w:p w:rsidR="00162908" w:rsidRPr="00804AFF" w:rsidRDefault="00162908" w:rsidP="00162908">
      <w:pPr>
        <w:shd w:val="clear" w:color="auto" w:fill="FFFFFF"/>
        <w:spacing w:after="100" w:afterAutospacing="1"/>
        <w:contextualSpacing/>
        <w:jc w:val="both"/>
        <w:rPr>
          <w:rFonts w:ascii="Tahoma" w:hAnsi="Tahoma" w:cs="Tahoma"/>
          <w:lang w:val="es-ES_tradnl" w:eastAsia="en-US"/>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336E60" w:rsidRDefault="00336E60" w:rsidP="00162908">
      <w:pPr>
        <w:shd w:val="clear" w:color="auto" w:fill="FFFFFF"/>
        <w:spacing w:after="100" w:afterAutospacing="1"/>
        <w:contextualSpacing/>
        <w:jc w:val="both"/>
        <w:rPr>
          <w:rFonts w:ascii="Tahoma" w:hAnsi="Tahoma" w:cs="Tahoma"/>
          <w:lang w:val="es-ES_tradnl"/>
        </w:rPr>
      </w:pPr>
    </w:p>
    <w:p w:rsidR="009A2CE6" w:rsidRPr="009A2CE6" w:rsidRDefault="009A2CE6" w:rsidP="00162908">
      <w:pPr>
        <w:shd w:val="clear" w:color="auto" w:fill="FFFFFF"/>
        <w:spacing w:after="100" w:afterAutospacing="1"/>
        <w:contextualSpacing/>
        <w:jc w:val="both"/>
        <w:rPr>
          <w:rFonts w:ascii="Tahoma" w:hAnsi="Tahoma" w:cs="Tahoma"/>
        </w:rPr>
      </w:pPr>
      <w:r w:rsidRPr="009A2CE6">
        <w:rPr>
          <w:rFonts w:ascii="Tahoma" w:hAnsi="Tahoma" w:cs="Tahoma"/>
          <w:lang w:val="es-ES_tradnl"/>
        </w:rPr>
        <w:t xml:space="preserve">Bases de la requisición </w:t>
      </w:r>
      <w:r w:rsidRPr="009A2CE6">
        <w:rPr>
          <w:rFonts w:ascii="Tahoma" w:hAnsi="Tahoma" w:cs="Tahoma"/>
          <w:b/>
          <w:lang w:val="es-ES_tradnl"/>
        </w:rPr>
        <w:t>201800540</w:t>
      </w:r>
      <w:r w:rsidRPr="009A2CE6">
        <w:rPr>
          <w:rFonts w:ascii="Tahoma" w:hAnsi="Tahoma" w:cs="Tahoma"/>
          <w:lang w:val="es-ES_tradnl"/>
        </w:rPr>
        <w:t xml:space="preserve"> de la Coordinación General de Servicios Municipales, a través de la cual solicitan la Adquisición Consolidada de artículos de PVC, fibras sintéticas, hules, plásticos y derivados para labores operativas.</w:t>
      </w:r>
    </w:p>
    <w:p w:rsidR="009A2CE6" w:rsidRPr="009A2CE6" w:rsidRDefault="009A2CE6" w:rsidP="00162908">
      <w:pPr>
        <w:shd w:val="clear" w:color="auto" w:fill="FFFFFF"/>
        <w:spacing w:after="100" w:afterAutospacing="1"/>
        <w:contextualSpacing/>
        <w:jc w:val="both"/>
        <w:rPr>
          <w:rFonts w:ascii="Tahoma" w:hAnsi="Tahoma" w:cs="Tahoma"/>
        </w:rPr>
      </w:pPr>
    </w:p>
    <w:p w:rsidR="009A2CE6" w:rsidRDefault="009A2CE6" w:rsidP="00162908">
      <w:pPr>
        <w:shd w:val="clear" w:color="auto" w:fill="FFFFFF"/>
        <w:spacing w:after="100" w:afterAutospacing="1"/>
        <w:contextualSpacing/>
        <w:jc w:val="both"/>
        <w:rPr>
          <w:rFonts w:ascii="Tahoma" w:hAnsi="Tahoma" w:cs="Tahoma"/>
        </w:rPr>
      </w:pPr>
    </w:p>
    <w:p w:rsidR="00162908" w:rsidRPr="00B62F21"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Pr="00B62F21">
        <w:rPr>
          <w:rFonts w:ascii="Tahoma" w:hAnsi="Tahoma" w:cs="Tahoma"/>
          <w:b/>
          <w:lang w:val="es-ES_tradnl"/>
        </w:rPr>
        <w:t>bases de la requisición 201800</w:t>
      </w:r>
      <w:r w:rsidR="009A2CE6">
        <w:rPr>
          <w:rFonts w:ascii="Tahoma" w:hAnsi="Tahoma" w:cs="Tahoma"/>
          <w:b/>
          <w:lang w:val="es-ES_tradnl"/>
        </w:rPr>
        <w:t>540</w:t>
      </w:r>
      <w:r w:rsidRPr="00B62F21">
        <w:rPr>
          <w:rFonts w:ascii="Tahoma" w:hAnsi="Tahoma" w:cs="Tahoma"/>
          <w:lang w:val="es-ES_tradnl"/>
        </w:rPr>
        <w:t xml:space="preserve"> con las cuales habrá de convocarse a licitación pública, los que estén por la afirmativa, sírvanse manifestarlo levantando su mano.</w:t>
      </w:r>
    </w:p>
    <w:p w:rsidR="00162908" w:rsidRPr="00804AFF" w:rsidRDefault="00162908" w:rsidP="00162908">
      <w:pPr>
        <w:shd w:val="clear" w:color="auto" w:fill="FFFFFF"/>
        <w:spacing w:after="100" w:afterAutospacing="1"/>
        <w:contextualSpacing/>
        <w:jc w:val="both"/>
        <w:rPr>
          <w:rFonts w:ascii="Tahoma" w:hAnsi="Tahoma" w:cs="Tahoma"/>
          <w:lang w:val="es-ES_tradnl" w:eastAsia="en-US"/>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162908" w:rsidRPr="003F19CB" w:rsidRDefault="00162908" w:rsidP="00162908">
      <w:pPr>
        <w:spacing w:line="360" w:lineRule="auto"/>
        <w:jc w:val="both"/>
        <w:rPr>
          <w:rFonts w:ascii="Tahoma" w:hAnsi="Tahoma" w:cs="Tahoma"/>
          <w:lang w:eastAsia="en-US"/>
        </w:rPr>
      </w:pPr>
    </w:p>
    <w:p w:rsidR="009A2CE6" w:rsidRPr="009A2CE6" w:rsidRDefault="009A2CE6" w:rsidP="009A2CE6">
      <w:pPr>
        <w:shd w:val="clear" w:color="auto" w:fill="FFFFFF"/>
        <w:spacing w:after="100" w:afterAutospacing="1"/>
        <w:contextualSpacing/>
        <w:jc w:val="both"/>
        <w:rPr>
          <w:rFonts w:ascii="Tahoma" w:hAnsi="Tahoma" w:cs="Tahoma"/>
          <w:lang w:val="es-ES_tradnl"/>
        </w:rPr>
      </w:pPr>
      <w:r w:rsidRPr="009A2CE6">
        <w:rPr>
          <w:rFonts w:ascii="Tahoma" w:hAnsi="Tahoma" w:cs="Tahoma"/>
          <w:lang w:val="es-ES_tradnl"/>
        </w:rPr>
        <w:t xml:space="preserve">Bases de la requisición </w:t>
      </w:r>
      <w:r w:rsidRPr="009A2CE6">
        <w:rPr>
          <w:rFonts w:ascii="Tahoma" w:hAnsi="Tahoma" w:cs="Tahoma"/>
          <w:b/>
          <w:lang w:val="es-ES_tradnl"/>
        </w:rPr>
        <w:t>201800650</w:t>
      </w:r>
      <w:r w:rsidRPr="009A2CE6">
        <w:rPr>
          <w:rFonts w:ascii="Tahoma" w:hAnsi="Tahoma" w:cs="Tahoma"/>
          <w:lang w:val="es-ES_tradnl"/>
        </w:rPr>
        <w:t xml:space="preserve"> de la Dirección de Gestión Integral de Agua y Drenaje adscrita a la Coordinación General de Servicios Municipales, a través de la cual solicitan la adquisición de servicios de análisis de muestreo y pruebas de laboratorio de aguas residuales en plantas de tratamiento.</w:t>
      </w:r>
    </w:p>
    <w:p w:rsidR="00162908" w:rsidRDefault="00162908" w:rsidP="00162908">
      <w:pPr>
        <w:spacing w:line="360" w:lineRule="auto"/>
        <w:jc w:val="both"/>
        <w:rPr>
          <w:rFonts w:ascii="Tahoma" w:hAnsi="Tahoma" w:cs="Tahoma"/>
          <w:lang w:val="es-ES_tradnl" w:eastAsia="en-US"/>
        </w:rPr>
      </w:pPr>
    </w:p>
    <w:p w:rsidR="00162908" w:rsidRPr="00B62F21"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Pr="00B62F21">
        <w:rPr>
          <w:rFonts w:ascii="Tahoma" w:hAnsi="Tahoma" w:cs="Tahoma"/>
          <w:b/>
          <w:lang w:val="es-ES_tradnl"/>
        </w:rPr>
        <w:t>bases de la requisición 201800</w:t>
      </w:r>
      <w:r w:rsidR="009A2CE6">
        <w:rPr>
          <w:rFonts w:ascii="Tahoma" w:hAnsi="Tahoma" w:cs="Tahoma"/>
          <w:b/>
          <w:lang w:val="es-ES_tradnl"/>
        </w:rPr>
        <w:t>650</w:t>
      </w:r>
      <w:r w:rsidRPr="00B62F21">
        <w:rPr>
          <w:rFonts w:ascii="Tahoma" w:hAnsi="Tahoma" w:cs="Tahoma"/>
          <w:lang w:val="es-ES_tradnl"/>
        </w:rPr>
        <w:t xml:space="preserve"> con las cuales habrá de convocarse a licitación pública, los que estén por la afirmativa, sírvanse manifestarlo levantando su mano.</w:t>
      </w:r>
    </w:p>
    <w:p w:rsidR="00162908" w:rsidRPr="00804AFF" w:rsidRDefault="00162908" w:rsidP="00162908">
      <w:pPr>
        <w:shd w:val="clear" w:color="auto" w:fill="FFFFFF"/>
        <w:spacing w:after="100" w:afterAutospacing="1"/>
        <w:contextualSpacing/>
        <w:jc w:val="both"/>
        <w:rPr>
          <w:rFonts w:ascii="Tahoma" w:hAnsi="Tahoma" w:cs="Tahoma"/>
          <w:lang w:val="es-ES_tradnl" w:eastAsia="en-US"/>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162908" w:rsidRDefault="00162908" w:rsidP="00162908">
      <w:pPr>
        <w:spacing w:line="360" w:lineRule="auto"/>
        <w:jc w:val="both"/>
        <w:rPr>
          <w:rFonts w:ascii="Tahoma" w:hAnsi="Tahoma" w:cs="Tahoma"/>
          <w:lang w:eastAsia="en-US"/>
        </w:rPr>
      </w:pPr>
    </w:p>
    <w:p w:rsidR="009A2CE6" w:rsidRDefault="009A2CE6" w:rsidP="00162908">
      <w:pPr>
        <w:shd w:val="clear" w:color="auto" w:fill="FFFFFF"/>
        <w:spacing w:after="100" w:afterAutospacing="1"/>
        <w:contextualSpacing/>
        <w:jc w:val="both"/>
        <w:rPr>
          <w:rFonts w:ascii="Tahoma" w:hAnsi="Tahoma" w:cs="Tahoma"/>
        </w:rPr>
      </w:pPr>
    </w:p>
    <w:p w:rsidR="009A2CE6" w:rsidRPr="009A2CE6" w:rsidRDefault="009A2CE6" w:rsidP="009A2CE6">
      <w:pPr>
        <w:shd w:val="clear" w:color="auto" w:fill="FFFFFF"/>
        <w:spacing w:after="100" w:afterAutospacing="1"/>
        <w:contextualSpacing/>
        <w:jc w:val="both"/>
        <w:rPr>
          <w:rFonts w:ascii="Tahoma" w:hAnsi="Tahoma" w:cs="Tahoma"/>
          <w:lang w:val="es-ES_tradnl"/>
        </w:rPr>
      </w:pPr>
      <w:r w:rsidRPr="009A2CE6">
        <w:rPr>
          <w:rFonts w:ascii="Tahoma" w:hAnsi="Tahoma" w:cs="Tahoma"/>
          <w:lang w:val="es-ES_tradnl"/>
        </w:rPr>
        <w:t xml:space="preserve">Bases de la requisición </w:t>
      </w:r>
      <w:r w:rsidRPr="009A2CE6">
        <w:rPr>
          <w:rFonts w:ascii="Tahoma" w:hAnsi="Tahoma" w:cs="Tahoma"/>
          <w:b/>
          <w:lang w:val="es-ES_tradnl"/>
        </w:rPr>
        <w:t>201800755</w:t>
      </w:r>
      <w:r w:rsidRPr="009A2CE6">
        <w:rPr>
          <w:rFonts w:ascii="Tahoma" w:hAnsi="Tahoma" w:cs="Tahoma"/>
          <w:lang w:val="es-ES_tradnl"/>
        </w:rPr>
        <w:t xml:space="preserve"> de la Dirección de Parques y Jardines adscrita a la Coordinación General de Servicios Municipales, a través de la cual solicitan refacciones para motosierras, desbrozadoras y tractor podador.</w:t>
      </w:r>
    </w:p>
    <w:p w:rsidR="009A2CE6" w:rsidRPr="009A2CE6" w:rsidRDefault="009A2CE6" w:rsidP="00162908">
      <w:pPr>
        <w:shd w:val="clear" w:color="auto" w:fill="FFFFFF"/>
        <w:spacing w:after="100" w:afterAutospacing="1"/>
        <w:contextualSpacing/>
        <w:jc w:val="both"/>
        <w:rPr>
          <w:rFonts w:ascii="Tahoma" w:hAnsi="Tahoma" w:cs="Tahoma"/>
          <w:lang w:val="es-ES_tradnl"/>
        </w:rPr>
      </w:pPr>
    </w:p>
    <w:p w:rsidR="009A2CE6" w:rsidRDefault="009A2CE6" w:rsidP="00162908">
      <w:pPr>
        <w:shd w:val="clear" w:color="auto" w:fill="FFFFFF"/>
        <w:spacing w:after="100" w:afterAutospacing="1"/>
        <w:contextualSpacing/>
        <w:jc w:val="both"/>
        <w:rPr>
          <w:rFonts w:ascii="Tahoma" w:hAnsi="Tahoma" w:cs="Tahoma"/>
        </w:rPr>
      </w:pPr>
    </w:p>
    <w:p w:rsidR="00162908" w:rsidRPr="00B62F21"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Pr="00B62F21">
        <w:rPr>
          <w:rFonts w:ascii="Tahoma" w:hAnsi="Tahoma" w:cs="Tahoma"/>
          <w:b/>
          <w:lang w:val="es-ES_tradnl"/>
        </w:rPr>
        <w:t xml:space="preserve">bases de la requisición </w:t>
      </w:r>
      <w:r w:rsidRPr="00B62F21">
        <w:rPr>
          <w:rFonts w:ascii="Tahoma" w:hAnsi="Tahoma" w:cs="Tahoma"/>
          <w:b/>
          <w:lang w:val="es-ES_tradnl"/>
        </w:rPr>
        <w:lastRenderedPageBreak/>
        <w:t>201800</w:t>
      </w:r>
      <w:r w:rsidR="009A2CE6">
        <w:rPr>
          <w:rFonts w:ascii="Tahoma" w:hAnsi="Tahoma" w:cs="Tahoma"/>
          <w:b/>
          <w:lang w:val="es-ES_tradnl"/>
        </w:rPr>
        <w:t>755</w:t>
      </w:r>
      <w:r w:rsidRPr="00B62F21">
        <w:rPr>
          <w:rFonts w:ascii="Tahoma" w:hAnsi="Tahoma" w:cs="Tahoma"/>
          <w:lang w:val="es-ES_tradnl"/>
        </w:rPr>
        <w:t xml:space="preserve"> con las cuales habrá de convocarse a licitación pública, los que estén por la afirmativa, sírvanse manifestarlo levantando su mano.</w:t>
      </w:r>
    </w:p>
    <w:p w:rsidR="00162908" w:rsidRPr="00804AFF" w:rsidRDefault="00162908" w:rsidP="00162908">
      <w:pPr>
        <w:shd w:val="clear" w:color="auto" w:fill="FFFFFF"/>
        <w:spacing w:after="100" w:afterAutospacing="1"/>
        <w:contextualSpacing/>
        <w:jc w:val="both"/>
        <w:rPr>
          <w:rFonts w:ascii="Tahoma" w:hAnsi="Tahoma" w:cs="Tahoma"/>
          <w:lang w:val="es-ES_tradnl" w:eastAsia="en-US"/>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162908" w:rsidRPr="003F19CB" w:rsidRDefault="00162908" w:rsidP="00162908">
      <w:pPr>
        <w:shd w:val="clear" w:color="auto" w:fill="FFFFFF"/>
        <w:spacing w:after="100" w:afterAutospacing="1"/>
        <w:contextualSpacing/>
        <w:jc w:val="both"/>
        <w:rPr>
          <w:rFonts w:ascii="Tahoma" w:hAnsi="Tahoma" w:cs="Tahoma"/>
        </w:rPr>
      </w:pPr>
    </w:p>
    <w:p w:rsidR="009A2CE6" w:rsidRDefault="009A2CE6" w:rsidP="00162908">
      <w:pPr>
        <w:shd w:val="clear" w:color="auto" w:fill="FFFFFF"/>
        <w:spacing w:after="100" w:afterAutospacing="1"/>
        <w:contextualSpacing/>
        <w:jc w:val="both"/>
        <w:rPr>
          <w:rFonts w:ascii="Tahoma" w:hAnsi="Tahoma" w:cs="Tahoma"/>
          <w:lang w:val="es-ES_tradnl"/>
        </w:rPr>
      </w:pPr>
    </w:p>
    <w:p w:rsidR="009A2CE6" w:rsidRPr="009A2CE6" w:rsidRDefault="009A2CE6" w:rsidP="009A2CE6">
      <w:pPr>
        <w:shd w:val="clear" w:color="auto" w:fill="FFFFFF"/>
        <w:spacing w:after="100" w:afterAutospacing="1"/>
        <w:contextualSpacing/>
        <w:jc w:val="both"/>
        <w:rPr>
          <w:rFonts w:ascii="Tahoma" w:hAnsi="Tahoma" w:cs="Tahoma"/>
          <w:lang w:val="es-ES_tradnl"/>
        </w:rPr>
      </w:pPr>
      <w:r w:rsidRPr="009A2CE6">
        <w:rPr>
          <w:rFonts w:ascii="Tahoma" w:hAnsi="Tahoma" w:cs="Tahoma"/>
          <w:lang w:val="es-ES_tradnl"/>
        </w:rPr>
        <w:t xml:space="preserve">Bases de la requisición </w:t>
      </w:r>
      <w:r w:rsidRPr="009A2CE6">
        <w:rPr>
          <w:rFonts w:ascii="Tahoma" w:hAnsi="Tahoma" w:cs="Tahoma"/>
          <w:b/>
          <w:lang w:val="es-ES_tradnl"/>
        </w:rPr>
        <w:t>201800775</w:t>
      </w:r>
      <w:r w:rsidRPr="009A2CE6">
        <w:rPr>
          <w:rFonts w:ascii="Tahoma" w:hAnsi="Tahoma" w:cs="Tahoma"/>
          <w:lang w:val="es-ES_tradnl"/>
        </w:rPr>
        <w:t xml:space="preserve">, de la Dirección de la Dirección de Mejoramiento Urbano adscrita a la Coordinación General de Servicios Municipales, a través de la cual solicitan Pinturas esmalte, pintura de tráfico, </w:t>
      </w:r>
      <w:proofErr w:type="spellStart"/>
      <w:r w:rsidRPr="009A2CE6">
        <w:rPr>
          <w:rFonts w:ascii="Tahoma" w:hAnsi="Tahoma" w:cs="Tahoma"/>
          <w:lang w:val="es-ES_tradnl"/>
        </w:rPr>
        <w:t>thiner</w:t>
      </w:r>
      <w:proofErr w:type="spellEnd"/>
      <w:r w:rsidRPr="009A2CE6">
        <w:rPr>
          <w:rFonts w:ascii="Tahoma" w:hAnsi="Tahoma" w:cs="Tahoma"/>
          <w:lang w:val="es-ES_tradnl"/>
        </w:rPr>
        <w:t xml:space="preserve"> y pintura vinílica para llevar a cabo trabajos operativos de la unidad de </w:t>
      </w:r>
      <w:proofErr w:type="spellStart"/>
      <w:r w:rsidRPr="009A2CE6">
        <w:rPr>
          <w:rFonts w:ascii="Tahoma" w:hAnsi="Tahoma" w:cs="Tahoma"/>
          <w:lang w:val="es-ES_tradnl"/>
        </w:rPr>
        <w:t>hidrolimpieza</w:t>
      </w:r>
      <w:proofErr w:type="spellEnd"/>
      <w:r w:rsidRPr="009A2CE6">
        <w:rPr>
          <w:rFonts w:ascii="Tahoma" w:hAnsi="Tahoma" w:cs="Tahoma"/>
          <w:lang w:val="es-ES_tradnl"/>
        </w:rPr>
        <w:t xml:space="preserve">  espacios deportivos. </w:t>
      </w:r>
    </w:p>
    <w:p w:rsidR="00162908" w:rsidRDefault="00162908" w:rsidP="00162908">
      <w:pPr>
        <w:spacing w:line="360" w:lineRule="auto"/>
        <w:jc w:val="both"/>
        <w:rPr>
          <w:rFonts w:ascii="Tahoma" w:hAnsi="Tahoma" w:cs="Tahoma"/>
          <w:lang w:val="es-ES_tradnl" w:eastAsia="en-US"/>
        </w:rPr>
      </w:pPr>
    </w:p>
    <w:p w:rsidR="00162908" w:rsidRPr="00B62F21"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Pr="00B62F21">
        <w:rPr>
          <w:rFonts w:ascii="Tahoma" w:hAnsi="Tahoma" w:cs="Tahoma"/>
          <w:b/>
          <w:lang w:val="es-ES_tradnl"/>
        </w:rPr>
        <w:t>bases de la requisición 201800</w:t>
      </w:r>
      <w:r w:rsidR="009A2CE6">
        <w:rPr>
          <w:rFonts w:ascii="Tahoma" w:hAnsi="Tahoma" w:cs="Tahoma"/>
          <w:b/>
          <w:lang w:val="es-ES_tradnl"/>
        </w:rPr>
        <w:t>775</w:t>
      </w:r>
      <w:r w:rsidRPr="00B62F21">
        <w:rPr>
          <w:rFonts w:ascii="Tahoma" w:hAnsi="Tahoma" w:cs="Tahoma"/>
          <w:lang w:val="es-ES_tradnl"/>
        </w:rPr>
        <w:t xml:space="preserve"> con las cuales habrá de convocarse a licitación pública, los que estén por la afirmativa, sírvanse manifestarlo levantando su mano.</w:t>
      </w:r>
    </w:p>
    <w:p w:rsidR="00162908" w:rsidRPr="00804AFF" w:rsidRDefault="00162908" w:rsidP="00162908">
      <w:pPr>
        <w:shd w:val="clear" w:color="auto" w:fill="FFFFFF"/>
        <w:spacing w:after="100" w:afterAutospacing="1"/>
        <w:contextualSpacing/>
        <w:jc w:val="both"/>
        <w:rPr>
          <w:rFonts w:ascii="Tahoma" w:hAnsi="Tahoma" w:cs="Tahoma"/>
          <w:lang w:val="es-ES_tradnl" w:eastAsia="en-US"/>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162908" w:rsidRPr="003F19CB" w:rsidRDefault="00162908" w:rsidP="00162908">
      <w:pPr>
        <w:shd w:val="clear" w:color="auto" w:fill="FFFFFF"/>
        <w:spacing w:after="100" w:afterAutospacing="1"/>
        <w:contextualSpacing/>
        <w:jc w:val="both"/>
        <w:rPr>
          <w:rFonts w:ascii="Tahoma" w:hAnsi="Tahoma" w:cs="Tahoma"/>
        </w:rPr>
      </w:pPr>
    </w:p>
    <w:p w:rsidR="009A2CE6" w:rsidRDefault="009A2CE6" w:rsidP="00162908">
      <w:pPr>
        <w:shd w:val="clear" w:color="auto" w:fill="FFFFFF"/>
        <w:spacing w:after="100" w:afterAutospacing="1"/>
        <w:contextualSpacing/>
        <w:jc w:val="both"/>
        <w:rPr>
          <w:rFonts w:ascii="Tahoma" w:hAnsi="Tahoma" w:cs="Tahoma"/>
          <w:lang w:val="es-ES_tradnl"/>
        </w:rPr>
      </w:pPr>
    </w:p>
    <w:p w:rsidR="009A2CE6" w:rsidRPr="009A2CE6" w:rsidRDefault="009A2CE6" w:rsidP="009A2CE6">
      <w:pPr>
        <w:shd w:val="clear" w:color="auto" w:fill="FFFFFF"/>
        <w:spacing w:after="100" w:afterAutospacing="1"/>
        <w:contextualSpacing/>
        <w:jc w:val="both"/>
        <w:rPr>
          <w:rFonts w:ascii="Tahoma" w:hAnsi="Tahoma" w:cs="Tahoma"/>
          <w:lang w:val="es-ES_tradnl"/>
        </w:rPr>
      </w:pPr>
      <w:r w:rsidRPr="009A2CE6">
        <w:rPr>
          <w:rFonts w:ascii="Tahoma" w:hAnsi="Tahoma" w:cs="Tahoma"/>
          <w:lang w:val="es-ES_tradnl"/>
        </w:rPr>
        <w:t xml:space="preserve">Bases de la requisición </w:t>
      </w:r>
      <w:r w:rsidRPr="009A2CE6">
        <w:rPr>
          <w:rFonts w:ascii="Tahoma" w:hAnsi="Tahoma" w:cs="Tahoma"/>
          <w:b/>
          <w:lang w:val="es-ES_tradnl"/>
        </w:rPr>
        <w:t>201800803</w:t>
      </w:r>
      <w:r w:rsidRPr="009A2CE6">
        <w:rPr>
          <w:rFonts w:ascii="Tahoma" w:hAnsi="Tahoma" w:cs="Tahoma"/>
          <w:lang w:val="es-ES_tradnl"/>
        </w:rPr>
        <w:t xml:space="preserve"> de la de la Dirección de Alumbrado Público adscrita a la Coordinación General de Servicios Municipales, a través de la cual solicitan Equipo de Cómputo, Teléfonos, Escáner y Tabletas.</w:t>
      </w:r>
    </w:p>
    <w:p w:rsidR="00162908" w:rsidRDefault="00162908" w:rsidP="00162908">
      <w:pPr>
        <w:spacing w:line="360" w:lineRule="auto"/>
        <w:jc w:val="both"/>
        <w:rPr>
          <w:rFonts w:ascii="Tahoma" w:hAnsi="Tahoma" w:cs="Tahoma"/>
          <w:lang w:val="es-ES_tradnl" w:eastAsia="en-US"/>
        </w:rPr>
      </w:pPr>
    </w:p>
    <w:p w:rsidR="00162908" w:rsidRPr="00B62F21"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Pr="00B62F21">
        <w:rPr>
          <w:rFonts w:ascii="Tahoma" w:hAnsi="Tahoma" w:cs="Tahoma"/>
          <w:b/>
          <w:lang w:val="es-ES_tradnl"/>
        </w:rPr>
        <w:t>bases de la requisición 201800</w:t>
      </w:r>
      <w:r w:rsidR="009A2CE6">
        <w:rPr>
          <w:rFonts w:ascii="Tahoma" w:hAnsi="Tahoma" w:cs="Tahoma"/>
          <w:b/>
          <w:lang w:val="es-ES_tradnl"/>
        </w:rPr>
        <w:t>803</w:t>
      </w:r>
      <w:r w:rsidRPr="00B62F21">
        <w:rPr>
          <w:rFonts w:ascii="Tahoma" w:hAnsi="Tahoma" w:cs="Tahoma"/>
          <w:lang w:val="es-ES_tradnl"/>
        </w:rPr>
        <w:t xml:space="preserve"> con las cuales habrá de convocarse a licitación pública, los que estén por la afirmativa, sírvanse manifestarlo levantando su mano.</w:t>
      </w:r>
    </w:p>
    <w:p w:rsidR="00162908" w:rsidRPr="00804AFF" w:rsidRDefault="00162908" w:rsidP="00162908">
      <w:pPr>
        <w:shd w:val="clear" w:color="auto" w:fill="FFFFFF"/>
        <w:spacing w:after="100" w:afterAutospacing="1"/>
        <w:contextualSpacing/>
        <w:jc w:val="both"/>
        <w:rPr>
          <w:rFonts w:ascii="Tahoma" w:hAnsi="Tahoma" w:cs="Tahoma"/>
          <w:lang w:val="es-ES_tradnl" w:eastAsia="en-US"/>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162908" w:rsidRPr="003F19CB" w:rsidRDefault="00162908" w:rsidP="00162908">
      <w:pPr>
        <w:shd w:val="clear" w:color="auto" w:fill="FFFFFF"/>
        <w:spacing w:after="100" w:afterAutospacing="1"/>
        <w:contextualSpacing/>
        <w:jc w:val="both"/>
        <w:rPr>
          <w:rFonts w:ascii="Tahoma" w:hAnsi="Tahoma" w:cs="Tahoma"/>
        </w:rPr>
      </w:pPr>
    </w:p>
    <w:p w:rsidR="009A2CE6" w:rsidRDefault="009A2CE6" w:rsidP="00162908">
      <w:pPr>
        <w:shd w:val="clear" w:color="auto" w:fill="FFFFFF"/>
        <w:spacing w:after="100" w:afterAutospacing="1"/>
        <w:contextualSpacing/>
        <w:jc w:val="both"/>
        <w:rPr>
          <w:rFonts w:ascii="Tahoma" w:hAnsi="Tahoma" w:cs="Tahoma"/>
        </w:rPr>
      </w:pPr>
    </w:p>
    <w:p w:rsidR="009A2CE6" w:rsidRPr="009A2CE6" w:rsidRDefault="009A2CE6" w:rsidP="009A2CE6">
      <w:pPr>
        <w:shd w:val="clear" w:color="auto" w:fill="FFFFFF"/>
        <w:spacing w:after="100" w:afterAutospacing="1"/>
        <w:contextualSpacing/>
        <w:jc w:val="both"/>
        <w:rPr>
          <w:rFonts w:ascii="Tahoma" w:hAnsi="Tahoma" w:cs="Tahoma"/>
          <w:lang w:val="es-ES_tradnl"/>
        </w:rPr>
      </w:pPr>
      <w:r w:rsidRPr="009A2CE6">
        <w:rPr>
          <w:rFonts w:ascii="Tahoma" w:hAnsi="Tahoma" w:cs="Tahoma"/>
          <w:lang w:val="es-ES_tradnl"/>
        </w:rPr>
        <w:lastRenderedPageBreak/>
        <w:t xml:space="preserve">Bases de la requisición </w:t>
      </w:r>
      <w:r w:rsidRPr="009A2CE6">
        <w:rPr>
          <w:rFonts w:ascii="Tahoma" w:hAnsi="Tahoma" w:cs="Tahoma"/>
          <w:b/>
          <w:lang w:val="es-ES_tradnl"/>
        </w:rPr>
        <w:t>201800864</w:t>
      </w:r>
      <w:r w:rsidRPr="009A2CE6">
        <w:rPr>
          <w:rFonts w:ascii="Tahoma" w:hAnsi="Tahoma" w:cs="Tahoma"/>
          <w:lang w:val="es-ES_tradnl"/>
        </w:rPr>
        <w:t xml:space="preserve"> de Protección Animal adscrita a la Coordinación General de Servicios Municipales, a través de la cual solicitan Material de Curación.</w:t>
      </w:r>
    </w:p>
    <w:p w:rsidR="009A2CE6" w:rsidRPr="009A2CE6" w:rsidRDefault="009A2CE6" w:rsidP="00162908">
      <w:pPr>
        <w:shd w:val="clear" w:color="auto" w:fill="FFFFFF"/>
        <w:spacing w:after="100" w:afterAutospacing="1"/>
        <w:contextualSpacing/>
        <w:jc w:val="both"/>
        <w:rPr>
          <w:rFonts w:ascii="Tahoma" w:hAnsi="Tahoma" w:cs="Tahoma"/>
          <w:lang w:val="es-ES_tradnl"/>
        </w:rPr>
      </w:pPr>
    </w:p>
    <w:p w:rsidR="009A2CE6" w:rsidRDefault="009A2CE6" w:rsidP="00162908">
      <w:pPr>
        <w:shd w:val="clear" w:color="auto" w:fill="FFFFFF"/>
        <w:spacing w:after="100" w:afterAutospacing="1"/>
        <w:contextualSpacing/>
        <w:jc w:val="both"/>
        <w:rPr>
          <w:rFonts w:ascii="Tahoma" w:hAnsi="Tahoma" w:cs="Tahoma"/>
        </w:rPr>
      </w:pPr>
    </w:p>
    <w:p w:rsidR="00162908" w:rsidRPr="00B62F21"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Pr="00B62F21">
        <w:rPr>
          <w:rFonts w:ascii="Tahoma" w:hAnsi="Tahoma" w:cs="Tahoma"/>
          <w:b/>
          <w:lang w:val="es-ES_tradnl"/>
        </w:rPr>
        <w:t>bases de la requisición 201800</w:t>
      </w:r>
      <w:r w:rsidR="009A2CE6">
        <w:rPr>
          <w:rFonts w:ascii="Tahoma" w:hAnsi="Tahoma" w:cs="Tahoma"/>
          <w:b/>
          <w:lang w:val="es-ES_tradnl"/>
        </w:rPr>
        <w:t>864</w:t>
      </w:r>
      <w:r w:rsidRPr="00B62F21">
        <w:rPr>
          <w:rFonts w:ascii="Tahoma" w:hAnsi="Tahoma" w:cs="Tahoma"/>
          <w:lang w:val="es-ES_tradnl"/>
        </w:rPr>
        <w:t xml:space="preserve"> con las cuales habrá de convocarse a licitación pública, los que estén por la afirmativa, sírvanse manifestarlo levantando su mano.</w:t>
      </w:r>
    </w:p>
    <w:p w:rsidR="00162908" w:rsidRPr="00804AFF" w:rsidRDefault="00162908" w:rsidP="00162908">
      <w:pPr>
        <w:shd w:val="clear" w:color="auto" w:fill="FFFFFF"/>
        <w:spacing w:after="100" w:afterAutospacing="1"/>
        <w:contextualSpacing/>
        <w:jc w:val="both"/>
        <w:rPr>
          <w:rFonts w:ascii="Tahoma" w:hAnsi="Tahoma" w:cs="Tahoma"/>
          <w:lang w:val="es-ES_tradnl" w:eastAsia="en-US"/>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162908" w:rsidRDefault="00162908" w:rsidP="00162908">
      <w:pPr>
        <w:spacing w:line="360" w:lineRule="auto"/>
        <w:jc w:val="both"/>
        <w:rPr>
          <w:rFonts w:ascii="Tahoma" w:hAnsi="Tahoma" w:cs="Tahoma"/>
          <w:lang w:eastAsia="en-US"/>
        </w:rPr>
      </w:pPr>
    </w:p>
    <w:p w:rsidR="009A2CE6" w:rsidRPr="009A2CE6" w:rsidRDefault="009A2CE6" w:rsidP="009A2CE6">
      <w:pPr>
        <w:shd w:val="clear" w:color="auto" w:fill="FFFFFF"/>
        <w:spacing w:after="100" w:afterAutospacing="1"/>
        <w:contextualSpacing/>
        <w:jc w:val="both"/>
        <w:rPr>
          <w:rFonts w:ascii="Tahoma" w:hAnsi="Tahoma" w:cs="Tahoma"/>
          <w:lang w:val="es-ES_tradnl"/>
        </w:rPr>
      </w:pPr>
      <w:r w:rsidRPr="009A2CE6">
        <w:rPr>
          <w:rFonts w:ascii="Tahoma" w:hAnsi="Tahoma" w:cs="Tahoma"/>
          <w:lang w:val="es-ES_tradnl"/>
        </w:rPr>
        <w:t xml:space="preserve">Bases de la requisición </w:t>
      </w:r>
      <w:r w:rsidRPr="009A2CE6">
        <w:rPr>
          <w:rFonts w:ascii="Tahoma" w:hAnsi="Tahoma" w:cs="Tahoma"/>
          <w:b/>
          <w:lang w:val="es-ES_tradnl"/>
        </w:rPr>
        <w:t>201800786</w:t>
      </w:r>
      <w:r w:rsidRPr="009A2CE6">
        <w:rPr>
          <w:rFonts w:ascii="Tahoma" w:hAnsi="Tahoma" w:cs="Tahoma"/>
          <w:lang w:val="es-ES_tradnl"/>
        </w:rPr>
        <w:t xml:space="preserve"> de la de la Dirección de Protección Civil y Bomberos adscrita a la Secretaria del Ayuntamiento, a través de la cual solicitan Mochila </w:t>
      </w:r>
      <w:proofErr w:type="spellStart"/>
      <w:r w:rsidRPr="009A2CE6">
        <w:rPr>
          <w:rFonts w:ascii="Tahoma" w:hAnsi="Tahoma" w:cs="Tahoma"/>
          <w:lang w:val="es-ES_tradnl"/>
        </w:rPr>
        <w:t>Aspersora</w:t>
      </w:r>
      <w:proofErr w:type="spellEnd"/>
      <w:r w:rsidRPr="009A2CE6">
        <w:rPr>
          <w:rFonts w:ascii="Tahoma" w:hAnsi="Tahoma" w:cs="Tahoma"/>
          <w:lang w:val="es-ES_tradnl"/>
        </w:rPr>
        <w:t xml:space="preserve"> de 18.9 litros Aproximadamente y  Cámara </w:t>
      </w:r>
      <w:proofErr w:type="spellStart"/>
      <w:r>
        <w:rPr>
          <w:rFonts w:ascii="Tahoma" w:hAnsi="Tahoma" w:cs="Tahoma"/>
          <w:lang w:val="es-ES_tradnl"/>
        </w:rPr>
        <w:t>termo</w:t>
      </w:r>
      <w:r w:rsidRPr="009A2CE6">
        <w:rPr>
          <w:rFonts w:ascii="Tahoma" w:hAnsi="Tahoma" w:cs="Tahoma"/>
          <w:lang w:val="es-ES_tradnl"/>
        </w:rPr>
        <w:t>gráfica</w:t>
      </w:r>
      <w:proofErr w:type="spellEnd"/>
      <w:r w:rsidRPr="009A2CE6">
        <w:rPr>
          <w:rFonts w:ascii="Tahoma" w:hAnsi="Tahoma" w:cs="Tahoma"/>
          <w:lang w:val="es-ES_tradnl"/>
        </w:rPr>
        <w:t xml:space="preserve">. </w:t>
      </w:r>
    </w:p>
    <w:p w:rsidR="009A2CE6" w:rsidRPr="009A2CE6" w:rsidRDefault="009A2CE6" w:rsidP="00162908">
      <w:pPr>
        <w:shd w:val="clear" w:color="auto" w:fill="FFFFFF"/>
        <w:spacing w:after="100" w:afterAutospacing="1"/>
        <w:contextualSpacing/>
        <w:jc w:val="both"/>
        <w:rPr>
          <w:rFonts w:ascii="Tahoma" w:hAnsi="Tahoma" w:cs="Tahoma"/>
          <w:lang w:val="es-ES_tradnl"/>
        </w:rPr>
      </w:pPr>
    </w:p>
    <w:p w:rsidR="009A2CE6" w:rsidRDefault="009A2CE6" w:rsidP="00162908">
      <w:pPr>
        <w:shd w:val="clear" w:color="auto" w:fill="FFFFFF"/>
        <w:spacing w:after="100" w:afterAutospacing="1"/>
        <w:contextualSpacing/>
        <w:jc w:val="both"/>
        <w:rPr>
          <w:rFonts w:ascii="Tahoma" w:hAnsi="Tahoma" w:cs="Tahoma"/>
        </w:rPr>
      </w:pPr>
    </w:p>
    <w:p w:rsidR="00162908" w:rsidRPr="00B62F21"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Pr="00B62F21">
        <w:rPr>
          <w:rFonts w:ascii="Tahoma" w:hAnsi="Tahoma" w:cs="Tahoma"/>
          <w:b/>
          <w:lang w:val="es-ES_tradnl"/>
        </w:rPr>
        <w:t>bases de la requisición 201800</w:t>
      </w:r>
      <w:r w:rsidR="009A2CE6">
        <w:rPr>
          <w:rFonts w:ascii="Tahoma" w:hAnsi="Tahoma" w:cs="Tahoma"/>
          <w:b/>
          <w:lang w:val="es-ES_tradnl"/>
        </w:rPr>
        <w:t>786</w:t>
      </w:r>
      <w:r w:rsidRPr="00B62F21">
        <w:rPr>
          <w:rFonts w:ascii="Tahoma" w:hAnsi="Tahoma" w:cs="Tahoma"/>
          <w:lang w:val="es-ES_tradnl"/>
        </w:rPr>
        <w:t xml:space="preserve"> con las cuales habrá de convocarse a licitación pública, los que estén por la afirmativa, sírvanse manifestarlo levantando su mano.</w:t>
      </w:r>
    </w:p>
    <w:p w:rsidR="00162908" w:rsidRPr="00804AFF" w:rsidRDefault="00162908" w:rsidP="00162908">
      <w:pPr>
        <w:shd w:val="clear" w:color="auto" w:fill="FFFFFF"/>
        <w:spacing w:after="100" w:afterAutospacing="1"/>
        <w:contextualSpacing/>
        <w:jc w:val="both"/>
        <w:rPr>
          <w:rFonts w:ascii="Tahoma" w:hAnsi="Tahoma" w:cs="Tahoma"/>
          <w:lang w:val="es-ES_tradnl" w:eastAsia="en-US"/>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162908" w:rsidRDefault="00162908" w:rsidP="00162908">
      <w:pPr>
        <w:spacing w:line="360" w:lineRule="auto"/>
        <w:jc w:val="both"/>
        <w:rPr>
          <w:rFonts w:ascii="Tahoma" w:hAnsi="Tahoma" w:cs="Tahoma"/>
          <w:lang w:eastAsia="en-US"/>
        </w:rPr>
      </w:pPr>
    </w:p>
    <w:p w:rsidR="009A2CE6" w:rsidRPr="009A2CE6" w:rsidRDefault="009A2CE6" w:rsidP="009A2CE6">
      <w:pPr>
        <w:shd w:val="clear" w:color="auto" w:fill="FFFFFF"/>
        <w:spacing w:after="100" w:afterAutospacing="1"/>
        <w:contextualSpacing/>
        <w:jc w:val="both"/>
        <w:rPr>
          <w:rFonts w:ascii="Tahoma" w:hAnsi="Tahoma" w:cs="Tahoma"/>
          <w:lang w:val="es-ES_tradnl"/>
        </w:rPr>
      </w:pPr>
      <w:r w:rsidRPr="009A2CE6">
        <w:rPr>
          <w:rFonts w:ascii="Tahoma" w:hAnsi="Tahoma" w:cs="Tahoma"/>
          <w:lang w:val="es-ES_tradnl"/>
        </w:rPr>
        <w:t xml:space="preserve">Bases de la requisición </w:t>
      </w:r>
      <w:r w:rsidRPr="009A2CE6">
        <w:rPr>
          <w:rFonts w:ascii="Tahoma" w:hAnsi="Tahoma" w:cs="Tahoma"/>
          <w:b/>
          <w:lang w:val="es-ES_tradnl"/>
        </w:rPr>
        <w:t>201800603</w:t>
      </w:r>
      <w:r w:rsidRPr="009A2CE6">
        <w:rPr>
          <w:rFonts w:ascii="Tahoma" w:hAnsi="Tahoma" w:cs="Tahoma"/>
          <w:lang w:val="es-ES_tradnl"/>
        </w:rPr>
        <w:t xml:space="preserve"> de la de la Dirección de Protección Civil y Bomberos adscrita a la Secretaria del Ayuntamiento, a través de la cual solicitan Mangueras contra incendio boquillas y válvulas de conexión, y herramientas de rescate urbano. </w:t>
      </w:r>
    </w:p>
    <w:p w:rsidR="00162908" w:rsidRPr="009A2CE6" w:rsidRDefault="00162908" w:rsidP="00162908">
      <w:pPr>
        <w:spacing w:line="360" w:lineRule="auto"/>
        <w:jc w:val="both"/>
        <w:rPr>
          <w:rFonts w:ascii="Tahoma" w:hAnsi="Tahoma" w:cs="Tahoma"/>
          <w:lang w:val="es-ES_tradnl" w:eastAsia="en-US"/>
        </w:rPr>
      </w:pPr>
    </w:p>
    <w:p w:rsidR="00162908" w:rsidRPr="00B62F21"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Pr="00B62F21">
        <w:rPr>
          <w:rFonts w:ascii="Tahoma" w:hAnsi="Tahoma" w:cs="Tahoma"/>
          <w:b/>
          <w:lang w:val="es-ES_tradnl"/>
        </w:rPr>
        <w:t xml:space="preserve">bases de la requisición </w:t>
      </w:r>
      <w:r w:rsidRPr="00B62F21">
        <w:rPr>
          <w:rFonts w:ascii="Tahoma" w:hAnsi="Tahoma" w:cs="Tahoma"/>
          <w:b/>
          <w:lang w:val="es-ES_tradnl"/>
        </w:rPr>
        <w:lastRenderedPageBreak/>
        <w:t>201800</w:t>
      </w:r>
      <w:r w:rsidR="009A2CE6">
        <w:rPr>
          <w:rFonts w:ascii="Tahoma" w:hAnsi="Tahoma" w:cs="Tahoma"/>
          <w:b/>
          <w:lang w:val="es-ES_tradnl"/>
        </w:rPr>
        <w:t>603</w:t>
      </w:r>
      <w:r w:rsidRPr="00B62F21">
        <w:rPr>
          <w:rFonts w:ascii="Tahoma" w:hAnsi="Tahoma" w:cs="Tahoma"/>
          <w:lang w:val="es-ES_tradnl"/>
        </w:rPr>
        <w:t xml:space="preserve"> con las cuales habrá de convocarse a licitación pública, los que estén por la afirmativa, sírvanse manifestarlo levantando su mano.</w:t>
      </w:r>
    </w:p>
    <w:p w:rsidR="00162908" w:rsidRPr="00804AFF" w:rsidRDefault="00162908" w:rsidP="00162908">
      <w:pPr>
        <w:shd w:val="clear" w:color="auto" w:fill="FFFFFF"/>
        <w:spacing w:after="100" w:afterAutospacing="1"/>
        <w:contextualSpacing/>
        <w:jc w:val="both"/>
        <w:rPr>
          <w:rFonts w:ascii="Tahoma" w:hAnsi="Tahoma" w:cs="Tahoma"/>
          <w:lang w:val="es-ES_tradnl" w:eastAsia="en-US"/>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9A2CE6" w:rsidRPr="009A2CE6" w:rsidRDefault="009A2CE6" w:rsidP="009A2CE6">
      <w:pPr>
        <w:shd w:val="clear" w:color="auto" w:fill="FFFFFF"/>
        <w:spacing w:after="100" w:afterAutospacing="1"/>
        <w:contextualSpacing/>
        <w:jc w:val="both"/>
        <w:rPr>
          <w:rFonts w:ascii="Tahoma" w:hAnsi="Tahoma" w:cs="Tahoma"/>
          <w:lang w:val="es-ES_tradnl"/>
        </w:rPr>
      </w:pPr>
      <w:r w:rsidRPr="009A2CE6">
        <w:rPr>
          <w:rFonts w:ascii="Tahoma" w:hAnsi="Tahoma" w:cs="Tahoma"/>
          <w:lang w:val="es-ES_tradnl"/>
        </w:rPr>
        <w:t xml:space="preserve">Bases de la requisición </w:t>
      </w:r>
      <w:r w:rsidRPr="009A2CE6">
        <w:rPr>
          <w:rFonts w:ascii="Tahoma" w:hAnsi="Tahoma" w:cs="Tahoma"/>
          <w:b/>
          <w:lang w:val="es-ES_tradnl"/>
        </w:rPr>
        <w:t>201800723</w:t>
      </w:r>
      <w:r w:rsidRPr="009A2CE6">
        <w:rPr>
          <w:rFonts w:ascii="Tahoma" w:hAnsi="Tahoma" w:cs="Tahoma"/>
          <w:lang w:val="es-ES_tradnl"/>
        </w:rPr>
        <w:t xml:space="preserve"> de la de la Dirección de Protección Civil y Bomberos adscrita a la Secretaria del Ayuntamiento, a través de la cual solicitan Equipo de compresor móvil de doble eje con sistema de cascada automática para llenado de aire respiratorio a cilindros.</w:t>
      </w:r>
    </w:p>
    <w:p w:rsidR="009A2CE6" w:rsidRDefault="009A2CE6" w:rsidP="00162908">
      <w:pPr>
        <w:shd w:val="clear" w:color="auto" w:fill="FFFFFF"/>
        <w:spacing w:after="100" w:afterAutospacing="1"/>
        <w:contextualSpacing/>
        <w:jc w:val="both"/>
        <w:rPr>
          <w:rFonts w:ascii="Tahoma" w:hAnsi="Tahoma" w:cs="Tahoma"/>
        </w:rPr>
      </w:pPr>
    </w:p>
    <w:p w:rsidR="00162908" w:rsidRPr="00B62F21"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Pr="00B62F21">
        <w:rPr>
          <w:rFonts w:ascii="Tahoma" w:hAnsi="Tahoma" w:cs="Tahoma"/>
          <w:b/>
          <w:lang w:val="es-ES_tradnl"/>
        </w:rPr>
        <w:t>bases de la requisición 201800</w:t>
      </w:r>
      <w:r w:rsidR="00336E60">
        <w:rPr>
          <w:rFonts w:ascii="Tahoma" w:hAnsi="Tahoma" w:cs="Tahoma"/>
          <w:b/>
          <w:lang w:val="es-ES_tradnl"/>
        </w:rPr>
        <w:t>72</w:t>
      </w:r>
      <w:r>
        <w:rPr>
          <w:rFonts w:ascii="Tahoma" w:hAnsi="Tahoma" w:cs="Tahoma"/>
          <w:b/>
          <w:lang w:val="es-ES_tradnl"/>
        </w:rPr>
        <w:t>3</w:t>
      </w:r>
      <w:r w:rsidRPr="00B62F21">
        <w:rPr>
          <w:rFonts w:ascii="Tahoma" w:hAnsi="Tahoma" w:cs="Tahoma"/>
          <w:lang w:val="es-ES_tradnl"/>
        </w:rPr>
        <w:t xml:space="preserve"> con las cuales habrá de convocarse a licitación pública, los que estén por la afirmativa, sírvanse manifestarlo levantando su mano.</w:t>
      </w:r>
    </w:p>
    <w:p w:rsidR="00162908" w:rsidRPr="00804AFF" w:rsidRDefault="00162908" w:rsidP="00162908">
      <w:pPr>
        <w:shd w:val="clear" w:color="auto" w:fill="FFFFFF"/>
        <w:spacing w:after="100" w:afterAutospacing="1"/>
        <w:contextualSpacing/>
        <w:jc w:val="both"/>
        <w:rPr>
          <w:rFonts w:ascii="Tahoma" w:hAnsi="Tahoma" w:cs="Tahoma"/>
          <w:lang w:val="es-ES_tradnl" w:eastAsia="en-US"/>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162908" w:rsidRPr="003F19CB" w:rsidRDefault="00162908" w:rsidP="00162908">
      <w:pPr>
        <w:spacing w:line="360" w:lineRule="auto"/>
        <w:jc w:val="both"/>
        <w:rPr>
          <w:rFonts w:ascii="Tahoma" w:hAnsi="Tahoma" w:cs="Tahoma"/>
          <w:lang w:eastAsia="en-US"/>
        </w:rPr>
      </w:pPr>
    </w:p>
    <w:p w:rsidR="00D16169" w:rsidRPr="00D16169" w:rsidRDefault="00D16169" w:rsidP="00D16169">
      <w:pPr>
        <w:shd w:val="clear" w:color="auto" w:fill="FFFFFF"/>
        <w:spacing w:after="100" w:afterAutospacing="1"/>
        <w:contextualSpacing/>
        <w:jc w:val="both"/>
        <w:rPr>
          <w:rFonts w:ascii="Tahoma" w:hAnsi="Tahoma" w:cs="Tahoma"/>
          <w:lang w:val="es-ES_tradnl"/>
        </w:rPr>
      </w:pPr>
      <w:r w:rsidRPr="00D16169">
        <w:rPr>
          <w:rFonts w:ascii="Tahoma" w:hAnsi="Tahoma" w:cs="Tahoma"/>
          <w:lang w:val="es-ES_tradnl"/>
        </w:rPr>
        <w:t xml:space="preserve">Bases de la requisición </w:t>
      </w:r>
      <w:r w:rsidRPr="00D16169">
        <w:rPr>
          <w:rFonts w:ascii="Tahoma" w:hAnsi="Tahoma" w:cs="Tahoma"/>
          <w:b/>
          <w:lang w:val="es-ES_tradnl"/>
        </w:rPr>
        <w:t>201800894</w:t>
      </w:r>
      <w:r w:rsidRPr="00D16169">
        <w:rPr>
          <w:rFonts w:ascii="Tahoma" w:hAnsi="Tahoma" w:cs="Tahoma"/>
          <w:lang w:val="es-ES_tradnl"/>
        </w:rPr>
        <w:t xml:space="preserve"> de la de la Dirección de Protección Civil y Bomberos adscrita a la Secretaria del Ayuntamiento, a través de la cual solicitan Equipo Forestal.</w:t>
      </w:r>
    </w:p>
    <w:p w:rsidR="00162908" w:rsidRDefault="00162908" w:rsidP="00162908">
      <w:pPr>
        <w:spacing w:line="360" w:lineRule="auto"/>
        <w:jc w:val="both"/>
        <w:rPr>
          <w:rFonts w:ascii="Tahoma" w:hAnsi="Tahoma" w:cs="Tahoma"/>
          <w:lang w:val="es-ES_tradnl" w:eastAsia="en-US"/>
        </w:rPr>
      </w:pPr>
    </w:p>
    <w:p w:rsidR="00162908" w:rsidRPr="00B62F21"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Pr="00B62F21">
        <w:rPr>
          <w:rFonts w:ascii="Tahoma" w:hAnsi="Tahoma" w:cs="Tahoma"/>
          <w:b/>
          <w:lang w:val="es-ES_tradnl"/>
        </w:rPr>
        <w:t>bases de la requisición 201800</w:t>
      </w:r>
      <w:r w:rsidR="00D16169">
        <w:rPr>
          <w:rFonts w:ascii="Tahoma" w:hAnsi="Tahoma" w:cs="Tahoma"/>
          <w:b/>
          <w:lang w:val="es-ES_tradnl"/>
        </w:rPr>
        <w:t>89</w:t>
      </w:r>
      <w:r>
        <w:rPr>
          <w:rFonts w:ascii="Tahoma" w:hAnsi="Tahoma" w:cs="Tahoma"/>
          <w:b/>
          <w:lang w:val="es-ES_tradnl"/>
        </w:rPr>
        <w:t>4</w:t>
      </w:r>
      <w:r w:rsidRPr="00B62F21">
        <w:rPr>
          <w:rFonts w:ascii="Tahoma" w:hAnsi="Tahoma" w:cs="Tahoma"/>
          <w:lang w:val="es-ES_tradnl"/>
        </w:rPr>
        <w:t xml:space="preserve"> con las cuales habrá de convocarse a licitación pública, los que estén por la afirmativa, sírvanse manifestarlo levantando su mano.</w:t>
      </w:r>
    </w:p>
    <w:p w:rsidR="00162908" w:rsidRPr="00804AFF" w:rsidRDefault="00162908" w:rsidP="00162908">
      <w:pPr>
        <w:shd w:val="clear" w:color="auto" w:fill="FFFFFF"/>
        <w:spacing w:after="100" w:afterAutospacing="1"/>
        <w:contextualSpacing/>
        <w:jc w:val="both"/>
        <w:rPr>
          <w:rFonts w:ascii="Tahoma" w:hAnsi="Tahoma" w:cs="Tahoma"/>
          <w:lang w:val="es-ES_tradnl" w:eastAsia="en-US"/>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162908" w:rsidRDefault="00162908" w:rsidP="00162908">
      <w:pPr>
        <w:spacing w:line="360" w:lineRule="auto"/>
        <w:jc w:val="both"/>
        <w:rPr>
          <w:rFonts w:ascii="Tahoma" w:hAnsi="Tahoma" w:cs="Tahoma"/>
          <w:lang w:eastAsia="en-US"/>
        </w:rPr>
      </w:pPr>
    </w:p>
    <w:p w:rsidR="00D16169" w:rsidRPr="00D16169" w:rsidRDefault="00D16169" w:rsidP="00D16169">
      <w:pPr>
        <w:shd w:val="clear" w:color="auto" w:fill="FFFFFF"/>
        <w:spacing w:after="100" w:afterAutospacing="1"/>
        <w:contextualSpacing/>
        <w:jc w:val="both"/>
        <w:rPr>
          <w:rFonts w:ascii="Tahoma" w:hAnsi="Tahoma" w:cs="Tahoma"/>
          <w:lang w:val="es-ES_tradnl"/>
        </w:rPr>
      </w:pPr>
      <w:r w:rsidRPr="00D16169">
        <w:rPr>
          <w:rFonts w:ascii="Tahoma" w:hAnsi="Tahoma" w:cs="Tahoma"/>
          <w:lang w:val="es-ES_tradnl"/>
        </w:rPr>
        <w:t xml:space="preserve">Bases de la requisición </w:t>
      </w:r>
      <w:r w:rsidRPr="00D16169">
        <w:rPr>
          <w:rFonts w:ascii="Tahoma" w:hAnsi="Tahoma" w:cs="Tahoma"/>
          <w:b/>
          <w:lang w:val="es-ES_tradnl"/>
        </w:rPr>
        <w:t>201800532</w:t>
      </w:r>
      <w:r w:rsidRPr="00D16169">
        <w:rPr>
          <w:rFonts w:ascii="Tahoma" w:hAnsi="Tahoma" w:cs="Tahoma"/>
          <w:lang w:val="es-ES_tradnl"/>
        </w:rPr>
        <w:t xml:space="preserve"> de la Dirección de Administración adscrita a la Coordinación General de Administración e Innovación Gubernamental, a través de la cual solicitan Kit de </w:t>
      </w:r>
      <w:proofErr w:type="spellStart"/>
      <w:r w:rsidRPr="00D16169">
        <w:rPr>
          <w:rFonts w:ascii="Tahoma" w:hAnsi="Tahoma" w:cs="Tahoma"/>
          <w:lang w:val="es-ES_tradnl"/>
        </w:rPr>
        <w:t>clutch</w:t>
      </w:r>
      <w:proofErr w:type="spellEnd"/>
      <w:r w:rsidRPr="00D16169">
        <w:rPr>
          <w:rFonts w:ascii="Tahoma" w:hAnsi="Tahoma" w:cs="Tahoma"/>
          <w:lang w:val="es-ES_tradnl"/>
        </w:rPr>
        <w:t xml:space="preserve"> para diferentes modelos para stock en almacén.</w:t>
      </w:r>
    </w:p>
    <w:p w:rsidR="00162908" w:rsidRDefault="00162908" w:rsidP="00162908">
      <w:pPr>
        <w:spacing w:line="360" w:lineRule="auto"/>
        <w:jc w:val="both"/>
        <w:rPr>
          <w:rFonts w:ascii="Tahoma" w:hAnsi="Tahoma" w:cs="Tahoma"/>
          <w:lang w:val="es-ES_tradnl" w:eastAsia="en-US"/>
        </w:rPr>
      </w:pPr>
    </w:p>
    <w:p w:rsidR="00162908"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w:t>
      </w:r>
      <w:r w:rsidRPr="00B62F21">
        <w:rPr>
          <w:rFonts w:ascii="Tahoma" w:hAnsi="Tahoma" w:cs="Tahoma"/>
          <w:lang w:val="es-ES_tradnl"/>
        </w:rPr>
        <w:lastRenderedPageBreak/>
        <w:t xml:space="preserve">Gubernamentales, Enajenaciones y Contratación de Servicios del Estado de Jalisco y sus Municipios, se somete a su  consideración para proponer  y aprobar las </w:t>
      </w:r>
      <w:r w:rsidRPr="00B62F21">
        <w:rPr>
          <w:rFonts w:ascii="Tahoma" w:hAnsi="Tahoma" w:cs="Tahoma"/>
          <w:b/>
          <w:lang w:val="es-ES_tradnl"/>
        </w:rPr>
        <w:t>bases de la requisición 201800</w:t>
      </w:r>
      <w:r w:rsidR="00D16169">
        <w:rPr>
          <w:rFonts w:ascii="Tahoma" w:hAnsi="Tahoma" w:cs="Tahoma"/>
          <w:b/>
          <w:lang w:val="es-ES_tradnl"/>
        </w:rPr>
        <w:t>532</w:t>
      </w:r>
      <w:r w:rsidRPr="00B62F21">
        <w:rPr>
          <w:rFonts w:ascii="Tahoma" w:hAnsi="Tahoma" w:cs="Tahoma"/>
          <w:lang w:val="es-ES_tradnl"/>
        </w:rPr>
        <w:t xml:space="preserve"> con las cuales habrá de convocarse a licitación pública, los que estén por la afirmativa, sírvanse manifestarlo levantando su mano.</w:t>
      </w:r>
    </w:p>
    <w:p w:rsidR="00D16169" w:rsidRPr="00B62F21" w:rsidRDefault="00D16169" w:rsidP="00162908">
      <w:pPr>
        <w:shd w:val="clear" w:color="auto" w:fill="FFFFFF"/>
        <w:spacing w:after="100" w:afterAutospacing="1"/>
        <w:contextualSpacing/>
        <w:jc w:val="both"/>
        <w:rPr>
          <w:rFonts w:ascii="Tahoma" w:hAnsi="Tahoma" w:cs="Tahoma"/>
          <w:lang w:val="es-ES_tradnl"/>
        </w:rPr>
      </w:pPr>
    </w:p>
    <w:p w:rsidR="00D16169" w:rsidRPr="006257C0" w:rsidRDefault="00D16169" w:rsidP="00D16169">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D16169" w:rsidRPr="003F19CB" w:rsidRDefault="00D16169" w:rsidP="00D16169">
      <w:pPr>
        <w:spacing w:line="360" w:lineRule="auto"/>
        <w:jc w:val="both"/>
        <w:rPr>
          <w:rFonts w:ascii="Tahoma" w:hAnsi="Tahoma" w:cs="Tahoma"/>
          <w:lang w:eastAsia="en-US"/>
        </w:rPr>
      </w:pPr>
    </w:p>
    <w:p w:rsidR="00D16169" w:rsidRPr="00D16169" w:rsidRDefault="00D16169" w:rsidP="00D16169">
      <w:pPr>
        <w:shd w:val="clear" w:color="auto" w:fill="FFFFFF"/>
        <w:spacing w:after="100" w:afterAutospacing="1"/>
        <w:contextualSpacing/>
        <w:jc w:val="both"/>
        <w:rPr>
          <w:rFonts w:ascii="Tahoma" w:hAnsi="Tahoma" w:cs="Tahoma"/>
          <w:lang w:val="es-ES_tradnl"/>
        </w:rPr>
      </w:pPr>
      <w:r w:rsidRPr="00D16169">
        <w:rPr>
          <w:rFonts w:ascii="Tahoma" w:hAnsi="Tahoma" w:cs="Tahoma"/>
          <w:lang w:val="es-ES_tradnl"/>
        </w:rPr>
        <w:t xml:space="preserve">Bases de la requisición </w:t>
      </w:r>
      <w:r w:rsidRPr="00D16169">
        <w:rPr>
          <w:rFonts w:ascii="Tahoma" w:hAnsi="Tahoma" w:cs="Tahoma"/>
          <w:b/>
          <w:lang w:val="es-ES_tradnl"/>
        </w:rPr>
        <w:t>201800990</w:t>
      </w:r>
      <w:r w:rsidRPr="00D16169">
        <w:rPr>
          <w:rFonts w:ascii="Tahoma" w:hAnsi="Tahoma" w:cs="Tahoma"/>
          <w:lang w:val="es-ES_tradnl"/>
        </w:rPr>
        <w:t xml:space="preserve"> de la Dirección de Administración adscrita a la Coordinación General de Administración e Innovación Gubernamental, a través de la cual solicitan lamina negra calibre 10.4 x 10 pies para stock en almacén.</w:t>
      </w:r>
    </w:p>
    <w:p w:rsidR="00D16169" w:rsidRDefault="00D16169" w:rsidP="00162908">
      <w:pPr>
        <w:spacing w:line="360" w:lineRule="auto"/>
        <w:jc w:val="both"/>
        <w:rPr>
          <w:rFonts w:ascii="Tahoma" w:hAnsi="Tahoma" w:cs="Tahoma"/>
          <w:lang w:val="es-ES_tradnl" w:eastAsia="en-US"/>
        </w:rPr>
      </w:pPr>
    </w:p>
    <w:p w:rsidR="00D16169" w:rsidRPr="00B62F21" w:rsidRDefault="00D16169" w:rsidP="00D16169">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Pr="00B62F21">
        <w:rPr>
          <w:rFonts w:ascii="Tahoma" w:hAnsi="Tahoma" w:cs="Tahoma"/>
          <w:b/>
          <w:lang w:val="es-ES_tradnl"/>
        </w:rPr>
        <w:t>bases de la requisición 201800</w:t>
      </w:r>
      <w:r>
        <w:rPr>
          <w:rFonts w:ascii="Tahoma" w:hAnsi="Tahoma" w:cs="Tahoma"/>
          <w:b/>
          <w:lang w:val="es-ES_tradnl"/>
        </w:rPr>
        <w:t>990</w:t>
      </w:r>
      <w:r w:rsidRPr="00B62F21">
        <w:rPr>
          <w:rFonts w:ascii="Tahoma" w:hAnsi="Tahoma" w:cs="Tahoma"/>
          <w:lang w:val="es-ES_tradnl"/>
        </w:rPr>
        <w:t xml:space="preserve"> con las cuales habrá de convocarse a licitación pública, los que estén por la afirmativa, sírvanse manifestarlo levantando su mano.</w:t>
      </w:r>
    </w:p>
    <w:p w:rsidR="00D16169" w:rsidRPr="003F19CB" w:rsidRDefault="00D16169" w:rsidP="00162908">
      <w:pPr>
        <w:spacing w:line="360" w:lineRule="auto"/>
        <w:jc w:val="both"/>
        <w:rPr>
          <w:rFonts w:ascii="Tahoma" w:hAnsi="Tahoma" w:cs="Tahoma"/>
          <w:lang w:val="es-ES_tradnl" w:eastAsia="en-US"/>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162908" w:rsidRDefault="00162908" w:rsidP="00162908">
      <w:pPr>
        <w:spacing w:line="360" w:lineRule="auto"/>
        <w:jc w:val="both"/>
        <w:rPr>
          <w:rFonts w:ascii="Tahoma" w:hAnsi="Tahoma" w:cs="Tahoma"/>
          <w:lang w:eastAsia="en-US"/>
        </w:rPr>
      </w:pPr>
    </w:p>
    <w:p w:rsidR="00D16169" w:rsidRDefault="00D16169" w:rsidP="00D16169">
      <w:pPr>
        <w:jc w:val="both"/>
        <w:rPr>
          <w:rFonts w:ascii="Tahoma" w:hAnsi="Tahoma" w:cs="Tahoma"/>
        </w:rPr>
      </w:pPr>
      <w:r w:rsidRPr="00D16169">
        <w:rPr>
          <w:rFonts w:ascii="Tahoma" w:hAnsi="Tahoma" w:cs="Tahoma"/>
          <w:lang w:val="es-ES_tradnl"/>
        </w:rPr>
        <w:t>Bases de la Dirección de Administración adscrita a la Coordinación General de Administración e Innovación Gubernamental, a través de la cual solicitan “</w:t>
      </w:r>
      <w:r w:rsidRPr="00D16169">
        <w:rPr>
          <w:rFonts w:ascii="Tahoma" w:hAnsi="Tahoma" w:cs="Tahoma"/>
          <w:b/>
          <w:color w:val="000000"/>
        </w:rPr>
        <w:t>Servicio de monitoreo de vehículos en tiempo real mediante la instalación de equipamiento de sistema de posicionamiento global (GPS)</w:t>
      </w:r>
      <w:r w:rsidRPr="00D16169">
        <w:rPr>
          <w:rFonts w:ascii="Tahoma" w:hAnsi="Tahoma" w:cs="Tahoma"/>
          <w:color w:val="000000"/>
        </w:rPr>
        <w:t xml:space="preserve">” </w:t>
      </w:r>
      <w:r w:rsidRPr="00D16169">
        <w:rPr>
          <w:rFonts w:ascii="Tahoma" w:hAnsi="Tahoma" w:cs="Tahoma"/>
        </w:rPr>
        <w:t xml:space="preserve"> </w:t>
      </w:r>
    </w:p>
    <w:p w:rsidR="00D16169" w:rsidRDefault="00D16169" w:rsidP="00D16169">
      <w:pPr>
        <w:jc w:val="both"/>
        <w:rPr>
          <w:rFonts w:ascii="Tahoma" w:hAnsi="Tahoma" w:cs="Tahoma"/>
        </w:rPr>
      </w:pPr>
    </w:p>
    <w:p w:rsidR="00D16169" w:rsidRDefault="00D16169" w:rsidP="00D16169">
      <w:pPr>
        <w:jc w:val="both"/>
        <w:rPr>
          <w:rFonts w:ascii="Tahoma" w:hAnsi="Tahoma" w:cs="Tahoma"/>
        </w:rPr>
      </w:pPr>
    </w:p>
    <w:p w:rsidR="00D16169" w:rsidRPr="00B62F21" w:rsidRDefault="00D16169" w:rsidP="00D16169">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Pr="00B62F21">
        <w:rPr>
          <w:rFonts w:ascii="Tahoma" w:hAnsi="Tahoma" w:cs="Tahoma"/>
          <w:b/>
          <w:lang w:val="es-ES_tradnl"/>
        </w:rPr>
        <w:t xml:space="preserve">bases de la requisición </w:t>
      </w:r>
      <w:r w:rsidRPr="00D16169">
        <w:rPr>
          <w:rFonts w:ascii="Tahoma" w:hAnsi="Tahoma" w:cs="Tahoma"/>
          <w:b/>
          <w:lang w:val="es-ES_tradnl"/>
        </w:rPr>
        <w:t>de la Dirección de Administración adscrita a la Coordinación General de Administración e Innovación Gubernamental</w:t>
      </w:r>
      <w:r>
        <w:rPr>
          <w:rFonts w:ascii="Tahoma" w:hAnsi="Tahoma" w:cs="Tahoma"/>
          <w:b/>
          <w:lang w:val="es-ES_tradnl"/>
        </w:rPr>
        <w:t>,</w:t>
      </w:r>
      <w:r w:rsidRPr="00B62F21">
        <w:rPr>
          <w:rFonts w:ascii="Tahoma" w:hAnsi="Tahoma" w:cs="Tahoma"/>
          <w:lang w:val="es-ES_tradnl"/>
        </w:rPr>
        <w:t xml:space="preserve"> con las cuales habrá de convocarse a licitación pública, los que estén por la afirmativa, sírvanse manifestarlo levantando su mano.</w:t>
      </w:r>
    </w:p>
    <w:p w:rsidR="00D16169" w:rsidRDefault="00D16169" w:rsidP="00D16169">
      <w:pPr>
        <w:spacing w:line="360" w:lineRule="auto"/>
        <w:jc w:val="both"/>
        <w:rPr>
          <w:rFonts w:ascii="Tahoma" w:hAnsi="Tahoma" w:cs="Tahoma"/>
          <w:lang w:val="es-ES_tradnl" w:eastAsia="en-US"/>
        </w:rPr>
      </w:pPr>
    </w:p>
    <w:p w:rsidR="00D16169" w:rsidRDefault="00D16169" w:rsidP="00D16169">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D16169" w:rsidRDefault="00D16169" w:rsidP="00D16169">
      <w:pPr>
        <w:ind w:left="708"/>
        <w:jc w:val="center"/>
        <w:rPr>
          <w:rFonts w:ascii="Tahoma" w:hAnsi="Tahoma" w:cs="Tahoma"/>
          <w:b/>
          <w:i/>
          <w:sz w:val="22"/>
          <w:lang w:eastAsia="en-US"/>
        </w:rPr>
      </w:pPr>
    </w:p>
    <w:p w:rsidR="00D16169" w:rsidRPr="00D16169" w:rsidRDefault="00D16169" w:rsidP="00D16169">
      <w:pPr>
        <w:jc w:val="both"/>
        <w:rPr>
          <w:rFonts w:ascii="Tahoma" w:hAnsi="Tahoma" w:cs="Tahoma"/>
          <w:sz w:val="22"/>
          <w:lang w:eastAsia="en-US"/>
        </w:rPr>
      </w:pPr>
    </w:p>
    <w:p w:rsidR="00D16169" w:rsidRPr="00D16169" w:rsidRDefault="00D16169" w:rsidP="00D16169">
      <w:pPr>
        <w:jc w:val="both"/>
        <w:rPr>
          <w:rFonts w:ascii="Tahoma" w:hAnsi="Tahoma" w:cs="Tahoma"/>
          <w:b/>
          <w:lang w:val="es-ES_tradnl"/>
        </w:rPr>
      </w:pPr>
      <w:r w:rsidRPr="00D16169">
        <w:rPr>
          <w:rFonts w:ascii="Tahoma" w:hAnsi="Tahoma" w:cs="Tahoma"/>
          <w:lang w:val="es-ES_tradnl"/>
        </w:rPr>
        <w:t xml:space="preserve">Bases de la requisición de la Dirección de Administración adscrita a la Coordinación General de Administración e Innovación Gubernamental, a través de la cual solicitan </w:t>
      </w:r>
      <w:r w:rsidRPr="00D16169">
        <w:rPr>
          <w:rFonts w:ascii="Tahoma" w:hAnsi="Tahoma" w:cs="Tahoma"/>
          <w:b/>
          <w:lang w:val="es-ES_tradnl"/>
        </w:rPr>
        <w:t>Herramientas para reparación de vehículos motor diésel y gasolina.</w:t>
      </w:r>
    </w:p>
    <w:p w:rsidR="00D16169" w:rsidRDefault="00D16169" w:rsidP="00D16169">
      <w:pPr>
        <w:jc w:val="both"/>
        <w:rPr>
          <w:rFonts w:ascii="Tahoma" w:hAnsi="Tahoma" w:cs="Tahoma"/>
          <w:lang w:val="es-ES_tradnl"/>
        </w:rPr>
      </w:pPr>
    </w:p>
    <w:p w:rsidR="00D16169" w:rsidRPr="00B62F21" w:rsidRDefault="00D16169" w:rsidP="00D16169">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Pr="00B62F21">
        <w:rPr>
          <w:rFonts w:ascii="Tahoma" w:hAnsi="Tahoma" w:cs="Tahoma"/>
          <w:b/>
          <w:lang w:val="es-ES_tradnl"/>
        </w:rPr>
        <w:t xml:space="preserve">bases de la requisición </w:t>
      </w:r>
      <w:r w:rsidRPr="00D16169">
        <w:rPr>
          <w:rFonts w:ascii="Tahoma" w:hAnsi="Tahoma" w:cs="Tahoma"/>
          <w:b/>
          <w:lang w:val="es-ES_tradnl"/>
        </w:rPr>
        <w:t>de la Dirección de Administración adscrita a la Coordinación General de Administración e Innovación Gubernamental</w:t>
      </w:r>
      <w:r>
        <w:rPr>
          <w:rFonts w:ascii="Tahoma" w:hAnsi="Tahoma" w:cs="Tahoma"/>
          <w:b/>
          <w:lang w:val="es-ES_tradnl"/>
        </w:rPr>
        <w:t>,</w:t>
      </w:r>
      <w:r w:rsidRPr="00B62F21">
        <w:rPr>
          <w:rFonts w:ascii="Tahoma" w:hAnsi="Tahoma" w:cs="Tahoma"/>
          <w:lang w:val="es-ES_tradnl"/>
        </w:rPr>
        <w:t xml:space="preserve"> con las cuales habrá de convocarse a licitación pública, los que estén por la afirmativa, sírvanse manifestarlo levantando su mano.</w:t>
      </w:r>
    </w:p>
    <w:p w:rsidR="00D16169" w:rsidRDefault="00D16169" w:rsidP="00D16169">
      <w:pPr>
        <w:spacing w:line="360" w:lineRule="auto"/>
        <w:jc w:val="both"/>
        <w:rPr>
          <w:rFonts w:ascii="Tahoma" w:hAnsi="Tahoma" w:cs="Tahoma"/>
          <w:lang w:val="es-ES_tradnl" w:eastAsia="en-US"/>
        </w:rPr>
      </w:pPr>
    </w:p>
    <w:p w:rsidR="00D16169" w:rsidRDefault="00D16169" w:rsidP="00D16169">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D16169" w:rsidRDefault="00D16169" w:rsidP="00D16169">
      <w:pPr>
        <w:ind w:left="708"/>
        <w:jc w:val="center"/>
        <w:rPr>
          <w:rFonts w:ascii="Tahoma" w:hAnsi="Tahoma" w:cs="Tahoma"/>
          <w:b/>
          <w:i/>
          <w:sz w:val="22"/>
          <w:lang w:eastAsia="en-US"/>
        </w:rPr>
      </w:pPr>
    </w:p>
    <w:p w:rsidR="00D16169" w:rsidRDefault="00D16169" w:rsidP="00D16169">
      <w:pPr>
        <w:jc w:val="both"/>
        <w:rPr>
          <w:rFonts w:ascii="Tahoma" w:hAnsi="Tahoma" w:cs="Tahoma"/>
          <w:lang w:eastAsia="en-US"/>
        </w:rPr>
      </w:pPr>
    </w:p>
    <w:p w:rsidR="00D16169" w:rsidRDefault="00D16169" w:rsidP="00D16169">
      <w:pPr>
        <w:jc w:val="both"/>
        <w:rPr>
          <w:rFonts w:ascii="Tahoma" w:hAnsi="Tahoma" w:cs="Tahoma"/>
          <w:lang w:val="es-ES_tradnl"/>
        </w:rPr>
      </w:pPr>
      <w:r w:rsidRPr="00D16169">
        <w:rPr>
          <w:rFonts w:ascii="Tahoma" w:hAnsi="Tahoma" w:cs="Tahoma"/>
          <w:lang w:val="es-ES_tradnl"/>
        </w:rPr>
        <w:t xml:space="preserve">Bases de la requisición </w:t>
      </w:r>
      <w:r w:rsidRPr="00D16169">
        <w:rPr>
          <w:rFonts w:ascii="Tahoma" w:hAnsi="Tahoma" w:cs="Tahoma"/>
          <w:b/>
          <w:lang w:val="es-ES_tradnl"/>
        </w:rPr>
        <w:t>201800996</w:t>
      </w:r>
      <w:r w:rsidRPr="00D16169">
        <w:rPr>
          <w:rFonts w:ascii="Tahoma" w:hAnsi="Tahoma" w:cs="Tahoma"/>
          <w:lang w:val="es-ES_tradnl"/>
        </w:rPr>
        <w:t xml:space="preserve"> de la Dirección de Administración adscrita a la Coordinación General de Administración e Innovación Gubernamental, a través de la cual solicitan Herramientas para reparación de vehículos motor diésel y gasolina.</w:t>
      </w:r>
    </w:p>
    <w:p w:rsidR="00336E60" w:rsidRPr="00D16169" w:rsidRDefault="00336E60" w:rsidP="00D16169">
      <w:pPr>
        <w:jc w:val="both"/>
        <w:rPr>
          <w:rFonts w:ascii="Tahoma" w:hAnsi="Tahoma" w:cs="Tahoma"/>
          <w:lang w:eastAsia="en-US"/>
        </w:rPr>
      </w:pPr>
    </w:p>
    <w:p w:rsidR="00D16169" w:rsidRPr="00B62F21" w:rsidRDefault="00D16169" w:rsidP="00D16169">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Pr="00B62F21">
        <w:rPr>
          <w:rFonts w:ascii="Tahoma" w:hAnsi="Tahoma" w:cs="Tahoma"/>
          <w:b/>
          <w:lang w:val="es-ES_tradnl"/>
        </w:rPr>
        <w:t xml:space="preserve">bases de la requisición </w:t>
      </w:r>
      <w:r w:rsidRPr="00D16169">
        <w:rPr>
          <w:rFonts w:ascii="Tahoma" w:hAnsi="Tahoma" w:cs="Tahoma"/>
          <w:b/>
          <w:lang w:val="es-ES_tradnl"/>
        </w:rPr>
        <w:t>201800996</w:t>
      </w:r>
      <w:r>
        <w:rPr>
          <w:rFonts w:ascii="Tahoma" w:hAnsi="Tahoma" w:cs="Tahoma"/>
          <w:b/>
          <w:lang w:val="es-ES_tradnl"/>
        </w:rPr>
        <w:t xml:space="preserve">, </w:t>
      </w:r>
      <w:r w:rsidRPr="00B62F21">
        <w:rPr>
          <w:rFonts w:ascii="Tahoma" w:hAnsi="Tahoma" w:cs="Tahoma"/>
          <w:lang w:val="es-ES_tradnl"/>
        </w:rPr>
        <w:t>con las cuales habrá de convocarse a licitación pública, los que estén por la afirmativa, sírvanse manifestarlo levantando su mano.</w:t>
      </w:r>
    </w:p>
    <w:p w:rsidR="00D16169" w:rsidRDefault="00D16169" w:rsidP="00D16169">
      <w:pPr>
        <w:spacing w:line="360" w:lineRule="auto"/>
        <w:jc w:val="both"/>
        <w:rPr>
          <w:rFonts w:ascii="Tahoma" w:hAnsi="Tahoma" w:cs="Tahoma"/>
          <w:lang w:val="es-ES_tradnl" w:eastAsia="en-US"/>
        </w:rPr>
      </w:pPr>
    </w:p>
    <w:p w:rsidR="00D16169" w:rsidRDefault="00D16169" w:rsidP="00D16169">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D16169" w:rsidRDefault="00D16169" w:rsidP="00D16169">
      <w:pPr>
        <w:jc w:val="both"/>
        <w:rPr>
          <w:rFonts w:ascii="Tahoma" w:hAnsi="Tahoma" w:cs="Tahoma"/>
        </w:rPr>
      </w:pPr>
    </w:p>
    <w:p w:rsidR="00D16169" w:rsidRDefault="00D16169" w:rsidP="00D16169">
      <w:pPr>
        <w:jc w:val="both"/>
        <w:rPr>
          <w:rFonts w:ascii="Tahoma" w:hAnsi="Tahoma" w:cs="Tahoma"/>
          <w:lang w:eastAsia="en-US"/>
        </w:rPr>
      </w:pPr>
    </w:p>
    <w:p w:rsidR="00D16169" w:rsidRPr="00D16169" w:rsidRDefault="00D16169" w:rsidP="00D16169">
      <w:pPr>
        <w:jc w:val="both"/>
        <w:rPr>
          <w:rFonts w:ascii="Tahoma" w:hAnsi="Tahoma" w:cs="Tahoma"/>
          <w:lang w:eastAsia="en-US"/>
        </w:rPr>
      </w:pPr>
      <w:r w:rsidRPr="00D16169">
        <w:rPr>
          <w:rFonts w:ascii="Tahoma" w:hAnsi="Tahoma" w:cs="Tahoma"/>
          <w:lang w:val="es-ES_tradnl"/>
        </w:rPr>
        <w:t xml:space="preserve">Bases de la requisición </w:t>
      </w:r>
      <w:r w:rsidRPr="00D16169">
        <w:rPr>
          <w:rFonts w:ascii="Tahoma" w:hAnsi="Tahoma" w:cs="Tahoma"/>
          <w:b/>
          <w:lang w:val="es-ES_tradnl"/>
        </w:rPr>
        <w:t>201800757</w:t>
      </w:r>
      <w:r w:rsidRPr="00D16169">
        <w:rPr>
          <w:rFonts w:ascii="Tahoma" w:hAnsi="Tahoma" w:cs="Tahoma"/>
          <w:lang w:val="es-ES_tradnl"/>
        </w:rPr>
        <w:t xml:space="preserve"> de la Dirección de Administración adscrita a la Coordinación General de Administración e Innovación Gubernamental, a través de la cual solicitan anticongelante, aceite para transmisión, aceite hidráulico, aceite para motor SAE, aceite para motor a DIESEL, Grasa para balero y </w:t>
      </w:r>
      <w:proofErr w:type="spellStart"/>
      <w:r w:rsidRPr="00D16169">
        <w:rPr>
          <w:rFonts w:ascii="Tahoma" w:hAnsi="Tahoma" w:cs="Tahoma"/>
          <w:lang w:val="es-ES_tradnl"/>
        </w:rPr>
        <w:t>aflojatodo</w:t>
      </w:r>
      <w:proofErr w:type="spellEnd"/>
      <w:r w:rsidRPr="00D16169">
        <w:rPr>
          <w:rFonts w:ascii="Tahoma" w:hAnsi="Tahoma" w:cs="Tahoma"/>
          <w:lang w:val="es-ES_tradnl"/>
        </w:rPr>
        <w:t>, para stock en almacén.</w:t>
      </w:r>
    </w:p>
    <w:p w:rsidR="00D16169" w:rsidRDefault="00D16169" w:rsidP="00D16169">
      <w:pPr>
        <w:jc w:val="both"/>
        <w:rPr>
          <w:rFonts w:ascii="Tahoma" w:hAnsi="Tahoma" w:cs="Tahoma"/>
          <w:lang w:eastAsia="en-US"/>
        </w:rPr>
      </w:pPr>
    </w:p>
    <w:p w:rsidR="00D16169" w:rsidRPr="00B62F21" w:rsidRDefault="00D16169" w:rsidP="00D16169">
      <w:pPr>
        <w:shd w:val="clear" w:color="auto" w:fill="FFFFFF"/>
        <w:spacing w:after="100" w:afterAutospacing="1"/>
        <w:contextualSpacing/>
        <w:jc w:val="both"/>
        <w:rPr>
          <w:rFonts w:ascii="Tahoma" w:hAnsi="Tahoma" w:cs="Tahoma"/>
          <w:lang w:val="es-ES_tradnl"/>
        </w:rPr>
      </w:pPr>
      <w:r w:rsidRPr="00A72AAB">
        <w:rPr>
          <w:rFonts w:ascii="Tahoma" w:hAnsi="Tahoma" w:cs="Tahoma"/>
        </w:rPr>
        <w:lastRenderedPageBreak/>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Pr="00B62F21">
        <w:rPr>
          <w:rFonts w:ascii="Tahoma" w:hAnsi="Tahoma" w:cs="Tahoma"/>
          <w:b/>
          <w:lang w:val="es-ES_tradnl"/>
        </w:rPr>
        <w:t xml:space="preserve">bases de la requisición </w:t>
      </w:r>
      <w:r w:rsidRPr="00D16169">
        <w:rPr>
          <w:rFonts w:ascii="Tahoma" w:hAnsi="Tahoma" w:cs="Tahoma"/>
          <w:b/>
          <w:lang w:val="es-ES_tradnl"/>
        </w:rPr>
        <w:t>201800</w:t>
      </w:r>
      <w:r>
        <w:rPr>
          <w:rFonts w:ascii="Tahoma" w:hAnsi="Tahoma" w:cs="Tahoma"/>
          <w:b/>
          <w:lang w:val="es-ES_tradnl"/>
        </w:rPr>
        <w:t xml:space="preserve">757, </w:t>
      </w:r>
      <w:r w:rsidRPr="00B62F21">
        <w:rPr>
          <w:rFonts w:ascii="Tahoma" w:hAnsi="Tahoma" w:cs="Tahoma"/>
          <w:lang w:val="es-ES_tradnl"/>
        </w:rPr>
        <w:t>con las cuales habrá de convocarse a licitación pública, los que estén por la afirmativa, sírvanse manifestarlo levantando su mano.</w:t>
      </w:r>
    </w:p>
    <w:p w:rsidR="00D16169" w:rsidRDefault="00D16169" w:rsidP="00D16169">
      <w:pPr>
        <w:spacing w:line="360" w:lineRule="auto"/>
        <w:jc w:val="both"/>
        <w:rPr>
          <w:rFonts w:ascii="Tahoma" w:hAnsi="Tahoma" w:cs="Tahoma"/>
          <w:lang w:val="es-ES_tradnl" w:eastAsia="en-US"/>
        </w:rPr>
      </w:pPr>
    </w:p>
    <w:p w:rsidR="00D16169" w:rsidRDefault="00D16169" w:rsidP="00D16169">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D16169" w:rsidRDefault="00D16169" w:rsidP="00D16169">
      <w:pPr>
        <w:jc w:val="both"/>
        <w:rPr>
          <w:rFonts w:ascii="Tahoma" w:hAnsi="Tahoma" w:cs="Tahoma"/>
          <w:lang w:eastAsia="en-US"/>
        </w:rPr>
      </w:pPr>
    </w:p>
    <w:p w:rsidR="00D16169" w:rsidRDefault="00D16169" w:rsidP="00D16169">
      <w:pPr>
        <w:jc w:val="both"/>
        <w:rPr>
          <w:rFonts w:ascii="Tahoma" w:hAnsi="Tahoma" w:cs="Tahoma"/>
          <w:lang w:eastAsia="en-US"/>
        </w:rPr>
      </w:pPr>
    </w:p>
    <w:p w:rsidR="00D16169" w:rsidRPr="005C63C1" w:rsidRDefault="005C63C1" w:rsidP="00D16169">
      <w:pPr>
        <w:jc w:val="both"/>
        <w:rPr>
          <w:rFonts w:ascii="Tahoma" w:hAnsi="Tahoma" w:cs="Tahoma"/>
          <w:lang w:eastAsia="en-US"/>
        </w:rPr>
      </w:pPr>
      <w:r w:rsidRPr="005C63C1">
        <w:rPr>
          <w:rFonts w:ascii="Tahoma" w:hAnsi="Tahoma" w:cs="Tahoma"/>
          <w:lang w:val="es-ES_tradnl"/>
        </w:rPr>
        <w:t xml:space="preserve">Bases de la requisición </w:t>
      </w:r>
      <w:r w:rsidRPr="005C63C1">
        <w:rPr>
          <w:rFonts w:ascii="Tahoma" w:hAnsi="Tahoma" w:cs="Tahoma"/>
          <w:b/>
          <w:lang w:val="es-ES_tradnl"/>
        </w:rPr>
        <w:t>201800766</w:t>
      </w:r>
      <w:r w:rsidRPr="005C63C1">
        <w:rPr>
          <w:rFonts w:ascii="Tahoma" w:hAnsi="Tahoma" w:cs="Tahoma"/>
          <w:lang w:val="es-ES_tradnl"/>
        </w:rPr>
        <w:t xml:space="preserve"> de la Dirección de Administración adscrita a la Coordinación General de Administración e Innovación Gubernamental, a través de la cual solicitan Acumuladores diferentes tipos, para Stock en almacén.</w:t>
      </w:r>
    </w:p>
    <w:p w:rsidR="00162908" w:rsidRDefault="00162908" w:rsidP="00162908">
      <w:pPr>
        <w:spacing w:line="360" w:lineRule="auto"/>
        <w:jc w:val="both"/>
        <w:rPr>
          <w:rFonts w:ascii="Tahoma" w:hAnsi="Tahoma" w:cs="Tahoma"/>
          <w:lang w:val="es-ES_tradnl" w:eastAsia="en-US"/>
        </w:rPr>
      </w:pPr>
    </w:p>
    <w:p w:rsidR="005C63C1" w:rsidRPr="00B62F21" w:rsidRDefault="005C63C1" w:rsidP="005C63C1">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Pr="00B62F21">
        <w:rPr>
          <w:rFonts w:ascii="Tahoma" w:hAnsi="Tahoma" w:cs="Tahoma"/>
          <w:b/>
          <w:lang w:val="es-ES_tradnl"/>
        </w:rPr>
        <w:t xml:space="preserve">bases de la requisición </w:t>
      </w:r>
      <w:r w:rsidRPr="00D16169">
        <w:rPr>
          <w:rFonts w:ascii="Tahoma" w:hAnsi="Tahoma" w:cs="Tahoma"/>
          <w:b/>
          <w:lang w:val="es-ES_tradnl"/>
        </w:rPr>
        <w:t>201800</w:t>
      </w:r>
      <w:r>
        <w:rPr>
          <w:rFonts w:ascii="Tahoma" w:hAnsi="Tahoma" w:cs="Tahoma"/>
          <w:b/>
          <w:lang w:val="es-ES_tradnl"/>
        </w:rPr>
        <w:t xml:space="preserve">766, </w:t>
      </w:r>
      <w:r w:rsidRPr="00B62F21">
        <w:rPr>
          <w:rFonts w:ascii="Tahoma" w:hAnsi="Tahoma" w:cs="Tahoma"/>
          <w:lang w:val="es-ES_tradnl"/>
        </w:rPr>
        <w:t>con las cuales habrá de convocarse a licitación pública, los que estén por la afirmativa, sírvanse manifestarlo levantando su mano.</w:t>
      </w:r>
    </w:p>
    <w:p w:rsidR="005C63C1" w:rsidRDefault="005C63C1" w:rsidP="005C63C1">
      <w:pPr>
        <w:spacing w:line="360" w:lineRule="auto"/>
        <w:jc w:val="both"/>
        <w:rPr>
          <w:rFonts w:ascii="Tahoma" w:hAnsi="Tahoma" w:cs="Tahoma"/>
          <w:lang w:val="es-ES_tradnl" w:eastAsia="en-US"/>
        </w:rPr>
      </w:pPr>
    </w:p>
    <w:p w:rsidR="005C63C1" w:rsidRDefault="005C63C1" w:rsidP="005C63C1">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5C63C1" w:rsidRDefault="005C63C1" w:rsidP="005C63C1">
      <w:pPr>
        <w:jc w:val="both"/>
        <w:rPr>
          <w:rFonts w:ascii="Tahoma" w:hAnsi="Tahoma" w:cs="Tahoma"/>
          <w:lang w:eastAsia="en-US"/>
        </w:rPr>
      </w:pPr>
    </w:p>
    <w:p w:rsidR="00336E60" w:rsidRDefault="00336E60" w:rsidP="009C3143">
      <w:pPr>
        <w:jc w:val="both"/>
        <w:rPr>
          <w:rFonts w:ascii="Tahoma" w:hAnsi="Tahoma" w:cs="Tahoma"/>
          <w:lang w:val="es-ES_tradnl"/>
        </w:rPr>
      </w:pPr>
    </w:p>
    <w:p w:rsidR="005C63C1" w:rsidRDefault="009C3143" w:rsidP="009C3143">
      <w:pPr>
        <w:jc w:val="both"/>
        <w:rPr>
          <w:rFonts w:ascii="Tahoma" w:hAnsi="Tahoma" w:cs="Tahoma"/>
          <w:lang w:val="es-ES_tradnl"/>
        </w:rPr>
      </w:pPr>
      <w:r w:rsidRPr="009C3143">
        <w:rPr>
          <w:rFonts w:ascii="Tahoma" w:hAnsi="Tahoma" w:cs="Tahoma"/>
          <w:lang w:val="es-ES_tradnl"/>
        </w:rPr>
        <w:t xml:space="preserve">Bases de la requisición </w:t>
      </w:r>
      <w:r w:rsidRPr="009C3143">
        <w:rPr>
          <w:rFonts w:ascii="Tahoma" w:hAnsi="Tahoma" w:cs="Tahoma"/>
          <w:b/>
          <w:lang w:val="es-ES_tradnl"/>
        </w:rPr>
        <w:t>201800696</w:t>
      </w:r>
      <w:r w:rsidRPr="009C3143">
        <w:rPr>
          <w:rFonts w:ascii="Tahoma" w:hAnsi="Tahoma" w:cs="Tahoma"/>
          <w:lang w:val="es-ES_tradnl"/>
        </w:rPr>
        <w:t xml:space="preserve"> de la Coordinación General de Construcción de la Comunidad, a través de la cual solicitan Remolques para equipamiento de vía </w:t>
      </w:r>
      <w:proofErr w:type="spellStart"/>
      <w:r w:rsidRPr="009C3143">
        <w:rPr>
          <w:rFonts w:ascii="Tahoma" w:hAnsi="Tahoma" w:cs="Tahoma"/>
          <w:lang w:val="es-ES_tradnl"/>
        </w:rPr>
        <w:t>Recreactiva</w:t>
      </w:r>
      <w:proofErr w:type="spellEnd"/>
      <w:r w:rsidRPr="009C3143">
        <w:rPr>
          <w:rFonts w:ascii="Tahoma" w:hAnsi="Tahoma" w:cs="Tahoma"/>
          <w:lang w:val="es-ES_tradnl"/>
        </w:rPr>
        <w:t>.</w:t>
      </w:r>
    </w:p>
    <w:p w:rsidR="009C3143" w:rsidRDefault="009C3143" w:rsidP="009C3143">
      <w:pPr>
        <w:jc w:val="both"/>
        <w:rPr>
          <w:rFonts w:ascii="Tahoma" w:hAnsi="Tahoma" w:cs="Tahoma"/>
          <w:lang w:val="es-ES_tradnl"/>
        </w:rPr>
      </w:pPr>
    </w:p>
    <w:p w:rsidR="003036AB" w:rsidRPr="00B62F21" w:rsidRDefault="003036AB" w:rsidP="003036AB">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Pr="00B62F21">
        <w:rPr>
          <w:rFonts w:ascii="Tahoma" w:hAnsi="Tahoma" w:cs="Tahoma"/>
          <w:b/>
          <w:lang w:val="es-ES_tradnl"/>
        </w:rPr>
        <w:t xml:space="preserve">bases de la requisición </w:t>
      </w:r>
      <w:r w:rsidRPr="00D16169">
        <w:rPr>
          <w:rFonts w:ascii="Tahoma" w:hAnsi="Tahoma" w:cs="Tahoma"/>
          <w:b/>
          <w:lang w:val="es-ES_tradnl"/>
        </w:rPr>
        <w:t>201800</w:t>
      </w:r>
      <w:r w:rsidR="00475C60">
        <w:rPr>
          <w:rFonts w:ascii="Tahoma" w:hAnsi="Tahoma" w:cs="Tahoma"/>
          <w:b/>
          <w:lang w:val="es-ES_tradnl"/>
        </w:rPr>
        <w:t>696</w:t>
      </w:r>
      <w:r>
        <w:rPr>
          <w:rFonts w:ascii="Tahoma" w:hAnsi="Tahoma" w:cs="Tahoma"/>
          <w:b/>
          <w:lang w:val="es-ES_tradnl"/>
        </w:rPr>
        <w:t xml:space="preserve">, </w:t>
      </w:r>
      <w:r w:rsidRPr="00B62F21">
        <w:rPr>
          <w:rFonts w:ascii="Tahoma" w:hAnsi="Tahoma" w:cs="Tahoma"/>
          <w:lang w:val="es-ES_tradnl"/>
        </w:rPr>
        <w:t>con las cuales habrá de convocarse a licitación pública, los que estén por la afirmativa, sírvanse manifestarlo levantando su mano.</w:t>
      </w:r>
    </w:p>
    <w:p w:rsidR="003036AB" w:rsidRDefault="003036AB" w:rsidP="003036AB">
      <w:pPr>
        <w:spacing w:line="360" w:lineRule="auto"/>
        <w:jc w:val="both"/>
        <w:rPr>
          <w:rFonts w:ascii="Tahoma" w:hAnsi="Tahoma" w:cs="Tahoma"/>
          <w:lang w:val="es-ES_tradnl" w:eastAsia="en-US"/>
        </w:rPr>
      </w:pPr>
    </w:p>
    <w:p w:rsidR="003036AB" w:rsidRDefault="003036AB" w:rsidP="003036AB">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9C3143" w:rsidRDefault="009C3143" w:rsidP="009C3143">
      <w:pPr>
        <w:jc w:val="both"/>
        <w:rPr>
          <w:rFonts w:ascii="Tahoma" w:hAnsi="Tahoma" w:cs="Tahoma"/>
          <w:lang w:eastAsia="en-US"/>
        </w:rPr>
      </w:pPr>
    </w:p>
    <w:p w:rsidR="00475C60" w:rsidRPr="00475C60" w:rsidRDefault="00475C60" w:rsidP="009C3143">
      <w:pPr>
        <w:jc w:val="both"/>
        <w:rPr>
          <w:rFonts w:ascii="Tahoma" w:hAnsi="Tahoma" w:cs="Tahoma"/>
          <w:lang w:eastAsia="en-US"/>
        </w:rPr>
      </w:pPr>
      <w:r w:rsidRPr="00475C60">
        <w:rPr>
          <w:rFonts w:ascii="Tahoma" w:hAnsi="Tahoma" w:cs="Tahoma"/>
          <w:lang w:val="es-ES_tradnl"/>
        </w:rPr>
        <w:t xml:space="preserve">Bases de la requisición </w:t>
      </w:r>
      <w:r w:rsidRPr="00475C60">
        <w:rPr>
          <w:rFonts w:ascii="Tahoma" w:hAnsi="Tahoma" w:cs="Tahoma"/>
          <w:b/>
          <w:lang w:val="es-ES_tradnl"/>
        </w:rPr>
        <w:t>201800861</w:t>
      </w:r>
      <w:r w:rsidRPr="00475C60">
        <w:rPr>
          <w:rFonts w:ascii="Tahoma" w:hAnsi="Tahoma" w:cs="Tahoma"/>
          <w:lang w:val="es-ES_tradnl"/>
        </w:rPr>
        <w:t xml:space="preserve"> de la Jefatura de Gabinete, a través de la cual solicitan Servicio de Consultoría Especializada para desarrollar el Programa Anual de Evaluación de los Fondos de aportaciones federales III y IV contemplados en la Ley de Coordinación Fiscal y Programas Municipales del Gobierno del Municipio de Zapopan Jalisco (PAE 2018).</w:t>
      </w:r>
    </w:p>
    <w:p w:rsidR="00475C60" w:rsidRDefault="00475C60" w:rsidP="009C3143">
      <w:pPr>
        <w:jc w:val="both"/>
        <w:rPr>
          <w:rFonts w:ascii="Tahoma" w:hAnsi="Tahoma" w:cs="Tahoma"/>
          <w:lang w:eastAsia="en-US"/>
        </w:rPr>
      </w:pPr>
    </w:p>
    <w:p w:rsidR="00475C60" w:rsidRDefault="00475C60" w:rsidP="009C3143">
      <w:pPr>
        <w:jc w:val="both"/>
        <w:rPr>
          <w:rFonts w:ascii="Tahoma" w:hAnsi="Tahoma" w:cs="Tahoma"/>
          <w:lang w:eastAsia="en-US"/>
        </w:rPr>
      </w:pPr>
    </w:p>
    <w:p w:rsidR="00475C60" w:rsidRPr="00B62F21" w:rsidRDefault="00475C60" w:rsidP="00475C60">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Pr="00B62F21">
        <w:rPr>
          <w:rFonts w:ascii="Tahoma" w:hAnsi="Tahoma" w:cs="Tahoma"/>
          <w:b/>
          <w:lang w:val="es-ES_tradnl"/>
        </w:rPr>
        <w:t xml:space="preserve">bases de la requisición </w:t>
      </w:r>
      <w:r w:rsidRPr="00D16169">
        <w:rPr>
          <w:rFonts w:ascii="Tahoma" w:hAnsi="Tahoma" w:cs="Tahoma"/>
          <w:b/>
          <w:lang w:val="es-ES_tradnl"/>
        </w:rPr>
        <w:t>201800</w:t>
      </w:r>
      <w:r>
        <w:rPr>
          <w:rFonts w:ascii="Tahoma" w:hAnsi="Tahoma" w:cs="Tahoma"/>
          <w:b/>
          <w:lang w:val="es-ES_tradnl"/>
        </w:rPr>
        <w:t xml:space="preserve">861, </w:t>
      </w:r>
      <w:r w:rsidRPr="00B62F21">
        <w:rPr>
          <w:rFonts w:ascii="Tahoma" w:hAnsi="Tahoma" w:cs="Tahoma"/>
          <w:lang w:val="es-ES_tradnl"/>
        </w:rPr>
        <w:t>con las cuales habrá de convocarse a licitación pública, los que estén por la afirmativa, sírvanse manifestarlo levantando su mano.</w:t>
      </w:r>
    </w:p>
    <w:p w:rsidR="00475C60" w:rsidRDefault="00475C60" w:rsidP="00475C60">
      <w:pPr>
        <w:spacing w:line="360" w:lineRule="auto"/>
        <w:jc w:val="both"/>
        <w:rPr>
          <w:rFonts w:ascii="Tahoma" w:hAnsi="Tahoma" w:cs="Tahoma"/>
          <w:lang w:val="es-ES_tradnl" w:eastAsia="en-US"/>
        </w:rPr>
      </w:pPr>
    </w:p>
    <w:p w:rsidR="00475C60" w:rsidRDefault="00475C60" w:rsidP="00475C60">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475C60" w:rsidRDefault="00475C60" w:rsidP="009C3143">
      <w:pPr>
        <w:jc w:val="both"/>
        <w:rPr>
          <w:rFonts w:ascii="Tahoma" w:hAnsi="Tahoma" w:cs="Tahoma"/>
          <w:lang w:eastAsia="en-US"/>
        </w:rPr>
      </w:pPr>
    </w:p>
    <w:p w:rsidR="00475C60" w:rsidRDefault="00475C60" w:rsidP="009C3143">
      <w:pPr>
        <w:jc w:val="both"/>
        <w:rPr>
          <w:rFonts w:ascii="Tahoma" w:hAnsi="Tahoma" w:cs="Tahoma"/>
          <w:lang w:eastAsia="en-US"/>
        </w:rPr>
      </w:pPr>
    </w:p>
    <w:p w:rsidR="00162908" w:rsidRDefault="00162908" w:rsidP="00162908">
      <w:pPr>
        <w:pStyle w:val="Prrafodelista"/>
        <w:numPr>
          <w:ilvl w:val="0"/>
          <w:numId w:val="9"/>
        </w:numPr>
        <w:shd w:val="clear" w:color="auto" w:fill="FFFFFF"/>
        <w:spacing w:after="100" w:afterAutospacing="1"/>
        <w:contextualSpacing/>
        <w:jc w:val="both"/>
        <w:rPr>
          <w:rFonts w:ascii="Tahoma" w:hAnsi="Tahoma" w:cs="Tahoma"/>
          <w:b/>
        </w:rPr>
      </w:pPr>
      <w:r w:rsidRPr="004B3250">
        <w:rPr>
          <w:rFonts w:ascii="Tahoma" w:hAnsi="Tahoma" w:cs="Tahoma"/>
          <w:b/>
        </w:rPr>
        <w:t xml:space="preserve">De acuerdo a lo establecido en la Ley de Compras Gubernamentales, Enajenaciones y Contratación de Servicios del Estado de Jalisco y sus Municipios, Artículo 24, Fracción X y Artículo 73, Fracción I, se solicita la </w:t>
      </w:r>
      <w:proofErr w:type="spellStart"/>
      <w:r w:rsidRPr="004B3250">
        <w:rPr>
          <w:rFonts w:ascii="Tahoma" w:hAnsi="Tahoma" w:cs="Tahoma"/>
          <w:b/>
        </w:rPr>
        <w:t>dictaminación</w:t>
      </w:r>
      <w:proofErr w:type="spellEnd"/>
      <w:r w:rsidRPr="004B3250">
        <w:rPr>
          <w:rFonts w:ascii="Tahoma" w:hAnsi="Tahoma" w:cs="Tahoma"/>
          <w:b/>
        </w:rPr>
        <w:t xml:space="preserve"> y autorización de las adjudicaciones directas siguientes: </w:t>
      </w:r>
    </w:p>
    <w:p w:rsidR="00162908" w:rsidRDefault="00162908" w:rsidP="00162908">
      <w:pPr>
        <w:pStyle w:val="Prrafodelista"/>
        <w:shd w:val="clear" w:color="auto" w:fill="FFFFFF"/>
        <w:ind w:left="1080"/>
        <w:jc w:val="both"/>
        <w:rPr>
          <w:rFonts w:ascii="Tahoma" w:hAnsi="Tahoma" w:cs="Tahoma"/>
          <w:b/>
          <w:lang w:val="es-ES_tradnl"/>
        </w:rPr>
      </w:pPr>
    </w:p>
    <w:p w:rsidR="00162908" w:rsidRDefault="00162908" w:rsidP="00162908">
      <w:pPr>
        <w:pStyle w:val="Prrafodelista"/>
        <w:shd w:val="clear" w:color="auto" w:fill="FFFFFF"/>
        <w:ind w:left="1080"/>
        <w:jc w:val="both"/>
        <w:rPr>
          <w:rFonts w:ascii="Tahoma" w:hAnsi="Tahoma" w:cs="Tahoma"/>
          <w:b/>
          <w:lang w:val="es-ES_tradnl"/>
        </w:rPr>
      </w:pPr>
    </w:p>
    <w:p w:rsidR="00475C60" w:rsidRPr="00475C60" w:rsidRDefault="00162908" w:rsidP="00475C60">
      <w:pPr>
        <w:numPr>
          <w:ilvl w:val="0"/>
          <w:numId w:val="17"/>
        </w:numPr>
        <w:shd w:val="clear" w:color="auto" w:fill="FFFFFF"/>
        <w:spacing w:after="100" w:afterAutospacing="1"/>
        <w:contextualSpacing/>
        <w:jc w:val="both"/>
        <w:rPr>
          <w:rFonts w:ascii="Tahoma" w:eastAsiaTheme="minorEastAsia" w:hAnsi="Tahoma" w:cs="Tahoma"/>
          <w:lang w:val="es-ES_tradnl"/>
        </w:rPr>
      </w:pPr>
      <w:r w:rsidRPr="00475C60">
        <w:rPr>
          <w:rFonts w:ascii="Tahoma" w:eastAsiaTheme="minorEastAsia" w:hAnsi="Tahoma" w:cs="Tahoma"/>
          <w:b/>
          <w:lang w:val="es-ES_tradnl"/>
        </w:rPr>
        <w:t xml:space="preserve">   </w:t>
      </w:r>
      <w:r w:rsidR="00475C60" w:rsidRPr="00475C60">
        <w:rPr>
          <w:rFonts w:ascii="Tahoma" w:eastAsiaTheme="minorEastAsia" w:hAnsi="Tahoma" w:cs="Tahoma"/>
          <w:b/>
          <w:lang w:val="es-ES_tradnl"/>
        </w:rPr>
        <w:t xml:space="preserve">Requisición </w:t>
      </w:r>
      <w:r w:rsidR="00475C60" w:rsidRPr="00475C60">
        <w:rPr>
          <w:rFonts w:ascii="Tahoma" w:eastAsiaTheme="minorEastAsia" w:hAnsi="Tahoma" w:cs="Tahoma"/>
          <w:lang w:val="es-ES_tradnl"/>
        </w:rPr>
        <w:t>201800903</w:t>
      </w:r>
    </w:p>
    <w:p w:rsidR="00475C60" w:rsidRPr="00475C60" w:rsidRDefault="00475C60" w:rsidP="00475C60">
      <w:pPr>
        <w:shd w:val="clear" w:color="auto" w:fill="FFFFFF"/>
        <w:spacing w:after="100" w:afterAutospacing="1"/>
        <w:ind w:left="1429"/>
        <w:contextualSpacing/>
        <w:jc w:val="both"/>
        <w:rPr>
          <w:rFonts w:ascii="Tahoma" w:eastAsiaTheme="minorEastAsia" w:hAnsi="Tahoma" w:cs="Tahoma"/>
          <w:lang w:val="es-ES_tradnl"/>
        </w:rPr>
      </w:pPr>
      <w:r w:rsidRPr="00475C60">
        <w:rPr>
          <w:rFonts w:ascii="Tahoma" w:eastAsiaTheme="minorEastAsia" w:hAnsi="Tahoma" w:cs="Tahoma"/>
          <w:b/>
          <w:lang w:val="es-ES_tradnl"/>
        </w:rPr>
        <w:t xml:space="preserve">Área requirente: </w:t>
      </w:r>
      <w:r w:rsidRPr="00475C60">
        <w:rPr>
          <w:rFonts w:ascii="Tahoma" w:eastAsiaTheme="minorEastAsia" w:hAnsi="Tahoma" w:cs="Tahoma"/>
          <w:lang w:val="es-ES_tradnl"/>
        </w:rPr>
        <w:t>Dirección de Protección Civil y Bomberos adscrita a la Secretaria del Ayuntamiento.</w:t>
      </w:r>
    </w:p>
    <w:p w:rsidR="00475C60" w:rsidRPr="00475C60" w:rsidRDefault="00475C60" w:rsidP="00475C60">
      <w:pPr>
        <w:shd w:val="clear" w:color="auto" w:fill="FFFFFF"/>
        <w:spacing w:after="100" w:afterAutospacing="1"/>
        <w:ind w:left="1429"/>
        <w:contextualSpacing/>
        <w:jc w:val="both"/>
        <w:rPr>
          <w:rFonts w:ascii="Tahoma" w:eastAsiaTheme="minorEastAsia" w:hAnsi="Tahoma" w:cs="Tahoma"/>
          <w:lang w:val="es-ES_tradnl"/>
        </w:rPr>
      </w:pPr>
      <w:r w:rsidRPr="00475C60">
        <w:rPr>
          <w:rFonts w:ascii="Tahoma" w:eastAsiaTheme="minorEastAsia" w:hAnsi="Tahoma" w:cs="Tahoma"/>
          <w:b/>
          <w:lang w:val="es-ES_tradnl"/>
        </w:rPr>
        <w:t>Objeto:</w:t>
      </w:r>
      <w:r w:rsidRPr="00475C60">
        <w:rPr>
          <w:rFonts w:ascii="Tahoma" w:eastAsiaTheme="minorEastAsia" w:hAnsi="Tahoma" w:cs="Tahoma"/>
          <w:lang w:val="es-ES_tradnl"/>
        </w:rPr>
        <w:t xml:space="preserve"> Mantenimiento correctivo de motobomba marca Pierce, modelo 2002, número económico 1716.</w:t>
      </w:r>
    </w:p>
    <w:p w:rsidR="00475C60" w:rsidRPr="00475C60" w:rsidRDefault="00475C60" w:rsidP="00475C60">
      <w:pPr>
        <w:shd w:val="clear" w:color="auto" w:fill="FFFFFF"/>
        <w:spacing w:after="100" w:afterAutospacing="1"/>
        <w:ind w:left="1429"/>
        <w:contextualSpacing/>
        <w:jc w:val="both"/>
        <w:rPr>
          <w:rFonts w:ascii="Tahoma" w:eastAsiaTheme="minorEastAsia" w:hAnsi="Tahoma" w:cs="Tahoma"/>
          <w:lang w:val="es-ES_tradnl"/>
        </w:rPr>
      </w:pPr>
      <w:r w:rsidRPr="00475C60">
        <w:rPr>
          <w:rFonts w:ascii="Tahoma" w:eastAsiaTheme="minorEastAsia" w:hAnsi="Tahoma" w:cs="Tahoma"/>
          <w:b/>
          <w:lang w:val="es-ES_tradnl"/>
        </w:rPr>
        <w:t xml:space="preserve">Monto: </w:t>
      </w:r>
      <w:r w:rsidRPr="00475C60">
        <w:rPr>
          <w:rFonts w:ascii="Tahoma" w:eastAsiaTheme="minorEastAsia" w:hAnsi="Tahoma" w:cs="Tahoma"/>
          <w:lang w:val="es-ES_tradnl"/>
        </w:rPr>
        <w:t>$ 146,100.28 pesos más I.V.A.</w:t>
      </w:r>
    </w:p>
    <w:p w:rsidR="00475C60" w:rsidRPr="00475C60" w:rsidRDefault="00475C60" w:rsidP="00475C60">
      <w:pPr>
        <w:shd w:val="clear" w:color="auto" w:fill="FFFFFF"/>
        <w:spacing w:after="100" w:afterAutospacing="1"/>
        <w:ind w:left="1429"/>
        <w:contextualSpacing/>
        <w:jc w:val="both"/>
        <w:rPr>
          <w:rFonts w:ascii="Tahoma" w:eastAsiaTheme="minorEastAsia" w:hAnsi="Tahoma" w:cs="Tahoma"/>
          <w:lang w:val="es-ES_tradnl"/>
        </w:rPr>
      </w:pPr>
      <w:r w:rsidRPr="00475C60">
        <w:rPr>
          <w:rFonts w:ascii="Tahoma" w:eastAsiaTheme="minorHAnsi" w:hAnsi="Tahoma" w:cs="Tahoma"/>
          <w:b/>
          <w:lang w:val="es-ES_tradnl" w:eastAsia="en-US"/>
        </w:rPr>
        <w:t xml:space="preserve">Fundamento y Motivo: </w:t>
      </w:r>
      <w:r w:rsidRPr="00475C60">
        <w:rPr>
          <w:rFonts w:ascii="Tahoma" w:eastAsiaTheme="minorEastAsia" w:hAnsi="Tahoma" w:cs="Tahoma"/>
          <w:lang w:val="es-ES_tradnl"/>
        </w:rPr>
        <w:t xml:space="preserve">Artículo 73, Fracción I, de la Ley de Compras Gubernamentales, Enajenaciones y Contratación de Servicios del Estado de Jalisco y sus Municipios. Debido a que es único y exclusivo distribuidor y representante de ventas para la Republica Mexicana de la marca Pierce, posee la titularidad de la marca. </w:t>
      </w:r>
    </w:p>
    <w:p w:rsidR="00475C60" w:rsidRPr="00475C60" w:rsidRDefault="00475C60" w:rsidP="00475C60">
      <w:pPr>
        <w:shd w:val="clear" w:color="auto" w:fill="FFFFFF"/>
        <w:spacing w:after="100" w:afterAutospacing="1"/>
        <w:ind w:left="1429"/>
        <w:contextualSpacing/>
        <w:jc w:val="both"/>
        <w:rPr>
          <w:rFonts w:ascii="Tahoma" w:eastAsiaTheme="minorEastAsia" w:hAnsi="Tahoma" w:cs="Tahoma"/>
          <w:lang w:val="es-ES_tradnl"/>
        </w:rPr>
      </w:pPr>
      <w:r w:rsidRPr="00475C60">
        <w:rPr>
          <w:rFonts w:ascii="Tahoma" w:eastAsiaTheme="minorHAnsi" w:hAnsi="Tahoma" w:cs="Tahoma"/>
          <w:b/>
          <w:lang w:val="es-ES_tradnl" w:eastAsia="en-US"/>
        </w:rPr>
        <w:t>Proveedor:</w:t>
      </w:r>
      <w:r w:rsidRPr="00475C60">
        <w:rPr>
          <w:rFonts w:ascii="Tahoma" w:eastAsiaTheme="minorEastAsia" w:hAnsi="Tahoma" w:cs="Tahoma"/>
          <w:lang w:val="es-ES_tradnl"/>
        </w:rPr>
        <w:t xml:space="preserve"> Autobuses Especializados S.A. de C.V.</w:t>
      </w:r>
    </w:p>
    <w:p w:rsidR="00162908" w:rsidRDefault="00162908" w:rsidP="00475C60">
      <w:pPr>
        <w:shd w:val="clear" w:color="auto" w:fill="FFFFFF"/>
        <w:spacing w:after="100" w:afterAutospacing="1"/>
        <w:ind w:left="1080"/>
        <w:contextualSpacing/>
        <w:jc w:val="both"/>
        <w:rPr>
          <w:rFonts w:ascii="Tahoma" w:eastAsiaTheme="minorEastAsia" w:hAnsi="Tahoma" w:cs="Tahoma"/>
          <w:lang w:val="es-ES_tradnl"/>
        </w:rPr>
      </w:pPr>
      <w:r>
        <w:rPr>
          <w:rFonts w:ascii="Tahoma" w:eastAsiaTheme="minorEastAsia" w:hAnsi="Tahoma" w:cs="Tahoma"/>
          <w:b/>
          <w:lang w:val="es-ES_tradnl"/>
        </w:rPr>
        <w:t xml:space="preserve"> </w:t>
      </w:r>
    </w:p>
    <w:p w:rsidR="00162908" w:rsidRPr="00A03E70" w:rsidRDefault="00162908" w:rsidP="00162908">
      <w:pPr>
        <w:jc w:val="both"/>
        <w:rPr>
          <w:rFonts w:ascii="Tahoma" w:eastAsia="Calibri" w:hAnsi="Tahoma" w:cs="Tahoma"/>
          <w:lang w:val="es-ES_tradnl"/>
        </w:rPr>
      </w:pPr>
      <w:r w:rsidRPr="00A72AAB">
        <w:rPr>
          <w:rFonts w:ascii="Tahoma" w:hAnsi="Tahoma" w:cs="Tahoma"/>
        </w:rPr>
        <w:lastRenderedPageBreak/>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 xml:space="preserve">con el artículo 74, numeral 1, de la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PUNTO C1</w:t>
      </w:r>
      <w:r w:rsidRPr="00A03E70">
        <w:rPr>
          <w:rFonts w:ascii="Tahoma" w:eastAsia="Calibri" w:hAnsi="Tahoma" w:cs="Tahoma"/>
          <w:lang w:val="es-ES_tradnl"/>
        </w:rPr>
        <w:t>, los que estén por la afirmativa, sírvanse manifestarlo levantando su mano.</w:t>
      </w:r>
    </w:p>
    <w:p w:rsidR="00162908" w:rsidRDefault="00162908" w:rsidP="00162908">
      <w:pPr>
        <w:pStyle w:val="Prrafodelista"/>
        <w:shd w:val="clear" w:color="auto" w:fill="FFFFFF"/>
        <w:ind w:left="1429"/>
        <w:jc w:val="both"/>
        <w:rPr>
          <w:rFonts w:ascii="Tahoma" w:hAnsi="Tahoma" w:cs="Tahoma"/>
          <w:lang w:val="es-ES_tradnl"/>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162908" w:rsidRPr="00E62E1A" w:rsidRDefault="00162908" w:rsidP="00162908">
      <w:pPr>
        <w:pStyle w:val="Prrafodelista"/>
        <w:shd w:val="clear" w:color="auto" w:fill="FFFFFF"/>
        <w:ind w:left="1429"/>
        <w:jc w:val="both"/>
        <w:rPr>
          <w:rFonts w:ascii="Tahoma" w:hAnsi="Tahoma" w:cs="Tahoma"/>
        </w:rPr>
      </w:pPr>
    </w:p>
    <w:p w:rsidR="00162908" w:rsidRPr="00016EEE" w:rsidRDefault="00162908" w:rsidP="00162908">
      <w:pPr>
        <w:pStyle w:val="Prrafodelista"/>
        <w:shd w:val="clear" w:color="auto" w:fill="FFFFFF"/>
        <w:ind w:left="1429"/>
        <w:jc w:val="both"/>
        <w:rPr>
          <w:rFonts w:ascii="Tahoma" w:hAnsi="Tahoma" w:cs="Tahoma"/>
        </w:rPr>
      </w:pPr>
    </w:p>
    <w:p w:rsidR="00475C60" w:rsidRPr="00475C60" w:rsidRDefault="00475C60" w:rsidP="00475C60">
      <w:pPr>
        <w:shd w:val="clear" w:color="auto" w:fill="FFFFFF"/>
        <w:ind w:left="1429"/>
        <w:contextualSpacing/>
        <w:jc w:val="both"/>
        <w:rPr>
          <w:rFonts w:ascii="Tahoma" w:eastAsiaTheme="minorEastAsia" w:hAnsi="Tahoma" w:cs="Tahoma"/>
          <w:lang w:val="es-ES_tradnl"/>
        </w:rPr>
      </w:pPr>
      <w:proofErr w:type="gramStart"/>
      <w:r w:rsidRPr="00475C60">
        <w:rPr>
          <w:rFonts w:ascii="Tahoma" w:eastAsiaTheme="minorEastAsia" w:hAnsi="Tahoma" w:cs="Tahoma"/>
          <w:b/>
          <w:lang w:val="es-ES_tradnl"/>
        </w:rPr>
        <w:t>2.Requisición</w:t>
      </w:r>
      <w:proofErr w:type="gramEnd"/>
      <w:r w:rsidRPr="00475C60">
        <w:rPr>
          <w:rFonts w:ascii="Tahoma" w:eastAsiaTheme="minorEastAsia" w:hAnsi="Tahoma" w:cs="Tahoma"/>
          <w:b/>
          <w:lang w:val="es-ES_tradnl"/>
        </w:rPr>
        <w:t xml:space="preserve"> </w:t>
      </w:r>
      <w:r w:rsidRPr="00475C60">
        <w:rPr>
          <w:rFonts w:ascii="Tahoma" w:eastAsiaTheme="minorEastAsia" w:hAnsi="Tahoma" w:cs="Tahoma"/>
          <w:lang w:val="es-ES_tradnl"/>
        </w:rPr>
        <w:t>201800904</w:t>
      </w:r>
    </w:p>
    <w:p w:rsidR="00475C60" w:rsidRPr="00475C60" w:rsidRDefault="00475C60" w:rsidP="00475C60">
      <w:pPr>
        <w:shd w:val="clear" w:color="auto" w:fill="FFFFFF"/>
        <w:ind w:left="1429"/>
        <w:contextualSpacing/>
        <w:jc w:val="both"/>
        <w:rPr>
          <w:rFonts w:ascii="Tahoma" w:eastAsiaTheme="minorEastAsia" w:hAnsi="Tahoma" w:cs="Tahoma"/>
          <w:lang w:val="es-ES_tradnl"/>
        </w:rPr>
      </w:pPr>
      <w:r w:rsidRPr="00475C60">
        <w:rPr>
          <w:rFonts w:ascii="Tahoma" w:eastAsiaTheme="minorEastAsia" w:hAnsi="Tahoma" w:cs="Tahoma"/>
          <w:b/>
          <w:lang w:val="es-ES_tradnl"/>
        </w:rPr>
        <w:t xml:space="preserve">Área requirente: </w:t>
      </w:r>
      <w:r w:rsidRPr="00475C60">
        <w:rPr>
          <w:rFonts w:ascii="Tahoma" w:eastAsiaTheme="minorEastAsia" w:hAnsi="Tahoma" w:cs="Tahoma"/>
          <w:lang w:val="es-ES_tradnl"/>
        </w:rPr>
        <w:t>Dirección de Protección Civil y Bomberos adscrita a la Secretaria del Ayuntamiento.</w:t>
      </w:r>
    </w:p>
    <w:p w:rsidR="00475C60" w:rsidRPr="00475C60" w:rsidRDefault="00475C60" w:rsidP="00475C60">
      <w:pPr>
        <w:shd w:val="clear" w:color="auto" w:fill="FFFFFF"/>
        <w:ind w:left="1429"/>
        <w:contextualSpacing/>
        <w:jc w:val="both"/>
        <w:rPr>
          <w:rFonts w:ascii="Tahoma" w:eastAsiaTheme="minorEastAsia" w:hAnsi="Tahoma" w:cs="Tahoma"/>
          <w:lang w:val="es-ES_tradnl"/>
        </w:rPr>
      </w:pPr>
      <w:r w:rsidRPr="00475C60">
        <w:rPr>
          <w:rFonts w:ascii="Tahoma" w:eastAsiaTheme="minorEastAsia" w:hAnsi="Tahoma" w:cs="Tahoma"/>
          <w:b/>
          <w:lang w:val="es-ES_tradnl"/>
        </w:rPr>
        <w:t>Objeto:</w:t>
      </w:r>
      <w:r w:rsidRPr="00475C60">
        <w:rPr>
          <w:rFonts w:ascii="Tahoma" w:eastAsiaTheme="minorEastAsia" w:hAnsi="Tahoma" w:cs="Tahoma"/>
          <w:lang w:val="es-ES_tradnl"/>
        </w:rPr>
        <w:t xml:space="preserve"> Mantenimiento correctivo de motobomba marca Pierce, modelo 2002, número económico 1715</w:t>
      </w:r>
    </w:p>
    <w:p w:rsidR="00475C60" w:rsidRPr="00475C60" w:rsidRDefault="00475C60" w:rsidP="00475C60">
      <w:pPr>
        <w:shd w:val="clear" w:color="auto" w:fill="FFFFFF"/>
        <w:ind w:left="1429"/>
        <w:contextualSpacing/>
        <w:jc w:val="both"/>
        <w:rPr>
          <w:rFonts w:ascii="Tahoma" w:eastAsiaTheme="minorEastAsia" w:hAnsi="Tahoma" w:cs="Tahoma"/>
          <w:lang w:val="es-ES_tradnl"/>
        </w:rPr>
      </w:pPr>
      <w:r w:rsidRPr="00475C60">
        <w:rPr>
          <w:rFonts w:ascii="Tahoma" w:eastAsiaTheme="minorEastAsia" w:hAnsi="Tahoma" w:cs="Tahoma"/>
          <w:b/>
          <w:lang w:val="es-ES_tradnl"/>
        </w:rPr>
        <w:t xml:space="preserve">Monto: </w:t>
      </w:r>
      <w:r w:rsidRPr="00475C60">
        <w:rPr>
          <w:rFonts w:ascii="Tahoma" w:eastAsiaTheme="minorEastAsia" w:hAnsi="Tahoma" w:cs="Tahoma"/>
          <w:lang w:val="es-ES_tradnl"/>
        </w:rPr>
        <w:t>$ 214,197.66 pesos más I.V.A.</w:t>
      </w:r>
    </w:p>
    <w:p w:rsidR="00475C60" w:rsidRPr="00475C60" w:rsidRDefault="00475C60" w:rsidP="00475C60">
      <w:pPr>
        <w:shd w:val="clear" w:color="auto" w:fill="FFFFFF"/>
        <w:spacing w:after="100" w:afterAutospacing="1"/>
        <w:ind w:left="1429"/>
        <w:contextualSpacing/>
        <w:jc w:val="both"/>
        <w:rPr>
          <w:rFonts w:ascii="Tahoma" w:eastAsiaTheme="minorEastAsia" w:hAnsi="Tahoma" w:cs="Tahoma"/>
          <w:lang w:val="es-ES_tradnl"/>
        </w:rPr>
      </w:pPr>
      <w:r w:rsidRPr="00475C60">
        <w:rPr>
          <w:rFonts w:ascii="Tahoma" w:eastAsiaTheme="minorHAnsi" w:hAnsi="Tahoma" w:cs="Tahoma"/>
          <w:b/>
          <w:lang w:val="es-ES_tradnl" w:eastAsia="en-US"/>
        </w:rPr>
        <w:t xml:space="preserve">Fundamento y Motivo: </w:t>
      </w:r>
      <w:r w:rsidRPr="00475C60">
        <w:rPr>
          <w:rFonts w:ascii="Tahoma" w:eastAsiaTheme="minorEastAsia" w:hAnsi="Tahoma" w:cs="Tahoma"/>
          <w:lang w:val="es-ES_tradnl"/>
        </w:rPr>
        <w:t xml:space="preserve">Artículo 73, Fracción I, de la Ley de Compras Gubernamentales, Enajenaciones y Contratación de Servicios del Estado de Jalisco y sus Municipios. Debido a que es único y exclusivo distribuidor y representante de ventas para la Republica Mexicana de la marca Pierce, posee la titularidad de la marca. </w:t>
      </w:r>
    </w:p>
    <w:p w:rsidR="00475C60" w:rsidRPr="00475C60" w:rsidRDefault="00475C60" w:rsidP="00475C60">
      <w:pPr>
        <w:shd w:val="clear" w:color="auto" w:fill="FFFFFF"/>
        <w:spacing w:after="100" w:afterAutospacing="1"/>
        <w:ind w:left="1429"/>
        <w:contextualSpacing/>
        <w:jc w:val="both"/>
        <w:rPr>
          <w:rFonts w:ascii="Tahoma" w:eastAsiaTheme="minorEastAsia" w:hAnsi="Tahoma" w:cs="Tahoma"/>
          <w:lang w:val="es-ES_tradnl"/>
        </w:rPr>
      </w:pPr>
      <w:r w:rsidRPr="00475C60">
        <w:rPr>
          <w:rFonts w:ascii="Tahoma" w:eastAsiaTheme="minorHAnsi" w:hAnsi="Tahoma" w:cs="Tahoma"/>
          <w:b/>
          <w:lang w:val="es-ES_tradnl" w:eastAsia="en-US"/>
        </w:rPr>
        <w:t>Proveedor:</w:t>
      </w:r>
      <w:r w:rsidRPr="00475C60">
        <w:rPr>
          <w:rFonts w:ascii="Tahoma" w:eastAsiaTheme="minorEastAsia" w:hAnsi="Tahoma" w:cs="Tahoma"/>
          <w:lang w:val="es-ES_tradnl"/>
        </w:rPr>
        <w:t xml:space="preserve"> Autobuses Especializados S.A. de C.V.</w:t>
      </w:r>
    </w:p>
    <w:p w:rsidR="00162908" w:rsidRPr="007069BA" w:rsidRDefault="00162908" w:rsidP="00162908">
      <w:pPr>
        <w:pStyle w:val="Prrafodelista"/>
        <w:shd w:val="clear" w:color="auto" w:fill="FFFFFF"/>
        <w:ind w:left="709" w:firstLine="707"/>
        <w:jc w:val="both"/>
        <w:rPr>
          <w:rFonts w:ascii="Tahoma" w:eastAsiaTheme="minorHAnsi" w:hAnsi="Tahoma" w:cs="Tahoma"/>
          <w:lang w:val="es-ES_tradnl" w:eastAsia="en-US"/>
        </w:rPr>
      </w:pPr>
    </w:p>
    <w:p w:rsidR="00162908" w:rsidRPr="00A03E70" w:rsidRDefault="00162908" w:rsidP="00162908">
      <w:pPr>
        <w:jc w:val="both"/>
        <w:rPr>
          <w:rFonts w:ascii="Tahoma" w:eastAsia="Calibri"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 xml:space="preserve">con el artículo 74, numeral 1, de la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PUNTO C2</w:t>
      </w:r>
      <w:r w:rsidRPr="00A03E70">
        <w:rPr>
          <w:rFonts w:ascii="Tahoma" w:eastAsia="Calibri" w:hAnsi="Tahoma" w:cs="Tahoma"/>
          <w:lang w:val="es-ES_tradnl"/>
        </w:rPr>
        <w:t>, los que estén por la afirmativa, sírvanse manifestarlo levantando su mano.</w:t>
      </w:r>
    </w:p>
    <w:p w:rsidR="00162908" w:rsidRPr="00E62E1A" w:rsidRDefault="00162908" w:rsidP="00162908">
      <w:pPr>
        <w:pStyle w:val="Prrafodelista"/>
        <w:shd w:val="clear" w:color="auto" w:fill="FFFFFF"/>
        <w:ind w:left="709" w:firstLine="707"/>
        <w:jc w:val="both"/>
        <w:rPr>
          <w:rFonts w:ascii="Tahoma" w:eastAsiaTheme="minorHAnsi" w:hAnsi="Tahoma" w:cs="Tahoma"/>
          <w:lang w:val="es-ES_tradnl" w:eastAsia="en-US"/>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162908" w:rsidRDefault="00162908" w:rsidP="00162908">
      <w:pPr>
        <w:pStyle w:val="Prrafodelista"/>
        <w:shd w:val="clear" w:color="auto" w:fill="FFFFFF"/>
        <w:ind w:left="709" w:firstLine="707"/>
        <w:jc w:val="both"/>
        <w:rPr>
          <w:rFonts w:ascii="Tahoma" w:eastAsiaTheme="minorHAnsi" w:hAnsi="Tahoma" w:cs="Tahoma"/>
          <w:lang w:eastAsia="en-US"/>
        </w:rPr>
      </w:pPr>
    </w:p>
    <w:p w:rsidR="00475C60" w:rsidRPr="00475C60" w:rsidRDefault="00475C60" w:rsidP="00475C60">
      <w:pPr>
        <w:shd w:val="clear" w:color="auto" w:fill="FFFFFF"/>
        <w:spacing w:after="100" w:afterAutospacing="1"/>
        <w:ind w:left="1429"/>
        <w:contextualSpacing/>
        <w:jc w:val="both"/>
        <w:rPr>
          <w:rFonts w:ascii="Tahoma" w:eastAsiaTheme="minorEastAsia" w:hAnsi="Tahoma" w:cs="Tahoma"/>
          <w:lang w:val="es-ES_tradnl"/>
        </w:rPr>
      </w:pPr>
      <w:proofErr w:type="gramStart"/>
      <w:r w:rsidRPr="00475C60">
        <w:rPr>
          <w:rFonts w:ascii="Tahoma" w:eastAsiaTheme="minorEastAsia" w:hAnsi="Tahoma" w:cs="Tahoma"/>
          <w:b/>
          <w:lang w:val="es-ES_tradnl"/>
        </w:rPr>
        <w:t>3.Requisición</w:t>
      </w:r>
      <w:proofErr w:type="gramEnd"/>
      <w:r w:rsidRPr="00475C60">
        <w:rPr>
          <w:rFonts w:ascii="Tahoma" w:eastAsiaTheme="minorEastAsia" w:hAnsi="Tahoma" w:cs="Tahoma"/>
          <w:b/>
          <w:lang w:val="es-ES_tradnl"/>
        </w:rPr>
        <w:t xml:space="preserve"> </w:t>
      </w:r>
      <w:r w:rsidRPr="00475C60">
        <w:rPr>
          <w:rFonts w:ascii="Tahoma" w:eastAsiaTheme="minorEastAsia" w:hAnsi="Tahoma" w:cs="Tahoma"/>
          <w:lang w:val="es-ES_tradnl"/>
        </w:rPr>
        <w:t>201800905</w:t>
      </w:r>
    </w:p>
    <w:p w:rsidR="00475C60" w:rsidRPr="00475C60" w:rsidRDefault="00475C60" w:rsidP="00475C60">
      <w:pPr>
        <w:shd w:val="clear" w:color="auto" w:fill="FFFFFF"/>
        <w:ind w:left="1429"/>
        <w:contextualSpacing/>
        <w:jc w:val="both"/>
        <w:rPr>
          <w:rFonts w:ascii="Tahoma" w:eastAsiaTheme="minorEastAsia" w:hAnsi="Tahoma" w:cs="Tahoma"/>
          <w:lang w:val="es-ES_tradnl"/>
        </w:rPr>
      </w:pPr>
      <w:r w:rsidRPr="00475C60">
        <w:rPr>
          <w:rFonts w:ascii="Tahoma" w:eastAsiaTheme="minorEastAsia" w:hAnsi="Tahoma" w:cs="Tahoma"/>
          <w:b/>
          <w:lang w:val="es-ES_tradnl"/>
        </w:rPr>
        <w:t xml:space="preserve">Área requirente: </w:t>
      </w:r>
      <w:r w:rsidRPr="00475C60">
        <w:rPr>
          <w:rFonts w:ascii="Tahoma" w:eastAsiaTheme="minorEastAsia" w:hAnsi="Tahoma" w:cs="Tahoma"/>
          <w:lang w:val="es-ES_tradnl"/>
        </w:rPr>
        <w:t>Dirección de Protección Civil y Bomberos adscrita a la Secretaria del Ayuntamiento.</w:t>
      </w:r>
    </w:p>
    <w:p w:rsidR="00475C60" w:rsidRPr="00475C60" w:rsidRDefault="00475C60" w:rsidP="00475C60">
      <w:pPr>
        <w:shd w:val="clear" w:color="auto" w:fill="FFFFFF"/>
        <w:ind w:left="1429"/>
        <w:contextualSpacing/>
        <w:jc w:val="both"/>
        <w:rPr>
          <w:rFonts w:ascii="Tahoma" w:eastAsiaTheme="minorEastAsia" w:hAnsi="Tahoma" w:cs="Tahoma"/>
          <w:lang w:val="es-ES_tradnl"/>
        </w:rPr>
      </w:pPr>
      <w:r w:rsidRPr="00475C60">
        <w:rPr>
          <w:rFonts w:ascii="Tahoma" w:eastAsiaTheme="minorEastAsia" w:hAnsi="Tahoma" w:cs="Tahoma"/>
          <w:b/>
          <w:lang w:val="es-ES_tradnl"/>
        </w:rPr>
        <w:t>Objeto:</w:t>
      </w:r>
      <w:r w:rsidRPr="00475C60">
        <w:rPr>
          <w:rFonts w:ascii="Tahoma" w:eastAsiaTheme="minorEastAsia" w:hAnsi="Tahoma" w:cs="Tahoma"/>
          <w:lang w:val="es-ES_tradnl"/>
        </w:rPr>
        <w:t xml:space="preserve"> Mantenimiento correctivo de mini bomba marca Pierce, modelo 2003, número económico 1723</w:t>
      </w:r>
    </w:p>
    <w:p w:rsidR="00475C60" w:rsidRPr="00475C60" w:rsidRDefault="00475C60" w:rsidP="00475C60">
      <w:pPr>
        <w:shd w:val="clear" w:color="auto" w:fill="FFFFFF"/>
        <w:ind w:left="1429"/>
        <w:contextualSpacing/>
        <w:jc w:val="both"/>
        <w:rPr>
          <w:rFonts w:ascii="Tahoma" w:eastAsiaTheme="minorEastAsia" w:hAnsi="Tahoma" w:cs="Tahoma"/>
          <w:lang w:val="es-ES_tradnl"/>
        </w:rPr>
      </w:pPr>
      <w:r w:rsidRPr="00475C60">
        <w:rPr>
          <w:rFonts w:ascii="Tahoma" w:eastAsiaTheme="minorEastAsia" w:hAnsi="Tahoma" w:cs="Tahoma"/>
          <w:b/>
          <w:lang w:val="es-ES_tradnl"/>
        </w:rPr>
        <w:t xml:space="preserve">Monto: </w:t>
      </w:r>
      <w:r w:rsidRPr="00475C60">
        <w:rPr>
          <w:rFonts w:ascii="Tahoma" w:eastAsiaTheme="minorEastAsia" w:hAnsi="Tahoma" w:cs="Tahoma"/>
          <w:lang w:val="es-ES_tradnl"/>
        </w:rPr>
        <w:t>$ 56,112.40 pesos más I.V.A.</w:t>
      </w:r>
    </w:p>
    <w:p w:rsidR="00475C60" w:rsidRPr="00475C60" w:rsidRDefault="00475C60" w:rsidP="00475C60">
      <w:pPr>
        <w:shd w:val="clear" w:color="auto" w:fill="FFFFFF"/>
        <w:ind w:left="1429"/>
        <w:contextualSpacing/>
        <w:jc w:val="both"/>
        <w:rPr>
          <w:rFonts w:ascii="Tahoma" w:eastAsiaTheme="minorEastAsia" w:hAnsi="Tahoma" w:cs="Tahoma"/>
          <w:lang w:val="es-ES_tradnl"/>
        </w:rPr>
      </w:pPr>
      <w:r w:rsidRPr="00475C60">
        <w:rPr>
          <w:rFonts w:ascii="Tahoma" w:eastAsiaTheme="minorHAnsi" w:hAnsi="Tahoma" w:cs="Tahoma"/>
          <w:b/>
          <w:lang w:val="es-ES_tradnl" w:eastAsia="en-US"/>
        </w:rPr>
        <w:lastRenderedPageBreak/>
        <w:t xml:space="preserve">Fundamento y Motivo: </w:t>
      </w:r>
      <w:r w:rsidRPr="00475C60">
        <w:rPr>
          <w:rFonts w:ascii="Tahoma" w:eastAsiaTheme="minorEastAsia" w:hAnsi="Tahoma" w:cs="Tahoma"/>
          <w:lang w:val="es-ES_tradnl"/>
        </w:rPr>
        <w:t xml:space="preserve">Artículo 73, Fracción I, de la Ley de Compras Gubernamentales, Enajenaciones y Contratación de Servicios del Estado de Jalisco y sus Municipios. Debido a que es único y exclusivo distribuidor y representante de ventas para la Republica Mexicana de la marca Pierce, posee la titularidad de la marca. </w:t>
      </w:r>
    </w:p>
    <w:p w:rsidR="00475C60" w:rsidRPr="00475C60" w:rsidRDefault="00475C60" w:rsidP="00475C60">
      <w:pPr>
        <w:shd w:val="clear" w:color="auto" w:fill="FFFFFF"/>
        <w:ind w:left="1429"/>
        <w:contextualSpacing/>
        <w:jc w:val="both"/>
        <w:rPr>
          <w:rFonts w:ascii="Tahoma" w:eastAsiaTheme="minorEastAsia" w:hAnsi="Tahoma" w:cs="Tahoma"/>
          <w:lang w:val="es-ES_tradnl"/>
        </w:rPr>
      </w:pPr>
      <w:r w:rsidRPr="00475C60">
        <w:rPr>
          <w:rFonts w:ascii="Tahoma" w:eastAsiaTheme="minorHAnsi" w:hAnsi="Tahoma" w:cs="Tahoma"/>
          <w:b/>
          <w:lang w:val="es-ES_tradnl" w:eastAsia="en-US"/>
        </w:rPr>
        <w:t>Proveedor:</w:t>
      </w:r>
      <w:r w:rsidRPr="00475C60">
        <w:rPr>
          <w:rFonts w:ascii="Tahoma" w:eastAsiaTheme="minorEastAsia" w:hAnsi="Tahoma" w:cs="Tahoma"/>
          <w:lang w:val="es-ES_tradnl"/>
        </w:rPr>
        <w:t xml:space="preserve"> Autobuses Especializados S.A. de C.V.</w:t>
      </w:r>
    </w:p>
    <w:p w:rsidR="00162908" w:rsidRPr="00475C60" w:rsidRDefault="00162908" w:rsidP="00162908">
      <w:pPr>
        <w:pStyle w:val="Prrafodelista"/>
        <w:shd w:val="clear" w:color="auto" w:fill="FFFFFF"/>
        <w:ind w:left="1429"/>
        <w:jc w:val="both"/>
        <w:rPr>
          <w:rFonts w:ascii="Tahoma" w:eastAsiaTheme="minorHAnsi" w:hAnsi="Tahoma" w:cs="Tahoma"/>
          <w:lang w:val="es-ES_tradnl" w:eastAsia="en-US"/>
        </w:rPr>
      </w:pPr>
    </w:p>
    <w:p w:rsidR="00162908" w:rsidRPr="00A03E70" w:rsidRDefault="00162908" w:rsidP="00162908">
      <w:pPr>
        <w:jc w:val="both"/>
        <w:rPr>
          <w:rFonts w:ascii="Tahoma" w:eastAsia="Calibri"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 xml:space="preserve">con el artículo 74, numeral 1, de la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PUNTO C3</w:t>
      </w:r>
      <w:r w:rsidRPr="00A03E70">
        <w:rPr>
          <w:rFonts w:ascii="Tahoma" w:eastAsia="Calibri" w:hAnsi="Tahoma" w:cs="Tahoma"/>
          <w:lang w:val="es-ES_tradnl"/>
        </w:rPr>
        <w:t>, los que estén por la afirmativa, sírvanse manifestarlo levantando su mano.</w:t>
      </w:r>
    </w:p>
    <w:p w:rsidR="00162908" w:rsidRPr="00E62E1A" w:rsidRDefault="00162908" w:rsidP="00162908">
      <w:pPr>
        <w:pStyle w:val="Prrafodelista"/>
        <w:shd w:val="clear" w:color="auto" w:fill="FFFFFF"/>
        <w:ind w:left="709" w:firstLine="707"/>
        <w:jc w:val="both"/>
        <w:rPr>
          <w:rFonts w:ascii="Tahoma" w:eastAsiaTheme="minorHAnsi" w:hAnsi="Tahoma" w:cs="Tahoma"/>
          <w:lang w:val="es-ES_tradnl" w:eastAsia="en-US"/>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162908" w:rsidRPr="00E62E1A" w:rsidRDefault="00162908" w:rsidP="00162908">
      <w:pPr>
        <w:pStyle w:val="Prrafodelista"/>
        <w:shd w:val="clear" w:color="auto" w:fill="FFFFFF"/>
        <w:ind w:left="1429"/>
        <w:jc w:val="both"/>
        <w:rPr>
          <w:rFonts w:ascii="Tahoma" w:eastAsiaTheme="minorHAnsi" w:hAnsi="Tahoma" w:cs="Tahoma"/>
          <w:lang w:eastAsia="en-US"/>
        </w:rPr>
      </w:pPr>
    </w:p>
    <w:p w:rsidR="00162908" w:rsidRDefault="00162908" w:rsidP="00162908">
      <w:pPr>
        <w:pStyle w:val="Prrafodelista"/>
        <w:shd w:val="clear" w:color="auto" w:fill="FFFFFF"/>
        <w:ind w:left="1429"/>
        <w:jc w:val="both"/>
        <w:rPr>
          <w:rFonts w:ascii="Tahoma" w:eastAsiaTheme="minorHAnsi" w:hAnsi="Tahoma" w:cs="Tahoma"/>
          <w:lang w:eastAsia="en-US"/>
        </w:rPr>
      </w:pPr>
    </w:p>
    <w:p w:rsidR="00475C60" w:rsidRPr="00475C60" w:rsidRDefault="00475C60" w:rsidP="00475C60">
      <w:pPr>
        <w:shd w:val="clear" w:color="auto" w:fill="FFFFFF"/>
        <w:spacing w:after="100" w:afterAutospacing="1"/>
        <w:ind w:left="1429"/>
        <w:contextualSpacing/>
        <w:jc w:val="both"/>
        <w:rPr>
          <w:rFonts w:ascii="Tahoma" w:eastAsiaTheme="minorEastAsia" w:hAnsi="Tahoma" w:cs="Tahoma"/>
          <w:lang w:val="es-ES_tradnl"/>
        </w:rPr>
      </w:pPr>
      <w:proofErr w:type="gramStart"/>
      <w:r w:rsidRPr="00475C60">
        <w:rPr>
          <w:rFonts w:ascii="Tahoma" w:eastAsiaTheme="minorEastAsia" w:hAnsi="Tahoma" w:cs="Tahoma"/>
          <w:b/>
          <w:lang w:val="es-ES_tradnl"/>
        </w:rPr>
        <w:t>4.Requisición</w:t>
      </w:r>
      <w:proofErr w:type="gramEnd"/>
      <w:r w:rsidRPr="00475C60">
        <w:rPr>
          <w:rFonts w:ascii="Tahoma" w:eastAsiaTheme="minorEastAsia" w:hAnsi="Tahoma" w:cs="Tahoma"/>
          <w:b/>
          <w:lang w:val="es-ES_tradnl"/>
        </w:rPr>
        <w:t xml:space="preserve"> </w:t>
      </w:r>
      <w:r w:rsidRPr="00475C60">
        <w:rPr>
          <w:rFonts w:ascii="Tahoma" w:eastAsiaTheme="minorEastAsia" w:hAnsi="Tahoma" w:cs="Tahoma"/>
          <w:lang w:val="es-ES_tradnl"/>
        </w:rPr>
        <w:t>201800906</w:t>
      </w:r>
    </w:p>
    <w:p w:rsidR="00475C60" w:rsidRPr="00475C60" w:rsidRDefault="00475C60" w:rsidP="00475C60">
      <w:pPr>
        <w:shd w:val="clear" w:color="auto" w:fill="FFFFFF"/>
        <w:spacing w:after="100" w:afterAutospacing="1"/>
        <w:ind w:left="1429"/>
        <w:contextualSpacing/>
        <w:jc w:val="both"/>
        <w:rPr>
          <w:rFonts w:ascii="Tahoma" w:eastAsiaTheme="minorEastAsia" w:hAnsi="Tahoma" w:cs="Tahoma"/>
          <w:lang w:val="es-ES_tradnl"/>
        </w:rPr>
      </w:pPr>
      <w:r w:rsidRPr="00475C60">
        <w:rPr>
          <w:rFonts w:ascii="Tahoma" w:eastAsiaTheme="minorEastAsia" w:hAnsi="Tahoma" w:cs="Tahoma"/>
          <w:b/>
          <w:lang w:val="es-ES_tradnl"/>
        </w:rPr>
        <w:t xml:space="preserve">Área requirente: </w:t>
      </w:r>
      <w:r w:rsidRPr="00475C60">
        <w:rPr>
          <w:rFonts w:ascii="Tahoma" w:eastAsiaTheme="minorEastAsia" w:hAnsi="Tahoma" w:cs="Tahoma"/>
          <w:lang w:val="es-ES_tradnl"/>
        </w:rPr>
        <w:t>Dirección de Protección Civil y Bomberos adscrita a la Secretaria del Ayuntamiento.</w:t>
      </w:r>
    </w:p>
    <w:p w:rsidR="00475C60" w:rsidRPr="00475C60" w:rsidRDefault="00475C60" w:rsidP="00475C60">
      <w:pPr>
        <w:shd w:val="clear" w:color="auto" w:fill="FFFFFF"/>
        <w:spacing w:after="100" w:afterAutospacing="1"/>
        <w:ind w:left="1429"/>
        <w:contextualSpacing/>
        <w:jc w:val="both"/>
        <w:rPr>
          <w:rFonts w:ascii="Tahoma" w:eastAsiaTheme="minorEastAsia" w:hAnsi="Tahoma" w:cs="Tahoma"/>
          <w:lang w:val="es-ES_tradnl"/>
        </w:rPr>
      </w:pPr>
      <w:r w:rsidRPr="00475C60">
        <w:rPr>
          <w:rFonts w:ascii="Tahoma" w:eastAsiaTheme="minorEastAsia" w:hAnsi="Tahoma" w:cs="Tahoma"/>
          <w:b/>
          <w:lang w:val="es-ES_tradnl"/>
        </w:rPr>
        <w:t>Objeto:</w:t>
      </w:r>
      <w:r w:rsidRPr="00475C60">
        <w:rPr>
          <w:rFonts w:ascii="Tahoma" w:eastAsiaTheme="minorEastAsia" w:hAnsi="Tahoma" w:cs="Tahoma"/>
          <w:lang w:val="es-ES_tradnl"/>
        </w:rPr>
        <w:t xml:space="preserve"> Mantenimiento correctivo de </w:t>
      </w:r>
      <w:proofErr w:type="spellStart"/>
      <w:r w:rsidRPr="00475C60">
        <w:rPr>
          <w:rFonts w:ascii="Tahoma" w:eastAsiaTheme="minorEastAsia" w:hAnsi="Tahoma" w:cs="Tahoma"/>
          <w:lang w:val="es-ES_tradnl"/>
        </w:rPr>
        <w:t>minibomba</w:t>
      </w:r>
      <w:proofErr w:type="spellEnd"/>
      <w:r w:rsidRPr="00475C60">
        <w:rPr>
          <w:rFonts w:ascii="Tahoma" w:eastAsiaTheme="minorEastAsia" w:hAnsi="Tahoma" w:cs="Tahoma"/>
          <w:lang w:val="es-ES_tradnl"/>
        </w:rPr>
        <w:t xml:space="preserve"> marca Pierce, modelo 2003, número económico 1722</w:t>
      </w:r>
    </w:p>
    <w:p w:rsidR="00475C60" w:rsidRPr="00475C60" w:rsidRDefault="00475C60" w:rsidP="00475C60">
      <w:pPr>
        <w:shd w:val="clear" w:color="auto" w:fill="FFFFFF"/>
        <w:spacing w:after="100" w:afterAutospacing="1"/>
        <w:ind w:left="1429"/>
        <w:contextualSpacing/>
        <w:jc w:val="both"/>
        <w:rPr>
          <w:rFonts w:ascii="Tahoma" w:eastAsiaTheme="minorEastAsia" w:hAnsi="Tahoma" w:cs="Tahoma"/>
          <w:lang w:val="es-ES_tradnl"/>
        </w:rPr>
      </w:pPr>
      <w:r w:rsidRPr="00475C60">
        <w:rPr>
          <w:rFonts w:ascii="Tahoma" w:eastAsiaTheme="minorEastAsia" w:hAnsi="Tahoma" w:cs="Tahoma"/>
          <w:b/>
          <w:lang w:val="es-ES_tradnl"/>
        </w:rPr>
        <w:t xml:space="preserve">Monto: </w:t>
      </w:r>
      <w:r w:rsidRPr="00475C60">
        <w:rPr>
          <w:rFonts w:ascii="Tahoma" w:eastAsiaTheme="minorEastAsia" w:hAnsi="Tahoma" w:cs="Tahoma"/>
          <w:lang w:val="es-ES_tradnl"/>
        </w:rPr>
        <w:t>$ 59,123.60 pesos más I.V.A.</w:t>
      </w:r>
    </w:p>
    <w:p w:rsidR="00475C60" w:rsidRPr="00475C60" w:rsidRDefault="00475C60" w:rsidP="00475C60">
      <w:pPr>
        <w:shd w:val="clear" w:color="auto" w:fill="FFFFFF"/>
        <w:spacing w:after="100" w:afterAutospacing="1"/>
        <w:ind w:left="1429"/>
        <w:contextualSpacing/>
        <w:jc w:val="both"/>
        <w:rPr>
          <w:rFonts w:ascii="Tahoma" w:eastAsiaTheme="minorEastAsia" w:hAnsi="Tahoma" w:cs="Tahoma"/>
          <w:lang w:val="es-ES_tradnl"/>
        </w:rPr>
      </w:pPr>
      <w:r w:rsidRPr="00475C60">
        <w:rPr>
          <w:rFonts w:ascii="Tahoma" w:eastAsiaTheme="minorHAnsi" w:hAnsi="Tahoma" w:cs="Tahoma"/>
          <w:b/>
          <w:lang w:val="es-ES_tradnl" w:eastAsia="en-US"/>
        </w:rPr>
        <w:t xml:space="preserve">Fundamento y Motivo: </w:t>
      </w:r>
      <w:r w:rsidRPr="00475C60">
        <w:rPr>
          <w:rFonts w:ascii="Tahoma" w:eastAsiaTheme="minorEastAsia" w:hAnsi="Tahoma" w:cs="Tahoma"/>
          <w:lang w:val="es-ES_tradnl"/>
        </w:rPr>
        <w:t xml:space="preserve">Artículo 73, Fracción I, de la Ley de Compras Gubernamentales, Enajenaciones y Contratación de Servicios del Estado de Jalisco y sus Municipios. Debido a que es único y exclusivo distribuidor y representante de ventas para la Republica Mexicana de la marca Pierce, posee la titularidad de la marca. </w:t>
      </w:r>
    </w:p>
    <w:p w:rsidR="00475C60" w:rsidRPr="00475C60" w:rsidRDefault="00475C60" w:rsidP="00475C60">
      <w:pPr>
        <w:shd w:val="clear" w:color="auto" w:fill="FFFFFF"/>
        <w:spacing w:after="100" w:afterAutospacing="1"/>
        <w:ind w:left="1429"/>
        <w:contextualSpacing/>
        <w:jc w:val="both"/>
        <w:rPr>
          <w:rFonts w:ascii="Tahoma" w:eastAsiaTheme="minorEastAsia" w:hAnsi="Tahoma" w:cs="Tahoma"/>
          <w:lang w:val="es-ES_tradnl"/>
        </w:rPr>
      </w:pPr>
      <w:r w:rsidRPr="00475C60">
        <w:rPr>
          <w:rFonts w:ascii="Tahoma" w:eastAsiaTheme="minorHAnsi" w:hAnsi="Tahoma" w:cs="Tahoma"/>
          <w:b/>
          <w:lang w:val="es-ES_tradnl" w:eastAsia="en-US"/>
        </w:rPr>
        <w:t>Proveedor:</w:t>
      </w:r>
      <w:r w:rsidRPr="00475C60">
        <w:rPr>
          <w:rFonts w:ascii="Tahoma" w:eastAsiaTheme="minorEastAsia" w:hAnsi="Tahoma" w:cs="Tahoma"/>
          <w:lang w:val="es-ES_tradnl"/>
        </w:rPr>
        <w:t xml:space="preserve"> Autobuses Especializados S.A. de C.V.</w:t>
      </w:r>
    </w:p>
    <w:p w:rsidR="00162908" w:rsidRDefault="00162908" w:rsidP="00162908">
      <w:pPr>
        <w:pStyle w:val="Prrafodelista"/>
        <w:shd w:val="clear" w:color="auto" w:fill="FFFFFF"/>
        <w:ind w:left="1080"/>
        <w:jc w:val="both"/>
        <w:rPr>
          <w:rFonts w:ascii="Tahoma" w:hAnsi="Tahoma" w:cs="Tahoma"/>
          <w:b/>
          <w:lang w:val="es-ES_tradnl"/>
        </w:rPr>
      </w:pPr>
    </w:p>
    <w:p w:rsidR="00162908" w:rsidRPr="00A03E70" w:rsidRDefault="00162908" w:rsidP="00162908">
      <w:pPr>
        <w:jc w:val="both"/>
        <w:rPr>
          <w:rFonts w:ascii="Tahoma" w:eastAsia="Calibri"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 xml:space="preserve">con el artículo 74, numeral 1, de la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PUNTO C4</w:t>
      </w:r>
      <w:r w:rsidRPr="00A03E70">
        <w:rPr>
          <w:rFonts w:ascii="Tahoma" w:eastAsia="Calibri" w:hAnsi="Tahoma" w:cs="Tahoma"/>
          <w:lang w:val="es-ES_tradnl"/>
        </w:rPr>
        <w:t>, los que estén por la afirmativa, sírvanse manifestarlo levantando su mano.</w:t>
      </w:r>
    </w:p>
    <w:p w:rsidR="00162908" w:rsidRDefault="00162908" w:rsidP="00162908">
      <w:pPr>
        <w:pStyle w:val="Prrafodelista"/>
        <w:shd w:val="clear" w:color="auto" w:fill="FFFFFF"/>
        <w:ind w:left="1080"/>
        <w:jc w:val="both"/>
        <w:rPr>
          <w:rFonts w:ascii="Tahoma" w:hAnsi="Tahoma" w:cs="Tahoma"/>
          <w:b/>
          <w:lang w:val="es-ES_tradnl"/>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475C60" w:rsidRPr="00475C60" w:rsidRDefault="00475C60" w:rsidP="00475C60">
      <w:pPr>
        <w:shd w:val="clear" w:color="auto" w:fill="FFFFFF"/>
        <w:ind w:left="1429"/>
        <w:contextualSpacing/>
        <w:jc w:val="both"/>
        <w:rPr>
          <w:rFonts w:ascii="Tahoma" w:eastAsiaTheme="minorEastAsia" w:hAnsi="Tahoma" w:cs="Tahoma"/>
          <w:lang w:val="es-ES_tradnl"/>
        </w:rPr>
      </w:pPr>
      <w:proofErr w:type="gramStart"/>
      <w:r w:rsidRPr="00475C60">
        <w:rPr>
          <w:rFonts w:ascii="Tahoma" w:eastAsiaTheme="minorEastAsia" w:hAnsi="Tahoma" w:cs="Tahoma"/>
          <w:b/>
          <w:lang w:val="es-ES_tradnl"/>
        </w:rPr>
        <w:lastRenderedPageBreak/>
        <w:t>5.Requisición</w:t>
      </w:r>
      <w:proofErr w:type="gramEnd"/>
      <w:r w:rsidRPr="00475C60">
        <w:rPr>
          <w:rFonts w:ascii="Tahoma" w:eastAsiaTheme="minorEastAsia" w:hAnsi="Tahoma" w:cs="Tahoma"/>
          <w:b/>
          <w:lang w:val="es-ES_tradnl"/>
        </w:rPr>
        <w:t xml:space="preserve">: </w:t>
      </w:r>
      <w:r w:rsidRPr="00475C60">
        <w:rPr>
          <w:rFonts w:ascii="Tahoma" w:eastAsiaTheme="minorEastAsia" w:hAnsi="Tahoma" w:cs="Tahoma"/>
          <w:lang w:val="es-ES_tradnl"/>
        </w:rPr>
        <w:t>201800923</w:t>
      </w:r>
    </w:p>
    <w:p w:rsidR="00475C60" w:rsidRPr="00475C60" w:rsidRDefault="00475C60" w:rsidP="00475C60">
      <w:pPr>
        <w:shd w:val="clear" w:color="auto" w:fill="FFFFFF"/>
        <w:ind w:left="1429"/>
        <w:jc w:val="both"/>
        <w:rPr>
          <w:rFonts w:ascii="Tahoma" w:eastAsiaTheme="minorEastAsia" w:hAnsi="Tahoma" w:cs="Tahoma"/>
          <w:lang w:val="es-ES_tradnl"/>
        </w:rPr>
      </w:pPr>
      <w:r w:rsidRPr="00475C60">
        <w:rPr>
          <w:rFonts w:ascii="Tahoma" w:eastAsiaTheme="minorEastAsia" w:hAnsi="Tahoma" w:cs="Tahoma"/>
          <w:b/>
          <w:lang w:val="es-ES_tradnl"/>
        </w:rPr>
        <w:t>Área requirente:</w:t>
      </w:r>
      <w:r w:rsidRPr="00475C60">
        <w:rPr>
          <w:rFonts w:ascii="Tahoma" w:eastAsiaTheme="minorEastAsia" w:hAnsi="Tahoma" w:cs="Tahoma"/>
          <w:lang w:val="es-ES_tradnl"/>
        </w:rPr>
        <w:t xml:space="preserve"> Dirección de Protección Civil y Bomberos adscrita a la Secretaria del Ayuntamiento.</w:t>
      </w:r>
    </w:p>
    <w:p w:rsidR="00475C60" w:rsidRPr="00475C60" w:rsidRDefault="00475C60" w:rsidP="00475C60">
      <w:pPr>
        <w:shd w:val="clear" w:color="auto" w:fill="FFFFFF"/>
        <w:ind w:left="1429"/>
        <w:jc w:val="both"/>
        <w:rPr>
          <w:rFonts w:ascii="Tahoma" w:eastAsiaTheme="minorEastAsia" w:hAnsi="Tahoma" w:cs="Tahoma"/>
          <w:lang w:val="es-ES_tradnl"/>
        </w:rPr>
      </w:pPr>
      <w:r w:rsidRPr="00475C60">
        <w:rPr>
          <w:rFonts w:ascii="Tahoma" w:eastAsiaTheme="minorEastAsia" w:hAnsi="Tahoma" w:cs="Tahoma"/>
          <w:b/>
          <w:lang w:val="es-ES_tradnl"/>
        </w:rPr>
        <w:t>Objeto:</w:t>
      </w:r>
      <w:r w:rsidRPr="00475C60">
        <w:rPr>
          <w:rFonts w:ascii="Tahoma" w:eastAsiaTheme="minorEastAsia" w:hAnsi="Tahoma" w:cs="Tahoma"/>
          <w:lang w:val="es-ES_tradnl"/>
        </w:rPr>
        <w:t xml:space="preserve"> Productos alimenticios para personas para el operativo de semana Santa y Pascua 2018.</w:t>
      </w:r>
    </w:p>
    <w:p w:rsidR="00475C60" w:rsidRPr="00475C60" w:rsidRDefault="00475C60" w:rsidP="00475C60">
      <w:pPr>
        <w:shd w:val="clear" w:color="auto" w:fill="FFFFFF"/>
        <w:ind w:left="1429"/>
        <w:jc w:val="both"/>
        <w:rPr>
          <w:rFonts w:ascii="Tahoma" w:eastAsiaTheme="minorEastAsia" w:hAnsi="Tahoma" w:cs="Tahoma"/>
          <w:lang w:val="es-ES_tradnl"/>
        </w:rPr>
      </w:pPr>
      <w:r w:rsidRPr="00475C60">
        <w:rPr>
          <w:rFonts w:ascii="Tahoma" w:eastAsiaTheme="minorEastAsia" w:hAnsi="Tahoma" w:cs="Tahoma"/>
          <w:b/>
          <w:lang w:val="es-ES_tradnl"/>
        </w:rPr>
        <w:t>Monto:</w:t>
      </w:r>
      <w:r w:rsidRPr="00475C60">
        <w:rPr>
          <w:rFonts w:ascii="Tahoma" w:eastAsiaTheme="minorEastAsia" w:hAnsi="Tahoma" w:cs="Tahoma"/>
          <w:lang w:val="es-ES_tradnl"/>
        </w:rPr>
        <w:t xml:space="preserve"> $ 245,894.53 pesos no genera I.V.A.</w:t>
      </w:r>
    </w:p>
    <w:p w:rsidR="00475C60" w:rsidRPr="00475C60" w:rsidRDefault="00475C60" w:rsidP="00475C60">
      <w:pPr>
        <w:shd w:val="clear" w:color="auto" w:fill="FFFFFF"/>
        <w:ind w:left="1429"/>
        <w:jc w:val="both"/>
        <w:rPr>
          <w:rFonts w:ascii="Tahoma" w:eastAsiaTheme="minorEastAsia" w:hAnsi="Tahoma" w:cs="Tahoma"/>
          <w:lang w:val="es-ES_tradnl"/>
        </w:rPr>
      </w:pPr>
      <w:r w:rsidRPr="00475C60">
        <w:rPr>
          <w:rFonts w:ascii="Tahoma" w:hAnsi="Tahoma" w:cs="Tahoma"/>
          <w:b/>
          <w:lang w:val="es-ES_tradnl"/>
        </w:rPr>
        <w:t xml:space="preserve">Fundamento y Motivo: </w:t>
      </w:r>
      <w:r w:rsidRPr="00475C60">
        <w:rPr>
          <w:rFonts w:ascii="Tahoma" w:eastAsiaTheme="minorEastAsia" w:hAnsi="Tahoma" w:cs="Tahoma"/>
          <w:lang w:val="es-ES_tradnl"/>
        </w:rPr>
        <w:t>Artículo 73, Fracción I, de la Ley de Compras Gubernamentales, Enajenaciones y Contratación de Servicios del Estado de Jalisco y sus Municipios. Fue licitada con la requisición 201800565, en 3 ocasiones (2 de marzo, 8 de marzo y 15 de marzo) quedando desiertas las partidas, que se presentan en la presente requisición.</w:t>
      </w:r>
    </w:p>
    <w:p w:rsidR="00475C60" w:rsidRPr="00475C60" w:rsidRDefault="00475C60" w:rsidP="00475C60">
      <w:pPr>
        <w:shd w:val="clear" w:color="auto" w:fill="FFFFFF"/>
        <w:ind w:left="1429"/>
        <w:jc w:val="both"/>
        <w:rPr>
          <w:rFonts w:ascii="Tahoma" w:eastAsiaTheme="minorEastAsia" w:hAnsi="Tahoma" w:cs="Tahoma"/>
          <w:lang w:val="es-ES_tradnl"/>
        </w:rPr>
      </w:pPr>
      <w:r w:rsidRPr="00475C60">
        <w:rPr>
          <w:rFonts w:ascii="Tahoma" w:hAnsi="Tahoma" w:cs="Tahoma"/>
          <w:b/>
          <w:lang w:val="es-ES_tradnl"/>
        </w:rPr>
        <w:t>Proveedor:</w:t>
      </w:r>
      <w:r w:rsidRPr="00475C60">
        <w:rPr>
          <w:rFonts w:ascii="Tahoma" w:eastAsiaTheme="minorEastAsia" w:hAnsi="Tahoma" w:cs="Tahoma"/>
          <w:lang w:val="es-ES_tradnl"/>
        </w:rPr>
        <w:t xml:space="preserve"> Manuel de Jesús Luna Calzada.</w:t>
      </w:r>
    </w:p>
    <w:p w:rsidR="00162908" w:rsidRPr="00A06F0E" w:rsidRDefault="00162908" w:rsidP="00162908">
      <w:pPr>
        <w:shd w:val="clear" w:color="auto" w:fill="FFFFFF"/>
        <w:spacing w:after="100" w:afterAutospacing="1"/>
        <w:ind w:left="1429"/>
        <w:contextualSpacing/>
        <w:jc w:val="both"/>
        <w:rPr>
          <w:rFonts w:ascii="Tahoma" w:eastAsiaTheme="minorEastAsia" w:hAnsi="Tahoma" w:cs="Tahoma"/>
          <w:lang w:val="es-ES_tradnl"/>
        </w:rPr>
      </w:pPr>
    </w:p>
    <w:p w:rsidR="00162908" w:rsidRPr="00A03E70" w:rsidRDefault="00162908" w:rsidP="00162908">
      <w:pPr>
        <w:jc w:val="both"/>
        <w:rPr>
          <w:rFonts w:ascii="Tahoma" w:eastAsia="Calibri"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 xml:space="preserve">con el artículo 74, numeral 1, de la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PUNTO C5</w:t>
      </w:r>
      <w:r w:rsidRPr="00A03E70">
        <w:rPr>
          <w:rFonts w:ascii="Tahoma" w:eastAsia="Calibri" w:hAnsi="Tahoma" w:cs="Tahoma"/>
          <w:lang w:val="es-ES_tradnl"/>
        </w:rPr>
        <w:t>, los que estén por la afirmativa, sírvanse manifestarlo levantando su mano.</w:t>
      </w:r>
    </w:p>
    <w:p w:rsidR="00162908" w:rsidRDefault="00162908" w:rsidP="00162908">
      <w:pPr>
        <w:pStyle w:val="Prrafodelista"/>
        <w:shd w:val="clear" w:color="auto" w:fill="FFFFFF"/>
        <w:ind w:left="1080"/>
        <w:jc w:val="both"/>
        <w:rPr>
          <w:rFonts w:ascii="Tahoma" w:hAnsi="Tahoma" w:cs="Tahoma"/>
          <w:b/>
          <w:lang w:val="es-ES_tradnl"/>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162908" w:rsidRDefault="00162908" w:rsidP="00162908">
      <w:pPr>
        <w:pStyle w:val="Prrafodelista"/>
        <w:shd w:val="clear" w:color="auto" w:fill="FFFFFF"/>
        <w:ind w:left="1080"/>
        <w:jc w:val="both"/>
        <w:rPr>
          <w:rFonts w:ascii="Tahoma" w:hAnsi="Tahoma" w:cs="Tahoma"/>
          <w:b/>
          <w:lang w:val="es-ES_tradnl"/>
        </w:rPr>
      </w:pPr>
    </w:p>
    <w:p w:rsidR="00475C60" w:rsidRPr="00475C60" w:rsidRDefault="00475C60" w:rsidP="00475C60">
      <w:pPr>
        <w:shd w:val="clear" w:color="auto" w:fill="FFFFFF"/>
        <w:ind w:left="1429"/>
        <w:contextualSpacing/>
        <w:jc w:val="both"/>
        <w:rPr>
          <w:rFonts w:ascii="Tahoma" w:eastAsiaTheme="minorEastAsia" w:hAnsi="Tahoma" w:cs="Tahoma"/>
          <w:b/>
          <w:lang w:val="es-ES_tradnl"/>
        </w:rPr>
      </w:pPr>
      <w:proofErr w:type="gramStart"/>
      <w:r w:rsidRPr="00475C60">
        <w:rPr>
          <w:rFonts w:ascii="Tahoma" w:eastAsiaTheme="minorEastAsia" w:hAnsi="Tahoma" w:cs="Tahoma"/>
          <w:b/>
          <w:lang w:val="es-ES_tradnl"/>
        </w:rPr>
        <w:t>6.Requisición</w:t>
      </w:r>
      <w:proofErr w:type="gramEnd"/>
      <w:r w:rsidRPr="00475C60">
        <w:rPr>
          <w:rFonts w:ascii="Tahoma" w:eastAsiaTheme="minorEastAsia" w:hAnsi="Tahoma" w:cs="Tahoma"/>
          <w:b/>
          <w:lang w:val="es-ES_tradnl"/>
        </w:rPr>
        <w:t>:</w:t>
      </w:r>
      <w:r w:rsidRPr="00475C60">
        <w:rPr>
          <w:rFonts w:ascii="Tahoma" w:eastAsiaTheme="minorEastAsia" w:hAnsi="Tahoma" w:cs="Tahoma"/>
          <w:lang w:val="es-ES_tradnl"/>
        </w:rPr>
        <w:t xml:space="preserve"> 201800912</w:t>
      </w:r>
    </w:p>
    <w:p w:rsidR="00475C60" w:rsidRPr="00475C60" w:rsidRDefault="00475C60" w:rsidP="00475C60">
      <w:pPr>
        <w:shd w:val="clear" w:color="auto" w:fill="FFFFFF"/>
        <w:ind w:left="1429"/>
        <w:jc w:val="both"/>
        <w:rPr>
          <w:rFonts w:ascii="Tahoma" w:eastAsiaTheme="minorEastAsia" w:hAnsi="Tahoma" w:cs="Tahoma"/>
          <w:lang w:val="es-ES_tradnl"/>
        </w:rPr>
      </w:pPr>
      <w:r w:rsidRPr="00475C60">
        <w:rPr>
          <w:rFonts w:ascii="Tahoma" w:eastAsiaTheme="minorEastAsia" w:hAnsi="Tahoma" w:cs="Tahoma"/>
          <w:b/>
          <w:lang w:val="es-ES_tradnl"/>
        </w:rPr>
        <w:t xml:space="preserve">Área requirente: </w:t>
      </w:r>
      <w:r w:rsidRPr="00475C60">
        <w:rPr>
          <w:rFonts w:ascii="Tahoma" w:eastAsiaTheme="minorEastAsia" w:hAnsi="Tahoma" w:cs="Tahoma"/>
          <w:lang w:val="es-ES_tradnl"/>
        </w:rPr>
        <w:t>Dirección de Ordenamiento del Territorio adscrita a la Coordinación General de Gestión Integral de la Ciudad.</w:t>
      </w:r>
    </w:p>
    <w:p w:rsidR="00475C60" w:rsidRPr="00475C60" w:rsidRDefault="00475C60" w:rsidP="00475C60">
      <w:pPr>
        <w:shd w:val="clear" w:color="auto" w:fill="FFFFFF"/>
        <w:ind w:left="1429"/>
        <w:jc w:val="both"/>
        <w:rPr>
          <w:rFonts w:ascii="Tahoma" w:eastAsiaTheme="minorEastAsia" w:hAnsi="Tahoma" w:cs="Tahoma"/>
          <w:lang w:val="es-ES_tradnl"/>
        </w:rPr>
      </w:pPr>
      <w:r w:rsidRPr="00475C60">
        <w:rPr>
          <w:rFonts w:ascii="Tahoma" w:eastAsiaTheme="minorEastAsia" w:hAnsi="Tahoma" w:cs="Tahoma"/>
          <w:b/>
          <w:lang w:val="es-ES_tradnl"/>
        </w:rPr>
        <w:t>Objeto:</w:t>
      </w:r>
      <w:r w:rsidRPr="00475C60">
        <w:rPr>
          <w:rFonts w:ascii="Tahoma" w:eastAsiaTheme="minorEastAsia" w:hAnsi="Tahoma" w:cs="Tahoma"/>
          <w:lang w:val="es-ES_tradnl"/>
        </w:rPr>
        <w:t xml:space="preserve"> Paquetes y programas licencia anual ARCGIS Desktop para un usuario.</w:t>
      </w:r>
    </w:p>
    <w:p w:rsidR="00475C60" w:rsidRPr="00475C60" w:rsidRDefault="00475C60" w:rsidP="00475C60">
      <w:pPr>
        <w:shd w:val="clear" w:color="auto" w:fill="FFFFFF"/>
        <w:ind w:left="1429"/>
        <w:jc w:val="both"/>
        <w:rPr>
          <w:rFonts w:ascii="Tahoma" w:eastAsiaTheme="minorEastAsia" w:hAnsi="Tahoma" w:cs="Tahoma"/>
          <w:lang w:val="es-ES_tradnl"/>
        </w:rPr>
      </w:pPr>
      <w:r w:rsidRPr="00475C60">
        <w:rPr>
          <w:rFonts w:ascii="Tahoma" w:eastAsiaTheme="minorEastAsia" w:hAnsi="Tahoma" w:cs="Tahoma"/>
          <w:b/>
          <w:lang w:val="es-ES_tradnl"/>
        </w:rPr>
        <w:t>Monto:</w:t>
      </w:r>
      <w:r w:rsidRPr="00475C60">
        <w:rPr>
          <w:rFonts w:ascii="Tahoma" w:eastAsiaTheme="minorEastAsia" w:hAnsi="Tahoma" w:cs="Tahoma"/>
          <w:lang w:val="es-ES_tradnl"/>
        </w:rPr>
        <w:t xml:space="preserve"> $ 69,600.00 pesos más I.V.A.</w:t>
      </w:r>
    </w:p>
    <w:p w:rsidR="00475C60" w:rsidRPr="00475C60" w:rsidRDefault="00475C60" w:rsidP="00475C60">
      <w:pPr>
        <w:shd w:val="clear" w:color="auto" w:fill="FFFFFF"/>
        <w:ind w:left="1429"/>
        <w:jc w:val="both"/>
        <w:rPr>
          <w:rFonts w:ascii="Tahoma" w:eastAsiaTheme="minorEastAsia" w:hAnsi="Tahoma" w:cs="Tahoma"/>
          <w:lang w:val="es-ES_tradnl"/>
        </w:rPr>
      </w:pPr>
      <w:r w:rsidRPr="00475C60">
        <w:rPr>
          <w:rFonts w:ascii="Tahoma" w:hAnsi="Tahoma" w:cs="Tahoma"/>
          <w:b/>
          <w:lang w:val="es-ES_tradnl"/>
        </w:rPr>
        <w:t xml:space="preserve">Fundamento y Motivo: </w:t>
      </w:r>
      <w:r w:rsidRPr="00475C60">
        <w:rPr>
          <w:rFonts w:ascii="Tahoma" w:eastAsiaTheme="minorEastAsia" w:hAnsi="Tahoma" w:cs="Tahoma"/>
          <w:lang w:val="es-ES_tradnl"/>
        </w:rPr>
        <w:t xml:space="preserve">Artículo 73, Fracción I, de la Ley de Compras Gubernamentales, Enajenaciones y Contratación de Servicios del Estado de Jalisco y sus Municipios. Debido a que el proveedor es el distribuidor de cartográfica digital, imágenes de satélite y distribuidor exclusivo en México de la familia de productos de </w:t>
      </w:r>
      <w:proofErr w:type="spellStart"/>
      <w:r w:rsidRPr="00475C60">
        <w:rPr>
          <w:rFonts w:ascii="Tahoma" w:eastAsiaTheme="minorEastAsia" w:hAnsi="Tahoma" w:cs="Tahoma"/>
          <w:lang w:val="es-ES_tradnl"/>
        </w:rPr>
        <w:t>Enviromental</w:t>
      </w:r>
      <w:proofErr w:type="spellEnd"/>
      <w:r w:rsidRPr="00475C60">
        <w:rPr>
          <w:rFonts w:ascii="Tahoma" w:eastAsiaTheme="minorEastAsia" w:hAnsi="Tahoma" w:cs="Tahoma"/>
          <w:lang w:val="es-ES_tradnl"/>
        </w:rPr>
        <w:t xml:space="preserve"> </w:t>
      </w:r>
      <w:proofErr w:type="spellStart"/>
      <w:r w:rsidRPr="00475C60">
        <w:rPr>
          <w:rFonts w:ascii="Tahoma" w:eastAsiaTheme="minorEastAsia" w:hAnsi="Tahoma" w:cs="Tahoma"/>
          <w:lang w:val="es-ES_tradnl"/>
        </w:rPr>
        <w:t>Systems</w:t>
      </w:r>
      <w:proofErr w:type="spellEnd"/>
      <w:r w:rsidRPr="00475C60">
        <w:rPr>
          <w:rFonts w:ascii="Tahoma" w:eastAsiaTheme="minorEastAsia" w:hAnsi="Tahoma" w:cs="Tahoma"/>
          <w:lang w:val="es-ES_tradnl"/>
        </w:rPr>
        <w:t xml:space="preserve"> </w:t>
      </w:r>
      <w:proofErr w:type="spellStart"/>
      <w:r w:rsidRPr="00475C60">
        <w:rPr>
          <w:rFonts w:ascii="Tahoma" w:eastAsiaTheme="minorEastAsia" w:hAnsi="Tahoma" w:cs="Tahoma"/>
          <w:lang w:val="es-ES_tradnl"/>
        </w:rPr>
        <w:t>Reaserach</w:t>
      </w:r>
      <w:proofErr w:type="spellEnd"/>
      <w:r w:rsidRPr="00475C60">
        <w:rPr>
          <w:rFonts w:ascii="Tahoma" w:eastAsiaTheme="minorEastAsia" w:hAnsi="Tahoma" w:cs="Tahoma"/>
          <w:lang w:val="es-ES_tradnl"/>
        </w:rPr>
        <w:t xml:space="preserve"> </w:t>
      </w:r>
      <w:proofErr w:type="spellStart"/>
      <w:r w:rsidRPr="00475C60">
        <w:rPr>
          <w:rFonts w:ascii="Tahoma" w:eastAsiaTheme="minorEastAsia" w:hAnsi="Tahoma" w:cs="Tahoma"/>
          <w:lang w:val="es-ES_tradnl"/>
        </w:rPr>
        <w:t>Institute</w:t>
      </w:r>
      <w:proofErr w:type="spellEnd"/>
      <w:r w:rsidRPr="00475C60">
        <w:rPr>
          <w:rFonts w:ascii="Tahoma" w:eastAsiaTheme="minorEastAsia" w:hAnsi="Tahoma" w:cs="Tahoma"/>
          <w:lang w:val="es-ES_tradnl"/>
        </w:rPr>
        <w:t xml:space="preserve"> Inc. (</w:t>
      </w:r>
      <w:proofErr w:type="spellStart"/>
      <w:r w:rsidRPr="00475C60">
        <w:rPr>
          <w:rFonts w:ascii="Tahoma" w:eastAsiaTheme="minorEastAsia" w:hAnsi="Tahoma" w:cs="Tahoma"/>
          <w:lang w:val="es-ES_tradnl"/>
        </w:rPr>
        <w:t>Esri</w:t>
      </w:r>
      <w:proofErr w:type="spellEnd"/>
      <w:r w:rsidRPr="00475C60">
        <w:rPr>
          <w:rFonts w:ascii="Tahoma" w:eastAsiaTheme="minorEastAsia" w:hAnsi="Tahoma" w:cs="Tahoma"/>
          <w:lang w:val="es-ES_tradnl"/>
        </w:rPr>
        <w:t>), ya que nos encontramos en el proceso de elaboración del Programa Municipal de Desarrollo Urbano y la Revisión y Actualización de los Planes Parciales de Desarrollo Urbano y la revisión y actualización de los Planes Parciales de Desarrollo Urbano, en cuyos términos de referencia de los respectivos contratos a los consultores invitados a participar en dicho proceso les fue requerido entregar los resultados en el programa conocido como ARCGIS.</w:t>
      </w:r>
    </w:p>
    <w:p w:rsidR="00162908" w:rsidRDefault="00475C60" w:rsidP="00475C60">
      <w:pPr>
        <w:pStyle w:val="Prrafodelista"/>
        <w:shd w:val="clear" w:color="auto" w:fill="FFFFFF"/>
        <w:ind w:left="1080" w:firstLine="336"/>
        <w:jc w:val="both"/>
        <w:rPr>
          <w:rFonts w:ascii="Tahoma" w:eastAsiaTheme="minorEastAsia" w:hAnsi="Tahoma" w:cs="Tahoma"/>
          <w:sz w:val="22"/>
          <w:lang w:eastAsia="en-US"/>
        </w:rPr>
      </w:pPr>
      <w:r w:rsidRPr="00475C60">
        <w:rPr>
          <w:rFonts w:ascii="Tahoma" w:eastAsiaTheme="minorHAnsi" w:hAnsi="Tahoma" w:cs="Tahoma"/>
          <w:b/>
          <w:sz w:val="22"/>
          <w:lang w:eastAsia="en-US"/>
        </w:rPr>
        <w:lastRenderedPageBreak/>
        <w:t>Proveedor:</w:t>
      </w:r>
      <w:r w:rsidRPr="00475C60">
        <w:rPr>
          <w:rFonts w:ascii="Tahoma" w:eastAsiaTheme="minorEastAsia" w:hAnsi="Tahoma" w:cs="Tahoma"/>
          <w:sz w:val="22"/>
          <w:lang w:eastAsia="en-US"/>
        </w:rPr>
        <w:t xml:space="preserve"> Sistema de Información Geográfica S.A. de C.V.</w:t>
      </w:r>
    </w:p>
    <w:p w:rsidR="00475C60" w:rsidRDefault="00475C60" w:rsidP="00475C60">
      <w:pPr>
        <w:pStyle w:val="Prrafodelista"/>
        <w:shd w:val="clear" w:color="auto" w:fill="FFFFFF"/>
        <w:ind w:left="1080" w:firstLine="336"/>
        <w:jc w:val="both"/>
        <w:rPr>
          <w:rFonts w:ascii="Tahoma" w:hAnsi="Tahoma" w:cs="Tahoma"/>
          <w:b/>
          <w:lang w:val="es-ES_tradnl"/>
        </w:rPr>
      </w:pPr>
    </w:p>
    <w:p w:rsidR="00475C60" w:rsidRPr="00475C60" w:rsidRDefault="00475C60" w:rsidP="00475C60">
      <w:pPr>
        <w:pStyle w:val="Prrafodelista"/>
        <w:shd w:val="clear" w:color="auto" w:fill="FFFFFF"/>
        <w:ind w:left="1080" w:firstLine="336"/>
        <w:jc w:val="both"/>
        <w:rPr>
          <w:rFonts w:ascii="Tahoma" w:hAnsi="Tahoma" w:cs="Tahoma"/>
          <w:b/>
          <w:lang w:val="es-ES_tradnl"/>
        </w:rPr>
      </w:pPr>
    </w:p>
    <w:p w:rsidR="00162908" w:rsidRPr="00A03E70" w:rsidRDefault="00162908" w:rsidP="00162908">
      <w:pPr>
        <w:jc w:val="both"/>
        <w:rPr>
          <w:rFonts w:ascii="Tahoma" w:eastAsia="Calibri"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 xml:space="preserve">con el artículo 74, numeral 1, de la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PUNTO C6</w:t>
      </w:r>
      <w:r w:rsidRPr="00A03E70">
        <w:rPr>
          <w:rFonts w:ascii="Tahoma" w:eastAsia="Calibri" w:hAnsi="Tahoma" w:cs="Tahoma"/>
          <w:lang w:val="es-ES_tradnl"/>
        </w:rPr>
        <w:t>, los que estén por la afirmativa, sírvanse manifestarlo levantando su mano.</w:t>
      </w:r>
    </w:p>
    <w:p w:rsidR="00162908" w:rsidRDefault="00162908" w:rsidP="00162908">
      <w:pPr>
        <w:pStyle w:val="Prrafodelista"/>
        <w:shd w:val="clear" w:color="auto" w:fill="FFFFFF"/>
        <w:ind w:left="1080"/>
        <w:jc w:val="both"/>
        <w:rPr>
          <w:rFonts w:ascii="Tahoma" w:hAnsi="Tahoma" w:cs="Tahoma"/>
          <w:b/>
          <w:lang w:val="es-ES_tradnl"/>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162908" w:rsidRDefault="00162908" w:rsidP="00162908">
      <w:pPr>
        <w:pStyle w:val="Prrafodelista"/>
        <w:shd w:val="clear" w:color="auto" w:fill="FFFFFF"/>
        <w:ind w:left="1080"/>
        <w:jc w:val="both"/>
        <w:rPr>
          <w:rFonts w:ascii="Tahoma" w:hAnsi="Tahoma" w:cs="Tahoma"/>
          <w:b/>
        </w:rPr>
      </w:pPr>
    </w:p>
    <w:p w:rsidR="00475C60" w:rsidRPr="00475C60" w:rsidRDefault="00475C60" w:rsidP="00475C60">
      <w:pPr>
        <w:shd w:val="clear" w:color="auto" w:fill="FFFFFF"/>
        <w:ind w:left="1429"/>
        <w:contextualSpacing/>
        <w:jc w:val="both"/>
        <w:rPr>
          <w:rFonts w:ascii="Tahoma" w:eastAsiaTheme="minorEastAsia" w:hAnsi="Tahoma" w:cs="Tahoma"/>
          <w:lang w:val="es-ES_tradnl"/>
        </w:rPr>
      </w:pPr>
      <w:proofErr w:type="gramStart"/>
      <w:r w:rsidRPr="00475C60">
        <w:rPr>
          <w:rFonts w:ascii="Tahoma" w:eastAsiaTheme="minorEastAsia" w:hAnsi="Tahoma" w:cs="Tahoma"/>
          <w:b/>
          <w:lang w:val="es-ES_tradnl"/>
        </w:rPr>
        <w:t>7.Requisición</w:t>
      </w:r>
      <w:proofErr w:type="gramEnd"/>
      <w:r w:rsidRPr="00475C60">
        <w:rPr>
          <w:rFonts w:ascii="Tahoma" w:eastAsiaTheme="minorEastAsia" w:hAnsi="Tahoma" w:cs="Tahoma"/>
          <w:b/>
          <w:lang w:val="es-ES_tradnl"/>
        </w:rPr>
        <w:t xml:space="preserve">: </w:t>
      </w:r>
      <w:r w:rsidRPr="00475C60">
        <w:rPr>
          <w:rFonts w:ascii="Tahoma" w:eastAsiaTheme="minorEastAsia" w:hAnsi="Tahoma" w:cs="Tahoma"/>
          <w:lang w:val="es-ES_tradnl"/>
        </w:rPr>
        <w:t>201800972</w:t>
      </w:r>
    </w:p>
    <w:p w:rsidR="00475C60" w:rsidRPr="00475C60" w:rsidRDefault="00475C60" w:rsidP="00475C60">
      <w:pPr>
        <w:shd w:val="clear" w:color="auto" w:fill="FFFFFF"/>
        <w:ind w:left="1429"/>
        <w:jc w:val="both"/>
        <w:rPr>
          <w:rFonts w:ascii="Tahoma" w:eastAsiaTheme="minorEastAsia" w:hAnsi="Tahoma" w:cs="Tahoma"/>
          <w:lang w:val="es-ES_tradnl"/>
        </w:rPr>
      </w:pPr>
      <w:r w:rsidRPr="00475C60">
        <w:rPr>
          <w:rFonts w:ascii="Tahoma" w:eastAsiaTheme="minorEastAsia" w:hAnsi="Tahoma" w:cs="Tahoma"/>
          <w:b/>
          <w:lang w:val="es-ES_tradnl"/>
        </w:rPr>
        <w:t>Área requirente:</w:t>
      </w:r>
      <w:r w:rsidRPr="00475C60">
        <w:rPr>
          <w:rFonts w:ascii="Tahoma" w:eastAsiaTheme="minorEastAsia" w:hAnsi="Tahoma" w:cs="Tahoma"/>
          <w:lang w:val="es-ES_tradnl"/>
        </w:rPr>
        <w:t xml:space="preserve"> Dirección de Adquisiciones  adscrita a la Coordinación General de Administración e Innovación Gubernamental.</w:t>
      </w:r>
    </w:p>
    <w:p w:rsidR="00475C60" w:rsidRPr="00475C60" w:rsidRDefault="00475C60" w:rsidP="00475C60">
      <w:pPr>
        <w:shd w:val="clear" w:color="auto" w:fill="FFFFFF"/>
        <w:ind w:left="1429"/>
        <w:jc w:val="both"/>
        <w:rPr>
          <w:rFonts w:ascii="Tahoma" w:eastAsiaTheme="minorEastAsia" w:hAnsi="Tahoma" w:cs="Tahoma"/>
          <w:lang w:val="es-ES_tradnl"/>
        </w:rPr>
      </w:pPr>
      <w:r w:rsidRPr="00475C60">
        <w:rPr>
          <w:rFonts w:ascii="Tahoma" w:eastAsiaTheme="minorEastAsia" w:hAnsi="Tahoma" w:cs="Tahoma"/>
          <w:b/>
          <w:lang w:val="es-ES_tradnl"/>
        </w:rPr>
        <w:t>Objeto:</w:t>
      </w:r>
      <w:r w:rsidRPr="00475C60">
        <w:rPr>
          <w:rFonts w:ascii="Tahoma" w:eastAsiaTheme="minorEastAsia" w:hAnsi="Tahoma" w:cs="Tahoma"/>
          <w:lang w:val="es-ES_tradnl"/>
        </w:rPr>
        <w:t xml:space="preserve"> Renta de espacio stand vamos comerciando 2018, los días 12 y 13 de junio del 2018.</w:t>
      </w:r>
    </w:p>
    <w:p w:rsidR="00475C60" w:rsidRPr="00475C60" w:rsidRDefault="00475C60" w:rsidP="00475C60">
      <w:pPr>
        <w:shd w:val="clear" w:color="auto" w:fill="FFFFFF"/>
        <w:ind w:left="1429"/>
        <w:jc w:val="both"/>
        <w:rPr>
          <w:rFonts w:ascii="Tahoma" w:eastAsiaTheme="minorEastAsia" w:hAnsi="Tahoma" w:cs="Tahoma"/>
          <w:lang w:val="es-ES_tradnl"/>
        </w:rPr>
      </w:pPr>
      <w:r w:rsidRPr="00475C60">
        <w:rPr>
          <w:rFonts w:ascii="Tahoma" w:eastAsiaTheme="minorEastAsia" w:hAnsi="Tahoma" w:cs="Tahoma"/>
          <w:b/>
          <w:lang w:val="es-ES_tradnl"/>
        </w:rPr>
        <w:t>Monto:</w:t>
      </w:r>
      <w:r w:rsidRPr="00475C60">
        <w:rPr>
          <w:rFonts w:ascii="Tahoma" w:eastAsiaTheme="minorEastAsia" w:hAnsi="Tahoma" w:cs="Tahoma"/>
          <w:lang w:val="es-ES_tradnl"/>
        </w:rPr>
        <w:t xml:space="preserve"> $ 30,000.00 pesos más </w:t>
      </w:r>
      <w:r w:rsidRPr="00475C60">
        <w:rPr>
          <w:rFonts w:ascii="Tahoma" w:eastAsiaTheme="minorEastAsia" w:hAnsi="Tahoma" w:cs="Tahoma"/>
          <w:lang w:val="es-ES_tradnl"/>
        </w:rPr>
        <w:tab/>
        <w:t>I.V.A.</w:t>
      </w:r>
    </w:p>
    <w:p w:rsidR="00475C60" w:rsidRPr="00475C60" w:rsidRDefault="00475C60" w:rsidP="00475C60">
      <w:pPr>
        <w:shd w:val="clear" w:color="auto" w:fill="FFFFFF"/>
        <w:ind w:left="1429"/>
        <w:jc w:val="both"/>
        <w:rPr>
          <w:rFonts w:ascii="Tahoma" w:eastAsiaTheme="minorEastAsia" w:hAnsi="Tahoma" w:cs="Tahoma"/>
          <w:lang w:val="es-ES_tradnl"/>
        </w:rPr>
      </w:pPr>
      <w:r w:rsidRPr="00475C60">
        <w:rPr>
          <w:rFonts w:ascii="Tahoma" w:hAnsi="Tahoma" w:cs="Tahoma"/>
          <w:b/>
          <w:lang w:val="es-ES_tradnl"/>
        </w:rPr>
        <w:t xml:space="preserve">Fundamento y Motivo: </w:t>
      </w:r>
      <w:r w:rsidRPr="00475C60">
        <w:rPr>
          <w:rFonts w:ascii="Tahoma" w:eastAsiaTheme="minorEastAsia" w:hAnsi="Tahoma" w:cs="Tahoma"/>
          <w:lang w:val="es-ES_tradnl"/>
        </w:rPr>
        <w:t>Artículo 73, Fracción I, de la Ley de Compras Gubernamentales, Enajenaciones y Contratación de Servicios del Estado de Jalisco y sus Municipios. Con el fin de atraer proveedores al Municipio, dar a conocer los procesos de adquisición y el uso del portal de proveedores.</w:t>
      </w:r>
    </w:p>
    <w:p w:rsidR="00475C60" w:rsidRPr="00475C60" w:rsidRDefault="00475C60" w:rsidP="00475C60">
      <w:pPr>
        <w:shd w:val="clear" w:color="auto" w:fill="FFFFFF"/>
        <w:ind w:left="1429"/>
        <w:jc w:val="both"/>
        <w:rPr>
          <w:rFonts w:asciiTheme="minorHAnsi" w:eastAsiaTheme="minorEastAsia" w:hAnsiTheme="minorHAnsi" w:cs="Tahoma"/>
          <w:lang w:val="es-ES_tradnl"/>
        </w:rPr>
      </w:pPr>
      <w:r w:rsidRPr="00475C60">
        <w:rPr>
          <w:rFonts w:ascii="Tahoma" w:hAnsi="Tahoma" w:cs="Tahoma"/>
          <w:b/>
          <w:lang w:val="es-ES_tradnl"/>
        </w:rPr>
        <w:t>Proveedor:</w:t>
      </w:r>
      <w:r w:rsidRPr="00475C60">
        <w:rPr>
          <w:rFonts w:ascii="Tahoma" w:eastAsiaTheme="minorEastAsia" w:hAnsi="Tahoma" w:cs="Tahoma"/>
          <w:lang w:val="es-ES_tradnl"/>
        </w:rPr>
        <w:t xml:space="preserve"> Cámara Nacional de Comercio Servicios y Turismo de Guadalajara.</w:t>
      </w:r>
    </w:p>
    <w:p w:rsidR="00162908" w:rsidRPr="003804C0" w:rsidRDefault="00162908" w:rsidP="00162908">
      <w:pPr>
        <w:shd w:val="clear" w:color="auto" w:fill="FFFFFF"/>
        <w:spacing w:after="100" w:afterAutospacing="1"/>
        <w:ind w:left="1429"/>
        <w:contextualSpacing/>
        <w:jc w:val="both"/>
        <w:rPr>
          <w:rFonts w:ascii="Tahoma" w:eastAsiaTheme="minorEastAsia" w:hAnsi="Tahoma" w:cs="Tahoma"/>
          <w:lang w:val="es-ES_tradnl"/>
        </w:rPr>
      </w:pPr>
    </w:p>
    <w:p w:rsidR="00162908" w:rsidRPr="00A03E70" w:rsidRDefault="00162908" w:rsidP="00162908">
      <w:pPr>
        <w:jc w:val="both"/>
        <w:rPr>
          <w:rFonts w:ascii="Tahoma" w:eastAsia="Calibri"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 xml:space="preserve">con el artículo 74, numeral 1, de la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PUNTO C7</w:t>
      </w:r>
      <w:r w:rsidRPr="00A03E70">
        <w:rPr>
          <w:rFonts w:ascii="Tahoma" w:eastAsia="Calibri" w:hAnsi="Tahoma" w:cs="Tahoma"/>
          <w:lang w:val="es-ES_tradnl"/>
        </w:rPr>
        <w:t>, los que estén por la afirmativa, sírvanse manifestarlo levantando su mano.</w:t>
      </w:r>
    </w:p>
    <w:p w:rsidR="00162908" w:rsidRDefault="00162908" w:rsidP="00162908">
      <w:pPr>
        <w:pStyle w:val="Prrafodelista"/>
        <w:shd w:val="clear" w:color="auto" w:fill="FFFFFF"/>
        <w:ind w:left="1080"/>
        <w:jc w:val="both"/>
        <w:rPr>
          <w:rFonts w:ascii="Tahoma" w:hAnsi="Tahoma" w:cs="Tahoma"/>
          <w:b/>
          <w:lang w:val="es-ES_tradnl"/>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162908" w:rsidRDefault="00162908" w:rsidP="00162908">
      <w:pPr>
        <w:pStyle w:val="Prrafodelista"/>
        <w:shd w:val="clear" w:color="auto" w:fill="FFFFFF"/>
        <w:ind w:left="1080"/>
        <w:jc w:val="both"/>
        <w:rPr>
          <w:rFonts w:ascii="Tahoma" w:hAnsi="Tahoma" w:cs="Tahoma"/>
          <w:b/>
        </w:rPr>
      </w:pPr>
    </w:p>
    <w:p w:rsidR="00475C60" w:rsidRPr="00475C60" w:rsidRDefault="00475C60" w:rsidP="00475C60">
      <w:pPr>
        <w:shd w:val="clear" w:color="auto" w:fill="FFFFFF"/>
        <w:ind w:left="1429"/>
        <w:contextualSpacing/>
        <w:jc w:val="both"/>
        <w:rPr>
          <w:rFonts w:ascii="Tahoma" w:eastAsiaTheme="minorEastAsia" w:hAnsi="Tahoma" w:cs="Tahoma"/>
          <w:lang w:val="es-ES_tradnl"/>
        </w:rPr>
      </w:pPr>
      <w:proofErr w:type="gramStart"/>
      <w:r w:rsidRPr="00475C60">
        <w:rPr>
          <w:rFonts w:ascii="Tahoma" w:eastAsiaTheme="minorEastAsia" w:hAnsi="Tahoma" w:cs="Tahoma"/>
          <w:b/>
          <w:lang w:val="es-ES_tradnl"/>
        </w:rPr>
        <w:t>8.Requisición</w:t>
      </w:r>
      <w:proofErr w:type="gramEnd"/>
      <w:r w:rsidRPr="00475C60">
        <w:rPr>
          <w:rFonts w:ascii="Tahoma" w:eastAsiaTheme="minorEastAsia" w:hAnsi="Tahoma" w:cs="Tahoma"/>
          <w:b/>
          <w:lang w:val="es-ES_tradnl"/>
        </w:rPr>
        <w:t xml:space="preserve">: </w:t>
      </w:r>
      <w:r w:rsidRPr="00475C60">
        <w:rPr>
          <w:rFonts w:ascii="Tahoma" w:eastAsiaTheme="minorEastAsia" w:hAnsi="Tahoma" w:cs="Tahoma"/>
          <w:lang w:val="es-ES_tradnl"/>
        </w:rPr>
        <w:t>201801019</w:t>
      </w:r>
    </w:p>
    <w:p w:rsidR="00475C60" w:rsidRPr="00475C60" w:rsidRDefault="00475C60" w:rsidP="00475C60">
      <w:pPr>
        <w:shd w:val="clear" w:color="auto" w:fill="FFFFFF"/>
        <w:ind w:left="1429"/>
        <w:jc w:val="both"/>
        <w:rPr>
          <w:rFonts w:ascii="Tahoma" w:eastAsiaTheme="minorEastAsia" w:hAnsi="Tahoma" w:cs="Tahoma"/>
          <w:lang w:val="es-ES_tradnl"/>
        </w:rPr>
      </w:pPr>
      <w:r w:rsidRPr="00475C60">
        <w:rPr>
          <w:rFonts w:ascii="Tahoma" w:eastAsiaTheme="minorEastAsia" w:hAnsi="Tahoma" w:cs="Tahoma"/>
          <w:b/>
          <w:lang w:val="es-ES_tradnl"/>
        </w:rPr>
        <w:t>Área requirente:</w:t>
      </w:r>
      <w:r w:rsidRPr="00475C60">
        <w:rPr>
          <w:rFonts w:ascii="Tahoma" w:eastAsiaTheme="minorEastAsia" w:hAnsi="Tahoma" w:cs="Tahoma"/>
          <w:lang w:val="es-ES_tradnl"/>
        </w:rPr>
        <w:t xml:space="preserve"> Dirección de Administración adscrita a la Coordinación General de Administración e Innovación Gubernamental.</w:t>
      </w:r>
    </w:p>
    <w:p w:rsidR="00475C60" w:rsidRPr="00475C60" w:rsidRDefault="00475C60" w:rsidP="00475C60">
      <w:pPr>
        <w:shd w:val="clear" w:color="auto" w:fill="FFFFFF"/>
        <w:ind w:left="1429"/>
        <w:jc w:val="both"/>
        <w:rPr>
          <w:rFonts w:ascii="Tahoma" w:eastAsiaTheme="minorEastAsia" w:hAnsi="Tahoma" w:cs="Tahoma"/>
          <w:lang w:val="es-ES_tradnl"/>
        </w:rPr>
      </w:pPr>
      <w:r w:rsidRPr="00475C60">
        <w:rPr>
          <w:rFonts w:ascii="Tahoma" w:eastAsiaTheme="minorEastAsia" w:hAnsi="Tahoma" w:cs="Tahoma"/>
          <w:b/>
          <w:lang w:val="es-ES_tradnl"/>
        </w:rPr>
        <w:t>Objeto:</w:t>
      </w:r>
      <w:r w:rsidRPr="00475C60">
        <w:rPr>
          <w:rFonts w:ascii="Tahoma" w:eastAsiaTheme="minorEastAsia" w:hAnsi="Tahoma" w:cs="Tahoma"/>
          <w:lang w:val="es-ES_tradnl"/>
        </w:rPr>
        <w:t xml:space="preserve"> 9 Servicios de hospedaje de página web servicios como administrador de la información del suministro de combustible que se genere mediante los dispositivos unidad vehicular de identificación UVI</w:t>
      </w:r>
    </w:p>
    <w:p w:rsidR="00475C60" w:rsidRPr="00475C60" w:rsidRDefault="00475C60" w:rsidP="00475C60">
      <w:pPr>
        <w:shd w:val="clear" w:color="auto" w:fill="FFFFFF"/>
        <w:ind w:left="1429"/>
        <w:jc w:val="both"/>
        <w:rPr>
          <w:rFonts w:ascii="Tahoma" w:eastAsiaTheme="minorEastAsia" w:hAnsi="Tahoma" w:cs="Tahoma"/>
          <w:lang w:val="es-ES_tradnl"/>
        </w:rPr>
      </w:pPr>
      <w:r w:rsidRPr="00475C60">
        <w:rPr>
          <w:rFonts w:ascii="Tahoma" w:eastAsiaTheme="minorEastAsia" w:hAnsi="Tahoma" w:cs="Tahoma"/>
          <w:b/>
          <w:lang w:val="es-ES_tradnl"/>
        </w:rPr>
        <w:lastRenderedPageBreak/>
        <w:t>Monto:</w:t>
      </w:r>
      <w:r w:rsidRPr="00475C60">
        <w:rPr>
          <w:rFonts w:ascii="Tahoma" w:eastAsiaTheme="minorEastAsia" w:hAnsi="Tahoma" w:cs="Tahoma"/>
          <w:lang w:val="es-ES_tradnl"/>
        </w:rPr>
        <w:t xml:space="preserve"> $ 1´206,000.00 pesos más I.V.A.</w:t>
      </w:r>
    </w:p>
    <w:p w:rsidR="00475C60" w:rsidRPr="00475C60" w:rsidRDefault="00475C60" w:rsidP="00475C60">
      <w:pPr>
        <w:shd w:val="clear" w:color="auto" w:fill="FFFFFF"/>
        <w:ind w:left="1429"/>
        <w:jc w:val="both"/>
        <w:rPr>
          <w:rFonts w:ascii="Tahoma" w:eastAsiaTheme="minorEastAsia" w:hAnsi="Tahoma" w:cs="Tahoma"/>
          <w:lang w:val="es-ES_tradnl"/>
        </w:rPr>
      </w:pPr>
      <w:r w:rsidRPr="00475C60">
        <w:rPr>
          <w:rFonts w:ascii="Tahoma" w:hAnsi="Tahoma" w:cs="Tahoma"/>
          <w:b/>
          <w:lang w:val="es-ES_tradnl"/>
        </w:rPr>
        <w:t xml:space="preserve">Fundamento y Motivo: </w:t>
      </w:r>
      <w:r w:rsidRPr="00475C60">
        <w:rPr>
          <w:rFonts w:ascii="Tahoma" w:eastAsiaTheme="minorEastAsia" w:hAnsi="Tahoma" w:cs="Tahoma"/>
          <w:lang w:val="es-ES_tradnl"/>
        </w:rPr>
        <w:t>Artículo 73, Fracción I, de la Ley de Compras Gubernamentales, Enajenaciones y Contratación de Servicios del Estado de Jalisco y sus Municipios. Hospedaje de página web  para servicio administrador de la información del suministro de combustible  mediante la utilización de dispositivo UVI (Unidad Vehicular de Identificación) para los vehículos pertenecientes a este H. Ayuntamiento Municipal de Zapopan.</w:t>
      </w:r>
    </w:p>
    <w:p w:rsidR="00475C60" w:rsidRPr="00475C60" w:rsidRDefault="00475C60" w:rsidP="00475C60">
      <w:pPr>
        <w:shd w:val="clear" w:color="auto" w:fill="FFFFFF"/>
        <w:ind w:left="1429"/>
        <w:jc w:val="both"/>
        <w:rPr>
          <w:rFonts w:ascii="Tahoma" w:eastAsiaTheme="minorEastAsia" w:hAnsi="Tahoma" w:cs="Tahoma"/>
          <w:lang w:val="es-ES_tradnl"/>
        </w:rPr>
      </w:pPr>
      <w:r w:rsidRPr="00475C60">
        <w:rPr>
          <w:rFonts w:ascii="Tahoma" w:hAnsi="Tahoma" w:cs="Tahoma"/>
          <w:b/>
          <w:lang w:val="es-ES_tradnl"/>
        </w:rPr>
        <w:t>Proveedor:</w:t>
      </w:r>
      <w:r w:rsidRPr="00475C60">
        <w:rPr>
          <w:rFonts w:ascii="Tahoma" w:eastAsiaTheme="minorEastAsia" w:hAnsi="Tahoma" w:cs="Tahoma"/>
          <w:lang w:val="es-ES_tradnl"/>
        </w:rPr>
        <w:t xml:space="preserve"> General de Servicios y Combustibles S.A. de C.V.</w:t>
      </w:r>
    </w:p>
    <w:p w:rsidR="00162908" w:rsidRPr="0054342B" w:rsidRDefault="00162908" w:rsidP="00162908">
      <w:pPr>
        <w:pStyle w:val="Prrafodelista"/>
        <w:shd w:val="clear" w:color="auto" w:fill="FFFFFF"/>
        <w:ind w:left="1080"/>
        <w:jc w:val="both"/>
        <w:rPr>
          <w:rFonts w:ascii="Tahoma" w:hAnsi="Tahoma" w:cs="Tahoma"/>
          <w:b/>
          <w:lang w:val="es-ES_tradnl"/>
        </w:rPr>
      </w:pPr>
    </w:p>
    <w:p w:rsidR="00162908" w:rsidRPr="00A03E70" w:rsidRDefault="00162908" w:rsidP="00162908">
      <w:pPr>
        <w:jc w:val="both"/>
        <w:rPr>
          <w:rFonts w:ascii="Tahoma" w:eastAsia="Calibri"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 xml:space="preserve">con el artículo 74, numeral 1, de la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PUNTO C8</w:t>
      </w:r>
      <w:r w:rsidRPr="00A03E70">
        <w:rPr>
          <w:rFonts w:ascii="Tahoma" w:eastAsia="Calibri" w:hAnsi="Tahoma" w:cs="Tahoma"/>
          <w:lang w:val="es-ES_tradnl"/>
        </w:rPr>
        <w:t>, los que estén por la afirmativa, sírvanse manifestarlo levantando su mano.</w:t>
      </w:r>
    </w:p>
    <w:p w:rsidR="00162908" w:rsidRDefault="00162908" w:rsidP="00162908">
      <w:pPr>
        <w:pStyle w:val="Prrafodelista"/>
        <w:shd w:val="clear" w:color="auto" w:fill="FFFFFF"/>
        <w:ind w:left="1080"/>
        <w:jc w:val="both"/>
        <w:rPr>
          <w:rFonts w:ascii="Tahoma" w:hAnsi="Tahoma" w:cs="Tahoma"/>
          <w:b/>
          <w:lang w:val="es-ES_tradnl"/>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162908" w:rsidRDefault="00162908" w:rsidP="00162908">
      <w:pPr>
        <w:pStyle w:val="Prrafodelista"/>
        <w:shd w:val="clear" w:color="auto" w:fill="FFFFFF"/>
        <w:ind w:left="1080"/>
        <w:jc w:val="both"/>
        <w:rPr>
          <w:rFonts w:ascii="Tahoma" w:hAnsi="Tahoma" w:cs="Tahoma"/>
          <w:b/>
        </w:rPr>
      </w:pPr>
    </w:p>
    <w:p w:rsidR="00475C60" w:rsidRPr="00475C60" w:rsidRDefault="00475C60" w:rsidP="00475C60">
      <w:pPr>
        <w:shd w:val="clear" w:color="auto" w:fill="FFFFFF"/>
        <w:ind w:left="1429"/>
        <w:jc w:val="both"/>
        <w:rPr>
          <w:rFonts w:ascii="Tahoma" w:eastAsiaTheme="minorEastAsia" w:hAnsi="Tahoma" w:cs="Tahoma"/>
          <w:lang w:val="es-ES_tradnl"/>
        </w:rPr>
      </w:pPr>
      <w:proofErr w:type="gramStart"/>
      <w:r w:rsidRPr="00475C60">
        <w:rPr>
          <w:rFonts w:ascii="Tahoma" w:eastAsiaTheme="minorEastAsia" w:hAnsi="Tahoma" w:cs="Tahoma"/>
          <w:b/>
          <w:lang w:val="es-ES_tradnl"/>
        </w:rPr>
        <w:t>9.Requisición</w:t>
      </w:r>
      <w:proofErr w:type="gramEnd"/>
      <w:r w:rsidRPr="00475C60">
        <w:rPr>
          <w:rFonts w:ascii="Tahoma" w:eastAsiaTheme="minorEastAsia" w:hAnsi="Tahoma" w:cs="Tahoma"/>
          <w:b/>
          <w:lang w:val="es-ES_tradnl"/>
        </w:rPr>
        <w:t xml:space="preserve">: </w:t>
      </w:r>
      <w:r w:rsidRPr="00475C60">
        <w:rPr>
          <w:rFonts w:ascii="Tahoma" w:eastAsiaTheme="minorEastAsia" w:hAnsi="Tahoma" w:cs="Tahoma"/>
          <w:lang w:val="es-ES_tradnl"/>
        </w:rPr>
        <w:t>*****</w:t>
      </w:r>
    </w:p>
    <w:p w:rsidR="00475C60" w:rsidRPr="00475C60" w:rsidRDefault="00475C60" w:rsidP="00475C60">
      <w:pPr>
        <w:shd w:val="clear" w:color="auto" w:fill="FFFFFF"/>
        <w:ind w:left="1429"/>
        <w:jc w:val="both"/>
        <w:rPr>
          <w:rFonts w:ascii="Tahoma" w:eastAsiaTheme="minorEastAsia" w:hAnsi="Tahoma" w:cs="Tahoma"/>
          <w:b/>
          <w:lang w:val="es-ES_tradnl"/>
        </w:rPr>
      </w:pPr>
      <w:r w:rsidRPr="00475C60">
        <w:rPr>
          <w:rFonts w:ascii="Tahoma" w:eastAsiaTheme="minorEastAsia" w:hAnsi="Tahoma" w:cs="Tahoma"/>
          <w:b/>
          <w:highlight w:val="yellow"/>
          <w:lang w:val="es-ES_tradnl"/>
        </w:rPr>
        <w:t>NOTA: AUN NO TIENE REQUSICION TENEMOS EL OFICIO DE SUFICIENCIA.</w:t>
      </w:r>
    </w:p>
    <w:p w:rsidR="00475C60" w:rsidRPr="00475C60" w:rsidRDefault="00475C60" w:rsidP="00475C60">
      <w:pPr>
        <w:shd w:val="clear" w:color="auto" w:fill="FFFFFF"/>
        <w:ind w:left="1429"/>
        <w:jc w:val="both"/>
        <w:rPr>
          <w:rFonts w:ascii="Tahoma" w:eastAsiaTheme="minorEastAsia" w:hAnsi="Tahoma" w:cs="Tahoma"/>
          <w:lang w:val="es-ES_tradnl"/>
        </w:rPr>
      </w:pPr>
      <w:r w:rsidRPr="00475C60">
        <w:rPr>
          <w:rFonts w:ascii="Tahoma" w:eastAsiaTheme="minorEastAsia" w:hAnsi="Tahoma" w:cs="Tahoma"/>
          <w:b/>
          <w:lang w:val="es-ES_tradnl"/>
        </w:rPr>
        <w:t xml:space="preserve">Área requirente: </w:t>
      </w:r>
      <w:r w:rsidRPr="00475C60">
        <w:rPr>
          <w:rFonts w:ascii="Tahoma" w:eastAsiaTheme="minorEastAsia" w:hAnsi="Tahoma" w:cs="Tahoma"/>
          <w:lang w:val="es-ES_tradnl"/>
        </w:rPr>
        <w:t>Jefatura de Gabinete.</w:t>
      </w:r>
    </w:p>
    <w:p w:rsidR="00475C60" w:rsidRPr="00475C60" w:rsidRDefault="00475C60" w:rsidP="00475C60">
      <w:pPr>
        <w:shd w:val="clear" w:color="auto" w:fill="FFFFFF"/>
        <w:ind w:left="1429"/>
        <w:jc w:val="both"/>
        <w:rPr>
          <w:rFonts w:ascii="Tahoma" w:eastAsiaTheme="minorEastAsia" w:hAnsi="Tahoma" w:cs="Tahoma"/>
          <w:lang w:val="es-ES_tradnl"/>
        </w:rPr>
      </w:pPr>
      <w:r w:rsidRPr="00475C60">
        <w:rPr>
          <w:rFonts w:ascii="Tahoma" w:eastAsiaTheme="minorEastAsia" w:hAnsi="Tahoma" w:cs="Tahoma"/>
          <w:b/>
          <w:lang w:val="es-ES_tradnl"/>
        </w:rPr>
        <w:t xml:space="preserve">Objeto: </w:t>
      </w:r>
      <w:r w:rsidRPr="00475C60">
        <w:rPr>
          <w:rFonts w:ascii="Tahoma" w:eastAsiaTheme="minorEastAsia" w:hAnsi="Tahoma" w:cs="Tahoma"/>
          <w:lang w:val="es-ES_tradnl"/>
        </w:rPr>
        <w:t xml:space="preserve">20,000 entradas  a precio preferente de $ 20.00 pesos para la exposición denominada </w:t>
      </w:r>
      <w:proofErr w:type="spellStart"/>
      <w:r w:rsidRPr="00475C60">
        <w:rPr>
          <w:rFonts w:ascii="Tahoma" w:eastAsiaTheme="minorEastAsia" w:hAnsi="Tahoma" w:cs="Tahoma"/>
          <w:lang w:val="es-ES_tradnl"/>
        </w:rPr>
        <w:t>Tutankamon</w:t>
      </w:r>
      <w:proofErr w:type="spellEnd"/>
      <w:r w:rsidRPr="00475C60">
        <w:rPr>
          <w:rFonts w:ascii="Tahoma" w:eastAsiaTheme="minorEastAsia" w:hAnsi="Tahoma" w:cs="Tahoma"/>
          <w:lang w:val="es-ES_tradnl"/>
        </w:rPr>
        <w:t>, la tumba, el oro y la maldición que se llevará a cabo en las instalaciones de la Biblioteca Pública del Estado de Jalisco, Juan José Arreola del 23 de marzo al 23 de septiembre del 2018.</w:t>
      </w:r>
    </w:p>
    <w:p w:rsidR="00475C60" w:rsidRPr="00475C60" w:rsidRDefault="00475C60" w:rsidP="00475C60">
      <w:pPr>
        <w:shd w:val="clear" w:color="auto" w:fill="FFFFFF"/>
        <w:ind w:left="1429"/>
        <w:jc w:val="both"/>
        <w:rPr>
          <w:rFonts w:ascii="Tahoma" w:eastAsiaTheme="minorEastAsia" w:hAnsi="Tahoma" w:cs="Tahoma"/>
          <w:lang w:val="es-ES_tradnl"/>
        </w:rPr>
      </w:pPr>
      <w:r w:rsidRPr="00475C60">
        <w:rPr>
          <w:rFonts w:ascii="Tahoma" w:eastAsiaTheme="minorEastAsia" w:hAnsi="Tahoma" w:cs="Tahoma"/>
          <w:b/>
          <w:lang w:val="es-ES_tradnl"/>
        </w:rPr>
        <w:t>Monto:</w:t>
      </w:r>
      <w:r w:rsidRPr="00475C60">
        <w:rPr>
          <w:rFonts w:ascii="Tahoma" w:eastAsiaTheme="minorEastAsia" w:hAnsi="Tahoma" w:cs="Tahoma"/>
          <w:lang w:val="es-ES_tradnl"/>
        </w:rPr>
        <w:t xml:space="preserve"> $ 400,000.00 pesos netos.</w:t>
      </w:r>
    </w:p>
    <w:p w:rsidR="00475C60" w:rsidRPr="00475C60" w:rsidRDefault="00475C60" w:rsidP="00475C60">
      <w:pPr>
        <w:shd w:val="clear" w:color="auto" w:fill="FFFFFF"/>
        <w:ind w:left="1429"/>
        <w:jc w:val="both"/>
        <w:rPr>
          <w:rFonts w:ascii="Tahoma" w:eastAsiaTheme="minorEastAsia" w:hAnsi="Tahoma" w:cs="Tahoma"/>
          <w:lang w:val="es-ES_tradnl"/>
        </w:rPr>
      </w:pPr>
      <w:r w:rsidRPr="00475C60">
        <w:rPr>
          <w:rFonts w:ascii="Tahoma" w:hAnsi="Tahoma" w:cs="Tahoma"/>
          <w:b/>
          <w:lang w:val="es-ES_tradnl"/>
        </w:rPr>
        <w:t xml:space="preserve">Fundamento y Motivo: </w:t>
      </w:r>
      <w:r w:rsidRPr="00475C60">
        <w:rPr>
          <w:rFonts w:ascii="Tahoma" w:eastAsiaTheme="minorEastAsia" w:hAnsi="Tahoma" w:cs="Tahoma"/>
          <w:lang w:val="es-ES_tradnl"/>
        </w:rPr>
        <w:t xml:space="preserve">Artículo 73, Fracción I, de la Ley de Compras Gubernamentales, Enajenaciones y Contratación de Servicios del Estado de Jalisco y sus Municipios. Exposición denominada </w:t>
      </w:r>
      <w:proofErr w:type="spellStart"/>
      <w:r w:rsidRPr="00475C60">
        <w:rPr>
          <w:rFonts w:ascii="Tahoma" w:eastAsiaTheme="minorEastAsia" w:hAnsi="Tahoma" w:cs="Tahoma"/>
          <w:lang w:val="es-ES_tradnl"/>
        </w:rPr>
        <w:t>Tutankamon</w:t>
      </w:r>
      <w:proofErr w:type="spellEnd"/>
      <w:r w:rsidRPr="00475C60">
        <w:rPr>
          <w:rFonts w:ascii="Tahoma" w:eastAsiaTheme="minorEastAsia" w:hAnsi="Tahoma" w:cs="Tahoma"/>
          <w:lang w:val="es-ES_tradnl"/>
        </w:rPr>
        <w:t>, la tumba, el oro y la maldición que se llevará a cabo en las instalaciones de la Biblioteca Púbica del Estado de Jalisco, Juan José Arreola del 23 de marzo al 23 de septiembre del 2018, (cabe mencionar que el precio regular de dichas entradas es de $ 70.00 pesos entrada general y $50.00 pesos estudiante, que serán donadas a estudiantes de la U.D.G.)</w:t>
      </w:r>
    </w:p>
    <w:p w:rsidR="00475C60" w:rsidRPr="00475C60" w:rsidRDefault="00475C60" w:rsidP="00475C60">
      <w:pPr>
        <w:shd w:val="clear" w:color="auto" w:fill="FFFFFF"/>
        <w:ind w:left="1429"/>
        <w:jc w:val="both"/>
        <w:rPr>
          <w:rFonts w:ascii="Tahoma" w:eastAsiaTheme="minorEastAsia" w:hAnsi="Tahoma" w:cs="Tahoma"/>
          <w:lang w:val="es-ES_tradnl"/>
        </w:rPr>
      </w:pPr>
      <w:r w:rsidRPr="00475C60">
        <w:rPr>
          <w:rFonts w:ascii="Tahoma" w:hAnsi="Tahoma" w:cs="Tahoma"/>
          <w:b/>
          <w:lang w:val="es-ES_tradnl"/>
        </w:rPr>
        <w:t>Proveedor:</w:t>
      </w:r>
      <w:r w:rsidRPr="00475C60">
        <w:rPr>
          <w:rFonts w:ascii="Tahoma" w:eastAsiaTheme="minorEastAsia" w:hAnsi="Tahoma" w:cs="Tahoma"/>
          <w:lang w:val="es-ES_tradnl"/>
        </w:rPr>
        <w:t xml:space="preserve"> </w:t>
      </w:r>
      <w:proofErr w:type="spellStart"/>
      <w:r w:rsidRPr="00475C60">
        <w:rPr>
          <w:rFonts w:ascii="Tahoma" w:eastAsiaTheme="minorEastAsia" w:hAnsi="Tahoma" w:cs="Tahoma"/>
          <w:lang w:val="es-ES_tradnl"/>
        </w:rPr>
        <w:t>History</w:t>
      </w:r>
      <w:proofErr w:type="spellEnd"/>
      <w:r w:rsidRPr="00475C60">
        <w:rPr>
          <w:rFonts w:ascii="Tahoma" w:eastAsiaTheme="minorEastAsia" w:hAnsi="Tahoma" w:cs="Tahoma"/>
          <w:lang w:val="es-ES_tradnl"/>
        </w:rPr>
        <w:t xml:space="preserve"> Time Sociedad Civil</w:t>
      </w:r>
    </w:p>
    <w:p w:rsidR="00162908" w:rsidRDefault="00162908" w:rsidP="00162908">
      <w:pPr>
        <w:pStyle w:val="Prrafodelista"/>
        <w:shd w:val="clear" w:color="auto" w:fill="FFFFFF"/>
        <w:ind w:left="1080"/>
        <w:jc w:val="both"/>
        <w:rPr>
          <w:rFonts w:ascii="Tahoma" w:hAnsi="Tahoma" w:cs="Tahoma"/>
          <w:b/>
          <w:lang w:val="es-ES_tradnl"/>
        </w:rPr>
      </w:pPr>
    </w:p>
    <w:p w:rsidR="00666F60" w:rsidRDefault="00666F60" w:rsidP="00162908">
      <w:pPr>
        <w:jc w:val="both"/>
        <w:rPr>
          <w:rFonts w:ascii="Tahoma" w:hAnsi="Tahoma" w:cs="Tahoma"/>
        </w:rPr>
      </w:pPr>
    </w:p>
    <w:p w:rsidR="00666F60" w:rsidRDefault="00666F60" w:rsidP="00162908">
      <w:pPr>
        <w:jc w:val="both"/>
        <w:rPr>
          <w:rFonts w:ascii="Tahoma" w:hAnsi="Tahoma" w:cs="Tahoma"/>
        </w:rPr>
      </w:pPr>
    </w:p>
    <w:p w:rsidR="00666F60" w:rsidRDefault="00666F60" w:rsidP="00666F60">
      <w:pPr>
        <w:spacing w:line="360" w:lineRule="auto"/>
        <w:jc w:val="both"/>
        <w:rPr>
          <w:rFonts w:ascii="Tahoma" w:hAnsi="Tahoma" w:cs="Tahoma"/>
        </w:rPr>
      </w:pPr>
      <w:r>
        <w:rPr>
          <w:rFonts w:ascii="Tahoma" w:hAnsi="Tahoma" w:cs="Tahoma"/>
          <w:lang w:val="es-ES_tradnl"/>
        </w:rPr>
        <w:lastRenderedPageBreak/>
        <w:t xml:space="preserve">El Lic. </w:t>
      </w:r>
      <w:r w:rsidRPr="00A72AAB">
        <w:rPr>
          <w:rFonts w:ascii="Tahoma" w:hAnsi="Tahoma" w:cs="Tahoma"/>
        </w:rPr>
        <w:t xml:space="preserve">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Adquisiciones</w:t>
      </w:r>
      <w:r>
        <w:rPr>
          <w:rFonts w:ascii="Tahoma" w:hAnsi="Tahoma" w:cs="Tahoma"/>
        </w:rPr>
        <w:t>, solicita a los Integrantes del Comité de Adquisiciones el uso de la voz,</w:t>
      </w:r>
      <w:r>
        <w:rPr>
          <w:rFonts w:ascii="Tahoma" w:hAnsi="Tahoma" w:cs="Tahoma"/>
        </w:rPr>
        <w:t xml:space="preserve"> al C. José de Jesús Vázquez Calderón, Jefe Administrativo de Jefatura de Gabinete y  a la C. Carolina Isabel García </w:t>
      </w:r>
      <w:proofErr w:type="spellStart"/>
      <w:r>
        <w:rPr>
          <w:rFonts w:ascii="Tahoma" w:hAnsi="Tahoma" w:cs="Tahoma"/>
        </w:rPr>
        <w:t>García</w:t>
      </w:r>
      <w:proofErr w:type="spellEnd"/>
      <w:r>
        <w:rPr>
          <w:rFonts w:ascii="Tahoma" w:hAnsi="Tahoma" w:cs="Tahoma"/>
        </w:rPr>
        <w:t>, Auxiliar de Jefatura de Gabinete.</w:t>
      </w:r>
    </w:p>
    <w:p w:rsidR="00666F60" w:rsidRDefault="00666F60" w:rsidP="00666F60">
      <w:pPr>
        <w:spacing w:line="360" w:lineRule="auto"/>
        <w:jc w:val="both"/>
        <w:rPr>
          <w:rFonts w:ascii="Tahoma" w:hAnsi="Tahoma" w:cs="Tahoma"/>
        </w:rPr>
      </w:pPr>
    </w:p>
    <w:p w:rsidR="00666F60" w:rsidRDefault="00666F60" w:rsidP="00666F60">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666F60" w:rsidRDefault="00666F60" w:rsidP="00666F60">
      <w:pPr>
        <w:spacing w:line="360" w:lineRule="auto"/>
        <w:jc w:val="both"/>
        <w:rPr>
          <w:rFonts w:ascii="Tahoma" w:hAnsi="Tahoma" w:cs="Tahoma"/>
        </w:rPr>
      </w:pPr>
    </w:p>
    <w:p w:rsidR="00666F60" w:rsidRDefault="00666F60" w:rsidP="00666F60">
      <w:pPr>
        <w:spacing w:line="360" w:lineRule="auto"/>
        <w:jc w:val="both"/>
        <w:rPr>
          <w:rFonts w:ascii="Tahoma" w:hAnsi="Tahoma" w:cs="Tahoma"/>
        </w:rPr>
      </w:pPr>
      <w:r>
        <w:rPr>
          <w:rFonts w:ascii="Tahoma" w:hAnsi="Tahoma" w:cs="Tahoma"/>
        </w:rPr>
        <w:t xml:space="preserve">El </w:t>
      </w:r>
      <w:r>
        <w:rPr>
          <w:rFonts w:ascii="Tahoma" w:hAnsi="Tahoma" w:cs="Tahoma"/>
        </w:rPr>
        <w:t xml:space="preserve">C. José de Jesús Vázquez Calderón, Jefe Administrativo de Jefatura de Gabinete y  a la C. Carolina Isabel García </w:t>
      </w:r>
      <w:proofErr w:type="spellStart"/>
      <w:r>
        <w:rPr>
          <w:rFonts w:ascii="Tahoma" w:hAnsi="Tahoma" w:cs="Tahoma"/>
        </w:rPr>
        <w:t>García</w:t>
      </w:r>
      <w:proofErr w:type="spellEnd"/>
      <w:r>
        <w:rPr>
          <w:rFonts w:ascii="Tahoma" w:hAnsi="Tahoma" w:cs="Tahoma"/>
        </w:rPr>
        <w:t>, A</w:t>
      </w:r>
      <w:r>
        <w:rPr>
          <w:rFonts w:ascii="Tahoma" w:hAnsi="Tahoma" w:cs="Tahoma"/>
        </w:rPr>
        <w:t xml:space="preserve">uxiliar de Jefatura de Gabinete, </w:t>
      </w:r>
      <w:r w:rsidR="009224EC">
        <w:rPr>
          <w:rFonts w:ascii="Tahoma" w:hAnsi="Tahoma" w:cs="Tahoma"/>
        </w:rPr>
        <w:t>dieron contestación a las observaciones realizadas por los Integrantes el Comité de Adquisiciones.</w:t>
      </w:r>
    </w:p>
    <w:p w:rsidR="00666F60" w:rsidRDefault="00666F60" w:rsidP="00162908">
      <w:pPr>
        <w:jc w:val="both"/>
        <w:rPr>
          <w:rFonts w:ascii="Tahoma" w:hAnsi="Tahoma" w:cs="Tahoma"/>
        </w:rPr>
      </w:pPr>
    </w:p>
    <w:p w:rsidR="00162908" w:rsidRPr="00A03E70" w:rsidRDefault="00162908" w:rsidP="00162908">
      <w:pPr>
        <w:jc w:val="both"/>
        <w:rPr>
          <w:rFonts w:ascii="Tahoma" w:eastAsia="Calibri"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 xml:space="preserve">con el artículo 74, numeral 1, de la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PUNTO C9</w:t>
      </w:r>
      <w:r w:rsidRPr="00A03E70">
        <w:rPr>
          <w:rFonts w:ascii="Tahoma" w:eastAsia="Calibri" w:hAnsi="Tahoma" w:cs="Tahoma"/>
          <w:lang w:val="es-ES_tradnl"/>
        </w:rPr>
        <w:t>, los que estén por la afirmativa, sírvanse manifestarlo levantando su mano.</w:t>
      </w:r>
    </w:p>
    <w:p w:rsidR="00162908" w:rsidRDefault="00162908" w:rsidP="00162908">
      <w:pPr>
        <w:pStyle w:val="Prrafodelista"/>
        <w:shd w:val="clear" w:color="auto" w:fill="FFFFFF"/>
        <w:ind w:left="1080"/>
        <w:jc w:val="both"/>
        <w:rPr>
          <w:rFonts w:ascii="Tahoma" w:hAnsi="Tahoma" w:cs="Tahoma"/>
          <w:b/>
          <w:lang w:val="es-ES_tradnl"/>
        </w:rPr>
      </w:pPr>
    </w:p>
    <w:p w:rsidR="00162908"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EA3EB6" w:rsidRPr="006257C0" w:rsidRDefault="00EA3EB6" w:rsidP="00162908">
      <w:pPr>
        <w:ind w:left="708"/>
        <w:jc w:val="center"/>
        <w:rPr>
          <w:rFonts w:ascii="Tahoma" w:hAnsi="Tahoma" w:cs="Tahoma"/>
          <w:b/>
          <w:i/>
          <w:sz w:val="22"/>
          <w:lang w:eastAsia="en-US"/>
        </w:rPr>
      </w:pPr>
    </w:p>
    <w:p w:rsidR="00162908" w:rsidRDefault="00162908" w:rsidP="00162908">
      <w:pPr>
        <w:pStyle w:val="Prrafodelista"/>
        <w:shd w:val="clear" w:color="auto" w:fill="FFFFFF"/>
        <w:ind w:left="1080"/>
        <w:jc w:val="both"/>
        <w:rPr>
          <w:rFonts w:ascii="Tahoma" w:hAnsi="Tahoma" w:cs="Tahoma"/>
          <w:b/>
        </w:rPr>
      </w:pPr>
    </w:p>
    <w:p w:rsidR="00162908" w:rsidRPr="00FB1EC3" w:rsidRDefault="00162908" w:rsidP="00162908">
      <w:pPr>
        <w:pStyle w:val="Prrafodelista"/>
        <w:numPr>
          <w:ilvl w:val="0"/>
          <w:numId w:val="9"/>
        </w:numPr>
        <w:shd w:val="clear" w:color="auto" w:fill="FFFFFF"/>
        <w:contextualSpacing/>
        <w:jc w:val="both"/>
        <w:rPr>
          <w:rFonts w:ascii="Tahoma" w:hAnsi="Tahoma" w:cs="Tahoma"/>
          <w:b/>
          <w:lang w:val="es-ES_tradnl"/>
        </w:rPr>
      </w:pPr>
      <w:r w:rsidRPr="00FB1EC3">
        <w:rPr>
          <w:rFonts w:ascii="Tahoma" w:hAnsi="Tahoma" w:cs="Tahoma"/>
          <w:b/>
          <w:lang w:val="es-ES_tradnl"/>
        </w:rPr>
        <w:t>De acuerdo a lo establecido en la Ley de Compras Gubernamentales, Enajenaciones y Contratación de Servicios del Estado de Jalisco y sus Municipios, Artículo 73, Fracción IV y el Artículo 74, punto 1, se rinde informe de las siguientes contrataciones:</w:t>
      </w:r>
    </w:p>
    <w:p w:rsidR="00162908" w:rsidRDefault="00162908" w:rsidP="00162908">
      <w:pPr>
        <w:pStyle w:val="Prrafodelista"/>
        <w:shd w:val="clear" w:color="auto" w:fill="FFFFFF"/>
        <w:ind w:left="1080"/>
        <w:jc w:val="both"/>
        <w:rPr>
          <w:rFonts w:ascii="Tahoma" w:hAnsi="Tahoma" w:cs="Tahoma"/>
        </w:rPr>
      </w:pPr>
    </w:p>
    <w:p w:rsidR="00F0799C" w:rsidRPr="00F0799C" w:rsidRDefault="00F0799C" w:rsidP="00F0799C">
      <w:pPr>
        <w:numPr>
          <w:ilvl w:val="0"/>
          <w:numId w:val="18"/>
        </w:numPr>
        <w:shd w:val="clear" w:color="auto" w:fill="FFFFFF"/>
        <w:spacing w:before="240" w:after="100" w:afterAutospacing="1" w:line="276" w:lineRule="auto"/>
        <w:contextualSpacing/>
        <w:jc w:val="both"/>
        <w:rPr>
          <w:rFonts w:ascii="Tahoma" w:eastAsiaTheme="minorHAnsi" w:hAnsi="Tahoma" w:cs="Tahoma"/>
          <w:lang w:val="es-ES_tradnl" w:eastAsia="en-US"/>
        </w:rPr>
      </w:pPr>
      <w:r w:rsidRPr="00F0799C">
        <w:rPr>
          <w:rFonts w:ascii="Tahoma" w:eastAsiaTheme="minorHAnsi" w:hAnsi="Tahoma" w:cs="Tahoma"/>
          <w:b/>
          <w:lang w:val="es-ES_tradnl" w:eastAsia="en-US"/>
        </w:rPr>
        <w:t>Requisición:</w:t>
      </w:r>
      <w:r w:rsidRPr="00F0799C">
        <w:rPr>
          <w:rFonts w:ascii="Tahoma" w:eastAsiaTheme="minorHAnsi" w:hAnsi="Tahoma" w:cs="Tahoma"/>
          <w:lang w:val="es-ES_tradnl" w:eastAsia="en-US"/>
        </w:rPr>
        <w:t xml:space="preserve"> 201800851</w:t>
      </w:r>
    </w:p>
    <w:p w:rsidR="00F0799C" w:rsidRPr="00F0799C" w:rsidRDefault="00F0799C" w:rsidP="00F0799C">
      <w:pPr>
        <w:shd w:val="clear" w:color="auto" w:fill="FFFFFF"/>
        <w:spacing w:before="240" w:after="100" w:afterAutospacing="1"/>
        <w:ind w:left="1429"/>
        <w:contextualSpacing/>
        <w:jc w:val="both"/>
        <w:rPr>
          <w:rFonts w:ascii="Tahoma" w:eastAsiaTheme="minorEastAsia" w:hAnsi="Tahoma" w:cs="Tahoma"/>
          <w:lang w:val="es-ES_tradnl"/>
        </w:rPr>
      </w:pPr>
      <w:r w:rsidRPr="00F0799C">
        <w:rPr>
          <w:rFonts w:ascii="Tahoma" w:eastAsiaTheme="minorHAnsi" w:hAnsi="Tahoma" w:cs="Tahoma"/>
          <w:b/>
          <w:lang w:val="es-ES_tradnl" w:eastAsia="en-US"/>
        </w:rPr>
        <w:t>Área requirente:</w:t>
      </w:r>
      <w:r w:rsidRPr="00F0799C">
        <w:rPr>
          <w:rFonts w:ascii="Tahoma" w:eastAsiaTheme="minorHAnsi" w:hAnsi="Tahoma" w:cs="Tahoma"/>
          <w:lang w:val="es-ES_tradnl" w:eastAsia="en-US"/>
        </w:rPr>
        <w:t xml:space="preserve"> Dirección de Desarrollo Agropecuario adscrita a la Coordinación General de Desarrollo Económico y Combate a la Desigualdad.</w:t>
      </w:r>
    </w:p>
    <w:p w:rsidR="00F0799C" w:rsidRPr="00F0799C" w:rsidRDefault="00F0799C" w:rsidP="00F0799C">
      <w:pPr>
        <w:shd w:val="clear" w:color="auto" w:fill="FFFFFF"/>
        <w:spacing w:before="240" w:after="100" w:afterAutospacing="1"/>
        <w:ind w:left="1429"/>
        <w:contextualSpacing/>
        <w:jc w:val="both"/>
        <w:rPr>
          <w:rFonts w:ascii="Tahoma" w:eastAsiaTheme="minorHAnsi" w:hAnsi="Tahoma" w:cs="Tahoma"/>
          <w:lang w:val="es-ES_tradnl" w:eastAsia="en-US"/>
        </w:rPr>
      </w:pPr>
      <w:r w:rsidRPr="00F0799C">
        <w:rPr>
          <w:rFonts w:ascii="Tahoma" w:eastAsiaTheme="minorHAnsi" w:hAnsi="Tahoma" w:cs="Tahoma"/>
          <w:b/>
          <w:lang w:val="es-ES_tradnl" w:eastAsia="en-US"/>
        </w:rPr>
        <w:t xml:space="preserve">Objeto: </w:t>
      </w:r>
      <w:r w:rsidRPr="00F0799C">
        <w:rPr>
          <w:rFonts w:ascii="Tahoma" w:eastAsiaTheme="minorHAnsi" w:hAnsi="Tahoma" w:cs="Tahoma"/>
          <w:lang w:val="es-ES_tradnl" w:eastAsia="en-US"/>
        </w:rPr>
        <w:t xml:space="preserve">Servicios profesionales, y material de prestación educativo y difusión, capacitación encuesta, constancia y sistematización de encuesta elaboración y entrega de informe y lista de asistencia, para el </w:t>
      </w:r>
      <w:proofErr w:type="spellStart"/>
      <w:r w:rsidRPr="00F0799C">
        <w:rPr>
          <w:rFonts w:ascii="Tahoma" w:eastAsiaTheme="minorHAnsi" w:hAnsi="Tahoma" w:cs="Tahoma"/>
          <w:lang w:val="es-ES_tradnl" w:eastAsia="en-US"/>
        </w:rPr>
        <w:t>Simposium</w:t>
      </w:r>
      <w:proofErr w:type="spellEnd"/>
      <w:r w:rsidRPr="00F0799C">
        <w:rPr>
          <w:rFonts w:ascii="Tahoma" w:eastAsiaTheme="minorHAnsi" w:hAnsi="Tahoma" w:cs="Tahoma"/>
          <w:lang w:val="es-ES_tradnl" w:eastAsia="en-US"/>
        </w:rPr>
        <w:t xml:space="preserve"> de Productividad que se realizara los días 16 y 17 de marzo del 2018.</w:t>
      </w:r>
    </w:p>
    <w:p w:rsidR="00F0799C" w:rsidRPr="00F0799C" w:rsidRDefault="00F0799C" w:rsidP="00F0799C">
      <w:pPr>
        <w:shd w:val="clear" w:color="auto" w:fill="FFFFFF"/>
        <w:spacing w:before="240" w:after="100" w:afterAutospacing="1"/>
        <w:ind w:left="1429"/>
        <w:contextualSpacing/>
        <w:jc w:val="both"/>
        <w:rPr>
          <w:rFonts w:ascii="Tahoma" w:eastAsiaTheme="minorEastAsia" w:hAnsi="Tahoma" w:cs="Tahoma"/>
          <w:lang w:val="es-ES_tradnl"/>
        </w:rPr>
      </w:pPr>
      <w:r w:rsidRPr="00F0799C">
        <w:rPr>
          <w:rFonts w:ascii="Tahoma" w:eastAsiaTheme="minorEastAsia" w:hAnsi="Tahoma" w:cs="Tahoma"/>
          <w:b/>
          <w:lang w:val="es-ES_tradnl"/>
        </w:rPr>
        <w:lastRenderedPageBreak/>
        <w:t>Monto</w:t>
      </w:r>
      <w:r w:rsidRPr="00F0799C">
        <w:rPr>
          <w:rFonts w:ascii="Tahoma" w:eastAsiaTheme="minorEastAsia" w:hAnsi="Tahoma" w:cs="Tahoma"/>
          <w:lang w:val="es-ES_tradnl"/>
        </w:rPr>
        <w:t>: $ 86,000.00 pesos más I.V.A.</w:t>
      </w:r>
    </w:p>
    <w:p w:rsidR="00F0799C" w:rsidRPr="00F0799C" w:rsidRDefault="00F0799C" w:rsidP="00F0799C">
      <w:pPr>
        <w:shd w:val="clear" w:color="auto" w:fill="FFFFFF"/>
        <w:spacing w:before="240" w:after="100" w:afterAutospacing="1"/>
        <w:ind w:left="1429"/>
        <w:contextualSpacing/>
        <w:jc w:val="both"/>
        <w:rPr>
          <w:rFonts w:ascii="Tahoma" w:eastAsiaTheme="minorHAnsi" w:hAnsi="Tahoma" w:cs="Tahoma"/>
          <w:lang w:val="es-ES_tradnl" w:eastAsia="en-US"/>
        </w:rPr>
      </w:pPr>
      <w:r w:rsidRPr="00F0799C">
        <w:rPr>
          <w:rFonts w:ascii="Tahoma" w:eastAsiaTheme="minorHAnsi" w:hAnsi="Tahoma" w:cs="Tahoma"/>
          <w:b/>
          <w:lang w:val="es-ES_tradnl" w:eastAsia="en-US"/>
        </w:rPr>
        <w:t xml:space="preserve">Fundamento y Motivo: </w:t>
      </w:r>
      <w:r w:rsidRPr="00F0799C">
        <w:rPr>
          <w:rFonts w:ascii="Tahoma" w:eastAsiaTheme="minorHAnsi" w:hAnsi="Tahoma" w:cs="Tahoma"/>
          <w:lang w:val="es-ES_tradnl" w:eastAsia="en-US"/>
        </w:rPr>
        <w:t xml:space="preserve">Artículo 73, Fracción IV, </w:t>
      </w:r>
      <w:r w:rsidRPr="00F0799C">
        <w:rPr>
          <w:rFonts w:ascii="Tahoma" w:eastAsiaTheme="minorEastAsia" w:hAnsi="Tahoma" w:cs="Tahoma"/>
          <w:lang w:val="es-ES_tradnl"/>
        </w:rPr>
        <w:t>de la Ley de Compras Gubernamentales, Enajenaciones y Contratación de Servicios del Estado de Jalisco y sus Municipios. C</w:t>
      </w:r>
      <w:r w:rsidRPr="00F0799C">
        <w:rPr>
          <w:rFonts w:ascii="Tahoma" w:eastAsiaTheme="minorHAnsi" w:hAnsi="Tahoma" w:cs="Tahoma"/>
          <w:lang w:val="es-ES_tradnl" w:eastAsia="en-US"/>
        </w:rPr>
        <w:t>abe señalar que dicho tema fue licitado anteriormente, declarándose desierta la licitación. En ese sentido por la inmediatez del evento, no es posible someterlo nuevamente a proceso de licitación.</w:t>
      </w:r>
    </w:p>
    <w:p w:rsidR="00F0799C" w:rsidRPr="00F0799C" w:rsidRDefault="00F0799C" w:rsidP="00F0799C">
      <w:pPr>
        <w:shd w:val="clear" w:color="auto" w:fill="FFFFFF"/>
        <w:spacing w:before="240" w:after="100" w:afterAutospacing="1"/>
        <w:ind w:left="1429"/>
        <w:contextualSpacing/>
        <w:jc w:val="both"/>
        <w:rPr>
          <w:rFonts w:ascii="Tahoma" w:eastAsiaTheme="minorEastAsia" w:hAnsi="Tahoma" w:cs="Tahoma"/>
          <w:lang w:val="es-ES_tradnl"/>
        </w:rPr>
      </w:pPr>
      <w:r w:rsidRPr="00F0799C">
        <w:rPr>
          <w:rFonts w:ascii="Tahoma" w:eastAsiaTheme="minorEastAsia" w:hAnsi="Tahoma" w:cs="Tahoma"/>
          <w:lang w:val="es-ES_tradnl"/>
        </w:rPr>
        <w:t>Necesario realizar la contratación del servicio profesional de capacitación denominado             “</w:t>
      </w:r>
      <w:proofErr w:type="spellStart"/>
      <w:r w:rsidRPr="00F0799C">
        <w:rPr>
          <w:rFonts w:ascii="Tahoma" w:eastAsiaTheme="minorEastAsia" w:hAnsi="Tahoma" w:cs="Tahoma"/>
          <w:lang w:val="es-ES_tradnl"/>
        </w:rPr>
        <w:t>Simposium</w:t>
      </w:r>
      <w:proofErr w:type="spellEnd"/>
      <w:r w:rsidRPr="00F0799C">
        <w:rPr>
          <w:rFonts w:ascii="Tahoma" w:eastAsiaTheme="minorEastAsia" w:hAnsi="Tahoma" w:cs="Tahoma"/>
          <w:lang w:val="es-ES_tradnl"/>
        </w:rPr>
        <w:t xml:space="preserve"> de la Productividad”, que se llevará a cabo dentro el marco de la Expo Rural Zapopan 2018, y que tiene como objetivo ofrecer a los productores capacitación sobre los procesos de preparación del suelo además de la venta de fertilizantes y demás insumos previo a la siembra de temporal. </w:t>
      </w:r>
    </w:p>
    <w:p w:rsidR="00F0799C" w:rsidRDefault="00F0799C" w:rsidP="00F0799C">
      <w:pPr>
        <w:shd w:val="clear" w:color="auto" w:fill="FFFFFF"/>
        <w:spacing w:before="240" w:after="100" w:afterAutospacing="1"/>
        <w:ind w:left="1429"/>
        <w:contextualSpacing/>
        <w:jc w:val="both"/>
        <w:rPr>
          <w:rFonts w:ascii="Tahoma" w:eastAsiaTheme="minorHAnsi" w:hAnsi="Tahoma" w:cs="Tahoma"/>
          <w:lang w:val="es-ES_tradnl" w:eastAsia="en-US"/>
        </w:rPr>
      </w:pPr>
      <w:r w:rsidRPr="00F0799C">
        <w:rPr>
          <w:rFonts w:ascii="Tahoma" w:eastAsiaTheme="minorHAnsi" w:hAnsi="Tahoma" w:cs="Tahoma"/>
          <w:b/>
          <w:lang w:val="es-ES_tradnl" w:eastAsia="en-US"/>
        </w:rPr>
        <w:t>Proveedor:</w:t>
      </w:r>
      <w:r w:rsidRPr="00F0799C">
        <w:rPr>
          <w:rFonts w:ascii="Tahoma" w:eastAsiaTheme="minorHAnsi" w:hAnsi="Tahoma" w:cs="Tahoma"/>
          <w:lang w:val="es-ES_tradnl" w:eastAsia="en-US"/>
        </w:rPr>
        <w:t xml:space="preserve"> ALICEA A.C.</w:t>
      </w:r>
    </w:p>
    <w:p w:rsidR="00F0799C" w:rsidRPr="00F0799C" w:rsidRDefault="00F0799C" w:rsidP="00F0799C">
      <w:pPr>
        <w:pStyle w:val="Prrafodelista"/>
        <w:shd w:val="clear" w:color="auto" w:fill="FFFFFF"/>
        <w:ind w:left="1080"/>
        <w:jc w:val="both"/>
        <w:rPr>
          <w:rFonts w:ascii="Tahoma" w:hAnsi="Tahoma" w:cs="Tahoma"/>
          <w:i/>
        </w:rPr>
      </w:pPr>
      <w:r w:rsidRPr="00F0799C">
        <w:rPr>
          <w:rFonts w:ascii="Tahoma" w:hAnsi="Tahoma" w:cs="Tahoma"/>
          <w:i/>
        </w:rPr>
        <w:t>Los integrantes del Comité presentes se dan por enterados.</w:t>
      </w:r>
    </w:p>
    <w:p w:rsidR="00F0799C" w:rsidRPr="00F0799C" w:rsidRDefault="00F0799C" w:rsidP="00F0799C">
      <w:pPr>
        <w:shd w:val="clear" w:color="auto" w:fill="FFFFFF"/>
        <w:spacing w:before="240" w:after="100" w:afterAutospacing="1"/>
        <w:ind w:left="1429"/>
        <w:contextualSpacing/>
        <w:jc w:val="both"/>
        <w:rPr>
          <w:rFonts w:ascii="Tahoma" w:eastAsiaTheme="minorHAnsi" w:hAnsi="Tahoma" w:cs="Tahoma"/>
          <w:lang w:eastAsia="en-US"/>
        </w:rPr>
      </w:pPr>
    </w:p>
    <w:p w:rsidR="00F0799C" w:rsidRPr="00F0799C" w:rsidRDefault="00F0799C" w:rsidP="00F0799C">
      <w:pPr>
        <w:numPr>
          <w:ilvl w:val="0"/>
          <w:numId w:val="18"/>
        </w:numPr>
        <w:shd w:val="clear" w:color="auto" w:fill="FFFFFF"/>
        <w:spacing w:after="200" w:line="276" w:lineRule="auto"/>
        <w:contextualSpacing/>
        <w:jc w:val="both"/>
        <w:rPr>
          <w:rFonts w:ascii="Tahoma" w:eastAsiaTheme="minorEastAsia" w:hAnsi="Tahoma" w:cs="Tahoma"/>
          <w:lang w:val="es-ES_tradnl"/>
        </w:rPr>
      </w:pPr>
      <w:r w:rsidRPr="00F0799C">
        <w:rPr>
          <w:rFonts w:ascii="Tahoma" w:hAnsi="Tahoma" w:cs="Tahoma"/>
          <w:b/>
          <w:lang w:val="es-ES_tradnl"/>
        </w:rPr>
        <w:t xml:space="preserve">Requisición: </w:t>
      </w:r>
      <w:r w:rsidRPr="00F0799C">
        <w:rPr>
          <w:rFonts w:ascii="Tahoma" w:hAnsi="Tahoma" w:cs="Tahoma"/>
          <w:lang w:val="es-ES_tradnl"/>
        </w:rPr>
        <w:t>201800815</w:t>
      </w:r>
    </w:p>
    <w:p w:rsidR="00F0799C" w:rsidRPr="00F0799C" w:rsidRDefault="00F0799C" w:rsidP="00F0799C">
      <w:pPr>
        <w:shd w:val="clear" w:color="auto" w:fill="FFFFFF"/>
        <w:ind w:left="1429"/>
        <w:jc w:val="both"/>
        <w:rPr>
          <w:rFonts w:ascii="Tahoma" w:eastAsiaTheme="minorEastAsia" w:hAnsi="Tahoma" w:cs="Tahoma"/>
          <w:lang w:val="es-ES_tradnl"/>
        </w:rPr>
      </w:pPr>
      <w:r w:rsidRPr="00F0799C">
        <w:rPr>
          <w:rFonts w:ascii="Tahoma" w:hAnsi="Tahoma" w:cs="Tahoma"/>
          <w:b/>
          <w:lang w:val="es-ES_tradnl"/>
        </w:rPr>
        <w:t>Área requirente:</w:t>
      </w:r>
      <w:r w:rsidRPr="00F0799C">
        <w:rPr>
          <w:rFonts w:ascii="Tahoma" w:hAnsi="Tahoma" w:cs="Tahoma"/>
          <w:lang w:val="es-ES_tradnl"/>
        </w:rPr>
        <w:t xml:space="preserve"> Dirección de Desarrollo Agropecuario adscrita a la Coordinación General de Desarrollo Económico y Combate a la Desigualdad.</w:t>
      </w:r>
    </w:p>
    <w:p w:rsidR="00F0799C" w:rsidRP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 xml:space="preserve">Objeto: </w:t>
      </w:r>
      <w:r w:rsidRPr="00F0799C">
        <w:rPr>
          <w:rFonts w:ascii="Tahoma" w:hAnsi="Tahoma" w:cs="Tahoma"/>
          <w:lang w:val="es-ES_tradnl"/>
        </w:rPr>
        <w:t xml:space="preserve">Servicio integral para eventos Expo Rural Zapopan 2018. (El cual consta de renta de mobiliario, publicidad impresa, lonas, trípticos, invitaciones, gafetes, carteles, </w:t>
      </w:r>
      <w:proofErr w:type="spellStart"/>
      <w:r w:rsidRPr="00F0799C">
        <w:rPr>
          <w:rFonts w:ascii="Tahoma" w:hAnsi="Tahoma" w:cs="Tahoma"/>
          <w:lang w:val="es-ES_tradnl"/>
        </w:rPr>
        <w:t>coffee</w:t>
      </w:r>
      <w:proofErr w:type="spellEnd"/>
      <w:r w:rsidRPr="00F0799C">
        <w:rPr>
          <w:rFonts w:ascii="Tahoma" w:hAnsi="Tahoma" w:cs="Tahoma"/>
          <w:lang w:val="es-ES_tradnl"/>
        </w:rPr>
        <w:t xml:space="preserve"> break, espectáculo musical, playeras tipo polo y camisas de manga larga, equipo de sonido para lienzo charro y área de conferencias, baños móviles, banquete para los asistentes del </w:t>
      </w:r>
      <w:proofErr w:type="spellStart"/>
      <w:r w:rsidRPr="00F0799C">
        <w:rPr>
          <w:rFonts w:ascii="Tahoma" w:hAnsi="Tahoma" w:cs="Tahoma"/>
          <w:lang w:val="es-ES_tradnl"/>
        </w:rPr>
        <w:t>Simposium</w:t>
      </w:r>
      <w:proofErr w:type="spellEnd"/>
      <w:r w:rsidRPr="00F0799C">
        <w:rPr>
          <w:rFonts w:ascii="Tahoma" w:hAnsi="Tahoma" w:cs="Tahoma"/>
          <w:lang w:val="es-ES_tradnl"/>
        </w:rPr>
        <w:t xml:space="preserve"> de la Productividad, Clausura y Reconocimientos. El evento se llevara a cabo los días 16, 17 y 18 de marzo de 2018)</w:t>
      </w:r>
    </w:p>
    <w:p w:rsidR="00F0799C" w:rsidRP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Monto:</w:t>
      </w:r>
      <w:r w:rsidRPr="00F0799C">
        <w:rPr>
          <w:rFonts w:ascii="Tahoma" w:hAnsi="Tahoma" w:cs="Tahoma"/>
          <w:lang w:val="es-ES_tradnl"/>
        </w:rPr>
        <w:t xml:space="preserve"> $ 245,800.00 pesos más I.V.A.</w:t>
      </w:r>
    </w:p>
    <w:p w:rsidR="00F0799C" w:rsidRPr="00F0799C" w:rsidRDefault="00F0799C" w:rsidP="00F0799C">
      <w:pPr>
        <w:shd w:val="clear" w:color="auto" w:fill="FFFFFF"/>
        <w:ind w:left="1429"/>
        <w:jc w:val="both"/>
        <w:rPr>
          <w:rFonts w:ascii="Tahoma" w:eastAsiaTheme="minorEastAsia" w:hAnsi="Tahoma" w:cs="Tahoma"/>
          <w:lang w:val="es-ES_tradnl"/>
        </w:rPr>
      </w:pPr>
      <w:r w:rsidRPr="00F0799C">
        <w:rPr>
          <w:rFonts w:ascii="Tahoma" w:hAnsi="Tahoma" w:cs="Tahoma"/>
          <w:b/>
          <w:lang w:val="es-ES_tradnl"/>
        </w:rPr>
        <w:t xml:space="preserve">Fundamento y Motivo: </w:t>
      </w:r>
      <w:r w:rsidRPr="00F0799C">
        <w:rPr>
          <w:rFonts w:ascii="Tahoma" w:hAnsi="Tahoma" w:cs="Tahoma"/>
          <w:lang w:val="es-ES_tradnl"/>
        </w:rPr>
        <w:t xml:space="preserve">Artículo 73, Fracción IV, </w:t>
      </w:r>
      <w:r w:rsidRPr="00F0799C">
        <w:rPr>
          <w:rFonts w:ascii="Tahoma" w:eastAsiaTheme="minorEastAsia" w:hAnsi="Tahoma" w:cs="Tahoma"/>
          <w:lang w:val="es-ES_tradnl"/>
        </w:rPr>
        <w:t>de la Ley de Compras Gubernamentales, Enajenaciones y Contratación de Servicios del Estado de Jalisco y sus Municipios. Necesario llevar a cabo la realización del servicio integral para el evento Expo Rural Zapopan 2018, con la finalidad de ofrecer a los productores del Municipio los insumos con el precio de preventa previo a la siembra de temporal, la cual inicia entre la tercera semana de abril y la primera semana de mayo. Cabe mencionar que se debe llevar a cabo el evento en las fechas establecidas de lo contrario el productor estará a destiempo para la preparación de su siembra, afectando con ello l productividad rural.</w:t>
      </w:r>
    </w:p>
    <w:p w:rsid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 xml:space="preserve">Proveedor: </w:t>
      </w:r>
      <w:r w:rsidRPr="00F0799C">
        <w:rPr>
          <w:rFonts w:ascii="Tahoma" w:hAnsi="Tahoma" w:cs="Tahoma"/>
          <w:lang w:val="es-ES_tradnl"/>
        </w:rPr>
        <w:t>Manuel de Jesús Luna Calzada.</w:t>
      </w:r>
    </w:p>
    <w:p w:rsidR="00F0799C" w:rsidRDefault="00F0799C" w:rsidP="00F0799C">
      <w:pPr>
        <w:shd w:val="clear" w:color="auto" w:fill="FFFFFF"/>
        <w:ind w:left="1429"/>
        <w:jc w:val="both"/>
        <w:rPr>
          <w:rFonts w:ascii="Tahoma" w:hAnsi="Tahoma" w:cs="Tahoma"/>
          <w:lang w:val="es-ES_tradnl"/>
        </w:rPr>
      </w:pPr>
    </w:p>
    <w:p w:rsidR="00F0799C" w:rsidRPr="00F0799C" w:rsidRDefault="00F0799C" w:rsidP="00F0799C">
      <w:pPr>
        <w:pStyle w:val="Prrafodelista"/>
        <w:shd w:val="clear" w:color="auto" w:fill="FFFFFF"/>
        <w:ind w:left="1080"/>
        <w:jc w:val="both"/>
        <w:rPr>
          <w:rFonts w:ascii="Tahoma" w:hAnsi="Tahoma" w:cs="Tahoma"/>
          <w:i/>
        </w:rPr>
      </w:pPr>
      <w:r w:rsidRPr="00F0799C">
        <w:rPr>
          <w:rFonts w:ascii="Tahoma" w:hAnsi="Tahoma" w:cs="Tahoma"/>
          <w:i/>
        </w:rPr>
        <w:t>Los integrantes del Comité presentes se dan por enterados.</w:t>
      </w:r>
    </w:p>
    <w:p w:rsidR="00F0799C" w:rsidRPr="00F0799C" w:rsidRDefault="00F0799C" w:rsidP="00F0799C">
      <w:pPr>
        <w:shd w:val="clear" w:color="auto" w:fill="FFFFFF"/>
        <w:ind w:left="1429"/>
        <w:jc w:val="both"/>
        <w:rPr>
          <w:rFonts w:ascii="Tahoma" w:hAnsi="Tahoma" w:cs="Tahoma"/>
        </w:rPr>
      </w:pPr>
    </w:p>
    <w:p w:rsidR="00F0799C" w:rsidRPr="00F0799C" w:rsidRDefault="00F0799C" w:rsidP="00F0799C">
      <w:pPr>
        <w:shd w:val="clear" w:color="auto" w:fill="FFFFFF"/>
        <w:ind w:left="1429"/>
        <w:jc w:val="both"/>
        <w:rPr>
          <w:rFonts w:ascii="Tahoma" w:hAnsi="Tahoma" w:cs="Tahoma"/>
          <w:lang w:val="es-ES_tradnl"/>
        </w:rPr>
      </w:pPr>
    </w:p>
    <w:p w:rsidR="00F0799C" w:rsidRPr="00F0799C" w:rsidRDefault="00F0799C" w:rsidP="00F0799C">
      <w:pPr>
        <w:numPr>
          <w:ilvl w:val="0"/>
          <w:numId w:val="18"/>
        </w:numPr>
        <w:shd w:val="clear" w:color="auto" w:fill="FFFFFF"/>
        <w:spacing w:after="200" w:line="276" w:lineRule="auto"/>
        <w:contextualSpacing/>
        <w:jc w:val="both"/>
        <w:rPr>
          <w:rFonts w:ascii="Tahoma" w:hAnsi="Tahoma" w:cs="Tahoma"/>
          <w:lang w:val="es-ES_tradnl"/>
        </w:rPr>
      </w:pPr>
      <w:r w:rsidRPr="00F0799C">
        <w:rPr>
          <w:rFonts w:ascii="Tahoma" w:hAnsi="Tahoma" w:cs="Tahoma"/>
          <w:b/>
          <w:lang w:val="es-ES_tradnl"/>
        </w:rPr>
        <w:t xml:space="preserve">Requisición: </w:t>
      </w:r>
      <w:r w:rsidRPr="00F0799C">
        <w:rPr>
          <w:rFonts w:ascii="Tahoma" w:hAnsi="Tahoma" w:cs="Tahoma"/>
          <w:lang w:val="es-ES_tradnl"/>
        </w:rPr>
        <w:t>201800726</w:t>
      </w:r>
    </w:p>
    <w:p w:rsidR="00F0799C" w:rsidRP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Área requirente:</w:t>
      </w:r>
      <w:r w:rsidRPr="00F0799C">
        <w:rPr>
          <w:rFonts w:ascii="Tahoma" w:hAnsi="Tahoma" w:cs="Tahoma"/>
          <w:lang w:val="es-ES_tradnl"/>
        </w:rPr>
        <w:t xml:space="preserve"> Dirección de Rastro Municipal adscrita a la Coordinación General de Servicios Municipales.</w:t>
      </w:r>
    </w:p>
    <w:p w:rsidR="00F0799C" w:rsidRP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Objeto:</w:t>
      </w:r>
      <w:r w:rsidRPr="00F0799C">
        <w:rPr>
          <w:rFonts w:ascii="Tahoma" w:hAnsi="Tahoma" w:cs="Tahoma"/>
          <w:lang w:val="es-ES_tradnl"/>
        </w:rPr>
        <w:t xml:space="preserve"> Recolección de residuos no peligrosos, servicios mensuales de recolección de sangre de bovinos y porcinos de las instalaciones del Rastro de Zapopan, correspondientes a los meses de febrero y marzo del 2018.</w:t>
      </w:r>
    </w:p>
    <w:p w:rsidR="00F0799C" w:rsidRP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Monto:</w:t>
      </w:r>
      <w:r w:rsidRPr="00F0799C">
        <w:rPr>
          <w:rFonts w:ascii="Tahoma" w:hAnsi="Tahoma" w:cs="Tahoma"/>
          <w:lang w:val="es-ES_tradnl"/>
        </w:rPr>
        <w:t xml:space="preserve"> $ 100,000.00 pesos más I.V.A.</w:t>
      </w:r>
    </w:p>
    <w:p w:rsidR="00F0799C" w:rsidRP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 xml:space="preserve">Fundamento y Motivo: </w:t>
      </w:r>
      <w:r w:rsidRPr="00F0799C">
        <w:rPr>
          <w:rFonts w:ascii="Tahoma" w:hAnsi="Tahoma" w:cs="Tahoma"/>
          <w:lang w:val="es-ES_tradnl"/>
        </w:rPr>
        <w:t xml:space="preserve">Artículo 73, Fracción IV, </w:t>
      </w:r>
      <w:r w:rsidRPr="00F0799C">
        <w:rPr>
          <w:rFonts w:ascii="Tahoma" w:eastAsiaTheme="minorEastAsia" w:hAnsi="Tahoma" w:cs="Tahoma"/>
          <w:lang w:val="es-ES_tradnl"/>
        </w:rPr>
        <w:t xml:space="preserve">de la Ley de Compras Gubernamentales, Enajenaciones y Contratación de Servicios del Estado de Jalisco y sus Municipios. </w:t>
      </w:r>
      <w:r w:rsidRPr="00F0799C">
        <w:rPr>
          <w:rFonts w:ascii="Tahoma" w:hAnsi="Tahoma" w:cs="Tahoma"/>
          <w:lang w:val="es-ES_tradnl"/>
        </w:rPr>
        <w:t>Se tramito la requisición 201800219 la cual se concursó y se declaró desierta pues al parecer los proveedores no tenían  la documentación completa.</w:t>
      </w:r>
    </w:p>
    <w:p w:rsidR="00F0799C" w:rsidRPr="00F0799C" w:rsidRDefault="00F0799C" w:rsidP="00F0799C">
      <w:pPr>
        <w:shd w:val="clear" w:color="auto" w:fill="FFFFFF"/>
        <w:ind w:left="1429"/>
        <w:jc w:val="both"/>
        <w:rPr>
          <w:rFonts w:ascii="Tahoma" w:eastAsiaTheme="minorEastAsia" w:hAnsi="Tahoma" w:cs="Tahoma"/>
          <w:lang w:val="es-ES_tradnl"/>
        </w:rPr>
      </w:pPr>
      <w:r w:rsidRPr="00F0799C">
        <w:rPr>
          <w:rFonts w:ascii="Tahoma" w:eastAsiaTheme="minorEastAsia" w:hAnsi="Tahoma" w:cs="Tahoma"/>
          <w:lang w:val="es-ES_tradnl"/>
        </w:rPr>
        <w:t xml:space="preserve">Cubre dos servicios que la empresa ha seguido prestando pues de no hacerlo la cisterna donde se acumula la sangre se llenaría y se derramaría además de que al descomponerse la sangra habría consecuencias sanitarias de extrema amenaza tal es el caso de una posible contaminación biológica afectando fauna, flora y habitantes de la zona o un paro generalizado de las actividades dejando así un promedio de 100 introductores sin el servicio y por ende afectando a la población de Zapopan. </w:t>
      </w:r>
    </w:p>
    <w:p w:rsid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 xml:space="preserve">Proveedor: </w:t>
      </w:r>
      <w:proofErr w:type="spellStart"/>
      <w:r w:rsidRPr="00F0799C">
        <w:rPr>
          <w:rFonts w:ascii="Tahoma" w:hAnsi="Tahoma" w:cs="Tahoma"/>
          <w:lang w:val="es-ES_tradnl"/>
        </w:rPr>
        <w:t>Apelsa</w:t>
      </w:r>
      <w:proofErr w:type="spellEnd"/>
      <w:r w:rsidRPr="00F0799C">
        <w:rPr>
          <w:rFonts w:ascii="Tahoma" w:hAnsi="Tahoma" w:cs="Tahoma"/>
          <w:lang w:val="es-ES_tradnl"/>
        </w:rPr>
        <w:t xml:space="preserve"> Guadalajara S.A. de C.V.</w:t>
      </w:r>
    </w:p>
    <w:p w:rsidR="00F0799C" w:rsidRDefault="00F0799C" w:rsidP="00F0799C">
      <w:pPr>
        <w:shd w:val="clear" w:color="auto" w:fill="FFFFFF"/>
        <w:ind w:left="1429"/>
        <w:jc w:val="both"/>
        <w:rPr>
          <w:rFonts w:ascii="Tahoma" w:hAnsi="Tahoma" w:cs="Tahoma"/>
          <w:lang w:val="es-ES_tradnl"/>
        </w:rPr>
      </w:pPr>
    </w:p>
    <w:p w:rsidR="00F0799C" w:rsidRPr="00F0799C" w:rsidRDefault="00F0799C" w:rsidP="00F0799C">
      <w:pPr>
        <w:pStyle w:val="Prrafodelista"/>
        <w:shd w:val="clear" w:color="auto" w:fill="FFFFFF"/>
        <w:ind w:left="1080"/>
        <w:jc w:val="both"/>
        <w:rPr>
          <w:rFonts w:ascii="Tahoma" w:hAnsi="Tahoma" w:cs="Tahoma"/>
          <w:i/>
        </w:rPr>
      </w:pPr>
      <w:r w:rsidRPr="00F0799C">
        <w:rPr>
          <w:rFonts w:ascii="Tahoma" w:hAnsi="Tahoma" w:cs="Tahoma"/>
          <w:i/>
        </w:rPr>
        <w:t>Los integrantes del Comité presentes se dan por enterados.</w:t>
      </w:r>
    </w:p>
    <w:p w:rsidR="00F0799C" w:rsidRPr="00F0799C" w:rsidRDefault="00F0799C" w:rsidP="00F0799C">
      <w:pPr>
        <w:shd w:val="clear" w:color="auto" w:fill="FFFFFF"/>
        <w:ind w:left="1429"/>
        <w:jc w:val="both"/>
        <w:rPr>
          <w:rFonts w:ascii="Tahoma" w:hAnsi="Tahoma" w:cs="Tahoma"/>
        </w:rPr>
      </w:pPr>
    </w:p>
    <w:p w:rsidR="00F0799C" w:rsidRPr="00F0799C" w:rsidRDefault="00F0799C" w:rsidP="00F0799C">
      <w:pPr>
        <w:shd w:val="clear" w:color="auto" w:fill="FFFFFF"/>
        <w:ind w:left="1429"/>
        <w:jc w:val="both"/>
        <w:rPr>
          <w:rFonts w:ascii="Tahoma" w:hAnsi="Tahoma" w:cs="Tahoma"/>
          <w:lang w:val="es-ES_tradnl"/>
        </w:rPr>
      </w:pPr>
    </w:p>
    <w:p w:rsidR="00F0799C" w:rsidRPr="00F0799C" w:rsidRDefault="00F0799C" w:rsidP="00F0799C">
      <w:pPr>
        <w:numPr>
          <w:ilvl w:val="0"/>
          <w:numId w:val="18"/>
        </w:numPr>
        <w:shd w:val="clear" w:color="auto" w:fill="FFFFFF"/>
        <w:spacing w:after="200" w:line="276" w:lineRule="auto"/>
        <w:contextualSpacing/>
        <w:jc w:val="both"/>
        <w:rPr>
          <w:rFonts w:ascii="Tahoma" w:hAnsi="Tahoma" w:cs="Tahoma"/>
          <w:lang w:val="es-ES_tradnl"/>
        </w:rPr>
      </w:pPr>
      <w:r w:rsidRPr="00F0799C">
        <w:rPr>
          <w:rFonts w:ascii="Tahoma" w:hAnsi="Tahoma" w:cs="Tahoma"/>
          <w:b/>
          <w:lang w:val="es-ES_tradnl"/>
        </w:rPr>
        <w:t xml:space="preserve">Requisición: </w:t>
      </w:r>
      <w:r w:rsidRPr="00F0799C">
        <w:rPr>
          <w:rFonts w:ascii="Tahoma" w:hAnsi="Tahoma" w:cs="Tahoma"/>
          <w:lang w:val="es-ES_tradnl"/>
        </w:rPr>
        <w:t>201800888</w:t>
      </w:r>
    </w:p>
    <w:p w:rsidR="00F0799C" w:rsidRP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Área requirente:</w:t>
      </w:r>
      <w:r w:rsidRPr="00F0799C">
        <w:rPr>
          <w:rFonts w:ascii="Tahoma" w:hAnsi="Tahoma" w:cs="Tahoma"/>
          <w:lang w:val="es-ES_tradnl"/>
        </w:rPr>
        <w:t xml:space="preserve"> Coordinación General de Construcción de la Comunidad</w:t>
      </w:r>
    </w:p>
    <w:p w:rsidR="00F0799C" w:rsidRP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Objeto:</w:t>
      </w:r>
      <w:r w:rsidRPr="00F0799C">
        <w:rPr>
          <w:rFonts w:ascii="Tahoma" w:hAnsi="Tahoma" w:cs="Tahoma"/>
          <w:lang w:val="es-ES_tradnl"/>
        </w:rPr>
        <w:t xml:space="preserve"> Servicio integral para eventos del Encuentro Latinoamericano “Ciudades Unidas la Contaminación Visual” que se llevara a cabo el día 21 de marzo en el Colegio de Ingenieros.</w:t>
      </w:r>
    </w:p>
    <w:p w:rsidR="00F0799C" w:rsidRP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Monto:</w:t>
      </w:r>
      <w:r w:rsidRPr="00F0799C">
        <w:rPr>
          <w:rFonts w:ascii="Tahoma" w:hAnsi="Tahoma" w:cs="Tahoma"/>
          <w:lang w:val="es-ES_tradnl"/>
        </w:rPr>
        <w:t xml:space="preserve"> $ 192,241.38 pesos más I.V.A.</w:t>
      </w:r>
    </w:p>
    <w:p w:rsidR="00F0799C" w:rsidRPr="00F0799C" w:rsidRDefault="00F0799C" w:rsidP="00F0799C">
      <w:pPr>
        <w:shd w:val="clear" w:color="auto" w:fill="FFFFFF"/>
        <w:ind w:left="1429"/>
        <w:jc w:val="both"/>
        <w:rPr>
          <w:rFonts w:ascii="Tahoma" w:eastAsiaTheme="minorEastAsia" w:hAnsi="Tahoma" w:cs="Tahoma"/>
          <w:lang w:val="es-ES_tradnl"/>
        </w:rPr>
      </w:pPr>
      <w:r w:rsidRPr="00F0799C">
        <w:rPr>
          <w:rFonts w:ascii="Tahoma" w:hAnsi="Tahoma" w:cs="Tahoma"/>
          <w:b/>
          <w:lang w:val="es-ES_tradnl"/>
        </w:rPr>
        <w:t xml:space="preserve">Fundamento y Motivo: </w:t>
      </w:r>
      <w:r w:rsidRPr="00F0799C">
        <w:rPr>
          <w:rFonts w:ascii="Tahoma" w:hAnsi="Tahoma" w:cs="Tahoma"/>
          <w:lang w:val="es-ES_tradnl"/>
        </w:rPr>
        <w:t xml:space="preserve">Artículo 73, Fracción IV, </w:t>
      </w:r>
      <w:r w:rsidRPr="00F0799C">
        <w:rPr>
          <w:rFonts w:ascii="Tahoma" w:eastAsiaTheme="minorEastAsia" w:hAnsi="Tahoma" w:cs="Tahoma"/>
          <w:lang w:val="es-ES_tradnl"/>
        </w:rPr>
        <w:t xml:space="preserve">de la Ley de Compras Gubernamentales, Enajenaciones y Contratación de Servicios del Estado de Jalisco y sus Municipios. Compartir experiencias y formas de organización gobierno-sociedad </w:t>
      </w:r>
      <w:r w:rsidRPr="00F0799C">
        <w:rPr>
          <w:rFonts w:ascii="Tahoma" w:eastAsiaTheme="minorEastAsia" w:hAnsi="Tahoma" w:cs="Tahoma"/>
          <w:lang w:val="es-ES_tradnl"/>
        </w:rPr>
        <w:lastRenderedPageBreak/>
        <w:t>civil, que permitan construir estrategias para combatir de manera conjunta la contaminación visual de las ciudades.</w:t>
      </w:r>
    </w:p>
    <w:p w:rsid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 xml:space="preserve">Proveedor: </w:t>
      </w:r>
      <w:r w:rsidRPr="00F0799C">
        <w:rPr>
          <w:rFonts w:ascii="Tahoma" w:hAnsi="Tahoma" w:cs="Tahoma"/>
          <w:lang w:val="es-ES_tradnl"/>
        </w:rPr>
        <w:t>Asesoría e Investigación para la Agenda Pública S.C.</w:t>
      </w:r>
    </w:p>
    <w:p w:rsidR="00F0799C" w:rsidRDefault="00F0799C" w:rsidP="00F0799C">
      <w:pPr>
        <w:shd w:val="clear" w:color="auto" w:fill="FFFFFF"/>
        <w:ind w:left="1429"/>
        <w:jc w:val="both"/>
        <w:rPr>
          <w:rFonts w:ascii="Tahoma" w:hAnsi="Tahoma" w:cs="Tahoma"/>
          <w:lang w:val="es-ES_tradnl"/>
        </w:rPr>
      </w:pPr>
    </w:p>
    <w:p w:rsidR="00F0799C" w:rsidRPr="00F0799C" w:rsidRDefault="00F0799C" w:rsidP="00F0799C">
      <w:pPr>
        <w:pStyle w:val="Prrafodelista"/>
        <w:shd w:val="clear" w:color="auto" w:fill="FFFFFF"/>
        <w:ind w:left="1080"/>
        <w:jc w:val="both"/>
        <w:rPr>
          <w:rFonts w:ascii="Tahoma" w:hAnsi="Tahoma" w:cs="Tahoma"/>
          <w:i/>
        </w:rPr>
      </w:pPr>
      <w:r w:rsidRPr="00F0799C">
        <w:rPr>
          <w:rFonts w:ascii="Tahoma" w:hAnsi="Tahoma" w:cs="Tahoma"/>
          <w:i/>
        </w:rPr>
        <w:t>Los integrantes del Comité presentes se dan por enterados.</w:t>
      </w:r>
    </w:p>
    <w:p w:rsidR="00F0799C" w:rsidRPr="00F0799C" w:rsidRDefault="00F0799C" w:rsidP="00F0799C">
      <w:pPr>
        <w:shd w:val="clear" w:color="auto" w:fill="FFFFFF"/>
        <w:ind w:left="1429"/>
        <w:jc w:val="both"/>
        <w:rPr>
          <w:rFonts w:ascii="Tahoma" w:hAnsi="Tahoma" w:cs="Tahoma"/>
        </w:rPr>
      </w:pPr>
    </w:p>
    <w:p w:rsidR="00F0799C" w:rsidRPr="00F0799C" w:rsidRDefault="00F0799C" w:rsidP="00F0799C">
      <w:pPr>
        <w:shd w:val="clear" w:color="auto" w:fill="FFFFFF"/>
        <w:ind w:left="1429"/>
        <w:jc w:val="both"/>
        <w:rPr>
          <w:rFonts w:ascii="Tahoma" w:hAnsi="Tahoma" w:cs="Tahoma"/>
          <w:lang w:val="es-ES_tradnl"/>
        </w:rPr>
      </w:pPr>
    </w:p>
    <w:p w:rsidR="00F0799C" w:rsidRPr="00F0799C" w:rsidRDefault="00F0799C" w:rsidP="00F0799C">
      <w:pPr>
        <w:numPr>
          <w:ilvl w:val="0"/>
          <w:numId w:val="18"/>
        </w:numPr>
        <w:shd w:val="clear" w:color="auto" w:fill="FFFFFF"/>
        <w:spacing w:after="200" w:line="276" w:lineRule="auto"/>
        <w:contextualSpacing/>
        <w:jc w:val="both"/>
        <w:rPr>
          <w:rFonts w:ascii="Tahoma" w:hAnsi="Tahoma" w:cs="Tahoma"/>
          <w:b/>
          <w:lang w:val="es-ES_tradnl"/>
        </w:rPr>
      </w:pPr>
      <w:r w:rsidRPr="00F0799C">
        <w:rPr>
          <w:rFonts w:ascii="Tahoma" w:hAnsi="Tahoma" w:cs="Tahoma"/>
          <w:b/>
          <w:lang w:val="es-ES_tradnl"/>
        </w:rPr>
        <w:t xml:space="preserve">Requisición: </w:t>
      </w:r>
      <w:r w:rsidRPr="00F0799C">
        <w:rPr>
          <w:rFonts w:ascii="Tahoma" w:hAnsi="Tahoma" w:cs="Tahoma"/>
          <w:lang w:val="es-ES_tradnl"/>
        </w:rPr>
        <w:t>201800883</w:t>
      </w:r>
    </w:p>
    <w:p w:rsidR="00F0799C" w:rsidRP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 xml:space="preserve">Área requirente: </w:t>
      </w:r>
      <w:r w:rsidRPr="00F0799C">
        <w:rPr>
          <w:rFonts w:ascii="Tahoma" w:hAnsi="Tahoma" w:cs="Tahoma"/>
          <w:lang w:val="es-ES_tradnl"/>
        </w:rPr>
        <w:t>Dirección de Administración adscrita a la Coordinación General de Administración e Innovación Gubernamental.</w:t>
      </w:r>
    </w:p>
    <w:p w:rsidR="00F0799C" w:rsidRP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Objeto:</w:t>
      </w:r>
      <w:r w:rsidRPr="00F0799C">
        <w:rPr>
          <w:rFonts w:ascii="Tahoma" w:hAnsi="Tahoma" w:cs="Tahoma"/>
          <w:lang w:val="es-ES_tradnl"/>
        </w:rPr>
        <w:t xml:space="preserve"> Instalación, reparación y mantenimiento a equipos de aire acondicionado para la oficina de Sindicatura y Secretaria Particular, incluye desmontaje de los equipos dañados, bomba de condensados.</w:t>
      </w:r>
    </w:p>
    <w:p w:rsidR="00F0799C" w:rsidRP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Monto:</w:t>
      </w:r>
      <w:r w:rsidRPr="00F0799C">
        <w:rPr>
          <w:rFonts w:ascii="Tahoma" w:hAnsi="Tahoma" w:cs="Tahoma"/>
          <w:lang w:val="es-ES_tradnl"/>
        </w:rPr>
        <w:t xml:space="preserve"> $ 30,624.00 pesos más I.V.A.</w:t>
      </w:r>
    </w:p>
    <w:p w:rsidR="00F0799C" w:rsidRPr="00F0799C" w:rsidRDefault="00F0799C" w:rsidP="00F0799C">
      <w:pPr>
        <w:shd w:val="clear" w:color="auto" w:fill="FFFFFF"/>
        <w:ind w:left="1429"/>
        <w:jc w:val="both"/>
        <w:rPr>
          <w:rFonts w:ascii="Tahoma" w:eastAsiaTheme="minorEastAsia" w:hAnsi="Tahoma" w:cs="Tahoma"/>
          <w:lang w:val="es-ES_tradnl"/>
        </w:rPr>
      </w:pPr>
      <w:r w:rsidRPr="00F0799C">
        <w:rPr>
          <w:rFonts w:ascii="Tahoma" w:hAnsi="Tahoma" w:cs="Tahoma"/>
          <w:b/>
          <w:lang w:val="es-ES_tradnl"/>
        </w:rPr>
        <w:t xml:space="preserve">Fundamento y Motivo: </w:t>
      </w:r>
      <w:r w:rsidRPr="00F0799C">
        <w:rPr>
          <w:rFonts w:ascii="Tahoma" w:hAnsi="Tahoma" w:cs="Tahoma"/>
          <w:lang w:val="es-ES_tradnl"/>
        </w:rPr>
        <w:t xml:space="preserve">Artículo 73, Fracción IV, </w:t>
      </w:r>
      <w:r w:rsidRPr="00F0799C">
        <w:rPr>
          <w:rFonts w:ascii="Tahoma" w:eastAsiaTheme="minorEastAsia" w:hAnsi="Tahoma" w:cs="Tahoma"/>
          <w:lang w:val="es-ES_tradnl"/>
        </w:rPr>
        <w:t>de la Ley de Compras Gubernamentales, Enajenaciones y Contratación de Servicios del Estado de Jalisco y sus Municipios. Lo anterior es generado con el fin de que no se generen daños a los demás equipos a causa de fatiga mecánica y desgaste eléctrico.</w:t>
      </w:r>
    </w:p>
    <w:p w:rsid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 xml:space="preserve">Proveedor: </w:t>
      </w:r>
      <w:r w:rsidRPr="00F0799C">
        <w:rPr>
          <w:rFonts w:ascii="Tahoma" w:hAnsi="Tahoma" w:cs="Tahoma"/>
          <w:lang w:val="es-ES_tradnl"/>
        </w:rPr>
        <w:t xml:space="preserve">Proveedora </w:t>
      </w:r>
      <w:proofErr w:type="spellStart"/>
      <w:r w:rsidRPr="00F0799C">
        <w:rPr>
          <w:rFonts w:ascii="Tahoma" w:hAnsi="Tahoma" w:cs="Tahoma"/>
          <w:lang w:val="es-ES_tradnl"/>
        </w:rPr>
        <w:t>Rac</w:t>
      </w:r>
      <w:proofErr w:type="spellEnd"/>
      <w:r w:rsidRPr="00F0799C">
        <w:rPr>
          <w:rFonts w:ascii="Tahoma" w:hAnsi="Tahoma" w:cs="Tahoma"/>
          <w:lang w:val="es-ES_tradnl"/>
        </w:rPr>
        <w:t xml:space="preserve"> S.A. de C.V.</w:t>
      </w:r>
    </w:p>
    <w:p w:rsidR="00F0799C" w:rsidRDefault="00F0799C" w:rsidP="00F0799C">
      <w:pPr>
        <w:shd w:val="clear" w:color="auto" w:fill="FFFFFF"/>
        <w:ind w:left="1429"/>
        <w:jc w:val="both"/>
        <w:rPr>
          <w:rFonts w:ascii="Tahoma" w:hAnsi="Tahoma" w:cs="Tahoma"/>
          <w:lang w:val="es-ES_tradnl"/>
        </w:rPr>
      </w:pPr>
    </w:p>
    <w:p w:rsidR="00F0799C" w:rsidRPr="00F0799C" w:rsidRDefault="00F0799C" w:rsidP="00F0799C">
      <w:pPr>
        <w:pStyle w:val="Prrafodelista"/>
        <w:shd w:val="clear" w:color="auto" w:fill="FFFFFF"/>
        <w:ind w:left="1080"/>
        <w:jc w:val="both"/>
        <w:rPr>
          <w:rFonts w:ascii="Tahoma" w:hAnsi="Tahoma" w:cs="Tahoma"/>
          <w:i/>
        </w:rPr>
      </w:pPr>
      <w:r w:rsidRPr="00F0799C">
        <w:rPr>
          <w:rFonts w:ascii="Tahoma" w:hAnsi="Tahoma" w:cs="Tahoma"/>
          <w:i/>
        </w:rPr>
        <w:t>Los integrantes del Comité presentes se dan por enterados.</w:t>
      </w:r>
    </w:p>
    <w:p w:rsidR="00F0799C" w:rsidRPr="00F0799C" w:rsidRDefault="00F0799C" w:rsidP="00F0799C">
      <w:pPr>
        <w:shd w:val="clear" w:color="auto" w:fill="FFFFFF"/>
        <w:ind w:left="1429"/>
        <w:jc w:val="both"/>
        <w:rPr>
          <w:rFonts w:ascii="Tahoma" w:hAnsi="Tahoma" w:cs="Tahoma"/>
        </w:rPr>
      </w:pPr>
    </w:p>
    <w:p w:rsidR="00F0799C" w:rsidRPr="00F0799C" w:rsidRDefault="00F0799C" w:rsidP="00F0799C">
      <w:pPr>
        <w:shd w:val="clear" w:color="auto" w:fill="FFFFFF"/>
        <w:ind w:left="1429"/>
        <w:jc w:val="both"/>
        <w:rPr>
          <w:rFonts w:ascii="Tahoma" w:eastAsiaTheme="minorEastAsia" w:hAnsi="Tahoma" w:cs="Tahoma"/>
          <w:lang w:val="es-ES_tradnl"/>
        </w:rPr>
      </w:pPr>
    </w:p>
    <w:p w:rsidR="00F0799C" w:rsidRPr="00F0799C" w:rsidRDefault="00F0799C" w:rsidP="00F0799C">
      <w:pPr>
        <w:numPr>
          <w:ilvl w:val="0"/>
          <w:numId w:val="18"/>
        </w:numPr>
        <w:shd w:val="clear" w:color="auto" w:fill="FFFFFF"/>
        <w:spacing w:after="200" w:line="276" w:lineRule="auto"/>
        <w:contextualSpacing/>
        <w:jc w:val="both"/>
        <w:rPr>
          <w:rFonts w:ascii="Tahoma" w:eastAsiaTheme="minorEastAsia" w:hAnsi="Tahoma" w:cs="Tahoma"/>
          <w:lang w:val="es-ES_tradnl"/>
        </w:rPr>
      </w:pPr>
      <w:r w:rsidRPr="00F0799C">
        <w:rPr>
          <w:rFonts w:ascii="Tahoma" w:eastAsiaTheme="minorEastAsia" w:hAnsi="Tahoma" w:cs="Tahoma"/>
          <w:b/>
          <w:lang w:val="es-ES_tradnl"/>
        </w:rPr>
        <w:t xml:space="preserve">Requisición: </w:t>
      </w:r>
      <w:r w:rsidRPr="00F0799C">
        <w:rPr>
          <w:rFonts w:ascii="Tahoma" w:eastAsiaTheme="minorEastAsia" w:hAnsi="Tahoma" w:cs="Tahoma"/>
          <w:lang w:val="es-ES_tradnl"/>
        </w:rPr>
        <w:t>201800489</w:t>
      </w:r>
    </w:p>
    <w:p w:rsidR="00F0799C" w:rsidRPr="00F0799C" w:rsidRDefault="00F0799C" w:rsidP="00F0799C">
      <w:pPr>
        <w:shd w:val="clear" w:color="auto" w:fill="FFFFFF"/>
        <w:ind w:left="1429"/>
        <w:jc w:val="both"/>
        <w:rPr>
          <w:rFonts w:ascii="Tahoma" w:hAnsi="Tahoma" w:cs="Tahoma"/>
          <w:lang w:val="es-ES_tradnl"/>
        </w:rPr>
      </w:pPr>
      <w:r w:rsidRPr="00F0799C">
        <w:rPr>
          <w:rFonts w:ascii="Tahoma" w:eastAsiaTheme="minorEastAsia" w:hAnsi="Tahoma" w:cs="Tahoma"/>
          <w:b/>
          <w:lang w:val="es-ES_tradnl"/>
        </w:rPr>
        <w:t>Área requirente:</w:t>
      </w:r>
      <w:r w:rsidRPr="00F0799C">
        <w:rPr>
          <w:rFonts w:ascii="Tahoma" w:eastAsiaTheme="minorEastAsia" w:hAnsi="Tahoma" w:cs="Tahoma"/>
          <w:lang w:val="es-ES_tradnl"/>
        </w:rPr>
        <w:t xml:space="preserve"> </w:t>
      </w:r>
      <w:r w:rsidRPr="00F0799C">
        <w:rPr>
          <w:rFonts w:ascii="Tahoma" w:hAnsi="Tahoma" w:cs="Tahoma"/>
          <w:lang w:val="es-ES_tradnl"/>
        </w:rPr>
        <w:t>Dirección de Administración adscrita a la Coordinación General de Administración e Innovación Gubernamental.</w:t>
      </w:r>
    </w:p>
    <w:p w:rsidR="00F0799C" w:rsidRPr="00F0799C" w:rsidRDefault="00F0799C" w:rsidP="00F0799C">
      <w:pPr>
        <w:shd w:val="clear" w:color="auto" w:fill="FFFFFF"/>
        <w:ind w:left="1429"/>
        <w:jc w:val="both"/>
        <w:rPr>
          <w:rFonts w:ascii="Tahoma" w:eastAsiaTheme="minorEastAsia" w:hAnsi="Tahoma" w:cs="Tahoma"/>
          <w:lang w:val="es-ES_tradnl"/>
        </w:rPr>
      </w:pPr>
      <w:r w:rsidRPr="00F0799C">
        <w:rPr>
          <w:rFonts w:ascii="Tahoma" w:eastAsiaTheme="minorEastAsia" w:hAnsi="Tahoma" w:cs="Tahoma"/>
          <w:b/>
          <w:lang w:val="es-ES_tradnl"/>
        </w:rPr>
        <w:t xml:space="preserve">Objeto: </w:t>
      </w:r>
      <w:r w:rsidRPr="00F0799C">
        <w:rPr>
          <w:rFonts w:ascii="Tahoma" w:eastAsiaTheme="minorEastAsia" w:hAnsi="Tahoma" w:cs="Tahoma"/>
          <w:lang w:val="es-ES_tradnl"/>
        </w:rPr>
        <w:t>Mantenimiento correctivo de vehículo Dakota, marca Dodge, modelo 2008, número económico 2566 (reparación de motor incluye: pistones, metales de biela y de bancada, bomba de aceite, kit de distribución, anillos, verificación de monoblock y cabezas, bujías, filtros, limpieza al cuerpo de aceleración e inyectores, holograma de verificación).</w:t>
      </w:r>
    </w:p>
    <w:p w:rsidR="00F0799C" w:rsidRPr="00F0799C" w:rsidRDefault="00F0799C" w:rsidP="00F0799C">
      <w:pPr>
        <w:shd w:val="clear" w:color="auto" w:fill="FFFFFF"/>
        <w:ind w:left="1429"/>
        <w:jc w:val="both"/>
        <w:rPr>
          <w:rFonts w:ascii="Tahoma" w:eastAsiaTheme="minorEastAsia" w:hAnsi="Tahoma" w:cs="Tahoma"/>
          <w:lang w:val="es-ES_tradnl"/>
        </w:rPr>
      </w:pPr>
      <w:r w:rsidRPr="00F0799C">
        <w:rPr>
          <w:rFonts w:ascii="Tahoma" w:eastAsiaTheme="minorEastAsia" w:hAnsi="Tahoma" w:cs="Tahoma"/>
          <w:b/>
          <w:lang w:val="es-ES_tradnl"/>
        </w:rPr>
        <w:t>Monto:</w:t>
      </w:r>
      <w:r w:rsidRPr="00F0799C">
        <w:rPr>
          <w:rFonts w:ascii="Tahoma" w:eastAsiaTheme="minorEastAsia" w:hAnsi="Tahoma" w:cs="Tahoma"/>
          <w:lang w:val="es-ES_tradnl"/>
        </w:rPr>
        <w:t xml:space="preserve"> $ 41,070.00 pesos más I.V.A.</w:t>
      </w:r>
    </w:p>
    <w:p w:rsidR="00F0799C" w:rsidRP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 xml:space="preserve">Fecha de Orden de Trabajo: </w:t>
      </w:r>
      <w:r w:rsidRPr="00F0799C">
        <w:rPr>
          <w:rFonts w:ascii="Tahoma" w:hAnsi="Tahoma" w:cs="Tahoma"/>
          <w:lang w:val="es-ES_tradnl"/>
        </w:rPr>
        <w:t>22 septiembre 2017</w:t>
      </w:r>
    </w:p>
    <w:p w:rsidR="00F0799C" w:rsidRPr="00F0799C" w:rsidRDefault="00F0799C" w:rsidP="00F0799C">
      <w:pPr>
        <w:shd w:val="clear" w:color="auto" w:fill="FFFFFF"/>
        <w:ind w:left="1429"/>
        <w:jc w:val="both"/>
        <w:rPr>
          <w:rFonts w:ascii="Tahoma" w:eastAsiaTheme="minorEastAsia" w:hAnsi="Tahoma" w:cs="Tahoma"/>
          <w:lang w:val="es-ES_tradnl"/>
        </w:rPr>
      </w:pPr>
      <w:r w:rsidRPr="00F0799C">
        <w:rPr>
          <w:rFonts w:ascii="Tahoma" w:hAnsi="Tahoma" w:cs="Tahoma"/>
          <w:b/>
          <w:lang w:val="es-ES_tradnl"/>
        </w:rPr>
        <w:t xml:space="preserve">Fundamento y Motivo: </w:t>
      </w:r>
      <w:r w:rsidRPr="00F0799C">
        <w:rPr>
          <w:rFonts w:ascii="Tahoma" w:hAnsi="Tahoma" w:cs="Tahoma"/>
          <w:lang w:val="es-ES_tradnl"/>
        </w:rPr>
        <w:t xml:space="preserve">Artículo 73, Fracción IV, </w:t>
      </w:r>
      <w:r w:rsidRPr="00F0799C">
        <w:rPr>
          <w:rFonts w:ascii="Tahoma" w:eastAsiaTheme="minorEastAsia" w:hAnsi="Tahoma" w:cs="Tahoma"/>
          <w:lang w:val="es-ES_tradnl"/>
        </w:rPr>
        <w:t xml:space="preserve">de la Ley de Compras Gubernamentales, Enajenaciones y Contratación de Servicios del Estado de Jalisco y </w:t>
      </w:r>
      <w:r w:rsidRPr="00F0799C">
        <w:rPr>
          <w:rFonts w:ascii="Tahoma" w:eastAsiaTheme="minorEastAsia" w:hAnsi="Tahoma" w:cs="Tahoma"/>
          <w:lang w:val="es-ES_tradnl"/>
        </w:rPr>
        <w:lastRenderedPageBreak/>
        <w:t>sus Municipios. Debido a que realiza labores operativas y de no encontrarse en óptimas condiciones se afectaría la atención a las emergencias ciudadanas.</w:t>
      </w:r>
    </w:p>
    <w:p w:rsid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 xml:space="preserve">Proveedor: </w:t>
      </w:r>
      <w:r w:rsidRPr="00F0799C">
        <w:rPr>
          <w:rFonts w:ascii="Tahoma" w:hAnsi="Tahoma" w:cs="Tahoma"/>
          <w:lang w:val="es-ES_tradnl"/>
        </w:rPr>
        <w:t>José Antonio Jaramillo Farías.</w:t>
      </w:r>
    </w:p>
    <w:p w:rsidR="00F0799C" w:rsidRDefault="00F0799C" w:rsidP="00F0799C">
      <w:pPr>
        <w:shd w:val="clear" w:color="auto" w:fill="FFFFFF"/>
        <w:ind w:left="1429"/>
        <w:jc w:val="both"/>
        <w:rPr>
          <w:rFonts w:ascii="Tahoma" w:eastAsiaTheme="minorEastAsia" w:hAnsi="Tahoma" w:cs="Tahoma"/>
          <w:lang w:val="es-ES_tradnl"/>
        </w:rPr>
      </w:pPr>
    </w:p>
    <w:p w:rsidR="00F0799C" w:rsidRPr="00F0799C" w:rsidRDefault="00F0799C" w:rsidP="00F0799C">
      <w:pPr>
        <w:pStyle w:val="Prrafodelista"/>
        <w:shd w:val="clear" w:color="auto" w:fill="FFFFFF"/>
        <w:ind w:left="1080"/>
        <w:jc w:val="both"/>
        <w:rPr>
          <w:rFonts w:ascii="Tahoma" w:hAnsi="Tahoma" w:cs="Tahoma"/>
          <w:i/>
        </w:rPr>
      </w:pPr>
      <w:r w:rsidRPr="00F0799C">
        <w:rPr>
          <w:rFonts w:ascii="Tahoma" w:hAnsi="Tahoma" w:cs="Tahoma"/>
          <w:i/>
        </w:rPr>
        <w:t>Los integrantes del Comité presentes se dan por enterados.</w:t>
      </w:r>
    </w:p>
    <w:p w:rsidR="00F0799C" w:rsidRPr="00F0799C" w:rsidRDefault="00F0799C" w:rsidP="00F0799C">
      <w:pPr>
        <w:shd w:val="clear" w:color="auto" w:fill="FFFFFF"/>
        <w:ind w:left="1429"/>
        <w:jc w:val="both"/>
        <w:rPr>
          <w:rFonts w:ascii="Tahoma" w:eastAsiaTheme="minorEastAsia" w:hAnsi="Tahoma" w:cs="Tahoma"/>
        </w:rPr>
      </w:pPr>
    </w:p>
    <w:p w:rsidR="00F0799C" w:rsidRPr="00F0799C" w:rsidRDefault="00F0799C" w:rsidP="00F0799C">
      <w:pPr>
        <w:shd w:val="clear" w:color="auto" w:fill="FFFFFF"/>
        <w:ind w:left="1429"/>
        <w:jc w:val="both"/>
        <w:rPr>
          <w:rFonts w:ascii="Tahoma" w:hAnsi="Tahoma" w:cs="Tahoma"/>
          <w:lang w:val="es-ES_tradnl"/>
        </w:rPr>
      </w:pPr>
    </w:p>
    <w:p w:rsidR="00F0799C" w:rsidRPr="00F0799C" w:rsidRDefault="00F0799C" w:rsidP="00F0799C">
      <w:pPr>
        <w:numPr>
          <w:ilvl w:val="0"/>
          <w:numId w:val="18"/>
        </w:numPr>
        <w:shd w:val="clear" w:color="auto" w:fill="FFFFFF"/>
        <w:spacing w:after="200" w:line="276" w:lineRule="auto"/>
        <w:contextualSpacing/>
        <w:jc w:val="both"/>
        <w:rPr>
          <w:rFonts w:ascii="Tahoma" w:hAnsi="Tahoma" w:cs="Tahoma"/>
          <w:lang w:val="es-ES_tradnl"/>
        </w:rPr>
      </w:pPr>
      <w:r w:rsidRPr="00F0799C">
        <w:rPr>
          <w:rFonts w:ascii="Tahoma" w:hAnsi="Tahoma" w:cs="Tahoma"/>
          <w:b/>
          <w:lang w:val="es-ES_tradnl"/>
        </w:rPr>
        <w:t xml:space="preserve">Requisición: </w:t>
      </w:r>
      <w:r w:rsidRPr="00F0799C">
        <w:rPr>
          <w:rFonts w:ascii="Tahoma" w:hAnsi="Tahoma" w:cs="Tahoma"/>
          <w:lang w:val="es-ES_tradnl"/>
        </w:rPr>
        <w:t>201800471</w:t>
      </w:r>
    </w:p>
    <w:p w:rsidR="00F0799C" w:rsidRPr="00F0799C" w:rsidRDefault="00F0799C" w:rsidP="00F0799C">
      <w:pPr>
        <w:shd w:val="clear" w:color="auto" w:fill="FFFFFF"/>
        <w:ind w:left="1429"/>
        <w:jc w:val="both"/>
        <w:rPr>
          <w:rFonts w:ascii="Tahoma" w:hAnsi="Tahoma" w:cs="Tahoma"/>
          <w:lang w:val="es-ES_tradnl"/>
        </w:rPr>
      </w:pPr>
      <w:r w:rsidRPr="00F0799C">
        <w:rPr>
          <w:rFonts w:ascii="Tahoma" w:eastAsiaTheme="minorEastAsia" w:hAnsi="Tahoma" w:cs="Tahoma"/>
          <w:b/>
          <w:lang w:val="es-ES_tradnl"/>
        </w:rPr>
        <w:t>Área requirente:</w:t>
      </w:r>
      <w:r w:rsidRPr="00F0799C">
        <w:rPr>
          <w:rFonts w:ascii="Tahoma" w:eastAsiaTheme="minorEastAsia" w:hAnsi="Tahoma" w:cs="Tahoma"/>
          <w:lang w:val="es-ES_tradnl"/>
        </w:rPr>
        <w:t xml:space="preserve"> </w:t>
      </w:r>
      <w:r w:rsidRPr="00F0799C">
        <w:rPr>
          <w:rFonts w:ascii="Tahoma" w:hAnsi="Tahoma" w:cs="Tahoma"/>
          <w:lang w:val="es-ES_tradnl"/>
        </w:rPr>
        <w:t>Dirección de Administración adscrita a la Coordinación General de Administración e Innovación Gubernamental. (Comisaría General de Seguridad Pública)</w:t>
      </w:r>
    </w:p>
    <w:p w:rsidR="00F0799C" w:rsidRPr="00F0799C" w:rsidRDefault="00F0799C" w:rsidP="00F0799C">
      <w:pPr>
        <w:shd w:val="clear" w:color="auto" w:fill="FFFFFF"/>
        <w:ind w:left="1429"/>
        <w:jc w:val="both"/>
        <w:rPr>
          <w:rFonts w:ascii="Tahoma" w:eastAsiaTheme="minorEastAsia" w:hAnsi="Tahoma" w:cs="Tahoma"/>
          <w:lang w:val="es-ES_tradnl"/>
        </w:rPr>
      </w:pPr>
      <w:r w:rsidRPr="00F0799C">
        <w:rPr>
          <w:rFonts w:ascii="Tahoma" w:eastAsiaTheme="minorEastAsia" w:hAnsi="Tahoma" w:cs="Tahoma"/>
          <w:b/>
          <w:lang w:val="es-ES_tradnl"/>
        </w:rPr>
        <w:t xml:space="preserve">Objeto: </w:t>
      </w:r>
      <w:r w:rsidRPr="00F0799C">
        <w:rPr>
          <w:rFonts w:ascii="Tahoma" w:eastAsiaTheme="minorEastAsia" w:hAnsi="Tahoma" w:cs="Tahoma"/>
          <w:lang w:val="es-ES_tradnl"/>
        </w:rPr>
        <w:t>Balatas de disco traseras y delanteras para motocicletas Suzuki V-</w:t>
      </w:r>
      <w:proofErr w:type="spellStart"/>
      <w:r w:rsidRPr="00F0799C">
        <w:rPr>
          <w:rFonts w:ascii="Tahoma" w:eastAsiaTheme="minorEastAsia" w:hAnsi="Tahoma" w:cs="Tahoma"/>
          <w:lang w:val="es-ES_tradnl"/>
        </w:rPr>
        <w:t>Strom</w:t>
      </w:r>
      <w:proofErr w:type="spellEnd"/>
      <w:r w:rsidRPr="00F0799C">
        <w:rPr>
          <w:rFonts w:ascii="Tahoma" w:eastAsiaTheme="minorEastAsia" w:hAnsi="Tahoma" w:cs="Tahoma"/>
          <w:lang w:val="es-ES_tradnl"/>
        </w:rPr>
        <w:t xml:space="preserve"> 650CC</w:t>
      </w:r>
    </w:p>
    <w:p w:rsidR="00F0799C" w:rsidRPr="00F0799C" w:rsidRDefault="00F0799C" w:rsidP="00F0799C">
      <w:pPr>
        <w:shd w:val="clear" w:color="auto" w:fill="FFFFFF"/>
        <w:ind w:left="1429"/>
        <w:jc w:val="both"/>
        <w:rPr>
          <w:rFonts w:ascii="Tahoma" w:hAnsi="Tahoma" w:cs="Tahoma"/>
          <w:lang w:val="es-ES_tradnl"/>
        </w:rPr>
      </w:pPr>
      <w:r w:rsidRPr="00F0799C">
        <w:rPr>
          <w:rFonts w:ascii="Tahoma" w:eastAsiaTheme="minorEastAsia" w:hAnsi="Tahoma" w:cs="Tahoma"/>
          <w:b/>
          <w:lang w:val="es-ES_tradnl"/>
        </w:rPr>
        <w:t>Monto:</w:t>
      </w:r>
      <w:r w:rsidRPr="00F0799C">
        <w:rPr>
          <w:rFonts w:ascii="Tahoma" w:hAnsi="Tahoma" w:cs="Tahoma"/>
          <w:lang w:val="es-ES_tradnl"/>
        </w:rPr>
        <w:t xml:space="preserve"> $ 51,074.18 pesos más I.V.A.</w:t>
      </w:r>
    </w:p>
    <w:p w:rsidR="00F0799C" w:rsidRPr="00F0799C" w:rsidRDefault="00F0799C" w:rsidP="00F0799C">
      <w:pPr>
        <w:shd w:val="clear" w:color="auto" w:fill="FFFFFF"/>
        <w:ind w:left="1429"/>
        <w:jc w:val="both"/>
        <w:rPr>
          <w:rFonts w:ascii="Tahoma" w:eastAsiaTheme="minorEastAsia" w:hAnsi="Tahoma" w:cs="Tahoma"/>
          <w:lang w:val="es-ES_tradnl"/>
        </w:rPr>
      </w:pPr>
      <w:r w:rsidRPr="00F0799C">
        <w:rPr>
          <w:rFonts w:ascii="Tahoma" w:hAnsi="Tahoma" w:cs="Tahoma"/>
          <w:b/>
          <w:lang w:val="es-ES_tradnl"/>
        </w:rPr>
        <w:t xml:space="preserve">Fundamento y Motivo: </w:t>
      </w:r>
      <w:r w:rsidRPr="00F0799C">
        <w:rPr>
          <w:rFonts w:ascii="Tahoma" w:hAnsi="Tahoma" w:cs="Tahoma"/>
          <w:lang w:val="es-ES_tradnl"/>
        </w:rPr>
        <w:t xml:space="preserve">Artículo 73, Fracción IV, </w:t>
      </w:r>
      <w:r w:rsidRPr="00F0799C">
        <w:rPr>
          <w:rFonts w:ascii="Tahoma" w:eastAsiaTheme="minorEastAsia" w:hAnsi="Tahoma" w:cs="Tahoma"/>
          <w:lang w:val="es-ES_tradnl"/>
        </w:rPr>
        <w:t>de la Ley de Compras Gubernamentales, Enajenaciones y Contratación de Servicios del Estado de Jalisco y sus Municipios. Existe la necesidad apremiante de que se realicen los servicios a las unidades ya que estos prestan un servicio operativo, y de no encontrarse en óptimas condiciones se suspendería los servicios municipales.</w:t>
      </w:r>
    </w:p>
    <w:p w:rsid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 xml:space="preserve">Proveedor: </w:t>
      </w:r>
      <w:r w:rsidRPr="00F0799C">
        <w:rPr>
          <w:rFonts w:ascii="Tahoma" w:hAnsi="Tahoma" w:cs="Tahoma"/>
          <w:lang w:val="es-ES_tradnl"/>
        </w:rPr>
        <w:t>Llantas y Servicios Sánchez Barba S.A. de C.V.</w:t>
      </w:r>
    </w:p>
    <w:p w:rsidR="00EA3EB6" w:rsidRDefault="00EA3EB6" w:rsidP="00F0799C">
      <w:pPr>
        <w:shd w:val="clear" w:color="auto" w:fill="FFFFFF"/>
        <w:ind w:left="1429"/>
        <w:jc w:val="both"/>
        <w:rPr>
          <w:rFonts w:ascii="Tahoma" w:hAnsi="Tahoma" w:cs="Tahoma"/>
          <w:lang w:val="es-ES_tradnl"/>
        </w:rPr>
      </w:pPr>
    </w:p>
    <w:p w:rsidR="00F0799C" w:rsidRPr="00F0799C" w:rsidRDefault="00F0799C" w:rsidP="00F0799C">
      <w:pPr>
        <w:pStyle w:val="Prrafodelista"/>
        <w:shd w:val="clear" w:color="auto" w:fill="FFFFFF"/>
        <w:ind w:left="1080"/>
        <w:jc w:val="both"/>
        <w:rPr>
          <w:rFonts w:ascii="Tahoma" w:hAnsi="Tahoma" w:cs="Tahoma"/>
          <w:i/>
        </w:rPr>
      </w:pPr>
      <w:r w:rsidRPr="00F0799C">
        <w:rPr>
          <w:rFonts w:ascii="Tahoma" w:hAnsi="Tahoma" w:cs="Tahoma"/>
          <w:i/>
        </w:rPr>
        <w:t>Los integrantes del Comité presentes se dan por enterados.</w:t>
      </w:r>
    </w:p>
    <w:p w:rsidR="00F0799C" w:rsidRPr="00F0799C" w:rsidRDefault="00F0799C" w:rsidP="00F0799C">
      <w:pPr>
        <w:shd w:val="clear" w:color="auto" w:fill="FFFFFF"/>
        <w:ind w:left="1429"/>
        <w:jc w:val="both"/>
        <w:rPr>
          <w:rFonts w:ascii="Tahoma" w:hAnsi="Tahoma" w:cs="Tahoma"/>
        </w:rPr>
      </w:pPr>
    </w:p>
    <w:p w:rsidR="00F0799C" w:rsidRPr="00F0799C" w:rsidRDefault="00F0799C" w:rsidP="00F0799C">
      <w:pPr>
        <w:shd w:val="clear" w:color="auto" w:fill="FFFFFF"/>
        <w:ind w:left="1429"/>
        <w:jc w:val="both"/>
        <w:rPr>
          <w:rFonts w:ascii="Tahoma" w:hAnsi="Tahoma" w:cs="Tahoma"/>
          <w:lang w:val="es-ES_tradnl"/>
        </w:rPr>
      </w:pPr>
    </w:p>
    <w:p w:rsidR="00F0799C" w:rsidRPr="00F0799C" w:rsidRDefault="00F0799C" w:rsidP="00F0799C">
      <w:pPr>
        <w:numPr>
          <w:ilvl w:val="0"/>
          <w:numId w:val="18"/>
        </w:numPr>
        <w:shd w:val="clear" w:color="auto" w:fill="FFFFFF"/>
        <w:spacing w:after="200" w:line="276" w:lineRule="auto"/>
        <w:contextualSpacing/>
        <w:jc w:val="both"/>
        <w:rPr>
          <w:rFonts w:ascii="Tahoma" w:hAnsi="Tahoma" w:cs="Tahoma"/>
          <w:lang w:val="es-ES_tradnl"/>
        </w:rPr>
      </w:pPr>
      <w:r w:rsidRPr="00F0799C">
        <w:rPr>
          <w:rFonts w:ascii="Tahoma" w:hAnsi="Tahoma" w:cs="Tahoma"/>
          <w:b/>
          <w:lang w:val="es-ES_tradnl"/>
        </w:rPr>
        <w:t xml:space="preserve">Requisición: </w:t>
      </w:r>
      <w:r w:rsidRPr="00F0799C">
        <w:rPr>
          <w:rFonts w:ascii="Tahoma" w:hAnsi="Tahoma" w:cs="Tahoma"/>
          <w:lang w:val="es-ES_tradnl"/>
        </w:rPr>
        <w:t>201800447</w:t>
      </w:r>
    </w:p>
    <w:p w:rsidR="00F0799C" w:rsidRPr="00F0799C" w:rsidRDefault="00F0799C" w:rsidP="00F0799C">
      <w:pPr>
        <w:shd w:val="clear" w:color="auto" w:fill="FFFFFF"/>
        <w:ind w:left="1429"/>
        <w:jc w:val="both"/>
        <w:rPr>
          <w:rFonts w:ascii="Tahoma" w:hAnsi="Tahoma" w:cs="Tahoma"/>
          <w:lang w:val="es-ES_tradnl"/>
        </w:rPr>
      </w:pPr>
      <w:r w:rsidRPr="00F0799C">
        <w:rPr>
          <w:rFonts w:ascii="Tahoma" w:eastAsiaTheme="minorEastAsia" w:hAnsi="Tahoma" w:cs="Tahoma"/>
          <w:b/>
          <w:lang w:val="es-ES_tradnl"/>
        </w:rPr>
        <w:t>Área requirente:</w:t>
      </w:r>
      <w:r w:rsidRPr="00F0799C">
        <w:rPr>
          <w:rFonts w:ascii="Tahoma" w:eastAsiaTheme="minorEastAsia" w:hAnsi="Tahoma" w:cs="Tahoma"/>
          <w:lang w:val="es-ES_tradnl"/>
        </w:rPr>
        <w:t xml:space="preserve"> </w:t>
      </w:r>
      <w:r w:rsidRPr="00F0799C">
        <w:rPr>
          <w:rFonts w:ascii="Tahoma" w:hAnsi="Tahoma" w:cs="Tahoma"/>
          <w:lang w:val="es-ES_tradnl"/>
        </w:rPr>
        <w:t>Dirección de Administración adscrita a la Coordinación General de Administración e Innovación Gubernamental. (Dirección de Gestión de Agua y Drenaje)</w:t>
      </w:r>
    </w:p>
    <w:p w:rsidR="00F0799C" w:rsidRPr="00F0799C" w:rsidRDefault="00F0799C" w:rsidP="00F0799C">
      <w:pPr>
        <w:shd w:val="clear" w:color="auto" w:fill="FFFFFF"/>
        <w:ind w:left="1429"/>
        <w:jc w:val="both"/>
        <w:rPr>
          <w:rFonts w:ascii="Tahoma" w:eastAsiaTheme="minorEastAsia" w:hAnsi="Tahoma" w:cs="Tahoma"/>
          <w:lang w:val="es-ES_tradnl"/>
        </w:rPr>
      </w:pPr>
      <w:r w:rsidRPr="00F0799C">
        <w:rPr>
          <w:rFonts w:ascii="Tahoma" w:eastAsiaTheme="minorEastAsia" w:hAnsi="Tahoma" w:cs="Tahoma"/>
          <w:b/>
          <w:lang w:val="es-ES_tradnl"/>
        </w:rPr>
        <w:t xml:space="preserve">Objeto: </w:t>
      </w:r>
      <w:r w:rsidRPr="00F0799C">
        <w:rPr>
          <w:rFonts w:ascii="Tahoma" w:eastAsiaTheme="minorEastAsia" w:hAnsi="Tahoma" w:cs="Tahoma"/>
          <w:lang w:val="es-ES_tradnl"/>
        </w:rPr>
        <w:t xml:space="preserve">Mantenimiento correctivo de pipa </w:t>
      </w:r>
      <w:proofErr w:type="spellStart"/>
      <w:r w:rsidRPr="00F0799C">
        <w:rPr>
          <w:rFonts w:ascii="Tahoma" w:eastAsiaTheme="minorEastAsia" w:hAnsi="Tahoma" w:cs="Tahoma"/>
          <w:lang w:val="es-ES_tradnl"/>
        </w:rPr>
        <w:t>Sterling</w:t>
      </w:r>
      <w:proofErr w:type="spellEnd"/>
      <w:r w:rsidRPr="00F0799C">
        <w:rPr>
          <w:rFonts w:ascii="Tahoma" w:eastAsiaTheme="minorEastAsia" w:hAnsi="Tahoma" w:cs="Tahoma"/>
          <w:lang w:val="es-ES_tradnl"/>
        </w:rPr>
        <w:t>, modelo 2008, número económico 2259 (reparación de luces en general, cambio de plafones traseros, reemplazo de bujes de muelles delantera derecha, reemplazo de amortiguadores delanteros, cambio de percha delantera con bujes, remplazar dos muelles traseras)</w:t>
      </w:r>
    </w:p>
    <w:p w:rsidR="00F0799C" w:rsidRPr="00F0799C" w:rsidRDefault="00F0799C" w:rsidP="00F0799C">
      <w:pPr>
        <w:shd w:val="clear" w:color="auto" w:fill="FFFFFF"/>
        <w:ind w:left="1429"/>
        <w:jc w:val="both"/>
        <w:rPr>
          <w:rFonts w:ascii="Tahoma" w:hAnsi="Tahoma" w:cs="Tahoma"/>
          <w:lang w:val="es-ES_tradnl"/>
        </w:rPr>
      </w:pPr>
      <w:r w:rsidRPr="00F0799C">
        <w:rPr>
          <w:rFonts w:ascii="Tahoma" w:eastAsiaTheme="minorEastAsia" w:hAnsi="Tahoma" w:cs="Tahoma"/>
          <w:b/>
          <w:lang w:val="es-ES_tradnl"/>
        </w:rPr>
        <w:t>Monto:</w:t>
      </w:r>
      <w:r w:rsidRPr="00F0799C">
        <w:rPr>
          <w:rFonts w:ascii="Tahoma" w:hAnsi="Tahoma" w:cs="Tahoma"/>
          <w:lang w:val="es-ES_tradnl"/>
        </w:rPr>
        <w:t xml:space="preserve"> $ 26,300.00 pesos más I.V.A.</w:t>
      </w:r>
    </w:p>
    <w:p w:rsidR="00F0799C" w:rsidRP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 xml:space="preserve">Fecha de Orden de Trabajo: </w:t>
      </w:r>
      <w:r w:rsidRPr="00F0799C">
        <w:rPr>
          <w:rFonts w:ascii="Tahoma" w:hAnsi="Tahoma" w:cs="Tahoma"/>
          <w:lang w:val="es-ES_tradnl"/>
        </w:rPr>
        <w:t>11 agosto 2017</w:t>
      </w:r>
    </w:p>
    <w:p w:rsidR="00F0799C" w:rsidRPr="00F0799C" w:rsidRDefault="00F0799C" w:rsidP="00F0799C">
      <w:pPr>
        <w:shd w:val="clear" w:color="auto" w:fill="FFFFFF"/>
        <w:ind w:left="1429"/>
        <w:jc w:val="both"/>
        <w:rPr>
          <w:rFonts w:ascii="Tahoma" w:eastAsiaTheme="minorEastAsia" w:hAnsi="Tahoma" w:cs="Tahoma"/>
          <w:lang w:val="es-ES_tradnl"/>
        </w:rPr>
      </w:pPr>
      <w:r w:rsidRPr="00F0799C">
        <w:rPr>
          <w:rFonts w:ascii="Tahoma" w:hAnsi="Tahoma" w:cs="Tahoma"/>
          <w:b/>
          <w:lang w:val="es-ES_tradnl"/>
        </w:rPr>
        <w:t xml:space="preserve">Fundamento y Motivo: </w:t>
      </w:r>
      <w:r w:rsidRPr="00F0799C">
        <w:rPr>
          <w:rFonts w:ascii="Tahoma" w:hAnsi="Tahoma" w:cs="Tahoma"/>
          <w:lang w:val="es-ES_tradnl"/>
        </w:rPr>
        <w:t xml:space="preserve">Artículo 73, Fracción IV, </w:t>
      </w:r>
      <w:r w:rsidRPr="00F0799C">
        <w:rPr>
          <w:rFonts w:ascii="Tahoma" w:eastAsiaTheme="minorEastAsia" w:hAnsi="Tahoma" w:cs="Tahoma"/>
          <w:lang w:val="es-ES_tradnl"/>
        </w:rPr>
        <w:t xml:space="preserve">de la Ley de Compras Gubernamentales, Enajenaciones y Contratación de Servicios del Estado de Jalisco y </w:t>
      </w:r>
      <w:r w:rsidRPr="00F0799C">
        <w:rPr>
          <w:rFonts w:ascii="Tahoma" w:eastAsiaTheme="minorEastAsia" w:hAnsi="Tahoma" w:cs="Tahoma"/>
          <w:lang w:val="es-ES_tradnl"/>
        </w:rPr>
        <w:lastRenderedPageBreak/>
        <w:t>sus Municipios. Debido a  que la unidad realiza labores operativas y de no encontrarse en óptimas condiciones podría provocar la falta de atención a las necesidades de la ciudadanía.</w:t>
      </w:r>
    </w:p>
    <w:p w:rsidR="00F0799C" w:rsidRP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 xml:space="preserve">Proveedor: </w:t>
      </w:r>
      <w:r w:rsidRPr="00F0799C">
        <w:rPr>
          <w:rFonts w:ascii="Tahoma" w:hAnsi="Tahoma" w:cs="Tahoma"/>
          <w:lang w:val="es-ES_tradnl"/>
        </w:rPr>
        <w:t>José Antonio Jaramillo Farías.</w:t>
      </w:r>
    </w:p>
    <w:p w:rsidR="00F0799C" w:rsidRPr="00F0799C" w:rsidRDefault="00F0799C" w:rsidP="00F0799C">
      <w:pPr>
        <w:shd w:val="clear" w:color="auto" w:fill="FFFFFF"/>
        <w:ind w:left="1429"/>
        <w:jc w:val="both"/>
        <w:rPr>
          <w:rFonts w:ascii="Tahoma" w:hAnsi="Tahoma" w:cs="Tahoma"/>
          <w:lang w:val="es-ES_tradnl"/>
        </w:rPr>
      </w:pPr>
    </w:p>
    <w:p w:rsidR="00F0799C" w:rsidRPr="00F0799C" w:rsidRDefault="00F0799C" w:rsidP="00F0799C">
      <w:pPr>
        <w:pStyle w:val="Prrafodelista"/>
        <w:shd w:val="clear" w:color="auto" w:fill="FFFFFF"/>
        <w:ind w:left="1080"/>
        <w:jc w:val="both"/>
        <w:rPr>
          <w:rFonts w:ascii="Tahoma" w:hAnsi="Tahoma" w:cs="Tahoma"/>
          <w:i/>
        </w:rPr>
      </w:pPr>
      <w:r w:rsidRPr="00F0799C">
        <w:rPr>
          <w:rFonts w:ascii="Tahoma" w:hAnsi="Tahoma" w:cs="Tahoma"/>
          <w:i/>
        </w:rPr>
        <w:t>Los integrantes del Comité presentes se dan por enterados.</w:t>
      </w:r>
    </w:p>
    <w:p w:rsidR="00F0799C" w:rsidRPr="00F0799C" w:rsidRDefault="00F0799C" w:rsidP="00F0799C">
      <w:pPr>
        <w:shd w:val="clear" w:color="auto" w:fill="FFFFFF"/>
        <w:ind w:left="1429"/>
        <w:jc w:val="both"/>
        <w:rPr>
          <w:rFonts w:ascii="Tahoma" w:hAnsi="Tahoma" w:cs="Tahoma"/>
        </w:rPr>
      </w:pPr>
    </w:p>
    <w:p w:rsidR="00F0799C" w:rsidRPr="00F0799C" w:rsidRDefault="00F0799C" w:rsidP="00F0799C">
      <w:pPr>
        <w:numPr>
          <w:ilvl w:val="0"/>
          <w:numId w:val="18"/>
        </w:numPr>
        <w:shd w:val="clear" w:color="auto" w:fill="FFFFFF"/>
        <w:spacing w:after="200" w:line="276" w:lineRule="auto"/>
        <w:contextualSpacing/>
        <w:jc w:val="both"/>
        <w:rPr>
          <w:rFonts w:ascii="Tahoma" w:hAnsi="Tahoma" w:cs="Tahoma"/>
          <w:lang w:val="es-ES_tradnl"/>
        </w:rPr>
      </w:pPr>
      <w:r w:rsidRPr="00F0799C">
        <w:rPr>
          <w:rFonts w:ascii="Tahoma" w:hAnsi="Tahoma" w:cs="Tahoma"/>
          <w:b/>
          <w:lang w:val="es-ES_tradnl"/>
        </w:rPr>
        <w:t xml:space="preserve">Requisición: </w:t>
      </w:r>
      <w:r w:rsidRPr="00F0799C">
        <w:rPr>
          <w:rFonts w:ascii="Tahoma" w:hAnsi="Tahoma" w:cs="Tahoma"/>
          <w:lang w:val="es-ES_tradnl"/>
        </w:rPr>
        <w:t>201800411</w:t>
      </w:r>
    </w:p>
    <w:p w:rsidR="00F0799C" w:rsidRPr="00F0799C" w:rsidRDefault="00F0799C" w:rsidP="00F0799C">
      <w:pPr>
        <w:shd w:val="clear" w:color="auto" w:fill="FFFFFF"/>
        <w:ind w:left="1429"/>
        <w:jc w:val="both"/>
        <w:rPr>
          <w:rFonts w:ascii="Tahoma" w:hAnsi="Tahoma" w:cs="Tahoma"/>
          <w:lang w:val="es-ES_tradnl"/>
        </w:rPr>
      </w:pPr>
      <w:r w:rsidRPr="00F0799C">
        <w:rPr>
          <w:rFonts w:ascii="Tahoma" w:eastAsiaTheme="minorEastAsia" w:hAnsi="Tahoma" w:cs="Tahoma"/>
          <w:b/>
          <w:lang w:val="es-ES_tradnl"/>
        </w:rPr>
        <w:t>Área requirente:</w:t>
      </w:r>
      <w:r w:rsidRPr="00F0799C">
        <w:rPr>
          <w:rFonts w:ascii="Tahoma" w:eastAsiaTheme="minorEastAsia" w:hAnsi="Tahoma" w:cs="Tahoma"/>
          <w:lang w:val="es-ES_tradnl"/>
        </w:rPr>
        <w:t xml:space="preserve"> </w:t>
      </w:r>
      <w:r w:rsidRPr="00F0799C">
        <w:rPr>
          <w:rFonts w:ascii="Tahoma" w:hAnsi="Tahoma" w:cs="Tahoma"/>
          <w:lang w:val="es-ES_tradnl"/>
        </w:rPr>
        <w:t>Dirección de Administración adscrita a la Coordinación General de Administración e Innovación Gubernamental. (Dirección de Gestión de Agua y Drenaje)</w:t>
      </w:r>
    </w:p>
    <w:p w:rsidR="00F0799C" w:rsidRPr="00F0799C" w:rsidRDefault="00F0799C" w:rsidP="00F0799C">
      <w:pPr>
        <w:shd w:val="clear" w:color="auto" w:fill="FFFFFF"/>
        <w:ind w:left="1429"/>
        <w:jc w:val="both"/>
        <w:rPr>
          <w:rFonts w:ascii="Tahoma" w:eastAsiaTheme="minorEastAsia" w:hAnsi="Tahoma" w:cs="Tahoma"/>
          <w:lang w:val="es-ES_tradnl"/>
        </w:rPr>
      </w:pPr>
      <w:r w:rsidRPr="00F0799C">
        <w:rPr>
          <w:rFonts w:ascii="Tahoma" w:eastAsiaTheme="minorEastAsia" w:hAnsi="Tahoma" w:cs="Tahoma"/>
          <w:b/>
          <w:lang w:val="es-ES_tradnl"/>
        </w:rPr>
        <w:t xml:space="preserve">Objeto: </w:t>
      </w:r>
      <w:r w:rsidRPr="00F0799C">
        <w:rPr>
          <w:rFonts w:ascii="Tahoma" w:eastAsiaTheme="minorEastAsia" w:hAnsi="Tahoma" w:cs="Tahoma"/>
          <w:lang w:val="es-ES_tradnl"/>
        </w:rPr>
        <w:t>Mantenimiento correctivo de pipa International, modelo 2005, número económico 1975 (cambio de bujes de muelles delanteras, cambio de perchas delanteras, reemplazar amortiguadores, reparar bomba de dirección hidráulica, soldar base de cisterna)</w:t>
      </w:r>
    </w:p>
    <w:p w:rsidR="00F0799C" w:rsidRPr="00F0799C" w:rsidRDefault="00F0799C" w:rsidP="00F0799C">
      <w:pPr>
        <w:shd w:val="clear" w:color="auto" w:fill="FFFFFF"/>
        <w:ind w:left="1429"/>
        <w:jc w:val="both"/>
        <w:rPr>
          <w:rFonts w:ascii="Tahoma" w:hAnsi="Tahoma" w:cs="Tahoma"/>
          <w:lang w:val="es-ES_tradnl"/>
        </w:rPr>
      </w:pPr>
      <w:r w:rsidRPr="00F0799C">
        <w:rPr>
          <w:rFonts w:ascii="Tahoma" w:eastAsiaTheme="minorEastAsia" w:hAnsi="Tahoma" w:cs="Tahoma"/>
          <w:b/>
          <w:lang w:val="es-ES_tradnl"/>
        </w:rPr>
        <w:t>Monto:</w:t>
      </w:r>
      <w:r w:rsidRPr="00F0799C">
        <w:rPr>
          <w:rFonts w:ascii="Tahoma" w:hAnsi="Tahoma" w:cs="Tahoma"/>
          <w:lang w:val="es-ES_tradnl"/>
        </w:rPr>
        <w:t xml:space="preserve"> $ 23,660.00 pesos más I.V.A.</w:t>
      </w:r>
    </w:p>
    <w:p w:rsidR="00F0799C" w:rsidRP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 xml:space="preserve">Fecha de Orden de Trabajo: </w:t>
      </w:r>
      <w:r w:rsidRPr="00F0799C">
        <w:rPr>
          <w:rFonts w:ascii="Tahoma" w:hAnsi="Tahoma" w:cs="Tahoma"/>
          <w:lang w:val="es-ES_tradnl"/>
        </w:rPr>
        <w:t>24 agosto 2017</w:t>
      </w:r>
    </w:p>
    <w:p w:rsidR="00F0799C" w:rsidRPr="00F0799C" w:rsidRDefault="00F0799C" w:rsidP="00F0799C">
      <w:pPr>
        <w:shd w:val="clear" w:color="auto" w:fill="FFFFFF"/>
        <w:ind w:left="1429"/>
        <w:jc w:val="both"/>
        <w:rPr>
          <w:rFonts w:ascii="Tahoma" w:eastAsiaTheme="minorEastAsia" w:hAnsi="Tahoma" w:cs="Tahoma"/>
          <w:lang w:val="es-ES_tradnl"/>
        </w:rPr>
      </w:pPr>
      <w:r w:rsidRPr="00F0799C">
        <w:rPr>
          <w:rFonts w:ascii="Tahoma" w:hAnsi="Tahoma" w:cs="Tahoma"/>
          <w:b/>
          <w:lang w:val="es-ES_tradnl"/>
        </w:rPr>
        <w:t xml:space="preserve">Fundamento y Motivo: </w:t>
      </w:r>
      <w:r w:rsidRPr="00F0799C">
        <w:rPr>
          <w:rFonts w:ascii="Tahoma" w:hAnsi="Tahoma" w:cs="Tahoma"/>
          <w:lang w:val="es-ES_tradnl"/>
        </w:rPr>
        <w:t xml:space="preserve">Artículo 73, Fracción IV, </w:t>
      </w:r>
      <w:r w:rsidRPr="00F0799C">
        <w:rPr>
          <w:rFonts w:ascii="Tahoma" w:eastAsiaTheme="minorEastAsia" w:hAnsi="Tahoma" w:cs="Tahoma"/>
          <w:lang w:val="es-ES_tradnl"/>
        </w:rPr>
        <w:t>de la Ley de Compras Gubernamentales, Enajenaciones y Contratación de Servicios del Estado de Jalisco y sus Municipios. Debido a  que la unidad realiza labores operativas y de no encontrarse en óptimas condiciones podría provocar la falta de atención a las necesidades de la ciudadanía.</w:t>
      </w:r>
    </w:p>
    <w:p w:rsid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 xml:space="preserve">Proveedor: </w:t>
      </w:r>
      <w:r w:rsidRPr="00F0799C">
        <w:rPr>
          <w:rFonts w:ascii="Tahoma" w:hAnsi="Tahoma" w:cs="Tahoma"/>
          <w:lang w:val="es-ES_tradnl"/>
        </w:rPr>
        <w:t>José Antonio Jaramillo Farías.</w:t>
      </w:r>
    </w:p>
    <w:p w:rsidR="00F0799C" w:rsidRPr="00F0799C" w:rsidRDefault="00F0799C" w:rsidP="00F0799C">
      <w:pPr>
        <w:shd w:val="clear" w:color="auto" w:fill="FFFFFF"/>
        <w:ind w:left="1429"/>
        <w:jc w:val="both"/>
        <w:rPr>
          <w:rFonts w:ascii="Tahoma" w:hAnsi="Tahoma" w:cs="Tahoma"/>
          <w:lang w:val="es-ES_tradnl"/>
        </w:rPr>
      </w:pPr>
    </w:p>
    <w:p w:rsidR="00F0799C" w:rsidRPr="00F0799C" w:rsidRDefault="00F0799C" w:rsidP="00F0799C">
      <w:pPr>
        <w:pStyle w:val="Prrafodelista"/>
        <w:shd w:val="clear" w:color="auto" w:fill="FFFFFF"/>
        <w:ind w:left="1080"/>
        <w:jc w:val="both"/>
        <w:rPr>
          <w:rFonts w:ascii="Tahoma" w:hAnsi="Tahoma" w:cs="Tahoma"/>
          <w:i/>
        </w:rPr>
      </w:pPr>
      <w:r w:rsidRPr="00F0799C">
        <w:rPr>
          <w:rFonts w:ascii="Tahoma" w:hAnsi="Tahoma" w:cs="Tahoma"/>
          <w:i/>
        </w:rPr>
        <w:t>Los integrantes del Comité presentes se dan por enterados.</w:t>
      </w:r>
    </w:p>
    <w:p w:rsidR="00F0799C" w:rsidRPr="00F0799C" w:rsidRDefault="00F0799C" w:rsidP="00F0799C">
      <w:pPr>
        <w:shd w:val="clear" w:color="auto" w:fill="FFFFFF"/>
        <w:ind w:left="1429"/>
        <w:jc w:val="both"/>
        <w:rPr>
          <w:rFonts w:ascii="Tahoma" w:hAnsi="Tahoma" w:cs="Tahoma"/>
        </w:rPr>
      </w:pPr>
    </w:p>
    <w:p w:rsidR="00F0799C" w:rsidRP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10</w:t>
      </w:r>
      <w:proofErr w:type="gramStart"/>
      <w:r w:rsidRPr="00F0799C">
        <w:rPr>
          <w:rFonts w:ascii="Tahoma" w:hAnsi="Tahoma" w:cs="Tahoma"/>
          <w:b/>
          <w:lang w:val="es-ES_tradnl"/>
        </w:rPr>
        <w:t>.Requisición</w:t>
      </w:r>
      <w:proofErr w:type="gramEnd"/>
      <w:r w:rsidRPr="00F0799C">
        <w:rPr>
          <w:rFonts w:ascii="Tahoma" w:hAnsi="Tahoma" w:cs="Tahoma"/>
          <w:b/>
          <w:lang w:val="es-ES_tradnl"/>
        </w:rPr>
        <w:t xml:space="preserve">: </w:t>
      </w:r>
      <w:r w:rsidRPr="00F0799C">
        <w:rPr>
          <w:rFonts w:ascii="Tahoma" w:hAnsi="Tahoma" w:cs="Tahoma"/>
          <w:lang w:val="es-ES_tradnl"/>
        </w:rPr>
        <w:t>201800463</w:t>
      </w:r>
    </w:p>
    <w:p w:rsidR="00F0799C" w:rsidRP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Área requirente:</w:t>
      </w:r>
      <w:r w:rsidRPr="00F0799C">
        <w:rPr>
          <w:rFonts w:ascii="Tahoma" w:hAnsi="Tahoma" w:cs="Tahoma"/>
          <w:lang w:val="es-ES_tradnl"/>
        </w:rPr>
        <w:t xml:space="preserve"> Dirección de Administración adscrita a la Coordinación General de Administración e Innovación Gubernamental. (Dirección de Aseo Público, Dirección de Gestión de Agua y Drenaje y Dirección de Parques y Jardines)</w:t>
      </w:r>
    </w:p>
    <w:p w:rsidR="00F0799C" w:rsidRPr="00F0799C" w:rsidRDefault="00F0799C" w:rsidP="00F0799C">
      <w:pPr>
        <w:shd w:val="clear" w:color="auto" w:fill="FFFFFF"/>
        <w:ind w:left="1429"/>
        <w:jc w:val="both"/>
        <w:rPr>
          <w:rFonts w:ascii="Tahoma" w:eastAsiaTheme="minorEastAsia" w:hAnsi="Tahoma" w:cs="Tahoma"/>
          <w:b/>
          <w:lang w:val="es-ES_tradnl"/>
        </w:rPr>
      </w:pPr>
      <w:r w:rsidRPr="00F0799C">
        <w:rPr>
          <w:rFonts w:ascii="Tahoma" w:eastAsiaTheme="minorEastAsia" w:hAnsi="Tahoma" w:cs="Tahoma"/>
          <w:b/>
          <w:lang w:val="es-ES_tradnl"/>
        </w:rPr>
        <w:t xml:space="preserve">Objeto: </w:t>
      </w:r>
      <w:r w:rsidRPr="00F0799C">
        <w:rPr>
          <w:rFonts w:ascii="Tahoma" w:eastAsiaTheme="minorEastAsia" w:hAnsi="Tahoma" w:cs="Tahoma"/>
          <w:lang w:val="es-ES_tradnl"/>
        </w:rPr>
        <w:t>130</w:t>
      </w:r>
      <w:r w:rsidRPr="00F0799C">
        <w:rPr>
          <w:rFonts w:ascii="Tahoma" w:eastAsiaTheme="minorEastAsia" w:hAnsi="Tahoma" w:cs="Tahoma"/>
          <w:b/>
          <w:lang w:val="es-ES_tradnl"/>
        </w:rPr>
        <w:t xml:space="preserve"> </w:t>
      </w:r>
      <w:r w:rsidRPr="00F0799C">
        <w:rPr>
          <w:rFonts w:ascii="Tahoma" w:eastAsiaTheme="minorEastAsia" w:hAnsi="Tahoma" w:cs="Tahoma"/>
          <w:lang w:val="es-ES_tradnl"/>
        </w:rPr>
        <w:t>Filtros de aceite para camiones International y Kodiak</w:t>
      </w:r>
      <w:r w:rsidRPr="00F0799C">
        <w:rPr>
          <w:rFonts w:ascii="Tahoma" w:eastAsiaTheme="minorEastAsia" w:hAnsi="Tahoma" w:cs="Tahoma"/>
          <w:b/>
          <w:lang w:val="es-ES_tradnl"/>
        </w:rPr>
        <w:t xml:space="preserve"> </w:t>
      </w:r>
    </w:p>
    <w:p w:rsidR="00F0799C" w:rsidRPr="00F0799C" w:rsidRDefault="00F0799C" w:rsidP="00F0799C">
      <w:pPr>
        <w:shd w:val="clear" w:color="auto" w:fill="FFFFFF"/>
        <w:ind w:left="1429"/>
        <w:jc w:val="both"/>
        <w:rPr>
          <w:rFonts w:ascii="Tahoma" w:hAnsi="Tahoma" w:cs="Tahoma"/>
          <w:lang w:val="es-ES_tradnl"/>
        </w:rPr>
      </w:pPr>
      <w:r w:rsidRPr="00F0799C">
        <w:rPr>
          <w:rFonts w:ascii="Tahoma" w:eastAsiaTheme="minorEastAsia" w:hAnsi="Tahoma" w:cs="Tahoma"/>
          <w:b/>
          <w:lang w:val="es-ES_tradnl"/>
        </w:rPr>
        <w:t>Monto:</w:t>
      </w:r>
      <w:r w:rsidRPr="00F0799C">
        <w:rPr>
          <w:rFonts w:ascii="Tahoma" w:hAnsi="Tahoma" w:cs="Tahoma"/>
          <w:lang w:val="es-ES_tradnl"/>
        </w:rPr>
        <w:t xml:space="preserve"> $ 69,800.00 pesos más I.V.A.</w:t>
      </w:r>
    </w:p>
    <w:p w:rsidR="00F0799C" w:rsidRPr="00F0799C" w:rsidRDefault="00F0799C" w:rsidP="00F0799C">
      <w:pPr>
        <w:shd w:val="clear" w:color="auto" w:fill="FFFFFF"/>
        <w:ind w:left="1429"/>
        <w:jc w:val="both"/>
        <w:rPr>
          <w:rFonts w:ascii="Tahoma" w:eastAsiaTheme="minorEastAsia" w:hAnsi="Tahoma" w:cs="Tahoma"/>
          <w:lang w:val="es-ES_tradnl"/>
        </w:rPr>
      </w:pPr>
      <w:r w:rsidRPr="00F0799C">
        <w:rPr>
          <w:rFonts w:ascii="Tahoma" w:hAnsi="Tahoma" w:cs="Tahoma"/>
          <w:b/>
          <w:lang w:val="es-ES_tradnl"/>
        </w:rPr>
        <w:t xml:space="preserve">Fundamento y Motivo: </w:t>
      </w:r>
      <w:r w:rsidRPr="00F0799C">
        <w:rPr>
          <w:rFonts w:ascii="Tahoma" w:hAnsi="Tahoma" w:cs="Tahoma"/>
          <w:lang w:val="es-ES_tradnl"/>
        </w:rPr>
        <w:t xml:space="preserve">Artículo 73, Fracción IV, </w:t>
      </w:r>
      <w:r w:rsidRPr="00F0799C">
        <w:rPr>
          <w:rFonts w:ascii="Tahoma" w:eastAsiaTheme="minorEastAsia" w:hAnsi="Tahoma" w:cs="Tahoma"/>
          <w:lang w:val="es-ES_tradnl"/>
        </w:rPr>
        <w:t>de la Ley de Compras Gubernamentales, Enajenaciones y Contratación de Servicios del Estado de Jalisco y sus Municipios. Debido a  que la unidad realiza labores operativas y de no encontrarse en óptimas condiciones se afectaría la operación de las dependencias de servicios municipales.</w:t>
      </w:r>
    </w:p>
    <w:p w:rsid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lastRenderedPageBreak/>
        <w:t xml:space="preserve">Proveedor: </w:t>
      </w:r>
      <w:r w:rsidRPr="00F0799C">
        <w:rPr>
          <w:rFonts w:ascii="Tahoma" w:hAnsi="Tahoma" w:cs="Tahoma"/>
          <w:lang w:val="es-ES_tradnl"/>
        </w:rPr>
        <w:t xml:space="preserve">Miguel Oscar Gutiérrez </w:t>
      </w:r>
      <w:proofErr w:type="spellStart"/>
      <w:r w:rsidRPr="00F0799C">
        <w:rPr>
          <w:rFonts w:ascii="Tahoma" w:hAnsi="Tahoma" w:cs="Tahoma"/>
          <w:lang w:val="es-ES_tradnl"/>
        </w:rPr>
        <w:t>Gutiérrez</w:t>
      </w:r>
      <w:proofErr w:type="spellEnd"/>
    </w:p>
    <w:p w:rsidR="00F0799C" w:rsidRDefault="00F0799C" w:rsidP="00F0799C">
      <w:pPr>
        <w:shd w:val="clear" w:color="auto" w:fill="FFFFFF"/>
        <w:ind w:left="1429"/>
        <w:jc w:val="both"/>
        <w:rPr>
          <w:rFonts w:ascii="Tahoma" w:hAnsi="Tahoma" w:cs="Tahoma"/>
          <w:lang w:val="es-ES_tradnl"/>
        </w:rPr>
      </w:pPr>
    </w:p>
    <w:p w:rsidR="00F0799C" w:rsidRPr="00F0799C" w:rsidRDefault="00F0799C" w:rsidP="00F0799C">
      <w:pPr>
        <w:pStyle w:val="Prrafodelista"/>
        <w:shd w:val="clear" w:color="auto" w:fill="FFFFFF"/>
        <w:ind w:left="1080"/>
        <w:jc w:val="both"/>
        <w:rPr>
          <w:rFonts w:ascii="Tahoma" w:hAnsi="Tahoma" w:cs="Tahoma"/>
          <w:i/>
        </w:rPr>
      </w:pPr>
      <w:r w:rsidRPr="00F0799C">
        <w:rPr>
          <w:rFonts w:ascii="Tahoma" w:hAnsi="Tahoma" w:cs="Tahoma"/>
          <w:i/>
        </w:rPr>
        <w:t>Los integrantes del Comité presentes se dan por enterados.</w:t>
      </w:r>
    </w:p>
    <w:p w:rsidR="00F0799C" w:rsidRPr="00F0799C" w:rsidRDefault="00F0799C" w:rsidP="00F0799C">
      <w:pPr>
        <w:shd w:val="clear" w:color="auto" w:fill="FFFFFF"/>
        <w:ind w:left="1429"/>
        <w:jc w:val="both"/>
        <w:rPr>
          <w:rFonts w:ascii="Tahoma" w:hAnsi="Tahoma" w:cs="Tahoma"/>
        </w:rPr>
      </w:pPr>
    </w:p>
    <w:p w:rsidR="00F0799C" w:rsidRPr="00F0799C" w:rsidRDefault="00F0799C" w:rsidP="00F0799C">
      <w:pPr>
        <w:shd w:val="clear" w:color="auto" w:fill="FFFFFF"/>
        <w:ind w:left="1429"/>
        <w:jc w:val="both"/>
        <w:rPr>
          <w:rFonts w:ascii="Tahoma" w:hAnsi="Tahoma" w:cs="Tahoma"/>
          <w:lang w:val="es-ES_tradnl"/>
        </w:rPr>
      </w:pPr>
    </w:p>
    <w:p w:rsidR="00F0799C" w:rsidRP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 xml:space="preserve">11. Requisición: </w:t>
      </w:r>
      <w:r w:rsidRPr="00F0799C">
        <w:rPr>
          <w:rFonts w:ascii="Tahoma" w:hAnsi="Tahoma" w:cs="Tahoma"/>
          <w:lang w:val="es-ES_tradnl"/>
        </w:rPr>
        <w:t>201800955</w:t>
      </w:r>
    </w:p>
    <w:p w:rsidR="00F0799C" w:rsidRP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Área requirente:</w:t>
      </w:r>
      <w:r w:rsidRPr="00F0799C">
        <w:rPr>
          <w:rFonts w:ascii="Tahoma" w:hAnsi="Tahoma" w:cs="Tahoma"/>
          <w:lang w:val="es-ES_tradnl"/>
        </w:rPr>
        <w:t xml:space="preserve"> Comisaría General de Seguridad Pública</w:t>
      </w:r>
    </w:p>
    <w:p w:rsidR="00F0799C" w:rsidRP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Objeto:</w:t>
      </w:r>
      <w:r w:rsidRPr="00F0799C">
        <w:rPr>
          <w:rFonts w:ascii="Tahoma" w:hAnsi="Tahoma" w:cs="Tahoma"/>
          <w:lang w:val="es-ES_tradnl"/>
        </w:rPr>
        <w:t xml:space="preserve"> Reparación de sistema de aire acondicionado (servicio correctivo de aire acondicionado)</w:t>
      </w:r>
    </w:p>
    <w:p w:rsidR="00F0799C" w:rsidRP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Monto:</w:t>
      </w:r>
      <w:r w:rsidRPr="00F0799C">
        <w:rPr>
          <w:rFonts w:ascii="Tahoma" w:hAnsi="Tahoma" w:cs="Tahoma"/>
          <w:lang w:val="es-ES_tradnl"/>
        </w:rPr>
        <w:t xml:space="preserve"> $ 342,625.00 pesos más I.V.A.</w:t>
      </w:r>
    </w:p>
    <w:p w:rsidR="00F0799C" w:rsidRP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 xml:space="preserve">Fundamento y Motivo: </w:t>
      </w:r>
      <w:r w:rsidRPr="00F0799C">
        <w:rPr>
          <w:rFonts w:ascii="Tahoma" w:hAnsi="Tahoma" w:cs="Tahoma"/>
          <w:lang w:val="es-ES_tradnl"/>
        </w:rPr>
        <w:t xml:space="preserve">Artículo 73, Fracción IV, </w:t>
      </w:r>
      <w:r w:rsidRPr="00F0799C">
        <w:rPr>
          <w:rFonts w:ascii="Tahoma" w:eastAsiaTheme="minorEastAsia" w:hAnsi="Tahoma" w:cs="Tahoma"/>
          <w:lang w:val="es-ES_tradnl"/>
        </w:rPr>
        <w:t xml:space="preserve">de la Ley de Compras Gubernamentales, Enajenaciones y Contratación de Servicios del Estado de Jalisco y sus Municipios. </w:t>
      </w:r>
      <w:r w:rsidRPr="00F0799C">
        <w:rPr>
          <w:rFonts w:ascii="Tahoma" w:hAnsi="Tahoma" w:cs="Tahoma"/>
          <w:lang w:val="es-ES_tradnl"/>
        </w:rPr>
        <w:t xml:space="preserve">Esta requisición proviene de una licitación, y para no perder la garantía, se solicita se realice con el proveedor adjudicado. </w:t>
      </w:r>
    </w:p>
    <w:p w:rsidR="00F0799C" w:rsidRPr="00F0799C" w:rsidRDefault="00F0799C" w:rsidP="00F0799C">
      <w:pPr>
        <w:shd w:val="clear" w:color="auto" w:fill="FFFFFF"/>
        <w:ind w:left="1429"/>
        <w:jc w:val="both"/>
        <w:rPr>
          <w:rFonts w:ascii="Tahoma" w:eastAsiaTheme="minorEastAsia" w:hAnsi="Tahoma" w:cs="Tahoma"/>
          <w:lang w:val="es-ES_tradnl"/>
        </w:rPr>
      </w:pPr>
      <w:r w:rsidRPr="00F0799C">
        <w:rPr>
          <w:rFonts w:ascii="Tahoma" w:eastAsiaTheme="minorEastAsia" w:hAnsi="Tahoma" w:cs="Tahoma"/>
          <w:lang w:val="es-ES_tradnl"/>
        </w:rPr>
        <w:t>Debido a que de continuar con la falta de ventilación puede derivar de un serio problema de salud, debido a las altas concentraciones de dióxido de carbono el cual combinado con el incremento de la temperatura del temporal de primavera genera las condiciones idóneas para a proliferación de bacterias, afectando principalmente las vías respiratorias, asimismo se recomienda que el proveedor encargado de realizar el servicio preventivo y diagnostico sea el que lleve a cabo el servicio de reparación tomando en cuenta que conoce el estado de los equipos a reparar, así como en caso requerido hacer uso de la garantía con el mismo proveedor, ya que en caso contrario la garantía del servicio preventivo podría ser anulada al tener una intervención por parte de una empresa distinta.</w:t>
      </w:r>
    </w:p>
    <w:p w:rsid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 xml:space="preserve">Proveedor: </w:t>
      </w:r>
      <w:r w:rsidRPr="00F0799C">
        <w:rPr>
          <w:rFonts w:ascii="Tahoma" w:hAnsi="Tahoma" w:cs="Tahoma"/>
          <w:lang w:val="es-ES_tradnl"/>
        </w:rPr>
        <w:t xml:space="preserve">Proveedora </w:t>
      </w:r>
      <w:proofErr w:type="spellStart"/>
      <w:r w:rsidRPr="00F0799C">
        <w:rPr>
          <w:rFonts w:ascii="Tahoma" w:hAnsi="Tahoma" w:cs="Tahoma"/>
          <w:lang w:val="es-ES_tradnl"/>
        </w:rPr>
        <w:t>Rac</w:t>
      </w:r>
      <w:proofErr w:type="spellEnd"/>
      <w:r w:rsidRPr="00F0799C">
        <w:rPr>
          <w:rFonts w:ascii="Tahoma" w:hAnsi="Tahoma" w:cs="Tahoma"/>
          <w:lang w:val="es-ES_tradnl"/>
        </w:rPr>
        <w:t xml:space="preserve"> S.A. de C.V.</w:t>
      </w:r>
    </w:p>
    <w:p w:rsidR="00F0799C" w:rsidRDefault="00F0799C" w:rsidP="00F0799C">
      <w:pPr>
        <w:shd w:val="clear" w:color="auto" w:fill="FFFFFF"/>
        <w:ind w:left="1429"/>
        <w:jc w:val="both"/>
        <w:rPr>
          <w:rFonts w:ascii="Tahoma" w:hAnsi="Tahoma" w:cs="Tahoma"/>
          <w:lang w:val="es-ES_tradnl"/>
        </w:rPr>
      </w:pPr>
    </w:p>
    <w:p w:rsidR="00F0799C" w:rsidRPr="00F0799C" w:rsidRDefault="00F0799C" w:rsidP="00F0799C">
      <w:pPr>
        <w:pStyle w:val="Prrafodelista"/>
        <w:shd w:val="clear" w:color="auto" w:fill="FFFFFF"/>
        <w:ind w:left="1080"/>
        <w:jc w:val="both"/>
        <w:rPr>
          <w:rFonts w:ascii="Tahoma" w:hAnsi="Tahoma" w:cs="Tahoma"/>
          <w:i/>
        </w:rPr>
      </w:pPr>
      <w:r w:rsidRPr="00F0799C">
        <w:rPr>
          <w:rFonts w:ascii="Tahoma" w:hAnsi="Tahoma" w:cs="Tahoma"/>
          <w:i/>
        </w:rPr>
        <w:t>Los integrantes del Comité presentes se dan por enterados.</w:t>
      </w:r>
    </w:p>
    <w:p w:rsidR="00F0799C" w:rsidRPr="00F0799C" w:rsidRDefault="00F0799C" w:rsidP="00F0799C">
      <w:pPr>
        <w:shd w:val="clear" w:color="auto" w:fill="FFFFFF"/>
        <w:ind w:left="1429"/>
        <w:jc w:val="both"/>
        <w:rPr>
          <w:rFonts w:ascii="Tahoma" w:hAnsi="Tahoma" w:cs="Tahoma"/>
        </w:rPr>
      </w:pPr>
    </w:p>
    <w:p w:rsidR="00F0799C" w:rsidRPr="00F0799C" w:rsidRDefault="00F0799C" w:rsidP="00F0799C">
      <w:pPr>
        <w:shd w:val="clear" w:color="auto" w:fill="FFFFFF"/>
        <w:ind w:left="1429"/>
        <w:jc w:val="both"/>
        <w:rPr>
          <w:rFonts w:ascii="Tahoma" w:hAnsi="Tahoma" w:cs="Tahoma"/>
          <w:b/>
          <w:lang w:val="es-ES_tradnl"/>
        </w:rPr>
      </w:pPr>
    </w:p>
    <w:p w:rsidR="00F0799C" w:rsidRP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 xml:space="preserve">12. Requisición: </w:t>
      </w:r>
      <w:r w:rsidRPr="00F0799C">
        <w:rPr>
          <w:rFonts w:ascii="Tahoma" w:hAnsi="Tahoma" w:cs="Tahoma"/>
          <w:lang w:val="es-ES_tradnl"/>
        </w:rPr>
        <w:t>201800949</w:t>
      </w:r>
    </w:p>
    <w:p w:rsidR="00F0799C" w:rsidRPr="00F0799C" w:rsidRDefault="00F0799C" w:rsidP="00F0799C">
      <w:pPr>
        <w:shd w:val="clear" w:color="auto" w:fill="FFFFFF"/>
        <w:ind w:left="1429"/>
        <w:jc w:val="both"/>
        <w:rPr>
          <w:rFonts w:ascii="Tahoma" w:eastAsiaTheme="minorEastAsia" w:hAnsi="Tahoma" w:cs="Tahoma"/>
          <w:lang w:val="es-ES_tradnl"/>
        </w:rPr>
      </w:pPr>
      <w:r w:rsidRPr="00F0799C">
        <w:rPr>
          <w:rFonts w:ascii="Tahoma" w:hAnsi="Tahoma" w:cs="Tahoma"/>
          <w:b/>
          <w:lang w:val="es-ES_tradnl"/>
        </w:rPr>
        <w:t>Área requirente:</w:t>
      </w:r>
      <w:r w:rsidRPr="00F0799C">
        <w:rPr>
          <w:rFonts w:ascii="Tahoma" w:eastAsiaTheme="minorEastAsia" w:hAnsi="Tahoma" w:cs="Tahoma"/>
          <w:lang w:val="es-ES_tradnl"/>
        </w:rPr>
        <w:t xml:space="preserve"> Dirección de Gestión Integral de Agua y Drenaje adscrita a la Coordinación General de Servicios Municipales.</w:t>
      </w:r>
    </w:p>
    <w:p w:rsidR="00F0799C" w:rsidRPr="00F0799C" w:rsidRDefault="00F0799C" w:rsidP="00F0799C">
      <w:pPr>
        <w:shd w:val="clear" w:color="auto" w:fill="FFFFFF"/>
        <w:ind w:left="1429"/>
        <w:jc w:val="both"/>
        <w:rPr>
          <w:rFonts w:ascii="Tahoma" w:eastAsiaTheme="minorEastAsia" w:hAnsi="Tahoma" w:cs="Tahoma"/>
          <w:lang w:val="es-ES_tradnl"/>
        </w:rPr>
      </w:pPr>
      <w:r w:rsidRPr="00F0799C">
        <w:rPr>
          <w:rFonts w:ascii="Tahoma" w:hAnsi="Tahoma" w:cs="Tahoma"/>
          <w:b/>
          <w:lang w:val="es-ES_tradnl"/>
        </w:rPr>
        <w:t>Objeto:</w:t>
      </w:r>
      <w:r w:rsidRPr="00F0799C">
        <w:rPr>
          <w:rFonts w:ascii="Tahoma" w:eastAsiaTheme="minorEastAsia" w:hAnsi="Tahoma" w:cs="Tahoma"/>
          <w:lang w:val="es-ES_tradnl"/>
        </w:rPr>
        <w:t xml:space="preserve"> 360 metros de cable sumergible plano calibre 3x1/0 y 45 metros de cable para alimentar de transformador a equipo de medición a interruptor </w:t>
      </w:r>
      <w:proofErr w:type="spellStart"/>
      <w:r w:rsidRPr="00F0799C">
        <w:rPr>
          <w:rFonts w:ascii="Tahoma" w:eastAsiaTheme="minorEastAsia" w:hAnsi="Tahoma" w:cs="Tahoma"/>
          <w:lang w:val="es-ES_tradnl"/>
        </w:rPr>
        <w:t>termomagnético</w:t>
      </w:r>
      <w:proofErr w:type="spellEnd"/>
      <w:r w:rsidRPr="00F0799C">
        <w:rPr>
          <w:rFonts w:ascii="Tahoma" w:eastAsiaTheme="minorEastAsia" w:hAnsi="Tahoma" w:cs="Tahoma"/>
          <w:lang w:val="es-ES_tradnl"/>
        </w:rPr>
        <w:t>, para habilitar el pozo denominado Paseos del Briseño.</w:t>
      </w:r>
    </w:p>
    <w:p w:rsidR="00F0799C" w:rsidRPr="00F0799C" w:rsidRDefault="00F0799C" w:rsidP="00F0799C">
      <w:pPr>
        <w:shd w:val="clear" w:color="auto" w:fill="FFFFFF"/>
        <w:ind w:left="1429"/>
        <w:jc w:val="both"/>
        <w:rPr>
          <w:rFonts w:ascii="Tahoma" w:eastAsiaTheme="minorEastAsia" w:hAnsi="Tahoma" w:cs="Tahoma"/>
          <w:lang w:val="es-ES_tradnl"/>
        </w:rPr>
      </w:pPr>
      <w:r w:rsidRPr="00F0799C">
        <w:rPr>
          <w:rFonts w:ascii="Tahoma" w:hAnsi="Tahoma" w:cs="Tahoma"/>
          <w:b/>
          <w:lang w:val="es-ES_tradnl"/>
        </w:rPr>
        <w:t>Monto:</w:t>
      </w:r>
      <w:r w:rsidRPr="00F0799C">
        <w:rPr>
          <w:rFonts w:ascii="Tahoma" w:eastAsiaTheme="minorEastAsia" w:hAnsi="Tahoma" w:cs="Tahoma"/>
          <w:lang w:val="es-ES_tradnl"/>
        </w:rPr>
        <w:t xml:space="preserve"> $ 153,270.00 pesos más I.V.A.</w:t>
      </w:r>
    </w:p>
    <w:p w:rsidR="00F0799C" w:rsidRPr="00F0799C" w:rsidRDefault="00F0799C" w:rsidP="00F0799C">
      <w:pPr>
        <w:shd w:val="clear" w:color="auto" w:fill="FFFFFF"/>
        <w:ind w:left="1429"/>
        <w:jc w:val="both"/>
        <w:rPr>
          <w:rFonts w:ascii="Tahoma" w:eastAsiaTheme="minorEastAsia" w:hAnsi="Tahoma" w:cs="Tahoma"/>
          <w:lang w:val="es-ES_tradnl"/>
        </w:rPr>
      </w:pPr>
      <w:r w:rsidRPr="00F0799C">
        <w:rPr>
          <w:rFonts w:ascii="Tahoma" w:hAnsi="Tahoma" w:cs="Tahoma"/>
          <w:b/>
          <w:lang w:val="es-ES_tradnl"/>
        </w:rPr>
        <w:lastRenderedPageBreak/>
        <w:t xml:space="preserve">Fundamento y Motivo: </w:t>
      </w:r>
      <w:r w:rsidRPr="00F0799C">
        <w:rPr>
          <w:rFonts w:ascii="Tahoma" w:hAnsi="Tahoma" w:cs="Tahoma"/>
          <w:lang w:val="es-ES_tradnl"/>
        </w:rPr>
        <w:t xml:space="preserve">Artículo 73, Fracción IV, </w:t>
      </w:r>
      <w:r w:rsidRPr="00F0799C">
        <w:rPr>
          <w:rFonts w:ascii="Tahoma" w:eastAsiaTheme="minorEastAsia" w:hAnsi="Tahoma" w:cs="Tahoma"/>
          <w:lang w:val="es-ES_tradnl"/>
        </w:rPr>
        <w:t>de la Ley de Compras Gubernamentales, Enajenaciones y Contratación de Servicios del Estado de Jalisco y sus Municipios. Necesario para la rehabilitación del pozo “Paseos del Briseño”, cabe señalar que dicho pozo provee de líquido vital aproximadamente 20,000 habitantes de las colonias: El Briseño, Francisco Sarabia y La Agrícola y de no solucionarse la problemática se afectaría a dicha población.</w:t>
      </w:r>
    </w:p>
    <w:p w:rsid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 xml:space="preserve">Proveedor: </w:t>
      </w:r>
      <w:r w:rsidRPr="00F0799C">
        <w:rPr>
          <w:rFonts w:ascii="Tahoma" w:hAnsi="Tahoma" w:cs="Tahoma"/>
          <w:lang w:val="es-ES_tradnl"/>
        </w:rPr>
        <w:t>Sistemas de Bombeo y Mantenimiento Industrial S.A. de C.V.</w:t>
      </w:r>
    </w:p>
    <w:p w:rsidR="00F0799C" w:rsidRPr="00F0799C" w:rsidRDefault="00F0799C" w:rsidP="00F0799C">
      <w:pPr>
        <w:shd w:val="clear" w:color="auto" w:fill="FFFFFF"/>
        <w:ind w:left="1429"/>
        <w:jc w:val="both"/>
        <w:rPr>
          <w:rFonts w:ascii="Tahoma" w:eastAsiaTheme="minorEastAsia" w:hAnsi="Tahoma" w:cs="Tahoma"/>
          <w:lang w:val="es-ES_tradnl"/>
        </w:rPr>
      </w:pPr>
    </w:p>
    <w:p w:rsidR="00F0799C" w:rsidRPr="00F0799C" w:rsidRDefault="00F0799C" w:rsidP="00F0799C">
      <w:pPr>
        <w:pStyle w:val="Prrafodelista"/>
        <w:shd w:val="clear" w:color="auto" w:fill="FFFFFF"/>
        <w:ind w:left="1080"/>
        <w:jc w:val="both"/>
        <w:rPr>
          <w:rFonts w:ascii="Tahoma" w:hAnsi="Tahoma" w:cs="Tahoma"/>
          <w:i/>
        </w:rPr>
      </w:pPr>
      <w:r w:rsidRPr="00F0799C">
        <w:rPr>
          <w:rFonts w:ascii="Tahoma" w:hAnsi="Tahoma" w:cs="Tahoma"/>
          <w:i/>
        </w:rPr>
        <w:t>Los integrantes del Comité presentes se dan por enterados.</w:t>
      </w:r>
    </w:p>
    <w:p w:rsidR="00F0799C" w:rsidRPr="00F0799C" w:rsidRDefault="00F0799C" w:rsidP="00F0799C">
      <w:pPr>
        <w:shd w:val="clear" w:color="auto" w:fill="FFFFFF"/>
        <w:ind w:left="1429"/>
        <w:jc w:val="both"/>
        <w:rPr>
          <w:rFonts w:ascii="Tahoma" w:hAnsi="Tahoma" w:cs="Tahoma"/>
        </w:rPr>
      </w:pPr>
    </w:p>
    <w:p w:rsidR="00F0799C" w:rsidRP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 xml:space="preserve">13. Requisición: </w:t>
      </w:r>
      <w:r w:rsidRPr="00F0799C">
        <w:rPr>
          <w:rFonts w:ascii="Tahoma" w:hAnsi="Tahoma" w:cs="Tahoma"/>
          <w:lang w:val="es-ES_tradnl"/>
        </w:rPr>
        <w:t>201800917</w:t>
      </w:r>
    </w:p>
    <w:p w:rsidR="00F0799C" w:rsidRPr="00F0799C" w:rsidRDefault="00F0799C" w:rsidP="00F0799C">
      <w:pPr>
        <w:shd w:val="clear" w:color="auto" w:fill="FFFFFF"/>
        <w:ind w:left="1429"/>
        <w:jc w:val="both"/>
        <w:rPr>
          <w:rFonts w:ascii="Tahoma" w:eastAsiaTheme="minorEastAsia" w:hAnsi="Tahoma" w:cs="Tahoma"/>
          <w:lang w:val="es-ES_tradnl"/>
        </w:rPr>
      </w:pPr>
      <w:r w:rsidRPr="00F0799C">
        <w:rPr>
          <w:rFonts w:ascii="Tahoma" w:hAnsi="Tahoma" w:cs="Tahoma"/>
          <w:b/>
          <w:lang w:val="es-ES_tradnl"/>
        </w:rPr>
        <w:t>Área requirente:</w:t>
      </w:r>
      <w:r w:rsidRPr="00F0799C">
        <w:rPr>
          <w:rFonts w:ascii="Tahoma" w:eastAsiaTheme="minorEastAsia" w:hAnsi="Tahoma" w:cs="Tahoma"/>
          <w:lang w:val="es-ES_tradnl"/>
        </w:rPr>
        <w:t xml:space="preserve"> Dirección de Gestión Integral de Agua y Drenaje adscrita a la Coordinación General de Servicios Municipales.</w:t>
      </w:r>
    </w:p>
    <w:p w:rsidR="00F0799C" w:rsidRPr="00F0799C" w:rsidRDefault="00F0799C" w:rsidP="00F0799C">
      <w:pPr>
        <w:shd w:val="clear" w:color="auto" w:fill="FFFFFF"/>
        <w:ind w:left="1429"/>
        <w:jc w:val="both"/>
        <w:rPr>
          <w:rFonts w:ascii="Tahoma" w:eastAsiaTheme="minorEastAsia" w:hAnsi="Tahoma" w:cs="Tahoma"/>
          <w:lang w:val="es-ES_tradnl"/>
        </w:rPr>
      </w:pPr>
      <w:r w:rsidRPr="00F0799C">
        <w:rPr>
          <w:rFonts w:ascii="Tahoma" w:hAnsi="Tahoma" w:cs="Tahoma"/>
          <w:b/>
          <w:lang w:val="es-ES_tradnl"/>
        </w:rPr>
        <w:t>Objeto:</w:t>
      </w:r>
      <w:r w:rsidRPr="00F0799C">
        <w:rPr>
          <w:rFonts w:ascii="Tahoma" w:eastAsiaTheme="minorEastAsia" w:hAnsi="Tahoma" w:cs="Tahoma"/>
          <w:lang w:val="es-ES_tradnl"/>
        </w:rPr>
        <w:t xml:space="preserve"> Materiales necesarios para la rehabilitación de los pozos denominados El Briseño, Los Molinos y </w:t>
      </w:r>
      <w:proofErr w:type="spellStart"/>
      <w:r w:rsidRPr="00F0799C">
        <w:rPr>
          <w:rFonts w:ascii="Tahoma" w:eastAsiaTheme="minorEastAsia" w:hAnsi="Tahoma" w:cs="Tahoma"/>
          <w:lang w:val="es-ES_tradnl"/>
        </w:rPr>
        <w:t>Citala</w:t>
      </w:r>
      <w:proofErr w:type="spellEnd"/>
      <w:r w:rsidRPr="00F0799C">
        <w:rPr>
          <w:rFonts w:ascii="Tahoma" w:eastAsiaTheme="minorEastAsia" w:hAnsi="Tahoma" w:cs="Tahoma"/>
          <w:lang w:val="es-ES_tradnl"/>
        </w:rPr>
        <w:t xml:space="preserve"> I, II y III.</w:t>
      </w:r>
    </w:p>
    <w:p w:rsidR="00F0799C" w:rsidRPr="00F0799C" w:rsidRDefault="00F0799C" w:rsidP="00F0799C">
      <w:pPr>
        <w:shd w:val="clear" w:color="auto" w:fill="FFFFFF"/>
        <w:ind w:left="1429"/>
        <w:jc w:val="both"/>
        <w:rPr>
          <w:rFonts w:ascii="Tahoma" w:eastAsiaTheme="minorEastAsia" w:hAnsi="Tahoma" w:cs="Tahoma"/>
          <w:lang w:val="es-ES_tradnl"/>
        </w:rPr>
      </w:pPr>
      <w:r w:rsidRPr="00F0799C">
        <w:rPr>
          <w:rFonts w:ascii="Tahoma" w:hAnsi="Tahoma" w:cs="Tahoma"/>
          <w:b/>
          <w:lang w:val="es-ES_tradnl"/>
        </w:rPr>
        <w:t>Monto:</w:t>
      </w:r>
      <w:r w:rsidRPr="00F0799C">
        <w:rPr>
          <w:rFonts w:ascii="Tahoma" w:eastAsiaTheme="minorEastAsia" w:hAnsi="Tahoma" w:cs="Tahoma"/>
          <w:lang w:val="es-ES_tradnl"/>
        </w:rPr>
        <w:t xml:space="preserve"> $ 117,426.08 pesos más I.V.A.</w:t>
      </w:r>
    </w:p>
    <w:p w:rsidR="00F0799C" w:rsidRPr="00F0799C" w:rsidRDefault="00F0799C" w:rsidP="00F0799C">
      <w:pPr>
        <w:shd w:val="clear" w:color="auto" w:fill="FFFFFF"/>
        <w:ind w:left="1429"/>
        <w:jc w:val="both"/>
        <w:rPr>
          <w:rFonts w:ascii="Tahoma" w:eastAsiaTheme="minorEastAsia" w:hAnsi="Tahoma" w:cs="Tahoma"/>
          <w:lang w:val="es-ES_tradnl"/>
        </w:rPr>
      </w:pPr>
      <w:r w:rsidRPr="00F0799C">
        <w:rPr>
          <w:rFonts w:ascii="Tahoma" w:hAnsi="Tahoma" w:cs="Tahoma"/>
          <w:b/>
          <w:lang w:val="es-ES_tradnl"/>
        </w:rPr>
        <w:t xml:space="preserve">Fundamento y Motivo: </w:t>
      </w:r>
      <w:r w:rsidRPr="00F0799C">
        <w:rPr>
          <w:rFonts w:ascii="Tahoma" w:hAnsi="Tahoma" w:cs="Tahoma"/>
          <w:lang w:val="es-ES_tradnl"/>
        </w:rPr>
        <w:t xml:space="preserve">Artículo 73, Fracción IV, </w:t>
      </w:r>
      <w:r w:rsidRPr="00F0799C">
        <w:rPr>
          <w:rFonts w:ascii="Tahoma" w:eastAsiaTheme="minorEastAsia" w:hAnsi="Tahoma" w:cs="Tahoma"/>
          <w:lang w:val="es-ES_tradnl"/>
        </w:rPr>
        <w:t xml:space="preserve">de la Ley de Compras Gubernamentales, Enajenaciones y Contratación de Servicios del Estado de Jalisco y sus Municipios. Necesario para la rehabilitación del pozo “Paseos del Briseño”, cabe señalar que dicho pozo provee de líquido vital aproximadamente 20,000 habitantes de las colonias: El Briseño, Paseos del Briseño, Francisco Sarabia y La Agrícola, Los Molinos y </w:t>
      </w:r>
      <w:proofErr w:type="spellStart"/>
      <w:r w:rsidRPr="00F0799C">
        <w:rPr>
          <w:rFonts w:ascii="Tahoma" w:eastAsiaTheme="minorEastAsia" w:hAnsi="Tahoma" w:cs="Tahoma"/>
          <w:lang w:val="es-ES_tradnl"/>
        </w:rPr>
        <w:t>Citala</w:t>
      </w:r>
      <w:proofErr w:type="spellEnd"/>
      <w:r w:rsidRPr="00F0799C">
        <w:rPr>
          <w:rFonts w:ascii="Tahoma" w:eastAsiaTheme="minorEastAsia" w:hAnsi="Tahoma" w:cs="Tahoma"/>
          <w:lang w:val="es-ES_tradnl"/>
        </w:rPr>
        <w:t xml:space="preserve"> I, II y III y de no solucionarse la problemati9ca se afectaría a dicha población.</w:t>
      </w:r>
    </w:p>
    <w:p w:rsidR="00F0799C" w:rsidRPr="00F0799C" w:rsidRDefault="00F0799C" w:rsidP="00F0799C">
      <w:pPr>
        <w:shd w:val="clear" w:color="auto" w:fill="FFFFFF"/>
        <w:ind w:left="1429"/>
        <w:jc w:val="both"/>
        <w:rPr>
          <w:rFonts w:ascii="Tahoma" w:hAnsi="Tahoma" w:cs="Tahoma"/>
          <w:lang w:val="es-ES_tradnl"/>
        </w:rPr>
      </w:pPr>
      <w:r w:rsidRPr="00F0799C">
        <w:rPr>
          <w:rFonts w:ascii="Tahoma" w:hAnsi="Tahoma" w:cs="Tahoma"/>
          <w:b/>
          <w:lang w:val="es-ES_tradnl"/>
        </w:rPr>
        <w:t xml:space="preserve">Proveedor: </w:t>
      </w:r>
      <w:r w:rsidRPr="00F0799C">
        <w:rPr>
          <w:rFonts w:ascii="Tahoma" w:hAnsi="Tahoma" w:cs="Tahoma"/>
          <w:lang w:val="es-ES_tradnl"/>
        </w:rPr>
        <w:t>Sistemas de Bombeo y Mantenimiento Industrial S.A. de C.V.</w:t>
      </w:r>
    </w:p>
    <w:p w:rsidR="00F0799C" w:rsidRDefault="00F0799C" w:rsidP="00F0799C">
      <w:pPr>
        <w:shd w:val="clear" w:color="auto" w:fill="FFFFFF"/>
        <w:ind w:left="1429"/>
        <w:jc w:val="both"/>
        <w:rPr>
          <w:rFonts w:ascii="Tahoma" w:eastAsiaTheme="minorEastAsia" w:hAnsi="Tahoma" w:cs="Tahoma"/>
          <w:lang w:val="es-ES_tradnl"/>
        </w:rPr>
      </w:pPr>
      <w:r w:rsidRPr="00F0799C">
        <w:rPr>
          <w:rFonts w:ascii="Tahoma" w:eastAsiaTheme="minorEastAsia" w:hAnsi="Tahoma" w:cs="Tahoma"/>
          <w:lang w:val="es-ES_tradnl"/>
        </w:rPr>
        <w:t xml:space="preserve">Nota: se recibió oficio no. 1640/2018/0374, de la Dirección de Gestión del Agua y Drenaje, solicitando se cancele esta requisición ya que necesitan el cambio de medida de la tubería, ya que en un estudio de calidad de agua realizado al pozo </w:t>
      </w:r>
      <w:proofErr w:type="spellStart"/>
      <w:r w:rsidRPr="00F0799C">
        <w:rPr>
          <w:rFonts w:ascii="Tahoma" w:eastAsiaTheme="minorEastAsia" w:hAnsi="Tahoma" w:cs="Tahoma"/>
          <w:lang w:val="es-ES_tradnl"/>
        </w:rPr>
        <w:t>Citala</w:t>
      </w:r>
      <w:proofErr w:type="spellEnd"/>
      <w:r w:rsidRPr="00F0799C">
        <w:rPr>
          <w:rFonts w:ascii="Tahoma" w:eastAsiaTheme="minorEastAsia" w:hAnsi="Tahoma" w:cs="Tahoma"/>
          <w:lang w:val="es-ES_tradnl"/>
        </w:rPr>
        <w:t>, arrojo una variación en el PH del agua, lo cual provoca que haya más corrosión en el  tubo, por consiguiente disminuye la capacidad de conducción generando además un incremento en el consumo de energía eléctrica, con el cambio de 3” a 4” se mejorara el desempeño y funcionamiento de la motobomba que se instalara.</w:t>
      </w:r>
    </w:p>
    <w:p w:rsidR="00F0799C" w:rsidRPr="00F0799C" w:rsidRDefault="00F0799C" w:rsidP="00F0799C">
      <w:pPr>
        <w:shd w:val="clear" w:color="auto" w:fill="FFFFFF"/>
        <w:ind w:left="1429"/>
        <w:jc w:val="both"/>
        <w:rPr>
          <w:rFonts w:ascii="Tahoma" w:eastAsiaTheme="minorEastAsia" w:hAnsi="Tahoma" w:cs="Tahoma"/>
          <w:lang w:val="es-ES_tradnl"/>
        </w:rPr>
      </w:pPr>
    </w:p>
    <w:p w:rsidR="00F0799C" w:rsidRPr="00F0799C" w:rsidRDefault="00F0799C" w:rsidP="00F0799C">
      <w:pPr>
        <w:pStyle w:val="Prrafodelista"/>
        <w:shd w:val="clear" w:color="auto" w:fill="FFFFFF"/>
        <w:ind w:left="1080"/>
        <w:jc w:val="both"/>
        <w:rPr>
          <w:rFonts w:ascii="Tahoma" w:hAnsi="Tahoma" w:cs="Tahoma"/>
          <w:i/>
        </w:rPr>
      </w:pPr>
      <w:r w:rsidRPr="00F0799C">
        <w:rPr>
          <w:rFonts w:ascii="Tahoma" w:hAnsi="Tahoma" w:cs="Tahoma"/>
          <w:i/>
        </w:rPr>
        <w:t>Los integrantes del Comité presentes se dan por enterados.</w:t>
      </w:r>
    </w:p>
    <w:p w:rsidR="00F0799C" w:rsidRPr="00F0799C" w:rsidRDefault="00F0799C" w:rsidP="00F0799C">
      <w:pPr>
        <w:shd w:val="clear" w:color="auto" w:fill="FFFFFF"/>
        <w:ind w:left="1429"/>
        <w:jc w:val="both"/>
        <w:rPr>
          <w:rFonts w:ascii="Tahoma" w:eastAsiaTheme="minorEastAsia" w:hAnsi="Tahoma" w:cs="Tahoma"/>
        </w:rPr>
      </w:pPr>
    </w:p>
    <w:p w:rsidR="00F0799C" w:rsidRPr="00F0799C" w:rsidRDefault="00F0799C" w:rsidP="00F0799C">
      <w:pPr>
        <w:shd w:val="clear" w:color="auto" w:fill="FFFFFF"/>
        <w:ind w:left="1429"/>
        <w:jc w:val="both"/>
        <w:rPr>
          <w:rFonts w:ascii="Tahoma" w:eastAsiaTheme="minorEastAsia" w:hAnsi="Tahoma" w:cs="Tahoma"/>
          <w:lang w:val="es-ES_tradnl"/>
        </w:rPr>
      </w:pPr>
      <w:r w:rsidRPr="00F0799C">
        <w:rPr>
          <w:rFonts w:ascii="Tahoma" w:eastAsiaTheme="minorEastAsia" w:hAnsi="Tahoma" w:cs="Tahoma"/>
          <w:b/>
          <w:lang w:val="es-ES_tradnl"/>
        </w:rPr>
        <w:t>14</w:t>
      </w:r>
      <w:proofErr w:type="gramStart"/>
      <w:r w:rsidRPr="00F0799C">
        <w:rPr>
          <w:rFonts w:ascii="Tahoma" w:eastAsiaTheme="minorEastAsia" w:hAnsi="Tahoma" w:cs="Tahoma"/>
          <w:b/>
          <w:lang w:val="es-ES_tradnl"/>
        </w:rPr>
        <w:t>.Requisición</w:t>
      </w:r>
      <w:proofErr w:type="gramEnd"/>
      <w:r w:rsidRPr="00F0799C">
        <w:rPr>
          <w:rFonts w:ascii="Tahoma" w:eastAsiaTheme="minorEastAsia" w:hAnsi="Tahoma" w:cs="Tahoma"/>
          <w:b/>
          <w:lang w:val="es-ES_tradnl"/>
        </w:rPr>
        <w:t xml:space="preserve">: </w:t>
      </w:r>
      <w:r w:rsidRPr="00F0799C">
        <w:rPr>
          <w:rFonts w:ascii="Tahoma" w:eastAsiaTheme="minorEastAsia" w:hAnsi="Tahoma" w:cs="Tahoma"/>
          <w:lang w:val="es-ES_tradnl"/>
        </w:rPr>
        <w:t>201801013</w:t>
      </w:r>
    </w:p>
    <w:p w:rsidR="00F0799C" w:rsidRPr="00F0799C" w:rsidRDefault="00F0799C" w:rsidP="00F0799C">
      <w:pPr>
        <w:shd w:val="clear" w:color="auto" w:fill="FFFFFF"/>
        <w:ind w:left="1429"/>
        <w:jc w:val="both"/>
        <w:rPr>
          <w:rFonts w:ascii="Tahoma" w:eastAsiaTheme="minorEastAsia" w:hAnsi="Tahoma" w:cs="Tahoma"/>
          <w:lang w:val="es-ES_tradnl"/>
        </w:rPr>
      </w:pPr>
      <w:r w:rsidRPr="00F0799C">
        <w:rPr>
          <w:rFonts w:ascii="Tahoma" w:eastAsiaTheme="minorEastAsia" w:hAnsi="Tahoma" w:cs="Tahoma"/>
          <w:b/>
          <w:lang w:val="es-ES_tradnl"/>
        </w:rPr>
        <w:t>Área requirente:</w:t>
      </w:r>
      <w:r w:rsidRPr="00F0799C">
        <w:rPr>
          <w:rFonts w:ascii="Tahoma" w:eastAsiaTheme="minorEastAsia" w:hAnsi="Tahoma" w:cs="Tahoma"/>
          <w:lang w:val="es-ES_tradnl"/>
        </w:rPr>
        <w:t xml:space="preserve"> Comisaría General de Seguridad Publica</w:t>
      </w:r>
    </w:p>
    <w:p w:rsidR="00F0799C" w:rsidRPr="00F0799C" w:rsidRDefault="00F0799C" w:rsidP="00F0799C">
      <w:pPr>
        <w:shd w:val="clear" w:color="auto" w:fill="FFFFFF"/>
        <w:ind w:left="1429"/>
        <w:jc w:val="both"/>
        <w:rPr>
          <w:rFonts w:ascii="Tahoma" w:eastAsiaTheme="minorEastAsia" w:hAnsi="Tahoma" w:cs="Tahoma"/>
          <w:lang w:val="es-ES_tradnl"/>
        </w:rPr>
      </w:pPr>
      <w:r w:rsidRPr="00F0799C">
        <w:rPr>
          <w:rFonts w:ascii="Tahoma" w:eastAsiaTheme="minorEastAsia" w:hAnsi="Tahoma" w:cs="Tahoma"/>
          <w:b/>
          <w:lang w:val="es-ES_tradnl"/>
        </w:rPr>
        <w:lastRenderedPageBreak/>
        <w:t>Objeto:</w:t>
      </w:r>
      <w:r w:rsidRPr="00F0799C">
        <w:rPr>
          <w:rFonts w:ascii="Tahoma" w:eastAsiaTheme="minorEastAsia" w:hAnsi="Tahoma" w:cs="Tahoma"/>
          <w:lang w:val="es-ES_tradnl"/>
        </w:rPr>
        <w:t xml:space="preserve"> Consola de control de despacho marca EFJ modelo Atlas 7000 </w:t>
      </w:r>
      <w:proofErr w:type="spellStart"/>
      <w:r w:rsidRPr="00F0799C">
        <w:rPr>
          <w:rFonts w:ascii="Tahoma" w:eastAsiaTheme="minorEastAsia" w:hAnsi="Tahoma" w:cs="Tahoma"/>
          <w:lang w:val="es-ES_tradnl"/>
        </w:rPr>
        <w:t>Starge</w:t>
      </w:r>
      <w:proofErr w:type="spellEnd"/>
      <w:r w:rsidRPr="00F0799C">
        <w:rPr>
          <w:rFonts w:ascii="Tahoma" w:eastAsiaTheme="minorEastAsia" w:hAnsi="Tahoma" w:cs="Tahoma"/>
          <w:lang w:val="es-ES_tradnl"/>
        </w:rPr>
        <w:t xml:space="preserve"> con accesorios. (adquisición de sistema de control de despacho de radiocomunicación que incluye 12 consolas de despacho, 1 sistema de gestión centralizada, 1 sistema de grabación, 6 radios troncales P25, y servicios para la instalación, configuración y puesta a punto del sistema.</w:t>
      </w:r>
    </w:p>
    <w:p w:rsidR="00F0799C" w:rsidRPr="00F0799C" w:rsidRDefault="00F0799C" w:rsidP="00F0799C">
      <w:pPr>
        <w:shd w:val="clear" w:color="auto" w:fill="FFFFFF"/>
        <w:ind w:left="1429"/>
        <w:jc w:val="both"/>
        <w:rPr>
          <w:rFonts w:ascii="Tahoma" w:eastAsiaTheme="minorEastAsia" w:hAnsi="Tahoma" w:cs="Tahoma"/>
          <w:lang w:val="es-ES_tradnl"/>
        </w:rPr>
      </w:pPr>
      <w:r w:rsidRPr="00F0799C">
        <w:rPr>
          <w:rFonts w:ascii="Tahoma" w:eastAsiaTheme="minorEastAsia" w:hAnsi="Tahoma" w:cs="Tahoma"/>
          <w:b/>
          <w:lang w:val="es-ES_tradnl"/>
        </w:rPr>
        <w:t>Monto:</w:t>
      </w:r>
      <w:r w:rsidRPr="00F0799C">
        <w:rPr>
          <w:rFonts w:ascii="Tahoma" w:eastAsiaTheme="minorEastAsia" w:hAnsi="Tahoma" w:cs="Tahoma"/>
          <w:lang w:val="es-ES_tradnl"/>
        </w:rPr>
        <w:t xml:space="preserve"> $ 12´924,466.55 pesos más I.V.A.</w:t>
      </w:r>
    </w:p>
    <w:p w:rsidR="00F0799C" w:rsidRPr="00F0799C" w:rsidRDefault="00F0799C" w:rsidP="00F0799C">
      <w:pPr>
        <w:shd w:val="clear" w:color="auto" w:fill="FFFFFF"/>
        <w:ind w:left="1429"/>
        <w:jc w:val="both"/>
        <w:rPr>
          <w:rFonts w:ascii="Tahoma" w:eastAsiaTheme="minorEastAsia" w:hAnsi="Tahoma" w:cs="Tahoma"/>
          <w:lang w:val="es-ES_tradnl"/>
        </w:rPr>
      </w:pPr>
      <w:r w:rsidRPr="00F0799C">
        <w:rPr>
          <w:rFonts w:ascii="Tahoma" w:hAnsi="Tahoma" w:cs="Tahoma"/>
          <w:b/>
          <w:lang w:val="es-ES_tradnl"/>
        </w:rPr>
        <w:t xml:space="preserve">Fundamento y Motivo: </w:t>
      </w:r>
      <w:r w:rsidRPr="00F0799C">
        <w:rPr>
          <w:rFonts w:ascii="Tahoma" w:eastAsiaTheme="minorEastAsia" w:hAnsi="Tahoma" w:cs="Tahoma"/>
          <w:lang w:val="es-ES_tradnl"/>
        </w:rPr>
        <w:t>Artículo 73, Fracción IV, de la Ley de Compras Gubernamentales, Enajenaciones y Contratación de Servicios del Estado de Jalisco y sus Municipios. Debido a que será destinado a las instalaciones del Centro  de Control, Comando, Computo, Comunicaciones y Coordinación de Zapopan C5, se requiere que sea con el proveedor adjudicado para suministrar el equipamiento a las instalaciones del C5, para dar continuidad a las garantías y servicios de los bienes adquiridos.</w:t>
      </w:r>
    </w:p>
    <w:p w:rsidR="00F0799C" w:rsidRPr="00F0799C" w:rsidRDefault="00F0799C" w:rsidP="00F0799C">
      <w:pPr>
        <w:shd w:val="clear" w:color="auto" w:fill="FFFFFF"/>
        <w:ind w:left="1429"/>
        <w:jc w:val="both"/>
        <w:rPr>
          <w:rFonts w:ascii="Tahoma" w:eastAsiaTheme="minorEastAsia" w:hAnsi="Tahoma" w:cs="Tahoma"/>
          <w:lang w:val="es-ES_tradnl"/>
        </w:rPr>
      </w:pPr>
      <w:r w:rsidRPr="00F0799C">
        <w:rPr>
          <w:rFonts w:ascii="Tahoma" w:hAnsi="Tahoma" w:cs="Tahoma"/>
          <w:b/>
          <w:lang w:val="es-ES_tradnl"/>
        </w:rPr>
        <w:t>Proveedor:</w:t>
      </w:r>
      <w:r w:rsidRPr="00F0799C">
        <w:rPr>
          <w:rFonts w:ascii="Tahoma" w:eastAsiaTheme="minorEastAsia" w:hAnsi="Tahoma" w:cs="Tahoma"/>
          <w:lang w:val="es-ES_tradnl"/>
        </w:rPr>
        <w:t xml:space="preserve"> </w:t>
      </w:r>
      <w:proofErr w:type="spellStart"/>
      <w:r w:rsidRPr="00F0799C">
        <w:rPr>
          <w:rFonts w:ascii="Tahoma" w:eastAsiaTheme="minorEastAsia" w:hAnsi="Tahoma" w:cs="Tahoma"/>
          <w:lang w:val="es-ES_tradnl"/>
        </w:rPr>
        <w:t>Hemac</w:t>
      </w:r>
      <w:proofErr w:type="spellEnd"/>
      <w:r w:rsidRPr="00F0799C">
        <w:rPr>
          <w:rFonts w:ascii="Tahoma" w:eastAsiaTheme="minorEastAsia" w:hAnsi="Tahoma" w:cs="Tahoma"/>
          <w:lang w:val="es-ES_tradnl"/>
        </w:rPr>
        <w:t xml:space="preserve"> Teleinformática S.A. de C.V.</w:t>
      </w:r>
    </w:p>
    <w:p w:rsidR="00162908" w:rsidRPr="00EA3EB6" w:rsidRDefault="00F0799C" w:rsidP="00F0799C">
      <w:pPr>
        <w:pStyle w:val="Prrafodelista"/>
        <w:shd w:val="clear" w:color="auto" w:fill="FFFFFF"/>
        <w:ind w:left="1080"/>
        <w:jc w:val="both"/>
        <w:rPr>
          <w:rFonts w:ascii="Tahoma" w:hAnsi="Tahoma" w:cs="Tahoma"/>
          <w:lang w:val="es-ES_tradnl"/>
        </w:rPr>
      </w:pPr>
      <w:r w:rsidRPr="00F0799C">
        <w:rPr>
          <w:rFonts w:ascii="Tahoma" w:hAnsi="Tahoma" w:cs="Tahoma"/>
          <w:b/>
          <w:highlight w:val="yellow"/>
          <w:lang w:val="es-ES_tradnl"/>
        </w:rPr>
        <w:t xml:space="preserve">NOTA: </w:t>
      </w:r>
      <w:r w:rsidR="00EA3EB6" w:rsidRPr="00EA3EB6">
        <w:rPr>
          <w:rFonts w:ascii="Tahoma" w:hAnsi="Tahoma" w:cs="Tahoma"/>
          <w:lang w:val="es-ES_tradnl"/>
        </w:rPr>
        <w:t xml:space="preserve">este es el punto que estaba en la fracción </w:t>
      </w:r>
      <w:r w:rsidR="00EA3EB6">
        <w:rPr>
          <w:rFonts w:ascii="Tahoma" w:hAnsi="Tahoma" w:cs="Tahoma"/>
          <w:lang w:val="es-ES_tradnl"/>
        </w:rPr>
        <w:t>III</w:t>
      </w:r>
      <w:r w:rsidR="00EA3EB6" w:rsidRPr="00EA3EB6">
        <w:rPr>
          <w:rFonts w:ascii="Tahoma" w:hAnsi="Tahoma" w:cs="Tahoma"/>
          <w:lang w:val="es-ES_tradnl"/>
        </w:rPr>
        <w:t xml:space="preserve"> y se </w:t>
      </w:r>
      <w:r w:rsidR="00EA3EB6">
        <w:rPr>
          <w:rFonts w:ascii="Tahoma" w:hAnsi="Tahoma" w:cs="Tahoma"/>
          <w:lang w:val="es-ES_tradnl"/>
        </w:rPr>
        <w:t>cambió</w:t>
      </w:r>
      <w:r w:rsidR="00EA3EB6" w:rsidRPr="00EA3EB6">
        <w:rPr>
          <w:rFonts w:ascii="Tahoma" w:hAnsi="Tahoma" w:cs="Tahoma"/>
          <w:lang w:val="es-ES_tradnl"/>
        </w:rPr>
        <w:t xml:space="preserve"> a la fracción </w:t>
      </w:r>
      <w:r w:rsidR="00EA3EB6">
        <w:rPr>
          <w:rFonts w:ascii="Tahoma" w:hAnsi="Tahoma" w:cs="Tahoma"/>
          <w:lang w:val="es-ES_tradnl"/>
        </w:rPr>
        <w:t>IV</w:t>
      </w:r>
      <w:r w:rsidR="00EA3EB6" w:rsidRPr="00EA3EB6">
        <w:rPr>
          <w:rFonts w:ascii="Tahoma" w:hAnsi="Tahoma" w:cs="Tahoma"/>
          <w:lang w:val="es-ES_tradnl"/>
        </w:rPr>
        <w:t>.</w:t>
      </w:r>
    </w:p>
    <w:p w:rsidR="00F0799C" w:rsidRPr="00F0799C" w:rsidRDefault="00F0799C" w:rsidP="00F0799C">
      <w:pPr>
        <w:pStyle w:val="Prrafodelista"/>
        <w:shd w:val="clear" w:color="auto" w:fill="FFFFFF"/>
        <w:ind w:left="1080"/>
        <w:jc w:val="both"/>
        <w:rPr>
          <w:rFonts w:ascii="Tahoma" w:hAnsi="Tahoma" w:cs="Tahoma"/>
          <w:i/>
          <w:u w:val="single"/>
        </w:rPr>
      </w:pPr>
    </w:p>
    <w:p w:rsidR="00162908" w:rsidRPr="00F0799C" w:rsidRDefault="00162908" w:rsidP="00162908">
      <w:pPr>
        <w:pStyle w:val="Prrafodelista"/>
        <w:shd w:val="clear" w:color="auto" w:fill="FFFFFF"/>
        <w:ind w:left="1080"/>
        <w:jc w:val="both"/>
        <w:rPr>
          <w:rFonts w:ascii="Tahoma" w:hAnsi="Tahoma" w:cs="Tahoma"/>
          <w:i/>
        </w:rPr>
      </w:pPr>
      <w:r w:rsidRPr="00F0799C">
        <w:rPr>
          <w:rFonts w:ascii="Tahoma" w:hAnsi="Tahoma" w:cs="Tahoma"/>
          <w:i/>
        </w:rPr>
        <w:t>Los integrantes del Comité presentes se dan por enterados.</w:t>
      </w:r>
    </w:p>
    <w:p w:rsidR="00162908" w:rsidRPr="007D5BD5" w:rsidRDefault="00162908" w:rsidP="00162908">
      <w:pPr>
        <w:pStyle w:val="Prrafodelista"/>
        <w:jc w:val="both"/>
        <w:rPr>
          <w:rFonts w:ascii="Tahoma" w:hAnsi="Tahoma" w:cs="Tahoma"/>
        </w:rPr>
      </w:pPr>
    </w:p>
    <w:p w:rsidR="00162908" w:rsidRPr="00ED6A13" w:rsidRDefault="00162908" w:rsidP="00162908">
      <w:pPr>
        <w:spacing w:line="360" w:lineRule="auto"/>
        <w:jc w:val="both"/>
        <w:rPr>
          <w:rFonts w:ascii="Tahoma" w:hAnsi="Tahoma" w:cs="Tahoma"/>
          <w:lang w:val="es-ES_tradnl" w:eastAsia="en-US"/>
        </w:rPr>
      </w:pPr>
    </w:p>
    <w:p w:rsidR="00162908" w:rsidRDefault="00162908" w:rsidP="00162908">
      <w:pPr>
        <w:spacing w:line="360" w:lineRule="auto"/>
        <w:jc w:val="both"/>
        <w:rPr>
          <w:rFonts w:ascii="Tahoma" w:hAnsi="Tahoma" w:cs="Tahoma"/>
        </w:rPr>
      </w:pPr>
      <w:r w:rsidRPr="00061B59">
        <w:rPr>
          <w:rFonts w:ascii="Tahoma" w:hAnsi="Tahoma" w:cs="Tahoma"/>
        </w:rPr>
        <w:t xml:space="preserve">El Lic. Edmundo Antonio </w:t>
      </w:r>
      <w:proofErr w:type="spellStart"/>
      <w:r w:rsidRPr="00061B59">
        <w:rPr>
          <w:rFonts w:ascii="Tahoma" w:hAnsi="Tahoma" w:cs="Tahoma"/>
        </w:rPr>
        <w:t>Amutio</w:t>
      </w:r>
      <w:proofErr w:type="spellEnd"/>
      <w:r w:rsidRPr="00061B59">
        <w:rPr>
          <w:rFonts w:ascii="Tahoma" w:hAnsi="Tahoma" w:cs="Tahoma"/>
        </w:rPr>
        <w:t xml:space="preserve"> Villa, representante del Presidente del Comité de Adquisiciones Municipales, comenta no habiendo más asuntos que tratar y v</w:t>
      </w:r>
      <w:r w:rsidRPr="00061B59">
        <w:rPr>
          <w:rFonts w:ascii="Tahoma" w:hAnsi="Tahoma" w:cs="Tahoma"/>
          <w:lang w:eastAsia="en-US"/>
        </w:rPr>
        <w:t xml:space="preserve">isto lo anterior, se da por concluida la </w:t>
      </w:r>
      <w:r>
        <w:rPr>
          <w:rFonts w:ascii="Tahoma" w:hAnsi="Tahoma" w:cs="Tahoma"/>
          <w:lang w:eastAsia="en-US"/>
        </w:rPr>
        <w:t xml:space="preserve">Quinta Sesión Ordinaria </w:t>
      </w:r>
      <w:r w:rsidRPr="004A737D">
        <w:rPr>
          <w:rFonts w:ascii="Tahoma" w:hAnsi="Tahoma" w:cs="Tahoma"/>
          <w:lang w:eastAsia="en-US"/>
        </w:rPr>
        <w:t xml:space="preserve">siendo </w:t>
      </w:r>
      <w:r>
        <w:rPr>
          <w:rFonts w:ascii="Tahoma" w:hAnsi="Tahoma" w:cs="Tahoma"/>
          <w:lang w:eastAsia="en-US"/>
        </w:rPr>
        <w:t>las 1</w:t>
      </w:r>
      <w:r w:rsidR="00AC5A1F">
        <w:rPr>
          <w:rFonts w:ascii="Tahoma" w:hAnsi="Tahoma" w:cs="Tahoma"/>
          <w:lang w:eastAsia="en-US"/>
        </w:rPr>
        <w:t>1</w:t>
      </w:r>
      <w:r>
        <w:rPr>
          <w:rFonts w:ascii="Tahoma" w:hAnsi="Tahoma" w:cs="Tahoma"/>
          <w:lang w:eastAsia="en-US"/>
        </w:rPr>
        <w:t>:</w:t>
      </w:r>
      <w:r w:rsidR="00AC5A1F">
        <w:rPr>
          <w:rFonts w:ascii="Tahoma" w:hAnsi="Tahoma" w:cs="Tahoma"/>
          <w:lang w:eastAsia="en-US"/>
        </w:rPr>
        <w:t>37</w:t>
      </w:r>
      <w:r w:rsidRPr="000E59E7">
        <w:rPr>
          <w:rFonts w:ascii="Tahoma" w:hAnsi="Tahoma" w:cs="Tahoma"/>
          <w:lang w:eastAsia="en-US"/>
        </w:rPr>
        <w:t xml:space="preserve"> horas del</w:t>
      </w:r>
      <w:r w:rsidRPr="004A737D">
        <w:rPr>
          <w:rFonts w:ascii="Tahoma" w:hAnsi="Tahoma" w:cs="Tahoma"/>
          <w:lang w:eastAsia="en-US"/>
        </w:rPr>
        <w:t xml:space="preserve"> día </w:t>
      </w:r>
      <w:r w:rsidR="00AC5A1F">
        <w:rPr>
          <w:rFonts w:ascii="Tahoma" w:hAnsi="Tahoma" w:cs="Tahoma"/>
          <w:lang w:eastAsia="en-US"/>
        </w:rPr>
        <w:t>1</w:t>
      </w:r>
      <w:r>
        <w:rPr>
          <w:rFonts w:ascii="Tahoma" w:hAnsi="Tahoma" w:cs="Tahoma"/>
          <w:lang w:eastAsia="en-US"/>
        </w:rPr>
        <w:t xml:space="preserve">3 de </w:t>
      </w:r>
      <w:r w:rsidR="00AC5A1F">
        <w:rPr>
          <w:rFonts w:ascii="Tahoma" w:hAnsi="Tahoma" w:cs="Tahoma"/>
          <w:lang w:eastAsia="en-US"/>
        </w:rPr>
        <w:t xml:space="preserve">Abril </w:t>
      </w:r>
      <w:r>
        <w:rPr>
          <w:rFonts w:ascii="Tahoma" w:hAnsi="Tahoma" w:cs="Tahoma"/>
          <w:lang w:eastAsia="en-US"/>
        </w:rPr>
        <w:t>de 2018</w:t>
      </w:r>
      <w:r w:rsidRPr="004A737D">
        <w:rPr>
          <w:rFonts w:ascii="Tahoma" w:hAnsi="Tahoma" w:cs="Tahoma"/>
          <w:lang w:eastAsia="en-US"/>
        </w:rPr>
        <w:t>, l</w:t>
      </w:r>
      <w:r w:rsidRPr="004A737D">
        <w:rPr>
          <w:rFonts w:ascii="Tahoma" w:hAnsi="Tahoma" w:cs="Tahoma"/>
        </w:rPr>
        <w:t>evantándose</w:t>
      </w:r>
      <w:r w:rsidRPr="00061B59">
        <w:rPr>
          <w:rFonts w:ascii="Tahoma" w:hAnsi="Tahoma" w:cs="Tahoma"/>
        </w:rPr>
        <w:t xml:space="preserve"> la presente acta para constancia y validez de los acuerdos que en ella se tomaron, la cual suscriben los que en ella intervinieron y los que así quisieron hacerlo de conformidad al artículo 32 fracción IV de La Ley de Compras Gubernamentales, Enajenaciones y Contratación de Servicios del Estado de Jalisco y sus Municipios.</w:t>
      </w:r>
    </w:p>
    <w:p w:rsidR="00AC5A1F" w:rsidRPr="00061B59" w:rsidRDefault="00AC5A1F" w:rsidP="00162908">
      <w:pPr>
        <w:spacing w:line="360" w:lineRule="auto"/>
        <w:jc w:val="both"/>
        <w:rPr>
          <w:rFonts w:ascii="Tahoma" w:hAnsi="Tahoma" w:cs="Tahoma"/>
          <w:lang w:eastAsia="en-US"/>
        </w:rPr>
      </w:pPr>
    </w:p>
    <w:p w:rsidR="00162908" w:rsidRPr="006A29FE" w:rsidRDefault="00162908" w:rsidP="00162908">
      <w:pPr>
        <w:spacing w:line="360" w:lineRule="auto"/>
        <w:jc w:val="both"/>
        <w:rPr>
          <w:rFonts w:ascii="Tahoma" w:hAnsi="Tahoma" w:cs="Tahoma"/>
          <w:lang w:eastAsia="en-US"/>
        </w:rPr>
      </w:pPr>
    </w:p>
    <w:p w:rsidR="00162908" w:rsidRPr="00AC5A1F" w:rsidRDefault="00162908" w:rsidP="00AC5A1F">
      <w:pPr>
        <w:spacing w:line="360" w:lineRule="auto"/>
        <w:jc w:val="center"/>
        <w:rPr>
          <w:rFonts w:ascii="Tahoma" w:hAnsi="Tahoma" w:cs="Tahoma"/>
          <w:b/>
          <w:smallCaps/>
          <w:szCs w:val="28"/>
          <w:lang w:eastAsia="en-US"/>
        </w:rPr>
      </w:pPr>
      <w:r w:rsidRPr="00AC5A1F">
        <w:rPr>
          <w:rFonts w:ascii="Tahoma" w:hAnsi="Tahoma" w:cs="Tahoma"/>
          <w:b/>
          <w:szCs w:val="28"/>
          <w:lang w:eastAsia="en-US"/>
        </w:rPr>
        <w:t>Integrantes con voz y voto</w:t>
      </w:r>
    </w:p>
    <w:p w:rsidR="00162908" w:rsidRDefault="00162908" w:rsidP="00162908">
      <w:pPr>
        <w:spacing w:line="360" w:lineRule="auto"/>
        <w:rPr>
          <w:rFonts w:ascii="Tahoma" w:hAnsi="Tahoma" w:cs="Tahoma"/>
          <w:smallCaps/>
          <w:szCs w:val="28"/>
          <w:lang w:eastAsia="en-US"/>
        </w:rPr>
      </w:pPr>
    </w:p>
    <w:p w:rsidR="00162908" w:rsidRPr="00954369" w:rsidRDefault="00162908" w:rsidP="00162908">
      <w:pPr>
        <w:pStyle w:val="Ttulo"/>
        <w:rPr>
          <w:lang w:val="es-MX" w:eastAsia="en-US"/>
        </w:rPr>
      </w:pPr>
    </w:p>
    <w:p w:rsidR="00162908" w:rsidRDefault="00162908" w:rsidP="00162908">
      <w:pPr>
        <w:spacing w:line="360" w:lineRule="auto"/>
        <w:rPr>
          <w:rFonts w:ascii="Tahoma" w:hAnsi="Tahoma" w:cs="Tahoma"/>
          <w:smallCaps/>
          <w:szCs w:val="28"/>
          <w:lang w:eastAsia="en-US"/>
        </w:rPr>
      </w:pPr>
    </w:p>
    <w:p w:rsidR="00162908" w:rsidRDefault="00162908" w:rsidP="00162908">
      <w:pPr>
        <w:jc w:val="center"/>
        <w:rPr>
          <w:rFonts w:ascii="Tahoma" w:hAnsi="Tahoma" w:cs="Tahoma"/>
          <w:b/>
        </w:rPr>
      </w:pPr>
      <w:r w:rsidRPr="006A29FE">
        <w:rPr>
          <w:rFonts w:ascii="Tahoma" w:hAnsi="Tahoma" w:cs="Tahoma"/>
          <w:b/>
        </w:rPr>
        <w:t xml:space="preserve">Lic. Edmundo Antonio </w:t>
      </w:r>
      <w:proofErr w:type="spellStart"/>
      <w:r w:rsidRPr="006A29FE">
        <w:rPr>
          <w:rFonts w:ascii="Tahoma" w:hAnsi="Tahoma" w:cs="Tahoma"/>
          <w:b/>
        </w:rPr>
        <w:t>Amutio</w:t>
      </w:r>
      <w:proofErr w:type="spellEnd"/>
      <w:r w:rsidRPr="006A29FE">
        <w:rPr>
          <w:rFonts w:ascii="Tahoma" w:hAnsi="Tahoma" w:cs="Tahoma"/>
          <w:b/>
        </w:rPr>
        <w:t xml:space="preserve"> Villa </w:t>
      </w:r>
    </w:p>
    <w:p w:rsidR="00162908" w:rsidRPr="006A29FE" w:rsidRDefault="00162908" w:rsidP="00162908">
      <w:pPr>
        <w:jc w:val="center"/>
        <w:rPr>
          <w:rFonts w:ascii="Tahoma" w:hAnsi="Tahoma" w:cs="Tahoma"/>
          <w:lang w:val="es-ES"/>
        </w:rPr>
      </w:pPr>
      <w:r>
        <w:rPr>
          <w:rFonts w:ascii="Tahoma" w:hAnsi="Tahoma" w:cs="Tahoma"/>
          <w:lang w:val="es-ES"/>
        </w:rPr>
        <w:t>Presidente del Comité</w:t>
      </w:r>
      <w:r w:rsidRPr="006A29FE">
        <w:rPr>
          <w:rFonts w:ascii="Tahoma" w:hAnsi="Tahoma" w:cs="Tahoma"/>
          <w:lang w:val="es-ES"/>
        </w:rPr>
        <w:t xml:space="preserve"> de Adquisiciones Municipales</w:t>
      </w:r>
    </w:p>
    <w:p w:rsidR="00162908" w:rsidRPr="009B6D9E" w:rsidRDefault="00162908" w:rsidP="00162908">
      <w:pPr>
        <w:jc w:val="center"/>
        <w:rPr>
          <w:rFonts w:ascii="Tahoma" w:hAnsi="Tahoma" w:cs="Tahoma"/>
        </w:rPr>
      </w:pPr>
      <w:r w:rsidRPr="006A29FE">
        <w:rPr>
          <w:rFonts w:ascii="Tahoma" w:hAnsi="Tahoma" w:cs="Tahoma"/>
          <w:lang w:val="es-ES"/>
        </w:rPr>
        <w:t>Representante</w:t>
      </w:r>
      <w:r>
        <w:rPr>
          <w:rFonts w:ascii="Tahoma" w:hAnsi="Tahoma" w:cs="Tahoma"/>
          <w:lang w:val="es-ES"/>
        </w:rPr>
        <w:t xml:space="preserve"> </w:t>
      </w:r>
      <w:r w:rsidRPr="006A29FE">
        <w:rPr>
          <w:rFonts w:ascii="Tahoma" w:hAnsi="Tahoma" w:cs="Tahoma"/>
        </w:rPr>
        <w:t xml:space="preserve">Suplente </w:t>
      </w:r>
    </w:p>
    <w:p w:rsidR="00162908" w:rsidRDefault="00162908" w:rsidP="00162908">
      <w:pPr>
        <w:jc w:val="center"/>
        <w:rPr>
          <w:rFonts w:ascii="Tahoma" w:hAnsi="Tahoma" w:cs="Tahoma"/>
          <w:b/>
        </w:rPr>
      </w:pPr>
    </w:p>
    <w:p w:rsidR="00162908" w:rsidRDefault="00162908" w:rsidP="00162908">
      <w:pPr>
        <w:jc w:val="center"/>
        <w:rPr>
          <w:rFonts w:ascii="Tahoma" w:hAnsi="Tahoma" w:cs="Tahoma"/>
          <w:b/>
        </w:rPr>
      </w:pPr>
    </w:p>
    <w:p w:rsidR="00162908" w:rsidRDefault="00162908" w:rsidP="00162908">
      <w:pPr>
        <w:jc w:val="center"/>
        <w:rPr>
          <w:rFonts w:ascii="Tahoma" w:hAnsi="Tahoma" w:cs="Tahoma"/>
          <w:b/>
        </w:rPr>
      </w:pPr>
    </w:p>
    <w:p w:rsidR="00162908" w:rsidRDefault="00162908" w:rsidP="00162908">
      <w:pPr>
        <w:jc w:val="center"/>
        <w:rPr>
          <w:rFonts w:ascii="Tahoma" w:hAnsi="Tahoma" w:cs="Tahoma"/>
          <w:b/>
        </w:rPr>
      </w:pPr>
    </w:p>
    <w:p w:rsidR="00162908" w:rsidRDefault="00162908" w:rsidP="00162908">
      <w:pPr>
        <w:jc w:val="center"/>
        <w:rPr>
          <w:rFonts w:ascii="Tahoma" w:hAnsi="Tahoma" w:cs="Tahoma"/>
          <w:b/>
        </w:rPr>
      </w:pPr>
    </w:p>
    <w:p w:rsidR="00162908" w:rsidRPr="00035A00" w:rsidRDefault="00162908" w:rsidP="00162908">
      <w:pPr>
        <w:jc w:val="center"/>
        <w:rPr>
          <w:rFonts w:ascii="Tahoma" w:hAnsi="Tahoma" w:cs="Tahoma"/>
          <w:b/>
        </w:rPr>
      </w:pPr>
      <w:r w:rsidRPr="00035A00">
        <w:rPr>
          <w:rFonts w:ascii="Tahoma" w:hAnsi="Tahoma" w:cs="Tahoma"/>
          <w:b/>
        </w:rPr>
        <w:t xml:space="preserve">Ing. </w:t>
      </w:r>
      <w:r w:rsidRPr="00A43CD4">
        <w:rPr>
          <w:rFonts w:ascii="Tahoma" w:hAnsi="Tahoma" w:cs="Tahoma"/>
          <w:b/>
        </w:rPr>
        <w:t>Omar Palafox Sáe</w:t>
      </w:r>
      <w:r>
        <w:rPr>
          <w:rFonts w:ascii="Tahoma" w:hAnsi="Tahoma" w:cs="Tahoma"/>
          <w:b/>
        </w:rPr>
        <w:t>n</w:t>
      </w:r>
      <w:r w:rsidRPr="00A43CD4">
        <w:rPr>
          <w:rFonts w:ascii="Tahoma" w:hAnsi="Tahoma" w:cs="Tahoma"/>
          <w:b/>
        </w:rPr>
        <w:t>z</w:t>
      </w:r>
    </w:p>
    <w:p w:rsidR="00162908" w:rsidRPr="006A29FE" w:rsidRDefault="00162908" w:rsidP="00162908">
      <w:pPr>
        <w:jc w:val="center"/>
        <w:rPr>
          <w:rFonts w:ascii="Tahoma" w:hAnsi="Tahoma" w:cs="Tahoma"/>
          <w:lang w:val="es-ES"/>
        </w:rPr>
      </w:pPr>
      <w:r w:rsidRPr="006A29FE">
        <w:rPr>
          <w:rFonts w:ascii="Tahoma" w:hAnsi="Tahoma" w:cs="Tahoma"/>
        </w:rPr>
        <w:t>Re</w:t>
      </w:r>
      <w:r>
        <w:rPr>
          <w:rFonts w:ascii="Tahoma" w:hAnsi="Tahoma" w:cs="Tahoma"/>
        </w:rPr>
        <w:t>presentante del Consejo Agropecuario de Jalisco.</w:t>
      </w:r>
    </w:p>
    <w:p w:rsidR="00162908" w:rsidRPr="006A29FE" w:rsidRDefault="00162908" w:rsidP="00162908">
      <w:pPr>
        <w:jc w:val="center"/>
        <w:rPr>
          <w:rFonts w:ascii="Tahoma" w:hAnsi="Tahoma" w:cs="Tahoma"/>
          <w:lang w:val="pt-BR"/>
        </w:rPr>
      </w:pPr>
      <w:r>
        <w:rPr>
          <w:rFonts w:ascii="Tahoma" w:hAnsi="Tahoma" w:cs="Tahoma"/>
          <w:lang w:val="pt-BR"/>
        </w:rPr>
        <w:t>Suplente</w:t>
      </w:r>
    </w:p>
    <w:p w:rsidR="00162908" w:rsidRDefault="00162908" w:rsidP="00162908">
      <w:pPr>
        <w:spacing w:line="360" w:lineRule="auto"/>
        <w:rPr>
          <w:rFonts w:ascii="Tahoma" w:hAnsi="Tahoma" w:cs="Tahoma"/>
          <w:smallCaps/>
          <w:szCs w:val="28"/>
          <w:lang w:eastAsia="en-US"/>
        </w:rPr>
      </w:pPr>
    </w:p>
    <w:p w:rsidR="00162908" w:rsidRDefault="00162908" w:rsidP="00162908">
      <w:pPr>
        <w:jc w:val="center"/>
        <w:rPr>
          <w:rFonts w:ascii="Tahoma" w:hAnsi="Tahoma" w:cs="Tahoma"/>
          <w:b/>
        </w:rPr>
      </w:pPr>
    </w:p>
    <w:p w:rsidR="00162908" w:rsidRDefault="00162908" w:rsidP="00162908">
      <w:pPr>
        <w:jc w:val="center"/>
        <w:rPr>
          <w:rFonts w:ascii="Tahoma" w:hAnsi="Tahoma" w:cs="Tahoma"/>
          <w:b/>
        </w:rPr>
      </w:pPr>
    </w:p>
    <w:p w:rsidR="00162908" w:rsidRDefault="00162908" w:rsidP="00162908">
      <w:pPr>
        <w:jc w:val="center"/>
        <w:rPr>
          <w:rFonts w:ascii="Tahoma" w:hAnsi="Tahoma" w:cs="Tahoma"/>
          <w:b/>
        </w:rPr>
      </w:pPr>
    </w:p>
    <w:p w:rsidR="00162908" w:rsidRPr="00035A00" w:rsidRDefault="00162908" w:rsidP="00162908">
      <w:pPr>
        <w:jc w:val="center"/>
        <w:rPr>
          <w:rFonts w:ascii="Tahoma" w:hAnsi="Tahoma" w:cs="Tahoma"/>
          <w:b/>
        </w:rPr>
      </w:pPr>
      <w:r>
        <w:rPr>
          <w:rFonts w:ascii="Tahoma" w:hAnsi="Tahoma" w:cs="Tahoma"/>
          <w:b/>
        </w:rPr>
        <w:t>C</w:t>
      </w:r>
      <w:r w:rsidRPr="006A29FE">
        <w:rPr>
          <w:rFonts w:ascii="Tahoma" w:hAnsi="Tahoma" w:cs="Tahoma"/>
          <w:b/>
        </w:rPr>
        <w:t xml:space="preserve">. </w:t>
      </w:r>
      <w:r w:rsidRPr="00035A00">
        <w:rPr>
          <w:rFonts w:ascii="Tahoma" w:hAnsi="Tahoma" w:cs="Tahoma"/>
          <w:b/>
          <w:lang w:val="es-ES"/>
        </w:rPr>
        <w:t xml:space="preserve">Bricio </w:t>
      </w:r>
      <w:proofErr w:type="spellStart"/>
      <w:r w:rsidRPr="00035A00">
        <w:rPr>
          <w:rFonts w:ascii="Tahoma" w:hAnsi="Tahoma" w:cs="Tahoma"/>
          <w:b/>
          <w:lang w:val="es-ES"/>
        </w:rPr>
        <w:t>Baldemar</w:t>
      </w:r>
      <w:proofErr w:type="spellEnd"/>
      <w:r w:rsidRPr="00035A00">
        <w:rPr>
          <w:rFonts w:ascii="Tahoma" w:hAnsi="Tahoma" w:cs="Tahoma"/>
          <w:b/>
          <w:lang w:val="es-ES"/>
        </w:rPr>
        <w:t xml:space="preserve"> Rivera Orozco</w:t>
      </w:r>
    </w:p>
    <w:p w:rsidR="00162908" w:rsidRPr="006A29FE" w:rsidRDefault="00162908" w:rsidP="00162908">
      <w:pPr>
        <w:jc w:val="center"/>
        <w:rPr>
          <w:rFonts w:ascii="Tahoma" w:hAnsi="Tahoma" w:cs="Tahoma"/>
        </w:rPr>
      </w:pPr>
      <w:r>
        <w:rPr>
          <w:rFonts w:ascii="Tahoma" w:hAnsi="Tahoma" w:cs="Tahoma"/>
        </w:rPr>
        <w:t>Representante del Consejo de Cámaras Industriales de Jalisco.</w:t>
      </w:r>
    </w:p>
    <w:p w:rsidR="00162908" w:rsidRDefault="00162908" w:rsidP="00162908">
      <w:pPr>
        <w:jc w:val="center"/>
        <w:rPr>
          <w:rFonts w:ascii="Tahoma" w:hAnsi="Tahoma" w:cs="Tahoma"/>
        </w:rPr>
      </w:pPr>
      <w:r>
        <w:rPr>
          <w:rFonts w:ascii="Tahoma" w:hAnsi="Tahoma" w:cs="Tahoma"/>
        </w:rPr>
        <w:t>Suplente</w:t>
      </w:r>
    </w:p>
    <w:p w:rsidR="00162908" w:rsidRDefault="00162908" w:rsidP="00162908">
      <w:pPr>
        <w:jc w:val="center"/>
        <w:rPr>
          <w:rFonts w:ascii="Tahoma" w:hAnsi="Tahoma" w:cs="Tahoma"/>
        </w:rPr>
      </w:pPr>
    </w:p>
    <w:p w:rsidR="00162908" w:rsidRDefault="00162908" w:rsidP="00162908">
      <w:pPr>
        <w:jc w:val="center"/>
        <w:rPr>
          <w:rFonts w:ascii="Tahoma" w:hAnsi="Tahoma" w:cs="Tahoma"/>
        </w:rPr>
      </w:pPr>
    </w:p>
    <w:p w:rsidR="00162908" w:rsidRDefault="00162908" w:rsidP="00162908">
      <w:pPr>
        <w:jc w:val="center"/>
        <w:rPr>
          <w:rFonts w:ascii="Tahoma" w:hAnsi="Tahoma" w:cs="Tahoma"/>
        </w:rPr>
      </w:pPr>
    </w:p>
    <w:p w:rsidR="00162908" w:rsidRDefault="00162908" w:rsidP="00162908">
      <w:pPr>
        <w:jc w:val="center"/>
        <w:rPr>
          <w:rFonts w:ascii="Tahoma" w:hAnsi="Tahoma" w:cs="Tahoma"/>
        </w:rPr>
      </w:pPr>
    </w:p>
    <w:p w:rsidR="00162908" w:rsidRPr="006A29FE" w:rsidRDefault="00162908" w:rsidP="00162908">
      <w:pPr>
        <w:jc w:val="center"/>
        <w:rPr>
          <w:rFonts w:ascii="Tahoma" w:hAnsi="Tahoma" w:cs="Tahoma"/>
          <w:b/>
        </w:rPr>
      </w:pPr>
      <w:r>
        <w:rPr>
          <w:rFonts w:ascii="Tahoma" w:hAnsi="Tahoma" w:cs="Tahoma"/>
          <w:b/>
        </w:rPr>
        <w:t xml:space="preserve">Lic. Alfonso Tostado González </w:t>
      </w:r>
    </w:p>
    <w:p w:rsidR="00162908" w:rsidRPr="006A29FE" w:rsidRDefault="00162908" w:rsidP="00162908">
      <w:pPr>
        <w:jc w:val="center"/>
        <w:rPr>
          <w:rFonts w:ascii="Tahoma" w:hAnsi="Tahoma" w:cs="Tahoma"/>
        </w:rPr>
      </w:pPr>
      <w:r>
        <w:rPr>
          <w:rFonts w:ascii="Tahoma" w:hAnsi="Tahoma" w:cs="Tahoma"/>
        </w:rPr>
        <w:t>Representante de la Cámara Nacional de Comercio, Servicios y Turismo de Guadalajara.</w:t>
      </w:r>
    </w:p>
    <w:p w:rsidR="00162908" w:rsidRDefault="00162908" w:rsidP="00162908">
      <w:pPr>
        <w:jc w:val="center"/>
        <w:rPr>
          <w:rFonts w:ascii="Tahoma" w:hAnsi="Tahoma" w:cs="Tahoma"/>
        </w:rPr>
      </w:pPr>
      <w:r>
        <w:rPr>
          <w:rFonts w:ascii="Tahoma" w:hAnsi="Tahoma" w:cs="Tahoma"/>
        </w:rPr>
        <w:t>Titular</w:t>
      </w:r>
    </w:p>
    <w:p w:rsidR="00162908" w:rsidRDefault="00162908" w:rsidP="00162908">
      <w:pPr>
        <w:jc w:val="center"/>
        <w:rPr>
          <w:rFonts w:ascii="Tahoma" w:hAnsi="Tahoma" w:cs="Tahoma"/>
        </w:rPr>
      </w:pPr>
    </w:p>
    <w:p w:rsidR="006A2033" w:rsidRDefault="006A2033" w:rsidP="00162908">
      <w:pPr>
        <w:jc w:val="center"/>
        <w:rPr>
          <w:rFonts w:ascii="Tahoma" w:hAnsi="Tahoma" w:cs="Tahoma"/>
        </w:rPr>
      </w:pPr>
    </w:p>
    <w:p w:rsidR="006A2033" w:rsidRDefault="006A2033" w:rsidP="00162908">
      <w:pPr>
        <w:jc w:val="center"/>
        <w:rPr>
          <w:rFonts w:ascii="Tahoma" w:hAnsi="Tahoma" w:cs="Tahoma"/>
        </w:rPr>
      </w:pPr>
    </w:p>
    <w:p w:rsidR="006A2033" w:rsidRDefault="006A2033" w:rsidP="00162908">
      <w:pPr>
        <w:jc w:val="center"/>
        <w:rPr>
          <w:rFonts w:ascii="Tahoma" w:hAnsi="Tahoma" w:cs="Tahoma"/>
        </w:rPr>
      </w:pPr>
    </w:p>
    <w:p w:rsidR="006A2033" w:rsidRDefault="006A2033" w:rsidP="00162908">
      <w:pPr>
        <w:jc w:val="center"/>
        <w:rPr>
          <w:rFonts w:ascii="Tahoma" w:hAnsi="Tahoma" w:cs="Tahoma"/>
        </w:rPr>
      </w:pPr>
    </w:p>
    <w:p w:rsidR="006A2033" w:rsidRDefault="006A2033" w:rsidP="0007007D">
      <w:pPr>
        <w:jc w:val="center"/>
        <w:rPr>
          <w:rFonts w:ascii="Tahoma" w:hAnsi="Tahoma" w:cs="Tahoma"/>
          <w:b/>
        </w:rPr>
      </w:pPr>
    </w:p>
    <w:p w:rsidR="006A2033" w:rsidRDefault="006A2033" w:rsidP="0007007D">
      <w:pPr>
        <w:jc w:val="center"/>
        <w:rPr>
          <w:rFonts w:ascii="Tahoma" w:hAnsi="Tahoma" w:cs="Tahoma"/>
          <w:b/>
        </w:rPr>
      </w:pPr>
    </w:p>
    <w:p w:rsidR="006A2033" w:rsidRDefault="006A2033" w:rsidP="0007007D">
      <w:pPr>
        <w:jc w:val="center"/>
        <w:rPr>
          <w:rFonts w:ascii="Tahoma" w:hAnsi="Tahoma" w:cs="Tahoma"/>
          <w:b/>
        </w:rPr>
      </w:pPr>
    </w:p>
    <w:p w:rsidR="0007007D" w:rsidRPr="0007007D" w:rsidRDefault="0007007D" w:rsidP="0007007D">
      <w:pPr>
        <w:jc w:val="center"/>
        <w:rPr>
          <w:rFonts w:ascii="Tahoma" w:hAnsi="Tahoma" w:cs="Tahoma"/>
          <w:b/>
        </w:rPr>
      </w:pPr>
      <w:r w:rsidRPr="0007007D">
        <w:rPr>
          <w:rFonts w:ascii="Tahoma" w:hAnsi="Tahoma" w:cs="Tahoma"/>
          <w:b/>
        </w:rPr>
        <w:t xml:space="preserve">L.C.P. Francisco Padilla </w:t>
      </w:r>
      <w:proofErr w:type="spellStart"/>
      <w:r w:rsidRPr="0007007D">
        <w:rPr>
          <w:rFonts w:ascii="Tahoma" w:hAnsi="Tahoma" w:cs="Tahoma"/>
          <w:b/>
        </w:rPr>
        <w:t>Villarruel</w:t>
      </w:r>
      <w:proofErr w:type="spellEnd"/>
    </w:p>
    <w:p w:rsidR="0007007D" w:rsidRPr="0007007D" w:rsidRDefault="0007007D" w:rsidP="0007007D">
      <w:pPr>
        <w:jc w:val="center"/>
        <w:rPr>
          <w:rFonts w:ascii="Tahoma" w:hAnsi="Tahoma" w:cs="Tahoma"/>
          <w:lang w:val="es-ES"/>
        </w:rPr>
      </w:pPr>
      <w:r w:rsidRPr="0007007D">
        <w:rPr>
          <w:rFonts w:ascii="Tahoma" w:hAnsi="Tahoma" w:cs="Tahoma"/>
        </w:rPr>
        <w:t xml:space="preserve"> Confederación Patronal de la República Mexicana.</w:t>
      </w:r>
    </w:p>
    <w:p w:rsidR="0007007D" w:rsidRPr="0007007D" w:rsidRDefault="0007007D" w:rsidP="0007007D">
      <w:pPr>
        <w:jc w:val="center"/>
        <w:rPr>
          <w:rFonts w:ascii="Tahoma" w:hAnsi="Tahoma" w:cs="Tahoma"/>
          <w:lang w:val="pt-BR"/>
        </w:rPr>
      </w:pPr>
      <w:r w:rsidRPr="0007007D">
        <w:rPr>
          <w:rFonts w:ascii="Tahoma" w:hAnsi="Tahoma" w:cs="Tahoma"/>
          <w:lang w:val="pt-BR"/>
        </w:rPr>
        <w:lastRenderedPageBreak/>
        <w:t>Titular</w:t>
      </w:r>
    </w:p>
    <w:p w:rsidR="00162908" w:rsidRDefault="00162908" w:rsidP="00162908">
      <w:pPr>
        <w:jc w:val="center"/>
        <w:rPr>
          <w:rFonts w:ascii="Tahoma" w:hAnsi="Tahoma" w:cs="Tahoma"/>
          <w:lang w:val="pt-BR"/>
        </w:rPr>
      </w:pPr>
    </w:p>
    <w:p w:rsidR="006A2033" w:rsidRDefault="006A2033" w:rsidP="00162908">
      <w:pPr>
        <w:jc w:val="center"/>
        <w:rPr>
          <w:rFonts w:ascii="Tahoma" w:hAnsi="Tahoma" w:cs="Tahoma"/>
          <w:lang w:val="pt-BR"/>
        </w:rPr>
      </w:pPr>
    </w:p>
    <w:p w:rsidR="006A2033" w:rsidRDefault="006A2033" w:rsidP="00162908">
      <w:pPr>
        <w:jc w:val="center"/>
        <w:rPr>
          <w:rFonts w:ascii="Tahoma" w:hAnsi="Tahoma" w:cs="Tahoma"/>
          <w:lang w:val="pt-BR"/>
        </w:rPr>
      </w:pPr>
    </w:p>
    <w:p w:rsidR="006A2033" w:rsidRDefault="006A2033" w:rsidP="00162908">
      <w:pPr>
        <w:jc w:val="center"/>
        <w:rPr>
          <w:rFonts w:ascii="Tahoma" w:hAnsi="Tahoma" w:cs="Tahoma"/>
          <w:lang w:val="pt-BR"/>
        </w:rPr>
      </w:pPr>
    </w:p>
    <w:p w:rsidR="0007007D" w:rsidRDefault="0007007D" w:rsidP="0007007D">
      <w:pPr>
        <w:jc w:val="center"/>
        <w:rPr>
          <w:rFonts w:ascii="Tahoma" w:hAnsi="Tahoma" w:cs="Tahoma"/>
          <w:b/>
        </w:rPr>
      </w:pPr>
      <w:r>
        <w:rPr>
          <w:rFonts w:ascii="Tahoma" w:hAnsi="Tahoma" w:cs="Tahoma"/>
          <w:b/>
        </w:rPr>
        <w:t>Mtro. Alejandro Flores Rodríguez</w:t>
      </w:r>
    </w:p>
    <w:p w:rsidR="0007007D" w:rsidRPr="006652EE" w:rsidRDefault="0007007D" w:rsidP="0007007D">
      <w:pPr>
        <w:jc w:val="center"/>
        <w:rPr>
          <w:rFonts w:ascii="Tahoma" w:hAnsi="Tahoma" w:cs="Tahoma"/>
          <w:lang w:val="es-ES"/>
        </w:rPr>
      </w:pPr>
      <w:r w:rsidRPr="006652EE">
        <w:rPr>
          <w:rFonts w:ascii="Tahoma" w:hAnsi="Tahoma" w:cs="Tahoma"/>
        </w:rPr>
        <w:t>Representante del Consejo Coordinador de Jóvenes Empresarios del Estado de Jalisco.</w:t>
      </w:r>
    </w:p>
    <w:p w:rsidR="0007007D" w:rsidRDefault="0007007D" w:rsidP="0007007D">
      <w:pPr>
        <w:jc w:val="center"/>
        <w:rPr>
          <w:rFonts w:ascii="Tahoma" w:hAnsi="Tahoma" w:cs="Tahoma"/>
        </w:rPr>
      </w:pPr>
      <w:r w:rsidRPr="0033677F">
        <w:rPr>
          <w:rFonts w:ascii="Tahoma" w:hAnsi="Tahoma" w:cs="Tahoma"/>
        </w:rPr>
        <w:t>Titular</w:t>
      </w:r>
    </w:p>
    <w:p w:rsidR="00162908" w:rsidRDefault="00162908" w:rsidP="00162908">
      <w:pPr>
        <w:jc w:val="center"/>
        <w:rPr>
          <w:rFonts w:ascii="Tahoma" w:hAnsi="Tahoma" w:cs="Tahoma"/>
          <w:b/>
        </w:rPr>
      </w:pPr>
    </w:p>
    <w:p w:rsidR="00162908" w:rsidRDefault="00162908" w:rsidP="00162908">
      <w:pPr>
        <w:jc w:val="center"/>
        <w:rPr>
          <w:rFonts w:ascii="Tahoma" w:hAnsi="Tahoma" w:cs="Tahoma"/>
          <w:b/>
        </w:rPr>
      </w:pPr>
    </w:p>
    <w:p w:rsidR="00162908" w:rsidRDefault="00162908" w:rsidP="00162908">
      <w:pPr>
        <w:jc w:val="center"/>
        <w:rPr>
          <w:rFonts w:ascii="Tahoma" w:hAnsi="Tahoma" w:cs="Tahoma"/>
          <w:b/>
        </w:rPr>
      </w:pPr>
    </w:p>
    <w:p w:rsidR="00162908" w:rsidRDefault="00162908" w:rsidP="00162908">
      <w:pPr>
        <w:jc w:val="center"/>
        <w:rPr>
          <w:rFonts w:ascii="Tahoma" w:hAnsi="Tahoma" w:cs="Tahoma"/>
          <w:b/>
        </w:rPr>
      </w:pPr>
    </w:p>
    <w:p w:rsidR="0007007D" w:rsidRPr="0007007D" w:rsidRDefault="0007007D" w:rsidP="0007007D">
      <w:pPr>
        <w:tabs>
          <w:tab w:val="left" w:pos="3969"/>
        </w:tabs>
        <w:spacing w:line="360" w:lineRule="auto"/>
        <w:jc w:val="center"/>
        <w:rPr>
          <w:rFonts w:ascii="Tahoma" w:hAnsi="Tahoma" w:cs="Tahoma"/>
          <w:b/>
          <w:lang w:eastAsia="en-US"/>
        </w:rPr>
      </w:pPr>
      <w:r w:rsidRPr="0007007D">
        <w:rPr>
          <w:rFonts w:ascii="Tahoma" w:hAnsi="Tahoma" w:cs="Tahoma"/>
          <w:b/>
          <w:lang w:eastAsia="en-US"/>
        </w:rPr>
        <w:t>Integrantes con voz</w:t>
      </w:r>
    </w:p>
    <w:p w:rsidR="00162908" w:rsidRDefault="00162908" w:rsidP="00162908">
      <w:pPr>
        <w:jc w:val="center"/>
        <w:rPr>
          <w:rFonts w:ascii="Tahoma" w:hAnsi="Tahoma" w:cs="Tahoma"/>
          <w:b/>
        </w:rPr>
      </w:pPr>
    </w:p>
    <w:p w:rsidR="006A2033" w:rsidRDefault="006A2033" w:rsidP="00162908">
      <w:pPr>
        <w:jc w:val="center"/>
        <w:rPr>
          <w:rFonts w:ascii="Tahoma" w:hAnsi="Tahoma" w:cs="Tahoma"/>
          <w:b/>
        </w:rPr>
      </w:pPr>
    </w:p>
    <w:p w:rsidR="006A2033" w:rsidRDefault="006A2033" w:rsidP="00162908">
      <w:pPr>
        <w:jc w:val="center"/>
        <w:rPr>
          <w:rFonts w:ascii="Tahoma" w:hAnsi="Tahoma" w:cs="Tahoma"/>
          <w:b/>
        </w:rPr>
      </w:pPr>
    </w:p>
    <w:p w:rsidR="00162908" w:rsidRDefault="00162908" w:rsidP="00162908">
      <w:pPr>
        <w:jc w:val="center"/>
        <w:rPr>
          <w:rFonts w:ascii="Tahoma" w:eastAsia="Calibri" w:hAnsi="Tahoma" w:cs="Tahoma"/>
          <w:b/>
          <w:lang w:val="es-ES"/>
        </w:rPr>
      </w:pPr>
    </w:p>
    <w:p w:rsidR="00206BE7" w:rsidRPr="00206BE7" w:rsidRDefault="00206BE7" w:rsidP="00206BE7">
      <w:pPr>
        <w:spacing w:after="200" w:line="276" w:lineRule="auto"/>
        <w:jc w:val="center"/>
        <w:rPr>
          <w:rFonts w:ascii="Tahoma" w:eastAsia="Calibri" w:hAnsi="Tahoma" w:cs="Tahoma"/>
          <w:b/>
          <w:lang w:val="es-ES" w:eastAsia="en-US"/>
        </w:rPr>
      </w:pPr>
      <w:r w:rsidRPr="00206BE7">
        <w:rPr>
          <w:rFonts w:ascii="Tahoma" w:eastAsia="Calibri" w:hAnsi="Tahoma" w:cs="Tahoma"/>
          <w:b/>
          <w:lang w:val="es-ES" w:eastAsia="en-US"/>
        </w:rPr>
        <w:t>Lic. Francisco Javier Chávez Ramos</w:t>
      </w:r>
    </w:p>
    <w:p w:rsidR="00206BE7" w:rsidRPr="00206BE7" w:rsidRDefault="00206BE7" w:rsidP="00206BE7">
      <w:pPr>
        <w:shd w:val="clear" w:color="auto" w:fill="FFFFFF"/>
        <w:spacing w:line="276" w:lineRule="auto"/>
        <w:jc w:val="center"/>
        <w:rPr>
          <w:rFonts w:ascii="Tahoma" w:hAnsi="Tahoma" w:cs="Tahoma"/>
          <w:color w:val="000000"/>
          <w:lang w:eastAsia="es-MX"/>
        </w:rPr>
      </w:pPr>
      <w:r w:rsidRPr="00206BE7">
        <w:rPr>
          <w:rFonts w:ascii="Tahoma" w:hAnsi="Tahoma" w:cs="Tahoma"/>
          <w:bCs/>
          <w:color w:val="000000"/>
          <w:lang w:eastAsia="es-MX"/>
        </w:rPr>
        <w:t>Director de Administración en funciones de Director de Adquisiciones, en los términos del Acuerdo del C. Presidente Municipal de fecha 13 de Marzo de 2018. Con fundamento en el Art. 81 del Reglamento de la  Administración Pública Municipal.</w:t>
      </w:r>
    </w:p>
    <w:p w:rsidR="00206BE7" w:rsidRPr="00206BE7" w:rsidRDefault="00206BE7" w:rsidP="00206BE7">
      <w:pPr>
        <w:spacing w:line="276" w:lineRule="auto"/>
        <w:rPr>
          <w:rFonts w:ascii="Tahoma" w:eastAsiaTheme="minorHAnsi" w:hAnsi="Tahoma" w:cs="Tahoma"/>
          <w:lang w:eastAsia="en-US"/>
        </w:rPr>
      </w:pPr>
    </w:p>
    <w:p w:rsidR="00206BE7" w:rsidRPr="00206BE7" w:rsidRDefault="00206BE7" w:rsidP="00206BE7">
      <w:pPr>
        <w:spacing w:after="200" w:line="276" w:lineRule="auto"/>
        <w:jc w:val="center"/>
        <w:rPr>
          <w:rFonts w:ascii="Tahoma" w:eastAsia="Calibri" w:hAnsi="Tahoma" w:cs="Tahoma"/>
          <w:lang w:val="es-ES" w:eastAsia="en-US"/>
        </w:rPr>
      </w:pPr>
      <w:r w:rsidRPr="00206BE7">
        <w:rPr>
          <w:rFonts w:ascii="Tahoma" w:eastAsia="Calibri" w:hAnsi="Tahoma" w:cs="Tahoma"/>
          <w:lang w:val="es-ES" w:eastAsia="en-US"/>
        </w:rPr>
        <w:t>Secretario Ejecutivo del Comité de Adquisiciones.</w:t>
      </w:r>
      <w:bookmarkStart w:id="0" w:name="_GoBack"/>
      <w:bookmarkEnd w:id="0"/>
    </w:p>
    <w:p w:rsidR="00206BE7" w:rsidRPr="00206BE7" w:rsidRDefault="00206BE7" w:rsidP="00206BE7">
      <w:pPr>
        <w:spacing w:after="200" w:line="276" w:lineRule="auto"/>
        <w:jc w:val="center"/>
        <w:rPr>
          <w:rFonts w:ascii="Tahoma" w:eastAsia="Calibri" w:hAnsi="Tahoma" w:cs="Tahoma"/>
          <w:lang w:val="es-ES" w:eastAsia="en-US"/>
        </w:rPr>
      </w:pPr>
      <w:r w:rsidRPr="00206BE7">
        <w:rPr>
          <w:rFonts w:ascii="Tahoma" w:eastAsia="Calibri" w:hAnsi="Tahoma" w:cs="Tahoma"/>
          <w:lang w:val="es-ES" w:eastAsia="en-US"/>
        </w:rPr>
        <w:t>Suplente</w:t>
      </w:r>
    </w:p>
    <w:p w:rsidR="00B87786" w:rsidRPr="00B87786" w:rsidRDefault="00B87786" w:rsidP="00B87786">
      <w:pPr>
        <w:spacing w:after="200" w:line="276" w:lineRule="auto"/>
        <w:jc w:val="center"/>
        <w:rPr>
          <w:rFonts w:ascii="Tahoma" w:eastAsia="Calibri" w:hAnsi="Tahoma" w:cs="Tahoma"/>
          <w:sz w:val="22"/>
          <w:szCs w:val="22"/>
          <w:lang w:val="es-ES" w:eastAsia="en-US"/>
        </w:rPr>
      </w:pPr>
    </w:p>
    <w:p w:rsidR="00162908" w:rsidRDefault="00162908" w:rsidP="00162908">
      <w:pPr>
        <w:jc w:val="center"/>
        <w:rPr>
          <w:rFonts w:ascii="Tahoma" w:eastAsia="Calibri" w:hAnsi="Tahoma" w:cs="Tahoma"/>
          <w:lang w:val="es-ES"/>
        </w:rPr>
      </w:pPr>
    </w:p>
    <w:p w:rsidR="006A2033" w:rsidRDefault="006A2033" w:rsidP="00162908">
      <w:pPr>
        <w:jc w:val="center"/>
        <w:rPr>
          <w:rFonts w:ascii="Tahoma" w:eastAsia="Calibri" w:hAnsi="Tahoma" w:cs="Tahoma"/>
          <w:lang w:val="es-ES"/>
        </w:rPr>
      </w:pPr>
    </w:p>
    <w:p w:rsidR="006A2033" w:rsidRDefault="006A2033" w:rsidP="00162908">
      <w:pPr>
        <w:jc w:val="center"/>
        <w:rPr>
          <w:rFonts w:ascii="Tahoma" w:eastAsia="Calibri" w:hAnsi="Tahoma" w:cs="Tahoma"/>
          <w:lang w:val="es-ES"/>
        </w:rPr>
      </w:pPr>
    </w:p>
    <w:p w:rsidR="00162908" w:rsidRDefault="00162908" w:rsidP="00162908">
      <w:pPr>
        <w:jc w:val="center"/>
        <w:rPr>
          <w:rFonts w:ascii="Tahoma" w:eastAsia="Calibri" w:hAnsi="Tahoma" w:cs="Tahoma"/>
          <w:lang w:val="es-ES"/>
        </w:rPr>
      </w:pPr>
    </w:p>
    <w:p w:rsidR="0007007D" w:rsidRPr="006A29FE" w:rsidRDefault="0007007D" w:rsidP="0007007D">
      <w:pPr>
        <w:jc w:val="center"/>
        <w:rPr>
          <w:rFonts w:ascii="Tahoma" w:hAnsi="Tahoma" w:cs="Tahoma"/>
          <w:b/>
        </w:rPr>
      </w:pPr>
      <w:r>
        <w:rPr>
          <w:rFonts w:ascii="Tahoma" w:hAnsi="Tahoma" w:cs="Tahoma"/>
          <w:b/>
        </w:rPr>
        <w:t>Mtra. Adriana Romo López</w:t>
      </w:r>
    </w:p>
    <w:p w:rsidR="0007007D" w:rsidRPr="006A29FE" w:rsidRDefault="0007007D" w:rsidP="0007007D">
      <w:pPr>
        <w:jc w:val="center"/>
        <w:rPr>
          <w:rFonts w:ascii="Tahoma" w:hAnsi="Tahoma" w:cs="Tahoma"/>
          <w:lang w:val="es-ES"/>
        </w:rPr>
      </w:pPr>
      <w:r>
        <w:rPr>
          <w:rFonts w:ascii="Tahoma" w:hAnsi="Tahoma" w:cs="Tahoma"/>
        </w:rPr>
        <w:t>Contralora Ciudadana.</w:t>
      </w:r>
    </w:p>
    <w:p w:rsidR="0007007D" w:rsidRPr="006A29FE" w:rsidRDefault="0007007D" w:rsidP="0007007D">
      <w:pPr>
        <w:jc w:val="center"/>
        <w:rPr>
          <w:rFonts w:ascii="Tahoma" w:hAnsi="Tahoma" w:cs="Tahoma"/>
          <w:lang w:val="pt-BR"/>
        </w:rPr>
      </w:pPr>
      <w:r>
        <w:rPr>
          <w:rFonts w:ascii="Tahoma" w:hAnsi="Tahoma" w:cs="Tahoma"/>
          <w:lang w:val="pt-BR"/>
        </w:rPr>
        <w:t>Titular</w:t>
      </w:r>
    </w:p>
    <w:p w:rsidR="00162908" w:rsidRPr="0007007D" w:rsidRDefault="00162908" w:rsidP="00162908">
      <w:pPr>
        <w:jc w:val="center"/>
        <w:rPr>
          <w:rFonts w:ascii="Tahoma" w:eastAsia="Calibri" w:hAnsi="Tahoma" w:cs="Tahoma"/>
          <w:lang w:val="pt-BR"/>
        </w:rPr>
      </w:pPr>
    </w:p>
    <w:p w:rsidR="00162908" w:rsidRDefault="00162908" w:rsidP="00162908">
      <w:pPr>
        <w:jc w:val="center"/>
        <w:rPr>
          <w:rFonts w:ascii="Tahoma" w:hAnsi="Tahoma" w:cs="Tahoma"/>
          <w:b/>
        </w:rPr>
      </w:pPr>
    </w:p>
    <w:p w:rsidR="006A2033" w:rsidRDefault="006A2033" w:rsidP="00162908">
      <w:pPr>
        <w:jc w:val="center"/>
        <w:rPr>
          <w:rFonts w:ascii="Tahoma" w:hAnsi="Tahoma" w:cs="Tahoma"/>
          <w:b/>
        </w:rPr>
      </w:pPr>
    </w:p>
    <w:p w:rsidR="006A2033" w:rsidRDefault="006A2033" w:rsidP="00162908">
      <w:pPr>
        <w:jc w:val="center"/>
        <w:rPr>
          <w:rFonts w:ascii="Tahoma" w:hAnsi="Tahoma" w:cs="Tahoma"/>
          <w:b/>
        </w:rPr>
      </w:pPr>
    </w:p>
    <w:p w:rsidR="00567395" w:rsidRDefault="00567395" w:rsidP="00567395">
      <w:pPr>
        <w:tabs>
          <w:tab w:val="left" w:pos="3969"/>
        </w:tabs>
        <w:spacing w:line="360" w:lineRule="auto"/>
        <w:jc w:val="center"/>
        <w:rPr>
          <w:rFonts w:ascii="Tahoma" w:hAnsi="Tahoma" w:cs="Tahoma"/>
          <w:b/>
          <w:lang w:eastAsia="en-US"/>
        </w:rPr>
      </w:pPr>
      <w:r w:rsidRPr="0007007D">
        <w:rPr>
          <w:rFonts w:ascii="Tahoma" w:hAnsi="Tahoma" w:cs="Tahoma"/>
          <w:b/>
          <w:lang w:eastAsia="en-US"/>
        </w:rPr>
        <w:t xml:space="preserve">Integrantes </w:t>
      </w:r>
      <w:r>
        <w:rPr>
          <w:rFonts w:ascii="Tahoma" w:hAnsi="Tahoma" w:cs="Tahoma"/>
          <w:b/>
          <w:lang w:eastAsia="en-US"/>
        </w:rPr>
        <w:t xml:space="preserve">permanentes </w:t>
      </w:r>
      <w:r w:rsidRPr="0007007D">
        <w:rPr>
          <w:rFonts w:ascii="Tahoma" w:hAnsi="Tahoma" w:cs="Tahoma"/>
          <w:b/>
          <w:lang w:eastAsia="en-US"/>
        </w:rPr>
        <w:t>con voz</w:t>
      </w:r>
    </w:p>
    <w:p w:rsidR="00567395" w:rsidRDefault="00567395" w:rsidP="00567395">
      <w:pPr>
        <w:tabs>
          <w:tab w:val="left" w:pos="3969"/>
        </w:tabs>
        <w:spacing w:line="360" w:lineRule="auto"/>
        <w:jc w:val="center"/>
        <w:rPr>
          <w:rFonts w:ascii="Tahoma" w:hAnsi="Tahoma" w:cs="Tahoma"/>
          <w:b/>
          <w:lang w:eastAsia="en-US"/>
        </w:rPr>
      </w:pPr>
    </w:p>
    <w:p w:rsidR="006A2033" w:rsidRDefault="006A2033" w:rsidP="00567395">
      <w:pPr>
        <w:tabs>
          <w:tab w:val="left" w:pos="3969"/>
        </w:tabs>
        <w:spacing w:line="360" w:lineRule="auto"/>
        <w:jc w:val="center"/>
        <w:rPr>
          <w:rFonts w:ascii="Tahoma" w:hAnsi="Tahoma" w:cs="Tahoma"/>
          <w:b/>
          <w:lang w:eastAsia="en-US"/>
        </w:rPr>
      </w:pPr>
    </w:p>
    <w:p w:rsidR="006A2033" w:rsidRDefault="006A2033" w:rsidP="00567395">
      <w:pPr>
        <w:tabs>
          <w:tab w:val="left" w:pos="3969"/>
        </w:tabs>
        <w:spacing w:line="360" w:lineRule="auto"/>
        <w:jc w:val="center"/>
        <w:rPr>
          <w:rFonts w:ascii="Tahoma" w:hAnsi="Tahoma" w:cs="Tahoma"/>
          <w:b/>
          <w:lang w:eastAsia="en-US"/>
        </w:rPr>
      </w:pPr>
    </w:p>
    <w:p w:rsidR="006A2033" w:rsidRDefault="006A2033" w:rsidP="00567395">
      <w:pPr>
        <w:tabs>
          <w:tab w:val="left" w:pos="3969"/>
        </w:tabs>
        <w:spacing w:line="360" w:lineRule="auto"/>
        <w:jc w:val="center"/>
        <w:rPr>
          <w:rFonts w:ascii="Tahoma" w:hAnsi="Tahoma" w:cs="Tahoma"/>
          <w:b/>
          <w:lang w:eastAsia="en-US"/>
        </w:rPr>
      </w:pPr>
    </w:p>
    <w:p w:rsidR="00567395" w:rsidRPr="00567395" w:rsidRDefault="00567395" w:rsidP="00567395">
      <w:pPr>
        <w:jc w:val="center"/>
        <w:rPr>
          <w:rFonts w:ascii="Tahoma" w:hAnsi="Tahoma" w:cs="Tahoma"/>
          <w:b/>
        </w:rPr>
      </w:pPr>
      <w:r w:rsidRPr="00567395">
        <w:rPr>
          <w:rFonts w:ascii="Tahoma" w:hAnsi="Tahoma" w:cs="Tahoma"/>
          <w:b/>
        </w:rPr>
        <w:t>C. Érika Eugenia Félix Ángeles</w:t>
      </w:r>
    </w:p>
    <w:p w:rsidR="00567395" w:rsidRDefault="00567395" w:rsidP="00567395">
      <w:pPr>
        <w:jc w:val="center"/>
        <w:rPr>
          <w:rFonts w:ascii="Tahoma" w:hAnsi="Tahoma" w:cs="Tahoma"/>
        </w:rPr>
      </w:pPr>
      <w:r>
        <w:rPr>
          <w:rFonts w:ascii="Tahoma" w:hAnsi="Tahoma" w:cs="Tahoma"/>
        </w:rPr>
        <w:t>Regidora Representante de la fracción del Partido Acción Nacional</w:t>
      </w:r>
    </w:p>
    <w:p w:rsidR="00567395" w:rsidRPr="0007007D" w:rsidRDefault="00567395" w:rsidP="00567395">
      <w:pPr>
        <w:tabs>
          <w:tab w:val="left" w:pos="3969"/>
        </w:tabs>
        <w:jc w:val="center"/>
        <w:rPr>
          <w:rFonts w:ascii="Tahoma" w:hAnsi="Tahoma" w:cs="Tahoma"/>
          <w:b/>
          <w:lang w:eastAsia="en-US"/>
        </w:rPr>
      </w:pPr>
    </w:p>
    <w:p w:rsidR="00162908" w:rsidRDefault="00162908" w:rsidP="00162908">
      <w:pPr>
        <w:jc w:val="center"/>
        <w:rPr>
          <w:rFonts w:ascii="Tahoma" w:hAnsi="Tahoma" w:cs="Tahoma"/>
          <w:b/>
        </w:rPr>
      </w:pPr>
    </w:p>
    <w:p w:rsidR="006A2033" w:rsidRDefault="006A2033" w:rsidP="00162908">
      <w:pPr>
        <w:jc w:val="center"/>
        <w:rPr>
          <w:rFonts w:ascii="Tahoma" w:hAnsi="Tahoma" w:cs="Tahoma"/>
          <w:b/>
        </w:rPr>
      </w:pPr>
    </w:p>
    <w:p w:rsidR="006A2033" w:rsidRDefault="006A2033" w:rsidP="00162908">
      <w:pPr>
        <w:jc w:val="center"/>
        <w:rPr>
          <w:rFonts w:ascii="Tahoma" w:hAnsi="Tahoma" w:cs="Tahoma"/>
          <w:b/>
        </w:rPr>
      </w:pPr>
    </w:p>
    <w:p w:rsidR="006A2033" w:rsidRDefault="006A2033" w:rsidP="00162908">
      <w:pPr>
        <w:jc w:val="center"/>
        <w:rPr>
          <w:rFonts w:ascii="Tahoma" w:hAnsi="Tahoma" w:cs="Tahoma"/>
          <w:b/>
        </w:rPr>
      </w:pPr>
    </w:p>
    <w:p w:rsidR="006A2033" w:rsidRDefault="006A2033" w:rsidP="00162908">
      <w:pPr>
        <w:jc w:val="center"/>
        <w:rPr>
          <w:rFonts w:ascii="Tahoma" w:hAnsi="Tahoma" w:cs="Tahoma"/>
          <w:b/>
        </w:rPr>
      </w:pPr>
    </w:p>
    <w:p w:rsidR="00162908" w:rsidRDefault="00162908" w:rsidP="00162908">
      <w:pPr>
        <w:jc w:val="center"/>
        <w:rPr>
          <w:rFonts w:ascii="Tahoma" w:hAnsi="Tahoma" w:cs="Tahoma"/>
        </w:rPr>
      </w:pPr>
    </w:p>
    <w:p w:rsidR="00162908" w:rsidRPr="00664ACA" w:rsidRDefault="00162908" w:rsidP="00162908">
      <w:pPr>
        <w:pStyle w:val="Ttulo"/>
        <w:spacing w:line="360" w:lineRule="auto"/>
        <w:jc w:val="left"/>
        <w:rPr>
          <w:rFonts w:ascii="Tahoma" w:hAnsi="Tahoma" w:cs="Tahoma"/>
          <w:sz w:val="24"/>
          <w:szCs w:val="24"/>
          <w:lang w:val="es-ES"/>
        </w:rPr>
      </w:pPr>
      <w:r w:rsidRPr="003F09D2">
        <w:rPr>
          <w:rFonts w:ascii="Tahoma" w:eastAsia="Calibri" w:hAnsi="Tahoma" w:cs="Tahoma"/>
          <w:b w:val="0"/>
          <w:sz w:val="20"/>
          <w:lang w:val="es-ES"/>
        </w:rPr>
        <w:t>La presente hoja de firmas f</w:t>
      </w:r>
      <w:r>
        <w:rPr>
          <w:rFonts w:ascii="Tahoma" w:eastAsia="Calibri" w:hAnsi="Tahoma" w:cs="Tahoma"/>
          <w:b w:val="0"/>
          <w:sz w:val="20"/>
          <w:lang w:val="es-ES"/>
        </w:rPr>
        <w:t>orma parte del acta de la quinta</w:t>
      </w:r>
      <w:r w:rsidRPr="003F09D2">
        <w:rPr>
          <w:rFonts w:ascii="Tahoma" w:eastAsia="Calibri" w:hAnsi="Tahoma" w:cs="Tahoma"/>
          <w:b w:val="0"/>
          <w:sz w:val="20"/>
          <w:lang w:val="es-ES"/>
        </w:rPr>
        <w:t xml:space="preserve"> sesión ordinaria </w:t>
      </w:r>
      <w:r>
        <w:rPr>
          <w:rFonts w:ascii="Tahoma" w:eastAsia="Calibri" w:hAnsi="Tahoma" w:cs="Tahoma"/>
          <w:b w:val="0"/>
          <w:sz w:val="20"/>
          <w:lang w:val="es-ES"/>
        </w:rPr>
        <w:t>del 23</w:t>
      </w:r>
      <w:r w:rsidRPr="003F09D2">
        <w:rPr>
          <w:rFonts w:ascii="Tahoma" w:eastAsia="Calibri" w:hAnsi="Tahoma" w:cs="Tahoma"/>
          <w:b w:val="0"/>
          <w:sz w:val="20"/>
          <w:lang w:val="es-ES"/>
        </w:rPr>
        <w:t xml:space="preserve"> de marzo de 2018.</w:t>
      </w:r>
    </w:p>
    <w:p w:rsidR="00162908" w:rsidRPr="007D38FF" w:rsidRDefault="00162908" w:rsidP="00162908">
      <w:pPr>
        <w:pStyle w:val="Ttulo"/>
        <w:spacing w:line="360" w:lineRule="auto"/>
        <w:rPr>
          <w:rFonts w:ascii="Tahoma" w:eastAsia="Calibri" w:hAnsi="Tahoma" w:cs="Tahoma"/>
          <w:lang w:val="es-ES"/>
        </w:rPr>
      </w:pPr>
    </w:p>
    <w:p w:rsidR="005C06DD" w:rsidRPr="00162908" w:rsidRDefault="005C06DD">
      <w:pPr>
        <w:rPr>
          <w:lang w:val="es-ES"/>
        </w:rPr>
      </w:pPr>
    </w:p>
    <w:sectPr w:rsidR="005C06DD" w:rsidRPr="00162908" w:rsidSect="00162908">
      <w:headerReference w:type="default" r:id="rId8"/>
      <w:footerReference w:type="even" r:id="rId9"/>
      <w:footerReference w:type="default" r:id="rId10"/>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2B5" w:rsidRDefault="00C612B5" w:rsidP="00162908">
      <w:r>
        <w:separator/>
      </w:r>
    </w:p>
  </w:endnote>
  <w:endnote w:type="continuationSeparator" w:id="0">
    <w:p w:rsidR="00C612B5" w:rsidRDefault="00C612B5"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FB0" w:rsidRDefault="00056FB0"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56FB0" w:rsidRDefault="00056FB0"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FB0" w:rsidRDefault="00056FB0"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06BE7">
      <w:rPr>
        <w:rStyle w:val="Nmerodepgina"/>
        <w:noProof/>
      </w:rPr>
      <w:t>69</w:t>
    </w:r>
    <w:r>
      <w:rPr>
        <w:rStyle w:val="Nmerodepgina"/>
      </w:rPr>
      <w:fldChar w:fldCharType="end"/>
    </w:r>
  </w:p>
  <w:p w:rsidR="00056FB0" w:rsidRDefault="00056FB0"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2B5" w:rsidRDefault="00C612B5" w:rsidP="00162908">
      <w:r>
        <w:separator/>
      </w:r>
    </w:p>
  </w:footnote>
  <w:footnote w:type="continuationSeparator" w:id="0">
    <w:p w:rsidR="00C612B5" w:rsidRDefault="00C612B5"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FB0" w:rsidRDefault="00056FB0">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8"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a:ext>
                        </a:extLst>
                      </pic:spPr>
                    </pic:pic>
                    <wps:wsp>
                      <wps:cNvPr id="9" name="4 CuadroTexto"/>
                      <wps:cNvSpPr txBox="1"/>
                      <wps:spPr>
                        <a:xfrm>
                          <a:off x="-125780" y="3815619"/>
                          <a:ext cx="7260943" cy="412388"/>
                        </a:xfrm>
                        <a:prstGeom prst="rect">
                          <a:avLst/>
                        </a:prstGeom>
                        <a:solidFill>
                          <a:srgbClr val="F67E1A"/>
                        </a:solidFill>
                      </wps:spPr>
                      <wps:txbx>
                        <w:txbxContent>
                          <w:p w:rsidR="00056FB0" w:rsidRDefault="00056FB0" w:rsidP="0044530F">
                            <w:pPr>
                              <w:pStyle w:val="NormalWeb"/>
                              <w:spacing w:after="0"/>
                              <w:rPr>
                                <w:rFonts w:asciiTheme="minorHAnsi" w:hAnsi="Calibri" w:cstheme="minorBidi"/>
                                <w:b/>
                                <w:bCs/>
                                <w:color w:val="FFFFFF" w:themeColor="background1"/>
                                <w:kern w:val="24"/>
                              </w:rPr>
                            </w:pPr>
                          </w:p>
                          <w:p w:rsidR="00056FB0" w:rsidRPr="0044530F" w:rsidRDefault="00056FB0"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5Q6P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D5OUOj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YdTAAAAA2gAAAA8AAABkcnMvZG93bnJldi54bWxET8uKwjAU3QvzD+EOzEY0dRYq1SgijAgj&#10;io8PuDbXptjclCRqZ77eLASXh/Oezltbizv5UDlWMOhnIIgLpysuFZyOP70xiBCRNdaOScEfBZjP&#10;PjpTzLV78J7uh1iKFMIhRwUmxiaXMhSGLIa+a4gTd3HeYkzQl1J7fKRwW8vvLBtKixWnBoMNLQ0V&#10;18PNKliuV5tsFa+DXfdmRv+0PTe/5JX6+mwXExCR2vgWv9xrrSBtTVfSDZ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h1MAAAADaAAAADwAAAAAAAAAAAAAAAACfAgAA&#10;ZHJzL2Rvd25yZXYueG1sUEsFBgAAAAAEAAQA9wAAAIwDA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dZcYA&#10;AADaAAAADwAAAGRycy9kb3ducmV2LnhtbESPQWvCQBSE7wX/w/IEL6VuKiKauoa0VJDixSil3h7Z&#10;1yRN9m3IrjH++26h4HGYmW+YdTKYRvTUucqygudpBII4t7riQsHpuH1agnAeWWNjmRTcyEGyGT2s&#10;Mdb2ygfqM1+IAGEXo4LS+zaW0uUlGXRT2xIH79t2Bn2QXSF1h9cAN42cRdFCGqw4LJTY0ltJeZ1d&#10;jIIsne8/65+iWr0+fpy/7O39vNiflJqMh/QFhKfB38P/7Z1WsIK/K+EG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dZcYAAADaAAAADwAAAAAAAAAAAAAAAACYAgAAZHJz&#10;L2Rvd25yZXYueG1sUEsFBgAAAAAEAAQA9QAAAIsDAAAAAA==&#10;" fillcolor="#f67e1a" stroked="f">
                <v:textbox>
                  <w:txbxContent>
                    <w:p w:rsidR="00D17C99" w:rsidRDefault="00D17C99" w:rsidP="0044530F">
                      <w:pPr>
                        <w:pStyle w:val="NormalWeb"/>
                        <w:spacing w:after="0"/>
                        <w:rPr>
                          <w:rFonts w:asciiTheme="minorHAnsi" w:hAnsi="Calibri" w:cstheme="minorBidi"/>
                          <w:b/>
                          <w:bCs/>
                          <w:color w:val="FFFFFF" w:themeColor="background1"/>
                          <w:kern w:val="24"/>
                        </w:rPr>
                      </w:pPr>
                    </w:p>
                    <w:p w:rsidR="00D17C99" w:rsidRPr="0044530F" w:rsidRDefault="00D17C99"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056FB0" w:rsidRPr="00793FC2" w:rsidRDefault="00056FB0"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SEXTA </w:t>
    </w:r>
    <w:r w:rsidRPr="00793FC2">
      <w:rPr>
        <w:rFonts w:ascii="Tahoma" w:hAnsi="Tahoma" w:cs="Tahoma"/>
        <w:sz w:val="18"/>
        <w:szCs w:val="18"/>
        <w:lang w:val="es-ES_tradnl"/>
      </w:rPr>
      <w:t>SESIÓN ORDINARIA</w:t>
    </w:r>
  </w:p>
  <w:p w:rsidR="00056FB0" w:rsidRPr="00793FC2" w:rsidRDefault="00056FB0"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13</w:t>
    </w:r>
    <w:r w:rsidRPr="00793FC2">
      <w:rPr>
        <w:rFonts w:ascii="Tahoma" w:hAnsi="Tahoma" w:cs="Tahoma"/>
        <w:sz w:val="18"/>
        <w:szCs w:val="18"/>
        <w:lang w:val="es-ES_tradnl"/>
      </w:rPr>
      <w:t xml:space="preserve"> DE </w:t>
    </w:r>
    <w:r>
      <w:rPr>
        <w:rFonts w:ascii="Tahoma" w:hAnsi="Tahoma" w:cs="Tahoma"/>
        <w:sz w:val="18"/>
        <w:szCs w:val="18"/>
        <w:lang w:val="es-ES_tradnl"/>
      </w:rPr>
      <w:t>ABRIL DE</w:t>
    </w:r>
    <w:r w:rsidRPr="00793FC2">
      <w:rPr>
        <w:rFonts w:ascii="Tahoma" w:hAnsi="Tahoma" w:cs="Tahoma"/>
        <w:sz w:val="18"/>
        <w:szCs w:val="18"/>
        <w:lang w:val="es-ES_tradnl"/>
      </w:rPr>
      <w:t xml:space="preserve"> 201</w:t>
    </w:r>
    <w:r>
      <w:rPr>
        <w:rFonts w:ascii="Tahoma" w:hAnsi="Tahoma" w:cs="Tahoma"/>
        <w:sz w:val="18"/>
        <w:szCs w:val="18"/>
        <w:lang w:val="es-ES_tradnl"/>
      </w:rPr>
      <w:t>8</w:t>
    </w:r>
  </w:p>
  <w:p w:rsidR="00056FB0" w:rsidRDefault="00056FB0" w:rsidP="0055112E">
    <w:pPr>
      <w:pStyle w:val="Encabezado"/>
      <w:jc w:val="center"/>
    </w:pPr>
  </w:p>
  <w:p w:rsidR="00056FB0" w:rsidRPr="00261A2A" w:rsidRDefault="00056FB0"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362B4"/>
    <w:multiLevelType w:val="hybridMultilevel"/>
    <w:tmpl w:val="726644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6E1979"/>
    <w:multiLevelType w:val="hybridMultilevel"/>
    <w:tmpl w:val="5A142F40"/>
    <w:lvl w:ilvl="0" w:tplc="BDBC565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043B7840"/>
    <w:multiLevelType w:val="hybridMultilevel"/>
    <w:tmpl w:val="09B846FE"/>
    <w:lvl w:ilvl="0" w:tplc="E054B04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9D311FF"/>
    <w:multiLevelType w:val="hybridMultilevel"/>
    <w:tmpl w:val="E27659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F46A54"/>
    <w:multiLevelType w:val="hybridMultilevel"/>
    <w:tmpl w:val="E59659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4F59D2"/>
    <w:multiLevelType w:val="hybridMultilevel"/>
    <w:tmpl w:val="060680EA"/>
    <w:lvl w:ilvl="0" w:tplc="9184DC1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
    <w:nsid w:val="0D855E54"/>
    <w:multiLevelType w:val="hybridMultilevel"/>
    <w:tmpl w:val="6D9C95C0"/>
    <w:lvl w:ilvl="0" w:tplc="080A0015">
      <w:start w:val="3"/>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59D63E3"/>
    <w:multiLevelType w:val="hybridMultilevel"/>
    <w:tmpl w:val="9E1045F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CC14791"/>
    <w:multiLevelType w:val="hybridMultilevel"/>
    <w:tmpl w:val="2E2CAD1E"/>
    <w:lvl w:ilvl="0" w:tplc="F96A0226">
      <w:start w:val="1"/>
      <w:numFmt w:val="decimal"/>
      <w:lvlText w:val="%1."/>
      <w:lvlJc w:val="left"/>
      <w:pPr>
        <w:tabs>
          <w:tab w:val="num" w:pos="720"/>
        </w:tabs>
        <w:ind w:left="720" w:hanging="360"/>
      </w:pPr>
    </w:lvl>
    <w:lvl w:ilvl="1" w:tplc="ADEAA048" w:tentative="1">
      <w:start w:val="1"/>
      <w:numFmt w:val="decimal"/>
      <w:lvlText w:val="%2."/>
      <w:lvlJc w:val="left"/>
      <w:pPr>
        <w:tabs>
          <w:tab w:val="num" w:pos="1440"/>
        </w:tabs>
        <w:ind w:left="1440" w:hanging="360"/>
      </w:pPr>
    </w:lvl>
    <w:lvl w:ilvl="2" w:tplc="89B8C606" w:tentative="1">
      <w:start w:val="1"/>
      <w:numFmt w:val="decimal"/>
      <w:lvlText w:val="%3."/>
      <w:lvlJc w:val="left"/>
      <w:pPr>
        <w:tabs>
          <w:tab w:val="num" w:pos="2160"/>
        </w:tabs>
        <w:ind w:left="2160" w:hanging="360"/>
      </w:pPr>
    </w:lvl>
    <w:lvl w:ilvl="3" w:tplc="6B5E506A" w:tentative="1">
      <w:start w:val="1"/>
      <w:numFmt w:val="decimal"/>
      <w:lvlText w:val="%4."/>
      <w:lvlJc w:val="left"/>
      <w:pPr>
        <w:tabs>
          <w:tab w:val="num" w:pos="2880"/>
        </w:tabs>
        <w:ind w:left="2880" w:hanging="360"/>
      </w:pPr>
    </w:lvl>
    <w:lvl w:ilvl="4" w:tplc="5EECF99A" w:tentative="1">
      <w:start w:val="1"/>
      <w:numFmt w:val="decimal"/>
      <w:lvlText w:val="%5."/>
      <w:lvlJc w:val="left"/>
      <w:pPr>
        <w:tabs>
          <w:tab w:val="num" w:pos="3600"/>
        </w:tabs>
        <w:ind w:left="3600" w:hanging="360"/>
      </w:pPr>
    </w:lvl>
    <w:lvl w:ilvl="5" w:tplc="403A6AEA" w:tentative="1">
      <w:start w:val="1"/>
      <w:numFmt w:val="decimal"/>
      <w:lvlText w:val="%6."/>
      <w:lvlJc w:val="left"/>
      <w:pPr>
        <w:tabs>
          <w:tab w:val="num" w:pos="4320"/>
        </w:tabs>
        <w:ind w:left="4320" w:hanging="360"/>
      </w:pPr>
    </w:lvl>
    <w:lvl w:ilvl="6" w:tplc="1FE64198" w:tentative="1">
      <w:start w:val="1"/>
      <w:numFmt w:val="decimal"/>
      <w:lvlText w:val="%7."/>
      <w:lvlJc w:val="left"/>
      <w:pPr>
        <w:tabs>
          <w:tab w:val="num" w:pos="5040"/>
        </w:tabs>
        <w:ind w:left="5040" w:hanging="360"/>
      </w:pPr>
    </w:lvl>
    <w:lvl w:ilvl="7" w:tplc="DA626CDE" w:tentative="1">
      <w:start w:val="1"/>
      <w:numFmt w:val="decimal"/>
      <w:lvlText w:val="%8."/>
      <w:lvlJc w:val="left"/>
      <w:pPr>
        <w:tabs>
          <w:tab w:val="num" w:pos="5760"/>
        </w:tabs>
        <w:ind w:left="5760" w:hanging="360"/>
      </w:pPr>
    </w:lvl>
    <w:lvl w:ilvl="8" w:tplc="22F228BA" w:tentative="1">
      <w:start w:val="1"/>
      <w:numFmt w:val="decimal"/>
      <w:lvlText w:val="%9."/>
      <w:lvlJc w:val="left"/>
      <w:pPr>
        <w:tabs>
          <w:tab w:val="num" w:pos="6480"/>
        </w:tabs>
        <w:ind w:left="6480" w:hanging="360"/>
      </w:pPr>
    </w:lvl>
  </w:abstractNum>
  <w:abstractNum w:abstractNumId="9">
    <w:nsid w:val="1EB67643"/>
    <w:multiLevelType w:val="hybridMultilevel"/>
    <w:tmpl w:val="726644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80863B0"/>
    <w:multiLevelType w:val="hybridMultilevel"/>
    <w:tmpl w:val="EC0C24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CBF64BA"/>
    <w:multiLevelType w:val="hybridMultilevel"/>
    <w:tmpl w:val="B5668DC6"/>
    <w:lvl w:ilvl="0" w:tplc="A52AB17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2DA53FAA"/>
    <w:multiLevelType w:val="hybridMultilevel"/>
    <w:tmpl w:val="D8F271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FE51E2F"/>
    <w:multiLevelType w:val="hybridMultilevel"/>
    <w:tmpl w:val="B8D8CA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01C5E01"/>
    <w:multiLevelType w:val="hybridMultilevel"/>
    <w:tmpl w:val="47E0B1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5BD4821"/>
    <w:multiLevelType w:val="hybridMultilevel"/>
    <w:tmpl w:val="79F2DB46"/>
    <w:lvl w:ilvl="0" w:tplc="9184DC1E">
      <w:start w:val="1"/>
      <w:numFmt w:val="decimal"/>
      <w:lvlText w:val="%1."/>
      <w:lvlJc w:val="left"/>
      <w:pPr>
        <w:ind w:left="1429" w:hanging="360"/>
      </w:pPr>
      <w:rPr>
        <w:rFonts w:hint="default"/>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nsid w:val="361D4789"/>
    <w:multiLevelType w:val="hybridMultilevel"/>
    <w:tmpl w:val="2E2CAD1E"/>
    <w:lvl w:ilvl="0" w:tplc="F96A0226">
      <w:start w:val="1"/>
      <w:numFmt w:val="decimal"/>
      <w:lvlText w:val="%1."/>
      <w:lvlJc w:val="left"/>
      <w:pPr>
        <w:tabs>
          <w:tab w:val="num" w:pos="720"/>
        </w:tabs>
        <w:ind w:left="720" w:hanging="360"/>
      </w:pPr>
    </w:lvl>
    <w:lvl w:ilvl="1" w:tplc="ADEAA048" w:tentative="1">
      <w:start w:val="1"/>
      <w:numFmt w:val="decimal"/>
      <w:lvlText w:val="%2."/>
      <w:lvlJc w:val="left"/>
      <w:pPr>
        <w:tabs>
          <w:tab w:val="num" w:pos="1440"/>
        </w:tabs>
        <w:ind w:left="1440" w:hanging="360"/>
      </w:pPr>
    </w:lvl>
    <w:lvl w:ilvl="2" w:tplc="89B8C606" w:tentative="1">
      <w:start w:val="1"/>
      <w:numFmt w:val="decimal"/>
      <w:lvlText w:val="%3."/>
      <w:lvlJc w:val="left"/>
      <w:pPr>
        <w:tabs>
          <w:tab w:val="num" w:pos="2160"/>
        </w:tabs>
        <w:ind w:left="2160" w:hanging="360"/>
      </w:pPr>
    </w:lvl>
    <w:lvl w:ilvl="3" w:tplc="6B5E506A" w:tentative="1">
      <w:start w:val="1"/>
      <w:numFmt w:val="decimal"/>
      <w:lvlText w:val="%4."/>
      <w:lvlJc w:val="left"/>
      <w:pPr>
        <w:tabs>
          <w:tab w:val="num" w:pos="2880"/>
        </w:tabs>
        <w:ind w:left="2880" w:hanging="360"/>
      </w:pPr>
    </w:lvl>
    <w:lvl w:ilvl="4" w:tplc="5EECF99A" w:tentative="1">
      <w:start w:val="1"/>
      <w:numFmt w:val="decimal"/>
      <w:lvlText w:val="%5."/>
      <w:lvlJc w:val="left"/>
      <w:pPr>
        <w:tabs>
          <w:tab w:val="num" w:pos="3600"/>
        </w:tabs>
        <w:ind w:left="3600" w:hanging="360"/>
      </w:pPr>
    </w:lvl>
    <w:lvl w:ilvl="5" w:tplc="403A6AEA" w:tentative="1">
      <w:start w:val="1"/>
      <w:numFmt w:val="decimal"/>
      <w:lvlText w:val="%6."/>
      <w:lvlJc w:val="left"/>
      <w:pPr>
        <w:tabs>
          <w:tab w:val="num" w:pos="4320"/>
        </w:tabs>
        <w:ind w:left="4320" w:hanging="360"/>
      </w:pPr>
    </w:lvl>
    <w:lvl w:ilvl="6" w:tplc="1FE64198" w:tentative="1">
      <w:start w:val="1"/>
      <w:numFmt w:val="decimal"/>
      <w:lvlText w:val="%7."/>
      <w:lvlJc w:val="left"/>
      <w:pPr>
        <w:tabs>
          <w:tab w:val="num" w:pos="5040"/>
        </w:tabs>
        <w:ind w:left="5040" w:hanging="360"/>
      </w:pPr>
    </w:lvl>
    <w:lvl w:ilvl="7" w:tplc="DA626CDE" w:tentative="1">
      <w:start w:val="1"/>
      <w:numFmt w:val="decimal"/>
      <w:lvlText w:val="%8."/>
      <w:lvlJc w:val="left"/>
      <w:pPr>
        <w:tabs>
          <w:tab w:val="num" w:pos="5760"/>
        </w:tabs>
        <w:ind w:left="5760" w:hanging="360"/>
      </w:pPr>
    </w:lvl>
    <w:lvl w:ilvl="8" w:tplc="22F228BA" w:tentative="1">
      <w:start w:val="1"/>
      <w:numFmt w:val="decimal"/>
      <w:lvlText w:val="%9."/>
      <w:lvlJc w:val="left"/>
      <w:pPr>
        <w:tabs>
          <w:tab w:val="num" w:pos="6480"/>
        </w:tabs>
        <w:ind w:left="6480" w:hanging="360"/>
      </w:pPr>
    </w:lvl>
  </w:abstractNum>
  <w:abstractNum w:abstractNumId="18">
    <w:nsid w:val="39BC0EE0"/>
    <w:multiLevelType w:val="hybridMultilevel"/>
    <w:tmpl w:val="1764A2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AC97665"/>
    <w:multiLevelType w:val="hybridMultilevel"/>
    <w:tmpl w:val="47E0B1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32A6040"/>
    <w:multiLevelType w:val="hybridMultilevel"/>
    <w:tmpl w:val="ABFA304A"/>
    <w:lvl w:ilvl="0" w:tplc="F5A448D0">
      <w:start w:val="1"/>
      <w:numFmt w:val="upperLetter"/>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472F130A"/>
    <w:multiLevelType w:val="hybridMultilevel"/>
    <w:tmpl w:val="C19C36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9F61E50"/>
    <w:multiLevelType w:val="hybridMultilevel"/>
    <w:tmpl w:val="339660B6"/>
    <w:lvl w:ilvl="0" w:tplc="BC0ED88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nsid w:val="4FFD6F39"/>
    <w:multiLevelType w:val="hybridMultilevel"/>
    <w:tmpl w:val="820CA7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2747404"/>
    <w:multiLevelType w:val="hybridMultilevel"/>
    <w:tmpl w:val="E0D879B8"/>
    <w:lvl w:ilvl="0" w:tplc="23D4BFA8">
      <w:start w:val="1"/>
      <w:numFmt w:val="upperRoman"/>
      <w:lvlText w:val="%1."/>
      <w:lvlJc w:val="right"/>
      <w:pPr>
        <w:tabs>
          <w:tab w:val="num" w:pos="720"/>
        </w:tabs>
        <w:ind w:left="720" w:hanging="180"/>
      </w:pPr>
      <w:rPr>
        <w:b/>
      </w:rPr>
    </w:lvl>
    <w:lvl w:ilvl="1" w:tplc="3D6CB81C">
      <w:start w:val="1"/>
      <w:numFmt w:val="decimal"/>
      <w:lvlText w:val="%2."/>
      <w:lvlJc w:val="left"/>
      <w:pPr>
        <w:tabs>
          <w:tab w:val="num" w:pos="1260"/>
        </w:tabs>
        <w:ind w:left="1260" w:hanging="360"/>
      </w:pPr>
      <w:rPr>
        <w:rFonts w:hint="default"/>
        <w:b/>
      </w:rPr>
    </w:lvl>
    <w:lvl w:ilvl="2" w:tplc="0C0A001B">
      <w:start w:val="1"/>
      <w:numFmt w:val="lowerRoman"/>
      <w:lvlText w:val="%3."/>
      <w:lvlJc w:val="right"/>
      <w:pPr>
        <w:tabs>
          <w:tab w:val="num" w:pos="2160"/>
        </w:tabs>
        <w:ind w:left="2160" w:hanging="180"/>
      </w:pPr>
    </w:lvl>
    <w:lvl w:ilvl="3" w:tplc="2920252A">
      <w:start w:val="6"/>
      <w:numFmt w:val="lowerLetter"/>
      <w:lvlText w:val="%4."/>
      <w:lvlJc w:val="left"/>
      <w:pPr>
        <w:ind w:left="2880" w:hanging="360"/>
      </w:pPr>
      <w:rPr>
        <w:rFonts w:eastAsia="Calibri"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55E57B1A"/>
    <w:multiLevelType w:val="hybridMultilevel"/>
    <w:tmpl w:val="47E0B1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6D908F1"/>
    <w:multiLevelType w:val="hybridMultilevel"/>
    <w:tmpl w:val="B4BC32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7521E46"/>
    <w:multiLevelType w:val="hybridMultilevel"/>
    <w:tmpl w:val="A086B552"/>
    <w:lvl w:ilvl="0" w:tplc="812CDF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57772BE9"/>
    <w:multiLevelType w:val="hybridMultilevel"/>
    <w:tmpl w:val="47E0B1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8B27252"/>
    <w:multiLevelType w:val="hybridMultilevel"/>
    <w:tmpl w:val="1D68A9FC"/>
    <w:lvl w:ilvl="0" w:tplc="812CDF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nsid w:val="5C8A53E1"/>
    <w:multiLevelType w:val="hybridMultilevel"/>
    <w:tmpl w:val="D93C75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04F74A1"/>
    <w:multiLevelType w:val="hybridMultilevel"/>
    <w:tmpl w:val="46EE694E"/>
    <w:lvl w:ilvl="0" w:tplc="2E8AAB46">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nsid w:val="62EA014E"/>
    <w:multiLevelType w:val="hybridMultilevel"/>
    <w:tmpl w:val="09B846FE"/>
    <w:lvl w:ilvl="0" w:tplc="E054B04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6B281FAD"/>
    <w:multiLevelType w:val="hybridMultilevel"/>
    <w:tmpl w:val="2474E512"/>
    <w:lvl w:ilvl="0" w:tplc="812CDF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nsid w:val="6B561A28"/>
    <w:multiLevelType w:val="hybridMultilevel"/>
    <w:tmpl w:val="4D32CE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EAC7F73"/>
    <w:multiLevelType w:val="hybridMultilevel"/>
    <w:tmpl w:val="53CA040A"/>
    <w:lvl w:ilvl="0" w:tplc="A52AB17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nsid w:val="6FD87AB9"/>
    <w:multiLevelType w:val="hybridMultilevel"/>
    <w:tmpl w:val="6284DC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20F68F0"/>
    <w:multiLevelType w:val="hybridMultilevel"/>
    <w:tmpl w:val="214CE1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3F95591"/>
    <w:multiLevelType w:val="hybridMultilevel"/>
    <w:tmpl w:val="726644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5175472"/>
    <w:multiLevelType w:val="hybridMultilevel"/>
    <w:tmpl w:val="E59659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7F8303E"/>
    <w:multiLevelType w:val="hybridMultilevel"/>
    <w:tmpl w:val="7B0052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EB948DA"/>
    <w:multiLevelType w:val="hybridMultilevel"/>
    <w:tmpl w:val="568A47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FBD48E3"/>
    <w:multiLevelType w:val="hybridMultilevel"/>
    <w:tmpl w:val="B5668DC6"/>
    <w:lvl w:ilvl="0" w:tplc="A52AB17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4"/>
  </w:num>
  <w:num w:numId="2">
    <w:abstractNumId w:val="14"/>
  </w:num>
  <w:num w:numId="3">
    <w:abstractNumId w:val="1"/>
  </w:num>
  <w:num w:numId="4">
    <w:abstractNumId w:val="36"/>
  </w:num>
  <w:num w:numId="5">
    <w:abstractNumId w:val="7"/>
  </w:num>
  <w:num w:numId="6">
    <w:abstractNumId w:val="20"/>
  </w:num>
  <w:num w:numId="7">
    <w:abstractNumId w:val="12"/>
  </w:num>
  <w:num w:numId="8">
    <w:abstractNumId w:val="35"/>
  </w:num>
  <w:num w:numId="9">
    <w:abstractNumId w:val="31"/>
  </w:num>
  <w:num w:numId="10">
    <w:abstractNumId w:val="10"/>
  </w:num>
  <w:num w:numId="11">
    <w:abstractNumId w:val="37"/>
  </w:num>
  <w:num w:numId="12">
    <w:abstractNumId w:val="0"/>
  </w:num>
  <w:num w:numId="13">
    <w:abstractNumId w:val="39"/>
  </w:num>
  <w:num w:numId="14">
    <w:abstractNumId w:val="40"/>
  </w:num>
  <w:num w:numId="15">
    <w:abstractNumId w:val="32"/>
  </w:num>
  <w:num w:numId="16">
    <w:abstractNumId w:val="15"/>
  </w:num>
  <w:num w:numId="17">
    <w:abstractNumId w:val="5"/>
  </w:num>
  <w:num w:numId="18">
    <w:abstractNumId w:val="16"/>
  </w:num>
  <w:num w:numId="19">
    <w:abstractNumId w:val="6"/>
  </w:num>
  <w:num w:numId="20">
    <w:abstractNumId w:val="34"/>
  </w:num>
  <w:num w:numId="21">
    <w:abstractNumId w:val="11"/>
  </w:num>
  <w:num w:numId="22">
    <w:abstractNumId w:val="13"/>
  </w:num>
  <w:num w:numId="23">
    <w:abstractNumId w:val="3"/>
  </w:num>
  <w:num w:numId="24">
    <w:abstractNumId w:val="27"/>
  </w:num>
  <w:num w:numId="25">
    <w:abstractNumId w:val="30"/>
  </w:num>
  <w:num w:numId="26">
    <w:abstractNumId w:val="29"/>
  </w:num>
  <w:num w:numId="27">
    <w:abstractNumId w:val="18"/>
  </w:num>
  <w:num w:numId="28">
    <w:abstractNumId w:val="33"/>
  </w:num>
  <w:num w:numId="29">
    <w:abstractNumId w:val="26"/>
  </w:num>
  <w:num w:numId="30">
    <w:abstractNumId w:val="23"/>
  </w:num>
  <w:num w:numId="31">
    <w:abstractNumId w:val="41"/>
  </w:num>
  <w:num w:numId="32">
    <w:abstractNumId w:val="22"/>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num>
  <w:num w:numId="35">
    <w:abstractNumId w:val="21"/>
  </w:num>
  <w:num w:numId="36">
    <w:abstractNumId w:val="17"/>
  </w:num>
  <w:num w:numId="37">
    <w:abstractNumId w:val="8"/>
  </w:num>
  <w:num w:numId="38">
    <w:abstractNumId w:val="2"/>
  </w:num>
  <w:num w:numId="39">
    <w:abstractNumId w:val="38"/>
  </w:num>
  <w:num w:numId="40">
    <w:abstractNumId w:val="9"/>
  </w:num>
  <w:num w:numId="41">
    <w:abstractNumId w:val="4"/>
  </w:num>
  <w:num w:numId="42">
    <w:abstractNumId w:val="28"/>
  </w:num>
  <w:num w:numId="43">
    <w:abstractNumId w:val="25"/>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908"/>
    <w:rsid w:val="00007968"/>
    <w:rsid w:val="000511AB"/>
    <w:rsid w:val="00056FB0"/>
    <w:rsid w:val="0007007D"/>
    <w:rsid w:val="000E0839"/>
    <w:rsid w:val="000E555E"/>
    <w:rsid w:val="00152A23"/>
    <w:rsid w:val="00162908"/>
    <w:rsid w:val="001C52CA"/>
    <w:rsid w:val="001E6F08"/>
    <w:rsid w:val="0020685B"/>
    <w:rsid w:val="00206BE7"/>
    <w:rsid w:val="002073FD"/>
    <w:rsid w:val="00260FE4"/>
    <w:rsid w:val="003036AB"/>
    <w:rsid w:val="00336E60"/>
    <w:rsid w:val="00380F2A"/>
    <w:rsid w:val="0038197A"/>
    <w:rsid w:val="003C6411"/>
    <w:rsid w:val="003F0FA1"/>
    <w:rsid w:val="0044530F"/>
    <w:rsid w:val="00475C60"/>
    <w:rsid w:val="0055112E"/>
    <w:rsid w:val="00567395"/>
    <w:rsid w:val="005C06DD"/>
    <w:rsid w:val="005C63C1"/>
    <w:rsid w:val="00647E69"/>
    <w:rsid w:val="00666F60"/>
    <w:rsid w:val="006A2033"/>
    <w:rsid w:val="007D1560"/>
    <w:rsid w:val="008D72AD"/>
    <w:rsid w:val="009224EC"/>
    <w:rsid w:val="00977FC9"/>
    <w:rsid w:val="009A2CE6"/>
    <w:rsid w:val="009C3143"/>
    <w:rsid w:val="00A3760D"/>
    <w:rsid w:val="00AC5A1F"/>
    <w:rsid w:val="00AD3358"/>
    <w:rsid w:val="00B87786"/>
    <w:rsid w:val="00BF0552"/>
    <w:rsid w:val="00C539D9"/>
    <w:rsid w:val="00C612B5"/>
    <w:rsid w:val="00CF1B58"/>
    <w:rsid w:val="00D00526"/>
    <w:rsid w:val="00D16169"/>
    <w:rsid w:val="00D17C99"/>
    <w:rsid w:val="00D649CB"/>
    <w:rsid w:val="00E060C1"/>
    <w:rsid w:val="00EA3EB6"/>
    <w:rsid w:val="00EC6F8E"/>
    <w:rsid w:val="00F0799C"/>
    <w:rsid w:val="00FB23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rsid w:val="00162908"/>
    <w:rPr>
      <w:color w:val="0000FF"/>
      <w:u w:val="single"/>
    </w:rPr>
  </w:style>
  <w:style w:type="paragraph" w:styleId="Sinespaciado">
    <w:name w:val="No Spacing"/>
    <w:uiPriority w:val="99"/>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rsid w:val="00162908"/>
    <w:rPr>
      <w:color w:val="0000FF"/>
      <w:u w:val="single"/>
    </w:rPr>
  </w:style>
  <w:style w:type="paragraph" w:styleId="Sinespaciado">
    <w:name w:val="No Spacing"/>
    <w:uiPriority w:val="99"/>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TotalTime>
  <Pages>72</Pages>
  <Words>15891</Words>
  <Characters>87401</Characters>
  <Application>Microsoft Office Word</Application>
  <DocSecurity>0</DocSecurity>
  <Lines>728</Lines>
  <Paragraphs>206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103086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aanguiano</cp:lastModifiedBy>
  <cp:revision>33</cp:revision>
  <dcterms:created xsi:type="dcterms:W3CDTF">2018-04-18T17:17:00Z</dcterms:created>
  <dcterms:modified xsi:type="dcterms:W3CDTF">2018-04-20T17:55:00Z</dcterms:modified>
</cp:coreProperties>
</file>