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CF" w:rsidRDefault="00612094" w:rsidP="00CD64CF">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9E6D8C" w:rsidRPr="009E6D8C">
        <w:rPr>
          <w:rFonts w:ascii="Tahoma" w:hAnsi="Tahoma" w:cs="Tahoma"/>
          <w:szCs w:val="24"/>
        </w:rPr>
        <w:t>9:44</w:t>
      </w:r>
      <w:r w:rsidRPr="009B7F0F">
        <w:rPr>
          <w:rFonts w:ascii="Tahoma" w:hAnsi="Tahoma" w:cs="Tahoma"/>
          <w:szCs w:val="24"/>
        </w:rPr>
        <w:t xml:space="preserve"> horas</w:t>
      </w:r>
      <w:r w:rsidRPr="00A634A6">
        <w:rPr>
          <w:rFonts w:ascii="Tahoma" w:hAnsi="Tahoma" w:cs="Tahoma"/>
          <w:szCs w:val="24"/>
        </w:rPr>
        <w:t xml:space="preserve"> del día </w:t>
      </w:r>
      <w:r w:rsidR="00107F4C">
        <w:rPr>
          <w:rFonts w:ascii="Tahoma" w:hAnsi="Tahoma" w:cs="Tahoma"/>
          <w:szCs w:val="24"/>
        </w:rPr>
        <w:t>23</w:t>
      </w:r>
      <w:r w:rsidR="00C4193B">
        <w:rPr>
          <w:rFonts w:ascii="Tahoma" w:hAnsi="Tahoma" w:cs="Tahoma"/>
          <w:szCs w:val="24"/>
        </w:rPr>
        <w:t xml:space="preserve"> de Marzo</w:t>
      </w:r>
      <w:r w:rsidR="00E475F3">
        <w:rPr>
          <w:rFonts w:ascii="Tahoma" w:hAnsi="Tahoma" w:cs="Tahoma"/>
          <w:szCs w:val="24"/>
        </w:rPr>
        <w:t xml:space="preserve"> de 2018</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00FD7A4D"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w:t>
      </w:r>
      <w:r w:rsidR="00D539D4">
        <w:rPr>
          <w:rFonts w:ascii="Tahoma" w:hAnsi="Tahoma" w:cs="Tahoma"/>
        </w:rPr>
        <w:t>e celebra</w:t>
      </w:r>
      <w:r w:rsidRPr="00A634A6">
        <w:rPr>
          <w:rFonts w:ascii="Tahoma" w:hAnsi="Tahoma" w:cs="Tahoma"/>
        </w:rPr>
        <w:t xml:space="preserve"> la </w:t>
      </w:r>
      <w:r w:rsidR="00C4193B">
        <w:rPr>
          <w:rFonts w:ascii="Tahoma" w:hAnsi="Tahoma" w:cs="Tahoma"/>
        </w:rPr>
        <w:t>Cuarta</w:t>
      </w:r>
      <w:r w:rsidR="00DF537F">
        <w:rPr>
          <w:rFonts w:ascii="Tahoma" w:hAnsi="Tahoma" w:cs="Tahoma"/>
        </w:rPr>
        <w:t xml:space="preserve"> Sesión Ordinaria</w:t>
      </w:r>
      <w:r w:rsidR="00FD7A4D">
        <w:rPr>
          <w:rFonts w:ascii="Tahoma" w:hAnsi="Tahoma" w:cs="Tahoma"/>
        </w:rPr>
        <w:t xml:space="preserve"> del Comité</w:t>
      </w:r>
      <w:r w:rsidRPr="00A634A6">
        <w:rPr>
          <w:rFonts w:ascii="Tahoma" w:hAnsi="Tahoma" w:cs="Tahoma"/>
        </w:rPr>
        <w:t xml:space="preserve"> de Adquisiciones,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sidR="0087238F">
        <w:rPr>
          <w:rFonts w:ascii="Tahoma" w:hAnsi="Tahoma" w:cs="Tahoma"/>
        </w:rPr>
        <w:t xml:space="preserve">Edmundo Antonio </w:t>
      </w:r>
      <w:proofErr w:type="spellStart"/>
      <w:r w:rsidR="0087238F">
        <w:rPr>
          <w:rFonts w:ascii="Tahoma" w:hAnsi="Tahoma" w:cs="Tahoma"/>
        </w:rPr>
        <w:t>Amutio</w:t>
      </w:r>
      <w:proofErr w:type="spellEnd"/>
      <w:r w:rsidR="0087238F">
        <w:rPr>
          <w:rFonts w:ascii="Tahoma" w:hAnsi="Tahoma" w:cs="Tahoma"/>
        </w:rPr>
        <w:t xml:space="preserve"> Villa</w:t>
      </w:r>
      <w:r w:rsidRPr="00A72AAB">
        <w:rPr>
          <w:rFonts w:ascii="Tahoma" w:hAnsi="Tahoma" w:cs="Tahoma"/>
        </w:rPr>
        <w:t xml:space="preserve">, </w:t>
      </w:r>
      <w:r w:rsidR="00904A6D">
        <w:rPr>
          <w:rFonts w:ascii="Tahoma" w:hAnsi="Tahoma" w:cs="Tahoma"/>
        </w:rPr>
        <w:t>representante del Presidente del Comité</w:t>
      </w:r>
      <w:r w:rsidR="00B5309C">
        <w:rPr>
          <w:rFonts w:ascii="Tahoma" w:hAnsi="Tahoma" w:cs="Tahoma"/>
        </w:rPr>
        <w:t xml:space="preserve"> de Adquisiciones</w:t>
      </w:r>
      <w:r w:rsidRPr="00A72AAB">
        <w:rPr>
          <w:rFonts w:ascii="Tahoma" w:hAnsi="Tahoma" w:cs="Tahoma"/>
        </w:rPr>
        <w:t>,</w:t>
      </w:r>
      <w:r w:rsidRPr="00A634A6">
        <w:rPr>
          <w:rFonts w:ascii="Tahoma" w:hAnsi="Tahoma" w:cs="Tahoma"/>
          <w:szCs w:val="24"/>
        </w:rPr>
        <w:t xml:space="preserve"> </w:t>
      </w:r>
      <w:r w:rsidR="00CD64CF" w:rsidRPr="00E64764">
        <w:rPr>
          <w:rFonts w:ascii="Tahoma" w:hAnsi="Tahoma" w:cs="Tahoma"/>
          <w:szCs w:val="24"/>
        </w:rPr>
        <w:t xml:space="preserve">con fundamento en lo dispuesto en </w:t>
      </w:r>
      <w:r w:rsidR="00CD64CF">
        <w:rPr>
          <w:rFonts w:ascii="Tahoma" w:hAnsi="Tahoma" w:cs="Tahoma"/>
          <w:szCs w:val="24"/>
        </w:rPr>
        <w:t xml:space="preserve">el artículo 25, </w:t>
      </w:r>
      <w:r w:rsidR="000A2408">
        <w:rPr>
          <w:rFonts w:ascii="Tahoma" w:hAnsi="Tahoma" w:cs="Tahoma"/>
          <w:szCs w:val="24"/>
        </w:rPr>
        <w:t>artículo 28 y artículo 30 fracción I</w:t>
      </w:r>
      <w:r w:rsidR="00CD64CF">
        <w:rPr>
          <w:rFonts w:ascii="Tahoma" w:hAnsi="Tahoma" w:cs="Tahoma"/>
          <w:szCs w:val="24"/>
        </w:rPr>
        <w:t xml:space="preserve"> de la Ley de Compras Gubernamentales, Enajenaciones y Contratación de Servicios del Estado de Jalisco y sus Municipios.</w:t>
      </w:r>
    </w:p>
    <w:p w:rsidR="00CD64CF" w:rsidRDefault="00CD64CF" w:rsidP="00CD64CF">
      <w:pPr>
        <w:pStyle w:val="Textoindependiente"/>
        <w:spacing w:line="360" w:lineRule="auto"/>
        <w:rPr>
          <w:rFonts w:ascii="Tahoma" w:hAnsi="Tahoma" w:cs="Tahoma"/>
          <w:b/>
        </w:rPr>
      </w:pPr>
    </w:p>
    <w:p w:rsidR="00CD64CF" w:rsidRDefault="00CD64CF" w:rsidP="00CD64CF">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 de conformidad con el Artículo 25, numeral 1 y 2, de la Ley de Compras Gubernamentales, Enajenaciones y Contratación de Servicios del Estado de Jalisco y sus Municipios;</w:t>
      </w:r>
    </w:p>
    <w:p w:rsidR="00CD64CF" w:rsidRDefault="00CD64CF" w:rsidP="00CD64CF">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CD64CF" w:rsidRDefault="00CD64CF" w:rsidP="00CD64CF">
      <w:pPr>
        <w:pStyle w:val="Textoindependiente"/>
        <w:jc w:val="left"/>
        <w:rPr>
          <w:rFonts w:ascii="Tahoma" w:hAnsi="Tahoma" w:cs="Tahoma"/>
          <w:lang w:val="es-ES"/>
        </w:rPr>
      </w:pPr>
    </w:p>
    <w:p w:rsidR="00CD64CF" w:rsidRPr="000F542E" w:rsidRDefault="00904A6D" w:rsidP="00CD64CF">
      <w:pPr>
        <w:pStyle w:val="Textoindependiente"/>
        <w:jc w:val="left"/>
        <w:rPr>
          <w:rFonts w:ascii="Tahoma" w:hAnsi="Tahoma" w:cs="Tahoma"/>
          <w:szCs w:val="24"/>
          <w:lang w:val="es-MX"/>
        </w:rPr>
      </w:pPr>
      <w:r>
        <w:rPr>
          <w:rFonts w:ascii="Tahoma" w:hAnsi="Tahoma" w:cs="Tahoma"/>
          <w:lang w:val="es-ES"/>
        </w:rPr>
        <w:t xml:space="preserve">Representante del </w:t>
      </w:r>
      <w:r w:rsidR="00CD64CF">
        <w:rPr>
          <w:rFonts w:ascii="Tahoma" w:hAnsi="Tahoma" w:cs="Tahoma"/>
          <w:lang w:val="es-ES"/>
        </w:rPr>
        <w:t>Presidente del Comité de Adquisiciones</w:t>
      </w:r>
      <w:r w:rsidR="00CD64CF" w:rsidRPr="000F542E">
        <w:rPr>
          <w:rFonts w:ascii="Tahoma" w:hAnsi="Tahoma" w:cs="Tahoma"/>
          <w:lang w:val="es-ES"/>
        </w:rPr>
        <w:t>.</w:t>
      </w:r>
    </w:p>
    <w:p w:rsidR="00CD64CF" w:rsidRDefault="00CD64CF" w:rsidP="00CD64CF">
      <w:pPr>
        <w:rPr>
          <w:rFonts w:ascii="Tahoma" w:hAnsi="Tahoma" w:cs="Tahoma"/>
          <w:lang w:val="es-ES"/>
        </w:rPr>
      </w:pPr>
      <w:r w:rsidRPr="00A72AAB">
        <w:rPr>
          <w:rFonts w:ascii="Tahoma" w:hAnsi="Tahoma" w:cs="Tahoma"/>
        </w:rPr>
        <w:t xml:space="preserve">Lic. </w:t>
      </w:r>
      <w:r w:rsidR="0087238F">
        <w:rPr>
          <w:rFonts w:ascii="Tahoma" w:hAnsi="Tahoma" w:cs="Tahoma"/>
        </w:rPr>
        <w:t xml:space="preserve">Edmundo Antonio </w:t>
      </w:r>
      <w:proofErr w:type="spellStart"/>
      <w:r w:rsidR="0087238F">
        <w:rPr>
          <w:rFonts w:ascii="Tahoma" w:hAnsi="Tahoma" w:cs="Tahoma"/>
        </w:rPr>
        <w:t>Amutio</w:t>
      </w:r>
      <w:proofErr w:type="spellEnd"/>
      <w:r w:rsidR="0087238F">
        <w:rPr>
          <w:rFonts w:ascii="Tahoma" w:hAnsi="Tahoma" w:cs="Tahoma"/>
        </w:rPr>
        <w:t xml:space="preserve"> Villa</w:t>
      </w:r>
      <w:r>
        <w:rPr>
          <w:rFonts w:ascii="Tahoma" w:hAnsi="Tahoma" w:cs="Tahoma"/>
          <w:lang w:val="es-ES"/>
        </w:rPr>
        <w:t>.</w:t>
      </w:r>
    </w:p>
    <w:p w:rsidR="00CD64CF" w:rsidRDefault="00310D82" w:rsidP="00CD64CF">
      <w:pPr>
        <w:rPr>
          <w:rFonts w:ascii="Tahoma" w:hAnsi="Tahoma" w:cs="Tahoma"/>
          <w:lang w:val="es-ES"/>
        </w:rPr>
      </w:pPr>
      <w:r>
        <w:rPr>
          <w:rFonts w:ascii="Tahoma" w:hAnsi="Tahoma" w:cs="Tahoma"/>
          <w:lang w:val="es-ES"/>
        </w:rPr>
        <w:t>Suplente</w:t>
      </w:r>
      <w:r w:rsidR="00CD64CF">
        <w:rPr>
          <w:rFonts w:ascii="Tahoma" w:hAnsi="Tahoma" w:cs="Tahoma"/>
          <w:lang w:val="es-ES"/>
        </w:rPr>
        <w:t>.</w:t>
      </w:r>
    </w:p>
    <w:p w:rsidR="003C43A5" w:rsidRDefault="003C43A5" w:rsidP="00CD64CF">
      <w:pPr>
        <w:rPr>
          <w:rFonts w:ascii="Tahoma" w:hAnsi="Tahoma" w:cs="Tahoma"/>
          <w:lang w:val="es-ES"/>
        </w:rPr>
      </w:pPr>
    </w:p>
    <w:p w:rsidR="003C43A5" w:rsidRDefault="003C43A5" w:rsidP="003C43A5">
      <w:pPr>
        <w:jc w:val="both"/>
        <w:rPr>
          <w:rFonts w:ascii="Tahoma" w:hAnsi="Tahoma" w:cs="Tahoma"/>
          <w:lang w:val="es-ES"/>
        </w:rPr>
      </w:pPr>
      <w:r>
        <w:rPr>
          <w:rFonts w:ascii="Tahoma" w:hAnsi="Tahoma" w:cs="Tahoma"/>
          <w:lang w:val="es-ES"/>
        </w:rPr>
        <w:t>Representante del Consejo Agropecuario de Jalisco.</w:t>
      </w:r>
    </w:p>
    <w:p w:rsidR="003C43A5" w:rsidRDefault="003C43A5" w:rsidP="003C43A5">
      <w:pPr>
        <w:jc w:val="both"/>
        <w:rPr>
          <w:rFonts w:ascii="Tahoma" w:hAnsi="Tahoma" w:cs="Tahoma"/>
          <w:lang w:val="es-ES"/>
        </w:rPr>
      </w:pPr>
      <w:r>
        <w:rPr>
          <w:rFonts w:ascii="Tahoma" w:hAnsi="Tahoma" w:cs="Tahoma"/>
          <w:lang w:val="es-ES"/>
        </w:rPr>
        <w:t xml:space="preserve">Ing. </w:t>
      </w:r>
      <w:r w:rsidR="00780808">
        <w:rPr>
          <w:rFonts w:ascii="Tahoma" w:hAnsi="Tahoma" w:cs="Tahoma"/>
        </w:rPr>
        <w:t xml:space="preserve">Omar Palafox </w:t>
      </w:r>
      <w:r w:rsidR="000172CA">
        <w:rPr>
          <w:rFonts w:ascii="Tahoma" w:hAnsi="Tahoma" w:cs="Tahoma"/>
        </w:rPr>
        <w:t>Sáenz</w:t>
      </w:r>
      <w:r>
        <w:rPr>
          <w:rFonts w:ascii="Tahoma" w:hAnsi="Tahoma" w:cs="Tahoma"/>
          <w:lang w:val="es-ES"/>
        </w:rPr>
        <w:t>.</w:t>
      </w:r>
    </w:p>
    <w:p w:rsidR="003C43A5" w:rsidRDefault="003C43A5" w:rsidP="003C43A5">
      <w:pPr>
        <w:rPr>
          <w:rFonts w:ascii="Tahoma" w:hAnsi="Tahoma" w:cs="Tahoma"/>
          <w:lang w:val="es-ES"/>
        </w:rPr>
      </w:pPr>
      <w:r>
        <w:rPr>
          <w:rFonts w:ascii="Tahoma" w:hAnsi="Tahoma" w:cs="Tahoma"/>
          <w:lang w:val="es-ES"/>
        </w:rPr>
        <w:t>Suplente.</w:t>
      </w:r>
    </w:p>
    <w:p w:rsidR="00B318EB" w:rsidRDefault="00B318EB" w:rsidP="003C43A5">
      <w:pPr>
        <w:rPr>
          <w:rFonts w:ascii="Tahoma" w:hAnsi="Tahoma" w:cs="Tahoma"/>
          <w:lang w:val="es-ES"/>
        </w:rPr>
      </w:pPr>
    </w:p>
    <w:p w:rsidR="00B318EB" w:rsidRDefault="00B318EB" w:rsidP="00B318EB">
      <w:pPr>
        <w:jc w:val="both"/>
        <w:rPr>
          <w:rFonts w:ascii="Tahoma" w:hAnsi="Tahoma" w:cs="Tahoma"/>
          <w:lang w:val="es-ES"/>
        </w:rPr>
      </w:pPr>
      <w:r>
        <w:rPr>
          <w:rFonts w:ascii="Tahoma" w:hAnsi="Tahoma" w:cs="Tahoma"/>
          <w:lang w:val="es-ES"/>
        </w:rPr>
        <w:t>Representante del Consejo de Cámaras Industriales de Jalisco.</w:t>
      </w:r>
    </w:p>
    <w:p w:rsidR="00B318EB" w:rsidRDefault="00B318EB" w:rsidP="00B318EB">
      <w:pPr>
        <w:jc w:val="both"/>
        <w:rPr>
          <w:rFonts w:ascii="Tahoma" w:hAnsi="Tahoma" w:cs="Tahoma"/>
          <w:lang w:val="es-ES"/>
        </w:rPr>
      </w:pPr>
      <w:r>
        <w:rPr>
          <w:rFonts w:ascii="Tahoma" w:hAnsi="Tahoma" w:cs="Tahoma"/>
          <w:lang w:val="es-ES"/>
        </w:rPr>
        <w:t xml:space="preserve">C. Bricio </w:t>
      </w:r>
      <w:proofErr w:type="spellStart"/>
      <w:r>
        <w:rPr>
          <w:rFonts w:ascii="Tahoma" w:hAnsi="Tahoma" w:cs="Tahoma"/>
          <w:lang w:val="es-ES"/>
        </w:rPr>
        <w:t>Baldemar</w:t>
      </w:r>
      <w:proofErr w:type="spellEnd"/>
      <w:r>
        <w:rPr>
          <w:rFonts w:ascii="Tahoma" w:hAnsi="Tahoma" w:cs="Tahoma"/>
          <w:lang w:val="es-ES"/>
        </w:rPr>
        <w:t xml:space="preserve"> Rivera Orozco.</w:t>
      </w:r>
    </w:p>
    <w:p w:rsidR="00B318EB" w:rsidRDefault="00B318EB" w:rsidP="00B318EB">
      <w:pPr>
        <w:jc w:val="both"/>
        <w:rPr>
          <w:rFonts w:ascii="Tahoma" w:hAnsi="Tahoma" w:cs="Tahoma"/>
          <w:lang w:val="es-ES"/>
        </w:rPr>
      </w:pPr>
      <w:r>
        <w:rPr>
          <w:rFonts w:ascii="Tahoma" w:hAnsi="Tahoma" w:cs="Tahoma"/>
          <w:lang w:val="es-ES"/>
        </w:rPr>
        <w:t>Suplente.</w:t>
      </w:r>
    </w:p>
    <w:p w:rsidR="00B318EB" w:rsidRDefault="00B318EB" w:rsidP="003C43A5">
      <w:pPr>
        <w:rPr>
          <w:rFonts w:ascii="Tahoma" w:hAnsi="Tahoma" w:cs="Tahoma"/>
          <w:lang w:val="es-ES"/>
        </w:rPr>
      </w:pPr>
    </w:p>
    <w:p w:rsidR="00F0324E" w:rsidRPr="00FB6E9A" w:rsidRDefault="00F0324E" w:rsidP="00F0324E">
      <w:pPr>
        <w:jc w:val="both"/>
        <w:rPr>
          <w:rFonts w:ascii="Tahoma" w:hAnsi="Tahoma" w:cs="Tahoma"/>
          <w:lang w:val="es-ES"/>
        </w:rPr>
      </w:pPr>
      <w:r w:rsidRPr="00FB6E9A">
        <w:rPr>
          <w:rFonts w:ascii="Tahoma" w:hAnsi="Tahoma" w:cs="Tahoma"/>
        </w:rPr>
        <w:t>Representante de la Cámara Nacional de Comercio, Servicios y Turismo de Guadalajara</w:t>
      </w:r>
      <w:r>
        <w:rPr>
          <w:rFonts w:ascii="Tahoma" w:hAnsi="Tahoma" w:cs="Tahoma"/>
        </w:rPr>
        <w:t>.</w:t>
      </w:r>
    </w:p>
    <w:p w:rsidR="00F0324E" w:rsidRPr="00FB6E9A" w:rsidRDefault="00F0324E" w:rsidP="00F0324E">
      <w:pPr>
        <w:jc w:val="both"/>
        <w:rPr>
          <w:rFonts w:ascii="Tahoma" w:hAnsi="Tahoma" w:cs="Tahoma"/>
        </w:rPr>
      </w:pPr>
      <w:r w:rsidRPr="00FB6E9A">
        <w:rPr>
          <w:rFonts w:ascii="Tahoma" w:hAnsi="Tahoma" w:cs="Tahoma"/>
        </w:rPr>
        <w:t>Lic. Alfonso Tostado González.</w:t>
      </w:r>
    </w:p>
    <w:p w:rsidR="00F0324E" w:rsidRDefault="00F0324E" w:rsidP="00F0324E">
      <w:pPr>
        <w:jc w:val="both"/>
        <w:rPr>
          <w:rFonts w:ascii="Tahoma" w:hAnsi="Tahoma" w:cs="Tahoma"/>
        </w:rPr>
      </w:pPr>
      <w:r w:rsidRPr="00FB6E9A">
        <w:rPr>
          <w:rFonts w:ascii="Tahoma" w:hAnsi="Tahoma" w:cs="Tahoma"/>
        </w:rPr>
        <w:t>Titular.</w:t>
      </w:r>
    </w:p>
    <w:p w:rsidR="00F0324E" w:rsidRDefault="00F0324E" w:rsidP="003C43A5">
      <w:pPr>
        <w:rPr>
          <w:rFonts w:ascii="Tahoma" w:hAnsi="Tahoma" w:cs="Tahoma"/>
        </w:rPr>
      </w:pPr>
    </w:p>
    <w:p w:rsidR="00CD64CF" w:rsidRPr="00C51273" w:rsidRDefault="00F46AB0" w:rsidP="00CD64CF">
      <w:pPr>
        <w:pStyle w:val="Puest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lastRenderedPageBreak/>
        <w:t>Estando presente los</w:t>
      </w:r>
      <w:r w:rsidR="00CD64CF">
        <w:rPr>
          <w:rFonts w:ascii="Tahoma" w:hAnsi="Tahoma" w:cs="Tahoma"/>
          <w:smallCaps w:val="0"/>
          <w:sz w:val="24"/>
          <w:szCs w:val="24"/>
          <w:lang w:val="es-MX" w:eastAsia="en-US"/>
        </w:rPr>
        <w:t xml:space="preserve"> integrante</w:t>
      </w:r>
      <w:r w:rsidR="00A36030">
        <w:rPr>
          <w:rFonts w:ascii="Tahoma" w:hAnsi="Tahoma" w:cs="Tahoma"/>
          <w:smallCaps w:val="0"/>
          <w:sz w:val="24"/>
          <w:szCs w:val="24"/>
          <w:lang w:val="es-MX" w:eastAsia="en-US"/>
        </w:rPr>
        <w:t>s</w:t>
      </w:r>
      <w:r w:rsidR="00CD64CF" w:rsidRPr="0025258A">
        <w:rPr>
          <w:rFonts w:ascii="Tahoma" w:hAnsi="Tahoma" w:cs="Tahoma"/>
          <w:smallCaps w:val="0"/>
          <w:sz w:val="24"/>
          <w:szCs w:val="24"/>
          <w:lang w:val="es-MX" w:eastAsia="en-US"/>
        </w:rPr>
        <w:t xml:space="preserve"> con voz:</w:t>
      </w:r>
    </w:p>
    <w:p w:rsidR="00217088" w:rsidRDefault="00217088" w:rsidP="00CD64CF">
      <w:pPr>
        <w:rPr>
          <w:rFonts w:ascii="Tahoma" w:hAnsi="Tahoma" w:cs="Tahoma"/>
          <w:lang w:val="es-ES"/>
        </w:rPr>
      </w:pPr>
    </w:p>
    <w:p w:rsidR="00CD64CF" w:rsidRPr="006A28AF" w:rsidRDefault="00416EEF" w:rsidP="00CD64CF">
      <w:pPr>
        <w:rPr>
          <w:rFonts w:ascii="Tahoma" w:hAnsi="Tahoma" w:cs="Tahoma"/>
          <w:lang w:val="es-ES"/>
        </w:rPr>
      </w:pPr>
      <w:r>
        <w:rPr>
          <w:rFonts w:ascii="Tahoma" w:hAnsi="Tahoma" w:cs="Tahoma"/>
          <w:lang w:val="es-ES"/>
        </w:rPr>
        <w:t>Secretario Técnico</w:t>
      </w:r>
      <w:r w:rsidR="00CD64CF" w:rsidRPr="006A28AF">
        <w:rPr>
          <w:rFonts w:ascii="Tahoma" w:hAnsi="Tahoma" w:cs="Tahoma"/>
          <w:lang w:val="es-ES"/>
        </w:rPr>
        <w:t>.</w:t>
      </w:r>
    </w:p>
    <w:p w:rsidR="00CD64CF" w:rsidRPr="006A28AF" w:rsidRDefault="00B5309C" w:rsidP="00CD64CF">
      <w:pPr>
        <w:rPr>
          <w:rFonts w:ascii="Tahoma" w:hAnsi="Tahoma" w:cs="Tahoma"/>
          <w:lang w:val="es-ES"/>
        </w:rPr>
      </w:pPr>
      <w:r>
        <w:rPr>
          <w:rFonts w:ascii="Tahoma" w:hAnsi="Tahoma" w:cs="Tahoma"/>
          <w:lang w:val="es-ES"/>
        </w:rPr>
        <w:t>Lic. Agustín Ramírez Aldana</w:t>
      </w:r>
      <w:r w:rsidR="00CD64CF">
        <w:rPr>
          <w:rFonts w:ascii="Tahoma" w:hAnsi="Tahoma" w:cs="Tahoma"/>
          <w:lang w:val="es-ES"/>
        </w:rPr>
        <w:t>.</w:t>
      </w:r>
    </w:p>
    <w:p w:rsidR="00CD64CF" w:rsidRDefault="00B5309C" w:rsidP="00CD64CF">
      <w:pPr>
        <w:rPr>
          <w:rFonts w:ascii="Tahoma" w:hAnsi="Tahoma" w:cs="Tahoma"/>
          <w:lang w:val="es-ES"/>
        </w:rPr>
      </w:pPr>
      <w:r>
        <w:rPr>
          <w:rFonts w:ascii="Tahoma" w:hAnsi="Tahoma" w:cs="Tahoma"/>
          <w:lang w:val="es-ES"/>
        </w:rPr>
        <w:t>Titular</w:t>
      </w:r>
      <w:r w:rsidR="00CD64CF" w:rsidRPr="006A28AF">
        <w:rPr>
          <w:rFonts w:ascii="Tahoma" w:hAnsi="Tahoma" w:cs="Tahoma"/>
          <w:lang w:val="es-ES"/>
        </w:rPr>
        <w:t>.</w:t>
      </w:r>
    </w:p>
    <w:p w:rsidR="00C673EF" w:rsidRDefault="00C673EF" w:rsidP="00CD64CF">
      <w:pPr>
        <w:rPr>
          <w:rFonts w:ascii="Tahoma" w:hAnsi="Tahoma" w:cs="Tahoma"/>
          <w:lang w:val="es-ES"/>
        </w:rPr>
      </w:pPr>
    </w:p>
    <w:p w:rsidR="00C673EF" w:rsidRDefault="00C673EF" w:rsidP="00C673EF">
      <w:pPr>
        <w:rPr>
          <w:rFonts w:ascii="Tahoma" w:hAnsi="Tahoma" w:cs="Tahoma"/>
        </w:rPr>
      </w:pPr>
      <w:r>
        <w:rPr>
          <w:rFonts w:ascii="Tahoma" w:hAnsi="Tahoma" w:cs="Tahoma"/>
        </w:rPr>
        <w:t>Contraloría Ciudadana.</w:t>
      </w:r>
    </w:p>
    <w:p w:rsidR="00C673EF" w:rsidRDefault="00C673EF" w:rsidP="00C673EF">
      <w:pPr>
        <w:rPr>
          <w:rFonts w:ascii="Tahoma" w:hAnsi="Tahoma" w:cs="Tahoma"/>
        </w:rPr>
      </w:pPr>
      <w:r w:rsidRPr="00A72AAB">
        <w:rPr>
          <w:rFonts w:ascii="Tahoma" w:hAnsi="Tahoma" w:cs="Tahoma"/>
        </w:rPr>
        <w:t>L.C.P. Gerardo de Anda Arrieta</w:t>
      </w:r>
      <w:r>
        <w:rPr>
          <w:rFonts w:ascii="Tahoma" w:hAnsi="Tahoma" w:cs="Tahoma"/>
        </w:rPr>
        <w:t xml:space="preserve"> </w:t>
      </w:r>
    </w:p>
    <w:p w:rsidR="00C673EF" w:rsidRPr="00B5309C" w:rsidRDefault="00C673EF" w:rsidP="00C673EF">
      <w:pPr>
        <w:rPr>
          <w:rFonts w:ascii="Tahoma" w:hAnsi="Tahoma" w:cs="Tahoma"/>
        </w:rPr>
      </w:pPr>
      <w:r>
        <w:rPr>
          <w:rFonts w:ascii="Tahoma" w:hAnsi="Tahoma" w:cs="Tahoma"/>
        </w:rPr>
        <w:t>Suplente.</w:t>
      </w:r>
    </w:p>
    <w:p w:rsidR="00A67518" w:rsidRDefault="00A67518" w:rsidP="00CD64CF">
      <w:pPr>
        <w:rPr>
          <w:rFonts w:ascii="Tahoma" w:hAnsi="Tahoma" w:cs="Tahoma"/>
          <w:lang w:val="es-ES"/>
        </w:rPr>
      </w:pPr>
    </w:p>
    <w:p w:rsidR="00145F35" w:rsidRDefault="00145F35" w:rsidP="00CD64CF">
      <w:pPr>
        <w:rPr>
          <w:rFonts w:ascii="Tahoma" w:hAnsi="Tahoma" w:cs="Tahoma"/>
          <w:lang w:val="es-ES"/>
        </w:rPr>
      </w:pPr>
    </w:p>
    <w:p w:rsidR="00F46AB0" w:rsidRPr="00C51273" w:rsidRDefault="00F46AB0" w:rsidP="00F46AB0">
      <w:pPr>
        <w:pStyle w:val="Puest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los invitados</w:t>
      </w:r>
      <w:r w:rsidRPr="0025258A">
        <w:rPr>
          <w:rFonts w:ascii="Tahoma" w:hAnsi="Tahoma" w:cs="Tahoma"/>
          <w:smallCaps w:val="0"/>
          <w:sz w:val="24"/>
          <w:szCs w:val="24"/>
          <w:lang w:val="es-MX" w:eastAsia="en-US"/>
        </w:rPr>
        <w:t xml:space="preserve"> con voz</w:t>
      </w:r>
      <w:r>
        <w:rPr>
          <w:rFonts w:ascii="Tahoma" w:hAnsi="Tahoma" w:cs="Tahoma"/>
          <w:smallCaps w:val="0"/>
          <w:sz w:val="24"/>
          <w:szCs w:val="24"/>
          <w:lang w:val="es-MX" w:eastAsia="en-US"/>
        </w:rPr>
        <w:t xml:space="preserve"> permanente</w:t>
      </w:r>
      <w:r w:rsidRPr="0025258A">
        <w:rPr>
          <w:rFonts w:ascii="Tahoma" w:hAnsi="Tahoma" w:cs="Tahoma"/>
          <w:smallCaps w:val="0"/>
          <w:sz w:val="24"/>
          <w:szCs w:val="24"/>
          <w:lang w:val="es-MX" w:eastAsia="en-US"/>
        </w:rPr>
        <w:t>:</w:t>
      </w:r>
    </w:p>
    <w:p w:rsidR="00145F35" w:rsidRDefault="00145F35" w:rsidP="00145F35">
      <w:pPr>
        <w:rPr>
          <w:rFonts w:ascii="Tahoma" w:hAnsi="Tahoma" w:cs="Tahoma"/>
        </w:rPr>
      </w:pPr>
    </w:p>
    <w:p w:rsidR="00993CB4" w:rsidRDefault="00993CB4" w:rsidP="00CD64CF">
      <w:pPr>
        <w:spacing w:line="360" w:lineRule="auto"/>
        <w:jc w:val="both"/>
        <w:rPr>
          <w:rFonts w:ascii="Tahoma" w:hAnsi="Tahoma" w:cs="Tahoma"/>
          <w:b/>
          <w:lang w:val="es-ES"/>
        </w:rPr>
      </w:pPr>
    </w:p>
    <w:p w:rsidR="00993CB4" w:rsidRDefault="00993CB4" w:rsidP="00CD64CF">
      <w:pPr>
        <w:spacing w:line="360" w:lineRule="auto"/>
        <w:jc w:val="both"/>
        <w:rPr>
          <w:rFonts w:ascii="Tahoma" w:hAnsi="Tahoma" w:cs="Tahoma"/>
          <w:b/>
          <w:lang w:val="es-ES"/>
        </w:rPr>
      </w:pPr>
    </w:p>
    <w:p w:rsidR="00CD64CF" w:rsidRDefault="00CD64CF" w:rsidP="00CD64CF">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w:t>
      </w:r>
      <w:r w:rsidRPr="00145F35">
        <w:rPr>
          <w:rFonts w:ascii="Tahoma" w:hAnsi="Tahoma" w:cs="Tahoma"/>
          <w:lang w:eastAsia="en-US"/>
        </w:rPr>
        <w:t xml:space="preserve">válidamente a </w:t>
      </w:r>
      <w:r w:rsidRPr="009E6D8C">
        <w:rPr>
          <w:rFonts w:ascii="Tahoma" w:hAnsi="Tahoma" w:cs="Tahoma"/>
          <w:lang w:eastAsia="en-US"/>
        </w:rPr>
        <w:t xml:space="preserve">las </w:t>
      </w:r>
      <w:r w:rsidR="009E6D8C" w:rsidRPr="009E6D8C">
        <w:rPr>
          <w:rFonts w:ascii="Tahoma" w:hAnsi="Tahoma" w:cs="Tahoma"/>
          <w:lang w:eastAsia="en-US"/>
        </w:rPr>
        <w:t>9:46</w:t>
      </w:r>
      <w:r w:rsidRPr="009E6D8C">
        <w:rPr>
          <w:rFonts w:ascii="Tahoma" w:hAnsi="Tahoma" w:cs="Tahoma"/>
          <w:lang w:eastAsia="en-US"/>
        </w:rPr>
        <w:t xml:space="preserve"> horas, de conformidad</w:t>
      </w:r>
      <w:r>
        <w:rPr>
          <w:rFonts w:ascii="Tahoma" w:hAnsi="Tahoma" w:cs="Tahoma"/>
          <w:lang w:eastAsia="en-US"/>
        </w:rPr>
        <w:t xml:space="preserve">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Pr>
          <w:rFonts w:ascii="Tahoma" w:hAnsi="Tahoma" w:cs="Tahoma"/>
          <w:lang w:eastAsia="en-US"/>
        </w:rPr>
        <w:t xml:space="preserve">. </w:t>
      </w:r>
    </w:p>
    <w:p w:rsidR="006C7821" w:rsidRDefault="006C7821" w:rsidP="001A772E">
      <w:pPr>
        <w:spacing w:after="160" w:line="360" w:lineRule="auto"/>
        <w:jc w:val="both"/>
        <w:rPr>
          <w:rFonts w:ascii="Tahoma" w:hAnsi="Tahoma" w:cs="Tahoma"/>
          <w:lang w:eastAsia="en-US"/>
        </w:rPr>
      </w:pPr>
    </w:p>
    <w:p w:rsidR="00CD64CF" w:rsidRDefault="001A772E" w:rsidP="00B5309C">
      <w:pPr>
        <w:spacing w:after="160" w:line="360" w:lineRule="auto"/>
        <w:jc w:val="both"/>
        <w:rPr>
          <w:rFonts w:ascii="Tahoma" w:hAnsi="Tahoma" w:cs="Tahoma"/>
          <w:lang w:eastAsia="en-US"/>
        </w:rPr>
      </w:pPr>
      <w:r>
        <w:rPr>
          <w:rFonts w:ascii="Tahoma" w:hAnsi="Tahoma" w:cs="Tahoma"/>
          <w:b/>
          <w:lang w:val="es-ES"/>
        </w:rPr>
        <w:t>Punto número tres</w:t>
      </w:r>
      <w:r w:rsidRPr="00126267">
        <w:rPr>
          <w:rFonts w:ascii="Tahoma" w:hAnsi="Tahoma" w:cs="Tahoma"/>
          <w:b/>
          <w:lang w:val="es-ES"/>
        </w:rPr>
        <w:t xml:space="preserve">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lang w:eastAsia="en-US"/>
        </w:rPr>
        <w:t xml:space="preserve"> </w:t>
      </w:r>
      <w:r w:rsidR="00C4193B">
        <w:rPr>
          <w:rFonts w:ascii="Tahoma" w:eastAsiaTheme="minorHAnsi" w:hAnsi="Tahoma" w:cs="Tahoma"/>
          <w:lang w:eastAsia="en-US"/>
        </w:rPr>
        <w:t xml:space="preserve">Para desahogar esta </w:t>
      </w:r>
      <w:r w:rsidR="00107F4C">
        <w:rPr>
          <w:rFonts w:ascii="Tahoma" w:eastAsiaTheme="minorHAnsi" w:hAnsi="Tahoma" w:cs="Tahoma"/>
          <w:lang w:eastAsia="en-US"/>
        </w:rPr>
        <w:t>Quinta</w:t>
      </w:r>
      <w:r w:rsidR="00C4193B">
        <w:rPr>
          <w:rFonts w:ascii="Tahoma" w:eastAsiaTheme="minorHAnsi" w:hAnsi="Tahoma" w:cs="Tahoma"/>
          <w:lang w:eastAsia="en-US"/>
        </w:rPr>
        <w:t xml:space="preserve"> Sesión Ordinaria</w:t>
      </w:r>
      <w:r w:rsidR="00FB164C">
        <w:rPr>
          <w:rFonts w:ascii="Tahoma" w:eastAsiaTheme="minorHAnsi" w:hAnsi="Tahoma" w:cs="Tahoma"/>
          <w:lang w:eastAsia="en-US"/>
        </w:rPr>
        <w:t xml:space="preserve"> </w:t>
      </w:r>
      <w:r w:rsidR="00CD64CF">
        <w:rPr>
          <w:rFonts w:ascii="Tahoma" w:eastAsiaTheme="minorHAnsi" w:hAnsi="Tahoma" w:cs="Tahoma"/>
          <w:lang w:eastAsia="en-US"/>
        </w:rPr>
        <w:t>del Comité</w:t>
      </w:r>
      <w:r w:rsidR="00CD64CF" w:rsidRPr="007D0590">
        <w:rPr>
          <w:rFonts w:ascii="Tahoma" w:eastAsiaTheme="minorHAnsi" w:hAnsi="Tahoma" w:cs="Tahoma"/>
          <w:lang w:eastAsia="en-US"/>
        </w:rPr>
        <w:t xml:space="preserve"> de Adquisiciones Municipales, </w:t>
      </w:r>
      <w:r w:rsidR="00B5309C">
        <w:rPr>
          <w:rFonts w:ascii="Tahoma" w:eastAsiaTheme="minorHAnsi" w:hAnsi="Tahoma" w:cs="Tahoma"/>
          <w:lang w:eastAsia="en-US"/>
        </w:rPr>
        <w:t xml:space="preserve">se </w:t>
      </w:r>
      <w:r w:rsidR="00CD64CF" w:rsidRPr="007D0590">
        <w:rPr>
          <w:rFonts w:ascii="Tahoma" w:eastAsiaTheme="minorHAnsi" w:hAnsi="Tahoma" w:cs="Tahoma"/>
          <w:lang w:eastAsia="en-US"/>
        </w:rPr>
        <w:t xml:space="preserve">proponer el siguiente Orden del Día, de conformidad con </w:t>
      </w:r>
      <w:r w:rsidR="00CD64CF">
        <w:rPr>
          <w:rFonts w:ascii="Tahoma" w:eastAsiaTheme="minorHAnsi" w:hAnsi="Tahoma" w:cs="Tahoma"/>
          <w:lang w:eastAsia="en-US"/>
        </w:rPr>
        <w:t xml:space="preserve">la </w:t>
      </w:r>
      <w:r w:rsidR="00CD64CF" w:rsidRPr="00EB545F">
        <w:rPr>
          <w:rFonts w:ascii="Tahoma" w:hAnsi="Tahoma" w:cs="Tahoma"/>
        </w:rPr>
        <w:t xml:space="preserve">Ley de Compras Gubernamentales, Enajenaciones y Contratación de Servicios del Estado de Jalisco y sus Municipios, Artículo </w:t>
      </w:r>
      <w:r w:rsidR="00CD64CF">
        <w:rPr>
          <w:rFonts w:ascii="Tahoma" w:hAnsi="Tahoma" w:cs="Tahoma"/>
        </w:rPr>
        <w:t>30 fracción II</w:t>
      </w:r>
      <w:r w:rsidR="00CD64CF" w:rsidRPr="007D0590">
        <w:rPr>
          <w:rFonts w:ascii="Tahoma" w:eastAsiaTheme="minorHAnsi" w:hAnsi="Tahoma" w:cs="Tahoma"/>
          <w:lang w:eastAsia="en-US"/>
        </w:rPr>
        <w:t>, el cual solicito</w:t>
      </w:r>
      <w:r w:rsidR="00794CF2">
        <w:rPr>
          <w:rFonts w:ascii="Tahoma" w:eastAsiaTheme="minorHAnsi" w:hAnsi="Tahoma" w:cs="Tahoma"/>
          <w:lang w:eastAsia="en-US"/>
        </w:rPr>
        <w:t xml:space="preserve"> </w:t>
      </w:r>
      <w:r w:rsidR="00B5309C">
        <w:rPr>
          <w:rFonts w:ascii="Tahoma" w:eastAsiaTheme="minorHAnsi" w:hAnsi="Tahoma" w:cs="Tahoma"/>
          <w:lang w:eastAsia="en-US"/>
        </w:rPr>
        <w:t>al</w:t>
      </w:r>
      <w:r w:rsidR="00CD64CF">
        <w:rPr>
          <w:rFonts w:ascii="Tahoma" w:eastAsiaTheme="minorHAnsi" w:hAnsi="Tahoma" w:cs="Tahoma"/>
          <w:lang w:eastAsia="en-US"/>
        </w:rPr>
        <w:t xml:space="preserve"> Secretario de cuenta del mismo, </w:t>
      </w:r>
      <w:r w:rsidR="00CD64CF" w:rsidRPr="00984E63">
        <w:rPr>
          <w:rFonts w:ascii="Tahoma" w:hAnsi="Tahoma" w:cs="Tahoma"/>
          <w:lang w:eastAsia="en-US"/>
        </w:rPr>
        <w:t xml:space="preserve">por lo que se procede a dar inicio </w:t>
      </w:r>
      <w:r w:rsidR="00CD64CF">
        <w:rPr>
          <w:rFonts w:ascii="Tahoma" w:hAnsi="Tahoma" w:cs="Tahoma"/>
          <w:lang w:eastAsia="en-US"/>
        </w:rPr>
        <w:t xml:space="preserve">a esta sesión bajo el siguiente orden del día: </w:t>
      </w:r>
    </w:p>
    <w:p w:rsidR="00217088" w:rsidRPr="005E65B6" w:rsidRDefault="00217088" w:rsidP="00B5309C">
      <w:pPr>
        <w:jc w:val="both"/>
        <w:rPr>
          <w:rFonts w:ascii="Tahoma" w:hAnsi="Tahoma" w:cs="Tahoma"/>
        </w:rPr>
      </w:pPr>
    </w:p>
    <w:p w:rsidR="007C07F3" w:rsidRPr="005E65B6" w:rsidRDefault="007C07F3" w:rsidP="009F5E01">
      <w:pPr>
        <w:jc w:val="center"/>
        <w:rPr>
          <w:rFonts w:ascii="Tahoma" w:hAnsi="Tahoma" w:cs="Tahoma"/>
          <w:b/>
        </w:rPr>
      </w:pPr>
      <w:r w:rsidRPr="005E65B6">
        <w:rPr>
          <w:rFonts w:ascii="Tahoma" w:hAnsi="Tahoma" w:cs="Tahoma"/>
          <w:b/>
        </w:rPr>
        <w:t>ORDEN DEL DIA:</w:t>
      </w:r>
    </w:p>
    <w:p w:rsidR="007C07F3" w:rsidRPr="005E65B6" w:rsidRDefault="007C07F3" w:rsidP="007C07F3">
      <w:pPr>
        <w:jc w:val="both"/>
        <w:rPr>
          <w:rFonts w:ascii="Tahoma" w:hAnsi="Tahoma" w:cs="Tahoma"/>
        </w:rPr>
      </w:pPr>
    </w:p>
    <w:p w:rsidR="00C4193B" w:rsidRPr="00B3179E" w:rsidRDefault="00C4193B" w:rsidP="00C4193B">
      <w:pPr>
        <w:numPr>
          <w:ilvl w:val="0"/>
          <w:numId w:val="10"/>
        </w:numPr>
        <w:spacing w:after="160" w:line="360" w:lineRule="auto"/>
        <w:jc w:val="both"/>
        <w:rPr>
          <w:rFonts w:ascii="Tahoma" w:eastAsia="Calibri" w:hAnsi="Tahoma" w:cs="Tahoma"/>
          <w:lang w:eastAsia="es-MX"/>
        </w:rPr>
      </w:pPr>
      <w:r w:rsidRPr="00B3179E">
        <w:rPr>
          <w:rFonts w:ascii="Tahoma" w:eastAsia="Calibri" w:hAnsi="Tahoma" w:cs="Tahoma"/>
          <w:lang w:eastAsia="es-MX"/>
        </w:rPr>
        <w:lastRenderedPageBreak/>
        <w:t>Registro de asistencia.</w:t>
      </w:r>
    </w:p>
    <w:p w:rsidR="00C4193B" w:rsidRPr="00B3179E" w:rsidRDefault="00C4193B" w:rsidP="00C4193B">
      <w:pPr>
        <w:numPr>
          <w:ilvl w:val="0"/>
          <w:numId w:val="10"/>
        </w:numPr>
        <w:spacing w:after="160" w:line="360" w:lineRule="auto"/>
        <w:jc w:val="both"/>
        <w:rPr>
          <w:rFonts w:ascii="Tahoma" w:eastAsia="Calibri" w:hAnsi="Tahoma" w:cs="Tahoma"/>
          <w:lang w:eastAsia="es-MX"/>
        </w:rPr>
      </w:pPr>
      <w:r w:rsidRPr="00B3179E">
        <w:rPr>
          <w:rFonts w:ascii="Tahoma" w:eastAsia="Calibri" w:hAnsi="Tahoma" w:cs="Tahoma"/>
          <w:lang w:eastAsia="es-MX"/>
        </w:rPr>
        <w:t>Declaración de Quórum.</w:t>
      </w:r>
    </w:p>
    <w:p w:rsidR="00C4193B" w:rsidRDefault="00C4193B" w:rsidP="00C4193B">
      <w:pPr>
        <w:numPr>
          <w:ilvl w:val="0"/>
          <w:numId w:val="10"/>
        </w:numPr>
        <w:spacing w:after="160" w:line="360" w:lineRule="auto"/>
        <w:jc w:val="both"/>
        <w:rPr>
          <w:rFonts w:ascii="Tahoma" w:eastAsia="Calibri" w:hAnsi="Tahoma" w:cs="Tahoma"/>
          <w:lang w:eastAsia="es-MX"/>
        </w:rPr>
      </w:pPr>
      <w:r w:rsidRPr="00B3179E">
        <w:rPr>
          <w:rFonts w:ascii="Tahoma" w:eastAsia="Calibri" w:hAnsi="Tahoma" w:cs="Tahoma"/>
          <w:lang w:eastAsia="es-MX"/>
        </w:rPr>
        <w:t>Aprobación del orden del día.</w:t>
      </w:r>
    </w:p>
    <w:p w:rsidR="00C4193B" w:rsidRPr="00B3179E" w:rsidRDefault="00C4193B" w:rsidP="00C4193B">
      <w:pPr>
        <w:numPr>
          <w:ilvl w:val="0"/>
          <w:numId w:val="10"/>
        </w:numPr>
        <w:spacing w:after="160" w:line="360" w:lineRule="auto"/>
        <w:jc w:val="both"/>
        <w:rPr>
          <w:rFonts w:ascii="Tahoma" w:eastAsia="Calibri" w:hAnsi="Tahoma" w:cs="Tahoma"/>
          <w:lang w:eastAsia="es-MX"/>
        </w:rPr>
      </w:pPr>
      <w:r w:rsidRPr="00B3179E">
        <w:rPr>
          <w:rFonts w:ascii="Tahoma" w:eastAsia="Calibri" w:hAnsi="Tahoma" w:cs="Tahoma"/>
          <w:lang w:eastAsia="es-MX"/>
        </w:rPr>
        <w:t xml:space="preserve">Agenda de Trabajo: </w:t>
      </w:r>
    </w:p>
    <w:p w:rsidR="00C4193B" w:rsidRDefault="00C4193B" w:rsidP="00C4193B">
      <w:pPr>
        <w:spacing w:line="360" w:lineRule="auto"/>
        <w:ind w:left="720"/>
        <w:jc w:val="both"/>
        <w:rPr>
          <w:rFonts w:ascii="Tahoma" w:eastAsia="Calibri" w:hAnsi="Tahoma" w:cs="Tahoma"/>
          <w:lang w:val="es-ES"/>
        </w:rPr>
      </w:pPr>
    </w:p>
    <w:p w:rsidR="00C4193B" w:rsidRPr="0013735F" w:rsidRDefault="00C4193B" w:rsidP="00C4193B">
      <w:pPr>
        <w:pStyle w:val="Prrafodelista"/>
        <w:numPr>
          <w:ilvl w:val="3"/>
          <w:numId w:val="10"/>
        </w:numPr>
        <w:spacing w:line="360" w:lineRule="auto"/>
        <w:contextualSpacing/>
        <w:jc w:val="both"/>
        <w:rPr>
          <w:rFonts w:ascii="Tahoma" w:eastAsia="Calibri" w:hAnsi="Tahoma" w:cs="Tahoma"/>
          <w:lang w:val="es-ES"/>
        </w:rPr>
      </w:pPr>
      <w:r w:rsidRPr="0013735F">
        <w:rPr>
          <w:rFonts w:ascii="Tahoma" w:hAnsi="Tahoma" w:cs="Tahoma"/>
          <w:lang w:val="es-ES"/>
        </w:rPr>
        <w:t>Presentación de cuadros comparativos de bienes o servicios.</w:t>
      </w:r>
    </w:p>
    <w:p w:rsidR="00C4193B" w:rsidRDefault="00C4193B" w:rsidP="00C4193B">
      <w:pPr>
        <w:spacing w:line="360" w:lineRule="auto"/>
        <w:ind w:left="1260"/>
        <w:jc w:val="both"/>
        <w:rPr>
          <w:rFonts w:ascii="Tahoma" w:eastAsia="Calibri" w:hAnsi="Tahoma" w:cs="Tahoma"/>
          <w:lang w:val="es-ES"/>
        </w:rPr>
      </w:pPr>
    </w:p>
    <w:p w:rsidR="00C4193B" w:rsidRPr="0013735F" w:rsidRDefault="00C4193B" w:rsidP="00C4193B">
      <w:pPr>
        <w:pStyle w:val="Prrafodelista"/>
        <w:numPr>
          <w:ilvl w:val="3"/>
          <w:numId w:val="10"/>
        </w:numPr>
        <w:spacing w:line="360" w:lineRule="auto"/>
        <w:contextualSpacing/>
        <w:jc w:val="both"/>
        <w:rPr>
          <w:rFonts w:ascii="Tahoma" w:eastAsia="Calibri" w:hAnsi="Tahoma" w:cs="Tahoma"/>
        </w:rPr>
      </w:pPr>
      <w:r w:rsidRPr="0013735F">
        <w:rPr>
          <w:rFonts w:ascii="Tahoma" w:hAnsi="Tahoma" w:cs="Tahoma"/>
        </w:rPr>
        <w:t>Presentación de bases para su aprobación.</w:t>
      </w:r>
    </w:p>
    <w:p w:rsidR="00C4193B" w:rsidRPr="0013735F" w:rsidRDefault="00C4193B" w:rsidP="00C4193B">
      <w:pPr>
        <w:pStyle w:val="Prrafodelista"/>
        <w:rPr>
          <w:rFonts w:ascii="Tahoma" w:eastAsia="Calibri" w:hAnsi="Tahoma" w:cs="Tahoma"/>
        </w:rPr>
      </w:pPr>
    </w:p>
    <w:p w:rsidR="00C4193B" w:rsidRDefault="00C4193B" w:rsidP="00C4193B">
      <w:pPr>
        <w:pStyle w:val="Prrafodelista"/>
        <w:numPr>
          <w:ilvl w:val="3"/>
          <w:numId w:val="10"/>
        </w:numPr>
        <w:shd w:val="clear" w:color="auto" w:fill="FFFFFF"/>
        <w:spacing w:after="100" w:afterAutospacing="1"/>
        <w:contextualSpacing/>
        <w:jc w:val="both"/>
        <w:rPr>
          <w:rFonts w:ascii="Tahoma" w:hAnsi="Tahoma" w:cs="Tahoma"/>
        </w:rPr>
      </w:pPr>
      <w:r w:rsidRPr="003772D5">
        <w:rPr>
          <w:rFonts w:ascii="Tahoma" w:hAnsi="Tahoma" w:cs="Tahoma"/>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3772D5">
        <w:rPr>
          <w:rFonts w:ascii="Tahoma" w:hAnsi="Tahoma" w:cs="Tahoma"/>
        </w:rPr>
        <w:t>dictaminación</w:t>
      </w:r>
      <w:proofErr w:type="spellEnd"/>
      <w:r w:rsidRPr="003772D5">
        <w:rPr>
          <w:rFonts w:ascii="Tahoma" w:hAnsi="Tahoma" w:cs="Tahoma"/>
        </w:rPr>
        <w:t xml:space="preserve"> y autorización de las adjudi</w:t>
      </w:r>
      <w:r>
        <w:rPr>
          <w:rFonts w:ascii="Tahoma" w:hAnsi="Tahoma" w:cs="Tahoma"/>
        </w:rPr>
        <w:t>caciones directas.</w:t>
      </w:r>
    </w:p>
    <w:p w:rsidR="00C4193B" w:rsidRPr="003772D5" w:rsidRDefault="00C4193B" w:rsidP="00C4193B">
      <w:pPr>
        <w:pStyle w:val="Prrafodelista"/>
        <w:rPr>
          <w:rFonts w:ascii="Tahoma" w:hAnsi="Tahoma" w:cs="Tahoma"/>
        </w:rPr>
      </w:pPr>
    </w:p>
    <w:p w:rsidR="00C4193B" w:rsidRPr="003772D5" w:rsidRDefault="00C4193B" w:rsidP="00C4193B">
      <w:pPr>
        <w:pStyle w:val="Prrafodelista"/>
        <w:shd w:val="clear" w:color="auto" w:fill="FFFFFF"/>
        <w:spacing w:after="100" w:afterAutospacing="1"/>
        <w:ind w:left="2880"/>
        <w:contextualSpacing/>
        <w:rPr>
          <w:rFonts w:ascii="Tahoma" w:hAnsi="Tahoma" w:cs="Tahoma"/>
        </w:rPr>
      </w:pPr>
    </w:p>
    <w:p w:rsidR="00C4193B" w:rsidRPr="0013735F" w:rsidRDefault="00C4193B" w:rsidP="00C4193B">
      <w:pPr>
        <w:pStyle w:val="Prrafodelista"/>
        <w:numPr>
          <w:ilvl w:val="3"/>
          <w:numId w:val="10"/>
        </w:numPr>
        <w:spacing w:line="360" w:lineRule="auto"/>
        <w:contextualSpacing/>
        <w:jc w:val="both"/>
        <w:rPr>
          <w:rFonts w:ascii="Tahoma" w:eastAsia="Calibri" w:hAnsi="Tahoma" w:cs="Tahoma"/>
        </w:rPr>
      </w:pPr>
      <w:r w:rsidRPr="0013735F">
        <w:rPr>
          <w:rFonts w:ascii="Tahoma" w:eastAsiaTheme="minorEastAsia" w:hAnsi="Tahoma" w:cs="Tahoma"/>
        </w:rPr>
        <w:t>De acuerdo a lo establecido en la Ley de Compras Gubernamentales, Enajenaciones y Contratación de Servicios del Estado de Jalisco y sus Municipios, Artículo 73, Fracción IV y el Artículo 74, punto 1, se rinde informe de las contrataciones.</w:t>
      </w:r>
    </w:p>
    <w:p w:rsidR="00C4193B" w:rsidRPr="0013735F" w:rsidRDefault="00C4193B" w:rsidP="00C4193B">
      <w:pPr>
        <w:pStyle w:val="Prrafodelista"/>
        <w:rPr>
          <w:rFonts w:ascii="Tahoma" w:eastAsia="Calibri" w:hAnsi="Tahoma" w:cs="Tahoma"/>
        </w:rPr>
      </w:pPr>
    </w:p>
    <w:p w:rsidR="00C4193B" w:rsidRPr="0013735F" w:rsidRDefault="00C4193B" w:rsidP="00C4193B">
      <w:pPr>
        <w:pStyle w:val="Prrafodelista"/>
        <w:numPr>
          <w:ilvl w:val="3"/>
          <w:numId w:val="10"/>
        </w:numPr>
        <w:spacing w:line="360" w:lineRule="auto"/>
        <w:contextualSpacing/>
        <w:jc w:val="both"/>
        <w:rPr>
          <w:rFonts w:ascii="Tahoma" w:eastAsia="Calibri" w:hAnsi="Tahoma" w:cs="Tahoma"/>
        </w:rPr>
      </w:pPr>
      <w:r>
        <w:rPr>
          <w:rFonts w:ascii="Tahoma" w:eastAsia="Calibri" w:hAnsi="Tahoma" w:cs="Tahoma"/>
        </w:rPr>
        <w:t>Autorización de Fe de Erratas.</w:t>
      </w:r>
    </w:p>
    <w:p w:rsidR="00C4193B" w:rsidRPr="003E39CF" w:rsidRDefault="00C4193B" w:rsidP="00C4193B">
      <w:pPr>
        <w:spacing w:line="360" w:lineRule="auto"/>
        <w:ind w:left="1260"/>
        <w:jc w:val="both"/>
        <w:rPr>
          <w:rFonts w:ascii="Tahoma" w:eastAsia="Calibri" w:hAnsi="Tahoma" w:cs="Tahoma"/>
        </w:rPr>
      </w:pPr>
    </w:p>
    <w:p w:rsidR="00F46AB0" w:rsidRDefault="00F46AB0" w:rsidP="00F46AB0">
      <w:pPr>
        <w:spacing w:line="360" w:lineRule="auto"/>
        <w:jc w:val="both"/>
        <w:rPr>
          <w:rFonts w:ascii="Tahoma" w:hAnsi="Tahoma" w:cs="Tahoma"/>
          <w:sz w:val="22"/>
          <w:szCs w:val="22"/>
        </w:rPr>
      </w:pPr>
    </w:p>
    <w:p w:rsidR="001248EE" w:rsidRPr="00D377D3" w:rsidRDefault="009F5E01" w:rsidP="001248EE">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e</w:t>
      </w:r>
      <w:r w:rsidR="001248EE" w:rsidRPr="001248EE">
        <w:rPr>
          <w:rFonts w:ascii="Tahoma" w:hAnsi="Tahoma" w:cs="Tahoma"/>
        </w:rPr>
        <w:t xml:space="preserve">stá a su consideración el orden del día, por lo que en votación económica les pregunto si se aprueba; </w:t>
      </w:r>
      <w:r w:rsidR="001248EE" w:rsidRPr="00D377D3">
        <w:rPr>
          <w:rFonts w:ascii="Tahoma" w:hAnsi="Tahoma" w:cs="Tahoma"/>
        </w:rPr>
        <w:t>siendo</w:t>
      </w:r>
      <w:r w:rsidR="001248EE" w:rsidRPr="00D377D3">
        <w:rPr>
          <w:rFonts w:ascii="Tahoma" w:hAnsi="Tahoma" w:cs="Tahoma"/>
          <w:lang w:eastAsia="en-US"/>
        </w:rPr>
        <w:t xml:space="preserve"> la votación de la siguiente manera:</w:t>
      </w:r>
    </w:p>
    <w:p w:rsidR="001248EE" w:rsidRPr="00D377D3" w:rsidRDefault="001248EE" w:rsidP="001248EE">
      <w:pPr>
        <w:spacing w:line="360" w:lineRule="auto"/>
        <w:jc w:val="both"/>
        <w:rPr>
          <w:rFonts w:ascii="Tahoma" w:hAnsi="Tahoma" w:cs="Tahoma"/>
          <w:i/>
          <w:lang w:eastAsia="en-US"/>
        </w:rPr>
      </w:pPr>
    </w:p>
    <w:p w:rsidR="001248EE" w:rsidRDefault="00B52B89" w:rsidP="001248EE">
      <w:pPr>
        <w:ind w:left="708"/>
        <w:jc w:val="both"/>
        <w:rPr>
          <w:rFonts w:ascii="Tahoma" w:hAnsi="Tahoma" w:cs="Tahoma"/>
          <w:i/>
          <w:lang w:eastAsia="en-US"/>
        </w:rPr>
      </w:pPr>
      <w:r w:rsidRPr="006A0EFE">
        <w:rPr>
          <w:rFonts w:ascii="Tahoma" w:hAnsi="Tahoma" w:cs="Tahoma"/>
          <w:i/>
          <w:lang w:eastAsia="en-US"/>
        </w:rPr>
        <w:lastRenderedPageBreak/>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B33A74" w:rsidRDefault="00B33A74" w:rsidP="001248EE">
      <w:pPr>
        <w:ind w:left="708"/>
        <w:jc w:val="both"/>
        <w:rPr>
          <w:rFonts w:ascii="Tahoma" w:hAnsi="Tahoma" w:cs="Tahoma"/>
          <w:i/>
          <w:lang w:eastAsia="en-US"/>
        </w:rPr>
      </w:pPr>
    </w:p>
    <w:p w:rsidR="00B33A74" w:rsidRDefault="00B33A74" w:rsidP="00B33A74">
      <w:pPr>
        <w:jc w:val="both"/>
        <w:rPr>
          <w:rFonts w:ascii="Tahoma" w:hAnsi="Tahoma" w:cs="Tahoma"/>
          <w:b/>
          <w:lang w:val="es-ES_tradnl"/>
        </w:rPr>
      </w:pPr>
      <w:r>
        <w:rPr>
          <w:rFonts w:ascii="Tahoma" w:hAnsi="Tahoma" w:cs="Tahoma"/>
          <w:b/>
          <w:lang w:val="es-ES_tradnl"/>
        </w:rPr>
        <w:t>Punto Cuarto del Orden del Día:</w:t>
      </w:r>
    </w:p>
    <w:p w:rsidR="00B33A74" w:rsidRDefault="00B33A74" w:rsidP="00B33A74">
      <w:pPr>
        <w:jc w:val="both"/>
        <w:rPr>
          <w:rFonts w:ascii="Tahoma" w:hAnsi="Tahoma" w:cs="Tahoma"/>
          <w:b/>
          <w:lang w:val="es-ES_tradnl"/>
        </w:rPr>
      </w:pPr>
    </w:p>
    <w:p w:rsidR="006257C0" w:rsidRDefault="006257C0" w:rsidP="007B0E22">
      <w:pPr>
        <w:shd w:val="clear" w:color="auto" w:fill="FFFFFF"/>
        <w:spacing w:after="100" w:afterAutospacing="1"/>
        <w:contextualSpacing/>
        <w:jc w:val="both"/>
        <w:rPr>
          <w:rFonts w:ascii="Tahoma" w:hAnsi="Tahoma" w:cs="Tahoma"/>
          <w:lang w:val="es-ES_tradnl"/>
        </w:rPr>
      </w:pPr>
      <w:r>
        <w:rPr>
          <w:rFonts w:ascii="Tahoma" w:hAnsi="Tahoma" w:cs="Tahoma"/>
          <w:lang w:val="es-ES_tradnl"/>
        </w:rPr>
        <w:t>Agenda de Trabajo</w:t>
      </w:r>
    </w:p>
    <w:p w:rsidR="00C4193B" w:rsidRPr="00F21DE3" w:rsidRDefault="00C4193B" w:rsidP="00C4193B">
      <w:pPr>
        <w:shd w:val="clear" w:color="auto" w:fill="FFFFFF"/>
        <w:spacing w:after="100" w:afterAutospacing="1"/>
        <w:contextualSpacing/>
        <w:jc w:val="both"/>
        <w:rPr>
          <w:rFonts w:ascii="Tahoma" w:hAnsi="Tahoma" w:cs="Tahoma"/>
          <w:lang w:val="es-ES_tradnl"/>
        </w:rPr>
      </w:pPr>
    </w:p>
    <w:p w:rsidR="00175604" w:rsidRDefault="00175604" w:rsidP="00175604">
      <w:pPr>
        <w:shd w:val="clear" w:color="auto" w:fill="FFFFFF"/>
        <w:spacing w:after="100" w:afterAutospacing="1"/>
        <w:contextualSpacing/>
        <w:jc w:val="both"/>
        <w:rPr>
          <w:rFonts w:ascii="Tahoma" w:hAnsi="Tahoma" w:cs="Tahoma"/>
          <w:lang w:val="es-ES_tradnl"/>
        </w:rPr>
      </w:pPr>
    </w:p>
    <w:p w:rsidR="00107F4C" w:rsidRPr="008F5C39" w:rsidRDefault="00107F4C" w:rsidP="00107F4C">
      <w:pPr>
        <w:pStyle w:val="Prrafodelista"/>
        <w:numPr>
          <w:ilvl w:val="0"/>
          <w:numId w:val="6"/>
        </w:numPr>
        <w:shd w:val="clear" w:color="auto" w:fill="FFFFFF"/>
        <w:spacing w:after="100" w:afterAutospacing="1"/>
        <w:contextualSpacing/>
        <w:jc w:val="both"/>
        <w:rPr>
          <w:rFonts w:ascii="Tahoma" w:eastAsia="Calibri" w:hAnsi="Tahoma" w:cs="Tahoma"/>
          <w:b/>
        </w:rPr>
      </w:pPr>
      <w:r w:rsidRPr="008F5C39">
        <w:rPr>
          <w:rFonts w:ascii="Tahoma" w:eastAsiaTheme="minorEastAsia" w:hAnsi="Tahoma" w:cs="Tahoma"/>
          <w:b/>
        </w:rPr>
        <w:t>Resolución y fallo sobre los procesos de licitación con participación del comité.</w:t>
      </w:r>
      <w:r w:rsidRPr="008F5C39">
        <w:rPr>
          <w:rFonts w:ascii="Tahoma" w:eastAsia="Calibri" w:hAnsi="Tahoma" w:cs="Tahoma"/>
          <w:b/>
        </w:rPr>
        <w:t xml:space="preserve"> </w:t>
      </w:r>
    </w:p>
    <w:p w:rsidR="00107F4C" w:rsidRDefault="00107F4C" w:rsidP="00107F4C">
      <w:pPr>
        <w:shd w:val="clear" w:color="auto" w:fill="FFFFFF"/>
        <w:spacing w:after="100" w:afterAutospacing="1"/>
        <w:contextualSpacing/>
        <w:jc w:val="both"/>
        <w:rPr>
          <w:rFonts w:ascii="Tahoma" w:hAnsi="Tahoma" w:cs="Tahoma"/>
          <w:lang w:val="es-ES_tradnl"/>
        </w:rPr>
      </w:pPr>
      <w:r w:rsidRPr="00F21DE3">
        <w:rPr>
          <w:rFonts w:ascii="Tahoma" w:eastAsiaTheme="minorEastAsia" w:hAnsi="Tahoma" w:cs="Tahoma"/>
          <w:lang w:eastAsia="es-MX"/>
        </w:rPr>
        <w:t xml:space="preserve">Número de cuadro </w:t>
      </w:r>
      <w:r w:rsidRPr="00F21DE3">
        <w:rPr>
          <w:rFonts w:ascii="Tahoma" w:eastAsiaTheme="minorEastAsia" w:hAnsi="Tahoma" w:cs="Tahoma"/>
          <w:b/>
          <w:lang w:eastAsia="es-MX"/>
        </w:rPr>
        <w:t>01.</w:t>
      </w:r>
      <w:r>
        <w:rPr>
          <w:rFonts w:ascii="Tahoma" w:eastAsiaTheme="minorEastAsia" w:hAnsi="Tahoma" w:cs="Tahoma"/>
          <w:b/>
          <w:lang w:eastAsia="es-MX"/>
        </w:rPr>
        <w:t>05.2018</w:t>
      </w:r>
      <w:r w:rsidRPr="00F21DE3">
        <w:rPr>
          <w:rFonts w:ascii="Tahoma" w:eastAsiaTheme="minorEastAsia" w:hAnsi="Tahoma" w:cs="Tahoma"/>
          <w:lang w:eastAsia="es-MX"/>
        </w:rPr>
        <w:t xml:space="preserve">, Licitación Nacional con Participación del Comité con número de </w:t>
      </w:r>
      <w:r w:rsidRPr="00F21DE3">
        <w:rPr>
          <w:rFonts w:ascii="Tahoma" w:eastAsiaTheme="minorEastAsia" w:hAnsi="Tahoma" w:cs="Tahoma"/>
          <w:b/>
          <w:lang w:eastAsia="es-MX"/>
        </w:rPr>
        <w:t>requisición 201</w:t>
      </w:r>
      <w:r>
        <w:rPr>
          <w:rFonts w:ascii="Tahoma" w:eastAsiaTheme="minorEastAsia" w:hAnsi="Tahoma" w:cs="Tahoma"/>
          <w:b/>
          <w:lang w:eastAsia="es-MX"/>
        </w:rPr>
        <w:t>80271</w:t>
      </w:r>
      <w:r w:rsidRPr="00F21DE3">
        <w:rPr>
          <w:rFonts w:ascii="Tahoma" w:eastAsiaTheme="minorEastAsia" w:hAnsi="Tahoma" w:cs="Tahoma"/>
          <w:lang w:eastAsia="es-MX"/>
        </w:rPr>
        <w:t>,</w:t>
      </w:r>
      <w:r>
        <w:rPr>
          <w:rFonts w:ascii="Tahoma" w:eastAsiaTheme="minorEastAsia" w:hAnsi="Tahoma" w:cs="Tahoma"/>
          <w:lang w:eastAsia="es-MX"/>
        </w:rPr>
        <w:t xml:space="preserve"> </w:t>
      </w:r>
      <w:r w:rsidRPr="00F21DE3">
        <w:rPr>
          <w:rFonts w:ascii="Tahoma" w:eastAsiaTheme="minorEastAsia" w:hAnsi="Tahoma" w:cs="Tahoma"/>
          <w:lang w:eastAsia="es-MX"/>
        </w:rPr>
        <w:t xml:space="preserve">con número de invitación </w:t>
      </w:r>
      <w:r>
        <w:rPr>
          <w:rFonts w:ascii="Tahoma" w:eastAsiaTheme="minorEastAsia" w:hAnsi="Tahoma" w:cs="Tahoma"/>
          <w:lang w:eastAsia="es-MX"/>
        </w:rPr>
        <w:t>79, de la Dirección de Padrón y Licencias adscrita a la  Coordinación General de Desarrollo Económico y Combate a la Desigualdad, a través de la cual solicitan 5 automóviles tipo sedán, se</w:t>
      </w:r>
      <w:r w:rsidRPr="00F21DE3">
        <w:rPr>
          <w:rFonts w:ascii="Tahoma" w:hAnsi="Tahoma" w:cs="Tahoma"/>
          <w:lang w:val="es-ES_tradnl"/>
        </w:rPr>
        <w:t xml:space="preserve"> pone a la vista el expediente de donde se desprende lo siguiente:</w:t>
      </w:r>
    </w:p>
    <w:p w:rsidR="00107F4C" w:rsidRDefault="00107F4C" w:rsidP="00107F4C">
      <w:pPr>
        <w:shd w:val="clear" w:color="auto" w:fill="FFFFFF"/>
        <w:spacing w:after="100" w:afterAutospacing="1"/>
        <w:contextualSpacing/>
        <w:jc w:val="both"/>
        <w:rPr>
          <w:rFonts w:ascii="Tahoma" w:hAnsi="Tahoma" w:cs="Tahoma"/>
          <w:b/>
          <w:lang w:val="es-ES_tradnl"/>
        </w:rPr>
      </w:pPr>
      <w:r w:rsidRPr="00F21DE3">
        <w:rPr>
          <w:rFonts w:ascii="Tahoma" w:hAnsi="Tahoma" w:cs="Tahoma"/>
          <w:b/>
          <w:lang w:val="es-ES_tradnl"/>
        </w:rPr>
        <w:t>Proveedores que cotizan:</w:t>
      </w:r>
    </w:p>
    <w:p w:rsidR="00107F4C" w:rsidRDefault="00107F4C" w:rsidP="00107F4C">
      <w:pPr>
        <w:pStyle w:val="Prrafodelista"/>
        <w:numPr>
          <w:ilvl w:val="0"/>
          <w:numId w:val="20"/>
        </w:numPr>
        <w:shd w:val="clear" w:color="auto" w:fill="FFFFFF"/>
        <w:spacing w:after="100" w:afterAutospacing="1"/>
        <w:contextualSpacing/>
        <w:jc w:val="both"/>
        <w:rPr>
          <w:rFonts w:ascii="Tahoma" w:hAnsi="Tahoma" w:cs="Tahoma"/>
        </w:rPr>
      </w:pPr>
      <w:proofErr w:type="spellStart"/>
      <w:r>
        <w:rPr>
          <w:rFonts w:ascii="Tahoma" w:hAnsi="Tahoma" w:cs="Tahoma"/>
        </w:rPr>
        <w:t>Vamsa</w:t>
      </w:r>
      <w:proofErr w:type="spellEnd"/>
      <w:r>
        <w:rPr>
          <w:rFonts w:ascii="Tahoma" w:hAnsi="Tahoma" w:cs="Tahoma"/>
        </w:rPr>
        <w:t xml:space="preserve"> Niños  Héroes S.A. de C.V.</w:t>
      </w:r>
    </w:p>
    <w:p w:rsidR="00107F4C" w:rsidRDefault="00107F4C" w:rsidP="00107F4C">
      <w:pPr>
        <w:pStyle w:val="Prrafodelista"/>
        <w:numPr>
          <w:ilvl w:val="0"/>
          <w:numId w:val="20"/>
        </w:numPr>
        <w:shd w:val="clear" w:color="auto" w:fill="FFFFFF"/>
        <w:spacing w:after="100" w:afterAutospacing="1"/>
        <w:contextualSpacing/>
        <w:jc w:val="both"/>
        <w:rPr>
          <w:rFonts w:ascii="Tahoma" w:hAnsi="Tahoma" w:cs="Tahoma"/>
        </w:rPr>
      </w:pPr>
      <w:r>
        <w:rPr>
          <w:rFonts w:ascii="Tahoma" w:hAnsi="Tahoma" w:cs="Tahoma"/>
        </w:rPr>
        <w:t xml:space="preserve">Grupo </w:t>
      </w:r>
      <w:proofErr w:type="spellStart"/>
      <w:r>
        <w:rPr>
          <w:rFonts w:ascii="Tahoma" w:hAnsi="Tahoma" w:cs="Tahoma"/>
        </w:rPr>
        <w:t>Motormexa</w:t>
      </w:r>
      <w:proofErr w:type="spellEnd"/>
      <w:r>
        <w:rPr>
          <w:rFonts w:ascii="Tahoma" w:hAnsi="Tahoma" w:cs="Tahoma"/>
        </w:rPr>
        <w:t xml:space="preserve"> Guadalajara S.A. de C.V.</w:t>
      </w:r>
    </w:p>
    <w:p w:rsidR="00107F4C" w:rsidRDefault="00107F4C" w:rsidP="00107F4C">
      <w:pPr>
        <w:pStyle w:val="Prrafodelista"/>
        <w:numPr>
          <w:ilvl w:val="0"/>
          <w:numId w:val="20"/>
        </w:numPr>
        <w:shd w:val="clear" w:color="auto" w:fill="FFFFFF"/>
        <w:spacing w:after="100" w:afterAutospacing="1"/>
        <w:contextualSpacing/>
        <w:jc w:val="both"/>
        <w:rPr>
          <w:rFonts w:ascii="Tahoma" w:hAnsi="Tahoma" w:cs="Tahoma"/>
        </w:rPr>
      </w:pPr>
      <w:r>
        <w:rPr>
          <w:rFonts w:ascii="Tahoma" w:hAnsi="Tahoma" w:cs="Tahoma"/>
        </w:rPr>
        <w:t>Centro Automotriz Vallarta S.A. de C.V.</w:t>
      </w:r>
    </w:p>
    <w:p w:rsidR="00107F4C" w:rsidRPr="001A37D2" w:rsidRDefault="00107F4C" w:rsidP="00107F4C">
      <w:pPr>
        <w:pStyle w:val="Prrafodelista"/>
        <w:numPr>
          <w:ilvl w:val="0"/>
          <w:numId w:val="20"/>
        </w:numPr>
        <w:shd w:val="clear" w:color="auto" w:fill="FFFFFF"/>
        <w:spacing w:after="100" w:afterAutospacing="1"/>
        <w:contextualSpacing/>
        <w:jc w:val="both"/>
        <w:rPr>
          <w:rFonts w:ascii="Tahoma" w:hAnsi="Tahoma" w:cs="Tahoma"/>
        </w:rPr>
      </w:pPr>
      <w:r>
        <w:rPr>
          <w:rFonts w:ascii="Tahoma" w:hAnsi="Tahoma" w:cs="Tahoma"/>
        </w:rPr>
        <w:t>Camarena Automotriz de Occidente S.A. de C.V.</w:t>
      </w:r>
    </w:p>
    <w:p w:rsidR="00107F4C" w:rsidRDefault="00107F4C" w:rsidP="00107F4C">
      <w:pPr>
        <w:shd w:val="clear" w:color="auto" w:fill="FFFFFF"/>
        <w:spacing w:after="100" w:afterAutospacing="1"/>
        <w:contextualSpacing/>
        <w:jc w:val="both"/>
        <w:rPr>
          <w:rFonts w:ascii="Tahoma" w:hAnsi="Tahoma" w:cs="Tahoma"/>
          <w:lang w:val="es-ES_tradnl"/>
        </w:rPr>
      </w:pPr>
      <w:r>
        <w:rPr>
          <w:rFonts w:ascii="Tahoma" w:hAnsi="Tahoma" w:cs="Tahoma"/>
          <w:lang w:val="es-ES_tradnl"/>
        </w:rPr>
        <w:t>Los licitantes cuyas proposiciones fueron desechadas:</w:t>
      </w:r>
    </w:p>
    <w:tbl>
      <w:tblPr>
        <w:tblW w:w="7858" w:type="dxa"/>
        <w:tblLayout w:type="fixed"/>
        <w:tblCellMar>
          <w:left w:w="0" w:type="dxa"/>
          <w:right w:w="0" w:type="dxa"/>
        </w:tblCellMar>
        <w:tblLook w:val="04A0" w:firstRow="1" w:lastRow="0" w:firstColumn="1" w:lastColumn="0" w:noHBand="0" w:noVBand="1"/>
      </w:tblPr>
      <w:tblGrid>
        <w:gridCol w:w="3322"/>
        <w:gridCol w:w="4536"/>
      </w:tblGrid>
      <w:tr w:rsidR="00107F4C" w:rsidRPr="00B259DF" w:rsidTr="0026228B">
        <w:trPr>
          <w:trHeight w:val="439"/>
        </w:trPr>
        <w:tc>
          <w:tcPr>
            <w:tcW w:w="332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07F4C" w:rsidRPr="00B259DF" w:rsidRDefault="00107F4C" w:rsidP="0026228B">
            <w:pPr>
              <w:jc w:val="center"/>
              <w:rPr>
                <w:rFonts w:ascii="Tahoma" w:hAnsi="Tahoma" w:cs="Tahoma"/>
                <w:lang w:eastAsia="es-MX"/>
              </w:rPr>
            </w:pPr>
            <w:r w:rsidRPr="00B259DF">
              <w:rPr>
                <w:rFonts w:ascii="Tahoma" w:hAnsi="Tahoma" w:cs="Tahoma"/>
                <w:b/>
                <w:bCs/>
                <w:color w:val="FFFFFF"/>
                <w:kern w:val="24"/>
                <w:lang w:val="es-ES_tradnl" w:eastAsia="es-MX"/>
              </w:rPr>
              <w:t>Licitante</w:t>
            </w:r>
            <w:r w:rsidRPr="00B259DF">
              <w:rPr>
                <w:rFonts w:ascii="Tahoma" w:hAnsi="Tahoma" w:cs="Tahoma"/>
                <w:b/>
                <w:bCs/>
                <w:color w:val="FFFFFF"/>
                <w:kern w:val="24"/>
                <w:lang w:eastAsia="es-MX"/>
              </w:rPr>
              <w:t xml:space="preserve"> </w:t>
            </w:r>
          </w:p>
        </w:tc>
        <w:tc>
          <w:tcPr>
            <w:tcW w:w="453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07F4C" w:rsidRPr="00B259DF" w:rsidRDefault="00107F4C" w:rsidP="0026228B">
            <w:pPr>
              <w:jc w:val="center"/>
              <w:rPr>
                <w:rFonts w:ascii="Tahoma" w:hAnsi="Tahoma" w:cs="Tahoma"/>
                <w:lang w:eastAsia="es-MX"/>
              </w:rPr>
            </w:pPr>
            <w:r w:rsidRPr="00B259DF">
              <w:rPr>
                <w:rFonts w:ascii="Tahoma" w:hAnsi="Tahoma" w:cs="Tahoma"/>
                <w:b/>
                <w:bCs/>
                <w:color w:val="FFFFFF"/>
                <w:kern w:val="24"/>
                <w:lang w:val="es-ES_tradnl" w:eastAsia="es-MX"/>
              </w:rPr>
              <w:t>Motivo</w:t>
            </w:r>
            <w:r w:rsidRPr="00B259DF">
              <w:rPr>
                <w:rFonts w:ascii="Tahoma" w:hAnsi="Tahoma" w:cs="Tahoma"/>
                <w:b/>
                <w:bCs/>
                <w:color w:val="FFFFFF"/>
                <w:kern w:val="24"/>
                <w:lang w:eastAsia="es-MX"/>
              </w:rPr>
              <w:t xml:space="preserve"> </w:t>
            </w:r>
          </w:p>
        </w:tc>
      </w:tr>
      <w:tr w:rsidR="00107F4C" w:rsidRPr="00B259DF" w:rsidTr="0026228B">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07F4C" w:rsidRPr="002314B4" w:rsidRDefault="00107F4C" w:rsidP="0026228B">
            <w:pPr>
              <w:rPr>
                <w:rFonts w:ascii="Tahoma" w:hAnsi="Tahoma" w:cs="Tahoma"/>
                <w:lang w:val="es-ES_tradnl" w:eastAsia="es-MX"/>
              </w:rPr>
            </w:pPr>
            <w:r>
              <w:rPr>
                <w:rFonts w:ascii="Tahoma" w:hAnsi="Tahoma" w:cs="Tahoma"/>
                <w:lang w:val="es-ES_tradnl" w:eastAsia="es-MX"/>
              </w:rPr>
              <w:t>Centro Automotriz Vallarta S.A. de C.V.</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07F4C" w:rsidRPr="00B259DF" w:rsidRDefault="00107F4C" w:rsidP="0026228B">
            <w:pPr>
              <w:rPr>
                <w:rFonts w:ascii="Tahoma" w:hAnsi="Tahoma" w:cs="Tahoma"/>
                <w:b/>
                <w:lang w:val="es-ES_tradnl" w:eastAsia="es-MX"/>
              </w:rPr>
            </w:pPr>
            <w:r>
              <w:rPr>
                <w:rFonts w:ascii="Tahoma" w:hAnsi="Tahoma" w:cs="Tahoma"/>
                <w:b/>
                <w:lang w:val="es-ES_tradnl" w:eastAsia="es-MX"/>
              </w:rPr>
              <w:t>No presenta formato 32D</w:t>
            </w:r>
          </w:p>
        </w:tc>
      </w:tr>
    </w:tbl>
    <w:p w:rsidR="00107F4C" w:rsidRDefault="00107F4C" w:rsidP="00107F4C">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tbl>
      <w:tblPr>
        <w:tblW w:w="8150" w:type="dxa"/>
        <w:tblLayout w:type="fixed"/>
        <w:tblCellMar>
          <w:left w:w="70" w:type="dxa"/>
          <w:right w:w="70" w:type="dxa"/>
        </w:tblCellMar>
        <w:tblLook w:val="04A0" w:firstRow="1" w:lastRow="0" w:firstColumn="1" w:lastColumn="0" w:noHBand="0" w:noVBand="1"/>
      </w:tblPr>
      <w:tblGrid>
        <w:gridCol w:w="540"/>
        <w:gridCol w:w="1340"/>
        <w:gridCol w:w="592"/>
        <w:gridCol w:w="850"/>
        <w:gridCol w:w="118"/>
        <w:gridCol w:w="840"/>
        <w:gridCol w:w="860"/>
        <w:gridCol w:w="876"/>
        <w:gridCol w:w="850"/>
        <w:gridCol w:w="142"/>
        <w:gridCol w:w="1142"/>
      </w:tblGrid>
      <w:tr w:rsidR="00107F4C" w:rsidRPr="00070C62" w:rsidTr="009E6D8C">
        <w:trPr>
          <w:trHeight w:val="480"/>
        </w:trPr>
        <w:tc>
          <w:tcPr>
            <w:tcW w:w="540"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107F4C" w:rsidRPr="00070C62" w:rsidRDefault="00107F4C"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Partida</w:t>
            </w:r>
          </w:p>
        </w:tc>
        <w:tc>
          <w:tcPr>
            <w:tcW w:w="1340"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107F4C" w:rsidRPr="00070C62" w:rsidRDefault="00107F4C"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Artículo</w:t>
            </w:r>
          </w:p>
        </w:tc>
        <w:tc>
          <w:tcPr>
            <w:tcW w:w="592"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107F4C" w:rsidRPr="00070C62" w:rsidRDefault="00107F4C"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Cantidad de Unidades</w:t>
            </w:r>
          </w:p>
        </w:tc>
        <w:tc>
          <w:tcPr>
            <w:tcW w:w="1808" w:type="dxa"/>
            <w:gridSpan w:val="3"/>
            <w:tcBorders>
              <w:top w:val="single" w:sz="8" w:space="0" w:color="auto"/>
              <w:left w:val="nil"/>
              <w:bottom w:val="single" w:sz="8" w:space="0" w:color="auto"/>
              <w:right w:val="single" w:sz="8" w:space="0" w:color="auto"/>
            </w:tcBorders>
            <w:shd w:val="clear" w:color="000000" w:fill="FABF8F"/>
            <w:vAlign w:val="center"/>
            <w:hideMark/>
          </w:tcPr>
          <w:p w:rsidR="00107F4C" w:rsidRPr="00070C62" w:rsidRDefault="00107F4C" w:rsidP="0026228B">
            <w:pPr>
              <w:jc w:val="center"/>
              <w:rPr>
                <w:rFonts w:ascii="Calibri" w:hAnsi="Calibri"/>
                <w:b/>
                <w:bCs/>
                <w:color w:val="000000"/>
                <w:sz w:val="16"/>
                <w:szCs w:val="12"/>
                <w:lang w:eastAsia="es-MX"/>
              </w:rPr>
            </w:pPr>
            <w:proofErr w:type="spellStart"/>
            <w:r w:rsidRPr="00070C62">
              <w:rPr>
                <w:rFonts w:ascii="Calibri" w:hAnsi="Calibri"/>
                <w:b/>
                <w:bCs/>
                <w:color w:val="000000"/>
                <w:sz w:val="16"/>
                <w:szCs w:val="12"/>
                <w:lang w:eastAsia="es-MX"/>
              </w:rPr>
              <w:t>Vamsa</w:t>
            </w:r>
            <w:proofErr w:type="spellEnd"/>
            <w:r w:rsidRPr="00070C62">
              <w:rPr>
                <w:rFonts w:ascii="Calibri" w:hAnsi="Calibri"/>
                <w:b/>
                <w:bCs/>
                <w:color w:val="000000"/>
                <w:sz w:val="16"/>
                <w:szCs w:val="12"/>
                <w:lang w:eastAsia="es-MX"/>
              </w:rPr>
              <w:t xml:space="preserve"> Niños Héroes S.A. de C.V.</w:t>
            </w:r>
          </w:p>
        </w:tc>
        <w:tc>
          <w:tcPr>
            <w:tcW w:w="1736" w:type="dxa"/>
            <w:gridSpan w:val="2"/>
            <w:tcBorders>
              <w:top w:val="single" w:sz="8" w:space="0" w:color="auto"/>
              <w:left w:val="nil"/>
              <w:bottom w:val="single" w:sz="8" w:space="0" w:color="auto"/>
              <w:right w:val="single" w:sz="8" w:space="0" w:color="auto"/>
            </w:tcBorders>
            <w:shd w:val="clear" w:color="000000" w:fill="FABF8F"/>
            <w:vAlign w:val="center"/>
            <w:hideMark/>
          </w:tcPr>
          <w:p w:rsidR="00107F4C" w:rsidRPr="00070C62" w:rsidRDefault="00107F4C"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 xml:space="preserve">Grupo </w:t>
            </w:r>
            <w:proofErr w:type="spellStart"/>
            <w:r w:rsidRPr="00070C62">
              <w:rPr>
                <w:rFonts w:ascii="Calibri" w:hAnsi="Calibri"/>
                <w:b/>
                <w:bCs/>
                <w:color w:val="000000"/>
                <w:sz w:val="16"/>
                <w:szCs w:val="12"/>
                <w:lang w:eastAsia="es-MX"/>
              </w:rPr>
              <w:t>Motormexa</w:t>
            </w:r>
            <w:proofErr w:type="spellEnd"/>
            <w:r w:rsidRPr="00070C62">
              <w:rPr>
                <w:rFonts w:ascii="Calibri" w:hAnsi="Calibri"/>
                <w:b/>
                <w:bCs/>
                <w:color w:val="000000"/>
                <w:sz w:val="16"/>
                <w:szCs w:val="12"/>
                <w:lang w:eastAsia="es-MX"/>
              </w:rPr>
              <w:t xml:space="preserve"> Guadalajara S.A. de C.V.</w:t>
            </w:r>
          </w:p>
        </w:tc>
        <w:tc>
          <w:tcPr>
            <w:tcW w:w="2134" w:type="dxa"/>
            <w:gridSpan w:val="3"/>
            <w:tcBorders>
              <w:top w:val="single" w:sz="8" w:space="0" w:color="auto"/>
              <w:left w:val="nil"/>
              <w:bottom w:val="single" w:sz="8" w:space="0" w:color="auto"/>
              <w:right w:val="single" w:sz="8" w:space="0" w:color="auto"/>
            </w:tcBorders>
            <w:shd w:val="clear" w:color="000000" w:fill="FABF8F"/>
            <w:vAlign w:val="center"/>
            <w:hideMark/>
          </w:tcPr>
          <w:p w:rsidR="00107F4C" w:rsidRPr="00070C62" w:rsidRDefault="00107F4C"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Camarena Automotriz de Occidente S.A. de C.V.</w:t>
            </w:r>
          </w:p>
        </w:tc>
      </w:tr>
      <w:tr w:rsidR="00107F4C" w:rsidRPr="00070C62" w:rsidTr="009E6D8C">
        <w:trPr>
          <w:trHeight w:val="900"/>
        </w:trPr>
        <w:tc>
          <w:tcPr>
            <w:tcW w:w="540" w:type="dxa"/>
            <w:vMerge/>
            <w:tcBorders>
              <w:top w:val="single" w:sz="8" w:space="0" w:color="auto"/>
              <w:left w:val="single" w:sz="8" w:space="0" w:color="auto"/>
              <w:bottom w:val="single" w:sz="8" w:space="0" w:color="auto"/>
              <w:right w:val="single" w:sz="8" w:space="0" w:color="auto"/>
            </w:tcBorders>
            <w:vAlign w:val="center"/>
            <w:hideMark/>
          </w:tcPr>
          <w:p w:rsidR="00107F4C" w:rsidRPr="00070C62" w:rsidRDefault="00107F4C" w:rsidP="0026228B">
            <w:pPr>
              <w:rPr>
                <w:rFonts w:ascii="Calibri" w:hAnsi="Calibri"/>
                <w:b/>
                <w:bCs/>
                <w:color w:val="000000"/>
                <w:sz w:val="16"/>
                <w:szCs w:val="12"/>
                <w:lang w:eastAsia="es-MX"/>
              </w:rPr>
            </w:pPr>
          </w:p>
        </w:tc>
        <w:tc>
          <w:tcPr>
            <w:tcW w:w="1340" w:type="dxa"/>
            <w:vMerge/>
            <w:tcBorders>
              <w:top w:val="single" w:sz="8" w:space="0" w:color="auto"/>
              <w:left w:val="single" w:sz="8" w:space="0" w:color="auto"/>
              <w:bottom w:val="single" w:sz="8" w:space="0" w:color="auto"/>
              <w:right w:val="single" w:sz="8" w:space="0" w:color="auto"/>
            </w:tcBorders>
            <w:vAlign w:val="center"/>
            <w:hideMark/>
          </w:tcPr>
          <w:p w:rsidR="00107F4C" w:rsidRPr="00070C62" w:rsidRDefault="00107F4C" w:rsidP="0026228B">
            <w:pPr>
              <w:rPr>
                <w:rFonts w:ascii="Calibri" w:hAnsi="Calibri"/>
                <w:b/>
                <w:bCs/>
                <w:color w:val="000000"/>
                <w:sz w:val="16"/>
                <w:szCs w:val="12"/>
                <w:lang w:eastAsia="es-MX"/>
              </w:rPr>
            </w:pPr>
          </w:p>
        </w:tc>
        <w:tc>
          <w:tcPr>
            <w:tcW w:w="592" w:type="dxa"/>
            <w:vMerge/>
            <w:tcBorders>
              <w:top w:val="single" w:sz="8" w:space="0" w:color="auto"/>
              <w:left w:val="single" w:sz="8" w:space="0" w:color="auto"/>
              <w:bottom w:val="single" w:sz="8" w:space="0" w:color="auto"/>
              <w:right w:val="single" w:sz="8" w:space="0" w:color="auto"/>
            </w:tcBorders>
            <w:vAlign w:val="center"/>
            <w:hideMark/>
          </w:tcPr>
          <w:p w:rsidR="00107F4C" w:rsidRPr="00070C62" w:rsidRDefault="00107F4C" w:rsidP="0026228B">
            <w:pPr>
              <w:rPr>
                <w:rFonts w:ascii="Calibri" w:hAnsi="Calibri"/>
                <w:b/>
                <w:bCs/>
                <w:color w:val="000000"/>
                <w:sz w:val="16"/>
                <w:szCs w:val="12"/>
                <w:lang w:eastAsia="es-MX"/>
              </w:rPr>
            </w:pPr>
          </w:p>
        </w:tc>
        <w:tc>
          <w:tcPr>
            <w:tcW w:w="850" w:type="dxa"/>
            <w:tcBorders>
              <w:top w:val="nil"/>
              <w:left w:val="nil"/>
              <w:bottom w:val="single" w:sz="8" w:space="0" w:color="auto"/>
              <w:right w:val="single" w:sz="8" w:space="0" w:color="auto"/>
            </w:tcBorders>
            <w:shd w:val="clear" w:color="000000" w:fill="FABF8F"/>
            <w:vAlign w:val="center"/>
            <w:hideMark/>
          </w:tcPr>
          <w:p w:rsidR="00107F4C" w:rsidRPr="00070C62" w:rsidRDefault="00107F4C" w:rsidP="0026228B">
            <w:pPr>
              <w:jc w:val="center"/>
              <w:rPr>
                <w:rFonts w:ascii="Calibri" w:hAnsi="Calibri"/>
                <w:b/>
                <w:bCs/>
                <w:sz w:val="16"/>
                <w:szCs w:val="12"/>
                <w:lang w:eastAsia="es-MX"/>
              </w:rPr>
            </w:pPr>
            <w:r w:rsidRPr="00070C62">
              <w:rPr>
                <w:rFonts w:ascii="Calibri" w:hAnsi="Calibri"/>
                <w:b/>
                <w:bCs/>
                <w:sz w:val="16"/>
                <w:szCs w:val="12"/>
                <w:lang w:eastAsia="es-MX"/>
              </w:rPr>
              <w:t xml:space="preserve">Precio cotizado por unidad </w:t>
            </w:r>
          </w:p>
        </w:tc>
        <w:tc>
          <w:tcPr>
            <w:tcW w:w="958" w:type="dxa"/>
            <w:gridSpan w:val="2"/>
            <w:tcBorders>
              <w:top w:val="nil"/>
              <w:left w:val="nil"/>
              <w:bottom w:val="single" w:sz="8" w:space="0" w:color="auto"/>
              <w:right w:val="single" w:sz="8" w:space="0" w:color="auto"/>
            </w:tcBorders>
            <w:shd w:val="clear" w:color="000000" w:fill="FABF8F"/>
            <w:vAlign w:val="center"/>
            <w:hideMark/>
          </w:tcPr>
          <w:p w:rsidR="00107F4C" w:rsidRPr="00070C62" w:rsidRDefault="00107F4C" w:rsidP="0026228B">
            <w:pPr>
              <w:jc w:val="center"/>
              <w:rPr>
                <w:rFonts w:ascii="Calibri" w:hAnsi="Calibri"/>
                <w:b/>
                <w:bCs/>
                <w:sz w:val="16"/>
                <w:szCs w:val="12"/>
                <w:lang w:eastAsia="es-MX"/>
              </w:rPr>
            </w:pPr>
            <w:r w:rsidRPr="00070C62">
              <w:rPr>
                <w:rFonts w:ascii="Calibri" w:hAnsi="Calibri"/>
                <w:b/>
                <w:bCs/>
                <w:sz w:val="16"/>
                <w:szCs w:val="12"/>
                <w:lang w:eastAsia="es-MX"/>
              </w:rPr>
              <w:t>Precio total por partida</w:t>
            </w:r>
          </w:p>
        </w:tc>
        <w:tc>
          <w:tcPr>
            <w:tcW w:w="860" w:type="dxa"/>
            <w:tcBorders>
              <w:top w:val="nil"/>
              <w:left w:val="nil"/>
              <w:bottom w:val="single" w:sz="8" w:space="0" w:color="auto"/>
              <w:right w:val="single" w:sz="8" w:space="0" w:color="auto"/>
            </w:tcBorders>
            <w:shd w:val="clear" w:color="000000" w:fill="FABF8F"/>
            <w:vAlign w:val="center"/>
            <w:hideMark/>
          </w:tcPr>
          <w:p w:rsidR="00107F4C" w:rsidRPr="00070C62" w:rsidRDefault="00107F4C" w:rsidP="0026228B">
            <w:pPr>
              <w:jc w:val="center"/>
              <w:rPr>
                <w:rFonts w:ascii="Calibri" w:hAnsi="Calibri"/>
                <w:b/>
                <w:bCs/>
                <w:sz w:val="16"/>
                <w:szCs w:val="12"/>
                <w:lang w:eastAsia="es-MX"/>
              </w:rPr>
            </w:pPr>
            <w:r w:rsidRPr="00070C62">
              <w:rPr>
                <w:rFonts w:ascii="Calibri" w:hAnsi="Calibri"/>
                <w:b/>
                <w:bCs/>
                <w:sz w:val="16"/>
                <w:szCs w:val="12"/>
                <w:lang w:eastAsia="es-MX"/>
              </w:rPr>
              <w:t xml:space="preserve">Precio cotizado por unidad </w:t>
            </w:r>
          </w:p>
        </w:tc>
        <w:tc>
          <w:tcPr>
            <w:tcW w:w="876" w:type="dxa"/>
            <w:tcBorders>
              <w:top w:val="nil"/>
              <w:left w:val="nil"/>
              <w:bottom w:val="single" w:sz="8" w:space="0" w:color="auto"/>
              <w:right w:val="single" w:sz="8" w:space="0" w:color="auto"/>
            </w:tcBorders>
            <w:shd w:val="clear" w:color="000000" w:fill="FABF8F"/>
            <w:vAlign w:val="center"/>
            <w:hideMark/>
          </w:tcPr>
          <w:p w:rsidR="00107F4C" w:rsidRPr="00070C62" w:rsidRDefault="00107F4C" w:rsidP="0026228B">
            <w:pPr>
              <w:jc w:val="center"/>
              <w:rPr>
                <w:rFonts w:ascii="Calibri" w:hAnsi="Calibri"/>
                <w:b/>
                <w:bCs/>
                <w:sz w:val="16"/>
                <w:szCs w:val="12"/>
                <w:lang w:eastAsia="es-MX"/>
              </w:rPr>
            </w:pPr>
            <w:r w:rsidRPr="00070C62">
              <w:rPr>
                <w:rFonts w:ascii="Calibri" w:hAnsi="Calibri"/>
                <w:b/>
                <w:bCs/>
                <w:sz w:val="16"/>
                <w:szCs w:val="12"/>
                <w:lang w:eastAsia="es-MX"/>
              </w:rPr>
              <w:t>Precio total por partida</w:t>
            </w:r>
          </w:p>
        </w:tc>
        <w:tc>
          <w:tcPr>
            <w:tcW w:w="992" w:type="dxa"/>
            <w:gridSpan w:val="2"/>
            <w:tcBorders>
              <w:top w:val="nil"/>
              <w:left w:val="nil"/>
              <w:bottom w:val="single" w:sz="8" w:space="0" w:color="auto"/>
              <w:right w:val="single" w:sz="8" w:space="0" w:color="auto"/>
            </w:tcBorders>
            <w:shd w:val="clear" w:color="000000" w:fill="FABF8F"/>
            <w:vAlign w:val="center"/>
            <w:hideMark/>
          </w:tcPr>
          <w:p w:rsidR="00107F4C" w:rsidRPr="00070C62" w:rsidRDefault="00107F4C" w:rsidP="0026228B">
            <w:pPr>
              <w:jc w:val="center"/>
              <w:rPr>
                <w:rFonts w:ascii="Calibri" w:hAnsi="Calibri"/>
                <w:b/>
                <w:bCs/>
                <w:sz w:val="16"/>
                <w:szCs w:val="12"/>
                <w:lang w:eastAsia="es-MX"/>
              </w:rPr>
            </w:pPr>
            <w:r w:rsidRPr="00070C62">
              <w:rPr>
                <w:rFonts w:ascii="Calibri" w:hAnsi="Calibri"/>
                <w:b/>
                <w:bCs/>
                <w:sz w:val="16"/>
                <w:szCs w:val="12"/>
                <w:lang w:eastAsia="es-MX"/>
              </w:rPr>
              <w:t xml:space="preserve">Precio cotizado por unidad </w:t>
            </w:r>
          </w:p>
        </w:tc>
        <w:tc>
          <w:tcPr>
            <w:tcW w:w="1142" w:type="dxa"/>
            <w:tcBorders>
              <w:top w:val="nil"/>
              <w:left w:val="nil"/>
              <w:bottom w:val="single" w:sz="8" w:space="0" w:color="auto"/>
              <w:right w:val="single" w:sz="8" w:space="0" w:color="auto"/>
            </w:tcBorders>
            <w:shd w:val="clear" w:color="000000" w:fill="FABF8F"/>
            <w:vAlign w:val="center"/>
            <w:hideMark/>
          </w:tcPr>
          <w:p w:rsidR="00107F4C" w:rsidRPr="00070C62" w:rsidRDefault="00107F4C" w:rsidP="0026228B">
            <w:pPr>
              <w:jc w:val="center"/>
              <w:rPr>
                <w:rFonts w:ascii="Calibri" w:hAnsi="Calibri"/>
                <w:b/>
                <w:bCs/>
                <w:sz w:val="16"/>
                <w:szCs w:val="12"/>
                <w:lang w:eastAsia="es-MX"/>
              </w:rPr>
            </w:pPr>
            <w:r w:rsidRPr="00070C62">
              <w:rPr>
                <w:rFonts w:ascii="Calibri" w:hAnsi="Calibri"/>
                <w:b/>
                <w:bCs/>
                <w:sz w:val="16"/>
                <w:szCs w:val="12"/>
                <w:lang w:eastAsia="es-MX"/>
              </w:rPr>
              <w:t>Precio total por partida</w:t>
            </w:r>
          </w:p>
        </w:tc>
      </w:tr>
      <w:tr w:rsidR="00107F4C" w:rsidRPr="00070C62" w:rsidTr="009E6D8C">
        <w:trPr>
          <w:trHeight w:val="199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r w:rsidRPr="00070C62">
              <w:rPr>
                <w:rFonts w:ascii="Calibri" w:hAnsi="Calibri"/>
                <w:color w:val="000000"/>
                <w:sz w:val="16"/>
                <w:szCs w:val="12"/>
                <w:lang w:eastAsia="es-MX"/>
              </w:rPr>
              <w:lastRenderedPageBreak/>
              <w:t>1</w:t>
            </w:r>
          </w:p>
        </w:tc>
        <w:tc>
          <w:tcPr>
            <w:tcW w:w="1340" w:type="dxa"/>
            <w:tcBorders>
              <w:top w:val="nil"/>
              <w:left w:val="nil"/>
              <w:bottom w:val="single" w:sz="8" w:space="0" w:color="auto"/>
              <w:right w:val="single" w:sz="8" w:space="0" w:color="auto"/>
            </w:tcBorders>
            <w:shd w:val="clear" w:color="auto" w:fill="auto"/>
            <w:vAlign w:val="center"/>
            <w:hideMark/>
          </w:tcPr>
          <w:p w:rsidR="00107F4C" w:rsidRPr="00070C62" w:rsidRDefault="00107F4C" w:rsidP="0026228B">
            <w:pPr>
              <w:jc w:val="center"/>
              <w:rPr>
                <w:rFonts w:ascii="Calibri" w:hAnsi="Calibri"/>
                <w:color w:val="000000"/>
                <w:sz w:val="16"/>
                <w:szCs w:val="12"/>
                <w:lang w:eastAsia="es-MX"/>
              </w:rPr>
            </w:pPr>
            <w:r w:rsidRPr="00070C62">
              <w:rPr>
                <w:rFonts w:ascii="Calibri" w:hAnsi="Calibri"/>
                <w:color w:val="000000"/>
                <w:sz w:val="16"/>
                <w:szCs w:val="12"/>
                <w:lang w:eastAsia="es-MX"/>
              </w:rPr>
              <w:t>Automóvil tipo sedán, 5 puertas, transmisión manual, 4 cilindros, bolsas de aire frontales, seguros eléctricos, control remoto con inmovilizador.</w:t>
            </w:r>
          </w:p>
        </w:tc>
        <w:tc>
          <w:tcPr>
            <w:tcW w:w="592" w:type="dxa"/>
            <w:tcBorders>
              <w:top w:val="nil"/>
              <w:left w:val="nil"/>
              <w:bottom w:val="single" w:sz="8" w:space="0" w:color="auto"/>
              <w:right w:val="single" w:sz="8" w:space="0" w:color="auto"/>
            </w:tcBorders>
            <w:shd w:val="clear" w:color="auto" w:fill="auto"/>
            <w:vAlign w:val="center"/>
            <w:hideMark/>
          </w:tcPr>
          <w:p w:rsidR="00107F4C" w:rsidRPr="00070C62" w:rsidRDefault="00107F4C" w:rsidP="0026228B">
            <w:pPr>
              <w:jc w:val="center"/>
              <w:rPr>
                <w:rFonts w:ascii="Calibri" w:hAnsi="Calibri"/>
                <w:sz w:val="16"/>
                <w:szCs w:val="12"/>
                <w:lang w:eastAsia="es-MX"/>
              </w:rPr>
            </w:pPr>
            <w:r w:rsidRPr="00070C62">
              <w:rPr>
                <w:rFonts w:ascii="Calibri" w:hAnsi="Calibri"/>
                <w:sz w:val="16"/>
                <w:szCs w:val="12"/>
                <w:lang w:eastAsia="es-MX"/>
              </w:rPr>
              <w:t>5</w:t>
            </w:r>
          </w:p>
        </w:tc>
        <w:tc>
          <w:tcPr>
            <w:tcW w:w="850" w:type="dxa"/>
            <w:tcBorders>
              <w:top w:val="nil"/>
              <w:left w:val="nil"/>
              <w:bottom w:val="single" w:sz="8" w:space="0" w:color="auto"/>
              <w:right w:val="single" w:sz="8" w:space="0" w:color="auto"/>
            </w:tcBorders>
            <w:shd w:val="clear" w:color="auto" w:fill="auto"/>
            <w:vAlign w:val="center"/>
            <w:hideMark/>
          </w:tcPr>
          <w:p w:rsidR="00107F4C" w:rsidRPr="00070C62" w:rsidRDefault="00107F4C" w:rsidP="0026228B">
            <w:pPr>
              <w:jc w:val="center"/>
              <w:rPr>
                <w:rFonts w:ascii="Calibri" w:hAnsi="Calibri"/>
                <w:color w:val="000000"/>
                <w:sz w:val="16"/>
                <w:szCs w:val="12"/>
                <w:lang w:eastAsia="es-MX"/>
              </w:rPr>
            </w:pPr>
            <w:r w:rsidRPr="00070C62">
              <w:rPr>
                <w:rFonts w:ascii="Calibri" w:hAnsi="Calibri"/>
                <w:color w:val="000000"/>
                <w:sz w:val="16"/>
                <w:szCs w:val="12"/>
                <w:lang w:eastAsia="es-MX"/>
              </w:rPr>
              <w:t>$182,698.28</w:t>
            </w:r>
          </w:p>
        </w:tc>
        <w:tc>
          <w:tcPr>
            <w:tcW w:w="958" w:type="dxa"/>
            <w:gridSpan w:val="2"/>
            <w:tcBorders>
              <w:top w:val="nil"/>
              <w:left w:val="nil"/>
              <w:bottom w:val="single" w:sz="8" w:space="0" w:color="auto"/>
              <w:right w:val="single" w:sz="8" w:space="0" w:color="auto"/>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r w:rsidRPr="00070C62">
              <w:rPr>
                <w:rFonts w:ascii="Calibri" w:hAnsi="Calibri"/>
                <w:color w:val="000000"/>
                <w:sz w:val="16"/>
                <w:szCs w:val="12"/>
                <w:lang w:eastAsia="es-MX"/>
              </w:rPr>
              <w:t>$913,491.40</w:t>
            </w:r>
          </w:p>
        </w:tc>
        <w:tc>
          <w:tcPr>
            <w:tcW w:w="860" w:type="dxa"/>
            <w:tcBorders>
              <w:top w:val="nil"/>
              <w:left w:val="nil"/>
              <w:bottom w:val="single" w:sz="8" w:space="0" w:color="auto"/>
              <w:right w:val="single" w:sz="8" w:space="0" w:color="auto"/>
            </w:tcBorders>
            <w:shd w:val="clear" w:color="auto" w:fill="auto"/>
            <w:vAlign w:val="center"/>
            <w:hideMark/>
          </w:tcPr>
          <w:p w:rsidR="00107F4C" w:rsidRPr="00070C62" w:rsidRDefault="00107F4C" w:rsidP="0026228B">
            <w:pPr>
              <w:jc w:val="center"/>
              <w:rPr>
                <w:rFonts w:ascii="Calibri" w:hAnsi="Calibri"/>
                <w:color w:val="000000"/>
                <w:sz w:val="16"/>
                <w:szCs w:val="12"/>
                <w:lang w:eastAsia="es-MX"/>
              </w:rPr>
            </w:pPr>
            <w:r w:rsidRPr="00070C62">
              <w:rPr>
                <w:rFonts w:ascii="Calibri" w:hAnsi="Calibri"/>
                <w:color w:val="000000"/>
                <w:sz w:val="16"/>
                <w:szCs w:val="12"/>
                <w:lang w:eastAsia="es-MX"/>
              </w:rPr>
              <w:t>$213,193.34</w:t>
            </w:r>
          </w:p>
        </w:tc>
        <w:tc>
          <w:tcPr>
            <w:tcW w:w="876" w:type="dxa"/>
            <w:tcBorders>
              <w:top w:val="nil"/>
              <w:left w:val="nil"/>
              <w:bottom w:val="single" w:sz="8" w:space="0" w:color="auto"/>
              <w:right w:val="single" w:sz="8" w:space="0" w:color="auto"/>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r w:rsidRPr="00070C62">
              <w:rPr>
                <w:rFonts w:ascii="Calibri" w:hAnsi="Calibri"/>
                <w:color w:val="000000"/>
                <w:sz w:val="16"/>
                <w:szCs w:val="12"/>
                <w:lang w:eastAsia="es-MX"/>
              </w:rPr>
              <w:t>$1,065,966.70</w:t>
            </w:r>
          </w:p>
        </w:tc>
        <w:tc>
          <w:tcPr>
            <w:tcW w:w="992" w:type="dxa"/>
            <w:gridSpan w:val="2"/>
            <w:tcBorders>
              <w:top w:val="nil"/>
              <w:left w:val="nil"/>
              <w:bottom w:val="single" w:sz="8" w:space="0" w:color="auto"/>
              <w:right w:val="single" w:sz="8" w:space="0" w:color="auto"/>
            </w:tcBorders>
            <w:shd w:val="clear" w:color="auto" w:fill="auto"/>
            <w:vAlign w:val="center"/>
            <w:hideMark/>
          </w:tcPr>
          <w:p w:rsidR="00107F4C" w:rsidRPr="00070C62" w:rsidRDefault="00107F4C" w:rsidP="0026228B">
            <w:pPr>
              <w:jc w:val="center"/>
              <w:rPr>
                <w:rFonts w:ascii="Calibri" w:hAnsi="Calibri"/>
                <w:color w:val="000000"/>
                <w:sz w:val="16"/>
                <w:szCs w:val="12"/>
                <w:lang w:eastAsia="es-MX"/>
              </w:rPr>
            </w:pPr>
            <w:r w:rsidRPr="00070C62">
              <w:rPr>
                <w:rFonts w:ascii="Calibri" w:hAnsi="Calibri"/>
                <w:color w:val="000000"/>
                <w:sz w:val="16"/>
                <w:szCs w:val="12"/>
                <w:lang w:eastAsia="es-MX"/>
              </w:rPr>
              <w:t>$214,655.17</w:t>
            </w:r>
          </w:p>
        </w:tc>
        <w:tc>
          <w:tcPr>
            <w:tcW w:w="1142" w:type="dxa"/>
            <w:tcBorders>
              <w:top w:val="nil"/>
              <w:left w:val="nil"/>
              <w:bottom w:val="single" w:sz="8" w:space="0" w:color="auto"/>
              <w:right w:val="single" w:sz="8" w:space="0" w:color="auto"/>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r w:rsidRPr="00070C62">
              <w:rPr>
                <w:rFonts w:ascii="Calibri" w:hAnsi="Calibri"/>
                <w:color w:val="000000"/>
                <w:sz w:val="16"/>
                <w:szCs w:val="12"/>
                <w:lang w:eastAsia="es-MX"/>
              </w:rPr>
              <w:t>$1,073,275.85</w:t>
            </w:r>
          </w:p>
        </w:tc>
      </w:tr>
      <w:tr w:rsidR="00107F4C" w:rsidRPr="00070C62" w:rsidTr="009E6D8C">
        <w:trPr>
          <w:trHeight w:val="450"/>
        </w:trPr>
        <w:tc>
          <w:tcPr>
            <w:tcW w:w="540" w:type="dxa"/>
            <w:tcBorders>
              <w:top w:val="nil"/>
              <w:left w:val="nil"/>
              <w:bottom w:val="nil"/>
              <w:right w:val="nil"/>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p>
        </w:tc>
        <w:tc>
          <w:tcPr>
            <w:tcW w:w="1340" w:type="dxa"/>
            <w:tcBorders>
              <w:top w:val="nil"/>
              <w:left w:val="nil"/>
              <w:bottom w:val="nil"/>
              <w:right w:val="nil"/>
            </w:tcBorders>
            <w:shd w:val="clear" w:color="auto" w:fill="auto"/>
            <w:vAlign w:val="center"/>
            <w:hideMark/>
          </w:tcPr>
          <w:p w:rsidR="00107F4C" w:rsidRPr="00070C62" w:rsidRDefault="00107F4C" w:rsidP="0026228B">
            <w:pPr>
              <w:jc w:val="center"/>
              <w:rPr>
                <w:rFonts w:ascii="Calibri" w:hAnsi="Calibri"/>
                <w:color w:val="000000"/>
                <w:sz w:val="16"/>
                <w:szCs w:val="12"/>
                <w:lang w:eastAsia="es-MX"/>
              </w:rPr>
            </w:pPr>
          </w:p>
        </w:tc>
        <w:tc>
          <w:tcPr>
            <w:tcW w:w="592" w:type="dxa"/>
            <w:tcBorders>
              <w:top w:val="nil"/>
              <w:left w:val="nil"/>
              <w:bottom w:val="nil"/>
              <w:right w:val="nil"/>
            </w:tcBorders>
            <w:shd w:val="clear" w:color="auto" w:fill="auto"/>
            <w:vAlign w:val="center"/>
            <w:hideMark/>
          </w:tcPr>
          <w:p w:rsidR="00107F4C" w:rsidRPr="00070C62" w:rsidRDefault="00107F4C" w:rsidP="0026228B">
            <w:pPr>
              <w:jc w:val="center"/>
              <w:rPr>
                <w:rFonts w:ascii="Calibri" w:hAnsi="Calibri"/>
                <w:sz w:val="16"/>
                <w:szCs w:val="12"/>
                <w:lang w:eastAsia="es-MX"/>
              </w:rPr>
            </w:pPr>
          </w:p>
        </w:tc>
        <w:tc>
          <w:tcPr>
            <w:tcW w:w="18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07F4C" w:rsidRPr="00070C62" w:rsidRDefault="00107F4C" w:rsidP="0026228B">
            <w:pPr>
              <w:jc w:val="center"/>
              <w:rPr>
                <w:rFonts w:ascii="Calibri" w:hAnsi="Calibri"/>
                <w:color w:val="000000"/>
                <w:sz w:val="16"/>
                <w:szCs w:val="12"/>
                <w:lang w:eastAsia="es-MX"/>
              </w:rPr>
            </w:pPr>
            <w:r w:rsidRPr="00070C62">
              <w:rPr>
                <w:rFonts w:ascii="Calibri" w:hAnsi="Calibri"/>
                <w:color w:val="000000"/>
                <w:sz w:val="16"/>
                <w:szCs w:val="12"/>
                <w:lang w:eastAsia="es-MX"/>
              </w:rPr>
              <w:t xml:space="preserve">Versa </w:t>
            </w:r>
            <w:proofErr w:type="spellStart"/>
            <w:r w:rsidRPr="00070C62">
              <w:rPr>
                <w:rFonts w:ascii="Calibri" w:hAnsi="Calibri"/>
                <w:color w:val="000000"/>
                <w:sz w:val="16"/>
                <w:szCs w:val="12"/>
                <w:lang w:eastAsia="es-MX"/>
              </w:rPr>
              <w:t>Sense</w:t>
            </w:r>
            <w:proofErr w:type="spellEnd"/>
            <w:r w:rsidRPr="00070C62">
              <w:rPr>
                <w:rFonts w:ascii="Calibri" w:hAnsi="Calibri"/>
                <w:color w:val="000000"/>
                <w:sz w:val="16"/>
                <w:szCs w:val="12"/>
                <w:lang w:eastAsia="es-MX"/>
              </w:rPr>
              <w:t xml:space="preserve"> TM                   Modelo 2018</w:t>
            </w:r>
          </w:p>
        </w:tc>
        <w:tc>
          <w:tcPr>
            <w:tcW w:w="1736" w:type="dxa"/>
            <w:gridSpan w:val="2"/>
            <w:tcBorders>
              <w:top w:val="single" w:sz="8" w:space="0" w:color="auto"/>
              <w:left w:val="nil"/>
              <w:bottom w:val="single" w:sz="8" w:space="0" w:color="auto"/>
              <w:right w:val="single" w:sz="8" w:space="0" w:color="000000"/>
            </w:tcBorders>
            <w:shd w:val="clear" w:color="auto" w:fill="auto"/>
            <w:vAlign w:val="center"/>
            <w:hideMark/>
          </w:tcPr>
          <w:p w:rsidR="00107F4C" w:rsidRPr="00070C62" w:rsidRDefault="00107F4C" w:rsidP="0026228B">
            <w:pPr>
              <w:jc w:val="center"/>
              <w:rPr>
                <w:rFonts w:ascii="Calibri" w:hAnsi="Calibri"/>
                <w:color w:val="000000"/>
                <w:sz w:val="16"/>
                <w:szCs w:val="12"/>
                <w:lang w:eastAsia="es-MX"/>
              </w:rPr>
            </w:pPr>
            <w:r w:rsidRPr="00070C62">
              <w:rPr>
                <w:rFonts w:ascii="Calibri" w:hAnsi="Calibri"/>
                <w:color w:val="000000"/>
                <w:sz w:val="16"/>
                <w:szCs w:val="12"/>
                <w:lang w:eastAsia="es-MX"/>
              </w:rPr>
              <w:t>Sedan Visión Estándar, Modelo 2018</w:t>
            </w:r>
          </w:p>
        </w:tc>
        <w:tc>
          <w:tcPr>
            <w:tcW w:w="2134" w:type="dxa"/>
            <w:gridSpan w:val="3"/>
            <w:tcBorders>
              <w:top w:val="single" w:sz="8" w:space="0" w:color="auto"/>
              <w:left w:val="nil"/>
              <w:bottom w:val="single" w:sz="8" w:space="0" w:color="auto"/>
              <w:right w:val="single" w:sz="8" w:space="0" w:color="000000"/>
            </w:tcBorders>
            <w:shd w:val="clear" w:color="auto" w:fill="auto"/>
            <w:vAlign w:val="center"/>
            <w:hideMark/>
          </w:tcPr>
          <w:p w:rsidR="00107F4C" w:rsidRPr="00070C62" w:rsidRDefault="00107F4C" w:rsidP="0026228B">
            <w:pPr>
              <w:jc w:val="center"/>
              <w:rPr>
                <w:rFonts w:ascii="Calibri" w:hAnsi="Calibri"/>
                <w:color w:val="000000"/>
                <w:sz w:val="16"/>
                <w:szCs w:val="12"/>
                <w:lang w:eastAsia="es-MX"/>
              </w:rPr>
            </w:pPr>
            <w:r w:rsidRPr="00070C62">
              <w:rPr>
                <w:rFonts w:ascii="Calibri" w:hAnsi="Calibri"/>
                <w:color w:val="000000"/>
                <w:sz w:val="16"/>
                <w:szCs w:val="12"/>
                <w:lang w:eastAsia="es-MX"/>
              </w:rPr>
              <w:t>Dodge Visión MT              Modelo 2018</w:t>
            </w:r>
          </w:p>
        </w:tc>
      </w:tr>
      <w:tr w:rsidR="00107F4C" w:rsidRPr="00070C62" w:rsidTr="009E6D8C">
        <w:trPr>
          <w:trHeight w:val="315"/>
        </w:trPr>
        <w:tc>
          <w:tcPr>
            <w:tcW w:w="540" w:type="dxa"/>
            <w:tcBorders>
              <w:top w:val="nil"/>
              <w:left w:val="nil"/>
              <w:bottom w:val="nil"/>
              <w:right w:val="nil"/>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p>
        </w:tc>
        <w:tc>
          <w:tcPr>
            <w:tcW w:w="1340" w:type="dxa"/>
            <w:tcBorders>
              <w:top w:val="nil"/>
              <w:left w:val="nil"/>
              <w:bottom w:val="nil"/>
              <w:right w:val="nil"/>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p>
        </w:tc>
        <w:tc>
          <w:tcPr>
            <w:tcW w:w="592" w:type="dxa"/>
            <w:tcBorders>
              <w:top w:val="nil"/>
              <w:left w:val="nil"/>
              <w:bottom w:val="nil"/>
              <w:right w:val="nil"/>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p>
        </w:tc>
        <w:tc>
          <w:tcPr>
            <w:tcW w:w="968" w:type="dxa"/>
            <w:gridSpan w:val="2"/>
            <w:tcBorders>
              <w:top w:val="nil"/>
              <w:left w:val="single" w:sz="8" w:space="0" w:color="auto"/>
              <w:bottom w:val="single" w:sz="8" w:space="0" w:color="auto"/>
              <w:right w:val="single" w:sz="8" w:space="0" w:color="auto"/>
            </w:tcBorders>
            <w:shd w:val="clear" w:color="auto" w:fill="auto"/>
            <w:noWrap/>
            <w:vAlign w:val="center"/>
            <w:hideMark/>
          </w:tcPr>
          <w:p w:rsidR="00107F4C" w:rsidRPr="00070C62" w:rsidRDefault="00107F4C"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Subtotal</w:t>
            </w:r>
          </w:p>
        </w:tc>
        <w:tc>
          <w:tcPr>
            <w:tcW w:w="840" w:type="dxa"/>
            <w:tcBorders>
              <w:top w:val="nil"/>
              <w:left w:val="nil"/>
              <w:bottom w:val="single" w:sz="8" w:space="0" w:color="auto"/>
              <w:right w:val="single" w:sz="8" w:space="0" w:color="auto"/>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r w:rsidRPr="00070C62">
              <w:rPr>
                <w:rFonts w:ascii="Calibri" w:hAnsi="Calibri"/>
                <w:color w:val="000000"/>
                <w:sz w:val="16"/>
                <w:szCs w:val="12"/>
                <w:lang w:eastAsia="es-MX"/>
              </w:rPr>
              <w:t>$913,491.40</w:t>
            </w:r>
          </w:p>
        </w:tc>
        <w:tc>
          <w:tcPr>
            <w:tcW w:w="860" w:type="dxa"/>
            <w:tcBorders>
              <w:top w:val="nil"/>
              <w:left w:val="nil"/>
              <w:bottom w:val="single" w:sz="8" w:space="0" w:color="auto"/>
              <w:right w:val="single" w:sz="8" w:space="0" w:color="auto"/>
            </w:tcBorders>
            <w:shd w:val="clear" w:color="auto" w:fill="auto"/>
            <w:noWrap/>
            <w:vAlign w:val="center"/>
            <w:hideMark/>
          </w:tcPr>
          <w:p w:rsidR="00107F4C" w:rsidRPr="00070C62" w:rsidRDefault="00107F4C"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Subtotal</w:t>
            </w:r>
          </w:p>
        </w:tc>
        <w:tc>
          <w:tcPr>
            <w:tcW w:w="876" w:type="dxa"/>
            <w:tcBorders>
              <w:top w:val="nil"/>
              <w:left w:val="nil"/>
              <w:bottom w:val="single" w:sz="8" w:space="0" w:color="auto"/>
              <w:right w:val="nil"/>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r w:rsidRPr="00070C62">
              <w:rPr>
                <w:rFonts w:ascii="Calibri" w:hAnsi="Calibri"/>
                <w:color w:val="000000"/>
                <w:sz w:val="16"/>
                <w:szCs w:val="12"/>
                <w:lang w:eastAsia="es-MX"/>
              </w:rPr>
              <w:t>$1,065,966.70</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07F4C" w:rsidRPr="00070C62" w:rsidRDefault="00107F4C"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Subtotal</w:t>
            </w:r>
          </w:p>
        </w:tc>
        <w:tc>
          <w:tcPr>
            <w:tcW w:w="1284" w:type="dxa"/>
            <w:gridSpan w:val="2"/>
            <w:tcBorders>
              <w:top w:val="nil"/>
              <w:left w:val="nil"/>
              <w:bottom w:val="single" w:sz="8" w:space="0" w:color="auto"/>
              <w:right w:val="single" w:sz="8" w:space="0" w:color="auto"/>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r w:rsidRPr="00070C62">
              <w:rPr>
                <w:rFonts w:ascii="Calibri" w:hAnsi="Calibri"/>
                <w:color w:val="000000"/>
                <w:sz w:val="16"/>
                <w:szCs w:val="12"/>
                <w:lang w:eastAsia="es-MX"/>
              </w:rPr>
              <w:t>$1,073,275.85</w:t>
            </w:r>
          </w:p>
        </w:tc>
      </w:tr>
      <w:tr w:rsidR="00107F4C" w:rsidRPr="00070C62" w:rsidTr="009E6D8C">
        <w:trPr>
          <w:trHeight w:val="315"/>
        </w:trPr>
        <w:tc>
          <w:tcPr>
            <w:tcW w:w="540" w:type="dxa"/>
            <w:tcBorders>
              <w:top w:val="nil"/>
              <w:left w:val="nil"/>
              <w:bottom w:val="nil"/>
              <w:right w:val="nil"/>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p>
        </w:tc>
        <w:tc>
          <w:tcPr>
            <w:tcW w:w="1340" w:type="dxa"/>
            <w:tcBorders>
              <w:top w:val="nil"/>
              <w:left w:val="nil"/>
              <w:bottom w:val="nil"/>
              <w:right w:val="nil"/>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p>
        </w:tc>
        <w:tc>
          <w:tcPr>
            <w:tcW w:w="592" w:type="dxa"/>
            <w:tcBorders>
              <w:top w:val="nil"/>
              <w:left w:val="nil"/>
              <w:bottom w:val="nil"/>
              <w:right w:val="nil"/>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p>
        </w:tc>
        <w:tc>
          <w:tcPr>
            <w:tcW w:w="968" w:type="dxa"/>
            <w:gridSpan w:val="2"/>
            <w:tcBorders>
              <w:top w:val="nil"/>
              <w:left w:val="single" w:sz="8" w:space="0" w:color="auto"/>
              <w:bottom w:val="single" w:sz="8" w:space="0" w:color="auto"/>
              <w:right w:val="single" w:sz="8" w:space="0" w:color="auto"/>
            </w:tcBorders>
            <w:shd w:val="clear" w:color="auto" w:fill="auto"/>
            <w:noWrap/>
            <w:vAlign w:val="center"/>
            <w:hideMark/>
          </w:tcPr>
          <w:p w:rsidR="00107F4C" w:rsidRPr="00070C62" w:rsidRDefault="00107F4C"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I.V.A.</w:t>
            </w:r>
          </w:p>
        </w:tc>
        <w:tc>
          <w:tcPr>
            <w:tcW w:w="840" w:type="dxa"/>
            <w:tcBorders>
              <w:top w:val="nil"/>
              <w:left w:val="nil"/>
              <w:bottom w:val="single" w:sz="8" w:space="0" w:color="auto"/>
              <w:right w:val="single" w:sz="8" w:space="0" w:color="auto"/>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r w:rsidRPr="00070C62">
              <w:rPr>
                <w:rFonts w:ascii="Calibri" w:hAnsi="Calibri"/>
                <w:color w:val="000000"/>
                <w:sz w:val="16"/>
                <w:szCs w:val="12"/>
                <w:lang w:eastAsia="es-MX"/>
              </w:rPr>
              <w:t>$146,158.62</w:t>
            </w:r>
          </w:p>
        </w:tc>
        <w:tc>
          <w:tcPr>
            <w:tcW w:w="860" w:type="dxa"/>
            <w:tcBorders>
              <w:top w:val="nil"/>
              <w:left w:val="nil"/>
              <w:bottom w:val="single" w:sz="8" w:space="0" w:color="auto"/>
              <w:right w:val="single" w:sz="8" w:space="0" w:color="auto"/>
            </w:tcBorders>
            <w:shd w:val="clear" w:color="auto" w:fill="auto"/>
            <w:noWrap/>
            <w:vAlign w:val="center"/>
            <w:hideMark/>
          </w:tcPr>
          <w:p w:rsidR="00107F4C" w:rsidRPr="00070C62" w:rsidRDefault="00107F4C"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I.V.A.</w:t>
            </w:r>
          </w:p>
        </w:tc>
        <w:tc>
          <w:tcPr>
            <w:tcW w:w="876" w:type="dxa"/>
            <w:tcBorders>
              <w:top w:val="nil"/>
              <w:left w:val="nil"/>
              <w:bottom w:val="single" w:sz="8" w:space="0" w:color="auto"/>
              <w:right w:val="nil"/>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r w:rsidRPr="00070C62">
              <w:rPr>
                <w:rFonts w:ascii="Calibri" w:hAnsi="Calibri"/>
                <w:color w:val="000000"/>
                <w:sz w:val="16"/>
                <w:szCs w:val="12"/>
                <w:lang w:eastAsia="es-MX"/>
              </w:rPr>
              <w:t>$170,554.67</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07F4C" w:rsidRPr="00070C62" w:rsidRDefault="00107F4C"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I.V.A.</w:t>
            </w:r>
          </w:p>
        </w:tc>
        <w:tc>
          <w:tcPr>
            <w:tcW w:w="1284" w:type="dxa"/>
            <w:gridSpan w:val="2"/>
            <w:tcBorders>
              <w:top w:val="nil"/>
              <w:left w:val="nil"/>
              <w:bottom w:val="single" w:sz="8" w:space="0" w:color="auto"/>
              <w:right w:val="single" w:sz="8" w:space="0" w:color="auto"/>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r w:rsidRPr="00070C62">
              <w:rPr>
                <w:rFonts w:ascii="Calibri" w:hAnsi="Calibri"/>
                <w:color w:val="000000"/>
                <w:sz w:val="16"/>
                <w:szCs w:val="12"/>
                <w:lang w:eastAsia="es-MX"/>
              </w:rPr>
              <w:t>$171,724.14</w:t>
            </w:r>
          </w:p>
        </w:tc>
      </w:tr>
      <w:tr w:rsidR="00107F4C" w:rsidRPr="00070C62" w:rsidTr="009E6D8C">
        <w:trPr>
          <w:trHeight w:val="315"/>
        </w:trPr>
        <w:tc>
          <w:tcPr>
            <w:tcW w:w="540" w:type="dxa"/>
            <w:tcBorders>
              <w:top w:val="nil"/>
              <w:left w:val="nil"/>
              <w:bottom w:val="nil"/>
              <w:right w:val="nil"/>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p>
        </w:tc>
        <w:tc>
          <w:tcPr>
            <w:tcW w:w="1340" w:type="dxa"/>
            <w:tcBorders>
              <w:top w:val="nil"/>
              <w:left w:val="nil"/>
              <w:bottom w:val="nil"/>
              <w:right w:val="nil"/>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p>
        </w:tc>
        <w:tc>
          <w:tcPr>
            <w:tcW w:w="592" w:type="dxa"/>
            <w:tcBorders>
              <w:top w:val="nil"/>
              <w:left w:val="nil"/>
              <w:bottom w:val="nil"/>
              <w:right w:val="nil"/>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p>
        </w:tc>
        <w:tc>
          <w:tcPr>
            <w:tcW w:w="968" w:type="dxa"/>
            <w:gridSpan w:val="2"/>
            <w:tcBorders>
              <w:top w:val="nil"/>
              <w:left w:val="single" w:sz="8" w:space="0" w:color="auto"/>
              <w:bottom w:val="single" w:sz="8" w:space="0" w:color="auto"/>
              <w:right w:val="single" w:sz="8" w:space="0" w:color="auto"/>
            </w:tcBorders>
            <w:shd w:val="clear" w:color="auto" w:fill="auto"/>
            <w:noWrap/>
            <w:vAlign w:val="center"/>
            <w:hideMark/>
          </w:tcPr>
          <w:p w:rsidR="00107F4C" w:rsidRPr="00070C62" w:rsidRDefault="00107F4C"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Total</w:t>
            </w:r>
          </w:p>
        </w:tc>
        <w:tc>
          <w:tcPr>
            <w:tcW w:w="840" w:type="dxa"/>
            <w:tcBorders>
              <w:top w:val="nil"/>
              <w:left w:val="nil"/>
              <w:bottom w:val="single" w:sz="8" w:space="0" w:color="auto"/>
              <w:right w:val="single" w:sz="8" w:space="0" w:color="auto"/>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r w:rsidRPr="00070C62">
              <w:rPr>
                <w:rFonts w:ascii="Calibri" w:hAnsi="Calibri"/>
                <w:color w:val="000000"/>
                <w:sz w:val="16"/>
                <w:szCs w:val="12"/>
                <w:lang w:eastAsia="es-MX"/>
              </w:rPr>
              <w:t>$1,059,650.02</w:t>
            </w:r>
          </w:p>
        </w:tc>
        <w:tc>
          <w:tcPr>
            <w:tcW w:w="860" w:type="dxa"/>
            <w:tcBorders>
              <w:top w:val="nil"/>
              <w:left w:val="nil"/>
              <w:bottom w:val="single" w:sz="8" w:space="0" w:color="auto"/>
              <w:right w:val="single" w:sz="8" w:space="0" w:color="auto"/>
            </w:tcBorders>
            <w:shd w:val="clear" w:color="auto" w:fill="auto"/>
            <w:noWrap/>
            <w:vAlign w:val="center"/>
            <w:hideMark/>
          </w:tcPr>
          <w:p w:rsidR="00107F4C" w:rsidRPr="00070C62" w:rsidRDefault="00107F4C"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Total</w:t>
            </w:r>
          </w:p>
        </w:tc>
        <w:tc>
          <w:tcPr>
            <w:tcW w:w="876" w:type="dxa"/>
            <w:tcBorders>
              <w:top w:val="nil"/>
              <w:left w:val="nil"/>
              <w:bottom w:val="single" w:sz="8" w:space="0" w:color="auto"/>
              <w:right w:val="nil"/>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r w:rsidRPr="00070C62">
              <w:rPr>
                <w:rFonts w:ascii="Calibri" w:hAnsi="Calibri"/>
                <w:color w:val="000000"/>
                <w:sz w:val="16"/>
                <w:szCs w:val="12"/>
                <w:lang w:eastAsia="es-MX"/>
              </w:rPr>
              <w:t>$1,236,521.37</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07F4C" w:rsidRPr="00070C62" w:rsidRDefault="00107F4C"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Total</w:t>
            </w:r>
          </w:p>
        </w:tc>
        <w:tc>
          <w:tcPr>
            <w:tcW w:w="1284" w:type="dxa"/>
            <w:gridSpan w:val="2"/>
            <w:tcBorders>
              <w:top w:val="nil"/>
              <w:left w:val="nil"/>
              <w:bottom w:val="single" w:sz="8" w:space="0" w:color="auto"/>
              <w:right w:val="single" w:sz="8" w:space="0" w:color="auto"/>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r w:rsidRPr="00070C62">
              <w:rPr>
                <w:rFonts w:ascii="Calibri" w:hAnsi="Calibri"/>
                <w:color w:val="000000"/>
                <w:sz w:val="16"/>
                <w:szCs w:val="12"/>
                <w:lang w:eastAsia="es-MX"/>
              </w:rPr>
              <w:t>$1,244,999.99</w:t>
            </w:r>
          </w:p>
        </w:tc>
      </w:tr>
      <w:tr w:rsidR="00107F4C" w:rsidRPr="00070C62" w:rsidTr="009E6D8C">
        <w:trPr>
          <w:trHeight w:val="540"/>
        </w:trPr>
        <w:tc>
          <w:tcPr>
            <w:tcW w:w="540" w:type="dxa"/>
            <w:tcBorders>
              <w:top w:val="nil"/>
              <w:left w:val="nil"/>
              <w:bottom w:val="nil"/>
              <w:right w:val="nil"/>
            </w:tcBorders>
            <w:shd w:val="clear" w:color="auto" w:fill="auto"/>
            <w:noWrap/>
            <w:vAlign w:val="bottom"/>
            <w:hideMark/>
          </w:tcPr>
          <w:p w:rsidR="00107F4C" w:rsidRPr="00070C62" w:rsidRDefault="00107F4C" w:rsidP="0026228B">
            <w:pPr>
              <w:rPr>
                <w:rFonts w:ascii="Calibri" w:hAnsi="Calibri"/>
                <w:color w:val="000000"/>
                <w:sz w:val="16"/>
                <w:szCs w:val="12"/>
                <w:lang w:eastAsia="es-MX"/>
              </w:rPr>
            </w:pPr>
          </w:p>
        </w:tc>
        <w:tc>
          <w:tcPr>
            <w:tcW w:w="1340" w:type="dxa"/>
            <w:tcBorders>
              <w:top w:val="nil"/>
              <w:left w:val="nil"/>
              <w:bottom w:val="nil"/>
              <w:right w:val="nil"/>
            </w:tcBorders>
            <w:shd w:val="clear" w:color="auto" w:fill="auto"/>
            <w:noWrap/>
            <w:vAlign w:val="bottom"/>
            <w:hideMark/>
          </w:tcPr>
          <w:p w:rsidR="00107F4C" w:rsidRPr="00070C62" w:rsidRDefault="00107F4C" w:rsidP="0026228B">
            <w:pPr>
              <w:rPr>
                <w:rFonts w:ascii="Calibri" w:hAnsi="Calibri"/>
                <w:color w:val="000000"/>
                <w:sz w:val="16"/>
                <w:szCs w:val="12"/>
                <w:lang w:eastAsia="es-MX"/>
              </w:rPr>
            </w:pPr>
          </w:p>
        </w:tc>
        <w:tc>
          <w:tcPr>
            <w:tcW w:w="592" w:type="dxa"/>
            <w:tcBorders>
              <w:top w:val="nil"/>
              <w:left w:val="nil"/>
              <w:bottom w:val="nil"/>
              <w:right w:val="nil"/>
            </w:tcBorders>
            <w:shd w:val="clear" w:color="auto" w:fill="auto"/>
            <w:noWrap/>
            <w:vAlign w:val="bottom"/>
            <w:hideMark/>
          </w:tcPr>
          <w:p w:rsidR="00107F4C" w:rsidRPr="00070C62" w:rsidRDefault="00107F4C" w:rsidP="0026228B">
            <w:pPr>
              <w:rPr>
                <w:rFonts w:ascii="Calibri" w:hAnsi="Calibri"/>
                <w:color w:val="000000"/>
                <w:sz w:val="16"/>
                <w:szCs w:val="12"/>
                <w:lang w:eastAsia="es-MX"/>
              </w:rPr>
            </w:pPr>
          </w:p>
        </w:tc>
        <w:tc>
          <w:tcPr>
            <w:tcW w:w="1808"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7F4C" w:rsidRPr="00070C62" w:rsidRDefault="00107F4C" w:rsidP="0026228B">
            <w:pPr>
              <w:jc w:val="center"/>
              <w:rPr>
                <w:rFonts w:ascii="Calibri" w:hAnsi="Calibri"/>
                <w:color w:val="000000"/>
                <w:sz w:val="16"/>
                <w:szCs w:val="12"/>
                <w:lang w:eastAsia="es-MX"/>
              </w:rPr>
            </w:pPr>
            <w:r w:rsidRPr="00070C62">
              <w:rPr>
                <w:rFonts w:ascii="Calibri" w:hAnsi="Calibri"/>
                <w:color w:val="000000"/>
                <w:sz w:val="16"/>
                <w:szCs w:val="12"/>
                <w:lang w:eastAsia="es-MX"/>
              </w:rPr>
              <w:t>Precio más bajo</w:t>
            </w:r>
          </w:p>
        </w:tc>
        <w:tc>
          <w:tcPr>
            <w:tcW w:w="860" w:type="dxa"/>
            <w:tcBorders>
              <w:top w:val="nil"/>
              <w:left w:val="nil"/>
              <w:bottom w:val="nil"/>
              <w:right w:val="nil"/>
            </w:tcBorders>
            <w:shd w:val="clear" w:color="auto" w:fill="auto"/>
            <w:noWrap/>
            <w:vAlign w:val="bottom"/>
            <w:hideMark/>
          </w:tcPr>
          <w:p w:rsidR="00107F4C" w:rsidRPr="00070C62" w:rsidRDefault="00107F4C" w:rsidP="0026228B">
            <w:pPr>
              <w:rPr>
                <w:rFonts w:ascii="Calibri" w:hAnsi="Calibri"/>
                <w:color w:val="000000"/>
                <w:sz w:val="16"/>
                <w:szCs w:val="12"/>
                <w:lang w:eastAsia="es-MX"/>
              </w:rPr>
            </w:pPr>
          </w:p>
        </w:tc>
        <w:tc>
          <w:tcPr>
            <w:tcW w:w="876" w:type="dxa"/>
            <w:tcBorders>
              <w:top w:val="nil"/>
              <w:left w:val="nil"/>
              <w:bottom w:val="nil"/>
              <w:right w:val="nil"/>
            </w:tcBorders>
            <w:shd w:val="clear" w:color="auto" w:fill="auto"/>
            <w:noWrap/>
            <w:vAlign w:val="bottom"/>
            <w:hideMark/>
          </w:tcPr>
          <w:p w:rsidR="00107F4C" w:rsidRPr="00070C62" w:rsidRDefault="00107F4C" w:rsidP="0026228B">
            <w:pPr>
              <w:rPr>
                <w:rFonts w:ascii="Calibri" w:hAnsi="Calibri"/>
                <w:color w:val="000000"/>
                <w:sz w:val="16"/>
                <w:szCs w:val="12"/>
                <w:lang w:eastAsia="es-MX"/>
              </w:rPr>
            </w:pPr>
          </w:p>
        </w:tc>
        <w:tc>
          <w:tcPr>
            <w:tcW w:w="850" w:type="dxa"/>
            <w:tcBorders>
              <w:top w:val="nil"/>
              <w:left w:val="nil"/>
              <w:bottom w:val="nil"/>
              <w:right w:val="nil"/>
            </w:tcBorders>
            <w:shd w:val="clear" w:color="auto" w:fill="auto"/>
            <w:noWrap/>
            <w:vAlign w:val="bottom"/>
            <w:hideMark/>
          </w:tcPr>
          <w:p w:rsidR="00107F4C" w:rsidRPr="00070C62" w:rsidRDefault="00107F4C" w:rsidP="0026228B">
            <w:pPr>
              <w:rPr>
                <w:rFonts w:ascii="Calibri" w:hAnsi="Calibri"/>
                <w:color w:val="000000"/>
                <w:sz w:val="16"/>
                <w:szCs w:val="12"/>
                <w:lang w:eastAsia="es-MX"/>
              </w:rPr>
            </w:pPr>
          </w:p>
        </w:tc>
        <w:tc>
          <w:tcPr>
            <w:tcW w:w="1284" w:type="dxa"/>
            <w:gridSpan w:val="2"/>
            <w:tcBorders>
              <w:top w:val="nil"/>
              <w:left w:val="nil"/>
              <w:bottom w:val="nil"/>
              <w:right w:val="nil"/>
            </w:tcBorders>
            <w:shd w:val="clear" w:color="auto" w:fill="auto"/>
            <w:noWrap/>
            <w:vAlign w:val="bottom"/>
            <w:hideMark/>
          </w:tcPr>
          <w:p w:rsidR="00107F4C" w:rsidRPr="00070C62" w:rsidRDefault="00107F4C" w:rsidP="0026228B">
            <w:pPr>
              <w:rPr>
                <w:rFonts w:ascii="Calibri" w:hAnsi="Calibri"/>
                <w:color w:val="000000"/>
                <w:sz w:val="16"/>
                <w:szCs w:val="12"/>
                <w:lang w:eastAsia="es-MX"/>
              </w:rPr>
            </w:pPr>
          </w:p>
        </w:tc>
      </w:tr>
    </w:tbl>
    <w:p w:rsidR="00107F4C" w:rsidRDefault="00107F4C" w:rsidP="00107F4C">
      <w:pPr>
        <w:shd w:val="clear" w:color="auto" w:fill="FFFFFF"/>
        <w:spacing w:after="100" w:afterAutospacing="1"/>
        <w:contextualSpacing/>
        <w:jc w:val="both"/>
        <w:rPr>
          <w:rFonts w:ascii="Tahoma" w:hAnsi="Tahoma" w:cs="Tahoma"/>
          <w:lang w:val="es-ES_tradnl"/>
        </w:rPr>
      </w:pPr>
    </w:p>
    <w:p w:rsidR="00107F4C" w:rsidRDefault="00107F4C" w:rsidP="00107F4C">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Cabe hacer mención que </w:t>
      </w:r>
      <w:r>
        <w:rPr>
          <w:rFonts w:ascii="Tahoma" w:hAnsi="Tahoma" w:cs="Tahoma"/>
          <w:lang w:val="es-ES_tradnl"/>
        </w:rPr>
        <w:t>el Director de Padrón y Licencias manifiesta</w:t>
      </w:r>
      <w:r w:rsidRPr="00F21DE3">
        <w:rPr>
          <w:rFonts w:ascii="Tahoma" w:hAnsi="Tahoma" w:cs="Tahoma"/>
          <w:lang w:val="es-ES_tradnl"/>
        </w:rPr>
        <w:t xml:space="preserve"> mediante el oficio número </w:t>
      </w:r>
      <w:r>
        <w:rPr>
          <w:rFonts w:ascii="Tahoma" w:hAnsi="Tahoma" w:cs="Tahoma"/>
          <w:lang w:val="es-ES_tradnl"/>
        </w:rPr>
        <w:t>0700/JA-047/2018,</w:t>
      </w:r>
      <w:r w:rsidRPr="00F21DE3">
        <w:rPr>
          <w:rFonts w:ascii="Tahoma" w:hAnsi="Tahoma" w:cs="Tahoma"/>
          <w:lang w:val="es-ES_tradnl"/>
        </w:rPr>
        <w:t xml:space="preserve"> firmado por </w:t>
      </w:r>
      <w:r>
        <w:rPr>
          <w:rFonts w:ascii="Tahoma" w:hAnsi="Tahoma" w:cs="Tahoma"/>
          <w:lang w:val="es-ES_tradnl"/>
        </w:rPr>
        <w:t xml:space="preserve">el Lic. Sergio Javier Ramírez Contreras, el </w:t>
      </w:r>
      <w:r w:rsidRPr="00F21DE3">
        <w:rPr>
          <w:rFonts w:ascii="Tahoma" w:hAnsi="Tahoma" w:cs="Tahoma"/>
          <w:lang w:val="es-ES_tradnl"/>
        </w:rPr>
        <w:t>análisis realizado a las propuestas presentadas por los licitantes</w:t>
      </w:r>
      <w:r>
        <w:rPr>
          <w:rFonts w:ascii="Tahoma" w:hAnsi="Tahoma" w:cs="Tahoma"/>
          <w:lang w:val="es-ES_tradnl"/>
        </w:rPr>
        <w:t>.</w:t>
      </w:r>
    </w:p>
    <w:p w:rsidR="00107F4C" w:rsidRDefault="00107F4C" w:rsidP="00107F4C">
      <w:pPr>
        <w:shd w:val="clear" w:color="auto" w:fill="FFFFFF"/>
        <w:spacing w:after="100" w:afterAutospacing="1"/>
        <w:contextualSpacing/>
        <w:jc w:val="both"/>
        <w:rPr>
          <w:rFonts w:ascii="Tahoma" w:hAnsi="Tahoma" w:cs="Tahoma"/>
          <w:lang w:val="es-ES_tradnl"/>
        </w:rPr>
      </w:pPr>
    </w:p>
    <w:p w:rsidR="00107F4C" w:rsidRPr="00F21DE3" w:rsidRDefault="00107F4C" w:rsidP="00107F4C">
      <w:pPr>
        <w:shd w:val="clear" w:color="auto" w:fill="FFFFFF"/>
        <w:spacing w:after="100" w:afterAutospacing="1"/>
        <w:contextualSpacing/>
        <w:jc w:val="both"/>
        <w:rPr>
          <w:rFonts w:ascii="Tahoma" w:hAnsi="Tahoma" w:cs="Tahoma"/>
          <w:lang w:val="es-ES_tradnl"/>
        </w:rPr>
      </w:pPr>
    </w:p>
    <w:p w:rsidR="00107F4C" w:rsidRDefault="00107F4C" w:rsidP="00107F4C">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Responsable de la evaluación de las proposiciones:</w:t>
      </w:r>
    </w:p>
    <w:tbl>
      <w:tblPr>
        <w:tblStyle w:val="Tablaconcuadrcula"/>
        <w:tblW w:w="0" w:type="auto"/>
        <w:tblLayout w:type="fixed"/>
        <w:tblLook w:val="04A0" w:firstRow="1" w:lastRow="0" w:firstColumn="1" w:lastColumn="0" w:noHBand="0" w:noVBand="1"/>
      </w:tblPr>
      <w:tblGrid>
        <w:gridCol w:w="3714"/>
        <w:gridCol w:w="3714"/>
      </w:tblGrid>
      <w:tr w:rsidR="00107F4C" w:rsidRPr="00F21DE3" w:rsidTr="0026228B">
        <w:tc>
          <w:tcPr>
            <w:tcW w:w="3714" w:type="dxa"/>
          </w:tcPr>
          <w:p w:rsidR="00107F4C" w:rsidRPr="00F21DE3" w:rsidRDefault="00107F4C" w:rsidP="0026228B">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Nombre</w:t>
            </w:r>
          </w:p>
        </w:tc>
        <w:tc>
          <w:tcPr>
            <w:tcW w:w="3714" w:type="dxa"/>
          </w:tcPr>
          <w:p w:rsidR="00107F4C" w:rsidRPr="00F21DE3" w:rsidRDefault="00107F4C" w:rsidP="0026228B">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Cargo</w:t>
            </w:r>
          </w:p>
        </w:tc>
      </w:tr>
      <w:tr w:rsidR="00107F4C" w:rsidRPr="00F21DE3" w:rsidTr="0026228B">
        <w:tc>
          <w:tcPr>
            <w:tcW w:w="3714" w:type="dxa"/>
          </w:tcPr>
          <w:p w:rsidR="00107F4C" w:rsidRPr="00F21DE3" w:rsidRDefault="00107F4C" w:rsidP="0026228B">
            <w:pPr>
              <w:shd w:val="clear" w:color="auto" w:fill="FFFFFF"/>
              <w:spacing w:after="100" w:afterAutospacing="1"/>
              <w:contextualSpacing/>
              <w:jc w:val="both"/>
              <w:rPr>
                <w:rFonts w:ascii="Tahoma" w:hAnsi="Tahoma" w:cs="Tahoma"/>
                <w:sz w:val="24"/>
                <w:szCs w:val="24"/>
                <w:highlight w:val="yellow"/>
                <w:lang w:val="es-ES_tradnl"/>
              </w:rPr>
            </w:pPr>
            <w:r>
              <w:rPr>
                <w:rFonts w:ascii="Tahoma" w:hAnsi="Tahoma" w:cs="Tahoma"/>
                <w:sz w:val="24"/>
                <w:szCs w:val="24"/>
                <w:lang w:val="es-ES_tradnl"/>
              </w:rPr>
              <w:t>Lic. Sergio Javier Ramírez Contreras</w:t>
            </w:r>
          </w:p>
        </w:tc>
        <w:tc>
          <w:tcPr>
            <w:tcW w:w="3714" w:type="dxa"/>
          </w:tcPr>
          <w:p w:rsidR="00107F4C" w:rsidRPr="00F21DE3" w:rsidRDefault="00107F4C" w:rsidP="0026228B">
            <w:pPr>
              <w:spacing w:after="100" w:afterAutospacing="1"/>
              <w:contextualSpacing/>
              <w:jc w:val="both"/>
              <w:rPr>
                <w:rFonts w:ascii="Tahoma" w:hAnsi="Tahoma" w:cs="Tahoma"/>
                <w:sz w:val="24"/>
                <w:szCs w:val="24"/>
                <w:highlight w:val="yellow"/>
                <w:lang w:val="es-ES_tradnl"/>
              </w:rPr>
            </w:pPr>
            <w:r>
              <w:rPr>
                <w:rFonts w:ascii="Tahoma" w:hAnsi="Tahoma" w:cs="Tahoma"/>
                <w:sz w:val="24"/>
                <w:szCs w:val="24"/>
                <w:lang w:val="es-ES_tradnl"/>
              </w:rPr>
              <w:t>Director de Padrón y Licencias</w:t>
            </w:r>
          </w:p>
        </w:tc>
      </w:tr>
    </w:tbl>
    <w:p w:rsidR="00107F4C" w:rsidRDefault="00107F4C" w:rsidP="00107F4C">
      <w:pPr>
        <w:shd w:val="clear" w:color="auto" w:fill="FFFFFF"/>
        <w:spacing w:after="100" w:afterAutospacing="1"/>
        <w:contextualSpacing/>
        <w:jc w:val="both"/>
        <w:rPr>
          <w:rFonts w:ascii="Tahoma" w:hAnsi="Tahoma" w:cs="Tahoma"/>
          <w:lang w:val="es-ES_tradnl"/>
        </w:rPr>
      </w:pPr>
    </w:p>
    <w:p w:rsidR="00107F4C" w:rsidRDefault="00107F4C" w:rsidP="00107F4C">
      <w:pPr>
        <w:shd w:val="clear" w:color="auto" w:fill="FFFFFF"/>
        <w:spacing w:after="100" w:afterAutospacing="1"/>
        <w:contextualSpacing/>
        <w:jc w:val="both"/>
        <w:rPr>
          <w:rFonts w:ascii="Tahoma" w:hAnsi="Tahoma" w:cs="Tahoma"/>
          <w:lang w:val="es-ES_tradnl"/>
        </w:rPr>
      </w:pPr>
    </w:p>
    <w:p w:rsidR="00107F4C" w:rsidRPr="00F21DE3" w:rsidRDefault="00107F4C" w:rsidP="00107F4C">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107F4C" w:rsidRDefault="00107F4C" w:rsidP="00107F4C">
      <w:pPr>
        <w:shd w:val="clear" w:color="auto" w:fill="FFFFFF"/>
        <w:spacing w:after="100" w:afterAutospacing="1"/>
        <w:contextualSpacing/>
        <w:jc w:val="both"/>
        <w:rPr>
          <w:rFonts w:ascii="Tahoma" w:hAnsi="Tahoma" w:cs="Tahoma"/>
          <w:lang w:val="es-ES_tradnl"/>
        </w:rPr>
      </w:pPr>
    </w:p>
    <w:tbl>
      <w:tblPr>
        <w:tblW w:w="7020" w:type="dxa"/>
        <w:tblInd w:w="475" w:type="dxa"/>
        <w:tblLayout w:type="fixed"/>
        <w:tblCellMar>
          <w:left w:w="70" w:type="dxa"/>
          <w:right w:w="70" w:type="dxa"/>
        </w:tblCellMar>
        <w:tblLook w:val="04A0" w:firstRow="1" w:lastRow="0" w:firstColumn="1" w:lastColumn="0" w:noHBand="0" w:noVBand="1"/>
      </w:tblPr>
      <w:tblGrid>
        <w:gridCol w:w="1200"/>
        <w:gridCol w:w="2220"/>
        <w:gridCol w:w="1200"/>
        <w:gridCol w:w="1200"/>
        <w:gridCol w:w="1200"/>
      </w:tblGrid>
      <w:tr w:rsidR="00107F4C" w:rsidRPr="001A6FF3" w:rsidTr="0026228B">
        <w:trPr>
          <w:trHeight w:val="480"/>
        </w:trPr>
        <w:tc>
          <w:tcPr>
            <w:tcW w:w="1200"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107F4C" w:rsidRPr="001A6FF3" w:rsidRDefault="00107F4C" w:rsidP="0026228B">
            <w:pPr>
              <w:jc w:val="center"/>
              <w:rPr>
                <w:rFonts w:ascii="Calibri" w:hAnsi="Calibri"/>
                <w:b/>
                <w:bCs/>
                <w:color w:val="000000"/>
                <w:sz w:val="18"/>
                <w:szCs w:val="18"/>
                <w:lang w:eastAsia="es-MX"/>
              </w:rPr>
            </w:pPr>
            <w:r w:rsidRPr="001A6FF3">
              <w:rPr>
                <w:rFonts w:ascii="Calibri" w:hAnsi="Calibri"/>
                <w:b/>
                <w:bCs/>
                <w:color w:val="000000"/>
                <w:sz w:val="18"/>
                <w:szCs w:val="18"/>
                <w:lang w:eastAsia="es-MX"/>
              </w:rPr>
              <w:t>Partida</w:t>
            </w:r>
          </w:p>
        </w:tc>
        <w:tc>
          <w:tcPr>
            <w:tcW w:w="2220"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107F4C" w:rsidRPr="001A6FF3" w:rsidRDefault="00107F4C" w:rsidP="0026228B">
            <w:pPr>
              <w:jc w:val="center"/>
              <w:rPr>
                <w:rFonts w:ascii="Calibri" w:hAnsi="Calibri"/>
                <w:b/>
                <w:bCs/>
                <w:color w:val="000000"/>
                <w:sz w:val="18"/>
                <w:szCs w:val="18"/>
                <w:lang w:eastAsia="es-MX"/>
              </w:rPr>
            </w:pPr>
            <w:r w:rsidRPr="001A6FF3">
              <w:rPr>
                <w:rFonts w:ascii="Calibri" w:hAnsi="Calibri"/>
                <w:b/>
                <w:bCs/>
                <w:color w:val="000000"/>
                <w:sz w:val="18"/>
                <w:szCs w:val="18"/>
                <w:lang w:eastAsia="es-MX"/>
              </w:rPr>
              <w:t>Artículo</w:t>
            </w:r>
          </w:p>
        </w:tc>
        <w:tc>
          <w:tcPr>
            <w:tcW w:w="120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107F4C" w:rsidRPr="001A6FF3" w:rsidRDefault="00107F4C" w:rsidP="0026228B">
            <w:pPr>
              <w:jc w:val="center"/>
              <w:rPr>
                <w:rFonts w:ascii="Calibri" w:hAnsi="Calibri"/>
                <w:b/>
                <w:bCs/>
                <w:color w:val="000000"/>
                <w:sz w:val="18"/>
                <w:szCs w:val="18"/>
                <w:lang w:eastAsia="es-MX"/>
              </w:rPr>
            </w:pPr>
            <w:r w:rsidRPr="001A6FF3">
              <w:rPr>
                <w:rFonts w:ascii="Calibri" w:hAnsi="Calibri"/>
                <w:b/>
                <w:bCs/>
                <w:color w:val="000000"/>
                <w:sz w:val="18"/>
                <w:szCs w:val="18"/>
                <w:lang w:eastAsia="es-MX"/>
              </w:rPr>
              <w:t>Cantidad de Unidades</w:t>
            </w:r>
          </w:p>
        </w:tc>
        <w:tc>
          <w:tcPr>
            <w:tcW w:w="2400" w:type="dxa"/>
            <w:gridSpan w:val="2"/>
            <w:tcBorders>
              <w:top w:val="single" w:sz="8" w:space="0" w:color="auto"/>
              <w:left w:val="nil"/>
              <w:bottom w:val="single" w:sz="8" w:space="0" w:color="auto"/>
              <w:right w:val="single" w:sz="8" w:space="0" w:color="auto"/>
            </w:tcBorders>
            <w:shd w:val="clear" w:color="000000" w:fill="FABF8F"/>
            <w:vAlign w:val="center"/>
            <w:hideMark/>
          </w:tcPr>
          <w:p w:rsidR="00107F4C" w:rsidRPr="001A6FF3" w:rsidRDefault="00107F4C" w:rsidP="0026228B">
            <w:pPr>
              <w:jc w:val="center"/>
              <w:rPr>
                <w:rFonts w:ascii="Calibri" w:hAnsi="Calibri"/>
                <w:b/>
                <w:bCs/>
                <w:color w:val="000000"/>
                <w:sz w:val="18"/>
                <w:szCs w:val="18"/>
                <w:lang w:eastAsia="es-MX"/>
              </w:rPr>
            </w:pPr>
            <w:proofErr w:type="spellStart"/>
            <w:r w:rsidRPr="001A6FF3">
              <w:rPr>
                <w:rFonts w:ascii="Calibri" w:hAnsi="Calibri"/>
                <w:b/>
                <w:bCs/>
                <w:color w:val="000000"/>
                <w:sz w:val="18"/>
                <w:szCs w:val="18"/>
                <w:lang w:eastAsia="es-MX"/>
              </w:rPr>
              <w:t>Vamsa</w:t>
            </w:r>
            <w:proofErr w:type="spellEnd"/>
            <w:r w:rsidRPr="001A6FF3">
              <w:rPr>
                <w:rFonts w:ascii="Calibri" w:hAnsi="Calibri"/>
                <w:b/>
                <w:bCs/>
                <w:color w:val="000000"/>
                <w:sz w:val="18"/>
                <w:szCs w:val="18"/>
                <w:lang w:eastAsia="es-MX"/>
              </w:rPr>
              <w:t xml:space="preserve"> Niños Héroes S.A. de C.V.</w:t>
            </w:r>
          </w:p>
        </w:tc>
      </w:tr>
      <w:tr w:rsidR="00107F4C" w:rsidRPr="001A6FF3" w:rsidTr="0026228B">
        <w:trPr>
          <w:trHeight w:val="900"/>
        </w:trPr>
        <w:tc>
          <w:tcPr>
            <w:tcW w:w="1200" w:type="dxa"/>
            <w:vMerge/>
            <w:tcBorders>
              <w:top w:val="single" w:sz="8" w:space="0" w:color="auto"/>
              <w:left w:val="single" w:sz="8" w:space="0" w:color="auto"/>
              <w:bottom w:val="single" w:sz="8" w:space="0" w:color="auto"/>
              <w:right w:val="single" w:sz="8" w:space="0" w:color="auto"/>
            </w:tcBorders>
            <w:vAlign w:val="center"/>
            <w:hideMark/>
          </w:tcPr>
          <w:p w:rsidR="00107F4C" w:rsidRPr="001A6FF3" w:rsidRDefault="00107F4C" w:rsidP="0026228B">
            <w:pPr>
              <w:rPr>
                <w:rFonts w:ascii="Calibri" w:hAnsi="Calibri"/>
                <w:b/>
                <w:bCs/>
                <w:color w:val="000000"/>
                <w:sz w:val="18"/>
                <w:szCs w:val="18"/>
                <w:lang w:eastAsia="es-MX"/>
              </w:rPr>
            </w:pPr>
          </w:p>
        </w:tc>
        <w:tc>
          <w:tcPr>
            <w:tcW w:w="2220" w:type="dxa"/>
            <w:vMerge/>
            <w:tcBorders>
              <w:top w:val="single" w:sz="8" w:space="0" w:color="auto"/>
              <w:left w:val="single" w:sz="8" w:space="0" w:color="auto"/>
              <w:bottom w:val="single" w:sz="8" w:space="0" w:color="auto"/>
              <w:right w:val="single" w:sz="8" w:space="0" w:color="auto"/>
            </w:tcBorders>
            <w:vAlign w:val="center"/>
            <w:hideMark/>
          </w:tcPr>
          <w:p w:rsidR="00107F4C" w:rsidRPr="001A6FF3" w:rsidRDefault="00107F4C" w:rsidP="0026228B">
            <w:pPr>
              <w:rPr>
                <w:rFonts w:ascii="Calibri" w:hAnsi="Calibri"/>
                <w:b/>
                <w:bCs/>
                <w:color w:val="000000"/>
                <w:sz w:val="18"/>
                <w:szCs w:val="18"/>
                <w:lang w:eastAsia="es-MX"/>
              </w:rPr>
            </w:pPr>
          </w:p>
        </w:tc>
        <w:tc>
          <w:tcPr>
            <w:tcW w:w="1200" w:type="dxa"/>
            <w:vMerge/>
            <w:tcBorders>
              <w:top w:val="single" w:sz="8" w:space="0" w:color="auto"/>
              <w:left w:val="single" w:sz="8" w:space="0" w:color="auto"/>
              <w:bottom w:val="single" w:sz="8" w:space="0" w:color="auto"/>
              <w:right w:val="single" w:sz="8" w:space="0" w:color="auto"/>
            </w:tcBorders>
            <w:vAlign w:val="center"/>
            <w:hideMark/>
          </w:tcPr>
          <w:p w:rsidR="00107F4C" w:rsidRPr="001A6FF3" w:rsidRDefault="00107F4C" w:rsidP="0026228B">
            <w:pPr>
              <w:rPr>
                <w:rFonts w:ascii="Calibri" w:hAnsi="Calibri"/>
                <w:b/>
                <w:bCs/>
                <w:color w:val="000000"/>
                <w:sz w:val="18"/>
                <w:szCs w:val="18"/>
                <w:lang w:eastAsia="es-MX"/>
              </w:rPr>
            </w:pPr>
          </w:p>
        </w:tc>
        <w:tc>
          <w:tcPr>
            <w:tcW w:w="1200" w:type="dxa"/>
            <w:tcBorders>
              <w:top w:val="nil"/>
              <w:left w:val="nil"/>
              <w:bottom w:val="single" w:sz="8" w:space="0" w:color="auto"/>
              <w:right w:val="single" w:sz="8" w:space="0" w:color="auto"/>
            </w:tcBorders>
            <w:shd w:val="clear" w:color="000000" w:fill="FABF8F"/>
            <w:vAlign w:val="center"/>
            <w:hideMark/>
          </w:tcPr>
          <w:p w:rsidR="00107F4C" w:rsidRPr="001A6FF3" w:rsidRDefault="00107F4C" w:rsidP="0026228B">
            <w:pPr>
              <w:jc w:val="center"/>
              <w:rPr>
                <w:rFonts w:ascii="Calibri" w:hAnsi="Calibri"/>
                <w:b/>
                <w:bCs/>
                <w:sz w:val="18"/>
                <w:szCs w:val="18"/>
                <w:lang w:eastAsia="es-MX"/>
              </w:rPr>
            </w:pPr>
            <w:r w:rsidRPr="001A6FF3">
              <w:rPr>
                <w:rFonts w:ascii="Calibri" w:hAnsi="Calibri"/>
                <w:b/>
                <w:bCs/>
                <w:sz w:val="18"/>
                <w:szCs w:val="18"/>
                <w:lang w:eastAsia="es-MX"/>
              </w:rPr>
              <w:t xml:space="preserve">Precio cotizado por unidad </w:t>
            </w:r>
          </w:p>
        </w:tc>
        <w:tc>
          <w:tcPr>
            <w:tcW w:w="1200" w:type="dxa"/>
            <w:tcBorders>
              <w:top w:val="nil"/>
              <w:left w:val="nil"/>
              <w:bottom w:val="single" w:sz="8" w:space="0" w:color="auto"/>
              <w:right w:val="single" w:sz="8" w:space="0" w:color="auto"/>
            </w:tcBorders>
            <w:shd w:val="clear" w:color="000000" w:fill="FABF8F"/>
            <w:vAlign w:val="center"/>
            <w:hideMark/>
          </w:tcPr>
          <w:p w:rsidR="00107F4C" w:rsidRPr="001A6FF3" w:rsidRDefault="00107F4C" w:rsidP="0026228B">
            <w:pPr>
              <w:jc w:val="center"/>
              <w:rPr>
                <w:rFonts w:ascii="Calibri" w:hAnsi="Calibri"/>
                <w:b/>
                <w:bCs/>
                <w:sz w:val="18"/>
                <w:szCs w:val="18"/>
                <w:lang w:eastAsia="es-MX"/>
              </w:rPr>
            </w:pPr>
            <w:r w:rsidRPr="001A6FF3">
              <w:rPr>
                <w:rFonts w:ascii="Calibri" w:hAnsi="Calibri"/>
                <w:b/>
                <w:bCs/>
                <w:sz w:val="18"/>
                <w:szCs w:val="18"/>
                <w:lang w:eastAsia="es-MX"/>
              </w:rPr>
              <w:t>Precio total por partida</w:t>
            </w:r>
          </w:p>
        </w:tc>
      </w:tr>
      <w:tr w:rsidR="00107F4C" w:rsidRPr="001A6FF3" w:rsidTr="0026228B">
        <w:trPr>
          <w:trHeight w:val="16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07F4C" w:rsidRPr="001A6FF3" w:rsidRDefault="00107F4C" w:rsidP="0026228B">
            <w:pPr>
              <w:jc w:val="center"/>
              <w:rPr>
                <w:rFonts w:ascii="Calibri" w:hAnsi="Calibri"/>
                <w:color w:val="000000"/>
                <w:sz w:val="18"/>
                <w:szCs w:val="18"/>
                <w:lang w:eastAsia="es-MX"/>
              </w:rPr>
            </w:pPr>
            <w:r w:rsidRPr="001A6FF3">
              <w:rPr>
                <w:rFonts w:ascii="Calibri" w:hAnsi="Calibri"/>
                <w:color w:val="000000"/>
                <w:sz w:val="18"/>
                <w:szCs w:val="18"/>
                <w:lang w:eastAsia="es-MX"/>
              </w:rPr>
              <w:lastRenderedPageBreak/>
              <w:t>1</w:t>
            </w:r>
          </w:p>
        </w:tc>
        <w:tc>
          <w:tcPr>
            <w:tcW w:w="2220" w:type="dxa"/>
            <w:tcBorders>
              <w:top w:val="nil"/>
              <w:left w:val="nil"/>
              <w:bottom w:val="single" w:sz="8" w:space="0" w:color="auto"/>
              <w:right w:val="single" w:sz="8" w:space="0" w:color="auto"/>
            </w:tcBorders>
            <w:shd w:val="clear" w:color="auto" w:fill="auto"/>
            <w:vAlign w:val="center"/>
            <w:hideMark/>
          </w:tcPr>
          <w:p w:rsidR="00107F4C" w:rsidRPr="001A6FF3" w:rsidRDefault="00107F4C" w:rsidP="0026228B">
            <w:pPr>
              <w:jc w:val="center"/>
              <w:rPr>
                <w:rFonts w:ascii="Calibri" w:hAnsi="Calibri"/>
                <w:color w:val="000000"/>
                <w:sz w:val="18"/>
                <w:szCs w:val="18"/>
                <w:lang w:eastAsia="es-MX"/>
              </w:rPr>
            </w:pPr>
            <w:r w:rsidRPr="001A6FF3">
              <w:rPr>
                <w:rFonts w:ascii="Calibri" w:hAnsi="Calibri"/>
                <w:color w:val="000000"/>
                <w:sz w:val="18"/>
                <w:szCs w:val="18"/>
                <w:lang w:eastAsia="es-MX"/>
              </w:rPr>
              <w:t>Automóvil tipo sedán, 5 puertas, transmisión manual, 4 cilindros, bolsas de aire frontales, seguros eléctricos, control remoto con inmovilizador.</w:t>
            </w:r>
          </w:p>
        </w:tc>
        <w:tc>
          <w:tcPr>
            <w:tcW w:w="1200" w:type="dxa"/>
            <w:tcBorders>
              <w:top w:val="nil"/>
              <w:left w:val="nil"/>
              <w:bottom w:val="single" w:sz="8" w:space="0" w:color="auto"/>
              <w:right w:val="single" w:sz="8" w:space="0" w:color="auto"/>
            </w:tcBorders>
            <w:shd w:val="clear" w:color="auto" w:fill="auto"/>
            <w:vAlign w:val="center"/>
            <w:hideMark/>
          </w:tcPr>
          <w:p w:rsidR="00107F4C" w:rsidRPr="001A6FF3" w:rsidRDefault="00107F4C" w:rsidP="0026228B">
            <w:pPr>
              <w:jc w:val="center"/>
              <w:rPr>
                <w:rFonts w:ascii="Calibri" w:hAnsi="Calibri"/>
                <w:sz w:val="18"/>
                <w:szCs w:val="18"/>
                <w:lang w:eastAsia="es-MX"/>
              </w:rPr>
            </w:pPr>
            <w:r w:rsidRPr="001A6FF3">
              <w:rPr>
                <w:rFonts w:ascii="Calibri" w:hAnsi="Calibri"/>
                <w:sz w:val="18"/>
                <w:szCs w:val="18"/>
                <w:lang w:eastAsia="es-MX"/>
              </w:rPr>
              <w:t>5</w:t>
            </w:r>
          </w:p>
        </w:tc>
        <w:tc>
          <w:tcPr>
            <w:tcW w:w="1200" w:type="dxa"/>
            <w:tcBorders>
              <w:top w:val="nil"/>
              <w:left w:val="nil"/>
              <w:bottom w:val="single" w:sz="8" w:space="0" w:color="auto"/>
              <w:right w:val="single" w:sz="8" w:space="0" w:color="auto"/>
            </w:tcBorders>
            <w:shd w:val="clear" w:color="auto" w:fill="auto"/>
            <w:vAlign w:val="center"/>
            <w:hideMark/>
          </w:tcPr>
          <w:p w:rsidR="00107F4C" w:rsidRPr="001A6FF3" w:rsidRDefault="00107F4C" w:rsidP="0026228B">
            <w:pPr>
              <w:jc w:val="center"/>
              <w:rPr>
                <w:rFonts w:ascii="Calibri" w:hAnsi="Calibri"/>
                <w:color w:val="000000"/>
                <w:sz w:val="18"/>
                <w:szCs w:val="18"/>
                <w:lang w:eastAsia="es-MX"/>
              </w:rPr>
            </w:pPr>
            <w:r w:rsidRPr="001A6FF3">
              <w:rPr>
                <w:rFonts w:ascii="Calibri" w:hAnsi="Calibri"/>
                <w:color w:val="000000"/>
                <w:sz w:val="18"/>
                <w:szCs w:val="18"/>
                <w:lang w:eastAsia="es-MX"/>
              </w:rPr>
              <w:t>$182,698.28</w:t>
            </w:r>
          </w:p>
        </w:tc>
        <w:tc>
          <w:tcPr>
            <w:tcW w:w="1200" w:type="dxa"/>
            <w:tcBorders>
              <w:top w:val="nil"/>
              <w:left w:val="nil"/>
              <w:bottom w:val="single" w:sz="8" w:space="0" w:color="auto"/>
              <w:right w:val="single" w:sz="8" w:space="0" w:color="auto"/>
            </w:tcBorders>
            <w:shd w:val="clear" w:color="auto" w:fill="auto"/>
            <w:noWrap/>
            <w:vAlign w:val="center"/>
            <w:hideMark/>
          </w:tcPr>
          <w:p w:rsidR="00107F4C" w:rsidRPr="001A6FF3" w:rsidRDefault="00107F4C" w:rsidP="0026228B">
            <w:pPr>
              <w:jc w:val="center"/>
              <w:rPr>
                <w:rFonts w:ascii="Calibri" w:hAnsi="Calibri"/>
                <w:color w:val="000000"/>
                <w:sz w:val="18"/>
                <w:szCs w:val="18"/>
                <w:lang w:eastAsia="es-MX"/>
              </w:rPr>
            </w:pPr>
            <w:r w:rsidRPr="001A6FF3">
              <w:rPr>
                <w:rFonts w:ascii="Calibri" w:hAnsi="Calibri"/>
                <w:color w:val="000000"/>
                <w:sz w:val="18"/>
                <w:szCs w:val="18"/>
                <w:lang w:eastAsia="es-MX"/>
              </w:rPr>
              <w:t>$913,491.40</w:t>
            </w:r>
          </w:p>
        </w:tc>
      </w:tr>
      <w:tr w:rsidR="00107F4C" w:rsidRPr="001A6FF3" w:rsidTr="0026228B">
        <w:trPr>
          <w:trHeight w:val="450"/>
        </w:trPr>
        <w:tc>
          <w:tcPr>
            <w:tcW w:w="1200" w:type="dxa"/>
            <w:tcBorders>
              <w:top w:val="nil"/>
              <w:left w:val="nil"/>
              <w:bottom w:val="nil"/>
              <w:right w:val="nil"/>
            </w:tcBorders>
            <w:shd w:val="clear" w:color="auto" w:fill="auto"/>
            <w:noWrap/>
            <w:vAlign w:val="center"/>
            <w:hideMark/>
          </w:tcPr>
          <w:p w:rsidR="00107F4C" w:rsidRPr="001A6FF3" w:rsidRDefault="00107F4C" w:rsidP="0026228B">
            <w:pPr>
              <w:jc w:val="center"/>
              <w:rPr>
                <w:rFonts w:ascii="Calibri" w:hAnsi="Calibri"/>
                <w:color w:val="000000"/>
                <w:sz w:val="18"/>
                <w:szCs w:val="18"/>
                <w:lang w:eastAsia="es-MX"/>
              </w:rPr>
            </w:pPr>
          </w:p>
        </w:tc>
        <w:tc>
          <w:tcPr>
            <w:tcW w:w="2220" w:type="dxa"/>
            <w:tcBorders>
              <w:top w:val="nil"/>
              <w:left w:val="nil"/>
              <w:bottom w:val="nil"/>
              <w:right w:val="nil"/>
            </w:tcBorders>
            <w:shd w:val="clear" w:color="auto" w:fill="auto"/>
            <w:vAlign w:val="center"/>
            <w:hideMark/>
          </w:tcPr>
          <w:p w:rsidR="00107F4C" w:rsidRPr="001A6FF3" w:rsidRDefault="00107F4C" w:rsidP="0026228B">
            <w:pPr>
              <w:jc w:val="center"/>
              <w:rPr>
                <w:rFonts w:ascii="Calibri" w:hAnsi="Calibri"/>
                <w:color w:val="000000"/>
                <w:sz w:val="18"/>
                <w:szCs w:val="18"/>
                <w:lang w:eastAsia="es-MX"/>
              </w:rPr>
            </w:pPr>
          </w:p>
        </w:tc>
        <w:tc>
          <w:tcPr>
            <w:tcW w:w="1200" w:type="dxa"/>
            <w:tcBorders>
              <w:top w:val="nil"/>
              <w:left w:val="nil"/>
              <w:bottom w:val="nil"/>
              <w:right w:val="nil"/>
            </w:tcBorders>
            <w:shd w:val="clear" w:color="auto" w:fill="auto"/>
            <w:vAlign w:val="center"/>
            <w:hideMark/>
          </w:tcPr>
          <w:p w:rsidR="00107F4C" w:rsidRPr="001A6FF3" w:rsidRDefault="00107F4C" w:rsidP="0026228B">
            <w:pPr>
              <w:jc w:val="center"/>
              <w:rPr>
                <w:rFonts w:ascii="Calibri" w:hAnsi="Calibri"/>
                <w:sz w:val="18"/>
                <w:szCs w:val="18"/>
                <w:lang w:eastAsia="es-MX"/>
              </w:rPr>
            </w:pPr>
          </w:p>
        </w:tc>
        <w:tc>
          <w:tcPr>
            <w:tcW w:w="24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07F4C" w:rsidRPr="001A6FF3" w:rsidRDefault="00107F4C" w:rsidP="0026228B">
            <w:pPr>
              <w:jc w:val="center"/>
              <w:rPr>
                <w:rFonts w:ascii="Calibri" w:hAnsi="Calibri"/>
                <w:color w:val="000000"/>
                <w:sz w:val="18"/>
                <w:szCs w:val="18"/>
                <w:lang w:eastAsia="es-MX"/>
              </w:rPr>
            </w:pPr>
            <w:r w:rsidRPr="001A6FF3">
              <w:rPr>
                <w:rFonts w:ascii="Calibri" w:hAnsi="Calibri"/>
                <w:color w:val="000000"/>
                <w:sz w:val="18"/>
                <w:szCs w:val="18"/>
                <w:lang w:eastAsia="es-MX"/>
              </w:rPr>
              <w:t xml:space="preserve">Versa </w:t>
            </w:r>
            <w:proofErr w:type="spellStart"/>
            <w:r w:rsidRPr="001A6FF3">
              <w:rPr>
                <w:rFonts w:ascii="Calibri" w:hAnsi="Calibri"/>
                <w:color w:val="000000"/>
                <w:sz w:val="18"/>
                <w:szCs w:val="18"/>
                <w:lang w:eastAsia="es-MX"/>
              </w:rPr>
              <w:t>Sense</w:t>
            </w:r>
            <w:proofErr w:type="spellEnd"/>
            <w:r w:rsidRPr="001A6FF3">
              <w:rPr>
                <w:rFonts w:ascii="Calibri" w:hAnsi="Calibri"/>
                <w:color w:val="000000"/>
                <w:sz w:val="18"/>
                <w:szCs w:val="18"/>
                <w:lang w:eastAsia="es-MX"/>
              </w:rPr>
              <w:t xml:space="preserve"> TM                   Modelo 2018</w:t>
            </w:r>
          </w:p>
        </w:tc>
      </w:tr>
      <w:tr w:rsidR="00107F4C" w:rsidRPr="001A6FF3" w:rsidTr="0026228B">
        <w:trPr>
          <w:trHeight w:val="315"/>
        </w:trPr>
        <w:tc>
          <w:tcPr>
            <w:tcW w:w="1200" w:type="dxa"/>
            <w:tcBorders>
              <w:top w:val="nil"/>
              <w:left w:val="nil"/>
              <w:bottom w:val="nil"/>
              <w:right w:val="nil"/>
            </w:tcBorders>
            <w:shd w:val="clear" w:color="auto" w:fill="auto"/>
            <w:noWrap/>
            <w:vAlign w:val="center"/>
            <w:hideMark/>
          </w:tcPr>
          <w:p w:rsidR="00107F4C" w:rsidRPr="001A6FF3" w:rsidRDefault="00107F4C" w:rsidP="0026228B">
            <w:pPr>
              <w:jc w:val="center"/>
              <w:rPr>
                <w:rFonts w:ascii="Calibri" w:hAnsi="Calibri"/>
                <w:color w:val="000000"/>
                <w:sz w:val="18"/>
                <w:szCs w:val="18"/>
                <w:lang w:eastAsia="es-MX"/>
              </w:rPr>
            </w:pPr>
          </w:p>
        </w:tc>
        <w:tc>
          <w:tcPr>
            <w:tcW w:w="2220" w:type="dxa"/>
            <w:tcBorders>
              <w:top w:val="nil"/>
              <w:left w:val="nil"/>
              <w:bottom w:val="nil"/>
              <w:right w:val="nil"/>
            </w:tcBorders>
            <w:shd w:val="clear" w:color="auto" w:fill="auto"/>
            <w:noWrap/>
            <w:vAlign w:val="center"/>
            <w:hideMark/>
          </w:tcPr>
          <w:p w:rsidR="00107F4C" w:rsidRPr="001A6FF3" w:rsidRDefault="00107F4C" w:rsidP="0026228B">
            <w:pPr>
              <w:jc w:val="center"/>
              <w:rPr>
                <w:rFonts w:ascii="Calibri" w:hAnsi="Calibri"/>
                <w:color w:val="000000"/>
                <w:sz w:val="18"/>
                <w:szCs w:val="18"/>
                <w:lang w:eastAsia="es-MX"/>
              </w:rPr>
            </w:pPr>
          </w:p>
        </w:tc>
        <w:tc>
          <w:tcPr>
            <w:tcW w:w="1200" w:type="dxa"/>
            <w:tcBorders>
              <w:top w:val="nil"/>
              <w:left w:val="nil"/>
              <w:bottom w:val="nil"/>
              <w:right w:val="nil"/>
            </w:tcBorders>
            <w:shd w:val="clear" w:color="auto" w:fill="auto"/>
            <w:noWrap/>
            <w:vAlign w:val="center"/>
            <w:hideMark/>
          </w:tcPr>
          <w:p w:rsidR="00107F4C" w:rsidRPr="001A6FF3" w:rsidRDefault="00107F4C" w:rsidP="0026228B">
            <w:pPr>
              <w:jc w:val="center"/>
              <w:rPr>
                <w:rFonts w:ascii="Calibri" w:hAnsi="Calibri"/>
                <w:color w:val="000000"/>
                <w:sz w:val="18"/>
                <w:szCs w:val="18"/>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07F4C" w:rsidRPr="001A6FF3" w:rsidRDefault="00107F4C" w:rsidP="0026228B">
            <w:pPr>
              <w:jc w:val="center"/>
              <w:rPr>
                <w:rFonts w:ascii="Calibri" w:hAnsi="Calibri"/>
                <w:b/>
                <w:bCs/>
                <w:color w:val="000000"/>
                <w:sz w:val="18"/>
                <w:szCs w:val="18"/>
                <w:lang w:eastAsia="es-MX"/>
              </w:rPr>
            </w:pPr>
            <w:r w:rsidRPr="001A6FF3">
              <w:rPr>
                <w:rFonts w:ascii="Calibri" w:hAnsi="Calibri"/>
                <w:b/>
                <w:bCs/>
                <w:color w:val="000000"/>
                <w:sz w:val="18"/>
                <w:szCs w:val="18"/>
                <w:lang w:eastAsia="es-MX"/>
              </w:rPr>
              <w:t>Subtotal</w:t>
            </w:r>
          </w:p>
        </w:tc>
        <w:tc>
          <w:tcPr>
            <w:tcW w:w="1200" w:type="dxa"/>
            <w:tcBorders>
              <w:top w:val="nil"/>
              <w:left w:val="nil"/>
              <w:bottom w:val="single" w:sz="8" w:space="0" w:color="auto"/>
              <w:right w:val="single" w:sz="8" w:space="0" w:color="auto"/>
            </w:tcBorders>
            <w:shd w:val="clear" w:color="auto" w:fill="auto"/>
            <w:noWrap/>
            <w:vAlign w:val="center"/>
            <w:hideMark/>
          </w:tcPr>
          <w:p w:rsidR="00107F4C" w:rsidRPr="001A6FF3" w:rsidRDefault="00107F4C" w:rsidP="0026228B">
            <w:pPr>
              <w:jc w:val="center"/>
              <w:rPr>
                <w:rFonts w:ascii="Calibri" w:hAnsi="Calibri"/>
                <w:color w:val="000000"/>
                <w:sz w:val="18"/>
                <w:szCs w:val="18"/>
                <w:lang w:eastAsia="es-MX"/>
              </w:rPr>
            </w:pPr>
            <w:r w:rsidRPr="001A6FF3">
              <w:rPr>
                <w:rFonts w:ascii="Calibri" w:hAnsi="Calibri"/>
                <w:color w:val="000000"/>
                <w:sz w:val="18"/>
                <w:szCs w:val="18"/>
                <w:lang w:eastAsia="es-MX"/>
              </w:rPr>
              <w:t>$913,491.40</w:t>
            </w:r>
          </w:p>
        </w:tc>
      </w:tr>
      <w:tr w:rsidR="00107F4C" w:rsidRPr="001A6FF3" w:rsidTr="0026228B">
        <w:trPr>
          <w:trHeight w:val="315"/>
        </w:trPr>
        <w:tc>
          <w:tcPr>
            <w:tcW w:w="1200" w:type="dxa"/>
            <w:tcBorders>
              <w:top w:val="nil"/>
              <w:left w:val="nil"/>
              <w:bottom w:val="nil"/>
              <w:right w:val="nil"/>
            </w:tcBorders>
            <w:shd w:val="clear" w:color="auto" w:fill="auto"/>
            <w:noWrap/>
            <w:vAlign w:val="center"/>
            <w:hideMark/>
          </w:tcPr>
          <w:p w:rsidR="00107F4C" w:rsidRPr="001A6FF3" w:rsidRDefault="00107F4C" w:rsidP="0026228B">
            <w:pPr>
              <w:jc w:val="center"/>
              <w:rPr>
                <w:rFonts w:ascii="Calibri" w:hAnsi="Calibri"/>
                <w:color w:val="000000"/>
                <w:sz w:val="18"/>
                <w:szCs w:val="18"/>
                <w:lang w:eastAsia="es-MX"/>
              </w:rPr>
            </w:pPr>
          </w:p>
        </w:tc>
        <w:tc>
          <w:tcPr>
            <w:tcW w:w="2220" w:type="dxa"/>
            <w:tcBorders>
              <w:top w:val="nil"/>
              <w:left w:val="nil"/>
              <w:bottom w:val="nil"/>
              <w:right w:val="nil"/>
            </w:tcBorders>
            <w:shd w:val="clear" w:color="auto" w:fill="auto"/>
            <w:noWrap/>
            <w:vAlign w:val="center"/>
            <w:hideMark/>
          </w:tcPr>
          <w:p w:rsidR="00107F4C" w:rsidRPr="001A6FF3" w:rsidRDefault="00107F4C" w:rsidP="0026228B">
            <w:pPr>
              <w:jc w:val="center"/>
              <w:rPr>
                <w:rFonts w:ascii="Calibri" w:hAnsi="Calibri"/>
                <w:color w:val="000000"/>
                <w:sz w:val="18"/>
                <w:szCs w:val="18"/>
                <w:lang w:eastAsia="es-MX"/>
              </w:rPr>
            </w:pPr>
          </w:p>
        </w:tc>
        <w:tc>
          <w:tcPr>
            <w:tcW w:w="1200" w:type="dxa"/>
            <w:tcBorders>
              <w:top w:val="nil"/>
              <w:left w:val="nil"/>
              <w:bottom w:val="nil"/>
              <w:right w:val="nil"/>
            </w:tcBorders>
            <w:shd w:val="clear" w:color="auto" w:fill="auto"/>
            <w:noWrap/>
            <w:vAlign w:val="center"/>
            <w:hideMark/>
          </w:tcPr>
          <w:p w:rsidR="00107F4C" w:rsidRPr="001A6FF3" w:rsidRDefault="00107F4C" w:rsidP="0026228B">
            <w:pPr>
              <w:jc w:val="center"/>
              <w:rPr>
                <w:rFonts w:ascii="Calibri" w:hAnsi="Calibri"/>
                <w:color w:val="000000"/>
                <w:sz w:val="18"/>
                <w:szCs w:val="18"/>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07F4C" w:rsidRPr="001A6FF3" w:rsidRDefault="00107F4C" w:rsidP="0026228B">
            <w:pPr>
              <w:jc w:val="center"/>
              <w:rPr>
                <w:rFonts w:ascii="Calibri" w:hAnsi="Calibri"/>
                <w:b/>
                <w:bCs/>
                <w:color w:val="000000"/>
                <w:sz w:val="18"/>
                <w:szCs w:val="18"/>
                <w:lang w:eastAsia="es-MX"/>
              </w:rPr>
            </w:pPr>
            <w:r w:rsidRPr="001A6FF3">
              <w:rPr>
                <w:rFonts w:ascii="Calibri" w:hAnsi="Calibri"/>
                <w:b/>
                <w:bCs/>
                <w:color w:val="000000"/>
                <w:sz w:val="18"/>
                <w:szCs w:val="18"/>
                <w:lang w:eastAsia="es-MX"/>
              </w:rPr>
              <w:t>I.V.A.</w:t>
            </w:r>
          </w:p>
        </w:tc>
        <w:tc>
          <w:tcPr>
            <w:tcW w:w="1200" w:type="dxa"/>
            <w:tcBorders>
              <w:top w:val="nil"/>
              <w:left w:val="nil"/>
              <w:bottom w:val="single" w:sz="8" w:space="0" w:color="auto"/>
              <w:right w:val="single" w:sz="8" w:space="0" w:color="auto"/>
            </w:tcBorders>
            <w:shd w:val="clear" w:color="auto" w:fill="auto"/>
            <w:noWrap/>
            <w:vAlign w:val="center"/>
            <w:hideMark/>
          </w:tcPr>
          <w:p w:rsidR="00107F4C" w:rsidRPr="001A6FF3" w:rsidRDefault="00107F4C" w:rsidP="0026228B">
            <w:pPr>
              <w:jc w:val="center"/>
              <w:rPr>
                <w:rFonts w:ascii="Calibri" w:hAnsi="Calibri"/>
                <w:color w:val="000000"/>
                <w:sz w:val="18"/>
                <w:szCs w:val="18"/>
                <w:lang w:eastAsia="es-MX"/>
              </w:rPr>
            </w:pPr>
            <w:r w:rsidRPr="001A6FF3">
              <w:rPr>
                <w:rFonts w:ascii="Calibri" w:hAnsi="Calibri"/>
                <w:color w:val="000000"/>
                <w:sz w:val="18"/>
                <w:szCs w:val="18"/>
                <w:lang w:eastAsia="es-MX"/>
              </w:rPr>
              <w:t>$146,158.62</w:t>
            </w:r>
          </w:p>
        </w:tc>
      </w:tr>
      <w:tr w:rsidR="00107F4C" w:rsidRPr="001A6FF3" w:rsidTr="0026228B">
        <w:trPr>
          <w:trHeight w:val="315"/>
        </w:trPr>
        <w:tc>
          <w:tcPr>
            <w:tcW w:w="1200" w:type="dxa"/>
            <w:tcBorders>
              <w:top w:val="nil"/>
              <w:left w:val="nil"/>
              <w:bottom w:val="nil"/>
              <w:right w:val="nil"/>
            </w:tcBorders>
            <w:shd w:val="clear" w:color="auto" w:fill="auto"/>
            <w:noWrap/>
            <w:vAlign w:val="center"/>
            <w:hideMark/>
          </w:tcPr>
          <w:p w:rsidR="00107F4C" w:rsidRPr="001A6FF3" w:rsidRDefault="00107F4C" w:rsidP="0026228B">
            <w:pPr>
              <w:jc w:val="center"/>
              <w:rPr>
                <w:rFonts w:ascii="Calibri" w:hAnsi="Calibri"/>
                <w:color w:val="000000"/>
                <w:sz w:val="18"/>
                <w:szCs w:val="18"/>
                <w:lang w:eastAsia="es-MX"/>
              </w:rPr>
            </w:pPr>
          </w:p>
        </w:tc>
        <w:tc>
          <w:tcPr>
            <w:tcW w:w="2220" w:type="dxa"/>
            <w:tcBorders>
              <w:top w:val="nil"/>
              <w:left w:val="nil"/>
              <w:bottom w:val="nil"/>
              <w:right w:val="nil"/>
            </w:tcBorders>
            <w:shd w:val="clear" w:color="auto" w:fill="auto"/>
            <w:noWrap/>
            <w:vAlign w:val="center"/>
            <w:hideMark/>
          </w:tcPr>
          <w:p w:rsidR="00107F4C" w:rsidRPr="001A6FF3" w:rsidRDefault="00107F4C" w:rsidP="0026228B">
            <w:pPr>
              <w:jc w:val="center"/>
              <w:rPr>
                <w:rFonts w:ascii="Calibri" w:hAnsi="Calibri"/>
                <w:color w:val="000000"/>
                <w:sz w:val="18"/>
                <w:szCs w:val="18"/>
                <w:lang w:eastAsia="es-MX"/>
              </w:rPr>
            </w:pPr>
          </w:p>
        </w:tc>
        <w:tc>
          <w:tcPr>
            <w:tcW w:w="1200" w:type="dxa"/>
            <w:tcBorders>
              <w:top w:val="nil"/>
              <w:left w:val="nil"/>
              <w:bottom w:val="nil"/>
              <w:right w:val="nil"/>
            </w:tcBorders>
            <w:shd w:val="clear" w:color="auto" w:fill="auto"/>
            <w:noWrap/>
            <w:vAlign w:val="center"/>
            <w:hideMark/>
          </w:tcPr>
          <w:p w:rsidR="00107F4C" w:rsidRPr="001A6FF3" w:rsidRDefault="00107F4C" w:rsidP="0026228B">
            <w:pPr>
              <w:jc w:val="center"/>
              <w:rPr>
                <w:rFonts w:ascii="Calibri" w:hAnsi="Calibri"/>
                <w:color w:val="000000"/>
                <w:sz w:val="18"/>
                <w:szCs w:val="18"/>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07F4C" w:rsidRPr="001A6FF3" w:rsidRDefault="00107F4C" w:rsidP="0026228B">
            <w:pPr>
              <w:jc w:val="center"/>
              <w:rPr>
                <w:rFonts w:ascii="Calibri" w:hAnsi="Calibri"/>
                <w:b/>
                <w:bCs/>
                <w:color w:val="000000"/>
                <w:sz w:val="18"/>
                <w:szCs w:val="18"/>
                <w:lang w:eastAsia="es-MX"/>
              </w:rPr>
            </w:pPr>
            <w:r w:rsidRPr="001A6FF3">
              <w:rPr>
                <w:rFonts w:ascii="Calibri" w:hAnsi="Calibri"/>
                <w:b/>
                <w:bCs/>
                <w:color w:val="000000"/>
                <w:sz w:val="18"/>
                <w:szCs w:val="18"/>
                <w:lang w:eastAsia="es-MX"/>
              </w:rPr>
              <w:t>Total</w:t>
            </w:r>
          </w:p>
        </w:tc>
        <w:tc>
          <w:tcPr>
            <w:tcW w:w="1200" w:type="dxa"/>
            <w:tcBorders>
              <w:top w:val="nil"/>
              <w:left w:val="nil"/>
              <w:bottom w:val="single" w:sz="8" w:space="0" w:color="auto"/>
              <w:right w:val="single" w:sz="8" w:space="0" w:color="auto"/>
            </w:tcBorders>
            <w:shd w:val="clear" w:color="auto" w:fill="auto"/>
            <w:noWrap/>
            <w:vAlign w:val="center"/>
            <w:hideMark/>
          </w:tcPr>
          <w:p w:rsidR="00107F4C" w:rsidRPr="001A6FF3" w:rsidRDefault="00107F4C" w:rsidP="0026228B">
            <w:pPr>
              <w:jc w:val="center"/>
              <w:rPr>
                <w:rFonts w:ascii="Calibri" w:hAnsi="Calibri"/>
                <w:color w:val="000000"/>
                <w:sz w:val="18"/>
                <w:szCs w:val="18"/>
                <w:lang w:eastAsia="es-MX"/>
              </w:rPr>
            </w:pPr>
            <w:r w:rsidRPr="001A6FF3">
              <w:rPr>
                <w:rFonts w:ascii="Calibri" w:hAnsi="Calibri"/>
                <w:color w:val="000000"/>
                <w:sz w:val="18"/>
                <w:szCs w:val="18"/>
                <w:lang w:eastAsia="es-MX"/>
              </w:rPr>
              <w:t>$1,059,650.02</w:t>
            </w:r>
          </w:p>
        </w:tc>
      </w:tr>
      <w:tr w:rsidR="00107F4C" w:rsidRPr="001A6FF3" w:rsidTr="0026228B">
        <w:trPr>
          <w:trHeight w:val="540"/>
        </w:trPr>
        <w:tc>
          <w:tcPr>
            <w:tcW w:w="1200" w:type="dxa"/>
            <w:tcBorders>
              <w:top w:val="nil"/>
              <w:left w:val="nil"/>
              <w:bottom w:val="nil"/>
              <w:right w:val="nil"/>
            </w:tcBorders>
            <w:shd w:val="clear" w:color="auto" w:fill="auto"/>
            <w:noWrap/>
            <w:vAlign w:val="bottom"/>
            <w:hideMark/>
          </w:tcPr>
          <w:p w:rsidR="00107F4C" w:rsidRPr="001A6FF3" w:rsidRDefault="00107F4C" w:rsidP="0026228B">
            <w:pPr>
              <w:rPr>
                <w:rFonts w:ascii="Calibri" w:hAnsi="Calibri"/>
                <w:color w:val="000000"/>
                <w:sz w:val="18"/>
                <w:szCs w:val="18"/>
                <w:lang w:eastAsia="es-MX"/>
              </w:rPr>
            </w:pPr>
          </w:p>
        </w:tc>
        <w:tc>
          <w:tcPr>
            <w:tcW w:w="2220" w:type="dxa"/>
            <w:tcBorders>
              <w:top w:val="nil"/>
              <w:left w:val="nil"/>
              <w:bottom w:val="nil"/>
              <w:right w:val="nil"/>
            </w:tcBorders>
            <w:shd w:val="clear" w:color="auto" w:fill="auto"/>
            <w:noWrap/>
            <w:vAlign w:val="bottom"/>
            <w:hideMark/>
          </w:tcPr>
          <w:p w:rsidR="00107F4C" w:rsidRPr="001A6FF3" w:rsidRDefault="00107F4C" w:rsidP="0026228B">
            <w:pPr>
              <w:rPr>
                <w:rFonts w:ascii="Calibri" w:hAnsi="Calibri"/>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107F4C" w:rsidRPr="001A6FF3" w:rsidRDefault="00107F4C" w:rsidP="0026228B">
            <w:pPr>
              <w:rPr>
                <w:rFonts w:ascii="Calibri" w:hAnsi="Calibri"/>
                <w:color w:val="000000"/>
                <w:sz w:val="18"/>
                <w:szCs w:val="18"/>
                <w:lang w:eastAsia="es-MX"/>
              </w:rPr>
            </w:pPr>
          </w:p>
        </w:tc>
        <w:tc>
          <w:tcPr>
            <w:tcW w:w="24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7F4C" w:rsidRPr="001A6FF3" w:rsidRDefault="00107F4C" w:rsidP="0026228B">
            <w:pPr>
              <w:jc w:val="center"/>
              <w:rPr>
                <w:rFonts w:ascii="Calibri" w:hAnsi="Calibri"/>
                <w:color w:val="000000"/>
                <w:sz w:val="18"/>
                <w:szCs w:val="18"/>
                <w:lang w:eastAsia="es-MX"/>
              </w:rPr>
            </w:pPr>
            <w:r w:rsidRPr="001A6FF3">
              <w:rPr>
                <w:rFonts w:ascii="Calibri" w:hAnsi="Calibri"/>
                <w:color w:val="000000"/>
                <w:sz w:val="18"/>
                <w:szCs w:val="18"/>
                <w:lang w:eastAsia="es-MX"/>
              </w:rPr>
              <w:t>Precio más bajo</w:t>
            </w:r>
          </w:p>
        </w:tc>
      </w:tr>
    </w:tbl>
    <w:p w:rsidR="00107F4C" w:rsidRDefault="00107F4C" w:rsidP="00107F4C">
      <w:pPr>
        <w:shd w:val="clear" w:color="auto" w:fill="FFFFFF"/>
        <w:spacing w:after="100" w:afterAutospacing="1"/>
        <w:contextualSpacing/>
        <w:jc w:val="both"/>
        <w:rPr>
          <w:rFonts w:ascii="Tahoma" w:hAnsi="Tahoma" w:cs="Tahoma"/>
          <w:lang w:val="es-ES_tradnl"/>
        </w:rPr>
      </w:pPr>
    </w:p>
    <w:p w:rsidR="00107F4C" w:rsidRDefault="00107F4C" w:rsidP="00107F4C">
      <w:pPr>
        <w:spacing w:after="100" w:afterAutospacing="1"/>
        <w:contextualSpacing/>
        <w:jc w:val="both"/>
        <w:rPr>
          <w:rFonts w:ascii="Tahoma" w:hAnsi="Tahoma" w:cs="Tahoma"/>
          <w:b/>
          <w:i/>
          <w:lang w:val="es-ES_tradnl"/>
        </w:rPr>
      </w:pPr>
      <w:r w:rsidRPr="00F21DE3">
        <w:rPr>
          <w:rFonts w:ascii="Tahoma" w:hAnsi="Tahoma" w:cs="Tahoma"/>
          <w:b/>
          <w:i/>
          <w:lang w:val="es-ES_tradnl"/>
        </w:rPr>
        <w:t xml:space="preserve">El techo presupuestal es de $ </w:t>
      </w:r>
      <w:r>
        <w:rPr>
          <w:rFonts w:ascii="Tahoma" w:hAnsi="Tahoma" w:cs="Tahoma"/>
          <w:b/>
          <w:i/>
          <w:lang w:val="es-ES_tradnl"/>
        </w:rPr>
        <w:t xml:space="preserve">949,866.00 </w:t>
      </w:r>
      <w:r w:rsidRPr="00F21DE3">
        <w:rPr>
          <w:rFonts w:ascii="Tahoma" w:hAnsi="Tahoma" w:cs="Tahoma"/>
          <w:b/>
          <w:i/>
          <w:lang w:val="es-ES_tradnl"/>
        </w:rPr>
        <w:t>I.V.A. incluido.</w:t>
      </w:r>
    </w:p>
    <w:p w:rsidR="009E6D8C" w:rsidRPr="00F21DE3" w:rsidRDefault="009E6D8C" w:rsidP="00107F4C">
      <w:pPr>
        <w:spacing w:after="100" w:afterAutospacing="1"/>
        <w:contextualSpacing/>
        <w:jc w:val="both"/>
        <w:rPr>
          <w:rFonts w:ascii="Tahoma" w:hAnsi="Tahoma" w:cs="Tahoma"/>
          <w:b/>
          <w:i/>
          <w:lang w:val="es-ES_tradnl"/>
        </w:rPr>
      </w:pPr>
    </w:p>
    <w:p w:rsidR="00107F4C" w:rsidRDefault="00107F4C" w:rsidP="00107F4C">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26228B" w:rsidRPr="00F21DE3" w:rsidRDefault="0026228B" w:rsidP="00107F4C">
      <w:pPr>
        <w:shd w:val="clear" w:color="auto" w:fill="FFFFFF"/>
        <w:spacing w:after="100" w:afterAutospacing="1"/>
        <w:contextualSpacing/>
        <w:jc w:val="both"/>
        <w:rPr>
          <w:rFonts w:ascii="Tahoma" w:hAnsi="Tahoma" w:cs="Tahoma"/>
          <w:lang w:val="es-ES_tradnl"/>
        </w:rPr>
      </w:pPr>
    </w:p>
    <w:p w:rsidR="00107F4C" w:rsidRPr="00D24629" w:rsidRDefault="00107F4C" w:rsidP="00107F4C">
      <w:pPr>
        <w:shd w:val="clear" w:color="auto" w:fill="FFFFFF"/>
        <w:spacing w:after="100" w:afterAutospacing="1"/>
        <w:contextualSpacing/>
        <w:jc w:val="both"/>
        <w:rPr>
          <w:rFonts w:ascii="Tahoma" w:hAnsi="Tahoma" w:cs="Tahoma"/>
          <w:lang w:val="es-ES_tradnl"/>
        </w:rPr>
      </w:pPr>
    </w:p>
    <w:p w:rsidR="00107F4C" w:rsidRPr="00B3179E" w:rsidRDefault="00175604" w:rsidP="0026228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822C73">
        <w:rPr>
          <w:rFonts w:ascii="Tahoma" w:hAnsi="Tahoma" w:cs="Tahoma"/>
          <w:lang w:val="es-ES"/>
        </w:rPr>
        <w:t xml:space="preserve"> </w:t>
      </w:r>
      <w:r w:rsidR="00107F4C" w:rsidRPr="00B3179E">
        <w:rPr>
          <w:rFonts w:ascii="Tahoma" w:hAnsi="Tahoma" w:cs="Tahoma"/>
        </w:rPr>
        <w:t>conformidad con el artículo 24, fracción VII de la Ley de Compras Gubernamentales, Enajenaciones y Contratación de Servicios del Estado de Jalisco y sus Municipios, se somete a su resolución para su aprobación de fallo a favor del proveedor</w:t>
      </w:r>
      <w:r w:rsidR="00107F4C">
        <w:rPr>
          <w:rFonts w:ascii="Tahoma" w:hAnsi="Tahoma" w:cs="Tahoma"/>
        </w:rPr>
        <w:t xml:space="preserve"> </w:t>
      </w:r>
      <w:proofErr w:type="spellStart"/>
      <w:r w:rsidR="00107F4C">
        <w:rPr>
          <w:rFonts w:ascii="Tahoma" w:hAnsi="Tahoma" w:cs="Tahoma"/>
          <w:b/>
        </w:rPr>
        <w:t>Vamsa</w:t>
      </w:r>
      <w:proofErr w:type="spellEnd"/>
      <w:r w:rsidR="00107F4C">
        <w:rPr>
          <w:rFonts w:ascii="Tahoma" w:hAnsi="Tahoma" w:cs="Tahoma"/>
          <w:b/>
        </w:rPr>
        <w:t xml:space="preserve"> Niños Héroes S.A. de C.V.</w:t>
      </w:r>
      <w:r w:rsidR="00107F4C">
        <w:rPr>
          <w:rFonts w:ascii="Tahoma" w:hAnsi="Tahoma" w:cs="Tahoma"/>
          <w:color w:val="000000"/>
          <w:sz w:val="20"/>
          <w:szCs w:val="20"/>
          <w:lang w:eastAsia="es-MX"/>
        </w:rPr>
        <w:t xml:space="preserve"> </w:t>
      </w:r>
      <w:r w:rsidR="00107F4C" w:rsidRPr="00B3179E">
        <w:rPr>
          <w:rFonts w:ascii="Tahoma" w:hAnsi="Tahoma" w:cs="Tahoma"/>
          <w:lang w:val="es-ES_tradnl"/>
        </w:rPr>
        <w:t>los que estén por la afirmativa, sírvanse manifestarlo levantando su mano.</w:t>
      </w:r>
    </w:p>
    <w:p w:rsidR="00175604" w:rsidRPr="002A64E0" w:rsidRDefault="00175604" w:rsidP="00175604">
      <w:pPr>
        <w:shd w:val="clear" w:color="auto" w:fill="FFFFFF"/>
        <w:spacing w:after="100" w:afterAutospacing="1"/>
        <w:contextualSpacing/>
        <w:jc w:val="both"/>
        <w:rPr>
          <w:rFonts w:ascii="Tahoma" w:hAnsi="Tahoma" w:cs="Tahoma"/>
          <w:lang w:val="es-ES_tradnl"/>
        </w:rPr>
      </w:pPr>
    </w:p>
    <w:p w:rsidR="00175604" w:rsidRDefault="00175604" w:rsidP="00BF687B">
      <w:pPr>
        <w:spacing w:line="360" w:lineRule="auto"/>
        <w:jc w:val="both"/>
        <w:rPr>
          <w:rFonts w:ascii="Tahoma" w:hAnsi="Tahoma" w:cs="Tahoma"/>
          <w:lang w:val="es-ES_tradnl" w:eastAsia="en-US"/>
        </w:rPr>
      </w:pPr>
    </w:p>
    <w:p w:rsidR="00175604" w:rsidRPr="006257C0" w:rsidRDefault="00175604" w:rsidP="00175604">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75604" w:rsidRPr="00107F4C" w:rsidRDefault="00175604" w:rsidP="00BF687B">
      <w:pPr>
        <w:spacing w:line="360" w:lineRule="auto"/>
        <w:jc w:val="both"/>
        <w:rPr>
          <w:rFonts w:ascii="Tahoma" w:hAnsi="Tahoma" w:cs="Tahoma"/>
          <w:lang w:val="es-ES_tradnl" w:eastAsia="en-US"/>
        </w:rPr>
      </w:pPr>
    </w:p>
    <w:p w:rsidR="00175604" w:rsidRDefault="00175604" w:rsidP="00BF687B">
      <w:pPr>
        <w:spacing w:line="360" w:lineRule="auto"/>
        <w:jc w:val="both"/>
        <w:rPr>
          <w:rFonts w:ascii="Tahoma" w:hAnsi="Tahoma" w:cs="Tahoma"/>
          <w:lang w:val="es-ES_tradnl" w:eastAsia="en-US"/>
        </w:rPr>
      </w:pPr>
    </w:p>
    <w:p w:rsidR="0026228B" w:rsidRDefault="0026228B" w:rsidP="0026228B">
      <w:pPr>
        <w:shd w:val="clear" w:color="auto" w:fill="FFFFFF"/>
        <w:spacing w:after="100" w:afterAutospacing="1"/>
        <w:contextualSpacing/>
        <w:jc w:val="both"/>
        <w:rPr>
          <w:rFonts w:ascii="Tahoma" w:hAnsi="Tahoma" w:cs="Tahoma"/>
          <w:lang w:val="es-ES_tradnl"/>
        </w:rPr>
      </w:pPr>
      <w:r w:rsidRPr="00F21DE3">
        <w:rPr>
          <w:rFonts w:ascii="Tahoma" w:eastAsiaTheme="minorEastAsia" w:hAnsi="Tahoma" w:cs="Tahoma"/>
          <w:lang w:eastAsia="es-MX"/>
        </w:rPr>
        <w:t xml:space="preserve">Número de cuadro </w:t>
      </w:r>
      <w:r>
        <w:rPr>
          <w:rFonts w:ascii="Tahoma" w:eastAsiaTheme="minorEastAsia" w:hAnsi="Tahoma" w:cs="Tahoma"/>
          <w:b/>
          <w:lang w:eastAsia="es-MX"/>
        </w:rPr>
        <w:t>02</w:t>
      </w:r>
      <w:r w:rsidRPr="00F21DE3">
        <w:rPr>
          <w:rFonts w:ascii="Tahoma" w:eastAsiaTheme="minorEastAsia" w:hAnsi="Tahoma" w:cs="Tahoma"/>
          <w:b/>
          <w:lang w:eastAsia="es-MX"/>
        </w:rPr>
        <w:t>.</w:t>
      </w:r>
      <w:r>
        <w:rPr>
          <w:rFonts w:ascii="Tahoma" w:eastAsiaTheme="minorEastAsia" w:hAnsi="Tahoma" w:cs="Tahoma"/>
          <w:b/>
          <w:lang w:eastAsia="es-MX"/>
        </w:rPr>
        <w:t>05.2018</w:t>
      </w:r>
      <w:r w:rsidRPr="00F21DE3">
        <w:rPr>
          <w:rFonts w:ascii="Tahoma" w:eastAsiaTheme="minorEastAsia" w:hAnsi="Tahoma" w:cs="Tahoma"/>
          <w:lang w:eastAsia="es-MX"/>
        </w:rPr>
        <w:t xml:space="preserve">, Licitación Nacional con Participación del Comité con número de </w:t>
      </w:r>
      <w:r w:rsidRPr="00F21DE3">
        <w:rPr>
          <w:rFonts w:ascii="Tahoma" w:eastAsiaTheme="minorEastAsia" w:hAnsi="Tahoma" w:cs="Tahoma"/>
          <w:b/>
          <w:lang w:eastAsia="es-MX"/>
        </w:rPr>
        <w:t>requisición 201</w:t>
      </w:r>
      <w:r>
        <w:rPr>
          <w:rFonts w:ascii="Tahoma" w:eastAsiaTheme="minorEastAsia" w:hAnsi="Tahoma" w:cs="Tahoma"/>
          <w:b/>
          <w:lang w:eastAsia="es-MX"/>
        </w:rPr>
        <w:t>800224</w:t>
      </w:r>
      <w:r w:rsidRPr="00F21DE3">
        <w:rPr>
          <w:rFonts w:ascii="Tahoma" w:eastAsiaTheme="minorEastAsia" w:hAnsi="Tahoma" w:cs="Tahoma"/>
          <w:lang w:eastAsia="es-MX"/>
        </w:rPr>
        <w:t>,</w:t>
      </w:r>
      <w:r>
        <w:rPr>
          <w:rFonts w:ascii="Tahoma" w:eastAsiaTheme="minorEastAsia" w:hAnsi="Tahoma" w:cs="Tahoma"/>
          <w:lang w:eastAsia="es-MX"/>
        </w:rPr>
        <w:t xml:space="preserve"> </w:t>
      </w:r>
      <w:r w:rsidRPr="00F21DE3">
        <w:rPr>
          <w:rFonts w:ascii="Tahoma" w:eastAsiaTheme="minorEastAsia" w:hAnsi="Tahoma" w:cs="Tahoma"/>
          <w:lang w:eastAsia="es-MX"/>
        </w:rPr>
        <w:t xml:space="preserve">con número de invitación </w:t>
      </w:r>
      <w:r>
        <w:rPr>
          <w:rFonts w:ascii="Tahoma" w:eastAsiaTheme="minorEastAsia" w:hAnsi="Tahoma" w:cs="Tahoma"/>
          <w:lang w:eastAsia="es-MX"/>
        </w:rPr>
        <w:t xml:space="preserve">74, de la Dirección de Educación adscrita a la Coordinación General de Construcción de la Comunidad, </w:t>
      </w:r>
      <w:r w:rsidRPr="00F21DE3">
        <w:rPr>
          <w:rFonts w:ascii="Tahoma" w:eastAsiaTheme="minorEastAsia" w:hAnsi="Tahoma" w:cs="Tahoma"/>
          <w:lang w:eastAsia="es-MX"/>
        </w:rPr>
        <w:t>a través de la cual solicitan</w:t>
      </w:r>
      <w:r>
        <w:rPr>
          <w:rFonts w:ascii="Tahoma" w:eastAsiaTheme="minorEastAsia" w:hAnsi="Tahoma" w:cs="Tahoma"/>
          <w:lang w:eastAsia="es-MX"/>
        </w:rPr>
        <w:t xml:space="preserve"> mobiliario para el Programa de Apoyos Materiales a la Educación, s</w:t>
      </w:r>
      <w:r w:rsidRPr="00F21DE3">
        <w:rPr>
          <w:rFonts w:ascii="Tahoma" w:hAnsi="Tahoma" w:cs="Tahoma"/>
          <w:lang w:val="es-ES_tradnl"/>
        </w:rPr>
        <w:t>e pone a la vista el expediente de donde se desprende lo siguiente:</w:t>
      </w:r>
    </w:p>
    <w:p w:rsidR="0026228B" w:rsidRDefault="0026228B" w:rsidP="0026228B">
      <w:pPr>
        <w:shd w:val="clear" w:color="auto" w:fill="FFFFFF"/>
        <w:spacing w:after="100" w:afterAutospacing="1"/>
        <w:contextualSpacing/>
        <w:jc w:val="both"/>
        <w:rPr>
          <w:rFonts w:ascii="Tahoma" w:hAnsi="Tahoma" w:cs="Tahoma"/>
          <w:b/>
          <w:lang w:val="es-ES_tradnl"/>
        </w:rPr>
      </w:pPr>
      <w:r w:rsidRPr="00F21DE3">
        <w:rPr>
          <w:rFonts w:ascii="Tahoma" w:hAnsi="Tahoma" w:cs="Tahoma"/>
          <w:b/>
          <w:lang w:val="es-ES_tradnl"/>
        </w:rPr>
        <w:lastRenderedPageBreak/>
        <w:t>Proveedores que cotizan:</w:t>
      </w:r>
    </w:p>
    <w:p w:rsidR="0026228B" w:rsidRDefault="0026228B" w:rsidP="0026228B">
      <w:pPr>
        <w:pStyle w:val="Prrafodelista"/>
        <w:numPr>
          <w:ilvl w:val="0"/>
          <w:numId w:val="21"/>
        </w:numPr>
        <w:shd w:val="clear" w:color="auto" w:fill="FFFFFF"/>
        <w:spacing w:after="100" w:afterAutospacing="1"/>
        <w:contextualSpacing/>
        <w:jc w:val="both"/>
        <w:rPr>
          <w:rFonts w:ascii="Tahoma" w:hAnsi="Tahoma" w:cs="Tahoma"/>
        </w:rPr>
      </w:pPr>
      <w:r>
        <w:rPr>
          <w:rFonts w:ascii="Tahoma" w:hAnsi="Tahoma" w:cs="Tahoma"/>
        </w:rPr>
        <w:t>Equipamiento Nacional en Mobiliario S.A. de C.V.</w:t>
      </w:r>
    </w:p>
    <w:p w:rsidR="0026228B" w:rsidRDefault="0026228B" w:rsidP="0026228B">
      <w:pPr>
        <w:pStyle w:val="Prrafodelista"/>
        <w:numPr>
          <w:ilvl w:val="0"/>
          <w:numId w:val="21"/>
        </w:numPr>
        <w:shd w:val="clear" w:color="auto" w:fill="FFFFFF"/>
        <w:spacing w:after="100" w:afterAutospacing="1"/>
        <w:contextualSpacing/>
        <w:jc w:val="both"/>
        <w:rPr>
          <w:rFonts w:ascii="Tahoma" w:hAnsi="Tahoma" w:cs="Tahoma"/>
        </w:rPr>
      </w:pPr>
      <w:r>
        <w:rPr>
          <w:rFonts w:ascii="Tahoma" w:hAnsi="Tahoma" w:cs="Tahoma"/>
        </w:rPr>
        <w:t>Ergonomía Productividad S.A. de C.V.</w:t>
      </w:r>
    </w:p>
    <w:p w:rsidR="0026228B" w:rsidRDefault="0026228B" w:rsidP="0026228B">
      <w:pPr>
        <w:pStyle w:val="Prrafodelista"/>
        <w:numPr>
          <w:ilvl w:val="0"/>
          <w:numId w:val="21"/>
        </w:numPr>
        <w:shd w:val="clear" w:color="auto" w:fill="FFFFFF"/>
        <w:spacing w:after="100" w:afterAutospacing="1"/>
        <w:contextualSpacing/>
        <w:jc w:val="both"/>
        <w:rPr>
          <w:rFonts w:ascii="Tahoma" w:hAnsi="Tahoma" w:cs="Tahoma"/>
        </w:rPr>
      </w:pPr>
      <w:proofErr w:type="spellStart"/>
      <w:r>
        <w:rPr>
          <w:rFonts w:ascii="Tahoma" w:hAnsi="Tahoma" w:cs="Tahoma"/>
        </w:rPr>
        <w:t>Practimuebles</w:t>
      </w:r>
      <w:proofErr w:type="spellEnd"/>
      <w:r>
        <w:rPr>
          <w:rFonts w:ascii="Tahoma" w:hAnsi="Tahoma" w:cs="Tahoma"/>
        </w:rPr>
        <w:t xml:space="preserve"> </w:t>
      </w:r>
      <w:proofErr w:type="spellStart"/>
      <w:r>
        <w:rPr>
          <w:rFonts w:ascii="Tahoma" w:hAnsi="Tahoma" w:cs="Tahoma"/>
        </w:rPr>
        <w:t>Ram</w:t>
      </w:r>
      <w:proofErr w:type="spellEnd"/>
      <w:r>
        <w:rPr>
          <w:rFonts w:ascii="Tahoma" w:hAnsi="Tahoma" w:cs="Tahoma"/>
        </w:rPr>
        <w:t xml:space="preserve"> S.A. de C.V.</w:t>
      </w:r>
    </w:p>
    <w:p w:rsidR="0026228B" w:rsidRDefault="0026228B" w:rsidP="0026228B">
      <w:pPr>
        <w:pStyle w:val="Prrafodelista"/>
        <w:numPr>
          <w:ilvl w:val="0"/>
          <w:numId w:val="21"/>
        </w:numPr>
        <w:shd w:val="clear" w:color="auto" w:fill="FFFFFF"/>
        <w:spacing w:after="100" w:afterAutospacing="1"/>
        <w:contextualSpacing/>
        <w:jc w:val="both"/>
        <w:rPr>
          <w:rFonts w:ascii="Tahoma" w:hAnsi="Tahoma" w:cs="Tahoma"/>
        </w:rPr>
      </w:pPr>
      <w:r>
        <w:rPr>
          <w:rFonts w:ascii="Tahoma" w:hAnsi="Tahoma" w:cs="Tahoma"/>
        </w:rPr>
        <w:t>José Luis Herrera Mora</w:t>
      </w:r>
    </w:p>
    <w:p w:rsidR="0026228B" w:rsidRPr="00815741" w:rsidRDefault="0026228B" w:rsidP="0026228B">
      <w:pPr>
        <w:pStyle w:val="Prrafodelista"/>
        <w:numPr>
          <w:ilvl w:val="0"/>
          <w:numId w:val="21"/>
        </w:numPr>
        <w:shd w:val="clear" w:color="auto" w:fill="FFFFFF"/>
        <w:spacing w:after="100" w:afterAutospacing="1"/>
        <w:contextualSpacing/>
        <w:jc w:val="both"/>
        <w:rPr>
          <w:rFonts w:ascii="Tahoma" w:hAnsi="Tahoma" w:cs="Tahoma"/>
        </w:rPr>
      </w:pPr>
      <w:r>
        <w:rPr>
          <w:rFonts w:ascii="Tahoma" w:hAnsi="Tahoma" w:cs="Tahoma"/>
        </w:rPr>
        <w:t>Mayoristas de Muebles y Equipos S.A. de C.V.</w:t>
      </w:r>
    </w:p>
    <w:p w:rsidR="0026228B" w:rsidRDefault="0026228B" w:rsidP="0026228B">
      <w:pPr>
        <w:shd w:val="clear" w:color="auto" w:fill="FFFFFF"/>
        <w:spacing w:after="100" w:afterAutospacing="1"/>
        <w:contextualSpacing/>
        <w:jc w:val="both"/>
        <w:rPr>
          <w:rFonts w:ascii="Tahoma" w:hAnsi="Tahoma" w:cs="Tahoma"/>
          <w:lang w:val="es-ES_tradnl"/>
        </w:rPr>
      </w:pPr>
      <w:r>
        <w:rPr>
          <w:rFonts w:ascii="Tahoma" w:hAnsi="Tahoma" w:cs="Tahoma"/>
          <w:lang w:val="es-ES_tradnl"/>
        </w:rPr>
        <w:t>Los licitantes cuyas proposiciones fueron desechadas:</w:t>
      </w:r>
    </w:p>
    <w:p w:rsidR="0026228B" w:rsidRDefault="0026228B" w:rsidP="0026228B">
      <w:pPr>
        <w:shd w:val="clear" w:color="auto" w:fill="FFFFFF"/>
        <w:spacing w:after="100" w:afterAutospacing="1"/>
        <w:contextualSpacing/>
        <w:jc w:val="both"/>
        <w:rPr>
          <w:rFonts w:ascii="Tahoma" w:hAnsi="Tahoma" w:cs="Tahoma"/>
          <w:lang w:val="es-ES_tradnl"/>
        </w:rPr>
      </w:pPr>
    </w:p>
    <w:tbl>
      <w:tblPr>
        <w:tblW w:w="7858" w:type="dxa"/>
        <w:tblLayout w:type="fixed"/>
        <w:tblCellMar>
          <w:left w:w="0" w:type="dxa"/>
          <w:right w:w="0" w:type="dxa"/>
        </w:tblCellMar>
        <w:tblLook w:val="04A0" w:firstRow="1" w:lastRow="0" w:firstColumn="1" w:lastColumn="0" w:noHBand="0" w:noVBand="1"/>
      </w:tblPr>
      <w:tblGrid>
        <w:gridCol w:w="3322"/>
        <w:gridCol w:w="4536"/>
      </w:tblGrid>
      <w:tr w:rsidR="0026228B" w:rsidRPr="00B259DF" w:rsidTr="0026228B">
        <w:trPr>
          <w:trHeight w:val="439"/>
        </w:trPr>
        <w:tc>
          <w:tcPr>
            <w:tcW w:w="332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26228B" w:rsidRPr="00B259DF" w:rsidRDefault="0026228B" w:rsidP="0026228B">
            <w:pPr>
              <w:jc w:val="center"/>
              <w:rPr>
                <w:rFonts w:ascii="Tahoma" w:hAnsi="Tahoma" w:cs="Tahoma"/>
                <w:lang w:eastAsia="es-MX"/>
              </w:rPr>
            </w:pPr>
            <w:r w:rsidRPr="00B259DF">
              <w:rPr>
                <w:rFonts w:ascii="Tahoma" w:hAnsi="Tahoma" w:cs="Tahoma"/>
                <w:b/>
                <w:bCs/>
                <w:color w:val="FFFFFF"/>
                <w:kern w:val="24"/>
                <w:lang w:val="es-ES_tradnl" w:eastAsia="es-MX"/>
              </w:rPr>
              <w:t>Licitante</w:t>
            </w:r>
            <w:r w:rsidRPr="00B259DF">
              <w:rPr>
                <w:rFonts w:ascii="Tahoma" w:hAnsi="Tahoma" w:cs="Tahoma"/>
                <w:b/>
                <w:bCs/>
                <w:color w:val="FFFFFF"/>
                <w:kern w:val="24"/>
                <w:lang w:eastAsia="es-MX"/>
              </w:rPr>
              <w:t xml:space="preserve"> </w:t>
            </w:r>
          </w:p>
        </w:tc>
        <w:tc>
          <w:tcPr>
            <w:tcW w:w="453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26228B" w:rsidRPr="00B259DF" w:rsidRDefault="0026228B" w:rsidP="0026228B">
            <w:pPr>
              <w:jc w:val="center"/>
              <w:rPr>
                <w:rFonts w:ascii="Tahoma" w:hAnsi="Tahoma" w:cs="Tahoma"/>
                <w:lang w:eastAsia="es-MX"/>
              </w:rPr>
            </w:pPr>
            <w:r w:rsidRPr="00B259DF">
              <w:rPr>
                <w:rFonts w:ascii="Tahoma" w:hAnsi="Tahoma" w:cs="Tahoma"/>
                <w:b/>
                <w:bCs/>
                <w:color w:val="FFFFFF"/>
                <w:kern w:val="24"/>
                <w:lang w:val="es-ES_tradnl" w:eastAsia="es-MX"/>
              </w:rPr>
              <w:t>Motivo</w:t>
            </w:r>
            <w:r w:rsidRPr="00B259DF">
              <w:rPr>
                <w:rFonts w:ascii="Tahoma" w:hAnsi="Tahoma" w:cs="Tahoma"/>
                <w:b/>
                <w:bCs/>
                <w:color w:val="FFFFFF"/>
                <w:kern w:val="24"/>
                <w:lang w:eastAsia="es-MX"/>
              </w:rPr>
              <w:t xml:space="preserve"> </w:t>
            </w:r>
          </w:p>
        </w:tc>
      </w:tr>
      <w:tr w:rsidR="0026228B" w:rsidRPr="00B259DF" w:rsidTr="0026228B">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6228B" w:rsidRPr="002314B4" w:rsidRDefault="0026228B" w:rsidP="0026228B">
            <w:pPr>
              <w:rPr>
                <w:rFonts w:ascii="Tahoma" w:hAnsi="Tahoma" w:cs="Tahoma"/>
                <w:lang w:val="es-ES_tradnl" w:eastAsia="es-MX"/>
              </w:rPr>
            </w:pPr>
            <w:r>
              <w:rPr>
                <w:rFonts w:ascii="Tahoma" w:hAnsi="Tahoma" w:cs="Tahoma"/>
                <w:lang w:val="es-ES_tradnl" w:eastAsia="es-MX"/>
              </w:rPr>
              <w:t>José Luis Herrera Mora</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6228B" w:rsidRPr="00B259DF" w:rsidRDefault="0026228B" w:rsidP="0026228B">
            <w:pPr>
              <w:rPr>
                <w:rFonts w:ascii="Tahoma" w:hAnsi="Tahoma" w:cs="Tahoma"/>
                <w:b/>
                <w:lang w:val="es-ES_tradnl" w:eastAsia="es-MX"/>
              </w:rPr>
            </w:pPr>
            <w:r>
              <w:rPr>
                <w:rFonts w:ascii="Tahoma" w:hAnsi="Tahoma" w:cs="Tahoma"/>
                <w:b/>
                <w:lang w:val="es-ES_tradnl" w:eastAsia="es-MX"/>
              </w:rPr>
              <w:t>No presenta Anexo 1, No presenta fotografías o catalogo</w:t>
            </w:r>
          </w:p>
        </w:tc>
      </w:tr>
    </w:tbl>
    <w:p w:rsidR="0026228B" w:rsidRPr="00461AC4" w:rsidRDefault="0026228B" w:rsidP="0026228B">
      <w:pPr>
        <w:shd w:val="clear" w:color="auto" w:fill="FFFFFF"/>
        <w:spacing w:after="100" w:afterAutospacing="1"/>
        <w:contextualSpacing/>
        <w:jc w:val="both"/>
        <w:rPr>
          <w:rFonts w:ascii="Tahoma" w:hAnsi="Tahoma" w:cs="Tahoma"/>
        </w:rPr>
      </w:pPr>
    </w:p>
    <w:p w:rsidR="0026228B"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26228B" w:rsidRDefault="0026228B" w:rsidP="0026228B">
      <w:pPr>
        <w:shd w:val="clear" w:color="auto" w:fill="FFFFFF"/>
        <w:spacing w:after="100" w:afterAutospacing="1"/>
        <w:contextualSpacing/>
        <w:jc w:val="both"/>
        <w:rPr>
          <w:rFonts w:ascii="Tahoma" w:hAnsi="Tahoma" w:cs="Tahoma"/>
          <w:lang w:val="es-ES_tradnl"/>
        </w:rPr>
      </w:pPr>
    </w:p>
    <w:tbl>
      <w:tblPr>
        <w:tblW w:w="7717" w:type="dxa"/>
        <w:tblLayout w:type="fixed"/>
        <w:tblCellMar>
          <w:left w:w="70" w:type="dxa"/>
          <w:right w:w="70" w:type="dxa"/>
        </w:tblCellMar>
        <w:tblLook w:val="04A0" w:firstRow="1" w:lastRow="0" w:firstColumn="1" w:lastColumn="0" w:noHBand="0" w:noVBand="1"/>
      </w:tblPr>
      <w:tblGrid>
        <w:gridCol w:w="2260"/>
        <w:gridCol w:w="900"/>
        <w:gridCol w:w="1013"/>
        <w:gridCol w:w="747"/>
        <w:gridCol w:w="980"/>
        <w:gridCol w:w="824"/>
        <w:gridCol w:w="993"/>
      </w:tblGrid>
      <w:tr w:rsidR="0026228B" w:rsidRPr="006174A7" w:rsidTr="0026228B">
        <w:trPr>
          <w:trHeight w:val="885"/>
        </w:trPr>
        <w:tc>
          <w:tcPr>
            <w:tcW w:w="2260" w:type="dxa"/>
            <w:vMerge w:val="restart"/>
            <w:tcBorders>
              <w:top w:val="single" w:sz="8" w:space="0" w:color="auto"/>
              <w:left w:val="single" w:sz="8" w:space="0" w:color="auto"/>
              <w:bottom w:val="single" w:sz="4" w:space="0" w:color="auto"/>
              <w:right w:val="single" w:sz="8" w:space="0" w:color="auto"/>
            </w:tcBorders>
            <w:shd w:val="clear" w:color="000000" w:fill="FABF8F"/>
            <w:vAlign w:val="center"/>
            <w:hideMark/>
          </w:tcPr>
          <w:p w:rsidR="0026228B" w:rsidRPr="006174A7" w:rsidRDefault="0026228B" w:rsidP="0026228B">
            <w:pPr>
              <w:jc w:val="center"/>
              <w:rPr>
                <w:rFonts w:ascii="Calibri" w:hAnsi="Calibri"/>
                <w:b/>
                <w:bCs/>
                <w:color w:val="000000"/>
                <w:sz w:val="20"/>
                <w:szCs w:val="20"/>
                <w:lang w:eastAsia="es-MX"/>
              </w:rPr>
            </w:pPr>
            <w:r w:rsidRPr="006174A7">
              <w:rPr>
                <w:rFonts w:ascii="Calibri" w:hAnsi="Calibri"/>
                <w:b/>
                <w:bCs/>
                <w:color w:val="000000"/>
                <w:sz w:val="20"/>
                <w:szCs w:val="20"/>
                <w:lang w:eastAsia="es-MX"/>
              </w:rPr>
              <w:t>Artículo</w:t>
            </w:r>
          </w:p>
        </w:tc>
        <w:tc>
          <w:tcPr>
            <w:tcW w:w="1913" w:type="dxa"/>
            <w:gridSpan w:val="2"/>
            <w:tcBorders>
              <w:top w:val="single" w:sz="8" w:space="0" w:color="auto"/>
              <w:left w:val="nil"/>
              <w:bottom w:val="single" w:sz="8" w:space="0" w:color="auto"/>
              <w:right w:val="single" w:sz="8" w:space="0" w:color="000000"/>
            </w:tcBorders>
            <w:shd w:val="clear" w:color="000000" w:fill="FABF8F"/>
            <w:vAlign w:val="center"/>
            <w:hideMark/>
          </w:tcPr>
          <w:p w:rsidR="0026228B" w:rsidRPr="006174A7" w:rsidRDefault="0026228B" w:rsidP="0026228B">
            <w:pPr>
              <w:jc w:val="center"/>
              <w:rPr>
                <w:rFonts w:ascii="Calibri" w:hAnsi="Calibri"/>
                <w:b/>
                <w:bCs/>
                <w:color w:val="000000"/>
                <w:sz w:val="20"/>
                <w:szCs w:val="20"/>
                <w:lang w:eastAsia="es-MX"/>
              </w:rPr>
            </w:pPr>
            <w:r w:rsidRPr="006174A7">
              <w:rPr>
                <w:rFonts w:ascii="Calibri" w:hAnsi="Calibri"/>
                <w:b/>
                <w:bCs/>
                <w:color w:val="000000"/>
                <w:sz w:val="20"/>
                <w:szCs w:val="20"/>
                <w:lang w:eastAsia="es-MX"/>
              </w:rPr>
              <w:t>Ergonomía Productividad S.A. de C.V.</w:t>
            </w:r>
          </w:p>
        </w:tc>
        <w:tc>
          <w:tcPr>
            <w:tcW w:w="1727" w:type="dxa"/>
            <w:gridSpan w:val="2"/>
            <w:tcBorders>
              <w:top w:val="single" w:sz="8" w:space="0" w:color="auto"/>
              <w:left w:val="nil"/>
              <w:bottom w:val="single" w:sz="8" w:space="0" w:color="auto"/>
              <w:right w:val="single" w:sz="8" w:space="0" w:color="000000"/>
            </w:tcBorders>
            <w:shd w:val="clear" w:color="000000" w:fill="FABF8F"/>
            <w:vAlign w:val="center"/>
            <w:hideMark/>
          </w:tcPr>
          <w:p w:rsidR="0026228B" w:rsidRPr="006174A7" w:rsidRDefault="0026228B" w:rsidP="0026228B">
            <w:pPr>
              <w:jc w:val="center"/>
              <w:rPr>
                <w:rFonts w:ascii="Calibri" w:hAnsi="Calibri"/>
                <w:b/>
                <w:bCs/>
                <w:color w:val="000000"/>
                <w:sz w:val="20"/>
                <w:szCs w:val="20"/>
                <w:lang w:eastAsia="es-MX"/>
              </w:rPr>
            </w:pPr>
            <w:proofErr w:type="spellStart"/>
            <w:r w:rsidRPr="006174A7">
              <w:rPr>
                <w:rFonts w:ascii="Calibri" w:hAnsi="Calibri"/>
                <w:b/>
                <w:bCs/>
                <w:color w:val="000000"/>
                <w:sz w:val="20"/>
                <w:szCs w:val="20"/>
                <w:lang w:eastAsia="es-MX"/>
              </w:rPr>
              <w:t>Practimuebles</w:t>
            </w:r>
            <w:proofErr w:type="spellEnd"/>
            <w:r w:rsidRPr="006174A7">
              <w:rPr>
                <w:rFonts w:ascii="Calibri" w:hAnsi="Calibri"/>
                <w:b/>
                <w:bCs/>
                <w:color w:val="000000"/>
                <w:sz w:val="20"/>
                <w:szCs w:val="20"/>
                <w:lang w:eastAsia="es-MX"/>
              </w:rPr>
              <w:t xml:space="preserve"> RAM SA de C.V.</w:t>
            </w:r>
          </w:p>
        </w:tc>
        <w:tc>
          <w:tcPr>
            <w:tcW w:w="1817" w:type="dxa"/>
            <w:gridSpan w:val="2"/>
            <w:tcBorders>
              <w:top w:val="single" w:sz="8" w:space="0" w:color="auto"/>
              <w:left w:val="nil"/>
              <w:bottom w:val="single" w:sz="8" w:space="0" w:color="auto"/>
              <w:right w:val="single" w:sz="8" w:space="0" w:color="auto"/>
            </w:tcBorders>
            <w:shd w:val="clear" w:color="000000" w:fill="FABF8F"/>
            <w:vAlign w:val="center"/>
            <w:hideMark/>
          </w:tcPr>
          <w:p w:rsidR="0026228B" w:rsidRPr="006174A7" w:rsidRDefault="0026228B" w:rsidP="0026228B">
            <w:pPr>
              <w:jc w:val="center"/>
              <w:rPr>
                <w:rFonts w:ascii="Calibri" w:hAnsi="Calibri"/>
                <w:b/>
                <w:bCs/>
                <w:color w:val="000000"/>
                <w:sz w:val="20"/>
                <w:szCs w:val="20"/>
                <w:lang w:eastAsia="es-MX"/>
              </w:rPr>
            </w:pPr>
            <w:r w:rsidRPr="006174A7">
              <w:rPr>
                <w:rFonts w:ascii="Calibri" w:hAnsi="Calibri"/>
                <w:b/>
                <w:bCs/>
                <w:color w:val="000000"/>
                <w:sz w:val="20"/>
                <w:szCs w:val="20"/>
                <w:lang w:eastAsia="es-MX"/>
              </w:rPr>
              <w:t>Mayorista de Muebles y Equipos S.A. de C.V.</w:t>
            </w:r>
          </w:p>
        </w:tc>
      </w:tr>
      <w:tr w:rsidR="0026228B" w:rsidRPr="006174A7" w:rsidTr="0026228B">
        <w:trPr>
          <w:trHeight w:val="1365"/>
        </w:trPr>
        <w:tc>
          <w:tcPr>
            <w:tcW w:w="2260" w:type="dxa"/>
            <w:vMerge/>
            <w:tcBorders>
              <w:top w:val="single" w:sz="8" w:space="0" w:color="auto"/>
              <w:left w:val="single" w:sz="8" w:space="0" w:color="auto"/>
              <w:bottom w:val="single" w:sz="4" w:space="0" w:color="auto"/>
              <w:right w:val="single" w:sz="8" w:space="0" w:color="auto"/>
            </w:tcBorders>
            <w:vAlign w:val="center"/>
            <w:hideMark/>
          </w:tcPr>
          <w:p w:rsidR="0026228B" w:rsidRPr="006174A7" w:rsidRDefault="0026228B" w:rsidP="0026228B">
            <w:pPr>
              <w:rPr>
                <w:rFonts w:ascii="Calibri" w:hAnsi="Calibri"/>
                <w:b/>
                <w:bCs/>
                <w:color w:val="000000"/>
                <w:sz w:val="20"/>
                <w:szCs w:val="20"/>
                <w:lang w:eastAsia="es-MX"/>
              </w:rPr>
            </w:pPr>
          </w:p>
        </w:tc>
        <w:tc>
          <w:tcPr>
            <w:tcW w:w="900" w:type="dxa"/>
            <w:tcBorders>
              <w:top w:val="nil"/>
              <w:left w:val="nil"/>
              <w:bottom w:val="single" w:sz="8" w:space="0" w:color="auto"/>
              <w:right w:val="single" w:sz="8" w:space="0" w:color="auto"/>
            </w:tcBorders>
            <w:shd w:val="clear" w:color="000000" w:fill="FABF8F"/>
            <w:vAlign w:val="center"/>
            <w:hideMark/>
          </w:tcPr>
          <w:p w:rsidR="0026228B" w:rsidRPr="006174A7" w:rsidRDefault="0026228B" w:rsidP="0026228B">
            <w:pPr>
              <w:jc w:val="center"/>
              <w:rPr>
                <w:rFonts w:ascii="Calibri" w:hAnsi="Calibri"/>
                <w:b/>
                <w:bCs/>
                <w:color w:val="000000"/>
                <w:sz w:val="20"/>
                <w:szCs w:val="20"/>
                <w:lang w:eastAsia="es-MX"/>
              </w:rPr>
            </w:pPr>
            <w:r w:rsidRPr="006174A7">
              <w:rPr>
                <w:rFonts w:ascii="Calibri" w:hAnsi="Calibri"/>
                <w:b/>
                <w:bCs/>
                <w:color w:val="000000"/>
                <w:sz w:val="20"/>
                <w:szCs w:val="20"/>
                <w:lang w:eastAsia="es-MX"/>
              </w:rPr>
              <w:t>Partida</w:t>
            </w:r>
          </w:p>
        </w:tc>
        <w:tc>
          <w:tcPr>
            <w:tcW w:w="1013" w:type="dxa"/>
            <w:tcBorders>
              <w:top w:val="nil"/>
              <w:left w:val="nil"/>
              <w:bottom w:val="single" w:sz="8" w:space="0" w:color="auto"/>
              <w:right w:val="single" w:sz="8" w:space="0" w:color="auto"/>
            </w:tcBorders>
            <w:shd w:val="clear" w:color="000000" w:fill="FABF8F"/>
            <w:vAlign w:val="center"/>
            <w:hideMark/>
          </w:tcPr>
          <w:p w:rsidR="0026228B" w:rsidRPr="006174A7" w:rsidRDefault="0026228B" w:rsidP="0026228B">
            <w:pPr>
              <w:jc w:val="center"/>
              <w:rPr>
                <w:rFonts w:ascii="Calibri" w:hAnsi="Calibri"/>
                <w:b/>
                <w:bCs/>
                <w:color w:val="000000"/>
                <w:sz w:val="20"/>
                <w:szCs w:val="20"/>
                <w:lang w:eastAsia="es-MX"/>
              </w:rPr>
            </w:pPr>
            <w:r w:rsidRPr="006174A7">
              <w:rPr>
                <w:rFonts w:ascii="Calibri" w:hAnsi="Calibri"/>
                <w:b/>
                <w:bCs/>
                <w:color w:val="000000"/>
                <w:sz w:val="20"/>
                <w:szCs w:val="20"/>
                <w:lang w:eastAsia="es-MX"/>
              </w:rPr>
              <w:t>Importe unitario por pieza sin I.V.A.</w:t>
            </w:r>
          </w:p>
        </w:tc>
        <w:tc>
          <w:tcPr>
            <w:tcW w:w="747" w:type="dxa"/>
            <w:tcBorders>
              <w:top w:val="nil"/>
              <w:left w:val="nil"/>
              <w:bottom w:val="single" w:sz="8" w:space="0" w:color="auto"/>
              <w:right w:val="single" w:sz="8" w:space="0" w:color="auto"/>
            </w:tcBorders>
            <w:shd w:val="clear" w:color="000000" w:fill="FABF8F"/>
            <w:vAlign w:val="center"/>
            <w:hideMark/>
          </w:tcPr>
          <w:p w:rsidR="0026228B" w:rsidRPr="006174A7" w:rsidRDefault="0026228B" w:rsidP="0026228B">
            <w:pPr>
              <w:jc w:val="center"/>
              <w:rPr>
                <w:rFonts w:ascii="Calibri" w:hAnsi="Calibri"/>
                <w:b/>
                <w:bCs/>
                <w:color w:val="000000"/>
                <w:sz w:val="20"/>
                <w:szCs w:val="20"/>
                <w:lang w:eastAsia="es-MX"/>
              </w:rPr>
            </w:pPr>
            <w:r w:rsidRPr="006174A7">
              <w:rPr>
                <w:rFonts w:ascii="Calibri" w:hAnsi="Calibri"/>
                <w:b/>
                <w:bCs/>
                <w:color w:val="000000"/>
                <w:sz w:val="20"/>
                <w:szCs w:val="20"/>
                <w:lang w:eastAsia="es-MX"/>
              </w:rPr>
              <w:t>Partida</w:t>
            </w:r>
          </w:p>
        </w:tc>
        <w:tc>
          <w:tcPr>
            <w:tcW w:w="980" w:type="dxa"/>
            <w:tcBorders>
              <w:top w:val="nil"/>
              <w:left w:val="nil"/>
              <w:bottom w:val="single" w:sz="8" w:space="0" w:color="auto"/>
              <w:right w:val="single" w:sz="8" w:space="0" w:color="auto"/>
            </w:tcBorders>
            <w:shd w:val="clear" w:color="000000" w:fill="FABF8F"/>
            <w:vAlign w:val="center"/>
            <w:hideMark/>
          </w:tcPr>
          <w:p w:rsidR="0026228B" w:rsidRPr="006174A7" w:rsidRDefault="0026228B" w:rsidP="0026228B">
            <w:pPr>
              <w:jc w:val="center"/>
              <w:rPr>
                <w:rFonts w:ascii="Calibri" w:hAnsi="Calibri"/>
                <w:b/>
                <w:bCs/>
                <w:color w:val="000000"/>
                <w:sz w:val="20"/>
                <w:szCs w:val="20"/>
                <w:lang w:eastAsia="es-MX"/>
              </w:rPr>
            </w:pPr>
            <w:r w:rsidRPr="006174A7">
              <w:rPr>
                <w:rFonts w:ascii="Calibri" w:hAnsi="Calibri"/>
                <w:b/>
                <w:bCs/>
                <w:color w:val="000000"/>
                <w:sz w:val="20"/>
                <w:szCs w:val="20"/>
                <w:lang w:eastAsia="es-MX"/>
              </w:rPr>
              <w:t>Importe unitario por pieza sin I.V.A.</w:t>
            </w:r>
          </w:p>
        </w:tc>
        <w:tc>
          <w:tcPr>
            <w:tcW w:w="824" w:type="dxa"/>
            <w:tcBorders>
              <w:top w:val="nil"/>
              <w:left w:val="nil"/>
              <w:bottom w:val="single" w:sz="8" w:space="0" w:color="auto"/>
              <w:right w:val="single" w:sz="8" w:space="0" w:color="auto"/>
            </w:tcBorders>
            <w:shd w:val="clear" w:color="000000" w:fill="FABF8F"/>
            <w:vAlign w:val="center"/>
            <w:hideMark/>
          </w:tcPr>
          <w:p w:rsidR="0026228B" w:rsidRPr="006174A7" w:rsidRDefault="0026228B" w:rsidP="0026228B">
            <w:pPr>
              <w:jc w:val="center"/>
              <w:rPr>
                <w:rFonts w:ascii="Calibri" w:hAnsi="Calibri"/>
                <w:b/>
                <w:bCs/>
                <w:color w:val="000000"/>
                <w:sz w:val="20"/>
                <w:szCs w:val="20"/>
                <w:lang w:eastAsia="es-MX"/>
              </w:rPr>
            </w:pPr>
            <w:r w:rsidRPr="006174A7">
              <w:rPr>
                <w:rFonts w:ascii="Calibri" w:hAnsi="Calibri"/>
                <w:b/>
                <w:bCs/>
                <w:color w:val="000000"/>
                <w:sz w:val="20"/>
                <w:szCs w:val="20"/>
                <w:lang w:eastAsia="es-MX"/>
              </w:rPr>
              <w:t>Partida</w:t>
            </w:r>
          </w:p>
        </w:tc>
        <w:tc>
          <w:tcPr>
            <w:tcW w:w="993" w:type="dxa"/>
            <w:tcBorders>
              <w:top w:val="nil"/>
              <w:left w:val="nil"/>
              <w:bottom w:val="single" w:sz="8" w:space="0" w:color="auto"/>
              <w:right w:val="single" w:sz="8" w:space="0" w:color="auto"/>
            </w:tcBorders>
            <w:shd w:val="clear" w:color="000000" w:fill="FABF8F"/>
            <w:vAlign w:val="center"/>
            <w:hideMark/>
          </w:tcPr>
          <w:p w:rsidR="0026228B" w:rsidRPr="006174A7" w:rsidRDefault="0026228B" w:rsidP="0026228B">
            <w:pPr>
              <w:jc w:val="center"/>
              <w:rPr>
                <w:rFonts w:ascii="Calibri" w:hAnsi="Calibri"/>
                <w:b/>
                <w:bCs/>
                <w:color w:val="000000"/>
                <w:sz w:val="20"/>
                <w:szCs w:val="20"/>
                <w:lang w:eastAsia="es-MX"/>
              </w:rPr>
            </w:pPr>
            <w:r w:rsidRPr="006174A7">
              <w:rPr>
                <w:rFonts w:ascii="Calibri" w:hAnsi="Calibri"/>
                <w:b/>
                <w:bCs/>
                <w:color w:val="000000"/>
                <w:sz w:val="20"/>
                <w:szCs w:val="20"/>
                <w:lang w:eastAsia="es-MX"/>
              </w:rPr>
              <w:t>Importe unitario por pieza sin I.V.A.</w:t>
            </w:r>
          </w:p>
        </w:tc>
      </w:tr>
      <w:tr w:rsidR="0026228B" w:rsidRPr="006174A7" w:rsidTr="0026228B">
        <w:trPr>
          <w:trHeight w:val="540"/>
        </w:trPr>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228B" w:rsidRPr="006174A7" w:rsidRDefault="0026228B" w:rsidP="0026228B">
            <w:pPr>
              <w:rPr>
                <w:rFonts w:ascii="Calibri" w:hAnsi="Calibri"/>
                <w:color w:val="000000"/>
                <w:sz w:val="20"/>
                <w:szCs w:val="20"/>
                <w:lang w:eastAsia="es-MX"/>
              </w:rPr>
            </w:pPr>
            <w:r w:rsidRPr="006174A7">
              <w:rPr>
                <w:rFonts w:ascii="Calibri" w:hAnsi="Calibri"/>
                <w:color w:val="000000"/>
                <w:sz w:val="20"/>
                <w:szCs w:val="20"/>
                <w:lang w:eastAsia="es-MX"/>
              </w:rPr>
              <w:t>Silla apilable</w:t>
            </w:r>
          </w:p>
        </w:tc>
        <w:tc>
          <w:tcPr>
            <w:tcW w:w="900" w:type="dxa"/>
            <w:tcBorders>
              <w:top w:val="nil"/>
              <w:left w:val="nil"/>
              <w:bottom w:val="single" w:sz="8" w:space="0" w:color="auto"/>
              <w:right w:val="single" w:sz="8" w:space="0" w:color="auto"/>
            </w:tcBorders>
            <w:shd w:val="clear" w:color="000000" w:fill="FFFF00"/>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1</w:t>
            </w:r>
          </w:p>
        </w:tc>
        <w:tc>
          <w:tcPr>
            <w:tcW w:w="1013" w:type="dxa"/>
            <w:tcBorders>
              <w:top w:val="nil"/>
              <w:left w:val="nil"/>
              <w:bottom w:val="single" w:sz="8" w:space="0" w:color="auto"/>
              <w:right w:val="single" w:sz="8" w:space="0" w:color="auto"/>
            </w:tcBorders>
            <w:shd w:val="clear" w:color="000000" w:fill="FFFF00"/>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$275.00</w:t>
            </w:r>
          </w:p>
        </w:tc>
        <w:tc>
          <w:tcPr>
            <w:tcW w:w="747"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1</w:t>
            </w:r>
          </w:p>
        </w:tc>
        <w:tc>
          <w:tcPr>
            <w:tcW w:w="980"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$280.00</w:t>
            </w:r>
          </w:p>
        </w:tc>
        <w:tc>
          <w:tcPr>
            <w:tcW w:w="824"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1</w:t>
            </w:r>
          </w:p>
        </w:tc>
        <w:tc>
          <w:tcPr>
            <w:tcW w:w="993"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$399.00</w:t>
            </w:r>
          </w:p>
        </w:tc>
      </w:tr>
      <w:tr w:rsidR="0026228B" w:rsidRPr="006174A7" w:rsidTr="0026228B">
        <w:trPr>
          <w:trHeight w:val="450"/>
        </w:trPr>
        <w:tc>
          <w:tcPr>
            <w:tcW w:w="2260" w:type="dxa"/>
            <w:tcBorders>
              <w:top w:val="nil"/>
              <w:left w:val="single" w:sz="8" w:space="0" w:color="auto"/>
              <w:bottom w:val="single" w:sz="8" w:space="0" w:color="auto"/>
              <w:right w:val="single" w:sz="8" w:space="0" w:color="auto"/>
            </w:tcBorders>
            <w:shd w:val="clear" w:color="auto" w:fill="auto"/>
            <w:vAlign w:val="center"/>
            <w:hideMark/>
          </w:tcPr>
          <w:p w:rsidR="0026228B" w:rsidRPr="006174A7" w:rsidRDefault="0026228B" w:rsidP="0026228B">
            <w:pPr>
              <w:rPr>
                <w:rFonts w:ascii="Calibri" w:hAnsi="Calibri"/>
                <w:color w:val="000000"/>
                <w:sz w:val="20"/>
                <w:szCs w:val="20"/>
                <w:lang w:eastAsia="es-MX"/>
              </w:rPr>
            </w:pPr>
            <w:r w:rsidRPr="006174A7">
              <w:rPr>
                <w:rFonts w:ascii="Calibri" w:hAnsi="Calibri"/>
                <w:color w:val="000000"/>
                <w:sz w:val="20"/>
                <w:szCs w:val="20"/>
                <w:lang w:eastAsia="es-MX"/>
              </w:rPr>
              <w:t>Escritorio metálico</w:t>
            </w:r>
          </w:p>
        </w:tc>
        <w:tc>
          <w:tcPr>
            <w:tcW w:w="900"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2</w:t>
            </w:r>
          </w:p>
        </w:tc>
        <w:tc>
          <w:tcPr>
            <w:tcW w:w="1013"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$2,444.00</w:t>
            </w:r>
          </w:p>
        </w:tc>
        <w:tc>
          <w:tcPr>
            <w:tcW w:w="747" w:type="dxa"/>
            <w:tcBorders>
              <w:top w:val="nil"/>
              <w:left w:val="nil"/>
              <w:bottom w:val="single" w:sz="8" w:space="0" w:color="auto"/>
              <w:right w:val="single" w:sz="8" w:space="0" w:color="auto"/>
            </w:tcBorders>
            <w:shd w:val="clear" w:color="000000" w:fill="FFFF00"/>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2</w:t>
            </w:r>
          </w:p>
        </w:tc>
        <w:tc>
          <w:tcPr>
            <w:tcW w:w="980" w:type="dxa"/>
            <w:tcBorders>
              <w:top w:val="nil"/>
              <w:left w:val="nil"/>
              <w:bottom w:val="single" w:sz="8" w:space="0" w:color="auto"/>
              <w:right w:val="single" w:sz="8" w:space="0" w:color="auto"/>
            </w:tcBorders>
            <w:shd w:val="clear" w:color="000000" w:fill="FFFF00"/>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$2,398.00</w:t>
            </w:r>
          </w:p>
        </w:tc>
        <w:tc>
          <w:tcPr>
            <w:tcW w:w="824"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2</w:t>
            </w:r>
          </w:p>
        </w:tc>
        <w:tc>
          <w:tcPr>
            <w:tcW w:w="993"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$3,829.00</w:t>
            </w:r>
          </w:p>
        </w:tc>
      </w:tr>
      <w:tr w:rsidR="0026228B" w:rsidRPr="006174A7" w:rsidTr="0026228B">
        <w:trPr>
          <w:trHeight w:val="315"/>
        </w:trPr>
        <w:tc>
          <w:tcPr>
            <w:tcW w:w="2260" w:type="dxa"/>
            <w:tcBorders>
              <w:top w:val="nil"/>
              <w:left w:val="single" w:sz="8" w:space="0" w:color="auto"/>
              <w:bottom w:val="single" w:sz="8" w:space="0" w:color="auto"/>
              <w:right w:val="single" w:sz="8" w:space="0" w:color="auto"/>
            </w:tcBorders>
            <w:shd w:val="clear" w:color="auto" w:fill="auto"/>
            <w:vAlign w:val="center"/>
            <w:hideMark/>
          </w:tcPr>
          <w:p w:rsidR="0026228B" w:rsidRPr="006174A7" w:rsidRDefault="0026228B" w:rsidP="0026228B">
            <w:pPr>
              <w:rPr>
                <w:rFonts w:ascii="Calibri" w:hAnsi="Calibri"/>
                <w:color w:val="000000"/>
                <w:sz w:val="20"/>
                <w:szCs w:val="20"/>
                <w:lang w:eastAsia="es-MX"/>
              </w:rPr>
            </w:pPr>
            <w:r w:rsidRPr="006174A7">
              <w:rPr>
                <w:rFonts w:ascii="Calibri" w:hAnsi="Calibri"/>
                <w:color w:val="000000"/>
                <w:sz w:val="20"/>
                <w:szCs w:val="20"/>
                <w:lang w:eastAsia="es-MX"/>
              </w:rPr>
              <w:t>Mesa binaria para alumnos</w:t>
            </w:r>
          </w:p>
        </w:tc>
        <w:tc>
          <w:tcPr>
            <w:tcW w:w="900"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3</w:t>
            </w:r>
          </w:p>
        </w:tc>
        <w:tc>
          <w:tcPr>
            <w:tcW w:w="1013"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$849.00</w:t>
            </w:r>
          </w:p>
        </w:tc>
        <w:tc>
          <w:tcPr>
            <w:tcW w:w="747"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3</w:t>
            </w:r>
          </w:p>
        </w:tc>
        <w:tc>
          <w:tcPr>
            <w:tcW w:w="980"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$424.00</w:t>
            </w:r>
          </w:p>
        </w:tc>
        <w:tc>
          <w:tcPr>
            <w:tcW w:w="824" w:type="dxa"/>
            <w:tcBorders>
              <w:top w:val="nil"/>
              <w:left w:val="nil"/>
              <w:bottom w:val="single" w:sz="8" w:space="0" w:color="auto"/>
              <w:right w:val="single" w:sz="8" w:space="0" w:color="auto"/>
            </w:tcBorders>
            <w:shd w:val="clear" w:color="000000" w:fill="FFFF00"/>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3</w:t>
            </w:r>
          </w:p>
        </w:tc>
        <w:tc>
          <w:tcPr>
            <w:tcW w:w="993" w:type="dxa"/>
            <w:tcBorders>
              <w:top w:val="nil"/>
              <w:left w:val="nil"/>
              <w:bottom w:val="single" w:sz="8" w:space="0" w:color="auto"/>
              <w:right w:val="single" w:sz="8" w:space="0" w:color="auto"/>
            </w:tcBorders>
            <w:shd w:val="clear" w:color="000000" w:fill="FFFF00"/>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$597.00</w:t>
            </w:r>
          </w:p>
        </w:tc>
      </w:tr>
      <w:tr w:rsidR="0026228B" w:rsidRPr="006174A7" w:rsidTr="0026228B">
        <w:trPr>
          <w:trHeight w:val="525"/>
        </w:trPr>
        <w:tc>
          <w:tcPr>
            <w:tcW w:w="2260" w:type="dxa"/>
            <w:tcBorders>
              <w:top w:val="nil"/>
              <w:left w:val="single" w:sz="8" w:space="0" w:color="auto"/>
              <w:bottom w:val="single" w:sz="8" w:space="0" w:color="auto"/>
              <w:right w:val="single" w:sz="8" w:space="0" w:color="auto"/>
            </w:tcBorders>
            <w:shd w:val="clear" w:color="auto" w:fill="auto"/>
            <w:vAlign w:val="center"/>
            <w:hideMark/>
          </w:tcPr>
          <w:p w:rsidR="0026228B" w:rsidRPr="006174A7" w:rsidRDefault="0026228B" w:rsidP="0026228B">
            <w:pPr>
              <w:rPr>
                <w:rFonts w:ascii="Calibri" w:hAnsi="Calibri"/>
                <w:color w:val="000000"/>
                <w:sz w:val="20"/>
                <w:szCs w:val="20"/>
                <w:lang w:eastAsia="es-MX"/>
              </w:rPr>
            </w:pPr>
            <w:r w:rsidRPr="006174A7">
              <w:rPr>
                <w:rFonts w:ascii="Calibri" w:hAnsi="Calibri"/>
                <w:color w:val="000000"/>
                <w:sz w:val="20"/>
                <w:szCs w:val="20"/>
                <w:lang w:eastAsia="es-MX"/>
              </w:rPr>
              <w:t>Silla para alumnos con asiento y respaldo</w:t>
            </w:r>
          </w:p>
        </w:tc>
        <w:tc>
          <w:tcPr>
            <w:tcW w:w="900"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4</w:t>
            </w:r>
          </w:p>
        </w:tc>
        <w:tc>
          <w:tcPr>
            <w:tcW w:w="1013"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$428.00</w:t>
            </w:r>
          </w:p>
        </w:tc>
        <w:tc>
          <w:tcPr>
            <w:tcW w:w="747"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4</w:t>
            </w:r>
          </w:p>
        </w:tc>
        <w:tc>
          <w:tcPr>
            <w:tcW w:w="980"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$239.00</w:t>
            </w:r>
          </w:p>
        </w:tc>
        <w:tc>
          <w:tcPr>
            <w:tcW w:w="824" w:type="dxa"/>
            <w:tcBorders>
              <w:top w:val="nil"/>
              <w:left w:val="nil"/>
              <w:bottom w:val="single" w:sz="8" w:space="0" w:color="auto"/>
              <w:right w:val="single" w:sz="8" w:space="0" w:color="auto"/>
            </w:tcBorders>
            <w:shd w:val="clear" w:color="000000" w:fill="FFFF00"/>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4</w:t>
            </w:r>
          </w:p>
        </w:tc>
        <w:tc>
          <w:tcPr>
            <w:tcW w:w="993" w:type="dxa"/>
            <w:tcBorders>
              <w:top w:val="nil"/>
              <w:left w:val="nil"/>
              <w:bottom w:val="single" w:sz="8" w:space="0" w:color="auto"/>
              <w:right w:val="single" w:sz="8" w:space="0" w:color="auto"/>
            </w:tcBorders>
            <w:shd w:val="clear" w:color="000000" w:fill="FFFF00"/>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$342.00</w:t>
            </w:r>
          </w:p>
        </w:tc>
      </w:tr>
      <w:tr w:rsidR="0026228B" w:rsidRPr="006174A7" w:rsidTr="0026228B">
        <w:trPr>
          <w:trHeight w:val="315"/>
        </w:trPr>
        <w:tc>
          <w:tcPr>
            <w:tcW w:w="2260" w:type="dxa"/>
            <w:tcBorders>
              <w:top w:val="nil"/>
              <w:left w:val="single" w:sz="8" w:space="0" w:color="auto"/>
              <w:bottom w:val="single" w:sz="8" w:space="0" w:color="auto"/>
              <w:right w:val="single" w:sz="8" w:space="0" w:color="auto"/>
            </w:tcBorders>
            <w:shd w:val="clear" w:color="auto" w:fill="auto"/>
            <w:vAlign w:val="center"/>
            <w:hideMark/>
          </w:tcPr>
          <w:p w:rsidR="0026228B" w:rsidRPr="006174A7" w:rsidRDefault="0026228B" w:rsidP="0026228B">
            <w:pPr>
              <w:rPr>
                <w:rFonts w:ascii="Calibri" w:hAnsi="Calibri"/>
                <w:color w:val="000000"/>
                <w:sz w:val="20"/>
                <w:szCs w:val="20"/>
                <w:lang w:eastAsia="es-MX"/>
              </w:rPr>
            </w:pPr>
            <w:r w:rsidRPr="006174A7">
              <w:rPr>
                <w:rFonts w:ascii="Calibri" w:hAnsi="Calibri"/>
                <w:color w:val="000000"/>
                <w:sz w:val="20"/>
                <w:szCs w:val="20"/>
                <w:lang w:eastAsia="es-MX"/>
              </w:rPr>
              <w:t>Silla de preescolar</w:t>
            </w:r>
          </w:p>
        </w:tc>
        <w:tc>
          <w:tcPr>
            <w:tcW w:w="900"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5</w:t>
            </w:r>
          </w:p>
        </w:tc>
        <w:tc>
          <w:tcPr>
            <w:tcW w:w="1013"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$307.00</w:t>
            </w:r>
          </w:p>
        </w:tc>
        <w:tc>
          <w:tcPr>
            <w:tcW w:w="747"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5</w:t>
            </w:r>
          </w:p>
        </w:tc>
        <w:tc>
          <w:tcPr>
            <w:tcW w:w="980"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$179.00</w:t>
            </w:r>
          </w:p>
        </w:tc>
        <w:tc>
          <w:tcPr>
            <w:tcW w:w="824" w:type="dxa"/>
            <w:tcBorders>
              <w:top w:val="nil"/>
              <w:left w:val="nil"/>
              <w:bottom w:val="single" w:sz="8" w:space="0" w:color="auto"/>
              <w:right w:val="single" w:sz="8" w:space="0" w:color="auto"/>
            </w:tcBorders>
            <w:shd w:val="clear" w:color="000000" w:fill="FFFF00"/>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5</w:t>
            </w:r>
          </w:p>
        </w:tc>
        <w:tc>
          <w:tcPr>
            <w:tcW w:w="993" w:type="dxa"/>
            <w:tcBorders>
              <w:top w:val="nil"/>
              <w:left w:val="nil"/>
              <w:bottom w:val="single" w:sz="8" w:space="0" w:color="auto"/>
              <w:right w:val="single" w:sz="8" w:space="0" w:color="auto"/>
            </w:tcBorders>
            <w:shd w:val="clear" w:color="000000" w:fill="FFFF00"/>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$242.00</w:t>
            </w:r>
          </w:p>
        </w:tc>
      </w:tr>
      <w:tr w:rsidR="0026228B" w:rsidRPr="006174A7" w:rsidTr="0026228B">
        <w:trPr>
          <w:trHeight w:val="540"/>
        </w:trPr>
        <w:tc>
          <w:tcPr>
            <w:tcW w:w="2260" w:type="dxa"/>
            <w:tcBorders>
              <w:top w:val="nil"/>
              <w:left w:val="single" w:sz="8" w:space="0" w:color="auto"/>
              <w:bottom w:val="single" w:sz="8" w:space="0" w:color="auto"/>
              <w:right w:val="single" w:sz="8" w:space="0" w:color="auto"/>
            </w:tcBorders>
            <w:shd w:val="clear" w:color="auto" w:fill="auto"/>
            <w:vAlign w:val="center"/>
            <w:hideMark/>
          </w:tcPr>
          <w:p w:rsidR="0026228B" w:rsidRPr="006174A7" w:rsidRDefault="0026228B" w:rsidP="0026228B">
            <w:pPr>
              <w:rPr>
                <w:rFonts w:ascii="Calibri" w:hAnsi="Calibri"/>
                <w:color w:val="000000"/>
                <w:sz w:val="20"/>
                <w:szCs w:val="20"/>
                <w:lang w:eastAsia="es-MX"/>
              </w:rPr>
            </w:pPr>
            <w:r w:rsidRPr="006174A7">
              <w:rPr>
                <w:rFonts w:ascii="Calibri" w:hAnsi="Calibri"/>
                <w:color w:val="000000"/>
                <w:sz w:val="20"/>
                <w:szCs w:val="20"/>
                <w:lang w:eastAsia="es-MX"/>
              </w:rPr>
              <w:t>Mesa de preescolar</w:t>
            </w:r>
          </w:p>
        </w:tc>
        <w:tc>
          <w:tcPr>
            <w:tcW w:w="900"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6</w:t>
            </w:r>
          </w:p>
        </w:tc>
        <w:tc>
          <w:tcPr>
            <w:tcW w:w="1013"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$702.00</w:t>
            </w:r>
          </w:p>
        </w:tc>
        <w:tc>
          <w:tcPr>
            <w:tcW w:w="747"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6</w:t>
            </w:r>
          </w:p>
        </w:tc>
        <w:tc>
          <w:tcPr>
            <w:tcW w:w="980"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$369.00</w:t>
            </w:r>
          </w:p>
        </w:tc>
        <w:tc>
          <w:tcPr>
            <w:tcW w:w="824" w:type="dxa"/>
            <w:tcBorders>
              <w:top w:val="nil"/>
              <w:left w:val="nil"/>
              <w:bottom w:val="single" w:sz="8" w:space="0" w:color="auto"/>
              <w:right w:val="single" w:sz="8" w:space="0" w:color="auto"/>
            </w:tcBorders>
            <w:shd w:val="clear" w:color="000000" w:fill="FFFF00"/>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6</w:t>
            </w:r>
          </w:p>
        </w:tc>
        <w:tc>
          <w:tcPr>
            <w:tcW w:w="993" w:type="dxa"/>
            <w:tcBorders>
              <w:top w:val="nil"/>
              <w:left w:val="nil"/>
              <w:bottom w:val="single" w:sz="8" w:space="0" w:color="auto"/>
              <w:right w:val="single" w:sz="8" w:space="0" w:color="auto"/>
            </w:tcBorders>
            <w:shd w:val="clear" w:color="000000" w:fill="FFFF00"/>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$685.00</w:t>
            </w:r>
          </w:p>
        </w:tc>
      </w:tr>
      <w:tr w:rsidR="0026228B" w:rsidRPr="006174A7" w:rsidTr="0026228B">
        <w:trPr>
          <w:trHeight w:val="315"/>
        </w:trPr>
        <w:tc>
          <w:tcPr>
            <w:tcW w:w="2260" w:type="dxa"/>
            <w:tcBorders>
              <w:top w:val="nil"/>
              <w:left w:val="single" w:sz="8" w:space="0" w:color="auto"/>
              <w:bottom w:val="single" w:sz="8" w:space="0" w:color="auto"/>
              <w:right w:val="single" w:sz="8" w:space="0" w:color="auto"/>
            </w:tcBorders>
            <w:shd w:val="clear" w:color="auto" w:fill="auto"/>
            <w:vAlign w:val="center"/>
            <w:hideMark/>
          </w:tcPr>
          <w:p w:rsidR="0026228B" w:rsidRPr="006174A7" w:rsidRDefault="0026228B" w:rsidP="0026228B">
            <w:pPr>
              <w:rPr>
                <w:rFonts w:ascii="Calibri" w:hAnsi="Calibri"/>
                <w:color w:val="000000"/>
                <w:sz w:val="20"/>
                <w:szCs w:val="20"/>
                <w:lang w:eastAsia="es-MX"/>
              </w:rPr>
            </w:pPr>
            <w:r w:rsidRPr="006174A7">
              <w:rPr>
                <w:rFonts w:ascii="Calibri" w:hAnsi="Calibri"/>
                <w:color w:val="000000"/>
                <w:sz w:val="20"/>
                <w:szCs w:val="20"/>
                <w:lang w:eastAsia="es-MX"/>
              </w:rPr>
              <w:lastRenderedPageBreak/>
              <w:t>Gabinete universal</w:t>
            </w:r>
          </w:p>
        </w:tc>
        <w:tc>
          <w:tcPr>
            <w:tcW w:w="900"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7</w:t>
            </w:r>
          </w:p>
        </w:tc>
        <w:tc>
          <w:tcPr>
            <w:tcW w:w="1013"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$2,441.00</w:t>
            </w:r>
          </w:p>
        </w:tc>
        <w:tc>
          <w:tcPr>
            <w:tcW w:w="747" w:type="dxa"/>
            <w:tcBorders>
              <w:top w:val="nil"/>
              <w:left w:val="nil"/>
              <w:bottom w:val="single" w:sz="8" w:space="0" w:color="auto"/>
              <w:right w:val="single" w:sz="8" w:space="0" w:color="auto"/>
            </w:tcBorders>
            <w:shd w:val="clear" w:color="000000" w:fill="FFFF00"/>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7</w:t>
            </w:r>
          </w:p>
        </w:tc>
        <w:tc>
          <w:tcPr>
            <w:tcW w:w="980" w:type="dxa"/>
            <w:tcBorders>
              <w:top w:val="nil"/>
              <w:left w:val="nil"/>
              <w:bottom w:val="single" w:sz="8" w:space="0" w:color="auto"/>
              <w:right w:val="single" w:sz="8" w:space="0" w:color="auto"/>
            </w:tcBorders>
            <w:shd w:val="clear" w:color="000000" w:fill="FFFF00"/>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$2,369.00</w:t>
            </w:r>
          </w:p>
        </w:tc>
        <w:tc>
          <w:tcPr>
            <w:tcW w:w="824"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7</w:t>
            </w:r>
          </w:p>
        </w:tc>
        <w:tc>
          <w:tcPr>
            <w:tcW w:w="993"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$5,333.00</w:t>
            </w:r>
          </w:p>
        </w:tc>
      </w:tr>
      <w:tr w:rsidR="0026228B" w:rsidRPr="006174A7" w:rsidTr="0026228B">
        <w:trPr>
          <w:trHeight w:val="315"/>
        </w:trPr>
        <w:tc>
          <w:tcPr>
            <w:tcW w:w="2260" w:type="dxa"/>
            <w:tcBorders>
              <w:top w:val="nil"/>
              <w:left w:val="single" w:sz="8" w:space="0" w:color="auto"/>
              <w:bottom w:val="single" w:sz="8" w:space="0" w:color="auto"/>
              <w:right w:val="single" w:sz="8" w:space="0" w:color="auto"/>
            </w:tcBorders>
            <w:shd w:val="clear" w:color="auto" w:fill="auto"/>
            <w:vAlign w:val="center"/>
            <w:hideMark/>
          </w:tcPr>
          <w:p w:rsidR="0026228B" w:rsidRPr="006174A7" w:rsidRDefault="0026228B" w:rsidP="0026228B">
            <w:pPr>
              <w:rPr>
                <w:rFonts w:ascii="Calibri" w:hAnsi="Calibri"/>
                <w:color w:val="000000"/>
                <w:sz w:val="20"/>
                <w:szCs w:val="20"/>
                <w:lang w:eastAsia="es-MX"/>
              </w:rPr>
            </w:pPr>
            <w:r w:rsidRPr="006174A7">
              <w:rPr>
                <w:rFonts w:ascii="Calibri" w:hAnsi="Calibri"/>
                <w:color w:val="000000"/>
                <w:sz w:val="20"/>
                <w:szCs w:val="20"/>
                <w:lang w:eastAsia="es-MX"/>
              </w:rPr>
              <w:t>Archivero metálico</w:t>
            </w:r>
          </w:p>
        </w:tc>
        <w:tc>
          <w:tcPr>
            <w:tcW w:w="900"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8</w:t>
            </w:r>
          </w:p>
        </w:tc>
        <w:tc>
          <w:tcPr>
            <w:tcW w:w="1013"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$3,998.00</w:t>
            </w:r>
          </w:p>
        </w:tc>
        <w:tc>
          <w:tcPr>
            <w:tcW w:w="747" w:type="dxa"/>
            <w:tcBorders>
              <w:top w:val="nil"/>
              <w:left w:val="nil"/>
              <w:bottom w:val="single" w:sz="8" w:space="0" w:color="auto"/>
              <w:right w:val="single" w:sz="8" w:space="0" w:color="auto"/>
            </w:tcBorders>
            <w:shd w:val="clear" w:color="000000" w:fill="FFFF00"/>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8</w:t>
            </w:r>
          </w:p>
        </w:tc>
        <w:tc>
          <w:tcPr>
            <w:tcW w:w="980" w:type="dxa"/>
            <w:tcBorders>
              <w:top w:val="nil"/>
              <w:left w:val="nil"/>
              <w:bottom w:val="single" w:sz="8" w:space="0" w:color="auto"/>
              <w:right w:val="single" w:sz="8" w:space="0" w:color="auto"/>
            </w:tcBorders>
            <w:shd w:val="clear" w:color="000000" w:fill="FFFF00"/>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$2,459.00</w:t>
            </w:r>
          </w:p>
        </w:tc>
        <w:tc>
          <w:tcPr>
            <w:tcW w:w="824"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8</w:t>
            </w:r>
          </w:p>
        </w:tc>
        <w:tc>
          <w:tcPr>
            <w:tcW w:w="993" w:type="dxa"/>
            <w:tcBorders>
              <w:top w:val="nil"/>
              <w:left w:val="nil"/>
              <w:bottom w:val="single" w:sz="8" w:space="0" w:color="auto"/>
              <w:right w:val="single" w:sz="8" w:space="0" w:color="auto"/>
            </w:tcBorders>
            <w:shd w:val="clear" w:color="auto" w:fill="auto"/>
            <w:vAlign w:val="center"/>
            <w:hideMark/>
          </w:tcPr>
          <w:p w:rsidR="0026228B" w:rsidRPr="006174A7" w:rsidRDefault="0026228B" w:rsidP="0026228B">
            <w:pPr>
              <w:jc w:val="center"/>
              <w:rPr>
                <w:rFonts w:ascii="Calibri" w:hAnsi="Calibri"/>
                <w:color w:val="000000"/>
                <w:sz w:val="20"/>
                <w:szCs w:val="20"/>
                <w:lang w:eastAsia="es-MX"/>
              </w:rPr>
            </w:pPr>
            <w:r w:rsidRPr="006174A7">
              <w:rPr>
                <w:rFonts w:ascii="Calibri" w:hAnsi="Calibri"/>
                <w:color w:val="000000"/>
                <w:sz w:val="20"/>
                <w:szCs w:val="20"/>
                <w:lang w:eastAsia="es-MX"/>
              </w:rPr>
              <w:t>$5,978.00</w:t>
            </w:r>
          </w:p>
        </w:tc>
      </w:tr>
    </w:tbl>
    <w:p w:rsidR="0026228B" w:rsidRDefault="0026228B" w:rsidP="0026228B">
      <w:pPr>
        <w:shd w:val="clear" w:color="auto" w:fill="FFFFFF"/>
        <w:spacing w:after="100" w:afterAutospacing="1"/>
        <w:contextualSpacing/>
        <w:jc w:val="both"/>
        <w:rPr>
          <w:rFonts w:ascii="Tahoma" w:hAnsi="Tahoma" w:cs="Tahoma"/>
          <w:lang w:val="es-ES_tradnl"/>
        </w:rPr>
      </w:pPr>
    </w:p>
    <w:p w:rsidR="0026228B" w:rsidRDefault="0026228B" w:rsidP="0026228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  </w:t>
      </w:r>
      <w:r w:rsidRPr="00F21DE3">
        <w:rPr>
          <w:rFonts w:ascii="Tahoma" w:hAnsi="Tahoma" w:cs="Tahoma"/>
          <w:lang w:val="es-ES_tradnl"/>
        </w:rPr>
        <w:t xml:space="preserve">Cabe hacer mención que </w:t>
      </w:r>
      <w:r>
        <w:rPr>
          <w:rFonts w:ascii="Tahoma" w:hAnsi="Tahoma" w:cs="Tahoma"/>
          <w:lang w:val="es-ES_tradnl"/>
        </w:rPr>
        <w:t xml:space="preserve">la Dirección de Educación </w:t>
      </w:r>
      <w:r w:rsidRPr="00F21DE3">
        <w:rPr>
          <w:rFonts w:ascii="Tahoma" w:hAnsi="Tahoma" w:cs="Tahoma"/>
          <w:lang w:val="es-ES_tradnl"/>
        </w:rPr>
        <w:t xml:space="preserve"> manifiesta mediante el oficio número </w:t>
      </w:r>
      <w:r>
        <w:rPr>
          <w:rFonts w:ascii="Tahoma" w:hAnsi="Tahoma" w:cs="Tahoma"/>
          <w:lang w:val="es-ES_tradnl"/>
        </w:rPr>
        <w:t xml:space="preserve">DEM1240/OF./2018/0201, </w:t>
      </w:r>
      <w:r w:rsidRPr="00F21DE3">
        <w:rPr>
          <w:rFonts w:ascii="Tahoma" w:hAnsi="Tahoma" w:cs="Tahoma"/>
          <w:lang w:val="es-ES_tradnl"/>
        </w:rPr>
        <w:t xml:space="preserve">firmado por </w:t>
      </w:r>
      <w:r>
        <w:rPr>
          <w:rFonts w:ascii="Tahoma" w:hAnsi="Tahoma" w:cs="Tahoma"/>
          <w:lang w:val="es-ES_tradnl"/>
        </w:rPr>
        <w:t xml:space="preserve">el </w:t>
      </w:r>
      <w:r w:rsidRPr="00F21DE3">
        <w:rPr>
          <w:rFonts w:ascii="Tahoma" w:hAnsi="Tahoma" w:cs="Tahoma"/>
          <w:lang w:val="es-ES_tradnl"/>
        </w:rPr>
        <w:t xml:space="preserve"> </w:t>
      </w:r>
      <w:r>
        <w:rPr>
          <w:rFonts w:ascii="Tahoma" w:hAnsi="Tahoma" w:cs="Tahoma"/>
          <w:lang w:val="es-ES_tradnl"/>
        </w:rPr>
        <w:t xml:space="preserve">Lic. José Manuel del Río Rosales,  el </w:t>
      </w:r>
      <w:r w:rsidRPr="00F21DE3">
        <w:rPr>
          <w:rFonts w:ascii="Tahoma" w:hAnsi="Tahoma" w:cs="Tahoma"/>
          <w:lang w:val="es-ES_tradnl"/>
        </w:rPr>
        <w:t>análisis realizado a  las propuestas presentadas por los licitantes</w:t>
      </w:r>
      <w:r>
        <w:rPr>
          <w:rFonts w:ascii="Tahoma" w:hAnsi="Tahoma" w:cs="Tahoma"/>
          <w:lang w:val="es-ES_tradnl"/>
        </w:rPr>
        <w:t>.</w:t>
      </w:r>
    </w:p>
    <w:p w:rsidR="0026228B" w:rsidRPr="00F21DE3" w:rsidRDefault="0026228B" w:rsidP="0026228B">
      <w:pPr>
        <w:shd w:val="clear" w:color="auto" w:fill="FFFFFF"/>
        <w:spacing w:after="100" w:afterAutospacing="1"/>
        <w:contextualSpacing/>
        <w:jc w:val="both"/>
        <w:rPr>
          <w:rFonts w:ascii="Tahoma" w:hAnsi="Tahoma" w:cs="Tahoma"/>
          <w:lang w:val="es-ES_tradnl"/>
        </w:rPr>
      </w:pPr>
    </w:p>
    <w:p w:rsidR="0026228B"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Responsable de la evaluación de las proposiciones:</w:t>
      </w:r>
    </w:p>
    <w:tbl>
      <w:tblPr>
        <w:tblStyle w:val="Tablaconcuadrcula"/>
        <w:tblW w:w="0" w:type="auto"/>
        <w:tblLayout w:type="fixed"/>
        <w:tblLook w:val="04A0" w:firstRow="1" w:lastRow="0" w:firstColumn="1" w:lastColumn="0" w:noHBand="0" w:noVBand="1"/>
      </w:tblPr>
      <w:tblGrid>
        <w:gridCol w:w="3714"/>
        <w:gridCol w:w="3714"/>
      </w:tblGrid>
      <w:tr w:rsidR="0026228B" w:rsidRPr="00F21DE3" w:rsidTr="0026228B">
        <w:tc>
          <w:tcPr>
            <w:tcW w:w="3714" w:type="dxa"/>
          </w:tcPr>
          <w:p w:rsidR="0026228B" w:rsidRPr="00F21DE3" w:rsidRDefault="0026228B" w:rsidP="0026228B">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Nombre</w:t>
            </w:r>
          </w:p>
        </w:tc>
        <w:tc>
          <w:tcPr>
            <w:tcW w:w="3714" w:type="dxa"/>
          </w:tcPr>
          <w:p w:rsidR="0026228B" w:rsidRPr="00F21DE3" w:rsidRDefault="0026228B" w:rsidP="0026228B">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Cargo</w:t>
            </w:r>
          </w:p>
        </w:tc>
      </w:tr>
      <w:tr w:rsidR="0026228B" w:rsidRPr="00F21DE3" w:rsidTr="0026228B">
        <w:tc>
          <w:tcPr>
            <w:tcW w:w="3714" w:type="dxa"/>
          </w:tcPr>
          <w:p w:rsidR="0026228B" w:rsidRPr="00F21DE3" w:rsidRDefault="0026228B" w:rsidP="0026228B">
            <w:pPr>
              <w:shd w:val="clear" w:color="auto" w:fill="FFFFFF"/>
              <w:spacing w:after="100" w:afterAutospacing="1"/>
              <w:contextualSpacing/>
              <w:jc w:val="both"/>
              <w:rPr>
                <w:rFonts w:ascii="Tahoma" w:hAnsi="Tahoma" w:cs="Tahoma"/>
                <w:sz w:val="24"/>
                <w:szCs w:val="24"/>
                <w:highlight w:val="yellow"/>
                <w:lang w:val="es-ES_tradnl"/>
              </w:rPr>
            </w:pPr>
            <w:r>
              <w:rPr>
                <w:rFonts w:ascii="Tahoma" w:hAnsi="Tahoma" w:cs="Tahoma"/>
                <w:sz w:val="24"/>
                <w:szCs w:val="24"/>
                <w:lang w:val="es-ES_tradnl"/>
              </w:rPr>
              <w:t>Lic. José Manuel del Río Rosales</w:t>
            </w:r>
          </w:p>
        </w:tc>
        <w:tc>
          <w:tcPr>
            <w:tcW w:w="3714" w:type="dxa"/>
          </w:tcPr>
          <w:p w:rsidR="0026228B" w:rsidRPr="000C326A" w:rsidRDefault="0026228B" w:rsidP="0026228B">
            <w:pPr>
              <w:spacing w:after="100" w:afterAutospacing="1"/>
              <w:contextualSpacing/>
              <w:jc w:val="both"/>
              <w:rPr>
                <w:rFonts w:ascii="Tahoma" w:hAnsi="Tahoma" w:cs="Tahoma"/>
                <w:sz w:val="24"/>
                <w:szCs w:val="24"/>
                <w:lang w:val="es-ES_tradnl"/>
              </w:rPr>
            </w:pPr>
            <w:r>
              <w:rPr>
                <w:rFonts w:ascii="Tahoma" w:hAnsi="Tahoma" w:cs="Tahoma"/>
                <w:sz w:val="24"/>
                <w:szCs w:val="24"/>
                <w:lang w:val="es-ES_tradnl"/>
              </w:rPr>
              <w:t xml:space="preserve">Director de Educación </w:t>
            </w:r>
            <w:r w:rsidRPr="00F21DE3">
              <w:rPr>
                <w:rFonts w:ascii="Tahoma" w:hAnsi="Tahoma" w:cs="Tahoma"/>
                <w:sz w:val="24"/>
                <w:szCs w:val="24"/>
                <w:lang w:val="es-ES_tradnl"/>
              </w:rPr>
              <w:t xml:space="preserve"> </w:t>
            </w:r>
          </w:p>
        </w:tc>
      </w:tr>
    </w:tbl>
    <w:p w:rsidR="0026228B" w:rsidRDefault="0026228B" w:rsidP="0026228B">
      <w:pPr>
        <w:shd w:val="clear" w:color="auto" w:fill="FFFFFF"/>
        <w:spacing w:after="100" w:afterAutospacing="1"/>
        <w:contextualSpacing/>
        <w:jc w:val="both"/>
        <w:rPr>
          <w:rFonts w:ascii="Tahoma" w:hAnsi="Tahoma" w:cs="Tahoma"/>
          <w:lang w:val="es-ES_tradnl"/>
        </w:rPr>
      </w:pPr>
    </w:p>
    <w:p w:rsidR="0026228B" w:rsidRPr="00F21DE3"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26228B" w:rsidRDefault="0026228B" w:rsidP="0026228B">
      <w:pPr>
        <w:shd w:val="clear" w:color="auto" w:fill="FFFFFF"/>
        <w:spacing w:after="100" w:afterAutospacing="1"/>
        <w:contextualSpacing/>
        <w:jc w:val="both"/>
        <w:rPr>
          <w:rFonts w:ascii="Tahoma" w:hAnsi="Tahoma" w:cs="Tahoma"/>
          <w:b/>
          <w:lang w:val="es-ES_tradnl"/>
        </w:rPr>
      </w:pPr>
    </w:p>
    <w:p w:rsidR="0026228B" w:rsidRDefault="0026228B" w:rsidP="0026228B">
      <w:pPr>
        <w:shd w:val="clear" w:color="auto" w:fill="FFFFFF"/>
        <w:spacing w:after="100" w:afterAutospacing="1"/>
        <w:contextualSpacing/>
        <w:jc w:val="both"/>
        <w:rPr>
          <w:rFonts w:ascii="Tahoma" w:hAnsi="Tahoma" w:cs="Tahoma"/>
          <w:b/>
          <w:lang w:val="es-ES_tradnl"/>
        </w:rPr>
      </w:pPr>
      <w:r w:rsidRPr="003A69A8">
        <w:rPr>
          <w:rFonts w:ascii="Tahoma" w:hAnsi="Tahoma" w:cs="Tahoma"/>
          <w:b/>
          <w:lang w:val="es-ES_tradnl"/>
        </w:rPr>
        <w:t>Ergonomía Productividad S.A. de C.V.</w:t>
      </w:r>
    </w:p>
    <w:p w:rsidR="0026228B" w:rsidRPr="003A69A8" w:rsidRDefault="0026228B" w:rsidP="0026228B">
      <w:pPr>
        <w:shd w:val="clear" w:color="auto" w:fill="FFFFFF"/>
        <w:spacing w:after="100" w:afterAutospacing="1"/>
        <w:contextualSpacing/>
        <w:jc w:val="both"/>
        <w:rPr>
          <w:rFonts w:ascii="Tahoma" w:hAnsi="Tahoma" w:cs="Tahoma"/>
          <w:b/>
          <w:lang w:val="es-ES_tradnl"/>
        </w:rPr>
      </w:pPr>
    </w:p>
    <w:tbl>
      <w:tblPr>
        <w:tblW w:w="7540" w:type="dxa"/>
        <w:tblLayout w:type="fixed"/>
        <w:tblCellMar>
          <w:left w:w="70" w:type="dxa"/>
          <w:right w:w="70" w:type="dxa"/>
        </w:tblCellMar>
        <w:tblLook w:val="04A0" w:firstRow="1" w:lastRow="0" w:firstColumn="1" w:lastColumn="0" w:noHBand="0" w:noVBand="1"/>
      </w:tblPr>
      <w:tblGrid>
        <w:gridCol w:w="1700"/>
        <w:gridCol w:w="1840"/>
        <w:gridCol w:w="1060"/>
        <w:gridCol w:w="1200"/>
        <w:gridCol w:w="1740"/>
      </w:tblGrid>
      <w:tr w:rsidR="0026228B" w:rsidRPr="00DB7019" w:rsidTr="0026228B">
        <w:trPr>
          <w:trHeight w:val="525"/>
        </w:trPr>
        <w:tc>
          <w:tcPr>
            <w:tcW w:w="1700" w:type="dxa"/>
            <w:tcBorders>
              <w:top w:val="single" w:sz="8" w:space="0" w:color="auto"/>
              <w:left w:val="single" w:sz="8" w:space="0" w:color="auto"/>
              <w:bottom w:val="single" w:sz="8" w:space="0" w:color="auto"/>
              <w:right w:val="single" w:sz="8" w:space="0" w:color="auto"/>
            </w:tcBorders>
            <w:shd w:val="clear" w:color="auto" w:fill="F4B083" w:themeFill="accent2" w:themeFillTint="99"/>
            <w:vAlign w:val="center"/>
            <w:hideMark/>
          </w:tcPr>
          <w:p w:rsidR="0026228B" w:rsidRPr="00DB7019" w:rsidRDefault="0026228B" w:rsidP="0026228B">
            <w:pPr>
              <w:jc w:val="center"/>
              <w:rPr>
                <w:rFonts w:ascii="Calibri" w:hAnsi="Calibri"/>
                <w:b/>
                <w:bCs/>
                <w:sz w:val="20"/>
                <w:szCs w:val="20"/>
                <w:lang w:eastAsia="es-MX"/>
              </w:rPr>
            </w:pPr>
            <w:r w:rsidRPr="00DB7019">
              <w:rPr>
                <w:rFonts w:ascii="Calibri" w:hAnsi="Calibri"/>
                <w:b/>
                <w:bCs/>
                <w:sz w:val="20"/>
                <w:szCs w:val="20"/>
                <w:lang w:eastAsia="es-MX"/>
              </w:rPr>
              <w:t>Artículo</w:t>
            </w:r>
          </w:p>
        </w:tc>
        <w:tc>
          <w:tcPr>
            <w:tcW w:w="1840"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rsidR="0026228B" w:rsidRPr="00DB7019" w:rsidRDefault="0026228B" w:rsidP="0026228B">
            <w:pPr>
              <w:jc w:val="center"/>
              <w:rPr>
                <w:rFonts w:ascii="Calibri" w:hAnsi="Calibri"/>
                <w:b/>
                <w:bCs/>
                <w:sz w:val="20"/>
                <w:szCs w:val="20"/>
                <w:lang w:eastAsia="es-MX"/>
              </w:rPr>
            </w:pPr>
            <w:r w:rsidRPr="00DB7019">
              <w:rPr>
                <w:rFonts w:ascii="Calibri" w:hAnsi="Calibri"/>
                <w:b/>
                <w:bCs/>
                <w:sz w:val="20"/>
                <w:szCs w:val="20"/>
                <w:lang w:eastAsia="es-MX"/>
              </w:rPr>
              <w:t>Proveedor</w:t>
            </w:r>
          </w:p>
        </w:tc>
        <w:tc>
          <w:tcPr>
            <w:tcW w:w="1060"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rsidR="0026228B" w:rsidRPr="00DB7019" w:rsidRDefault="0026228B" w:rsidP="0026228B">
            <w:pPr>
              <w:jc w:val="center"/>
              <w:rPr>
                <w:rFonts w:ascii="Calibri" w:hAnsi="Calibri"/>
                <w:b/>
                <w:bCs/>
                <w:sz w:val="20"/>
                <w:szCs w:val="20"/>
                <w:lang w:eastAsia="es-MX"/>
              </w:rPr>
            </w:pPr>
            <w:r w:rsidRPr="00DB7019">
              <w:rPr>
                <w:rFonts w:ascii="Calibri" w:hAnsi="Calibri"/>
                <w:b/>
                <w:bCs/>
                <w:sz w:val="20"/>
                <w:szCs w:val="20"/>
                <w:lang w:eastAsia="es-MX"/>
              </w:rPr>
              <w:t>Marca</w:t>
            </w:r>
          </w:p>
        </w:tc>
        <w:tc>
          <w:tcPr>
            <w:tcW w:w="1200"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rsidR="0026228B" w:rsidRPr="00DB7019" w:rsidRDefault="0026228B" w:rsidP="0026228B">
            <w:pPr>
              <w:jc w:val="center"/>
              <w:rPr>
                <w:rFonts w:ascii="Calibri" w:hAnsi="Calibri"/>
                <w:b/>
                <w:bCs/>
                <w:sz w:val="20"/>
                <w:szCs w:val="20"/>
                <w:lang w:eastAsia="es-MX"/>
              </w:rPr>
            </w:pPr>
            <w:r w:rsidRPr="00DB7019">
              <w:rPr>
                <w:rFonts w:ascii="Calibri" w:hAnsi="Calibri"/>
                <w:b/>
                <w:bCs/>
                <w:sz w:val="20"/>
                <w:szCs w:val="20"/>
                <w:lang w:eastAsia="es-MX"/>
              </w:rPr>
              <w:t>Precio Unitario</w:t>
            </w:r>
          </w:p>
        </w:tc>
        <w:tc>
          <w:tcPr>
            <w:tcW w:w="1740"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rsidR="0026228B" w:rsidRPr="00DB7019" w:rsidRDefault="0026228B" w:rsidP="0026228B">
            <w:pPr>
              <w:jc w:val="center"/>
              <w:rPr>
                <w:rFonts w:ascii="Calibri" w:hAnsi="Calibri"/>
                <w:b/>
                <w:bCs/>
                <w:sz w:val="20"/>
                <w:szCs w:val="20"/>
                <w:lang w:eastAsia="es-MX"/>
              </w:rPr>
            </w:pPr>
            <w:r w:rsidRPr="00DB7019">
              <w:rPr>
                <w:rFonts w:ascii="Calibri" w:hAnsi="Calibri"/>
                <w:b/>
                <w:bCs/>
                <w:sz w:val="20"/>
                <w:szCs w:val="20"/>
                <w:lang w:eastAsia="es-MX"/>
              </w:rPr>
              <w:t xml:space="preserve">Precio </w:t>
            </w:r>
          </w:p>
        </w:tc>
      </w:tr>
      <w:tr w:rsidR="0026228B" w:rsidRPr="00DB7019" w:rsidTr="0026228B">
        <w:trPr>
          <w:trHeight w:val="78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26228B" w:rsidRPr="00DB7019" w:rsidRDefault="0026228B" w:rsidP="0026228B">
            <w:pPr>
              <w:jc w:val="center"/>
              <w:rPr>
                <w:rFonts w:ascii="Calibri" w:hAnsi="Calibri"/>
                <w:color w:val="000000"/>
                <w:sz w:val="20"/>
                <w:szCs w:val="20"/>
                <w:lang w:eastAsia="es-MX"/>
              </w:rPr>
            </w:pPr>
            <w:r w:rsidRPr="00DB7019">
              <w:rPr>
                <w:rFonts w:ascii="Calibri" w:hAnsi="Calibri"/>
                <w:color w:val="000000"/>
                <w:sz w:val="20"/>
                <w:szCs w:val="20"/>
                <w:lang w:eastAsia="es-MX"/>
              </w:rPr>
              <w:t>Silla apilable</w:t>
            </w:r>
          </w:p>
        </w:tc>
        <w:tc>
          <w:tcPr>
            <w:tcW w:w="1840" w:type="dxa"/>
            <w:tcBorders>
              <w:top w:val="nil"/>
              <w:left w:val="nil"/>
              <w:bottom w:val="single" w:sz="8" w:space="0" w:color="auto"/>
              <w:right w:val="single" w:sz="8" w:space="0" w:color="auto"/>
            </w:tcBorders>
            <w:shd w:val="clear" w:color="auto" w:fill="auto"/>
            <w:vAlign w:val="center"/>
            <w:hideMark/>
          </w:tcPr>
          <w:p w:rsidR="0026228B" w:rsidRPr="00DB7019" w:rsidRDefault="0026228B" w:rsidP="0026228B">
            <w:pPr>
              <w:jc w:val="center"/>
              <w:rPr>
                <w:rFonts w:ascii="Calibri" w:hAnsi="Calibri"/>
                <w:color w:val="000000"/>
                <w:sz w:val="20"/>
                <w:szCs w:val="20"/>
                <w:lang w:eastAsia="es-MX"/>
              </w:rPr>
            </w:pPr>
            <w:r w:rsidRPr="00DB7019">
              <w:rPr>
                <w:rFonts w:ascii="Calibri" w:hAnsi="Calibri"/>
                <w:color w:val="000000"/>
                <w:sz w:val="20"/>
                <w:szCs w:val="20"/>
                <w:lang w:eastAsia="es-MX"/>
              </w:rPr>
              <w:t>Ergonomía Productividad S.A. de C.V.</w:t>
            </w:r>
          </w:p>
        </w:tc>
        <w:tc>
          <w:tcPr>
            <w:tcW w:w="1060" w:type="dxa"/>
            <w:tcBorders>
              <w:top w:val="nil"/>
              <w:left w:val="nil"/>
              <w:bottom w:val="single" w:sz="8" w:space="0" w:color="auto"/>
              <w:right w:val="single" w:sz="8" w:space="0" w:color="auto"/>
            </w:tcBorders>
            <w:shd w:val="clear" w:color="auto" w:fill="auto"/>
            <w:vAlign w:val="center"/>
            <w:hideMark/>
          </w:tcPr>
          <w:p w:rsidR="0026228B" w:rsidRPr="00DB7019" w:rsidRDefault="0026228B" w:rsidP="0026228B">
            <w:pPr>
              <w:jc w:val="center"/>
              <w:rPr>
                <w:rFonts w:ascii="Calibri" w:hAnsi="Calibri"/>
                <w:sz w:val="20"/>
                <w:szCs w:val="20"/>
                <w:lang w:eastAsia="es-MX"/>
              </w:rPr>
            </w:pPr>
            <w:r w:rsidRPr="00DB7019">
              <w:rPr>
                <w:rFonts w:ascii="Calibri" w:hAnsi="Calibri"/>
                <w:sz w:val="20"/>
                <w:szCs w:val="20"/>
                <w:lang w:eastAsia="es-MX"/>
              </w:rPr>
              <w:t>Versa</w:t>
            </w:r>
          </w:p>
        </w:tc>
        <w:tc>
          <w:tcPr>
            <w:tcW w:w="1200" w:type="dxa"/>
            <w:tcBorders>
              <w:top w:val="nil"/>
              <w:left w:val="nil"/>
              <w:bottom w:val="single" w:sz="8" w:space="0" w:color="auto"/>
              <w:right w:val="single" w:sz="8" w:space="0" w:color="auto"/>
            </w:tcBorders>
            <w:shd w:val="clear" w:color="auto" w:fill="auto"/>
            <w:noWrap/>
            <w:vAlign w:val="center"/>
            <w:hideMark/>
          </w:tcPr>
          <w:p w:rsidR="0026228B" w:rsidRPr="00DB7019" w:rsidRDefault="0026228B" w:rsidP="0026228B">
            <w:pPr>
              <w:jc w:val="center"/>
              <w:rPr>
                <w:rFonts w:ascii="Calibri" w:hAnsi="Calibri"/>
                <w:color w:val="000000"/>
                <w:sz w:val="20"/>
                <w:szCs w:val="20"/>
                <w:lang w:eastAsia="es-MX"/>
              </w:rPr>
            </w:pPr>
            <w:r w:rsidRPr="00DB7019">
              <w:rPr>
                <w:rFonts w:ascii="Calibri" w:hAnsi="Calibri"/>
                <w:color w:val="000000"/>
                <w:sz w:val="20"/>
                <w:szCs w:val="20"/>
                <w:lang w:eastAsia="es-MX"/>
              </w:rPr>
              <w:t>$275.00</w:t>
            </w:r>
          </w:p>
        </w:tc>
        <w:tc>
          <w:tcPr>
            <w:tcW w:w="1740" w:type="dxa"/>
            <w:tcBorders>
              <w:top w:val="nil"/>
              <w:left w:val="nil"/>
              <w:bottom w:val="single" w:sz="8" w:space="0" w:color="auto"/>
              <w:right w:val="single" w:sz="8" w:space="0" w:color="auto"/>
            </w:tcBorders>
            <w:shd w:val="clear" w:color="auto" w:fill="auto"/>
            <w:vAlign w:val="center"/>
            <w:hideMark/>
          </w:tcPr>
          <w:p w:rsidR="0026228B" w:rsidRPr="00DB7019" w:rsidRDefault="0026228B" w:rsidP="0026228B">
            <w:pPr>
              <w:jc w:val="center"/>
              <w:rPr>
                <w:rFonts w:ascii="Calibri" w:hAnsi="Calibri"/>
                <w:sz w:val="20"/>
                <w:szCs w:val="20"/>
                <w:lang w:eastAsia="es-MX"/>
              </w:rPr>
            </w:pPr>
            <w:r w:rsidRPr="00DB7019">
              <w:rPr>
                <w:rFonts w:ascii="Calibri" w:hAnsi="Calibri"/>
                <w:sz w:val="20"/>
                <w:szCs w:val="20"/>
                <w:lang w:eastAsia="es-MX"/>
              </w:rPr>
              <w:t>$110,000.000</w:t>
            </w:r>
          </w:p>
        </w:tc>
      </w:tr>
      <w:tr w:rsidR="0026228B" w:rsidRPr="00DB7019" w:rsidTr="0026228B">
        <w:trPr>
          <w:trHeight w:val="315"/>
        </w:trPr>
        <w:tc>
          <w:tcPr>
            <w:tcW w:w="1700" w:type="dxa"/>
            <w:tcBorders>
              <w:top w:val="nil"/>
              <w:left w:val="nil"/>
              <w:bottom w:val="nil"/>
              <w:right w:val="nil"/>
            </w:tcBorders>
            <w:shd w:val="clear" w:color="auto" w:fill="auto"/>
            <w:noWrap/>
            <w:vAlign w:val="bottom"/>
            <w:hideMark/>
          </w:tcPr>
          <w:p w:rsidR="0026228B" w:rsidRPr="00DB7019" w:rsidRDefault="0026228B" w:rsidP="0026228B">
            <w:pPr>
              <w:rPr>
                <w:rFonts w:ascii="Calibri" w:hAnsi="Calibri"/>
                <w:color w:val="000000"/>
                <w:sz w:val="20"/>
                <w:szCs w:val="20"/>
                <w:lang w:eastAsia="es-MX"/>
              </w:rPr>
            </w:pPr>
          </w:p>
        </w:tc>
        <w:tc>
          <w:tcPr>
            <w:tcW w:w="1840" w:type="dxa"/>
            <w:tcBorders>
              <w:top w:val="nil"/>
              <w:left w:val="nil"/>
              <w:bottom w:val="nil"/>
              <w:right w:val="nil"/>
            </w:tcBorders>
            <w:shd w:val="clear" w:color="auto" w:fill="auto"/>
            <w:noWrap/>
            <w:vAlign w:val="bottom"/>
            <w:hideMark/>
          </w:tcPr>
          <w:p w:rsidR="0026228B" w:rsidRPr="00DB7019" w:rsidRDefault="0026228B" w:rsidP="0026228B">
            <w:pPr>
              <w:rPr>
                <w:rFonts w:ascii="Calibri" w:hAnsi="Calibri"/>
                <w:color w:val="000000"/>
                <w:sz w:val="20"/>
                <w:szCs w:val="20"/>
                <w:lang w:eastAsia="es-MX"/>
              </w:rPr>
            </w:pPr>
          </w:p>
        </w:tc>
        <w:tc>
          <w:tcPr>
            <w:tcW w:w="1060" w:type="dxa"/>
            <w:tcBorders>
              <w:top w:val="nil"/>
              <w:left w:val="nil"/>
              <w:bottom w:val="nil"/>
              <w:right w:val="nil"/>
            </w:tcBorders>
            <w:shd w:val="clear" w:color="auto" w:fill="auto"/>
            <w:noWrap/>
            <w:vAlign w:val="bottom"/>
            <w:hideMark/>
          </w:tcPr>
          <w:p w:rsidR="0026228B" w:rsidRPr="00DB7019" w:rsidRDefault="0026228B" w:rsidP="0026228B">
            <w:pPr>
              <w:rPr>
                <w:rFonts w:ascii="Calibri" w:hAnsi="Calibri"/>
                <w:color w:val="000000"/>
                <w:sz w:val="20"/>
                <w:szCs w:val="20"/>
                <w:lang w:eastAsia="es-MX"/>
              </w:rPr>
            </w:pPr>
          </w:p>
        </w:tc>
        <w:tc>
          <w:tcPr>
            <w:tcW w:w="1200" w:type="dxa"/>
            <w:tcBorders>
              <w:top w:val="nil"/>
              <w:left w:val="single" w:sz="8" w:space="0" w:color="auto"/>
              <w:bottom w:val="single" w:sz="8" w:space="0" w:color="auto"/>
              <w:right w:val="nil"/>
            </w:tcBorders>
            <w:shd w:val="clear" w:color="auto" w:fill="auto"/>
            <w:noWrap/>
            <w:vAlign w:val="bottom"/>
            <w:hideMark/>
          </w:tcPr>
          <w:p w:rsidR="0026228B" w:rsidRPr="00DB7019" w:rsidRDefault="0026228B" w:rsidP="0026228B">
            <w:pPr>
              <w:rPr>
                <w:rFonts w:ascii="Calibri" w:hAnsi="Calibri"/>
                <w:color w:val="000000"/>
                <w:sz w:val="20"/>
                <w:szCs w:val="20"/>
                <w:lang w:eastAsia="es-MX"/>
              </w:rPr>
            </w:pPr>
            <w:r w:rsidRPr="00DB7019">
              <w:rPr>
                <w:rFonts w:ascii="Calibri" w:hAnsi="Calibri"/>
                <w:color w:val="000000"/>
                <w:sz w:val="20"/>
                <w:szCs w:val="20"/>
                <w:lang w:eastAsia="es-MX"/>
              </w:rPr>
              <w:t>SUBTOTAL</w:t>
            </w:r>
          </w:p>
        </w:tc>
        <w:tc>
          <w:tcPr>
            <w:tcW w:w="1740" w:type="dxa"/>
            <w:tcBorders>
              <w:top w:val="nil"/>
              <w:left w:val="nil"/>
              <w:bottom w:val="single" w:sz="8" w:space="0" w:color="auto"/>
              <w:right w:val="single" w:sz="8" w:space="0" w:color="auto"/>
            </w:tcBorders>
            <w:shd w:val="clear" w:color="auto" w:fill="auto"/>
            <w:noWrap/>
            <w:vAlign w:val="bottom"/>
            <w:hideMark/>
          </w:tcPr>
          <w:p w:rsidR="0026228B" w:rsidRPr="00DB7019" w:rsidRDefault="0026228B" w:rsidP="0026228B">
            <w:pPr>
              <w:jc w:val="right"/>
              <w:rPr>
                <w:rFonts w:ascii="Calibri" w:hAnsi="Calibri"/>
                <w:color w:val="000000"/>
                <w:sz w:val="20"/>
                <w:szCs w:val="20"/>
                <w:lang w:eastAsia="es-MX"/>
              </w:rPr>
            </w:pPr>
            <w:r w:rsidRPr="00DB7019">
              <w:rPr>
                <w:rFonts w:ascii="Calibri" w:hAnsi="Calibri"/>
                <w:color w:val="000000"/>
                <w:sz w:val="20"/>
                <w:szCs w:val="20"/>
                <w:lang w:eastAsia="es-MX"/>
              </w:rPr>
              <w:t>$110,000.00</w:t>
            </w:r>
          </w:p>
        </w:tc>
      </w:tr>
      <w:tr w:rsidR="0026228B" w:rsidRPr="00DB7019" w:rsidTr="0026228B">
        <w:trPr>
          <w:trHeight w:val="315"/>
        </w:trPr>
        <w:tc>
          <w:tcPr>
            <w:tcW w:w="1700" w:type="dxa"/>
            <w:tcBorders>
              <w:top w:val="nil"/>
              <w:left w:val="nil"/>
              <w:bottom w:val="nil"/>
              <w:right w:val="nil"/>
            </w:tcBorders>
            <w:shd w:val="clear" w:color="auto" w:fill="auto"/>
            <w:noWrap/>
            <w:vAlign w:val="bottom"/>
            <w:hideMark/>
          </w:tcPr>
          <w:p w:rsidR="0026228B" w:rsidRPr="00DB7019" w:rsidRDefault="0026228B" w:rsidP="0026228B">
            <w:pPr>
              <w:rPr>
                <w:rFonts w:ascii="Calibri" w:hAnsi="Calibri"/>
                <w:color w:val="000000"/>
                <w:sz w:val="20"/>
                <w:szCs w:val="20"/>
                <w:lang w:eastAsia="es-MX"/>
              </w:rPr>
            </w:pPr>
          </w:p>
        </w:tc>
        <w:tc>
          <w:tcPr>
            <w:tcW w:w="1840" w:type="dxa"/>
            <w:tcBorders>
              <w:top w:val="nil"/>
              <w:left w:val="nil"/>
              <w:bottom w:val="nil"/>
              <w:right w:val="nil"/>
            </w:tcBorders>
            <w:shd w:val="clear" w:color="auto" w:fill="auto"/>
            <w:noWrap/>
            <w:vAlign w:val="bottom"/>
            <w:hideMark/>
          </w:tcPr>
          <w:p w:rsidR="0026228B" w:rsidRPr="00DB7019" w:rsidRDefault="0026228B" w:rsidP="0026228B">
            <w:pPr>
              <w:rPr>
                <w:rFonts w:ascii="Calibri" w:hAnsi="Calibri"/>
                <w:color w:val="000000"/>
                <w:sz w:val="20"/>
                <w:szCs w:val="20"/>
                <w:lang w:eastAsia="es-MX"/>
              </w:rPr>
            </w:pPr>
          </w:p>
        </w:tc>
        <w:tc>
          <w:tcPr>
            <w:tcW w:w="1060" w:type="dxa"/>
            <w:tcBorders>
              <w:top w:val="nil"/>
              <w:left w:val="nil"/>
              <w:bottom w:val="nil"/>
              <w:right w:val="nil"/>
            </w:tcBorders>
            <w:shd w:val="clear" w:color="auto" w:fill="auto"/>
            <w:noWrap/>
            <w:vAlign w:val="bottom"/>
            <w:hideMark/>
          </w:tcPr>
          <w:p w:rsidR="0026228B" w:rsidRPr="00DB7019" w:rsidRDefault="0026228B" w:rsidP="0026228B">
            <w:pPr>
              <w:rPr>
                <w:rFonts w:ascii="Calibri" w:hAnsi="Calibri"/>
                <w:color w:val="000000"/>
                <w:sz w:val="20"/>
                <w:szCs w:val="20"/>
                <w:lang w:eastAsia="es-MX"/>
              </w:rPr>
            </w:pPr>
          </w:p>
        </w:tc>
        <w:tc>
          <w:tcPr>
            <w:tcW w:w="1200" w:type="dxa"/>
            <w:tcBorders>
              <w:top w:val="nil"/>
              <w:left w:val="single" w:sz="8" w:space="0" w:color="auto"/>
              <w:bottom w:val="single" w:sz="8" w:space="0" w:color="auto"/>
              <w:right w:val="nil"/>
            </w:tcBorders>
            <w:shd w:val="clear" w:color="auto" w:fill="auto"/>
            <w:noWrap/>
            <w:vAlign w:val="bottom"/>
            <w:hideMark/>
          </w:tcPr>
          <w:p w:rsidR="0026228B" w:rsidRPr="00DB7019" w:rsidRDefault="0026228B" w:rsidP="0026228B">
            <w:pPr>
              <w:rPr>
                <w:rFonts w:ascii="Calibri" w:hAnsi="Calibri"/>
                <w:color w:val="000000"/>
                <w:sz w:val="20"/>
                <w:szCs w:val="20"/>
                <w:lang w:eastAsia="es-MX"/>
              </w:rPr>
            </w:pPr>
            <w:r w:rsidRPr="00DB7019">
              <w:rPr>
                <w:rFonts w:ascii="Calibri" w:hAnsi="Calibri"/>
                <w:color w:val="000000"/>
                <w:sz w:val="20"/>
                <w:szCs w:val="20"/>
                <w:lang w:eastAsia="es-MX"/>
              </w:rPr>
              <w:t>I.V.A.</w:t>
            </w:r>
          </w:p>
        </w:tc>
        <w:tc>
          <w:tcPr>
            <w:tcW w:w="1740" w:type="dxa"/>
            <w:tcBorders>
              <w:top w:val="nil"/>
              <w:left w:val="nil"/>
              <w:bottom w:val="single" w:sz="8" w:space="0" w:color="auto"/>
              <w:right w:val="single" w:sz="8" w:space="0" w:color="auto"/>
            </w:tcBorders>
            <w:shd w:val="clear" w:color="auto" w:fill="auto"/>
            <w:noWrap/>
            <w:vAlign w:val="bottom"/>
            <w:hideMark/>
          </w:tcPr>
          <w:p w:rsidR="0026228B" w:rsidRPr="00DB7019" w:rsidRDefault="0026228B" w:rsidP="0026228B">
            <w:pPr>
              <w:jc w:val="right"/>
              <w:rPr>
                <w:rFonts w:ascii="Calibri" w:hAnsi="Calibri"/>
                <w:color w:val="000000"/>
                <w:sz w:val="20"/>
                <w:szCs w:val="20"/>
                <w:lang w:eastAsia="es-MX"/>
              </w:rPr>
            </w:pPr>
            <w:r w:rsidRPr="00DB7019">
              <w:rPr>
                <w:rFonts w:ascii="Calibri" w:hAnsi="Calibri"/>
                <w:color w:val="000000"/>
                <w:sz w:val="20"/>
                <w:szCs w:val="20"/>
                <w:lang w:eastAsia="es-MX"/>
              </w:rPr>
              <w:t>$17,600.00</w:t>
            </w:r>
          </w:p>
        </w:tc>
      </w:tr>
      <w:tr w:rsidR="0026228B" w:rsidRPr="00DB7019" w:rsidTr="0026228B">
        <w:trPr>
          <w:trHeight w:val="315"/>
        </w:trPr>
        <w:tc>
          <w:tcPr>
            <w:tcW w:w="1700" w:type="dxa"/>
            <w:tcBorders>
              <w:top w:val="nil"/>
              <w:left w:val="nil"/>
              <w:bottom w:val="nil"/>
              <w:right w:val="nil"/>
            </w:tcBorders>
            <w:shd w:val="clear" w:color="auto" w:fill="auto"/>
            <w:noWrap/>
            <w:vAlign w:val="bottom"/>
            <w:hideMark/>
          </w:tcPr>
          <w:p w:rsidR="0026228B" w:rsidRPr="00DB7019" w:rsidRDefault="0026228B" w:rsidP="0026228B">
            <w:pPr>
              <w:rPr>
                <w:rFonts w:ascii="Calibri" w:hAnsi="Calibri"/>
                <w:color w:val="000000"/>
                <w:sz w:val="20"/>
                <w:szCs w:val="20"/>
                <w:lang w:eastAsia="es-MX"/>
              </w:rPr>
            </w:pPr>
          </w:p>
        </w:tc>
        <w:tc>
          <w:tcPr>
            <w:tcW w:w="1840" w:type="dxa"/>
            <w:tcBorders>
              <w:top w:val="nil"/>
              <w:left w:val="nil"/>
              <w:bottom w:val="nil"/>
              <w:right w:val="nil"/>
            </w:tcBorders>
            <w:shd w:val="clear" w:color="auto" w:fill="auto"/>
            <w:noWrap/>
            <w:vAlign w:val="bottom"/>
            <w:hideMark/>
          </w:tcPr>
          <w:p w:rsidR="0026228B" w:rsidRPr="00DB7019" w:rsidRDefault="0026228B" w:rsidP="0026228B">
            <w:pPr>
              <w:rPr>
                <w:rFonts w:ascii="Calibri" w:hAnsi="Calibri"/>
                <w:color w:val="000000"/>
                <w:sz w:val="20"/>
                <w:szCs w:val="20"/>
                <w:lang w:eastAsia="es-MX"/>
              </w:rPr>
            </w:pPr>
          </w:p>
        </w:tc>
        <w:tc>
          <w:tcPr>
            <w:tcW w:w="1060" w:type="dxa"/>
            <w:tcBorders>
              <w:top w:val="nil"/>
              <w:left w:val="nil"/>
              <w:bottom w:val="nil"/>
              <w:right w:val="nil"/>
            </w:tcBorders>
            <w:shd w:val="clear" w:color="auto" w:fill="auto"/>
            <w:noWrap/>
            <w:vAlign w:val="bottom"/>
            <w:hideMark/>
          </w:tcPr>
          <w:p w:rsidR="0026228B" w:rsidRPr="00DB7019" w:rsidRDefault="0026228B" w:rsidP="0026228B">
            <w:pPr>
              <w:rPr>
                <w:rFonts w:ascii="Calibri" w:hAnsi="Calibri"/>
                <w:color w:val="000000"/>
                <w:sz w:val="20"/>
                <w:szCs w:val="20"/>
                <w:lang w:eastAsia="es-MX"/>
              </w:rPr>
            </w:pPr>
          </w:p>
        </w:tc>
        <w:tc>
          <w:tcPr>
            <w:tcW w:w="1200" w:type="dxa"/>
            <w:tcBorders>
              <w:top w:val="nil"/>
              <w:left w:val="single" w:sz="8" w:space="0" w:color="auto"/>
              <w:bottom w:val="single" w:sz="8" w:space="0" w:color="auto"/>
              <w:right w:val="nil"/>
            </w:tcBorders>
            <w:shd w:val="clear" w:color="auto" w:fill="auto"/>
            <w:noWrap/>
            <w:vAlign w:val="bottom"/>
            <w:hideMark/>
          </w:tcPr>
          <w:p w:rsidR="0026228B" w:rsidRPr="00DB7019" w:rsidRDefault="0026228B" w:rsidP="0026228B">
            <w:pPr>
              <w:rPr>
                <w:rFonts w:ascii="Calibri" w:hAnsi="Calibri"/>
                <w:color w:val="000000"/>
                <w:sz w:val="20"/>
                <w:szCs w:val="20"/>
                <w:lang w:eastAsia="es-MX"/>
              </w:rPr>
            </w:pPr>
            <w:r w:rsidRPr="00DB7019">
              <w:rPr>
                <w:rFonts w:ascii="Calibri" w:hAnsi="Calibri"/>
                <w:color w:val="000000"/>
                <w:sz w:val="20"/>
                <w:szCs w:val="20"/>
                <w:lang w:eastAsia="es-MX"/>
              </w:rPr>
              <w:t>TOTAL</w:t>
            </w:r>
          </w:p>
        </w:tc>
        <w:tc>
          <w:tcPr>
            <w:tcW w:w="1740" w:type="dxa"/>
            <w:tcBorders>
              <w:top w:val="nil"/>
              <w:left w:val="nil"/>
              <w:bottom w:val="single" w:sz="8" w:space="0" w:color="auto"/>
              <w:right w:val="single" w:sz="8" w:space="0" w:color="auto"/>
            </w:tcBorders>
            <w:shd w:val="clear" w:color="auto" w:fill="auto"/>
            <w:noWrap/>
            <w:vAlign w:val="bottom"/>
            <w:hideMark/>
          </w:tcPr>
          <w:p w:rsidR="0026228B" w:rsidRPr="00DB7019" w:rsidRDefault="0026228B" w:rsidP="0026228B">
            <w:pPr>
              <w:jc w:val="right"/>
              <w:rPr>
                <w:rFonts w:ascii="Calibri" w:hAnsi="Calibri"/>
                <w:color w:val="000000"/>
                <w:sz w:val="20"/>
                <w:szCs w:val="20"/>
                <w:lang w:eastAsia="es-MX"/>
              </w:rPr>
            </w:pPr>
            <w:r w:rsidRPr="00DB7019">
              <w:rPr>
                <w:rFonts w:ascii="Calibri" w:hAnsi="Calibri"/>
                <w:color w:val="000000"/>
                <w:sz w:val="20"/>
                <w:szCs w:val="20"/>
                <w:lang w:eastAsia="es-MX"/>
              </w:rPr>
              <w:t>$127,600.00</w:t>
            </w:r>
          </w:p>
        </w:tc>
      </w:tr>
    </w:tbl>
    <w:p w:rsidR="0026228B" w:rsidRPr="00DB7019" w:rsidRDefault="0026228B" w:rsidP="0026228B">
      <w:pPr>
        <w:shd w:val="clear" w:color="auto" w:fill="FFFFFF"/>
        <w:spacing w:after="100" w:afterAutospacing="1"/>
        <w:contextualSpacing/>
        <w:jc w:val="both"/>
        <w:rPr>
          <w:rFonts w:ascii="Tahoma" w:hAnsi="Tahoma" w:cs="Tahoma"/>
        </w:rPr>
      </w:pPr>
    </w:p>
    <w:p w:rsidR="0026228B" w:rsidRDefault="0026228B" w:rsidP="0026228B">
      <w:pPr>
        <w:shd w:val="clear" w:color="auto" w:fill="FFFFFF"/>
        <w:spacing w:after="100" w:afterAutospacing="1"/>
        <w:contextualSpacing/>
        <w:jc w:val="both"/>
        <w:rPr>
          <w:rFonts w:ascii="Tahoma" w:hAnsi="Tahoma" w:cs="Tahoma"/>
          <w:b/>
          <w:lang w:val="es-ES_tradnl"/>
        </w:rPr>
      </w:pPr>
    </w:p>
    <w:p w:rsidR="0026228B" w:rsidRPr="003A69A8" w:rsidRDefault="0026228B" w:rsidP="0026228B">
      <w:pPr>
        <w:shd w:val="clear" w:color="auto" w:fill="FFFFFF"/>
        <w:spacing w:after="100" w:afterAutospacing="1"/>
        <w:contextualSpacing/>
        <w:jc w:val="both"/>
        <w:rPr>
          <w:rFonts w:ascii="Tahoma" w:hAnsi="Tahoma" w:cs="Tahoma"/>
          <w:b/>
          <w:lang w:val="es-ES_tradnl"/>
        </w:rPr>
      </w:pPr>
      <w:r>
        <w:rPr>
          <w:rFonts w:ascii="Tahoma" w:hAnsi="Tahoma" w:cs="Tahoma"/>
          <w:b/>
          <w:lang w:val="es-ES_tradnl"/>
        </w:rPr>
        <w:t>Partida 1, monto total asignado</w:t>
      </w:r>
      <w:r w:rsidRPr="003A69A8">
        <w:rPr>
          <w:rFonts w:ascii="Tahoma" w:hAnsi="Tahoma" w:cs="Tahoma"/>
          <w:b/>
          <w:lang w:val="es-ES_tradnl"/>
        </w:rPr>
        <w:t xml:space="preserve"> de $ 1</w:t>
      </w:r>
      <w:r>
        <w:rPr>
          <w:rFonts w:ascii="Tahoma" w:hAnsi="Tahoma" w:cs="Tahoma"/>
          <w:b/>
          <w:lang w:val="es-ES_tradnl"/>
        </w:rPr>
        <w:t>27</w:t>
      </w:r>
      <w:r w:rsidRPr="003A69A8">
        <w:rPr>
          <w:rFonts w:ascii="Tahoma" w:hAnsi="Tahoma" w:cs="Tahoma"/>
          <w:b/>
          <w:lang w:val="es-ES_tradnl"/>
        </w:rPr>
        <w:t>,</w:t>
      </w:r>
      <w:r>
        <w:rPr>
          <w:rFonts w:ascii="Tahoma" w:hAnsi="Tahoma" w:cs="Tahoma"/>
          <w:b/>
          <w:lang w:val="es-ES_tradnl"/>
        </w:rPr>
        <w:t>6</w:t>
      </w:r>
      <w:r w:rsidR="00D24629">
        <w:rPr>
          <w:rFonts w:ascii="Tahoma" w:hAnsi="Tahoma" w:cs="Tahoma"/>
          <w:b/>
          <w:lang w:val="es-ES_tradnl"/>
        </w:rPr>
        <w:t xml:space="preserve">00.00 incluye </w:t>
      </w:r>
      <w:r w:rsidRPr="003A69A8">
        <w:rPr>
          <w:rFonts w:ascii="Tahoma" w:hAnsi="Tahoma" w:cs="Tahoma"/>
          <w:b/>
          <w:lang w:val="es-ES_tradnl"/>
        </w:rPr>
        <w:t xml:space="preserve"> I.V.A.</w:t>
      </w:r>
    </w:p>
    <w:p w:rsidR="0026228B" w:rsidRDefault="0026228B" w:rsidP="0026228B">
      <w:pPr>
        <w:shd w:val="clear" w:color="auto" w:fill="FFFFFF"/>
        <w:spacing w:after="100" w:afterAutospacing="1"/>
        <w:contextualSpacing/>
        <w:jc w:val="both"/>
        <w:rPr>
          <w:rFonts w:ascii="Tahoma" w:hAnsi="Tahoma" w:cs="Tahoma"/>
          <w:b/>
          <w:lang w:val="es-ES_tradnl"/>
        </w:rPr>
      </w:pPr>
    </w:p>
    <w:p w:rsidR="0026228B" w:rsidRDefault="0026228B" w:rsidP="0026228B">
      <w:pPr>
        <w:shd w:val="clear" w:color="auto" w:fill="FFFFFF"/>
        <w:spacing w:after="100" w:afterAutospacing="1"/>
        <w:contextualSpacing/>
        <w:jc w:val="both"/>
        <w:rPr>
          <w:rFonts w:ascii="Tahoma" w:hAnsi="Tahoma" w:cs="Tahoma"/>
          <w:b/>
          <w:lang w:val="es-ES_tradnl"/>
        </w:rPr>
      </w:pPr>
    </w:p>
    <w:p w:rsidR="0026228B" w:rsidRPr="00543E52" w:rsidRDefault="0026228B" w:rsidP="0026228B">
      <w:pPr>
        <w:shd w:val="clear" w:color="auto" w:fill="FFFFFF"/>
        <w:spacing w:after="100" w:afterAutospacing="1"/>
        <w:contextualSpacing/>
        <w:jc w:val="both"/>
        <w:rPr>
          <w:rFonts w:ascii="Tahoma" w:hAnsi="Tahoma" w:cs="Tahoma"/>
          <w:b/>
          <w:lang w:val="es-ES_tradnl"/>
        </w:rPr>
      </w:pPr>
      <w:r w:rsidRPr="00543E52">
        <w:rPr>
          <w:rFonts w:ascii="Tahoma" w:hAnsi="Tahoma" w:cs="Tahoma"/>
          <w:b/>
          <w:lang w:val="es-ES_tradnl"/>
        </w:rPr>
        <w:t>Mayorista de Muebles y Equipos S.A. de C.V.</w:t>
      </w:r>
    </w:p>
    <w:p w:rsidR="0026228B" w:rsidRDefault="0026228B" w:rsidP="0026228B">
      <w:pPr>
        <w:shd w:val="clear" w:color="auto" w:fill="FFFFFF"/>
        <w:spacing w:after="100" w:afterAutospacing="1"/>
        <w:contextualSpacing/>
        <w:jc w:val="both"/>
        <w:rPr>
          <w:rFonts w:ascii="Tahoma" w:hAnsi="Tahoma" w:cs="Tahoma"/>
          <w:lang w:val="es-ES_tradnl"/>
        </w:rPr>
      </w:pPr>
    </w:p>
    <w:tbl>
      <w:tblPr>
        <w:tblW w:w="7540" w:type="dxa"/>
        <w:tblLayout w:type="fixed"/>
        <w:tblCellMar>
          <w:left w:w="70" w:type="dxa"/>
          <w:right w:w="70" w:type="dxa"/>
        </w:tblCellMar>
        <w:tblLook w:val="04A0" w:firstRow="1" w:lastRow="0" w:firstColumn="1" w:lastColumn="0" w:noHBand="0" w:noVBand="1"/>
      </w:tblPr>
      <w:tblGrid>
        <w:gridCol w:w="1700"/>
        <w:gridCol w:w="1840"/>
        <w:gridCol w:w="1060"/>
        <w:gridCol w:w="1200"/>
        <w:gridCol w:w="1740"/>
      </w:tblGrid>
      <w:tr w:rsidR="0026228B" w:rsidRPr="00543E52" w:rsidTr="0026228B">
        <w:trPr>
          <w:trHeight w:val="525"/>
        </w:trPr>
        <w:tc>
          <w:tcPr>
            <w:tcW w:w="1700" w:type="dxa"/>
            <w:tcBorders>
              <w:top w:val="single" w:sz="8" w:space="0" w:color="auto"/>
              <w:left w:val="single" w:sz="8" w:space="0" w:color="auto"/>
              <w:bottom w:val="single" w:sz="8" w:space="0" w:color="auto"/>
              <w:right w:val="single" w:sz="8" w:space="0" w:color="auto"/>
            </w:tcBorders>
            <w:shd w:val="clear" w:color="auto" w:fill="F4B083" w:themeFill="accent2" w:themeFillTint="99"/>
            <w:vAlign w:val="center"/>
            <w:hideMark/>
          </w:tcPr>
          <w:p w:rsidR="0026228B" w:rsidRPr="00543E52" w:rsidRDefault="0026228B" w:rsidP="0026228B">
            <w:pPr>
              <w:jc w:val="center"/>
              <w:rPr>
                <w:rFonts w:ascii="Calibri" w:hAnsi="Calibri"/>
                <w:b/>
                <w:bCs/>
                <w:sz w:val="20"/>
                <w:szCs w:val="20"/>
                <w:lang w:eastAsia="es-MX"/>
              </w:rPr>
            </w:pPr>
            <w:r w:rsidRPr="00543E52">
              <w:rPr>
                <w:rFonts w:ascii="Calibri" w:hAnsi="Calibri"/>
                <w:b/>
                <w:bCs/>
                <w:sz w:val="20"/>
                <w:szCs w:val="20"/>
                <w:lang w:eastAsia="es-MX"/>
              </w:rPr>
              <w:t>Artículo</w:t>
            </w:r>
          </w:p>
        </w:tc>
        <w:tc>
          <w:tcPr>
            <w:tcW w:w="1840"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rsidR="0026228B" w:rsidRPr="00543E52" w:rsidRDefault="0026228B" w:rsidP="0026228B">
            <w:pPr>
              <w:jc w:val="center"/>
              <w:rPr>
                <w:rFonts w:ascii="Calibri" w:hAnsi="Calibri"/>
                <w:b/>
                <w:bCs/>
                <w:sz w:val="20"/>
                <w:szCs w:val="20"/>
                <w:lang w:eastAsia="es-MX"/>
              </w:rPr>
            </w:pPr>
            <w:r w:rsidRPr="00543E52">
              <w:rPr>
                <w:rFonts w:ascii="Calibri" w:hAnsi="Calibri"/>
                <w:b/>
                <w:bCs/>
                <w:sz w:val="20"/>
                <w:szCs w:val="20"/>
                <w:lang w:eastAsia="es-MX"/>
              </w:rPr>
              <w:t>Proveedor</w:t>
            </w:r>
          </w:p>
        </w:tc>
        <w:tc>
          <w:tcPr>
            <w:tcW w:w="1060"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rsidR="0026228B" w:rsidRPr="00543E52" w:rsidRDefault="0026228B" w:rsidP="0026228B">
            <w:pPr>
              <w:jc w:val="center"/>
              <w:rPr>
                <w:rFonts w:ascii="Calibri" w:hAnsi="Calibri"/>
                <w:b/>
                <w:bCs/>
                <w:sz w:val="20"/>
                <w:szCs w:val="20"/>
                <w:lang w:eastAsia="es-MX"/>
              </w:rPr>
            </w:pPr>
            <w:r w:rsidRPr="00543E52">
              <w:rPr>
                <w:rFonts w:ascii="Calibri" w:hAnsi="Calibri"/>
                <w:b/>
                <w:bCs/>
                <w:sz w:val="20"/>
                <w:szCs w:val="20"/>
                <w:lang w:eastAsia="es-MX"/>
              </w:rPr>
              <w:t>Marca</w:t>
            </w:r>
          </w:p>
        </w:tc>
        <w:tc>
          <w:tcPr>
            <w:tcW w:w="1200"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rsidR="0026228B" w:rsidRPr="00543E52" w:rsidRDefault="0026228B" w:rsidP="0026228B">
            <w:pPr>
              <w:jc w:val="center"/>
              <w:rPr>
                <w:rFonts w:ascii="Calibri" w:hAnsi="Calibri"/>
                <w:b/>
                <w:bCs/>
                <w:sz w:val="20"/>
                <w:szCs w:val="20"/>
                <w:lang w:eastAsia="es-MX"/>
              </w:rPr>
            </w:pPr>
            <w:r w:rsidRPr="00543E52">
              <w:rPr>
                <w:rFonts w:ascii="Calibri" w:hAnsi="Calibri"/>
                <w:b/>
                <w:bCs/>
                <w:sz w:val="20"/>
                <w:szCs w:val="20"/>
                <w:lang w:eastAsia="es-MX"/>
              </w:rPr>
              <w:t>Precio Unitario</w:t>
            </w:r>
          </w:p>
        </w:tc>
        <w:tc>
          <w:tcPr>
            <w:tcW w:w="1740"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rsidR="0026228B" w:rsidRPr="00543E52" w:rsidRDefault="0026228B" w:rsidP="0026228B">
            <w:pPr>
              <w:jc w:val="center"/>
              <w:rPr>
                <w:rFonts w:ascii="Calibri" w:hAnsi="Calibri"/>
                <w:b/>
                <w:bCs/>
                <w:sz w:val="20"/>
                <w:szCs w:val="20"/>
                <w:lang w:eastAsia="es-MX"/>
              </w:rPr>
            </w:pPr>
            <w:r w:rsidRPr="00543E52">
              <w:rPr>
                <w:rFonts w:ascii="Calibri" w:hAnsi="Calibri"/>
                <w:b/>
                <w:bCs/>
                <w:sz w:val="20"/>
                <w:szCs w:val="20"/>
                <w:lang w:eastAsia="es-MX"/>
              </w:rPr>
              <w:t xml:space="preserve">Precio </w:t>
            </w:r>
          </w:p>
        </w:tc>
      </w:tr>
      <w:tr w:rsidR="0026228B" w:rsidRPr="00543E52" w:rsidTr="0026228B">
        <w:trPr>
          <w:trHeight w:val="810"/>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26228B" w:rsidRPr="00543E52" w:rsidRDefault="0026228B" w:rsidP="0026228B">
            <w:pPr>
              <w:jc w:val="center"/>
              <w:rPr>
                <w:rFonts w:ascii="Calibri" w:hAnsi="Calibri"/>
                <w:color w:val="000000"/>
                <w:sz w:val="20"/>
                <w:szCs w:val="20"/>
                <w:lang w:eastAsia="es-MX"/>
              </w:rPr>
            </w:pPr>
            <w:r w:rsidRPr="00543E52">
              <w:rPr>
                <w:rFonts w:ascii="Calibri" w:hAnsi="Calibri"/>
                <w:color w:val="000000"/>
                <w:sz w:val="20"/>
                <w:szCs w:val="20"/>
                <w:lang w:eastAsia="es-MX"/>
              </w:rPr>
              <w:t>Mesa binaria para alumnos</w:t>
            </w:r>
          </w:p>
        </w:tc>
        <w:tc>
          <w:tcPr>
            <w:tcW w:w="1840" w:type="dxa"/>
            <w:tcBorders>
              <w:top w:val="nil"/>
              <w:left w:val="nil"/>
              <w:bottom w:val="single" w:sz="8" w:space="0" w:color="auto"/>
              <w:right w:val="single" w:sz="8" w:space="0" w:color="auto"/>
            </w:tcBorders>
            <w:shd w:val="clear" w:color="auto" w:fill="auto"/>
            <w:vAlign w:val="bottom"/>
            <w:hideMark/>
          </w:tcPr>
          <w:p w:rsidR="0026228B" w:rsidRPr="00543E52" w:rsidRDefault="0026228B" w:rsidP="0026228B">
            <w:pPr>
              <w:jc w:val="center"/>
              <w:rPr>
                <w:rFonts w:ascii="Calibri" w:hAnsi="Calibri"/>
                <w:color w:val="000000"/>
                <w:sz w:val="20"/>
                <w:szCs w:val="20"/>
                <w:lang w:eastAsia="es-MX"/>
              </w:rPr>
            </w:pPr>
            <w:r w:rsidRPr="00543E52">
              <w:rPr>
                <w:rFonts w:ascii="Calibri" w:hAnsi="Calibri"/>
                <w:color w:val="000000"/>
                <w:sz w:val="20"/>
                <w:szCs w:val="20"/>
                <w:lang w:eastAsia="es-MX"/>
              </w:rPr>
              <w:t>Mayorista de Muebles y Equipos S.A. de C.V.</w:t>
            </w:r>
          </w:p>
        </w:tc>
        <w:tc>
          <w:tcPr>
            <w:tcW w:w="1060" w:type="dxa"/>
            <w:tcBorders>
              <w:top w:val="nil"/>
              <w:left w:val="nil"/>
              <w:bottom w:val="single" w:sz="8" w:space="0" w:color="auto"/>
              <w:right w:val="single" w:sz="8" w:space="0" w:color="auto"/>
            </w:tcBorders>
            <w:shd w:val="clear" w:color="auto" w:fill="auto"/>
            <w:vAlign w:val="bottom"/>
            <w:hideMark/>
          </w:tcPr>
          <w:p w:rsidR="0026228B" w:rsidRPr="00543E52" w:rsidRDefault="0026228B" w:rsidP="0026228B">
            <w:pPr>
              <w:jc w:val="center"/>
              <w:rPr>
                <w:rFonts w:ascii="Calibri" w:hAnsi="Calibri"/>
                <w:color w:val="000000"/>
                <w:sz w:val="20"/>
                <w:szCs w:val="20"/>
                <w:lang w:eastAsia="es-MX"/>
              </w:rPr>
            </w:pPr>
            <w:proofErr w:type="spellStart"/>
            <w:r w:rsidRPr="00543E52">
              <w:rPr>
                <w:rFonts w:ascii="Calibri" w:hAnsi="Calibri"/>
                <w:color w:val="000000"/>
                <w:sz w:val="20"/>
                <w:szCs w:val="20"/>
                <w:lang w:eastAsia="es-MX"/>
              </w:rPr>
              <w:t>Movi</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26228B" w:rsidRPr="00543E52" w:rsidRDefault="0026228B" w:rsidP="0026228B">
            <w:pPr>
              <w:jc w:val="center"/>
              <w:rPr>
                <w:rFonts w:ascii="Calibri" w:hAnsi="Calibri"/>
                <w:color w:val="000000"/>
                <w:sz w:val="20"/>
                <w:szCs w:val="20"/>
                <w:lang w:eastAsia="es-MX"/>
              </w:rPr>
            </w:pPr>
            <w:r w:rsidRPr="00543E52">
              <w:rPr>
                <w:rFonts w:ascii="Calibri" w:hAnsi="Calibri"/>
                <w:color w:val="000000"/>
                <w:sz w:val="20"/>
                <w:szCs w:val="20"/>
                <w:lang w:eastAsia="es-MX"/>
              </w:rPr>
              <w:t>$597.00</w:t>
            </w:r>
          </w:p>
        </w:tc>
        <w:tc>
          <w:tcPr>
            <w:tcW w:w="1740" w:type="dxa"/>
            <w:tcBorders>
              <w:top w:val="nil"/>
              <w:left w:val="nil"/>
              <w:bottom w:val="nil"/>
              <w:right w:val="single" w:sz="8" w:space="0" w:color="auto"/>
            </w:tcBorders>
            <w:shd w:val="clear" w:color="auto" w:fill="auto"/>
            <w:vAlign w:val="center"/>
            <w:hideMark/>
          </w:tcPr>
          <w:p w:rsidR="0026228B" w:rsidRPr="00543E52" w:rsidRDefault="0026228B" w:rsidP="0026228B">
            <w:pPr>
              <w:jc w:val="center"/>
              <w:rPr>
                <w:rFonts w:ascii="Calibri" w:hAnsi="Calibri"/>
                <w:sz w:val="20"/>
                <w:szCs w:val="20"/>
                <w:lang w:eastAsia="es-MX"/>
              </w:rPr>
            </w:pPr>
            <w:r w:rsidRPr="00543E52">
              <w:rPr>
                <w:rFonts w:ascii="Calibri" w:hAnsi="Calibri"/>
                <w:sz w:val="20"/>
                <w:szCs w:val="20"/>
                <w:lang w:eastAsia="es-MX"/>
              </w:rPr>
              <w:t>$208,950.000</w:t>
            </w:r>
          </w:p>
        </w:tc>
      </w:tr>
      <w:tr w:rsidR="0026228B" w:rsidRPr="00543E52" w:rsidTr="0026228B">
        <w:trPr>
          <w:trHeight w:val="840"/>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26228B" w:rsidRPr="00543E52" w:rsidRDefault="0026228B" w:rsidP="0026228B">
            <w:pPr>
              <w:jc w:val="center"/>
              <w:rPr>
                <w:rFonts w:ascii="Calibri" w:hAnsi="Calibri"/>
                <w:color w:val="000000"/>
                <w:sz w:val="20"/>
                <w:szCs w:val="20"/>
                <w:lang w:eastAsia="es-MX"/>
              </w:rPr>
            </w:pPr>
            <w:r w:rsidRPr="00543E52">
              <w:rPr>
                <w:rFonts w:ascii="Calibri" w:hAnsi="Calibri"/>
                <w:color w:val="000000"/>
                <w:sz w:val="20"/>
                <w:szCs w:val="20"/>
                <w:lang w:eastAsia="es-MX"/>
              </w:rPr>
              <w:lastRenderedPageBreak/>
              <w:t>Silla para alumnos con asiento y respaldo</w:t>
            </w:r>
          </w:p>
        </w:tc>
        <w:tc>
          <w:tcPr>
            <w:tcW w:w="1840" w:type="dxa"/>
            <w:tcBorders>
              <w:top w:val="nil"/>
              <w:left w:val="nil"/>
              <w:bottom w:val="single" w:sz="8" w:space="0" w:color="auto"/>
              <w:right w:val="single" w:sz="8" w:space="0" w:color="auto"/>
            </w:tcBorders>
            <w:shd w:val="clear" w:color="auto" w:fill="auto"/>
            <w:vAlign w:val="bottom"/>
            <w:hideMark/>
          </w:tcPr>
          <w:p w:rsidR="0026228B" w:rsidRPr="00543E52" w:rsidRDefault="0026228B" w:rsidP="0026228B">
            <w:pPr>
              <w:jc w:val="center"/>
              <w:rPr>
                <w:rFonts w:ascii="Calibri" w:hAnsi="Calibri"/>
                <w:color w:val="000000"/>
                <w:sz w:val="20"/>
                <w:szCs w:val="20"/>
                <w:lang w:eastAsia="es-MX"/>
              </w:rPr>
            </w:pPr>
            <w:r w:rsidRPr="00543E52">
              <w:rPr>
                <w:rFonts w:ascii="Calibri" w:hAnsi="Calibri"/>
                <w:color w:val="000000"/>
                <w:sz w:val="20"/>
                <w:szCs w:val="20"/>
                <w:lang w:eastAsia="es-MX"/>
              </w:rPr>
              <w:t>Mayorista de Muebles y Equipos S.A. de C.V.</w:t>
            </w:r>
          </w:p>
        </w:tc>
        <w:tc>
          <w:tcPr>
            <w:tcW w:w="1060" w:type="dxa"/>
            <w:tcBorders>
              <w:top w:val="nil"/>
              <w:left w:val="nil"/>
              <w:bottom w:val="single" w:sz="8" w:space="0" w:color="auto"/>
              <w:right w:val="single" w:sz="8" w:space="0" w:color="auto"/>
            </w:tcBorders>
            <w:shd w:val="clear" w:color="auto" w:fill="auto"/>
            <w:vAlign w:val="bottom"/>
            <w:hideMark/>
          </w:tcPr>
          <w:p w:rsidR="0026228B" w:rsidRPr="00543E52" w:rsidRDefault="0026228B" w:rsidP="0026228B">
            <w:pPr>
              <w:jc w:val="center"/>
              <w:rPr>
                <w:rFonts w:ascii="Calibri" w:hAnsi="Calibri"/>
                <w:color w:val="000000"/>
                <w:sz w:val="20"/>
                <w:szCs w:val="20"/>
                <w:lang w:eastAsia="es-MX"/>
              </w:rPr>
            </w:pPr>
            <w:proofErr w:type="spellStart"/>
            <w:r w:rsidRPr="00543E52">
              <w:rPr>
                <w:rFonts w:ascii="Calibri" w:hAnsi="Calibri"/>
                <w:color w:val="000000"/>
                <w:sz w:val="20"/>
                <w:szCs w:val="20"/>
                <w:lang w:eastAsia="es-MX"/>
              </w:rPr>
              <w:t>Movi</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26228B" w:rsidRPr="00543E52" w:rsidRDefault="0026228B" w:rsidP="0026228B">
            <w:pPr>
              <w:jc w:val="center"/>
              <w:rPr>
                <w:rFonts w:ascii="Calibri" w:hAnsi="Calibri"/>
                <w:color w:val="000000"/>
                <w:sz w:val="20"/>
                <w:szCs w:val="20"/>
                <w:lang w:eastAsia="es-MX"/>
              </w:rPr>
            </w:pPr>
            <w:r w:rsidRPr="00543E52">
              <w:rPr>
                <w:rFonts w:ascii="Calibri" w:hAnsi="Calibri"/>
                <w:color w:val="000000"/>
                <w:sz w:val="20"/>
                <w:szCs w:val="20"/>
                <w:lang w:eastAsia="es-MX"/>
              </w:rPr>
              <w:t>$342.00</w:t>
            </w:r>
          </w:p>
        </w:tc>
        <w:tc>
          <w:tcPr>
            <w:tcW w:w="1740" w:type="dxa"/>
            <w:tcBorders>
              <w:top w:val="single" w:sz="8" w:space="0" w:color="auto"/>
              <w:left w:val="nil"/>
              <w:bottom w:val="nil"/>
              <w:right w:val="single" w:sz="8" w:space="0" w:color="auto"/>
            </w:tcBorders>
            <w:shd w:val="clear" w:color="auto" w:fill="auto"/>
            <w:vAlign w:val="center"/>
            <w:hideMark/>
          </w:tcPr>
          <w:p w:rsidR="0026228B" w:rsidRPr="00543E52" w:rsidRDefault="0026228B" w:rsidP="0026228B">
            <w:pPr>
              <w:jc w:val="center"/>
              <w:rPr>
                <w:rFonts w:ascii="Calibri" w:hAnsi="Calibri"/>
                <w:sz w:val="20"/>
                <w:szCs w:val="20"/>
                <w:lang w:eastAsia="es-MX"/>
              </w:rPr>
            </w:pPr>
            <w:r w:rsidRPr="00543E52">
              <w:rPr>
                <w:rFonts w:ascii="Calibri" w:hAnsi="Calibri"/>
                <w:sz w:val="20"/>
                <w:szCs w:val="20"/>
                <w:lang w:eastAsia="es-MX"/>
              </w:rPr>
              <w:t>$239,400.000</w:t>
            </w:r>
          </w:p>
        </w:tc>
      </w:tr>
      <w:tr w:rsidR="0026228B" w:rsidRPr="00543E52" w:rsidTr="0026228B">
        <w:trPr>
          <w:trHeight w:val="780"/>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26228B" w:rsidRPr="00543E52" w:rsidRDefault="0026228B" w:rsidP="0026228B">
            <w:pPr>
              <w:jc w:val="center"/>
              <w:rPr>
                <w:rFonts w:ascii="Calibri" w:hAnsi="Calibri"/>
                <w:color w:val="000000"/>
                <w:sz w:val="20"/>
                <w:szCs w:val="20"/>
                <w:lang w:eastAsia="es-MX"/>
              </w:rPr>
            </w:pPr>
            <w:r w:rsidRPr="00543E52">
              <w:rPr>
                <w:rFonts w:ascii="Calibri" w:hAnsi="Calibri"/>
                <w:color w:val="000000"/>
                <w:sz w:val="20"/>
                <w:szCs w:val="20"/>
                <w:lang w:eastAsia="es-MX"/>
              </w:rPr>
              <w:t>Silla de preescolar</w:t>
            </w:r>
          </w:p>
        </w:tc>
        <w:tc>
          <w:tcPr>
            <w:tcW w:w="1840" w:type="dxa"/>
            <w:tcBorders>
              <w:top w:val="nil"/>
              <w:left w:val="nil"/>
              <w:bottom w:val="single" w:sz="8" w:space="0" w:color="auto"/>
              <w:right w:val="single" w:sz="8" w:space="0" w:color="auto"/>
            </w:tcBorders>
            <w:shd w:val="clear" w:color="auto" w:fill="auto"/>
            <w:vAlign w:val="bottom"/>
            <w:hideMark/>
          </w:tcPr>
          <w:p w:rsidR="0026228B" w:rsidRPr="00543E52" w:rsidRDefault="0026228B" w:rsidP="0026228B">
            <w:pPr>
              <w:jc w:val="center"/>
              <w:rPr>
                <w:rFonts w:ascii="Calibri" w:hAnsi="Calibri"/>
                <w:color w:val="000000"/>
                <w:sz w:val="20"/>
                <w:szCs w:val="20"/>
                <w:lang w:eastAsia="es-MX"/>
              </w:rPr>
            </w:pPr>
            <w:r w:rsidRPr="00543E52">
              <w:rPr>
                <w:rFonts w:ascii="Calibri" w:hAnsi="Calibri"/>
                <w:color w:val="000000"/>
                <w:sz w:val="20"/>
                <w:szCs w:val="20"/>
                <w:lang w:eastAsia="es-MX"/>
              </w:rPr>
              <w:t>Mayorista de Muebles y Equipos S.A. de C.V.</w:t>
            </w:r>
          </w:p>
        </w:tc>
        <w:tc>
          <w:tcPr>
            <w:tcW w:w="1060" w:type="dxa"/>
            <w:tcBorders>
              <w:top w:val="nil"/>
              <w:left w:val="nil"/>
              <w:bottom w:val="single" w:sz="8" w:space="0" w:color="auto"/>
              <w:right w:val="single" w:sz="8" w:space="0" w:color="auto"/>
            </w:tcBorders>
            <w:shd w:val="clear" w:color="auto" w:fill="auto"/>
            <w:vAlign w:val="bottom"/>
            <w:hideMark/>
          </w:tcPr>
          <w:p w:rsidR="0026228B" w:rsidRPr="00543E52" w:rsidRDefault="0026228B" w:rsidP="0026228B">
            <w:pPr>
              <w:jc w:val="center"/>
              <w:rPr>
                <w:rFonts w:ascii="Calibri" w:hAnsi="Calibri"/>
                <w:color w:val="000000"/>
                <w:sz w:val="20"/>
                <w:szCs w:val="20"/>
                <w:lang w:eastAsia="es-MX"/>
              </w:rPr>
            </w:pPr>
            <w:proofErr w:type="spellStart"/>
            <w:r w:rsidRPr="00543E52">
              <w:rPr>
                <w:rFonts w:ascii="Calibri" w:hAnsi="Calibri"/>
                <w:color w:val="000000"/>
                <w:sz w:val="20"/>
                <w:szCs w:val="20"/>
                <w:lang w:eastAsia="es-MX"/>
              </w:rPr>
              <w:t>Movi</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26228B" w:rsidRPr="00543E52" w:rsidRDefault="0026228B" w:rsidP="0026228B">
            <w:pPr>
              <w:jc w:val="center"/>
              <w:rPr>
                <w:rFonts w:ascii="Calibri" w:hAnsi="Calibri"/>
                <w:color w:val="000000"/>
                <w:sz w:val="20"/>
                <w:szCs w:val="20"/>
                <w:lang w:eastAsia="es-MX"/>
              </w:rPr>
            </w:pPr>
            <w:r w:rsidRPr="00543E52">
              <w:rPr>
                <w:rFonts w:ascii="Calibri" w:hAnsi="Calibri"/>
                <w:color w:val="000000"/>
                <w:sz w:val="20"/>
                <w:szCs w:val="20"/>
                <w:lang w:eastAsia="es-MX"/>
              </w:rPr>
              <w:t>$242.00</w:t>
            </w:r>
          </w:p>
        </w:tc>
        <w:tc>
          <w:tcPr>
            <w:tcW w:w="1740" w:type="dxa"/>
            <w:tcBorders>
              <w:top w:val="single" w:sz="8" w:space="0" w:color="auto"/>
              <w:left w:val="nil"/>
              <w:bottom w:val="nil"/>
              <w:right w:val="single" w:sz="8" w:space="0" w:color="auto"/>
            </w:tcBorders>
            <w:shd w:val="clear" w:color="auto" w:fill="auto"/>
            <w:vAlign w:val="center"/>
            <w:hideMark/>
          </w:tcPr>
          <w:p w:rsidR="0026228B" w:rsidRPr="00543E52" w:rsidRDefault="0026228B" w:rsidP="0026228B">
            <w:pPr>
              <w:jc w:val="center"/>
              <w:rPr>
                <w:rFonts w:ascii="Calibri" w:hAnsi="Calibri"/>
                <w:sz w:val="20"/>
                <w:szCs w:val="20"/>
                <w:lang w:eastAsia="es-MX"/>
              </w:rPr>
            </w:pPr>
            <w:r w:rsidRPr="00543E52">
              <w:rPr>
                <w:rFonts w:ascii="Calibri" w:hAnsi="Calibri"/>
                <w:sz w:val="20"/>
                <w:szCs w:val="20"/>
                <w:lang w:eastAsia="es-MX"/>
              </w:rPr>
              <w:t>$193,600.000</w:t>
            </w:r>
          </w:p>
        </w:tc>
      </w:tr>
      <w:tr w:rsidR="0026228B" w:rsidRPr="00543E52" w:rsidTr="0026228B">
        <w:trPr>
          <w:trHeight w:val="540"/>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26228B" w:rsidRPr="00543E52" w:rsidRDefault="0026228B" w:rsidP="0026228B">
            <w:pPr>
              <w:jc w:val="center"/>
              <w:rPr>
                <w:rFonts w:ascii="Calibri" w:hAnsi="Calibri"/>
                <w:color w:val="000000"/>
                <w:sz w:val="20"/>
                <w:szCs w:val="20"/>
                <w:lang w:eastAsia="es-MX"/>
              </w:rPr>
            </w:pPr>
            <w:r w:rsidRPr="00543E52">
              <w:rPr>
                <w:rFonts w:ascii="Calibri" w:hAnsi="Calibri"/>
                <w:color w:val="000000"/>
                <w:sz w:val="20"/>
                <w:szCs w:val="20"/>
                <w:lang w:eastAsia="es-MX"/>
              </w:rPr>
              <w:t>Mesa de preescolar</w:t>
            </w:r>
          </w:p>
        </w:tc>
        <w:tc>
          <w:tcPr>
            <w:tcW w:w="1840" w:type="dxa"/>
            <w:tcBorders>
              <w:top w:val="nil"/>
              <w:left w:val="nil"/>
              <w:bottom w:val="single" w:sz="8" w:space="0" w:color="auto"/>
              <w:right w:val="single" w:sz="8" w:space="0" w:color="auto"/>
            </w:tcBorders>
            <w:shd w:val="clear" w:color="auto" w:fill="auto"/>
            <w:vAlign w:val="bottom"/>
            <w:hideMark/>
          </w:tcPr>
          <w:p w:rsidR="0026228B" w:rsidRPr="00543E52" w:rsidRDefault="0026228B" w:rsidP="0026228B">
            <w:pPr>
              <w:jc w:val="center"/>
              <w:rPr>
                <w:rFonts w:ascii="Calibri" w:hAnsi="Calibri"/>
                <w:color w:val="000000"/>
                <w:sz w:val="20"/>
                <w:szCs w:val="20"/>
                <w:lang w:eastAsia="es-MX"/>
              </w:rPr>
            </w:pPr>
            <w:r w:rsidRPr="00543E52">
              <w:rPr>
                <w:rFonts w:ascii="Calibri" w:hAnsi="Calibri"/>
                <w:color w:val="000000"/>
                <w:sz w:val="20"/>
                <w:szCs w:val="20"/>
                <w:lang w:eastAsia="es-MX"/>
              </w:rPr>
              <w:t>Mayorista de Muebles y Equipos S.A. de C.V.</w:t>
            </w:r>
          </w:p>
        </w:tc>
        <w:tc>
          <w:tcPr>
            <w:tcW w:w="1060" w:type="dxa"/>
            <w:tcBorders>
              <w:top w:val="nil"/>
              <w:left w:val="nil"/>
              <w:bottom w:val="single" w:sz="8" w:space="0" w:color="auto"/>
              <w:right w:val="single" w:sz="8" w:space="0" w:color="auto"/>
            </w:tcBorders>
            <w:shd w:val="clear" w:color="auto" w:fill="auto"/>
            <w:vAlign w:val="bottom"/>
            <w:hideMark/>
          </w:tcPr>
          <w:p w:rsidR="0026228B" w:rsidRPr="00543E52" w:rsidRDefault="0026228B" w:rsidP="0026228B">
            <w:pPr>
              <w:jc w:val="center"/>
              <w:rPr>
                <w:rFonts w:ascii="Calibri" w:hAnsi="Calibri"/>
                <w:color w:val="000000"/>
                <w:sz w:val="20"/>
                <w:szCs w:val="20"/>
                <w:lang w:eastAsia="es-MX"/>
              </w:rPr>
            </w:pPr>
            <w:proofErr w:type="spellStart"/>
            <w:r w:rsidRPr="00543E52">
              <w:rPr>
                <w:rFonts w:ascii="Calibri" w:hAnsi="Calibri"/>
                <w:color w:val="000000"/>
                <w:sz w:val="20"/>
                <w:szCs w:val="20"/>
                <w:lang w:eastAsia="es-MX"/>
              </w:rPr>
              <w:t>Movi</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26228B" w:rsidRPr="00543E52" w:rsidRDefault="0026228B" w:rsidP="0026228B">
            <w:pPr>
              <w:jc w:val="center"/>
              <w:rPr>
                <w:rFonts w:ascii="Calibri" w:hAnsi="Calibri"/>
                <w:color w:val="000000"/>
                <w:sz w:val="20"/>
                <w:szCs w:val="20"/>
                <w:lang w:eastAsia="es-MX"/>
              </w:rPr>
            </w:pPr>
            <w:r w:rsidRPr="00543E52">
              <w:rPr>
                <w:rFonts w:ascii="Calibri" w:hAnsi="Calibri"/>
                <w:color w:val="000000"/>
                <w:sz w:val="20"/>
                <w:szCs w:val="20"/>
                <w:lang w:eastAsia="es-MX"/>
              </w:rPr>
              <w:t>$685.00</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26228B" w:rsidRPr="00543E52" w:rsidRDefault="0026228B" w:rsidP="0026228B">
            <w:pPr>
              <w:jc w:val="center"/>
              <w:rPr>
                <w:rFonts w:ascii="Calibri" w:hAnsi="Calibri"/>
                <w:sz w:val="20"/>
                <w:szCs w:val="20"/>
                <w:lang w:eastAsia="es-MX"/>
              </w:rPr>
            </w:pPr>
            <w:r w:rsidRPr="00543E52">
              <w:rPr>
                <w:rFonts w:ascii="Calibri" w:hAnsi="Calibri"/>
                <w:sz w:val="20"/>
                <w:szCs w:val="20"/>
                <w:lang w:eastAsia="es-MX"/>
              </w:rPr>
              <w:t>$137,000.000</w:t>
            </w:r>
          </w:p>
        </w:tc>
      </w:tr>
      <w:tr w:rsidR="0026228B" w:rsidRPr="00543E52" w:rsidTr="0026228B">
        <w:trPr>
          <w:trHeight w:val="315"/>
        </w:trPr>
        <w:tc>
          <w:tcPr>
            <w:tcW w:w="1700" w:type="dxa"/>
            <w:tcBorders>
              <w:top w:val="nil"/>
              <w:left w:val="nil"/>
              <w:bottom w:val="nil"/>
              <w:right w:val="nil"/>
            </w:tcBorders>
            <w:shd w:val="clear" w:color="auto" w:fill="auto"/>
            <w:noWrap/>
            <w:vAlign w:val="bottom"/>
            <w:hideMark/>
          </w:tcPr>
          <w:p w:rsidR="0026228B" w:rsidRPr="00543E52" w:rsidRDefault="0026228B" w:rsidP="0026228B">
            <w:pPr>
              <w:rPr>
                <w:rFonts w:ascii="Calibri" w:hAnsi="Calibri"/>
                <w:color w:val="000000"/>
                <w:lang w:eastAsia="es-MX"/>
              </w:rPr>
            </w:pPr>
          </w:p>
        </w:tc>
        <w:tc>
          <w:tcPr>
            <w:tcW w:w="1840" w:type="dxa"/>
            <w:tcBorders>
              <w:top w:val="nil"/>
              <w:left w:val="nil"/>
              <w:bottom w:val="nil"/>
              <w:right w:val="nil"/>
            </w:tcBorders>
            <w:shd w:val="clear" w:color="auto" w:fill="auto"/>
            <w:noWrap/>
            <w:vAlign w:val="bottom"/>
            <w:hideMark/>
          </w:tcPr>
          <w:p w:rsidR="0026228B" w:rsidRPr="00543E52" w:rsidRDefault="0026228B" w:rsidP="0026228B">
            <w:pPr>
              <w:rPr>
                <w:rFonts w:ascii="Calibri" w:hAnsi="Calibri"/>
                <w:color w:val="000000"/>
                <w:lang w:eastAsia="es-MX"/>
              </w:rPr>
            </w:pPr>
          </w:p>
        </w:tc>
        <w:tc>
          <w:tcPr>
            <w:tcW w:w="1060" w:type="dxa"/>
            <w:tcBorders>
              <w:top w:val="nil"/>
              <w:left w:val="nil"/>
              <w:bottom w:val="nil"/>
              <w:right w:val="nil"/>
            </w:tcBorders>
            <w:shd w:val="clear" w:color="auto" w:fill="auto"/>
            <w:noWrap/>
            <w:vAlign w:val="bottom"/>
            <w:hideMark/>
          </w:tcPr>
          <w:p w:rsidR="0026228B" w:rsidRPr="00543E52" w:rsidRDefault="0026228B" w:rsidP="0026228B">
            <w:pPr>
              <w:rPr>
                <w:rFonts w:ascii="Calibri" w:hAnsi="Calibri"/>
                <w:color w:val="000000"/>
                <w:lang w:eastAsia="es-MX"/>
              </w:rPr>
            </w:pPr>
          </w:p>
        </w:tc>
        <w:tc>
          <w:tcPr>
            <w:tcW w:w="1200" w:type="dxa"/>
            <w:tcBorders>
              <w:top w:val="nil"/>
              <w:left w:val="single" w:sz="8" w:space="0" w:color="auto"/>
              <w:bottom w:val="single" w:sz="8" w:space="0" w:color="auto"/>
              <w:right w:val="nil"/>
            </w:tcBorders>
            <w:shd w:val="clear" w:color="auto" w:fill="auto"/>
            <w:noWrap/>
            <w:vAlign w:val="bottom"/>
            <w:hideMark/>
          </w:tcPr>
          <w:p w:rsidR="0026228B" w:rsidRPr="00543E52" w:rsidRDefault="0026228B" w:rsidP="0026228B">
            <w:pPr>
              <w:rPr>
                <w:rFonts w:ascii="Calibri" w:hAnsi="Calibri"/>
                <w:color w:val="000000"/>
                <w:lang w:eastAsia="es-MX"/>
              </w:rPr>
            </w:pPr>
            <w:r w:rsidRPr="00543E52">
              <w:rPr>
                <w:rFonts w:ascii="Calibri" w:hAnsi="Calibri"/>
                <w:color w:val="000000"/>
                <w:lang w:eastAsia="es-MX"/>
              </w:rPr>
              <w:t>SUBTOTAL</w:t>
            </w:r>
          </w:p>
        </w:tc>
        <w:tc>
          <w:tcPr>
            <w:tcW w:w="1740" w:type="dxa"/>
            <w:tcBorders>
              <w:top w:val="nil"/>
              <w:left w:val="nil"/>
              <w:bottom w:val="single" w:sz="8" w:space="0" w:color="auto"/>
              <w:right w:val="single" w:sz="8" w:space="0" w:color="auto"/>
            </w:tcBorders>
            <w:shd w:val="clear" w:color="auto" w:fill="auto"/>
            <w:noWrap/>
            <w:vAlign w:val="bottom"/>
            <w:hideMark/>
          </w:tcPr>
          <w:p w:rsidR="0026228B" w:rsidRPr="00543E52" w:rsidRDefault="0026228B" w:rsidP="0026228B">
            <w:pPr>
              <w:jc w:val="right"/>
              <w:rPr>
                <w:rFonts w:ascii="Calibri" w:hAnsi="Calibri"/>
                <w:color w:val="000000"/>
                <w:lang w:eastAsia="es-MX"/>
              </w:rPr>
            </w:pPr>
            <w:r w:rsidRPr="00543E52">
              <w:rPr>
                <w:rFonts w:ascii="Calibri" w:hAnsi="Calibri"/>
                <w:color w:val="000000"/>
                <w:lang w:eastAsia="es-MX"/>
              </w:rPr>
              <w:t>$778,950.00</w:t>
            </w:r>
          </w:p>
        </w:tc>
      </w:tr>
      <w:tr w:rsidR="0026228B" w:rsidRPr="00543E52" w:rsidTr="0026228B">
        <w:trPr>
          <w:trHeight w:val="315"/>
        </w:trPr>
        <w:tc>
          <w:tcPr>
            <w:tcW w:w="1700" w:type="dxa"/>
            <w:tcBorders>
              <w:top w:val="nil"/>
              <w:left w:val="nil"/>
              <w:bottom w:val="nil"/>
              <w:right w:val="nil"/>
            </w:tcBorders>
            <w:shd w:val="clear" w:color="auto" w:fill="auto"/>
            <w:noWrap/>
            <w:vAlign w:val="bottom"/>
            <w:hideMark/>
          </w:tcPr>
          <w:p w:rsidR="0026228B" w:rsidRPr="00543E52" w:rsidRDefault="0026228B" w:rsidP="0026228B">
            <w:pPr>
              <w:rPr>
                <w:rFonts w:ascii="Calibri" w:hAnsi="Calibri"/>
                <w:color w:val="000000"/>
                <w:lang w:eastAsia="es-MX"/>
              </w:rPr>
            </w:pPr>
          </w:p>
        </w:tc>
        <w:tc>
          <w:tcPr>
            <w:tcW w:w="1840" w:type="dxa"/>
            <w:tcBorders>
              <w:top w:val="nil"/>
              <w:left w:val="nil"/>
              <w:bottom w:val="nil"/>
              <w:right w:val="nil"/>
            </w:tcBorders>
            <w:shd w:val="clear" w:color="auto" w:fill="auto"/>
            <w:noWrap/>
            <w:vAlign w:val="bottom"/>
            <w:hideMark/>
          </w:tcPr>
          <w:p w:rsidR="0026228B" w:rsidRPr="00543E52" w:rsidRDefault="0026228B" w:rsidP="0026228B">
            <w:pPr>
              <w:rPr>
                <w:rFonts w:ascii="Calibri" w:hAnsi="Calibri"/>
                <w:color w:val="000000"/>
                <w:lang w:eastAsia="es-MX"/>
              </w:rPr>
            </w:pPr>
          </w:p>
        </w:tc>
        <w:tc>
          <w:tcPr>
            <w:tcW w:w="1060" w:type="dxa"/>
            <w:tcBorders>
              <w:top w:val="nil"/>
              <w:left w:val="nil"/>
              <w:bottom w:val="nil"/>
              <w:right w:val="nil"/>
            </w:tcBorders>
            <w:shd w:val="clear" w:color="auto" w:fill="auto"/>
            <w:noWrap/>
            <w:vAlign w:val="bottom"/>
            <w:hideMark/>
          </w:tcPr>
          <w:p w:rsidR="0026228B" w:rsidRPr="00543E52" w:rsidRDefault="0026228B" w:rsidP="0026228B">
            <w:pPr>
              <w:rPr>
                <w:rFonts w:ascii="Calibri" w:hAnsi="Calibri"/>
                <w:color w:val="000000"/>
                <w:lang w:eastAsia="es-MX"/>
              </w:rPr>
            </w:pPr>
          </w:p>
        </w:tc>
        <w:tc>
          <w:tcPr>
            <w:tcW w:w="1200" w:type="dxa"/>
            <w:tcBorders>
              <w:top w:val="nil"/>
              <w:left w:val="single" w:sz="8" w:space="0" w:color="auto"/>
              <w:bottom w:val="single" w:sz="8" w:space="0" w:color="auto"/>
              <w:right w:val="nil"/>
            </w:tcBorders>
            <w:shd w:val="clear" w:color="auto" w:fill="auto"/>
            <w:noWrap/>
            <w:vAlign w:val="bottom"/>
            <w:hideMark/>
          </w:tcPr>
          <w:p w:rsidR="0026228B" w:rsidRPr="00543E52" w:rsidRDefault="0026228B" w:rsidP="0026228B">
            <w:pPr>
              <w:rPr>
                <w:rFonts w:ascii="Calibri" w:hAnsi="Calibri"/>
                <w:color w:val="000000"/>
                <w:lang w:eastAsia="es-MX"/>
              </w:rPr>
            </w:pPr>
            <w:r w:rsidRPr="00543E52">
              <w:rPr>
                <w:rFonts w:ascii="Calibri" w:hAnsi="Calibri"/>
                <w:color w:val="000000"/>
                <w:lang w:eastAsia="es-MX"/>
              </w:rPr>
              <w:t>I.V.A.</w:t>
            </w:r>
          </w:p>
        </w:tc>
        <w:tc>
          <w:tcPr>
            <w:tcW w:w="1740" w:type="dxa"/>
            <w:tcBorders>
              <w:top w:val="nil"/>
              <w:left w:val="nil"/>
              <w:bottom w:val="single" w:sz="8" w:space="0" w:color="auto"/>
              <w:right w:val="single" w:sz="8" w:space="0" w:color="auto"/>
            </w:tcBorders>
            <w:shd w:val="clear" w:color="auto" w:fill="auto"/>
            <w:noWrap/>
            <w:vAlign w:val="bottom"/>
            <w:hideMark/>
          </w:tcPr>
          <w:p w:rsidR="0026228B" w:rsidRPr="00543E52" w:rsidRDefault="0026228B" w:rsidP="0026228B">
            <w:pPr>
              <w:jc w:val="right"/>
              <w:rPr>
                <w:rFonts w:ascii="Calibri" w:hAnsi="Calibri"/>
                <w:color w:val="000000"/>
                <w:lang w:eastAsia="es-MX"/>
              </w:rPr>
            </w:pPr>
            <w:r w:rsidRPr="00543E52">
              <w:rPr>
                <w:rFonts w:ascii="Calibri" w:hAnsi="Calibri"/>
                <w:color w:val="000000"/>
                <w:lang w:eastAsia="es-MX"/>
              </w:rPr>
              <w:t>$124,632.00</w:t>
            </w:r>
          </w:p>
        </w:tc>
      </w:tr>
      <w:tr w:rsidR="0026228B" w:rsidRPr="00543E52" w:rsidTr="0026228B">
        <w:trPr>
          <w:trHeight w:val="315"/>
        </w:trPr>
        <w:tc>
          <w:tcPr>
            <w:tcW w:w="1700" w:type="dxa"/>
            <w:tcBorders>
              <w:top w:val="nil"/>
              <w:left w:val="nil"/>
              <w:bottom w:val="nil"/>
              <w:right w:val="nil"/>
            </w:tcBorders>
            <w:shd w:val="clear" w:color="auto" w:fill="auto"/>
            <w:noWrap/>
            <w:vAlign w:val="bottom"/>
            <w:hideMark/>
          </w:tcPr>
          <w:p w:rsidR="0026228B" w:rsidRPr="00543E52" w:rsidRDefault="0026228B" w:rsidP="0026228B">
            <w:pPr>
              <w:rPr>
                <w:rFonts w:ascii="Calibri" w:hAnsi="Calibri"/>
                <w:color w:val="000000"/>
                <w:lang w:eastAsia="es-MX"/>
              </w:rPr>
            </w:pPr>
          </w:p>
        </w:tc>
        <w:tc>
          <w:tcPr>
            <w:tcW w:w="1840" w:type="dxa"/>
            <w:tcBorders>
              <w:top w:val="nil"/>
              <w:left w:val="nil"/>
              <w:bottom w:val="nil"/>
              <w:right w:val="nil"/>
            </w:tcBorders>
            <w:shd w:val="clear" w:color="auto" w:fill="auto"/>
            <w:noWrap/>
            <w:vAlign w:val="bottom"/>
            <w:hideMark/>
          </w:tcPr>
          <w:p w:rsidR="0026228B" w:rsidRPr="00543E52" w:rsidRDefault="0026228B" w:rsidP="0026228B">
            <w:pPr>
              <w:rPr>
                <w:rFonts w:ascii="Calibri" w:hAnsi="Calibri"/>
                <w:color w:val="000000"/>
                <w:lang w:eastAsia="es-MX"/>
              </w:rPr>
            </w:pPr>
          </w:p>
        </w:tc>
        <w:tc>
          <w:tcPr>
            <w:tcW w:w="1060" w:type="dxa"/>
            <w:tcBorders>
              <w:top w:val="nil"/>
              <w:left w:val="nil"/>
              <w:bottom w:val="nil"/>
              <w:right w:val="nil"/>
            </w:tcBorders>
            <w:shd w:val="clear" w:color="auto" w:fill="auto"/>
            <w:noWrap/>
            <w:vAlign w:val="bottom"/>
            <w:hideMark/>
          </w:tcPr>
          <w:p w:rsidR="0026228B" w:rsidRPr="00543E52" w:rsidRDefault="0026228B" w:rsidP="0026228B">
            <w:pPr>
              <w:rPr>
                <w:rFonts w:ascii="Calibri" w:hAnsi="Calibri"/>
                <w:color w:val="000000"/>
                <w:lang w:eastAsia="es-MX"/>
              </w:rPr>
            </w:pPr>
          </w:p>
        </w:tc>
        <w:tc>
          <w:tcPr>
            <w:tcW w:w="1200" w:type="dxa"/>
            <w:tcBorders>
              <w:top w:val="nil"/>
              <w:left w:val="single" w:sz="8" w:space="0" w:color="auto"/>
              <w:bottom w:val="single" w:sz="8" w:space="0" w:color="auto"/>
              <w:right w:val="nil"/>
            </w:tcBorders>
            <w:shd w:val="clear" w:color="auto" w:fill="auto"/>
            <w:noWrap/>
            <w:vAlign w:val="bottom"/>
            <w:hideMark/>
          </w:tcPr>
          <w:p w:rsidR="0026228B" w:rsidRPr="00543E52" w:rsidRDefault="0026228B" w:rsidP="0026228B">
            <w:pPr>
              <w:rPr>
                <w:rFonts w:ascii="Calibri" w:hAnsi="Calibri"/>
                <w:color w:val="000000"/>
                <w:lang w:eastAsia="es-MX"/>
              </w:rPr>
            </w:pPr>
            <w:r w:rsidRPr="00543E52">
              <w:rPr>
                <w:rFonts w:ascii="Calibri" w:hAnsi="Calibri"/>
                <w:color w:val="000000"/>
                <w:lang w:eastAsia="es-MX"/>
              </w:rPr>
              <w:t>TOTAL</w:t>
            </w:r>
          </w:p>
        </w:tc>
        <w:tc>
          <w:tcPr>
            <w:tcW w:w="1740" w:type="dxa"/>
            <w:tcBorders>
              <w:top w:val="nil"/>
              <w:left w:val="nil"/>
              <w:bottom w:val="single" w:sz="8" w:space="0" w:color="auto"/>
              <w:right w:val="single" w:sz="8" w:space="0" w:color="auto"/>
            </w:tcBorders>
            <w:shd w:val="clear" w:color="auto" w:fill="auto"/>
            <w:noWrap/>
            <w:vAlign w:val="bottom"/>
            <w:hideMark/>
          </w:tcPr>
          <w:p w:rsidR="0026228B" w:rsidRPr="00543E52" w:rsidRDefault="0026228B" w:rsidP="0026228B">
            <w:pPr>
              <w:jc w:val="right"/>
              <w:rPr>
                <w:rFonts w:ascii="Calibri" w:hAnsi="Calibri"/>
                <w:color w:val="000000"/>
                <w:lang w:eastAsia="es-MX"/>
              </w:rPr>
            </w:pPr>
            <w:r w:rsidRPr="00543E52">
              <w:rPr>
                <w:rFonts w:ascii="Calibri" w:hAnsi="Calibri"/>
                <w:color w:val="000000"/>
                <w:lang w:eastAsia="es-MX"/>
              </w:rPr>
              <w:t>$903,582.00</w:t>
            </w:r>
          </w:p>
        </w:tc>
      </w:tr>
    </w:tbl>
    <w:p w:rsidR="0026228B" w:rsidRDefault="0026228B" w:rsidP="0026228B">
      <w:pPr>
        <w:shd w:val="clear" w:color="auto" w:fill="FFFFFF"/>
        <w:spacing w:after="100" w:afterAutospacing="1"/>
        <w:contextualSpacing/>
        <w:jc w:val="both"/>
        <w:rPr>
          <w:rFonts w:ascii="Tahoma" w:hAnsi="Tahoma" w:cs="Tahoma"/>
          <w:lang w:val="es-ES_tradnl"/>
        </w:rPr>
      </w:pPr>
    </w:p>
    <w:p w:rsidR="0026228B" w:rsidRPr="003A69A8" w:rsidRDefault="0026228B" w:rsidP="0026228B">
      <w:pPr>
        <w:shd w:val="clear" w:color="auto" w:fill="FFFFFF"/>
        <w:spacing w:after="100" w:afterAutospacing="1"/>
        <w:contextualSpacing/>
        <w:jc w:val="both"/>
        <w:rPr>
          <w:rFonts w:ascii="Tahoma" w:hAnsi="Tahoma" w:cs="Tahoma"/>
          <w:b/>
          <w:lang w:val="es-ES_tradnl"/>
        </w:rPr>
      </w:pPr>
      <w:r>
        <w:rPr>
          <w:rFonts w:ascii="Tahoma" w:hAnsi="Tahoma" w:cs="Tahoma"/>
          <w:b/>
          <w:lang w:val="es-ES_tradnl"/>
        </w:rPr>
        <w:t>Partidas 3, 4, 5 y 6, monto total asignado</w:t>
      </w:r>
      <w:r w:rsidRPr="003A69A8">
        <w:rPr>
          <w:rFonts w:ascii="Tahoma" w:hAnsi="Tahoma" w:cs="Tahoma"/>
          <w:b/>
          <w:lang w:val="es-ES_tradnl"/>
        </w:rPr>
        <w:t xml:space="preserve"> de $ </w:t>
      </w:r>
      <w:r w:rsidR="00D24629">
        <w:rPr>
          <w:rFonts w:ascii="Tahoma" w:hAnsi="Tahoma" w:cs="Tahoma"/>
          <w:b/>
          <w:lang w:val="es-ES_tradnl"/>
        </w:rPr>
        <w:t>903,582.00 incluye</w:t>
      </w:r>
      <w:r w:rsidRPr="003A69A8">
        <w:rPr>
          <w:rFonts w:ascii="Tahoma" w:hAnsi="Tahoma" w:cs="Tahoma"/>
          <w:b/>
          <w:lang w:val="es-ES_tradnl"/>
        </w:rPr>
        <w:t xml:space="preserve"> I.V.A.</w:t>
      </w:r>
    </w:p>
    <w:p w:rsidR="0026228B" w:rsidRDefault="0026228B" w:rsidP="0026228B">
      <w:pPr>
        <w:shd w:val="clear" w:color="auto" w:fill="FFFFFF"/>
        <w:spacing w:after="100" w:afterAutospacing="1"/>
        <w:contextualSpacing/>
        <w:jc w:val="both"/>
        <w:rPr>
          <w:rFonts w:ascii="Tahoma" w:hAnsi="Tahoma" w:cs="Tahoma"/>
          <w:lang w:val="es-ES_tradnl"/>
        </w:rPr>
      </w:pPr>
    </w:p>
    <w:p w:rsidR="0026228B" w:rsidRPr="00543E52" w:rsidRDefault="0026228B" w:rsidP="0026228B">
      <w:pPr>
        <w:shd w:val="clear" w:color="auto" w:fill="FFFFFF"/>
        <w:spacing w:after="100" w:afterAutospacing="1"/>
        <w:contextualSpacing/>
        <w:jc w:val="both"/>
        <w:rPr>
          <w:rFonts w:ascii="Tahoma" w:hAnsi="Tahoma" w:cs="Tahoma"/>
          <w:b/>
          <w:lang w:val="es-ES_tradnl"/>
        </w:rPr>
      </w:pPr>
      <w:proofErr w:type="spellStart"/>
      <w:r w:rsidRPr="00543E52">
        <w:rPr>
          <w:rFonts w:ascii="Tahoma" w:hAnsi="Tahoma" w:cs="Tahoma"/>
          <w:b/>
          <w:lang w:val="es-ES_tradnl"/>
        </w:rPr>
        <w:t>Practimuebles</w:t>
      </w:r>
      <w:proofErr w:type="spellEnd"/>
      <w:r w:rsidRPr="00543E52">
        <w:rPr>
          <w:rFonts w:ascii="Tahoma" w:hAnsi="Tahoma" w:cs="Tahoma"/>
          <w:b/>
          <w:lang w:val="es-ES_tradnl"/>
        </w:rPr>
        <w:t xml:space="preserve"> RAM S.A. de C.V.</w:t>
      </w:r>
    </w:p>
    <w:tbl>
      <w:tblPr>
        <w:tblW w:w="7540" w:type="dxa"/>
        <w:tblLayout w:type="fixed"/>
        <w:tblCellMar>
          <w:left w:w="70" w:type="dxa"/>
          <w:right w:w="70" w:type="dxa"/>
        </w:tblCellMar>
        <w:tblLook w:val="04A0" w:firstRow="1" w:lastRow="0" w:firstColumn="1" w:lastColumn="0" w:noHBand="0" w:noVBand="1"/>
      </w:tblPr>
      <w:tblGrid>
        <w:gridCol w:w="1700"/>
        <w:gridCol w:w="1840"/>
        <w:gridCol w:w="1060"/>
        <w:gridCol w:w="1200"/>
        <w:gridCol w:w="1740"/>
      </w:tblGrid>
      <w:tr w:rsidR="0026228B" w:rsidRPr="00543E52" w:rsidTr="0026228B">
        <w:trPr>
          <w:trHeight w:val="525"/>
        </w:trPr>
        <w:tc>
          <w:tcPr>
            <w:tcW w:w="1700" w:type="dxa"/>
            <w:tcBorders>
              <w:top w:val="single" w:sz="8" w:space="0" w:color="auto"/>
              <w:left w:val="single" w:sz="8" w:space="0" w:color="auto"/>
              <w:bottom w:val="single" w:sz="8" w:space="0" w:color="auto"/>
              <w:right w:val="single" w:sz="8" w:space="0" w:color="auto"/>
            </w:tcBorders>
            <w:shd w:val="clear" w:color="auto" w:fill="F4B083" w:themeFill="accent2" w:themeFillTint="99"/>
            <w:vAlign w:val="center"/>
            <w:hideMark/>
          </w:tcPr>
          <w:p w:rsidR="0026228B" w:rsidRPr="00543E52" w:rsidRDefault="0026228B" w:rsidP="0026228B">
            <w:pPr>
              <w:jc w:val="center"/>
              <w:rPr>
                <w:rFonts w:ascii="Calibri" w:hAnsi="Calibri"/>
                <w:b/>
                <w:bCs/>
                <w:sz w:val="20"/>
                <w:szCs w:val="20"/>
                <w:lang w:eastAsia="es-MX"/>
              </w:rPr>
            </w:pPr>
            <w:r w:rsidRPr="00543E52">
              <w:rPr>
                <w:rFonts w:ascii="Calibri" w:hAnsi="Calibri"/>
                <w:b/>
                <w:bCs/>
                <w:sz w:val="20"/>
                <w:szCs w:val="20"/>
                <w:lang w:eastAsia="es-MX"/>
              </w:rPr>
              <w:t>Artículo</w:t>
            </w:r>
          </w:p>
        </w:tc>
        <w:tc>
          <w:tcPr>
            <w:tcW w:w="1840"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rsidR="0026228B" w:rsidRPr="00543E52" w:rsidRDefault="0026228B" w:rsidP="0026228B">
            <w:pPr>
              <w:jc w:val="center"/>
              <w:rPr>
                <w:rFonts w:ascii="Calibri" w:hAnsi="Calibri"/>
                <w:b/>
                <w:bCs/>
                <w:sz w:val="20"/>
                <w:szCs w:val="20"/>
                <w:lang w:eastAsia="es-MX"/>
              </w:rPr>
            </w:pPr>
            <w:r w:rsidRPr="00543E52">
              <w:rPr>
                <w:rFonts w:ascii="Calibri" w:hAnsi="Calibri"/>
                <w:b/>
                <w:bCs/>
                <w:sz w:val="20"/>
                <w:szCs w:val="20"/>
                <w:lang w:eastAsia="es-MX"/>
              </w:rPr>
              <w:t>Proveedor</w:t>
            </w:r>
          </w:p>
        </w:tc>
        <w:tc>
          <w:tcPr>
            <w:tcW w:w="1060"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rsidR="0026228B" w:rsidRPr="00543E52" w:rsidRDefault="0026228B" w:rsidP="0026228B">
            <w:pPr>
              <w:jc w:val="center"/>
              <w:rPr>
                <w:rFonts w:ascii="Calibri" w:hAnsi="Calibri"/>
                <w:b/>
                <w:bCs/>
                <w:sz w:val="20"/>
                <w:szCs w:val="20"/>
                <w:lang w:eastAsia="es-MX"/>
              </w:rPr>
            </w:pPr>
            <w:r w:rsidRPr="00543E52">
              <w:rPr>
                <w:rFonts w:ascii="Calibri" w:hAnsi="Calibri"/>
                <w:b/>
                <w:bCs/>
                <w:sz w:val="20"/>
                <w:szCs w:val="20"/>
                <w:lang w:eastAsia="es-MX"/>
              </w:rPr>
              <w:t>Marca</w:t>
            </w:r>
          </w:p>
        </w:tc>
        <w:tc>
          <w:tcPr>
            <w:tcW w:w="1200"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rsidR="0026228B" w:rsidRPr="00543E52" w:rsidRDefault="0026228B" w:rsidP="0026228B">
            <w:pPr>
              <w:jc w:val="center"/>
              <w:rPr>
                <w:rFonts w:ascii="Calibri" w:hAnsi="Calibri"/>
                <w:b/>
                <w:bCs/>
                <w:sz w:val="20"/>
                <w:szCs w:val="20"/>
                <w:lang w:eastAsia="es-MX"/>
              </w:rPr>
            </w:pPr>
            <w:r w:rsidRPr="00543E52">
              <w:rPr>
                <w:rFonts w:ascii="Calibri" w:hAnsi="Calibri"/>
                <w:b/>
                <w:bCs/>
                <w:sz w:val="20"/>
                <w:szCs w:val="20"/>
                <w:lang w:eastAsia="es-MX"/>
              </w:rPr>
              <w:t>Precio Unitario</w:t>
            </w:r>
          </w:p>
        </w:tc>
        <w:tc>
          <w:tcPr>
            <w:tcW w:w="1740"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rsidR="0026228B" w:rsidRPr="00543E52" w:rsidRDefault="0026228B" w:rsidP="0026228B">
            <w:pPr>
              <w:jc w:val="center"/>
              <w:rPr>
                <w:rFonts w:ascii="Calibri" w:hAnsi="Calibri"/>
                <w:b/>
                <w:bCs/>
                <w:sz w:val="20"/>
                <w:szCs w:val="20"/>
                <w:lang w:eastAsia="es-MX"/>
              </w:rPr>
            </w:pPr>
            <w:r w:rsidRPr="00543E52">
              <w:rPr>
                <w:rFonts w:ascii="Calibri" w:hAnsi="Calibri"/>
                <w:b/>
                <w:bCs/>
                <w:sz w:val="20"/>
                <w:szCs w:val="20"/>
                <w:lang w:eastAsia="es-MX"/>
              </w:rPr>
              <w:t xml:space="preserve">Precio </w:t>
            </w:r>
          </w:p>
        </w:tc>
      </w:tr>
      <w:tr w:rsidR="0026228B" w:rsidRPr="00543E52" w:rsidTr="0026228B">
        <w:trPr>
          <w:trHeight w:val="615"/>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26228B" w:rsidRPr="00543E52" w:rsidRDefault="0026228B" w:rsidP="0026228B">
            <w:pPr>
              <w:jc w:val="center"/>
              <w:rPr>
                <w:rFonts w:ascii="Calibri" w:hAnsi="Calibri"/>
                <w:color w:val="000000"/>
                <w:sz w:val="20"/>
                <w:szCs w:val="20"/>
                <w:lang w:eastAsia="es-MX"/>
              </w:rPr>
            </w:pPr>
            <w:r w:rsidRPr="00543E52">
              <w:rPr>
                <w:rFonts w:ascii="Calibri" w:hAnsi="Calibri"/>
                <w:color w:val="000000"/>
                <w:sz w:val="20"/>
                <w:szCs w:val="20"/>
                <w:lang w:eastAsia="es-MX"/>
              </w:rPr>
              <w:t>Escritorio metálico</w:t>
            </w:r>
          </w:p>
        </w:tc>
        <w:tc>
          <w:tcPr>
            <w:tcW w:w="1840" w:type="dxa"/>
            <w:tcBorders>
              <w:top w:val="nil"/>
              <w:left w:val="nil"/>
              <w:bottom w:val="single" w:sz="8" w:space="0" w:color="auto"/>
              <w:right w:val="single" w:sz="8" w:space="0" w:color="auto"/>
            </w:tcBorders>
            <w:shd w:val="clear" w:color="auto" w:fill="auto"/>
            <w:vAlign w:val="center"/>
            <w:hideMark/>
          </w:tcPr>
          <w:p w:rsidR="0026228B" w:rsidRPr="00543E52" w:rsidRDefault="0026228B" w:rsidP="0026228B">
            <w:pPr>
              <w:jc w:val="center"/>
              <w:rPr>
                <w:rFonts w:ascii="Calibri" w:hAnsi="Calibri"/>
                <w:color w:val="000000"/>
                <w:sz w:val="20"/>
                <w:szCs w:val="20"/>
                <w:lang w:eastAsia="es-MX"/>
              </w:rPr>
            </w:pPr>
            <w:proofErr w:type="spellStart"/>
            <w:r w:rsidRPr="00543E52">
              <w:rPr>
                <w:rFonts w:ascii="Calibri" w:hAnsi="Calibri"/>
                <w:color w:val="000000"/>
                <w:sz w:val="20"/>
                <w:szCs w:val="20"/>
                <w:lang w:eastAsia="es-MX"/>
              </w:rPr>
              <w:t>Practimuebles</w:t>
            </w:r>
            <w:proofErr w:type="spellEnd"/>
            <w:r w:rsidRPr="00543E52">
              <w:rPr>
                <w:rFonts w:ascii="Calibri" w:hAnsi="Calibri"/>
                <w:color w:val="000000"/>
                <w:sz w:val="20"/>
                <w:szCs w:val="20"/>
                <w:lang w:eastAsia="es-MX"/>
              </w:rPr>
              <w:t xml:space="preserve"> RAM S.A. de C.V.</w:t>
            </w:r>
          </w:p>
        </w:tc>
        <w:tc>
          <w:tcPr>
            <w:tcW w:w="1060" w:type="dxa"/>
            <w:tcBorders>
              <w:top w:val="nil"/>
              <w:left w:val="nil"/>
              <w:bottom w:val="nil"/>
              <w:right w:val="single" w:sz="8" w:space="0" w:color="auto"/>
            </w:tcBorders>
            <w:shd w:val="clear" w:color="auto" w:fill="auto"/>
            <w:vAlign w:val="center"/>
            <w:hideMark/>
          </w:tcPr>
          <w:p w:rsidR="0026228B" w:rsidRPr="00543E52" w:rsidRDefault="0026228B" w:rsidP="0026228B">
            <w:pPr>
              <w:jc w:val="center"/>
              <w:rPr>
                <w:rFonts w:ascii="Calibri" w:hAnsi="Calibri"/>
                <w:sz w:val="20"/>
                <w:szCs w:val="20"/>
                <w:lang w:eastAsia="es-MX"/>
              </w:rPr>
            </w:pPr>
            <w:proofErr w:type="spellStart"/>
            <w:r w:rsidRPr="00543E52">
              <w:rPr>
                <w:rFonts w:ascii="Calibri" w:hAnsi="Calibri"/>
                <w:sz w:val="20"/>
                <w:szCs w:val="20"/>
                <w:lang w:eastAsia="es-MX"/>
              </w:rPr>
              <w:t>Ram</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26228B" w:rsidRPr="00543E52" w:rsidRDefault="0026228B" w:rsidP="0026228B">
            <w:pPr>
              <w:jc w:val="center"/>
              <w:rPr>
                <w:rFonts w:ascii="Calibri" w:hAnsi="Calibri"/>
                <w:color w:val="000000"/>
                <w:sz w:val="20"/>
                <w:szCs w:val="20"/>
                <w:lang w:eastAsia="es-MX"/>
              </w:rPr>
            </w:pPr>
            <w:r w:rsidRPr="00543E52">
              <w:rPr>
                <w:rFonts w:ascii="Calibri" w:hAnsi="Calibri"/>
                <w:color w:val="000000"/>
                <w:sz w:val="20"/>
                <w:szCs w:val="20"/>
                <w:lang w:eastAsia="es-MX"/>
              </w:rPr>
              <w:t>$2,398.00</w:t>
            </w:r>
          </w:p>
        </w:tc>
        <w:tc>
          <w:tcPr>
            <w:tcW w:w="1740" w:type="dxa"/>
            <w:tcBorders>
              <w:top w:val="nil"/>
              <w:left w:val="nil"/>
              <w:bottom w:val="nil"/>
              <w:right w:val="single" w:sz="8" w:space="0" w:color="auto"/>
            </w:tcBorders>
            <w:shd w:val="clear" w:color="auto" w:fill="auto"/>
            <w:vAlign w:val="center"/>
            <w:hideMark/>
          </w:tcPr>
          <w:p w:rsidR="0026228B" w:rsidRPr="00543E52" w:rsidRDefault="0026228B" w:rsidP="0026228B">
            <w:pPr>
              <w:jc w:val="center"/>
              <w:rPr>
                <w:rFonts w:ascii="Calibri" w:hAnsi="Calibri"/>
                <w:sz w:val="20"/>
                <w:szCs w:val="20"/>
                <w:lang w:eastAsia="es-MX"/>
              </w:rPr>
            </w:pPr>
            <w:r w:rsidRPr="00543E52">
              <w:rPr>
                <w:rFonts w:ascii="Calibri" w:hAnsi="Calibri"/>
                <w:sz w:val="20"/>
                <w:szCs w:val="20"/>
                <w:lang w:eastAsia="es-MX"/>
              </w:rPr>
              <w:t>$119,900.000</w:t>
            </w:r>
          </w:p>
        </w:tc>
      </w:tr>
      <w:tr w:rsidR="0026228B" w:rsidRPr="00543E52" w:rsidTr="0026228B">
        <w:trPr>
          <w:trHeight w:val="750"/>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26228B" w:rsidRPr="00543E52" w:rsidRDefault="0026228B" w:rsidP="0026228B">
            <w:pPr>
              <w:jc w:val="center"/>
              <w:rPr>
                <w:rFonts w:ascii="Calibri" w:hAnsi="Calibri"/>
                <w:color w:val="000000"/>
                <w:sz w:val="20"/>
                <w:szCs w:val="20"/>
                <w:lang w:eastAsia="es-MX"/>
              </w:rPr>
            </w:pPr>
            <w:r w:rsidRPr="00543E52">
              <w:rPr>
                <w:rFonts w:ascii="Calibri" w:hAnsi="Calibri"/>
                <w:color w:val="000000"/>
                <w:sz w:val="20"/>
                <w:szCs w:val="20"/>
                <w:lang w:eastAsia="es-MX"/>
              </w:rPr>
              <w:t>Gabinete universal</w:t>
            </w:r>
          </w:p>
        </w:tc>
        <w:tc>
          <w:tcPr>
            <w:tcW w:w="1840" w:type="dxa"/>
            <w:tcBorders>
              <w:top w:val="nil"/>
              <w:left w:val="nil"/>
              <w:bottom w:val="single" w:sz="8" w:space="0" w:color="auto"/>
              <w:right w:val="single" w:sz="8" w:space="0" w:color="auto"/>
            </w:tcBorders>
            <w:shd w:val="clear" w:color="auto" w:fill="auto"/>
            <w:vAlign w:val="center"/>
            <w:hideMark/>
          </w:tcPr>
          <w:p w:rsidR="0026228B" w:rsidRPr="00543E52" w:rsidRDefault="0026228B" w:rsidP="0026228B">
            <w:pPr>
              <w:jc w:val="center"/>
              <w:rPr>
                <w:rFonts w:ascii="Calibri" w:hAnsi="Calibri"/>
                <w:color w:val="000000"/>
                <w:sz w:val="20"/>
                <w:szCs w:val="20"/>
                <w:lang w:eastAsia="es-MX"/>
              </w:rPr>
            </w:pPr>
            <w:proofErr w:type="spellStart"/>
            <w:r w:rsidRPr="00543E52">
              <w:rPr>
                <w:rFonts w:ascii="Calibri" w:hAnsi="Calibri"/>
                <w:color w:val="000000"/>
                <w:sz w:val="20"/>
                <w:szCs w:val="20"/>
                <w:lang w:eastAsia="es-MX"/>
              </w:rPr>
              <w:t>Practimuebles</w:t>
            </w:r>
            <w:proofErr w:type="spellEnd"/>
            <w:r w:rsidRPr="00543E52">
              <w:rPr>
                <w:rFonts w:ascii="Calibri" w:hAnsi="Calibri"/>
                <w:color w:val="000000"/>
                <w:sz w:val="20"/>
                <w:szCs w:val="20"/>
                <w:lang w:eastAsia="es-MX"/>
              </w:rPr>
              <w:t xml:space="preserve"> RAM S.A. de C.V.</w:t>
            </w:r>
          </w:p>
        </w:tc>
        <w:tc>
          <w:tcPr>
            <w:tcW w:w="1060" w:type="dxa"/>
            <w:tcBorders>
              <w:top w:val="single" w:sz="8" w:space="0" w:color="auto"/>
              <w:left w:val="nil"/>
              <w:bottom w:val="nil"/>
              <w:right w:val="single" w:sz="8" w:space="0" w:color="auto"/>
            </w:tcBorders>
            <w:shd w:val="clear" w:color="auto" w:fill="auto"/>
            <w:vAlign w:val="center"/>
            <w:hideMark/>
          </w:tcPr>
          <w:p w:rsidR="0026228B" w:rsidRPr="00543E52" w:rsidRDefault="0026228B" w:rsidP="0026228B">
            <w:pPr>
              <w:jc w:val="center"/>
              <w:rPr>
                <w:rFonts w:ascii="Calibri" w:hAnsi="Calibri"/>
                <w:sz w:val="20"/>
                <w:szCs w:val="20"/>
                <w:lang w:eastAsia="es-MX"/>
              </w:rPr>
            </w:pPr>
            <w:proofErr w:type="spellStart"/>
            <w:r w:rsidRPr="00543E52">
              <w:rPr>
                <w:rFonts w:ascii="Calibri" w:hAnsi="Calibri"/>
                <w:sz w:val="20"/>
                <w:szCs w:val="20"/>
                <w:lang w:eastAsia="es-MX"/>
              </w:rPr>
              <w:t>Ram</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26228B" w:rsidRPr="00543E52" w:rsidRDefault="0026228B" w:rsidP="0026228B">
            <w:pPr>
              <w:jc w:val="center"/>
              <w:rPr>
                <w:rFonts w:ascii="Calibri" w:hAnsi="Calibri"/>
                <w:color w:val="000000"/>
                <w:sz w:val="20"/>
                <w:szCs w:val="20"/>
                <w:lang w:eastAsia="es-MX"/>
              </w:rPr>
            </w:pPr>
            <w:r w:rsidRPr="00543E52">
              <w:rPr>
                <w:rFonts w:ascii="Calibri" w:hAnsi="Calibri"/>
                <w:color w:val="000000"/>
                <w:sz w:val="20"/>
                <w:szCs w:val="20"/>
                <w:lang w:eastAsia="es-MX"/>
              </w:rPr>
              <w:t>$2,369.00</w:t>
            </w:r>
          </w:p>
        </w:tc>
        <w:tc>
          <w:tcPr>
            <w:tcW w:w="1740" w:type="dxa"/>
            <w:tcBorders>
              <w:top w:val="single" w:sz="8" w:space="0" w:color="auto"/>
              <w:left w:val="nil"/>
              <w:bottom w:val="nil"/>
              <w:right w:val="single" w:sz="8" w:space="0" w:color="auto"/>
            </w:tcBorders>
            <w:shd w:val="clear" w:color="auto" w:fill="auto"/>
            <w:vAlign w:val="center"/>
            <w:hideMark/>
          </w:tcPr>
          <w:p w:rsidR="0026228B" w:rsidRPr="00543E52" w:rsidRDefault="0026228B" w:rsidP="0026228B">
            <w:pPr>
              <w:jc w:val="center"/>
              <w:rPr>
                <w:rFonts w:ascii="Calibri" w:hAnsi="Calibri"/>
                <w:sz w:val="20"/>
                <w:szCs w:val="20"/>
                <w:lang w:eastAsia="es-MX"/>
              </w:rPr>
            </w:pPr>
            <w:r w:rsidRPr="00543E52">
              <w:rPr>
                <w:rFonts w:ascii="Calibri" w:hAnsi="Calibri"/>
                <w:sz w:val="20"/>
                <w:szCs w:val="20"/>
                <w:lang w:eastAsia="es-MX"/>
              </w:rPr>
              <w:t>$118,450.000</w:t>
            </w:r>
          </w:p>
        </w:tc>
      </w:tr>
      <w:tr w:rsidR="0026228B" w:rsidRPr="00543E52" w:rsidTr="0026228B">
        <w:trPr>
          <w:trHeight w:val="690"/>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26228B" w:rsidRPr="00543E52" w:rsidRDefault="0026228B" w:rsidP="0026228B">
            <w:pPr>
              <w:jc w:val="center"/>
              <w:rPr>
                <w:rFonts w:ascii="Calibri" w:hAnsi="Calibri"/>
                <w:color w:val="000000"/>
                <w:sz w:val="20"/>
                <w:szCs w:val="20"/>
                <w:lang w:eastAsia="es-MX"/>
              </w:rPr>
            </w:pPr>
            <w:r w:rsidRPr="00543E52">
              <w:rPr>
                <w:rFonts w:ascii="Calibri" w:hAnsi="Calibri"/>
                <w:color w:val="000000"/>
                <w:sz w:val="20"/>
                <w:szCs w:val="20"/>
                <w:lang w:eastAsia="es-MX"/>
              </w:rPr>
              <w:t>Archivero metálico</w:t>
            </w:r>
          </w:p>
        </w:tc>
        <w:tc>
          <w:tcPr>
            <w:tcW w:w="1840" w:type="dxa"/>
            <w:tcBorders>
              <w:top w:val="nil"/>
              <w:left w:val="nil"/>
              <w:bottom w:val="single" w:sz="8" w:space="0" w:color="auto"/>
              <w:right w:val="single" w:sz="8" w:space="0" w:color="auto"/>
            </w:tcBorders>
            <w:shd w:val="clear" w:color="auto" w:fill="auto"/>
            <w:vAlign w:val="center"/>
            <w:hideMark/>
          </w:tcPr>
          <w:p w:rsidR="0026228B" w:rsidRPr="00543E52" w:rsidRDefault="0026228B" w:rsidP="0026228B">
            <w:pPr>
              <w:jc w:val="center"/>
              <w:rPr>
                <w:rFonts w:ascii="Calibri" w:hAnsi="Calibri"/>
                <w:color w:val="000000"/>
                <w:sz w:val="20"/>
                <w:szCs w:val="20"/>
                <w:lang w:eastAsia="es-MX"/>
              </w:rPr>
            </w:pPr>
            <w:proofErr w:type="spellStart"/>
            <w:r w:rsidRPr="00543E52">
              <w:rPr>
                <w:rFonts w:ascii="Calibri" w:hAnsi="Calibri"/>
                <w:color w:val="000000"/>
                <w:sz w:val="20"/>
                <w:szCs w:val="20"/>
                <w:lang w:eastAsia="es-MX"/>
              </w:rPr>
              <w:t>Practimuebles</w:t>
            </w:r>
            <w:proofErr w:type="spellEnd"/>
            <w:r w:rsidRPr="00543E52">
              <w:rPr>
                <w:rFonts w:ascii="Calibri" w:hAnsi="Calibri"/>
                <w:color w:val="000000"/>
                <w:sz w:val="20"/>
                <w:szCs w:val="20"/>
                <w:lang w:eastAsia="es-MX"/>
              </w:rPr>
              <w:t xml:space="preserve"> RAM S.A. de C.V.</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26228B" w:rsidRPr="00543E52" w:rsidRDefault="0026228B" w:rsidP="0026228B">
            <w:pPr>
              <w:jc w:val="center"/>
              <w:rPr>
                <w:rFonts w:ascii="Calibri" w:hAnsi="Calibri"/>
                <w:sz w:val="20"/>
                <w:szCs w:val="20"/>
                <w:lang w:eastAsia="es-MX"/>
              </w:rPr>
            </w:pPr>
            <w:proofErr w:type="spellStart"/>
            <w:r w:rsidRPr="00543E52">
              <w:rPr>
                <w:rFonts w:ascii="Calibri" w:hAnsi="Calibri"/>
                <w:sz w:val="20"/>
                <w:szCs w:val="20"/>
                <w:lang w:eastAsia="es-MX"/>
              </w:rPr>
              <w:t>Ram</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26228B" w:rsidRPr="00543E52" w:rsidRDefault="0026228B" w:rsidP="0026228B">
            <w:pPr>
              <w:jc w:val="center"/>
              <w:rPr>
                <w:rFonts w:ascii="Calibri" w:hAnsi="Calibri"/>
                <w:color w:val="000000"/>
                <w:sz w:val="20"/>
                <w:szCs w:val="20"/>
                <w:lang w:eastAsia="es-MX"/>
              </w:rPr>
            </w:pPr>
            <w:r w:rsidRPr="00543E52">
              <w:rPr>
                <w:rFonts w:ascii="Calibri" w:hAnsi="Calibri"/>
                <w:color w:val="000000"/>
                <w:sz w:val="20"/>
                <w:szCs w:val="20"/>
                <w:lang w:eastAsia="es-MX"/>
              </w:rPr>
              <w:t>$2,459.00</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26228B" w:rsidRPr="00543E52" w:rsidRDefault="0026228B" w:rsidP="0026228B">
            <w:pPr>
              <w:jc w:val="center"/>
              <w:rPr>
                <w:rFonts w:ascii="Calibri" w:hAnsi="Calibri"/>
                <w:sz w:val="20"/>
                <w:szCs w:val="20"/>
                <w:lang w:eastAsia="es-MX"/>
              </w:rPr>
            </w:pPr>
            <w:r w:rsidRPr="00543E52">
              <w:rPr>
                <w:rFonts w:ascii="Calibri" w:hAnsi="Calibri"/>
                <w:sz w:val="20"/>
                <w:szCs w:val="20"/>
                <w:lang w:eastAsia="es-MX"/>
              </w:rPr>
              <w:t>$122,950.000</w:t>
            </w:r>
          </w:p>
        </w:tc>
      </w:tr>
      <w:tr w:rsidR="0026228B" w:rsidRPr="00543E52" w:rsidTr="0026228B">
        <w:trPr>
          <w:trHeight w:val="315"/>
        </w:trPr>
        <w:tc>
          <w:tcPr>
            <w:tcW w:w="1700" w:type="dxa"/>
            <w:tcBorders>
              <w:top w:val="nil"/>
              <w:left w:val="nil"/>
              <w:bottom w:val="nil"/>
              <w:right w:val="nil"/>
            </w:tcBorders>
            <w:shd w:val="clear" w:color="auto" w:fill="auto"/>
            <w:noWrap/>
            <w:vAlign w:val="bottom"/>
            <w:hideMark/>
          </w:tcPr>
          <w:p w:rsidR="0026228B" w:rsidRPr="00543E52" w:rsidRDefault="0026228B" w:rsidP="0026228B">
            <w:pPr>
              <w:rPr>
                <w:rFonts w:ascii="Calibri" w:hAnsi="Calibri"/>
                <w:color w:val="000000"/>
                <w:sz w:val="20"/>
                <w:szCs w:val="20"/>
                <w:lang w:eastAsia="es-MX"/>
              </w:rPr>
            </w:pPr>
          </w:p>
        </w:tc>
        <w:tc>
          <w:tcPr>
            <w:tcW w:w="1840" w:type="dxa"/>
            <w:tcBorders>
              <w:top w:val="nil"/>
              <w:left w:val="nil"/>
              <w:bottom w:val="nil"/>
              <w:right w:val="nil"/>
            </w:tcBorders>
            <w:shd w:val="clear" w:color="auto" w:fill="auto"/>
            <w:noWrap/>
            <w:vAlign w:val="bottom"/>
            <w:hideMark/>
          </w:tcPr>
          <w:p w:rsidR="0026228B" w:rsidRPr="00543E52" w:rsidRDefault="0026228B" w:rsidP="0026228B">
            <w:pPr>
              <w:rPr>
                <w:rFonts w:ascii="Calibri" w:hAnsi="Calibri"/>
                <w:color w:val="000000"/>
                <w:sz w:val="20"/>
                <w:szCs w:val="20"/>
                <w:lang w:eastAsia="es-MX"/>
              </w:rPr>
            </w:pPr>
          </w:p>
        </w:tc>
        <w:tc>
          <w:tcPr>
            <w:tcW w:w="1060" w:type="dxa"/>
            <w:tcBorders>
              <w:top w:val="nil"/>
              <w:left w:val="nil"/>
              <w:bottom w:val="nil"/>
              <w:right w:val="nil"/>
            </w:tcBorders>
            <w:shd w:val="clear" w:color="auto" w:fill="auto"/>
            <w:noWrap/>
            <w:vAlign w:val="bottom"/>
            <w:hideMark/>
          </w:tcPr>
          <w:p w:rsidR="0026228B" w:rsidRPr="00543E52" w:rsidRDefault="0026228B" w:rsidP="0026228B">
            <w:pPr>
              <w:rPr>
                <w:rFonts w:ascii="Calibri" w:hAnsi="Calibri"/>
                <w:color w:val="000000"/>
                <w:sz w:val="20"/>
                <w:szCs w:val="20"/>
                <w:lang w:eastAsia="es-MX"/>
              </w:rPr>
            </w:pPr>
          </w:p>
        </w:tc>
        <w:tc>
          <w:tcPr>
            <w:tcW w:w="1200" w:type="dxa"/>
            <w:tcBorders>
              <w:top w:val="nil"/>
              <w:left w:val="single" w:sz="8" w:space="0" w:color="auto"/>
              <w:bottom w:val="single" w:sz="8" w:space="0" w:color="auto"/>
              <w:right w:val="nil"/>
            </w:tcBorders>
            <w:shd w:val="clear" w:color="auto" w:fill="auto"/>
            <w:noWrap/>
            <w:vAlign w:val="bottom"/>
            <w:hideMark/>
          </w:tcPr>
          <w:p w:rsidR="0026228B" w:rsidRPr="00543E52" w:rsidRDefault="0026228B" w:rsidP="0026228B">
            <w:pPr>
              <w:rPr>
                <w:rFonts w:ascii="Calibri" w:hAnsi="Calibri"/>
                <w:color w:val="000000"/>
                <w:sz w:val="20"/>
                <w:szCs w:val="20"/>
                <w:lang w:eastAsia="es-MX"/>
              </w:rPr>
            </w:pPr>
            <w:r w:rsidRPr="00543E52">
              <w:rPr>
                <w:rFonts w:ascii="Calibri" w:hAnsi="Calibri"/>
                <w:color w:val="000000"/>
                <w:sz w:val="20"/>
                <w:szCs w:val="20"/>
                <w:lang w:eastAsia="es-MX"/>
              </w:rPr>
              <w:t>SUBTOTAL</w:t>
            </w:r>
          </w:p>
        </w:tc>
        <w:tc>
          <w:tcPr>
            <w:tcW w:w="1740" w:type="dxa"/>
            <w:tcBorders>
              <w:top w:val="nil"/>
              <w:left w:val="nil"/>
              <w:bottom w:val="single" w:sz="8" w:space="0" w:color="auto"/>
              <w:right w:val="single" w:sz="8" w:space="0" w:color="auto"/>
            </w:tcBorders>
            <w:shd w:val="clear" w:color="auto" w:fill="auto"/>
            <w:noWrap/>
            <w:vAlign w:val="bottom"/>
            <w:hideMark/>
          </w:tcPr>
          <w:p w:rsidR="0026228B" w:rsidRPr="00543E52" w:rsidRDefault="0026228B" w:rsidP="0026228B">
            <w:pPr>
              <w:jc w:val="right"/>
              <w:rPr>
                <w:rFonts w:ascii="Calibri" w:hAnsi="Calibri"/>
                <w:color w:val="000000"/>
                <w:sz w:val="20"/>
                <w:szCs w:val="20"/>
                <w:lang w:eastAsia="es-MX"/>
              </w:rPr>
            </w:pPr>
            <w:r w:rsidRPr="00543E52">
              <w:rPr>
                <w:rFonts w:ascii="Calibri" w:hAnsi="Calibri"/>
                <w:color w:val="000000"/>
                <w:sz w:val="20"/>
                <w:szCs w:val="20"/>
                <w:lang w:eastAsia="es-MX"/>
              </w:rPr>
              <w:t>$361,300.00</w:t>
            </w:r>
          </w:p>
        </w:tc>
      </w:tr>
      <w:tr w:rsidR="0026228B" w:rsidRPr="00543E52" w:rsidTr="0026228B">
        <w:trPr>
          <w:trHeight w:val="315"/>
        </w:trPr>
        <w:tc>
          <w:tcPr>
            <w:tcW w:w="1700" w:type="dxa"/>
            <w:tcBorders>
              <w:top w:val="nil"/>
              <w:left w:val="nil"/>
              <w:bottom w:val="nil"/>
              <w:right w:val="nil"/>
            </w:tcBorders>
            <w:shd w:val="clear" w:color="auto" w:fill="auto"/>
            <w:noWrap/>
            <w:vAlign w:val="bottom"/>
            <w:hideMark/>
          </w:tcPr>
          <w:p w:rsidR="0026228B" w:rsidRPr="00543E52" w:rsidRDefault="0026228B" w:rsidP="0026228B">
            <w:pPr>
              <w:rPr>
                <w:rFonts w:ascii="Calibri" w:hAnsi="Calibri"/>
                <w:color w:val="000000"/>
                <w:sz w:val="20"/>
                <w:szCs w:val="20"/>
                <w:lang w:eastAsia="es-MX"/>
              </w:rPr>
            </w:pPr>
          </w:p>
        </w:tc>
        <w:tc>
          <w:tcPr>
            <w:tcW w:w="1840" w:type="dxa"/>
            <w:tcBorders>
              <w:top w:val="nil"/>
              <w:left w:val="nil"/>
              <w:bottom w:val="nil"/>
              <w:right w:val="nil"/>
            </w:tcBorders>
            <w:shd w:val="clear" w:color="auto" w:fill="auto"/>
            <w:noWrap/>
            <w:vAlign w:val="bottom"/>
            <w:hideMark/>
          </w:tcPr>
          <w:p w:rsidR="0026228B" w:rsidRPr="00543E52" w:rsidRDefault="0026228B" w:rsidP="0026228B">
            <w:pPr>
              <w:rPr>
                <w:rFonts w:ascii="Calibri" w:hAnsi="Calibri"/>
                <w:color w:val="000000"/>
                <w:sz w:val="20"/>
                <w:szCs w:val="20"/>
                <w:lang w:eastAsia="es-MX"/>
              </w:rPr>
            </w:pPr>
          </w:p>
        </w:tc>
        <w:tc>
          <w:tcPr>
            <w:tcW w:w="1060" w:type="dxa"/>
            <w:tcBorders>
              <w:top w:val="nil"/>
              <w:left w:val="nil"/>
              <w:bottom w:val="nil"/>
              <w:right w:val="nil"/>
            </w:tcBorders>
            <w:shd w:val="clear" w:color="auto" w:fill="auto"/>
            <w:noWrap/>
            <w:vAlign w:val="bottom"/>
            <w:hideMark/>
          </w:tcPr>
          <w:p w:rsidR="0026228B" w:rsidRPr="00543E52" w:rsidRDefault="0026228B" w:rsidP="0026228B">
            <w:pPr>
              <w:rPr>
                <w:rFonts w:ascii="Calibri" w:hAnsi="Calibri"/>
                <w:color w:val="000000"/>
                <w:sz w:val="20"/>
                <w:szCs w:val="20"/>
                <w:lang w:eastAsia="es-MX"/>
              </w:rPr>
            </w:pPr>
          </w:p>
        </w:tc>
        <w:tc>
          <w:tcPr>
            <w:tcW w:w="1200" w:type="dxa"/>
            <w:tcBorders>
              <w:top w:val="nil"/>
              <w:left w:val="single" w:sz="8" w:space="0" w:color="auto"/>
              <w:bottom w:val="single" w:sz="8" w:space="0" w:color="auto"/>
              <w:right w:val="nil"/>
            </w:tcBorders>
            <w:shd w:val="clear" w:color="auto" w:fill="auto"/>
            <w:noWrap/>
            <w:vAlign w:val="bottom"/>
            <w:hideMark/>
          </w:tcPr>
          <w:p w:rsidR="0026228B" w:rsidRPr="00543E52" w:rsidRDefault="0026228B" w:rsidP="0026228B">
            <w:pPr>
              <w:rPr>
                <w:rFonts w:ascii="Calibri" w:hAnsi="Calibri"/>
                <w:color w:val="000000"/>
                <w:sz w:val="20"/>
                <w:szCs w:val="20"/>
                <w:lang w:eastAsia="es-MX"/>
              </w:rPr>
            </w:pPr>
            <w:r w:rsidRPr="00543E52">
              <w:rPr>
                <w:rFonts w:ascii="Calibri" w:hAnsi="Calibri"/>
                <w:color w:val="000000"/>
                <w:sz w:val="20"/>
                <w:szCs w:val="20"/>
                <w:lang w:eastAsia="es-MX"/>
              </w:rPr>
              <w:t>I.V.A.</w:t>
            </w:r>
          </w:p>
        </w:tc>
        <w:tc>
          <w:tcPr>
            <w:tcW w:w="1740" w:type="dxa"/>
            <w:tcBorders>
              <w:top w:val="nil"/>
              <w:left w:val="nil"/>
              <w:bottom w:val="single" w:sz="8" w:space="0" w:color="auto"/>
              <w:right w:val="single" w:sz="8" w:space="0" w:color="auto"/>
            </w:tcBorders>
            <w:shd w:val="clear" w:color="auto" w:fill="auto"/>
            <w:noWrap/>
            <w:vAlign w:val="bottom"/>
            <w:hideMark/>
          </w:tcPr>
          <w:p w:rsidR="0026228B" w:rsidRPr="00543E52" w:rsidRDefault="0026228B" w:rsidP="0026228B">
            <w:pPr>
              <w:jc w:val="right"/>
              <w:rPr>
                <w:rFonts w:ascii="Calibri" w:hAnsi="Calibri"/>
                <w:color w:val="000000"/>
                <w:sz w:val="20"/>
                <w:szCs w:val="20"/>
                <w:lang w:eastAsia="es-MX"/>
              </w:rPr>
            </w:pPr>
            <w:r w:rsidRPr="00543E52">
              <w:rPr>
                <w:rFonts w:ascii="Calibri" w:hAnsi="Calibri"/>
                <w:color w:val="000000"/>
                <w:sz w:val="20"/>
                <w:szCs w:val="20"/>
                <w:lang w:eastAsia="es-MX"/>
              </w:rPr>
              <w:t>$57,808.00</w:t>
            </w:r>
          </w:p>
        </w:tc>
      </w:tr>
      <w:tr w:rsidR="0026228B" w:rsidRPr="00543E52" w:rsidTr="0026228B">
        <w:trPr>
          <w:trHeight w:val="315"/>
        </w:trPr>
        <w:tc>
          <w:tcPr>
            <w:tcW w:w="1700" w:type="dxa"/>
            <w:tcBorders>
              <w:top w:val="nil"/>
              <w:left w:val="nil"/>
              <w:bottom w:val="nil"/>
              <w:right w:val="nil"/>
            </w:tcBorders>
            <w:shd w:val="clear" w:color="auto" w:fill="auto"/>
            <w:noWrap/>
            <w:vAlign w:val="bottom"/>
            <w:hideMark/>
          </w:tcPr>
          <w:p w:rsidR="0026228B" w:rsidRPr="00543E52" w:rsidRDefault="0026228B" w:rsidP="0026228B">
            <w:pPr>
              <w:rPr>
                <w:rFonts w:ascii="Calibri" w:hAnsi="Calibri"/>
                <w:color w:val="000000"/>
                <w:sz w:val="20"/>
                <w:szCs w:val="20"/>
                <w:lang w:eastAsia="es-MX"/>
              </w:rPr>
            </w:pPr>
          </w:p>
        </w:tc>
        <w:tc>
          <w:tcPr>
            <w:tcW w:w="1840" w:type="dxa"/>
            <w:tcBorders>
              <w:top w:val="nil"/>
              <w:left w:val="nil"/>
              <w:bottom w:val="nil"/>
              <w:right w:val="nil"/>
            </w:tcBorders>
            <w:shd w:val="clear" w:color="auto" w:fill="auto"/>
            <w:noWrap/>
            <w:vAlign w:val="bottom"/>
            <w:hideMark/>
          </w:tcPr>
          <w:p w:rsidR="0026228B" w:rsidRPr="00543E52" w:rsidRDefault="0026228B" w:rsidP="0026228B">
            <w:pPr>
              <w:rPr>
                <w:rFonts w:ascii="Calibri" w:hAnsi="Calibri"/>
                <w:color w:val="000000"/>
                <w:sz w:val="20"/>
                <w:szCs w:val="20"/>
                <w:lang w:eastAsia="es-MX"/>
              </w:rPr>
            </w:pPr>
          </w:p>
        </w:tc>
        <w:tc>
          <w:tcPr>
            <w:tcW w:w="1060" w:type="dxa"/>
            <w:tcBorders>
              <w:top w:val="nil"/>
              <w:left w:val="nil"/>
              <w:bottom w:val="nil"/>
              <w:right w:val="nil"/>
            </w:tcBorders>
            <w:shd w:val="clear" w:color="auto" w:fill="auto"/>
            <w:noWrap/>
            <w:vAlign w:val="bottom"/>
            <w:hideMark/>
          </w:tcPr>
          <w:p w:rsidR="0026228B" w:rsidRPr="00543E52" w:rsidRDefault="0026228B" w:rsidP="0026228B">
            <w:pPr>
              <w:rPr>
                <w:rFonts w:ascii="Calibri" w:hAnsi="Calibri"/>
                <w:color w:val="000000"/>
                <w:sz w:val="20"/>
                <w:szCs w:val="20"/>
                <w:lang w:eastAsia="es-MX"/>
              </w:rPr>
            </w:pPr>
          </w:p>
        </w:tc>
        <w:tc>
          <w:tcPr>
            <w:tcW w:w="1200" w:type="dxa"/>
            <w:tcBorders>
              <w:top w:val="nil"/>
              <w:left w:val="single" w:sz="8" w:space="0" w:color="auto"/>
              <w:bottom w:val="single" w:sz="8" w:space="0" w:color="auto"/>
              <w:right w:val="nil"/>
            </w:tcBorders>
            <w:shd w:val="clear" w:color="auto" w:fill="auto"/>
            <w:noWrap/>
            <w:vAlign w:val="bottom"/>
            <w:hideMark/>
          </w:tcPr>
          <w:p w:rsidR="0026228B" w:rsidRPr="00543E52" w:rsidRDefault="0026228B" w:rsidP="0026228B">
            <w:pPr>
              <w:rPr>
                <w:rFonts w:ascii="Calibri" w:hAnsi="Calibri"/>
                <w:color w:val="000000"/>
                <w:sz w:val="20"/>
                <w:szCs w:val="20"/>
                <w:lang w:eastAsia="es-MX"/>
              </w:rPr>
            </w:pPr>
            <w:r w:rsidRPr="00543E52">
              <w:rPr>
                <w:rFonts w:ascii="Calibri" w:hAnsi="Calibri"/>
                <w:color w:val="000000"/>
                <w:sz w:val="20"/>
                <w:szCs w:val="20"/>
                <w:lang w:eastAsia="es-MX"/>
              </w:rPr>
              <w:t>TOTAL</w:t>
            </w:r>
          </w:p>
        </w:tc>
        <w:tc>
          <w:tcPr>
            <w:tcW w:w="1740" w:type="dxa"/>
            <w:tcBorders>
              <w:top w:val="nil"/>
              <w:left w:val="nil"/>
              <w:bottom w:val="single" w:sz="8" w:space="0" w:color="auto"/>
              <w:right w:val="single" w:sz="8" w:space="0" w:color="auto"/>
            </w:tcBorders>
            <w:shd w:val="clear" w:color="auto" w:fill="auto"/>
            <w:noWrap/>
            <w:vAlign w:val="bottom"/>
            <w:hideMark/>
          </w:tcPr>
          <w:p w:rsidR="0026228B" w:rsidRPr="00543E52" w:rsidRDefault="0026228B" w:rsidP="0026228B">
            <w:pPr>
              <w:jc w:val="right"/>
              <w:rPr>
                <w:rFonts w:ascii="Calibri" w:hAnsi="Calibri"/>
                <w:color w:val="000000"/>
                <w:sz w:val="20"/>
                <w:szCs w:val="20"/>
                <w:lang w:eastAsia="es-MX"/>
              </w:rPr>
            </w:pPr>
            <w:r w:rsidRPr="00543E52">
              <w:rPr>
                <w:rFonts w:ascii="Calibri" w:hAnsi="Calibri"/>
                <w:color w:val="000000"/>
                <w:sz w:val="20"/>
                <w:szCs w:val="20"/>
                <w:lang w:eastAsia="es-MX"/>
              </w:rPr>
              <w:t>$419,108.00</w:t>
            </w:r>
          </w:p>
        </w:tc>
      </w:tr>
    </w:tbl>
    <w:p w:rsidR="0026228B" w:rsidRDefault="0026228B" w:rsidP="0026228B">
      <w:pPr>
        <w:shd w:val="clear" w:color="auto" w:fill="FFFFFF"/>
        <w:spacing w:after="100" w:afterAutospacing="1"/>
        <w:contextualSpacing/>
        <w:jc w:val="both"/>
        <w:rPr>
          <w:rFonts w:ascii="Tahoma" w:hAnsi="Tahoma" w:cs="Tahoma"/>
          <w:lang w:val="es-ES_tradnl"/>
        </w:rPr>
      </w:pPr>
    </w:p>
    <w:p w:rsidR="0026228B" w:rsidRDefault="0026228B" w:rsidP="0026228B">
      <w:pPr>
        <w:shd w:val="clear" w:color="auto" w:fill="FFFFFF"/>
        <w:spacing w:after="100" w:afterAutospacing="1"/>
        <w:contextualSpacing/>
        <w:jc w:val="both"/>
        <w:rPr>
          <w:rFonts w:ascii="Tahoma" w:hAnsi="Tahoma" w:cs="Tahoma"/>
          <w:b/>
          <w:lang w:val="es-ES_tradnl"/>
        </w:rPr>
      </w:pPr>
      <w:r>
        <w:rPr>
          <w:rFonts w:ascii="Tahoma" w:hAnsi="Tahoma" w:cs="Tahoma"/>
          <w:b/>
          <w:lang w:val="es-ES_tradnl"/>
        </w:rPr>
        <w:t>Partidas 2, 7 y 8, monto total asignado</w:t>
      </w:r>
      <w:r w:rsidRPr="003A69A8">
        <w:rPr>
          <w:rFonts w:ascii="Tahoma" w:hAnsi="Tahoma" w:cs="Tahoma"/>
          <w:b/>
          <w:lang w:val="es-ES_tradnl"/>
        </w:rPr>
        <w:t xml:space="preserve"> de $ </w:t>
      </w:r>
      <w:r>
        <w:rPr>
          <w:rFonts w:ascii="Tahoma" w:hAnsi="Tahoma" w:cs="Tahoma"/>
          <w:b/>
          <w:lang w:val="es-ES_tradnl"/>
        </w:rPr>
        <w:t>419,108.00</w:t>
      </w:r>
      <w:r w:rsidRPr="003A69A8">
        <w:rPr>
          <w:rFonts w:ascii="Tahoma" w:hAnsi="Tahoma" w:cs="Tahoma"/>
          <w:b/>
          <w:lang w:val="es-ES_tradnl"/>
        </w:rPr>
        <w:t xml:space="preserve"> </w:t>
      </w:r>
      <w:r w:rsidR="00D24629">
        <w:rPr>
          <w:rFonts w:ascii="Tahoma" w:hAnsi="Tahoma" w:cs="Tahoma"/>
          <w:b/>
          <w:lang w:val="es-ES_tradnl"/>
        </w:rPr>
        <w:t xml:space="preserve">incluye </w:t>
      </w:r>
      <w:r w:rsidRPr="003A69A8">
        <w:rPr>
          <w:rFonts w:ascii="Tahoma" w:hAnsi="Tahoma" w:cs="Tahoma"/>
          <w:b/>
          <w:lang w:val="es-ES_tradnl"/>
        </w:rPr>
        <w:t>I.V.A.</w:t>
      </w:r>
    </w:p>
    <w:p w:rsidR="000E648E" w:rsidRDefault="000E648E" w:rsidP="0026228B">
      <w:pPr>
        <w:shd w:val="clear" w:color="auto" w:fill="FFFFFF"/>
        <w:spacing w:after="100" w:afterAutospacing="1"/>
        <w:contextualSpacing/>
        <w:jc w:val="both"/>
        <w:rPr>
          <w:rFonts w:ascii="Tahoma" w:hAnsi="Tahoma" w:cs="Tahoma"/>
          <w:b/>
          <w:lang w:val="es-ES_tradnl"/>
        </w:rPr>
      </w:pPr>
    </w:p>
    <w:p w:rsidR="000E648E" w:rsidRDefault="000E648E" w:rsidP="0026228B">
      <w:pPr>
        <w:shd w:val="clear" w:color="auto" w:fill="FFFFFF"/>
        <w:spacing w:after="100" w:afterAutospacing="1"/>
        <w:contextualSpacing/>
        <w:jc w:val="both"/>
        <w:rPr>
          <w:rFonts w:ascii="Tahoma" w:hAnsi="Tahoma" w:cs="Tahoma"/>
          <w:b/>
          <w:lang w:val="es-ES_tradnl"/>
        </w:rPr>
      </w:pPr>
      <w:r w:rsidRPr="000E648E">
        <w:rPr>
          <w:rFonts w:ascii="Tahoma" w:hAnsi="Tahoma" w:cs="Tahoma"/>
          <w:b/>
          <w:highlight w:val="yellow"/>
          <w:lang w:val="es-ES_tradnl"/>
        </w:rPr>
        <w:t>Se considera la asignación al proveedor global más bajo.</w:t>
      </w:r>
    </w:p>
    <w:p w:rsidR="00D24629" w:rsidRPr="003A69A8" w:rsidRDefault="00D24629" w:rsidP="0026228B">
      <w:pPr>
        <w:shd w:val="clear" w:color="auto" w:fill="FFFFFF"/>
        <w:spacing w:after="100" w:afterAutospacing="1"/>
        <w:contextualSpacing/>
        <w:jc w:val="both"/>
        <w:rPr>
          <w:rFonts w:ascii="Tahoma" w:hAnsi="Tahoma" w:cs="Tahoma"/>
          <w:b/>
          <w:lang w:val="es-ES_tradnl"/>
        </w:rPr>
      </w:pPr>
    </w:p>
    <w:p w:rsidR="0026228B" w:rsidRPr="00F21DE3" w:rsidRDefault="0026228B" w:rsidP="0026228B">
      <w:pPr>
        <w:spacing w:after="100" w:afterAutospacing="1"/>
        <w:contextualSpacing/>
        <w:jc w:val="both"/>
        <w:rPr>
          <w:rFonts w:ascii="Tahoma" w:hAnsi="Tahoma" w:cs="Tahoma"/>
          <w:b/>
          <w:i/>
          <w:lang w:val="es-ES_tradnl"/>
        </w:rPr>
      </w:pPr>
      <w:r w:rsidRPr="00F21DE3">
        <w:rPr>
          <w:rFonts w:ascii="Tahoma" w:hAnsi="Tahoma" w:cs="Tahoma"/>
          <w:b/>
          <w:i/>
          <w:lang w:val="es-ES_tradnl"/>
        </w:rPr>
        <w:t xml:space="preserve">El techo presupuestal es de </w:t>
      </w:r>
      <w:r w:rsidRPr="006A2F97">
        <w:rPr>
          <w:rFonts w:ascii="Tahoma" w:hAnsi="Tahoma" w:cs="Tahoma"/>
          <w:b/>
          <w:i/>
          <w:lang w:val="es-ES_tradnl"/>
        </w:rPr>
        <w:t xml:space="preserve">$ </w:t>
      </w:r>
      <w:r>
        <w:rPr>
          <w:rFonts w:ascii="Tahoma" w:hAnsi="Tahoma" w:cs="Tahoma"/>
          <w:b/>
          <w:i/>
          <w:lang w:val="es-ES_tradnl"/>
        </w:rPr>
        <w:t>1´800,030.00</w:t>
      </w:r>
      <w:r w:rsidRPr="006A2F97">
        <w:rPr>
          <w:rFonts w:ascii="Tahoma" w:hAnsi="Tahoma" w:cs="Tahoma"/>
          <w:b/>
          <w:i/>
          <w:lang w:val="es-ES_tradnl"/>
        </w:rPr>
        <w:t xml:space="preserve"> incluye I.V.A</w:t>
      </w:r>
    </w:p>
    <w:p w:rsidR="0026228B" w:rsidRPr="00F21DE3"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26228B" w:rsidRDefault="0026228B" w:rsidP="00BF687B">
      <w:pPr>
        <w:spacing w:line="360" w:lineRule="auto"/>
        <w:jc w:val="both"/>
        <w:rPr>
          <w:rFonts w:ascii="Tahoma" w:hAnsi="Tahoma" w:cs="Tahoma"/>
          <w:lang w:val="es-ES_tradnl" w:eastAsia="en-US"/>
        </w:rPr>
      </w:pPr>
    </w:p>
    <w:p w:rsidR="0026228B" w:rsidRDefault="0026228B" w:rsidP="0026228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4B6511">
        <w:rPr>
          <w:rFonts w:ascii="Tahoma" w:hAnsi="Tahoma" w:cs="Tahoma"/>
        </w:rPr>
        <w:t>con el artículo 24, fracción VII de la Ley de Compras Gubernamentales, Enajenaciones y Contratación de Servicios del Estado de Jalisco y sus Municipios, se somete a su resolución para su aprobación de fallo a favor de</w:t>
      </w:r>
      <w:r>
        <w:rPr>
          <w:rFonts w:ascii="Tahoma" w:hAnsi="Tahoma" w:cs="Tahoma"/>
        </w:rPr>
        <w:t xml:space="preserve"> </w:t>
      </w:r>
      <w:r w:rsidRPr="004B6511">
        <w:rPr>
          <w:rFonts w:ascii="Tahoma" w:hAnsi="Tahoma" w:cs="Tahoma"/>
        </w:rPr>
        <w:t>l</w:t>
      </w:r>
      <w:r>
        <w:rPr>
          <w:rFonts w:ascii="Tahoma" w:hAnsi="Tahoma" w:cs="Tahoma"/>
        </w:rPr>
        <w:t>os</w:t>
      </w:r>
      <w:r w:rsidRPr="004B6511">
        <w:rPr>
          <w:rFonts w:ascii="Tahoma" w:hAnsi="Tahoma" w:cs="Tahoma"/>
        </w:rPr>
        <w:t xml:space="preserve"> proveedor</w:t>
      </w:r>
      <w:r>
        <w:rPr>
          <w:rFonts w:ascii="Tahoma" w:hAnsi="Tahoma" w:cs="Tahoma"/>
        </w:rPr>
        <w:t xml:space="preserve">es </w:t>
      </w:r>
      <w:proofErr w:type="spellStart"/>
      <w:r w:rsidRPr="00543E52">
        <w:rPr>
          <w:rFonts w:ascii="Tahoma" w:hAnsi="Tahoma" w:cs="Tahoma"/>
          <w:b/>
          <w:lang w:val="es-ES_tradnl"/>
        </w:rPr>
        <w:t>Practimuebles</w:t>
      </w:r>
      <w:proofErr w:type="spellEnd"/>
      <w:r w:rsidRPr="00543E52">
        <w:rPr>
          <w:rFonts w:ascii="Tahoma" w:hAnsi="Tahoma" w:cs="Tahoma"/>
          <w:b/>
          <w:lang w:val="es-ES_tradnl"/>
        </w:rPr>
        <w:t xml:space="preserve"> RAM S.A. de C.V.</w:t>
      </w:r>
      <w:r>
        <w:rPr>
          <w:rFonts w:ascii="Tahoma" w:hAnsi="Tahoma" w:cs="Tahoma"/>
          <w:b/>
          <w:lang w:val="es-ES_tradnl"/>
        </w:rPr>
        <w:t xml:space="preserve"> </w:t>
      </w:r>
      <w:r w:rsidRPr="004B6511">
        <w:rPr>
          <w:rFonts w:ascii="Tahoma" w:hAnsi="Tahoma" w:cs="Tahoma"/>
          <w:lang w:val="es-ES_tradnl"/>
        </w:rPr>
        <w:t>los que estén por la afirmativa, sírvanse manifestarlo levantando su mano</w:t>
      </w:r>
      <w:r w:rsidRPr="006A2F97">
        <w:rPr>
          <w:rFonts w:ascii="Tahoma" w:hAnsi="Tahoma" w:cs="Tahoma"/>
          <w:lang w:val="es-ES_tradnl"/>
        </w:rPr>
        <w:t>.</w:t>
      </w:r>
    </w:p>
    <w:p w:rsidR="0026228B" w:rsidRPr="006A2F97" w:rsidRDefault="0026228B" w:rsidP="0026228B">
      <w:pPr>
        <w:shd w:val="clear" w:color="auto" w:fill="FFFFFF"/>
        <w:spacing w:after="100" w:afterAutospacing="1"/>
        <w:contextualSpacing/>
        <w:jc w:val="both"/>
        <w:rPr>
          <w:rFonts w:ascii="Tahoma" w:hAnsi="Tahoma" w:cs="Tahoma"/>
          <w:lang w:val="es-ES_tradnl"/>
        </w:rPr>
      </w:pPr>
    </w:p>
    <w:p w:rsidR="0026228B" w:rsidRPr="006257C0" w:rsidRDefault="0026228B" w:rsidP="0026228B">
      <w:pPr>
        <w:spacing w:line="360" w:lineRule="auto"/>
        <w:jc w:val="both"/>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26228B" w:rsidRDefault="0026228B" w:rsidP="0026228B">
      <w:pPr>
        <w:shd w:val="clear" w:color="auto" w:fill="FFFFFF"/>
        <w:spacing w:after="100" w:afterAutospacing="1"/>
        <w:contextualSpacing/>
        <w:jc w:val="both"/>
        <w:rPr>
          <w:rFonts w:ascii="Tahoma" w:hAnsi="Tahoma" w:cs="Tahoma"/>
          <w:lang w:val="es-ES_tradnl"/>
        </w:rPr>
      </w:pPr>
      <w:r w:rsidRPr="00F21DE3">
        <w:rPr>
          <w:rFonts w:ascii="Tahoma" w:eastAsiaTheme="minorEastAsia" w:hAnsi="Tahoma" w:cs="Tahoma"/>
          <w:lang w:eastAsia="es-MX"/>
        </w:rPr>
        <w:t xml:space="preserve">Número de cuadro </w:t>
      </w:r>
      <w:r>
        <w:rPr>
          <w:rFonts w:ascii="Tahoma" w:eastAsiaTheme="minorEastAsia" w:hAnsi="Tahoma" w:cs="Tahoma"/>
          <w:b/>
          <w:lang w:eastAsia="es-MX"/>
        </w:rPr>
        <w:t>03</w:t>
      </w:r>
      <w:r w:rsidRPr="00F21DE3">
        <w:rPr>
          <w:rFonts w:ascii="Tahoma" w:eastAsiaTheme="minorEastAsia" w:hAnsi="Tahoma" w:cs="Tahoma"/>
          <w:b/>
          <w:lang w:eastAsia="es-MX"/>
        </w:rPr>
        <w:t>.</w:t>
      </w:r>
      <w:r>
        <w:rPr>
          <w:rFonts w:ascii="Tahoma" w:eastAsiaTheme="minorEastAsia" w:hAnsi="Tahoma" w:cs="Tahoma"/>
          <w:b/>
          <w:lang w:eastAsia="es-MX"/>
        </w:rPr>
        <w:t>05.2018</w:t>
      </w:r>
      <w:r w:rsidRPr="00F21DE3">
        <w:rPr>
          <w:rFonts w:ascii="Tahoma" w:eastAsiaTheme="minorEastAsia" w:hAnsi="Tahoma" w:cs="Tahoma"/>
          <w:lang w:eastAsia="es-MX"/>
        </w:rPr>
        <w:t xml:space="preserve">, Licitación Nacional con Participación del Comité con número de </w:t>
      </w:r>
      <w:r w:rsidRPr="00F21DE3">
        <w:rPr>
          <w:rFonts w:ascii="Tahoma" w:eastAsiaTheme="minorEastAsia" w:hAnsi="Tahoma" w:cs="Tahoma"/>
          <w:b/>
          <w:lang w:eastAsia="es-MX"/>
        </w:rPr>
        <w:t>requisición 201</w:t>
      </w:r>
      <w:r>
        <w:rPr>
          <w:rFonts w:ascii="Tahoma" w:eastAsiaTheme="minorEastAsia" w:hAnsi="Tahoma" w:cs="Tahoma"/>
          <w:b/>
          <w:lang w:eastAsia="es-MX"/>
        </w:rPr>
        <w:t>800410</w:t>
      </w:r>
      <w:r w:rsidRPr="00F21DE3">
        <w:rPr>
          <w:rFonts w:ascii="Tahoma" w:eastAsiaTheme="minorEastAsia" w:hAnsi="Tahoma" w:cs="Tahoma"/>
          <w:lang w:eastAsia="es-MX"/>
        </w:rPr>
        <w:t>,</w:t>
      </w:r>
      <w:r>
        <w:rPr>
          <w:rFonts w:ascii="Tahoma" w:eastAsiaTheme="minorEastAsia" w:hAnsi="Tahoma" w:cs="Tahoma"/>
          <w:lang w:eastAsia="es-MX"/>
        </w:rPr>
        <w:t xml:space="preserve"> </w:t>
      </w:r>
      <w:r w:rsidRPr="00F21DE3">
        <w:rPr>
          <w:rFonts w:ascii="Tahoma" w:eastAsiaTheme="minorEastAsia" w:hAnsi="Tahoma" w:cs="Tahoma"/>
          <w:lang w:eastAsia="es-MX"/>
        </w:rPr>
        <w:t xml:space="preserve">con número de invitación </w:t>
      </w:r>
      <w:r>
        <w:rPr>
          <w:rFonts w:ascii="Tahoma" w:eastAsiaTheme="minorEastAsia" w:hAnsi="Tahoma" w:cs="Tahoma"/>
          <w:lang w:eastAsia="es-MX"/>
        </w:rPr>
        <w:t xml:space="preserve">73, de la Dirección de Gestión Integral del Agua y Drenaje adscrita a  la Coordinación General de Servicios Municipales, </w:t>
      </w:r>
      <w:r w:rsidRPr="00F21DE3">
        <w:rPr>
          <w:rFonts w:ascii="Tahoma" w:eastAsiaTheme="minorEastAsia" w:hAnsi="Tahoma" w:cs="Tahoma"/>
          <w:lang w:eastAsia="es-MX"/>
        </w:rPr>
        <w:t>a través de la cual solicitan</w:t>
      </w:r>
      <w:r>
        <w:rPr>
          <w:rFonts w:ascii="Tahoma" w:eastAsiaTheme="minorEastAsia" w:hAnsi="Tahoma" w:cs="Tahoma"/>
          <w:lang w:eastAsia="es-MX"/>
        </w:rPr>
        <w:t xml:space="preserve"> reparación de bombas y motores sumergibles de pozos, s</w:t>
      </w:r>
      <w:r w:rsidRPr="00F21DE3">
        <w:rPr>
          <w:rFonts w:ascii="Tahoma" w:hAnsi="Tahoma" w:cs="Tahoma"/>
          <w:lang w:val="es-ES_tradnl"/>
        </w:rPr>
        <w:t>e pone a la vista el expediente de donde se desprende lo siguiente:</w:t>
      </w:r>
    </w:p>
    <w:p w:rsidR="0026228B" w:rsidRDefault="0026228B" w:rsidP="0026228B">
      <w:pPr>
        <w:shd w:val="clear" w:color="auto" w:fill="FFFFFF"/>
        <w:spacing w:after="100" w:afterAutospacing="1"/>
        <w:contextualSpacing/>
        <w:jc w:val="both"/>
        <w:rPr>
          <w:rFonts w:ascii="Tahoma" w:hAnsi="Tahoma" w:cs="Tahoma"/>
          <w:b/>
          <w:lang w:val="es-ES_tradnl"/>
        </w:rPr>
      </w:pPr>
      <w:r w:rsidRPr="00F21DE3">
        <w:rPr>
          <w:rFonts w:ascii="Tahoma" w:hAnsi="Tahoma" w:cs="Tahoma"/>
          <w:b/>
          <w:lang w:val="es-ES_tradnl"/>
        </w:rPr>
        <w:t>Proveedores que cotizan:</w:t>
      </w:r>
    </w:p>
    <w:p w:rsidR="0026228B" w:rsidRDefault="0026228B" w:rsidP="0026228B">
      <w:pPr>
        <w:pStyle w:val="Prrafodelista"/>
        <w:numPr>
          <w:ilvl w:val="0"/>
          <w:numId w:val="22"/>
        </w:numPr>
        <w:shd w:val="clear" w:color="auto" w:fill="FFFFFF"/>
        <w:spacing w:after="100" w:afterAutospacing="1"/>
        <w:contextualSpacing/>
        <w:jc w:val="both"/>
        <w:rPr>
          <w:rFonts w:ascii="Tahoma" w:hAnsi="Tahoma" w:cs="Tahoma"/>
        </w:rPr>
      </w:pPr>
      <w:proofErr w:type="spellStart"/>
      <w:r>
        <w:rPr>
          <w:rFonts w:ascii="Tahoma" w:hAnsi="Tahoma" w:cs="Tahoma"/>
        </w:rPr>
        <w:t>Polirefacciones</w:t>
      </w:r>
      <w:proofErr w:type="spellEnd"/>
      <w:r>
        <w:rPr>
          <w:rFonts w:ascii="Tahoma" w:hAnsi="Tahoma" w:cs="Tahoma"/>
        </w:rPr>
        <w:t xml:space="preserve"> de Occidente S.A. de C.V.</w:t>
      </w:r>
    </w:p>
    <w:p w:rsidR="0026228B" w:rsidRDefault="0026228B" w:rsidP="0026228B">
      <w:pPr>
        <w:pStyle w:val="Prrafodelista"/>
        <w:numPr>
          <w:ilvl w:val="0"/>
          <w:numId w:val="22"/>
        </w:numPr>
        <w:shd w:val="clear" w:color="auto" w:fill="FFFFFF"/>
        <w:spacing w:after="100" w:afterAutospacing="1"/>
        <w:contextualSpacing/>
        <w:jc w:val="both"/>
        <w:rPr>
          <w:rFonts w:ascii="Tahoma" w:hAnsi="Tahoma" w:cs="Tahoma"/>
        </w:rPr>
      </w:pPr>
      <w:r>
        <w:rPr>
          <w:rFonts w:ascii="Tahoma" w:hAnsi="Tahoma" w:cs="Tahoma"/>
        </w:rPr>
        <w:t>Proveedor de Insumos para la Construcción S.A. de C.V.</w:t>
      </w:r>
    </w:p>
    <w:p w:rsidR="0026228B" w:rsidRDefault="0026228B" w:rsidP="0026228B">
      <w:pPr>
        <w:pStyle w:val="Prrafodelista"/>
        <w:numPr>
          <w:ilvl w:val="0"/>
          <w:numId w:val="22"/>
        </w:numPr>
        <w:shd w:val="clear" w:color="auto" w:fill="FFFFFF"/>
        <w:spacing w:after="100" w:afterAutospacing="1"/>
        <w:contextualSpacing/>
        <w:jc w:val="both"/>
        <w:rPr>
          <w:rFonts w:ascii="Tahoma" w:hAnsi="Tahoma" w:cs="Tahoma"/>
        </w:rPr>
      </w:pPr>
      <w:r>
        <w:rPr>
          <w:rFonts w:ascii="Tahoma" w:hAnsi="Tahoma" w:cs="Tahoma"/>
        </w:rPr>
        <w:t>Alcor de Occidente S.A. de C.V.</w:t>
      </w:r>
    </w:p>
    <w:p w:rsidR="0026228B" w:rsidRDefault="0026228B" w:rsidP="0026228B">
      <w:pPr>
        <w:pStyle w:val="Prrafodelista"/>
        <w:numPr>
          <w:ilvl w:val="0"/>
          <w:numId w:val="22"/>
        </w:numPr>
        <w:shd w:val="clear" w:color="auto" w:fill="FFFFFF"/>
        <w:spacing w:after="100" w:afterAutospacing="1"/>
        <w:contextualSpacing/>
        <w:jc w:val="both"/>
        <w:rPr>
          <w:rFonts w:ascii="Tahoma" w:hAnsi="Tahoma" w:cs="Tahoma"/>
        </w:rPr>
      </w:pPr>
      <w:r>
        <w:rPr>
          <w:rFonts w:ascii="Tahoma" w:hAnsi="Tahoma" w:cs="Tahoma"/>
        </w:rPr>
        <w:t xml:space="preserve">Capacitores y </w:t>
      </w:r>
      <w:proofErr w:type="spellStart"/>
      <w:r>
        <w:rPr>
          <w:rFonts w:ascii="Tahoma" w:hAnsi="Tahoma" w:cs="Tahoma"/>
        </w:rPr>
        <w:t>Electrosistemas</w:t>
      </w:r>
      <w:proofErr w:type="spellEnd"/>
      <w:r>
        <w:rPr>
          <w:rFonts w:ascii="Tahoma" w:hAnsi="Tahoma" w:cs="Tahoma"/>
        </w:rPr>
        <w:t xml:space="preserve"> Industriales S.A. de C.V.</w:t>
      </w:r>
    </w:p>
    <w:p w:rsidR="0026228B" w:rsidRDefault="0026228B" w:rsidP="0026228B">
      <w:pPr>
        <w:pStyle w:val="Prrafodelista"/>
        <w:numPr>
          <w:ilvl w:val="0"/>
          <w:numId w:val="22"/>
        </w:numPr>
        <w:shd w:val="clear" w:color="auto" w:fill="FFFFFF"/>
        <w:spacing w:after="100" w:afterAutospacing="1"/>
        <w:contextualSpacing/>
        <w:jc w:val="both"/>
        <w:rPr>
          <w:rFonts w:ascii="Tahoma" w:hAnsi="Tahoma" w:cs="Tahoma"/>
        </w:rPr>
      </w:pPr>
      <w:r>
        <w:rPr>
          <w:rFonts w:ascii="Tahoma" w:hAnsi="Tahoma" w:cs="Tahoma"/>
        </w:rPr>
        <w:t xml:space="preserve">Eficiencia Total Aplicada S.A. de C.V. </w:t>
      </w:r>
    </w:p>
    <w:p w:rsidR="0026228B" w:rsidRDefault="0026228B" w:rsidP="0026228B">
      <w:pPr>
        <w:shd w:val="clear" w:color="auto" w:fill="FFFFFF"/>
        <w:spacing w:after="100" w:afterAutospacing="1"/>
        <w:contextualSpacing/>
        <w:jc w:val="both"/>
        <w:rPr>
          <w:rFonts w:ascii="Tahoma" w:hAnsi="Tahoma" w:cs="Tahoma"/>
          <w:lang w:val="es-ES_tradnl"/>
        </w:rPr>
      </w:pPr>
      <w:r>
        <w:rPr>
          <w:rFonts w:ascii="Tahoma" w:hAnsi="Tahoma" w:cs="Tahoma"/>
          <w:lang w:val="es-ES_tradnl"/>
        </w:rPr>
        <w:t>Los licitantes cuyas proposiciones fueron desechadas:</w:t>
      </w:r>
    </w:p>
    <w:tbl>
      <w:tblPr>
        <w:tblW w:w="7858" w:type="dxa"/>
        <w:tblLayout w:type="fixed"/>
        <w:tblCellMar>
          <w:left w:w="0" w:type="dxa"/>
          <w:right w:w="0" w:type="dxa"/>
        </w:tblCellMar>
        <w:tblLook w:val="04A0" w:firstRow="1" w:lastRow="0" w:firstColumn="1" w:lastColumn="0" w:noHBand="0" w:noVBand="1"/>
      </w:tblPr>
      <w:tblGrid>
        <w:gridCol w:w="3322"/>
        <w:gridCol w:w="4536"/>
      </w:tblGrid>
      <w:tr w:rsidR="0026228B" w:rsidRPr="00B259DF" w:rsidTr="0026228B">
        <w:trPr>
          <w:trHeight w:val="439"/>
        </w:trPr>
        <w:tc>
          <w:tcPr>
            <w:tcW w:w="332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26228B" w:rsidRPr="00B259DF" w:rsidRDefault="0026228B" w:rsidP="0026228B">
            <w:pPr>
              <w:jc w:val="center"/>
              <w:rPr>
                <w:rFonts w:ascii="Tahoma" w:hAnsi="Tahoma" w:cs="Tahoma"/>
                <w:lang w:eastAsia="es-MX"/>
              </w:rPr>
            </w:pPr>
            <w:r w:rsidRPr="00B259DF">
              <w:rPr>
                <w:rFonts w:ascii="Tahoma" w:hAnsi="Tahoma" w:cs="Tahoma"/>
                <w:b/>
                <w:bCs/>
                <w:color w:val="FFFFFF"/>
                <w:kern w:val="24"/>
                <w:lang w:val="es-ES_tradnl" w:eastAsia="es-MX"/>
              </w:rPr>
              <w:t>Licitante</w:t>
            </w:r>
            <w:r w:rsidRPr="00B259DF">
              <w:rPr>
                <w:rFonts w:ascii="Tahoma" w:hAnsi="Tahoma" w:cs="Tahoma"/>
                <w:b/>
                <w:bCs/>
                <w:color w:val="FFFFFF"/>
                <w:kern w:val="24"/>
                <w:lang w:eastAsia="es-MX"/>
              </w:rPr>
              <w:t xml:space="preserve"> </w:t>
            </w:r>
          </w:p>
        </w:tc>
        <w:tc>
          <w:tcPr>
            <w:tcW w:w="453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26228B" w:rsidRPr="00B259DF" w:rsidRDefault="0026228B" w:rsidP="0026228B">
            <w:pPr>
              <w:jc w:val="center"/>
              <w:rPr>
                <w:rFonts w:ascii="Tahoma" w:hAnsi="Tahoma" w:cs="Tahoma"/>
                <w:lang w:eastAsia="es-MX"/>
              </w:rPr>
            </w:pPr>
            <w:r w:rsidRPr="00B259DF">
              <w:rPr>
                <w:rFonts w:ascii="Tahoma" w:hAnsi="Tahoma" w:cs="Tahoma"/>
                <w:b/>
                <w:bCs/>
                <w:color w:val="FFFFFF"/>
                <w:kern w:val="24"/>
                <w:lang w:val="es-ES_tradnl" w:eastAsia="es-MX"/>
              </w:rPr>
              <w:t>Motivo</w:t>
            </w:r>
            <w:r w:rsidRPr="00B259DF">
              <w:rPr>
                <w:rFonts w:ascii="Tahoma" w:hAnsi="Tahoma" w:cs="Tahoma"/>
                <w:b/>
                <w:bCs/>
                <w:color w:val="FFFFFF"/>
                <w:kern w:val="24"/>
                <w:lang w:eastAsia="es-MX"/>
              </w:rPr>
              <w:t xml:space="preserve"> </w:t>
            </w:r>
          </w:p>
        </w:tc>
      </w:tr>
      <w:tr w:rsidR="0026228B" w:rsidRPr="00B259DF" w:rsidTr="0026228B">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6228B" w:rsidRPr="002314B4" w:rsidRDefault="0026228B" w:rsidP="0026228B">
            <w:pPr>
              <w:rPr>
                <w:rFonts w:ascii="Tahoma" w:hAnsi="Tahoma" w:cs="Tahoma"/>
                <w:lang w:val="es-ES_tradnl" w:eastAsia="es-MX"/>
              </w:rPr>
            </w:pPr>
            <w:proofErr w:type="spellStart"/>
            <w:r>
              <w:rPr>
                <w:rFonts w:ascii="Tahoma" w:hAnsi="Tahoma" w:cs="Tahoma"/>
                <w:lang w:val="es-ES_tradnl" w:eastAsia="es-MX"/>
              </w:rPr>
              <w:t>Polirefacciones</w:t>
            </w:r>
            <w:proofErr w:type="spellEnd"/>
            <w:r>
              <w:rPr>
                <w:rFonts w:ascii="Tahoma" w:hAnsi="Tahoma" w:cs="Tahoma"/>
                <w:lang w:val="es-ES_tradnl" w:eastAsia="es-MX"/>
              </w:rPr>
              <w:t xml:space="preserve"> de Occidente S.A. de C.V.</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6228B" w:rsidRPr="00B259DF" w:rsidRDefault="0026228B" w:rsidP="0026228B">
            <w:pPr>
              <w:rPr>
                <w:rFonts w:ascii="Tahoma" w:hAnsi="Tahoma" w:cs="Tahoma"/>
                <w:b/>
                <w:lang w:val="es-ES_tradnl" w:eastAsia="es-MX"/>
              </w:rPr>
            </w:pPr>
            <w:r>
              <w:rPr>
                <w:rFonts w:ascii="Tahoma" w:hAnsi="Tahoma" w:cs="Tahoma"/>
                <w:b/>
                <w:lang w:val="es-ES_tradnl" w:eastAsia="es-MX"/>
              </w:rPr>
              <w:t>No cumple técnicamente en las partidas 2, 3 y 5</w:t>
            </w:r>
          </w:p>
        </w:tc>
      </w:tr>
      <w:tr w:rsidR="0026228B" w:rsidRPr="00F65F89" w:rsidTr="0026228B">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6228B" w:rsidRPr="002314B4" w:rsidRDefault="0026228B" w:rsidP="0026228B">
            <w:pPr>
              <w:rPr>
                <w:rFonts w:ascii="Tahoma" w:hAnsi="Tahoma" w:cs="Tahoma"/>
                <w:lang w:val="es-ES_tradnl" w:eastAsia="es-MX"/>
              </w:rPr>
            </w:pPr>
            <w:r>
              <w:rPr>
                <w:rFonts w:ascii="Tahoma" w:hAnsi="Tahoma" w:cs="Tahoma"/>
                <w:lang w:val="es-ES_tradnl" w:eastAsia="es-MX"/>
              </w:rPr>
              <w:t>Proveedor de Insumos para la Construcción S.A. de C.V.</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6228B" w:rsidRPr="00B259DF" w:rsidRDefault="0026228B" w:rsidP="0026228B">
            <w:pPr>
              <w:rPr>
                <w:rFonts w:ascii="Tahoma" w:hAnsi="Tahoma" w:cs="Tahoma"/>
                <w:b/>
                <w:lang w:val="es-ES_tradnl" w:eastAsia="es-MX"/>
              </w:rPr>
            </w:pPr>
            <w:r>
              <w:rPr>
                <w:rFonts w:ascii="Tahoma" w:hAnsi="Tahoma" w:cs="Tahoma"/>
                <w:b/>
                <w:lang w:val="es-ES_tradnl" w:eastAsia="es-MX"/>
              </w:rPr>
              <w:t>No cumple técnicamente en ninguna partida, ni presenta evidencia de producción en México</w:t>
            </w:r>
          </w:p>
        </w:tc>
      </w:tr>
      <w:tr w:rsidR="0026228B" w:rsidRPr="00B259DF" w:rsidTr="0026228B">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6228B" w:rsidRPr="002314B4" w:rsidRDefault="0026228B" w:rsidP="0026228B">
            <w:pPr>
              <w:rPr>
                <w:rFonts w:ascii="Tahoma" w:hAnsi="Tahoma" w:cs="Tahoma"/>
                <w:lang w:val="es-ES_tradnl" w:eastAsia="es-MX"/>
              </w:rPr>
            </w:pPr>
            <w:r>
              <w:rPr>
                <w:rFonts w:ascii="Tahoma" w:hAnsi="Tahoma" w:cs="Tahoma"/>
                <w:lang w:val="es-ES_tradnl" w:eastAsia="es-MX"/>
              </w:rPr>
              <w:t>Alcor de Occidente S.A. de C.V.</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6228B" w:rsidRPr="00B259DF" w:rsidRDefault="0026228B" w:rsidP="0026228B">
            <w:pPr>
              <w:rPr>
                <w:rFonts w:ascii="Tahoma" w:hAnsi="Tahoma" w:cs="Tahoma"/>
                <w:b/>
                <w:lang w:val="es-ES_tradnl" w:eastAsia="es-MX"/>
              </w:rPr>
            </w:pPr>
            <w:r>
              <w:rPr>
                <w:rFonts w:ascii="Tahoma" w:hAnsi="Tahoma" w:cs="Tahoma"/>
                <w:b/>
                <w:lang w:val="es-ES_tradnl" w:eastAsia="es-MX"/>
              </w:rPr>
              <w:t xml:space="preserve">No cumple técnicamente en las partidas 2, 3 y 5 </w:t>
            </w:r>
          </w:p>
        </w:tc>
      </w:tr>
      <w:tr w:rsidR="0026228B" w:rsidRPr="00B259DF" w:rsidTr="0026228B">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6228B" w:rsidRPr="002314B4" w:rsidRDefault="0026228B" w:rsidP="0026228B">
            <w:pPr>
              <w:rPr>
                <w:rFonts w:ascii="Tahoma" w:hAnsi="Tahoma" w:cs="Tahoma"/>
                <w:lang w:val="es-ES_tradnl" w:eastAsia="es-MX"/>
              </w:rPr>
            </w:pPr>
            <w:r>
              <w:rPr>
                <w:rFonts w:ascii="Tahoma" w:hAnsi="Tahoma" w:cs="Tahoma"/>
                <w:lang w:val="es-ES_tradnl" w:eastAsia="es-MX"/>
              </w:rPr>
              <w:t xml:space="preserve">Capacitores y </w:t>
            </w:r>
            <w:proofErr w:type="spellStart"/>
            <w:r>
              <w:rPr>
                <w:rFonts w:ascii="Tahoma" w:hAnsi="Tahoma" w:cs="Tahoma"/>
                <w:lang w:val="es-ES_tradnl" w:eastAsia="es-MX"/>
              </w:rPr>
              <w:t>Electrosistemas</w:t>
            </w:r>
            <w:proofErr w:type="spellEnd"/>
            <w:r>
              <w:rPr>
                <w:rFonts w:ascii="Tahoma" w:hAnsi="Tahoma" w:cs="Tahoma"/>
                <w:lang w:val="es-ES_tradnl" w:eastAsia="es-MX"/>
              </w:rPr>
              <w:t xml:space="preserve"> Industriales S.A. de C.V.</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6228B" w:rsidRPr="00B259DF" w:rsidRDefault="0026228B" w:rsidP="0026228B">
            <w:pPr>
              <w:rPr>
                <w:rFonts w:ascii="Tahoma" w:hAnsi="Tahoma" w:cs="Tahoma"/>
                <w:b/>
                <w:lang w:val="es-ES_tradnl" w:eastAsia="es-MX"/>
              </w:rPr>
            </w:pPr>
            <w:r>
              <w:rPr>
                <w:rFonts w:ascii="Tahoma" w:hAnsi="Tahoma" w:cs="Tahoma"/>
                <w:b/>
                <w:lang w:val="es-ES_tradnl" w:eastAsia="es-MX"/>
              </w:rPr>
              <w:t xml:space="preserve">No cumple técnicamente en ninguna partida, no presenta evidencia de producción en México </w:t>
            </w:r>
          </w:p>
        </w:tc>
      </w:tr>
    </w:tbl>
    <w:p w:rsidR="0026228B"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lastRenderedPageBreak/>
        <w:t xml:space="preserve">Con fundamento en el artículo 69, fracción II de la Ley de Compras Gubernamentales, Enajenaciones y Contratación de Servicios del Estado de Jalisco y sus Municipios, los licitantes cuyas proposiciones resultaron solventes son: </w:t>
      </w:r>
    </w:p>
    <w:tbl>
      <w:tblPr>
        <w:tblW w:w="8460" w:type="dxa"/>
        <w:tblLayout w:type="fixed"/>
        <w:tblCellMar>
          <w:left w:w="70" w:type="dxa"/>
          <w:right w:w="70" w:type="dxa"/>
        </w:tblCellMar>
        <w:tblLook w:val="04A0" w:firstRow="1" w:lastRow="0" w:firstColumn="1" w:lastColumn="0" w:noHBand="0" w:noVBand="1"/>
      </w:tblPr>
      <w:tblGrid>
        <w:gridCol w:w="1820"/>
        <w:gridCol w:w="620"/>
        <w:gridCol w:w="960"/>
        <w:gridCol w:w="1020"/>
        <w:gridCol w:w="1040"/>
        <w:gridCol w:w="960"/>
        <w:gridCol w:w="1040"/>
        <w:gridCol w:w="1000"/>
      </w:tblGrid>
      <w:tr w:rsidR="0026228B" w:rsidRPr="00040955" w:rsidTr="0026228B">
        <w:trPr>
          <w:trHeight w:val="900"/>
        </w:trPr>
        <w:tc>
          <w:tcPr>
            <w:tcW w:w="182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26228B" w:rsidRPr="00070C62" w:rsidRDefault="0026228B" w:rsidP="0026228B">
            <w:pPr>
              <w:jc w:val="center"/>
              <w:rPr>
                <w:rFonts w:ascii="Calibri" w:hAnsi="Calibri"/>
                <w:color w:val="000000"/>
                <w:sz w:val="16"/>
                <w:szCs w:val="12"/>
                <w:lang w:eastAsia="es-MX"/>
              </w:rPr>
            </w:pPr>
            <w:r>
              <w:rPr>
                <w:rFonts w:ascii="Tahoma" w:hAnsi="Tahoma" w:cs="Tahoma"/>
                <w:lang w:val="es-ES_tradnl"/>
              </w:rPr>
              <w:t xml:space="preserve">    </w:t>
            </w:r>
            <w:r w:rsidRPr="00070C62">
              <w:rPr>
                <w:rFonts w:ascii="Calibri" w:hAnsi="Calibri"/>
                <w:color w:val="000000"/>
                <w:sz w:val="16"/>
                <w:szCs w:val="12"/>
                <w:lang w:eastAsia="es-MX"/>
              </w:rPr>
              <w:t>Artículo</w:t>
            </w:r>
          </w:p>
        </w:tc>
        <w:tc>
          <w:tcPr>
            <w:tcW w:w="620"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Cantidad de Piezas</w:t>
            </w:r>
          </w:p>
        </w:tc>
        <w:tc>
          <w:tcPr>
            <w:tcW w:w="1980" w:type="dxa"/>
            <w:gridSpan w:val="2"/>
            <w:tcBorders>
              <w:top w:val="single" w:sz="8" w:space="0" w:color="auto"/>
              <w:left w:val="nil"/>
              <w:bottom w:val="single" w:sz="8" w:space="0" w:color="auto"/>
              <w:right w:val="single" w:sz="8" w:space="0" w:color="000000"/>
            </w:tcBorders>
            <w:shd w:val="clear" w:color="000000" w:fill="FABF8F"/>
            <w:vAlign w:val="center"/>
            <w:hideMark/>
          </w:tcPr>
          <w:p w:rsidR="0026228B" w:rsidRPr="00070C62" w:rsidRDefault="0026228B" w:rsidP="0026228B">
            <w:pPr>
              <w:jc w:val="center"/>
              <w:rPr>
                <w:rFonts w:ascii="Calibri" w:hAnsi="Calibri"/>
                <w:color w:val="000000"/>
                <w:sz w:val="16"/>
                <w:szCs w:val="12"/>
                <w:lang w:eastAsia="es-MX"/>
              </w:rPr>
            </w:pPr>
            <w:proofErr w:type="spellStart"/>
            <w:r w:rsidRPr="00070C62">
              <w:rPr>
                <w:rFonts w:ascii="Calibri" w:hAnsi="Calibri"/>
                <w:color w:val="000000"/>
                <w:sz w:val="16"/>
                <w:szCs w:val="12"/>
                <w:lang w:eastAsia="es-MX"/>
              </w:rPr>
              <w:t>Polirefacciones</w:t>
            </w:r>
            <w:proofErr w:type="spellEnd"/>
            <w:r w:rsidRPr="00070C62">
              <w:rPr>
                <w:rFonts w:ascii="Calibri" w:hAnsi="Calibri"/>
                <w:color w:val="000000"/>
                <w:sz w:val="16"/>
                <w:szCs w:val="12"/>
                <w:lang w:eastAsia="es-MX"/>
              </w:rPr>
              <w:t xml:space="preserve"> de Occidente S.A. de C.V.</w:t>
            </w:r>
          </w:p>
        </w:tc>
        <w:tc>
          <w:tcPr>
            <w:tcW w:w="2000" w:type="dxa"/>
            <w:gridSpan w:val="2"/>
            <w:tcBorders>
              <w:top w:val="single" w:sz="8" w:space="0" w:color="auto"/>
              <w:left w:val="nil"/>
              <w:bottom w:val="single" w:sz="8" w:space="0" w:color="auto"/>
              <w:right w:val="single" w:sz="8" w:space="0" w:color="000000"/>
            </w:tcBorders>
            <w:shd w:val="clear" w:color="000000" w:fill="FABF8F"/>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Alcor de Occidente S.A. de C.V.</w:t>
            </w:r>
          </w:p>
        </w:tc>
        <w:tc>
          <w:tcPr>
            <w:tcW w:w="2040" w:type="dxa"/>
            <w:gridSpan w:val="2"/>
            <w:tcBorders>
              <w:top w:val="single" w:sz="8" w:space="0" w:color="auto"/>
              <w:left w:val="nil"/>
              <w:bottom w:val="single" w:sz="8" w:space="0" w:color="auto"/>
              <w:right w:val="single" w:sz="8" w:space="0" w:color="000000"/>
            </w:tcBorders>
            <w:shd w:val="clear" w:color="000000" w:fill="FABF8F"/>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Eficiencia Total Aplicada S.A. de C.V.</w:t>
            </w:r>
          </w:p>
        </w:tc>
      </w:tr>
      <w:tr w:rsidR="0026228B" w:rsidRPr="00040955" w:rsidTr="0026228B">
        <w:trPr>
          <w:trHeight w:val="780"/>
        </w:trPr>
        <w:tc>
          <w:tcPr>
            <w:tcW w:w="1820" w:type="dxa"/>
            <w:vMerge/>
            <w:tcBorders>
              <w:top w:val="single" w:sz="8" w:space="0" w:color="auto"/>
              <w:left w:val="single" w:sz="8" w:space="0" w:color="auto"/>
              <w:bottom w:val="single" w:sz="8" w:space="0" w:color="auto"/>
              <w:right w:val="single" w:sz="8" w:space="0" w:color="auto"/>
            </w:tcBorders>
            <w:vAlign w:val="center"/>
            <w:hideMark/>
          </w:tcPr>
          <w:p w:rsidR="0026228B" w:rsidRPr="00070C62" w:rsidRDefault="0026228B" w:rsidP="0026228B">
            <w:pPr>
              <w:rPr>
                <w:rFonts w:ascii="Calibri" w:hAnsi="Calibri"/>
                <w:color w:val="000000"/>
                <w:sz w:val="16"/>
                <w:szCs w:val="12"/>
                <w:lang w:eastAsia="es-MX"/>
              </w:rPr>
            </w:pPr>
          </w:p>
        </w:tc>
        <w:tc>
          <w:tcPr>
            <w:tcW w:w="620" w:type="dxa"/>
            <w:vMerge/>
            <w:tcBorders>
              <w:top w:val="single" w:sz="8" w:space="0" w:color="auto"/>
              <w:left w:val="single" w:sz="8" w:space="0" w:color="auto"/>
              <w:bottom w:val="single" w:sz="8" w:space="0" w:color="000000"/>
              <w:right w:val="single" w:sz="8" w:space="0" w:color="auto"/>
            </w:tcBorders>
            <w:vAlign w:val="center"/>
            <w:hideMark/>
          </w:tcPr>
          <w:p w:rsidR="0026228B" w:rsidRPr="00070C62" w:rsidRDefault="0026228B" w:rsidP="0026228B">
            <w:pPr>
              <w:rPr>
                <w:rFonts w:ascii="Calibri" w:hAnsi="Calibri"/>
                <w:color w:val="000000"/>
                <w:sz w:val="16"/>
                <w:szCs w:val="12"/>
                <w:lang w:eastAsia="es-MX"/>
              </w:rPr>
            </w:pPr>
          </w:p>
        </w:tc>
        <w:tc>
          <w:tcPr>
            <w:tcW w:w="960" w:type="dxa"/>
            <w:tcBorders>
              <w:top w:val="nil"/>
              <w:left w:val="nil"/>
              <w:bottom w:val="single" w:sz="8" w:space="0" w:color="auto"/>
              <w:right w:val="single" w:sz="8" w:space="0" w:color="auto"/>
            </w:tcBorders>
            <w:shd w:val="clear" w:color="000000" w:fill="FABF8F"/>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Importe Unitario por Pieza sin I.V.A.</w:t>
            </w:r>
          </w:p>
        </w:tc>
        <w:tc>
          <w:tcPr>
            <w:tcW w:w="1020" w:type="dxa"/>
            <w:tcBorders>
              <w:top w:val="nil"/>
              <w:left w:val="nil"/>
              <w:bottom w:val="single" w:sz="8" w:space="0" w:color="auto"/>
              <w:right w:val="single" w:sz="8" w:space="0" w:color="auto"/>
            </w:tcBorders>
            <w:shd w:val="clear" w:color="000000" w:fill="FABF8F"/>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Importe Subtotal sin I.V.A.</w:t>
            </w:r>
          </w:p>
        </w:tc>
        <w:tc>
          <w:tcPr>
            <w:tcW w:w="1040" w:type="dxa"/>
            <w:tcBorders>
              <w:top w:val="nil"/>
              <w:left w:val="nil"/>
              <w:bottom w:val="single" w:sz="8" w:space="0" w:color="auto"/>
              <w:right w:val="single" w:sz="8" w:space="0" w:color="auto"/>
            </w:tcBorders>
            <w:shd w:val="clear" w:color="000000" w:fill="FABF8F"/>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Importe Unitario por Pieza sin I.V.A.</w:t>
            </w:r>
          </w:p>
        </w:tc>
        <w:tc>
          <w:tcPr>
            <w:tcW w:w="960" w:type="dxa"/>
            <w:tcBorders>
              <w:top w:val="nil"/>
              <w:left w:val="nil"/>
              <w:bottom w:val="single" w:sz="8" w:space="0" w:color="auto"/>
              <w:right w:val="single" w:sz="8" w:space="0" w:color="auto"/>
            </w:tcBorders>
            <w:shd w:val="clear" w:color="000000" w:fill="FABF8F"/>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Importe Subtotal sin I.V.A.</w:t>
            </w:r>
          </w:p>
        </w:tc>
        <w:tc>
          <w:tcPr>
            <w:tcW w:w="1040" w:type="dxa"/>
            <w:tcBorders>
              <w:top w:val="nil"/>
              <w:left w:val="nil"/>
              <w:bottom w:val="single" w:sz="8" w:space="0" w:color="auto"/>
              <w:right w:val="single" w:sz="8" w:space="0" w:color="auto"/>
            </w:tcBorders>
            <w:shd w:val="clear" w:color="000000" w:fill="FABF8F"/>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Importe Unitario por Pieza sin IVA</w:t>
            </w:r>
          </w:p>
        </w:tc>
        <w:tc>
          <w:tcPr>
            <w:tcW w:w="1000" w:type="dxa"/>
            <w:tcBorders>
              <w:top w:val="nil"/>
              <w:left w:val="nil"/>
              <w:bottom w:val="single" w:sz="8" w:space="0" w:color="auto"/>
              <w:right w:val="single" w:sz="8" w:space="0" w:color="auto"/>
            </w:tcBorders>
            <w:shd w:val="clear" w:color="000000" w:fill="FABF8F"/>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Importe Subtotal sin I.V.A.</w:t>
            </w:r>
          </w:p>
        </w:tc>
      </w:tr>
      <w:tr w:rsidR="0026228B" w:rsidRPr="00040955" w:rsidTr="0026228B">
        <w:trPr>
          <w:trHeight w:val="1185"/>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26228B" w:rsidRPr="00070C62" w:rsidRDefault="0026228B" w:rsidP="0026228B">
            <w:pPr>
              <w:rPr>
                <w:rFonts w:ascii="Calibri" w:hAnsi="Calibri"/>
                <w:color w:val="000000"/>
                <w:sz w:val="16"/>
                <w:szCs w:val="12"/>
                <w:lang w:eastAsia="es-MX"/>
              </w:rPr>
            </w:pPr>
            <w:r w:rsidRPr="00070C62">
              <w:rPr>
                <w:rFonts w:ascii="Calibri" w:hAnsi="Calibri"/>
                <w:color w:val="000000"/>
                <w:sz w:val="16"/>
                <w:szCs w:val="12"/>
                <w:lang w:eastAsia="es-MX"/>
              </w:rPr>
              <w:t>Bomba Sumergible   (</w:t>
            </w:r>
            <w:proofErr w:type="spellStart"/>
            <w:r w:rsidRPr="00070C62">
              <w:rPr>
                <w:rFonts w:ascii="Calibri" w:hAnsi="Calibri"/>
                <w:color w:val="000000"/>
                <w:sz w:val="16"/>
                <w:szCs w:val="12"/>
                <w:lang w:eastAsia="es-MX"/>
              </w:rPr>
              <w:t>Electrica</w:t>
            </w:r>
            <w:proofErr w:type="spellEnd"/>
            <w:r w:rsidRPr="00070C62">
              <w:rPr>
                <w:rFonts w:ascii="Calibri" w:hAnsi="Calibri"/>
                <w:color w:val="000000"/>
                <w:sz w:val="16"/>
                <w:szCs w:val="12"/>
                <w:lang w:eastAsia="es-MX"/>
              </w:rPr>
              <w:t xml:space="preserve">) Bomba Sumergible De 60 Hp. Datos: Nivel Dinámico: 105m, Columna: 162m, Presión: 3.5, Litros: 17 </w:t>
            </w:r>
            <w:proofErr w:type="spellStart"/>
            <w:r w:rsidRPr="00070C62">
              <w:rPr>
                <w:rFonts w:ascii="Calibri" w:hAnsi="Calibri"/>
                <w:color w:val="000000"/>
                <w:sz w:val="16"/>
                <w:szCs w:val="12"/>
                <w:lang w:eastAsia="es-MX"/>
              </w:rPr>
              <w:t>Lts</w:t>
            </w:r>
            <w:proofErr w:type="spellEnd"/>
            <w:r w:rsidRPr="00070C62">
              <w:rPr>
                <w:rFonts w:ascii="Calibri" w:hAnsi="Calibri"/>
                <w:color w:val="000000"/>
                <w:sz w:val="16"/>
                <w:szCs w:val="12"/>
                <w:lang w:eastAsia="es-MX"/>
              </w:rPr>
              <w:t>.</w:t>
            </w:r>
          </w:p>
        </w:tc>
        <w:tc>
          <w:tcPr>
            <w:tcW w:w="62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2</w:t>
            </w:r>
          </w:p>
        </w:tc>
        <w:tc>
          <w:tcPr>
            <w:tcW w:w="96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$26,000.00</w:t>
            </w:r>
          </w:p>
        </w:tc>
        <w:tc>
          <w:tcPr>
            <w:tcW w:w="102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$52,000.00</w:t>
            </w:r>
          </w:p>
        </w:tc>
        <w:tc>
          <w:tcPr>
            <w:tcW w:w="1040" w:type="dxa"/>
            <w:tcBorders>
              <w:top w:val="nil"/>
              <w:left w:val="nil"/>
              <w:bottom w:val="single" w:sz="8" w:space="0" w:color="auto"/>
              <w:right w:val="single" w:sz="8" w:space="0" w:color="auto"/>
            </w:tcBorders>
            <w:shd w:val="clear" w:color="000000" w:fill="FFFF00"/>
            <w:vAlign w:val="center"/>
            <w:hideMark/>
          </w:tcPr>
          <w:p w:rsidR="0026228B" w:rsidRPr="00070C62" w:rsidRDefault="0026228B"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$25,498.00</w:t>
            </w:r>
          </w:p>
        </w:tc>
        <w:tc>
          <w:tcPr>
            <w:tcW w:w="960" w:type="dxa"/>
            <w:tcBorders>
              <w:top w:val="nil"/>
              <w:left w:val="nil"/>
              <w:bottom w:val="single" w:sz="8" w:space="0" w:color="auto"/>
              <w:right w:val="single" w:sz="8" w:space="0" w:color="auto"/>
            </w:tcBorders>
            <w:shd w:val="clear" w:color="000000" w:fill="FFFF00"/>
            <w:vAlign w:val="center"/>
            <w:hideMark/>
          </w:tcPr>
          <w:p w:rsidR="0026228B" w:rsidRPr="00070C62" w:rsidRDefault="0026228B"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$50,996.00</w:t>
            </w:r>
          </w:p>
        </w:tc>
        <w:tc>
          <w:tcPr>
            <w:tcW w:w="104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$56,440.30</w:t>
            </w:r>
          </w:p>
        </w:tc>
        <w:tc>
          <w:tcPr>
            <w:tcW w:w="100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$112,880.60</w:t>
            </w:r>
          </w:p>
        </w:tc>
      </w:tr>
      <w:tr w:rsidR="0026228B" w:rsidRPr="00040955" w:rsidTr="0026228B">
        <w:trPr>
          <w:trHeight w:val="1185"/>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26228B" w:rsidRPr="00070C62" w:rsidRDefault="0026228B" w:rsidP="0026228B">
            <w:pPr>
              <w:rPr>
                <w:rFonts w:ascii="Calibri" w:hAnsi="Calibri"/>
                <w:color w:val="000000"/>
                <w:sz w:val="16"/>
                <w:szCs w:val="12"/>
                <w:lang w:eastAsia="es-MX"/>
              </w:rPr>
            </w:pPr>
            <w:r w:rsidRPr="00070C62">
              <w:rPr>
                <w:rFonts w:ascii="Calibri" w:hAnsi="Calibri"/>
                <w:color w:val="000000"/>
                <w:sz w:val="16"/>
                <w:szCs w:val="12"/>
                <w:lang w:eastAsia="es-MX"/>
              </w:rPr>
              <w:t xml:space="preserve">Bomba Sumergible   (Eléctrica) Bomba Sumergible De 100 Hp Datos: Nivel Dinámico: 96m, Columna: 194 M, Presión: 3, Litros: 32 </w:t>
            </w:r>
            <w:proofErr w:type="spellStart"/>
            <w:r w:rsidRPr="00070C62">
              <w:rPr>
                <w:rFonts w:ascii="Calibri" w:hAnsi="Calibri"/>
                <w:color w:val="000000"/>
                <w:sz w:val="16"/>
                <w:szCs w:val="12"/>
                <w:lang w:eastAsia="es-MX"/>
              </w:rPr>
              <w:t>Lts</w:t>
            </w:r>
            <w:proofErr w:type="spellEnd"/>
            <w:r w:rsidRPr="00070C62">
              <w:rPr>
                <w:rFonts w:ascii="Calibri" w:hAnsi="Calibri"/>
                <w:color w:val="000000"/>
                <w:sz w:val="16"/>
                <w:szCs w:val="12"/>
                <w:lang w:eastAsia="es-MX"/>
              </w:rPr>
              <w:t>.</w:t>
            </w:r>
          </w:p>
        </w:tc>
        <w:tc>
          <w:tcPr>
            <w:tcW w:w="62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2</w:t>
            </w:r>
          </w:p>
        </w:tc>
        <w:tc>
          <w:tcPr>
            <w:tcW w:w="96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$41,400.00</w:t>
            </w:r>
          </w:p>
        </w:tc>
        <w:tc>
          <w:tcPr>
            <w:tcW w:w="102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$82,800.00</w:t>
            </w:r>
          </w:p>
        </w:tc>
        <w:tc>
          <w:tcPr>
            <w:tcW w:w="104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$46,887.00</w:t>
            </w:r>
          </w:p>
        </w:tc>
        <w:tc>
          <w:tcPr>
            <w:tcW w:w="96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$93,774.00</w:t>
            </w:r>
          </w:p>
        </w:tc>
        <w:tc>
          <w:tcPr>
            <w:tcW w:w="1040" w:type="dxa"/>
            <w:tcBorders>
              <w:top w:val="nil"/>
              <w:left w:val="nil"/>
              <w:bottom w:val="single" w:sz="8" w:space="0" w:color="auto"/>
              <w:right w:val="single" w:sz="8" w:space="0" w:color="auto"/>
            </w:tcBorders>
            <w:shd w:val="clear" w:color="000000" w:fill="FFFF00"/>
            <w:vAlign w:val="center"/>
            <w:hideMark/>
          </w:tcPr>
          <w:p w:rsidR="0026228B" w:rsidRPr="00070C62" w:rsidRDefault="0026228B"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$73,835.50</w:t>
            </w:r>
          </w:p>
        </w:tc>
        <w:tc>
          <w:tcPr>
            <w:tcW w:w="1000" w:type="dxa"/>
            <w:tcBorders>
              <w:top w:val="nil"/>
              <w:left w:val="nil"/>
              <w:bottom w:val="single" w:sz="8" w:space="0" w:color="auto"/>
              <w:right w:val="single" w:sz="8" w:space="0" w:color="auto"/>
            </w:tcBorders>
            <w:shd w:val="clear" w:color="000000" w:fill="FFFF00"/>
            <w:vAlign w:val="center"/>
            <w:hideMark/>
          </w:tcPr>
          <w:p w:rsidR="0026228B" w:rsidRPr="00070C62" w:rsidRDefault="0026228B"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$147,671.00</w:t>
            </w:r>
          </w:p>
        </w:tc>
      </w:tr>
      <w:tr w:rsidR="0026228B" w:rsidRPr="00040955" w:rsidTr="0026228B">
        <w:trPr>
          <w:trHeight w:val="1275"/>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26228B" w:rsidRPr="00070C62" w:rsidRDefault="0026228B" w:rsidP="0026228B">
            <w:pPr>
              <w:rPr>
                <w:rFonts w:ascii="Calibri" w:hAnsi="Calibri"/>
                <w:color w:val="000000"/>
                <w:sz w:val="16"/>
                <w:szCs w:val="12"/>
                <w:lang w:eastAsia="es-MX"/>
              </w:rPr>
            </w:pPr>
            <w:r w:rsidRPr="00070C62">
              <w:rPr>
                <w:rFonts w:ascii="Calibri" w:hAnsi="Calibri"/>
                <w:color w:val="000000"/>
                <w:sz w:val="16"/>
                <w:szCs w:val="12"/>
                <w:lang w:eastAsia="es-MX"/>
              </w:rPr>
              <w:t xml:space="preserve">Bomba Sumergible   (Eléctrica) Bomba Sumergible De 30 Hp Datos: Nivel Dinámico: 149m, Columna: 160m, Presión: 3, Litros: 20 </w:t>
            </w:r>
            <w:proofErr w:type="spellStart"/>
            <w:r w:rsidRPr="00070C62">
              <w:rPr>
                <w:rFonts w:ascii="Calibri" w:hAnsi="Calibri"/>
                <w:color w:val="000000"/>
                <w:sz w:val="16"/>
                <w:szCs w:val="12"/>
                <w:lang w:eastAsia="es-MX"/>
              </w:rPr>
              <w:t>Lts</w:t>
            </w:r>
            <w:proofErr w:type="spellEnd"/>
            <w:r w:rsidRPr="00070C62">
              <w:rPr>
                <w:rFonts w:ascii="Calibri" w:hAnsi="Calibri"/>
                <w:color w:val="000000"/>
                <w:sz w:val="16"/>
                <w:szCs w:val="12"/>
                <w:lang w:eastAsia="es-MX"/>
              </w:rPr>
              <w:t>.</w:t>
            </w:r>
          </w:p>
        </w:tc>
        <w:tc>
          <w:tcPr>
            <w:tcW w:w="62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1</w:t>
            </w:r>
          </w:p>
        </w:tc>
        <w:tc>
          <w:tcPr>
            <w:tcW w:w="96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$24,700.00</w:t>
            </w:r>
          </w:p>
        </w:tc>
        <w:tc>
          <w:tcPr>
            <w:tcW w:w="102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$24,700.00</w:t>
            </w:r>
          </w:p>
        </w:tc>
        <w:tc>
          <w:tcPr>
            <w:tcW w:w="104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$28,832.00</w:t>
            </w:r>
          </w:p>
        </w:tc>
        <w:tc>
          <w:tcPr>
            <w:tcW w:w="96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$28,832.00</w:t>
            </w:r>
          </w:p>
        </w:tc>
        <w:tc>
          <w:tcPr>
            <w:tcW w:w="1040" w:type="dxa"/>
            <w:tcBorders>
              <w:top w:val="nil"/>
              <w:left w:val="nil"/>
              <w:bottom w:val="single" w:sz="8" w:space="0" w:color="auto"/>
              <w:right w:val="single" w:sz="8" w:space="0" w:color="auto"/>
            </w:tcBorders>
            <w:shd w:val="clear" w:color="000000" w:fill="FFFF00"/>
            <w:vAlign w:val="center"/>
            <w:hideMark/>
          </w:tcPr>
          <w:p w:rsidR="0026228B" w:rsidRPr="00070C62" w:rsidRDefault="0026228B"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$33,093.10</w:t>
            </w:r>
          </w:p>
        </w:tc>
        <w:tc>
          <w:tcPr>
            <w:tcW w:w="1000" w:type="dxa"/>
            <w:tcBorders>
              <w:top w:val="nil"/>
              <w:left w:val="nil"/>
              <w:bottom w:val="single" w:sz="8" w:space="0" w:color="auto"/>
              <w:right w:val="single" w:sz="8" w:space="0" w:color="auto"/>
            </w:tcBorders>
            <w:shd w:val="clear" w:color="000000" w:fill="FFFF00"/>
            <w:vAlign w:val="center"/>
            <w:hideMark/>
          </w:tcPr>
          <w:p w:rsidR="0026228B" w:rsidRPr="00070C62" w:rsidRDefault="0026228B"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$33,093.10</w:t>
            </w:r>
          </w:p>
        </w:tc>
      </w:tr>
      <w:tr w:rsidR="0026228B" w:rsidRPr="00040955" w:rsidTr="0026228B">
        <w:trPr>
          <w:trHeight w:val="66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26228B" w:rsidRPr="00070C62" w:rsidRDefault="0026228B" w:rsidP="0026228B">
            <w:pPr>
              <w:rPr>
                <w:rFonts w:ascii="Calibri" w:hAnsi="Calibri"/>
                <w:color w:val="000000"/>
                <w:sz w:val="16"/>
                <w:szCs w:val="12"/>
                <w:lang w:eastAsia="es-MX"/>
              </w:rPr>
            </w:pPr>
            <w:r w:rsidRPr="00070C62">
              <w:rPr>
                <w:rFonts w:ascii="Calibri" w:hAnsi="Calibri"/>
                <w:color w:val="000000"/>
                <w:sz w:val="16"/>
                <w:szCs w:val="12"/>
                <w:lang w:eastAsia="es-MX"/>
              </w:rPr>
              <w:t>Motor Sumergible Motor Sumergible De 60 Hp 440v.</w:t>
            </w:r>
          </w:p>
        </w:tc>
        <w:tc>
          <w:tcPr>
            <w:tcW w:w="62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2</w:t>
            </w:r>
          </w:p>
        </w:tc>
        <w:tc>
          <w:tcPr>
            <w:tcW w:w="960" w:type="dxa"/>
            <w:tcBorders>
              <w:top w:val="nil"/>
              <w:left w:val="nil"/>
              <w:bottom w:val="single" w:sz="8" w:space="0" w:color="auto"/>
              <w:right w:val="single" w:sz="8" w:space="0" w:color="auto"/>
            </w:tcBorders>
            <w:shd w:val="clear" w:color="000000" w:fill="FFFF00"/>
            <w:vAlign w:val="center"/>
            <w:hideMark/>
          </w:tcPr>
          <w:p w:rsidR="0026228B" w:rsidRPr="00070C62" w:rsidRDefault="0026228B"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$69,000.00</w:t>
            </w:r>
          </w:p>
        </w:tc>
        <w:tc>
          <w:tcPr>
            <w:tcW w:w="1020" w:type="dxa"/>
            <w:tcBorders>
              <w:top w:val="nil"/>
              <w:left w:val="nil"/>
              <w:bottom w:val="single" w:sz="8" w:space="0" w:color="auto"/>
              <w:right w:val="single" w:sz="8" w:space="0" w:color="auto"/>
            </w:tcBorders>
            <w:shd w:val="clear" w:color="000000" w:fill="FFFF00"/>
            <w:vAlign w:val="center"/>
            <w:hideMark/>
          </w:tcPr>
          <w:p w:rsidR="0026228B" w:rsidRPr="00070C62" w:rsidRDefault="0026228B"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$138,000.00</w:t>
            </w:r>
          </w:p>
        </w:tc>
        <w:tc>
          <w:tcPr>
            <w:tcW w:w="104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$71,092.00</w:t>
            </w:r>
          </w:p>
        </w:tc>
        <w:tc>
          <w:tcPr>
            <w:tcW w:w="96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$142,184.00</w:t>
            </w:r>
          </w:p>
        </w:tc>
        <w:tc>
          <w:tcPr>
            <w:tcW w:w="104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$77,568.00</w:t>
            </w:r>
          </w:p>
        </w:tc>
        <w:tc>
          <w:tcPr>
            <w:tcW w:w="100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$155,136.00</w:t>
            </w:r>
          </w:p>
        </w:tc>
      </w:tr>
      <w:tr w:rsidR="0026228B" w:rsidRPr="00040955" w:rsidTr="0026228B">
        <w:trPr>
          <w:trHeight w:val="585"/>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26228B" w:rsidRPr="00070C62" w:rsidRDefault="0026228B" w:rsidP="0026228B">
            <w:pPr>
              <w:rPr>
                <w:rFonts w:ascii="Calibri" w:hAnsi="Calibri"/>
                <w:color w:val="000000"/>
                <w:sz w:val="16"/>
                <w:szCs w:val="12"/>
                <w:lang w:eastAsia="es-MX"/>
              </w:rPr>
            </w:pPr>
            <w:r w:rsidRPr="00070C62">
              <w:rPr>
                <w:rFonts w:ascii="Calibri" w:hAnsi="Calibri"/>
                <w:color w:val="000000"/>
                <w:sz w:val="16"/>
                <w:szCs w:val="12"/>
                <w:lang w:eastAsia="es-MX"/>
              </w:rPr>
              <w:t>Motor Sumergible Motor Sumergible De 30 Hp 440v.</w:t>
            </w:r>
          </w:p>
        </w:tc>
        <w:tc>
          <w:tcPr>
            <w:tcW w:w="62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1</w:t>
            </w:r>
          </w:p>
        </w:tc>
        <w:tc>
          <w:tcPr>
            <w:tcW w:w="96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$35,000.00</w:t>
            </w:r>
          </w:p>
        </w:tc>
        <w:tc>
          <w:tcPr>
            <w:tcW w:w="102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$35,000.00</w:t>
            </w:r>
          </w:p>
        </w:tc>
        <w:tc>
          <w:tcPr>
            <w:tcW w:w="104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$36,105.00</w:t>
            </w:r>
          </w:p>
        </w:tc>
        <w:tc>
          <w:tcPr>
            <w:tcW w:w="96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$36,105.00</w:t>
            </w:r>
          </w:p>
        </w:tc>
        <w:tc>
          <w:tcPr>
            <w:tcW w:w="1040" w:type="dxa"/>
            <w:tcBorders>
              <w:top w:val="nil"/>
              <w:left w:val="nil"/>
              <w:bottom w:val="single" w:sz="8" w:space="0" w:color="auto"/>
              <w:right w:val="single" w:sz="8" w:space="0" w:color="auto"/>
            </w:tcBorders>
            <w:shd w:val="clear" w:color="000000" w:fill="FFFF00"/>
            <w:vAlign w:val="center"/>
            <w:hideMark/>
          </w:tcPr>
          <w:p w:rsidR="0026228B" w:rsidRPr="00070C62" w:rsidRDefault="0026228B"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$39,820.80</w:t>
            </w:r>
          </w:p>
        </w:tc>
        <w:tc>
          <w:tcPr>
            <w:tcW w:w="1000" w:type="dxa"/>
            <w:tcBorders>
              <w:top w:val="nil"/>
              <w:left w:val="nil"/>
              <w:bottom w:val="single" w:sz="8" w:space="0" w:color="auto"/>
              <w:right w:val="single" w:sz="8" w:space="0" w:color="auto"/>
            </w:tcBorders>
            <w:shd w:val="clear" w:color="000000" w:fill="FFFF00"/>
            <w:vAlign w:val="center"/>
            <w:hideMark/>
          </w:tcPr>
          <w:p w:rsidR="0026228B" w:rsidRPr="00070C62" w:rsidRDefault="0026228B"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$39,820.80</w:t>
            </w:r>
          </w:p>
        </w:tc>
      </w:tr>
      <w:tr w:rsidR="0026228B" w:rsidRPr="00040955" w:rsidTr="0026228B">
        <w:trPr>
          <w:trHeight w:val="72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26228B" w:rsidRPr="00070C62" w:rsidRDefault="0026228B" w:rsidP="0026228B">
            <w:pPr>
              <w:rPr>
                <w:rFonts w:ascii="Calibri" w:hAnsi="Calibri"/>
                <w:color w:val="000000"/>
                <w:sz w:val="16"/>
                <w:szCs w:val="12"/>
                <w:lang w:eastAsia="es-MX"/>
              </w:rPr>
            </w:pPr>
            <w:r w:rsidRPr="00070C62">
              <w:rPr>
                <w:rFonts w:ascii="Calibri" w:hAnsi="Calibri"/>
                <w:color w:val="000000"/>
                <w:sz w:val="16"/>
                <w:szCs w:val="12"/>
                <w:lang w:eastAsia="es-MX"/>
              </w:rPr>
              <w:t xml:space="preserve">Motor Sumergible Motor Sumergible De 100 Hp 440v, </w:t>
            </w:r>
          </w:p>
        </w:tc>
        <w:tc>
          <w:tcPr>
            <w:tcW w:w="62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3</w:t>
            </w:r>
          </w:p>
        </w:tc>
        <w:tc>
          <w:tcPr>
            <w:tcW w:w="96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$105,000.00</w:t>
            </w:r>
          </w:p>
        </w:tc>
        <w:tc>
          <w:tcPr>
            <w:tcW w:w="102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$315,000.00</w:t>
            </w:r>
          </w:p>
        </w:tc>
        <w:tc>
          <w:tcPr>
            <w:tcW w:w="104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$108,100.00</w:t>
            </w:r>
          </w:p>
        </w:tc>
        <w:tc>
          <w:tcPr>
            <w:tcW w:w="96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$324,300.00</w:t>
            </w:r>
          </w:p>
        </w:tc>
        <w:tc>
          <w:tcPr>
            <w:tcW w:w="1040" w:type="dxa"/>
            <w:tcBorders>
              <w:top w:val="nil"/>
              <w:left w:val="nil"/>
              <w:bottom w:val="single" w:sz="8" w:space="0" w:color="auto"/>
              <w:right w:val="single" w:sz="8" w:space="0" w:color="auto"/>
            </w:tcBorders>
            <w:shd w:val="clear" w:color="000000" w:fill="FFFF00"/>
            <w:vAlign w:val="center"/>
            <w:hideMark/>
          </w:tcPr>
          <w:p w:rsidR="0026228B" w:rsidRPr="00070C62" w:rsidRDefault="0026228B"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$98,135.00</w:t>
            </w:r>
          </w:p>
        </w:tc>
        <w:tc>
          <w:tcPr>
            <w:tcW w:w="1000" w:type="dxa"/>
            <w:tcBorders>
              <w:top w:val="nil"/>
              <w:left w:val="nil"/>
              <w:bottom w:val="single" w:sz="8" w:space="0" w:color="auto"/>
              <w:right w:val="single" w:sz="8" w:space="0" w:color="auto"/>
            </w:tcBorders>
            <w:shd w:val="clear" w:color="000000" w:fill="FFFF00"/>
            <w:vAlign w:val="center"/>
            <w:hideMark/>
          </w:tcPr>
          <w:p w:rsidR="0026228B" w:rsidRPr="00070C62" w:rsidRDefault="0026228B"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$294,405.00</w:t>
            </w:r>
          </w:p>
        </w:tc>
      </w:tr>
      <w:tr w:rsidR="0026228B" w:rsidRPr="00040955" w:rsidTr="0026228B">
        <w:trPr>
          <w:trHeight w:val="78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26228B" w:rsidRPr="00070C62" w:rsidRDefault="0026228B" w:rsidP="0026228B">
            <w:pPr>
              <w:rPr>
                <w:rFonts w:ascii="Calibri" w:hAnsi="Calibri"/>
                <w:color w:val="000000"/>
                <w:sz w:val="16"/>
                <w:szCs w:val="12"/>
                <w:lang w:eastAsia="es-MX"/>
              </w:rPr>
            </w:pPr>
            <w:r w:rsidRPr="00070C62">
              <w:rPr>
                <w:rFonts w:ascii="Calibri" w:hAnsi="Calibri"/>
                <w:color w:val="000000"/>
                <w:sz w:val="16"/>
                <w:szCs w:val="12"/>
                <w:lang w:eastAsia="es-MX"/>
              </w:rPr>
              <w:t xml:space="preserve">Motor Sumergible Motor Sumergible De 20 Hp 220v, </w:t>
            </w:r>
          </w:p>
        </w:tc>
        <w:tc>
          <w:tcPr>
            <w:tcW w:w="62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1</w:t>
            </w:r>
          </w:p>
        </w:tc>
        <w:tc>
          <w:tcPr>
            <w:tcW w:w="960" w:type="dxa"/>
            <w:tcBorders>
              <w:top w:val="nil"/>
              <w:left w:val="nil"/>
              <w:bottom w:val="single" w:sz="8" w:space="0" w:color="auto"/>
              <w:right w:val="single" w:sz="8" w:space="0" w:color="auto"/>
            </w:tcBorders>
            <w:shd w:val="clear" w:color="000000" w:fill="FFFF00"/>
            <w:vAlign w:val="center"/>
            <w:hideMark/>
          </w:tcPr>
          <w:p w:rsidR="0026228B" w:rsidRPr="00070C62" w:rsidRDefault="0026228B"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$26,600.00</w:t>
            </w:r>
          </w:p>
        </w:tc>
        <w:tc>
          <w:tcPr>
            <w:tcW w:w="1020" w:type="dxa"/>
            <w:tcBorders>
              <w:top w:val="nil"/>
              <w:left w:val="nil"/>
              <w:bottom w:val="single" w:sz="8" w:space="0" w:color="auto"/>
              <w:right w:val="single" w:sz="8" w:space="0" w:color="auto"/>
            </w:tcBorders>
            <w:shd w:val="clear" w:color="000000" w:fill="FFFF00"/>
            <w:vAlign w:val="center"/>
            <w:hideMark/>
          </w:tcPr>
          <w:p w:rsidR="0026228B" w:rsidRPr="00070C62" w:rsidRDefault="0026228B" w:rsidP="0026228B">
            <w:pPr>
              <w:jc w:val="center"/>
              <w:rPr>
                <w:rFonts w:ascii="Calibri" w:hAnsi="Calibri"/>
                <w:b/>
                <w:bCs/>
                <w:color w:val="000000"/>
                <w:sz w:val="16"/>
                <w:szCs w:val="12"/>
                <w:lang w:eastAsia="es-MX"/>
              </w:rPr>
            </w:pPr>
            <w:r w:rsidRPr="00070C62">
              <w:rPr>
                <w:rFonts w:ascii="Calibri" w:hAnsi="Calibri"/>
                <w:b/>
                <w:bCs/>
                <w:color w:val="000000"/>
                <w:sz w:val="16"/>
                <w:szCs w:val="12"/>
                <w:lang w:eastAsia="es-MX"/>
              </w:rPr>
              <w:t>$26,600.00</w:t>
            </w:r>
          </w:p>
        </w:tc>
        <w:tc>
          <w:tcPr>
            <w:tcW w:w="104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$27,427.00</w:t>
            </w:r>
          </w:p>
        </w:tc>
        <w:tc>
          <w:tcPr>
            <w:tcW w:w="96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$27,427.00</w:t>
            </w:r>
          </w:p>
        </w:tc>
        <w:tc>
          <w:tcPr>
            <w:tcW w:w="104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$36,288.00</w:t>
            </w:r>
          </w:p>
        </w:tc>
        <w:tc>
          <w:tcPr>
            <w:tcW w:w="1000" w:type="dxa"/>
            <w:tcBorders>
              <w:top w:val="nil"/>
              <w:left w:val="nil"/>
              <w:bottom w:val="single" w:sz="8" w:space="0" w:color="auto"/>
              <w:right w:val="single" w:sz="8" w:space="0" w:color="auto"/>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$36,288.00</w:t>
            </w:r>
          </w:p>
        </w:tc>
      </w:tr>
      <w:tr w:rsidR="0026228B" w:rsidRPr="00040955" w:rsidTr="0026228B">
        <w:trPr>
          <w:trHeight w:val="525"/>
        </w:trPr>
        <w:tc>
          <w:tcPr>
            <w:tcW w:w="1820" w:type="dxa"/>
            <w:tcBorders>
              <w:top w:val="nil"/>
              <w:left w:val="nil"/>
              <w:bottom w:val="nil"/>
              <w:right w:val="nil"/>
            </w:tcBorders>
            <w:shd w:val="clear" w:color="auto" w:fill="auto"/>
            <w:vAlign w:val="bottom"/>
            <w:hideMark/>
          </w:tcPr>
          <w:p w:rsidR="0026228B" w:rsidRPr="00070C62" w:rsidRDefault="0026228B" w:rsidP="0026228B">
            <w:pPr>
              <w:rPr>
                <w:rFonts w:ascii="Calibri" w:hAnsi="Calibri"/>
                <w:color w:val="000000"/>
                <w:sz w:val="16"/>
                <w:szCs w:val="12"/>
                <w:lang w:eastAsia="es-MX"/>
              </w:rPr>
            </w:pPr>
          </w:p>
        </w:tc>
        <w:tc>
          <w:tcPr>
            <w:tcW w:w="620" w:type="dxa"/>
            <w:tcBorders>
              <w:top w:val="nil"/>
              <w:left w:val="nil"/>
              <w:bottom w:val="nil"/>
              <w:right w:val="nil"/>
            </w:tcBorders>
            <w:shd w:val="clear" w:color="auto" w:fill="auto"/>
            <w:vAlign w:val="bottom"/>
            <w:hideMark/>
          </w:tcPr>
          <w:p w:rsidR="0026228B" w:rsidRPr="00070C62" w:rsidRDefault="0026228B" w:rsidP="0026228B">
            <w:pPr>
              <w:rPr>
                <w:rFonts w:ascii="Calibri" w:hAnsi="Calibri"/>
                <w:color w:val="000000"/>
                <w:sz w:val="16"/>
                <w:szCs w:val="12"/>
                <w:lang w:eastAsia="es-MX"/>
              </w:rPr>
            </w:pPr>
          </w:p>
        </w:tc>
        <w:tc>
          <w:tcPr>
            <w:tcW w:w="1980" w:type="dxa"/>
            <w:gridSpan w:val="2"/>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NO CUMPLE TECNICAMENTE EN LA PARTIDA 2, 3 Y 5</w:t>
            </w:r>
          </w:p>
        </w:tc>
        <w:tc>
          <w:tcPr>
            <w:tcW w:w="2000" w:type="dxa"/>
            <w:gridSpan w:val="2"/>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NO CUMPLE TECNICAMENTE EN LA PARTIDA 2, 3 Y 5</w:t>
            </w:r>
          </w:p>
        </w:tc>
        <w:tc>
          <w:tcPr>
            <w:tcW w:w="204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bottom"/>
            <w:hideMark/>
          </w:tcPr>
          <w:p w:rsidR="0026228B" w:rsidRPr="00070C62" w:rsidRDefault="0026228B" w:rsidP="0026228B">
            <w:pPr>
              <w:jc w:val="center"/>
              <w:rPr>
                <w:rFonts w:ascii="Calibri" w:hAnsi="Calibri"/>
                <w:color w:val="000000"/>
                <w:sz w:val="16"/>
                <w:szCs w:val="12"/>
                <w:lang w:eastAsia="es-MX"/>
              </w:rPr>
            </w:pPr>
            <w:r w:rsidRPr="00070C62">
              <w:rPr>
                <w:rFonts w:ascii="Calibri" w:hAnsi="Calibri"/>
                <w:color w:val="000000"/>
                <w:sz w:val="16"/>
                <w:szCs w:val="12"/>
                <w:lang w:eastAsia="es-MX"/>
              </w:rPr>
              <w:t> </w:t>
            </w:r>
          </w:p>
        </w:tc>
      </w:tr>
      <w:tr w:rsidR="0026228B" w:rsidRPr="00040955" w:rsidTr="0026228B">
        <w:trPr>
          <w:trHeight w:val="615"/>
        </w:trPr>
        <w:tc>
          <w:tcPr>
            <w:tcW w:w="1820" w:type="dxa"/>
            <w:tcBorders>
              <w:top w:val="nil"/>
              <w:left w:val="nil"/>
              <w:bottom w:val="nil"/>
              <w:right w:val="nil"/>
            </w:tcBorders>
            <w:shd w:val="clear" w:color="auto" w:fill="auto"/>
            <w:vAlign w:val="bottom"/>
            <w:hideMark/>
          </w:tcPr>
          <w:p w:rsidR="0026228B" w:rsidRPr="00040955" w:rsidRDefault="0026228B" w:rsidP="0026228B">
            <w:pPr>
              <w:rPr>
                <w:rFonts w:ascii="Calibri" w:hAnsi="Calibri"/>
                <w:color w:val="000000"/>
                <w:sz w:val="12"/>
                <w:szCs w:val="12"/>
                <w:lang w:eastAsia="es-MX"/>
              </w:rPr>
            </w:pPr>
          </w:p>
        </w:tc>
        <w:tc>
          <w:tcPr>
            <w:tcW w:w="620" w:type="dxa"/>
            <w:tcBorders>
              <w:top w:val="nil"/>
              <w:left w:val="nil"/>
              <w:bottom w:val="nil"/>
              <w:right w:val="single" w:sz="8" w:space="0" w:color="auto"/>
            </w:tcBorders>
            <w:shd w:val="clear" w:color="auto" w:fill="auto"/>
            <w:vAlign w:val="bottom"/>
            <w:hideMark/>
          </w:tcPr>
          <w:p w:rsidR="0026228B" w:rsidRPr="00040955" w:rsidRDefault="0026228B" w:rsidP="0026228B">
            <w:pPr>
              <w:rPr>
                <w:rFonts w:ascii="Calibri" w:hAnsi="Calibri"/>
                <w:color w:val="000000"/>
                <w:sz w:val="12"/>
                <w:szCs w:val="12"/>
                <w:lang w:eastAsia="es-MX"/>
              </w:rPr>
            </w:pPr>
          </w:p>
        </w:tc>
        <w:tc>
          <w:tcPr>
            <w:tcW w:w="1980" w:type="dxa"/>
            <w:gridSpan w:val="2"/>
            <w:vMerge/>
            <w:tcBorders>
              <w:top w:val="single" w:sz="8" w:space="0" w:color="000000"/>
              <w:left w:val="single" w:sz="8" w:space="0" w:color="auto"/>
              <w:bottom w:val="single" w:sz="4" w:space="0" w:color="auto"/>
              <w:right w:val="single" w:sz="8" w:space="0" w:color="000000"/>
            </w:tcBorders>
            <w:vAlign w:val="center"/>
            <w:hideMark/>
          </w:tcPr>
          <w:p w:rsidR="0026228B" w:rsidRPr="00040955" w:rsidRDefault="0026228B" w:rsidP="0026228B">
            <w:pPr>
              <w:rPr>
                <w:rFonts w:ascii="Calibri" w:hAnsi="Calibri"/>
                <w:color w:val="000000"/>
                <w:sz w:val="12"/>
                <w:szCs w:val="12"/>
                <w:lang w:eastAsia="es-MX"/>
              </w:rPr>
            </w:pPr>
          </w:p>
        </w:tc>
        <w:tc>
          <w:tcPr>
            <w:tcW w:w="2000" w:type="dxa"/>
            <w:gridSpan w:val="2"/>
            <w:vMerge/>
            <w:tcBorders>
              <w:top w:val="single" w:sz="8" w:space="0" w:color="000000"/>
              <w:left w:val="single" w:sz="8" w:space="0" w:color="000000"/>
              <w:bottom w:val="single" w:sz="4" w:space="0" w:color="auto"/>
              <w:right w:val="single" w:sz="8" w:space="0" w:color="000000"/>
            </w:tcBorders>
            <w:vAlign w:val="center"/>
            <w:hideMark/>
          </w:tcPr>
          <w:p w:rsidR="0026228B" w:rsidRPr="00040955" w:rsidRDefault="0026228B" w:rsidP="0026228B">
            <w:pPr>
              <w:rPr>
                <w:rFonts w:ascii="Calibri" w:hAnsi="Calibri"/>
                <w:color w:val="000000"/>
                <w:sz w:val="12"/>
                <w:szCs w:val="12"/>
                <w:lang w:eastAsia="es-MX"/>
              </w:rPr>
            </w:pPr>
          </w:p>
        </w:tc>
        <w:tc>
          <w:tcPr>
            <w:tcW w:w="2040" w:type="dxa"/>
            <w:gridSpan w:val="2"/>
            <w:vMerge/>
            <w:tcBorders>
              <w:top w:val="nil"/>
              <w:left w:val="single" w:sz="8" w:space="0" w:color="000000"/>
              <w:bottom w:val="nil"/>
              <w:right w:val="nil"/>
            </w:tcBorders>
            <w:vAlign w:val="center"/>
            <w:hideMark/>
          </w:tcPr>
          <w:p w:rsidR="0026228B" w:rsidRPr="00040955" w:rsidRDefault="0026228B" w:rsidP="0026228B">
            <w:pPr>
              <w:rPr>
                <w:rFonts w:ascii="Calibri" w:hAnsi="Calibri"/>
                <w:color w:val="000000"/>
                <w:sz w:val="12"/>
                <w:szCs w:val="12"/>
                <w:lang w:eastAsia="es-MX"/>
              </w:rPr>
            </w:pPr>
          </w:p>
        </w:tc>
      </w:tr>
      <w:tr w:rsidR="0026228B" w:rsidRPr="00040955" w:rsidTr="0026228B">
        <w:trPr>
          <w:trHeight w:val="255"/>
        </w:trPr>
        <w:tc>
          <w:tcPr>
            <w:tcW w:w="1820" w:type="dxa"/>
            <w:tcBorders>
              <w:top w:val="nil"/>
              <w:left w:val="nil"/>
              <w:bottom w:val="nil"/>
              <w:right w:val="nil"/>
            </w:tcBorders>
            <w:shd w:val="clear" w:color="auto" w:fill="auto"/>
            <w:vAlign w:val="bottom"/>
            <w:hideMark/>
          </w:tcPr>
          <w:p w:rsidR="0026228B" w:rsidRPr="00040955" w:rsidRDefault="0026228B" w:rsidP="0026228B">
            <w:pPr>
              <w:rPr>
                <w:rFonts w:ascii="Calibri" w:hAnsi="Calibri"/>
                <w:color w:val="000000"/>
                <w:sz w:val="12"/>
                <w:szCs w:val="12"/>
                <w:lang w:eastAsia="es-MX"/>
              </w:rPr>
            </w:pPr>
          </w:p>
        </w:tc>
        <w:tc>
          <w:tcPr>
            <w:tcW w:w="620" w:type="dxa"/>
            <w:tcBorders>
              <w:top w:val="nil"/>
              <w:left w:val="nil"/>
              <w:bottom w:val="nil"/>
              <w:right w:val="single" w:sz="8" w:space="0" w:color="auto"/>
            </w:tcBorders>
            <w:shd w:val="clear" w:color="auto" w:fill="auto"/>
            <w:vAlign w:val="bottom"/>
            <w:hideMark/>
          </w:tcPr>
          <w:p w:rsidR="0026228B" w:rsidRPr="00040955" w:rsidRDefault="0026228B" w:rsidP="0026228B">
            <w:pPr>
              <w:rPr>
                <w:rFonts w:ascii="Calibri" w:hAnsi="Calibri"/>
                <w:color w:val="000000"/>
                <w:sz w:val="12"/>
                <w:szCs w:val="12"/>
                <w:lang w:eastAsia="es-MX"/>
              </w:rPr>
            </w:pPr>
          </w:p>
        </w:tc>
        <w:tc>
          <w:tcPr>
            <w:tcW w:w="1980" w:type="dxa"/>
            <w:gridSpan w:val="2"/>
            <w:vMerge/>
            <w:tcBorders>
              <w:top w:val="single" w:sz="8" w:space="0" w:color="000000"/>
              <w:left w:val="single" w:sz="8" w:space="0" w:color="auto"/>
              <w:bottom w:val="single" w:sz="4" w:space="0" w:color="auto"/>
              <w:right w:val="single" w:sz="8" w:space="0" w:color="000000"/>
            </w:tcBorders>
            <w:vAlign w:val="center"/>
            <w:hideMark/>
          </w:tcPr>
          <w:p w:rsidR="0026228B" w:rsidRPr="00040955" w:rsidRDefault="0026228B" w:rsidP="0026228B">
            <w:pPr>
              <w:rPr>
                <w:rFonts w:ascii="Calibri" w:hAnsi="Calibri"/>
                <w:color w:val="000000"/>
                <w:sz w:val="12"/>
                <w:szCs w:val="12"/>
                <w:lang w:eastAsia="es-MX"/>
              </w:rPr>
            </w:pPr>
          </w:p>
        </w:tc>
        <w:tc>
          <w:tcPr>
            <w:tcW w:w="2000" w:type="dxa"/>
            <w:gridSpan w:val="2"/>
            <w:vMerge/>
            <w:tcBorders>
              <w:top w:val="single" w:sz="8" w:space="0" w:color="000000"/>
              <w:left w:val="single" w:sz="8" w:space="0" w:color="000000"/>
              <w:bottom w:val="single" w:sz="4" w:space="0" w:color="auto"/>
              <w:right w:val="single" w:sz="8" w:space="0" w:color="000000"/>
            </w:tcBorders>
            <w:vAlign w:val="center"/>
            <w:hideMark/>
          </w:tcPr>
          <w:p w:rsidR="0026228B" w:rsidRPr="00040955" w:rsidRDefault="0026228B" w:rsidP="0026228B">
            <w:pPr>
              <w:rPr>
                <w:rFonts w:ascii="Calibri" w:hAnsi="Calibri"/>
                <w:color w:val="000000"/>
                <w:sz w:val="12"/>
                <w:szCs w:val="12"/>
                <w:lang w:eastAsia="es-MX"/>
              </w:rPr>
            </w:pPr>
          </w:p>
        </w:tc>
        <w:tc>
          <w:tcPr>
            <w:tcW w:w="2040" w:type="dxa"/>
            <w:gridSpan w:val="2"/>
            <w:vMerge/>
            <w:tcBorders>
              <w:top w:val="nil"/>
              <w:left w:val="single" w:sz="8" w:space="0" w:color="000000"/>
              <w:bottom w:val="nil"/>
              <w:right w:val="nil"/>
            </w:tcBorders>
            <w:vAlign w:val="center"/>
            <w:hideMark/>
          </w:tcPr>
          <w:p w:rsidR="0026228B" w:rsidRPr="00040955" w:rsidRDefault="0026228B" w:rsidP="0026228B">
            <w:pPr>
              <w:rPr>
                <w:rFonts w:ascii="Calibri" w:hAnsi="Calibri"/>
                <w:color w:val="000000"/>
                <w:sz w:val="12"/>
                <w:szCs w:val="12"/>
                <w:lang w:eastAsia="es-MX"/>
              </w:rPr>
            </w:pPr>
          </w:p>
        </w:tc>
      </w:tr>
    </w:tbl>
    <w:p w:rsidR="0026228B" w:rsidRDefault="0026228B" w:rsidP="0026228B">
      <w:pPr>
        <w:shd w:val="clear" w:color="auto" w:fill="FFFFFF"/>
        <w:spacing w:after="100" w:afterAutospacing="1"/>
        <w:contextualSpacing/>
        <w:jc w:val="both"/>
        <w:rPr>
          <w:rFonts w:ascii="Tahoma" w:hAnsi="Tahoma" w:cs="Tahoma"/>
          <w:lang w:val="es-ES_tradnl"/>
        </w:rPr>
      </w:pPr>
    </w:p>
    <w:p w:rsidR="0026228B"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lastRenderedPageBreak/>
        <w:t xml:space="preserve">Cabe hacer mención que </w:t>
      </w:r>
      <w:r>
        <w:rPr>
          <w:rFonts w:ascii="Tahoma" w:hAnsi="Tahoma" w:cs="Tahoma"/>
          <w:lang w:val="es-ES_tradnl"/>
        </w:rPr>
        <w:t>la Dirección de Gestión Integral del Agua y Drenaje,</w:t>
      </w:r>
      <w:r w:rsidRPr="00F21DE3">
        <w:rPr>
          <w:rFonts w:ascii="Tahoma" w:hAnsi="Tahoma" w:cs="Tahoma"/>
          <w:lang w:val="es-ES_tradnl"/>
        </w:rPr>
        <w:t xml:space="preserve"> manifiesta mediante el oficio número </w:t>
      </w:r>
      <w:r>
        <w:rPr>
          <w:rFonts w:ascii="Tahoma" w:hAnsi="Tahoma" w:cs="Tahoma"/>
          <w:lang w:val="es-ES_tradnl"/>
        </w:rPr>
        <w:t xml:space="preserve">1640/2018/0302, </w:t>
      </w:r>
      <w:r w:rsidRPr="00F21DE3">
        <w:rPr>
          <w:rFonts w:ascii="Tahoma" w:hAnsi="Tahoma" w:cs="Tahoma"/>
          <w:lang w:val="es-ES_tradnl"/>
        </w:rPr>
        <w:t xml:space="preserve">firmado por </w:t>
      </w:r>
      <w:r>
        <w:rPr>
          <w:rFonts w:ascii="Tahoma" w:hAnsi="Tahoma" w:cs="Tahoma"/>
          <w:lang w:val="es-ES_tradnl"/>
        </w:rPr>
        <w:t xml:space="preserve">el Ing. Héctor Gabriel Chaires Muñoz, el </w:t>
      </w:r>
      <w:r w:rsidRPr="00F21DE3">
        <w:rPr>
          <w:rFonts w:ascii="Tahoma" w:hAnsi="Tahoma" w:cs="Tahoma"/>
          <w:lang w:val="es-ES_tradnl"/>
        </w:rPr>
        <w:t>análisis realizado a  las propuestas presentadas por los licitantes</w:t>
      </w:r>
      <w:r>
        <w:rPr>
          <w:rFonts w:ascii="Tahoma" w:hAnsi="Tahoma" w:cs="Tahoma"/>
          <w:lang w:val="es-ES_tradnl"/>
        </w:rPr>
        <w:t>.</w:t>
      </w:r>
    </w:p>
    <w:p w:rsidR="0026228B" w:rsidRDefault="0026228B" w:rsidP="0026228B">
      <w:pPr>
        <w:shd w:val="clear" w:color="auto" w:fill="FFFFFF"/>
        <w:spacing w:after="100" w:afterAutospacing="1"/>
        <w:contextualSpacing/>
        <w:jc w:val="both"/>
        <w:rPr>
          <w:rFonts w:ascii="Tahoma" w:hAnsi="Tahoma" w:cs="Tahoma"/>
          <w:lang w:val="es-ES_tradnl"/>
        </w:rPr>
      </w:pPr>
    </w:p>
    <w:p w:rsidR="0026228B" w:rsidRPr="00F21DE3"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Responsable de la evaluación de las proposiciones:</w:t>
      </w:r>
    </w:p>
    <w:tbl>
      <w:tblPr>
        <w:tblStyle w:val="Tablaconcuadrcula"/>
        <w:tblW w:w="0" w:type="auto"/>
        <w:tblLayout w:type="fixed"/>
        <w:tblLook w:val="04A0" w:firstRow="1" w:lastRow="0" w:firstColumn="1" w:lastColumn="0" w:noHBand="0" w:noVBand="1"/>
      </w:tblPr>
      <w:tblGrid>
        <w:gridCol w:w="3714"/>
        <w:gridCol w:w="3714"/>
      </w:tblGrid>
      <w:tr w:rsidR="0026228B" w:rsidRPr="00F21DE3" w:rsidTr="0026228B">
        <w:tc>
          <w:tcPr>
            <w:tcW w:w="3714" w:type="dxa"/>
          </w:tcPr>
          <w:p w:rsidR="0026228B" w:rsidRPr="00F21DE3" w:rsidRDefault="0026228B" w:rsidP="0026228B">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Nombre</w:t>
            </w:r>
          </w:p>
        </w:tc>
        <w:tc>
          <w:tcPr>
            <w:tcW w:w="3714" w:type="dxa"/>
          </w:tcPr>
          <w:p w:rsidR="0026228B" w:rsidRPr="00F21DE3" w:rsidRDefault="0026228B" w:rsidP="0026228B">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Cargo</w:t>
            </w:r>
          </w:p>
        </w:tc>
      </w:tr>
      <w:tr w:rsidR="0026228B" w:rsidRPr="00F21DE3" w:rsidTr="0026228B">
        <w:tc>
          <w:tcPr>
            <w:tcW w:w="3714" w:type="dxa"/>
          </w:tcPr>
          <w:p w:rsidR="0026228B" w:rsidRPr="00F21DE3" w:rsidRDefault="0026228B" w:rsidP="0026228B">
            <w:pPr>
              <w:shd w:val="clear" w:color="auto" w:fill="FFFFFF"/>
              <w:spacing w:after="100" w:afterAutospacing="1"/>
              <w:contextualSpacing/>
              <w:jc w:val="both"/>
              <w:rPr>
                <w:rFonts w:ascii="Tahoma" w:hAnsi="Tahoma" w:cs="Tahoma"/>
                <w:sz w:val="24"/>
                <w:szCs w:val="24"/>
                <w:highlight w:val="yellow"/>
                <w:lang w:val="es-ES_tradnl"/>
              </w:rPr>
            </w:pPr>
            <w:r>
              <w:rPr>
                <w:rFonts w:ascii="Tahoma" w:hAnsi="Tahoma" w:cs="Tahoma"/>
                <w:sz w:val="24"/>
                <w:szCs w:val="24"/>
                <w:lang w:val="es-ES_tradnl"/>
              </w:rPr>
              <w:t>Ing. Héctor Gabriel Chaires Muñoz</w:t>
            </w:r>
          </w:p>
        </w:tc>
        <w:tc>
          <w:tcPr>
            <w:tcW w:w="3714" w:type="dxa"/>
          </w:tcPr>
          <w:p w:rsidR="0026228B" w:rsidRPr="000C326A" w:rsidRDefault="0026228B" w:rsidP="0026228B">
            <w:pPr>
              <w:spacing w:after="100" w:afterAutospacing="1"/>
              <w:contextualSpacing/>
              <w:jc w:val="both"/>
              <w:rPr>
                <w:rFonts w:ascii="Tahoma" w:hAnsi="Tahoma" w:cs="Tahoma"/>
                <w:sz w:val="24"/>
                <w:szCs w:val="24"/>
                <w:lang w:val="es-ES_tradnl"/>
              </w:rPr>
            </w:pPr>
            <w:r>
              <w:rPr>
                <w:rFonts w:ascii="Tahoma" w:hAnsi="Tahoma" w:cs="Tahoma"/>
                <w:sz w:val="24"/>
                <w:szCs w:val="24"/>
                <w:lang w:val="es-ES_tradnl"/>
              </w:rPr>
              <w:t>Director de Gestión Integral del Agua y Drenaje</w:t>
            </w:r>
          </w:p>
        </w:tc>
      </w:tr>
    </w:tbl>
    <w:p w:rsidR="0026228B" w:rsidRDefault="0026228B" w:rsidP="0026228B">
      <w:pPr>
        <w:shd w:val="clear" w:color="auto" w:fill="FFFFFF"/>
        <w:spacing w:after="100" w:afterAutospacing="1"/>
        <w:contextualSpacing/>
        <w:jc w:val="both"/>
        <w:rPr>
          <w:rFonts w:ascii="Tahoma" w:hAnsi="Tahoma" w:cs="Tahoma"/>
          <w:lang w:val="es-ES_tradnl"/>
        </w:rPr>
      </w:pPr>
    </w:p>
    <w:p w:rsidR="0026228B"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ED77B4" w:rsidRDefault="00ED77B4" w:rsidP="0026228B">
      <w:pPr>
        <w:shd w:val="clear" w:color="auto" w:fill="FFFFFF"/>
        <w:spacing w:after="100" w:afterAutospacing="1"/>
        <w:contextualSpacing/>
        <w:jc w:val="both"/>
        <w:rPr>
          <w:rFonts w:ascii="Tahoma" w:hAnsi="Tahoma" w:cs="Tahoma"/>
          <w:lang w:val="es-ES_tradnl"/>
        </w:rPr>
      </w:pPr>
    </w:p>
    <w:p w:rsidR="0026228B" w:rsidRPr="00AF0011" w:rsidRDefault="0026228B" w:rsidP="0026228B">
      <w:pPr>
        <w:shd w:val="clear" w:color="auto" w:fill="FFFFFF"/>
        <w:spacing w:after="100" w:afterAutospacing="1"/>
        <w:contextualSpacing/>
        <w:jc w:val="both"/>
        <w:rPr>
          <w:rFonts w:ascii="Tahoma" w:hAnsi="Tahoma" w:cs="Tahoma"/>
          <w:b/>
          <w:lang w:val="es-ES_tradnl"/>
        </w:rPr>
      </w:pPr>
      <w:r w:rsidRPr="00AF0011">
        <w:rPr>
          <w:rFonts w:ascii="Tahoma" w:hAnsi="Tahoma" w:cs="Tahoma"/>
          <w:b/>
          <w:lang w:val="es-ES_tradnl"/>
        </w:rPr>
        <w:t>Alcor de Occidente S.A. de C.V.</w:t>
      </w:r>
    </w:p>
    <w:tbl>
      <w:tblPr>
        <w:tblW w:w="7540" w:type="dxa"/>
        <w:tblLayout w:type="fixed"/>
        <w:tblCellMar>
          <w:left w:w="70" w:type="dxa"/>
          <w:right w:w="70" w:type="dxa"/>
        </w:tblCellMar>
        <w:tblLook w:val="04A0" w:firstRow="1" w:lastRow="0" w:firstColumn="1" w:lastColumn="0" w:noHBand="0" w:noVBand="1"/>
      </w:tblPr>
      <w:tblGrid>
        <w:gridCol w:w="2120"/>
        <w:gridCol w:w="1700"/>
        <w:gridCol w:w="1200"/>
        <w:gridCol w:w="1340"/>
        <w:gridCol w:w="1180"/>
      </w:tblGrid>
      <w:tr w:rsidR="0026228B" w:rsidRPr="00AF245B" w:rsidTr="0026228B">
        <w:trPr>
          <w:trHeight w:val="525"/>
        </w:trPr>
        <w:tc>
          <w:tcPr>
            <w:tcW w:w="2120" w:type="dxa"/>
            <w:tcBorders>
              <w:top w:val="single" w:sz="8" w:space="0" w:color="auto"/>
              <w:left w:val="single" w:sz="8" w:space="0" w:color="auto"/>
              <w:bottom w:val="single" w:sz="8" w:space="0" w:color="auto"/>
              <w:right w:val="single" w:sz="8" w:space="0" w:color="auto"/>
            </w:tcBorders>
            <w:shd w:val="clear" w:color="000000" w:fill="FABF8F"/>
            <w:vAlign w:val="center"/>
            <w:hideMark/>
          </w:tcPr>
          <w:p w:rsidR="0026228B" w:rsidRPr="00AF245B" w:rsidRDefault="0026228B" w:rsidP="0026228B">
            <w:pPr>
              <w:jc w:val="center"/>
              <w:rPr>
                <w:rFonts w:ascii="Calibri" w:hAnsi="Calibri"/>
                <w:b/>
                <w:bCs/>
                <w:sz w:val="20"/>
                <w:szCs w:val="20"/>
                <w:lang w:eastAsia="es-MX"/>
              </w:rPr>
            </w:pPr>
            <w:r w:rsidRPr="00AF245B">
              <w:rPr>
                <w:rFonts w:ascii="Calibri" w:hAnsi="Calibri"/>
                <w:b/>
                <w:bCs/>
                <w:sz w:val="20"/>
                <w:szCs w:val="20"/>
                <w:lang w:eastAsia="es-MX"/>
              </w:rPr>
              <w:t>Artículo</w:t>
            </w:r>
          </w:p>
        </w:tc>
        <w:tc>
          <w:tcPr>
            <w:tcW w:w="1700" w:type="dxa"/>
            <w:tcBorders>
              <w:top w:val="single" w:sz="8" w:space="0" w:color="auto"/>
              <w:left w:val="nil"/>
              <w:bottom w:val="single" w:sz="8" w:space="0" w:color="auto"/>
              <w:right w:val="single" w:sz="8" w:space="0" w:color="auto"/>
            </w:tcBorders>
            <w:shd w:val="clear" w:color="000000" w:fill="FABF8F"/>
            <w:vAlign w:val="center"/>
            <w:hideMark/>
          </w:tcPr>
          <w:p w:rsidR="0026228B" w:rsidRPr="00AF245B" w:rsidRDefault="0026228B" w:rsidP="0026228B">
            <w:pPr>
              <w:jc w:val="center"/>
              <w:rPr>
                <w:rFonts w:ascii="Calibri" w:hAnsi="Calibri"/>
                <w:b/>
                <w:bCs/>
                <w:sz w:val="20"/>
                <w:szCs w:val="20"/>
                <w:lang w:eastAsia="es-MX"/>
              </w:rPr>
            </w:pPr>
            <w:r w:rsidRPr="00AF245B">
              <w:rPr>
                <w:rFonts w:ascii="Calibri" w:hAnsi="Calibri"/>
                <w:b/>
                <w:bCs/>
                <w:sz w:val="20"/>
                <w:szCs w:val="20"/>
                <w:lang w:eastAsia="es-MX"/>
              </w:rPr>
              <w:t>Proveedor</w:t>
            </w:r>
          </w:p>
        </w:tc>
        <w:tc>
          <w:tcPr>
            <w:tcW w:w="1200" w:type="dxa"/>
            <w:tcBorders>
              <w:top w:val="single" w:sz="8" w:space="0" w:color="auto"/>
              <w:left w:val="nil"/>
              <w:bottom w:val="single" w:sz="8" w:space="0" w:color="auto"/>
              <w:right w:val="single" w:sz="8" w:space="0" w:color="auto"/>
            </w:tcBorders>
            <w:shd w:val="clear" w:color="000000" w:fill="FABF8F"/>
            <w:vAlign w:val="center"/>
            <w:hideMark/>
          </w:tcPr>
          <w:p w:rsidR="0026228B" w:rsidRPr="00AF245B" w:rsidRDefault="0026228B" w:rsidP="0026228B">
            <w:pPr>
              <w:jc w:val="center"/>
              <w:rPr>
                <w:rFonts w:ascii="Calibri" w:hAnsi="Calibri"/>
                <w:b/>
                <w:bCs/>
                <w:sz w:val="20"/>
                <w:szCs w:val="20"/>
                <w:lang w:eastAsia="es-MX"/>
              </w:rPr>
            </w:pPr>
            <w:r w:rsidRPr="00AF245B">
              <w:rPr>
                <w:rFonts w:ascii="Calibri" w:hAnsi="Calibri"/>
                <w:b/>
                <w:bCs/>
                <w:sz w:val="20"/>
                <w:szCs w:val="20"/>
                <w:lang w:eastAsia="es-MX"/>
              </w:rPr>
              <w:t>Marca</w:t>
            </w:r>
          </w:p>
        </w:tc>
        <w:tc>
          <w:tcPr>
            <w:tcW w:w="1340" w:type="dxa"/>
            <w:tcBorders>
              <w:top w:val="single" w:sz="8" w:space="0" w:color="auto"/>
              <w:left w:val="nil"/>
              <w:bottom w:val="single" w:sz="8" w:space="0" w:color="auto"/>
              <w:right w:val="single" w:sz="8" w:space="0" w:color="auto"/>
            </w:tcBorders>
            <w:shd w:val="clear" w:color="000000" w:fill="FABF8F"/>
            <w:vAlign w:val="center"/>
            <w:hideMark/>
          </w:tcPr>
          <w:p w:rsidR="0026228B" w:rsidRPr="00AF245B" w:rsidRDefault="0026228B" w:rsidP="0026228B">
            <w:pPr>
              <w:jc w:val="center"/>
              <w:rPr>
                <w:rFonts w:ascii="Calibri" w:hAnsi="Calibri"/>
                <w:b/>
                <w:bCs/>
                <w:sz w:val="20"/>
                <w:szCs w:val="20"/>
                <w:lang w:eastAsia="es-MX"/>
              </w:rPr>
            </w:pPr>
            <w:r w:rsidRPr="00AF245B">
              <w:rPr>
                <w:rFonts w:ascii="Calibri" w:hAnsi="Calibri"/>
                <w:b/>
                <w:bCs/>
                <w:sz w:val="20"/>
                <w:szCs w:val="20"/>
                <w:lang w:eastAsia="es-MX"/>
              </w:rPr>
              <w:t>Precio Unitario</w:t>
            </w:r>
          </w:p>
        </w:tc>
        <w:tc>
          <w:tcPr>
            <w:tcW w:w="1180" w:type="dxa"/>
            <w:tcBorders>
              <w:top w:val="single" w:sz="8" w:space="0" w:color="auto"/>
              <w:left w:val="nil"/>
              <w:bottom w:val="single" w:sz="8" w:space="0" w:color="auto"/>
              <w:right w:val="single" w:sz="8" w:space="0" w:color="auto"/>
            </w:tcBorders>
            <w:shd w:val="clear" w:color="000000" w:fill="FABF8F"/>
            <w:vAlign w:val="center"/>
            <w:hideMark/>
          </w:tcPr>
          <w:p w:rsidR="0026228B" w:rsidRPr="00AF245B" w:rsidRDefault="0026228B" w:rsidP="0026228B">
            <w:pPr>
              <w:jc w:val="center"/>
              <w:rPr>
                <w:rFonts w:ascii="Calibri" w:hAnsi="Calibri"/>
                <w:b/>
                <w:bCs/>
                <w:sz w:val="20"/>
                <w:szCs w:val="20"/>
                <w:lang w:eastAsia="es-MX"/>
              </w:rPr>
            </w:pPr>
            <w:r w:rsidRPr="00AF245B">
              <w:rPr>
                <w:rFonts w:ascii="Calibri" w:hAnsi="Calibri"/>
                <w:b/>
                <w:bCs/>
                <w:sz w:val="20"/>
                <w:szCs w:val="20"/>
                <w:lang w:eastAsia="es-MX"/>
              </w:rPr>
              <w:t xml:space="preserve">Precio </w:t>
            </w:r>
          </w:p>
        </w:tc>
      </w:tr>
      <w:tr w:rsidR="0026228B" w:rsidRPr="00AF245B" w:rsidTr="0026228B">
        <w:trPr>
          <w:trHeight w:val="2145"/>
        </w:trPr>
        <w:tc>
          <w:tcPr>
            <w:tcW w:w="2120" w:type="dxa"/>
            <w:tcBorders>
              <w:top w:val="nil"/>
              <w:left w:val="single" w:sz="8" w:space="0" w:color="auto"/>
              <w:bottom w:val="single" w:sz="8" w:space="0" w:color="auto"/>
              <w:right w:val="single" w:sz="8" w:space="0" w:color="auto"/>
            </w:tcBorders>
            <w:shd w:val="clear" w:color="auto" w:fill="auto"/>
            <w:vAlign w:val="center"/>
            <w:hideMark/>
          </w:tcPr>
          <w:p w:rsidR="0026228B" w:rsidRPr="00AF245B" w:rsidRDefault="0026228B" w:rsidP="0026228B">
            <w:pPr>
              <w:jc w:val="center"/>
              <w:rPr>
                <w:rFonts w:ascii="Calibri" w:hAnsi="Calibri"/>
                <w:color w:val="000000"/>
                <w:sz w:val="20"/>
                <w:szCs w:val="20"/>
                <w:lang w:eastAsia="es-MX"/>
              </w:rPr>
            </w:pPr>
            <w:r w:rsidRPr="00AF245B">
              <w:rPr>
                <w:rFonts w:ascii="Calibri" w:hAnsi="Calibri"/>
                <w:color w:val="000000"/>
                <w:sz w:val="20"/>
                <w:szCs w:val="20"/>
                <w:lang w:eastAsia="es-MX"/>
              </w:rPr>
              <w:t xml:space="preserve">Bomba sumergible   (eléctrica) bomba sumergible de 60 Hp. datos: nivel dinámico: 105m, columna: 162m, presión: 3.5, litros: 17 </w:t>
            </w:r>
            <w:proofErr w:type="spellStart"/>
            <w:r w:rsidRPr="00AF245B">
              <w:rPr>
                <w:rFonts w:ascii="Calibri" w:hAnsi="Calibri"/>
                <w:color w:val="000000"/>
                <w:sz w:val="20"/>
                <w:szCs w:val="20"/>
                <w:lang w:eastAsia="es-MX"/>
              </w:rPr>
              <w:t>lts</w:t>
            </w:r>
            <w:proofErr w:type="spellEnd"/>
            <w:r w:rsidRPr="00AF245B">
              <w:rPr>
                <w:rFonts w:ascii="Calibri" w:hAnsi="Calibri"/>
                <w:color w:val="000000"/>
                <w:sz w:val="20"/>
                <w:szCs w:val="20"/>
                <w:lang w:eastAsia="es-MX"/>
              </w:rPr>
              <w:t>.</w:t>
            </w:r>
          </w:p>
        </w:tc>
        <w:tc>
          <w:tcPr>
            <w:tcW w:w="1700" w:type="dxa"/>
            <w:tcBorders>
              <w:top w:val="nil"/>
              <w:left w:val="nil"/>
              <w:bottom w:val="single" w:sz="8" w:space="0" w:color="auto"/>
              <w:right w:val="single" w:sz="8" w:space="0" w:color="auto"/>
            </w:tcBorders>
            <w:shd w:val="clear" w:color="auto" w:fill="auto"/>
            <w:vAlign w:val="center"/>
            <w:hideMark/>
          </w:tcPr>
          <w:p w:rsidR="0026228B" w:rsidRPr="00AF245B" w:rsidRDefault="0026228B" w:rsidP="0026228B">
            <w:pPr>
              <w:jc w:val="center"/>
              <w:rPr>
                <w:rFonts w:ascii="Calibri" w:hAnsi="Calibri"/>
                <w:sz w:val="20"/>
                <w:szCs w:val="20"/>
                <w:lang w:eastAsia="es-MX"/>
              </w:rPr>
            </w:pPr>
            <w:r w:rsidRPr="00AF245B">
              <w:rPr>
                <w:rFonts w:ascii="Calibri" w:hAnsi="Calibri"/>
                <w:sz w:val="20"/>
                <w:szCs w:val="20"/>
                <w:lang w:eastAsia="es-MX"/>
              </w:rPr>
              <w:t>Alcor de Occidente S.A. de C.V.</w:t>
            </w:r>
          </w:p>
        </w:tc>
        <w:tc>
          <w:tcPr>
            <w:tcW w:w="1200" w:type="dxa"/>
            <w:tcBorders>
              <w:top w:val="nil"/>
              <w:left w:val="nil"/>
              <w:bottom w:val="single" w:sz="8" w:space="0" w:color="auto"/>
              <w:right w:val="single" w:sz="8" w:space="0" w:color="auto"/>
            </w:tcBorders>
            <w:shd w:val="clear" w:color="auto" w:fill="auto"/>
            <w:vAlign w:val="center"/>
            <w:hideMark/>
          </w:tcPr>
          <w:p w:rsidR="0026228B" w:rsidRPr="00AF245B" w:rsidRDefault="0026228B" w:rsidP="0026228B">
            <w:pPr>
              <w:jc w:val="center"/>
              <w:rPr>
                <w:rFonts w:ascii="Calibri" w:hAnsi="Calibri"/>
                <w:sz w:val="20"/>
                <w:szCs w:val="20"/>
                <w:lang w:eastAsia="es-MX"/>
              </w:rPr>
            </w:pPr>
            <w:r w:rsidRPr="00AF245B">
              <w:rPr>
                <w:rFonts w:ascii="Calibri" w:hAnsi="Calibri"/>
                <w:sz w:val="20"/>
                <w:szCs w:val="20"/>
                <w:lang w:eastAsia="es-MX"/>
              </w:rPr>
              <w:t>Altamira</w:t>
            </w:r>
          </w:p>
        </w:tc>
        <w:tc>
          <w:tcPr>
            <w:tcW w:w="1340" w:type="dxa"/>
            <w:tcBorders>
              <w:top w:val="nil"/>
              <w:left w:val="nil"/>
              <w:bottom w:val="single" w:sz="8" w:space="0" w:color="auto"/>
              <w:right w:val="single" w:sz="8" w:space="0" w:color="auto"/>
            </w:tcBorders>
            <w:shd w:val="clear" w:color="auto" w:fill="auto"/>
            <w:vAlign w:val="center"/>
            <w:hideMark/>
          </w:tcPr>
          <w:p w:rsidR="0026228B" w:rsidRPr="00AF245B" w:rsidRDefault="0026228B" w:rsidP="0026228B">
            <w:pPr>
              <w:jc w:val="center"/>
              <w:rPr>
                <w:rFonts w:ascii="Calibri" w:hAnsi="Calibri"/>
                <w:color w:val="000000"/>
                <w:sz w:val="20"/>
                <w:szCs w:val="20"/>
                <w:lang w:eastAsia="es-MX"/>
              </w:rPr>
            </w:pPr>
            <w:r w:rsidRPr="00AF245B">
              <w:rPr>
                <w:rFonts w:ascii="Calibri" w:hAnsi="Calibri"/>
                <w:color w:val="000000"/>
                <w:sz w:val="20"/>
                <w:szCs w:val="20"/>
                <w:lang w:eastAsia="es-MX"/>
              </w:rPr>
              <w:t>$25,498.00</w:t>
            </w:r>
          </w:p>
        </w:tc>
        <w:tc>
          <w:tcPr>
            <w:tcW w:w="1180" w:type="dxa"/>
            <w:tcBorders>
              <w:top w:val="nil"/>
              <w:left w:val="nil"/>
              <w:bottom w:val="single" w:sz="8" w:space="0" w:color="auto"/>
              <w:right w:val="single" w:sz="8" w:space="0" w:color="auto"/>
            </w:tcBorders>
            <w:shd w:val="clear" w:color="auto" w:fill="auto"/>
            <w:vAlign w:val="center"/>
            <w:hideMark/>
          </w:tcPr>
          <w:p w:rsidR="0026228B" w:rsidRPr="00AF245B" w:rsidRDefault="0026228B" w:rsidP="0026228B">
            <w:pPr>
              <w:jc w:val="center"/>
              <w:rPr>
                <w:rFonts w:ascii="Calibri" w:hAnsi="Calibri"/>
                <w:sz w:val="20"/>
                <w:szCs w:val="20"/>
                <w:lang w:eastAsia="es-MX"/>
              </w:rPr>
            </w:pPr>
            <w:r w:rsidRPr="00AF245B">
              <w:rPr>
                <w:rFonts w:ascii="Calibri" w:hAnsi="Calibri"/>
                <w:sz w:val="20"/>
                <w:szCs w:val="20"/>
                <w:lang w:eastAsia="es-MX"/>
              </w:rPr>
              <w:t>$50,996.000</w:t>
            </w:r>
          </w:p>
        </w:tc>
      </w:tr>
      <w:tr w:rsidR="0026228B" w:rsidRPr="00AF245B" w:rsidTr="0026228B">
        <w:trPr>
          <w:trHeight w:val="540"/>
        </w:trPr>
        <w:tc>
          <w:tcPr>
            <w:tcW w:w="2120" w:type="dxa"/>
            <w:tcBorders>
              <w:top w:val="nil"/>
              <w:left w:val="nil"/>
              <w:bottom w:val="nil"/>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p>
        </w:tc>
        <w:tc>
          <w:tcPr>
            <w:tcW w:w="1700" w:type="dxa"/>
            <w:tcBorders>
              <w:top w:val="nil"/>
              <w:left w:val="nil"/>
              <w:bottom w:val="nil"/>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p>
        </w:tc>
        <w:tc>
          <w:tcPr>
            <w:tcW w:w="1200" w:type="dxa"/>
            <w:tcBorders>
              <w:top w:val="nil"/>
              <w:left w:val="nil"/>
              <w:bottom w:val="nil"/>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p>
        </w:tc>
        <w:tc>
          <w:tcPr>
            <w:tcW w:w="1340" w:type="dxa"/>
            <w:tcBorders>
              <w:top w:val="nil"/>
              <w:left w:val="single" w:sz="8" w:space="0" w:color="auto"/>
              <w:bottom w:val="single" w:sz="8" w:space="0" w:color="auto"/>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r w:rsidRPr="00AF245B">
              <w:rPr>
                <w:rFonts w:ascii="Calibri" w:hAnsi="Calibri"/>
                <w:color w:val="000000"/>
                <w:sz w:val="20"/>
                <w:szCs w:val="20"/>
                <w:lang w:eastAsia="es-MX"/>
              </w:rPr>
              <w:t>SUBTOTAL</w:t>
            </w:r>
          </w:p>
        </w:tc>
        <w:tc>
          <w:tcPr>
            <w:tcW w:w="1180" w:type="dxa"/>
            <w:tcBorders>
              <w:top w:val="nil"/>
              <w:left w:val="nil"/>
              <w:bottom w:val="single" w:sz="8" w:space="0" w:color="auto"/>
              <w:right w:val="single" w:sz="8" w:space="0" w:color="auto"/>
            </w:tcBorders>
            <w:shd w:val="clear" w:color="auto" w:fill="auto"/>
            <w:noWrap/>
            <w:vAlign w:val="bottom"/>
            <w:hideMark/>
          </w:tcPr>
          <w:p w:rsidR="0026228B" w:rsidRPr="00AF245B" w:rsidRDefault="0026228B" w:rsidP="0026228B">
            <w:pPr>
              <w:jc w:val="right"/>
              <w:rPr>
                <w:rFonts w:ascii="Calibri" w:hAnsi="Calibri"/>
                <w:color w:val="000000"/>
                <w:sz w:val="20"/>
                <w:szCs w:val="20"/>
                <w:lang w:eastAsia="es-MX"/>
              </w:rPr>
            </w:pPr>
            <w:r w:rsidRPr="00AF245B">
              <w:rPr>
                <w:rFonts w:ascii="Calibri" w:hAnsi="Calibri"/>
                <w:color w:val="000000"/>
                <w:sz w:val="20"/>
                <w:szCs w:val="20"/>
                <w:lang w:eastAsia="es-MX"/>
              </w:rPr>
              <w:t>$50,996.00</w:t>
            </w:r>
          </w:p>
        </w:tc>
      </w:tr>
      <w:tr w:rsidR="0026228B" w:rsidRPr="00AF245B" w:rsidTr="0026228B">
        <w:trPr>
          <w:trHeight w:val="525"/>
        </w:trPr>
        <w:tc>
          <w:tcPr>
            <w:tcW w:w="2120" w:type="dxa"/>
            <w:tcBorders>
              <w:top w:val="nil"/>
              <w:left w:val="nil"/>
              <w:bottom w:val="nil"/>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p>
        </w:tc>
        <w:tc>
          <w:tcPr>
            <w:tcW w:w="1700" w:type="dxa"/>
            <w:tcBorders>
              <w:top w:val="nil"/>
              <w:left w:val="nil"/>
              <w:bottom w:val="nil"/>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p>
        </w:tc>
        <w:tc>
          <w:tcPr>
            <w:tcW w:w="1200" w:type="dxa"/>
            <w:tcBorders>
              <w:top w:val="nil"/>
              <w:left w:val="nil"/>
              <w:bottom w:val="nil"/>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p>
        </w:tc>
        <w:tc>
          <w:tcPr>
            <w:tcW w:w="1340" w:type="dxa"/>
            <w:tcBorders>
              <w:top w:val="nil"/>
              <w:left w:val="single" w:sz="8" w:space="0" w:color="auto"/>
              <w:bottom w:val="single" w:sz="8" w:space="0" w:color="auto"/>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r w:rsidRPr="00AF245B">
              <w:rPr>
                <w:rFonts w:ascii="Calibri" w:hAnsi="Calibri"/>
                <w:color w:val="000000"/>
                <w:sz w:val="20"/>
                <w:szCs w:val="20"/>
                <w:lang w:eastAsia="es-MX"/>
              </w:rPr>
              <w:t>I.V.A.</w:t>
            </w:r>
          </w:p>
        </w:tc>
        <w:tc>
          <w:tcPr>
            <w:tcW w:w="1180" w:type="dxa"/>
            <w:tcBorders>
              <w:top w:val="nil"/>
              <w:left w:val="nil"/>
              <w:bottom w:val="single" w:sz="8" w:space="0" w:color="auto"/>
              <w:right w:val="single" w:sz="8" w:space="0" w:color="auto"/>
            </w:tcBorders>
            <w:shd w:val="clear" w:color="auto" w:fill="auto"/>
            <w:noWrap/>
            <w:vAlign w:val="bottom"/>
            <w:hideMark/>
          </w:tcPr>
          <w:p w:rsidR="0026228B" w:rsidRPr="00AF245B" w:rsidRDefault="0026228B" w:rsidP="0026228B">
            <w:pPr>
              <w:jc w:val="right"/>
              <w:rPr>
                <w:rFonts w:ascii="Calibri" w:hAnsi="Calibri"/>
                <w:color w:val="000000"/>
                <w:sz w:val="20"/>
                <w:szCs w:val="20"/>
                <w:lang w:eastAsia="es-MX"/>
              </w:rPr>
            </w:pPr>
            <w:r w:rsidRPr="00AF245B">
              <w:rPr>
                <w:rFonts w:ascii="Calibri" w:hAnsi="Calibri"/>
                <w:color w:val="000000"/>
                <w:sz w:val="20"/>
                <w:szCs w:val="20"/>
                <w:lang w:eastAsia="es-MX"/>
              </w:rPr>
              <w:t>$8,159.36</w:t>
            </w:r>
          </w:p>
        </w:tc>
      </w:tr>
      <w:tr w:rsidR="0026228B" w:rsidRPr="00AF245B" w:rsidTr="0026228B">
        <w:trPr>
          <w:trHeight w:val="480"/>
        </w:trPr>
        <w:tc>
          <w:tcPr>
            <w:tcW w:w="2120" w:type="dxa"/>
            <w:tcBorders>
              <w:top w:val="nil"/>
              <w:left w:val="nil"/>
              <w:bottom w:val="nil"/>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p>
        </w:tc>
        <w:tc>
          <w:tcPr>
            <w:tcW w:w="1700" w:type="dxa"/>
            <w:tcBorders>
              <w:top w:val="nil"/>
              <w:left w:val="nil"/>
              <w:bottom w:val="nil"/>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p>
        </w:tc>
        <w:tc>
          <w:tcPr>
            <w:tcW w:w="1200" w:type="dxa"/>
            <w:tcBorders>
              <w:top w:val="nil"/>
              <w:left w:val="nil"/>
              <w:bottom w:val="nil"/>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p>
        </w:tc>
        <w:tc>
          <w:tcPr>
            <w:tcW w:w="1340" w:type="dxa"/>
            <w:tcBorders>
              <w:top w:val="nil"/>
              <w:left w:val="single" w:sz="8" w:space="0" w:color="auto"/>
              <w:bottom w:val="single" w:sz="8" w:space="0" w:color="auto"/>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r w:rsidRPr="00AF245B">
              <w:rPr>
                <w:rFonts w:ascii="Calibri" w:hAnsi="Calibri"/>
                <w:color w:val="000000"/>
                <w:sz w:val="20"/>
                <w:szCs w:val="20"/>
                <w:lang w:eastAsia="es-MX"/>
              </w:rPr>
              <w:t>TOTAL</w:t>
            </w:r>
          </w:p>
        </w:tc>
        <w:tc>
          <w:tcPr>
            <w:tcW w:w="1180" w:type="dxa"/>
            <w:tcBorders>
              <w:top w:val="nil"/>
              <w:left w:val="nil"/>
              <w:bottom w:val="single" w:sz="8" w:space="0" w:color="auto"/>
              <w:right w:val="single" w:sz="8" w:space="0" w:color="auto"/>
            </w:tcBorders>
            <w:shd w:val="clear" w:color="auto" w:fill="auto"/>
            <w:noWrap/>
            <w:vAlign w:val="bottom"/>
            <w:hideMark/>
          </w:tcPr>
          <w:p w:rsidR="0026228B" w:rsidRPr="00AF245B" w:rsidRDefault="0026228B" w:rsidP="0026228B">
            <w:pPr>
              <w:jc w:val="right"/>
              <w:rPr>
                <w:rFonts w:ascii="Calibri" w:hAnsi="Calibri"/>
                <w:color w:val="000000"/>
                <w:sz w:val="20"/>
                <w:szCs w:val="20"/>
                <w:lang w:eastAsia="es-MX"/>
              </w:rPr>
            </w:pPr>
            <w:r w:rsidRPr="00AF245B">
              <w:rPr>
                <w:rFonts w:ascii="Calibri" w:hAnsi="Calibri"/>
                <w:color w:val="000000"/>
                <w:sz w:val="20"/>
                <w:szCs w:val="20"/>
                <w:lang w:eastAsia="es-MX"/>
              </w:rPr>
              <w:t>$59,155.36</w:t>
            </w:r>
          </w:p>
        </w:tc>
      </w:tr>
    </w:tbl>
    <w:p w:rsidR="0026228B" w:rsidRPr="00AF245B" w:rsidRDefault="0026228B" w:rsidP="0026228B">
      <w:pPr>
        <w:shd w:val="clear" w:color="auto" w:fill="FFFFFF"/>
        <w:spacing w:after="100" w:afterAutospacing="1"/>
        <w:contextualSpacing/>
        <w:jc w:val="both"/>
        <w:rPr>
          <w:rFonts w:ascii="Tahoma" w:hAnsi="Tahoma" w:cs="Tahoma"/>
        </w:rPr>
      </w:pPr>
    </w:p>
    <w:p w:rsidR="0026228B" w:rsidRPr="003A69A8" w:rsidRDefault="0026228B" w:rsidP="0026228B">
      <w:pPr>
        <w:shd w:val="clear" w:color="auto" w:fill="FFFFFF"/>
        <w:spacing w:after="100" w:afterAutospacing="1"/>
        <w:contextualSpacing/>
        <w:jc w:val="both"/>
        <w:rPr>
          <w:rFonts w:ascii="Tahoma" w:hAnsi="Tahoma" w:cs="Tahoma"/>
          <w:b/>
          <w:lang w:val="es-ES_tradnl"/>
        </w:rPr>
      </w:pPr>
      <w:r>
        <w:rPr>
          <w:rFonts w:ascii="Tahoma" w:hAnsi="Tahoma" w:cs="Tahoma"/>
          <w:b/>
          <w:lang w:val="es-ES_tradnl"/>
        </w:rPr>
        <w:t>Partida 1, monto total asignado</w:t>
      </w:r>
      <w:r w:rsidRPr="003A69A8">
        <w:rPr>
          <w:rFonts w:ascii="Tahoma" w:hAnsi="Tahoma" w:cs="Tahoma"/>
          <w:b/>
          <w:lang w:val="es-ES_tradnl"/>
        </w:rPr>
        <w:t xml:space="preserve"> de $ </w:t>
      </w:r>
      <w:r>
        <w:rPr>
          <w:rFonts w:ascii="Tahoma" w:hAnsi="Tahoma" w:cs="Tahoma"/>
          <w:b/>
          <w:lang w:val="es-ES_tradnl"/>
        </w:rPr>
        <w:t>59,155.36</w:t>
      </w:r>
      <w:r w:rsidRPr="003A69A8">
        <w:rPr>
          <w:rFonts w:ascii="Tahoma" w:hAnsi="Tahoma" w:cs="Tahoma"/>
          <w:b/>
          <w:lang w:val="es-ES_tradnl"/>
        </w:rPr>
        <w:t xml:space="preserve"> pesos más I.V.A.</w:t>
      </w:r>
    </w:p>
    <w:p w:rsidR="0026228B" w:rsidRDefault="0026228B" w:rsidP="0026228B">
      <w:pPr>
        <w:shd w:val="clear" w:color="auto" w:fill="FFFFFF"/>
        <w:spacing w:after="100" w:afterAutospacing="1"/>
        <w:contextualSpacing/>
        <w:rPr>
          <w:rFonts w:ascii="Tahoma" w:hAnsi="Tahoma" w:cs="Tahoma"/>
          <w:b/>
        </w:rPr>
      </w:pPr>
      <w:r w:rsidRPr="00155F78">
        <w:rPr>
          <w:rFonts w:ascii="Tahoma" w:hAnsi="Tahoma" w:cs="Tahoma"/>
          <w:b/>
        </w:rPr>
        <w:t xml:space="preserve">Eficiencia Total Aplicada S.A. de C.V. </w:t>
      </w:r>
    </w:p>
    <w:p w:rsidR="0026228B" w:rsidRDefault="0026228B" w:rsidP="0026228B">
      <w:pPr>
        <w:shd w:val="clear" w:color="auto" w:fill="FFFFFF"/>
        <w:spacing w:after="100" w:afterAutospacing="1"/>
        <w:contextualSpacing/>
        <w:rPr>
          <w:rFonts w:ascii="Tahoma" w:hAnsi="Tahoma" w:cs="Tahoma"/>
          <w:b/>
        </w:rPr>
      </w:pPr>
    </w:p>
    <w:tbl>
      <w:tblPr>
        <w:tblW w:w="7280" w:type="dxa"/>
        <w:tblLayout w:type="fixed"/>
        <w:tblCellMar>
          <w:left w:w="70" w:type="dxa"/>
          <w:right w:w="70" w:type="dxa"/>
        </w:tblCellMar>
        <w:tblLook w:val="04A0" w:firstRow="1" w:lastRow="0" w:firstColumn="1" w:lastColumn="0" w:noHBand="0" w:noVBand="1"/>
      </w:tblPr>
      <w:tblGrid>
        <w:gridCol w:w="2020"/>
        <w:gridCol w:w="1540"/>
        <w:gridCol w:w="1120"/>
        <w:gridCol w:w="1240"/>
        <w:gridCol w:w="1360"/>
      </w:tblGrid>
      <w:tr w:rsidR="0026228B" w:rsidRPr="00AF245B" w:rsidTr="0026228B">
        <w:trPr>
          <w:trHeight w:val="630"/>
        </w:trPr>
        <w:tc>
          <w:tcPr>
            <w:tcW w:w="2020" w:type="dxa"/>
            <w:tcBorders>
              <w:top w:val="single" w:sz="8" w:space="0" w:color="auto"/>
              <w:left w:val="single" w:sz="8" w:space="0" w:color="auto"/>
              <w:bottom w:val="single" w:sz="8" w:space="0" w:color="auto"/>
              <w:right w:val="single" w:sz="8" w:space="0" w:color="auto"/>
            </w:tcBorders>
            <w:shd w:val="clear" w:color="000000" w:fill="FABF8F"/>
            <w:vAlign w:val="center"/>
            <w:hideMark/>
          </w:tcPr>
          <w:p w:rsidR="0026228B" w:rsidRPr="00AF245B" w:rsidRDefault="0026228B" w:rsidP="0026228B">
            <w:pPr>
              <w:jc w:val="center"/>
              <w:rPr>
                <w:rFonts w:ascii="Calibri" w:hAnsi="Calibri"/>
                <w:b/>
                <w:bCs/>
                <w:sz w:val="20"/>
                <w:szCs w:val="20"/>
                <w:lang w:eastAsia="es-MX"/>
              </w:rPr>
            </w:pPr>
            <w:r w:rsidRPr="00AF245B">
              <w:rPr>
                <w:rFonts w:ascii="Calibri" w:hAnsi="Calibri"/>
                <w:b/>
                <w:bCs/>
                <w:sz w:val="20"/>
                <w:szCs w:val="20"/>
                <w:lang w:eastAsia="es-MX"/>
              </w:rPr>
              <w:t>Artículo</w:t>
            </w:r>
          </w:p>
        </w:tc>
        <w:tc>
          <w:tcPr>
            <w:tcW w:w="1540" w:type="dxa"/>
            <w:tcBorders>
              <w:top w:val="single" w:sz="8" w:space="0" w:color="auto"/>
              <w:left w:val="nil"/>
              <w:bottom w:val="single" w:sz="8" w:space="0" w:color="auto"/>
              <w:right w:val="single" w:sz="8" w:space="0" w:color="auto"/>
            </w:tcBorders>
            <w:shd w:val="clear" w:color="000000" w:fill="FABF8F"/>
            <w:vAlign w:val="center"/>
            <w:hideMark/>
          </w:tcPr>
          <w:p w:rsidR="0026228B" w:rsidRPr="00AF245B" w:rsidRDefault="0026228B" w:rsidP="0026228B">
            <w:pPr>
              <w:jc w:val="center"/>
              <w:rPr>
                <w:rFonts w:ascii="Calibri" w:hAnsi="Calibri"/>
                <w:b/>
                <w:bCs/>
                <w:sz w:val="20"/>
                <w:szCs w:val="20"/>
                <w:lang w:eastAsia="es-MX"/>
              </w:rPr>
            </w:pPr>
            <w:r w:rsidRPr="00AF245B">
              <w:rPr>
                <w:rFonts w:ascii="Calibri" w:hAnsi="Calibri"/>
                <w:b/>
                <w:bCs/>
                <w:sz w:val="20"/>
                <w:szCs w:val="20"/>
                <w:lang w:eastAsia="es-MX"/>
              </w:rPr>
              <w:t>Proveedor</w:t>
            </w:r>
          </w:p>
        </w:tc>
        <w:tc>
          <w:tcPr>
            <w:tcW w:w="1120" w:type="dxa"/>
            <w:tcBorders>
              <w:top w:val="single" w:sz="8" w:space="0" w:color="auto"/>
              <w:left w:val="nil"/>
              <w:bottom w:val="single" w:sz="8" w:space="0" w:color="auto"/>
              <w:right w:val="single" w:sz="8" w:space="0" w:color="auto"/>
            </w:tcBorders>
            <w:shd w:val="clear" w:color="000000" w:fill="FABF8F"/>
            <w:vAlign w:val="center"/>
            <w:hideMark/>
          </w:tcPr>
          <w:p w:rsidR="0026228B" w:rsidRPr="00AF245B" w:rsidRDefault="0026228B" w:rsidP="0026228B">
            <w:pPr>
              <w:jc w:val="center"/>
              <w:rPr>
                <w:rFonts w:ascii="Calibri" w:hAnsi="Calibri"/>
                <w:b/>
                <w:bCs/>
                <w:sz w:val="20"/>
                <w:szCs w:val="20"/>
                <w:lang w:eastAsia="es-MX"/>
              </w:rPr>
            </w:pPr>
            <w:r w:rsidRPr="00AF245B">
              <w:rPr>
                <w:rFonts w:ascii="Calibri" w:hAnsi="Calibri"/>
                <w:b/>
                <w:bCs/>
                <w:sz w:val="20"/>
                <w:szCs w:val="20"/>
                <w:lang w:eastAsia="es-MX"/>
              </w:rPr>
              <w:t>Marca</w:t>
            </w:r>
          </w:p>
        </w:tc>
        <w:tc>
          <w:tcPr>
            <w:tcW w:w="1240" w:type="dxa"/>
            <w:tcBorders>
              <w:top w:val="single" w:sz="8" w:space="0" w:color="auto"/>
              <w:left w:val="nil"/>
              <w:bottom w:val="single" w:sz="8" w:space="0" w:color="auto"/>
              <w:right w:val="single" w:sz="8" w:space="0" w:color="auto"/>
            </w:tcBorders>
            <w:shd w:val="clear" w:color="000000" w:fill="FABF8F"/>
            <w:vAlign w:val="center"/>
            <w:hideMark/>
          </w:tcPr>
          <w:p w:rsidR="0026228B" w:rsidRPr="00AF245B" w:rsidRDefault="0026228B" w:rsidP="0026228B">
            <w:pPr>
              <w:jc w:val="center"/>
              <w:rPr>
                <w:rFonts w:ascii="Calibri" w:hAnsi="Calibri"/>
                <w:b/>
                <w:bCs/>
                <w:sz w:val="20"/>
                <w:szCs w:val="20"/>
                <w:lang w:eastAsia="es-MX"/>
              </w:rPr>
            </w:pPr>
            <w:r w:rsidRPr="00AF245B">
              <w:rPr>
                <w:rFonts w:ascii="Calibri" w:hAnsi="Calibri"/>
                <w:b/>
                <w:bCs/>
                <w:sz w:val="20"/>
                <w:szCs w:val="20"/>
                <w:lang w:eastAsia="es-MX"/>
              </w:rPr>
              <w:t>Precio Unitario</w:t>
            </w:r>
          </w:p>
        </w:tc>
        <w:tc>
          <w:tcPr>
            <w:tcW w:w="1360" w:type="dxa"/>
            <w:tcBorders>
              <w:top w:val="single" w:sz="8" w:space="0" w:color="auto"/>
              <w:left w:val="nil"/>
              <w:bottom w:val="single" w:sz="8" w:space="0" w:color="auto"/>
              <w:right w:val="single" w:sz="8" w:space="0" w:color="auto"/>
            </w:tcBorders>
            <w:shd w:val="clear" w:color="000000" w:fill="FABF8F"/>
            <w:vAlign w:val="center"/>
            <w:hideMark/>
          </w:tcPr>
          <w:p w:rsidR="0026228B" w:rsidRPr="00AF245B" w:rsidRDefault="0026228B" w:rsidP="0026228B">
            <w:pPr>
              <w:jc w:val="center"/>
              <w:rPr>
                <w:rFonts w:ascii="Calibri" w:hAnsi="Calibri"/>
                <w:b/>
                <w:bCs/>
                <w:sz w:val="20"/>
                <w:szCs w:val="20"/>
                <w:lang w:eastAsia="es-MX"/>
              </w:rPr>
            </w:pPr>
            <w:r w:rsidRPr="00AF245B">
              <w:rPr>
                <w:rFonts w:ascii="Calibri" w:hAnsi="Calibri"/>
                <w:b/>
                <w:bCs/>
                <w:sz w:val="20"/>
                <w:szCs w:val="20"/>
                <w:lang w:eastAsia="es-MX"/>
              </w:rPr>
              <w:t xml:space="preserve">Precio </w:t>
            </w:r>
          </w:p>
        </w:tc>
      </w:tr>
      <w:tr w:rsidR="0026228B" w:rsidRPr="00AF245B" w:rsidTr="0026228B">
        <w:trPr>
          <w:trHeight w:val="1980"/>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26228B" w:rsidRPr="00AF245B" w:rsidRDefault="0026228B" w:rsidP="0026228B">
            <w:pPr>
              <w:jc w:val="center"/>
              <w:rPr>
                <w:rFonts w:ascii="Calibri" w:hAnsi="Calibri"/>
                <w:color w:val="000000"/>
                <w:sz w:val="20"/>
                <w:szCs w:val="20"/>
                <w:lang w:eastAsia="es-MX"/>
              </w:rPr>
            </w:pPr>
            <w:r w:rsidRPr="00AF245B">
              <w:rPr>
                <w:rFonts w:ascii="Calibri" w:hAnsi="Calibri"/>
                <w:color w:val="000000"/>
                <w:sz w:val="20"/>
                <w:szCs w:val="20"/>
                <w:lang w:eastAsia="es-MX"/>
              </w:rPr>
              <w:lastRenderedPageBreak/>
              <w:t xml:space="preserve">Bomba sumergible   (eléctrica) bomba sumergible de 100 Hp datos: nivel dinámico: 96m, columna: 194 M, presión: 3, litros: 32 </w:t>
            </w:r>
            <w:proofErr w:type="spellStart"/>
            <w:r w:rsidRPr="00AF245B">
              <w:rPr>
                <w:rFonts w:ascii="Calibri" w:hAnsi="Calibri"/>
                <w:color w:val="000000"/>
                <w:sz w:val="20"/>
                <w:szCs w:val="20"/>
                <w:lang w:eastAsia="es-MX"/>
              </w:rPr>
              <w:t>lts</w:t>
            </w:r>
            <w:proofErr w:type="spellEnd"/>
            <w:r w:rsidRPr="00AF245B">
              <w:rPr>
                <w:rFonts w:ascii="Calibri" w:hAnsi="Calibri"/>
                <w:color w:val="000000"/>
                <w:sz w:val="20"/>
                <w:szCs w:val="20"/>
                <w:lang w:eastAsia="es-MX"/>
              </w:rPr>
              <w:t>.</w:t>
            </w:r>
          </w:p>
        </w:tc>
        <w:tc>
          <w:tcPr>
            <w:tcW w:w="1540" w:type="dxa"/>
            <w:tcBorders>
              <w:top w:val="nil"/>
              <w:left w:val="nil"/>
              <w:bottom w:val="single" w:sz="8" w:space="0" w:color="auto"/>
              <w:right w:val="single" w:sz="8" w:space="0" w:color="auto"/>
            </w:tcBorders>
            <w:shd w:val="clear" w:color="auto" w:fill="auto"/>
            <w:vAlign w:val="center"/>
            <w:hideMark/>
          </w:tcPr>
          <w:p w:rsidR="0026228B" w:rsidRPr="00AF245B" w:rsidRDefault="0026228B" w:rsidP="0026228B">
            <w:pPr>
              <w:jc w:val="center"/>
              <w:rPr>
                <w:rFonts w:ascii="Calibri" w:hAnsi="Calibri"/>
                <w:sz w:val="20"/>
                <w:szCs w:val="20"/>
                <w:lang w:eastAsia="es-MX"/>
              </w:rPr>
            </w:pPr>
            <w:r w:rsidRPr="00AF245B">
              <w:rPr>
                <w:rFonts w:ascii="Calibri" w:hAnsi="Calibri"/>
                <w:sz w:val="20"/>
                <w:szCs w:val="20"/>
                <w:lang w:eastAsia="es-MX"/>
              </w:rPr>
              <w:t>Eficiencia Total Aplicada S.A. de C.V.</w:t>
            </w:r>
          </w:p>
        </w:tc>
        <w:tc>
          <w:tcPr>
            <w:tcW w:w="1120" w:type="dxa"/>
            <w:tcBorders>
              <w:top w:val="nil"/>
              <w:left w:val="nil"/>
              <w:bottom w:val="nil"/>
              <w:right w:val="single" w:sz="8" w:space="0" w:color="auto"/>
            </w:tcBorders>
            <w:shd w:val="clear" w:color="auto" w:fill="auto"/>
            <w:vAlign w:val="center"/>
            <w:hideMark/>
          </w:tcPr>
          <w:p w:rsidR="0026228B" w:rsidRPr="00AF245B" w:rsidRDefault="0026228B" w:rsidP="0026228B">
            <w:pPr>
              <w:jc w:val="center"/>
              <w:rPr>
                <w:rFonts w:ascii="Calibri" w:hAnsi="Calibri"/>
                <w:sz w:val="20"/>
                <w:szCs w:val="20"/>
                <w:lang w:eastAsia="es-MX"/>
              </w:rPr>
            </w:pPr>
            <w:proofErr w:type="spellStart"/>
            <w:r w:rsidRPr="00AF245B">
              <w:rPr>
                <w:rFonts w:ascii="Calibri" w:hAnsi="Calibri"/>
                <w:sz w:val="20"/>
                <w:szCs w:val="20"/>
                <w:lang w:eastAsia="es-MX"/>
              </w:rPr>
              <w:t>Grundfos</w:t>
            </w:r>
            <w:proofErr w:type="spellEnd"/>
          </w:p>
        </w:tc>
        <w:tc>
          <w:tcPr>
            <w:tcW w:w="1240" w:type="dxa"/>
            <w:tcBorders>
              <w:top w:val="nil"/>
              <w:left w:val="nil"/>
              <w:bottom w:val="single" w:sz="8" w:space="0" w:color="auto"/>
              <w:right w:val="single" w:sz="8" w:space="0" w:color="auto"/>
            </w:tcBorders>
            <w:shd w:val="clear" w:color="auto" w:fill="auto"/>
            <w:vAlign w:val="center"/>
            <w:hideMark/>
          </w:tcPr>
          <w:p w:rsidR="0026228B" w:rsidRPr="00AF245B" w:rsidRDefault="0026228B" w:rsidP="0026228B">
            <w:pPr>
              <w:jc w:val="center"/>
              <w:rPr>
                <w:rFonts w:ascii="Calibri" w:hAnsi="Calibri"/>
                <w:color w:val="000000"/>
                <w:sz w:val="20"/>
                <w:szCs w:val="20"/>
                <w:lang w:eastAsia="es-MX"/>
              </w:rPr>
            </w:pPr>
            <w:r w:rsidRPr="00AF245B">
              <w:rPr>
                <w:rFonts w:ascii="Calibri" w:hAnsi="Calibri"/>
                <w:color w:val="000000"/>
                <w:sz w:val="20"/>
                <w:szCs w:val="20"/>
                <w:lang w:eastAsia="es-MX"/>
              </w:rPr>
              <w:t>$73,835.50</w:t>
            </w:r>
          </w:p>
        </w:tc>
        <w:tc>
          <w:tcPr>
            <w:tcW w:w="1360" w:type="dxa"/>
            <w:tcBorders>
              <w:top w:val="nil"/>
              <w:left w:val="nil"/>
              <w:bottom w:val="nil"/>
              <w:right w:val="single" w:sz="8" w:space="0" w:color="auto"/>
            </w:tcBorders>
            <w:shd w:val="clear" w:color="auto" w:fill="auto"/>
            <w:vAlign w:val="center"/>
            <w:hideMark/>
          </w:tcPr>
          <w:p w:rsidR="0026228B" w:rsidRPr="00AF245B" w:rsidRDefault="0026228B" w:rsidP="0026228B">
            <w:pPr>
              <w:jc w:val="center"/>
              <w:rPr>
                <w:rFonts w:ascii="Calibri" w:hAnsi="Calibri"/>
                <w:sz w:val="20"/>
                <w:szCs w:val="20"/>
                <w:lang w:eastAsia="es-MX"/>
              </w:rPr>
            </w:pPr>
            <w:r w:rsidRPr="00AF245B">
              <w:rPr>
                <w:rFonts w:ascii="Calibri" w:hAnsi="Calibri"/>
                <w:sz w:val="20"/>
                <w:szCs w:val="20"/>
                <w:lang w:eastAsia="es-MX"/>
              </w:rPr>
              <w:t>$147,671.000</w:t>
            </w:r>
          </w:p>
        </w:tc>
      </w:tr>
      <w:tr w:rsidR="0026228B" w:rsidRPr="00AF245B" w:rsidTr="0026228B">
        <w:trPr>
          <w:trHeight w:val="2190"/>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26228B" w:rsidRPr="00AF245B" w:rsidRDefault="0026228B" w:rsidP="0026228B">
            <w:pPr>
              <w:jc w:val="center"/>
              <w:rPr>
                <w:rFonts w:ascii="Calibri" w:hAnsi="Calibri"/>
                <w:color w:val="000000"/>
                <w:sz w:val="20"/>
                <w:szCs w:val="20"/>
                <w:lang w:eastAsia="es-MX"/>
              </w:rPr>
            </w:pPr>
            <w:r w:rsidRPr="00AF245B">
              <w:rPr>
                <w:rFonts w:ascii="Calibri" w:hAnsi="Calibri"/>
                <w:color w:val="000000"/>
                <w:sz w:val="20"/>
                <w:szCs w:val="20"/>
                <w:lang w:eastAsia="es-MX"/>
              </w:rPr>
              <w:t xml:space="preserve">Bomba sumergible   (eléctrica) bomba sumergible de 30 Hp datos: nivel dinámico: 149m, columna: 160m, presión: 3, litros: 20 </w:t>
            </w:r>
            <w:proofErr w:type="spellStart"/>
            <w:r w:rsidRPr="00AF245B">
              <w:rPr>
                <w:rFonts w:ascii="Calibri" w:hAnsi="Calibri"/>
                <w:color w:val="000000"/>
                <w:sz w:val="20"/>
                <w:szCs w:val="20"/>
                <w:lang w:eastAsia="es-MX"/>
              </w:rPr>
              <w:t>Lls</w:t>
            </w:r>
            <w:proofErr w:type="spellEnd"/>
            <w:r w:rsidRPr="00AF245B">
              <w:rPr>
                <w:rFonts w:ascii="Calibri" w:hAnsi="Calibri"/>
                <w:color w:val="000000"/>
                <w:sz w:val="20"/>
                <w:szCs w:val="20"/>
                <w:lang w:eastAsia="es-MX"/>
              </w:rPr>
              <w:t>.</w:t>
            </w:r>
          </w:p>
        </w:tc>
        <w:tc>
          <w:tcPr>
            <w:tcW w:w="1540" w:type="dxa"/>
            <w:tcBorders>
              <w:top w:val="nil"/>
              <w:left w:val="nil"/>
              <w:bottom w:val="single" w:sz="8" w:space="0" w:color="auto"/>
              <w:right w:val="single" w:sz="8" w:space="0" w:color="auto"/>
            </w:tcBorders>
            <w:shd w:val="clear" w:color="auto" w:fill="auto"/>
            <w:vAlign w:val="center"/>
            <w:hideMark/>
          </w:tcPr>
          <w:p w:rsidR="0026228B" w:rsidRPr="00AF245B" w:rsidRDefault="0026228B" w:rsidP="0026228B">
            <w:pPr>
              <w:jc w:val="center"/>
              <w:rPr>
                <w:rFonts w:ascii="Calibri" w:hAnsi="Calibri"/>
                <w:sz w:val="20"/>
                <w:szCs w:val="20"/>
                <w:lang w:eastAsia="es-MX"/>
              </w:rPr>
            </w:pPr>
            <w:r w:rsidRPr="00AF245B">
              <w:rPr>
                <w:rFonts w:ascii="Calibri" w:hAnsi="Calibri"/>
                <w:sz w:val="20"/>
                <w:szCs w:val="20"/>
                <w:lang w:eastAsia="es-MX"/>
              </w:rPr>
              <w:t>Eficiencia Total Aplicada S.A. de C.V.</w:t>
            </w:r>
          </w:p>
        </w:tc>
        <w:tc>
          <w:tcPr>
            <w:tcW w:w="1120" w:type="dxa"/>
            <w:tcBorders>
              <w:top w:val="single" w:sz="8" w:space="0" w:color="auto"/>
              <w:left w:val="nil"/>
              <w:bottom w:val="nil"/>
              <w:right w:val="single" w:sz="8" w:space="0" w:color="auto"/>
            </w:tcBorders>
            <w:shd w:val="clear" w:color="auto" w:fill="auto"/>
            <w:vAlign w:val="center"/>
            <w:hideMark/>
          </w:tcPr>
          <w:p w:rsidR="0026228B" w:rsidRPr="00AF245B" w:rsidRDefault="0026228B" w:rsidP="0026228B">
            <w:pPr>
              <w:jc w:val="center"/>
              <w:rPr>
                <w:rFonts w:ascii="Calibri" w:hAnsi="Calibri"/>
                <w:sz w:val="20"/>
                <w:szCs w:val="20"/>
                <w:lang w:eastAsia="es-MX"/>
              </w:rPr>
            </w:pPr>
            <w:proofErr w:type="spellStart"/>
            <w:r w:rsidRPr="00AF245B">
              <w:rPr>
                <w:rFonts w:ascii="Calibri" w:hAnsi="Calibri"/>
                <w:sz w:val="20"/>
                <w:szCs w:val="20"/>
                <w:lang w:eastAsia="es-MX"/>
              </w:rPr>
              <w:t>Grundfos</w:t>
            </w:r>
            <w:proofErr w:type="spellEnd"/>
          </w:p>
        </w:tc>
        <w:tc>
          <w:tcPr>
            <w:tcW w:w="1240" w:type="dxa"/>
            <w:tcBorders>
              <w:top w:val="nil"/>
              <w:left w:val="nil"/>
              <w:bottom w:val="single" w:sz="8" w:space="0" w:color="auto"/>
              <w:right w:val="single" w:sz="8" w:space="0" w:color="auto"/>
            </w:tcBorders>
            <w:shd w:val="clear" w:color="auto" w:fill="auto"/>
            <w:vAlign w:val="center"/>
            <w:hideMark/>
          </w:tcPr>
          <w:p w:rsidR="0026228B" w:rsidRPr="00AF245B" w:rsidRDefault="0026228B" w:rsidP="0026228B">
            <w:pPr>
              <w:jc w:val="center"/>
              <w:rPr>
                <w:rFonts w:ascii="Calibri" w:hAnsi="Calibri"/>
                <w:color w:val="000000"/>
                <w:sz w:val="20"/>
                <w:szCs w:val="20"/>
                <w:lang w:eastAsia="es-MX"/>
              </w:rPr>
            </w:pPr>
            <w:r w:rsidRPr="00AF245B">
              <w:rPr>
                <w:rFonts w:ascii="Calibri" w:hAnsi="Calibri"/>
                <w:color w:val="000000"/>
                <w:sz w:val="20"/>
                <w:szCs w:val="20"/>
                <w:lang w:eastAsia="es-MX"/>
              </w:rPr>
              <w:t>$33,093.10</w:t>
            </w:r>
          </w:p>
        </w:tc>
        <w:tc>
          <w:tcPr>
            <w:tcW w:w="1360" w:type="dxa"/>
            <w:tcBorders>
              <w:top w:val="single" w:sz="8" w:space="0" w:color="auto"/>
              <w:left w:val="nil"/>
              <w:bottom w:val="nil"/>
              <w:right w:val="single" w:sz="8" w:space="0" w:color="auto"/>
            </w:tcBorders>
            <w:shd w:val="clear" w:color="auto" w:fill="auto"/>
            <w:vAlign w:val="center"/>
            <w:hideMark/>
          </w:tcPr>
          <w:p w:rsidR="0026228B" w:rsidRPr="00AF245B" w:rsidRDefault="0026228B" w:rsidP="0026228B">
            <w:pPr>
              <w:jc w:val="center"/>
              <w:rPr>
                <w:rFonts w:ascii="Calibri" w:hAnsi="Calibri"/>
                <w:sz w:val="20"/>
                <w:szCs w:val="20"/>
                <w:lang w:eastAsia="es-MX"/>
              </w:rPr>
            </w:pPr>
            <w:r w:rsidRPr="00AF245B">
              <w:rPr>
                <w:rFonts w:ascii="Calibri" w:hAnsi="Calibri"/>
                <w:sz w:val="20"/>
                <w:szCs w:val="20"/>
                <w:lang w:eastAsia="es-MX"/>
              </w:rPr>
              <w:t>$33,093.100</w:t>
            </w:r>
          </w:p>
        </w:tc>
      </w:tr>
      <w:tr w:rsidR="0026228B" w:rsidRPr="00AF245B" w:rsidTr="0026228B">
        <w:trPr>
          <w:trHeight w:val="1005"/>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26228B" w:rsidRPr="00AF245B" w:rsidRDefault="0026228B" w:rsidP="0026228B">
            <w:pPr>
              <w:jc w:val="center"/>
              <w:rPr>
                <w:rFonts w:ascii="Calibri" w:hAnsi="Calibri"/>
                <w:color w:val="000000"/>
                <w:sz w:val="20"/>
                <w:szCs w:val="20"/>
                <w:lang w:eastAsia="es-MX"/>
              </w:rPr>
            </w:pPr>
            <w:r w:rsidRPr="00AF245B">
              <w:rPr>
                <w:rFonts w:ascii="Calibri" w:hAnsi="Calibri"/>
                <w:color w:val="000000"/>
                <w:sz w:val="20"/>
                <w:szCs w:val="20"/>
                <w:lang w:eastAsia="es-MX"/>
              </w:rPr>
              <w:t>Motor sumergible motor sumergible de 30 Hp 440v.</w:t>
            </w:r>
          </w:p>
        </w:tc>
        <w:tc>
          <w:tcPr>
            <w:tcW w:w="1540" w:type="dxa"/>
            <w:tcBorders>
              <w:top w:val="nil"/>
              <w:left w:val="nil"/>
              <w:bottom w:val="single" w:sz="8" w:space="0" w:color="auto"/>
              <w:right w:val="single" w:sz="8" w:space="0" w:color="auto"/>
            </w:tcBorders>
            <w:shd w:val="clear" w:color="auto" w:fill="auto"/>
            <w:vAlign w:val="center"/>
            <w:hideMark/>
          </w:tcPr>
          <w:p w:rsidR="0026228B" w:rsidRPr="00AF245B" w:rsidRDefault="0026228B" w:rsidP="0026228B">
            <w:pPr>
              <w:jc w:val="center"/>
              <w:rPr>
                <w:rFonts w:ascii="Calibri" w:hAnsi="Calibri"/>
                <w:sz w:val="20"/>
                <w:szCs w:val="20"/>
                <w:lang w:eastAsia="es-MX"/>
              </w:rPr>
            </w:pPr>
            <w:r w:rsidRPr="00AF245B">
              <w:rPr>
                <w:rFonts w:ascii="Calibri" w:hAnsi="Calibri"/>
                <w:sz w:val="20"/>
                <w:szCs w:val="20"/>
                <w:lang w:eastAsia="es-MX"/>
              </w:rPr>
              <w:t>Eficiencia Total Aplicada S.A. de C.V.</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26228B" w:rsidRPr="00AF245B" w:rsidRDefault="0026228B" w:rsidP="0026228B">
            <w:pPr>
              <w:jc w:val="center"/>
              <w:rPr>
                <w:rFonts w:ascii="Calibri" w:hAnsi="Calibri"/>
                <w:sz w:val="20"/>
                <w:szCs w:val="20"/>
                <w:lang w:eastAsia="es-MX"/>
              </w:rPr>
            </w:pPr>
            <w:proofErr w:type="spellStart"/>
            <w:r w:rsidRPr="00AF245B">
              <w:rPr>
                <w:rFonts w:ascii="Calibri" w:hAnsi="Calibri"/>
                <w:sz w:val="20"/>
                <w:szCs w:val="20"/>
                <w:lang w:eastAsia="es-MX"/>
              </w:rPr>
              <w:t>Grundfos</w:t>
            </w:r>
            <w:proofErr w:type="spellEnd"/>
          </w:p>
        </w:tc>
        <w:tc>
          <w:tcPr>
            <w:tcW w:w="1240" w:type="dxa"/>
            <w:tcBorders>
              <w:top w:val="nil"/>
              <w:left w:val="nil"/>
              <w:bottom w:val="single" w:sz="8" w:space="0" w:color="auto"/>
              <w:right w:val="single" w:sz="8" w:space="0" w:color="auto"/>
            </w:tcBorders>
            <w:shd w:val="clear" w:color="auto" w:fill="auto"/>
            <w:vAlign w:val="center"/>
            <w:hideMark/>
          </w:tcPr>
          <w:p w:rsidR="0026228B" w:rsidRPr="00AF245B" w:rsidRDefault="0026228B" w:rsidP="0026228B">
            <w:pPr>
              <w:jc w:val="center"/>
              <w:rPr>
                <w:rFonts w:ascii="Calibri" w:hAnsi="Calibri"/>
                <w:color w:val="000000"/>
                <w:sz w:val="20"/>
                <w:szCs w:val="20"/>
                <w:lang w:eastAsia="es-MX"/>
              </w:rPr>
            </w:pPr>
            <w:r w:rsidRPr="00AF245B">
              <w:rPr>
                <w:rFonts w:ascii="Calibri" w:hAnsi="Calibri"/>
                <w:color w:val="000000"/>
                <w:sz w:val="20"/>
                <w:szCs w:val="20"/>
                <w:lang w:eastAsia="es-MX"/>
              </w:rPr>
              <w:t>$39,820.80</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26228B" w:rsidRPr="00AF245B" w:rsidRDefault="0026228B" w:rsidP="0026228B">
            <w:pPr>
              <w:jc w:val="center"/>
              <w:rPr>
                <w:rFonts w:ascii="Calibri" w:hAnsi="Calibri"/>
                <w:sz w:val="20"/>
                <w:szCs w:val="20"/>
                <w:lang w:eastAsia="es-MX"/>
              </w:rPr>
            </w:pPr>
            <w:r w:rsidRPr="00AF245B">
              <w:rPr>
                <w:rFonts w:ascii="Calibri" w:hAnsi="Calibri"/>
                <w:sz w:val="20"/>
                <w:szCs w:val="20"/>
                <w:lang w:eastAsia="es-MX"/>
              </w:rPr>
              <w:t>$39,820.800</w:t>
            </w:r>
          </w:p>
        </w:tc>
      </w:tr>
      <w:tr w:rsidR="0026228B" w:rsidRPr="00AF245B" w:rsidTr="0026228B">
        <w:trPr>
          <w:trHeight w:val="930"/>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26228B" w:rsidRPr="00AF245B" w:rsidRDefault="0026228B" w:rsidP="0026228B">
            <w:pPr>
              <w:jc w:val="center"/>
              <w:rPr>
                <w:rFonts w:ascii="Calibri" w:hAnsi="Calibri"/>
                <w:color w:val="000000"/>
                <w:sz w:val="20"/>
                <w:szCs w:val="20"/>
                <w:lang w:eastAsia="es-MX"/>
              </w:rPr>
            </w:pPr>
            <w:r w:rsidRPr="00AF245B">
              <w:rPr>
                <w:rFonts w:ascii="Calibri" w:hAnsi="Calibri"/>
                <w:color w:val="000000"/>
                <w:sz w:val="20"/>
                <w:szCs w:val="20"/>
                <w:lang w:eastAsia="es-MX"/>
              </w:rPr>
              <w:t xml:space="preserve">Motor sumergible motor sumergible de 100 Hp 440v, </w:t>
            </w:r>
          </w:p>
        </w:tc>
        <w:tc>
          <w:tcPr>
            <w:tcW w:w="1540" w:type="dxa"/>
            <w:tcBorders>
              <w:top w:val="nil"/>
              <w:left w:val="nil"/>
              <w:bottom w:val="single" w:sz="8" w:space="0" w:color="auto"/>
              <w:right w:val="single" w:sz="8" w:space="0" w:color="auto"/>
            </w:tcBorders>
            <w:shd w:val="clear" w:color="auto" w:fill="auto"/>
            <w:vAlign w:val="center"/>
            <w:hideMark/>
          </w:tcPr>
          <w:p w:rsidR="0026228B" w:rsidRPr="00AF245B" w:rsidRDefault="0026228B" w:rsidP="0026228B">
            <w:pPr>
              <w:jc w:val="center"/>
              <w:rPr>
                <w:rFonts w:ascii="Calibri" w:hAnsi="Calibri"/>
                <w:sz w:val="20"/>
                <w:szCs w:val="20"/>
                <w:lang w:eastAsia="es-MX"/>
              </w:rPr>
            </w:pPr>
            <w:r w:rsidRPr="00AF245B">
              <w:rPr>
                <w:rFonts w:ascii="Calibri" w:hAnsi="Calibri"/>
                <w:sz w:val="20"/>
                <w:szCs w:val="20"/>
                <w:lang w:eastAsia="es-MX"/>
              </w:rPr>
              <w:t>Eficiencia Total Aplicada S.A. de C.V.</w:t>
            </w:r>
          </w:p>
        </w:tc>
        <w:tc>
          <w:tcPr>
            <w:tcW w:w="1120" w:type="dxa"/>
            <w:tcBorders>
              <w:top w:val="nil"/>
              <w:left w:val="nil"/>
              <w:bottom w:val="single" w:sz="8" w:space="0" w:color="auto"/>
              <w:right w:val="single" w:sz="8" w:space="0" w:color="auto"/>
            </w:tcBorders>
            <w:shd w:val="clear" w:color="auto" w:fill="auto"/>
            <w:vAlign w:val="center"/>
            <w:hideMark/>
          </w:tcPr>
          <w:p w:rsidR="0026228B" w:rsidRPr="00AF245B" w:rsidRDefault="0026228B" w:rsidP="0026228B">
            <w:pPr>
              <w:jc w:val="center"/>
              <w:rPr>
                <w:rFonts w:ascii="Calibri" w:hAnsi="Calibri"/>
                <w:sz w:val="20"/>
                <w:szCs w:val="20"/>
                <w:lang w:eastAsia="es-MX"/>
              </w:rPr>
            </w:pPr>
            <w:proofErr w:type="spellStart"/>
            <w:r w:rsidRPr="00AF245B">
              <w:rPr>
                <w:rFonts w:ascii="Calibri" w:hAnsi="Calibri"/>
                <w:sz w:val="20"/>
                <w:szCs w:val="20"/>
                <w:lang w:eastAsia="es-MX"/>
              </w:rPr>
              <w:t>Grundfos</w:t>
            </w:r>
            <w:proofErr w:type="spellEnd"/>
          </w:p>
        </w:tc>
        <w:tc>
          <w:tcPr>
            <w:tcW w:w="1240" w:type="dxa"/>
            <w:tcBorders>
              <w:top w:val="nil"/>
              <w:left w:val="nil"/>
              <w:bottom w:val="single" w:sz="8" w:space="0" w:color="auto"/>
              <w:right w:val="single" w:sz="8" w:space="0" w:color="auto"/>
            </w:tcBorders>
            <w:shd w:val="clear" w:color="auto" w:fill="auto"/>
            <w:vAlign w:val="center"/>
            <w:hideMark/>
          </w:tcPr>
          <w:p w:rsidR="0026228B" w:rsidRPr="00AF245B" w:rsidRDefault="0026228B" w:rsidP="0026228B">
            <w:pPr>
              <w:jc w:val="center"/>
              <w:rPr>
                <w:rFonts w:ascii="Calibri" w:hAnsi="Calibri"/>
                <w:color w:val="000000"/>
                <w:sz w:val="20"/>
                <w:szCs w:val="20"/>
                <w:lang w:eastAsia="es-MX"/>
              </w:rPr>
            </w:pPr>
            <w:r w:rsidRPr="00AF245B">
              <w:rPr>
                <w:rFonts w:ascii="Calibri" w:hAnsi="Calibri"/>
                <w:color w:val="000000"/>
                <w:sz w:val="20"/>
                <w:szCs w:val="20"/>
                <w:lang w:eastAsia="es-MX"/>
              </w:rPr>
              <w:t>$98,135.00</w:t>
            </w:r>
          </w:p>
        </w:tc>
        <w:tc>
          <w:tcPr>
            <w:tcW w:w="1360" w:type="dxa"/>
            <w:tcBorders>
              <w:top w:val="nil"/>
              <w:left w:val="nil"/>
              <w:bottom w:val="single" w:sz="8" w:space="0" w:color="auto"/>
              <w:right w:val="single" w:sz="8" w:space="0" w:color="auto"/>
            </w:tcBorders>
            <w:shd w:val="clear" w:color="auto" w:fill="auto"/>
            <w:vAlign w:val="center"/>
            <w:hideMark/>
          </w:tcPr>
          <w:p w:rsidR="0026228B" w:rsidRPr="00AF245B" w:rsidRDefault="0026228B" w:rsidP="0026228B">
            <w:pPr>
              <w:jc w:val="center"/>
              <w:rPr>
                <w:rFonts w:ascii="Calibri" w:hAnsi="Calibri"/>
                <w:sz w:val="20"/>
                <w:szCs w:val="20"/>
                <w:lang w:eastAsia="es-MX"/>
              </w:rPr>
            </w:pPr>
            <w:r w:rsidRPr="00AF245B">
              <w:rPr>
                <w:rFonts w:ascii="Calibri" w:hAnsi="Calibri"/>
                <w:sz w:val="20"/>
                <w:szCs w:val="20"/>
                <w:lang w:eastAsia="es-MX"/>
              </w:rPr>
              <w:t>$294,405.000</w:t>
            </w:r>
          </w:p>
        </w:tc>
      </w:tr>
      <w:tr w:rsidR="0026228B" w:rsidRPr="00AF245B" w:rsidTr="0026228B">
        <w:trPr>
          <w:trHeight w:val="630"/>
        </w:trPr>
        <w:tc>
          <w:tcPr>
            <w:tcW w:w="2020" w:type="dxa"/>
            <w:tcBorders>
              <w:top w:val="nil"/>
              <w:left w:val="nil"/>
              <w:bottom w:val="nil"/>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p>
        </w:tc>
        <w:tc>
          <w:tcPr>
            <w:tcW w:w="1540" w:type="dxa"/>
            <w:tcBorders>
              <w:top w:val="nil"/>
              <w:left w:val="nil"/>
              <w:bottom w:val="nil"/>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p>
        </w:tc>
        <w:tc>
          <w:tcPr>
            <w:tcW w:w="1120" w:type="dxa"/>
            <w:tcBorders>
              <w:top w:val="nil"/>
              <w:left w:val="nil"/>
              <w:bottom w:val="nil"/>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p>
        </w:tc>
        <w:tc>
          <w:tcPr>
            <w:tcW w:w="1240" w:type="dxa"/>
            <w:tcBorders>
              <w:top w:val="nil"/>
              <w:left w:val="single" w:sz="8" w:space="0" w:color="auto"/>
              <w:bottom w:val="single" w:sz="8" w:space="0" w:color="auto"/>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r w:rsidRPr="00AF245B">
              <w:rPr>
                <w:rFonts w:ascii="Calibri" w:hAnsi="Calibri"/>
                <w:color w:val="000000"/>
                <w:sz w:val="20"/>
                <w:szCs w:val="20"/>
                <w:lang w:eastAsia="es-MX"/>
              </w:rPr>
              <w:t>SUBTOTAL</w:t>
            </w:r>
          </w:p>
        </w:tc>
        <w:tc>
          <w:tcPr>
            <w:tcW w:w="1360" w:type="dxa"/>
            <w:tcBorders>
              <w:top w:val="nil"/>
              <w:left w:val="nil"/>
              <w:bottom w:val="single" w:sz="8" w:space="0" w:color="auto"/>
              <w:right w:val="single" w:sz="8" w:space="0" w:color="auto"/>
            </w:tcBorders>
            <w:shd w:val="clear" w:color="auto" w:fill="auto"/>
            <w:noWrap/>
            <w:vAlign w:val="bottom"/>
            <w:hideMark/>
          </w:tcPr>
          <w:p w:rsidR="0026228B" w:rsidRPr="00AF245B" w:rsidRDefault="0026228B" w:rsidP="0026228B">
            <w:pPr>
              <w:jc w:val="right"/>
              <w:rPr>
                <w:rFonts w:ascii="Calibri" w:hAnsi="Calibri"/>
                <w:color w:val="000000"/>
                <w:sz w:val="20"/>
                <w:szCs w:val="20"/>
                <w:lang w:eastAsia="es-MX"/>
              </w:rPr>
            </w:pPr>
            <w:r w:rsidRPr="00AF245B">
              <w:rPr>
                <w:rFonts w:ascii="Calibri" w:hAnsi="Calibri"/>
                <w:color w:val="000000"/>
                <w:sz w:val="20"/>
                <w:szCs w:val="20"/>
                <w:lang w:eastAsia="es-MX"/>
              </w:rPr>
              <w:t>$514,989.90</w:t>
            </w:r>
          </w:p>
        </w:tc>
      </w:tr>
      <w:tr w:rsidR="0026228B" w:rsidRPr="00AF245B" w:rsidTr="0026228B">
        <w:trPr>
          <w:trHeight w:val="645"/>
        </w:trPr>
        <w:tc>
          <w:tcPr>
            <w:tcW w:w="2020" w:type="dxa"/>
            <w:tcBorders>
              <w:top w:val="nil"/>
              <w:left w:val="nil"/>
              <w:bottom w:val="nil"/>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p>
        </w:tc>
        <w:tc>
          <w:tcPr>
            <w:tcW w:w="1540" w:type="dxa"/>
            <w:tcBorders>
              <w:top w:val="nil"/>
              <w:left w:val="nil"/>
              <w:bottom w:val="nil"/>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p>
        </w:tc>
        <w:tc>
          <w:tcPr>
            <w:tcW w:w="1120" w:type="dxa"/>
            <w:tcBorders>
              <w:top w:val="nil"/>
              <w:left w:val="nil"/>
              <w:bottom w:val="nil"/>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p>
        </w:tc>
        <w:tc>
          <w:tcPr>
            <w:tcW w:w="1240" w:type="dxa"/>
            <w:tcBorders>
              <w:top w:val="nil"/>
              <w:left w:val="single" w:sz="8" w:space="0" w:color="auto"/>
              <w:bottom w:val="single" w:sz="8" w:space="0" w:color="auto"/>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r w:rsidRPr="00AF245B">
              <w:rPr>
                <w:rFonts w:ascii="Calibri" w:hAnsi="Calibri"/>
                <w:color w:val="000000"/>
                <w:sz w:val="20"/>
                <w:szCs w:val="20"/>
                <w:lang w:eastAsia="es-MX"/>
              </w:rPr>
              <w:t>I.V.A.</w:t>
            </w:r>
          </w:p>
        </w:tc>
        <w:tc>
          <w:tcPr>
            <w:tcW w:w="1360" w:type="dxa"/>
            <w:tcBorders>
              <w:top w:val="nil"/>
              <w:left w:val="nil"/>
              <w:bottom w:val="single" w:sz="8" w:space="0" w:color="auto"/>
              <w:right w:val="single" w:sz="8" w:space="0" w:color="auto"/>
            </w:tcBorders>
            <w:shd w:val="clear" w:color="auto" w:fill="auto"/>
            <w:noWrap/>
            <w:vAlign w:val="bottom"/>
            <w:hideMark/>
          </w:tcPr>
          <w:p w:rsidR="0026228B" w:rsidRPr="00AF245B" w:rsidRDefault="0026228B" w:rsidP="0026228B">
            <w:pPr>
              <w:jc w:val="right"/>
              <w:rPr>
                <w:rFonts w:ascii="Calibri" w:hAnsi="Calibri"/>
                <w:color w:val="000000"/>
                <w:sz w:val="20"/>
                <w:szCs w:val="20"/>
                <w:lang w:eastAsia="es-MX"/>
              </w:rPr>
            </w:pPr>
            <w:r w:rsidRPr="00AF245B">
              <w:rPr>
                <w:rFonts w:ascii="Calibri" w:hAnsi="Calibri"/>
                <w:color w:val="000000"/>
                <w:sz w:val="20"/>
                <w:szCs w:val="20"/>
                <w:lang w:eastAsia="es-MX"/>
              </w:rPr>
              <w:t>$82,398.38</w:t>
            </w:r>
          </w:p>
        </w:tc>
      </w:tr>
      <w:tr w:rsidR="0026228B" w:rsidRPr="00AF245B" w:rsidTr="0026228B">
        <w:trPr>
          <w:trHeight w:val="510"/>
        </w:trPr>
        <w:tc>
          <w:tcPr>
            <w:tcW w:w="2020" w:type="dxa"/>
            <w:tcBorders>
              <w:top w:val="nil"/>
              <w:left w:val="nil"/>
              <w:bottom w:val="nil"/>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p>
        </w:tc>
        <w:tc>
          <w:tcPr>
            <w:tcW w:w="1540" w:type="dxa"/>
            <w:tcBorders>
              <w:top w:val="nil"/>
              <w:left w:val="nil"/>
              <w:bottom w:val="nil"/>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p>
        </w:tc>
        <w:tc>
          <w:tcPr>
            <w:tcW w:w="1120" w:type="dxa"/>
            <w:tcBorders>
              <w:top w:val="nil"/>
              <w:left w:val="nil"/>
              <w:bottom w:val="nil"/>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p>
        </w:tc>
        <w:tc>
          <w:tcPr>
            <w:tcW w:w="1240" w:type="dxa"/>
            <w:tcBorders>
              <w:top w:val="nil"/>
              <w:left w:val="single" w:sz="8" w:space="0" w:color="auto"/>
              <w:bottom w:val="single" w:sz="8" w:space="0" w:color="auto"/>
              <w:right w:val="nil"/>
            </w:tcBorders>
            <w:shd w:val="clear" w:color="auto" w:fill="auto"/>
            <w:noWrap/>
            <w:vAlign w:val="bottom"/>
            <w:hideMark/>
          </w:tcPr>
          <w:p w:rsidR="0026228B" w:rsidRPr="00AF245B" w:rsidRDefault="0026228B" w:rsidP="0026228B">
            <w:pPr>
              <w:rPr>
                <w:rFonts w:ascii="Calibri" w:hAnsi="Calibri"/>
                <w:color w:val="000000"/>
                <w:sz w:val="20"/>
                <w:szCs w:val="20"/>
                <w:lang w:eastAsia="es-MX"/>
              </w:rPr>
            </w:pPr>
            <w:r w:rsidRPr="00AF245B">
              <w:rPr>
                <w:rFonts w:ascii="Calibri" w:hAnsi="Calibri"/>
                <w:color w:val="000000"/>
                <w:sz w:val="20"/>
                <w:szCs w:val="20"/>
                <w:lang w:eastAsia="es-MX"/>
              </w:rPr>
              <w:t>TOTAL</w:t>
            </w:r>
          </w:p>
        </w:tc>
        <w:tc>
          <w:tcPr>
            <w:tcW w:w="1360" w:type="dxa"/>
            <w:tcBorders>
              <w:top w:val="nil"/>
              <w:left w:val="nil"/>
              <w:bottom w:val="single" w:sz="8" w:space="0" w:color="auto"/>
              <w:right w:val="single" w:sz="8" w:space="0" w:color="auto"/>
            </w:tcBorders>
            <w:shd w:val="clear" w:color="auto" w:fill="auto"/>
            <w:noWrap/>
            <w:vAlign w:val="bottom"/>
            <w:hideMark/>
          </w:tcPr>
          <w:p w:rsidR="0026228B" w:rsidRPr="00AF245B" w:rsidRDefault="0026228B" w:rsidP="0026228B">
            <w:pPr>
              <w:jc w:val="right"/>
              <w:rPr>
                <w:rFonts w:ascii="Calibri" w:hAnsi="Calibri"/>
                <w:color w:val="000000"/>
                <w:sz w:val="20"/>
                <w:szCs w:val="20"/>
                <w:lang w:eastAsia="es-MX"/>
              </w:rPr>
            </w:pPr>
            <w:r w:rsidRPr="00AF245B">
              <w:rPr>
                <w:rFonts w:ascii="Calibri" w:hAnsi="Calibri"/>
                <w:color w:val="000000"/>
                <w:sz w:val="20"/>
                <w:szCs w:val="20"/>
                <w:lang w:eastAsia="es-MX"/>
              </w:rPr>
              <w:t>$597,388.84</w:t>
            </w:r>
          </w:p>
        </w:tc>
      </w:tr>
    </w:tbl>
    <w:p w:rsidR="0026228B" w:rsidRPr="00AF0011" w:rsidRDefault="0026228B" w:rsidP="0026228B">
      <w:pPr>
        <w:spacing w:after="100" w:afterAutospacing="1"/>
        <w:contextualSpacing/>
        <w:jc w:val="both"/>
        <w:rPr>
          <w:rFonts w:ascii="Tahoma" w:hAnsi="Tahoma" w:cs="Tahoma"/>
          <w:lang w:val="es-ES_tradnl"/>
        </w:rPr>
      </w:pPr>
    </w:p>
    <w:p w:rsidR="0026228B" w:rsidRPr="003A69A8" w:rsidRDefault="0026228B" w:rsidP="0026228B">
      <w:pPr>
        <w:shd w:val="clear" w:color="auto" w:fill="FFFFFF"/>
        <w:spacing w:after="100" w:afterAutospacing="1"/>
        <w:contextualSpacing/>
        <w:jc w:val="both"/>
        <w:rPr>
          <w:rFonts w:ascii="Tahoma" w:hAnsi="Tahoma" w:cs="Tahoma"/>
          <w:b/>
          <w:lang w:val="es-ES_tradnl"/>
        </w:rPr>
      </w:pPr>
      <w:r>
        <w:rPr>
          <w:rFonts w:ascii="Tahoma" w:hAnsi="Tahoma" w:cs="Tahoma"/>
          <w:b/>
          <w:lang w:val="es-ES_tradnl"/>
        </w:rPr>
        <w:t>Partidas 2, 3, 5 y 6, monto total asignado</w:t>
      </w:r>
      <w:r w:rsidRPr="003A69A8">
        <w:rPr>
          <w:rFonts w:ascii="Tahoma" w:hAnsi="Tahoma" w:cs="Tahoma"/>
          <w:b/>
          <w:lang w:val="es-ES_tradnl"/>
        </w:rPr>
        <w:t xml:space="preserve"> de $ </w:t>
      </w:r>
      <w:r>
        <w:rPr>
          <w:rFonts w:ascii="Tahoma" w:hAnsi="Tahoma" w:cs="Tahoma"/>
          <w:b/>
          <w:lang w:val="es-ES_tradnl"/>
        </w:rPr>
        <w:t>597,388.84</w:t>
      </w:r>
      <w:r w:rsidRPr="003A69A8">
        <w:rPr>
          <w:rFonts w:ascii="Tahoma" w:hAnsi="Tahoma" w:cs="Tahoma"/>
          <w:b/>
          <w:lang w:val="es-ES_tradnl"/>
        </w:rPr>
        <w:t xml:space="preserve"> pesos más I.V.A.</w:t>
      </w:r>
    </w:p>
    <w:p w:rsidR="0026228B" w:rsidRPr="006160CD" w:rsidRDefault="0026228B" w:rsidP="0026228B">
      <w:pPr>
        <w:spacing w:after="100" w:afterAutospacing="1"/>
        <w:contextualSpacing/>
        <w:jc w:val="both"/>
        <w:rPr>
          <w:rFonts w:ascii="Tahoma" w:hAnsi="Tahoma" w:cs="Tahoma"/>
          <w:b/>
        </w:rPr>
      </w:pPr>
      <w:proofErr w:type="spellStart"/>
      <w:r w:rsidRPr="006160CD">
        <w:rPr>
          <w:rFonts w:ascii="Tahoma" w:hAnsi="Tahoma" w:cs="Tahoma"/>
          <w:b/>
        </w:rPr>
        <w:t>Polirefacciones</w:t>
      </w:r>
      <w:proofErr w:type="spellEnd"/>
      <w:r w:rsidRPr="006160CD">
        <w:rPr>
          <w:rFonts w:ascii="Tahoma" w:hAnsi="Tahoma" w:cs="Tahoma"/>
          <w:b/>
        </w:rPr>
        <w:t xml:space="preserve"> de Occidente S.A. de C.V.</w:t>
      </w:r>
    </w:p>
    <w:tbl>
      <w:tblPr>
        <w:tblW w:w="7900" w:type="dxa"/>
        <w:tblLayout w:type="fixed"/>
        <w:tblCellMar>
          <w:left w:w="70" w:type="dxa"/>
          <w:right w:w="70" w:type="dxa"/>
        </w:tblCellMar>
        <w:tblLook w:val="04A0" w:firstRow="1" w:lastRow="0" w:firstColumn="1" w:lastColumn="0" w:noHBand="0" w:noVBand="1"/>
      </w:tblPr>
      <w:tblGrid>
        <w:gridCol w:w="2320"/>
        <w:gridCol w:w="1700"/>
        <w:gridCol w:w="1200"/>
        <w:gridCol w:w="1340"/>
        <w:gridCol w:w="1340"/>
      </w:tblGrid>
      <w:tr w:rsidR="0026228B" w:rsidRPr="006160CD" w:rsidTr="0026228B">
        <w:trPr>
          <w:trHeight w:val="840"/>
        </w:trPr>
        <w:tc>
          <w:tcPr>
            <w:tcW w:w="2320" w:type="dxa"/>
            <w:tcBorders>
              <w:top w:val="single" w:sz="8" w:space="0" w:color="auto"/>
              <w:left w:val="single" w:sz="8" w:space="0" w:color="auto"/>
              <w:bottom w:val="single" w:sz="8" w:space="0" w:color="auto"/>
              <w:right w:val="single" w:sz="8" w:space="0" w:color="auto"/>
            </w:tcBorders>
            <w:shd w:val="clear" w:color="000000" w:fill="FABF8F"/>
            <w:vAlign w:val="center"/>
            <w:hideMark/>
          </w:tcPr>
          <w:p w:rsidR="0026228B" w:rsidRPr="006160CD" w:rsidRDefault="0026228B" w:rsidP="0026228B">
            <w:pPr>
              <w:jc w:val="center"/>
              <w:rPr>
                <w:rFonts w:ascii="Calibri" w:hAnsi="Calibri"/>
                <w:b/>
                <w:bCs/>
                <w:sz w:val="20"/>
                <w:szCs w:val="20"/>
                <w:lang w:eastAsia="es-MX"/>
              </w:rPr>
            </w:pPr>
            <w:r w:rsidRPr="006160CD">
              <w:rPr>
                <w:rFonts w:ascii="Calibri" w:hAnsi="Calibri"/>
                <w:b/>
                <w:bCs/>
                <w:sz w:val="20"/>
                <w:szCs w:val="20"/>
                <w:lang w:eastAsia="es-MX"/>
              </w:rPr>
              <w:t>Artículo</w:t>
            </w:r>
          </w:p>
        </w:tc>
        <w:tc>
          <w:tcPr>
            <w:tcW w:w="1700" w:type="dxa"/>
            <w:tcBorders>
              <w:top w:val="single" w:sz="8" w:space="0" w:color="auto"/>
              <w:left w:val="nil"/>
              <w:bottom w:val="single" w:sz="8" w:space="0" w:color="auto"/>
              <w:right w:val="single" w:sz="8" w:space="0" w:color="auto"/>
            </w:tcBorders>
            <w:shd w:val="clear" w:color="000000" w:fill="FABF8F"/>
            <w:vAlign w:val="center"/>
            <w:hideMark/>
          </w:tcPr>
          <w:p w:rsidR="0026228B" w:rsidRPr="006160CD" w:rsidRDefault="0026228B" w:rsidP="0026228B">
            <w:pPr>
              <w:jc w:val="center"/>
              <w:rPr>
                <w:rFonts w:ascii="Calibri" w:hAnsi="Calibri"/>
                <w:b/>
                <w:bCs/>
                <w:sz w:val="20"/>
                <w:szCs w:val="20"/>
                <w:lang w:eastAsia="es-MX"/>
              </w:rPr>
            </w:pPr>
            <w:r w:rsidRPr="006160CD">
              <w:rPr>
                <w:rFonts w:ascii="Calibri" w:hAnsi="Calibri"/>
                <w:b/>
                <w:bCs/>
                <w:sz w:val="20"/>
                <w:szCs w:val="20"/>
                <w:lang w:eastAsia="es-MX"/>
              </w:rPr>
              <w:t>Proveedor</w:t>
            </w:r>
          </w:p>
        </w:tc>
        <w:tc>
          <w:tcPr>
            <w:tcW w:w="1200" w:type="dxa"/>
            <w:tcBorders>
              <w:top w:val="single" w:sz="8" w:space="0" w:color="auto"/>
              <w:left w:val="nil"/>
              <w:bottom w:val="single" w:sz="8" w:space="0" w:color="auto"/>
              <w:right w:val="single" w:sz="8" w:space="0" w:color="auto"/>
            </w:tcBorders>
            <w:shd w:val="clear" w:color="000000" w:fill="FABF8F"/>
            <w:vAlign w:val="center"/>
            <w:hideMark/>
          </w:tcPr>
          <w:p w:rsidR="0026228B" w:rsidRPr="006160CD" w:rsidRDefault="0026228B" w:rsidP="0026228B">
            <w:pPr>
              <w:jc w:val="center"/>
              <w:rPr>
                <w:rFonts w:ascii="Calibri" w:hAnsi="Calibri"/>
                <w:b/>
                <w:bCs/>
                <w:sz w:val="20"/>
                <w:szCs w:val="20"/>
                <w:lang w:eastAsia="es-MX"/>
              </w:rPr>
            </w:pPr>
            <w:r w:rsidRPr="006160CD">
              <w:rPr>
                <w:rFonts w:ascii="Calibri" w:hAnsi="Calibri"/>
                <w:b/>
                <w:bCs/>
                <w:sz w:val="20"/>
                <w:szCs w:val="20"/>
                <w:lang w:eastAsia="es-MX"/>
              </w:rPr>
              <w:t>Marca</w:t>
            </w:r>
          </w:p>
        </w:tc>
        <w:tc>
          <w:tcPr>
            <w:tcW w:w="1340" w:type="dxa"/>
            <w:tcBorders>
              <w:top w:val="single" w:sz="8" w:space="0" w:color="auto"/>
              <w:left w:val="nil"/>
              <w:bottom w:val="single" w:sz="8" w:space="0" w:color="auto"/>
              <w:right w:val="single" w:sz="8" w:space="0" w:color="auto"/>
            </w:tcBorders>
            <w:shd w:val="clear" w:color="000000" w:fill="FABF8F"/>
            <w:vAlign w:val="center"/>
            <w:hideMark/>
          </w:tcPr>
          <w:p w:rsidR="0026228B" w:rsidRPr="006160CD" w:rsidRDefault="0026228B" w:rsidP="0026228B">
            <w:pPr>
              <w:jc w:val="center"/>
              <w:rPr>
                <w:rFonts w:ascii="Calibri" w:hAnsi="Calibri"/>
                <w:b/>
                <w:bCs/>
                <w:sz w:val="20"/>
                <w:szCs w:val="20"/>
                <w:lang w:eastAsia="es-MX"/>
              </w:rPr>
            </w:pPr>
            <w:r w:rsidRPr="006160CD">
              <w:rPr>
                <w:rFonts w:ascii="Calibri" w:hAnsi="Calibri"/>
                <w:b/>
                <w:bCs/>
                <w:sz w:val="20"/>
                <w:szCs w:val="20"/>
                <w:lang w:eastAsia="es-MX"/>
              </w:rPr>
              <w:t>Precio Unitario</w:t>
            </w:r>
          </w:p>
        </w:tc>
        <w:tc>
          <w:tcPr>
            <w:tcW w:w="1340" w:type="dxa"/>
            <w:tcBorders>
              <w:top w:val="single" w:sz="8" w:space="0" w:color="auto"/>
              <w:left w:val="nil"/>
              <w:bottom w:val="single" w:sz="8" w:space="0" w:color="auto"/>
              <w:right w:val="single" w:sz="8" w:space="0" w:color="auto"/>
            </w:tcBorders>
            <w:shd w:val="clear" w:color="000000" w:fill="FABF8F"/>
            <w:vAlign w:val="center"/>
            <w:hideMark/>
          </w:tcPr>
          <w:p w:rsidR="0026228B" w:rsidRPr="006160CD" w:rsidRDefault="0026228B" w:rsidP="0026228B">
            <w:pPr>
              <w:jc w:val="center"/>
              <w:rPr>
                <w:rFonts w:ascii="Calibri" w:hAnsi="Calibri"/>
                <w:b/>
                <w:bCs/>
                <w:sz w:val="20"/>
                <w:szCs w:val="20"/>
                <w:lang w:eastAsia="es-MX"/>
              </w:rPr>
            </w:pPr>
            <w:r w:rsidRPr="006160CD">
              <w:rPr>
                <w:rFonts w:ascii="Calibri" w:hAnsi="Calibri"/>
                <w:b/>
                <w:bCs/>
                <w:sz w:val="20"/>
                <w:szCs w:val="20"/>
                <w:lang w:eastAsia="es-MX"/>
              </w:rPr>
              <w:t xml:space="preserve">Precio </w:t>
            </w:r>
          </w:p>
        </w:tc>
      </w:tr>
      <w:tr w:rsidR="0026228B" w:rsidRPr="006160CD" w:rsidTr="0026228B">
        <w:trPr>
          <w:trHeight w:val="1560"/>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26228B" w:rsidRPr="006160CD" w:rsidRDefault="0026228B" w:rsidP="0026228B">
            <w:pPr>
              <w:jc w:val="center"/>
              <w:rPr>
                <w:rFonts w:ascii="Calibri" w:hAnsi="Calibri"/>
                <w:color w:val="000000"/>
                <w:sz w:val="20"/>
                <w:szCs w:val="20"/>
                <w:lang w:eastAsia="es-MX"/>
              </w:rPr>
            </w:pPr>
            <w:r w:rsidRPr="006160CD">
              <w:rPr>
                <w:rFonts w:ascii="Calibri" w:hAnsi="Calibri"/>
                <w:color w:val="000000"/>
                <w:sz w:val="20"/>
                <w:szCs w:val="20"/>
                <w:lang w:eastAsia="es-MX"/>
              </w:rPr>
              <w:lastRenderedPageBreak/>
              <w:t>Motor sumergible motor sumergible de 60 Hp 440v.</w:t>
            </w:r>
          </w:p>
        </w:tc>
        <w:tc>
          <w:tcPr>
            <w:tcW w:w="1700" w:type="dxa"/>
            <w:tcBorders>
              <w:top w:val="nil"/>
              <w:left w:val="nil"/>
              <w:bottom w:val="single" w:sz="8" w:space="0" w:color="auto"/>
              <w:right w:val="single" w:sz="8" w:space="0" w:color="auto"/>
            </w:tcBorders>
            <w:shd w:val="clear" w:color="auto" w:fill="auto"/>
            <w:vAlign w:val="center"/>
            <w:hideMark/>
          </w:tcPr>
          <w:p w:rsidR="0026228B" w:rsidRPr="006160CD" w:rsidRDefault="0026228B" w:rsidP="0026228B">
            <w:pPr>
              <w:jc w:val="center"/>
              <w:rPr>
                <w:rFonts w:ascii="Calibri" w:hAnsi="Calibri"/>
                <w:sz w:val="20"/>
                <w:szCs w:val="20"/>
                <w:lang w:eastAsia="es-MX"/>
              </w:rPr>
            </w:pPr>
            <w:proofErr w:type="spellStart"/>
            <w:r w:rsidRPr="006160CD">
              <w:rPr>
                <w:rFonts w:ascii="Calibri" w:hAnsi="Calibri"/>
                <w:sz w:val="20"/>
                <w:szCs w:val="20"/>
                <w:lang w:eastAsia="es-MX"/>
              </w:rPr>
              <w:t>Polirefacciones</w:t>
            </w:r>
            <w:proofErr w:type="spellEnd"/>
            <w:r w:rsidRPr="006160CD">
              <w:rPr>
                <w:rFonts w:ascii="Calibri" w:hAnsi="Calibri"/>
                <w:sz w:val="20"/>
                <w:szCs w:val="20"/>
                <w:lang w:eastAsia="es-MX"/>
              </w:rPr>
              <w:t xml:space="preserve"> de Occidente S.A. de C.V.</w:t>
            </w:r>
          </w:p>
        </w:tc>
        <w:tc>
          <w:tcPr>
            <w:tcW w:w="1200" w:type="dxa"/>
            <w:tcBorders>
              <w:top w:val="nil"/>
              <w:left w:val="nil"/>
              <w:bottom w:val="nil"/>
              <w:right w:val="single" w:sz="8" w:space="0" w:color="auto"/>
            </w:tcBorders>
            <w:shd w:val="clear" w:color="auto" w:fill="auto"/>
            <w:vAlign w:val="center"/>
            <w:hideMark/>
          </w:tcPr>
          <w:p w:rsidR="0026228B" w:rsidRPr="006160CD" w:rsidRDefault="0026228B" w:rsidP="0026228B">
            <w:pPr>
              <w:jc w:val="center"/>
              <w:rPr>
                <w:rFonts w:ascii="Calibri" w:hAnsi="Calibri"/>
                <w:sz w:val="20"/>
                <w:szCs w:val="20"/>
                <w:lang w:eastAsia="es-MX"/>
              </w:rPr>
            </w:pPr>
            <w:r w:rsidRPr="006160CD">
              <w:rPr>
                <w:rFonts w:ascii="Calibri" w:hAnsi="Calibri"/>
                <w:sz w:val="20"/>
                <w:szCs w:val="20"/>
                <w:lang w:eastAsia="es-MX"/>
              </w:rPr>
              <w:t>Altamira</w:t>
            </w:r>
          </w:p>
        </w:tc>
        <w:tc>
          <w:tcPr>
            <w:tcW w:w="1340" w:type="dxa"/>
            <w:tcBorders>
              <w:top w:val="nil"/>
              <w:left w:val="nil"/>
              <w:bottom w:val="single" w:sz="8" w:space="0" w:color="auto"/>
              <w:right w:val="single" w:sz="8" w:space="0" w:color="auto"/>
            </w:tcBorders>
            <w:shd w:val="clear" w:color="auto" w:fill="auto"/>
            <w:vAlign w:val="center"/>
            <w:hideMark/>
          </w:tcPr>
          <w:p w:rsidR="0026228B" w:rsidRPr="006160CD" w:rsidRDefault="0026228B" w:rsidP="0026228B">
            <w:pPr>
              <w:jc w:val="center"/>
              <w:rPr>
                <w:rFonts w:ascii="Calibri" w:hAnsi="Calibri"/>
                <w:color w:val="000000"/>
                <w:sz w:val="20"/>
                <w:szCs w:val="20"/>
                <w:lang w:eastAsia="es-MX"/>
              </w:rPr>
            </w:pPr>
            <w:r w:rsidRPr="006160CD">
              <w:rPr>
                <w:rFonts w:ascii="Calibri" w:hAnsi="Calibri"/>
                <w:color w:val="000000"/>
                <w:sz w:val="20"/>
                <w:szCs w:val="20"/>
                <w:lang w:eastAsia="es-MX"/>
              </w:rPr>
              <w:t>$69,000.00</w:t>
            </w:r>
          </w:p>
        </w:tc>
        <w:tc>
          <w:tcPr>
            <w:tcW w:w="1340" w:type="dxa"/>
            <w:tcBorders>
              <w:top w:val="nil"/>
              <w:left w:val="nil"/>
              <w:bottom w:val="nil"/>
              <w:right w:val="single" w:sz="8" w:space="0" w:color="auto"/>
            </w:tcBorders>
            <w:shd w:val="clear" w:color="auto" w:fill="auto"/>
            <w:vAlign w:val="center"/>
            <w:hideMark/>
          </w:tcPr>
          <w:p w:rsidR="0026228B" w:rsidRPr="006160CD" w:rsidRDefault="0026228B" w:rsidP="0026228B">
            <w:pPr>
              <w:jc w:val="center"/>
              <w:rPr>
                <w:rFonts w:ascii="Calibri" w:hAnsi="Calibri"/>
                <w:sz w:val="20"/>
                <w:szCs w:val="20"/>
                <w:lang w:eastAsia="es-MX"/>
              </w:rPr>
            </w:pPr>
            <w:r w:rsidRPr="006160CD">
              <w:rPr>
                <w:rFonts w:ascii="Calibri" w:hAnsi="Calibri"/>
                <w:sz w:val="20"/>
                <w:szCs w:val="20"/>
                <w:lang w:eastAsia="es-MX"/>
              </w:rPr>
              <w:t>$138,000.000</w:t>
            </w:r>
          </w:p>
        </w:tc>
      </w:tr>
      <w:tr w:rsidR="0026228B" w:rsidRPr="006160CD" w:rsidTr="0026228B">
        <w:trPr>
          <w:trHeight w:val="1470"/>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26228B" w:rsidRPr="006160CD" w:rsidRDefault="0026228B" w:rsidP="0026228B">
            <w:pPr>
              <w:jc w:val="center"/>
              <w:rPr>
                <w:rFonts w:ascii="Calibri" w:hAnsi="Calibri"/>
                <w:color w:val="000000"/>
                <w:sz w:val="20"/>
                <w:szCs w:val="20"/>
                <w:lang w:eastAsia="es-MX"/>
              </w:rPr>
            </w:pPr>
            <w:r w:rsidRPr="006160CD">
              <w:rPr>
                <w:rFonts w:ascii="Calibri" w:hAnsi="Calibri"/>
                <w:color w:val="000000"/>
                <w:sz w:val="20"/>
                <w:szCs w:val="20"/>
                <w:lang w:eastAsia="es-MX"/>
              </w:rPr>
              <w:t xml:space="preserve">Motor sumergible motor sumergible de 20 Hp 220v, </w:t>
            </w:r>
          </w:p>
        </w:tc>
        <w:tc>
          <w:tcPr>
            <w:tcW w:w="1700" w:type="dxa"/>
            <w:tcBorders>
              <w:top w:val="nil"/>
              <w:left w:val="nil"/>
              <w:bottom w:val="single" w:sz="8" w:space="0" w:color="auto"/>
              <w:right w:val="single" w:sz="8" w:space="0" w:color="auto"/>
            </w:tcBorders>
            <w:shd w:val="clear" w:color="auto" w:fill="auto"/>
            <w:vAlign w:val="center"/>
            <w:hideMark/>
          </w:tcPr>
          <w:p w:rsidR="0026228B" w:rsidRPr="006160CD" w:rsidRDefault="0026228B" w:rsidP="0026228B">
            <w:pPr>
              <w:jc w:val="center"/>
              <w:rPr>
                <w:rFonts w:ascii="Calibri" w:hAnsi="Calibri"/>
                <w:sz w:val="20"/>
                <w:szCs w:val="20"/>
                <w:lang w:eastAsia="es-MX"/>
              </w:rPr>
            </w:pPr>
            <w:proofErr w:type="spellStart"/>
            <w:r w:rsidRPr="006160CD">
              <w:rPr>
                <w:rFonts w:ascii="Calibri" w:hAnsi="Calibri"/>
                <w:sz w:val="20"/>
                <w:szCs w:val="20"/>
                <w:lang w:eastAsia="es-MX"/>
              </w:rPr>
              <w:t>Polirefacciones</w:t>
            </w:r>
            <w:proofErr w:type="spellEnd"/>
            <w:r w:rsidRPr="006160CD">
              <w:rPr>
                <w:rFonts w:ascii="Calibri" w:hAnsi="Calibri"/>
                <w:sz w:val="20"/>
                <w:szCs w:val="20"/>
                <w:lang w:eastAsia="es-MX"/>
              </w:rPr>
              <w:t xml:space="preserve"> de Occidente S.A. de C.V.</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26228B" w:rsidRPr="006160CD" w:rsidRDefault="0026228B" w:rsidP="0026228B">
            <w:pPr>
              <w:jc w:val="center"/>
              <w:rPr>
                <w:rFonts w:ascii="Calibri" w:hAnsi="Calibri"/>
                <w:color w:val="000000"/>
                <w:sz w:val="20"/>
                <w:szCs w:val="20"/>
                <w:lang w:eastAsia="es-MX"/>
              </w:rPr>
            </w:pPr>
            <w:r w:rsidRPr="006160CD">
              <w:rPr>
                <w:rFonts w:ascii="Calibri" w:hAnsi="Calibri"/>
                <w:color w:val="000000"/>
                <w:sz w:val="20"/>
                <w:szCs w:val="20"/>
                <w:lang w:eastAsia="es-MX"/>
              </w:rPr>
              <w:t>Altamira</w:t>
            </w:r>
          </w:p>
        </w:tc>
        <w:tc>
          <w:tcPr>
            <w:tcW w:w="1340" w:type="dxa"/>
            <w:tcBorders>
              <w:top w:val="nil"/>
              <w:left w:val="nil"/>
              <w:bottom w:val="single" w:sz="8" w:space="0" w:color="auto"/>
              <w:right w:val="single" w:sz="8" w:space="0" w:color="auto"/>
            </w:tcBorders>
            <w:shd w:val="clear" w:color="auto" w:fill="auto"/>
            <w:vAlign w:val="center"/>
            <w:hideMark/>
          </w:tcPr>
          <w:p w:rsidR="0026228B" w:rsidRPr="006160CD" w:rsidRDefault="0026228B" w:rsidP="0026228B">
            <w:pPr>
              <w:jc w:val="center"/>
              <w:rPr>
                <w:rFonts w:ascii="Calibri" w:hAnsi="Calibri"/>
                <w:color w:val="000000"/>
                <w:sz w:val="20"/>
                <w:szCs w:val="20"/>
                <w:lang w:eastAsia="es-MX"/>
              </w:rPr>
            </w:pPr>
            <w:r w:rsidRPr="006160CD">
              <w:rPr>
                <w:rFonts w:ascii="Calibri" w:hAnsi="Calibri"/>
                <w:color w:val="000000"/>
                <w:sz w:val="20"/>
                <w:szCs w:val="20"/>
                <w:lang w:eastAsia="es-MX"/>
              </w:rPr>
              <w:t>$26,600.00</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rsidR="0026228B" w:rsidRPr="006160CD" w:rsidRDefault="0026228B" w:rsidP="0026228B">
            <w:pPr>
              <w:jc w:val="center"/>
              <w:rPr>
                <w:rFonts w:ascii="Calibri" w:hAnsi="Calibri"/>
                <w:sz w:val="20"/>
                <w:szCs w:val="20"/>
                <w:lang w:eastAsia="es-MX"/>
              </w:rPr>
            </w:pPr>
            <w:r w:rsidRPr="006160CD">
              <w:rPr>
                <w:rFonts w:ascii="Calibri" w:hAnsi="Calibri"/>
                <w:sz w:val="20"/>
                <w:szCs w:val="20"/>
                <w:lang w:eastAsia="es-MX"/>
              </w:rPr>
              <w:t>$26,600.000</w:t>
            </w:r>
          </w:p>
        </w:tc>
      </w:tr>
      <w:tr w:rsidR="0026228B" w:rsidRPr="006160CD" w:rsidTr="0026228B">
        <w:trPr>
          <w:trHeight w:val="525"/>
        </w:trPr>
        <w:tc>
          <w:tcPr>
            <w:tcW w:w="2320" w:type="dxa"/>
            <w:tcBorders>
              <w:top w:val="nil"/>
              <w:left w:val="nil"/>
              <w:bottom w:val="nil"/>
              <w:right w:val="nil"/>
            </w:tcBorders>
            <w:shd w:val="clear" w:color="auto" w:fill="auto"/>
            <w:noWrap/>
            <w:vAlign w:val="bottom"/>
            <w:hideMark/>
          </w:tcPr>
          <w:p w:rsidR="0026228B" w:rsidRPr="006160CD" w:rsidRDefault="0026228B" w:rsidP="0026228B">
            <w:pPr>
              <w:rPr>
                <w:rFonts w:ascii="Calibri" w:hAnsi="Calibri"/>
                <w:color w:val="000000"/>
                <w:sz w:val="20"/>
                <w:szCs w:val="20"/>
                <w:lang w:eastAsia="es-MX"/>
              </w:rPr>
            </w:pPr>
          </w:p>
        </w:tc>
        <w:tc>
          <w:tcPr>
            <w:tcW w:w="1700" w:type="dxa"/>
            <w:tcBorders>
              <w:top w:val="nil"/>
              <w:left w:val="nil"/>
              <w:bottom w:val="nil"/>
              <w:right w:val="nil"/>
            </w:tcBorders>
            <w:shd w:val="clear" w:color="auto" w:fill="auto"/>
            <w:noWrap/>
            <w:vAlign w:val="bottom"/>
            <w:hideMark/>
          </w:tcPr>
          <w:p w:rsidR="0026228B" w:rsidRPr="006160CD" w:rsidRDefault="0026228B" w:rsidP="0026228B">
            <w:pPr>
              <w:rPr>
                <w:rFonts w:ascii="Calibri" w:hAnsi="Calibri"/>
                <w:color w:val="000000"/>
                <w:sz w:val="20"/>
                <w:szCs w:val="20"/>
                <w:lang w:eastAsia="es-MX"/>
              </w:rPr>
            </w:pPr>
          </w:p>
        </w:tc>
        <w:tc>
          <w:tcPr>
            <w:tcW w:w="1200" w:type="dxa"/>
            <w:tcBorders>
              <w:top w:val="nil"/>
              <w:left w:val="nil"/>
              <w:bottom w:val="nil"/>
              <w:right w:val="nil"/>
            </w:tcBorders>
            <w:shd w:val="clear" w:color="auto" w:fill="auto"/>
            <w:noWrap/>
            <w:vAlign w:val="bottom"/>
            <w:hideMark/>
          </w:tcPr>
          <w:p w:rsidR="0026228B" w:rsidRPr="006160CD" w:rsidRDefault="0026228B" w:rsidP="0026228B">
            <w:pPr>
              <w:rPr>
                <w:rFonts w:ascii="Calibri" w:hAnsi="Calibri"/>
                <w:color w:val="000000"/>
                <w:sz w:val="20"/>
                <w:szCs w:val="20"/>
                <w:lang w:eastAsia="es-MX"/>
              </w:rPr>
            </w:pPr>
          </w:p>
        </w:tc>
        <w:tc>
          <w:tcPr>
            <w:tcW w:w="1340" w:type="dxa"/>
            <w:tcBorders>
              <w:top w:val="nil"/>
              <w:left w:val="single" w:sz="8" w:space="0" w:color="auto"/>
              <w:bottom w:val="single" w:sz="8" w:space="0" w:color="auto"/>
              <w:right w:val="nil"/>
            </w:tcBorders>
            <w:shd w:val="clear" w:color="auto" w:fill="auto"/>
            <w:noWrap/>
            <w:vAlign w:val="bottom"/>
            <w:hideMark/>
          </w:tcPr>
          <w:p w:rsidR="0026228B" w:rsidRPr="006160CD" w:rsidRDefault="0026228B" w:rsidP="0026228B">
            <w:pPr>
              <w:rPr>
                <w:rFonts w:ascii="Calibri" w:hAnsi="Calibri"/>
                <w:color w:val="000000"/>
                <w:sz w:val="20"/>
                <w:szCs w:val="20"/>
                <w:lang w:eastAsia="es-MX"/>
              </w:rPr>
            </w:pPr>
            <w:r w:rsidRPr="006160CD">
              <w:rPr>
                <w:rFonts w:ascii="Calibri" w:hAnsi="Calibri"/>
                <w:color w:val="000000"/>
                <w:sz w:val="20"/>
                <w:szCs w:val="20"/>
                <w:lang w:eastAsia="es-MX"/>
              </w:rPr>
              <w:t>SUBTOTAL</w:t>
            </w:r>
          </w:p>
        </w:tc>
        <w:tc>
          <w:tcPr>
            <w:tcW w:w="1340" w:type="dxa"/>
            <w:tcBorders>
              <w:top w:val="nil"/>
              <w:left w:val="nil"/>
              <w:bottom w:val="single" w:sz="8" w:space="0" w:color="auto"/>
              <w:right w:val="single" w:sz="8" w:space="0" w:color="auto"/>
            </w:tcBorders>
            <w:shd w:val="clear" w:color="auto" w:fill="auto"/>
            <w:noWrap/>
            <w:vAlign w:val="bottom"/>
            <w:hideMark/>
          </w:tcPr>
          <w:p w:rsidR="0026228B" w:rsidRPr="006160CD" w:rsidRDefault="0026228B" w:rsidP="0026228B">
            <w:pPr>
              <w:jc w:val="right"/>
              <w:rPr>
                <w:rFonts w:ascii="Calibri" w:hAnsi="Calibri"/>
                <w:color w:val="000000"/>
                <w:sz w:val="20"/>
                <w:szCs w:val="20"/>
                <w:lang w:eastAsia="es-MX"/>
              </w:rPr>
            </w:pPr>
            <w:r w:rsidRPr="006160CD">
              <w:rPr>
                <w:rFonts w:ascii="Calibri" w:hAnsi="Calibri"/>
                <w:color w:val="000000"/>
                <w:sz w:val="20"/>
                <w:szCs w:val="20"/>
                <w:lang w:eastAsia="es-MX"/>
              </w:rPr>
              <w:t>$164,600.00</w:t>
            </w:r>
          </w:p>
        </w:tc>
      </w:tr>
      <w:tr w:rsidR="0026228B" w:rsidRPr="006160CD" w:rsidTr="0026228B">
        <w:trPr>
          <w:trHeight w:val="420"/>
        </w:trPr>
        <w:tc>
          <w:tcPr>
            <w:tcW w:w="2320" w:type="dxa"/>
            <w:tcBorders>
              <w:top w:val="nil"/>
              <w:left w:val="nil"/>
              <w:bottom w:val="nil"/>
              <w:right w:val="nil"/>
            </w:tcBorders>
            <w:shd w:val="clear" w:color="auto" w:fill="auto"/>
            <w:noWrap/>
            <w:vAlign w:val="bottom"/>
            <w:hideMark/>
          </w:tcPr>
          <w:p w:rsidR="0026228B" w:rsidRPr="006160CD" w:rsidRDefault="0026228B" w:rsidP="0026228B">
            <w:pPr>
              <w:rPr>
                <w:rFonts w:ascii="Calibri" w:hAnsi="Calibri"/>
                <w:color w:val="000000"/>
                <w:sz w:val="20"/>
                <w:szCs w:val="20"/>
                <w:lang w:eastAsia="es-MX"/>
              </w:rPr>
            </w:pPr>
          </w:p>
        </w:tc>
        <w:tc>
          <w:tcPr>
            <w:tcW w:w="1700" w:type="dxa"/>
            <w:tcBorders>
              <w:top w:val="nil"/>
              <w:left w:val="nil"/>
              <w:bottom w:val="nil"/>
              <w:right w:val="nil"/>
            </w:tcBorders>
            <w:shd w:val="clear" w:color="auto" w:fill="auto"/>
            <w:noWrap/>
            <w:vAlign w:val="bottom"/>
            <w:hideMark/>
          </w:tcPr>
          <w:p w:rsidR="0026228B" w:rsidRPr="006160CD" w:rsidRDefault="0026228B" w:rsidP="0026228B">
            <w:pPr>
              <w:rPr>
                <w:rFonts w:ascii="Calibri" w:hAnsi="Calibri"/>
                <w:color w:val="000000"/>
                <w:sz w:val="20"/>
                <w:szCs w:val="20"/>
                <w:lang w:eastAsia="es-MX"/>
              </w:rPr>
            </w:pPr>
          </w:p>
        </w:tc>
        <w:tc>
          <w:tcPr>
            <w:tcW w:w="1200" w:type="dxa"/>
            <w:tcBorders>
              <w:top w:val="nil"/>
              <w:left w:val="nil"/>
              <w:bottom w:val="nil"/>
              <w:right w:val="nil"/>
            </w:tcBorders>
            <w:shd w:val="clear" w:color="auto" w:fill="auto"/>
            <w:noWrap/>
            <w:vAlign w:val="bottom"/>
            <w:hideMark/>
          </w:tcPr>
          <w:p w:rsidR="0026228B" w:rsidRPr="006160CD" w:rsidRDefault="0026228B" w:rsidP="0026228B">
            <w:pPr>
              <w:rPr>
                <w:rFonts w:ascii="Calibri" w:hAnsi="Calibri"/>
                <w:color w:val="000000"/>
                <w:sz w:val="20"/>
                <w:szCs w:val="20"/>
                <w:lang w:eastAsia="es-MX"/>
              </w:rPr>
            </w:pPr>
          </w:p>
        </w:tc>
        <w:tc>
          <w:tcPr>
            <w:tcW w:w="1340" w:type="dxa"/>
            <w:tcBorders>
              <w:top w:val="nil"/>
              <w:left w:val="single" w:sz="8" w:space="0" w:color="auto"/>
              <w:bottom w:val="single" w:sz="8" w:space="0" w:color="auto"/>
              <w:right w:val="nil"/>
            </w:tcBorders>
            <w:shd w:val="clear" w:color="auto" w:fill="auto"/>
            <w:noWrap/>
            <w:vAlign w:val="bottom"/>
            <w:hideMark/>
          </w:tcPr>
          <w:p w:rsidR="0026228B" w:rsidRPr="006160CD" w:rsidRDefault="0026228B" w:rsidP="0026228B">
            <w:pPr>
              <w:rPr>
                <w:rFonts w:ascii="Calibri" w:hAnsi="Calibri"/>
                <w:color w:val="000000"/>
                <w:sz w:val="20"/>
                <w:szCs w:val="20"/>
                <w:lang w:eastAsia="es-MX"/>
              </w:rPr>
            </w:pPr>
            <w:r w:rsidRPr="006160CD">
              <w:rPr>
                <w:rFonts w:ascii="Calibri" w:hAnsi="Calibri"/>
                <w:color w:val="000000"/>
                <w:sz w:val="20"/>
                <w:szCs w:val="20"/>
                <w:lang w:eastAsia="es-MX"/>
              </w:rPr>
              <w:t>I.V.A.</w:t>
            </w:r>
          </w:p>
        </w:tc>
        <w:tc>
          <w:tcPr>
            <w:tcW w:w="1340" w:type="dxa"/>
            <w:tcBorders>
              <w:top w:val="nil"/>
              <w:left w:val="nil"/>
              <w:bottom w:val="single" w:sz="8" w:space="0" w:color="auto"/>
              <w:right w:val="single" w:sz="8" w:space="0" w:color="auto"/>
            </w:tcBorders>
            <w:shd w:val="clear" w:color="auto" w:fill="auto"/>
            <w:noWrap/>
            <w:vAlign w:val="bottom"/>
            <w:hideMark/>
          </w:tcPr>
          <w:p w:rsidR="0026228B" w:rsidRPr="006160CD" w:rsidRDefault="0026228B" w:rsidP="0026228B">
            <w:pPr>
              <w:jc w:val="right"/>
              <w:rPr>
                <w:rFonts w:ascii="Calibri" w:hAnsi="Calibri"/>
                <w:color w:val="000000"/>
                <w:sz w:val="20"/>
                <w:szCs w:val="20"/>
                <w:lang w:eastAsia="es-MX"/>
              </w:rPr>
            </w:pPr>
            <w:r w:rsidRPr="006160CD">
              <w:rPr>
                <w:rFonts w:ascii="Calibri" w:hAnsi="Calibri"/>
                <w:color w:val="000000"/>
                <w:sz w:val="20"/>
                <w:szCs w:val="20"/>
                <w:lang w:eastAsia="es-MX"/>
              </w:rPr>
              <w:t>$26,336.00</w:t>
            </w:r>
          </w:p>
        </w:tc>
      </w:tr>
      <w:tr w:rsidR="0026228B" w:rsidRPr="006160CD" w:rsidTr="0026228B">
        <w:trPr>
          <w:trHeight w:val="540"/>
        </w:trPr>
        <w:tc>
          <w:tcPr>
            <w:tcW w:w="2320" w:type="dxa"/>
            <w:tcBorders>
              <w:top w:val="nil"/>
              <w:left w:val="nil"/>
              <w:bottom w:val="nil"/>
              <w:right w:val="nil"/>
            </w:tcBorders>
            <w:shd w:val="clear" w:color="auto" w:fill="auto"/>
            <w:noWrap/>
            <w:vAlign w:val="bottom"/>
            <w:hideMark/>
          </w:tcPr>
          <w:p w:rsidR="0026228B" w:rsidRPr="006160CD" w:rsidRDefault="0026228B" w:rsidP="0026228B">
            <w:pPr>
              <w:rPr>
                <w:rFonts w:ascii="Calibri" w:hAnsi="Calibri"/>
                <w:color w:val="000000"/>
                <w:sz w:val="20"/>
                <w:szCs w:val="20"/>
                <w:lang w:eastAsia="es-MX"/>
              </w:rPr>
            </w:pPr>
          </w:p>
        </w:tc>
        <w:tc>
          <w:tcPr>
            <w:tcW w:w="1700" w:type="dxa"/>
            <w:tcBorders>
              <w:top w:val="nil"/>
              <w:left w:val="nil"/>
              <w:bottom w:val="nil"/>
              <w:right w:val="nil"/>
            </w:tcBorders>
            <w:shd w:val="clear" w:color="auto" w:fill="auto"/>
            <w:noWrap/>
            <w:vAlign w:val="bottom"/>
            <w:hideMark/>
          </w:tcPr>
          <w:p w:rsidR="0026228B" w:rsidRPr="006160CD" w:rsidRDefault="0026228B" w:rsidP="0026228B">
            <w:pPr>
              <w:rPr>
                <w:rFonts w:ascii="Calibri" w:hAnsi="Calibri"/>
                <w:color w:val="000000"/>
                <w:sz w:val="20"/>
                <w:szCs w:val="20"/>
                <w:lang w:eastAsia="es-MX"/>
              </w:rPr>
            </w:pPr>
          </w:p>
        </w:tc>
        <w:tc>
          <w:tcPr>
            <w:tcW w:w="1200" w:type="dxa"/>
            <w:tcBorders>
              <w:top w:val="nil"/>
              <w:left w:val="nil"/>
              <w:bottom w:val="nil"/>
              <w:right w:val="nil"/>
            </w:tcBorders>
            <w:shd w:val="clear" w:color="auto" w:fill="auto"/>
            <w:noWrap/>
            <w:vAlign w:val="bottom"/>
            <w:hideMark/>
          </w:tcPr>
          <w:p w:rsidR="0026228B" w:rsidRPr="006160CD" w:rsidRDefault="0026228B" w:rsidP="0026228B">
            <w:pPr>
              <w:rPr>
                <w:rFonts w:ascii="Calibri" w:hAnsi="Calibri"/>
                <w:color w:val="000000"/>
                <w:sz w:val="20"/>
                <w:szCs w:val="20"/>
                <w:lang w:eastAsia="es-MX"/>
              </w:rPr>
            </w:pPr>
          </w:p>
        </w:tc>
        <w:tc>
          <w:tcPr>
            <w:tcW w:w="1340" w:type="dxa"/>
            <w:tcBorders>
              <w:top w:val="nil"/>
              <w:left w:val="single" w:sz="8" w:space="0" w:color="auto"/>
              <w:bottom w:val="single" w:sz="8" w:space="0" w:color="auto"/>
              <w:right w:val="nil"/>
            </w:tcBorders>
            <w:shd w:val="clear" w:color="auto" w:fill="auto"/>
            <w:noWrap/>
            <w:vAlign w:val="bottom"/>
            <w:hideMark/>
          </w:tcPr>
          <w:p w:rsidR="0026228B" w:rsidRPr="006160CD" w:rsidRDefault="0026228B" w:rsidP="0026228B">
            <w:pPr>
              <w:rPr>
                <w:rFonts w:ascii="Calibri" w:hAnsi="Calibri"/>
                <w:color w:val="000000"/>
                <w:sz w:val="20"/>
                <w:szCs w:val="20"/>
                <w:lang w:eastAsia="es-MX"/>
              </w:rPr>
            </w:pPr>
            <w:r w:rsidRPr="006160CD">
              <w:rPr>
                <w:rFonts w:ascii="Calibri" w:hAnsi="Calibri"/>
                <w:color w:val="000000"/>
                <w:sz w:val="20"/>
                <w:szCs w:val="20"/>
                <w:lang w:eastAsia="es-MX"/>
              </w:rPr>
              <w:t>TOTAL</w:t>
            </w:r>
          </w:p>
        </w:tc>
        <w:tc>
          <w:tcPr>
            <w:tcW w:w="1340" w:type="dxa"/>
            <w:tcBorders>
              <w:top w:val="nil"/>
              <w:left w:val="nil"/>
              <w:bottom w:val="single" w:sz="8" w:space="0" w:color="auto"/>
              <w:right w:val="single" w:sz="8" w:space="0" w:color="auto"/>
            </w:tcBorders>
            <w:shd w:val="clear" w:color="auto" w:fill="auto"/>
            <w:noWrap/>
            <w:vAlign w:val="bottom"/>
            <w:hideMark/>
          </w:tcPr>
          <w:p w:rsidR="0026228B" w:rsidRPr="006160CD" w:rsidRDefault="0026228B" w:rsidP="0026228B">
            <w:pPr>
              <w:jc w:val="right"/>
              <w:rPr>
                <w:rFonts w:ascii="Calibri" w:hAnsi="Calibri"/>
                <w:color w:val="000000"/>
                <w:sz w:val="20"/>
                <w:szCs w:val="20"/>
                <w:lang w:eastAsia="es-MX"/>
              </w:rPr>
            </w:pPr>
            <w:r w:rsidRPr="006160CD">
              <w:rPr>
                <w:rFonts w:ascii="Calibri" w:hAnsi="Calibri"/>
                <w:color w:val="000000"/>
                <w:sz w:val="20"/>
                <w:szCs w:val="20"/>
                <w:lang w:eastAsia="es-MX"/>
              </w:rPr>
              <w:t>$190,936.00</w:t>
            </w:r>
          </w:p>
        </w:tc>
      </w:tr>
    </w:tbl>
    <w:p w:rsidR="0026228B" w:rsidRDefault="0026228B" w:rsidP="0026228B">
      <w:pPr>
        <w:spacing w:after="100" w:afterAutospacing="1"/>
        <w:contextualSpacing/>
        <w:jc w:val="both"/>
        <w:rPr>
          <w:rFonts w:ascii="Tahoma" w:hAnsi="Tahoma" w:cs="Tahoma"/>
          <w:b/>
          <w:lang w:val="es-ES_tradnl"/>
        </w:rPr>
      </w:pPr>
      <w:r>
        <w:rPr>
          <w:rFonts w:ascii="Tahoma" w:hAnsi="Tahoma" w:cs="Tahoma"/>
          <w:b/>
          <w:lang w:val="es-ES_tradnl"/>
        </w:rPr>
        <w:t>Partidas 4 y 7, monto total asignado de $ 190,936.00 pesos más I.V.A.</w:t>
      </w:r>
    </w:p>
    <w:p w:rsidR="0026228B" w:rsidRDefault="0026228B" w:rsidP="0026228B">
      <w:pPr>
        <w:spacing w:after="100" w:afterAutospacing="1"/>
        <w:contextualSpacing/>
        <w:jc w:val="both"/>
        <w:rPr>
          <w:rFonts w:ascii="Tahoma" w:hAnsi="Tahoma" w:cs="Tahoma"/>
          <w:b/>
          <w:lang w:val="es-ES_tradnl"/>
        </w:rPr>
      </w:pPr>
    </w:p>
    <w:p w:rsidR="0026228B" w:rsidRPr="00F21DE3" w:rsidRDefault="0026228B" w:rsidP="0026228B">
      <w:pPr>
        <w:spacing w:after="100" w:afterAutospacing="1"/>
        <w:contextualSpacing/>
        <w:jc w:val="both"/>
        <w:rPr>
          <w:rFonts w:ascii="Tahoma" w:hAnsi="Tahoma" w:cs="Tahoma"/>
          <w:b/>
          <w:i/>
          <w:lang w:val="es-ES_tradnl"/>
        </w:rPr>
      </w:pPr>
      <w:r w:rsidRPr="00F21DE3">
        <w:rPr>
          <w:rFonts w:ascii="Tahoma" w:hAnsi="Tahoma" w:cs="Tahoma"/>
          <w:b/>
          <w:i/>
          <w:lang w:val="es-ES_tradnl"/>
        </w:rPr>
        <w:t xml:space="preserve">El techo presupuestal es de $ </w:t>
      </w:r>
      <w:r>
        <w:rPr>
          <w:rFonts w:ascii="Tahoma" w:hAnsi="Tahoma" w:cs="Tahoma"/>
          <w:b/>
          <w:i/>
          <w:lang w:val="es-ES_tradnl"/>
        </w:rPr>
        <w:t>1´095,331.09</w:t>
      </w:r>
      <w:r w:rsidRPr="00F21DE3">
        <w:rPr>
          <w:rFonts w:ascii="Tahoma" w:hAnsi="Tahoma" w:cs="Tahoma"/>
          <w:b/>
          <w:i/>
          <w:lang w:val="es-ES_tradnl"/>
        </w:rPr>
        <w:t xml:space="preserve"> I.V.A. incluido.</w:t>
      </w:r>
    </w:p>
    <w:p w:rsidR="0026228B" w:rsidRPr="00F21DE3"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26228B" w:rsidRDefault="0026228B" w:rsidP="0026228B">
      <w:pPr>
        <w:shd w:val="clear" w:color="auto" w:fill="FFFFFF"/>
        <w:spacing w:after="100" w:afterAutospacing="1"/>
        <w:contextualSpacing/>
        <w:jc w:val="both"/>
        <w:rPr>
          <w:rFonts w:ascii="Tahoma" w:hAnsi="Tahoma" w:cs="Tahoma"/>
          <w:lang w:val="es-ES_tradnl"/>
        </w:rPr>
      </w:pPr>
    </w:p>
    <w:p w:rsidR="0026228B" w:rsidRPr="008E7ACD" w:rsidRDefault="0026228B" w:rsidP="0026228B">
      <w:pPr>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8E7ACD">
        <w:rPr>
          <w:rFonts w:ascii="Tahoma" w:hAnsi="Tahoma" w:cs="Tahoma"/>
        </w:rPr>
        <w:t>con el artículo 24, fracción VII de la Ley de Compras Gubernamentales, Enajenaciones y Contratación de Servicios del Estado de Jalisco y sus Municipios, se somete a su resolución para su aprobación de fallo a favor de</w:t>
      </w:r>
      <w:r>
        <w:rPr>
          <w:rFonts w:ascii="Tahoma" w:hAnsi="Tahoma" w:cs="Tahoma"/>
        </w:rPr>
        <w:t xml:space="preserve"> </w:t>
      </w:r>
      <w:r w:rsidRPr="008E7ACD">
        <w:rPr>
          <w:rFonts w:ascii="Tahoma" w:hAnsi="Tahoma" w:cs="Tahoma"/>
        </w:rPr>
        <w:t>l</w:t>
      </w:r>
      <w:r>
        <w:rPr>
          <w:rFonts w:ascii="Tahoma" w:hAnsi="Tahoma" w:cs="Tahoma"/>
        </w:rPr>
        <w:t>os</w:t>
      </w:r>
      <w:r w:rsidRPr="008E7ACD">
        <w:rPr>
          <w:rFonts w:ascii="Tahoma" w:hAnsi="Tahoma" w:cs="Tahoma"/>
        </w:rPr>
        <w:t xml:space="preserve"> proveedor</w:t>
      </w:r>
      <w:r>
        <w:rPr>
          <w:rFonts w:ascii="Tahoma" w:hAnsi="Tahoma" w:cs="Tahoma"/>
        </w:rPr>
        <w:t xml:space="preserve">es </w:t>
      </w:r>
      <w:r w:rsidRPr="00AF0011">
        <w:rPr>
          <w:rFonts w:ascii="Tahoma" w:hAnsi="Tahoma" w:cs="Tahoma"/>
          <w:b/>
          <w:lang w:val="es-ES_tradnl"/>
        </w:rPr>
        <w:t>Alcor de Occidente S.A. de C.V.</w:t>
      </w:r>
      <w:r w:rsidRPr="00240127">
        <w:rPr>
          <w:rFonts w:ascii="Tahoma" w:hAnsi="Tahoma" w:cs="Tahoma"/>
          <w:b/>
          <w:color w:val="000000"/>
          <w:lang w:eastAsia="es-MX"/>
        </w:rPr>
        <w:t>,</w:t>
      </w:r>
      <w:r>
        <w:rPr>
          <w:rFonts w:ascii="Tahoma" w:hAnsi="Tahoma" w:cs="Tahoma"/>
          <w:b/>
          <w:color w:val="000000"/>
          <w:lang w:eastAsia="es-MX"/>
        </w:rPr>
        <w:t xml:space="preserve"> </w:t>
      </w:r>
      <w:r w:rsidRPr="00155F78">
        <w:rPr>
          <w:rFonts w:ascii="Tahoma" w:hAnsi="Tahoma" w:cs="Tahoma"/>
          <w:b/>
        </w:rPr>
        <w:t xml:space="preserve">Eficiencia Total Aplicada S.A. de C.V. </w:t>
      </w:r>
      <w:r>
        <w:rPr>
          <w:rFonts w:ascii="Tahoma" w:hAnsi="Tahoma" w:cs="Tahoma"/>
          <w:b/>
        </w:rPr>
        <w:t xml:space="preserve">y </w:t>
      </w:r>
      <w:proofErr w:type="spellStart"/>
      <w:r w:rsidRPr="006160CD">
        <w:rPr>
          <w:rFonts w:ascii="Tahoma" w:hAnsi="Tahoma" w:cs="Tahoma"/>
          <w:b/>
        </w:rPr>
        <w:t>Polirefacciones</w:t>
      </w:r>
      <w:proofErr w:type="spellEnd"/>
      <w:r w:rsidRPr="006160CD">
        <w:rPr>
          <w:rFonts w:ascii="Tahoma" w:hAnsi="Tahoma" w:cs="Tahoma"/>
          <w:b/>
        </w:rPr>
        <w:t xml:space="preserve"> de Occidente S.A. de C.V.</w:t>
      </w:r>
      <w:r>
        <w:rPr>
          <w:rFonts w:ascii="Tahoma" w:hAnsi="Tahoma" w:cs="Tahoma"/>
          <w:b/>
        </w:rPr>
        <w:t xml:space="preserve">, </w:t>
      </w:r>
      <w:r w:rsidRPr="008E7ACD">
        <w:rPr>
          <w:rFonts w:ascii="Tahoma" w:hAnsi="Tahoma" w:cs="Tahoma"/>
          <w:lang w:val="es-ES_tradnl"/>
        </w:rPr>
        <w:t>los que estén por la afirmativa, sírvanse manifestarlo levantando su mano.</w:t>
      </w:r>
    </w:p>
    <w:p w:rsidR="0026228B" w:rsidRDefault="0026228B" w:rsidP="0026228B">
      <w:pPr>
        <w:shd w:val="clear" w:color="auto" w:fill="FFFFFF"/>
        <w:spacing w:after="100" w:afterAutospacing="1"/>
        <w:contextualSpacing/>
        <w:jc w:val="both"/>
        <w:rPr>
          <w:rFonts w:ascii="Tahoma" w:hAnsi="Tahoma" w:cs="Tahoma"/>
          <w:lang w:val="es-ES_tradnl"/>
        </w:rPr>
      </w:pPr>
    </w:p>
    <w:p w:rsidR="0026228B" w:rsidRPr="006257C0" w:rsidRDefault="0026228B" w:rsidP="0026228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26228B" w:rsidRDefault="0026228B" w:rsidP="0026228B">
      <w:pPr>
        <w:shd w:val="clear" w:color="auto" w:fill="FFFFFF"/>
        <w:spacing w:after="100" w:afterAutospacing="1"/>
        <w:contextualSpacing/>
        <w:jc w:val="both"/>
        <w:rPr>
          <w:rFonts w:ascii="Tahoma" w:hAnsi="Tahoma" w:cs="Tahoma"/>
          <w:lang w:val="es-ES_tradnl"/>
        </w:rPr>
      </w:pPr>
      <w:r w:rsidRPr="00F21DE3">
        <w:rPr>
          <w:rFonts w:ascii="Tahoma" w:eastAsiaTheme="minorEastAsia" w:hAnsi="Tahoma" w:cs="Tahoma"/>
          <w:lang w:eastAsia="es-MX"/>
        </w:rPr>
        <w:t xml:space="preserve">Número de cuadro </w:t>
      </w:r>
      <w:r w:rsidRPr="00F21DE3">
        <w:rPr>
          <w:rFonts w:ascii="Tahoma" w:eastAsiaTheme="minorEastAsia" w:hAnsi="Tahoma" w:cs="Tahoma"/>
          <w:b/>
          <w:lang w:eastAsia="es-MX"/>
        </w:rPr>
        <w:t>0</w:t>
      </w:r>
      <w:r>
        <w:rPr>
          <w:rFonts w:ascii="Tahoma" w:eastAsiaTheme="minorEastAsia" w:hAnsi="Tahoma" w:cs="Tahoma"/>
          <w:b/>
          <w:lang w:eastAsia="es-MX"/>
        </w:rPr>
        <w:t>4</w:t>
      </w:r>
      <w:r w:rsidRPr="00F21DE3">
        <w:rPr>
          <w:rFonts w:ascii="Tahoma" w:eastAsiaTheme="minorEastAsia" w:hAnsi="Tahoma" w:cs="Tahoma"/>
          <w:b/>
          <w:lang w:eastAsia="es-MX"/>
        </w:rPr>
        <w:t>.</w:t>
      </w:r>
      <w:r>
        <w:rPr>
          <w:rFonts w:ascii="Tahoma" w:eastAsiaTheme="minorEastAsia" w:hAnsi="Tahoma" w:cs="Tahoma"/>
          <w:b/>
          <w:lang w:eastAsia="es-MX"/>
        </w:rPr>
        <w:t>05.2018</w:t>
      </w:r>
      <w:r w:rsidRPr="00F21DE3">
        <w:rPr>
          <w:rFonts w:ascii="Tahoma" w:eastAsiaTheme="minorEastAsia" w:hAnsi="Tahoma" w:cs="Tahoma"/>
          <w:lang w:eastAsia="es-MX"/>
        </w:rPr>
        <w:t xml:space="preserve">, Licitación Nacional con Participación del Comité con número de </w:t>
      </w:r>
      <w:r w:rsidRPr="00F21DE3">
        <w:rPr>
          <w:rFonts w:ascii="Tahoma" w:eastAsiaTheme="minorEastAsia" w:hAnsi="Tahoma" w:cs="Tahoma"/>
          <w:b/>
          <w:lang w:eastAsia="es-MX"/>
        </w:rPr>
        <w:t>requisición 201</w:t>
      </w:r>
      <w:r>
        <w:rPr>
          <w:rFonts w:ascii="Tahoma" w:eastAsiaTheme="minorEastAsia" w:hAnsi="Tahoma" w:cs="Tahoma"/>
          <w:b/>
          <w:lang w:eastAsia="es-MX"/>
        </w:rPr>
        <w:t>800297</w:t>
      </w:r>
      <w:r w:rsidRPr="00F21DE3">
        <w:rPr>
          <w:rFonts w:ascii="Tahoma" w:eastAsiaTheme="minorEastAsia" w:hAnsi="Tahoma" w:cs="Tahoma"/>
          <w:lang w:eastAsia="es-MX"/>
        </w:rPr>
        <w:t>,</w:t>
      </w:r>
      <w:r>
        <w:rPr>
          <w:rFonts w:ascii="Tahoma" w:eastAsiaTheme="minorEastAsia" w:hAnsi="Tahoma" w:cs="Tahoma"/>
          <w:lang w:eastAsia="es-MX"/>
        </w:rPr>
        <w:t xml:space="preserve"> </w:t>
      </w:r>
      <w:r w:rsidRPr="00F21DE3">
        <w:rPr>
          <w:rFonts w:ascii="Tahoma" w:eastAsiaTheme="minorEastAsia" w:hAnsi="Tahoma" w:cs="Tahoma"/>
          <w:lang w:eastAsia="es-MX"/>
        </w:rPr>
        <w:t xml:space="preserve">con número de </w:t>
      </w:r>
      <w:r w:rsidRPr="00EA34F5">
        <w:rPr>
          <w:rFonts w:ascii="Tahoma" w:eastAsiaTheme="minorEastAsia" w:hAnsi="Tahoma" w:cs="Tahoma"/>
          <w:lang w:eastAsia="es-MX"/>
        </w:rPr>
        <w:t>invitación</w:t>
      </w:r>
      <w:r>
        <w:rPr>
          <w:rFonts w:ascii="Tahoma" w:eastAsiaTheme="minorEastAsia" w:hAnsi="Tahoma" w:cs="Tahoma"/>
          <w:lang w:eastAsia="es-MX"/>
        </w:rPr>
        <w:t xml:space="preserve"> 72</w:t>
      </w:r>
      <w:r w:rsidRPr="00EA34F5">
        <w:rPr>
          <w:rFonts w:ascii="Tahoma" w:eastAsiaTheme="minorEastAsia" w:hAnsi="Tahoma" w:cs="Tahoma"/>
          <w:lang w:eastAsia="es-MX"/>
        </w:rPr>
        <w:t>,</w:t>
      </w:r>
      <w:r>
        <w:rPr>
          <w:rFonts w:ascii="Tahoma" w:hAnsi="Tahoma" w:cs="Tahoma"/>
          <w:lang w:val="es-ES_tradnl"/>
        </w:rPr>
        <w:t xml:space="preserve"> </w:t>
      </w:r>
      <w:r w:rsidRPr="00A37E2E">
        <w:rPr>
          <w:rFonts w:ascii="Tahoma" w:hAnsi="Tahoma" w:cs="Tahoma"/>
          <w:lang w:val="es-ES_tradnl"/>
        </w:rPr>
        <w:t xml:space="preserve">de la Dirección de Administración </w:t>
      </w:r>
      <w:r>
        <w:rPr>
          <w:rFonts w:ascii="Tahoma" w:hAnsi="Tahoma" w:cs="Tahoma"/>
          <w:lang w:val="es-ES_tradnl"/>
        </w:rPr>
        <w:t>/ Unidad de Mantenimiento Vehicular</w:t>
      </w:r>
      <w:r w:rsidRPr="00A37E2E">
        <w:rPr>
          <w:rFonts w:ascii="Tahoma" w:hAnsi="Tahoma" w:cs="Tahoma"/>
          <w:lang w:val="es-ES_tradnl"/>
        </w:rPr>
        <w:t xml:space="preserve"> </w:t>
      </w:r>
      <w:r>
        <w:rPr>
          <w:rFonts w:ascii="Tahoma" w:hAnsi="Tahoma" w:cs="Tahoma"/>
          <w:lang w:val="es-ES_tradnl"/>
        </w:rPr>
        <w:t>adscrita</w:t>
      </w:r>
      <w:r w:rsidRPr="00A37E2E">
        <w:rPr>
          <w:rFonts w:ascii="Tahoma" w:hAnsi="Tahoma" w:cs="Tahoma"/>
          <w:lang w:val="es-ES_tradnl"/>
        </w:rPr>
        <w:t xml:space="preserve"> a la Coordinación General de Administración e Innovación Gubernamental, a través de la cual solicitan Mantenimiento preventivo servicio de afinación cambio de aceite y filtros de aire, aceite y combustible con lavado de  cuerpo de </w:t>
      </w:r>
      <w:r w:rsidRPr="00A37E2E">
        <w:rPr>
          <w:rFonts w:ascii="Tahoma" w:hAnsi="Tahoma" w:cs="Tahoma"/>
          <w:lang w:val="es-ES_tradnl"/>
        </w:rPr>
        <w:lastRenderedPageBreak/>
        <w:t xml:space="preserve">aceleración y corregir fugas de escape con holograma de verificación vehicular 2018 para </w:t>
      </w:r>
      <w:r>
        <w:rPr>
          <w:rFonts w:ascii="Tahoma" w:hAnsi="Tahoma" w:cs="Tahoma"/>
          <w:lang w:val="es-ES_tradnl"/>
        </w:rPr>
        <w:t xml:space="preserve">motor a gasolina de 8 cilindros, </w:t>
      </w:r>
      <w:r>
        <w:rPr>
          <w:rFonts w:ascii="Tahoma" w:eastAsiaTheme="minorEastAsia" w:hAnsi="Tahoma" w:cs="Tahoma"/>
          <w:lang w:eastAsia="es-MX"/>
        </w:rPr>
        <w:t>s</w:t>
      </w:r>
      <w:r w:rsidRPr="00F21DE3">
        <w:rPr>
          <w:rFonts w:ascii="Tahoma" w:hAnsi="Tahoma" w:cs="Tahoma"/>
          <w:lang w:val="es-ES_tradnl"/>
        </w:rPr>
        <w:t>e pone a la vista el expediente de donde se desprende lo siguiente:</w:t>
      </w:r>
    </w:p>
    <w:p w:rsidR="0026228B" w:rsidRDefault="0026228B" w:rsidP="0026228B">
      <w:pPr>
        <w:shd w:val="clear" w:color="auto" w:fill="FFFFFF"/>
        <w:spacing w:after="100" w:afterAutospacing="1"/>
        <w:contextualSpacing/>
        <w:jc w:val="both"/>
        <w:rPr>
          <w:rFonts w:ascii="Tahoma" w:hAnsi="Tahoma" w:cs="Tahoma"/>
          <w:lang w:val="es-ES_tradnl"/>
        </w:rPr>
      </w:pPr>
    </w:p>
    <w:p w:rsidR="0026228B" w:rsidRDefault="0026228B" w:rsidP="0026228B">
      <w:pPr>
        <w:shd w:val="clear" w:color="auto" w:fill="FFFFFF"/>
        <w:spacing w:after="100" w:afterAutospacing="1"/>
        <w:contextualSpacing/>
        <w:jc w:val="both"/>
        <w:rPr>
          <w:rFonts w:ascii="Tahoma" w:hAnsi="Tahoma" w:cs="Tahoma"/>
          <w:b/>
          <w:lang w:val="es-ES_tradnl"/>
        </w:rPr>
      </w:pPr>
      <w:r w:rsidRPr="00F21DE3">
        <w:rPr>
          <w:rFonts w:ascii="Tahoma" w:hAnsi="Tahoma" w:cs="Tahoma"/>
          <w:b/>
          <w:lang w:val="es-ES_tradnl"/>
        </w:rPr>
        <w:t>Proveedores que cotizan:</w:t>
      </w:r>
    </w:p>
    <w:p w:rsidR="0026228B" w:rsidRDefault="0026228B" w:rsidP="0026228B">
      <w:pPr>
        <w:pStyle w:val="Prrafodelista"/>
        <w:numPr>
          <w:ilvl w:val="0"/>
          <w:numId w:val="23"/>
        </w:numPr>
        <w:shd w:val="clear" w:color="auto" w:fill="FFFFFF"/>
        <w:spacing w:after="100" w:afterAutospacing="1"/>
        <w:contextualSpacing/>
        <w:jc w:val="both"/>
        <w:rPr>
          <w:rFonts w:ascii="Tahoma" w:hAnsi="Tahoma" w:cs="Tahoma"/>
        </w:rPr>
      </w:pPr>
      <w:r>
        <w:rPr>
          <w:rFonts w:ascii="Tahoma" w:hAnsi="Tahoma" w:cs="Tahoma"/>
        </w:rPr>
        <w:t xml:space="preserve">Cristina Jaime Zúñiga </w:t>
      </w:r>
    </w:p>
    <w:p w:rsidR="0026228B" w:rsidRDefault="0026228B" w:rsidP="0026228B">
      <w:pPr>
        <w:pStyle w:val="Prrafodelista"/>
        <w:numPr>
          <w:ilvl w:val="0"/>
          <w:numId w:val="23"/>
        </w:numPr>
        <w:shd w:val="clear" w:color="auto" w:fill="FFFFFF"/>
        <w:spacing w:after="100" w:afterAutospacing="1"/>
        <w:contextualSpacing/>
        <w:jc w:val="both"/>
        <w:rPr>
          <w:rFonts w:ascii="Tahoma" w:hAnsi="Tahoma" w:cs="Tahoma"/>
        </w:rPr>
      </w:pPr>
      <w:r>
        <w:rPr>
          <w:rFonts w:ascii="Tahoma" w:hAnsi="Tahoma" w:cs="Tahoma"/>
        </w:rPr>
        <w:t>José Luis Gutiérrez López</w:t>
      </w:r>
    </w:p>
    <w:p w:rsidR="0026228B" w:rsidRDefault="0026228B" w:rsidP="0026228B">
      <w:pPr>
        <w:pStyle w:val="Prrafodelista"/>
        <w:numPr>
          <w:ilvl w:val="0"/>
          <w:numId w:val="23"/>
        </w:numPr>
        <w:shd w:val="clear" w:color="auto" w:fill="FFFFFF"/>
        <w:spacing w:after="100" w:afterAutospacing="1"/>
        <w:contextualSpacing/>
        <w:jc w:val="both"/>
        <w:rPr>
          <w:rFonts w:ascii="Tahoma" w:hAnsi="Tahoma" w:cs="Tahoma"/>
        </w:rPr>
      </w:pPr>
      <w:r>
        <w:rPr>
          <w:rFonts w:ascii="Tahoma" w:hAnsi="Tahoma" w:cs="Tahoma"/>
        </w:rPr>
        <w:t>Llantas y Servicios Sánchez Barba S.A. de C.V.</w:t>
      </w:r>
    </w:p>
    <w:p w:rsidR="0026228B" w:rsidRDefault="0026228B" w:rsidP="0026228B">
      <w:pPr>
        <w:pStyle w:val="Prrafodelista"/>
        <w:numPr>
          <w:ilvl w:val="0"/>
          <w:numId w:val="23"/>
        </w:numPr>
        <w:shd w:val="clear" w:color="auto" w:fill="FFFFFF"/>
        <w:spacing w:after="100" w:afterAutospacing="1"/>
        <w:contextualSpacing/>
        <w:jc w:val="both"/>
        <w:rPr>
          <w:rFonts w:ascii="Tahoma" w:hAnsi="Tahoma" w:cs="Tahoma"/>
        </w:rPr>
      </w:pPr>
      <w:r>
        <w:rPr>
          <w:rFonts w:ascii="Tahoma" w:hAnsi="Tahoma" w:cs="Tahoma"/>
        </w:rPr>
        <w:t xml:space="preserve">Miguel Oscar Gutiérrez </w:t>
      </w:r>
      <w:proofErr w:type="spellStart"/>
      <w:r>
        <w:rPr>
          <w:rFonts w:ascii="Tahoma" w:hAnsi="Tahoma" w:cs="Tahoma"/>
        </w:rPr>
        <w:t>Gutiérrez</w:t>
      </w:r>
      <w:proofErr w:type="spellEnd"/>
    </w:p>
    <w:p w:rsidR="0026228B" w:rsidRDefault="0026228B" w:rsidP="0026228B">
      <w:pPr>
        <w:pStyle w:val="Prrafodelista"/>
        <w:numPr>
          <w:ilvl w:val="0"/>
          <w:numId w:val="23"/>
        </w:numPr>
        <w:shd w:val="clear" w:color="auto" w:fill="FFFFFF"/>
        <w:spacing w:after="100" w:afterAutospacing="1"/>
        <w:contextualSpacing/>
        <w:jc w:val="both"/>
        <w:rPr>
          <w:rFonts w:ascii="Tahoma" w:hAnsi="Tahoma" w:cs="Tahoma"/>
        </w:rPr>
      </w:pPr>
      <w:proofErr w:type="spellStart"/>
      <w:r>
        <w:rPr>
          <w:rFonts w:ascii="Tahoma" w:hAnsi="Tahoma" w:cs="Tahoma"/>
        </w:rPr>
        <w:t>Multillantas</w:t>
      </w:r>
      <w:proofErr w:type="spellEnd"/>
      <w:r>
        <w:rPr>
          <w:rFonts w:ascii="Tahoma" w:hAnsi="Tahoma" w:cs="Tahoma"/>
        </w:rPr>
        <w:t xml:space="preserve"> Nieto S.A. de C.V.</w:t>
      </w:r>
    </w:p>
    <w:p w:rsidR="0026228B" w:rsidRDefault="0026228B" w:rsidP="0026228B">
      <w:pPr>
        <w:pStyle w:val="Prrafodelista"/>
        <w:numPr>
          <w:ilvl w:val="0"/>
          <w:numId w:val="23"/>
        </w:numPr>
        <w:shd w:val="clear" w:color="auto" w:fill="FFFFFF"/>
        <w:spacing w:after="100" w:afterAutospacing="1"/>
        <w:contextualSpacing/>
        <w:jc w:val="both"/>
        <w:rPr>
          <w:rFonts w:ascii="Tahoma" w:hAnsi="Tahoma" w:cs="Tahoma"/>
        </w:rPr>
      </w:pPr>
      <w:r>
        <w:rPr>
          <w:rFonts w:ascii="Tahoma" w:hAnsi="Tahoma" w:cs="Tahoma"/>
        </w:rPr>
        <w:t>RP Alta Seguridad Privada S.A. de C.V.</w:t>
      </w:r>
    </w:p>
    <w:p w:rsidR="0026228B" w:rsidRPr="00A37E2E" w:rsidRDefault="0026228B" w:rsidP="0026228B">
      <w:pPr>
        <w:pStyle w:val="Prrafodelista"/>
        <w:numPr>
          <w:ilvl w:val="0"/>
          <w:numId w:val="23"/>
        </w:numPr>
        <w:shd w:val="clear" w:color="auto" w:fill="FFFFFF"/>
        <w:spacing w:after="100" w:afterAutospacing="1"/>
        <w:contextualSpacing/>
        <w:jc w:val="both"/>
        <w:rPr>
          <w:rFonts w:ascii="Tahoma" w:hAnsi="Tahoma" w:cs="Tahoma"/>
        </w:rPr>
      </w:pPr>
      <w:r>
        <w:rPr>
          <w:rFonts w:ascii="Tahoma" w:hAnsi="Tahoma" w:cs="Tahoma"/>
        </w:rPr>
        <w:t>José Antonio Jaramillo Farías</w:t>
      </w:r>
    </w:p>
    <w:p w:rsidR="0026228B" w:rsidRDefault="0026228B" w:rsidP="0026228B">
      <w:pPr>
        <w:shd w:val="clear" w:color="auto" w:fill="FFFFFF"/>
        <w:spacing w:after="100" w:afterAutospacing="1"/>
        <w:contextualSpacing/>
        <w:jc w:val="both"/>
        <w:rPr>
          <w:rFonts w:ascii="Tahoma" w:hAnsi="Tahoma" w:cs="Tahoma"/>
          <w:lang w:val="es-ES_tradnl"/>
        </w:rPr>
      </w:pPr>
      <w:r>
        <w:rPr>
          <w:rFonts w:ascii="Tahoma" w:hAnsi="Tahoma" w:cs="Tahoma"/>
          <w:lang w:val="es-ES_tradnl"/>
        </w:rPr>
        <w:t>Los licitantes cuyas proposiciones fueron desechadas:</w:t>
      </w:r>
    </w:p>
    <w:tbl>
      <w:tblPr>
        <w:tblW w:w="7858" w:type="dxa"/>
        <w:tblLayout w:type="fixed"/>
        <w:tblCellMar>
          <w:left w:w="0" w:type="dxa"/>
          <w:right w:w="0" w:type="dxa"/>
        </w:tblCellMar>
        <w:tblLook w:val="04A0" w:firstRow="1" w:lastRow="0" w:firstColumn="1" w:lastColumn="0" w:noHBand="0" w:noVBand="1"/>
      </w:tblPr>
      <w:tblGrid>
        <w:gridCol w:w="3322"/>
        <w:gridCol w:w="4536"/>
      </w:tblGrid>
      <w:tr w:rsidR="0026228B" w:rsidRPr="00B259DF" w:rsidTr="0026228B">
        <w:trPr>
          <w:trHeight w:val="439"/>
        </w:trPr>
        <w:tc>
          <w:tcPr>
            <w:tcW w:w="332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26228B" w:rsidRPr="00B259DF" w:rsidRDefault="0026228B" w:rsidP="0026228B">
            <w:pPr>
              <w:jc w:val="center"/>
              <w:rPr>
                <w:rFonts w:ascii="Tahoma" w:hAnsi="Tahoma" w:cs="Tahoma"/>
                <w:lang w:eastAsia="es-MX"/>
              </w:rPr>
            </w:pPr>
            <w:r w:rsidRPr="00B259DF">
              <w:rPr>
                <w:rFonts w:ascii="Tahoma" w:hAnsi="Tahoma" w:cs="Tahoma"/>
                <w:b/>
                <w:bCs/>
                <w:color w:val="FFFFFF"/>
                <w:kern w:val="24"/>
                <w:lang w:val="es-ES_tradnl" w:eastAsia="es-MX"/>
              </w:rPr>
              <w:t>Licitante</w:t>
            </w:r>
            <w:r w:rsidRPr="00B259DF">
              <w:rPr>
                <w:rFonts w:ascii="Tahoma" w:hAnsi="Tahoma" w:cs="Tahoma"/>
                <w:b/>
                <w:bCs/>
                <w:color w:val="FFFFFF"/>
                <w:kern w:val="24"/>
                <w:lang w:eastAsia="es-MX"/>
              </w:rPr>
              <w:t xml:space="preserve"> </w:t>
            </w:r>
          </w:p>
        </w:tc>
        <w:tc>
          <w:tcPr>
            <w:tcW w:w="453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26228B" w:rsidRPr="00B259DF" w:rsidRDefault="0026228B" w:rsidP="0026228B">
            <w:pPr>
              <w:jc w:val="center"/>
              <w:rPr>
                <w:rFonts w:ascii="Tahoma" w:hAnsi="Tahoma" w:cs="Tahoma"/>
                <w:lang w:eastAsia="es-MX"/>
              </w:rPr>
            </w:pPr>
            <w:r w:rsidRPr="00B259DF">
              <w:rPr>
                <w:rFonts w:ascii="Tahoma" w:hAnsi="Tahoma" w:cs="Tahoma"/>
                <w:b/>
                <w:bCs/>
                <w:color w:val="FFFFFF"/>
                <w:kern w:val="24"/>
                <w:lang w:val="es-ES_tradnl" w:eastAsia="es-MX"/>
              </w:rPr>
              <w:t>Motivo</w:t>
            </w:r>
            <w:r w:rsidRPr="00B259DF">
              <w:rPr>
                <w:rFonts w:ascii="Tahoma" w:hAnsi="Tahoma" w:cs="Tahoma"/>
                <w:b/>
                <w:bCs/>
                <w:color w:val="FFFFFF"/>
                <w:kern w:val="24"/>
                <w:lang w:eastAsia="es-MX"/>
              </w:rPr>
              <w:t xml:space="preserve"> </w:t>
            </w:r>
          </w:p>
        </w:tc>
      </w:tr>
      <w:tr w:rsidR="0026228B" w:rsidRPr="00B259DF" w:rsidTr="0026228B">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6228B" w:rsidRPr="00B0761A" w:rsidRDefault="0026228B" w:rsidP="0026228B">
            <w:pPr>
              <w:rPr>
                <w:rFonts w:ascii="Tahoma" w:hAnsi="Tahoma" w:cs="Tahoma"/>
                <w:lang w:val="es-ES_tradnl" w:eastAsia="es-MX"/>
              </w:rPr>
            </w:pPr>
            <w:r>
              <w:rPr>
                <w:rFonts w:ascii="Tahoma" w:hAnsi="Tahoma" w:cs="Tahoma"/>
                <w:lang w:val="es-ES_tradnl" w:eastAsia="es-MX"/>
              </w:rPr>
              <w:t>José Luis Gutiérrez López</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6228B" w:rsidRDefault="0026228B" w:rsidP="0026228B">
            <w:pPr>
              <w:rPr>
                <w:rFonts w:ascii="Tahoma" w:hAnsi="Tahoma" w:cs="Tahoma"/>
                <w:b/>
                <w:lang w:val="es-ES_tradnl" w:eastAsia="es-MX"/>
              </w:rPr>
            </w:pPr>
            <w:r>
              <w:rPr>
                <w:rFonts w:ascii="Tahoma" w:hAnsi="Tahoma" w:cs="Tahoma"/>
                <w:b/>
                <w:lang w:val="es-ES_tradnl" w:eastAsia="es-MX"/>
              </w:rPr>
              <w:t>Precio más bajo, la marca ofertada de filtros no es original</w:t>
            </w:r>
          </w:p>
          <w:p w:rsidR="0026228B" w:rsidRPr="00B259DF" w:rsidRDefault="0026228B" w:rsidP="0026228B">
            <w:pPr>
              <w:rPr>
                <w:rFonts w:ascii="Tahoma" w:hAnsi="Tahoma" w:cs="Tahoma"/>
                <w:b/>
                <w:lang w:val="es-ES_tradnl" w:eastAsia="es-MX"/>
              </w:rPr>
            </w:pPr>
          </w:p>
        </w:tc>
      </w:tr>
      <w:tr w:rsidR="0026228B" w:rsidRPr="00B259DF" w:rsidTr="0026228B">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6228B" w:rsidRPr="00B0761A" w:rsidRDefault="0026228B" w:rsidP="0026228B">
            <w:pPr>
              <w:rPr>
                <w:rFonts w:ascii="Tahoma" w:hAnsi="Tahoma" w:cs="Tahoma"/>
                <w:lang w:val="es-ES_tradnl" w:eastAsia="es-MX"/>
              </w:rPr>
            </w:pPr>
            <w:proofErr w:type="spellStart"/>
            <w:r>
              <w:rPr>
                <w:rFonts w:ascii="Tahoma" w:hAnsi="Tahoma" w:cs="Tahoma"/>
                <w:lang w:val="es-ES_tradnl" w:eastAsia="es-MX"/>
              </w:rPr>
              <w:t>Multillantas</w:t>
            </w:r>
            <w:proofErr w:type="spellEnd"/>
            <w:r>
              <w:rPr>
                <w:rFonts w:ascii="Tahoma" w:hAnsi="Tahoma" w:cs="Tahoma"/>
                <w:lang w:val="es-ES_tradnl" w:eastAsia="es-MX"/>
              </w:rPr>
              <w:t xml:space="preserve"> Nieto S.A. de C.V.</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6228B" w:rsidRPr="00B259DF" w:rsidRDefault="0026228B" w:rsidP="0026228B">
            <w:pPr>
              <w:rPr>
                <w:rFonts w:ascii="Tahoma" w:hAnsi="Tahoma" w:cs="Tahoma"/>
                <w:b/>
                <w:lang w:val="es-ES_tradnl" w:eastAsia="es-MX"/>
              </w:rPr>
            </w:pPr>
            <w:r>
              <w:rPr>
                <w:rFonts w:ascii="Tahoma" w:hAnsi="Tahoma" w:cs="Tahoma"/>
                <w:b/>
                <w:lang w:val="es-ES_tradnl" w:eastAsia="es-MX"/>
              </w:rPr>
              <w:t>No presenta acreditaciones diesel/gasolina (presenta contrato con CFE)</w:t>
            </w:r>
          </w:p>
        </w:tc>
      </w:tr>
      <w:tr w:rsidR="0026228B" w:rsidRPr="00B259DF" w:rsidTr="0026228B">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6228B" w:rsidRPr="00B0761A" w:rsidRDefault="0026228B" w:rsidP="0026228B">
            <w:pPr>
              <w:rPr>
                <w:rFonts w:ascii="Tahoma" w:hAnsi="Tahoma" w:cs="Tahoma"/>
                <w:lang w:val="es-ES_tradnl" w:eastAsia="es-MX"/>
              </w:rPr>
            </w:pPr>
            <w:r>
              <w:rPr>
                <w:rFonts w:ascii="Tahoma" w:hAnsi="Tahoma" w:cs="Tahoma"/>
                <w:lang w:val="es-ES_tradnl" w:eastAsia="es-MX"/>
              </w:rPr>
              <w:t>RP Alta Seguridad Privada S.A. de C.V.</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6228B" w:rsidRPr="00B259DF" w:rsidRDefault="0026228B" w:rsidP="0026228B">
            <w:pPr>
              <w:rPr>
                <w:rFonts w:ascii="Tahoma" w:hAnsi="Tahoma" w:cs="Tahoma"/>
                <w:b/>
                <w:lang w:val="es-ES_tradnl" w:eastAsia="es-MX"/>
              </w:rPr>
            </w:pPr>
            <w:r>
              <w:rPr>
                <w:rFonts w:ascii="Tahoma" w:hAnsi="Tahoma" w:cs="Tahoma"/>
                <w:b/>
                <w:lang w:val="es-ES_tradnl" w:eastAsia="es-MX"/>
              </w:rPr>
              <w:t>No presenta acreditaciones diesel/gasolina</w:t>
            </w:r>
          </w:p>
        </w:tc>
      </w:tr>
    </w:tbl>
    <w:p w:rsidR="0026228B" w:rsidRPr="00B259DF" w:rsidRDefault="0026228B" w:rsidP="0026228B">
      <w:pPr>
        <w:shd w:val="clear" w:color="auto" w:fill="FFFFFF"/>
        <w:spacing w:after="100" w:afterAutospacing="1"/>
        <w:contextualSpacing/>
        <w:jc w:val="both"/>
        <w:rPr>
          <w:rFonts w:ascii="Tahoma" w:hAnsi="Tahoma" w:cs="Tahoma"/>
        </w:rPr>
      </w:pPr>
    </w:p>
    <w:p w:rsidR="0026228B"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26228B" w:rsidRDefault="0026228B" w:rsidP="0026228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    </w:t>
      </w:r>
    </w:p>
    <w:p w:rsidR="0026228B" w:rsidRDefault="0026228B" w:rsidP="0026228B">
      <w:pPr>
        <w:pStyle w:val="Prrafodelista"/>
        <w:numPr>
          <w:ilvl w:val="0"/>
          <w:numId w:val="24"/>
        </w:numPr>
        <w:shd w:val="clear" w:color="auto" w:fill="FFFFFF"/>
        <w:spacing w:after="100" w:afterAutospacing="1"/>
        <w:contextualSpacing/>
        <w:jc w:val="both"/>
        <w:rPr>
          <w:rFonts w:ascii="Tahoma" w:hAnsi="Tahoma" w:cs="Tahoma"/>
        </w:rPr>
      </w:pPr>
      <w:r>
        <w:rPr>
          <w:rFonts w:ascii="Tahoma" w:hAnsi="Tahoma" w:cs="Tahoma"/>
        </w:rPr>
        <w:t xml:space="preserve">Cristina Jaime Zúñiga </w:t>
      </w:r>
    </w:p>
    <w:p w:rsidR="0026228B" w:rsidRDefault="0026228B" w:rsidP="0026228B">
      <w:pPr>
        <w:pStyle w:val="Prrafodelista"/>
        <w:numPr>
          <w:ilvl w:val="0"/>
          <w:numId w:val="24"/>
        </w:numPr>
        <w:shd w:val="clear" w:color="auto" w:fill="FFFFFF"/>
        <w:spacing w:after="100" w:afterAutospacing="1"/>
        <w:contextualSpacing/>
        <w:jc w:val="both"/>
        <w:rPr>
          <w:rFonts w:ascii="Tahoma" w:hAnsi="Tahoma" w:cs="Tahoma"/>
        </w:rPr>
      </w:pPr>
      <w:r>
        <w:rPr>
          <w:rFonts w:ascii="Tahoma" w:hAnsi="Tahoma" w:cs="Tahoma"/>
        </w:rPr>
        <w:t>Llantas y Servicios Sánchez Barba S.A. de C.V.</w:t>
      </w:r>
    </w:p>
    <w:p w:rsidR="0026228B" w:rsidRDefault="0026228B" w:rsidP="0026228B">
      <w:pPr>
        <w:pStyle w:val="Prrafodelista"/>
        <w:numPr>
          <w:ilvl w:val="0"/>
          <w:numId w:val="24"/>
        </w:numPr>
        <w:shd w:val="clear" w:color="auto" w:fill="FFFFFF"/>
        <w:spacing w:after="100" w:afterAutospacing="1"/>
        <w:contextualSpacing/>
        <w:jc w:val="both"/>
        <w:rPr>
          <w:rFonts w:ascii="Tahoma" w:hAnsi="Tahoma" w:cs="Tahoma"/>
        </w:rPr>
      </w:pPr>
      <w:r>
        <w:rPr>
          <w:rFonts w:ascii="Tahoma" w:hAnsi="Tahoma" w:cs="Tahoma"/>
        </w:rPr>
        <w:t xml:space="preserve">Miguel Oscar Gutiérrez </w:t>
      </w:r>
      <w:proofErr w:type="spellStart"/>
      <w:r>
        <w:rPr>
          <w:rFonts w:ascii="Tahoma" w:hAnsi="Tahoma" w:cs="Tahoma"/>
        </w:rPr>
        <w:t>Gutiérrez</w:t>
      </w:r>
      <w:proofErr w:type="spellEnd"/>
    </w:p>
    <w:p w:rsidR="0026228B" w:rsidRPr="00A37E2E" w:rsidRDefault="0026228B" w:rsidP="0026228B">
      <w:pPr>
        <w:pStyle w:val="Prrafodelista"/>
        <w:numPr>
          <w:ilvl w:val="0"/>
          <w:numId w:val="24"/>
        </w:numPr>
        <w:shd w:val="clear" w:color="auto" w:fill="FFFFFF"/>
        <w:spacing w:after="100" w:afterAutospacing="1"/>
        <w:contextualSpacing/>
        <w:jc w:val="both"/>
        <w:rPr>
          <w:rFonts w:ascii="Tahoma" w:hAnsi="Tahoma" w:cs="Tahoma"/>
        </w:rPr>
      </w:pPr>
      <w:r>
        <w:rPr>
          <w:rFonts w:ascii="Tahoma" w:hAnsi="Tahoma" w:cs="Tahoma"/>
        </w:rPr>
        <w:t>José Antonio Jaramillo Farías</w:t>
      </w:r>
    </w:p>
    <w:p w:rsidR="0026228B" w:rsidRDefault="0026228B" w:rsidP="0026228B">
      <w:pPr>
        <w:shd w:val="clear" w:color="auto" w:fill="FFFFFF"/>
        <w:spacing w:after="100" w:afterAutospacing="1"/>
        <w:contextualSpacing/>
        <w:jc w:val="both"/>
        <w:rPr>
          <w:rFonts w:ascii="Tahoma" w:hAnsi="Tahoma" w:cs="Tahoma"/>
          <w:lang w:val="es-ES_tradnl"/>
        </w:rPr>
      </w:pPr>
      <w:r w:rsidRPr="00A07D0B">
        <w:rPr>
          <w:rFonts w:ascii="Tahoma" w:hAnsi="Tahoma" w:cs="Tahoma"/>
          <w:highlight w:val="yellow"/>
          <w:lang w:val="es-ES_tradnl"/>
        </w:rPr>
        <w:t>VER ANEXO</w:t>
      </w:r>
    </w:p>
    <w:p w:rsidR="0026228B" w:rsidRDefault="0026228B" w:rsidP="0026228B">
      <w:pPr>
        <w:shd w:val="clear" w:color="auto" w:fill="FFFFFF"/>
        <w:spacing w:after="100" w:afterAutospacing="1"/>
        <w:contextualSpacing/>
        <w:jc w:val="both"/>
        <w:rPr>
          <w:rFonts w:ascii="Tahoma" w:hAnsi="Tahoma" w:cs="Tahoma"/>
          <w:lang w:val="es-ES_tradnl"/>
        </w:rPr>
      </w:pPr>
    </w:p>
    <w:p w:rsidR="0026228B" w:rsidRPr="00F21DE3"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lastRenderedPageBreak/>
        <w:t xml:space="preserve">Cabe hacer mención que </w:t>
      </w:r>
      <w:r>
        <w:rPr>
          <w:rFonts w:ascii="Tahoma" w:hAnsi="Tahoma" w:cs="Tahoma"/>
          <w:lang w:val="es-ES_tradnl"/>
        </w:rPr>
        <w:t>la Jefatura de la Unidad de Mantenimiento Vehicular,</w:t>
      </w:r>
      <w:r w:rsidRPr="00F21DE3">
        <w:rPr>
          <w:rFonts w:ascii="Tahoma" w:hAnsi="Tahoma" w:cs="Tahoma"/>
          <w:lang w:val="es-ES_tradnl"/>
        </w:rPr>
        <w:t xml:space="preserve"> manifiesta mediante el oficio número </w:t>
      </w:r>
      <w:r>
        <w:rPr>
          <w:rFonts w:ascii="Tahoma" w:hAnsi="Tahoma" w:cs="Tahoma"/>
          <w:lang w:val="es-ES_tradnl"/>
        </w:rPr>
        <w:t xml:space="preserve">0604/III/2018/D 0394 </w:t>
      </w:r>
      <w:r w:rsidRPr="00F21DE3">
        <w:rPr>
          <w:rFonts w:ascii="Tahoma" w:hAnsi="Tahoma" w:cs="Tahoma"/>
          <w:lang w:val="es-ES_tradnl"/>
        </w:rPr>
        <w:t xml:space="preserve">firmado por </w:t>
      </w:r>
      <w:r>
        <w:rPr>
          <w:rFonts w:ascii="Tahoma" w:hAnsi="Tahoma" w:cs="Tahoma"/>
          <w:lang w:val="es-ES_tradnl"/>
        </w:rPr>
        <w:t xml:space="preserve">el C. José Antonio Navarro Becerra, el </w:t>
      </w:r>
      <w:r w:rsidRPr="00F21DE3">
        <w:rPr>
          <w:rFonts w:ascii="Tahoma" w:hAnsi="Tahoma" w:cs="Tahoma"/>
          <w:lang w:val="es-ES_tradnl"/>
        </w:rPr>
        <w:t>análisis realizado a  las propuestas presentadas por los licitantes</w:t>
      </w:r>
      <w:r>
        <w:rPr>
          <w:rFonts w:ascii="Tahoma" w:hAnsi="Tahoma" w:cs="Tahoma"/>
          <w:lang w:val="es-ES_tradnl"/>
        </w:rPr>
        <w:t>.</w:t>
      </w:r>
    </w:p>
    <w:p w:rsidR="0026228B" w:rsidRPr="00F21DE3"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Responsable de la evaluación de las proposiciones:</w:t>
      </w:r>
    </w:p>
    <w:tbl>
      <w:tblPr>
        <w:tblStyle w:val="Tablaconcuadrcula"/>
        <w:tblW w:w="0" w:type="auto"/>
        <w:tblLayout w:type="fixed"/>
        <w:tblLook w:val="04A0" w:firstRow="1" w:lastRow="0" w:firstColumn="1" w:lastColumn="0" w:noHBand="0" w:noVBand="1"/>
      </w:tblPr>
      <w:tblGrid>
        <w:gridCol w:w="3714"/>
        <w:gridCol w:w="3714"/>
      </w:tblGrid>
      <w:tr w:rsidR="0026228B" w:rsidRPr="00F21DE3" w:rsidTr="0026228B">
        <w:tc>
          <w:tcPr>
            <w:tcW w:w="3714" w:type="dxa"/>
          </w:tcPr>
          <w:p w:rsidR="0026228B" w:rsidRPr="00F21DE3" w:rsidRDefault="0026228B" w:rsidP="0026228B">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Nombre</w:t>
            </w:r>
          </w:p>
        </w:tc>
        <w:tc>
          <w:tcPr>
            <w:tcW w:w="3714" w:type="dxa"/>
          </w:tcPr>
          <w:p w:rsidR="0026228B" w:rsidRPr="00F21DE3" w:rsidRDefault="0026228B" w:rsidP="0026228B">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Cargo</w:t>
            </w:r>
          </w:p>
        </w:tc>
      </w:tr>
      <w:tr w:rsidR="0026228B" w:rsidRPr="00F21DE3" w:rsidTr="0026228B">
        <w:tc>
          <w:tcPr>
            <w:tcW w:w="3714" w:type="dxa"/>
          </w:tcPr>
          <w:p w:rsidR="0026228B" w:rsidRPr="00F21DE3" w:rsidRDefault="0026228B" w:rsidP="0026228B">
            <w:pPr>
              <w:shd w:val="clear" w:color="auto" w:fill="FFFFFF"/>
              <w:spacing w:after="100" w:afterAutospacing="1"/>
              <w:contextualSpacing/>
              <w:jc w:val="both"/>
              <w:rPr>
                <w:rFonts w:ascii="Tahoma" w:hAnsi="Tahoma" w:cs="Tahoma"/>
                <w:sz w:val="24"/>
                <w:szCs w:val="24"/>
                <w:highlight w:val="yellow"/>
                <w:lang w:val="es-ES_tradnl"/>
              </w:rPr>
            </w:pPr>
            <w:r>
              <w:rPr>
                <w:rFonts w:ascii="Tahoma" w:hAnsi="Tahoma" w:cs="Tahoma"/>
                <w:sz w:val="24"/>
                <w:szCs w:val="24"/>
                <w:lang w:val="es-ES_tradnl"/>
              </w:rPr>
              <w:t>C. José Antonio Navarro Becerra</w:t>
            </w:r>
          </w:p>
        </w:tc>
        <w:tc>
          <w:tcPr>
            <w:tcW w:w="3714" w:type="dxa"/>
          </w:tcPr>
          <w:p w:rsidR="0026228B" w:rsidRPr="000C326A" w:rsidRDefault="0026228B" w:rsidP="0026228B">
            <w:pPr>
              <w:spacing w:after="100" w:afterAutospacing="1"/>
              <w:contextualSpacing/>
              <w:jc w:val="both"/>
              <w:rPr>
                <w:rFonts w:ascii="Tahoma" w:hAnsi="Tahoma" w:cs="Tahoma"/>
                <w:sz w:val="24"/>
                <w:szCs w:val="24"/>
                <w:lang w:val="es-ES_tradnl"/>
              </w:rPr>
            </w:pPr>
            <w:r>
              <w:rPr>
                <w:rFonts w:ascii="Tahoma" w:hAnsi="Tahoma" w:cs="Tahoma"/>
                <w:sz w:val="24"/>
                <w:szCs w:val="24"/>
                <w:lang w:val="es-ES_tradnl"/>
              </w:rPr>
              <w:t>Jefe de la Unidad de Mantenimiento Vehicular</w:t>
            </w:r>
          </w:p>
        </w:tc>
      </w:tr>
    </w:tbl>
    <w:p w:rsidR="0026228B"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tbl>
      <w:tblPr>
        <w:tblW w:w="7863" w:type="dxa"/>
        <w:tblLayout w:type="fixed"/>
        <w:tblCellMar>
          <w:left w:w="70" w:type="dxa"/>
          <w:right w:w="70" w:type="dxa"/>
        </w:tblCellMar>
        <w:tblLook w:val="04A0" w:firstRow="1" w:lastRow="0" w:firstColumn="1" w:lastColumn="0" w:noHBand="0" w:noVBand="1"/>
      </w:tblPr>
      <w:tblGrid>
        <w:gridCol w:w="900"/>
        <w:gridCol w:w="2720"/>
        <w:gridCol w:w="1180"/>
        <w:gridCol w:w="1440"/>
        <w:gridCol w:w="64"/>
        <w:gridCol w:w="1559"/>
      </w:tblGrid>
      <w:tr w:rsidR="0026228B" w:rsidRPr="00091E2E" w:rsidTr="0026228B">
        <w:trPr>
          <w:trHeight w:val="300"/>
        </w:trPr>
        <w:tc>
          <w:tcPr>
            <w:tcW w:w="900"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26228B" w:rsidRPr="00091E2E" w:rsidRDefault="0026228B" w:rsidP="0026228B">
            <w:pPr>
              <w:jc w:val="center"/>
              <w:rPr>
                <w:rFonts w:ascii="Calibri" w:hAnsi="Calibri"/>
                <w:b/>
                <w:bCs/>
                <w:color w:val="000000"/>
                <w:sz w:val="16"/>
                <w:szCs w:val="16"/>
                <w:lang w:eastAsia="es-MX"/>
              </w:rPr>
            </w:pPr>
            <w:r w:rsidRPr="00091E2E">
              <w:rPr>
                <w:rFonts w:ascii="Calibri" w:hAnsi="Calibri"/>
                <w:b/>
                <w:bCs/>
                <w:color w:val="000000"/>
                <w:sz w:val="16"/>
                <w:szCs w:val="16"/>
                <w:lang w:eastAsia="es-MX"/>
              </w:rPr>
              <w:t>PARTIDA</w:t>
            </w:r>
          </w:p>
        </w:tc>
        <w:tc>
          <w:tcPr>
            <w:tcW w:w="2720"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26228B" w:rsidRPr="00091E2E" w:rsidRDefault="0026228B" w:rsidP="0026228B">
            <w:pPr>
              <w:jc w:val="center"/>
              <w:rPr>
                <w:rFonts w:ascii="Calibri" w:hAnsi="Calibri"/>
                <w:b/>
                <w:bCs/>
                <w:color w:val="000000"/>
                <w:sz w:val="16"/>
                <w:szCs w:val="16"/>
                <w:lang w:eastAsia="es-MX"/>
              </w:rPr>
            </w:pPr>
            <w:r w:rsidRPr="00091E2E">
              <w:rPr>
                <w:rFonts w:ascii="Calibri" w:hAnsi="Calibri"/>
                <w:b/>
                <w:bCs/>
                <w:color w:val="000000"/>
                <w:sz w:val="16"/>
                <w:szCs w:val="16"/>
                <w:lang w:eastAsia="es-MX"/>
              </w:rPr>
              <w:t>DESCRIPCIÓN</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26228B" w:rsidRPr="00091E2E" w:rsidRDefault="0026228B" w:rsidP="0026228B">
            <w:pPr>
              <w:jc w:val="center"/>
              <w:rPr>
                <w:rFonts w:ascii="Calibri" w:hAnsi="Calibri"/>
                <w:b/>
                <w:bCs/>
                <w:color w:val="000000"/>
                <w:sz w:val="16"/>
                <w:szCs w:val="16"/>
                <w:lang w:eastAsia="es-MX"/>
              </w:rPr>
            </w:pPr>
            <w:r w:rsidRPr="00091E2E">
              <w:rPr>
                <w:rFonts w:ascii="Calibri" w:hAnsi="Calibri"/>
                <w:b/>
                <w:bCs/>
                <w:color w:val="000000"/>
                <w:sz w:val="16"/>
                <w:szCs w:val="16"/>
                <w:lang w:eastAsia="es-MX"/>
              </w:rPr>
              <w:t>CANTIDAD DE SERVICIOS</w:t>
            </w:r>
          </w:p>
        </w:tc>
        <w:tc>
          <w:tcPr>
            <w:tcW w:w="3063" w:type="dxa"/>
            <w:gridSpan w:val="3"/>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26228B" w:rsidRPr="00091E2E" w:rsidRDefault="0026228B" w:rsidP="0026228B">
            <w:pPr>
              <w:jc w:val="center"/>
              <w:rPr>
                <w:rFonts w:ascii="Calibri" w:hAnsi="Calibri"/>
                <w:b/>
                <w:bCs/>
                <w:color w:val="000000"/>
                <w:sz w:val="16"/>
                <w:szCs w:val="16"/>
                <w:lang w:eastAsia="es-MX"/>
              </w:rPr>
            </w:pPr>
            <w:r w:rsidRPr="00091E2E">
              <w:rPr>
                <w:rFonts w:ascii="Calibri" w:hAnsi="Calibri"/>
                <w:b/>
                <w:bCs/>
                <w:color w:val="000000"/>
                <w:sz w:val="16"/>
                <w:szCs w:val="16"/>
                <w:lang w:eastAsia="es-MX"/>
              </w:rPr>
              <w:t>LLANTAS Y SERVICIOS SANCHEZ BARBA S.A. DE C.V.</w:t>
            </w:r>
          </w:p>
        </w:tc>
      </w:tr>
      <w:tr w:rsidR="0026228B" w:rsidRPr="00091E2E" w:rsidTr="0026228B">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b/>
                <w:bCs/>
                <w:color w:val="000000"/>
                <w:sz w:val="16"/>
                <w:szCs w:val="16"/>
                <w:lang w:eastAsia="es-MX"/>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b/>
                <w:bCs/>
                <w:color w:val="000000"/>
                <w:sz w:val="16"/>
                <w:szCs w:val="16"/>
                <w:lang w:eastAsia="es-MX"/>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b/>
                <w:bCs/>
                <w:color w:val="000000"/>
                <w:sz w:val="16"/>
                <w:szCs w:val="16"/>
                <w:lang w:eastAsia="es-MX"/>
              </w:rPr>
            </w:pPr>
          </w:p>
        </w:tc>
        <w:tc>
          <w:tcPr>
            <w:tcW w:w="3063" w:type="dxa"/>
            <w:gridSpan w:val="3"/>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b/>
                <w:bCs/>
                <w:color w:val="000000"/>
                <w:sz w:val="16"/>
                <w:szCs w:val="16"/>
                <w:lang w:eastAsia="es-MX"/>
              </w:rPr>
            </w:pPr>
          </w:p>
        </w:tc>
      </w:tr>
      <w:tr w:rsidR="0026228B" w:rsidRPr="00091E2E" w:rsidTr="0026228B">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b/>
                <w:bCs/>
                <w:color w:val="000000"/>
                <w:sz w:val="16"/>
                <w:szCs w:val="16"/>
                <w:lang w:eastAsia="es-MX"/>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b/>
                <w:bCs/>
                <w:color w:val="000000"/>
                <w:sz w:val="16"/>
                <w:szCs w:val="16"/>
                <w:lang w:eastAsia="es-MX"/>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b/>
                <w:bCs/>
                <w:color w:val="000000"/>
                <w:sz w:val="16"/>
                <w:szCs w:val="16"/>
                <w:lang w:eastAsia="es-MX"/>
              </w:rPr>
            </w:pPr>
          </w:p>
        </w:tc>
        <w:tc>
          <w:tcPr>
            <w:tcW w:w="1504" w:type="dxa"/>
            <w:gridSpan w:val="2"/>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26228B" w:rsidRPr="00091E2E" w:rsidRDefault="0026228B" w:rsidP="0026228B">
            <w:pPr>
              <w:jc w:val="center"/>
              <w:rPr>
                <w:rFonts w:ascii="Calibri" w:hAnsi="Calibri"/>
                <w:b/>
                <w:bCs/>
                <w:color w:val="000000"/>
                <w:sz w:val="16"/>
                <w:szCs w:val="16"/>
                <w:lang w:eastAsia="es-MX"/>
              </w:rPr>
            </w:pPr>
            <w:r w:rsidRPr="00091E2E">
              <w:rPr>
                <w:rFonts w:ascii="Calibri" w:hAnsi="Calibri"/>
                <w:b/>
                <w:bCs/>
                <w:color w:val="000000"/>
                <w:sz w:val="16"/>
                <w:szCs w:val="16"/>
                <w:lang w:eastAsia="es-MX"/>
              </w:rPr>
              <w:t>PRECIO UNITARIO</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26228B" w:rsidRPr="00091E2E" w:rsidRDefault="0026228B" w:rsidP="0026228B">
            <w:pPr>
              <w:jc w:val="center"/>
              <w:rPr>
                <w:rFonts w:ascii="Calibri" w:hAnsi="Calibri"/>
                <w:b/>
                <w:bCs/>
                <w:color w:val="000000"/>
                <w:sz w:val="16"/>
                <w:szCs w:val="16"/>
                <w:lang w:eastAsia="es-MX"/>
              </w:rPr>
            </w:pPr>
            <w:r w:rsidRPr="00091E2E">
              <w:rPr>
                <w:rFonts w:ascii="Calibri" w:hAnsi="Calibri"/>
                <w:b/>
                <w:bCs/>
                <w:color w:val="000000"/>
                <w:sz w:val="16"/>
                <w:szCs w:val="16"/>
                <w:lang w:eastAsia="es-MX"/>
              </w:rPr>
              <w:t>TOTAL POR PARTIDA (ANTES DE I.V.A.)</w:t>
            </w:r>
          </w:p>
        </w:tc>
      </w:tr>
      <w:tr w:rsidR="0026228B" w:rsidRPr="00091E2E" w:rsidTr="0026228B">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b/>
                <w:bCs/>
                <w:color w:val="000000"/>
                <w:sz w:val="16"/>
                <w:szCs w:val="16"/>
                <w:lang w:eastAsia="es-MX"/>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b/>
                <w:bCs/>
                <w:color w:val="000000"/>
                <w:sz w:val="16"/>
                <w:szCs w:val="16"/>
                <w:lang w:eastAsia="es-MX"/>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b/>
                <w:bCs/>
                <w:color w:val="000000"/>
                <w:sz w:val="16"/>
                <w:szCs w:val="16"/>
                <w:lang w:eastAsia="es-MX"/>
              </w:rPr>
            </w:pPr>
          </w:p>
        </w:tc>
        <w:tc>
          <w:tcPr>
            <w:tcW w:w="1504" w:type="dxa"/>
            <w:gridSpan w:val="2"/>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b/>
                <w:bCs/>
                <w:color w:val="000000"/>
                <w:sz w:val="16"/>
                <w:szCs w:val="16"/>
                <w:lang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b/>
                <w:bCs/>
                <w:color w:val="000000"/>
                <w:sz w:val="16"/>
                <w:szCs w:val="16"/>
                <w:lang w:eastAsia="es-MX"/>
              </w:rPr>
            </w:pPr>
          </w:p>
        </w:tc>
      </w:tr>
      <w:tr w:rsidR="0026228B" w:rsidRPr="00091E2E" w:rsidTr="0026228B">
        <w:trPr>
          <w:trHeight w:val="300"/>
        </w:trPr>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r w:rsidRPr="00091E2E">
              <w:rPr>
                <w:rFonts w:ascii="Calibri" w:hAnsi="Calibri"/>
                <w:color w:val="000000"/>
                <w:sz w:val="16"/>
                <w:szCs w:val="16"/>
                <w:lang w:eastAsia="es-MX"/>
              </w:rPr>
              <w:t>1</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r w:rsidRPr="00091E2E">
              <w:rPr>
                <w:rFonts w:ascii="Calibri" w:hAnsi="Calibri"/>
                <w:color w:val="000000"/>
                <w:sz w:val="16"/>
                <w:szCs w:val="16"/>
                <w:lang w:eastAsia="es-MX"/>
              </w:rPr>
              <w:t>MANTENIMIENTO PREVENTIVO, SERVICIOS DE AFINACION, CAMBIO DE ACEITE Y FILTROS, AIRE, ACEITE Y COMBUSTIBLE, CON LAVADO DE CUERPO DE ACELERACION Y CORREGIR FUGAS DE ESCAPE, CON HOLOGRAMAS DE VERIFICACION VEHICULAR 2018 PARA MOTOR A GASOLINA 8 CILINDROS</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r w:rsidRPr="00091E2E">
              <w:rPr>
                <w:rFonts w:ascii="Calibri" w:hAnsi="Calibri"/>
                <w:color w:val="000000"/>
                <w:sz w:val="16"/>
                <w:szCs w:val="16"/>
                <w:lang w:eastAsia="es-MX"/>
              </w:rPr>
              <w:t>200</w:t>
            </w:r>
          </w:p>
        </w:tc>
        <w:tc>
          <w:tcPr>
            <w:tcW w:w="15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r w:rsidRPr="00091E2E">
              <w:rPr>
                <w:rFonts w:ascii="Calibri" w:hAnsi="Calibri"/>
                <w:color w:val="000000"/>
                <w:sz w:val="16"/>
                <w:szCs w:val="16"/>
                <w:lang w:eastAsia="es-MX"/>
              </w:rPr>
              <w:t xml:space="preserve"> $                   2,700.00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r w:rsidRPr="00091E2E">
              <w:rPr>
                <w:rFonts w:ascii="Calibri" w:hAnsi="Calibri"/>
                <w:color w:val="000000"/>
                <w:sz w:val="16"/>
                <w:szCs w:val="16"/>
                <w:lang w:eastAsia="es-MX"/>
              </w:rPr>
              <w:t xml:space="preserve"> $                 540,000.00 </w:t>
            </w:r>
          </w:p>
        </w:tc>
      </w:tr>
      <w:tr w:rsidR="0026228B" w:rsidRPr="00091E2E" w:rsidTr="0026228B">
        <w:trPr>
          <w:trHeight w:val="300"/>
        </w:trPr>
        <w:tc>
          <w:tcPr>
            <w:tcW w:w="90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272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18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504" w:type="dxa"/>
            <w:gridSpan w:val="2"/>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r>
      <w:tr w:rsidR="0026228B" w:rsidRPr="00091E2E" w:rsidTr="0026228B">
        <w:trPr>
          <w:trHeight w:val="300"/>
        </w:trPr>
        <w:tc>
          <w:tcPr>
            <w:tcW w:w="90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272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18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504" w:type="dxa"/>
            <w:gridSpan w:val="2"/>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r>
      <w:tr w:rsidR="0026228B" w:rsidRPr="00091E2E" w:rsidTr="0026228B">
        <w:trPr>
          <w:trHeight w:val="300"/>
        </w:trPr>
        <w:tc>
          <w:tcPr>
            <w:tcW w:w="90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272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18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504" w:type="dxa"/>
            <w:gridSpan w:val="2"/>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r>
      <w:tr w:rsidR="0026228B" w:rsidRPr="00091E2E" w:rsidTr="0026228B">
        <w:trPr>
          <w:trHeight w:val="300"/>
        </w:trPr>
        <w:tc>
          <w:tcPr>
            <w:tcW w:w="90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272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18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504" w:type="dxa"/>
            <w:gridSpan w:val="2"/>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r>
      <w:tr w:rsidR="0026228B" w:rsidRPr="00091E2E" w:rsidTr="0026228B">
        <w:trPr>
          <w:trHeight w:val="300"/>
        </w:trPr>
        <w:tc>
          <w:tcPr>
            <w:tcW w:w="90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272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18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504" w:type="dxa"/>
            <w:gridSpan w:val="2"/>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r>
      <w:tr w:rsidR="0026228B" w:rsidRPr="00091E2E" w:rsidTr="0026228B">
        <w:trPr>
          <w:trHeight w:val="300"/>
        </w:trPr>
        <w:tc>
          <w:tcPr>
            <w:tcW w:w="90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272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18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504" w:type="dxa"/>
            <w:gridSpan w:val="2"/>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r>
      <w:tr w:rsidR="0026228B" w:rsidRPr="00091E2E" w:rsidTr="0026228B">
        <w:trPr>
          <w:trHeight w:val="300"/>
        </w:trPr>
        <w:tc>
          <w:tcPr>
            <w:tcW w:w="90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272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18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504" w:type="dxa"/>
            <w:gridSpan w:val="2"/>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r>
      <w:tr w:rsidR="0026228B" w:rsidRPr="00091E2E" w:rsidTr="0026228B">
        <w:trPr>
          <w:trHeight w:val="195"/>
        </w:trPr>
        <w:tc>
          <w:tcPr>
            <w:tcW w:w="90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272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180" w:type="dxa"/>
            <w:vMerge/>
            <w:tcBorders>
              <w:top w:val="nil"/>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504" w:type="dxa"/>
            <w:gridSpan w:val="2"/>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r>
      <w:tr w:rsidR="0026228B" w:rsidRPr="00091E2E" w:rsidTr="0026228B">
        <w:trPr>
          <w:trHeight w:val="435"/>
        </w:trPr>
        <w:tc>
          <w:tcPr>
            <w:tcW w:w="900" w:type="dxa"/>
            <w:tcBorders>
              <w:top w:val="nil"/>
              <w:left w:val="nil"/>
              <w:bottom w:val="nil"/>
              <w:right w:val="nil"/>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p>
        </w:tc>
        <w:tc>
          <w:tcPr>
            <w:tcW w:w="3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r w:rsidRPr="00091E2E">
              <w:rPr>
                <w:rFonts w:ascii="Calibri" w:hAnsi="Calibri"/>
                <w:color w:val="000000"/>
                <w:sz w:val="16"/>
                <w:szCs w:val="16"/>
                <w:lang w:eastAsia="es-MX"/>
              </w:rPr>
              <w:t>TIEMPO DE ENTREGA</w:t>
            </w:r>
          </w:p>
        </w:tc>
        <w:tc>
          <w:tcPr>
            <w:tcW w:w="3063" w:type="dxa"/>
            <w:gridSpan w:val="3"/>
            <w:tcBorders>
              <w:top w:val="single" w:sz="4" w:space="0" w:color="auto"/>
              <w:left w:val="nil"/>
              <w:bottom w:val="single" w:sz="4" w:space="0" w:color="auto"/>
              <w:right w:val="single" w:sz="4" w:space="0" w:color="000000"/>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r w:rsidRPr="00091E2E">
              <w:rPr>
                <w:rFonts w:ascii="Calibri" w:hAnsi="Calibri"/>
                <w:color w:val="000000"/>
                <w:sz w:val="16"/>
                <w:szCs w:val="16"/>
                <w:lang w:eastAsia="es-MX"/>
              </w:rPr>
              <w:t xml:space="preserve"> 2 HRS POR UNIDAD </w:t>
            </w:r>
          </w:p>
        </w:tc>
      </w:tr>
      <w:tr w:rsidR="0026228B" w:rsidRPr="00091E2E" w:rsidTr="0026228B">
        <w:trPr>
          <w:trHeight w:val="585"/>
        </w:trPr>
        <w:tc>
          <w:tcPr>
            <w:tcW w:w="900" w:type="dxa"/>
            <w:tcBorders>
              <w:top w:val="nil"/>
              <w:left w:val="nil"/>
              <w:bottom w:val="nil"/>
              <w:right w:val="nil"/>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p>
        </w:tc>
        <w:tc>
          <w:tcPr>
            <w:tcW w:w="3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r w:rsidRPr="00091E2E">
              <w:rPr>
                <w:rFonts w:ascii="Calibri" w:hAnsi="Calibri"/>
                <w:color w:val="000000"/>
                <w:sz w:val="16"/>
                <w:szCs w:val="16"/>
                <w:lang w:eastAsia="es-MX"/>
              </w:rPr>
              <w:t>MARCA DE FILTRO</w:t>
            </w:r>
          </w:p>
        </w:tc>
        <w:tc>
          <w:tcPr>
            <w:tcW w:w="3063" w:type="dxa"/>
            <w:gridSpan w:val="3"/>
            <w:tcBorders>
              <w:top w:val="single" w:sz="4" w:space="0" w:color="auto"/>
              <w:left w:val="nil"/>
              <w:bottom w:val="single" w:sz="4" w:space="0" w:color="auto"/>
              <w:right w:val="single" w:sz="4" w:space="0" w:color="000000"/>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r w:rsidRPr="00091E2E">
              <w:rPr>
                <w:rFonts w:ascii="Calibri" w:hAnsi="Calibri"/>
                <w:color w:val="000000"/>
                <w:sz w:val="16"/>
                <w:szCs w:val="16"/>
                <w:lang w:eastAsia="es-MX"/>
              </w:rPr>
              <w:t xml:space="preserve"> SEGUN ESPECIFICACIONES DE LA MARCA </w:t>
            </w:r>
          </w:p>
        </w:tc>
      </w:tr>
      <w:tr w:rsidR="0026228B" w:rsidRPr="00091E2E" w:rsidTr="0026228B">
        <w:trPr>
          <w:trHeight w:val="510"/>
        </w:trPr>
        <w:tc>
          <w:tcPr>
            <w:tcW w:w="900" w:type="dxa"/>
            <w:tcBorders>
              <w:top w:val="nil"/>
              <w:left w:val="nil"/>
              <w:bottom w:val="nil"/>
              <w:right w:val="nil"/>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p>
        </w:tc>
        <w:tc>
          <w:tcPr>
            <w:tcW w:w="3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r w:rsidRPr="00091E2E">
              <w:rPr>
                <w:rFonts w:ascii="Calibri" w:hAnsi="Calibri"/>
                <w:color w:val="000000"/>
                <w:sz w:val="16"/>
                <w:szCs w:val="16"/>
                <w:lang w:eastAsia="es-MX"/>
              </w:rPr>
              <w:t>MARCA ACEITE</w:t>
            </w:r>
          </w:p>
        </w:tc>
        <w:tc>
          <w:tcPr>
            <w:tcW w:w="3063" w:type="dxa"/>
            <w:gridSpan w:val="3"/>
            <w:tcBorders>
              <w:top w:val="single" w:sz="4" w:space="0" w:color="auto"/>
              <w:left w:val="nil"/>
              <w:bottom w:val="single" w:sz="4" w:space="0" w:color="auto"/>
              <w:right w:val="single" w:sz="4" w:space="0" w:color="000000"/>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r w:rsidRPr="00091E2E">
              <w:rPr>
                <w:rFonts w:ascii="Calibri" w:hAnsi="Calibri"/>
                <w:color w:val="000000"/>
                <w:sz w:val="16"/>
                <w:szCs w:val="16"/>
                <w:lang w:eastAsia="es-MX"/>
              </w:rPr>
              <w:t xml:space="preserve"> SEGUN ESPECIFICACIONES DE LA MARCA </w:t>
            </w:r>
          </w:p>
        </w:tc>
      </w:tr>
      <w:tr w:rsidR="0026228B" w:rsidRPr="00091E2E" w:rsidTr="0026228B">
        <w:trPr>
          <w:trHeight w:val="570"/>
        </w:trPr>
        <w:tc>
          <w:tcPr>
            <w:tcW w:w="900" w:type="dxa"/>
            <w:tcBorders>
              <w:top w:val="nil"/>
              <w:left w:val="nil"/>
              <w:bottom w:val="nil"/>
              <w:right w:val="nil"/>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p>
        </w:tc>
        <w:tc>
          <w:tcPr>
            <w:tcW w:w="3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r w:rsidRPr="00091E2E">
              <w:rPr>
                <w:rFonts w:ascii="Calibri" w:hAnsi="Calibri"/>
                <w:color w:val="000000"/>
                <w:sz w:val="16"/>
                <w:szCs w:val="16"/>
                <w:lang w:eastAsia="es-MX"/>
              </w:rPr>
              <w:t>GARANTIA</w:t>
            </w:r>
          </w:p>
        </w:tc>
        <w:tc>
          <w:tcPr>
            <w:tcW w:w="3063" w:type="dxa"/>
            <w:gridSpan w:val="3"/>
            <w:tcBorders>
              <w:top w:val="single" w:sz="4" w:space="0" w:color="auto"/>
              <w:left w:val="nil"/>
              <w:bottom w:val="single" w:sz="4" w:space="0" w:color="auto"/>
              <w:right w:val="single" w:sz="4" w:space="0" w:color="000000"/>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r w:rsidRPr="00091E2E">
              <w:rPr>
                <w:rFonts w:ascii="Calibri" w:hAnsi="Calibri"/>
                <w:color w:val="000000"/>
                <w:sz w:val="16"/>
                <w:szCs w:val="16"/>
                <w:lang w:eastAsia="es-MX"/>
              </w:rPr>
              <w:t xml:space="preserve"> 1 AÑO REFACCIONES-6 MESES MANO DE OBRA </w:t>
            </w:r>
          </w:p>
        </w:tc>
      </w:tr>
      <w:tr w:rsidR="0026228B" w:rsidRPr="00091E2E" w:rsidTr="0026228B">
        <w:trPr>
          <w:trHeight w:val="300"/>
        </w:trPr>
        <w:tc>
          <w:tcPr>
            <w:tcW w:w="900" w:type="dxa"/>
            <w:vMerge w:val="restart"/>
            <w:tcBorders>
              <w:top w:val="nil"/>
              <w:left w:val="nil"/>
              <w:bottom w:val="nil"/>
              <w:right w:val="single" w:sz="4" w:space="0" w:color="auto"/>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r w:rsidRPr="00091E2E">
              <w:rPr>
                <w:rFonts w:ascii="Calibri" w:hAnsi="Calibri"/>
                <w:color w:val="000000"/>
                <w:sz w:val="16"/>
                <w:szCs w:val="16"/>
                <w:lang w:eastAsia="es-MX"/>
              </w:rPr>
              <w:t> </w:t>
            </w:r>
          </w:p>
        </w:tc>
        <w:tc>
          <w:tcPr>
            <w:tcW w:w="390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r w:rsidRPr="00091E2E">
              <w:rPr>
                <w:rFonts w:ascii="Calibri" w:hAnsi="Calibri"/>
                <w:color w:val="000000"/>
                <w:sz w:val="16"/>
                <w:szCs w:val="16"/>
                <w:lang w:eastAsia="es-MX"/>
              </w:rPr>
              <w:t>SERVICIOS ADICIONALES</w:t>
            </w:r>
          </w:p>
        </w:tc>
        <w:tc>
          <w:tcPr>
            <w:tcW w:w="306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r w:rsidRPr="00091E2E">
              <w:rPr>
                <w:rFonts w:ascii="Calibri" w:hAnsi="Calibri"/>
                <w:color w:val="000000"/>
                <w:sz w:val="16"/>
                <w:szCs w:val="16"/>
                <w:lang w:eastAsia="es-MX"/>
              </w:rPr>
              <w:t xml:space="preserve"> PRIORIDAD A UNIDADES DEL AYUNTAMIENTO, AUXILIO VIAL. SERVICIO DE GRUA, SEGURO DE VEHICULOS PARA TRASLADO </w:t>
            </w:r>
          </w:p>
        </w:tc>
      </w:tr>
      <w:tr w:rsidR="0026228B" w:rsidRPr="00091E2E" w:rsidTr="0026228B">
        <w:trPr>
          <w:trHeight w:val="300"/>
        </w:trPr>
        <w:tc>
          <w:tcPr>
            <w:tcW w:w="900" w:type="dxa"/>
            <w:vMerge/>
            <w:tcBorders>
              <w:top w:val="nil"/>
              <w:left w:val="nil"/>
              <w:bottom w:val="nil"/>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3900" w:type="dxa"/>
            <w:gridSpan w:val="2"/>
            <w:vMerge/>
            <w:tcBorders>
              <w:top w:val="single" w:sz="4" w:space="0" w:color="auto"/>
              <w:left w:val="single" w:sz="4" w:space="0" w:color="auto"/>
              <w:bottom w:val="single" w:sz="4" w:space="0" w:color="000000"/>
              <w:right w:val="nil"/>
            </w:tcBorders>
            <w:vAlign w:val="center"/>
            <w:hideMark/>
          </w:tcPr>
          <w:p w:rsidR="0026228B" w:rsidRPr="00091E2E" w:rsidRDefault="0026228B" w:rsidP="0026228B">
            <w:pPr>
              <w:rPr>
                <w:rFonts w:ascii="Calibri" w:hAnsi="Calibri"/>
                <w:color w:val="000000"/>
                <w:sz w:val="16"/>
                <w:szCs w:val="16"/>
                <w:lang w:eastAsia="es-MX"/>
              </w:rPr>
            </w:pPr>
          </w:p>
        </w:tc>
        <w:tc>
          <w:tcPr>
            <w:tcW w:w="3063" w:type="dxa"/>
            <w:gridSpan w:val="3"/>
            <w:vMerge/>
            <w:tcBorders>
              <w:top w:val="single" w:sz="4" w:space="0" w:color="auto"/>
              <w:left w:val="single" w:sz="4" w:space="0" w:color="auto"/>
              <w:bottom w:val="single" w:sz="4" w:space="0" w:color="000000"/>
              <w:right w:val="single" w:sz="4" w:space="0" w:color="000000"/>
            </w:tcBorders>
            <w:vAlign w:val="center"/>
            <w:hideMark/>
          </w:tcPr>
          <w:p w:rsidR="0026228B" w:rsidRPr="00091E2E" w:rsidRDefault="0026228B" w:rsidP="0026228B">
            <w:pPr>
              <w:rPr>
                <w:rFonts w:ascii="Calibri" w:hAnsi="Calibri"/>
                <w:color w:val="000000"/>
                <w:sz w:val="16"/>
                <w:szCs w:val="16"/>
                <w:lang w:eastAsia="es-MX"/>
              </w:rPr>
            </w:pPr>
          </w:p>
        </w:tc>
      </w:tr>
      <w:tr w:rsidR="0026228B" w:rsidRPr="00091E2E" w:rsidTr="0026228B">
        <w:trPr>
          <w:trHeight w:val="300"/>
        </w:trPr>
        <w:tc>
          <w:tcPr>
            <w:tcW w:w="900" w:type="dxa"/>
            <w:vMerge/>
            <w:tcBorders>
              <w:top w:val="nil"/>
              <w:left w:val="nil"/>
              <w:bottom w:val="nil"/>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3900" w:type="dxa"/>
            <w:gridSpan w:val="2"/>
            <w:vMerge/>
            <w:tcBorders>
              <w:top w:val="single" w:sz="4" w:space="0" w:color="auto"/>
              <w:left w:val="single" w:sz="4" w:space="0" w:color="auto"/>
              <w:bottom w:val="single" w:sz="4" w:space="0" w:color="000000"/>
              <w:right w:val="nil"/>
            </w:tcBorders>
            <w:vAlign w:val="center"/>
            <w:hideMark/>
          </w:tcPr>
          <w:p w:rsidR="0026228B" w:rsidRPr="00091E2E" w:rsidRDefault="0026228B" w:rsidP="0026228B">
            <w:pPr>
              <w:rPr>
                <w:rFonts w:ascii="Calibri" w:hAnsi="Calibri"/>
                <w:color w:val="000000"/>
                <w:sz w:val="16"/>
                <w:szCs w:val="16"/>
                <w:lang w:eastAsia="es-MX"/>
              </w:rPr>
            </w:pPr>
          </w:p>
        </w:tc>
        <w:tc>
          <w:tcPr>
            <w:tcW w:w="3063" w:type="dxa"/>
            <w:gridSpan w:val="3"/>
            <w:vMerge/>
            <w:tcBorders>
              <w:top w:val="single" w:sz="4" w:space="0" w:color="auto"/>
              <w:left w:val="single" w:sz="4" w:space="0" w:color="auto"/>
              <w:bottom w:val="single" w:sz="4" w:space="0" w:color="000000"/>
              <w:right w:val="single" w:sz="4" w:space="0" w:color="000000"/>
            </w:tcBorders>
            <w:vAlign w:val="center"/>
            <w:hideMark/>
          </w:tcPr>
          <w:p w:rsidR="0026228B" w:rsidRPr="00091E2E" w:rsidRDefault="0026228B" w:rsidP="0026228B">
            <w:pPr>
              <w:rPr>
                <w:rFonts w:ascii="Calibri" w:hAnsi="Calibri"/>
                <w:color w:val="000000"/>
                <w:sz w:val="16"/>
                <w:szCs w:val="16"/>
                <w:lang w:eastAsia="es-MX"/>
              </w:rPr>
            </w:pPr>
          </w:p>
        </w:tc>
      </w:tr>
      <w:tr w:rsidR="0026228B" w:rsidRPr="00091E2E" w:rsidTr="0026228B">
        <w:trPr>
          <w:trHeight w:val="675"/>
        </w:trPr>
        <w:tc>
          <w:tcPr>
            <w:tcW w:w="900" w:type="dxa"/>
            <w:vMerge/>
            <w:tcBorders>
              <w:top w:val="nil"/>
              <w:left w:val="nil"/>
              <w:bottom w:val="nil"/>
              <w:right w:val="single" w:sz="4" w:space="0" w:color="auto"/>
            </w:tcBorders>
            <w:vAlign w:val="center"/>
            <w:hideMark/>
          </w:tcPr>
          <w:p w:rsidR="0026228B" w:rsidRPr="00091E2E" w:rsidRDefault="0026228B" w:rsidP="0026228B">
            <w:pPr>
              <w:rPr>
                <w:rFonts w:ascii="Calibri" w:hAnsi="Calibri"/>
                <w:color w:val="000000"/>
                <w:sz w:val="16"/>
                <w:szCs w:val="16"/>
                <w:lang w:eastAsia="es-MX"/>
              </w:rPr>
            </w:pPr>
          </w:p>
        </w:tc>
        <w:tc>
          <w:tcPr>
            <w:tcW w:w="3900" w:type="dxa"/>
            <w:gridSpan w:val="2"/>
            <w:vMerge/>
            <w:tcBorders>
              <w:top w:val="single" w:sz="4" w:space="0" w:color="auto"/>
              <w:left w:val="single" w:sz="4" w:space="0" w:color="auto"/>
              <w:bottom w:val="single" w:sz="4" w:space="0" w:color="000000"/>
              <w:right w:val="nil"/>
            </w:tcBorders>
            <w:vAlign w:val="center"/>
            <w:hideMark/>
          </w:tcPr>
          <w:p w:rsidR="0026228B" w:rsidRPr="00091E2E" w:rsidRDefault="0026228B" w:rsidP="0026228B">
            <w:pPr>
              <w:rPr>
                <w:rFonts w:ascii="Calibri" w:hAnsi="Calibri"/>
                <w:color w:val="000000"/>
                <w:sz w:val="16"/>
                <w:szCs w:val="16"/>
                <w:lang w:eastAsia="es-MX"/>
              </w:rPr>
            </w:pPr>
          </w:p>
        </w:tc>
        <w:tc>
          <w:tcPr>
            <w:tcW w:w="3063" w:type="dxa"/>
            <w:gridSpan w:val="3"/>
            <w:vMerge/>
            <w:tcBorders>
              <w:top w:val="single" w:sz="4" w:space="0" w:color="auto"/>
              <w:left w:val="single" w:sz="4" w:space="0" w:color="auto"/>
              <w:bottom w:val="single" w:sz="4" w:space="0" w:color="000000"/>
              <w:right w:val="single" w:sz="4" w:space="0" w:color="000000"/>
            </w:tcBorders>
            <w:vAlign w:val="center"/>
            <w:hideMark/>
          </w:tcPr>
          <w:p w:rsidR="0026228B" w:rsidRPr="00091E2E" w:rsidRDefault="0026228B" w:rsidP="0026228B">
            <w:pPr>
              <w:rPr>
                <w:rFonts w:ascii="Calibri" w:hAnsi="Calibri"/>
                <w:color w:val="000000"/>
                <w:sz w:val="16"/>
                <w:szCs w:val="16"/>
                <w:lang w:eastAsia="es-MX"/>
              </w:rPr>
            </w:pPr>
          </w:p>
        </w:tc>
      </w:tr>
      <w:tr w:rsidR="0026228B" w:rsidRPr="00091E2E" w:rsidTr="0026228B">
        <w:trPr>
          <w:trHeight w:val="300"/>
        </w:trPr>
        <w:tc>
          <w:tcPr>
            <w:tcW w:w="900" w:type="dxa"/>
            <w:tcBorders>
              <w:top w:val="nil"/>
              <w:left w:val="nil"/>
              <w:bottom w:val="nil"/>
              <w:right w:val="nil"/>
            </w:tcBorders>
            <w:shd w:val="clear" w:color="auto" w:fill="auto"/>
            <w:vAlign w:val="bottom"/>
            <w:hideMark/>
          </w:tcPr>
          <w:p w:rsidR="0026228B" w:rsidRPr="00091E2E" w:rsidRDefault="0026228B" w:rsidP="0026228B">
            <w:pPr>
              <w:rPr>
                <w:rFonts w:ascii="Calibri" w:hAnsi="Calibri"/>
                <w:color w:val="000000"/>
                <w:sz w:val="16"/>
                <w:szCs w:val="16"/>
                <w:lang w:eastAsia="es-MX"/>
              </w:rPr>
            </w:pPr>
          </w:p>
        </w:tc>
        <w:tc>
          <w:tcPr>
            <w:tcW w:w="2720" w:type="dxa"/>
            <w:tcBorders>
              <w:top w:val="nil"/>
              <w:left w:val="nil"/>
              <w:bottom w:val="nil"/>
              <w:right w:val="nil"/>
            </w:tcBorders>
            <w:shd w:val="clear" w:color="auto" w:fill="auto"/>
            <w:vAlign w:val="bottom"/>
            <w:hideMark/>
          </w:tcPr>
          <w:p w:rsidR="0026228B" w:rsidRPr="00091E2E" w:rsidRDefault="0026228B" w:rsidP="0026228B">
            <w:pPr>
              <w:rPr>
                <w:rFonts w:ascii="Calibri" w:hAnsi="Calibri"/>
                <w:color w:val="000000"/>
                <w:sz w:val="16"/>
                <w:szCs w:val="16"/>
                <w:lang w:eastAsia="es-MX"/>
              </w:rPr>
            </w:pPr>
          </w:p>
        </w:tc>
        <w:tc>
          <w:tcPr>
            <w:tcW w:w="1180" w:type="dxa"/>
            <w:tcBorders>
              <w:top w:val="nil"/>
              <w:left w:val="nil"/>
              <w:bottom w:val="nil"/>
              <w:right w:val="nil"/>
            </w:tcBorders>
            <w:shd w:val="clear" w:color="auto" w:fill="auto"/>
            <w:vAlign w:val="bottom"/>
            <w:hideMark/>
          </w:tcPr>
          <w:p w:rsidR="0026228B" w:rsidRPr="00091E2E" w:rsidRDefault="0026228B" w:rsidP="0026228B">
            <w:pPr>
              <w:rPr>
                <w:rFonts w:ascii="Calibri" w:hAnsi="Calibri"/>
                <w:color w:val="000000"/>
                <w:sz w:val="16"/>
                <w:szCs w:val="16"/>
                <w:lang w:eastAsia="es-MX"/>
              </w:rPr>
            </w:pP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r w:rsidRPr="00091E2E">
              <w:rPr>
                <w:rFonts w:ascii="Calibri" w:hAnsi="Calibri"/>
                <w:color w:val="000000"/>
                <w:sz w:val="16"/>
                <w:szCs w:val="16"/>
                <w:lang w:eastAsia="es-MX"/>
              </w:rPr>
              <w:t xml:space="preserve"> SUBTOTAL </w:t>
            </w:r>
          </w:p>
        </w:tc>
        <w:tc>
          <w:tcPr>
            <w:tcW w:w="1623" w:type="dxa"/>
            <w:gridSpan w:val="2"/>
            <w:tcBorders>
              <w:top w:val="nil"/>
              <w:left w:val="nil"/>
              <w:bottom w:val="single" w:sz="4" w:space="0" w:color="auto"/>
              <w:right w:val="single" w:sz="4" w:space="0" w:color="auto"/>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r w:rsidRPr="00091E2E">
              <w:rPr>
                <w:rFonts w:ascii="Calibri" w:hAnsi="Calibri"/>
                <w:color w:val="000000"/>
                <w:sz w:val="16"/>
                <w:szCs w:val="16"/>
                <w:lang w:eastAsia="es-MX"/>
              </w:rPr>
              <w:t xml:space="preserve"> $                 540,000.00 </w:t>
            </w:r>
          </w:p>
        </w:tc>
      </w:tr>
      <w:tr w:rsidR="0026228B" w:rsidRPr="00091E2E" w:rsidTr="0026228B">
        <w:trPr>
          <w:trHeight w:val="300"/>
        </w:trPr>
        <w:tc>
          <w:tcPr>
            <w:tcW w:w="900" w:type="dxa"/>
            <w:tcBorders>
              <w:top w:val="nil"/>
              <w:left w:val="nil"/>
              <w:bottom w:val="nil"/>
              <w:right w:val="nil"/>
            </w:tcBorders>
            <w:shd w:val="clear" w:color="auto" w:fill="auto"/>
            <w:vAlign w:val="bottom"/>
            <w:hideMark/>
          </w:tcPr>
          <w:p w:rsidR="0026228B" w:rsidRPr="00091E2E" w:rsidRDefault="0026228B" w:rsidP="0026228B">
            <w:pPr>
              <w:rPr>
                <w:rFonts w:ascii="Calibri" w:hAnsi="Calibri"/>
                <w:color w:val="000000"/>
                <w:sz w:val="16"/>
                <w:szCs w:val="16"/>
                <w:lang w:eastAsia="es-MX"/>
              </w:rPr>
            </w:pPr>
          </w:p>
        </w:tc>
        <w:tc>
          <w:tcPr>
            <w:tcW w:w="2720" w:type="dxa"/>
            <w:tcBorders>
              <w:top w:val="nil"/>
              <w:left w:val="nil"/>
              <w:bottom w:val="nil"/>
              <w:right w:val="nil"/>
            </w:tcBorders>
            <w:shd w:val="clear" w:color="auto" w:fill="auto"/>
            <w:vAlign w:val="bottom"/>
            <w:hideMark/>
          </w:tcPr>
          <w:p w:rsidR="0026228B" w:rsidRPr="00091E2E" w:rsidRDefault="0026228B" w:rsidP="0026228B">
            <w:pPr>
              <w:rPr>
                <w:rFonts w:ascii="Calibri" w:hAnsi="Calibri"/>
                <w:color w:val="000000"/>
                <w:sz w:val="16"/>
                <w:szCs w:val="16"/>
                <w:lang w:eastAsia="es-MX"/>
              </w:rPr>
            </w:pPr>
          </w:p>
        </w:tc>
        <w:tc>
          <w:tcPr>
            <w:tcW w:w="1180" w:type="dxa"/>
            <w:tcBorders>
              <w:top w:val="nil"/>
              <w:left w:val="nil"/>
              <w:bottom w:val="nil"/>
              <w:right w:val="nil"/>
            </w:tcBorders>
            <w:shd w:val="clear" w:color="auto" w:fill="auto"/>
            <w:vAlign w:val="bottom"/>
            <w:hideMark/>
          </w:tcPr>
          <w:p w:rsidR="0026228B" w:rsidRPr="00091E2E" w:rsidRDefault="0026228B" w:rsidP="0026228B">
            <w:pPr>
              <w:rPr>
                <w:rFonts w:ascii="Calibri" w:hAnsi="Calibri"/>
                <w:color w:val="000000"/>
                <w:sz w:val="16"/>
                <w:szCs w:val="16"/>
                <w:lang w:eastAsia="es-MX"/>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r w:rsidRPr="00091E2E">
              <w:rPr>
                <w:rFonts w:ascii="Calibri" w:hAnsi="Calibri"/>
                <w:color w:val="000000"/>
                <w:sz w:val="16"/>
                <w:szCs w:val="16"/>
                <w:lang w:eastAsia="es-MX"/>
              </w:rPr>
              <w:t xml:space="preserve"> I.V.A. </w:t>
            </w:r>
          </w:p>
        </w:tc>
        <w:tc>
          <w:tcPr>
            <w:tcW w:w="1623" w:type="dxa"/>
            <w:gridSpan w:val="2"/>
            <w:tcBorders>
              <w:top w:val="single" w:sz="4" w:space="0" w:color="auto"/>
              <w:left w:val="nil"/>
              <w:bottom w:val="single" w:sz="4" w:space="0" w:color="auto"/>
              <w:right w:val="single" w:sz="4" w:space="0" w:color="auto"/>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r>
              <w:rPr>
                <w:rFonts w:ascii="Calibri" w:hAnsi="Calibri"/>
                <w:color w:val="000000"/>
                <w:sz w:val="16"/>
                <w:szCs w:val="16"/>
                <w:lang w:eastAsia="es-MX"/>
              </w:rPr>
              <w:t xml:space="preserve"> $ </w:t>
            </w:r>
            <w:r w:rsidRPr="00091E2E">
              <w:rPr>
                <w:rFonts w:ascii="Calibri" w:hAnsi="Calibri"/>
                <w:color w:val="000000"/>
                <w:sz w:val="16"/>
                <w:szCs w:val="16"/>
                <w:lang w:eastAsia="es-MX"/>
              </w:rPr>
              <w:t xml:space="preserve">                 86,400.00 </w:t>
            </w:r>
          </w:p>
        </w:tc>
      </w:tr>
      <w:tr w:rsidR="0026228B" w:rsidRPr="00091E2E" w:rsidTr="0026228B">
        <w:trPr>
          <w:trHeight w:val="300"/>
        </w:trPr>
        <w:tc>
          <w:tcPr>
            <w:tcW w:w="900" w:type="dxa"/>
            <w:tcBorders>
              <w:top w:val="nil"/>
              <w:left w:val="nil"/>
              <w:bottom w:val="nil"/>
              <w:right w:val="nil"/>
            </w:tcBorders>
            <w:shd w:val="clear" w:color="auto" w:fill="auto"/>
            <w:vAlign w:val="bottom"/>
            <w:hideMark/>
          </w:tcPr>
          <w:p w:rsidR="0026228B" w:rsidRPr="00091E2E" w:rsidRDefault="0026228B" w:rsidP="0026228B">
            <w:pPr>
              <w:rPr>
                <w:rFonts w:ascii="Calibri" w:hAnsi="Calibri"/>
                <w:color w:val="000000"/>
                <w:sz w:val="16"/>
                <w:szCs w:val="16"/>
                <w:lang w:eastAsia="es-MX"/>
              </w:rPr>
            </w:pPr>
          </w:p>
        </w:tc>
        <w:tc>
          <w:tcPr>
            <w:tcW w:w="2720" w:type="dxa"/>
            <w:tcBorders>
              <w:top w:val="nil"/>
              <w:left w:val="nil"/>
              <w:bottom w:val="nil"/>
              <w:right w:val="nil"/>
            </w:tcBorders>
            <w:shd w:val="clear" w:color="auto" w:fill="auto"/>
            <w:vAlign w:val="bottom"/>
            <w:hideMark/>
          </w:tcPr>
          <w:p w:rsidR="0026228B" w:rsidRPr="00091E2E" w:rsidRDefault="0026228B" w:rsidP="0026228B">
            <w:pPr>
              <w:rPr>
                <w:rFonts w:ascii="Calibri" w:hAnsi="Calibri"/>
                <w:color w:val="000000"/>
                <w:sz w:val="16"/>
                <w:szCs w:val="16"/>
                <w:lang w:eastAsia="es-MX"/>
              </w:rPr>
            </w:pPr>
          </w:p>
        </w:tc>
        <w:tc>
          <w:tcPr>
            <w:tcW w:w="1180" w:type="dxa"/>
            <w:tcBorders>
              <w:top w:val="nil"/>
              <w:left w:val="nil"/>
              <w:bottom w:val="nil"/>
              <w:right w:val="nil"/>
            </w:tcBorders>
            <w:shd w:val="clear" w:color="auto" w:fill="auto"/>
            <w:vAlign w:val="bottom"/>
            <w:hideMark/>
          </w:tcPr>
          <w:p w:rsidR="0026228B" w:rsidRPr="00091E2E" w:rsidRDefault="0026228B" w:rsidP="0026228B">
            <w:pPr>
              <w:rPr>
                <w:rFonts w:ascii="Calibri" w:hAnsi="Calibri"/>
                <w:color w:val="000000"/>
                <w:sz w:val="16"/>
                <w:szCs w:val="16"/>
                <w:lang w:eastAsia="es-MX"/>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r w:rsidRPr="00091E2E">
              <w:rPr>
                <w:rFonts w:ascii="Calibri" w:hAnsi="Calibri"/>
                <w:color w:val="000000"/>
                <w:sz w:val="16"/>
                <w:szCs w:val="16"/>
                <w:lang w:eastAsia="es-MX"/>
              </w:rPr>
              <w:t xml:space="preserve"> TOTAL </w:t>
            </w:r>
          </w:p>
        </w:tc>
        <w:tc>
          <w:tcPr>
            <w:tcW w:w="1623" w:type="dxa"/>
            <w:gridSpan w:val="2"/>
            <w:tcBorders>
              <w:top w:val="single" w:sz="4" w:space="0" w:color="auto"/>
              <w:left w:val="nil"/>
              <w:bottom w:val="single" w:sz="4" w:space="0" w:color="auto"/>
              <w:right w:val="single" w:sz="4" w:space="0" w:color="auto"/>
            </w:tcBorders>
            <w:shd w:val="clear" w:color="auto" w:fill="auto"/>
            <w:vAlign w:val="center"/>
            <w:hideMark/>
          </w:tcPr>
          <w:p w:rsidR="0026228B" w:rsidRPr="00091E2E" w:rsidRDefault="0026228B" w:rsidP="0026228B">
            <w:pPr>
              <w:jc w:val="center"/>
              <w:rPr>
                <w:rFonts w:ascii="Calibri" w:hAnsi="Calibri"/>
                <w:color w:val="000000"/>
                <w:sz w:val="16"/>
                <w:szCs w:val="16"/>
                <w:lang w:eastAsia="es-MX"/>
              </w:rPr>
            </w:pPr>
            <w:r w:rsidRPr="00091E2E">
              <w:rPr>
                <w:rFonts w:ascii="Calibri" w:hAnsi="Calibri"/>
                <w:color w:val="000000"/>
                <w:sz w:val="16"/>
                <w:szCs w:val="16"/>
                <w:lang w:eastAsia="es-MX"/>
              </w:rPr>
              <w:t xml:space="preserve"> $                 626,400.00 </w:t>
            </w:r>
          </w:p>
        </w:tc>
      </w:tr>
    </w:tbl>
    <w:p w:rsidR="0026228B" w:rsidRPr="00091E2E" w:rsidRDefault="0026228B" w:rsidP="0026228B">
      <w:pPr>
        <w:shd w:val="clear" w:color="auto" w:fill="FFFFFF"/>
        <w:spacing w:after="100" w:afterAutospacing="1"/>
        <w:contextualSpacing/>
        <w:jc w:val="both"/>
        <w:rPr>
          <w:rFonts w:ascii="Tahoma" w:hAnsi="Tahoma" w:cs="Tahoma"/>
        </w:rPr>
      </w:pPr>
    </w:p>
    <w:p w:rsidR="0026228B" w:rsidRDefault="0026228B" w:rsidP="0026228B">
      <w:pPr>
        <w:spacing w:after="100" w:afterAutospacing="1"/>
        <w:contextualSpacing/>
        <w:jc w:val="both"/>
        <w:rPr>
          <w:rFonts w:ascii="Tahoma" w:hAnsi="Tahoma" w:cs="Tahoma"/>
          <w:b/>
          <w:lang w:val="es-ES_tradnl"/>
        </w:rPr>
      </w:pPr>
      <w:r>
        <w:rPr>
          <w:rFonts w:ascii="Tahoma" w:hAnsi="Tahoma" w:cs="Tahoma"/>
          <w:b/>
          <w:lang w:val="es-ES_tradnl"/>
        </w:rPr>
        <w:t>Monto total asignado de $ 626,400.00 pesos más I.V.A.</w:t>
      </w:r>
    </w:p>
    <w:p w:rsidR="0026228B" w:rsidRDefault="0026228B" w:rsidP="0026228B">
      <w:pPr>
        <w:spacing w:after="100" w:afterAutospacing="1"/>
        <w:contextualSpacing/>
        <w:jc w:val="both"/>
        <w:rPr>
          <w:rFonts w:ascii="Tahoma" w:hAnsi="Tahoma" w:cs="Tahoma"/>
          <w:b/>
          <w:i/>
          <w:lang w:val="es-ES_tradnl"/>
        </w:rPr>
      </w:pPr>
      <w:r w:rsidRPr="00F21DE3">
        <w:rPr>
          <w:rFonts w:ascii="Tahoma" w:hAnsi="Tahoma" w:cs="Tahoma"/>
          <w:b/>
          <w:i/>
          <w:lang w:val="es-ES_tradnl"/>
        </w:rPr>
        <w:t xml:space="preserve">El techo presupuestal es de $ </w:t>
      </w:r>
      <w:r>
        <w:rPr>
          <w:rFonts w:ascii="Tahoma" w:hAnsi="Tahoma" w:cs="Tahoma"/>
          <w:b/>
          <w:i/>
          <w:lang w:val="es-ES_tradnl"/>
        </w:rPr>
        <w:t>715,332.56 pesos I</w:t>
      </w:r>
      <w:r w:rsidRPr="00F21DE3">
        <w:rPr>
          <w:rFonts w:ascii="Tahoma" w:hAnsi="Tahoma" w:cs="Tahoma"/>
          <w:b/>
          <w:i/>
          <w:lang w:val="es-ES_tradnl"/>
        </w:rPr>
        <w:t>.V.A. incluido.</w:t>
      </w:r>
    </w:p>
    <w:p w:rsidR="0026228B" w:rsidRPr="00F21DE3" w:rsidRDefault="0026228B" w:rsidP="0026228B">
      <w:pPr>
        <w:spacing w:after="100" w:afterAutospacing="1"/>
        <w:contextualSpacing/>
        <w:jc w:val="both"/>
        <w:rPr>
          <w:rFonts w:ascii="Tahoma" w:hAnsi="Tahoma" w:cs="Tahoma"/>
          <w:b/>
          <w:i/>
          <w:lang w:val="es-ES_tradnl"/>
        </w:rPr>
      </w:pPr>
    </w:p>
    <w:p w:rsidR="0026228B" w:rsidRPr="00F21DE3"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26228B" w:rsidRDefault="0026228B" w:rsidP="0026228B">
      <w:pPr>
        <w:shd w:val="clear" w:color="auto" w:fill="FFFFFF"/>
        <w:spacing w:after="100" w:afterAutospacing="1"/>
        <w:contextualSpacing/>
        <w:jc w:val="both"/>
        <w:rPr>
          <w:rFonts w:ascii="Tahoma" w:hAnsi="Tahoma" w:cs="Tahoma"/>
          <w:lang w:val="es-ES_tradnl"/>
        </w:rPr>
      </w:pPr>
    </w:p>
    <w:p w:rsidR="0026228B" w:rsidRPr="0026228B" w:rsidRDefault="0026228B" w:rsidP="0026228B">
      <w:pPr>
        <w:shd w:val="clear" w:color="auto" w:fill="FFFFFF"/>
        <w:spacing w:after="100" w:afterAutospacing="1"/>
        <w:contextualSpacing/>
        <w:jc w:val="both"/>
        <w:rPr>
          <w:rFonts w:ascii="Tahoma" w:hAnsi="Tahoma" w:cs="Tahoma"/>
          <w:lang w:val="es-ES_tradnl"/>
        </w:rPr>
      </w:pPr>
    </w:p>
    <w:p w:rsidR="0026228B" w:rsidRPr="00091E2E" w:rsidRDefault="0026228B" w:rsidP="0026228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091E2E">
        <w:rPr>
          <w:rFonts w:ascii="Tahoma" w:hAnsi="Tahoma" w:cs="Tahoma"/>
        </w:rPr>
        <w:t xml:space="preserve">con el artículo 24, fracción VII de la Ley de Compras Gubernamentales, Enajenaciones y Contratación de Servicios del Estado de Jalisco y sus Municipios, se somete a su resolución para su aprobación de fallo a favor del proveedor </w:t>
      </w:r>
      <w:r w:rsidRPr="00091E2E">
        <w:rPr>
          <w:rFonts w:ascii="Tahoma" w:hAnsi="Tahoma" w:cs="Tahoma"/>
          <w:b/>
        </w:rPr>
        <w:t>Llantas y Servicios Sánchez Barba S.A. de C.V.</w:t>
      </w:r>
      <w:r>
        <w:rPr>
          <w:rFonts w:ascii="Tahoma" w:hAnsi="Tahoma" w:cs="Tahoma"/>
          <w:b/>
        </w:rPr>
        <w:t xml:space="preserve">, </w:t>
      </w:r>
      <w:r w:rsidRPr="00091E2E">
        <w:rPr>
          <w:rFonts w:ascii="Tahoma" w:hAnsi="Tahoma" w:cs="Tahoma"/>
          <w:lang w:val="es-ES_tradnl"/>
        </w:rPr>
        <w:t>los que estén por la afirmativa, sírvanse manifestarlo levantando su mano.</w:t>
      </w:r>
    </w:p>
    <w:p w:rsidR="0026228B" w:rsidRDefault="0026228B" w:rsidP="0026228B">
      <w:pPr>
        <w:shd w:val="clear" w:color="auto" w:fill="FFFFFF"/>
        <w:spacing w:after="100" w:afterAutospacing="1"/>
        <w:contextualSpacing/>
        <w:jc w:val="both"/>
        <w:rPr>
          <w:rFonts w:ascii="Tahoma" w:hAnsi="Tahoma" w:cs="Tahoma"/>
          <w:lang w:val="es-ES_tradnl"/>
        </w:rPr>
      </w:pPr>
    </w:p>
    <w:p w:rsidR="0026228B" w:rsidRPr="006257C0" w:rsidRDefault="0026228B" w:rsidP="0026228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26228B" w:rsidRDefault="0026228B" w:rsidP="0026228B">
      <w:pPr>
        <w:shd w:val="clear" w:color="auto" w:fill="FFFFFF"/>
        <w:spacing w:after="100" w:afterAutospacing="1"/>
        <w:contextualSpacing/>
        <w:jc w:val="both"/>
        <w:rPr>
          <w:rFonts w:ascii="Tahoma" w:hAnsi="Tahoma" w:cs="Tahoma"/>
        </w:rPr>
      </w:pPr>
    </w:p>
    <w:p w:rsidR="0026228B" w:rsidRDefault="0026228B" w:rsidP="0026228B">
      <w:pPr>
        <w:shd w:val="clear" w:color="auto" w:fill="FFFFFF"/>
        <w:spacing w:after="100" w:afterAutospacing="1"/>
        <w:contextualSpacing/>
        <w:jc w:val="both"/>
        <w:rPr>
          <w:rFonts w:ascii="Tahoma" w:hAnsi="Tahoma" w:cs="Tahoma"/>
          <w:lang w:val="es-ES_tradnl"/>
        </w:rPr>
      </w:pPr>
      <w:r w:rsidRPr="00F21DE3">
        <w:rPr>
          <w:rFonts w:ascii="Tahoma" w:eastAsiaTheme="minorEastAsia" w:hAnsi="Tahoma" w:cs="Tahoma"/>
          <w:lang w:eastAsia="es-MX"/>
        </w:rPr>
        <w:t xml:space="preserve">Número de cuadro </w:t>
      </w:r>
      <w:r w:rsidRPr="00F21DE3">
        <w:rPr>
          <w:rFonts w:ascii="Tahoma" w:eastAsiaTheme="minorEastAsia" w:hAnsi="Tahoma" w:cs="Tahoma"/>
          <w:b/>
          <w:lang w:eastAsia="es-MX"/>
        </w:rPr>
        <w:t>0</w:t>
      </w:r>
      <w:r>
        <w:rPr>
          <w:rFonts w:ascii="Tahoma" w:eastAsiaTheme="minorEastAsia" w:hAnsi="Tahoma" w:cs="Tahoma"/>
          <w:b/>
          <w:lang w:eastAsia="es-MX"/>
        </w:rPr>
        <w:t>5</w:t>
      </w:r>
      <w:r w:rsidRPr="00F21DE3">
        <w:rPr>
          <w:rFonts w:ascii="Tahoma" w:eastAsiaTheme="minorEastAsia" w:hAnsi="Tahoma" w:cs="Tahoma"/>
          <w:b/>
          <w:lang w:eastAsia="es-MX"/>
        </w:rPr>
        <w:t>.</w:t>
      </w:r>
      <w:r>
        <w:rPr>
          <w:rFonts w:ascii="Tahoma" w:eastAsiaTheme="minorEastAsia" w:hAnsi="Tahoma" w:cs="Tahoma"/>
          <w:b/>
          <w:lang w:eastAsia="es-MX"/>
        </w:rPr>
        <w:t>05.2018</w:t>
      </w:r>
      <w:r w:rsidRPr="00F21DE3">
        <w:rPr>
          <w:rFonts w:ascii="Tahoma" w:eastAsiaTheme="minorEastAsia" w:hAnsi="Tahoma" w:cs="Tahoma"/>
          <w:lang w:eastAsia="es-MX"/>
        </w:rPr>
        <w:t xml:space="preserve">, Licitación Nacional con Participación del Comité con número de </w:t>
      </w:r>
      <w:r w:rsidRPr="00F21DE3">
        <w:rPr>
          <w:rFonts w:ascii="Tahoma" w:eastAsiaTheme="minorEastAsia" w:hAnsi="Tahoma" w:cs="Tahoma"/>
          <w:b/>
          <w:lang w:eastAsia="es-MX"/>
        </w:rPr>
        <w:t>requisición 201</w:t>
      </w:r>
      <w:r>
        <w:rPr>
          <w:rFonts w:ascii="Tahoma" w:eastAsiaTheme="minorEastAsia" w:hAnsi="Tahoma" w:cs="Tahoma"/>
          <w:b/>
          <w:lang w:eastAsia="es-MX"/>
        </w:rPr>
        <w:t>800296</w:t>
      </w:r>
      <w:r w:rsidRPr="00F21DE3">
        <w:rPr>
          <w:rFonts w:ascii="Tahoma" w:eastAsiaTheme="minorEastAsia" w:hAnsi="Tahoma" w:cs="Tahoma"/>
          <w:lang w:eastAsia="es-MX"/>
        </w:rPr>
        <w:t>,</w:t>
      </w:r>
      <w:r>
        <w:rPr>
          <w:rFonts w:ascii="Tahoma" w:eastAsiaTheme="minorEastAsia" w:hAnsi="Tahoma" w:cs="Tahoma"/>
          <w:lang w:eastAsia="es-MX"/>
        </w:rPr>
        <w:t xml:space="preserve"> </w:t>
      </w:r>
      <w:r w:rsidRPr="00F21DE3">
        <w:rPr>
          <w:rFonts w:ascii="Tahoma" w:eastAsiaTheme="minorEastAsia" w:hAnsi="Tahoma" w:cs="Tahoma"/>
          <w:lang w:eastAsia="es-MX"/>
        </w:rPr>
        <w:t xml:space="preserve">con número de </w:t>
      </w:r>
      <w:r w:rsidRPr="00290B43">
        <w:rPr>
          <w:rFonts w:ascii="Tahoma" w:eastAsiaTheme="minorEastAsia" w:hAnsi="Tahoma" w:cs="Tahoma"/>
          <w:lang w:eastAsia="es-MX"/>
        </w:rPr>
        <w:t xml:space="preserve">invitación </w:t>
      </w:r>
      <w:r>
        <w:rPr>
          <w:rFonts w:ascii="Tahoma" w:eastAsiaTheme="minorEastAsia" w:hAnsi="Tahoma" w:cs="Tahoma"/>
          <w:lang w:eastAsia="es-MX"/>
        </w:rPr>
        <w:t>68</w:t>
      </w:r>
      <w:r w:rsidRPr="00290B43">
        <w:rPr>
          <w:rFonts w:ascii="Tahoma" w:eastAsiaTheme="minorEastAsia" w:hAnsi="Tahoma" w:cs="Tahoma"/>
          <w:lang w:eastAsia="es-MX"/>
        </w:rPr>
        <w:t>,</w:t>
      </w:r>
      <w:r>
        <w:rPr>
          <w:rFonts w:ascii="Tahoma" w:eastAsiaTheme="minorEastAsia" w:hAnsi="Tahoma" w:cs="Tahoma"/>
          <w:lang w:eastAsia="es-MX"/>
        </w:rPr>
        <w:t xml:space="preserve"> </w:t>
      </w:r>
      <w:r w:rsidRPr="00206B31">
        <w:rPr>
          <w:rFonts w:ascii="Tahoma" w:hAnsi="Tahoma" w:cs="Tahoma"/>
          <w:lang w:val="es-ES_tradnl"/>
        </w:rPr>
        <w:t>de la Direc</w:t>
      </w:r>
      <w:r>
        <w:rPr>
          <w:rFonts w:ascii="Tahoma" w:hAnsi="Tahoma" w:cs="Tahoma"/>
          <w:lang w:val="es-ES_tradnl"/>
        </w:rPr>
        <w:t>ción de Administración / Unidad de Mantenimiento Vehicular adscrita</w:t>
      </w:r>
      <w:r w:rsidRPr="00206B31">
        <w:rPr>
          <w:rFonts w:ascii="Tahoma" w:hAnsi="Tahoma" w:cs="Tahoma"/>
          <w:lang w:val="es-ES_tradnl"/>
        </w:rPr>
        <w:t xml:space="preserve"> a la Coordinación General de Administración e Innovación Gubernamental, a través de la cual solicitan </w:t>
      </w:r>
      <w:r>
        <w:rPr>
          <w:rFonts w:ascii="Tahoma" w:hAnsi="Tahoma" w:cs="Tahoma"/>
          <w:lang w:val="es-ES_tradnl"/>
        </w:rPr>
        <w:t>m</w:t>
      </w:r>
      <w:r w:rsidRPr="00206B31">
        <w:rPr>
          <w:rFonts w:ascii="Tahoma" w:hAnsi="Tahoma" w:cs="Tahoma"/>
          <w:lang w:val="es-ES_tradnl"/>
        </w:rPr>
        <w:t xml:space="preserve">antenimiento preventivo servicio de lubricación para camiones con motor a diésel que incluye cambio de aceite, filtros y </w:t>
      </w:r>
      <w:r>
        <w:rPr>
          <w:rFonts w:ascii="Tahoma" w:hAnsi="Tahoma" w:cs="Tahoma"/>
          <w:lang w:val="es-ES_tradnl"/>
        </w:rPr>
        <w:t xml:space="preserve">hologramas de verificación 2018, </w:t>
      </w:r>
      <w:r>
        <w:rPr>
          <w:rFonts w:ascii="Tahoma" w:eastAsiaTheme="minorEastAsia" w:hAnsi="Tahoma" w:cs="Tahoma"/>
          <w:lang w:eastAsia="es-MX"/>
        </w:rPr>
        <w:t>s</w:t>
      </w:r>
      <w:r w:rsidRPr="00F21DE3">
        <w:rPr>
          <w:rFonts w:ascii="Tahoma" w:hAnsi="Tahoma" w:cs="Tahoma"/>
          <w:lang w:val="es-ES_tradnl"/>
        </w:rPr>
        <w:t>e pone a la vista el expediente de donde se desprende lo siguiente:</w:t>
      </w:r>
    </w:p>
    <w:p w:rsidR="0026228B" w:rsidRDefault="0026228B" w:rsidP="0026228B">
      <w:pPr>
        <w:shd w:val="clear" w:color="auto" w:fill="FFFFFF"/>
        <w:spacing w:after="100" w:afterAutospacing="1"/>
        <w:contextualSpacing/>
        <w:jc w:val="both"/>
        <w:rPr>
          <w:rFonts w:ascii="Tahoma" w:hAnsi="Tahoma" w:cs="Tahoma"/>
          <w:b/>
          <w:lang w:val="es-ES_tradnl"/>
        </w:rPr>
      </w:pPr>
      <w:r w:rsidRPr="00F21DE3">
        <w:rPr>
          <w:rFonts w:ascii="Tahoma" w:hAnsi="Tahoma" w:cs="Tahoma"/>
          <w:b/>
          <w:lang w:val="es-ES_tradnl"/>
        </w:rPr>
        <w:t>Proveedores que cotizan:</w:t>
      </w:r>
    </w:p>
    <w:p w:rsidR="0026228B" w:rsidRDefault="0026228B" w:rsidP="0026228B">
      <w:pPr>
        <w:pStyle w:val="Prrafodelista"/>
        <w:numPr>
          <w:ilvl w:val="0"/>
          <w:numId w:val="25"/>
        </w:numPr>
        <w:shd w:val="clear" w:color="auto" w:fill="FFFFFF"/>
        <w:spacing w:after="100" w:afterAutospacing="1"/>
        <w:contextualSpacing/>
        <w:jc w:val="both"/>
        <w:rPr>
          <w:rFonts w:ascii="Tahoma" w:hAnsi="Tahoma" w:cs="Tahoma"/>
        </w:rPr>
      </w:pPr>
      <w:r>
        <w:rPr>
          <w:rFonts w:ascii="Tahoma" w:hAnsi="Tahoma" w:cs="Tahoma"/>
        </w:rPr>
        <w:t>Cristina Jaime Zúñiga</w:t>
      </w:r>
    </w:p>
    <w:p w:rsidR="0026228B" w:rsidRDefault="0026228B" w:rsidP="0026228B">
      <w:pPr>
        <w:pStyle w:val="Prrafodelista"/>
        <w:numPr>
          <w:ilvl w:val="0"/>
          <w:numId w:val="25"/>
        </w:numPr>
        <w:shd w:val="clear" w:color="auto" w:fill="FFFFFF"/>
        <w:spacing w:after="100" w:afterAutospacing="1"/>
        <w:contextualSpacing/>
        <w:jc w:val="both"/>
        <w:rPr>
          <w:rFonts w:ascii="Tahoma" w:hAnsi="Tahoma" w:cs="Tahoma"/>
        </w:rPr>
      </w:pPr>
      <w:r>
        <w:rPr>
          <w:rFonts w:ascii="Tahoma" w:hAnsi="Tahoma" w:cs="Tahoma"/>
        </w:rPr>
        <w:t>Rehabilitaciones y Servicios R&amp;S S.A. de C.V.</w:t>
      </w:r>
    </w:p>
    <w:p w:rsidR="0026228B" w:rsidRDefault="0026228B" w:rsidP="0026228B">
      <w:pPr>
        <w:pStyle w:val="Prrafodelista"/>
        <w:numPr>
          <w:ilvl w:val="0"/>
          <w:numId w:val="25"/>
        </w:numPr>
        <w:shd w:val="clear" w:color="auto" w:fill="FFFFFF"/>
        <w:spacing w:after="100" w:afterAutospacing="1"/>
        <w:contextualSpacing/>
        <w:jc w:val="both"/>
        <w:rPr>
          <w:rFonts w:ascii="Tahoma" w:hAnsi="Tahoma" w:cs="Tahoma"/>
        </w:rPr>
      </w:pPr>
      <w:r>
        <w:rPr>
          <w:rFonts w:ascii="Tahoma" w:hAnsi="Tahoma" w:cs="Tahoma"/>
        </w:rPr>
        <w:t>José Antonio Jaramillo Farías</w:t>
      </w:r>
    </w:p>
    <w:p w:rsidR="0026228B" w:rsidRDefault="0026228B" w:rsidP="0026228B">
      <w:pPr>
        <w:pStyle w:val="Prrafodelista"/>
        <w:numPr>
          <w:ilvl w:val="0"/>
          <w:numId w:val="25"/>
        </w:numPr>
        <w:shd w:val="clear" w:color="auto" w:fill="FFFFFF"/>
        <w:spacing w:after="100" w:afterAutospacing="1"/>
        <w:contextualSpacing/>
        <w:jc w:val="both"/>
        <w:rPr>
          <w:rFonts w:ascii="Tahoma" w:hAnsi="Tahoma" w:cs="Tahoma"/>
        </w:rPr>
      </w:pPr>
      <w:r>
        <w:rPr>
          <w:rFonts w:ascii="Tahoma" w:hAnsi="Tahoma" w:cs="Tahoma"/>
        </w:rPr>
        <w:t xml:space="preserve">Miguel Oscar Gutiérrez </w:t>
      </w:r>
      <w:proofErr w:type="spellStart"/>
      <w:r>
        <w:rPr>
          <w:rFonts w:ascii="Tahoma" w:hAnsi="Tahoma" w:cs="Tahoma"/>
        </w:rPr>
        <w:t>Gutiérrez</w:t>
      </w:r>
      <w:proofErr w:type="spellEnd"/>
    </w:p>
    <w:p w:rsidR="0026228B" w:rsidRDefault="0026228B" w:rsidP="0026228B">
      <w:pPr>
        <w:pStyle w:val="Prrafodelista"/>
        <w:numPr>
          <w:ilvl w:val="0"/>
          <w:numId w:val="25"/>
        </w:numPr>
        <w:shd w:val="clear" w:color="auto" w:fill="FFFFFF"/>
        <w:spacing w:after="100" w:afterAutospacing="1"/>
        <w:contextualSpacing/>
        <w:jc w:val="both"/>
        <w:rPr>
          <w:rFonts w:ascii="Tahoma" w:hAnsi="Tahoma" w:cs="Tahoma"/>
        </w:rPr>
      </w:pPr>
      <w:r>
        <w:rPr>
          <w:rFonts w:ascii="Tahoma" w:hAnsi="Tahoma" w:cs="Tahoma"/>
        </w:rPr>
        <w:t xml:space="preserve">Hidráulica y </w:t>
      </w:r>
      <w:proofErr w:type="spellStart"/>
      <w:r>
        <w:rPr>
          <w:rFonts w:ascii="Tahoma" w:hAnsi="Tahoma" w:cs="Tahoma"/>
        </w:rPr>
        <w:t>Paileria</w:t>
      </w:r>
      <w:proofErr w:type="spellEnd"/>
      <w:r>
        <w:rPr>
          <w:rFonts w:ascii="Tahoma" w:hAnsi="Tahoma" w:cs="Tahoma"/>
        </w:rPr>
        <w:t xml:space="preserve"> de Jalisco S.A. de C.V.</w:t>
      </w:r>
    </w:p>
    <w:p w:rsidR="0026228B" w:rsidRDefault="0026228B" w:rsidP="0026228B">
      <w:pPr>
        <w:pStyle w:val="Prrafodelista"/>
        <w:numPr>
          <w:ilvl w:val="0"/>
          <w:numId w:val="25"/>
        </w:numPr>
        <w:shd w:val="clear" w:color="auto" w:fill="FFFFFF"/>
        <w:spacing w:after="100" w:afterAutospacing="1"/>
        <w:contextualSpacing/>
        <w:jc w:val="both"/>
        <w:rPr>
          <w:rFonts w:ascii="Tahoma" w:hAnsi="Tahoma" w:cs="Tahoma"/>
        </w:rPr>
      </w:pPr>
      <w:proofErr w:type="spellStart"/>
      <w:r>
        <w:rPr>
          <w:rFonts w:ascii="Tahoma" w:hAnsi="Tahoma" w:cs="Tahoma"/>
        </w:rPr>
        <w:t>Multillantas</w:t>
      </w:r>
      <w:proofErr w:type="spellEnd"/>
      <w:r>
        <w:rPr>
          <w:rFonts w:ascii="Tahoma" w:hAnsi="Tahoma" w:cs="Tahoma"/>
        </w:rPr>
        <w:t xml:space="preserve"> Nieto S.A. de C.V.</w:t>
      </w:r>
    </w:p>
    <w:p w:rsidR="0026228B" w:rsidRDefault="0026228B" w:rsidP="0026228B">
      <w:pPr>
        <w:pStyle w:val="Prrafodelista"/>
        <w:numPr>
          <w:ilvl w:val="0"/>
          <w:numId w:val="25"/>
        </w:numPr>
        <w:shd w:val="clear" w:color="auto" w:fill="FFFFFF"/>
        <w:spacing w:after="100" w:afterAutospacing="1"/>
        <w:contextualSpacing/>
        <w:jc w:val="both"/>
        <w:rPr>
          <w:rFonts w:ascii="Tahoma" w:hAnsi="Tahoma" w:cs="Tahoma"/>
        </w:rPr>
      </w:pPr>
      <w:r>
        <w:rPr>
          <w:rFonts w:ascii="Tahoma" w:hAnsi="Tahoma" w:cs="Tahoma"/>
        </w:rPr>
        <w:t>José Luis Gutiérrez López</w:t>
      </w:r>
    </w:p>
    <w:p w:rsidR="0026228B" w:rsidRDefault="0026228B" w:rsidP="0026228B">
      <w:pPr>
        <w:shd w:val="clear" w:color="auto" w:fill="FFFFFF"/>
        <w:spacing w:after="100" w:afterAutospacing="1"/>
        <w:contextualSpacing/>
        <w:jc w:val="both"/>
        <w:rPr>
          <w:rFonts w:ascii="Tahoma" w:hAnsi="Tahoma" w:cs="Tahoma"/>
          <w:lang w:val="es-ES_tradnl"/>
        </w:rPr>
      </w:pPr>
      <w:r>
        <w:rPr>
          <w:rFonts w:ascii="Tahoma" w:hAnsi="Tahoma" w:cs="Tahoma"/>
          <w:lang w:val="es-ES_tradnl"/>
        </w:rPr>
        <w:t>Los licitantes cuyas proposiciones fueron desechadas:</w:t>
      </w:r>
    </w:p>
    <w:p w:rsidR="0026228B" w:rsidRDefault="0026228B" w:rsidP="0026228B">
      <w:pPr>
        <w:shd w:val="clear" w:color="auto" w:fill="FFFFFF"/>
        <w:spacing w:after="100" w:afterAutospacing="1"/>
        <w:contextualSpacing/>
        <w:jc w:val="both"/>
        <w:rPr>
          <w:rFonts w:ascii="Tahoma" w:hAnsi="Tahoma" w:cs="Tahoma"/>
          <w:lang w:val="es-ES_tradnl"/>
        </w:rPr>
      </w:pPr>
    </w:p>
    <w:tbl>
      <w:tblPr>
        <w:tblW w:w="7858" w:type="dxa"/>
        <w:tblLayout w:type="fixed"/>
        <w:tblCellMar>
          <w:left w:w="0" w:type="dxa"/>
          <w:right w:w="0" w:type="dxa"/>
        </w:tblCellMar>
        <w:tblLook w:val="04A0" w:firstRow="1" w:lastRow="0" w:firstColumn="1" w:lastColumn="0" w:noHBand="0" w:noVBand="1"/>
      </w:tblPr>
      <w:tblGrid>
        <w:gridCol w:w="3322"/>
        <w:gridCol w:w="4536"/>
      </w:tblGrid>
      <w:tr w:rsidR="0026228B" w:rsidRPr="00B259DF" w:rsidTr="0026228B">
        <w:trPr>
          <w:trHeight w:val="439"/>
        </w:trPr>
        <w:tc>
          <w:tcPr>
            <w:tcW w:w="332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26228B" w:rsidRPr="00B259DF" w:rsidRDefault="0026228B" w:rsidP="0026228B">
            <w:pPr>
              <w:jc w:val="center"/>
              <w:rPr>
                <w:rFonts w:ascii="Tahoma" w:hAnsi="Tahoma" w:cs="Tahoma"/>
                <w:lang w:eastAsia="es-MX"/>
              </w:rPr>
            </w:pPr>
            <w:r w:rsidRPr="00B259DF">
              <w:rPr>
                <w:rFonts w:ascii="Tahoma" w:hAnsi="Tahoma" w:cs="Tahoma"/>
                <w:b/>
                <w:bCs/>
                <w:color w:val="FFFFFF"/>
                <w:kern w:val="24"/>
                <w:lang w:val="es-ES_tradnl" w:eastAsia="es-MX"/>
              </w:rPr>
              <w:t>Licitante</w:t>
            </w:r>
            <w:r w:rsidRPr="00B259DF">
              <w:rPr>
                <w:rFonts w:ascii="Tahoma" w:hAnsi="Tahoma" w:cs="Tahoma"/>
                <w:b/>
                <w:bCs/>
                <w:color w:val="FFFFFF"/>
                <w:kern w:val="24"/>
                <w:lang w:eastAsia="es-MX"/>
              </w:rPr>
              <w:t xml:space="preserve"> </w:t>
            </w:r>
          </w:p>
        </w:tc>
        <w:tc>
          <w:tcPr>
            <w:tcW w:w="453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26228B" w:rsidRPr="00B259DF" w:rsidRDefault="0026228B" w:rsidP="0026228B">
            <w:pPr>
              <w:jc w:val="center"/>
              <w:rPr>
                <w:rFonts w:ascii="Tahoma" w:hAnsi="Tahoma" w:cs="Tahoma"/>
                <w:lang w:eastAsia="es-MX"/>
              </w:rPr>
            </w:pPr>
            <w:r w:rsidRPr="00B259DF">
              <w:rPr>
                <w:rFonts w:ascii="Tahoma" w:hAnsi="Tahoma" w:cs="Tahoma"/>
                <w:b/>
                <w:bCs/>
                <w:color w:val="FFFFFF"/>
                <w:kern w:val="24"/>
                <w:lang w:val="es-ES_tradnl" w:eastAsia="es-MX"/>
              </w:rPr>
              <w:t>Motivo</w:t>
            </w:r>
            <w:r w:rsidRPr="00B259DF">
              <w:rPr>
                <w:rFonts w:ascii="Tahoma" w:hAnsi="Tahoma" w:cs="Tahoma"/>
                <w:b/>
                <w:bCs/>
                <w:color w:val="FFFFFF"/>
                <w:kern w:val="24"/>
                <w:lang w:eastAsia="es-MX"/>
              </w:rPr>
              <w:t xml:space="preserve"> </w:t>
            </w:r>
          </w:p>
        </w:tc>
      </w:tr>
      <w:tr w:rsidR="0026228B" w:rsidRPr="00B259DF" w:rsidTr="0026228B">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6228B" w:rsidRPr="00B0761A" w:rsidRDefault="0026228B" w:rsidP="0026228B">
            <w:pPr>
              <w:rPr>
                <w:rFonts w:ascii="Tahoma" w:hAnsi="Tahoma" w:cs="Tahoma"/>
                <w:lang w:val="es-ES_tradnl" w:eastAsia="es-MX"/>
              </w:rPr>
            </w:pPr>
            <w:proofErr w:type="spellStart"/>
            <w:r>
              <w:rPr>
                <w:rFonts w:ascii="Tahoma" w:hAnsi="Tahoma" w:cs="Tahoma"/>
                <w:lang w:val="es-ES_tradnl" w:eastAsia="es-MX"/>
              </w:rPr>
              <w:t>Multillantas</w:t>
            </w:r>
            <w:proofErr w:type="spellEnd"/>
            <w:r>
              <w:rPr>
                <w:rFonts w:ascii="Tahoma" w:hAnsi="Tahoma" w:cs="Tahoma"/>
                <w:lang w:val="es-ES_tradnl" w:eastAsia="es-MX"/>
              </w:rPr>
              <w:t xml:space="preserve"> Nieto S.A. de C.V.</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6228B" w:rsidRPr="00B259DF" w:rsidRDefault="0026228B" w:rsidP="0026228B">
            <w:pPr>
              <w:rPr>
                <w:rFonts w:ascii="Tahoma" w:hAnsi="Tahoma" w:cs="Tahoma"/>
                <w:b/>
                <w:lang w:val="es-ES_tradnl" w:eastAsia="es-MX"/>
              </w:rPr>
            </w:pPr>
            <w:r>
              <w:rPr>
                <w:rFonts w:ascii="Tahoma" w:hAnsi="Tahoma" w:cs="Tahoma"/>
                <w:b/>
                <w:lang w:val="es-ES_tradnl" w:eastAsia="es-MX"/>
              </w:rPr>
              <w:t>No presenta acreditación diésel, solo convenio con CFE</w:t>
            </w:r>
          </w:p>
        </w:tc>
      </w:tr>
      <w:tr w:rsidR="0026228B" w:rsidRPr="00B259DF" w:rsidTr="0026228B">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6228B" w:rsidRPr="00462F89" w:rsidRDefault="0026228B" w:rsidP="0026228B">
            <w:pPr>
              <w:rPr>
                <w:rFonts w:ascii="Tahoma" w:hAnsi="Tahoma" w:cs="Tahoma"/>
                <w:lang w:eastAsia="es-MX"/>
              </w:rPr>
            </w:pPr>
            <w:r>
              <w:rPr>
                <w:rFonts w:ascii="Tahoma" w:hAnsi="Tahoma" w:cs="Tahoma"/>
                <w:lang w:eastAsia="es-MX"/>
              </w:rPr>
              <w:t>José Luis Gutiérrez López</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6228B" w:rsidRPr="00B259DF" w:rsidRDefault="0026228B" w:rsidP="0026228B">
            <w:pPr>
              <w:rPr>
                <w:rFonts w:ascii="Tahoma" w:hAnsi="Tahoma" w:cs="Tahoma"/>
                <w:b/>
                <w:lang w:val="es-ES_tradnl" w:eastAsia="es-MX"/>
              </w:rPr>
            </w:pPr>
            <w:r>
              <w:rPr>
                <w:rFonts w:ascii="Tahoma" w:hAnsi="Tahoma" w:cs="Tahoma"/>
                <w:b/>
                <w:lang w:val="es-ES_tradnl" w:eastAsia="es-MX"/>
              </w:rPr>
              <w:t xml:space="preserve">No presenta por escrito que todas las reparaciones serán dentro de su taller </w:t>
            </w:r>
          </w:p>
        </w:tc>
      </w:tr>
      <w:tr w:rsidR="00ED77B4" w:rsidRPr="00B259DF" w:rsidTr="0026228B">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D77B4" w:rsidRDefault="00ED77B4" w:rsidP="0026228B">
            <w:pPr>
              <w:rPr>
                <w:rFonts w:ascii="Tahoma" w:hAnsi="Tahoma" w:cs="Tahoma"/>
                <w:lang w:eastAsia="es-MX"/>
              </w:rPr>
            </w:pPr>
            <w:r>
              <w:rPr>
                <w:rFonts w:ascii="Tahoma" w:hAnsi="Tahoma" w:cs="Tahoma"/>
                <w:lang w:eastAsia="es-MX"/>
              </w:rPr>
              <w:t xml:space="preserve">Miguel Oscar Gutiérrez </w:t>
            </w:r>
            <w:proofErr w:type="spellStart"/>
            <w:r>
              <w:rPr>
                <w:rFonts w:ascii="Tahoma" w:hAnsi="Tahoma" w:cs="Tahoma"/>
                <w:lang w:eastAsia="es-MX"/>
              </w:rPr>
              <w:t>Gutiérrez</w:t>
            </w:r>
            <w:proofErr w:type="spellEnd"/>
            <w:r>
              <w:rPr>
                <w:rFonts w:ascii="Tahoma" w:hAnsi="Tahoma" w:cs="Tahoma"/>
                <w:lang w:eastAsia="es-MX"/>
              </w:rPr>
              <w:t xml:space="preserve"> </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D77B4" w:rsidRDefault="00ED77B4" w:rsidP="0026228B">
            <w:pPr>
              <w:rPr>
                <w:rFonts w:ascii="Tahoma" w:hAnsi="Tahoma" w:cs="Tahoma"/>
                <w:b/>
                <w:lang w:val="es-ES_tradnl" w:eastAsia="es-MX"/>
              </w:rPr>
            </w:pPr>
            <w:r>
              <w:rPr>
                <w:rFonts w:ascii="Tahoma" w:hAnsi="Tahoma" w:cs="Tahoma"/>
                <w:b/>
                <w:lang w:val="es-ES_tradnl" w:eastAsia="es-MX"/>
              </w:rPr>
              <w:t>Presenta formato 32 D con alteraciones</w:t>
            </w:r>
          </w:p>
        </w:tc>
      </w:tr>
    </w:tbl>
    <w:p w:rsidR="00ED77B4" w:rsidRDefault="00ED77B4" w:rsidP="0026228B">
      <w:pPr>
        <w:shd w:val="clear" w:color="auto" w:fill="FFFFFF"/>
        <w:spacing w:after="100" w:afterAutospacing="1"/>
        <w:contextualSpacing/>
        <w:jc w:val="both"/>
        <w:rPr>
          <w:rFonts w:ascii="Tahoma" w:hAnsi="Tahoma" w:cs="Tahoma"/>
          <w:lang w:val="es-ES_tradnl"/>
        </w:rPr>
      </w:pPr>
    </w:p>
    <w:p w:rsidR="0026228B"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26228B" w:rsidRDefault="0026228B" w:rsidP="0026228B">
      <w:pPr>
        <w:pStyle w:val="Prrafodelista"/>
        <w:numPr>
          <w:ilvl w:val="0"/>
          <w:numId w:val="26"/>
        </w:numPr>
        <w:shd w:val="clear" w:color="auto" w:fill="FFFFFF"/>
        <w:spacing w:after="100" w:afterAutospacing="1"/>
        <w:contextualSpacing/>
        <w:jc w:val="both"/>
        <w:rPr>
          <w:rFonts w:ascii="Tahoma" w:hAnsi="Tahoma" w:cs="Tahoma"/>
        </w:rPr>
      </w:pPr>
      <w:r>
        <w:rPr>
          <w:rFonts w:ascii="Tahoma" w:hAnsi="Tahoma" w:cs="Tahoma"/>
        </w:rPr>
        <w:t>Cristina Jaime Zúñiga</w:t>
      </w:r>
    </w:p>
    <w:p w:rsidR="0026228B" w:rsidRDefault="0026228B" w:rsidP="0026228B">
      <w:pPr>
        <w:pStyle w:val="Prrafodelista"/>
        <w:numPr>
          <w:ilvl w:val="0"/>
          <w:numId w:val="26"/>
        </w:numPr>
        <w:shd w:val="clear" w:color="auto" w:fill="FFFFFF"/>
        <w:spacing w:after="100" w:afterAutospacing="1"/>
        <w:contextualSpacing/>
        <w:jc w:val="both"/>
        <w:rPr>
          <w:rFonts w:ascii="Tahoma" w:hAnsi="Tahoma" w:cs="Tahoma"/>
        </w:rPr>
      </w:pPr>
      <w:r>
        <w:rPr>
          <w:rFonts w:ascii="Tahoma" w:hAnsi="Tahoma" w:cs="Tahoma"/>
        </w:rPr>
        <w:t>Rehabilitaciones y Servicios R&amp;S S.A. de C.V.</w:t>
      </w:r>
    </w:p>
    <w:p w:rsidR="0026228B" w:rsidRDefault="0026228B" w:rsidP="0026228B">
      <w:pPr>
        <w:pStyle w:val="Prrafodelista"/>
        <w:numPr>
          <w:ilvl w:val="0"/>
          <w:numId w:val="26"/>
        </w:numPr>
        <w:shd w:val="clear" w:color="auto" w:fill="FFFFFF"/>
        <w:spacing w:after="100" w:afterAutospacing="1"/>
        <w:contextualSpacing/>
        <w:jc w:val="both"/>
        <w:rPr>
          <w:rFonts w:ascii="Tahoma" w:hAnsi="Tahoma" w:cs="Tahoma"/>
        </w:rPr>
      </w:pPr>
      <w:r>
        <w:rPr>
          <w:rFonts w:ascii="Tahoma" w:hAnsi="Tahoma" w:cs="Tahoma"/>
        </w:rPr>
        <w:t>José Antonio Jaramillo Farías</w:t>
      </w:r>
    </w:p>
    <w:p w:rsidR="0026228B" w:rsidRDefault="0026228B" w:rsidP="0026228B">
      <w:pPr>
        <w:pStyle w:val="Prrafodelista"/>
        <w:numPr>
          <w:ilvl w:val="0"/>
          <w:numId w:val="26"/>
        </w:numPr>
        <w:shd w:val="clear" w:color="auto" w:fill="FFFFFF"/>
        <w:spacing w:after="100" w:afterAutospacing="1"/>
        <w:contextualSpacing/>
        <w:jc w:val="both"/>
        <w:rPr>
          <w:rFonts w:ascii="Tahoma" w:hAnsi="Tahoma" w:cs="Tahoma"/>
        </w:rPr>
      </w:pPr>
      <w:r>
        <w:rPr>
          <w:rFonts w:ascii="Tahoma" w:hAnsi="Tahoma" w:cs="Tahoma"/>
        </w:rPr>
        <w:t xml:space="preserve">Miguel Oscar Gutiérrez </w:t>
      </w:r>
      <w:proofErr w:type="spellStart"/>
      <w:r>
        <w:rPr>
          <w:rFonts w:ascii="Tahoma" w:hAnsi="Tahoma" w:cs="Tahoma"/>
        </w:rPr>
        <w:t>Gutiérrez</w:t>
      </w:r>
      <w:proofErr w:type="spellEnd"/>
    </w:p>
    <w:p w:rsidR="0026228B" w:rsidRDefault="0026228B" w:rsidP="0026228B">
      <w:pPr>
        <w:pStyle w:val="Prrafodelista"/>
        <w:numPr>
          <w:ilvl w:val="0"/>
          <w:numId w:val="26"/>
        </w:numPr>
        <w:shd w:val="clear" w:color="auto" w:fill="FFFFFF"/>
        <w:spacing w:after="100" w:afterAutospacing="1"/>
        <w:contextualSpacing/>
        <w:jc w:val="both"/>
        <w:rPr>
          <w:rFonts w:ascii="Tahoma" w:hAnsi="Tahoma" w:cs="Tahoma"/>
        </w:rPr>
      </w:pPr>
      <w:r>
        <w:rPr>
          <w:rFonts w:ascii="Tahoma" w:hAnsi="Tahoma" w:cs="Tahoma"/>
        </w:rPr>
        <w:t xml:space="preserve">Hidráulica y </w:t>
      </w:r>
      <w:proofErr w:type="spellStart"/>
      <w:r>
        <w:rPr>
          <w:rFonts w:ascii="Tahoma" w:hAnsi="Tahoma" w:cs="Tahoma"/>
        </w:rPr>
        <w:t>Paileria</w:t>
      </w:r>
      <w:proofErr w:type="spellEnd"/>
      <w:r>
        <w:rPr>
          <w:rFonts w:ascii="Tahoma" w:hAnsi="Tahoma" w:cs="Tahoma"/>
        </w:rPr>
        <w:t xml:space="preserve"> de Jalisco S.A. de C.V.</w:t>
      </w:r>
    </w:p>
    <w:p w:rsidR="0026228B" w:rsidRDefault="0026228B" w:rsidP="0026228B">
      <w:pPr>
        <w:shd w:val="clear" w:color="auto" w:fill="FFFFFF"/>
        <w:spacing w:after="100" w:afterAutospacing="1"/>
        <w:contextualSpacing/>
        <w:jc w:val="both"/>
        <w:rPr>
          <w:rFonts w:ascii="Tahoma" w:hAnsi="Tahoma" w:cs="Tahoma"/>
          <w:lang w:val="es-ES_tradnl"/>
        </w:rPr>
      </w:pPr>
      <w:r w:rsidRPr="00B57452">
        <w:rPr>
          <w:rFonts w:ascii="Tahoma" w:hAnsi="Tahoma" w:cs="Tahoma"/>
          <w:highlight w:val="yellow"/>
          <w:lang w:val="es-ES_tradnl"/>
        </w:rPr>
        <w:t>VER ANEXO</w:t>
      </w:r>
    </w:p>
    <w:p w:rsidR="00ED77B4" w:rsidRDefault="00ED77B4" w:rsidP="0026228B">
      <w:pPr>
        <w:shd w:val="clear" w:color="auto" w:fill="FFFFFF"/>
        <w:spacing w:after="100" w:afterAutospacing="1"/>
        <w:contextualSpacing/>
        <w:jc w:val="both"/>
        <w:rPr>
          <w:rFonts w:ascii="Tahoma" w:hAnsi="Tahoma" w:cs="Tahoma"/>
          <w:lang w:val="es-ES_tradnl"/>
        </w:rPr>
      </w:pPr>
    </w:p>
    <w:p w:rsidR="0026228B" w:rsidRPr="00F21DE3"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Cabe hacer mención que </w:t>
      </w:r>
      <w:r>
        <w:rPr>
          <w:rFonts w:ascii="Tahoma" w:hAnsi="Tahoma" w:cs="Tahoma"/>
          <w:lang w:val="es-ES_tradnl"/>
        </w:rPr>
        <w:t>la Jefatura de la Unidad de Mantenimiento Vehicular,</w:t>
      </w:r>
      <w:r w:rsidRPr="00F21DE3">
        <w:rPr>
          <w:rFonts w:ascii="Tahoma" w:hAnsi="Tahoma" w:cs="Tahoma"/>
          <w:lang w:val="es-ES_tradnl"/>
        </w:rPr>
        <w:t xml:space="preserve"> manifiesta mediante el oficio número </w:t>
      </w:r>
      <w:r>
        <w:rPr>
          <w:rFonts w:ascii="Tahoma" w:hAnsi="Tahoma" w:cs="Tahoma"/>
          <w:lang w:val="es-ES_tradnl"/>
        </w:rPr>
        <w:t xml:space="preserve">0604/III/2018/D 0393 </w:t>
      </w:r>
      <w:r w:rsidRPr="00F21DE3">
        <w:rPr>
          <w:rFonts w:ascii="Tahoma" w:hAnsi="Tahoma" w:cs="Tahoma"/>
          <w:lang w:val="es-ES_tradnl"/>
        </w:rPr>
        <w:t xml:space="preserve">firmado por </w:t>
      </w:r>
      <w:r>
        <w:rPr>
          <w:rFonts w:ascii="Tahoma" w:hAnsi="Tahoma" w:cs="Tahoma"/>
          <w:lang w:val="es-ES_tradnl"/>
        </w:rPr>
        <w:t xml:space="preserve">el C. José Antonio Navarro Becerra, el </w:t>
      </w:r>
      <w:r w:rsidRPr="00F21DE3">
        <w:rPr>
          <w:rFonts w:ascii="Tahoma" w:hAnsi="Tahoma" w:cs="Tahoma"/>
          <w:lang w:val="es-ES_tradnl"/>
        </w:rPr>
        <w:t>análisis realizado a  las propuestas presentadas por los licitantes</w:t>
      </w:r>
      <w:r>
        <w:rPr>
          <w:rFonts w:ascii="Tahoma" w:hAnsi="Tahoma" w:cs="Tahoma"/>
          <w:lang w:val="es-ES_tradnl"/>
        </w:rPr>
        <w:t>.</w:t>
      </w:r>
    </w:p>
    <w:p w:rsidR="0026228B"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Responsable de la evaluación de las proposiciones:</w:t>
      </w:r>
    </w:p>
    <w:p w:rsidR="00ED77B4" w:rsidRPr="00F21DE3" w:rsidRDefault="00ED77B4" w:rsidP="0026228B">
      <w:pPr>
        <w:shd w:val="clear" w:color="auto" w:fill="FFFFFF"/>
        <w:spacing w:after="100" w:afterAutospacing="1"/>
        <w:contextualSpacing/>
        <w:jc w:val="both"/>
        <w:rPr>
          <w:rFonts w:ascii="Tahoma" w:hAnsi="Tahoma" w:cs="Tahoma"/>
          <w:lang w:val="es-ES_tradnl"/>
        </w:rPr>
      </w:pPr>
    </w:p>
    <w:tbl>
      <w:tblPr>
        <w:tblStyle w:val="Tablaconcuadrcula"/>
        <w:tblW w:w="0" w:type="auto"/>
        <w:tblLayout w:type="fixed"/>
        <w:tblLook w:val="04A0" w:firstRow="1" w:lastRow="0" w:firstColumn="1" w:lastColumn="0" w:noHBand="0" w:noVBand="1"/>
      </w:tblPr>
      <w:tblGrid>
        <w:gridCol w:w="3714"/>
        <w:gridCol w:w="3714"/>
      </w:tblGrid>
      <w:tr w:rsidR="0026228B" w:rsidRPr="00F21DE3" w:rsidTr="0026228B">
        <w:tc>
          <w:tcPr>
            <w:tcW w:w="3714" w:type="dxa"/>
          </w:tcPr>
          <w:p w:rsidR="0026228B" w:rsidRPr="00F21DE3" w:rsidRDefault="0026228B" w:rsidP="0026228B">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Nombre</w:t>
            </w:r>
          </w:p>
        </w:tc>
        <w:tc>
          <w:tcPr>
            <w:tcW w:w="3714" w:type="dxa"/>
          </w:tcPr>
          <w:p w:rsidR="0026228B" w:rsidRPr="00F21DE3" w:rsidRDefault="0026228B" w:rsidP="0026228B">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Cargo</w:t>
            </w:r>
          </w:p>
        </w:tc>
      </w:tr>
      <w:tr w:rsidR="0026228B" w:rsidRPr="00F21DE3" w:rsidTr="0026228B">
        <w:tc>
          <w:tcPr>
            <w:tcW w:w="3714" w:type="dxa"/>
          </w:tcPr>
          <w:p w:rsidR="0026228B" w:rsidRPr="00F21DE3" w:rsidRDefault="0026228B" w:rsidP="0026228B">
            <w:pPr>
              <w:shd w:val="clear" w:color="auto" w:fill="FFFFFF"/>
              <w:spacing w:after="100" w:afterAutospacing="1"/>
              <w:contextualSpacing/>
              <w:jc w:val="both"/>
              <w:rPr>
                <w:rFonts w:ascii="Tahoma" w:hAnsi="Tahoma" w:cs="Tahoma"/>
                <w:sz w:val="24"/>
                <w:szCs w:val="24"/>
                <w:highlight w:val="yellow"/>
                <w:lang w:val="es-ES_tradnl"/>
              </w:rPr>
            </w:pPr>
            <w:r>
              <w:rPr>
                <w:rFonts w:ascii="Tahoma" w:hAnsi="Tahoma" w:cs="Tahoma"/>
                <w:sz w:val="24"/>
                <w:szCs w:val="24"/>
                <w:lang w:val="es-ES_tradnl"/>
              </w:rPr>
              <w:t>C. José Antonio Navarro Becerra</w:t>
            </w:r>
          </w:p>
        </w:tc>
        <w:tc>
          <w:tcPr>
            <w:tcW w:w="3714" w:type="dxa"/>
          </w:tcPr>
          <w:p w:rsidR="0026228B" w:rsidRPr="000C326A" w:rsidRDefault="0026228B" w:rsidP="0026228B">
            <w:pPr>
              <w:spacing w:after="100" w:afterAutospacing="1"/>
              <w:contextualSpacing/>
              <w:jc w:val="both"/>
              <w:rPr>
                <w:rFonts w:ascii="Tahoma" w:hAnsi="Tahoma" w:cs="Tahoma"/>
                <w:sz w:val="24"/>
                <w:szCs w:val="24"/>
                <w:lang w:val="es-ES_tradnl"/>
              </w:rPr>
            </w:pPr>
            <w:r>
              <w:rPr>
                <w:rFonts w:ascii="Tahoma" w:hAnsi="Tahoma" w:cs="Tahoma"/>
                <w:sz w:val="24"/>
                <w:szCs w:val="24"/>
                <w:lang w:val="es-ES_tradnl"/>
              </w:rPr>
              <w:t>Jefe de la Unidad de Mantenimiento Vehicular</w:t>
            </w:r>
          </w:p>
        </w:tc>
      </w:tr>
    </w:tbl>
    <w:p w:rsidR="00ED77B4" w:rsidRDefault="00ED77B4" w:rsidP="0026228B">
      <w:pPr>
        <w:shd w:val="clear" w:color="auto" w:fill="FFFFFF"/>
        <w:spacing w:after="100" w:afterAutospacing="1"/>
        <w:contextualSpacing/>
        <w:jc w:val="both"/>
        <w:rPr>
          <w:rFonts w:ascii="Tahoma" w:hAnsi="Tahoma" w:cs="Tahoma"/>
          <w:lang w:val="es-ES_tradnl"/>
        </w:rPr>
      </w:pPr>
    </w:p>
    <w:p w:rsidR="0026228B"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ED77B4" w:rsidRPr="00F21DE3" w:rsidRDefault="00ED77B4" w:rsidP="0026228B">
      <w:pPr>
        <w:shd w:val="clear" w:color="auto" w:fill="FFFFFF"/>
        <w:spacing w:after="100" w:afterAutospacing="1"/>
        <w:contextualSpacing/>
        <w:jc w:val="both"/>
        <w:rPr>
          <w:rFonts w:ascii="Tahoma" w:hAnsi="Tahoma" w:cs="Tahoma"/>
          <w:lang w:val="es-ES_tradnl"/>
        </w:rPr>
      </w:pPr>
    </w:p>
    <w:tbl>
      <w:tblPr>
        <w:tblW w:w="7260" w:type="dxa"/>
        <w:tblLayout w:type="fixed"/>
        <w:tblCellMar>
          <w:left w:w="70" w:type="dxa"/>
          <w:right w:w="70" w:type="dxa"/>
        </w:tblCellMar>
        <w:tblLook w:val="04A0" w:firstRow="1" w:lastRow="0" w:firstColumn="1" w:lastColumn="0" w:noHBand="0" w:noVBand="1"/>
      </w:tblPr>
      <w:tblGrid>
        <w:gridCol w:w="940"/>
        <w:gridCol w:w="2620"/>
        <w:gridCol w:w="1046"/>
        <w:gridCol w:w="1194"/>
        <w:gridCol w:w="1460"/>
      </w:tblGrid>
      <w:tr w:rsidR="0026228B" w:rsidRPr="0068704C" w:rsidTr="00ED77B4">
        <w:trPr>
          <w:trHeight w:val="300"/>
        </w:trPr>
        <w:tc>
          <w:tcPr>
            <w:tcW w:w="94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26228B" w:rsidRPr="0068704C" w:rsidRDefault="0026228B" w:rsidP="0026228B">
            <w:pPr>
              <w:jc w:val="center"/>
              <w:rPr>
                <w:rFonts w:ascii="Calibri" w:hAnsi="Calibri"/>
                <w:b/>
                <w:bCs/>
                <w:color w:val="000000"/>
                <w:sz w:val="20"/>
                <w:szCs w:val="20"/>
                <w:lang w:eastAsia="es-MX"/>
              </w:rPr>
            </w:pPr>
            <w:r w:rsidRPr="0068704C">
              <w:rPr>
                <w:rFonts w:ascii="Calibri" w:hAnsi="Calibri"/>
                <w:b/>
                <w:bCs/>
                <w:color w:val="000000"/>
                <w:sz w:val="20"/>
                <w:szCs w:val="20"/>
                <w:lang w:eastAsia="es-MX"/>
              </w:rPr>
              <w:t>PARTIDA</w:t>
            </w:r>
          </w:p>
        </w:tc>
        <w:tc>
          <w:tcPr>
            <w:tcW w:w="262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26228B" w:rsidRPr="0068704C" w:rsidRDefault="0026228B" w:rsidP="0026228B">
            <w:pPr>
              <w:jc w:val="center"/>
              <w:rPr>
                <w:rFonts w:ascii="Calibri" w:hAnsi="Calibri"/>
                <w:b/>
                <w:bCs/>
                <w:color w:val="000000"/>
                <w:sz w:val="20"/>
                <w:szCs w:val="20"/>
                <w:lang w:eastAsia="es-MX"/>
              </w:rPr>
            </w:pPr>
            <w:r w:rsidRPr="0068704C">
              <w:rPr>
                <w:rFonts w:ascii="Calibri" w:hAnsi="Calibri"/>
                <w:b/>
                <w:bCs/>
                <w:color w:val="000000"/>
                <w:sz w:val="20"/>
                <w:szCs w:val="20"/>
                <w:lang w:eastAsia="es-MX"/>
              </w:rPr>
              <w:t>DESCRIPCIÓN</w:t>
            </w:r>
          </w:p>
        </w:tc>
        <w:tc>
          <w:tcPr>
            <w:tcW w:w="1046"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26228B" w:rsidRPr="0068704C" w:rsidRDefault="0026228B" w:rsidP="0026228B">
            <w:pPr>
              <w:jc w:val="center"/>
              <w:rPr>
                <w:rFonts w:ascii="Calibri" w:hAnsi="Calibri"/>
                <w:b/>
                <w:bCs/>
                <w:color w:val="000000"/>
                <w:sz w:val="20"/>
                <w:szCs w:val="20"/>
                <w:lang w:eastAsia="es-MX"/>
              </w:rPr>
            </w:pPr>
            <w:r w:rsidRPr="0068704C">
              <w:rPr>
                <w:rFonts w:ascii="Calibri" w:hAnsi="Calibri"/>
                <w:b/>
                <w:bCs/>
                <w:color w:val="000000"/>
                <w:sz w:val="20"/>
                <w:szCs w:val="20"/>
                <w:lang w:eastAsia="es-MX"/>
              </w:rPr>
              <w:t>CANTIDAD DE SERVICIOS</w:t>
            </w:r>
          </w:p>
        </w:tc>
        <w:tc>
          <w:tcPr>
            <w:tcW w:w="2654" w:type="dxa"/>
            <w:gridSpan w:val="2"/>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26228B" w:rsidRPr="0068704C" w:rsidRDefault="0026228B" w:rsidP="0026228B">
            <w:pPr>
              <w:jc w:val="center"/>
              <w:rPr>
                <w:rFonts w:ascii="Calibri" w:hAnsi="Calibri"/>
                <w:b/>
                <w:bCs/>
                <w:color w:val="000000"/>
                <w:sz w:val="20"/>
                <w:szCs w:val="20"/>
                <w:lang w:eastAsia="es-MX"/>
              </w:rPr>
            </w:pPr>
            <w:r w:rsidRPr="0068704C">
              <w:rPr>
                <w:rFonts w:ascii="Calibri" w:hAnsi="Calibri"/>
                <w:b/>
                <w:bCs/>
                <w:color w:val="000000"/>
                <w:sz w:val="20"/>
                <w:szCs w:val="20"/>
                <w:lang w:eastAsia="es-MX"/>
              </w:rPr>
              <w:t>JOSÉ ANTONIO JARAMILLO FARIAS</w:t>
            </w:r>
          </w:p>
        </w:tc>
      </w:tr>
      <w:tr w:rsidR="0026228B" w:rsidRPr="0068704C" w:rsidTr="00ED77B4">
        <w:trPr>
          <w:trHeight w:val="315"/>
        </w:trPr>
        <w:tc>
          <w:tcPr>
            <w:tcW w:w="940"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b/>
                <w:bCs/>
                <w:color w:val="000000"/>
                <w:sz w:val="20"/>
                <w:szCs w:val="20"/>
                <w:lang w:eastAsia="es-MX"/>
              </w:rPr>
            </w:pPr>
          </w:p>
        </w:tc>
        <w:tc>
          <w:tcPr>
            <w:tcW w:w="2620"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b/>
                <w:bCs/>
                <w:color w:val="000000"/>
                <w:sz w:val="20"/>
                <w:szCs w:val="20"/>
                <w:lang w:eastAsia="es-MX"/>
              </w:rPr>
            </w:pPr>
          </w:p>
        </w:tc>
        <w:tc>
          <w:tcPr>
            <w:tcW w:w="1046"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b/>
                <w:bCs/>
                <w:color w:val="000000"/>
                <w:sz w:val="20"/>
                <w:szCs w:val="20"/>
                <w:lang w:eastAsia="es-MX"/>
              </w:rPr>
            </w:pPr>
          </w:p>
        </w:tc>
        <w:tc>
          <w:tcPr>
            <w:tcW w:w="2654" w:type="dxa"/>
            <w:gridSpan w:val="2"/>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b/>
                <w:bCs/>
                <w:color w:val="000000"/>
                <w:sz w:val="20"/>
                <w:szCs w:val="20"/>
                <w:lang w:eastAsia="es-MX"/>
              </w:rPr>
            </w:pPr>
          </w:p>
        </w:tc>
      </w:tr>
      <w:tr w:rsidR="0026228B" w:rsidRPr="0068704C" w:rsidTr="00ED77B4">
        <w:trPr>
          <w:trHeight w:val="300"/>
        </w:trPr>
        <w:tc>
          <w:tcPr>
            <w:tcW w:w="940"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b/>
                <w:bCs/>
                <w:color w:val="000000"/>
                <w:sz w:val="20"/>
                <w:szCs w:val="20"/>
                <w:lang w:eastAsia="es-MX"/>
              </w:rPr>
            </w:pPr>
          </w:p>
        </w:tc>
        <w:tc>
          <w:tcPr>
            <w:tcW w:w="2620"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b/>
                <w:bCs/>
                <w:color w:val="000000"/>
                <w:sz w:val="20"/>
                <w:szCs w:val="20"/>
                <w:lang w:eastAsia="es-MX"/>
              </w:rPr>
            </w:pPr>
          </w:p>
        </w:tc>
        <w:tc>
          <w:tcPr>
            <w:tcW w:w="1046"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b/>
                <w:bCs/>
                <w:color w:val="000000"/>
                <w:sz w:val="20"/>
                <w:szCs w:val="20"/>
                <w:lang w:eastAsia="es-MX"/>
              </w:rPr>
            </w:pPr>
          </w:p>
        </w:tc>
        <w:tc>
          <w:tcPr>
            <w:tcW w:w="1194"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26228B" w:rsidRPr="0068704C" w:rsidRDefault="0026228B" w:rsidP="0026228B">
            <w:pPr>
              <w:jc w:val="center"/>
              <w:rPr>
                <w:rFonts w:ascii="Calibri" w:hAnsi="Calibri"/>
                <w:b/>
                <w:bCs/>
                <w:color w:val="000000"/>
                <w:sz w:val="20"/>
                <w:szCs w:val="20"/>
                <w:lang w:eastAsia="es-MX"/>
              </w:rPr>
            </w:pPr>
            <w:r w:rsidRPr="0068704C">
              <w:rPr>
                <w:rFonts w:ascii="Calibri" w:hAnsi="Calibri"/>
                <w:b/>
                <w:bCs/>
                <w:color w:val="000000"/>
                <w:sz w:val="20"/>
                <w:szCs w:val="20"/>
                <w:lang w:eastAsia="es-MX"/>
              </w:rPr>
              <w:t>PRECIO UNITARIO</w:t>
            </w:r>
          </w:p>
        </w:tc>
        <w:tc>
          <w:tcPr>
            <w:tcW w:w="146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26228B" w:rsidRPr="0068704C" w:rsidRDefault="0026228B" w:rsidP="0026228B">
            <w:pPr>
              <w:jc w:val="center"/>
              <w:rPr>
                <w:rFonts w:ascii="Calibri" w:hAnsi="Calibri"/>
                <w:b/>
                <w:bCs/>
                <w:color w:val="000000"/>
                <w:sz w:val="20"/>
                <w:szCs w:val="20"/>
                <w:lang w:eastAsia="es-MX"/>
              </w:rPr>
            </w:pPr>
            <w:r w:rsidRPr="0068704C">
              <w:rPr>
                <w:rFonts w:ascii="Calibri" w:hAnsi="Calibri"/>
                <w:b/>
                <w:bCs/>
                <w:color w:val="000000"/>
                <w:sz w:val="20"/>
                <w:szCs w:val="20"/>
                <w:lang w:eastAsia="es-MX"/>
              </w:rPr>
              <w:t>TOTAL POR PARTIDA (ANTES DE I.V.A.)</w:t>
            </w:r>
          </w:p>
        </w:tc>
      </w:tr>
      <w:tr w:rsidR="0026228B" w:rsidRPr="0068704C" w:rsidTr="00ED77B4">
        <w:trPr>
          <w:trHeight w:val="510"/>
        </w:trPr>
        <w:tc>
          <w:tcPr>
            <w:tcW w:w="940"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b/>
                <w:bCs/>
                <w:color w:val="000000"/>
                <w:sz w:val="20"/>
                <w:szCs w:val="20"/>
                <w:lang w:eastAsia="es-MX"/>
              </w:rPr>
            </w:pPr>
          </w:p>
        </w:tc>
        <w:tc>
          <w:tcPr>
            <w:tcW w:w="2620"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b/>
                <w:bCs/>
                <w:color w:val="000000"/>
                <w:sz w:val="20"/>
                <w:szCs w:val="20"/>
                <w:lang w:eastAsia="es-MX"/>
              </w:rPr>
            </w:pPr>
          </w:p>
        </w:tc>
        <w:tc>
          <w:tcPr>
            <w:tcW w:w="1046"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b/>
                <w:bCs/>
                <w:color w:val="000000"/>
                <w:sz w:val="20"/>
                <w:szCs w:val="20"/>
                <w:lang w:eastAsia="es-MX"/>
              </w:rPr>
            </w:pPr>
          </w:p>
        </w:tc>
        <w:tc>
          <w:tcPr>
            <w:tcW w:w="1194"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b/>
                <w:bCs/>
                <w:color w:val="000000"/>
                <w:sz w:val="20"/>
                <w:szCs w:val="20"/>
                <w:lang w:eastAsia="es-MX"/>
              </w:rPr>
            </w:pPr>
          </w:p>
        </w:tc>
        <w:tc>
          <w:tcPr>
            <w:tcW w:w="1460"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b/>
                <w:bCs/>
                <w:color w:val="000000"/>
                <w:sz w:val="20"/>
                <w:szCs w:val="20"/>
                <w:lang w:eastAsia="es-MX"/>
              </w:rPr>
            </w:pPr>
          </w:p>
        </w:tc>
      </w:tr>
      <w:tr w:rsidR="0026228B" w:rsidRPr="0068704C" w:rsidTr="00ED77B4">
        <w:trPr>
          <w:trHeight w:val="315"/>
        </w:trPr>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1</w:t>
            </w:r>
          </w:p>
        </w:tc>
        <w:tc>
          <w:tcPr>
            <w:tcW w:w="2620" w:type="dxa"/>
            <w:vMerge w:val="restart"/>
            <w:tcBorders>
              <w:top w:val="nil"/>
              <w:left w:val="single" w:sz="8" w:space="0" w:color="auto"/>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Mantenimiento preventivo a camiones diésel, incluye cambio de aceite filtros y hologramas de verificación 2018.</w:t>
            </w:r>
          </w:p>
        </w:tc>
        <w:tc>
          <w:tcPr>
            <w:tcW w:w="1046" w:type="dxa"/>
            <w:vMerge w:val="restart"/>
            <w:tcBorders>
              <w:top w:val="nil"/>
              <w:left w:val="single" w:sz="8" w:space="0" w:color="auto"/>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200</w:t>
            </w:r>
          </w:p>
        </w:tc>
        <w:tc>
          <w:tcPr>
            <w:tcW w:w="119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 xml:space="preserve"> $     9,000.00 </w:t>
            </w:r>
          </w:p>
        </w:tc>
        <w:tc>
          <w:tcPr>
            <w:tcW w:w="14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 xml:space="preserve"> $  1,800,000.00 </w:t>
            </w:r>
          </w:p>
        </w:tc>
      </w:tr>
      <w:tr w:rsidR="0026228B" w:rsidRPr="0068704C" w:rsidTr="00ED77B4">
        <w:trPr>
          <w:trHeight w:val="315"/>
        </w:trPr>
        <w:tc>
          <w:tcPr>
            <w:tcW w:w="940" w:type="dxa"/>
            <w:vMerge/>
            <w:tcBorders>
              <w:top w:val="nil"/>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2620" w:type="dxa"/>
            <w:vMerge/>
            <w:tcBorders>
              <w:top w:val="nil"/>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1046" w:type="dxa"/>
            <w:vMerge/>
            <w:tcBorders>
              <w:top w:val="nil"/>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1194"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1460"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r>
      <w:tr w:rsidR="0026228B" w:rsidRPr="0068704C" w:rsidTr="00ED77B4">
        <w:trPr>
          <w:trHeight w:val="315"/>
        </w:trPr>
        <w:tc>
          <w:tcPr>
            <w:tcW w:w="940" w:type="dxa"/>
            <w:vMerge/>
            <w:tcBorders>
              <w:top w:val="nil"/>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2620" w:type="dxa"/>
            <w:vMerge/>
            <w:tcBorders>
              <w:top w:val="nil"/>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1046" w:type="dxa"/>
            <w:vMerge/>
            <w:tcBorders>
              <w:top w:val="nil"/>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1194"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1460"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r>
      <w:tr w:rsidR="0026228B" w:rsidRPr="0068704C" w:rsidTr="00ED77B4">
        <w:trPr>
          <w:trHeight w:val="315"/>
        </w:trPr>
        <w:tc>
          <w:tcPr>
            <w:tcW w:w="940" w:type="dxa"/>
            <w:vMerge/>
            <w:tcBorders>
              <w:top w:val="nil"/>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2620" w:type="dxa"/>
            <w:vMerge/>
            <w:tcBorders>
              <w:top w:val="nil"/>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1046" w:type="dxa"/>
            <w:vMerge/>
            <w:tcBorders>
              <w:top w:val="nil"/>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1194"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1460"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r>
      <w:tr w:rsidR="0026228B" w:rsidRPr="0068704C" w:rsidTr="00ED77B4">
        <w:trPr>
          <w:trHeight w:val="315"/>
        </w:trPr>
        <w:tc>
          <w:tcPr>
            <w:tcW w:w="940" w:type="dxa"/>
            <w:vMerge/>
            <w:tcBorders>
              <w:top w:val="nil"/>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2620" w:type="dxa"/>
            <w:vMerge/>
            <w:tcBorders>
              <w:top w:val="nil"/>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1046" w:type="dxa"/>
            <w:vMerge/>
            <w:tcBorders>
              <w:top w:val="nil"/>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1194"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1460"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r>
      <w:tr w:rsidR="0026228B" w:rsidRPr="0068704C" w:rsidTr="00ED77B4">
        <w:trPr>
          <w:trHeight w:val="315"/>
        </w:trPr>
        <w:tc>
          <w:tcPr>
            <w:tcW w:w="940" w:type="dxa"/>
            <w:vMerge/>
            <w:tcBorders>
              <w:top w:val="nil"/>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2620" w:type="dxa"/>
            <w:vMerge/>
            <w:tcBorders>
              <w:top w:val="nil"/>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1046" w:type="dxa"/>
            <w:vMerge/>
            <w:tcBorders>
              <w:top w:val="nil"/>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1194"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1460"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r>
      <w:tr w:rsidR="0026228B" w:rsidRPr="0068704C" w:rsidTr="00ED77B4">
        <w:trPr>
          <w:trHeight w:val="244"/>
        </w:trPr>
        <w:tc>
          <w:tcPr>
            <w:tcW w:w="940" w:type="dxa"/>
            <w:vMerge/>
            <w:tcBorders>
              <w:top w:val="nil"/>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2620" w:type="dxa"/>
            <w:vMerge/>
            <w:tcBorders>
              <w:top w:val="nil"/>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1046" w:type="dxa"/>
            <w:vMerge/>
            <w:tcBorders>
              <w:top w:val="nil"/>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1194"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1460" w:type="dxa"/>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r>
      <w:tr w:rsidR="0026228B" w:rsidRPr="0068704C" w:rsidTr="00ED77B4">
        <w:trPr>
          <w:trHeight w:val="4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 </w:t>
            </w:r>
          </w:p>
        </w:tc>
        <w:tc>
          <w:tcPr>
            <w:tcW w:w="3666" w:type="dxa"/>
            <w:gridSpan w:val="2"/>
            <w:tcBorders>
              <w:top w:val="single" w:sz="8" w:space="0" w:color="auto"/>
              <w:left w:val="nil"/>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TIEMPO DE ENTREGA</w:t>
            </w:r>
          </w:p>
        </w:tc>
        <w:tc>
          <w:tcPr>
            <w:tcW w:w="2654" w:type="dxa"/>
            <w:gridSpan w:val="2"/>
            <w:tcBorders>
              <w:top w:val="single" w:sz="8" w:space="0" w:color="auto"/>
              <w:left w:val="nil"/>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 xml:space="preserve"> 5 DIAS HABILES POR UNIDAD </w:t>
            </w:r>
          </w:p>
        </w:tc>
      </w:tr>
      <w:tr w:rsidR="0026228B" w:rsidRPr="0068704C" w:rsidTr="00ED77B4">
        <w:trPr>
          <w:trHeight w:val="5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 </w:t>
            </w:r>
          </w:p>
        </w:tc>
        <w:tc>
          <w:tcPr>
            <w:tcW w:w="3666" w:type="dxa"/>
            <w:gridSpan w:val="2"/>
            <w:tcBorders>
              <w:top w:val="single" w:sz="8" w:space="0" w:color="auto"/>
              <w:left w:val="nil"/>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MARCA DE FILTRO</w:t>
            </w:r>
          </w:p>
        </w:tc>
        <w:tc>
          <w:tcPr>
            <w:tcW w:w="2654" w:type="dxa"/>
            <w:gridSpan w:val="2"/>
            <w:tcBorders>
              <w:top w:val="single" w:sz="8" w:space="0" w:color="auto"/>
              <w:left w:val="nil"/>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 xml:space="preserve"> ORIGINALES </w:t>
            </w:r>
          </w:p>
        </w:tc>
      </w:tr>
      <w:tr w:rsidR="0026228B" w:rsidRPr="0068704C" w:rsidTr="00ED77B4">
        <w:trPr>
          <w:trHeight w:val="5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 </w:t>
            </w:r>
          </w:p>
        </w:tc>
        <w:tc>
          <w:tcPr>
            <w:tcW w:w="3666" w:type="dxa"/>
            <w:gridSpan w:val="2"/>
            <w:tcBorders>
              <w:top w:val="single" w:sz="8" w:space="0" w:color="auto"/>
              <w:left w:val="nil"/>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MARCA ACEITE</w:t>
            </w:r>
          </w:p>
        </w:tc>
        <w:tc>
          <w:tcPr>
            <w:tcW w:w="2654" w:type="dxa"/>
            <w:gridSpan w:val="2"/>
            <w:tcBorders>
              <w:top w:val="single" w:sz="8" w:space="0" w:color="auto"/>
              <w:left w:val="nil"/>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 xml:space="preserve"> MOBIL </w:t>
            </w:r>
          </w:p>
        </w:tc>
      </w:tr>
      <w:tr w:rsidR="0026228B" w:rsidRPr="0068704C" w:rsidTr="00ED77B4">
        <w:trPr>
          <w:trHeight w:val="5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 </w:t>
            </w:r>
          </w:p>
        </w:tc>
        <w:tc>
          <w:tcPr>
            <w:tcW w:w="3666" w:type="dxa"/>
            <w:gridSpan w:val="2"/>
            <w:tcBorders>
              <w:top w:val="single" w:sz="8" w:space="0" w:color="auto"/>
              <w:left w:val="nil"/>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GARANTIA</w:t>
            </w:r>
          </w:p>
        </w:tc>
        <w:tc>
          <w:tcPr>
            <w:tcW w:w="2654" w:type="dxa"/>
            <w:gridSpan w:val="2"/>
            <w:tcBorders>
              <w:top w:val="single" w:sz="8" w:space="0" w:color="auto"/>
              <w:left w:val="nil"/>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 xml:space="preserve"> 3 MESES DESPUES DE SER ENTREGADA </w:t>
            </w:r>
          </w:p>
        </w:tc>
      </w:tr>
      <w:tr w:rsidR="0026228B" w:rsidRPr="0068704C" w:rsidTr="00ED77B4">
        <w:trPr>
          <w:trHeight w:val="300"/>
        </w:trPr>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 </w:t>
            </w:r>
          </w:p>
        </w:tc>
        <w:tc>
          <w:tcPr>
            <w:tcW w:w="366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SERVICIOS ADICIONALES</w:t>
            </w:r>
          </w:p>
        </w:tc>
        <w:tc>
          <w:tcPr>
            <w:tcW w:w="2654" w:type="dxa"/>
            <w:gridSpan w:val="2"/>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SERVICIO DE ESCANEO, SERVICIO DE GRUA EN CASO DE REQUERIRLO.</w:t>
            </w:r>
          </w:p>
        </w:tc>
      </w:tr>
      <w:tr w:rsidR="0026228B" w:rsidRPr="0068704C" w:rsidTr="00ED77B4">
        <w:trPr>
          <w:trHeight w:val="315"/>
        </w:trPr>
        <w:tc>
          <w:tcPr>
            <w:tcW w:w="940" w:type="dxa"/>
            <w:vMerge/>
            <w:tcBorders>
              <w:top w:val="nil"/>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3666" w:type="dxa"/>
            <w:gridSpan w:val="2"/>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2654" w:type="dxa"/>
            <w:gridSpan w:val="2"/>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r>
      <w:tr w:rsidR="0026228B" w:rsidRPr="0068704C" w:rsidTr="00ED77B4">
        <w:trPr>
          <w:trHeight w:val="315"/>
        </w:trPr>
        <w:tc>
          <w:tcPr>
            <w:tcW w:w="940" w:type="dxa"/>
            <w:vMerge/>
            <w:tcBorders>
              <w:top w:val="nil"/>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3666" w:type="dxa"/>
            <w:gridSpan w:val="2"/>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2654" w:type="dxa"/>
            <w:gridSpan w:val="2"/>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r>
      <w:tr w:rsidR="0026228B" w:rsidRPr="0068704C" w:rsidTr="00ED77B4">
        <w:trPr>
          <w:trHeight w:val="675"/>
        </w:trPr>
        <w:tc>
          <w:tcPr>
            <w:tcW w:w="940" w:type="dxa"/>
            <w:vMerge/>
            <w:tcBorders>
              <w:top w:val="nil"/>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3666" w:type="dxa"/>
            <w:gridSpan w:val="2"/>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c>
          <w:tcPr>
            <w:tcW w:w="2654" w:type="dxa"/>
            <w:gridSpan w:val="2"/>
            <w:vMerge/>
            <w:tcBorders>
              <w:top w:val="single" w:sz="8" w:space="0" w:color="auto"/>
              <w:left w:val="single" w:sz="8" w:space="0" w:color="auto"/>
              <w:bottom w:val="single" w:sz="8" w:space="0" w:color="auto"/>
              <w:right w:val="single" w:sz="8" w:space="0" w:color="auto"/>
            </w:tcBorders>
            <w:vAlign w:val="center"/>
            <w:hideMark/>
          </w:tcPr>
          <w:p w:rsidR="0026228B" w:rsidRPr="0068704C" w:rsidRDefault="0026228B" w:rsidP="0026228B">
            <w:pPr>
              <w:rPr>
                <w:rFonts w:ascii="Calibri" w:hAnsi="Calibri"/>
                <w:color w:val="000000"/>
                <w:sz w:val="20"/>
                <w:szCs w:val="20"/>
                <w:lang w:eastAsia="es-MX"/>
              </w:rPr>
            </w:pPr>
          </w:p>
        </w:tc>
      </w:tr>
      <w:tr w:rsidR="0026228B" w:rsidRPr="0068704C" w:rsidTr="00ED77B4">
        <w:trPr>
          <w:trHeight w:val="315"/>
        </w:trPr>
        <w:tc>
          <w:tcPr>
            <w:tcW w:w="940" w:type="dxa"/>
            <w:tcBorders>
              <w:top w:val="nil"/>
              <w:left w:val="nil"/>
              <w:bottom w:val="nil"/>
              <w:right w:val="nil"/>
            </w:tcBorders>
            <w:shd w:val="clear" w:color="auto" w:fill="auto"/>
            <w:vAlign w:val="bottom"/>
            <w:hideMark/>
          </w:tcPr>
          <w:p w:rsidR="0026228B" w:rsidRPr="0068704C" w:rsidRDefault="0026228B" w:rsidP="0026228B">
            <w:pPr>
              <w:rPr>
                <w:rFonts w:ascii="Calibri" w:hAnsi="Calibri"/>
                <w:color w:val="000000"/>
                <w:sz w:val="20"/>
                <w:szCs w:val="20"/>
                <w:lang w:eastAsia="es-MX"/>
              </w:rPr>
            </w:pPr>
          </w:p>
        </w:tc>
        <w:tc>
          <w:tcPr>
            <w:tcW w:w="2620" w:type="dxa"/>
            <w:tcBorders>
              <w:top w:val="nil"/>
              <w:left w:val="nil"/>
              <w:bottom w:val="nil"/>
              <w:right w:val="nil"/>
            </w:tcBorders>
            <w:shd w:val="clear" w:color="auto" w:fill="auto"/>
            <w:vAlign w:val="bottom"/>
            <w:hideMark/>
          </w:tcPr>
          <w:p w:rsidR="0026228B" w:rsidRPr="0068704C" w:rsidRDefault="0026228B" w:rsidP="0026228B">
            <w:pPr>
              <w:rPr>
                <w:rFonts w:ascii="Calibri" w:hAnsi="Calibri"/>
                <w:color w:val="000000"/>
                <w:sz w:val="20"/>
                <w:szCs w:val="20"/>
                <w:lang w:eastAsia="es-MX"/>
              </w:rPr>
            </w:pPr>
          </w:p>
        </w:tc>
        <w:tc>
          <w:tcPr>
            <w:tcW w:w="1046" w:type="dxa"/>
            <w:tcBorders>
              <w:top w:val="nil"/>
              <w:left w:val="nil"/>
              <w:bottom w:val="nil"/>
              <w:right w:val="nil"/>
            </w:tcBorders>
            <w:shd w:val="clear" w:color="auto" w:fill="auto"/>
            <w:vAlign w:val="bottom"/>
            <w:hideMark/>
          </w:tcPr>
          <w:p w:rsidR="0026228B" w:rsidRPr="0068704C" w:rsidRDefault="0026228B" w:rsidP="0026228B">
            <w:pPr>
              <w:rPr>
                <w:rFonts w:ascii="Calibri" w:hAnsi="Calibri"/>
                <w:color w:val="000000"/>
                <w:sz w:val="20"/>
                <w:szCs w:val="20"/>
                <w:lang w:eastAsia="es-MX"/>
              </w:rPr>
            </w:pP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 xml:space="preserve"> SUBTOTAL </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 xml:space="preserve"> $  1,800,000.00 </w:t>
            </w:r>
          </w:p>
        </w:tc>
      </w:tr>
      <w:tr w:rsidR="0026228B" w:rsidRPr="0068704C" w:rsidTr="00ED77B4">
        <w:trPr>
          <w:trHeight w:val="315"/>
        </w:trPr>
        <w:tc>
          <w:tcPr>
            <w:tcW w:w="940" w:type="dxa"/>
            <w:tcBorders>
              <w:top w:val="nil"/>
              <w:left w:val="nil"/>
              <w:bottom w:val="nil"/>
              <w:right w:val="nil"/>
            </w:tcBorders>
            <w:shd w:val="clear" w:color="auto" w:fill="auto"/>
            <w:vAlign w:val="bottom"/>
            <w:hideMark/>
          </w:tcPr>
          <w:p w:rsidR="0026228B" w:rsidRPr="0068704C" w:rsidRDefault="0026228B" w:rsidP="0026228B">
            <w:pPr>
              <w:rPr>
                <w:rFonts w:ascii="Calibri" w:hAnsi="Calibri"/>
                <w:color w:val="000000"/>
                <w:sz w:val="20"/>
                <w:szCs w:val="20"/>
                <w:lang w:eastAsia="es-MX"/>
              </w:rPr>
            </w:pPr>
          </w:p>
        </w:tc>
        <w:tc>
          <w:tcPr>
            <w:tcW w:w="2620" w:type="dxa"/>
            <w:tcBorders>
              <w:top w:val="nil"/>
              <w:left w:val="nil"/>
              <w:bottom w:val="nil"/>
              <w:right w:val="nil"/>
            </w:tcBorders>
            <w:shd w:val="clear" w:color="auto" w:fill="auto"/>
            <w:vAlign w:val="bottom"/>
            <w:hideMark/>
          </w:tcPr>
          <w:p w:rsidR="0026228B" w:rsidRPr="0068704C" w:rsidRDefault="0026228B" w:rsidP="0026228B">
            <w:pPr>
              <w:rPr>
                <w:rFonts w:ascii="Calibri" w:hAnsi="Calibri"/>
                <w:color w:val="000000"/>
                <w:sz w:val="20"/>
                <w:szCs w:val="20"/>
                <w:lang w:eastAsia="es-MX"/>
              </w:rPr>
            </w:pPr>
          </w:p>
        </w:tc>
        <w:tc>
          <w:tcPr>
            <w:tcW w:w="1046" w:type="dxa"/>
            <w:tcBorders>
              <w:top w:val="nil"/>
              <w:left w:val="nil"/>
              <w:bottom w:val="nil"/>
              <w:right w:val="nil"/>
            </w:tcBorders>
            <w:shd w:val="clear" w:color="auto" w:fill="auto"/>
            <w:vAlign w:val="bottom"/>
            <w:hideMark/>
          </w:tcPr>
          <w:p w:rsidR="0026228B" w:rsidRPr="0068704C" w:rsidRDefault="0026228B" w:rsidP="0026228B">
            <w:pPr>
              <w:rPr>
                <w:rFonts w:ascii="Calibri" w:hAnsi="Calibri"/>
                <w:color w:val="000000"/>
                <w:sz w:val="20"/>
                <w:szCs w:val="20"/>
                <w:lang w:eastAsia="es-MX"/>
              </w:rPr>
            </w:pP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 xml:space="preserve"> I.V.A. </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 xml:space="preserve"> $     288,000.00 </w:t>
            </w:r>
          </w:p>
        </w:tc>
      </w:tr>
      <w:tr w:rsidR="0026228B" w:rsidRPr="0068704C" w:rsidTr="00ED77B4">
        <w:trPr>
          <w:trHeight w:val="315"/>
        </w:trPr>
        <w:tc>
          <w:tcPr>
            <w:tcW w:w="940" w:type="dxa"/>
            <w:tcBorders>
              <w:top w:val="nil"/>
              <w:left w:val="nil"/>
              <w:bottom w:val="nil"/>
              <w:right w:val="nil"/>
            </w:tcBorders>
            <w:shd w:val="clear" w:color="auto" w:fill="auto"/>
            <w:vAlign w:val="bottom"/>
            <w:hideMark/>
          </w:tcPr>
          <w:p w:rsidR="0026228B" w:rsidRPr="0068704C" w:rsidRDefault="0026228B" w:rsidP="0026228B">
            <w:pPr>
              <w:rPr>
                <w:rFonts w:ascii="Calibri" w:hAnsi="Calibri"/>
                <w:color w:val="000000"/>
                <w:sz w:val="20"/>
                <w:szCs w:val="20"/>
                <w:lang w:eastAsia="es-MX"/>
              </w:rPr>
            </w:pPr>
          </w:p>
        </w:tc>
        <w:tc>
          <w:tcPr>
            <w:tcW w:w="2620" w:type="dxa"/>
            <w:tcBorders>
              <w:top w:val="nil"/>
              <w:left w:val="nil"/>
              <w:bottom w:val="nil"/>
              <w:right w:val="nil"/>
            </w:tcBorders>
            <w:shd w:val="clear" w:color="auto" w:fill="auto"/>
            <w:vAlign w:val="bottom"/>
            <w:hideMark/>
          </w:tcPr>
          <w:p w:rsidR="0026228B" w:rsidRPr="0068704C" w:rsidRDefault="0026228B" w:rsidP="0026228B">
            <w:pPr>
              <w:rPr>
                <w:rFonts w:ascii="Calibri" w:hAnsi="Calibri"/>
                <w:color w:val="000000"/>
                <w:sz w:val="20"/>
                <w:szCs w:val="20"/>
                <w:lang w:eastAsia="es-MX"/>
              </w:rPr>
            </w:pPr>
          </w:p>
        </w:tc>
        <w:tc>
          <w:tcPr>
            <w:tcW w:w="1046" w:type="dxa"/>
            <w:tcBorders>
              <w:top w:val="nil"/>
              <w:left w:val="nil"/>
              <w:bottom w:val="nil"/>
              <w:right w:val="nil"/>
            </w:tcBorders>
            <w:shd w:val="clear" w:color="auto" w:fill="auto"/>
            <w:vAlign w:val="bottom"/>
            <w:hideMark/>
          </w:tcPr>
          <w:p w:rsidR="0026228B" w:rsidRPr="0068704C" w:rsidRDefault="0026228B" w:rsidP="0026228B">
            <w:pPr>
              <w:rPr>
                <w:rFonts w:ascii="Calibri" w:hAnsi="Calibri"/>
                <w:color w:val="000000"/>
                <w:sz w:val="20"/>
                <w:szCs w:val="20"/>
                <w:lang w:eastAsia="es-MX"/>
              </w:rPr>
            </w:pP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 xml:space="preserve"> TOTAL </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26228B" w:rsidRPr="0068704C" w:rsidRDefault="0026228B" w:rsidP="0026228B">
            <w:pPr>
              <w:jc w:val="center"/>
              <w:rPr>
                <w:rFonts w:ascii="Calibri" w:hAnsi="Calibri"/>
                <w:color w:val="000000"/>
                <w:sz w:val="20"/>
                <w:szCs w:val="20"/>
                <w:lang w:eastAsia="es-MX"/>
              </w:rPr>
            </w:pPr>
            <w:r w:rsidRPr="0068704C">
              <w:rPr>
                <w:rFonts w:ascii="Calibri" w:hAnsi="Calibri"/>
                <w:color w:val="000000"/>
                <w:sz w:val="20"/>
                <w:szCs w:val="20"/>
                <w:lang w:eastAsia="es-MX"/>
              </w:rPr>
              <w:t xml:space="preserve"> $  2,088,000.00 </w:t>
            </w:r>
          </w:p>
        </w:tc>
      </w:tr>
    </w:tbl>
    <w:p w:rsidR="0026228B" w:rsidRDefault="0026228B" w:rsidP="0026228B">
      <w:pPr>
        <w:shd w:val="clear" w:color="auto" w:fill="FFFFFF"/>
        <w:spacing w:after="100" w:afterAutospacing="1"/>
        <w:contextualSpacing/>
        <w:jc w:val="both"/>
        <w:rPr>
          <w:rFonts w:ascii="Tahoma" w:hAnsi="Tahoma" w:cs="Tahoma"/>
          <w:lang w:val="es-ES_tradnl"/>
        </w:rPr>
      </w:pPr>
    </w:p>
    <w:p w:rsidR="0026228B" w:rsidRDefault="0026228B" w:rsidP="0026228B">
      <w:pPr>
        <w:spacing w:after="100" w:afterAutospacing="1"/>
        <w:contextualSpacing/>
        <w:jc w:val="both"/>
        <w:rPr>
          <w:rFonts w:ascii="Tahoma" w:hAnsi="Tahoma" w:cs="Tahoma"/>
          <w:b/>
          <w:lang w:val="es-ES_tradnl"/>
        </w:rPr>
      </w:pPr>
      <w:r>
        <w:rPr>
          <w:rFonts w:ascii="Tahoma" w:hAnsi="Tahoma" w:cs="Tahoma"/>
          <w:b/>
          <w:lang w:val="es-ES_tradnl"/>
        </w:rPr>
        <w:t>Monto total asignado de $ 2, 088,000.00 pesos más I.V.A.</w:t>
      </w:r>
    </w:p>
    <w:p w:rsidR="0026228B" w:rsidRDefault="0026228B" w:rsidP="0026228B">
      <w:pPr>
        <w:spacing w:after="100" w:afterAutospacing="1"/>
        <w:contextualSpacing/>
        <w:jc w:val="both"/>
        <w:rPr>
          <w:rFonts w:ascii="Tahoma" w:hAnsi="Tahoma" w:cs="Tahoma"/>
          <w:b/>
          <w:i/>
          <w:lang w:val="es-ES_tradnl"/>
        </w:rPr>
      </w:pPr>
      <w:r w:rsidRPr="00F21DE3">
        <w:rPr>
          <w:rFonts w:ascii="Tahoma" w:hAnsi="Tahoma" w:cs="Tahoma"/>
          <w:b/>
          <w:i/>
          <w:lang w:val="es-ES_tradnl"/>
        </w:rPr>
        <w:t xml:space="preserve">El techo presupuestal es de $ </w:t>
      </w:r>
      <w:r>
        <w:rPr>
          <w:rFonts w:ascii="Tahoma" w:hAnsi="Tahoma" w:cs="Tahoma"/>
          <w:b/>
          <w:i/>
          <w:lang w:val="es-ES_tradnl"/>
        </w:rPr>
        <w:t>1, 889,252.56</w:t>
      </w:r>
      <w:r w:rsidRPr="00F21DE3">
        <w:rPr>
          <w:rFonts w:ascii="Tahoma" w:hAnsi="Tahoma" w:cs="Tahoma"/>
          <w:b/>
          <w:i/>
          <w:lang w:val="es-ES_tradnl"/>
        </w:rPr>
        <w:t xml:space="preserve"> I.V.A. incluido.</w:t>
      </w:r>
    </w:p>
    <w:p w:rsidR="0026228B" w:rsidRDefault="0026228B" w:rsidP="0026228B">
      <w:pPr>
        <w:spacing w:after="100" w:afterAutospacing="1"/>
        <w:contextualSpacing/>
        <w:jc w:val="both"/>
        <w:rPr>
          <w:rFonts w:ascii="Tahoma" w:hAnsi="Tahoma" w:cs="Tahoma"/>
          <w:lang w:val="es-ES_tradnl"/>
        </w:rPr>
      </w:pPr>
      <w:r w:rsidRPr="00E05820">
        <w:rPr>
          <w:rFonts w:ascii="Tahoma" w:hAnsi="Tahoma" w:cs="Tahoma"/>
          <w:highlight w:val="yellow"/>
          <w:lang w:val="es-ES_tradnl"/>
        </w:rPr>
        <w:t>NOTA: si cuenta con suficiencia presupuestal</w:t>
      </w:r>
    </w:p>
    <w:p w:rsidR="0026228B" w:rsidRPr="00E05820" w:rsidRDefault="0026228B" w:rsidP="0026228B">
      <w:pPr>
        <w:spacing w:after="100" w:afterAutospacing="1"/>
        <w:contextualSpacing/>
        <w:jc w:val="both"/>
        <w:rPr>
          <w:rFonts w:ascii="Tahoma" w:hAnsi="Tahoma" w:cs="Tahoma"/>
          <w:lang w:val="es-ES_tradnl"/>
        </w:rPr>
      </w:pPr>
    </w:p>
    <w:p w:rsidR="0026228B"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lastRenderedPageBreak/>
        <w:t>El proveedor adjudicado tendrá 10 días hábiles, después de la notificación del fallo, para la recepción, la firma y entrega del contrato / orden de compra / pedido, previa entrega de garantía correspondiente, en la Dirección de Adquisiciones.</w:t>
      </w:r>
    </w:p>
    <w:p w:rsidR="0026228B" w:rsidRPr="0026228B" w:rsidRDefault="0026228B" w:rsidP="0026228B">
      <w:pPr>
        <w:shd w:val="clear" w:color="auto" w:fill="FFFFFF"/>
        <w:spacing w:after="100" w:afterAutospacing="1"/>
        <w:contextualSpacing/>
        <w:jc w:val="both"/>
        <w:rPr>
          <w:rFonts w:ascii="Tahoma" w:hAnsi="Tahoma" w:cs="Tahoma"/>
          <w:lang w:val="es-ES_tradnl"/>
        </w:rPr>
      </w:pPr>
    </w:p>
    <w:p w:rsidR="0026228B" w:rsidRPr="0068704C" w:rsidRDefault="0026228B" w:rsidP="0026228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68704C">
        <w:rPr>
          <w:rFonts w:ascii="Tahoma" w:hAnsi="Tahoma" w:cs="Tahoma"/>
        </w:rPr>
        <w:t xml:space="preserve">con el artículo 24, fracción VII de la Ley de Compras Gubernamentales, Enajenaciones y Contratación de Servicios del Estado de Jalisco y sus Municipios, se somete a su resolución para su aprobación de fallo a favor del proveedor </w:t>
      </w:r>
      <w:r w:rsidRPr="0068704C">
        <w:rPr>
          <w:rFonts w:ascii="Tahoma" w:hAnsi="Tahoma" w:cs="Tahoma"/>
          <w:b/>
        </w:rPr>
        <w:t>José Antonio Jaramillo Farías</w:t>
      </w:r>
      <w:r>
        <w:rPr>
          <w:rFonts w:ascii="Tahoma" w:hAnsi="Tahoma" w:cs="Tahoma"/>
          <w:b/>
        </w:rPr>
        <w:t xml:space="preserve">, </w:t>
      </w:r>
      <w:r w:rsidRPr="0068704C">
        <w:rPr>
          <w:rFonts w:ascii="Tahoma" w:hAnsi="Tahoma" w:cs="Tahoma"/>
          <w:lang w:val="es-ES_tradnl"/>
        </w:rPr>
        <w:t>los que estén por la afirmativa, sírvanse manifestarlo levantando su mano.</w:t>
      </w:r>
    </w:p>
    <w:p w:rsidR="0026228B" w:rsidRPr="0026228B" w:rsidRDefault="0026228B" w:rsidP="0026228B">
      <w:pPr>
        <w:shd w:val="clear" w:color="auto" w:fill="FFFFFF"/>
        <w:spacing w:after="100" w:afterAutospacing="1"/>
        <w:contextualSpacing/>
        <w:jc w:val="both"/>
        <w:rPr>
          <w:rFonts w:ascii="Tahoma" w:hAnsi="Tahoma" w:cs="Tahoma"/>
          <w:lang w:val="es-ES_tradnl"/>
        </w:rPr>
      </w:pPr>
    </w:p>
    <w:p w:rsidR="0026228B" w:rsidRPr="006257C0" w:rsidRDefault="0026228B" w:rsidP="0026228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26228B" w:rsidRDefault="0026228B" w:rsidP="0026228B">
      <w:pPr>
        <w:shd w:val="clear" w:color="auto" w:fill="FFFFFF"/>
        <w:spacing w:after="100" w:afterAutospacing="1"/>
        <w:contextualSpacing/>
        <w:jc w:val="both"/>
        <w:rPr>
          <w:rFonts w:ascii="Tahoma" w:hAnsi="Tahoma" w:cs="Tahoma"/>
        </w:rPr>
      </w:pPr>
    </w:p>
    <w:p w:rsidR="0026228B" w:rsidRDefault="0026228B" w:rsidP="0026228B">
      <w:pPr>
        <w:shd w:val="clear" w:color="auto" w:fill="FFFFFF"/>
        <w:spacing w:after="100" w:afterAutospacing="1"/>
        <w:contextualSpacing/>
        <w:jc w:val="both"/>
        <w:rPr>
          <w:rFonts w:ascii="Tahoma" w:hAnsi="Tahoma" w:cs="Tahoma"/>
        </w:rPr>
      </w:pPr>
    </w:p>
    <w:p w:rsidR="0026228B" w:rsidRDefault="0026228B" w:rsidP="0026228B">
      <w:pPr>
        <w:shd w:val="clear" w:color="auto" w:fill="FFFFFF"/>
        <w:spacing w:after="100" w:afterAutospacing="1"/>
        <w:contextualSpacing/>
        <w:jc w:val="both"/>
        <w:rPr>
          <w:rFonts w:ascii="Tahoma" w:hAnsi="Tahoma" w:cs="Tahoma"/>
        </w:rPr>
      </w:pPr>
    </w:p>
    <w:p w:rsidR="0026228B" w:rsidRDefault="0026228B" w:rsidP="0026228B">
      <w:pPr>
        <w:shd w:val="clear" w:color="auto" w:fill="FFFFFF"/>
        <w:spacing w:after="100" w:afterAutospacing="1"/>
        <w:contextualSpacing/>
        <w:jc w:val="both"/>
        <w:rPr>
          <w:rFonts w:ascii="Tahoma" w:hAnsi="Tahoma" w:cs="Tahoma"/>
          <w:lang w:val="es-ES_tradnl"/>
        </w:rPr>
      </w:pPr>
      <w:r w:rsidRPr="00F21DE3">
        <w:rPr>
          <w:rFonts w:ascii="Tahoma" w:eastAsiaTheme="minorEastAsia" w:hAnsi="Tahoma" w:cs="Tahoma"/>
          <w:lang w:eastAsia="es-MX"/>
        </w:rPr>
        <w:t xml:space="preserve">Número de cuadro </w:t>
      </w:r>
      <w:r w:rsidRPr="00F21DE3">
        <w:rPr>
          <w:rFonts w:ascii="Tahoma" w:eastAsiaTheme="minorEastAsia" w:hAnsi="Tahoma" w:cs="Tahoma"/>
          <w:b/>
          <w:lang w:eastAsia="es-MX"/>
        </w:rPr>
        <w:t>0</w:t>
      </w:r>
      <w:r>
        <w:rPr>
          <w:rFonts w:ascii="Tahoma" w:eastAsiaTheme="minorEastAsia" w:hAnsi="Tahoma" w:cs="Tahoma"/>
          <w:b/>
          <w:lang w:eastAsia="es-MX"/>
        </w:rPr>
        <w:t>6</w:t>
      </w:r>
      <w:r w:rsidRPr="00F21DE3">
        <w:rPr>
          <w:rFonts w:ascii="Tahoma" w:eastAsiaTheme="minorEastAsia" w:hAnsi="Tahoma" w:cs="Tahoma"/>
          <w:b/>
          <w:lang w:eastAsia="es-MX"/>
        </w:rPr>
        <w:t>.</w:t>
      </w:r>
      <w:r>
        <w:rPr>
          <w:rFonts w:ascii="Tahoma" w:eastAsiaTheme="minorEastAsia" w:hAnsi="Tahoma" w:cs="Tahoma"/>
          <w:b/>
          <w:lang w:eastAsia="es-MX"/>
        </w:rPr>
        <w:t>05.2018</w:t>
      </w:r>
      <w:r w:rsidRPr="00F21DE3">
        <w:rPr>
          <w:rFonts w:ascii="Tahoma" w:eastAsiaTheme="minorEastAsia" w:hAnsi="Tahoma" w:cs="Tahoma"/>
          <w:lang w:eastAsia="es-MX"/>
        </w:rPr>
        <w:t xml:space="preserve">, Licitación Nacional con Participación del Comité con número de </w:t>
      </w:r>
      <w:r w:rsidRPr="00F21DE3">
        <w:rPr>
          <w:rFonts w:ascii="Tahoma" w:eastAsiaTheme="minorEastAsia" w:hAnsi="Tahoma" w:cs="Tahoma"/>
          <w:b/>
          <w:lang w:eastAsia="es-MX"/>
        </w:rPr>
        <w:t>requisición 201</w:t>
      </w:r>
      <w:r>
        <w:rPr>
          <w:rFonts w:ascii="Tahoma" w:eastAsiaTheme="minorEastAsia" w:hAnsi="Tahoma" w:cs="Tahoma"/>
          <w:b/>
          <w:lang w:eastAsia="es-MX"/>
        </w:rPr>
        <w:t>800407</w:t>
      </w:r>
      <w:r w:rsidRPr="00F21DE3">
        <w:rPr>
          <w:rFonts w:ascii="Tahoma" w:eastAsiaTheme="minorEastAsia" w:hAnsi="Tahoma" w:cs="Tahoma"/>
          <w:lang w:eastAsia="es-MX"/>
        </w:rPr>
        <w:t>,</w:t>
      </w:r>
      <w:r>
        <w:rPr>
          <w:rFonts w:ascii="Tahoma" w:eastAsiaTheme="minorEastAsia" w:hAnsi="Tahoma" w:cs="Tahoma"/>
          <w:lang w:eastAsia="es-MX"/>
        </w:rPr>
        <w:t xml:space="preserve"> </w:t>
      </w:r>
      <w:r w:rsidRPr="00F21DE3">
        <w:rPr>
          <w:rFonts w:ascii="Tahoma" w:eastAsiaTheme="minorEastAsia" w:hAnsi="Tahoma" w:cs="Tahoma"/>
          <w:lang w:eastAsia="es-MX"/>
        </w:rPr>
        <w:t xml:space="preserve">con número de </w:t>
      </w:r>
      <w:r w:rsidRPr="00263025">
        <w:rPr>
          <w:rFonts w:ascii="Tahoma" w:eastAsiaTheme="minorEastAsia" w:hAnsi="Tahoma" w:cs="Tahoma"/>
          <w:lang w:eastAsia="es-MX"/>
        </w:rPr>
        <w:t xml:space="preserve">invitación </w:t>
      </w:r>
      <w:r>
        <w:rPr>
          <w:rFonts w:ascii="Tahoma" w:eastAsiaTheme="minorEastAsia" w:hAnsi="Tahoma" w:cs="Tahoma"/>
          <w:lang w:eastAsia="es-MX"/>
        </w:rPr>
        <w:t>66</w:t>
      </w:r>
      <w:r w:rsidRPr="00263025">
        <w:rPr>
          <w:rFonts w:ascii="Tahoma" w:eastAsiaTheme="minorEastAsia" w:hAnsi="Tahoma" w:cs="Tahoma"/>
          <w:lang w:eastAsia="es-MX"/>
        </w:rPr>
        <w:t>,</w:t>
      </w:r>
      <w:r>
        <w:rPr>
          <w:rFonts w:ascii="Tahoma" w:eastAsiaTheme="minorEastAsia" w:hAnsi="Tahoma" w:cs="Tahoma"/>
          <w:lang w:eastAsia="es-MX"/>
        </w:rPr>
        <w:t xml:space="preserve"> de la Dirección de Programas Sociales Municipales adscrita a la  Coordinación General de Desarrollo Económico y Combate a la Desigualdad, </w:t>
      </w:r>
      <w:r w:rsidRPr="00F21DE3">
        <w:rPr>
          <w:rFonts w:ascii="Tahoma" w:eastAsiaTheme="minorEastAsia" w:hAnsi="Tahoma" w:cs="Tahoma"/>
          <w:lang w:eastAsia="es-MX"/>
        </w:rPr>
        <w:t xml:space="preserve">a través </w:t>
      </w:r>
      <w:r w:rsidRPr="00A1445D">
        <w:rPr>
          <w:rFonts w:ascii="Tahoma" w:eastAsiaTheme="minorEastAsia" w:hAnsi="Tahoma" w:cs="Tahoma"/>
          <w:lang w:eastAsia="es-MX"/>
        </w:rPr>
        <w:t>de la cual solicitan</w:t>
      </w:r>
      <w:r w:rsidRPr="00A1445D">
        <w:rPr>
          <w:rFonts w:ascii="Tahoma" w:hAnsi="Tahoma" w:cs="Tahoma"/>
          <w:lang w:val="es-ES_tradnl"/>
        </w:rPr>
        <w:t xml:space="preserve"> </w:t>
      </w:r>
      <w:r>
        <w:rPr>
          <w:rFonts w:ascii="Tahoma" w:hAnsi="Tahoma" w:cs="Tahoma"/>
          <w:lang w:val="es-ES_tradnl"/>
        </w:rPr>
        <w:t>700</w:t>
      </w:r>
      <w:r w:rsidRPr="00A1445D">
        <w:rPr>
          <w:rFonts w:ascii="Tahoma" w:hAnsi="Tahoma" w:cs="Tahoma"/>
          <w:lang w:val="es-ES_tradnl"/>
        </w:rPr>
        <w:t xml:space="preserve"> cubetas de pintura trafico blanco y</w:t>
      </w:r>
      <w:r>
        <w:rPr>
          <w:rFonts w:ascii="Tahoma" w:hAnsi="Tahoma" w:cs="Tahoma"/>
          <w:lang w:val="es-ES_tradnl"/>
        </w:rPr>
        <w:t xml:space="preserve"> 500 cubetas de pintura trafico</w:t>
      </w:r>
      <w:r w:rsidRPr="00A1445D">
        <w:rPr>
          <w:rFonts w:ascii="Tahoma" w:hAnsi="Tahoma" w:cs="Tahoma"/>
          <w:lang w:val="es-ES_tradnl"/>
        </w:rPr>
        <w:t xml:space="preserve"> amarillo tono canario, para la Unidad de Moviendo Tu Comunidad de</w:t>
      </w:r>
      <w:r>
        <w:rPr>
          <w:rFonts w:ascii="Tahoma" w:hAnsi="Tahoma" w:cs="Tahoma"/>
          <w:lang w:val="es-ES_tradnl"/>
        </w:rPr>
        <w:t xml:space="preserve">l Programa Zapopan mi Colonia, </w:t>
      </w:r>
      <w:r>
        <w:rPr>
          <w:rFonts w:ascii="Tahoma" w:eastAsiaTheme="minorEastAsia" w:hAnsi="Tahoma" w:cs="Tahoma"/>
          <w:lang w:eastAsia="es-MX"/>
        </w:rPr>
        <w:t>s</w:t>
      </w:r>
      <w:r w:rsidRPr="00F21DE3">
        <w:rPr>
          <w:rFonts w:ascii="Tahoma" w:hAnsi="Tahoma" w:cs="Tahoma"/>
          <w:lang w:val="es-ES_tradnl"/>
        </w:rPr>
        <w:t>e pone a la vista el expediente de donde se desprende lo siguiente:</w:t>
      </w:r>
    </w:p>
    <w:p w:rsidR="0026228B" w:rsidRDefault="0026228B" w:rsidP="0026228B">
      <w:pPr>
        <w:shd w:val="clear" w:color="auto" w:fill="FFFFFF"/>
        <w:spacing w:after="100" w:afterAutospacing="1"/>
        <w:contextualSpacing/>
        <w:jc w:val="both"/>
        <w:rPr>
          <w:rFonts w:ascii="Tahoma" w:hAnsi="Tahoma" w:cs="Tahoma"/>
          <w:b/>
          <w:lang w:val="es-ES_tradnl"/>
        </w:rPr>
      </w:pPr>
      <w:r w:rsidRPr="00F21DE3">
        <w:rPr>
          <w:rFonts w:ascii="Tahoma" w:hAnsi="Tahoma" w:cs="Tahoma"/>
          <w:b/>
          <w:lang w:val="es-ES_tradnl"/>
        </w:rPr>
        <w:t>Proveedores que cotizan:</w:t>
      </w:r>
    </w:p>
    <w:p w:rsidR="0026228B" w:rsidRDefault="0026228B" w:rsidP="0026228B">
      <w:pPr>
        <w:pStyle w:val="Prrafodelista"/>
        <w:numPr>
          <w:ilvl w:val="0"/>
          <w:numId w:val="27"/>
        </w:numPr>
        <w:shd w:val="clear" w:color="auto" w:fill="FFFFFF"/>
        <w:spacing w:after="100" w:afterAutospacing="1"/>
        <w:contextualSpacing/>
        <w:jc w:val="both"/>
        <w:rPr>
          <w:rFonts w:ascii="Tahoma" w:hAnsi="Tahoma" w:cs="Tahoma"/>
        </w:rPr>
      </w:pPr>
      <w:r>
        <w:rPr>
          <w:rFonts w:ascii="Tahoma" w:hAnsi="Tahoma" w:cs="Tahoma"/>
        </w:rPr>
        <w:t>Pinturas BRITT S.A. de C.V.</w:t>
      </w:r>
    </w:p>
    <w:p w:rsidR="0026228B" w:rsidRDefault="0026228B" w:rsidP="0026228B">
      <w:pPr>
        <w:pStyle w:val="Prrafodelista"/>
        <w:numPr>
          <w:ilvl w:val="0"/>
          <w:numId w:val="27"/>
        </w:numPr>
        <w:shd w:val="clear" w:color="auto" w:fill="FFFFFF"/>
        <w:spacing w:after="100" w:afterAutospacing="1"/>
        <w:contextualSpacing/>
        <w:jc w:val="both"/>
        <w:rPr>
          <w:rFonts w:ascii="Tahoma" w:hAnsi="Tahoma" w:cs="Tahoma"/>
        </w:rPr>
      </w:pPr>
      <w:r>
        <w:rPr>
          <w:rFonts w:ascii="Tahoma" w:hAnsi="Tahoma" w:cs="Tahoma"/>
        </w:rPr>
        <w:t xml:space="preserve">Pinturas </w:t>
      </w:r>
      <w:proofErr w:type="spellStart"/>
      <w:r>
        <w:rPr>
          <w:rFonts w:ascii="Tahoma" w:hAnsi="Tahoma" w:cs="Tahoma"/>
        </w:rPr>
        <w:t>Valmex</w:t>
      </w:r>
      <w:proofErr w:type="spellEnd"/>
      <w:r>
        <w:rPr>
          <w:rFonts w:ascii="Tahoma" w:hAnsi="Tahoma" w:cs="Tahoma"/>
        </w:rPr>
        <w:t xml:space="preserve"> S.A. de C.V.</w:t>
      </w:r>
    </w:p>
    <w:p w:rsidR="0026228B" w:rsidRDefault="0026228B" w:rsidP="0026228B">
      <w:pPr>
        <w:pStyle w:val="Prrafodelista"/>
        <w:numPr>
          <w:ilvl w:val="0"/>
          <w:numId w:val="27"/>
        </w:numPr>
        <w:shd w:val="clear" w:color="auto" w:fill="FFFFFF"/>
        <w:spacing w:after="100" w:afterAutospacing="1"/>
        <w:contextualSpacing/>
        <w:jc w:val="both"/>
        <w:rPr>
          <w:rFonts w:ascii="Tahoma" w:hAnsi="Tahoma" w:cs="Tahoma"/>
        </w:rPr>
      </w:pPr>
      <w:r>
        <w:rPr>
          <w:rFonts w:ascii="Tahoma" w:hAnsi="Tahoma" w:cs="Tahoma"/>
        </w:rPr>
        <w:t>ELT Comercializadora S. de R.L. de C.V.</w:t>
      </w:r>
    </w:p>
    <w:p w:rsidR="0026228B" w:rsidRDefault="0026228B" w:rsidP="0026228B">
      <w:pPr>
        <w:pStyle w:val="Prrafodelista"/>
        <w:numPr>
          <w:ilvl w:val="0"/>
          <w:numId w:val="27"/>
        </w:numPr>
        <w:shd w:val="clear" w:color="auto" w:fill="FFFFFF"/>
        <w:spacing w:after="100" w:afterAutospacing="1"/>
        <w:contextualSpacing/>
        <w:jc w:val="both"/>
        <w:rPr>
          <w:rFonts w:ascii="Tahoma" w:hAnsi="Tahoma" w:cs="Tahoma"/>
        </w:rPr>
      </w:pPr>
      <w:r>
        <w:rPr>
          <w:rFonts w:ascii="Tahoma" w:hAnsi="Tahoma" w:cs="Tahoma"/>
        </w:rPr>
        <w:t>Distribuidora Mexicana de Recubrimientos S.A. de C.V.</w:t>
      </w:r>
    </w:p>
    <w:p w:rsidR="0026228B" w:rsidRPr="00A1445D" w:rsidRDefault="0026228B" w:rsidP="0026228B">
      <w:pPr>
        <w:pStyle w:val="Prrafodelista"/>
        <w:numPr>
          <w:ilvl w:val="0"/>
          <w:numId w:val="27"/>
        </w:numPr>
        <w:shd w:val="clear" w:color="auto" w:fill="FFFFFF"/>
        <w:spacing w:after="100" w:afterAutospacing="1"/>
        <w:contextualSpacing/>
        <w:jc w:val="both"/>
        <w:rPr>
          <w:rFonts w:ascii="Tahoma" w:hAnsi="Tahoma" w:cs="Tahoma"/>
        </w:rPr>
      </w:pPr>
      <w:r>
        <w:rPr>
          <w:rFonts w:ascii="Tahoma" w:hAnsi="Tahoma" w:cs="Tahoma"/>
        </w:rPr>
        <w:t xml:space="preserve">Industrial de Pinturas </w:t>
      </w:r>
      <w:proofErr w:type="spellStart"/>
      <w:r>
        <w:rPr>
          <w:rFonts w:ascii="Tahoma" w:hAnsi="Tahoma" w:cs="Tahoma"/>
        </w:rPr>
        <w:t>Volton</w:t>
      </w:r>
      <w:proofErr w:type="spellEnd"/>
      <w:r>
        <w:rPr>
          <w:rFonts w:ascii="Tahoma" w:hAnsi="Tahoma" w:cs="Tahoma"/>
        </w:rPr>
        <w:t xml:space="preserve"> S.A. de C.V.</w:t>
      </w:r>
    </w:p>
    <w:p w:rsidR="0026228B" w:rsidRDefault="0026228B" w:rsidP="0026228B">
      <w:pPr>
        <w:shd w:val="clear" w:color="auto" w:fill="FFFFFF"/>
        <w:spacing w:after="100" w:afterAutospacing="1"/>
        <w:contextualSpacing/>
        <w:jc w:val="both"/>
        <w:rPr>
          <w:rFonts w:ascii="Tahoma" w:hAnsi="Tahoma" w:cs="Tahoma"/>
          <w:lang w:val="es-ES_tradnl"/>
        </w:rPr>
      </w:pPr>
      <w:r>
        <w:rPr>
          <w:rFonts w:ascii="Tahoma" w:hAnsi="Tahoma" w:cs="Tahoma"/>
          <w:lang w:val="es-ES_tradnl"/>
        </w:rPr>
        <w:t>Ninguna proposición fue desechada</w:t>
      </w:r>
    </w:p>
    <w:p w:rsidR="0026228B"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tbl>
      <w:tblPr>
        <w:tblW w:w="9781" w:type="dxa"/>
        <w:tblInd w:w="62" w:type="dxa"/>
        <w:tblLayout w:type="fixed"/>
        <w:tblCellMar>
          <w:left w:w="70" w:type="dxa"/>
          <w:right w:w="70" w:type="dxa"/>
        </w:tblCellMar>
        <w:tblLook w:val="04A0" w:firstRow="1" w:lastRow="0" w:firstColumn="1" w:lastColumn="0" w:noHBand="0" w:noVBand="1"/>
      </w:tblPr>
      <w:tblGrid>
        <w:gridCol w:w="1134"/>
        <w:gridCol w:w="567"/>
        <w:gridCol w:w="992"/>
        <w:gridCol w:w="709"/>
        <w:gridCol w:w="992"/>
        <w:gridCol w:w="709"/>
        <w:gridCol w:w="992"/>
        <w:gridCol w:w="709"/>
        <w:gridCol w:w="1134"/>
        <w:gridCol w:w="709"/>
        <w:gridCol w:w="1134"/>
      </w:tblGrid>
      <w:tr w:rsidR="0026228B" w:rsidRPr="009F1E5A" w:rsidTr="0026228B">
        <w:trPr>
          <w:trHeight w:val="1005"/>
        </w:trPr>
        <w:tc>
          <w:tcPr>
            <w:tcW w:w="1134"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Pr>
                <w:rFonts w:ascii="Tahoma" w:hAnsi="Tahoma" w:cs="Tahoma"/>
                <w:lang w:val="es-ES_tradnl"/>
              </w:rPr>
              <w:t xml:space="preserve">   </w:t>
            </w:r>
            <w:r w:rsidRPr="009F1E5A">
              <w:rPr>
                <w:rFonts w:ascii="Calibri" w:hAnsi="Calibri"/>
                <w:color w:val="000000"/>
                <w:sz w:val="18"/>
                <w:szCs w:val="12"/>
                <w:lang w:eastAsia="es-MX"/>
              </w:rPr>
              <w:t>Articulo</w:t>
            </w:r>
          </w:p>
        </w:tc>
        <w:tc>
          <w:tcPr>
            <w:tcW w:w="1559" w:type="dxa"/>
            <w:gridSpan w:val="2"/>
            <w:tcBorders>
              <w:top w:val="single" w:sz="8" w:space="0" w:color="auto"/>
              <w:left w:val="nil"/>
              <w:bottom w:val="single" w:sz="8" w:space="0" w:color="auto"/>
              <w:right w:val="single" w:sz="8" w:space="0" w:color="000000"/>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 xml:space="preserve">Pinturas </w:t>
            </w:r>
            <w:proofErr w:type="spellStart"/>
            <w:r w:rsidRPr="009F1E5A">
              <w:rPr>
                <w:rFonts w:ascii="Calibri" w:hAnsi="Calibri"/>
                <w:color w:val="000000"/>
                <w:sz w:val="18"/>
                <w:szCs w:val="12"/>
                <w:lang w:eastAsia="es-MX"/>
              </w:rPr>
              <w:t>Britt</w:t>
            </w:r>
            <w:proofErr w:type="spellEnd"/>
            <w:r w:rsidRPr="009F1E5A">
              <w:rPr>
                <w:rFonts w:ascii="Calibri" w:hAnsi="Calibri"/>
                <w:color w:val="000000"/>
                <w:sz w:val="18"/>
                <w:szCs w:val="12"/>
                <w:lang w:eastAsia="es-MX"/>
              </w:rPr>
              <w:t xml:space="preserve"> S.A. de C.V.</w:t>
            </w:r>
          </w:p>
        </w:tc>
        <w:tc>
          <w:tcPr>
            <w:tcW w:w="1701" w:type="dxa"/>
            <w:gridSpan w:val="2"/>
            <w:tcBorders>
              <w:top w:val="single" w:sz="8" w:space="0" w:color="auto"/>
              <w:left w:val="nil"/>
              <w:bottom w:val="single" w:sz="8" w:space="0" w:color="auto"/>
              <w:right w:val="single" w:sz="8" w:space="0" w:color="000000"/>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 xml:space="preserve">Pinturas </w:t>
            </w:r>
            <w:proofErr w:type="spellStart"/>
            <w:r w:rsidRPr="009F1E5A">
              <w:rPr>
                <w:rFonts w:ascii="Calibri" w:hAnsi="Calibri"/>
                <w:color w:val="000000"/>
                <w:sz w:val="18"/>
                <w:szCs w:val="12"/>
                <w:lang w:eastAsia="es-MX"/>
              </w:rPr>
              <w:t>Valmex</w:t>
            </w:r>
            <w:proofErr w:type="spellEnd"/>
            <w:r w:rsidRPr="009F1E5A">
              <w:rPr>
                <w:rFonts w:ascii="Calibri" w:hAnsi="Calibri"/>
                <w:color w:val="000000"/>
                <w:sz w:val="18"/>
                <w:szCs w:val="12"/>
                <w:lang w:eastAsia="es-MX"/>
              </w:rPr>
              <w:t xml:space="preserve"> S.A. de C.V.</w:t>
            </w:r>
          </w:p>
        </w:tc>
        <w:tc>
          <w:tcPr>
            <w:tcW w:w="1701" w:type="dxa"/>
            <w:gridSpan w:val="2"/>
            <w:tcBorders>
              <w:top w:val="single" w:sz="8" w:space="0" w:color="auto"/>
              <w:left w:val="nil"/>
              <w:bottom w:val="single" w:sz="8" w:space="0" w:color="auto"/>
              <w:right w:val="single" w:sz="8" w:space="0" w:color="000000"/>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ELT Comercializadora S. de R.L. de C.V.</w:t>
            </w:r>
          </w:p>
        </w:tc>
        <w:tc>
          <w:tcPr>
            <w:tcW w:w="1843" w:type="dxa"/>
            <w:gridSpan w:val="2"/>
            <w:tcBorders>
              <w:top w:val="single" w:sz="8" w:space="0" w:color="auto"/>
              <w:left w:val="nil"/>
              <w:bottom w:val="single" w:sz="8" w:space="0" w:color="auto"/>
              <w:right w:val="single" w:sz="8" w:space="0" w:color="000000"/>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Distribuidora Mexicana de Recubrimientos S.A. de C.V.</w:t>
            </w:r>
          </w:p>
        </w:tc>
        <w:tc>
          <w:tcPr>
            <w:tcW w:w="1843" w:type="dxa"/>
            <w:gridSpan w:val="2"/>
            <w:tcBorders>
              <w:top w:val="single" w:sz="8" w:space="0" w:color="auto"/>
              <w:left w:val="nil"/>
              <w:bottom w:val="single" w:sz="8" w:space="0" w:color="auto"/>
              <w:right w:val="single" w:sz="8" w:space="0" w:color="000000"/>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 xml:space="preserve">Industrial de Pinturas </w:t>
            </w:r>
            <w:proofErr w:type="spellStart"/>
            <w:r w:rsidRPr="009F1E5A">
              <w:rPr>
                <w:rFonts w:ascii="Calibri" w:hAnsi="Calibri"/>
                <w:color w:val="000000"/>
                <w:sz w:val="18"/>
                <w:szCs w:val="12"/>
                <w:lang w:eastAsia="es-MX"/>
              </w:rPr>
              <w:t>Volton</w:t>
            </w:r>
            <w:proofErr w:type="spellEnd"/>
            <w:r w:rsidRPr="009F1E5A">
              <w:rPr>
                <w:rFonts w:ascii="Calibri" w:hAnsi="Calibri"/>
                <w:color w:val="000000"/>
                <w:sz w:val="18"/>
                <w:szCs w:val="12"/>
                <w:lang w:eastAsia="es-MX"/>
              </w:rPr>
              <w:t xml:space="preserve"> S.A. de C.V.</w:t>
            </w:r>
          </w:p>
        </w:tc>
      </w:tr>
      <w:tr w:rsidR="0026228B" w:rsidRPr="009F1E5A" w:rsidTr="0026228B">
        <w:trPr>
          <w:trHeight w:val="705"/>
        </w:trPr>
        <w:tc>
          <w:tcPr>
            <w:tcW w:w="1134" w:type="dxa"/>
            <w:vMerge/>
            <w:tcBorders>
              <w:top w:val="single" w:sz="8" w:space="0" w:color="auto"/>
              <w:left w:val="single" w:sz="8" w:space="0" w:color="auto"/>
              <w:bottom w:val="single" w:sz="8" w:space="0" w:color="000000"/>
              <w:right w:val="single" w:sz="8" w:space="0" w:color="auto"/>
            </w:tcBorders>
            <w:vAlign w:val="center"/>
            <w:hideMark/>
          </w:tcPr>
          <w:p w:rsidR="0026228B" w:rsidRPr="009F1E5A" w:rsidRDefault="0026228B" w:rsidP="0026228B">
            <w:pPr>
              <w:rPr>
                <w:rFonts w:ascii="Calibri" w:hAnsi="Calibri"/>
                <w:color w:val="000000"/>
                <w:sz w:val="18"/>
                <w:szCs w:val="12"/>
                <w:lang w:eastAsia="es-MX"/>
              </w:rPr>
            </w:pPr>
          </w:p>
        </w:tc>
        <w:tc>
          <w:tcPr>
            <w:tcW w:w="567" w:type="dxa"/>
            <w:tcBorders>
              <w:top w:val="nil"/>
              <w:left w:val="nil"/>
              <w:bottom w:val="single" w:sz="8" w:space="0" w:color="auto"/>
              <w:right w:val="single" w:sz="8" w:space="0" w:color="auto"/>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Partida</w:t>
            </w:r>
          </w:p>
        </w:tc>
        <w:tc>
          <w:tcPr>
            <w:tcW w:w="992" w:type="dxa"/>
            <w:tcBorders>
              <w:top w:val="nil"/>
              <w:left w:val="nil"/>
              <w:bottom w:val="single" w:sz="8" w:space="0" w:color="auto"/>
              <w:right w:val="single" w:sz="8" w:space="0" w:color="auto"/>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Importe Unitario por Pieza sin I.V.A.</w:t>
            </w:r>
          </w:p>
        </w:tc>
        <w:tc>
          <w:tcPr>
            <w:tcW w:w="709" w:type="dxa"/>
            <w:tcBorders>
              <w:top w:val="nil"/>
              <w:left w:val="nil"/>
              <w:bottom w:val="single" w:sz="8" w:space="0" w:color="auto"/>
              <w:right w:val="single" w:sz="8" w:space="0" w:color="auto"/>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Partida</w:t>
            </w:r>
          </w:p>
        </w:tc>
        <w:tc>
          <w:tcPr>
            <w:tcW w:w="992" w:type="dxa"/>
            <w:tcBorders>
              <w:top w:val="nil"/>
              <w:left w:val="nil"/>
              <w:bottom w:val="single" w:sz="8" w:space="0" w:color="auto"/>
              <w:right w:val="single" w:sz="8" w:space="0" w:color="auto"/>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Importe Unitario por Pieza sin I.V.A.</w:t>
            </w:r>
          </w:p>
        </w:tc>
        <w:tc>
          <w:tcPr>
            <w:tcW w:w="709" w:type="dxa"/>
            <w:tcBorders>
              <w:top w:val="nil"/>
              <w:left w:val="nil"/>
              <w:bottom w:val="single" w:sz="8" w:space="0" w:color="auto"/>
              <w:right w:val="single" w:sz="8" w:space="0" w:color="auto"/>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Partida</w:t>
            </w:r>
          </w:p>
        </w:tc>
        <w:tc>
          <w:tcPr>
            <w:tcW w:w="992" w:type="dxa"/>
            <w:tcBorders>
              <w:top w:val="nil"/>
              <w:left w:val="nil"/>
              <w:bottom w:val="single" w:sz="8" w:space="0" w:color="auto"/>
              <w:right w:val="single" w:sz="8" w:space="0" w:color="auto"/>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Importe Unitario por Pieza sin I.V.A.</w:t>
            </w:r>
          </w:p>
        </w:tc>
        <w:tc>
          <w:tcPr>
            <w:tcW w:w="709" w:type="dxa"/>
            <w:tcBorders>
              <w:top w:val="nil"/>
              <w:left w:val="nil"/>
              <w:bottom w:val="single" w:sz="8" w:space="0" w:color="auto"/>
              <w:right w:val="single" w:sz="8" w:space="0" w:color="auto"/>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Partida</w:t>
            </w:r>
          </w:p>
        </w:tc>
        <w:tc>
          <w:tcPr>
            <w:tcW w:w="1134" w:type="dxa"/>
            <w:tcBorders>
              <w:top w:val="nil"/>
              <w:left w:val="nil"/>
              <w:bottom w:val="single" w:sz="8" w:space="0" w:color="auto"/>
              <w:right w:val="single" w:sz="8" w:space="0" w:color="auto"/>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Importe Unitario por Pieza sin I.V.A.</w:t>
            </w:r>
          </w:p>
        </w:tc>
        <w:tc>
          <w:tcPr>
            <w:tcW w:w="709" w:type="dxa"/>
            <w:tcBorders>
              <w:top w:val="nil"/>
              <w:left w:val="nil"/>
              <w:bottom w:val="single" w:sz="8" w:space="0" w:color="auto"/>
              <w:right w:val="single" w:sz="8" w:space="0" w:color="auto"/>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Partida</w:t>
            </w:r>
          </w:p>
        </w:tc>
        <w:tc>
          <w:tcPr>
            <w:tcW w:w="1134" w:type="dxa"/>
            <w:tcBorders>
              <w:top w:val="nil"/>
              <w:left w:val="nil"/>
              <w:bottom w:val="single" w:sz="8" w:space="0" w:color="auto"/>
              <w:right w:val="single" w:sz="8" w:space="0" w:color="auto"/>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Importe Unitario por Pieza sin I.V.A.</w:t>
            </w:r>
          </w:p>
        </w:tc>
      </w:tr>
      <w:tr w:rsidR="0026228B" w:rsidRPr="009F1E5A" w:rsidTr="0026228B">
        <w:trPr>
          <w:trHeight w:val="8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26228B" w:rsidRPr="009F1E5A" w:rsidRDefault="0026228B" w:rsidP="0026228B">
            <w:pPr>
              <w:rPr>
                <w:rFonts w:ascii="Arial" w:hAnsi="Arial" w:cs="Arial"/>
                <w:color w:val="000000"/>
                <w:sz w:val="18"/>
                <w:szCs w:val="12"/>
                <w:lang w:eastAsia="es-MX"/>
              </w:rPr>
            </w:pPr>
            <w:r w:rsidRPr="009F1E5A">
              <w:rPr>
                <w:rFonts w:ascii="Arial" w:hAnsi="Arial" w:cs="Arial"/>
                <w:color w:val="000000"/>
                <w:sz w:val="18"/>
                <w:szCs w:val="12"/>
                <w:lang w:eastAsia="es-MX"/>
              </w:rPr>
              <w:t xml:space="preserve">Pintura trafico blanco cubetas de 19 </w:t>
            </w:r>
            <w:proofErr w:type="spellStart"/>
            <w:r w:rsidRPr="009F1E5A">
              <w:rPr>
                <w:rFonts w:ascii="Arial" w:hAnsi="Arial" w:cs="Arial"/>
                <w:color w:val="000000"/>
                <w:sz w:val="18"/>
                <w:szCs w:val="12"/>
                <w:lang w:eastAsia="es-MX"/>
              </w:rPr>
              <w:t>Lts</w:t>
            </w:r>
            <w:proofErr w:type="spellEnd"/>
            <w:r w:rsidRPr="009F1E5A">
              <w:rPr>
                <w:rFonts w:ascii="Arial" w:hAnsi="Arial" w:cs="Arial"/>
                <w:color w:val="000000"/>
                <w:sz w:val="18"/>
                <w:szCs w:val="12"/>
                <w:lang w:eastAsia="es-MX"/>
              </w:rPr>
              <w:t xml:space="preserve">. </w:t>
            </w:r>
          </w:p>
        </w:tc>
        <w:tc>
          <w:tcPr>
            <w:tcW w:w="567"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$1,360.00</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$1,054.50</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$1,265.00</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1</w:t>
            </w:r>
          </w:p>
        </w:tc>
        <w:tc>
          <w:tcPr>
            <w:tcW w:w="1134"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$949.50</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1</w:t>
            </w:r>
          </w:p>
        </w:tc>
        <w:tc>
          <w:tcPr>
            <w:tcW w:w="1134"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$987.00</w:t>
            </w:r>
          </w:p>
        </w:tc>
      </w:tr>
      <w:tr w:rsidR="0026228B" w:rsidRPr="009F1E5A" w:rsidTr="0026228B">
        <w:trPr>
          <w:trHeight w:val="93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26228B" w:rsidRPr="009F1E5A" w:rsidRDefault="0026228B" w:rsidP="0026228B">
            <w:pPr>
              <w:rPr>
                <w:rFonts w:ascii="Arial" w:hAnsi="Arial" w:cs="Arial"/>
                <w:color w:val="000000"/>
                <w:sz w:val="18"/>
                <w:szCs w:val="12"/>
                <w:lang w:eastAsia="es-MX"/>
              </w:rPr>
            </w:pPr>
            <w:r w:rsidRPr="009F1E5A">
              <w:rPr>
                <w:rFonts w:ascii="Arial" w:hAnsi="Arial" w:cs="Arial"/>
                <w:color w:val="000000"/>
                <w:sz w:val="18"/>
                <w:szCs w:val="12"/>
                <w:lang w:eastAsia="es-MX"/>
              </w:rPr>
              <w:t xml:space="preserve">Pintura trafico amarillo tono canario, cubetas de 19 </w:t>
            </w:r>
            <w:proofErr w:type="spellStart"/>
            <w:r w:rsidRPr="009F1E5A">
              <w:rPr>
                <w:rFonts w:ascii="Arial" w:hAnsi="Arial" w:cs="Arial"/>
                <w:color w:val="000000"/>
                <w:sz w:val="18"/>
                <w:szCs w:val="12"/>
                <w:lang w:eastAsia="es-MX"/>
              </w:rPr>
              <w:t>Lts</w:t>
            </w:r>
            <w:proofErr w:type="spellEnd"/>
            <w:r w:rsidRPr="009F1E5A">
              <w:rPr>
                <w:rFonts w:ascii="Arial" w:hAnsi="Arial" w:cs="Arial"/>
                <w:color w:val="000000"/>
                <w:sz w:val="18"/>
                <w:szCs w:val="12"/>
                <w:lang w:eastAsia="es-MX"/>
              </w:rPr>
              <w:t xml:space="preserve">. </w:t>
            </w:r>
          </w:p>
        </w:tc>
        <w:tc>
          <w:tcPr>
            <w:tcW w:w="567"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$1,360.00</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$1,054.50</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$1,265.00</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2</w:t>
            </w:r>
          </w:p>
        </w:tc>
        <w:tc>
          <w:tcPr>
            <w:tcW w:w="1134"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$1,053.50</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2</w:t>
            </w:r>
          </w:p>
        </w:tc>
        <w:tc>
          <w:tcPr>
            <w:tcW w:w="1134"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$1,017.00</w:t>
            </w:r>
          </w:p>
        </w:tc>
      </w:tr>
    </w:tbl>
    <w:p w:rsidR="0026228B" w:rsidRPr="00F21DE3"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Cabe hacer mención que </w:t>
      </w:r>
      <w:r>
        <w:rPr>
          <w:rFonts w:ascii="Tahoma" w:hAnsi="Tahoma" w:cs="Tahoma"/>
          <w:lang w:val="es-ES_tradnl"/>
        </w:rPr>
        <w:t>la Dirección de Programas Sociales Municipales,</w:t>
      </w:r>
      <w:r w:rsidRPr="00F21DE3">
        <w:rPr>
          <w:rFonts w:ascii="Tahoma" w:hAnsi="Tahoma" w:cs="Tahoma"/>
          <w:lang w:val="es-ES_tradnl"/>
        </w:rPr>
        <w:t xml:space="preserve"> manifiesta mediante el oficio número </w:t>
      </w:r>
      <w:r>
        <w:rPr>
          <w:rFonts w:ascii="Tahoma" w:hAnsi="Tahoma" w:cs="Tahoma"/>
          <w:lang w:val="es-ES_tradnl"/>
        </w:rPr>
        <w:t xml:space="preserve">1200/2018/0462 </w:t>
      </w:r>
      <w:r w:rsidRPr="00F21DE3">
        <w:rPr>
          <w:rFonts w:ascii="Tahoma" w:hAnsi="Tahoma" w:cs="Tahoma"/>
          <w:lang w:val="es-ES_tradnl"/>
        </w:rPr>
        <w:t>firmado por</w:t>
      </w:r>
      <w:r>
        <w:rPr>
          <w:rFonts w:ascii="Tahoma" w:hAnsi="Tahoma" w:cs="Tahoma"/>
          <w:lang w:val="es-ES_tradnl"/>
        </w:rPr>
        <w:t xml:space="preserve"> el Lic. Salvador Villaseñor Aldama, el </w:t>
      </w:r>
      <w:r w:rsidRPr="00F21DE3">
        <w:rPr>
          <w:rFonts w:ascii="Tahoma" w:hAnsi="Tahoma" w:cs="Tahoma"/>
          <w:lang w:val="es-ES_tradnl"/>
        </w:rPr>
        <w:t>análisis realizado a  las propuestas presentadas por los licitantes</w:t>
      </w:r>
      <w:r>
        <w:rPr>
          <w:rFonts w:ascii="Tahoma" w:hAnsi="Tahoma" w:cs="Tahoma"/>
          <w:lang w:val="es-ES_tradnl"/>
        </w:rPr>
        <w:t>.</w:t>
      </w:r>
    </w:p>
    <w:p w:rsidR="0026228B" w:rsidRPr="00F21DE3"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Responsable de la evaluación de las proposiciones:</w:t>
      </w:r>
    </w:p>
    <w:tbl>
      <w:tblPr>
        <w:tblStyle w:val="Tablaconcuadrcula"/>
        <w:tblW w:w="0" w:type="auto"/>
        <w:tblLayout w:type="fixed"/>
        <w:tblLook w:val="04A0" w:firstRow="1" w:lastRow="0" w:firstColumn="1" w:lastColumn="0" w:noHBand="0" w:noVBand="1"/>
      </w:tblPr>
      <w:tblGrid>
        <w:gridCol w:w="3714"/>
        <w:gridCol w:w="3714"/>
      </w:tblGrid>
      <w:tr w:rsidR="0026228B" w:rsidRPr="00F21DE3" w:rsidTr="0026228B">
        <w:tc>
          <w:tcPr>
            <w:tcW w:w="3714" w:type="dxa"/>
          </w:tcPr>
          <w:p w:rsidR="0026228B" w:rsidRPr="00F21DE3" w:rsidRDefault="0026228B" w:rsidP="0026228B">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Nombre</w:t>
            </w:r>
          </w:p>
        </w:tc>
        <w:tc>
          <w:tcPr>
            <w:tcW w:w="3714" w:type="dxa"/>
          </w:tcPr>
          <w:p w:rsidR="0026228B" w:rsidRPr="00F21DE3" w:rsidRDefault="0026228B" w:rsidP="0026228B">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Cargo</w:t>
            </w:r>
          </w:p>
        </w:tc>
      </w:tr>
      <w:tr w:rsidR="0026228B" w:rsidRPr="00F21DE3" w:rsidTr="0026228B">
        <w:tc>
          <w:tcPr>
            <w:tcW w:w="3714" w:type="dxa"/>
          </w:tcPr>
          <w:p w:rsidR="0026228B" w:rsidRPr="00F21DE3" w:rsidRDefault="0026228B" w:rsidP="0026228B">
            <w:pPr>
              <w:shd w:val="clear" w:color="auto" w:fill="FFFFFF"/>
              <w:spacing w:after="100" w:afterAutospacing="1"/>
              <w:contextualSpacing/>
              <w:jc w:val="both"/>
              <w:rPr>
                <w:rFonts w:ascii="Tahoma" w:hAnsi="Tahoma" w:cs="Tahoma"/>
                <w:sz w:val="24"/>
                <w:szCs w:val="24"/>
                <w:highlight w:val="yellow"/>
                <w:lang w:val="es-ES_tradnl"/>
              </w:rPr>
            </w:pPr>
            <w:r>
              <w:rPr>
                <w:rFonts w:ascii="Tahoma" w:hAnsi="Tahoma" w:cs="Tahoma"/>
                <w:sz w:val="24"/>
                <w:szCs w:val="24"/>
                <w:lang w:val="es-ES_tradnl"/>
              </w:rPr>
              <w:t>Salvador Villaseñor Aldama</w:t>
            </w:r>
          </w:p>
        </w:tc>
        <w:tc>
          <w:tcPr>
            <w:tcW w:w="3714" w:type="dxa"/>
          </w:tcPr>
          <w:p w:rsidR="0026228B" w:rsidRPr="000C326A" w:rsidRDefault="0026228B" w:rsidP="0026228B">
            <w:pPr>
              <w:spacing w:after="100" w:afterAutospacing="1"/>
              <w:contextualSpacing/>
              <w:jc w:val="both"/>
              <w:rPr>
                <w:rFonts w:ascii="Tahoma" w:hAnsi="Tahoma" w:cs="Tahoma"/>
                <w:sz w:val="24"/>
                <w:szCs w:val="24"/>
                <w:lang w:val="es-ES_tradnl"/>
              </w:rPr>
            </w:pPr>
            <w:r>
              <w:rPr>
                <w:rFonts w:ascii="Tahoma" w:hAnsi="Tahoma" w:cs="Tahoma"/>
                <w:sz w:val="24"/>
                <w:szCs w:val="24"/>
                <w:lang w:val="es-ES_tradnl"/>
              </w:rPr>
              <w:t>Director de Programas Sociales Municipales</w:t>
            </w:r>
          </w:p>
        </w:tc>
      </w:tr>
    </w:tbl>
    <w:p w:rsidR="0026228B" w:rsidRPr="00F21DE3"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tbl>
      <w:tblPr>
        <w:tblW w:w="80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724"/>
        <w:gridCol w:w="1701"/>
        <w:gridCol w:w="1591"/>
        <w:gridCol w:w="1984"/>
      </w:tblGrid>
      <w:tr w:rsidR="0026228B" w:rsidRPr="00E05820" w:rsidTr="0026228B">
        <w:trPr>
          <w:trHeight w:val="1005"/>
        </w:trPr>
        <w:tc>
          <w:tcPr>
            <w:tcW w:w="2724" w:type="dxa"/>
            <w:vMerge w:val="restart"/>
            <w:shd w:val="clear" w:color="000000" w:fill="FABF8F"/>
            <w:vAlign w:val="center"/>
            <w:hideMark/>
          </w:tcPr>
          <w:p w:rsidR="0026228B" w:rsidRPr="00E05820" w:rsidRDefault="0026228B" w:rsidP="0026228B">
            <w:pPr>
              <w:jc w:val="center"/>
              <w:rPr>
                <w:rFonts w:ascii="Calibri" w:hAnsi="Calibri"/>
                <w:color w:val="000000"/>
                <w:sz w:val="20"/>
                <w:szCs w:val="20"/>
                <w:lang w:eastAsia="es-MX"/>
              </w:rPr>
            </w:pPr>
            <w:r w:rsidRPr="00E05820">
              <w:rPr>
                <w:rFonts w:ascii="Calibri" w:hAnsi="Calibri"/>
                <w:color w:val="000000"/>
                <w:sz w:val="20"/>
                <w:szCs w:val="20"/>
                <w:lang w:eastAsia="es-MX"/>
              </w:rPr>
              <w:t>Articulo</w:t>
            </w:r>
          </w:p>
        </w:tc>
        <w:tc>
          <w:tcPr>
            <w:tcW w:w="3292" w:type="dxa"/>
            <w:gridSpan w:val="2"/>
            <w:shd w:val="clear" w:color="000000" w:fill="FABF8F"/>
            <w:vAlign w:val="center"/>
            <w:hideMark/>
          </w:tcPr>
          <w:p w:rsidR="0026228B" w:rsidRPr="00E05820" w:rsidRDefault="0026228B" w:rsidP="0026228B">
            <w:pPr>
              <w:jc w:val="center"/>
              <w:rPr>
                <w:rFonts w:ascii="Calibri" w:hAnsi="Calibri"/>
                <w:color w:val="000000"/>
                <w:sz w:val="20"/>
                <w:szCs w:val="20"/>
                <w:lang w:eastAsia="es-MX"/>
              </w:rPr>
            </w:pPr>
            <w:r w:rsidRPr="00E05820">
              <w:rPr>
                <w:rFonts w:ascii="Calibri" w:hAnsi="Calibri"/>
                <w:color w:val="000000"/>
                <w:sz w:val="20"/>
                <w:szCs w:val="20"/>
                <w:lang w:eastAsia="es-MX"/>
              </w:rPr>
              <w:t xml:space="preserve">Pinturas </w:t>
            </w:r>
            <w:proofErr w:type="spellStart"/>
            <w:r w:rsidRPr="00E05820">
              <w:rPr>
                <w:rFonts w:ascii="Calibri" w:hAnsi="Calibri"/>
                <w:color w:val="000000"/>
                <w:sz w:val="20"/>
                <w:szCs w:val="20"/>
                <w:lang w:eastAsia="es-MX"/>
              </w:rPr>
              <w:t>Valmex</w:t>
            </w:r>
            <w:proofErr w:type="spellEnd"/>
            <w:r w:rsidRPr="00E05820">
              <w:rPr>
                <w:rFonts w:ascii="Calibri" w:hAnsi="Calibri"/>
                <w:color w:val="000000"/>
                <w:sz w:val="20"/>
                <w:szCs w:val="20"/>
                <w:lang w:eastAsia="es-MX"/>
              </w:rPr>
              <w:t xml:space="preserve"> S.A. de C.V.</w:t>
            </w:r>
          </w:p>
        </w:tc>
        <w:tc>
          <w:tcPr>
            <w:tcW w:w="1984" w:type="dxa"/>
            <w:shd w:val="clear" w:color="000000" w:fill="FABF8F"/>
          </w:tcPr>
          <w:p w:rsidR="0026228B" w:rsidRPr="00E05820" w:rsidRDefault="0026228B" w:rsidP="0026228B">
            <w:pPr>
              <w:jc w:val="center"/>
              <w:rPr>
                <w:rFonts w:ascii="Calibri" w:hAnsi="Calibri"/>
                <w:color w:val="000000"/>
                <w:sz w:val="20"/>
                <w:szCs w:val="20"/>
                <w:lang w:eastAsia="es-MX"/>
              </w:rPr>
            </w:pPr>
          </w:p>
        </w:tc>
      </w:tr>
      <w:tr w:rsidR="0026228B" w:rsidRPr="00E05820" w:rsidTr="0026228B">
        <w:trPr>
          <w:trHeight w:val="705"/>
        </w:trPr>
        <w:tc>
          <w:tcPr>
            <w:tcW w:w="2724" w:type="dxa"/>
            <w:vMerge/>
            <w:vAlign w:val="center"/>
            <w:hideMark/>
          </w:tcPr>
          <w:p w:rsidR="0026228B" w:rsidRPr="00E05820" w:rsidRDefault="0026228B" w:rsidP="0026228B">
            <w:pPr>
              <w:rPr>
                <w:rFonts w:ascii="Calibri" w:hAnsi="Calibri"/>
                <w:color w:val="000000"/>
                <w:sz w:val="20"/>
                <w:szCs w:val="20"/>
                <w:lang w:eastAsia="es-MX"/>
              </w:rPr>
            </w:pPr>
          </w:p>
        </w:tc>
        <w:tc>
          <w:tcPr>
            <w:tcW w:w="1701" w:type="dxa"/>
            <w:shd w:val="clear" w:color="000000" w:fill="FABF8F"/>
            <w:vAlign w:val="center"/>
            <w:hideMark/>
          </w:tcPr>
          <w:p w:rsidR="0026228B" w:rsidRPr="00E05820" w:rsidRDefault="0026228B" w:rsidP="0026228B">
            <w:pPr>
              <w:jc w:val="center"/>
              <w:rPr>
                <w:rFonts w:ascii="Calibri" w:hAnsi="Calibri"/>
                <w:color w:val="000000"/>
                <w:sz w:val="20"/>
                <w:szCs w:val="20"/>
                <w:lang w:eastAsia="es-MX"/>
              </w:rPr>
            </w:pPr>
            <w:r w:rsidRPr="00E05820">
              <w:rPr>
                <w:rFonts w:ascii="Calibri" w:hAnsi="Calibri"/>
                <w:color w:val="000000"/>
                <w:sz w:val="20"/>
                <w:szCs w:val="20"/>
                <w:lang w:eastAsia="es-MX"/>
              </w:rPr>
              <w:t>Partida</w:t>
            </w:r>
          </w:p>
        </w:tc>
        <w:tc>
          <w:tcPr>
            <w:tcW w:w="1591" w:type="dxa"/>
            <w:shd w:val="clear" w:color="000000" w:fill="FABF8F"/>
            <w:vAlign w:val="center"/>
            <w:hideMark/>
          </w:tcPr>
          <w:p w:rsidR="0026228B" w:rsidRPr="00E05820" w:rsidRDefault="0026228B" w:rsidP="0026228B">
            <w:pPr>
              <w:jc w:val="center"/>
              <w:rPr>
                <w:rFonts w:ascii="Calibri" w:hAnsi="Calibri"/>
                <w:color w:val="000000"/>
                <w:sz w:val="20"/>
                <w:szCs w:val="20"/>
                <w:lang w:eastAsia="es-MX"/>
              </w:rPr>
            </w:pPr>
            <w:r w:rsidRPr="00E05820">
              <w:rPr>
                <w:rFonts w:ascii="Calibri" w:hAnsi="Calibri"/>
                <w:color w:val="000000"/>
                <w:sz w:val="20"/>
                <w:szCs w:val="20"/>
                <w:lang w:eastAsia="es-MX"/>
              </w:rPr>
              <w:t>Importe Unitario por Pieza sin I.V.A.</w:t>
            </w:r>
          </w:p>
        </w:tc>
        <w:tc>
          <w:tcPr>
            <w:tcW w:w="1984" w:type="dxa"/>
            <w:shd w:val="clear" w:color="000000" w:fill="FABF8F"/>
          </w:tcPr>
          <w:p w:rsidR="0026228B" w:rsidRPr="00E05820" w:rsidRDefault="0026228B" w:rsidP="0026228B">
            <w:pPr>
              <w:jc w:val="center"/>
              <w:rPr>
                <w:rFonts w:ascii="Calibri" w:hAnsi="Calibri"/>
                <w:color w:val="000000"/>
                <w:sz w:val="20"/>
                <w:szCs w:val="20"/>
                <w:lang w:eastAsia="es-MX"/>
              </w:rPr>
            </w:pPr>
            <w:r>
              <w:rPr>
                <w:rFonts w:ascii="Calibri" w:hAnsi="Calibri"/>
                <w:color w:val="000000"/>
                <w:sz w:val="20"/>
                <w:szCs w:val="20"/>
                <w:lang w:eastAsia="es-MX"/>
              </w:rPr>
              <w:t>Subtotal</w:t>
            </w:r>
          </w:p>
        </w:tc>
      </w:tr>
      <w:tr w:rsidR="0026228B" w:rsidRPr="00E05820" w:rsidTr="0026228B">
        <w:trPr>
          <w:trHeight w:val="840"/>
        </w:trPr>
        <w:tc>
          <w:tcPr>
            <w:tcW w:w="2724" w:type="dxa"/>
            <w:shd w:val="clear" w:color="auto" w:fill="auto"/>
            <w:vAlign w:val="center"/>
            <w:hideMark/>
          </w:tcPr>
          <w:p w:rsidR="0026228B" w:rsidRPr="00E05820" w:rsidRDefault="0026228B" w:rsidP="0026228B">
            <w:pPr>
              <w:rPr>
                <w:rFonts w:ascii="Arial" w:hAnsi="Arial" w:cs="Arial"/>
                <w:color w:val="000000"/>
                <w:sz w:val="20"/>
                <w:szCs w:val="20"/>
                <w:lang w:eastAsia="es-MX"/>
              </w:rPr>
            </w:pPr>
            <w:r w:rsidRPr="00E05820">
              <w:rPr>
                <w:rFonts w:ascii="Arial" w:hAnsi="Arial" w:cs="Arial"/>
                <w:color w:val="000000"/>
                <w:sz w:val="20"/>
                <w:szCs w:val="20"/>
                <w:lang w:eastAsia="es-MX"/>
              </w:rPr>
              <w:t xml:space="preserve">Pintura trafico blanco cubetas de 19 </w:t>
            </w:r>
            <w:proofErr w:type="spellStart"/>
            <w:r w:rsidRPr="00E05820">
              <w:rPr>
                <w:rFonts w:ascii="Arial" w:hAnsi="Arial" w:cs="Arial"/>
                <w:color w:val="000000"/>
                <w:sz w:val="20"/>
                <w:szCs w:val="20"/>
                <w:lang w:eastAsia="es-MX"/>
              </w:rPr>
              <w:t>Lts</w:t>
            </w:r>
            <w:proofErr w:type="spellEnd"/>
            <w:r w:rsidRPr="00E05820">
              <w:rPr>
                <w:rFonts w:ascii="Arial" w:hAnsi="Arial" w:cs="Arial"/>
                <w:color w:val="000000"/>
                <w:sz w:val="20"/>
                <w:szCs w:val="20"/>
                <w:lang w:eastAsia="es-MX"/>
              </w:rPr>
              <w:t xml:space="preserve">. </w:t>
            </w:r>
          </w:p>
        </w:tc>
        <w:tc>
          <w:tcPr>
            <w:tcW w:w="1701" w:type="dxa"/>
            <w:shd w:val="clear" w:color="auto" w:fill="auto"/>
            <w:vAlign w:val="center"/>
            <w:hideMark/>
          </w:tcPr>
          <w:p w:rsidR="0026228B" w:rsidRPr="00E05820" w:rsidRDefault="0026228B" w:rsidP="0026228B">
            <w:pPr>
              <w:jc w:val="center"/>
              <w:rPr>
                <w:rFonts w:ascii="Calibri" w:hAnsi="Calibri"/>
                <w:color w:val="000000"/>
                <w:sz w:val="20"/>
                <w:szCs w:val="20"/>
                <w:lang w:eastAsia="es-MX"/>
              </w:rPr>
            </w:pPr>
            <w:r w:rsidRPr="00E05820">
              <w:rPr>
                <w:rFonts w:ascii="Calibri" w:hAnsi="Calibri"/>
                <w:color w:val="000000"/>
                <w:sz w:val="20"/>
                <w:szCs w:val="20"/>
                <w:lang w:eastAsia="es-MX"/>
              </w:rPr>
              <w:t>1</w:t>
            </w:r>
          </w:p>
        </w:tc>
        <w:tc>
          <w:tcPr>
            <w:tcW w:w="1591" w:type="dxa"/>
            <w:shd w:val="clear" w:color="auto" w:fill="auto"/>
            <w:vAlign w:val="center"/>
            <w:hideMark/>
          </w:tcPr>
          <w:p w:rsidR="0026228B" w:rsidRPr="00E05820" w:rsidRDefault="0026228B" w:rsidP="0026228B">
            <w:pPr>
              <w:jc w:val="center"/>
              <w:rPr>
                <w:rFonts w:ascii="Calibri" w:hAnsi="Calibri"/>
                <w:color w:val="000000"/>
                <w:sz w:val="20"/>
                <w:szCs w:val="20"/>
                <w:lang w:eastAsia="es-MX"/>
              </w:rPr>
            </w:pPr>
            <w:r w:rsidRPr="00E05820">
              <w:rPr>
                <w:rFonts w:ascii="Calibri" w:hAnsi="Calibri"/>
                <w:color w:val="000000"/>
                <w:sz w:val="20"/>
                <w:szCs w:val="20"/>
                <w:lang w:eastAsia="es-MX"/>
              </w:rPr>
              <w:t>$1,054.50</w:t>
            </w:r>
          </w:p>
        </w:tc>
        <w:tc>
          <w:tcPr>
            <w:tcW w:w="1984" w:type="dxa"/>
          </w:tcPr>
          <w:p w:rsidR="0026228B" w:rsidRDefault="0026228B" w:rsidP="0026228B">
            <w:pPr>
              <w:jc w:val="center"/>
              <w:rPr>
                <w:rFonts w:ascii="Calibri" w:hAnsi="Calibri"/>
                <w:color w:val="000000"/>
                <w:sz w:val="20"/>
                <w:szCs w:val="20"/>
                <w:lang w:eastAsia="es-MX"/>
              </w:rPr>
            </w:pPr>
          </w:p>
          <w:p w:rsidR="0026228B" w:rsidRPr="00E05820" w:rsidRDefault="0026228B" w:rsidP="0026228B">
            <w:pPr>
              <w:jc w:val="center"/>
              <w:rPr>
                <w:rFonts w:ascii="Calibri" w:hAnsi="Calibri"/>
                <w:color w:val="000000"/>
                <w:sz w:val="20"/>
                <w:szCs w:val="20"/>
                <w:lang w:eastAsia="es-MX"/>
              </w:rPr>
            </w:pPr>
            <w:r>
              <w:rPr>
                <w:rFonts w:ascii="Calibri" w:hAnsi="Calibri"/>
                <w:color w:val="000000"/>
                <w:sz w:val="20"/>
                <w:szCs w:val="20"/>
                <w:lang w:eastAsia="es-MX"/>
              </w:rPr>
              <w:t>$738,150.00</w:t>
            </w:r>
          </w:p>
        </w:tc>
      </w:tr>
      <w:tr w:rsidR="0026228B" w:rsidRPr="00E05820" w:rsidTr="0026228B">
        <w:trPr>
          <w:trHeight w:val="690"/>
        </w:trPr>
        <w:tc>
          <w:tcPr>
            <w:tcW w:w="2724" w:type="dxa"/>
            <w:shd w:val="clear" w:color="auto" w:fill="auto"/>
            <w:vAlign w:val="center"/>
            <w:hideMark/>
          </w:tcPr>
          <w:p w:rsidR="0026228B" w:rsidRPr="00E05820" w:rsidRDefault="0026228B" w:rsidP="0026228B">
            <w:pPr>
              <w:rPr>
                <w:rFonts w:ascii="Arial" w:hAnsi="Arial" w:cs="Arial"/>
                <w:color w:val="000000"/>
                <w:sz w:val="20"/>
                <w:szCs w:val="20"/>
                <w:lang w:eastAsia="es-MX"/>
              </w:rPr>
            </w:pPr>
            <w:r w:rsidRPr="00E05820">
              <w:rPr>
                <w:rFonts w:ascii="Arial" w:hAnsi="Arial" w:cs="Arial"/>
                <w:color w:val="000000"/>
                <w:sz w:val="20"/>
                <w:szCs w:val="20"/>
                <w:lang w:eastAsia="es-MX"/>
              </w:rPr>
              <w:t xml:space="preserve">Pintura trafico amarillo tono canario, cubetas de 19 </w:t>
            </w:r>
            <w:proofErr w:type="spellStart"/>
            <w:r w:rsidRPr="00E05820">
              <w:rPr>
                <w:rFonts w:ascii="Arial" w:hAnsi="Arial" w:cs="Arial"/>
                <w:color w:val="000000"/>
                <w:sz w:val="20"/>
                <w:szCs w:val="20"/>
                <w:lang w:eastAsia="es-MX"/>
              </w:rPr>
              <w:t>Lts</w:t>
            </w:r>
            <w:proofErr w:type="spellEnd"/>
            <w:r w:rsidRPr="00E05820">
              <w:rPr>
                <w:rFonts w:ascii="Arial" w:hAnsi="Arial" w:cs="Arial"/>
                <w:color w:val="000000"/>
                <w:sz w:val="20"/>
                <w:szCs w:val="20"/>
                <w:lang w:eastAsia="es-MX"/>
              </w:rPr>
              <w:t xml:space="preserve">. </w:t>
            </w:r>
          </w:p>
        </w:tc>
        <w:tc>
          <w:tcPr>
            <w:tcW w:w="1701" w:type="dxa"/>
            <w:shd w:val="clear" w:color="auto" w:fill="auto"/>
            <w:vAlign w:val="center"/>
            <w:hideMark/>
          </w:tcPr>
          <w:p w:rsidR="0026228B" w:rsidRPr="00E05820" w:rsidRDefault="0026228B" w:rsidP="0026228B">
            <w:pPr>
              <w:jc w:val="center"/>
              <w:rPr>
                <w:rFonts w:ascii="Calibri" w:hAnsi="Calibri"/>
                <w:color w:val="000000"/>
                <w:sz w:val="20"/>
                <w:szCs w:val="20"/>
                <w:lang w:eastAsia="es-MX"/>
              </w:rPr>
            </w:pPr>
            <w:r w:rsidRPr="00E05820">
              <w:rPr>
                <w:rFonts w:ascii="Calibri" w:hAnsi="Calibri"/>
                <w:color w:val="000000"/>
                <w:sz w:val="20"/>
                <w:szCs w:val="20"/>
                <w:lang w:eastAsia="es-MX"/>
              </w:rPr>
              <w:t>2</w:t>
            </w:r>
          </w:p>
        </w:tc>
        <w:tc>
          <w:tcPr>
            <w:tcW w:w="1591" w:type="dxa"/>
            <w:shd w:val="clear" w:color="auto" w:fill="auto"/>
            <w:vAlign w:val="center"/>
            <w:hideMark/>
          </w:tcPr>
          <w:p w:rsidR="0026228B" w:rsidRPr="00E05820" w:rsidRDefault="0026228B" w:rsidP="0026228B">
            <w:pPr>
              <w:jc w:val="center"/>
              <w:rPr>
                <w:rFonts w:ascii="Calibri" w:hAnsi="Calibri"/>
                <w:color w:val="000000"/>
                <w:sz w:val="20"/>
                <w:szCs w:val="20"/>
                <w:lang w:eastAsia="es-MX"/>
              </w:rPr>
            </w:pPr>
            <w:r w:rsidRPr="00E05820">
              <w:rPr>
                <w:rFonts w:ascii="Calibri" w:hAnsi="Calibri"/>
                <w:color w:val="000000"/>
                <w:sz w:val="20"/>
                <w:szCs w:val="20"/>
                <w:lang w:eastAsia="es-MX"/>
              </w:rPr>
              <w:t>$1,054.50</w:t>
            </w:r>
          </w:p>
        </w:tc>
        <w:tc>
          <w:tcPr>
            <w:tcW w:w="1984" w:type="dxa"/>
          </w:tcPr>
          <w:p w:rsidR="0026228B" w:rsidRDefault="0026228B" w:rsidP="0026228B">
            <w:pPr>
              <w:jc w:val="center"/>
              <w:rPr>
                <w:rFonts w:ascii="Calibri" w:hAnsi="Calibri"/>
                <w:color w:val="000000"/>
                <w:sz w:val="20"/>
                <w:szCs w:val="20"/>
                <w:lang w:eastAsia="es-MX"/>
              </w:rPr>
            </w:pPr>
          </w:p>
          <w:p w:rsidR="0026228B" w:rsidRPr="00E05820" w:rsidRDefault="0026228B" w:rsidP="0026228B">
            <w:pPr>
              <w:jc w:val="center"/>
              <w:rPr>
                <w:rFonts w:ascii="Calibri" w:hAnsi="Calibri"/>
                <w:color w:val="000000"/>
                <w:sz w:val="20"/>
                <w:szCs w:val="20"/>
                <w:lang w:eastAsia="es-MX"/>
              </w:rPr>
            </w:pPr>
            <w:r>
              <w:rPr>
                <w:rFonts w:ascii="Calibri" w:hAnsi="Calibri"/>
                <w:color w:val="000000"/>
                <w:sz w:val="20"/>
                <w:szCs w:val="20"/>
                <w:lang w:eastAsia="es-MX"/>
              </w:rPr>
              <w:t>$527,250.00</w:t>
            </w:r>
          </w:p>
        </w:tc>
      </w:tr>
      <w:tr w:rsidR="0026228B" w:rsidRPr="00E05820" w:rsidTr="0026228B">
        <w:trPr>
          <w:trHeight w:val="491"/>
        </w:trPr>
        <w:tc>
          <w:tcPr>
            <w:tcW w:w="2724" w:type="dxa"/>
            <w:shd w:val="clear" w:color="auto" w:fill="auto"/>
            <w:vAlign w:val="center"/>
            <w:hideMark/>
          </w:tcPr>
          <w:p w:rsidR="0026228B" w:rsidRPr="00E05820" w:rsidRDefault="0026228B" w:rsidP="0026228B">
            <w:pPr>
              <w:rPr>
                <w:rFonts w:ascii="Arial" w:hAnsi="Arial" w:cs="Arial"/>
                <w:color w:val="000000"/>
                <w:sz w:val="20"/>
                <w:szCs w:val="20"/>
                <w:lang w:eastAsia="es-MX"/>
              </w:rPr>
            </w:pPr>
          </w:p>
        </w:tc>
        <w:tc>
          <w:tcPr>
            <w:tcW w:w="1701" w:type="dxa"/>
            <w:shd w:val="clear" w:color="auto" w:fill="auto"/>
            <w:vAlign w:val="center"/>
            <w:hideMark/>
          </w:tcPr>
          <w:p w:rsidR="0026228B" w:rsidRPr="00E05820" w:rsidRDefault="0026228B" w:rsidP="0026228B">
            <w:pPr>
              <w:jc w:val="center"/>
              <w:rPr>
                <w:rFonts w:ascii="Calibri" w:hAnsi="Calibri"/>
                <w:color w:val="000000"/>
                <w:sz w:val="20"/>
                <w:szCs w:val="20"/>
                <w:lang w:eastAsia="es-MX"/>
              </w:rPr>
            </w:pPr>
          </w:p>
        </w:tc>
        <w:tc>
          <w:tcPr>
            <w:tcW w:w="1591" w:type="dxa"/>
            <w:shd w:val="clear" w:color="auto" w:fill="auto"/>
            <w:vAlign w:val="center"/>
            <w:hideMark/>
          </w:tcPr>
          <w:p w:rsidR="0026228B" w:rsidRPr="004161A6" w:rsidRDefault="0026228B" w:rsidP="0026228B">
            <w:pPr>
              <w:jc w:val="center"/>
              <w:rPr>
                <w:rFonts w:ascii="Calibri" w:hAnsi="Calibri"/>
                <w:b/>
                <w:color w:val="000000"/>
                <w:sz w:val="20"/>
                <w:szCs w:val="20"/>
                <w:lang w:eastAsia="es-MX"/>
              </w:rPr>
            </w:pPr>
            <w:r w:rsidRPr="004161A6">
              <w:rPr>
                <w:rFonts w:ascii="Calibri" w:hAnsi="Calibri"/>
                <w:b/>
                <w:color w:val="000000"/>
                <w:sz w:val="20"/>
                <w:szCs w:val="20"/>
                <w:lang w:eastAsia="es-MX"/>
              </w:rPr>
              <w:t>SUBTOTAL</w:t>
            </w:r>
          </w:p>
        </w:tc>
        <w:tc>
          <w:tcPr>
            <w:tcW w:w="1984" w:type="dxa"/>
          </w:tcPr>
          <w:p w:rsidR="0026228B" w:rsidRPr="004161A6" w:rsidRDefault="0026228B" w:rsidP="0026228B">
            <w:pPr>
              <w:jc w:val="center"/>
              <w:rPr>
                <w:rFonts w:ascii="Calibri" w:hAnsi="Calibri"/>
                <w:b/>
                <w:color w:val="000000"/>
                <w:sz w:val="20"/>
                <w:szCs w:val="20"/>
                <w:lang w:eastAsia="es-MX"/>
              </w:rPr>
            </w:pPr>
            <w:r w:rsidRPr="004161A6">
              <w:rPr>
                <w:rFonts w:ascii="Calibri" w:hAnsi="Calibri"/>
                <w:b/>
                <w:color w:val="000000"/>
                <w:sz w:val="20"/>
                <w:szCs w:val="20"/>
                <w:lang w:eastAsia="es-MX"/>
              </w:rPr>
              <w:t>$ 1,265,400.00</w:t>
            </w:r>
          </w:p>
        </w:tc>
      </w:tr>
      <w:tr w:rsidR="0026228B" w:rsidRPr="00E05820" w:rsidTr="0026228B">
        <w:trPr>
          <w:trHeight w:val="543"/>
        </w:trPr>
        <w:tc>
          <w:tcPr>
            <w:tcW w:w="2724" w:type="dxa"/>
            <w:shd w:val="clear" w:color="auto" w:fill="auto"/>
            <w:vAlign w:val="center"/>
            <w:hideMark/>
          </w:tcPr>
          <w:p w:rsidR="0026228B" w:rsidRPr="00E05820" w:rsidRDefault="0026228B" w:rsidP="0026228B">
            <w:pPr>
              <w:rPr>
                <w:rFonts w:ascii="Arial" w:hAnsi="Arial" w:cs="Arial"/>
                <w:color w:val="000000"/>
                <w:sz w:val="20"/>
                <w:szCs w:val="20"/>
                <w:lang w:eastAsia="es-MX"/>
              </w:rPr>
            </w:pPr>
          </w:p>
        </w:tc>
        <w:tc>
          <w:tcPr>
            <w:tcW w:w="1701" w:type="dxa"/>
            <w:shd w:val="clear" w:color="auto" w:fill="auto"/>
            <w:vAlign w:val="center"/>
            <w:hideMark/>
          </w:tcPr>
          <w:p w:rsidR="0026228B" w:rsidRPr="00E05820" w:rsidRDefault="0026228B" w:rsidP="0026228B">
            <w:pPr>
              <w:jc w:val="center"/>
              <w:rPr>
                <w:rFonts w:ascii="Calibri" w:hAnsi="Calibri"/>
                <w:color w:val="000000"/>
                <w:sz w:val="20"/>
                <w:szCs w:val="20"/>
                <w:lang w:eastAsia="es-MX"/>
              </w:rPr>
            </w:pPr>
          </w:p>
        </w:tc>
        <w:tc>
          <w:tcPr>
            <w:tcW w:w="1591" w:type="dxa"/>
            <w:shd w:val="clear" w:color="auto" w:fill="auto"/>
            <w:vAlign w:val="center"/>
            <w:hideMark/>
          </w:tcPr>
          <w:p w:rsidR="0026228B" w:rsidRPr="004161A6" w:rsidRDefault="0026228B" w:rsidP="0026228B">
            <w:pPr>
              <w:jc w:val="center"/>
              <w:rPr>
                <w:rFonts w:ascii="Calibri" w:hAnsi="Calibri"/>
                <w:b/>
                <w:color w:val="000000"/>
                <w:sz w:val="20"/>
                <w:szCs w:val="20"/>
                <w:lang w:eastAsia="es-MX"/>
              </w:rPr>
            </w:pPr>
            <w:r w:rsidRPr="004161A6">
              <w:rPr>
                <w:rFonts w:ascii="Calibri" w:hAnsi="Calibri"/>
                <w:b/>
                <w:color w:val="000000"/>
                <w:sz w:val="20"/>
                <w:szCs w:val="20"/>
                <w:lang w:eastAsia="es-MX"/>
              </w:rPr>
              <w:t>IVA</w:t>
            </w:r>
          </w:p>
        </w:tc>
        <w:tc>
          <w:tcPr>
            <w:tcW w:w="1984" w:type="dxa"/>
          </w:tcPr>
          <w:p w:rsidR="0026228B" w:rsidRPr="004161A6" w:rsidRDefault="0026228B" w:rsidP="0026228B">
            <w:pPr>
              <w:jc w:val="center"/>
              <w:rPr>
                <w:rFonts w:ascii="Calibri" w:hAnsi="Calibri"/>
                <w:b/>
                <w:color w:val="000000"/>
                <w:sz w:val="20"/>
                <w:szCs w:val="20"/>
                <w:lang w:eastAsia="es-MX"/>
              </w:rPr>
            </w:pPr>
            <w:r w:rsidRPr="004161A6">
              <w:rPr>
                <w:rFonts w:ascii="Calibri" w:hAnsi="Calibri"/>
                <w:b/>
                <w:color w:val="000000"/>
                <w:sz w:val="20"/>
                <w:szCs w:val="20"/>
                <w:lang w:eastAsia="es-MX"/>
              </w:rPr>
              <w:t>$ 202,464.00</w:t>
            </w:r>
          </w:p>
        </w:tc>
      </w:tr>
      <w:tr w:rsidR="0026228B" w:rsidRPr="00E05820" w:rsidTr="0026228B">
        <w:trPr>
          <w:trHeight w:val="551"/>
        </w:trPr>
        <w:tc>
          <w:tcPr>
            <w:tcW w:w="2724" w:type="dxa"/>
            <w:shd w:val="clear" w:color="auto" w:fill="auto"/>
            <w:vAlign w:val="center"/>
            <w:hideMark/>
          </w:tcPr>
          <w:p w:rsidR="0026228B" w:rsidRPr="00E05820" w:rsidRDefault="0026228B" w:rsidP="0026228B">
            <w:pPr>
              <w:rPr>
                <w:rFonts w:ascii="Arial" w:hAnsi="Arial" w:cs="Arial"/>
                <w:color w:val="000000"/>
                <w:sz w:val="20"/>
                <w:szCs w:val="20"/>
                <w:lang w:eastAsia="es-MX"/>
              </w:rPr>
            </w:pPr>
          </w:p>
        </w:tc>
        <w:tc>
          <w:tcPr>
            <w:tcW w:w="1701" w:type="dxa"/>
            <w:shd w:val="clear" w:color="auto" w:fill="auto"/>
            <w:vAlign w:val="center"/>
            <w:hideMark/>
          </w:tcPr>
          <w:p w:rsidR="0026228B" w:rsidRPr="00E05820" w:rsidRDefault="0026228B" w:rsidP="0026228B">
            <w:pPr>
              <w:jc w:val="center"/>
              <w:rPr>
                <w:rFonts w:ascii="Calibri" w:hAnsi="Calibri"/>
                <w:color w:val="000000"/>
                <w:sz w:val="20"/>
                <w:szCs w:val="20"/>
                <w:lang w:eastAsia="es-MX"/>
              </w:rPr>
            </w:pPr>
          </w:p>
        </w:tc>
        <w:tc>
          <w:tcPr>
            <w:tcW w:w="1591" w:type="dxa"/>
            <w:shd w:val="clear" w:color="auto" w:fill="auto"/>
            <w:vAlign w:val="center"/>
            <w:hideMark/>
          </w:tcPr>
          <w:p w:rsidR="0026228B" w:rsidRPr="004161A6" w:rsidRDefault="0026228B" w:rsidP="0026228B">
            <w:pPr>
              <w:jc w:val="center"/>
              <w:rPr>
                <w:rFonts w:ascii="Calibri" w:hAnsi="Calibri"/>
                <w:b/>
                <w:color w:val="000000"/>
                <w:sz w:val="20"/>
                <w:szCs w:val="20"/>
                <w:lang w:eastAsia="es-MX"/>
              </w:rPr>
            </w:pPr>
            <w:r w:rsidRPr="004161A6">
              <w:rPr>
                <w:rFonts w:ascii="Calibri" w:hAnsi="Calibri"/>
                <w:b/>
                <w:color w:val="000000"/>
                <w:sz w:val="20"/>
                <w:szCs w:val="20"/>
                <w:lang w:eastAsia="es-MX"/>
              </w:rPr>
              <w:t>TOTAL</w:t>
            </w:r>
          </w:p>
        </w:tc>
        <w:tc>
          <w:tcPr>
            <w:tcW w:w="1984" w:type="dxa"/>
          </w:tcPr>
          <w:p w:rsidR="0026228B" w:rsidRPr="004161A6" w:rsidRDefault="0026228B" w:rsidP="0026228B">
            <w:pPr>
              <w:jc w:val="center"/>
              <w:rPr>
                <w:rFonts w:ascii="Calibri" w:hAnsi="Calibri"/>
                <w:b/>
                <w:color w:val="000000"/>
                <w:sz w:val="20"/>
                <w:szCs w:val="20"/>
                <w:lang w:eastAsia="es-MX"/>
              </w:rPr>
            </w:pPr>
            <w:r w:rsidRPr="004161A6">
              <w:rPr>
                <w:rFonts w:ascii="Calibri" w:hAnsi="Calibri"/>
                <w:b/>
                <w:color w:val="000000"/>
                <w:sz w:val="20"/>
                <w:szCs w:val="20"/>
                <w:lang w:eastAsia="es-MX"/>
              </w:rPr>
              <w:t>$ 1,467,864.00</w:t>
            </w:r>
          </w:p>
        </w:tc>
      </w:tr>
    </w:tbl>
    <w:p w:rsidR="0026228B" w:rsidRDefault="0026228B" w:rsidP="0026228B">
      <w:pPr>
        <w:spacing w:after="100" w:afterAutospacing="1"/>
        <w:contextualSpacing/>
        <w:jc w:val="both"/>
        <w:rPr>
          <w:rFonts w:ascii="Tahoma" w:hAnsi="Tahoma" w:cs="Tahoma"/>
          <w:b/>
          <w:i/>
          <w:lang w:val="es-ES_tradnl"/>
        </w:rPr>
      </w:pPr>
      <w:r w:rsidRPr="00F21DE3">
        <w:rPr>
          <w:rFonts w:ascii="Tahoma" w:hAnsi="Tahoma" w:cs="Tahoma"/>
          <w:b/>
          <w:i/>
          <w:lang w:val="es-ES_tradnl"/>
        </w:rPr>
        <w:t xml:space="preserve">El techo presupuestal es de $ </w:t>
      </w:r>
      <w:r>
        <w:rPr>
          <w:rFonts w:ascii="Tahoma" w:hAnsi="Tahoma" w:cs="Tahoma"/>
          <w:b/>
          <w:i/>
          <w:lang w:val="es-ES_tradnl"/>
        </w:rPr>
        <w:t>1´948,800.00</w:t>
      </w:r>
      <w:r w:rsidRPr="00F21DE3">
        <w:rPr>
          <w:rFonts w:ascii="Tahoma" w:hAnsi="Tahoma" w:cs="Tahoma"/>
          <w:b/>
          <w:i/>
          <w:lang w:val="es-ES_tradnl"/>
        </w:rPr>
        <w:t xml:space="preserve"> I.V.A. incluido.</w:t>
      </w:r>
    </w:p>
    <w:p w:rsidR="0026228B" w:rsidRPr="00F21DE3"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26228B" w:rsidRDefault="0026228B" w:rsidP="0026228B">
      <w:pPr>
        <w:shd w:val="clear" w:color="auto" w:fill="FFFFFF"/>
        <w:spacing w:after="100" w:afterAutospacing="1"/>
        <w:contextualSpacing/>
        <w:jc w:val="both"/>
        <w:rPr>
          <w:rFonts w:ascii="Tahoma" w:hAnsi="Tahoma" w:cs="Tahoma"/>
          <w:lang w:val="es-ES_tradnl"/>
        </w:rPr>
      </w:pPr>
    </w:p>
    <w:p w:rsidR="0026228B" w:rsidRDefault="0026228B" w:rsidP="0026228B">
      <w:pPr>
        <w:shd w:val="clear" w:color="auto" w:fill="FFFFFF"/>
        <w:spacing w:after="100" w:afterAutospacing="1"/>
        <w:contextualSpacing/>
        <w:jc w:val="both"/>
        <w:rPr>
          <w:rFonts w:ascii="Tahoma" w:hAnsi="Tahoma" w:cs="Tahoma"/>
          <w:lang w:val="es-ES_tradnl"/>
        </w:rPr>
      </w:pPr>
    </w:p>
    <w:p w:rsidR="0026228B" w:rsidRPr="002A64E0" w:rsidRDefault="0026228B" w:rsidP="0026228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2A64E0">
        <w:rPr>
          <w:rFonts w:ascii="Tahoma" w:hAnsi="Tahoma" w:cs="Tahoma"/>
        </w:rPr>
        <w:t>con el artículo 24, fracción VII de la Ley de Compras Gubernamentales, Enajenaciones y Contratación de Servicios del Estado de Jalisco y sus Municipios, se somete a su resolución para su aprobación de fallo a favor del proveedor</w:t>
      </w:r>
      <w:r>
        <w:rPr>
          <w:rFonts w:ascii="Tahoma" w:hAnsi="Tahoma" w:cs="Tahoma"/>
        </w:rPr>
        <w:t xml:space="preserve"> </w:t>
      </w:r>
      <w:r>
        <w:rPr>
          <w:rFonts w:ascii="Tahoma" w:hAnsi="Tahoma" w:cs="Tahoma"/>
          <w:b/>
        </w:rPr>
        <w:t xml:space="preserve">Pinturas </w:t>
      </w:r>
      <w:proofErr w:type="spellStart"/>
      <w:r>
        <w:rPr>
          <w:rFonts w:ascii="Tahoma" w:hAnsi="Tahoma" w:cs="Tahoma"/>
          <w:b/>
        </w:rPr>
        <w:t>Valmex</w:t>
      </w:r>
      <w:proofErr w:type="spellEnd"/>
      <w:r>
        <w:rPr>
          <w:rFonts w:ascii="Tahoma" w:hAnsi="Tahoma" w:cs="Tahoma"/>
          <w:b/>
        </w:rPr>
        <w:t xml:space="preserve"> S.A. de C.V.</w:t>
      </w:r>
      <w:r w:rsidRPr="002A64E0">
        <w:rPr>
          <w:rFonts w:ascii="Tahoma" w:hAnsi="Tahoma" w:cs="Tahoma"/>
        </w:rPr>
        <w:t xml:space="preserve"> </w:t>
      </w:r>
      <w:r w:rsidRPr="002A64E0">
        <w:rPr>
          <w:rFonts w:ascii="Tahoma" w:hAnsi="Tahoma" w:cs="Tahoma"/>
          <w:lang w:val="es-ES_tradnl"/>
        </w:rPr>
        <w:t>los que estén por la afirmativa, sírvanse manifestarlo levantando su mano.</w:t>
      </w:r>
    </w:p>
    <w:p w:rsidR="0026228B" w:rsidRDefault="0026228B" w:rsidP="0026228B">
      <w:pPr>
        <w:shd w:val="clear" w:color="auto" w:fill="FFFFFF"/>
        <w:spacing w:after="100" w:afterAutospacing="1"/>
        <w:contextualSpacing/>
        <w:jc w:val="both"/>
        <w:rPr>
          <w:rFonts w:ascii="Tahoma" w:hAnsi="Tahoma" w:cs="Tahoma"/>
          <w:lang w:val="es-ES_tradnl"/>
        </w:rPr>
      </w:pPr>
    </w:p>
    <w:p w:rsidR="0026228B" w:rsidRPr="006257C0" w:rsidRDefault="0026228B" w:rsidP="0026228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26228B" w:rsidRDefault="0026228B" w:rsidP="0026228B">
      <w:pPr>
        <w:shd w:val="clear" w:color="auto" w:fill="FFFFFF"/>
        <w:spacing w:after="100" w:afterAutospacing="1"/>
        <w:contextualSpacing/>
        <w:jc w:val="both"/>
        <w:rPr>
          <w:rFonts w:ascii="Tahoma" w:hAnsi="Tahoma" w:cs="Tahoma"/>
        </w:rPr>
      </w:pPr>
    </w:p>
    <w:p w:rsidR="0026228B" w:rsidRDefault="0026228B" w:rsidP="0026228B">
      <w:pPr>
        <w:shd w:val="clear" w:color="auto" w:fill="FFFFFF"/>
        <w:spacing w:after="100" w:afterAutospacing="1"/>
        <w:contextualSpacing/>
        <w:jc w:val="both"/>
        <w:rPr>
          <w:rFonts w:ascii="Tahoma" w:hAnsi="Tahoma" w:cs="Tahoma"/>
          <w:lang w:val="es-ES_tradnl"/>
        </w:rPr>
      </w:pPr>
      <w:r w:rsidRPr="00F21DE3">
        <w:rPr>
          <w:rFonts w:ascii="Tahoma" w:eastAsiaTheme="minorEastAsia" w:hAnsi="Tahoma" w:cs="Tahoma"/>
          <w:lang w:eastAsia="es-MX"/>
        </w:rPr>
        <w:t xml:space="preserve">Número de cuadro </w:t>
      </w:r>
      <w:r w:rsidRPr="00F21DE3">
        <w:rPr>
          <w:rFonts w:ascii="Tahoma" w:eastAsiaTheme="minorEastAsia" w:hAnsi="Tahoma" w:cs="Tahoma"/>
          <w:b/>
          <w:lang w:eastAsia="es-MX"/>
        </w:rPr>
        <w:t>0</w:t>
      </w:r>
      <w:r>
        <w:rPr>
          <w:rFonts w:ascii="Tahoma" w:eastAsiaTheme="minorEastAsia" w:hAnsi="Tahoma" w:cs="Tahoma"/>
          <w:b/>
          <w:lang w:eastAsia="es-MX"/>
        </w:rPr>
        <w:t>7</w:t>
      </w:r>
      <w:r w:rsidRPr="00F21DE3">
        <w:rPr>
          <w:rFonts w:ascii="Tahoma" w:eastAsiaTheme="minorEastAsia" w:hAnsi="Tahoma" w:cs="Tahoma"/>
          <w:b/>
          <w:lang w:eastAsia="es-MX"/>
        </w:rPr>
        <w:t>.</w:t>
      </w:r>
      <w:r>
        <w:rPr>
          <w:rFonts w:ascii="Tahoma" w:eastAsiaTheme="minorEastAsia" w:hAnsi="Tahoma" w:cs="Tahoma"/>
          <w:b/>
          <w:lang w:eastAsia="es-MX"/>
        </w:rPr>
        <w:t>05.2018</w:t>
      </w:r>
      <w:r w:rsidRPr="00F21DE3">
        <w:rPr>
          <w:rFonts w:ascii="Tahoma" w:eastAsiaTheme="minorEastAsia" w:hAnsi="Tahoma" w:cs="Tahoma"/>
          <w:lang w:eastAsia="es-MX"/>
        </w:rPr>
        <w:t xml:space="preserve">, Licitación Nacional con Participación del Comité con número de </w:t>
      </w:r>
      <w:r w:rsidRPr="00F21DE3">
        <w:rPr>
          <w:rFonts w:ascii="Tahoma" w:eastAsiaTheme="minorEastAsia" w:hAnsi="Tahoma" w:cs="Tahoma"/>
          <w:b/>
          <w:lang w:eastAsia="es-MX"/>
        </w:rPr>
        <w:t xml:space="preserve">requisición </w:t>
      </w:r>
      <w:r w:rsidRPr="002A64E0">
        <w:rPr>
          <w:rFonts w:ascii="Tahoma" w:hAnsi="Tahoma" w:cs="Tahoma"/>
          <w:b/>
          <w:lang w:val="es-ES_tradnl"/>
        </w:rPr>
        <w:t>201800</w:t>
      </w:r>
      <w:r>
        <w:rPr>
          <w:rFonts w:ascii="Tahoma" w:hAnsi="Tahoma" w:cs="Tahoma"/>
          <w:b/>
          <w:lang w:val="es-ES_tradnl"/>
        </w:rPr>
        <w:t>395</w:t>
      </w:r>
      <w:r w:rsidRPr="002A64E0">
        <w:rPr>
          <w:rFonts w:ascii="Tahoma" w:hAnsi="Tahoma" w:cs="Tahoma"/>
          <w:lang w:val="es-ES_tradnl"/>
        </w:rPr>
        <w:t xml:space="preserve"> </w:t>
      </w:r>
      <w:r w:rsidRPr="00F21DE3">
        <w:rPr>
          <w:rFonts w:ascii="Tahoma" w:eastAsiaTheme="minorEastAsia" w:hAnsi="Tahoma" w:cs="Tahoma"/>
          <w:lang w:eastAsia="es-MX"/>
        </w:rPr>
        <w:t xml:space="preserve">con número de </w:t>
      </w:r>
      <w:r w:rsidRPr="00263025">
        <w:rPr>
          <w:rFonts w:ascii="Tahoma" w:eastAsiaTheme="minorEastAsia" w:hAnsi="Tahoma" w:cs="Tahoma"/>
          <w:lang w:eastAsia="es-MX"/>
        </w:rPr>
        <w:t xml:space="preserve">invitación </w:t>
      </w:r>
      <w:r>
        <w:rPr>
          <w:rFonts w:ascii="Tahoma" w:eastAsiaTheme="minorEastAsia" w:hAnsi="Tahoma" w:cs="Tahoma"/>
          <w:lang w:eastAsia="es-MX"/>
        </w:rPr>
        <w:t>66</w:t>
      </w:r>
      <w:r w:rsidRPr="00263025">
        <w:rPr>
          <w:rFonts w:ascii="Tahoma" w:eastAsiaTheme="minorEastAsia" w:hAnsi="Tahoma" w:cs="Tahoma"/>
          <w:lang w:eastAsia="es-MX"/>
        </w:rPr>
        <w:t>,</w:t>
      </w:r>
      <w:r>
        <w:rPr>
          <w:rFonts w:ascii="Tahoma" w:eastAsiaTheme="minorEastAsia" w:hAnsi="Tahoma" w:cs="Tahoma"/>
          <w:lang w:eastAsia="es-MX"/>
        </w:rPr>
        <w:t xml:space="preserve"> </w:t>
      </w:r>
      <w:r w:rsidRPr="002A64E0">
        <w:rPr>
          <w:rFonts w:ascii="Tahoma" w:hAnsi="Tahoma" w:cs="Tahoma"/>
          <w:lang w:val="es-ES_tradnl"/>
        </w:rPr>
        <w:t xml:space="preserve">de la  Dirección de Programas Sociales Municipales adscrita a la Coordinación General de  Desarrollo Económico y Combate a la Desigualdad, a través de la cual solicitan </w:t>
      </w:r>
      <w:r w:rsidRPr="008577F4">
        <w:rPr>
          <w:rFonts w:ascii="Tahoma" w:hAnsi="Tahoma" w:cs="Tahoma"/>
          <w:lang w:val="es-ES_tradnl"/>
        </w:rPr>
        <w:t>a través de la cual solicitan cubetas de pintura vinílica tipo B  de varios colores, para la Unidad de Moviendo Tu Comunidad del Prog</w:t>
      </w:r>
      <w:r>
        <w:rPr>
          <w:rFonts w:ascii="Tahoma" w:hAnsi="Tahoma" w:cs="Tahoma"/>
          <w:lang w:val="es-ES_tradnl"/>
        </w:rPr>
        <w:t xml:space="preserve">rama Zapopan mi Colonia, </w:t>
      </w:r>
      <w:r>
        <w:rPr>
          <w:rFonts w:ascii="Tahoma" w:eastAsiaTheme="minorEastAsia" w:hAnsi="Tahoma" w:cs="Tahoma"/>
          <w:lang w:eastAsia="es-MX"/>
        </w:rPr>
        <w:t>s</w:t>
      </w:r>
      <w:r w:rsidRPr="00F21DE3">
        <w:rPr>
          <w:rFonts w:ascii="Tahoma" w:hAnsi="Tahoma" w:cs="Tahoma"/>
          <w:lang w:val="es-ES_tradnl"/>
        </w:rPr>
        <w:t>e pone a la vista el expediente de donde se desprende lo siguiente:</w:t>
      </w:r>
    </w:p>
    <w:p w:rsidR="0026228B" w:rsidRDefault="0026228B" w:rsidP="0026228B">
      <w:pPr>
        <w:shd w:val="clear" w:color="auto" w:fill="FFFFFF"/>
        <w:spacing w:after="100" w:afterAutospacing="1"/>
        <w:contextualSpacing/>
        <w:jc w:val="both"/>
        <w:rPr>
          <w:rFonts w:ascii="Tahoma" w:hAnsi="Tahoma" w:cs="Tahoma"/>
          <w:b/>
          <w:lang w:val="es-ES_tradnl"/>
        </w:rPr>
      </w:pPr>
      <w:r w:rsidRPr="00F21DE3">
        <w:rPr>
          <w:rFonts w:ascii="Tahoma" w:hAnsi="Tahoma" w:cs="Tahoma"/>
          <w:b/>
          <w:lang w:val="es-ES_tradnl"/>
        </w:rPr>
        <w:t>Proveedores que cotizan:</w:t>
      </w:r>
    </w:p>
    <w:p w:rsidR="0026228B" w:rsidRDefault="0026228B" w:rsidP="0026228B">
      <w:pPr>
        <w:pStyle w:val="Prrafodelista"/>
        <w:numPr>
          <w:ilvl w:val="0"/>
          <w:numId w:val="28"/>
        </w:numPr>
        <w:shd w:val="clear" w:color="auto" w:fill="FFFFFF"/>
        <w:spacing w:after="100" w:afterAutospacing="1"/>
        <w:contextualSpacing/>
        <w:jc w:val="both"/>
        <w:rPr>
          <w:rFonts w:ascii="Tahoma" w:hAnsi="Tahoma" w:cs="Tahoma"/>
        </w:rPr>
      </w:pPr>
      <w:r>
        <w:rPr>
          <w:rFonts w:ascii="Tahoma" w:hAnsi="Tahoma" w:cs="Tahoma"/>
        </w:rPr>
        <w:t>Pinturas BRITT S.A. de C.V.</w:t>
      </w:r>
    </w:p>
    <w:p w:rsidR="0026228B" w:rsidRDefault="0026228B" w:rsidP="0026228B">
      <w:pPr>
        <w:pStyle w:val="Prrafodelista"/>
        <w:numPr>
          <w:ilvl w:val="0"/>
          <w:numId w:val="28"/>
        </w:numPr>
        <w:shd w:val="clear" w:color="auto" w:fill="FFFFFF"/>
        <w:spacing w:after="100" w:afterAutospacing="1"/>
        <w:contextualSpacing/>
        <w:jc w:val="both"/>
        <w:rPr>
          <w:rFonts w:ascii="Tahoma" w:hAnsi="Tahoma" w:cs="Tahoma"/>
        </w:rPr>
      </w:pPr>
      <w:r>
        <w:rPr>
          <w:rFonts w:ascii="Tahoma" w:hAnsi="Tahoma" w:cs="Tahoma"/>
        </w:rPr>
        <w:t xml:space="preserve">Pinturas </w:t>
      </w:r>
      <w:proofErr w:type="spellStart"/>
      <w:r>
        <w:rPr>
          <w:rFonts w:ascii="Tahoma" w:hAnsi="Tahoma" w:cs="Tahoma"/>
        </w:rPr>
        <w:t>Valmex</w:t>
      </w:r>
      <w:proofErr w:type="spellEnd"/>
      <w:r>
        <w:rPr>
          <w:rFonts w:ascii="Tahoma" w:hAnsi="Tahoma" w:cs="Tahoma"/>
        </w:rPr>
        <w:t xml:space="preserve"> S.A. de C.V.</w:t>
      </w:r>
    </w:p>
    <w:p w:rsidR="0026228B" w:rsidRDefault="0026228B" w:rsidP="0026228B">
      <w:pPr>
        <w:pStyle w:val="Prrafodelista"/>
        <w:numPr>
          <w:ilvl w:val="0"/>
          <w:numId w:val="28"/>
        </w:numPr>
        <w:shd w:val="clear" w:color="auto" w:fill="FFFFFF"/>
        <w:spacing w:after="100" w:afterAutospacing="1"/>
        <w:contextualSpacing/>
        <w:jc w:val="both"/>
        <w:rPr>
          <w:rFonts w:ascii="Tahoma" w:hAnsi="Tahoma" w:cs="Tahoma"/>
        </w:rPr>
      </w:pPr>
      <w:r>
        <w:rPr>
          <w:rFonts w:ascii="Tahoma" w:hAnsi="Tahoma" w:cs="Tahoma"/>
        </w:rPr>
        <w:t>ELT Comercializadora S. de R.L. de C.V.</w:t>
      </w:r>
    </w:p>
    <w:p w:rsidR="0026228B" w:rsidRDefault="0026228B" w:rsidP="0026228B">
      <w:pPr>
        <w:pStyle w:val="Prrafodelista"/>
        <w:numPr>
          <w:ilvl w:val="0"/>
          <w:numId w:val="28"/>
        </w:numPr>
        <w:shd w:val="clear" w:color="auto" w:fill="FFFFFF"/>
        <w:spacing w:after="100" w:afterAutospacing="1"/>
        <w:contextualSpacing/>
        <w:jc w:val="both"/>
        <w:rPr>
          <w:rFonts w:ascii="Tahoma" w:hAnsi="Tahoma" w:cs="Tahoma"/>
        </w:rPr>
      </w:pPr>
      <w:r>
        <w:rPr>
          <w:rFonts w:ascii="Tahoma" w:hAnsi="Tahoma" w:cs="Tahoma"/>
        </w:rPr>
        <w:t>Distribuidora Mexicana de Recubrimientos S.A. de C.V.</w:t>
      </w:r>
    </w:p>
    <w:p w:rsidR="0026228B" w:rsidRPr="00A1445D" w:rsidRDefault="0026228B" w:rsidP="0026228B">
      <w:pPr>
        <w:pStyle w:val="Prrafodelista"/>
        <w:numPr>
          <w:ilvl w:val="0"/>
          <w:numId w:val="28"/>
        </w:numPr>
        <w:shd w:val="clear" w:color="auto" w:fill="FFFFFF"/>
        <w:spacing w:after="100" w:afterAutospacing="1"/>
        <w:contextualSpacing/>
        <w:jc w:val="both"/>
        <w:rPr>
          <w:rFonts w:ascii="Tahoma" w:hAnsi="Tahoma" w:cs="Tahoma"/>
        </w:rPr>
      </w:pPr>
      <w:r>
        <w:rPr>
          <w:rFonts w:ascii="Tahoma" w:hAnsi="Tahoma" w:cs="Tahoma"/>
        </w:rPr>
        <w:t xml:space="preserve">Industrial de Pinturas </w:t>
      </w:r>
      <w:proofErr w:type="spellStart"/>
      <w:r>
        <w:rPr>
          <w:rFonts w:ascii="Tahoma" w:hAnsi="Tahoma" w:cs="Tahoma"/>
        </w:rPr>
        <w:t>Volton</w:t>
      </w:r>
      <w:proofErr w:type="spellEnd"/>
      <w:r>
        <w:rPr>
          <w:rFonts w:ascii="Tahoma" w:hAnsi="Tahoma" w:cs="Tahoma"/>
        </w:rPr>
        <w:t xml:space="preserve"> S.A. de C.V.</w:t>
      </w:r>
    </w:p>
    <w:p w:rsidR="0026228B" w:rsidRDefault="0026228B" w:rsidP="0026228B">
      <w:pPr>
        <w:shd w:val="clear" w:color="auto" w:fill="FFFFFF"/>
        <w:spacing w:after="100" w:afterAutospacing="1"/>
        <w:contextualSpacing/>
        <w:jc w:val="both"/>
        <w:rPr>
          <w:rFonts w:ascii="Tahoma" w:hAnsi="Tahoma" w:cs="Tahoma"/>
          <w:lang w:val="es-ES_tradnl"/>
        </w:rPr>
      </w:pPr>
      <w:r>
        <w:rPr>
          <w:rFonts w:ascii="Tahoma" w:hAnsi="Tahoma" w:cs="Tahoma"/>
          <w:lang w:val="es-ES_tradnl"/>
        </w:rPr>
        <w:t>Ninguna proposición fue desechada</w:t>
      </w:r>
    </w:p>
    <w:p w:rsidR="0026228B"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tbl>
      <w:tblPr>
        <w:tblW w:w="10268" w:type="dxa"/>
        <w:tblLayout w:type="fixed"/>
        <w:tblCellMar>
          <w:left w:w="70" w:type="dxa"/>
          <w:right w:w="70" w:type="dxa"/>
        </w:tblCellMar>
        <w:tblLook w:val="04A0" w:firstRow="1" w:lastRow="0" w:firstColumn="1" w:lastColumn="0" w:noHBand="0" w:noVBand="1"/>
      </w:tblPr>
      <w:tblGrid>
        <w:gridCol w:w="1621"/>
        <w:gridCol w:w="709"/>
        <w:gridCol w:w="992"/>
        <w:gridCol w:w="709"/>
        <w:gridCol w:w="992"/>
        <w:gridCol w:w="709"/>
        <w:gridCol w:w="992"/>
        <w:gridCol w:w="851"/>
        <w:gridCol w:w="850"/>
        <w:gridCol w:w="709"/>
        <w:gridCol w:w="1134"/>
      </w:tblGrid>
      <w:tr w:rsidR="0026228B" w:rsidRPr="009F1E5A" w:rsidTr="0026228B">
        <w:trPr>
          <w:trHeight w:val="1200"/>
        </w:trPr>
        <w:tc>
          <w:tcPr>
            <w:tcW w:w="1621"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Articulo</w:t>
            </w:r>
          </w:p>
        </w:tc>
        <w:tc>
          <w:tcPr>
            <w:tcW w:w="1701" w:type="dxa"/>
            <w:gridSpan w:val="2"/>
            <w:tcBorders>
              <w:top w:val="single" w:sz="8" w:space="0" w:color="auto"/>
              <w:left w:val="nil"/>
              <w:bottom w:val="single" w:sz="8" w:space="0" w:color="auto"/>
              <w:right w:val="single" w:sz="8" w:space="0" w:color="000000"/>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 xml:space="preserve">Pinturas </w:t>
            </w:r>
            <w:proofErr w:type="spellStart"/>
            <w:r w:rsidRPr="009F1E5A">
              <w:rPr>
                <w:rFonts w:ascii="Calibri" w:hAnsi="Calibri"/>
                <w:color w:val="000000"/>
                <w:sz w:val="18"/>
                <w:szCs w:val="12"/>
                <w:lang w:eastAsia="es-MX"/>
              </w:rPr>
              <w:t>Britt</w:t>
            </w:r>
            <w:proofErr w:type="spellEnd"/>
            <w:r w:rsidRPr="009F1E5A">
              <w:rPr>
                <w:rFonts w:ascii="Calibri" w:hAnsi="Calibri"/>
                <w:color w:val="000000"/>
                <w:sz w:val="18"/>
                <w:szCs w:val="12"/>
                <w:lang w:eastAsia="es-MX"/>
              </w:rPr>
              <w:t xml:space="preserve"> S.A. de C.V.</w:t>
            </w:r>
          </w:p>
        </w:tc>
        <w:tc>
          <w:tcPr>
            <w:tcW w:w="1701" w:type="dxa"/>
            <w:gridSpan w:val="2"/>
            <w:tcBorders>
              <w:top w:val="single" w:sz="8" w:space="0" w:color="auto"/>
              <w:left w:val="nil"/>
              <w:bottom w:val="single" w:sz="8" w:space="0" w:color="auto"/>
              <w:right w:val="single" w:sz="8" w:space="0" w:color="000000"/>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 xml:space="preserve">Pinturas </w:t>
            </w:r>
            <w:proofErr w:type="spellStart"/>
            <w:r w:rsidRPr="009F1E5A">
              <w:rPr>
                <w:rFonts w:ascii="Calibri" w:hAnsi="Calibri"/>
                <w:color w:val="000000"/>
                <w:sz w:val="18"/>
                <w:szCs w:val="12"/>
                <w:lang w:eastAsia="es-MX"/>
              </w:rPr>
              <w:t>Valmex</w:t>
            </w:r>
            <w:proofErr w:type="spellEnd"/>
            <w:r w:rsidRPr="009F1E5A">
              <w:rPr>
                <w:rFonts w:ascii="Calibri" w:hAnsi="Calibri"/>
                <w:color w:val="000000"/>
                <w:sz w:val="18"/>
                <w:szCs w:val="12"/>
                <w:lang w:eastAsia="es-MX"/>
              </w:rPr>
              <w:t xml:space="preserve"> S.A. de C.V.</w:t>
            </w:r>
          </w:p>
        </w:tc>
        <w:tc>
          <w:tcPr>
            <w:tcW w:w="1701" w:type="dxa"/>
            <w:gridSpan w:val="2"/>
            <w:tcBorders>
              <w:top w:val="single" w:sz="8" w:space="0" w:color="auto"/>
              <w:left w:val="nil"/>
              <w:bottom w:val="single" w:sz="8" w:space="0" w:color="auto"/>
              <w:right w:val="single" w:sz="8" w:space="0" w:color="000000"/>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ELTR Comercializadora S. de R.L. de C.V.</w:t>
            </w:r>
          </w:p>
        </w:tc>
        <w:tc>
          <w:tcPr>
            <w:tcW w:w="1701" w:type="dxa"/>
            <w:gridSpan w:val="2"/>
            <w:tcBorders>
              <w:top w:val="single" w:sz="8" w:space="0" w:color="auto"/>
              <w:left w:val="nil"/>
              <w:bottom w:val="single" w:sz="8" w:space="0" w:color="auto"/>
              <w:right w:val="single" w:sz="8" w:space="0" w:color="000000"/>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Distribuidora Mexicana de Recubrimientos S.A. de C.V.</w:t>
            </w:r>
          </w:p>
        </w:tc>
        <w:tc>
          <w:tcPr>
            <w:tcW w:w="1843" w:type="dxa"/>
            <w:gridSpan w:val="2"/>
            <w:tcBorders>
              <w:top w:val="single" w:sz="8" w:space="0" w:color="auto"/>
              <w:left w:val="nil"/>
              <w:bottom w:val="single" w:sz="8" w:space="0" w:color="auto"/>
              <w:right w:val="single" w:sz="8" w:space="0" w:color="000000"/>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 xml:space="preserve">Industrial de Pinturas </w:t>
            </w:r>
            <w:proofErr w:type="spellStart"/>
            <w:r w:rsidRPr="009F1E5A">
              <w:rPr>
                <w:rFonts w:ascii="Calibri" w:hAnsi="Calibri"/>
                <w:color w:val="000000"/>
                <w:sz w:val="18"/>
                <w:szCs w:val="12"/>
                <w:lang w:eastAsia="es-MX"/>
              </w:rPr>
              <w:t>Volton</w:t>
            </w:r>
            <w:proofErr w:type="spellEnd"/>
            <w:r w:rsidRPr="009F1E5A">
              <w:rPr>
                <w:rFonts w:ascii="Calibri" w:hAnsi="Calibri"/>
                <w:color w:val="000000"/>
                <w:sz w:val="18"/>
                <w:szCs w:val="12"/>
                <w:lang w:eastAsia="es-MX"/>
              </w:rPr>
              <w:t xml:space="preserve"> S.A. de C.V.</w:t>
            </w:r>
          </w:p>
        </w:tc>
      </w:tr>
      <w:tr w:rsidR="0026228B" w:rsidRPr="009F1E5A" w:rsidTr="0026228B">
        <w:trPr>
          <w:trHeight w:val="1245"/>
        </w:trPr>
        <w:tc>
          <w:tcPr>
            <w:tcW w:w="1621" w:type="dxa"/>
            <w:vMerge/>
            <w:tcBorders>
              <w:top w:val="single" w:sz="8" w:space="0" w:color="auto"/>
              <w:left w:val="single" w:sz="8" w:space="0" w:color="auto"/>
              <w:bottom w:val="single" w:sz="8" w:space="0" w:color="000000"/>
              <w:right w:val="single" w:sz="8" w:space="0" w:color="auto"/>
            </w:tcBorders>
            <w:vAlign w:val="center"/>
            <w:hideMark/>
          </w:tcPr>
          <w:p w:rsidR="0026228B" w:rsidRPr="009F1E5A" w:rsidRDefault="0026228B" w:rsidP="0026228B">
            <w:pPr>
              <w:rPr>
                <w:rFonts w:ascii="Calibri" w:hAnsi="Calibri"/>
                <w:color w:val="000000"/>
                <w:sz w:val="18"/>
                <w:szCs w:val="12"/>
                <w:lang w:eastAsia="es-MX"/>
              </w:rPr>
            </w:pPr>
          </w:p>
        </w:tc>
        <w:tc>
          <w:tcPr>
            <w:tcW w:w="709" w:type="dxa"/>
            <w:tcBorders>
              <w:top w:val="nil"/>
              <w:left w:val="nil"/>
              <w:bottom w:val="single" w:sz="8" w:space="0" w:color="auto"/>
              <w:right w:val="single" w:sz="8" w:space="0" w:color="auto"/>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Partida</w:t>
            </w:r>
          </w:p>
        </w:tc>
        <w:tc>
          <w:tcPr>
            <w:tcW w:w="992" w:type="dxa"/>
            <w:tcBorders>
              <w:top w:val="nil"/>
              <w:left w:val="nil"/>
              <w:bottom w:val="single" w:sz="8" w:space="0" w:color="auto"/>
              <w:right w:val="single" w:sz="8" w:space="0" w:color="auto"/>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Importe Unitario por Pieza sin I.V.A.</w:t>
            </w:r>
          </w:p>
        </w:tc>
        <w:tc>
          <w:tcPr>
            <w:tcW w:w="709" w:type="dxa"/>
            <w:tcBorders>
              <w:top w:val="nil"/>
              <w:left w:val="nil"/>
              <w:bottom w:val="single" w:sz="8" w:space="0" w:color="auto"/>
              <w:right w:val="single" w:sz="8" w:space="0" w:color="auto"/>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Partida</w:t>
            </w:r>
          </w:p>
        </w:tc>
        <w:tc>
          <w:tcPr>
            <w:tcW w:w="992" w:type="dxa"/>
            <w:tcBorders>
              <w:top w:val="nil"/>
              <w:left w:val="nil"/>
              <w:bottom w:val="single" w:sz="8" w:space="0" w:color="auto"/>
              <w:right w:val="single" w:sz="8" w:space="0" w:color="auto"/>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Importe Unitario por Pieza sin I.V.A.</w:t>
            </w:r>
          </w:p>
        </w:tc>
        <w:tc>
          <w:tcPr>
            <w:tcW w:w="709" w:type="dxa"/>
            <w:tcBorders>
              <w:top w:val="nil"/>
              <w:left w:val="nil"/>
              <w:bottom w:val="single" w:sz="8" w:space="0" w:color="auto"/>
              <w:right w:val="single" w:sz="8" w:space="0" w:color="auto"/>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Partida</w:t>
            </w:r>
          </w:p>
        </w:tc>
        <w:tc>
          <w:tcPr>
            <w:tcW w:w="992" w:type="dxa"/>
            <w:tcBorders>
              <w:top w:val="nil"/>
              <w:left w:val="nil"/>
              <w:bottom w:val="single" w:sz="8" w:space="0" w:color="auto"/>
              <w:right w:val="single" w:sz="8" w:space="0" w:color="auto"/>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Importe Unitario por Pieza sin I.V.A.</w:t>
            </w:r>
          </w:p>
        </w:tc>
        <w:tc>
          <w:tcPr>
            <w:tcW w:w="851" w:type="dxa"/>
            <w:tcBorders>
              <w:top w:val="nil"/>
              <w:left w:val="nil"/>
              <w:bottom w:val="single" w:sz="8" w:space="0" w:color="auto"/>
              <w:right w:val="single" w:sz="8" w:space="0" w:color="auto"/>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Partida</w:t>
            </w:r>
          </w:p>
        </w:tc>
        <w:tc>
          <w:tcPr>
            <w:tcW w:w="850" w:type="dxa"/>
            <w:tcBorders>
              <w:top w:val="nil"/>
              <w:left w:val="nil"/>
              <w:bottom w:val="single" w:sz="8" w:space="0" w:color="auto"/>
              <w:right w:val="single" w:sz="8" w:space="0" w:color="auto"/>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Importe Unitario por Pieza sin I.V.A.</w:t>
            </w:r>
          </w:p>
        </w:tc>
        <w:tc>
          <w:tcPr>
            <w:tcW w:w="709" w:type="dxa"/>
            <w:tcBorders>
              <w:top w:val="nil"/>
              <w:left w:val="nil"/>
              <w:bottom w:val="single" w:sz="8" w:space="0" w:color="auto"/>
              <w:right w:val="single" w:sz="8" w:space="0" w:color="auto"/>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Partida</w:t>
            </w:r>
          </w:p>
        </w:tc>
        <w:tc>
          <w:tcPr>
            <w:tcW w:w="1134" w:type="dxa"/>
            <w:tcBorders>
              <w:top w:val="nil"/>
              <w:left w:val="nil"/>
              <w:bottom w:val="single" w:sz="8" w:space="0" w:color="auto"/>
              <w:right w:val="single" w:sz="8" w:space="0" w:color="auto"/>
            </w:tcBorders>
            <w:shd w:val="clear" w:color="000000" w:fill="FABF8F"/>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Importe Unitario por Pieza sin I.V.A.</w:t>
            </w:r>
          </w:p>
        </w:tc>
      </w:tr>
      <w:tr w:rsidR="0026228B" w:rsidRPr="009F1E5A" w:rsidTr="0026228B">
        <w:trPr>
          <w:trHeight w:val="780"/>
        </w:trPr>
        <w:tc>
          <w:tcPr>
            <w:tcW w:w="1621" w:type="dxa"/>
            <w:tcBorders>
              <w:top w:val="nil"/>
              <w:left w:val="single" w:sz="8" w:space="0" w:color="auto"/>
              <w:bottom w:val="single" w:sz="8" w:space="0" w:color="auto"/>
              <w:right w:val="single" w:sz="8" w:space="0" w:color="auto"/>
            </w:tcBorders>
            <w:shd w:val="clear" w:color="auto" w:fill="auto"/>
            <w:vAlign w:val="center"/>
            <w:hideMark/>
          </w:tcPr>
          <w:p w:rsidR="0026228B" w:rsidRPr="009F1E5A" w:rsidRDefault="0026228B" w:rsidP="0026228B">
            <w:pPr>
              <w:rPr>
                <w:rFonts w:ascii="Arial" w:hAnsi="Arial" w:cs="Arial"/>
                <w:color w:val="000000"/>
                <w:sz w:val="18"/>
                <w:szCs w:val="12"/>
                <w:lang w:eastAsia="es-MX"/>
              </w:rPr>
            </w:pPr>
            <w:r w:rsidRPr="009F1E5A">
              <w:rPr>
                <w:rFonts w:ascii="Arial" w:hAnsi="Arial" w:cs="Arial"/>
                <w:color w:val="000000"/>
                <w:sz w:val="18"/>
                <w:szCs w:val="12"/>
                <w:lang w:eastAsia="es-MX"/>
              </w:rPr>
              <w:t xml:space="preserve">Pintura vinílica blanca, tipo B, en cubetas de 19 </w:t>
            </w:r>
            <w:proofErr w:type="spellStart"/>
            <w:r w:rsidRPr="009F1E5A">
              <w:rPr>
                <w:rFonts w:ascii="Arial" w:hAnsi="Arial" w:cs="Arial"/>
                <w:color w:val="000000"/>
                <w:sz w:val="18"/>
                <w:szCs w:val="12"/>
                <w:lang w:eastAsia="es-MX"/>
              </w:rPr>
              <w:t>lts</w:t>
            </w:r>
            <w:proofErr w:type="spellEnd"/>
            <w:r w:rsidRPr="009F1E5A">
              <w:rPr>
                <w:rFonts w:ascii="Arial" w:hAnsi="Arial" w:cs="Arial"/>
                <w:color w:val="000000"/>
                <w:sz w:val="18"/>
                <w:szCs w:val="12"/>
                <w:lang w:eastAsia="es-MX"/>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$925.00</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$623.27</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$610.98</w:t>
            </w:r>
          </w:p>
        </w:tc>
        <w:tc>
          <w:tcPr>
            <w:tcW w:w="851"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$440.00</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1</w:t>
            </w:r>
          </w:p>
        </w:tc>
        <w:tc>
          <w:tcPr>
            <w:tcW w:w="1134"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$437.00</w:t>
            </w:r>
          </w:p>
        </w:tc>
      </w:tr>
      <w:tr w:rsidR="0026228B" w:rsidRPr="009F1E5A" w:rsidTr="0026228B">
        <w:trPr>
          <w:trHeight w:val="840"/>
        </w:trPr>
        <w:tc>
          <w:tcPr>
            <w:tcW w:w="1621" w:type="dxa"/>
            <w:tcBorders>
              <w:top w:val="nil"/>
              <w:left w:val="single" w:sz="8" w:space="0" w:color="auto"/>
              <w:bottom w:val="single" w:sz="8" w:space="0" w:color="auto"/>
              <w:right w:val="single" w:sz="8" w:space="0" w:color="auto"/>
            </w:tcBorders>
            <w:shd w:val="clear" w:color="auto" w:fill="auto"/>
            <w:vAlign w:val="center"/>
            <w:hideMark/>
          </w:tcPr>
          <w:p w:rsidR="0026228B" w:rsidRPr="009F1E5A" w:rsidRDefault="0026228B" w:rsidP="0026228B">
            <w:pPr>
              <w:rPr>
                <w:rFonts w:ascii="Arial" w:hAnsi="Arial" w:cs="Arial"/>
                <w:color w:val="000000"/>
                <w:sz w:val="18"/>
                <w:szCs w:val="12"/>
                <w:lang w:eastAsia="es-MX"/>
              </w:rPr>
            </w:pPr>
            <w:r w:rsidRPr="009F1E5A">
              <w:rPr>
                <w:rFonts w:ascii="Arial" w:hAnsi="Arial" w:cs="Arial"/>
                <w:color w:val="000000"/>
                <w:sz w:val="18"/>
                <w:szCs w:val="12"/>
                <w:lang w:eastAsia="es-MX"/>
              </w:rPr>
              <w:t xml:space="preserve">Pintura vinílica verde agua, tipo B, en cubetas de 19 </w:t>
            </w:r>
            <w:proofErr w:type="spellStart"/>
            <w:r w:rsidRPr="009F1E5A">
              <w:rPr>
                <w:rFonts w:ascii="Arial" w:hAnsi="Arial" w:cs="Arial"/>
                <w:color w:val="000000"/>
                <w:sz w:val="18"/>
                <w:szCs w:val="12"/>
                <w:lang w:eastAsia="es-MX"/>
              </w:rPr>
              <w:t>lts</w:t>
            </w:r>
            <w:proofErr w:type="spellEnd"/>
            <w:r w:rsidRPr="009F1E5A">
              <w:rPr>
                <w:rFonts w:ascii="Arial" w:hAnsi="Arial" w:cs="Arial"/>
                <w:color w:val="000000"/>
                <w:sz w:val="18"/>
                <w:szCs w:val="12"/>
                <w:lang w:eastAsia="es-MX"/>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$930.00</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$623.27</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$610.98</w:t>
            </w:r>
          </w:p>
        </w:tc>
        <w:tc>
          <w:tcPr>
            <w:tcW w:w="851"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$440.00</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2</w:t>
            </w:r>
          </w:p>
        </w:tc>
        <w:tc>
          <w:tcPr>
            <w:tcW w:w="1134"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$457.00</w:t>
            </w:r>
          </w:p>
        </w:tc>
      </w:tr>
      <w:tr w:rsidR="0026228B" w:rsidRPr="009F1E5A" w:rsidTr="0026228B">
        <w:trPr>
          <w:trHeight w:val="765"/>
        </w:trPr>
        <w:tc>
          <w:tcPr>
            <w:tcW w:w="1621" w:type="dxa"/>
            <w:tcBorders>
              <w:top w:val="nil"/>
              <w:left w:val="single" w:sz="8" w:space="0" w:color="auto"/>
              <w:bottom w:val="single" w:sz="8" w:space="0" w:color="auto"/>
              <w:right w:val="single" w:sz="8" w:space="0" w:color="auto"/>
            </w:tcBorders>
            <w:shd w:val="clear" w:color="auto" w:fill="auto"/>
            <w:vAlign w:val="center"/>
            <w:hideMark/>
          </w:tcPr>
          <w:p w:rsidR="0026228B" w:rsidRPr="009F1E5A" w:rsidRDefault="0026228B" w:rsidP="0026228B">
            <w:pPr>
              <w:rPr>
                <w:rFonts w:ascii="Arial" w:hAnsi="Arial" w:cs="Arial"/>
                <w:color w:val="000000"/>
                <w:sz w:val="18"/>
                <w:szCs w:val="12"/>
                <w:lang w:eastAsia="es-MX"/>
              </w:rPr>
            </w:pPr>
            <w:r w:rsidRPr="009F1E5A">
              <w:rPr>
                <w:rFonts w:ascii="Arial" w:hAnsi="Arial" w:cs="Arial"/>
                <w:color w:val="000000"/>
                <w:sz w:val="18"/>
                <w:szCs w:val="12"/>
                <w:lang w:eastAsia="es-MX"/>
              </w:rPr>
              <w:t xml:space="preserve">Pintura vinílica azul cielo, tipo B, en cubetas de 19 </w:t>
            </w:r>
            <w:proofErr w:type="spellStart"/>
            <w:r w:rsidRPr="009F1E5A">
              <w:rPr>
                <w:rFonts w:ascii="Arial" w:hAnsi="Arial" w:cs="Arial"/>
                <w:color w:val="000000"/>
                <w:sz w:val="18"/>
                <w:szCs w:val="12"/>
                <w:lang w:eastAsia="es-MX"/>
              </w:rPr>
              <w:t>lts</w:t>
            </w:r>
            <w:proofErr w:type="spellEnd"/>
            <w:r w:rsidRPr="009F1E5A">
              <w:rPr>
                <w:rFonts w:ascii="Arial" w:hAnsi="Arial" w:cs="Arial"/>
                <w:color w:val="000000"/>
                <w:sz w:val="18"/>
                <w:szCs w:val="12"/>
                <w:lang w:eastAsia="es-MX"/>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3</w:t>
            </w:r>
          </w:p>
        </w:tc>
        <w:tc>
          <w:tcPr>
            <w:tcW w:w="992"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$930.00</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3</w:t>
            </w:r>
          </w:p>
        </w:tc>
        <w:tc>
          <w:tcPr>
            <w:tcW w:w="992"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$623.27</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3</w:t>
            </w:r>
          </w:p>
        </w:tc>
        <w:tc>
          <w:tcPr>
            <w:tcW w:w="992"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$610.98</w:t>
            </w:r>
          </w:p>
        </w:tc>
        <w:tc>
          <w:tcPr>
            <w:tcW w:w="851"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3</w:t>
            </w:r>
          </w:p>
        </w:tc>
        <w:tc>
          <w:tcPr>
            <w:tcW w:w="850"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$440.00</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3</w:t>
            </w:r>
          </w:p>
        </w:tc>
        <w:tc>
          <w:tcPr>
            <w:tcW w:w="1134"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$457.00</w:t>
            </w:r>
          </w:p>
        </w:tc>
      </w:tr>
      <w:tr w:rsidR="0026228B" w:rsidRPr="009F1E5A" w:rsidTr="0026228B">
        <w:trPr>
          <w:trHeight w:val="630"/>
        </w:trPr>
        <w:tc>
          <w:tcPr>
            <w:tcW w:w="1621" w:type="dxa"/>
            <w:tcBorders>
              <w:top w:val="nil"/>
              <w:left w:val="single" w:sz="8" w:space="0" w:color="auto"/>
              <w:bottom w:val="single" w:sz="8" w:space="0" w:color="auto"/>
              <w:right w:val="single" w:sz="8" w:space="0" w:color="auto"/>
            </w:tcBorders>
            <w:shd w:val="clear" w:color="auto" w:fill="auto"/>
            <w:vAlign w:val="center"/>
            <w:hideMark/>
          </w:tcPr>
          <w:p w:rsidR="0026228B" w:rsidRPr="009F1E5A" w:rsidRDefault="0026228B" w:rsidP="0026228B">
            <w:pPr>
              <w:rPr>
                <w:rFonts w:ascii="Arial" w:hAnsi="Arial" w:cs="Arial"/>
                <w:color w:val="000000"/>
                <w:sz w:val="18"/>
                <w:szCs w:val="12"/>
                <w:lang w:eastAsia="es-MX"/>
              </w:rPr>
            </w:pPr>
            <w:r w:rsidRPr="009F1E5A">
              <w:rPr>
                <w:rFonts w:ascii="Arial" w:hAnsi="Arial" w:cs="Arial"/>
                <w:color w:val="000000"/>
                <w:sz w:val="18"/>
                <w:szCs w:val="12"/>
                <w:lang w:eastAsia="es-MX"/>
              </w:rPr>
              <w:t xml:space="preserve">Pintura vinílica beige, tipo B, en cubetas de 19 </w:t>
            </w:r>
            <w:proofErr w:type="spellStart"/>
            <w:r w:rsidRPr="009F1E5A">
              <w:rPr>
                <w:rFonts w:ascii="Arial" w:hAnsi="Arial" w:cs="Arial"/>
                <w:color w:val="000000"/>
                <w:sz w:val="18"/>
                <w:szCs w:val="12"/>
                <w:lang w:eastAsia="es-MX"/>
              </w:rPr>
              <w:t>lts</w:t>
            </w:r>
            <w:proofErr w:type="spellEnd"/>
            <w:r w:rsidRPr="009F1E5A">
              <w:rPr>
                <w:rFonts w:ascii="Arial" w:hAnsi="Arial" w:cs="Arial"/>
                <w:color w:val="000000"/>
                <w:sz w:val="18"/>
                <w:szCs w:val="12"/>
                <w:lang w:eastAsia="es-MX"/>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4</w:t>
            </w:r>
          </w:p>
        </w:tc>
        <w:tc>
          <w:tcPr>
            <w:tcW w:w="992"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$925.00</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4</w:t>
            </w:r>
          </w:p>
        </w:tc>
        <w:tc>
          <w:tcPr>
            <w:tcW w:w="992"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$623.27</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4</w:t>
            </w:r>
          </w:p>
        </w:tc>
        <w:tc>
          <w:tcPr>
            <w:tcW w:w="992"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$610.98</w:t>
            </w:r>
          </w:p>
        </w:tc>
        <w:tc>
          <w:tcPr>
            <w:tcW w:w="851"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4</w:t>
            </w:r>
          </w:p>
        </w:tc>
        <w:tc>
          <w:tcPr>
            <w:tcW w:w="850"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$440.00</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4</w:t>
            </w:r>
          </w:p>
        </w:tc>
        <w:tc>
          <w:tcPr>
            <w:tcW w:w="1134"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$457.00</w:t>
            </w:r>
          </w:p>
        </w:tc>
      </w:tr>
      <w:tr w:rsidR="0026228B" w:rsidRPr="009F1E5A" w:rsidTr="0026228B">
        <w:trPr>
          <w:trHeight w:val="795"/>
        </w:trPr>
        <w:tc>
          <w:tcPr>
            <w:tcW w:w="1621" w:type="dxa"/>
            <w:tcBorders>
              <w:top w:val="nil"/>
              <w:left w:val="single" w:sz="8" w:space="0" w:color="auto"/>
              <w:bottom w:val="single" w:sz="8" w:space="0" w:color="auto"/>
              <w:right w:val="single" w:sz="8" w:space="0" w:color="auto"/>
            </w:tcBorders>
            <w:shd w:val="clear" w:color="auto" w:fill="auto"/>
            <w:vAlign w:val="center"/>
            <w:hideMark/>
          </w:tcPr>
          <w:p w:rsidR="0026228B" w:rsidRPr="009F1E5A" w:rsidRDefault="0026228B" w:rsidP="0026228B">
            <w:pPr>
              <w:rPr>
                <w:rFonts w:ascii="Arial" w:hAnsi="Arial" w:cs="Arial"/>
                <w:color w:val="000000"/>
                <w:sz w:val="18"/>
                <w:szCs w:val="12"/>
                <w:lang w:eastAsia="es-MX"/>
              </w:rPr>
            </w:pPr>
            <w:r w:rsidRPr="009F1E5A">
              <w:rPr>
                <w:rFonts w:ascii="Arial" w:hAnsi="Arial" w:cs="Arial"/>
                <w:color w:val="000000"/>
                <w:sz w:val="18"/>
                <w:szCs w:val="12"/>
                <w:lang w:eastAsia="es-MX"/>
              </w:rPr>
              <w:t xml:space="preserve">Pintura vinílica </w:t>
            </w:r>
            <w:proofErr w:type="spellStart"/>
            <w:r w:rsidRPr="009F1E5A">
              <w:rPr>
                <w:rFonts w:ascii="Arial" w:hAnsi="Arial" w:cs="Arial"/>
                <w:color w:val="000000"/>
                <w:sz w:val="18"/>
                <w:szCs w:val="12"/>
                <w:lang w:eastAsia="es-MX"/>
              </w:rPr>
              <w:t>salmon</w:t>
            </w:r>
            <w:proofErr w:type="spellEnd"/>
            <w:r w:rsidRPr="009F1E5A">
              <w:rPr>
                <w:rFonts w:ascii="Arial" w:hAnsi="Arial" w:cs="Arial"/>
                <w:color w:val="000000"/>
                <w:sz w:val="18"/>
                <w:szCs w:val="12"/>
                <w:lang w:eastAsia="es-MX"/>
              </w:rPr>
              <w:t xml:space="preserve">, tipo B, en cubetas de 19 </w:t>
            </w:r>
            <w:proofErr w:type="spellStart"/>
            <w:r w:rsidRPr="009F1E5A">
              <w:rPr>
                <w:rFonts w:ascii="Arial" w:hAnsi="Arial" w:cs="Arial"/>
                <w:color w:val="000000"/>
                <w:sz w:val="18"/>
                <w:szCs w:val="12"/>
                <w:lang w:eastAsia="es-MX"/>
              </w:rPr>
              <w:t>lts</w:t>
            </w:r>
            <w:proofErr w:type="spellEnd"/>
            <w:r w:rsidRPr="009F1E5A">
              <w:rPr>
                <w:rFonts w:ascii="Arial" w:hAnsi="Arial" w:cs="Arial"/>
                <w:color w:val="000000"/>
                <w:sz w:val="18"/>
                <w:szCs w:val="12"/>
                <w:lang w:eastAsia="es-MX"/>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5</w:t>
            </w:r>
          </w:p>
        </w:tc>
        <w:tc>
          <w:tcPr>
            <w:tcW w:w="992"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$925.00</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5</w:t>
            </w:r>
          </w:p>
        </w:tc>
        <w:tc>
          <w:tcPr>
            <w:tcW w:w="992"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$623.27</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5</w:t>
            </w:r>
          </w:p>
        </w:tc>
        <w:tc>
          <w:tcPr>
            <w:tcW w:w="992"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$610.98</w:t>
            </w:r>
          </w:p>
        </w:tc>
        <w:tc>
          <w:tcPr>
            <w:tcW w:w="851"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5</w:t>
            </w:r>
          </w:p>
        </w:tc>
        <w:tc>
          <w:tcPr>
            <w:tcW w:w="850"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$440.00</w:t>
            </w:r>
          </w:p>
        </w:tc>
        <w:tc>
          <w:tcPr>
            <w:tcW w:w="709"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5</w:t>
            </w:r>
          </w:p>
        </w:tc>
        <w:tc>
          <w:tcPr>
            <w:tcW w:w="1134" w:type="dxa"/>
            <w:tcBorders>
              <w:top w:val="nil"/>
              <w:left w:val="nil"/>
              <w:bottom w:val="single" w:sz="8" w:space="0" w:color="auto"/>
              <w:right w:val="single" w:sz="8" w:space="0" w:color="auto"/>
            </w:tcBorders>
            <w:shd w:val="clear" w:color="auto" w:fill="auto"/>
            <w:vAlign w:val="center"/>
            <w:hideMark/>
          </w:tcPr>
          <w:p w:rsidR="0026228B" w:rsidRPr="009F1E5A" w:rsidRDefault="0026228B" w:rsidP="0026228B">
            <w:pPr>
              <w:jc w:val="center"/>
              <w:rPr>
                <w:rFonts w:ascii="Calibri" w:hAnsi="Calibri"/>
                <w:color w:val="000000"/>
                <w:sz w:val="18"/>
                <w:szCs w:val="12"/>
                <w:lang w:eastAsia="es-MX"/>
              </w:rPr>
            </w:pPr>
            <w:r w:rsidRPr="009F1E5A">
              <w:rPr>
                <w:rFonts w:ascii="Calibri" w:hAnsi="Calibri"/>
                <w:color w:val="000000"/>
                <w:sz w:val="18"/>
                <w:szCs w:val="12"/>
                <w:lang w:eastAsia="es-MX"/>
              </w:rPr>
              <w:t>$457.00</w:t>
            </w:r>
          </w:p>
        </w:tc>
      </w:tr>
    </w:tbl>
    <w:p w:rsidR="0026228B" w:rsidRPr="00F21DE3"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Cabe hacer mención que </w:t>
      </w:r>
      <w:r>
        <w:rPr>
          <w:rFonts w:ascii="Tahoma" w:hAnsi="Tahoma" w:cs="Tahoma"/>
          <w:lang w:val="es-ES_tradnl"/>
        </w:rPr>
        <w:t>la Dirección de Programas Sociales Municipales,</w:t>
      </w:r>
      <w:r w:rsidRPr="00F21DE3">
        <w:rPr>
          <w:rFonts w:ascii="Tahoma" w:hAnsi="Tahoma" w:cs="Tahoma"/>
          <w:lang w:val="es-ES_tradnl"/>
        </w:rPr>
        <w:t xml:space="preserve"> manifiesta mediante el oficio número </w:t>
      </w:r>
      <w:r>
        <w:rPr>
          <w:rFonts w:ascii="Tahoma" w:hAnsi="Tahoma" w:cs="Tahoma"/>
          <w:lang w:val="es-ES_tradnl"/>
        </w:rPr>
        <w:t xml:space="preserve">1200/2018/0457 </w:t>
      </w:r>
      <w:r w:rsidRPr="00F21DE3">
        <w:rPr>
          <w:rFonts w:ascii="Tahoma" w:hAnsi="Tahoma" w:cs="Tahoma"/>
          <w:lang w:val="es-ES_tradnl"/>
        </w:rPr>
        <w:t>firmado por</w:t>
      </w:r>
      <w:r>
        <w:rPr>
          <w:rFonts w:ascii="Tahoma" w:hAnsi="Tahoma" w:cs="Tahoma"/>
          <w:lang w:val="es-ES_tradnl"/>
        </w:rPr>
        <w:t xml:space="preserve"> el Lic. Salvador Villaseñor Aldama, el </w:t>
      </w:r>
      <w:r w:rsidRPr="00F21DE3">
        <w:rPr>
          <w:rFonts w:ascii="Tahoma" w:hAnsi="Tahoma" w:cs="Tahoma"/>
          <w:lang w:val="es-ES_tradnl"/>
        </w:rPr>
        <w:t>análisis realizado a  las propuestas presentadas por los licitantes</w:t>
      </w:r>
      <w:r>
        <w:rPr>
          <w:rFonts w:ascii="Tahoma" w:hAnsi="Tahoma" w:cs="Tahoma"/>
          <w:lang w:val="es-ES_tradnl"/>
        </w:rPr>
        <w:t>.</w:t>
      </w:r>
    </w:p>
    <w:p w:rsidR="0026228B" w:rsidRPr="00F21DE3"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Responsable de la evaluación de las proposiciones:</w:t>
      </w:r>
    </w:p>
    <w:tbl>
      <w:tblPr>
        <w:tblStyle w:val="Tablaconcuadrcula"/>
        <w:tblW w:w="0" w:type="auto"/>
        <w:tblLayout w:type="fixed"/>
        <w:tblLook w:val="04A0" w:firstRow="1" w:lastRow="0" w:firstColumn="1" w:lastColumn="0" w:noHBand="0" w:noVBand="1"/>
      </w:tblPr>
      <w:tblGrid>
        <w:gridCol w:w="3714"/>
        <w:gridCol w:w="3714"/>
      </w:tblGrid>
      <w:tr w:rsidR="0026228B" w:rsidRPr="00F21DE3" w:rsidTr="0026228B">
        <w:tc>
          <w:tcPr>
            <w:tcW w:w="3714" w:type="dxa"/>
          </w:tcPr>
          <w:p w:rsidR="0026228B" w:rsidRPr="00F21DE3" w:rsidRDefault="0026228B" w:rsidP="0026228B">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Nombre</w:t>
            </w:r>
          </w:p>
        </w:tc>
        <w:tc>
          <w:tcPr>
            <w:tcW w:w="3714" w:type="dxa"/>
          </w:tcPr>
          <w:p w:rsidR="0026228B" w:rsidRPr="00F21DE3" w:rsidRDefault="0026228B" w:rsidP="0026228B">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Cargo</w:t>
            </w:r>
          </w:p>
        </w:tc>
      </w:tr>
      <w:tr w:rsidR="0026228B" w:rsidRPr="00F21DE3" w:rsidTr="0026228B">
        <w:tc>
          <w:tcPr>
            <w:tcW w:w="3714" w:type="dxa"/>
          </w:tcPr>
          <w:p w:rsidR="0026228B" w:rsidRPr="00F21DE3" w:rsidRDefault="0026228B" w:rsidP="0026228B">
            <w:pPr>
              <w:shd w:val="clear" w:color="auto" w:fill="FFFFFF"/>
              <w:spacing w:after="100" w:afterAutospacing="1"/>
              <w:contextualSpacing/>
              <w:jc w:val="both"/>
              <w:rPr>
                <w:rFonts w:ascii="Tahoma" w:hAnsi="Tahoma" w:cs="Tahoma"/>
                <w:sz w:val="24"/>
                <w:szCs w:val="24"/>
                <w:highlight w:val="yellow"/>
                <w:lang w:val="es-ES_tradnl"/>
              </w:rPr>
            </w:pPr>
            <w:r>
              <w:rPr>
                <w:rFonts w:ascii="Tahoma" w:hAnsi="Tahoma" w:cs="Tahoma"/>
                <w:sz w:val="24"/>
                <w:szCs w:val="24"/>
                <w:lang w:val="es-ES_tradnl"/>
              </w:rPr>
              <w:t>Salvador Villaseñor Aldama</w:t>
            </w:r>
          </w:p>
        </w:tc>
        <w:tc>
          <w:tcPr>
            <w:tcW w:w="3714" w:type="dxa"/>
          </w:tcPr>
          <w:p w:rsidR="0026228B" w:rsidRPr="000C326A" w:rsidRDefault="0026228B" w:rsidP="0026228B">
            <w:pPr>
              <w:spacing w:after="100" w:afterAutospacing="1"/>
              <w:contextualSpacing/>
              <w:jc w:val="both"/>
              <w:rPr>
                <w:rFonts w:ascii="Tahoma" w:hAnsi="Tahoma" w:cs="Tahoma"/>
                <w:sz w:val="24"/>
                <w:szCs w:val="24"/>
                <w:lang w:val="es-ES_tradnl"/>
              </w:rPr>
            </w:pPr>
            <w:r>
              <w:rPr>
                <w:rFonts w:ascii="Tahoma" w:hAnsi="Tahoma" w:cs="Tahoma"/>
                <w:sz w:val="24"/>
                <w:szCs w:val="24"/>
                <w:lang w:val="es-ES_tradnl"/>
              </w:rPr>
              <w:t>Director de Programas Sociales Municipales</w:t>
            </w:r>
          </w:p>
        </w:tc>
      </w:tr>
    </w:tbl>
    <w:p w:rsidR="0026228B" w:rsidRDefault="0026228B" w:rsidP="0026228B">
      <w:pPr>
        <w:shd w:val="clear" w:color="auto" w:fill="FFFFFF"/>
        <w:tabs>
          <w:tab w:val="left" w:pos="1215"/>
        </w:tabs>
        <w:spacing w:after="100" w:afterAutospacing="1"/>
        <w:contextualSpacing/>
        <w:jc w:val="both"/>
        <w:rPr>
          <w:rFonts w:ascii="Tahoma" w:hAnsi="Tahoma" w:cs="Tahoma"/>
          <w:i/>
          <w:lang w:val="es-ES_tradnl"/>
        </w:rPr>
      </w:pPr>
    </w:p>
    <w:p w:rsidR="0026228B" w:rsidRPr="00F21DE3"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tbl>
      <w:tblPr>
        <w:tblW w:w="7858" w:type="dxa"/>
        <w:tblLayout w:type="fixed"/>
        <w:tblCellMar>
          <w:left w:w="70" w:type="dxa"/>
          <w:right w:w="70" w:type="dxa"/>
        </w:tblCellMar>
        <w:tblLook w:val="04A0" w:firstRow="1" w:lastRow="0" w:firstColumn="1" w:lastColumn="0" w:noHBand="0" w:noVBand="1"/>
      </w:tblPr>
      <w:tblGrid>
        <w:gridCol w:w="2820"/>
        <w:gridCol w:w="1500"/>
        <w:gridCol w:w="1696"/>
        <w:gridCol w:w="1842"/>
      </w:tblGrid>
      <w:tr w:rsidR="0026228B" w:rsidRPr="00D640C5" w:rsidTr="0026228B">
        <w:trPr>
          <w:trHeight w:val="1200"/>
        </w:trPr>
        <w:tc>
          <w:tcPr>
            <w:tcW w:w="2820"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26228B" w:rsidRPr="00D640C5" w:rsidRDefault="0026228B" w:rsidP="0026228B">
            <w:pPr>
              <w:jc w:val="center"/>
              <w:rPr>
                <w:rFonts w:ascii="Calibri" w:hAnsi="Calibri"/>
                <w:color w:val="000000"/>
                <w:lang w:eastAsia="es-MX"/>
              </w:rPr>
            </w:pPr>
            <w:r w:rsidRPr="00D640C5">
              <w:rPr>
                <w:rFonts w:ascii="Calibri" w:hAnsi="Calibri"/>
                <w:color w:val="000000"/>
                <w:lang w:eastAsia="es-MX"/>
              </w:rPr>
              <w:t>Articulo</w:t>
            </w:r>
          </w:p>
        </w:tc>
        <w:tc>
          <w:tcPr>
            <w:tcW w:w="3196" w:type="dxa"/>
            <w:gridSpan w:val="2"/>
            <w:tcBorders>
              <w:top w:val="single" w:sz="8" w:space="0" w:color="auto"/>
              <w:left w:val="nil"/>
              <w:bottom w:val="single" w:sz="8" w:space="0" w:color="auto"/>
              <w:right w:val="single" w:sz="8" w:space="0" w:color="000000"/>
            </w:tcBorders>
            <w:shd w:val="clear" w:color="000000" w:fill="FABF8F"/>
            <w:vAlign w:val="center"/>
            <w:hideMark/>
          </w:tcPr>
          <w:p w:rsidR="0026228B" w:rsidRPr="00D640C5" w:rsidRDefault="0026228B" w:rsidP="0026228B">
            <w:pPr>
              <w:jc w:val="center"/>
              <w:rPr>
                <w:rFonts w:ascii="Calibri" w:hAnsi="Calibri"/>
                <w:color w:val="000000"/>
                <w:lang w:eastAsia="es-MX"/>
              </w:rPr>
            </w:pPr>
            <w:r w:rsidRPr="00D640C5">
              <w:rPr>
                <w:rFonts w:ascii="Calibri" w:hAnsi="Calibri"/>
                <w:color w:val="000000"/>
                <w:lang w:eastAsia="es-MX"/>
              </w:rPr>
              <w:t>ELTR Comercializadora S. de R.L. de C.V.</w:t>
            </w:r>
          </w:p>
        </w:tc>
        <w:tc>
          <w:tcPr>
            <w:tcW w:w="1842" w:type="dxa"/>
            <w:tcBorders>
              <w:top w:val="single" w:sz="8" w:space="0" w:color="auto"/>
              <w:left w:val="nil"/>
              <w:bottom w:val="single" w:sz="8" w:space="0" w:color="auto"/>
              <w:right w:val="single" w:sz="8" w:space="0" w:color="000000"/>
            </w:tcBorders>
            <w:shd w:val="clear" w:color="000000" w:fill="FABF8F"/>
          </w:tcPr>
          <w:p w:rsidR="0026228B" w:rsidRPr="00D640C5" w:rsidRDefault="0026228B" w:rsidP="0026228B">
            <w:pPr>
              <w:jc w:val="center"/>
              <w:rPr>
                <w:rFonts w:ascii="Calibri" w:hAnsi="Calibri"/>
                <w:color w:val="000000"/>
                <w:lang w:eastAsia="es-MX"/>
              </w:rPr>
            </w:pPr>
          </w:p>
        </w:tc>
      </w:tr>
      <w:tr w:rsidR="0026228B" w:rsidRPr="00D640C5" w:rsidTr="0026228B">
        <w:trPr>
          <w:trHeight w:val="1245"/>
        </w:trPr>
        <w:tc>
          <w:tcPr>
            <w:tcW w:w="2820" w:type="dxa"/>
            <w:vMerge/>
            <w:tcBorders>
              <w:top w:val="single" w:sz="8" w:space="0" w:color="auto"/>
              <w:left w:val="single" w:sz="8" w:space="0" w:color="auto"/>
              <w:bottom w:val="single" w:sz="8" w:space="0" w:color="000000"/>
              <w:right w:val="single" w:sz="8" w:space="0" w:color="auto"/>
            </w:tcBorders>
            <w:vAlign w:val="center"/>
            <w:hideMark/>
          </w:tcPr>
          <w:p w:rsidR="0026228B" w:rsidRPr="00D640C5" w:rsidRDefault="0026228B" w:rsidP="0026228B">
            <w:pPr>
              <w:rPr>
                <w:rFonts w:ascii="Calibri" w:hAnsi="Calibri"/>
                <w:color w:val="000000"/>
                <w:lang w:eastAsia="es-MX"/>
              </w:rPr>
            </w:pPr>
          </w:p>
        </w:tc>
        <w:tc>
          <w:tcPr>
            <w:tcW w:w="1500" w:type="dxa"/>
            <w:tcBorders>
              <w:top w:val="nil"/>
              <w:left w:val="nil"/>
              <w:bottom w:val="single" w:sz="8" w:space="0" w:color="auto"/>
              <w:right w:val="single" w:sz="8" w:space="0" w:color="auto"/>
            </w:tcBorders>
            <w:shd w:val="clear" w:color="000000" w:fill="FABF8F"/>
            <w:vAlign w:val="center"/>
            <w:hideMark/>
          </w:tcPr>
          <w:p w:rsidR="0026228B" w:rsidRPr="00D640C5" w:rsidRDefault="0026228B" w:rsidP="0026228B">
            <w:pPr>
              <w:jc w:val="center"/>
              <w:rPr>
                <w:rFonts w:ascii="Calibri" w:hAnsi="Calibri"/>
                <w:color w:val="000000"/>
                <w:lang w:eastAsia="es-MX"/>
              </w:rPr>
            </w:pPr>
            <w:r w:rsidRPr="00D640C5">
              <w:rPr>
                <w:rFonts w:ascii="Calibri" w:hAnsi="Calibri"/>
                <w:color w:val="000000"/>
                <w:lang w:eastAsia="es-MX"/>
              </w:rPr>
              <w:t>Partida</w:t>
            </w:r>
          </w:p>
        </w:tc>
        <w:tc>
          <w:tcPr>
            <w:tcW w:w="1696" w:type="dxa"/>
            <w:tcBorders>
              <w:top w:val="nil"/>
              <w:left w:val="nil"/>
              <w:bottom w:val="single" w:sz="8" w:space="0" w:color="auto"/>
              <w:right w:val="single" w:sz="8" w:space="0" w:color="auto"/>
            </w:tcBorders>
            <w:shd w:val="clear" w:color="000000" w:fill="FABF8F"/>
            <w:vAlign w:val="center"/>
            <w:hideMark/>
          </w:tcPr>
          <w:p w:rsidR="0026228B" w:rsidRPr="00D640C5" w:rsidRDefault="0026228B" w:rsidP="0026228B">
            <w:pPr>
              <w:jc w:val="center"/>
              <w:rPr>
                <w:rFonts w:ascii="Calibri" w:hAnsi="Calibri"/>
                <w:color w:val="000000"/>
                <w:lang w:eastAsia="es-MX"/>
              </w:rPr>
            </w:pPr>
            <w:r w:rsidRPr="00D640C5">
              <w:rPr>
                <w:rFonts w:ascii="Calibri" w:hAnsi="Calibri"/>
                <w:color w:val="000000"/>
                <w:lang w:eastAsia="es-MX"/>
              </w:rPr>
              <w:t>Importe Unitario por Pieza sin I.V.A.</w:t>
            </w:r>
          </w:p>
        </w:tc>
        <w:tc>
          <w:tcPr>
            <w:tcW w:w="1842" w:type="dxa"/>
            <w:tcBorders>
              <w:top w:val="nil"/>
              <w:left w:val="nil"/>
              <w:bottom w:val="single" w:sz="8" w:space="0" w:color="auto"/>
              <w:right w:val="single" w:sz="8" w:space="0" w:color="auto"/>
            </w:tcBorders>
            <w:shd w:val="clear" w:color="000000" w:fill="FABF8F"/>
          </w:tcPr>
          <w:p w:rsidR="0026228B" w:rsidRDefault="0026228B" w:rsidP="0026228B">
            <w:pPr>
              <w:jc w:val="center"/>
              <w:rPr>
                <w:rFonts w:ascii="Calibri" w:hAnsi="Calibri"/>
                <w:color w:val="000000"/>
                <w:lang w:eastAsia="es-MX"/>
              </w:rPr>
            </w:pPr>
          </w:p>
          <w:p w:rsidR="0026228B" w:rsidRPr="00D640C5" w:rsidRDefault="0026228B" w:rsidP="0026228B">
            <w:pPr>
              <w:jc w:val="center"/>
              <w:rPr>
                <w:rFonts w:ascii="Calibri" w:hAnsi="Calibri"/>
                <w:color w:val="000000"/>
                <w:lang w:eastAsia="es-MX"/>
              </w:rPr>
            </w:pPr>
            <w:r>
              <w:rPr>
                <w:rFonts w:ascii="Calibri" w:hAnsi="Calibri"/>
                <w:color w:val="000000"/>
                <w:lang w:eastAsia="es-MX"/>
              </w:rPr>
              <w:t xml:space="preserve">Importe total sin </w:t>
            </w:r>
            <w:proofErr w:type="spellStart"/>
            <w:r>
              <w:rPr>
                <w:rFonts w:ascii="Calibri" w:hAnsi="Calibri"/>
                <w:color w:val="000000"/>
                <w:lang w:eastAsia="es-MX"/>
              </w:rPr>
              <w:t>via</w:t>
            </w:r>
            <w:proofErr w:type="spellEnd"/>
          </w:p>
        </w:tc>
      </w:tr>
      <w:tr w:rsidR="0026228B" w:rsidRPr="00D640C5" w:rsidTr="0026228B">
        <w:trPr>
          <w:trHeight w:val="78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6228B" w:rsidRPr="00D640C5" w:rsidRDefault="0026228B" w:rsidP="0026228B">
            <w:pPr>
              <w:rPr>
                <w:rFonts w:ascii="Arial" w:hAnsi="Arial" w:cs="Arial"/>
                <w:color w:val="000000"/>
                <w:lang w:eastAsia="es-MX"/>
              </w:rPr>
            </w:pPr>
            <w:r w:rsidRPr="00D640C5">
              <w:rPr>
                <w:rFonts w:ascii="Arial" w:hAnsi="Arial" w:cs="Arial"/>
                <w:color w:val="000000"/>
                <w:lang w:eastAsia="es-MX"/>
              </w:rPr>
              <w:t xml:space="preserve">Pintura vinílica blanca, tipo B, en cubetas de 19 </w:t>
            </w:r>
            <w:proofErr w:type="spellStart"/>
            <w:r w:rsidRPr="00D640C5">
              <w:rPr>
                <w:rFonts w:ascii="Arial" w:hAnsi="Arial" w:cs="Arial"/>
                <w:color w:val="000000"/>
                <w:lang w:eastAsia="es-MX"/>
              </w:rPr>
              <w:t>lts</w:t>
            </w:r>
            <w:proofErr w:type="spellEnd"/>
            <w:r w:rsidRPr="00D640C5">
              <w:rPr>
                <w:rFonts w:ascii="Arial" w:hAnsi="Arial" w:cs="Arial"/>
                <w:color w:val="000000"/>
                <w:lang w:eastAsia="es-MX"/>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26228B" w:rsidRPr="00D640C5" w:rsidRDefault="0026228B" w:rsidP="0026228B">
            <w:pPr>
              <w:jc w:val="center"/>
              <w:rPr>
                <w:rFonts w:ascii="Calibri" w:hAnsi="Calibri"/>
                <w:color w:val="000000"/>
                <w:lang w:eastAsia="es-MX"/>
              </w:rPr>
            </w:pPr>
            <w:r w:rsidRPr="00D640C5">
              <w:rPr>
                <w:rFonts w:ascii="Calibri" w:hAnsi="Calibri"/>
                <w:color w:val="000000"/>
                <w:lang w:eastAsia="es-MX"/>
              </w:rPr>
              <w:t>1</w:t>
            </w:r>
          </w:p>
        </w:tc>
        <w:tc>
          <w:tcPr>
            <w:tcW w:w="1696" w:type="dxa"/>
            <w:tcBorders>
              <w:top w:val="nil"/>
              <w:left w:val="nil"/>
              <w:bottom w:val="single" w:sz="8" w:space="0" w:color="auto"/>
              <w:right w:val="single" w:sz="8" w:space="0" w:color="auto"/>
            </w:tcBorders>
            <w:shd w:val="clear" w:color="auto" w:fill="auto"/>
            <w:vAlign w:val="center"/>
            <w:hideMark/>
          </w:tcPr>
          <w:p w:rsidR="0026228B" w:rsidRPr="00D640C5" w:rsidRDefault="0026228B" w:rsidP="0026228B">
            <w:pPr>
              <w:jc w:val="center"/>
              <w:rPr>
                <w:rFonts w:ascii="Calibri" w:hAnsi="Calibri"/>
                <w:color w:val="000000"/>
                <w:lang w:eastAsia="es-MX"/>
              </w:rPr>
            </w:pPr>
            <w:r w:rsidRPr="00D640C5">
              <w:rPr>
                <w:rFonts w:ascii="Calibri" w:hAnsi="Calibri"/>
                <w:color w:val="000000"/>
                <w:lang w:eastAsia="es-MX"/>
              </w:rPr>
              <w:t>$610.98</w:t>
            </w:r>
          </w:p>
        </w:tc>
        <w:tc>
          <w:tcPr>
            <w:tcW w:w="1842" w:type="dxa"/>
            <w:tcBorders>
              <w:top w:val="nil"/>
              <w:left w:val="nil"/>
              <w:bottom w:val="single" w:sz="8" w:space="0" w:color="auto"/>
              <w:right w:val="single" w:sz="8" w:space="0" w:color="auto"/>
            </w:tcBorders>
          </w:tcPr>
          <w:p w:rsidR="0026228B" w:rsidRDefault="0026228B" w:rsidP="0026228B">
            <w:pPr>
              <w:jc w:val="center"/>
              <w:rPr>
                <w:rFonts w:ascii="Calibri" w:hAnsi="Calibri"/>
                <w:color w:val="000000"/>
                <w:lang w:eastAsia="es-MX"/>
              </w:rPr>
            </w:pPr>
          </w:p>
          <w:p w:rsidR="0026228B" w:rsidRPr="00D640C5" w:rsidRDefault="0026228B" w:rsidP="0026228B">
            <w:pPr>
              <w:jc w:val="center"/>
              <w:rPr>
                <w:rFonts w:ascii="Calibri" w:hAnsi="Calibri"/>
                <w:color w:val="000000"/>
                <w:lang w:eastAsia="es-MX"/>
              </w:rPr>
            </w:pPr>
            <w:r>
              <w:rPr>
                <w:rFonts w:ascii="Calibri" w:hAnsi="Calibri"/>
                <w:color w:val="000000"/>
                <w:lang w:eastAsia="es-MX"/>
              </w:rPr>
              <w:t>$488,784.00</w:t>
            </w:r>
          </w:p>
        </w:tc>
      </w:tr>
      <w:tr w:rsidR="0026228B" w:rsidRPr="00D640C5" w:rsidTr="0026228B">
        <w:trPr>
          <w:trHeight w:val="1245"/>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6228B" w:rsidRPr="00D640C5" w:rsidRDefault="0026228B" w:rsidP="0026228B">
            <w:pPr>
              <w:rPr>
                <w:rFonts w:ascii="Arial" w:hAnsi="Arial" w:cs="Arial"/>
                <w:color w:val="000000"/>
                <w:lang w:eastAsia="es-MX"/>
              </w:rPr>
            </w:pPr>
            <w:r w:rsidRPr="00D640C5">
              <w:rPr>
                <w:rFonts w:ascii="Arial" w:hAnsi="Arial" w:cs="Arial"/>
                <w:color w:val="000000"/>
                <w:lang w:eastAsia="es-MX"/>
              </w:rPr>
              <w:t xml:space="preserve">Pintura vinílica verde agua, tipo B, en cubetas de 19 </w:t>
            </w:r>
            <w:proofErr w:type="spellStart"/>
            <w:r w:rsidRPr="00D640C5">
              <w:rPr>
                <w:rFonts w:ascii="Arial" w:hAnsi="Arial" w:cs="Arial"/>
                <w:color w:val="000000"/>
                <w:lang w:eastAsia="es-MX"/>
              </w:rPr>
              <w:t>lts</w:t>
            </w:r>
            <w:proofErr w:type="spellEnd"/>
            <w:r w:rsidRPr="00D640C5">
              <w:rPr>
                <w:rFonts w:ascii="Arial" w:hAnsi="Arial" w:cs="Arial"/>
                <w:color w:val="000000"/>
                <w:lang w:eastAsia="es-MX"/>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26228B" w:rsidRPr="00D640C5" w:rsidRDefault="0026228B" w:rsidP="0026228B">
            <w:pPr>
              <w:jc w:val="center"/>
              <w:rPr>
                <w:rFonts w:ascii="Calibri" w:hAnsi="Calibri"/>
                <w:color w:val="000000"/>
                <w:lang w:eastAsia="es-MX"/>
              </w:rPr>
            </w:pPr>
            <w:r w:rsidRPr="00D640C5">
              <w:rPr>
                <w:rFonts w:ascii="Calibri" w:hAnsi="Calibri"/>
                <w:color w:val="000000"/>
                <w:lang w:eastAsia="es-MX"/>
              </w:rPr>
              <w:t>2</w:t>
            </w:r>
          </w:p>
        </w:tc>
        <w:tc>
          <w:tcPr>
            <w:tcW w:w="1696" w:type="dxa"/>
            <w:tcBorders>
              <w:top w:val="nil"/>
              <w:left w:val="nil"/>
              <w:bottom w:val="single" w:sz="8" w:space="0" w:color="auto"/>
              <w:right w:val="single" w:sz="8" w:space="0" w:color="auto"/>
            </w:tcBorders>
            <w:shd w:val="clear" w:color="auto" w:fill="auto"/>
            <w:vAlign w:val="center"/>
            <w:hideMark/>
          </w:tcPr>
          <w:p w:rsidR="0026228B" w:rsidRPr="00D640C5" w:rsidRDefault="0026228B" w:rsidP="0026228B">
            <w:pPr>
              <w:jc w:val="center"/>
              <w:rPr>
                <w:rFonts w:ascii="Calibri" w:hAnsi="Calibri"/>
                <w:color w:val="000000"/>
                <w:lang w:eastAsia="es-MX"/>
              </w:rPr>
            </w:pPr>
            <w:r w:rsidRPr="00D640C5">
              <w:rPr>
                <w:rFonts w:ascii="Calibri" w:hAnsi="Calibri"/>
                <w:color w:val="000000"/>
                <w:lang w:eastAsia="es-MX"/>
              </w:rPr>
              <w:t>$610.98</w:t>
            </w:r>
          </w:p>
        </w:tc>
        <w:tc>
          <w:tcPr>
            <w:tcW w:w="1842" w:type="dxa"/>
            <w:tcBorders>
              <w:top w:val="nil"/>
              <w:left w:val="nil"/>
              <w:bottom w:val="single" w:sz="8" w:space="0" w:color="auto"/>
              <w:right w:val="single" w:sz="8" w:space="0" w:color="auto"/>
            </w:tcBorders>
          </w:tcPr>
          <w:p w:rsidR="0026228B" w:rsidRDefault="0026228B" w:rsidP="0026228B">
            <w:pPr>
              <w:jc w:val="center"/>
              <w:rPr>
                <w:rFonts w:ascii="Calibri" w:hAnsi="Calibri"/>
                <w:color w:val="000000"/>
                <w:lang w:eastAsia="es-MX"/>
              </w:rPr>
            </w:pPr>
          </w:p>
          <w:p w:rsidR="0026228B" w:rsidRDefault="0026228B" w:rsidP="0026228B">
            <w:pPr>
              <w:jc w:val="center"/>
              <w:rPr>
                <w:rFonts w:ascii="Calibri" w:hAnsi="Calibri"/>
                <w:color w:val="000000"/>
                <w:lang w:eastAsia="es-MX"/>
              </w:rPr>
            </w:pPr>
            <w:r>
              <w:rPr>
                <w:rFonts w:ascii="Calibri" w:hAnsi="Calibri"/>
                <w:color w:val="000000"/>
                <w:lang w:eastAsia="es-MX"/>
              </w:rPr>
              <w:t>$122,196.00</w:t>
            </w:r>
          </w:p>
          <w:p w:rsidR="0026228B" w:rsidRPr="00D640C5" w:rsidRDefault="0026228B" w:rsidP="0026228B">
            <w:pPr>
              <w:jc w:val="center"/>
              <w:rPr>
                <w:rFonts w:ascii="Calibri" w:hAnsi="Calibri"/>
                <w:color w:val="000000"/>
                <w:lang w:eastAsia="es-MX"/>
              </w:rPr>
            </w:pPr>
          </w:p>
        </w:tc>
      </w:tr>
      <w:tr w:rsidR="0026228B" w:rsidRPr="00D640C5" w:rsidTr="0026228B">
        <w:trPr>
          <w:trHeight w:val="102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6228B" w:rsidRPr="00D640C5" w:rsidRDefault="0026228B" w:rsidP="0026228B">
            <w:pPr>
              <w:rPr>
                <w:rFonts w:ascii="Arial" w:hAnsi="Arial" w:cs="Arial"/>
                <w:color w:val="000000"/>
                <w:lang w:eastAsia="es-MX"/>
              </w:rPr>
            </w:pPr>
            <w:r w:rsidRPr="00D640C5">
              <w:rPr>
                <w:rFonts w:ascii="Arial" w:hAnsi="Arial" w:cs="Arial"/>
                <w:color w:val="000000"/>
                <w:lang w:eastAsia="es-MX"/>
              </w:rPr>
              <w:t xml:space="preserve">Pintura vinílica azul cielo, tipo B, en cubetas de 19 </w:t>
            </w:r>
            <w:proofErr w:type="spellStart"/>
            <w:r w:rsidRPr="00D640C5">
              <w:rPr>
                <w:rFonts w:ascii="Arial" w:hAnsi="Arial" w:cs="Arial"/>
                <w:color w:val="000000"/>
                <w:lang w:eastAsia="es-MX"/>
              </w:rPr>
              <w:t>lts</w:t>
            </w:r>
            <w:proofErr w:type="spellEnd"/>
            <w:r w:rsidRPr="00D640C5">
              <w:rPr>
                <w:rFonts w:ascii="Arial" w:hAnsi="Arial" w:cs="Arial"/>
                <w:color w:val="000000"/>
                <w:lang w:eastAsia="es-MX"/>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26228B" w:rsidRPr="00D640C5" w:rsidRDefault="0026228B" w:rsidP="0026228B">
            <w:pPr>
              <w:jc w:val="center"/>
              <w:rPr>
                <w:rFonts w:ascii="Calibri" w:hAnsi="Calibri"/>
                <w:color w:val="000000"/>
                <w:lang w:eastAsia="es-MX"/>
              </w:rPr>
            </w:pPr>
            <w:r w:rsidRPr="00D640C5">
              <w:rPr>
                <w:rFonts w:ascii="Calibri" w:hAnsi="Calibri"/>
                <w:color w:val="000000"/>
                <w:lang w:eastAsia="es-MX"/>
              </w:rPr>
              <w:t>3</w:t>
            </w:r>
          </w:p>
        </w:tc>
        <w:tc>
          <w:tcPr>
            <w:tcW w:w="1696" w:type="dxa"/>
            <w:tcBorders>
              <w:top w:val="nil"/>
              <w:left w:val="nil"/>
              <w:bottom w:val="single" w:sz="8" w:space="0" w:color="auto"/>
              <w:right w:val="single" w:sz="8" w:space="0" w:color="auto"/>
            </w:tcBorders>
            <w:shd w:val="clear" w:color="auto" w:fill="auto"/>
            <w:vAlign w:val="center"/>
            <w:hideMark/>
          </w:tcPr>
          <w:p w:rsidR="0026228B" w:rsidRPr="00D640C5" w:rsidRDefault="0026228B" w:rsidP="0026228B">
            <w:pPr>
              <w:jc w:val="center"/>
              <w:rPr>
                <w:rFonts w:ascii="Calibri" w:hAnsi="Calibri"/>
                <w:color w:val="000000"/>
                <w:lang w:eastAsia="es-MX"/>
              </w:rPr>
            </w:pPr>
            <w:r w:rsidRPr="00D640C5">
              <w:rPr>
                <w:rFonts w:ascii="Calibri" w:hAnsi="Calibri"/>
                <w:color w:val="000000"/>
                <w:lang w:eastAsia="es-MX"/>
              </w:rPr>
              <w:t>$610.98</w:t>
            </w:r>
          </w:p>
        </w:tc>
        <w:tc>
          <w:tcPr>
            <w:tcW w:w="1842" w:type="dxa"/>
            <w:tcBorders>
              <w:top w:val="nil"/>
              <w:left w:val="nil"/>
              <w:bottom w:val="single" w:sz="8" w:space="0" w:color="auto"/>
              <w:right w:val="single" w:sz="8" w:space="0" w:color="auto"/>
            </w:tcBorders>
          </w:tcPr>
          <w:p w:rsidR="0026228B" w:rsidRDefault="0026228B" w:rsidP="0026228B">
            <w:pPr>
              <w:jc w:val="center"/>
              <w:rPr>
                <w:rFonts w:ascii="Calibri" w:hAnsi="Calibri"/>
                <w:color w:val="000000"/>
                <w:lang w:eastAsia="es-MX"/>
              </w:rPr>
            </w:pPr>
          </w:p>
          <w:p w:rsidR="0026228B" w:rsidRPr="00D640C5" w:rsidRDefault="0026228B" w:rsidP="0026228B">
            <w:pPr>
              <w:jc w:val="center"/>
              <w:rPr>
                <w:rFonts w:ascii="Calibri" w:hAnsi="Calibri"/>
                <w:color w:val="000000"/>
                <w:lang w:eastAsia="es-MX"/>
              </w:rPr>
            </w:pPr>
            <w:r>
              <w:rPr>
                <w:rFonts w:ascii="Calibri" w:hAnsi="Calibri"/>
                <w:color w:val="000000"/>
                <w:lang w:eastAsia="es-MX"/>
              </w:rPr>
              <w:t>$122,196.00</w:t>
            </w:r>
          </w:p>
        </w:tc>
      </w:tr>
      <w:tr w:rsidR="0026228B" w:rsidRPr="00D640C5" w:rsidTr="0026228B">
        <w:trPr>
          <w:trHeight w:val="975"/>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6228B" w:rsidRPr="00D640C5" w:rsidRDefault="0026228B" w:rsidP="0026228B">
            <w:pPr>
              <w:rPr>
                <w:rFonts w:ascii="Arial" w:hAnsi="Arial" w:cs="Arial"/>
                <w:color w:val="000000"/>
                <w:lang w:eastAsia="es-MX"/>
              </w:rPr>
            </w:pPr>
            <w:r w:rsidRPr="00D640C5">
              <w:rPr>
                <w:rFonts w:ascii="Arial" w:hAnsi="Arial" w:cs="Arial"/>
                <w:color w:val="000000"/>
                <w:lang w:eastAsia="es-MX"/>
              </w:rPr>
              <w:t xml:space="preserve">Pintura vinílica beige, tipo B, en cubetas de 19 </w:t>
            </w:r>
            <w:proofErr w:type="spellStart"/>
            <w:r w:rsidRPr="00D640C5">
              <w:rPr>
                <w:rFonts w:ascii="Arial" w:hAnsi="Arial" w:cs="Arial"/>
                <w:color w:val="000000"/>
                <w:lang w:eastAsia="es-MX"/>
              </w:rPr>
              <w:t>lts</w:t>
            </w:r>
            <w:proofErr w:type="spellEnd"/>
            <w:r w:rsidRPr="00D640C5">
              <w:rPr>
                <w:rFonts w:ascii="Arial" w:hAnsi="Arial" w:cs="Arial"/>
                <w:color w:val="000000"/>
                <w:lang w:eastAsia="es-MX"/>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26228B" w:rsidRPr="00D640C5" w:rsidRDefault="0026228B" w:rsidP="0026228B">
            <w:pPr>
              <w:jc w:val="center"/>
              <w:rPr>
                <w:rFonts w:ascii="Calibri" w:hAnsi="Calibri"/>
                <w:color w:val="000000"/>
                <w:lang w:eastAsia="es-MX"/>
              </w:rPr>
            </w:pPr>
            <w:r w:rsidRPr="00D640C5">
              <w:rPr>
                <w:rFonts w:ascii="Calibri" w:hAnsi="Calibri"/>
                <w:color w:val="000000"/>
                <w:lang w:eastAsia="es-MX"/>
              </w:rPr>
              <w:t>4</w:t>
            </w:r>
          </w:p>
        </w:tc>
        <w:tc>
          <w:tcPr>
            <w:tcW w:w="1696" w:type="dxa"/>
            <w:tcBorders>
              <w:top w:val="nil"/>
              <w:left w:val="nil"/>
              <w:bottom w:val="single" w:sz="8" w:space="0" w:color="auto"/>
              <w:right w:val="single" w:sz="8" w:space="0" w:color="auto"/>
            </w:tcBorders>
            <w:shd w:val="clear" w:color="auto" w:fill="auto"/>
            <w:vAlign w:val="center"/>
            <w:hideMark/>
          </w:tcPr>
          <w:p w:rsidR="0026228B" w:rsidRPr="00D640C5" w:rsidRDefault="0026228B" w:rsidP="0026228B">
            <w:pPr>
              <w:jc w:val="center"/>
              <w:rPr>
                <w:rFonts w:ascii="Calibri" w:hAnsi="Calibri"/>
                <w:color w:val="000000"/>
                <w:lang w:eastAsia="es-MX"/>
              </w:rPr>
            </w:pPr>
            <w:r w:rsidRPr="00D640C5">
              <w:rPr>
                <w:rFonts w:ascii="Calibri" w:hAnsi="Calibri"/>
                <w:color w:val="000000"/>
                <w:lang w:eastAsia="es-MX"/>
              </w:rPr>
              <w:t>$610.98</w:t>
            </w:r>
          </w:p>
        </w:tc>
        <w:tc>
          <w:tcPr>
            <w:tcW w:w="1842" w:type="dxa"/>
            <w:tcBorders>
              <w:top w:val="nil"/>
              <w:left w:val="nil"/>
              <w:bottom w:val="single" w:sz="8" w:space="0" w:color="auto"/>
              <w:right w:val="single" w:sz="8" w:space="0" w:color="auto"/>
            </w:tcBorders>
          </w:tcPr>
          <w:p w:rsidR="0026228B" w:rsidRDefault="0026228B" w:rsidP="0026228B">
            <w:pPr>
              <w:jc w:val="center"/>
              <w:rPr>
                <w:rFonts w:ascii="Calibri" w:hAnsi="Calibri"/>
                <w:color w:val="000000"/>
                <w:lang w:eastAsia="es-MX"/>
              </w:rPr>
            </w:pPr>
          </w:p>
          <w:p w:rsidR="0026228B" w:rsidRPr="00D640C5" w:rsidRDefault="0026228B" w:rsidP="0026228B">
            <w:pPr>
              <w:jc w:val="center"/>
              <w:rPr>
                <w:rFonts w:ascii="Calibri" w:hAnsi="Calibri"/>
                <w:color w:val="000000"/>
                <w:lang w:eastAsia="es-MX"/>
              </w:rPr>
            </w:pPr>
            <w:r>
              <w:rPr>
                <w:rFonts w:ascii="Calibri" w:hAnsi="Calibri"/>
                <w:color w:val="000000"/>
                <w:lang w:eastAsia="es-MX"/>
              </w:rPr>
              <w:t>$305,490.00</w:t>
            </w:r>
          </w:p>
        </w:tc>
      </w:tr>
      <w:tr w:rsidR="0026228B" w:rsidRPr="00D640C5" w:rsidTr="0026228B">
        <w:trPr>
          <w:trHeight w:val="990"/>
        </w:trPr>
        <w:tc>
          <w:tcPr>
            <w:tcW w:w="2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228B" w:rsidRPr="00D640C5" w:rsidRDefault="0026228B" w:rsidP="0026228B">
            <w:pPr>
              <w:rPr>
                <w:rFonts w:ascii="Arial" w:hAnsi="Arial" w:cs="Arial"/>
                <w:color w:val="000000"/>
                <w:lang w:eastAsia="es-MX"/>
              </w:rPr>
            </w:pPr>
            <w:r w:rsidRPr="00D640C5">
              <w:rPr>
                <w:rFonts w:ascii="Arial" w:hAnsi="Arial" w:cs="Arial"/>
                <w:color w:val="000000"/>
                <w:lang w:eastAsia="es-MX"/>
              </w:rPr>
              <w:t xml:space="preserve">Pintura vinílica salmón, tipo B, en cubetas de 19 </w:t>
            </w:r>
            <w:proofErr w:type="spellStart"/>
            <w:r w:rsidRPr="00D640C5">
              <w:rPr>
                <w:rFonts w:ascii="Arial" w:hAnsi="Arial" w:cs="Arial"/>
                <w:color w:val="000000"/>
                <w:lang w:eastAsia="es-MX"/>
              </w:rPr>
              <w:t>lts</w:t>
            </w:r>
            <w:proofErr w:type="spellEnd"/>
            <w:r w:rsidRPr="00D640C5">
              <w:rPr>
                <w:rFonts w:ascii="Arial" w:hAnsi="Arial" w:cs="Arial"/>
                <w:color w:val="000000"/>
                <w:lang w:eastAsia="es-MX"/>
              </w:rPr>
              <w:t xml:space="preserve">. </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26228B" w:rsidRPr="00D640C5" w:rsidRDefault="0026228B" w:rsidP="0026228B">
            <w:pPr>
              <w:jc w:val="center"/>
              <w:rPr>
                <w:rFonts w:ascii="Calibri" w:hAnsi="Calibri"/>
                <w:color w:val="000000"/>
                <w:lang w:eastAsia="es-MX"/>
              </w:rPr>
            </w:pPr>
            <w:r w:rsidRPr="00D640C5">
              <w:rPr>
                <w:rFonts w:ascii="Calibri" w:hAnsi="Calibri"/>
                <w:color w:val="000000"/>
                <w:lang w:eastAsia="es-MX"/>
              </w:rPr>
              <w:t>5</w:t>
            </w:r>
          </w:p>
        </w:tc>
        <w:tc>
          <w:tcPr>
            <w:tcW w:w="1696" w:type="dxa"/>
            <w:tcBorders>
              <w:top w:val="single" w:sz="8" w:space="0" w:color="auto"/>
              <w:left w:val="nil"/>
              <w:bottom w:val="single" w:sz="8" w:space="0" w:color="auto"/>
              <w:right w:val="single" w:sz="8" w:space="0" w:color="auto"/>
            </w:tcBorders>
            <w:shd w:val="clear" w:color="auto" w:fill="auto"/>
            <w:vAlign w:val="center"/>
            <w:hideMark/>
          </w:tcPr>
          <w:p w:rsidR="0026228B" w:rsidRPr="00D640C5" w:rsidRDefault="0026228B" w:rsidP="0026228B">
            <w:pPr>
              <w:jc w:val="center"/>
              <w:rPr>
                <w:rFonts w:ascii="Calibri" w:hAnsi="Calibri"/>
                <w:color w:val="000000"/>
                <w:lang w:eastAsia="es-MX"/>
              </w:rPr>
            </w:pPr>
            <w:r w:rsidRPr="00D640C5">
              <w:rPr>
                <w:rFonts w:ascii="Calibri" w:hAnsi="Calibri"/>
                <w:color w:val="000000"/>
                <w:lang w:eastAsia="es-MX"/>
              </w:rPr>
              <w:t>$610.98</w:t>
            </w:r>
          </w:p>
        </w:tc>
        <w:tc>
          <w:tcPr>
            <w:tcW w:w="1842" w:type="dxa"/>
            <w:tcBorders>
              <w:top w:val="single" w:sz="8" w:space="0" w:color="auto"/>
              <w:left w:val="nil"/>
              <w:bottom w:val="single" w:sz="8" w:space="0" w:color="auto"/>
              <w:right w:val="single" w:sz="8" w:space="0" w:color="auto"/>
            </w:tcBorders>
          </w:tcPr>
          <w:p w:rsidR="0026228B" w:rsidRDefault="0026228B" w:rsidP="0026228B">
            <w:pPr>
              <w:jc w:val="center"/>
              <w:rPr>
                <w:rFonts w:ascii="Calibri" w:hAnsi="Calibri"/>
                <w:color w:val="000000"/>
                <w:lang w:eastAsia="es-MX"/>
              </w:rPr>
            </w:pPr>
          </w:p>
          <w:p w:rsidR="0026228B" w:rsidRPr="00D640C5" w:rsidRDefault="0026228B" w:rsidP="0026228B">
            <w:pPr>
              <w:jc w:val="center"/>
              <w:rPr>
                <w:rFonts w:ascii="Calibri" w:hAnsi="Calibri"/>
                <w:color w:val="000000"/>
                <w:lang w:eastAsia="es-MX"/>
              </w:rPr>
            </w:pPr>
            <w:r>
              <w:rPr>
                <w:rFonts w:ascii="Calibri" w:hAnsi="Calibri"/>
                <w:color w:val="000000"/>
                <w:lang w:eastAsia="es-MX"/>
              </w:rPr>
              <w:t>$183,294.00</w:t>
            </w:r>
          </w:p>
        </w:tc>
      </w:tr>
      <w:tr w:rsidR="0026228B" w:rsidRPr="00D640C5" w:rsidTr="0026228B">
        <w:trPr>
          <w:trHeight w:val="547"/>
        </w:trPr>
        <w:tc>
          <w:tcPr>
            <w:tcW w:w="2820" w:type="dxa"/>
            <w:tcBorders>
              <w:top w:val="single" w:sz="8" w:space="0" w:color="auto"/>
              <w:left w:val="single" w:sz="8" w:space="0" w:color="auto"/>
              <w:bottom w:val="single" w:sz="8" w:space="0" w:color="auto"/>
            </w:tcBorders>
            <w:shd w:val="clear" w:color="auto" w:fill="auto"/>
            <w:vAlign w:val="center"/>
            <w:hideMark/>
          </w:tcPr>
          <w:p w:rsidR="0026228B" w:rsidRPr="00D640C5" w:rsidRDefault="0026228B" w:rsidP="0026228B">
            <w:pPr>
              <w:rPr>
                <w:rFonts w:ascii="Arial" w:hAnsi="Arial" w:cs="Arial"/>
                <w:color w:val="000000"/>
                <w:lang w:eastAsia="es-MX"/>
              </w:rPr>
            </w:pPr>
          </w:p>
        </w:tc>
        <w:tc>
          <w:tcPr>
            <w:tcW w:w="1500" w:type="dxa"/>
            <w:tcBorders>
              <w:top w:val="single" w:sz="8" w:space="0" w:color="auto"/>
              <w:bottom w:val="single" w:sz="8" w:space="0" w:color="auto"/>
            </w:tcBorders>
            <w:shd w:val="clear" w:color="auto" w:fill="auto"/>
            <w:vAlign w:val="center"/>
            <w:hideMark/>
          </w:tcPr>
          <w:p w:rsidR="0026228B" w:rsidRPr="00D640C5" w:rsidRDefault="0026228B" w:rsidP="0026228B">
            <w:pPr>
              <w:jc w:val="center"/>
              <w:rPr>
                <w:rFonts w:ascii="Calibri" w:hAnsi="Calibri"/>
                <w:color w:val="000000"/>
                <w:lang w:eastAsia="es-MX"/>
              </w:rPr>
            </w:pPr>
          </w:p>
        </w:tc>
        <w:tc>
          <w:tcPr>
            <w:tcW w:w="1696" w:type="dxa"/>
            <w:tcBorders>
              <w:top w:val="single" w:sz="8" w:space="0" w:color="auto"/>
              <w:bottom w:val="single" w:sz="8" w:space="0" w:color="auto"/>
              <w:right w:val="single" w:sz="8" w:space="0" w:color="auto"/>
            </w:tcBorders>
            <w:shd w:val="clear" w:color="auto" w:fill="auto"/>
            <w:vAlign w:val="center"/>
            <w:hideMark/>
          </w:tcPr>
          <w:p w:rsidR="0026228B" w:rsidRPr="007D5F45" w:rsidRDefault="0026228B" w:rsidP="0026228B">
            <w:pPr>
              <w:jc w:val="center"/>
              <w:rPr>
                <w:rFonts w:ascii="Calibri" w:hAnsi="Calibri"/>
                <w:b/>
                <w:color w:val="000000"/>
                <w:lang w:eastAsia="es-MX"/>
              </w:rPr>
            </w:pPr>
            <w:r w:rsidRPr="007D5F45">
              <w:rPr>
                <w:rFonts w:ascii="Calibri" w:hAnsi="Calibri"/>
                <w:b/>
                <w:color w:val="000000"/>
                <w:lang w:eastAsia="es-MX"/>
              </w:rPr>
              <w:t>Subtotal</w:t>
            </w:r>
          </w:p>
        </w:tc>
        <w:tc>
          <w:tcPr>
            <w:tcW w:w="1842" w:type="dxa"/>
            <w:tcBorders>
              <w:top w:val="single" w:sz="8" w:space="0" w:color="auto"/>
              <w:left w:val="single" w:sz="8" w:space="0" w:color="auto"/>
              <w:bottom w:val="single" w:sz="8" w:space="0" w:color="auto"/>
              <w:right w:val="single" w:sz="8" w:space="0" w:color="auto"/>
            </w:tcBorders>
          </w:tcPr>
          <w:p w:rsidR="0026228B" w:rsidRPr="007D5F45" w:rsidRDefault="0026228B" w:rsidP="0026228B">
            <w:pPr>
              <w:jc w:val="center"/>
              <w:rPr>
                <w:rFonts w:ascii="Calibri" w:hAnsi="Calibri"/>
                <w:b/>
                <w:color w:val="000000"/>
                <w:lang w:eastAsia="es-MX"/>
              </w:rPr>
            </w:pPr>
          </w:p>
          <w:p w:rsidR="0026228B" w:rsidRPr="007D5F45" w:rsidRDefault="0026228B" w:rsidP="0026228B">
            <w:pPr>
              <w:jc w:val="center"/>
              <w:rPr>
                <w:rFonts w:ascii="Calibri" w:hAnsi="Calibri"/>
                <w:b/>
                <w:color w:val="000000"/>
                <w:lang w:eastAsia="es-MX"/>
              </w:rPr>
            </w:pPr>
            <w:r w:rsidRPr="007D5F45">
              <w:rPr>
                <w:rFonts w:ascii="Calibri" w:hAnsi="Calibri"/>
                <w:b/>
                <w:color w:val="000000"/>
                <w:lang w:eastAsia="es-MX"/>
              </w:rPr>
              <w:t>$1,221,960.00</w:t>
            </w:r>
          </w:p>
        </w:tc>
      </w:tr>
      <w:tr w:rsidR="0026228B" w:rsidRPr="00D640C5" w:rsidTr="0026228B">
        <w:trPr>
          <w:trHeight w:val="641"/>
        </w:trPr>
        <w:tc>
          <w:tcPr>
            <w:tcW w:w="2820" w:type="dxa"/>
            <w:tcBorders>
              <w:top w:val="single" w:sz="8" w:space="0" w:color="auto"/>
              <w:left w:val="single" w:sz="8" w:space="0" w:color="auto"/>
              <w:bottom w:val="single" w:sz="8" w:space="0" w:color="auto"/>
            </w:tcBorders>
            <w:shd w:val="clear" w:color="auto" w:fill="auto"/>
            <w:vAlign w:val="center"/>
            <w:hideMark/>
          </w:tcPr>
          <w:p w:rsidR="0026228B" w:rsidRPr="00D640C5" w:rsidRDefault="0026228B" w:rsidP="0026228B">
            <w:pPr>
              <w:rPr>
                <w:rFonts w:ascii="Arial" w:hAnsi="Arial" w:cs="Arial"/>
                <w:color w:val="000000"/>
                <w:lang w:eastAsia="es-MX"/>
              </w:rPr>
            </w:pPr>
          </w:p>
        </w:tc>
        <w:tc>
          <w:tcPr>
            <w:tcW w:w="1500" w:type="dxa"/>
            <w:tcBorders>
              <w:top w:val="single" w:sz="8" w:space="0" w:color="auto"/>
              <w:bottom w:val="single" w:sz="8" w:space="0" w:color="auto"/>
            </w:tcBorders>
            <w:shd w:val="clear" w:color="auto" w:fill="auto"/>
            <w:vAlign w:val="center"/>
            <w:hideMark/>
          </w:tcPr>
          <w:p w:rsidR="0026228B" w:rsidRPr="00D640C5" w:rsidRDefault="0026228B" w:rsidP="0026228B">
            <w:pPr>
              <w:jc w:val="center"/>
              <w:rPr>
                <w:rFonts w:ascii="Calibri" w:hAnsi="Calibri"/>
                <w:color w:val="000000"/>
                <w:lang w:eastAsia="es-MX"/>
              </w:rPr>
            </w:pPr>
          </w:p>
        </w:tc>
        <w:tc>
          <w:tcPr>
            <w:tcW w:w="1696" w:type="dxa"/>
            <w:tcBorders>
              <w:top w:val="single" w:sz="8" w:space="0" w:color="auto"/>
              <w:bottom w:val="single" w:sz="8" w:space="0" w:color="auto"/>
              <w:right w:val="single" w:sz="8" w:space="0" w:color="auto"/>
            </w:tcBorders>
            <w:shd w:val="clear" w:color="auto" w:fill="auto"/>
            <w:vAlign w:val="center"/>
            <w:hideMark/>
          </w:tcPr>
          <w:p w:rsidR="0026228B" w:rsidRPr="007D5F45" w:rsidRDefault="0026228B" w:rsidP="0026228B">
            <w:pPr>
              <w:jc w:val="center"/>
              <w:rPr>
                <w:rFonts w:ascii="Calibri" w:hAnsi="Calibri"/>
                <w:b/>
                <w:color w:val="000000"/>
                <w:lang w:eastAsia="es-MX"/>
              </w:rPr>
            </w:pPr>
            <w:proofErr w:type="spellStart"/>
            <w:r w:rsidRPr="007D5F45">
              <w:rPr>
                <w:rFonts w:ascii="Calibri" w:hAnsi="Calibri"/>
                <w:b/>
                <w:color w:val="000000"/>
                <w:lang w:eastAsia="es-MX"/>
              </w:rPr>
              <w:t>Iva</w:t>
            </w:r>
            <w:proofErr w:type="spellEnd"/>
          </w:p>
        </w:tc>
        <w:tc>
          <w:tcPr>
            <w:tcW w:w="1842" w:type="dxa"/>
            <w:tcBorders>
              <w:top w:val="single" w:sz="8" w:space="0" w:color="auto"/>
              <w:left w:val="single" w:sz="8" w:space="0" w:color="auto"/>
              <w:bottom w:val="single" w:sz="8" w:space="0" w:color="auto"/>
              <w:right w:val="single" w:sz="8" w:space="0" w:color="auto"/>
            </w:tcBorders>
          </w:tcPr>
          <w:p w:rsidR="0026228B" w:rsidRPr="007D5F45" w:rsidRDefault="0026228B" w:rsidP="0026228B">
            <w:pPr>
              <w:jc w:val="center"/>
              <w:rPr>
                <w:rFonts w:ascii="Calibri" w:hAnsi="Calibri"/>
                <w:b/>
                <w:color w:val="000000"/>
                <w:lang w:eastAsia="es-MX"/>
              </w:rPr>
            </w:pPr>
          </w:p>
          <w:p w:rsidR="0026228B" w:rsidRPr="007D5F45" w:rsidRDefault="0026228B" w:rsidP="0026228B">
            <w:pPr>
              <w:jc w:val="center"/>
              <w:rPr>
                <w:rFonts w:ascii="Calibri" w:hAnsi="Calibri"/>
                <w:b/>
                <w:color w:val="000000"/>
                <w:lang w:eastAsia="es-MX"/>
              </w:rPr>
            </w:pPr>
            <w:r w:rsidRPr="007D5F45">
              <w:rPr>
                <w:rFonts w:ascii="Calibri" w:hAnsi="Calibri"/>
                <w:b/>
                <w:color w:val="000000"/>
                <w:lang w:eastAsia="es-MX"/>
              </w:rPr>
              <w:t>$195,513.60</w:t>
            </w:r>
          </w:p>
        </w:tc>
      </w:tr>
      <w:tr w:rsidR="0026228B" w:rsidRPr="00D640C5" w:rsidTr="0026228B">
        <w:trPr>
          <w:trHeight w:val="537"/>
        </w:trPr>
        <w:tc>
          <w:tcPr>
            <w:tcW w:w="2820" w:type="dxa"/>
            <w:tcBorders>
              <w:top w:val="single" w:sz="8" w:space="0" w:color="auto"/>
              <w:left w:val="single" w:sz="8" w:space="0" w:color="auto"/>
              <w:bottom w:val="single" w:sz="8" w:space="0" w:color="auto"/>
            </w:tcBorders>
            <w:shd w:val="clear" w:color="auto" w:fill="auto"/>
            <w:vAlign w:val="center"/>
            <w:hideMark/>
          </w:tcPr>
          <w:p w:rsidR="0026228B" w:rsidRPr="00D640C5" w:rsidRDefault="0026228B" w:rsidP="0026228B">
            <w:pPr>
              <w:rPr>
                <w:rFonts w:ascii="Arial" w:hAnsi="Arial" w:cs="Arial"/>
                <w:color w:val="000000"/>
                <w:lang w:eastAsia="es-MX"/>
              </w:rPr>
            </w:pPr>
          </w:p>
        </w:tc>
        <w:tc>
          <w:tcPr>
            <w:tcW w:w="1500" w:type="dxa"/>
            <w:tcBorders>
              <w:top w:val="single" w:sz="8" w:space="0" w:color="auto"/>
              <w:bottom w:val="single" w:sz="8" w:space="0" w:color="auto"/>
            </w:tcBorders>
            <w:shd w:val="clear" w:color="auto" w:fill="auto"/>
            <w:vAlign w:val="center"/>
            <w:hideMark/>
          </w:tcPr>
          <w:p w:rsidR="0026228B" w:rsidRPr="00D640C5" w:rsidRDefault="0026228B" w:rsidP="0026228B">
            <w:pPr>
              <w:jc w:val="center"/>
              <w:rPr>
                <w:rFonts w:ascii="Calibri" w:hAnsi="Calibri"/>
                <w:color w:val="000000"/>
                <w:lang w:eastAsia="es-MX"/>
              </w:rPr>
            </w:pPr>
          </w:p>
        </w:tc>
        <w:tc>
          <w:tcPr>
            <w:tcW w:w="1696" w:type="dxa"/>
            <w:tcBorders>
              <w:top w:val="single" w:sz="8" w:space="0" w:color="auto"/>
              <w:bottom w:val="single" w:sz="8" w:space="0" w:color="auto"/>
              <w:right w:val="single" w:sz="8" w:space="0" w:color="auto"/>
            </w:tcBorders>
            <w:shd w:val="clear" w:color="auto" w:fill="auto"/>
            <w:vAlign w:val="center"/>
            <w:hideMark/>
          </w:tcPr>
          <w:p w:rsidR="0026228B" w:rsidRPr="007D5F45" w:rsidRDefault="0026228B" w:rsidP="0026228B">
            <w:pPr>
              <w:jc w:val="center"/>
              <w:rPr>
                <w:rFonts w:ascii="Calibri" w:hAnsi="Calibri"/>
                <w:b/>
                <w:color w:val="000000"/>
                <w:lang w:eastAsia="es-MX"/>
              </w:rPr>
            </w:pPr>
            <w:r w:rsidRPr="007D5F45">
              <w:rPr>
                <w:rFonts w:ascii="Calibri" w:hAnsi="Calibri"/>
                <w:b/>
                <w:color w:val="000000"/>
                <w:lang w:eastAsia="es-MX"/>
              </w:rPr>
              <w:t>total</w:t>
            </w:r>
          </w:p>
        </w:tc>
        <w:tc>
          <w:tcPr>
            <w:tcW w:w="1842" w:type="dxa"/>
            <w:tcBorders>
              <w:top w:val="single" w:sz="8" w:space="0" w:color="auto"/>
              <w:left w:val="single" w:sz="8" w:space="0" w:color="auto"/>
              <w:bottom w:val="single" w:sz="8" w:space="0" w:color="auto"/>
              <w:right w:val="single" w:sz="8" w:space="0" w:color="auto"/>
            </w:tcBorders>
          </w:tcPr>
          <w:p w:rsidR="0026228B" w:rsidRPr="007D5F45" w:rsidRDefault="0026228B" w:rsidP="0026228B">
            <w:pPr>
              <w:jc w:val="center"/>
              <w:rPr>
                <w:rFonts w:ascii="Calibri" w:hAnsi="Calibri"/>
                <w:b/>
                <w:color w:val="000000"/>
                <w:lang w:eastAsia="es-MX"/>
              </w:rPr>
            </w:pPr>
          </w:p>
          <w:p w:rsidR="0026228B" w:rsidRPr="007D5F45" w:rsidRDefault="0026228B" w:rsidP="0026228B">
            <w:pPr>
              <w:jc w:val="center"/>
              <w:rPr>
                <w:rFonts w:ascii="Calibri" w:hAnsi="Calibri"/>
                <w:b/>
                <w:color w:val="000000"/>
                <w:lang w:eastAsia="es-MX"/>
              </w:rPr>
            </w:pPr>
            <w:r w:rsidRPr="007D5F45">
              <w:rPr>
                <w:rFonts w:ascii="Calibri" w:hAnsi="Calibri"/>
                <w:b/>
                <w:color w:val="000000"/>
                <w:lang w:eastAsia="es-MX"/>
              </w:rPr>
              <w:t>$1,417,473.60</w:t>
            </w:r>
          </w:p>
        </w:tc>
      </w:tr>
    </w:tbl>
    <w:p w:rsidR="0026228B" w:rsidRDefault="0026228B" w:rsidP="0026228B">
      <w:pPr>
        <w:shd w:val="clear" w:color="auto" w:fill="FFFFFF"/>
        <w:spacing w:after="100" w:afterAutospacing="1"/>
        <w:contextualSpacing/>
        <w:jc w:val="both"/>
        <w:rPr>
          <w:rFonts w:ascii="Tahoma" w:hAnsi="Tahoma" w:cs="Tahoma"/>
          <w:lang w:val="es-ES_tradnl"/>
        </w:rPr>
      </w:pPr>
    </w:p>
    <w:p w:rsidR="0026228B" w:rsidRDefault="0026228B" w:rsidP="0026228B">
      <w:pPr>
        <w:spacing w:after="100" w:afterAutospacing="1"/>
        <w:contextualSpacing/>
        <w:jc w:val="both"/>
        <w:rPr>
          <w:rFonts w:ascii="Tahoma" w:hAnsi="Tahoma" w:cs="Tahoma"/>
          <w:b/>
          <w:i/>
          <w:lang w:val="es-ES_tradnl"/>
        </w:rPr>
      </w:pPr>
      <w:r w:rsidRPr="00F21DE3">
        <w:rPr>
          <w:rFonts w:ascii="Tahoma" w:hAnsi="Tahoma" w:cs="Tahoma"/>
          <w:b/>
          <w:i/>
          <w:lang w:val="es-ES_tradnl"/>
        </w:rPr>
        <w:t xml:space="preserve">El techo presupuestal es de $ </w:t>
      </w:r>
      <w:r>
        <w:rPr>
          <w:rFonts w:ascii="Tahoma" w:hAnsi="Tahoma" w:cs="Tahoma"/>
          <w:b/>
          <w:i/>
          <w:lang w:val="es-ES_tradnl"/>
        </w:rPr>
        <w:t>2´204,000.00</w:t>
      </w:r>
      <w:r w:rsidRPr="00F21DE3">
        <w:rPr>
          <w:rFonts w:ascii="Tahoma" w:hAnsi="Tahoma" w:cs="Tahoma"/>
          <w:b/>
          <w:i/>
          <w:lang w:val="es-ES_tradnl"/>
        </w:rPr>
        <w:t xml:space="preserve"> I.V.A. incluido.</w:t>
      </w:r>
    </w:p>
    <w:p w:rsidR="000450E7" w:rsidRDefault="000450E7" w:rsidP="0026228B">
      <w:pPr>
        <w:spacing w:after="100" w:afterAutospacing="1"/>
        <w:contextualSpacing/>
        <w:jc w:val="both"/>
        <w:rPr>
          <w:rFonts w:ascii="Tahoma" w:hAnsi="Tahoma" w:cs="Tahoma"/>
          <w:b/>
          <w:i/>
          <w:lang w:val="es-ES_tradnl"/>
        </w:rPr>
      </w:pPr>
    </w:p>
    <w:p w:rsidR="000450E7" w:rsidRDefault="000450E7" w:rsidP="0026228B">
      <w:pPr>
        <w:spacing w:after="100" w:afterAutospacing="1"/>
        <w:contextualSpacing/>
        <w:jc w:val="both"/>
        <w:rPr>
          <w:rFonts w:ascii="Tahoma" w:hAnsi="Tahoma" w:cs="Tahoma"/>
          <w:b/>
          <w:i/>
          <w:lang w:val="es-ES_tradnl"/>
        </w:rPr>
      </w:pPr>
      <w:r>
        <w:rPr>
          <w:rFonts w:ascii="Tahoma" w:hAnsi="Tahoma" w:cs="Tahoma"/>
          <w:b/>
          <w:i/>
          <w:lang w:val="es-ES_tradnl"/>
        </w:rPr>
        <w:t xml:space="preserve">El comité propone a Industrial de Pinturas </w:t>
      </w:r>
      <w:proofErr w:type="spellStart"/>
      <w:r>
        <w:rPr>
          <w:rFonts w:ascii="Tahoma" w:hAnsi="Tahoma" w:cs="Tahoma"/>
          <w:b/>
          <w:i/>
          <w:lang w:val="es-ES_tradnl"/>
        </w:rPr>
        <w:t>Volton</w:t>
      </w:r>
      <w:proofErr w:type="spellEnd"/>
      <w:r>
        <w:rPr>
          <w:rFonts w:ascii="Tahoma" w:hAnsi="Tahoma" w:cs="Tahoma"/>
          <w:b/>
          <w:i/>
          <w:lang w:val="es-ES_tradnl"/>
        </w:rPr>
        <w:t>, S.A. de C.V. por mejor opción para el municipio por un monto $1, 041,680.00 incluyendo IVA.</w:t>
      </w:r>
    </w:p>
    <w:p w:rsidR="0026228B" w:rsidRDefault="0026228B" w:rsidP="0026228B">
      <w:pPr>
        <w:spacing w:after="100" w:afterAutospacing="1"/>
        <w:contextualSpacing/>
        <w:jc w:val="both"/>
        <w:rPr>
          <w:rFonts w:ascii="Tahoma" w:hAnsi="Tahoma" w:cs="Tahoma"/>
          <w:b/>
          <w:i/>
          <w:lang w:val="es-ES_tradnl"/>
        </w:rPr>
      </w:pPr>
    </w:p>
    <w:p w:rsidR="0026228B" w:rsidRPr="00F21DE3" w:rsidRDefault="0026228B" w:rsidP="002622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26228B" w:rsidRPr="0026228B" w:rsidRDefault="0026228B" w:rsidP="0026228B">
      <w:pPr>
        <w:shd w:val="clear" w:color="auto" w:fill="FFFFFF"/>
        <w:spacing w:after="100" w:afterAutospacing="1"/>
        <w:contextualSpacing/>
        <w:jc w:val="both"/>
        <w:rPr>
          <w:rFonts w:ascii="Tahoma" w:hAnsi="Tahoma" w:cs="Tahoma"/>
          <w:lang w:val="es-ES_tradnl"/>
        </w:rPr>
      </w:pPr>
    </w:p>
    <w:p w:rsidR="00C2658B" w:rsidRPr="00793977" w:rsidRDefault="00C2658B" w:rsidP="00C2658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xml:space="preserve">, comenta de </w:t>
      </w:r>
      <w:r w:rsidRPr="00793977">
        <w:rPr>
          <w:rFonts w:ascii="Tahoma" w:hAnsi="Tahoma" w:cs="Tahoma"/>
        </w:rPr>
        <w:t xml:space="preserve">conformidad con el artículo 24, fracción VII de la Ley de Compras Gubernamentales, Enajenaciones y Contratación de Servicios del Estado de Jalisco y sus Municipios, se somete a su resolución para su aprobación de fallo a favor del proveedor </w:t>
      </w:r>
      <w:r w:rsidR="000A1B20">
        <w:rPr>
          <w:rFonts w:ascii="Tahoma" w:hAnsi="Tahoma" w:cs="Tahoma"/>
          <w:b/>
        </w:rPr>
        <w:t xml:space="preserve">Industrial de pinturas </w:t>
      </w:r>
      <w:proofErr w:type="spellStart"/>
      <w:r w:rsidR="000A1B20">
        <w:rPr>
          <w:rFonts w:ascii="Tahoma" w:hAnsi="Tahoma" w:cs="Tahoma"/>
          <w:b/>
        </w:rPr>
        <w:t>Volton</w:t>
      </w:r>
      <w:proofErr w:type="spellEnd"/>
      <w:r w:rsidR="000A1B20">
        <w:rPr>
          <w:rFonts w:ascii="Tahoma" w:hAnsi="Tahoma" w:cs="Tahoma"/>
          <w:b/>
        </w:rPr>
        <w:t>, S.A. de C.V.</w:t>
      </w:r>
      <w:r>
        <w:rPr>
          <w:rFonts w:ascii="Tahoma" w:hAnsi="Tahoma" w:cs="Tahoma"/>
          <w:b/>
        </w:rPr>
        <w:t xml:space="preserve">, </w:t>
      </w:r>
      <w:r w:rsidRPr="00793977">
        <w:rPr>
          <w:rFonts w:ascii="Tahoma" w:hAnsi="Tahoma" w:cs="Tahoma"/>
          <w:lang w:val="es-ES_tradnl"/>
        </w:rPr>
        <w:t>los que estén por la afirmativa, sírvanse manifestarlo levantando su mano.</w:t>
      </w:r>
    </w:p>
    <w:p w:rsidR="00C2658B" w:rsidRPr="002A64E0" w:rsidRDefault="00C2658B" w:rsidP="00C2658B">
      <w:pPr>
        <w:shd w:val="clear" w:color="auto" w:fill="FFFFFF"/>
        <w:spacing w:after="100" w:afterAutospacing="1"/>
        <w:contextualSpacing/>
        <w:jc w:val="both"/>
        <w:rPr>
          <w:rFonts w:ascii="Tahoma" w:hAnsi="Tahoma" w:cs="Tahoma"/>
          <w:lang w:val="es-ES_tradnl"/>
        </w:rPr>
      </w:pPr>
    </w:p>
    <w:p w:rsidR="00C2658B" w:rsidRPr="006257C0" w:rsidRDefault="00C2658B" w:rsidP="00C2658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26228B" w:rsidRDefault="0026228B" w:rsidP="0026228B">
      <w:pPr>
        <w:shd w:val="clear" w:color="auto" w:fill="FFFFFF"/>
        <w:spacing w:after="100" w:afterAutospacing="1"/>
        <w:contextualSpacing/>
        <w:jc w:val="both"/>
        <w:rPr>
          <w:rFonts w:ascii="Tahoma" w:hAnsi="Tahoma" w:cs="Tahoma"/>
        </w:rPr>
      </w:pPr>
    </w:p>
    <w:p w:rsidR="00C2658B" w:rsidRDefault="00C2658B" w:rsidP="0026228B">
      <w:pPr>
        <w:shd w:val="clear" w:color="auto" w:fill="FFFFFF"/>
        <w:spacing w:after="100" w:afterAutospacing="1"/>
        <w:contextualSpacing/>
        <w:jc w:val="both"/>
        <w:rPr>
          <w:rFonts w:ascii="Tahoma" w:hAnsi="Tahoma" w:cs="Tahoma"/>
        </w:rPr>
      </w:pPr>
    </w:p>
    <w:p w:rsidR="00C2658B" w:rsidRDefault="00C2658B" w:rsidP="00C2658B">
      <w:pPr>
        <w:shd w:val="clear" w:color="auto" w:fill="FFFFFF"/>
        <w:spacing w:after="100" w:afterAutospacing="1"/>
        <w:contextualSpacing/>
        <w:jc w:val="both"/>
        <w:rPr>
          <w:rFonts w:ascii="Tahoma" w:hAnsi="Tahoma" w:cs="Tahoma"/>
          <w:lang w:val="es-ES_tradnl"/>
        </w:rPr>
      </w:pPr>
      <w:r w:rsidRPr="00F21DE3">
        <w:rPr>
          <w:rFonts w:ascii="Tahoma" w:eastAsiaTheme="minorEastAsia" w:hAnsi="Tahoma" w:cs="Tahoma"/>
          <w:lang w:eastAsia="es-MX"/>
        </w:rPr>
        <w:t xml:space="preserve">Número de cuadro </w:t>
      </w:r>
      <w:r w:rsidRPr="00F21DE3">
        <w:rPr>
          <w:rFonts w:ascii="Tahoma" w:eastAsiaTheme="minorEastAsia" w:hAnsi="Tahoma" w:cs="Tahoma"/>
          <w:b/>
          <w:lang w:eastAsia="es-MX"/>
        </w:rPr>
        <w:t>0</w:t>
      </w:r>
      <w:r>
        <w:rPr>
          <w:rFonts w:ascii="Tahoma" w:eastAsiaTheme="minorEastAsia" w:hAnsi="Tahoma" w:cs="Tahoma"/>
          <w:b/>
          <w:lang w:eastAsia="es-MX"/>
        </w:rPr>
        <w:t>8</w:t>
      </w:r>
      <w:r w:rsidRPr="00F21DE3">
        <w:rPr>
          <w:rFonts w:ascii="Tahoma" w:eastAsiaTheme="minorEastAsia" w:hAnsi="Tahoma" w:cs="Tahoma"/>
          <w:b/>
          <w:lang w:eastAsia="es-MX"/>
        </w:rPr>
        <w:t>.</w:t>
      </w:r>
      <w:r>
        <w:rPr>
          <w:rFonts w:ascii="Tahoma" w:eastAsiaTheme="minorEastAsia" w:hAnsi="Tahoma" w:cs="Tahoma"/>
          <w:b/>
          <w:lang w:eastAsia="es-MX"/>
        </w:rPr>
        <w:t>05.2018</w:t>
      </w:r>
      <w:r w:rsidRPr="00F21DE3">
        <w:rPr>
          <w:rFonts w:ascii="Tahoma" w:eastAsiaTheme="minorEastAsia" w:hAnsi="Tahoma" w:cs="Tahoma"/>
          <w:lang w:eastAsia="es-MX"/>
        </w:rPr>
        <w:t xml:space="preserve">, Licitación Nacional con Participación del Comité con número de </w:t>
      </w:r>
      <w:r w:rsidRPr="00F21DE3">
        <w:rPr>
          <w:rFonts w:ascii="Tahoma" w:eastAsiaTheme="minorEastAsia" w:hAnsi="Tahoma" w:cs="Tahoma"/>
          <w:b/>
          <w:lang w:eastAsia="es-MX"/>
        </w:rPr>
        <w:t xml:space="preserve">requisición </w:t>
      </w:r>
      <w:r w:rsidRPr="002A64E0">
        <w:rPr>
          <w:rFonts w:ascii="Tahoma" w:hAnsi="Tahoma" w:cs="Tahoma"/>
          <w:b/>
          <w:lang w:val="es-ES_tradnl"/>
        </w:rPr>
        <w:t>201800</w:t>
      </w:r>
      <w:r>
        <w:rPr>
          <w:rFonts w:ascii="Tahoma" w:hAnsi="Tahoma" w:cs="Tahoma"/>
          <w:b/>
          <w:lang w:val="es-ES_tradnl"/>
        </w:rPr>
        <w:t>429</w:t>
      </w:r>
      <w:r w:rsidRPr="002A64E0">
        <w:rPr>
          <w:rFonts w:ascii="Tahoma" w:hAnsi="Tahoma" w:cs="Tahoma"/>
          <w:lang w:val="es-ES_tradnl"/>
        </w:rPr>
        <w:t xml:space="preserve"> </w:t>
      </w:r>
      <w:r w:rsidRPr="00F21DE3">
        <w:rPr>
          <w:rFonts w:ascii="Tahoma" w:eastAsiaTheme="minorEastAsia" w:hAnsi="Tahoma" w:cs="Tahoma"/>
          <w:lang w:eastAsia="es-MX"/>
        </w:rPr>
        <w:t xml:space="preserve">con número de </w:t>
      </w:r>
      <w:r w:rsidRPr="00263025">
        <w:rPr>
          <w:rFonts w:ascii="Tahoma" w:eastAsiaTheme="minorEastAsia" w:hAnsi="Tahoma" w:cs="Tahoma"/>
          <w:lang w:eastAsia="es-MX"/>
        </w:rPr>
        <w:t xml:space="preserve">invitación </w:t>
      </w:r>
      <w:r>
        <w:rPr>
          <w:rFonts w:ascii="Tahoma" w:eastAsiaTheme="minorEastAsia" w:hAnsi="Tahoma" w:cs="Tahoma"/>
          <w:lang w:eastAsia="es-MX"/>
        </w:rPr>
        <w:t>108</w:t>
      </w:r>
      <w:r w:rsidRPr="00263025">
        <w:rPr>
          <w:rFonts w:ascii="Tahoma" w:eastAsiaTheme="minorEastAsia" w:hAnsi="Tahoma" w:cs="Tahoma"/>
          <w:lang w:eastAsia="es-MX"/>
        </w:rPr>
        <w:t>,</w:t>
      </w:r>
      <w:r>
        <w:rPr>
          <w:rFonts w:ascii="Tahoma" w:eastAsiaTheme="minorEastAsia" w:hAnsi="Tahoma" w:cs="Tahoma"/>
          <w:lang w:eastAsia="es-MX"/>
        </w:rPr>
        <w:t xml:space="preserve"> </w:t>
      </w:r>
      <w:r w:rsidRPr="002A64E0">
        <w:rPr>
          <w:rFonts w:ascii="Tahoma" w:hAnsi="Tahoma" w:cs="Tahoma"/>
          <w:lang w:val="es-ES_tradnl"/>
        </w:rPr>
        <w:t xml:space="preserve">de la  Dirección de Programas Sociales Municipales adscrita a la Coordinación General de  Desarrollo Económico y Combate a la Desigualdad, a través de la cual solicitan </w:t>
      </w:r>
      <w:r w:rsidRPr="008577F4">
        <w:rPr>
          <w:rFonts w:ascii="Tahoma" w:hAnsi="Tahoma" w:cs="Tahoma"/>
          <w:lang w:val="es-ES_tradnl"/>
        </w:rPr>
        <w:t xml:space="preserve">a través de la cual solicitan </w:t>
      </w:r>
      <w:r w:rsidRPr="00EF2DF8">
        <w:rPr>
          <w:rFonts w:ascii="Tahoma" w:hAnsi="Tahoma" w:cs="Tahoma"/>
          <w:lang w:val="es-ES_tradnl"/>
        </w:rPr>
        <w:t>195,000 pants incluye pantalón y chamarra, servicio de fletes y maniobras logística y distribución de paquetes escolares, servicio de embalaje de paquetes escolares arrendamiento de bodega industrial, seguro, fianza, mano de obra e insumos, pa</w:t>
      </w:r>
      <w:r>
        <w:rPr>
          <w:rFonts w:ascii="Tahoma" w:hAnsi="Tahoma" w:cs="Tahoma"/>
          <w:lang w:val="es-ES_tradnl"/>
        </w:rPr>
        <w:t xml:space="preserve">ra el Programa Zapopan Presente, </w:t>
      </w:r>
      <w:r>
        <w:rPr>
          <w:rFonts w:ascii="Tahoma" w:eastAsiaTheme="minorEastAsia" w:hAnsi="Tahoma" w:cs="Tahoma"/>
          <w:lang w:eastAsia="es-MX"/>
        </w:rPr>
        <w:t>s</w:t>
      </w:r>
      <w:r w:rsidRPr="00F21DE3">
        <w:rPr>
          <w:rFonts w:ascii="Tahoma" w:hAnsi="Tahoma" w:cs="Tahoma"/>
          <w:lang w:val="es-ES_tradnl"/>
        </w:rPr>
        <w:t>e pone a la vista el expediente de donde se desprende lo siguiente:</w:t>
      </w:r>
    </w:p>
    <w:p w:rsidR="00C2658B" w:rsidRPr="00F21DE3" w:rsidRDefault="00C2658B" w:rsidP="00C2658B">
      <w:pPr>
        <w:shd w:val="clear" w:color="auto" w:fill="FFFFFF"/>
        <w:spacing w:after="100" w:afterAutospacing="1"/>
        <w:contextualSpacing/>
        <w:jc w:val="both"/>
        <w:rPr>
          <w:rFonts w:ascii="Tahoma" w:hAnsi="Tahoma" w:cs="Tahoma"/>
          <w:lang w:val="es-ES_tradnl"/>
        </w:rPr>
      </w:pPr>
    </w:p>
    <w:p w:rsidR="00C2658B" w:rsidRDefault="00C2658B" w:rsidP="00C2658B">
      <w:pPr>
        <w:shd w:val="clear" w:color="auto" w:fill="FFFFFF"/>
        <w:spacing w:after="100" w:afterAutospacing="1"/>
        <w:contextualSpacing/>
        <w:jc w:val="both"/>
        <w:rPr>
          <w:rFonts w:ascii="Tahoma" w:hAnsi="Tahoma" w:cs="Tahoma"/>
          <w:b/>
          <w:lang w:val="es-ES_tradnl"/>
        </w:rPr>
      </w:pPr>
      <w:r w:rsidRPr="00F21DE3">
        <w:rPr>
          <w:rFonts w:ascii="Tahoma" w:hAnsi="Tahoma" w:cs="Tahoma"/>
          <w:b/>
          <w:lang w:val="es-ES_tradnl"/>
        </w:rPr>
        <w:t>Proveedores que cotizan:</w:t>
      </w:r>
    </w:p>
    <w:p w:rsidR="00C2658B" w:rsidRDefault="00C2658B" w:rsidP="00C2658B">
      <w:pPr>
        <w:shd w:val="clear" w:color="auto" w:fill="FFFFFF"/>
        <w:spacing w:after="100" w:afterAutospacing="1"/>
        <w:contextualSpacing/>
        <w:jc w:val="both"/>
        <w:rPr>
          <w:rFonts w:ascii="Tahoma" w:hAnsi="Tahoma" w:cs="Tahoma"/>
          <w:lang w:val="es-ES_tradnl"/>
        </w:rPr>
      </w:pPr>
    </w:p>
    <w:p w:rsidR="00C2658B" w:rsidRDefault="00C2658B" w:rsidP="00C2658B">
      <w:pPr>
        <w:pStyle w:val="Prrafodelista"/>
        <w:numPr>
          <w:ilvl w:val="0"/>
          <w:numId w:val="29"/>
        </w:numPr>
        <w:shd w:val="clear" w:color="auto" w:fill="FFFFFF"/>
        <w:spacing w:after="100" w:afterAutospacing="1"/>
        <w:contextualSpacing/>
        <w:jc w:val="both"/>
        <w:rPr>
          <w:rFonts w:ascii="Tahoma" w:hAnsi="Tahoma" w:cs="Tahoma"/>
        </w:rPr>
      </w:pPr>
      <w:r>
        <w:rPr>
          <w:rFonts w:ascii="Tahoma" w:hAnsi="Tahoma" w:cs="Tahoma"/>
        </w:rPr>
        <w:t>Uniformes a la Medida S.A. de C.V.</w:t>
      </w:r>
    </w:p>
    <w:p w:rsidR="00C2658B" w:rsidRDefault="00C2658B" w:rsidP="00C2658B">
      <w:pPr>
        <w:pStyle w:val="Prrafodelista"/>
        <w:numPr>
          <w:ilvl w:val="0"/>
          <w:numId w:val="29"/>
        </w:numPr>
        <w:shd w:val="clear" w:color="auto" w:fill="FFFFFF"/>
        <w:spacing w:after="100" w:afterAutospacing="1"/>
        <w:contextualSpacing/>
        <w:jc w:val="both"/>
        <w:rPr>
          <w:rFonts w:ascii="Tahoma" w:hAnsi="Tahoma" w:cs="Tahoma"/>
        </w:rPr>
      </w:pPr>
      <w:proofErr w:type="spellStart"/>
      <w:r>
        <w:rPr>
          <w:rFonts w:ascii="Tahoma" w:hAnsi="Tahoma" w:cs="Tahoma"/>
        </w:rPr>
        <w:t>Makara</w:t>
      </w:r>
      <w:proofErr w:type="spellEnd"/>
      <w:r>
        <w:rPr>
          <w:rFonts w:ascii="Tahoma" w:hAnsi="Tahoma" w:cs="Tahoma"/>
        </w:rPr>
        <w:t xml:space="preserve"> S.A. de C.V.</w:t>
      </w:r>
    </w:p>
    <w:p w:rsidR="00C2658B" w:rsidRPr="00EF2DF8" w:rsidRDefault="00C2658B" w:rsidP="00C2658B">
      <w:pPr>
        <w:pStyle w:val="Prrafodelista"/>
        <w:numPr>
          <w:ilvl w:val="0"/>
          <w:numId w:val="29"/>
        </w:numPr>
        <w:shd w:val="clear" w:color="auto" w:fill="FFFFFF"/>
        <w:spacing w:after="100" w:afterAutospacing="1"/>
        <w:contextualSpacing/>
        <w:jc w:val="both"/>
        <w:rPr>
          <w:rFonts w:ascii="Tahoma" w:hAnsi="Tahoma" w:cs="Tahoma"/>
        </w:rPr>
      </w:pPr>
      <w:r>
        <w:rPr>
          <w:rFonts w:ascii="Tahoma" w:hAnsi="Tahoma" w:cs="Tahoma"/>
        </w:rPr>
        <w:t>Uniformes Atlántico S.A. de C.V.</w:t>
      </w:r>
    </w:p>
    <w:p w:rsidR="00C2658B" w:rsidRDefault="00C2658B" w:rsidP="00C2658B">
      <w:pPr>
        <w:shd w:val="clear" w:color="auto" w:fill="FFFFFF"/>
        <w:spacing w:after="100" w:afterAutospacing="1"/>
        <w:contextualSpacing/>
        <w:jc w:val="both"/>
        <w:rPr>
          <w:rFonts w:ascii="Tahoma" w:hAnsi="Tahoma" w:cs="Tahoma"/>
          <w:lang w:val="es-ES_tradnl"/>
        </w:rPr>
      </w:pPr>
      <w:r>
        <w:rPr>
          <w:rFonts w:ascii="Tahoma" w:hAnsi="Tahoma" w:cs="Tahoma"/>
          <w:lang w:val="es-ES_tradnl"/>
        </w:rPr>
        <w:t>Ninguna proposición fue desechada</w:t>
      </w:r>
    </w:p>
    <w:p w:rsidR="00C2658B" w:rsidRDefault="00C2658B" w:rsidP="00C265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C2658B" w:rsidRDefault="00C2658B" w:rsidP="00C2658B">
      <w:pPr>
        <w:shd w:val="clear" w:color="auto" w:fill="FFFFFF"/>
        <w:spacing w:after="100" w:afterAutospacing="1"/>
        <w:contextualSpacing/>
        <w:jc w:val="both"/>
        <w:rPr>
          <w:rFonts w:ascii="Tahoma" w:hAnsi="Tahoma" w:cs="Tahoma"/>
          <w:lang w:val="es-ES_tradnl"/>
        </w:rPr>
      </w:pPr>
    </w:p>
    <w:tbl>
      <w:tblPr>
        <w:tblW w:w="7860" w:type="dxa"/>
        <w:tblLayout w:type="fixed"/>
        <w:tblCellMar>
          <w:left w:w="70" w:type="dxa"/>
          <w:right w:w="70" w:type="dxa"/>
        </w:tblCellMar>
        <w:tblLook w:val="04A0" w:firstRow="1" w:lastRow="0" w:firstColumn="1" w:lastColumn="0" w:noHBand="0" w:noVBand="1"/>
      </w:tblPr>
      <w:tblGrid>
        <w:gridCol w:w="1900"/>
        <w:gridCol w:w="640"/>
        <w:gridCol w:w="1300"/>
        <w:gridCol w:w="640"/>
        <w:gridCol w:w="1320"/>
        <w:gridCol w:w="640"/>
        <w:gridCol w:w="1420"/>
      </w:tblGrid>
      <w:tr w:rsidR="00C2658B" w:rsidRPr="00F134EF" w:rsidTr="007069BA">
        <w:trPr>
          <w:trHeight w:val="615"/>
        </w:trPr>
        <w:tc>
          <w:tcPr>
            <w:tcW w:w="1900"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Articulo</w:t>
            </w:r>
          </w:p>
        </w:tc>
        <w:tc>
          <w:tcPr>
            <w:tcW w:w="1940" w:type="dxa"/>
            <w:gridSpan w:val="2"/>
            <w:tcBorders>
              <w:top w:val="single" w:sz="8" w:space="0" w:color="auto"/>
              <w:left w:val="nil"/>
              <w:bottom w:val="single" w:sz="8" w:space="0" w:color="auto"/>
              <w:right w:val="single" w:sz="8" w:space="0" w:color="000000"/>
            </w:tcBorders>
            <w:shd w:val="clear" w:color="000000" w:fill="FABF8F"/>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Uniformes a La Medida S.A. de C.V.</w:t>
            </w:r>
          </w:p>
        </w:tc>
        <w:tc>
          <w:tcPr>
            <w:tcW w:w="1960" w:type="dxa"/>
            <w:gridSpan w:val="2"/>
            <w:tcBorders>
              <w:top w:val="single" w:sz="8" w:space="0" w:color="auto"/>
              <w:left w:val="nil"/>
              <w:bottom w:val="single" w:sz="8" w:space="0" w:color="auto"/>
              <w:right w:val="single" w:sz="8" w:space="0" w:color="000000"/>
            </w:tcBorders>
            <w:shd w:val="clear" w:color="000000" w:fill="FABF8F"/>
            <w:vAlign w:val="center"/>
            <w:hideMark/>
          </w:tcPr>
          <w:p w:rsidR="00C2658B" w:rsidRPr="00F134EF" w:rsidRDefault="00C2658B" w:rsidP="007069BA">
            <w:pPr>
              <w:jc w:val="center"/>
              <w:rPr>
                <w:rFonts w:ascii="Calibri" w:hAnsi="Calibri"/>
                <w:color w:val="000000"/>
                <w:sz w:val="16"/>
                <w:szCs w:val="16"/>
                <w:lang w:eastAsia="es-MX"/>
              </w:rPr>
            </w:pPr>
            <w:proofErr w:type="spellStart"/>
            <w:r w:rsidRPr="00F134EF">
              <w:rPr>
                <w:rFonts w:ascii="Calibri" w:hAnsi="Calibri"/>
                <w:color w:val="000000"/>
                <w:sz w:val="16"/>
                <w:szCs w:val="16"/>
                <w:lang w:eastAsia="es-MX"/>
              </w:rPr>
              <w:t>Makara</w:t>
            </w:r>
            <w:proofErr w:type="spellEnd"/>
            <w:r w:rsidRPr="00F134EF">
              <w:rPr>
                <w:rFonts w:ascii="Calibri" w:hAnsi="Calibri"/>
                <w:color w:val="000000"/>
                <w:sz w:val="16"/>
                <w:szCs w:val="16"/>
                <w:lang w:eastAsia="es-MX"/>
              </w:rPr>
              <w:t xml:space="preserve"> S.A. de C.V.</w:t>
            </w:r>
          </w:p>
        </w:tc>
        <w:tc>
          <w:tcPr>
            <w:tcW w:w="2060" w:type="dxa"/>
            <w:gridSpan w:val="2"/>
            <w:tcBorders>
              <w:top w:val="single" w:sz="8" w:space="0" w:color="auto"/>
              <w:left w:val="nil"/>
              <w:bottom w:val="single" w:sz="8" w:space="0" w:color="auto"/>
              <w:right w:val="single" w:sz="8" w:space="0" w:color="000000"/>
            </w:tcBorders>
            <w:shd w:val="clear" w:color="000000" w:fill="FABF8F"/>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Uniformes Atlántico S.A. de C.V.</w:t>
            </w:r>
          </w:p>
        </w:tc>
      </w:tr>
      <w:tr w:rsidR="00C2658B" w:rsidRPr="00F134EF" w:rsidTr="007069BA">
        <w:trPr>
          <w:trHeight w:val="930"/>
        </w:trPr>
        <w:tc>
          <w:tcPr>
            <w:tcW w:w="1900" w:type="dxa"/>
            <w:vMerge/>
            <w:tcBorders>
              <w:top w:val="single" w:sz="8" w:space="0" w:color="auto"/>
              <w:left w:val="single" w:sz="8" w:space="0" w:color="auto"/>
              <w:bottom w:val="single" w:sz="8" w:space="0" w:color="000000"/>
              <w:right w:val="single" w:sz="8" w:space="0" w:color="auto"/>
            </w:tcBorders>
            <w:vAlign w:val="center"/>
            <w:hideMark/>
          </w:tcPr>
          <w:p w:rsidR="00C2658B" w:rsidRPr="00F134EF" w:rsidRDefault="00C2658B" w:rsidP="007069BA">
            <w:pPr>
              <w:rPr>
                <w:rFonts w:ascii="Calibri" w:hAnsi="Calibri"/>
                <w:color w:val="000000"/>
                <w:sz w:val="16"/>
                <w:szCs w:val="16"/>
                <w:lang w:eastAsia="es-MX"/>
              </w:rPr>
            </w:pPr>
          </w:p>
        </w:tc>
        <w:tc>
          <w:tcPr>
            <w:tcW w:w="640" w:type="dxa"/>
            <w:tcBorders>
              <w:top w:val="nil"/>
              <w:left w:val="nil"/>
              <w:bottom w:val="single" w:sz="8" w:space="0" w:color="auto"/>
              <w:right w:val="single" w:sz="8" w:space="0" w:color="auto"/>
            </w:tcBorders>
            <w:shd w:val="clear" w:color="000000" w:fill="FABF8F"/>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Partida</w:t>
            </w:r>
          </w:p>
        </w:tc>
        <w:tc>
          <w:tcPr>
            <w:tcW w:w="1300" w:type="dxa"/>
            <w:tcBorders>
              <w:top w:val="nil"/>
              <w:left w:val="nil"/>
              <w:bottom w:val="single" w:sz="8" w:space="0" w:color="auto"/>
              <w:right w:val="single" w:sz="8" w:space="0" w:color="auto"/>
            </w:tcBorders>
            <w:shd w:val="clear" w:color="000000" w:fill="FABF8F"/>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Importe Unitario por Pieza sin I.V.A.</w:t>
            </w:r>
          </w:p>
        </w:tc>
        <w:tc>
          <w:tcPr>
            <w:tcW w:w="640" w:type="dxa"/>
            <w:tcBorders>
              <w:top w:val="nil"/>
              <w:left w:val="nil"/>
              <w:bottom w:val="single" w:sz="8" w:space="0" w:color="auto"/>
              <w:right w:val="single" w:sz="8" w:space="0" w:color="auto"/>
            </w:tcBorders>
            <w:shd w:val="clear" w:color="000000" w:fill="FABF8F"/>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Partida</w:t>
            </w:r>
          </w:p>
        </w:tc>
        <w:tc>
          <w:tcPr>
            <w:tcW w:w="1320" w:type="dxa"/>
            <w:tcBorders>
              <w:top w:val="nil"/>
              <w:left w:val="nil"/>
              <w:bottom w:val="single" w:sz="8" w:space="0" w:color="auto"/>
              <w:right w:val="single" w:sz="8" w:space="0" w:color="auto"/>
            </w:tcBorders>
            <w:shd w:val="clear" w:color="000000" w:fill="FABF8F"/>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Importe Unitario por Pieza sin I.V.A.</w:t>
            </w:r>
          </w:p>
        </w:tc>
        <w:tc>
          <w:tcPr>
            <w:tcW w:w="640" w:type="dxa"/>
            <w:tcBorders>
              <w:top w:val="nil"/>
              <w:left w:val="nil"/>
              <w:bottom w:val="single" w:sz="8" w:space="0" w:color="auto"/>
              <w:right w:val="single" w:sz="8" w:space="0" w:color="auto"/>
            </w:tcBorders>
            <w:shd w:val="clear" w:color="000000" w:fill="FABF8F"/>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Partida</w:t>
            </w:r>
          </w:p>
        </w:tc>
        <w:tc>
          <w:tcPr>
            <w:tcW w:w="1420" w:type="dxa"/>
            <w:tcBorders>
              <w:top w:val="nil"/>
              <w:left w:val="nil"/>
              <w:bottom w:val="single" w:sz="8" w:space="0" w:color="auto"/>
              <w:right w:val="single" w:sz="8" w:space="0" w:color="auto"/>
            </w:tcBorders>
            <w:shd w:val="clear" w:color="000000" w:fill="FABF8F"/>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Importe Unitario por Pieza sin I.V.A.</w:t>
            </w:r>
          </w:p>
        </w:tc>
      </w:tr>
      <w:tr w:rsidR="00C2658B" w:rsidRPr="00F134EF" w:rsidTr="007069BA">
        <w:trPr>
          <w:trHeight w:val="1395"/>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C2658B" w:rsidRPr="00F134EF" w:rsidRDefault="00C2658B" w:rsidP="007069BA">
            <w:pPr>
              <w:jc w:val="both"/>
              <w:rPr>
                <w:rFonts w:ascii="Cambria" w:hAnsi="Cambria"/>
                <w:color w:val="000000"/>
                <w:sz w:val="16"/>
                <w:szCs w:val="16"/>
                <w:lang w:eastAsia="es-MX"/>
              </w:rPr>
            </w:pPr>
            <w:r w:rsidRPr="00F134EF">
              <w:rPr>
                <w:rFonts w:ascii="Cambria" w:hAnsi="Cambria"/>
                <w:color w:val="000000"/>
                <w:sz w:val="16"/>
                <w:szCs w:val="16"/>
                <w:lang w:eastAsia="es-MX"/>
              </w:rPr>
              <w:lastRenderedPageBreak/>
              <w:t>Embalaje de paquetes escolares (Arrendamiento de bodega industrial, seguro, fianza, mano de obra  insumos)</w:t>
            </w:r>
          </w:p>
        </w:tc>
        <w:tc>
          <w:tcPr>
            <w:tcW w:w="640" w:type="dxa"/>
            <w:tcBorders>
              <w:top w:val="nil"/>
              <w:left w:val="nil"/>
              <w:bottom w:val="single" w:sz="8" w:space="0" w:color="auto"/>
              <w:right w:val="single" w:sz="8" w:space="0" w:color="auto"/>
            </w:tcBorders>
            <w:shd w:val="clear" w:color="auto" w:fill="auto"/>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1</w:t>
            </w:r>
          </w:p>
        </w:tc>
        <w:tc>
          <w:tcPr>
            <w:tcW w:w="1300" w:type="dxa"/>
            <w:tcBorders>
              <w:top w:val="nil"/>
              <w:left w:val="nil"/>
              <w:bottom w:val="single" w:sz="8" w:space="0" w:color="auto"/>
              <w:right w:val="single" w:sz="8" w:space="0" w:color="auto"/>
            </w:tcBorders>
            <w:shd w:val="clear" w:color="auto" w:fill="auto"/>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$9,685,650.00</w:t>
            </w:r>
          </w:p>
        </w:tc>
        <w:tc>
          <w:tcPr>
            <w:tcW w:w="640" w:type="dxa"/>
            <w:tcBorders>
              <w:top w:val="nil"/>
              <w:left w:val="nil"/>
              <w:bottom w:val="single" w:sz="8" w:space="0" w:color="auto"/>
              <w:right w:val="single" w:sz="8" w:space="0" w:color="auto"/>
            </w:tcBorders>
            <w:shd w:val="clear" w:color="auto" w:fill="auto"/>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1</w:t>
            </w:r>
          </w:p>
        </w:tc>
        <w:tc>
          <w:tcPr>
            <w:tcW w:w="1320" w:type="dxa"/>
            <w:tcBorders>
              <w:top w:val="nil"/>
              <w:left w:val="nil"/>
              <w:bottom w:val="single" w:sz="8" w:space="0" w:color="auto"/>
              <w:right w:val="single" w:sz="8" w:space="0" w:color="auto"/>
            </w:tcBorders>
            <w:shd w:val="clear" w:color="auto" w:fill="auto"/>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$12,976,425.00</w:t>
            </w:r>
          </w:p>
        </w:tc>
        <w:tc>
          <w:tcPr>
            <w:tcW w:w="640" w:type="dxa"/>
            <w:tcBorders>
              <w:top w:val="nil"/>
              <w:left w:val="nil"/>
              <w:bottom w:val="single" w:sz="8" w:space="0" w:color="auto"/>
              <w:right w:val="single" w:sz="8" w:space="0" w:color="auto"/>
            </w:tcBorders>
            <w:shd w:val="clear" w:color="auto" w:fill="auto"/>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1</w:t>
            </w:r>
          </w:p>
        </w:tc>
        <w:tc>
          <w:tcPr>
            <w:tcW w:w="1420" w:type="dxa"/>
            <w:tcBorders>
              <w:top w:val="nil"/>
              <w:left w:val="nil"/>
              <w:bottom w:val="single" w:sz="8" w:space="0" w:color="auto"/>
              <w:right w:val="single" w:sz="8" w:space="0" w:color="auto"/>
            </w:tcBorders>
            <w:shd w:val="clear" w:color="auto" w:fill="auto"/>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$10,750,350.00</w:t>
            </w:r>
          </w:p>
        </w:tc>
      </w:tr>
      <w:tr w:rsidR="00C2658B" w:rsidRPr="00F134EF" w:rsidTr="007069BA">
        <w:trPr>
          <w:trHeight w:val="960"/>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C2658B" w:rsidRPr="00F134EF" w:rsidRDefault="00C2658B" w:rsidP="007069BA">
            <w:pPr>
              <w:jc w:val="both"/>
              <w:rPr>
                <w:rFonts w:ascii="Cambria" w:hAnsi="Cambria"/>
                <w:color w:val="000000"/>
                <w:sz w:val="16"/>
                <w:szCs w:val="16"/>
                <w:lang w:eastAsia="es-MX"/>
              </w:rPr>
            </w:pPr>
            <w:r w:rsidRPr="00F134EF">
              <w:rPr>
                <w:rFonts w:ascii="Cambria" w:hAnsi="Cambria"/>
                <w:color w:val="000000"/>
                <w:sz w:val="16"/>
                <w:szCs w:val="16"/>
                <w:lang w:eastAsia="es-MX"/>
              </w:rPr>
              <w:t>Fletes y maniobras (Logística y distribución de paquetes escolares)</w:t>
            </w:r>
          </w:p>
        </w:tc>
        <w:tc>
          <w:tcPr>
            <w:tcW w:w="640" w:type="dxa"/>
            <w:tcBorders>
              <w:top w:val="nil"/>
              <w:left w:val="nil"/>
              <w:bottom w:val="single" w:sz="8" w:space="0" w:color="auto"/>
              <w:right w:val="single" w:sz="8" w:space="0" w:color="auto"/>
            </w:tcBorders>
            <w:shd w:val="clear" w:color="auto" w:fill="auto"/>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2</w:t>
            </w:r>
          </w:p>
        </w:tc>
        <w:tc>
          <w:tcPr>
            <w:tcW w:w="1300" w:type="dxa"/>
            <w:tcBorders>
              <w:top w:val="nil"/>
              <w:left w:val="nil"/>
              <w:bottom w:val="single" w:sz="8" w:space="0" w:color="auto"/>
              <w:right w:val="single" w:sz="8" w:space="0" w:color="auto"/>
            </w:tcBorders>
            <w:shd w:val="clear" w:color="auto" w:fill="auto"/>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$1,495,650.00</w:t>
            </w:r>
          </w:p>
        </w:tc>
        <w:tc>
          <w:tcPr>
            <w:tcW w:w="640" w:type="dxa"/>
            <w:tcBorders>
              <w:top w:val="nil"/>
              <w:left w:val="nil"/>
              <w:bottom w:val="single" w:sz="8" w:space="0" w:color="auto"/>
              <w:right w:val="single" w:sz="8" w:space="0" w:color="auto"/>
            </w:tcBorders>
            <w:shd w:val="clear" w:color="auto" w:fill="auto"/>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2</w:t>
            </w:r>
          </w:p>
        </w:tc>
        <w:tc>
          <w:tcPr>
            <w:tcW w:w="1320" w:type="dxa"/>
            <w:tcBorders>
              <w:top w:val="nil"/>
              <w:left w:val="nil"/>
              <w:bottom w:val="single" w:sz="8" w:space="0" w:color="auto"/>
              <w:right w:val="single" w:sz="8" w:space="0" w:color="auto"/>
            </w:tcBorders>
            <w:shd w:val="clear" w:color="auto" w:fill="auto"/>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$2,010,000.00</w:t>
            </w:r>
          </w:p>
        </w:tc>
        <w:tc>
          <w:tcPr>
            <w:tcW w:w="640" w:type="dxa"/>
            <w:tcBorders>
              <w:top w:val="nil"/>
              <w:left w:val="nil"/>
              <w:bottom w:val="single" w:sz="8" w:space="0" w:color="auto"/>
              <w:right w:val="single" w:sz="8" w:space="0" w:color="auto"/>
            </w:tcBorders>
            <w:shd w:val="clear" w:color="auto" w:fill="auto"/>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2</w:t>
            </w:r>
          </w:p>
        </w:tc>
        <w:tc>
          <w:tcPr>
            <w:tcW w:w="1420" w:type="dxa"/>
            <w:tcBorders>
              <w:top w:val="nil"/>
              <w:left w:val="nil"/>
              <w:bottom w:val="single" w:sz="8" w:space="0" w:color="auto"/>
              <w:right w:val="single" w:sz="8" w:space="0" w:color="auto"/>
            </w:tcBorders>
            <w:shd w:val="clear" w:color="auto" w:fill="auto"/>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$1,665,300.00</w:t>
            </w:r>
          </w:p>
        </w:tc>
      </w:tr>
      <w:tr w:rsidR="00C2658B" w:rsidRPr="00F134EF" w:rsidTr="007069BA">
        <w:trPr>
          <w:trHeight w:val="1035"/>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C2658B" w:rsidRPr="00F134EF" w:rsidRDefault="00C2658B" w:rsidP="007069BA">
            <w:pPr>
              <w:jc w:val="both"/>
              <w:rPr>
                <w:rFonts w:ascii="Cambria" w:hAnsi="Cambria"/>
                <w:color w:val="000000"/>
                <w:sz w:val="16"/>
                <w:szCs w:val="16"/>
                <w:lang w:eastAsia="es-MX"/>
              </w:rPr>
            </w:pPr>
            <w:r w:rsidRPr="00F134EF">
              <w:rPr>
                <w:rFonts w:ascii="Cambria" w:hAnsi="Cambria"/>
                <w:color w:val="000000"/>
                <w:sz w:val="16"/>
                <w:szCs w:val="16"/>
                <w:lang w:eastAsia="es-MX"/>
              </w:rPr>
              <w:t>Pants (Incluye pantalón y chamarra con diseño autorizado).</w:t>
            </w:r>
          </w:p>
        </w:tc>
        <w:tc>
          <w:tcPr>
            <w:tcW w:w="640" w:type="dxa"/>
            <w:tcBorders>
              <w:top w:val="nil"/>
              <w:left w:val="nil"/>
              <w:bottom w:val="single" w:sz="8" w:space="0" w:color="auto"/>
              <w:right w:val="single" w:sz="8" w:space="0" w:color="auto"/>
            </w:tcBorders>
            <w:shd w:val="clear" w:color="auto" w:fill="auto"/>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3</w:t>
            </w:r>
          </w:p>
        </w:tc>
        <w:tc>
          <w:tcPr>
            <w:tcW w:w="1300" w:type="dxa"/>
            <w:tcBorders>
              <w:top w:val="nil"/>
              <w:left w:val="nil"/>
              <w:bottom w:val="single" w:sz="8" w:space="0" w:color="auto"/>
              <w:right w:val="single" w:sz="8" w:space="0" w:color="auto"/>
            </w:tcBorders>
            <w:shd w:val="clear" w:color="auto" w:fill="auto"/>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$225.00</w:t>
            </w:r>
          </w:p>
        </w:tc>
        <w:tc>
          <w:tcPr>
            <w:tcW w:w="640" w:type="dxa"/>
            <w:tcBorders>
              <w:top w:val="nil"/>
              <w:left w:val="nil"/>
              <w:bottom w:val="single" w:sz="8" w:space="0" w:color="auto"/>
              <w:right w:val="single" w:sz="8" w:space="0" w:color="auto"/>
            </w:tcBorders>
            <w:shd w:val="clear" w:color="auto" w:fill="auto"/>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3</w:t>
            </w:r>
          </w:p>
        </w:tc>
        <w:tc>
          <w:tcPr>
            <w:tcW w:w="1320" w:type="dxa"/>
            <w:tcBorders>
              <w:top w:val="nil"/>
              <w:left w:val="nil"/>
              <w:bottom w:val="single" w:sz="8" w:space="0" w:color="auto"/>
              <w:right w:val="single" w:sz="8" w:space="0" w:color="auto"/>
            </w:tcBorders>
            <w:shd w:val="clear" w:color="auto" w:fill="auto"/>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$285.00</w:t>
            </w:r>
          </w:p>
        </w:tc>
        <w:tc>
          <w:tcPr>
            <w:tcW w:w="640" w:type="dxa"/>
            <w:tcBorders>
              <w:top w:val="nil"/>
              <w:left w:val="nil"/>
              <w:bottom w:val="single" w:sz="8" w:space="0" w:color="auto"/>
              <w:right w:val="single" w:sz="8" w:space="0" w:color="auto"/>
            </w:tcBorders>
            <w:shd w:val="clear" w:color="auto" w:fill="auto"/>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3</w:t>
            </w:r>
          </w:p>
        </w:tc>
        <w:tc>
          <w:tcPr>
            <w:tcW w:w="1420" w:type="dxa"/>
            <w:tcBorders>
              <w:top w:val="nil"/>
              <w:left w:val="nil"/>
              <w:bottom w:val="single" w:sz="8" w:space="0" w:color="auto"/>
              <w:right w:val="single" w:sz="8" w:space="0" w:color="auto"/>
            </w:tcBorders>
            <w:shd w:val="clear" w:color="auto" w:fill="auto"/>
            <w:vAlign w:val="center"/>
            <w:hideMark/>
          </w:tcPr>
          <w:p w:rsidR="00C2658B" w:rsidRPr="00F134EF" w:rsidRDefault="00C2658B" w:rsidP="007069BA">
            <w:pPr>
              <w:jc w:val="center"/>
              <w:rPr>
                <w:rFonts w:ascii="Calibri" w:hAnsi="Calibri"/>
                <w:color w:val="000000"/>
                <w:sz w:val="16"/>
                <w:szCs w:val="16"/>
                <w:lang w:eastAsia="es-MX"/>
              </w:rPr>
            </w:pPr>
            <w:r w:rsidRPr="00F134EF">
              <w:rPr>
                <w:rFonts w:ascii="Calibri" w:hAnsi="Calibri"/>
                <w:color w:val="000000"/>
                <w:sz w:val="16"/>
                <w:szCs w:val="16"/>
                <w:lang w:eastAsia="es-MX"/>
              </w:rPr>
              <w:t>$244.83</w:t>
            </w:r>
          </w:p>
        </w:tc>
      </w:tr>
    </w:tbl>
    <w:p w:rsidR="00C2658B" w:rsidRPr="00703D31" w:rsidRDefault="00C2658B" w:rsidP="00C2658B">
      <w:pPr>
        <w:shd w:val="clear" w:color="auto" w:fill="FFFFFF"/>
        <w:spacing w:after="100" w:afterAutospacing="1"/>
        <w:contextualSpacing/>
        <w:jc w:val="both"/>
        <w:rPr>
          <w:rFonts w:ascii="Tahoma" w:hAnsi="Tahoma" w:cs="Tahoma"/>
        </w:rPr>
      </w:pPr>
    </w:p>
    <w:p w:rsidR="00C2658B" w:rsidRPr="00F21DE3" w:rsidRDefault="00C2658B" w:rsidP="00C265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Cabe hacer mención que </w:t>
      </w:r>
      <w:r>
        <w:rPr>
          <w:rFonts w:ascii="Tahoma" w:hAnsi="Tahoma" w:cs="Tahoma"/>
          <w:lang w:val="es-ES_tradnl"/>
        </w:rPr>
        <w:t>la Dirección de Programas Sociales Municipales,</w:t>
      </w:r>
      <w:r w:rsidRPr="00F21DE3">
        <w:rPr>
          <w:rFonts w:ascii="Tahoma" w:hAnsi="Tahoma" w:cs="Tahoma"/>
          <w:lang w:val="es-ES_tradnl"/>
        </w:rPr>
        <w:t xml:space="preserve"> manifiesta mediante el oficio número </w:t>
      </w:r>
      <w:r>
        <w:rPr>
          <w:rFonts w:ascii="Tahoma" w:hAnsi="Tahoma" w:cs="Tahoma"/>
          <w:lang w:val="es-ES_tradnl"/>
        </w:rPr>
        <w:t xml:space="preserve">1200/2018/0460 </w:t>
      </w:r>
      <w:r w:rsidRPr="00F21DE3">
        <w:rPr>
          <w:rFonts w:ascii="Tahoma" w:hAnsi="Tahoma" w:cs="Tahoma"/>
          <w:lang w:val="es-ES_tradnl"/>
        </w:rPr>
        <w:t>firmado por</w:t>
      </w:r>
      <w:r>
        <w:rPr>
          <w:rFonts w:ascii="Tahoma" w:hAnsi="Tahoma" w:cs="Tahoma"/>
          <w:lang w:val="es-ES_tradnl"/>
        </w:rPr>
        <w:t xml:space="preserve"> el Lic. Salvador Villaseñor Aldama, el </w:t>
      </w:r>
      <w:r w:rsidRPr="00F21DE3">
        <w:rPr>
          <w:rFonts w:ascii="Tahoma" w:hAnsi="Tahoma" w:cs="Tahoma"/>
          <w:lang w:val="es-ES_tradnl"/>
        </w:rPr>
        <w:t>análisis realizado a  las propuestas presentadas por los licitantes</w:t>
      </w:r>
      <w:r>
        <w:rPr>
          <w:rFonts w:ascii="Tahoma" w:hAnsi="Tahoma" w:cs="Tahoma"/>
          <w:lang w:val="es-ES_tradnl"/>
        </w:rPr>
        <w:t>.</w:t>
      </w:r>
    </w:p>
    <w:p w:rsidR="00C2658B" w:rsidRPr="00F21DE3" w:rsidRDefault="00C2658B" w:rsidP="00C265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Responsable de la evaluación de las proposiciones:</w:t>
      </w:r>
    </w:p>
    <w:p w:rsidR="00C2658B" w:rsidRPr="00F21DE3" w:rsidRDefault="00C2658B" w:rsidP="00C2658B">
      <w:pPr>
        <w:shd w:val="clear" w:color="auto" w:fill="FFFFFF"/>
        <w:spacing w:after="100" w:afterAutospacing="1"/>
        <w:contextualSpacing/>
        <w:jc w:val="both"/>
        <w:rPr>
          <w:rFonts w:ascii="Tahoma" w:hAnsi="Tahoma" w:cs="Tahoma"/>
          <w:lang w:val="es-ES_tradnl"/>
        </w:rPr>
      </w:pPr>
    </w:p>
    <w:tbl>
      <w:tblPr>
        <w:tblStyle w:val="Tablaconcuadrcula"/>
        <w:tblW w:w="0" w:type="auto"/>
        <w:tblLayout w:type="fixed"/>
        <w:tblLook w:val="04A0" w:firstRow="1" w:lastRow="0" w:firstColumn="1" w:lastColumn="0" w:noHBand="0" w:noVBand="1"/>
      </w:tblPr>
      <w:tblGrid>
        <w:gridCol w:w="3714"/>
        <w:gridCol w:w="3714"/>
      </w:tblGrid>
      <w:tr w:rsidR="00C2658B" w:rsidRPr="00F21DE3" w:rsidTr="007069BA">
        <w:tc>
          <w:tcPr>
            <w:tcW w:w="3714" w:type="dxa"/>
          </w:tcPr>
          <w:p w:rsidR="00C2658B" w:rsidRPr="00F21DE3" w:rsidRDefault="00C2658B" w:rsidP="007069BA">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Nombre</w:t>
            </w:r>
          </w:p>
        </w:tc>
        <w:tc>
          <w:tcPr>
            <w:tcW w:w="3714" w:type="dxa"/>
          </w:tcPr>
          <w:p w:rsidR="00C2658B" w:rsidRPr="00F21DE3" w:rsidRDefault="00C2658B" w:rsidP="007069BA">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Cargo</w:t>
            </w:r>
          </w:p>
        </w:tc>
      </w:tr>
      <w:tr w:rsidR="00C2658B" w:rsidRPr="00F21DE3" w:rsidTr="007069BA">
        <w:tc>
          <w:tcPr>
            <w:tcW w:w="3714" w:type="dxa"/>
          </w:tcPr>
          <w:p w:rsidR="00C2658B" w:rsidRPr="00F21DE3" w:rsidRDefault="00C2658B" w:rsidP="007069BA">
            <w:pPr>
              <w:shd w:val="clear" w:color="auto" w:fill="FFFFFF"/>
              <w:spacing w:after="100" w:afterAutospacing="1"/>
              <w:contextualSpacing/>
              <w:jc w:val="both"/>
              <w:rPr>
                <w:rFonts w:ascii="Tahoma" w:hAnsi="Tahoma" w:cs="Tahoma"/>
                <w:sz w:val="24"/>
                <w:szCs w:val="24"/>
                <w:highlight w:val="yellow"/>
                <w:lang w:val="es-ES_tradnl"/>
              </w:rPr>
            </w:pPr>
            <w:r>
              <w:rPr>
                <w:rFonts w:ascii="Tahoma" w:hAnsi="Tahoma" w:cs="Tahoma"/>
                <w:sz w:val="24"/>
                <w:szCs w:val="24"/>
                <w:lang w:val="es-ES_tradnl"/>
              </w:rPr>
              <w:t>Salvador Villaseñor Aldama</w:t>
            </w:r>
          </w:p>
        </w:tc>
        <w:tc>
          <w:tcPr>
            <w:tcW w:w="3714" w:type="dxa"/>
          </w:tcPr>
          <w:p w:rsidR="00C2658B" w:rsidRPr="000C326A" w:rsidRDefault="00C2658B" w:rsidP="007069BA">
            <w:pPr>
              <w:spacing w:after="100" w:afterAutospacing="1"/>
              <w:contextualSpacing/>
              <w:jc w:val="both"/>
              <w:rPr>
                <w:rFonts w:ascii="Tahoma" w:hAnsi="Tahoma" w:cs="Tahoma"/>
                <w:sz w:val="24"/>
                <w:szCs w:val="24"/>
                <w:lang w:val="es-ES_tradnl"/>
              </w:rPr>
            </w:pPr>
            <w:r>
              <w:rPr>
                <w:rFonts w:ascii="Tahoma" w:hAnsi="Tahoma" w:cs="Tahoma"/>
                <w:sz w:val="24"/>
                <w:szCs w:val="24"/>
                <w:lang w:val="es-ES_tradnl"/>
              </w:rPr>
              <w:t>Director de Programas Sociales Municipales</w:t>
            </w:r>
          </w:p>
        </w:tc>
      </w:tr>
    </w:tbl>
    <w:p w:rsidR="00C2658B" w:rsidRPr="006434CE" w:rsidRDefault="00C2658B" w:rsidP="00C2658B">
      <w:pPr>
        <w:shd w:val="clear" w:color="auto" w:fill="FFFFFF"/>
        <w:spacing w:after="100" w:afterAutospacing="1"/>
        <w:contextualSpacing/>
        <w:jc w:val="both"/>
        <w:rPr>
          <w:rFonts w:ascii="Tahoma" w:hAnsi="Tahoma" w:cs="Tahoma"/>
        </w:rPr>
      </w:pPr>
    </w:p>
    <w:p w:rsidR="00C2658B" w:rsidRPr="00F21DE3" w:rsidRDefault="00C2658B" w:rsidP="00C265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C2658B" w:rsidRPr="00F21DE3" w:rsidRDefault="00C2658B" w:rsidP="00C2658B">
      <w:pPr>
        <w:shd w:val="clear" w:color="auto" w:fill="FFFFFF"/>
        <w:spacing w:after="100" w:afterAutospacing="1"/>
        <w:contextualSpacing/>
        <w:jc w:val="both"/>
        <w:rPr>
          <w:rFonts w:ascii="Tahoma" w:hAnsi="Tahoma" w:cs="Tahoma"/>
          <w:lang w:val="es-ES_tradnl"/>
        </w:rPr>
      </w:pPr>
    </w:p>
    <w:tbl>
      <w:tblPr>
        <w:tblW w:w="7913" w:type="dxa"/>
        <w:tblInd w:w="346" w:type="dxa"/>
        <w:tblLayout w:type="fixed"/>
        <w:tblCellMar>
          <w:left w:w="70" w:type="dxa"/>
          <w:right w:w="70" w:type="dxa"/>
        </w:tblCellMar>
        <w:tblLook w:val="04A0" w:firstRow="1" w:lastRow="0" w:firstColumn="1" w:lastColumn="0" w:noHBand="0" w:noVBand="1"/>
      </w:tblPr>
      <w:tblGrid>
        <w:gridCol w:w="3118"/>
        <w:gridCol w:w="891"/>
        <w:gridCol w:w="1802"/>
        <w:gridCol w:w="2102"/>
      </w:tblGrid>
      <w:tr w:rsidR="00C2658B" w:rsidRPr="007501F2" w:rsidTr="007069BA">
        <w:trPr>
          <w:trHeight w:val="615"/>
        </w:trPr>
        <w:tc>
          <w:tcPr>
            <w:tcW w:w="3118"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C2658B" w:rsidRPr="007501F2" w:rsidRDefault="00C2658B" w:rsidP="007069BA">
            <w:pPr>
              <w:jc w:val="center"/>
              <w:rPr>
                <w:rFonts w:ascii="Calibri" w:hAnsi="Calibri"/>
                <w:color w:val="000000"/>
                <w:sz w:val="20"/>
                <w:szCs w:val="20"/>
                <w:lang w:eastAsia="es-MX"/>
              </w:rPr>
            </w:pPr>
            <w:r w:rsidRPr="007501F2">
              <w:rPr>
                <w:rFonts w:ascii="Calibri" w:hAnsi="Calibri"/>
                <w:color w:val="000000"/>
                <w:sz w:val="20"/>
                <w:szCs w:val="20"/>
                <w:lang w:eastAsia="es-MX"/>
              </w:rPr>
              <w:t>Articulo</w:t>
            </w:r>
          </w:p>
        </w:tc>
        <w:tc>
          <w:tcPr>
            <w:tcW w:w="2693" w:type="dxa"/>
            <w:gridSpan w:val="2"/>
            <w:tcBorders>
              <w:top w:val="single" w:sz="8" w:space="0" w:color="auto"/>
              <w:left w:val="nil"/>
              <w:bottom w:val="single" w:sz="8" w:space="0" w:color="auto"/>
              <w:right w:val="single" w:sz="8" w:space="0" w:color="000000"/>
            </w:tcBorders>
            <w:shd w:val="clear" w:color="000000" w:fill="FABF8F"/>
            <w:vAlign w:val="center"/>
            <w:hideMark/>
          </w:tcPr>
          <w:p w:rsidR="00C2658B" w:rsidRPr="007501F2" w:rsidRDefault="00C2658B" w:rsidP="007069BA">
            <w:pPr>
              <w:jc w:val="center"/>
              <w:rPr>
                <w:rFonts w:ascii="Calibri" w:hAnsi="Calibri"/>
                <w:color w:val="000000"/>
                <w:sz w:val="20"/>
                <w:szCs w:val="20"/>
                <w:lang w:eastAsia="es-MX"/>
              </w:rPr>
            </w:pPr>
            <w:r w:rsidRPr="007501F2">
              <w:rPr>
                <w:rFonts w:ascii="Calibri" w:hAnsi="Calibri"/>
                <w:color w:val="000000"/>
                <w:sz w:val="20"/>
                <w:szCs w:val="20"/>
                <w:lang w:eastAsia="es-MX"/>
              </w:rPr>
              <w:t>Uniformes a La Medida S.A. de C.V.</w:t>
            </w:r>
          </w:p>
        </w:tc>
        <w:tc>
          <w:tcPr>
            <w:tcW w:w="2102" w:type="dxa"/>
            <w:tcBorders>
              <w:top w:val="single" w:sz="8" w:space="0" w:color="auto"/>
              <w:left w:val="nil"/>
              <w:bottom w:val="single" w:sz="8" w:space="0" w:color="auto"/>
              <w:right w:val="single" w:sz="8" w:space="0" w:color="000000"/>
            </w:tcBorders>
            <w:shd w:val="clear" w:color="000000" w:fill="FABF8F"/>
          </w:tcPr>
          <w:p w:rsidR="00C2658B" w:rsidRPr="007501F2" w:rsidRDefault="00C2658B" w:rsidP="007069BA">
            <w:pPr>
              <w:jc w:val="center"/>
              <w:rPr>
                <w:rFonts w:ascii="Calibri" w:hAnsi="Calibri"/>
                <w:color w:val="000000"/>
                <w:sz w:val="20"/>
                <w:szCs w:val="20"/>
                <w:lang w:eastAsia="es-MX"/>
              </w:rPr>
            </w:pPr>
          </w:p>
        </w:tc>
      </w:tr>
      <w:tr w:rsidR="00C2658B" w:rsidRPr="007501F2" w:rsidTr="007069BA">
        <w:trPr>
          <w:trHeight w:val="930"/>
        </w:trPr>
        <w:tc>
          <w:tcPr>
            <w:tcW w:w="3118" w:type="dxa"/>
            <w:vMerge/>
            <w:tcBorders>
              <w:top w:val="single" w:sz="8" w:space="0" w:color="auto"/>
              <w:left w:val="single" w:sz="8" w:space="0" w:color="auto"/>
              <w:bottom w:val="single" w:sz="8" w:space="0" w:color="000000"/>
              <w:right w:val="single" w:sz="8" w:space="0" w:color="auto"/>
            </w:tcBorders>
            <w:vAlign w:val="center"/>
            <w:hideMark/>
          </w:tcPr>
          <w:p w:rsidR="00C2658B" w:rsidRPr="007501F2" w:rsidRDefault="00C2658B" w:rsidP="007069BA">
            <w:pPr>
              <w:rPr>
                <w:rFonts w:ascii="Calibri" w:hAnsi="Calibri"/>
                <w:color w:val="000000"/>
                <w:sz w:val="20"/>
                <w:szCs w:val="20"/>
                <w:lang w:eastAsia="es-MX"/>
              </w:rPr>
            </w:pPr>
          </w:p>
        </w:tc>
        <w:tc>
          <w:tcPr>
            <w:tcW w:w="891" w:type="dxa"/>
            <w:tcBorders>
              <w:top w:val="nil"/>
              <w:left w:val="nil"/>
              <w:bottom w:val="single" w:sz="8" w:space="0" w:color="auto"/>
              <w:right w:val="single" w:sz="8" w:space="0" w:color="auto"/>
            </w:tcBorders>
            <w:shd w:val="clear" w:color="000000" w:fill="FABF8F"/>
            <w:vAlign w:val="center"/>
            <w:hideMark/>
          </w:tcPr>
          <w:p w:rsidR="00C2658B" w:rsidRPr="007501F2" w:rsidRDefault="00C2658B" w:rsidP="007069BA">
            <w:pPr>
              <w:jc w:val="center"/>
              <w:rPr>
                <w:rFonts w:ascii="Calibri" w:hAnsi="Calibri"/>
                <w:color w:val="000000"/>
                <w:sz w:val="20"/>
                <w:szCs w:val="20"/>
                <w:lang w:eastAsia="es-MX"/>
              </w:rPr>
            </w:pPr>
            <w:r w:rsidRPr="007501F2">
              <w:rPr>
                <w:rFonts w:ascii="Calibri" w:hAnsi="Calibri"/>
                <w:color w:val="000000"/>
                <w:sz w:val="20"/>
                <w:szCs w:val="20"/>
                <w:lang w:eastAsia="es-MX"/>
              </w:rPr>
              <w:t>Partida</w:t>
            </w:r>
          </w:p>
        </w:tc>
        <w:tc>
          <w:tcPr>
            <w:tcW w:w="1802" w:type="dxa"/>
            <w:tcBorders>
              <w:top w:val="nil"/>
              <w:left w:val="nil"/>
              <w:bottom w:val="single" w:sz="8" w:space="0" w:color="auto"/>
              <w:right w:val="single" w:sz="8" w:space="0" w:color="auto"/>
            </w:tcBorders>
            <w:shd w:val="clear" w:color="000000" w:fill="FABF8F"/>
            <w:vAlign w:val="center"/>
            <w:hideMark/>
          </w:tcPr>
          <w:p w:rsidR="00C2658B" w:rsidRPr="007501F2" w:rsidRDefault="00C2658B" w:rsidP="007069BA">
            <w:pPr>
              <w:jc w:val="center"/>
              <w:rPr>
                <w:rFonts w:ascii="Calibri" w:hAnsi="Calibri"/>
                <w:color w:val="000000"/>
                <w:sz w:val="20"/>
                <w:szCs w:val="20"/>
                <w:lang w:eastAsia="es-MX"/>
              </w:rPr>
            </w:pPr>
            <w:r w:rsidRPr="007501F2">
              <w:rPr>
                <w:rFonts w:ascii="Calibri" w:hAnsi="Calibri"/>
                <w:color w:val="000000"/>
                <w:sz w:val="20"/>
                <w:szCs w:val="20"/>
                <w:lang w:eastAsia="es-MX"/>
              </w:rPr>
              <w:t>Importe Unitario por Pieza sin I.V.A.</w:t>
            </w:r>
          </w:p>
        </w:tc>
        <w:tc>
          <w:tcPr>
            <w:tcW w:w="2102" w:type="dxa"/>
            <w:tcBorders>
              <w:top w:val="nil"/>
              <w:left w:val="nil"/>
              <w:bottom w:val="single" w:sz="8" w:space="0" w:color="auto"/>
              <w:right w:val="single" w:sz="8" w:space="0" w:color="auto"/>
            </w:tcBorders>
            <w:shd w:val="clear" w:color="000000" w:fill="FABF8F"/>
          </w:tcPr>
          <w:p w:rsidR="00C2658B" w:rsidRPr="007501F2" w:rsidRDefault="00C2658B" w:rsidP="007069BA">
            <w:pPr>
              <w:jc w:val="center"/>
              <w:rPr>
                <w:rFonts w:ascii="Calibri" w:hAnsi="Calibri"/>
                <w:color w:val="000000"/>
                <w:sz w:val="20"/>
                <w:szCs w:val="20"/>
                <w:lang w:eastAsia="es-MX"/>
              </w:rPr>
            </w:pPr>
          </w:p>
        </w:tc>
      </w:tr>
      <w:tr w:rsidR="00C2658B" w:rsidRPr="007501F2" w:rsidTr="007069BA">
        <w:trPr>
          <w:trHeight w:val="1127"/>
        </w:trPr>
        <w:tc>
          <w:tcPr>
            <w:tcW w:w="3118" w:type="dxa"/>
            <w:tcBorders>
              <w:top w:val="nil"/>
              <w:left w:val="single" w:sz="8" w:space="0" w:color="auto"/>
              <w:bottom w:val="single" w:sz="8" w:space="0" w:color="auto"/>
              <w:right w:val="single" w:sz="8" w:space="0" w:color="auto"/>
            </w:tcBorders>
            <w:shd w:val="clear" w:color="auto" w:fill="auto"/>
            <w:vAlign w:val="center"/>
            <w:hideMark/>
          </w:tcPr>
          <w:p w:rsidR="00C2658B" w:rsidRPr="007501F2" w:rsidRDefault="00C2658B" w:rsidP="007069BA">
            <w:pPr>
              <w:jc w:val="both"/>
              <w:rPr>
                <w:rFonts w:ascii="Cambria" w:hAnsi="Cambria"/>
                <w:color w:val="000000"/>
                <w:sz w:val="20"/>
                <w:szCs w:val="20"/>
                <w:lang w:eastAsia="es-MX"/>
              </w:rPr>
            </w:pPr>
            <w:r w:rsidRPr="007501F2">
              <w:rPr>
                <w:rFonts w:ascii="Cambria" w:hAnsi="Cambria"/>
                <w:color w:val="000000"/>
                <w:sz w:val="20"/>
                <w:szCs w:val="20"/>
                <w:lang w:eastAsia="es-MX"/>
              </w:rPr>
              <w:t>Embalaje de paquetes escolares (Arrendamiento de bodega industrial, seguro, fianza, mano de obra  insumos)</w:t>
            </w:r>
          </w:p>
        </w:tc>
        <w:tc>
          <w:tcPr>
            <w:tcW w:w="891" w:type="dxa"/>
            <w:tcBorders>
              <w:top w:val="nil"/>
              <w:left w:val="nil"/>
              <w:bottom w:val="single" w:sz="8" w:space="0" w:color="auto"/>
              <w:right w:val="single" w:sz="8" w:space="0" w:color="auto"/>
            </w:tcBorders>
            <w:shd w:val="clear" w:color="auto" w:fill="auto"/>
            <w:vAlign w:val="center"/>
            <w:hideMark/>
          </w:tcPr>
          <w:p w:rsidR="00C2658B" w:rsidRPr="007501F2" w:rsidRDefault="00C2658B" w:rsidP="007069BA">
            <w:pPr>
              <w:jc w:val="center"/>
              <w:rPr>
                <w:rFonts w:ascii="Calibri" w:hAnsi="Calibri"/>
                <w:color w:val="000000"/>
                <w:sz w:val="20"/>
                <w:szCs w:val="20"/>
                <w:lang w:eastAsia="es-MX"/>
              </w:rPr>
            </w:pPr>
            <w:r w:rsidRPr="007501F2">
              <w:rPr>
                <w:rFonts w:ascii="Calibri" w:hAnsi="Calibri"/>
                <w:color w:val="000000"/>
                <w:sz w:val="20"/>
                <w:szCs w:val="20"/>
                <w:lang w:eastAsia="es-MX"/>
              </w:rPr>
              <w:t>1</w:t>
            </w:r>
          </w:p>
        </w:tc>
        <w:tc>
          <w:tcPr>
            <w:tcW w:w="1802" w:type="dxa"/>
            <w:tcBorders>
              <w:top w:val="nil"/>
              <w:left w:val="nil"/>
              <w:bottom w:val="single" w:sz="8" w:space="0" w:color="auto"/>
              <w:right w:val="single" w:sz="8" w:space="0" w:color="auto"/>
            </w:tcBorders>
            <w:shd w:val="clear" w:color="auto" w:fill="auto"/>
            <w:vAlign w:val="center"/>
            <w:hideMark/>
          </w:tcPr>
          <w:p w:rsidR="00C2658B" w:rsidRPr="007501F2" w:rsidRDefault="00C2658B" w:rsidP="007069BA">
            <w:pPr>
              <w:jc w:val="center"/>
              <w:rPr>
                <w:rFonts w:ascii="Calibri" w:hAnsi="Calibri"/>
                <w:color w:val="000000"/>
                <w:sz w:val="20"/>
                <w:szCs w:val="20"/>
                <w:lang w:eastAsia="es-MX"/>
              </w:rPr>
            </w:pPr>
            <w:r w:rsidRPr="007501F2">
              <w:rPr>
                <w:rFonts w:ascii="Calibri" w:hAnsi="Calibri"/>
                <w:color w:val="000000"/>
                <w:sz w:val="20"/>
                <w:szCs w:val="20"/>
                <w:lang w:eastAsia="es-MX"/>
              </w:rPr>
              <w:t>$9,685,650.00</w:t>
            </w:r>
          </w:p>
        </w:tc>
        <w:tc>
          <w:tcPr>
            <w:tcW w:w="2102" w:type="dxa"/>
            <w:tcBorders>
              <w:top w:val="nil"/>
              <w:left w:val="nil"/>
              <w:bottom w:val="single" w:sz="8" w:space="0" w:color="auto"/>
              <w:right w:val="single" w:sz="8" w:space="0" w:color="auto"/>
            </w:tcBorders>
          </w:tcPr>
          <w:p w:rsidR="00C2658B" w:rsidRPr="007501F2" w:rsidRDefault="00C2658B" w:rsidP="007069BA">
            <w:pPr>
              <w:jc w:val="center"/>
              <w:rPr>
                <w:rFonts w:ascii="Calibri" w:hAnsi="Calibri"/>
                <w:color w:val="000000"/>
                <w:sz w:val="20"/>
                <w:szCs w:val="20"/>
                <w:lang w:eastAsia="es-MX"/>
              </w:rPr>
            </w:pPr>
          </w:p>
          <w:p w:rsidR="00C2658B" w:rsidRPr="007501F2" w:rsidRDefault="00C2658B" w:rsidP="007069BA">
            <w:pPr>
              <w:jc w:val="center"/>
              <w:rPr>
                <w:rFonts w:ascii="Calibri" w:hAnsi="Calibri"/>
                <w:color w:val="000000"/>
                <w:sz w:val="20"/>
                <w:szCs w:val="20"/>
                <w:lang w:eastAsia="es-MX"/>
              </w:rPr>
            </w:pPr>
          </w:p>
          <w:p w:rsidR="00C2658B" w:rsidRPr="007501F2" w:rsidRDefault="00C2658B" w:rsidP="007069BA">
            <w:pPr>
              <w:jc w:val="center"/>
              <w:rPr>
                <w:rFonts w:ascii="Calibri" w:hAnsi="Calibri"/>
                <w:color w:val="000000"/>
                <w:sz w:val="20"/>
                <w:szCs w:val="20"/>
                <w:lang w:eastAsia="es-MX"/>
              </w:rPr>
            </w:pPr>
          </w:p>
          <w:p w:rsidR="00C2658B" w:rsidRPr="007501F2" w:rsidRDefault="00C2658B" w:rsidP="007069BA">
            <w:pPr>
              <w:jc w:val="center"/>
              <w:rPr>
                <w:rFonts w:ascii="Calibri" w:hAnsi="Calibri"/>
                <w:color w:val="000000"/>
                <w:sz w:val="20"/>
                <w:szCs w:val="20"/>
                <w:lang w:eastAsia="es-MX"/>
              </w:rPr>
            </w:pPr>
            <w:r w:rsidRPr="007501F2">
              <w:rPr>
                <w:rFonts w:ascii="Calibri" w:hAnsi="Calibri"/>
                <w:color w:val="000000"/>
                <w:sz w:val="20"/>
                <w:szCs w:val="20"/>
                <w:lang w:eastAsia="es-MX"/>
              </w:rPr>
              <w:t>$9,685,650.00</w:t>
            </w:r>
          </w:p>
        </w:tc>
      </w:tr>
      <w:tr w:rsidR="00C2658B" w:rsidRPr="007501F2" w:rsidTr="007069BA">
        <w:trPr>
          <w:trHeight w:val="960"/>
        </w:trPr>
        <w:tc>
          <w:tcPr>
            <w:tcW w:w="3118" w:type="dxa"/>
            <w:tcBorders>
              <w:top w:val="nil"/>
              <w:left w:val="single" w:sz="8" w:space="0" w:color="auto"/>
              <w:bottom w:val="single" w:sz="8" w:space="0" w:color="auto"/>
              <w:right w:val="single" w:sz="8" w:space="0" w:color="auto"/>
            </w:tcBorders>
            <w:shd w:val="clear" w:color="auto" w:fill="auto"/>
            <w:vAlign w:val="center"/>
            <w:hideMark/>
          </w:tcPr>
          <w:p w:rsidR="00C2658B" w:rsidRPr="007501F2" w:rsidRDefault="00C2658B" w:rsidP="007069BA">
            <w:pPr>
              <w:jc w:val="both"/>
              <w:rPr>
                <w:rFonts w:ascii="Cambria" w:hAnsi="Cambria"/>
                <w:color w:val="000000"/>
                <w:sz w:val="20"/>
                <w:szCs w:val="20"/>
                <w:lang w:eastAsia="es-MX"/>
              </w:rPr>
            </w:pPr>
            <w:r w:rsidRPr="007501F2">
              <w:rPr>
                <w:rFonts w:ascii="Cambria" w:hAnsi="Cambria"/>
                <w:color w:val="000000"/>
                <w:sz w:val="20"/>
                <w:szCs w:val="20"/>
                <w:lang w:eastAsia="es-MX"/>
              </w:rPr>
              <w:lastRenderedPageBreak/>
              <w:t>Fletes y maniobras (Logística y distribución de paquetes escolares)</w:t>
            </w:r>
          </w:p>
        </w:tc>
        <w:tc>
          <w:tcPr>
            <w:tcW w:w="891" w:type="dxa"/>
            <w:tcBorders>
              <w:top w:val="nil"/>
              <w:left w:val="nil"/>
              <w:bottom w:val="single" w:sz="8" w:space="0" w:color="auto"/>
              <w:right w:val="single" w:sz="8" w:space="0" w:color="auto"/>
            </w:tcBorders>
            <w:shd w:val="clear" w:color="auto" w:fill="auto"/>
            <w:vAlign w:val="center"/>
            <w:hideMark/>
          </w:tcPr>
          <w:p w:rsidR="00C2658B" w:rsidRPr="007501F2" w:rsidRDefault="00C2658B" w:rsidP="007069BA">
            <w:pPr>
              <w:jc w:val="center"/>
              <w:rPr>
                <w:rFonts w:ascii="Calibri" w:hAnsi="Calibri"/>
                <w:color w:val="000000"/>
                <w:sz w:val="20"/>
                <w:szCs w:val="20"/>
                <w:lang w:eastAsia="es-MX"/>
              </w:rPr>
            </w:pPr>
            <w:r w:rsidRPr="007501F2">
              <w:rPr>
                <w:rFonts w:ascii="Calibri" w:hAnsi="Calibri"/>
                <w:color w:val="000000"/>
                <w:sz w:val="20"/>
                <w:szCs w:val="20"/>
                <w:lang w:eastAsia="es-MX"/>
              </w:rPr>
              <w:t>2</w:t>
            </w:r>
          </w:p>
        </w:tc>
        <w:tc>
          <w:tcPr>
            <w:tcW w:w="1802" w:type="dxa"/>
            <w:tcBorders>
              <w:top w:val="nil"/>
              <w:left w:val="nil"/>
              <w:bottom w:val="single" w:sz="8" w:space="0" w:color="auto"/>
              <w:right w:val="single" w:sz="8" w:space="0" w:color="auto"/>
            </w:tcBorders>
            <w:shd w:val="clear" w:color="auto" w:fill="auto"/>
            <w:vAlign w:val="center"/>
            <w:hideMark/>
          </w:tcPr>
          <w:p w:rsidR="00C2658B" w:rsidRPr="007501F2" w:rsidRDefault="00C2658B" w:rsidP="007069BA">
            <w:pPr>
              <w:jc w:val="center"/>
              <w:rPr>
                <w:rFonts w:ascii="Calibri" w:hAnsi="Calibri"/>
                <w:color w:val="000000"/>
                <w:sz w:val="20"/>
                <w:szCs w:val="20"/>
                <w:lang w:eastAsia="es-MX"/>
              </w:rPr>
            </w:pPr>
            <w:r w:rsidRPr="007501F2">
              <w:rPr>
                <w:rFonts w:ascii="Calibri" w:hAnsi="Calibri"/>
                <w:color w:val="000000"/>
                <w:sz w:val="20"/>
                <w:szCs w:val="20"/>
                <w:lang w:eastAsia="es-MX"/>
              </w:rPr>
              <w:t>$1,495,650.00</w:t>
            </w:r>
          </w:p>
        </w:tc>
        <w:tc>
          <w:tcPr>
            <w:tcW w:w="2102" w:type="dxa"/>
            <w:tcBorders>
              <w:top w:val="nil"/>
              <w:left w:val="nil"/>
              <w:bottom w:val="single" w:sz="8" w:space="0" w:color="auto"/>
              <w:right w:val="single" w:sz="8" w:space="0" w:color="auto"/>
            </w:tcBorders>
          </w:tcPr>
          <w:p w:rsidR="00C2658B" w:rsidRPr="007501F2" w:rsidRDefault="00C2658B" w:rsidP="007069BA">
            <w:pPr>
              <w:jc w:val="center"/>
              <w:rPr>
                <w:rFonts w:ascii="Calibri" w:hAnsi="Calibri"/>
                <w:color w:val="000000"/>
                <w:sz w:val="20"/>
                <w:szCs w:val="20"/>
                <w:lang w:eastAsia="es-MX"/>
              </w:rPr>
            </w:pPr>
          </w:p>
          <w:p w:rsidR="00C2658B" w:rsidRPr="007501F2" w:rsidRDefault="00C2658B" w:rsidP="007069BA">
            <w:pPr>
              <w:jc w:val="center"/>
              <w:rPr>
                <w:rFonts w:ascii="Calibri" w:hAnsi="Calibri"/>
                <w:color w:val="000000"/>
                <w:sz w:val="20"/>
                <w:szCs w:val="20"/>
                <w:lang w:eastAsia="es-MX"/>
              </w:rPr>
            </w:pPr>
          </w:p>
          <w:p w:rsidR="00C2658B" w:rsidRPr="007501F2" w:rsidRDefault="00C2658B" w:rsidP="007069BA">
            <w:pPr>
              <w:jc w:val="center"/>
              <w:rPr>
                <w:rFonts w:ascii="Calibri" w:hAnsi="Calibri"/>
                <w:color w:val="000000"/>
                <w:sz w:val="20"/>
                <w:szCs w:val="20"/>
                <w:lang w:eastAsia="es-MX"/>
              </w:rPr>
            </w:pPr>
            <w:r w:rsidRPr="007501F2">
              <w:rPr>
                <w:rFonts w:ascii="Calibri" w:hAnsi="Calibri"/>
                <w:color w:val="000000"/>
                <w:sz w:val="20"/>
                <w:szCs w:val="20"/>
                <w:lang w:eastAsia="es-MX"/>
              </w:rPr>
              <w:t>$1,665,300.00</w:t>
            </w:r>
          </w:p>
        </w:tc>
      </w:tr>
      <w:tr w:rsidR="00C2658B" w:rsidRPr="007501F2" w:rsidTr="007069BA">
        <w:trPr>
          <w:trHeight w:val="844"/>
        </w:trPr>
        <w:tc>
          <w:tcPr>
            <w:tcW w:w="3118" w:type="dxa"/>
            <w:tcBorders>
              <w:top w:val="nil"/>
              <w:left w:val="single" w:sz="8" w:space="0" w:color="auto"/>
              <w:bottom w:val="single" w:sz="8" w:space="0" w:color="auto"/>
              <w:right w:val="single" w:sz="8" w:space="0" w:color="auto"/>
            </w:tcBorders>
            <w:shd w:val="clear" w:color="auto" w:fill="auto"/>
            <w:vAlign w:val="center"/>
            <w:hideMark/>
          </w:tcPr>
          <w:p w:rsidR="00C2658B" w:rsidRPr="007501F2" w:rsidRDefault="00C2658B" w:rsidP="007069BA">
            <w:pPr>
              <w:jc w:val="both"/>
              <w:rPr>
                <w:rFonts w:ascii="Cambria" w:hAnsi="Cambria"/>
                <w:color w:val="000000"/>
                <w:sz w:val="20"/>
                <w:szCs w:val="20"/>
                <w:lang w:eastAsia="es-MX"/>
              </w:rPr>
            </w:pPr>
            <w:r w:rsidRPr="007501F2">
              <w:rPr>
                <w:rFonts w:ascii="Cambria" w:hAnsi="Cambria"/>
                <w:color w:val="000000"/>
                <w:sz w:val="20"/>
                <w:szCs w:val="20"/>
                <w:lang w:eastAsia="es-MX"/>
              </w:rPr>
              <w:t>Pants (Incluye pantalón y chamarra con diseño autorizado).</w:t>
            </w:r>
          </w:p>
        </w:tc>
        <w:tc>
          <w:tcPr>
            <w:tcW w:w="891" w:type="dxa"/>
            <w:tcBorders>
              <w:top w:val="nil"/>
              <w:left w:val="nil"/>
              <w:bottom w:val="single" w:sz="8" w:space="0" w:color="auto"/>
              <w:right w:val="single" w:sz="8" w:space="0" w:color="auto"/>
            </w:tcBorders>
            <w:shd w:val="clear" w:color="auto" w:fill="auto"/>
            <w:vAlign w:val="center"/>
            <w:hideMark/>
          </w:tcPr>
          <w:p w:rsidR="00C2658B" w:rsidRPr="007501F2" w:rsidRDefault="00C2658B" w:rsidP="007069BA">
            <w:pPr>
              <w:jc w:val="center"/>
              <w:rPr>
                <w:rFonts w:ascii="Calibri" w:hAnsi="Calibri"/>
                <w:color w:val="000000"/>
                <w:sz w:val="20"/>
                <w:szCs w:val="20"/>
                <w:lang w:eastAsia="es-MX"/>
              </w:rPr>
            </w:pPr>
            <w:r w:rsidRPr="007501F2">
              <w:rPr>
                <w:rFonts w:ascii="Calibri" w:hAnsi="Calibri"/>
                <w:color w:val="000000"/>
                <w:sz w:val="20"/>
                <w:szCs w:val="20"/>
                <w:lang w:eastAsia="es-MX"/>
              </w:rPr>
              <w:t>3</w:t>
            </w:r>
          </w:p>
        </w:tc>
        <w:tc>
          <w:tcPr>
            <w:tcW w:w="1802" w:type="dxa"/>
            <w:tcBorders>
              <w:top w:val="nil"/>
              <w:left w:val="nil"/>
              <w:bottom w:val="single" w:sz="8" w:space="0" w:color="auto"/>
              <w:right w:val="single" w:sz="8" w:space="0" w:color="auto"/>
            </w:tcBorders>
            <w:shd w:val="clear" w:color="auto" w:fill="auto"/>
            <w:vAlign w:val="center"/>
            <w:hideMark/>
          </w:tcPr>
          <w:p w:rsidR="00C2658B" w:rsidRPr="007501F2" w:rsidRDefault="00C2658B" w:rsidP="007069BA">
            <w:pPr>
              <w:jc w:val="center"/>
              <w:rPr>
                <w:rFonts w:ascii="Calibri" w:hAnsi="Calibri"/>
                <w:color w:val="000000"/>
                <w:sz w:val="20"/>
                <w:szCs w:val="20"/>
                <w:lang w:eastAsia="es-MX"/>
              </w:rPr>
            </w:pPr>
            <w:r w:rsidRPr="007501F2">
              <w:rPr>
                <w:rFonts w:ascii="Calibri" w:hAnsi="Calibri"/>
                <w:color w:val="000000"/>
                <w:sz w:val="20"/>
                <w:szCs w:val="20"/>
                <w:lang w:eastAsia="es-MX"/>
              </w:rPr>
              <w:t>$225.00</w:t>
            </w:r>
          </w:p>
        </w:tc>
        <w:tc>
          <w:tcPr>
            <w:tcW w:w="2102" w:type="dxa"/>
            <w:tcBorders>
              <w:top w:val="nil"/>
              <w:left w:val="nil"/>
              <w:bottom w:val="single" w:sz="8" w:space="0" w:color="auto"/>
              <w:right w:val="single" w:sz="8" w:space="0" w:color="auto"/>
            </w:tcBorders>
          </w:tcPr>
          <w:p w:rsidR="00C2658B" w:rsidRPr="007501F2" w:rsidRDefault="00C2658B" w:rsidP="007069BA">
            <w:pPr>
              <w:jc w:val="center"/>
              <w:rPr>
                <w:rFonts w:ascii="Calibri" w:hAnsi="Calibri"/>
                <w:color w:val="000000"/>
                <w:sz w:val="20"/>
                <w:szCs w:val="20"/>
                <w:lang w:eastAsia="es-MX"/>
              </w:rPr>
            </w:pPr>
          </w:p>
          <w:p w:rsidR="00C2658B" w:rsidRPr="007501F2" w:rsidRDefault="00C2658B" w:rsidP="007069BA">
            <w:pPr>
              <w:jc w:val="center"/>
              <w:rPr>
                <w:rFonts w:ascii="Calibri" w:hAnsi="Calibri"/>
                <w:color w:val="000000"/>
                <w:sz w:val="20"/>
                <w:szCs w:val="20"/>
                <w:lang w:eastAsia="es-MX"/>
              </w:rPr>
            </w:pPr>
          </w:p>
          <w:p w:rsidR="00C2658B" w:rsidRPr="007501F2" w:rsidRDefault="00C2658B" w:rsidP="007069BA">
            <w:pPr>
              <w:jc w:val="center"/>
              <w:rPr>
                <w:rFonts w:ascii="Calibri" w:hAnsi="Calibri"/>
                <w:color w:val="000000"/>
                <w:sz w:val="20"/>
                <w:szCs w:val="20"/>
                <w:lang w:eastAsia="es-MX"/>
              </w:rPr>
            </w:pPr>
            <w:r w:rsidRPr="007501F2">
              <w:rPr>
                <w:rFonts w:ascii="Calibri" w:hAnsi="Calibri"/>
                <w:color w:val="000000"/>
                <w:sz w:val="20"/>
                <w:szCs w:val="20"/>
                <w:lang w:eastAsia="es-MX"/>
              </w:rPr>
              <w:t>$43,875,000.00</w:t>
            </w:r>
          </w:p>
        </w:tc>
      </w:tr>
      <w:tr w:rsidR="00C2658B" w:rsidRPr="007501F2" w:rsidTr="007069BA">
        <w:trPr>
          <w:trHeight w:val="1035"/>
        </w:trPr>
        <w:tc>
          <w:tcPr>
            <w:tcW w:w="31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2658B" w:rsidRPr="007501F2" w:rsidRDefault="00C2658B" w:rsidP="007069BA">
            <w:pPr>
              <w:jc w:val="both"/>
              <w:rPr>
                <w:rFonts w:ascii="Cambria" w:hAnsi="Cambria"/>
                <w:color w:val="000000"/>
                <w:sz w:val="20"/>
                <w:szCs w:val="20"/>
                <w:lang w:eastAsia="es-MX"/>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rsidR="00C2658B" w:rsidRPr="007501F2" w:rsidRDefault="00C2658B" w:rsidP="007069BA">
            <w:pPr>
              <w:jc w:val="center"/>
              <w:rPr>
                <w:rFonts w:ascii="Calibri" w:hAnsi="Calibri"/>
                <w:color w:val="000000"/>
                <w:sz w:val="20"/>
                <w:szCs w:val="20"/>
                <w:lang w:eastAsia="es-MX"/>
              </w:rPr>
            </w:pPr>
          </w:p>
        </w:tc>
        <w:tc>
          <w:tcPr>
            <w:tcW w:w="1802" w:type="dxa"/>
            <w:tcBorders>
              <w:top w:val="single" w:sz="8" w:space="0" w:color="auto"/>
              <w:left w:val="nil"/>
              <w:bottom w:val="single" w:sz="8" w:space="0" w:color="auto"/>
              <w:right w:val="single" w:sz="8" w:space="0" w:color="auto"/>
            </w:tcBorders>
            <w:shd w:val="clear" w:color="auto" w:fill="auto"/>
            <w:vAlign w:val="center"/>
            <w:hideMark/>
          </w:tcPr>
          <w:p w:rsidR="00C2658B" w:rsidRPr="007501F2" w:rsidRDefault="00C2658B" w:rsidP="007069BA">
            <w:pPr>
              <w:jc w:val="center"/>
              <w:rPr>
                <w:rFonts w:ascii="Calibri" w:hAnsi="Calibri"/>
                <w:b/>
                <w:color w:val="000000"/>
                <w:sz w:val="20"/>
                <w:szCs w:val="20"/>
                <w:lang w:eastAsia="es-MX"/>
              </w:rPr>
            </w:pPr>
            <w:r w:rsidRPr="007501F2">
              <w:rPr>
                <w:rFonts w:ascii="Calibri" w:hAnsi="Calibri"/>
                <w:b/>
                <w:color w:val="000000"/>
                <w:sz w:val="20"/>
                <w:szCs w:val="20"/>
                <w:lang w:eastAsia="es-MX"/>
              </w:rPr>
              <w:t>Subtotal</w:t>
            </w:r>
          </w:p>
          <w:p w:rsidR="00C2658B" w:rsidRPr="007501F2" w:rsidRDefault="00C2658B" w:rsidP="007069BA">
            <w:pPr>
              <w:jc w:val="center"/>
              <w:rPr>
                <w:rFonts w:ascii="Calibri" w:hAnsi="Calibri"/>
                <w:b/>
                <w:color w:val="000000"/>
                <w:sz w:val="20"/>
                <w:szCs w:val="20"/>
                <w:lang w:eastAsia="es-MX"/>
              </w:rPr>
            </w:pPr>
          </w:p>
        </w:tc>
        <w:tc>
          <w:tcPr>
            <w:tcW w:w="2102" w:type="dxa"/>
            <w:tcBorders>
              <w:top w:val="single" w:sz="8" w:space="0" w:color="auto"/>
              <w:left w:val="nil"/>
              <w:bottom w:val="single" w:sz="8" w:space="0" w:color="auto"/>
              <w:right w:val="single" w:sz="8" w:space="0" w:color="auto"/>
            </w:tcBorders>
          </w:tcPr>
          <w:p w:rsidR="00C2658B" w:rsidRPr="007501F2" w:rsidRDefault="00C2658B" w:rsidP="007069BA">
            <w:pPr>
              <w:jc w:val="center"/>
              <w:rPr>
                <w:rFonts w:ascii="Calibri" w:hAnsi="Calibri"/>
                <w:b/>
                <w:color w:val="000000"/>
                <w:sz w:val="20"/>
                <w:szCs w:val="20"/>
                <w:lang w:eastAsia="es-MX"/>
              </w:rPr>
            </w:pPr>
          </w:p>
          <w:p w:rsidR="00C2658B" w:rsidRPr="007501F2" w:rsidRDefault="00C2658B" w:rsidP="007069BA">
            <w:pPr>
              <w:jc w:val="center"/>
              <w:rPr>
                <w:rFonts w:ascii="Calibri" w:hAnsi="Calibri"/>
                <w:b/>
                <w:color w:val="000000"/>
                <w:sz w:val="20"/>
                <w:szCs w:val="20"/>
                <w:lang w:eastAsia="es-MX"/>
              </w:rPr>
            </w:pPr>
          </w:p>
          <w:p w:rsidR="00C2658B" w:rsidRPr="007501F2" w:rsidRDefault="00C2658B" w:rsidP="007069BA">
            <w:pPr>
              <w:jc w:val="center"/>
              <w:rPr>
                <w:rFonts w:ascii="Calibri" w:hAnsi="Calibri"/>
                <w:b/>
                <w:color w:val="000000"/>
                <w:sz w:val="20"/>
                <w:szCs w:val="20"/>
                <w:lang w:eastAsia="es-MX"/>
              </w:rPr>
            </w:pPr>
            <w:r w:rsidRPr="007501F2">
              <w:rPr>
                <w:rFonts w:ascii="Calibri" w:hAnsi="Calibri"/>
                <w:b/>
                <w:color w:val="000000"/>
                <w:sz w:val="20"/>
                <w:szCs w:val="20"/>
                <w:lang w:eastAsia="es-MX"/>
              </w:rPr>
              <w:t>$55,056,300.00</w:t>
            </w:r>
          </w:p>
        </w:tc>
      </w:tr>
      <w:tr w:rsidR="00C2658B" w:rsidRPr="007501F2" w:rsidTr="007069BA">
        <w:trPr>
          <w:trHeight w:val="1035"/>
        </w:trPr>
        <w:tc>
          <w:tcPr>
            <w:tcW w:w="31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2658B" w:rsidRPr="007501F2" w:rsidRDefault="00C2658B" w:rsidP="007069BA">
            <w:pPr>
              <w:jc w:val="both"/>
              <w:rPr>
                <w:rFonts w:ascii="Cambria" w:hAnsi="Cambria"/>
                <w:color w:val="000000"/>
                <w:sz w:val="20"/>
                <w:szCs w:val="20"/>
                <w:lang w:eastAsia="es-MX"/>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rsidR="00C2658B" w:rsidRPr="007501F2" w:rsidRDefault="00C2658B" w:rsidP="007069BA">
            <w:pPr>
              <w:jc w:val="center"/>
              <w:rPr>
                <w:rFonts w:ascii="Calibri" w:hAnsi="Calibri"/>
                <w:color w:val="000000"/>
                <w:sz w:val="20"/>
                <w:szCs w:val="20"/>
                <w:lang w:eastAsia="es-MX"/>
              </w:rPr>
            </w:pPr>
          </w:p>
        </w:tc>
        <w:tc>
          <w:tcPr>
            <w:tcW w:w="1802" w:type="dxa"/>
            <w:tcBorders>
              <w:top w:val="single" w:sz="8" w:space="0" w:color="auto"/>
              <w:left w:val="nil"/>
              <w:bottom w:val="single" w:sz="8" w:space="0" w:color="auto"/>
              <w:right w:val="single" w:sz="8" w:space="0" w:color="auto"/>
            </w:tcBorders>
            <w:shd w:val="clear" w:color="auto" w:fill="auto"/>
            <w:vAlign w:val="center"/>
            <w:hideMark/>
          </w:tcPr>
          <w:p w:rsidR="00C2658B" w:rsidRPr="007501F2" w:rsidRDefault="00C2658B" w:rsidP="007069BA">
            <w:pPr>
              <w:jc w:val="center"/>
              <w:rPr>
                <w:rFonts w:ascii="Calibri" w:hAnsi="Calibri"/>
                <w:b/>
                <w:color w:val="000000"/>
                <w:sz w:val="20"/>
                <w:szCs w:val="20"/>
                <w:lang w:eastAsia="es-MX"/>
              </w:rPr>
            </w:pPr>
            <w:r w:rsidRPr="007501F2">
              <w:rPr>
                <w:rFonts w:ascii="Calibri" w:hAnsi="Calibri"/>
                <w:b/>
                <w:color w:val="000000"/>
                <w:sz w:val="20"/>
                <w:szCs w:val="20"/>
                <w:lang w:eastAsia="es-MX"/>
              </w:rPr>
              <w:t>IVA</w:t>
            </w:r>
          </w:p>
        </w:tc>
        <w:tc>
          <w:tcPr>
            <w:tcW w:w="2102" w:type="dxa"/>
            <w:tcBorders>
              <w:top w:val="single" w:sz="8" w:space="0" w:color="auto"/>
              <w:left w:val="nil"/>
              <w:bottom w:val="single" w:sz="8" w:space="0" w:color="auto"/>
              <w:right w:val="single" w:sz="8" w:space="0" w:color="auto"/>
            </w:tcBorders>
          </w:tcPr>
          <w:p w:rsidR="00C2658B" w:rsidRPr="007501F2" w:rsidRDefault="00C2658B" w:rsidP="007069BA">
            <w:pPr>
              <w:jc w:val="center"/>
              <w:rPr>
                <w:rFonts w:ascii="Calibri" w:hAnsi="Calibri"/>
                <w:b/>
                <w:color w:val="000000"/>
                <w:sz w:val="20"/>
                <w:szCs w:val="20"/>
                <w:lang w:eastAsia="es-MX"/>
              </w:rPr>
            </w:pPr>
          </w:p>
          <w:p w:rsidR="00C2658B" w:rsidRPr="007501F2" w:rsidRDefault="00C2658B" w:rsidP="007069BA">
            <w:pPr>
              <w:jc w:val="center"/>
              <w:rPr>
                <w:rFonts w:ascii="Calibri" w:hAnsi="Calibri"/>
                <w:b/>
                <w:color w:val="000000"/>
                <w:sz w:val="20"/>
                <w:szCs w:val="20"/>
                <w:lang w:eastAsia="es-MX"/>
              </w:rPr>
            </w:pPr>
          </w:p>
          <w:p w:rsidR="00C2658B" w:rsidRPr="007501F2" w:rsidRDefault="00C2658B" w:rsidP="007069BA">
            <w:pPr>
              <w:jc w:val="center"/>
              <w:rPr>
                <w:rFonts w:ascii="Calibri" w:hAnsi="Calibri"/>
                <w:b/>
                <w:color w:val="000000"/>
                <w:sz w:val="20"/>
                <w:szCs w:val="20"/>
                <w:lang w:eastAsia="es-MX"/>
              </w:rPr>
            </w:pPr>
            <w:r w:rsidRPr="007501F2">
              <w:rPr>
                <w:rFonts w:ascii="Calibri" w:hAnsi="Calibri"/>
                <w:b/>
                <w:color w:val="000000"/>
                <w:sz w:val="20"/>
                <w:szCs w:val="20"/>
                <w:lang w:eastAsia="es-MX"/>
              </w:rPr>
              <w:t>$8,809,008.00</w:t>
            </w:r>
          </w:p>
        </w:tc>
      </w:tr>
      <w:tr w:rsidR="00C2658B" w:rsidRPr="007501F2" w:rsidTr="007069BA">
        <w:trPr>
          <w:trHeight w:val="1035"/>
        </w:trPr>
        <w:tc>
          <w:tcPr>
            <w:tcW w:w="31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2658B" w:rsidRPr="007501F2" w:rsidRDefault="00C2658B" w:rsidP="007069BA">
            <w:pPr>
              <w:jc w:val="both"/>
              <w:rPr>
                <w:rFonts w:ascii="Cambria" w:hAnsi="Cambria"/>
                <w:color w:val="000000"/>
                <w:sz w:val="20"/>
                <w:szCs w:val="20"/>
                <w:lang w:eastAsia="es-MX"/>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rsidR="00C2658B" w:rsidRPr="007501F2" w:rsidRDefault="00C2658B" w:rsidP="007069BA">
            <w:pPr>
              <w:jc w:val="center"/>
              <w:rPr>
                <w:rFonts w:ascii="Calibri" w:hAnsi="Calibri"/>
                <w:color w:val="000000"/>
                <w:sz w:val="20"/>
                <w:szCs w:val="20"/>
                <w:lang w:eastAsia="es-MX"/>
              </w:rPr>
            </w:pPr>
          </w:p>
        </w:tc>
        <w:tc>
          <w:tcPr>
            <w:tcW w:w="1802" w:type="dxa"/>
            <w:tcBorders>
              <w:top w:val="single" w:sz="8" w:space="0" w:color="auto"/>
              <w:left w:val="nil"/>
              <w:bottom w:val="single" w:sz="8" w:space="0" w:color="auto"/>
              <w:right w:val="single" w:sz="8" w:space="0" w:color="auto"/>
            </w:tcBorders>
            <w:shd w:val="clear" w:color="auto" w:fill="auto"/>
            <w:vAlign w:val="center"/>
            <w:hideMark/>
          </w:tcPr>
          <w:p w:rsidR="00C2658B" w:rsidRPr="007501F2" w:rsidRDefault="00C2658B" w:rsidP="007069BA">
            <w:pPr>
              <w:jc w:val="center"/>
              <w:rPr>
                <w:rFonts w:ascii="Calibri" w:hAnsi="Calibri"/>
                <w:b/>
                <w:color w:val="000000"/>
                <w:sz w:val="20"/>
                <w:szCs w:val="20"/>
                <w:lang w:eastAsia="es-MX"/>
              </w:rPr>
            </w:pPr>
            <w:r w:rsidRPr="007501F2">
              <w:rPr>
                <w:rFonts w:ascii="Calibri" w:hAnsi="Calibri"/>
                <w:b/>
                <w:color w:val="000000"/>
                <w:sz w:val="20"/>
                <w:szCs w:val="20"/>
                <w:lang w:eastAsia="es-MX"/>
              </w:rPr>
              <w:t>Total</w:t>
            </w:r>
          </w:p>
        </w:tc>
        <w:tc>
          <w:tcPr>
            <w:tcW w:w="2102" w:type="dxa"/>
            <w:tcBorders>
              <w:top w:val="single" w:sz="8" w:space="0" w:color="auto"/>
              <w:left w:val="nil"/>
              <w:bottom w:val="single" w:sz="8" w:space="0" w:color="auto"/>
              <w:right w:val="single" w:sz="8" w:space="0" w:color="auto"/>
            </w:tcBorders>
          </w:tcPr>
          <w:p w:rsidR="00C2658B" w:rsidRPr="007501F2" w:rsidRDefault="00C2658B" w:rsidP="007069BA">
            <w:pPr>
              <w:jc w:val="center"/>
              <w:rPr>
                <w:rFonts w:ascii="Calibri" w:hAnsi="Calibri"/>
                <w:b/>
                <w:color w:val="000000"/>
                <w:sz w:val="20"/>
                <w:szCs w:val="20"/>
                <w:lang w:eastAsia="es-MX"/>
              </w:rPr>
            </w:pPr>
          </w:p>
          <w:p w:rsidR="00C2658B" w:rsidRPr="007501F2" w:rsidRDefault="00C2658B" w:rsidP="007069BA">
            <w:pPr>
              <w:jc w:val="center"/>
              <w:rPr>
                <w:rFonts w:ascii="Calibri" w:hAnsi="Calibri"/>
                <w:b/>
                <w:color w:val="000000"/>
                <w:sz w:val="20"/>
                <w:szCs w:val="20"/>
                <w:lang w:eastAsia="es-MX"/>
              </w:rPr>
            </w:pPr>
          </w:p>
          <w:p w:rsidR="00C2658B" w:rsidRPr="007501F2" w:rsidRDefault="00C2658B" w:rsidP="007069BA">
            <w:pPr>
              <w:jc w:val="center"/>
              <w:rPr>
                <w:rFonts w:ascii="Calibri" w:hAnsi="Calibri"/>
                <w:b/>
                <w:color w:val="000000"/>
                <w:sz w:val="20"/>
                <w:szCs w:val="20"/>
                <w:lang w:eastAsia="es-MX"/>
              </w:rPr>
            </w:pPr>
            <w:r w:rsidRPr="007501F2">
              <w:rPr>
                <w:rFonts w:ascii="Calibri" w:hAnsi="Calibri"/>
                <w:b/>
                <w:color w:val="000000"/>
                <w:sz w:val="20"/>
                <w:szCs w:val="20"/>
                <w:lang w:eastAsia="es-MX"/>
              </w:rPr>
              <w:t>$63,865,308.00</w:t>
            </w:r>
          </w:p>
        </w:tc>
      </w:tr>
    </w:tbl>
    <w:p w:rsidR="00C2658B" w:rsidRDefault="00C2658B" w:rsidP="00C2658B">
      <w:pPr>
        <w:spacing w:after="100" w:afterAutospacing="1"/>
        <w:contextualSpacing/>
        <w:jc w:val="both"/>
        <w:rPr>
          <w:rFonts w:ascii="Tahoma" w:hAnsi="Tahoma" w:cs="Tahoma"/>
          <w:b/>
          <w:lang w:val="es-ES_tradnl"/>
        </w:rPr>
      </w:pPr>
    </w:p>
    <w:p w:rsidR="00C2658B" w:rsidRDefault="00C2658B" w:rsidP="00C2658B">
      <w:pPr>
        <w:spacing w:after="100" w:afterAutospacing="1"/>
        <w:contextualSpacing/>
        <w:jc w:val="both"/>
        <w:rPr>
          <w:rFonts w:ascii="Tahoma" w:hAnsi="Tahoma" w:cs="Tahoma"/>
          <w:b/>
          <w:i/>
          <w:lang w:val="es-ES_tradnl"/>
        </w:rPr>
      </w:pPr>
      <w:r w:rsidRPr="00F21DE3">
        <w:rPr>
          <w:rFonts w:ascii="Tahoma" w:hAnsi="Tahoma" w:cs="Tahoma"/>
          <w:b/>
          <w:i/>
          <w:lang w:val="es-ES_tradnl"/>
        </w:rPr>
        <w:t xml:space="preserve">El techo presupuestal es de $ </w:t>
      </w:r>
      <w:r>
        <w:rPr>
          <w:rFonts w:ascii="Tahoma" w:hAnsi="Tahoma" w:cs="Tahoma"/>
          <w:b/>
          <w:i/>
          <w:lang w:val="es-ES_tradnl"/>
        </w:rPr>
        <w:t>68, 660,286.01</w:t>
      </w:r>
      <w:r w:rsidRPr="00F21DE3">
        <w:rPr>
          <w:rFonts w:ascii="Tahoma" w:hAnsi="Tahoma" w:cs="Tahoma"/>
          <w:b/>
          <w:i/>
          <w:lang w:val="es-ES_tradnl"/>
        </w:rPr>
        <w:t xml:space="preserve"> I.V.A. incluido.</w:t>
      </w:r>
    </w:p>
    <w:p w:rsidR="00C2658B" w:rsidRDefault="00C2658B" w:rsidP="00C2658B">
      <w:pPr>
        <w:spacing w:after="100" w:afterAutospacing="1"/>
        <w:contextualSpacing/>
        <w:jc w:val="both"/>
        <w:rPr>
          <w:rFonts w:ascii="Tahoma" w:hAnsi="Tahoma" w:cs="Tahoma"/>
          <w:b/>
          <w:i/>
          <w:lang w:val="es-ES_tradnl"/>
        </w:rPr>
      </w:pPr>
    </w:p>
    <w:p w:rsidR="00C2658B" w:rsidRPr="00F21DE3" w:rsidRDefault="00C2658B" w:rsidP="00C265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C2658B" w:rsidRDefault="00C2658B" w:rsidP="0026228B">
      <w:pPr>
        <w:shd w:val="clear" w:color="auto" w:fill="FFFFFF"/>
        <w:spacing w:after="100" w:afterAutospacing="1"/>
        <w:contextualSpacing/>
        <w:jc w:val="both"/>
        <w:rPr>
          <w:rFonts w:ascii="Tahoma" w:hAnsi="Tahoma" w:cs="Tahoma"/>
          <w:lang w:val="es-ES_tradnl"/>
        </w:rPr>
      </w:pPr>
    </w:p>
    <w:p w:rsidR="00C2658B" w:rsidRPr="00793977" w:rsidRDefault="00C2658B" w:rsidP="00C2658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793977">
        <w:rPr>
          <w:rFonts w:ascii="Tahoma" w:hAnsi="Tahoma" w:cs="Tahoma"/>
        </w:rPr>
        <w:t xml:space="preserve">con el artículo 24, fracción VII de la Ley de Compras Gubernamentales, Enajenaciones y Contratación de Servicios del Estado de Jalisco y sus Municipios, se somete a su resolución para su aprobación de fallo a favor del proveedor </w:t>
      </w:r>
      <w:r w:rsidRPr="00F134EF">
        <w:rPr>
          <w:rFonts w:ascii="Tahoma" w:hAnsi="Tahoma" w:cs="Tahoma"/>
          <w:b/>
        </w:rPr>
        <w:t>Uniformes a la Medida S.A. de C.V.,</w:t>
      </w:r>
      <w:r>
        <w:rPr>
          <w:rFonts w:ascii="Tahoma" w:hAnsi="Tahoma" w:cs="Tahoma"/>
        </w:rPr>
        <w:t xml:space="preserve"> </w:t>
      </w:r>
      <w:r w:rsidRPr="00793977">
        <w:rPr>
          <w:rFonts w:ascii="Tahoma" w:hAnsi="Tahoma" w:cs="Tahoma"/>
          <w:lang w:val="es-ES_tradnl"/>
        </w:rPr>
        <w:t>los que estén por la afirmativa, sírvanse manifestarlo levantando su mano.</w:t>
      </w:r>
    </w:p>
    <w:p w:rsidR="00C2658B" w:rsidRPr="00C2658B" w:rsidRDefault="00C2658B" w:rsidP="0026228B">
      <w:pPr>
        <w:shd w:val="clear" w:color="auto" w:fill="FFFFFF"/>
        <w:spacing w:after="100" w:afterAutospacing="1"/>
        <w:contextualSpacing/>
        <w:jc w:val="both"/>
        <w:rPr>
          <w:rFonts w:ascii="Tahoma" w:hAnsi="Tahoma" w:cs="Tahoma"/>
          <w:lang w:val="es-ES_tradnl"/>
        </w:rPr>
      </w:pPr>
    </w:p>
    <w:p w:rsidR="00C2658B" w:rsidRPr="006257C0" w:rsidRDefault="00C2658B" w:rsidP="00C2658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C2658B" w:rsidRDefault="00C2658B" w:rsidP="0026228B">
      <w:pPr>
        <w:shd w:val="clear" w:color="auto" w:fill="FFFFFF"/>
        <w:spacing w:after="100" w:afterAutospacing="1"/>
        <w:contextualSpacing/>
        <w:jc w:val="both"/>
        <w:rPr>
          <w:rFonts w:ascii="Tahoma" w:hAnsi="Tahoma" w:cs="Tahoma"/>
        </w:rPr>
      </w:pPr>
    </w:p>
    <w:p w:rsidR="00C2658B" w:rsidRDefault="00C2658B" w:rsidP="0026228B">
      <w:pPr>
        <w:shd w:val="clear" w:color="auto" w:fill="FFFFFF"/>
        <w:spacing w:after="100" w:afterAutospacing="1"/>
        <w:contextualSpacing/>
        <w:jc w:val="both"/>
        <w:rPr>
          <w:rFonts w:ascii="Tahoma" w:hAnsi="Tahoma" w:cs="Tahoma"/>
        </w:rPr>
      </w:pPr>
    </w:p>
    <w:p w:rsidR="00C2658B" w:rsidRDefault="00C2658B" w:rsidP="00C2658B">
      <w:pPr>
        <w:shd w:val="clear" w:color="auto" w:fill="FFFFFF"/>
        <w:spacing w:after="100" w:afterAutospacing="1"/>
        <w:contextualSpacing/>
        <w:jc w:val="both"/>
        <w:rPr>
          <w:rFonts w:ascii="Tahoma" w:hAnsi="Tahoma" w:cs="Tahoma"/>
          <w:lang w:val="es-ES_tradnl"/>
        </w:rPr>
      </w:pPr>
      <w:r w:rsidRPr="00F21DE3">
        <w:rPr>
          <w:rFonts w:ascii="Tahoma" w:eastAsiaTheme="minorEastAsia" w:hAnsi="Tahoma" w:cs="Tahoma"/>
          <w:lang w:eastAsia="es-MX"/>
        </w:rPr>
        <w:t xml:space="preserve">Número de cuadro </w:t>
      </w:r>
      <w:r>
        <w:rPr>
          <w:rFonts w:ascii="Tahoma" w:eastAsiaTheme="minorEastAsia" w:hAnsi="Tahoma" w:cs="Tahoma"/>
          <w:b/>
          <w:lang w:eastAsia="es-MX"/>
        </w:rPr>
        <w:t>09</w:t>
      </w:r>
      <w:r w:rsidRPr="00F21DE3">
        <w:rPr>
          <w:rFonts w:ascii="Tahoma" w:eastAsiaTheme="minorEastAsia" w:hAnsi="Tahoma" w:cs="Tahoma"/>
          <w:b/>
          <w:lang w:eastAsia="es-MX"/>
        </w:rPr>
        <w:t>.</w:t>
      </w:r>
      <w:r>
        <w:rPr>
          <w:rFonts w:ascii="Tahoma" w:eastAsiaTheme="minorEastAsia" w:hAnsi="Tahoma" w:cs="Tahoma"/>
          <w:b/>
          <w:lang w:eastAsia="es-MX"/>
        </w:rPr>
        <w:t>05.2018</w:t>
      </w:r>
      <w:r w:rsidRPr="00F21DE3">
        <w:rPr>
          <w:rFonts w:ascii="Tahoma" w:eastAsiaTheme="minorEastAsia" w:hAnsi="Tahoma" w:cs="Tahoma"/>
          <w:lang w:eastAsia="es-MX"/>
        </w:rPr>
        <w:t xml:space="preserve">, Licitación Nacional con Participación del Comité con número de </w:t>
      </w:r>
      <w:r w:rsidRPr="00F21DE3">
        <w:rPr>
          <w:rFonts w:ascii="Tahoma" w:eastAsiaTheme="minorEastAsia" w:hAnsi="Tahoma" w:cs="Tahoma"/>
          <w:b/>
          <w:lang w:eastAsia="es-MX"/>
        </w:rPr>
        <w:t>requisición 201</w:t>
      </w:r>
      <w:r>
        <w:rPr>
          <w:rFonts w:ascii="Tahoma" w:eastAsiaTheme="minorEastAsia" w:hAnsi="Tahoma" w:cs="Tahoma"/>
          <w:b/>
          <w:lang w:eastAsia="es-MX"/>
        </w:rPr>
        <w:t>800301</w:t>
      </w:r>
      <w:r w:rsidRPr="00F21DE3">
        <w:rPr>
          <w:rFonts w:ascii="Tahoma" w:eastAsiaTheme="minorEastAsia" w:hAnsi="Tahoma" w:cs="Tahoma"/>
          <w:lang w:eastAsia="es-MX"/>
        </w:rPr>
        <w:t>,</w:t>
      </w:r>
      <w:r>
        <w:rPr>
          <w:rFonts w:ascii="Tahoma" w:eastAsiaTheme="minorEastAsia" w:hAnsi="Tahoma" w:cs="Tahoma"/>
          <w:lang w:eastAsia="es-MX"/>
        </w:rPr>
        <w:t xml:space="preserve"> </w:t>
      </w:r>
      <w:r w:rsidRPr="00F21DE3">
        <w:rPr>
          <w:rFonts w:ascii="Tahoma" w:eastAsiaTheme="minorEastAsia" w:hAnsi="Tahoma" w:cs="Tahoma"/>
          <w:lang w:eastAsia="es-MX"/>
        </w:rPr>
        <w:t xml:space="preserve">con número de invitación </w:t>
      </w:r>
      <w:r>
        <w:rPr>
          <w:rFonts w:ascii="Tahoma" w:eastAsiaTheme="minorEastAsia" w:hAnsi="Tahoma" w:cs="Tahoma"/>
          <w:lang w:eastAsia="es-MX"/>
        </w:rPr>
        <w:t xml:space="preserve">88, </w:t>
      </w:r>
      <w:r w:rsidRPr="000C63CC">
        <w:rPr>
          <w:rFonts w:ascii="Tahoma" w:hAnsi="Tahoma" w:cs="Tahoma"/>
          <w:lang w:val="es-ES_tradnl"/>
        </w:rPr>
        <w:t xml:space="preserve">de la Dirección de Protección Civil y Bomberos adscrita a la Secretaria del Ayuntamiento, a través de la cual solicitan 4 globos de </w:t>
      </w:r>
      <w:r w:rsidRPr="000C63CC">
        <w:rPr>
          <w:rFonts w:ascii="Tahoma" w:hAnsi="Tahoma" w:cs="Tahoma"/>
          <w:lang w:val="es-ES_tradnl"/>
        </w:rPr>
        <w:lastRenderedPageBreak/>
        <w:t xml:space="preserve">iluminación y 152 linternas recargables de </w:t>
      </w:r>
      <w:proofErr w:type="spellStart"/>
      <w:r w:rsidRPr="000C63CC">
        <w:rPr>
          <w:rFonts w:ascii="Tahoma" w:hAnsi="Tahoma" w:cs="Tahoma"/>
          <w:lang w:val="es-ES_tradnl"/>
        </w:rPr>
        <w:t>ledalcaina</w:t>
      </w:r>
      <w:proofErr w:type="spellEnd"/>
      <w:r>
        <w:rPr>
          <w:rFonts w:ascii="Tahoma" w:hAnsi="Tahoma" w:cs="Tahoma"/>
          <w:lang w:val="es-ES_tradnl"/>
        </w:rPr>
        <w:t xml:space="preserve">, para utilizarse en operativos, </w:t>
      </w:r>
      <w:r>
        <w:rPr>
          <w:rFonts w:ascii="Tahoma" w:eastAsiaTheme="minorEastAsia" w:hAnsi="Tahoma" w:cs="Tahoma"/>
          <w:lang w:eastAsia="es-MX"/>
        </w:rPr>
        <w:t>s</w:t>
      </w:r>
      <w:r w:rsidRPr="00F21DE3">
        <w:rPr>
          <w:rFonts w:ascii="Tahoma" w:hAnsi="Tahoma" w:cs="Tahoma"/>
          <w:lang w:val="es-ES_tradnl"/>
        </w:rPr>
        <w:t>e pone a la vista el expediente de donde se desprende lo siguiente:</w:t>
      </w:r>
    </w:p>
    <w:p w:rsidR="00C2658B" w:rsidRDefault="00C2658B" w:rsidP="00C2658B">
      <w:pPr>
        <w:shd w:val="clear" w:color="auto" w:fill="FFFFFF"/>
        <w:spacing w:after="100" w:afterAutospacing="1"/>
        <w:contextualSpacing/>
        <w:jc w:val="both"/>
        <w:rPr>
          <w:rFonts w:ascii="Tahoma" w:hAnsi="Tahoma" w:cs="Tahoma"/>
          <w:b/>
          <w:lang w:val="es-ES_tradnl"/>
        </w:rPr>
      </w:pPr>
      <w:r w:rsidRPr="00F21DE3">
        <w:rPr>
          <w:rFonts w:ascii="Tahoma" w:hAnsi="Tahoma" w:cs="Tahoma"/>
          <w:b/>
          <w:lang w:val="es-ES_tradnl"/>
        </w:rPr>
        <w:t>Proveedores que cotizan:</w:t>
      </w:r>
    </w:p>
    <w:p w:rsidR="00C2658B" w:rsidRDefault="00C2658B" w:rsidP="00C2658B">
      <w:pPr>
        <w:pStyle w:val="Prrafodelista"/>
        <w:numPr>
          <w:ilvl w:val="0"/>
          <w:numId w:val="30"/>
        </w:numPr>
        <w:shd w:val="clear" w:color="auto" w:fill="FFFFFF"/>
        <w:spacing w:after="100" w:afterAutospacing="1"/>
        <w:contextualSpacing/>
        <w:jc w:val="both"/>
        <w:rPr>
          <w:rFonts w:ascii="Tahoma" w:hAnsi="Tahoma" w:cs="Tahoma"/>
        </w:rPr>
      </w:pPr>
      <w:proofErr w:type="spellStart"/>
      <w:r>
        <w:rPr>
          <w:rFonts w:ascii="Tahoma" w:hAnsi="Tahoma" w:cs="Tahoma"/>
        </w:rPr>
        <w:t>Polirefacciones</w:t>
      </w:r>
      <w:proofErr w:type="spellEnd"/>
      <w:r>
        <w:rPr>
          <w:rFonts w:ascii="Tahoma" w:hAnsi="Tahoma" w:cs="Tahoma"/>
        </w:rPr>
        <w:t xml:space="preserve"> de Occidente S.A. de C.V.</w:t>
      </w:r>
    </w:p>
    <w:p w:rsidR="00C2658B" w:rsidRDefault="00C2658B" w:rsidP="00C2658B">
      <w:pPr>
        <w:pStyle w:val="Prrafodelista"/>
        <w:numPr>
          <w:ilvl w:val="0"/>
          <w:numId w:val="30"/>
        </w:numPr>
        <w:shd w:val="clear" w:color="auto" w:fill="FFFFFF"/>
        <w:spacing w:after="100" w:afterAutospacing="1"/>
        <w:contextualSpacing/>
        <w:jc w:val="both"/>
        <w:rPr>
          <w:rFonts w:ascii="Tahoma" w:hAnsi="Tahoma" w:cs="Tahoma"/>
        </w:rPr>
      </w:pPr>
      <w:r>
        <w:rPr>
          <w:rFonts w:ascii="Tahoma" w:hAnsi="Tahoma" w:cs="Tahoma"/>
        </w:rPr>
        <w:t>Grupo Ferretería Calzada S.A. de C.V.</w:t>
      </w:r>
    </w:p>
    <w:p w:rsidR="00C2658B" w:rsidRDefault="00C2658B" w:rsidP="00C2658B">
      <w:pPr>
        <w:pStyle w:val="Prrafodelista"/>
        <w:numPr>
          <w:ilvl w:val="0"/>
          <w:numId w:val="30"/>
        </w:numPr>
        <w:shd w:val="clear" w:color="auto" w:fill="FFFFFF"/>
        <w:spacing w:after="100" w:afterAutospacing="1"/>
        <w:contextualSpacing/>
        <w:jc w:val="both"/>
        <w:rPr>
          <w:rFonts w:ascii="Tahoma" w:hAnsi="Tahoma" w:cs="Tahoma"/>
        </w:rPr>
      </w:pPr>
      <w:r>
        <w:rPr>
          <w:rFonts w:ascii="Tahoma" w:hAnsi="Tahoma" w:cs="Tahoma"/>
        </w:rPr>
        <w:t>Claudio Andrés De Alba Serna</w:t>
      </w:r>
    </w:p>
    <w:p w:rsidR="00C2658B" w:rsidRDefault="00C2658B" w:rsidP="00C2658B">
      <w:pPr>
        <w:pStyle w:val="Prrafodelista"/>
        <w:numPr>
          <w:ilvl w:val="0"/>
          <w:numId w:val="30"/>
        </w:numPr>
        <w:shd w:val="clear" w:color="auto" w:fill="FFFFFF"/>
        <w:spacing w:after="100" w:afterAutospacing="1"/>
        <w:contextualSpacing/>
        <w:jc w:val="both"/>
        <w:rPr>
          <w:rFonts w:ascii="Tahoma" w:hAnsi="Tahoma" w:cs="Tahoma"/>
        </w:rPr>
      </w:pPr>
      <w:r>
        <w:rPr>
          <w:rFonts w:ascii="Tahoma" w:hAnsi="Tahoma" w:cs="Tahoma"/>
        </w:rPr>
        <w:t>Eléctrica Virgo S.A. de C.V.</w:t>
      </w:r>
    </w:p>
    <w:p w:rsidR="00C2658B" w:rsidRDefault="00C2658B" w:rsidP="00C2658B">
      <w:pPr>
        <w:pStyle w:val="Prrafodelista"/>
        <w:numPr>
          <w:ilvl w:val="0"/>
          <w:numId w:val="30"/>
        </w:numPr>
        <w:shd w:val="clear" w:color="auto" w:fill="FFFFFF"/>
        <w:spacing w:after="100" w:afterAutospacing="1"/>
        <w:contextualSpacing/>
        <w:jc w:val="both"/>
        <w:rPr>
          <w:rFonts w:ascii="Tahoma" w:hAnsi="Tahoma" w:cs="Tahoma"/>
        </w:rPr>
      </w:pPr>
      <w:r>
        <w:rPr>
          <w:rFonts w:ascii="Tahoma" w:hAnsi="Tahoma" w:cs="Tahoma"/>
        </w:rPr>
        <w:t>Abastecedora Ferretera Atotonilco S.A. de C.V.</w:t>
      </w:r>
    </w:p>
    <w:p w:rsidR="00C2658B" w:rsidRPr="00F870A8" w:rsidRDefault="00C2658B" w:rsidP="00C2658B">
      <w:pPr>
        <w:pStyle w:val="Prrafodelista"/>
        <w:numPr>
          <w:ilvl w:val="0"/>
          <w:numId w:val="30"/>
        </w:numPr>
        <w:shd w:val="clear" w:color="auto" w:fill="FFFFFF"/>
        <w:spacing w:after="100" w:afterAutospacing="1"/>
        <w:contextualSpacing/>
        <w:jc w:val="both"/>
        <w:rPr>
          <w:rFonts w:ascii="Tahoma" w:hAnsi="Tahoma" w:cs="Tahoma"/>
        </w:rPr>
      </w:pPr>
      <w:r>
        <w:rPr>
          <w:rFonts w:ascii="Tahoma" w:hAnsi="Tahoma" w:cs="Tahoma"/>
        </w:rPr>
        <w:t xml:space="preserve">Capacitores y </w:t>
      </w:r>
      <w:proofErr w:type="spellStart"/>
      <w:r>
        <w:rPr>
          <w:rFonts w:ascii="Tahoma" w:hAnsi="Tahoma" w:cs="Tahoma"/>
        </w:rPr>
        <w:t>Electrosistemas</w:t>
      </w:r>
      <w:proofErr w:type="spellEnd"/>
      <w:r>
        <w:rPr>
          <w:rFonts w:ascii="Tahoma" w:hAnsi="Tahoma" w:cs="Tahoma"/>
        </w:rPr>
        <w:t xml:space="preserve"> Industriales S.A. de C.V.</w:t>
      </w:r>
    </w:p>
    <w:p w:rsidR="00C2658B" w:rsidRDefault="00C2658B" w:rsidP="00C2658B">
      <w:pPr>
        <w:shd w:val="clear" w:color="auto" w:fill="FFFFFF"/>
        <w:spacing w:after="100" w:afterAutospacing="1"/>
        <w:contextualSpacing/>
        <w:jc w:val="both"/>
        <w:rPr>
          <w:rFonts w:ascii="Tahoma" w:hAnsi="Tahoma" w:cs="Tahoma"/>
          <w:lang w:val="es-ES_tradnl"/>
        </w:rPr>
      </w:pPr>
    </w:p>
    <w:p w:rsidR="00C2658B" w:rsidRDefault="00C2658B" w:rsidP="00C2658B">
      <w:pPr>
        <w:shd w:val="clear" w:color="auto" w:fill="FFFFFF"/>
        <w:spacing w:after="100" w:afterAutospacing="1"/>
        <w:contextualSpacing/>
        <w:jc w:val="both"/>
        <w:rPr>
          <w:rFonts w:ascii="Tahoma" w:hAnsi="Tahoma" w:cs="Tahoma"/>
          <w:lang w:val="es-ES_tradnl"/>
        </w:rPr>
      </w:pPr>
      <w:r>
        <w:rPr>
          <w:rFonts w:ascii="Tahoma" w:hAnsi="Tahoma" w:cs="Tahoma"/>
          <w:lang w:val="es-ES_tradnl"/>
        </w:rPr>
        <w:t>Los licitantes cuyas proposiciones fueron desechadas:</w:t>
      </w:r>
    </w:p>
    <w:p w:rsidR="00C2658B" w:rsidRDefault="00C2658B" w:rsidP="00C2658B">
      <w:pPr>
        <w:shd w:val="clear" w:color="auto" w:fill="FFFFFF"/>
        <w:spacing w:after="100" w:afterAutospacing="1"/>
        <w:contextualSpacing/>
        <w:jc w:val="both"/>
        <w:rPr>
          <w:rFonts w:ascii="Tahoma" w:hAnsi="Tahoma" w:cs="Tahoma"/>
          <w:lang w:val="es-ES_tradnl"/>
        </w:rPr>
      </w:pPr>
    </w:p>
    <w:tbl>
      <w:tblPr>
        <w:tblW w:w="7858" w:type="dxa"/>
        <w:tblLayout w:type="fixed"/>
        <w:tblCellMar>
          <w:left w:w="0" w:type="dxa"/>
          <w:right w:w="0" w:type="dxa"/>
        </w:tblCellMar>
        <w:tblLook w:val="04A0" w:firstRow="1" w:lastRow="0" w:firstColumn="1" w:lastColumn="0" w:noHBand="0" w:noVBand="1"/>
      </w:tblPr>
      <w:tblGrid>
        <w:gridCol w:w="3322"/>
        <w:gridCol w:w="4536"/>
      </w:tblGrid>
      <w:tr w:rsidR="00C2658B" w:rsidRPr="00B259DF" w:rsidTr="007069BA">
        <w:trPr>
          <w:trHeight w:val="439"/>
        </w:trPr>
        <w:tc>
          <w:tcPr>
            <w:tcW w:w="332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2658B" w:rsidRPr="00B259DF" w:rsidRDefault="00C2658B" w:rsidP="007069BA">
            <w:pPr>
              <w:jc w:val="center"/>
              <w:rPr>
                <w:rFonts w:ascii="Tahoma" w:hAnsi="Tahoma" w:cs="Tahoma"/>
                <w:lang w:eastAsia="es-MX"/>
              </w:rPr>
            </w:pPr>
            <w:r w:rsidRPr="00B259DF">
              <w:rPr>
                <w:rFonts w:ascii="Tahoma" w:hAnsi="Tahoma" w:cs="Tahoma"/>
                <w:b/>
                <w:bCs/>
                <w:color w:val="FFFFFF"/>
                <w:kern w:val="24"/>
                <w:lang w:val="es-ES_tradnl" w:eastAsia="es-MX"/>
              </w:rPr>
              <w:t>Licitante</w:t>
            </w:r>
            <w:r w:rsidRPr="00B259DF">
              <w:rPr>
                <w:rFonts w:ascii="Tahoma" w:hAnsi="Tahoma" w:cs="Tahoma"/>
                <w:b/>
                <w:bCs/>
                <w:color w:val="FFFFFF"/>
                <w:kern w:val="24"/>
                <w:lang w:eastAsia="es-MX"/>
              </w:rPr>
              <w:t xml:space="preserve"> </w:t>
            </w:r>
          </w:p>
        </w:tc>
        <w:tc>
          <w:tcPr>
            <w:tcW w:w="453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2658B" w:rsidRPr="00B259DF" w:rsidRDefault="00C2658B" w:rsidP="007069BA">
            <w:pPr>
              <w:jc w:val="center"/>
              <w:rPr>
                <w:rFonts w:ascii="Tahoma" w:hAnsi="Tahoma" w:cs="Tahoma"/>
                <w:lang w:eastAsia="es-MX"/>
              </w:rPr>
            </w:pPr>
            <w:r w:rsidRPr="00B259DF">
              <w:rPr>
                <w:rFonts w:ascii="Tahoma" w:hAnsi="Tahoma" w:cs="Tahoma"/>
                <w:b/>
                <w:bCs/>
                <w:color w:val="FFFFFF"/>
                <w:kern w:val="24"/>
                <w:lang w:val="es-ES_tradnl" w:eastAsia="es-MX"/>
              </w:rPr>
              <w:t>Motivo</w:t>
            </w:r>
            <w:r w:rsidRPr="00B259DF">
              <w:rPr>
                <w:rFonts w:ascii="Tahoma" w:hAnsi="Tahoma" w:cs="Tahoma"/>
                <w:b/>
                <w:bCs/>
                <w:color w:val="FFFFFF"/>
                <w:kern w:val="24"/>
                <w:lang w:eastAsia="es-MX"/>
              </w:rPr>
              <w:t xml:space="preserve"> </w:t>
            </w:r>
          </w:p>
        </w:tc>
      </w:tr>
      <w:tr w:rsidR="00C2658B" w:rsidRPr="00B259DF" w:rsidTr="007069BA">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2658B" w:rsidRPr="002314B4" w:rsidRDefault="00C2658B" w:rsidP="007069BA">
            <w:pPr>
              <w:rPr>
                <w:rFonts w:ascii="Tahoma" w:hAnsi="Tahoma" w:cs="Tahoma"/>
                <w:lang w:val="es-ES_tradnl" w:eastAsia="es-MX"/>
              </w:rPr>
            </w:pPr>
            <w:r>
              <w:rPr>
                <w:rFonts w:ascii="Tahoma" w:hAnsi="Tahoma" w:cs="Tahoma"/>
                <w:lang w:val="es-ES_tradnl" w:eastAsia="es-MX"/>
              </w:rPr>
              <w:t>Abastecedora Ferretera Atotonilco S.A. de C.V.</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2658B" w:rsidRPr="00B259DF" w:rsidRDefault="00C2658B" w:rsidP="007069BA">
            <w:pPr>
              <w:rPr>
                <w:rFonts w:ascii="Tahoma" w:hAnsi="Tahoma" w:cs="Tahoma"/>
                <w:b/>
                <w:lang w:val="es-ES_tradnl" w:eastAsia="es-MX"/>
              </w:rPr>
            </w:pPr>
            <w:r>
              <w:rPr>
                <w:rFonts w:ascii="Tahoma" w:hAnsi="Tahoma" w:cs="Tahoma"/>
                <w:b/>
                <w:lang w:val="es-ES_tradnl" w:eastAsia="es-MX"/>
              </w:rPr>
              <w:t>No presenta manifestación por escrito del tiempo de garantía que ofrece el fabricante en ambas partidas</w:t>
            </w:r>
          </w:p>
        </w:tc>
      </w:tr>
      <w:tr w:rsidR="00C2658B" w:rsidRPr="00B259DF" w:rsidTr="007069BA">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2658B" w:rsidRPr="006C63A2" w:rsidRDefault="00C2658B" w:rsidP="007069BA">
            <w:pPr>
              <w:rPr>
                <w:rFonts w:ascii="Tahoma" w:hAnsi="Tahoma" w:cs="Tahoma"/>
                <w:lang w:eastAsia="es-MX"/>
              </w:rPr>
            </w:pPr>
            <w:r>
              <w:rPr>
                <w:rFonts w:ascii="Tahoma" w:hAnsi="Tahoma" w:cs="Tahoma"/>
                <w:lang w:eastAsia="es-MX"/>
              </w:rPr>
              <w:t xml:space="preserve">Capacitores y </w:t>
            </w:r>
            <w:proofErr w:type="spellStart"/>
            <w:r>
              <w:rPr>
                <w:rFonts w:ascii="Tahoma" w:hAnsi="Tahoma" w:cs="Tahoma"/>
                <w:lang w:eastAsia="es-MX"/>
              </w:rPr>
              <w:t>Electrosistemas</w:t>
            </w:r>
            <w:proofErr w:type="spellEnd"/>
            <w:r>
              <w:rPr>
                <w:rFonts w:ascii="Tahoma" w:hAnsi="Tahoma" w:cs="Tahoma"/>
                <w:lang w:eastAsia="es-MX"/>
              </w:rPr>
              <w:t xml:space="preserve"> Industriales S.A. de C.V.</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2658B" w:rsidRPr="006C63A2" w:rsidRDefault="00C2658B" w:rsidP="007069BA">
            <w:pPr>
              <w:rPr>
                <w:rFonts w:ascii="Tahoma" w:hAnsi="Tahoma" w:cs="Tahoma"/>
                <w:b/>
                <w:lang w:eastAsia="es-MX"/>
              </w:rPr>
            </w:pPr>
            <w:r>
              <w:rPr>
                <w:rFonts w:ascii="Tahoma" w:hAnsi="Tahoma" w:cs="Tahoma"/>
                <w:b/>
                <w:lang w:eastAsia="es-MX"/>
              </w:rPr>
              <w:t>No presenta manifestación por escrito de garantía del fabricante</w:t>
            </w:r>
          </w:p>
        </w:tc>
      </w:tr>
    </w:tbl>
    <w:p w:rsidR="00C2658B" w:rsidRPr="00461AC4" w:rsidRDefault="00C2658B" w:rsidP="00C2658B">
      <w:pPr>
        <w:shd w:val="clear" w:color="auto" w:fill="FFFFFF"/>
        <w:spacing w:after="100" w:afterAutospacing="1"/>
        <w:contextualSpacing/>
        <w:jc w:val="both"/>
        <w:rPr>
          <w:rFonts w:ascii="Tahoma" w:hAnsi="Tahoma" w:cs="Tahoma"/>
        </w:rPr>
      </w:pPr>
    </w:p>
    <w:p w:rsidR="00C2658B" w:rsidRDefault="00C2658B" w:rsidP="00C265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C2658B" w:rsidRDefault="00C2658B" w:rsidP="00C2658B">
      <w:pPr>
        <w:shd w:val="clear" w:color="auto" w:fill="FFFFFF"/>
        <w:spacing w:after="100" w:afterAutospacing="1"/>
        <w:contextualSpacing/>
        <w:jc w:val="both"/>
        <w:rPr>
          <w:rFonts w:ascii="Tahoma" w:hAnsi="Tahoma" w:cs="Tahoma"/>
          <w:lang w:val="es-ES_tradnl"/>
        </w:rPr>
      </w:pPr>
    </w:p>
    <w:tbl>
      <w:tblPr>
        <w:tblW w:w="7480" w:type="dxa"/>
        <w:tblLayout w:type="fixed"/>
        <w:tblCellMar>
          <w:left w:w="70" w:type="dxa"/>
          <w:right w:w="70" w:type="dxa"/>
        </w:tblCellMar>
        <w:tblLook w:val="04A0" w:firstRow="1" w:lastRow="0" w:firstColumn="1" w:lastColumn="0" w:noHBand="0" w:noVBand="1"/>
      </w:tblPr>
      <w:tblGrid>
        <w:gridCol w:w="720"/>
        <w:gridCol w:w="1700"/>
        <w:gridCol w:w="800"/>
        <w:gridCol w:w="660"/>
        <w:gridCol w:w="840"/>
        <w:gridCol w:w="1000"/>
        <w:gridCol w:w="820"/>
        <w:gridCol w:w="940"/>
      </w:tblGrid>
      <w:tr w:rsidR="00C2658B" w:rsidRPr="00CE0B9E" w:rsidTr="007069BA">
        <w:trPr>
          <w:trHeight w:val="315"/>
        </w:trPr>
        <w:tc>
          <w:tcPr>
            <w:tcW w:w="72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2658B" w:rsidRPr="00CE0B9E" w:rsidRDefault="00C2658B" w:rsidP="007069BA">
            <w:pPr>
              <w:jc w:val="center"/>
              <w:rPr>
                <w:rFonts w:ascii="Calibri" w:hAnsi="Calibri"/>
                <w:b/>
                <w:bCs/>
                <w:color w:val="000000"/>
                <w:sz w:val="16"/>
                <w:szCs w:val="16"/>
                <w:lang w:eastAsia="es-MX"/>
              </w:rPr>
            </w:pPr>
            <w:r w:rsidRPr="00CE0B9E">
              <w:rPr>
                <w:rFonts w:ascii="Calibri" w:hAnsi="Calibri"/>
                <w:b/>
                <w:bCs/>
                <w:color w:val="000000"/>
                <w:sz w:val="16"/>
                <w:szCs w:val="16"/>
                <w:lang w:eastAsia="es-MX"/>
              </w:rPr>
              <w:t>PARTIDA</w:t>
            </w:r>
          </w:p>
        </w:tc>
        <w:tc>
          <w:tcPr>
            <w:tcW w:w="170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2658B" w:rsidRPr="00CE0B9E" w:rsidRDefault="00C2658B" w:rsidP="007069BA">
            <w:pPr>
              <w:jc w:val="center"/>
              <w:rPr>
                <w:rFonts w:ascii="Calibri" w:hAnsi="Calibri"/>
                <w:b/>
                <w:bCs/>
                <w:color w:val="000000"/>
                <w:sz w:val="16"/>
                <w:szCs w:val="16"/>
                <w:lang w:eastAsia="es-MX"/>
              </w:rPr>
            </w:pPr>
            <w:r w:rsidRPr="00CE0B9E">
              <w:rPr>
                <w:rFonts w:ascii="Calibri" w:hAnsi="Calibri"/>
                <w:b/>
                <w:bCs/>
                <w:color w:val="000000"/>
                <w:sz w:val="16"/>
                <w:szCs w:val="16"/>
                <w:lang w:eastAsia="es-MX"/>
              </w:rPr>
              <w:t>DESCRIPCIÓN</w:t>
            </w:r>
          </w:p>
        </w:tc>
        <w:tc>
          <w:tcPr>
            <w:tcW w:w="80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2658B" w:rsidRPr="00CE0B9E" w:rsidRDefault="00C2658B" w:rsidP="007069BA">
            <w:pPr>
              <w:jc w:val="center"/>
              <w:rPr>
                <w:rFonts w:ascii="Calibri" w:hAnsi="Calibri"/>
                <w:b/>
                <w:bCs/>
                <w:color w:val="000000"/>
                <w:sz w:val="16"/>
                <w:szCs w:val="16"/>
                <w:lang w:eastAsia="es-MX"/>
              </w:rPr>
            </w:pPr>
            <w:r w:rsidRPr="00CE0B9E">
              <w:rPr>
                <w:rFonts w:ascii="Calibri" w:hAnsi="Calibri"/>
                <w:b/>
                <w:bCs/>
                <w:color w:val="000000"/>
                <w:sz w:val="16"/>
                <w:szCs w:val="16"/>
                <w:lang w:eastAsia="es-MX"/>
              </w:rPr>
              <w:t>CANTIDAD DE SERVICIOS</w:t>
            </w:r>
          </w:p>
        </w:tc>
        <w:tc>
          <w:tcPr>
            <w:tcW w:w="660" w:type="dxa"/>
            <w:vMerge w:val="restart"/>
            <w:tcBorders>
              <w:top w:val="single" w:sz="8" w:space="0" w:color="auto"/>
              <w:left w:val="single" w:sz="8" w:space="0" w:color="auto"/>
              <w:bottom w:val="single" w:sz="8" w:space="0" w:color="000000"/>
              <w:right w:val="nil"/>
            </w:tcBorders>
            <w:shd w:val="clear" w:color="000000" w:fill="FABF8F"/>
            <w:vAlign w:val="center"/>
            <w:hideMark/>
          </w:tcPr>
          <w:p w:rsidR="00C2658B" w:rsidRPr="00CE0B9E" w:rsidRDefault="00C2658B" w:rsidP="007069BA">
            <w:pPr>
              <w:jc w:val="center"/>
              <w:rPr>
                <w:rFonts w:ascii="Calibri" w:hAnsi="Calibri"/>
                <w:b/>
                <w:bCs/>
                <w:color w:val="000000"/>
                <w:sz w:val="16"/>
                <w:szCs w:val="16"/>
                <w:lang w:eastAsia="es-MX"/>
              </w:rPr>
            </w:pPr>
            <w:r w:rsidRPr="00CE0B9E">
              <w:rPr>
                <w:rFonts w:ascii="Calibri" w:hAnsi="Calibri"/>
                <w:b/>
                <w:bCs/>
                <w:color w:val="000000"/>
                <w:sz w:val="16"/>
                <w:szCs w:val="16"/>
                <w:lang w:eastAsia="es-MX"/>
              </w:rPr>
              <w:t>UNIDAD DE MEDIDA</w:t>
            </w:r>
          </w:p>
        </w:tc>
        <w:tc>
          <w:tcPr>
            <w:tcW w:w="1840" w:type="dxa"/>
            <w:gridSpan w:val="2"/>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2658B" w:rsidRPr="00CE0B9E" w:rsidRDefault="00C2658B" w:rsidP="007069BA">
            <w:pPr>
              <w:jc w:val="center"/>
              <w:rPr>
                <w:rFonts w:ascii="Calibri" w:hAnsi="Calibri"/>
                <w:b/>
                <w:bCs/>
                <w:color w:val="000000"/>
                <w:sz w:val="16"/>
                <w:szCs w:val="16"/>
                <w:lang w:eastAsia="es-MX"/>
              </w:rPr>
            </w:pPr>
            <w:r w:rsidRPr="00CE0B9E">
              <w:rPr>
                <w:rFonts w:ascii="Calibri" w:hAnsi="Calibri"/>
                <w:b/>
                <w:bCs/>
                <w:color w:val="000000"/>
                <w:sz w:val="16"/>
                <w:szCs w:val="16"/>
                <w:lang w:eastAsia="es-MX"/>
              </w:rPr>
              <w:t>POLIREFACCIONES DE OCCIDENTE S.A. DE C.V.</w:t>
            </w:r>
          </w:p>
        </w:tc>
        <w:tc>
          <w:tcPr>
            <w:tcW w:w="1760" w:type="dxa"/>
            <w:gridSpan w:val="2"/>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2658B" w:rsidRPr="00CE0B9E" w:rsidRDefault="00C2658B" w:rsidP="007069BA">
            <w:pPr>
              <w:jc w:val="center"/>
              <w:rPr>
                <w:rFonts w:ascii="Calibri" w:hAnsi="Calibri"/>
                <w:b/>
                <w:bCs/>
                <w:color w:val="000000"/>
                <w:sz w:val="16"/>
                <w:szCs w:val="16"/>
                <w:lang w:eastAsia="es-MX"/>
              </w:rPr>
            </w:pPr>
            <w:r w:rsidRPr="00CE0B9E">
              <w:rPr>
                <w:rFonts w:ascii="Calibri" w:hAnsi="Calibri"/>
                <w:b/>
                <w:bCs/>
                <w:color w:val="000000"/>
                <w:sz w:val="16"/>
                <w:szCs w:val="16"/>
                <w:lang w:eastAsia="es-MX"/>
              </w:rPr>
              <w:t>GRUPO FERRETERIA CALZADA S.A. DE C.V.</w:t>
            </w:r>
          </w:p>
        </w:tc>
      </w:tr>
      <w:tr w:rsidR="00C2658B" w:rsidRPr="00CE0B9E" w:rsidTr="007069BA">
        <w:trPr>
          <w:trHeight w:val="315"/>
        </w:trPr>
        <w:tc>
          <w:tcPr>
            <w:tcW w:w="720" w:type="dxa"/>
            <w:vMerge/>
            <w:tcBorders>
              <w:top w:val="single" w:sz="8" w:space="0" w:color="auto"/>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c>
          <w:tcPr>
            <w:tcW w:w="1700" w:type="dxa"/>
            <w:vMerge/>
            <w:tcBorders>
              <w:top w:val="single" w:sz="8" w:space="0" w:color="auto"/>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c>
          <w:tcPr>
            <w:tcW w:w="800" w:type="dxa"/>
            <w:vMerge/>
            <w:tcBorders>
              <w:top w:val="single" w:sz="8" w:space="0" w:color="auto"/>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c>
          <w:tcPr>
            <w:tcW w:w="660" w:type="dxa"/>
            <w:vMerge/>
            <w:tcBorders>
              <w:top w:val="single" w:sz="8" w:space="0" w:color="auto"/>
              <w:left w:val="single" w:sz="8" w:space="0" w:color="auto"/>
              <w:bottom w:val="single" w:sz="8" w:space="0" w:color="000000"/>
              <w:right w:val="nil"/>
            </w:tcBorders>
            <w:vAlign w:val="center"/>
            <w:hideMark/>
          </w:tcPr>
          <w:p w:rsidR="00C2658B" w:rsidRPr="00CE0B9E" w:rsidRDefault="00C2658B" w:rsidP="007069BA">
            <w:pPr>
              <w:rPr>
                <w:rFonts w:ascii="Calibri" w:hAnsi="Calibri"/>
                <w:b/>
                <w:bCs/>
                <w:color w:val="000000"/>
                <w:sz w:val="16"/>
                <w:szCs w:val="16"/>
                <w:lang w:eastAsia="es-MX"/>
              </w:rPr>
            </w:pPr>
          </w:p>
        </w:tc>
        <w:tc>
          <w:tcPr>
            <w:tcW w:w="1840" w:type="dxa"/>
            <w:gridSpan w:val="2"/>
            <w:vMerge/>
            <w:tcBorders>
              <w:top w:val="single" w:sz="8" w:space="0" w:color="auto"/>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c>
          <w:tcPr>
            <w:tcW w:w="1760" w:type="dxa"/>
            <w:gridSpan w:val="2"/>
            <w:vMerge/>
            <w:tcBorders>
              <w:top w:val="single" w:sz="8" w:space="0" w:color="auto"/>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r>
      <w:tr w:rsidR="00C2658B" w:rsidRPr="00CE0B9E" w:rsidTr="007069BA">
        <w:trPr>
          <w:trHeight w:val="315"/>
        </w:trPr>
        <w:tc>
          <w:tcPr>
            <w:tcW w:w="720" w:type="dxa"/>
            <w:vMerge/>
            <w:tcBorders>
              <w:top w:val="single" w:sz="8" w:space="0" w:color="auto"/>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c>
          <w:tcPr>
            <w:tcW w:w="1700" w:type="dxa"/>
            <w:vMerge/>
            <w:tcBorders>
              <w:top w:val="single" w:sz="8" w:space="0" w:color="auto"/>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c>
          <w:tcPr>
            <w:tcW w:w="800" w:type="dxa"/>
            <w:vMerge/>
            <w:tcBorders>
              <w:top w:val="single" w:sz="8" w:space="0" w:color="auto"/>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c>
          <w:tcPr>
            <w:tcW w:w="660" w:type="dxa"/>
            <w:vMerge/>
            <w:tcBorders>
              <w:top w:val="single" w:sz="8" w:space="0" w:color="auto"/>
              <w:left w:val="single" w:sz="8" w:space="0" w:color="auto"/>
              <w:bottom w:val="single" w:sz="8" w:space="0" w:color="000000"/>
              <w:right w:val="nil"/>
            </w:tcBorders>
            <w:vAlign w:val="center"/>
            <w:hideMark/>
          </w:tcPr>
          <w:p w:rsidR="00C2658B" w:rsidRPr="00CE0B9E" w:rsidRDefault="00C2658B" w:rsidP="007069BA">
            <w:pPr>
              <w:rPr>
                <w:rFonts w:ascii="Calibri" w:hAnsi="Calibri"/>
                <w:b/>
                <w:bCs/>
                <w:color w:val="000000"/>
                <w:sz w:val="16"/>
                <w:szCs w:val="16"/>
                <w:lang w:eastAsia="es-MX"/>
              </w:rPr>
            </w:pPr>
          </w:p>
        </w:tc>
        <w:tc>
          <w:tcPr>
            <w:tcW w:w="840" w:type="dxa"/>
            <w:vMerge w:val="restart"/>
            <w:tcBorders>
              <w:top w:val="nil"/>
              <w:left w:val="single" w:sz="8" w:space="0" w:color="auto"/>
              <w:bottom w:val="single" w:sz="8" w:space="0" w:color="auto"/>
              <w:right w:val="single" w:sz="8" w:space="0" w:color="auto"/>
            </w:tcBorders>
            <w:shd w:val="clear" w:color="000000" w:fill="FABF8F"/>
            <w:vAlign w:val="center"/>
            <w:hideMark/>
          </w:tcPr>
          <w:p w:rsidR="00C2658B" w:rsidRPr="00CE0B9E" w:rsidRDefault="00C2658B" w:rsidP="007069BA">
            <w:pPr>
              <w:jc w:val="center"/>
              <w:rPr>
                <w:rFonts w:ascii="Calibri" w:hAnsi="Calibri"/>
                <w:b/>
                <w:bCs/>
                <w:color w:val="000000"/>
                <w:sz w:val="16"/>
                <w:szCs w:val="16"/>
                <w:lang w:eastAsia="es-MX"/>
              </w:rPr>
            </w:pPr>
            <w:r w:rsidRPr="00CE0B9E">
              <w:rPr>
                <w:rFonts w:ascii="Calibri" w:hAnsi="Calibri"/>
                <w:b/>
                <w:bCs/>
                <w:color w:val="000000"/>
                <w:sz w:val="16"/>
                <w:szCs w:val="16"/>
                <w:lang w:eastAsia="es-MX"/>
              </w:rPr>
              <w:t>PRECIO UNITARIO</w:t>
            </w:r>
          </w:p>
        </w:tc>
        <w:tc>
          <w:tcPr>
            <w:tcW w:w="1000" w:type="dxa"/>
            <w:vMerge w:val="restart"/>
            <w:tcBorders>
              <w:top w:val="nil"/>
              <w:left w:val="single" w:sz="8" w:space="0" w:color="auto"/>
              <w:bottom w:val="single" w:sz="8" w:space="0" w:color="auto"/>
              <w:right w:val="single" w:sz="8" w:space="0" w:color="auto"/>
            </w:tcBorders>
            <w:shd w:val="clear" w:color="000000" w:fill="FABF8F"/>
            <w:vAlign w:val="center"/>
            <w:hideMark/>
          </w:tcPr>
          <w:p w:rsidR="00C2658B" w:rsidRPr="00CE0B9E" w:rsidRDefault="00C2658B" w:rsidP="007069BA">
            <w:pPr>
              <w:jc w:val="center"/>
              <w:rPr>
                <w:rFonts w:ascii="Calibri" w:hAnsi="Calibri"/>
                <w:b/>
                <w:bCs/>
                <w:color w:val="000000"/>
                <w:sz w:val="16"/>
                <w:szCs w:val="16"/>
                <w:lang w:eastAsia="es-MX"/>
              </w:rPr>
            </w:pPr>
            <w:r w:rsidRPr="00CE0B9E">
              <w:rPr>
                <w:rFonts w:ascii="Calibri" w:hAnsi="Calibri"/>
                <w:b/>
                <w:bCs/>
                <w:color w:val="000000"/>
                <w:sz w:val="16"/>
                <w:szCs w:val="16"/>
                <w:lang w:eastAsia="es-MX"/>
              </w:rPr>
              <w:t>TOTAL POR PARTIDA (ANTES DE I.V.A.)</w:t>
            </w:r>
          </w:p>
        </w:tc>
        <w:tc>
          <w:tcPr>
            <w:tcW w:w="820" w:type="dxa"/>
            <w:vMerge w:val="restart"/>
            <w:tcBorders>
              <w:top w:val="nil"/>
              <w:left w:val="single" w:sz="8" w:space="0" w:color="auto"/>
              <w:bottom w:val="single" w:sz="8" w:space="0" w:color="auto"/>
              <w:right w:val="single" w:sz="8" w:space="0" w:color="auto"/>
            </w:tcBorders>
            <w:shd w:val="clear" w:color="000000" w:fill="FABF8F"/>
            <w:vAlign w:val="center"/>
            <w:hideMark/>
          </w:tcPr>
          <w:p w:rsidR="00C2658B" w:rsidRPr="00CE0B9E" w:rsidRDefault="00C2658B" w:rsidP="007069BA">
            <w:pPr>
              <w:jc w:val="center"/>
              <w:rPr>
                <w:rFonts w:ascii="Calibri" w:hAnsi="Calibri"/>
                <w:b/>
                <w:bCs/>
                <w:color w:val="000000"/>
                <w:sz w:val="16"/>
                <w:szCs w:val="16"/>
                <w:lang w:eastAsia="es-MX"/>
              </w:rPr>
            </w:pPr>
            <w:r w:rsidRPr="00CE0B9E">
              <w:rPr>
                <w:rFonts w:ascii="Calibri" w:hAnsi="Calibri"/>
                <w:b/>
                <w:bCs/>
                <w:color w:val="000000"/>
                <w:sz w:val="16"/>
                <w:szCs w:val="16"/>
                <w:lang w:eastAsia="es-MX"/>
              </w:rPr>
              <w:t>PRECIO UNITARIO</w:t>
            </w:r>
          </w:p>
        </w:tc>
        <w:tc>
          <w:tcPr>
            <w:tcW w:w="94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2658B" w:rsidRPr="00CE0B9E" w:rsidRDefault="00C2658B" w:rsidP="007069BA">
            <w:pPr>
              <w:jc w:val="center"/>
              <w:rPr>
                <w:rFonts w:ascii="Calibri" w:hAnsi="Calibri"/>
                <w:b/>
                <w:bCs/>
                <w:color w:val="000000"/>
                <w:sz w:val="16"/>
                <w:szCs w:val="16"/>
                <w:lang w:eastAsia="es-MX"/>
              </w:rPr>
            </w:pPr>
            <w:r w:rsidRPr="00CE0B9E">
              <w:rPr>
                <w:rFonts w:ascii="Calibri" w:hAnsi="Calibri"/>
                <w:b/>
                <w:bCs/>
                <w:color w:val="000000"/>
                <w:sz w:val="16"/>
                <w:szCs w:val="16"/>
                <w:lang w:eastAsia="es-MX"/>
              </w:rPr>
              <w:t>TOTAL POR PARTIDA (ANTES DE I.V.A.)</w:t>
            </w:r>
          </w:p>
        </w:tc>
      </w:tr>
      <w:tr w:rsidR="00C2658B" w:rsidRPr="00CE0B9E" w:rsidTr="007069BA">
        <w:trPr>
          <w:trHeight w:val="765"/>
        </w:trPr>
        <w:tc>
          <w:tcPr>
            <w:tcW w:w="720" w:type="dxa"/>
            <w:vMerge/>
            <w:tcBorders>
              <w:top w:val="single" w:sz="8" w:space="0" w:color="auto"/>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c>
          <w:tcPr>
            <w:tcW w:w="1700" w:type="dxa"/>
            <w:vMerge/>
            <w:tcBorders>
              <w:top w:val="single" w:sz="8" w:space="0" w:color="auto"/>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c>
          <w:tcPr>
            <w:tcW w:w="800" w:type="dxa"/>
            <w:vMerge/>
            <w:tcBorders>
              <w:top w:val="single" w:sz="8" w:space="0" w:color="auto"/>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c>
          <w:tcPr>
            <w:tcW w:w="660" w:type="dxa"/>
            <w:vMerge/>
            <w:tcBorders>
              <w:top w:val="single" w:sz="8" w:space="0" w:color="auto"/>
              <w:left w:val="single" w:sz="8" w:space="0" w:color="auto"/>
              <w:bottom w:val="single" w:sz="8" w:space="0" w:color="000000"/>
              <w:right w:val="nil"/>
            </w:tcBorders>
            <w:vAlign w:val="center"/>
            <w:hideMark/>
          </w:tcPr>
          <w:p w:rsidR="00C2658B" w:rsidRPr="00CE0B9E" w:rsidRDefault="00C2658B" w:rsidP="007069BA">
            <w:pPr>
              <w:rPr>
                <w:rFonts w:ascii="Calibri" w:hAnsi="Calibri"/>
                <w:b/>
                <w:bCs/>
                <w:color w:val="000000"/>
                <w:sz w:val="16"/>
                <w:szCs w:val="16"/>
                <w:lang w:eastAsia="es-MX"/>
              </w:rPr>
            </w:pPr>
          </w:p>
        </w:tc>
        <w:tc>
          <w:tcPr>
            <w:tcW w:w="84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c>
          <w:tcPr>
            <w:tcW w:w="100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c>
          <w:tcPr>
            <w:tcW w:w="82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c>
          <w:tcPr>
            <w:tcW w:w="940" w:type="dxa"/>
            <w:vMerge/>
            <w:tcBorders>
              <w:top w:val="single" w:sz="8" w:space="0" w:color="auto"/>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r>
      <w:tr w:rsidR="00C2658B" w:rsidRPr="00CE0B9E" w:rsidTr="007069BA">
        <w:trPr>
          <w:trHeight w:val="315"/>
        </w:trPr>
        <w:tc>
          <w:tcPr>
            <w:tcW w:w="720" w:type="dxa"/>
            <w:vMerge w:val="restart"/>
            <w:tcBorders>
              <w:top w:val="nil"/>
              <w:left w:val="single" w:sz="8" w:space="0" w:color="auto"/>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1</w:t>
            </w:r>
          </w:p>
        </w:tc>
        <w:tc>
          <w:tcPr>
            <w:tcW w:w="1700" w:type="dxa"/>
            <w:vMerge w:val="restart"/>
            <w:tcBorders>
              <w:top w:val="nil"/>
              <w:left w:val="single" w:sz="8" w:space="0" w:color="auto"/>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xml:space="preserve">Globo de Iluminación 6 X 10 KIT Completo: Funda con Reflector, Columna Telescópica, Kit de Reparación, </w:t>
            </w:r>
            <w:r w:rsidRPr="00CE0B9E">
              <w:rPr>
                <w:rFonts w:ascii="Calibri" w:hAnsi="Calibri"/>
                <w:color w:val="000000"/>
                <w:sz w:val="16"/>
                <w:szCs w:val="16"/>
                <w:lang w:eastAsia="es-MX"/>
              </w:rPr>
              <w:lastRenderedPageBreak/>
              <w:t xml:space="preserve">Manual de Uso, 1 </w:t>
            </w:r>
            <w:proofErr w:type="spellStart"/>
            <w:r w:rsidRPr="00CE0B9E">
              <w:rPr>
                <w:rFonts w:ascii="Calibri" w:hAnsi="Calibri"/>
                <w:color w:val="000000"/>
                <w:sz w:val="16"/>
                <w:szCs w:val="16"/>
                <w:lang w:eastAsia="es-MX"/>
              </w:rPr>
              <w:t>Bateria</w:t>
            </w:r>
            <w:proofErr w:type="spellEnd"/>
            <w:r w:rsidRPr="00CE0B9E">
              <w:rPr>
                <w:rFonts w:ascii="Calibri" w:hAnsi="Calibri"/>
                <w:color w:val="000000"/>
                <w:sz w:val="16"/>
                <w:szCs w:val="16"/>
                <w:lang w:eastAsia="es-MX"/>
              </w:rPr>
              <w:t xml:space="preserve"> con cargador, Una maleta reforzada con ruedas para traslado</w:t>
            </w:r>
          </w:p>
        </w:tc>
        <w:tc>
          <w:tcPr>
            <w:tcW w:w="800" w:type="dxa"/>
            <w:vMerge w:val="restart"/>
            <w:tcBorders>
              <w:top w:val="nil"/>
              <w:left w:val="single" w:sz="8" w:space="0" w:color="auto"/>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lastRenderedPageBreak/>
              <w:t>4</w:t>
            </w:r>
          </w:p>
        </w:tc>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Pieza</w:t>
            </w:r>
          </w:p>
        </w:tc>
        <w:tc>
          <w:tcPr>
            <w:tcW w:w="840" w:type="dxa"/>
            <w:vMerge w:val="restart"/>
            <w:tcBorders>
              <w:top w:val="nil"/>
              <w:left w:val="single" w:sz="8" w:space="0" w:color="auto"/>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b/>
                <w:bCs/>
                <w:color w:val="000000"/>
                <w:sz w:val="16"/>
                <w:szCs w:val="16"/>
                <w:lang w:eastAsia="es-MX"/>
              </w:rPr>
            </w:pPr>
            <w:r w:rsidRPr="00CE0B9E">
              <w:rPr>
                <w:rFonts w:ascii="Calibri" w:hAnsi="Calibri"/>
                <w:b/>
                <w:bCs/>
                <w:color w:val="000000"/>
                <w:sz w:val="16"/>
                <w:szCs w:val="16"/>
                <w:lang w:eastAsia="es-MX"/>
              </w:rPr>
              <w:t xml:space="preserve"> $67,500.00 </w:t>
            </w:r>
          </w:p>
        </w:tc>
        <w:tc>
          <w:tcPr>
            <w:tcW w:w="1000" w:type="dxa"/>
            <w:vMerge w:val="restart"/>
            <w:tcBorders>
              <w:top w:val="nil"/>
              <w:left w:val="single" w:sz="8" w:space="0" w:color="auto"/>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b/>
                <w:bCs/>
                <w:color w:val="000000"/>
                <w:sz w:val="16"/>
                <w:szCs w:val="16"/>
                <w:lang w:eastAsia="es-MX"/>
              </w:rPr>
            </w:pPr>
            <w:r w:rsidRPr="00CE0B9E">
              <w:rPr>
                <w:rFonts w:ascii="Calibri" w:hAnsi="Calibri"/>
                <w:b/>
                <w:bCs/>
                <w:color w:val="000000"/>
                <w:sz w:val="16"/>
                <w:szCs w:val="16"/>
                <w:lang w:eastAsia="es-MX"/>
              </w:rPr>
              <w:t xml:space="preserve"> $   270,000.00 </w:t>
            </w:r>
          </w:p>
        </w:tc>
        <w:tc>
          <w:tcPr>
            <w:tcW w:w="820" w:type="dxa"/>
            <w:vMerge w:val="restart"/>
            <w:tcBorders>
              <w:top w:val="nil"/>
              <w:left w:val="single" w:sz="8" w:space="0" w:color="auto"/>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xml:space="preserve"> $              87,148.00 </w:t>
            </w:r>
          </w:p>
        </w:tc>
        <w:tc>
          <w:tcPr>
            <w:tcW w:w="9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xml:space="preserve"> $                  348,592.00 </w:t>
            </w:r>
          </w:p>
        </w:tc>
      </w:tr>
      <w:tr w:rsidR="00C2658B" w:rsidRPr="00CE0B9E" w:rsidTr="007069BA">
        <w:trPr>
          <w:trHeight w:val="315"/>
        </w:trPr>
        <w:tc>
          <w:tcPr>
            <w:tcW w:w="72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170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80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66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84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c>
          <w:tcPr>
            <w:tcW w:w="100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c>
          <w:tcPr>
            <w:tcW w:w="82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940" w:type="dxa"/>
            <w:vMerge/>
            <w:tcBorders>
              <w:top w:val="single" w:sz="8" w:space="0" w:color="auto"/>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r>
      <w:tr w:rsidR="00C2658B" w:rsidRPr="00CE0B9E" w:rsidTr="007069BA">
        <w:trPr>
          <w:trHeight w:val="315"/>
        </w:trPr>
        <w:tc>
          <w:tcPr>
            <w:tcW w:w="72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170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80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66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84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c>
          <w:tcPr>
            <w:tcW w:w="100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c>
          <w:tcPr>
            <w:tcW w:w="82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940" w:type="dxa"/>
            <w:vMerge/>
            <w:tcBorders>
              <w:top w:val="single" w:sz="8" w:space="0" w:color="auto"/>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r>
      <w:tr w:rsidR="00C2658B" w:rsidRPr="00CE0B9E" w:rsidTr="007069BA">
        <w:trPr>
          <w:trHeight w:val="315"/>
        </w:trPr>
        <w:tc>
          <w:tcPr>
            <w:tcW w:w="72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170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80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66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84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c>
          <w:tcPr>
            <w:tcW w:w="100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c>
          <w:tcPr>
            <w:tcW w:w="82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940" w:type="dxa"/>
            <w:vMerge/>
            <w:tcBorders>
              <w:top w:val="single" w:sz="8" w:space="0" w:color="auto"/>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r>
      <w:tr w:rsidR="00C2658B" w:rsidRPr="00CE0B9E" w:rsidTr="007069BA">
        <w:trPr>
          <w:trHeight w:val="225"/>
        </w:trPr>
        <w:tc>
          <w:tcPr>
            <w:tcW w:w="72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170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80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66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84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c>
          <w:tcPr>
            <w:tcW w:w="100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b/>
                <w:bCs/>
                <w:color w:val="000000"/>
                <w:sz w:val="16"/>
                <w:szCs w:val="16"/>
                <w:lang w:eastAsia="es-MX"/>
              </w:rPr>
            </w:pPr>
          </w:p>
        </w:tc>
        <w:tc>
          <w:tcPr>
            <w:tcW w:w="82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940" w:type="dxa"/>
            <w:vMerge/>
            <w:tcBorders>
              <w:top w:val="single" w:sz="8" w:space="0" w:color="auto"/>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r>
      <w:tr w:rsidR="00C2658B" w:rsidRPr="00CE0B9E" w:rsidTr="007069BA">
        <w:trPr>
          <w:trHeight w:val="300"/>
        </w:trPr>
        <w:tc>
          <w:tcPr>
            <w:tcW w:w="720" w:type="dxa"/>
            <w:vMerge w:val="restart"/>
            <w:tcBorders>
              <w:top w:val="nil"/>
              <w:left w:val="single" w:sz="8" w:space="0" w:color="auto"/>
              <w:bottom w:val="nil"/>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2</w:t>
            </w:r>
          </w:p>
        </w:tc>
        <w:tc>
          <w:tcPr>
            <w:tcW w:w="1700" w:type="dxa"/>
            <w:vMerge w:val="restart"/>
            <w:tcBorders>
              <w:top w:val="nil"/>
              <w:left w:val="single" w:sz="8" w:space="0" w:color="auto"/>
              <w:bottom w:val="nil"/>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Linterna recargable de Led, alcalina de supervivencia (</w:t>
            </w:r>
            <w:proofErr w:type="spellStart"/>
            <w:r w:rsidRPr="00CE0B9E">
              <w:rPr>
                <w:rFonts w:ascii="Calibri" w:hAnsi="Calibri"/>
                <w:color w:val="000000"/>
                <w:sz w:val="16"/>
                <w:szCs w:val="16"/>
                <w:lang w:eastAsia="es-MX"/>
              </w:rPr>
              <w:t>Survivor</w:t>
            </w:r>
            <w:proofErr w:type="spellEnd"/>
            <w:r w:rsidRPr="00CE0B9E">
              <w:rPr>
                <w:rFonts w:ascii="Calibri" w:hAnsi="Calibri"/>
                <w:color w:val="000000"/>
                <w:sz w:val="16"/>
                <w:szCs w:val="16"/>
                <w:lang w:eastAsia="es-MX"/>
              </w:rPr>
              <w:t>) recargable, de 120V C/12V DC 1 cargador, color naranja o amarillo</w:t>
            </w:r>
          </w:p>
        </w:tc>
        <w:tc>
          <w:tcPr>
            <w:tcW w:w="800" w:type="dxa"/>
            <w:vMerge w:val="restart"/>
            <w:tcBorders>
              <w:top w:val="nil"/>
              <w:left w:val="single" w:sz="8" w:space="0" w:color="auto"/>
              <w:bottom w:val="nil"/>
              <w:right w:val="nil"/>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152</w:t>
            </w:r>
          </w:p>
        </w:tc>
        <w:tc>
          <w:tcPr>
            <w:tcW w:w="660" w:type="dxa"/>
            <w:vMerge w:val="restart"/>
            <w:tcBorders>
              <w:top w:val="nil"/>
              <w:left w:val="single" w:sz="8" w:space="0" w:color="auto"/>
              <w:bottom w:val="nil"/>
              <w:right w:val="nil"/>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Pieza</w:t>
            </w:r>
          </w:p>
        </w:tc>
        <w:tc>
          <w:tcPr>
            <w:tcW w:w="840" w:type="dxa"/>
            <w:vMerge w:val="restart"/>
            <w:tcBorders>
              <w:top w:val="nil"/>
              <w:left w:val="single" w:sz="8" w:space="0" w:color="auto"/>
              <w:bottom w:val="nil"/>
              <w:right w:val="nil"/>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xml:space="preserve"> $                   2,650.00 </w:t>
            </w:r>
          </w:p>
        </w:tc>
        <w:tc>
          <w:tcPr>
            <w:tcW w:w="1000" w:type="dxa"/>
            <w:vMerge w:val="restart"/>
            <w:tcBorders>
              <w:top w:val="nil"/>
              <w:left w:val="single" w:sz="8" w:space="0" w:color="auto"/>
              <w:bottom w:val="nil"/>
              <w:right w:val="nil"/>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xml:space="preserve"> $                      402,800.00 </w:t>
            </w:r>
          </w:p>
        </w:tc>
        <w:tc>
          <w:tcPr>
            <w:tcW w:w="820" w:type="dxa"/>
            <w:vMerge w:val="restart"/>
            <w:tcBorders>
              <w:top w:val="nil"/>
              <w:left w:val="single" w:sz="8" w:space="0" w:color="auto"/>
              <w:bottom w:val="nil"/>
              <w:right w:val="nil"/>
            </w:tcBorders>
            <w:shd w:val="clear" w:color="auto" w:fill="auto"/>
            <w:vAlign w:val="center"/>
            <w:hideMark/>
          </w:tcPr>
          <w:p w:rsidR="00C2658B" w:rsidRPr="00CE0B9E" w:rsidRDefault="00C2658B" w:rsidP="007069BA">
            <w:pPr>
              <w:jc w:val="center"/>
              <w:rPr>
                <w:rFonts w:ascii="Calibri" w:hAnsi="Calibri"/>
                <w:b/>
                <w:bCs/>
                <w:color w:val="000000"/>
                <w:sz w:val="16"/>
                <w:szCs w:val="16"/>
                <w:lang w:eastAsia="es-MX"/>
              </w:rPr>
            </w:pPr>
            <w:r w:rsidRPr="00CE0B9E">
              <w:rPr>
                <w:rFonts w:ascii="Calibri" w:hAnsi="Calibri"/>
                <w:b/>
                <w:bCs/>
                <w:color w:val="000000"/>
                <w:sz w:val="16"/>
                <w:szCs w:val="16"/>
                <w:lang w:eastAsia="es-MX"/>
              </w:rPr>
              <w:t xml:space="preserve"> $ 2,733.00 </w:t>
            </w:r>
          </w:p>
        </w:tc>
        <w:tc>
          <w:tcPr>
            <w:tcW w:w="940" w:type="dxa"/>
            <w:vMerge w:val="restart"/>
            <w:tcBorders>
              <w:top w:val="single" w:sz="8" w:space="0" w:color="auto"/>
              <w:left w:val="single" w:sz="8" w:space="0" w:color="auto"/>
              <w:bottom w:val="nil"/>
              <w:right w:val="single" w:sz="8" w:space="0" w:color="000000"/>
            </w:tcBorders>
            <w:shd w:val="clear" w:color="auto" w:fill="auto"/>
            <w:vAlign w:val="center"/>
            <w:hideMark/>
          </w:tcPr>
          <w:p w:rsidR="00C2658B" w:rsidRPr="00CE0B9E" w:rsidRDefault="00C2658B" w:rsidP="007069BA">
            <w:pPr>
              <w:jc w:val="center"/>
              <w:rPr>
                <w:rFonts w:ascii="Calibri" w:hAnsi="Calibri"/>
                <w:b/>
                <w:bCs/>
                <w:color w:val="000000"/>
                <w:sz w:val="16"/>
                <w:szCs w:val="16"/>
                <w:lang w:eastAsia="es-MX"/>
              </w:rPr>
            </w:pPr>
            <w:r w:rsidRPr="00CE0B9E">
              <w:rPr>
                <w:rFonts w:ascii="Calibri" w:hAnsi="Calibri"/>
                <w:b/>
                <w:bCs/>
                <w:color w:val="000000"/>
                <w:sz w:val="16"/>
                <w:szCs w:val="16"/>
                <w:lang w:eastAsia="es-MX"/>
              </w:rPr>
              <w:t xml:space="preserve"> $  415,416.00 </w:t>
            </w:r>
          </w:p>
        </w:tc>
      </w:tr>
      <w:tr w:rsidR="00C2658B" w:rsidRPr="00CE0B9E" w:rsidTr="007069BA">
        <w:trPr>
          <w:trHeight w:val="300"/>
        </w:trPr>
        <w:tc>
          <w:tcPr>
            <w:tcW w:w="720" w:type="dxa"/>
            <w:vMerge/>
            <w:tcBorders>
              <w:top w:val="nil"/>
              <w:left w:val="single" w:sz="8" w:space="0" w:color="auto"/>
              <w:bottom w:val="nil"/>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1700" w:type="dxa"/>
            <w:vMerge/>
            <w:tcBorders>
              <w:top w:val="nil"/>
              <w:left w:val="single" w:sz="8" w:space="0" w:color="auto"/>
              <w:bottom w:val="nil"/>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800" w:type="dxa"/>
            <w:vMerge/>
            <w:tcBorders>
              <w:top w:val="nil"/>
              <w:left w:val="single" w:sz="8" w:space="0" w:color="auto"/>
              <w:bottom w:val="nil"/>
              <w:right w:val="nil"/>
            </w:tcBorders>
            <w:vAlign w:val="center"/>
            <w:hideMark/>
          </w:tcPr>
          <w:p w:rsidR="00C2658B" w:rsidRPr="00CE0B9E" w:rsidRDefault="00C2658B" w:rsidP="007069BA">
            <w:pPr>
              <w:rPr>
                <w:rFonts w:ascii="Calibri" w:hAnsi="Calibri"/>
                <w:color w:val="000000"/>
                <w:sz w:val="16"/>
                <w:szCs w:val="16"/>
                <w:lang w:eastAsia="es-MX"/>
              </w:rPr>
            </w:pPr>
          </w:p>
        </w:tc>
        <w:tc>
          <w:tcPr>
            <w:tcW w:w="660" w:type="dxa"/>
            <w:vMerge/>
            <w:tcBorders>
              <w:top w:val="nil"/>
              <w:left w:val="single" w:sz="8" w:space="0" w:color="auto"/>
              <w:bottom w:val="nil"/>
              <w:right w:val="nil"/>
            </w:tcBorders>
            <w:vAlign w:val="center"/>
            <w:hideMark/>
          </w:tcPr>
          <w:p w:rsidR="00C2658B" w:rsidRPr="00CE0B9E" w:rsidRDefault="00C2658B" w:rsidP="007069BA">
            <w:pPr>
              <w:rPr>
                <w:rFonts w:ascii="Calibri" w:hAnsi="Calibri"/>
                <w:color w:val="000000"/>
                <w:sz w:val="16"/>
                <w:szCs w:val="16"/>
                <w:lang w:eastAsia="es-MX"/>
              </w:rPr>
            </w:pPr>
          </w:p>
        </w:tc>
        <w:tc>
          <w:tcPr>
            <w:tcW w:w="840" w:type="dxa"/>
            <w:vMerge/>
            <w:tcBorders>
              <w:top w:val="nil"/>
              <w:left w:val="single" w:sz="8" w:space="0" w:color="auto"/>
              <w:bottom w:val="nil"/>
              <w:right w:val="nil"/>
            </w:tcBorders>
            <w:vAlign w:val="center"/>
            <w:hideMark/>
          </w:tcPr>
          <w:p w:rsidR="00C2658B" w:rsidRPr="00CE0B9E" w:rsidRDefault="00C2658B" w:rsidP="007069BA">
            <w:pPr>
              <w:rPr>
                <w:rFonts w:ascii="Calibri" w:hAnsi="Calibri"/>
                <w:color w:val="000000"/>
                <w:sz w:val="16"/>
                <w:szCs w:val="16"/>
                <w:lang w:eastAsia="es-MX"/>
              </w:rPr>
            </w:pPr>
          </w:p>
        </w:tc>
        <w:tc>
          <w:tcPr>
            <w:tcW w:w="1000" w:type="dxa"/>
            <w:vMerge/>
            <w:tcBorders>
              <w:top w:val="nil"/>
              <w:left w:val="single" w:sz="8" w:space="0" w:color="auto"/>
              <w:bottom w:val="nil"/>
              <w:right w:val="nil"/>
            </w:tcBorders>
            <w:vAlign w:val="center"/>
            <w:hideMark/>
          </w:tcPr>
          <w:p w:rsidR="00C2658B" w:rsidRPr="00CE0B9E" w:rsidRDefault="00C2658B" w:rsidP="007069BA">
            <w:pPr>
              <w:rPr>
                <w:rFonts w:ascii="Calibri" w:hAnsi="Calibri"/>
                <w:color w:val="000000"/>
                <w:sz w:val="16"/>
                <w:szCs w:val="16"/>
                <w:lang w:eastAsia="es-MX"/>
              </w:rPr>
            </w:pPr>
          </w:p>
        </w:tc>
        <w:tc>
          <w:tcPr>
            <w:tcW w:w="820" w:type="dxa"/>
            <w:vMerge/>
            <w:tcBorders>
              <w:top w:val="nil"/>
              <w:left w:val="single" w:sz="8" w:space="0" w:color="auto"/>
              <w:bottom w:val="nil"/>
              <w:right w:val="nil"/>
            </w:tcBorders>
            <w:vAlign w:val="center"/>
            <w:hideMark/>
          </w:tcPr>
          <w:p w:rsidR="00C2658B" w:rsidRPr="00CE0B9E" w:rsidRDefault="00C2658B" w:rsidP="007069BA">
            <w:pPr>
              <w:rPr>
                <w:rFonts w:ascii="Calibri" w:hAnsi="Calibri"/>
                <w:b/>
                <w:bCs/>
                <w:color w:val="000000"/>
                <w:sz w:val="16"/>
                <w:szCs w:val="16"/>
                <w:lang w:eastAsia="es-MX"/>
              </w:rPr>
            </w:pPr>
          </w:p>
        </w:tc>
        <w:tc>
          <w:tcPr>
            <w:tcW w:w="940" w:type="dxa"/>
            <w:vMerge/>
            <w:tcBorders>
              <w:top w:val="single" w:sz="8" w:space="0" w:color="auto"/>
              <w:left w:val="single" w:sz="8" w:space="0" w:color="auto"/>
              <w:bottom w:val="nil"/>
              <w:right w:val="single" w:sz="8" w:space="0" w:color="000000"/>
            </w:tcBorders>
            <w:vAlign w:val="center"/>
            <w:hideMark/>
          </w:tcPr>
          <w:p w:rsidR="00C2658B" w:rsidRPr="00CE0B9E" w:rsidRDefault="00C2658B" w:rsidP="007069BA">
            <w:pPr>
              <w:rPr>
                <w:rFonts w:ascii="Calibri" w:hAnsi="Calibri"/>
                <w:b/>
                <w:bCs/>
                <w:color w:val="000000"/>
                <w:sz w:val="16"/>
                <w:szCs w:val="16"/>
                <w:lang w:eastAsia="es-MX"/>
              </w:rPr>
            </w:pPr>
          </w:p>
        </w:tc>
      </w:tr>
      <w:tr w:rsidR="00C2658B" w:rsidRPr="00CE0B9E" w:rsidTr="007069BA">
        <w:trPr>
          <w:trHeight w:val="300"/>
        </w:trPr>
        <w:tc>
          <w:tcPr>
            <w:tcW w:w="720" w:type="dxa"/>
            <w:vMerge/>
            <w:tcBorders>
              <w:top w:val="nil"/>
              <w:left w:val="single" w:sz="8" w:space="0" w:color="auto"/>
              <w:bottom w:val="nil"/>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1700" w:type="dxa"/>
            <w:vMerge/>
            <w:tcBorders>
              <w:top w:val="nil"/>
              <w:left w:val="single" w:sz="8" w:space="0" w:color="auto"/>
              <w:bottom w:val="nil"/>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800" w:type="dxa"/>
            <w:vMerge/>
            <w:tcBorders>
              <w:top w:val="nil"/>
              <w:left w:val="single" w:sz="8" w:space="0" w:color="auto"/>
              <w:bottom w:val="nil"/>
              <w:right w:val="nil"/>
            </w:tcBorders>
            <w:vAlign w:val="center"/>
            <w:hideMark/>
          </w:tcPr>
          <w:p w:rsidR="00C2658B" w:rsidRPr="00CE0B9E" w:rsidRDefault="00C2658B" w:rsidP="007069BA">
            <w:pPr>
              <w:rPr>
                <w:rFonts w:ascii="Calibri" w:hAnsi="Calibri"/>
                <w:color w:val="000000"/>
                <w:sz w:val="16"/>
                <w:szCs w:val="16"/>
                <w:lang w:eastAsia="es-MX"/>
              </w:rPr>
            </w:pPr>
          </w:p>
        </w:tc>
        <w:tc>
          <w:tcPr>
            <w:tcW w:w="660" w:type="dxa"/>
            <w:vMerge/>
            <w:tcBorders>
              <w:top w:val="nil"/>
              <w:left w:val="single" w:sz="8" w:space="0" w:color="auto"/>
              <w:bottom w:val="nil"/>
              <w:right w:val="nil"/>
            </w:tcBorders>
            <w:vAlign w:val="center"/>
            <w:hideMark/>
          </w:tcPr>
          <w:p w:rsidR="00C2658B" w:rsidRPr="00CE0B9E" w:rsidRDefault="00C2658B" w:rsidP="007069BA">
            <w:pPr>
              <w:rPr>
                <w:rFonts w:ascii="Calibri" w:hAnsi="Calibri"/>
                <w:color w:val="000000"/>
                <w:sz w:val="16"/>
                <w:szCs w:val="16"/>
                <w:lang w:eastAsia="es-MX"/>
              </w:rPr>
            </w:pPr>
          </w:p>
        </w:tc>
        <w:tc>
          <w:tcPr>
            <w:tcW w:w="840" w:type="dxa"/>
            <w:vMerge/>
            <w:tcBorders>
              <w:top w:val="nil"/>
              <w:left w:val="single" w:sz="8" w:space="0" w:color="auto"/>
              <w:bottom w:val="nil"/>
              <w:right w:val="nil"/>
            </w:tcBorders>
            <w:vAlign w:val="center"/>
            <w:hideMark/>
          </w:tcPr>
          <w:p w:rsidR="00C2658B" w:rsidRPr="00CE0B9E" w:rsidRDefault="00C2658B" w:rsidP="007069BA">
            <w:pPr>
              <w:rPr>
                <w:rFonts w:ascii="Calibri" w:hAnsi="Calibri"/>
                <w:color w:val="000000"/>
                <w:sz w:val="16"/>
                <w:szCs w:val="16"/>
                <w:lang w:eastAsia="es-MX"/>
              </w:rPr>
            </w:pPr>
          </w:p>
        </w:tc>
        <w:tc>
          <w:tcPr>
            <w:tcW w:w="1000" w:type="dxa"/>
            <w:vMerge/>
            <w:tcBorders>
              <w:top w:val="nil"/>
              <w:left w:val="single" w:sz="8" w:space="0" w:color="auto"/>
              <w:bottom w:val="nil"/>
              <w:right w:val="nil"/>
            </w:tcBorders>
            <w:vAlign w:val="center"/>
            <w:hideMark/>
          </w:tcPr>
          <w:p w:rsidR="00C2658B" w:rsidRPr="00CE0B9E" w:rsidRDefault="00C2658B" w:rsidP="007069BA">
            <w:pPr>
              <w:rPr>
                <w:rFonts w:ascii="Calibri" w:hAnsi="Calibri"/>
                <w:color w:val="000000"/>
                <w:sz w:val="16"/>
                <w:szCs w:val="16"/>
                <w:lang w:eastAsia="es-MX"/>
              </w:rPr>
            </w:pPr>
          </w:p>
        </w:tc>
        <w:tc>
          <w:tcPr>
            <w:tcW w:w="820" w:type="dxa"/>
            <w:vMerge/>
            <w:tcBorders>
              <w:top w:val="nil"/>
              <w:left w:val="single" w:sz="8" w:space="0" w:color="auto"/>
              <w:bottom w:val="nil"/>
              <w:right w:val="nil"/>
            </w:tcBorders>
            <w:vAlign w:val="center"/>
            <w:hideMark/>
          </w:tcPr>
          <w:p w:rsidR="00C2658B" w:rsidRPr="00CE0B9E" w:rsidRDefault="00C2658B" w:rsidP="007069BA">
            <w:pPr>
              <w:rPr>
                <w:rFonts w:ascii="Calibri" w:hAnsi="Calibri"/>
                <w:b/>
                <w:bCs/>
                <w:color w:val="000000"/>
                <w:sz w:val="16"/>
                <w:szCs w:val="16"/>
                <w:lang w:eastAsia="es-MX"/>
              </w:rPr>
            </w:pPr>
          </w:p>
        </w:tc>
        <w:tc>
          <w:tcPr>
            <w:tcW w:w="940" w:type="dxa"/>
            <w:vMerge/>
            <w:tcBorders>
              <w:top w:val="single" w:sz="8" w:space="0" w:color="auto"/>
              <w:left w:val="single" w:sz="8" w:space="0" w:color="auto"/>
              <w:bottom w:val="nil"/>
              <w:right w:val="single" w:sz="8" w:space="0" w:color="000000"/>
            </w:tcBorders>
            <w:vAlign w:val="center"/>
            <w:hideMark/>
          </w:tcPr>
          <w:p w:rsidR="00C2658B" w:rsidRPr="00CE0B9E" w:rsidRDefault="00C2658B" w:rsidP="007069BA">
            <w:pPr>
              <w:rPr>
                <w:rFonts w:ascii="Calibri" w:hAnsi="Calibri"/>
                <w:b/>
                <w:bCs/>
                <w:color w:val="000000"/>
                <w:sz w:val="16"/>
                <w:szCs w:val="16"/>
                <w:lang w:eastAsia="es-MX"/>
              </w:rPr>
            </w:pPr>
          </w:p>
        </w:tc>
      </w:tr>
      <w:tr w:rsidR="00C2658B" w:rsidRPr="00CE0B9E" w:rsidTr="007069BA">
        <w:trPr>
          <w:trHeight w:val="300"/>
        </w:trPr>
        <w:tc>
          <w:tcPr>
            <w:tcW w:w="720" w:type="dxa"/>
            <w:vMerge/>
            <w:tcBorders>
              <w:top w:val="nil"/>
              <w:left w:val="single" w:sz="8" w:space="0" w:color="auto"/>
              <w:bottom w:val="nil"/>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1700" w:type="dxa"/>
            <w:vMerge/>
            <w:tcBorders>
              <w:top w:val="nil"/>
              <w:left w:val="single" w:sz="8" w:space="0" w:color="auto"/>
              <w:bottom w:val="nil"/>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800" w:type="dxa"/>
            <w:vMerge/>
            <w:tcBorders>
              <w:top w:val="nil"/>
              <w:left w:val="single" w:sz="8" w:space="0" w:color="auto"/>
              <w:bottom w:val="nil"/>
              <w:right w:val="nil"/>
            </w:tcBorders>
            <w:vAlign w:val="center"/>
            <w:hideMark/>
          </w:tcPr>
          <w:p w:rsidR="00C2658B" w:rsidRPr="00CE0B9E" w:rsidRDefault="00C2658B" w:rsidP="007069BA">
            <w:pPr>
              <w:rPr>
                <w:rFonts w:ascii="Calibri" w:hAnsi="Calibri"/>
                <w:color w:val="000000"/>
                <w:sz w:val="16"/>
                <w:szCs w:val="16"/>
                <w:lang w:eastAsia="es-MX"/>
              </w:rPr>
            </w:pPr>
          </w:p>
        </w:tc>
        <w:tc>
          <w:tcPr>
            <w:tcW w:w="660" w:type="dxa"/>
            <w:vMerge/>
            <w:tcBorders>
              <w:top w:val="nil"/>
              <w:left w:val="single" w:sz="8" w:space="0" w:color="auto"/>
              <w:bottom w:val="nil"/>
              <w:right w:val="nil"/>
            </w:tcBorders>
            <w:vAlign w:val="center"/>
            <w:hideMark/>
          </w:tcPr>
          <w:p w:rsidR="00C2658B" w:rsidRPr="00CE0B9E" w:rsidRDefault="00C2658B" w:rsidP="007069BA">
            <w:pPr>
              <w:rPr>
                <w:rFonts w:ascii="Calibri" w:hAnsi="Calibri"/>
                <w:color w:val="000000"/>
                <w:sz w:val="16"/>
                <w:szCs w:val="16"/>
                <w:lang w:eastAsia="es-MX"/>
              </w:rPr>
            </w:pPr>
          </w:p>
        </w:tc>
        <w:tc>
          <w:tcPr>
            <w:tcW w:w="840" w:type="dxa"/>
            <w:vMerge/>
            <w:tcBorders>
              <w:top w:val="nil"/>
              <w:left w:val="single" w:sz="8" w:space="0" w:color="auto"/>
              <w:bottom w:val="nil"/>
              <w:right w:val="nil"/>
            </w:tcBorders>
            <w:vAlign w:val="center"/>
            <w:hideMark/>
          </w:tcPr>
          <w:p w:rsidR="00C2658B" w:rsidRPr="00CE0B9E" w:rsidRDefault="00C2658B" w:rsidP="007069BA">
            <w:pPr>
              <w:rPr>
                <w:rFonts w:ascii="Calibri" w:hAnsi="Calibri"/>
                <w:color w:val="000000"/>
                <w:sz w:val="16"/>
                <w:szCs w:val="16"/>
                <w:lang w:eastAsia="es-MX"/>
              </w:rPr>
            </w:pPr>
          </w:p>
        </w:tc>
        <w:tc>
          <w:tcPr>
            <w:tcW w:w="1000" w:type="dxa"/>
            <w:vMerge/>
            <w:tcBorders>
              <w:top w:val="nil"/>
              <w:left w:val="single" w:sz="8" w:space="0" w:color="auto"/>
              <w:bottom w:val="nil"/>
              <w:right w:val="nil"/>
            </w:tcBorders>
            <w:vAlign w:val="center"/>
            <w:hideMark/>
          </w:tcPr>
          <w:p w:rsidR="00C2658B" w:rsidRPr="00CE0B9E" w:rsidRDefault="00C2658B" w:rsidP="007069BA">
            <w:pPr>
              <w:rPr>
                <w:rFonts w:ascii="Calibri" w:hAnsi="Calibri"/>
                <w:color w:val="000000"/>
                <w:sz w:val="16"/>
                <w:szCs w:val="16"/>
                <w:lang w:eastAsia="es-MX"/>
              </w:rPr>
            </w:pPr>
          </w:p>
        </w:tc>
        <w:tc>
          <w:tcPr>
            <w:tcW w:w="820" w:type="dxa"/>
            <w:vMerge/>
            <w:tcBorders>
              <w:top w:val="nil"/>
              <w:left w:val="single" w:sz="8" w:space="0" w:color="auto"/>
              <w:bottom w:val="nil"/>
              <w:right w:val="nil"/>
            </w:tcBorders>
            <w:vAlign w:val="center"/>
            <w:hideMark/>
          </w:tcPr>
          <w:p w:rsidR="00C2658B" w:rsidRPr="00CE0B9E" w:rsidRDefault="00C2658B" w:rsidP="007069BA">
            <w:pPr>
              <w:rPr>
                <w:rFonts w:ascii="Calibri" w:hAnsi="Calibri"/>
                <w:b/>
                <w:bCs/>
                <w:color w:val="000000"/>
                <w:sz w:val="16"/>
                <w:szCs w:val="16"/>
                <w:lang w:eastAsia="es-MX"/>
              </w:rPr>
            </w:pPr>
          </w:p>
        </w:tc>
        <w:tc>
          <w:tcPr>
            <w:tcW w:w="940" w:type="dxa"/>
            <w:vMerge/>
            <w:tcBorders>
              <w:top w:val="single" w:sz="8" w:space="0" w:color="auto"/>
              <w:left w:val="single" w:sz="8" w:space="0" w:color="auto"/>
              <w:bottom w:val="nil"/>
              <w:right w:val="single" w:sz="8" w:space="0" w:color="000000"/>
            </w:tcBorders>
            <w:vAlign w:val="center"/>
            <w:hideMark/>
          </w:tcPr>
          <w:p w:rsidR="00C2658B" w:rsidRPr="00CE0B9E" w:rsidRDefault="00C2658B" w:rsidP="007069BA">
            <w:pPr>
              <w:rPr>
                <w:rFonts w:ascii="Calibri" w:hAnsi="Calibri"/>
                <w:b/>
                <w:bCs/>
                <w:color w:val="000000"/>
                <w:sz w:val="16"/>
                <w:szCs w:val="16"/>
                <w:lang w:eastAsia="es-MX"/>
              </w:rPr>
            </w:pPr>
          </w:p>
        </w:tc>
      </w:tr>
      <w:tr w:rsidR="00C2658B" w:rsidRPr="00CE0B9E" w:rsidTr="007069BA">
        <w:trPr>
          <w:trHeight w:val="195"/>
        </w:trPr>
        <w:tc>
          <w:tcPr>
            <w:tcW w:w="720" w:type="dxa"/>
            <w:vMerge/>
            <w:tcBorders>
              <w:top w:val="nil"/>
              <w:left w:val="single" w:sz="8" w:space="0" w:color="auto"/>
              <w:bottom w:val="nil"/>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1700" w:type="dxa"/>
            <w:vMerge/>
            <w:tcBorders>
              <w:top w:val="nil"/>
              <w:left w:val="single" w:sz="8" w:space="0" w:color="auto"/>
              <w:bottom w:val="nil"/>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800" w:type="dxa"/>
            <w:vMerge/>
            <w:tcBorders>
              <w:top w:val="nil"/>
              <w:left w:val="single" w:sz="8" w:space="0" w:color="auto"/>
              <w:bottom w:val="nil"/>
              <w:right w:val="nil"/>
            </w:tcBorders>
            <w:vAlign w:val="center"/>
            <w:hideMark/>
          </w:tcPr>
          <w:p w:rsidR="00C2658B" w:rsidRPr="00CE0B9E" w:rsidRDefault="00C2658B" w:rsidP="007069BA">
            <w:pPr>
              <w:rPr>
                <w:rFonts w:ascii="Calibri" w:hAnsi="Calibri"/>
                <w:color w:val="000000"/>
                <w:sz w:val="16"/>
                <w:szCs w:val="16"/>
                <w:lang w:eastAsia="es-MX"/>
              </w:rPr>
            </w:pPr>
          </w:p>
        </w:tc>
        <w:tc>
          <w:tcPr>
            <w:tcW w:w="660" w:type="dxa"/>
            <w:vMerge/>
            <w:tcBorders>
              <w:top w:val="nil"/>
              <w:left w:val="single" w:sz="8" w:space="0" w:color="auto"/>
              <w:bottom w:val="nil"/>
              <w:right w:val="nil"/>
            </w:tcBorders>
            <w:vAlign w:val="center"/>
            <w:hideMark/>
          </w:tcPr>
          <w:p w:rsidR="00C2658B" w:rsidRPr="00CE0B9E" w:rsidRDefault="00C2658B" w:rsidP="007069BA">
            <w:pPr>
              <w:rPr>
                <w:rFonts w:ascii="Calibri" w:hAnsi="Calibri"/>
                <w:color w:val="000000"/>
                <w:sz w:val="16"/>
                <w:szCs w:val="16"/>
                <w:lang w:eastAsia="es-MX"/>
              </w:rPr>
            </w:pPr>
          </w:p>
        </w:tc>
        <w:tc>
          <w:tcPr>
            <w:tcW w:w="840" w:type="dxa"/>
            <w:vMerge/>
            <w:tcBorders>
              <w:top w:val="nil"/>
              <w:left w:val="single" w:sz="8" w:space="0" w:color="auto"/>
              <w:bottom w:val="nil"/>
              <w:right w:val="nil"/>
            </w:tcBorders>
            <w:vAlign w:val="center"/>
            <w:hideMark/>
          </w:tcPr>
          <w:p w:rsidR="00C2658B" w:rsidRPr="00CE0B9E" w:rsidRDefault="00C2658B" w:rsidP="007069BA">
            <w:pPr>
              <w:rPr>
                <w:rFonts w:ascii="Calibri" w:hAnsi="Calibri"/>
                <w:color w:val="000000"/>
                <w:sz w:val="16"/>
                <w:szCs w:val="16"/>
                <w:lang w:eastAsia="es-MX"/>
              </w:rPr>
            </w:pPr>
          </w:p>
        </w:tc>
        <w:tc>
          <w:tcPr>
            <w:tcW w:w="1000" w:type="dxa"/>
            <w:vMerge/>
            <w:tcBorders>
              <w:top w:val="nil"/>
              <w:left w:val="single" w:sz="8" w:space="0" w:color="auto"/>
              <w:bottom w:val="nil"/>
              <w:right w:val="nil"/>
            </w:tcBorders>
            <w:vAlign w:val="center"/>
            <w:hideMark/>
          </w:tcPr>
          <w:p w:rsidR="00C2658B" w:rsidRPr="00CE0B9E" w:rsidRDefault="00C2658B" w:rsidP="007069BA">
            <w:pPr>
              <w:rPr>
                <w:rFonts w:ascii="Calibri" w:hAnsi="Calibri"/>
                <w:color w:val="000000"/>
                <w:sz w:val="16"/>
                <w:szCs w:val="16"/>
                <w:lang w:eastAsia="es-MX"/>
              </w:rPr>
            </w:pPr>
          </w:p>
        </w:tc>
        <w:tc>
          <w:tcPr>
            <w:tcW w:w="820" w:type="dxa"/>
            <w:vMerge/>
            <w:tcBorders>
              <w:top w:val="nil"/>
              <w:left w:val="single" w:sz="8" w:space="0" w:color="auto"/>
              <w:bottom w:val="nil"/>
              <w:right w:val="nil"/>
            </w:tcBorders>
            <w:vAlign w:val="center"/>
            <w:hideMark/>
          </w:tcPr>
          <w:p w:rsidR="00C2658B" w:rsidRPr="00CE0B9E" w:rsidRDefault="00C2658B" w:rsidP="007069BA">
            <w:pPr>
              <w:rPr>
                <w:rFonts w:ascii="Calibri" w:hAnsi="Calibri"/>
                <w:b/>
                <w:bCs/>
                <w:color w:val="000000"/>
                <w:sz w:val="16"/>
                <w:szCs w:val="16"/>
                <w:lang w:eastAsia="es-MX"/>
              </w:rPr>
            </w:pPr>
          </w:p>
        </w:tc>
        <w:tc>
          <w:tcPr>
            <w:tcW w:w="940" w:type="dxa"/>
            <w:vMerge/>
            <w:tcBorders>
              <w:top w:val="single" w:sz="8" w:space="0" w:color="auto"/>
              <w:left w:val="single" w:sz="8" w:space="0" w:color="auto"/>
              <w:bottom w:val="nil"/>
              <w:right w:val="single" w:sz="8" w:space="0" w:color="000000"/>
            </w:tcBorders>
            <w:vAlign w:val="center"/>
            <w:hideMark/>
          </w:tcPr>
          <w:p w:rsidR="00C2658B" w:rsidRPr="00CE0B9E" w:rsidRDefault="00C2658B" w:rsidP="007069BA">
            <w:pPr>
              <w:rPr>
                <w:rFonts w:ascii="Calibri" w:hAnsi="Calibri"/>
                <w:b/>
                <w:bCs/>
                <w:color w:val="000000"/>
                <w:sz w:val="16"/>
                <w:szCs w:val="16"/>
                <w:lang w:eastAsia="es-MX"/>
              </w:rPr>
            </w:pPr>
          </w:p>
        </w:tc>
      </w:tr>
      <w:tr w:rsidR="00C2658B" w:rsidRPr="00CE0B9E" w:rsidTr="007069BA">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w:t>
            </w:r>
          </w:p>
        </w:tc>
        <w:tc>
          <w:tcPr>
            <w:tcW w:w="3160" w:type="dxa"/>
            <w:gridSpan w:val="3"/>
            <w:tcBorders>
              <w:top w:val="single" w:sz="8" w:space="0" w:color="auto"/>
              <w:left w:val="nil"/>
              <w:bottom w:val="single" w:sz="8" w:space="0" w:color="auto"/>
              <w:right w:val="nil"/>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TIEMPO DE ENTREGA</w:t>
            </w:r>
          </w:p>
        </w:tc>
        <w:tc>
          <w:tcPr>
            <w:tcW w:w="1840" w:type="dxa"/>
            <w:gridSpan w:val="2"/>
            <w:tcBorders>
              <w:top w:val="single" w:sz="8" w:space="0" w:color="auto"/>
              <w:left w:val="nil"/>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xml:space="preserve"> 5 SEMANAS </w:t>
            </w:r>
          </w:p>
        </w:tc>
        <w:tc>
          <w:tcPr>
            <w:tcW w:w="1760" w:type="dxa"/>
            <w:gridSpan w:val="2"/>
            <w:tcBorders>
              <w:top w:val="single" w:sz="8" w:space="0" w:color="auto"/>
              <w:left w:val="nil"/>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xml:space="preserve"> 4 SEMANAS </w:t>
            </w:r>
          </w:p>
        </w:tc>
      </w:tr>
      <w:tr w:rsidR="00C2658B" w:rsidRPr="00CE0B9E" w:rsidTr="007069BA">
        <w:trPr>
          <w:trHeight w:val="1140"/>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w:t>
            </w:r>
          </w:p>
        </w:tc>
        <w:tc>
          <w:tcPr>
            <w:tcW w:w="3160" w:type="dxa"/>
            <w:gridSpan w:val="3"/>
            <w:tcBorders>
              <w:top w:val="single" w:sz="8" w:space="0" w:color="auto"/>
              <w:left w:val="nil"/>
              <w:bottom w:val="single" w:sz="8" w:space="0" w:color="auto"/>
              <w:right w:val="nil"/>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GARANTIA</w:t>
            </w:r>
          </w:p>
        </w:tc>
        <w:tc>
          <w:tcPr>
            <w:tcW w:w="1840" w:type="dxa"/>
            <w:gridSpan w:val="2"/>
            <w:tcBorders>
              <w:top w:val="single" w:sz="8" w:space="0" w:color="auto"/>
              <w:left w:val="nil"/>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xml:space="preserve"> 12 MESES </w:t>
            </w:r>
          </w:p>
        </w:tc>
        <w:tc>
          <w:tcPr>
            <w:tcW w:w="1760" w:type="dxa"/>
            <w:gridSpan w:val="2"/>
            <w:tcBorders>
              <w:top w:val="single" w:sz="8" w:space="0" w:color="auto"/>
              <w:left w:val="nil"/>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xml:space="preserve"> 180 DÍAS CONTRA DEFECTOS DE FABRICACION Y UN AÑO EN COMPONENTES DE FABRICACIÓN </w:t>
            </w:r>
          </w:p>
        </w:tc>
      </w:tr>
      <w:tr w:rsidR="00C2658B" w:rsidRPr="00CE0B9E" w:rsidTr="007069BA">
        <w:trPr>
          <w:trHeight w:val="315"/>
        </w:trPr>
        <w:tc>
          <w:tcPr>
            <w:tcW w:w="720" w:type="dxa"/>
            <w:vMerge w:val="restart"/>
            <w:tcBorders>
              <w:top w:val="nil"/>
              <w:left w:val="single" w:sz="8" w:space="0" w:color="auto"/>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w:t>
            </w:r>
          </w:p>
        </w:tc>
        <w:tc>
          <w:tcPr>
            <w:tcW w:w="3160" w:type="dxa"/>
            <w:gridSpan w:val="3"/>
            <w:vMerge w:val="restart"/>
            <w:tcBorders>
              <w:top w:val="single" w:sz="8" w:space="0" w:color="auto"/>
              <w:left w:val="single" w:sz="8" w:space="0" w:color="auto"/>
              <w:bottom w:val="single" w:sz="8" w:space="0" w:color="000000"/>
              <w:right w:val="nil"/>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OBSERVACIONES</w:t>
            </w:r>
          </w:p>
        </w:tc>
        <w:tc>
          <w:tcPr>
            <w:tcW w:w="1840" w:type="dxa"/>
            <w:gridSpan w:val="2"/>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UN GLOBO DE ILUMINACIÓN SE TIENE DE ENTREGA INMEDIATA, LO DEMÁS EN LO YA ESTABLECIDO, ES DECIR 5 SEMANAS</w:t>
            </w:r>
          </w:p>
        </w:tc>
        <w:tc>
          <w:tcPr>
            <w:tcW w:w="176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xml:space="preserve"> NINGUNA </w:t>
            </w:r>
          </w:p>
        </w:tc>
      </w:tr>
      <w:tr w:rsidR="00C2658B" w:rsidRPr="00CE0B9E" w:rsidTr="007069BA">
        <w:trPr>
          <w:trHeight w:val="315"/>
        </w:trPr>
        <w:tc>
          <w:tcPr>
            <w:tcW w:w="72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3160" w:type="dxa"/>
            <w:gridSpan w:val="3"/>
            <w:vMerge/>
            <w:tcBorders>
              <w:top w:val="single" w:sz="8" w:space="0" w:color="auto"/>
              <w:left w:val="single" w:sz="8" w:space="0" w:color="auto"/>
              <w:bottom w:val="single" w:sz="8" w:space="0" w:color="000000"/>
              <w:right w:val="nil"/>
            </w:tcBorders>
            <w:vAlign w:val="center"/>
            <w:hideMark/>
          </w:tcPr>
          <w:p w:rsidR="00C2658B" w:rsidRPr="00CE0B9E" w:rsidRDefault="00C2658B" w:rsidP="007069BA">
            <w:pPr>
              <w:rPr>
                <w:rFonts w:ascii="Calibri" w:hAnsi="Calibri"/>
                <w:color w:val="000000"/>
                <w:sz w:val="16"/>
                <w:szCs w:val="16"/>
                <w:lang w:eastAsia="es-MX"/>
              </w:rPr>
            </w:pPr>
          </w:p>
        </w:tc>
        <w:tc>
          <w:tcPr>
            <w:tcW w:w="1840" w:type="dxa"/>
            <w:gridSpan w:val="2"/>
            <w:vMerge/>
            <w:tcBorders>
              <w:top w:val="single" w:sz="8" w:space="0" w:color="auto"/>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1760" w:type="dxa"/>
            <w:gridSpan w:val="2"/>
            <w:vMerge/>
            <w:tcBorders>
              <w:top w:val="single" w:sz="8" w:space="0" w:color="auto"/>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r>
      <w:tr w:rsidR="00C2658B" w:rsidRPr="00CE0B9E" w:rsidTr="007069BA">
        <w:trPr>
          <w:trHeight w:val="315"/>
        </w:trPr>
        <w:tc>
          <w:tcPr>
            <w:tcW w:w="72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3160" w:type="dxa"/>
            <w:gridSpan w:val="3"/>
            <w:vMerge/>
            <w:tcBorders>
              <w:top w:val="single" w:sz="8" w:space="0" w:color="auto"/>
              <w:left w:val="single" w:sz="8" w:space="0" w:color="auto"/>
              <w:bottom w:val="single" w:sz="8" w:space="0" w:color="000000"/>
              <w:right w:val="nil"/>
            </w:tcBorders>
            <w:vAlign w:val="center"/>
            <w:hideMark/>
          </w:tcPr>
          <w:p w:rsidR="00C2658B" w:rsidRPr="00CE0B9E" w:rsidRDefault="00C2658B" w:rsidP="007069BA">
            <w:pPr>
              <w:rPr>
                <w:rFonts w:ascii="Calibri" w:hAnsi="Calibri"/>
                <w:color w:val="000000"/>
                <w:sz w:val="16"/>
                <w:szCs w:val="16"/>
                <w:lang w:eastAsia="es-MX"/>
              </w:rPr>
            </w:pPr>
          </w:p>
        </w:tc>
        <w:tc>
          <w:tcPr>
            <w:tcW w:w="1840" w:type="dxa"/>
            <w:gridSpan w:val="2"/>
            <w:vMerge/>
            <w:tcBorders>
              <w:top w:val="single" w:sz="8" w:space="0" w:color="auto"/>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1760" w:type="dxa"/>
            <w:gridSpan w:val="2"/>
            <w:vMerge/>
            <w:tcBorders>
              <w:top w:val="single" w:sz="8" w:space="0" w:color="auto"/>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r>
      <w:tr w:rsidR="00C2658B" w:rsidRPr="00CE0B9E" w:rsidTr="007069BA">
        <w:trPr>
          <w:trHeight w:val="315"/>
        </w:trPr>
        <w:tc>
          <w:tcPr>
            <w:tcW w:w="720" w:type="dxa"/>
            <w:vMerge/>
            <w:tcBorders>
              <w:top w:val="nil"/>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3160" w:type="dxa"/>
            <w:gridSpan w:val="3"/>
            <w:vMerge/>
            <w:tcBorders>
              <w:top w:val="single" w:sz="8" w:space="0" w:color="auto"/>
              <w:left w:val="single" w:sz="8" w:space="0" w:color="auto"/>
              <w:bottom w:val="single" w:sz="8" w:space="0" w:color="000000"/>
              <w:right w:val="nil"/>
            </w:tcBorders>
            <w:vAlign w:val="center"/>
            <w:hideMark/>
          </w:tcPr>
          <w:p w:rsidR="00C2658B" w:rsidRPr="00CE0B9E" w:rsidRDefault="00C2658B" w:rsidP="007069BA">
            <w:pPr>
              <w:rPr>
                <w:rFonts w:ascii="Calibri" w:hAnsi="Calibri"/>
                <w:color w:val="000000"/>
                <w:sz w:val="16"/>
                <w:szCs w:val="16"/>
                <w:lang w:eastAsia="es-MX"/>
              </w:rPr>
            </w:pPr>
          </w:p>
        </w:tc>
        <w:tc>
          <w:tcPr>
            <w:tcW w:w="1840" w:type="dxa"/>
            <w:gridSpan w:val="2"/>
            <w:vMerge/>
            <w:tcBorders>
              <w:top w:val="single" w:sz="8" w:space="0" w:color="auto"/>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c>
          <w:tcPr>
            <w:tcW w:w="1760" w:type="dxa"/>
            <w:gridSpan w:val="2"/>
            <w:vMerge/>
            <w:tcBorders>
              <w:top w:val="single" w:sz="8" w:space="0" w:color="auto"/>
              <w:left w:val="single" w:sz="8" w:space="0" w:color="auto"/>
              <w:bottom w:val="single" w:sz="8" w:space="0" w:color="auto"/>
              <w:right w:val="single" w:sz="8" w:space="0" w:color="auto"/>
            </w:tcBorders>
            <w:vAlign w:val="center"/>
            <w:hideMark/>
          </w:tcPr>
          <w:p w:rsidR="00C2658B" w:rsidRPr="00CE0B9E" w:rsidRDefault="00C2658B" w:rsidP="007069BA">
            <w:pPr>
              <w:rPr>
                <w:rFonts w:ascii="Calibri" w:hAnsi="Calibri"/>
                <w:color w:val="000000"/>
                <w:sz w:val="16"/>
                <w:szCs w:val="16"/>
                <w:lang w:eastAsia="es-MX"/>
              </w:rPr>
            </w:pPr>
          </w:p>
        </w:tc>
      </w:tr>
      <w:tr w:rsidR="00C2658B" w:rsidRPr="00CE0B9E" w:rsidTr="007069BA">
        <w:trPr>
          <w:trHeight w:val="315"/>
        </w:trPr>
        <w:tc>
          <w:tcPr>
            <w:tcW w:w="720" w:type="dxa"/>
            <w:tcBorders>
              <w:top w:val="nil"/>
              <w:left w:val="nil"/>
              <w:bottom w:val="nil"/>
              <w:right w:val="nil"/>
            </w:tcBorders>
            <w:shd w:val="clear" w:color="auto" w:fill="auto"/>
            <w:vAlign w:val="bottom"/>
            <w:hideMark/>
          </w:tcPr>
          <w:p w:rsidR="00C2658B" w:rsidRPr="00CE0B9E" w:rsidRDefault="00C2658B" w:rsidP="007069BA">
            <w:pPr>
              <w:rPr>
                <w:rFonts w:ascii="Calibri" w:hAnsi="Calibri"/>
                <w:color w:val="000000"/>
                <w:sz w:val="16"/>
                <w:szCs w:val="16"/>
                <w:lang w:eastAsia="es-MX"/>
              </w:rPr>
            </w:pPr>
          </w:p>
        </w:tc>
        <w:tc>
          <w:tcPr>
            <w:tcW w:w="1700" w:type="dxa"/>
            <w:tcBorders>
              <w:top w:val="nil"/>
              <w:left w:val="nil"/>
              <w:bottom w:val="nil"/>
              <w:right w:val="nil"/>
            </w:tcBorders>
            <w:shd w:val="clear" w:color="auto" w:fill="auto"/>
            <w:vAlign w:val="bottom"/>
            <w:hideMark/>
          </w:tcPr>
          <w:p w:rsidR="00C2658B" w:rsidRPr="00CE0B9E" w:rsidRDefault="00C2658B" w:rsidP="007069BA">
            <w:pPr>
              <w:rPr>
                <w:rFonts w:ascii="Calibri" w:hAnsi="Calibri"/>
                <w:color w:val="000000"/>
                <w:sz w:val="16"/>
                <w:szCs w:val="16"/>
                <w:lang w:eastAsia="es-MX"/>
              </w:rPr>
            </w:pPr>
          </w:p>
        </w:tc>
        <w:tc>
          <w:tcPr>
            <w:tcW w:w="800" w:type="dxa"/>
            <w:tcBorders>
              <w:top w:val="nil"/>
              <w:left w:val="nil"/>
              <w:bottom w:val="nil"/>
              <w:right w:val="nil"/>
            </w:tcBorders>
            <w:shd w:val="clear" w:color="auto" w:fill="auto"/>
            <w:vAlign w:val="bottom"/>
            <w:hideMark/>
          </w:tcPr>
          <w:p w:rsidR="00C2658B" w:rsidRPr="00CE0B9E" w:rsidRDefault="00C2658B" w:rsidP="007069BA">
            <w:pPr>
              <w:rPr>
                <w:rFonts w:ascii="Calibri" w:hAnsi="Calibri"/>
                <w:color w:val="000000"/>
                <w:sz w:val="16"/>
                <w:szCs w:val="16"/>
                <w:lang w:eastAsia="es-MX"/>
              </w:rPr>
            </w:pPr>
          </w:p>
        </w:tc>
        <w:tc>
          <w:tcPr>
            <w:tcW w:w="660" w:type="dxa"/>
            <w:tcBorders>
              <w:top w:val="nil"/>
              <w:left w:val="nil"/>
              <w:bottom w:val="nil"/>
              <w:right w:val="nil"/>
            </w:tcBorders>
            <w:shd w:val="clear" w:color="auto" w:fill="auto"/>
            <w:vAlign w:val="bottom"/>
            <w:hideMark/>
          </w:tcPr>
          <w:p w:rsidR="00C2658B" w:rsidRPr="00CE0B9E" w:rsidRDefault="00C2658B" w:rsidP="007069BA">
            <w:pPr>
              <w:rPr>
                <w:rFonts w:ascii="Calibri" w:hAnsi="Calibri"/>
                <w:color w:val="000000"/>
                <w:sz w:val="16"/>
                <w:szCs w:val="16"/>
                <w:lang w:eastAsia="es-MX"/>
              </w:rPr>
            </w:pPr>
          </w:p>
        </w:tc>
        <w:tc>
          <w:tcPr>
            <w:tcW w:w="840" w:type="dxa"/>
            <w:tcBorders>
              <w:top w:val="nil"/>
              <w:left w:val="single" w:sz="8" w:space="0" w:color="auto"/>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xml:space="preserve"> SUBTOTAL </w:t>
            </w:r>
          </w:p>
        </w:tc>
        <w:tc>
          <w:tcPr>
            <w:tcW w:w="1000" w:type="dxa"/>
            <w:tcBorders>
              <w:top w:val="nil"/>
              <w:left w:val="nil"/>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xml:space="preserve"> $                      672,800.00 </w:t>
            </w:r>
          </w:p>
        </w:tc>
        <w:tc>
          <w:tcPr>
            <w:tcW w:w="820" w:type="dxa"/>
            <w:tcBorders>
              <w:top w:val="nil"/>
              <w:left w:val="nil"/>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xml:space="preserve"> SUBTOTAL </w:t>
            </w:r>
          </w:p>
        </w:tc>
        <w:tc>
          <w:tcPr>
            <w:tcW w:w="940" w:type="dxa"/>
            <w:tcBorders>
              <w:top w:val="single" w:sz="8" w:space="0" w:color="auto"/>
              <w:left w:val="nil"/>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xml:space="preserve"> $                  764,008.00 </w:t>
            </w:r>
          </w:p>
        </w:tc>
      </w:tr>
      <w:tr w:rsidR="00C2658B" w:rsidRPr="00CE0B9E" w:rsidTr="007069BA">
        <w:trPr>
          <w:trHeight w:val="315"/>
        </w:trPr>
        <w:tc>
          <w:tcPr>
            <w:tcW w:w="720" w:type="dxa"/>
            <w:tcBorders>
              <w:top w:val="nil"/>
              <w:left w:val="nil"/>
              <w:bottom w:val="nil"/>
              <w:right w:val="nil"/>
            </w:tcBorders>
            <w:shd w:val="clear" w:color="auto" w:fill="auto"/>
            <w:vAlign w:val="bottom"/>
            <w:hideMark/>
          </w:tcPr>
          <w:p w:rsidR="00C2658B" w:rsidRPr="00CE0B9E" w:rsidRDefault="00C2658B" w:rsidP="007069BA">
            <w:pPr>
              <w:rPr>
                <w:rFonts w:ascii="Calibri" w:hAnsi="Calibri"/>
                <w:color w:val="000000"/>
                <w:sz w:val="16"/>
                <w:szCs w:val="16"/>
                <w:lang w:eastAsia="es-MX"/>
              </w:rPr>
            </w:pPr>
          </w:p>
        </w:tc>
        <w:tc>
          <w:tcPr>
            <w:tcW w:w="1700" w:type="dxa"/>
            <w:tcBorders>
              <w:top w:val="nil"/>
              <w:left w:val="nil"/>
              <w:bottom w:val="nil"/>
              <w:right w:val="nil"/>
            </w:tcBorders>
            <w:shd w:val="clear" w:color="auto" w:fill="auto"/>
            <w:vAlign w:val="bottom"/>
            <w:hideMark/>
          </w:tcPr>
          <w:p w:rsidR="00C2658B" w:rsidRPr="00CE0B9E" w:rsidRDefault="00C2658B" w:rsidP="007069BA">
            <w:pPr>
              <w:rPr>
                <w:rFonts w:ascii="Calibri" w:hAnsi="Calibri"/>
                <w:color w:val="000000"/>
                <w:sz w:val="16"/>
                <w:szCs w:val="16"/>
                <w:lang w:eastAsia="es-MX"/>
              </w:rPr>
            </w:pPr>
          </w:p>
        </w:tc>
        <w:tc>
          <w:tcPr>
            <w:tcW w:w="800" w:type="dxa"/>
            <w:tcBorders>
              <w:top w:val="nil"/>
              <w:left w:val="nil"/>
              <w:bottom w:val="nil"/>
              <w:right w:val="nil"/>
            </w:tcBorders>
            <w:shd w:val="clear" w:color="auto" w:fill="auto"/>
            <w:vAlign w:val="bottom"/>
            <w:hideMark/>
          </w:tcPr>
          <w:p w:rsidR="00C2658B" w:rsidRPr="00CE0B9E" w:rsidRDefault="00C2658B" w:rsidP="007069BA">
            <w:pPr>
              <w:rPr>
                <w:rFonts w:ascii="Calibri" w:hAnsi="Calibri"/>
                <w:color w:val="000000"/>
                <w:sz w:val="16"/>
                <w:szCs w:val="16"/>
                <w:lang w:eastAsia="es-MX"/>
              </w:rPr>
            </w:pPr>
          </w:p>
        </w:tc>
        <w:tc>
          <w:tcPr>
            <w:tcW w:w="660" w:type="dxa"/>
            <w:tcBorders>
              <w:top w:val="nil"/>
              <w:left w:val="nil"/>
              <w:bottom w:val="nil"/>
              <w:right w:val="nil"/>
            </w:tcBorders>
            <w:shd w:val="clear" w:color="auto" w:fill="auto"/>
            <w:vAlign w:val="bottom"/>
            <w:hideMark/>
          </w:tcPr>
          <w:p w:rsidR="00C2658B" w:rsidRPr="00CE0B9E" w:rsidRDefault="00C2658B" w:rsidP="007069BA">
            <w:pPr>
              <w:rPr>
                <w:rFonts w:ascii="Calibri" w:hAnsi="Calibri"/>
                <w:color w:val="000000"/>
                <w:sz w:val="16"/>
                <w:szCs w:val="16"/>
                <w:lang w:eastAsia="es-MX"/>
              </w:rPr>
            </w:pPr>
          </w:p>
        </w:tc>
        <w:tc>
          <w:tcPr>
            <w:tcW w:w="840" w:type="dxa"/>
            <w:tcBorders>
              <w:top w:val="nil"/>
              <w:left w:val="single" w:sz="8" w:space="0" w:color="auto"/>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xml:space="preserve"> I.V.A. </w:t>
            </w:r>
          </w:p>
        </w:tc>
        <w:tc>
          <w:tcPr>
            <w:tcW w:w="1000" w:type="dxa"/>
            <w:tcBorders>
              <w:top w:val="nil"/>
              <w:left w:val="nil"/>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xml:space="preserve"> $                       107,648.00 </w:t>
            </w:r>
          </w:p>
        </w:tc>
        <w:tc>
          <w:tcPr>
            <w:tcW w:w="820" w:type="dxa"/>
            <w:tcBorders>
              <w:top w:val="nil"/>
              <w:left w:val="nil"/>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xml:space="preserve"> I.V.A. </w:t>
            </w:r>
          </w:p>
        </w:tc>
        <w:tc>
          <w:tcPr>
            <w:tcW w:w="940" w:type="dxa"/>
            <w:tcBorders>
              <w:top w:val="single" w:sz="8" w:space="0" w:color="auto"/>
              <w:left w:val="nil"/>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xml:space="preserve"> $                    122,241.28 </w:t>
            </w:r>
          </w:p>
        </w:tc>
      </w:tr>
      <w:tr w:rsidR="00C2658B" w:rsidRPr="00CE0B9E" w:rsidTr="007069BA">
        <w:trPr>
          <w:trHeight w:val="315"/>
        </w:trPr>
        <w:tc>
          <w:tcPr>
            <w:tcW w:w="720" w:type="dxa"/>
            <w:tcBorders>
              <w:top w:val="nil"/>
              <w:left w:val="nil"/>
              <w:bottom w:val="nil"/>
              <w:right w:val="nil"/>
            </w:tcBorders>
            <w:shd w:val="clear" w:color="auto" w:fill="auto"/>
            <w:vAlign w:val="bottom"/>
            <w:hideMark/>
          </w:tcPr>
          <w:p w:rsidR="00C2658B" w:rsidRPr="00CE0B9E" w:rsidRDefault="00C2658B" w:rsidP="007069BA">
            <w:pPr>
              <w:rPr>
                <w:rFonts w:ascii="Calibri" w:hAnsi="Calibri"/>
                <w:color w:val="000000"/>
                <w:sz w:val="16"/>
                <w:szCs w:val="16"/>
                <w:lang w:eastAsia="es-MX"/>
              </w:rPr>
            </w:pPr>
          </w:p>
        </w:tc>
        <w:tc>
          <w:tcPr>
            <w:tcW w:w="1700" w:type="dxa"/>
            <w:tcBorders>
              <w:top w:val="nil"/>
              <w:left w:val="nil"/>
              <w:bottom w:val="nil"/>
              <w:right w:val="nil"/>
            </w:tcBorders>
            <w:shd w:val="clear" w:color="auto" w:fill="auto"/>
            <w:vAlign w:val="bottom"/>
            <w:hideMark/>
          </w:tcPr>
          <w:p w:rsidR="00C2658B" w:rsidRPr="00CE0B9E" w:rsidRDefault="00C2658B" w:rsidP="007069BA">
            <w:pPr>
              <w:rPr>
                <w:rFonts w:ascii="Calibri" w:hAnsi="Calibri"/>
                <w:color w:val="000000"/>
                <w:sz w:val="16"/>
                <w:szCs w:val="16"/>
                <w:lang w:eastAsia="es-MX"/>
              </w:rPr>
            </w:pPr>
          </w:p>
        </w:tc>
        <w:tc>
          <w:tcPr>
            <w:tcW w:w="800" w:type="dxa"/>
            <w:tcBorders>
              <w:top w:val="nil"/>
              <w:left w:val="nil"/>
              <w:bottom w:val="nil"/>
              <w:right w:val="nil"/>
            </w:tcBorders>
            <w:shd w:val="clear" w:color="auto" w:fill="auto"/>
            <w:vAlign w:val="bottom"/>
            <w:hideMark/>
          </w:tcPr>
          <w:p w:rsidR="00C2658B" w:rsidRPr="00CE0B9E" w:rsidRDefault="00C2658B" w:rsidP="007069BA">
            <w:pPr>
              <w:rPr>
                <w:rFonts w:ascii="Calibri" w:hAnsi="Calibri"/>
                <w:color w:val="000000"/>
                <w:sz w:val="16"/>
                <w:szCs w:val="16"/>
                <w:lang w:eastAsia="es-MX"/>
              </w:rPr>
            </w:pPr>
          </w:p>
        </w:tc>
        <w:tc>
          <w:tcPr>
            <w:tcW w:w="660" w:type="dxa"/>
            <w:tcBorders>
              <w:top w:val="nil"/>
              <w:left w:val="nil"/>
              <w:bottom w:val="nil"/>
              <w:right w:val="nil"/>
            </w:tcBorders>
            <w:shd w:val="clear" w:color="auto" w:fill="auto"/>
            <w:vAlign w:val="bottom"/>
            <w:hideMark/>
          </w:tcPr>
          <w:p w:rsidR="00C2658B" w:rsidRPr="00CE0B9E" w:rsidRDefault="00C2658B" w:rsidP="007069BA">
            <w:pPr>
              <w:rPr>
                <w:rFonts w:ascii="Calibri" w:hAnsi="Calibri"/>
                <w:color w:val="000000"/>
                <w:sz w:val="16"/>
                <w:szCs w:val="16"/>
                <w:lang w:eastAsia="es-MX"/>
              </w:rPr>
            </w:pPr>
          </w:p>
        </w:tc>
        <w:tc>
          <w:tcPr>
            <w:tcW w:w="840" w:type="dxa"/>
            <w:tcBorders>
              <w:top w:val="nil"/>
              <w:left w:val="single" w:sz="8" w:space="0" w:color="auto"/>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xml:space="preserve"> TOTAL </w:t>
            </w:r>
          </w:p>
        </w:tc>
        <w:tc>
          <w:tcPr>
            <w:tcW w:w="1000" w:type="dxa"/>
            <w:tcBorders>
              <w:top w:val="nil"/>
              <w:left w:val="nil"/>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xml:space="preserve"> $                      780,448.00 </w:t>
            </w:r>
          </w:p>
        </w:tc>
        <w:tc>
          <w:tcPr>
            <w:tcW w:w="820" w:type="dxa"/>
            <w:tcBorders>
              <w:top w:val="nil"/>
              <w:left w:val="nil"/>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xml:space="preserve"> TOTAL </w:t>
            </w:r>
          </w:p>
        </w:tc>
        <w:tc>
          <w:tcPr>
            <w:tcW w:w="940" w:type="dxa"/>
            <w:tcBorders>
              <w:top w:val="single" w:sz="8" w:space="0" w:color="auto"/>
              <w:left w:val="nil"/>
              <w:bottom w:val="single" w:sz="8" w:space="0" w:color="auto"/>
              <w:right w:val="single" w:sz="8" w:space="0" w:color="auto"/>
            </w:tcBorders>
            <w:shd w:val="clear" w:color="auto" w:fill="auto"/>
            <w:vAlign w:val="center"/>
            <w:hideMark/>
          </w:tcPr>
          <w:p w:rsidR="00C2658B" w:rsidRPr="00CE0B9E" w:rsidRDefault="00C2658B" w:rsidP="007069BA">
            <w:pPr>
              <w:jc w:val="center"/>
              <w:rPr>
                <w:rFonts w:ascii="Calibri" w:hAnsi="Calibri"/>
                <w:color w:val="000000"/>
                <w:sz w:val="16"/>
                <w:szCs w:val="16"/>
                <w:lang w:eastAsia="es-MX"/>
              </w:rPr>
            </w:pPr>
            <w:r w:rsidRPr="00CE0B9E">
              <w:rPr>
                <w:rFonts w:ascii="Calibri" w:hAnsi="Calibri"/>
                <w:color w:val="000000"/>
                <w:sz w:val="16"/>
                <w:szCs w:val="16"/>
                <w:lang w:eastAsia="es-MX"/>
              </w:rPr>
              <w:t xml:space="preserve"> $                  886,249.28 </w:t>
            </w:r>
          </w:p>
        </w:tc>
      </w:tr>
    </w:tbl>
    <w:p w:rsidR="00C2658B" w:rsidRDefault="00C2658B" w:rsidP="00C2658B">
      <w:pPr>
        <w:shd w:val="clear" w:color="auto" w:fill="FFFFFF"/>
        <w:spacing w:after="100" w:afterAutospacing="1"/>
        <w:contextualSpacing/>
        <w:jc w:val="both"/>
        <w:rPr>
          <w:rFonts w:ascii="Tahoma" w:hAnsi="Tahoma" w:cs="Tahoma"/>
          <w:lang w:val="es-ES_tradnl"/>
        </w:rPr>
      </w:pPr>
    </w:p>
    <w:p w:rsidR="00C2658B" w:rsidRDefault="00C2658B" w:rsidP="00C2658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   </w:t>
      </w:r>
    </w:p>
    <w:p w:rsidR="00C2658B" w:rsidRPr="00F21DE3" w:rsidRDefault="00C2658B" w:rsidP="00C265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Cabe hacer mención que </w:t>
      </w:r>
      <w:r>
        <w:rPr>
          <w:rFonts w:ascii="Tahoma" w:hAnsi="Tahoma" w:cs="Tahoma"/>
          <w:lang w:val="es-ES_tradnl"/>
        </w:rPr>
        <w:t>la Coordinación Municipal de Protección Civil y Bomberos de Zapopan,</w:t>
      </w:r>
      <w:r w:rsidRPr="00F21DE3">
        <w:rPr>
          <w:rFonts w:ascii="Tahoma" w:hAnsi="Tahoma" w:cs="Tahoma"/>
          <w:lang w:val="es-ES_tradnl"/>
        </w:rPr>
        <w:t xml:space="preserve"> manifiesta mediante el oficio número </w:t>
      </w:r>
      <w:r>
        <w:rPr>
          <w:rFonts w:ascii="Tahoma" w:hAnsi="Tahoma" w:cs="Tahoma"/>
          <w:lang w:val="es-ES_tradnl"/>
        </w:rPr>
        <w:t xml:space="preserve">ADQ/13024/2018, </w:t>
      </w:r>
      <w:r w:rsidRPr="00F21DE3">
        <w:rPr>
          <w:rFonts w:ascii="Tahoma" w:hAnsi="Tahoma" w:cs="Tahoma"/>
          <w:lang w:val="es-ES_tradnl"/>
        </w:rPr>
        <w:t xml:space="preserve">firmado por </w:t>
      </w:r>
      <w:r>
        <w:rPr>
          <w:rFonts w:ascii="Tahoma" w:hAnsi="Tahoma" w:cs="Tahoma"/>
          <w:lang w:val="es-ES_tradnl"/>
        </w:rPr>
        <w:t xml:space="preserve">el </w:t>
      </w:r>
      <w:proofErr w:type="spellStart"/>
      <w:r>
        <w:rPr>
          <w:rFonts w:ascii="Tahoma" w:hAnsi="Tahoma" w:cs="Tahoma"/>
          <w:lang w:val="es-ES_tradnl"/>
        </w:rPr>
        <w:t>Cmdte</w:t>
      </w:r>
      <w:proofErr w:type="spellEnd"/>
      <w:r>
        <w:rPr>
          <w:rFonts w:ascii="Tahoma" w:hAnsi="Tahoma" w:cs="Tahoma"/>
          <w:lang w:val="es-ES_tradnl"/>
        </w:rPr>
        <w:t xml:space="preserve">. Sergio Ramírez López  el </w:t>
      </w:r>
      <w:r w:rsidRPr="00F21DE3">
        <w:rPr>
          <w:rFonts w:ascii="Tahoma" w:hAnsi="Tahoma" w:cs="Tahoma"/>
          <w:lang w:val="es-ES_tradnl"/>
        </w:rPr>
        <w:t>análisis realizado a  las propuestas presentadas por los licitantes</w:t>
      </w:r>
      <w:r>
        <w:rPr>
          <w:rFonts w:ascii="Tahoma" w:hAnsi="Tahoma" w:cs="Tahoma"/>
          <w:lang w:val="es-ES_tradnl"/>
        </w:rPr>
        <w:t>.</w:t>
      </w:r>
    </w:p>
    <w:p w:rsidR="00C2658B" w:rsidRPr="00F21DE3" w:rsidRDefault="00C2658B" w:rsidP="00C2658B">
      <w:pPr>
        <w:shd w:val="clear" w:color="auto" w:fill="FFFFFF"/>
        <w:spacing w:after="100" w:afterAutospacing="1"/>
        <w:contextualSpacing/>
        <w:jc w:val="both"/>
        <w:rPr>
          <w:rFonts w:ascii="Tahoma" w:hAnsi="Tahoma" w:cs="Tahoma"/>
          <w:lang w:val="es-ES_tradnl"/>
        </w:rPr>
      </w:pPr>
    </w:p>
    <w:p w:rsidR="00C2658B" w:rsidRPr="00F21DE3" w:rsidRDefault="00C2658B" w:rsidP="00C265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Responsable de la evaluación de las proposiciones:</w:t>
      </w:r>
    </w:p>
    <w:p w:rsidR="00C2658B" w:rsidRPr="00F21DE3" w:rsidRDefault="00C2658B" w:rsidP="00C2658B">
      <w:pPr>
        <w:shd w:val="clear" w:color="auto" w:fill="FFFFFF"/>
        <w:spacing w:after="100" w:afterAutospacing="1"/>
        <w:contextualSpacing/>
        <w:jc w:val="both"/>
        <w:rPr>
          <w:rFonts w:ascii="Tahoma" w:hAnsi="Tahoma" w:cs="Tahoma"/>
          <w:lang w:val="es-ES_tradnl"/>
        </w:rPr>
      </w:pPr>
    </w:p>
    <w:tbl>
      <w:tblPr>
        <w:tblStyle w:val="Tablaconcuadrcula"/>
        <w:tblW w:w="0" w:type="auto"/>
        <w:tblLayout w:type="fixed"/>
        <w:tblLook w:val="04A0" w:firstRow="1" w:lastRow="0" w:firstColumn="1" w:lastColumn="0" w:noHBand="0" w:noVBand="1"/>
      </w:tblPr>
      <w:tblGrid>
        <w:gridCol w:w="3714"/>
        <w:gridCol w:w="3714"/>
      </w:tblGrid>
      <w:tr w:rsidR="00C2658B" w:rsidRPr="00F21DE3" w:rsidTr="007069BA">
        <w:tc>
          <w:tcPr>
            <w:tcW w:w="3714" w:type="dxa"/>
          </w:tcPr>
          <w:p w:rsidR="00C2658B" w:rsidRPr="00F21DE3" w:rsidRDefault="00C2658B" w:rsidP="007069BA">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Nombre</w:t>
            </w:r>
          </w:p>
        </w:tc>
        <w:tc>
          <w:tcPr>
            <w:tcW w:w="3714" w:type="dxa"/>
          </w:tcPr>
          <w:p w:rsidR="00C2658B" w:rsidRPr="00F21DE3" w:rsidRDefault="00C2658B" w:rsidP="007069BA">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Cargo</w:t>
            </w:r>
          </w:p>
        </w:tc>
      </w:tr>
      <w:tr w:rsidR="00C2658B" w:rsidRPr="00F21DE3" w:rsidTr="007069BA">
        <w:tc>
          <w:tcPr>
            <w:tcW w:w="3714" w:type="dxa"/>
          </w:tcPr>
          <w:p w:rsidR="00C2658B" w:rsidRPr="00F21DE3" w:rsidRDefault="00C2658B" w:rsidP="007069BA">
            <w:pPr>
              <w:spacing w:after="100" w:afterAutospacing="1"/>
              <w:contextualSpacing/>
              <w:jc w:val="center"/>
              <w:rPr>
                <w:rFonts w:ascii="Tahoma" w:hAnsi="Tahoma" w:cs="Tahoma"/>
                <w:b/>
                <w:sz w:val="24"/>
                <w:szCs w:val="24"/>
                <w:lang w:val="es-ES_tradnl"/>
              </w:rPr>
            </w:pPr>
            <w:proofErr w:type="spellStart"/>
            <w:r>
              <w:rPr>
                <w:rFonts w:ascii="Tahoma" w:hAnsi="Tahoma" w:cs="Tahoma"/>
                <w:sz w:val="24"/>
                <w:szCs w:val="24"/>
                <w:lang w:val="es-ES_tradnl"/>
              </w:rPr>
              <w:t>Cmdte</w:t>
            </w:r>
            <w:proofErr w:type="spellEnd"/>
            <w:r>
              <w:rPr>
                <w:rFonts w:ascii="Tahoma" w:hAnsi="Tahoma" w:cs="Tahoma"/>
                <w:sz w:val="24"/>
                <w:szCs w:val="24"/>
                <w:lang w:val="es-ES_tradnl"/>
              </w:rPr>
              <w:t xml:space="preserve">. Sergio Ramírez López  </w:t>
            </w:r>
          </w:p>
        </w:tc>
        <w:tc>
          <w:tcPr>
            <w:tcW w:w="3714" w:type="dxa"/>
          </w:tcPr>
          <w:p w:rsidR="00C2658B" w:rsidRPr="00F21DE3" w:rsidRDefault="00C2658B" w:rsidP="007069BA">
            <w:pPr>
              <w:spacing w:after="100" w:afterAutospacing="1"/>
              <w:contextualSpacing/>
              <w:jc w:val="center"/>
              <w:rPr>
                <w:rFonts w:ascii="Tahoma" w:hAnsi="Tahoma" w:cs="Tahoma"/>
                <w:b/>
                <w:sz w:val="24"/>
                <w:szCs w:val="24"/>
                <w:lang w:val="es-ES_tradnl"/>
              </w:rPr>
            </w:pPr>
            <w:r>
              <w:rPr>
                <w:rFonts w:ascii="Tahoma" w:hAnsi="Tahoma" w:cs="Tahoma"/>
                <w:sz w:val="24"/>
                <w:szCs w:val="24"/>
                <w:lang w:val="es-ES_tradnl"/>
              </w:rPr>
              <w:t>Coordinador Municipal de Protección Civil y Bomberos de Zapopan,</w:t>
            </w:r>
          </w:p>
        </w:tc>
      </w:tr>
    </w:tbl>
    <w:p w:rsidR="00C2658B" w:rsidRPr="00F21DE3" w:rsidRDefault="00C2658B" w:rsidP="00C2658B">
      <w:pPr>
        <w:shd w:val="clear" w:color="auto" w:fill="FFFFFF"/>
        <w:tabs>
          <w:tab w:val="left" w:pos="1215"/>
        </w:tabs>
        <w:spacing w:after="100" w:afterAutospacing="1"/>
        <w:contextualSpacing/>
        <w:jc w:val="both"/>
        <w:rPr>
          <w:rFonts w:ascii="Tahoma" w:hAnsi="Tahoma" w:cs="Tahoma"/>
          <w:i/>
          <w:lang w:val="es-ES_tradnl"/>
        </w:rPr>
      </w:pPr>
    </w:p>
    <w:p w:rsidR="00C2658B" w:rsidRDefault="00C2658B" w:rsidP="00C265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De conformidad con los artículos 24, fracción VII, 67, 69, fracción IV de la Ley de Compras Gubernamentales, Enajenaciones y Contratación de Servicios del Estado de Jalisco y sus </w:t>
      </w:r>
      <w:r w:rsidRPr="00F21DE3">
        <w:rPr>
          <w:rFonts w:ascii="Tahoma" w:hAnsi="Tahoma" w:cs="Tahoma"/>
          <w:lang w:val="es-ES_tradnl"/>
        </w:rPr>
        <w:lastRenderedPageBreak/>
        <w:t>Municipios, y de conformidad con los criterios establecidos en bases, al ofertar en mejores condiciones se pone a consideración la adjudicación a favor de:</w:t>
      </w:r>
    </w:p>
    <w:p w:rsidR="00C2658B" w:rsidRDefault="00C2658B" w:rsidP="00C2658B">
      <w:pPr>
        <w:shd w:val="clear" w:color="auto" w:fill="FFFFFF"/>
        <w:spacing w:after="100" w:afterAutospacing="1"/>
        <w:contextualSpacing/>
        <w:jc w:val="both"/>
        <w:rPr>
          <w:rFonts w:ascii="Tahoma" w:hAnsi="Tahoma" w:cs="Tahoma"/>
          <w:lang w:val="es-ES_tradnl"/>
        </w:rPr>
      </w:pPr>
    </w:p>
    <w:p w:rsidR="00C2658B" w:rsidRPr="00D0543D" w:rsidRDefault="00C2658B" w:rsidP="00C2658B">
      <w:pPr>
        <w:shd w:val="clear" w:color="auto" w:fill="FFFFFF"/>
        <w:spacing w:after="100" w:afterAutospacing="1"/>
        <w:contextualSpacing/>
        <w:jc w:val="both"/>
        <w:rPr>
          <w:rFonts w:ascii="Tahoma" w:hAnsi="Tahoma" w:cs="Tahoma"/>
          <w:b/>
          <w:lang w:val="es-ES_tradnl"/>
        </w:rPr>
      </w:pPr>
      <w:proofErr w:type="spellStart"/>
      <w:r w:rsidRPr="00D0543D">
        <w:rPr>
          <w:rFonts w:ascii="Tahoma" w:hAnsi="Tahoma" w:cs="Tahoma"/>
          <w:b/>
          <w:lang w:val="es-ES_tradnl"/>
        </w:rPr>
        <w:t>Polirefacciones</w:t>
      </w:r>
      <w:proofErr w:type="spellEnd"/>
      <w:r w:rsidRPr="00D0543D">
        <w:rPr>
          <w:rFonts w:ascii="Tahoma" w:hAnsi="Tahoma" w:cs="Tahoma"/>
          <w:b/>
          <w:lang w:val="es-ES_tradnl"/>
        </w:rPr>
        <w:t xml:space="preserve"> de Occidente S.A. de C.V.</w:t>
      </w:r>
    </w:p>
    <w:p w:rsidR="00C2658B" w:rsidRPr="00D0543D" w:rsidRDefault="00C2658B" w:rsidP="00C2658B">
      <w:pPr>
        <w:shd w:val="clear" w:color="auto" w:fill="FFFFFF"/>
        <w:spacing w:after="100" w:afterAutospacing="1"/>
        <w:contextualSpacing/>
        <w:jc w:val="both"/>
        <w:rPr>
          <w:rFonts w:ascii="Tahoma" w:hAnsi="Tahoma" w:cs="Tahoma"/>
          <w:b/>
          <w:lang w:val="es-ES_tradnl"/>
        </w:rPr>
      </w:pPr>
    </w:p>
    <w:tbl>
      <w:tblPr>
        <w:tblW w:w="7160" w:type="dxa"/>
        <w:tblInd w:w="415" w:type="dxa"/>
        <w:tblLayout w:type="fixed"/>
        <w:tblCellMar>
          <w:left w:w="70" w:type="dxa"/>
          <w:right w:w="70" w:type="dxa"/>
        </w:tblCellMar>
        <w:tblLook w:val="04A0" w:firstRow="1" w:lastRow="0" w:firstColumn="1" w:lastColumn="0" w:noHBand="0" w:noVBand="1"/>
      </w:tblPr>
      <w:tblGrid>
        <w:gridCol w:w="1033"/>
        <w:gridCol w:w="1701"/>
        <w:gridCol w:w="1024"/>
        <w:gridCol w:w="992"/>
        <w:gridCol w:w="1134"/>
        <w:gridCol w:w="1276"/>
      </w:tblGrid>
      <w:tr w:rsidR="00C2658B" w:rsidRPr="00D0543D" w:rsidTr="007069BA">
        <w:trPr>
          <w:trHeight w:val="315"/>
        </w:trPr>
        <w:tc>
          <w:tcPr>
            <w:tcW w:w="1033"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2658B" w:rsidRPr="00D0543D" w:rsidRDefault="00C2658B" w:rsidP="007069BA">
            <w:pPr>
              <w:jc w:val="center"/>
              <w:rPr>
                <w:rFonts w:ascii="Calibri" w:hAnsi="Calibri"/>
                <w:b/>
                <w:bCs/>
                <w:color w:val="000000"/>
                <w:sz w:val="18"/>
                <w:szCs w:val="18"/>
                <w:lang w:eastAsia="es-MX"/>
              </w:rPr>
            </w:pPr>
            <w:r w:rsidRPr="00D0543D">
              <w:rPr>
                <w:rFonts w:ascii="Calibri" w:hAnsi="Calibri"/>
                <w:b/>
                <w:bCs/>
                <w:color w:val="000000"/>
                <w:sz w:val="18"/>
                <w:szCs w:val="18"/>
                <w:lang w:eastAsia="es-MX"/>
              </w:rPr>
              <w:t>PARTIDA</w:t>
            </w:r>
          </w:p>
        </w:tc>
        <w:tc>
          <w:tcPr>
            <w:tcW w:w="1701"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2658B" w:rsidRPr="00D0543D" w:rsidRDefault="00C2658B" w:rsidP="007069BA">
            <w:pPr>
              <w:jc w:val="center"/>
              <w:rPr>
                <w:rFonts w:ascii="Calibri" w:hAnsi="Calibri"/>
                <w:b/>
                <w:bCs/>
                <w:color w:val="000000"/>
                <w:sz w:val="18"/>
                <w:szCs w:val="18"/>
                <w:lang w:eastAsia="es-MX"/>
              </w:rPr>
            </w:pPr>
            <w:r w:rsidRPr="00D0543D">
              <w:rPr>
                <w:rFonts w:ascii="Calibri" w:hAnsi="Calibri"/>
                <w:b/>
                <w:bCs/>
                <w:color w:val="000000"/>
                <w:sz w:val="18"/>
                <w:szCs w:val="18"/>
                <w:lang w:eastAsia="es-MX"/>
              </w:rPr>
              <w:t>DESCRIPCIÓN</w:t>
            </w:r>
          </w:p>
        </w:tc>
        <w:tc>
          <w:tcPr>
            <w:tcW w:w="1024"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2658B" w:rsidRPr="00D0543D" w:rsidRDefault="00C2658B" w:rsidP="007069BA">
            <w:pPr>
              <w:jc w:val="center"/>
              <w:rPr>
                <w:rFonts w:ascii="Calibri" w:hAnsi="Calibri"/>
                <w:b/>
                <w:bCs/>
                <w:color w:val="000000"/>
                <w:sz w:val="18"/>
                <w:szCs w:val="18"/>
                <w:lang w:eastAsia="es-MX"/>
              </w:rPr>
            </w:pPr>
            <w:r w:rsidRPr="00D0543D">
              <w:rPr>
                <w:rFonts w:ascii="Calibri" w:hAnsi="Calibri"/>
                <w:b/>
                <w:bCs/>
                <w:color w:val="000000"/>
                <w:sz w:val="18"/>
                <w:szCs w:val="18"/>
                <w:lang w:eastAsia="es-MX"/>
              </w:rPr>
              <w:t>CANTIDAD DE SERVICIOS</w:t>
            </w:r>
          </w:p>
        </w:tc>
        <w:tc>
          <w:tcPr>
            <w:tcW w:w="992" w:type="dxa"/>
            <w:vMerge w:val="restart"/>
            <w:tcBorders>
              <w:top w:val="single" w:sz="8" w:space="0" w:color="auto"/>
              <w:left w:val="single" w:sz="8" w:space="0" w:color="auto"/>
              <w:bottom w:val="single" w:sz="8" w:space="0" w:color="000000"/>
              <w:right w:val="nil"/>
            </w:tcBorders>
            <w:shd w:val="clear" w:color="000000" w:fill="FABF8F"/>
            <w:vAlign w:val="center"/>
            <w:hideMark/>
          </w:tcPr>
          <w:p w:rsidR="00C2658B" w:rsidRPr="00D0543D" w:rsidRDefault="00C2658B" w:rsidP="007069BA">
            <w:pPr>
              <w:jc w:val="center"/>
              <w:rPr>
                <w:rFonts w:ascii="Calibri" w:hAnsi="Calibri"/>
                <w:b/>
                <w:bCs/>
                <w:color w:val="000000"/>
                <w:sz w:val="18"/>
                <w:szCs w:val="18"/>
                <w:lang w:eastAsia="es-MX"/>
              </w:rPr>
            </w:pPr>
            <w:r w:rsidRPr="00D0543D">
              <w:rPr>
                <w:rFonts w:ascii="Calibri" w:hAnsi="Calibri"/>
                <w:b/>
                <w:bCs/>
                <w:color w:val="000000"/>
                <w:sz w:val="18"/>
                <w:szCs w:val="18"/>
                <w:lang w:eastAsia="es-MX"/>
              </w:rPr>
              <w:t>UNIDAD DE MEDIDA</w:t>
            </w:r>
          </w:p>
        </w:tc>
        <w:tc>
          <w:tcPr>
            <w:tcW w:w="2410" w:type="dxa"/>
            <w:gridSpan w:val="2"/>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2658B" w:rsidRPr="00D0543D" w:rsidRDefault="00C2658B" w:rsidP="007069BA">
            <w:pPr>
              <w:jc w:val="center"/>
              <w:rPr>
                <w:rFonts w:ascii="Calibri" w:hAnsi="Calibri"/>
                <w:b/>
                <w:bCs/>
                <w:color w:val="000000"/>
                <w:sz w:val="18"/>
                <w:szCs w:val="18"/>
                <w:lang w:eastAsia="es-MX"/>
              </w:rPr>
            </w:pPr>
            <w:r w:rsidRPr="00D0543D">
              <w:rPr>
                <w:rFonts w:ascii="Calibri" w:hAnsi="Calibri"/>
                <w:b/>
                <w:bCs/>
                <w:color w:val="000000"/>
                <w:sz w:val="18"/>
                <w:szCs w:val="18"/>
                <w:lang w:eastAsia="es-MX"/>
              </w:rPr>
              <w:t>POLIREFACCIONES DE OCCIDENTE S.A. DE C.V.</w:t>
            </w:r>
          </w:p>
        </w:tc>
      </w:tr>
      <w:tr w:rsidR="00C2658B" w:rsidRPr="00D0543D" w:rsidTr="007069BA">
        <w:trPr>
          <w:trHeight w:val="315"/>
        </w:trPr>
        <w:tc>
          <w:tcPr>
            <w:tcW w:w="1033" w:type="dxa"/>
            <w:vMerge/>
            <w:tcBorders>
              <w:top w:val="single" w:sz="8" w:space="0" w:color="auto"/>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b/>
                <w:bCs/>
                <w:color w:val="000000"/>
                <w:sz w:val="18"/>
                <w:szCs w:val="18"/>
                <w:lang w:eastAsia="es-MX"/>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b/>
                <w:bCs/>
                <w:color w:val="000000"/>
                <w:sz w:val="18"/>
                <w:szCs w:val="18"/>
                <w:lang w:eastAsia="es-MX"/>
              </w:rPr>
            </w:pPr>
          </w:p>
        </w:tc>
        <w:tc>
          <w:tcPr>
            <w:tcW w:w="1024" w:type="dxa"/>
            <w:vMerge/>
            <w:tcBorders>
              <w:top w:val="single" w:sz="8" w:space="0" w:color="auto"/>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b/>
                <w:bCs/>
                <w:color w:val="000000"/>
                <w:sz w:val="18"/>
                <w:szCs w:val="18"/>
                <w:lang w:eastAsia="es-MX"/>
              </w:rPr>
            </w:pPr>
          </w:p>
        </w:tc>
        <w:tc>
          <w:tcPr>
            <w:tcW w:w="992" w:type="dxa"/>
            <w:vMerge/>
            <w:tcBorders>
              <w:top w:val="single" w:sz="8" w:space="0" w:color="auto"/>
              <w:left w:val="single" w:sz="8" w:space="0" w:color="auto"/>
              <w:bottom w:val="single" w:sz="8" w:space="0" w:color="000000"/>
              <w:right w:val="nil"/>
            </w:tcBorders>
            <w:vAlign w:val="center"/>
            <w:hideMark/>
          </w:tcPr>
          <w:p w:rsidR="00C2658B" w:rsidRPr="00D0543D" w:rsidRDefault="00C2658B" w:rsidP="007069BA">
            <w:pPr>
              <w:rPr>
                <w:rFonts w:ascii="Calibri" w:hAnsi="Calibri"/>
                <w:b/>
                <w:bCs/>
                <w:color w:val="000000"/>
                <w:sz w:val="18"/>
                <w:szCs w:val="18"/>
                <w:lang w:eastAsia="es-MX"/>
              </w:rPr>
            </w:pPr>
          </w:p>
        </w:tc>
        <w:tc>
          <w:tcPr>
            <w:tcW w:w="2410" w:type="dxa"/>
            <w:gridSpan w:val="2"/>
            <w:vMerge/>
            <w:tcBorders>
              <w:top w:val="single" w:sz="8" w:space="0" w:color="auto"/>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b/>
                <w:bCs/>
                <w:color w:val="000000"/>
                <w:sz w:val="18"/>
                <w:szCs w:val="18"/>
                <w:lang w:eastAsia="es-MX"/>
              </w:rPr>
            </w:pPr>
          </w:p>
        </w:tc>
      </w:tr>
      <w:tr w:rsidR="00C2658B" w:rsidRPr="00D0543D" w:rsidTr="007069BA">
        <w:trPr>
          <w:trHeight w:val="315"/>
        </w:trPr>
        <w:tc>
          <w:tcPr>
            <w:tcW w:w="1033" w:type="dxa"/>
            <w:vMerge/>
            <w:tcBorders>
              <w:top w:val="single" w:sz="8" w:space="0" w:color="auto"/>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b/>
                <w:bCs/>
                <w:color w:val="000000"/>
                <w:sz w:val="18"/>
                <w:szCs w:val="18"/>
                <w:lang w:eastAsia="es-MX"/>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b/>
                <w:bCs/>
                <w:color w:val="000000"/>
                <w:sz w:val="18"/>
                <w:szCs w:val="18"/>
                <w:lang w:eastAsia="es-MX"/>
              </w:rPr>
            </w:pPr>
          </w:p>
        </w:tc>
        <w:tc>
          <w:tcPr>
            <w:tcW w:w="1024" w:type="dxa"/>
            <w:vMerge/>
            <w:tcBorders>
              <w:top w:val="single" w:sz="8" w:space="0" w:color="auto"/>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b/>
                <w:bCs/>
                <w:color w:val="000000"/>
                <w:sz w:val="18"/>
                <w:szCs w:val="18"/>
                <w:lang w:eastAsia="es-MX"/>
              </w:rPr>
            </w:pPr>
          </w:p>
        </w:tc>
        <w:tc>
          <w:tcPr>
            <w:tcW w:w="992" w:type="dxa"/>
            <w:vMerge/>
            <w:tcBorders>
              <w:top w:val="single" w:sz="8" w:space="0" w:color="auto"/>
              <w:left w:val="single" w:sz="8" w:space="0" w:color="auto"/>
              <w:bottom w:val="single" w:sz="8" w:space="0" w:color="000000"/>
              <w:right w:val="nil"/>
            </w:tcBorders>
            <w:vAlign w:val="center"/>
            <w:hideMark/>
          </w:tcPr>
          <w:p w:rsidR="00C2658B" w:rsidRPr="00D0543D" w:rsidRDefault="00C2658B" w:rsidP="007069BA">
            <w:pPr>
              <w:rPr>
                <w:rFonts w:ascii="Calibri" w:hAnsi="Calibri"/>
                <w:b/>
                <w:bCs/>
                <w:color w:val="000000"/>
                <w:sz w:val="18"/>
                <w:szCs w:val="18"/>
                <w:lang w:eastAsia="es-MX"/>
              </w:rPr>
            </w:pPr>
          </w:p>
        </w:tc>
        <w:tc>
          <w:tcPr>
            <w:tcW w:w="1134" w:type="dxa"/>
            <w:vMerge w:val="restart"/>
            <w:tcBorders>
              <w:top w:val="nil"/>
              <w:left w:val="single" w:sz="8" w:space="0" w:color="auto"/>
              <w:bottom w:val="single" w:sz="8" w:space="0" w:color="auto"/>
              <w:right w:val="single" w:sz="8" w:space="0" w:color="auto"/>
            </w:tcBorders>
            <w:shd w:val="clear" w:color="000000" w:fill="FABF8F"/>
            <w:vAlign w:val="center"/>
            <w:hideMark/>
          </w:tcPr>
          <w:p w:rsidR="00C2658B" w:rsidRPr="00D0543D" w:rsidRDefault="00C2658B" w:rsidP="007069BA">
            <w:pPr>
              <w:jc w:val="center"/>
              <w:rPr>
                <w:rFonts w:ascii="Calibri" w:hAnsi="Calibri"/>
                <w:b/>
                <w:bCs/>
                <w:color w:val="000000"/>
                <w:sz w:val="18"/>
                <w:szCs w:val="18"/>
                <w:lang w:eastAsia="es-MX"/>
              </w:rPr>
            </w:pPr>
            <w:r w:rsidRPr="00D0543D">
              <w:rPr>
                <w:rFonts w:ascii="Calibri" w:hAnsi="Calibri"/>
                <w:b/>
                <w:bCs/>
                <w:color w:val="000000"/>
                <w:sz w:val="18"/>
                <w:szCs w:val="18"/>
                <w:lang w:eastAsia="es-MX"/>
              </w:rPr>
              <w:t>PRECIO UNITARIO</w:t>
            </w:r>
          </w:p>
        </w:tc>
        <w:tc>
          <w:tcPr>
            <w:tcW w:w="1276" w:type="dxa"/>
            <w:vMerge w:val="restart"/>
            <w:tcBorders>
              <w:top w:val="nil"/>
              <w:left w:val="single" w:sz="8" w:space="0" w:color="auto"/>
              <w:bottom w:val="single" w:sz="8" w:space="0" w:color="auto"/>
              <w:right w:val="single" w:sz="8" w:space="0" w:color="auto"/>
            </w:tcBorders>
            <w:shd w:val="clear" w:color="000000" w:fill="FABF8F"/>
            <w:vAlign w:val="center"/>
            <w:hideMark/>
          </w:tcPr>
          <w:p w:rsidR="00C2658B" w:rsidRPr="00D0543D" w:rsidRDefault="00C2658B" w:rsidP="007069BA">
            <w:pPr>
              <w:jc w:val="center"/>
              <w:rPr>
                <w:rFonts w:ascii="Calibri" w:hAnsi="Calibri"/>
                <w:b/>
                <w:bCs/>
                <w:color w:val="000000"/>
                <w:sz w:val="18"/>
                <w:szCs w:val="18"/>
                <w:lang w:eastAsia="es-MX"/>
              </w:rPr>
            </w:pPr>
            <w:r w:rsidRPr="00D0543D">
              <w:rPr>
                <w:rFonts w:ascii="Calibri" w:hAnsi="Calibri"/>
                <w:b/>
                <w:bCs/>
                <w:color w:val="000000"/>
                <w:sz w:val="18"/>
                <w:szCs w:val="18"/>
                <w:lang w:eastAsia="es-MX"/>
              </w:rPr>
              <w:t>TOTAL POR PARTIDA (ANTES DE I.V.A.)</w:t>
            </w:r>
          </w:p>
        </w:tc>
      </w:tr>
      <w:tr w:rsidR="00C2658B" w:rsidRPr="00D0543D" w:rsidTr="007069BA">
        <w:trPr>
          <w:trHeight w:val="765"/>
        </w:trPr>
        <w:tc>
          <w:tcPr>
            <w:tcW w:w="1033" w:type="dxa"/>
            <w:vMerge/>
            <w:tcBorders>
              <w:top w:val="single" w:sz="8" w:space="0" w:color="auto"/>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b/>
                <w:bCs/>
                <w:color w:val="000000"/>
                <w:sz w:val="18"/>
                <w:szCs w:val="18"/>
                <w:lang w:eastAsia="es-MX"/>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b/>
                <w:bCs/>
                <w:color w:val="000000"/>
                <w:sz w:val="18"/>
                <w:szCs w:val="18"/>
                <w:lang w:eastAsia="es-MX"/>
              </w:rPr>
            </w:pPr>
          </w:p>
        </w:tc>
        <w:tc>
          <w:tcPr>
            <w:tcW w:w="1024" w:type="dxa"/>
            <w:vMerge/>
            <w:tcBorders>
              <w:top w:val="single" w:sz="8" w:space="0" w:color="auto"/>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b/>
                <w:bCs/>
                <w:color w:val="000000"/>
                <w:sz w:val="18"/>
                <w:szCs w:val="18"/>
                <w:lang w:eastAsia="es-MX"/>
              </w:rPr>
            </w:pPr>
          </w:p>
        </w:tc>
        <w:tc>
          <w:tcPr>
            <w:tcW w:w="992" w:type="dxa"/>
            <w:vMerge/>
            <w:tcBorders>
              <w:top w:val="single" w:sz="8" w:space="0" w:color="auto"/>
              <w:left w:val="single" w:sz="8" w:space="0" w:color="auto"/>
              <w:bottom w:val="single" w:sz="8" w:space="0" w:color="000000"/>
              <w:right w:val="nil"/>
            </w:tcBorders>
            <w:vAlign w:val="center"/>
            <w:hideMark/>
          </w:tcPr>
          <w:p w:rsidR="00C2658B" w:rsidRPr="00D0543D" w:rsidRDefault="00C2658B" w:rsidP="007069BA">
            <w:pPr>
              <w:rPr>
                <w:rFonts w:ascii="Calibri" w:hAnsi="Calibri"/>
                <w:b/>
                <w:bC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b/>
                <w:bC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b/>
                <w:bCs/>
                <w:color w:val="000000"/>
                <w:sz w:val="18"/>
                <w:szCs w:val="18"/>
                <w:lang w:eastAsia="es-MX"/>
              </w:rPr>
            </w:pPr>
          </w:p>
        </w:tc>
      </w:tr>
      <w:tr w:rsidR="00C2658B" w:rsidRPr="00D0543D" w:rsidTr="007069BA">
        <w:trPr>
          <w:trHeight w:val="315"/>
        </w:trPr>
        <w:tc>
          <w:tcPr>
            <w:tcW w:w="1033" w:type="dxa"/>
            <w:vMerge w:val="restart"/>
            <w:tcBorders>
              <w:top w:val="nil"/>
              <w:left w:val="single" w:sz="8" w:space="0" w:color="auto"/>
              <w:bottom w:val="single" w:sz="8" w:space="0" w:color="auto"/>
              <w:right w:val="single" w:sz="8" w:space="0" w:color="auto"/>
            </w:tcBorders>
            <w:shd w:val="clear" w:color="auto" w:fill="auto"/>
            <w:vAlign w:val="center"/>
            <w:hideMark/>
          </w:tcPr>
          <w:p w:rsidR="00C2658B" w:rsidRPr="00D0543D" w:rsidRDefault="00C2658B" w:rsidP="007069BA">
            <w:pPr>
              <w:jc w:val="center"/>
              <w:rPr>
                <w:rFonts w:ascii="Calibri" w:hAnsi="Calibri"/>
                <w:color w:val="000000"/>
                <w:sz w:val="18"/>
                <w:szCs w:val="18"/>
                <w:lang w:eastAsia="es-MX"/>
              </w:rPr>
            </w:pPr>
            <w:r w:rsidRPr="00D0543D">
              <w:rPr>
                <w:rFonts w:ascii="Calibri" w:hAnsi="Calibri"/>
                <w:color w:val="000000"/>
                <w:sz w:val="18"/>
                <w:szCs w:val="18"/>
                <w:lang w:eastAsia="es-MX"/>
              </w:rPr>
              <w:t>1</w:t>
            </w:r>
          </w:p>
        </w:tc>
        <w:tc>
          <w:tcPr>
            <w:tcW w:w="1701" w:type="dxa"/>
            <w:vMerge w:val="restart"/>
            <w:tcBorders>
              <w:top w:val="nil"/>
              <w:left w:val="single" w:sz="8" w:space="0" w:color="auto"/>
              <w:bottom w:val="single" w:sz="8" w:space="0" w:color="auto"/>
              <w:right w:val="single" w:sz="8" w:space="0" w:color="auto"/>
            </w:tcBorders>
            <w:shd w:val="clear" w:color="auto" w:fill="auto"/>
            <w:vAlign w:val="center"/>
            <w:hideMark/>
          </w:tcPr>
          <w:p w:rsidR="00C2658B" w:rsidRPr="00D0543D" w:rsidRDefault="00C2658B" w:rsidP="007069BA">
            <w:pPr>
              <w:jc w:val="center"/>
              <w:rPr>
                <w:rFonts w:ascii="Calibri" w:hAnsi="Calibri"/>
                <w:color w:val="000000"/>
                <w:sz w:val="18"/>
                <w:szCs w:val="18"/>
                <w:lang w:eastAsia="es-MX"/>
              </w:rPr>
            </w:pPr>
            <w:r w:rsidRPr="00D0543D">
              <w:rPr>
                <w:rFonts w:ascii="Calibri" w:hAnsi="Calibri"/>
                <w:color w:val="000000"/>
                <w:sz w:val="18"/>
                <w:szCs w:val="18"/>
                <w:lang w:eastAsia="es-MX"/>
              </w:rPr>
              <w:t>Globo de Iluminación 6 X 10 KIT Completo: Funda con Reflector, Columna Telescópica, Kit de Reparación, Manual de Uso, 1 Batería con cargador, Una maleta reforzada con ruedas para traslado</w:t>
            </w:r>
          </w:p>
        </w:tc>
        <w:tc>
          <w:tcPr>
            <w:tcW w:w="1024" w:type="dxa"/>
            <w:vMerge w:val="restart"/>
            <w:tcBorders>
              <w:top w:val="nil"/>
              <w:left w:val="single" w:sz="8" w:space="0" w:color="auto"/>
              <w:bottom w:val="single" w:sz="8" w:space="0" w:color="auto"/>
              <w:right w:val="single" w:sz="8" w:space="0" w:color="auto"/>
            </w:tcBorders>
            <w:shd w:val="clear" w:color="auto" w:fill="auto"/>
            <w:vAlign w:val="center"/>
            <w:hideMark/>
          </w:tcPr>
          <w:p w:rsidR="00C2658B" w:rsidRPr="00D0543D" w:rsidRDefault="00C2658B" w:rsidP="007069BA">
            <w:pPr>
              <w:jc w:val="center"/>
              <w:rPr>
                <w:rFonts w:ascii="Calibri" w:hAnsi="Calibri"/>
                <w:color w:val="000000"/>
                <w:sz w:val="18"/>
                <w:szCs w:val="18"/>
                <w:lang w:eastAsia="es-MX"/>
              </w:rPr>
            </w:pPr>
            <w:r w:rsidRPr="00D0543D">
              <w:rPr>
                <w:rFonts w:ascii="Calibri" w:hAnsi="Calibri"/>
                <w:color w:val="000000"/>
                <w:sz w:val="18"/>
                <w:szCs w:val="18"/>
                <w:lang w:eastAsia="es-MX"/>
              </w:rPr>
              <w:t>4</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rsidR="00C2658B" w:rsidRPr="00D0543D" w:rsidRDefault="00C2658B" w:rsidP="007069BA">
            <w:pPr>
              <w:jc w:val="center"/>
              <w:rPr>
                <w:rFonts w:ascii="Calibri" w:hAnsi="Calibri"/>
                <w:color w:val="000000"/>
                <w:sz w:val="18"/>
                <w:szCs w:val="18"/>
                <w:lang w:eastAsia="es-MX"/>
              </w:rPr>
            </w:pPr>
            <w:r w:rsidRPr="00D0543D">
              <w:rPr>
                <w:rFonts w:ascii="Calibri" w:hAnsi="Calibri"/>
                <w:color w:val="000000"/>
                <w:sz w:val="18"/>
                <w:szCs w:val="18"/>
                <w:lang w:eastAsia="es-MX"/>
              </w:rPr>
              <w:t>Pieza</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rsidR="00C2658B" w:rsidRPr="00D0543D" w:rsidRDefault="00C2658B" w:rsidP="007069BA">
            <w:pPr>
              <w:jc w:val="center"/>
              <w:rPr>
                <w:rFonts w:ascii="Calibri" w:hAnsi="Calibri"/>
                <w:b/>
                <w:bCs/>
                <w:color w:val="000000"/>
                <w:sz w:val="18"/>
                <w:szCs w:val="18"/>
                <w:lang w:eastAsia="es-MX"/>
              </w:rPr>
            </w:pPr>
            <w:r w:rsidRPr="00D0543D">
              <w:rPr>
                <w:rFonts w:ascii="Calibri" w:hAnsi="Calibri"/>
                <w:b/>
                <w:bCs/>
                <w:color w:val="000000"/>
                <w:sz w:val="18"/>
                <w:szCs w:val="18"/>
                <w:lang w:eastAsia="es-MX"/>
              </w:rPr>
              <w:t xml:space="preserve"> $67,500.00 </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rsidR="00C2658B" w:rsidRPr="00D0543D" w:rsidRDefault="00C2658B" w:rsidP="007069BA">
            <w:pPr>
              <w:jc w:val="center"/>
              <w:rPr>
                <w:rFonts w:ascii="Calibri" w:hAnsi="Calibri"/>
                <w:b/>
                <w:bCs/>
                <w:color w:val="000000"/>
                <w:sz w:val="18"/>
                <w:szCs w:val="18"/>
                <w:lang w:eastAsia="es-MX"/>
              </w:rPr>
            </w:pPr>
            <w:r w:rsidRPr="00D0543D">
              <w:rPr>
                <w:rFonts w:ascii="Calibri" w:hAnsi="Calibri"/>
                <w:b/>
                <w:bCs/>
                <w:color w:val="000000"/>
                <w:sz w:val="18"/>
                <w:szCs w:val="18"/>
                <w:lang w:eastAsia="es-MX"/>
              </w:rPr>
              <w:t xml:space="preserve"> $   270,000.00 </w:t>
            </w:r>
          </w:p>
        </w:tc>
      </w:tr>
      <w:tr w:rsidR="00C2658B" w:rsidRPr="00D0543D" w:rsidTr="007069BA">
        <w:trPr>
          <w:trHeight w:val="315"/>
        </w:trPr>
        <w:tc>
          <w:tcPr>
            <w:tcW w:w="1033"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color w:val="000000"/>
                <w:sz w:val="18"/>
                <w:szCs w:val="18"/>
                <w:lang w:eastAsia="es-MX"/>
              </w:rPr>
            </w:pPr>
          </w:p>
        </w:tc>
        <w:tc>
          <w:tcPr>
            <w:tcW w:w="1701"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color w:val="000000"/>
                <w:sz w:val="18"/>
                <w:szCs w:val="18"/>
                <w:lang w:eastAsia="es-MX"/>
              </w:rPr>
            </w:pPr>
          </w:p>
        </w:tc>
        <w:tc>
          <w:tcPr>
            <w:tcW w:w="1024"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color w:val="000000"/>
                <w:sz w:val="18"/>
                <w:szCs w:val="18"/>
                <w:lang w:eastAsia="es-MX"/>
              </w:rPr>
            </w:pPr>
          </w:p>
        </w:tc>
        <w:tc>
          <w:tcPr>
            <w:tcW w:w="992"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b/>
                <w:bC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b/>
                <w:bCs/>
                <w:color w:val="000000"/>
                <w:sz w:val="18"/>
                <w:szCs w:val="18"/>
                <w:lang w:eastAsia="es-MX"/>
              </w:rPr>
            </w:pPr>
          </w:p>
        </w:tc>
      </w:tr>
      <w:tr w:rsidR="00C2658B" w:rsidRPr="00D0543D" w:rsidTr="007069BA">
        <w:trPr>
          <w:trHeight w:val="315"/>
        </w:trPr>
        <w:tc>
          <w:tcPr>
            <w:tcW w:w="1033"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color w:val="000000"/>
                <w:sz w:val="18"/>
                <w:szCs w:val="18"/>
                <w:lang w:eastAsia="es-MX"/>
              </w:rPr>
            </w:pPr>
          </w:p>
        </w:tc>
        <w:tc>
          <w:tcPr>
            <w:tcW w:w="1701"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color w:val="000000"/>
                <w:sz w:val="18"/>
                <w:szCs w:val="18"/>
                <w:lang w:eastAsia="es-MX"/>
              </w:rPr>
            </w:pPr>
          </w:p>
        </w:tc>
        <w:tc>
          <w:tcPr>
            <w:tcW w:w="1024"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color w:val="000000"/>
                <w:sz w:val="18"/>
                <w:szCs w:val="18"/>
                <w:lang w:eastAsia="es-MX"/>
              </w:rPr>
            </w:pPr>
          </w:p>
        </w:tc>
        <w:tc>
          <w:tcPr>
            <w:tcW w:w="992"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b/>
                <w:bC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b/>
                <w:bCs/>
                <w:color w:val="000000"/>
                <w:sz w:val="18"/>
                <w:szCs w:val="18"/>
                <w:lang w:eastAsia="es-MX"/>
              </w:rPr>
            </w:pPr>
          </w:p>
        </w:tc>
      </w:tr>
      <w:tr w:rsidR="00C2658B" w:rsidRPr="00D0543D" w:rsidTr="007069BA">
        <w:trPr>
          <w:trHeight w:val="315"/>
        </w:trPr>
        <w:tc>
          <w:tcPr>
            <w:tcW w:w="1033"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color w:val="000000"/>
                <w:sz w:val="18"/>
                <w:szCs w:val="18"/>
                <w:lang w:eastAsia="es-MX"/>
              </w:rPr>
            </w:pPr>
          </w:p>
        </w:tc>
        <w:tc>
          <w:tcPr>
            <w:tcW w:w="1701"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color w:val="000000"/>
                <w:sz w:val="18"/>
                <w:szCs w:val="18"/>
                <w:lang w:eastAsia="es-MX"/>
              </w:rPr>
            </w:pPr>
          </w:p>
        </w:tc>
        <w:tc>
          <w:tcPr>
            <w:tcW w:w="1024"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color w:val="000000"/>
                <w:sz w:val="18"/>
                <w:szCs w:val="18"/>
                <w:lang w:eastAsia="es-MX"/>
              </w:rPr>
            </w:pPr>
          </w:p>
        </w:tc>
        <w:tc>
          <w:tcPr>
            <w:tcW w:w="992"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b/>
                <w:bC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b/>
                <w:bCs/>
                <w:color w:val="000000"/>
                <w:sz w:val="18"/>
                <w:szCs w:val="18"/>
                <w:lang w:eastAsia="es-MX"/>
              </w:rPr>
            </w:pPr>
          </w:p>
        </w:tc>
      </w:tr>
      <w:tr w:rsidR="00C2658B" w:rsidRPr="00D0543D" w:rsidTr="007069BA">
        <w:trPr>
          <w:trHeight w:val="1072"/>
        </w:trPr>
        <w:tc>
          <w:tcPr>
            <w:tcW w:w="1033"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color w:val="000000"/>
                <w:sz w:val="18"/>
                <w:szCs w:val="18"/>
                <w:lang w:eastAsia="es-MX"/>
              </w:rPr>
            </w:pPr>
          </w:p>
        </w:tc>
        <w:tc>
          <w:tcPr>
            <w:tcW w:w="1701"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color w:val="000000"/>
                <w:sz w:val="18"/>
                <w:szCs w:val="18"/>
                <w:lang w:eastAsia="es-MX"/>
              </w:rPr>
            </w:pPr>
          </w:p>
        </w:tc>
        <w:tc>
          <w:tcPr>
            <w:tcW w:w="1024"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color w:val="000000"/>
                <w:sz w:val="18"/>
                <w:szCs w:val="18"/>
                <w:lang w:eastAsia="es-MX"/>
              </w:rPr>
            </w:pPr>
          </w:p>
        </w:tc>
        <w:tc>
          <w:tcPr>
            <w:tcW w:w="992"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b/>
                <w:bC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rsidR="00C2658B" w:rsidRPr="00D0543D" w:rsidRDefault="00C2658B" w:rsidP="007069BA">
            <w:pPr>
              <w:rPr>
                <w:rFonts w:ascii="Calibri" w:hAnsi="Calibri"/>
                <w:b/>
                <w:bCs/>
                <w:color w:val="000000"/>
                <w:sz w:val="18"/>
                <w:szCs w:val="18"/>
                <w:lang w:eastAsia="es-MX"/>
              </w:rPr>
            </w:pPr>
          </w:p>
        </w:tc>
      </w:tr>
    </w:tbl>
    <w:p w:rsidR="00C2658B" w:rsidRDefault="00C2658B" w:rsidP="00C2658B">
      <w:pPr>
        <w:spacing w:after="100" w:afterAutospacing="1"/>
        <w:contextualSpacing/>
        <w:jc w:val="both"/>
        <w:rPr>
          <w:rFonts w:ascii="Tahoma" w:hAnsi="Tahoma" w:cs="Tahoma"/>
          <w:b/>
        </w:rPr>
      </w:pPr>
    </w:p>
    <w:p w:rsidR="00C2658B" w:rsidRDefault="00C2658B" w:rsidP="00C2658B">
      <w:pPr>
        <w:spacing w:after="100" w:afterAutospacing="1"/>
        <w:contextualSpacing/>
        <w:jc w:val="both"/>
        <w:rPr>
          <w:rFonts w:ascii="Tahoma" w:hAnsi="Tahoma" w:cs="Tahoma"/>
          <w:b/>
        </w:rPr>
      </w:pPr>
      <w:r>
        <w:rPr>
          <w:rFonts w:ascii="Tahoma" w:hAnsi="Tahoma" w:cs="Tahoma"/>
          <w:b/>
        </w:rPr>
        <w:t>Partida 1, monto total de la adjudicación de $ 313,200.00 pesos incluye I.V.A.</w:t>
      </w:r>
    </w:p>
    <w:p w:rsidR="00C2658B" w:rsidRDefault="00C2658B" w:rsidP="00C2658B">
      <w:pPr>
        <w:spacing w:after="100" w:afterAutospacing="1"/>
        <w:contextualSpacing/>
        <w:jc w:val="both"/>
        <w:rPr>
          <w:rFonts w:ascii="Tahoma" w:hAnsi="Tahoma" w:cs="Tahoma"/>
          <w:b/>
        </w:rPr>
      </w:pPr>
      <w:r>
        <w:rPr>
          <w:rFonts w:ascii="Tahoma" w:hAnsi="Tahoma" w:cs="Tahoma"/>
          <w:b/>
        </w:rPr>
        <w:t>Grupo Ferretería Calzada S.A. de C.V.</w:t>
      </w:r>
    </w:p>
    <w:tbl>
      <w:tblPr>
        <w:tblW w:w="7858" w:type="dxa"/>
        <w:tblLayout w:type="fixed"/>
        <w:tblCellMar>
          <w:left w:w="70" w:type="dxa"/>
          <w:right w:w="70" w:type="dxa"/>
        </w:tblCellMar>
        <w:tblLook w:val="04A0" w:firstRow="1" w:lastRow="0" w:firstColumn="1" w:lastColumn="0" w:noHBand="0" w:noVBand="1"/>
      </w:tblPr>
      <w:tblGrid>
        <w:gridCol w:w="1200"/>
        <w:gridCol w:w="1414"/>
        <w:gridCol w:w="1134"/>
        <w:gridCol w:w="992"/>
        <w:gridCol w:w="1559"/>
        <w:gridCol w:w="1559"/>
      </w:tblGrid>
      <w:tr w:rsidR="00C2658B" w:rsidRPr="003C4453" w:rsidTr="007069BA">
        <w:trPr>
          <w:trHeight w:val="315"/>
        </w:trPr>
        <w:tc>
          <w:tcPr>
            <w:tcW w:w="120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2658B" w:rsidRPr="003C4453" w:rsidRDefault="00C2658B" w:rsidP="007069BA">
            <w:pPr>
              <w:jc w:val="center"/>
              <w:rPr>
                <w:rFonts w:ascii="Calibri" w:hAnsi="Calibri"/>
                <w:b/>
                <w:bCs/>
                <w:color w:val="000000"/>
                <w:sz w:val="20"/>
                <w:szCs w:val="20"/>
                <w:lang w:eastAsia="es-MX"/>
              </w:rPr>
            </w:pPr>
            <w:r w:rsidRPr="003C4453">
              <w:rPr>
                <w:rFonts w:ascii="Calibri" w:hAnsi="Calibri"/>
                <w:b/>
                <w:bCs/>
                <w:color w:val="000000"/>
                <w:sz w:val="20"/>
                <w:szCs w:val="20"/>
                <w:lang w:eastAsia="es-MX"/>
              </w:rPr>
              <w:t>PARTIDA</w:t>
            </w:r>
          </w:p>
        </w:tc>
        <w:tc>
          <w:tcPr>
            <w:tcW w:w="1414"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2658B" w:rsidRPr="003C4453" w:rsidRDefault="00C2658B" w:rsidP="007069BA">
            <w:pPr>
              <w:jc w:val="center"/>
              <w:rPr>
                <w:rFonts w:ascii="Calibri" w:hAnsi="Calibri"/>
                <w:b/>
                <w:bCs/>
                <w:color w:val="000000"/>
                <w:sz w:val="20"/>
                <w:szCs w:val="20"/>
                <w:lang w:eastAsia="es-MX"/>
              </w:rPr>
            </w:pPr>
            <w:r w:rsidRPr="003C4453">
              <w:rPr>
                <w:rFonts w:ascii="Calibri" w:hAnsi="Calibri"/>
                <w:b/>
                <w:bCs/>
                <w:color w:val="000000"/>
                <w:sz w:val="20"/>
                <w:szCs w:val="20"/>
                <w:lang w:eastAsia="es-MX"/>
              </w:rPr>
              <w:t>DESCRIPCIÓN</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2658B" w:rsidRPr="003C4453" w:rsidRDefault="00C2658B" w:rsidP="007069BA">
            <w:pPr>
              <w:jc w:val="center"/>
              <w:rPr>
                <w:rFonts w:ascii="Calibri" w:hAnsi="Calibri"/>
                <w:b/>
                <w:bCs/>
                <w:color w:val="000000"/>
                <w:sz w:val="20"/>
                <w:szCs w:val="20"/>
                <w:lang w:eastAsia="es-MX"/>
              </w:rPr>
            </w:pPr>
            <w:r w:rsidRPr="003C4453">
              <w:rPr>
                <w:rFonts w:ascii="Calibri" w:hAnsi="Calibri"/>
                <w:b/>
                <w:bCs/>
                <w:color w:val="000000"/>
                <w:sz w:val="20"/>
                <w:szCs w:val="20"/>
                <w:lang w:eastAsia="es-MX"/>
              </w:rPr>
              <w:t>CANTIDAD DE SERVICIOS</w:t>
            </w:r>
          </w:p>
        </w:tc>
        <w:tc>
          <w:tcPr>
            <w:tcW w:w="992" w:type="dxa"/>
            <w:vMerge w:val="restart"/>
            <w:tcBorders>
              <w:top w:val="single" w:sz="8" w:space="0" w:color="auto"/>
              <w:left w:val="single" w:sz="8" w:space="0" w:color="auto"/>
              <w:bottom w:val="single" w:sz="8" w:space="0" w:color="000000"/>
              <w:right w:val="nil"/>
            </w:tcBorders>
            <w:shd w:val="clear" w:color="000000" w:fill="FABF8F"/>
            <w:vAlign w:val="center"/>
            <w:hideMark/>
          </w:tcPr>
          <w:p w:rsidR="00C2658B" w:rsidRPr="003C4453" w:rsidRDefault="00C2658B" w:rsidP="007069BA">
            <w:pPr>
              <w:jc w:val="center"/>
              <w:rPr>
                <w:rFonts w:ascii="Calibri" w:hAnsi="Calibri"/>
                <w:b/>
                <w:bCs/>
                <w:color w:val="000000"/>
                <w:sz w:val="20"/>
                <w:szCs w:val="20"/>
                <w:lang w:eastAsia="es-MX"/>
              </w:rPr>
            </w:pPr>
            <w:r w:rsidRPr="003C4453">
              <w:rPr>
                <w:rFonts w:ascii="Calibri" w:hAnsi="Calibri"/>
                <w:b/>
                <w:bCs/>
                <w:color w:val="000000"/>
                <w:sz w:val="20"/>
                <w:szCs w:val="20"/>
                <w:lang w:eastAsia="es-MX"/>
              </w:rPr>
              <w:t>UNIDAD DE MEDIDA</w:t>
            </w:r>
          </w:p>
        </w:tc>
        <w:tc>
          <w:tcPr>
            <w:tcW w:w="3118" w:type="dxa"/>
            <w:gridSpan w:val="2"/>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2658B" w:rsidRPr="003C4453" w:rsidRDefault="00C2658B" w:rsidP="007069BA">
            <w:pPr>
              <w:jc w:val="center"/>
              <w:rPr>
                <w:rFonts w:ascii="Calibri" w:hAnsi="Calibri"/>
                <w:b/>
                <w:bCs/>
                <w:color w:val="000000"/>
                <w:sz w:val="20"/>
                <w:szCs w:val="20"/>
                <w:lang w:eastAsia="es-MX"/>
              </w:rPr>
            </w:pPr>
            <w:r w:rsidRPr="003C4453">
              <w:rPr>
                <w:rFonts w:ascii="Calibri" w:hAnsi="Calibri"/>
                <w:b/>
                <w:bCs/>
                <w:color w:val="000000"/>
                <w:sz w:val="20"/>
                <w:szCs w:val="20"/>
                <w:lang w:eastAsia="es-MX"/>
              </w:rPr>
              <w:t>GRUPO FERRETERIA CALZADA S.A. DE C.V.</w:t>
            </w:r>
          </w:p>
        </w:tc>
      </w:tr>
      <w:tr w:rsidR="00C2658B" w:rsidRPr="003C4453" w:rsidTr="007069BA">
        <w:trPr>
          <w:trHeight w:val="315"/>
        </w:trPr>
        <w:tc>
          <w:tcPr>
            <w:tcW w:w="1200" w:type="dxa"/>
            <w:vMerge/>
            <w:tcBorders>
              <w:top w:val="single" w:sz="8" w:space="0" w:color="auto"/>
              <w:left w:val="single" w:sz="8" w:space="0" w:color="auto"/>
              <w:bottom w:val="single" w:sz="8" w:space="0" w:color="auto"/>
              <w:right w:val="single" w:sz="8" w:space="0" w:color="auto"/>
            </w:tcBorders>
            <w:vAlign w:val="center"/>
            <w:hideMark/>
          </w:tcPr>
          <w:p w:rsidR="00C2658B" w:rsidRPr="003C4453" w:rsidRDefault="00C2658B" w:rsidP="007069BA">
            <w:pPr>
              <w:rPr>
                <w:rFonts w:ascii="Calibri" w:hAnsi="Calibri"/>
                <w:b/>
                <w:bCs/>
                <w:color w:val="000000"/>
                <w:sz w:val="20"/>
                <w:szCs w:val="20"/>
                <w:lang w:eastAsia="es-MX"/>
              </w:rPr>
            </w:pPr>
          </w:p>
        </w:tc>
        <w:tc>
          <w:tcPr>
            <w:tcW w:w="1414" w:type="dxa"/>
            <w:vMerge/>
            <w:tcBorders>
              <w:top w:val="single" w:sz="8" w:space="0" w:color="auto"/>
              <w:left w:val="single" w:sz="8" w:space="0" w:color="auto"/>
              <w:bottom w:val="single" w:sz="8" w:space="0" w:color="auto"/>
              <w:right w:val="single" w:sz="8" w:space="0" w:color="auto"/>
            </w:tcBorders>
            <w:vAlign w:val="center"/>
            <w:hideMark/>
          </w:tcPr>
          <w:p w:rsidR="00C2658B" w:rsidRPr="003C4453" w:rsidRDefault="00C2658B" w:rsidP="007069BA">
            <w:pPr>
              <w:rPr>
                <w:rFonts w:ascii="Calibri" w:hAnsi="Calibri"/>
                <w:b/>
                <w:bCs/>
                <w:color w:val="000000"/>
                <w:sz w:val="20"/>
                <w:szCs w:val="20"/>
                <w:lang w:eastAsia="es-MX"/>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C2658B" w:rsidRPr="003C4453" w:rsidRDefault="00C2658B" w:rsidP="007069BA">
            <w:pPr>
              <w:rPr>
                <w:rFonts w:ascii="Calibri" w:hAnsi="Calibri"/>
                <w:b/>
                <w:bCs/>
                <w:color w:val="000000"/>
                <w:sz w:val="20"/>
                <w:szCs w:val="20"/>
                <w:lang w:eastAsia="es-MX"/>
              </w:rPr>
            </w:pPr>
          </w:p>
        </w:tc>
        <w:tc>
          <w:tcPr>
            <w:tcW w:w="992" w:type="dxa"/>
            <w:vMerge/>
            <w:tcBorders>
              <w:top w:val="single" w:sz="8" w:space="0" w:color="auto"/>
              <w:left w:val="single" w:sz="8" w:space="0" w:color="auto"/>
              <w:bottom w:val="single" w:sz="8" w:space="0" w:color="000000"/>
              <w:right w:val="nil"/>
            </w:tcBorders>
            <w:vAlign w:val="center"/>
            <w:hideMark/>
          </w:tcPr>
          <w:p w:rsidR="00C2658B" w:rsidRPr="003C4453" w:rsidRDefault="00C2658B" w:rsidP="007069BA">
            <w:pPr>
              <w:rPr>
                <w:rFonts w:ascii="Calibri" w:hAnsi="Calibri"/>
                <w:b/>
                <w:bCs/>
                <w:color w:val="000000"/>
                <w:sz w:val="20"/>
                <w:szCs w:val="20"/>
                <w:lang w:eastAsia="es-MX"/>
              </w:rPr>
            </w:pPr>
          </w:p>
        </w:tc>
        <w:tc>
          <w:tcPr>
            <w:tcW w:w="3118" w:type="dxa"/>
            <w:gridSpan w:val="2"/>
            <w:vMerge/>
            <w:tcBorders>
              <w:top w:val="single" w:sz="8" w:space="0" w:color="auto"/>
              <w:left w:val="single" w:sz="8" w:space="0" w:color="auto"/>
              <w:bottom w:val="single" w:sz="8" w:space="0" w:color="auto"/>
              <w:right w:val="single" w:sz="8" w:space="0" w:color="auto"/>
            </w:tcBorders>
            <w:vAlign w:val="center"/>
            <w:hideMark/>
          </w:tcPr>
          <w:p w:rsidR="00C2658B" w:rsidRPr="003C4453" w:rsidRDefault="00C2658B" w:rsidP="007069BA">
            <w:pPr>
              <w:rPr>
                <w:rFonts w:ascii="Calibri" w:hAnsi="Calibri"/>
                <w:b/>
                <w:bCs/>
                <w:color w:val="000000"/>
                <w:sz w:val="20"/>
                <w:szCs w:val="20"/>
                <w:lang w:eastAsia="es-MX"/>
              </w:rPr>
            </w:pPr>
          </w:p>
        </w:tc>
      </w:tr>
      <w:tr w:rsidR="00C2658B" w:rsidRPr="003C4453" w:rsidTr="007069BA">
        <w:trPr>
          <w:trHeight w:val="315"/>
        </w:trPr>
        <w:tc>
          <w:tcPr>
            <w:tcW w:w="1200" w:type="dxa"/>
            <w:vMerge/>
            <w:tcBorders>
              <w:top w:val="single" w:sz="8" w:space="0" w:color="auto"/>
              <w:left w:val="single" w:sz="8" w:space="0" w:color="auto"/>
              <w:bottom w:val="single" w:sz="8" w:space="0" w:color="auto"/>
              <w:right w:val="single" w:sz="8" w:space="0" w:color="auto"/>
            </w:tcBorders>
            <w:vAlign w:val="center"/>
            <w:hideMark/>
          </w:tcPr>
          <w:p w:rsidR="00C2658B" w:rsidRPr="003C4453" w:rsidRDefault="00C2658B" w:rsidP="007069BA">
            <w:pPr>
              <w:rPr>
                <w:rFonts w:ascii="Calibri" w:hAnsi="Calibri"/>
                <w:b/>
                <w:bCs/>
                <w:color w:val="000000"/>
                <w:sz w:val="20"/>
                <w:szCs w:val="20"/>
                <w:lang w:eastAsia="es-MX"/>
              </w:rPr>
            </w:pPr>
          </w:p>
        </w:tc>
        <w:tc>
          <w:tcPr>
            <w:tcW w:w="1414" w:type="dxa"/>
            <w:vMerge/>
            <w:tcBorders>
              <w:top w:val="single" w:sz="8" w:space="0" w:color="auto"/>
              <w:left w:val="single" w:sz="8" w:space="0" w:color="auto"/>
              <w:bottom w:val="single" w:sz="8" w:space="0" w:color="auto"/>
              <w:right w:val="single" w:sz="8" w:space="0" w:color="auto"/>
            </w:tcBorders>
            <w:vAlign w:val="center"/>
            <w:hideMark/>
          </w:tcPr>
          <w:p w:rsidR="00C2658B" w:rsidRPr="003C4453" w:rsidRDefault="00C2658B" w:rsidP="007069BA">
            <w:pPr>
              <w:rPr>
                <w:rFonts w:ascii="Calibri" w:hAnsi="Calibri"/>
                <w:b/>
                <w:bCs/>
                <w:color w:val="000000"/>
                <w:sz w:val="20"/>
                <w:szCs w:val="20"/>
                <w:lang w:eastAsia="es-MX"/>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C2658B" w:rsidRPr="003C4453" w:rsidRDefault="00C2658B" w:rsidP="007069BA">
            <w:pPr>
              <w:rPr>
                <w:rFonts w:ascii="Calibri" w:hAnsi="Calibri"/>
                <w:b/>
                <w:bCs/>
                <w:color w:val="000000"/>
                <w:sz w:val="20"/>
                <w:szCs w:val="20"/>
                <w:lang w:eastAsia="es-MX"/>
              </w:rPr>
            </w:pPr>
          </w:p>
        </w:tc>
        <w:tc>
          <w:tcPr>
            <w:tcW w:w="992" w:type="dxa"/>
            <w:vMerge/>
            <w:tcBorders>
              <w:top w:val="single" w:sz="8" w:space="0" w:color="auto"/>
              <w:left w:val="single" w:sz="8" w:space="0" w:color="auto"/>
              <w:bottom w:val="single" w:sz="8" w:space="0" w:color="000000"/>
              <w:right w:val="nil"/>
            </w:tcBorders>
            <w:vAlign w:val="center"/>
            <w:hideMark/>
          </w:tcPr>
          <w:p w:rsidR="00C2658B" w:rsidRPr="003C4453" w:rsidRDefault="00C2658B" w:rsidP="007069BA">
            <w:pPr>
              <w:rPr>
                <w:rFonts w:ascii="Calibri" w:hAnsi="Calibri"/>
                <w:b/>
                <w:bCs/>
                <w:color w:val="000000"/>
                <w:sz w:val="20"/>
                <w:szCs w:val="20"/>
                <w:lang w:eastAsia="es-MX"/>
              </w:rPr>
            </w:pPr>
          </w:p>
        </w:tc>
        <w:tc>
          <w:tcPr>
            <w:tcW w:w="1559"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2658B" w:rsidRPr="003C4453" w:rsidRDefault="00C2658B" w:rsidP="007069BA">
            <w:pPr>
              <w:jc w:val="center"/>
              <w:rPr>
                <w:rFonts w:ascii="Calibri" w:hAnsi="Calibri"/>
                <w:b/>
                <w:bCs/>
                <w:color w:val="000000"/>
                <w:sz w:val="20"/>
                <w:szCs w:val="20"/>
                <w:lang w:eastAsia="es-MX"/>
              </w:rPr>
            </w:pPr>
            <w:r w:rsidRPr="003C4453">
              <w:rPr>
                <w:rFonts w:ascii="Calibri" w:hAnsi="Calibri"/>
                <w:b/>
                <w:bCs/>
                <w:color w:val="000000"/>
                <w:sz w:val="20"/>
                <w:szCs w:val="20"/>
                <w:lang w:eastAsia="es-MX"/>
              </w:rPr>
              <w:t>PRECIO UNITARIO</w:t>
            </w:r>
          </w:p>
        </w:tc>
        <w:tc>
          <w:tcPr>
            <w:tcW w:w="1559"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2658B" w:rsidRPr="003C4453" w:rsidRDefault="00C2658B" w:rsidP="007069BA">
            <w:pPr>
              <w:jc w:val="center"/>
              <w:rPr>
                <w:rFonts w:ascii="Calibri" w:hAnsi="Calibri"/>
                <w:b/>
                <w:bCs/>
                <w:color w:val="000000"/>
                <w:sz w:val="20"/>
                <w:szCs w:val="20"/>
                <w:lang w:eastAsia="es-MX"/>
              </w:rPr>
            </w:pPr>
            <w:r w:rsidRPr="003C4453">
              <w:rPr>
                <w:rFonts w:ascii="Calibri" w:hAnsi="Calibri"/>
                <w:b/>
                <w:bCs/>
                <w:color w:val="000000"/>
                <w:sz w:val="20"/>
                <w:szCs w:val="20"/>
                <w:lang w:eastAsia="es-MX"/>
              </w:rPr>
              <w:t>TOTAL POR PARTIDA (ANTES DE I.V.A.)</w:t>
            </w:r>
          </w:p>
        </w:tc>
      </w:tr>
      <w:tr w:rsidR="00C2658B" w:rsidRPr="003C4453" w:rsidTr="007069BA">
        <w:trPr>
          <w:trHeight w:val="765"/>
        </w:trPr>
        <w:tc>
          <w:tcPr>
            <w:tcW w:w="1200" w:type="dxa"/>
            <w:vMerge/>
            <w:tcBorders>
              <w:top w:val="single" w:sz="8" w:space="0" w:color="auto"/>
              <w:left w:val="single" w:sz="8" w:space="0" w:color="auto"/>
              <w:bottom w:val="single" w:sz="8" w:space="0" w:color="auto"/>
              <w:right w:val="single" w:sz="8" w:space="0" w:color="auto"/>
            </w:tcBorders>
            <w:vAlign w:val="center"/>
            <w:hideMark/>
          </w:tcPr>
          <w:p w:rsidR="00C2658B" w:rsidRPr="003C4453" w:rsidRDefault="00C2658B" w:rsidP="007069BA">
            <w:pPr>
              <w:rPr>
                <w:rFonts w:ascii="Calibri" w:hAnsi="Calibri"/>
                <w:b/>
                <w:bCs/>
                <w:color w:val="000000"/>
                <w:sz w:val="20"/>
                <w:szCs w:val="20"/>
                <w:lang w:eastAsia="es-MX"/>
              </w:rPr>
            </w:pPr>
          </w:p>
        </w:tc>
        <w:tc>
          <w:tcPr>
            <w:tcW w:w="1414" w:type="dxa"/>
            <w:vMerge/>
            <w:tcBorders>
              <w:top w:val="single" w:sz="8" w:space="0" w:color="auto"/>
              <w:left w:val="single" w:sz="8" w:space="0" w:color="auto"/>
              <w:bottom w:val="single" w:sz="8" w:space="0" w:color="auto"/>
              <w:right w:val="single" w:sz="8" w:space="0" w:color="auto"/>
            </w:tcBorders>
            <w:vAlign w:val="center"/>
            <w:hideMark/>
          </w:tcPr>
          <w:p w:rsidR="00C2658B" w:rsidRPr="003C4453" w:rsidRDefault="00C2658B" w:rsidP="007069BA">
            <w:pPr>
              <w:rPr>
                <w:rFonts w:ascii="Calibri" w:hAnsi="Calibri"/>
                <w:b/>
                <w:bCs/>
                <w:color w:val="000000"/>
                <w:sz w:val="20"/>
                <w:szCs w:val="20"/>
                <w:lang w:eastAsia="es-MX"/>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C2658B" w:rsidRPr="003C4453" w:rsidRDefault="00C2658B" w:rsidP="007069BA">
            <w:pPr>
              <w:rPr>
                <w:rFonts w:ascii="Calibri" w:hAnsi="Calibri"/>
                <w:b/>
                <w:bCs/>
                <w:color w:val="000000"/>
                <w:sz w:val="20"/>
                <w:szCs w:val="20"/>
                <w:lang w:eastAsia="es-MX"/>
              </w:rPr>
            </w:pPr>
          </w:p>
        </w:tc>
        <w:tc>
          <w:tcPr>
            <w:tcW w:w="992" w:type="dxa"/>
            <w:vMerge/>
            <w:tcBorders>
              <w:top w:val="single" w:sz="8" w:space="0" w:color="auto"/>
              <w:left w:val="single" w:sz="8" w:space="0" w:color="auto"/>
              <w:bottom w:val="single" w:sz="8" w:space="0" w:color="000000"/>
              <w:right w:val="nil"/>
            </w:tcBorders>
            <w:vAlign w:val="center"/>
            <w:hideMark/>
          </w:tcPr>
          <w:p w:rsidR="00C2658B" w:rsidRPr="003C4453" w:rsidRDefault="00C2658B" w:rsidP="007069BA">
            <w:pPr>
              <w:rPr>
                <w:rFonts w:ascii="Calibri" w:hAnsi="Calibri"/>
                <w:b/>
                <w:bCs/>
                <w:color w:val="000000"/>
                <w:sz w:val="20"/>
                <w:szCs w:val="20"/>
                <w:lang w:eastAsia="es-MX"/>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C2658B" w:rsidRPr="003C4453" w:rsidRDefault="00C2658B" w:rsidP="007069BA">
            <w:pPr>
              <w:rPr>
                <w:rFonts w:ascii="Calibri" w:hAnsi="Calibri"/>
                <w:b/>
                <w:bCs/>
                <w:color w:val="000000"/>
                <w:sz w:val="20"/>
                <w:szCs w:val="20"/>
                <w:lang w:eastAsia="es-MX"/>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C2658B" w:rsidRPr="003C4453" w:rsidRDefault="00C2658B" w:rsidP="007069BA">
            <w:pPr>
              <w:rPr>
                <w:rFonts w:ascii="Calibri" w:hAnsi="Calibri"/>
                <w:b/>
                <w:bCs/>
                <w:color w:val="000000"/>
                <w:sz w:val="20"/>
                <w:szCs w:val="20"/>
                <w:lang w:eastAsia="es-MX"/>
              </w:rPr>
            </w:pPr>
          </w:p>
        </w:tc>
      </w:tr>
      <w:tr w:rsidR="00C2658B" w:rsidRPr="003C4453" w:rsidTr="007069BA">
        <w:trPr>
          <w:trHeight w:val="300"/>
        </w:trPr>
        <w:tc>
          <w:tcPr>
            <w:tcW w:w="1200" w:type="dxa"/>
            <w:vMerge w:val="restart"/>
            <w:tcBorders>
              <w:top w:val="nil"/>
              <w:left w:val="single" w:sz="8" w:space="0" w:color="auto"/>
              <w:bottom w:val="nil"/>
              <w:right w:val="single" w:sz="8" w:space="0" w:color="auto"/>
            </w:tcBorders>
            <w:shd w:val="clear" w:color="auto" w:fill="auto"/>
            <w:vAlign w:val="center"/>
            <w:hideMark/>
          </w:tcPr>
          <w:p w:rsidR="00C2658B" w:rsidRPr="003C4453" w:rsidRDefault="00C2658B" w:rsidP="007069BA">
            <w:pPr>
              <w:jc w:val="center"/>
              <w:rPr>
                <w:rFonts w:ascii="Calibri" w:hAnsi="Calibri"/>
                <w:color w:val="000000"/>
                <w:sz w:val="20"/>
                <w:szCs w:val="20"/>
                <w:lang w:eastAsia="es-MX"/>
              </w:rPr>
            </w:pPr>
            <w:r w:rsidRPr="003C4453">
              <w:rPr>
                <w:rFonts w:ascii="Calibri" w:hAnsi="Calibri"/>
                <w:color w:val="000000"/>
                <w:sz w:val="20"/>
                <w:szCs w:val="20"/>
                <w:lang w:eastAsia="es-MX"/>
              </w:rPr>
              <w:t>2</w:t>
            </w:r>
          </w:p>
        </w:tc>
        <w:tc>
          <w:tcPr>
            <w:tcW w:w="1414" w:type="dxa"/>
            <w:vMerge w:val="restart"/>
            <w:tcBorders>
              <w:top w:val="nil"/>
              <w:left w:val="single" w:sz="8" w:space="0" w:color="auto"/>
              <w:bottom w:val="nil"/>
              <w:right w:val="single" w:sz="8" w:space="0" w:color="auto"/>
            </w:tcBorders>
            <w:shd w:val="clear" w:color="auto" w:fill="auto"/>
            <w:vAlign w:val="center"/>
            <w:hideMark/>
          </w:tcPr>
          <w:p w:rsidR="00C2658B" w:rsidRPr="003C4453" w:rsidRDefault="00C2658B" w:rsidP="007069BA">
            <w:pPr>
              <w:jc w:val="center"/>
              <w:rPr>
                <w:rFonts w:ascii="Calibri" w:hAnsi="Calibri"/>
                <w:color w:val="000000"/>
                <w:sz w:val="20"/>
                <w:szCs w:val="20"/>
                <w:lang w:eastAsia="es-MX"/>
              </w:rPr>
            </w:pPr>
            <w:r w:rsidRPr="003C4453">
              <w:rPr>
                <w:rFonts w:ascii="Calibri" w:hAnsi="Calibri"/>
                <w:color w:val="000000"/>
                <w:sz w:val="20"/>
                <w:szCs w:val="20"/>
                <w:lang w:eastAsia="es-MX"/>
              </w:rPr>
              <w:t>Linterna recargable de Led, alcalina de supervivencia (</w:t>
            </w:r>
            <w:proofErr w:type="spellStart"/>
            <w:r w:rsidRPr="003C4453">
              <w:rPr>
                <w:rFonts w:ascii="Calibri" w:hAnsi="Calibri"/>
                <w:color w:val="000000"/>
                <w:sz w:val="20"/>
                <w:szCs w:val="20"/>
                <w:lang w:eastAsia="es-MX"/>
              </w:rPr>
              <w:t>Survivor</w:t>
            </w:r>
            <w:proofErr w:type="spellEnd"/>
            <w:r w:rsidRPr="003C4453">
              <w:rPr>
                <w:rFonts w:ascii="Calibri" w:hAnsi="Calibri"/>
                <w:color w:val="000000"/>
                <w:sz w:val="20"/>
                <w:szCs w:val="20"/>
                <w:lang w:eastAsia="es-MX"/>
              </w:rPr>
              <w:t>) recargable, de 120V C/12V DC 1 cargador, color naranja o amarillo</w:t>
            </w:r>
          </w:p>
        </w:tc>
        <w:tc>
          <w:tcPr>
            <w:tcW w:w="1134" w:type="dxa"/>
            <w:vMerge w:val="restart"/>
            <w:tcBorders>
              <w:top w:val="nil"/>
              <w:left w:val="single" w:sz="8" w:space="0" w:color="auto"/>
              <w:bottom w:val="nil"/>
              <w:right w:val="nil"/>
            </w:tcBorders>
            <w:shd w:val="clear" w:color="auto" w:fill="auto"/>
            <w:vAlign w:val="center"/>
            <w:hideMark/>
          </w:tcPr>
          <w:p w:rsidR="00C2658B" w:rsidRPr="003C4453" w:rsidRDefault="00C2658B" w:rsidP="007069BA">
            <w:pPr>
              <w:jc w:val="center"/>
              <w:rPr>
                <w:rFonts w:ascii="Calibri" w:hAnsi="Calibri"/>
                <w:color w:val="000000"/>
                <w:sz w:val="20"/>
                <w:szCs w:val="20"/>
                <w:lang w:eastAsia="es-MX"/>
              </w:rPr>
            </w:pPr>
            <w:r w:rsidRPr="003C4453">
              <w:rPr>
                <w:rFonts w:ascii="Calibri" w:hAnsi="Calibri"/>
                <w:color w:val="000000"/>
                <w:sz w:val="20"/>
                <w:szCs w:val="20"/>
                <w:lang w:eastAsia="es-MX"/>
              </w:rPr>
              <w:t>152</w:t>
            </w:r>
          </w:p>
        </w:tc>
        <w:tc>
          <w:tcPr>
            <w:tcW w:w="992" w:type="dxa"/>
            <w:vMerge w:val="restart"/>
            <w:tcBorders>
              <w:top w:val="nil"/>
              <w:left w:val="single" w:sz="8" w:space="0" w:color="auto"/>
              <w:bottom w:val="nil"/>
              <w:right w:val="nil"/>
            </w:tcBorders>
            <w:shd w:val="clear" w:color="auto" w:fill="auto"/>
            <w:vAlign w:val="center"/>
            <w:hideMark/>
          </w:tcPr>
          <w:p w:rsidR="00C2658B" w:rsidRPr="003C4453" w:rsidRDefault="00C2658B" w:rsidP="007069BA">
            <w:pPr>
              <w:jc w:val="center"/>
              <w:rPr>
                <w:rFonts w:ascii="Calibri" w:hAnsi="Calibri"/>
                <w:color w:val="000000"/>
                <w:sz w:val="20"/>
                <w:szCs w:val="20"/>
                <w:lang w:eastAsia="es-MX"/>
              </w:rPr>
            </w:pPr>
            <w:r w:rsidRPr="003C4453">
              <w:rPr>
                <w:rFonts w:ascii="Calibri" w:hAnsi="Calibri"/>
                <w:color w:val="000000"/>
                <w:sz w:val="20"/>
                <w:szCs w:val="20"/>
                <w:lang w:eastAsia="es-MX"/>
              </w:rPr>
              <w:t>Pieza</w:t>
            </w:r>
          </w:p>
        </w:tc>
        <w:tc>
          <w:tcPr>
            <w:tcW w:w="1559" w:type="dxa"/>
            <w:vMerge w:val="restart"/>
            <w:tcBorders>
              <w:top w:val="single" w:sz="8" w:space="0" w:color="auto"/>
              <w:left w:val="single" w:sz="8" w:space="0" w:color="auto"/>
              <w:bottom w:val="nil"/>
              <w:right w:val="single" w:sz="8" w:space="0" w:color="000000"/>
            </w:tcBorders>
            <w:shd w:val="clear" w:color="auto" w:fill="auto"/>
            <w:vAlign w:val="center"/>
            <w:hideMark/>
          </w:tcPr>
          <w:p w:rsidR="00C2658B" w:rsidRPr="003C4453" w:rsidRDefault="00C2658B" w:rsidP="007069BA">
            <w:pPr>
              <w:jc w:val="center"/>
              <w:rPr>
                <w:rFonts w:ascii="Calibri" w:hAnsi="Calibri"/>
                <w:b/>
                <w:bCs/>
                <w:color w:val="000000"/>
                <w:sz w:val="20"/>
                <w:szCs w:val="20"/>
                <w:lang w:eastAsia="es-MX"/>
              </w:rPr>
            </w:pPr>
            <w:r w:rsidRPr="003C4453">
              <w:rPr>
                <w:rFonts w:ascii="Calibri" w:hAnsi="Calibri"/>
                <w:b/>
                <w:bCs/>
                <w:color w:val="000000"/>
                <w:sz w:val="20"/>
                <w:szCs w:val="20"/>
                <w:lang w:eastAsia="es-MX"/>
              </w:rPr>
              <w:t xml:space="preserve"> $                    2,733.00 </w:t>
            </w:r>
          </w:p>
        </w:tc>
        <w:tc>
          <w:tcPr>
            <w:tcW w:w="1559" w:type="dxa"/>
            <w:vMerge w:val="restart"/>
            <w:tcBorders>
              <w:top w:val="single" w:sz="8" w:space="0" w:color="auto"/>
              <w:left w:val="single" w:sz="8" w:space="0" w:color="auto"/>
              <w:bottom w:val="nil"/>
              <w:right w:val="single" w:sz="8" w:space="0" w:color="000000"/>
            </w:tcBorders>
            <w:shd w:val="clear" w:color="auto" w:fill="auto"/>
            <w:vAlign w:val="center"/>
            <w:hideMark/>
          </w:tcPr>
          <w:p w:rsidR="00C2658B" w:rsidRPr="003C4453" w:rsidRDefault="00C2658B" w:rsidP="007069BA">
            <w:pPr>
              <w:jc w:val="center"/>
              <w:rPr>
                <w:rFonts w:ascii="Calibri" w:hAnsi="Calibri"/>
                <w:b/>
                <w:bCs/>
                <w:color w:val="000000"/>
                <w:sz w:val="20"/>
                <w:szCs w:val="20"/>
                <w:lang w:eastAsia="es-MX"/>
              </w:rPr>
            </w:pPr>
            <w:r w:rsidRPr="003C4453">
              <w:rPr>
                <w:rFonts w:ascii="Calibri" w:hAnsi="Calibri"/>
                <w:b/>
                <w:bCs/>
                <w:color w:val="000000"/>
                <w:sz w:val="20"/>
                <w:szCs w:val="20"/>
                <w:lang w:eastAsia="es-MX"/>
              </w:rPr>
              <w:t xml:space="preserve"> $             415,416.00 </w:t>
            </w:r>
          </w:p>
        </w:tc>
      </w:tr>
      <w:tr w:rsidR="00C2658B" w:rsidRPr="003C4453" w:rsidTr="007069BA">
        <w:trPr>
          <w:trHeight w:val="300"/>
        </w:trPr>
        <w:tc>
          <w:tcPr>
            <w:tcW w:w="1200" w:type="dxa"/>
            <w:vMerge/>
            <w:tcBorders>
              <w:top w:val="nil"/>
              <w:left w:val="single" w:sz="8" w:space="0" w:color="auto"/>
              <w:bottom w:val="nil"/>
              <w:right w:val="single" w:sz="8" w:space="0" w:color="auto"/>
            </w:tcBorders>
            <w:vAlign w:val="center"/>
            <w:hideMark/>
          </w:tcPr>
          <w:p w:rsidR="00C2658B" w:rsidRPr="003C4453" w:rsidRDefault="00C2658B" w:rsidP="007069BA">
            <w:pPr>
              <w:rPr>
                <w:rFonts w:ascii="Calibri" w:hAnsi="Calibri"/>
                <w:color w:val="000000"/>
                <w:sz w:val="20"/>
                <w:szCs w:val="20"/>
                <w:lang w:eastAsia="es-MX"/>
              </w:rPr>
            </w:pPr>
          </w:p>
        </w:tc>
        <w:tc>
          <w:tcPr>
            <w:tcW w:w="1414" w:type="dxa"/>
            <w:vMerge/>
            <w:tcBorders>
              <w:top w:val="nil"/>
              <w:left w:val="single" w:sz="8" w:space="0" w:color="auto"/>
              <w:bottom w:val="nil"/>
              <w:right w:val="single" w:sz="8" w:space="0" w:color="auto"/>
            </w:tcBorders>
            <w:vAlign w:val="center"/>
            <w:hideMark/>
          </w:tcPr>
          <w:p w:rsidR="00C2658B" w:rsidRPr="003C4453" w:rsidRDefault="00C2658B" w:rsidP="007069BA">
            <w:pPr>
              <w:rPr>
                <w:rFonts w:ascii="Calibri" w:hAnsi="Calibri"/>
                <w:color w:val="000000"/>
                <w:sz w:val="20"/>
                <w:szCs w:val="20"/>
                <w:lang w:eastAsia="es-MX"/>
              </w:rPr>
            </w:pPr>
          </w:p>
        </w:tc>
        <w:tc>
          <w:tcPr>
            <w:tcW w:w="1134" w:type="dxa"/>
            <w:vMerge/>
            <w:tcBorders>
              <w:top w:val="nil"/>
              <w:left w:val="single" w:sz="8" w:space="0" w:color="auto"/>
              <w:bottom w:val="nil"/>
              <w:right w:val="nil"/>
            </w:tcBorders>
            <w:vAlign w:val="center"/>
            <w:hideMark/>
          </w:tcPr>
          <w:p w:rsidR="00C2658B" w:rsidRPr="003C4453" w:rsidRDefault="00C2658B" w:rsidP="007069BA">
            <w:pPr>
              <w:rPr>
                <w:rFonts w:ascii="Calibri" w:hAnsi="Calibri"/>
                <w:color w:val="000000"/>
                <w:sz w:val="20"/>
                <w:szCs w:val="20"/>
                <w:lang w:eastAsia="es-MX"/>
              </w:rPr>
            </w:pPr>
          </w:p>
        </w:tc>
        <w:tc>
          <w:tcPr>
            <w:tcW w:w="992" w:type="dxa"/>
            <w:vMerge/>
            <w:tcBorders>
              <w:top w:val="nil"/>
              <w:left w:val="single" w:sz="8" w:space="0" w:color="auto"/>
              <w:bottom w:val="nil"/>
              <w:right w:val="nil"/>
            </w:tcBorders>
            <w:vAlign w:val="center"/>
            <w:hideMark/>
          </w:tcPr>
          <w:p w:rsidR="00C2658B" w:rsidRPr="003C4453" w:rsidRDefault="00C2658B" w:rsidP="007069BA">
            <w:pPr>
              <w:rPr>
                <w:rFonts w:ascii="Calibri" w:hAnsi="Calibri"/>
                <w:color w:val="000000"/>
                <w:sz w:val="20"/>
                <w:szCs w:val="20"/>
                <w:lang w:eastAsia="es-MX"/>
              </w:rPr>
            </w:pPr>
          </w:p>
        </w:tc>
        <w:tc>
          <w:tcPr>
            <w:tcW w:w="1559" w:type="dxa"/>
            <w:vMerge/>
            <w:tcBorders>
              <w:top w:val="single" w:sz="8" w:space="0" w:color="auto"/>
              <w:left w:val="single" w:sz="8" w:space="0" w:color="auto"/>
              <w:bottom w:val="nil"/>
              <w:right w:val="single" w:sz="8" w:space="0" w:color="000000"/>
            </w:tcBorders>
            <w:vAlign w:val="center"/>
            <w:hideMark/>
          </w:tcPr>
          <w:p w:rsidR="00C2658B" w:rsidRPr="003C4453" w:rsidRDefault="00C2658B" w:rsidP="007069BA">
            <w:pPr>
              <w:rPr>
                <w:rFonts w:ascii="Calibri" w:hAnsi="Calibri"/>
                <w:b/>
                <w:bCs/>
                <w:color w:val="000000"/>
                <w:sz w:val="20"/>
                <w:szCs w:val="20"/>
                <w:lang w:eastAsia="es-MX"/>
              </w:rPr>
            </w:pPr>
          </w:p>
        </w:tc>
        <w:tc>
          <w:tcPr>
            <w:tcW w:w="1559" w:type="dxa"/>
            <w:vMerge/>
            <w:tcBorders>
              <w:top w:val="single" w:sz="8" w:space="0" w:color="auto"/>
              <w:left w:val="single" w:sz="8" w:space="0" w:color="auto"/>
              <w:bottom w:val="nil"/>
              <w:right w:val="single" w:sz="8" w:space="0" w:color="000000"/>
            </w:tcBorders>
            <w:vAlign w:val="center"/>
            <w:hideMark/>
          </w:tcPr>
          <w:p w:rsidR="00C2658B" w:rsidRPr="003C4453" w:rsidRDefault="00C2658B" w:rsidP="007069BA">
            <w:pPr>
              <w:rPr>
                <w:rFonts w:ascii="Calibri" w:hAnsi="Calibri"/>
                <w:b/>
                <w:bCs/>
                <w:color w:val="000000"/>
                <w:sz w:val="20"/>
                <w:szCs w:val="20"/>
                <w:lang w:eastAsia="es-MX"/>
              </w:rPr>
            </w:pPr>
          </w:p>
        </w:tc>
      </w:tr>
      <w:tr w:rsidR="00C2658B" w:rsidRPr="003C4453" w:rsidTr="007069BA">
        <w:trPr>
          <w:trHeight w:val="300"/>
        </w:trPr>
        <w:tc>
          <w:tcPr>
            <w:tcW w:w="1200" w:type="dxa"/>
            <w:vMerge/>
            <w:tcBorders>
              <w:top w:val="nil"/>
              <w:left w:val="single" w:sz="8" w:space="0" w:color="auto"/>
              <w:bottom w:val="nil"/>
              <w:right w:val="single" w:sz="8" w:space="0" w:color="auto"/>
            </w:tcBorders>
            <w:vAlign w:val="center"/>
            <w:hideMark/>
          </w:tcPr>
          <w:p w:rsidR="00C2658B" w:rsidRPr="003C4453" w:rsidRDefault="00C2658B" w:rsidP="007069BA">
            <w:pPr>
              <w:rPr>
                <w:rFonts w:ascii="Calibri" w:hAnsi="Calibri"/>
                <w:color w:val="000000"/>
                <w:sz w:val="20"/>
                <w:szCs w:val="20"/>
                <w:lang w:eastAsia="es-MX"/>
              </w:rPr>
            </w:pPr>
          </w:p>
        </w:tc>
        <w:tc>
          <w:tcPr>
            <w:tcW w:w="1414" w:type="dxa"/>
            <w:vMerge/>
            <w:tcBorders>
              <w:top w:val="nil"/>
              <w:left w:val="single" w:sz="8" w:space="0" w:color="auto"/>
              <w:bottom w:val="nil"/>
              <w:right w:val="single" w:sz="8" w:space="0" w:color="auto"/>
            </w:tcBorders>
            <w:vAlign w:val="center"/>
            <w:hideMark/>
          </w:tcPr>
          <w:p w:rsidR="00C2658B" w:rsidRPr="003C4453" w:rsidRDefault="00C2658B" w:rsidP="007069BA">
            <w:pPr>
              <w:rPr>
                <w:rFonts w:ascii="Calibri" w:hAnsi="Calibri"/>
                <w:color w:val="000000"/>
                <w:sz w:val="20"/>
                <w:szCs w:val="20"/>
                <w:lang w:eastAsia="es-MX"/>
              </w:rPr>
            </w:pPr>
          </w:p>
        </w:tc>
        <w:tc>
          <w:tcPr>
            <w:tcW w:w="1134" w:type="dxa"/>
            <w:vMerge/>
            <w:tcBorders>
              <w:top w:val="nil"/>
              <w:left w:val="single" w:sz="8" w:space="0" w:color="auto"/>
              <w:bottom w:val="nil"/>
              <w:right w:val="nil"/>
            </w:tcBorders>
            <w:vAlign w:val="center"/>
            <w:hideMark/>
          </w:tcPr>
          <w:p w:rsidR="00C2658B" w:rsidRPr="003C4453" w:rsidRDefault="00C2658B" w:rsidP="007069BA">
            <w:pPr>
              <w:rPr>
                <w:rFonts w:ascii="Calibri" w:hAnsi="Calibri"/>
                <w:color w:val="000000"/>
                <w:sz w:val="20"/>
                <w:szCs w:val="20"/>
                <w:lang w:eastAsia="es-MX"/>
              </w:rPr>
            </w:pPr>
          </w:p>
        </w:tc>
        <w:tc>
          <w:tcPr>
            <w:tcW w:w="992" w:type="dxa"/>
            <w:vMerge/>
            <w:tcBorders>
              <w:top w:val="nil"/>
              <w:left w:val="single" w:sz="8" w:space="0" w:color="auto"/>
              <w:bottom w:val="nil"/>
              <w:right w:val="nil"/>
            </w:tcBorders>
            <w:vAlign w:val="center"/>
            <w:hideMark/>
          </w:tcPr>
          <w:p w:rsidR="00C2658B" w:rsidRPr="003C4453" w:rsidRDefault="00C2658B" w:rsidP="007069BA">
            <w:pPr>
              <w:rPr>
                <w:rFonts w:ascii="Calibri" w:hAnsi="Calibri"/>
                <w:color w:val="000000"/>
                <w:sz w:val="20"/>
                <w:szCs w:val="20"/>
                <w:lang w:eastAsia="es-MX"/>
              </w:rPr>
            </w:pPr>
          </w:p>
        </w:tc>
        <w:tc>
          <w:tcPr>
            <w:tcW w:w="1559" w:type="dxa"/>
            <w:vMerge/>
            <w:tcBorders>
              <w:top w:val="single" w:sz="8" w:space="0" w:color="auto"/>
              <w:left w:val="single" w:sz="8" w:space="0" w:color="auto"/>
              <w:bottom w:val="nil"/>
              <w:right w:val="single" w:sz="8" w:space="0" w:color="000000"/>
            </w:tcBorders>
            <w:vAlign w:val="center"/>
            <w:hideMark/>
          </w:tcPr>
          <w:p w:rsidR="00C2658B" w:rsidRPr="003C4453" w:rsidRDefault="00C2658B" w:rsidP="007069BA">
            <w:pPr>
              <w:rPr>
                <w:rFonts w:ascii="Calibri" w:hAnsi="Calibri"/>
                <w:b/>
                <w:bCs/>
                <w:color w:val="000000"/>
                <w:sz w:val="20"/>
                <w:szCs w:val="20"/>
                <w:lang w:eastAsia="es-MX"/>
              </w:rPr>
            </w:pPr>
          </w:p>
        </w:tc>
        <w:tc>
          <w:tcPr>
            <w:tcW w:w="1559" w:type="dxa"/>
            <w:vMerge/>
            <w:tcBorders>
              <w:top w:val="single" w:sz="8" w:space="0" w:color="auto"/>
              <w:left w:val="single" w:sz="8" w:space="0" w:color="auto"/>
              <w:bottom w:val="nil"/>
              <w:right w:val="single" w:sz="8" w:space="0" w:color="000000"/>
            </w:tcBorders>
            <w:vAlign w:val="center"/>
            <w:hideMark/>
          </w:tcPr>
          <w:p w:rsidR="00C2658B" w:rsidRPr="003C4453" w:rsidRDefault="00C2658B" w:rsidP="007069BA">
            <w:pPr>
              <w:rPr>
                <w:rFonts w:ascii="Calibri" w:hAnsi="Calibri"/>
                <w:b/>
                <w:bCs/>
                <w:color w:val="000000"/>
                <w:sz w:val="20"/>
                <w:szCs w:val="20"/>
                <w:lang w:eastAsia="es-MX"/>
              </w:rPr>
            </w:pPr>
          </w:p>
        </w:tc>
      </w:tr>
      <w:tr w:rsidR="00C2658B" w:rsidRPr="003C4453" w:rsidTr="007069BA">
        <w:trPr>
          <w:trHeight w:val="300"/>
        </w:trPr>
        <w:tc>
          <w:tcPr>
            <w:tcW w:w="1200" w:type="dxa"/>
            <w:vMerge/>
            <w:tcBorders>
              <w:top w:val="nil"/>
              <w:left w:val="single" w:sz="8" w:space="0" w:color="auto"/>
              <w:bottom w:val="nil"/>
              <w:right w:val="single" w:sz="8" w:space="0" w:color="auto"/>
            </w:tcBorders>
            <w:vAlign w:val="center"/>
            <w:hideMark/>
          </w:tcPr>
          <w:p w:rsidR="00C2658B" w:rsidRPr="003C4453" w:rsidRDefault="00C2658B" w:rsidP="007069BA">
            <w:pPr>
              <w:rPr>
                <w:rFonts w:ascii="Calibri" w:hAnsi="Calibri"/>
                <w:color w:val="000000"/>
                <w:sz w:val="20"/>
                <w:szCs w:val="20"/>
                <w:lang w:eastAsia="es-MX"/>
              </w:rPr>
            </w:pPr>
          </w:p>
        </w:tc>
        <w:tc>
          <w:tcPr>
            <w:tcW w:w="1414" w:type="dxa"/>
            <w:vMerge/>
            <w:tcBorders>
              <w:top w:val="nil"/>
              <w:left w:val="single" w:sz="8" w:space="0" w:color="auto"/>
              <w:bottom w:val="nil"/>
              <w:right w:val="single" w:sz="8" w:space="0" w:color="auto"/>
            </w:tcBorders>
            <w:vAlign w:val="center"/>
            <w:hideMark/>
          </w:tcPr>
          <w:p w:rsidR="00C2658B" w:rsidRPr="003C4453" w:rsidRDefault="00C2658B" w:rsidP="007069BA">
            <w:pPr>
              <w:rPr>
                <w:rFonts w:ascii="Calibri" w:hAnsi="Calibri"/>
                <w:color w:val="000000"/>
                <w:sz w:val="20"/>
                <w:szCs w:val="20"/>
                <w:lang w:eastAsia="es-MX"/>
              </w:rPr>
            </w:pPr>
          </w:p>
        </w:tc>
        <w:tc>
          <w:tcPr>
            <w:tcW w:w="1134" w:type="dxa"/>
            <w:vMerge/>
            <w:tcBorders>
              <w:top w:val="nil"/>
              <w:left w:val="single" w:sz="8" w:space="0" w:color="auto"/>
              <w:bottom w:val="nil"/>
              <w:right w:val="nil"/>
            </w:tcBorders>
            <w:vAlign w:val="center"/>
            <w:hideMark/>
          </w:tcPr>
          <w:p w:rsidR="00C2658B" w:rsidRPr="003C4453" w:rsidRDefault="00C2658B" w:rsidP="007069BA">
            <w:pPr>
              <w:rPr>
                <w:rFonts w:ascii="Calibri" w:hAnsi="Calibri"/>
                <w:color w:val="000000"/>
                <w:sz w:val="20"/>
                <w:szCs w:val="20"/>
                <w:lang w:eastAsia="es-MX"/>
              </w:rPr>
            </w:pPr>
          </w:p>
        </w:tc>
        <w:tc>
          <w:tcPr>
            <w:tcW w:w="992" w:type="dxa"/>
            <w:vMerge/>
            <w:tcBorders>
              <w:top w:val="nil"/>
              <w:left w:val="single" w:sz="8" w:space="0" w:color="auto"/>
              <w:bottom w:val="nil"/>
              <w:right w:val="nil"/>
            </w:tcBorders>
            <w:vAlign w:val="center"/>
            <w:hideMark/>
          </w:tcPr>
          <w:p w:rsidR="00C2658B" w:rsidRPr="003C4453" w:rsidRDefault="00C2658B" w:rsidP="007069BA">
            <w:pPr>
              <w:rPr>
                <w:rFonts w:ascii="Calibri" w:hAnsi="Calibri"/>
                <w:color w:val="000000"/>
                <w:sz w:val="20"/>
                <w:szCs w:val="20"/>
                <w:lang w:eastAsia="es-MX"/>
              </w:rPr>
            </w:pPr>
          </w:p>
        </w:tc>
        <w:tc>
          <w:tcPr>
            <w:tcW w:w="1559" w:type="dxa"/>
            <w:vMerge/>
            <w:tcBorders>
              <w:top w:val="single" w:sz="8" w:space="0" w:color="auto"/>
              <w:left w:val="single" w:sz="8" w:space="0" w:color="auto"/>
              <w:bottom w:val="nil"/>
              <w:right w:val="single" w:sz="8" w:space="0" w:color="000000"/>
            </w:tcBorders>
            <w:vAlign w:val="center"/>
            <w:hideMark/>
          </w:tcPr>
          <w:p w:rsidR="00C2658B" w:rsidRPr="003C4453" w:rsidRDefault="00C2658B" w:rsidP="007069BA">
            <w:pPr>
              <w:rPr>
                <w:rFonts w:ascii="Calibri" w:hAnsi="Calibri"/>
                <w:b/>
                <w:bCs/>
                <w:color w:val="000000"/>
                <w:sz w:val="20"/>
                <w:szCs w:val="20"/>
                <w:lang w:eastAsia="es-MX"/>
              </w:rPr>
            </w:pPr>
          </w:p>
        </w:tc>
        <w:tc>
          <w:tcPr>
            <w:tcW w:w="1559" w:type="dxa"/>
            <w:vMerge/>
            <w:tcBorders>
              <w:top w:val="single" w:sz="8" w:space="0" w:color="auto"/>
              <w:left w:val="single" w:sz="8" w:space="0" w:color="auto"/>
              <w:bottom w:val="nil"/>
              <w:right w:val="single" w:sz="8" w:space="0" w:color="000000"/>
            </w:tcBorders>
            <w:vAlign w:val="center"/>
            <w:hideMark/>
          </w:tcPr>
          <w:p w:rsidR="00C2658B" w:rsidRPr="003C4453" w:rsidRDefault="00C2658B" w:rsidP="007069BA">
            <w:pPr>
              <w:rPr>
                <w:rFonts w:ascii="Calibri" w:hAnsi="Calibri"/>
                <w:b/>
                <w:bCs/>
                <w:color w:val="000000"/>
                <w:sz w:val="20"/>
                <w:szCs w:val="20"/>
                <w:lang w:eastAsia="es-MX"/>
              </w:rPr>
            </w:pPr>
          </w:p>
        </w:tc>
      </w:tr>
      <w:tr w:rsidR="00C2658B" w:rsidRPr="003C4453" w:rsidTr="007069BA">
        <w:trPr>
          <w:trHeight w:val="244"/>
        </w:trPr>
        <w:tc>
          <w:tcPr>
            <w:tcW w:w="1200" w:type="dxa"/>
            <w:vMerge/>
            <w:tcBorders>
              <w:top w:val="nil"/>
              <w:left w:val="single" w:sz="8" w:space="0" w:color="auto"/>
              <w:bottom w:val="single" w:sz="4" w:space="0" w:color="auto"/>
              <w:right w:val="single" w:sz="8" w:space="0" w:color="auto"/>
            </w:tcBorders>
            <w:vAlign w:val="center"/>
            <w:hideMark/>
          </w:tcPr>
          <w:p w:rsidR="00C2658B" w:rsidRPr="003C4453" w:rsidRDefault="00C2658B" w:rsidP="007069BA">
            <w:pPr>
              <w:rPr>
                <w:rFonts w:ascii="Calibri" w:hAnsi="Calibri"/>
                <w:color w:val="000000"/>
                <w:sz w:val="20"/>
                <w:szCs w:val="20"/>
                <w:lang w:eastAsia="es-MX"/>
              </w:rPr>
            </w:pPr>
          </w:p>
        </w:tc>
        <w:tc>
          <w:tcPr>
            <w:tcW w:w="1414" w:type="dxa"/>
            <w:vMerge/>
            <w:tcBorders>
              <w:top w:val="nil"/>
              <w:left w:val="single" w:sz="8" w:space="0" w:color="auto"/>
              <w:bottom w:val="single" w:sz="4" w:space="0" w:color="auto"/>
              <w:right w:val="single" w:sz="8" w:space="0" w:color="auto"/>
            </w:tcBorders>
            <w:vAlign w:val="center"/>
            <w:hideMark/>
          </w:tcPr>
          <w:p w:rsidR="00C2658B" w:rsidRPr="003C4453" w:rsidRDefault="00C2658B" w:rsidP="007069BA">
            <w:pPr>
              <w:rPr>
                <w:rFonts w:ascii="Calibri" w:hAnsi="Calibri"/>
                <w:color w:val="000000"/>
                <w:sz w:val="20"/>
                <w:szCs w:val="20"/>
                <w:lang w:eastAsia="es-MX"/>
              </w:rPr>
            </w:pPr>
          </w:p>
        </w:tc>
        <w:tc>
          <w:tcPr>
            <w:tcW w:w="1134" w:type="dxa"/>
            <w:vMerge/>
            <w:tcBorders>
              <w:top w:val="nil"/>
              <w:left w:val="single" w:sz="8" w:space="0" w:color="auto"/>
              <w:bottom w:val="single" w:sz="4" w:space="0" w:color="auto"/>
              <w:right w:val="nil"/>
            </w:tcBorders>
            <w:vAlign w:val="center"/>
            <w:hideMark/>
          </w:tcPr>
          <w:p w:rsidR="00C2658B" w:rsidRPr="003C4453" w:rsidRDefault="00C2658B" w:rsidP="007069BA">
            <w:pPr>
              <w:rPr>
                <w:rFonts w:ascii="Calibri" w:hAnsi="Calibri"/>
                <w:color w:val="000000"/>
                <w:sz w:val="20"/>
                <w:szCs w:val="20"/>
                <w:lang w:eastAsia="es-MX"/>
              </w:rPr>
            </w:pPr>
          </w:p>
        </w:tc>
        <w:tc>
          <w:tcPr>
            <w:tcW w:w="992" w:type="dxa"/>
            <w:vMerge/>
            <w:tcBorders>
              <w:top w:val="nil"/>
              <w:left w:val="single" w:sz="8" w:space="0" w:color="auto"/>
              <w:bottom w:val="single" w:sz="4" w:space="0" w:color="auto"/>
              <w:right w:val="nil"/>
            </w:tcBorders>
            <w:vAlign w:val="center"/>
            <w:hideMark/>
          </w:tcPr>
          <w:p w:rsidR="00C2658B" w:rsidRPr="003C4453" w:rsidRDefault="00C2658B" w:rsidP="007069BA">
            <w:pPr>
              <w:rPr>
                <w:rFonts w:ascii="Calibri" w:hAnsi="Calibri"/>
                <w:color w:val="000000"/>
                <w:sz w:val="20"/>
                <w:szCs w:val="20"/>
                <w:lang w:eastAsia="es-MX"/>
              </w:rPr>
            </w:pPr>
          </w:p>
        </w:tc>
        <w:tc>
          <w:tcPr>
            <w:tcW w:w="1559" w:type="dxa"/>
            <w:vMerge/>
            <w:tcBorders>
              <w:top w:val="single" w:sz="8" w:space="0" w:color="auto"/>
              <w:left w:val="single" w:sz="8" w:space="0" w:color="auto"/>
              <w:bottom w:val="single" w:sz="4" w:space="0" w:color="auto"/>
              <w:right w:val="single" w:sz="8" w:space="0" w:color="000000"/>
            </w:tcBorders>
            <w:vAlign w:val="center"/>
            <w:hideMark/>
          </w:tcPr>
          <w:p w:rsidR="00C2658B" w:rsidRPr="003C4453" w:rsidRDefault="00C2658B" w:rsidP="007069BA">
            <w:pPr>
              <w:rPr>
                <w:rFonts w:ascii="Calibri" w:hAnsi="Calibri"/>
                <w:b/>
                <w:bCs/>
                <w:color w:val="000000"/>
                <w:sz w:val="20"/>
                <w:szCs w:val="20"/>
                <w:lang w:eastAsia="es-MX"/>
              </w:rPr>
            </w:pPr>
          </w:p>
        </w:tc>
        <w:tc>
          <w:tcPr>
            <w:tcW w:w="1559" w:type="dxa"/>
            <w:vMerge/>
            <w:tcBorders>
              <w:top w:val="single" w:sz="8" w:space="0" w:color="auto"/>
              <w:left w:val="single" w:sz="8" w:space="0" w:color="auto"/>
              <w:bottom w:val="single" w:sz="4" w:space="0" w:color="auto"/>
              <w:right w:val="single" w:sz="8" w:space="0" w:color="000000"/>
            </w:tcBorders>
            <w:vAlign w:val="center"/>
            <w:hideMark/>
          </w:tcPr>
          <w:p w:rsidR="00C2658B" w:rsidRPr="003C4453" w:rsidRDefault="00C2658B" w:rsidP="007069BA">
            <w:pPr>
              <w:rPr>
                <w:rFonts w:ascii="Calibri" w:hAnsi="Calibri"/>
                <w:b/>
                <w:bCs/>
                <w:color w:val="000000"/>
                <w:sz w:val="20"/>
                <w:szCs w:val="20"/>
                <w:lang w:eastAsia="es-MX"/>
              </w:rPr>
            </w:pPr>
          </w:p>
        </w:tc>
      </w:tr>
    </w:tbl>
    <w:p w:rsidR="00C2658B" w:rsidRDefault="00C2658B" w:rsidP="00C2658B">
      <w:pPr>
        <w:spacing w:after="100" w:afterAutospacing="1"/>
        <w:contextualSpacing/>
        <w:jc w:val="both"/>
        <w:rPr>
          <w:rFonts w:ascii="Tahoma" w:hAnsi="Tahoma" w:cs="Tahoma"/>
          <w:b/>
        </w:rPr>
      </w:pPr>
    </w:p>
    <w:p w:rsidR="00C2658B" w:rsidRDefault="00C2658B" w:rsidP="00C2658B">
      <w:pPr>
        <w:spacing w:after="100" w:afterAutospacing="1"/>
        <w:contextualSpacing/>
        <w:jc w:val="both"/>
        <w:rPr>
          <w:rFonts w:ascii="Tahoma" w:hAnsi="Tahoma" w:cs="Tahoma"/>
          <w:b/>
        </w:rPr>
      </w:pPr>
      <w:r>
        <w:rPr>
          <w:rFonts w:ascii="Tahoma" w:hAnsi="Tahoma" w:cs="Tahoma"/>
          <w:b/>
        </w:rPr>
        <w:lastRenderedPageBreak/>
        <w:t>Partida 2, monto total de la adjudicación de $ 481,882.56 pesos incluye I.V.A.</w:t>
      </w:r>
    </w:p>
    <w:p w:rsidR="000450E7" w:rsidRDefault="000450E7" w:rsidP="00C2658B">
      <w:pPr>
        <w:spacing w:after="100" w:afterAutospacing="1"/>
        <w:contextualSpacing/>
        <w:jc w:val="both"/>
        <w:rPr>
          <w:rFonts w:ascii="Tahoma" w:hAnsi="Tahoma" w:cs="Tahoma"/>
          <w:b/>
        </w:rPr>
      </w:pPr>
    </w:p>
    <w:p w:rsidR="00C2658B" w:rsidRDefault="00C2658B" w:rsidP="00C2658B">
      <w:pPr>
        <w:spacing w:after="100" w:afterAutospacing="1"/>
        <w:contextualSpacing/>
        <w:jc w:val="both"/>
        <w:rPr>
          <w:rFonts w:ascii="Tahoma" w:hAnsi="Tahoma" w:cs="Tahoma"/>
          <w:b/>
          <w:i/>
          <w:lang w:val="es-ES_tradnl"/>
        </w:rPr>
      </w:pPr>
      <w:r w:rsidRPr="00F21DE3">
        <w:rPr>
          <w:rFonts w:ascii="Tahoma" w:hAnsi="Tahoma" w:cs="Tahoma"/>
          <w:b/>
          <w:i/>
          <w:lang w:val="es-ES_tradnl"/>
        </w:rPr>
        <w:t xml:space="preserve">El techo presupuestal es de </w:t>
      </w:r>
      <w:r w:rsidRPr="006A2F97">
        <w:rPr>
          <w:rFonts w:ascii="Tahoma" w:hAnsi="Tahoma" w:cs="Tahoma"/>
          <w:b/>
          <w:i/>
          <w:lang w:val="es-ES_tradnl"/>
        </w:rPr>
        <w:t xml:space="preserve">$ </w:t>
      </w:r>
      <w:r>
        <w:rPr>
          <w:rFonts w:ascii="Tahoma" w:hAnsi="Tahoma" w:cs="Tahoma"/>
          <w:b/>
          <w:i/>
          <w:lang w:val="es-ES_tradnl"/>
        </w:rPr>
        <w:t>877,346.23</w:t>
      </w:r>
      <w:r w:rsidRPr="006A2F97">
        <w:rPr>
          <w:rFonts w:ascii="Tahoma" w:hAnsi="Tahoma" w:cs="Tahoma"/>
          <w:b/>
          <w:i/>
          <w:lang w:val="es-ES_tradnl"/>
        </w:rPr>
        <w:t xml:space="preserve"> incluye I.V.A</w:t>
      </w:r>
    </w:p>
    <w:p w:rsidR="000450E7" w:rsidRPr="00F21DE3" w:rsidRDefault="000450E7" w:rsidP="00C2658B">
      <w:pPr>
        <w:spacing w:after="100" w:afterAutospacing="1"/>
        <w:contextualSpacing/>
        <w:jc w:val="both"/>
        <w:rPr>
          <w:rFonts w:ascii="Tahoma" w:hAnsi="Tahoma" w:cs="Tahoma"/>
          <w:b/>
          <w:i/>
          <w:lang w:val="es-ES_tradnl"/>
        </w:rPr>
      </w:pPr>
    </w:p>
    <w:p w:rsidR="00C2658B" w:rsidRPr="00F21DE3" w:rsidRDefault="00C2658B" w:rsidP="00C265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C2658B" w:rsidRDefault="00C2658B" w:rsidP="0026228B">
      <w:pPr>
        <w:shd w:val="clear" w:color="auto" w:fill="FFFFFF"/>
        <w:spacing w:after="100" w:afterAutospacing="1"/>
        <w:contextualSpacing/>
        <w:jc w:val="both"/>
        <w:rPr>
          <w:rFonts w:ascii="Tahoma" w:hAnsi="Tahoma" w:cs="Tahoma"/>
          <w:lang w:val="es-ES_tradnl"/>
        </w:rPr>
      </w:pPr>
    </w:p>
    <w:p w:rsidR="00C2658B" w:rsidRDefault="00C2658B" w:rsidP="0026228B">
      <w:pPr>
        <w:shd w:val="clear" w:color="auto" w:fill="FFFFFF"/>
        <w:spacing w:after="100" w:afterAutospacing="1"/>
        <w:contextualSpacing/>
        <w:jc w:val="both"/>
        <w:rPr>
          <w:rFonts w:ascii="Tahoma" w:hAnsi="Tahoma" w:cs="Tahoma"/>
          <w:lang w:val="es-ES_tradnl"/>
        </w:rPr>
      </w:pPr>
    </w:p>
    <w:p w:rsidR="00C2658B" w:rsidRPr="003C4453" w:rsidRDefault="00C2658B" w:rsidP="00C2658B">
      <w:pPr>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3C4453">
        <w:rPr>
          <w:rFonts w:ascii="Tahoma" w:hAnsi="Tahoma" w:cs="Tahoma"/>
        </w:rPr>
        <w:t>con el artículo 24, fracción VII de la Ley de Compras Gubernamentales, Enajenaciones y Contratación de Servicios del Estado de Jalisco y sus Municipios, se somete a su resolución para su aprobación de fallo a favor de</w:t>
      </w:r>
      <w:r>
        <w:rPr>
          <w:rFonts w:ascii="Tahoma" w:hAnsi="Tahoma" w:cs="Tahoma"/>
        </w:rPr>
        <w:t xml:space="preserve"> </w:t>
      </w:r>
      <w:r w:rsidRPr="003C4453">
        <w:rPr>
          <w:rFonts w:ascii="Tahoma" w:hAnsi="Tahoma" w:cs="Tahoma"/>
        </w:rPr>
        <w:t>l</w:t>
      </w:r>
      <w:r>
        <w:rPr>
          <w:rFonts w:ascii="Tahoma" w:hAnsi="Tahoma" w:cs="Tahoma"/>
        </w:rPr>
        <w:t>os</w:t>
      </w:r>
      <w:r w:rsidRPr="003C4453">
        <w:rPr>
          <w:rFonts w:ascii="Tahoma" w:hAnsi="Tahoma" w:cs="Tahoma"/>
        </w:rPr>
        <w:t xml:space="preserve"> proveedor</w:t>
      </w:r>
      <w:r>
        <w:rPr>
          <w:rFonts w:ascii="Tahoma" w:hAnsi="Tahoma" w:cs="Tahoma"/>
        </w:rPr>
        <w:t>es</w:t>
      </w:r>
      <w:r w:rsidRPr="003C4453">
        <w:rPr>
          <w:rFonts w:ascii="Tahoma" w:hAnsi="Tahoma" w:cs="Tahoma"/>
        </w:rPr>
        <w:t xml:space="preserve"> </w:t>
      </w:r>
      <w:proofErr w:type="spellStart"/>
      <w:r w:rsidRPr="00D0543D">
        <w:rPr>
          <w:rFonts w:ascii="Tahoma" w:hAnsi="Tahoma" w:cs="Tahoma"/>
          <w:b/>
          <w:lang w:val="es-ES_tradnl"/>
        </w:rPr>
        <w:t>Polirefacciones</w:t>
      </w:r>
      <w:proofErr w:type="spellEnd"/>
      <w:r w:rsidRPr="00D0543D">
        <w:rPr>
          <w:rFonts w:ascii="Tahoma" w:hAnsi="Tahoma" w:cs="Tahoma"/>
          <w:b/>
          <w:lang w:val="es-ES_tradnl"/>
        </w:rPr>
        <w:t xml:space="preserve"> de Occidente S.A. de C.V.</w:t>
      </w:r>
      <w:r>
        <w:rPr>
          <w:rFonts w:ascii="Tahoma" w:hAnsi="Tahoma" w:cs="Tahoma"/>
          <w:b/>
          <w:lang w:val="es-ES_tradnl"/>
        </w:rPr>
        <w:t xml:space="preserve"> y </w:t>
      </w:r>
      <w:r>
        <w:rPr>
          <w:rFonts w:ascii="Tahoma" w:hAnsi="Tahoma" w:cs="Tahoma"/>
          <w:b/>
        </w:rPr>
        <w:t>Grupo Ferretería Calzada S.A. de C.V.</w:t>
      </w:r>
      <w:r w:rsidRPr="003C4453">
        <w:rPr>
          <w:rFonts w:ascii="Tahoma" w:hAnsi="Tahoma" w:cs="Tahoma"/>
        </w:rPr>
        <w:t xml:space="preserve"> </w:t>
      </w:r>
      <w:r w:rsidRPr="003C4453">
        <w:rPr>
          <w:rFonts w:ascii="Tahoma" w:hAnsi="Tahoma" w:cs="Tahoma"/>
          <w:lang w:val="es-ES_tradnl"/>
        </w:rPr>
        <w:t>los que estén por la afirmativa, sírvanse manifestarlo levantando su mano.</w:t>
      </w:r>
    </w:p>
    <w:p w:rsidR="00C2658B" w:rsidRDefault="00C2658B" w:rsidP="0026228B">
      <w:pPr>
        <w:shd w:val="clear" w:color="auto" w:fill="FFFFFF"/>
        <w:spacing w:after="100" w:afterAutospacing="1"/>
        <w:contextualSpacing/>
        <w:jc w:val="both"/>
        <w:rPr>
          <w:rFonts w:ascii="Tahoma" w:hAnsi="Tahoma" w:cs="Tahoma"/>
          <w:lang w:val="es-ES_tradnl"/>
        </w:rPr>
      </w:pPr>
    </w:p>
    <w:p w:rsidR="00C2658B" w:rsidRDefault="00C2658B" w:rsidP="0026228B">
      <w:pPr>
        <w:shd w:val="clear" w:color="auto" w:fill="FFFFFF"/>
        <w:spacing w:after="100" w:afterAutospacing="1"/>
        <w:contextualSpacing/>
        <w:jc w:val="both"/>
        <w:rPr>
          <w:rFonts w:ascii="Tahoma" w:hAnsi="Tahoma" w:cs="Tahoma"/>
          <w:lang w:val="es-ES_tradnl"/>
        </w:rPr>
      </w:pPr>
    </w:p>
    <w:p w:rsidR="00C2658B" w:rsidRPr="006257C0" w:rsidRDefault="00C2658B" w:rsidP="00C2658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C2658B" w:rsidRPr="0026228B" w:rsidRDefault="00C2658B" w:rsidP="00C2658B">
      <w:pPr>
        <w:spacing w:line="360" w:lineRule="auto"/>
        <w:jc w:val="both"/>
        <w:rPr>
          <w:rFonts w:ascii="Tahoma" w:hAnsi="Tahoma" w:cs="Tahoma"/>
          <w:lang w:eastAsia="en-US"/>
        </w:rPr>
      </w:pPr>
    </w:p>
    <w:p w:rsidR="00C2658B" w:rsidRPr="0014662D" w:rsidRDefault="00C2658B" w:rsidP="00C2658B">
      <w:pPr>
        <w:shd w:val="clear" w:color="auto" w:fill="FFFFFF"/>
        <w:spacing w:after="100" w:afterAutospacing="1"/>
        <w:contextualSpacing/>
        <w:jc w:val="both"/>
        <w:rPr>
          <w:rFonts w:ascii="Tahoma" w:hAnsi="Tahoma" w:cs="Tahoma"/>
          <w:lang w:val="es-ES_tradnl"/>
        </w:rPr>
      </w:pPr>
      <w:r w:rsidRPr="0014662D">
        <w:rPr>
          <w:rFonts w:ascii="Tahoma" w:eastAsiaTheme="minorEastAsia" w:hAnsi="Tahoma" w:cs="Tahoma"/>
          <w:lang w:eastAsia="es-MX"/>
        </w:rPr>
        <w:t xml:space="preserve">Número de cuadro </w:t>
      </w:r>
      <w:r>
        <w:rPr>
          <w:rFonts w:ascii="Tahoma" w:eastAsiaTheme="minorEastAsia" w:hAnsi="Tahoma" w:cs="Tahoma"/>
          <w:b/>
          <w:lang w:eastAsia="es-MX"/>
        </w:rPr>
        <w:t>1</w:t>
      </w:r>
      <w:r w:rsidRPr="0014662D">
        <w:rPr>
          <w:rFonts w:ascii="Tahoma" w:eastAsiaTheme="minorEastAsia" w:hAnsi="Tahoma" w:cs="Tahoma"/>
          <w:b/>
          <w:lang w:eastAsia="es-MX"/>
        </w:rPr>
        <w:t>0.0</w:t>
      </w:r>
      <w:r>
        <w:rPr>
          <w:rFonts w:ascii="Tahoma" w:eastAsiaTheme="minorEastAsia" w:hAnsi="Tahoma" w:cs="Tahoma"/>
          <w:b/>
          <w:lang w:eastAsia="es-MX"/>
        </w:rPr>
        <w:t>5</w:t>
      </w:r>
      <w:r w:rsidRPr="0014662D">
        <w:rPr>
          <w:rFonts w:ascii="Tahoma" w:eastAsiaTheme="minorEastAsia" w:hAnsi="Tahoma" w:cs="Tahoma"/>
          <w:b/>
          <w:lang w:eastAsia="es-MX"/>
        </w:rPr>
        <w:t>.2018</w:t>
      </w:r>
      <w:r w:rsidRPr="0014662D">
        <w:rPr>
          <w:rFonts w:ascii="Tahoma" w:eastAsiaTheme="minorEastAsia" w:hAnsi="Tahoma" w:cs="Tahoma"/>
          <w:lang w:eastAsia="es-MX"/>
        </w:rPr>
        <w:t xml:space="preserve">, Licitación Nacional con Participación del Comité con número de </w:t>
      </w:r>
      <w:r w:rsidRPr="0014662D">
        <w:rPr>
          <w:rFonts w:ascii="Tahoma" w:eastAsiaTheme="minorEastAsia" w:hAnsi="Tahoma" w:cs="Tahoma"/>
          <w:b/>
          <w:lang w:eastAsia="es-MX"/>
        </w:rPr>
        <w:t>requisición 201800</w:t>
      </w:r>
      <w:r>
        <w:rPr>
          <w:rFonts w:ascii="Tahoma" w:eastAsiaTheme="minorEastAsia" w:hAnsi="Tahoma" w:cs="Tahoma"/>
          <w:b/>
          <w:lang w:eastAsia="es-MX"/>
        </w:rPr>
        <w:t>594</w:t>
      </w:r>
      <w:r w:rsidRPr="0014662D">
        <w:rPr>
          <w:rFonts w:ascii="Tahoma" w:eastAsiaTheme="minorEastAsia" w:hAnsi="Tahoma" w:cs="Tahoma"/>
          <w:lang w:eastAsia="es-MX"/>
        </w:rPr>
        <w:t xml:space="preserve">, con número de invitación </w:t>
      </w:r>
      <w:r>
        <w:rPr>
          <w:rFonts w:ascii="Tahoma" w:eastAsiaTheme="minorEastAsia" w:hAnsi="Tahoma" w:cs="Tahoma"/>
          <w:lang w:eastAsia="es-MX"/>
        </w:rPr>
        <w:t>109</w:t>
      </w:r>
      <w:r w:rsidRPr="0014662D">
        <w:rPr>
          <w:rFonts w:ascii="Tahoma" w:eastAsiaTheme="minorEastAsia" w:hAnsi="Tahoma" w:cs="Tahoma"/>
          <w:lang w:eastAsia="es-MX"/>
        </w:rPr>
        <w:t xml:space="preserve">, </w:t>
      </w:r>
      <w:r w:rsidRPr="00EB23C1">
        <w:rPr>
          <w:rFonts w:ascii="Tahoma" w:eastAsiaTheme="minorEastAsia" w:hAnsi="Tahoma" w:cs="Tahoma"/>
          <w:lang w:eastAsia="es-MX"/>
        </w:rPr>
        <w:t xml:space="preserve">de la </w:t>
      </w:r>
      <w:r w:rsidRPr="00EB23C1">
        <w:rPr>
          <w:rFonts w:ascii="Tahoma" w:hAnsi="Tahoma" w:cs="Tahoma"/>
          <w:lang w:val="es-ES_tradnl"/>
        </w:rPr>
        <w:t>Dirección de Programas Sociales Municipales adscrita a la Coordinación General de  Desarrollo Económico y Combate a la Desigualdad, a través de la cual solicitan mochilas escolares para niño y niña, pa</w:t>
      </w:r>
      <w:r>
        <w:rPr>
          <w:rFonts w:ascii="Tahoma" w:hAnsi="Tahoma" w:cs="Tahoma"/>
          <w:lang w:val="es-ES_tradnl"/>
        </w:rPr>
        <w:t>ra el Programa Zapopan Presente, s</w:t>
      </w:r>
      <w:r w:rsidRPr="0014662D">
        <w:rPr>
          <w:rFonts w:ascii="Tahoma" w:hAnsi="Tahoma" w:cs="Tahoma"/>
          <w:lang w:val="es-ES_tradnl"/>
        </w:rPr>
        <w:t>e pone a la vista el expediente de donde se desprende lo siguiente:</w:t>
      </w:r>
    </w:p>
    <w:p w:rsidR="00C2658B" w:rsidRPr="0014662D" w:rsidRDefault="00C2658B" w:rsidP="00C2658B">
      <w:pPr>
        <w:shd w:val="clear" w:color="auto" w:fill="FFFFFF"/>
        <w:spacing w:after="100" w:afterAutospacing="1"/>
        <w:contextualSpacing/>
        <w:jc w:val="both"/>
        <w:rPr>
          <w:rFonts w:ascii="Tahoma" w:hAnsi="Tahoma" w:cs="Tahoma"/>
          <w:b/>
          <w:lang w:val="es-ES_tradnl"/>
        </w:rPr>
      </w:pPr>
      <w:r w:rsidRPr="0014662D">
        <w:rPr>
          <w:rFonts w:ascii="Tahoma" w:hAnsi="Tahoma" w:cs="Tahoma"/>
          <w:b/>
          <w:lang w:val="es-ES_tradnl"/>
        </w:rPr>
        <w:t>Proveedores que cotizan:</w:t>
      </w:r>
    </w:p>
    <w:p w:rsidR="00C2658B" w:rsidRDefault="00C2658B" w:rsidP="00C2658B">
      <w:pPr>
        <w:pStyle w:val="Prrafodelista"/>
        <w:numPr>
          <w:ilvl w:val="0"/>
          <w:numId w:val="31"/>
        </w:numPr>
        <w:shd w:val="clear" w:color="auto" w:fill="FFFFFF"/>
        <w:spacing w:after="100" w:afterAutospacing="1"/>
        <w:contextualSpacing/>
        <w:jc w:val="both"/>
        <w:rPr>
          <w:rFonts w:ascii="Tahoma" w:hAnsi="Tahoma" w:cs="Tahoma"/>
        </w:rPr>
      </w:pPr>
      <w:r>
        <w:rPr>
          <w:rFonts w:ascii="Tahoma" w:hAnsi="Tahoma" w:cs="Tahoma"/>
        </w:rPr>
        <w:t>Adriana Pérez Barba</w:t>
      </w:r>
    </w:p>
    <w:p w:rsidR="00C2658B" w:rsidRDefault="00C2658B" w:rsidP="00C2658B">
      <w:pPr>
        <w:pStyle w:val="Prrafodelista"/>
        <w:numPr>
          <w:ilvl w:val="0"/>
          <w:numId w:val="31"/>
        </w:numPr>
        <w:shd w:val="clear" w:color="auto" w:fill="FFFFFF"/>
        <w:spacing w:after="100" w:afterAutospacing="1"/>
        <w:contextualSpacing/>
        <w:jc w:val="both"/>
        <w:rPr>
          <w:rFonts w:ascii="Tahoma" w:hAnsi="Tahoma" w:cs="Tahoma"/>
        </w:rPr>
      </w:pPr>
      <w:proofErr w:type="spellStart"/>
      <w:r>
        <w:rPr>
          <w:rFonts w:ascii="Tahoma" w:hAnsi="Tahoma" w:cs="Tahoma"/>
        </w:rPr>
        <w:t>Promo</w:t>
      </w:r>
      <w:proofErr w:type="spellEnd"/>
      <w:r>
        <w:rPr>
          <w:rFonts w:ascii="Tahoma" w:hAnsi="Tahoma" w:cs="Tahoma"/>
        </w:rPr>
        <w:t xml:space="preserve"> Pape de Occidente S.A. de C.V.</w:t>
      </w:r>
    </w:p>
    <w:p w:rsidR="00C2658B" w:rsidRDefault="00C2658B" w:rsidP="00C2658B">
      <w:pPr>
        <w:pStyle w:val="Prrafodelista"/>
        <w:numPr>
          <w:ilvl w:val="0"/>
          <w:numId w:val="31"/>
        </w:numPr>
        <w:shd w:val="clear" w:color="auto" w:fill="FFFFFF"/>
        <w:spacing w:after="100" w:afterAutospacing="1"/>
        <w:contextualSpacing/>
        <w:jc w:val="both"/>
        <w:rPr>
          <w:rFonts w:ascii="Tahoma" w:hAnsi="Tahoma" w:cs="Tahoma"/>
        </w:rPr>
      </w:pPr>
      <w:r>
        <w:rPr>
          <w:rFonts w:ascii="Tahoma" w:hAnsi="Tahoma" w:cs="Tahoma"/>
        </w:rPr>
        <w:t xml:space="preserve">Grupo </w:t>
      </w:r>
      <w:proofErr w:type="spellStart"/>
      <w:r>
        <w:rPr>
          <w:rFonts w:ascii="Tahoma" w:hAnsi="Tahoma" w:cs="Tahoma"/>
        </w:rPr>
        <w:t>Angio</w:t>
      </w:r>
      <w:proofErr w:type="spellEnd"/>
      <w:r>
        <w:rPr>
          <w:rFonts w:ascii="Tahoma" w:hAnsi="Tahoma" w:cs="Tahoma"/>
        </w:rPr>
        <w:t xml:space="preserve"> GDL S.A. de C.V.</w:t>
      </w:r>
    </w:p>
    <w:p w:rsidR="00C2658B" w:rsidRPr="00EB23C1" w:rsidRDefault="00C2658B" w:rsidP="00C2658B">
      <w:pPr>
        <w:pStyle w:val="Prrafodelista"/>
        <w:numPr>
          <w:ilvl w:val="0"/>
          <w:numId w:val="31"/>
        </w:numPr>
        <w:shd w:val="clear" w:color="auto" w:fill="FFFFFF"/>
        <w:spacing w:after="100" w:afterAutospacing="1"/>
        <w:contextualSpacing/>
        <w:jc w:val="both"/>
        <w:rPr>
          <w:rFonts w:ascii="Tahoma" w:hAnsi="Tahoma" w:cs="Tahoma"/>
        </w:rPr>
      </w:pPr>
      <w:r>
        <w:rPr>
          <w:rFonts w:ascii="Tahoma" w:hAnsi="Tahoma" w:cs="Tahoma"/>
        </w:rPr>
        <w:t>Julio Cesar Morales Hernández</w:t>
      </w:r>
    </w:p>
    <w:p w:rsidR="00C2658B" w:rsidRPr="0014662D" w:rsidRDefault="00C2658B" w:rsidP="00C2658B">
      <w:pPr>
        <w:shd w:val="clear" w:color="auto" w:fill="FFFFFF"/>
        <w:spacing w:after="100" w:afterAutospacing="1"/>
        <w:contextualSpacing/>
        <w:jc w:val="both"/>
        <w:rPr>
          <w:rFonts w:ascii="Tahoma" w:hAnsi="Tahoma" w:cs="Tahoma"/>
          <w:lang w:val="es-ES_tradnl"/>
        </w:rPr>
      </w:pPr>
      <w:r w:rsidRPr="0014662D">
        <w:rPr>
          <w:rFonts w:ascii="Tahoma" w:hAnsi="Tahoma" w:cs="Tahoma"/>
          <w:lang w:val="es-ES_tradnl"/>
        </w:rPr>
        <w:t>Los licitantes cuyas proposiciones fueron desechadas:</w:t>
      </w:r>
    </w:p>
    <w:tbl>
      <w:tblPr>
        <w:tblW w:w="7858" w:type="dxa"/>
        <w:tblLayout w:type="fixed"/>
        <w:tblCellMar>
          <w:left w:w="0" w:type="dxa"/>
          <w:right w:w="0" w:type="dxa"/>
        </w:tblCellMar>
        <w:tblLook w:val="04A0" w:firstRow="1" w:lastRow="0" w:firstColumn="1" w:lastColumn="0" w:noHBand="0" w:noVBand="1"/>
      </w:tblPr>
      <w:tblGrid>
        <w:gridCol w:w="3322"/>
        <w:gridCol w:w="4536"/>
      </w:tblGrid>
      <w:tr w:rsidR="00C2658B" w:rsidRPr="0014662D" w:rsidTr="007069BA">
        <w:trPr>
          <w:trHeight w:val="439"/>
        </w:trPr>
        <w:tc>
          <w:tcPr>
            <w:tcW w:w="332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2658B" w:rsidRPr="0014662D" w:rsidRDefault="00C2658B" w:rsidP="007069BA">
            <w:pPr>
              <w:jc w:val="center"/>
              <w:rPr>
                <w:rFonts w:ascii="Tahoma" w:hAnsi="Tahoma" w:cs="Tahoma"/>
                <w:lang w:eastAsia="es-MX"/>
              </w:rPr>
            </w:pPr>
            <w:r w:rsidRPr="0014662D">
              <w:rPr>
                <w:rFonts w:ascii="Tahoma" w:hAnsi="Tahoma" w:cs="Tahoma"/>
                <w:b/>
                <w:bCs/>
                <w:color w:val="FFFFFF"/>
                <w:kern w:val="24"/>
                <w:lang w:val="es-ES_tradnl" w:eastAsia="es-MX"/>
              </w:rPr>
              <w:t>Licitante</w:t>
            </w:r>
            <w:r w:rsidRPr="0014662D">
              <w:rPr>
                <w:rFonts w:ascii="Tahoma" w:hAnsi="Tahoma" w:cs="Tahoma"/>
                <w:b/>
                <w:bCs/>
                <w:color w:val="FFFFFF"/>
                <w:kern w:val="24"/>
                <w:lang w:eastAsia="es-MX"/>
              </w:rPr>
              <w:t xml:space="preserve"> </w:t>
            </w:r>
          </w:p>
        </w:tc>
        <w:tc>
          <w:tcPr>
            <w:tcW w:w="453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2658B" w:rsidRPr="0014662D" w:rsidRDefault="00C2658B" w:rsidP="007069BA">
            <w:pPr>
              <w:jc w:val="center"/>
              <w:rPr>
                <w:rFonts w:ascii="Tahoma" w:hAnsi="Tahoma" w:cs="Tahoma"/>
                <w:lang w:eastAsia="es-MX"/>
              </w:rPr>
            </w:pPr>
            <w:r w:rsidRPr="0014662D">
              <w:rPr>
                <w:rFonts w:ascii="Tahoma" w:hAnsi="Tahoma" w:cs="Tahoma"/>
                <w:b/>
                <w:bCs/>
                <w:color w:val="FFFFFF"/>
                <w:kern w:val="24"/>
                <w:lang w:val="es-ES_tradnl" w:eastAsia="es-MX"/>
              </w:rPr>
              <w:t>Motivo</w:t>
            </w:r>
            <w:r w:rsidRPr="0014662D">
              <w:rPr>
                <w:rFonts w:ascii="Tahoma" w:hAnsi="Tahoma" w:cs="Tahoma"/>
                <w:b/>
                <w:bCs/>
                <w:color w:val="FFFFFF"/>
                <w:kern w:val="24"/>
                <w:lang w:eastAsia="es-MX"/>
              </w:rPr>
              <w:t xml:space="preserve"> </w:t>
            </w:r>
          </w:p>
        </w:tc>
      </w:tr>
      <w:tr w:rsidR="00C2658B" w:rsidRPr="0014662D" w:rsidTr="007069BA">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2658B" w:rsidRPr="0014662D" w:rsidRDefault="00C2658B" w:rsidP="007069BA">
            <w:pPr>
              <w:rPr>
                <w:rFonts w:ascii="Tahoma" w:hAnsi="Tahoma" w:cs="Tahoma"/>
                <w:lang w:val="es-ES_tradnl" w:eastAsia="es-MX"/>
              </w:rPr>
            </w:pPr>
            <w:r>
              <w:rPr>
                <w:rFonts w:ascii="Tahoma" w:hAnsi="Tahoma" w:cs="Tahoma"/>
                <w:lang w:val="es-ES_tradnl" w:eastAsia="es-MX"/>
              </w:rPr>
              <w:t>Julio Cesar Morales Hernández</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2658B" w:rsidRPr="0014662D" w:rsidRDefault="00C2658B" w:rsidP="007069BA">
            <w:pPr>
              <w:rPr>
                <w:rFonts w:ascii="Tahoma" w:hAnsi="Tahoma" w:cs="Tahoma"/>
                <w:b/>
                <w:lang w:val="es-ES_tradnl" w:eastAsia="es-MX"/>
              </w:rPr>
            </w:pPr>
            <w:r>
              <w:rPr>
                <w:rFonts w:ascii="Tahoma" w:hAnsi="Tahoma" w:cs="Tahoma"/>
                <w:b/>
                <w:lang w:val="es-ES_tradnl" w:eastAsia="es-MX"/>
              </w:rPr>
              <w:t>La actividad comercial de su constancia de situación fiscal no es relacionada con la presente licitación</w:t>
            </w:r>
          </w:p>
        </w:tc>
      </w:tr>
    </w:tbl>
    <w:p w:rsidR="00C2658B" w:rsidRPr="0014662D" w:rsidRDefault="00C2658B" w:rsidP="00C2658B">
      <w:pPr>
        <w:shd w:val="clear" w:color="auto" w:fill="FFFFFF"/>
        <w:spacing w:after="100" w:afterAutospacing="1"/>
        <w:contextualSpacing/>
        <w:jc w:val="both"/>
        <w:rPr>
          <w:rFonts w:ascii="Tahoma" w:hAnsi="Tahoma" w:cs="Tahoma"/>
          <w:lang w:val="es-ES_tradnl"/>
        </w:rPr>
      </w:pPr>
    </w:p>
    <w:p w:rsidR="00C2658B" w:rsidRPr="0014662D" w:rsidRDefault="00C2658B" w:rsidP="00C2658B">
      <w:pPr>
        <w:shd w:val="clear" w:color="auto" w:fill="FFFFFF"/>
        <w:spacing w:after="100" w:afterAutospacing="1"/>
        <w:contextualSpacing/>
        <w:jc w:val="both"/>
        <w:rPr>
          <w:rFonts w:ascii="Tahoma" w:hAnsi="Tahoma" w:cs="Tahoma"/>
          <w:lang w:val="es-ES_tradnl"/>
        </w:rPr>
      </w:pPr>
      <w:r w:rsidRPr="0014662D">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C2658B" w:rsidRDefault="00C2658B" w:rsidP="00C2658B">
      <w:pPr>
        <w:shd w:val="clear" w:color="auto" w:fill="FFFFFF"/>
        <w:spacing w:after="100" w:afterAutospacing="1"/>
        <w:contextualSpacing/>
        <w:jc w:val="both"/>
        <w:rPr>
          <w:rFonts w:ascii="Tahoma" w:hAnsi="Tahoma" w:cs="Tahoma"/>
          <w:lang w:val="es-ES_tradnl"/>
        </w:rPr>
      </w:pPr>
    </w:p>
    <w:tbl>
      <w:tblPr>
        <w:tblW w:w="6620" w:type="dxa"/>
        <w:tblInd w:w="752" w:type="dxa"/>
        <w:tblLayout w:type="fixed"/>
        <w:tblCellMar>
          <w:left w:w="70" w:type="dxa"/>
          <w:right w:w="70" w:type="dxa"/>
        </w:tblCellMar>
        <w:tblLook w:val="04A0" w:firstRow="1" w:lastRow="0" w:firstColumn="1" w:lastColumn="0" w:noHBand="0" w:noVBand="1"/>
      </w:tblPr>
      <w:tblGrid>
        <w:gridCol w:w="1080"/>
        <w:gridCol w:w="1360"/>
        <w:gridCol w:w="1060"/>
        <w:gridCol w:w="1020"/>
        <w:gridCol w:w="1040"/>
        <w:gridCol w:w="1060"/>
      </w:tblGrid>
      <w:tr w:rsidR="00C2658B" w:rsidRPr="00510D47" w:rsidTr="007069BA">
        <w:trPr>
          <w:trHeight w:val="900"/>
        </w:trPr>
        <w:tc>
          <w:tcPr>
            <w:tcW w:w="2440" w:type="dxa"/>
            <w:gridSpan w:val="2"/>
            <w:tcBorders>
              <w:top w:val="single" w:sz="8" w:space="0" w:color="auto"/>
              <w:left w:val="single" w:sz="8" w:space="0" w:color="auto"/>
              <w:bottom w:val="single" w:sz="8" w:space="0" w:color="auto"/>
              <w:right w:val="single" w:sz="8" w:space="0" w:color="auto"/>
            </w:tcBorders>
            <w:shd w:val="clear" w:color="000000" w:fill="FABF8F"/>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ADRIANA PEREZ BARBA</w:t>
            </w:r>
          </w:p>
        </w:tc>
        <w:tc>
          <w:tcPr>
            <w:tcW w:w="2080" w:type="dxa"/>
            <w:gridSpan w:val="2"/>
            <w:tcBorders>
              <w:top w:val="single" w:sz="8" w:space="0" w:color="auto"/>
              <w:left w:val="nil"/>
              <w:bottom w:val="single" w:sz="8" w:space="0" w:color="auto"/>
              <w:right w:val="single" w:sz="8" w:space="0" w:color="auto"/>
            </w:tcBorders>
            <w:shd w:val="clear" w:color="000000" w:fill="FABF8F"/>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PROMO PAPE DE OCCIDENTE S.A. DE C.V.</w:t>
            </w:r>
          </w:p>
        </w:tc>
        <w:tc>
          <w:tcPr>
            <w:tcW w:w="2100" w:type="dxa"/>
            <w:gridSpan w:val="2"/>
            <w:tcBorders>
              <w:top w:val="single" w:sz="8" w:space="0" w:color="auto"/>
              <w:left w:val="nil"/>
              <w:bottom w:val="single" w:sz="8" w:space="0" w:color="auto"/>
              <w:right w:val="single" w:sz="8" w:space="0" w:color="auto"/>
            </w:tcBorders>
            <w:shd w:val="clear" w:color="000000" w:fill="FABF8F"/>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GRUPO ANGIO GDL S.A. DE C.V.</w:t>
            </w:r>
          </w:p>
        </w:tc>
      </w:tr>
      <w:tr w:rsidR="00C2658B" w:rsidRPr="00510D47" w:rsidTr="007069BA">
        <w:trPr>
          <w:trHeight w:val="96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Partida</w:t>
            </w:r>
          </w:p>
        </w:tc>
        <w:tc>
          <w:tcPr>
            <w:tcW w:w="136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Importe por Pieza sin I.V.A.</w:t>
            </w:r>
          </w:p>
        </w:tc>
        <w:tc>
          <w:tcPr>
            <w:tcW w:w="106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Partida</w:t>
            </w:r>
          </w:p>
        </w:tc>
        <w:tc>
          <w:tcPr>
            <w:tcW w:w="102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Importe por Pieza sin I.V.A.</w:t>
            </w:r>
          </w:p>
        </w:tc>
        <w:tc>
          <w:tcPr>
            <w:tcW w:w="104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Partida</w:t>
            </w:r>
          </w:p>
        </w:tc>
        <w:tc>
          <w:tcPr>
            <w:tcW w:w="106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Importe por Pieza sin I.V.A.</w:t>
            </w:r>
          </w:p>
        </w:tc>
      </w:tr>
      <w:tr w:rsidR="00C2658B" w:rsidRPr="00510D47" w:rsidTr="007069B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1</w:t>
            </w:r>
          </w:p>
        </w:tc>
        <w:tc>
          <w:tcPr>
            <w:tcW w:w="136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$51.05</w:t>
            </w:r>
          </w:p>
        </w:tc>
        <w:tc>
          <w:tcPr>
            <w:tcW w:w="106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1</w:t>
            </w:r>
          </w:p>
        </w:tc>
        <w:tc>
          <w:tcPr>
            <w:tcW w:w="102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$49.93</w:t>
            </w:r>
          </w:p>
        </w:tc>
        <w:tc>
          <w:tcPr>
            <w:tcW w:w="104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1</w:t>
            </w:r>
          </w:p>
        </w:tc>
        <w:tc>
          <w:tcPr>
            <w:tcW w:w="106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$48.37</w:t>
            </w:r>
          </w:p>
        </w:tc>
      </w:tr>
      <w:tr w:rsidR="00C2658B" w:rsidRPr="00510D47" w:rsidTr="007069B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2</w:t>
            </w:r>
          </w:p>
        </w:tc>
        <w:tc>
          <w:tcPr>
            <w:tcW w:w="136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$68.85</w:t>
            </w:r>
          </w:p>
        </w:tc>
        <w:tc>
          <w:tcPr>
            <w:tcW w:w="106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2</w:t>
            </w:r>
          </w:p>
        </w:tc>
        <w:tc>
          <w:tcPr>
            <w:tcW w:w="102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$67.35</w:t>
            </w:r>
          </w:p>
        </w:tc>
        <w:tc>
          <w:tcPr>
            <w:tcW w:w="104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2</w:t>
            </w:r>
          </w:p>
        </w:tc>
        <w:tc>
          <w:tcPr>
            <w:tcW w:w="106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$65.22</w:t>
            </w:r>
          </w:p>
        </w:tc>
      </w:tr>
      <w:tr w:rsidR="00C2658B" w:rsidRPr="00510D47" w:rsidTr="007069B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3</w:t>
            </w:r>
          </w:p>
        </w:tc>
        <w:tc>
          <w:tcPr>
            <w:tcW w:w="136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$75.50</w:t>
            </w:r>
          </w:p>
        </w:tc>
        <w:tc>
          <w:tcPr>
            <w:tcW w:w="106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3</w:t>
            </w:r>
          </w:p>
        </w:tc>
        <w:tc>
          <w:tcPr>
            <w:tcW w:w="102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$73.85</w:t>
            </w:r>
          </w:p>
        </w:tc>
        <w:tc>
          <w:tcPr>
            <w:tcW w:w="104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3</w:t>
            </w:r>
          </w:p>
        </w:tc>
        <w:tc>
          <w:tcPr>
            <w:tcW w:w="106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$71.52</w:t>
            </w:r>
          </w:p>
        </w:tc>
      </w:tr>
      <w:tr w:rsidR="00C2658B" w:rsidRPr="00510D47" w:rsidTr="007069B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4</w:t>
            </w:r>
          </w:p>
        </w:tc>
        <w:tc>
          <w:tcPr>
            <w:tcW w:w="136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$75.50</w:t>
            </w:r>
          </w:p>
        </w:tc>
        <w:tc>
          <w:tcPr>
            <w:tcW w:w="106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4</w:t>
            </w:r>
          </w:p>
        </w:tc>
        <w:tc>
          <w:tcPr>
            <w:tcW w:w="102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$73.85</w:t>
            </w:r>
          </w:p>
        </w:tc>
        <w:tc>
          <w:tcPr>
            <w:tcW w:w="104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4</w:t>
            </w:r>
          </w:p>
        </w:tc>
        <w:tc>
          <w:tcPr>
            <w:tcW w:w="1060" w:type="dxa"/>
            <w:tcBorders>
              <w:top w:val="nil"/>
              <w:left w:val="nil"/>
              <w:bottom w:val="single" w:sz="8" w:space="0" w:color="auto"/>
              <w:right w:val="single" w:sz="8" w:space="0" w:color="auto"/>
            </w:tcBorders>
            <w:shd w:val="clear" w:color="auto" w:fill="auto"/>
            <w:vAlign w:val="center"/>
            <w:hideMark/>
          </w:tcPr>
          <w:p w:rsidR="00C2658B" w:rsidRPr="00510D47" w:rsidRDefault="00C2658B" w:rsidP="007069BA">
            <w:pPr>
              <w:jc w:val="center"/>
              <w:rPr>
                <w:rFonts w:ascii="Calibri" w:hAnsi="Calibri"/>
                <w:color w:val="000000"/>
                <w:lang w:eastAsia="es-MX"/>
              </w:rPr>
            </w:pPr>
            <w:r w:rsidRPr="00510D47">
              <w:rPr>
                <w:rFonts w:ascii="Calibri" w:hAnsi="Calibri"/>
                <w:color w:val="000000"/>
                <w:lang w:eastAsia="es-MX"/>
              </w:rPr>
              <w:t>$71.52</w:t>
            </w:r>
          </w:p>
        </w:tc>
      </w:tr>
      <w:tr w:rsidR="00C2658B" w:rsidRPr="00510D47" w:rsidTr="007069BA">
        <w:trPr>
          <w:trHeight w:val="300"/>
        </w:trPr>
        <w:tc>
          <w:tcPr>
            <w:tcW w:w="1080" w:type="dxa"/>
            <w:tcBorders>
              <w:top w:val="nil"/>
              <w:left w:val="nil"/>
              <w:bottom w:val="nil"/>
              <w:right w:val="nil"/>
            </w:tcBorders>
            <w:shd w:val="clear" w:color="auto" w:fill="auto"/>
            <w:noWrap/>
            <w:vAlign w:val="bottom"/>
            <w:hideMark/>
          </w:tcPr>
          <w:p w:rsidR="00C2658B" w:rsidRPr="00510D47" w:rsidRDefault="00C2658B" w:rsidP="007069BA">
            <w:pPr>
              <w:rPr>
                <w:rFonts w:ascii="Calibri" w:hAnsi="Calibri"/>
                <w:color w:val="000000"/>
                <w:lang w:eastAsia="es-MX"/>
              </w:rPr>
            </w:pPr>
          </w:p>
        </w:tc>
        <w:tc>
          <w:tcPr>
            <w:tcW w:w="1360" w:type="dxa"/>
            <w:tcBorders>
              <w:top w:val="nil"/>
              <w:left w:val="nil"/>
              <w:bottom w:val="nil"/>
              <w:right w:val="nil"/>
            </w:tcBorders>
            <w:shd w:val="clear" w:color="auto" w:fill="auto"/>
            <w:noWrap/>
            <w:vAlign w:val="bottom"/>
            <w:hideMark/>
          </w:tcPr>
          <w:p w:rsidR="00C2658B" w:rsidRPr="00510D47" w:rsidRDefault="00C2658B" w:rsidP="007069BA">
            <w:pPr>
              <w:rPr>
                <w:rFonts w:ascii="Calibri" w:hAnsi="Calibri"/>
                <w:color w:val="000000"/>
                <w:lang w:eastAsia="es-MX"/>
              </w:rPr>
            </w:pPr>
          </w:p>
        </w:tc>
        <w:tc>
          <w:tcPr>
            <w:tcW w:w="1060" w:type="dxa"/>
            <w:tcBorders>
              <w:top w:val="nil"/>
              <w:left w:val="nil"/>
              <w:bottom w:val="nil"/>
              <w:right w:val="nil"/>
            </w:tcBorders>
            <w:shd w:val="clear" w:color="auto" w:fill="auto"/>
            <w:noWrap/>
            <w:vAlign w:val="bottom"/>
            <w:hideMark/>
          </w:tcPr>
          <w:p w:rsidR="00C2658B" w:rsidRPr="00510D47" w:rsidRDefault="00C2658B" w:rsidP="007069BA">
            <w:pPr>
              <w:rPr>
                <w:rFonts w:ascii="Calibri" w:hAnsi="Calibri"/>
                <w:color w:val="000000"/>
                <w:lang w:eastAsia="es-MX"/>
              </w:rPr>
            </w:pPr>
          </w:p>
        </w:tc>
        <w:tc>
          <w:tcPr>
            <w:tcW w:w="1020" w:type="dxa"/>
            <w:tcBorders>
              <w:top w:val="nil"/>
              <w:left w:val="nil"/>
              <w:bottom w:val="nil"/>
              <w:right w:val="nil"/>
            </w:tcBorders>
            <w:shd w:val="clear" w:color="auto" w:fill="auto"/>
            <w:noWrap/>
            <w:vAlign w:val="bottom"/>
            <w:hideMark/>
          </w:tcPr>
          <w:p w:rsidR="00C2658B" w:rsidRPr="00510D47" w:rsidRDefault="00C2658B" w:rsidP="007069BA">
            <w:pPr>
              <w:rPr>
                <w:rFonts w:ascii="Calibri" w:hAnsi="Calibri"/>
                <w:color w:val="000000"/>
                <w:lang w:eastAsia="es-MX"/>
              </w:rPr>
            </w:pPr>
          </w:p>
        </w:tc>
        <w:tc>
          <w:tcPr>
            <w:tcW w:w="1040" w:type="dxa"/>
            <w:tcBorders>
              <w:top w:val="nil"/>
              <w:left w:val="nil"/>
              <w:bottom w:val="nil"/>
              <w:right w:val="nil"/>
            </w:tcBorders>
            <w:shd w:val="clear" w:color="auto" w:fill="auto"/>
            <w:noWrap/>
            <w:vAlign w:val="bottom"/>
            <w:hideMark/>
          </w:tcPr>
          <w:p w:rsidR="00C2658B" w:rsidRPr="00510D47" w:rsidRDefault="00C2658B" w:rsidP="007069BA">
            <w:pPr>
              <w:rPr>
                <w:rFonts w:ascii="Calibri" w:hAnsi="Calibri"/>
                <w:color w:val="000000"/>
                <w:lang w:eastAsia="es-MX"/>
              </w:rPr>
            </w:pPr>
          </w:p>
        </w:tc>
        <w:tc>
          <w:tcPr>
            <w:tcW w:w="1060" w:type="dxa"/>
            <w:tcBorders>
              <w:top w:val="nil"/>
              <w:left w:val="nil"/>
              <w:bottom w:val="nil"/>
              <w:right w:val="nil"/>
            </w:tcBorders>
            <w:shd w:val="clear" w:color="auto" w:fill="auto"/>
            <w:noWrap/>
            <w:vAlign w:val="bottom"/>
            <w:hideMark/>
          </w:tcPr>
          <w:p w:rsidR="00C2658B" w:rsidRPr="00510D47" w:rsidRDefault="00C2658B" w:rsidP="007069BA">
            <w:pPr>
              <w:rPr>
                <w:rFonts w:ascii="Calibri" w:hAnsi="Calibri"/>
                <w:color w:val="000000"/>
                <w:lang w:eastAsia="es-MX"/>
              </w:rPr>
            </w:pPr>
          </w:p>
        </w:tc>
      </w:tr>
    </w:tbl>
    <w:p w:rsidR="00C2658B" w:rsidRPr="00F21DE3" w:rsidRDefault="00C2658B" w:rsidP="00C265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Cabe hacer mención que </w:t>
      </w:r>
      <w:r>
        <w:rPr>
          <w:rFonts w:ascii="Tahoma" w:hAnsi="Tahoma" w:cs="Tahoma"/>
          <w:lang w:val="es-ES_tradnl"/>
        </w:rPr>
        <w:t>la Dirección de Programas Sociales Municipales,</w:t>
      </w:r>
      <w:r w:rsidRPr="00F21DE3">
        <w:rPr>
          <w:rFonts w:ascii="Tahoma" w:hAnsi="Tahoma" w:cs="Tahoma"/>
          <w:lang w:val="es-ES_tradnl"/>
        </w:rPr>
        <w:t xml:space="preserve"> manifiesta mediante el oficio número </w:t>
      </w:r>
      <w:r>
        <w:rPr>
          <w:rFonts w:ascii="Tahoma" w:hAnsi="Tahoma" w:cs="Tahoma"/>
          <w:lang w:val="es-ES_tradnl"/>
        </w:rPr>
        <w:t xml:space="preserve">1200/2018/0504 </w:t>
      </w:r>
      <w:r w:rsidRPr="00F21DE3">
        <w:rPr>
          <w:rFonts w:ascii="Tahoma" w:hAnsi="Tahoma" w:cs="Tahoma"/>
          <w:lang w:val="es-ES_tradnl"/>
        </w:rPr>
        <w:t>firmado por</w:t>
      </w:r>
      <w:r>
        <w:rPr>
          <w:rFonts w:ascii="Tahoma" w:hAnsi="Tahoma" w:cs="Tahoma"/>
          <w:lang w:val="es-ES_tradnl"/>
        </w:rPr>
        <w:t xml:space="preserve"> el Lic. Salvador Villaseñor Aldama, el </w:t>
      </w:r>
      <w:r w:rsidRPr="00F21DE3">
        <w:rPr>
          <w:rFonts w:ascii="Tahoma" w:hAnsi="Tahoma" w:cs="Tahoma"/>
          <w:lang w:val="es-ES_tradnl"/>
        </w:rPr>
        <w:t>análisis realizado a  las propuestas presentadas por los licitantes</w:t>
      </w:r>
      <w:r>
        <w:rPr>
          <w:rFonts w:ascii="Tahoma" w:hAnsi="Tahoma" w:cs="Tahoma"/>
          <w:lang w:val="es-ES_tradnl"/>
        </w:rPr>
        <w:t>.</w:t>
      </w:r>
    </w:p>
    <w:p w:rsidR="00C2658B" w:rsidRPr="00F21DE3" w:rsidRDefault="00C2658B" w:rsidP="00C2658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Responsable de la evaluación de las proposiciones:</w:t>
      </w:r>
    </w:p>
    <w:tbl>
      <w:tblPr>
        <w:tblStyle w:val="Tablaconcuadrcula"/>
        <w:tblW w:w="0" w:type="auto"/>
        <w:tblLayout w:type="fixed"/>
        <w:tblLook w:val="04A0" w:firstRow="1" w:lastRow="0" w:firstColumn="1" w:lastColumn="0" w:noHBand="0" w:noVBand="1"/>
      </w:tblPr>
      <w:tblGrid>
        <w:gridCol w:w="3714"/>
        <w:gridCol w:w="3714"/>
      </w:tblGrid>
      <w:tr w:rsidR="00C2658B" w:rsidRPr="00F21DE3" w:rsidTr="007069BA">
        <w:tc>
          <w:tcPr>
            <w:tcW w:w="3714" w:type="dxa"/>
          </w:tcPr>
          <w:p w:rsidR="00C2658B" w:rsidRPr="00F21DE3" w:rsidRDefault="00C2658B" w:rsidP="007069BA">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Nombre</w:t>
            </w:r>
          </w:p>
        </w:tc>
        <w:tc>
          <w:tcPr>
            <w:tcW w:w="3714" w:type="dxa"/>
          </w:tcPr>
          <w:p w:rsidR="00C2658B" w:rsidRPr="00F21DE3" w:rsidRDefault="00C2658B" w:rsidP="007069BA">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Cargo</w:t>
            </w:r>
          </w:p>
        </w:tc>
      </w:tr>
      <w:tr w:rsidR="00C2658B" w:rsidRPr="00F21DE3" w:rsidTr="007069BA">
        <w:tc>
          <w:tcPr>
            <w:tcW w:w="3714" w:type="dxa"/>
          </w:tcPr>
          <w:p w:rsidR="00C2658B" w:rsidRPr="00F21DE3" w:rsidRDefault="00C2658B" w:rsidP="007069BA">
            <w:pPr>
              <w:shd w:val="clear" w:color="auto" w:fill="FFFFFF"/>
              <w:spacing w:after="100" w:afterAutospacing="1"/>
              <w:contextualSpacing/>
              <w:jc w:val="both"/>
              <w:rPr>
                <w:rFonts w:ascii="Tahoma" w:hAnsi="Tahoma" w:cs="Tahoma"/>
                <w:sz w:val="24"/>
                <w:szCs w:val="24"/>
                <w:highlight w:val="yellow"/>
                <w:lang w:val="es-ES_tradnl"/>
              </w:rPr>
            </w:pPr>
            <w:r>
              <w:rPr>
                <w:rFonts w:ascii="Tahoma" w:hAnsi="Tahoma" w:cs="Tahoma"/>
                <w:sz w:val="24"/>
                <w:szCs w:val="24"/>
                <w:lang w:val="es-ES_tradnl"/>
              </w:rPr>
              <w:t>Salvador Villaseñor Aldama</w:t>
            </w:r>
          </w:p>
        </w:tc>
        <w:tc>
          <w:tcPr>
            <w:tcW w:w="3714" w:type="dxa"/>
          </w:tcPr>
          <w:p w:rsidR="00C2658B" w:rsidRPr="000C326A" w:rsidRDefault="00C2658B" w:rsidP="007069BA">
            <w:pPr>
              <w:spacing w:after="100" w:afterAutospacing="1"/>
              <w:contextualSpacing/>
              <w:jc w:val="both"/>
              <w:rPr>
                <w:rFonts w:ascii="Tahoma" w:hAnsi="Tahoma" w:cs="Tahoma"/>
                <w:sz w:val="24"/>
                <w:szCs w:val="24"/>
                <w:lang w:val="es-ES_tradnl"/>
              </w:rPr>
            </w:pPr>
            <w:r>
              <w:rPr>
                <w:rFonts w:ascii="Tahoma" w:hAnsi="Tahoma" w:cs="Tahoma"/>
                <w:sz w:val="24"/>
                <w:szCs w:val="24"/>
                <w:lang w:val="es-ES_tradnl"/>
              </w:rPr>
              <w:t>Director de Programas Sociales Municipales</w:t>
            </w:r>
          </w:p>
        </w:tc>
      </w:tr>
    </w:tbl>
    <w:p w:rsidR="00C2658B" w:rsidRPr="0014662D" w:rsidRDefault="00C2658B" w:rsidP="00C2658B">
      <w:pPr>
        <w:shd w:val="clear" w:color="auto" w:fill="FFFFFF"/>
        <w:spacing w:after="100" w:afterAutospacing="1"/>
        <w:contextualSpacing/>
        <w:jc w:val="both"/>
        <w:rPr>
          <w:rFonts w:ascii="Tahoma" w:hAnsi="Tahoma" w:cs="Tahoma"/>
        </w:rPr>
      </w:pPr>
    </w:p>
    <w:p w:rsidR="00C2658B" w:rsidRPr="0014662D" w:rsidRDefault="00C2658B" w:rsidP="00C2658B">
      <w:pPr>
        <w:shd w:val="clear" w:color="auto" w:fill="FFFFFF"/>
        <w:spacing w:after="100" w:afterAutospacing="1"/>
        <w:contextualSpacing/>
        <w:jc w:val="both"/>
        <w:rPr>
          <w:rFonts w:ascii="Tahoma" w:hAnsi="Tahoma" w:cs="Tahoma"/>
          <w:lang w:val="es-ES_tradnl"/>
        </w:rPr>
      </w:pPr>
      <w:r w:rsidRPr="0014662D">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tbl>
      <w:tblPr>
        <w:tblW w:w="5106" w:type="dxa"/>
        <w:tblInd w:w="910" w:type="dxa"/>
        <w:tblLayout w:type="fixed"/>
        <w:tblCellMar>
          <w:left w:w="70" w:type="dxa"/>
          <w:right w:w="70" w:type="dxa"/>
        </w:tblCellMar>
        <w:tblLook w:val="04A0" w:firstRow="1" w:lastRow="0" w:firstColumn="1" w:lastColumn="0" w:noHBand="0" w:noVBand="1"/>
      </w:tblPr>
      <w:tblGrid>
        <w:gridCol w:w="1680"/>
        <w:gridCol w:w="3426"/>
      </w:tblGrid>
      <w:tr w:rsidR="00C2658B" w:rsidRPr="00EB0DB5" w:rsidTr="007069BA">
        <w:trPr>
          <w:trHeight w:val="900"/>
        </w:trPr>
        <w:tc>
          <w:tcPr>
            <w:tcW w:w="5106" w:type="dxa"/>
            <w:gridSpan w:val="2"/>
            <w:tcBorders>
              <w:top w:val="single" w:sz="8" w:space="0" w:color="auto"/>
              <w:left w:val="single" w:sz="8" w:space="0" w:color="auto"/>
              <w:bottom w:val="single" w:sz="8" w:space="0" w:color="auto"/>
              <w:right w:val="single" w:sz="8" w:space="0" w:color="000000"/>
            </w:tcBorders>
            <w:shd w:val="clear" w:color="000000" w:fill="FABF8F"/>
            <w:vAlign w:val="center"/>
            <w:hideMark/>
          </w:tcPr>
          <w:p w:rsidR="00C2658B" w:rsidRPr="00EB0DB5" w:rsidRDefault="00C2658B" w:rsidP="007069BA">
            <w:pPr>
              <w:jc w:val="center"/>
              <w:rPr>
                <w:rFonts w:ascii="Calibri" w:hAnsi="Calibri"/>
                <w:color w:val="000000"/>
                <w:lang w:eastAsia="es-MX"/>
              </w:rPr>
            </w:pPr>
            <w:r w:rsidRPr="00EB0DB5">
              <w:rPr>
                <w:rFonts w:ascii="Calibri" w:hAnsi="Calibri"/>
                <w:color w:val="000000"/>
                <w:lang w:val="es-ES_tradnl" w:eastAsia="es-MX"/>
              </w:rPr>
              <w:t>GRUPO ANGIO GDL S.A. DE C.V.</w:t>
            </w:r>
          </w:p>
        </w:tc>
      </w:tr>
      <w:tr w:rsidR="00C2658B" w:rsidRPr="00EB0DB5" w:rsidTr="007069BA">
        <w:trPr>
          <w:trHeight w:val="960"/>
        </w:trPr>
        <w:tc>
          <w:tcPr>
            <w:tcW w:w="1680" w:type="dxa"/>
            <w:tcBorders>
              <w:top w:val="nil"/>
              <w:left w:val="single" w:sz="8" w:space="0" w:color="auto"/>
              <w:bottom w:val="single" w:sz="8" w:space="0" w:color="auto"/>
              <w:right w:val="single" w:sz="8" w:space="0" w:color="auto"/>
            </w:tcBorders>
            <w:shd w:val="clear" w:color="auto" w:fill="auto"/>
            <w:vAlign w:val="center"/>
            <w:hideMark/>
          </w:tcPr>
          <w:p w:rsidR="00C2658B" w:rsidRPr="00EB0DB5" w:rsidRDefault="00C2658B" w:rsidP="007069BA">
            <w:pPr>
              <w:jc w:val="center"/>
              <w:rPr>
                <w:rFonts w:ascii="Calibri" w:hAnsi="Calibri"/>
                <w:color w:val="000000"/>
                <w:lang w:eastAsia="es-MX"/>
              </w:rPr>
            </w:pPr>
            <w:r w:rsidRPr="00EB0DB5">
              <w:rPr>
                <w:rFonts w:ascii="Calibri" w:hAnsi="Calibri"/>
                <w:color w:val="000000"/>
                <w:lang w:eastAsia="es-MX"/>
              </w:rPr>
              <w:t>Partida</w:t>
            </w:r>
          </w:p>
        </w:tc>
        <w:tc>
          <w:tcPr>
            <w:tcW w:w="3426" w:type="dxa"/>
            <w:tcBorders>
              <w:top w:val="nil"/>
              <w:left w:val="nil"/>
              <w:bottom w:val="single" w:sz="8" w:space="0" w:color="auto"/>
              <w:right w:val="single" w:sz="8" w:space="0" w:color="auto"/>
            </w:tcBorders>
            <w:shd w:val="clear" w:color="auto" w:fill="auto"/>
            <w:vAlign w:val="center"/>
            <w:hideMark/>
          </w:tcPr>
          <w:p w:rsidR="00C2658B" w:rsidRPr="00EB0DB5" w:rsidRDefault="00C2658B" w:rsidP="007069BA">
            <w:pPr>
              <w:jc w:val="center"/>
              <w:rPr>
                <w:rFonts w:ascii="Calibri" w:hAnsi="Calibri"/>
                <w:color w:val="000000"/>
                <w:lang w:eastAsia="es-MX"/>
              </w:rPr>
            </w:pPr>
            <w:r w:rsidRPr="00EB0DB5">
              <w:rPr>
                <w:rFonts w:ascii="Calibri" w:hAnsi="Calibri"/>
                <w:color w:val="000000"/>
                <w:lang w:eastAsia="es-MX"/>
              </w:rPr>
              <w:t>Importe por Pieza sin I.V.A.</w:t>
            </w:r>
          </w:p>
        </w:tc>
      </w:tr>
      <w:tr w:rsidR="00C2658B" w:rsidRPr="00EB0DB5" w:rsidTr="007069BA">
        <w:trPr>
          <w:trHeight w:val="330"/>
        </w:trPr>
        <w:tc>
          <w:tcPr>
            <w:tcW w:w="1680" w:type="dxa"/>
            <w:tcBorders>
              <w:top w:val="nil"/>
              <w:left w:val="single" w:sz="8" w:space="0" w:color="auto"/>
              <w:bottom w:val="single" w:sz="8" w:space="0" w:color="auto"/>
              <w:right w:val="single" w:sz="8" w:space="0" w:color="auto"/>
            </w:tcBorders>
            <w:shd w:val="clear" w:color="auto" w:fill="auto"/>
            <w:vAlign w:val="center"/>
            <w:hideMark/>
          </w:tcPr>
          <w:p w:rsidR="00C2658B" w:rsidRPr="00EB0DB5" w:rsidRDefault="00C2658B" w:rsidP="007069BA">
            <w:pPr>
              <w:jc w:val="center"/>
              <w:rPr>
                <w:rFonts w:ascii="Calibri" w:hAnsi="Calibri"/>
                <w:color w:val="000000"/>
                <w:lang w:eastAsia="es-MX"/>
              </w:rPr>
            </w:pPr>
            <w:r w:rsidRPr="00EB0DB5">
              <w:rPr>
                <w:rFonts w:ascii="Calibri" w:hAnsi="Calibri"/>
                <w:color w:val="000000"/>
                <w:lang w:val="es-ES_tradnl" w:eastAsia="es-MX"/>
              </w:rPr>
              <w:t>1</w:t>
            </w:r>
          </w:p>
        </w:tc>
        <w:tc>
          <w:tcPr>
            <w:tcW w:w="3426" w:type="dxa"/>
            <w:tcBorders>
              <w:top w:val="nil"/>
              <w:left w:val="nil"/>
              <w:bottom w:val="single" w:sz="8" w:space="0" w:color="auto"/>
              <w:right w:val="single" w:sz="8" w:space="0" w:color="auto"/>
            </w:tcBorders>
            <w:shd w:val="clear" w:color="auto" w:fill="auto"/>
            <w:vAlign w:val="center"/>
            <w:hideMark/>
          </w:tcPr>
          <w:p w:rsidR="00C2658B" w:rsidRPr="00EB0DB5" w:rsidRDefault="00C2658B" w:rsidP="007069BA">
            <w:pPr>
              <w:jc w:val="center"/>
              <w:rPr>
                <w:rFonts w:ascii="Calibri" w:hAnsi="Calibri"/>
                <w:color w:val="000000"/>
                <w:lang w:eastAsia="es-MX"/>
              </w:rPr>
            </w:pPr>
            <w:r w:rsidRPr="00EB0DB5">
              <w:rPr>
                <w:rFonts w:ascii="Calibri" w:hAnsi="Calibri"/>
                <w:color w:val="000000"/>
                <w:lang w:eastAsia="es-MX"/>
              </w:rPr>
              <w:t>$48.37</w:t>
            </w:r>
          </w:p>
        </w:tc>
      </w:tr>
      <w:tr w:rsidR="00C2658B" w:rsidRPr="00EB0DB5" w:rsidTr="007069BA">
        <w:trPr>
          <w:trHeight w:val="330"/>
        </w:trPr>
        <w:tc>
          <w:tcPr>
            <w:tcW w:w="1680" w:type="dxa"/>
            <w:tcBorders>
              <w:top w:val="nil"/>
              <w:left w:val="single" w:sz="8" w:space="0" w:color="auto"/>
              <w:bottom w:val="single" w:sz="8" w:space="0" w:color="auto"/>
              <w:right w:val="single" w:sz="8" w:space="0" w:color="auto"/>
            </w:tcBorders>
            <w:shd w:val="clear" w:color="auto" w:fill="auto"/>
            <w:vAlign w:val="center"/>
            <w:hideMark/>
          </w:tcPr>
          <w:p w:rsidR="00C2658B" w:rsidRPr="00EB0DB5" w:rsidRDefault="00C2658B" w:rsidP="007069BA">
            <w:pPr>
              <w:jc w:val="center"/>
              <w:rPr>
                <w:rFonts w:ascii="Calibri" w:hAnsi="Calibri"/>
                <w:color w:val="000000"/>
                <w:lang w:eastAsia="es-MX"/>
              </w:rPr>
            </w:pPr>
            <w:r w:rsidRPr="00EB0DB5">
              <w:rPr>
                <w:rFonts w:ascii="Calibri" w:hAnsi="Calibri"/>
                <w:color w:val="000000"/>
                <w:lang w:eastAsia="es-MX"/>
              </w:rPr>
              <w:lastRenderedPageBreak/>
              <w:t>2</w:t>
            </w:r>
          </w:p>
        </w:tc>
        <w:tc>
          <w:tcPr>
            <w:tcW w:w="3426" w:type="dxa"/>
            <w:tcBorders>
              <w:top w:val="nil"/>
              <w:left w:val="nil"/>
              <w:bottom w:val="single" w:sz="8" w:space="0" w:color="auto"/>
              <w:right w:val="single" w:sz="8" w:space="0" w:color="auto"/>
            </w:tcBorders>
            <w:shd w:val="clear" w:color="auto" w:fill="auto"/>
            <w:vAlign w:val="center"/>
            <w:hideMark/>
          </w:tcPr>
          <w:p w:rsidR="00C2658B" w:rsidRPr="00EB0DB5" w:rsidRDefault="00C2658B" w:rsidP="007069BA">
            <w:pPr>
              <w:jc w:val="center"/>
              <w:rPr>
                <w:rFonts w:ascii="Calibri" w:hAnsi="Calibri"/>
                <w:color w:val="000000"/>
                <w:lang w:eastAsia="es-MX"/>
              </w:rPr>
            </w:pPr>
            <w:r w:rsidRPr="00EB0DB5">
              <w:rPr>
                <w:rFonts w:ascii="Calibri" w:hAnsi="Calibri"/>
                <w:color w:val="000000"/>
                <w:lang w:eastAsia="es-MX"/>
              </w:rPr>
              <w:t>$65.22</w:t>
            </w:r>
          </w:p>
        </w:tc>
      </w:tr>
      <w:tr w:rsidR="00C2658B" w:rsidRPr="00EB0DB5" w:rsidTr="007069BA">
        <w:trPr>
          <w:trHeight w:val="330"/>
        </w:trPr>
        <w:tc>
          <w:tcPr>
            <w:tcW w:w="1680" w:type="dxa"/>
            <w:tcBorders>
              <w:top w:val="nil"/>
              <w:left w:val="single" w:sz="8" w:space="0" w:color="auto"/>
              <w:bottom w:val="single" w:sz="8" w:space="0" w:color="auto"/>
              <w:right w:val="single" w:sz="8" w:space="0" w:color="auto"/>
            </w:tcBorders>
            <w:shd w:val="clear" w:color="auto" w:fill="auto"/>
            <w:vAlign w:val="center"/>
            <w:hideMark/>
          </w:tcPr>
          <w:p w:rsidR="00C2658B" w:rsidRPr="00EB0DB5" w:rsidRDefault="00C2658B" w:rsidP="007069BA">
            <w:pPr>
              <w:jc w:val="center"/>
              <w:rPr>
                <w:rFonts w:ascii="Calibri" w:hAnsi="Calibri"/>
                <w:color w:val="000000"/>
                <w:lang w:eastAsia="es-MX"/>
              </w:rPr>
            </w:pPr>
            <w:r w:rsidRPr="00EB0DB5">
              <w:rPr>
                <w:rFonts w:ascii="Calibri" w:hAnsi="Calibri"/>
                <w:color w:val="000000"/>
                <w:lang w:val="es-ES_tradnl" w:eastAsia="es-MX"/>
              </w:rPr>
              <w:t>3</w:t>
            </w:r>
          </w:p>
        </w:tc>
        <w:tc>
          <w:tcPr>
            <w:tcW w:w="3426" w:type="dxa"/>
            <w:tcBorders>
              <w:top w:val="nil"/>
              <w:left w:val="nil"/>
              <w:bottom w:val="single" w:sz="8" w:space="0" w:color="auto"/>
              <w:right w:val="single" w:sz="8" w:space="0" w:color="auto"/>
            </w:tcBorders>
            <w:shd w:val="clear" w:color="auto" w:fill="auto"/>
            <w:vAlign w:val="center"/>
            <w:hideMark/>
          </w:tcPr>
          <w:p w:rsidR="00C2658B" w:rsidRPr="00EB0DB5" w:rsidRDefault="00C2658B" w:rsidP="007069BA">
            <w:pPr>
              <w:jc w:val="center"/>
              <w:rPr>
                <w:rFonts w:ascii="Calibri" w:hAnsi="Calibri"/>
                <w:color w:val="000000"/>
                <w:lang w:eastAsia="es-MX"/>
              </w:rPr>
            </w:pPr>
            <w:r w:rsidRPr="00EB0DB5">
              <w:rPr>
                <w:rFonts w:ascii="Calibri" w:hAnsi="Calibri"/>
                <w:color w:val="000000"/>
                <w:lang w:eastAsia="es-MX"/>
              </w:rPr>
              <w:t>$71.52</w:t>
            </w:r>
          </w:p>
        </w:tc>
      </w:tr>
      <w:tr w:rsidR="00C2658B" w:rsidRPr="00EB0DB5" w:rsidTr="007069BA">
        <w:trPr>
          <w:trHeight w:val="330"/>
        </w:trPr>
        <w:tc>
          <w:tcPr>
            <w:tcW w:w="1680" w:type="dxa"/>
            <w:tcBorders>
              <w:top w:val="nil"/>
              <w:left w:val="single" w:sz="8" w:space="0" w:color="auto"/>
              <w:bottom w:val="single" w:sz="8" w:space="0" w:color="auto"/>
              <w:right w:val="single" w:sz="8" w:space="0" w:color="auto"/>
            </w:tcBorders>
            <w:shd w:val="clear" w:color="auto" w:fill="auto"/>
            <w:vAlign w:val="center"/>
            <w:hideMark/>
          </w:tcPr>
          <w:p w:rsidR="00C2658B" w:rsidRPr="00EB0DB5" w:rsidRDefault="00C2658B" w:rsidP="007069BA">
            <w:pPr>
              <w:jc w:val="center"/>
              <w:rPr>
                <w:rFonts w:ascii="Calibri" w:hAnsi="Calibri"/>
                <w:color w:val="000000"/>
                <w:lang w:eastAsia="es-MX"/>
              </w:rPr>
            </w:pPr>
            <w:r w:rsidRPr="00EB0DB5">
              <w:rPr>
                <w:rFonts w:ascii="Calibri" w:hAnsi="Calibri"/>
                <w:color w:val="000000"/>
                <w:lang w:eastAsia="es-MX"/>
              </w:rPr>
              <w:t>4</w:t>
            </w:r>
          </w:p>
        </w:tc>
        <w:tc>
          <w:tcPr>
            <w:tcW w:w="3426" w:type="dxa"/>
            <w:tcBorders>
              <w:top w:val="nil"/>
              <w:left w:val="nil"/>
              <w:bottom w:val="single" w:sz="8" w:space="0" w:color="auto"/>
              <w:right w:val="single" w:sz="8" w:space="0" w:color="auto"/>
            </w:tcBorders>
            <w:shd w:val="clear" w:color="auto" w:fill="auto"/>
            <w:vAlign w:val="center"/>
            <w:hideMark/>
          </w:tcPr>
          <w:p w:rsidR="00C2658B" w:rsidRPr="00EB0DB5" w:rsidRDefault="00C2658B" w:rsidP="007069BA">
            <w:pPr>
              <w:jc w:val="center"/>
              <w:rPr>
                <w:rFonts w:ascii="Calibri" w:hAnsi="Calibri"/>
                <w:color w:val="000000"/>
                <w:lang w:eastAsia="es-MX"/>
              </w:rPr>
            </w:pPr>
            <w:r w:rsidRPr="00EB0DB5">
              <w:rPr>
                <w:rFonts w:ascii="Calibri" w:hAnsi="Calibri"/>
                <w:color w:val="000000"/>
                <w:lang w:eastAsia="es-MX"/>
              </w:rPr>
              <w:t>$71.52</w:t>
            </w:r>
          </w:p>
        </w:tc>
      </w:tr>
      <w:tr w:rsidR="00C2658B" w:rsidRPr="00EB0DB5" w:rsidTr="007069BA">
        <w:trPr>
          <w:trHeight w:val="330"/>
        </w:trPr>
        <w:tc>
          <w:tcPr>
            <w:tcW w:w="1680" w:type="dxa"/>
            <w:tcBorders>
              <w:top w:val="nil"/>
              <w:left w:val="single" w:sz="8" w:space="0" w:color="auto"/>
              <w:bottom w:val="single" w:sz="8" w:space="0" w:color="auto"/>
              <w:right w:val="single" w:sz="4" w:space="0" w:color="auto"/>
            </w:tcBorders>
            <w:shd w:val="clear" w:color="auto" w:fill="auto"/>
            <w:vAlign w:val="center"/>
            <w:hideMark/>
          </w:tcPr>
          <w:p w:rsidR="00C2658B" w:rsidRPr="00EB0DB5" w:rsidRDefault="00C2658B" w:rsidP="007069BA">
            <w:pPr>
              <w:jc w:val="center"/>
              <w:rPr>
                <w:rFonts w:ascii="Calibri" w:hAnsi="Calibri"/>
                <w:b/>
                <w:bCs/>
                <w:lang w:eastAsia="es-MX"/>
              </w:rPr>
            </w:pPr>
            <w:r w:rsidRPr="00EB0DB5">
              <w:rPr>
                <w:rFonts w:ascii="Calibri" w:hAnsi="Calibri"/>
                <w:b/>
                <w:bCs/>
                <w:lang w:eastAsia="es-MX"/>
              </w:rPr>
              <w:t xml:space="preserve"> Subtotal  </w:t>
            </w:r>
          </w:p>
        </w:tc>
        <w:tc>
          <w:tcPr>
            <w:tcW w:w="3426" w:type="dxa"/>
            <w:tcBorders>
              <w:top w:val="nil"/>
              <w:left w:val="single" w:sz="8" w:space="0" w:color="auto"/>
              <w:bottom w:val="single" w:sz="8" w:space="0" w:color="auto"/>
              <w:right w:val="single" w:sz="8" w:space="0" w:color="auto"/>
            </w:tcBorders>
            <w:shd w:val="clear" w:color="auto" w:fill="auto"/>
            <w:vAlign w:val="center"/>
            <w:hideMark/>
          </w:tcPr>
          <w:p w:rsidR="00C2658B" w:rsidRDefault="00C2658B" w:rsidP="007069BA">
            <w:pPr>
              <w:jc w:val="right"/>
              <w:rPr>
                <w:rFonts w:ascii="Calibri" w:hAnsi="Calibri"/>
                <w:color w:val="000000"/>
                <w:lang w:eastAsia="es-MX"/>
              </w:rPr>
            </w:pPr>
            <w:r>
              <w:rPr>
                <w:rFonts w:ascii="Calibri" w:hAnsi="Calibri"/>
                <w:color w:val="000000"/>
                <w:lang w:eastAsia="es-MX"/>
              </w:rPr>
              <w:t>$7´118,678.99</w:t>
            </w:r>
          </w:p>
          <w:p w:rsidR="00C2658B" w:rsidRPr="00EB0DB5" w:rsidRDefault="00C2658B" w:rsidP="007069BA">
            <w:pPr>
              <w:jc w:val="right"/>
              <w:rPr>
                <w:rFonts w:ascii="Calibri" w:hAnsi="Calibri"/>
                <w:color w:val="000000"/>
                <w:lang w:eastAsia="es-MX"/>
              </w:rPr>
            </w:pPr>
          </w:p>
        </w:tc>
      </w:tr>
      <w:tr w:rsidR="00C2658B" w:rsidRPr="00EB0DB5" w:rsidTr="007069BA">
        <w:trPr>
          <w:trHeight w:val="330"/>
        </w:trPr>
        <w:tc>
          <w:tcPr>
            <w:tcW w:w="1680" w:type="dxa"/>
            <w:tcBorders>
              <w:top w:val="nil"/>
              <w:left w:val="single" w:sz="8" w:space="0" w:color="auto"/>
              <w:bottom w:val="single" w:sz="8" w:space="0" w:color="auto"/>
              <w:right w:val="single" w:sz="4" w:space="0" w:color="auto"/>
            </w:tcBorders>
            <w:shd w:val="clear" w:color="auto" w:fill="auto"/>
            <w:vAlign w:val="center"/>
            <w:hideMark/>
          </w:tcPr>
          <w:p w:rsidR="00C2658B" w:rsidRPr="00EB0DB5" w:rsidRDefault="00C2658B" w:rsidP="007069BA">
            <w:pPr>
              <w:jc w:val="center"/>
              <w:rPr>
                <w:rFonts w:ascii="Calibri" w:hAnsi="Calibri"/>
                <w:b/>
                <w:bCs/>
                <w:lang w:eastAsia="es-MX"/>
              </w:rPr>
            </w:pPr>
            <w:r w:rsidRPr="00EB0DB5">
              <w:rPr>
                <w:rFonts w:ascii="Calibri" w:hAnsi="Calibri"/>
                <w:b/>
                <w:bCs/>
                <w:lang w:eastAsia="es-MX"/>
              </w:rPr>
              <w:t xml:space="preserve"> I.V.A. </w:t>
            </w:r>
          </w:p>
        </w:tc>
        <w:tc>
          <w:tcPr>
            <w:tcW w:w="3426" w:type="dxa"/>
            <w:tcBorders>
              <w:top w:val="nil"/>
              <w:left w:val="single" w:sz="8" w:space="0" w:color="auto"/>
              <w:bottom w:val="single" w:sz="8" w:space="0" w:color="auto"/>
              <w:right w:val="single" w:sz="8" w:space="0" w:color="auto"/>
            </w:tcBorders>
            <w:shd w:val="clear" w:color="000000" w:fill="FFFFFF"/>
            <w:vAlign w:val="center"/>
            <w:hideMark/>
          </w:tcPr>
          <w:p w:rsidR="00C2658B" w:rsidRPr="00EB0DB5" w:rsidRDefault="00C2658B" w:rsidP="007069BA">
            <w:pPr>
              <w:jc w:val="right"/>
              <w:rPr>
                <w:rFonts w:ascii="Calibri" w:hAnsi="Calibri"/>
                <w:color w:val="000000"/>
                <w:lang w:eastAsia="es-MX"/>
              </w:rPr>
            </w:pPr>
            <w:r w:rsidRPr="00EB0DB5">
              <w:rPr>
                <w:rFonts w:ascii="Calibri" w:hAnsi="Calibri"/>
                <w:color w:val="000000"/>
                <w:lang w:eastAsia="es-MX"/>
              </w:rPr>
              <w:t>$</w:t>
            </w:r>
            <w:r>
              <w:rPr>
                <w:rFonts w:ascii="Calibri" w:hAnsi="Calibri"/>
                <w:color w:val="000000"/>
                <w:lang w:eastAsia="es-MX"/>
              </w:rPr>
              <w:t>1´138,988.63</w:t>
            </w:r>
          </w:p>
        </w:tc>
      </w:tr>
      <w:tr w:rsidR="00C2658B" w:rsidRPr="00EB0DB5" w:rsidTr="007069BA">
        <w:trPr>
          <w:trHeight w:val="330"/>
        </w:trPr>
        <w:tc>
          <w:tcPr>
            <w:tcW w:w="1680" w:type="dxa"/>
            <w:tcBorders>
              <w:top w:val="nil"/>
              <w:left w:val="single" w:sz="8" w:space="0" w:color="auto"/>
              <w:bottom w:val="single" w:sz="8" w:space="0" w:color="auto"/>
              <w:right w:val="single" w:sz="4" w:space="0" w:color="auto"/>
            </w:tcBorders>
            <w:shd w:val="clear" w:color="auto" w:fill="auto"/>
            <w:vAlign w:val="center"/>
            <w:hideMark/>
          </w:tcPr>
          <w:p w:rsidR="00C2658B" w:rsidRPr="00EB0DB5" w:rsidRDefault="00C2658B" w:rsidP="007069BA">
            <w:pPr>
              <w:jc w:val="center"/>
              <w:rPr>
                <w:rFonts w:ascii="Calibri" w:hAnsi="Calibri"/>
                <w:b/>
                <w:bCs/>
                <w:lang w:eastAsia="es-MX"/>
              </w:rPr>
            </w:pPr>
            <w:r w:rsidRPr="00EB0DB5">
              <w:rPr>
                <w:rFonts w:ascii="Calibri" w:hAnsi="Calibri"/>
                <w:b/>
                <w:bCs/>
                <w:lang w:eastAsia="es-MX"/>
              </w:rPr>
              <w:t xml:space="preserve"> Total </w:t>
            </w:r>
          </w:p>
        </w:tc>
        <w:tc>
          <w:tcPr>
            <w:tcW w:w="3426" w:type="dxa"/>
            <w:tcBorders>
              <w:top w:val="nil"/>
              <w:left w:val="single" w:sz="8" w:space="0" w:color="auto"/>
              <w:bottom w:val="single" w:sz="8" w:space="0" w:color="auto"/>
              <w:right w:val="single" w:sz="8" w:space="0" w:color="auto"/>
            </w:tcBorders>
            <w:shd w:val="clear" w:color="000000" w:fill="FFFFFF"/>
            <w:vAlign w:val="center"/>
            <w:hideMark/>
          </w:tcPr>
          <w:p w:rsidR="00C2658B" w:rsidRPr="00EB0DB5" w:rsidRDefault="00C2658B" w:rsidP="007069BA">
            <w:pPr>
              <w:jc w:val="right"/>
              <w:rPr>
                <w:rFonts w:ascii="Calibri" w:hAnsi="Calibri"/>
                <w:color w:val="000000"/>
                <w:lang w:eastAsia="es-MX"/>
              </w:rPr>
            </w:pPr>
            <w:r w:rsidRPr="00EB0DB5">
              <w:rPr>
                <w:rFonts w:ascii="Calibri" w:hAnsi="Calibri"/>
                <w:color w:val="000000"/>
                <w:lang w:eastAsia="es-MX"/>
              </w:rPr>
              <w:t>$</w:t>
            </w:r>
            <w:r>
              <w:rPr>
                <w:rFonts w:ascii="Calibri" w:hAnsi="Calibri"/>
                <w:color w:val="000000"/>
                <w:lang w:eastAsia="es-MX"/>
              </w:rPr>
              <w:t>8´257,667.62</w:t>
            </w:r>
          </w:p>
        </w:tc>
      </w:tr>
    </w:tbl>
    <w:p w:rsidR="00C2658B" w:rsidRDefault="00C2658B" w:rsidP="00C2658B">
      <w:pPr>
        <w:spacing w:after="100" w:afterAutospacing="1"/>
        <w:contextualSpacing/>
        <w:jc w:val="both"/>
        <w:rPr>
          <w:rFonts w:ascii="Tahoma" w:hAnsi="Tahoma" w:cs="Tahoma"/>
          <w:b/>
          <w:i/>
          <w:lang w:val="es-ES_tradnl"/>
        </w:rPr>
      </w:pPr>
    </w:p>
    <w:p w:rsidR="00C2658B" w:rsidRDefault="00C2658B" w:rsidP="00C2658B">
      <w:pPr>
        <w:spacing w:after="100" w:afterAutospacing="1"/>
        <w:contextualSpacing/>
        <w:jc w:val="both"/>
        <w:rPr>
          <w:rFonts w:ascii="Tahoma" w:hAnsi="Tahoma" w:cs="Tahoma"/>
          <w:b/>
        </w:rPr>
      </w:pPr>
      <w:r>
        <w:rPr>
          <w:rFonts w:ascii="Tahoma" w:hAnsi="Tahoma" w:cs="Tahoma"/>
          <w:b/>
        </w:rPr>
        <w:t>Monto total de la adjudicación de $ 8´257,667.62 pesos incluye I.V.A.</w:t>
      </w:r>
    </w:p>
    <w:p w:rsidR="00C2658B" w:rsidRPr="0014662D" w:rsidRDefault="00C2658B" w:rsidP="00C2658B">
      <w:pPr>
        <w:spacing w:after="100" w:afterAutospacing="1"/>
        <w:contextualSpacing/>
        <w:jc w:val="both"/>
        <w:rPr>
          <w:rFonts w:ascii="Tahoma" w:hAnsi="Tahoma" w:cs="Tahoma"/>
          <w:b/>
          <w:i/>
          <w:lang w:val="es-ES_tradnl"/>
        </w:rPr>
      </w:pPr>
      <w:r w:rsidRPr="0014662D">
        <w:rPr>
          <w:rFonts w:ascii="Tahoma" w:hAnsi="Tahoma" w:cs="Tahoma"/>
          <w:b/>
          <w:i/>
          <w:lang w:val="es-ES_tradnl"/>
        </w:rPr>
        <w:t xml:space="preserve">El techo presupuestal es de $ </w:t>
      </w:r>
      <w:r>
        <w:rPr>
          <w:rFonts w:ascii="Tahoma" w:hAnsi="Tahoma" w:cs="Tahoma"/>
          <w:b/>
          <w:i/>
          <w:lang w:val="es-ES_tradnl"/>
        </w:rPr>
        <w:t>8, 500,984.92</w:t>
      </w:r>
      <w:r w:rsidRPr="0014662D">
        <w:rPr>
          <w:rFonts w:ascii="Tahoma" w:hAnsi="Tahoma" w:cs="Tahoma"/>
          <w:b/>
          <w:i/>
          <w:lang w:val="es-ES_tradnl"/>
        </w:rPr>
        <w:t xml:space="preserve"> I.V.A. incluido.</w:t>
      </w:r>
    </w:p>
    <w:p w:rsidR="00C2658B" w:rsidRPr="0014662D" w:rsidRDefault="00C2658B" w:rsidP="00C2658B">
      <w:pPr>
        <w:shd w:val="clear" w:color="auto" w:fill="FFFFFF"/>
        <w:spacing w:after="100" w:afterAutospacing="1"/>
        <w:contextualSpacing/>
        <w:jc w:val="both"/>
        <w:rPr>
          <w:rFonts w:ascii="Tahoma" w:hAnsi="Tahoma" w:cs="Tahoma"/>
          <w:lang w:val="es-ES_tradnl"/>
        </w:rPr>
      </w:pPr>
    </w:p>
    <w:p w:rsidR="00C2658B" w:rsidRPr="0014662D" w:rsidRDefault="00C2658B" w:rsidP="00C2658B">
      <w:pPr>
        <w:shd w:val="clear" w:color="auto" w:fill="FFFFFF"/>
        <w:spacing w:after="100" w:afterAutospacing="1"/>
        <w:contextualSpacing/>
        <w:jc w:val="both"/>
        <w:rPr>
          <w:rFonts w:ascii="Tahoma" w:hAnsi="Tahoma" w:cs="Tahoma"/>
          <w:lang w:val="es-ES_tradnl"/>
        </w:rPr>
      </w:pPr>
      <w:r w:rsidRPr="0014662D">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C2658B" w:rsidRDefault="00C2658B" w:rsidP="0026228B">
      <w:pPr>
        <w:shd w:val="clear" w:color="auto" w:fill="FFFFFF"/>
        <w:spacing w:after="100" w:afterAutospacing="1"/>
        <w:contextualSpacing/>
        <w:jc w:val="both"/>
        <w:rPr>
          <w:rFonts w:ascii="Tahoma" w:hAnsi="Tahoma" w:cs="Tahoma"/>
          <w:lang w:val="es-ES_tradnl"/>
        </w:rPr>
      </w:pPr>
    </w:p>
    <w:p w:rsidR="00C2658B" w:rsidRPr="0014662D" w:rsidRDefault="00C2658B" w:rsidP="00C2658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14662D">
        <w:rPr>
          <w:rFonts w:ascii="Tahoma" w:hAnsi="Tahoma" w:cs="Tahoma"/>
        </w:rPr>
        <w:t>con el artículo 24, fracción VII de la Ley de Compras Gubernamentales, Enajenaciones y Contratación de Servicios del Estado de Jalisco y sus Municipios, se somete a su resolución para su aprobación de fallo a favor del proveedor</w:t>
      </w:r>
      <w:r>
        <w:rPr>
          <w:rFonts w:ascii="Tahoma" w:hAnsi="Tahoma" w:cs="Tahoma"/>
        </w:rPr>
        <w:t xml:space="preserve"> </w:t>
      </w:r>
      <w:r w:rsidRPr="00EB0DB5">
        <w:rPr>
          <w:rFonts w:ascii="Tahoma" w:hAnsi="Tahoma" w:cs="Tahoma"/>
          <w:b/>
        </w:rPr>
        <w:t xml:space="preserve">Grupo </w:t>
      </w:r>
      <w:proofErr w:type="spellStart"/>
      <w:r w:rsidRPr="00EB0DB5">
        <w:rPr>
          <w:rFonts w:ascii="Tahoma" w:hAnsi="Tahoma" w:cs="Tahoma"/>
          <w:b/>
        </w:rPr>
        <w:t>Angio</w:t>
      </w:r>
      <w:proofErr w:type="spellEnd"/>
      <w:r w:rsidRPr="00EB0DB5">
        <w:rPr>
          <w:rFonts w:ascii="Tahoma" w:hAnsi="Tahoma" w:cs="Tahoma"/>
          <w:b/>
        </w:rPr>
        <w:t xml:space="preserve"> GDL S.A. de C.V.,</w:t>
      </w:r>
      <w:r w:rsidRPr="0014662D">
        <w:rPr>
          <w:rFonts w:ascii="Tahoma" w:hAnsi="Tahoma" w:cs="Tahoma"/>
          <w:color w:val="000000"/>
          <w:lang w:eastAsia="es-MX"/>
        </w:rPr>
        <w:t xml:space="preserve"> </w:t>
      </w:r>
      <w:r w:rsidRPr="0014662D">
        <w:rPr>
          <w:rFonts w:ascii="Tahoma" w:hAnsi="Tahoma" w:cs="Tahoma"/>
          <w:lang w:val="es-ES_tradnl"/>
        </w:rPr>
        <w:t>los que estén por la afirmativa, sírvanse manifestarlo levantando su mano.</w:t>
      </w:r>
    </w:p>
    <w:p w:rsidR="00C2658B" w:rsidRDefault="00C2658B" w:rsidP="0026228B">
      <w:pPr>
        <w:shd w:val="clear" w:color="auto" w:fill="FFFFFF"/>
        <w:spacing w:after="100" w:afterAutospacing="1"/>
        <w:contextualSpacing/>
        <w:jc w:val="both"/>
        <w:rPr>
          <w:rFonts w:ascii="Tahoma" w:hAnsi="Tahoma" w:cs="Tahoma"/>
          <w:lang w:val="es-ES_tradnl"/>
        </w:rPr>
      </w:pPr>
    </w:p>
    <w:p w:rsidR="00C2658B" w:rsidRPr="006257C0" w:rsidRDefault="00C2658B" w:rsidP="00C2658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C2658B" w:rsidRPr="0026228B" w:rsidRDefault="00C2658B" w:rsidP="00C2658B">
      <w:pPr>
        <w:spacing w:line="360" w:lineRule="auto"/>
        <w:jc w:val="both"/>
        <w:rPr>
          <w:rFonts w:ascii="Tahoma" w:hAnsi="Tahoma" w:cs="Tahoma"/>
          <w:lang w:eastAsia="en-US"/>
        </w:rPr>
      </w:pPr>
    </w:p>
    <w:p w:rsidR="00C2658B" w:rsidRDefault="00C2658B" w:rsidP="00C2658B">
      <w:pPr>
        <w:shd w:val="clear" w:color="auto" w:fill="FFFFFF"/>
        <w:spacing w:after="100" w:afterAutospacing="1"/>
        <w:contextualSpacing/>
        <w:jc w:val="both"/>
        <w:rPr>
          <w:rFonts w:ascii="Tahoma" w:hAnsi="Tahoma" w:cs="Tahoma"/>
          <w:lang w:val="es-ES_tradnl"/>
        </w:rPr>
      </w:pPr>
      <w:r w:rsidRPr="003C1C83">
        <w:rPr>
          <w:rFonts w:ascii="Tahoma" w:eastAsiaTheme="minorEastAsia" w:hAnsi="Tahoma" w:cs="Tahoma"/>
          <w:lang w:eastAsia="es-MX"/>
        </w:rPr>
        <w:t xml:space="preserve">Número de cuadro </w:t>
      </w:r>
      <w:r>
        <w:rPr>
          <w:rFonts w:ascii="Tahoma" w:eastAsiaTheme="minorEastAsia" w:hAnsi="Tahoma" w:cs="Tahoma"/>
          <w:b/>
          <w:lang w:eastAsia="es-MX"/>
        </w:rPr>
        <w:t>11</w:t>
      </w:r>
      <w:r w:rsidRPr="003C1C83">
        <w:rPr>
          <w:rFonts w:ascii="Tahoma" w:eastAsiaTheme="minorEastAsia" w:hAnsi="Tahoma" w:cs="Tahoma"/>
          <w:b/>
          <w:lang w:eastAsia="es-MX"/>
        </w:rPr>
        <w:t>.0</w:t>
      </w:r>
      <w:r>
        <w:rPr>
          <w:rFonts w:ascii="Tahoma" w:eastAsiaTheme="minorEastAsia" w:hAnsi="Tahoma" w:cs="Tahoma"/>
          <w:b/>
          <w:lang w:eastAsia="es-MX"/>
        </w:rPr>
        <w:t>5</w:t>
      </w:r>
      <w:r w:rsidRPr="003C1C83">
        <w:rPr>
          <w:rFonts w:ascii="Tahoma" w:eastAsiaTheme="minorEastAsia" w:hAnsi="Tahoma" w:cs="Tahoma"/>
          <w:b/>
          <w:lang w:eastAsia="es-MX"/>
        </w:rPr>
        <w:t>.2018</w:t>
      </w:r>
      <w:r w:rsidRPr="003C1C83">
        <w:rPr>
          <w:rFonts w:ascii="Tahoma" w:eastAsiaTheme="minorEastAsia" w:hAnsi="Tahoma" w:cs="Tahoma"/>
          <w:lang w:eastAsia="es-MX"/>
        </w:rPr>
        <w:t xml:space="preserve">, Licitación Nacional con Participación del Comité con número de </w:t>
      </w:r>
      <w:r w:rsidRPr="003C1C83">
        <w:rPr>
          <w:rFonts w:ascii="Tahoma" w:eastAsiaTheme="minorEastAsia" w:hAnsi="Tahoma" w:cs="Tahoma"/>
          <w:b/>
          <w:lang w:eastAsia="es-MX"/>
        </w:rPr>
        <w:t>requisición 201800</w:t>
      </w:r>
      <w:r>
        <w:rPr>
          <w:rFonts w:ascii="Tahoma" w:eastAsiaTheme="minorEastAsia" w:hAnsi="Tahoma" w:cs="Tahoma"/>
          <w:b/>
          <w:lang w:eastAsia="es-MX"/>
        </w:rPr>
        <w:t>229</w:t>
      </w:r>
      <w:r w:rsidRPr="003C1C83">
        <w:rPr>
          <w:rFonts w:ascii="Tahoma" w:eastAsiaTheme="minorEastAsia" w:hAnsi="Tahoma" w:cs="Tahoma"/>
          <w:lang w:eastAsia="es-MX"/>
        </w:rPr>
        <w:t>, con número de invitación</w:t>
      </w:r>
      <w:r>
        <w:rPr>
          <w:rFonts w:ascii="Tahoma" w:eastAsiaTheme="minorEastAsia" w:hAnsi="Tahoma" w:cs="Tahoma"/>
          <w:lang w:eastAsia="es-MX"/>
        </w:rPr>
        <w:t xml:space="preserve"> 60</w:t>
      </w:r>
      <w:r w:rsidRPr="003C1C83">
        <w:rPr>
          <w:rFonts w:ascii="Tahoma" w:eastAsiaTheme="minorEastAsia" w:hAnsi="Tahoma" w:cs="Tahoma"/>
          <w:lang w:eastAsia="es-MX"/>
        </w:rPr>
        <w:t>, de la Dirección de Rastro Municipal adscrita a la  Coordinación General de Servicios Municipales, a través de la cual solicitan</w:t>
      </w:r>
      <w:r w:rsidRPr="003C1C83">
        <w:rPr>
          <w:rFonts w:ascii="Tahoma" w:hAnsi="Tahoma" w:cs="Tahoma"/>
          <w:lang w:val="es-ES_tradnl"/>
        </w:rPr>
        <w:t xml:space="preserve"> </w:t>
      </w:r>
      <w:r w:rsidRPr="003C1C83">
        <w:rPr>
          <w:rFonts w:ascii="Tahoma" w:eastAsiaTheme="minorEastAsia" w:hAnsi="Tahoma" w:cs="Tahoma"/>
          <w:lang w:eastAsia="es-MX"/>
        </w:rPr>
        <w:t xml:space="preserve"> </w:t>
      </w:r>
      <w:r w:rsidRPr="003C1C83">
        <w:rPr>
          <w:rFonts w:ascii="Tahoma" w:hAnsi="Tahoma" w:cs="Tahoma"/>
          <w:lang w:val="es-ES_tradnl"/>
        </w:rPr>
        <w:t xml:space="preserve">8 servicios </w:t>
      </w:r>
      <w:r w:rsidRPr="00E95EA9">
        <w:rPr>
          <w:rFonts w:ascii="Tahoma" w:hAnsi="Tahoma" w:cs="Tahoma"/>
        </w:rPr>
        <w:t xml:space="preserve">de lavado de vísceras abdominales y torácicas de porcino en las instalaciones del Rastro Municipal en los horarios permitidos, </w:t>
      </w:r>
      <w:r w:rsidRPr="003C1C83">
        <w:rPr>
          <w:rFonts w:ascii="Tahoma" w:eastAsiaTheme="minorEastAsia" w:hAnsi="Tahoma" w:cs="Tahoma"/>
          <w:lang w:eastAsia="es-MX"/>
        </w:rPr>
        <w:t>s</w:t>
      </w:r>
      <w:r w:rsidRPr="003C1C83">
        <w:rPr>
          <w:rFonts w:ascii="Tahoma" w:hAnsi="Tahoma" w:cs="Tahoma"/>
          <w:lang w:val="es-ES_tradnl"/>
        </w:rPr>
        <w:t>e pone a la vista el expediente de donde se desprende lo siguiente:</w:t>
      </w:r>
    </w:p>
    <w:p w:rsidR="000450E7" w:rsidRPr="003C1C83" w:rsidRDefault="000450E7" w:rsidP="00C2658B">
      <w:pPr>
        <w:shd w:val="clear" w:color="auto" w:fill="FFFFFF"/>
        <w:spacing w:after="100" w:afterAutospacing="1"/>
        <w:contextualSpacing/>
        <w:jc w:val="both"/>
        <w:rPr>
          <w:rFonts w:ascii="Tahoma" w:hAnsi="Tahoma" w:cs="Tahoma"/>
          <w:lang w:val="es-ES_tradnl"/>
        </w:rPr>
      </w:pPr>
    </w:p>
    <w:p w:rsidR="00C2658B" w:rsidRPr="003C1C83" w:rsidRDefault="00C2658B" w:rsidP="00C2658B">
      <w:pPr>
        <w:shd w:val="clear" w:color="auto" w:fill="FFFFFF"/>
        <w:spacing w:after="100" w:afterAutospacing="1"/>
        <w:contextualSpacing/>
        <w:jc w:val="both"/>
        <w:rPr>
          <w:rFonts w:ascii="Tahoma" w:hAnsi="Tahoma" w:cs="Tahoma"/>
          <w:b/>
          <w:lang w:val="es-ES_tradnl"/>
        </w:rPr>
      </w:pPr>
      <w:r w:rsidRPr="003C1C83">
        <w:rPr>
          <w:rFonts w:ascii="Tahoma" w:hAnsi="Tahoma" w:cs="Tahoma"/>
          <w:b/>
          <w:lang w:val="es-ES_tradnl"/>
        </w:rPr>
        <w:t>Proveedores que cotizan:</w:t>
      </w:r>
    </w:p>
    <w:p w:rsidR="00C2658B" w:rsidRDefault="00C2658B" w:rsidP="00C2658B">
      <w:pPr>
        <w:numPr>
          <w:ilvl w:val="0"/>
          <w:numId w:val="15"/>
        </w:numPr>
        <w:shd w:val="clear" w:color="auto" w:fill="FFFFFF"/>
        <w:spacing w:after="100" w:afterAutospacing="1"/>
        <w:contextualSpacing/>
        <w:jc w:val="both"/>
        <w:rPr>
          <w:rFonts w:ascii="Tahoma" w:hAnsi="Tahoma" w:cs="Tahoma"/>
          <w:lang w:val="es-ES_tradnl"/>
        </w:rPr>
      </w:pPr>
      <w:r w:rsidRPr="003C1C83">
        <w:rPr>
          <w:rFonts w:ascii="Tahoma" w:hAnsi="Tahoma" w:cs="Tahoma"/>
          <w:lang w:val="es-ES_tradnl"/>
        </w:rPr>
        <w:t>Giovanna Sánchez Padilla</w:t>
      </w:r>
    </w:p>
    <w:p w:rsidR="00C2658B" w:rsidRDefault="00C2658B" w:rsidP="00C2658B">
      <w:pPr>
        <w:numPr>
          <w:ilvl w:val="0"/>
          <w:numId w:val="15"/>
        </w:num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Soluciones </w:t>
      </w:r>
      <w:proofErr w:type="spellStart"/>
      <w:r>
        <w:rPr>
          <w:rFonts w:ascii="Tahoma" w:hAnsi="Tahoma" w:cs="Tahoma"/>
          <w:lang w:val="es-ES_tradnl"/>
        </w:rPr>
        <w:t>Abufo</w:t>
      </w:r>
      <w:proofErr w:type="spellEnd"/>
      <w:r>
        <w:rPr>
          <w:rFonts w:ascii="Tahoma" w:hAnsi="Tahoma" w:cs="Tahoma"/>
          <w:lang w:val="es-ES_tradnl"/>
        </w:rPr>
        <w:t xml:space="preserve"> S.A. de C.V.</w:t>
      </w:r>
    </w:p>
    <w:p w:rsidR="000450E7" w:rsidRDefault="000450E7" w:rsidP="000450E7">
      <w:pPr>
        <w:shd w:val="clear" w:color="auto" w:fill="FFFFFF"/>
        <w:spacing w:after="100" w:afterAutospacing="1"/>
        <w:ind w:left="1080"/>
        <w:contextualSpacing/>
        <w:jc w:val="both"/>
        <w:rPr>
          <w:rFonts w:ascii="Tahoma" w:hAnsi="Tahoma" w:cs="Tahoma"/>
          <w:lang w:val="es-ES_tradnl"/>
        </w:rPr>
      </w:pPr>
    </w:p>
    <w:p w:rsidR="000450E7" w:rsidRDefault="000450E7" w:rsidP="000450E7">
      <w:pPr>
        <w:shd w:val="clear" w:color="auto" w:fill="FFFFFF"/>
        <w:spacing w:after="100" w:afterAutospacing="1"/>
        <w:ind w:left="1080"/>
        <w:contextualSpacing/>
        <w:jc w:val="both"/>
        <w:rPr>
          <w:rFonts w:ascii="Tahoma" w:hAnsi="Tahoma" w:cs="Tahoma"/>
          <w:lang w:val="es-ES_tradnl"/>
        </w:rPr>
      </w:pPr>
    </w:p>
    <w:p w:rsidR="00C2658B" w:rsidRPr="003C1C83" w:rsidRDefault="00C2658B" w:rsidP="00C2658B">
      <w:pPr>
        <w:shd w:val="clear" w:color="auto" w:fill="FFFFFF"/>
        <w:spacing w:after="100" w:afterAutospacing="1"/>
        <w:contextualSpacing/>
        <w:jc w:val="both"/>
        <w:rPr>
          <w:rFonts w:ascii="Tahoma" w:hAnsi="Tahoma" w:cs="Tahoma"/>
          <w:lang w:val="es-ES_tradnl"/>
        </w:rPr>
      </w:pPr>
      <w:r w:rsidRPr="003C1C83">
        <w:rPr>
          <w:rFonts w:ascii="Tahoma" w:hAnsi="Tahoma" w:cs="Tahoma"/>
          <w:lang w:val="es-ES_tradnl"/>
        </w:rPr>
        <w:lastRenderedPageBreak/>
        <w:t>Los licitantes cuyas proposiciones fueron desechadas:</w:t>
      </w:r>
    </w:p>
    <w:tbl>
      <w:tblPr>
        <w:tblW w:w="7858" w:type="dxa"/>
        <w:tblLayout w:type="fixed"/>
        <w:tblCellMar>
          <w:left w:w="0" w:type="dxa"/>
          <w:right w:w="0" w:type="dxa"/>
        </w:tblCellMar>
        <w:tblLook w:val="04A0" w:firstRow="1" w:lastRow="0" w:firstColumn="1" w:lastColumn="0" w:noHBand="0" w:noVBand="1"/>
      </w:tblPr>
      <w:tblGrid>
        <w:gridCol w:w="3322"/>
        <w:gridCol w:w="4536"/>
      </w:tblGrid>
      <w:tr w:rsidR="00C2658B" w:rsidRPr="003C1C83" w:rsidTr="007069BA">
        <w:trPr>
          <w:trHeight w:val="439"/>
        </w:trPr>
        <w:tc>
          <w:tcPr>
            <w:tcW w:w="332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2658B" w:rsidRPr="003C1C83" w:rsidRDefault="00C2658B" w:rsidP="007069BA">
            <w:pPr>
              <w:jc w:val="center"/>
              <w:rPr>
                <w:rFonts w:ascii="Tahoma" w:hAnsi="Tahoma" w:cs="Tahoma"/>
                <w:lang w:eastAsia="es-MX"/>
              </w:rPr>
            </w:pPr>
            <w:r w:rsidRPr="003C1C83">
              <w:rPr>
                <w:rFonts w:ascii="Tahoma" w:hAnsi="Tahoma" w:cs="Tahoma"/>
                <w:b/>
                <w:bCs/>
                <w:color w:val="FFFFFF"/>
                <w:kern w:val="24"/>
                <w:lang w:val="es-ES_tradnl" w:eastAsia="es-MX"/>
              </w:rPr>
              <w:t>Licitante</w:t>
            </w:r>
            <w:r w:rsidRPr="003C1C83">
              <w:rPr>
                <w:rFonts w:ascii="Tahoma" w:hAnsi="Tahoma" w:cs="Tahoma"/>
                <w:b/>
                <w:bCs/>
                <w:color w:val="FFFFFF"/>
                <w:kern w:val="24"/>
                <w:lang w:eastAsia="es-MX"/>
              </w:rPr>
              <w:t xml:space="preserve"> </w:t>
            </w:r>
          </w:p>
        </w:tc>
        <w:tc>
          <w:tcPr>
            <w:tcW w:w="453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2658B" w:rsidRPr="003C1C83" w:rsidRDefault="00C2658B" w:rsidP="007069BA">
            <w:pPr>
              <w:jc w:val="center"/>
              <w:rPr>
                <w:rFonts w:ascii="Tahoma" w:hAnsi="Tahoma" w:cs="Tahoma"/>
                <w:lang w:eastAsia="es-MX"/>
              </w:rPr>
            </w:pPr>
            <w:r w:rsidRPr="003C1C83">
              <w:rPr>
                <w:rFonts w:ascii="Tahoma" w:hAnsi="Tahoma" w:cs="Tahoma"/>
                <w:b/>
                <w:bCs/>
                <w:color w:val="FFFFFF"/>
                <w:kern w:val="24"/>
                <w:lang w:val="es-ES_tradnl" w:eastAsia="es-MX"/>
              </w:rPr>
              <w:t>Motivo</w:t>
            </w:r>
            <w:r w:rsidRPr="003C1C83">
              <w:rPr>
                <w:rFonts w:ascii="Tahoma" w:hAnsi="Tahoma" w:cs="Tahoma"/>
                <w:b/>
                <w:bCs/>
                <w:color w:val="FFFFFF"/>
                <w:kern w:val="24"/>
                <w:lang w:eastAsia="es-MX"/>
              </w:rPr>
              <w:t xml:space="preserve"> </w:t>
            </w:r>
          </w:p>
        </w:tc>
      </w:tr>
      <w:tr w:rsidR="00C2658B" w:rsidRPr="003C1C83" w:rsidTr="007069BA">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2658B" w:rsidRPr="003C1C83" w:rsidRDefault="00C2658B" w:rsidP="007069BA">
            <w:pPr>
              <w:rPr>
                <w:rFonts w:ascii="Tahoma" w:hAnsi="Tahoma" w:cs="Tahoma"/>
                <w:lang w:val="es-ES_tradnl" w:eastAsia="es-MX"/>
              </w:rPr>
            </w:pPr>
            <w:r>
              <w:rPr>
                <w:rFonts w:ascii="Tahoma" w:hAnsi="Tahoma" w:cs="Tahoma"/>
                <w:lang w:val="es-ES_tradnl" w:eastAsia="es-MX"/>
              </w:rPr>
              <w:t xml:space="preserve">Soluciones </w:t>
            </w:r>
            <w:proofErr w:type="spellStart"/>
            <w:r>
              <w:rPr>
                <w:rFonts w:ascii="Tahoma" w:hAnsi="Tahoma" w:cs="Tahoma"/>
                <w:lang w:val="es-ES_tradnl" w:eastAsia="es-MX"/>
              </w:rPr>
              <w:t>Abufo</w:t>
            </w:r>
            <w:proofErr w:type="spellEnd"/>
            <w:r>
              <w:rPr>
                <w:rFonts w:ascii="Tahoma" w:hAnsi="Tahoma" w:cs="Tahoma"/>
                <w:lang w:val="es-ES_tradnl" w:eastAsia="es-MX"/>
              </w:rPr>
              <w:t xml:space="preserve"> S.A. de C.V.</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2658B" w:rsidRPr="003C1C83" w:rsidRDefault="00C2658B" w:rsidP="007069BA">
            <w:pPr>
              <w:rPr>
                <w:rFonts w:ascii="Tahoma" w:hAnsi="Tahoma" w:cs="Tahoma"/>
                <w:b/>
                <w:lang w:val="es-ES_tradnl" w:eastAsia="es-MX"/>
              </w:rPr>
            </w:pPr>
            <w:r>
              <w:rPr>
                <w:rFonts w:ascii="Tahoma" w:hAnsi="Tahoma" w:cs="Tahoma"/>
                <w:b/>
                <w:lang w:val="es-ES_tradnl" w:eastAsia="es-MX"/>
              </w:rPr>
              <w:t>Presenta opinión negativa en formato 32 D y no presenta anexo 3</w:t>
            </w:r>
          </w:p>
        </w:tc>
      </w:tr>
    </w:tbl>
    <w:p w:rsidR="00C2658B" w:rsidRPr="003C1C83" w:rsidRDefault="00C2658B" w:rsidP="00C2658B">
      <w:pPr>
        <w:shd w:val="clear" w:color="auto" w:fill="FFFFFF"/>
        <w:spacing w:after="100" w:afterAutospacing="1"/>
        <w:contextualSpacing/>
        <w:jc w:val="both"/>
        <w:rPr>
          <w:rFonts w:ascii="Tahoma" w:hAnsi="Tahoma" w:cs="Tahoma"/>
          <w:lang w:val="es-ES_tradnl"/>
        </w:rPr>
      </w:pPr>
    </w:p>
    <w:p w:rsidR="00C2658B" w:rsidRPr="003C1C83" w:rsidRDefault="00C2658B" w:rsidP="00C2658B">
      <w:pPr>
        <w:shd w:val="clear" w:color="auto" w:fill="FFFFFF"/>
        <w:spacing w:after="100" w:afterAutospacing="1"/>
        <w:contextualSpacing/>
        <w:jc w:val="both"/>
        <w:rPr>
          <w:rFonts w:ascii="Tahoma" w:hAnsi="Tahoma" w:cs="Tahoma"/>
          <w:lang w:val="es-ES_tradnl"/>
        </w:rPr>
      </w:pPr>
      <w:r w:rsidRPr="003C1C83">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C2658B" w:rsidRPr="003C1C83" w:rsidRDefault="00C2658B" w:rsidP="00C2658B">
      <w:pPr>
        <w:shd w:val="clear" w:color="auto" w:fill="FFFFFF"/>
        <w:spacing w:after="100" w:afterAutospacing="1"/>
        <w:contextualSpacing/>
        <w:jc w:val="both"/>
        <w:rPr>
          <w:rFonts w:ascii="Tahoma" w:hAnsi="Tahoma" w:cs="Tahoma"/>
          <w:lang w:val="es-ES_tradnl"/>
        </w:rPr>
      </w:pPr>
      <w:r w:rsidRPr="003C1C83">
        <w:rPr>
          <w:rFonts w:ascii="Tahoma" w:hAnsi="Tahoma" w:cs="Tahoma"/>
          <w:lang w:val="es-ES_tradnl"/>
        </w:rPr>
        <w:t xml:space="preserve">   </w:t>
      </w:r>
    </w:p>
    <w:tbl>
      <w:tblPr>
        <w:tblW w:w="7840" w:type="dxa"/>
        <w:tblLayout w:type="fixed"/>
        <w:tblCellMar>
          <w:left w:w="70" w:type="dxa"/>
          <w:right w:w="70" w:type="dxa"/>
        </w:tblCellMar>
        <w:tblLook w:val="04A0" w:firstRow="1" w:lastRow="0" w:firstColumn="1" w:lastColumn="0" w:noHBand="0" w:noVBand="1"/>
      </w:tblPr>
      <w:tblGrid>
        <w:gridCol w:w="1060"/>
        <w:gridCol w:w="2280"/>
        <w:gridCol w:w="1200"/>
        <w:gridCol w:w="1640"/>
        <w:gridCol w:w="1660"/>
      </w:tblGrid>
      <w:tr w:rsidR="00C2658B" w:rsidRPr="00E95EA9" w:rsidTr="007069BA">
        <w:trPr>
          <w:trHeight w:val="900"/>
        </w:trPr>
        <w:tc>
          <w:tcPr>
            <w:tcW w:w="1060"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C2658B" w:rsidRPr="00E95EA9" w:rsidRDefault="00C2658B" w:rsidP="007069BA">
            <w:pPr>
              <w:jc w:val="center"/>
              <w:rPr>
                <w:rFonts w:ascii="Calibri" w:hAnsi="Calibri"/>
                <w:b/>
                <w:bCs/>
                <w:color w:val="000000"/>
                <w:lang w:eastAsia="es-MX"/>
              </w:rPr>
            </w:pPr>
            <w:r w:rsidRPr="00E95EA9">
              <w:rPr>
                <w:rFonts w:ascii="Calibri" w:hAnsi="Calibri"/>
                <w:b/>
                <w:bCs/>
                <w:color w:val="000000"/>
                <w:lang w:eastAsia="es-MX"/>
              </w:rPr>
              <w:t>Partida</w:t>
            </w:r>
          </w:p>
        </w:tc>
        <w:tc>
          <w:tcPr>
            <w:tcW w:w="2280"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C2658B" w:rsidRPr="00E95EA9" w:rsidRDefault="00C2658B" w:rsidP="007069BA">
            <w:pPr>
              <w:jc w:val="center"/>
              <w:rPr>
                <w:rFonts w:ascii="Calibri" w:hAnsi="Calibri"/>
                <w:b/>
                <w:bCs/>
                <w:color w:val="000000"/>
                <w:lang w:eastAsia="es-MX"/>
              </w:rPr>
            </w:pPr>
            <w:r w:rsidRPr="00E95EA9">
              <w:rPr>
                <w:rFonts w:ascii="Calibri" w:hAnsi="Calibri"/>
                <w:b/>
                <w:bCs/>
                <w:color w:val="000000"/>
                <w:lang w:eastAsia="es-MX"/>
              </w:rPr>
              <w:t>Articulo</w:t>
            </w:r>
          </w:p>
        </w:tc>
        <w:tc>
          <w:tcPr>
            <w:tcW w:w="120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2658B" w:rsidRPr="00E95EA9" w:rsidRDefault="00C2658B" w:rsidP="007069BA">
            <w:pPr>
              <w:jc w:val="center"/>
              <w:rPr>
                <w:rFonts w:ascii="Calibri" w:hAnsi="Calibri"/>
                <w:b/>
                <w:bCs/>
                <w:color w:val="000000"/>
                <w:lang w:eastAsia="es-MX"/>
              </w:rPr>
            </w:pPr>
            <w:r w:rsidRPr="00E95EA9">
              <w:rPr>
                <w:rFonts w:ascii="Calibri" w:hAnsi="Calibri"/>
                <w:b/>
                <w:bCs/>
                <w:color w:val="000000"/>
                <w:lang w:eastAsia="es-MX"/>
              </w:rPr>
              <w:t>Cantidad de Servicios</w:t>
            </w:r>
          </w:p>
        </w:tc>
        <w:tc>
          <w:tcPr>
            <w:tcW w:w="3300" w:type="dxa"/>
            <w:gridSpan w:val="2"/>
            <w:tcBorders>
              <w:top w:val="single" w:sz="8" w:space="0" w:color="auto"/>
              <w:left w:val="nil"/>
              <w:bottom w:val="single" w:sz="8" w:space="0" w:color="auto"/>
              <w:right w:val="single" w:sz="8" w:space="0" w:color="000000"/>
            </w:tcBorders>
            <w:shd w:val="clear" w:color="000000" w:fill="FABF8F"/>
            <w:vAlign w:val="center"/>
            <w:hideMark/>
          </w:tcPr>
          <w:p w:rsidR="00C2658B" w:rsidRPr="00E95EA9" w:rsidRDefault="00C2658B" w:rsidP="007069BA">
            <w:pPr>
              <w:jc w:val="center"/>
              <w:rPr>
                <w:rFonts w:ascii="Calibri" w:hAnsi="Calibri"/>
                <w:b/>
                <w:bCs/>
                <w:color w:val="000000"/>
                <w:lang w:eastAsia="es-MX"/>
              </w:rPr>
            </w:pPr>
            <w:r w:rsidRPr="00E95EA9">
              <w:rPr>
                <w:rFonts w:ascii="Calibri" w:hAnsi="Calibri"/>
                <w:b/>
                <w:bCs/>
                <w:color w:val="000000"/>
                <w:lang w:eastAsia="es-MX"/>
              </w:rPr>
              <w:t>Giovanna Sánchez Padilla.</w:t>
            </w:r>
          </w:p>
        </w:tc>
      </w:tr>
      <w:tr w:rsidR="00C2658B" w:rsidRPr="00E95EA9" w:rsidTr="007069BA">
        <w:trPr>
          <w:trHeight w:val="1275"/>
        </w:trPr>
        <w:tc>
          <w:tcPr>
            <w:tcW w:w="1060" w:type="dxa"/>
            <w:vMerge/>
            <w:tcBorders>
              <w:top w:val="single" w:sz="8" w:space="0" w:color="auto"/>
              <w:left w:val="single" w:sz="8" w:space="0" w:color="auto"/>
              <w:bottom w:val="single" w:sz="8" w:space="0" w:color="auto"/>
              <w:right w:val="single" w:sz="8" w:space="0" w:color="auto"/>
            </w:tcBorders>
            <w:vAlign w:val="center"/>
            <w:hideMark/>
          </w:tcPr>
          <w:p w:rsidR="00C2658B" w:rsidRPr="00E95EA9" w:rsidRDefault="00C2658B" w:rsidP="007069BA">
            <w:pPr>
              <w:rPr>
                <w:rFonts w:ascii="Calibri" w:hAnsi="Calibri"/>
                <w:b/>
                <w:bCs/>
                <w:color w:val="000000"/>
                <w:lang w:eastAsia="es-MX"/>
              </w:rPr>
            </w:pPr>
          </w:p>
        </w:tc>
        <w:tc>
          <w:tcPr>
            <w:tcW w:w="2280" w:type="dxa"/>
            <w:vMerge/>
            <w:tcBorders>
              <w:top w:val="single" w:sz="8" w:space="0" w:color="auto"/>
              <w:left w:val="single" w:sz="8" w:space="0" w:color="auto"/>
              <w:bottom w:val="single" w:sz="8" w:space="0" w:color="auto"/>
              <w:right w:val="single" w:sz="8" w:space="0" w:color="auto"/>
            </w:tcBorders>
            <w:vAlign w:val="center"/>
            <w:hideMark/>
          </w:tcPr>
          <w:p w:rsidR="00C2658B" w:rsidRPr="00E95EA9" w:rsidRDefault="00C2658B" w:rsidP="007069BA">
            <w:pPr>
              <w:rPr>
                <w:rFonts w:ascii="Calibri" w:hAnsi="Calibri"/>
                <w:b/>
                <w:bCs/>
                <w:color w:val="000000"/>
                <w:lang w:eastAsia="es-MX"/>
              </w:rPr>
            </w:pPr>
          </w:p>
        </w:tc>
        <w:tc>
          <w:tcPr>
            <w:tcW w:w="1200" w:type="dxa"/>
            <w:vMerge/>
            <w:tcBorders>
              <w:top w:val="single" w:sz="8" w:space="0" w:color="auto"/>
              <w:left w:val="single" w:sz="8" w:space="0" w:color="auto"/>
              <w:bottom w:val="single" w:sz="8" w:space="0" w:color="auto"/>
              <w:right w:val="single" w:sz="8" w:space="0" w:color="auto"/>
            </w:tcBorders>
            <w:vAlign w:val="center"/>
            <w:hideMark/>
          </w:tcPr>
          <w:p w:rsidR="00C2658B" w:rsidRPr="00E95EA9" w:rsidRDefault="00C2658B" w:rsidP="007069BA">
            <w:pPr>
              <w:rPr>
                <w:rFonts w:ascii="Calibri" w:hAnsi="Calibri"/>
                <w:b/>
                <w:bCs/>
                <w:color w:val="000000"/>
                <w:lang w:eastAsia="es-MX"/>
              </w:rPr>
            </w:pPr>
          </w:p>
        </w:tc>
        <w:tc>
          <w:tcPr>
            <w:tcW w:w="1640" w:type="dxa"/>
            <w:tcBorders>
              <w:top w:val="nil"/>
              <w:left w:val="nil"/>
              <w:bottom w:val="single" w:sz="8" w:space="0" w:color="auto"/>
              <w:right w:val="single" w:sz="8" w:space="0" w:color="auto"/>
            </w:tcBorders>
            <w:shd w:val="clear" w:color="000000" w:fill="FABF8F"/>
            <w:vAlign w:val="center"/>
            <w:hideMark/>
          </w:tcPr>
          <w:p w:rsidR="00C2658B" w:rsidRPr="00E95EA9" w:rsidRDefault="00C2658B" w:rsidP="007069BA">
            <w:pPr>
              <w:jc w:val="center"/>
              <w:rPr>
                <w:rFonts w:ascii="Calibri" w:hAnsi="Calibri"/>
                <w:b/>
                <w:bCs/>
                <w:lang w:eastAsia="es-MX"/>
              </w:rPr>
            </w:pPr>
            <w:r w:rsidRPr="00E95EA9">
              <w:rPr>
                <w:rFonts w:ascii="Calibri" w:hAnsi="Calibri"/>
                <w:b/>
                <w:bCs/>
                <w:lang w:eastAsia="es-MX"/>
              </w:rPr>
              <w:t>Precio cotizado servicio sin I.V.A.</w:t>
            </w:r>
          </w:p>
        </w:tc>
        <w:tc>
          <w:tcPr>
            <w:tcW w:w="1660" w:type="dxa"/>
            <w:tcBorders>
              <w:top w:val="nil"/>
              <w:left w:val="nil"/>
              <w:bottom w:val="single" w:sz="8" w:space="0" w:color="auto"/>
              <w:right w:val="single" w:sz="8" w:space="0" w:color="auto"/>
            </w:tcBorders>
            <w:shd w:val="clear" w:color="000000" w:fill="FABF8F"/>
            <w:vAlign w:val="center"/>
            <w:hideMark/>
          </w:tcPr>
          <w:p w:rsidR="00C2658B" w:rsidRPr="00E95EA9" w:rsidRDefault="00C2658B" w:rsidP="007069BA">
            <w:pPr>
              <w:jc w:val="center"/>
              <w:rPr>
                <w:rFonts w:ascii="Calibri" w:hAnsi="Calibri"/>
                <w:b/>
                <w:bCs/>
                <w:color w:val="000000"/>
                <w:lang w:eastAsia="es-MX"/>
              </w:rPr>
            </w:pPr>
            <w:r w:rsidRPr="00E95EA9">
              <w:rPr>
                <w:rFonts w:ascii="Calibri" w:hAnsi="Calibri"/>
                <w:b/>
                <w:bCs/>
                <w:color w:val="000000"/>
                <w:lang w:eastAsia="es-MX"/>
              </w:rPr>
              <w:t>Subtotal sin I.V.A.</w:t>
            </w:r>
          </w:p>
        </w:tc>
      </w:tr>
      <w:tr w:rsidR="00C2658B" w:rsidRPr="00E95EA9" w:rsidTr="007069BA">
        <w:trPr>
          <w:trHeight w:val="1965"/>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C2658B" w:rsidRPr="00E95EA9" w:rsidRDefault="00C2658B" w:rsidP="007069BA">
            <w:pPr>
              <w:jc w:val="center"/>
              <w:rPr>
                <w:rFonts w:ascii="Calibri" w:hAnsi="Calibri"/>
                <w:color w:val="000000"/>
                <w:lang w:eastAsia="es-MX"/>
              </w:rPr>
            </w:pPr>
            <w:r w:rsidRPr="00E95EA9">
              <w:rPr>
                <w:rFonts w:ascii="Calibri" w:hAnsi="Calibri"/>
                <w:color w:val="000000"/>
                <w:lang w:eastAsia="es-MX"/>
              </w:rPr>
              <w:t>1</w:t>
            </w:r>
          </w:p>
        </w:tc>
        <w:tc>
          <w:tcPr>
            <w:tcW w:w="2280" w:type="dxa"/>
            <w:tcBorders>
              <w:top w:val="nil"/>
              <w:left w:val="nil"/>
              <w:bottom w:val="single" w:sz="8" w:space="0" w:color="auto"/>
              <w:right w:val="single" w:sz="8" w:space="0" w:color="auto"/>
            </w:tcBorders>
            <w:shd w:val="clear" w:color="auto" w:fill="auto"/>
            <w:vAlign w:val="center"/>
            <w:hideMark/>
          </w:tcPr>
          <w:p w:rsidR="00C2658B" w:rsidRPr="00E95EA9" w:rsidRDefault="00C2658B" w:rsidP="007069BA">
            <w:pPr>
              <w:jc w:val="center"/>
              <w:rPr>
                <w:rFonts w:ascii="Calibri" w:hAnsi="Calibri"/>
                <w:color w:val="000000"/>
                <w:lang w:eastAsia="es-MX"/>
              </w:rPr>
            </w:pPr>
            <w:r w:rsidRPr="00E95EA9">
              <w:rPr>
                <w:rFonts w:ascii="Calibri" w:hAnsi="Calibri"/>
                <w:color w:val="000000"/>
                <w:lang w:eastAsia="es-MX"/>
              </w:rPr>
              <w:t>Servicio de lavado de vísceras abdominales y torácicas de porcino en las instalaciones del Rastro de Zapopan</w:t>
            </w:r>
          </w:p>
        </w:tc>
        <w:tc>
          <w:tcPr>
            <w:tcW w:w="1200" w:type="dxa"/>
            <w:tcBorders>
              <w:top w:val="nil"/>
              <w:left w:val="nil"/>
              <w:bottom w:val="single" w:sz="8" w:space="0" w:color="auto"/>
              <w:right w:val="single" w:sz="8" w:space="0" w:color="auto"/>
            </w:tcBorders>
            <w:shd w:val="clear" w:color="auto" w:fill="auto"/>
            <w:noWrap/>
            <w:vAlign w:val="center"/>
            <w:hideMark/>
          </w:tcPr>
          <w:p w:rsidR="00C2658B" w:rsidRPr="00E95EA9" w:rsidRDefault="00C2658B" w:rsidP="007069BA">
            <w:pPr>
              <w:jc w:val="center"/>
              <w:rPr>
                <w:rFonts w:ascii="Calibri" w:hAnsi="Calibri"/>
                <w:color w:val="000000"/>
                <w:lang w:eastAsia="es-MX"/>
              </w:rPr>
            </w:pPr>
            <w:r w:rsidRPr="00E95EA9">
              <w:rPr>
                <w:rFonts w:ascii="Calibri" w:hAnsi="Calibri"/>
                <w:color w:val="000000"/>
                <w:lang w:eastAsia="es-MX"/>
              </w:rPr>
              <w:t>8</w:t>
            </w:r>
          </w:p>
        </w:tc>
        <w:tc>
          <w:tcPr>
            <w:tcW w:w="1640" w:type="dxa"/>
            <w:tcBorders>
              <w:top w:val="nil"/>
              <w:left w:val="nil"/>
              <w:bottom w:val="single" w:sz="8" w:space="0" w:color="auto"/>
              <w:right w:val="single" w:sz="8" w:space="0" w:color="auto"/>
            </w:tcBorders>
            <w:shd w:val="clear" w:color="auto" w:fill="auto"/>
            <w:vAlign w:val="center"/>
            <w:hideMark/>
          </w:tcPr>
          <w:p w:rsidR="00C2658B" w:rsidRPr="00E95EA9" w:rsidRDefault="00C2658B" w:rsidP="007069BA">
            <w:pPr>
              <w:jc w:val="right"/>
              <w:rPr>
                <w:rFonts w:ascii="Calibri" w:hAnsi="Calibri"/>
                <w:color w:val="000000"/>
                <w:lang w:eastAsia="es-MX"/>
              </w:rPr>
            </w:pPr>
            <w:r w:rsidRPr="00E95EA9">
              <w:rPr>
                <w:rFonts w:ascii="Calibri" w:hAnsi="Calibri"/>
                <w:color w:val="000000"/>
                <w:lang w:eastAsia="es-MX"/>
              </w:rPr>
              <w:t>$110,000.00</w:t>
            </w:r>
          </w:p>
        </w:tc>
        <w:tc>
          <w:tcPr>
            <w:tcW w:w="1660" w:type="dxa"/>
            <w:tcBorders>
              <w:top w:val="nil"/>
              <w:left w:val="nil"/>
              <w:bottom w:val="single" w:sz="8" w:space="0" w:color="auto"/>
              <w:right w:val="single" w:sz="8" w:space="0" w:color="auto"/>
            </w:tcBorders>
            <w:shd w:val="clear" w:color="auto" w:fill="auto"/>
            <w:noWrap/>
            <w:vAlign w:val="center"/>
            <w:hideMark/>
          </w:tcPr>
          <w:p w:rsidR="00C2658B" w:rsidRPr="00E95EA9" w:rsidRDefault="00C2658B" w:rsidP="007069BA">
            <w:pPr>
              <w:jc w:val="right"/>
              <w:rPr>
                <w:rFonts w:ascii="Calibri" w:hAnsi="Calibri"/>
                <w:color w:val="000000"/>
                <w:lang w:eastAsia="es-MX"/>
              </w:rPr>
            </w:pPr>
            <w:r w:rsidRPr="00E95EA9">
              <w:rPr>
                <w:rFonts w:ascii="Calibri" w:hAnsi="Calibri"/>
                <w:color w:val="000000"/>
                <w:lang w:eastAsia="es-MX"/>
              </w:rPr>
              <w:t>$880,000.00</w:t>
            </w:r>
          </w:p>
        </w:tc>
      </w:tr>
      <w:tr w:rsidR="00C2658B" w:rsidRPr="00E95EA9" w:rsidTr="007069BA">
        <w:trPr>
          <w:trHeight w:val="330"/>
        </w:trPr>
        <w:tc>
          <w:tcPr>
            <w:tcW w:w="1060" w:type="dxa"/>
            <w:tcBorders>
              <w:top w:val="nil"/>
              <w:left w:val="nil"/>
              <w:bottom w:val="nil"/>
              <w:right w:val="nil"/>
            </w:tcBorders>
            <w:shd w:val="clear" w:color="auto" w:fill="auto"/>
            <w:noWrap/>
            <w:vAlign w:val="center"/>
            <w:hideMark/>
          </w:tcPr>
          <w:p w:rsidR="00C2658B" w:rsidRPr="00E95EA9" w:rsidRDefault="00C2658B" w:rsidP="007069BA">
            <w:pPr>
              <w:jc w:val="center"/>
              <w:rPr>
                <w:rFonts w:ascii="Calibri" w:hAnsi="Calibri"/>
                <w:b/>
                <w:bCs/>
                <w:color w:val="000000"/>
                <w:lang w:eastAsia="es-MX"/>
              </w:rPr>
            </w:pPr>
          </w:p>
        </w:tc>
        <w:tc>
          <w:tcPr>
            <w:tcW w:w="2280" w:type="dxa"/>
            <w:tcBorders>
              <w:top w:val="nil"/>
              <w:left w:val="nil"/>
              <w:bottom w:val="nil"/>
              <w:right w:val="nil"/>
            </w:tcBorders>
            <w:shd w:val="clear" w:color="auto" w:fill="auto"/>
            <w:noWrap/>
            <w:vAlign w:val="center"/>
            <w:hideMark/>
          </w:tcPr>
          <w:p w:rsidR="00C2658B" w:rsidRPr="00E95EA9" w:rsidRDefault="00C2658B" w:rsidP="007069BA">
            <w:pPr>
              <w:jc w:val="center"/>
              <w:rPr>
                <w:rFonts w:ascii="Calibri" w:hAnsi="Calibri"/>
                <w:b/>
                <w:bCs/>
                <w:color w:val="000000"/>
                <w:lang w:eastAsia="es-MX"/>
              </w:rPr>
            </w:pPr>
          </w:p>
        </w:tc>
        <w:tc>
          <w:tcPr>
            <w:tcW w:w="1200" w:type="dxa"/>
            <w:tcBorders>
              <w:top w:val="nil"/>
              <w:left w:val="nil"/>
              <w:bottom w:val="nil"/>
              <w:right w:val="nil"/>
            </w:tcBorders>
            <w:shd w:val="clear" w:color="auto" w:fill="auto"/>
            <w:noWrap/>
            <w:vAlign w:val="center"/>
            <w:hideMark/>
          </w:tcPr>
          <w:p w:rsidR="00C2658B" w:rsidRPr="00E95EA9" w:rsidRDefault="00C2658B" w:rsidP="007069BA">
            <w:pPr>
              <w:jc w:val="center"/>
              <w:rPr>
                <w:rFonts w:ascii="Calibri" w:hAnsi="Calibri"/>
                <w:b/>
                <w:bCs/>
                <w:color w:val="000000"/>
                <w:lang w:eastAsia="es-MX"/>
              </w:rPr>
            </w:pPr>
          </w:p>
        </w:tc>
        <w:tc>
          <w:tcPr>
            <w:tcW w:w="1640" w:type="dxa"/>
            <w:tcBorders>
              <w:top w:val="nil"/>
              <w:left w:val="single" w:sz="8" w:space="0" w:color="auto"/>
              <w:bottom w:val="single" w:sz="8" w:space="0" w:color="auto"/>
              <w:right w:val="single" w:sz="4" w:space="0" w:color="auto"/>
            </w:tcBorders>
            <w:shd w:val="clear" w:color="auto" w:fill="auto"/>
            <w:vAlign w:val="center"/>
            <w:hideMark/>
          </w:tcPr>
          <w:p w:rsidR="00C2658B" w:rsidRPr="00E95EA9" w:rsidRDefault="00C2658B" w:rsidP="007069BA">
            <w:pPr>
              <w:rPr>
                <w:rFonts w:ascii="Arial" w:hAnsi="Arial" w:cs="Arial"/>
                <w:b/>
                <w:bCs/>
                <w:lang w:eastAsia="es-MX"/>
              </w:rPr>
            </w:pPr>
            <w:r w:rsidRPr="00E95EA9">
              <w:rPr>
                <w:rFonts w:ascii="Arial" w:hAnsi="Arial" w:cs="Arial"/>
                <w:b/>
                <w:bCs/>
                <w:lang w:eastAsia="es-MX"/>
              </w:rPr>
              <w:t xml:space="preserve"> Subtotal  </w:t>
            </w:r>
          </w:p>
        </w:tc>
        <w:tc>
          <w:tcPr>
            <w:tcW w:w="1660" w:type="dxa"/>
            <w:tcBorders>
              <w:top w:val="nil"/>
              <w:left w:val="single" w:sz="8" w:space="0" w:color="auto"/>
              <w:bottom w:val="single" w:sz="8" w:space="0" w:color="auto"/>
              <w:right w:val="single" w:sz="8" w:space="0" w:color="auto"/>
            </w:tcBorders>
            <w:shd w:val="clear" w:color="auto" w:fill="auto"/>
            <w:noWrap/>
            <w:vAlign w:val="center"/>
            <w:hideMark/>
          </w:tcPr>
          <w:p w:rsidR="00C2658B" w:rsidRPr="00E95EA9" w:rsidRDefault="00C2658B" w:rsidP="007069BA">
            <w:pPr>
              <w:jc w:val="right"/>
              <w:rPr>
                <w:rFonts w:ascii="Calibri" w:hAnsi="Calibri"/>
                <w:color w:val="000000"/>
                <w:lang w:eastAsia="es-MX"/>
              </w:rPr>
            </w:pPr>
            <w:r w:rsidRPr="00E95EA9">
              <w:rPr>
                <w:rFonts w:ascii="Calibri" w:hAnsi="Calibri"/>
                <w:color w:val="000000"/>
                <w:lang w:eastAsia="es-MX"/>
              </w:rPr>
              <w:t>$880,000.00</w:t>
            </w:r>
          </w:p>
        </w:tc>
      </w:tr>
      <w:tr w:rsidR="00C2658B" w:rsidRPr="00E95EA9" w:rsidTr="007069BA">
        <w:trPr>
          <w:trHeight w:val="330"/>
        </w:trPr>
        <w:tc>
          <w:tcPr>
            <w:tcW w:w="1060" w:type="dxa"/>
            <w:tcBorders>
              <w:top w:val="nil"/>
              <w:left w:val="nil"/>
              <w:bottom w:val="nil"/>
              <w:right w:val="nil"/>
            </w:tcBorders>
            <w:shd w:val="clear" w:color="auto" w:fill="auto"/>
            <w:noWrap/>
            <w:vAlign w:val="center"/>
            <w:hideMark/>
          </w:tcPr>
          <w:p w:rsidR="00C2658B" w:rsidRPr="00E95EA9" w:rsidRDefault="00C2658B" w:rsidP="007069BA">
            <w:pPr>
              <w:jc w:val="center"/>
              <w:rPr>
                <w:rFonts w:ascii="Calibri" w:hAnsi="Calibri"/>
                <w:b/>
                <w:bCs/>
                <w:color w:val="000000"/>
                <w:lang w:eastAsia="es-MX"/>
              </w:rPr>
            </w:pPr>
          </w:p>
        </w:tc>
        <w:tc>
          <w:tcPr>
            <w:tcW w:w="2280" w:type="dxa"/>
            <w:tcBorders>
              <w:top w:val="nil"/>
              <w:left w:val="nil"/>
              <w:bottom w:val="nil"/>
              <w:right w:val="nil"/>
            </w:tcBorders>
            <w:shd w:val="clear" w:color="auto" w:fill="auto"/>
            <w:noWrap/>
            <w:vAlign w:val="center"/>
            <w:hideMark/>
          </w:tcPr>
          <w:p w:rsidR="00C2658B" w:rsidRPr="00E95EA9" w:rsidRDefault="00C2658B" w:rsidP="007069BA">
            <w:pPr>
              <w:jc w:val="center"/>
              <w:rPr>
                <w:rFonts w:ascii="Calibri" w:hAnsi="Calibri"/>
                <w:b/>
                <w:bCs/>
                <w:color w:val="000000"/>
                <w:lang w:eastAsia="es-MX"/>
              </w:rPr>
            </w:pPr>
          </w:p>
        </w:tc>
        <w:tc>
          <w:tcPr>
            <w:tcW w:w="1200" w:type="dxa"/>
            <w:tcBorders>
              <w:top w:val="nil"/>
              <w:left w:val="nil"/>
              <w:bottom w:val="nil"/>
              <w:right w:val="nil"/>
            </w:tcBorders>
            <w:shd w:val="clear" w:color="auto" w:fill="auto"/>
            <w:noWrap/>
            <w:vAlign w:val="center"/>
            <w:hideMark/>
          </w:tcPr>
          <w:p w:rsidR="00C2658B" w:rsidRPr="00E95EA9" w:rsidRDefault="00C2658B" w:rsidP="007069BA">
            <w:pPr>
              <w:jc w:val="center"/>
              <w:rPr>
                <w:rFonts w:ascii="Calibri" w:hAnsi="Calibri"/>
                <w:b/>
                <w:bCs/>
                <w:color w:val="000000"/>
                <w:lang w:eastAsia="es-MX"/>
              </w:rPr>
            </w:pPr>
          </w:p>
        </w:tc>
        <w:tc>
          <w:tcPr>
            <w:tcW w:w="1640" w:type="dxa"/>
            <w:tcBorders>
              <w:top w:val="nil"/>
              <w:left w:val="single" w:sz="8" w:space="0" w:color="auto"/>
              <w:bottom w:val="single" w:sz="8" w:space="0" w:color="auto"/>
              <w:right w:val="single" w:sz="4" w:space="0" w:color="auto"/>
            </w:tcBorders>
            <w:shd w:val="clear" w:color="auto" w:fill="auto"/>
            <w:vAlign w:val="center"/>
            <w:hideMark/>
          </w:tcPr>
          <w:p w:rsidR="00C2658B" w:rsidRPr="00E95EA9" w:rsidRDefault="00C2658B" w:rsidP="007069BA">
            <w:pPr>
              <w:rPr>
                <w:rFonts w:ascii="Arial" w:hAnsi="Arial" w:cs="Arial"/>
                <w:b/>
                <w:bCs/>
                <w:lang w:eastAsia="es-MX"/>
              </w:rPr>
            </w:pPr>
            <w:r w:rsidRPr="00E95EA9">
              <w:rPr>
                <w:rFonts w:ascii="Arial" w:hAnsi="Arial" w:cs="Arial"/>
                <w:b/>
                <w:bCs/>
                <w:lang w:eastAsia="es-MX"/>
              </w:rPr>
              <w:t xml:space="preserve"> I.V.A. </w:t>
            </w:r>
          </w:p>
        </w:tc>
        <w:tc>
          <w:tcPr>
            <w:tcW w:w="1660" w:type="dxa"/>
            <w:tcBorders>
              <w:top w:val="nil"/>
              <w:left w:val="single" w:sz="8" w:space="0" w:color="auto"/>
              <w:bottom w:val="single" w:sz="8" w:space="0" w:color="auto"/>
              <w:right w:val="single" w:sz="8" w:space="0" w:color="auto"/>
            </w:tcBorders>
            <w:shd w:val="clear" w:color="auto" w:fill="auto"/>
            <w:noWrap/>
            <w:vAlign w:val="center"/>
            <w:hideMark/>
          </w:tcPr>
          <w:p w:rsidR="00C2658B" w:rsidRPr="00E95EA9" w:rsidRDefault="00C2658B" w:rsidP="007069BA">
            <w:pPr>
              <w:jc w:val="right"/>
              <w:rPr>
                <w:rFonts w:ascii="Calibri" w:hAnsi="Calibri"/>
                <w:color w:val="000000"/>
                <w:lang w:eastAsia="es-MX"/>
              </w:rPr>
            </w:pPr>
            <w:r w:rsidRPr="00E95EA9">
              <w:rPr>
                <w:rFonts w:ascii="Calibri" w:hAnsi="Calibri"/>
                <w:color w:val="000000"/>
                <w:lang w:eastAsia="es-MX"/>
              </w:rPr>
              <w:t>$140,800.00</w:t>
            </w:r>
          </w:p>
        </w:tc>
      </w:tr>
      <w:tr w:rsidR="00C2658B" w:rsidRPr="00E95EA9" w:rsidTr="007069BA">
        <w:trPr>
          <w:trHeight w:val="330"/>
        </w:trPr>
        <w:tc>
          <w:tcPr>
            <w:tcW w:w="1060" w:type="dxa"/>
            <w:tcBorders>
              <w:top w:val="nil"/>
              <w:left w:val="nil"/>
              <w:bottom w:val="nil"/>
              <w:right w:val="nil"/>
            </w:tcBorders>
            <w:shd w:val="clear" w:color="auto" w:fill="auto"/>
            <w:noWrap/>
            <w:vAlign w:val="center"/>
            <w:hideMark/>
          </w:tcPr>
          <w:p w:rsidR="00C2658B" w:rsidRPr="00E95EA9" w:rsidRDefault="00C2658B" w:rsidP="007069BA">
            <w:pPr>
              <w:jc w:val="center"/>
              <w:rPr>
                <w:rFonts w:ascii="Calibri" w:hAnsi="Calibri"/>
                <w:b/>
                <w:bCs/>
                <w:color w:val="000000"/>
                <w:lang w:eastAsia="es-MX"/>
              </w:rPr>
            </w:pPr>
          </w:p>
        </w:tc>
        <w:tc>
          <w:tcPr>
            <w:tcW w:w="2280" w:type="dxa"/>
            <w:tcBorders>
              <w:top w:val="nil"/>
              <w:left w:val="nil"/>
              <w:bottom w:val="nil"/>
              <w:right w:val="nil"/>
            </w:tcBorders>
            <w:shd w:val="clear" w:color="auto" w:fill="auto"/>
            <w:noWrap/>
            <w:vAlign w:val="center"/>
            <w:hideMark/>
          </w:tcPr>
          <w:p w:rsidR="00C2658B" w:rsidRPr="00E95EA9" w:rsidRDefault="00C2658B" w:rsidP="007069BA">
            <w:pPr>
              <w:jc w:val="center"/>
              <w:rPr>
                <w:rFonts w:ascii="Calibri" w:hAnsi="Calibri"/>
                <w:b/>
                <w:bCs/>
                <w:color w:val="000000"/>
                <w:lang w:eastAsia="es-MX"/>
              </w:rPr>
            </w:pPr>
          </w:p>
        </w:tc>
        <w:tc>
          <w:tcPr>
            <w:tcW w:w="1200" w:type="dxa"/>
            <w:tcBorders>
              <w:top w:val="nil"/>
              <w:left w:val="nil"/>
              <w:bottom w:val="nil"/>
              <w:right w:val="nil"/>
            </w:tcBorders>
            <w:shd w:val="clear" w:color="auto" w:fill="auto"/>
            <w:noWrap/>
            <w:vAlign w:val="center"/>
            <w:hideMark/>
          </w:tcPr>
          <w:p w:rsidR="00C2658B" w:rsidRPr="00E95EA9" w:rsidRDefault="00C2658B" w:rsidP="007069BA">
            <w:pPr>
              <w:jc w:val="center"/>
              <w:rPr>
                <w:rFonts w:ascii="Calibri" w:hAnsi="Calibri"/>
                <w:b/>
                <w:bCs/>
                <w:color w:val="000000"/>
                <w:lang w:eastAsia="es-MX"/>
              </w:rPr>
            </w:pPr>
          </w:p>
        </w:tc>
        <w:tc>
          <w:tcPr>
            <w:tcW w:w="1640" w:type="dxa"/>
            <w:tcBorders>
              <w:top w:val="nil"/>
              <w:left w:val="single" w:sz="8" w:space="0" w:color="auto"/>
              <w:bottom w:val="single" w:sz="8" w:space="0" w:color="auto"/>
              <w:right w:val="single" w:sz="4" w:space="0" w:color="auto"/>
            </w:tcBorders>
            <w:shd w:val="clear" w:color="auto" w:fill="auto"/>
            <w:vAlign w:val="center"/>
            <w:hideMark/>
          </w:tcPr>
          <w:p w:rsidR="00C2658B" w:rsidRPr="00E95EA9" w:rsidRDefault="00C2658B" w:rsidP="007069BA">
            <w:pPr>
              <w:rPr>
                <w:rFonts w:ascii="Arial" w:hAnsi="Arial" w:cs="Arial"/>
                <w:b/>
                <w:bCs/>
                <w:lang w:eastAsia="es-MX"/>
              </w:rPr>
            </w:pPr>
            <w:r w:rsidRPr="00E95EA9">
              <w:rPr>
                <w:rFonts w:ascii="Arial" w:hAnsi="Arial" w:cs="Arial"/>
                <w:b/>
                <w:bCs/>
                <w:lang w:eastAsia="es-MX"/>
              </w:rPr>
              <w:t xml:space="preserve"> Total </w:t>
            </w:r>
          </w:p>
        </w:tc>
        <w:tc>
          <w:tcPr>
            <w:tcW w:w="1660" w:type="dxa"/>
            <w:tcBorders>
              <w:top w:val="nil"/>
              <w:left w:val="single" w:sz="8" w:space="0" w:color="auto"/>
              <w:bottom w:val="single" w:sz="8" w:space="0" w:color="auto"/>
              <w:right w:val="single" w:sz="8" w:space="0" w:color="auto"/>
            </w:tcBorders>
            <w:shd w:val="clear" w:color="auto" w:fill="auto"/>
            <w:noWrap/>
            <w:vAlign w:val="center"/>
            <w:hideMark/>
          </w:tcPr>
          <w:p w:rsidR="00C2658B" w:rsidRPr="00E95EA9" w:rsidRDefault="00C2658B" w:rsidP="007069BA">
            <w:pPr>
              <w:jc w:val="right"/>
              <w:rPr>
                <w:rFonts w:ascii="Calibri" w:hAnsi="Calibri"/>
                <w:color w:val="000000"/>
                <w:lang w:eastAsia="es-MX"/>
              </w:rPr>
            </w:pPr>
            <w:r w:rsidRPr="00E95EA9">
              <w:rPr>
                <w:rFonts w:ascii="Calibri" w:hAnsi="Calibri"/>
                <w:color w:val="000000"/>
                <w:lang w:eastAsia="es-MX"/>
              </w:rPr>
              <w:t>$1,020,800.00</w:t>
            </w:r>
          </w:p>
        </w:tc>
      </w:tr>
    </w:tbl>
    <w:p w:rsidR="00C2658B" w:rsidRPr="003C1C83" w:rsidRDefault="00C2658B" w:rsidP="00C2658B">
      <w:pPr>
        <w:shd w:val="clear" w:color="auto" w:fill="FFFFFF"/>
        <w:spacing w:after="100" w:afterAutospacing="1"/>
        <w:contextualSpacing/>
        <w:jc w:val="both"/>
        <w:rPr>
          <w:rFonts w:ascii="Tahoma" w:hAnsi="Tahoma" w:cs="Tahoma"/>
          <w:lang w:val="es-ES_tradnl"/>
        </w:rPr>
      </w:pPr>
    </w:p>
    <w:p w:rsidR="00C2658B" w:rsidRPr="003C1C83" w:rsidRDefault="00C2658B" w:rsidP="00C2658B">
      <w:pPr>
        <w:shd w:val="clear" w:color="auto" w:fill="FFFFFF"/>
        <w:spacing w:after="100" w:afterAutospacing="1"/>
        <w:contextualSpacing/>
        <w:jc w:val="both"/>
        <w:rPr>
          <w:rFonts w:ascii="Tahoma" w:hAnsi="Tahoma" w:cs="Tahoma"/>
          <w:lang w:val="es-ES_tradnl"/>
        </w:rPr>
      </w:pPr>
      <w:r w:rsidRPr="003C1C83">
        <w:rPr>
          <w:rFonts w:ascii="Tahoma" w:hAnsi="Tahoma" w:cs="Tahoma"/>
          <w:lang w:val="es-ES_tradnl"/>
        </w:rPr>
        <w:t>Cabe hacer mención que la Encargada del Despacho de la Dirección de Rastros Municipales, manifiesta mediante el oficio número 1630/11</w:t>
      </w:r>
      <w:r>
        <w:rPr>
          <w:rFonts w:ascii="Tahoma" w:hAnsi="Tahoma" w:cs="Tahoma"/>
          <w:lang w:val="es-ES_tradnl"/>
        </w:rPr>
        <w:t>1</w:t>
      </w:r>
      <w:r w:rsidRPr="003C1C83">
        <w:rPr>
          <w:rFonts w:ascii="Tahoma" w:hAnsi="Tahoma" w:cs="Tahoma"/>
          <w:lang w:val="es-ES_tradnl"/>
        </w:rPr>
        <w:t>/18, firmado por la M.V.Z., Brígida Espinosa Olvera, el análisis realizado a  las propuestas presentadas por los licitantes.</w:t>
      </w:r>
    </w:p>
    <w:p w:rsidR="00C2658B" w:rsidRDefault="00C2658B" w:rsidP="00C2658B">
      <w:pPr>
        <w:shd w:val="clear" w:color="auto" w:fill="FFFFFF"/>
        <w:spacing w:after="100" w:afterAutospacing="1"/>
        <w:contextualSpacing/>
        <w:jc w:val="both"/>
        <w:rPr>
          <w:rFonts w:ascii="Tahoma" w:hAnsi="Tahoma" w:cs="Tahoma"/>
          <w:lang w:val="es-ES_tradnl"/>
        </w:rPr>
      </w:pPr>
      <w:r w:rsidRPr="003C1C83">
        <w:rPr>
          <w:rFonts w:ascii="Tahoma" w:hAnsi="Tahoma" w:cs="Tahoma"/>
          <w:lang w:val="es-ES_tradnl"/>
        </w:rPr>
        <w:t>Responsable de la evaluación de las proposiciones:</w:t>
      </w:r>
    </w:p>
    <w:p w:rsidR="00C744E5" w:rsidRPr="003C1C83" w:rsidRDefault="00C744E5" w:rsidP="00C2658B">
      <w:pPr>
        <w:shd w:val="clear" w:color="auto" w:fill="FFFFFF"/>
        <w:spacing w:after="100" w:afterAutospacing="1"/>
        <w:contextualSpacing/>
        <w:jc w:val="both"/>
        <w:rPr>
          <w:rFonts w:ascii="Tahoma" w:hAnsi="Tahoma" w:cs="Tahoma"/>
          <w:lang w:val="es-ES_tradnl"/>
        </w:rPr>
      </w:pPr>
    </w:p>
    <w:tbl>
      <w:tblPr>
        <w:tblStyle w:val="Tablaconcuadrcula"/>
        <w:tblW w:w="0" w:type="auto"/>
        <w:tblLayout w:type="fixed"/>
        <w:tblLook w:val="04A0" w:firstRow="1" w:lastRow="0" w:firstColumn="1" w:lastColumn="0" w:noHBand="0" w:noVBand="1"/>
      </w:tblPr>
      <w:tblGrid>
        <w:gridCol w:w="3714"/>
        <w:gridCol w:w="3714"/>
      </w:tblGrid>
      <w:tr w:rsidR="00C2658B" w:rsidRPr="003C1C83" w:rsidTr="007069BA">
        <w:tc>
          <w:tcPr>
            <w:tcW w:w="3714" w:type="dxa"/>
          </w:tcPr>
          <w:p w:rsidR="00C2658B" w:rsidRPr="003C1C83" w:rsidRDefault="00C2658B" w:rsidP="007069BA">
            <w:pPr>
              <w:spacing w:after="100" w:afterAutospacing="1"/>
              <w:contextualSpacing/>
              <w:jc w:val="center"/>
              <w:rPr>
                <w:rFonts w:ascii="Tahoma" w:hAnsi="Tahoma" w:cs="Tahoma"/>
                <w:b/>
                <w:sz w:val="24"/>
                <w:szCs w:val="24"/>
                <w:lang w:val="es-ES_tradnl"/>
              </w:rPr>
            </w:pPr>
            <w:r w:rsidRPr="003C1C83">
              <w:rPr>
                <w:rFonts w:ascii="Tahoma" w:hAnsi="Tahoma" w:cs="Tahoma"/>
                <w:b/>
                <w:sz w:val="24"/>
                <w:szCs w:val="24"/>
                <w:lang w:val="es-ES_tradnl"/>
              </w:rPr>
              <w:t>Nombre</w:t>
            </w:r>
          </w:p>
        </w:tc>
        <w:tc>
          <w:tcPr>
            <w:tcW w:w="3714" w:type="dxa"/>
          </w:tcPr>
          <w:p w:rsidR="00C2658B" w:rsidRPr="003C1C83" w:rsidRDefault="00C2658B" w:rsidP="007069BA">
            <w:pPr>
              <w:spacing w:after="100" w:afterAutospacing="1"/>
              <w:contextualSpacing/>
              <w:jc w:val="center"/>
              <w:rPr>
                <w:rFonts w:ascii="Tahoma" w:hAnsi="Tahoma" w:cs="Tahoma"/>
                <w:b/>
                <w:sz w:val="24"/>
                <w:szCs w:val="24"/>
                <w:lang w:val="es-ES_tradnl"/>
              </w:rPr>
            </w:pPr>
            <w:r w:rsidRPr="003C1C83">
              <w:rPr>
                <w:rFonts w:ascii="Tahoma" w:hAnsi="Tahoma" w:cs="Tahoma"/>
                <w:b/>
                <w:sz w:val="24"/>
                <w:szCs w:val="24"/>
                <w:lang w:val="es-ES_tradnl"/>
              </w:rPr>
              <w:t>Cargo</w:t>
            </w:r>
          </w:p>
        </w:tc>
      </w:tr>
      <w:tr w:rsidR="00C2658B" w:rsidRPr="003C1C83" w:rsidTr="007069BA">
        <w:tc>
          <w:tcPr>
            <w:tcW w:w="3714" w:type="dxa"/>
          </w:tcPr>
          <w:p w:rsidR="00C2658B" w:rsidRPr="003C1C83" w:rsidRDefault="00C2658B" w:rsidP="007069BA">
            <w:pPr>
              <w:shd w:val="clear" w:color="auto" w:fill="FFFFFF"/>
              <w:spacing w:after="100" w:afterAutospacing="1"/>
              <w:contextualSpacing/>
              <w:jc w:val="both"/>
              <w:rPr>
                <w:rFonts w:ascii="Tahoma" w:hAnsi="Tahoma" w:cs="Tahoma"/>
                <w:sz w:val="24"/>
                <w:szCs w:val="24"/>
                <w:highlight w:val="yellow"/>
                <w:lang w:val="es-ES_tradnl"/>
              </w:rPr>
            </w:pPr>
            <w:r w:rsidRPr="003C1C83">
              <w:rPr>
                <w:rFonts w:ascii="Tahoma" w:hAnsi="Tahoma" w:cs="Tahoma"/>
                <w:sz w:val="24"/>
                <w:szCs w:val="24"/>
                <w:lang w:val="es-ES_tradnl"/>
              </w:rPr>
              <w:t>M.V.Z., Brígida Espinosa Olvera</w:t>
            </w:r>
          </w:p>
        </w:tc>
        <w:tc>
          <w:tcPr>
            <w:tcW w:w="3714" w:type="dxa"/>
          </w:tcPr>
          <w:p w:rsidR="00C2658B" w:rsidRPr="003C1C83" w:rsidRDefault="00C2658B" w:rsidP="007069BA">
            <w:pPr>
              <w:spacing w:after="100" w:afterAutospacing="1"/>
              <w:contextualSpacing/>
              <w:jc w:val="both"/>
              <w:rPr>
                <w:rFonts w:ascii="Tahoma" w:hAnsi="Tahoma" w:cs="Tahoma"/>
                <w:sz w:val="24"/>
                <w:szCs w:val="24"/>
                <w:lang w:val="es-ES_tradnl"/>
              </w:rPr>
            </w:pPr>
            <w:r w:rsidRPr="003C1C83">
              <w:rPr>
                <w:rFonts w:ascii="Tahoma" w:hAnsi="Tahoma" w:cs="Tahoma"/>
                <w:sz w:val="24"/>
                <w:szCs w:val="24"/>
                <w:lang w:val="es-ES_tradnl"/>
              </w:rPr>
              <w:t>Encargada del Despacho de la Dirección de Rastros Municipales</w:t>
            </w:r>
          </w:p>
        </w:tc>
      </w:tr>
    </w:tbl>
    <w:p w:rsidR="00C2658B" w:rsidRPr="003C1C83" w:rsidRDefault="00C2658B" w:rsidP="00C2658B">
      <w:pPr>
        <w:shd w:val="clear" w:color="auto" w:fill="FFFFFF"/>
        <w:spacing w:after="100" w:afterAutospacing="1"/>
        <w:contextualSpacing/>
        <w:jc w:val="both"/>
        <w:rPr>
          <w:rFonts w:ascii="Tahoma" w:hAnsi="Tahoma" w:cs="Tahoma"/>
          <w:lang w:val="es-ES_tradnl"/>
        </w:rPr>
      </w:pPr>
    </w:p>
    <w:p w:rsidR="00C2658B" w:rsidRPr="003C1C83" w:rsidRDefault="00C2658B" w:rsidP="00C2658B">
      <w:pPr>
        <w:shd w:val="clear" w:color="auto" w:fill="FFFFFF"/>
        <w:spacing w:after="100" w:afterAutospacing="1"/>
        <w:contextualSpacing/>
        <w:jc w:val="both"/>
        <w:rPr>
          <w:rFonts w:ascii="Tahoma" w:hAnsi="Tahoma" w:cs="Tahoma"/>
          <w:lang w:val="es-ES_tradnl"/>
        </w:rPr>
      </w:pPr>
      <w:r w:rsidRPr="003C1C83">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C2658B" w:rsidRPr="003C1C83" w:rsidRDefault="00C2658B" w:rsidP="00C2658B">
      <w:pPr>
        <w:shd w:val="clear" w:color="auto" w:fill="FFFFFF"/>
        <w:spacing w:after="100" w:afterAutospacing="1"/>
        <w:contextualSpacing/>
        <w:jc w:val="both"/>
        <w:rPr>
          <w:rFonts w:ascii="Tahoma" w:hAnsi="Tahoma" w:cs="Tahoma"/>
          <w:lang w:val="es-ES_tradnl"/>
        </w:rPr>
      </w:pPr>
    </w:p>
    <w:tbl>
      <w:tblPr>
        <w:tblW w:w="7840" w:type="dxa"/>
        <w:tblLayout w:type="fixed"/>
        <w:tblCellMar>
          <w:left w:w="70" w:type="dxa"/>
          <w:right w:w="70" w:type="dxa"/>
        </w:tblCellMar>
        <w:tblLook w:val="04A0" w:firstRow="1" w:lastRow="0" w:firstColumn="1" w:lastColumn="0" w:noHBand="0" w:noVBand="1"/>
      </w:tblPr>
      <w:tblGrid>
        <w:gridCol w:w="1060"/>
        <w:gridCol w:w="2280"/>
        <w:gridCol w:w="1200"/>
        <w:gridCol w:w="1640"/>
        <w:gridCol w:w="1660"/>
      </w:tblGrid>
      <w:tr w:rsidR="00C2658B" w:rsidRPr="00E95EA9" w:rsidTr="007069BA">
        <w:trPr>
          <w:trHeight w:val="900"/>
        </w:trPr>
        <w:tc>
          <w:tcPr>
            <w:tcW w:w="1060"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C2658B" w:rsidRPr="00E95EA9" w:rsidRDefault="00C2658B" w:rsidP="007069BA">
            <w:pPr>
              <w:jc w:val="center"/>
              <w:rPr>
                <w:rFonts w:ascii="Calibri" w:hAnsi="Calibri"/>
                <w:b/>
                <w:bCs/>
                <w:color w:val="000000"/>
                <w:lang w:eastAsia="es-MX"/>
              </w:rPr>
            </w:pPr>
            <w:r w:rsidRPr="00E95EA9">
              <w:rPr>
                <w:rFonts w:ascii="Calibri" w:hAnsi="Calibri"/>
                <w:b/>
                <w:bCs/>
                <w:color w:val="000000"/>
                <w:lang w:eastAsia="es-MX"/>
              </w:rPr>
              <w:t>Partida</w:t>
            </w:r>
          </w:p>
        </w:tc>
        <w:tc>
          <w:tcPr>
            <w:tcW w:w="2280"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C2658B" w:rsidRPr="00E95EA9" w:rsidRDefault="00C2658B" w:rsidP="007069BA">
            <w:pPr>
              <w:jc w:val="center"/>
              <w:rPr>
                <w:rFonts w:ascii="Calibri" w:hAnsi="Calibri"/>
                <w:b/>
                <w:bCs/>
                <w:color w:val="000000"/>
                <w:lang w:eastAsia="es-MX"/>
              </w:rPr>
            </w:pPr>
            <w:r w:rsidRPr="00E95EA9">
              <w:rPr>
                <w:rFonts w:ascii="Calibri" w:hAnsi="Calibri"/>
                <w:b/>
                <w:bCs/>
                <w:color w:val="000000"/>
                <w:lang w:eastAsia="es-MX"/>
              </w:rPr>
              <w:t>Articulo</w:t>
            </w:r>
          </w:p>
        </w:tc>
        <w:tc>
          <w:tcPr>
            <w:tcW w:w="120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2658B" w:rsidRPr="00E95EA9" w:rsidRDefault="00C2658B" w:rsidP="007069BA">
            <w:pPr>
              <w:jc w:val="center"/>
              <w:rPr>
                <w:rFonts w:ascii="Calibri" w:hAnsi="Calibri"/>
                <w:b/>
                <w:bCs/>
                <w:color w:val="000000"/>
                <w:lang w:eastAsia="es-MX"/>
              </w:rPr>
            </w:pPr>
            <w:r w:rsidRPr="00E95EA9">
              <w:rPr>
                <w:rFonts w:ascii="Calibri" w:hAnsi="Calibri"/>
                <w:b/>
                <w:bCs/>
                <w:color w:val="000000"/>
                <w:lang w:eastAsia="es-MX"/>
              </w:rPr>
              <w:t>Cantidad de Servicios</w:t>
            </w:r>
          </w:p>
        </w:tc>
        <w:tc>
          <w:tcPr>
            <w:tcW w:w="3300" w:type="dxa"/>
            <w:gridSpan w:val="2"/>
            <w:tcBorders>
              <w:top w:val="single" w:sz="8" w:space="0" w:color="auto"/>
              <w:left w:val="nil"/>
              <w:bottom w:val="single" w:sz="8" w:space="0" w:color="auto"/>
              <w:right w:val="single" w:sz="8" w:space="0" w:color="000000"/>
            </w:tcBorders>
            <w:shd w:val="clear" w:color="000000" w:fill="FABF8F"/>
            <w:vAlign w:val="center"/>
            <w:hideMark/>
          </w:tcPr>
          <w:p w:rsidR="00C2658B" w:rsidRPr="00E95EA9" w:rsidRDefault="00C2658B" w:rsidP="007069BA">
            <w:pPr>
              <w:jc w:val="center"/>
              <w:rPr>
                <w:rFonts w:ascii="Calibri" w:hAnsi="Calibri"/>
                <w:b/>
                <w:bCs/>
                <w:color w:val="000000"/>
                <w:lang w:eastAsia="es-MX"/>
              </w:rPr>
            </w:pPr>
            <w:r w:rsidRPr="00E95EA9">
              <w:rPr>
                <w:rFonts w:ascii="Calibri" w:hAnsi="Calibri"/>
                <w:b/>
                <w:bCs/>
                <w:color w:val="000000"/>
                <w:lang w:eastAsia="es-MX"/>
              </w:rPr>
              <w:t>Giovanna Sánchez Padilla.</w:t>
            </w:r>
          </w:p>
        </w:tc>
      </w:tr>
      <w:tr w:rsidR="00C2658B" w:rsidRPr="00E95EA9" w:rsidTr="007069BA">
        <w:trPr>
          <w:trHeight w:val="1275"/>
        </w:trPr>
        <w:tc>
          <w:tcPr>
            <w:tcW w:w="1060" w:type="dxa"/>
            <w:vMerge/>
            <w:tcBorders>
              <w:top w:val="single" w:sz="8" w:space="0" w:color="auto"/>
              <w:left w:val="single" w:sz="8" w:space="0" w:color="auto"/>
              <w:bottom w:val="single" w:sz="8" w:space="0" w:color="auto"/>
              <w:right w:val="single" w:sz="8" w:space="0" w:color="auto"/>
            </w:tcBorders>
            <w:vAlign w:val="center"/>
            <w:hideMark/>
          </w:tcPr>
          <w:p w:rsidR="00C2658B" w:rsidRPr="00E95EA9" w:rsidRDefault="00C2658B" w:rsidP="007069BA">
            <w:pPr>
              <w:rPr>
                <w:rFonts w:ascii="Calibri" w:hAnsi="Calibri"/>
                <w:b/>
                <w:bCs/>
                <w:color w:val="000000"/>
                <w:lang w:eastAsia="es-MX"/>
              </w:rPr>
            </w:pPr>
          </w:p>
        </w:tc>
        <w:tc>
          <w:tcPr>
            <w:tcW w:w="2280" w:type="dxa"/>
            <w:vMerge/>
            <w:tcBorders>
              <w:top w:val="single" w:sz="8" w:space="0" w:color="auto"/>
              <w:left w:val="single" w:sz="8" w:space="0" w:color="auto"/>
              <w:bottom w:val="single" w:sz="8" w:space="0" w:color="auto"/>
              <w:right w:val="single" w:sz="8" w:space="0" w:color="auto"/>
            </w:tcBorders>
            <w:vAlign w:val="center"/>
            <w:hideMark/>
          </w:tcPr>
          <w:p w:rsidR="00C2658B" w:rsidRPr="00E95EA9" w:rsidRDefault="00C2658B" w:rsidP="007069BA">
            <w:pPr>
              <w:rPr>
                <w:rFonts w:ascii="Calibri" w:hAnsi="Calibri"/>
                <w:b/>
                <w:bCs/>
                <w:color w:val="000000"/>
                <w:lang w:eastAsia="es-MX"/>
              </w:rPr>
            </w:pPr>
          </w:p>
        </w:tc>
        <w:tc>
          <w:tcPr>
            <w:tcW w:w="1200" w:type="dxa"/>
            <w:vMerge/>
            <w:tcBorders>
              <w:top w:val="single" w:sz="8" w:space="0" w:color="auto"/>
              <w:left w:val="single" w:sz="8" w:space="0" w:color="auto"/>
              <w:bottom w:val="single" w:sz="8" w:space="0" w:color="auto"/>
              <w:right w:val="single" w:sz="8" w:space="0" w:color="auto"/>
            </w:tcBorders>
            <w:vAlign w:val="center"/>
            <w:hideMark/>
          </w:tcPr>
          <w:p w:rsidR="00C2658B" w:rsidRPr="00E95EA9" w:rsidRDefault="00C2658B" w:rsidP="007069BA">
            <w:pPr>
              <w:rPr>
                <w:rFonts w:ascii="Calibri" w:hAnsi="Calibri"/>
                <w:b/>
                <w:bCs/>
                <w:color w:val="000000"/>
                <w:lang w:eastAsia="es-MX"/>
              </w:rPr>
            </w:pPr>
          </w:p>
        </w:tc>
        <w:tc>
          <w:tcPr>
            <w:tcW w:w="1640" w:type="dxa"/>
            <w:tcBorders>
              <w:top w:val="nil"/>
              <w:left w:val="nil"/>
              <w:bottom w:val="single" w:sz="8" w:space="0" w:color="auto"/>
              <w:right w:val="single" w:sz="8" w:space="0" w:color="auto"/>
            </w:tcBorders>
            <w:shd w:val="clear" w:color="000000" w:fill="FABF8F"/>
            <w:vAlign w:val="center"/>
            <w:hideMark/>
          </w:tcPr>
          <w:p w:rsidR="00C2658B" w:rsidRPr="00E95EA9" w:rsidRDefault="00C2658B" w:rsidP="007069BA">
            <w:pPr>
              <w:jc w:val="center"/>
              <w:rPr>
                <w:rFonts w:ascii="Calibri" w:hAnsi="Calibri"/>
                <w:b/>
                <w:bCs/>
                <w:lang w:eastAsia="es-MX"/>
              </w:rPr>
            </w:pPr>
            <w:r w:rsidRPr="00E95EA9">
              <w:rPr>
                <w:rFonts w:ascii="Calibri" w:hAnsi="Calibri"/>
                <w:b/>
                <w:bCs/>
                <w:lang w:eastAsia="es-MX"/>
              </w:rPr>
              <w:t>Precio cotizado servicio sin I.V.A.</w:t>
            </w:r>
          </w:p>
        </w:tc>
        <w:tc>
          <w:tcPr>
            <w:tcW w:w="1660" w:type="dxa"/>
            <w:tcBorders>
              <w:top w:val="nil"/>
              <w:left w:val="nil"/>
              <w:bottom w:val="single" w:sz="8" w:space="0" w:color="auto"/>
              <w:right w:val="single" w:sz="8" w:space="0" w:color="auto"/>
            </w:tcBorders>
            <w:shd w:val="clear" w:color="000000" w:fill="FABF8F"/>
            <w:vAlign w:val="center"/>
            <w:hideMark/>
          </w:tcPr>
          <w:p w:rsidR="00C2658B" w:rsidRPr="00E95EA9" w:rsidRDefault="00C2658B" w:rsidP="007069BA">
            <w:pPr>
              <w:jc w:val="center"/>
              <w:rPr>
                <w:rFonts w:ascii="Calibri" w:hAnsi="Calibri"/>
                <w:b/>
                <w:bCs/>
                <w:color w:val="000000"/>
                <w:lang w:eastAsia="es-MX"/>
              </w:rPr>
            </w:pPr>
            <w:r w:rsidRPr="00E95EA9">
              <w:rPr>
                <w:rFonts w:ascii="Calibri" w:hAnsi="Calibri"/>
                <w:b/>
                <w:bCs/>
                <w:color w:val="000000"/>
                <w:lang w:eastAsia="es-MX"/>
              </w:rPr>
              <w:t>Subtotal sin I.V.A.</w:t>
            </w:r>
          </w:p>
        </w:tc>
      </w:tr>
      <w:tr w:rsidR="00C2658B" w:rsidRPr="00E95EA9" w:rsidTr="007069BA">
        <w:trPr>
          <w:trHeight w:val="1965"/>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C2658B" w:rsidRPr="00E95EA9" w:rsidRDefault="00C2658B" w:rsidP="007069BA">
            <w:pPr>
              <w:jc w:val="center"/>
              <w:rPr>
                <w:rFonts w:ascii="Calibri" w:hAnsi="Calibri"/>
                <w:color w:val="000000"/>
                <w:lang w:eastAsia="es-MX"/>
              </w:rPr>
            </w:pPr>
            <w:r w:rsidRPr="00E95EA9">
              <w:rPr>
                <w:rFonts w:ascii="Calibri" w:hAnsi="Calibri"/>
                <w:color w:val="000000"/>
                <w:lang w:eastAsia="es-MX"/>
              </w:rPr>
              <w:t>1</w:t>
            </w:r>
          </w:p>
        </w:tc>
        <w:tc>
          <w:tcPr>
            <w:tcW w:w="2280" w:type="dxa"/>
            <w:tcBorders>
              <w:top w:val="nil"/>
              <w:left w:val="nil"/>
              <w:bottom w:val="single" w:sz="8" w:space="0" w:color="auto"/>
              <w:right w:val="single" w:sz="8" w:space="0" w:color="auto"/>
            </w:tcBorders>
            <w:shd w:val="clear" w:color="auto" w:fill="auto"/>
            <w:vAlign w:val="center"/>
            <w:hideMark/>
          </w:tcPr>
          <w:p w:rsidR="00C2658B" w:rsidRPr="00E95EA9" w:rsidRDefault="00C2658B" w:rsidP="007069BA">
            <w:pPr>
              <w:jc w:val="center"/>
              <w:rPr>
                <w:rFonts w:ascii="Calibri" w:hAnsi="Calibri"/>
                <w:color w:val="000000"/>
                <w:lang w:eastAsia="es-MX"/>
              </w:rPr>
            </w:pPr>
            <w:r w:rsidRPr="00E95EA9">
              <w:rPr>
                <w:rFonts w:ascii="Calibri" w:hAnsi="Calibri"/>
                <w:color w:val="000000"/>
                <w:lang w:eastAsia="es-MX"/>
              </w:rPr>
              <w:t>Servicio de lavado de vísceras abdominales y torácicas de porcino en las instalaciones del Rastro de Zapopan</w:t>
            </w:r>
          </w:p>
        </w:tc>
        <w:tc>
          <w:tcPr>
            <w:tcW w:w="1200" w:type="dxa"/>
            <w:tcBorders>
              <w:top w:val="nil"/>
              <w:left w:val="nil"/>
              <w:bottom w:val="single" w:sz="8" w:space="0" w:color="auto"/>
              <w:right w:val="single" w:sz="8" w:space="0" w:color="auto"/>
            </w:tcBorders>
            <w:shd w:val="clear" w:color="auto" w:fill="auto"/>
            <w:noWrap/>
            <w:vAlign w:val="center"/>
            <w:hideMark/>
          </w:tcPr>
          <w:p w:rsidR="00C2658B" w:rsidRPr="00E95EA9" w:rsidRDefault="00C2658B" w:rsidP="007069BA">
            <w:pPr>
              <w:jc w:val="center"/>
              <w:rPr>
                <w:rFonts w:ascii="Calibri" w:hAnsi="Calibri"/>
                <w:color w:val="000000"/>
                <w:lang w:eastAsia="es-MX"/>
              </w:rPr>
            </w:pPr>
            <w:r w:rsidRPr="00E95EA9">
              <w:rPr>
                <w:rFonts w:ascii="Calibri" w:hAnsi="Calibri"/>
                <w:color w:val="000000"/>
                <w:lang w:eastAsia="es-MX"/>
              </w:rPr>
              <w:t>8</w:t>
            </w:r>
          </w:p>
        </w:tc>
        <w:tc>
          <w:tcPr>
            <w:tcW w:w="1640" w:type="dxa"/>
            <w:tcBorders>
              <w:top w:val="nil"/>
              <w:left w:val="nil"/>
              <w:bottom w:val="single" w:sz="8" w:space="0" w:color="auto"/>
              <w:right w:val="single" w:sz="8" w:space="0" w:color="auto"/>
            </w:tcBorders>
            <w:shd w:val="clear" w:color="auto" w:fill="auto"/>
            <w:vAlign w:val="center"/>
            <w:hideMark/>
          </w:tcPr>
          <w:p w:rsidR="00C2658B" w:rsidRPr="00E95EA9" w:rsidRDefault="00C2658B" w:rsidP="007069BA">
            <w:pPr>
              <w:jc w:val="right"/>
              <w:rPr>
                <w:rFonts w:ascii="Calibri" w:hAnsi="Calibri"/>
                <w:color w:val="000000"/>
                <w:lang w:eastAsia="es-MX"/>
              </w:rPr>
            </w:pPr>
            <w:r w:rsidRPr="00E95EA9">
              <w:rPr>
                <w:rFonts w:ascii="Calibri" w:hAnsi="Calibri"/>
                <w:color w:val="000000"/>
                <w:lang w:eastAsia="es-MX"/>
              </w:rPr>
              <w:t>$110,000.00</w:t>
            </w:r>
          </w:p>
        </w:tc>
        <w:tc>
          <w:tcPr>
            <w:tcW w:w="1660" w:type="dxa"/>
            <w:tcBorders>
              <w:top w:val="nil"/>
              <w:left w:val="nil"/>
              <w:bottom w:val="single" w:sz="8" w:space="0" w:color="auto"/>
              <w:right w:val="single" w:sz="8" w:space="0" w:color="auto"/>
            </w:tcBorders>
            <w:shd w:val="clear" w:color="auto" w:fill="auto"/>
            <w:noWrap/>
            <w:vAlign w:val="center"/>
            <w:hideMark/>
          </w:tcPr>
          <w:p w:rsidR="00C2658B" w:rsidRPr="00E95EA9" w:rsidRDefault="00C2658B" w:rsidP="007069BA">
            <w:pPr>
              <w:jc w:val="right"/>
              <w:rPr>
                <w:rFonts w:ascii="Calibri" w:hAnsi="Calibri"/>
                <w:color w:val="000000"/>
                <w:lang w:eastAsia="es-MX"/>
              </w:rPr>
            </w:pPr>
            <w:r w:rsidRPr="00E95EA9">
              <w:rPr>
                <w:rFonts w:ascii="Calibri" w:hAnsi="Calibri"/>
                <w:color w:val="000000"/>
                <w:lang w:eastAsia="es-MX"/>
              </w:rPr>
              <w:t>$880,000.00</w:t>
            </w:r>
          </w:p>
        </w:tc>
      </w:tr>
      <w:tr w:rsidR="00C2658B" w:rsidRPr="00E95EA9" w:rsidTr="007069BA">
        <w:trPr>
          <w:trHeight w:val="330"/>
        </w:trPr>
        <w:tc>
          <w:tcPr>
            <w:tcW w:w="1060" w:type="dxa"/>
            <w:tcBorders>
              <w:top w:val="nil"/>
              <w:left w:val="nil"/>
              <w:bottom w:val="nil"/>
              <w:right w:val="nil"/>
            </w:tcBorders>
            <w:shd w:val="clear" w:color="auto" w:fill="auto"/>
            <w:noWrap/>
            <w:vAlign w:val="center"/>
            <w:hideMark/>
          </w:tcPr>
          <w:p w:rsidR="00C2658B" w:rsidRPr="00E95EA9" w:rsidRDefault="00C2658B" w:rsidP="007069BA">
            <w:pPr>
              <w:jc w:val="center"/>
              <w:rPr>
                <w:rFonts w:ascii="Calibri" w:hAnsi="Calibri"/>
                <w:b/>
                <w:bCs/>
                <w:color w:val="000000"/>
                <w:lang w:eastAsia="es-MX"/>
              </w:rPr>
            </w:pPr>
          </w:p>
        </w:tc>
        <w:tc>
          <w:tcPr>
            <w:tcW w:w="2280" w:type="dxa"/>
            <w:tcBorders>
              <w:top w:val="nil"/>
              <w:left w:val="nil"/>
              <w:bottom w:val="nil"/>
              <w:right w:val="nil"/>
            </w:tcBorders>
            <w:shd w:val="clear" w:color="auto" w:fill="auto"/>
            <w:noWrap/>
            <w:vAlign w:val="center"/>
            <w:hideMark/>
          </w:tcPr>
          <w:p w:rsidR="00C2658B" w:rsidRPr="00E95EA9" w:rsidRDefault="00C2658B" w:rsidP="007069BA">
            <w:pPr>
              <w:jc w:val="center"/>
              <w:rPr>
                <w:rFonts w:ascii="Calibri" w:hAnsi="Calibri"/>
                <w:b/>
                <w:bCs/>
                <w:color w:val="000000"/>
                <w:lang w:eastAsia="es-MX"/>
              </w:rPr>
            </w:pPr>
          </w:p>
        </w:tc>
        <w:tc>
          <w:tcPr>
            <w:tcW w:w="1200" w:type="dxa"/>
            <w:tcBorders>
              <w:top w:val="nil"/>
              <w:left w:val="nil"/>
              <w:bottom w:val="nil"/>
              <w:right w:val="nil"/>
            </w:tcBorders>
            <w:shd w:val="clear" w:color="auto" w:fill="auto"/>
            <w:noWrap/>
            <w:vAlign w:val="center"/>
            <w:hideMark/>
          </w:tcPr>
          <w:p w:rsidR="00C2658B" w:rsidRPr="00E95EA9" w:rsidRDefault="00C2658B" w:rsidP="007069BA">
            <w:pPr>
              <w:jc w:val="center"/>
              <w:rPr>
                <w:rFonts w:ascii="Calibri" w:hAnsi="Calibri"/>
                <w:b/>
                <w:bCs/>
                <w:color w:val="000000"/>
                <w:lang w:eastAsia="es-MX"/>
              </w:rPr>
            </w:pPr>
          </w:p>
        </w:tc>
        <w:tc>
          <w:tcPr>
            <w:tcW w:w="1640" w:type="dxa"/>
            <w:tcBorders>
              <w:top w:val="nil"/>
              <w:left w:val="single" w:sz="8" w:space="0" w:color="auto"/>
              <w:bottom w:val="single" w:sz="8" w:space="0" w:color="auto"/>
              <w:right w:val="single" w:sz="4" w:space="0" w:color="auto"/>
            </w:tcBorders>
            <w:shd w:val="clear" w:color="auto" w:fill="auto"/>
            <w:vAlign w:val="center"/>
            <w:hideMark/>
          </w:tcPr>
          <w:p w:rsidR="00C2658B" w:rsidRPr="00E95EA9" w:rsidRDefault="00C2658B" w:rsidP="007069BA">
            <w:pPr>
              <w:rPr>
                <w:rFonts w:ascii="Arial" w:hAnsi="Arial" w:cs="Arial"/>
                <w:b/>
                <w:bCs/>
                <w:lang w:eastAsia="es-MX"/>
              </w:rPr>
            </w:pPr>
            <w:r w:rsidRPr="00E95EA9">
              <w:rPr>
                <w:rFonts w:ascii="Arial" w:hAnsi="Arial" w:cs="Arial"/>
                <w:b/>
                <w:bCs/>
                <w:lang w:eastAsia="es-MX"/>
              </w:rPr>
              <w:t xml:space="preserve"> Subtotal  </w:t>
            </w:r>
          </w:p>
        </w:tc>
        <w:tc>
          <w:tcPr>
            <w:tcW w:w="1660" w:type="dxa"/>
            <w:tcBorders>
              <w:top w:val="nil"/>
              <w:left w:val="single" w:sz="8" w:space="0" w:color="auto"/>
              <w:bottom w:val="single" w:sz="8" w:space="0" w:color="auto"/>
              <w:right w:val="single" w:sz="8" w:space="0" w:color="auto"/>
            </w:tcBorders>
            <w:shd w:val="clear" w:color="auto" w:fill="auto"/>
            <w:noWrap/>
            <w:vAlign w:val="center"/>
            <w:hideMark/>
          </w:tcPr>
          <w:p w:rsidR="00C2658B" w:rsidRPr="00E95EA9" w:rsidRDefault="00C2658B" w:rsidP="007069BA">
            <w:pPr>
              <w:jc w:val="right"/>
              <w:rPr>
                <w:rFonts w:ascii="Calibri" w:hAnsi="Calibri"/>
                <w:color w:val="000000"/>
                <w:lang w:eastAsia="es-MX"/>
              </w:rPr>
            </w:pPr>
            <w:r w:rsidRPr="00E95EA9">
              <w:rPr>
                <w:rFonts w:ascii="Calibri" w:hAnsi="Calibri"/>
                <w:color w:val="000000"/>
                <w:lang w:eastAsia="es-MX"/>
              </w:rPr>
              <w:t>$880,000.00</w:t>
            </w:r>
          </w:p>
        </w:tc>
      </w:tr>
      <w:tr w:rsidR="00C2658B" w:rsidRPr="00E95EA9" w:rsidTr="007069BA">
        <w:trPr>
          <w:trHeight w:val="330"/>
        </w:trPr>
        <w:tc>
          <w:tcPr>
            <w:tcW w:w="1060" w:type="dxa"/>
            <w:tcBorders>
              <w:top w:val="nil"/>
              <w:left w:val="nil"/>
              <w:bottom w:val="nil"/>
              <w:right w:val="nil"/>
            </w:tcBorders>
            <w:shd w:val="clear" w:color="auto" w:fill="auto"/>
            <w:noWrap/>
            <w:vAlign w:val="center"/>
            <w:hideMark/>
          </w:tcPr>
          <w:p w:rsidR="00C2658B" w:rsidRPr="00E95EA9" w:rsidRDefault="00C2658B" w:rsidP="007069BA">
            <w:pPr>
              <w:jc w:val="center"/>
              <w:rPr>
                <w:rFonts w:ascii="Calibri" w:hAnsi="Calibri"/>
                <w:b/>
                <w:bCs/>
                <w:color w:val="000000"/>
                <w:lang w:eastAsia="es-MX"/>
              </w:rPr>
            </w:pPr>
          </w:p>
        </w:tc>
        <w:tc>
          <w:tcPr>
            <w:tcW w:w="2280" w:type="dxa"/>
            <w:tcBorders>
              <w:top w:val="nil"/>
              <w:left w:val="nil"/>
              <w:bottom w:val="nil"/>
              <w:right w:val="nil"/>
            </w:tcBorders>
            <w:shd w:val="clear" w:color="auto" w:fill="auto"/>
            <w:noWrap/>
            <w:vAlign w:val="center"/>
            <w:hideMark/>
          </w:tcPr>
          <w:p w:rsidR="00C2658B" w:rsidRPr="00E95EA9" w:rsidRDefault="00C2658B" w:rsidP="007069BA">
            <w:pPr>
              <w:jc w:val="center"/>
              <w:rPr>
                <w:rFonts w:ascii="Calibri" w:hAnsi="Calibri"/>
                <w:b/>
                <w:bCs/>
                <w:color w:val="000000"/>
                <w:lang w:eastAsia="es-MX"/>
              </w:rPr>
            </w:pPr>
          </w:p>
        </w:tc>
        <w:tc>
          <w:tcPr>
            <w:tcW w:w="1200" w:type="dxa"/>
            <w:tcBorders>
              <w:top w:val="nil"/>
              <w:left w:val="nil"/>
              <w:bottom w:val="nil"/>
              <w:right w:val="nil"/>
            </w:tcBorders>
            <w:shd w:val="clear" w:color="auto" w:fill="auto"/>
            <w:noWrap/>
            <w:vAlign w:val="center"/>
            <w:hideMark/>
          </w:tcPr>
          <w:p w:rsidR="00C2658B" w:rsidRPr="00E95EA9" w:rsidRDefault="00C2658B" w:rsidP="007069BA">
            <w:pPr>
              <w:jc w:val="center"/>
              <w:rPr>
                <w:rFonts w:ascii="Calibri" w:hAnsi="Calibri"/>
                <w:b/>
                <w:bCs/>
                <w:color w:val="000000"/>
                <w:lang w:eastAsia="es-MX"/>
              </w:rPr>
            </w:pPr>
          </w:p>
        </w:tc>
        <w:tc>
          <w:tcPr>
            <w:tcW w:w="1640" w:type="dxa"/>
            <w:tcBorders>
              <w:top w:val="nil"/>
              <w:left w:val="single" w:sz="8" w:space="0" w:color="auto"/>
              <w:bottom w:val="single" w:sz="8" w:space="0" w:color="auto"/>
              <w:right w:val="single" w:sz="4" w:space="0" w:color="auto"/>
            </w:tcBorders>
            <w:shd w:val="clear" w:color="auto" w:fill="auto"/>
            <w:vAlign w:val="center"/>
            <w:hideMark/>
          </w:tcPr>
          <w:p w:rsidR="00C2658B" w:rsidRPr="00E95EA9" w:rsidRDefault="00C2658B" w:rsidP="007069BA">
            <w:pPr>
              <w:rPr>
                <w:rFonts w:ascii="Arial" w:hAnsi="Arial" w:cs="Arial"/>
                <w:b/>
                <w:bCs/>
                <w:lang w:eastAsia="es-MX"/>
              </w:rPr>
            </w:pPr>
            <w:r w:rsidRPr="00E95EA9">
              <w:rPr>
                <w:rFonts w:ascii="Arial" w:hAnsi="Arial" w:cs="Arial"/>
                <w:b/>
                <w:bCs/>
                <w:lang w:eastAsia="es-MX"/>
              </w:rPr>
              <w:t xml:space="preserve"> I.V.A. </w:t>
            </w:r>
          </w:p>
        </w:tc>
        <w:tc>
          <w:tcPr>
            <w:tcW w:w="1660" w:type="dxa"/>
            <w:tcBorders>
              <w:top w:val="nil"/>
              <w:left w:val="single" w:sz="8" w:space="0" w:color="auto"/>
              <w:bottom w:val="single" w:sz="8" w:space="0" w:color="auto"/>
              <w:right w:val="single" w:sz="8" w:space="0" w:color="auto"/>
            </w:tcBorders>
            <w:shd w:val="clear" w:color="auto" w:fill="auto"/>
            <w:noWrap/>
            <w:vAlign w:val="center"/>
            <w:hideMark/>
          </w:tcPr>
          <w:p w:rsidR="00C2658B" w:rsidRPr="00E95EA9" w:rsidRDefault="00C2658B" w:rsidP="007069BA">
            <w:pPr>
              <w:jc w:val="right"/>
              <w:rPr>
                <w:rFonts w:ascii="Calibri" w:hAnsi="Calibri"/>
                <w:color w:val="000000"/>
                <w:lang w:eastAsia="es-MX"/>
              </w:rPr>
            </w:pPr>
            <w:r w:rsidRPr="00E95EA9">
              <w:rPr>
                <w:rFonts w:ascii="Calibri" w:hAnsi="Calibri"/>
                <w:color w:val="000000"/>
                <w:lang w:eastAsia="es-MX"/>
              </w:rPr>
              <w:t>$140,800.00</w:t>
            </w:r>
          </w:p>
        </w:tc>
      </w:tr>
      <w:tr w:rsidR="00C2658B" w:rsidRPr="00E95EA9" w:rsidTr="007069BA">
        <w:trPr>
          <w:trHeight w:val="330"/>
        </w:trPr>
        <w:tc>
          <w:tcPr>
            <w:tcW w:w="1060" w:type="dxa"/>
            <w:tcBorders>
              <w:top w:val="nil"/>
              <w:left w:val="nil"/>
              <w:bottom w:val="nil"/>
              <w:right w:val="nil"/>
            </w:tcBorders>
            <w:shd w:val="clear" w:color="auto" w:fill="auto"/>
            <w:noWrap/>
            <w:vAlign w:val="center"/>
            <w:hideMark/>
          </w:tcPr>
          <w:p w:rsidR="00C2658B" w:rsidRPr="00E95EA9" w:rsidRDefault="00C2658B" w:rsidP="007069BA">
            <w:pPr>
              <w:jc w:val="center"/>
              <w:rPr>
                <w:rFonts w:ascii="Calibri" w:hAnsi="Calibri"/>
                <w:b/>
                <w:bCs/>
                <w:color w:val="000000"/>
                <w:lang w:eastAsia="es-MX"/>
              </w:rPr>
            </w:pPr>
          </w:p>
        </w:tc>
        <w:tc>
          <w:tcPr>
            <w:tcW w:w="2280" w:type="dxa"/>
            <w:tcBorders>
              <w:top w:val="nil"/>
              <w:left w:val="nil"/>
              <w:bottom w:val="nil"/>
              <w:right w:val="nil"/>
            </w:tcBorders>
            <w:shd w:val="clear" w:color="auto" w:fill="auto"/>
            <w:noWrap/>
            <w:vAlign w:val="center"/>
            <w:hideMark/>
          </w:tcPr>
          <w:p w:rsidR="00C2658B" w:rsidRPr="00E95EA9" w:rsidRDefault="00C2658B" w:rsidP="007069BA">
            <w:pPr>
              <w:jc w:val="center"/>
              <w:rPr>
                <w:rFonts w:ascii="Calibri" w:hAnsi="Calibri"/>
                <w:b/>
                <w:bCs/>
                <w:color w:val="000000"/>
                <w:lang w:eastAsia="es-MX"/>
              </w:rPr>
            </w:pPr>
          </w:p>
        </w:tc>
        <w:tc>
          <w:tcPr>
            <w:tcW w:w="1200" w:type="dxa"/>
            <w:tcBorders>
              <w:top w:val="nil"/>
              <w:left w:val="nil"/>
              <w:bottom w:val="nil"/>
              <w:right w:val="nil"/>
            </w:tcBorders>
            <w:shd w:val="clear" w:color="auto" w:fill="auto"/>
            <w:noWrap/>
            <w:vAlign w:val="center"/>
            <w:hideMark/>
          </w:tcPr>
          <w:p w:rsidR="00C2658B" w:rsidRPr="00E95EA9" w:rsidRDefault="00C2658B" w:rsidP="007069BA">
            <w:pPr>
              <w:jc w:val="center"/>
              <w:rPr>
                <w:rFonts w:ascii="Calibri" w:hAnsi="Calibri"/>
                <w:b/>
                <w:bCs/>
                <w:color w:val="000000"/>
                <w:lang w:eastAsia="es-MX"/>
              </w:rPr>
            </w:pPr>
          </w:p>
        </w:tc>
        <w:tc>
          <w:tcPr>
            <w:tcW w:w="1640" w:type="dxa"/>
            <w:tcBorders>
              <w:top w:val="nil"/>
              <w:left w:val="single" w:sz="8" w:space="0" w:color="auto"/>
              <w:bottom w:val="single" w:sz="8" w:space="0" w:color="auto"/>
              <w:right w:val="single" w:sz="4" w:space="0" w:color="auto"/>
            </w:tcBorders>
            <w:shd w:val="clear" w:color="auto" w:fill="auto"/>
            <w:vAlign w:val="center"/>
            <w:hideMark/>
          </w:tcPr>
          <w:p w:rsidR="00C2658B" w:rsidRPr="00E95EA9" w:rsidRDefault="00C2658B" w:rsidP="007069BA">
            <w:pPr>
              <w:rPr>
                <w:rFonts w:ascii="Arial" w:hAnsi="Arial" w:cs="Arial"/>
                <w:b/>
                <w:bCs/>
                <w:lang w:eastAsia="es-MX"/>
              </w:rPr>
            </w:pPr>
            <w:r w:rsidRPr="00E95EA9">
              <w:rPr>
                <w:rFonts w:ascii="Arial" w:hAnsi="Arial" w:cs="Arial"/>
                <w:b/>
                <w:bCs/>
                <w:lang w:eastAsia="es-MX"/>
              </w:rPr>
              <w:t xml:space="preserve"> Total </w:t>
            </w:r>
          </w:p>
        </w:tc>
        <w:tc>
          <w:tcPr>
            <w:tcW w:w="1660" w:type="dxa"/>
            <w:tcBorders>
              <w:top w:val="nil"/>
              <w:left w:val="single" w:sz="8" w:space="0" w:color="auto"/>
              <w:bottom w:val="single" w:sz="8" w:space="0" w:color="auto"/>
              <w:right w:val="single" w:sz="8" w:space="0" w:color="auto"/>
            </w:tcBorders>
            <w:shd w:val="clear" w:color="auto" w:fill="auto"/>
            <w:noWrap/>
            <w:vAlign w:val="center"/>
            <w:hideMark/>
          </w:tcPr>
          <w:p w:rsidR="00C2658B" w:rsidRPr="00E95EA9" w:rsidRDefault="00C2658B" w:rsidP="007069BA">
            <w:pPr>
              <w:jc w:val="right"/>
              <w:rPr>
                <w:rFonts w:ascii="Calibri" w:hAnsi="Calibri"/>
                <w:color w:val="000000"/>
                <w:lang w:eastAsia="es-MX"/>
              </w:rPr>
            </w:pPr>
            <w:r w:rsidRPr="00E95EA9">
              <w:rPr>
                <w:rFonts w:ascii="Calibri" w:hAnsi="Calibri"/>
                <w:color w:val="000000"/>
                <w:lang w:eastAsia="es-MX"/>
              </w:rPr>
              <w:t>$1,020,800.00</w:t>
            </w:r>
          </w:p>
        </w:tc>
      </w:tr>
    </w:tbl>
    <w:p w:rsidR="00C2658B" w:rsidRPr="003C1C83" w:rsidRDefault="00C2658B" w:rsidP="00C2658B">
      <w:pPr>
        <w:shd w:val="clear" w:color="auto" w:fill="FFFFFF"/>
        <w:spacing w:after="100" w:afterAutospacing="1"/>
        <w:contextualSpacing/>
        <w:jc w:val="both"/>
        <w:rPr>
          <w:rFonts w:ascii="Tahoma" w:hAnsi="Tahoma" w:cs="Tahoma"/>
          <w:lang w:val="es-ES_tradnl"/>
        </w:rPr>
      </w:pPr>
    </w:p>
    <w:p w:rsidR="00C2658B" w:rsidRDefault="00C2658B" w:rsidP="00C2658B">
      <w:pPr>
        <w:spacing w:after="100" w:afterAutospacing="1"/>
        <w:contextualSpacing/>
        <w:jc w:val="both"/>
        <w:rPr>
          <w:rFonts w:ascii="Tahoma" w:hAnsi="Tahoma" w:cs="Tahoma"/>
          <w:b/>
        </w:rPr>
      </w:pPr>
      <w:r>
        <w:rPr>
          <w:rFonts w:ascii="Tahoma" w:hAnsi="Tahoma" w:cs="Tahoma"/>
          <w:b/>
        </w:rPr>
        <w:t>Monto total de la adjudicación de $ 1´020,800.00 pesos incluye I.V.A.</w:t>
      </w:r>
    </w:p>
    <w:p w:rsidR="00C744E5" w:rsidRDefault="00C744E5" w:rsidP="00C2658B">
      <w:pPr>
        <w:spacing w:after="100" w:afterAutospacing="1"/>
        <w:contextualSpacing/>
        <w:jc w:val="both"/>
        <w:rPr>
          <w:rFonts w:ascii="Tahoma" w:hAnsi="Tahoma" w:cs="Tahoma"/>
          <w:b/>
        </w:rPr>
      </w:pPr>
    </w:p>
    <w:p w:rsidR="00C2658B" w:rsidRPr="003C1C83" w:rsidRDefault="00C2658B" w:rsidP="00C2658B">
      <w:pPr>
        <w:spacing w:after="100" w:afterAutospacing="1"/>
        <w:contextualSpacing/>
        <w:jc w:val="both"/>
        <w:rPr>
          <w:rFonts w:ascii="Tahoma" w:hAnsi="Tahoma" w:cs="Tahoma"/>
          <w:b/>
          <w:i/>
          <w:lang w:val="es-ES_tradnl"/>
        </w:rPr>
      </w:pPr>
      <w:r w:rsidRPr="003C1C83">
        <w:rPr>
          <w:rFonts w:ascii="Tahoma" w:hAnsi="Tahoma" w:cs="Tahoma"/>
          <w:b/>
          <w:i/>
          <w:lang w:val="es-ES_tradnl"/>
        </w:rPr>
        <w:t>El techo presupuestal es de $ 1´0</w:t>
      </w:r>
      <w:r>
        <w:rPr>
          <w:rFonts w:ascii="Tahoma" w:hAnsi="Tahoma" w:cs="Tahoma"/>
          <w:b/>
          <w:i/>
          <w:lang w:val="es-ES_tradnl"/>
        </w:rPr>
        <w:t>69</w:t>
      </w:r>
      <w:r w:rsidRPr="003C1C83">
        <w:rPr>
          <w:rFonts w:ascii="Tahoma" w:hAnsi="Tahoma" w:cs="Tahoma"/>
          <w:b/>
          <w:i/>
          <w:lang w:val="es-ES_tradnl"/>
        </w:rPr>
        <w:t>,</w:t>
      </w:r>
      <w:r>
        <w:rPr>
          <w:rFonts w:ascii="Tahoma" w:hAnsi="Tahoma" w:cs="Tahoma"/>
          <w:b/>
          <w:i/>
          <w:lang w:val="es-ES_tradnl"/>
        </w:rPr>
        <w:t>891.20</w:t>
      </w:r>
      <w:r w:rsidRPr="003C1C83">
        <w:rPr>
          <w:rFonts w:ascii="Tahoma" w:hAnsi="Tahoma" w:cs="Tahoma"/>
          <w:b/>
          <w:i/>
          <w:lang w:val="es-ES_tradnl"/>
        </w:rPr>
        <w:t xml:space="preserve"> I.V.A. incluido.</w:t>
      </w:r>
    </w:p>
    <w:p w:rsidR="00C2658B" w:rsidRPr="003C1C83" w:rsidRDefault="00C2658B" w:rsidP="00C2658B">
      <w:pPr>
        <w:shd w:val="clear" w:color="auto" w:fill="FFFFFF"/>
        <w:spacing w:after="100" w:afterAutospacing="1"/>
        <w:contextualSpacing/>
        <w:jc w:val="both"/>
        <w:rPr>
          <w:rFonts w:ascii="Tahoma" w:hAnsi="Tahoma" w:cs="Tahoma"/>
          <w:lang w:val="es-ES_tradnl"/>
        </w:rPr>
      </w:pPr>
      <w:r w:rsidRPr="003C1C83">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C2658B" w:rsidRDefault="00C2658B" w:rsidP="0026228B">
      <w:pPr>
        <w:shd w:val="clear" w:color="auto" w:fill="FFFFFF"/>
        <w:spacing w:after="100" w:afterAutospacing="1"/>
        <w:contextualSpacing/>
        <w:jc w:val="both"/>
        <w:rPr>
          <w:rFonts w:ascii="Tahoma" w:hAnsi="Tahoma" w:cs="Tahoma"/>
          <w:lang w:val="es-ES_tradnl"/>
        </w:rPr>
      </w:pPr>
    </w:p>
    <w:p w:rsidR="003F19CB" w:rsidRPr="006D46CA" w:rsidRDefault="003F19CB" w:rsidP="003F19C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6D46CA">
        <w:rPr>
          <w:rFonts w:ascii="Tahoma" w:hAnsi="Tahoma" w:cs="Tahoma"/>
        </w:rPr>
        <w:t>con el artículo 24, fracción VII de la Ley de Compras Gubernamentales, Enajenaciones y Contratación de Servicios del Estado de Jalisco y sus Municipios, se somete a su resolución para su</w:t>
      </w:r>
      <w:r>
        <w:rPr>
          <w:rFonts w:ascii="Tahoma" w:hAnsi="Tahoma" w:cs="Tahoma"/>
        </w:rPr>
        <w:t xml:space="preserve"> aprobación de fallo a favor de</w:t>
      </w:r>
      <w:r w:rsidRPr="006D46CA">
        <w:rPr>
          <w:rFonts w:ascii="Tahoma" w:hAnsi="Tahoma" w:cs="Tahoma"/>
        </w:rPr>
        <w:t xml:space="preserve">l proveedor </w:t>
      </w:r>
      <w:r w:rsidRPr="00C33418">
        <w:rPr>
          <w:rFonts w:ascii="Tahoma" w:hAnsi="Tahoma" w:cs="Tahoma"/>
          <w:b/>
        </w:rPr>
        <w:t>Giovanna Sánchez Padilla,</w:t>
      </w:r>
      <w:r>
        <w:rPr>
          <w:rFonts w:ascii="Tahoma" w:hAnsi="Tahoma" w:cs="Tahoma"/>
        </w:rPr>
        <w:t xml:space="preserve"> </w:t>
      </w:r>
      <w:r w:rsidRPr="006D46CA">
        <w:rPr>
          <w:rFonts w:ascii="Tahoma" w:hAnsi="Tahoma" w:cs="Tahoma"/>
          <w:lang w:val="es-ES_tradnl"/>
        </w:rPr>
        <w:t>los que estén por la afirmativa, sírvanse manifestarlo levantando su mano.</w:t>
      </w:r>
    </w:p>
    <w:p w:rsidR="003F19CB" w:rsidRDefault="003F19CB" w:rsidP="003F19CB">
      <w:pPr>
        <w:ind w:left="708"/>
        <w:jc w:val="center"/>
        <w:rPr>
          <w:rFonts w:ascii="Tahoma" w:hAnsi="Tahoma" w:cs="Tahoma"/>
          <w:b/>
          <w:i/>
          <w:sz w:val="22"/>
          <w:lang w:eastAsia="en-US"/>
        </w:rPr>
      </w:pPr>
      <w:r w:rsidRPr="006257C0">
        <w:rPr>
          <w:rFonts w:ascii="Tahoma" w:hAnsi="Tahoma" w:cs="Tahoma"/>
          <w:b/>
          <w:i/>
          <w:sz w:val="22"/>
          <w:lang w:eastAsia="en-US"/>
        </w:rPr>
        <w:lastRenderedPageBreak/>
        <w:t>Aprobado por unanimidad de votos por parte de los integrantes del Comité presentes.</w:t>
      </w:r>
    </w:p>
    <w:p w:rsidR="00C744E5" w:rsidRDefault="00C744E5" w:rsidP="003F19CB">
      <w:pPr>
        <w:ind w:left="708"/>
        <w:jc w:val="center"/>
        <w:rPr>
          <w:rFonts w:ascii="Tahoma" w:hAnsi="Tahoma" w:cs="Tahoma"/>
          <w:b/>
          <w:i/>
          <w:sz w:val="22"/>
          <w:lang w:eastAsia="en-US"/>
        </w:rPr>
      </w:pPr>
    </w:p>
    <w:p w:rsidR="00C744E5" w:rsidRPr="006257C0" w:rsidRDefault="00C744E5" w:rsidP="003F19CB">
      <w:pPr>
        <w:ind w:left="708"/>
        <w:jc w:val="center"/>
        <w:rPr>
          <w:rFonts w:ascii="Tahoma" w:hAnsi="Tahoma" w:cs="Tahoma"/>
          <w:b/>
          <w:i/>
          <w:sz w:val="22"/>
          <w:lang w:eastAsia="en-US"/>
        </w:rPr>
      </w:pPr>
    </w:p>
    <w:p w:rsidR="003F19CB" w:rsidRPr="0014662D" w:rsidRDefault="003F19CB" w:rsidP="003F19CB">
      <w:pPr>
        <w:shd w:val="clear" w:color="auto" w:fill="FFFFFF"/>
        <w:spacing w:after="100" w:afterAutospacing="1"/>
        <w:contextualSpacing/>
        <w:jc w:val="both"/>
        <w:rPr>
          <w:rFonts w:ascii="Tahoma" w:hAnsi="Tahoma" w:cs="Tahoma"/>
          <w:lang w:val="es-ES_tradnl"/>
        </w:rPr>
      </w:pPr>
      <w:r w:rsidRPr="0014662D">
        <w:rPr>
          <w:rFonts w:ascii="Tahoma" w:eastAsiaTheme="minorEastAsia" w:hAnsi="Tahoma" w:cs="Tahoma"/>
          <w:lang w:eastAsia="es-MX"/>
        </w:rPr>
        <w:t xml:space="preserve">Número de cuadro </w:t>
      </w:r>
      <w:r>
        <w:rPr>
          <w:rFonts w:ascii="Tahoma" w:eastAsiaTheme="minorEastAsia" w:hAnsi="Tahoma" w:cs="Tahoma"/>
          <w:b/>
          <w:lang w:eastAsia="es-MX"/>
        </w:rPr>
        <w:t>12</w:t>
      </w:r>
      <w:r w:rsidRPr="0014662D">
        <w:rPr>
          <w:rFonts w:ascii="Tahoma" w:eastAsiaTheme="minorEastAsia" w:hAnsi="Tahoma" w:cs="Tahoma"/>
          <w:b/>
          <w:lang w:eastAsia="es-MX"/>
        </w:rPr>
        <w:t>.0</w:t>
      </w:r>
      <w:r>
        <w:rPr>
          <w:rFonts w:ascii="Tahoma" w:eastAsiaTheme="minorEastAsia" w:hAnsi="Tahoma" w:cs="Tahoma"/>
          <w:b/>
          <w:lang w:eastAsia="es-MX"/>
        </w:rPr>
        <w:t>5</w:t>
      </w:r>
      <w:r w:rsidRPr="0014662D">
        <w:rPr>
          <w:rFonts w:ascii="Tahoma" w:eastAsiaTheme="minorEastAsia" w:hAnsi="Tahoma" w:cs="Tahoma"/>
          <w:b/>
          <w:lang w:eastAsia="es-MX"/>
        </w:rPr>
        <w:t>.2018</w:t>
      </w:r>
      <w:r w:rsidRPr="0014662D">
        <w:rPr>
          <w:rFonts w:ascii="Tahoma" w:eastAsiaTheme="minorEastAsia" w:hAnsi="Tahoma" w:cs="Tahoma"/>
          <w:lang w:eastAsia="es-MX"/>
        </w:rPr>
        <w:t xml:space="preserve">, Licitación Nacional con Participación del Comité con número de </w:t>
      </w:r>
      <w:r w:rsidRPr="0014662D">
        <w:rPr>
          <w:rFonts w:ascii="Tahoma" w:eastAsiaTheme="minorEastAsia" w:hAnsi="Tahoma" w:cs="Tahoma"/>
          <w:b/>
          <w:lang w:eastAsia="es-MX"/>
        </w:rPr>
        <w:t>requisición 201800</w:t>
      </w:r>
      <w:r>
        <w:rPr>
          <w:rFonts w:ascii="Tahoma" w:eastAsiaTheme="minorEastAsia" w:hAnsi="Tahoma" w:cs="Tahoma"/>
          <w:b/>
          <w:lang w:eastAsia="es-MX"/>
        </w:rPr>
        <w:t>732</w:t>
      </w:r>
      <w:r w:rsidRPr="0014662D">
        <w:rPr>
          <w:rFonts w:ascii="Tahoma" w:eastAsiaTheme="minorEastAsia" w:hAnsi="Tahoma" w:cs="Tahoma"/>
          <w:lang w:eastAsia="es-MX"/>
        </w:rPr>
        <w:t xml:space="preserve">, con número de invitación </w:t>
      </w:r>
      <w:r>
        <w:rPr>
          <w:rFonts w:ascii="Tahoma" w:eastAsiaTheme="minorEastAsia" w:hAnsi="Tahoma" w:cs="Tahoma"/>
          <w:lang w:eastAsia="es-MX"/>
        </w:rPr>
        <w:t>109</w:t>
      </w:r>
      <w:r w:rsidRPr="0014662D">
        <w:rPr>
          <w:rFonts w:ascii="Tahoma" w:eastAsiaTheme="minorEastAsia" w:hAnsi="Tahoma" w:cs="Tahoma"/>
          <w:lang w:eastAsia="es-MX"/>
        </w:rPr>
        <w:t xml:space="preserve">, </w:t>
      </w:r>
      <w:r w:rsidRPr="00EB23C1">
        <w:rPr>
          <w:rFonts w:ascii="Tahoma" w:eastAsiaTheme="minorEastAsia" w:hAnsi="Tahoma" w:cs="Tahoma"/>
          <w:lang w:eastAsia="es-MX"/>
        </w:rPr>
        <w:t xml:space="preserve">de la </w:t>
      </w:r>
      <w:r w:rsidRPr="00EB23C1">
        <w:rPr>
          <w:rFonts w:ascii="Tahoma" w:hAnsi="Tahoma" w:cs="Tahoma"/>
          <w:lang w:val="es-ES_tradnl"/>
        </w:rPr>
        <w:t>Dirección de Programas Sociales Municipales adscrita a la Coordinación General de  Desarrollo Económico y Combate a la Desigualdad, a través de la cual solicitan mochilas escolares para niño y niña, pa</w:t>
      </w:r>
      <w:r>
        <w:rPr>
          <w:rFonts w:ascii="Tahoma" w:hAnsi="Tahoma" w:cs="Tahoma"/>
          <w:lang w:val="es-ES_tradnl"/>
        </w:rPr>
        <w:t>ra el Programa Zapopan Presente, s</w:t>
      </w:r>
      <w:r w:rsidRPr="0014662D">
        <w:rPr>
          <w:rFonts w:ascii="Tahoma" w:hAnsi="Tahoma" w:cs="Tahoma"/>
          <w:lang w:val="es-ES_tradnl"/>
        </w:rPr>
        <w:t>e pone a la vista el expediente de donde se desprende lo siguiente:</w:t>
      </w:r>
    </w:p>
    <w:p w:rsidR="003F19CB" w:rsidRPr="0014662D" w:rsidRDefault="003F19CB" w:rsidP="003F19CB">
      <w:pPr>
        <w:shd w:val="clear" w:color="auto" w:fill="FFFFFF"/>
        <w:spacing w:after="100" w:afterAutospacing="1"/>
        <w:contextualSpacing/>
        <w:jc w:val="both"/>
        <w:rPr>
          <w:rFonts w:ascii="Tahoma" w:hAnsi="Tahoma" w:cs="Tahoma"/>
          <w:b/>
          <w:lang w:val="es-ES_tradnl"/>
        </w:rPr>
      </w:pPr>
      <w:r w:rsidRPr="0014662D">
        <w:rPr>
          <w:rFonts w:ascii="Tahoma" w:hAnsi="Tahoma" w:cs="Tahoma"/>
          <w:b/>
          <w:lang w:val="es-ES_tradnl"/>
        </w:rPr>
        <w:t>Proveedores que cotizan:</w:t>
      </w:r>
    </w:p>
    <w:p w:rsidR="003F19CB" w:rsidRDefault="003F19CB" w:rsidP="003F19CB">
      <w:pPr>
        <w:pStyle w:val="Prrafodelista"/>
        <w:numPr>
          <w:ilvl w:val="0"/>
          <w:numId w:val="32"/>
        </w:numPr>
        <w:shd w:val="clear" w:color="auto" w:fill="FFFFFF"/>
        <w:spacing w:after="100" w:afterAutospacing="1"/>
        <w:contextualSpacing/>
        <w:jc w:val="both"/>
        <w:rPr>
          <w:rFonts w:ascii="Tahoma" w:hAnsi="Tahoma" w:cs="Tahoma"/>
        </w:rPr>
      </w:pPr>
      <w:r>
        <w:rPr>
          <w:rFonts w:ascii="Tahoma" w:hAnsi="Tahoma" w:cs="Tahoma"/>
        </w:rPr>
        <w:t xml:space="preserve">Tejidos </w:t>
      </w:r>
      <w:proofErr w:type="spellStart"/>
      <w:r>
        <w:rPr>
          <w:rFonts w:ascii="Tahoma" w:hAnsi="Tahoma" w:cs="Tahoma"/>
        </w:rPr>
        <w:t>Modelag</w:t>
      </w:r>
      <w:proofErr w:type="spellEnd"/>
      <w:r>
        <w:rPr>
          <w:rFonts w:ascii="Tahoma" w:hAnsi="Tahoma" w:cs="Tahoma"/>
        </w:rPr>
        <w:t xml:space="preserve"> S.A. de C.V.</w:t>
      </w:r>
    </w:p>
    <w:p w:rsidR="003F19CB" w:rsidRDefault="003F19CB" w:rsidP="003F19CB">
      <w:pPr>
        <w:pStyle w:val="Prrafodelista"/>
        <w:numPr>
          <w:ilvl w:val="0"/>
          <w:numId w:val="32"/>
        </w:numPr>
        <w:shd w:val="clear" w:color="auto" w:fill="FFFFFF"/>
        <w:spacing w:after="100" w:afterAutospacing="1"/>
        <w:contextualSpacing/>
        <w:jc w:val="both"/>
        <w:rPr>
          <w:rFonts w:ascii="Tahoma" w:hAnsi="Tahoma" w:cs="Tahoma"/>
        </w:rPr>
      </w:pPr>
      <w:r>
        <w:rPr>
          <w:rFonts w:ascii="Tahoma" w:hAnsi="Tahoma" w:cs="Tahoma"/>
        </w:rPr>
        <w:t xml:space="preserve">Grupo </w:t>
      </w:r>
      <w:proofErr w:type="spellStart"/>
      <w:r>
        <w:rPr>
          <w:rFonts w:ascii="Tahoma" w:hAnsi="Tahoma" w:cs="Tahoma"/>
        </w:rPr>
        <w:t>Atletics</w:t>
      </w:r>
      <w:proofErr w:type="spellEnd"/>
      <w:r>
        <w:rPr>
          <w:rFonts w:ascii="Tahoma" w:hAnsi="Tahoma" w:cs="Tahoma"/>
        </w:rPr>
        <w:t xml:space="preserve"> S. de R.L. de C.V.</w:t>
      </w:r>
    </w:p>
    <w:p w:rsidR="003F19CB" w:rsidRDefault="003F19CB" w:rsidP="003F19CB">
      <w:pPr>
        <w:pStyle w:val="Prrafodelista"/>
        <w:numPr>
          <w:ilvl w:val="0"/>
          <w:numId w:val="32"/>
        </w:numPr>
        <w:shd w:val="clear" w:color="auto" w:fill="FFFFFF"/>
        <w:spacing w:after="100" w:afterAutospacing="1"/>
        <w:contextualSpacing/>
        <w:jc w:val="both"/>
        <w:rPr>
          <w:rFonts w:ascii="Tahoma" w:hAnsi="Tahoma" w:cs="Tahoma"/>
        </w:rPr>
      </w:pPr>
      <w:proofErr w:type="spellStart"/>
      <w:r>
        <w:rPr>
          <w:rFonts w:ascii="Tahoma" w:hAnsi="Tahoma" w:cs="Tahoma"/>
        </w:rPr>
        <w:t>Integram</w:t>
      </w:r>
      <w:proofErr w:type="spellEnd"/>
      <w:r>
        <w:rPr>
          <w:rFonts w:ascii="Tahoma" w:hAnsi="Tahoma" w:cs="Tahoma"/>
        </w:rPr>
        <w:t xml:space="preserve"> S.A. de C.V.</w:t>
      </w:r>
    </w:p>
    <w:p w:rsidR="003F19CB" w:rsidRDefault="003F19CB" w:rsidP="003F19CB">
      <w:pPr>
        <w:pStyle w:val="Prrafodelista"/>
        <w:numPr>
          <w:ilvl w:val="0"/>
          <w:numId w:val="32"/>
        </w:numPr>
        <w:shd w:val="clear" w:color="auto" w:fill="FFFFFF"/>
        <w:spacing w:after="100" w:afterAutospacing="1"/>
        <w:contextualSpacing/>
        <w:jc w:val="both"/>
        <w:rPr>
          <w:rFonts w:ascii="Tahoma" w:hAnsi="Tahoma" w:cs="Tahoma"/>
        </w:rPr>
      </w:pPr>
      <w:r>
        <w:rPr>
          <w:rFonts w:ascii="Tahoma" w:hAnsi="Tahoma" w:cs="Tahoma"/>
        </w:rPr>
        <w:t>Batas Botas y Uniformes Industriales S.A. de C.V.</w:t>
      </w:r>
    </w:p>
    <w:p w:rsidR="003F19CB" w:rsidRDefault="003F19CB" w:rsidP="003F19CB">
      <w:pPr>
        <w:pStyle w:val="Prrafodelista"/>
        <w:numPr>
          <w:ilvl w:val="0"/>
          <w:numId w:val="32"/>
        </w:numPr>
        <w:shd w:val="clear" w:color="auto" w:fill="FFFFFF"/>
        <w:spacing w:after="100" w:afterAutospacing="1"/>
        <w:contextualSpacing/>
        <w:jc w:val="both"/>
        <w:rPr>
          <w:rFonts w:ascii="Tahoma" w:hAnsi="Tahoma" w:cs="Tahoma"/>
        </w:rPr>
      </w:pPr>
      <w:proofErr w:type="spellStart"/>
      <w:r>
        <w:rPr>
          <w:rFonts w:ascii="Tahoma" w:hAnsi="Tahoma" w:cs="Tahoma"/>
        </w:rPr>
        <w:t>Distriplus</w:t>
      </w:r>
      <w:proofErr w:type="spellEnd"/>
      <w:r>
        <w:rPr>
          <w:rFonts w:ascii="Tahoma" w:hAnsi="Tahoma" w:cs="Tahoma"/>
        </w:rPr>
        <w:t xml:space="preserve"> S.A. de C.V.</w:t>
      </w:r>
    </w:p>
    <w:p w:rsidR="003F19CB" w:rsidRDefault="003F19CB" w:rsidP="003F19CB">
      <w:pPr>
        <w:pStyle w:val="Prrafodelista"/>
        <w:numPr>
          <w:ilvl w:val="0"/>
          <w:numId w:val="32"/>
        </w:numPr>
        <w:shd w:val="clear" w:color="auto" w:fill="FFFFFF"/>
        <w:spacing w:after="100" w:afterAutospacing="1"/>
        <w:contextualSpacing/>
        <w:jc w:val="both"/>
        <w:rPr>
          <w:rFonts w:ascii="Tahoma" w:hAnsi="Tahoma" w:cs="Tahoma"/>
        </w:rPr>
      </w:pPr>
      <w:r>
        <w:rPr>
          <w:rFonts w:ascii="Tahoma" w:hAnsi="Tahoma" w:cs="Tahoma"/>
        </w:rPr>
        <w:t xml:space="preserve">Comercializadora </w:t>
      </w:r>
      <w:proofErr w:type="spellStart"/>
      <w:r>
        <w:rPr>
          <w:rFonts w:ascii="Tahoma" w:hAnsi="Tahoma" w:cs="Tahoma"/>
        </w:rPr>
        <w:t>Hagre</w:t>
      </w:r>
      <w:proofErr w:type="spellEnd"/>
      <w:r>
        <w:rPr>
          <w:rFonts w:ascii="Tahoma" w:hAnsi="Tahoma" w:cs="Tahoma"/>
        </w:rPr>
        <w:t xml:space="preserve"> S.A. de C.V.</w:t>
      </w:r>
    </w:p>
    <w:p w:rsidR="003F19CB" w:rsidRDefault="003F19CB" w:rsidP="003F19CB">
      <w:pPr>
        <w:pStyle w:val="Prrafodelista"/>
        <w:numPr>
          <w:ilvl w:val="0"/>
          <w:numId w:val="32"/>
        </w:numPr>
        <w:shd w:val="clear" w:color="auto" w:fill="FFFFFF"/>
        <w:spacing w:after="100" w:afterAutospacing="1"/>
        <w:contextualSpacing/>
        <w:jc w:val="both"/>
        <w:rPr>
          <w:rFonts w:ascii="Tahoma" w:hAnsi="Tahoma" w:cs="Tahoma"/>
        </w:rPr>
      </w:pPr>
      <w:proofErr w:type="spellStart"/>
      <w:r>
        <w:rPr>
          <w:rFonts w:ascii="Tahoma" w:hAnsi="Tahoma" w:cs="Tahoma"/>
        </w:rPr>
        <w:t>Sidney</w:t>
      </w:r>
      <w:proofErr w:type="spellEnd"/>
      <w:r>
        <w:rPr>
          <w:rFonts w:ascii="Tahoma" w:hAnsi="Tahoma" w:cs="Tahoma"/>
        </w:rPr>
        <w:t xml:space="preserve"> Denisse Arteaga Gallo</w:t>
      </w:r>
    </w:p>
    <w:p w:rsidR="003F19CB" w:rsidRDefault="003F19CB" w:rsidP="003F19CB">
      <w:pPr>
        <w:pStyle w:val="Prrafodelista"/>
        <w:numPr>
          <w:ilvl w:val="0"/>
          <w:numId w:val="32"/>
        </w:numPr>
        <w:shd w:val="clear" w:color="auto" w:fill="FFFFFF"/>
        <w:spacing w:after="100" w:afterAutospacing="1"/>
        <w:contextualSpacing/>
        <w:jc w:val="both"/>
        <w:rPr>
          <w:rFonts w:ascii="Tahoma" w:hAnsi="Tahoma" w:cs="Tahoma"/>
        </w:rPr>
      </w:pPr>
      <w:r>
        <w:rPr>
          <w:rFonts w:ascii="Tahoma" w:hAnsi="Tahoma" w:cs="Tahoma"/>
        </w:rPr>
        <w:t>King Uniformes S.A. de C.V.</w:t>
      </w:r>
    </w:p>
    <w:p w:rsidR="003F19CB" w:rsidRPr="0014662D" w:rsidRDefault="003F19CB" w:rsidP="003F19CB">
      <w:pPr>
        <w:shd w:val="clear" w:color="auto" w:fill="FFFFFF"/>
        <w:spacing w:after="100" w:afterAutospacing="1"/>
        <w:contextualSpacing/>
        <w:jc w:val="both"/>
        <w:rPr>
          <w:rFonts w:ascii="Tahoma" w:hAnsi="Tahoma" w:cs="Tahoma"/>
          <w:lang w:val="es-ES_tradnl"/>
        </w:rPr>
      </w:pPr>
      <w:r w:rsidRPr="0014662D">
        <w:rPr>
          <w:rFonts w:ascii="Tahoma" w:hAnsi="Tahoma" w:cs="Tahoma"/>
          <w:lang w:val="es-ES_tradnl"/>
        </w:rPr>
        <w:t>Los licitantes cuyas proposiciones fueron desechadas:</w:t>
      </w:r>
    </w:p>
    <w:p w:rsidR="003F19CB" w:rsidRPr="0014662D" w:rsidRDefault="003F19CB" w:rsidP="003F19CB">
      <w:pPr>
        <w:shd w:val="clear" w:color="auto" w:fill="FFFFFF"/>
        <w:spacing w:after="100" w:afterAutospacing="1"/>
        <w:contextualSpacing/>
        <w:jc w:val="both"/>
        <w:rPr>
          <w:rFonts w:ascii="Tahoma" w:hAnsi="Tahoma" w:cs="Tahoma"/>
          <w:lang w:val="es-ES_tradnl"/>
        </w:rPr>
      </w:pPr>
    </w:p>
    <w:tbl>
      <w:tblPr>
        <w:tblW w:w="7858" w:type="dxa"/>
        <w:tblLayout w:type="fixed"/>
        <w:tblCellMar>
          <w:left w:w="0" w:type="dxa"/>
          <w:right w:w="0" w:type="dxa"/>
        </w:tblCellMar>
        <w:tblLook w:val="04A0" w:firstRow="1" w:lastRow="0" w:firstColumn="1" w:lastColumn="0" w:noHBand="0" w:noVBand="1"/>
      </w:tblPr>
      <w:tblGrid>
        <w:gridCol w:w="3322"/>
        <w:gridCol w:w="4536"/>
      </w:tblGrid>
      <w:tr w:rsidR="003F19CB" w:rsidRPr="0014662D" w:rsidTr="007069BA">
        <w:trPr>
          <w:trHeight w:val="439"/>
        </w:trPr>
        <w:tc>
          <w:tcPr>
            <w:tcW w:w="332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3F19CB" w:rsidRPr="0014662D" w:rsidRDefault="003F19CB" w:rsidP="007069BA">
            <w:pPr>
              <w:jc w:val="center"/>
              <w:rPr>
                <w:rFonts w:ascii="Tahoma" w:hAnsi="Tahoma" w:cs="Tahoma"/>
                <w:lang w:eastAsia="es-MX"/>
              </w:rPr>
            </w:pPr>
            <w:r w:rsidRPr="0014662D">
              <w:rPr>
                <w:rFonts w:ascii="Tahoma" w:hAnsi="Tahoma" w:cs="Tahoma"/>
                <w:b/>
                <w:bCs/>
                <w:color w:val="FFFFFF"/>
                <w:kern w:val="24"/>
                <w:lang w:val="es-ES_tradnl" w:eastAsia="es-MX"/>
              </w:rPr>
              <w:t>Licitante</w:t>
            </w:r>
            <w:r w:rsidRPr="0014662D">
              <w:rPr>
                <w:rFonts w:ascii="Tahoma" w:hAnsi="Tahoma" w:cs="Tahoma"/>
                <w:b/>
                <w:bCs/>
                <w:color w:val="FFFFFF"/>
                <w:kern w:val="24"/>
                <w:lang w:eastAsia="es-MX"/>
              </w:rPr>
              <w:t xml:space="preserve"> </w:t>
            </w:r>
          </w:p>
        </w:tc>
        <w:tc>
          <w:tcPr>
            <w:tcW w:w="453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3F19CB" w:rsidRPr="0014662D" w:rsidRDefault="003F19CB" w:rsidP="007069BA">
            <w:pPr>
              <w:jc w:val="center"/>
              <w:rPr>
                <w:rFonts w:ascii="Tahoma" w:hAnsi="Tahoma" w:cs="Tahoma"/>
                <w:lang w:eastAsia="es-MX"/>
              </w:rPr>
            </w:pPr>
            <w:r w:rsidRPr="0014662D">
              <w:rPr>
                <w:rFonts w:ascii="Tahoma" w:hAnsi="Tahoma" w:cs="Tahoma"/>
                <w:b/>
                <w:bCs/>
                <w:color w:val="FFFFFF"/>
                <w:kern w:val="24"/>
                <w:lang w:val="es-ES_tradnl" w:eastAsia="es-MX"/>
              </w:rPr>
              <w:t>Motivo</w:t>
            </w:r>
            <w:r w:rsidRPr="0014662D">
              <w:rPr>
                <w:rFonts w:ascii="Tahoma" w:hAnsi="Tahoma" w:cs="Tahoma"/>
                <w:b/>
                <w:bCs/>
                <w:color w:val="FFFFFF"/>
                <w:kern w:val="24"/>
                <w:lang w:eastAsia="es-MX"/>
              </w:rPr>
              <w:t xml:space="preserve"> </w:t>
            </w:r>
          </w:p>
        </w:tc>
      </w:tr>
      <w:tr w:rsidR="003F19CB" w:rsidRPr="0014662D" w:rsidTr="007069BA">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F19CB" w:rsidRPr="0014662D" w:rsidRDefault="003F19CB" w:rsidP="007069BA">
            <w:pPr>
              <w:rPr>
                <w:rFonts w:ascii="Tahoma" w:hAnsi="Tahoma" w:cs="Tahoma"/>
                <w:lang w:val="es-ES_tradnl" w:eastAsia="es-MX"/>
              </w:rPr>
            </w:pPr>
            <w:r>
              <w:rPr>
                <w:rFonts w:ascii="Tahoma" w:hAnsi="Tahoma" w:cs="Tahoma"/>
                <w:lang w:val="es-ES_tradnl" w:eastAsia="es-MX"/>
              </w:rPr>
              <w:t xml:space="preserve">Comercializadora </w:t>
            </w:r>
            <w:proofErr w:type="spellStart"/>
            <w:r>
              <w:rPr>
                <w:rFonts w:ascii="Tahoma" w:hAnsi="Tahoma" w:cs="Tahoma"/>
                <w:lang w:val="es-ES_tradnl" w:eastAsia="es-MX"/>
              </w:rPr>
              <w:t>Hagre</w:t>
            </w:r>
            <w:proofErr w:type="spellEnd"/>
            <w:r>
              <w:rPr>
                <w:rFonts w:ascii="Tahoma" w:hAnsi="Tahoma" w:cs="Tahoma"/>
                <w:lang w:val="es-ES_tradnl" w:eastAsia="es-MX"/>
              </w:rPr>
              <w:t xml:space="preserve"> S.A. de C.V.</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F19CB" w:rsidRDefault="003F19CB" w:rsidP="007069BA">
            <w:pPr>
              <w:rPr>
                <w:rFonts w:ascii="Tahoma" w:hAnsi="Tahoma" w:cs="Tahoma"/>
                <w:b/>
                <w:lang w:val="es-ES_tradnl" w:eastAsia="es-MX"/>
              </w:rPr>
            </w:pPr>
            <w:r>
              <w:rPr>
                <w:rFonts w:ascii="Tahoma" w:hAnsi="Tahoma" w:cs="Tahoma"/>
                <w:b/>
                <w:lang w:val="es-ES_tradnl" w:eastAsia="es-MX"/>
              </w:rPr>
              <w:t>Presenta carta de desistimiento</w:t>
            </w:r>
          </w:p>
          <w:p w:rsidR="003F19CB" w:rsidRPr="0014662D" w:rsidRDefault="003F19CB" w:rsidP="007069BA">
            <w:pPr>
              <w:rPr>
                <w:rFonts w:ascii="Tahoma" w:hAnsi="Tahoma" w:cs="Tahoma"/>
                <w:b/>
                <w:lang w:val="es-ES_tradnl" w:eastAsia="es-MX"/>
              </w:rPr>
            </w:pPr>
          </w:p>
        </w:tc>
      </w:tr>
      <w:tr w:rsidR="003F19CB" w:rsidRPr="0014662D" w:rsidTr="007069BA">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F19CB" w:rsidRPr="0014662D" w:rsidRDefault="003F19CB" w:rsidP="007069BA">
            <w:pPr>
              <w:rPr>
                <w:rFonts w:ascii="Tahoma" w:hAnsi="Tahoma" w:cs="Tahoma"/>
                <w:lang w:val="es-ES_tradnl" w:eastAsia="es-MX"/>
              </w:rPr>
            </w:pPr>
            <w:r>
              <w:rPr>
                <w:rFonts w:ascii="Tahoma" w:hAnsi="Tahoma" w:cs="Tahoma"/>
                <w:lang w:val="es-ES_tradnl" w:eastAsia="es-MX"/>
              </w:rPr>
              <w:t>King Uniformes S.A. de C.V.</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F19CB" w:rsidRDefault="003F19CB" w:rsidP="007069BA">
            <w:pPr>
              <w:rPr>
                <w:rFonts w:ascii="Tahoma" w:hAnsi="Tahoma" w:cs="Tahoma"/>
                <w:b/>
                <w:lang w:val="es-ES_tradnl" w:eastAsia="es-MX"/>
              </w:rPr>
            </w:pPr>
            <w:r>
              <w:rPr>
                <w:rFonts w:ascii="Tahoma" w:hAnsi="Tahoma" w:cs="Tahoma"/>
                <w:b/>
                <w:lang w:val="es-ES_tradnl" w:eastAsia="es-MX"/>
              </w:rPr>
              <w:t>Presenta carta de desistimiento</w:t>
            </w:r>
          </w:p>
          <w:p w:rsidR="003F19CB" w:rsidRPr="0014662D" w:rsidRDefault="003F19CB" w:rsidP="007069BA">
            <w:pPr>
              <w:rPr>
                <w:rFonts w:ascii="Tahoma" w:hAnsi="Tahoma" w:cs="Tahoma"/>
                <w:b/>
                <w:lang w:val="es-ES_tradnl" w:eastAsia="es-MX"/>
              </w:rPr>
            </w:pPr>
          </w:p>
        </w:tc>
      </w:tr>
    </w:tbl>
    <w:p w:rsidR="003F19CB" w:rsidRPr="0014662D" w:rsidRDefault="003F19CB" w:rsidP="003F19CB">
      <w:pPr>
        <w:shd w:val="clear" w:color="auto" w:fill="FFFFFF"/>
        <w:spacing w:after="100" w:afterAutospacing="1"/>
        <w:contextualSpacing/>
        <w:jc w:val="both"/>
        <w:rPr>
          <w:rFonts w:ascii="Tahoma" w:hAnsi="Tahoma" w:cs="Tahoma"/>
          <w:lang w:val="es-ES_tradnl"/>
        </w:rPr>
      </w:pPr>
    </w:p>
    <w:p w:rsidR="003F19CB" w:rsidRPr="0014662D" w:rsidRDefault="003F19CB" w:rsidP="003F19CB">
      <w:pPr>
        <w:shd w:val="clear" w:color="auto" w:fill="FFFFFF"/>
        <w:spacing w:after="100" w:afterAutospacing="1"/>
        <w:contextualSpacing/>
        <w:jc w:val="both"/>
        <w:rPr>
          <w:rFonts w:ascii="Tahoma" w:hAnsi="Tahoma" w:cs="Tahoma"/>
          <w:lang w:val="es-ES_tradnl"/>
        </w:rPr>
      </w:pPr>
      <w:r w:rsidRPr="0014662D">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3F19CB" w:rsidRDefault="003F19CB" w:rsidP="003F19CB">
      <w:pPr>
        <w:shd w:val="clear" w:color="auto" w:fill="FFFFFF"/>
        <w:spacing w:after="100" w:afterAutospacing="1"/>
        <w:contextualSpacing/>
        <w:jc w:val="both"/>
        <w:rPr>
          <w:rFonts w:ascii="Tahoma" w:hAnsi="Tahoma" w:cs="Tahoma"/>
          <w:lang w:val="es-ES_tradnl"/>
        </w:rPr>
      </w:pPr>
    </w:p>
    <w:tbl>
      <w:tblPr>
        <w:tblW w:w="8000" w:type="dxa"/>
        <w:tblLayout w:type="fixed"/>
        <w:tblCellMar>
          <w:left w:w="70" w:type="dxa"/>
          <w:right w:w="70" w:type="dxa"/>
        </w:tblCellMar>
        <w:tblLook w:val="04A0" w:firstRow="1" w:lastRow="0" w:firstColumn="1" w:lastColumn="0" w:noHBand="0" w:noVBand="1"/>
      </w:tblPr>
      <w:tblGrid>
        <w:gridCol w:w="1200"/>
        <w:gridCol w:w="500"/>
        <w:gridCol w:w="630"/>
        <w:gridCol w:w="390"/>
        <w:gridCol w:w="602"/>
        <w:gridCol w:w="398"/>
        <w:gridCol w:w="595"/>
        <w:gridCol w:w="445"/>
        <w:gridCol w:w="689"/>
        <w:gridCol w:w="411"/>
        <w:gridCol w:w="723"/>
        <w:gridCol w:w="708"/>
        <w:gridCol w:w="709"/>
      </w:tblGrid>
      <w:tr w:rsidR="003F19CB" w:rsidRPr="00E136DD" w:rsidTr="007069BA">
        <w:trPr>
          <w:trHeight w:val="1215"/>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FABF8F"/>
            <w:noWrap/>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Articulo</w:t>
            </w:r>
          </w:p>
        </w:tc>
        <w:tc>
          <w:tcPr>
            <w:tcW w:w="1130" w:type="dxa"/>
            <w:gridSpan w:val="2"/>
            <w:tcBorders>
              <w:top w:val="single" w:sz="8" w:space="0" w:color="auto"/>
              <w:left w:val="nil"/>
              <w:bottom w:val="single" w:sz="8" w:space="0" w:color="auto"/>
              <w:right w:val="single" w:sz="8" w:space="0" w:color="auto"/>
            </w:tcBorders>
            <w:shd w:val="clear" w:color="000000" w:fill="FABF8F"/>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 xml:space="preserve">Tejidos </w:t>
            </w:r>
            <w:proofErr w:type="spellStart"/>
            <w:r w:rsidRPr="00E136DD">
              <w:rPr>
                <w:rFonts w:ascii="Calibri" w:hAnsi="Calibri"/>
                <w:color w:val="000000"/>
                <w:sz w:val="16"/>
                <w:szCs w:val="12"/>
                <w:lang w:eastAsia="es-MX"/>
              </w:rPr>
              <w:t>Modelag</w:t>
            </w:r>
            <w:proofErr w:type="spellEnd"/>
            <w:r w:rsidRPr="00E136DD">
              <w:rPr>
                <w:rFonts w:ascii="Calibri" w:hAnsi="Calibri"/>
                <w:color w:val="000000"/>
                <w:sz w:val="16"/>
                <w:szCs w:val="12"/>
                <w:lang w:eastAsia="es-MX"/>
              </w:rPr>
              <w:t xml:space="preserve"> S.A. de C.V.</w:t>
            </w:r>
          </w:p>
        </w:tc>
        <w:tc>
          <w:tcPr>
            <w:tcW w:w="992" w:type="dxa"/>
            <w:gridSpan w:val="2"/>
            <w:tcBorders>
              <w:top w:val="single" w:sz="8" w:space="0" w:color="auto"/>
              <w:left w:val="nil"/>
              <w:bottom w:val="single" w:sz="8" w:space="0" w:color="auto"/>
              <w:right w:val="single" w:sz="8" w:space="0" w:color="auto"/>
            </w:tcBorders>
            <w:shd w:val="clear" w:color="000000" w:fill="FABF8F"/>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 xml:space="preserve">Grupo </w:t>
            </w:r>
            <w:proofErr w:type="spellStart"/>
            <w:r w:rsidRPr="00E136DD">
              <w:rPr>
                <w:rFonts w:ascii="Calibri" w:hAnsi="Calibri"/>
                <w:color w:val="000000"/>
                <w:sz w:val="16"/>
                <w:szCs w:val="12"/>
                <w:lang w:eastAsia="es-MX"/>
              </w:rPr>
              <w:t>Atletics</w:t>
            </w:r>
            <w:proofErr w:type="spellEnd"/>
            <w:r w:rsidRPr="00E136DD">
              <w:rPr>
                <w:rFonts w:ascii="Calibri" w:hAnsi="Calibri"/>
                <w:color w:val="000000"/>
                <w:sz w:val="16"/>
                <w:szCs w:val="12"/>
                <w:lang w:eastAsia="es-MX"/>
              </w:rPr>
              <w:t xml:space="preserve"> S. de R.L. de C.V.</w:t>
            </w:r>
          </w:p>
        </w:tc>
        <w:tc>
          <w:tcPr>
            <w:tcW w:w="993" w:type="dxa"/>
            <w:gridSpan w:val="2"/>
            <w:tcBorders>
              <w:top w:val="single" w:sz="8" w:space="0" w:color="auto"/>
              <w:left w:val="nil"/>
              <w:bottom w:val="single" w:sz="8" w:space="0" w:color="auto"/>
              <w:right w:val="single" w:sz="8" w:space="0" w:color="auto"/>
            </w:tcBorders>
            <w:shd w:val="clear" w:color="000000" w:fill="FABF8F"/>
            <w:vAlign w:val="center"/>
            <w:hideMark/>
          </w:tcPr>
          <w:p w:rsidR="003F19CB" w:rsidRPr="00E136DD" w:rsidRDefault="003F19CB" w:rsidP="007069BA">
            <w:pPr>
              <w:jc w:val="center"/>
              <w:rPr>
                <w:rFonts w:ascii="Calibri" w:hAnsi="Calibri"/>
                <w:color w:val="000000"/>
                <w:sz w:val="16"/>
                <w:szCs w:val="12"/>
                <w:lang w:eastAsia="es-MX"/>
              </w:rPr>
            </w:pPr>
            <w:proofErr w:type="spellStart"/>
            <w:r w:rsidRPr="00E136DD">
              <w:rPr>
                <w:rFonts w:ascii="Calibri" w:hAnsi="Calibri"/>
                <w:color w:val="000000"/>
                <w:sz w:val="16"/>
                <w:szCs w:val="12"/>
                <w:lang w:eastAsia="es-MX"/>
              </w:rPr>
              <w:t>Intergam</w:t>
            </w:r>
            <w:proofErr w:type="spellEnd"/>
            <w:r w:rsidRPr="00E136DD">
              <w:rPr>
                <w:rFonts w:ascii="Calibri" w:hAnsi="Calibri"/>
                <w:color w:val="000000"/>
                <w:sz w:val="16"/>
                <w:szCs w:val="12"/>
                <w:lang w:eastAsia="es-MX"/>
              </w:rPr>
              <w:t xml:space="preserve"> S.A. de C.V.</w:t>
            </w:r>
          </w:p>
        </w:tc>
        <w:tc>
          <w:tcPr>
            <w:tcW w:w="1134" w:type="dxa"/>
            <w:gridSpan w:val="2"/>
            <w:tcBorders>
              <w:top w:val="single" w:sz="8" w:space="0" w:color="auto"/>
              <w:left w:val="nil"/>
              <w:bottom w:val="single" w:sz="8" w:space="0" w:color="auto"/>
              <w:right w:val="single" w:sz="8" w:space="0" w:color="auto"/>
            </w:tcBorders>
            <w:shd w:val="clear" w:color="000000" w:fill="FABF8F"/>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Batas Botas y Uniformes Industriales S.A. de C.V.</w:t>
            </w:r>
          </w:p>
        </w:tc>
        <w:tc>
          <w:tcPr>
            <w:tcW w:w="1134" w:type="dxa"/>
            <w:gridSpan w:val="2"/>
            <w:tcBorders>
              <w:top w:val="single" w:sz="8" w:space="0" w:color="auto"/>
              <w:left w:val="nil"/>
              <w:bottom w:val="single" w:sz="8" w:space="0" w:color="auto"/>
              <w:right w:val="single" w:sz="8" w:space="0" w:color="000000"/>
            </w:tcBorders>
            <w:shd w:val="clear" w:color="000000" w:fill="FABF8F"/>
            <w:vAlign w:val="center"/>
            <w:hideMark/>
          </w:tcPr>
          <w:p w:rsidR="003F19CB" w:rsidRPr="00E136DD" w:rsidRDefault="003F19CB" w:rsidP="007069BA">
            <w:pPr>
              <w:jc w:val="center"/>
              <w:rPr>
                <w:rFonts w:ascii="Calibri" w:hAnsi="Calibri"/>
                <w:color w:val="000000"/>
                <w:sz w:val="16"/>
                <w:szCs w:val="12"/>
                <w:lang w:eastAsia="es-MX"/>
              </w:rPr>
            </w:pPr>
            <w:proofErr w:type="spellStart"/>
            <w:r w:rsidRPr="00E136DD">
              <w:rPr>
                <w:rFonts w:ascii="Calibri" w:hAnsi="Calibri"/>
                <w:color w:val="000000"/>
                <w:sz w:val="16"/>
                <w:szCs w:val="12"/>
                <w:lang w:eastAsia="es-MX"/>
              </w:rPr>
              <w:t>Distriplus</w:t>
            </w:r>
            <w:proofErr w:type="spellEnd"/>
            <w:r w:rsidRPr="00E136DD">
              <w:rPr>
                <w:rFonts w:ascii="Calibri" w:hAnsi="Calibri"/>
                <w:color w:val="000000"/>
                <w:sz w:val="16"/>
                <w:szCs w:val="12"/>
                <w:lang w:eastAsia="es-MX"/>
              </w:rPr>
              <w:t xml:space="preserve"> S.A. de C.V.</w:t>
            </w:r>
          </w:p>
        </w:tc>
        <w:tc>
          <w:tcPr>
            <w:tcW w:w="1417" w:type="dxa"/>
            <w:gridSpan w:val="2"/>
            <w:tcBorders>
              <w:top w:val="single" w:sz="8" w:space="0" w:color="auto"/>
              <w:left w:val="nil"/>
              <w:bottom w:val="single" w:sz="8" w:space="0" w:color="auto"/>
              <w:right w:val="single" w:sz="8" w:space="0" w:color="auto"/>
            </w:tcBorders>
            <w:shd w:val="clear" w:color="000000" w:fill="FABF8F"/>
            <w:vAlign w:val="center"/>
            <w:hideMark/>
          </w:tcPr>
          <w:p w:rsidR="003F19CB" w:rsidRPr="00E136DD" w:rsidRDefault="003F19CB" w:rsidP="007069BA">
            <w:pPr>
              <w:jc w:val="center"/>
              <w:rPr>
                <w:rFonts w:ascii="Calibri" w:hAnsi="Calibri"/>
                <w:color w:val="000000"/>
                <w:sz w:val="16"/>
                <w:szCs w:val="12"/>
                <w:lang w:eastAsia="es-MX"/>
              </w:rPr>
            </w:pPr>
            <w:proofErr w:type="spellStart"/>
            <w:r w:rsidRPr="00E136DD">
              <w:rPr>
                <w:rFonts w:ascii="Calibri" w:hAnsi="Calibri"/>
                <w:color w:val="000000"/>
                <w:sz w:val="16"/>
                <w:szCs w:val="12"/>
                <w:lang w:eastAsia="es-MX"/>
              </w:rPr>
              <w:t>Sidney</w:t>
            </w:r>
            <w:proofErr w:type="spellEnd"/>
            <w:r w:rsidRPr="00E136DD">
              <w:rPr>
                <w:rFonts w:ascii="Calibri" w:hAnsi="Calibri"/>
                <w:color w:val="000000"/>
                <w:sz w:val="16"/>
                <w:szCs w:val="12"/>
                <w:lang w:eastAsia="es-MX"/>
              </w:rPr>
              <w:t xml:space="preserve"> Denisse Arteaga Gallo</w:t>
            </w:r>
          </w:p>
        </w:tc>
      </w:tr>
      <w:tr w:rsidR="003F19CB" w:rsidRPr="00E136DD" w:rsidTr="007069BA">
        <w:trPr>
          <w:trHeight w:val="930"/>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F19CB" w:rsidRPr="00E136DD" w:rsidRDefault="003F19CB" w:rsidP="007069BA">
            <w:pPr>
              <w:rPr>
                <w:rFonts w:ascii="Calibri" w:hAnsi="Calibri"/>
                <w:color w:val="000000"/>
                <w:sz w:val="16"/>
                <w:szCs w:val="12"/>
                <w:lang w:eastAsia="es-MX"/>
              </w:rPr>
            </w:pPr>
          </w:p>
        </w:tc>
        <w:tc>
          <w:tcPr>
            <w:tcW w:w="500" w:type="dxa"/>
            <w:tcBorders>
              <w:top w:val="nil"/>
              <w:left w:val="nil"/>
              <w:bottom w:val="single" w:sz="8" w:space="0" w:color="auto"/>
              <w:right w:val="single" w:sz="8" w:space="0" w:color="auto"/>
            </w:tcBorders>
            <w:shd w:val="clear" w:color="000000" w:fill="FABF8F"/>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Partida</w:t>
            </w:r>
          </w:p>
        </w:tc>
        <w:tc>
          <w:tcPr>
            <w:tcW w:w="630" w:type="dxa"/>
            <w:tcBorders>
              <w:top w:val="nil"/>
              <w:left w:val="nil"/>
              <w:bottom w:val="single" w:sz="8" w:space="0" w:color="auto"/>
              <w:right w:val="single" w:sz="8" w:space="0" w:color="auto"/>
            </w:tcBorders>
            <w:shd w:val="clear" w:color="000000" w:fill="FABF8F"/>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Importe por Pieza sin I.V.A.</w:t>
            </w:r>
          </w:p>
        </w:tc>
        <w:tc>
          <w:tcPr>
            <w:tcW w:w="390" w:type="dxa"/>
            <w:tcBorders>
              <w:top w:val="nil"/>
              <w:left w:val="nil"/>
              <w:bottom w:val="single" w:sz="8" w:space="0" w:color="auto"/>
              <w:right w:val="single" w:sz="8" w:space="0" w:color="auto"/>
            </w:tcBorders>
            <w:shd w:val="clear" w:color="000000" w:fill="FABF8F"/>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Partida</w:t>
            </w:r>
          </w:p>
        </w:tc>
        <w:tc>
          <w:tcPr>
            <w:tcW w:w="602" w:type="dxa"/>
            <w:tcBorders>
              <w:top w:val="nil"/>
              <w:left w:val="nil"/>
              <w:bottom w:val="single" w:sz="8" w:space="0" w:color="auto"/>
              <w:right w:val="single" w:sz="8" w:space="0" w:color="auto"/>
            </w:tcBorders>
            <w:shd w:val="clear" w:color="000000" w:fill="FABF8F"/>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Importe por Pieza sin I.V.A.</w:t>
            </w:r>
          </w:p>
        </w:tc>
        <w:tc>
          <w:tcPr>
            <w:tcW w:w="398" w:type="dxa"/>
            <w:tcBorders>
              <w:top w:val="nil"/>
              <w:left w:val="nil"/>
              <w:bottom w:val="single" w:sz="8" w:space="0" w:color="auto"/>
              <w:right w:val="single" w:sz="8" w:space="0" w:color="auto"/>
            </w:tcBorders>
            <w:shd w:val="clear" w:color="000000" w:fill="FABF8F"/>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Partida</w:t>
            </w:r>
          </w:p>
        </w:tc>
        <w:tc>
          <w:tcPr>
            <w:tcW w:w="595" w:type="dxa"/>
            <w:tcBorders>
              <w:top w:val="nil"/>
              <w:left w:val="nil"/>
              <w:bottom w:val="single" w:sz="8" w:space="0" w:color="auto"/>
              <w:right w:val="single" w:sz="8" w:space="0" w:color="auto"/>
            </w:tcBorders>
            <w:shd w:val="clear" w:color="000000" w:fill="FABF8F"/>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Importe por Pieza sin I.V.A.</w:t>
            </w:r>
          </w:p>
        </w:tc>
        <w:tc>
          <w:tcPr>
            <w:tcW w:w="445" w:type="dxa"/>
            <w:tcBorders>
              <w:top w:val="nil"/>
              <w:left w:val="nil"/>
              <w:bottom w:val="single" w:sz="8" w:space="0" w:color="auto"/>
              <w:right w:val="single" w:sz="8" w:space="0" w:color="auto"/>
            </w:tcBorders>
            <w:shd w:val="clear" w:color="000000" w:fill="FABF8F"/>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Partida</w:t>
            </w:r>
          </w:p>
        </w:tc>
        <w:tc>
          <w:tcPr>
            <w:tcW w:w="689" w:type="dxa"/>
            <w:tcBorders>
              <w:top w:val="nil"/>
              <w:left w:val="nil"/>
              <w:bottom w:val="single" w:sz="8" w:space="0" w:color="auto"/>
              <w:right w:val="single" w:sz="8" w:space="0" w:color="auto"/>
            </w:tcBorders>
            <w:shd w:val="clear" w:color="000000" w:fill="FABF8F"/>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Importe por Pieza sin I.V.A.</w:t>
            </w:r>
          </w:p>
        </w:tc>
        <w:tc>
          <w:tcPr>
            <w:tcW w:w="411" w:type="dxa"/>
            <w:tcBorders>
              <w:top w:val="nil"/>
              <w:left w:val="nil"/>
              <w:bottom w:val="single" w:sz="8" w:space="0" w:color="auto"/>
              <w:right w:val="single" w:sz="8" w:space="0" w:color="auto"/>
            </w:tcBorders>
            <w:shd w:val="clear" w:color="000000" w:fill="FABF8F"/>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Partida</w:t>
            </w:r>
          </w:p>
        </w:tc>
        <w:tc>
          <w:tcPr>
            <w:tcW w:w="723" w:type="dxa"/>
            <w:tcBorders>
              <w:top w:val="nil"/>
              <w:left w:val="nil"/>
              <w:bottom w:val="single" w:sz="8" w:space="0" w:color="auto"/>
              <w:right w:val="single" w:sz="8" w:space="0" w:color="auto"/>
            </w:tcBorders>
            <w:shd w:val="clear" w:color="000000" w:fill="FABF8F"/>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Importe por Pieza sin I.V.A.</w:t>
            </w:r>
          </w:p>
        </w:tc>
        <w:tc>
          <w:tcPr>
            <w:tcW w:w="708" w:type="dxa"/>
            <w:tcBorders>
              <w:top w:val="nil"/>
              <w:left w:val="nil"/>
              <w:bottom w:val="single" w:sz="8" w:space="0" w:color="auto"/>
              <w:right w:val="single" w:sz="8" w:space="0" w:color="auto"/>
            </w:tcBorders>
            <w:shd w:val="clear" w:color="000000" w:fill="FABF8F"/>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Partida</w:t>
            </w:r>
          </w:p>
        </w:tc>
        <w:tc>
          <w:tcPr>
            <w:tcW w:w="709" w:type="dxa"/>
            <w:tcBorders>
              <w:top w:val="nil"/>
              <w:left w:val="nil"/>
              <w:bottom w:val="single" w:sz="8" w:space="0" w:color="auto"/>
              <w:right w:val="single" w:sz="8" w:space="0" w:color="auto"/>
            </w:tcBorders>
            <w:shd w:val="clear" w:color="000000" w:fill="FABF8F"/>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Importe por Pieza sin I.V.A.</w:t>
            </w:r>
          </w:p>
        </w:tc>
      </w:tr>
      <w:tr w:rsidR="003F19CB" w:rsidRPr="00E136DD" w:rsidTr="007069BA">
        <w:trPr>
          <w:trHeight w:val="72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F19CB" w:rsidRPr="00E136DD" w:rsidRDefault="003F19CB" w:rsidP="007069BA">
            <w:pPr>
              <w:jc w:val="both"/>
              <w:rPr>
                <w:rFonts w:ascii="Calibri" w:hAnsi="Calibri"/>
                <w:color w:val="000000"/>
                <w:sz w:val="16"/>
                <w:szCs w:val="12"/>
                <w:lang w:eastAsia="es-MX"/>
              </w:rPr>
            </w:pPr>
            <w:r w:rsidRPr="00E136DD">
              <w:rPr>
                <w:rFonts w:ascii="Calibri" w:hAnsi="Calibri"/>
                <w:color w:val="000000"/>
                <w:sz w:val="16"/>
                <w:szCs w:val="12"/>
                <w:lang w:eastAsia="es-MX"/>
              </w:rPr>
              <w:t>Playera polo color blanco tallas (4, 6, 8, 10 y 12)</w:t>
            </w:r>
          </w:p>
        </w:tc>
        <w:tc>
          <w:tcPr>
            <w:tcW w:w="500"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1</w:t>
            </w:r>
          </w:p>
        </w:tc>
        <w:tc>
          <w:tcPr>
            <w:tcW w:w="630"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$69.52</w:t>
            </w:r>
          </w:p>
        </w:tc>
        <w:tc>
          <w:tcPr>
            <w:tcW w:w="390"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1</w:t>
            </w:r>
          </w:p>
        </w:tc>
        <w:tc>
          <w:tcPr>
            <w:tcW w:w="602"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$53.29</w:t>
            </w:r>
          </w:p>
        </w:tc>
        <w:tc>
          <w:tcPr>
            <w:tcW w:w="398"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1</w:t>
            </w:r>
          </w:p>
        </w:tc>
        <w:tc>
          <w:tcPr>
            <w:tcW w:w="595"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$66.10</w:t>
            </w:r>
          </w:p>
        </w:tc>
        <w:tc>
          <w:tcPr>
            <w:tcW w:w="445"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1</w:t>
            </w:r>
          </w:p>
        </w:tc>
        <w:tc>
          <w:tcPr>
            <w:tcW w:w="689"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$55.13</w:t>
            </w:r>
          </w:p>
        </w:tc>
        <w:tc>
          <w:tcPr>
            <w:tcW w:w="411"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1</w:t>
            </w:r>
          </w:p>
        </w:tc>
        <w:tc>
          <w:tcPr>
            <w:tcW w:w="723"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$59.90</w:t>
            </w:r>
          </w:p>
        </w:tc>
        <w:tc>
          <w:tcPr>
            <w:tcW w:w="708"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1</w:t>
            </w:r>
          </w:p>
        </w:tc>
        <w:tc>
          <w:tcPr>
            <w:tcW w:w="709"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$73.70</w:t>
            </w:r>
          </w:p>
        </w:tc>
      </w:tr>
      <w:tr w:rsidR="003F19CB" w:rsidRPr="00E136DD" w:rsidTr="007069BA">
        <w:trPr>
          <w:trHeight w:val="78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F19CB" w:rsidRPr="00E136DD" w:rsidRDefault="003F19CB" w:rsidP="007069BA">
            <w:pPr>
              <w:jc w:val="both"/>
              <w:rPr>
                <w:rFonts w:ascii="Calibri" w:hAnsi="Calibri"/>
                <w:color w:val="000000"/>
                <w:sz w:val="16"/>
                <w:szCs w:val="12"/>
                <w:lang w:eastAsia="es-MX"/>
              </w:rPr>
            </w:pPr>
            <w:r w:rsidRPr="00E136DD">
              <w:rPr>
                <w:rFonts w:ascii="Calibri" w:hAnsi="Calibri"/>
                <w:color w:val="000000"/>
                <w:sz w:val="16"/>
                <w:szCs w:val="12"/>
                <w:lang w:eastAsia="es-MX"/>
              </w:rPr>
              <w:t>Playera polo color blanco tallas (16, 28, 30, 34 y 38)</w:t>
            </w:r>
          </w:p>
        </w:tc>
        <w:tc>
          <w:tcPr>
            <w:tcW w:w="500"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2</w:t>
            </w:r>
          </w:p>
        </w:tc>
        <w:tc>
          <w:tcPr>
            <w:tcW w:w="630"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$75.65</w:t>
            </w:r>
          </w:p>
        </w:tc>
        <w:tc>
          <w:tcPr>
            <w:tcW w:w="390"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2</w:t>
            </w:r>
          </w:p>
        </w:tc>
        <w:tc>
          <w:tcPr>
            <w:tcW w:w="602"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$71.05</w:t>
            </w:r>
          </w:p>
        </w:tc>
        <w:tc>
          <w:tcPr>
            <w:tcW w:w="398"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2</w:t>
            </w:r>
          </w:p>
        </w:tc>
        <w:tc>
          <w:tcPr>
            <w:tcW w:w="595"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$78.21</w:t>
            </w:r>
          </w:p>
        </w:tc>
        <w:tc>
          <w:tcPr>
            <w:tcW w:w="445"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2</w:t>
            </w:r>
          </w:p>
        </w:tc>
        <w:tc>
          <w:tcPr>
            <w:tcW w:w="689"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NO COTIZA</w:t>
            </w:r>
          </w:p>
        </w:tc>
        <w:tc>
          <w:tcPr>
            <w:tcW w:w="411"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2</w:t>
            </w:r>
          </w:p>
        </w:tc>
        <w:tc>
          <w:tcPr>
            <w:tcW w:w="723"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$79.90</w:t>
            </w:r>
          </w:p>
        </w:tc>
        <w:tc>
          <w:tcPr>
            <w:tcW w:w="708"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2</w:t>
            </w:r>
          </w:p>
        </w:tc>
        <w:tc>
          <w:tcPr>
            <w:tcW w:w="709" w:type="dxa"/>
            <w:tcBorders>
              <w:top w:val="nil"/>
              <w:left w:val="nil"/>
              <w:bottom w:val="single" w:sz="8" w:space="0" w:color="auto"/>
              <w:right w:val="single" w:sz="8" w:space="0" w:color="auto"/>
            </w:tcBorders>
            <w:shd w:val="clear" w:color="auto" w:fill="auto"/>
            <w:vAlign w:val="center"/>
            <w:hideMark/>
          </w:tcPr>
          <w:p w:rsidR="003F19CB" w:rsidRPr="00E136DD" w:rsidRDefault="003F19CB" w:rsidP="007069BA">
            <w:pPr>
              <w:jc w:val="center"/>
              <w:rPr>
                <w:rFonts w:ascii="Calibri" w:hAnsi="Calibri"/>
                <w:color w:val="000000"/>
                <w:sz w:val="16"/>
                <w:szCs w:val="12"/>
                <w:lang w:eastAsia="es-MX"/>
              </w:rPr>
            </w:pPr>
            <w:r w:rsidRPr="00E136DD">
              <w:rPr>
                <w:rFonts w:ascii="Calibri" w:hAnsi="Calibri"/>
                <w:color w:val="000000"/>
                <w:sz w:val="16"/>
                <w:szCs w:val="12"/>
                <w:lang w:eastAsia="es-MX"/>
              </w:rPr>
              <w:t>$77.30</w:t>
            </w:r>
          </w:p>
        </w:tc>
      </w:tr>
    </w:tbl>
    <w:p w:rsidR="003F19CB" w:rsidRDefault="003F19CB" w:rsidP="003F19CB">
      <w:pPr>
        <w:shd w:val="clear" w:color="auto" w:fill="FFFFFF"/>
        <w:spacing w:after="100" w:afterAutospacing="1"/>
        <w:contextualSpacing/>
        <w:jc w:val="both"/>
        <w:rPr>
          <w:rFonts w:ascii="Tahoma" w:hAnsi="Tahoma" w:cs="Tahoma"/>
          <w:lang w:val="es-ES_tradnl"/>
        </w:rPr>
      </w:pPr>
    </w:p>
    <w:p w:rsidR="003F19CB" w:rsidRPr="00F21DE3" w:rsidRDefault="003F19CB" w:rsidP="003F19C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Cabe hacer mención que </w:t>
      </w:r>
      <w:r>
        <w:rPr>
          <w:rFonts w:ascii="Tahoma" w:hAnsi="Tahoma" w:cs="Tahoma"/>
          <w:lang w:val="es-ES_tradnl"/>
        </w:rPr>
        <w:t>la Dirección de Programas Sociales Municipales,</w:t>
      </w:r>
      <w:r w:rsidRPr="00F21DE3">
        <w:rPr>
          <w:rFonts w:ascii="Tahoma" w:hAnsi="Tahoma" w:cs="Tahoma"/>
          <w:lang w:val="es-ES_tradnl"/>
        </w:rPr>
        <w:t xml:space="preserve"> manifiesta mediante el oficio número </w:t>
      </w:r>
      <w:r>
        <w:rPr>
          <w:rFonts w:ascii="Tahoma" w:hAnsi="Tahoma" w:cs="Tahoma"/>
          <w:lang w:val="es-ES_tradnl"/>
        </w:rPr>
        <w:t xml:space="preserve">1200/2018/0499 </w:t>
      </w:r>
      <w:r w:rsidRPr="00F21DE3">
        <w:rPr>
          <w:rFonts w:ascii="Tahoma" w:hAnsi="Tahoma" w:cs="Tahoma"/>
          <w:lang w:val="es-ES_tradnl"/>
        </w:rPr>
        <w:t>firmado por</w:t>
      </w:r>
      <w:r>
        <w:rPr>
          <w:rFonts w:ascii="Tahoma" w:hAnsi="Tahoma" w:cs="Tahoma"/>
          <w:lang w:val="es-ES_tradnl"/>
        </w:rPr>
        <w:t xml:space="preserve"> el Lic. Salvador Villaseñor Aldama, el </w:t>
      </w:r>
      <w:r w:rsidRPr="00F21DE3">
        <w:rPr>
          <w:rFonts w:ascii="Tahoma" w:hAnsi="Tahoma" w:cs="Tahoma"/>
          <w:lang w:val="es-ES_tradnl"/>
        </w:rPr>
        <w:t>análisis realizado a  las propuestas presentadas por los licitantes</w:t>
      </w:r>
      <w:r>
        <w:rPr>
          <w:rFonts w:ascii="Tahoma" w:hAnsi="Tahoma" w:cs="Tahoma"/>
          <w:lang w:val="es-ES_tradnl"/>
        </w:rPr>
        <w:t>.</w:t>
      </w:r>
    </w:p>
    <w:p w:rsidR="003F19CB" w:rsidRPr="00F21DE3" w:rsidRDefault="003F19CB" w:rsidP="003F19C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Responsable de la evaluación de las proposiciones:</w:t>
      </w:r>
    </w:p>
    <w:tbl>
      <w:tblPr>
        <w:tblStyle w:val="Tablaconcuadrcula"/>
        <w:tblW w:w="0" w:type="auto"/>
        <w:tblLayout w:type="fixed"/>
        <w:tblLook w:val="04A0" w:firstRow="1" w:lastRow="0" w:firstColumn="1" w:lastColumn="0" w:noHBand="0" w:noVBand="1"/>
      </w:tblPr>
      <w:tblGrid>
        <w:gridCol w:w="3714"/>
        <w:gridCol w:w="3714"/>
      </w:tblGrid>
      <w:tr w:rsidR="003F19CB" w:rsidRPr="00F21DE3" w:rsidTr="007069BA">
        <w:tc>
          <w:tcPr>
            <w:tcW w:w="3714" w:type="dxa"/>
          </w:tcPr>
          <w:p w:rsidR="003F19CB" w:rsidRPr="00F21DE3" w:rsidRDefault="003F19CB" w:rsidP="007069BA">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Nombre</w:t>
            </w:r>
          </w:p>
        </w:tc>
        <w:tc>
          <w:tcPr>
            <w:tcW w:w="3714" w:type="dxa"/>
          </w:tcPr>
          <w:p w:rsidR="003F19CB" w:rsidRPr="00F21DE3" w:rsidRDefault="003F19CB" w:rsidP="007069BA">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Cargo</w:t>
            </w:r>
          </w:p>
        </w:tc>
      </w:tr>
      <w:tr w:rsidR="003F19CB" w:rsidRPr="00F21DE3" w:rsidTr="007069BA">
        <w:tc>
          <w:tcPr>
            <w:tcW w:w="3714" w:type="dxa"/>
          </w:tcPr>
          <w:p w:rsidR="003F19CB" w:rsidRPr="00F21DE3" w:rsidRDefault="003F19CB" w:rsidP="007069BA">
            <w:pPr>
              <w:shd w:val="clear" w:color="auto" w:fill="FFFFFF"/>
              <w:spacing w:after="100" w:afterAutospacing="1"/>
              <w:contextualSpacing/>
              <w:jc w:val="both"/>
              <w:rPr>
                <w:rFonts w:ascii="Tahoma" w:hAnsi="Tahoma" w:cs="Tahoma"/>
                <w:sz w:val="24"/>
                <w:szCs w:val="24"/>
                <w:highlight w:val="yellow"/>
                <w:lang w:val="es-ES_tradnl"/>
              </w:rPr>
            </w:pPr>
            <w:r>
              <w:rPr>
                <w:rFonts w:ascii="Tahoma" w:hAnsi="Tahoma" w:cs="Tahoma"/>
                <w:sz w:val="24"/>
                <w:szCs w:val="24"/>
                <w:lang w:val="es-ES_tradnl"/>
              </w:rPr>
              <w:t>Salvador Villaseñor Aldama</w:t>
            </w:r>
          </w:p>
        </w:tc>
        <w:tc>
          <w:tcPr>
            <w:tcW w:w="3714" w:type="dxa"/>
          </w:tcPr>
          <w:p w:rsidR="003F19CB" w:rsidRPr="000C326A" w:rsidRDefault="003F19CB" w:rsidP="007069BA">
            <w:pPr>
              <w:spacing w:after="100" w:afterAutospacing="1"/>
              <w:contextualSpacing/>
              <w:jc w:val="both"/>
              <w:rPr>
                <w:rFonts w:ascii="Tahoma" w:hAnsi="Tahoma" w:cs="Tahoma"/>
                <w:sz w:val="24"/>
                <w:szCs w:val="24"/>
                <w:lang w:val="es-ES_tradnl"/>
              </w:rPr>
            </w:pPr>
            <w:r>
              <w:rPr>
                <w:rFonts w:ascii="Tahoma" w:hAnsi="Tahoma" w:cs="Tahoma"/>
                <w:sz w:val="24"/>
                <w:szCs w:val="24"/>
                <w:lang w:val="es-ES_tradnl"/>
              </w:rPr>
              <w:t>Director de Programas Sociales Municipales</w:t>
            </w:r>
          </w:p>
        </w:tc>
      </w:tr>
    </w:tbl>
    <w:p w:rsidR="003F19CB" w:rsidRPr="0014662D" w:rsidRDefault="003F19CB" w:rsidP="003F19CB">
      <w:pPr>
        <w:shd w:val="clear" w:color="auto" w:fill="FFFFFF"/>
        <w:spacing w:after="100" w:afterAutospacing="1"/>
        <w:contextualSpacing/>
        <w:jc w:val="both"/>
        <w:rPr>
          <w:rFonts w:ascii="Tahoma" w:hAnsi="Tahoma" w:cs="Tahoma"/>
        </w:rPr>
      </w:pPr>
    </w:p>
    <w:p w:rsidR="003F19CB" w:rsidRDefault="003F19CB" w:rsidP="003F19CB">
      <w:pPr>
        <w:shd w:val="clear" w:color="auto" w:fill="FFFFFF"/>
        <w:spacing w:after="100" w:afterAutospacing="1"/>
        <w:contextualSpacing/>
        <w:jc w:val="both"/>
        <w:rPr>
          <w:rFonts w:ascii="Tahoma" w:hAnsi="Tahoma" w:cs="Tahoma"/>
          <w:lang w:val="es-ES_tradnl"/>
        </w:rPr>
      </w:pPr>
      <w:r w:rsidRPr="0014662D">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361F9B" w:rsidRPr="0014662D" w:rsidRDefault="00361F9B" w:rsidP="003F19CB">
      <w:pPr>
        <w:shd w:val="clear" w:color="auto" w:fill="FFFFFF"/>
        <w:spacing w:after="100" w:afterAutospacing="1"/>
        <w:contextualSpacing/>
        <w:jc w:val="both"/>
        <w:rPr>
          <w:rFonts w:ascii="Tahoma" w:hAnsi="Tahoma" w:cs="Tahoma"/>
          <w:lang w:val="es-ES_tradnl"/>
        </w:rPr>
      </w:pPr>
    </w:p>
    <w:p w:rsidR="003F19CB" w:rsidRPr="00323F2E" w:rsidRDefault="003F19CB" w:rsidP="003F19CB">
      <w:pPr>
        <w:shd w:val="clear" w:color="auto" w:fill="FFFFFF"/>
        <w:spacing w:after="100" w:afterAutospacing="1"/>
        <w:contextualSpacing/>
        <w:jc w:val="both"/>
        <w:rPr>
          <w:rFonts w:ascii="Tahoma" w:hAnsi="Tahoma" w:cs="Tahoma"/>
          <w:b/>
          <w:lang w:val="es-ES_tradnl"/>
        </w:rPr>
      </w:pPr>
      <w:proofErr w:type="spellStart"/>
      <w:r w:rsidRPr="00323F2E">
        <w:rPr>
          <w:rFonts w:ascii="Tahoma" w:hAnsi="Tahoma" w:cs="Tahoma"/>
          <w:b/>
          <w:lang w:val="es-ES_tradnl"/>
        </w:rPr>
        <w:t>Sidney</w:t>
      </w:r>
      <w:proofErr w:type="spellEnd"/>
      <w:r w:rsidRPr="00323F2E">
        <w:rPr>
          <w:rFonts w:ascii="Tahoma" w:hAnsi="Tahoma" w:cs="Tahoma"/>
          <w:b/>
          <w:lang w:val="es-ES_tradnl"/>
        </w:rPr>
        <w:t xml:space="preserve"> Denisse Arteaga Gallo</w:t>
      </w:r>
    </w:p>
    <w:tbl>
      <w:tblPr>
        <w:tblpPr w:leftFromText="141" w:rightFromText="141" w:vertAnchor="page" w:horzAnchor="margin" w:tblpXSpec="center" w:tblpY="2896"/>
        <w:tblOverlap w:val="never"/>
        <w:tblW w:w="5620" w:type="dxa"/>
        <w:tblLayout w:type="fixed"/>
        <w:tblCellMar>
          <w:left w:w="70" w:type="dxa"/>
          <w:right w:w="70" w:type="dxa"/>
        </w:tblCellMar>
        <w:tblLook w:val="04A0" w:firstRow="1" w:lastRow="0" w:firstColumn="1" w:lastColumn="0" w:noHBand="0" w:noVBand="1"/>
      </w:tblPr>
      <w:tblGrid>
        <w:gridCol w:w="2760"/>
        <w:gridCol w:w="1200"/>
        <w:gridCol w:w="1660"/>
      </w:tblGrid>
      <w:tr w:rsidR="003F19CB" w:rsidRPr="009554C8" w:rsidTr="007069BA">
        <w:trPr>
          <w:trHeight w:val="1215"/>
        </w:trPr>
        <w:tc>
          <w:tcPr>
            <w:tcW w:w="2760" w:type="dxa"/>
            <w:vMerge w:val="restart"/>
            <w:tcBorders>
              <w:top w:val="single" w:sz="8" w:space="0" w:color="auto"/>
              <w:left w:val="single" w:sz="8" w:space="0" w:color="auto"/>
              <w:bottom w:val="single" w:sz="8" w:space="0" w:color="000000"/>
              <w:right w:val="single" w:sz="8" w:space="0" w:color="auto"/>
            </w:tcBorders>
            <w:shd w:val="clear" w:color="000000" w:fill="FABF8F"/>
            <w:noWrap/>
            <w:vAlign w:val="center"/>
            <w:hideMark/>
          </w:tcPr>
          <w:p w:rsidR="003F19CB" w:rsidRPr="009554C8" w:rsidRDefault="003F19CB" w:rsidP="007069BA">
            <w:pPr>
              <w:jc w:val="center"/>
              <w:rPr>
                <w:rFonts w:ascii="Calibri" w:hAnsi="Calibri"/>
                <w:color w:val="000000"/>
                <w:sz w:val="20"/>
                <w:szCs w:val="16"/>
                <w:lang w:eastAsia="es-MX"/>
              </w:rPr>
            </w:pPr>
            <w:r w:rsidRPr="009554C8">
              <w:rPr>
                <w:rFonts w:ascii="Calibri" w:hAnsi="Calibri"/>
                <w:color w:val="000000"/>
                <w:sz w:val="20"/>
                <w:szCs w:val="16"/>
                <w:lang w:eastAsia="es-MX"/>
              </w:rPr>
              <w:t>Articulo</w:t>
            </w:r>
          </w:p>
        </w:tc>
        <w:tc>
          <w:tcPr>
            <w:tcW w:w="2860" w:type="dxa"/>
            <w:gridSpan w:val="2"/>
            <w:tcBorders>
              <w:top w:val="single" w:sz="8" w:space="0" w:color="auto"/>
              <w:left w:val="nil"/>
              <w:bottom w:val="single" w:sz="8" w:space="0" w:color="auto"/>
              <w:right w:val="single" w:sz="8" w:space="0" w:color="auto"/>
            </w:tcBorders>
            <w:shd w:val="clear" w:color="000000" w:fill="FABF8F"/>
            <w:vAlign w:val="center"/>
            <w:hideMark/>
          </w:tcPr>
          <w:p w:rsidR="003F19CB" w:rsidRPr="009554C8" w:rsidRDefault="003F19CB" w:rsidP="007069BA">
            <w:pPr>
              <w:jc w:val="center"/>
              <w:rPr>
                <w:rFonts w:ascii="Calibri" w:hAnsi="Calibri"/>
                <w:color w:val="000000"/>
                <w:sz w:val="20"/>
                <w:szCs w:val="16"/>
                <w:lang w:eastAsia="es-MX"/>
              </w:rPr>
            </w:pPr>
            <w:proofErr w:type="spellStart"/>
            <w:r w:rsidRPr="009554C8">
              <w:rPr>
                <w:rFonts w:ascii="Calibri" w:hAnsi="Calibri"/>
                <w:color w:val="000000"/>
                <w:sz w:val="20"/>
                <w:szCs w:val="16"/>
                <w:lang w:eastAsia="es-MX"/>
              </w:rPr>
              <w:t>Sidney</w:t>
            </w:r>
            <w:proofErr w:type="spellEnd"/>
            <w:r w:rsidRPr="009554C8">
              <w:rPr>
                <w:rFonts w:ascii="Calibri" w:hAnsi="Calibri"/>
                <w:color w:val="000000"/>
                <w:sz w:val="20"/>
                <w:szCs w:val="16"/>
                <w:lang w:eastAsia="es-MX"/>
              </w:rPr>
              <w:t xml:space="preserve"> Denisse Arteaga Gallo</w:t>
            </w:r>
          </w:p>
        </w:tc>
      </w:tr>
      <w:tr w:rsidR="003F19CB" w:rsidRPr="009554C8" w:rsidTr="007069BA">
        <w:trPr>
          <w:trHeight w:val="930"/>
        </w:trPr>
        <w:tc>
          <w:tcPr>
            <w:tcW w:w="2760" w:type="dxa"/>
            <w:vMerge/>
            <w:tcBorders>
              <w:top w:val="single" w:sz="8" w:space="0" w:color="auto"/>
              <w:left w:val="single" w:sz="8" w:space="0" w:color="auto"/>
              <w:bottom w:val="single" w:sz="8" w:space="0" w:color="000000"/>
              <w:right w:val="single" w:sz="8" w:space="0" w:color="auto"/>
            </w:tcBorders>
            <w:vAlign w:val="center"/>
            <w:hideMark/>
          </w:tcPr>
          <w:p w:rsidR="003F19CB" w:rsidRPr="009554C8" w:rsidRDefault="003F19CB" w:rsidP="007069BA">
            <w:pPr>
              <w:rPr>
                <w:rFonts w:ascii="Calibri" w:hAnsi="Calibri"/>
                <w:color w:val="000000"/>
                <w:sz w:val="20"/>
                <w:szCs w:val="16"/>
                <w:lang w:eastAsia="es-MX"/>
              </w:rPr>
            </w:pPr>
          </w:p>
        </w:tc>
        <w:tc>
          <w:tcPr>
            <w:tcW w:w="1200" w:type="dxa"/>
            <w:tcBorders>
              <w:top w:val="nil"/>
              <w:left w:val="nil"/>
              <w:bottom w:val="single" w:sz="8" w:space="0" w:color="auto"/>
              <w:right w:val="single" w:sz="8" w:space="0" w:color="auto"/>
            </w:tcBorders>
            <w:shd w:val="clear" w:color="000000" w:fill="FABF8F"/>
            <w:vAlign w:val="center"/>
            <w:hideMark/>
          </w:tcPr>
          <w:p w:rsidR="003F19CB" w:rsidRPr="009554C8" w:rsidRDefault="003F19CB" w:rsidP="007069BA">
            <w:pPr>
              <w:jc w:val="center"/>
              <w:rPr>
                <w:rFonts w:ascii="Calibri" w:hAnsi="Calibri"/>
                <w:color w:val="000000"/>
                <w:sz w:val="20"/>
                <w:szCs w:val="16"/>
                <w:lang w:eastAsia="es-MX"/>
              </w:rPr>
            </w:pPr>
            <w:r w:rsidRPr="009554C8">
              <w:rPr>
                <w:rFonts w:ascii="Calibri" w:hAnsi="Calibri"/>
                <w:color w:val="000000"/>
                <w:sz w:val="20"/>
                <w:szCs w:val="16"/>
                <w:lang w:eastAsia="es-MX"/>
              </w:rPr>
              <w:t>Partida</w:t>
            </w:r>
          </w:p>
        </w:tc>
        <w:tc>
          <w:tcPr>
            <w:tcW w:w="1660" w:type="dxa"/>
            <w:tcBorders>
              <w:top w:val="nil"/>
              <w:left w:val="nil"/>
              <w:bottom w:val="single" w:sz="8" w:space="0" w:color="auto"/>
              <w:right w:val="single" w:sz="8" w:space="0" w:color="auto"/>
            </w:tcBorders>
            <w:shd w:val="clear" w:color="000000" w:fill="FABF8F"/>
            <w:vAlign w:val="center"/>
            <w:hideMark/>
          </w:tcPr>
          <w:p w:rsidR="003F19CB" w:rsidRPr="009554C8" w:rsidRDefault="003F19CB" w:rsidP="007069BA">
            <w:pPr>
              <w:jc w:val="center"/>
              <w:rPr>
                <w:rFonts w:ascii="Calibri" w:hAnsi="Calibri"/>
                <w:color w:val="000000"/>
                <w:sz w:val="20"/>
                <w:szCs w:val="16"/>
                <w:lang w:eastAsia="es-MX"/>
              </w:rPr>
            </w:pPr>
            <w:r w:rsidRPr="009554C8">
              <w:rPr>
                <w:rFonts w:ascii="Calibri" w:hAnsi="Calibri"/>
                <w:color w:val="000000"/>
                <w:sz w:val="20"/>
                <w:szCs w:val="16"/>
                <w:lang w:eastAsia="es-MX"/>
              </w:rPr>
              <w:t>Importe por Pieza sin I.V.A.</w:t>
            </w:r>
          </w:p>
        </w:tc>
      </w:tr>
      <w:tr w:rsidR="003F19CB" w:rsidRPr="009554C8" w:rsidTr="007069BA">
        <w:trPr>
          <w:trHeight w:val="720"/>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3F19CB" w:rsidRPr="009554C8" w:rsidRDefault="003F19CB" w:rsidP="007069BA">
            <w:pPr>
              <w:jc w:val="both"/>
              <w:rPr>
                <w:rFonts w:ascii="Calibri" w:hAnsi="Calibri"/>
                <w:color w:val="000000"/>
                <w:sz w:val="20"/>
                <w:szCs w:val="16"/>
                <w:lang w:eastAsia="es-MX"/>
              </w:rPr>
            </w:pPr>
            <w:r w:rsidRPr="009554C8">
              <w:rPr>
                <w:rFonts w:ascii="Calibri" w:hAnsi="Calibri"/>
                <w:color w:val="000000"/>
                <w:sz w:val="20"/>
                <w:szCs w:val="16"/>
                <w:lang w:eastAsia="es-MX"/>
              </w:rPr>
              <w:t>Playera polo color blanco tallas (4, 6, 8, 10 y 12)</w:t>
            </w:r>
          </w:p>
        </w:tc>
        <w:tc>
          <w:tcPr>
            <w:tcW w:w="1200" w:type="dxa"/>
            <w:tcBorders>
              <w:top w:val="nil"/>
              <w:left w:val="nil"/>
              <w:bottom w:val="single" w:sz="8" w:space="0" w:color="auto"/>
              <w:right w:val="single" w:sz="8" w:space="0" w:color="auto"/>
            </w:tcBorders>
            <w:shd w:val="clear" w:color="auto" w:fill="auto"/>
            <w:vAlign w:val="center"/>
            <w:hideMark/>
          </w:tcPr>
          <w:p w:rsidR="003F19CB" w:rsidRPr="009554C8" w:rsidRDefault="003F19CB" w:rsidP="007069BA">
            <w:pPr>
              <w:jc w:val="center"/>
              <w:rPr>
                <w:rFonts w:ascii="Calibri" w:hAnsi="Calibri"/>
                <w:color w:val="000000"/>
                <w:sz w:val="20"/>
                <w:szCs w:val="16"/>
                <w:lang w:eastAsia="es-MX"/>
              </w:rPr>
            </w:pPr>
            <w:r w:rsidRPr="009554C8">
              <w:rPr>
                <w:rFonts w:ascii="Calibri" w:hAnsi="Calibri"/>
                <w:color w:val="000000"/>
                <w:sz w:val="20"/>
                <w:szCs w:val="16"/>
                <w:lang w:eastAsia="es-MX"/>
              </w:rPr>
              <w:t>1</w:t>
            </w:r>
          </w:p>
        </w:tc>
        <w:tc>
          <w:tcPr>
            <w:tcW w:w="1660" w:type="dxa"/>
            <w:tcBorders>
              <w:top w:val="nil"/>
              <w:left w:val="nil"/>
              <w:bottom w:val="single" w:sz="8" w:space="0" w:color="auto"/>
              <w:right w:val="single" w:sz="8" w:space="0" w:color="auto"/>
            </w:tcBorders>
            <w:shd w:val="clear" w:color="auto" w:fill="auto"/>
            <w:vAlign w:val="center"/>
            <w:hideMark/>
          </w:tcPr>
          <w:p w:rsidR="003F19CB" w:rsidRPr="009554C8" w:rsidRDefault="003F19CB" w:rsidP="007069BA">
            <w:pPr>
              <w:jc w:val="center"/>
              <w:rPr>
                <w:rFonts w:ascii="Calibri" w:hAnsi="Calibri"/>
                <w:color w:val="000000"/>
                <w:sz w:val="20"/>
                <w:szCs w:val="16"/>
                <w:lang w:eastAsia="es-MX"/>
              </w:rPr>
            </w:pPr>
            <w:r w:rsidRPr="009554C8">
              <w:rPr>
                <w:rFonts w:ascii="Calibri" w:hAnsi="Calibri"/>
                <w:color w:val="000000"/>
                <w:sz w:val="20"/>
                <w:szCs w:val="16"/>
                <w:lang w:eastAsia="es-MX"/>
              </w:rPr>
              <w:t>$73.70</w:t>
            </w:r>
          </w:p>
        </w:tc>
      </w:tr>
    </w:tbl>
    <w:p w:rsidR="003F19CB" w:rsidRDefault="003F19CB" w:rsidP="003F19CB">
      <w:pPr>
        <w:spacing w:after="100" w:afterAutospacing="1"/>
        <w:contextualSpacing/>
        <w:jc w:val="both"/>
        <w:rPr>
          <w:rFonts w:ascii="Tahoma" w:hAnsi="Tahoma" w:cs="Tahoma"/>
          <w:b/>
          <w:i/>
          <w:lang w:val="es-ES_tradnl"/>
        </w:rPr>
      </w:pPr>
    </w:p>
    <w:p w:rsidR="003F19CB" w:rsidRDefault="003F19CB" w:rsidP="003F19CB">
      <w:pPr>
        <w:spacing w:after="100" w:afterAutospacing="1"/>
        <w:contextualSpacing/>
        <w:jc w:val="both"/>
        <w:rPr>
          <w:rFonts w:ascii="Tahoma" w:hAnsi="Tahoma" w:cs="Tahoma"/>
          <w:b/>
          <w:i/>
          <w:lang w:val="es-ES_tradnl"/>
        </w:rPr>
      </w:pPr>
    </w:p>
    <w:p w:rsidR="003F19CB" w:rsidRDefault="003F19CB" w:rsidP="003F19CB">
      <w:pPr>
        <w:spacing w:after="100" w:afterAutospacing="1"/>
        <w:contextualSpacing/>
        <w:jc w:val="both"/>
        <w:rPr>
          <w:rFonts w:ascii="Tahoma" w:hAnsi="Tahoma" w:cs="Tahoma"/>
          <w:b/>
          <w:i/>
          <w:lang w:val="es-ES_tradnl"/>
        </w:rPr>
      </w:pPr>
    </w:p>
    <w:p w:rsidR="003F19CB" w:rsidRDefault="003F19CB" w:rsidP="003F19CB">
      <w:pPr>
        <w:spacing w:after="100" w:afterAutospacing="1"/>
        <w:contextualSpacing/>
        <w:jc w:val="both"/>
        <w:rPr>
          <w:rFonts w:ascii="Tahoma" w:hAnsi="Tahoma" w:cs="Tahoma"/>
          <w:b/>
          <w:i/>
          <w:lang w:val="es-ES_tradnl"/>
        </w:rPr>
      </w:pPr>
    </w:p>
    <w:p w:rsidR="003F19CB" w:rsidRDefault="003F19CB" w:rsidP="003F19CB">
      <w:pPr>
        <w:spacing w:after="100" w:afterAutospacing="1"/>
        <w:contextualSpacing/>
        <w:jc w:val="both"/>
        <w:rPr>
          <w:rFonts w:ascii="Tahoma" w:hAnsi="Tahoma" w:cs="Tahoma"/>
          <w:b/>
          <w:i/>
          <w:lang w:val="es-ES_tradnl"/>
        </w:rPr>
      </w:pPr>
    </w:p>
    <w:p w:rsidR="003F19CB" w:rsidRDefault="003F19CB" w:rsidP="003F19CB">
      <w:pPr>
        <w:spacing w:after="100" w:afterAutospacing="1"/>
        <w:contextualSpacing/>
        <w:jc w:val="both"/>
        <w:rPr>
          <w:rFonts w:ascii="Tahoma" w:hAnsi="Tahoma" w:cs="Tahoma"/>
          <w:b/>
          <w:i/>
          <w:lang w:val="es-ES_tradnl"/>
        </w:rPr>
      </w:pPr>
    </w:p>
    <w:p w:rsidR="003F19CB" w:rsidRDefault="003F19CB" w:rsidP="003F19CB">
      <w:pPr>
        <w:spacing w:after="100" w:afterAutospacing="1"/>
        <w:contextualSpacing/>
        <w:jc w:val="both"/>
        <w:rPr>
          <w:rFonts w:ascii="Tahoma" w:hAnsi="Tahoma" w:cs="Tahoma"/>
          <w:b/>
          <w:i/>
          <w:lang w:val="es-ES_tradnl"/>
        </w:rPr>
      </w:pPr>
    </w:p>
    <w:p w:rsidR="003F19CB" w:rsidRDefault="003F19CB" w:rsidP="003F19CB">
      <w:pPr>
        <w:spacing w:after="100" w:afterAutospacing="1"/>
        <w:contextualSpacing/>
        <w:jc w:val="both"/>
        <w:rPr>
          <w:rFonts w:ascii="Tahoma" w:hAnsi="Tahoma" w:cs="Tahoma"/>
          <w:b/>
          <w:i/>
          <w:lang w:val="es-ES_tradnl"/>
        </w:rPr>
      </w:pPr>
    </w:p>
    <w:p w:rsidR="003F19CB" w:rsidRDefault="003F19CB" w:rsidP="003F19CB">
      <w:pPr>
        <w:spacing w:after="100" w:afterAutospacing="1"/>
        <w:contextualSpacing/>
        <w:jc w:val="both"/>
        <w:rPr>
          <w:rFonts w:ascii="Tahoma" w:hAnsi="Tahoma" w:cs="Tahoma"/>
          <w:b/>
        </w:rPr>
      </w:pPr>
      <w:r>
        <w:rPr>
          <w:rFonts w:ascii="Tahoma" w:hAnsi="Tahoma" w:cs="Tahoma"/>
          <w:b/>
        </w:rPr>
        <w:t>Partida 1, monto total de la adjudicación de $ 8´549,200.00 pesos incluye I.V.A.</w:t>
      </w:r>
    </w:p>
    <w:p w:rsidR="003F19CB" w:rsidRDefault="003F19CB" w:rsidP="003F19CB">
      <w:pPr>
        <w:spacing w:after="100" w:afterAutospacing="1"/>
        <w:contextualSpacing/>
        <w:jc w:val="both"/>
        <w:rPr>
          <w:rFonts w:ascii="Tahoma" w:hAnsi="Tahoma" w:cs="Tahoma"/>
          <w:b/>
        </w:rPr>
      </w:pPr>
      <w:r>
        <w:rPr>
          <w:rFonts w:ascii="Tahoma" w:hAnsi="Tahoma" w:cs="Tahoma"/>
          <w:b/>
        </w:rPr>
        <w:t xml:space="preserve">Tejidos </w:t>
      </w:r>
      <w:proofErr w:type="spellStart"/>
      <w:r>
        <w:rPr>
          <w:rFonts w:ascii="Tahoma" w:hAnsi="Tahoma" w:cs="Tahoma"/>
          <w:b/>
        </w:rPr>
        <w:t>Modelag</w:t>
      </w:r>
      <w:proofErr w:type="spellEnd"/>
      <w:r>
        <w:rPr>
          <w:rFonts w:ascii="Tahoma" w:hAnsi="Tahoma" w:cs="Tahoma"/>
          <w:b/>
        </w:rPr>
        <w:t xml:space="preserve"> S.A. de C.V.</w:t>
      </w:r>
    </w:p>
    <w:tbl>
      <w:tblPr>
        <w:tblW w:w="6020" w:type="dxa"/>
        <w:tblInd w:w="1052" w:type="dxa"/>
        <w:tblLayout w:type="fixed"/>
        <w:tblCellMar>
          <w:left w:w="70" w:type="dxa"/>
          <w:right w:w="70" w:type="dxa"/>
        </w:tblCellMar>
        <w:tblLook w:val="04A0" w:firstRow="1" w:lastRow="0" w:firstColumn="1" w:lastColumn="0" w:noHBand="0" w:noVBand="1"/>
      </w:tblPr>
      <w:tblGrid>
        <w:gridCol w:w="2980"/>
        <w:gridCol w:w="1200"/>
        <w:gridCol w:w="1840"/>
      </w:tblGrid>
      <w:tr w:rsidR="003F19CB" w:rsidRPr="009554C8" w:rsidTr="007069BA">
        <w:trPr>
          <w:trHeight w:val="1215"/>
        </w:trPr>
        <w:tc>
          <w:tcPr>
            <w:tcW w:w="2980" w:type="dxa"/>
            <w:vMerge w:val="restart"/>
            <w:tcBorders>
              <w:top w:val="single" w:sz="8" w:space="0" w:color="auto"/>
              <w:left w:val="single" w:sz="8" w:space="0" w:color="auto"/>
              <w:bottom w:val="single" w:sz="8" w:space="0" w:color="000000"/>
              <w:right w:val="single" w:sz="8" w:space="0" w:color="auto"/>
            </w:tcBorders>
            <w:shd w:val="clear" w:color="000000" w:fill="FABF8F"/>
            <w:noWrap/>
            <w:vAlign w:val="center"/>
            <w:hideMark/>
          </w:tcPr>
          <w:p w:rsidR="003F19CB" w:rsidRPr="009554C8" w:rsidRDefault="003F19CB" w:rsidP="007069BA">
            <w:pPr>
              <w:jc w:val="center"/>
              <w:rPr>
                <w:rFonts w:ascii="Calibri" w:hAnsi="Calibri"/>
                <w:color w:val="000000"/>
                <w:sz w:val="20"/>
                <w:szCs w:val="16"/>
                <w:lang w:eastAsia="es-MX"/>
              </w:rPr>
            </w:pPr>
            <w:r w:rsidRPr="009554C8">
              <w:rPr>
                <w:rFonts w:ascii="Calibri" w:hAnsi="Calibri"/>
                <w:color w:val="000000"/>
                <w:sz w:val="20"/>
                <w:szCs w:val="16"/>
                <w:lang w:eastAsia="es-MX"/>
              </w:rPr>
              <w:t>Articulo</w:t>
            </w:r>
          </w:p>
        </w:tc>
        <w:tc>
          <w:tcPr>
            <w:tcW w:w="3040" w:type="dxa"/>
            <w:gridSpan w:val="2"/>
            <w:tcBorders>
              <w:top w:val="single" w:sz="8" w:space="0" w:color="auto"/>
              <w:left w:val="nil"/>
              <w:bottom w:val="single" w:sz="8" w:space="0" w:color="auto"/>
              <w:right w:val="single" w:sz="8" w:space="0" w:color="auto"/>
            </w:tcBorders>
            <w:shd w:val="clear" w:color="000000" w:fill="FABF8F"/>
            <w:vAlign w:val="center"/>
            <w:hideMark/>
          </w:tcPr>
          <w:p w:rsidR="003F19CB" w:rsidRPr="009554C8" w:rsidRDefault="003F19CB" w:rsidP="007069BA">
            <w:pPr>
              <w:jc w:val="center"/>
              <w:rPr>
                <w:rFonts w:ascii="Calibri" w:hAnsi="Calibri"/>
                <w:color w:val="000000"/>
                <w:sz w:val="20"/>
                <w:szCs w:val="16"/>
                <w:lang w:eastAsia="es-MX"/>
              </w:rPr>
            </w:pPr>
            <w:r w:rsidRPr="009554C8">
              <w:rPr>
                <w:rFonts w:ascii="Calibri" w:hAnsi="Calibri"/>
                <w:color w:val="000000"/>
                <w:sz w:val="20"/>
                <w:szCs w:val="16"/>
                <w:lang w:eastAsia="es-MX"/>
              </w:rPr>
              <w:t xml:space="preserve">Tejidos </w:t>
            </w:r>
            <w:proofErr w:type="spellStart"/>
            <w:r w:rsidRPr="009554C8">
              <w:rPr>
                <w:rFonts w:ascii="Calibri" w:hAnsi="Calibri"/>
                <w:color w:val="000000"/>
                <w:sz w:val="20"/>
                <w:szCs w:val="16"/>
                <w:lang w:eastAsia="es-MX"/>
              </w:rPr>
              <w:t>Modelag</w:t>
            </w:r>
            <w:proofErr w:type="spellEnd"/>
            <w:r w:rsidRPr="009554C8">
              <w:rPr>
                <w:rFonts w:ascii="Calibri" w:hAnsi="Calibri"/>
                <w:color w:val="000000"/>
                <w:sz w:val="20"/>
                <w:szCs w:val="16"/>
                <w:lang w:eastAsia="es-MX"/>
              </w:rPr>
              <w:t xml:space="preserve"> S.A. de C.V.</w:t>
            </w:r>
          </w:p>
        </w:tc>
      </w:tr>
      <w:tr w:rsidR="003F19CB" w:rsidRPr="009554C8" w:rsidTr="007069BA">
        <w:trPr>
          <w:trHeight w:val="930"/>
        </w:trPr>
        <w:tc>
          <w:tcPr>
            <w:tcW w:w="2980" w:type="dxa"/>
            <w:vMerge/>
            <w:tcBorders>
              <w:top w:val="single" w:sz="8" w:space="0" w:color="auto"/>
              <w:left w:val="single" w:sz="8" w:space="0" w:color="auto"/>
              <w:bottom w:val="single" w:sz="8" w:space="0" w:color="000000"/>
              <w:right w:val="single" w:sz="8" w:space="0" w:color="auto"/>
            </w:tcBorders>
            <w:vAlign w:val="center"/>
            <w:hideMark/>
          </w:tcPr>
          <w:p w:rsidR="003F19CB" w:rsidRPr="009554C8" w:rsidRDefault="003F19CB" w:rsidP="007069BA">
            <w:pPr>
              <w:rPr>
                <w:rFonts w:ascii="Calibri" w:hAnsi="Calibri"/>
                <w:color w:val="000000"/>
                <w:sz w:val="20"/>
                <w:szCs w:val="16"/>
                <w:lang w:eastAsia="es-MX"/>
              </w:rPr>
            </w:pPr>
          </w:p>
        </w:tc>
        <w:tc>
          <w:tcPr>
            <w:tcW w:w="1200" w:type="dxa"/>
            <w:tcBorders>
              <w:top w:val="nil"/>
              <w:left w:val="nil"/>
              <w:bottom w:val="single" w:sz="8" w:space="0" w:color="auto"/>
              <w:right w:val="single" w:sz="8" w:space="0" w:color="auto"/>
            </w:tcBorders>
            <w:shd w:val="clear" w:color="000000" w:fill="FABF8F"/>
            <w:vAlign w:val="center"/>
            <w:hideMark/>
          </w:tcPr>
          <w:p w:rsidR="003F19CB" w:rsidRPr="009554C8" w:rsidRDefault="003F19CB" w:rsidP="007069BA">
            <w:pPr>
              <w:jc w:val="center"/>
              <w:rPr>
                <w:rFonts w:ascii="Calibri" w:hAnsi="Calibri"/>
                <w:color w:val="000000"/>
                <w:sz w:val="20"/>
                <w:szCs w:val="16"/>
                <w:lang w:eastAsia="es-MX"/>
              </w:rPr>
            </w:pPr>
            <w:r w:rsidRPr="009554C8">
              <w:rPr>
                <w:rFonts w:ascii="Calibri" w:hAnsi="Calibri"/>
                <w:color w:val="000000"/>
                <w:sz w:val="20"/>
                <w:szCs w:val="16"/>
                <w:lang w:eastAsia="es-MX"/>
              </w:rPr>
              <w:t>Partida</w:t>
            </w:r>
          </w:p>
        </w:tc>
        <w:tc>
          <w:tcPr>
            <w:tcW w:w="1840" w:type="dxa"/>
            <w:tcBorders>
              <w:top w:val="nil"/>
              <w:left w:val="nil"/>
              <w:bottom w:val="single" w:sz="8" w:space="0" w:color="auto"/>
              <w:right w:val="single" w:sz="8" w:space="0" w:color="auto"/>
            </w:tcBorders>
            <w:shd w:val="clear" w:color="000000" w:fill="FABF8F"/>
            <w:vAlign w:val="center"/>
            <w:hideMark/>
          </w:tcPr>
          <w:p w:rsidR="003F19CB" w:rsidRPr="009554C8" w:rsidRDefault="003F19CB" w:rsidP="007069BA">
            <w:pPr>
              <w:jc w:val="center"/>
              <w:rPr>
                <w:rFonts w:ascii="Calibri" w:hAnsi="Calibri"/>
                <w:color w:val="000000"/>
                <w:sz w:val="20"/>
                <w:szCs w:val="16"/>
                <w:lang w:eastAsia="es-MX"/>
              </w:rPr>
            </w:pPr>
            <w:r w:rsidRPr="009554C8">
              <w:rPr>
                <w:rFonts w:ascii="Calibri" w:hAnsi="Calibri"/>
                <w:color w:val="000000"/>
                <w:sz w:val="20"/>
                <w:szCs w:val="16"/>
                <w:lang w:eastAsia="es-MX"/>
              </w:rPr>
              <w:t>Importe por Pieza sin I.V.A.</w:t>
            </w:r>
          </w:p>
        </w:tc>
      </w:tr>
      <w:tr w:rsidR="003F19CB" w:rsidRPr="009554C8" w:rsidTr="007069BA">
        <w:trPr>
          <w:trHeight w:val="720"/>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3F19CB" w:rsidRPr="009554C8" w:rsidRDefault="003F19CB" w:rsidP="007069BA">
            <w:pPr>
              <w:jc w:val="both"/>
              <w:rPr>
                <w:rFonts w:ascii="Calibri" w:hAnsi="Calibri"/>
                <w:color w:val="000000"/>
                <w:sz w:val="20"/>
                <w:szCs w:val="16"/>
                <w:lang w:eastAsia="es-MX"/>
              </w:rPr>
            </w:pPr>
            <w:r w:rsidRPr="009554C8">
              <w:rPr>
                <w:rFonts w:ascii="Calibri" w:hAnsi="Calibri"/>
                <w:color w:val="000000"/>
                <w:sz w:val="20"/>
                <w:szCs w:val="16"/>
                <w:lang w:eastAsia="es-MX"/>
              </w:rPr>
              <w:t>Playera polo color blanco tallas (16, 28, 30, 34 y 38)</w:t>
            </w:r>
          </w:p>
        </w:tc>
        <w:tc>
          <w:tcPr>
            <w:tcW w:w="1200" w:type="dxa"/>
            <w:tcBorders>
              <w:top w:val="nil"/>
              <w:left w:val="nil"/>
              <w:bottom w:val="single" w:sz="8" w:space="0" w:color="auto"/>
              <w:right w:val="single" w:sz="8" w:space="0" w:color="auto"/>
            </w:tcBorders>
            <w:shd w:val="clear" w:color="auto" w:fill="auto"/>
            <w:vAlign w:val="center"/>
            <w:hideMark/>
          </w:tcPr>
          <w:p w:rsidR="003F19CB" w:rsidRPr="009554C8" w:rsidRDefault="003F19CB" w:rsidP="007069BA">
            <w:pPr>
              <w:jc w:val="center"/>
              <w:rPr>
                <w:rFonts w:ascii="Calibri" w:hAnsi="Calibri"/>
                <w:color w:val="000000"/>
                <w:sz w:val="20"/>
                <w:szCs w:val="16"/>
                <w:lang w:eastAsia="es-MX"/>
              </w:rPr>
            </w:pPr>
            <w:r w:rsidRPr="009554C8">
              <w:rPr>
                <w:rFonts w:ascii="Calibri" w:hAnsi="Calibri"/>
                <w:color w:val="000000"/>
                <w:sz w:val="20"/>
                <w:szCs w:val="16"/>
                <w:lang w:eastAsia="es-MX"/>
              </w:rPr>
              <w:t>2</w:t>
            </w:r>
          </w:p>
        </w:tc>
        <w:tc>
          <w:tcPr>
            <w:tcW w:w="1840" w:type="dxa"/>
            <w:tcBorders>
              <w:top w:val="nil"/>
              <w:left w:val="nil"/>
              <w:bottom w:val="single" w:sz="8" w:space="0" w:color="auto"/>
              <w:right w:val="single" w:sz="8" w:space="0" w:color="auto"/>
            </w:tcBorders>
            <w:shd w:val="clear" w:color="auto" w:fill="auto"/>
            <w:vAlign w:val="center"/>
            <w:hideMark/>
          </w:tcPr>
          <w:p w:rsidR="003F19CB" w:rsidRPr="009554C8" w:rsidRDefault="003F19CB" w:rsidP="007069BA">
            <w:pPr>
              <w:jc w:val="center"/>
              <w:rPr>
                <w:rFonts w:ascii="Calibri" w:hAnsi="Calibri"/>
                <w:color w:val="000000"/>
                <w:sz w:val="20"/>
                <w:szCs w:val="16"/>
                <w:lang w:eastAsia="es-MX"/>
              </w:rPr>
            </w:pPr>
            <w:r w:rsidRPr="009554C8">
              <w:rPr>
                <w:rFonts w:ascii="Calibri" w:hAnsi="Calibri"/>
                <w:color w:val="000000"/>
                <w:sz w:val="20"/>
                <w:szCs w:val="16"/>
                <w:lang w:eastAsia="es-MX"/>
              </w:rPr>
              <w:t>$75.65</w:t>
            </w:r>
          </w:p>
        </w:tc>
      </w:tr>
    </w:tbl>
    <w:p w:rsidR="003F19CB" w:rsidRDefault="003F19CB" w:rsidP="003F19CB">
      <w:pPr>
        <w:spacing w:after="100" w:afterAutospacing="1"/>
        <w:contextualSpacing/>
        <w:jc w:val="both"/>
        <w:rPr>
          <w:rFonts w:ascii="Tahoma" w:hAnsi="Tahoma" w:cs="Tahoma"/>
          <w:b/>
          <w:i/>
        </w:rPr>
      </w:pPr>
    </w:p>
    <w:p w:rsidR="003F19CB" w:rsidRDefault="003F19CB" w:rsidP="003F19CB">
      <w:pPr>
        <w:spacing w:after="100" w:afterAutospacing="1"/>
        <w:contextualSpacing/>
        <w:jc w:val="both"/>
        <w:rPr>
          <w:rFonts w:ascii="Tahoma" w:hAnsi="Tahoma" w:cs="Tahoma"/>
          <w:b/>
        </w:rPr>
      </w:pPr>
      <w:r>
        <w:rPr>
          <w:rFonts w:ascii="Tahoma" w:hAnsi="Tahoma" w:cs="Tahoma"/>
          <w:b/>
        </w:rPr>
        <w:t>Partida 2, monto total de la adjudicación de $ 8´336,630.00 pesos incluye I.V.A.</w:t>
      </w:r>
    </w:p>
    <w:p w:rsidR="003F19CB" w:rsidRPr="008D2101" w:rsidRDefault="003F19CB" w:rsidP="003F19CB">
      <w:pPr>
        <w:spacing w:after="100" w:afterAutospacing="1"/>
        <w:contextualSpacing/>
        <w:jc w:val="both"/>
        <w:rPr>
          <w:rFonts w:ascii="Tahoma" w:hAnsi="Tahoma" w:cs="Tahoma"/>
          <w:b/>
        </w:rPr>
      </w:pPr>
      <w:r>
        <w:rPr>
          <w:rFonts w:ascii="Tahoma" w:hAnsi="Tahoma" w:cs="Tahoma"/>
          <w:b/>
        </w:rPr>
        <w:t>Total Asignado $16</w:t>
      </w:r>
      <w:proofErr w:type="gramStart"/>
      <w:r>
        <w:rPr>
          <w:rFonts w:ascii="Tahoma" w:hAnsi="Tahoma" w:cs="Tahoma"/>
          <w:b/>
        </w:rPr>
        <w:t>,885,830.00</w:t>
      </w:r>
      <w:proofErr w:type="gramEnd"/>
    </w:p>
    <w:p w:rsidR="003F19CB" w:rsidRDefault="003F19CB" w:rsidP="003F19CB">
      <w:pPr>
        <w:spacing w:after="100" w:afterAutospacing="1"/>
        <w:contextualSpacing/>
        <w:jc w:val="both"/>
        <w:rPr>
          <w:rFonts w:ascii="Tahoma" w:hAnsi="Tahoma" w:cs="Tahoma"/>
          <w:b/>
          <w:i/>
          <w:lang w:val="es-ES_tradnl"/>
        </w:rPr>
      </w:pPr>
      <w:r w:rsidRPr="0014662D">
        <w:rPr>
          <w:rFonts w:ascii="Tahoma" w:hAnsi="Tahoma" w:cs="Tahoma"/>
          <w:b/>
          <w:i/>
          <w:lang w:val="es-ES_tradnl"/>
        </w:rPr>
        <w:t>El techo presupuestal es de $</w:t>
      </w:r>
      <w:r>
        <w:rPr>
          <w:rFonts w:ascii="Tahoma" w:hAnsi="Tahoma" w:cs="Tahoma"/>
          <w:b/>
          <w:i/>
          <w:lang w:val="es-ES_tradnl"/>
        </w:rPr>
        <w:t xml:space="preserve"> 15´551,477.36</w:t>
      </w:r>
      <w:r w:rsidRPr="0014662D">
        <w:rPr>
          <w:rFonts w:ascii="Tahoma" w:hAnsi="Tahoma" w:cs="Tahoma"/>
          <w:b/>
          <w:i/>
          <w:lang w:val="es-ES_tradnl"/>
        </w:rPr>
        <w:t xml:space="preserve"> I.V.A. incluido.</w:t>
      </w:r>
    </w:p>
    <w:p w:rsidR="00361F9B" w:rsidRDefault="00361F9B" w:rsidP="003F19CB">
      <w:pPr>
        <w:spacing w:after="100" w:afterAutospacing="1"/>
        <w:contextualSpacing/>
        <w:jc w:val="both"/>
        <w:rPr>
          <w:rFonts w:ascii="Tahoma" w:hAnsi="Tahoma" w:cs="Tahoma"/>
          <w:b/>
          <w:i/>
          <w:lang w:val="es-ES_tradnl"/>
        </w:rPr>
      </w:pPr>
    </w:p>
    <w:p w:rsidR="003F19CB" w:rsidRPr="008D2101" w:rsidRDefault="003F19CB" w:rsidP="003F19CB">
      <w:pPr>
        <w:spacing w:after="100" w:afterAutospacing="1"/>
        <w:contextualSpacing/>
        <w:jc w:val="both"/>
        <w:rPr>
          <w:rFonts w:ascii="Tahoma" w:hAnsi="Tahoma" w:cs="Tahoma"/>
          <w:b/>
          <w:lang w:val="es-ES_tradnl"/>
        </w:rPr>
      </w:pPr>
      <w:r w:rsidRPr="008D2101">
        <w:rPr>
          <w:rFonts w:ascii="Tahoma" w:hAnsi="Tahoma" w:cs="Tahoma"/>
          <w:b/>
          <w:highlight w:val="yellow"/>
          <w:lang w:val="es-ES_tradnl"/>
        </w:rPr>
        <w:t>NOTA: si cuenta con techo presupuestal</w:t>
      </w:r>
      <w:r w:rsidR="00361F9B">
        <w:rPr>
          <w:rFonts w:ascii="Tahoma" w:hAnsi="Tahoma" w:cs="Tahoma"/>
          <w:b/>
          <w:lang w:val="es-ES_tradnl"/>
        </w:rPr>
        <w:t>.</w:t>
      </w:r>
    </w:p>
    <w:p w:rsidR="003F19CB" w:rsidRPr="0014662D" w:rsidRDefault="003F19CB" w:rsidP="003F19CB">
      <w:pPr>
        <w:shd w:val="clear" w:color="auto" w:fill="FFFFFF"/>
        <w:spacing w:after="100" w:afterAutospacing="1"/>
        <w:contextualSpacing/>
        <w:jc w:val="both"/>
        <w:rPr>
          <w:rFonts w:ascii="Tahoma" w:hAnsi="Tahoma" w:cs="Tahoma"/>
          <w:lang w:val="es-ES_tradnl"/>
        </w:rPr>
      </w:pPr>
      <w:r w:rsidRPr="0014662D">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C2658B" w:rsidRPr="003F19CB" w:rsidRDefault="00C2658B" w:rsidP="0026228B">
      <w:pPr>
        <w:shd w:val="clear" w:color="auto" w:fill="FFFFFF"/>
        <w:spacing w:after="100" w:afterAutospacing="1"/>
        <w:contextualSpacing/>
        <w:jc w:val="both"/>
        <w:rPr>
          <w:rFonts w:ascii="Tahoma" w:hAnsi="Tahoma" w:cs="Tahoma"/>
          <w:lang w:val="es-ES_tradnl"/>
        </w:rPr>
      </w:pPr>
    </w:p>
    <w:p w:rsidR="003F19CB" w:rsidRPr="006D46CA" w:rsidRDefault="003F19CB" w:rsidP="003F19CB">
      <w:pPr>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xml:space="preserve">, comenta de </w:t>
      </w:r>
      <w:r w:rsidRPr="006D46CA">
        <w:rPr>
          <w:rFonts w:ascii="Tahoma" w:hAnsi="Tahoma" w:cs="Tahoma"/>
        </w:rPr>
        <w:t xml:space="preserve">conformidad con el artículo 24, fracción VII de la Ley de Compras Gubernamentales, Enajenaciones y Contratación de Servicios del Estado de Jalisco y sus Municipios, se somete a su resolución para su aprobación de fallo a favor de los proveedores </w:t>
      </w:r>
      <w:proofErr w:type="spellStart"/>
      <w:r w:rsidRPr="00323F2E">
        <w:rPr>
          <w:rFonts w:ascii="Tahoma" w:hAnsi="Tahoma" w:cs="Tahoma"/>
          <w:b/>
          <w:lang w:val="es-ES_tradnl"/>
        </w:rPr>
        <w:t>Sidney</w:t>
      </w:r>
      <w:proofErr w:type="spellEnd"/>
      <w:r w:rsidRPr="00323F2E">
        <w:rPr>
          <w:rFonts w:ascii="Tahoma" w:hAnsi="Tahoma" w:cs="Tahoma"/>
          <w:b/>
          <w:lang w:val="es-ES_tradnl"/>
        </w:rPr>
        <w:t xml:space="preserve"> Denisse Arteaga Gallo</w:t>
      </w:r>
      <w:r>
        <w:rPr>
          <w:rFonts w:ascii="Tahoma" w:hAnsi="Tahoma" w:cs="Tahoma"/>
          <w:b/>
          <w:lang w:val="es-ES_tradnl"/>
        </w:rPr>
        <w:t xml:space="preserve"> y </w:t>
      </w:r>
      <w:r>
        <w:rPr>
          <w:rFonts w:ascii="Tahoma" w:hAnsi="Tahoma" w:cs="Tahoma"/>
          <w:b/>
        </w:rPr>
        <w:t xml:space="preserve">Tejidos </w:t>
      </w:r>
      <w:proofErr w:type="spellStart"/>
      <w:r>
        <w:rPr>
          <w:rFonts w:ascii="Tahoma" w:hAnsi="Tahoma" w:cs="Tahoma"/>
          <w:b/>
        </w:rPr>
        <w:t>Modelag</w:t>
      </w:r>
      <w:proofErr w:type="spellEnd"/>
      <w:r>
        <w:rPr>
          <w:rFonts w:ascii="Tahoma" w:hAnsi="Tahoma" w:cs="Tahoma"/>
          <w:b/>
        </w:rPr>
        <w:t xml:space="preserve"> S.A. de C.V., </w:t>
      </w:r>
      <w:r w:rsidRPr="006D46CA">
        <w:rPr>
          <w:rFonts w:ascii="Tahoma" w:hAnsi="Tahoma" w:cs="Tahoma"/>
          <w:lang w:val="es-ES_tradnl"/>
        </w:rPr>
        <w:t>los que estén por la afirmativa, sírvanse manifestarlo levantando su mano.</w:t>
      </w:r>
    </w:p>
    <w:p w:rsidR="003F19CB" w:rsidRPr="003F19CB" w:rsidRDefault="003F19CB" w:rsidP="0026228B">
      <w:pPr>
        <w:shd w:val="clear" w:color="auto" w:fill="FFFFFF"/>
        <w:spacing w:after="100" w:afterAutospacing="1"/>
        <w:contextualSpacing/>
        <w:jc w:val="both"/>
        <w:rPr>
          <w:rFonts w:ascii="Tahoma" w:hAnsi="Tahoma" w:cs="Tahoma"/>
          <w:lang w:val="es-ES_tradnl"/>
        </w:rPr>
      </w:pPr>
    </w:p>
    <w:p w:rsidR="003F19CB" w:rsidRPr="00C2658B" w:rsidRDefault="003F19CB" w:rsidP="0026228B">
      <w:pPr>
        <w:shd w:val="clear" w:color="auto" w:fill="FFFFFF"/>
        <w:spacing w:after="100" w:afterAutospacing="1"/>
        <w:contextualSpacing/>
        <w:jc w:val="both"/>
        <w:rPr>
          <w:rFonts w:ascii="Tahoma" w:hAnsi="Tahoma" w:cs="Tahoma"/>
        </w:rPr>
      </w:pPr>
    </w:p>
    <w:p w:rsidR="0026228B" w:rsidRPr="006257C0" w:rsidRDefault="0026228B" w:rsidP="0026228B">
      <w:pPr>
        <w:ind w:left="708"/>
        <w:jc w:val="center"/>
        <w:rPr>
          <w:rFonts w:ascii="Tahoma" w:hAnsi="Tahoma" w:cs="Tahoma"/>
          <w:b/>
          <w:i/>
          <w:sz w:val="22"/>
          <w:lang w:eastAsia="en-US"/>
        </w:rPr>
      </w:pPr>
      <w:r w:rsidRPr="006257C0">
        <w:rPr>
          <w:rFonts w:ascii="Tahoma" w:hAnsi="Tahoma" w:cs="Tahoma"/>
          <w:b/>
          <w:i/>
          <w:sz w:val="22"/>
          <w:lang w:eastAsia="en-US"/>
        </w:rPr>
        <w:lastRenderedPageBreak/>
        <w:t>Aprobado por unanimidad de votos por parte de los integrantes del Comité presentes.</w:t>
      </w:r>
    </w:p>
    <w:p w:rsidR="0026228B" w:rsidRPr="0026228B" w:rsidRDefault="0026228B" w:rsidP="00BF687B">
      <w:pPr>
        <w:spacing w:line="360" w:lineRule="auto"/>
        <w:jc w:val="both"/>
        <w:rPr>
          <w:rFonts w:ascii="Tahoma" w:hAnsi="Tahoma" w:cs="Tahoma"/>
          <w:lang w:eastAsia="en-US"/>
        </w:rPr>
      </w:pPr>
    </w:p>
    <w:p w:rsidR="001A6B4B" w:rsidRDefault="001A6B4B" w:rsidP="00ED6A13">
      <w:pPr>
        <w:pStyle w:val="Prrafodelista"/>
        <w:numPr>
          <w:ilvl w:val="0"/>
          <w:numId w:val="6"/>
        </w:numPr>
        <w:shd w:val="clear" w:color="auto" w:fill="FFFFFF"/>
        <w:spacing w:after="100" w:afterAutospacing="1"/>
        <w:contextualSpacing/>
        <w:jc w:val="both"/>
        <w:rPr>
          <w:rFonts w:ascii="Tahoma" w:hAnsi="Tahoma" w:cs="Tahoma"/>
          <w:b/>
        </w:rPr>
      </w:pPr>
      <w:r w:rsidRPr="001A6B4B">
        <w:rPr>
          <w:rFonts w:ascii="Tahoma" w:hAnsi="Tahoma" w:cs="Tahoma"/>
          <w:b/>
        </w:rPr>
        <w:t>Bases para Revisión y Aprobación.</w:t>
      </w:r>
    </w:p>
    <w:p w:rsidR="003F19CB" w:rsidRPr="001A6B4B" w:rsidRDefault="003F19CB" w:rsidP="003F19CB">
      <w:pPr>
        <w:pStyle w:val="Prrafodelista"/>
        <w:shd w:val="clear" w:color="auto" w:fill="FFFFFF"/>
        <w:spacing w:after="100" w:afterAutospacing="1"/>
        <w:ind w:left="1080"/>
        <w:contextualSpacing/>
        <w:jc w:val="both"/>
        <w:rPr>
          <w:rFonts w:ascii="Tahoma" w:hAnsi="Tahoma" w:cs="Tahoma"/>
          <w:b/>
        </w:rPr>
      </w:pPr>
    </w:p>
    <w:p w:rsidR="003F19CB" w:rsidRDefault="003F19CB" w:rsidP="003F19CB">
      <w:pPr>
        <w:shd w:val="clear" w:color="auto" w:fill="FFFFFF"/>
        <w:spacing w:after="100" w:afterAutospacing="1"/>
        <w:contextualSpacing/>
        <w:jc w:val="both"/>
        <w:rPr>
          <w:rFonts w:ascii="Tahoma" w:hAnsi="Tahoma" w:cs="Tahoma"/>
        </w:rPr>
      </w:pPr>
      <w:r w:rsidRPr="00B62F21">
        <w:rPr>
          <w:rFonts w:ascii="Tahoma" w:hAnsi="Tahoma" w:cs="Tahoma"/>
        </w:rPr>
        <w:t xml:space="preserve">Bases de la requisición </w:t>
      </w:r>
      <w:r w:rsidRPr="00B62F21">
        <w:rPr>
          <w:rFonts w:ascii="Tahoma" w:hAnsi="Tahoma" w:cs="Tahoma"/>
          <w:b/>
        </w:rPr>
        <w:t>201800</w:t>
      </w:r>
      <w:r>
        <w:rPr>
          <w:rFonts w:ascii="Tahoma" w:hAnsi="Tahoma" w:cs="Tahoma"/>
          <w:b/>
        </w:rPr>
        <w:t>641</w:t>
      </w:r>
      <w:r w:rsidRPr="00B62F21">
        <w:rPr>
          <w:rFonts w:ascii="Tahoma" w:hAnsi="Tahoma" w:cs="Tahoma"/>
          <w:b/>
        </w:rPr>
        <w:t>,</w:t>
      </w:r>
      <w:r w:rsidRPr="00B62F21">
        <w:rPr>
          <w:rFonts w:ascii="Tahoma" w:hAnsi="Tahoma" w:cs="Tahoma"/>
        </w:rPr>
        <w:t xml:space="preserve"> de la </w:t>
      </w:r>
      <w:r>
        <w:rPr>
          <w:rFonts w:ascii="Tahoma" w:hAnsi="Tahoma" w:cs="Tahoma"/>
        </w:rPr>
        <w:t>Dirección de Gestión Integral de Agua y Drenaje adscrita a la Coordinación General de Servicios Municipales,  a tra</w:t>
      </w:r>
      <w:r w:rsidRPr="00B62F21">
        <w:rPr>
          <w:rFonts w:ascii="Tahoma" w:hAnsi="Tahoma" w:cs="Tahoma"/>
        </w:rPr>
        <w:t>vés de la cual solicitan</w:t>
      </w:r>
      <w:r>
        <w:rPr>
          <w:rFonts w:ascii="Tahoma" w:hAnsi="Tahoma" w:cs="Tahoma"/>
        </w:rPr>
        <w:t xml:space="preserve"> tableros de control con variadores de frecuencia.</w:t>
      </w:r>
    </w:p>
    <w:p w:rsidR="00175604" w:rsidRDefault="00175604" w:rsidP="00830D77">
      <w:pPr>
        <w:shd w:val="clear" w:color="auto" w:fill="FFFFFF"/>
        <w:spacing w:after="100" w:afterAutospacing="1"/>
        <w:contextualSpacing/>
        <w:jc w:val="both"/>
        <w:rPr>
          <w:rFonts w:ascii="Tahoma" w:hAnsi="Tahoma" w:cs="Tahoma"/>
        </w:rPr>
      </w:pPr>
    </w:p>
    <w:p w:rsidR="003F19CB" w:rsidRDefault="003F19CB" w:rsidP="00830D77">
      <w:pPr>
        <w:shd w:val="clear" w:color="auto" w:fill="FFFFFF"/>
        <w:spacing w:after="100" w:afterAutospacing="1"/>
        <w:contextualSpacing/>
        <w:jc w:val="both"/>
        <w:rPr>
          <w:rFonts w:ascii="Tahoma" w:hAnsi="Tahoma" w:cs="Tahoma"/>
        </w:rPr>
      </w:pPr>
    </w:p>
    <w:p w:rsidR="003F19CB" w:rsidRPr="00B62F21" w:rsidRDefault="00804AFF" w:rsidP="003F19C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w:t>
      </w:r>
      <w:r w:rsidR="003F19CB" w:rsidRPr="00B62F21">
        <w:rPr>
          <w:rFonts w:ascii="Tahoma" w:hAnsi="Tahoma" w:cs="Tahoma"/>
          <w:lang w:val="es-ES_tradnl"/>
        </w:rPr>
        <w:t xml:space="preserve">con el artículo 24, fracción XI la Ley de Compras Gubernamentales, Enajenaciones y Contratación de Servicios del Estado de Jalisco y sus Municipios, se somete a su  consideración para proponer  y aprobar las </w:t>
      </w:r>
      <w:r w:rsidR="003F19CB" w:rsidRPr="00B62F21">
        <w:rPr>
          <w:rFonts w:ascii="Tahoma" w:hAnsi="Tahoma" w:cs="Tahoma"/>
          <w:b/>
          <w:lang w:val="es-ES_tradnl"/>
        </w:rPr>
        <w:t>bases de la requisición 201800</w:t>
      </w:r>
      <w:r w:rsidR="003F19CB">
        <w:rPr>
          <w:rFonts w:ascii="Tahoma" w:hAnsi="Tahoma" w:cs="Tahoma"/>
          <w:b/>
          <w:lang w:val="es-ES_tradnl"/>
        </w:rPr>
        <w:t>641</w:t>
      </w:r>
      <w:r w:rsidR="003F19CB" w:rsidRPr="00B62F21">
        <w:rPr>
          <w:rFonts w:ascii="Tahoma" w:hAnsi="Tahoma" w:cs="Tahoma"/>
          <w:lang w:val="es-ES_tradnl"/>
        </w:rPr>
        <w:t xml:space="preserve"> con las cuales habrá de convocarse a licitación pública, los que estén por la afirmativa, sírvanse manifestarlo levantando su mano.</w:t>
      </w:r>
    </w:p>
    <w:p w:rsidR="00804AFF" w:rsidRPr="00804AFF" w:rsidRDefault="00804AFF" w:rsidP="003F19CB">
      <w:pPr>
        <w:shd w:val="clear" w:color="auto" w:fill="FFFFFF"/>
        <w:spacing w:after="100" w:afterAutospacing="1"/>
        <w:contextualSpacing/>
        <w:jc w:val="both"/>
        <w:rPr>
          <w:rFonts w:ascii="Tahoma" w:hAnsi="Tahoma" w:cs="Tahoma"/>
          <w:lang w:val="es-ES_tradnl" w:eastAsia="en-US"/>
        </w:rPr>
      </w:pPr>
    </w:p>
    <w:p w:rsidR="00804AFF" w:rsidRPr="006257C0" w:rsidRDefault="00804AFF" w:rsidP="00804AFF">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804AFF" w:rsidRDefault="00804AFF" w:rsidP="00BF687B">
      <w:pPr>
        <w:spacing w:line="360" w:lineRule="auto"/>
        <w:jc w:val="both"/>
        <w:rPr>
          <w:rFonts w:ascii="Tahoma" w:hAnsi="Tahoma" w:cs="Tahoma"/>
          <w:lang w:eastAsia="en-US"/>
        </w:rPr>
      </w:pPr>
    </w:p>
    <w:p w:rsidR="003F19CB" w:rsidRDefault="003F19CB" w:rsidP="003F19CB">
      <w:pPr>
        <w:shd w:val="clear" w:color="auto" w:fill="FFFFFF"/>
        <w:spacing w:after="100" w:afterAutospacing="1"/>
        <w:contextualSpacing/>
        <w:jc w:val="both"/>
        <w:rPr>
          <w:rFonts w:ascii="Tahoma" w:hAnsi="Tahoma" w:cs="Tahoma"/>
        </w:rPr>
      </w:pPr>
      <w:r w:rsidRPr="00B62F21">
        <w:rPr>
          <w:rFonts w:ascii="Tahoma" w:hAnsi="Tahoma" w:cs="Tahoma"/>
        </w:rPr>
        <w:t xml:space="preserve">Bases de la requisición </w:t>
      </w:r>
      <w:r w:rsidRPr="00B62F21">
        <w:rPr>
          <w:rFonts w:ascii="Tahoma" w:hAnsi="Tahoma" w:cs="Tahoma"/>
          <w:b/>
        </w:rPr>
        <w:t>201800</w:t>
      </w:r>
      <w:r>
        <w:rPr>
          <w:rFonts w:ascii="Tahoma" w:hAnsi="Tahoma" w:cs="Tahoma"/>
          <w:b/>
        </w:rPr>
        <w:t>721</w:t>
      </w:r>
      <w:r w:rsidRPr="00B62F21">
        <w:rPr>
          <w:rFonts w:ascii="Tahoma" w:hAnsi="Tahoma" w:cs="Tahoma"/>
          <w:b/>
        </w:rPr>
        <w:t>,</w:t>
      </w:r>
      <w:r w:rsidRPr="00B62F21">
        <w:rPr>
          <w:rFonts w:ascii="Tahoma" w:hAnsi="Tahoma" w:cs="Tahoma"/>
        </w:rPr>
        <w:t xml:space="preserve"> de la </w:t>
      </w:r>
      <w:r>
        <w:rPr>
          <w:rFonts w:ascii="Tahoma" w:hAnsi="Tahoma" w:cs="Tahoma"/>
        </w:rPr>
        <w:t>Dirección de Programas Sociales Municipales adscrita a la Coordinación General de Desarrollo Económico y Combate a la Desigualdad a trav</w:t>
      </w:r>
      <w:r w:rsidRPr="00B62F21">
        <w:rPr>
          <w:rFonts w:ascii="Tahoma" w:hAnsi="Tahoma" w:cs="Tahoma"/>
        </w:rPr>
        <w:t xml:space="preserve">és de la cual solicitan </w:t>
      </w:r>
      <w:r>
        <w:rPr>
          <w:rFonts w:ascii="Tahoma" w:hAnsi="Tahoma" w:cs="Tahoma"/>
        </w:rPr>
        <w:t>Gimnasios al aire libre para lleva  a cabo los trabajos de rehabilitación y remozamiento del Programa Zapopan Mi Colonia de la Unidad Moviendo tu Comunidad.</w:t>
      </w:r>
    </w:p>
    <w:p w:rsidR="00804AFF" w:rsidRPr="003F19CB" w:rsidRDefault="00804AFF" w:rsidP="00BF687B">
      <w:pPr>
        <w:spacing w:line="360" w:lineRule="auto"/>
        <w:jc w:val="both"/>
        <w:rPr>
          <w:rFonts w:ascii="Tahoma" w:hAnsi="Tahoma" w:cs="Tahoma"/>
          <w:lang w:eastAsia="en-US"/>
        </w:rPr>
      </w:pPr>
    </w:p>
    <w:p w:rsidR="003F19CB" w:rsidRPr="00B62F21" w:rsidRDefault="003F19CB" w:rsidP="003F19C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721</w:t>
      </w:r>
      <w:r w:rsidRPr="00B62F21">
        <w:rPr>
          <w:rFonts w:ascii="Tahoma" w:hAnsi="Tahoma" w:cs="Tahoma"/>
          <w:lang w:val="es-ES_tradnl"/>
        </w:rPr>
        <w:t xml:space="preserve"> con las cuales habrá de convocarse a licitación pública, los que estén por la afirmativa, sírvanse manifestarlo levantando su mano.</w:t>
      </w:r>
    </w:p>
    <w:p w:rsidR="003F19CB" w:rsidRPr="00804AFF" w:rsidRDefault="003F19CB" w:rsidP="003F19CB">
      <w:pPr>
        <w:shd w:val="clear" w:color="auto" w:fill="FFFFFF"/>
        <w:spacing w:after="100" w:afterAutospacing="1"/>
        <w:contextualSpacing/>
        <w:jc w:val="both"/>
        <w:rPr>
          <w:rFonts w:ascii="Tahoma" w:hAnsi="Tahoma" w:cs="Tahoma"/>
          <w:lang w:val="es-ES_tradnl" w:eastAsia="en-US"/>
        </w:rPr>
      </w:pPr>
    </w:p>
    <w:p w:rsidR="003F19CB" w:rsidRPr="006257C0" w:rsidRDefault="003F19CB" w:rsidP="003F19C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3F19CB" w:rsidRDefault="003F19CB" w:rsidP="00BF687B">
      <w:pPr>
        <w:spacing w:line="360" w:lineRule="auto"/>
        <w:jc w:val="both"/>
        <w:rPr>
          <w:rFonts w:ascii="Tahoma" w:hAnsi="Tahoma" w:cs="Tahoma"/>
          <w:lang w:eastAsia="en-US"/>
        </w:rPr>
      </w:pPr>
    </w:p>
    <w:p w:rsidR="003F19CB" w:rsidRDefault="003F19CB" w:rsidP="00BF687B">
      <w:pPr>
        <w:spacing w:line="360" w:lineRule="auto"/>
        <w:jc w:val="both"/>
        <w:rPr>
          <w:rFonts w:ascii="Tahoma" w:hAnsi="Tahoma" w:cs="Tahoma"/>
          <w:lang w:eastAsia="en-US"/>
        </w:rPr>
      </w:pPr>
    </w:p>
    <w:p w:rsidR="003F19CB" w:rsidRDefault="003F19CB" w:rsidP="00BF687B">
      <w:pPr>
        <w:spacing w:line="360" w:lineRule="auto"/>
        <w:jc w:val="both"/>
        <w:rPr>
          <w:rFonts w:ascii="Tahoma" w:hAnsi="Tahoma" w:cs="Tahoma"/>
        </w:rPr>
      </w:pPr>
      <w:r w:rsidRPr="00B62F21">
        <w:rPr>
          <w:rFonts w:ascii="Tahoma" w:hAnsi="Tahoma" w:cs="Tahoma"/>
          <w:lang w:val="es-ES_tradnl"/>
        </w:rPr>
        <w:lastRenderedPageBreak/>
        <w:t xml:space="preserve">Bases de la requisición </w:t>
      </w:r>
      <w:r w:rsidRPr="00B62F21">
        <w:rPr>
          <w:rFonts w:ascii="Tahoma" w:hAnsi="Tahoma" w:cs="Tahoma"/>
          <w:b/>
          <w:lang w:val="es-ES_tradnl"/>
        </w:rPr>
        <w:t>201800</w:t>
      </w:r>
      <w:r>
        <w:rPr>
          <w:rFonts w:ascii="Tahoma" w:hAnsi="Tahoma" w:cs="Tahoma"/>
          <w:b/>
          <w:lang w:val="es-ES_tradnl"/>
        </w:rPr>
        <w:t xml:space="preserve">741,  </w:t>
      </w:r>
      <w:r>
        <w:rPr>
          <w:rFonts w:ascii="Tahoma" w:hAnsi="Tahoma" w:cs="Tahoma"/>
          <w:lang w:val="es-ES_tradnl"/>
        </w:rPr>
        <w:t xml:space="preserve">de la Comisaría General de Seguridad Pública, </w:t>
      </w:r>
      <w:r w:rsidRPr="00B62F21">
        <w:rPr>
          <w:rFonts w:ascii="Tahoma" w:hAnsi="Tahoma" w:cs="Tahoma"/>
        </w:rPr>
        <w:t xml:space="preserve">a través de la cual solicitan </w:t>
      </w:r>
      <w:r>
        <w:rPr>
          <w:rFonts w:ascii="Tahoma" w:hAnsi="Tahoma" w:cs="Tahoma"/>
        </w:rPr>
        <w:t>papelería.</w:t>
      </w:r>
    </w:p>
    <w:p w:rsidR="003F19CB" w:rsidRPr="00B62F21" w:rsidRDefault="003F19CB" w:rsidP="003F19C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741</w:t>
      </w:r>
      <w:r w:rsidRPr="00B62F21">
        <w:rPr>
          <w:rFonts w:ascii="Tahoma" w:hAnsi="Tahoma" w:cs="Tahoma"/>
          <w:lang w:val="es-ES_tradnl"/>
        </w:rPr>
        <w:t xml:space="preserve"> con las cuales habrá de convocarse a licitación pública, los que estén por la afirmativa, sírvanse manifestarlo levantando su mano.</w:t>
      </w:r>
    </w:p>
    <w:p w:rsidR="003F19CB" w:rsidRPr="00804AFF" w:rsidRDefault="003F19CB" w:rsidP="003F19CB">
      <w:pPr>
        <w:shd w:val="clear" w:color="auto" w:fill="FFFFFF"/>
        <w:spacing w:after="100" w:afterAutospacing="1"/>
        <w:contextualSpacing/>
        <w:jc w:val="both"/>
        <w:rPr>
          <w:rFonts w:ascii="Tahoma" w:hAnsi="Tahoma" w:cs="Tahoma"/>
          <w:lang w:val="es-ES_tradnl" w:eastAsia="en-US"/>
        </w:rPr>
      </w:pPr>
    </w:p>
    <w:p w:rsidR="003F19CB" w:rsidRPr="006257C0" w:rsidRDefault="003F19CB" w:rsidP="003F19C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3F19CB" w:rsidRPr="003F19CB" w:rsidRDefault="003F19CB" w:rsidP="00BF687B">
      <w:pPr>
        <w:spacing w:line="360" w:lineRule="auto"/>
        <w:jc w:val="both"/>
        <w:rPr>
          <w:rFonts w:ascii="Tahoma" w:hAnsi="Tahoma" w:cs="Tahoma"/>
          <w:lang w:eastAsia="en-US"/>
        </w:rPr>
      </w:pPr>
    </w:p>
    <w:p w:rsidR="003F19CB" w:rsidRDefault="003F19CB" w:rsidP="003F19C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774</w:t>
      </w:r>
      <w:r>
        <w:rPr>
          <w:rFonts w:ascii="Tahoma" w:hAnsi="Tahoma" w:cs="Tahoma"/>
          <w:lang w:val="es-ES_tradnl"/>
        </w:rPr>
        <w:t xml:space="preserve"> de la Dirección de Innovación Gubernamental adscrita a la Coordinación General de Administración e Innovación Gubernamental, a través de la cual solicitan C.P.U. monitores, teclados y mouse, para atender solicitudes de  dependencias.</w:t>
      </w:r>
    </w:p>
    <w:p w:rsidR="003F19CB" w:rsidRDefault="003F19CB" w:rsidP="00BF687B">
      <w:pPr>
        <w:spacing w:line="360" w:lineRule="auto"/>
        <w:jc w:val="both"/>
        <w:rPr>
          <w:rFonts w:ascii="Tahoma" w:hAnsi="Tahoma" w:cs="Tahoma"/>
          <w:lang w:val="es-ES_tradnl" w:eastAsia="en-US"/>
        </w:rPr>
      </w:pPr>
    </w:p>
    <w:p w:rsidR="003F19CB" w:rsidRPr="00B62F21" w:rsidRDefault="003F19CB" w:rsidP="003F19C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774</w:t>
      </w:r>
      <w:r w:rsidRPr="00B62F21">
        <w:rPr>
          <w:rFonts w:ascii="Tahoma" w:hAnsi="Tahoma" w:cs="Tahoma"/>
          <w:lang w:val="es-ES_tradnl"/>
        </w:rPr>
        <w:t xml:space="preserve"> con las cuales habrá de convocarse a licitación pública, los que estén por la afirmativa, sírvanse manifestarlo levantando su mano.</w:t>
      </w:r>
    </w:p>
    <w:p w:rsidR="003F19CB" w:rsidRPr="00804AFF" w:rsidRDefault="003F19CB" w:rsidP="003F19CB">
      <w:pPr>
        <w:shd w:val="clear" w:color="auto" w:fill="FFFFFF"/>
        <w:spacing w:after="100" w:afterAutospacing="1"/>
        <w:contextualSpacing/>
        <w:jc w:val="both"/>
        <w:rPr>
          <w:rFonts w:ascii="Tahoma" w:hAnsi="Tahoma" w:cs="Tahoma"/>
          <w:lang w:val="es-ES_tradnl" w:eastAsia="en-US"/>
        </w:rPr>
      </w:pPr>
    </w:p>
    <w:p w:rsidR="003F19CB" w:rsidRPr="006257C0" w:rsidRDefault="003F19CB" w:rsidP="003F19C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3F19CB" w:rsidRDefault="003F19CB" w:rsidP="00BF687B">
      <w:pPr>
        <w:spacing w:line="360" w:lineRule="auto"/>
        <w:jc w:val="both"/>
        <w:rPr>
          <w:rFonts w:ascii="Tahoma" w:hAnsi="Tahoma" w:cs="Tahoma"/>
          <w:lang w:eastAsia="en-US"/>
        </w:rPr>
      </w:pPr>
    </w:p>
    <w:p w:rsidR="003F19CB" w:rsidRDefault="003F19CB" w:rsidP="003F19C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0F5DF9">
        <w:rPr>
          <w:rFonts w:ascii="Tahoma" w:hAnsi="Tahoma" w:cs="Tahoma"/>
          <w:b/>
          <w:lang w:val="es-ES_tradnl"/>
        </w:rPr>
        <w:t>201800849</w:t>
      </w:r>
      <w:r>
        <w:rPr>
          <w:rFonts w:ascii="Tahoma" w:hAnsi="Tahoma" w:cs="Tahoma"/>
          <w:b/>
          <w:lang w:val="es-ES_tradnl"/>
        </w:rPr>
        <w:t xml:space="preserve"> </w:t>
      </w:r>
      <w:r>
        <w:rPr>
          <w:rFonts w:ascii="Tahoma" w:hAnsi="Tahoma" w:cs="Tahoma"/>
          <w:lang w:val="es-ES_tradnl"/>
        </w:rPr>
        <w:t xml:space="preserve"> de la Dirección de Administración  adscrita a la Coordinación General de Administración e Innovación Gubernamental, a través de la cual solicitan mejoramiento a instalaciones con adecuaciones de espacios en el edificio de INFOBOX con las instalaciones eléctricas, red sanitaria para adecuación de baños, área para cocineta y sistema de extracción de aire.</w:t>
      </w:r>
    </w:p>
    <w:p w:rsidR="003F19CB" w:rsidRDefault="003F19CB" w:rsidP="003F19CB">
      <w:pPr>
        <w:shd w:val="clear" w:color="auto" w:fill="FFFFFF"/>
        <w:spacing w:after="100" w:afterAutospacing="1"/>
        <w:contextualSpacing/>
        <w:jc w:val="both"/>
        <w:rPr>
          <w:rFonts w:ascii="Tahoma" w:hAnsi="Tahoma" w:cs="Tahoma"/>
          <w:lang w:val="es-ES_tradnl"/>
        </w:rPr>
      </w:pPr>
    </w:p>
    <w:p w:rsidR="003F19CB" w:rsidRPr="00B62F21" w:rsidRDefault="003F19CB" w:rsidP="003F19C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849</w:t>
      </w:r>
      <w:r w:rsidRPr="00B62F21">
        <w:rPr>
          <w:rFonts w:ascii="Tahoma" w:hAnsi="Tahoma" w:cs="Tahoma"/>
          <w:lang w:val="es-ES_tradnl"/>
        </w:rPr>
        <w:t xml:space="preserve"> con las cuales habrá de convocarse a licitación pública, los que estén por la afirmativa, sírvanse manifestarlo levantando su mano.</w:t>
      </w:r>
    </w:p>
    <w:p w:rsidR="003F19CB" w:rsidRPr="00804AFF" w:rsidRDefault="003F19CB" w:rsidP="003F19CB">
      <w:pPr>
        <w:shd w:val="clear" w:color="auto" w:fill="FFFFFF"/>
        <w:spacing w:after="100" w:afterAutospacing="1"/>
        <w:contextualSpacing/>
        <w:jc w:val="both"/>
        <w:rPr>
          <w:rFonts w:ascii="Tahoma" w:hAnsi="Tahoma" w:cs="Tahoma"/>
          <w:lang w:val="es-ES_tradnl" w:eastAsia="en-US"/>
        </w:rPr>
      </w:pPr>
    </w:p>
    <w:p w:rsidR="003F19CB" w:rsidRPr="006257C0" w:rsidRDefault="003F19CB" w:rsidP="003F19C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3F19CB" w:rsidRPr="003F19CB" w:rsidRDefault="003F19CB" w:rsidP="003F19CB">
      <w:pPr>
        <w:shd w:val="clear" w:color="auto" w:fill="FFFFFF"/>
        <w:spacing w:after="100" w:afterAutospacing="1"/>
        <w:contextualSpacing/>
        <w:jc w:val="both"/>
        <w:rPr>
          <w:rFonts w:ascii="Tahoma" w:hAnsi="Tahoma" w:cs="Tahoma"/>
        </w:rPr>
      </w:pPr>
    </w:p>
    <w:p w:rsidR="003F19CB" w:rsidRDefault="003F19CB" w:rsidP="003F19C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requisición </w:t>
      </w:r>
      <w:r w:rsidRPr="000F5DF9">
        <w:rPr>
          <w:rFonts w:ascii="Tahoma" w:hAnsi="Tahoma" w:cs="Tahoma"/>
          <w:b/>
          <w:lang w:val="es-ES_tradnl"/>
        </w:rPr>
        <w:t>201800830</w:t>
      </w:r>
      <w:r>
        <w:rPr>
          <w:rFonts w:ascii="Tahoma" w:hAnsi="Tahoma" w:cs="Tahoma"/>
          <w:b/>
          <w:lang w:val="es-ES_tradnl"/>
        </w:rPr>
        <w:t xml:space="preserve">, </w:t>
      </w:r>
      <w:r>
        <w:rPr>
          <w:rFonts w:ascii="Tahoma" w:hAnsi="Tahoma" w:cs="Tahoma"/>
          <w:lang w:val="es-ES_tradnl"/>
        </w:rPr>
        <w:t xml:space="preserve">de la Dirección de Administración  adscrita a la Coordinación General de Administración e Innovación Gubernamental, a través de la cual solicitan  mejoramiento a instalaciones trabajos de rehabilitación y adecuaciones en la Delegación y Mercado de Santa Ana </w:t>
      </w:r>
      <w:proofErr w:type="spellStart"/>
      <w:r>
        <w:rPr>
          <w:rFonts w:ascii="Tahoma" w:hAnsi="Tahoma" w:cs="Tahoma"/>
          <w:lang w:val="es-ES_tradnl"/>
        </w:rPr>
        <w:t>Tepetitlan</w:t>
      </w:r>
      <w:proofErr w:type="spellEnd"/>
      <w:r>
        <w:rPr>
          <w:rFonts w:ascii="Tahoma" w:hAnsi="Tahoma" w:cs="Tahoma"/>
          <w:lang w:val="es-ES_tradnl"/>
        </w:rPr>
        <w:t>, para mejorar la imagen, habilitar instalaciones eléctricas y sanitarias, resolver problemas de drenaje e higiene.</w:t>
      </w:r>
    </w:p>
    <w:p w:rsidR="003F19CB" w:rsidRDefault="003F19CB" w:rsidP="00BF687B">
      <w:pPr>
        <w:spacing w:line="360" w:lineRule="auto"/>
        <w:jc w:val="both"/>
        <w:rPr>
          <w:rFonts w:ascii="Tahoma" w:hAnsi="Tahoma" w:cs="Tahoma"/>
          <w:lang w:val="es-ES_tradnl" w:eastAsia="en-US"/>
        </w:rPr>
      </w:pPr>
    </w:p>
    <w:p w:rsidR="003F19CB" w:rsidRPr="00B62F21" w:rsidRDefault="003F19CB" w:rsidP="003F19C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830</w:t>
      </w:r>
      <w:r w:rsidRPr="00B62F21">
        <w:rPr>
          <w:rFonts w:ascii="Tahoma" w:hAnsi="Tahoma" w:cs="Tahoma"/>
          <w:lang w:val="es-ES_tradnl"/>
        </w:rPr>
        <w:t xml:space="preserve"> con las cuales habrá de convocarse a licitación pública, los que estén por la afirmativa, sírvanse manifestarlo levantando su mano.</w:t>
      </w:r>
    </w:p>
    <w:p w:rsidR="003F19CB" w:rsidRPr="00804AFF" w:rsidRDefault="003F19CB" w:rsidP="003F19CB">
      <w:pPr>
        <w:shd w:val="clear" w:color="auto" w:fill="FFFFFF"/>
        <w:spacing w:after="100" w:afterAutospacing="1"/>
        <w:contextualSpacing/>
        <w:jc w:val="both"/>
        <w:rPr>
          <w:rFonts w:ascii="Tahoma" w:hAnsi="Tahoma" w:cs="Tahoma"/>
          <w:lang w:val="es-ES_tradnl" w:eastAsia="en-US"/>
        </w:rPr>
      </w:pPr>
    </w:p>
    <w:p w:rsidR="003F19CB" w:rsidRPr="006257C0" w:rsidRDefault="003F19CB" w:rsidP="003F19C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3F19CB" w:rsidRPr="003F19CB" w:rsidRDefault="003F19CB" w:rsidP="003F19CB">
      <w:pPr>
        <w:shd w:val="clear" w:color="auto" w:fill="FFFFFF"/>
        <w:spacing w:after="100" w:afterAutospacing="1"/>
        <w:contextualSpacing/>
        <w:jc w:val="both"/>
        <w:rPr>
          <w:rFonts w:ascii="Tahoma" w:hAnsi="Tahoma" w:cs="Tahoma"/>
        </w:rPr>
      </w:pPr>
    </w:p>
    <w:p w:rsidR="003F19CB" w:rsidRDefault="003F19CB" w:rsidP="003F19C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6A359F">
        <w:rPr>
          <w:rFonts w:ascii="Tahoma" w:hAnsi="Tahoma" w:cs="Tahoma"/>
          <w:b/>
          <w:lang w:val="es-ES_tradnl"/>
        </w:rPr>
        <w:t>201800689</w:t>
      </w:r>
      <w:r>
        <w:rPr>
          <w:rFonts w:ascii="Tahoma" w:hAnsi="Tahoma" w:cs="Tahoma"/>
          <w:lang w:val="es-ES_tradnl"/>
        </w:rPr>
        <w:t xml:space="preserve"> de la Dirección de Recursos Humanos adscrita a la Coordinación General de Administración e Innovación Gubernamental, a través de la cual solicitan 4,747 juguetes que serán canjeados por medio de vales e tarjeta electrónica o </w:t>
      </w:r>
      <w:proofErr w:type="spellStart"/>
      <w:r>
        <w:rPr>
          <w:rFonts w:ascii="Tahoma" w:hAnsi="Tahoma" w:cs="Tahoma"/>
          <w:lang w:val="es-ES_tradnl"/>
        </w:rPr>
        <w:t>papl</w:t>
      </w:r>
      <w:proofErr w:type="spellEnd"/>
      <w:r>
        <w:rPr>
          <w:rFonts w:ascii="Tahoma" w:hAnsi="Tahoma" w:cs="Tahoma"/>
          <w:lang w:val="es-ES_tradnl"/>
        </w:rPr>
        <w:t xml:space="preserve"> para todas las edades de todo tipo y modelos.</w:t>
      </w:r>
    </w:p>
    <w:p w:rsidR="003F19CB" w:rsidRDefault="003F19CB" w:rsidP="00BF687B">
      <w:pPr>
        <w:spacing w:line="360" w:lineRule="auto"/>
        <w:jc w:val="both"/>
        <w:rPr>
          <w:rFonts w:ascii="Tahoma" w:hAnsi="Tahoma" w:cs="Tahoma"/>
          <w:lang w:val="es-ES_tradnl" w:eastAsia="en-US"/>
        </w:rPr>
      </w:pPr>
    </w:p>
    <w:p w:rsidR="003F19CB" w:rsidRPr="00B62F21" w:rsidRDefault="003F19CB" w:rsidP="003F19C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689</w:t>
      </w:r>
      <w:r w:rsidRPr="00B62F21">
        <w:rPr>
          <w:rFonts w:ascii="Tahoma" w:hAnsi="Tahoma" w:cs="Tahoma"/>
          <w:lang w:val="es-ES_tradnl"/>
        </w:rPr>
        <w:t xml:space="preserve"> con las cuales habrá de convocarse a licitación pública, los que estén por la afirmativa, sírvanse manifestarlo levantando su mano.</w:t>
      </w:r>
    </w:p>
    <w:p w:rsidR="003F19CB" w:rsidRPr="00804AFF" w:rsidRDefault="003F19CB" w:rsidP="003F19CB">
      <w:pPr>
        <w:shd w:val="clear" w:color="auto" w:fill="FFFFFF"/>
        <w:spacing w:after="100" w:afterAutospacing="1"/>
        <w:contextualSpacing/>
        <w:jc w:val="both"/>
        <w:rPr>
          <w:rFonts w:ascii="Tahoma" w:hAnsi="Tahoma" w:cs="Tahoma"/>
          <w:lang w:val="es-ES_tradnl" w:eastAsia="en-US"/>
        </w:rPr>
      </w:pPr>
    </w:p>
    <w:p w:rsidR="003F19CB" w:rsidRPr="006257C0" w:rsidRDefault="003F19CB" w:rsidP="003F19C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3F19CB" w:rsidRPr="003F19CB" w:rsidRDefault="003F19CB" w:rsidP="003F19CB">
      <w:pPr>
        <w:shd w:val="clear" w:color="auto" w:fill="FFFFFF"/>
        <w:spacing w:after="100" w:afterAutospacing="1"/>
        <w:contextualSpacing/>
        <w:jc w:val="both"/>
        <w:rPr>
          <w:rFonts w:ascii="Tahoma" w:hAnsi="Tahoma" w:cs="Tahoma"/>
        </w:rPr>
      </w:pPr>
    </w:p>
    <w:p w:rsidR="003F19CB" w:rsidRDefault="003F19CB" w:rsidP="00BF687B">
      <w:pPr>
        <w:spacing w:line="360" w:lineRule="auto"/>
        <w:jc w:val="both"/>
        <w:rPr>
          <w:rFonts w:ascii="Tahoma" w:hAnsi="Tahoma" w:cs="Tahoma"/>
          <w:lang w:val="es-ES_tradnl"/>
        </w:rPr>
      </w:pPr>
      <w:r>
        <w:rPr>
          <w:rFonts w:ascii="Tahoma" w:hAnsi="Tahoma" w:cs="Tahoma"/>
          <w:lang w:val="es-ES_tradnl"/>
        </w:rPr>
        <w:t xml:space="preserve">Bases de la requisición </w:t>
      </w:r>
      <w:r w:rsidRPr="0046253E">
        <w:rPr>
          <w:rFonts w:ascii="Tahoma" w:hAnsi="Tahoma" w:cs="Tahoma"/>
          <w:b/>
          <w:lang w:val="es-ES_tradnl"/>
        </w:rPr>
        <w:t xml:space="preserve">201800601 </w:t>
      </w:r>
      <w:r>
        <w:rPr>
          <w:rFonts w:ascii="Tahoma" w:hAnsi="Tahoma" w:cs="Tahoma"/>
          <w:lang w:val="es-ES_tradnl"/>
        </w:rPr>
        <w:t>de la Coordinación General de Servicios Municipales, a través de la cual solicitan camionetas para varias direcciones de Servicios Municipales.</w:t>
      </w:r>
    </w:p>
    <w:p w:rsidR="003F19CB" w:rsidRDefault="003F19CB" w:rsidP="00BF687B">
      <w:pPr>
        <w:spacing w:line="360" w:lineRule="auto"/>
        <w:jc w:val="both"/>
        <w:rPr>
          <w:rFonts w:ascii="Tahoma" w:hAnsi="Tahoma" w:cs="Tahoma"/>
          <w:lang w:val="es-ES_tradnl"/>
        </w:rPr>
      </w:pPr>
    </w:p>
    <w:p w:rsidR="003F19CB" w:rsidRPr="00B62F21" w:rsidRDefault="003F19CB" w:rsidP="003F19CB">
      <w:pPr>
        <w:shd w:val="clear" w:color="auto" w:fill="FFFFFF"/>
        <w:spacing w:after="100" w:afterAutospacing="1"/>
        <w:contextualSpacing/>
        <w:jc w:val="both"/>
        <w:rPr>
          <w:rFonts w:ascii="Tahoma"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601</w:t>
      </w:r>
      <w:r w:rsidRPr="00B62F21">
        <w:rPr>
          <w:rFonts w:ascii="Tahoma" w:hAnsi="Tahoma" w:cs="Tahoma"/>
          <w:lang w:val="es-ES_tradnl"/>
        </w:rPr>
        <w:t xml:space="preserve"> con las cuales habrá de convocarse a licitación pública, los que estén por la afirmativa, sírvanse manifestarlo levantando su mano.</w:t>
      </w:r>
    </w:p>
    <w:p w:rsidR="003F19CB" w:rsidRPr="00804AFF" w:rsidRDefault="003F19CB" w:rsidP="003F19CB">
      <w:pPr>
        <w:shd w:val="clear" w:color="auto" w:fill="FFFFFF"/>
        <w:spacing w:after="100" w:afterAutospacing="1"/>
        <w:contextualSpacing/>
        <w:jc w:val="both"/>
        <w:rPr>
          <w:rFonts w:ascii="Tahoma" w:hAnsi="Tahoma" w:cs="Tahoma"/>
          <w:lang w:val="es-ES_tradnl" w:eastAsia="en-US"/>
        </w:rPr>
      </w:pPr>
    </w:p>
    <w:p w:rsidR="003F19CB" w:rsidRPr="006257C0" w:rsidRDefault="003F19CB" w:rsidP="003F19C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3F19CB" w:rsidRDefault="003F19CB" w:rsidP="00BF687B">
      <w:pPr>
        <w:spacing w:line="360" w:lineRule="auto"/>
        <w:jc w:val="both"/>
        <w:rPr>
          <w:rFonts w:ascii="Tahoma" w:hAnsi="Tahoma" w:cs="Tahoma"/>
          <w:lang w:eastAsia="en-US"/>
        </w:rPr>
      </w:pPr>
    </w:p>
    <w:p w:rsidR="003F19CB" w:rsidRDefault="003F19CB" w:rsidP="003F19CB">
      <w:pPr>
        <w:shd w:val="clear" w:color="auto" w:fill="FFFFFF"/>
        <w:spacing w:after="100" w:afterAutospacing="1"/>
        <w:contextualSpacing/>
        <w:jc w:val="both"/>
        <w:rPr>
          <w:rFonts w:ascii="Tahoma" w:hAnsi="Tahoma" w:cs="Tahoma"/>
          <w:lang w:val="es-ES_tradnl"/>
        </w:rPr>
      </w:pPr>
      <w:r w:rsidRPr="006164CD">
        <w:rPr>
          <w:rFonts w:ascii="Tahoma" w:hAnsi="Tahoma" w:cs="Tahoma"/>
          <w:lang w:val="es-ES_tradnl"/>
        </w:rPr>
        <w:t xml:space="preserve">Bases de la requisición </w:t>
      </w:r>
      <w:r w:rsidRPr="006164CD">
        <w:rPr>
          <w:rFonts w:ascii="Tahoma" w:hAnsi="Tahoma" w:cs="Tahoma"/>
          <w:b/>
          <w:lang w:val="es-ES_tradnl"/>
        </w:rPr>
        <w:t>201800</w:t>
      </w:r>
      <w:r>
        <w:rPr>
          <w:rFonts w:ascii="Tahoma" w:hAnsi="Tahoma" w:cs="Tahoma"/>
          <w:b/>
          <w:lang w:val="es-ES_tradnl"/>
        </w:rPr>
        <w:t>551</w:t>
      </w:r>
      <w:r w:rsidRPr="006164CD">
        <w:rPr>
          <w:rFonts w:ascii="Tahoma" w:hAnsi="Tahoma" w:cs="Tahoma"/>
          <w:lang w:val="es-ES_tradnl"/>
        </w:rPr>
        <w:t xml:space="preserve"> de la </w:t>
      </w:r>
      <w:r>
        <w:rPr>
          <w:rFonts w:ascii="Tahoma" w:hAnsi="Tahoma" w:cs="Tahoma"/>
          <w:lang w:val="es-ES_tradnl"/>
        </w:rPr>
        <w:t xml:space="preserve">Dirección de Pavimentos adscrita a la </w:t>
      </w:r>
      <w:r w:rsidRPr="006164CD">
        <w:rPr>
          <w:rFonts w:ascii="Tahoma" w:hAnsi="Tahoma" w:cs="Tahoma"/>
          <w:lang w:val="es-ES_tradnl"/>
        </w:rPr>
        <w:t xml:space="preserve">Coordinación General de Servicios Municipales, a través de la cual solicitan </w:t>
      </w:r>
      <w:r w:rsidRPr="006E45D9">
        <w:rPr>
          <w:rFonts w:ascii="Tahoma" w:hAnsi="Tahoma" w:cs="Tahoma"/>
          <w:lang w:val="es-ES_tradnl"/>
        </w:rPr>
        <w:t>10,865 piezas de costalitos de 25 kilos de mezcla asfáltica en frío</w:t>
      </w:r>
      <w:r>
        <w:rPr>
          <w:rFonts w:ascii="Tahoma" w:hAnsi="Tahoma" w:cs="Tahoma"/>
          <w:lang w:val="es-ES_tradnl"/>
        </w:rPr>
        <w:t>.</w:t>
      </w:r>
    </w:p>
    <w:p w:rsidR="003F19CB" w:rsidRDefault="003F19CB" w:rsidP="00BF687B">
      <w:pPr>
        <w:spacing w:line="360" w:lineRule="auto"/>
        <w:jc w:val="both"/>
        <w:rPr>
          <w:rFonts w:ascii="Tahoma" w:hAnsi="Tahoma" w:cs="Tahoma"/>
          <w:lang w:val="es-ES_tradnl" w:eastAsia="en-US"/>
        </w:rPr>
      </w:pPr>
    </w:p>
    <w:p w:rsidR="003F19CB" w:rsidRPr="00B62F21" w:rsidRDefault="003F19CB" w:rsidP="003F19C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551</w:t>
      </w:r>
      <w:r w:rsidRPr="00B62F21">
        <w:rPr>
          <w:rFonts w:ascii="Tahoma" w:hAnsi="Tahoma" w:cs="Tahoma"/>
          <w:lang w:val="es-ES_tradnl"/>
        </w:rPr>
        <w:t xml:space="preserve"> con las cuales habrá de convocarse a licitación pública, los que estén por la afirmativa, sírvanse manifestarlo levantando su mano.</w:t>
      </w:r>
    </w:p>
    <w:p w:rsidR="003F19CB" w:rsidRPr="00804AFF" w:rsidRDefault="003F19CB" w:rsidP="003F19CB">
      <w:pPr>
        <w:shd w:val="clear" w:color="auto" w:fill="FFFFFF"/>
        <w:spacing w:after="100" w:afterAutospacing="1"/>
        <w:contextualSpacing/>
        <w:jc w:val="both"/>
        <w:rPr>
          <w:rFonts w:ascii="Tahoma" w:hAnsi="Tahoma" w:cs="Tahoma"/>
          <w:lang w:val="es-ES_tradnl" w:eastAsia="en-US"/>
        </w:rPr>
      </w:pPr>
    </w:p>
    <w:p w:rsidR="003F19CB" w:rsidRPr="006257C0" w:rsidRDefault="003F19CB" w:rsidP="003F19C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3F19CB" w:rsidRDefault="003F19CB" w:rsidP="003F19CB">
      <w:pPr>
        <w:spacing w:line="360" w:lineRule="auto"/>
        <w:jc w:val="both"/>
        <w:rPr>
          <w:rFonts w:ascii="Tahoma" w:hAnsi="Tahoma" w:cs="Tahoma"/>
          <w:lang w:eastAsia="en-US"/>
        </w:rPr>
      </w:pPr>
    </w:p>
    <w:p w:rsidR="003F19CB" w:rsidRDefault="003F19CB" w:rsidP="003F19C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Pr>
          <w:rFonts w:ascii="Tahoma" w:hAnsi="Tahoma" w:cs="Tahoma"/>
          <w:b/>
          <w:lang w:val="es-ES_tradnl"/>
        </w:rPr>
        <w:t>201800552</w:t>
      </w:r>
      <w:r>
        <w:rPr>
          <w:rFonts w:ascii="Tahoma" w:hAnsi="Tahoma" w:cs="Tahoma"/>
          <w:lang w:val="es-ES_tradnl"/>
        </w:rPr>
        <w:t xml:space="preserve">, </w:t>
      </w:r>
      <w:r w:rsidRPr="006164CD">
        <w:rPr>
          <w:rFonts w:ascii="Tahoma" w:hAnsi="Tahoma" w:cs="Tahoma"/>
          <w:lang w:val="es-ES_tradnl"/>
        </w:rPr>
        <w:t xml:space="preserve">de la </w:t>
      </w:r>
      <w:r>
        <w:rPr>
          <w:rFonts w:ascii="Tahoma" w:hAnsi="Tahoma" w:cs="Tahoma"/>
          <w:lang w:val="es-ES_tradnl"/>
        </w:rPr>
        <w:t xml:space="preserve">Dirección de Pavimentos adscrita a la </w:t>
      </w:r>
      <w:r w:rsidRPr="006164CD">
        <w:rPr>
          <w:rFonts w:ascii="Tahoma" w:hAnsi="Tahoma" w:cs="Tahoma"/>
          <w:lang w:val="es-ES_tradnl"/>
        </w:rPr>
        <w:t>Coordinación General de Servicios Municipales,</w:t>
      </w:r>
      <w:r w:rsidRPr="00B62F21">
        <w:rPr>
          <w:rFonts w:ascii="Tahoma" w:hAnsi="Tahoma" w:cs="Tahoma"/>
          <w:lang w:val="es-ES_tradnl"/>
        </w:rPr>
        <w:t xml:space="preserve"> </w:t>
      </w:r>
      <w:r>
        <w:rPr>
          <w:rFonts w:ascii="Tahoma" w:hAnsi="Tahoma" w:cs="Tahoma"/>
          <w:lang w:val="es-ES_tradnl"/>
        </w:rPr>
        <w:t xml:space="preserve">a través de la cual solicitan </w:t>
      </w:r>
      <w:r w:rsidRPr="00284F64">
        <w:rPr>
          <w:rFonts w:ascii="Tahoma" w:hAnsi="Tahoma" w:cs="Tahoma"/>
          <w:lang w:val="es-ES_tradnl"/>
        </w:rPr>
        <w:t>983 Toneladas de mezcla asfáltica en frío presentación a granel</w:t>
      </w:r>
      <w:r>
        <w:rPr>
          <w:rFonts w:ascii="Tahoma" w:hAnsi="Tahoma" w:cs="Tahoma"/>
          <w:lang w:val="es-ES_tradnl"/>
        </w:rPr>
        <w:t xml:space="preserve">. </w:t>
      </w:r>
    </w:p>
    <w:p w:rsidR="003F19CB" w:rsidRDefault="003F19CB" w:rsidP="00BF687B">
      <w:pPr>
        <w:spacing w:line="360" w:lineRule="auto"/>
        <w:jc w:val="both"/>
        <w:rPr>
          <w:rFonts w:ascii="Tahoma" w:hAnsi="Tahoma" w:cs="Tahoma"/>
          <w:lang w:val="es-ES_tradnl" w:eastAsia="en-US"/>
        </w:rPr>
      </w:pPr>
    </w:p>
    <w:p w:rsidR="003F19CB" w:rsidRPr="00B62F21" w:rsidRDefault="003F19CB" w:rsidP="003F19C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552</w:t>
      </w:r>
      <w:r w:rsidRPr="00B62F21">
        <w:rPr>
          <w:rFonts w:ascii="Tahoma" w:hAnsi="Tahoma" w:cs="Tahoma"/>
          <w:lang w:val="es-ES_tradnl"/>
        </w:rPr>
        <w:t xml:space="preserve"> con las cuales habrá de convocarse a licitación pública, los que estén por la afirmativa, sírvanse manifestarlo levantando su mano.</w:t>
      </w:r>
    </w:p>
    <w:p w:rsidR="003F19CB" w:rsidRPr="00804AFF" w:rsidRDefault="003F19CB" w:rsidP="003F19CB">
      <w:pPr>
        <w:shd w:val="clear" w:color="auto" w:fill="FFFFFF"/>
        <w:spacing w:after="100" w:afterAutospacing="1"/>
        <w:contextualSpacing/>
        <w:jc w:val="both"/>
        <w:rPr>
          <w:rFonts w:ascii="Tahoma" w:hAnsi="Tahoma" w:cs="Tahoma"/>
          <w:lang w:val="es-ES_tradnl" w:eastAsia="en-US"/>
        </w:rPr>
      </w:pPr>
    </w:p>
    <w:p w:rsidR="003F19CB" w:rsidRPr="006257C0" w:rsidRDefault="003F19CB" w:rsidP="003F19C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3F19CB" w:rsidRPr="003F19CB" w:rsidRDefault="003F19CB" w:rsidP="00BF687B">
      <w:pPr>
        <w:spacing w:line="360" w:lineRule="auto"/>
        <w:jc w:val="both"/>
        <w:rPr>
          <w:rFonts w:ascii="Tahoma" w:hAnsi="Tahoma" w:cs="Tahoma"/>
          <w:lang w:eastAsia="en-US"/>
        </w:rPr>
      </w:pPr>
    </w:p>
    <w:p w:rsidR="003F19CB" w:rsidRDefault="003F19CB" w:rsidP="003F19CB">
      <w:pPr>
        <w:shd w:val="clear" w:color="auto" w:fill="FFFFFF"/>
        <w:spacing w:after="100" w:afterAutospacing="1"/>
        <w:contextualSpacing/>
        <w:jc w:val="both"/>
        <w:rPr>
          <w:rFonts w:ascii="Tahoma" w:hAnsi="Tahoma" w:cs="Tahoma"/>
          <w:lang w:val="es-ES_tradnl"/>
        </w:rPr>
      </w:pPr>
      <w:r>
        <w:rPr>
          <w:rFonts w:ascii="Tahoma" w:hAnsi="Tahoma" w:cs="Tahoma"/>
          <w:lang w:val="es-ES_tradnl"/>
        </w:rPr>
        <w:lastRenderedPageBreak/>
        <w:t xml:space="preserve">Bases de la requisición </w:t>
      </w:r>
      <w:r w:rsidRPr="00B62F21">
        <w:rPr>
          <w:rFonts w:ascii="Tahoma" w:hAnsi="Tahoma" w:cs="Tahoma"/>
          <w:b/>
          <w:lang w:val="es-ES_tradnl"/>
        </w:rPr>
        <w:t>201800</w:t>
      </w:r>
      <w:r>
        <w:rPr>
          <w:rFonts w:ascii="Tahoma" w:hAnsi="Tahoma" w:cs="Tahoma"/>
          <w:b/>
          <w:lang w:val="es-ES_tradnl"/>
        </w:rPr>
        <w:t>553</w:t>
      </w:r>
      <w:r>
        <w:rPr>
          <w:rFonts w:ascii="Tahoma" w:hAnsi="Tahoma" w:cs="Tahoma"/>
          <w:lang w:val="es-ES_tradnl"/>
        </w:rPr>
        <w:t xml:space="preserve"> de la </w:t>
      </w:r>
      <w:r w:rsidRPr="006164CD">
        <w:rPr>
          <w:rFonts w:ascii="Tahoma" w:hAnsi="Tahoma" w:cs="Tahoma"/>
          <w:lang w:val="es-ES_tradnl"/>
        </w:rPr>
        <w:t xml:space="preserve">de la </w:t>
      </w:r>
      <w:r>
        <w:rPr>
          <w:rFonts w:ascii="Tahoma" w:hAnsi="Tahoma" w:cs="Tahoma"/>
          <w:lang w:val="es-ES_tradnl"/>
        </w:rPr>
        <w:t xml:space="preserve">Dirección de Pavimentos adscrita a la </w:t>
      </w:r>
      <w:r w:rsidRPr="006164CD">
        <w:rPr>
          <w:rFonts w:ascii="Tahoma" w:hAnsi="Tahoma" w:cs="Tahoma"/>
          <w:lang w:val="es-ES_tradnl"/>
        </w:rPr>
        <w:t>Coordinación General de Servicios Municipales,</w:t>
      </w:r>
      <w:r w:rsidRPr="00B62F21">
        <w:rPr>
          <w:rFonts w:ascii="Tahoma" w:hAnsi="Tahoma" w:cs="Tahoma"/>
          <w:lang w:val="es-ES_tradnl"/>
        </w:rPr>
        <w:t xml:space="preserve"> </w:t>
      </w:r>
      <w:r>
        <w:rPr>
          <w:rFonts w:ascii="Tahoma" w:hAnsi="Tahoma" w:cs="Tahoma"/>
          <w:lang w:val="es-ES_tradnl"/>
        </w:rPr>
        <w:t xml:space="preserve">a través de la cual solicitan </w:t>
      </w:r>
      <w:r w:rsidRPr="00BC49E4">
        <w:rPr>
          <w:rFonts w:ascii="Tahoma" w:hAnsi="Tahoma" w:cs="Tahoma"/>
          <w:lang w:val="es-ES_tradnl"/>
        </w:rPr>
        <w:t>2,458 Toneladas de mezcla asfáltica caliente tipo SMA</w:t>
      </w:r>
      <w:r>
        <w:rPr>
          <w:rFonts w:ascii="Tahoma" w:hAnsi="Tahoma" w:cs="Tahoma"/>
          <w:lang w:val="es-ES_tradnl"/>
        </w:rPr>
        <w:t>.</w:t>
      </w:r>
    </w:p>
    <w:p w:rsidR="003F19CB" w:rsidRDefault="003F19CB" w:rsidP="00BF687B">
      <w:pPr>
        <w:spacing w:line="360" w:lineRule="auto"/>
        <w:jc w:val="both"/>
        <w:rPr>
          <w:rFonts w:ascii="Tahoma" w:hAnsi="Tahoma" w:cs="Tahoma"/>
          <w:lang w:val="es-ES_tradnl" w:eastAsia="en-US"/>
        </w:rPr>
      </w:pPr>
    </w:p>
    <w:p w:rsidR="003F19CB" w:rsidRPr="00B62F21" w:rsidRDefault="003F19CB" w:rsidP="003F19C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553</w:t>
      </w:r>
      <w:r w:rsidRPr="00B62F21">
        <w:rPr>
          <w:rFonts w:ascii="Tahoma" w:hAnsi="Tahoma" w:cs="Tahoma"/>
          <w:lang w:val="es-ES_tradnl"/>
        </w:rPr>
        <w:t xml:space="preserve"> con las cuales habrá de convocarse a licitación pública, los que estén por la afirmativa, sírvanse manifestarlo levantando su mano.</w:t>
      </w:r>
    </w:p>
    <w:p w:rsidR="003F19CB" w:rsidRPr="00804AFF" w:rsidRDefault="003F19CB" w:rsidP="003F19CB">
      <w:pPr>
        <w:shd w:val="clear" w:color="auto" w:fill="FFFFFF"/>
        <w:spacing w:after="100" w:afterAutospacing="1"/>
        <w:contextualSpacing/>
        <w:jc w:val="both"/>
        <w:rPr>
          <w:rFonts w:ascii="Tahoma" w:hAnsi="Tahoma" w:cs="Tahoma"/>
          <w:lang w:val="es-ES_tradnl" w:eastAsia="en-US"/>
        </w:rPr>
      </w:pPr>
    </w:p>
    <w:p w:rsidR="003F19CB" w:rsidRPr="006257C0" w:rsidRDefault="003F19CB" w:rsidP="003F19C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3F19CB" w:rsidRPr="003F19CB" w:rsidRDefault="003F19CB" w:rsidP="003F19CB">
      <w:pPr>
        <w:spacing w:line="360" w:lineRule="auto"/>
        <w:jc w:val="both"/>
        <w:rPr>
          <w:rFonts w:ascii="Tahoma" w:hAnsi="Tahoma" w:cs="Tahoma"/>
          <w:lang w:eastAsia="en-US"/>
        </w:rPr>
      </w:pPr>
    </w:p>
    <w:p w:rsidR="003F19CB" w:rsidRDefault="003F19CB" w:rsidP="003F19C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554</w:t>
      </w:r>
      <w:r>
        <w:rPr>
          <w:rFonts w:ascii="Tahoma" w:hAnsi="Tahoma" w:cs="Tahoma"/>
          <w:lang w:val="es-ES_tradnl"/>
        </w:rPr>
        <w:t xml:space="preserve"> de la </w:t>
      </w:r>
      <w:r w:rsidRPr="006164CD">
        <w:rPr>
          <w:rFonts w:ascii="Tahoma" w:hAnsi="Tahoma" w:cs="Tahoma"/>
          <w:lang w:val="es-ES_tradnl"/>
        </w:rPr>
        <w:t xml:space="preserve">de la </w:t>
      </w:r>
      <w:r>
        <w:rPr>
          <w:rFonts w:ascii="Tahoma" w:hAnsi="Tahoma" w:cs="Tahoma"/>
          <w:lang w:val="es-ES_tradnl"/>
        </w:rPr>
        <w:t xml:space="preserve">Dirección de Pavimentos adscrita a la </w:t>
      </w:r>
      <w:r w:rsidRPr="006164CD">
        <w:rPr>
          <w:rFonts w:ascii="Tahoma" w:hAnsi="Tahoma" w:cs="Tahoma"/>
          <w:lang w:val="es-ES_tradnl"/>
        </w:rPr>
        <w:t>Coordinación General de Servicios Municipales,</w:t>
      </w:r>
      <w:r w:rsidRPr="00B62F21">
        <w:rPr>
          <w:rFonts w:ascii="Tahoma" w:hAnsi="Tahoma" w:cs="Tahoma"/>
          <w:lang w:val="es-ES_tradnl"/>
        </w:rPr>
        <w:t xml:space="preserve"> </w:t>
      </w:r>
      <w:r>
        <w:rPr>
          <w:rFonts w:ascii="Tahoma" w:hAnsi="Tahoma" w:cs="Tahoma"/>
          <w:lang w:val="es-ES_tradnl"/>
        </w:rPr>
        <w:t xml:space="preserve">a través de la cual solicitan </w:t>
      </w:r>
      <w:r w:rsidRPr="00BC49E4">
        <w:rPr>
          <w:rFonts w:ascii="Tahoma" w:hAnsi="Tahoma" w:cs="Tahoma"/>
          <w:lang w:val="es-ES_tradnl"/>
        </w:rPr>
        <w:t>5,523 Toneladas de mezcla asfáltica caliente densa</w:t>
      </w:r>
      <w:r>
        <w:rPr>
          <w:rFonts w:ascii="Tahoma" w:hAnsi="Tahoma" w:cs="Tahoma"/>
          <w:lang w:val="es-ES_tradnl"/>
        </w:rPr>
        <w:t>.</w:t>
      </w:r>
    </w:p>
    <w:p w:rsidR="003F19CB" w:rsidRDefault="003F19CB" w:rsidP="00BF687B">
      <w:pPr>
        <w:spacing w:line="360" w:lineRule="auto"/>
        <w:jc w:val="both"/>
        <w:rPr>
          <w:rFonts w:ascii="Tahoma" w:hAnsi="Tahoma" w:cs="Tahoma"/>
          <w:lang w:val="es-ES_tradnl" w:eastAsia="en-US"/>
        </w:rPr>
      </w:pPr>
    </w:p>
    <w:p w:rsidR="003F19CB" w:rsidRPr="00B62F21" w:rsidRDefault="003F19CB" w:rsidP="003F19C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554</w:t>
      </w:r>
      <w:r w:rsidRPr="00B62F21">
        <w:rPr>
          <w:rFonts w:ascii="Tahoma" w:hAnsi="Tahoma" w:cs="Tahoma"/>
          <w:lang w:val="es-ES_tradnl"/>
        </w:rPr>
        <w:t xml:space="preserve"> con las cuales habrá de convocarse a licitación pública, los que estén por la afirmativa, sírvanse manifestarlo levantando su mano.</w:t>
      </w:r>
    </w:p>
    <w:p w:rsidR="003F19CB" w:rsidRPr="00804AFF" w:rsidRDefault="003F19CB" w:rsidP="003F19CB">
      <w:pPr>
        <w:shd w:val="clear" w:color="auto" w:fill="FFFFFF"/>
        <w:spacing w:after="100" w:afterAutospacing="1"/>
        <w:contextualSpacing/>
        <w:jc w:val="both"/>
        <w:rPr>
          <w:rFonts w:ascii="Tahoma" w:hAnsi="Tahoma" w:cs="Tahoma"/>
          <w:lang w:val="es-ES_tradnl" w:eastAsia="en-US"/>
        </w:rPr>
      </w:pPr>
    </w:p>
    <w:p w:rsidR="003F19CB" w:rsidRPr="006257C0" w:rsidRDefault="003F19CB" w:rsidP="003F19C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3F19CB" w:rsidRPr="003F19CB" w:rsidRDefault="003F19CB" w:rsidP="003F19CB">
      <w:pPr>
        <w:spacing w:line="360" w:lineRule="auto"/>
        <w:jc w:val="both"/>
        <w:rPr>
          <w:rFonts w:ascii="Tahoma" w:hAnsi="Tahoma" w:cs="Tahoma"/>
          <w:lang w:eastAsia="en-US"/>
        </w:rPr>
      </w:pPr>
    </w:p>
    <w:p w:rsidR="003F19CB" w:rsidRDefault="003F19CB" w:rsidP="003F19C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869</w:t>
      </w:r>
      <w:r>
        <w:rPr>
          <w:rFonts w:ascii="Tahoma" w:hAnsi="Tahoma" w:cs="Tahoma"/>
          <w:lang w:val="es-ES_tradnl"/>
        </w:rPr>
        <w:t xml:space="preserve"> de la </w:t>
      </w:r>
      <w:r w:rsidRPr="006164CD">
        <w:rPr>
          <w:rFonts w:ascii="Tahoma" w:hAnsi="Tahoma" w:cs="Tahoma"/>
          <w:lang w:val="es-ES_tradnl"/>
        </w:rPr>
        <w:t xml:space="preserve">de la </w:t>
      </w:r>
      <w:r>
        <w:rPr>
          <w:rFonts w:ascii="Tahoma" w:hAnsi="Tahoma" w:cs="Tahoma"/>
          <w:lang w:val="es-ES_tradnl"/>
        </w:rPr>
        <w:t xml:space="preserve">Protección Animal adscrita a la </w:t>
      </w:r>
      <w:r w:rsidRPr="006164CD">
        <w:rPr>
          <w:rFonts w:ascii="Tahoma" w:hAnsi="Tahoma" w:cs="Tahoma"/>
          <w:lang w:val="es-ES_tradnl"/>
        </w:rPr>
        <w:t>Coordinación General de Servicios Municipales,</w:t>
      </w:r>
      <w:r w:rsidRPr="00B62F21">
        <w:rPr>
          <w:rFonts w:ascii="Tahoma" w:hAnsi="Tahoma" w:cs="Tahoma"/>
          <w:lang w:val="es-ES_tradnl"/>
        </w:rPr>
        <w:t xml:space="preserve"> </w:t>
      </w:r>
      <w:r>
        <w:rPr>
          <w:rFonts w:ascii="Tahoma" w:hAnsi="Tahoma" w:cs="Tahoma"/>
          <w:lang w:val="es-ES_tradnl"/>
        </w:rPr>
        <w:t>a través de la cual solicitan Medicamentos veterinarios.</w:t>
      </w:r>
    </w:p>
    <w:p w:rsidR="003F19CB" w:rsidRDefault="003F19CB" w:rsidP="00BF687B">
      <w:pPr>
        <w:spacing w:line="360" w:lineRule="auto"/>
        <w:jc w:val="both"/>
        <w:rPr>
          <w:rFonts w:ascii="Tahoma" w:hAnsi="Tahoma" w:cs="Tahoma"/>
          <w:lang w:val="es-ES_tradnl" w:eastAsia="en-US"/>
        </w:rPr>
      </w:pPr>
    </w:p>
    <w:p w:rsidR="003F19CB" w:rsidRPr="00B62F21" w:rsidRDefault="003F19CB" w:rsidP="003F19C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869</w:t>
      </w:r>
      <w:r w:rsidRPr="00B62F21">
        <w:rPr>
          <w:rFonts w:ascii="Tahoma" w:hAnsi="Tahoma" w:cs="Tahoma"/>
          <w:lang w:val="es-ES_tradnl"/>
        </w:rPr>
        <w:t xml:space="preserve"> con las cuales habrá de convocarse a licitación pública, los que estén por la afirmativa, sírvanse manifestarlo levantando su mano.</w:t>
      </w:r>
    </w:p>
    <w:p w:rsidR="003F19CB" w:rsidRPr="003F19CB" w:rsidRDefault="003F19CB" w:rsidP="00BF687B">
      <w:pPr>
        <w:spacing w:line="360" w:lineRule="auto"/>
        <w:jc w:val="both"/>
        <w:rPr>
          <w:rFonts w:ascii="Tahoma" w:hAnsi="Tahoma" w:cs="Tahoma"/>
          <w:lang w:val="es-ES_tradnl" w:eastAsia="en-US"/>
        </w:rPr>
      </w:pPr>
    </w:p>
    <w:p w:rsidR="003F19CB" w:rsidRPr="006257C0" w:rsidRDefault="003F19CB" w:rsidP="003F19CB">
      <w:pPr>
        <w:ind w:left="708"/>
        <w:jc w:val="center"/>
        <w:rPr>
          <w:rFonts w:ascii="Tahoma" w:hAnsi="Tahoma" w:cs="Tahoma"/>
          <w:b/>
          <w:i/>
          <w:sz w:val="22"/>
          <w:lang w:eastAsia="en-US"/>
        </w:rPr>
      </w:pPr>
      <w:r w:rsidRPr="006257C0">
        <w:rPr>
          <w:rFonts w:ascii="Tahoma" w:hAnsi="Tahoma" w:cs="Tahoma"/>
          <w:b/>
          <w:i/>
          <w:sz w:val="22"/>
          <w:lang w:eastAsia="en-US"/>
        </w:rPr>
        <w:lastRenderedPageBreak/>
        <w:t>Aprobado por unanimidad de votos por parte de los integrantes del Comité presentes.</w:t>
      </w:r>
    </w:p>
    <w:p w:rsidR="003F19CB" w:rsidRPr="003F19CB" w:rsidRDefault="003F19CB" w:rsidP="00BF687B">
      <w:pPr>
        <w:spacing w:line="360" w:lineRule="auto"/>
        <w:jc w:val="both"/>
        <w:rPr>
          <w:rFonts w:ascii="Tahoma" w:hAnsi="Tahoma" w:cs="Tahoma"/>
          <w:lang w:eastAsia="en-US"/>
        </w:rPr>
      </w:pPr>
    </w:p>
    <w:p w:rsidR="003F19CB" w:rsidRPr="003F19CB" w:rsidRDefault="003F19CB" w:rsidP="00BF687B">
      <w:pPr>
        <w:spacing w:line="360" w:lineRule="auto"/>
        <w:jc w:val="both"/>
        <w:rPr>
          <w:rFonts w:ascii="Tahoma" w:hAnsi="Tahoma" w:cs="Tahoma"/>
          <w:lang w:val="es-ES_tradnl" w:eastAsia="en-US"/>
        </w:rPr>
      </w:pPr>
    </w:p>
    <w:p w:rsidR="00D91A5A" w:rsidRDefault="00D91A5A" w:rsidP="00ED6A13">
      <w:pPr>
        <w:pStyle w:val="Prrafodelista"/>
        <w:numPr>
          <w:ilvl w:val="0"/>
          <w:numId w:val="9"/>
        </w:numPr>
        <w:shd w:val="clear" w:color="auto" w:fill="FFFFFF"/>
        <w:spacing w:after="100" w:afterAutospacing="1"/>
        <w:contextualSpacing/>
        <w:jc w:val="both"/>
        <w:rPr>
          <w:rFonts w:ascii="Tahoma" w:hAnsi="Tahoma" w:cs="Tahoma"/>
          <w:b/>
        </w:rPr>
      </w:pPr>
      <w:r w:rsidRPr="004B3250">
        <w:rPr>
          <w:rFonts w:ascii="Tahoma" w:hAnsi="Tahoma" w:cs="Tahoma"/>
          <w:b/>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4B3250">
        <w:rPr>
          <w:rFonts w:ascii="Tahoma" w:hAnsi="Tahoma" w:cs="Tahoma"/>
          <w:b/>
        </w:rPr>
        <w:t>dictaminación</w:t>
      </w:r>
      <w:proofErr w:type="spellEnd"/>
      <w:r w:rsidRPr="004B3250">
        <w:rPr>
          <w:rFonts w:ascii="Tahoma" w:hAnsi="Tahoma" w:cs="Tahoma"/>
          <w:b/>
        </w:rPr>
        <w:t xml:space="preserve"> y autorización de las adjudicaciones directas siguientes: </w:t>
      </w:r>
    </w:p>
    <w:p w:rsidR="00D91A5A" w:rsidRDefault="00D91A5A" w:rsidP="00D91A5A">
      <w:pPr>
        <w:pStyle w:val="Prrafodelista"/>
        <w:shd w:val="clear" w:color="auto" w:fill="FFFFFF"/>
        <w:ind w:left="1080"/>
        <w:jc w:val="both"/>
        <w:rPr>
          <w:rFonts w:ascii="Tahoma" w:hAnsi="Tahoma" w:cs="Tahoma"/>
          <w:b/>
          <w:lang w:val="es-ES_tradnl"/>
        </w:rPr>
      </w:pPr>
    </w:p>
    <w:p w:rsidR="00804AFF" w:rsidRDefault="00804AFF" w:rsidP="00D91A5A">
      <w:pPr>
        <w:pStyle w:val="Prrafodelista"/>
        <w:shd w:val="clear" w:color="auto" w:fill="FFFFFF"/>
        <w:ind w:left="1080"/>
        <w:jc w:val="both"/>
        <w:rPr>
          <w:rFonts w:ascii="Tahoma" w:hAnsi="Tahoma" w:cs="Tahoma"/>
          <w:b/>
          <w:lang w:val="es-ES_tradnl"/>
        </w:rPr>
      </w:pPr>
    </w:p>
    <w:p w:rsidR="007069BA" w:rsidRDefault="007069BA" w:rsidP="007069BA">
      <w:pPr>
        <w:shd w:val="clear" w:color="auto" w:fill="FFFFFF"/>
        <w:spacing w:after="100" w:afterAutospacing="1"/>
        <w:ind w:left="1080"/>
        <w:contextualSpacing/>
        <w:jc w:val="both"/>
        <w:rPr>
          <w:rFonts w:ascii="Tahoma" w:eastAsiaTheme="minorEastAsia" w:hAnsi="Tahoma" w:cs="Tahoma"/>
          <w:lang w:val="es-ES_tradnl"/>
        </w:rPr>
      </w:pPr>
      <w:r>
        <w:rPr>
          <w:rFonts w:ascii="Tahoma" w:eastAsiaTheme="minorEastAsia" w:hAnsi="Tahoma" w:cs="Tahoma"/>
          <w:b/>
          <w:lang w:val="es-ES_tradnl"/>
        </w:rPr>
        <w:t xml:space="preserve">    </w:t>
      </w:r>
      <w:proofErr w:type="gramStart"/>
      <w:r>
        <w:rPr>
          <w:rFonts w:ascii="Tahoma" w:eastAsiaTheme="minorEastAsia" w:hAnsi="Tahoma" w:cs="Tahoma"/>
          <w:b/>
          <w:lang w:val="es-ES_tradnl"/>
        </w:rPr>
        <w:t>1.Requisición</w:t>
      </w:r>
      <w:proofErr w:type="gramEnd"/>
      <w:r>
        <w:rPr>
          <w:rFonts w:ascii="Tahoma" w:eastAsiaTheme="minorEastAsia" w:hAnsi="Tahoma" w:cs="Tahoma"/>
          <w:b/>
          <w:lang w:val="es-ES_tradnl"/>
        </w:rPr>
        <w:t xml:space="preserve"> </w:t>
      </w:r>
      <w:r>
        <w:rPr>
          <w:rFonts w:ascii="Tahoma" w:eastAsiaTheme="minorEastAsia" w:hAnsi="Tahoma" w:cs="Tahoma"/>
          <w:lang w:val="es-ES_tradnl"/>
        </w:rPr>
        <w:t>201800637</w:t>
      </w:r>
    </w:p>
    <w:p w:rsidR="007069BA" w:rsidRDefault="007069BA" w:rsidP="007069BA">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Área requirente: </w:t>
      </w:r>
      <w:r w:rsidRPr="00D64E36">
        <w:rPr>
          <w:rFonts w:ascii="Tahoma" w:eastAsiaTheme="minorEastAsia" w:hAnsi="Tahoma" w:cs="Tahoma"/>
          <w:lang w:val="es-ES_tradnl"/>
        </w:rPr>
        <w:t>Coordinación General de Análisis Estratégico y Comunicación adscrita a la Jefatura de Gabinete</w:t>
      </w:r>
      <w:r>
        <w:rPr>
          <w:rFonts w:ascii="Tahoma" w:eastAsiaTheme="minorEastAsia" w:hAnsi="Tahoma" w:cs="Tahoma"/>
          <w:lang w:val="es-ES_tradnl"/>
        </w:rPr>
        <w:t>.</w:t>
      </w:r>
    </w:p>
    <w:p w:rsidR="007069BA" w:rsidRDefault="007069BA" w:rsidP="007069BA">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Objeto:</w:t>
      </w:r>
      <w:r>
        <w:rPr>
          <w:rFonts w:ascii="Tahoma" w:eastAsiaTheme="minorEastAsia" w:hAnsi="Tahoma" w:cs="Tahoma"/>
          <w:lang w:val="es-ES_tradnl"/>
        </w:rPr>
        <w:t xml:space="preserve"> Publicidad en radio, </w:t>
      </w:r>
      <w:r w:rsidRPr="00BF4995">
        <w:rPr>
          <w:rFonts w:ascii="Tahoma" w:eastAsiaTheme="minorEastAsia" w:hAnsi="Tahoma" w:cs="Tahoma"/>
          <w:lang w:val="es-ES_tradnl"/>
        </w:rPr>
        <w:t xml:space="preserve">(campañas institucionales, pendientes de contenido,  únicamente se han llevado a cabo la de predial y </w:t>
      </w:r>
      <w:proofErr w:type="spellStart"/>
      <w:r w:rsidRPr="00BF4995">
        <w:rPr>
          <w:rFonts w:ascii="Tahoma" w:eastAsiaTheme="minorEastAsia" w:hAnsi="Tahoma" w:cs="Tahoma"/>
          <w:lang w:val="es-ES_tradnl"/>
        </w:rPr>
        <w:t>Tuta</w:t>
      </w:r>
      <w:r>
        <w:rPr>
          <w:rFonts w:ascii="Tahoma" w:eastAsiaTheme="minorEastAsia" w:hAnsi="Tahoma" w:cs="Tahoma"/>
          <w:lang w:val="es-ES_tradnl"/>
        </w:rPr>
        <w:t>nkamó</w:t>
      </w:r>
      <w:r w:rsidRPr="00BF4995">
        <w:rPr>
          <w:rFonts w:ascii="Tahoma" w:eastAsiaTheme="minorEastAsia" w:hAnsi="Tahoma" w:cs="Tahoma"/>
          <w:lang w:val="es-ES_tradnl"/>
        </w:rPr>
        <w:t>n</w:t>
      </w:r>
      <w:proofErr w:type="spellEnd"/>
      <w:r w:rsidRPr="00BF4995">
        <w:rPr>
          <w:rFonts w:ascii="Tahoma" w:eastAsiaTheme="minorEastAsia" w:hAnsi="Tahoma" w:cs="Tahoma"/>
          <w:lang w:val="es-ES_tradnl"/>
        </w:rPr>
        <w:t>)</w:t>
      </w:r>
      <w:r>
        <w:rPr>
          <w:rFonts w:ascii="Tahoma" w:eastAsiaTheme="minorEastAsia" w:hAnsi="Tahoma" w:cs="Tahoma"/>
          <w:lang w:val="es-ES_tradnl"/>
        </w:rPr>
        <w:t xml:space="preserve"> </w:t>
      </w:r>
    </w:p>
    <w:p w:rsidR="007069BA" w:rsidRDefault="007069BA" w:rsidP="007069BA">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Monto: </w:t>
      </w:r>
      <w:r>
        <w:rPr>
          <w:rFonts w:ascii="Tahoma" w:eastAsiaTheme="minorEastAsia" w:hAnsi="Tahoma" w:cs="Tahoma"/>
          <w:lang w:val="es-ES_tradnl"/>
        </w:rPr>
        <w:t>$ 267,241.38 pesos más I.V.A.</w:t>
      </w:r>
    </w:p>
    <w:p w:rsidR="007069BA" w:rsidRDefault="007069BA" w:rsidP="007069BA">
      <w:pPr>
        <w:shd w:val="clear" w:color="auto" w:fill="FFFFFF"/>
        <w:spacing w:after="100" w:afterAutospacing="1"/>
        <w:ind w:left="1429"/>
        <w:contextualSpacing/>
        <w:jc w:val="both"/>
        <w:rPr>
          <w:rFonts w:ascii="Tahoma" w:eastAsiaTheme="minorEastAsia" w:hAnsi="Tahoma" w:cs="Tahoma"/>
          <w:lang w:val="es-ES_tradnl"/>
        </w:rPr>
      </w:pPr>
      <w:r w:rsidRPr="00467194">
        <w:rPr>
          <w:rFonts w:ascii="Tahoma" w:hAnsi="Tahoma" w:cs="Tahoma"/>
          <w:b/>
          <w:lang w:val="es-ES_tradnl"/>
        </w:rPr>
        <w:t xml:space="preserve">Fundamento y Motivo: </w:t>
      </w:r>
      <w:r w:rsidRPr="00467194">
        <w:rPr>
          <w:rFonts w:ascii="Tahoma" w:eastAsiaTheme="minorEastAsia" w:hAnsi="Tahoma" w:cs="Tahoma"/>
          <w:lang w:val="es-ES_tradnl"/>
        </w:rPr>
        <w:t>Artículo 73, Fracción I, de la Ley de Compras Gubernamentales, Enajenaciones y Contratación de Servicios del Estado de Jalisco y sus Municipios.</w:t>
      </w:r>
      <w:r>
        <w:rPr>
          <w:rFonts w:ascii="Tahoma" w:eastAsiaTheme="minorEastAsia" w:hAnsi="Tahoma" w:cs="Tahoma"/>
          <w:lang w:val="es-ES_tradnl"/>
        </w:rPr>
        <w:t xml:space="preserve"> </w:t>
      </w:r>
      <w:r w:rsidRPr="00467194">
        <w:rPr>
          <w:rFonts w:ascii="Tahoma" w:eastAsiaTheme="minorEastAsia" w:hAnsi="Tahoma" w:cs="Tahoma"/>
          <w:lang w:val="es-ES_tradnl"/>
        </w:rPr>
        <w:t>Se eligió a este proveedor ya que permite alcanzar una audiencia específica para dar a conocer las acciones y mensajes que se acuerdo con la estrategia de comunicación se debe impactar</w:t>
      </w:r>
      <w:r>
        <w:rPr>
          <w:rFonts w:ascii="Tahoma" w:eastAsiaTheme="minorEastAsia" w:hAnsi="Tahoma" w:cs="Tahoma"/>
          <w:lang w:val="es-ES_tradnl"/>
        </w:rPr>
        <w:t>.</w:t>
      </w:r>
    </w:p>
    <w:p w:rsidR="007069BA" w:rsidRDefault="007069BA" w:rsidP="007069BA">
      <w:pPr>
        <w:shd w:val="clear" w:color="auto" w:fill="FFFFFF"/>
        <w:spacing w:after="100" w:afterAutospacing="1"/>
        <w:ind w:left="1429"/>
        <w:contextualSpacing/>
        <w:jc w:val="both"/>
        <w:rPr>
          <w:rFonts w:ascii="Tahoma" w:eastAsiaTheme="minorEastAsia" w:hAnsi="Tahoma" w:cs="Tahoma"/>
          <w:lang w:val="es-ES_tradnl"/>
        </w:rPr>
      </w:pPr>
      <w:r>
        <w:rPr>
          <w:rFonts w:ascii="Tahoma" w:hAnsi="Tahoma" w:cs="Tahoma"/>
          <w:b/>
          <w:lang w:val="es-ES_tradnl"/>
        </w:rPr>
        <w:t>Proveedor:</w:t>
      </w:r>
      <w:r>
        <w:rPr>
          <w:rFonts w:ascii="Tahoma" w:eastAsiaTheme="minorEastAsia" w:hAnsi="Tahoma" w:cs="Tahoma"/>
          <w:lang w:val="es-ES_tradnl"/>
        </w:rPr>
        <w:t xml:space="preserve"> </w:t>
      </w:r>
      <w:proofErr w:type="spellStart"/>
      <w:r>
        <w:rPr>
          <w:rFonts w:ascii="Tahoma" w:eastAsiaTheme="minorEastAsia" w:hAnsi="Tahoma" w:cs="Tahoma"/>
          <w:lang w:val="es-ES_tradnl"/>
        </w:rPr>
        <w:t>Stereorey</w:t>
      </w:r>
      <w:proofErr w:type="spellEnd"/>
      <w:r>
        <w:rPr>
          <w:rFonts w:ascii="Tahoma" w:eastAsiaTheme="minorEastAsia" w:hAnsi="Tahoma" w:cs="Tahoma"/>
          <w:lang w:val="es-ES_tradnl"/>
        </w:rPr>
        <w:t xml:space="preserve"> México S.A.</w:t>
      </w:r>
    </w:p>
    <w:p w:rsidR="000172CA" w:rsidRPr="007069BA" w:rsidRDefault="000172CA" w:rsidP="00E62E1A">
      <w:pPr>
        <w:pStyle w:val="Prrafodelista"/>
        <w:shd w:val="clear" w:color="auto" w:fill="FFFFFF"/>
        <w:ind w:left="1429"/>
        <w:jc w:val="both"/>
        <w:rPr>
          <w:rFonts w:ascii="Tahoma" w:hAnsi="Tahoma" w:cs="Tahoma"/>
          <w:lang w:val="es-ES_tradnl"/>
        </w:rPr>
      </w:pPr>
    </w:p>
    <w:p w:rsidR="00E62E1A" w:rsidRPr="00A03E70" w:rsidRDefault="00E62E1A" w:rsidP="00E62E1A">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C1</w:t>
      </w:r>
      <w:r w:rsidRPr="00A03E70">
        <w:rPr>
          <w:rFonts w:ascii="Tahoma" w:eastAsia="Calibri" w:hAnsi="Tahoma" w:cs="Tahoma"/>
          <w:lang w:val="es-ES_tradnl"/>
        </w:rPr>
        <w:t>, los que estén por la afirmativa, sírvanse manifestarlo levantando su mano.</w:t>
      </w:r>
    </w:p>
    <w:p w:rsidR="00E62E1A" w:rsidRDefault="00E62E1A" w:rsidP="00E62E1A">
      <w:pPr>
        <w:pStyle w:val="Prrafodelista"/>
        <w:shd w:val="clear" w:color="auto" w:fill="FFFFFF"/>
        <w:ind w:left="1429"/>
        <w:jc w:val="both"/>
        <w:rPr>
          <w:rFonts w:ascii="Tahoma" w:hAnsi="Tahoma" w:cs="Tahoma"/>
          <w:lang w:val="es-ES_tradnl"/>
        </w:rPr>
      </w:pPr>
    </w:p>
    <w:p w:rsidR="00E62E1A" w:rsidRPr="006257C0" w:rsidRDefault="00E62E1A" w:rsidP="00E62E1A">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E62E1A" w:rsidRPr="00E62E1A" w:rsidRDefault="00E62E1A" w:rsidP="00E62E1A">
      <w:pPr>
        <w:pStyle w:val="Prrafodelista"/>
        <w:shd w:val="clear" w:color="auto" w:fill="FFFFFF"/>
        <w:ind w:left="1429"/>
        <w:jc w:val="both"/>
        <w:rPr>
          <w:rFonts w:ascii="Tahoma" w:hAnsi="Tahoma" w:cs="Tahoma"/>
        </w:rPr>
      </w:pPr>
    </w:p>
    <w:p w:rsidR="00E62E1A" w:rsidRPr="00016EEE" w:rsidRDefault="00E62E1A" w:rsidP="00E62E1A">
      <w:pPr>
        <w:pStyle w:val="Prrafodelista"/>
        <w:shd w:val="clear" w:color="auto" w:fill="FFFFFF"/>
        <w:ind w:left="1429"/>
        <w:jc w:val="both"/>
        <w:rPr>
          <w:rFonts w:ascii="Tahoma" w:hAnsi="Tahoma" w:cs="Tahoma"/>
        </w:rPr>
      </w:pPr>
    </w:p>
    <w:p w:rsidR="007069BA" w:rsidRPr="000B57BF" w:rsidRDefault="007069BA" w:rsidP="007069BA">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2. </w:t>
      </w:r>
      <w:r w:rsidRPr="000B57BF">
        <w:rPr>
          <w:rFonts w:ascii="Tahoma" w:eastAsiaTheme="minorEastAsia" w:hAnsi="Tahoma" w:cs="Tahoma"/>
          <w:b/>
          <w:lang w:val="es-ES_tradnl"/>
        </w:rPr>
        <w:t xml:space="preserve">Requisición: </w:t>
      </w:r>
      <w:r w:rsidRPr="000B57BF">
        <w:rPr>
          <w:rFonts w:ascii="Tahoma" w:eastAsiaTheme="minorEastAsia" w:hAnsi="Tahoma" w:cs="Tahoma"/>
          <w:lang w:val="es-ES_tradnl"/>
        </w:rPr>
        <w:t>201800638</w:t>
      </w:r>
    </w:p>
    <w:p w:rsidR="007069BA" w:rsidRPr="000B57BF" w:rsidRDefault="007069BA" w:rsidP="007069BA">
      <w:pPr>
        <w:shd w:val="clear" w:color="auto" w:fill="FFFFFF"/>
        <w:spacing w:after="100" w:afterAutospacing="1"/>
        <w:ind w:left="1429"/>
        <w:contextualSpacing/>
        <w:jc w:val="both"/>
        <w:rPr>
          <w:rFonts w:ascii="Tahoma" w:eastAsiaTheme="minorEastAsia" w:hAnsi="Tahoma" w:cs="Tahoma"/>
          <w:lang w:val="es-ES_tradnl"/>
        </w:rPr>
      </w:pPr>
      <w:r w:rsidRPr="000B57BF">
        <w:rPr>
          <w:rFonts w:ascii="Tahoma" w:eastAsiaTheme="minorEastAsia" w:hAnsi="Tahoma" w:cs="Tahoma"/>
          <w:b/>
          <w:lang w:val="es-ES_tradnl"/>
        </w:rPr>
        <w:t>Área requirente:</w:t>
      </w:r>
      <w:r w:rsidRPr="000B57BF">
        <w:rPr>
          <w:rFonts w:ascii="Tahoma" w:eastAsiaTheme="minorEastAsia" w:hAnsi="Tahoma" w:cs="Tahoma"/>
          <w:lang w:val="es-ES_tradnl"/>
        </w:rPr>
        <w:t xml:space="preserve"> Coordinación General de Análisis Estratégico y Comunicación adscrita a la Jefatura de Gabinete.</w:t>
      </w:r>
    </w:p>
    <w:p w:rsidR="007069BA" w:rsidRPr="000B57BF" w:rsidRDefault="007069BA" w:rsidP="007069BA">
      <w:pPr>
        <w:shd w:val="clear" w:color="auto" w:fill="FFFFFF"/>
        <w:spacing w:after="100" w:afterAutospacing="1"/>
        <w:ind w:left="1429"/>
        <w:contextualSpacing/>
        <w:jc w:val="both"/>
        <w:rPr>
          <w:rFonts w:ascii="Tahoma" w:eastAsiaTheme="minorEastAsia" w:hAnsi="Tahoma" w:cs="Tahoma"/>
          <w:lang w:val="es-ES_tradnl"/>
        </w:rPr>
      </w:pPr>
      <w:r w:rsidRPr="000B57BF">
        <w:rPr>
          <w:rFonts w:ascii="Tahoma" w:eastAsiaTheme="minorEastAsia" w:hAnsi="Tahoma" w:cs="Tahoma"/>
          <w:b/>
          <w:lang w:val="es-ES_tradnl"/>
        </w:rPr>
        <w:t>Objeto:</w:t>
      </w:r>
      <w:r w:rsidRPr="000B57BF">
        <w:rPr>
          <w:rFonts w:ascii="Tahoma" w:eastAsiaTheme="minorEastAsia" w:hAnsi="Tahoma" w:cs="Tahoma"/>
          <w:lang w:val="es-ES_tradnl"/>
        </w:rPr>
        <w:t xml:space="preserve"> Publicidad en radio, (campañas institucionales, pendientes de contenido,  únicamente se han llevado a cabo la de predial y </w:t>
      </w:r>
      <w:proofErr w:type="spellStart"/>
      <w:r w:rsidRPr="000B57BF">
        <w:rPr>
          <w:rFonts w:ascii="Tahoma" w:eastAsiaTheme="minorEastAsia" w:hAnsi="Tahoma" w:cs="Tahoma"/>
          <w:lang w:val="es-ES_tradnl"/>
        </w:rPr>
        <w:t>Tutankamón</w:t>
      </w:r>
      <w:proofErr w:type="spellEnd"/>
      <w:r w:rsidRPr="000B57BF">
        <w:rPr>
          <w:rFonts w:ascii="Tahoma" w:eastAsiaTheme="minorEastAsia" w:hAnsi="Tahoma" w:cs="Tahoma"/>
          <w:lang w:val="es-ES_tradnl"/>
        </w:rPr>
        <w:t>)</w:t>
      </w:r>
    </w:p>
    <w:p w:rsidR="007069BA" w:rsidRPr="000B57BF" w:rsidRDefault="007069BA" w:rsidP="007069BA">
      <w:pPr>
        <w:shd w:val="clear" w:color="auto" w:fill="FFFFFF"/>
        <w:spacing w:after="100" w:afterAutospacing="1"/>
        <w:ind w:left="1429"/>
        <w:contextualSpacing/>
        <w:jc w:val="both"/>
        <w:rPr>
          <w:rFonts w:ascii="Tahoma" w:eastAsiaTheme="minorEastAsia" w:hAnsi="Tahoma" w:cs="Tahoma"/>
          <w:lang w:val="es-ES_tradnl"/>
        </w:rPr>
      </w:pPr>
      <w:r w:rsidRPr="000B57BF">
        <w:rPr>
          <w:rFonts w:ascii="Tahoma" w:eastAsiaTheme="minorEastAsia" w:hAnsi="Tahoma" w:cs="Tahoma"/>
          <w:b/>
          <w:lang w:val="es-ES_tradnl"/>
        </w:rPr>
        <w:lastRenderedPageBreak/>
        <w:t>Monto:</w:t>
      </w:r>
      <w:r w:rsidRPr="000B57BF">
        <w:rPr>
          <w:rFonts w:ascii="Tahoma" w:eastAsiaTheme="minorEastAsia" w:hAnsi="Tahoma" w:cs="Tahoma"/>
          <w:lang w:val="es-ES_tradnl"/>
        </w:rPr>
        <w:t xml:space="preserve"> $ 215,517.24 pesos más I.V.A.</w:t>
      </w:r>
    </w:p>
    <w:p w:rsidR="007069BA" w:rsidRPr="000B57BF" w:rsidRDefault="007069BA" w:rsidP="007069BA">
      <w:pPr>
        <w:shd w:val="clear" w:color="auto" w:fill="FFFFFF"/>
        <w:spacing w:after="100" w:afterAutospacing="1"/>
        <w:ind w:left="1429"/>
        <w:contextualSpacing/>
        <w:jc w:val="both"/>
        <w:rPr>
          <w:rFonts w:ascii="Tahoma" w:eastAsiaTheme="minorEastAsia" w:hAnsi="Tahoma" w:cs="Tahoma"/>
          <w:lang w:val="es-ES_tradnl"/>
        </w:rPr>
      </w:pPr>
      <w:r w:rsidRPr="000B57BF">
        <w:rPr>
          <w:rFonts w:ascii="Tahoma" w:hAnsi="Tahoma" w:cs="Tahoma"/>
          <w:b/>
          <w:lang w:val="es-ES_tradnl"/>
        </w:rPr>
        <w:t xml:space="preserve">Fundamento y Motivo: </w:t>
      </w:r>
      <w:r w:rsidRPr="000B57BF">
        <w:rPr>
          <w:rFonts w:ascii="Tahoma" w:eastAsiaTheme="minorEastAsia" w:hAnsi="Tahoma" w:cs="Tahoma"/>
          <w:lang w:val="es-ES_tradnl"/>
        </w:rPr>
        <w:t>Artículo 73, Fracción I, de la Ley de Compras Gubernamentales, Enajenaciones y Contratación de Servicios del Estado de Jalisco y sus Municipios. Se eligió a este proveedor ya que permite alcanzar una audiencia específica para dar a conocer las acciones y mensajes que se acuerdo con la estrategia de comunicación se debe impactar.</w:t>
      </w:r>
    </w:p>
    <w:p w:rsidR="007069BA" w:rsidRDefault="007069BA" w:rsidP="007069BA">
      <w:pPr>
        <w:shd w:val="clear" w:color="auto" w:fill="FFFFFF"/>
        <w:spacing w:after="100" w:afterAutospacing="1"/>
        <w:ind w:left="1429"/>
        <w:contextualSpacing/>
        <w:jc w:val="both"/>
        <w:rPr>
          <w:rFonts w:ascii="Tahoma" w:hAnsi="Tahoma" w:cs="Tahoma"/>
          <w:lang w:val="es-ES_tradnl"/>
        </w:rPr>
      </w:pPr>
      <w:r w:rsidRPr="000B57BF">
        <w:rPr>
          <w:rFonts w:ascii="Tahoma" w:hAnsi="Tahoma" w:cs="Tahoma"/>
          <w:b/>
          <w:lang w:val="es-ES_tradnl"/>
        </w:rPr>
        <w:t xml:space="preserve">Proveedor: </w:t>
      </w:r>
      <w:r w:rsidRPr="000B57BF">
        <w:rPr>
          <w:rFonts w:ascii="Tahoma" w:hAnsi="Tahoma" w:cs="Tahoma"/>
          <w:lang w:val="es-ES_tradnl"/>
        </w:rPr>
        <w:t>Comercializadora de Radio de Jalisco S.A. de C.V</w:t>
      </w:r>
    </w:p>
    <w:p w:rsidR="00E62E1A" w:rsidRPr="007069BA" w:rsidRDefault="00E62E1A" w:rsidP="00E62E1A">
      <w:pPr>
        <w:pStyle w:val="Prrafodelista"/>
        <w:shd w:val="clear" w:color="auto" w:fill="FFFFFF"/>
        <w:ind w:left="709" w:firstLine="707"/>
        <w:jc w:val="both"/>
        <w:rPr>
          <w:rFonts w:ascii="Tahoma" w:eastAsiaTheme="minorHAnsi" w:hAnsi="Tahoma" w:cs="Tahoma"/>
          <w:lang w:val="es-ES_tradnl" w:eastAsia="en-US"/>
        </w:rPr>
      </w:pPr>
    </w:p>
    <w:p w:rsidR="00E62E1A" w:rsidRPr="00A03E70" w:rsidRDefault="00E62E1A" w:rsidP="00E62E1A">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C2</w:t>
      </w:r>
      <w:r w:rsidRPr="00A03E70">
        <w:rPr>
          <w:rFonts w:ascii="Tahoma" w:eastAsia="Calibri" w:hAnsi="Tahoma" w:cs="Tahoma"/>
          <w:lang w:val="es-ES_tradnl"/>
        </w:rPr>
        <w:t>, los que estén por la afirmativa, sírvanse manifestarlo levantando su mano.</w:t>
      </w:r>
    </w:p>
    <w:p w:rsidR="00E62E1A" w:rsidRPr="00E62E1A" w:rsidRDefault="00E62E1A" w:rsidP="00E62E1A">
      <w:pPr>
        <w:pStyle w:val="Prrafodelista"/>
        <w:shd w:val="clear" w:color="auto" w:fill="FFFFFF"/>
        <w:ind w:left="709" w:firstLine="707"/>
        <w:jc w:val="both"/>
        <w:rPr>
          <w:rFonts w:ascii="Tahoma" w:eastAsiaTheme="minorHAnsi" w:hAnsi="Tahoma" w:cs="Tahoma"/>
          <w:lang w:val="es-ES_tradnl" w:eastAsia="en-US"/>
        </w:rPr>
      </w:pPr>
    </w:p>
    <w:p w:rsidR="00E62E1A" w:rsidRPr="006257C0" w:rsidRDefault="00E62E1A" w:rsidP="00E62E1A">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E62E1A" w:rsidRDefault="00E62E1A" w:rsidP="00E62E1A">
      <w:pPr>
        <w:pStyle w:val="Prrafodelista"/>
        <w:shd w:val="clear" w:color="auto" w:fill="FFFFFF"/>
        <w:ind w:left="709" w:firstLine="707"/>
        <w:jc w:val="both"/>
        <w:rPr>
          <w:rFonts w:ascii="Tahoma" w:eastAsiaTheme="minorHAnsi" w:hAnsi="Tahoma" w:cs="Tahoma"/>
          <w:lang w:eastAsia="en-US"/>
        </w:rPr>
      </w:pPr>
    </w:p>
    <w:p w:rsidR="007069BA" w:rsidRPr="000B57BF" w:rsidRDefault="007069BA" w:rsidP="007069BA">
      <w:pPr>
        <w:shd w:val="clear" w:color="auto" w:fill="FFFFFF"/>
        <w:spacing w:after="100" w:afterAutospacing="1"/>
        <w:ind w:left="1429"/>
        <w:contextualSpacing/>
        <w:jc w:val="both"/>
        <w:rPr>
          <w:rFonts w:ascii="Tahoma" w:eastAsiaTheme="minorEastAsia" w:hAnsi="Tahoma" w:cs="Tahoma"/>
          <w:lang w:val="es-ES_tradnl"/>
        </w:rPr>
      </w:pPr>
      <w:r>
        <w:rPr>
          <w:rFonts w:ascii="Tahoma" w:hAnsi="Tahoma" w:cs="Tahoma"/>
          <w:b/>
          <w:lang w:val="es-ES_tradnl"/>
        </w:rPr>
        <w:t xml:space="preserve">3. </w:t>
      </w:r>
      <w:r w:rsidRPr="000B57BF">
        <w:rPr>
          <w:rFonts w:ascii="Tahoma" w:eastAsiaTheme="minorEastAsia" w:hAnsi="Tahoma" w:cs="Tahoma"/>
          <w:b/>
          <w:lang w:val="es-ES_tradnl"/>
        </w:rPr>
        <w:t xml:space="preserve">Requisición: </w:t>
      </w:r>
      <w:r w:rsidRPr="000B57BF">
        <w:rPr>
          <w:rFonts w:ascii="Tahoma" w:eastAsiaTheme="minorEastAsia" w:hAnsi="Tahoma" w:cs="Tahoma"/>
          <w:lang w:val="es-ES_tradnl"/>
        </w:rPr>
        <w:t>201800639</w:t>
      </w:r>
    </w:p>
    <w:p w:rsidR="007069BA" w:rsidRPr="000B57BF" w:rsidRDefault="007069BA" w:rsidP="007069BA">
      <w:pPr>
        <w:shd w:val="clear" w:color="auto" w:fill="FFFFFF"/>
        <w:spacing w:after="100" w:afterAutospacing="1"/>
        <w:ind w:left="1429"/>
        <w:contextualSpacing/>
        <w:jc w:val="both"/>
        <w:rPr>
          <w:rFonts w:ascii="Tahoma" w:eastAsiaTheme="minorEastAsia" w:hAnsi="Tahoma" w:cs="Tahoma"/>
          <w:lang w:val="es-ES_tradnl"/>
        </w:rPr>
      </w:pPr>
      <w:r w:rsidRPr="000B57BF">
        <w:rPr>
          <w:rFonts w:ascii="Tahoma" w:eastAsiaTheme="minorEastAsia" w:hAnsi="Tahoma" w:cs="Tahoma"/>
          <w:b/>
          <w:lang w:val="es-ES_tradnl"/>
        </w:rPr>
        <w:t>Área requirente:</w:t>
      </w:r>
      <w:r w:rsidRPr="000B57BF">
        <w:rPr>
          <w:rFonts w:ascii="Tahoma" w:eastAsiaTheme="minorEastAsia" w:hAnsi="Tahoma" w:cs="Tahoma"/>
          <w:lang w:val="es-ES_tradnl"/>
        </w:rPr>
        <w:t xml:space="preserve"> Coordinación General de Análisis Estratégico y Comunicación adscrita a la Jefatura de Gabinete.</w:t>
      </w:r>
    </w:p>
    <w:p w:rsidR="007069BA" w:rsidRPr="000B57BF" w:rsidRDefault="007069BA" w:rsidP="007069BA">
      <w:pPr>
        <w:shd w:val="clear" w:color="auto" w:fill="FFFFFF"/>
        <w:spacing w:after="100" w:afterAutospacing="1"/>
        <w:ind w:left="1429"/>
        <w:contextualSpacing/>
        <w:jc w:val="both"/>
        <w:rPr>
          <w:rFonts w:ascii="Tahoma" w:eastAsiaTheme="minorEastAsia" w:hAnsi="Tahoma" w:cs="Tahoma"/>
          <w:lang w:val="es-ES_tradnl"/>
        </w:rPr>
      </w:pPr>
      <w:r w:rsidRPr="000B57BF">
        <w:rPr>
          <w:rFonts w:ascii="Tahoma" w:eastAsiaTheme="minorEastAsia" w:hAnsi="Tahoma" w:cs="Tahoma"/>
          <w:b/>
          <w:lang w:val="es-ES_tradnl"/>
        </w:rPr>
        <w:t>Objeto:</w:t>
      </w:r>
      <w:r w:rsidRPr="000B57BF">
        <w:rPr>
          <w:rFonts w:ascii="Tahoma" w:eastAsiaTheme="minorEastAsia" w:hAnsi="Tahoma" w:cs="Tahoma"/>
          <w:lang w:val="es-ES_tradnl"/>
        </w:rPr>
        <w:t xml:space="preserve"> Publicidad en radio, (campañas institucionales, pendientes de contenido,  únicamente se han llevado a cabo la de predial y </w:t>
      </w:r>
      <w:proofErr w:type="spellStart"/>
      <w:r w:rsidRPr="000B57BF">
        <w:rPr>
          <w:rFonts w:ascii="Tahoma" w:eastAsiaTheme="minorEastAsia" w:hAnsi="Tahoma" w:cs="Tahoma"/>
          <w:lang w:val="es-ES_tradnl"/>
        </w:rPr>
        <w:t>Tutankamón</w:t>
      </w:r>
      <w:proofErr w:type="spellEnd"/>
      <w:r w:rsidRPr="000B57BF">
        <w:rPr>
          <w:rFonts w:ascii="Tahoma" w:eastAsiaTheme="minorEastAsia" w:hAnsi="Tahoma" w:cs="Tahoma"/>
          <w:lang w:val="es-ES_tradnl"/>
        </w:rPr>
        <w:t>)</w:t>
      </w:r>
    </w:p>
    <w:p w:rsidR="007069BA" w:rsidRPr="000B57BF" w:rsidRDefault="007069BA" w:rsidP="007069BA">
      <w:pPr>
        <w:shd w:val="clear" w:color="auto" w:fill="FFFFFF"/>
        <w:spacing w:after="100" w:afterAutospacing="1"/>
        <w:ind w:left="1429"/>
        <w:contextualSpacing/>
        <w:jc w:val="both"/>
        <w:rPr>
          <w:rFonts w:ascii="Tahoma" w:eastAsiaTheme="minorEastAsia" w:hAnsi="Tahoma" w:cs="Tahoma"/>
          <w:lang w:val="es-ES_tradnl"/>
        </w:rPr>
      </w:pPr>
      <w:r w:rsidRPr="000B57BF">
        <w:rPr>
          <w:rFonts w:ascii="Tahoma" w:eastAsiaTheme="minorEastAsia" w:hAnsi="Tahoma" w:cs="Tahoma"/>
          <w:b/>
          <w:lang w:val="es-ES_tradnl"/>
        </w:rPr>
        <w:t>Monto:</w:t>
      </w:r>
      <w:r w:rsidRPr="000B57BF">
        <w:rPr>
          <w:rFonts w:ascii="Tahoma" w:eastAsiaTheme="minorEastAsia" w:hAnsi="Tahoma" w:cs="Tahoma"/>
          <w:lang w:val="es-ES_tradnl"/>
        </w:rPr>
        <w:t xml:space="preserve"> $ 344,827.59 pesos más I.V.A.</w:t>
      </w:r>
    </w:p>
    <w:p w:rsidR="007069BA" w:rsidRPr="000B57BF" w:rsidRDefault="007069BA" w:rsidP="007069BA">
      <w:pPr>
        <w:shd w:val="clear" w:color="auto" w:fill="FFFFFF"/>
        <w:spacing w:after="100" w:afterAutospacing="1"/>
        <w:ind w:left="1429"/>
        <w:contextualSpacing/>
        <w:jc w:val="both"/>
        <w:rPr>
          <w:rFonts w:ascii="Tahoma" w:eastAsiaTheme="minorEastAsia" w:hAnsi="Tahoma" w:cs="Tahoma"/>
          <w:lang w:val="es-ES_tradnl"/>
        </w:rPr>
      </w:pPr>
      <w:r w:rsidRPr="000B57BF">
        <w:rPr>
          <w:rFonts w:ascii="Tahoma" w:hAnsi="Tahoma" w:cs="Tahoma"/>
          <w:b/>
          <w:lang w:val="es-ES_tradnl"/>
        </w:rPr>
        <w:t xml:space="preserve">Fundamento y Motivo: </w:t>
      </w:r>
      <w:r w:rsidRPr="000B57BF">
        <w:rPr>
          <w:rFonts w:ascii="Tahoma" w:eastAsiaTheme="minorEastAsia" w:hAnsi="Tahoma" w:cs="Tahoma"/>
          <w:lang w:val="es-ES_tradnl"/>
        </w:rPr>
        <w:t>Artículo 73, Fracción I, de la Ley de Compras Gubernamentales, Enajenaciones y Contratación de Servicios del Estado de Jalisco y sus Municipios. Se eligió a este proveedor ya que permite alcanzar una audiencia específica para dar a conocer las acciones y mensajes que se acuerdo con la estrategia de comunicación se debe impactar.</w:t>
      </w:r>
    </w:p>
    <w:p w:rsidR="007069BA" w:rsidRPr="000B57BF" w:rsidRDefault="007069BA" w:rsidP="007069BA">
      <w:pPr>
        <w:shd w:val="clear" w:color="auto" w:fill="FFFFFF"/>
        <w:spacing w:after="100" w:afterAutospacing="1"/>
        <w:ind w:left="1429"/>
        <w:contextualSpacing/>
        <w:jc w:val="both"/>
        <w:rPr>
          <w:rFonts w:ascii="Tahoma" w:hAnsi="Tahoma" w:cs="Tahoma"/>
          <w:lang w:val="es-ES_tradnl"/>
        </w:rPr>
      </w:pPr>
      <w:r w:rsidRPr="000B57BF">
        <w:rPr>
          <w:rFonts w:ascii="Tahoma" w:hAnsi="Tahoma" w:cs="Tahoma"/>
          <w:b/>
          <w:lang w:val="es-ES_tradnl"/>
        </w:rPr>
        <w:t xml:space="preserve">Proveedor: </w:t>
      </w:r>
      <w:r w:rsidRPr="000B57BF">
        <w:rPr>
          <w:rFonts w:ascii="Tahoma" w:hAnsi="Tahoma" w:cs="Tahoma"/>
          <w:lang w:val="es-ES_tradnl"/>
        </w:rPr>
        <w:t>Imagen Radio Comercial S.A. de C.V.</w:t>
      </w:r>
    </w:p>
    <w:p w:rsidR="00E62E1A" w:rsidRPr="007069BA" w:rsidRDefault="00E62E1A" w:rsidP="00E62E1A">
      <w:pPr>
        <w:pStyle w:val="Prrafodelista"/>
        <w:shd w:val="clear" w:color="auto" w:fill="FFFFFF"/>
        <w:ind w:left="1429"/>
        <w:jc w:val="both"/>
        <w:rPr>
          <w:rFonts w:ascii="Tahoma" w:eastAsiaTheme="minorHAnsi" w:hAnsi="Tahoma" w:cs="Tahoma"/>
          <w:lang w:val="es-ES_tradnl" w:eastAsia="en-US"/>
        </w:rPr>
      </w:pPr>
    </w:p>
    <w:p w:rsidR="0054342B" w:rsidRPr="00A03E70" w:rsidRDefault="0054342B" w:rsidP="0054342B">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C3</w:t>
      </w:r>
      <w:r w:rsidRPr="00A03E70">
        <w:rPr>
          <w:rFonts w:ascii="Tahoma" w:eastAsia="Calibri" w:hAnsi="Tahoma" w:cs="Tahoma"/>
          <w:lang w:val="es-ES_tradnl"/>
        </w:rPr>
        <w:t>, los que estén por la afirmativa, sírvanse manifestarlo levantando su mano.</w:t>
      </w:r>
    </w:p>
    <w:p w:rsidR="0054342B" w:rsidRPr="00E62E1A" w:rsidRDefault="0054342B" w:rsidP="0054342B">
      <w:pPr>
        <w:pStyle w:val="Prrafodelista"/>
        <w:shd w:val="clear" w:color="auto" w:fill="FFFFFF"/>
        <w:ind w:left="709" w:firstLine="707"/>
        <w:jc w:val="both"/>
        <w:rPr>
          <w:rFonts w:ascii="Tahoma" w:eastAsiaTheme="minorHAnsi" w:hAnsi="Tahoma" w:cs="Tahoma"/>
          <w:lang w:val="es-ES_tradnl" w:eastAsia="en-US"/>
        </w:rPr>
      </w:pPr>
    </w:p>
    <w:p w:rsidR="0054342B" w:rsidRPr="006257C0" w:rsidRDefault="0054342B" w:rsidP="0054342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E62E1A" w:rsidRPr="00E62E1A" w:rsidRDefault="00E62E1A" w:rsidP="00E62E1A">
      <w:pPr>
        <w:pStyle w:val="Prrafodelista"/>
        <w:shd w:val="clear" w:color="auto" w:fill="FFFFFF"/>
        <w:ind w:left="1429"/>
        <w:jc w:val="both"/>
        <w:rPr>
          <w:rFonts w:ascii="Tahoma" w:eastAsiaTheme="minorHAnsi" w:hAnsi="Tahoma" w:cs="Tahoma"/>
          <w:lang w:eastAsia="en-US"/>
        </w:rPr>
      </w:pPr>
    </w:p>
    <w:p w:rsidR="00E62E1A" w:rsidRDefault="00E62E1A" w:rsidP="00E62E1A">
      <w:pPr>
        <w:pStyle w:val="Prrafodelista"/>
        <w:shd w:val="clear" w:color="auto" w:fill="FFFFFF"/>
        <w:ind w:left="1429"/>
        <w:jc w:val="both"/>
        <w:rPr>
          <w:rFonts w:ascii="Tahoma" w:eastAsiaTheme="minorHAnsi" w:hAnsi="Tahoma" w:cs="Tahoma"/>
          <w:lang w:eastAsia="en-US"/>
        </w:rPr>
      </w:pPr>
    </w:p>
    <w:p w:rsidR="0054342B" w:rsidRPr="000B57BF" w:rsidRDefault="0054342B" w:rsidP="0054342B">
      <w:pPr>
        <w:shd w:val="clear" w:color="auto" w:fill="FFFFFF"/>
        <w:spacing w:after="100" w:afterAutospacing="1"/>
        <w:ind w:left="1429"/>
        <w:contextualSpacing/>
        <w:jc w:val="both"/>
        <w:rPr>
          <w:rFonts w:ascii="Tahoma" w:eastAsiaTheme="minorEastAsia" w:hAnsi="Tahoma" w:cs="Tahoma"/>
          <w:lang w:val="es-ES_tradnl"/>
        </w:rPr>
      </w:pPr>
      <w:proofErr w:type="gramStart"/>
      <w:r>
        <w:rPr>
          <w:rFonts w:ascii="Tahoma" w:eastAsiaTheme="minorEastAsia" w:hAnsi="Tahoma" w:cs="Tahoma"/>
          <w:b/>
          <w:lang w:val="es-ES_tradnl"/>
        </w:rPr>
        <w:t>4.</w:t>
      </w:r>
      <w:r w:rsidRPr="000B57BF">
        <w:rPr>
          <w:rFonts w:ascii="Tahoma" w:eastAsiaTheme="minorEastAsia" w:hAnsi="Tahoma" w:cs="Tahoma"/>
          <w:b/>
          <w:lang w:val="es-ES_tradnl"/>
        </w:rPr>
        <w:t>Requisición</w:t>
      </w:r>
      <w:proofErr w:type="gramEnd"/>
      <w:r w:rsidRPr="000B57BF">
        <w:rPr>
          <w:rFonts w:ascii="Tahoma" w:eastAsiaTheme="minorEastAsia" w:hAnsi="Tahoma" w:cs="Tahoma"/>
          <w:b/>
          <w:lang w:val="es-ES_tradnl"/>
        </w:rPr>
        <w:t xml:space="preserve">: </w:t>
      </w:r>
      <w:r w:rsidRPr="000B57BF">
        <w:rPr>
          <w:rFonts w:ascii="Tahoma" w:eastAsiaTheme="minorEastAsia" w:hAnsi="Tahoma" w:cs="Tahoma"/>
          <w:lang w:val="es-ES_tradnl"/>
        </w:rPr>
        <w:t>201800642</w:t>
      </w:r>
    </w:p>
    <w:p w:rsidR="0054342B" w:rsidRPr="000B57BF"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0B57BF">
        <w:rPr>
          <w:rFonts w:ascii="Tahoma" w:eastAsiaTheme="minorEastAsia" w:hAnsi="Tahoma" w:cs="Tahoma"/>
          <w:b/>
          <w:lang w:val="es-ES_tradnl"/>
        </w:rPr>
        <w:t>Área requirente:</w:t>
      </w:r>
      <w:r w:rsidRPr="000B57BF">
        <w:rPr>
          <w:rFonts w:ascii="Tahoma" w:eastAsiaTheme="minorEastAsia" w:hAnsi="Tahoma" w:cs="Tahoma"/>
          <w:lang w:val="es-ES_tradnl"/>
        </w:rPr>
        <w:t xml:space="preserve"> Coordinación General de Análisis Estratégico y Comunicación adscrita a la Jefatura de Gabinete.</w:t>
      </w:r>
    </w:p>
    <w:p w:rsidR="0054342B" w:rsidRPr="000B57BF"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0B57BF">
        <w:rPr>
          <w:rFonts w:ascii="Tahoma" w:eastAsiaTheme="minorEastAsia" w:hAnsi="Tahoma" w:cs="Tahoma"/>
          <w:b/>
          <w:lang w:val="es-ES_tradnl"/>
        </w:rPr>
        <w:t>Objeto:</w:t>
      </w:r>
      <w:r w:rsidRPr="000B57BF">
        <w:rPr>
          <w:rFonts w:ascii="Tahoma" w:eastAsiaTheme="minorEastAsia" w:hAnsi="Tahoma" w:cs="Tahoma"/>
          <w:lang w:val="es-ES_tradnl"/>
        </w:rPr>
        <w:t xml:space="preserve"> Publicidad en radio, (campañas institucionales, pendientes de contenido,  únicamente se han llevado a cabo la de predial y </w:t>
      </w:r>
      <w:proofErr w:type="spellStart"/>
      <w:r w:rsidRPr="000B57BF">
        <w:rPr>
          <w:rFonts w:ascii="Tahoma" w:eastAsiaTheme="minorEastAsia" w:hAnsi="Tahoma" w:cs="Tahoma"/>
          <w:lang w:val="es-ES_tradnl"/>
        </w:rPr>
        <w:t>Tutankamón</w:t>
      </w:r>
      <w:proofErr w:type="spellEnd"/>
      <w:r w:rsidRPr="000B57BF">
        <w:rPr>
          <w:rFonts w:ascii="Tahoma" w:eastAsiaTheme="minorEastAsia" w:hAnsi="Tahoma" w:cs="Tahoma"/>
          <w:lang w:val="es-ES_tradnl"/>
        </w:rPr>
        <w:t xml:space="preserve">)  </w:t>
      </w:r>
    </w:p>
    <w:p w:rsidR="0054342B" w:rsidRPr="000B57BF"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0B57BF">
        <w:rPr>
          <w:rFonts w:ascii="Tahoma" w:eastAsiaTheme="minorEastAsia" w:hAnsi="Tahoma" w:cs="Tahoma"/>
          <w:b/>
          <w:lang w:val="es-ES_tradnl"/>
        </w:rPr>
        <w:t>Monto:</w:t>
      </w:r>
      <w:r w:rsidRPr="000B57BF">
        <w:rPr>
          <w:rFonts w:ascii="Tahoma" w:eastAsiaTheme="minorEastAsia" w:hAnsi="Tahoma" w:cs="Tahoma"/>
          <w:lang w:val="es-ES_tradnl"/>
        </w:rPr>
        <w:t xml:space="preserve"> $ 396,551.72 pesos más I.V.A.</w:t>
      </w:r>
    </w:p>
    <w:p w:rsidR="0054342B" w:rsidRPr="000B57BF"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0B57BF">
        <w:rPr>
          <w:rFonts w:ascii="Tahoma" w:hAnsi="Tahoma" w:cs="Tahoma"/>
          <w:b/>
          <w:lang w:val="es-ES_tradnl"/>
        </w:rPr>
        <w:t xml:space="preserve">Fundamento y Motivo: </w:t>
      </w:r>
      <w:r w:rsidRPr="000B57BF">
        <w:rPr>
          <w:rFonts w:ascii="Tahoma" w:eastAsiaTheme="minorEastAsia" w:hAnsi="Tahoma" w:cs="Tahoma"/>
          <w:lang w:val="es-ES_tradnl"/>
        </w:rPr>
        <w:t>Artículo 73, Fracción I, de la Ley de Compras Gubernamentales, Enajenaciones y Contratación de Servicios del Estado de Jalisco y sus Municipios. Se eligió a este proveedor ya que permite alcanzar una audiencia específica para dar a conocer las acciones y mensajes que se acuerdo con la estrategia de comunicación se debe impactar.</w:t>
      </w:r>
    </w:p>
    <w:p w:rsidR="0054342B" w:rsidRPr="000B57BF"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0B57BF">
        <w:rPr>
          <w:rFonts w:ascii="Tahoma" w:hAnsi="Tahoma" w:cs="Tahoma"/>
          <w:b/>
          <w:lang w:val="es-ES_tradnl"/>
        </w:rPr>
        <w:t xml:space="preserve">Proveedor: </w:t>
      </w:r>
      <w:r w:rsidRPr="000B57BF">
        <w:rPr>
          <w:rFonts w:ascii="Tahoma" w:hAnsi="Tahoma" w:cs="Tahoma"/>
          <w:lang w:val="es-ES_tradnl"/>
        </w:rPr>
        <w:t>Activa del Centro S.A. de C.V.</w:t>
      </w:r>
    </w:p>
    <w:p w:rsidR="00804AFF" w:rsidRDefault="00804AFF" w:rsidP="00D91A5A">
      <w:pPr>
        <w:pStyle w:val="Prrafodelista"/>
        <w:shd w:val="clear" w:color="auto" w:fill="FFFFFF"/>
        <w:ind w:left="1080"/>
        <w:jc w:val="both"/>
        <w:rPr>
          <w:rFonts w:ascii="Tahoma" w:hAnsi="Tahoma" w:cs="Tahoma"/>
          <w:b/>
          <w:lang w:val="es-ES_tradnl"/>
        </w:rPr>
      </w:pPr>
    </w:p>
    <w:p w:rsidR="00ED6A13" w:rsidRPr="00A03E70" w:rsidRDefault="00ED6A13" w:rsidP="00ED6A13">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w:t>
      </w:r>
      <w:r w:rsidR="00E62E1A">
        <w:rPr>
          <w:rFonts w:ascii="Tahoma" w:eastAsia="Calibri" w:hAnsi="Tahoma" w:cs="Tahoma"/>
          <w:b/>
          <w:lang w:val="es-ES_tradnl"/>
        </w:rPr>
        <w:t>4</w:t>
      </w:r>
      <w:r w:rsidRPr="00A03E70">
        <w:rPr>
          <w:rFonts w:ascii="Tahoma" w:eastAsia="Calibri" w:hAnsi="Tahoma" w:cs="Tahoma"/>
          <w:lang w:val="es-ES_tradnl"/>
        </w:rPr>
        <w:t>, los que estén por la afirmativa, sírvanse manifestarlo levantando su mano.</w:t>
      </w:r>
    </w:p>
    <w:p w:rsidR="00ED6A13" w:rsidRDefault="00ED6A13" w:rsidP="00D91A5A">
      <w:pPr>
        <w:pStyle w:val="Prrafodelista"/>
        <w:shd w:val="clear" w:color="auto" w:fill="FFFFFF"/>
        <w:ind w:left="1080"/>
        <w:jc w:val="both"/>
        <w:rPr>
          <w:rFonts w:ascii="Tahoma" w:hAnsi="Tahoma" w:cs="Tahoma"/>
          <w:b/>
          <w:lang w:val="es-ES_tradnl"/>
        </w:rPr>
      </w:pPr>
    </w:p>
    <w:p w:rsidR="00E62E1A" w:rsidRPr="006257C0" w:rsidRDefault="00E62E1A" w:rsidP="00E62E1A">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D91A5A" w:rsidRDefault="00D91A5A" w:rsidP="00D91A5A">
      <w:pPr>
        <w:pStyle w:val="Prrafodelista"/>
        <w:shd w:val="clear" w:color="auto" w:fill="FFFFFF"/>
        <w:ind w:left="1080"/>
        <w:jc w:val="both"/>
        <w:rPr>
          <w:rFonts w:ascii="Tahoma" w:hAnsi="Tahoma" w:cs="Tahoma"/>
          <w:b/>
          <w:lang w:val="es-ES_tradnl"/>
        </w:rPr>
      </w:pP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proofErr w:type="gramStart"/>
      <w:r>
        <w:rPr>
          <w:rFonts w:ascii="Tahoma" w:eastAsiaTheme="minorEastAsia" w:hAnsi="Tahoma" w:cs="Tahoma"/>
          <w:b/>
          <w:lang w:val="es-ES_tradnl"/>
        </w:rPr>
        <w:t>5.Requisición</w:t>
      </w:r>
      <w:proofErr w:type="gramEnd"/>
      <w:r>
        <w:rPr>
          <w:rFonts w:ascii="Tahoma" w:eastAsiaTheme="minorEastAsia" w:hAnsi="Tahoma" w:cs="Tahoma"/>
          <w:b/>
          <w:lang w:val="es-ES_tradnl"/>
        </w:rPr>
        <w:t xml:space="preserve">: </w:t>
      </w:r>
      <w:r>
        <w:rPr>
          <w:rFonts w:ascii="Tahoma" w:eastAsiaTheme="minorEastAsia" w:hAnsi="Tahoma" w:cs="Tahoma"/>
          <w:lang w:val="es-ES_tradnl"/>
        </w:rPr>
        <w:t>201800643</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Área requirente:</w:t>
      </w:r>
      <w:r>
        <w:rPr>
          <w:rFonts w:ascii="Tahoma" w:eastAsiaTheme="minorEastAsia" w:hAnsi="Tahoma" w:cs="Tahoma"/>
          <w:lang w:val="es-ES_tradnl"/>
        </w:rPr>
        <w:t xml:space="preserve"> </w:t>
      </w:r>
      <w:r w:rsidRPr="00D64E36">
        <w:rPr>
          <w:rFonts w:ascii="Tahoma" w:eastAsiaTheme="minorEastAsia" w:hAnsi="Tahoma" w:cs="Tahoma"/>
          <w:lang w:val="es-ES_tradnl"/>
        </w:rPr>
        <w:t>Coordinación General de Análisis Estratégico y Comunicación adscrita a la Jefatura de Gabinete</w:t>
      </w:r>
      <w:r>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Objeto:</w:t>
      </w:r>
      <w:r>
        <w:rPr>
          <w:rFonts w:ascii="Tahoma" w:eastAsiaTheme="minorEastAsia" w:hAnsi="Tahoma" w:cs="Tahoma"/>
          <w:lang w:val="es-ES_tradnl"/>
        </w:rPr>
        <w:t xml:space="preserve"> Publicidad en radio, </w:t>
      </w:r>
      <w:r w:rsidRPr="00BF4995">
        <w:rPr>
          <w:rFonts w:ascii="Tahoma" w:eastAsiaTheme="minorEastAsia" w:hAnsi="Tahoma" w:cs="Tahoma"/>
          <w:lang w:val="es-ES_tradnl"/>
        </w:rPr>
        <w:t xml:space="preserve">(campañas institucionales, pendientes de contenido,  únicamente se han llevado </w:t>
      </w:r>
      <w:r>
        <w:rPr>
          <w:rFonts w:ascii="Tahoma" w:eastAsiaTheme="minorEastAsia" w:hAnsi="Tahoma" w:cs="Tahoma"/>
          <w:lang w:val="es-ES_tradnl"/>
        </w:rPr>
        <w:t xml:space="preserve">a cabo la de predial y </w:t>
      </w:r>
      <w:proofErr w:type="spellStart"/>
      <w:r>
        <w:rPr>
          <w:rFonts w:ascii="Tahoma" w:eastAsiaTheme="minorEastAsia" w:hAnsi="Tahoma" w:cs="Tahoma"/>
          <w:lang w:val="es-ES_tradnl"/>
        </w:rPr>
        <w:t>Tutankamó</w:t>
      </w:r>
      <w:r w:rsidRPr="00BF4995">
        <w:rPr>
          <w:rFonts w:ascii="Tahoma" w:eastAsiaTheme="minorEastAsia" w:hAnsi="Tahoma" w:cs="Tahoma"/>
          <w:lang w:val="es-ES_tradnl"/>
        </w:rPr>
        <w:t>n</w:t>
      </w:r>
      <w:proofErr w:type="spellEnd"/>
      <w:r w:rsidRPr="00BF4995">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Monto:</w:t>
      </w:r>
      <w:r>
        <w:rPr>
          <w:rFonts w:ascii="Tahoma" w:eastAsiaTheme="minorEastAsia" w:hAnsi="Tahoma" w:cs="Tahoma"/>
          <w:lang w:val="es-ES_tradnl"/>
        </w:rPr>
        <w:t xml:space="preserve"> $ 431,034.48 pesos más I.V.A.</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467194">
        <w:rPr>
          <w:rFonts w:ascii="Tahoma" w:hAnsi="Tahoma" w:cs="Tahoma"/>
          <w:b/>
          <w:lang w:val="es-ES_tradnl"/>
        </w:rPr>
        <w:t xml:space="preserve">Fundamento y Motivo: </w:t>
      </w:r>
      <w:r w:rsidRPr="00467194">
        <w:rPr>
          <w:rFonts w:ascii="Tahoma" w:eastAsiaTheme="minorEastAsia" w:hAnsi="Tahoma" w:cs="Tahoma"/>
          <w:lang w:val="es-ES_tradnl"/>
        </w:rPr>
        <w:t>Artículo 73, Fracción I, de la Ley de Compras Gubernamentales, Enajenaciones y Contratación de Servicios del Estado de Jalisco y sus Municipios.</w:t>
      </w:r>
      <w:r>
        <w:rPr>
          <w:rFonts w:ascii="Tahoma" w:eastAsiaTheme="minorEastAsia" w:hAnsi="Tahoma" w:cs="Tahoma"/>
          <w:lang w:val="es-ES_tradnl"/>
        </w:rPr>
        <w:t xml:space="preserve"> </w:t>
      </w:r>
      <w:r w:rsidRPr="00467194">
        <w:rPr>
          <w:rFonts w:ascii="Tahoma" w:eastAsiaTheme="minorEastAsia" w:hAnsi="Tahoma" w:cs="Tahoma"/>
          <w:lang w:val="es-ES_tradnl"/>
        </w:rPr>
        <w:t>Se eligió a este proveedor ya que permite alcanzar una audiencia específica para dar a conocer las acciones y mensajes que se acuerdo con la estrategia de comunicación se debe impactar</w:t>
      </w:r>
      <w:r>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hAnsi="Tahoma" w:cs="Tahoma"/>
          <w:lang w:val="es-ES_tradnl"/>
        </w:rPr>
      </w:pPr>
      <w:r>
        <w:rPr>
          <w:rFonts w:ascii="Tahoma" w:hAnsi="Tahoma" w:cs="Tahoma"/>
          <w:b/>
          <w:lang w:val="es-ES_tradnl"/>
        </w:rPr>
        <w:t xml:space="preserve">Proveedor: </w:t>
      </w:r>
      <w:proofErr w:type="spellStart"/>
      <w:r>
        <w:rPr>
          <w:rFonts w:ascii="Tahoma" w:hAnsi="Tahoma" w:cs="Tahoma"/>
          <w:lang w:val="es-ES_tradnl"/>
        </w:rPr>
        <w:t>Promomedios</w:t>
      </w:r>
      <w:proofErr w:type="spellEnd"/>
      <w:r>
        <w:rPr>
          <w:rFonts w:ascii="Tahoma" w:hAnsi="Tahoma" w:cs="Tahoma"/>
          <w:lang w:val="es-ES_tradnl"/>
        </w:rPr>
        <w:t xml:space="preserve"> de Occidente S.A. de C.V.</w:t>
      </w:r>
    </w:p>
    <w:p w:rsidR="0054342B" w:rsidRPr="00A06F0E" w:rsidRDefault="0054342B" w:rsidP="0054342B">
      <w:pPr>
        <w:shd w:val="clear" w:color="auto" w:fill="FFFFFF"/>
        <w:spacing w:after="100" w:afterAutospacing="1"/>
        <w:ind w:left="1429"/>
        <w:contextualSpacing/>
        <w:jc w:val="both"/>
        <w:rPr>
          <w:rFonts w:ascii="Tahoma" w:eastAsiaTheme="minorEastAsia" w:hAnsi="Tahoma" w:cs="Tahoma"/>
          <w:lang w:val="es-ES_tradnl"/>
        </w:rPr>
      </w:pPr>
    </w:p>
    <w:p w:rsidR="0054342B" w:rsidRPr="00A03E70" w:rsidRDefault="0054342B" w:rsidP="0054342B">
      <w:pPr>
        <w:jc w:val="both"/>
        <w:rPr>
          <w:rFonts w:ascii="Tahoma" w:eastAsia="Calibri"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C5</w:t>
      </w:r>
      <w:r w:rsidRPr="00A03E70">
        <w:rPr>
          <w:rFonts w:ascii="Tahoma" w:eastAsia="Calibri" w:hAnsi="Tahoma" w:cs="Tahoma"/>
          <w:lang w:val="es-ES_tradnl"/>
        </w:rPr>
        <w:t>, los que estén por la afirmativa, sírvanse manifestarlo levantando su mano.</w:t>
      </w:r>
    </w:p>
    <w:p w:rsidR="0054342B" w:rsidRDefault="0054342B" w:rsidP="0054342B">
      <w:pPr>
        <w:pStyle w:val="Prrafodelista"/>
        <w:shd w:val="clear" w:color="auto" w:fill="FFFFFF"/>
        <w:ind w:left="1080"/>
        <w:jc w:val="both"/>
        <w:rPr>
          <w:rFonts w:ascii="Tahoma" w:hAnsi="Tahoma" w:cs="Tahoma"/>
          <w:b/>
          <w:lang w:val="es-ES_tradnl"/>
        </w:rPr>
      </w:pPr>
    </w:p>
    <w:p w:rsidR="0054342B" w:rsidRPr="006257C0" w:rsidRDefault="0054342B" w:rsidP="0054342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54342B" w:rsidRDefault="0054342B" w:rsidP="0054342B">
      <w:pPr>
        <w:pStyle w:val="Prrafodelista"/>
        <w:shd w:val="clear" w:color="auto" w:fill="FFFFFF"/>
        <w:ind w:left="1080"/>
        <w:jc w:val="both"/>
        <w:rPr>
          <w:rFonts w:ascii="Tahoma" w:hAnsi="Tahoma" w:cs="Tahoma"/>
          <w:b/>
          <w:lang w:val="es-ES_tradnl"/>
        </w:rPr>
      </w:pP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proofErr w:type="gramStart"/>
      <w:r>
        <w:rPr>
          <w:rFonts w:ascii="Tahoma" w:eastAsiaTheme="minorEastAsia" w:hAnsi="Tahoma" w:cs="Tahoma"/>
          <w:b/>
          <w:lang w:val="es-ES_tradnl"/>
        </w:rPr>
        <w:t>6.Requisición</w:t>
      </w:r>
      <w:proofErr w:type="gramEnd"/>
      <w:r>
        <w:rPr>
          <w:rFonts w:ascii="Tahoma" w:eastAsiaTheme="minorEastAsia" w:hAnsi="Tahoma" w:cs="Tahoma"/>
          <w:b/>
          <w:lang w:val="es-ES_tradnl"/>
        </w:rPr>
        <w:t xml:space="preserve">: </w:t>
      </w:r>
      <w:r>
        <w:rPr>
          <w:rFonts w:ascii="Tahoma" w:eastAsiaTheme="minorEastAsia" w:hAnsi="Tahoma" w:cs="Tahoma"/>
          <w:lang w:val="es-ES_tradnl"/>
        </w:rPr>
        <w:t>201800644</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Área requirente:</w:t>
      </w:r>
      <w:r>
        <w:rPr>
          <w:rFonts w:ascii="Tahoma" w:eastAsiaTheme="minorEastAsia" w:hAnsi="Tahoma" w:cs="Tahoma"/>
          <w:lang w:val="es-ES_tradnl"/>
        </w:rPr>
        <w:t xml:space="preserve"> </w:t>
      </w:r>
      <w:r w:rsidRPr="00D64E36">
        <w:rPr>
          <w:rFonts w:ascii="Tahoma" w:eastAsiaTheme="minorEastAsia" w:hAnsi="Tahoma" w:cs="Tahoma"/>
          <w:lang w:val="es-ES_tradnl"/>
        </w:rPr>
        <w:t>Coordinación General de Análisis Estratégico y Comunicación adscrita a la Jefatura de Gabinete</w:t>
      </w:r>
      <w:r>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Objeto:</w:t>
      </w:r>
      <w:r>
        <w:rPr>
          <w:rFonts w:ascii="Tahoma" w:eastAsiaTheme="minorEastAsia" w:hAnsi="Tahoma" w:cs="Tahoma"/>
          <w:lang w:val="es-ES_tradnl"/>
        </w:rPr>
        <w:t xml:space="preserve"> Publicidad en radio, </w:t>
      </w:r>
      <w:r w:rsidRPr="00BF4995">
        <w:rPr>
          <w:rFonts w:ascii="Tahoma" w:eastAsiaTheme="minorEastAsia" w:hAnsi="Tahoma" w:cs="Tahoma"/>
          <w:lang w:val="es-ES_tradnl"/>
        </w:rPr>
        <w:t xml:space="preserve">(campañas institucionales, pendientes de contenido,  únicamente se han llevado </w:t>
      </w:r>
      <w:r>
        <w:rPr>
          <w:rFonts w:ascii="Tahoma" w:eastAsiaTheme="minorEastAsia" w:hAnsi="Tahoma" w:cs="Tahoma"/>
          <w:lang w:val="es-ES_tradnl"/>
        </w:rPr>
        <w:t xml:space="preserve">a cabo la de predial y </w:t>
      </w:r>
      <w:proofErr w:type="spellStart"/>
      <w:r>
        <w:rPr>
          <w:rFonts w:ascii="Tahoma" w:eastAsiaTheme="minorEastAsia" w:hAnsi="Tahoma" w:cs="Tahoma"/>
          <w:lang w:val="es-ES_tradnl"/>
        </w:rPr>
        <w:t>Tutankamó</w:t>
      </w:r>
      <w:r w:rsidRPr="00BF4995">
        <w:rPr>
          <w:rFonts w:ascii="Tahoma" w:eastAsiaTheme="minorEastAsia" w:hAnsi="Tahoma" w:cs="Tahoma"/>
          <w:lang w:val="es-ES_tradnl"/>
        </w:rPr>
        <w:t>n</w:t>
      </w:r>
      <w:proofErr w:type="spellEnd"/>
      <w:r w:rsidRPr="00BF4995">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Monto:</w:t>
      </w:r>
      <w:r>
        <w:rPr>
          <w:rFonts w:ascii="Tahoma" w:eastAsiaTheme="minorEastAsia" w:hAnsi="Tahoma" w:cs="Tahoma"/>
          <w:lang w:val="es-ES_tradnl"/>
        </w:rPr>
        <w:t xml:space="preserve"> $284,482.76 pesos más I.V.A.</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467194">
        <w:rPr>
          <w:rFonts w:ascii="Tahoma" w:hAnsi="Tahoma" w:cs="Tahoma"/>
          <w:b/>
          <w:lang w:val="es-ES_tradnl"/>
        </w:rPr>
        <w:t xml:space="preserve">Fundamento y Motivo: </w:t>
      </w:r>
      <w:r w:rsidRPr="00467194">
        <w:rPr>
          <w:rFonts w:ascii="Tahoma" w:eastAsiaTheme="minorEastAsia" w:hAnsi="Tahoma" w:cs="Tahoma"/>
          <w:lang w:val="es-ES_tradnl"/>
        </w:rPr>
        <w:t>Artículo 73, Fracción I, de la Ley de Compras Gubernamentales, Enajenaciones y Contratación de Servicios del Estado de Jalisco y sus Municipios.</w:t>
      </w:r>
      <w:r>
        <w:rPr>
          <w:rFonts w:ascii="Tahoma" w:eastAsiaTheme="minorEastAsia" w:hAnsi="Tahoma" w:cs="Tahoma"/>
          <w:lang w:val="es-ES_tradnl"/>
        </w:rPr>
        <w:t xml:space="preserve"> </w:t>
      </w:r>
      <w:r w:rsidRPr="00467194">
        <w:rPr>
          <w:rFonts w:ascii="Tahoma" w:eastAsiaTheme="minorEastAsia" w:hAnsi="Tahoma" w:cs="Tahoma"/>
          <w:lang w:val="es-ES_tradnl"/>
        </w:rPr>
        <w:t>Se eligió a este proveedor ya que permite alcanzar una audiencia específica para dar a conocer las acciones y mensajes que se acuerdo con la estrategia de comunicación se debe impactar</w:t>
      </w:r>
      <w:r>
        <w:rPr>
          <w:rFonts w:ascii="Tahoma" w:eastAsiaTheme="minorEastAsia" w:hAnsi="Tahoma" w:cs="Tahoma"/>
          <w:lang w:val="es-ES_tradnl"/>
        </w:rPr>
        <w:t>.</w:t>
      </w:r>
    </w:p>
    <w:p w:rsidR="0054342B" w:rsidRPr="00F264B4"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hAnsi="Tahoma" w:cs="Tahoma"/>
          <w:b/>
          <w:lang w:val="es-ES_tradnl"/>
        </w:rPr>
        <w:t xml:space="preserve">Proveedor: </w:t>
      </w:r>
      <w:r>
        <w:rPr>
          <w:rFonts w:ascii="Tahoma" w:hAnsi="Tahoma" w:cs="Tahoma"/>
          <w:lang w:val="es-ES_tradnl"/>
        </w:rPr>
        <w:t>Cadena Radiodifusora Mexicana S.A. de C.V.</w:t>
      </w:r>
    </w:p>
    <w:p w:rsidR="0054342B" w:rsidRDefault="0054342B" w:rsidP="00D91A5A">
      <w:pPr>
        <w:pStyle w:val="Prrafodelista"/>
        <w:shd w:val="clear" w:color="auto" w:fill="FFFFFF"/>
        <w:ind w:left="1080"/>
        <w:jc w:val="both"/>
        <w:rPr>
          <w:rFonts w:ascii="Tahoma" w:hAnsi="Tahoma" w:cs="Tahoma"/>
          <w:b/>
          <w:lang w:val="es-ES_tradnl"/>
        </w:rPr>
      </w:pPr>
    </w:p>
    <w:p w:rsidR="0054342B" w:rsidRPr="00A03E70" w:rsidRDefault="0054342B" w:rsidP="0054342B">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C6</w:t>
      </w:r>
      <w:r w:rsidRPr="00A03E70">
        <w:rPr>
          <w:rFonts w:ascii="Tahoma" w:eastAsia="Calibri" w:hAnsi="Tahoma" w:cs="Tahoma"/>
          <w:lang w:val="es-ES_tradnl"/>
        </w:rPr>
        <w:t>, los que estén por la afirmativa, sírvanse manifestarlo levantando su mano.</w:t>
      </w:r>
    </w:p>
    <w:p w:rsidR="0054342B" w:rsidRDefault="0054342B" w:rsidP="0054342B">
      <w:pPr>
        <w:pStyle w:val="Prrafodelista"/>
        <w:shd w:val="clear" w:color="auto" w:fill="FFFFFF"/>
        <w:ind w:left="1080"/>
        <w:jc w:val="both"/>
        <w:rPr>
          <w:rFonts w:ascii="Tahoma" w:hAnsi="Tahoma" w:cs="Tahoma"/>
          <w:b/>
          <w:lang w:val="es-ES_tradnl"/>
        </w:rPr>
      </w:pPr>
    </w:p>
    <w:p w:rsidR="0054342B" w:rsidRPr="006257C0" w:rsidRDefault="0054342B" w:rsidP="0054342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54342B" w:rsidRDefault="0054342B" w:rsidP="00D91A5A">
      <w:pPr>
        <w:pStyle w:val="Prrafodelista"/>
        <w:shd w:val="clear" w:color="auto" w:fill="FFFFFF"/>
        <w:ind w:left="1080"/>
        <w:jc w:val="both"/>
        <w:rPr>
          <w:rFonts w:ascii="Tahoma" w:hAnsi="Tahoma" w:cs="Tahoma"/>
          <w:b/>
        </w:rPr>
      </w:pP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proofErr w:type="gramStart"/>
      <w:r>
        <w:rPr>
          <w:rFonts w:ascii="Tahoma" w:eastAsiaTheme="minorEastAsia" w:hAnsi="Tahoma" w:cs="Tahoma"/>
          <w:b/>
          <w:lang w:val="es-ES_tradnl"/>
        </w:rPr>
        <w:t>7.Requisición</w:t>
      </w:r>
      <w:proofErr w:type="gramEnd"/>
      <w:r>
        <w:rPr>
          <w:rFonts w:ascii="Tahoma" w:eastAsiaTheme="minorEastAsia" w:hAnsi="Tahoma" w:cs="Tahoma"/>
          <w:b/>
          <w:lang w:val="es-ES_tradnl"/>
        </w:rPr>
        <w:t xml:space="preserve">: </w:t>
      </w:r>
      <w:r>
        <w:rPr>
          <w:rFonts w:ascii="Tahoma" w:eastAsiaTheme="minorEastAsia" w:hAnsi="Tahoma" w:cs="Tahoma"/>
          <w:lang w:val="es-ES_tradnl"/>
        </w:rPr>
        <w:t>201800645</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Área requirente:</w:t>
      </w:r>
      <w:r>
        <w:rPr>
          <w:rFonts w:ascii="Tahoma" w:eastAsiaTheme="minorEastAsia" w:hAnsi="Tahoma" w:cs="Tahoma"/>
          <w:lang w:val="es-ES_tradnl"/>
        </w:rPr>
        <w:t xml:space="preserve"> </w:t>
      </w:r>
      <w:r w:rsidRPr="00D64E36">
        <w:rPr>
          <w:rFonts w:ascii="Tahoma" w:eastAsiaTheme="minorEastAsia" w:hAnsi="Tahoma" w:cs="Tahoma"/>
          <w:lang w:val="es-ES_tradnl"/>
        </w:rPr>
        <w:t>Coordinación General de Análisis Estratégico y Comunicación adscrita a la Jefatura de Gabinete</w:t>
      </w:r>
      <w:r>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Objeto:</w:t>
      </w:r>
      <w:r>
        <w:rPr>
          <w:rFonts w:ascii="Tahoma" w:eastAsiaTheme="minorEastAsia" w:hAnsi="Tahoma" w:cs="Tahoma"/>
          <w:lang w:val="es-ES_tradnl"/>
        </w:rPr>
        <w:t xml:space="preserve"> Publicidad en radio, </w:t>
      </w:r>
      <w:r w:rsidRPr="00BF4995">
        <w:rPr>
          <w:rFonts w:ascii="Tahoma" w:eastAsiaTheme="minorEastAsia" w:hAnsi="Tahoma" w:cs="Tahoma"/>
          <w:lang w:val="es-ES_tradnl"/>
        </w:rPr>
        <w:t xml:space="preserve">(campañas institucionales, pendientes de contenido,  únicamente se han llevado </w:t>
      </w:r>
      <w:r>
        <w:rPr>
          <w:rFonts w:ascii="Tahoma" w:eastAsiaTheme="minorEastAsia" w:hAnsi="Tahoma" w:cs="Tahoma"/>
          <w:lang w:val="es-ES_tradnl"/>
        </w:rPr>
        <w:t xml:space="preserve">a cabo la de predial y </w:t>
      </w:r>
      <w:proofErr w:type="spellStart"/>
      <w:r>
        <w:rPr>
          <w:rFonts w:ascii="Tahoma" w:eastAsiaTheme="minorEastAsia" w:hAnsi="Tahoma" w:cs="Tahoma"/>
          <w:lang w:val="es-ES_tradnl"/>
        </w:rPr>
        <w:t>Tutankamó</w:t>
      </w:r>
      <w:r w:rsidRPr="00BF4995">
        <w:rPr>
          <w:rFonts w:ascii="Tahoma" w:eastAsiaTheme="minorEastAsia" w:hAnsi="Tahoma" w:cs="Tahoma"/>
          <w:lang w:val="es-ES_tradnl"/>
        </w:rPr>
        <w:t>n</w:t>
      </w:r>
      <w:proofErr w:type="spellEnd"/>
      <w:r w:rsidRPr="00BF4995">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Monto: </w:t>
      </w:r>
      <w:r w:rsidRPr="00B01A7D">
        <w:rPr>
          <w:rFonts w:ascii="Tahoma" w:eastAsiaTheme="minorEastAsia" w:hAnsi="Tahoma" w:cs="Tahoma"/>
          <w:lang w:val="es-ES_tradnl"/>
        </w:rPr>
        <w:t>$ 344,827.59 pesos más I.V.A.</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467194">
        <w:rPr>
          <w:rFonts w:ascii="Tahoma" w:hAnsi="Tahoma" w:cs="Tahoma"/>
          <w:b/>
          <w:lang w:val="es-ES_tradnl"/>
        </w:rPr>
        <w:t xml:space="preserve">Fundamento y Motivo: </w:t>
      </w:r>
      <w:r w:rsidRPr="00467194">
        <w:rPr>
          <w:rFonts w:ascii="Tahoma" w:eastAsiaTheme="minorEastAsia" w:hAnsi="Tahoma" w:cs="Tahoma"/>
          <w:lang w:val="es-ES_tradnl"/>
        </w:rPr>
        <w:t xml:space="preserve">Artículo 73, Fracción I, de la Ley de Compras Gubernamentales, Enajenaciones y Contratación de Servicios del Estado de Jalisco y </w:t>
      </w:r>
      <w:r w:rsidRPr="00467194">
        <w:rPr>
          <w:rFonts w:ascii="Tahoma" w:eastAsiaTheme="minorEastAsia" w:hAnsi="Tahoma" w:cs="Tahoma"/>
          <w:lang w:val="es-ES_tradnl"/>
        </w:rPr>
        <w:lastRenderedPageBreak/>
        <w:t>sus Municipios.</w:t>
      </w:r>
      <w:r>
        <w:rPr>
          <w:rFonts w:ascii="Tahoma" w:eastAsiaTheme="minorEastAsia" w:hAnsi="Tahoma" w:cs="Tahoma"/>
          <w:lang w:val="es-ES_tradnl"/>
        </w:rPr>
        <w:t xml:space="preserve"> </w:t>
      </w:r>
      <w:r w:rsidRPr="00467194">
        <w:rPr>
          <w:rFonts w:ascii="Tahoma" w:eastAsiaTheme="minorEastAsia" w:hAnsi="Tahoma" w:cs="Tahoma"/>
          <w:lang w:val="es-ES_tradnl"/>
        </w:rPr>
        <w:t>Se eligió a este proveedor ya que permite alcanzar una audiencia específica para dar a conocer las acciones y mensajes que se acuerdo con la estrategia de comunicación se debe impactar</w:t>
      </w:r>
      <w:r>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hAnsi="Tahoma" w:cs="Tahoma"/>
          <w:lang w:val="es-ES_tradnl"/>
        </w:rPr>
      </w:pPr>
      <w:r>
        <w:rPr>
          <w:rFonts w:ascii="Tahoma" w:hAnsi="Tahoma" w:cs="Tahoma"/>
          <w:b/>
          <w:lang w:val="es-ES_tradnl"/>
        </w:rPr>
        <w:t xml:space="preserve">Proveedor: </w:t>
      </w:r>
      <w:r w:rsidRPr="003804C0">
        <w:rPr>
          <w:rFonts w:ascii="Tahoma" w:hAnsi="Tahoma" w:cs="Tahoma"/>
          <w:lang w:val="es-ES_tradnl"/>
        </w:rPr>
        <w:t>Grupo Radio Centro S.A.B. de C.V.</w:t>
      </w:r>
    </w:p>
    <w:p w:rsidR="0054342B" w:rsidRPr="003804C0" w:rsidRDefault="0054342B" w:rsidP="0054342B">
      <w:pPr>
        <w:shd w:val="clear" w:color="auto" w:fill="FFFFFF"/>
        <w:spacing w:after="100" w:afterAutospacing="1"/>
        <w:ind w:left="1429"/>
        <w:contextualSpacing/>
        <w:jc w:val="both"/>
        <w:rPr>
          <w:rFonts w:ascii="Tahoma" w:eastAsiaTheme="minorEastAsia" w:hAnsi="Tahoma" w:cs="Tahoma"/>
          <w:lang w:val="es-ES_tradnl"/>
        </w:rPr>
      </w:pPr>
    </w:p>
    <w:p w:rsidR="0054342B" w:rsidRPr="00A03E70" w:rsidRDefault="0054342B" w:rsidP="0054342B">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C7</w:t>
      </w:r>
      <w:r w:rsidRPr="00A03E70">
        <w:rPr>
          <w:rFonts w:ascii="Tahoma" w:eastAsia="Calibri" w:hAnsi="Tahoma" w:cs="Tahoma"/>
          <w:lang w:val="es-ES_tradnl"/>
        </w:rPr>
        <w:t>, los que estén por la afirmativa, sírvanse manifestarlo levantando su mano.</w:t>
      </w:r>
    </w:p>
    <w:p w:rsidR="0054342B" w:rsidRDefault="0054342B" w:rsidP="0054342B">
      <w:pPr>
        <w:pStyle w:val="Prrafodelista"/>
        <w:shd w:val="clear" w:color="auto" w:fill="FFFFFF"/>
        <w:ind w:left="1080"/>
        <w:jc w:val="both"/>
        <w:rPr>
          <w:rFonts w:ascii="Tahoma" w:hAnsi="Tahoma" w:cs="Tahoma"/>
          <w:b/>
          <w:lang w:val="es-ES_tradnl"/>
        </w:rPr>
      </w:pPr>
    </w:p>
    <w:p w:rsidR="0054342B" w:rsidRPr="006257C0" w:rsidRDefault="0054342B" w:rsidP="0054342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54342B" w:rsidRDefault="0054342B" w:rsidP="00D91A5A">
      <w:pPr>
        <w:pStyle w:val="Prrafodelista"/>
        <w:shd w:val="clear" w:color="auto" w:fill="FFFFFF"/>
        <w:ind w:left="1080"/>
        <w:jc w:val="both"/>
        <w:rPr>
          <w:rFonts w:ascii="Tahoma" w:hAnsi="Tahoma" w:cs="Tahoma"/>
          <w:b/>
        </w:rPr>
      </w:pP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proofErr w:type="gramStart"/>
      <w:r>
        <w:rPr>
          <w:rFonts w:ascii="Tahoma" w:eastAsiaTheme="minorEastAsia" w:hAnsi="Tahoma" w:cs="Tahoma"/>
          <w:b/>
          <w:lang w:val="es-ES_tradnl"/>
        </w:rPr>
        <w:t>8.Requisición</w:t>
      </w:r>
      <w:proofErr w:type="gramEnd"/>
      <w:r>
        <w:rPr>
          <w:rFonts w:ascii="Tahoma" w:eastAsiaTheme="minorEastAsia" w:hAnsi="Tahoma" w:cs="Tahoma"/>
          <w:b/>
          <w:lang w:val="es-ES_tradnl"/>
        </w:rPr>
        <w:t xml:space="preserve">: </w:t>
      </w:r>
      <w:r>
        <w:rPr>
          <w:rFonts w:ascii="Tahoma" w:eastAsiaTheme="minorEastAsia" w:hAnsi="Tahoma" w:cs="Tahoma"/>
          <w:lang w:val="es-ES_tradnl"/>
        </w:rPr>
        <w:t>201800646</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Área requirente:</w:t>
      </w:r>
      <w:r>
        <w:rPr>
          <w:rFonts w:ascii="Tahoma" w:eastAsiaTheme="minorEastAsia" w:hAnsi="Tahoma" w:cs="Tahoma"/>
          <w:lang w:val="es-ES_tradnl"/>
        </w:rPr>
        <w:t xml:space="preserve"> </w:t>
      </w:r>
      <w:r w:rsidRPr="00D64E36">
        <w:rPr>
          <w:rFonts w:ascii="Tahoma" w:eastAsiaTheme="minorEastAsia" w:hAnsi="Tahoma" w:cs="Tahoma"/>
          <w:lang w:val="es-ES_tradnl"/>
        </w:rPr>
        <w:t>Coordinación General de Análisis Estratégico y Comunicación adscrita a la Jefatura de Gabinete.</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D64E36">
        <w:rPr>
          <w:rFonts w:ascii="Tahoma" w:eastAsiaTheme="minorEastAsia" w:hAnsi="Tahoma" w:cs="Tahoma"/>
          <w:b/>
          <w:lang w:val="es-ES_tradnl"/>
        </w:rPr>
        <w:t>Objeto:</w:t>
      </w:r>
      <w:r>
        <w:rPr>
          <w:rFonts w:ascii="Tahoma" w:eastAsiaTheme="minorEastAsia" w:hAnsi="Tahoma" w:cs="Tahoma"/>
          <w:b/>
          <w:lang w:val="es-ES_tradnl"/>
        </w:rPr>
        <w:t xml:space="preserve"> </w:t>
      </w:r>
      <w:r>
        <w:rPr>
          <w:rFonts w:ascii="Tahoma" w:eastAsiaTheme="minorEastAsia" w:hAnsi="Tahoma" w:cs="Tahoma"/>
          <w:lang w:val="es-ES_tradnl"/>
        </w:rPr>
        <w:t xml:space="preserve">Publicidad en radio,  </w:t>
      </w:r>
      <w:r w:rsidRPr="00BF4995">
        <w:rPr>
          <w:rFonts w:ascii="Tahoma" w:eastAsiaTheme="minorEastAsia" w:hAnsi="Tahoma" w:cs="Tahoma"/>
          <w:lang w:val="es-ES_tradnl"/>
        </w:rPr>
        <w:t xml:space="preserve">(campañas institucionales, pendientes de contenido,  únicamente se han llevado </w:t>
      </w:r>
      <w:r>
        <w:rPr>
          <w:rFonts w:ascii="Tahoma" w:eastAsiaTheme="minorEastAsia" w:hAnsi="Tahoma" w:cs="Tahoma"/>
          <w:lang w:val="es-ES_tradnl"/>
        </w:rPr>
        <w:t xml:space="preserve">a cabo la de predial y </w:t>
      </w:r>
      <w:proofErr w:type="spellStart"/>
      <w:r>
        <w:rPr>
          <w:rFonts w:ascii="Tahoma" w:eastAsiaTheme="minorEastAsia" w:hAnsi="Tahoma" w:cs="Tahoma"/>
          <w:lang w:val="es-ES_tradnl"/>
        </w:rPr>
        <w:t>Tutankamó</w:t>
      </w:r>
      <w:r w:rsidRPr="00BF4995">
        <w:rPr>
          <w:rFonts w:ascii="Tahoma" w:eastAsiaTheme="minorEastAsia" w:hAnsi="Tahoma" w:cs="Tahoma"/>
          <w:lang w:val="es-ES_tradnl"/>
        </w:rPr>
        <w:t>n</w:t>
      </w:r>
      <w:proofErr w:type="spellEnd"/>
      <w:r w:rsidRPr="00BF4995">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Monto:</w:t>
      </w:r>
      <w:r>
        <w:rPr>
          <w:rFonts w:ascii="Tahoma" w:eastAsiaTheme="minorEastAsia" w:hAnsi="Tahoma" w:cs="Tahoma"/>
          <w:lang w:val="es-ES_tradnl"/>
        </w:rPr>
        <w:t xml:space="preserve"> $ 215,517.24 pesos más I.V.A.</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467194">
        <w:rPr>
          <w:rFonts w:ascii="Tahoma" w:hAnsi="Tahoma" w:cs="Tahoma"/>
          <w:b/>
          <w:lang w:val="es-ES_tradnl"/>
        </w:rPr>
        <w:t xml:space="preserve">Fundamento y Motivo: </w:t>
      </w:r>
      <w:r w:rsidRPr="00467194">
        <w:rPr>
          <w:rFonts w:ascii="Tahoma" w:eastAsiaTheme="minorEastAsia" w:hAnsi="Tahoma" w:cs="Tahoma"/>
          <w:lang w:val="es-ES_tradnl"/>
        </w:rPr>
        <w:t>Artículo 73, Fracción I, de la Ley de Compras Gubernamentales, Enajenaciones y Contratación de Servicios del Estado de Jalisco y sus Municipios.</w:t>
      </w:r>
      <w:r>
        <w:rPr>
          <w:rFonts w:ascii="Tahoma" w:eastAsiaTheme="minorEastAsia" w:hAnsi="Tahoma" w:cs="Tahoma"/>
          <w:lang w:val="es-ES_tradnl"/>
        </w:rPr>
        <w:t xml:space="preserve"> </w:t>
      </w:r>
      <w:r w:rsidRPr="00467194">
        <w:rPr>
          <w:rFonts w:ascii="Tahoma" w:eastAsiaTheme="minorEastAsia" w:hAnsi="Tahoma" w:cs="Tahoma"/>
          <w:lang w:val="es-ES_tradnl"/>
        </w:rPr>
        <w:t>Se eligió a este proveedor ya que permite alcanzar una audiencia específica para dar a conocer las acciones y mensajes que se acuerdo con la estrategia de comunicación se debe impactar</w:t>
      </w:r>
      <w:r>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hAnsi="Tahoma" w:cs="Tahoma"/>
          <w:b/>
          <w:lang w:val="es-ES_tradnl"/>
        </w:rPr>
        <w:t>Proveedor:</w:t>
      </w:r>
      <w:r>
        <w:rPr>
          <w:rFonts w:ascii="Tahoma" w:eastAsiaTheme="minorEastAsia" w:hAnsi="Tahoma" w:cs="Tahoma"/>
          <w:lang w:val="es-ES_tradnl"/>
        </w:rPr>
        <w:t xml:space="preserve"> Nueva Era Radio de Occidente S.A. de C.V.</w:t>
      </w:r>
    </w:p>
    <w:p w:rsidR="0054342B" w:rsidRPr="0054342B" w:rsidRDefault="0054342B" w:rsidP="00D91A5A">
      <w:pPr>
        <w:pStyle w:val="Prrafodelista"/>
        <w:shd w:val="clear" w:color="auto" w:fill="FFFFFF"/>
        <w:ind w:left="1080"/>
        <w:jc w:val="both"/>
        <w:rPr>
          <w:rFonts w:ascii="Tahoma" w:hAnsi="Tahoma" w:cs="Tahoma"/>
          <w:b/>
          <w:lang w:val="es-ES_tradnl"/>
        </w:rPr>
      </w:pPr>
    </w:p>
    <w:p w:rsidR="0054342B" w:rsidRPr="00A03E70" w:rsidRDefault="0054342B" w:rsidP="0054342B">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C8</w:t>
      </w:r>
      <w:r w:rsidRPr="00A03E70">
        <w:rPr>
          <w:rFonts w:ascii="Tahoma" w:eastAsia="Calibri" w:hAnsi="Tahoma" w:cs="Tahoma"/>
          <w:lang w:val="es-ES_tradnl"/>
        </w:rPr>
        <w:t>, los que estén por la afirmativa, sírvanse manifestarlo levantando su mano.</w:t>
      </w:r>
    </w:p>
    <w:p w:rsidR="0054342B" w:rsidRDefault="0054342B" w:rsidP="0054342B">
      <w:pPr>
        <w:pStyle w:val="Prrafodelista"/>
        <w:shd w:val="clear" w:color="auto" w:fill="FFFFFF"/>
        <w:ind w:left="1080"/>
        <w:jc w:val="both"/>
        <w:rPr>
          <w:rFonts w:ascii="Tahoma" w:hAnsi="Tahoma" w:cs="Tahoma"/>
          <w:b/>
          <w:lang w:val="es-ES_tradnl"/>
        </w:rPr>
      </w:pPr>
    </w:p>
    <w:p w:rsidR="0054342B" w:rsidRPr="006257C0" w:rsidRDefault="0054342B" w:rsidP="0054342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54342B" w:rsidRDefault="0054342B" w:rsidP="00D91A5A">
      <w:pPr>
        <w:pStyle w:val="Prrafodelista"/>
        <w:shd w:val="clear" w:color="auto" w:fill="FFFFFF"/>
        <w:ind w:left="1080"/>
        <w:jc w:val="both"/>
        <w:rPr>
          <w:rFonts w:ascii="Tahoma" w:hAnsi="Tahoma" w:cs="Tahoma"/>
          <w:b/>
        </w:rPr>
      </w:pP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proofErr w:type="gramStart"/>
      <w:r>
        <w:rPr>
          <w:rFonts w:ascii="Tahoma" w:eastAsiaTheme="minorEastAsia" w:hAnsi="Tahoma" w:cs="Tahoma"/>
          <w:b/>
          <w:lang w:val="es-ES_tradnl"/>
        </w:rPr>
        <w:t>9.</w:t>
      </w:r>
      <w:r w:rsidRPr="00D64E36">
        <w:rPr>
          <w:rFonts w:ascii="Tahoma" w:eastAsiaTheme="minorEastAsia" w:hAnsi="Tahoma" w:cs="Tahoma"/>
          <w:b/>
          <w:lang w:val="es-ES_tradnl"/>
        </w:rPr>
        <w:t>Requisición</w:t>
      </w:r>
      <w:proofErr w:type="gramEnd"/>
      <w:r w:rsidRPr="00D64E36">
        <w:rPr>
          <w:rFonts w:ascii="Tahoma" w:eastAsiaTheme="minorEastAsia" w:hAnsi="Tahoma" w:cs="Tahoma"/>
          <w:b/>
          <w:lang w:val="es-ES_tradnl"/>
        </w:rPr>
        <w:t xml:space="preserve">: </w:t>
      </w:r>
      <w:r w:rsidRPr="00D64E36">
        <w:rPr>
          <w:rFonts w:ascii="Tahoma" w:eastAsiaTheme="minorEastAsia" w:hAnsi="Tahoma" w:cs="Tahoma"/>
          <w:lang w:val="es-ES_tradnl"/>
        </w:rPr>
        <w:t>201800669</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D64E36">
        <w:rPr>
          <w:rFonts w:ascii="Tahoma" w:eastAsiaTheme="minorEastAsia" w:hAnsi="Tahoma" w:cs="Tahoma"/>
          <w:b/>
          <w:lang w:val="es-ES_tradnl"/>
        </w:rPr>
        <w:t xml:space="preserve">Área requirente: </w:t>
      </w:r>
      <w:r w:rsidRPr="00D64E36">
        <w:rPr>
          <w:rFonts w:ascii="Tahoma" w:eastAsiaTheme="minorEastAsia" w:hAnsi="Tahoma" w:cs="Tahoma"/>
          <w:lang w:val="es-ES_tradnl"/>
        </w:rPr>
        <w:t>Coordinación General de Análisis Estratégico y Comunicación adscrita a la Jefatura de Gabinete.</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D64E36">
        <w:rPr>
          <w:rFonts w:ascii="Tahoma" w:eastAsiaTheme="minorEastAsia" w:hAnsi="Tahoma" w:cs="Tahoma"/>
          <w:b/>
          <w:lang w:val="es-ES_tradnl"/>
        </w:rPr>
        <w:lastRenderedPageBreak/>
        <w:t xml:space="preserve">Objeto: </w:t>
      </w:r>
      <w:r w:rsidRPr="00D64E36">
        <w:rPr>
          <w:rFonts w:ascii="Tahoma" w:eastAsiaTheme="minorEastAsia" w:hAnsi="Tahoma" w:cs="Tahoma"/>
          <w:lang w:val="es-ES_tradnl"/>
        </w:rPr>
        <w:t>Publicidad en televisión</w:t>
      </w:r>
      <w:r>
        <w:rPr>
          <w:rFonts w:ascii="Tahoma" w:eastAsiaTheme="minorEastAsia" w:hAnsi="Tahoma" w:cs="Tahoma"/>
          <w:lang w:val="es-ES_tradnl"/>
        </w:rPr>
        <w:t xml:space="preserve">, </w:t>
      </w:r>
      <w:r w:rsidRPr="00BF4995">
        <w:rPr>
          <w:rFonts w:ascii="Tahoma" w:eastAsiaTheme="minorEastAsia" w:hAnsi="Tahoma" w:cs="Tahoma"/>
          <w:lang w:val="es-ES_tradnl"/>
        </w:rPr>
        <w:t xml:space="preserve">(campañas institucionales, pendientes de contenido,  únicamente se han llevado </w:t>
      </w:r>
      <w:r>
        <w:rPr>
          <w:rFonts w:ascii="Tahoma" w:eastAsiaTheme="minorEastAsia" w:hAnsi="Tahoma" w:cs="Tahoma"/>
          <w:lang w:val="es-ES_tradnl"/>
        </w:rPr>
        <w:t xml:space="preserve">a cabo la de predial y </w:t>
      </w:r>
      <w:proofErr w:type="spellStart"/>
      <w:r>
        <w:rPr>
          <w:rFonts w:ascii="Tahoma" w:eastAsiaTheme="minorEastAsia" w:hAnsi="Tahoma" w:cs="Tahoma"/>
          <w:lang w:val="es-ES_tradnl"/>
        </w:rPr>
        <w:t>Tutankamó</w:t>
      </w:r>
      <w:r w:rsidRPr="00BF4995">
        <w:rPr>
          <w:rFonts w:ascii="Tahoma" w:eastAsiaTheme="minorEastAsia" w:hAnsi="Tahoma" w:cs="Tahoma"/>
          <w:lang w:val="es-ES_tradnl"/>
        </w:rPr>
        <w:t>n</w:t>
      </w:r>
      <w:proofErr w:type="spellEnd"/>
      <w:r w:rsidRPr="00BF4995">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Monto:</w:t>
      </w:r>
      <w:r>
        <w:rPr>
          <w:rFonts w:ascii="Tahoma" w:eastAsiaTheme="minorEastAsia" w:hAnsi="Tahoma" w:cs="Tahoma"/>
          <w:lang w:val="es-ES_tradnl"/>
        </w:rPr>
        <w:t xml:space="preserve"> $ 4´655,172.41 pesos más I.V.A.</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467194">
        <w:rPr>
          <w:rFonts w:ascii="Tahoma" w:hAnsi="Tahoma" w:cs="Tahoma"/>
          <w:b/>
          <w:lang w:val="es-ES_tradnl"/>
        </w:rPr>
        <w:t xml:space="preserve">Fundamento y Motivo: </w:t>
      </w:r>
      <w:r w:rsidRPr="00467194">
        <w:rPr>
          <w:rFonts w:ascii="Tahoma" w:eastAsiaTheme="minorEastAsia" w:hAnsi="Tahoma" w:cs="Tahoma"/>
          <w:lang w:val="es-ES_tradnl"/>
        </w:rPr>
        <w:t>Artículo 73, Fracción I, de la Ley de Compras Gubernamentales, Enajenaciones y Contratación de Servicios del Estado de Jalisco y sus Municipios.</w:t>
      </w:r>
      <w:r>
        <w:rPr>
          <w:rFonts w:ascii="Tahoma" w:eastAsiaTheme="minorEastAsia" w:hAnsi="Tahoma" w:cs="Tahoma"/>
          <w:lang w:val="es-ES_tradnl"/>
        </w:rPr>
        <w:t xml:space="preserve"> </w:t>
      </w:r>
      <w:r w:rsidRPr="00467194">
        <w:rPr>
          <w:rFonts w:ascii="Tahoma" w:eastAsiaTheme="minorEastAsia" w:hAnsi="Tahoma" w:cs="Tahoma"/>
          <w:lang w:val="es-ES_tradnl"/>
        </w:rPr>
        <w:t>Se eligió a este proveedor ya que permite alcanzar una audiencia específica para dar a conocer las acciones y mensajes que se acuerdo con la estrategia de comunicación se debe impactar</w:t>
      </w:r>
      <w:r>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hAnsi="Tahoma" w:cs="Tahoma"/>
          <w:b/>
          <w:lang w:val="es-ES_tradnl"/>
        </w:rPr>
        <w:t>Proveedor:</w:t>
      </w:r>
      <w:r>
        <w:rPr>
          <w:rFonts w:ascii="Tahoma" w:eastAsiaTheme="minorEastAsia" w:hAnsi="Tahoma" w:cs="Tahoma"/>
          <w:lang w:val="es-ES_tradnl"/>
        </w:rPr>
        <w:t xml:space="preserve"> TV Azteca S.A.B. de C.V.</w:t>
      </w:r>
    </w:p>
    <w:p w:rsidR="0054342B" w:rsidRDefault="0054342B" w:rsidP="00D91A5A">
      <w:pPr>
        <w:pStyle w:val="Prrafodelista"/>
        <w:shd w:val="clear" w:color="auto" w:fill="FFFFFF"/>
        <w:ind w:left="1080"/>
        <w:jc w:val="both"/>
        <w:rPr>
          <w:rFonts w:ascii="Tahoma" w:hAnsi="Tahoma" w:cs="Tahoma"/>
          <w:b/>
          <w:lang w:val="es-ES_tradnl"/>
        </w:rPr>
      </w:pPr>
    </w:p>
    <w:p w:rsidR="0054342B" w:rsidRPr="00A03E70" w:rsidRDefault="0054342B" w:rsidP="0054342B">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C9</w:t>
      </w:r>
      <w:r w:rsidRPr="00A03E70">
        <w:rPr>
          <w:rFonts w:ascii="Tahoma" w:eastAsia="Calibri" w:hAnsi="Tahoma" w:cs="Tahoma"/>
          <w:lang w:val="es-ES_tradnl"/>
        </w:rPr>
        <w:t>, los que estén por la afirmativa, sírvanse manifestarlo levantando su mano.</w:t>
      </w:r>
    </w:p>
    <w:p w:rsidR="0054342B" w:rsidRDefault="0054342B" w:rsidP="0054342B">
      <w:pPr>
        <w:pStyle w:val="Prrafodelista"/>
        <w:shd w:val="clear" w:color="auto" w:fill="FFFFFF"/>
        <w:ind w:left="1080"/>
        <w:jc w:val="both"/>
        <w:rPr>
          <w:rFonts w:ascii="Tahoma" w:hAnsi="Tahoma" w:cs="Tahoma"/>
          <w:b/>
          <w:lang w:val="es-ES_tradnl"/>
        </w:rPr>
      </w:pPr>
    </w:p>
    <w:p w:rsidR="0054342B" w:rsidRPr="006257C0" w:rsidRDefault="0054342B" w:rsidP="0054342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54342B" w:rsidRDefault="0054342B" w:rsidP="00D91A5A">
      <w:pPr>
        <w:pStyle w:val="Prrafodelista"/>
        <w:shd w:val="clear" w:color="auto" w:fill="FFFFFF"/>
        <w:ind w:left="1080"/>
        <w:jc w:val="both"/>
        <w:rPr>
          <w:rFonts w:ascii="Tahoma" w:hAnsi="Tahoma" w:cs="Tahoma"/>
          <w:b/>
        </w:rPr>
      </w:pP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10. </w:t>
      </w:r>
      <w:r w:rsidRPr="00042BB0">
        <w:rPr>
          <w:rFonts w:ascii="Tahoma" w:eastAsiaTheme="minorEastAsia" w:hAnsi="Tahoma" w:cs="Tahoma"/>
          <w:b/>
          <w:lang w:val="es-ES_tradnl"/>
        </w:rPr>
        <w:t xml:space="preserve">Requisición: </w:t>
      </w:r>
      <w:r w:rsidRPr="00042BB0">
        <w:rPr>
          <w:rFonts w:ascii="Tahoma" w:eastAsiaTheme="minorEastAsia" w:hAnsi="Tahoma" w:cs="Tahoma"/>
          <w:lang w:val="es-ES_tradnl"/>
        </w:rPr>
        <w:t>201800670</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042BB0">
        <w:rPr>
          <w:rFonts w:ascii="Tahoma" w:eastAsiaTheme="minorEastAsia" w:hAnsi="Tahoma" w:cs="Tahoma"/>
          <w:b/>
          <w:lang w:val="es-ES_tradnl"/>
        </w:rPr>
        <w:t xml:space="preserve">Área requirente: </w:t>
      </w:r>
      <w:r w:rsidRPr="00042BB0">
        <w:rPr>
          <w:rFonts w:ascii="Tahoma" w:eastAsiaTheme="minorEastAsia" w:hAnsi="Tahoma" w:cs="Tahoma"/>
          <w:lang w:val="es-ES_tradnl"/>
        </w:rPr>
        <w:t>Coordinación General de Análisis Estratégico y Comunicación adscrita a la Jefatura de Gabinete.</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042BB0">
        <w:rPr>
          <w:rFonts w:ascii="Tahoma" w:eastAsiaTheme="minorEastAsia" w:hAnsi="Tahoma" w:cs="Tahoma"/>
          <w:b/>
          <w:lang w:val="es-ES_tradnl"/>
        </w:rPr>
        <w:t xml:space="preserve">Objeto: </w:t>
      </w:r>
      <w:r w:rsidRPr="00042BB0">
        <w:rPr>
          <w:rFonts w:ascii="Tahoma" w:eastAsiaTheme="minorEastAsia" w:hAnsi="Tahoma" w:cs="Tahoma"/>
          <w:lang w:val="es-ES_tradnl"/>
        </w:rPr>
        <w:t>Publicidad en televisión</w:t>
      </w:r>
      <w:r>
        <w:rPr>
          <w:rFonts w:ascii="Tahoma" w:eastAsiaTheme="minorEastAsia" w:hAnsi="Tahoma" w:cs="Tahoma"/>
          <w:lang w:val="es-ES_tradnl"/>
        </w:rPr>
        <w:t xml:space="preserve">, </w:t>
      </w:r>
      <w:r w:rsidRPr="00BF4995">
        <w:rPr>
          <w:rFonts w:ascii="Tahoma" w:eastAsiaTheme="minorEastAsia" w:hAnsi="Tahoma" w:cs="Tahoma"/>
          <w:lang w:val="es-ES_tradnl"/>
        </w:rPr>
        <w:t xml:space="preserve">(campañas institucionales, pendientes de contenido,  únicamente se han llevado </w:t>
      </w:r>
      <w:r>
        <w:rPr>
          <w:rFonts w:ascii="Tahoma" w:eastAsiaTheme="minorEastAsia" w:hAnsi="Tahoma" w:cs="Tahoma"/>
          <w:lang w:val="es-ES_tradnl"/>
        </w:rPr>
        <w:t xml:space="preserve">a cabo la de predial y </w:t>
      </w:r>
      <w:proofErr w:type="spellStart"/>
      <w:r>
        <w:rPr>
          <w:rFonts w:ascii="Tahoma" w:eastAsiaTheme="minorEastAsia" w:hAnsi="Tahoma" w:cs="Tahoma"/>
          <w:lang w:val="es-ES_tradnl"/>
        </w:rPr>
        <w:t>Tutankamó</w:t>
      </w:r>
      <w:r w:rsidRPr="00BF4995">
        <w:rPr>
          <w:rFonts w:ascii="Tahoma" w:eastAsiaTheme="minorEastAsia" w:hAnsi="Tahoma" w:cs="Tahoma"/>
          <w:lang w:val="es-ES_tradnl"/>
        </w:rPr>
        <w:t>n</w:t>
      </w:r>
      <w:proofErr w:type="spellEnd"/>
      <w:r w:rsidRPr="00BF4995">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042BB0">
        <w:rPr>
          <w:rFonts w:ascii="Tahoma" w:eastAsiaTheme="minorEastAsia" w:hAnsi="Tahoma" w:cs="Tahoma"/>
          <w:b/>
          <w:lang w:val="es-ES_tradnl"/>
        </w:rPr>
        <w:t>Monto:</w:t>
      </w:r>
      <w:r>
        <w:rPr>
          <w:rFonts w:ascii="Tahoma" w:eastAsiaTheme="minorEastAsia" w:hAnsi="Tahoma" w:cs="Tahoma"/>
          <w:b/>
          <w:lang w:val="es-ES_tradnl"/>
        </w:rPr>
        <w:t xml:space="preserve"> </w:t>
      </w:r>
      <w:r>
        <w:rPr>
          <w:rFonts w:ascii="Tahoma" w:eastAsiaTheme="minorEastAsia" w:hAnsi="Tahoma" w:cs="Tahoma"/>
          <w:lang w:val="es-ES_tradnl"/>
        </w:rPr>
        <w:t>$ 5´000,000.00 pesos más I.V.A.</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467194">
        <w:rPr>
          <w:rFonts w:ascii="Tahoma" w:hAnsi="Tahoma" w:cs="Tahoma"/>
          <w:b/>
          <w:lang w:val="es-ES_tradnl"/>
        </w:rPr>
        <w:t xml:space="preserve">Fundamento y Motivo: </w:t>
      </w:r>
      <w:r w:rsidRPr="00467194">
        <w:rPr>
          <w:rFonts w:ascii="Tahoma" w:eastAsiaTheme="minorEastAsia" w:hAnsi="Tahoma" w:cs="Tahoma"/>
          <w:lang w:val="es-ES_tradnl"/>
        </w:rPr>
        <w:t>Artículo 73, Fracción I, de la Ley de Compras Gubernamentales, Enajenaciones y Contratación de Servicios del Estado de Jalisco y sus Municipios.</w:t>
      </w:r>
      <w:r>
        <w:rPr>
          <w:rFonts w:ascii="Tahoma" w:eastAsiaTheme="minorEastAsia" w:hAnsi="Tahoma" w:cs="Tahoma"/>
          <w:lang w:val="es-ES_tradnl"/>
        </w:rPr>
        <w:t xml:space="preserve"> </w:t>
      </w:r>
      <w:r w:rsidRPr="00467194">
        <w:rPr>
          <w:rFonts w:ascii="Tahoma" w:eastAsiaTheme="minorEastAsia" w:hAnsi="Tahoma" w:cs="Tahoma"/>
          <w:lang w:val="es-ES_tradnl"/>
        </w:rPr>
        <w:t>Se eligió a este proveedor ya que permite alcanzar una audiencia específica para dar a conocer las acciones y mensajes que se acuerdo con la estrategia de comunicación se debe impactar</w:t>
      </w:r>
      <w:r>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hAnsi="Tahoma" w:cs="Tahoma"/>
          <w:lang w:val="es-ES_tradnl"/>
        </w:rPr>
      </w:pPr>
      <w:r>
        <w:rPr>
          <w:rFonts w:ascii="Tahoma" w:hAnsi="Tahoma" w:cs="Tahoma"/>
          <w:b/>
          <w:lang w:val="es-ES_tradnl"/>
        </w:rPr>
        <w:t xml:space="preserve">Proveedor: </w:t>
      </w:r>
      <w:r>
        <w:rPr>
          <w:rFonts w:ascii="Tahoma" w:hAnsi="Tahoma" w:cs="Tahoma"/>
          <w:lang w:val="es-ES_tradnl"/>
        </w:rPr>
        <w:t>Televisora de Occidente S.A. de C.V.</w:t>
      </w:r>
    </w:p>
    <w:p w:rsidR="0054342B" w:rsidRDefault="0054342B" w:rsidP="0054342B">
      <w:pPr>
        <w:shd w:val="clear" w:color="auto" w:fill="FFFFFF"/>
        <w:spacing w:after="100" w:afterAutospacing="1"/>
        <w:ind w:left="1429"/>
        <w:contextualSpacing/>
        <w:jc w:val="both"/>
        <w:rPr>
          <w:rFonts w:ascii="Tahoma" w:hAnsi="Tahoma" w:cs="Tahoma"/>
          <w:lang w:val="es-ES_tradnl"/>
        </w:rPr>
      </w:pPr>
    </w:p>
    <w:p w:rsidR="0054342B" w:rsidRPr="00A03E70" w:rsidRDefault="0054342B" w:rsidP="0054342B">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C10</w:t>
      </w:r>
      <w:r w:rsidRPr="00A03E70">
        <w:rPr>
          <w:rFonts w:ascii="Tahoma" w:eastAsia="Calibri" w:hAnsi="Tahoma" w:cs="Tahoma"/>
          <w:lang w:val="es-ES_tradnl"/>
        </w:rPr>
        <w:t>, los que estén por la afirmativa, sírvanse manifestarlo levantando su mano.</w:t>
      </w:r>
    </w:p>
    <w:p w:rsidR="0054342B" w:rsidRDefault="0054342B" w:rsidP="0054342B">
      <w:pPr>
        <w:pStyle w:val="Prrafodelista"/>
        <w:shd w:val="clear" w:color="auto" w:fill="FFFFFF"/>
        <w:ind w:left="1080"/>
        <w:jc w:val="both"/>
        <w:rPr>
          <w:rFonts w:ascii="Tahoma" w:hAnsi="Tahoma" w:cs="Tahoma"/>
          <w:b/>
          <w:lang w:val="es-ES_tradnl"/>
        </w:rPr>
      </w:pPr>
    </w:p>
    <w:p w:rsidR="0054342B" w:rsidRPr="006257C0" w:rsidRDefault="0054342B" w:rsidP="0054342B">
      <w:pPr>
        <w:ind w:left="708"/>
        <w:jc w:val="center"/>
        <w:rPr>
          <w:rFonts w:ascii="Tahoma" w:hAnsi="Tahoma" w:cs="Tahoma"/>
          <w:b/>
          <w:i/>
          <w:sz w:val="22"/>
          <w:lang w:eastAsia="en-US"/>
        </w:rPr>
      </w:pPr>
      <w:r w:rsidRPr="006257C0">
        <w:rPr>
          <w:rFonts w:ascii="Tahoma" w:hAnsi="Tahoma" w:cs="Tahoma"/>
          <w:b/>
          <w:i/>
          <w:sz w:val="22"/>
          <w:lang w:eastAsia="en-US"/>
        </w:rPr>
        <w:lastRenderedPageBreak/>
        <w:t>Aprobado por unanimidad de votos por parte de los integrantes del Comité presentes.</w:t>
      </w:r>
    </w:p>
    <w:p w:rsidR="0054342B" w:rsidRPr="0054342B" w:rsidRDefault="0054342B" w:rsidP="00D91A5A">
      <w:pPr>
        <w:pStyle w:val="Prrafodelista"/>
        <w:shd w:val="clear" w:color="auto" w:fill="FFFFFF"/>
        <w:ind w:left="1080"/>
        <w:jc w:val="both"/>
        <w:rPr>
          <w:rFonts w:ascii="Tahoma" w:hAnsi="Tahoma" w:cs="Tahoma"/>
          <w:b/>
        </w:rPr>
      </w:pPr>
    </w:p>
    <w:p w:rsidR="0054342B" w:rsidRDefault="0054342B" w:rsidP="00D91A5A">
      <w:pPr>
        <w:pStyle w:val="Prrafodelista"/>
        <w:shd w:val="clear" w:color="auto" w:fill="FFFFFF"/>
        <w:ind w:left="1080"/>
        <w:jc w:val="both"/>
        <w:rPr>
          <w:rFonts w:ascii="Tahoma" w:hAnsi="Tahoma" w:cs="Tahoma"/>
          <w:b/>
        </w:rPr>
      </w:pPr>
    </w:p>
    <w:p w:rsidR="0054342B" w:rsidRPr="00CB3A66"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11. Requisición: </w:t>
      </w:r>
      <w:r w:rsidRPr="00CB3A66">
        <w:rPr>
          <w:rFonts w:ascii="Tahoma" w:eastAsiaTheme="minorEastAsia" w:hAnsi="Tahoma" w:cs="Tahoma"/>
          <w:lang w:val="es-ES_tradnl"/>
        </w:rPr>
        <w:t>201800671</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Área requirente: </w:t>
      </w:r>
      <w:r w:rsidRPr="00985C63">
        <w:rPr>
          <w:rFonts w:ascii="Tahoma" w:eastAsiaTheme="minorEastAsia" w:hAnsi="Tahoma" w:cs="Tahoma"/>
          <w:lang w:val="es-ES_tradnl"/>
        </w:rPr>
        <w:t>Coordinación General de Análisis Estratégico y Comunicación adscrita a la Jefatura de Gabinete.</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Objeto: </w:t>
      </w:r>
      <w:r>
        <w:rPr>
          <w:rFonts w:ascii="Tahoma" w:eastAsiaTheme="minorEastAsia" w:hAnsi="Tahoma" w:cs="Tahoma"/>
          <w:lang w:val="es-ES_tradnl"/>
        </w:rPr>
        <w:t xml:space="preserve">Publicidad en televisión, </w:t>
      </w:r>
      <w:r w:rsidRPr="00BF4995">
        <w:rPr>
          <w:rFonts w:ascii="Tahoma" w:eastAsiaTheme="minorEastAsia" w:hAnsi="Tahoma" w:cs="Tahoma"/>
          <w:lang w:val="es-ES_tradnl"/>
        </w:rPr>
        <w:t xml:space="preserve">(campañas institucionales, pendientes de contenido,  únicamente se han llevado </w:t>
      </w:r>
      <w:r>
        <w:rPr>
          <w:rFonts w:ascii="Tahoma" w:eastAsiaTheme="minorEastAsia" w:hAnsi="Tahoma" w:cs="Tahoma"/>
          <w:lang w:val="es-ES_tradnl"/>
        </w:rPr>
        <w:t xml:space="preserve">a cabo la de predial y </w:t>
      </w:r>
      <w:proofErr w:type="spellStart"/>
      <w:r>
        <w:rPr>
          <w:rFonts w:ascii="Tahoma" w:eastAsiaTheme="minorEastAsia" w:hAnsi="Tahoma" w:cs="Tahoma"/>
          <w:lang w:val="es-ES_tradnl"/>
        </w:rPr>
        <w:t>Tutankamó</w:t>
      </w:r>
      <w:r w:rsidRPr="00BF4995">
        <w:rPr>
          <w:rFonts w:ascii="Tahoma" w:eastAsiaTheme="minorEastAsia" w:hAnsi="Tahoma" w:cs="Tahoma"/>
          <w:lang w:val="es-ES_tradnl"/>
        </w:rPr>
        <w:t>n</w:t>
      </w:r>
      <w:proofErr w:type="spellEnd"/>
      <w:r w:rsidRPr="00BF4995">
        <w:rPr>
          <w:rFonts w:ascii="Tahoma" w:eastAsiaTheme="minorEastAsia" w:hAnsi="Tahoma" w:cs="Tahoma"/>
          <w:lang w:val="es-ES_tradnl"/>
        </w:rPr>
        <w:t>)</w:t>
      </w:r>
    </w:p>
    <w:p w:rsidR="0054342B" w:rsidRPr="00CB3A66"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Monto:</w:t>
      </w:r>
      <w:r>
        <w:rPr>
          <w:rFonts w:ascii="Tahoma" w:eastAsiaTheme="minorEastAsia" w:hAnsi="Tahoma" w:cs="Tahoma"/>
          <w:lang w:val="es-ES_tradnl"/>
        </w:rPr>
        <w:t xml:space="preserve"> $ 2´155,172.41 pesos más I.V.A.</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467194">
        <w:rPr>
          <w:rFonts w:ascii="Tahoma" w:hAnsi="Tahoma" w:cs="Tahoma"/>
          <w:b/>
          <w:lang w:val="es-ES_tradnl"/>
        </w:rPr>
        <w:t xml:space="preserve">Fundamento y Motivo: </w:t>
      </w:r>
      <w:r w:rsidRPr="00467194">
        <w:rPr>
          <w:rFonts w:ascii="Tahoma" w:eastAsiaTheme="minorEastAsia" w:hAnsi="Tahoma" w:cs="Tahoma"/>
          <w:lang w:val="es-ES_tradnl"/>
        </w:rPr>
        <w:t>Artículo 73, Fracción I, de la Ley de Compras Gubernamentales, Enajenaciones y Contratación de Servicios del Estado de Jalisco y sus Municipios.</w:t>
      </w:r>
      <w:r>
        <w:rPr>
          <w:rFonts w:ascii="Tahoma" w:eastAsiaTheme="minorEastAsia" w:hAnsi="Tahoma" w:cs="Tahoma"/>
          <w:lang w:val="es-ES_tradnl"/>
        </w:rPr>
        <w:t xml:space="preserve"> </w:t>
      </w:r>
      <w:r w:rsidRPr="00467194">
        <w:rPr>
          <w:rFonts w:ascii="Tahoma" w:eastAsiaTheme="minorEastAsia" w:hAnsi="Tahoma" w:cs="Tahoma"/>
          <w:lang w:val="es-ES_tradnl"/>
        </w:rPr>
        <w:t>Se eligió a este proveedor ya que permite alcanzar una audiencia específica para dar a conocer las acciones y mensajes que se acuerdo con la estrategia de comunicación se debe impactar</w:t>
      </w:r>
      <w:r>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hAnsi="Tahoma" w:cs="Tahoma"/>
          <w:lang w:val="es-ES_tradnl"/>
        </w:rPr>
      </w:pPr>
      <w:r>
        <w:rPr>
          <w:rFonts w:ascii="Tahoma" w:hAnsi="Tahoma" w:cs="Tahoma"/>
          <w:b/>
          <w:lang w:val="es-ES_tradnl"/>
        </w:rPr>
        <w:t xml:space="preserve">Proveedor: </w:t>
      </w:r>
      <w:r>
        <w:rPr>
          <w:rFonts w:ascii="Tahoma" w:hAnsi="Tahoma" w:cs="Tahoma"/>
          <w:lang w:val="es-ES_tradnl"/>
        </w:rPr>
        <w:t>Quiero Media S.A. de C.V.</w:t>
      </w:r>
    </w:p>
    <w:p w:rsidR="0054342B" w:rsidRPr="00C3687E" w:rsidRDefault="0054342B" w:rsidP="0054342B">
      <w:pPr>
        <w:shd w:val="clear" w:color="auto" w:fill="FFFFFF"/>
        <w:spacing w:after="100" w:afterAutospacing="1"/>
        <w:ind w:left="1429"/>
        <w:contextualSpacing/>
        <w:jc w:val="both"/>
        <w:rPr>
          <w:rFonts w:ascii="Tahoma" w:eastAsiaTheme="minorEastAsia" w:hAnsi="Tahoma" w:cs="Tahoma"/>
          <w:lang w:val="es-ES_tradnl"/>
        </w:rPr>
      </w:pPr>
    </w:p>
    <w:p w:rsidR="0054342B" w:rsidRPr="00A03E70" w:rsidRDefault="0054342B" w:rsidP="0054342B">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C11</w:t>
      </w:r>
      <w:r w:rsidRPr="00A03E70">
        <w:rPr>
          <w:rFonts w:ascii="Tahoma" w:eastAsia="Calibri" w:hAnsi="Tahoma" w:cs="Tahoma"/>
          <w:lang w:val="es-ES_tradnl"/>
        </w:rPr>
        <w:t>, los que estén por la afirmativa, sírvanse manifestarlo levantando su mano.</w:t>
      </w:r>
    </w:p>
    <w:p w:rsidR="0054342B" w:rsidRDefault="0054342B" w:rsidP="0054342B">
      <w:pPr>
        <w:pStyle w:val="Prrafodelista"/>
        <w:shd w:val="clear" w:color="auto" w:fill="FFFFFF"/>
        <w:ind w:left="1080"/>
        <w:jc w:val="both"/>
        <w:rPr>
          <w:rFonts w:ascii="Tahoma" w:hAnsi="Tahoma" w:cs="Tahoma"/>
          <w:b/>
          <w:lang w:val="es-ES_tradnl"/>
        </w:rPr>
      </w:pPr>
    </w:p>
    <w:p w:rsidR="0054342B" w:rsidRPr="006257C0" w:rsidRDefault="0054342B" w:rsidP="0054342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54342B" w:rsidRPr="0054342B" w:rsidRDefault="0054342B" w:rsidP="00D91A5A">
      <w:pPr>
        <w:pStyle w:val="Prrafodelista"/>
        <w:shd w:val="clear" w:color="auto" w:fill="FFFFFF"/>
        <w:ind w:left="1080"/>
        <w:jc w:val="both"/>
        <w:rPr>
          <w:rFonts w:ascii="Tahoma" w:hAnsi="Tahoma" w:cs="Tahoma"/>
          <w:b/>
        </w:rPr>
      </w:pPr>
    </w:p>
    <w:p w:rsidR="0054342B" w:rsidRDefault="0054342B" w:rsidP="00D91A5A">
      <w:pPr>
        <w:pStyle w:val="Prrafodelista"/>
        <w:shd w:val="clear" w:color="auto" w:fill="FFFFFF"/>
        <w:ind w:left="1080"/>
        <w:jc w:val="both"/>
        <w:rPr>
          <w:rFonts w:ascii="Tahoma" w:hAnsi="Tahoma" w:cs="Tahoma"/>
          <w:b/>
          <w:lang w:val="es-ES_tradnl"/>
        </w:rPr>
      </w:pP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12. </w:t>
      </w:r>
      <w:r w:rsidRPr="00985C63">
        <w:rPr>
          <w:rFonts w:ascii="Tahoma" w:eastAsiaTheme="minorEastAsia" w:hAnsi="Tahoma" w:cs="Tahoma"/>
          <w:b/>
          <w:lang w:val="es-ES_tradnl"/>
        </w:rPr>
        <w:t xml:space="preserve">Requisición: </w:t>
      </w:r>
      <w:r w:rsidRPr="00985C63">
        <w:rPr>
          <w:rFonts w:ascii="Tahoma" w:eastAsiaTheme="minorEastAsia" w:hAnsi="Tahoma" w:cs="Tahoma"/>
          <w:lang w:val="es-ES_tradnl"/>
        </w:rPr>
        <w:t>201800672</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985C63">
        <w:rPr>
          <w:rFonts w:ascii="Tahoma" w:eastAsiaTheme="minorEastAsia" w:hAnsi="Tahoma" w:cs="Tahoma"/>
          <w:b/>
          <w:lang w:val="es-ES_tradnl"/>
        </w:rPr>
        <w:t>Área requirente:</w:t>
      </w:r>
      <w:r>
        <w:rPr>
          <w:rFonts w:ascii="Tahoma" w:eastAsiaTheme="minorEastAsia" w:hAnsi="Tahoma" w:cs="Tahoma"/>
          <w:lang w:val="es-ES_tradnl"/>
        </w:rPr>
        <w:t xml:space="preserve"> </w:t>
      </w:r>
      <w:r w:rsidRPr="00985C63">
        <w:rPr>
          <w:rFonts w:ascii="Tahoma" w:eastAsiaTheme="minorEastAsia" w:hAnsi="Tahoma" w:cs="Tahoma"/>
          <w:lang w:val="es-ES_tradnl"/>
        </w:rPr>
        <w:t>Coordinación General de Análisis Estratégico y Comunicación adscrita a la Jefatura de Gabinete.</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Objeto:</w:t>
      </w:r>
      <w:r>
        <w:rPr>
          <w:rFonts w:ascii="Tahoma" w:eastAsiaTheme="minorEastAsia" w:hAnsi="Tahoma" w:cs="Tahoma"/>
          <w:lang w:val="es-ES_tradnl"/>
        </w:rPr>
        <w:t xml:space="preserve"> Publicidad en televisión, </w:t>
      </w:r>
      <w:r w:rsidRPr="00BF4995">
        <w:rPr>
          <w:rFonts w:ascii="Tahoma" w:eastAsiaTheme="minorEastAsia" w:hAnsi="Tahoma" w:cs="Tahoma"/>
          <w:lang w:val="es-ES_tradnl"/>
        </w:rPr>
        <w:t xml:space="preserve">(campañas institucionales, pendientes de contenido,  únicamente se han llevado </w:t>
      </w:r>
      <w:r>
        <w:rPr>
          <w:rFonts w:ascii="Tahoma" w:eastAsiaTheme="minorEastAsia" w:hAnsi="Tahoma" w:cs="Tahoma"/>
          <w:lang w:val="es-ES_tradnl"/>
        </w:rPr>
        <w:t xml:space="preserve">a cabo la de predial y </w:t>
      </w:r>
      <w:proofErr w:type="spellStart"/>
      <w:r>
        <w:rPr>
          <w:rFonts w:ascii="Tahoma" w:eastAsiaTheme="minorEastAsia" w:hAnsi="Tahoma" w:cs="Tahoma"/>
          <w:lang w:val="es-ES_tradnl"/>
        </w:rPr>
        <w:t>Tutankamó</w:t>
      </w:r>
      <w:r w:rsidRPr="00BF4995">
        <w:rPr>
          <w:rFonts w:ascii="Tahoma" w:eastAsiaTheme="minorEastAsia" w:hAnsi="Tahoma" w:cs="Tahoma"/>
          <w:lang w:val="es-ES_tradnl"/>
        </w:rPr>
        <w:t>n</w:t>
      </w:r>
      <w:proofErr w:type="spellEnd"/>
      <w:r w:rsidRPr="00BF4995">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Monto:</w:t>
      </w:r>
      <w:r>
        <w:rPr>
          <w:rFonts w:ascii="Tahoma" w:eastAsiaTheme="minorEastAsia" w:hAnsi="Tahoma" w:cs="Tahoma"/>
          <w:lang w:val="es-ES_tradnl"/>
        </w:rPr>
        <w:t xml:space="preserve"> $ 387,931.04 pesos más I.V.A.</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467194">
        <w:rPr>
          <w:rFonts w:ascii="Tahoma" w:hAnsi="Tahoma" w:cs="Tahoma"/>
          <w:b/>
          <w:lang w:val="es-ES_tradnl"/>
        </w:rPr>
        <w:t xml:space="preserve">Fundamento y Motivo: </w:t>
      </w:r>
      <w:r w:rsidRPr="00467194">
        <w:rPr>
          <w:rFonts w:ascii="Tahoma" w:eastAsiaTheme="minorEastAsia" w:hAnsi="Tahoma" w:cs="Tahoma"/>
          <w:lang w:val="es-ES_tradnl"/>
        </w:rPr>
        <w:t>Artículo 73, Fracción I, de la Ley de Compras Gubernamentales, Enajenaciones y Contratación de Servicios del Estado de Jalisco y sus Municipios.</w:t>
      </w:r>
      <w:r>
        <w:rPr>
          <w:rFonts w:ascii="Tahoma" w:eastAsiaTheme="minorEastAsia" w:hAnsi="Tahoma" w:cs="Tahoma"/>
          <w:lang w:val="es-ES_tradnl"/>
        </w:rPr>
        <w:t xml:space="preserve"> </w:t>
      </w:r>
      <w:r w:rsidRPr="00467194">
        <w:rPr>
          <w:rFonts w:ascii="Tahoma" w:eastAsiaTheme="minorEastAsia" w:hAnsi="Tahoma" w:cs="Tahoma"/>
          <w:lang w:val="es-ES_tradnl"/>
        </w:rPr>
        <w:t>Se eligió a este proveedor ya que permite alcanzar una audiencia específica para dar a conocer las acciones y mensajes que se acuerdo con la estrategia de comunicación se debe impactar</w:t>
      </w:r>
      <w:r>
        <w:rPr>
          <w:rFonts w:ascii="Tahoma" w:eastAsiaTheme="minorEastAsia" w:hAnsi="Tahoma" w:cs="Tahoma"/>
          <w:lang w:val="es-ES_tradnl"/>
        </w:rPr>
        <w:t>.</w:t>
      </w:r>
    </w:p>
    <w:p w:rsidR="0054342B" w:rsidRPr="00CB3A66"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hAnsi="Tahoma" w:cs="Tahoma"/>
          <w:b/>
          <w:lang w:val="es-ES_tradnl"/>
        </w:rPr>
        <w:t xml:space="preserve">Proveedor: </w:t>
      </w:r>
      <w:r>
        <w:rPr>
          <w:rFonts w:ascii="Tahoma" w:hAnsi="Tahoma" w:cs="Tahoma"/>
          <w:lang w:val="es-ES_tradnl"/>
        </w:rPr>
        <w:t>Telefonía por cable S.A. de C.V.</w:t>
      </w:r>
    </w:p>
    <w:p w:rsidR="0054342B" w:rsidRDefault="0054342B" w:rsidP="00D91A5A">
      <w:pPr>
        <w:pStyle w:val="Prrafodelista"/>
        <w:shd w:val="clear" w:color="auto" w:fill="FFFFFF"/>
        <w:ind w:left="1080"/>
        <w:jc w:val="both"/>
        <w:rPr>
          <w:rFonts w:ascii="Tahoma" w:hAnsi="Tahoma" w:cs="Tahoma"/>
          <w:b/>
          <w:lang w:val="es-ES_tradnl"/>
        </w:rPr>
      </w:pPr>
    </w:p>
    <w:p w:rsidR="0054342B" w:rsidRPr="00A03E70" w:rsidRDefault="0054342B" w:rsidP="0054342B">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C12</w:t>
      </w:r>
      <w:r w:rsidRPr="00A03E70">
        <w:rPr>
          <w:rFonts w:ascii="Tahoma" w:eastAsia="Calibri" w:hAnsi="Tahoma" w:cs="Tahoma"/>
          <w:lang w:val="es-ES_tradnl"/>
        </w:rPr>
        <w:t>, los que estén por la afirmativa, sírvanse manifestarlo levantando su mano.</w:t>
      </w:r>
    </w:p>
    <w:p w:rsidR="0054342B" w:rsidRDefault="0054342B" w:rsidP="0054342B">
      <w:pPr>
        <w:pStyle w:val="Prrafodelista"/>
        <w:shd w:val="clear" w:color="auto" w:fill="FFFFFF"/>
        <w:ind w:left="1080"/>
        <w:jc w:val="both"/>
        <w:rPr>
          <w:rFonts w:ascii="Tahoma" w:hAnsi="Tahoma" w:cs="Tahoma"/>
          <w:b/>
          <w:lang w:val="es-ES_tradnl"/>
        </w:rPr>
      </w:pPr>
    </w:p>
    <w:p w:rsidR="0054342B" w:rsidRPr="006257C0" w:rsidRDefault="0054342B" w:rsidP="0054342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54342B" w:rsidRDefault="0054342B" w:rsidP="00D91A5A">
      <w:pPr>
        <w:pStyle w:val="Prrafodelista"/>
        <w:shd w:val="clear" w:color="auto" w:fill="FFFFFF"/>
        <w:ind w:left="1080"/>
        <w:jc w:val="both"/>
        <w:rPr>
          <w:rFonts w:ascii="Tahoma" w:hAnsi="Tahoma" w:cs="Tahoma"/>
          <w:b/>
        </w:rPr>
      </w:pP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13. </w:t>
      </w:r>
      <w:r w:rsidRPr="007E3649">
        <w:rPr>
          <w:rFonts w:ascii="Tahoma" w:eastAsiaTheme="minorEastAsia" w:hAnsi="Tahoma" w:cs="Tahoma"/>
          <w:b/>
          <w:lang w:val="es-ES_tradnl"/>
        </w:rPr>
        <w:t xml:space="preserve">Requisición: </w:t>
      </w:r>
      <w:r w:rsidRPr="007E3649">
        <w:rPr>
          <w:rFonts w:ascii="Tahoma" w:eastAsiaTheme="minorEastAsia" w:hAnsi="Tahoma" w:cs="Tahoma"/>
          <w:lang w:val="es-ES_tradnl"/>
        </w:rPr>
        <w:t>201800674</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7E3649">
        <w:rPr>
          <w:rFonts w:ascii="Tahoma" w:eastAsiaTheme="minorEastAsia" w:hAnsi="Tahoma" w:cs="Tahoma"/>
          <w:b/>
          <w:lang w:val="es-ES_tradnl"/>
        </w:rPr>
        <w:t>Área requirente:</w:t>
      </w:r>
      <w:r w:rsidRPr="007E3649">
        <w:rPr>
          <w:rFonts w:ascii="Tahoma" w:eastAsiaTheme="minorEastAsia" w:hAnsi="Tahoma" w:cs="Tahoma"/>
          <w:lang w:val="es-ES_tradnl"/>
        </w:rPr>
        <w:t xml:space="preserve"> Coordinación General de Análisis Estratégico y Comunicación adscrita a la Jefatura de Gabinete.</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7E3649">
        <w:rPr>
          <w:rFonts w:ascii="Tahoma" w:eastAsiaTheme="minorEastAsia" w:hAnsi="Tahoma" w:cs="Tahoma"/>
          <w:b/>
          <w:lang w:val="es-ES_tradnl"/>
        </w:rPr>
        <w:t>Objeto:</w:t>
      </w:r>
      <w:r w:rsidRPr="007E3649">
        <w:rPr>
          <w:rFonts w:ascii="Tahoma" w:eastAsiaTheme="minorEastAsia" w:hAnsi="Tahoma" w:cs="Tahoma"/>
          <w:lang w:val="es-ES_tradnl"/>
        </w:rPr>
        <w:t xml:space="preserve"> </w:t>
      </w:r>
      <w:r>
        <w:rPr>
          <w:rFonts w:ascii="Tahoma" w:eastAsiaTheme="minorEastAsia" w:hAnsi="Tahoma" w:cs="Tahoma"/>
          <w:lang w:val="es-ES_tradnl"/>
        </w:rPr>
        <w:t xml:space="preserve">Publicidad en prensa, </w:t>
      </w:r>
      <w:r w:rsidRPr="00BF4995">
        <w:rPr>
          <w:rFonts w:ascii="Tahoma" w:eastAsiaTheme="minorEastAsia" w:hAnsi="Tahoma" w:cs="Tahoma"/>
          <w:lang w:val="es-ES_tradnl"/>
        </w:rPr>
        <w:t xml:space="preserve">(campañas institucionales, pendientes de contenido,  únicamente se han llevado </w:t>
      </w:r>
      <w:r>
        <w:rPr>
          <w:rFonts w:ascii="Tahoma" w:eastAsiaTheme="minorEastAsia" w:hAnsi="Tahoma" w:cs="Tahoma"/>
          <w:lang w:val="es-ES_tradnl"/>
        </w:rPr>
        <w:t xml:space="preserve">a cabo la de predial y </w:t>
      </w:r>
      <w:proofErr w:type="spellStart"/>
      <w:r>
        <w:rPr>
          <w:rFonts w:ascii="Tahoma" w:eastAsiaTheme="minorEastAsia" w:hAnsi="Tahoma" w:cs="Tahoma"/>
          <w:lang w:val="es-ES_tradnl"/>
        </w:rPr>
        <w:t>Tutankamó</w:t>
      </w:r>
      <w:r w:rsidRPr="00BF4995">
        <w:rPr>
          <w:rFonts w:ascii="Tahoma" w:eastAsiaTheme="minorEastAsia" w:hAnsi="Tahoma" w:cs="Tahoma"/>
          <w:lang w:val="es-ES_tradnl"/>
        </w:rPr>
        <w:t>n</w:t>
      </w:r>
      <w:proofErr w:type="spellEnd"/>
      <w:r w:rsidRPr="00BF4995">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Monto:</w:t>
      </w:r>
      <w:r>
        <w:rPr>
          <w:rFonts w:ascii="Tahoma" w:eastAsiaTheme="minorEastAsia" w:hAnsi="Tahoma" w:cs="Tahoma"/>
          <w:lang w:val="es-ES_tradnl"/>
        </w:rPr>
        <w:t xml:space="preserve"> $ 129,310.35  pesos más I.V.A.</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467194">
        <w:rPr>
          <w:rFonts w:ascii="Tahoma" w:hAnsi="Tahoma" w:cs="Tahoma"/>
          <w:b/>
          <w:lang w:val="es-ES_tradnl"/>
        </w:rPr>
        <w:t xml:space="preserve">Fundamento y Motivo: </w:t>
      </w:r>
      <w:r w:rsidRPr="00467194">
        <w:rPr>
          <w:rFonts w:ascii="Tahoma" w:eastAsiaTheme="minorEastAsia" w:hAnsi="Tahoma" w:cs="Tahoma"/>
          <w:lang w:val="es-ES_tradnl"/>
        </w:rPr>
        <w:t>Artículo 73, Fracción I, de la Ley de Compras Gubernamentales, Enajenaciones y Contratación de Servicios del Estado de Jalisco y sus Municipios. Se eligió a este proveedor ya que permite alcanzar una audiencia específica para dar a conocer las acciones y mensajes que se acuerdo con la estrategia de comunicación se debe impactar</w:t>
      </w:r>
      <w:r>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hAnsi="Tahoma" w:cs="Tahoma"/>
          <w:b/>
          <w:lang w:val="es-ES_tradnl"/>
        </w:rPr>
        <w:t>Proveedor:</w:t>
      </w:r>
      <w:r>
        <w:rPr>
          <w:rFonts w:ascii="Tahoma" w:eastAsiaTheme="minorEastAsia" w:hAnsi="Tahoma" w:cs="Tahoma"/>
          <w:lang w:val="es-ES_tradnl"/>
        </w:rPr>
        <w:t xml:space="preserve"> La Crónica Diaria S.A. de C.V.</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p>
    <w:p w:rsidR="0054342B" w:rsidRPr="00A03E70" w:rsidRDefault="0054342B" w:rsidP="0054342B">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C13</w:t>
      </w:r>
      <w:r w:rsidRPr="00A03E70">
        <w:rPr>
          <w:rFonts w:ascii="Tahoma" w:eastAsia="Calibri" w:hAnsi="Tahoma" w:cs="Tahoma"/>
          <w:lang w:val="es-ES_tradnl"/>
        </w:rPr>
        <w:t>, los que estén por la afirmativa, sírvanse manifestarlo levantando su mano.</w:t>
      </w:r>
    </w:p>
    <w:p w:rsidR="0054342B" w:rsidRDefault="0054342B" w:rsidP="0054342B">
      <w:pPr>
        <w:pStyle w:val="Prrafodelista"/>
        <w:shd w:val="clear" w:color="auto" w:fill="FFFFFF"/>
        <w:ind w:left="1080"/>
        <w:jc w:val="both"/>
        <w:rPr>
          <w:rFonts w:ascii="Tahoma" w:hAnsi="Tahoma" w:cs="Tahoma"/>
          <w:b/>
          <w:lang w:val="es-ES_tradnl"/>
        </w:rPr>
      </w:pPr>
    </w:p>
    <w:p w:rsidR="0054342B" w:rsidRPr="006257C0" w:rsidRDefault="0054342B" w:rsidP="0054342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54342B" w:rsidRPr="0054342B" w:rsidRDefault="0054342B" w:rsidP="00D91A5A">
      <w:pPr>
        <w:pStyle w:val="Prrafodelista"/>
        <w:shd w:val="clear" w:color="auto" w:fill="FFFFFF"/>
        <w:ind w:left="1080"/>
        <w:jc w:val="both"/>
        <w:rPr>
          <w:rFonts w:ascii="Tahoma" w:hAnsi="Tahoma" w:cs="Tahoma"/>
          <w:b/>
        </w:rPr>
      </w:pPr>
    </w:p>
    <w:p w:rsidR="0054342B" w:rsidRDefault="0054342B" w:rsidP="00D91A5A">
      <w:pPr>
        <w:pStyle w:val="Prrafodelista"/>
        <w:shd w:val="clear" w:color="auto" w:fill="FFFFFF"/>
        <w:ind w:left="1080"/>
        <w:jc w:val="both"/>
        <w:rPr>
          <w:rFonts w:ascii="Tahoma" w:hAnsi="Tahoma" w:cs="Tahoma"/>
          <w:b/>
        </w:rPr>
      </w:pP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14. </w:t>
      </w:r>
      <w:r w:rsidRPr="00467194">
        <w:rPr>
          <w:rFonts w:ascii="Tahoma" w:eastAsiaTheme="minorEastAsia" w:hAnsi="Tahoma" w:cs="Tahoma"/>
          <w:b/>
          <w:lang w:val="es-ES_tradnl"/>
        </w:rPr>
        <w:t xml:space="preserve">Requisición: </w:t>
      </w:r>
      <w:r w:rsidRPr="00467194">
        <w:rPr>
          <w:rFonts w:ascii="Tahoma" w:eastAsiaTheme="minorEastAsia" w:hAnsi="Tahoma" w:cs="Tahoma"/>
          <w:lang w:val="es-ES_tradnl"/>
        </w:rPr>
        <w:t>201800676</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467194">
        <w:rPr>
          <w:rFonts w:ascii="Tahoma" w:eastAsiaTheme="minorEastAsia" w:hAnsi="Tahoma" w:cs="Tahoma"/>
          <w:b/>
          <w:lang w:val="es-ES_tradnl"/>
        </w:rPr>
        <w:t>Área requirente:</w:t>
      </w:r>
      <w:r w:rsidRPr="00467194">
        <w:rPr>
          <w:rFonts w:ascii="Tahoma" w:eastAsiaTheme="minorEastAsia" w:hAnsi="Tahoma" w:cs="Tahoma"/>
          <w:lang w:val="es-ES_tradnl"/>
        </w:rPr>
        <w:t xml:space="preserve"> Coordinación General de Análisis Estratégico y Comunicación adscrita a la Jefatura de Gabinete.</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467194">
        <w:rPr>
          <w:rFonts w:ascii="Tahoma" w:eastAsiaTheme="minorEastAsia" w:hAnsi="Tahoma" w:cs="Tahoma"/>
          <w:b/>
          <w:lang w:val="es-ES_tradnl"/>
        </w:rPr>
        <w:t>Objeto:</w:t>
      </w:r>
      <w:r w:rsidRPr="00467194">
        <w:rPr>
          <w:rFonts w:ascii="Tahoma" w:eastAsiaTheme="minorEastAsia" w:hAnsi="Tahoma" w:cs="Tahoma"/>
          <w:lang w:val="es-ES_tradnl"/>
        </w:rPr>
        <w:t xml:space="preserve"> </w:t>
      </w:r>
      <w:r>
        <w:rPr>
          <w:rFonts w:ascii="Tahoma" w:eastAsiaTheme="minorEastAsia" w:hAnsi="Tahoma" w:cs="Tahoma"/>
          <w:lang w:val="es-ES_tradnl"/>
        </w:rPr>
        <w:t xml:space="preserve">Publicidad en radio, </w:t>
      </w:r>
      <w:r w:rsidRPr="00BF4995">
        <w:rPr>
          <w:rFonts w:ascii="Tahoma" w:eastAsiaTheme="minorEastAsia" w:hAnsi="Tahoma" w:cs="Tahoma"/>
          <w:lang w:val="es-ES_tradnl"/>
        </w:rPr>
        <w:t xml:space="preserve">(campañas institucionales, pendientes de contenido,  únicamente se han llevado a cabo la de predial y </w:t>
      </w:r>
      <w:proofErr w:type="spellStart"/>
      <w:r w:rsidRPr="00BF4995">
        <w:rPr>
          <w:rFonts w:ascii="Tahoma" w:eastAsiaTheme="minorEastAsia" w:hAnsi="Tahoma" w:cs="Tahoma"/>
          <w:lang w:val="es-ES_tradnl"/>
        </w:rPr>
        <w:t>Tutankam</w:t>
      </w:r>
      <w:r>
        <w:rPr>
          <w:rFonts w:ascii="Tahoma" w:eastAsiaTheme="minorEastAsia" w:hAnsi="Tahoma" w:cs="Tahoma"/>
          <w:lang w:val="es-ES_tradnl"/>
        </w:rPr>
        <w:t>ó</w:t>
      </w:r>
      <w:r w:rsidRPr="00BF4995">
        <w:rPr>
          <w:rFonts w:ascii="Tahoma" w:eastAsiaTheme="minorEastAsia" w:hAnsi="Tahoma" w:cs="Tahoma"/>
          <w:lang w:val="es-ES_tradnl"/>
        </w:rPr>
        <w:t>n</w:t>
      </w:r>
      <w:proofErr w:type="spellEnd"/>
      <w:r w:rsidRPr="00BF4995">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467194">
        <w:rPr>
          <w:rFonts w:ascii="Tahoma" w:eastAsiaTheme="minorEastAsia" w:hAnsi="Tahoma" w:cs="Tahoma"/>
          <w:b/>
          <w:lang w:val="es-ES_tradnl"/>
        </w:rPr>
        <w:t>Monto:</w:t>
      </w:r>
      <w:r w:rsidRPr="00467194">
        <w:rPr>
          <w:rFonts w:ascii="Tahoma" w:eastAsiaTheme="minorEastAsia" w:hAnsi="Tahoma" w:cs="Tahoma"/>
          <w:lang w:val="es-ES_tradnl"/>
        </w:rPr>
        <w:t xml:space="preserve"> $ </w:t>
      </w:r>
      <w:r>
        <w:rPr>
          <w:rFonts w:ascii="Tahoma" w:eastAsiaTheme="minorEastAsia" w:hAnsi="Tahoma" w:cs="Tahoma"/>
          <w:lang w:val="es-ES_tradnl"/>
        </w:rPr>
        <w:t>172,413.79</w:t>
      </w:r>
      <w:r w:rsidRPr="00467194">
        <w:rPr>
          <w:rFonts w:ascii="Tahoma" w:eastAsiaTheme="minorEastAsia" w:hAnsi="Tahoma" w:cs="Tahoma"/>
          <w:lang w:val="es-ES_tradnl"/>
        </w:rPr>
        <w:t xml:space="preserve"> pesos más I.V.A.</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467194">
        <w:rPr>
          <w:rFonts w:ascii="Tahoma" w:hAnsi="Tahoma" w:cs="Tahoma"/>
          <w:b/>
          <w:lang w:val="es-ES_tradnl"/>
        </w:rPr>
        <w:lastRenderedPageBreak/>
        <w:t xml:space="preserve">Fundamento y Motivo: </w:t>
      </w:r>
      <w:r w:rsidRPr="00467194">
        <w:rPr>
          <w:rFonts w:ascii="Tahoma" w:eastAsiaTheme="minorEastAsia" w:hAnsi="Tahoma" w:cs="Tahoma"/>
          <w:lang w:val="es-ES_tradnl"/>
        </w:rPr>
        <w:t>Artículo 73, Fracción I, de la Ley de Compras Gubernamentales, Enajenaciones y Contratación de Servicios del Estado de Jalisco y sus Municipios. Se eligió a este proveedor ya que permite alcanzar una audiencia específica para dar a conocer las acciones y mensajes que se acuerdo con la estrategia de comunicación se debe impactar.</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467194">
        <w:rPr>
          <w:rFonts w:ascii="Tahoma" w:hAnsi="Tahoma" w:cs="Tahoma"/>
          <w:b/>
          <w:lang w:val="es-ES_tradnl"/>
        </w:rPr>
        <w:t>Proveedor:</w:t>
      </w:r>
      <w:r w:rsidRPr="00467194">
        <w:rPr>
          <w:rFonts w:ascii="Tahoma" w:eastAsiaTheme="minorEastAsia" w:hAnsi="Tahoma" w:cs="Tahoma"/>
          <w:lang w:val="es-ES_tradnl"/>
        </w:rPr>
        <w:t xml:space="preserve"> </w:t>
      </w:r>
      <w:proofErr w:type="spellStart"/>
      <w:r>
        <w:rPr>
          <w:rFonts w:ascii="Tahoma" w:eastAsiaTheme="minorEastAsia" w:hAnsi="Tahoma" w:cs="Tahoma"/>
          <w:lang w:val="es-ES_tradnl"/>
        </w:rPr>
        <w:t>Kalispera</w:t>
      </w:r>
      <w:proofErr w:type="spellEnd"/>
      <w:r>
        <w:rPr>
          <w:rFonts w:ascii="Tahoma" w:eastAsiaTheme="minorEastAsia" w:hAnsi="Tahoma" w:cs="Tahoma"/>
          <w:lang w:val="es-ES_tradnl"/>
        </w:rPr>
        <w:t xml:space="preserve"> S.C.</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p>
    <w:p w:rsidR="0054342B" w:rsidRPr="00A03E70" w:rsidRDefault="0054342B" w:rsidP="0054342B">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C14</w:t>
      </w:r>
      <w:r w:rsidRPr="00A03E70">
        <w:rPr>
          <w:rFonts w:ascii="Tahoma" w:eastAsia="Calibri" w:hAnsi="Tahoma" w:cs="Tahoma"/>
          <w:lang w:val="es-ES_tradnl"/>
        </w:rPr>
        <w:t>, los que estén por la afirmativa, sírvanse manifestarlo levantando su mano.</w:t>
      </w:r>
    </w:p>
    <w:p w:rsidR="0054342B" w:rsidRDefault="0054342B" w:rsidP="0054342B">
      <w:pPr>
        <w:pStyle w:val="Prrafodelista"/>
        <w:shd w:val="clear" w:color="auto" w:fill="FFFFFF"/>
        <w:ind w:left="1080"/>
        <w:jc w:val="both"/>
        <w:rPr>
          <w:rFonts w:ascii="Tahoma" w:hAnsi="Tahoma" w:cs="Tahoma"/>
          <w:b/>
          <w:lang w:val="es-ES_tradnl"/>
        </w:rPr>
      </w:pPr>
    </w:p>
    <w:p w:rsidR="0054342B" w:rsidRPr="006257C0" w:rsidRDefault="0054342B" w:rsidP="0054342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54342B" w:rsidRPr="0054342B" w:rsidRDefault="0054342B" w:rsidP="0054342B">
      <w:pPr>
        <w:pStyle w:val="Prrafodelista"/>
        <w:shd w:val="clear" w:color="auto" w:fill="FFFFFF"/>
        <w:ind w:left="1080"/>
        <w:jc w:val="both"/>
        <w:rPr>
          <w:rFonts w:ascii="Tahoma" w:hAnsi="Tahoma" w:cs="Tahoma"/>
          <w:b/>
        </w:rPr>
      </w:pPr>
    </w:p>
    <w:p w:rsidR="0054342B" w:rsidRPr="00AE01C5"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15. </w:t>
      </w:r>
      <w:r w:rsidRPr="00AE01C5">
        <w:rPr>
          <w:rFonts w:ascii="Tahoma" w:eastAsiaTheme="minorEastAsia" w:hAnsi="Tahoma" w:cs="Tahoma"/>
          <w:b/>
          <w:lang w:val="es-ES_tradnl"/>
        </w:rPr>
        <w:t xml:space="preserve">Requisición: </w:t>
      </w:r>
      <w:r>
        <w:rPr>
          <w:rFonts w:ascii="Tahoma" w:eastAsiaTheme="minorEastAsia" w:hAnsi="Tahoma" w:cs="Tahoma"/>
          <w:lang w:val="es-ES_tradnl"/>
        </w:rPr>
        <w:t>201800677</w:t>
      </w:r>
    </w:p>
    <w:p w:rsidR="0054342B" w:rsidRPr="00AE01C5"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AE01C5">
        <w:rPr>
          <w:rFonts w:ascii="Tahoma" w:eastAsiaTheme="minorEastAsia" w:hAnsi="Tahoma" w:cs="Tahoma"/>
          <w:b/>
          <w:lang w:val="es-ES_tradnl"/>
        </w:rPr>
        <w:t>Área requirente:</w:t>
      </w:r>
      <w:r w:rsidRPr="00AE01C5">
        <w:rPr>
          <w:rFonts w:ascii="Tahoma" w:eastAsiaTheme="minorEastAsia" w:hAnsi="Tahoma" w:cs="Tahoma"/>
          <w:lang w:val="es-ES_tradnl"/>
        </w:rPr>
        <w:t xml:space="preserve"> Coordinación General de </w:t>
      </w:r>
      <w:r>
        <w:rPr>
          <w:rFonts w:ascii="Tahoma" w:eastAsiaTheme="minorEastAsia" w:hAnsi="Tahoma" w:cs="Tahoma"/>
          <w:lang w:val="es-ES_tradnl"/>
        </w:rPr>
        <w:t>Análisis Estratégico y Comunicación adscrita a la Jefatura de Gabinete.</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AE01C5">
        <w:rPr>
          <w:rFonts w:ascii="Tahoma" w:eastAsiaTheme="minorEastAsia" w:hAnsi="Tahoma" w:cs="Tahoma"/>
          <w:b/>
          <w:lang w:val="es-ES_tradnl"/>
        </w:rPr>
        <w:t>Objeto:</w:t>
      </w:r>
      <w:r w:rsidRPr="00AE01C5">
        <w:rPr>
          <w:rFonts w:ascii="Tahoma" w:eastAsiaTheme="minorEastAsia" w:hAnsi="Tahoma" w:cs="Tahoma"/>
          <w:lang w:val="es-ES_tradnl"/>
        </w:rPr>
        <w:t xml:space="preserve"> </w:t>
      </w:r>
      <w:r>
        <w:rPr>
          <w:rFonts w:ascii="Tahoma" w:eastAsiaTheme="minorEastAsia" w:hAnsi="Tahoma" w:cs="Tahoma"/>
          <w:lang w:val="es-ES_tradnl"/>
        </w:rPr>
        <w:t xml:space="preserve">Publicidad en prensa, </w:t>
      </w:r>
      <w:r w:rsidRPr="00BF4995">
        <w:rPr>
          <w:rFonts w:ascii="Tahoma" w:eastAsiaTheme="minorEastAsia" w:hAnsi="Tahoma" w:cs="Tahoma"/>
          <w:lang w:val="es-ES_tradnl"/>
        </w:rPr>
        <w:t xml:space="preserve">(campañas institucionales, pendientes de contenido,  únicamente se han llevado </w:t>
      </w:r>
      <w:r>
        <w:rPr>
          <w:rFonts w:ascii="Tahoma" w:eastAsiaTheme="minorEastAsia" w:hAnsi="Tahoma" w:cs="Tahoma"/>
          <w:lang w:val="es-ES_tradnl"/>
        </w:rPr>
        <w:t xml:space="preserve">a cabo la de predial y </w:t>
      </w:r>
      <w:proofErr w:type="spellStart"/>
      <w:r>
        <w:rPr>
          <w:rFonts w:ascii="Tahoma" w:eastAsiaTheme="minorEastAsia" w:hAnsi="Tahoma" w:cs="Tahoma"/>
          <w:lang w:val="es-ES_tradnl"/>
        </w:rPr>
        <w:t>Tutankamó</w:t>
      </w:r>
      <w:r w:rsidRPr="00BF4995">
        <w:rPr>
          <w:rFonts w:ascii="Tahoma" w:eastAsiaTheme="minorEastAsia" w:hAnsi="Tahoma" w:cs="Tahoma"/>
          <w:lang w:val="es-ES_tradnl"/>
        </w:rPr>
        <w:t>n</w:t>
      </w:r>
      <w:proofErr w:type="spellEnd"/>
      <w:r w:rsidRPr="00BF4995">
        <w:rPr>
          <w:rFonts w:ascii="Tahoma" w:eastAsiaTheme="minorEastAsia" w:hAnsi="Tahoma" w:cs="Tahoma"/>
          <w:lang w:val="es-ES_tradnl"/>
        </w:rPr>
        <w:t>)</w:t>
      </w:r>
    </w:p>
    <w:p w:rsidR="0054342B" w:rsidRPr="00AE01C5"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AE01C5">
        <w:rPr>
          <w:rFonts w:ascii="Tahoma" w:eastAsiaTheme="minorEastAsia" w:hAnsi="Tahoma" w:cs="Tahoma"/>
          <w:b/>
          <w:lang w:val="es-ES_tradnl"/>
        </w:rPr>
        <w:t>Monto:</w:t>
      </w:r>
      <w:r w:rsidRPr="00AE01C5">
        <w:rPr>
          <w:rFonts w:ascii="Tahoma" w:eastAsiaTheme="minorEastAsia" w:hAnsi="Tahoma" w:cs="Tahoma"/>
          <w:lang w:val="es-ES_tradnl"/>
        </w:rPr>
        <w:t xml:space="preserve"> $ </w:t>
      </w:r>
      <w:r>
        <w:rPr>
          <w:rFonts w:ascii="Tahoma" w:eastAsiaTheme="minorEastAsia" w:hAnsi="Tahoma" w:cs="Tahoma"/>
          <w:lang w:val="es-ES_tradnl"/>
        </w:rPr>
        <w:t xml:space="preserve">55,172.41 </w:t>
      </w:r>
      <w:r w:rsidRPr="00AE01C5">
        <w:rPr>
          <w:rFonts w:ascii="Tahoma" w:eastAsiaTheme="minorEastAsia" w:hAnsi="Tahoma" w:cs="Tahoma"/>
          <w:lang w:val="es-ES_tradnl"/>
        </w:rPr>
        <w:t>pesos más I.V.A.</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AE01C5">
        <w:rPr>
          <w:rFonts w:ascii="Tahoma" w:hAnsi="Tahoma" w:cs="Tahoma"/>
          <w:b/>
          <w:lang w:val="es-ES_tradnl"/>
        </w:rPr>
        <w:t xml:space="preserve">Fundamento y Motivo: </w:t>
      </w:r>
      <w:r w:rsidRPr="00AE01C5">
        <w:rPr>
          <w:rFonts w:ascii="Tahoma" w:eastAsiaTheme="minorEastAsia" w:hAnsi="Tahoma" w:cs="Tahoma"/>
          <w:lang w:val="es-ES_tradnl"/>
        </w:rPr>
        <w:t xml:space="preserve">Artículo 73, Fracción I, de la Ley de Compras Gubernamentales, Enajenaciones y Contratación de Servicios del Estado de Jalisco y sus Municipios. </w:t>
      </w:r>
      <w:r>
        <w:rPr>
          <w:rFonts w:ascii="Tahoma" w:eastAsiaTheme="minorEastAsia" w:hAnsi="Tahoma" w:cs="Tahoma"/>
          <w:lang w:val="es-ES_tradnl"/>
        </w:rPr>
        <w:t>Se eligió a este proveedor ya que permite alcanzar una audiencia específica para dar a conocer las acciones y mensajes que se acuerdo con la estrategia de comunicación se debe impactar.</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AE01C5">
        <w:rPr>
          <w:rFonts w:ascii="Tahoma" w:hAnsi="Tahoma" w:cs="Tahoma"/>
          <w:b/>
          <w:lang w:val="es-ES_tradnl"/>
        </w:rPr>
        <w:t>Proveedor:</w:t>
      </w:r>
      <w:r>
        <w:rPr>
          <w:rFonts w:ascii="Tahoma" w:eastAsiaTheme="minorEastAsia" w:hAnsi="Tahoma" w:cs="Tahoma"/>
          <w:lang w:val="es-ES_tradnl"/>
        </w:rPr>
        <w:t xml:space="preserve"> Grupo Empresarial Ofertas S. de R.L. de C.V.</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p>
    <w:p w:rsidR="0054342B" w:rsidRPr="00A03E70" w:rsidRDefault="0054342B" w:rsidP="0054342B">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C15</w:t>
      </w:r>
      <w:r w:rsidRPr="00A03E70">
        <w:rPr>
          <w:rFonts w:ascii="Tahoma" w:eastAsia="Calibri" w:hAnsi="Tahoma" w:cs="Tahoma"/>
          <w:lang w:val="es-ES_tradnl"/>
        </w:rPr>
        <w:t>, los que estén por la afirmativa, sírvanse manifestarlo levantando su mano.</w:t>
      </w:r>
    </w:p>
    <w:p w:rsidR="0054342B" w:rsidRDefault="0054342B" w:rsidP="0054342B">
      <w:pPr>
        <w:pStyle w:val="Prrafodelista"/>
        <w:shd w:val="clear" w:color="auto" w:fill="FFFFFF"/>
        <w:ind w:left="1080"/>
        <w:jc w:val="both"/>
        <w:rPr>
          <w:rFonts w:ascii="Tahoma" w:hAnsi="Tahoma" w:cs="Tahoma"/>
          <w:b/>
          <w:lang w:val="es-ES_tradnl"/>
        </w:rPr>
      </w:pPr>
    </w:p>
    <w:p w:rsidR="0054342B" w:rsidRPr="006257C0" w:rsidRDefault="0054342B" w:rsidP="0054342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54342B" w:rsidRPr="0054342B" w:rsidRDefault="0054342B" w:rsidP="0054342B">
      <w:pPr>
        <w:shd w:val="clear" w:color="auto" w:fill="FFFFFF"/>
        <w:spacing w:after="100" w:afterAutospacing="1"/>
        <w:ind w:left="1429"/>
        <w:contextualSpacing/>
        <w:jc w:val="both"/>
        <w:rPr>
          <w:rFonts w:ascii="Tahoma" w:eastAsiaTheme="minorEastAsia" w:hAnsi="Tahoma" w:cs="Tahoma"/>
        </w:rPr>
      </w:pP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16. Requisición: </w:t>
      </w:r>
      <w:r>
        <w:rPr>
          <w:rFonts w:ascii="Tahoma" w:eastAsiaTheme="minorEastAsia" w:hAnsi="Tahoma" w:cs="Tahoma"/>
          <w:lang w:val="es-ES_tradnl"/>
        </w:rPr>
        <w:t>201800681</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lastRenderedPageBreak/>
        <w:t>Área requirente:</w:t>
      </w:r>
      <w:r>
        <w:rPr>
          <w:rFonts w:ascii="Tahoma" w:eastAsiaTheme="minorEastAsia" w:hAnsi="Tahoma" w:cs="Tahoma"/>
          <w:lang w:val="es-ES_tradnl"/>
        </w:rPr>
        <w:t xml:space="preserve"> </w:t>
      </w:r>
      <w:r w:rsidRPr="00AE01C5">
        <w:rPr>
          <w:rFonts w:ascii="Tahoma" w:eastAsiaTheme="minorEastAsia" w:hAnsi="Tahoma" w:cs="Tahoma"/>
          <w:lang w:val="es-ES_tradnl"/>
        </w:rPr>
        <w:t xml:space="preserve">Coordinación General de </w:t>
      </w:r>
      <w:r>
        <w:rPr>
          <w:rFonts w:ascii="Tahoma" w:eastAsiaTheme="minorEastAsia" w:hAnsi="Tahoma" w:cs="Tahoma"/>
          <w:lang w:val="es-ES_tradnl"/>
        </w:rPr>
        <w:t>Análisis Estratégico y Comunicación adscrita a la Jefatura de Gabinete.</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Objeto: </w:t>
      </w:r>
      <w:r>
        <w:rPr>
          <w:rFonts w:ascii="Tahoma" w:eastAsiaTheme="minorEastAsia" w:hAnsi="Tahoma" w:cs="Tahoma"/>
          <w:lang w:val="es-ES_tradnl"/>
        </w:rPr>
        <w:t xml:space="preserve">Publicidad en radio, </w:t>
      </w:r>
      <w:r w:rsidRPr="00BF4995">
        <w:rPr>
          <w:rFonts w:ascii="Tahoma" w:eastAsiaTheme="minorEastAsia" w:hAnsi="Tahoma" w:cs="Tahoma"/>
          <w:lang w:val="es-ES_tradnl"/>
        </w:rPr>
        <w:t xml:space="preserve">(campañas institucionales, pendientes de contenido,  únicamente se han llevado </w:t>
      </w:r>
      <w:r>
        <w:rPr>
          <w:rFonts w:ascii="Tahoma" w:eastAsiaTheme="minorEastAsia" w:hAnsi="Tahoma" w:cs="Tahoma"/>
          <w:lang w:val="es-ES_tradnl"/>
        </w:rPr>
        <w:t xml:space="preserve">a cabo la de predial y </w:t>
      </w:r>
      <w:proofErr w:type="spellStart"/>
      <w:r>
        <w:rPr>
          <w:rFonts w:ascii="Tahoma" w:eastAsiaTheme="minorEastAsia" w:hAnsi="Tahoma" w:cs="Tahoma"/>
          <w:lang w:val="es-ES_tradnl"/>
        </w:rPr>
        <w:t>Tutankamó</w:t>
      </w:r>
      <w:r w:rsidRPr="00BF4995">
        <w:rPr>
          <w:rFonts w:ascii="Tahoma" w:eastAsiaTheme="minorEastAsia" w:hAnsi="Tahoma" w:cs="Tahoma"/>
          <w:lang w:val="es-ES_tradnl"/>
        </w:rPr>
        <w:t>n</w:t>
      </w:r>
      <w:proofErr w:type="spellEnd"/>
      <w:r w:rsidRPr="00BF4995">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Monto:</w:t>
      </w:r>
      <w:r>
        <w:rPr>
          <w:rFonts w:ascii="Tahoma" w:eastAsiaTheme="minorEastAsia" w:hAnsi="Tahoma" w:cs="Tahoma"/>
          <w:lang w:val="es-ES_tradnl"/>
        </w:rPr>
        <w:t xml:space="preserve"> $ 344,827.59 pesos más I.V.A.</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AE01C5">
        <w:rPr>
          <w:rFonts w:ascii="Tahoma" w:hAnsi="Tahoma" w:cs="Tahoma"/>
          <w:b/>
          <w:lang w:val="es-ES_tradnl"/>
        </w:rPr>
        <w:t xml:space="preserve">Fundamento y Motivo: </w:t>
      </w:r>
      <w:r w:rsidRPr="00AE01C5">
        <w:rPr>
          <w:rFonts w:ascii="Tahoma" w:eastAsiaTheme="minorEastAsia" w:hAnsi="Tahoma" w:cs="Tahoma"/>
          <w:lang w:val="es-ES_tradnl"/>
        </w:rPr>
        <w:t xml:space="preserve">Artículo 73, Fracción I, de la Ley de Compras Gubernamentales, Enajenaciones y Contratación de Servicios del Estado de Jalisco y sus Municipios. </w:t>
      </w:r>
      <w:r>
        <w:rPr>
          <w:rFonts w:ascii="Tahoma" w:eastAsiaTheme="minorEastAsia" w:hAnsi="Tahoma" w:cs="Tahoma"/>
          <w:lang w:val="es-ES_tradnl"/>
        </w:rPr>
        <w:t>Se eligió a este proveedor ya que permite alcanzar una audiencia específica para dar a conocer las acciones y mensajes que se acuerdo con la estrategia de comunicación se debe impactar.</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hAnsi="Tahoma" w:cs="Tahoma"/>
          <w:b/>
          <w:lang w:val="es-ES_tradnl"/>
        </w:rPr>
        <w:t>Proveedor:</w:t>
      </w:r>
      <w:r>
        <w:rPr>
          <w:rFonts w:ascii="Tahoma" w:eastAsiaTheme="minorEastAsia" w:hAnsi="Tahoma" w:cs="Tahoma"/>
          <w:lang w:val="es-ES_tradnl"/>
        </w:rPr>
        <w:t xml:space="preserve"> Productora Ya Te Vieron S.A. de C.V.</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p>
    <w:p w:rsidR="0054342B" w:rsidRPr="00A03E70" w:rsidRDefault="0054342B" w:rsidP="0054342B">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C16</w:t>
      </w:r>
      <w:r w:rsidRPr="00A03E70">
        <w:rPr>
          <w:rFonts w:ascii="Tahoma" w:eastAsia="Calibri" w:hAnsi="Tahoma" w:cs="Tahoma"/>
          <w:lang w:val="es-ES_tradnl"/>
        </w:rPr>
        <w:t>, los que estén por la afirmativa, sírvanse manifestarlo levantando su mano.</w:t>
      </w:r>
    </w:p>
    <w:p w:rsidR="0054342B" w:rsidRDefault="0054342B" w:rsidP="0054342B">
      <w:pPr>
        <w:pStyle w:val="Prrafodelista"/>
        <w:shd w:val="clear" w:color="auto" w:fill="FFFFFF"/>
        <w:ind w:left="1080"/>
        <w:jc w:val="both"/>
        <w:rPr>
          <w:rFonts w:ascii="Tahoma" w:hAnsi="Tahoma" w:cs="Tahoma"/>
          <w:b/>
          <w:lang w:val="es-ES_tradnl"/>
        </w:rPr>
      </w:pPr>
    </w:p>
    <w:p w:rsidR="0054342B" w:rsidRPr="006257C0" w:rsidRDefault="0054342B" w:rsidP="0054342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54342B" w:rsidRPr="0054342B" w:rsidRDefault="0054342B" w:rsidP="00D91A5A">
      <w:pPr>
        <w:pStyle w:val="Prrafodelista"/>
        <w:shd w:val="clear" w:color="auto" w:fill="FFFFFF"/>
        <w:ind w:left="1080"/>
        <w:jc w:val="both"/>
        <w:rPr>
          <w:rFonts w:ascii="Tahoma" w:hAnsi="Tahoma" w:cs="Tahoma"/>
          <w:b/>
        </w:rPr>
      </w:pPr>
    </w:p>
    <w:p w:rsidR="0054342B" w:rsidRDefault="0054342B" w:rsidP="00D91A5A">
      <w:pPr>
        <w:pStyle w:val="Prrafodelista"/>
        <w:shd w:val="clear" w:color="auto" w:fill="FFFFFF"/>
        <w:ind w:left="1080"/>
        <w:jc w:val="both"/>
        <w:rPr>
          <w:rFonts w:ascii="Tahoma" w:hAnsi="Tahoma" w:cs="Tahoma"/>
          <w:b/>
        </w:rPr>
      </w:pP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17. Requisición: </w:t>
      </w:r>
      <w:r>
        <w:rPr>
          <w:rFonts w:ascii="Tahoma" w:eastAsiaTheme="minorEastAsia" w:hAnsi="Tahoma" w:cs="Tahoma"/>
          <w:lang w:val="es-ES_tradnl"/>
        </w:rPr>
        <w:t>201800839</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Área requirente:</w:t>
      </w:r>
      <w:r>
        <w:rPr>
          <w:rFonts w:ascii="Tahoma" w:eastAsiaTheme="minorEastAsia" w:hAnsi="Tahoma" w:cs="Tahoma"/>
          <w:lang w:val="es-ES_tradnl"/>
        </w:rPr>
        <w:t xml:space="preserve"> </w:t>
      </w:r>
      <w:r w:rsidRPr="00AE01C5">
        <w:rPr>
          <w:rFonts w:ascii="Tahoma" w:eastAsiaTheme="minorEastAsia" w:hAnsi="Tahoma" w:cs="Tahoma"/>
          <w:lang w:val="es-ES_tradnl"/>
        </w:rPr>
        <w:t xml:space="preserve">Coordinación General de </w:t>
      </w:r>
      <w:r>
        <w:rPr>
          <w:rFonts w:ascii="Tahoma" w:eastAsiaTheme="minorEastAsia" w:hAnsi="Tahoma" w:cs="Tahoma"/>
          <w:lang w:val="es-ES_tradnl"/>
        </w:rPr>
        <w:t>Análisis Estratégico y Comunicación adscrita a la Jefatura de Gabinete.</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Objeto: </w:t>
      </w:r>
      <w:r>
        <w:rPr>
          <w:rFonts w:ascii="Tahoma" w:eastAsiaTheme="minorEastAsia" w:hAnsi="Tahoma" w:cs="Tahoma"/>
          <w:lang w:val="es-ES_tradnl"/>
        </w:rPr>
        <w:t>Publicidad en radio.</w:t>
      </w:r>
      <w:r w:rsidRPr="001D522A">
        <w:rPr>
          <w:rFonts w:ascii="Tahoma" w:eastAsiaTheme="minorEastAsia" w:hAnsi="Tahoma" w:cs="Tahoma"/>
          <w:lang w:val="es-ES_tradnl"/>
        </w:rPr>
        <w:t xml:space="preserve"> </w:t>
      </w:r>
      <w:r w:rsidRPr="00BF4995">
        <w:rPr>
          <w:rFonts w:ascii="Tahoma" w:eastAsiaTheme="minorEastAsia" w:hAnsi="Tahoma" w:cs="Tahoma"/>
          <w:lang w:val="es-ES_tradnl"/>
        </w:rPr>
        <w:t xml:space="preserve">(Campañas institucionales, pendientes de contenido,  únicamente se han llevado </w:t>
      </w:r>
      <w:r>
        <w:rPr>
          <w:rFonts w:ascii="Tahoma" w:eastAsiaTheme="minorEastAsia" w:hAnsi="Tahoma" w:cs="Tahoma"/>
          <w:lang w:val="es-ES_tradnl"/>
        </w:rPr>
        <w:t xml:space="preserve">a cabo la de predial y </w:t>
      </w:r>
      <w:proofErr w:type="spellStart"/>
      <w:r>
        <w:rPr>
          <w:rFonts w:ascii="Tahoma" w:eastAsiaTheme="minorEastAsia" w:hAnsi="Tahoma" w:cs="Tahoma"/>
          <w:lang w:val="es-ES_tradnl"/>
        </w:rPr>
        <w:t>Tutankamó</w:t>
      </w:r>
      <w:r w:rsidRPr="00BF4995">
        <w:rPr>
          <w:rFonts w:ascii="Tahoma" w:eastAsiaTheme="minorEastAsia" w:hAnsi="Tahoma" w:cs="Tahoma"/>
          <w:lang w:val="es-ES_tradnl"/>
        </w:rPr>
        <w:t>n</w:t>
      </w:r>
      <w:proofErr w:type="spellEnd"/>
      <w:r w:rsidRPr="00BF4995">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Monto:</w:t>
      </w:r>
      <w:r>
        <w:rPr>
          <w:rFonts w:ascii="Tahoma" w:eastAsiaTheme="minorEastAsia" w:hAnsi="Tahoma" w:cs="Tahoma"/>
          <w:lang w:val="es-ES_tradnl"/>
        </w:rPr>
        <w:t xml:space="preserve"> $ 344,827.59 pesos más I.V.A.</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AE01C5">
        <w:rPr>
          <w:rFonts w:ascii="Tahoma" w:hAnsi="Tahoma" w:cs="Tahoma"/>
          <w:b/>
          <w:lang w:val="es-ES_tradnl"/>
        </w:rPr>
        <w:t xml:space="preserve">Fundamento y Motivo: </w:t>
      </w:r>
      <w:r w:rsidRPr="00AE01C5">
        <w:rPr>
          <w:rFonts w:ascii="Tahoma" w:eastAsiaTheme="minorEastAsia" w:hAnsi="Tahoma" w:cs="Tahoma"/>
          <w:lang w:val="es-ES_tradnl"/>
        </w:rPr>
        <w:t>Artículo 73, Fracción I, de la Ley de Compras Gubernamentales, Enajenaciones y Contratación de Servicios del Estado de Jalisco y sus Municipios.</w:t>
      </w:r>
      <w:r>
        <w:rPr>
          <w:rFonts w:ascii="Tahoma" w:eastAsiaTheme="minorEastAsia" w:hAnsi="Tahoma" w:cs="Tahoma"/>
          <w:lang w:val="es-ES_tradnl"/>
        </w:rPr>
        <w:t xml:space="preserve"> Se eligió a este proveedor ya que permite alcanzar una audiencia específica para dar a conocer las acciones y mensajes que se acuerdo con la estrategia de comunicación se debe impactar.</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hAnsi="Tahoma" w:cs="Tahoma"/>
          <w:b/>
          <w:lang w:val="es-ES_tradnl"/>
        </w:rPr>
        <w:t xml:space="preserve">Proveedor: </w:t>
      </w:r>
      <w:r>
        <w:rPr>
          <w:rFonts w:ascii="Tahoma" w:hAnsi="Tahoma" w:cs="Tahoma"/>
          <w:lang w:val="es-ES_tradnl"/>
        </w:rPr>
        <w:t>Servicios profesionales de Publicidad y Comunicación S.</w:t>
      </w:r>
      <w:r>
        <w:rPr>
          <w:rFonts w:ascii="Tahoma" w:eastAsiaTheme="minorEastAsia" w:hAnsi="Tahoma" w:cs="Tahoma"/>
          <w:lang w:val="es-ES_tradnl"/>
        </w:rPr>
        <w:t>C.</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p>
    <w:p w:rsidR="0054342B" w:rsidRPr="00A03E70" w:rsidRDefault="0054342B" w:rsidP="0054342B">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 xml:space="preserve">Ley de Compras </w:t>
      </w:r>
      <w:r w:rsidRPr="00A03E70">
        <w:rPr>
          <w:rFonts w:ascii="Tahoma" w:hAnsi="Tahoma" w:cs="Tahoma"/>
          <w:lang w:val="es-ES_tradnl"/>
        </w:rPr>
        <w:lastRenderedPageBreak/>
        <w:t>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C17</w:t>
      </w:r>
      <w:r w:rsidRPr="00A03E70">
        <w:rPr>
          <w:rFonts w:ascii="Tahoma" w:eastAsia="Calibri" w:hAnsi="Tahoma" w:cs="Tahoma"/>
          <w:lang w:val="es-ES_tradnl"/>
        </w:rPr>
        <w:t>, los que estén por la afirmativa, sírvanse manifestarlo levantando su mano.</w:t>
      </w:r>
    </w:p>
    <w:p w:rsidR="0054342B" w:rsidRDefault="0054342B" w:rsidP="0054342B">
      <w:pPr>
        <w:pStyle w:val="Prrafodelista"/>
        <w:shd w:val="clear" w:color="auto" w:fill="FFFFFF"/>
        <w:ind w:left="1080"/>
        <w:jc w:val="both"/>
        <w:rPr>
          <w:rFonts w:ascii="Tahoma" w:hAnsi="Tahoma" w:cs="Tahoma"/>
          <w:b/>
          <w:lang w:val="es-ES_tradnl"/>
        </w:rPr>
      </w:pPr>
    </w:p>
    <w:p w:rsidR="0054342B" w:rsidRPr="006257C0" w:rsidRDefault="0054342B" w:rsidP="0054342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54342B" w:rsidRDefault="0054342B" w:rsidP="00D91A5A">
      <w:pPr>
        <w:pStyle w:val="Prrafodelista"/>
        <w:shd w:val="clear" w:color="auto" w:fill="FFFFFF"/>
        <w:ind w:left="1080"/>
        <w:jc w:val="both"/>
        <w:rPr>
          <w:rFonts w:ascii="Tahoma" w:hAnsi="Tahoma" w:cs="Tahoma"/>
          <w:b/>
        </w:rPr>
      </w:pP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18. Requisición: </w:t>
      </w:r>
      <w:r>
        <w:rPr>
          <w:rFonts w:ascii="Tahoma" w:eastAsiaTheme="minorEastAsia" w:hAnsi="Tahoma" w:cs="Tahoma"/>
          <w:lang w:val="es-ES_tradnl"/>
        </w:rPr>
        <w:t>201800853</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Área requirente:</w:t>
      </w:r>
      <w:r>
        <w:rPr>
          <w:rFonts w:ascii="Tahoma" w:eastAsiaTheme="minorEastAsia" w:hAnsi="Tahoma" w:cs="Tahoma"/>
          <w:lang w:val="es-ES_tradnl"/>
        </w:rPr>
        <w:t xml:space="preserve"> </w:t>
      </w:r>
      <w:r w:rsidRPr="00AE01C5">
        <w:rPr>
          <w:rFonts w:ascii="Tahoma" w:eastAsiaTheme="minorEastAsia" w:hAnsi="Tahoma" w:cs="Tahoma"/>
          <w:lang w:val="es-ES_tradnl"/>
        </w:rPr>
        <w:t xml:space="preserve">Coordinación General de </w:t>
      </w:r>
      <w:r>
        <w:rPr>
          <w:rFonts w:ascii="Tahoma" w:eastAsiaTheme="minorEastAsia" w:hAnsi="Tahoma" w:cs="Tahoma"/>
          <w:lang w:val="es-ES_tradnl"/>
        </w:rPr>
        <w:t>Análisis Estratégico y Comunicación adscrita a la Jefatura de Gabinete.</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Objeto: </w:t>
      </w:r>
      <w:r>
        <w:rPr>
          <w:rFonts w:ascii="Tahoma" w:eastAsiaTheme="minorEastAsia" w:hAnsi="Tahoma" w:cs="Tahoma"/>
          <w:lang w:val="es-ES_tradnl"/>
        </w:rPr>
        <w:t>Publicidad en prensa.</w:t>
      </w:r>
      <w:r w:rsidRPr="001D522A">
        <w:rPr>
          <w:rFonts w:ascii="Tahoma" w:eastAsiaTheme="minorEastAsia" w:hAnsi="Tahoma" w:cs="Tahoma"/>
          <w:lang w:val="es-ES_tradnl"/>
        </w:rPr>
        <w:t xml:space="preserve"> </w:t>
      </w:r>
      <w:r w:rsidRPr="00BF4995">
        <w:rPr>
          <w:rFonts w:ascii="Tahoma" w:eastAsiaTheme="minorEastAsia" w:hAnsi="Tahoma" w:cs="Tahoma"/>
          <w:lang w:val="es-ES_tradnl"/>
        </w:rPr>
        <w:t xml:space="preserve">(Campañas institucionales, pendientes de contenido,  únicamente se han llevado </w:t>
      </w:r>
      <w:r>
        <w:rPr>
          <w:rFonts w:ascii="Tahoma" w:eastAsiaTheme="minorEastAsia" w:hAnsi="Tahoma" w:cs="Tahoma"/>
          <w:lang w:val="es-ES_tradnl"/>
        </w:rPr>
        <w:t xml:space="preserve">a cabo la de predial y </w:t>
      </w:r>
      <w:proofErr w:type="spellStart"/>
      <w:r>
        <w:rPr>
          <w:rFonts w:ascii="Tahoma" w:eastAsiaTheme="minorEastAsia" w:hAnsi="Tahoma" w:cs="Tahoma"/>
          <w:lang w:val="es-ES_tradnl"/>
        </w:rPr>
        <w:t>Tutankamó</w:t>
      </w:r>
      <w:r w:rsidRPr="00BF4995">
        <w:rPr>
          <w:rFonts w:ascii="Tahoma" w:eastAsiaTheme="minorEastAsia" w:hAnsi="Tahoma" w:cs="Tahoma"/>
          <w:lang w:val="es-ES_tradnl"/>
        </w:rPr>
        <w:t>n</w:t>
      </w:r>
      <w:proofErr w:type="spellEnd"/>
      <w:r w:rsidRPr="00BF4995">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Monto:</w:t>
      </w:r>
      <w:r>
        <w:rPr>
          <w:rFonts w:ascii="Tahoma" w:eastAsiaTheme="minorEastAsia" w:hAnsi="Tahoma" w:cs="Tahoma"/>
          <w:lang w:val="es-ES_tradnl"/>
        </w:rPr>
        <w:t xml:space="preserve"> $ 862,068.97 pesos más I.V.A.</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AE01C5">
        <w:rPr>
          <w:rFonts w:ascii="Tahoma" w:hAnsi="Tahoma" w:cs="Tahoma"/>
          <w:b/>
          <w:lang w:val="es-ES_tradnl"/>
        </w:rPr>
        <w:t xml:space="preserve">Fundamento y Motivo: </w:t>
      </w:r>
      <w:r w:rsidRPr="00AE01C5">
        <w:rPr>
          <w:rFonts w:ascii="Tahoma" w:eastAsiaTheme="minorEastAsia" w:hAnsi="Tahoma" w:cs="Tahoma"/>
          <w:lang w:val="es-ES_tradnl"/>
        </w:rPr>
        <w:t>Artículo 73, Fracción I, de la Ley de Compras Gubernamentales, Enajenaciones y Contratación de Servicios del Estado de Jalisco y sus Municipios.</w:t>
      </w:r>
      <w:r>
        <w:rPr>
          <w:rFonts w:ascii="Tahoma" w:eastAsiaTheme="minorEastAsia" w:hAnsi="Tahoma" w:cs="Tahoma"/>
          <w:lang w:val="es-ES_tradnl"/>
        </w:rPr>
        <w:t xml:space="preserve"> Se eligió a este proveedor ya que permite alcanzar una audiencia específica para dar a conocer las acciones y mensajes que se acuerdo con la estrategia de comunicación se debe impactar.</w:t>
      </w:r>
    </w:p>
    <w:p w:rsidR="0054342B" w:rsidRDefault="0054342B" w:rsidP="0054342B">
      <w:pPr>
        <w:shd w:val="clear" w:color="auto" w:fill="FFFFFF"/>
        <w:spacing w:after="100" w:afterAutospacing="1"/>
        <w:ind w:left="1429"/>
        <w:contextualSpacing/>
        <w:jc w:val="both"/>
        <w:rPr>
          <w:rFonts w:ascii="Tahoma" w:hAnsi="Tahoma" w:cs="Tahoma"/>
          <w:lang w:val="es-ES_tradnl"/>
        </w:rPr>
      </w:pPr>
      <w:r>
        <w:rPr>
          <w:rFonts w:ascii="Tahoma" w:hAnsi="Tahoma" w:cs="Tahoma"/>
          <w:b/>
          <w:lang w:val="es-ES_tradnl"/>
        </w:rPr>
        <w:t xml:space="preserve">Proveedor: </w:t>
      </w:r>
      <w:r>
        <w:rPr>
          <w:rFonts w:ascii="Tahoma" w:hAnsi="Tahoma" w:cs="Tahoma"/>
          <w:lang w:val="es-ES_tradnl"/>
        </w:rPr>
        <w:t>Unión Editorialista S.A. de C.V.</w:t>
      </w:r>
    </w:p>
    <w:p w:rsidR="0054342B" w:rsidRPr="00EA3F11" w:rsidRDefault="0054342B" w:rsidP="0054342B">
      <w:pPr>
        <w:shd w:val="clear" w:color="auto" w:fill="FFFFFF"/>
        <w:spacing w:after="100" w:afterAutospacing="1"/>
        <w:ind w:left="1429"/>
        <w:contextualSpacing/>
        <w:jc w:val="both"/>
        <w:rPr>
          <w:rFonts w:ascii="Tahoma" w:eastAsiaTheme="minorEastAsia" w:hAnsi="Tahoma" w:cs="Tahoma"/>
          <w:lang w:val="es-ES_tradnl"/>
        </w:rPr>
      </w:pPr>
    </w:p>
    <w:p w:rsidR="0054342B" w:rsidRPr="00A03E70" w:rsidRDefault="0054342B" w:rsidP="0054342B">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C18</w:t>
      </w:r>
      <w:r w:rsidRPr="00A03E70">
        <w:rPr>
          <w:rFonts w:ascii="Tahoma" w:eastAsia="Calibri" w:hAnsi="Tahoma" w:cs="Tahoma"/>
          <w:lang w:val="es-ES_tradnl"/>
        </w:rPr>
        <w:t>, los que estén por la afirmativa, sírvanse manifestarlo levantando su mano.</w:t>
      </w:r>
    </w:p>
    <w:p w:rsidR="0054342B" w:rsidRDefault="0054342B" w:rsidP="0054342B">
      <w:pPr>
        <w:pStyle w:val="Prrafodelista"/>
        <w:shd w:val="clear" w:color="auto" w:fill="FFFFFF"/>
        <w:ind w:left="1080"/>
        <w:jc w:val="both"/>
        <w:rPr>
          <w:rFonts w:ascii="Tahoma" w:hAnsi="Tahoma" w:cs="Tahoma"/>
          <w:b/>
          <w:lang w:val="es-ES_tradnl"/>
        </w:rPr>
      </w:pPr>
    </w:p>
    <w:p w:rsidR="0054342B" w:rsidRPr="006257C0" w:rsidRDefault="0054342B" w:rsidP="0054342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54342B" w:rsidRPr="0054342B" w:rsidRDefault="0054342B" w:rsidP="00D91A5A">
      <w:pPr>
        <w:pStyle w:val="Prrafodelista"/>
        <w:shd w:val="clear" w:color="auto" w:fill="FFFFFF"/>
        <w:ind w:left="1080"/>
        <w:jc w:val="both"/>
        <w:rPr>
          <w:rFonts w:ascii="Tahoma" w:hAnsi="Tahoma" w:cs="Tahoma"/>
          <w:b/>
        </w:rPr>
      </w:pPr>
    </w:p>
    <w:p w:rsidR="0054342B" w:rsidRDefault="0054342B" w:rsidP="00D91A5A">
      <w:pPr>
        <w:pStyle w:val="Prrafodelista"/>
        <w:shd w:val="clear" w:color="auto" w:fill="FFFFFF"/>
        <w:ind w:left="1080"/>
        <w:jc w:val="both"/>
        <w:rPr>
          <w:rFonts w:ascii="Tahoma" w:hAnsi="Tahoma" w:cs="Tahoma"/>
          <w:b/>
          <w:lang w:val="es-ES_tradnl"/>
        </w:rPr>
      </w:pP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19. Requisición: </w:t>
      </w:r>
      <w:r>
        <w:rPr>
          <w:rFonts w:ascii="Tahoma" w:eastAsiaTheme="minorEastAsia" w:hAnsi="Tahoma" w:cs="Tahoma"/>
          <w:lang w:val="es-ES_tradnl"/>
        </w:rPr>
        <w:t>201800854</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Área requirente:</w:t>
      </w:r>
      <w:r>
        <w:rPr>
          <w:rFonts w:ascii="Tahoma" w:eastAsiaTheme="minorEastAsia" w:hAnsi="Tahoma" w:cs="Tahoma"/>
          <w:lang w:val="es-ES_tradnl"/>
        </w:rPr>
        <w:t xml:space="preserve"> </w:t>
      </w:r>
      <w:r w:rsidRPr="00AE01C5">
        <w:rPr>
          <w:rFonts w:ascii="Tahoma" w:eastAsiaTheme="minorEastAsia" w:hAnsi="Tahoma" w:cs="Tahoma"/>
          <w:lang w:val="es-ES_tradnl"/>
        </w:rPr>
        <w:t xml:space="preserve">Coordinación General de </w:t>
      </w:r>
      <w:r>
        <w:rPr>
          <w:rFonts w:ascii="Tahoma" w:eastAsiaTheme="minorEastAsia" w:hAnsi="Tahoma" w:cs="Tahoma"/>
          <w:lang w:val="es-ES_tradnl"/>
        </w:rPr>
        <w:t>Análisis Estratégico y Comunicación adscrita a la Jefatura de Gabinete.</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Objeto: </w:t>
      </w:r>
      <w:r>
        <w:rPr>
          <w:rFonts w:ascii="Tahoma" w:eastAsiaTheme="minorEastAsia" w:hAnsi="Tahoma" w:cs="Tahoma"/>
          <w:lang w:val="es-ES_tradnl"/>
        </w:rPr>
        <w:t>Publicidad en prensa.</w:t>
      </w:r>
      <w:r w:rsidRPr="001D522A">
        <w:rPr>
          <w:rFonts w:ascii="Tahoma" w:eastAsiaTheme="minorEastAsia" w:hAnsi="Tahoma" w:cs="Tahoma"/>
          <w:lang w:val="es-ES_tradnl"/>
        </w:rPr>
        <w:t xml:space="preserve"> </w:t>
      </w:r>
      <w:r w:rsidRPr="00BF4995">
        <w:rPr>
          <w:rFonts w:ascii="Tahoma" w:eastAsiaTheme="minorEastAsia" w:hAnsi="Tahoma" w:cs="Tahoma"/>
          <w:lang w:val="es-ES_tradnl"/>
        </w:rPr>
        <w:t xml:space="preserve">(Campañas institucionales, pendientes de contenido,  únicamente se han llevado </w:t>
      </w:r>
      <w:r>
        <w:rPr>
          <w:rFonts w:ascii="Tahoma" w:eastAsiaTheme="minorEastAsia" w:hAnsi="Tahoma" w:cs="Tahoma"/>
          <w:lang w:val="es-ES_tradnl"/>
        </w:rPr>
        <w:t xml:space="preserve">a cabo la de predial y </w:t>
      </w:r>
      <w:proofErr w:type="spellStart"/>
      <w:r>
        <w:rPr>
          <w:rFonts w:ascii="Tahoma" w:eastAsiaTheme="minorEastAsia" w:hAnsi="Tahoma" w:cs="Tahoma"/>
          <w:lang w:val="es-ES_tradnl"/>
        </w:rPr>
        <w:t>Tutankamó</w:t>
      </w:r>
      <w:r w:rsidRPr="00BF4995">
        <w:rPr>
          <w:rFonts w:ascii="Tahoma" w:eastAsiaTheme="minorEastAsia" w:hAnsi="Tahoma" w:cs="Tahoma"/>
          <w:lang w:val="es-ES_tradnl"/>
        </w:rPr>
        <w:t>n</w:t>
      </w:r>
      <w:proofErr w:type="spellEnd"/>
      <w:r w:rsidRPr="00BF4995">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Monto:</w:t>
      </w:r>
      <w:r>
        <w:rPr>
          <w:rFonts w:ascii="Tahoma" w:eastAsiaTheme="minorEastAsia" w:hAnsi="Tahoma" w:cs="Tahoma"/>
          <w:lang w:val="es-ES_tradnl"/>
        </w:rPr>
        <w:t xml:space="preserve"> $ 560,344.83 pesos más I.V.A.</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AE01C5">
        <w:rPr>
          <w:rFonts w:ascii="Tahoma" w:hAnsi="Tahoma" w:cs="Tahoma"/>
          <w:b/>
          <w:lang w:val="es-ES_tradnl"/>
        </w:rPr>
        <w:t xml:space="preserve">Fundamento y Motivo: </w:t>
      </w:r>
      <w:r w:rsidRPr="00AE01C5">
        <w:rPr>
          <w:rFonts w:ascii="Tahoma" w:eastAsiaTheme="minorEastAsia" w:hAnsi="Tahoma" w:cs="Tahoma"/>
          <w:lang w:val="es-ES_tradnl"/>
        </w:rPr>
        <w:t>Artículo 73, Fracción I, de la Ley de Compras Gubernamentales, Enajenaciones y Contratación de Servicios del Estado de Jalisco y sus Municipios.</w:t>
      </w:r>
      <w:r>
        <w:rPr>
          <w:rFonts w:ascii="Tahoma" w:eastAsiaTheme="minorEastAsia" w:hAnsi="Tahoma" w:cs="Tahoma"/>
          <w:lang w:val="es-ES_tradnl"/>
        </w:rPr>
        <w:t xml:space="preserve"> Se eligió a este proveedor ya que permite alcanzar una audiencia </w:t>
      </w:r>
      <w:r>
        <w:rPr>
          <w:rFonts w:ascii="Tahoma" w:eastAsiaTheme="minorEastAsia" w:hAnsi="Tahoma" w:cs="Tahoma"/>
          <w:lang w:val="es-ES_tradnl"/>
        </w:rPr>
        <w:lastRenderedPageBreak/>
        <w:t>específica para dar a conocer las acciones y mensajes que se acuerdo con la estrategia de comunicación se debe impactar.</w:t>
      </w:r>
    </w:p>
    <w:p w:rsidR="0054342B" w:rsidRDefault="0054342B" w:rsidP="0054342B">
      <w:pPr>
        <w:shd w:val="clear" w:color="auto" w:fill="FFFFFF"/>
        <w:spacing w:after="100" w:afterAutospacing="1"/>
        <w:ind w:left="1429"/>
        <w:contextualSpacing/>
        <w:jc w:val="both"/>
        <w:rPr>
          <w:rFonts w:ascii="Tahoma" w:hAnsi="Tahoma" w:cs="Tahoma"/>
          <w:lang w:val="es-ES_tradnl"/>
        </w:rPr>
      </w:pPr>
      <w:r>
        <w:rPr>
          <w:rFonts w:ascii="Tahoma" w:hAnsi="Tahoma" w:cs="Tahoma"/>
          <w:b/>
          <w:lang w:val="es-ES_tradnl"/>
        </w:rPr>
        <w:t xml:space="preserve">Proveedor: </w:t>
      </w:r>
      <w:r>
        <w:rPr>
          <w:rFonts w:ascii="Tahoma" w:hAnsi="Tahoma" w:cs="Tahoma"/>
          <w:lang w:val="es-ES_tradnl"/>
        </w:rPr>
        <w:t>Ediciones del Norte S.A. de C.V.</w:t>
      </w:r>
    </w:p>
    <w:p w:rsidR="0054342B" w:rsidRDefault="0054342B" w:rsidP="0054342B">
      <w:pPr>
        <w:shd w:val="clear" w:color="auto" w:fill="FFFFFF"/>
        <w:spacing w:after="100" w:afterAutospacing="1"/>
        <w:ind w:left="1429"/>
        <w:contextualSpacing/>
        <w:jc w:val="both"/>
        <w:rPr>
          <w:rFonts w:ascii="Tahoma" w:hAnsi="Tahoma" w:cs="Tahoma"/>
          <w:lang w:val="es-ES_tradnl"/>
        </w:rPr>
      </w:pPr>
    </w:p>
    <w:p w:rsidR="0054342B" w:rsidRPr="00A03E70" w:rsidRDefault="0054342B" w:rsidP="0054342B">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C19</w:t>
      </w:r>
      <w:r w:rsidRPr="00A03E70">
        <w:rPr>
          <w:rFonts w:ascii="Tahoma" w:eastAsia="Calibri" w:hAnsi="Tahoma" w:cs="Tahoma"/>
          <w:lang w:val="es-ES_tradnl"/>
        </w:rPr>
        <w:t>, los que estén por la afirmativa, sírvanse manifestarlo levantando su mano.</w:t>
      </w:r>
    </w:p>
    <w:p w:rsidR="0054342B" w:rsidRDefault="0054342B" w:rsidP="0054342B">
      <w:pPr>
        <w:pStyle w:val="Prrafodelista"/>
        <w:shd w:val="clear" w:color="auto" w:fill="FFFFFF"/>
        <w:ind w:left="1080"/>
        <w:jc w:val="both"/>
        <w:rPr>
          <w:rFonts w:ascii="Tahoma" w:hAnsi="Tahoma" w:cs="Tahoma"/>
          <w:b/>
          <w:lang w:val="es-ES_tradnl"/>
        </w:rPr>
      </w:pPr>
    </w:p>
    <w:p w:rsidR="0054342B" w:rsidRPr="006257C0" w:rsidRDefault="0054342B" w:rsidP="0054342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54342B" w:rsidRPr="0054342B" w:rsidRDefault="0054342B" w:rsidP="00D91A5A">
      <w:pPr>
        <w:pStyle w:val="Prrafodelista"/>
        <w:shd w:val="clear" w:color="auto" w:fill="FFFFFF"/>
        <w:ind w:left="1080"/>
        <w:jc w:val="both"/>
        <w:rPr>
          <w:rFonts w:ascii="Tahoma" w:hAnsi="Tahoma" w:cs="Tahoma"/>
          <w:b/>
        </w:rPr>
      </w:pP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20. Requisición: </w:t>
      </w:r>
      <w:r>
        <w:rPr>
          <w:rFonts w:ascii="Tahoma" w:eastAsiaTheme="minorEastAsia" w:hAnsi="Tahoma" w:cs="Tahoma"/>
          <w:lang w:val="es-ES_tradnl"/>
        </w:rPr>
        <w:t>201800855</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Área requirente:</w:t>
      </w:r>
      <w:r>
        <w:rPr>
          <w:rFonts w:ascii="Tahoma" w:eastAsiaTheme="minorEastAsia" w:hAnsi="Tahoma" w:cs="Tahoma"/>
          <w:lang w:val="es-ES_tradnl"/>
        </w:rPr>
        <w:t xml:space="preserve"> </w:t>
      </w:r>
      <w:r w:rsidRPr="00AE01C5">
        <w:rPr>
          <w:rFonts w:ascii="Tahoma" w:eastAsiaTheme="minorEastAsia" w:hAnsi="Tahoma" w:cs="Tahoma"/>
          <w:lang w:val="es-ES_tradnl"/>
        </w:rPr>
        <w:t xml:space="preserve">Coordinación General de </w:t>
      </w:r>
      <w:r>
        <w:rPr>
          <w:rFonts w:ascii="Tahoma" w:eastAsiaTheme="minorEastAsia" w:hAnsi="Tahoma" w:cs="Tahoma"/>
          <w:lang w:val="es-ES_tradnl"/>
        </w:rPr>
        <w:t>Análisis Estratégico y Comunicación adscrita a la Jefatura de Gabinete.</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Objeto: </w:t>
      </w:r>
      <w:r>
        <w:rPr>
          <w:rFonts w:ascii="Tahoma" w:eastAsiaTheme="minorEastAsia" w:hAnsi="Tahoma" w:cs="Tahoma"/>
          <w:lang w:val="es-ES_tradnl"/>
        </w:rPr>
        <w:t>Publicidad en prensa.</w:t>
      </w:r>
      <w:r w:rsidRPr="001D522A">
        <w:rPr>
          <w:rFonts w:ascii="Tahoma" w:eastAsiaTheme="minorEastAsia" w:hAnsi="Tahoma" w:cs="Tahoma"/>
          <w:lang w:val="es-ES_tradnl"/>
        </w:rPr>
        <w:t xml:space="preserve"> </w:t>
      </w:r>
      <w:r w:rsidRPr="00BF4995">
        <w:rPr>
          <w:rFonts w:ascii="Tahoma" w:eastAsiaTheme="minorEastAsia" w:hAnsi="Tahoma" w:cs="Tahoma"/>
          <w:lang w:val="es-ES_tradnl"/>
        </w:rPr>
        <w:t xml:space="preserve">(Campañas institucionales, pendientes de contenido,  únicamente se han llevado </w:t>
      </w:r>
      <w:r>
        <w:rPr>
          <w:rFonts w:ascii="Tahoma" w:eastAsiaTheme="minorEastAsia" w:hAnsi="Tahoma" w:cs="Tahoma"/>
          <w:lang w:val="es-ES_tradnl"/>
        </w:rPr>
        <w:t xml:space="preserve">a cabo la de predial y </w:t>
      </w:r>
      <w:proofErr w:type="spellStart"/>
      <w:r>
        <w:rPr>
          <w:rFonts w:ascii="Tahoma" w:eastAsiaTheme="minorEastAsia" w:hAnsi="Tahoma" w:cs="Tahoma"/>
          <w:lang w:val="es-ES_tradnl"/>
        </w:rPr>
        <w:t>Tutankamó</w:t>
      </w:r>
      <w:r w:rsidRPr="00BF4995">
        <w:rPr>
          <w:rFonts w:ascii="Tahoma" w:eastAsiaTheme="minorEastAsia" w:hAnsi="Tahoma" w:cs="Tahoma"/>
          <w:lang w:val="es-ES_tradnl"/>
        </w:rPr>
        <w:t>n</w:t>
      </w:r>
      <w:proofErr w:type="spellEnd"/>
      <w:r w:rsidRPr="00BF4995">
        <w:rPr>
          <w:rFonts w:ascii="Tahoma" w:eastAsiaTheme="minorEastAsia" w:hAnsi="Tahoma" w:cs="Tahoma"/>
          <w:lang w:val="es-ES_tradnl"/>
        </w:rPr>
        <w:t>)</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Monto:</w:t>
      </w:r>
      <w:r>
        <w:rPr>
          <w:rFonts w:ascii="Tahoma" w:eastAsiaTheme="minorEastAsia" w:hAnsi="Tahoma" w:cs="Tahoma"/>
          <w:lang w:val="es-ES_tradnl"/>
        </w:rPr>
        <w:t xml:space="preserve"> $ 189,655.17 pesos más I.V.A.</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AE01C5">
        <w:rPr>
          <w:rFonts w:ascii="Tahoma" w:hAnsi="Tahoma" w:cs="Tahoma"/>
          <w:b/>
          <w:lang w:val="es-ES_tradnl"/>
        </w:rPr>
        <w:t xml:space="preserve">Fundamento y Motivo: </w:t>
      </w:r>
      <w:r w:rsidRPr="00AE01C5">
        <w:rPr>
          <w:rFonts w:ascii="Tahoma" w:eastAsiaTheme="minorEastAsia" w:hAnsi="Tahoma" w:cs="Tahoma"/>
          <w:lang w:val="es-ES_tradnl"/>
        </w:rPr>
        <w:t>Artículo 73, Fracción I, de la Ley de Compras Gubernamentales, Enajenaciones y Contratación de Servicios del Estado de Jalisco y sus Municipios.</w:t>
      </w:r>
      <w:r>
        <w:rPr>
          <w:rFonts w:ascii="Tahoma" w:eastAsiaTheme="minorEastAsia" w:hAnsi="Tahoma" w:cs="Tahoma"/>
          <w:lang w:val="es-ES_tradnl"/>
        </w:rPr>
        <w:t xml:space="preserve"> Se eligió a este proveedor ya que permite alcanzar una audiencia específica para dar a conocer las acciones y mensajes que se acuerdo con la estrategia de comunicación se debe impactar.</w:t>
      </w:r>
    </w:p>
    <w:p w:rsidR="0054342B" w:rsidRDefault="0054342B" w:rsidP="0054342B">
      <w:pPr>
        <w:shd w:val="clear" w:color="auto" w:fill="FFFFFF"/>
        <w:spacing w:after="100" w:afterAutospacing="1"/>
        <w:ind w:left="1429"/>
        <w:contextualSpacing/>
        <w:jc w:val="both"/>
        <w:rPr>
          <w:rFonts w:ascii="Tahoma" w:hAnsi="Tahoma" w:cs="Tahoma"/>
          <w:lang w:val="es-ES_tradnl"/>
        </w:rPr>
      </w:pPr>
      <w:r>
        <w:rPr>
          <w:rFonts w:ascii="Tahoma" w:hAnsi="Tahoma" w:cs="Tahoma"/>
          <w:b/>
          <w:lang w:val="es-ES_tradnl"/>
        </w:rPr>
        <w:t xml:space="preserve">Proveedor: </w:t>
      </w:r>
      <w:proofErr w:type="spellStart"/>
      <w:r>
        <w:rPr>
          <w:rFonts w:ascii="Tahoma" w:hAnsi="Tahoma" w:cs="Tahoma"/>
          <w:lang w:val="es-ES_tradnl"/>
        </w:rPr>
        <w:t>Cía</w:t>
      </w:r>
      <w:proofErr w:type="spellEnd"/>
      <w:r>
        <w:rPr>
          <w:rFonts w:ascii="Tahoma" w:hAnsi="Tahoma" w:cs="Tahoma"/>
          <w:lang w:val="es-ES_tradnl"/>
        </w:rPr>
        <w:t xml:space="preserve"> Periodística del Sol de Guadalajara S.A. de C.V.</w:t>
      </w:r>
    </w:p>
    <w:p w:rsidR="0054342B" w:rsidRDefault="0054342B" w:rsidP="0054342B">
      <w:pPr>
        <w:shd w:val="clear" w:color="auto" w:fill="FFFFFF"/>
        <w:spacing w:after="100" w:afterAutospacing="1"/>
        <w:ind w:left="1429"/>
        <w:contextualSpacing/>
        <w:jc w:val="both"/>
        <w:rPr>
          <w:rFonts w:ascii="Tahoma" w:hAnsi="Tahoma" w:cs="Tahoma"/>
          <w:lang w:val="es-ES_tradnl"/>
        </w:rPr>
      </w:pPr>
    </w:p>
    <w:p w:rsidR="0054342B" w:rsidRPr="00A03E70" w:rsidRDefault="0054342B" w:rsidP="0054342B">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C20</w:t>
      </w:r>
      <w:r w:rsidRPr="00A03E70">
        <w:rPr>
          <w:rFonts w:ascii="Tahoma" w:eastAsia="Calibri" w:hAnsi="Tahoma" w:cs="Tahoma"/>
          <w:lang w:val="es-ES_tradnl"/>
        </w:rPr>
        <w:t>, los que estén por la afirmativa, sírvanse manifestarlo levantando su mano.</w:t>
      </w:r>
    </w:p>
    <w:p w:rsidR="0054342B" w:rsidRDefault="0054342B" w:rsidP="0054342B">
      <w:pPr>
        <w:pStyle w:val="Prrafodelista"/>
        <w:shd w:val="clear" w:color="auto" w:fill="FFFFFF"/>
        <w:ind w:left="1080"/>
        <w:jc w:val="both"/>
        <w:rPr>
          <w:rFonts w:ascii="Tahoma" w:hAnsi="Tahoma" w:cs="Tahoma"/>
          <w:b/>
          <w:lang w:val="es-ES_tradnl"/>
        </w:rPr>
      </w:pPr>
    </w:p>
    <w:p w:rsidR="0054342B" w:rsidRPr="006257C0" w:rsidRDefault="0054342B" w:rsidP="0054342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54342B" w:rsidRPr="0054342B" w:rsidRDefault="0054342B" w:rsidP="00D91A5A">
      <w:pPr>
        <w:pStyle w:val="Prrafodelista"/>
        <w:shd w:val="clear" w:color="auto" w:fill="FFFFFF"/>
        <w:ind w:left="1080"/>
        <w:jc w:val="both"/>
        <w:rPr>
          <w:rFonts w:ascii="Tahoma" w:hAnsi="Tahoma" w:cs="Tahoma"/>
          <w:b/>
        </w:rPr>
      </w:pP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AE4E85">
        <w:rPr>
          <w:rFonts w:ascii="Tahoma" w:eastAsiaTheme="minorEastAsia" w:hAnsi="Tahoma" w:cs="Tahoma"/>
          <w:b/>
          <w:lang w:val="es-ES_tradnl"/>
        </w:rPr>
        <w:t xml:space="preserve">21. Requisición: </w:t>
      </w:r>
      <w:r w:rsidRPr="00AE4E85">
        <w:rPr>
          <w:rFonts w:ascii="Tahoma" w:eastAsiaTheme="minorEastAsia" w:hAnsi="Tahoma" w:cs="Tahoma"/>
          <w:lang w:val="es-ES_tradnl"/>
        </w:rPr>
        <w:t>201800858</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Área requirente:</w:t>
      </w:r>
      <w:r>
        <w:rPr>
          <w:rFonts w:ascii="Tahoma" w:eastAsiaTheme="minorEastAsia" w:hAnsi="Tahoma" w:cs="Tahoma"/>
          <w:lang w:val="es-ES_tradnl"/>
        </w:rPr>
        <w:t xml:space="preserve"> </w:t>
      </w:r>
      <w:r w:rsidRPr="00AE01C5">
        <w:rPr>
          <w:rFonts w:ascii="Tahoma" w:eastAsiaTheme="minorEastAsia" w:hAnsi="Tahoma" w:cs="Tahoma"/>
          <w:lang w:val="es-ES_tradnl"/>
        </w:rPr>
        <w:t xml:space="preserve">Coordinación General de </w:t>
      </w:r>
      <w:r>
        <w:rPr>
          <w:rFonts w:ascii="Tahoma" w:eastAsiaTheme="minorEastAsia" w:hAnsi="Tahoma" w:cs="Tahoma"/>
          <w:lang w:val="es-ES_tradnl"/>
        </w:rPr>
        <w:t>Análisis Estratégico y Comunicación adscrita a la Jefatura de Gabinete.</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Objeto: </w:t>
      </w:r>
      <w:r>
        <w:rPr>
          <w:rFonts w:ascii="Tahoma" w:eastAsiaTheme="minorEastAsia" w:hAnsi="Tahoma" w:cs="Tahoma"/>
          <w:lang w:val="es-ES_tradnl"/>
        </w:rPr>
        <w:t>Producción de audiovisuales, (Servicio especializado para la producción de audiovisuales para campañas de prevención de violencia contra las mujeres)</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lastRenderedPageBreak/>
        <w:t>Monto:</w:t>
      </w:r>
      <w:r>
        <w:rPr>
          <w:rFonts w:ascii="Tahoma" w:eastAsiaTheme="minorEastAsia" w:hAnsi="Tahoma" w:cs="Tahoma"/>
          <w:lang w:val="es-ES_tradnl"/>
        </w:rPr>
        <w:t xml:space="preserve"> $258,620.69 pesos más I.V.A.</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sidRPr="00AE01C5">
        <w:rPr>
          <w:rFonts w:ascii="Tahoma" w:hAnsi="Tahoma" w:cs="Tahoma"/>
          <w:b/>
          <w:lang w:val="es-ES_tradnl"/>
        </w:rPr>
        <w:t xml:space="preserve">Fundamento y Motivo: </w:t>
      </w:r>
      <w:r w:rsidRPr="00AE01C5">
        <w:rPr>
          <w:rFonts w:ascii="Tahoma" w:eastAsiaTheme="minorEastAsia" w:hAnsi="Tahoma" w:cs="Tahoma"/>
          <w:lang w:val="es-ES_tradnl"/>
        </w:rPr>
        <w:t>Artículo 73, Fracción I, de la Ley de Compras Gubernamentales, Enajenaciones y Contratación de Servicios del Estado de Jalisco y sus Municipios.</w:t>
      </w:r>
      <w:r>
        <w:rPr>
          <w:rFonts w:ascii="Tahoma" w:eastAsiaTheme="minorEastAsia" w:hAnsi="Tahoma" w:cs="Tahoma"/>
          <w:lang w:val="es-ES_tradnl"/>
        </w:rPr>
        <w:t xml:space="preserve"> Campaña es sumar Gobierno de Zapopan a las acciones contra la violencia a la mujer.</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r>
        <w:rPr>
          <w:rFonts w:ascii="Tahoma" w:hAnsi="Tahoma" w:cs="Tahoma"/>
          <w:b/>
          <w:lang w:val="es-ES_tradnl"/>
        </w:rPr>
        <w:t>Proveedor:</w:t>
      </w:r>
      <w:r>
        <w:rPr>
          <w:rFonts w:ascii="Tahoma" w:eastAsiaTheme="minorEastAsia" w:hAnsi="Tahoma" w:cs="Tahoma"/>
          <w:lang w:val="es-ES_tradnl"/>
        </w:rPr>
        <w:t xml:space="preserve"> La Covacha Gabinete de Comunicación S.A. de C.V.</w:t>
      </w:r>
    </w:p>
    <w:p w:rsidR="0054342B" w:rsidRDefault="0054342B" w:rsidP="0054342B">
      <w:pPr>
        <w:shd w:val="clear" w:color="auto" w:fill="FFFFFF"/>
        <w:spacing w:after="100" w:afterAutospacing="1"/>
        <w:ind w:left="1429"/>
        <w:contextualSpacing/>
        <w:jc w:val="both"/>
        <w:rPr>
          <w:rFonts w:ascii="Tahoma" w:eastAsiaTheme="minorEastAsia" w:hAnsi="Tahoma" w:cs="Tahoma"/>
          <w:lang w:val="es-ES_tradnl"/>
        </w:rPr>
      </w:pPr>
    </w:p>
    <w:p w:rsidR="0054342B" w:rsidRPr="00A03E70" w:rsidRDefault="0054342B" w:rsidP="0054342B">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C21</w:t>
      </w:r>
      <w:r w:rsidRPr="00A03E70">
        <w:rPr>
          <w:rFonts w:ascii="Tahoma" w:eastAsia="Calibri" w:hAnsi="Tahoma" w:cs="Tahoma"/>
          <w:lang w:val="es-ES_tradnl"/>
        </w:rPr>
        <w:t>, los que estén por la afirmativa, sírvanse manifestarlo levantando su mano.</w:t>
      </w:r>
    </w:p>
    <w:p w:rsidR="0054342B" w:rsidRDefault="0054342B" w:rsidP="0054342B">
      <w:pPr>
        <w:pStyle w:val="Prrafodelista"/>
        <w:shd w:val="clear" w:color="auto" w:fill="FFFFFF"/>
        <w:ind w:left="1080"/>
        <w:jc w:val="both"/>
        <w:rPr>
          <w:rFonts w:ascii="Tahoma" w:hAnsi="Tahoma" w:cs="Tahoma"/>
          <w:b/>
          <w:lang w:val="es-ES_tradnl"/>
        </w:rPr>
      </w:pPr>
    </w:p>
    <w:p w:rsidR="0054342B" w:rsidRPr="006257C0" w:rsidRDefault="0054342B" w:rsidP="0054342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54342B" w:rsidRPr="0054342B" w:rsidRDefault="0054342B" w:rsidP="00D91A5A">
      <w:pPr>
        <w:pStyle w:val="Prrafodelista"/>
        <w:shd w:val="clear" w:color="auto" w:fill="FFFFFF"/>
        <w:ind w:left="1080"/>
        <w:jc w:val="both"/>
        <w:rPr>
          <w:rFonts w:ascii="Tahoma" w:hAnsi="Tahoma" w:cs="Tahoma"/>
          <w:b/>
        </w:rPr>
      </w:pPr>
    </w:p>
    <w:p w:rsidR="00F10663" w:rsidRPr="00AE4E85"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AE4E85">
        <w:rPr>
          <w:rFonts w:ascii="Tahoma" w:eastAsiaTheme="minorEastAsia" w:hAnsi="Tahoma" w:cs="Tahoma"/>
          <w:b/>
          <w:lang w:val="es-ES_tradnl"/>
        </w:rPr>
        <w:t xml:space="preserve">22. Requisición: </w:t>
      </w:r>
      <w:r w:rsidRPr="00AE4E85">
        <w:rPr>
          <w:rFonts w:ascii="Tahoma" w:eastAsiaTheme="minorEastAsia" w:hAnsi="Tahoma" w:cs="Tahoma"/>
          <w:lang w:val="es-ES_tradnl"/>
        </w:rPr>
        <w:t>201800856</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AE4E85">
        <w:rPr>
          <w:rFonts w:ascii="Tahoma" w:eastAsiaTheme="minorEastAsia" w:hAnsi="Tahoma" w:cs="Tahoma"/>
          <w:b/>
          <w:lang w:val="es-ES_tradnl"/>
        </w:rPr>
        <w:t>Área requirente:</w:t>
      </w:r>
      <w:r w:rsidRPr="00AE4E85">
        <w:rPr>
          <w:rFonts w:ascii="Tahoma" w:eastAsiaTheme="minorEastAsia" w:hAnsi="Tahoma" w:cs="Tahoma"/>
          <w:lang w:val="es-ES_tradnl"/>
        </w:rPr>
        <w:t xml:space="preserve"> Coordinación</w:t>
      </w:r>
      <w:r w:rsidRPr="00AE01C5">
        <w:rPr>
          <w:rFonts w:ascii="Tahoma" w:eastAsiaTheme="minorEastAsia" w:hAnsi="Tahoma" w:cs="Tahoma"/>
          <w:lang w:val="es-ES_tradnl"/>
        </w:rPr>
        <w:t xml:space="preserve"> General de </w:t>
      </w:r>
      <w:r>
        <w:rPr>
          <w:rFonts w:ascii="Tahoma" w:eastAsiaTheme="minorEastAsia" w:hAnsi="Tahoma" w:cs="Tahoma"/>
          <w:lang w:val="es-ES_tradnl"/>
        </w:rPr>
        <w:t>Análisis Estratégico y Comunicación adscrita a la Jefatura de Gabinete.</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Objeto:</w:t>
      </w:r>
      <w:r>
        <w:rPr>
          <w:rFonts w:ascii="Tahoma" w:eastAsiaTheme="minorEastAsia" w:hAnsi="Tahoma" w:cs="Tahoma"/>
          <w:lang w:val="es-ES_tradnl"/>
        </w:rPr>
        <w:t xml:space="preserve"> Servicio de creatividad y comunicación, (Servicio de asesoría especializada para campañas de prevención de violencia contra las mujeres)</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Monto:</w:t>
      </w:r>
      <w:r>
        <w:rPr>
          <w:rFonts w:ascii="Tahoma" w:eastAsiaTheme="minorEastAsia" w:hAnsi="Tahoma" w:cs="Tahoma"/>
          <w:lang w:val="es-ES_tradnl"/>
        </w:rPr>
        <w:t xml:space="preserve"> $ 172,413.79 pesos más I.V.A.</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AE01C5">
        <w:rPr>
          <w:rFonts w:ascii="Tahoma" w:hAnsi="Tahoma" w:cs="Tahoma"/>
          <w:b/>
          <w:lang w:val="es-ES_tradnl"/>
        </w:rPr>
        <w:t xml:space="preserve">Fundamento y Motivo: </w:t>
      </w:r>
      <w:r w:rsidRPr="00AE01C5">
        <w:rPr>
          <w:rFonts w:ascii="Tahoma" w:eastAsiaTheme="minorEastAsia" w:hAnsi="Tahoma" w:cs="Tahoma"/>
          <w:lang w:val="es-ES_tradnl"/>
        </w:rPr>
        <w:t>Artículo 73, Fracción I, de la Ley de Compras Gubernamentales, Enajenaciones y Contratación de Servicios del Estado de Jalisco y sus Municipios.</w:t>
      </w:r>
      <w:r>
        <w:rPr>
          <w:rFonts w:ascii="Tahoma" w:eastAsiaTheme="minorEastAsia" w:hAnsi="Tahoma" w:cs="Tahoma"/>
          <w:lang w:val="es-ES_tradnl"/>
        </w:rPr>
        <w:t xml:space="preserve"> Campaña es sumar Gobierno de Zapopan a las acciones contra la violencia a la mujer.</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hAnsi="Tahoma" w:cs="Tahoma"/>
          <w:b/>
          <w:lang w:val="es-ES_tradnl"/>
        </w:rPr>
        <w:t>Proveedor:</w:t>
      </w:r>
      <w:r>
        <w:rPr>
          <w:rFonts w:ascii="Tahoma" w:eastAsiaTheme="minorEastAsia" w:hAnsi="Tahoma" w:cs="Tahoma"/>
          <w:lang w:val="es-ES_tradnl"/>
        </w:rPr>
        <w:t xml:space="preserve"> EU ZEN Consultores S.C.</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p>
    <w:p w:rsidR="00F10663" w:rsidRPr="00A03E70" w:rsidRDefault="00F10663" w:rsidP="00F10663">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C22</w:t>
      </w:r>
      <w:r w:rsidRPr="00A03E70">
        <w:rPr>
          <w:rFonts w:ascii="Tahoma" w:eastAsia="Calibri" w:hAnsi="Tahoma" w:cs="Tahoma"/>
          <w:lang w:val="es-ES_tradnl"/>
        </w:rPr>
        <w:t>, los que estén por la afirmativa, sírvanse manifestarlo levantando su mano.</w:t>
      </w:r>
    </w:p>
    <w:p w:rsidR="00F10663" w:rsidRDefault="00F10663" w:rsidP="00F10663">
      <w:pPr>
        <w:pStyle w:val="Prrafodelista"/>
        <w:shd w:val="clear" w:color="auto" w:fill="FFFFFF"/>
        <w:ind w:left="1080"/>
        <w:jc w:val="both"/>
        <w:rPr>
          <w:rFonts w:ascii="Tahoma" w:hAnsi="Tahoma" w:cs="Tahoma"/>
          <w:b/>
          <w:lang w:val="es-ES_tradnl"/>
        </w:rPr>
      </w:pPr>
    </w:p>
    <w:p w:rsidR="00F10663" w:rsidRPr="006257C0" w:rsidRDefault="00F10663" w:rsidP="00F10663">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F10663" w:rsidRPr="0054342B" w:rsidRDefault="00F10663" w:rsidP="00F10663">
      <w:pPr>
        <w:pStyle w:val="Prrafodelista"/>
        <w:shd w:val="clear" w:color="auto" w:fill="FFFFFF"/>
        <w:ind w:left="1080"/>
        <w:jc w:val="both"/>
        <w:rPr>
          <w:rFonts w:ascii="Tahoma" w:hAnsi="Tahoma" w:cs="Tahoma"/>
          <w:b/>
        </w:rPr>
      </w:pPr>
    </w:p>
    <w:p w:rsidR="0054342B" w:rsidRPr="00F10663" w:rsidRDefault="0054342B" w:rsidP="00D91A5A">
      <w:pPr>
        <w:pStyle w:val="Prrafodelista"/>
        <w:shd w:val="clear" w:color="auto" w:fill="FFFFFF"/>
        <w:ind w:left="1080"/>
        <w:jc w:val="both"/>
        <w:rPr>
          <w:rFonts w:ascii="Tahoma" w:hAnsi="Tahoma" w:cs="Tahoma"/>
          <w:b/>
        </w:rPr>
      </w:pP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AE4E85">
        <w:rPr>
          <w:rFonts w:ascii="Tahoma" w:eastAsiaTheme="minorEastAsia" w:hAnsi="Tahoma" w:cs="Tahoma"/>
          <w:b/>
          <w:lang w:val="es-ES_tradnl"/>
        </w:rPr>
        <w:t xml:space="preserve">23. Requisición: </w:t>
      </w:r>
      <w:r w:rsidRPr="00AE4E85">
        <w:rPr>
          <w:rFonts w:ascii="Tahoma" w:eastAsiaTheme="minorEastAsia" w:hAnsi="Tahoma" w:cs="Tahoma"/>
          <w:lang w:val="es-ES_tradnl"/>
        </w:rPr>
        <w:t>201800859</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lastRenderedPageBreak/>
        <w:t>Área requirente:</w:t>
      </w:r>
      <w:r>
        <w:rPr>
          <w:rFonts w:ascii="Tahoma" w:eastAsiaTheme="minorEastAsia" w:hAnsi="Tahoma" w:cs="Tahoma"/>
          <w:lang w:val="es-ES_tradnl"/>
        </w:rPr>
        <w:t xml:space="preserve"> </w:t>
      </w:r>
      <w:r w:rsidRPr="00AE01C5">
        <w:rPr>
          <w:rFonts w:ascii="Tahoma" w:eastAsiaTheme="minorEastAsia" w:hAnsi="Tahoma" w:cs="Tahoma"/>
          <w:lang w:val="es-ES_tradnl"/>
        </w:rPr>
        <w:t xml:space="preserve">Coordinación General de </w:t>
      </w:r>
      <w:r>
        <w:rPr>
          <w:rFonts w:ascii="Tahoma" w:eastAsiaTheme="minorEastAsia" w:hAnsi="Tahoma" w:cs="Tahoma"/>
          <w:lang w:val="es-ES_tradnl"/>
        </w:rPr>
        <w:t>Análisis Estratégico y Comunicación adscrita a la Jefatura de Gabinete.</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Objeto: </w:t>
      </w:r>
      <w:r>
        <w:rPr>
          <w:rFonts w:ascii="Tahoma" w:eastAsiaTheme="minorEastAsia" w:hAnsi="Tahoma" w:cs="Tahoma"/>
          <w:lang w:val="es-ES_tradnl"/>
        </w:rPr>
        <w:t>Servicio de administración en comunicación digital, (para la difusión de campañas de prevención de violencia contra las mujeres)</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Monto:</w:t>
      </w:r>
      <w:r>
        <w:rPr>
          <w:rFonts w:ascii="Tahoma" w:eastAsiaTheme="minorEastAsia" w:hAnsi="Tahoma" w:cs="Tahoma"/>
          <w:lang w:val="es-ES_tradnl"/>
        </w:rPr>
        <w:t xml:space="preserve"> $ 431,034.48 pesos más I.V.A.</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AE01C5">
        <w:rPr>
          <w:rFonts w:ascii="Tahoma" w:hAnsi="Tahoma" w:cs="Tahoma"/>
          <w:b/>
          <w:lang w:val="es-ES_tradnl"/>
        </w:rPr>
        <w:t xml:space="preserve">Fundamento y Motivo: </w:t>
      </w:r>
      <w:r w:rsidRPr="00AE01C5">
        <w:rPr>
          <w:rFonts w:ascii="Tahoma" w:eastAsiaTheme="minorEastAsia" w:hAnsi="Tahoma" w:cs="Tahoma"/>
          <w:lang w:val="es-ES_tradnl"/>
        </w:rPr>
        <w:t>Artículo 73, Fracción I, de la Ley de Compras Gubernamentales, Enajenaciones y Contratación de Servicios del Estado de Jalisco y sus Municipios.</w:t>
      </w:r>
      <w:r>
        <w:rPr>
          <w:rFonts w:ascii="Tahoma" w:eastAsiaTheme="minorEastAsia" w:hAnsi="Tahoma" w:cs="Tahoma"/>
          <w:lang w:val="es-ES_tradnl"/>
        </w:rPr>
        <w:t xml:space="preserve"> Campaña es sumar Gobierno de Zapopan a las acciones contra la violencia a la mujer.</w:t>
      </w:r>
    </w:p>
    <w:p w:rsidR="00F10663" w:rsidRDefault="00F10663" w:rsidP="00F10663">
      <w:pPr>
        <w:shd w:val="clear" w:color="auto" w:fill="FFFFFF"/>
        <w:spacing w:after="100" w:afterAutospacing="1"/>
        <w:ind w:left="1429"/>
        <w:contextualSpacing/>
        <w:jc w:val="both"/>
        <w:rPr>
          <w:rFonts w:ascii="Tahoma" w:hAnsi="Tahoma" w:cs="Tahoma"/>
          <w:lang w:val="es-ES_tradnl"/>
        </w:rPr>
      </w:pPr>
      <w:r>
        <w:rPr>
          <w:rFonts w:ascii="Tahoma" w:hAnsi="Tahoma" w:cs="Tahoma"/>
          <w:b/>
          <w:lang w:val="es-ES_tradnl"/>
        </w:rPr>
        <w:t xml:space="preserve">Proveedor: </w:t>
      </w:r>
      <w:proofErr w:type="spellStart"/>
      <w:r w:rsidRPr="00122096">
        <w:rPr>
          <w:rFonts w:ascii="Tahoma" w:hAnsi="Tahoma" w:cs="Tahoma"/>
          <w:lang w:val="es-ES_tradnl"/>
        </w:rPr>
        <w:t>Indatcom</w:t>
      </w:r>
      <w:proofErr w:type="spellEnd"/>
      <w:r w:rsidRPr="00122096">
        <w:rPr>
          <w:rFonts w:ascii="Tahoma" w:hAnsi="Tahoma" w:cs="Tahoma"/>
          <w:lang w:val="es-ES_tradnl"/>
        </w:rPr>
        <w:t xml:space="preserve"> S.A. de C.V.</w:t>
      </w:r>
    </w:p>
    <w:p w:rsidR="00F10663" w:rsidRPr="00122096" w:rsidRDefault="00F10663" w:rsidP="00F10663">
      <w:pPr>
        <w:shd w:val="clear" w:color="auto" w:fill="FFFFFF"/>
        <w:spacing w:after="100" w:afterAutospacing="1"/>
        <w:ind w:left="1429"/>
        <w:contextualSpacing/>
        <w:jc w:val="both"/>
        <w:rPr>
          <w:rFonts w:ascii="Tahoma" w:eastAsiaTheme="minorEastAsia" w:hAnsi="Tahoma" w:cs="Tahoma"/>
          <w:lang w:val="es-ES_tradnl"/>
        </w:rPr>
      </w:pPr>
    </w:p>
    <w:p w:rsidR="00F10663" w:rsidRPr="00A03E70" w:rsidRDefault="00F10663" w:rsidP="00F10663">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C23</w:t>
      </w:r>
      <w:r w:rsidRPr="00A03E70">
        <w:rPr>
          <w:rFonts w:ascii="Tahoma" w:eastAsia="Calibri" w:hAnsi="Tahoma" w:cs="Tahoma"/>
          <w:lang w:val="es-ES_tradnl"/>
        </w:rPr>
        <w:t>, los que estén por la afirmativa, sírvanse manifestarlo levantando su mano.</w:t>
      </w:r>
    </w:p>
    <w:p w:rsidR="00F10663" w:rsidRDefault="00F10663" w:rsidP="00F10663">
      <w:pPr>
        <w:pStyle w:val="Prrafodelista"/>
        <w:shd w:val="clear" w:color="auto" w:fill="FFFFFF"/>
        <w:ind w:left="1080"/>
        <w:jc w:val="both"/>
        <w:rPr>
          <w:rFonts w:ascii="Tahoma" w:hAnsi="Tahoma" w:cs="Tahoma"/>
          <w:b/>
          <w:lang w:val="es-ES_tradnl"/>
        </w:rPr>
      </w:pPr>
    </w:p>
    <w:p w:rsidR="00F10663" w:rsidRPr="006257C0" w:rsidRDefault="00F10663" w:rsidP="00F10663">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F10663" w:rsidRPr="00F10663" w:rsidRDefault="00F10663" w:rsidP="00D91A5A">
      <w:pPr>
        <w:pStyle w:val="Prrafodelista"/>
        <w:shd w:val="clear" w:color="auto" w:fill="FFFFFF"/>
        <w:ind w:left="1080"/>
        <w:jc w:val="both"/>
        <w:rPr>
          <w:rFonts w:ascii="Tahoma" w:hAnsi="Tahoma" w:cs="Tahoma"/>
          <w:b/>
        </w:rPr>
      </w:pPr>
    </w:p>
    <w:p w:rsidR="00F10663" w:rsidRDefault="00F10663" w:rsidP="00D91A5A">
      <w:pPr>
        <w:pStyle w:val="Prrafodelista"/>
        <w:shd w:val="clear" w:color="auto" w:fill="FFFFFF"/>
        <w:ind w:left="1080"/>
        <w:jc w:val="both"/>
        <w:rPr>
          <w:rFonts w:ascii="Tahoma" w:hAnsi="Tahoma" w:cs="Tahoma"/>
          <w:b/>
          <w:lang w:val="es-ES_tradnl"/>
        </w:rPr>
      </w:pP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AE4E85">
        <w:rPr>
          <w:rFonts w:ascii="Tahoma" w:eastAsiaTheme="minorEastAsia" w:hAnsi="Tahoma" w:cs="Tahoma"/>
          <w:b/>
          <w:lang w:val="es-ES_tradnl"/>
        </w:rPr>
        <w:t xml:space="preserve">24. Requisición: </w:t>
      </w:r>
      <w:r w:rsidRPr="00AE4E85">
        <w:rPr>
          <w:rFonts w:ascii="Tahoma" w:eastAsiaTheme="minorEastAsia" w:hAnsi="Tahoma" w:cs="Tahoma"/>
          <w:lang w:val="es-ES_tradnl"/>
        </w:rPr>
        <w:t>201800860</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Área requirente:</w:t>
      </w:r>
      <w:r>
        <w:rPr>
          <w:rFonts w:ascii="Tahoma" w:eastAsiaTheme="minorEastAsia" w:hAnsi="Tahoma" w:cs="Tahoma"/>
          <w:lang w:val="es-ES_tradnl"/>
        </w:rPr>
        <w:t xml:space="preserve"> </w:t>
      </w:r>
      <w:r w:rsidRPr="00AE01C5">
        <w:rPr>
          <w:rFonts w:ascii="Tahoma" w:eastAsiaTheme="minorEastAsia" w:hAnsi="Tahoma" w:cs="Tahoma"/>
          <w:lang w:val="es-ES_tradnl"/>
        </w:rPr>
        <w:t xml:space="preserve">Coordinación General de </w:t>
      </w:r>
      <w:r>
        <w:rPr>
          <w:rFonts w:ascii="Tahoma" w:eastAsiaTheme="minorEastAsia" w:hAnsi="Tahoma" w:cs="Tahoma"/>
          <w:lang w:val="es-ES_tradnl"/>
        </w:rPr>
        <w:t>Análisis Estratégico y Comunicación adscrita a la Jefatura de Gabinete.</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Objeto: </w:t>
      </w:r>
      <w:r>
        <w:rPr>
          <w:rFonts w:ascii="Tahoma" w:eastAsiaTheme="minorEastAsia" w:hAnsi="Tahoma" w:cs="Tahoma"/>
          <w:lang w:val="es-ES_tradnl"/>
        </w:rPr>
        <w:t>Publicidad, diseño e impresión (para campañas de prevención de violencia contra las mujeres)</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Monto:</w:t>
      </w:r>
      <w:r>
        <w:rPr>
          <w:rFonts w:ascii="Tahoma" w:eastAsiaTheme="minorEastAsia" w:hAnsi="Tahoma" w:cs="Tahoma"/>
          <w:lang w:val="es-ES_tradnl"/>
        </w:rPr>
        <w:t xml:space="preserve"> $ 172,413.79 pesos más I.V.A.</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AE01C5">
        <w:rPr>
          <w:rFonts w:ascii="Tahoma" w:hAnsi="Tahoma" w:cs="Tahoma"/>
          <w:b/>
          <w:lang w:val="es-ES_tradnl"/>
        </w:rPr>
        <w:t xml:space="preserve">Fundamento y Motivo: </w:t>
      </w:r>
      <w:r w:rsidRPr="00AE01C5">
        <w:rPr>
          <w:rFonts w:ascii="Tahoma" w:eastAsiaTheme="minorEastAsia" w:hAnsi="Tahoma" w:cs="Tahoma"/>
          <w:lang w:val="es-ES_tradnl"/>
        </w:rPr>
        <w:t>Artículo 73, Fracción I, de la Ley de Compras Gubernamentales, Enajenaciones y Contratación de Servicios del Estado de Jalisco y sus Municipios.</w:t>
      </w:r>
      <w:r>
        <w:rPr>
          <w:rFonts w:ascii="Tahoma" w:eastAsiaTheme="minorEastAsia" w:hAnsi="Tahoma" w:cs="Tahoma"/>
          <w:lang w:val="es-ES_tradnl"/>
        </w:rPr>
        <w:t xml:space="preserve"> Campaña es sumar Gobierno de Zapopan a las acciones contra la violencia a la mujer.</w:t>
      </w:r>
    </w:p>
    <w:p w:rsidR="00F10663" w:rsidRDefault="00F10663" w:rsidP="00F10663">
      <w:pPr>
        <w:shd w:val="clear" w:color="auto" w:fill="FFFFFF"/>
        <w:spacing w:after="100" w:afterAutospacing="1"/>
        <w:ind w:left="1429"/>
        <w:contextualSpacing/>
        <w:jc w:val="both"/>
        <w:rPr>
          <w:rFonts w:ascii="Tahoma" w:hAnsi="Tahoma" w:cs="Tahoma"/>
          <w:lang w:val="es-ES_tradnl"/>
        </w:rPr>
      </w:pPr>
      <w:r>
        <w:rPr>
          <w:rFonts w:ascii="Tahoma" w:hAnsi="Tahoma" w:cs="Tahoma"/>
          <w:b/>
          <w:lang w:val="es-ES_tradnl"/>
        </w:rPr>
        <w:t xml:space="preserve">Proveedor: </w:t>
      </w:r>
      <w:r>
        <w:rPr>
          <w:rFonts w:ascii="Tahoma" w:hAnsi="Tahoma" w:cs="Tahoma"/>
          <w:lang w:val="es-ES_tradnl"/>
        </w:rPr>
        <w:t>Mercantil Tanque S.A. de C.V.</w:t>
      </w:r>
    </w:p>
    <w:p w:rsidR="00F10663" w:rsidRPr="00122096" w:rsidRDefault="00F10663" w:rsidP="00F10663">
      <w:pPr>
        <w:shd w:val="clear" w:color="auto" w:fill="FFFFFF"/>
        <w:spacing w:after="100" w:afterAutospacing="1"/>
        <w:ind w:left="1429"/>
        <w:contextualSpacing/>
        <w:jc w:val="both"/>
        <w:rPr>
          <w:rFonts w:ascii="Tahoma" w:eastAsiaTheme="minorEastAsia" w:hAnsi="Tahoma" w:cs="Tahoma"/>
          <w:lang w:val="es-ES_tradnl"/>
        </w:rPr>
      </w:pPr>
    </w:p>
    <w:p w:rsidR="00F10663" w:rsidRPr="00A03E70" w:rsidRDefault="00F10663" w:rsidP="00F10663">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C24</w:t>
      </w:r>
      <w:r w:rsidRPr="00A03E70">
        <w:rPr>
          <w:rFonts w:ascii="Tahoma" w:eastAsia="Calibri" w:hAnsi="Tahoma" w:cs="Tahoma"/>
          <w:lang w:val="es-ES_tradnl"/>
        </w:rPr>
        <w:t>, los que estén por la afirmativa, sírvanse manifestarlo levantando su mano.</w:t>
      </w:r>
    </w:p>
    <w:p w:rsidR="00F10663" w:rsidRDefault="00F10663" w:rsidP="00F10663">
      <w:pPr>
        <w:pStyle w:val="Prrafodelista"/>
        <w:shd w:val="clear" w:color="auto" w:fill="FFFFFF"/>
        <w:ind w:left="1080"/>
        <w:jc w:val="both"/>
        <w:rPr>
          <w:rFonts w:ascii="Tahoma" w:hAnsi="Tahoma" w:cs="Tahoma"/>
          <w:b/>
          <w:lang w:val="es-ES_tradnl"/>
        </w:rPr>
      </w:pPr>
    </w:p>
    <w:p w:rsidR="00F10663" w:rsidRPr="006257C0" w:rsidRDefault="00F10663" w:rsidP="00F10663">
      <w:pPr>
        <w:ind w:left="708"/>
        <w:jc w:val="center"/>
        <w:rPr>
          <w:rFonts w:ascii="Tahoma" w:hAnsi="Tahoma" w:cs="Tahoma"/>
          <w:b/>
          <w:i/>
          <w:sz w:val="22"/>
          <w:lang w:eastAsia="en-US"/>
        </w:rPr>
      </w:pPr>
      <w:r w:rsidRPr="006257C0">
        <w:rPr>
          <w:rFonts w:ascii="Tahoma" w:hAnsi="Tahoma" w:cs="Tahoma"/>
          <w:b/>
          <w:i/>
          <w:sz w:val="22"/>
          <w:lang w:eastAsia="en-US"/>
        </w:rPr>
        <w:lastRenderedPageBreak/>
        <w:t>Aprobado por unanimidad de votos por parte de los integrantes del Comité presentes.</w:t>
      </w:r>
    </w:p>
    <w:p w:rsidR="00F10663" w:rsidRPr="00F10663" w:rsidRDefault="00F10663" w:rsidP="00D91A5A">
      <w:pPr>
        <w:pStyle w:val="Prrafodelista"/>
        <w:shd w:val="clear" w:color="auto" w:fill="FFFFFF"/>
        <w:ind w:left="1080"/>
        <w:jc w:val="both"/>
        <w:rPr>
          <w:rFonts w:ascii="Tahoma" w:hAnsi="Tahoma" w:cs="Tahoma"/>
          <w:b/>
        </w:rPr>
      </w:pPr>
    </w:p>
    <w:p w:rsidR="00F10663" w:rsidRPr="0054342B" w:rsidRDefault="00F10663" w:rsidP="00D91A5A">
      <w:pPr>
        <w:pStyle w:val="Prrafodelista"/>
        <w:shd w:val="clear" w:color="auto" w:fill="FFFFFF"/>
        <w:ind w:left="1080"/>
        <w:jc w:val="both"/>
        <w:rPr>
          <w:rFonts w:ascii="Tahoma" w:hAnsi="Tahoma" w:cs="Tahoma"/>
          <w:b/>
          <w:lang w:val="es-ES_tradnl"/>
        </w:rPr>
      </w:pP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25. Requisición: </w:t>
      </w:r>
      <w:r>
        <w:rPr>
          <w:rFonts w:ascii="Tahoma" w:eastAsiaTheme="minorEastAsia" w:hAnsi="Tahoma" w:cs="Tahoma"/>
          <w:lang w:val="es-ES_tradnl"/>
        </w:rPr>
        <w:t>201800631</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Área requirente:</w:t>
      </w:r>
      <w:r>
        <w:rPr>
          <w:rFonts w:ascii="Tahoma" w:eastAsiaTheme="minorEastAsia" w:hAnsi="Tahoma" w:cs="Tahoma"/>
          <w:lang w:val="es-ES_tradnl"/>
        </w:rPr>
        <w:t xml:space="preserve"> Coordinación General de Gestión de la Ciudad</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Objeto:</w:t>
      </w:r>
      <w:r>
        <w:rPr>
          <w:rFonts w:ascii="Tahoma" w:eastAsiaTheme="minorEastAsia" w:hAnsi="Tahoma" w:cs="Tahoma"/>
          <w:lang w:val="es-ES_tradnl"/>
        </w:rPr>
        <w:t xml:space="preserve"> Análisis de muestreo y pruebas de laboratorio, servicio profesional de muestreo y análisis de suelo, de un predio con una superficie de 7.2 hectáreas, aproximadamente ubicado en la colonia el Vigía. Con el objeto de acreditar al comprador del predio que no existe la presencia de pasivos ambientales o contaminantes dañinos para la salud en el predio.</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Monto:</w:t>
      </w:r>
      <w:r>
        <w:rPr>
          <w:rFonts w:ascii="Tahoma" w:eastAsiaTheme="minorEastAsia" w:hAnsi="Tahoma" w:cs="Tahoma"/>
          <w:lang w:val="es-ES_tradnl"/>
        </w:rPr>
        <w:t xml:space="preserve"> $340,100.00 pesos más I.V.A.</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AE01C5">
        <w:rPr>
          <w:rFonts w:ascii="Tahoma" w:hAnsi="Tahoma" w:cs="Tahoma"/>
          <w:b/>
          <w:lang w:val="es-ES_tradnl"/>
        </w:rPr>
        <w:t xml:space="preserve">Fundamento y Motivo: </w:t>
      </w:r>
      <w:r w:rsidRPr="00AE01C5">
        <w:rPr>
          <w:rFonts w:ascii="Tahoma" w:eastAsiaTheme="minorEastAsia" w:hAnsi="Tahoma" w:cs="Tahoma"/>
          <w:lang w:val="es-ES_tradnl"/>
        </w:rPr>
        <w:t>Artículo 73, Fracción I, de la Ley de Compras Gubernamentales, Enajenaciones y Contratación de Servicios del Estado de Jalisco y sus Municipios.</w:t>
      </w:r>
      <w:r>
        <w:rPr>
          <w:rFonts w:ascii="Tahoma" w:eastAsiaTheme="minorEastAsia" w:hAnsi="Tahoma" w:cs="Tahoma"/>
          <w:lang w:val="es-ES_tradnl"/>
        </w:rPr>
        <w:t xml:space="preserve"> Cabe señalar que el proveedor tiene la capacidad técnica de efectuar en un lapso corto, la metodología correcta y además realizará el análisis de las muestras en un laboratorio certificado, lo que permitirá obtener información veraz sobr</w:t>
      </w:r>
      <w:r w:rsidR="002757FD">
        <w:rPr>
          <w:rFonts w:ascii="Tahoma" w:eastAsiaTheme="minorEastAsia" w:hAnsi="Tahoma" w:cs="Tahoma"/>
          <w:lang w:val="es-ES_tradnl"/>
        </w:rPr>
        <w:t>e el estado que guarda el predio</w:t>
      </w:r>
      <w:r>
        <w:rPr>
          <w:rFonts w:ascii="Tahoma" w:eastAsiaTheme="minorEastAsia" w:hAnsi="Tahoma" w:cs="Tahoma"/>
          <w:lang w:val="es-ES_tradnl"/>
        </w:rPr>
        <w:t>.</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hAnsi="Tahoma" w:cs="Tahoma"/>
          <w:b/>
          <w:lang w:val="es-ES_tradnl"/>
        </w:rPr>
        <w:t>Proveedor:</w:t>
      </w:r>
      <w:r>
        <w:rPr>
          <w:rFonts w:ascii="Tahoma" w:eastAsiaTheme="minorEastAsia" w:hAnsi="Tahoma" w:cs="Tahoma"/>
          <w:lang w:val="es-ES_tradnl"/>
        </w:rPr>
        <w:t xml:space="preserve"> Red </w:t>
      </w:r>
      <w:proofErr w:type="spellStart"/>
      <w:r>
        <w:rPr>
          <w:rFonts w:ascii="Tahoma" w:eastAsiaTheme="minorEastAsia" w:hAnsi="Tahoma" w:cs="Tahoma"/>
          <w:lang w:val="es-ES_tradnl"/>
        </w:rPr>
        <w:t>Bio</w:t>
      </w:r>
      <w:proofErr w:type="spellEnd"/>
      <w:r>
        <w:rPr>
          <w:rFonts w:ascii="Tahoma" w:eastAsiaTheme="minorEastAsia" w:hAnsi="Tahoma" w:cs="Tahoma"/>
          <w:lang w:val="es-ES_tradnl"/>
        </w:rPr>
        <w:t xml:space="preserve"> Terra S.C.</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p>
    <w:p w:rsidR="00F10663" w:rsidRPr="00A03E70" w:rsidRDefault="00F10663" w:rsidP="00F10663">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C25</w:t>
      </w:r>
      <w:r w:rsidRPr="00A03E70">
        <w:rPr>
          <w:rFonts w:ascii="Tahoma" w:eastAsia="Calibri" w:hAnsi="Tahoma" w:cs="Tahoma"/>
          <w:lang w:val="es-ES_tradnl"/>
        </w:rPr>
        <w:t>, los que estén por la afirmativa, sírvanse manifestarlo levantando su mano.</w:t>
      </w:r>
    </w:p>
    <w:p w:rsidR="00F10663" w:rsidRDefault="00F10663" w:rsidP="00F10663">
      <w:pPr>
        <w:pStyle w:val="Prrafodelista"/>
        <w:shd w:val="clear" w:color="auto" w:fill="FFFFFF"/>
        <w:ind w:left="1080"/>
        <w:jc w:val="both"/>
        <w:rPr>
          <w:rFonts w:ascii="Tahoma" w:hAnsi="Tahoma" w:cs="Tahoma"/>
          <w:b/>
          <w:lang w:val="es-ES_tradnl"/>
        </w:rPr>
      </w:pPr>
    </w:p>
    <w:p w:rsidR="00F10663" w:rsidRPr="006257C0" w:rsidRDefault="00F10663" w:rsidP="00F10663">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F10663" w:rsidRPr="00F10663" w:rsidRDefault="00F10663" w:rsidP="00F10663">
      <w:pPr>
        <w:pStyle w:val="Prrafodelista"/>
        <w:shd w:val="clear" w:color="auto" w:fill="FFFFFF"/>
        <w:ind w:left="1080"/>
        <w:jc w:val="both"/>
        <w:rPr>
          <w:rFonts w:ascii="Tahoma" w:hAnsi="Tahoma" w:cs="Tahoma"/>
          <w:b/>
        </w:rPr>
      </w:pP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hAnsi="Tahoma" w:cs="Tahoma"/>
          <w:b/>
          <w:lang w:val="es-ES_tradnl"/>
        </w:rPr>
        <w:t xml:space="preserve">26. Requisición: </w:t>
      </w:r>
      <w:r w:rsidRPr="00546A7A">
        <w:rPr>
          <w:rFonts w:ascii="Tahoma" w:hAnsi="Tahoma" w:cs="Tahoma"/>
          <w:lang w:val="es-ES_tradnl"/>
        </w:rPr>
        <w:t>201800655</w:t>
      </w:r>
      <w:r>
        <w:rPr>
          <w:rFonts w:ascii="Tahoma" w:hAnsi="Tahoma" w:cs="Tahoma"/>
          <w:b/>
          <w:lang w:val="es-ES_tradnl"/>
        </w:rPr>
        <w:t xml:space="preserve"> </w:t>
      </w:r>
      <w:r>
        <w:rPr>
          <w:rFonts w:ascii="Tahoma" w:eastAsiaTheme="minorEastAsia" w:hAnsi="Tahoma" w:cs="Tahoma"/>
          <w:lang w:val="es-ES_tradnl"/>
        </w:rPr>
        <w:t xml:space="preserve"> </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hAnsi="Tahoma" w:cs="Tahoma"/>
          <w:b/>
          <w:lang w:val="es-ES_tradnl"/>
        </w:rPr>
        <w:t>Área requirente:</w:t>
      </w:r>
      <w:r>
        <w:rPr>
          <w:rFonts w:ascii="Tahoma" w:eastAsiaTheme="minorEastAsia" w:hAnsi="Tahoma" w:cs="Tahoma"/>
          <w:lang w:val="es-ES_tradnl"/>
        </w:rPr>
        <w:t xml:space="preserve"> Dirección de Recursos Humanos adscrita a la Coordinación General de Administración e Innovación Gubernamental.</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hAnsi="Tahoma" w:cs="Tahoma"/>
          <w:b/>
          <w:lang w:val="es-ES_tradnl"/>
        </w:rPr>
        <w:t>Objeto:</w:t>
      </w:r>
      <w:r>
        <w:rPr>
          <w:rFonts w:ascii="Tahoma" w:eastAsiaTheme="minorEastAsia" w:hAnsi="Tahoma" w:cs="Tahoma"/>
          <w:lang w:val="es-ES_tradnl"/>
        </w:rPr>
        <w:t xml:space="preserve"> Servicios legales, auditoria del seguro social 2017, elaboración y </w:t>
      </w:r>
      <w:proofErr w:type="spellStart"/>
      <w:r>
        <w:rPr>
          <w:rFonts w:ascii="Tahoma" w:eastAsiaTheme="minorEastAsia" w:hAnsi="Tahoma" w:cs="Tahoma"/>
          <w:lang w:val="es-ES_tradnl"/>
        </w:rPr>
        <w:t>dictaminación</w:t>
      </w:r>
      <w:proofErr w:type="spellEnd"/>
      <w:r>
        <w:rPr>
          <w:rFonts w:ascii="Tahoma" w:eastAsiaTheme="minorEastAsia" w:hAnsi="Tahoma" w:cs="Tahoma"/>
          <w:lang w:val="es-ES_tradnl"/>
        </w:rPr>
        <w:t xml:space="preserve"> fiscal de las obligaciones del Municipio de Zapopan, establecidas en la Ley del Seguro Social (modalidad 36) del ejercicio comprometido del 1 de enero al 31 de diciembre 2017, pago del 50% por la conclusión del dictamen.</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hAnsi="Tahoma" w:cs="Tahoma"/>
          <w:b/>
          <w:lang w:val="es-ES_tradnl"/>
        </w:rPr>
        <w:t>Monto:</w:t>
      </w:r>
      <w:r>
        <w:rPr>
          <w:rFonts w:ascii="Tahoma" w:eastAsiaTheme="minorEastAsia" w:hAnsi="Tahoma" w:cs="Tahoma"/>
          <w:lang w:val="es-ES_tradnl"/>
        </w:rPr>
        <w:t xml:space="preserve"> $ 108,000.00 pesos más I.V.A.</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AE01C5">
        <w:rPr>
          <w:rFonts w:ascii="Tahoma" w:hAnsi="Tahoma" w:cs="Tahoma"/>
          <w:b/>
          <w:lang w:val="es-ES_tradnl"/>
        </w:rPr>
        <w:t xml:space="preserve">Fundamento y Motivo: </w:t>
      </w:r>
      <w:r w:rsidRPr="00AE01C5">
        <w:rPr>
          <w:rFonts w:ascii="Tahoma" w:eastAsiaTheme="minorEastAsia" w:hAnsi="Tahoma" w:cs="Tahoma"/>
          <w:lang w:val="es-ES_tradnl"/>
        </w:rPr>
        <w:t>Artículo 73, Fracción I, de la Ley de Compras Gubernamentales, Enajenaciones y Contratación de Servicios del Estado de Jalisco y sus Municipios.</w:t>
      </w:r>
      <w:r>
        <w:rPr>
          <w:rFonts w:ascii="Tahoma" w:eastAsiaTheme="minorEastAsia" w:hAnsi="Tahoma" w:cs="Tahoma"/>
          <w:lang w:val="es-ES_tradnl"/>
        </w:rPr>
        <w:t xml:space="preserve"> Contratación de servicios profesionales consistentes en la </w:t>
      </w:r>
      <w:r>
        <w:rPr>
          <w:rFonts w:ascii="Tahoma" w:eastAsiaTheme="minorEastAsia" w:hAnsi="Tahoma" w:cs="Tahoma"/>
          <w:lang w:val="es-ES_tradnl"/>
        </w:rPr>
        <w:lastRenderedPageBreak/>
        <w:t>elaboración del dictamen fiscal de las obligaciones establecidas en la Ley del Seguro Social para el ejercicio 2017, ya que el Municipio de Zapopan se encuentra en la modalidad 36.</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hAnsi="Tahoma" w:cs="Tahoma"/>
          <w:b/>
          <w:lang w:val="es-ES_tradnl"/>
        </w:rPr>
        <w:t>Proveedor:</w:t>
      </w:r>
      <w:r>
        <w:rPr>
          <w:rFonts w:ascii="Tahoma" w:eastAsiaTheme="minorEastAsia" w:hAnsi="Tahoma" w:cs="Tahoma"/>
          <w:lang w:val="es-ES_tradnl"/>
        </w:rPr>
        <w:t xml:space="preserve"> Mancera S.C.</w:t>
      </w:r>
    </w:p>
    <w:p w:rsidR="00F10663" w:rsidRPr="00A03E70" w:rsidRDefault="00F10663" w:rsidP="00F10663">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C26</w:t>
      </w:r>
      <w:r w:rsidRPr="00A03E70">
        <w:rPr>
          <w:rFonts w:ascii="Tahoma" w:eastAsia="Calibri" w:hAnsi="Tahoma" w:cs="Tahoma"/>
          <w:lang w:val="es-ES_tradnl"/>
        </w:rPr>
        <w:t>, los que estén por la afirmativa, sírvanse manifestarlo levantando su mano.</w:t>
      </w:r>
    </w:p>
    <w:p w:rsidR="00F10663" w:rsidRDefault="00F10663" w:rsidP="00F10663">
      <w:pPr>
        <w:pStyle w:val="Prrafodelista"/>
        <w:shd w:val="clear" w:color="auto" w:fill="FFFFFF"/>
        <w:ind w:left="1080"/>
        <w:jc w:val="both"/>
        <w:rPr>
          <w:rFonts w:ascii="Tahoma" w:hAnsi="Tahoma" w:cs="Tahoma"/>
          <w:b/>
          <w:lang w:val="es-ES_tradnl"/>
        </w:rPr>
      </w:pPr>
    </w:p>
    <w:p w:rsidR="00F10663" w:rsidRPr="006257C0" w:rsidRDefault="00F10663" w:rsidP="00F10663">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F10663" w:rsidRDefault="00F10663" w:rsidP="00F10663">
      <w:pPr>
        <w:shd w:val="clear" w:color="auto" w:fill="FFFFFF"/>
        <w:spacing w:after="100" w:afterAutospacing="1"/>
        <w:ind w:left="1429"/>
        <w:contextualSpacing/>
        <w:jc w:val="both"/>
        <w:rPr>
          <w:rFonts w:ascii="Tahoma" w:eastAsiaTheme="minorEastAsia" w:hAnsi="Tahoma" w:cs="Tahoma"/>
        </w:rPr>
      </w:pP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27. Requisición: </w:t>
      </w:r>
      <w:r w:rsidRPr="006670D0">
        <w:rPr>
          <w:rFonts w:ascii="Tahoma" w:eastAsiaTheme="minorEastAsia" w:hAnsi="Tahoma" w:cs="Tahoma"/>
          <w:lang w:val="es-ES_tradnl"/>
        </w:rPr>
        <w:t>201800779</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 xml:space="preserve">Área requirente: </w:t>
      </w:r>
      <w:r w:rsidRPr="006670D0">
        <w:rPr>
          <w:rFonts w:ascii="Tahoma" w:eastAsiaTheme="minorEastAsia" w:hAnsi="Tahoma" w:cs="Tahoma"/>
          <w:lang w:val="es-ES_tradnl"/>
        </w:rPr>
        <w:t>Dirección de Programas Sociales adscrita a la Coordinación General de Desarrollo Económico y Combate a la Desigualdad</w:t>
      </w:r>
      <w:r>
        <w:rPr>
          <w:rFonts w:ascii="Tahoma" w:eastAsiaTheme="minorEastAsia" w:hAnsi="Tahoma" w:cs="Tahoma"/>
          <w:lang w:val="es-ES_tradnl"/>
        </w:rPr>
        <w:t>.</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Objeto:</w:t>
      </w:r>
      <w:r>
        <w:rPr>
          <w:rFonts w:ascii="Tahoma" w:eastAsiaTheme="minorEastAsia" w:hAnsi="Tahoma" w:cs="Tahoma"/>
          <w:lang w:val="es-ES_tradnl"/>
        </w:rPr>
        <w:t xml:space="preserve"> 550 memorias USB 8 GB, para entregar a las autoridades mayores de las escuelas en las que se realizaran las entregas de paquetes escolares del programa “Zapopán Presente”.</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eastAsiaTheme="minorEastAsia" w:hAnsi="Tahoma" w:cs="Tahoma"/>
          <w:b/>
          <w:lang w:val="es-ES_tradnl"/>
        </w:rPr>
        <w:t>Monto:</w:t>
      </w:r>
      <w:r>
        <w:rPr>
          <w:rFonts w:ascii="Tahoma" w:eastAsiaTheme="minorEastAsia" w:hAnsi="Tahoma" w:cs="Tahoma"/>
          <w:lang w:val="es-ES_tradnl"/>
        </w:rPr>
        <w:t xml:space="preserve"> $ 128,957.00 pesos más I.V.A.</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AE01C5">
        <w:rPr>
          <w:rFonts w:ascii="Tahoma" w:hAnsi="Tahoma" w:cs="Tahoma"/>
          <w:b/>
          <w:lang w:val="es-ES_tradnl"/>
        </w:rPr>
        <w:t xml:space="preserve">Fundamento y Motivo: </w:t>
      </w:r>
      <w:r w:rsidRPr="00AE01C5">
        <w:rPr>
          <w:rFonts w:ascii="Tahoma" w:eastAsiaTheme="minorEastAsia" w:hAnsi="Tahoma" w:cs="Tahoma"/>
          <w:lang w:val="es-ES_tradnl"/>
        </w:rPr>
        <w:t>Artículo 73, Fracción I, de la Ley de Compras Gubernamentales, Enajenaciones y Contratación de Servicios del Estado de Jalisco y sus Municipios.</w:t>
      </w:r>
      <w:r>
        <w:rPr>
          <w:rFonts w:ascii="Tahoma" w:eastAsiaTheme="minorEastAsia" w:hAnsi="Tahoma" w:cs="Tahoma"/>
          <w:lang w:val="es-ES_tradnl"/>
        </w:rPr>
        <w:t xml:space="preserve"> Son elaboradas por artesanos del estado de Oaxaca, talladas en madera de copal con figuras de </w:t>
      </w:r>
      <w:proofErr w:type="spellStart"/>
      <w:r>
        <w:rPr>
          <w:rFonts w:ascii="Tahoma" w:eastAsiaTheme="minorEastAsia" w:hAnsi="Tahoma" w:cs="Tahoma"/>
          <w:lang w:val="es-ES_tradnl"/>
        </w:rPr>
        <w:t>alebrijes</w:t>
      </w:r>
      <w:proofErr w:type="spellEnd"/>
      <w:r>
        <w:rPr>
          <w:rFonts w:ascii="Tahoma" w:eastAsiaTheme="minorEastAsia" w:hAnsi="Tahoma" w:cs="Tahoma"/>
          <w:lang w:val="es-ES_tradnl"/>
        </w:rPr>
        <w:t>, debido que son artículos únicos en el ramo, para el programa “Zapopan Presente”</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hAnsi="Tahoma" w:cs="Tahoma"/>
          <w:b/>
          <w:lang w:val="es-ES_tradnl"/>
        </w:rPr>
        <w:t>Proveedor:</w:t>
      </w:r>
      <w:r>
        <w:rPr>
          <w:rFonts w:ascii="Tahoma" w:eastAsiaTheme="minorEastAsia" w:hAnsi="Tahoma" w:cs="Tahoma"/>
          <w:lang w:val="es-ES_tradnl"/>
        </w:rPr>
        <w:t xml:space="preserve"> Jorge Natera Orozco</w:t>
      </w:r>
    </w:p>
    <w:p w:rsidR="00F10663" w:rsidRDefault="00F10663" w:rsidP="00F10663">
      <w:pPr>
        <w:shd w:val="clear" w:color="auto" w:fill="FFFFFF"/>
        <w:spacing w:after="100" w:afterAutospacing="1"/>
        <w:ind w:left="1429"/>
        <w:contextualSpacing/>
        <w:jc w:val="both"/>
        <w:rPr>
          <w:rFonts w:ascii="Tahoma" w:eastAsiaTheme="minorEastAsia" w:hAnsi="Tahoma" w:cs="Tahoma"/>
        </w:rPr>
      </w:pPr>
    </w:p>
    <w:p w:rsidR="00F10663" w:rsidRPr="00A03E70" w:rsidRDefault="00F10663" w:rsidP="00F10663">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C27</w:t>
      </w:r>
      <w:r w:rsidRPr="00A03E70">
        <w:rPr>
          <w:rFonts w:ascii="Tahoma" w:eastAsia="Calibri" w:hAnsi="Tahoma" w:cs="Tahoma"/>
          <w:lang w:val="es-ES_tradnl"/>
        </w:rPr>
        <w:t>, los que estén por la afirmativa, sírvanse manifestarlo levantando su mano.</w:t>
      </w:r>
    </w:p>
    <w:p w:rsidR="00F10663" w:rsidRDefault="00F10663" w:rsidP="00F10663">
      <w:pPr>
        <w:pStyle w:val="Prrafodelista"/>
        <w:shd w:val="clear" w:color="auto" w:fill="FFFFFF"/>
        <w:ind w:left="1080"/>
        <w:jc w:val="both"/>
        <w:rPr>
          <w:rFonts w:ascii="Tahoma" w:hAnsi="Tahoma" w:cs="Tahoma"/>
          <w:b/>
          <w:lang w:val="es-ES_tradnl"/>
        </w:rPr>
      </w:pPr>
    </w:p>
    <w:p w:rsidR="00F10663" w:rsidRPr="006257C0" w:rsidRDefault="00F10663" w:rsidP="00F10663">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F10663" w:rsidRDefault="00F10663" w:rsidP="00F10663">
      <w:pPr>
        <w:shd w:val="clear" w:color="auto" w:fill="FFFFFF"/>
        <w:spacing w:after="100" w:afterAutospacing="1"/>
        <w:ind w:left="1429"/>
        <w:contextualSpacing/>
        <w:jc w:val="both"/>
        <w:rPr>
          <w:rFonts w:ascii="Tahoma" w:eastAsiaTheme="minorEastAsia" w:hAnsi="Tahoma" w:cs="Tahoma"/>
        </w:rPr>
      </w:pPr>
    </w:p>
    <w:p w:rsidR="00F10663" w:rsidRPr="00814035" w:rsidRDefault="00F10663" w:rsidP="00F10663">
      <w:pPr>
        <w:shd w:val="clear" w:color="auto" w:fill="FFFFFF"/>
        <w:spacing w:after="100" w:afterAutospacing="1"/>
        <w:ind w:left="1429"/>
        <w:contextualSpacing/>
        <w:jc w:val="both"/>
        <w:rPr>
          <w:rFonts w:ascii="Tahoma" w:hAnsi="Tahoma" w:cs="Tahoma"/>
          <w:lang w:val="es-ES_tradnl"/>
        </w:rPr>
      </w:pPr>
      <w:r>
        <w:rPr>
          <w:rFonts w:ascii="Tahoma" w:hAnsi="Tahoma" w:cs="Tahoma"/>
          <w:b/>
          <w:lang w:val="es-ES_tradnl"/>
        </w:rPr>
        <w:t xml:space="preserve">28. </w:t>
      </w:r>
      <w:r w:rsidRPr="00814035">
        <w:rPr>
          <w:rFonts w:ascii="Tahoma" w:hAnsi="Tahoma" w:cs="Tahoma"/>
          <w:b/>
          <w:lang w:val="es-ES_tradnl"/>
        </w:rPr>
        <w:t xml:space="preserve">Requisición: </w:t>
      </w:r>
      <w:r w:rsidRPr="00814035">
        <w:rPr>
          <w:rFonts w:ascii="Tahoma" w:hAnsi="Tahoma" w:cs="Tahoma"/>
          <w:lang w:val="es-ES_tradnl"/>
        </w:rPr>
        <w:t>201800519</w:t>
      </w:r>
    </w:p>
    <w:p w:rsidR="00F10663" w:rsidRPr="00814035" w:rsidRDefault="00F10663" w:rsidP="00F10663">
      <w:pPr>
        <w:shd w:val="clear" w:color="auto" w:fill="FFFFFF"/>
        <w:spacing w:after="100" w:afterAutospacing="1"/>
        <w:ind w:left="1429"/>
        <w:contextualSpacing/>
        <w:jc w:val="both"/>
        <w:rPr>
          <w:rFonts w:ascii="Tahoma" w:hAnsi="Tahoma" w:cs="Tahoma"/>
          <w:lang w:val="es-ES_tradnl"/>
        </w:rPr>
      </w:pPr>
      <w:r w:rsidRPr="00814035">
        <w:rPr>
          <w:rFonts w:ascii="Tahoma" w:hAnsi="Tahoma" w:cs="Tahoma"/>
          <w:b/>
          <w:lang w:val="es-ES_tradnl"/>
        </w:rPr>
        <w:t>Área requirente:</w:t>
      </w:r>
      <w:r w:rsidRPr="00814035">
        <w:rPr>
          <w:rFonts w:ascii="Tahoma" w:hAnsi="Tahoma" w:cs="Tahoma"/>
          <w:lang w:val="es-ES_tradnl"/>
        </w:rPr>
        <w:t xml:space="preserve"> Coordinación General de Construcción de la Comunidad/Museo de Arte de Zapopan.</w:t>
      </w:r>
    </w:p>
    <w:p w:rsidR="00F10663" w:rsidRPr="00814035" w:rsidRDefault="00F10663" w:rsidP="00F10663">
      <w:pPr>
        <w:shd w:val="clear" w:color="auto" w:fill="FFFFFF"/>
        <w:spacing w:after="100" w:afterAutospacing="1"/>
        <w:ind w:left="1429"/>
        <w:contextualSpacing/>
        <w:jc w:val="both"/>
        <w:rPr>
          <w:rFonts w:ascii="Tahoma" w:hAnsi="Tahoma" w:cs="Tahoma"/>
          <w:lang w:val="es-ES_tradnl"/>
        </w:rPr>
      </w:pPr>
      <w:r w:rsidRPr="00814035">
        <w:rPr>
          <w:rFonts w:ascii="Tahoma" w:hAnsi="Tahoma" w:cs="Tahoma"/>
          <w:b/>
          <w:lang w:val="es-ES_tradnl"/>
        </w:rPr>
        <w:lastRenderedPageBreak/>
        <w:t>Objeto:</w:t>
      </w:r>
      <w:r w:rsidRPr="00814035">
        <w:rPr>
          <w:rFonts w:ascii="Tahoma" w:hAnsi="Tahoma" w:cs="Tahoma"/>
          <w:lang w:val="es-ES_tradnl"/>
        </w:rPr>
        <w:t xml:space="preserve"> Exposición Modulaciones, Intervención en Espacio Público y Proyecto In SITU, para su exhibición en el MAZ, durante el periodo de abril a agosto del 2018.</w:t>
      </w:r>
    </w:p>
    <w:p w:rsidR="00F10663" w:rsidRPr="00814035" w:rsidRDefault="00F10663" w:rsidP="00F10663">
      <w:pPr>
        <w:shd w:val="clear" w:color="auto" w:fill="FFFFFF"/>
        <w:spacing w:after="100" w:afterAutospacing="1"/>
        <w:ind w:left="1429"/>
        <w:contextualSpacing/>
        <w:jc w:val="both"/>
        <w:rPr>
          <w:rFonts w:ascii="Tahoma" w:hAnsi="Tahoma" w:cs="Tahoma"/>
          <w:lang w:val="es-ES_tradnl"/>
        </w:rPr>
      </w:pPr>
      <w:r w:rsidRPr="00814035">
        <w:rPr>
          <w:rFonts w:ascii="Tahoma" w:hAnsi="Tahoma" w:cs="Tahoma"/>
          <w:b/>
          <w:lang w:val="es-ES_tradnl"/>
        </w:rPr>
        <w:t>Monto:</w:t>
      </w:r>
      <w:r w:rsidRPr="00814035">
        <w:rPr>
          <w:rFonts w:ascii="Tahoma" w:hAnsi="Tahoma" w:cs="Tahoma"/>
          <w:lang w:val="es-ES_tradnl"/>
        </w:rPr>
        <w:t xml:space="preserve"> $ 1´724,137.93 pesos más I.V.A.</w:t>
      </w:r>
    </w:p>
    <w:p w:rsidR="00F10663" w:rsidRPr="00814035"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814035">
        <w:rPr>
          <w:rFonts w:ascii="Tahoma" w:hAnsi="Tahoma" w:cs="Tahoma"/>
          <w:b/>
          <w:lang w:val="es-ES_tradnl"/>
        </w:rPr>
        <w:t xml:space="preserve">Fundamento y Motivo: </w:t>
      </w:r>
      <w:r w:rsidRPr="00814035">
        <w:rPr>
          <w:rFonts w:ascii="Tahoma" w:eastAsiaTheme="minorEastAsia" w:hAnsi="Tahoma" w:cs="Tahoma"/>
          <w:lang w:val="es-ES_tradnl"/>
        </w:rPr>
        <w:t>Artículo 73, Fracción I, de la Ley de Compras Gubernamentales, Enajenaciones y Contratación de Servicios del Estado de Jalisco y sus Municipios. Debido al trabajo especializado en el manejo de obra de arte, su montaje y guion  museográfico, por otro lado domina los requerimientos técnicos, las necesidades y los criterios curatoriales de la exposición, logrando los objetivos de calidad museística deseado, obteniendo el grado de confianza y la seguridad de los resultados a obtener.</w:t>
      </w:r>
    </w:p>
    <w:p w:rsidR="00F10663" w:rsidRDefault="00F10663" w:rsidP="00F10663">
      <w:pPr>
        <w:shd w:val="clear" w:color="auto" w:fill="FFFFFF"/>
        <w:spacing w:after="100" w:afterAutospacing="1"/>
        <w:ind w:left="1429"/>
        <w:contextualSpacing/>
        <w:jc w:val="both"/>
        <w:rPr>
          <w:rFonts w:ascii="Tahoma" w:hAnsi="Tahoma" w:cs="Tahoma"/>
          <w:lang w:val="es-ES_tradnl"/>
        </w:rPr>
      </w:pPr>
      <w:r w:rsidRPr="00814035">
        <w:rPr>
          <w:rFonts w:ascii="Tahoma" w:hAnsi="Tahoma" w:cs="Tahoma"/>
          <w:b/>
          <w:lang w:val="es-ES_tradnl"/>
        </w:rPr>
        <w:t>Proveedor:</w:t>
      </w:r>
      <w:r w:rsidRPr="00814035">
        <w:rPr>
          <w:rFonts w:ascii="Tahoma" w:hAnsi="Tahoma" w:cs="Tahoma"/>
          <w:lang w:val="es-ES_tradnl"/>
        </w:rPr>
        <w:t xml:space="preserve"> Mónica Teresa </w:t>
      </w:r>
      <w:proofErr w:type="spellStart"/>
      <w:r w:rsidRPr="00814035">
        <w:rPr>
          <w:rFonts w:ascii="Tahoma" w:hAnsi="Tahoma" w:cs="Tahoma"/>
          <w:lang w:val="es-ES_tradnl"/>
        </w:rPr>
        <w:t>Ashida</w:t>
      </w:r>
      <w:proofErr w:type="spellEnd"/>
      <w:r w:rsidRPr="00814035">
        <w:rPr>
          <w:rFonts w:ascii="Tahoma" w:hAnsi="Tahoma" w:cs="Tahoma"/>
          <w:lang w:val="es-ES_tradnl"/>
        </w:rPr>
        <w:t xml:space="preserve"> Cueto.</w:t>
      </w:r>
    </w:p>
    <w:p w:rsidR="00F10663" w:rsidRPr="00356CC0"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Pr>
          <w:rFonts w:ascii="Tahoma" w:hAnsi="Tahoma" w:cs="Tahoma"/>
          <w:b/>
          <w:lang w:val="es-ES_tradnl"/>
        </w:rPr>
        <w:t>NOTA:</w:t>
      </w:r>
      <w:r>
        <w:rPr>
          <w:rFonts w:ascii="Tahoma" w:hAnsi="Tahoma" w:cs="Tahoma"/>
          <w:lang w:val="es-ES_tradnl"/>
        </w:rPr>
        <w:t xml:space="preserve"> </w:t>
      </w:r>
      <w:r w:rsidRPr="00356CC0">
        <w:rPr>
          <w:rFonts w:ascii="Tahoma" w:eastAsiaTheme="minorEastAsia" w:hAnsi="Tahoma" w:cs="Tahoma"/>
          <w:lang w:val="es-ES_tradnl"/>
        </w:rPr>
        <w:t xml:space="preserve">Relativo al punto C3, de la sesión 4 Ordinaria del día 9 de marzo del 2018, correspondiente a la requisición 201800519, de acuerdo a lo solicitado por los Integrantes del Comité de Adquisiciones, </w:t>
      </w:r>
      <w:r>
        <w:rPr>
          <w:rFonts w:ascii="Tahoma" w:eastAsiaTheme="minorEastAsia" w:hAnsi="Tahoma" w:cs="Tahoma"/>
          <w:lang w:val="es-ES_tradnl"/>
        </w:rPr>
        <w:t>se hace entrega de</w:t>
      </w:r>
      <w:r w:rsidRPr="00356CC0">
        <w:rPr>
          <w:rFonts w:ascii="Tahoma" w:eastAsiaTheme="minorEastAsia" w:hAnsi="Tahoma" w:cs="Tahoma"/>
          <w:lang w:val="es-ES_tradnl"/>
        </w:rPr>
        <w:t xml:space="preserve">l desglose cotizado por el proveedor Mónica Teresa </w:t>
      </w:r>
      <w:proofErr w:type="spellStart"/>
      <w:r w:rsidRPr="00356CC0">
        <w:rPr>
          <w:rFonts w:ascii="Tahoma" w:eastAsiaTheme="minorEastAsia" w:hAnsi="Tahoma" w:cs="Tahoma"/>
          <w:lang w:val="es-ES_tradnl"/>
        </w:rPr>
        <w:t>Ashida</w:t>
      </w:r>
      <w:proofErr w:type="spellEnd"/>
      <w:r w:rsidRPr="00356CC0">
        <w:rPr>
          <w:rFonts w:ascii="Tahoma" w:eastAsiaTheme="minorEastAsia" w:hAnsi="Tahoma" w:cs="Tahoma"/>
          <w:lang w:val="es-ES_tradnl"/>
        </w:rPr>
        <w:t xml:space="preserve"> Cueto.</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p>
    <w:p w:rsidR="00F10663" w:rsidRPr="00A03E70" w:rsidRDefault="00F10663" w:rsidP="00F10663">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C28</w:t>
      </w:r>
      <w:r w:rsidRPr="00A03E70">
        <w:rPr>
          <w:rFonts w:ascii="Tahoma" w:eastAsia="Calibri" w:hAnsi="Tahoma" w:cs="Tahoma"/>
          <w:lang w:val="es-ES_tradnl"/>
        </w:rPr>
        <w:t>, los que estén por la afirmativa, sírvanse manifestarlo levantando su mano.</w:t>
      </w:r>
    </w:p>
    <w:p w:rsidR="00F10663" w:rsidRDefault="00F10663" w:rsidP="00F10663">
      <w:pPr>
        <w:pStyle w:val="Prrafodelista"/>
        <w:shd w:val="clear" w:color="auto" w:fill="FFFFFF"/>
        <w:ind w:left="1080"/>
        <w:jc w:val="both"/>
        <w:rPr>
          <w:rFonts w:ascii="Tahoma" w:hAnsi="Tahoma" w:cs="Tahoma"/>
          <w:b/>
          <w:lang w:val="es-ES_tradnl"/>
        </w:rPr>
      </w:pPr>
    </w:p>
    <w:p w:rsidR="00F10663" w:rsidRPr="006257C0" w:rsidRDefault="00F10663" w:rsidP="00F10663">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F10663" w:rsidRDefault="00F10663" w:rsidP="00F10663">
      <w:pPr>
        <w:shd w:val="clear" w:color="auto" w:fill="FFFFFF"/>
        <w:spacing w:after="100" w:afterAutospacing="1"/>
        <w:ind w:left="1429"/>
        <w:contextualSpacing/>
        <w:jc w:val="both"/>
        <w:rPr>
          <w:rFonts w:ascii="Tahoma" w:eastAsiaTheme="minorEastAsia" w:hAnsi="Tahoma" w:cs="Tahoma"/>
        </w:rPr>
      </w:pPr>
    </w:p>
    <w:p w:rsidR="00F10663" w:rsidRPr="004466A7" w:rsidRDefault="00F10663" w:rsidP="00F10663">
      <w:pPr>
        <w:shd w:val="clear" w:color="auto" w:fill="FFFFFF"/>
        <w:spacing w:after="100" w:afterAutospacing="1"/>
        <w:ind w:left="1429"/>
        <w:contextualSpacing/>
        <w:jc w:val="both"/>
        <w:rPr>
          <w:rFonts w:ascii="Tahoma" w:hAnsi="Tahoma" w:cs="Tahoma"/>
          <w:b/>
          <w:lang w:val="es-ES_tradnl"/>
        </w:rPr>
      </w:pPr>
      <w:r w:rsidRPr="004466A7">
        <w:rPr>
          <w:rFonts w:ascii="Tahoma" w:hAnsi="Tahoma" w:cs="Tahoma"/>
          <w:b/>
          <w:lang w:val="es-ES_tradnl"/>
        </w:rPr>
        <w:t xml:space="preserve">29. Requisición: </w:t>
      </w:r>
      <w:r w:rsidRPr="004466A7">
        <w:rPr>
          <w:rFonts w:ascii="Tahoma" w:hAnsi="Tahoma" w:cs="Tahoma"/>
          <w:lang w:val="es-ES_tradnl"/>
        </w:rPr>
        <w:t>201800783</w:t>
      </w:r>
    </w:p>
    <w:p w:rsidR="00F10663" w:rsidRPr="004466A7" w:rsidRDefault="00F10663" w:rsidP="00F10663">
      <w:pPr>
        <w:shd w:val="clear" w:color="auto" w:fill="FFFFFF"/>
        <w:spacing w:after="100" w:afterAutospacing="1"/>
        <w:ind w:left="1429"/>
        <w:contextualSpacing/>
        <w:jc w:val="both"/>
        <w:rPr>
          <w:rFonts w:ascii="Tahoma" w:hAnsi="Tahoma" w:cs="Tahoma"/>
          <w:lang w:val="es-ES_tradnl"/>
        </w:rPr>
      </w:pPr>
      <w:r w:rsidRPr="004466A7">
        <w:rPr>
          <w:rFonts w:ascii="Tahoma" w:hAnsi="Tahoma" w:cs="Tahoma"/>
          <w:b/>
          <w:lang w:val="es-ES_tradnl"/>
        </w:rPr>
        <w:t xml:space="preserve">Área requirente: </w:t>
      </w:r>
      <w:r w:rsidRPr="004466A7">
        <w:rPr>
          <w:rFonts w:ascii="Tahoma" w:hAnsi="Tahoma" w:cs="Tahoma"/>
          <w:lang w:val="es-ES_tradnl"/>
        </w:rPr>
        <w:t>Coordinación General de Administración e Innovación Gubernamental.</w:t>
      </w:r>
    </w:p>
    <w:p w:rsidR="00F10663" w:rsidRPr="004466A7" w:rsidRDefault="00F10663" w:rsidP="00F10663">
      <w:pPr>
        <w:shd w:val="clear" w:color="auto" w:fill="FFFFFF"/>
        <w:spacing w:after="100" w:afterAutospacing="1"/>
        <w:ind w:left="1429"/>
        <w:contextualSpacing/>
        <w:jc w:val="both"/>
        <w:rPr>
          <w:rFonts w:ascii="Tahoma" w:hAnsi="Tahoma" w:cs="Tahoma"/>
          <w:lang w:val="es-ES_tradnl"/>
        </w:rPr>
      </w:pPr>
      <w:r w:rsidRPr="004466A7">
        <w:rPr>
          <w:rFonts w:ascii="Tahoma" w:hAnsi="Tahoma" w:cs="Tahoma"/>
          <w:b/>
          <w:lang w:val="es-ES_tradnl"/>
        </w:rPr>
        <w:t xml:space="preserve">Objeto: </w:t>
      </w:r>
      <w:r w:rsidRPr="004466A7">
        <w:rPr>
          <w:rFonts w:ascii="Tahoma" w:hAnsi="Tahoma" w:cs="Tahoma"/>
          <w:lang w:val="es-ES_tradnl"/>
        </w:rPr>
        <w:t>Servicios de prevención, protección y seguridad</w:t>
      </w:r>
    </w:p>
    <w:p w:rsidR="00F10663" w:rsidRPr="004466A7" w:rsidRDefault="00F10663" w:rsidP="00F10663">
      <w:pPr>
        <w:shd w:val="clear" w:color="auto" w:fill="FFFFFF"/>
        <w:spacing w:after="100" w:afterAutospacing="1"/>
        <w:ind w:left="1429"/>
        <w:contextualSpacing/>
        <w:jc w:val="both"/>
        <w:rPr>
          <w:rFonts w:ascii="Tahoma" w:hAnsi="Tahoma" w:cs="Tahoma"/>
          <w:lang w:val="es-ES_tradnl"/>
        </w:rPr>
      </w:pPr>
      <w:r w:rsidRPr="004466A7">
        <w:rPr>
          <w:rFonts w:ascii="Tahoma" w:hAnsi="Tahoma" w:cs="Tahoma"/>
          <w:b/>
          <w:lang w:val="es-ES_tradnl"/>
        </w:rPr>
        <w:t xml:space="preserve">Monto: </w:t>
      </w:r>
      <w:r w:rsidRPr="004466A7">
        <w:rPr>
          <w:rFonts w:ascii="Tahoma" w:hAnsi="Tahoma" w:cs="Tahoma"/>
          <w:lang w:val="es-ES_tradnl"/>
        </w:rPr>
        <w:t xml:space="preserve">$ 36,400.00 pesos más </w:t>
      </w:r>
      <w:r w:rsidRPr="004466A7">
        <w:rPr>
          <w:rFonts w:ascii="Tahoma" w:hAnsi="Tahoma" w:cs="Tahoma"/>
          <w:lang w:val="es-ES_tradnl"/>
        </w:rPr>
        <w:tab/>
        <w:t>I.V.A.</w:t>
      </w:r>
    </w:p>
    <w:p w:rsidR="00F10663" w:rsidRPr="004466A7"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4466A7">
        <w:rPr>
          <w:rFonts w:ascii="Tahoma" w:hAnsi="Tahoma" w:cs="Tahoma"/>
          <w:b/>
          <w:lang w:val="es-ES_tradnl"/>
        </w:rPr>
        <w:t xml:space="preserve">Fundamento y Motivo: </w:t>
      </w:r>
      <w:r w:rsidRPr="004466A7">
        <w:rPr>
          <w:rFonts w:ascii="Tahoma" w:hAnsi="Tahoma" w:cs="Tahoma"/>
          <w:lang w:val="es-ES_tradnl"/>
        </w:rPr>
        <w:t xml:space="preserve">Artículo 73, Fracción III, </w:t>
      </w:r>
      <w:r w:rsidRPr="004466A7">
        <w:rPr>
          <w:rFonts w:ascii="Tahoma" w:eastAsiaTheme="minorEastAsia" w:hAnsi="Tahoma" w:cs="Tahoma"/>
          <w:lang w:val="es-ES_tradnl"/>
        </w:rPr>
        <w:t>de la Ley de Compras Gubernamentales, Enajenaciones y Contratación de Servicios del Estado de Jalisco y sus Municipios.</w:t>
      </w:r>
      <w:r w:rsidRPr="004466A7">
        <w:rPr>
          <w:rFonts w:ascii="Tahoma" w:hAnsi="Tahoma" w:cs="Tahoma"/>
          <w:lang w:val="es-ES_tradnl"/>
        </w:rPr>
        <w:t xml:space="preserve"> Servicios de prevención, protección y seguridad.</w:t>
      </w:r>
    </w:p>
    <w:p w:rsidR="00F10663" w:rsidRPr="004466A7" w:rsidRDefault="00F10663" w:rsidP="00F10663">
      <w:pPr>
        <w:shd w:val="clear" w:color="auto" w:fill="FFFFFF"/>
        <w:spacing w:after="100" w:afterAutospacing="1"/>
        <w:ind w:left="1429"/>
        <w:contextualSpacing/>
        <w:jc w:val="both"/>
        <w:rPr>
          <w:rFonts w:ascii="Tahoma" w:hAnsi="Tahoma" w:cs="Tahoma"/>
          <w:lang w:val="es-ES_tradnl"/>
        </w:rPr>
      </w:pPr>
      <w:r w:rsidRPr="004466A7">
        <w:rPr>
          <w:rFonts w:ascii="Tahoma" w:hAnsi="Tahoma" w:cs="Tahoma"/>
          <w:b/>
          <w:lang w:val="es-ES_tradnl"/>
        </w:rPr>
        <w:t xml:space="preserve">Proveedor: </w:t>
      </w:r>
      <w:r w:rsidRPr="004466A7">
        <w:rPr>
          <w:rFonts w:ascii="Tahoma" w:hAnsi="Tahoma" w:cs="Tahoma"/>
          <w:lang w:val="es-ES_tradnl"/>
        </w:rPr>
        <w:t xml:space="preserve">Alarmas </w:t>
      </w:r>
      <w:proofErr w:type="spellStart"/>
      <w:r w:rsidRPr="004466A7">
        <w:rPr>
          <w:rFonts w:ascii="Tahoma" w:hAnsi="Tahoma" w:cs="Tahoma"/>
          <w:lang w:val="es-ES_tradnl"/>
        </w:rPr>
        <w:t>Pretorian</w:t>
      </w:r>
      <w:proofErr w:type="spellEnd"/>
      <w:r w:rsidRPr="004466A7">
        <w:rPr>
          <w:rFonts w:ascii="Tahoma" w:hAnsi="Tahoma" w:cs="Tahoma"/>
          <w:lang w:val="es-ES_tradnl"/>
        </w:rPr>
        <w:t xml:space="preserve"> S.A. de C.V.</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p>
    <w:p w:rsidR="00F10663" w:rsidRPr="00A03E70" w:rsidRDefault="00F10663" w:rsidP="00F10663">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 xml:space="preserve">Ley de Compras Gubernamentales, Enajenaciones y Contratación de Servicios del Estado de Jalisco y sus </w:t>
      </w:r>
      <w:r w:rsidRPr="00A03E70">
        <w:rPr>
          <w:rFonts w:ascii="Tahoma" w:hAnsi="Tahoma" w:cs="Tahoma"/>
          <w:lang w:val="es-ES_tradnl"/>
        </w:rPr>
        <w:lastRenderedPageBreak/>
        <w:t>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C29</w:t>
      </w:r>
      <w:r w:rsidRPr="00A03E70">
        <w:rPr>
          <w:rFonts w:ascii="Tahoma" w:eastAsia="Calibri" w:hAnsi="Tahoma" w:cs="Tahoma"/>
          <w:lang w:val="es-ES_tradnl"/>
        </w:rPr>
        <w:t>, los que estén por la afirmativa, sírvanse manifestarlo levantando su mano.</w:t>
      </w:r>
    </w:p>
    <w:p w:rsidR="00F10663" w:rsidRDefault="00F10663" w:rsidP="00F10663">
      <w:pPr>
        <w:pStyle w:val="Prrafodelista"/>
        <w:shd w:val="clear" w:color="auto" w:fill="FFFFFF"/>
        <w:ind w:left="1080"/>
        <w:jc w:val="both"/>
        <w:rPr>
          <w:rFonts w:ascii="Tahoma" w:hAnsi="Tahoma" w:cs="Tahoma"/>
          <w:b/>
          <w:lang w:val="es-ES_tradnl"/>
        </w:rPr>
      </w:pPr>
    </w:p>
    <w:p w:rsidR="00F10663" w:rsidRPr="006257C0" w:rsidRDefault="00F10663" w:rsidP="00F10663">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F10663" w:rsidRDefault="00F10663" w:rsidP="00F10663">
      <w:pPr>
        <w:shd w:val="clear" w:color="auto" w:fill="FFFFFF"/>
        <w:spacing w:after="100" w:afterAutospacing="1"/>
        <w:ind w:left="1429"/>
        <w:contextualSpacing/>
        <w:jc w:val="both"/>
        <w:rPr>
          <w:rFonts w:ascii="Tahoma" w:eastAsiaTheme="minorEastAsia" w:hAnsi="Tahoma" w:cs="Tahoma"/>
        </w:rPr>
      </w:pPr>
    </w:p>
    <w:p w:rsidR="00F10663" w:rsidRPr="004466A7" w:rsidRDefault="00F10663" w:rsidP="00F10663">
      <w:pPr>
        <w:shd w:val="clear" w:color="auto" w:fill="FFFFFF"/>
        <w:spacing w:after="100" w:afterAutospacing="1"/>
        <w:ind w:left="1429"/>
        <w:contextualSpacing/>
        <w:jc w:val="both"/>
        <w:rPr>
          <w:rFonts w:ascii="Tahoma" w:hAnsi="Tahoma" w:cs="Tahoma"/>
          <w:lang w:val="es-ES_tradnl"/>
        </w:rPr>
      </w:pPr>
      <w:r w:rsidRPr="004466A7">
        <w:rPr>
          <w:rFonts w:ascii="Tahoma" w:hAnsi="Tahoma" w:cs="Tahoma"/>
          <w:b/>
          <w:lang w:val="es-ES_tradnl"/>
        </w:rPr>
        <w:t xml:space="preserve">30. Requisición: </w:t>
      </w:r>
      <w:r w:rsidRPr="004466A7">
        <w:rPr>
          <w:rFonts w:ascii="Tahoma" w:hAnsi="Tahoma" w:cs="Tahoma"/>
          <w:lang w:val="es-ES_tradnl"/>
        </w:rPr>
        <w:t>201800891</w:t>
      </w:r>
    </w:p>
    <w:p w:rsidR="00F10663" w:rsidRPr="004466A7" w:rsidRDefault="00F10663" w:rsidP="00F10663">
      <w:pPr>
        <w:shd w:val="clear" w:color="auto" w:fill="FFFFFF"/>
        <w:spacing w:after="100" w:afterAutospacing="1"/>
        <w:ind w:left="1429"/>
        <w:contextualSpacing/>
        <w:jc w:val="both"/>
        <w:rPr>
          <w:rFonts w:ascii="Tahoma" w:hAnsi="Tahoma" w:cs="Tahoma"/>
          <w:lang w:val="es-ES_tradnl"/>
        </w:rPr>
      </w:pPr>
      <w:r w:rsidRPr="004466A7">
        <w:rPr>
          <w:rFonts w:ascii="Tahoma" w:hAnsi="Tahoma" w:cs="Tahoma"/>
          <w:b/>
          <w:lang w:val="es-ES_tradnl"/>
        </w:rPr>
        <w:t xml:space="preserve">Área requirente: </w:t>
      </w:r>
      <w:r w:rsidRPr="004466A7">
        <w:rPr>
          <w:rFonts w:ascii="Tahoma" w:hAnsi="Tahoma" w:cs="Tahoma"/>
          <w:lang w:val="es-ES_tradnl"/>
        </w:rPr>
        <w:t>Comisaria General de Seguridad Pública</w:t>
      </w:r>
    </w:p>
    <w:p w:rsidR="00F10663" w:rsidRPr="004466A7" w:rsidRDefault="00F10663" w:rsidP="00F10663">
      <w:pPr>
        <w:shd w:val="clear" w:color="auto" w:fill="FFFFFF"/>
        <w:spacing w:after="100" w:afterAutospacing="1"/>
        <w:ind w:left="1429"/>
        <w:contextualSpacing/>
        <w:jc w:val="both"/>
        <w:rPr>
          <w:rFonts w:ascii="Tahoma" w:hAnsi="Tahoma" w:cs="Tahoma"/>
          <w:lang w:val="es-ES_tradnl"/>
        </w:rPr>
      </w:pPr>
      <w:r w:rsidRPr="004466A7">
        <w:rPr>
          <w:rFonts w:ascii="Tahoma" w:hAnsi="Tahoma" w:cs="Tahoma"/>
          <w:b/>
          <w:lang w:val="es-ES_tradnl"/>
        </w:rPr>
        <w:t>Objeto:</w:t>
      </w:r>
      <w:r w:rsidRPr="004466A7">
        <w:rPr>
          <w:rFonts w:ascii="Tahoma" w:hAnsi="Tahoma" w:cs="Tahoma"/>
          <w:lang w:val="es-ES_tradnl"/>
        </w:rPr>
        <w:t xml:space="preserve"> Servicio Integral para evento Día del Policía 2018</w:t>
      </w:r>
    </w:p>
    <w:p w:rsidR="00F10663" w:rsidRPr="004466A7" w:rsidRDefault="00F10663" w:rsidP="00F10663">
      <w:pPr>
        <w:shd w:val="clear" w:color="auto" w:fill="FFFFFF"/>
        <w:spacing w:after="100" w:afterAutospacing="1"/>
        <w:ind w:left="1429"/>
        <w:contextualSpacing/>
        <w:jc w:val="both"/>
        <w:rPr>
          <w:rFonts w:ascii="Tahoma" w:hAnsi="Tahoma" w:cs="Tahoma"/>
          <w:lang w:val="es-ES_tradnl"/>
        </w:rPr>
      </w:pPr>
      <w:r w:rsidRPr="004466A7">
        <w:rPr>
          <w:rFonts w:ascii="Tahoma" w:hAnsi="Tahoma" w:cs="Tahoma"/>
          <w:b/>
          <w:lang w:val="es-ES_tradnl"/>
        </w:rPr>
        <w:t>Monto:</w:t>
      </w:r>
      <w:r w:rsidRPr="004466A7">
        <w:rPr>
          <w:rFonts w:ascii="Tahoma" w:hAnsi="Tahoma" w:cs="Tahoma"/>
          <w:lang w:val="es-ES_tradnl"/>
        </w:rPr>
        <w:t xml:space="preserve"> $148,896.55 pesos más I.V.A. </w:t>
      </w:r>
    </w:p>
    <w:p w:rsidR="00F10663" w:rsidRPr="004466A7" w:rsidRDefault="00F10663" w:rsidP="00F10663">
      <w:pPr>
        <w:shd w:val="clear" w:color="auto" w:fill="FFFFFF"/>
        <w:spacing w:after="100" w:afterAutospacing="1"/>
        <w:ind w:left="1429"/>
        <w:contextualSpacing/>
        <w:jc w:val="both"/>
        <w:rPr>
          <w:rFonts w:ascii="Tahoma" w:hAnsi="Tahoma" w:cs="Tahoma"/>
          <w:lang w:val="es-ES_tradnl"/>
        </w:rPr>
      </w:pPr>
      <w:r w:rsidRPr="004466A7">
        <w:rPr>
          <w:rFonts w:ascii="Tahoma" w:hAnsi="Tahoma" w:cs="Tahoma"/>
          <w:b/>
          <w:lang w:val="es-ES_tradnl"/>
        </w:rPr>
        <w:t xml:space="preserve">Fundamento y Motivo: </w:t>
      </w:r>
      <w:r w:rsidRPr="004466A7">
        <w:rPr>
          <w:rFonts w:ascii="Tahoma" w:hAnsi="Tahoma" w:cs="Tahoma"/>
          <w:lang w:val="es-ES_tradnl"/>
        </w:rPr>
        <w:t xml:space="preserve">Artículo 73, Fracción III, </w:t>
      </w:r>
      <w:r w:rsidRPr="004466A7">
        <w:rPr>
          <w:rFonts w:ascii="Tahoma" w:eastAsiaTheme="minorEastAsia" w:hAnsi="Tahoma" w:cs="Tahoma"/>
          <w:lang w:val="es-ES_tradnl"/>
        </w:rPr>
        <w:t>de la Ley de Compras Gubernamentales, Enajenaciones y Contratación de Servicios del Estado de Jalisco y sus Municipios.</w:t>
      </w:r>
      <w:r w:rsidRPr="004466A7">
        <w:rPr>
          <w:rFonts w:ascii="Tahoma" w:hAnsi="Tahoma" w:cs="Tahoma"/>
          <w:lang w:val="es-ES_tradnl"/>
        </w:rPr>
        <w:t xml:space="preserve"> Servicio Integral para evento Día del Policía 2018.</w:t>
      </w:r>
    </w:p>
    <w:p w:rsidR="00F10663" w:rsidRPr="004466A7" w:rsidRDefault="00F10663" w:rsidP="00F10663">
      <w:pPr>
        <w:shd w:val="clear" w:color="auto" w:fill="FFFFFF"/>
        <w:spacing w:after="100" w:afterAutospacing="1"/>
        <w:ind w:left="1429"/>
        <w:contextualSpacing/>
        <w:jc w:val="both"/>
        <w:rPr>
          <w:rFonts w:ascii="Tahoma" w:hAnsi="Tahoma" w:cs="Tahoma"/>
          <w:lang w:val="es-ES_tradnl"/>
        </w:rPr>
      </w:pPr>
      <w:r w:rsidRPr="004466A7">
        <w:rPr>
          <w:rFonts w:ascii="Tahoma" w:hAnsi="Tahoma" w:cs="Tahoma"/>
          <w:b/>
          <w:lang w:val="es-ES_tradnl"/>
        </w:rPr>
        <w:t xml:space="preserve">Proveedor: </w:t>
      </w:r>
      <w:r w:rsidRPr="004466A7">
        <w:rPr>
          <w:rFonts w:ascii="Tahoma" w:hAnsi="Tahoma" w:cs="Tahoma"/>
          <w:lang w:val="es-ES_tradnl"/>
        </w:rPr>
        <w:t>Luis Ángel González Fregoso.</w:t>
      </w:r>
      <w:r w:rsidRPr="004466A7">
        <w:rPr>
          <w:rFonts w:ascii="Tahoma" w:eastAsiaTheme="minorEastAsia" w:hAnsi="Tahoma" w:cs="Tahoma"/>
          <w:lang w:val="es-ES_tradnl"/>
        </w:rPr>
        <w:t xml:space="preserve">  </w:t>
      </w:r>
    </w:p>
    <w:p w:rsidR="00F10663" w:rsidRDefault="00F10663" w:rsidP="00F10663">
      <w:pPr>
        <w:shd w:val="clear" w:color="auto" w:fill="FFFFFF"/>
        <w:spacing w:after="100" w:afterAutospacing="1"/>
        <w:ind w:left="1429"/>
        <w:contextualSpacing/>
        <w:jc w:val="both"/>
        <w:rPr>
          <w:rFonts w:ascii="Tahoma" w:eastAsiaTheme="minorEastAsia" w:hAnsi="Tahoma" w:cs="Tahoma"/>
          <w:lang w:val="es-ES_tradnl"/>
        </w:rPr>
      </w:pPr>
    </w:p>
    <w:p w:rsidR="00F10663" w:rsidRPr="00A03E70" w:rsidRDefault="00F10663" w:rsidP="00F10663">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C30</w:t>
      </w:r>
      <w:r w:rsidRPr="00A03E70">
        <w:rPr>
          <w:rFonts w:ascii="Tahoma" w:eastAsia="Calibri" w:hAnsi="Tahoma" w:cs="Tahoma"/>
          <w:lang w:val="es-ES_tradnl"/>
        </w:rPr>
        <w:t>, los que estén por la afirmativa, sírvanse manifestarlo levantando su mano.</w:t>
      </w:r>
    </w:p>
    <w:p w:rsidR="00F10663" w:rsidRDefault="00F10663" w:rsidP="00F10663">
      <w:pPr>
        <w:pStyle w:val="Prrafodelista"/>
        <w:shd w:val="clear" w:color="auto" w:fill="FFFFFF"/>
        <w:ind w:left="1080"/>
        <w:jc w:val="both"/>
        <w:rPr>
          <w:rFonts w:ascii="Tahoma" w:hAnsi="Tahoma" w:cs="Tahoma"/>
          <w:b/>
          <w:lang w:val="es-ES_tradnl"/>
        </w:rPr>
      </w:pPr>
    </w:p>
    <w:p w:rsidR="00F10663" w:rsidRPr="006257C0" w:rsidRDefault="00F10663" w:rsidP="00F10663">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F10663" w:rsidRDefault="00F10663" w:rsidP="00F10663">
      <w:pPr>
        <w:shd w:val="clear" w:color="auto" w:fill="FFFFFF"/>
        <w:spacing w:after="100" w:afterAutospacing="1"/>
        <w:ind w:left="1429"/>
        <w:contextualSpacing/>
        <w:jc w:val="both"/>
        <w:rPr>
          <w:rFonts w:ascii="Tahoma" w:eastAsiaTheme="minorEastAsia" w:hAnsi="Tahoma" w:cs="Tahoma"/>
        </w:rPr>
      </w:pPr>
    </w:p>
    <w:p w:rsidR="00D91A5A" w:rsidRPr="00FB1EC3" w:rsidRDefault="00D91A5A" w:rsidP="00ED6A13">
      <w:pPr>
        <w:pStyle w:val="Prrafodelista"/>
        <w:numPr>
          <w:ilvl w:val="0"/>
          <w:numId w:val="9"/>
        </w:numPr>
        <w:shd w:val="clear" w:color="auto" w:fill="FFFFFF"/>
        <w:contextualSpacing/>
        <w:jc w:val="both"/>
        <w:rPr>
          <w:rFonts w:ascii="Tahoma" w:hAnsi="Tahoma" w:cs="Tahoma"/>
          <w:b/>
          <w:lang w:val="es-ES_tradnl"/>
        </w:rPr>
      </w:pPr>
      <w:r w:rsidRPr="00FB1EC3">
        <w:rPr>
          <w:rFonts w:ascii="Tahoma" w:hAnsi="Tahoma" w:cs="Tahoma"/>
          <w:b/>
          <w:lang w:val="es-ES_tradnl"/>
        </w:rPr>
        <w:t>De acuerdo a lo establecido en la Ley de Compras Gubernamentales, Enajenaciones y Contratación de Servicios del Estado de Jalisco y sus Municipios, Artículo 73, Fracción IV y el Artículo 74, punto 1, se rinde informe de las siguientes contrataciones:</w:t>
      </w:r>
    </w:p>
    <w:p w:rsidR="00D91A5A" w:rsidRDefault="00D91A5A" w:rsidP="00D91A5A">
      <w:pPr>
        <w:pStyle w:val="Prrafodelista"/>
        <w:shd w:val="clear" w:color="auto" w:fill="FFFFFF"/>
        <w:ind w:left="1080"/>
        <w:jc w:val="both"/>
        <w:rPr>
          <w:rFonts w:ascii="Tahoma" w:hAnsi="Tahoma" w:cs="Tahoma"/>
        </w:rPr>
      </w:pPr>
    </w:p>
    <w:p w:rsidR="00E62E1A" w:rsidRDefault="00E62E1A" w:rsidP="00ED6A13">
      <w:pPr>
        <w:pStyle w:val="Prrafodelista"/>
        <w:shd w:val="clear" w:color="auto" w:fill="FFFFFF"/>
        <w:ind w:left="1080"/>
        <w:jc w:val="both"/>
        <w:rPr>
          <w:rFonts w:ascii="Tahoma" w:hAnsi="Tahoma" w:cs="Tahoma"/>
          <w:i/>
          <w:u w:val="single"/>
        </w:rPr>
      </w:pPr>
    </w:p>
    <w:p w:rsidR="00F10663" w:rsidRPr="00910AE4" w:rsidRDefault="00F10663" w:rsidP="00F10663">
      <w:pPr>
        <w:numPr>
          <w:ilvl w:val="0"/>
          <w:numId w:val="18"/>
        </w:numPr>
        <w:shd w:val="clear" w:color="auto" w:fill="FFFFFF"/>
        <w:spacing w:after="100" w:afterAutospacing="1"/>
        <w:contextualSpacing/>
        <w:jc w:val="both"/>
        <w:rPr>
          <w:rFonts w:ascii="Tahoma" w:hAnsi="Tahoma" w:cs="Tahoma"/>
          <w:lang w:val="es-ES_tradnl"/>
        </w:rPr>
      </w:pPr>
      <w:r w:rsidRPr="00910AE4">
        <w:rPr>
          <w:rFonts w:ascii="Tahoma" w:hAnsi="Tahoma" w:cs="Tahoma"/>
          <w:b/>
          <w:lang w:val="es-ES_tradnl"/>
        </w:rPr>
        <w:t>Requisición:</w:t>
      </w:r>
      <w:r w:rsidRPr="00910AE4">
        <w:rPr>
          <w:rFonts w:ascii="Tahoma" w:hAnsi="Tahoma" w:cs="Tahoma"/>
          <w:lang w:val="es-ES_tradnl"/>
        </w:rPr>
        <w:t xml:space="preserve"> 201800483</w:t>
      </w:r>
    </w:p>
    <w:p w:rsidR="00F10663" w:rsidRPr="00910AE4"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910AE4">
        <w:rPr>
          <w:rFonts w:ascii="Tahoma" w:hAnsi="Tahoma" w:cs="Tahoma"/>
          <w:b/>
          <w:lang w:val="es-ES_tradnl"/>
        </w:rPr>
        <w:t>Área requirente:</w:t>
      </w:r>
      <w:r w:rsidRPr="00910AE4">
        <w:rPr>
          <w:rFonts w:ascii="Tahoma" w:hAnsi="Tahoma" w:cs="Tahoma"/>
          <w:lang w:val="es-ES_tradnl"/>
        </w:rPr>
        <w:t xml:space="preserve"> Dirección de Administración adscrita a la Coordinación General de Administración e Innovación Gubernamental.</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Objeto: </w:t>
      </w:r>
      <w:r w:rsidRPr="00910AE4">
        <w:rPr>
          <w:rFonts w:ascii="Tahoma" w:hAnsi="Tahoma" w:cs="Tahoma"/>
          <w:lang w:val="es-ES_tradnl"/>
        </w:rPr>
        <w:t xml:space="preserve">Mantenimiento correctivo de volteo Chevrolet, modelo 2008, número económico 2622, ( afinación mayor con cambio de aceite, checar y reparar freno de motor, cambiar aro dentado, reparar o cambiar marcha, cambiar motor </w:t>
      </w:r>
      <w:proofErr w:type="spellStart"/>
      <w:r w:rsidRPr="00910AE4">
        <w:rPr>
          <w:rFonts w:ascii="Tahoma" w:hAnsi="Tahoma" w:cs="Tahoma"/>
          <w:lang w:val="es-ES_tradnl"/>
        </w:rPr>
        <w:t>limpiabrisas</w:t>
      </w:r>
      <w:proofErr w:type="spellEnd"/>
      <w:r w:rsidRPr="00910AE4">
        <w:rPr>
          <w:rFonts w:ascii="Tahoma" w:hAnsi="Tahoma" w:cs="Tahoma"/>
          <w:lang w:val="es-ES_tradnl"/>
        </w:rPr>
        <w:t>, ajuste de frenos, reparación toma de fuerza) (Dirección de Aseo Público).</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Fecha orden de Trabajo:</w:t>
      </w:r>
      <w:r w:rsidRPr="00910AE4">
        <w:rPr>
          <w:rFonts w:ascii="Tahoma" w:hAnsi="Tahoma" w:cs="Tahoma"/>
          <w:lang w:val="es-ES_tradnl"/>
        </w:rPr>
        <w:t xml:space="preserve"> 1 diciembre 2017  </w:t>
      </w:r>
    </w:p>
    <w:p w:rsidR="00F10663" w:rsidRPr="00910AE4"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910AE4">
        <w:rPr>
          <w:rFonts w:ascii="Tahoma" w:eastAsiaTheme="minorEastAsia" w:hAnsi="Tahoma" w:cs="Tahoma"/>
          <w:b/>
          <w:lang w:val="es-ES_tradnl"/>
        </w:rPr>
        <w:t>Monto</w:t>
      </w:r>
      <w:r w:rsidRPr="00910AE4">
        <w:rPr>
          <w:rFonts w:ascii="Tahoma" w:eastAsiaTheme="minorEastAsia" w:hAnsi="Tahoma" w:cs="Tahoma"/>
          <w:lang w:val="es-ES_tradnl"/>
        </w:rPr>
        <w:t>: $ 97,640.00 pesos más I.V.A.</w:t>
      </w:r>
    </w:p>
    <w:p w:rsidR="00F10663" w:rsidRPr="00910AE4"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910AE4">
        <w:rPr>
          <w:rFonts w:ascii="Tahoma" w:hAnsi="Tahoma" w:cs="Tahoma"/>
          <w:b/>
          <w:lang w:val="es-ES_tradnl"/>
        </w:rPr>
        <w:lastRenderedPageBreak/>
        <w:t xml:space="preserve">Fundamento y Motivo: </w:t>
      </w:r>
      <w:r w:rsidRPr="00910AE4">
        <w:rPr>
          <w:rFonts w:ascii="Tahoma" w:hAnsi="Tahoma" w:cs="Tahoma"/>
          <w:lang w:val="es-ES_tradnl"/>
        </w:rPr>
        <w:t xml:space="preserve">Artículo 73, Fracción IV, </w:t>
      </w:r>
      <w:r w:rsidRPr="00910AE4">
        <w:rPr>
          <w:rFonts w:ascii="Tahoma" w:eastAsiaTheme="minorEastAsia" w:hAnsi="Tahoma" w:cs="Tahoma"/>
          <w:lang w:val="es-ES_tradnl"/>
        </w:rPr>
        <w:t>de la Ley de Compras Gubernamentales, Enajenaciones y Contratación de Servicios del Estado de Jalisco y sus Municipios. Debido a que de no encontrarse en  servicio provocaría la proliferación de focos de infección por la falta de recolección de la basura y se evitaría una contingencia ambiental.</w:t>
      </w:r>
    </w:p>
    <w:p w:rsidR="00F10663"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Proveedor:</w:t>
      </w:r>
      <w:r w:rsidRPr="00910AE4">
        <w:rPr>
          <w:rFonts w:ascii="Tahoma" w:hAnsi="Tahoma" w:cs="Tahoma"/>
          <w:lang w:val="es-ES_tradnl"/>
        </w:rPr>
        <w:t xml:space="preserve"> José Antonio Jaramillo Farías</w:t>
      </w:r>
    </w:p>
    <w:p w:rsidR="00F10663" w:rsidRDefault="00F10663" w:rsidP="00F10663">
      <w:pPr>
        <w:shd w:val="clear" w:color="auto" w:fill="FFFFFF"/>
        <w:spacing w:after="100" w:afterAutospacing="1"/>
        <w:ind w:left="1429"/>
        <w:contextualSpacing/>
        <w:jc w:val="both"/>
        <w:rPr>
          <w:rFonts w:ascii="Tahoma" w:hAnsi="Tahoma" w:cs="Tahoma"/>
          <w:lang w:val="es-ES_tradnl"/>
        </w:rPr>
      </w:pPr>
    </w:p>
    <w:p w:rsidR="00F10663" w:rsidRPr="00ED6A13" w:rsidRDefault="00F10663" w:rsidP="00F1066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F10663" w:rsidRPr="00F10663" w:rsidRDefault="00F10663" w:rsidP="00F10663">
      <w:pPr>
        <w:shd w:val="clear" w:color="auto" w:fill="FFFFFF"/>
        <w:spacing w:after="100" w:afterAutospacing="1"/>
        <w:ind w:left="1429"/>
        <w:contextualSpacing/>
        <w:jc w:val="both"/>
        <w:rPr>
          <w:rFonts w:ascii="Tahoma" w:hAnsi="Tahoma" w:cs="Tahoma"/>
        </w:rPr>
      </w:pPr>
    </w:p>
    <w:p w:rsidR="00F10663" w:rsidRPr="00910AE4" w:rsidRDefault="00F10663" w:rsidP="00F10663">
      <w:pPr>
        <w:numPr>
          <w:ilvl w:val="0"/>
          <w:numId w:val="18"/>
        </w:numPr>
        <w:shd w:val="clear" w:color="auto" w:fill="FFFFFF"/>
        <w:spacing w:after="100" w:afterAutospacing="1"/>
        <w:contextualSpacing/>
        <w:jc w:val="both"/>
        <w:rPr>
          <w:rFonts w:ascii="Tahoma" w:hAnsi="Tahoma" w:cs="Tahoma"/>
          <w:lang w:val="es-ES_tradnl"/>
        </w:rPr>
      </w:pPr>
      <w:r w:rsidRPr="00910AE4">
        <w:rPr>
          <w:rFonts w:ascii="Tahoma" w:hAnsi="Tahoma" w:cs="Tahoma"/>
          <w:b/>
          <w:lang w:val="es-ES_tradnl"/>
        </w:rPr>
        <w:t xml:space="preserve">Requisición: </w:t>
      </w:r>
      <w:r w:rsidRPr="00910AE4">
        <w:rPr>
          <w:rFonts w:ascii="Tahoma" w:hAnsi="Tahoma" w:cs="Tahoma"/>
          <w:lang w:val="es-ES_tradnl"/>
        </w:rPr>
        <w:t>201800484</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Área requirente:</w:t>
      </w:r>
      <w:r w:rsidRPr="00910AE4">
        <w:rPr>
          <w:rFonts w:ascii="Tahoma" w:hAnsi="Tahoma" w:cs="Tahoma"/>
          <w:lang w:val="es-ES_tradnl"/>
        </w:rPr>
        <w:t xml:space="preserve"> Dirección de Administración adscrita a la Coordinación General de Administración e Innovación Gubernamental.</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Objeto:</w:t>
      </w:r>
      <w:r w:rsidRPr="00910AE4">
        <w:rPr>
          <w:rFonts w:ascii="Tahoma" w:hAnsi="Tahoma" w:cs="Tahoma"/>
          <w:lang w:val="es-ES_tradnl"/>
        </w:rPr>
        <w:t xml:space="preserve"> Mantenimiento de compactador, marca International, modelo 2009, número económico 2676, (reparación de motor en general) (Dirección de Aseo Público).</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Monto:</w:t>
      </w:r>
      <w:r w:rsidRPr="00910AE4">
        <w:rPr>
          <w:rFonts w:ascii="Tahoma" w:hAnsi="Tahoma" w:cs="Tahoma"/>
          <w:lang w:val="es-ES_tradnl"/>
        </w:rPr>
        <w:t xml:space="preserve"> $ 17,000.00 pesos más I.V.A.</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Fecha de Orden de Trabajo: </w:t>
      </w:r>
      <w:r w:rsidRPr="00910AE4">
        <w:rPr>
          <w:rFonts w:ascii="Tahoma" w:hAnsi="Tahoma" w:cs="Tahoma"/>
          <w:lang w:val="es-ES_tradnl"/>
        </w:rPr>
        <w:t>19 diciembre 2017</w:t>
      </w:r>
    </w:p>
    <w:p w:rsidR="00F10663" w:rsidRPr="00910AE4"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910AE4">
        <w:rPr>
          <w:rFonts w:ascii="Tahoma" w:hAnsi="Tahoma" w:cs="Tahoma"/>
          <w:b/>
          <w:lang w:val="es-ES_tradnl"/>
        </w:rPr>
        <w:t xml:space="preserve">Fundamento y Motivo: </w:t>
      </w:r>
      <w:r w:rsidRPr="00910AE4">
        <w:rPr>
          <w:rFonts w:ascii="Tahoma" w:hAnsi="Tahoma" w:cs="Tahoma"/>
          <w:lang w:val="es-ES_tradnl"/>
        </w:rPr>
        <w:t xml:space="preserve">Artículo 73, Fracción IV, </w:t>
      </w:r>
      <w:r w:rsidRPr="00910AE4">
        <w:rPr>
          <w:rFonts w:ascii="Tahoma" w:eastAsiaTheme="minorEastAsia" w:hAnsi="Tahoma" w:cs="Tahoma"/>
          <w:lang w:val="es-ES_tradnl"/>
        </w:rPr>
        <w:t>de la Ley de Compras Gubernamentales, Enajenaciones y Contratación de Servicios del Estado de Jalisco y sus Municipios. Debido a que de no encontrarse en  servicio provocaría la proliferación de focos de infección por la falta de recolección de la basura y se evitaría una contingencia ambiental.</w:t>
      </w:r>
    </w:p>
    <w:p w:rsidR="00F10663"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Proveedor:</w:t>
      </w:r>
      <w:r w:rsidRPr="00910AE4">
        <w:rPr>
          <w:rFonts w:ascii="Tahoma" w:hAnsi="Tahoma" w:cs="Tahoma"/>
          <w:lang w:val="es-ES_tradnl"/>
        </w:rPr>
        <w:t xml:space="preserve"> José Antonio Jaramillo Farías</w:t>
      </w:r>
    </w:p>
    <w:p w:rsidR="00F10663" w:rsidRDefault="00F10663" w:rsidP="00F10663">
      <w:pPr>
        <w:shd w:val="clear" w:color="auto" w:fill="FFFFFF"/>
        <w:spacing w:after="100" w:afterAutospacing="1"/>
        <w:ind w:left="1429"/>
        <w:contextualSpacing/>
        <w:jc w:val="both"/>
        <w:rPr>
          <w:rFonts w:ascii="Tahoma" w:hAnsi="Tahoma" w:cs="Tahoma"/>
          <w:lang w:val="es-ES_tradnl"/>
        </w:rPr>
      </w:pPr>
    </w:p>
    <w:p w:rsidR="00F10663" w:rsidRPr="00ED6A13" w:rsidRDefault="00F10663" w:rsidP="00F1066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F10663" w:rsidRPr="00F10663" w:rsidRDefault="00F10663" w:rsidP="00F10663">
      <w:pPr>
        <w:shd w:val="clear" w:color="auto" w:fill="FFFFFF"/>
        <w:spacing w:after="100" w:afterAutospacing="1"/>
        <w:ind w:left="1429"/>
        <w:contextualSpacing/>
        <w:jc w:val="both"/>
        <w:rPr>
          <w:rFonts w:ascii="Tahoma" w:hAnsi="Tahoma" w:cs="Tahoma"/>
        </w:rPr>
      </w:pP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p>
    <w:p w:rsidR="00F10663" w:rsidRPr="00910AE4" w:rsidRDefault="00F10663" w:rsidP="00F10663">
      <w:pPr>
        <w:numPr>
          <w:ilvl w:val="0"/>
          <w:numId w:val="18"/>
        </w:numPr>
        <w:shd w:val="clear" w:color="auto" w:fill="FFFFFF"/>
        <w:spacing w:after="100" w:afterAutospacing="1"/>
        <w:contextualSpacing/>
        <w:jc w:val="both"/>
        <w:rPr>
          <w:rFonts w:ascii="Tahoma" w:hAnsi="Tahoma" w:cs="Tahoma"/>
          <w:lang w:val="es-ES_tradnl"/>
        </w:rPr>
      </w:pPr>
      <w:r w:rsidRPr="00910AE4">
        <w:rPr>
          <w:rFonts w:ascii="Tahoma" w:hAnsi="Tahoma" w:cs="Tahoma"/>
          <w:b/>
          <w:lang w:val="es-ES_tradnl"/>
        </w:rPr>
        <w:t xml:space="preserve">Requisición: </w:t>
      </w:r>
      <w:r w:rsidRPr="00910AE4">
        <w:rPr>
          <w:rFonts w:ascii="Tahoma" w:hAnsi="Tahoma" w:cs="Tahoma"/>
          <w:lang w:val="es-ES_tradnl"/>
        </w:rPr>
        <w:t>201800488</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Área requirente:</w:t>
      </w:r>
      <w:r w:rsidRPr="00910AE4">
        <w:rPr>
          <w:rFonts w:ascii="Tahoma" w:hAnsi="Tahoma" w:cs="Tahoma"/>
          <w:lang w:val="es-ES_tradnl"/>
        </w:rPr>
        <w:t xml:space="preserve"> Dirección de Administración adscrita a la Coordinación General de Administración e Innovación Gubernamental.</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Objeto: </w:t>
      </w:r>
      <w:r w:rsidRPr="00910AE4">
        <w:rPr>
          <w:rFonts w:ascii="Tahoma" w:hAnsi="Tahoma" w:cs="Tahoma"/>
          <w:lang w:val="es-ES_tradnl"/>
        </w:rPr>
        <w:t xml:space="preserve">Mantenimiento de mini bomba, marca Pierce, modelo 2003, número económico 1723, (servicio cambio de bomba de agua y fan </w:t>
      </w:r>
      <w:proofErr w:type="spellStart"/>
      <w:r w:rsidRPr="00910AE4">
        <w:rPr>
          <w:rFonts w:ascii="Tahoma" w:hAnsi="Tahoma" w:cs="Tahoma"/>
          <w:lang w:val="es-ES_tradnl"/>
        </w:rPr>
        <w:t>clutch</w:t>
      </w:r>
      <w:proofErr w:type="spellEnd"/>
      <w:r w:rsidRPr="00910AE4">
        <w:rPr>
          <w:rFonts w:ascii="Tahoma" w:hAnsi="Tahoma" w:cs="Tahoma"/>
          <w:lang w:val="es-ES_tradnl"/>
        </w:rPr>
        <w:t>, limpieza y mantenimiento a líneas de combustible, cambio de aceite y filtro) (Dirección de Protección Civil y Bomberos)</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Monto:</w:t>
      </w:r>
      <w:r w:rsidRPr="00910AE4">
        <w:rPr>
          <w:rFonts w:ascii="Tahoma" w:hAnsi="Tahoma" w:cs="Tahoma"/>
          <w:lang w:val="es-ES_tradnl"/>
        </w:rPr>
        <w:t xml:space="preserve"> $ 18,700.00 pesos más I.V.A.</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Fecha de Orden de Trabajo:</w:t>
      </w:r>
      <w:r w:rsidRPr="00910AE4">
        <w:rPr>
          <w:rFonts w:ascii="Tahoma" w:hAnsi="Tahoma" w:cs="Tahoma"/>
          <w:lang w:val="es-ES_tradnl"/>
        </w:rPr>
        <w:t xml:space="preserve"> 7 diciembre 2017</w:t>
      </w:r>
    </w:p>
    <w:p w:rsidR="00F10663" w:rsidRPr="00910AE4"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910AE4">
        <w:rPr>
          <w:rFonts w:ascii="Tahoma" w:hAnsi="Tahoma" w:cs="Tahoma"/>
          <w:b/>
          <w:lang w:val="es-ES_tradnl"/>
        </w:rPr>
        <w:lastRenderedPageBreak/>
        <w:t xml:space="preserve">Fundamento y Motivo: </w:t>
      </w:r>
      <w:r w:rsidRPr="00910AE4">
        <w:rPr>
          <w:rFonts w:ascii="Tahoma" w:hAnsi="Tahoma" w:cs="Tahoma"/>
          <w:lang w:val="es-ES_tradnl"/>
        </w:rPr>
        <w:t xml:space="preserve">Artículo 73, Fracción IV, </w:t>
      </w:r>
      <w:r w:rsidRPr="00910AE4">
        <w:rPr>
          <w:rFonts w:ascii="Tahoma" w:eastAsiaTheme="minorEastAsia" w:hAnsi="Tahoma" w:cs="Tahoma"/>
          <w:lang w:val="es-ES_tradnl"/>
        </w:rPr>
        <w:t>de la Ley de Compras Gubernamentales, Enajenaciones y Contratación de Servicios del Estado de Jalisco y sus Municipios. Debido a que la unidad realiza una labor operativa y de no encontrarse en óptimas condiciones se afectaría la atención a las emergencias ciudadanas.</w:t>
      </w:r>
    </w:p>
    <w:p w:rsidR="00F10663"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Proveedor: </w:t>
      </w:r>
      <w:r w:rsidRPr="00910AE4">
        <w:rPr>
          <w:rFonts w:ascii="Tahoma" w:hAnsi="Tahoma" w:cs="Tahoma"/>
          <w:lang w:val="es-ES_tradnl"/>
        </w:rPr>
        <w:t>José Antonio Jaramillo Farías</w:t>
      </w:r>
    </w:p>
    <w:p w:rsidR="00F10663" w:rsidRDefault="00F10663" w:rsidP="00F10663">
      <w:pPr>
        <w:shd w:val="clear" w:color="auto" w:fill="FFFFFF"/>
        <w:spacing w:after="100" w:afterAutospacing="1"/>
        <w:ind w:left="1429"/>
        <w:contextualSpacing/>
        <w:jc w:val="both"/>
        <w:rPr>
          <w:rFonts w:ascii="Tahoma" w:hAnsi="Tahoma" w:cs="Tahoma"/>
          <w:lang w:val="es-ES_tradnl"/>
        </w:rPr>
      </w:pPr>
    </w:p>
    <w:p w:rsidR="00F10663" w:rsidRPr="00ED6A13" w:rsidRDefault="00F10663" w:rsidP="00F1066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F10663" w:rsidRPr="00F10663" w:rsidRDefault="00F10663" w:rsidP="00F10663">
      <w:pPr>
        <w:shd w:val="clear" w:color="auto" w:fill="FFFFFF"/>
        <w:spacing w:after="100" w:afterAutospacing="1"/>
        <w:ind w:left="1429"/>
        <w:contextualSpacing/>
        <w:jc w:val="both"/>
        <w:rPr>
          <w:rFonts w:ascii="Tahoma" w:hAnsi="Tahoma" w:cs="Tahoma"/>
        </w:rPr>
      </w:pP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p>
    <w:p w:rsidR="00F10663" w:rsidRPr="00910AE4" w:rsidRDefault="00F10663" w:rsidP="00F10663">
      <w:pPr>
        <w:numPr>
          <w:ilvl w:val="0"/>
          <w:numId w:val="18"/>
        </w:numPr>
        <w:shd w:val="clear" w:color="auto" w:fill="FFFFFF"/>
        <w:spacing w:after="100" w:afterAutospacing="1"/>
        <w:contextualSpacing/>
        <w:jc w:val="both"/>
        <w:rPr>
          <w:rFonts w:ascii="Tahoma" w:hAnsi="Tahoma" w:cs="Tahoma"/>
          <w:b/>
          <w:lang w:val="es-ES_tradnl"/>
        </w:rPr>
      </w:pPr>
      <w:r w:rsidRPr="00910AE4">
        <w:rPr>
          <w:rFonts w:ascii="Tahoma" w:hAnsi="Tahoma" w:cs="Tahoma"/>
          <w:b/>
          <w:lang w:val="es-ES_tradnl"/>
        </w:rPr>
        <w:t xml:space="preserve">Requisición: </w:t>
      </w:r>
      <w:r w:rsidRPr="00910AE4">
        <w:rPr>
          <w:rFonts w:ascii="Tahoma" w:hAnsi="Tahoma" w:cs="Tahoma"/>
          <w:lang w:val="es-ES_tradnl"/>
        </w:rPr>
        <w:t>201800485</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Área requirente: </w:t>
      </w:r>
      <w:r w:rsidRPr="00910AE4">
        <w:rPr>
          <w:rFonts w:ascii="Tahoma" w:hAnsi="Tahoma" w:cs="Tahoma"/>
          <w:lang w:val="es-ES_tradnl"/>
        </w:rPr>
        <w:t>Dirección de Administración adscrita a la Coordinación General de Administración e Innovación Gubernamental.</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Objeto: </w:t>
      </w:r>
      <w:r w:rsidRPr="00910AE4">
        <w:rPr>
          <w:rFonts w:ascii="Tahoma" w:hAnsi="Tahoma" w:cs="Tahoma"/>
          <w:lang w:val="es-ES_tradnl"/>
        </w:rPr>
        <w:t>Mantenimiento de mini bomba, marca Pierce, modelo 2003, número económico 1722, (servicio de afinación mayor, escanear y borrar códigos de falla, reparación de sistema eléctrico, cambio de aceite y filtro) (Dirección de Protección Civil y Bomberos)</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Monto:</w:t>
      </w:r>
      <w:r w:rsidRPr="00910AE4">
        <w:rPr>
          <w:rFonts w:ascii="Tahoma" w:hAnsi="Tahoma" w:cs="Tahoma"/>
          <w:lang w:val="es-ES_tradnl"/>
        </w:rPr>
        <w:t xml:space="preserve"> $ 15,000.00 pesos más I.V.A.</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Fecha de Orden de Trabajo:</w:t>
      </w:r>
      <w:r w:rsidRPr="00910AE4">
        <w:rPr>
          <w:rFonts w:ascii="Tahoma" w:hAnsi="Tahoma" w:cs="Tahoma"/>
          <w:lang w:val="es-ES_tradnl"/>
        </w:rPr>
        <w:t xml:space="preserve"> 7 diciembre 2017</w:t>
      </w:r>
    </w:p>
    <w:p w:rsidR="00F10663" w:rsidRPr="00910AE4"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910AE4">
        <w:rPr>
          <w:rFonts w:ascii="Tahoma" w:hAnsi="Tahoma" w:cs="Tahoma"/>
          <w:b/>
          <w:lang w:val="es-ES_tradnl"/>
        </w:rPr>
        <w:t xml:space="preserve">Fundamento y Motivo: </w:t>
      </w:r>
      <w:r w:rsidRPr="00910AE4">
        <w:rPr>
          <w:rFonts w:ascii="Tahoma" w:hAnsi="Tahoma" w:cs="Tahoma"/>
          <w:lang w:val="es-ES_tradnl"/>
        </w:rPr>
        <w:t xml:space="preserve">Artículo 73, Fracción IV, </w:t>
      </w:r>
      <w:r w:rsidRPr="00910AE4">
        <w:rPr>
          <w:rFonts w:ascii="Tahoma" w:eastAsiaTheme="minorEastAsia" w:hAnsi="Tahoma" w:cs="Tahoma"/>
          <w:lang w:val="es-ES_tradnl"/>
        </w:rPr>
        <w:t>de la Ley de Compras Gubernamentales, Enajenaciones y Contratación de Servicios del Estado de Jalisco y sus Municipios. Debido a que la unidad realiza una labor operativa y de no encontrarse en óptimas condiciones se afectaría la atención a las emergencias ciudadanas.</w:t>
      </w:r>
    </w:p>
    <w:p w:rsidR="00F10663"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Proveedor: </w:t>
      </w:r>
      <w:r w:rsidRPr="00910AE4">
        <w:rPr>
          <w:rFonts w:ascii="Tahoma" w:hAnsi="Tahoma" w:cs="Tahoma"/>
          <w:lang w:val="es-ES_tradnl"/>
        </w:rPr>
        <w:t>José Antonio Jaramillo Farías</w:t>
      </w:r>
    </w:p>
    <w:p w:rsidR="00F10663" w:rsidRDefault="00F10663" w:rsidP="00F10663">
      <w:pPr>
        <w:shd w:val="clear" w:color="auto" w:fill="FFFFFF"/>
        <w:spacing w:after="100" w:afterAutospacing="1"/>
        <w:ind w:left="1429"/>
        <w:contextualSpacing/>
        <w:jc w:val="both"/>
        <w:rPr>
          <w:rFonts w:ascii="Tahoma" w:hAnsi="Tahoma" w:cs="Tahoma"/>
          <w:lang w:val="es-ES_tradnl"/>
        </w:rPr>
      </w:pPr>
    </w:p>
    <w:p w:rsidR="00F10663" w:rsidRPr="00ED6A13" w:rsidRDefault="00F10663" w:rsidP="00F1066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F10663" w:rsidRPr="00F10663" w:rsidRDefault="00F10663" w:rsidP="00F10663">
      <w:pPr>
        <w:shd w:val="clear" w:color="auto" w:fill="FFFFFF"/>
        <w:spacing w:after="100" w:afterAutospacing="1"/>
        <w:ind w:left="1429"/>
        <w:contextualSpacing/>
        <w:jc w:val="both"/>
        <w:rPr>
          <w:rFonts w:ascii="Tahoma" w:hAnsi="Tahoma" w:cs="Tahoma"/>
        </w:rPr>
      </w:pP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p>
    <w:p w:rsidR="00F10663" w:rsidRPr="00910AE4" w:rsidRDefault="00F10663" w:rsidP="00F10663">
      <w:pPr>
        <w:numPr>
          <w:ilvl w:val="0"/>
          <w:numId w:val="18"/>
        </w:numPr>
        <w:shd w:val="clear" w:color="auto" w:fill="FFFFFF"/>
        <w:spacing w:after="100" w:afterAutospacing="1"/>
        <w:contextualSpacing/>
        <w:jc w:val="both"/>
        <w:rPr>
          <w:rFonts w:ascii="Tahoma" w:hAnsi="Tahoma" w:cs="Tahoma"/>
          <w:lang w:val="es-ES_tradnl"/>
        </w:rPr>
      </w:pPr>
      <w:r w:rsidRPr="00910AE4">
        <w:rPr>
          <w:rFonts w:ascii="Tahoma" w:hAnsi="Tahoma" w:cs="Tahoma"/>
          <w:b/>
          <w:lang w:val="es-ES_tradnl"/>
        </w:rPr>
        <w:t xml:space="preserve">Requisición: </w:t>
      </w:r>
      <w:r w:rsidRPr="00910AE4">
        <w:rPr>
          <w:rFonts w:ascii="Tahoma" w:hAnsi="Tahoma" w:cs="Tahoma"/>
          <w:lang w:val="es-ES_tradnl"/>
        </w:rPr>
        <w:t>201800479</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Área requirente:</w:t>
      </w:r>
      <w:r w:rsidRPr="00910AE4">
        <w:rPr>
          <w:rFonts w:ascii="Tahoma" w:hAnsi="Tahoma" w:cs="Tahoma"/>
          <w:lang w:val="es-ES_tradnl"/>
        </w:rPr>
        <w:t xml:space="preserve"> Dirección de Administración adscrita a la Coordinación General de Administración e Innovación Gubernamental.</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Objeto: </w:t>
      </w:r>
      <w:r w:rsidRPr="00910AE4">
        <w:rPr>
          <w:rFonts w:ascii="Tahoma" w:hAnsi="Tahoma" w:cs="Tahoma"/>
          <w:lang w:val="es-ES_tradnl"/>
        </w:rPr>
        <w:t xml:space="preserve">Mantenimiento de pipa, marca International, modelo 2008, número económico 2249, (cambio de </w:t>
      </w:r>
      <w:proofErr w:type="spellStart"/>
      <w:r w:rsidRPr="00910AE4">
        <w:rPr>
          <w:rFonts w:ascii="Tahoma" w:hAnsi="Tahoma" w:cs="Tahoma"/>
          <w:lang w:val="es-ES_tradnl"/>
        </w:rPr>
        <w:t>clutch</w:t>
      </w:r>
      <w:proofErr w:type="spellEnd"/>
      <w:r w:rsidRPr="00910AE4">
        <w:rPr>
          <w:rFonts w:ascii="Tahoma" w:hAnsi="Tahoma" w:cs="Tahoma"/>
          <w:lang w:val="es-ES_tradnl"/>
        </w:rPr>
        <w:t>) (Dirección de Protección Civil y Bomberos)</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Monto:</w:t>
      </w:r>
      <w:r w:rsidRPr="00910AE4">
        <w:rPr>
          <w:rFonts w:ascii="Tahoma" w:hAnsi="Tahoma" w:cs="Tahoma"/>
          <w:lang w:val="es-ES_tradnl"/>
        </w:rPr>
        <w:t xml:space="preserve"> $ 12,500.00 pesos más I.V.A.</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Fecha de Orden de Trabajo:</w:t>
      </w:r>
      <w:r w:rsidRPr="00910AE4">
        <w:rPr>
          <w:rFonts w:ascii="Tahoma" w:hAnsi="Tahoma" w:cs="Tahoma"/>
          <w:lang w:val="es-ES_tradnl"/>
        </w:rPr>
        <w:t xml:space="preserve"> 30 enero 2018</w:t>
      </w:r>
    </w:p>
    <w:p w:rsidR="00F10663" w:rsidRPr="00910AE4"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910AE4">
        <w:rPr>
          <w:rFonts w:ascii="Tahoma" w:hAnsi="Tahoma" w:cs="Tahoma"/>
          <w:b/>
          <w:lang w:val="es-ES_tradnl"/>
        </w:rPr>
        <w:lastRenderedPageBreak/>
        <w:t xml:space="preserve">Fundamento y Motivo: </w:t>
      </w:r>
      <w:r w:rsidRPr="00910AE4">
        <w:rPr>
          <w:rFonts w:ascii="Tahoma" w:hAnsi="Tahoma" w:cs="Tahoma"/>
          <w:lang w:val="es-ES_tradnl"/>
        </w:rPr>
        <w:t xml:space="preserve">Artículo 73, Fracción IV, </w:t>
      </w:r>
      <w:r w:rsidRPr="00910AE4">
        <w:rPr>
          <w:rFonts w:ascii="Tahoma" w:eastAsiaTheme="minorEastAsia" w:hAnsi="Tahoma" w:cs="Tahoma"/>
          <w:lang w:val="es-ES_tradnl"/>
        </w:rPr>
        <w:t>de la Ley de Compras Gubernamentales, Enajenaciones y Contratación de Servicios del Estado de Jalisco y sus Municipios. Debido a que la unidad realiza una labor operativa y de no encontrarse en óptimas condiciones se afectaría la atención a las emergencias ciudadanas.</w:t>
      </w:r>
    </w:p>
    <w:p w:rsidR="00F10663"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Proveedor: </w:t>
      </w:r>
      <w:r w:rsidRPr="00910AE4">
        <w:rPr>
          <w:rFonts w:ascii="Tahoma" w:hAnsi="Tahoma" w:cs="Tahoma"/>
          <w:lang w:val="es-ES_tradnl"/>
        </w:rPr>
        <w:t>José Antonio Jaramillo Farías</w:t>
      </w:r>
    </w:p>
    <w:p w:rsidR="00F10663" w:rsidRDefault="00F10663" w:rsidP="00F10663">
      <w:pPr>
        <w:shd w:val="clear" w:color="auto" w:fill="FFFFFF"/>
        <w:spacing w:after="100" w:afterAutospacing="1"/>
        <w:ind w:left="1429"/>
        <w:contextualSpacing/>
        <w:jc w:val="both"/>
        <w:rPr>
          <w:rFonts w:ascii="Tahoma" w:hAnsi="Tahoma" w:cs="Tahoma"/>
          <w:lang w:val="es-ES_tradnl"/>
        </w:rPr>
      </w:pPr>
    </w:p>
    <w:p w:rsidR="00F10663" w:rsidRPr="00ED6A13" w:rsidRDefault="00F10663" w:rsidP="00F1066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F10663" w:rsidRPr="00F10663" w:rsidRDefault="00F10663" w:rsidP="00F10663">
      <w:pPr>
        <w:shd w:val="clear" w:color="auto" w:fill="FFFFFF"/>
        <w:spacing w:after="100" w:afterAutospacing="1"/>
        <w:ind w:left="1429"/>
        <w:contextualSpacing/>
        <w:jc w:val="both"/>
        <w:rPr>
          <w:rFonts w:ascii="Tahoma" w:hAnsi="Tahoma" w:cs="Tahoma"/>
        </w:rPr>
      </w:pP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p>
    <w:p w:rsidR="00F10663" w:rsidRPr="00910AE4" w:rsidRDefault="00F10663" w:rsidP="00F10663">
      <w:pPr>
        <w:numPr>
          <w:ilvl w:val="0"/>
          <w:numId w:val="18"/>
        </w:numPr>
        <w:shd w:val="clear" w:color="auto" w:fill="FFFFFF"/>
        <w:spacing w:after="100" w:afterAutospacing="1"/>
        <w:contextualSpacing/>
        <w:jc w:val="both"/>
        <w:rPr>
          <w:rFonts w:ascii="Tahoma" w:hAnsi="Tahoma" w:cs="Tahoma"/>
          <w:lang w:val="es-ES_tradnl"/>
        </w:rPr>
      </w:pPr>
      <w:r w:rsidRPr="00910AE4">
        <w:rPr>
          <w:rFonts w:ascii="Tahoma" w:hAnsi="Tahoma" w:cs="Tahoma"/>
          <w:b/>
          <w:lang w:val="es-ES_tradnl"/>
        </w:rPr>
        <w:t xml:space="preserve">Requisición: </w:t>
      </w:r>
      <w:r w:rsidRPr="00910AE4">
        <w:rPr>
          <w:rFonts w:ascii="Tahoma" w:hAnsi="Tahoma" w:cs="Tahoma"/>
          <w:lang w:val="es-ES_tradnl"/>
        </w:rPr>
        <w:t>201800808</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Área requirente: </w:t>
      </w:r>
      <w:r w:rsidRPr="00910AE4">
        <w:rPr>
          <w:rFonts w:ascii="Tahoma" w:hAnsi="Tahoma" w:cs="Tahoma"/>
          <w:lang w:val="es-ES_tradnl"/>
        </w:rPr>
        <w:t>Dirección de Administración adscrita a la Coordinación General de Administración e Innovación Gubernamental.</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Objeto: </w:t>
      </w:r>
      <w:r w:rsidRPr="00910AE4">
        <w:rPr>
          <w:rFonts w:ascii="Tahoma" w:hAnsi="Tahoma" w:cs="Tahoma"/>
          <w:lang w:val="es-ES_tradnl"/>
        </w:rPr>
        <w:t>Mantenimiento correctivo de pipa marca International, número económico 2249, (reparación de maromas) (Dirección de Protección Civil y Bomberos)</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Monto:</w:t>
      </w:r>
      <w:r w:rsidRPr="00910AE4">
        <w:rPr>
          <w:rFonts w:ascii="Tahoma" w:hAnsi="Tahoma" w:cs="Tahoma"/>
          <w:lang w:val="es-ES_tradnl"/>
        </w:rPr>
        <w:t xml:space="preserve"> $ 6,000.00 pesos más I.V.A.</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Fecha de Orden de Trabajo:</w:t>
      </w:r>
      <w:r w:rsidRPr="00910AE4">
        <w:rPr>
          <w:rFonts w:ascii="Tahoma" w:hAnsi="Tahoma" w:cs="Tahoma"/>
          <w:lang w:val="es-ES_tradnl"/>
        </w:rPr>
        <w:t xml:space="preserve"> 13 febrero 2018</w:t>
      </w:r>
    </w:p>
    <w:p w:rsidR="00F10663" w:rsidRPr="00910AE4"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910AE4">
        <w:rPr>
          <w:rFonts w:ascii="Tahoma" w:hAnsi="Tahoma" w:cs="Tahoma"/>
          <w:b/>
          <w:lang w:val="es-ES_tradnl"/>
        </w:rPr>
        <w:t xml:space="preserve">Fundamento y Motivo: </w:t>
      </w:r>
      <w:r w:rsidRPr="00910AE4">
        <w:rPr>
          <w:rFonts w:ascii="Tahoma" w:hAnsi="Tahoma" w:cs="Tahoma"/>
          <w:lang w:val="es-ES_tradnl"/>
        </w:rPr>
        <w:t xml:space="preserve">Artículo 73, Fracción IV, </w:t>
      </w:r>
      <w:r w:rsidRPr="00910AE4">
        <w:rPr>
          <w:rFonts w:ascii="Tahoma" w:eastAsiaTheme="minorEastAsia" w:hAnsi="Tahoma" w:cs="Tahoma"/>
          <w:lang w:val="es-ES_tradnl"/>
        </w:rPr>
        <w:t>de la Ley de Compras Gubernamentales, Enajenaciones y Contratación de Servicios del Estado de Jalisco y sus Municipios. Debido a que la unidad realiza labores operativas y de no encontrarse en óptimas condiciones podría provocar la falta de atención a las emergencias de la ciudadanía.</w:t>
      </w:r>
    </w:p>
    <w:p w:rsidR="00F10663"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Proveedor: </w:t>
      </w:r>
      <w:r w:rsidRPr="00910AE4">
        <w:rPr>
          <w:rFonts w:ascii="Tahoma" w:hAnsi="Tahoma" w:cs="Tahoma"/>
          <w:lang w:val="es-ES_tradnl"/>
        </w:rPr>
        <w:t>José Antonio Jaramillo Farías</w:t>
      </w:r>
    </w:p>
    <w:p w:rsidR="00F10663" w:rsidRDefault="00F10663" w:rsidP="00F10663">
      <w:pPr>
        <w:shd w:val="clear" w:color="auto" w:fill="FFFFFF"/>
        <w:spacing w:after="100" w:afterAutospacing="1"/>
        <w:ind w:left="1429"/>
        <w:contextualSpacing/>
        <w:jc w:val="both"/>
        <w:rPr>
          <w:rFonts w:ascii="Tahoma" w:hAnsi="Tahoma" w:cs="Tahoma"/>
          <w:lang w:val="es-ES_tradnl"/>
        </w:rPr>
      </w:pPr>
    </w:p>
    <w:p w:rsidR="00F10663" w:rsidRPr="00ED6A13" w:rsidRDefault="00F10663" w:rsidP="00F1066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F10663" w:rsidRPr="00F10663" w:rsidRDefault="00F10663" w:rsidP="00F10663">
      <w:pPr>
        <w:shd w:val="clear" w:color="auto" w:fill="FFFFFF"/>
        <w:spacing w:after="100" w:afterAutospacing="1"/>
        <w:ind w:left="1429"/>
        <w:contextualSpacing/>
        <w:jc w:val="both"/>
        <w:rPr>
          <w:rFonts w:ascii="Tahoma" w:hAnsi="Tahoma" w:cs="Tahoma"/>
        </w:rPr>
      </w:pP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p>
    <w:p w:rsidR="00F10663" w:rsidRPr="00910AE4" w:rsidRDefault="00F10663" w:rsidP="00F10663">
      <w:pPr>
        <w:numPr>
          <w:ilvl w:val="0"/>
          <w:numId w:val="18"/>
        </w:numPr>
        <w:shd w:val="clear" w:color="auto" w:fill="FFFFFF"/>
        <w:spacing w:after="100" w:afterAutospacing="1"/>
        <w:contextualSpacing/>
        <w:jc w:val="both"/>
        <w:rPr>
          <w:rFonts w:ascii="Tahoma" w:hAnsi="Tahoma" w:cs="Tahoma"/>
          <w:b/>
          <w:lang w:val="es-ES_tradnl"/>
        </w:rPr>
      </w:pPr>
      <w:r w:rsidRPr="00910AE4">
        <w:rPr>
          <w:rFonts w:ascii="Tahoma" w:hAnsi="Tahoma" w:cs="Tahoma"/>
          <w:b/>
          <w:lang w:val="es-ES_tradnl"/>
        </w:rPr>
        <w:t xml:space="preserve">Requisición: </w:t>
      </w:r>
      <w:r w:rsidRPr="00910AE4">
        <w:rPr>
          <w:rFonts w:ascii="Tahoma" w:hAnsi="Tahoma" w:cs="Tahoma"/>
          <w:lang w:val="es-ES_tradnl"/>
        </w:rPr>
        <w:t>201800809</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Área requirente: </w:t>
      </w:r>
      <w:r w:rsidRPr="00910AE4">
        <w:rPr>
          <w:rFonts w:ascii="Tahoma" w:hAnsi="Tahoma" w:cs="Tahoma"/>
          <w:lang w:val="es-ES_tradnl"/>
        </w:rPr>
        <w:t>Dirección de Administración adscrita a la</w:t>
      </w:r>
      <w:r w:rsidRPr="00910AE4">
        <w:rPr>
          <w:rFonts w:ascii="Tahoma" w:hAnsi="Tahoma" w:cs="Tahoma"/>
          <w:b/>
          <w:lang w:val="es-ES_tradnl"/>
        </w:rPr>
        <w:t xml:space="preserve"> </w:t>
      </w:r>
      <w:r w:rsidRPr="00910AE4">
        <w:rPr>
          <w:rFonts w:ascii="Tahoma" w:hAnsi="Tahoma" w:cs="Tahoma"/>
          <w:lang w:val="es-ES_tradnl"/>
        </w:rPr>
        <w:t>Coordinación General de Administración e Innovación Gubernamental.</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Objeto: </w:t>
      </w:r>
      <w:r w:rsidRPr="00910AE4">
        <w:rPr>
          <w:rFonts w:ascii="Tahoma" w:hAnsi="Tahoma" w:cs="Tahoma"/>
          <w:lang w:val="es-ES_tradnl"/>
        </w:rPr>
        <w:t>Mantenimiento de mini bomba, marca Pierce, modelo 2003, número económico 1722, (revisión y reparación de falla de motor, cambio de balatas traseras, rectificado tambores, cambio de retenes, baleros, cono de maza con taza, maza de birlos. Mantenimiento a diferencial con cambio de aceite)</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Monto: </w:t>
      </w:r>
      <w:r w:rsidRPr="00910AE4">
        <w:rPr>
          <w:rFonts w:ascii="Tahoma" w:hAnsi="Tahoma" w:cs="Tahoma"/>
          <w:lang w:val="es-ES_tradnl"/>
        </w:rPr>
        <w:t xml:space="preserve">$ 26,880.00 pesos más </w:t>
      </w:r>
      <w:r w:rsidRPr="00910AE4">
        <w:rPr>
          <w:rFonts w:ascii="Tahoma" w:hAnsi="Tahoma" w:cs="Tahoma"/>
          <w:lang w:val="es-ES_tradnl"/>
        </w:rPr>
        <w:tab/>
        <w:t>I.V.A.</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Fecha de Orden de Trabajo: </w:t>
      </w:r>
      <w:r w:rsidRPr="00910AE4">
        <w:rPr>
          <w:rFonts w:ascii="Tahoma" w:hAnsi="Tahoma" w:cs="Tahoma"/>
          <w:lang w:val="es-ES_tradnl"/>
        </w:rPr>
        <w:t>13 febrero 2018</w:t>
      </w:r>
    </w:p>
    <w:p w:rsidR="00F10663" w:rsidRPr="00910AE4"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910AE4">
        <w:rPr>
          <w:rFonts w:ascii="Tahoma" w:hAnsi="Tahoma" w:cs="Tahoma"/>
          <w:b/>
          <w:lang w:val="es-ES_tradnl"/>
        </w:rPr>
        <w:lastRenderedPageBreak/>
        <w:t xml:space="preserve">Fundamento y Motivo: </w:t>
      </w:r>
      <w:r w:rsidRPr="00910AE4">
        <w:rPr>
          <w:rFonts w:ascii="Tahoma" w:hAnsi="Tahoma" w:cs="Tahoma"/>
          <w:lang w:val="es-ES_tradnl"/>
        </w:rPr>
        <w:t xml:space="preserve">Artículo 73, Fracción IV, </w:t>
      </w:r>
      <w:r w:rsidRPr="00910AE4">
        <w:rPr>
          <w:rFonts w:ascii="Tahoma" w:eastAsiaTheme="minorEastAsia" w:hAnsi="Tahoma" w:cs="Tahoma"/>
          <w:lang w:val="es-ES_tradnl"/>
        </w:rPr>
        <w:t>de la Ley de Compras Gubernamentales, Enajenaciones y Contratación de Servicios del Estado de Jalisco y sus Municipios. Debido a que la unidad realiza labores operativas y de no encontrarse en óptimas condiciones podría provocar la falta de atención a las necesidades de la ciudadanía.</w:t>
      </w:r>
    </w:p>
    <w:p w:rsidR="00F10663"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Proveedor: </w:t>
      </w:r>
      <w:r w:rsidRPr="00910AE4">
        <w:rPr>
          <w:rFonts w:ascii="Tahoma" w:hAnsi="Tahoma" w:cs="Tahoma"/>
          <w:lang w:val="es-ES_tradnl"/>
        </w:rPr>
        <w:t>José Antonio Jaramillo Farías</w:t>
      </w:r>
    </w:p>
    <w:p w:rsidR="00F10663" w:rsidRDefault="00F10663" w:rsidP="00F10663">
      <w:pPr>
        <w:shd w:val="clear" w:color="auto" w:fill="FFFFFF"/>
        <w:spacing w:after="100" w:afterAutospacing="1"/>
        <w:ind w:left="1429"/>
        <w:contextualSpacing/>
        <w:jc w:val="both"/>
        <w:rPr>
          <w:rFonts w:ascii="Tahoma" w:hAnsi="Tahoma" w:cs="Tahoma"/>
          <w:lang w:val="es-ES_tradnl"/>
        </w:rPr>
      </w:pPr>
    </w:p>
    <w:p w:rsidR="00F10663" w:rsidRPr="00ED6A13" w:rsidRDefault="00F10663" w:rsidP="00F1066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F10663" w:rsidRPr="00F10663" w:rsidRDefault="00F10663" w:rsidP="00F10663">
      <w:pPr>
        <w:shd w:val="clear" w:color="auto" w:fill="FFFFFF"/>
        <w:spacing w:after="100" w:afterAutospacing="1"/>
        <w:ind w:left="1429"/>
        <w:contextualSpacing/>
        <w:jc w:val="both"/>
        <w:rPr>
          <w:rFonts w:ascii="Tahoma" w:hAnsi="Tahoma" w:cs="Tahoma"/>
        </w:rPr>
      </w:pP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p>
    <w:p w:rsidR="00F10663" w:rsidRPr="00910AE4" w:rsidRDefault="00F10663" w:rsidP="00F10663">
      <w:pPr>
        <w:numPr>
          <w:ilvl w:val="0"/>
          <w:numId w:val="18"/>
        </w:numPr>
        <w:shd w:val="clear" w:color="auto" w:fill="FFFFFF"/>
        <w:spacing w:after="100" w:afterAutospacing="1"/>
        <w:contextualSpacing/>
        <w:jc w:val="both"/>
        <w:rPr>
          <w:rFonts w:ascii="Tahoma" w:hAnsi="Tahoma" w:cs="Tahoma"/>
          <w:lang w:val="es-ES_tradnl"/>
        </w:rPr>
      </w:pPr>
      <w:r w:rsidRPr="00910AE4">
        <w:rPr>
          <w:rFonts w:ascii="Tahoma" w:hAnsi="Tahoma" w:cs="Tahoma"/>
          <w:b/>
          <w:lang w:val="es-ES_tradnl"/>
        </w:rPr>
        <w:t xml:space="preserve">Requisición: </w:t>
      </w:r>
      <w:r w:rsidRPr="00910AE4">
        <w:rPr>
          <w:rFonts w:ascii="Tahoma" w:hAnsi="Tahoma" w:cs="Tahoma"/>
          <w:lang w:val="es-ES_tradnl"/>
        </w:rPr>
        <w:t>201800810</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Área requirente:</w:t>
      </w:r>
      <w:r w:rsidRPr="00910AE4">
        <w:rPr>
          <w:rFonts w:ascii="Tahoma" w:hAnsi="Tahoma" w:cs="Tahoma"/>
          <w:lang w:val="es-ES_tradnl"/>
        </w:rPr>
        <w:t xml:space="preserve"> Dirección de Administración adscrita a la Coordinación General de Administración e Innovación Gubernamental.</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Objeto: </w:t>
      </w:r>
      <w:r w:rsidRPr="00910AE4">
        <w:rPr>
          <w:rFonts w:ascii="Tahoma" w:hAnsi="Tahoma" w:cs="Tahoma"/>
          <w:lang w:val="es-ES_tradnl"/>
        </w:rPr>
        <w:t xml:space="preserve">Mantenimiento de mini bomba, marca Pierce, modelo 2003, número económico 1723, (servicio cambio de </w:t>
      </w:r>
      <w:proofErr w:type="spellStart"/>
      <w:r w:rsidRPr="00910AE4">
        <w:rPr>
          <w:rFonts w:ascii="Tahoma" w:hAnsi="Tahoma" w:cs="Tahoma"/>
          <w:lang w:val="es-ES_tradnl"/>
        </w:rPr>
        <w:t>clutch</w:t>
      </w:r>
      <w:proofErr w:type="spellEnd"/>
      <w:r w:rsidRPr="00910AE4">
        <w:rPr>
          <w:rFonts w:ascii="Tahoma" w:hAnsi="Tahoma" w:cs="Tahoma"/>
          <w:lang w:val="es-ES_tradnl"/>
        </w:rPr>
        <w:t>, nuevo autoajuste con volante  escáner y reparar falla) (Dirección de Protección Civil y Bomberos)</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Monto:</w:t>
      </w:r>
      <w:r w:rsidRPr="00910AE4">
        <w:rPr>
          <w:rFonts w:ascii="Tahoma" w:hAnsi="Tahoma" w:cs="Tahoma"/>
          <w:lang w:val="es-ES_tradnl"/>
        </w:rPr>
        <w:t xml:space="preserve"> $ 28,300.00 pesos más I.V.A.</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Fecha de Orden de Trabajo:</w:t>
      </w:r>
      <w:r w:rsidRPr="00910AE4">
        <w:rPr>
          <w:rFonts w:ascii="Tahoma" w:hAnsi="Tahoma" w:cs="Tahoma"/>
          <w:lang w:val="es-ES_tradnl"/>
        </w:rPr>
        <w:t xml:space="preserve"> 13 febrero 2018</w:t>
      </w:r>
    </w:p>
    <w:p w:rsidR="00F10663" w:rsidRPr="00910AE4"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910AE4">
        <w:rPr>
          <w:rFonts w:ascii="Tahoma" w:hAnsi="Tahoma" w:cs="Tahoma"/>
          <w:b/>
          <w:lang w:val="es-ES_tradnl"/>
        </w:rPr>
        <w:t xml:space="preserve">Fundamento y Motivo: </w:t>
      </w:r>
      <w:r w:rsidRPr="00910AE4">
        <w:rPr>
          <w:rFonts w:ascii="Tahoma" w:hAnsi="Tahoma" w:cs="Tahoma"/>
          <w:lang w:val="es-ES_tradnl"/>
        </w:rPr>
        <w:t xml:space="preserve">Artículo 73, Fracción IV, </w:t>
      </w:r>
      <w:r w:rsidRPr="00910AE4">
        <w:rPr>
          <w:rFonts w:ascii="Tahoma" w:eastAsiaTheme="minorEastAsia" w:hAnsi="Tahoma" w:cs="Tahoma"/>
          <w:lang w:val="es-ES_tradnl"/>
        </w:rPr>
        <w:t>de la Ley de Compras Gubernamentales, Enajenaciones y Contratación de Servicios del Estado de Jalisco y sus Municipios. Debido a que la unidad realiza una labor operativa y de no encontrarse en óptimas condiciones se afectaría la atención a las necesidades de la  ciudadanía.</w:t>
      </w:r>
    </w:p>
    <w:p w:rsidR="00F10663"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Proveedor: </w:t>
      </w:r>
      <w:r w:rsidRPr="00910AE4">
        <w:rPr>
          <w:rFonts w:ascii="Tahoma" w:hAnsi="Tahoma" w:cs="Tahoma"/>
          <w:lang w:val="es-ES_tradnl"/>
        </w:rPr>
        <w:t>José Antonio Jaramillo Farías</w:t>
      </w:r>
    </w:p>
    <w:p w:rsidR="00F10663" w:rsidRDefault="00F10663" w:rsidP="00F10663">
      <w:pPr>
        <w:shd w:val="clear" w:color="auto" w:fill="FFFFFF"/>
        <w:spacing w:after="100" w:afterAutospacing="1"/>
        <w:ind w:left="1429"/>
        <w:contextualSpacing/>
        <w:jc w:val="both"/>
        <w:rPr>
          <w:rFonts w:ascii="Tahoma" w:hAnsi="Tahoma" w:cs="Tahoma"/>
          <w:lang w:val="es-ES_tradnl"/>
        </w:rPr>
      </w:pPr>
    </w:p>
    <w:p w:rsidR="00F10663" w:rsidRPr="00ED6A13" w:rsidRDefault="00F10663" w:rsidP="00F1066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F10663" w:rsidRPr="00F10663" w:rsidRDefault="00F10663" w:rsidP="00F10663">
      <w:pPr>
        <w:shd w:val="clear" w:color="auto" w:fill="FFFFFF"/>
        <w:spacing w:after="100" w:afterAutospacing="1"/>
        <w:ind w:left="1429"/>
        <w:contextualSpacing/>
        <w:jc w:val="both"/>
        <w:rPr>
          <w:rFonts w:ascii="Tahoma" w:hAnsi="Tahoma" w:cs="Tahoma"/>
        </w:rPr>
      </w:pP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p>
    <w:p w:rsidR="00F10663" w:rsidRPr="00910AE4" w:rsidRDefault="00F10663" w:rsidP="00F10663">
      <w:pPr>
        <w:numPr>
          <w:ilvl w:val="0"/>
          <w:numId w:val="18"/>
        </w:numPr>
        <w:shd w:val="clear" w:color="auto" w:fill="FFFFFF"/>
        <w:spacing w:after="100" w:afterAutospacing="1"/>
        <w:contextualSpacing/>
        <w:jc w:val="both"/>
        <w:rPr>
          <w:rFonts w:ascii="Tahoma" w:hAnsi="Tahoma" w:cs="Tahoma"/>
          <w:b/>
          <w:lang w:val="es-ES_tradnl"/>
        </w:rPr>
      </w:pPr>
      <w:r w:rsidRPr="00910AE4">
        <w:rPr>
          <w:rFonts w:ascii="Tahoma" w:hAnsi="Tahoma" w:cs="Tahoma"/>
          <w:b/>
          <w:lang w:val="es-ES_tradnl"/>
        </w:rPr>
        <w:t xml:space="preserve">Requisición: </w:t>
      </w:r>
      <w:r w:rsidRPr="00910AE4">
        <w:rPr>
          <w:rFonts w:ascii="Tahoma" w:hAnsi="Tahoma" w:cs="Tahoma"/>
          <w:lang w:val="es-ES_tradnl"/>
        </w:rPr>
        <w:t>201800811</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Área requirente: </w:t>
      </w:r>
      <w:r w:rsidRPr="00910AE4">
        <w:rPr>
          <w:rFonts w:ascii="Tahoma" w:hAnsi="Tahoma" w:cs="Tahoma"/>
          <w:lang w:val="es-ES_tradnl"/>
        </w:rPr>
        <w:t>Dirección de Administración adscrita a la Coordinación General de Administración e Innovación Gubernamental.</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Objeto: </w:t>
      </w:r>
      <w:r w:rsidRPr="00910AE4">
        <w:rPr>
          <w:rFonts w:ascii="Tahoma" w:hAnsi="Tahoma" w:cs="Tahoma"/>
          <w:lang w:val="es-ES_tradnl"/>
        </w:rPr>
        <w:t xml:space="preserve">Mantenimiento de pipa, marca International, modelo 2005, número económico 1968, (reparar muelles en general, reemplazar muelle maestra, reparar todo el eje delantero, reparar y/o cambiar marcha, reparar todo el sistema eléctrico en general, luces, plafones, reparar caja de dirección completa y el </w:t>
      </w:r>
      <w:proofErr w:type="spellStart"/>
      <w:r w:rsidRPr="00910AE4">
        <w:rPr>
          <w:rFonts w:ascii="Tahoma" w:hAnsi="Tahoma" w:cs="Tahoma"/>
          <w:lang w:val="es-ES_tradnl"/>
        </w:rPr>
        <w:t>hausing</w:t>
      </w:r>
      <w:proofErr w:type="spellEnd"/>
      <w:r w:rsidRPr="00910AE4">
        <w:rPr>
          <w:rFonts w:ascii="Tahoma" w:hAnsi="Tahoma" w:cs="Tahoma"/>
          <w:lang w:val="es-ES_tradnl"/>
        </w:rPr>
        <w:t>, reparar diferencial completo) (Dirección de Parques y Jardines)</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lastRenderedPageBreak/>
        <w:t>Monto:</w:t>
      </w:r>
      <w:r w:rsidRPr="00910AE4">
        <w:rPr>
          <w:rFonts w:ascii="Tahoma" w:hAnsi="Tahoma" w:cs="Tahoma"/>
          <w:lang w:val="es-ES_tradnl"/>
        </w:rPr>
        <w:t xml:space="preserve"> $ 72,310.00 pesos más I.V.A.</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Fecha de Orden de Trabajo:</w:t>
      </w:r>
      <w:r w:rsidRPr="00910AE4">
        <w:rPr>
          <w:rFonts w:ascii="Tahoma" w:hAnsi="Tahoma" w:cs="Tahoma"/>
          <w:lang w:val="es-ES_tradnl"/>
        </w:rPr>
        <w:t xml:space="preserve"> 25 enero 2018</w:t>
      </w:r>
    </w:p>
    <w:p w:rsidR="00F10663" w:rsidRPr="00910AE4"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910AE4">
        <w:rPr>
          <w:rFonts w:ascii="Tahoma" w:hAnsi="Tahoma" w:cs="Tahoma"/>
          <w:b/>
          <w:lang w:val="es-ES_tradnl"/>
        </w:rPr>
        <w:t xml:space="preserve">Fundamento y Motivo: </w:t>
      </w:r>
      <w:r w:rsidRPr="00910AE4">
        <w:rPr>
          <w:rFonts w:ascii="Tahoma" w:hAnsi="Tahoma" w:cs="Tahoma"/>
          <w:lang w:val="es-ES_tradnl"/>
        </w:rPr>
        <w:t xml:space="preserve">Artículo 73, Fracción IV, </w:t>
      </w:r>
      <w:r w:rsidRPr="00910AE4">
        <w:rPr>
          <w:rFonts w:ascii="Tahoma" w:eastAsiaTheme="minorEastAsia" w:hAnsi="Tahoma" w:cs="Tahoma"/>
          <w:lang w:val="es-ES_tradnl"/>
        </w:rPr>
        <w:t>de la Ley de Compras Gubernamentales, Enajenaciones y Contratación de Servicios del Estado de Jalisco y sus Municipios. Debido a que la unidad realiza una labor operativa y de no encontrarse en óptimas condiciones se afectaría la atención a las necesidades de la  ciudadanía.</w:t>
      </w:r>
    </w:p>
    <w:p w:rsidR="00F10663"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Proveedor: </w:t>
      </w:r>
      <w:r w:rsidRPr="00910AE4">
        <w:rPr>
          <w:rFonts w:ascii="Tahoma" w:hAnsi="Tahoma" w:cs="Tahoma"/>
          <w:lang w:val="es-ES_tradnl"/>
        </w:rPr>
        <w:t xml:space="preserve">Miguel Oscar </w:t>
      </w:r>
      <w:proofErr w:type="spellStart"/>
      <w:r w:rsidRPr="00910AE4">
        <w:rPr>
          <w:rFonts w:ascii="Tahoma" w:hAnsi="Tahoma" w:cs="Tahoma"/>
          <w:lang w:val="es-ES_tradnl"/>
        </w:rPr>
        <w:t>Gutierrez</w:t>
      </w:r>
      <w:proofErr w:type="spellEnd"/>
      <w:r w:rsidRPr="00910AE4">
        <w:rPr>
          <w:rFonts w:ascii="Tahoma" w:hAnsi="Tahoma" w:cs="Tahoma"/>
          <w:lang w:val="es-ES_tradnl"/>
        </w:rPr>
        <w:t xml:space="preserve"> </w:t>
      </w:r>
      <w:proofErr w:type="spellStart"/>
      <w:r w:rsidRPr="00910AE4">
        <w:rPr>
          <w:rFonts w:ascii="Tahoma" w:hAnsi="Tahoma" w:cs="Tahoma"/>
          <w:lang w:val="es-ES_tradnl"/>
        </w:rPr>
        <w:t>Gutierrez</w:t>
      </w:r>
      <w:proofErr w:type="spellEnd"/>
    </w:p>
    <w:p w:rsidR="00F10663" w:rsidRDefault="00F10663" w:rsidP="00F10663">
      <w:pPr>
        <w:shd w:val="clear" w:color="auto" w:fill="FFFFFF"/>
        <w:spacing w:after="100" w:afterAutospacing="1"/>
        <w:ind w:left="1429"/>
        <w:contextualSpacing/>
        <w:jc w:val="both"/>
        <w:rPr>
          <w:rFonts w:ascii="Tahoma" w:hAnsi="Tahoma" w:cs="Tahoma"/>
          <w:lang w:val="es-ES_tradnl"/>
        </w:rPr>
      </w:pPr>
    </w:p>
    <w:p w:rsidR="00F10663" w:rsidRPr="00ED6A13" w:rsidRDefault="00F10663" w:rsidP="00F1066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F10663" w:rsidRPr="00F10663" w:rsidRDefault="00F10663" w:rsidP="00F10663">
      <w:pPr>
        <w:shd w:val="clear" w:color="auto" w:fill="FFFFFF"/>
        <w:spacing w:after="100" w:afterAutospacing="1"/>
        <w:ind w:left="1429"/>
        <w:contextualSpacing/>
        <w:jc w:val="both"/>
        <w:rPr>
          <w:rFonts w:ascii="Tahoma" w:hAnsi="Tahoma" w:cs="Tahoma"/>
        </w:rPr>
      </w:pP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p>
    <w:p w:rsidR="00F10663" w:rsidRPr="00910AE4" w:rsidRDefault="00F10663" w:rsidP="00F10663">
      <w:pPr>
        <w:shd w:val="clear" w:color="auto" w:fill="FFFFFF"/>
        <w:spacing w:after="100" w:afterAutospacing="1"/>
        <w:ind w:left="1429"/>
        <w:contextualSpacing/>
        <w:jc w:val="both"/>
        <w:rPr>
          <w:rFonts w:ascii="Tahoma" w:hAnsi="Tahoma" w:cs="Tahoma"/>
          <w:b/>
          <w:lang w:val="es-ES_tradnl"/>
        </w:rPr>
      </w:pPr>
      <w:r w:rsidRPr="00910AE4">
        <w:rPr>
          <w:rFonts w:ascii="Tahoma" w:hAnsi="Tahoma" w:cs="Tahoma"/>
          <w:b/>
          <w:lang w:val="es-ES_tradnl"/>
        </w:rPr>
        <w:t>10</w:t>
      </w:r>
      <w:proofErr w:type="gramStart"/>
      <w:r w:rsidRPr="00910AE4">
        <w:rPr>
          <w:rFonts w:ascii="Tahoma" w:hAnsi="Tahoma" w:cs="Tahoma"/>
          <w:b/>
          <w:lang w:val="es-ES_tradnl"/>
        </w:rPr>
        <w:t>.Requisición</w:t>
      </w:r>
      <w:proofErr w:type="gramEnd"/>
      <w:r w:rsidRPr="00910AE4">
        <w:rPr>
          <w:rFonts w:ascii="Tahoma" w:hAnsi="Tahoma" w:cs="Tahoma"/>
          <w:b/>
          <w:lang w:val="es-ES_tradnl"/>
        </w:rPr>
        <w:t xml:space="preserve">: </w:t>
      </w:r>
      <w:r w:rsidRPr="00910AE4">
        <w:rPr>
          <w:rFonts w:ascii="Tahoma" w:hAnsi="Tahoma" w:cs="Tahoma"/>
          <w:lang w:val="es-ES_tradnl"/>
        </w:rPr>
        <w:t>201800812</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Área requirente: </w:t>
      </w:r>
      <w:r w:rsidRPr="00910AE4">
        <w:rPr>
          <w:rFonts w:ascii="Tahoma" w:hAnsi="Tahoma" w:cs="Tahoma"/>
          <w:lang w:val="es-ES_tradnl"/>
        </w:rPr>
        <w:t>Dirección de Administración adscrita a la Coordinación General de Administración e Innovación Gubernamental.</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Objeto: </w:t>
      </w:r>
      <w:r w:rsidRPr="00910AE4">
        <w:rPr>
          <w:rFonts w:ascii="Tahoma" w:hAnsi="Tahoma" w:cs="Tahoma"/>
          <w:lang w:val="es-ES_tradnl"/>
        </w:rPr>
        <w:t xml:space="preserve">Mantenimiento de pipa, marca International, modelo 2005, número económico 2846, (servicio de afinación mayor con cambio de aceite, lavar y calibrar inyectores, reemplazar kit de </w:t>
      </w:r>
      <w:proofErr w:type="spellStart"/>
      <w:r w:rsidRPr="00910AE4">
        <w:rPr>
          <w:rFonts w:ascii="Tahoma" w:hAnsi="Tahoma" w:cs="Tahoma"/>
          <w:lang w:val="es-ES_tradnl"/>
        </w:rPr>
        <w:t>clutch</w:t>
      </w:r>
      <w:proofErr w:type="spellEnd"/>
      <w:r w:rsidRPr="00910AE4">
        <w:rPr>
          <w:rFonts w:ascii="Tahoma" w:hAnsi="Tahoma" w:cs="Tahoma"/>
          <w:lang w:val="es-ES_tradnl"/>
        </w:rPr>
        <w:t xml:space="preserve"> completo con </w:t>
      </w:r>
      <w:proofErr w:type="spellStart"/>
      <w:r w:rsidRPr="00910AE4">
        <w:rPr>
          <w:rFonts w:ascii="Tahoma" w:hAnsi="Tahoma" w:cs="Tahoma"/>
          <w:lang w:val="es-ES_tradnl"/>
        </w:rPr>
        <w:t>collarin</w:t>
      </w:r>
      <w:proofErr w:type="spellEnd"/>
      <w:r w:rsidRPr="00910AE4">
        <w:rPr>
          <w:rFonts w:ascii="Tahoma" w:hAnsi="Tahoma" w:cs="Tahoma"/>
          <w:lang w:val="es-ES_tradnl"/>
        </w:rPr>
        <w:t>, corregir falla de motor) (Dirección de Parques y Jardines)</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Monto:</w:t>
      </w:r>
      <w:r w:rsidRPr="00910AE4">
        <w:rPr>
          <w:rFonts w:ascii="Tahoma" w:hAnsi="Tahoma" w:cs="Tahoma"/>
          <w:lang w:val="es-ES_tradnl"/>
        </w:rPr>
        <w:t xml:space="preserve"> $ 38,945.00 pesos más I.V.A.</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Fecha de Orden de Trabajo:</w:t>
      </w:r>
      <w:r w:rsidRPr="00910AE4">
        <w:rPr>
          <w:rFonts w:ascii="Tahoma" w:hAnsi="Tahoma" w:cs="Tahoma"/>
          <w:lang w:val="es-ES_tradnl"/>
        </w:rPr>
        <w:t xml:space="preserve"> 25 enero 2018</w:t>
      </w:r>
    </w:p>
    <w:p w:rsidR="00F10663" w:rsidRPr="00910AE4"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910AE4">
        <w:rPr>
          <w:rFonts w:ascii="Tahoma" w:hAnsi="Tahoma" w:cs="Tahoma"/>
          <w:b/>
          <w:lang w:val="es-ES_tradnl"/>
        </w:rPr>
        <w:t xml:space="preserve">Fundamento y Motivo: </w:t>
      </w:r>
      <w:r w:rsidRPr="00910AE4">
        <w:rPr>
          <w:rFonts w:ascii="Tahoma" w:hAnsi="Tahoma" w:cs="Tahoma"/>
          <w:lang w:val="es-ES_tradnl"/>
        </w:rPr>
        <w:t xml:space="preserve">Artículo 73, Fracción IV, </w:t>
      </w:r>
      <w:r w:rsidRPr="00910AE4">
        <w:rPr>
          <w:rFonts w:ascii="Tahoma" w:eastAsiaTheme="minorEastAsia" w:hAnsi="Tahoma" w:cs="Tahoma"/>
          <w:lang w:val="es-ES_tradnl"/>
        </w:rPr>
        <w:t>de la Ley de Compras Gubernamentales, Enajenaciones y Contratación de Servicios del Estado de Jalisco y sus Municipios. Debido a que la unidad realiza una labor operativa y de no encontrarse en óptimas condiciones podría provocar la falta de atención a las necesidades de la  ciudadanía.</w:t>
      </w:r>
    </w:p>
    <w:p w:rsidR="00F10663"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Proveedor: </w:t>
      </w:r>
      <w:r w:rsidRPr="00910AE4">
        <w:rPr>
          <w:rFonts w:ascii="Tahoma" w:hAnsi="Tahoma" w:cs="Tahoma"/>
          <w:lang w:val="es-ES_tradnl"/>
        </w:rPr>
        <w:t xml:space="preserve">Miguel Oscar </w:t>
      </w:r>
      <w:proofErr w:type="spellStart"/>
      <w:r w:rsidRPr="00910AE4">
        <w:rPr>
          <w:rFonts w:ascii="Tahoma" w:hAnsi="Tahoma" w:cs="Tahoma"/>
          <w:lang w:val="es-ES_tradnl"/>
        </w:rPr>
        <w:t>Gutierrez</w:t>
      </w:r>
      <w:proofErr w:type="spellEnd"/>
      <w:r w:rsidRPr="00910AE4">
        <w:rPr>
          <w:rFonts w:ascii="Tahoma" w:hAnsi="Tahoma" w:cs="Tahoma"/>
          <w:lang w:val="es-ES_tradnl"/>
        </w:rPr>
        <w:t xml:space="preserve"> </w:t>
      </w:r>
      <w:proofErr w:type="spellStart"/>
      <w:r w:rsidRPr="00910AE4">
        <w:rPr>
          <w:rFonts w:ascii="Tahoma" w:hAnsi="Tahoma" w:cs="Tahoma"/>
          <w:lang w:val="es-ES_tradnl"/>
        </w:rPr>
        <w:t>Gutierrez</w:t>
      </w:r>
      <w:proofErr w:type="spellEnd"/>
    </w:p>
    <w:p w:rsidR="00F10663" w:rsidRDefault="00F10663" w:rsidP="00F10663">
      <w:pPr>
        <w:shd w:val="clear" w:color="auto" w:fill="FFFFFF"/>
        <w:spacing w:after="100" w:afterAutospacing="1"/>
        <w:ind w:left="1429"/>
        <w:contextualSpacing/>
        <w:jc w:val="both"/>
        <w:rPr>
          <w:rFonts w:ascii="Tahoma" w:hAnsi="Tahoma" w:cs="Tahoma"/>
          <w:lang w:val="es-ES_tradnl"/>
        </w:rPr>
      </w:pPr>
    </w:p>
    <w:p w:rsidR="00F10663" w:rsidRPr="00ED6A13" w:rsidRDefault="00F10663" w:rsidP="00F1066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F10663" w:rsidRPr="00F10663" w:rsidRDefault="00F10663" w:rsidP="00F10663">
      <w:pPr>
        <w:shd w:val="clear" w:color="auto" w:fill="FFFFFF"/>
        <w:spacing w:after="100" w:afterAutospacing="1"/>
        <w:ind w:left="1429"/>
        <w:contextualSpacing/>
        <w:jc w:val="both"/>
        <w:rPr>
          <w:rFonts w:ascii="Tahoma" w:hAnsi="Tahoma" w:cs="Tahoma"/>
        </w:rPr>
      </w:pP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p>
    <w:p w:rsidR="00F10663" w:rsidRPr="00910AE4" w:rsidRDefault="00F10663" w:rsidP="00F10663">
      <w:pPr>
        <w:shd w:val="clear" w:color="auto" w:fill="FFFFFF"/>
        <w:spacing w:after="100" w:afterAutospacing="1"/>
        <w:ind w:left="1429"/>
        <w:contextualSpacing/>
        <w:jc w:val="both"/>
        <w:rPr>
          <w:rFonts w:ascii="Tahoma" w:hAnsi="Tahoma" w:cs="Tahoma"/>
          <w:b/>
          <w:lang w:val="es-ES_tradnl"/>
        </w:rPr>
      </w:pPr>
      <w:r w:rsidRPr="00910AE4">
        <w:rPr>
          <w:rFonts w:ascii="Tahoma" w:hAnsi="Tahoma" w:cs="Tahoma"/>
          <w:b/>
          <w:lang w:val="es-ES_tradnl"/>
        </w:rPr>
        <w:t>11</w:t>
      </w:r>
      <w:proofErr w:type="gramStart"/>
      <w:r w:rsidRPr="00910AE4">
        <w:rPr>
          <w:rFonts w:ascii="Tahoma" w:hAnsi="Tahoma" w:cs="Tahoma"/>
          <w:b/>
          <w:lang w:val="es-ES_tradnl"/>
        </w:rPr>
        <w:t>.Requisición</w:t>
      </w:r>
      <w:proofErr w:type="gramEnd"/>
      <w:r w:rsidRPr="00910AE4">
        <w:rPr>
          <w:rFonts w:ascii="Tahoma" w:hAnsi="Tahoma" w:cs="Tahoma"/>
          <w:b/>
          <w:lang w:val="es-ES_tradnl"/>
        </w:rPr>
        <w:t xml:space="preserve">: </w:t>
      </w:r>
      <w:r w:rsidRPr="00910AE4">
        <w:rPr>
          <w:rFonts w:ascii="Tahoma" w:hAnsi="Tahoma" w:cs="Tahoma"/>
          <w:lang w:val="es-ES_tradnl"/>
        </w:rPr>
        <w:t>201800714</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Área requirente: </w:t>
      </w:r>
      <w:r w:rsidRPr="00910AE4">
        <w:rPr>
          <w:rFonts w:ascii="Tahoma" w:hAnsi="Tahoma" w:cs="Tahoma"/>
          <w:lang w:val="es-ES_tradnl"/>
        </w:rPr>
        <w:t>Dirección de Gestión Integral de Agua y Drenaje adscrita a la Coordinación General de Servicios Municipales.</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Objeto:</w:t>
      </w:r>
      <w:r w:rsidRPr="00910AE4">
        <w:rPr>
          <w:rFonts w:ascii="Tahoma" w:hAnsi="Tahoma" w:cs="Tahoma"/>
          <w:lang w:val="es-ES_tradnl"/>
        </w:rPr>
        <w:t xml:space="preserve"> Mantenimiento del pozo Paseos del Briseño.</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Monto:</w:t>
      </w:r>
      <w:r w:rsidRPr="00910AE4">
        <w:rPr>
          <w:rFonts w:ascii="Tahoma" w:hAnsi="Tahoma" w:cs="Tahoma"/>
          <w:lang w:val="es-ES_tradnl"/>
        </w:rPr>
        <w:t xml:space="preserve"> $ 113,600.00 pesos más I.V.A.</w:t>
      </w:r>
    </w:p>
    <w:p w:rsidR="00F10663" w:rsidRPr="00910AE4"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910AE4">
        <w:rPr>
          <w:rFonts w:ascii="Tahoma" w:hAnsi="Tahoma" w:cs="Tahoma"/>
          <w:b/>
          <w:lang w:val="es-ES_tradnl"/>
        </w:rPr>
        <w:lastRenderedPageBreak/>
        <w:t xml:space="preserve">Fundamento y Motivo: </w:t>
      </w:r>
      <w:r w:rsidRPr="00910AE4">
        <w:rPr>
          <w:rFonts w:ascii="Tahoma" w:hAnsi="Tahoma" w:cs="Tahoma"/>
          <w:lang w:val="es-ES_tradnl"/>
        </w:rPr>
        <w:t xml:space="preserve">Artículo 73, Fracción IV, </w:t>
      </w:r>
      <w:r w:rsidRPr="00910AE4">
        <w:rPr>
          <w:rFonts w:ascii="Tahoma" w:eastAsiaTheme="minorEastAsia" w:hAnsi="Tahoma" w:cs="Tahoma"/>
          <w:lang w:val="es-ES_tradnl"/>
        </w:rPr>
        <w:t>de la Ley de Compras Gubernamentales, Enajenaciones y Contratación de Servicios del Estado de Jalisco y sus Municipios. Este pozo es la fuente principal de abastecimiento de agua potable de las colonias El Briseño, Paseos del Briseño, Francisco Sarabia y La Agrícola, el cual los últimos 3 años por diversas causas se han realizado 5 maniobras para rehabilitar el pozo, siendo la principal causa el daño de los equipos de bombeo por falas mecánicas, la producción del pozo ha declinado drásticamente en los últimos 30 días, ya que el caudal que aporta paso de 26 litros/segundo a 16 litros/segundo, para lo cual debe  descartarse el descenso en los niveles del acuífero (abatimiento) con estos trabajos por lo que se requirió de manera urgente la intervención del proveedor, ya que se está afectando más de 20,000 habitantes de esta zona aproximadamente al no recibir el vital líquido.</w:t>
      </w:r>
    </w:p>
    <w:p w:rsidR="00F10663"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Proveedor: </w:t>
      </w:r>
      <w:r w:rsidRPr="00910AE4">
        <w:rPr>
          <w:rFonts w:ascii="Tahoma" w:hAnsi="Tahoma" w:cs="Tahoma"/>
          <w:lang w:val="es-ES_tradnl"/>
        </w:rPr>
        <w:t>Sistemas de Bombeo y Mantenimiento Industrial S.A. de C.V.</w:t>
      </w:r>
    </w:p>
    <w:p w:rsidR="00F10663" w:rsidRDefault="00F10663" w:rsidP="00F10663">
      <w:pPr>
        <w:shd w:val="clear" w:color="auto" w:fill="FFFFFF"/>
        <w:spacing w:after="100" w:afterAutospacing="1"/>
        <w:ind w:left="1429"/>
        <w:contextualSpacing/>
        <w:jc w:val="both"/>
        <w:rPr>
          <w:rFonts w:ascii="Tahoma" w:hAnsi="Tahoma" w:cs="Tahoma"/>
          <w:lang w:val="es-ES_tradnl"/>
        </w:rPr>
      </w:pPr>
    </w:p>
    <w:p w:rsidR="00F10663" w:rsidRPr="00ED6A13" w:rsidRDefault="00F10663" w:rsidP="00F1066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F10663" w:rsidRPr="00F10663" w:rsidRDefault="00F10663" w:rsidP="00F10663">
      <w:pPr>
        <w:shd w:val="clear" w:color="auto" w:fill="FFFFFF"/>
        <w:spacing w:after="100" w:afterAutospacing="1"/>
        <w:ind w:left="1429"/>
        <w:contextualSpacing/>
        <w:jc w:val="both"/>
        <w:rPr>
          <w:rFonts w:ascii="Tahoma" w:hAnsi="Tahoma" w:cs="Tahoma"/>
        </w:rPr>
      </w:pP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12</w:t>
      </w:r>
      <w:proofErr w:type="gramStart"/>
      <w:r w:rsidRPr="00910AE4">
        <w:rPr>
          <w:rFonts w:ascii="Tahoma" w:hAnsi="Tahoma" w:cs="Tahoma"/>
          <w:b/>
          <w:lang w:val="es-ES_tradnl"/>
        </w:rPr>
        <w:t>.Requisición</w:t>
      </w:r>
      <w:proofErr w:type="gramEnd"/>
      <w:r w:rsidRPr="00910AE4">
        <w:rPr>
          <w:rFonts w:ascii="Tahoma" w:hAnsi="Tahoma" w:cs="Tahoma"/>
          <w:b/>
          <w:lang w:val="es-ES_tradnl"/>
        </w:rPr>
        <w:t xml:space="preserve">: </w:t>
      </w:r>
      <w:r w:rsidRPr="00910AE4">
        <w:rPr>
          <w:rFonts w:ascii="Tahoma" w:hAnsi="Tahoma" w:cs="Tahoma"/>
          <w:lang w:val="es-ES_tradnl"/>
        </w:rPr>
        <w:t>201800792</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Área requirente:</w:t>
      </w:r>
      <w:r w:rsidRPr="00910AE4">
        <w:rPr>
          <w:rFonts w:ascii="Tahoma" w:hAnsi="Tahoma" w:cs="Tahoma"/>
          <w:lang w:val="es-ES_tradnl"/>
        </w:rPr>
        <w:t xml:space="preserve"> Coordinación de Análisis Estratégico y Comunicación adscrita a la Jefatura de Gabinete. </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Objeto:</w:t>
      </w:r>
      <w:r w:rsidRPr="00910AE4">
        <w:rPr>
          <w:rFonts w:ascii="Tahoma" w:hAnsi="Tahoma" w:cs="Tahoma"/>
          <w:lang w:val="es-ES_tradnl"/>
        </w:rPr>
        <w:t xml:space="preserve"> Servicio integral para evento “31 Edición del Medio Maratón Internacional Zapopan 2018”.</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Monto:</w:t>
      </w:r>
      <w:r w:rsidRPr="00910AE4">
        <w:rPr>
          <w:rFonts w:ascii="Tahoma" w:hAnsi="Tahoma" w:cs="Tahoma"/>
          <w:lang w:val="es-ES_tradnl"/>
        </w:rPr>
        <w:t xml:space="preserve"> $ 200,000.00 pesos más I.V.A.</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Fundamento y Motivo: </w:t>
      </w:r>
      <w:r w:rsidRPr="00910AE4">
        <w:rPr>
          <w:rFonts w:ascii="Tahoma" w:hAnsi="Tahoma" w:cs="Tahoma"/>
          <w:lang w:val="es-ES_tradnl"/>
        </w:rPr>
        <w:t xml:space="preserve">Artículo 73, Fracción IV, </w:t>
      </w:r>
      <w:r w:rsidRPr="00910AE4">
        <w:rPr>
          <w:rFonts w:ascii="Tahoma" w:eastAsiaTheme="minorEastAsia" w:hAnsi="Tahoma" w:cs="Tahoma"/>
          <w:lang w:val="es-ES_tradnl"/>
        </w:rPr>
        <w:t>de la Ley de Compras Gubernamentales, Enajenaciones y Contratación de Servicios del Estado de Jalisco y sus Municipios. La necesidad urgente de realizar el evento “</w:t>
      </w:r>
      <w:r w:rsidRPr="00910AE4">
        <w:rPr>
          <w:rFonts w:ascii="Tahoma" w:hAnsi="Tahoma" w:cs="Tahoma"/>
          <w:lang w:val="es-ES_tradnl"/>
        </w:rPr>
        <w:t>31 Edición del Medio Maratón Internacional Zapopan 2018”, que se llevara a cabo el día 18 de marzo en la Plaza de las Américas, cabe mencionar que por los tiempos no es posible licitar.</w:t>
      </w:r>
    </w:p>
    <w:p w:rsidR="00F10663"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Proveedor:</w:t>
      </w:r>
      <w:r w:rsidRPr="00910AE4">
        <w:rPr>
          <w:rFonts w:ascii="Tahoma" w:hAnsi="Tahoma" w:cs="Tahoma"/>
          <w:lang w:val="es-ES_tradnl"/>
        </w:rPr>
        <w:t xml:space="preserve"> SVAHA Servicios Estratégicos Integrales S.A. de C.V.</w:t>
      </w:r>
    </w:p>
    <w:p w:rsidR="00F10663" w:rsidRDefault="00F10663" w:rsidP="00F10663">
      <w:pPr>
        <w:shd w:val="clear" w:color="auto" w:fill="FFFFFF"/>
        <w:spacing w:after="100" w:afterAutospacing="1"/>
        <w:ind w:left="1429"/>
        <w:contextualSpacing/>
        <w:jc w:val="both"/>
        <w:rPr>
          <w:rFonts w:ascii="Tahoma" w:hAnsi="Tahoma" w:cs="Tahoma"/>
          <w:lang w:val="es-ES_tradnl"/>
        </w:rPr>
      </w:pPr>
    </w:p>
    <w:p w:rsidR="00F10663" w:rsidRPr="00ED6A13" w:rsidRDefault="00F10663" w:rsidP="00F1066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F10663" w:rsidRPr="00F10663" w:rsidRDefault="00F10663" w:rsidP="00F10663">
      <w:pPr>
        <w:shd w:val="clear" w:color="auto" w:fill="FFFFFF"/>
        <w:spacing w:after="100" w:afterAutospacing="1"/>
        <w:ind w:left="1429"/>
        <w:contextualSpacing/>
        <w:jc w:val="both"/>
        <w:rPr>
          <w:rFonts w:ascii="Tahoma" w:hAnsi="Tahoma" w:cs="Tahoma"/>
        </w:rPr>
      </w:pP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p>
    <w:p w:rsidR="00F10663" w:rsidRPr="00910AE4" w:rsidRDefault="00F10663" w:rsidP="00F10663">
      <w:pPr>
        <w:shd w:val="clear" w:color="auto" w:fill="FFFFFF"/>
        <w:spacing w:after="100" w:afterAutospacing="1"/>
        <w:ind w:left="1429"/>
        <w:contextualSpacing/>
        <w:jc w:val="both"/>
        <w:rPr>
          <w:rFonts w:ascii="Tahoma" w:hAnsi="Tahoma" w:cs="Tahoma"/>
          <w:b/>
          <w:lang w:val="es-ES_tradnl"/>
        </w:rPr>
      </w:pPr>
      <w:r w:rsidRPr="00910AE4">
        <w:rPr>
          <w:rFonts w:ascii="Tahoma" w:hAnsi="Tahoma" w:cs="Tahoma"/>
          <w:b/>
          <w:lang w:val="es-ES_tradnl"/>
        </w:rPr>
        <w:t>13</w:t>
      </w:r>
      <w:proofErr w:type="gramStart"/>
      <w:r w:rsidRPr="00910AE4">
        <w:rPr>
          <w:rFonts w:ascii="Tahoma" w:hAnsi="Tahoma" w:cs="Tahoma"/>
          <w:b/>
          <w:lang w:val="es-ES_tradnl"/>
        </w:rPr>
        <w:t>.Requisición</w:t>
      </w:r>
      <w:proofErr w:type="gramEnd"/>
      <w:r w:rsidRPr="00910AE4">
        <w:rPr>
          <w:rFonts w:ascii="Tahoma" w:hAnsi="Tahoma" w:cs="Tahoma"/>
          <w:b/>
          <w:lang w:val="es-ES_tradnl"/>
        </w:rPr>
        <w:t xml:space="preserve">: </w:t>
      </w:r>
      <w:r w:rsidRPr="00910AE4">
        <w:rPr>
          <w:rFonts w:ascii="Tahoma" w:hAnsi="Tahoma" w:cs="Tahoma"/>
          <w:lang w:val="es-ES_tradnl"/>
        </w:rPr>
        <w:t>201800441</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Área requirente: </w:t>
      </w:r>
      <w:r w:rsidRPr="00910AE4">
        <w:rPr>
          <w:rFonts w:ascii="Tahoma" w:hAnsi="Tahoma" w:cs="Tahoma"/>
          <w:lang w:val="es-ES_tradnl"/>
        </w:rPr>
        <w:t>Dirección de Obras Públicas e Infraestructura</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lastRenderedPageBreak/>
        <w:t>Objeto:</w:t>
      </w:r>
      <w:r w:rsidRPr="00910AE4">
        <w:rPr>
          <w:rFonts w:ascii="Tahoma" w:hAnsi="Tahoma" w:cs="Tahoma"/>
          <w:lang w:val="es-ES_tradnl"/>
        </w:rPr>
        <w:t xml:space="preserve"> Reparación de </w:t>
      </w:r>
      <w:proofErr w:type="spellStart"/>
      <w:r w:rsidRPr="00910AE4">
        <w:rPr>
          <w:rFonts w:ascii="Tahoma" w:hAnsi="Tahoma" w:cs="Tahoma"/>
          <w:lang w:val="es-ES_tradnl"/>
        </w:rPr>
        <w:t>payloder</w:t>
      </w:r>
      <w:proofErr w:type="spellEnd"/>
      <w:r w:rsidRPr="00910AE4">
        <w:rPr>
          <w:rFonts w:ascii="Tahoma" w:hAnsi="Tahoma" w:cs="Tahoma"/>
          <w:lang w:val="es-ES_tradnl"/>
        </w:rPr>
        <w:t>, Caterpillar, modelo 93, número económico A-0025. (</w:t>
      </w:r>
      <w:proofErr w:type="gramStart"/>
      <w:r w:rsidRPr="00910AE4">
        <w:rPr>
          <w:rFonts w:ascii="Tahoma" w:hAnsi="Tahoma" w:cs="Tahoma"/>
          <w:lang w:val="es-ES_tradnl"/>
        </w:rPr>
        <w:t>reparar</w:t>
      </w:r>
      <w:proofErr w:type="gramEnd"/>
      <w:r w:rsidRPr="00910AE4">
        <w:rPr>
          <w:rFonts w:ascii="Tahoma" w:hAnsi="Tahoma" w:cs="Tahoma"/>
          <w:lang w:val="es-ES_tradnl"/>
        </w:rPr>
        <w:t xml:space="preserve"> la bomba motriz de transmisión, convertidor, reparación general de transmisión, reparación de compresor, cristales de cabina reparación de dos gatos dirección, reparación de bomba de inyección, reparación de inyectores.</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Monto:</w:t>
      </w:r>
      <w:r w:rsidRPr="00910AE4">
        <w:rPr>
          <w:rFonts w:ascii="Tahoma" w:hAnsi="Tahoma" w:cs="Tahoma"/>
          <w:lang w:val="es-ES_tradnl"/>
        </w:rPr>
        <w:t xml:space="preserve"> $ 251,800.00 pesos más I.V.A.</w:t>
      </w:r>
    </w:p>
    <w:p w:rsidR="00F10663" w:rsidRPr="00910AE4" w:rsidRDefault="00F10663" w:rsidP="00F10663">
      <w:pPr>
        <w:shd w:val="clear" w:color="auto" w:fill="FFFFFF"/>
        <w:spacing w:after="100" w:afterAutospacing="1"/>
        <w:ind w:left="1429"/>
        <w:contextualSpacing/>
        <w:jc w:val="both"/>
        <w:rPr>
          <w:rFonts w:ascii="Tahoma" w:eastAsiaTheme="minorEastAsia" w:hAnsi="Tahoma" w:cs="Tahoma"/>
          <w:lang w:val="es-ES_tradnl"/>
        </w:rPr>
      </w:pPr>
      <w:r w:rsidRPr="00910AE4">
        <w:rPr>
          <w:rFonts w:ascii="Tahoma" w:hAnsi="Tahoma" w:cs="Tahoma"/>
          <w:b/>
          <w:lang w:val="es-ES_tradnl"/>
        </w:rPr>
        <w:t xml:space="preserve">Fundamento y Motivo: </w:t>
      </w:r>
      <w:r w:rsidRPr="00910AE4">
        <w:rPr>
          <w:rFonts w:ascii="Tahoma" w:hAnsi="Tahoma" w:cs="Tahoma"/>
          <w:lang w:val="es-ES_tradnl"/>
        </w:rPr>
        <w:t xml:space="preserve">Artículo 73, Fracción IV, </w:t>
      </w:r>
      <w:r w:rsidRPr="00910AE4">
        <w:rPr>
          <w:rFonts w:ascii="Tahoma" w:eastAsiaTheme="minorEastAsia" w:hAnsi="Tahoma" w:cs="Tahoma"/>
          <w:lang w:val="es-ES_tradnl"/>
        </w:rPr>
        <w:t>de la Ley de Compras Gubernamentales, Enajenaciones y Contratación de Servicios del Estado de Jalisco y sus Municipios.  Necesario tenerlo disponible en temporal de lluvias y cualquier contingencia que se pudiera suscitar en el Municipio.</w:t>
      </w:r>
    </w:p>
    <w:p w:rsidR="00F10663" w:rsidRPr="00910AE4" w:rsidRDefault="00F10663" w:rsidP="00F10663">
      <w:pPr>
        <w:shd w:val="clear" w:color="auto" w:fill="FFFFFF"/>
        <w:spacing w:after="100" w:afterAutospacing="1"/>
        <w:ind w:left="1429"/>
        <w:contextualSpacing/>
        <w:jc w:val="both"/>
        <w:rPr>
          <w:rFonts w:ascii="Tahoma" w:hAnsi="Tahoma" w:cs="Tahoma"/>
          <w:lang w:val="es-ES_tradnl"/>
        </w:rPr>
      </w:pPr>
      <w:r w:rsidRPr="00910AE4">
        <w:rPr>
          <w:rFonts w:ascii="Tahoma" w:hAnsi="Tahoma" w:cs="Tahoma"/>
          <w:b/>
          <w:lang w:val="es-ES_tradnl"/>
        </w:rPr>
        <w:t xml:space="preserve">Proveedor: </w:t>
      </w:r>
      <w:r w:rsidRPr="00910AE4">
        <w:rPr>
          <w:rFonts w:ascii="Tahoma" w:hAnsi="Tahoma" w:cs="Tahoma"/>
          <w:lang w:val="es-ES_tradnl"/>
        </w:rPr>
        <w:t xml:space="preserve">Miguel Oscar Gutiérrez </w:t>
      </w:r>
      <w:proofErr w:type="spellStart"/>
      <w:r w:rsidRPr="00910AE4">
        <w:rPr>
          <w:rFonts w:ascii="Tahoma" w:hAnsi="Tahoma" w:cs="Tahoma"/>
          <w:lang w:val="es-ES_tradnl"/>
        </w:rPr>
        <w:t>Gutiérrez</w:t>
      </w:r>
      <w:proofErr w:type="spellEnd"/>
    </w:p>
    <w:p w:rsidR="00E62E1A" w:rsidRDefault="00E62E1A" w:rsidP="00ED6A13">
      <w:pPr>
        <w:pStyle w:val="Prrafodelista"/>
        <w:shd w:val="clear" w:color="auto" w:fill="FFFFFF"/>
        <w:ind w:left="1080"/>
        <w:jc w:val="both"/>
        <w:rPr>
          <w:rFonts w:ascii="Tahoma" w:hAnsi="Tahoma" w:cs="Tahoma"/>
          <w:i/>
          <w:u w:val="single"/>
        </w:rPr>
      </w:pPr>
    </w:p>
    <w:p w:rsidR="00ED6A13" w:rsidRPr="00ED6A13" w:rsidRDefault="00ED6A13" w:rsidP="00ED6A1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ED6A13" w:rsidRPr="007D5BD5" w:rsidRDefault="00ED6A13" w:rsidP="00D91A5A">
      <w:pPr>
        <w:pStyle w:val="Prrafodelista"/>
        <w:jc w:val="both"/>
        <w:rPr>
          <w:rFonts w:ascii="Tahoma" w:hAnsi="Tahoma" w:cs="Tahoma"/>
        </w:rPr>
      </w:pPr>
    </w:p>
    <w:p w:rsidR="00F10663" w:rsidRPr="00E262DC" w:rsidRDefault="00F10663" w:rsidP="00F10663">
      <w:pPr>
        <w:pStyle w:val="Prrafodelista"/>
        <w:numPr>
          <w:ilvl w:val="0"/>
          <w:numId w:val="9"/>
        </w:numPr>
        <w:shd w:val="clear" w:color="auto" w:fill="FFFFFF"/>
        <w:spacing w:after="100" w:afterAutospacing="1"/>
        <w:contextualSpacing/>
        <w:jc w:val="both"/>
        <w:rPr>
          <w:rFonts w:ascii="Tahoma" w:hAnsi="Tahoma" w:cs="Tahoma"/>
          <w:b/>
        </w:rPr>
      </w:pPr>
      <w:r w:rsidRPr="00E262DC">
        <w:rPr>
          <w:rFonts w:ascii="Tahoma" w:hAnsi="Tahoma" w:cs="Tahoma"/>
          <w:b/>
        </w:rPr>
        <w:t>Fe  de erratas acta de la sesión 15 ordinaria del 2017, cuadro 01.15.2017, requisición 20173509</w:t>
      </w:r>
    </w:p>
    <w:tbl>
      <w:tblPr>
        <w:tblpPr w:leftFromText="141" w:rightFromText="141" w:vertAnchor="text" w:horzAnchor="margin" w:tblpXSpec="center" w:tblpY="120"/>
        <w:tblW w:w="8008" w:type="dxa"/>
        <w:tblLayout w:type="fixed"/>
        <w:tblCellMar>
          <w:left w:w="0" w:type="dxa"/>
          <w:right w:w="0" w:type="dxa"/>
        </w:tblCellMar>
        <w:tblLook w:val="04A0" w:firstRow="1" w:lastRow="0" w:firstColumn="1" w:lastColumn="0" w:noHBand="0" w:noVBand="1"/>
      </w:tblPr>
      <w:tblGrid>
        <w:gridCol w:w="770"/>
        <w:gridCol w:w="1075"/>
        <w:gridCol w:w="3827"/>
        <w:gridCol w:w="851"/>
        <w:gridCol w:w="1485"/>
      </w:tblGrid>
      <w:tr w:rsidR="00F10663" w:rsidRPr="00127F2D" w:rsidTr="00B318EB">
        <w:trPr>
          <w:trHeight w:val="669"/>
        </w:trPr>
        <w:tc>
          <w:tcPr>
            <w:tcW w:w="77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F10663" w:rsidRPr="00127F2D" w:rsidRDefault="00F10663" w:rsidP="00B318EB">
            <w:pPr>
              <w:jc w:val="center"/>
              <w:rPr>
                <w:rFonts w:ascii="Tahoma" w:hAnsi="Tahoma" w:cs="Tahoma"/>
                <w:sz w:val="16"/>
                <w:szCs w:val="16"/>
                <w:lang w:eastAsia="es-MX"/>
              </w:rPr>
            </w:pPr>
            <w:r w:rsidRPr="00127F2D">
              <w:rPr>
                <w:rFonts w:ascii="Tahoma" w:hAnsi="Tahoma" w:cs="Tahoma"/>
                <w:b/>
                <w:bCs/>
                <w:color w:val="FFFFFF"/>
                <w:kern w:val="24"/>
                <w:sz w:val="16"/>
                <w:szCs w:val="16"/>
                <w:lang w:eastAsia="es-MX"/>
              </w:rPr>
              <w:t>Partida</w:t>
            </w:r>
            <w:r w:rsidRPr="00127F2D">
              <w:rPr>
                <w:rFonts w:ascii="Tahoma" w:eastAsia="Calibri" w:hAnsi="Tahoma" w:cs="Tahoma"/>
                <w:b/>
                <w:bCs/>
                <w:color w:val="FFFFFF"/>
                <w:kern w:val="24"/>
                <w:sz w:val="16"/>
                <w:szCs w:val="16"/>
                <w:lang w:eastAsia="es-MX"/>
              </w:rPr>
              <w:t xml:space="preserve"> </w:t>
            </w:r>
          </w:p>
        </w:tc>
        <w:tc>
          <w:tcPr>
            <w:tcW w:w="107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F10663" w:rsidRPr="00127F2D" w:rsidRDefault="00F10663" w:rsidP="00B318EB">
            <w:pPr>
              <w:jc w:val="center"/>
              <w:rPr>
                <w:rFonts w:ascii="Tahoma" w:hAnsi="Tahoma" w:cs="Tahoma"/>
                <w:sz w:val="16"/>
                <w:szCs w:val="16"/>
                <w:lang w:eastAsia="es-MX"/>
              </w:rPr>
            </w:pPr>
            <w:r w:rsidRPr="00127F2D">
              <w:rPr>
                <w:rFonts w:ascii="Tahoma" w:eastAsia="Calibri" w:hAnsi="Tahoma" w:cs="Tahoma"/>
                <w:b/>
                <w:bCs/>
                <w:color w:val="FFFFFF"/>
                <w:kern w:val="24"/>
                <w:sz w:val="16"/>
                <w:szCs w:val="16"/>
                <w:lang w:eastAsia="es-MX"/>
              </w:rPr>
              <w:t xml:space="preserve">Cantidad </w:t>
            </w:r>
          </w:p>
        </w:tc>
        <w:tc>
          <w:tcPr>
            <w:tcW w:w="382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F10663" w:rsidRPr="00127F2D" w:rsidRDefault="00F10663" w:rsidP="00B318EB">
            <w:pPr>
              <w:jc w:val="center"/>
              <w:rPr>
                <w:rFonts w:ascii="Tahoma" w:hAnsi="Tahoma" w:cs="Tahoma"/>
                <w:sz w:val="16"/>
                <w:szCs w:val="16"/>
                <w:lang w:eastAsia="es-MX"/>
              </w:rPr>
            </w:pPr>
            <w:r w:rsidRPr="00127F2D">
              <w:rPr>
                <w:rFonts w:ascii="Tahoma" w:eastAsia="Calibri" w:hAnsi="Tahoma" w:cs="Tahoma"/>
                <w:b/>
                <w:bCs/>
                <w:color w:val="FFFFFF"/>
                <w:kern w:val="24"/>
                <w:sz w:val="16"/>
                <w:szCs w:val="16"/>
                <w:lang w:eastAsia="es-MX"/>
              </w:rPr>
              <w:t xml:space="preserve">Descripción </w:t>
            </w:r>
          </w:p>
        </w:tc>
        <w:tc>
          <w:tcPr>
            <w:tcW w:w="85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F10663" w:rsidRPr="00127F2D" w:rsidRDefault="00F10663" w:rsidP="00B318EB">
            <w:pPr>
              <w:jc w:val="center"/>
              <w:rPr>
                <w:rFonts w:ascii="Tahoma" w:hAnsi="Tahoma" w:cs="Tahoma"/>
                <w:sz w:val="16"/>
                <w:szCs w:val="16"/>
                <w:lang w:eastAsia="es-MX"/>
              </w:rPr>
            </w:pPr>
            <w:r w:rsidRPr="00127F2D">
              <w:rPr>
                <w:rFonts w:ascii="Tahoma" w:eastAsia="Calibri" w:hAnsi="Tahoma" w:cs="Tahoma"/>
                <w:b/>
                <w:bCs/>
                <w:color w:val="FFFFFF"/>
                <w:kern w:val="24"/>
                <w:sz w:val="16"/>
                <w:szCs w:val="16"/>
                <w:lang w:eastAsia="es-MX"/>
              </w:rPr>
              <w:t xml:space="preserve">Marca </w:t>
            </w:r>
          </w:p>
        </w:tc>
        <w:tc>
          <w:tcPr>
            <w:tcW w:w="148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F10663" w:rsidRPr="00127F2D" w:rsidRDefault="00F10663" w:rsidP="00B318EB">
            <w:pPr>
              <w:jc w:val="center"/>
              <w:rPr>
                <w:rFonts w:ascii="Tahoma" w:hAnsi="Tahoma" w:cs="Tahoma"/>
                <w:sz w:val="16"/>
                <w:szCs w:val="16"/>
                <w:lang w:eastAsia="es-MX"/>
              </w:rPr>
            </w:pPr>
            <w:r w:rsidRPr="00127F2D">
              <w:rPr>
                <w:rFonts w:ascii="Tahoma" w:eastAsia="Calibri" w:hAnsi="Tahoma" w:cs="Tahoma"/>
                <w:b/>
                <w:bCs/>
                <w:color w:val="FFFFFF"/>
                <w:kern w:val="24"/>
                <w:sz w:val="16"/>
                <w:szCs w:val="16"/>
                <w:lang w:eastAsia="es-MX"/>
              </w:rPr>
              <w:t xml:space="preserve">Precio </w:t>
            </w:r>
          </w:p>
        </w:tc>
      </w:tr>
      <w:tr w:rsidR="00F10663" w:rsidRPr="00127F2D" w:rsidTr="00B318EB">
        <w:trPr>
          <w:trHeight w:val="892"/>
        </w:trPr>
        <w:tc>
          <w:tcPr>
            <w:tcW w:w="77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F10663" w:rsidRPr="00127F2D" w:rsidRDefault="00F10663" w:rsidP="00B318EB">
            <w:pPr>
              <w:jc w:val="center"/>
              <w:rPr>
                <w:rFonts w:ascii="Tahoma" w:hAnsi="Tahoma" w:cs="Tahoma"/>
                <w:sz w:val="16"/>
                <w:szCs w:val="16"/>
                <w:lang w:eastAsia="es-MX"/>
              </w:rPr>
            </w:pPr>
            <w:r w:rsidRPr="00127F2D">
              <w:rPr>
                <w:rFonts w:ascii="Tahoma" w:eastAsia="Calibri" w:hAnsi="Tahoma" w:cs="Tahoma"/>
                <w:color w:val="000000"/>
                <w:kern w:val="24"/>
                <w:sz w:val="16"/>
                <w:szCs w:val="16"/>
                <w:lang w:eastAsia="es-MX"/>
              </w:rPr>
              <w:t xml:space="preserve">Única </w:t>
            </w:r>
          </w:p>
        </w:tc>
        <w:tc>
          <w:tcPr>
            <w:tcW w:w="1075"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F10663" w:rsidRPr="00127F2D" w:rsidRDefault="00F10663" w:rsidP="00B318EB">
            <w:pPr>
              <w:jc w:val="center"/>
              <w:rPr>
                <w:rFonts w:ascii="Tahoma" w:hAnsi="Tahoma" w:cs="Tahoma"/>
                <w:sz w:val="16"/>
                <w:szCs w:val="16"/>
                <w:lang w:eastAsia="es-MX"/>
              </w:rPr>
            </w:pPr>
            <w:r w:rsidRPr="00127F2D">
              <w:rPr>
                <w:rFonts w:ascii="Tahoma" w:eastAsia="Calibri" w:hAnsi="Tahoma" w:cs="Tahoma"/>
                <w:color w:val="000000"/>
                <w:kern w:val="24"/>
                <w:sz w:val="16"/>
                <w:szCs w:val="16"/>
                <w:lang w:eastAsia="es-MX"/>
              </w:rPr>
              <w:t xml:space="preserve">54 </w:t>
            </w:r>
          </w:p>
        </w:tc>
        <w:tc>
          <w:tcPr>
            <w:tcW w:w="382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F10663" w:rsidRPr="00127F2D" w:rsidRDefault="00F10663" w:rsidP="00B318EB">
            <w:pPr>
              <w:jc w:val="center"/>
              <w:rPr>
                <w:rFonts w:ascii="Tahoma" w:hAnsi="Tahoma" w:cs="Tahoma"/>
                <w:sz w:val="16"/>
                <w:szCs w:val="16"/>
                <w:lang w:eastAsia="es-MX"/>
              </w:rPr>
            </w:pPr>
            <w:r w:rsidRPr="00127F2D">
              <w:rPr>
                <w:rFonts w:ascii="Tahoma" w:eastAsia="Calibri" w:hAnsi="Tahoma" w:cs="Tahoma"/>
                <w:color w:val="000000"/>
                <w:kern w:val="24"/>
                <w:sz w:val="16"/>
                <w:szCs w:val="16"/>
                <w:lang w:eastAsia="es-MX"/>
              </w:rPr>
              <w:t xml:space="preserve">Computadoras de escritorio, Core i7 7700, disco duro 1tb 7200 rpm, </w:t>
            </w:r>
            <w:proofErr w:type="spellStart"/>
            <w:r w:rsidRPr="00127F2D">
              <w:rPr>
                <w:rFonts w:ascii="Tahoma" w:eastAsia="Calibri" w:hAnsi="Tahoma" w:cs="Tahoma"/>
                <w:color w:val="000000"/>
                <w:kern w:val="24"/>
                <w:sz w:val="16"/>
                <w:szCs w:val="16"/>
                <w:lang w:eastAsia="es-MX"/>
              </w:rPr>
              <w:t>ram</w:t>
            </w:r>
            <w:proofErr w:type="spellEnd"/>
            <w:r w:rsidRPr="00127F2D">
              <w:rPr>
                <w:rFonts w:ascii="Tahoma" w:eastAsia="Calibri" w:hAnsi="Tahoma" w:cs="Tahoma"/>
                <w:color w:val="000000"/>
                <w:kern w:val="24"/>
                <w:sz w:val="16"/>
                <w:szCs w:val="16"/>
                <w:lang w:eastAsia="es-MX"/>
              </w:rPr>
              <w:t xml:space="preserve"> 8gb </w:t>
            </w:r>
            <w:proofErr w:type="spellStart"/>
            <w:r w:rsidRPr="00127F2D">
              <w:rPr>
                <w:rFonts w:ascii="Tahoma" w:eastAsia="Calibri" w:hAnsi="Tahoma" w:cs="Tahoma"/>
                <w:color w:val="000000"/>
                <w:kern w:val="24"/>
                <w:sz w:val="16"/>
                <w:szCs w:val="16"/>
                <w:lang w:eastAsia="es-MX"/>
              </w:rPr>
              <w:t>ddr</w:t>
            </w:r>
            <w:proofErr w:type="spellEnd"/>
            <w:r w:rsidRPr="00127F2D">
              <w:rPr>
                <w:rFonts w:ascii="Tahoma" w:eastAsia="Calibri" w:hAnsi="Tahoma" w:cs="Tahoma"/>
                <w:color w:val="000000"/>
                <w:kern w:val="24"/>
                <w:sz w:val="16"/>
                <w:szCs w:val="16"/>
                <w:lang w:eastAsia="es-MX"/>
              </w:rPr>
              <w:t xml:space="preserve"> 41x8 </w:t>
            </w:r>
            <w:proofErr w:type="spellStart"/>
            <w:r w:rsidRPr="00127F2D">
              <w:rPr>
                <w:rFonts w:ascii="Tahoma" w:eastAsia="Calibri" w:hAnsi="Tahoma" w:cs="Tahoma"/>
                <w:color w:val="000000"/>
                <w:kern w:val="24"/>
                <w:sz w:val="16"/>
                <w:szCs w:val="16"/>
                <w:lang w:eastAsia="es-MX"/>
              </w:rPr>
              <w:t>gb</w:t>
            </w:r>
            <w:proofErr w:type="spellEnd"/>
            <w:r w:rsidRPr="00127F2D">
              <w:rPr>
                <w:rFonts w:ascii="Tahoma" w:eastAsia="Calibri" w:hAnsi="Tahoma" w:cs="Tahoma"/>
                <w:color w:val="000000"/>
                <w:kern w:val="24"/>
                <w:sz w:val="16"/>
                <w:szCs w:val="16"/>
                <w:lang w:eastAsia="es-MX"/>
              </w:rPr>
              <w:t xml:space="preserve"> con crecimiento a 32 </w:t>
            </w:r>
            <w:proofErr w:type="spellStart"/>
            <w:r w:rsidRPr="00127F2D">
              <w:rPr>
                <w:rFonts w:ascii="Tahoma" w:eastAsia="Calibri" w:hAnsi="Tahoma" w:cs="Tahoma"/>
                <w:color w:val="000000"/>
                <w:kern w:val="24"/>
                <w:sz w:val="16"/>
                <w:szCs w:val="16"/>
                <w:lang w:eastAsia="es-MX"/>
              </w:rPr>
              <w:t>gb</w:t>
            </w:r>
            <w:proofErr w:type="spellEnd"/>
            <w:r w:rsidRPr="00127F2D">
              <w:rPr>
                <w:rFonts w:ascii="Tahoma" w:eastAsia="Calibri" w:hAnsi="Tahoma" w:cs="Tahoma"/>
                <w:color w:val="000000"/>
                <w:kern w:val="24"/>
                <w:sz w:val="16"/>
                <w:szCs w:val="16"/>
                <w:lang w:eastAsia="es-MX"/>
              </w:rPr>
              <w:t xml:space="preserve">, </w:t>
            </w:r>
            <w:proofErr w:type="spellStart"/>
            <w:r w:rsidRPr="00127F2D">
              <w:rPr>
                <w:rFonts w:ascii="Tahoma" w:eastAsia="Calibri" w:hAnsi="Tahoma" w:cs="Tahoma"/>
                <w:color w:val="000000"/>
                <w:kern w:val="24"/>
                <w:sz w:val="16"/>
                <w:szCs w:val="16"/>
                <w:lang w:eastAsia="es-MX"/>
              </w:rPr>
              <w:t>win</w:t>
            </w:r>
            <w:proofErr w:type="spellEnd"/>
            <w:r w:rsidRPr="00127F2D">
              <w:rPr>
                <w:rFonts w:ascii="Tahoma" w:eastAsia="Calibri" w:hAnsi="Tahoma" w:cs="Tahoma"/>
                <w:color w:val="000000"/>
                <w:kern w:val="24"/>
                <w:sz w:val="16"/>
                <w:szCs w:val="16"/>
                <w:lang w:eastAsia="es-MX"/>
              </w:rPr>
              <w:t xml:space="preserve"> 10 profesional, monitor de 23” </w:t>
            </w:r>
          </w:p>
        </w:tc>
        <w:tc>
          <w:tcPr>
            <w:tcW w:w="851"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F10663" w:rsidRPr="00127F2D" w:rsidRDefault="00F10663" w:rsidP="00B318EB">
            <w:pPr>
              <w:jc w:val="center"/>
              <w:rPr>
                <w:rFonts w:ascii="Tahoma" w:hAnsi="Tahoma" w:cs="Tahoma"/>
                <w:sz w:val="16"/>
                <w:szCs w:val="16"/>
                <w:lang w:eastAsia="es-MX"/>
              </w:rPr>
            </w:pPr>
            <w:r w:rsidRPr="00127F2D">
              <w:rPr>
                <w:rFonts w:ascii="Tahoma" w:eastAsia="Calibri" w:hAnsi="Tahoma" w:cs="Tahoma"/>
                <w:b/>
                <w:bCs/>
                <w:color w:val="000000"/>
                <w:kern w:val="24"/>
                <w:sz w:val="16"/>
                <w:szCs w:val="16"/>
                <w:lang w:eastAsia="es-MX"/>
              </w:rPr>
              <w:t xml:space="preserve">DELL </w:t>
            </w:r>
          </w:p>
        </w:tc>
        <w:tc>
          <w:tcPr>
            <w:tcW w:w="1485"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F10663" w:rsidRPr="00127F2D" w:rsidRDefault="00F10663" w:rsidP="00B318EB">
            <w:pPr>
              <w:jc w:val="center"/>
              <w:rPr>
                <w:rFonts w:ascii="Tahoma" w:hAnsi="Tahoma" w:cs="Tahoma"/>
                <w:sz w:val="16"/>
                <w:szCs w:val="16"/>
                <w:lang w:eastAsia="es-MX"/>
              </w:rPr>
            </w:pPr>
            <w:r w:rsidRPr="00127F2D">
              <w:rPr>
                <w:rFonts w:ascii="Tahoma" w:eastAsia="Calibri" w:hAnsi="Tahoma" w:cs="Tahoma"/>
                <w:b/>
                <w:bCs/>
                <w:color w:val="000000"/>
                <w:kern w:val="24"/>
                <w:sz w:val="16"/>
                <w:szCs w:val="16"/>
                <w:lang w:eastAsia="es-MX"/>
              </w:rPr>
              <w:t xml:space="preserve">16,090.00 </w:t>
            </w:r>
          </w:p>
        </w:tc>
      </w:tr>
      <w:tr w:rsidR="00F10663" w:rsidRPr="00127F2D" w:rsidTr="00B318EB">
        <w:trPr>
          <w:trHeight w:val="490"/>
        </w:trPr>
        <w:tc>
          <w:tcPr>
            <w:tcW w:w="77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F10663" w:rsidRPr="00127F2D" w:rsidRDefault="00F10663" w:rsidP="00B318EB">
            <w:pPr>
              <w:rPr>
                <w:rFonts w:ascii="Tahoma" w:hAnsi="Tahoma" w:cs="Tahoma"/>
                <w:sz w:val="16"/>
                <w:szCs w:val="16"/>
                <w:lang w:eastAsia="es-MX"/>
              </w:rPr>
            </w:pPr>
          </w:p>
        </w:tc>
        <w:tc>
          <w:tcPr>
            <w:tcW w:w="1075"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F10663" w:rsidRPr="00127F2D" w:rsidRDefault="00F10663" w:rsidP="00B318EB">
            <w:pPr>
              <w:rPr>
                <w:rFonts w:ascii="Tahoma" w:hAnsi="Tahoma" w:cs="Tahoma"/>
                <w:sz w:val="16"/>
                <w:szCs w:val="16"/>
                <w:lang w:eastAsia="es-MX"/>
              </w:rPr>
            </w:pPr>
          </w:p>
        </w:tc>
        <w:tc>
          <w:tcPr>
            <w:tcW w:w="3827"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F10663" w:rsidRPr="00127F2D" w:rsidRDefault="00F10663" w:rsidP="00B318EB">
            <w:pPr>
              <w:jc w:val="center"/>
              <w:rPr>
                <w:rFonts w:ascii="Tahoma" w:hAnsi="Tahoma" w:cs="Tahoma"/>
                <w:sz w:val="16"/>
                <w:szCs w:val="16"/>
                <w:lang w:eastAsia="es-MX"/>
              </w:rPr>
            </w:pPr>
            <w:r w:rsidRPr="00127F2D">
              <w:rPr>
                <w:rFonts w:ascii="Tahoma" w:hAnsi="Tahoma" w:cs="Tahoma"/>
                <w:b/>
                <w:bCs/>
                <w:color w:val="000000"/>
                <w:kern w:val="24"/>
                <w:sz w:val="16"/>
                <w:szCs w:val="16"/>
                <w:lang w:eastAsia="es-MX"/>
              </w:rPr>
              <w:t>SUB TOTAL</w:t>
            </w:r>
            <w:r w:rsidRPr="00127F2D">
              <w:rPr>
                <w:rFonts w:ascii="Tahoma" w:eastAsia="Calibri" w:hAnsi="Tahoma" w:cs="Tahoma"/>
                <w:b/>
                <w:bCs/>
                <w:color w:val="000000"/>
                <w:kern w:val="24"/>
                <w:sz w:val="16"/>
                <w:szCs w:val="16"/>
                <w:lang w:eastAsia="es-MX"/>
              </w:rPr>
              <w:t xml:space="preserve"> </w:t>
            </w:r>
          </w:p>
        </w:tc>
        <w:tc>
          <w:tcPr>
            <w:tcW w:w="851"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F10663" w:rsidRPr="00127F2D" w:rsidRDefault="00F10663" w:rsidP="00B318EB">
            <w:pPr>
              <w:rPr>
                <w:rFonts w:ascii="Tahoma" w:hAnsi="Tahoma" w:cs="Tahoma"/>
                <w:sz w:val="16"/>
                <w:szCs w:val="16"/>
                <w:lang w:eastAsia="es-MX"/>
              </w:rPr>
            </w:pPr>
          </w:p>
        </w:tc>
        <w:tc>
          <w:tcPr>
            <w:tcW w:w="1485"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F10663" w:rsidRPr="00127F2D" w:rsidRDefault="00F10663" w:rsidP="00B318EB">
            <w:pPr>
              <w:jc w:val="center"/>
              <w:rPr>
                <w:rFonts w:ascii="Tahoma" w:hAnsi="Tahoma" w:cs="Tahoma"/>
                <w:sz w:val="16"/>
                <w:szCs w:val="16"/>
                <w:lang w:eastAsia="es-MX"/>
              </w:rPr>
            </w:pPr>
            <w:r w:rsidRPr="00127F2D">
              <w:rPr>
                <w:rFonts w:ascii="Tahoma" w:eastAsia="Calibri" w:hAnsi="Tahoma" w:cs="Tahoma"/>
                <w:b/>
                <w:bCs/>
                <w:color w:val="000000"/>
                <w:kern w:val="24"/>
                <w:sz w:val="16"/>
                <w:szCs w:val="16"/>
                <w:lang w:eastAsia="es-MX"/>
              </w:rPr>
              <w:t xml:space="preserve">$ 868,860.00 </w:t>
            </w:r>
          </w:p>
        </w:tc>
      </w:tr>
      <w:tr w:rsidR="00F10663" w:rsidRPr="00127F2D" w:rsidTr="00B318EB">
        <w:trPr>
          <w:trHeight w:val="498"/>
        </w:trPr>
        <w:tc>
          <w:tcPr>
            <w:tcW w:w="77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F10663" w:rsidRPr="00127F2D" w:rsidRDefault="00F10663" w:rsidP="00B318EB">
            <w:pPr>
              <w:rPr>
                <w:rFonts w:ascii="Tahoma" w:hAnsi="Tahoma" w:cs="Tahoma"/>
                <w:sz w:val="16"/>
                <w:szCs w:val="16"/>
                <w:lang w:eastAsia="es-MX"/>
              </w:rPr>
            </w:pPr>
          </w:p>
        </w:tc>
        <w:tc>
          <w:tcPr>
            <w:tcW w:w="1075"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F10663" w:rsidRPr="00127F2D" w:rsidRDefault="00F10663" w:rsidP="00B318EB">
            <w:pPr>
              <w:rPr>
                <w:rFonts w:ascii="Tahoma" w:hAnsi="Tahoma" w:cs="Tahoma"/>
                <w:sz w:val="16"/>
                <w:szCs w:val="16"/>
                <w:lang w:eastAsia="es-MX"/>
              </w:rPr>
            </w:pPr>
          </w:p>
        </w:tc>
        <w:tc>
          <w:tcPr>
            <w:tcW w:w="3827"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F10663" w:rsidRPr="00127F2D" w:rsidRDefault="00F10663" w:rsidP="00B318EB">
            <w:pPr>
              <w:jc w:val="center"/>
              <w:rPr>
                <w:rFonts w:ascii="Tahoma" w:hAnsi="Tahoma" w:cs="Tahoma"/>
                <w:sz w:val="16"/>
                <w:szCs w:val="16"/>
                <w:lang w:eastAsia="es-MX"/>
              </w:rPr>
            </w:pPr>
            <w:r w:rsidRPr="00127F2D">
              <w:rPr>
                <w:rFonts w:ascii="Tahoma" w:hAnsi="Tahoma" w:cs="Tahoma"/>
                <w:b/>
                <w:bCs/>
                <w:color w:val="000000"/>
                <w:kern w:val="24"/>
                <w:sz w:val="16"/>
                <w:szCs w:val="16"/>
                <w:lang w:eastAsia="es-MX"/>
              </w:rPr>
              <w:t>I.V.A.</w:t>
            </w:r>
            <w:r w:rsidRPr="00127F2D">
              <w:rPr>
                <w:rFonts w:ascii="Tahoma" w:eastAsia="Calibri" w:hAnsi="Tahoma" w:cs="Tahoma"/>
                <w:b/>
                <w:bCs/>
                <w:color w:val="000000"/>
                <w:kern w:val="24"/>
                <w:sz w:val="16"/>
                <w:szCs w:val="16"/>
                <w:lang w:eastAsia="es-MX"/>
              </w:rPr>
              <w:t xml:space="preserve"> </w:t>
            </w:r>
          </w:p>
        </w:tc>
        <w:tc>
          <w:tcPr>
            <w:tcW w:w="851"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F10663" w:rsidRPr="00127F2D" w:rsidRDefault="00F10663" w:rsidP="00B318EB">
            <w:pPr>
              <w:rPr>
                <w:rFonts w:ascii="Tahoma" w:hAnsi="Tahoma" w:cs="Tahoma"/>
                <w:sz w:val="16"/>
                <w:szCs w:val="16"/>
                <w:lang w:eastAsia="es-MX"/>
              </w:rPr>
            </w:pPr>
          </w:p>
        </w:tc>
        <w:tc>
          <w:tcPr>
            <w:tcW w:w="1485"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F10663" w:rsidRPr="00127F2D" w:rsidRDefault="00F10663" w:rsidP="00B318EB">
            <w:pPr>
              <w:jc w:val="center"/>
              <w:rPr>
                <w:rFonts w:ascii="Tahoma" w:hAnsi="Tahoma" w:cs="Tahoma"/>
                <w:sz w:val="16"/>
                <w:szCs w:val="16"/>
                <w:lang w:eastAsia="es-MX"/>
              </w:rPr>
            </w:pPr>
            <w:r w:rsidRPr="00127F2D">
              <w:rPr>
                <w:rFonts w:ascii="Tahoma" w:eastAsia="Calibri" w:hAnsi="Tahoma" w:cs="Tahoma"/>
                <w:b/>
                <w:bCs/>
                <w:color w:val="000000"/>
                <w:kern w:val="24"/>
                <w:sz w:val="16"/>
                <w:szCs w:val="16"/>
                <w:lang w:eastAsia="es-MX"/>
              </w:rPr>
              <w:t xml:space="preserve">$ 139,017.60 </w:t>
            </w:r>
          </w:p>
        </w:tc>
      </w:tr>
      <w:tr w:rsidR="00F10663" w:rsidRPr="00127F2D" w:rsidTr="00B318EB">
        <w:trPr>
          <w:trHeight w:val="567"/>
        </w:trPr>
        <w:tc>
          <w:tcPr>
            <w:tcW w:w="77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F10663" w:rsidRPr="00127F2D" w:rsidRDefault="00F10663" w:rsidP="00B318EB">
            <w:pPr>
              <w:rPr>
                <w:rFonts w:ascii="Tahoma" w:hAnsi="Tahoma" w:cs="Tahoma"/>
                <w:sz w:val="16"/>
                <w:szCs w:val="16"/>
                <w:lang w:eastAsia="es-MX"/>
              </w:rPr>
            </w:pPr>
          </w:p>
        </w:tc>
        <w:tc>
          <w:tcPr>
            <w:tcW w:w="1075"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F10663" w:rsidRPr="00127F2D" w:rsidRDefault="00F10663" w:rsidP="00B318EB">
            <w:pPr>
              <w:rPr>
                <w:rFonts w:ascii="Tahoma" w:hAnsi="Tahoma" w:cs="Tahoma"/>
                <w:sz w:val="16"/>
                <w:szCs w:val="16"/>
                <w:lang w:eastAsia="es-MX"/>
              </w:rPr>
            </w:pPr>
          </w:p>
        </w:tc>
        <w:tc>
          <w:tcPr>
            <w:tcW w:w="3827"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F10663" w:rsidRPr="00127F2D" w:rsidRDefault="00F10663" w:rsidP="00B318EB">
            <w:pPr>
              <w:jc w:val="center"/>
              <w:rPr>
                <w:rFonts w:ascii="Tahoma" w:hAnsi="Tahoma" w:cs="Tahoma"/>
                <w:sz w:val="16"/>
                <w:szCs w:val="16"/>
                <w:lang w:eastAsia="es-MX"/>
              </w:rPr>
            </w:pPr>
            <w:r w:rsidRPr="00127F2D">
              <w:rPr>
                <w:rFonts w:ascii="Tahoma" w:hAnsi="Tahoma" w:cs="Tahoma"/>
                <w:b/>
                <w:bCs/>
                <w:color w:val="000000"/>
                <w:kern w:val="24"/>
                <w:sz w:val="16"/>
                <w:szCs w:val="16"/>
                <w:lang w:eastAsia="es-MX"/>
              </w:rPr>
              <w:t>TOTAL</w:t>
            </w:r>
            <w:r w:rsidRPr="00127F2D">
              <w:rPr>
                <w:rFonts w:ascii="Tahoma" w:eastAsia="Calibri" w:hAnsi="Tahoma" w:cs="Tahoma"/>
                <w:b/>
                <w:bCs/>
                <w:color w:val="000000"/>
                <w:kern w:val="24"/>
                <w:sz w:val="16"/>
                <w:szCs w:val="16"/>
                <w:lang w:eastAsia="es-MX"/>
              </w:rPr>
              <w:t xml:space="preserve"> </w:t>
            </w:r>
          </w:p>
        </w:tc>
        <w:tc>
          <w:tcPr>
            <w:tcW w:w="851"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F10663" w:rsidRPr="00127F2D" w:rsidRDefault="00F10663" w:rsidP="00B318EB">
            <w:pPr>
              <w:rPr>
                <w:rFonts w:ascii="Tahoma" w:hAnsi="Tahoma" w:cs="Tahoma"/>
                <w:sz w:val="16"/>
                <w:szCs w:val="16"/>
                <w:lang w:eastAsia="es-MX"/>
              </w:rPr>
            </w:pPr>
          </w:p>
        </w:tc>
        <w:tc>
          <w:tcPr>
            <w:tcW w:w="1485"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F10663" w:rsidRPr="00127F2D" w:rsidRDefault="00F10663" w:rsidP="00B318EB">
            <w:pPr>
              <w:jc w:val="center"/>
              <w:rPr>
                <w:rFonts w:ascii="Tahoma" w:hAnsi="Tahoma" w:cs="Tahoma"/>
                <w:sz w:val="16"/>
                <w:szCs w:val="16"/>
                <w:lang w:eastAsia="es-MX"/>
              </w:rPr>
            </w:pPr>
            <w:r w:rsidRPr="00127F2D">
              <w:rPr>
                <w:rFonts w:ascii="Tahoma" w:hAnsi="Tahoma" w:cs="Tahoma"/>
                <w:b/>
                <w:bCs/>
                <w:color w:val="000000"/>
                <w:kern w:val="24"/>
                <w:sz w:val="16"/>
                <w:szCs w:val="16"/>
                <w:highlight w:val="yellow"/>
                <w:lang w:val="es-ES_tradnl" w:eastAsia="es-MX"/>
              </w:rPr>
              <w:t>$ 1´077,877.60</w:t>
            </w:r>
            <w:r w:rsidRPr="00127F2D">
              <w:rPr>
                <w:rFonts w:ascii="Tahoma" w:hAnsi="Tahoma" w:cs="Tahoma"/>
                <w:b/>
                <w:bCs/>
                <w:color w:val="000000"/>
                <w:kern w:val="24"/>
                <w:sz w:val="16"/>
                <w:szCs w:val="16"/>
                <w:lang w:val="es-ES_tradnl" w:eastAsia="es-MX"/>
              </w:rPr>
              <w:t xml:space="preserve"> </w:t>
            </w:r>
          </w:p>
        </w:tc>
      </w:tr>
    </w:tbl>
    <w:p w:rsidR="00F10663" w:rsidRPr="00127F2D" w:rsidRDefault="00F10663" w:rsidP="00F10663">
      <w:pPr>
        <w:shd w:val="clear" w:color="auto" w:fill="FFFFFF"/>
        <w:spacing w:after="100" w:afterAutospacing="1"/>
        <w:ind w:left="1429"/>
        <w:contextualSpacing/>
        <w:jc w:val="both"/>
        <w:rPr>
          <w:rFonts w:ascii="Tahoma" w:hAnsi="Tahoma" w:cs="Tahoma"/>
          <w:b/>
          <w:lang w:val="es-ES_tradnl"/>
        </w:rPr>
      </w:pPr>
    </w:p>
    <w:p w:rsidR="00F10663" w:rsidRPr="00127F2D" w:rsidRDefault="00F10663" w:rsidP="00F10663">
      <w:pPr>
        <w:shd w:val="clear" w:color="auto" w:fill="FFFFFF"/>
        <w:spacing w:after="100" w:afterAutospacing="1"/>
        <w:ind w:left="1429"/>
        <w:contextualSpacing/>
        <w:jc w:val="both"/>
        <w:rPr>
          <w:rFonts w:ascii="Tahoma" w:hAnsi="Tahoma" w:cs="Tahoma"/>
          <w:b/>
          <w:u w:val="single"/>
        </w:rPr>
      </w:pPr>
    </w:p>
    <w:p w:rsidR="00F10663" w:rsidRDefault="00F10663" w:rsidP="00F10663">
      <w:pPr>
        <w:shd w:val="clear" w:color="auto" w:fill="FFFFFF"/>
        <w:spacing w:after="100" w:afterAutospacing="1"/>
        <w:contextualSpacing/>
        <w:jc w:val="both"/>
        <w:rPr>
          <w:rFonts w:ascii="Tahoma" w:hAnsi="Tahoma" w:cs="Tahoma"/>
          <w:b/>
          <w:u w:val="single"/>
        </w:rPr>
      </w:pPr>
      <w:r w:rsidRPr="00127F2D">
        <w:rPr>
          <w:rFonts w:ascii="Tahoma" w:hAnsi="Tahoma" w:cs="Tahoma"/>
          <w:b/>
          <w:u w:val="single"/>
        </w:rPr>
        <w:t>Debiendo decir el nombre correcto:</w:t>
      </w:r>
    </w:p>
    <w:tbl>
      <w:tblPr>
        <w:tblpPr w:leftFromText="141" w:rightFromText="141" w:vertAnchor="text" w:horzAnchor="margin" w:tblpXSpec="center" w:tblpY="410"/>
        <w:tblW w:w="8080" w:type="dxa"/>
        <w:tblLayout w:type="fixed"/>
        <w:tblCellMar>
          <w:left w:w="0" w:type="dxa"/>
          <w:right w:w="0" w:type="dxa"/>
        </w:tblCellMar>
        <w:tblLook w:val="04A0" w:firstRow="1" w:lastRow="0" w:firstColumn="1" w:lastColumn="0" w:noHBand="0" w:noVBand="1"/>
      </w:tblPr>
      <w:tblGrid>
        <w:gridCol w:w="8080"/>
      </w:tblGrid>
      <w:tr w:rsidR="00F10663" w:rsidRPr="00127F2D" w:rsidTr="00F10663">
        <w:trPr>
          <w:trHeight w:val="567"/>
        </w:trPr>
        <w:tc>
          <w:tcPr>
            <w:tcW w:w="808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F10663" w:rsidRPr="00127F2D" w:rsidRDefault="00F10663" w:rsidP="00F10663">
            <w:pPr>
              <w:jc w:val="center"/>
              <w:rPr>
                <w:rFonts w:ascii="Tahoma" w:hAnsi="Tahoma" w:cs="Tahoma"/>
                <w:b/>
                <w:sz w:val="20"/>
                <w:szCs w:val="20"/>
                <w:lang w:eastAsia="es-MX"/>
              </w:rPr>
            </w:pPr>
            <w:r w:rsidRPr="00127F2D">
              <w:rPr>
                <w:rFonts w:ascii="Tahoma" w:hAnsi="Tahoma" w:cs="Tahoma"/>
                <w:b/>
                <w:bCs/>
                <w:color w:val="000000"/>
                <w:kern w:val="24"/>
                <w:sz w:val="20"/>
                <w:szCs w:val="20"/>
                <w:highlight w:val="yellow"/>
                <w:lang w:val="es-ES_tradnl" w:eastAsia="es-MX"/>
              </w:rPr>
              <w:t>$ 1´007,877.60</w:t>
            </w:r>
            <w:r w:rsidRPr="00127F2D">
              <w:rPr>
                <w:rFonts w:ascii="Tahoma" w:hAnsi="Tahoma" w:cs="Tahoma"/>
                <w:b/>
                <w:bCs/>
                <w:color w:val="000000"/>
                <w:kern w:val="24"/>
                <w:sz w:val="20"/>
                <w:szCs w:val="20"/>
                <w:lang w:val="es-ES_tradnl" w:eastAsia="es-MX"/>
              </w:rPr>
              <w:t xml:space="preserve"> </w:t>
            </w:r>
          </w:p>
        </w:tc>
      </w:tr>
    </w:tbl>
    <w:p w:rsidR="00F10663" w:rsidRPr="00127F2D" w:rsidRDefault="00F10663" w:rsidP="00F10663">
      <w:pPr>
        <w:shd w:val="clear" w:color="auto" w:fill="FFFFFF"/>
        <w:spacing w:after="100" w:afterAutospacing="1"/>
        <w:contextualSpacing/>
        <w:jc w:val="both"/>
        <w:rPr>
          <w:rFonts w:ascii="Tahoma" w:hAnsi="Tahoma" w:cs="Tahoma"/>
          <w:b/>
          <w:u w:val="single"/>
        </w:rPr>
      </w:pPr>
    </w:p>
    <w:p w:rsidR="00D91A5A" w:rsidRDefault="00D91A5A" w:rsidP="00D91A5A">
      <w:pPr>
        <w:pStyle w:val="Prrafodelista"/>
        <w:shd w:val="clear" w:color="auto" w:fill="FFFFFF"/>
        <w:ind w:left="1440"/>
        <w:jc w:val="both"/>
        <w:rPr>
          <w:rFonts w:ascii="Tahoma" w:hAnsi="Tahoma" w:cs="Tahoma"/>
        </w:rPr>
      </w:pPr>
    </w:p>
    <w:p w:rsidR="00F10663" w:rsidRDefault="00F10663" w:rsidP="00D91A5A">
      <w:pPr>
        <w:pStyle w:val="Prrafodelista"/>
        <w:shd w:val="clear" w:color="auto" w:fill="FFFFFF"/>
        <w:ind w:left="1440"/>
        <w:jc w:val="both"/>
        <w:rPr>
          <w:rFonts w:ascii="Tahoma" w:hAnsi="Tahoma" w:cs="Tahoma"/>
        </w:rPr>
      </w:pPr>
    </w:p>
    <w:p w:rsidR="00F10663" w:rsidRDefault="00F10663" w:rsidP="00D91A5A">
      <w:pPr>
        <w:pStyle w:val="Prrafodelista"/>
        <w:shd w:val="clear" w:color="auto" w:fill="FFFFFF"/>
        <w:ind w:left="1440"/>
        <w:jc w:val="both"/>
        <w:rPr>
          <w:rFonts w:ascii="Tahoma" w:hAnsi="Tahoma" w:cs="Tahoma"/>
        </w:rPr>
      </w:pPr>
    </w:p>
    <w:p w:rsidR="00F10663" w:rsidRPr="0000742E" w:rsidRDefault="00F10663" w:rsidP="00D91A5A">
      <w:pPr>
        <w:pStyle w:val="Prrafodelista"/>
        <w:shd w:val="clear" w:color="auto" w:fill="FFFFFF"/>
        <w:ind w:left="1440"/>
        <w:jc w:val="both"/>
        <w:rPr>
          <w:rFonts w:ascii="Tahoma" w:hAnsi="Tahoma" w:cs="Tahoma"/>
        </w:rPr>
      </w:pPr>
    </w:p>
    <w:p w:rsidR="00E62E1A" w:rsidRPr="00A03E70" w:rsidRDefault="00E62E1A" w:rsidP="00E62E1A">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 xml:space="preserve">Ley de Compras </w:t>
      </w:r>
      <w:r w:rsidRPr="00A03E70">
        <w:rPr>
          <w:rFonts w:ascii="Tahoma" w:hAnsi="Tahoma" w:cs="Tahoma"/>
          <w:lang w:val="es-ES_tradnl"/>
        </w:rPr>
        <w:lastRenderedPageBreak/>
        <w:t>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E</w:t>
      </w:r>
      <w:r w:rsidRPr="00A03E70">
        <w:rPr>
          <w:rFonts w:ascii="Tahoma" w:eastAsia="Calibri" w:hAnsi="Tahoma" w:cs="Tahoma"/>
          <w:lang w:val="es-ES_tradnl"/>
        </w:rPr>
        <w:t>, los que estén por la afirmativa, sírvanse manifestarlo levantando su mano.</w:t>
      </w:r>
    </w:p>
    <w:p w:rsidR="00E62E1A" w:rsidRDefault="00E62E1A" w:rsidP="00E62E1A">
      <w:pPr>
        <w:pStyle w:val="Prrafodelista"/>
        <w:shd w:val="clear" w:color="auto" w:fill="FFFFFF"/>
        <w:ind w:left="1080"/>
        <w:jc w:val="both"/>
        <w:rPr>
          <w:rFonts w:ascii="Tahoma" w:hAnsi="Tahoma" w:cs="Tahoma"/>
          <w:b/>
          <w:lang w:val="es-ES_tradnl"/>
        </w:rPr>
      </w:pPr>
    </w:p>
    <w:p w:rsidR="00E62E1A" w:rsidRPr="006257C0" w:rsidRDefault="00E62E1A" w:rsidP="00E62E1A">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ED6A13" w:rsidRPr="00E62E1A" w:rsidRDefault="00ED6A13" w:rsidP="00ED6A13">
      <w:pPr>
        <w:pStyle w:val="Prrafodelista"/>
        <w:shd w:val="clear" w:color="auto" w:fill="FFFFFF"/>
        <w:ind w:left="1080"/>
        <w:jc w:val="both"/>
        <w:rPr>
          <w:rFonts w:ascii="Tahoma" w:hAnsi="Tahoma" w:cs="Tahoma"/>
          <w:b/>
        </w:rPr>
      </w:pPr>
    </w:p>
    <w:p w:rsidR="00830D77" w:rsidRPr="00ED6A13" w:rsidRDefault="00830D77" w:rsidP="00BF687B">
      <w:pPr>
        <w:spacing w:line="360" w:lineRule="auto"/>
        <w:jc w:val="both"/>
        <w:rPr>
          <w:rFonts w:ascii="Tahoma" w:hAnsi="Tahoma" w:cs="Tahoma"/>
          <w:lang w:val="es-ES_tradnl" w:eastAsia="en-US"/>
        </w:rPr>
      </w:pPr>
    </w:p>
    <w:p w:rsidR="003F5B38" w:rsidRPr="00061B59" w:rsidRDefault="003F5B38" w:rsidP="003F5B38">
      <w:pPr>
        <w:spacing w:line="360" w:lineRule="auto"/>
        <w:jc w:val="both"/>
        <w:rPr>
          <w:rFonts w:ascii="Tahoma" w:hAnsi="Tahoma" w:cs="Tahoma"/>
          <w:lang w:eastAsia="en-US"/>
        </w:rPr>
      </w:pPr>
      <w:r w:rsidRPr="00061B59">
        <w:rPr>
          <w:rFonts w:ascii="Tahoma" w:hAnsi="Tahoma" w:cs="Tahoma"/>
        </w:rPr>
        <w:t xml:space="preserve">El Lic. Edmundo Antonio </w:t>
      </w:r>
      <w:proofErr w:type="spellStart"/>
      <w:r w:rsidRPr="00061B59">
        <w:rPr>
          <w:rFonts w:ascii="Tahoma" w:hAnsi="Tahoma" w:cs="Tahoma"/>
        </w:rPr>
        <w:t>Amutio</w:t>
      </w:r>
      <w:proofErr w:type="spellEnd"/>
      <w:r w:rsidRPr="00061B59">
        <w:rPr>
          <w:rFonts w:ascii="Tahoma" w:hAnsi="Tahoma" w:cs="Tahoma"/>
        </w:rPr>
        <w:t xml:space="preserve"> Villa, </w:t>
      </w:r>
      <w:r w:rsidR="00BA4A87" w:rsidRPr="00061B59">
        <w:rPr>
          <w:rFonts w:ascii="Tahoma" w:hAnsi="Tahoma" w:cs="Tahoma"/>
        </w:rPr>
        <w:t>representante del Presidente del Comité</w:t>
      </w:r>
      <w:r w:rsidRPr="00061B59">
        <w:rPr>
          <w:rFonts w:ascii="Tahoma" w:hAnsi="Tahoma" w:cs="Tahoma"/>
        </w:rPr>
        <w:t xml:space="preserve"> de Adquisiciones Municipales, comenta no </w:t>
      </w:r>
      <w:r w:rsidR="001B7543" w:rsidRPr="00061B59">
        <w:rPr>
          <w:rFonts w:ascii="Tahoma" w:hAnsi="Tahoma" w:cs="Tahoma"/>
        </w:rPr>
        <w:t>habiendo</w:t>
      </w:r>
      <w:r w:rsidRPr="00061B59">
        <w:rPr>
          <w:rFonts w:ascii="Tahoma" w:hAnsi="Tahoma" w:cs="Tahoma"/>
        </w:rPr>
        <w:t xml:space="preserve"> más asuntos que tratar y v</w:t>
      </w:r>
      <w:r w:rsidRPr="00061B59">
        <w:rPr>
          <w:rFonts w:ascii="Tahoma" w:hAnsi="Tahoma" w:cs="Tahoma"/>
          <w:lang w:eastAsia="en-US"/>
        </w:rPr>
        <w:t xml:space="preserve">isto lo anterior, se da por concluida la </w:t>
      </w:r>
      <w:r w:rsidR="00F10663">
        <w:rPr>
          <w:rFonts w:ascii="Tahoma" w:hAnsi="Tahoma" w:cs="Tahoma"/>
          <w:lang w:eastAsia="en-US"/>
        </w:rPr>
        <w:t>Quinta</w:t>
      </w:r>
      <w:r w:rsidR="00ED6A13">
        <w:rPr>
          <w:rFonts w:ascii="Tahoma" w:hAnsi="Tahoma" w:cs="Tahoma"/>
          <w:lang w:eastAsia="en-US"/>
        </w:rPr>
        <w:t xml:space="preserve"> Sesión Ordinaria</w:t>
      </w:r>
      <w:r w:rsidR="009B6D9E">
        <w:rPr>
          <w:rFonts w:ascii="Tahoma" w:hAnsi="Tahoma" w:cs="Tahoma"/>
          <w:lang w:eastAsia="en-US"/>
        </w:rPr>
        <w:t xml:space="preserve"> </w:t>
      </w:r>
      <w:r w:rsidR="009B6D9E" w:rsidRPr="004A737D">
        <w:rPr>
          <w:rFonts w:ascii="Tahoma" w:hAnsi="Tahoma" w:cs="Tahoma"/>
          <w:lang w:eastAsia="en-US"/>
        </w:rPr>
        <w:t xml:space="preserve">siendo </w:t>
      </w:r>
      <w:r w:rsidR="00EE0A10">
        <w:rPr>
          <w:rFonts w:ascii="Tahoma" w:hAnsi="Tahoma" w:cs="Tahoma"/>
          <w:lang w:eastAsia="en-US"/>
        </w:rPr>
        <w:t>las</w:t>
      </w:r>
      <w:r w:rsidR="00D84C98">
        <w:rPr>
          <w:rFonts w:ascii="Tahoma" w:hAnsi="Tahoma" w:cs="Tahoma"/>
          <w:lang w:eastAsia="en-US"/>
        </w:rPr>
        <w:t xml:space="preserve"> 12:04</w:t>
      </w:r>
      <w:bookmarkStart w:id="0" w:name="_GoBack"/>
      <w:bookmarkEnd w:id="0"/>
      <w:r w:rsidR="009B6D9E" w:rsidRPr="000E59E7">
        <w:rPr>
          <w:rFonts w:ascii="Tahoma" w:hAnsi="Tahoma" w:cs="Tahoma"/>
          <w:lang w:eastAsia="en-US"/>
        </w:rPr>
        <w:t xml:space="preserve"> horas del</w:t>
      </w:r>
      <w:r w:rsidR="009B6D9E" w:rsidRPr="004A737D">
        <w:rPr>
          <w:rFonts w:ascii="Tahoma" w:hAnsi="Tahoma" w:cs="Tahoma"/>
          <w:lang w:eastAsia="en-US"/>
        </w:rPr>
        <w:t xml:space="preserve"> día</w:t>
      </w:r>
      <w:r w:rsidRPr="004A737D">
        <w:rPr>
          <w:rFonts w:ascii="Tahoma" w:hAnsi="Tahoma" w:cs="Tahoma"/>
          <w:lang w:eastAsia="en-US"/>
        </w:rPr>
        <w:t xml:space="preserve"> </w:t>
      </w:r>
      <w:r w:rsidR="00F10663">
        <w:rPr>
          <w:rFonts w:ascii="Tahoma" w:hAnsi="Tahoma" w:cs="Tahoma"/>
          <w:lang w:eastAsia="en-US"/>
        </w:rPr>
        <w:t>23</w:t>
      </w:r>
      <w:r w:rsidR="00934954">
        <w:rPr>
          <w:rFonts w:ascii="Tahoma" w:hAnsi="Tahoma" w:cs="Tahoma"/>
          <w:lang w:eastAsia="en-US"/>
        </w:rPr>
        <w:t xml:space="preserve"> de Marzo</w:t>
      </w:r>
      <w:r w:rsidR="00BF687B">
        <w:rPr>
          <w:rFonts w:ascii="Tahoma" w:hAnsi="Tahoma" w:cs="Tahoma"/>
          <w:lang w:eastAsia="en-US"/>
        </w:rPr>
        <w:t xml:space="preserve"> de 2018</w:t>
      </w:r>
      <w:r w:rsidR="00AA221F" w:rsidRPr="004A737D">
        <w:rPr>
          <w:rFonts w:ascii="Tahoma" w:hAnsi="Tahoma" w:cs="Tahoma"/>
          <w:lang w:eastAsia="en-US"/>
        </w:rPr>
        <w:t>,</w:t>
      </w:r>
      <w:r w:rsidRPr="004A737D">
        <w:rPr>
          <w:rFonts w:ascii="Tahoma" w:hAnsi="Tahoma" w:cs="Tahoma"/>
          <w:lang w:eastAsia="en-US"/>
        </w:rPr>
        <w:t xml:space="preserve"> l</w:t>
      </w:r>
      <w:r w:rsidRPr="004A737D">
        <w:rPr>
          <w:rFonts w:ascii="Tahoma" w:hAnsi="Tahoma" w:cs="Tahoma"/>
        </w:rPr>
        <w:t>evantándose</w:t>
      </w:r>
      <w:r w:rsidRPr="00061B59">
        <w:rPr>
          <w:rFonts w:ascii="Tahoma" w:hAnsi="Tahoma" w:cs="Tahoma"/>
        </w:rPr>
        <w:t xml:space="preserve"> la presente acta para constancia y validez de los acuerdos que en ella se tomaron, la cual suscriben los que en ella intervinieron y los que así quisieron hacer</w:t>
      </w:r>
      <w:r w:rsidR="00A677D3" w:rsidRPr="00061B59">
        <w:rPr>
          <w:rFonts w:ascii="Tahoma" w:hAnsi="Tahoma" w:cs="Tahoma"/>
        </w:rPr>
        <w:t>lo de conformidad al artículo 32 fracción IV</w:t>
      </w:r>
      <w:r w:rsidRPr="00061B59">
        <w:rPr>
          <w:rFonts w:ascii="Tahoma" w:hAnsi="Tahoma" w:cs="Tahoma"/>
        </w:rPr>
        <w:t xml:space="preserve"> de </w:t>
      </w:r>
      <w:r w:rsidR="00A677D3" w:rsidRPr="00061B59">
        <w:rPr>
          <w:rFonts w:ascii="Tahoma" w:hAnsi="Tahoma" w:cs="Tahoma"/>
        </w:rPr>
        <w:t xml:space="preserve">La Ley de Compras Gubernamentales, Enajenaciones y Contratación de Servicios del Estado de </w:t>
      </w:r>
      <w:r w:rsidRPr="00061B59">
        <w:rPr>
          <w:rFonts w:ascii="Tahoma" w:hAnsi="Tahoma" w:cs="Tahoma"/>
        </w:rPr>
        <w:t>Jalisco</w:t>
      </w:r>
      <w:r w:rsidR="00A677D3" w:rsidRPr="00061B59">
        <w:rPr>
          <w:rFonts w:ascii="Tahoma" w:hAnsi="Tahoma" w:cs="Tahoma"/>
        </w:rPr>
        <w:t xml:space="preserve"> y sus Municipios</w:t>
      </w:r>
      <w:r w:rsidRPr="00061B59">
        <w:rPr>
          <w:rFonts w:ascii="Tahoma" w:hAnsi="Tahoma" w:cs="Tahoma"/>
        </w:rPr>
        <w:t>.</w:t>
      </w:r>
    </w:p>
    <w:p w:rsidR="003F5B38" w:rsidRPr="006A29FE" w:rsidRDefault="003F5B38" w:rsidP="003F5B38">
      <w:pPr>
        <w:spacing w:line="360" w:lineRule="auto"/>
        <w:jc w:val="both"/>
        <w:rPr>
          <w:rFonts w:ascii="Tahoma" w:hAnsi="Tahoma" w:cs="Tahoma"/>
          <w:lang w:eastAsia="en-US"/>
        </w:rPr>
      </w:pPr>
    </w:p>
    <w:p w:rsidR="00EE77BF" w:rsidRPr="006A29FE" w:rsidRDefault="00EE77BF" w:rsidP="00EE77BF">
      <w:pPr>
        <w:pStyle w:val="a"/>
        <w:spacing w:line="360" w:lineRule="auto"/>
        <w:rPr>
          <w:rFonts w:ascii="Tahoma" w:hAnsi="Tahoma" w:cs="Tahoma"/>
          <w:smallCaps w:val="0"/>
          <w:szCs w:val="28"/>
          <w:lang w:val="es-MX" w:eastAsia="en-US"/>
        </w:rPr>
      </w:pPr>
      <w:r w:rsidRPr="006A29FE">
        <w:rPr>
          <w:rFonts w:ascii="Tahoma" w:hAnsi="Tahoma" w:cs="Tahoma"/>
          <w:smallCaps w:val="0"/>
          <w:szCs w:val="28"/>
          <w:lang w:val="es-MX" w:eastAsia="en-US"/>
        </w:rPr>
        <w:t>Integrantes con voz y voto</w:t>
      </w:r>
    </w:p>
    <w:p w:rsidR="00EE77BF" w:rsidRDefault="00EE77BF" w:rsidP="00EE77BF">
      <w:pPr>
        <w:pStyle w:val="a"/>
        <w:spacing w:line="360" w:lineRule="auto"/>
        <w:rPr>
          <w:rFonts w:ascii="Tahoma" w:hAnsi="Tahoma" w:cs="Tahoma"/>
          <w:smallCaps w:val="0"/>
          <w:szCs w:val="28"/>
          <w:lang w:val="es-MX" w:eastAsia="en-US"/>
        </w:rPr>
      </w:pPr>
    </w:p>
    <w:p w:rsidR="00954369" w:rsidRPr="00954369" w:rsidRDefault="00954369" w:rsidP="00954369">
      <w:pPr>
        <w:pStyle w:val="Puesto"/>
        <w:rPr>
          <w:lang w:val="es-MX" w:eastAsia="en-US"/>
        </w:rPr>
      </w:pPr>
    </w:p>
    <w:p w:rsidR="00EE77BF" w:rsidRDefault="00EE77BF" w:rsidP="00EE77BF">
      <w:pPr>
        <w:pStyle w:val="a"/>
        <w:spacing w:line="360" w:lineRule="auto"/>
        <w:rPr>
          <w:rFonts w:ascii="Tahoma" w:hAnsi="Tahoma" w:cs="Tahoma"/>
          <w:smallCaps w:val="0"/>
          <w:szCs w:val="28"/>
          <w:lang w:val="es-MX" w:eastAsia="en-US"/>
        </w:rPr>
      </w:pPr>
    </w:p>
    <w:p w:rsidR="00EE77BF" w:rsidRDefault="00EE77BF" w:rsidP="00EE77BF">
      <w:pPr>
        <w:jc w:val="center"/>
        <w:rPr>
          <w:rFonts w:ascii="Tahoma" w:hAnsi="Tahoma" w:cs="Tahoma"/>
          <w:b/>
        </w:rPr>
      </w:pPr>
      <w:r w:rsidRPr="006A29FE">
        <w:rPr>
          <w:rFonts w:ascii="Tahoma" w:hAnsi="Tahoma" w:cs="Tahoma"/>
          <w:b/>
        </w:rPr>
        <w:t xml:space="preserve">Lic. Edmundo Antonio </w:t>
      </w:r>
      <w:proofErr w:type="spellStart"/>
      <w:r w:rsidRPr="006A29FE">
        <w:rPr>
          <w:rFonts w:ascii="Tahoma" w:hAnsi="Tahoma" w:cs="Tahoma"/>
          <w:b/>
        </w:rPr>
        <w:t>Amutio</w:t>
      </w:r>
      <w:proofErr w:type="spellEnd"/>
      <w:r w:rsidRPr="006A29FE">
        <w:rPr>
          <w:rFonts w:ascii="Tahoma" w:hAnsi="Tahoma" w:cs="Tahoma"/>
          <w:b/>
        </w:rPr>
        <w:t xml:space="preserve"> Villa </w:t>
      </w:r>
    </w:p>
    <w:p w:rsidR="00EE77BF" w:rsidRPr="006A29FE" w:rsidRDefault="00EE77BF" w:rsidP="00EE77BF">
      <w:pPr>
        <w:jc w:val="center"/>
        <w:rPr>
          <w:rFonts w:ascii="Tahoma" w:hAnsi="Tahoma" w:cs="Tahoma"/>
          <w:lang w:val="es-ES"/>
        </w:rPr>
      </w:pPr>
      <w:r>
        <w:rPr>
          <w:rFonts w:ascii="Tahoma" w:hAnsi="Tahoma" w:cs="Tahoma"/>
          <w:lang w:val="es-ES"/>
        </w:rPr>
        <w:t>Presidente del Comité</w:t>
      </w:r>
      <w:r w:rsidRPr="006A29FE">
        <w:rPr>
          <w:rFonts w:ascii="Tahoma" w:hAnsi="Tahoma" w:cs="Tahoma"/>
          <w:lang w:val="es-ES"/>
        </w:rPr>
        <w:t xml:space="preserve"> de Adquisiciones Municipales</w:t>
      </w:r>
    </w:p>
    <w:p w:rsidR="00EE77BF" w:rsidRPr="009B6D9E" w:rsidRDefault="00EE77BF" w:rsidP="00EE77BF">
      <w:pPr>
        <w:jc w:val="center"/>
        <w:rPr>
          <w:rFonts w:ascii="Tahoma" w:hAnsi="Tahoma" w:cs="Tahoma"/>
        </w:rPr>
      </w:pPr>
      <w:r w:rsidRPr="006A29FE">
        <w:rPr>
          <w:rFonts w:ascii="Tahoma" w:hAnsi="Tahoma" w:cs="Tahoma"/>
          <w:lang w:val="es-ES"/>
        </w:rPr>
        <w:t>Representante</w:t>
      </w:r>
      <w:r>
        <w:rPr>
          <w:rFonts w:ascii="Tahoma" w:hAnsi="Tahoma" w:cs="Tahoma"/>
          <w:lang w:val="es-ES"/>
        </w:rPr>
        <w:t xml:space="preserve"> </w:t>
      </w:r>
      <w:r w:rsidRPr="006A29FE">
        <w:rPr>
          <w:rFonts w:ascii="Tahoma" w:hAnsi="Tahoma" w:cs="Tahoma"/>
        </w:rPr>
        <w:t xml:space="preserve">Suplente </w:t>
      </w: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954369" w:rsidRDefault="00954369" w:rsidP="00EE77BF">
      <w:pPr>
        <w:jc w:val="center"/>
        <w:rPr>
          <w:rFonts w:ascii="Tahoma" w:hAnsi="Tahoma" w:cs="Tahoma"/>
          <w:b/>
        </w:rPr>
      </w:pPr>
    </w:p>
    <w:p w:rsidR="00EE77BF" w:rsidRPr="00035A00" w:rsidRDefault="00EE77BF" w:rsidP="00EE77BF">
      <w:pPr>
        <w:jc w:val="center"/>
        <w:rPr>
          <w:rFonts w:ascii="Tahoma" w:hAnsi="Tahoma" w:cs="Tahoma"/>
          <w:b/>
        </w:rPr>
      </w:pPr>
      <w:r w:rsidRPr="00035A00">
        <w:rPr>
          <w:rFonts w:ascii="Tahoma" w:hAnsi="Tahoma" w:cs="Tahoma"/>
          <w:b/>
        </w:rPr>
        <w:t xml:space="preserve">Ing. </w:t>
      </w:r>
      <w:r w:rsidRPr="00A43CD4">
        <w:rPr>
          <w:rFonts w:ascii="Tahoma" w:hAnsi="Tahoma" w:cs="Tahoma"/>
          <w:b/>
        </w:rPr>
        <w:t xml:space="preserve">Omar Palafox </w:t>
      </w:r>
      <w:r w:rsidR="000172CA" w:rsidRPr="00A43CD4">
        <w:rPr>
          <w:rFonts w:ascii="Tahoma" w:hAnsi="Tahoma" w:cs="Tahoma"/>
          <w:b/>
        </w:rPr>
        <w:t>Sáe</w:t>
      </w:r>
      <w:r w:rsidR="000172CA">
        <w:rPr>
          <w:rFonts w:ascii="Tahoma" w:hAnsi="Tahoma" w:cs="Tahoma"/>
          <w:b/>
        </w:rPr>
        <w:t>n</w:t>
      </w:r>
      <w:r w:rsidR="000172CA" w:rsidRPr="00A43CD4">
        <w:rPr>
          <w:rFonts w:ascii="Tahoma" w:hAnsi="Tahoma" w:cs="Tahoma"/>
          <w:b/>
        </w:rPr>
        <w:t>z</w:t>
      </w:r>
    </w:p>
    <w:p w:rsidR="00EE77BF" w:rsidRPr="006A29FE" w:rsidRDefault="00EE77BF" w:rsidP="00EE77BF">
      <w:pPr>
        <w:jc w:val="center"/>
        <w:rPr>
          <w:rFonts w:ascii="Tahoma" w:hAnsi="Tahoma" w:cs="Tahoma"/>
          <w:lang w:val="es-ES"/>
        </w:rPr>
      </w:pPr>
      <w:r w:rsidRPr="006A29FE">
        <w:rPr>
          <w:rFonts w:ascii="Tahoma" w:hAnsi="Tahoma" w:cs="Tahoma"/>
        </w:rPr>
        <w:t>Re</w:t>
      </w:r>
      <w:r>
        <w:rPr>
          <w:rFonts w:ascii="Tahoma" w:hAnsi="Tahoma" w:cs="Tahoma"/>
        </w:rPr>
        <w:t>presentante del Consejo Agropecuario de Jalisco.</w:t>
      </w:r>
    </w:p>
    <w:p w:rsidR="00EE77BF" w:rsidRPr="006A29FE" w:rsidRDefault="00EE77BF" w:rsidP="00EE77BF">
      <w:pPr>
        <w:jc w:val="center"/>
        <w:rPr>
          <w:rFonts w:ascii="Tahoma" w:hAnsi="Tahoma" w:cs="Tahoma"/>
          <w:lang w:val="pt-BR"/>
        </w:rPr>
      </w:pPr>
      <w:r>
        <w:rPr>
          <w:rFonts w:ascii="Tahoma" w:hAnsi="Tahoma" w:cs="Tahoma"/>
          <w:lang w:val="pt-BR"/>
        </w:rPr>
        <w:t>Suplente</w:t>
      </w:r>
    </w:p>
    <w:p w:rsidR="00EE77BF" w:rsidRDefault="00EE77BF" w:rsidP="00EE77BF">
      <w:pPr>
        <w:pStyle w:val="a"/>
        <w:spacing w:line="360" w:lineRule="auto"/>
        <w:rPr>
          <w:rFonts w:ascii="Tahoma" w:hAnsi="Tahoma" w:cs="Tahoma"/>
          <w:smallCaps w:val="0"/>
          <w:szCs w:val="28"/>
          <w:lang w:val="es-MX" w:eastAsia="en-US"/>
        </w:rPr>
      </w:pPr>
    </w:p>
    <w:p w:rsidR="00F10663" w:rsidRDefault="00F10663" w:rsidP="00EE77BF">
      <w:pPr>
        <w:jc w:val="center"/>
        <w:rPr>
          <w:rFonts w:ascii="Tahoma" w:hAnsi="Tahoma" w:cs="Tahoma"/>
          <w:b/>
        </w:rPr>
      </w:pPr>
    </w:p>
    <w:p w:rsidR="00D84C98" w:rsidRDefault="00D84C98" w:rsidP="00EE77BF">
      <w:pPr>
        <w:jc w:val="center"/>
        <w:rPr>
          <w:rFonts w:ascii="Tahoma" w:hAnsi="Tahoma" w:cs="Tahoma"/>
          <w:b/>
        </w:rPr>
      </w:pPr>
    </w:p>
    <w:p w:rsidR="00F10663" w:rsidRDefault="00F10663" w:rsidP="00EE77BF">
      <w:pPr>
        <w:jc w:val="center"/>
        <w:rPr>
          <w:rFonts w:ascii="Tahoma" w:hAnsi="Tahoma" w:cs="Tahoma"/>
          <w:b/>
        </w:rPr>
      </w:pPr>
    </w:p>
    <w:p w:rsidR="00EE77BF" w:rsidRPr="00035A00" w:rsidRDefault="00EE77BF" w:rsidP="00EE77BF">
      <w:pPr>
        <w:jc w:val="center"/>
        <w:rPr>
          <w:rFonts w:ascii="Tahoma" w:hAnsi="Tahoma" w:cs="Tahoma"/>
          <w:b/>
        </w:rPr>
      </w:pPr>
      <w:r>
        <w:rPr>
          <w:rFonts w:ascii="Tahoma" w:hAnsi="Tahoma" w:cs="Tahoma"/>
          <w:b/>
        </w:rPr>
        <w:t>C</w:t>
      </w:r>
      <w:r w:rsidRPr="006A29FE">
        <w:rPr>
          <w:rFonts w:ascii="Tahoma" w:hAnsi="Tahoma" w:cs="Tahoma"/>
          <w:b/>
        </w:rPr>
        <w:t xml:space="preserve">. </w:t>
      </w:r>
      <w:r w:rsidRPr="00035A00">
        <w:rPr>
          <w:rFonts w:ascii="Tahoma" w:hAnsi="Tahoma" w:cs="Tahoma"/>
          <w:b/>
          <w:lang w:val="es-ES"/>
        </w:rPr>
        <w:t xml:space="preserve">Bricio </w:t>
      </w:r>
      <w:proofErr w:type="spellStart"/>
      <w:r w:rsidRPr="00035A00">
        <w:rPr>
          <w:rFonts w:ascii="Tahoma" w:hAnsi="Tahoma" w:cs="Tahoma"/>
          <w:b/>
          <w:lang w:val="es-ES"/>
        </w:rPr>
        <w:t>Baldemar</w:t>
      </w:r>
      <w:proofErr w:type="spellEnd"/>
      <w:r w:rsidRPr="00035A00">
        <w:rPr>
          <w:rFonts w:ascii="Tahoma" w:hAnsi="Tahoma" w:cs="Tahoma"/>
          <w:b/>
          <w:lang w:val="es-ES"/>
        </w:rPr>
        <w:t xml:space="preserve"> Rivera Orozco</w:t>
      </w:r>
    </w:p>
    <w:p w:rsidR="00EE77BF" w:rsidRPr="006A29FE" w:rsidRDefault="00EE77BF" w:rsidP="00EE77BF">
      <w:pPr>
        <w:jc w:val="center"/>
        <w:rPr>
          <w:rFonts w:ascii="Tahoma" w:hAnsi="Tahoma" w:cs="Tahoma"/>
        </w:rPr>
      </w:pPr>
      <w:r>
        <w:rPr>
          <w:rFonts w:ascii="Tahoma" w:hAnsi="Tahoma" w:cs="Tahoma"/>
        </w:rPr>
        <w:t>Representante del Consejo de Cámaras Industriales de Jalisco.</w:t>
      </w:r>
    </w:p>
    <w:p w:rsidR="00EE77BF" w:rsidRDefault="00EE77BF" w:rsidP="00EE77BF">
      <w:pPr>
        <w:jc w:val="center"/>
        <w:rPr>
          <w:rFonts w:ascii="Tahoma" w:hAnsi="Tahoma" w:cs="Tahoma"/>
        </w:rPr>
      </w:pPr>
      <w:r>
        <w:rPr>
          <w:rFonts w:ascii="Tahoma" w:hAnsi="Tahoma" w:cs="Tahoma"/>
        </w:rPr>
        <w:t>Suplente</w:t>
      </w:r>
    </w:p>
    <w:p w:rsidR="000172CA" w:rsidRDefault="000172CA" w:rsidP="00EE77BF">
      <w:pPr>
        <w:jc w:val="center"/>
        <w:rPr>
          <w:rFonts w:ascii="Tahoma" w:hAnsi="Tahoma" w:cs="Tahoma"/>
        </w:rPr>
      </w:pPr>
    </w:p>
    <w:p w:rsidR="00993CB4" w:rsidRDefault="00993CB4" w:rsidP="00EE77BF">
      <w:pPr>
        <w:jc w:val="center"/>
        <w:rPr>
          <w:rFonts w:ascii="Tahoma" w:hAnsi="Tahoma" w:cs="Tahoma"/>
        </w:rPr>
      </w:pPr>
    </w:p>
    <w:p w:rsidR="00993CB4" w:rsidRDefault="00993CB4" w:rsidP="00EE77BF">
      <w:pPr>
        <w:jc w:val="center"/>
        <w:rPr>
          <w:rFonts w:ascii="Tahoma" w:hAnsi="Tahoma" w:cs="Tahoma"/>
        </w:rPr>
      </w:pPr>
    </w:p>
    <w:p w:rsidR="00993CB4" w:rsidRDefault="00993CB4" w:rsidP="00EE77BF">
      <w:pPr>
        <w:jc w:val="center"/>
        <w:rPr>
          <w:rFonts w:ascii="Tahoma" w:hAnsi="Tahoma" w:cs="Tahoma"/>
        </w:rPr>
      </w:pPr>
    </w:p>
    <w:p w:rsidR="00993CB4" w:rsidRPr="006A29FE" w:rsidRDefault="00993CB4" w:rsidP="00993CB4">
      <w:pPr>
        <w:jc w:val="center"/>
        <w:rPr>
          <w:rFonts w:ascii="Tahoma" w:hAnsi="Tahoma" w:cs="Tahoma"/>
          <w:b/>
        </w:rPr>
      </w:pPr>
      <w:r>
        <w:rPr>
          <w:rFonts w:ascii="Tahoma" w:hAnsi="Tahoma" w:cs="Tahoma"/>
          <w:b/>
        </w:rPr>
        <w:t xml:space="preserve">Lic. Alfonso Tostado González </w:t>
      </w:r>
    </w:p>
    <w:p w:rsidR="00993CB4" w:rsidRPr="006A29FE" w:rsidRDefault="00993CB4" w:rsidP="00993CB4">
      <w:pPr>
        <w:jc w:val="center"/>
        <w:rPr>
          <w:rFonts w:ascii="Tahoma" w:hAnsi="Tahoma" w:cs="Tahoma"/>
        </w:rPr>
      </w:pPr>
      <w:r>
        <w:rPr>
          <w:rFonts w:ascii="Tahoma" w:hAnsi="Tahoma" w:cs="Tahoma"/>
        </w:rPr>
        <w:t>Representante de la Cámara Nacional de Comercio, Servicios y Turismo de Guadalajara.</w:t>
      </w:r>
    </w:p>
    <w:p w:rsidR="00993CB4" w:rsidRDefault="00993CB4" w:rsidP="00993CB4">
      <w:pPr>
        <w:jc w:val="center"/>
        <w:rPr>
          <w:rFonts w:ascii="Tahoma" w:hAnsi="Tahoma" w:cs="Tahoma"/>
        </w:rPr>
      </w:pPr>
      <w:r>
        <w:rPr>
          <w:rFonts w:ascii="Tahoma" w:hAnsi="Tahoma" w:cs="Tahoma"/>
        </w:rPr>
        <w:t>Titular</w:t>
      </w:r>
    </w:p>
    <w:p w:rsidR="00993CB4" w:rsidRDefault="00993CB4" w:rsidP="00EE77BF">
      <w:pPr>
        <w:jc w:val="center"/>
        <w:rPr>
          <w:rFonts w:ascii="Tahoma" w:hAnsi="Tahoma" w:cs="Tahoma"/>
        </w:rPr>
      </w:pPr>
    </w:p>
    <w:p w:rsidR="000172CA" w:rsidRDefault="000172CA" w:rsidP="00EE77BF">
      <w:pPr>
        <w:jc w:val="center"/>
        <w:rPr>
          <w:rFonts w:ascii="Tahoma" w:hAnsi="Tahoma" w:cs="Tahoma"/>
          <w:lang w:val="pt-BR"/>
        </w:rPr>
      </w:pPr>
    </w:p>
    <w:p w:rsidR="00EE77BF" w:rsidRPr="0051223A" w:rsidRDefault="00EE77BF" w:rsidP="00EE77BF">
      <w:pPr>
        <w:pStyle w:val="a"/>
        <w:spacing w:line="360" w:lineRule="auto"/>
        <w:rPr>
          <w:rFonts w:ascii="Tahoma" w:hAnsi="Tahoma" w:cs="Tahoma"/>
          <w:smallCaps w:val="0"/>
          <w:szCs w:val="28"/>
          <w:lang w:val="es-MX" w:eastAsia="en-US"/>
        </w:rPr>
      </w:pPr>
      <w:r w:rsidRPr="0051223A">
        <w:rPr>
          <w:rFonts w:ascii="Tahoma" w:hAnsi="Tahoma" w:cs="Tahoma"/>
          <w:smallCaps w:val="0"/>
          <w:szCs w:val="28"/>
          <w:lang w:val="es-MX" w:eastAsia="en-US"/>
        </w:rPr>
        <w:t xml:space="preserve">Integrantes con voz </w:t>
      </w: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EE77BF" w:rsidRDefault="00EE77BF" w:rsidP="00EE77BF">
      <w:pPr>
        <w:jc w:val="center"/>
        <w:rPr>
          <w:rFonts w:ascii="Tahoma" w:eastAsia="Calibri" w:hAnsi="Tahoma" w:cs="Tahoma"/>
          <w:b/>
          <w:lang w:val="es-ES"/>
        </w:rPr>
      </w:pPr>
    </w:p>
    <w:p w:rsidR="00EE77BF" w:rsidRPr="007D38FF" w:rsidRDefault="00EE77BF" w:rsidP="00EE77BF">
      <w:pPr>
        <w:jc w:val="center"/>
        <w:rPr>
          <w:rFonts w:ascii="Tahoma" w:eastAsia="Calibri" w:hAnsi="Tahoma" w:cs="Tahoma"/>
          <w:b/>
          <w:lang w:val="es-ES"/>
        </w:rPr>
      </w:pPr>
      <w:r>
        <w:rPr>
          <w:rFonts w:ascii="Tahoma" w:eastAsia="Calibri" w:hAnsi="Tahoma" w:cs="Tahoma"/>
          <w:b/>
          <w:lang w:val="es-ES"/>
        </w:rPr>
        <w:t>Lic. Agustín Ramírez Aldana</w:t>
      </w:r>
    </w:p>
    <w:p w:rsidR="00EE77BF" w:rsidRDefault="00EE77BF" w:rsidP="00EE77BF">
      <w:pPr>
        <w:jc w:val="center"/>
        <w:rPr>
          <w:rFonts w:ascii="Tahoma" w:eastAsia="Calibri" w:hAnsi="Tahoma" w:cs="Tahoma"/>
          <w:lang w:val="es-ES"/>
        </w:rPr>
      </w:pPr>
      <w:r>
        <w:rPr>
          <w:rFonts w:ascii="Tahoma" w:eastAsia="Calibri" w:hAnsi="Tahoma" w:cs="Tahoma"/>
          <w:lang w:val="es-ES"/>
        </w:rPr>
        <w:t>Secretario Ejecutivo del Comité de Adquisiciones.</w:t>
      </w:r>
    </w:p>
    <w:p w:rsidR="00EE77BF" w:rsidRDefault="00EE77BF" w:rsidP="00EE77BF">
      <w:pPr>
        <w:jc w:val="center"/>
        <w:rPr>
          <w:rFonts w:ascii="Tahoma" w:eastAsia="Calibri" w:hAnsi="Tahoma" w:cs="Tahoma"/>
          <w:lang w:val="es-ES"/>
        </w:rPr>
      </w:pPr>
      <w:r>
        <w:rPr>
          <w:rFonts w:ascii="Tahoma" w:eastAsia="Calibri" w:hAnsi="Tahoma" w:cs="Tahoma"/>
          <w:lang w:val="es-ES"/>
        </w:rPr>
        <w:t>Titular</w:t>
      </w:r>
    </w:p>
    <w:p w:rsidR="00EE77BF" w:rsidRDefault="00EE77BF" w:rsidP="00EE77BF">
      <w:pPr>
        <w:jc w:val="center"/>
        <w:rPr>
          <w:rFonts w:ascii="Tahoma" w:eastAsia="Calibri" w:hAnsi="Tahoma" w:cs="Tahoma"/>
          <w:lang w:val="es-ES"/>
        </w:rPr>
      </w:pPr>
    </w:p>
    <w:p w:rsidR="00EE77BF" w:rsidRDefault="00EE77BF" w:rsidP="00EE77BF">
      <w:pPr>
        <w:jc w:val="center"/>
        <w:rPr>
          <w:rFonts w:ascii="Tahoma" w:eastAsia="Calibri" w:hAnsi="Tahoma" w:cs="Tahoma"/>
          <w:lang w:val="es-ES"/>
        </w:rPr>
      </w:pPr>
    </w:p>
    <w:p w:rsidR="00EE77BF" w:rsidRDefault="00EE77BF" w:rsidP="00EE77BF">
      <w:pPr>
        <w:jc w:val="center"/>
        <w:rPr>
          <w:rFonts w:ascii="Tahoma" w:eastAsia="Calibri" w:hAnsi="Tahoma" w:cs="Tahoma"/>
          <w:lang w:val="es-ES"/>
        </w:rPr>
      </w:pPr>
    </w:p>
    <w:p w:rsidR="00EE77BF" w:rsidRDefault="00EE77BF" w:rsidP="00EE77BF">
      <w:pPr>
        <w:jc w:val="center"/>
        <w:rPr>
          <w:rFonts w:ascii="Tahoma" w:eastAsia="Calibri" w:hAnsi="Tahoma" w:cs="Tahoma"/>
          <w:lang w:val="es-ES"/>
        </w:rPr>
      </w:pP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C673EF" w:rsidRPr="00A43CD4" w:rsidRDefault="00C673EF" w:rsidP="00C673EF">
      <w:pPr>
        <w:jc w:val="center"/>
        <w:rPr>
          <w:rFonts w:ascii="Tahoma" w:hAnsi="Tahoma" w:cs="Tahoma"/>
          <w:b/>
        </w:rPr>
      </w:pPr>
      <w:r w:rsidRPr="00A43CD4">
        <w:rPr>
          <w:rFonts w:ascii="Tahoma" w:hAnsi="Tahoma" w:cs="Tahoma"/>
          <w:b/>
        </w:rPr>
        <w:t xml:space="preserve">L.C.P. Gerardo de Anda Arrieta </w:t>
      </w:r>
    </w:p>
    <w:p w:rsidR="00C673EF" w:rsidRPr="006A29FE" w:rsidRDefault="00C673EF" w:rsidP="00C673EF">
      <w:pPr>
        <w:jc w:val="center"/>
        <w:rPr>
          <w:rFonts w:ascii="Tahoma" w:hAnsi="Tahoma" w:cs="Tahoma"/>
          <w:lang w:val="es-ES"/>
        </w:rPr>
      </w:pPr>
      <w:r>
        <w:rPr>
          <w:rFonts w:ascii="Tahoma" w:hAnsi="Tahoma" w:cs="Tahoma"/>
        </w:rPr>
        <w:t>Contraloría Ciudadana.</w:t>
      </w:r>
    </w:p>
    <w:p w:rsidR="00EE77BF" w:rsidRPr="006A29FE" w:rsidRDefault="00C673EF" w:rsidP="00C673EF">
      <w:pPr>
        <w:jc w:val="center"/>
        <w:rPr>
          <w:rFonts w:ascii="Tahoma" w:hAnsi="Tahoma" w:cs="Tahoma"/>
          <w:lang w:val="pt-BR"/>
        </w:rPr>
      </w:pPr>
      <w:r>
        <w:rPr>
          <w:rFonts w:ascii="Tahoma" w:hAnsi="Tahoma" w:cs="Tahoma"/>
          <w:lang w:val="pt-BR"/>
        </w:rPr>
        <w:t>Suplente</w:t>
      </w:r>
    </w:p>
    <w:p w:rsidR="00EE77BF" w:rsidRDefault="00EE77BF" w:rsidP="00EE77BF">
      <w:pPr>
        <w:jc w:val="center"/>
        <w:rPr>
          <w:rFonts w:ascii="Tahoma" w:hAnsi="Tahoma" w:cs="Tahoma"/>
        </w:rPr>
      </w:pPr>
    </w:p>
    <w:p w:rsidR="00CD5B56" w:rsidRPr="00664ACA" w:rsidRDefault="00CD5B56" w:rsidP="00CD5B56">
      <w:pPr>
        <w:pStyle w:val="Puesto"/>
        <w:spacing w:line="360" w:lineRule="auto"/>
        <w:jc w:val="left"/>
        <w:rPr>
          <w:rFonts w:ascii="Tahoma" w:hAnsi="Tahoma" w:cs="Tahoma"/>
          <w:sz w:val="24"/>
          <w:szCs w:val="24"/>
          <w:lang w:val="es-ES"/>
        </w:rPr>
      </w:pPr>
      <w:r w:rsidRPr="003F09D2">
        <w:rPr>
          <w:rFonts w:ascii="Tahoma" w:eastAsia="Calibri" w:hAnsi="Tahoma" w:cs="Tahoma"/>
          <w:b w:val="0"/>
          <w:sz w:val="20"/>
          <w:lang w:val="es-ES"/>
        </w:rPr>
        <w:t>La presente hoja de firmas f</w:t>
      </w:r>
      <w:r w:rsidR="00D84C98">
        <w:rPr>
          <w:rFonts w:ascii="Tahoma" w:eastAsia="Calibri" w:hAnsi="Tahoma" w:cs="Tahoma"/>
          <w:b w:val="0"/>
          <w:sz w:val="20"/>
          <w:lang w:val="es-ES"/>
        </w:rPr>
        <w:t>orma parte del acta de la quinta</w:t>
      </w:r>
      <w:r w:rsidRPr="003F09D2">
        <w:rPr>
          <w:rFonts w:ascii="Tahoma" w:eastAsia="Calibri" w:hAnsi="Tahoma" w:cs="Tahoma"/>
          <w:b w:val="0"/>
          <w:sz w:val="20"/>
          <w:lang w:val="es-ES"/>
        </w:rPr>
        <w:t xml:space="preserve"> sesión ordinaria </w:t>
      </w:r>
      <w:r w:rsidR="00D84C98">
        <w:rPr>
          <w:rFonts w:ascii="Tahoma" w:eastAsia="Calibri" w:hAnsi="Tahoma" w:cs="Tahoma"/>
          <w:b w:val="0"/>
          <w:sz w:val="20"/>
          <w:lang w:val="es-ES"/>
        </w:rPr>
        <w:t>del 23</w:t>
      </w:r>
      <w:r w:rsidRPr="003F09D2">
        <w:rPr>
          <w:rFonts w:ascii="Tahoma" w:eastAsia="Calibri" w:hAnsi="Tahoma" w:cs="Tahoma"/>
          <w:b w:val="0"/>
          <w:sz w:val="20"/>
          <w:lang w:val="es-ES"/>
        </w:rPr>
        <w:t xml:space="preserve"> de marzo de 2018.</w:t>
      </w:r>
    </w:p>
    <w:p w:rsidR="007D38FF" w:rsidRPr="007D38FF" w:rsidRDefault="007D38FF" w:rsidP="00EE77BF">
      <w:pPr>
        <w:pStyle w:val="Puesto"/>
        <w:spacing w:line="360" w:lineRule="auto"/>
        <w:rPr>
          <w:rFonts w:ascii="Tahoma" w:eastAsia="Calibri" w:hAnsi="Tahoma" w:cs="Tahoma"/>
          <w:lang w:val="es-ES"/>
        </w:rPr>
      </w:pPr>
    </w:p>
    <w:sectPr w:rsidR="007D38FF" w:rsidRPr="007D38FF" w:rsidSect="00EE77BF">
      <w:headerReference w:type="default" r:id="rId8"/>
      <w:footerReference w:type="even" r:id="rId9"/>
      <w:footerReference w:type="default" r:id="rId10"/>
      <w:type w:val="continuous"/>
      <w:pgSz w:w="12240" w:h="15840" w:code="1"/>
      <w:pgMar w:top="567" w:right="851"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8EB" w:rsidRDefault="00B318EB" w:rsidP="00135B74">
      <w:r>
        <w:separator/>
      </w:r>
    </w:p>
  </w:endnote>
  <w:endnote w:type="continuationSeparator" w:id="0">
    <w:p w:rsidR="00B318EB" w:rsidRDefault="00B318EB"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8EB" w:rsidRDefault="00B318EB"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318EB" w:rsidRDefault="00B318EB"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8EB" w:rsidRDefault="00B318EB"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4C98">
      <w:rPr>
        <w:rStyle w:val="Nmerodepgina"/>
        <w:noProof/>
      </w:rPr>
      <w:t>68</w:t>
    </w:r>
    <w:r>
      <w:rPr>
        <w:rStyle w:val="Nmerodepgina"/>
      </w:rPr>
      <w:fldChar w:fldCharType="end"/>
    </w:r>
  </w:p>
  <w:p w:rsidR="00B318EB" w:rsidRDefault="00B318EB"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8EB" w:rsidRDefault="00B318EB" w:rsidP="00135B74">
      <w:r>
        <w:separator/>
      </w:r>
    </w:p>
  </w:footnote>
  <w:footnote w:type="continuationSeparator" w:id="0">
    <w:p w:rsidR="00B318EB" w:rsidRDefault="00B318EB"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8EB" w:rsidRDefault="00B318EB">
    <w:pPr>
      <w:pStyle w:val="Encabezado"/>
    </w:pPr>
    <w:r>
      <w:rPr>
        <w:noProof/>
        <w:lang w:val="es-MX" w:eastAsia="es-MX"/>
      </w:rPr>
      <w:drawing>
        <wp:inline distT="0" distB="0" distL="0" distR="0">
          <wp:extent cx="6600824" cy="7524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752548"/>
                  </a:xfrm>
                  <a:prstGeom prst="rect">
                    <a:avLst/>
                  </a:prstGeom>
                  <a:noFill/>
                  <a:ln w="9525">
                    <a:noFill/>
                    <a:miter lim="800000"/>
                    <a:headEnd/>
                    <a:tailEnd/>
                  </a:ln>
                </pic:spPr>
              </pic:pic>
            </a:graphicData>
          </a:graphic>
        </wp:inline>
      </w:drawing>
    </w:r>
  </w:p>
  <w:p w:rsidR="00B318EB" w:rsidRDefault="00B318EB">
    <w:pPr>
      <w:pStyle w:val="Encabezado"/>
    </w:pPr>
  </w:p>
  <w:p w:rsidR="00B318EB" w:rsidRDefault="00B318EB" w:rsidP="00A17116">
    <w:pPr>
      <w:pStyle w:val="Encabezado"/>
      <w:jc w:val="center"/>
    </w:pPr>
  </w:p>
  <w:p w:rsidR="00B318EB" w:rsidRPr="00793FC2" w:rsidRDefault="00B318EB"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w:t>
    </w:r>
    <w:r>
      <w:rPr>
        <w:rFonts w:ascii="Tahoma" w:hAnsi="Tahoma" w:cs="Tahoma"/>
        <w:sz w:val="18"/>
        <w:szCs w:val="18"/>
        <w:lang w:val="es-ES_tradnl"/>
      </w:rPr>
      <w:t xml:space="preserve">QUINTA </w:t>
    </w:r>
    <w:r w:rsidRPr="00793FC2">
      <w:rPr>
        <w:rFonts w:ascii="Tahoma" w:hAnsi="Tahoma" w:cs="Tahoma"/>
        <w:sz w:val="18"/>
        <w:szCs w:val="18"/>
        <w:lang w:val="es-ES_tradnl"/>
      </w:rPr>
      <w:t>SESIÓN ORDINARIA</w:t>
    </w:r>
  </w:p>
  <w:p w:rsidR="00B318EB" w:rsidRPr="00793FC2" w:rsidRDefault="00B318EB"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23</w:t>
    </w:r>
    <w:r w:rsidRPr="00793FC2">
      <w:rPr>
        <w:rFonts w:ascii="Tahoma" w:hAnsi="Tahoma" w:cs="Tahoma"/>
        <w:sz w:val="18"/>
        <w:szCs w:val="18"/>
        <w:lang w:val="es-ES_tradnl"/>
      </w:rPr>
      <w:t xml:space="preserve"> DE </w:t>
    </w:r>
    <w:r>
      <w:rPr>
        <w:rFonts w:ascii="Tahoma" w:hAnsi="Tahoma" w:cs="Tahoma"/>
        <w:sz w:val="18"/>
        <w:szCs w:val="18"/>
        <w:lang w:val="es-ES_tradnl"/>
      </w:rPr>
      <w:t>MARZO DE</w:t>
    </w:r>
    <w:r w:rsidRPr="00793FC2">
      <w:rPr>
        <w:rFonts w:ascii="Tahoma" w:hAnsi="Tahoma" w:cs="Tahoma"/>
        <w:sz w:val="18"/>
        <w:szCs w:val="18"/>
        <w:lang w:val="es-ES_tradnl"/>
      </w:rPr>
      <w:t xml:space="preserve"> 201</w:t>
    </w:r>
    <w:r>
      <w:rPr>
        <w:rFonts w:ascii="Tahoma" w:hAnsi="Tahoma" w:cs="Tahoma"/>
        <w:sz w:val="18"/>
        <w:szCs w:val="18"/>
        <w:lang w:val="es-ES_tradnl"/>
      </w:rPr>
      <w:t>8</w:t>
    </w:r>
  </w:p>
  <w:p w:rsidR="00B318EB" w:rsidRDefault="00B318EB" w:rsidP="00A17116">
    <w:pPr>
      <w:pStyle w:val="Encabezado"/>
      <w:jc w:val="center"/>
    </w:pPr>
  </w:p>
  <w:p w:rsidR="00B318EB" w:rsidRPr="00261A2A" w:rsidRDefault="00B318EB"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62B4"/>
    <w:multiLevelType w:val="hybridMultilevel"/>
    <w:tmpl w:val="726644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E1979"/>
    <w:multiLevelType w:val="hybridMultilevel"/>
    <w:tmpl w:val="5A142F40"/>
    <w:lvl w:ilvl="0" w:tplc="BDBC565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9D311FF"/>
    <w:multiLevelType w:val="hybridMultilevel"/>
    <w:tmpl w:val="E27659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4F59D2"/>
    <w:multiLevelType w:val="hybridMultilevel"/>
    <w:tmpl w:val="060680EA"/>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D855E54"/>
    <w:multiLevelType w:val="hybridMultilevel"/>
    <w:tmpl w:val="6D9C95C0"/>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9D63E3"/>
    <w:multiLevelType w:val="hybridMultilevel"/>
    <w:tmpl w:val="9E1045F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B660EA"/>
    <w:multiLevelType w:val="hybridMultilevel"/>
    <w:tmpl w:val="4CBC24E8"/>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0863B0"/>
    <w:multiLevelType w:val="hybridMultilevel"/>
    <w:tmpl w:val="EC0C24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BF64BA"/>
    <w:multiLevelType w:val="hybridMultilevel"/>
    <w:tmpl w:val="B5668DC6"/>
    <w:lvl w:ilvl="0" w:tplc="A52AB17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DA53FAA"/>
    <w:multiLevelType w:val="hybridMultilevel"/>
    <w:tmpl w:val="D8F271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E51E2F"/>
    <w:multiLevelType w:val="hybridMultilevel"/>
    <w:tmpl w:val="B8D8CA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1C5E01"/>
    <w:multiLevelType w:val="hybridMultilevel"/>
    <w:tmpl w:val="47E0B1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BD4821"/>
    <w:multiLevelType w:val="hybridMultilevel"/>
    <w:tmpl w:val="79F2DB46"/>
    <w:lvl w:ilvl="0" w:tplc="9184DC1E">
      <w:start w:val="1"/>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39BC0EE0"/>
    <w:multiLevelType w:val="hybridMultilevel"/>
    <w:tmpl w:val="1764A2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2A6040"/>
    <w:multiLevelType w:val="hybridMultilevel"/>
    <w:tmpl w:val="ABFA304A"/>
    <w:lvl w:ilvl="0" w:tplc="F5A448D0">
      <w:start w:val="1"/>
      <w:numFmt w:val="upperLetter"/>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9F61E50"/>
    <w:multiLevelType w:val="hybridMultilevel"/>
    <w:tmpl w:val="339660B6"/>
    <w:lvl w:ilvl="0" w:tplc="BC0ED88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FFD6F39"/>
    <w:multiLevelType w:val="hybridMultilevel"/>
    <w:tmpl w:val="820CA7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747404"/>
    <w:multiLevelType w:val="hybridMultilevel"/>
    <w:tmpl w:val="E0D879B8"/>
    <w:lvl w:ilvl="0" w:tplc="23D4BFA8">
      <w:start w:val="1"/>
      <w:numFmt w:val="upperRoman"/>
      <w:lvlText w:val="%1."/>
      <w:lvlJc w:val="right"/>
      <w:pPr>
        <w:tabs>
          <w:tab w:val="num" w:pos="720"/>
        </w:tabs>
        <w:ind w:left="720" w:hanging="180"/>
      </w:pPr>
      <w:rPr>
        <w:b/>
      </w:rPr>
    </w:lvl>
    <w:lvl w:ilvl="1" w:tplc="3D6CB81C">
      <w:start w:val="1"/>
      <w:numFmt w:val="decimal"/>
      <w:lvlText w:val="%2."/>
      <w:lvlJc w:val="left"/>
      <w:pPr>
        <w:tabs>
          <w:tab w:val="num" w:pos="1260"/>
        </w:tabs>
        <w:ind w:left="1260" w:hanging="360"/>
      </w:pPr>
      <w:rPr>
        <w:rFonts w:hint="default"/>
        <w:b/>
      </w:rPr>
    </w:lvl>
    <w:lvl w:ilvl="2" w:tplc="0C0A001B">
      <w:start w:val="1"/>
      <w:numFmt w:val="lowerRoman"/>
      <w:lvlText w:val="%3."/>
      <w:lvlJc w:val="right"/>
      <w:pPr>
        <w:tabs>
          <w:tab w:val="num" w:pos="2160"/>
        </w:tabs>
        <w:ind w:left="2160" w:hanging="180"/>
      </w:pPr>
    </w:lvl>
    <w:lvl w:ilvl="3" w:tplc="2920252A">
      <w:start w:val="6"/>
      <w:numFmt w:val="lowerLetter"/>
      <w:lvlText w:val="%4."/>
      <w:lvlJc w:val="left"/>
      <w:pPr>
        <w:ind w:left="2880" w:hanging="360"/>
      </w:pPr>
      <w:rPr>
        <w:rFonts w:eastAsia="Calibri"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6D908F1"/>
    <w:multiLevelType w:val="hybridMultilevel"/>
    <w:tmpl w:val="B4BC32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521E46"/>
    <w:multiLevelType w:val="hybridMultilevel"/>
    <w:tmpl w:val="A086B552"/>
    <w:lvl w:ilvl="0" w:tplc="812CDF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8B27252"/>
    <w:multiLevelType w:val="hybridMultilevel"/>
    <w:tmpl w:val="1D68A9FC"/>
    <w:lvl w:ilvl="0" w:tplc="812CDF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C8A53E1"/>
    <w:multiLevelType w:val="hybridMultilevel"/>
    <w:tmpl w:val="D93C75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4F74A1"/>
    <w:multiLevelType w:val="hybridMultilevel"/>
    <w:tmpl w:val="46EE694E"/>
    <w:lvl w:ilvl="0" w:tplc="2E8AAB46">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62EA014E"/>
    <w:multiLevelType w:val="hybridMultilevel"/>
    <w:tmpl w:val="09B846FE"/>
    <w:lvl w:ilvl="0" w:tplc="E054B04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B281FAD"/>
    <w:multiLevelType w:val="hybridMultilevel"/>
    <w:tmpl w:val="2474E512"/>
    <w:lvl w:ilvl="0" w:tplc="812CDF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6B561A28"/>
    <w:multiLevelType w:val="hybridMultilevel"/>
    <w:tmpl w:val="4D32C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AC7F73"/>
    <w:multiLevelType w:val="hybridMultilevel"/>
    <w:tmpl w:val="53CA040A"/>
    <w:lvl w:ilvl="0" w:tplc="A52AB17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FD87AB9"/>
    <w:multiLevelType w:val="hybridMultilevel"/>
    <w:tmpl w:val="6284DC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20F68F0"/>
    <w:multiLevelType w:val="hybridMultilevel"/>
    <w:tmpl w:val="214CE1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5175472"/>
    <w:multiLevelType w:val="hybridMultilevel"/>
    <w:tmpl w:val="E59659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F8303E"/>
    <w:multiLevelType w:val="hybridMultilevel"/>
    <w:tmpl w:val="7B0052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B948DA"/>
    <w:multiLevelType w:val="hybridMultilevel"/>
    <w:tmpl w:val="568A47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0"/>
  </w:num>
  <w:num w:numId="3">
    <w:abstractNumId w:val="1"/>
  </w:num>
  <w:num w:numId="4">
    <w:abstractNumId w:val="27"/>
  </w:num>
  <w:num w:numId="5">
    <w:abstractNumId w:val="5"/>
  </w:num>
  <w:num w:numId="6">
    <w:abstractNumId w:val="14"/>
  </w:num>
  <w:num w:numId="7">
    <w:abstractNumId w:val="8"/>
  </w:num>
  <w:num w:numId="8">
    <w:abstractNumId w:val="26"/>
  </w:num>
  <w:num w:numId="9">
    <w:abstractNumId w:val="22"/>
  </w:num>
  <w:num w:numId="10">
    <w:abstractNumId w:val="6"/>
  </w:num>
  <w:num w:numId="11">
    <w:abstractNumId w:val="28"/>
  </w:num>
  <w:num w:numId="12">
    <w:abstractNumId w:val="0"/>
  </w:num>
  <w:num w:numId="13">
    <w:abstractNumId w:val="29"/>
  </w:num>
  <w:num w:numId="14">
    <w:abstractNumId w:val="30"/>
  </w:num>
  <w:num w:numId="15">
    <w:abstractNumId w:val="23"/>
  </w:num>
  <w:num w:numId="16">
    <w:abstractNumId w:val="11"/>
  </w:num>
  <w:num w:numId="17">
    <w:abstractNumId w:val="3"/>
  </w:num>
  <w:num w:numId="18">
    <w:abstractNumId w:val="12"/>
  </w:num>
  <w:num w:numId="19">
    <w:abstractNumId w:val="4"/>
  </w:num>
  <w:num w:numId="20">
    <w:abstractNumId w:val="25"/>
  </w:num>
  <w:num w:numId="21">
    <w:abstractNumId w:val="7"/>
  </w:num>
  <w:num w:numId="22">
    <w:abstractNumId w:val="9"/>
  </w:num>
  <w:num w:numId="23">
    <w:abstractNumId w:val="2"/>
  </w:num>
  <w:num w:numId="24">
    <w:abstractNumId w:val="19"/>
  </w:num>
  <w:num w:numId="25">
    <w:abstractNumId w:val="21"/>
  </w:num>
  <w:num w:numId="26">
    <w:abstractNumId w:val="20"/>
  </w:num>
  <w:num w:numId="27">
    <w:abstractNumId w:val="13"/>
  </w:num>
  <w:num w:numId="28">
    <w:abstractNumId w:val="24"/>
  </w:num>
  <w:num w:numId="29">
    <w:abstractNumId w:val="18"/>
  </w:num>
  <w:num w:numId="30">
    <w:abstractNumId w:val="16"/>
  </w:num>
  <w:num w:numId="31">
    <w:abstractNumId w:val="31"/>
  </w:num>
  <w:num w:numId="3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2"/>
  </w:compat>
  <w:rsids>
    <w:rsidRoot w:val="00612094"/>
    <w:rsid w:val="00000095"/>
    <w:rsid w:val="000032E4"/>
    <w:rsid w:val="0000496B"/>
    <w:rsid w:val="000061EF"/>
    <w:rsid w:val="00010DB8"/>
    <w:rsid w:val="00011DE6"/>
    <w:rsid w:val="00013715"/>
    <w:rsid w:val="0001373D"/>
    <w:rsid w:val="00013C83"/>
    <w:rsid w:val="00014406"/>
    <w:rsid w:val="000147B7"/>
    <w:rsid w:val="00015067"/>
    <w:rsid w:val="000157C2"/>
    <w:rsid w:val="000172CA"/>
    <w:rsid w:val="00017B54"/>
    <w:rsid w:val="00017F37"/>
    <w:rsid w:val="00020C35"/>
    <w:rsid w:val="00021733"/>
    <w:rsid w:val="0002326E"/>
    <w:rsid w:val="00023E38"/>
    <w:rsid w:val="00023F2E"/>
    <w:rsid w:val="00024474"/>
    <w:rsid w:val="00025905"/>
    <w:rsid w:val="0002670C"/>
    <w:rsid w:val="00030163"/>
    <w:rsid w:val="0003091D"/>
    <w:rsid w:val="0003510D"/>
    <w:rsid w:val="00035A00"/>
    <w:rsid w:val="0003648D"/>
    <w:rsid w:val="00036F51"/>
    <w:rsid w:val="00037008"/>
    <w:rsid w:val="00037288"/>
    <w:rsid w:val="00037E6E"/>
    <w:rsid w:val="0004003D"/>
    <w:rsid w:val="00040E50"/>
    <w:rsid w:val="00041DD9"/>
    <w:rsid w:val="00041E2A"/>
    <w:rsid w:val="0004428C"/>
    <w:rsid w:val="000450E7"/>
    <w:rsid w:val="00045F9C"/>
    <w:rsid w:val="000505C6"/>
    <w:rsid w:val="00050631"/>
    <w:rsid w:val="0005159D"/>
    <w:rsid w:val="00054D01"/>
    <w:rsid w:val="00054FFE"/>
    <w:rsid w:val="00056220"/>
    <w:rsid w:val="00056D02"/>
    <w:rsid w:val="000571B2"/>
    <w:rsid w:val="000575D9"/>
    <w:rsid w:val="000576ED"/>
    <w:rsid w:val="00060404"/>
    <w:rsid w:val="00060460"/>
    <w:rsid w:val="0006170C"/>
    <w:rsid w:val="00061A5C"/>
    <w:rsid w:val="00061B59"/>
    <w:rsid w:val="00064A6B"/>
    <w:rsid w:val="00070F86"/>
    <w:rsid w:val="00070F8A"/>
    <w:rsid w:val="00072156"/>
    <w:rsid w:val="00073A04"/>
    <w:rsid w:val="00074288"/>
    <w:rsid w:val="0007499E"/>
    <w:rsid w:val="000753AA"/>
    <w:rsid w:val="00075ED0"/>
    <w:rsid w:val="00076592"/>
    <w:rsid w:val="00081414"/>
    <w:rsid w:val="00082798"/>
    <w:rsid w:val="00082C0B"/>
    <w:rsid w:val="000830B3"/>
    <w:rsid w:val="00085C07"/>
    <w:rsid w:val="000860C8"/>
    <w:rsid w:val="0008643B"/>
    <w:rsid w:val="00086BBD"/>
    <w:rsid w:val="0008794B"/>
    <w:rsid w:val="000901FF"/>
    <w:rsid w:val="0009046A"/>
    <w:rsid w:val="00090835"/>
    <w:rsid w:val="00091137"/>
    <w:rsid w:val="000925CF"/>
    <w:rsid w:val="00092AAF"/>
    <w:rsid w:val="00092F54"/>
    <w:rsid w:val="00092F9E"/>
    <w:rsid w:val="00095868"/>
    <w:rsid w:val="000A1B20"/>
    <w:rsid w:val="000A2408"/>
    <w:rsid w:val="000A3400"/>
    <w:rsid w:val="000A349F"/>
    <w:rsid w:val="000A35E2"/>
    <w:rsid w:val="000A4545"/>
    <w:rsid w:val="000A580A"/>
    <w:rsid w:val="000A5F7C"/>
    <w:rsid w:val="000A7164"/>
    <w:rsid w:val="000B02D2"/>
    <w:rsid w:val="000B04F6"/>
    <w:rsid w:val="000B13F8"/>
    <w:rsid w:val="000B14E9"/>
    <w:rsid w:val="000B1966"/>
    <w:rsid w:val="000B22B5"/>
    <w:rsid w:val="000B25A1"/>
    <w:rsid w:val="000B3D05"/>
    <w:rsid w:val="000B4B7F"/>
    <w:rsid w:val="000B51C6"/>
    <w:rsid w:val="000B5FB5"/>
    <w:rsid w:val="000B78E5"/>
    <w:rsid w:val="000C0342"/>
    <w:rsid w:val="000C3665"/>
    <w:rsid w:val="000C4635"/>
    <w:rsid w:val="000C4F8C"/>
    <w:rsid w:val="000C5921"/>
    <w:rsid w:val="000C6E3D"/>
    <w:rsid w:val="000C7210"/>
    <w:rsid w:val="000D092E"/>
    <w:rsid w:val="000D0C2F"/>
    <w:rsid w:val="000D0FAF"/>
    <w:rsid w:val="000D365D"/>
    <w:rsid w:val="000D37B1"/>
    <w:rsid w:val="000D4ACE"/>
    <w:rsid w:val="000D68BC"/>
    <w:rsid w:val="000D698D"/>
    <w:rsid w:val="000D7212"/>
    <w:rsid w:val="000D7CE9"/>
    <w:rsid w:val="000E01C4"/>
    <w:rsid w:val="000E0FC5"/>
    <w:rsid w:val="000E2681"/>
    <w:rsid w:val="000E2D75"/>
    <w:rsid w:val="000E2E1E"/>
    <w:rsid w:val="000E3E87"/>
    <w:rsid w:val="000E59E7"/>
    <w:rsid w:val="000E6322"/>
    <w:rsid w:val="000E648E"/>
    <w:rsid w:val="000E668B"/>
    <w:rsid w:val="000E748F"/>
    <w:rsid w:val="000E74EB"/>
    <w:rsid w:val="000F0361"/>
    <w:rsid w:val="000F0D4E"/>
    <w:rsid w:val="000F17B9"/>
    <w:rsid w:val="000F302C"/>
    <w:rsid w:val="000F3177"/>
    <w:rsid w:val="000F3248"/>
    <w:rsid w:val="000F32BF"/>
    <w:rsid w:val="000F50A5"/>
    <w:rsid w:val="000F5170"/>
    <w:rsid w:val="000F51B0"/>
    <w:rsid w:val="000F5C22"/>
    <w:rsid w:val="0010057B"/>
    <w:rsid w:val="00100D57"/>
    <w:rsid w:val="00100DA8"/>
    <w:rsid w:val="001019DF"/>
    <w:rsid w:val="00101B32"/>
    <w:rsid w:val="00102482"/>
    <w:rsid w:val="00102BB9"/>
    <w:rsid w:val="001038C7"/>
    <w:rsid w:val="00103CC7"/>
    <w:rsid w:val="0010507F"/>
    <w:rsid w:val="0010638F"/>
    <w:rsid w:val="00106578"/>
    <w:rsid w:val="001069B0"/>
    <w:rsid w:val="001077EE"/>
    <w:rsid w:val="00107F4C"/>
    <w:rsid w:val="00111AE4"/>
    <w:rsid w:val="00111C1C"/>
    <w:rsid w:val="00113A3F"/>
    <w:rsid w:val="00114C3A"/>
    <w:rsid w:val="00115E7B"/>
    <w:rsid w:val="00116D39"/>
    <w:rsid w:val="0011728D"/>
    <w:rsid w:val="00121475"/>
    <w:rsid w:val="00122572"/>
    <w:rsid w:val="001248EE"/>
    <w:rsid w:val="00125A43"/>
    <w:rsid w:val="00126052"/>
    <w:rsid w:val="00126447"/>
    <w:rsid w:val="00126963"/>
    <w:rsid w:val="001272A2"/>
    <w:rsid w:val="0012747A"/>
    <w:rsid w:val="00127C59"/>
    <w:rsid w:val="00130A0E"/>
    <w:rsid w:val="00132C16"/>
    <w:rsid w:val="001333A9"/>
    <w:rsid w:val="00134E5D"/>
    <w:rsid w:val="00135B74"/>
    <w:rsid w:val="00140E0E"/>
    <w:rsid w:val="0014214F"/>
    <w:rsid w:val="00142C31"/>
    <w:rsid w:val="00143924"/>
    <w:rsid w:val="00143A6E"/>
    <w:rsid w:val="00145F35"/>
    <w:rsid w:val="0014669A"/>
    <w:rsid w:val="00146E1B"/>
    <w:rsid w:val="00150D05"/>
    <w:rsid w:val="00150F21"/>
    <w:rsid w:val="001510C2"/>
    <w:rsid w:val="001521A9"/>
    <w:rsid w:val="00152D6B"/>
    <w:rsid w:val="00153B5A"/>
    <w:rsid w:val="00154344"/>
    <w:rsid w:val="00156802"/>
    <w:rsid w:val="0016140F"/>
    <w:rsid w:val="001617BD"/>
    <w:rsid w:val="0016182C"/>
    <w:rsid w:val="001624D0"/>
    <w:rsid w:val="00162C0B"/>
    <w:rsid w:val="00162CE1"/>
    <w:rsid w:val="00162EF8"/>
    <w:rsid w:val="0016306F"/>
    <w:rsid w:val="001633F0"/>
    <w:rsid w:val="0016443C"/>
    <w:rsid w:val="0016640B"/>
    <w:rsid w:val="00166996"/>
    <w:rsid w:val="00166D47"/>
    <w:rsid w:val="00167823"/>
    <w:rsid w:val="00167832"/>
    <w:rsid w:val="00167F53"/>
    <w:rsid w:val="00170280"/>
    <w:rsid w:val="00170901"/>
    <w:rsid w:val="00170E8D"/>
    <w:rsid w:val="001711FC"/>
    <w:rsid w:val="001718EE"/>
    <w:rsid w:val="00172BCA"/>
    <w:rsid w:val="00172C4A"/>
    <w:rsid w:val="001733A9"/>
    <w:rsid w:val="001734C1"/>
    <w:rsid w:val="00173F7C"/>
    <w:rsid w:val="00175604"/>
    <w:rsid w:val="0017580F"/>
    <w:rsid w:val="001770DE"/>
    <w:rsid w:val="00177D29"/>
    <w:rsid w:val="00180605"/>
    <w:rsid w:val="001807CE"/>
    <w:rsid w:val="0018316A"/>
    <w:rsid w:val="001840A0"/>
    <w:rsid w:val="00184303"/>
    <w:rsid w:val="001857BD"/>
    <w:rsid w:val="001866F4"/>
    <w:rsid w:val="00187D8F"/>
    <w:rsid w:val="00190741"/>
    <w:rsid w:val="00191483"/>
    <w:rsid w:val="00193621"/>
    <w:rsid w:val="001953E8"/>
    <w:rsid w:val="001958E9"/>
    <w:rsid w:val="00195906"/>
    <w:rsid w:val="001961F1"/>
    <w:rsid w:val="001964FA"/>
    <w:rsid w:val="00196A36"/>
    <w:rsid w:val="00197A02"/>
    <w:rsid w:val="001A017B"/>
    <w:rsid w:val="001A0570"/>
    <w:rsid w:val="001A10CA"/>
    <w:rsid w:val="001A20DF"/>
    <w:rsid w:val="001A29A5"/>
    <w:rsid w:val="001A2AC9"/>
    <w:rsid w:val="001A4772"/>
    <w:rsid w:val="001A6B4B"/>
    <w:rsid w:val="001A7109"/>
    <w:rsid w:val="001A772E"/>
    <w:rsid w:val="001A7ACD"/>
    <w:rsid w:val="001B0742"/>
    <w:rsid w:val="001B0DA8"/>
    <w:rsid w:val="001B22D5"/>
    <w:rsid w:val="001B26EC"/>
    <w:rsid w:val="001B4E02"/>
    <w:rsid w:val="001B539F"/>
    <w:rsid w:val="001B5555"/>
    <w:rsid w:val="001B58BB"/>
    <w:rsid w:val="001B6F55"/>
    <w:rsid w:val="001B7543"/>
    <w:rsid w:val="001C191E"/>
    <w:rsid w:val="001C2826"/>
    <w:rsid w:val="001C36F5"/>
    <w:rsid w:val="001C5AAB"/>
    <w:rsid w:val="001C5E7F"/>
    <w:rsid w:val="001C629F"/>
    <w:rsid w:val="001C6A86"/>
    <w:rsid w:val="001D0140"/>
    <w:rsid w:val="001D0503"/>
    <w:rsid w:val="001D05BE"/>
    <w:rsid w:val="001D0FF9"/>
    <w:rsid w:val="001D1349"/>
    <w:rsid w:val="001D139A"/>
    <w:rsid w:val="001D16FE"/>
    <w:rsid w:val="001D29DD"/>
    <w:rsid w:val="001D3408"/>
    <w:rsid w:val="001D40B9"/>
    <w:rsid w:val="001D5671"/>
    <w:rsid w:val="001D5D4F"/>
    <w:rsid w:val="001D7053"/>
    <w:rsid w:val="001D7E50"/>
    <w:rsid w:val="001E0D89"/>
    <w:rsid w:val="001E147B"/>
    <w:rsid w:val="001E25A6"/>
    <w:rsid w:val="001E29DB"/>
    <w:rsid w:val="001E3A10"/>
    <w:rsid w:val="001E48F4"/>
    <w:rsid w:val="001E4C33"/>
    <w:rsid w:val="001E4CDA"/>
    <w:rsid w:val="001E58DB"/>
    <w:rsid w:val="001E6094"/>
    <w:rsid w:val="001E79A8"/>
    <w:rsid w:val="001E7C95"/>
    <w:rsid w:val="001F0521"/>
    <w:rsid w:val="001F0647"/>
    <w:rsid w:val="001F0BEA"/>
    <w:rsid w:val="001F11BA"/>
    <w:rsid w:val="001F11D9"/>
    <w:rsid w:val="001F5735"/>
    <w:rsid w:val="001F5FEA"/>
    <w:rsid w:val="001F6AB4"/>
    <w:rsid w:val="001F6AB7"/>
    <w:rsid w:val="001F6EE2"/>
    <w:rsid w:val="001F708B"/>
    <w:rsid w:val="002005D4"/>
    <w:rsid w:val="002007D1"/>
    <w:rsid w:val="002014B2"/>
    <w:rsid w:val="002015AE"/>
    <w:rsid w:val="00202792"/>
    <w:rsid w:val="00202FDF"/>
    <w:rsid w:val="0020335C"/>
    <w:rsid w:val="0020398E"/>
    <w:rsid w:val="00204535"/>
    <w:rsid w:val="00207358"/>
    <w:rsid w:val="002074D5"/>
    <w:rsid w:val="00207E94"/>
    <w:rsid w:val="00211E99"/>
    <w:rsid w:val="002139D1"/>
    <w:rsid w:val="0021664B"/>
    <w:rsid w:val="00216DC8"/>
    <w:rsid w:val="00217088"/>
    <w:rsid w:val="00217B87"/>
    <w:rsid w:val="002204B9"/>
    <w:rsid w:val="00220773"/>
    <w:rsid w:val="00221ED1"/>
    <w:rsid w:val="002222EF"/>
    <w:rsid w:val="00224858"/>
    <w:rsid w:val="00224F04"/>
    <w:rsid w:val="00225CE2"/>
    <w:rsid w:val="002271EA"/>
    <w:rsid w:val="00227F79"/>
    <w:rsid w:val="00227FA5"/>
    <w:rsid w:val="00230C16"/>
    <w:rsid w:val="0023184F"/>
    <w:rsid w:val="00231A98"/>
    <w:rsid w:val="00231C57"/>
    <w:rsid w:val="0023227C"/>
    <w:rsid w:val="00234E68"/>
    <w:rsid w:val="00235014"/>
    <w:rsid w:val="00236F4E"/>
    <w:rsid w:val="0023721A"/>
    <w:rsid w:val="00240CCD"/>
    <w:rsid w:val="00241E28"/>
    <w:rsid w:val="00242042"/>
    <w:rsid w:val="002426A6"/>
    <w:rsid w:val="00242F7C"/>
    <w:rsid w:val="00243F8A"/>
    <w:rsid w:val="00245332"/>
    <w:rsid w:val="00245456"/>
    <w:rsid w:val="00245796"/>
    <w:rsid w:val="00245A17"/>
    <w:rsid w:val="00245AEC"/>
    <w:rsid w:val="002461C2"/>
    <w:rsid w:val="002464F2"/>
    <w:rsid w:val="002469F5"/>
    <w:rsid w:val="00246D42"/>
    <w:rsid w:val="00247118"/>
    <w:rsid w:val="002500A9"/>
    <w:rsid w:val="0025113C"/>
    <w:rsid w:val="00251E11"/>
    <w:rsid w:val="002526DC"/>
    <w:rsid w:val="00253F0B"/>
    <w:rsid w:val="00256104"/>
    <w:rsid w:val="002563DF"/>
    <w:rsid w:val="00256F92"/>
    <w:rsid w:val="00260DAF"/>
    <w:rsid w:val="002619AE"/>
    <w:rsid w:val="0026228B"/>
    <w:rsid w:val="00263DEA"/>
    <w:rsid w:val="002649D4"/>
    <w:rsid w:val="00264BD0"/>
    <w:rsid w:val="00264D53"/>
    <w:rsid w:val="0026510C"/>
    <w:rsid w:val="002656A5"/>
    <w:rsid w:val="00267466"/>
    <w:rsid w:val="002704B9"/>
    <w:rsid w:val="0027233A"/>
    <w:rsid w:val="002737AA"/>
    <w:rsid w:val="00274560"/>
    <w:rsid w:val="002757FD"/>
    <w:rsid w:val="00276F8B"/>
    <w:rsid w:val="00277BE8"/>
    <w:rsid w:val="00280E44"/>
    <w:rsid w:val="0028175C"/>
    <w:rsid w:val="00283602"/>
    <w:rsid w:val="00283EA8"/>
    <w:rsid w:val="0028463F"/>
    <w:rsid w:val="00287616"/>
    <w:rsid w:val="0029068A"/>
    <w:rsid w:val="00290973"/>
    <w:rsid w:val="00290FA3"/>
    <w:rsid w:val="002924D4"/>
    <w:rsid w:val="0029258E"/>
    <w:rsid w:val="00293FD8"/>
    <w:rsid w:val="00294DDB"/>
    <w:rsid w:val="00296FA1"/>
    <w:rsid w:val="002A0620"/>
    <w:rsid w:val="002A0E10"/>
    <w:rsid w:val="002A1405"/>
    <w:rsid w:val="002A1DC0"/>
    <w:rsid w:val="002A24C6"/>
    <w:rsid w:val="002A377B"/>
    <w:rsid w:val="002A38EF"/>
    <w:rsid w:val="002A4A70"/>
    <w:rsid w:val="002A55AB"/>
    <w:rsid w:val="002A5B19"/>
    <w:rsid w:val="002A6F4D"/>
    <w:rsid w:val="002A77EC"/>
    <w:rsid w:val="002A7F45"/>
    <w:rsid w:val="002B16CB"/>
    <w:rsid w:val="002B1955"/>
    <w:rsid w:val="002B506B"/>
    <w:rsid w:val="002B54AA"/>
    <w:rsid w:val="002B5821"/>
    <w:rsid w:val="002B5935"/>
    <w:rsid w:val="002B6A58"/>
    <w:rsid w:val="002B6BF2"/>
    <w:rsid w:val="002B760F"/>
    <w:rsid w:val="002C0D41"/>
    <w:rsid w:val="002C149E"/>
    <w:rsid w:val="002C1EA0"/>
    <w:rsid w:val="002C2556"/>
    <w:rsid w:val="002C2EB1"/>
    <w:rsid w:val="002C3196"/>
    <w:rsid w:val="002C6153"/>
    <w:rsid w:val="002C64B7"/>
    <w:rsid w:val="002D07F2"/>
    <w:rsid w:val="002D0988"/>
    <w:rsid w:val="002D1224"/>
    <w:rsid w:val="002D16C9"/>
    <w:rsid w:val="002D29AF"/>
    <w:rsid w:val="002D2EEF"/>
    <w:rsid w:val="002D3997"/>
    <w:rsid w:val="002D3A5D"/>
    <w:rsid w:val="002D419B"/>
    <w:rsid w:val="002D7635"/>
    <w:rsid w:val="002E09ED"/>
    <w:rsid w:val="002E0A7B"/>
    <w:rsid w:val="002E0C25"/>
    <w:rsid w:val="002E1B1B"/>
    <w:rsid w:val="002E253C"/>
    <w:rsid w:val="002E3F04"/>
    <w:rsid w:val="002E4B2D"/>
    <w:rsid w:val="002E59C0"/>
    <w:rsid w:val="002E693A"/>
    <w:rsid w:val="002E6B41"/>
    <w:rsid w:val="002E6C61"/>
    <w:rsid w:val="002E7188"/>
    <w:rsid w:val="002E7658"/>
    <w:rsid w:val="002F070B"/>
    <w:rsid w:val="002F0C73"/>
    <w:rsid w:val="002F2DB9"/>
    <w:rsid w:val="002F3557"/>
    <w:rsid w:val="002F39FA"/>
    <w:rsid w:val="002F40B1"/>
    <w:rsid w:val="002F53F9"/>
    <w:rsid w:val="002F7138"/>
    <w:rsid w:val="002F7258"/>
    <w:rsid w:val="002F741A"/>
    <w:rsid w:val="00300071"/>
    <w:rsid w:val="0030105D"/>
    <w:rsid w:val="0030176D"/>
    <w:rsid w:val="003019A0"/>
    <w:rsid w:val="00302088"/>
    <w:rsid w:val="0030269D"/>
    <w:rsid w:val="0030286A"/>
    <w:rsid w:val="00302BC0"/>
    <w:rsid w:val="00302C69"/>
    <w:rsid w:val="00303433"/>
    <w:rsid w:val="00304AE7"/>
    <w:rsid w:val="00306944"/>
    <w:rsid w:val="00310D82"/>
    <w:rsid w:val="00312675"/>
    <w:rsid w:val="003126A3"/>
    <w:rsid w:val="00313EC4"/>
    <w:rsid w:val="003146C2"/>
    <w:rsid w:val="00314CB2"/>
    <w:rsid w:val="00317CDE"/>
    <w:rsid w:val="00320101"/>
    <w:rsid w:val="00320D06"/>
    <w:rsid w:val="003218DC"/>
    <w:rsid w:val="003220FA"/>
    <w:rsid w:val="00322223"/>
    <w:rsid w:val="00323AD3"/>
    <w:rsid w:val="0032456F"/>
    <w:rsid w:val="0032590A"/>
    <w:rsid w:val="00327273"/>
    <w:rsid w:val="00327557"/>
    <w:rsid w:val="00327682"/>
    <w:rsid w:val="00327D60"/>
    <w:rsid w:val="00327F5B"/>
    <w:rsid w:val="003317E6"/>
    <w:rsid w:val="003324EE"/>
    <w:rsid w:val="00332EAC"/>
    <w:rsid w:val="003336A0"/>
    <w:rsid w:val="00333E30"/>
    <w:rsid w:val="00334E5F"/>
    <w:rsid w:val="00334FA1"/>
    <w:rsid w:val="0033677F"/>
    <w:rsid w:val="003370C6"/>
    <w:rsid w:val="00337172"/>
    <w:rsid w:val="00342221"/>
    <w:rsid w:val="003433AD"/>
    <w:rsid w:val="00343C32"/>
    <w:rsid w:val="00344B5F"/>
    <w:rsid w:val="0034614D"/>
    <w:rsid w:val="00346176"/>
    <w:rsid w:val="003465F0"/>
    <w:rsid w:val="00347AE8"/>
    <w:rsid w:val="00347E17"/>
    <w:rsid w:val="00347E1B"/>
    <w:rsid w:val="00350041"/>
    <w:rsid w:val="003501DD"/>
    <w:rsid w:val="0035052B"/>
    <w:rsid w:val="003507A1"/>
    <w:rsid w:val="003513A1"/>
    <w:rsid w:val="00353111"/>
    <w:rsid w:val="00354ABB"/>
    <w:rsid w:val="003551BF"/>
    <w:rsid w:val="003553AC"/>
    <w:rsid w:val="00357574"/>
    <w:rsid w:val="00357BE3"/>
    <w:rsid w:val="00357C98"/>
    <w:rsid w:val="00357CEA"/>
    <w:rsid w:val="00360A5F"/>
    <w:rsid w:val="00361F9B"/>
    <w:rsid w:val="0036265C"/>
    <w:rsid w:val="003634B0"/>
    <w:rsid w:val="003637DF"/>
    <w:rsid w:val="0036434F"/>
    <w:rsid w:val="00365FD1"/>
    <w:rsid w:val="00370B5F"/>
    <w:rsid w:val="003724B0"/>
    <w:rsid w:val="0037298F"/>
    <w:rsid w:val="00373A9C"/>
    <w:rsid w:val="00373D68"/>
    <w:rsid w:val="00374946"/>
    <w:rsid w:val="00376FBD"/>
    <w:rsid w:val="003809E9"/>
    <w:rsid w:val="003810AE"/>
    <w:rsid w:val="003829AB"/>
    <w:rsid w:val="00383BA6"/>
    <w:rsid w:val="00383C15"/>
    <w:rsid w:val="0038573D"/>
    <w:rsid w:val="00386041"/>
    <w:rsid w:val="00387313"/>
    <w:rsid w:val="00387727"/>
    <w:rsid w:val="003878B8"/>
    <w:rsid w:val="00390DAC"/>
    <w:rsid w:val="0039126E"/>
    <w:rsid w:val="003919CC"/>
    <w:rsid w:val="00391B63"/>
    <w:rsid w:val="00393367"/>
    <w:rsid w:val="0039636C"/>
    <w:rsid w:val="00396AF4"/>
    <w:rsid w:val="0039751F"/>
    <w:rsid w:val="00397BE0"/>
    <w:rsid w:val="00397C65"/>
    <w:rsid w:val="003A03C4"/>
    <w:rsid w:val="003A0BB2"/>
    <w:rsid w:val="003A1470"/>
    <w:rsid w:val="003A29D3"/>
    <w:rsid w:val="003A3B79"/>
    <w:rsid w:val="003A42F5"/>
    <w:rsid w:val="003A4656"/>
    <w:rsid w:val="003A4F36"/>
    <w:rsid w:val="003A52EA"/>
    <w:rsid w:val="003A5B38"/>
    <w:rsid w:val="003A6915"/>
    <w:rsid w:val="003A6FAC"/>
    <w:rsid w:val="003B028B"/>
    <w:rsid w:val="003B2C1C"/>
    <w:rsid w:val="003B51F1"/>
    <w:rsid w:val="003B5243"/>
    <w:rsid w:val="003B6DA1"/>
    <w:rsid w:val="003B6E2F"/>
    <w:rsid w:val="003B706E"/>
    <w:rsid w:val="003C04C1"/>
    <w:rsid w:val="003C0BEF"/>
    <w:rsid w:val="003C0D8E"/>
    <w:rsid w:val="003C2EE4"/>
    <w:rsid w:val="003C43A5"/>
    <w:rsid w:val="003C4561"/>
    <w:rsid w:val="003D0671"/>
    <w:rsid w:val="003D19DD"/>
    <w:rsid w:val="003D3992"/>
    <w:rsid w:val="003D3B65"/>
    <w:rsid w:val="003D3E1B"/>
    <w:rsid w:val="003D501B"/>
    <w:rsid w:val="003D5B48"/>
    <w:rsid w:val="003D7B54"/>
    <w:rsid w:val="003D7C1A"/>
    <w:rsid w:val="003E04E1"/>
    <w:rsid w:val="003E11D9"/>
    <w:rsid w:val="003E2ED1"/>
    <w:rsid w:val="003E33F8"/>
    <w:rsid w:val="003E354C"/>
    <w:rsid w:val="003E3F31"/>
    <w:rsid w:val="003E5B36"/>
    <w:rsid w:val="003E6EF8"/>
    <w:rsid w:val="003F0EA4"/>
    <w:rsid w:val="003F19CB"/>
    <w:rsid w:val="003F33C7"/>
    <w:rsid w:val="003F4E5C"/>
    <w:rsid w:val="003F5A13"/>
    <w:rsid w:val="003F5B38"/>
    <w:rsid w:val="003F6A08"/>
    <w:rsid w:val="003F7501"/>
    <w:rsid w:val="004002FE"/>
    <w:rsid w:val="004018B9"/>
    <w:rsid w:val="00401E4B"/>
    <w:rsid w:val="004026C5"/>
    <w:rsid w:val="00403A68"/>
    <w:rsid w:val="00404693"/>
    <w:rsid w:val="00406892"/>
    <w:rsid w:val="00406B7F"/>
    <w:rsid w:val="00406DDE"/>
    <w:rsid w:val="00407783"/>
    <w:rsid w:val="00410420"/>
    <w:rsid w:val="004108B1"/>
    <w:rsid w:val="00412E28"/>
    <w:rsid w:val="004145A7"/>
    <w:rsid w:val="0041528A"/>
    <w:rsid w:val="00415323"/>
    <w:rsid w:val="004161E0"/>
    <w:rsid w:val="0041657A"/>
    <w:rsid w:val="00416EEF"/>
    <w:rsid w:val="004201E9"/>
    <w:rsid w:val="00420490"/>
    <w:rsid w:val="004204FF"/>
    <w:rsid w:val="004218F6"/>
    <w:rsid w:val="00422C9B"/>
    <w:rsid w:val="00423A86"/>
    <w:rsid w:val="00424AE5"/>
    <w:rsid w:val="00424D4B"/>
    <w:rsid w:val="00425CF0"/>
    <w:rsid w:val="00426398"/>
    <w:rsid w:val="00427D4E"/>
    <w:rsid w:val="00427EF0"/>
    <w:rsid w:val="00430542"/>
    <w:rsid w:val="00432005"/>
    <w:rsid w:val="00432922"/>
    <w:rsid w:val="00432D2D"/>
    <w:rsid w:val="00433DF2"/>
    <w:rsid w:val="00434B3D"/>
    <w:rsid w:val="0043587C"/>
    <w:rsid w:val="004374B8"/>
    <w:rsid w:val="00437808"/>
    <w:rsid w:val="00440953"/>
    <w:rsid w:val="00440B13"/>
    <w:rsid w:val="00441766"/>
    <w:rsid w:val="00441E25"/>
    <w:rsid w:val="004429CD"/>
    <w:rsid w:val="00442B53"/>
    <w:rsid w:val="00442B5E"/>
    <w:rsid w:val="004446E1"/>
    <w:rsid w:val="00444E11"/>
    <w:rsid w:val="00445152"/>
    <w:rsid w:val="00445DB0"/>
    <w:rsid w:val="00445F28"/>
    <w:rsid w:val="00446B9B"/>
    <w:rsid w:val="00450318"/>
    <w:rsid w:val="0045174E"/>
    <w:rsid w:val="00451B71"/>
    <w:rsid w:val="00451BE3"/>
    <w:rsid w:val="0045390A"/>
    <w:rsid w:val="004548B3"/>
    <w:rsid w:val="004555A5"/>
    <w:rsid w:val="0045594F"/>
    <w:rsid w:val="00455DAE"/>
    <w:rsid w:val="0045683B"/>
    <w:rsid w:val="0046109A"/>
    <w:rsid w:val="004617C4"/>
    <w:rsid w:val="00462439"/>
    <w:rsid w:val="00464820"/>
    <w:rsid w:val="004663D7"/>
    <w:rsid w:val="00467B11"/>
    <w:rsid w:val="0047065D"/>
    <w:rsid w:val="004733DF"/>
    <w:rsid w:val="00473D29"/>
    <w:rsid w:val="004745F6"/>
    <w:rsid w:val="00474711"/>
    <w:rsid w:val="00475C77"/>
    <w:rsid w:val="00475F2C"/>
    <w:rsid w:val="004764FA"/>
    <w:rsid w:val="00477CEC"/>
    <w:rsid w:val="00480686"/>
    <w:rsid w:val="00482302"/>
    <w:rsid w:val="004849B5"/>
    <w:rsid w:val="00484AC4"/>
    <w:rsid w:val="00485261"/>
    <w:rsid w:val="0048746F"/>
    <w:rsid w:val="0048788F"/>
    <w:rsid w:val="0049107A"/>
    <w:rsid w:val="0049195D"/>
    <w:rsid w:val="00494C19"/>
    <w:rsid w:val="00495373"/>
    <w:rsid w:val="00495572"/>
    <w:rsid w:val="00495F4B"/>
    <w:rsid w:val="0049638D"/>
    <w:rsid w:val="004979CF"/>
    <w:rsid w:val="004A0422"/>
    <w:rsid w:val="004A128E"/>
    <w:rsid w:val="004A18AB"/>
    <w:rsid w:val="004A24FB"/>
    <w:rsid w:val="004A4267"/>
    <w:rsid w:val="004A49B2"/>
    <w:rsid w:val="004A5AFA"/>
    <w:rsid w:val="004A6DB5"/>
    <w:rsid w:val="004A737D"/>
    <w:rsid w:val="004B134A"/>
    <w:rsid w:val="004B2E06"/>
    <w:rsid w:val="004B3CBD"/>
    <w:rsid w:val="004B49B5"/>
    <w:rsid w:val="004B51C0"/>
    <w:rsid w:val="004B52E3"/>
    <w:rsid w:val="004B56AF"/>
    <w:rsid w:val="004B5B67"/>
    <w:rsid w:val="004B6654"/>
    <w:rsid w:val="004B6BF3"/>
    <w:rsid w:val="004B7161"/>
    <w:rsid w:val="004C01F1"/>
    <w:rsid w:val="004C0995"/>
    <w:rsid w:val="004C1420"/>
    <w:rsid w:val="004C14B0"/>
    <w:rsid w:val="004C1543"/>
    <w:rsid w:val="004C1A7F"/>
    <w:rsid w:val="004C1E6A"/>
    <w:rsid w:val="004C2F54"/>
    <w:rsid w:val="004C47EB"/>
    <w:rsid w:val="004C4B2A"/>
    <w:rsid w:val="004C4F88"/>
    <w:rsid w:val="004C59FE"/>
    <w:rsid w:val="004C5E2B"/>
    <w:rsid w:val="004C6133"/>
    <w:rsid w:val="004C6985"/>
    <w:rsid w:val="004D159B"/>
    <w:rsid w:val="004D2355"/>
    <w:rsid w:val="004D24D2"/>
    <w:rsid w:val="004D25FE"/>
    <w:rsid w:val="004D2CB9"/>
    <w:rsid w:val="004D3E81"/>
    <w:rsid w:val="004D5281"/>
    <w:rsid w:val="004D5D42"/>
    <w:rsid w:val="004D62C9"/>
    <w:rsid w:val="004D6C86"/>
    <w:rsid w:val="004D6FD0"/>
    <w:rsid w:val="004D7C91"/>
    <w:rsid w:val="004E01AA"/>
    <w:rsid w:val="004E16DA"/>
    <w:rsid w:val="004E1D66"/>
    <w:rsid w:val="004E3930"/>
    <w:rsid w:val="004E3CF3"/>
    <w:rsid w:val="004E4337"/>
    <w:rsid w:val="004E6789"/>
    <w:rsid w:val="004F2106"/>
    <w:rsid w:val="004F2116"/>
    <w:rsid w:val="004F2B03"/>
    <w:rsid w:val="004F3C89"/>
    <w:rsid w:val="004F66DC"/>
    <w:rsid w:val="004F764E"/>
    <w:rsid w:val="004F78AB"/>
    <w:rsid w:val="004F7A78"/>
    <w:rsid w:val="0050181A"/>
    <w:rsid w:val="00502708"/>
    <w:rsid w:val="00502BC0"/>
    <w:rsid w:val="00503110"/>
    <w:rsid w:val="005036AC"/>
    <w:rsid w:val="0050417C"/>
    <w:rsid w:val="00504680"/>
    <w:rsid w:val="00506F46"/>
    <w:rsid w:val="005075BC"/>
    <w:rsid w:val="005100B4"/>
    <w:rsid w:val="0051028D"/>
    <w:rsid w:val="00510474"/>
    <w:rsid w:val="0051076D"/>
    <w:rsid w:val="00510AA5"/>
    <w:rsid w:val="005114B9"/>
    <w:rsid w:val="0051191D"/>
    <w:rsid w:val="00511944"/>
    <w:rsid w:val="00511E02"/>
    <w:rsid w:val="0051223A"/>
    <w:rsid w:val="00512802"/>
    <w:rsid w:val="0051350F"/>
    <w:rsid w:val="00513E8B"/>
    <w:rsid w:val="00514A0D"/>
    <w:rsid w:val="0051555A"/>
    <w:rsid w:val="0051626C"/>
    <w:rsid w:val="00520AEF"/>
    <w:rsid w:val="005243E3"/>
    <w:rsid w:val="005245F7"/>
    <w:rsid w:val="00524729"/>
    <w:rsid w:val="005247F7"/>
    <w:rsid w:val="00525F20"/>
    <w:rsid w:val="0052608A"/>
    <w:rsid w:val="00526C26"/>
    <w:rsid w:val="00527256"/>
    <w:rsid w:val="00527BB2"/>
    <w:rsid w:val="00527CD0"/>
    <w:rsid w:val="005316B1"/>
    <w:rsid w:val="0053198E"/>
    <w:rsid w:val="005345CD"/>
    <w:rsid w:val="0053700A"/>
    <w:rsid w:val="00537EE8"/>
    <w:rsid w:val="005409C4"/>
    <w:rsid w:val="00541F3A"/>
    <w:rsid w:val="0054342B"/>
    <w:rsid w:val="00543E05"/>
    <w:rsid w:val="00544184"/>
    <w:rsid w:val="005447A9"/>
    <w:rsid w:val="00545B9B"/>
    <w:rsid w:val="0054657E"/>
    <w:rsid w:val="00546E6B"/>
    <w:rsid w:val="00550D3D"/>
    <w:rsid w:val="00550E91"/>
    <w:rsid w:val="00551CC7"/>
    <w:rsid w:val="00552100"/>
    <w:rsid w:val="00553482"/>
    <w:rsid w:val="0055422C"/>
    <w:rsid w:val="005542B2"/>
    <w:rsid w:val="00556414"/>
    <w:rsid w:val="00556519"/>
    <w:rsid w:val="00556525"/>
    <w:rsid w:val="005577F1"/>
    <w:rsid w:val="005600A3"/>
    <w:rsid w:val="00560294"/>
    <w:rsid w:val="005630CC"/>
    <w:rsid w:val="00564305"/>
    <w:rsid w:val="005646F5"/>
    <w:rsid w:val="00564FDD"/>
    <w:rsid w:val="005653E6"/>
    <w:rsid w:val="00566585"/>
    <w:rsid w:val="00566AB3"/>
    <w:rsid w:val="00567057"/>
    <w:rsid w:val="005706BA"/>
    <w:rsid w:val="00570B90"/>
    <w:rsid w:val="00570E18"/>
    <w:rsid w:val="005724FB"/>
    <w:rsid w:val="00572582"/>
    <w:rsid w:val="0057361C"/>
    <w:rsid w:val="00573906"/>
    <w:rsid w:val="00574E8F"/>
    <w:rsid w:val="00575786"/>
    <w:rsid w:val="00575E11"/>
    <w:rsid w:val="00576E8A"/>
    <w:rsid w:val="0058071B"/>
    <w:rsid w:val="00581FAC"/>
    <w:rsid w:val="00582728"/>
    <w:rsid w:val="0058272B"/>
    <w:rsid w:val="00585927"/>
    <w:rsid w:val="00586765"/>
    <w:rsid w:val="0058689B"/>
    <w:rsid w:val="00587BDF"/>
    <w:rsid w:val="00590B97"/>
    <w:rsid w:val="00590F84"/>
    <w:rsid w:val="0059225A"/>
    <w:rsid w:val="0059304E"/>
    <w:rsid w:val="0059310E"/>
    <w:rsid w:val="0059383A"/>
    <w:rsid w:val="0059584A"/>
    <w:rsid w:val="00595A58"/>
    <w:rsid w:val="00596C0B"/>
    <w:rsid w:val="005A011E"/>
    <w:rsid w:val="005A0526"/>
    <w:rsid w:val="005A055F"/>
    <w:rsid w:val="005A0C65"/>
    <w:rsid w:val="005A0D49"/>
    <w:rsid w:val="005A1607"/>
    <w:rsid w:val="005A23C6"/>
    <w:rsid w:val="005A2C4E"/>
    <w:rsid w:val="005A2DFB"/>
    <w:rsid w:val="005A3008"/>
    <w:rsid w:val="005A35AA"/>
    <w:rsid w:val="005A3692"/>
    <w:rsid w:val="005A55A5"/>
    <w:rsid w:val="005A5889"/>
    <w:rsid w:val="005A5CF6"/>
    <w:rsid w:val="005A5DB2"/>
    <w:rsid w:val="005A6CBA"/>
    <w:rsid w:val="005A789D"/>
    <w:rsid w:val="005B18C4"/>
    <w:rsid w:val="005B204F"/>
    <w:rsid w:val="005B2BCA"/>
    <w:rsid w:val="005B2BD8"/>
    <w:rsid w:val="005B3DB3"/>
    <w:rsid w:val="005B4397"/>
    <w:rsid w:val="005B5938"/>
    <w:rsid w:val="005C067B"/>
    <w:rsid w:val="005C11B6"/>
    <w:rsid w:val="005C1524"/>
    <w:rsid w:val="005C35BB"/>
    <w:rsid w:val="005C6D0B"/>
    <w:rsid w:val="005D02C7"/>
    <w:rsid w:val="005D0AFD"/>
    <w:rsid w:val="005D19BE"/>
    <w:rsid w:val="005D23CB"/>
    <w:rsid w:val="005D2517"/>
    <w:rsid w:val="005D2E03"/>
    <w:rsid w:val="005D31E9"/>
    <w:rsid w:val="005D59DE"/>
    <w:rsid w:val="005E0ADD"/>
    <w:rsid w:val="005E11F9"/>
    <w:rsid w:val="005E2376"/>
    <w:rsid w:val="005E27F6"/>
    <w:rsid w:val="005E4505"/>
    <w:rsid w:val="005E46C2"/>
    <w:rsid w:val="005E4CF0"/>
    <w:rsid w:val="005E59B9"/>
    <w:rsid w:val="005E62D6"/>
    <w:rsid w:val="005E77A6"/>
    <w:rsid w:val="005F0513"/>
    <w:rsid w:val="005F06BA"/>
    <w:rsid w:val="005F1EA6"/>
    <w:rsid w:val="005F238B"/>
    <w:rsid w:val="005F2EAD"/>
    <w:rsid w:val="005F37DA"/>
    <w:rsid w:val="005F415B"/>
    <w:rsid w:val="005F6971"/>
    <w:rsid w:val="005F747B"/>
    <w:rsid w:val="005F7AB6"/>
    <w:rsid w:val="005F7BE0"/>
    <w:rsid w:val="006005C6"/>
    <w:rsid w:val="00601516"/>
    <w:rsid w:val="0060481A"/>
    <w:rsid w:val="00604CBF"/>
    <w:rsid w:val="0060509D"/>
    <w:rsid w:val="00605735"/>
    <w:rsid w:val="00605B16"/>
    <w:rsid w:val="00605E52"/>
    <w:rsid w:val="00607029"/>
    <w:rsid w:val="00611FE7"/>
    <w:rsid w:val="00612094"/>
    <w:rsid w:val="00612543"/>
    <w:rsid w:val="0061375F"/>
    <w:rsid w:val="00613EAA"/>
    <w:rsid w:val="00614517"/>
    <w:rsid w:val="00614D26"/>
    <w:rsid w:val="006153D9"/>
    <w:rsid w:val="00617FE7"/>
    <w:rsid w:val="0062048B"/>
    <w:rsid w:val="00620E04"/>
    <w:rsid w:val="00621ABA"/>
    <w:rsid w:val="0062485F"/>
    <w:rsid w:val="00624A39"/>
    <w:rsid w:val="006257C0"/>
    <w:rsid w:val="00625A99"/>
    <w:rsid w:val="00626F24"/>
    <w:rsid w:val="00627E00"/>
    <w:rsid w:val="006307BA"/>
    <w:rsid w:val="00631A52"/>
    <w:rsid w:val="00631ADC"/>
    <w:rsid w:val="0063258D"/>
    <w:rsid w:val="00632C7E"/>
    <w:rsid w:val="00633798"/>
    <w:rsid w:val="00634C1A"/>
    <w:rsid w:val="006352AC"/>
    <w:rsid w:val="00636E97"/>
    <w:rsid w:val="006372E8"/>
    <w:rsid w:val="006376F2"/>
    <w:rsid w:val="006378C1"/>
    <w:rsid w:val="00637A60"/>
    <w:rsid w:val="00637F4C"/>
    <w:rsid w:val="00641C75"/>
    <w:rsid w:val="006425D9"/>
    <w:rsid w:val="006429AE"/>
    <w:rsid w:val="0064346D"/>
    <w:rsid w:val="0064359D"/>
    <w:rsid w:val="00643C17"/>
    <w:rsid w:val="006442CB"/>
    <w:rsid w:val="00645B24"/>
    <w:rsid w:val="00647AA9"/>
    <w:rsid w:val="00650A3D"/>
    <w:rsid w:val="00652B3B"/>
    <w:rsid w:val="0065578A"/>
    <w:rsid w:val="0065684D"/>
    <w:rsid w:val="00656AA2"/>
    <w:rsid w:val="00656EC2"/>
    <w:rsid w:val="00657103"/>
    <w:rsid w:val="006572DE"/>
    <w:rsid w:val="00660358"/>
    <w:rsid w:val="00661A0C"/>
    <w:rsid w:val="00662DFC"/>
    <w:rsid w:val="0066304A"/>
    <w:rsid w:val="00664392"/>
    <w:rsid w:val="00664A57"/>
    <w:rsid w:val="006652EE"/>
    <w:rsid w:val="00666DD1"/>
    <w:rsid w:val="00666EAD"/>
    <w:rsid w:val="0066753A"/>
    <w:rsid w:val="00667933"/>
    <w:rsid w:val="00670A76"/>
    <w:rsid w:val="00670EBD"/>
    <w:rsid w:val="006718ED"/>
    <w:rsid w:val="00673B78"/>
    <w:rsid w:val="00674781"/>
    <w:rsid w:val="00674E9D"/>
    <w:rsid w:val="00675DEF"/>
    <w:rsid w:val="00676B2C"/>
    <w:rsid w:val="00677B97"/>
    <w:rsid w:val="00680EE5"/>
    <w:rsid w:val="0068121D"/>
    <w:rsid w:val="0068426E"/>
    <w:rsid w:val="00684A53"/>
    <w:rsid w:val="006850AE"/>
    <w:rsid w:val="006861F8"/>
    <w:rsid w:val="0068645A"/>
    <w:rsid w:val="00691136"/>
    <w:rsid w:val="00691DF1"/>
    <w:rsid w:val="00691FFB"/>
    <w:rsid w:val="00693EAA"/>
    <w:rsid w:val="00694978"/>
    <w:rsid w:val="00694D4F"/>
    <w:rsid w:val="006968E3"/>
    <w:rsid w:val="006A0EA9"/>
    <w:rsid w:val="006A29FE"/>
    <w:rsid w:val="006A3807"/>
    <w:rsid w:val="006A4337"/>
    <w:rsid w:val="006A5ADA"/>
    <w:rsid w:val="006A6B14"/>
    <w:rsid w:val="006B045E"/>
    <w:rsid w:val="006B12D0"/>
    <w:rsid w:val="006B3338"/>
    <w:rsid w:val="006B35CA"/>
    <w:rsid w:val="006B374D"/>
    <w:rsid w:val="006B4203"/>
    <w:rsid w:val="006B6499"/>
    <w:rsid w:val="006B7113"/>
    <w:rsid w:val="006B76D8"/>
    <w:rsid w:val="006B7E40"/>
    <w:rsid w:val="006C28C1"/>
    <w:rsid w:val="006C2ED8"/>
    <w:rsid w:val="006C4089"/>
    <w:rsid w:val="006C662B"/>
    <w:rsid w:val="006C6E8A"/>
    <w:rsid w:val="006C717E"/>
    <w:rsid w:val="006C7821"/>
    <w:rsid w:val="006D00FF"/>
    <w:rsid w:val="006D28D2"/>
    <w:rsid w:val="006D33D9"/>
    <w:rsid w:val="006D3B1C"/>
    <w:rsid w:val="006D60E1"/>
    <w:rsid w:val="006D7060"/>
    <w:rsid w:val="006D712D"/>
    <w:rsid w:val="006D7A39"/>
    <w:rsid w:val="006E0F97"/>
    <w:rsid w:val="006E1A18"/>
    <w:rsid w:val="006E1ACE"/>
    <w:rsid w:val="006E207E"/>
    <w:rsid w:val="006E2147"/>
    <w:rsid w:val="006E2432"/>
    <w:rsid w:val="006E3CE2"/>
    <w:rsid w:val="006E42EB"/>
    <w:rsid w:val="006E5663"/>
    <w:rsid w:val="006E7404"/>
    <w:rsid w:val="006F10EC"/>
    <w:rsid w:val="006F19DB"/>
    <w:rsid w:val="006F1DDD"/>
    <w:rsid w:val="006F2FCA"/>
    <w:rsid w:val="006F3065"/>
    <w:rsid w:val="006F3D43"/>
    <w:rsid w:val="006F4502"/>
    <w:rsid w:val="006F69A0"/>
    <w:rsid w:val="006F69A6"/>
    <w:rsid w:val="006F7193"/>
    <w:rsid w:val="006F79EF"/>
    <w:rsid w:val="007008FF"/>
    <w:rsid w:val="007013C2"/>
    <w:rsid w:val="00702756"/>
    <w:rsid w:val="00704AB8"/>
    <w:rsid w:val="00704CB2"/>
    <w:rsid w:val="007054FB"/>
    <w:rsid w:val="007055B3"/>
    <w:rsid w:val="0070655F"/>
    <w:rsid w:val="00706615"/>
    <w:rsid w:val="007069BA"/>
    <w:rsid w:val="00706FAD"/>
    <w:rsid w:val="0070765B"/>
    <w:rsid w:val="00710D09"/>
    <w:rsid w:val="00711341"/>
    <w:rsid w:val="00711A97"/>
    <w:rsid w:val="00711C40"/>
    <w:rsid w:val="007132F7"/>
    <w:rsid w:val="00713E03"/>
    <w:rsid w:val="007158F0"/>
    <w:rsid w:val="007204E7"/>
    <w:rsid w:val="007208A5"/>
    <w:rsid w:val="00720990"/>
    <w:rsid w:val="00720EB3"/>
    <w:rsid w:val="00722761"/>
    <w:rsid w:val="00723832"/>
    <w:rsid w:val="00724ED8"/>
    <w:rsid w:val="00725A6C"/>
    <w:rsid w:val="00725E25"/>
    <w:rsid w:val="007272F1"/>
    <w:rsid w:val="007279FA"/>
    <w:rsid w:val="00730526"/>
    <w:rsid w:val="00730B40"/>
    <w:rsid w:val="00732175"/>
    <w:rsid w:val="00732A1F"/>
    <w:rsid w:val="00732E48"/>
    <w:rsid w:val="00732EBB"/>
    <w:rsid w:val="00732FD4"/>
    <w:rsid w:val="00734EAA"/>
    <w:rsid w:val="00735AC8"/>
    <w:rsid w:val="00740BE9"/>
    <w:rsid w:val="007411B4"/>
    <w:rsid w:val="00741F4D"/>
    <w:rsid w:val="00742883"/>
    <w:rsid w:val="007451F9"/>
    <w:rsid w:val="0074566A"/>
    <w:rsid w:val="0074641E"/>
    <w:rsid w:val="00746B7F"/>
    <w:rsid w:val="00750B7A"/>
    <w:rsid w:val="00751090"/>
    <w:rsid w:val="007531E9"/>
    <w:rsid w:val="00753B8E"/>
    <w:rsid w:val="00753FF6"/>
    <w:rsid w:val="0075533A"/>
    <w:rsid w:val="0075574E"/>
    <w:rsid w:val="00755FB8"/>
    <w:rsid w:val="00756097"/>
    <w:rsid w:val="00756553"/>
    <w:rsid w:val="00757641"/>
    <w:rsid w:val="007604E5"/>
    <w:rsid w:val="00761377"/>
    <w:rsid w:val="0076272E"/>
    <w:rsid w:val="00764260"/>
    <w:rsid w:val="00765B3F"/>
    <w:rsid w:val="007663FC"/>
    <w:rsid w:val="00770794"/>
    <w:rsid w:val="00770E7F"/>
    <w:rsid w:val="007712D6"/>
    <w:rsid w:val="0077290C"/>
    <w:rsid w:val="0077416D"/>
    <w:rsid w:val="007752FB"/>
    <w:rsid w:val="007756C2"/>
    <w:rsid w:val="00775FA5"/>
    <w:rsid w:val="007763B2"/>
    <w:rsid w:val="007771EB"/>
    <w:rsid w:val="00777C17"/>
    <w:rsid w:val="00780808"/>
    <w:rsid w:val="00780C7C"/>
    <w:rsid w:val="007821C4"/>
    <w:rsid w:val="00782C50"/>
    <w:rsid w:val="007833D9"/>
    <w:rsid w:val="00783A54"/>
    <w:rsid w:val="00785B5F"/>
    <w:rsid w:val="007878A2"/>
    <w:rsid w:val="007902E6"/>
    <w:rsid w:val="00790754"/>
    <w:rsid w:val="0079077D"/>
    <w:rsid w:val="00791581"/>
    <w:rsid w:val="007916FF"/>
    <w:rsid w:val="007917C9"/>
    <w:rsid w:val="0079312E"/>
    <w:rsid w:val="00794CF2"/>
    <w:rsid w:val="00797B88"/>
    <w:rsid w:val="007A1623"/>
    <w:rsid w:val="007A4BE1"/>
    <w:rsid w:val="007A4E78"/>
    <w:rsid w:val="007A5F83"/>
    <w:rsid w:val="007A6BC1"/>
    <w:rsid w:val="007A7CA5"/>
    <w:rsid w:val="007B0E22"/>
    <w:rsid w:val="007B1718"/>
    <w:rsid w:val="007B1C62"/>
    <w:rsid w:val="007B284E"/>
    <w:rsid w:val="007B3184"/>
    <w:rsid w:val="007B4284"/>
    <w:rsid w:val="007B4563"/>
    <w:rsid w:val="007B6090"/>
    <w:rsid w:val="007B6370"/>
    <w:rsid w:val="007C07F3"/>
    <w:rsid w:val="007C2CE3"/>
    <w:rsid w:val="007C355E"/>
    <w:rsid w:val="007C415F"/>
    <w:rsid w:val="007C438A"/>
    <w:rsid w:val="007C4F8B"/>
    <w:rsid w:val="007C5BD1"/>
    <w:rsid w:val="007C61CA"/>
    <w:rsid w:val="007C7082"/>
    <w:rsid w:val="007D0590"/>
    <w:rsid w:val="007D0679"/>
    <w:rsid w:val="007D2490"/>
    <w:rsid w:val="007D38FF"/>
    <w:rsid w:val="007D3D9E"/>
    <w:rsid w:val="007D627D"/>
    <w:rsid w:val="007D7157"/>
    <w:rsid w:val="007D74C7"/>
    <w:rsid w:val="007D7D15"/>
    <w:rsid w:val="007E030E"/>
    <w:rsid w:val="007E0952"/>
    <w:rsid w:val="007E1AE9"/>
    <w:rsid w:val="007E1D45"/>
    <w:rsid w:val="007E2536"/>
    <w:rsid w:val="007E3E22"/>
    <w:rsid w:val="007E5B64"/>
    <w:rsid w:val="007E664A"/>
    <w:rsid w:val="007F033B"/>
    <w:rsid w:val="007F1E6C"/>
    <w:rsid w:val="007F281E"/>
    <w:rsid w:val="007F3628"/>
    <w:rsid w:val="007F416D"/>
    <w:rsid w:val="007F49A0"/>
    <w:rsid w:val="007F7310"/>
    <w:rsid w:val="008014D6"/>
    <w:rsid w:val="008014FF"/>
    <w:rsid w:val="008024DF"/>
    <w:rsid w:val="00802B82"/>
    <w:rsid w:val="00804AFF"/>
    <w:rsid w:val="00804BA1"/>
    <w:rsid w:val="008050FA"/>
    <w:rsid w:val="00807D58"/>
    <w:rsid w:val="0081036E"/>
    <w:rsid w:val="008109A3"/>
    <w:rsid w:val="00811BCB"/>
    <w:rsid w:val="008129F6"/>
    <w:rsid w:val="00812D23"/>
    <w:rsid w:val="008139F1"/>
    <w:rsid w:val="00814D69"/>
    <w:rsid w:val="008161B0"/>
    <w:rsid w:val="00816F0F"/>
    <w:rsid w:val="008179DF"/>
    <w:rsid w:val="00817CF3"/>
    <w:rsid w:val="00817FE4"/>
    <w:rsid w:val="00821EC6"/>
    <w:rsid w:val="0082267C"/>
    <w:rsid w:val="0082269B"/>
    <w:rsid w:val="00822C96"/>
    <w:rsid w:val="00823278"/>
    <w:rsid w:val="00825751"/>
    <w:rsid w:val="00826EAB"/>
    <w:rsid w:val="0083080E"/>
    <w:rsid w:val="00830811"/>
    <w:rsid w:val="00830D77"/>
    <w:rsid w:val="00831445"/>
    <w:rsid w:val="00835587"/>
    <w:rsid w:val="0083583D"/>
    <w:rsid w:val="00835AD0"/>
    <w:rsid w:val="0083627D"/>
    <w:rsid w:val="00840414"/>
    <w:rsid w:val="008405F8"/>
    <w:rsid w:val="008410F6"/>
    <w:rsid w:val="00843030"/>
    <w:rsid w:val="00843383"/>
    <w:rsid w:val="00843D42"/>
    <w:rsid w:val="00844F87"/>
    <w:rsid w:val="008450A5"/>
    <w:rsid w:val="00846786"/>
    <w:rsid w:val="00847237"/>
    <w:rsid w:val="00850231"/>
    <w:rsid w:val="00850965"/>
    <w:rsid w:val="00851756"/>
    <w:rsid w:val="00851B85"/>
    <w:rsid w:val="008524EC"/>
    <w:rsid w:val="008526DA"/>
    <w:rsid w:val="0085332D"/>
    <w:rsid w:val="00853717"/>
    <w:rsid w:val="0085607A"/>
    <w:rsid w:val="00856FBF"/>
    <w:rsid w:val="00857639"/>
    <w:rsid w:val="0085783A"/>
    <w:rsid w:val="008578D3"/>
    <w:rsid w:val="00860847"/>
    <w:rsid w:val="00861357"/>
    <w:rsid w:val="00861E4D"/>
    <w:rsid w:val="00862B3C"/>
    <w:rsid w:val="00862BF4"/>
    <w:rsid w:val="008631FC"/>
    <w:rsid w:val="0086379B"/>
    <w:rsid w:val="008656A1"/>
    <w:rsid w:val="00867699"/>
    <w:rsid w:val="00867F77"/>
    <w:rsid w:val="00870E04"/>
    <w:rsid w:val="0087157E"/>
    <w:rsid w:val="0087238F"/>
    <w:rsid w:val="00875199"/>
    <w:rsid w:val="008753D7"/>
    <w:rsid w:val="00875BCA"/>
    <w:rsid w:val="008765E7"/>
    <w:rsid w:val="00876FBB"/>
    <w:rsid w:val="00876FD0"/>
    <w:rsid w:val="00877314"/>
    <w:rsid w:val="0087790C"/>
    <w:rsid w:val="008801EA"/>
    <w:rsid w:val="00880E89"/>
    <w:rsid w:val="008815BD"/>
    <w:rsid w:val="00881F2B"/>
    <w:rsid w:val="008829D2"/>
    <w:rsid w:val="00883051"/>
    <w:rsid w:val="0088573B"/>
    <w:rsid w:val="00885D02"/>
    <w:rsid w:val="00886130"/>
    <w:rsid w:val="00887680"/>
    <w:rsid w:val="008876C2"/>
    <w:rsid w:val="00890721"/>
    <w:rsid w:val="00890918"/>
    <w:rsid w:val="00891405"/>
    <w:rsid w:val="00891ECC"/>
    <w:rsid w:val="008921A5"/>
    <w:rsid w:val="008925F5"/>
    <w:rsid w:val="008937CB"/>
    <w:rsid w:val="0089514E"/>
    <w:rsid w:val="008953BF"/>
    <w:rsid w:val="00897D7A"/>
    <w:rsid w:val="008A0B37"/>
    <w:rsid w:val="008A163B"/>
    <w:rsid w:val="008A1A5C"/>
    <w:rsid w:val="008A297F"/>
    <w:rsid w:val="008A29A0"/>
    <w:rsid w:val="008A3B19"/>
    <w:rsid w:val="008A7713"/>
    <w:rsid w:val="008A7757"/>
    <w:rsid w:val="008B11D9"/>
    <w:rsid w:val="008B18E1"/>
    <w:rsid w:val="008B1C12"/>
    <w:rsid w:val="008B1C97"/>
    <w:rsid w:val="008B2182"/>
    <w:rsid w:val="008B43ED"/>
    <w:rsid w:val="008B5CE2"/>
    <w:rsid w:val="008B6983"/>
    <w:rsid w:val="008C2960"/>
    <w:rsid w:val="008C3DE1"/>
    <w:rsid w:val="008C6234"/>
    <w:rsid w:val="008C7336"/>
    <w:rsid w:val="008C7C12"/>
    <w:rsid w:val="008D01B2"/>
    <w:rsid w:val="008D04FE"/>
    <w:rsid w:val="008D1714"/>
    <w:rsid w:val="008D18A2"/>
    <w:rsid w:val="008D26D0"/>
    <w:rsid w:val="008D2CD2"/>
    <w:rsid w:val="008D3E86"/>
    <w:rsid w:val="008D3E90"/>
    <w:rsid w:val="008D50CA"/>
    <w:rsid w:val="008D5549"/>
    <w:rsid w:val="008D581E"/>
    <w:rsid w:val="008D6AA4"/>
    <w:rsid w:val="008E0072"/>
    <w:rsid w:val="008E1158"/>
    <w:rsid w:val="008E47B7"/>
    <w:rsid w:val="008E5CB9"/>
    <w:rsid w:val="008E7B38"/>
    <w:rsid w:val="008F0A5E"/>
    <w:rsid w:val="008F240D"/>
    <w:rsid w:val="008F2506"/>
    <w:rsid w:val="008F285C"/>
    <w:rsid w:val="008F3534"/>
    <w:rsid w:val="008F3DDE"/>
    <w:rsid w:val="008F4D00"/>
    <w:rsid w:val="008F5459"/>
    <w:rsid w:val="008F5B34"/>
    <w:rsid w:val="008F63C0"/>
    <w:rsid w:val="008F758D"/>
    <w:rsid w:val="008F79DC"/>
    <w:rsid w:val="00900275"/>
    <w:rsid w:val="00900D08"/>
    <w:rsid w:val="009011DF"/>
    <w:rsid w:val="0090190E"/>
    <w:rsid w:val="009024D8"/>
    <w:rsid w:val="00902F0B"/>
    <w:rsid w:val="00903A5E"/>
    <w:rsid w:val="00903A91"/>
    <w:rsid w:val="009043E9"/>
    <w:rsid w:val="00904A6D"/>
    <w:rsid w:val="00904DA5"/>
    <w:rsid w:val="0090501B"/>
    <w:rsid w:val="009052AB"/>
    <w:rsid w:val="00905AE2"/>
    <w:rsid w:val="00905CA3"/>
    <w:rsid w:val="00906FE5"/>
    <w:rsid w:val="0090777F"/>
    <w:rsid w:val="00911A5F"/>
    <w:rsid w:val="00911B6A"/>
    <w:rsid w:val="009125AC"/>
    <w:rsid w:val="0091306B"/>
    <w:rsid w:val="009130DD"/>
    <w:rsid w:val="00914C6D"/>
    <w:rsid w:val="009161EB"/>
    <w:rsid w:val="0091629B"/>
    <w:rsid w:val="009170A2"/>
    <w:rsid w:val="00920695"/>
    <w:rsid w:val="00921064"/>
    <w:rsid w:val="0092180C"/>
    <w:rsid w:val="009224DF"/>
    <w:rsid w:val="0092265A"/>
    <w:rsid w:val="009249E7"/>
    <w:rsid w:val="00925526"/>
    <w:rsid w:val="009263DD"/>
    <w:rsid w:val="00926AD9"/>
    <w:rsid w:val="00930F1E"/>
    <w:rsid w:val="009321B4"/>
    <w:rsid w:val="00932AFF"/>
    <w:rsid w:val="009335D6"/>
    <w:rsid w:val="00933BA2"/>
    <w:rsid w:val="00934954"/>
    <w:rsid w:val="00934DC0"/>
    <w:rsid w:val="00934E7D"/>
    <w:rsid w:val="009366D1"/>
    <w:rsid w:val="009400C8"/>
    <w:rsid w:val="00940192"/>
    <w:rsid w:val="0094061C"/>
    <w:rsid w:val="00941A41"/>
    <w:rsid w:val="00941B07"/>
    <w:rsid w:val="0094270E"/>
    <w:rsid w:val="00942B65"/>
    <w:rsid w:val="00942D71"/>
    <w:rsid w:val="0094468A"/>
    <w:rsid w:val="00947CE7"/>
    <w:rsid w:val="0095085B"/>
    <w:rsid w:val="00950CB5"/>
    <w:rsid w:val="00952FE5"/>
    <w:rsid w:val="00953CF5"/>
    <w:rsid w:val="00954369"/>
    <w:rsid w:val="009558AA"/>
    <w:rsid w:val="00956EE0"/>
    <w:rsid w:val="00960B92"/>
    <w:rsid w:val="00960EA9"/>
    <w:rsid w:val="00961141"/>
    <w:rsid w:val="009613AA"/>
    <w:rsid w:val="00961E19"/>
    <w:rsid w:val="00962DE5"/>
    <w:rsid w:val="00963B94"/>
    <w:rsid w:val="00964EDA"/>
    <w:rsid w:val="0096519D"/>
    <w:rsid w:val="00965A12"/>
    <w:rsid w:val="0096689D"/>
    <w:rsid w:val="00970127"/>
    <w:rsid w:val="009709F6"/>
    <w:rsid w:val="009720ED"/>
    <w:rsid w:val="00973607"/>
    <w:rsid w:val="00973A22"/>
    <w:rsid w:val="00973A58"/>
    <w:rsid w:val="00973ABF"/>
    <w:rsid w:val="00977C84"/>
    <w:rsid w:val="00981069"/>
    <w:rsid w:val="00981AD4"/>
    <w:rsid w:val="00982BEF"/>
    <w:rsid w:val="0098560E"/>
    <w:rsid w:val="009859AD"/>
    <w:rsid w:val="00987D4B"/>
    <w:rsid w:val="009900B9"/>
    <w:rsid w:val="00990284"/>
    <w:rsid w:val="0099051B"/>
    <w:rsid w:val="00993010"/>
    <w:rsid w:val="00993CB4"/>
    <w:rsid w:val="00996063"/>
    <w:rsid w:val="009961AA"/>
    <w:rsid w:val="00996B5A"/>
    <w:rsid w:val="00996C8C"/>
    <w:rsid w:val="0099781D"/>
    <w:rsid w:val="00997B2A"/>
    <w:rsid w:val="00997E77"/>
    <w:rsid w:val="00997FFC"/>
    <w:rsid w:val="009A05DE"/>
    <w:rsid w:val="009A1FCC"/>
    <w:rsid w:val="009A23C7"/>
    <w:rsid w:val="009A593C"/>
    <w:rsid w:val="009A7E48"/>
    <w:rsid w:val="009B0140"/>
    <w:rsid w:val="009B1528"/>
    <w:rsid w:val="009B4CA5"/>
    <w:rsid w:val="009B50FA"/>
    <w:rsid w:val="009B54F0"/>
    <w:rsid w:val="009B5AF6"/>
    <w:rsid w:val="009B5BB1"/>
    <w:rsid w:val="009B6D9E"/>
    <w:rsid w:val="009B706A"/>
    <w:rsid w:val="009B7F0F"/>
    <w:rsid w:val="009C15E9"/>
    <w:rsid w:val="009C3287"/>
    <w:rsid w:val="009C34DA"/>
    <w:rsid w:val="009C428F"/>
    <w:rsid w:val="009C6AB4"/>
    <w:rsid w:val="009D2219"/>
    <w:rsid w:val="009D23E2"/>
    <w:rsid w:val="009D50D2"/>
    <w:rsid w:val="009D6E82"/>
    <w:rsid w:val="009D7DB2"/>
    <w:rsid w:val="009E0402"/>
    <w:rsid w:val="009E04EC"/>
    <w:rsid w:val="009E0E1D"/>
    <w:rsid w:val="009E102E"/>
    <w:rsid w:val="009E1916"/>
    <w:rsid w:val="009E2178"/>
    <w:rsid w:val="009E2418"/>
    <w:rsid w:val="009E302C"/>
    <w:rsid w:val="009E3F35"/>
    <w:rsid w:val="009E432A"/>
    <w:rsid w:val="009E48FC"/>
    <w:rsid w:val="009E566F"/>
    <w:rsid w:val="009E5EB9"/>
    <w:rsid w:val="009E68CA"/>
    <w:rsid w:val="009E6D8C"/>
    <w:rsid w:val="009E6E6D"/>
    <w:rsid w:val="009F01CA"/>
    <w:rsid w:val="009F03C6"/>
    <w:rsid w:val="009F1EE9"/>
    <w:rsid w:val="009F29BD"/>
    <w:rsid w:val="009F2B08"/>
    <w:rsid w:val="009F5234"/>
    <w:rsid w:val="009F5827"/>
    <w:rsid w:val="009F58A1"/>
    <w:rsid w:val="009F5E01"/>
    <w:rsid w:val="009F7B26"/>
    <w:rsid w:val="00A00409"/>
    <w:rsid w:val="00A013AA"/>
    <w:rsid w:val="00A01606"/>
    <w:rsid w:val="00A02A27"/>
    <w:rsid w:val="00A033D6"/>
    <w:rsid w:val="00A049E7"/>
    <w:rsid w:val="00A05EAB"/>
    <w:rsid w:val="00A06253"/>
    <w:rsid w:val="00A10D72"/>
    <w:rsid w:val="00A1149D"/>
    <w:rsid w:val="00A11A47"/>
    <w:rsid w:val="00A11C81"/>
    <w:rsid w:val="00A11FFA"/>
    <w:rsid w:val="00A1387D"/>
    <w:rsid w:val="00A13EA2"/>
    <w:rsid w:val="00A14B63"/>
    <w:rsid w:val="00A14DC2"/>
    <w:rsid w:val="00A17116"/>
    <w:rsid w:val="00A1786A"/>
    <w:rsid w:val="00A20031"/>
    <w:rsid w:val="00A2194E"/>
    <w:rsid w:val="00A2198B"/>
    <w:rsid w:val="00A21A00"/>
    <w:rsid w:val="00A21E7C"/>
    <w:rsid w:val="00A239F4"/>
    <w:rsid w:val="00A24031"/>
    <w:rsid w:val="00A25A1E"/>
    <w:rsid w:val="00A25A23"/>
    <w:rsid w:val="00A26913"/>
    <w:rsid w:val="00A274C2"/>
    <w:rsid w:val="00A276F3"/>
    <w:rsid w:val="00A30FF5"/>
    <w:rsid w:val="00A31C5F"/>
    <w:rsid w:val="00A321DD"/>
    <w:rsid w:val="00A32EA1"/>
    <w:rsid w:val="00A33125"/>
    <w:rsid w:val="00A33598"/>
    <w:rsid w:val="00A33F3A"/>
    <w:rsid w:val="00A350F7"/>
    <w:rsid w:val="00A36030"/>
    <w:rsid w:val="00A36349"/>
    <w:rsid w:val="00A36735"/>
    <w:rsid w:val="00A36D0E"/>
    <w:rsid w:val="00A36E55"/>
    <w:rsid w:val="00A36FFE"/>
    <w:rsid w:val="00A37CBC"/>
    <w:rsid w:val="00A40045"/>
    <w:rsid w:val="00A432CC"/>
    <w:rsid w:val="00A43C7D"/>
    <w:rsid w:val="00A44C61"/>
    <w:rsid w:val="00A44DA5"/>
    <w:rsid w:val="00A4624F"/>
    <w:rsid w:val="00A47FA3"/>
    <w:rsid w:val="00A504FC"/>
    <w:rsid w:val="00A51DD4"/>
    <w:rsid w:val="00A528C3"/>
    <w:rsid w:val="00A532D4"/>
    <w:rsid w:val="00A549A9"/>
    <w:rsid w:val="00A54E82"/>
    <w:rsid w:val="00A55598"/>
    <w:rsid w:val="00A55645"/>
    <w:rsid w:val="00A55EAB"/>
    <w:rsid w:val="00A579D3"/>
    <w:rsid w:val="00A6014C"/>
    <w:rsid w:val="00A60734"/>
    <w:rsid w:val="00A625F2"/>
    <w:rsid w:val="00A628AC"/>
    <w:rsid w:val="00A62B7D"/>
    <w:rsid w:val="00A62C2C"/>
    <w:rsid w:val="00A6389D"/>
    <w:rsid w:val="00A642D8"/>
    <w:rsid w:val="00A65D28"/>
    <w:rsid w:val="00A665E9"/>
    <w:rsid w:val="00A668A9"/>
    <w:rsid w:val="00A67518"/>
    <w:rsid w:val="00A677D3"/>
    <w:rsid w:val="00A7044D"/>
    <w:rsid w:val="00A70ABD"/>
    <w:rsid w:val="00A723E1"/>
    <w:rsid w:val="00A7287C"/>
    <w:rsid w:val="00A748AC"/>
    <w:rsid w:val="00A75705"/>
    <w:rsid w:val="00A76305"/>
    <w:rsid w:val="00A76A8C"/>
    <w:rsid w:val="00A77618"/>
    <w:rsid w:val="00A804CF"/>
    <w:rsid w:val="00A8064E"/>
    <w:rsid w:val="00A81134"/>
    <w:rsid w:val="00A81D2A"/>
    <w:rsid w:val="00A8438E"/>
    <w:rsid w:val="00A851F0"/>
    <w:rsid w:val="00A85348"/>
    <w:rsid w:val="00A856F3"/>
    <w:rsid w:val="00A868EC"/>
    <w:rsid w:val="00A870AA"/>
    <w:rsid w:val="00A90057"/>
    <w:rsid w:val="00A902CD"/>
    <w:rsid w:val="00A908B3"/>
    <w:rsid w:val="00A910B3"/>
    <w:rsid w:val="00A93961"/>
    <w:rsid w:val="00A9547A"/>
    <w:rsid w:val="00A96242"/>
    <w:rsid w:val="00A962D4"/>
    <w:rsid w:val="00AA1C87"/>
    <w:rsid w:val="00AA221F"/>
    <w:rsid w:val="00AA27B6"/>
    <w:rsid w:val="00AA2FA2"/>
    <w:rsid w:val="00AA4152"/>
    <w:rsid w:val="00AA4659"/>
    <w:rsid w:val="00AA5AF5"/>
    <w:rsid w:val="00AA5F4C"/>
    <w:rsid w:val="00AA69B1"/>
    <w:rsid w:val="00AB01D0"/>
    <w:rsid w:val="00AB08CC"/>
    <w:rsid w:val="00AB1141"/>
    <w:rsid w:val="00AB11C7"/>
    <w:rsid w:val="00AB14BA"/>
    <w:rsid w:val="00AB1DF3"/>
    <w:rsid w:val="00AB1F26"/>
    <w:rsid w:val="00AB3F56"/>
    <w:rsid w:val="00AB4647"/>
    <w:rsid w:val="00AB4924"/>
    <w:rsid w:val="00AB6768"/>
    <w:rsid w:val="00AB6CFD"/>
    <w:rsid w:val="00AC047D"/>
    <w:rsid w:val="00AC0BB5"/>
    <w:rsid w:val="00AC2321"/>
    <w:rsid w:val="00AC27ED"/>
    <w:rsid w:val="00AC3609"/>
    <w:rsid w:val="00AC3D63"/>
    <w:rsid w:val="00AC4302"/>
    <w:rsid w:val="00AC4A37"/>
    <w:rsid w:val="00AC548E"/>
    <w:rsid w:val="00AC5A5E"/>
    <w:rsid w:val="00AC5B75"/>
    <w:rsid w:val="00AC60F2"/>
    <w:rsid w:val="00AC65F1"/>
    <w:rsid w:val="00AC66B2"/>
    <w:rsid w:val="00AC708A"/>
    <w:rsid w:val="00AC7F08"/>
    <w:rsid w:val="00AD1B84"/>
    <w:rsid w:val="00AD2225"/>
    <w:rsid w:val="00AD29D3"/>
    <w:rsid w:val="00AD32F8"/>
    <w:rsid w:val="00AD37F9"/>
    <w:rsid w:val="00AD7DE8"/>
    <w:rsid w:val="00AE0102"/>
    <w:rsid w:val="00AE0CC1"/>
    <w:rsid w:val="00AE101C"/>
    <w:rsid w:val="00AE1B89"/>
    <w:rsid w:val="00AE2017"/>
    <w:rsid w:val="00AE35C2"/>
    <w:rsid w:val="00AE35E3"/>
    <w:rsid w:val="00AE6062"/>
    <w:rsid w:val="00AE65F3"/>
    <w:rsid w:val="00AE78B2"/>
    <w:rsid w:val="00AF05B9"/>
    <w:rsid w:val="00AF07CB"/>
    <w:rsid w:val="00AF0FF4"/>
    <w:rsid w:val="00AF39E5"/>
    <w:rsid w:val="00AF3FB8"/>
    <w:rsid w:val="00AF46A3"/>
    <w:rsid w:val="00AF5B5F"/>
    <w:rsid w:val="00AF61F3"/>
    <w:rsid w:val="00AF76A9"/>
    <w:rsid w:val="00B003A5"/>
    <w:rsid w:val="00B02CD3"/>
    <w:rsid w:val="00B03112"/>
    <w:rsid w:val="00B032F1"/>
    <w:rsid w:val="00B036CC"/>
    <w:rsid w:val="00B04803"/>
    <w:rsid w:val="00B04DB1"/>
    <w:rsid w:val="00B06707"/>
    <w:rsid w:val="00B118C3"/>
    <w:rsid w:val="00B12083"/>
    <w:rsid w:val="00B1244C"/>
    <w:rsid w:val="00B1266A"/>
    <w:rsid w:val="00B127E6"/>
    <w:rsid w:val="00B1374E"/>
    <w:rsid w:val="00B1432E"/>
    <w:rsid w:val="00B14464"/>
    <w:rsid w:val="00B14AC6"/>
    <w:rsid w:val="00B14E5D"/>
    <w:rsid w:val="00B156F9"/>
    <w:rsid w:val="00B16714"/>
    <w:rsid w:val="00B16B0D"/>
    <w:rsid w:val="00B16BA9"/>
    <w:rsid w:val="00B22321"/>
    <w:rsid w:val="00B23B86"/>
    <w:rsid w:val="00B23BBC"/>
    <w:rsid w:val="00B24FAF"/>
    <w:rsid w:val="00B257ED"/>
    <w:rsid w:val="00B262C2"/>
    <w:rsid w:val="00B26501"/>
    <w:rsid w:val="00B27E97"/>
    <w:rsid w:val="00B318EB"/>
    <w:rsid w:val="00B32537"/>
    <w:rsid w:val="00B327C6"/>
    <w:rsid w:val="00B32A02"/>
    <w:rsid w:val="00B32EDD"/>
    <w:rsid w:val="00B33A74"/>
    <w:rsid w:val="00B34142"/>
    <w:rsid w:val="00B34FF5"/>
    <w:rsid w:val="00B35C50"/>
    <w:rsid w:val="00B35FAB"/>
    <w:rsid w:val="00B36175"/>
    <w:rsid w:val="00B37C9D"/>
    <w:rsid w:val="00B40B88"/>
    <w:rsid w:val="00B41A98"/>
    <w:rsid w:val="00B42FD5"/>
    <w:rsid w:val="00B43862"/>
    <w:rsid w:val="00B4451B"/>
    <w:rsid w:val="00B44DDB"/>
    <w:rsid w:val="00B45B34"/>
    <w:rsid w:val="00B46044"/>
    <w:rsid w:val="00B47E3D"/>
    <w:rsid w:val="00B50BE0"/>
    <w:rsid w:val="00B52B89"/>
    <w:rsid w:val="00B5309C"/>
    <w:rsid w:val="00B531C7"/>
    <w:rsid w:val="00B533B3"/>
    <w:rsid w:val="00B53B3D"/>
    <w:rsid w:val="00B547F4"/>
    <w:rsid w:val="00B56647"/>
    <w:rsid w:val="00B5691F"/>
    <w:rsid w:val="00B56A6F"/>
    <w:rsid w:val="00B56E73"/>
    <w:rsid w:val="00B5780A"/>
    <w:rsid w:val="00B579BE"/>
    <w:rsid w:val="00B6021A"/>
    <w:rsid w:val="00B605E6"/>
    <w:rsid w:val="00B61ECC"/>
    <w:rsid w:val="00B62735"/>
    <w:rsid w:val="00B631E7"/>
    <w:rsid w:val="00B637A3"/>
    <w:rsid w:val="00B63B01"/>
    <w:rsid w:val="00B63F5D"/>
    <w:rsid w:val="00B64B0D"/>
    <w:rsid w:val="00B67126"/>
    <w:rsid w:val="00B67879"/>
    <w:rsid w:val="00B70ED3"/>
    <w:rsid w:val="00B72452"/>
    <w:rsid w:val="00B724C6"/>
    <w:rsid w:val="00B72933"/>
    <w:rsid w:val="00B72E75"/>
    <w:rsid w:val="00B73833"/>
    <w:rsid w:val="00B73FE8"/>
    <w:rsid w:val="00B743D5"/>
    <w:rsid w:val="00B74FE5"/>
    <w:rsid w:val="00B7799B"/>
    <w:rsid w:val="00B77BF9"/>
    <w:rsid w:val="00B81069"/>
    <w:rsid w:val="00B811F0"/>
    <w:rsid w:val="00B83528"/>
    <w:rsid w:val="00B836FE"/>
    <w:rsid w:val="00B83F30"/>
    <w:rsid w:val="00B841A7"/>
    <w:rsid w:val="00B85766"/>
    <w:rsid w:val="00B85B59"/>
    <w:rsid w:val="00B8601A"/>
    <w:rsid w:val="00B914F5"/>
    <w:rsid w:val="00B91B05"/>
    <w:rsid w:val="00B922CB"/>
    <w:rsid w:val="00B93D40"/>
    <w:rsid w:val="00B94520"/>
    <w:rsid w:val="00B94C60"/>
    <w:rsid w:val="00B96CB9"/>
    <w:rsid w:val="00B977AD"/>
    <w:rsid w:val="00B97FE0"/>
    <w:rsid w:val="00BA12C8"/>
    <w:rsid w:val="00BA25E3"/>
    <w:rsid w:val="00BA2B95"/>
    <w:rsid w:val="00BA2E81"/>
    <w:rsid w:val="00BA2EFC"/>
    <w:rsid w:val="00BA3193"/>
    <w:rsid w:val="00BA4A87"/>
    <w:rsid w:val="00BA5479"/>
    <w:rsid w:val="00BA5CE9"/>
    <w:rsid w:val="00BA77F3"/>
    <w:rsid w:val="00BB0093"/>
    <w:rsid w:val="00BB08D1"/>
    <w:rsid w:val="00BB0BF7"/>
    <w:rsid w:val="00BB178C"/>
    <w:rsid w:val="00BB3F6F"/>
    <w:rsid w:val="00BB5382"/>
    <w:rsid w:val="00BB5BF1"/>
    <w:rsid w:val="00BB60ED"/>
    <w:rsid w:val="00BB67B2"/>
    <w:rsid w:val="00BB7A50"/>
    <w:rsid w:val="00BC167E"/>
    <w:rsid w:val="00BC1D2B"/>
    <w:rsid w:val="00BC2F08"/>
    <w:rsid w:val="00BC3FC7"/>
    <w:rsid w:val="00BC42D2"/>
    <w:rsid w:val="00BC4D16"/>
    <w:rsid w:val="00BC4FCF"/>
    <w:rsid w:val="00BC5974"/>
    <w:rsid w:val="00BC61FB"/>
    <w:rsid w:val="00BC6EA1"/>
    <w:rsid w:val="00BD0275"/>
    <w:rsid w:val="00BD0CA7"/>
    <w:rsid w:val="00BD1401"/>
    <w:rsid w:val="00BD190E"/>
    <w:rsid w:val="00BD216A"/>
    <w:rsid w:val="00BD2D85"/>
    <w:rsid w:val="00BD2F13"/>
    <w:rsid w:val="00BD315F"/>
    <w:rsid w:val="00BD36B8"/>
    <w:rsid w:val="00BD3DBE"/>
    <w:rsid w:val="00BD4445"/>
    <w:rsid w:val="00BD5B6D"/>
    <w:rsid w:val="00BD5C91"/>
    <w:rsid w:val="00BD5E51"/>
    <w:rsid w:val="00BD6E2C"/>
    <w:rsid w:val="00BD7249"/>
    <w:rsid w:val="00BD73E2"/>
    <w:rsid w:val="00BE12C3"/>
    <w:rsid w:val="00BE21FE"/>
    <w:rsid w:val="00BE3099"/>
    <w:rsid w:val="00BE3C05"/>
    <w:rsid w:val="00BE590E"/>
    <w:rsid w:val="00BE5C95"/>
    <w:rsid w:val="00BE5CAC"/>
    <w:rsid w:val="00BE5E33"/>
    <w:rsid w:val="00BE61E7"/>
    <w:rsid w:val="00BE67D4"/>
    <w:rsid w:val="00BE746D"/>
    <w:rsid w:val="00BF22A8"/>
    <w:rsid w:val="00BF4919"/>
    <w:rsid w:val="00BF642C"/>
    <w:rsid w:val="00BF6828"/>
    <w:rsid w:val="00BF687B"/>
    <w:rsid w:val="00BF74D6"/>
    <w:rsid w:val="00C00643"/>
    <w:rsid w:val="00C00A33"/>
    <w:rsid w:val="00C0119A"/>
    <w:rsid w:val="00C01A02"/>
    <w:rsid w:val="00C025A1"/>
    <w:rsid w:val="00C02E12"/>
    <w:rsid w:val="00C031A2"/>
    <w:rsid w:val="00C03C81"/>
    <w:rsid w:val="00C04884"/>
    <w:rsid w:val="00C05241"/>
    <w:rsid w:val="00C05F03"/>
    <w:rsid w:val="00C06722"/>
    <w:rsid w:val="00C0686C"/>
    <w:rsid w:val="00C07139"/>
    <w:rsid w:val="00C07D90"/>
    <w:rsid w:val="00C10EC6"/>
    <w:rsid w:val="00C1148A"/>
    <w:rsid w:val="00C11CAA"/>
    <w:rsid w:val="00C12515"/>
    <w:rsid w:val="00C1358D"/>
    <w:rsid w:val="00C13B94"/>
    <w:rsid w:val="00C14577"/>
    <w:rsid w:val="00C14F5B"/>
    <w:rsid w:val="00C15318"/>
    <w:rsid w:val="00C155D1"/>
    <w:rsid w:val="00C16B14"/>
    <w:rsid w:val="00C17313"/>
    <w:rsid w:val="00C17EDC"/>
    <w:rsid w:val="00C20B10"/>
    <w:rsid w:val="00C217B9"/>
    <w:rsid w:val="00C21998"/>
    <w:rsid w:val="00C21A4F"/>
    <w:rsid w:val="00C21B6F"/>
    <w:rsid w:val="00C239A6"/>
    <w:rsid w:val="00C23D95"/>
    <w:rsid w:val="00C257B3"/>
    <w:rsid w:val="00C2658B"/>
    <w:rsid w:val="00C26595"/>
    <w:rsid w:val="00C268B0"/>
    <w:rsid w:val="00C27D29"/>
    <w:rsid w:val="00C30096"/>
    <w:rsid w:val="00C31059"/>
    <w:rsid w:val="00C31511"/>
    <w:rsid w:val="00C319A5"/>
    <w:rsid w:val="00C32159"/>
    <w:rsid w:val="00C3335A"/>
    <w:rsid w:val="00C33793"/>
    <w:rsid w:val="00C35A86"/>
    <w:rsid w:val="00C362C9"/>
    <w:rsid w:val="00C37EA2"/>
    <w:rsid w:val="00C40784"/>
    <w:rsid w:val="00C408A2"/>
    <w:rsid w:val="00C4184C"/>
    <w:rsid w:val="00C4193B"/>
    <w:rsid w:val="00C41DE0"/>
    <w:rsid w:val="00C41EB0"/>
    <w:rsid w:val="00C42367"/>
    <w:rsid w:val="00C43C40"/>
    <w:rsid w:val="00C444E4"/>
    <w:rsid w:val="00C448EE"/>
    <w:rsid w:val="00C44997"/>
    <w:rsid w:val="00C4640A"/>
    <w:rsid w:val="00C47160"/>
    <w:rsid w:val="00C503D6"/>
    <w:rsid w:val="00C507BE"/>
    <w:rsid w:val="00C510E4"/>
    <w:rsid w:val="00C511AC"/>
    <w:rsid w:val="00C51790"/>
    <w:rsid w:val="00C51BCB"/>
    <w:rsid w:val="00C51DCA"/>
    <w:rsid w:val="00C52651"/>
    <w:rsid w:val="00C529CB"/>
    <w:rsid w:val="00C52AAD"/>
    <w:rsid w:val="00C5397F"/>
    <w:rsid w:val="00C54948"/>
    <w:rsid w:val="00C54D7D"/>
    <w:rsid w:val="00C55BEF"/>
    <w:rsid w:val="00C5661A"/>
    <w:rsid w:val="00C5696A"/>
    <w:rsid w:val="00C5787A"/>
    <w:rsid w:val="00C57D5C"/>
    <w:rsid w:val="00C617B4"/>
    <w:rsid w:val="00C619DF"/>
    <w:rsid w:val="00C630BF"/>
    <w:rsid w:val="00C63747"/>
    <w:rsid w:val="00C63A45"/>
    <w:rsid w:val="00C63A87"/>
    <w:rsid w:val="00C63BE0"/>
    <w:rsid w:val="00C64E15"/>
    <w:rsid w:val="00C65973"/>
    <w:rsid w:val="00C65D17"/>
    <w:rsid w:val="00C66904"/>
    <w:rsid w:val="00C66EDB"/>
    <w:rsid w:val="00C671E2"/>
    <w:rsid w:val="00C673EF"/>
    <w:rsid w:val="00C70478"/>
    <w:rsid w:val="00C7177B"/>
    <w:rsid w:val="00C719B9"/>
    <w:rsid w:val="00C72854"/>
    <w:rsid w:val="00C72F92"/>
    <w:rsid w:val="00C73543"/>
    <w:rsid w:val="00C73E8E"/>
    <w:rsid w:val="00C744E5"/>
    <w:rsid w:val="00C746F0"/>
    <w:rsid w:val="00C756FB"/>
    <w:rsid w:val="00C76A30"/>
    <w:rsid w:val="00C77D09"/>
    <w:rsid w:val="00C805F3"/>
    <w:rsid w:val="00C80FD6"/>
    <w:rsid w:val="00C81111"/>
    <w:rsid w:val="00C8274F"/>
    <w:rsid w:val="00C83F90"/>
    <w:rsid w:val="00C85268"/>
    <w:rsid w:val="00C90A16"/>
    <w:rsid w:val="00C9152F"/>
    <w:rsid w:val="00C927AF"/>
    <w:rsid w:val="00C93BB2"/>
    <w:rsid w:val="00C93CE9"/>
    <w:rsid w:val="00C9549E"/>
    <w:rsid w:val="00C958BF"/>
    <w:rsid w:val="00C96603"/>
    <w:rsid w:val="00C96A70"/>
    <w:rsid w:val="00CA07BE"/>
    <w:rsid w:val="00CA0D70"/>
    <w:rsid w:val="00CA1832"/>
    <w:rsid w:val="00CA20EE"/>
    <w:rsid w:val="00CA5DF3"/>
    <w:rsid w:val="00CA5E9C"/>
    <w:rsid w:val="00CA72C5"/>
    <w:rsid w:val="00CB0F53"/>
    <w:rsid w:val="00CB240B"/>
    <w:rsid w:val="00CB551C"/>
    <w:rsid w:val="00CB6B43"/>
    <w:rsid w:val="00CB6F71"/>
    <w:rsid w:val="00CB78B3"/>
    <w:rsid w:val="00CB7F0D"/>
    <w:rsid w:val="00CC0618"/>
    <w:rsid w:val="00CC2294"/>
    <w:rsid w:val="00CC2461"/>
    <w:rsid w:val="00CC24C3"/>
    <w:rsid w:val="00CC4B33"/>
    <w:rsid w:val="00CC549C"/>
    <w:rsid w:val="00CC5679"/>
    <w:rsid w:val="00CC59C4"/>
    <w:rsid w:val="00CC7F32"/>
    <w:rsid w:val="00CC7F8E"/>
    <w:rsid w:val="00CD16F8"/>
    <w:rsid w:val="00CD241C"/>
    <w:rsid w:val="00CD39FF"/>
    <w:rsid w:val="00CD3B0E"/>
    <w:rsid w:val="00CD5581"/>
    <w:rsid w:val="00CD57BD"/>
    <w:rsid w:val="00CD57C1"/>
    <w:rsid w:val="00CD5B56"/>
    <w:rsid w:val="00CD5D75"/>
    <w:rsid w:val="00CD64CF"/>
    <w:rsid w:val="00CD71EF"/>
    <w:rsid w:val="00CD75AD"/>
    <w:rsid w:val="00CE0485"/>
    <w:rsid w:val="00CE04F9"/>
    <w:rsid w:val="00CE0A10"/>
    <w:rsid w:val="00CE0DE9"/>
    <w:rsid w:val="00CE0FF1"/>
    <w:rsid w:val="00CE2B44"/>
    <w:rsid w:val="00CF0C15"/>
    <w:rsid w:val="00CF0EAF"/>
    <w:rsid w:val="00CF1B8B"/>
    <w:rsid w:val="00CF1D1F"/>
    <w:rsid w:val="00CF2914"/>
    <w:rsid w:val="00CF2949"/>
    <w:rsid w:val="00CF366E"/>
    <w:rsid w:val="00CF397D"/>
    <w:rsid w:val="00CF5E71"/>
    <w:rsid w:val="00CF61CC"/>
    <w:rsid w:val="00CF7942"/>
    <w:rsid w:val="00D00065"/>
    <w:rsid w:val="00D02249"/>
    <w:rsid w:val="00D0555F"/>
    <w:rsid w:val="00D05DF0"/>
    <w:rsid w:val="00D06066"/>
    <w:rsid w:val="00D06CB9"/>
    <w:rsid w:val="00D070CE"/>
    <w:rsid w:val="00D075DF"/>
    <w:rsid w:val="00D1040A"/>
    <w:rsid w:val="00D10EFA"/>
    <w:rsid w:val="00D11048"/>
    <w:rsid w:val="00D116C1"/>
    <w:rsid w:val="00D118BF"/>
    <w:rsid w:val="00D120AF"/>
    <w:rsid w:val="00D121FC"/>
    <w:rsid w:val="00D1509E"/>
    <w:rsid w:val="00D15C0D"/>
    <w:rsid w:val="00D16E57"/>
    <w:rsid w:val="00D16FAA"/>
    <w:rsid w:val="00D2178A"/>
    <w:rsid w:val="00D217DA"/>
    <w:rsid w:val="00D21B01"/>
    <w:rsid w:val="00D21D0B"/>
    <w:rsid w:val="00D21F10"/>
    <w:rsid w:val="00D22FFA"/>
    <w:rsid w:val="00D24629"/>
    <w:rsid w:val="00D246EE"/>
    <w:rsid w:val="00D25E2D"/>
    <w:rsid w:val="00D277BF"/>
    <w:rsid w:val="00D27939"/>
    <w:rsid w:val="00D27EFC"/>
    <w:rsid w:val="00D31BF1"/>
    <w:rsid w:val="00D32222"/>
    <w:rsid w:val="00D33859"/>
    <w:rsid w:val="00D34874"/>
    <w:rsid w:val="00D3554C"/>
    <w:rsid w:val="00D361F0"/>
    <w:rsid w:val="00D403F0"/>
    <w:rsid w:val="00D41319"/>
    <w:rsid w:val="00D424B1"/>
    <w:rsid w:val="00D430D0"/>
    <w:rsid w:val="00D45660"/>
    <w:rsid w:val="00D45C5B"/>
    <w:rsid w:val="00D45F75"/>
    <w:rsid w:val="00D46022"/>
    <w:rsid w:val="00D46EC2"/>
    <w:rsid w:val="00D47B5A"/>
    <w:rsid w:val="00D5032E"/>
    <w:rsid w:val="00D50435"/>
    <w:rsid w:val="00D5078A"/>
    <w:rsid w:val="00D511CD"/>
    <w:rsid w:val="00D53232"/>
    <w:rsid w:val="00D532FE"/>
    <w:rsid w:val="00D539D4"/>
    <w:rsid w:val="00D546B2"/>
    <w:rsid w:val="00D558F4"/>
    <w:rsid w:val="00D57B8F"/>
    <w:rsid w:val="00D601B7"/>
    <w:rsid w:val="00D60398"/>
    <w:rsid w:val="00D60490"/>
    <w:rsid w:val="00D61780"/>
    <w:rsid w:val="00D61AFA"/>
    <w:rsid w:val="00D6218E"/>
    <w:rsid w:val="00D6297D"/>
    <w:rsid w:val="00D639D3"/>
    <w:rsid w:val="00D63F58"/>
    <w:rsid w:val="00D6470A"/>
    <w:rsid w:val="00D65056"/>
    <w:rsid w:val="00D653FC"/>
    <w:rsid w:val="00D6550E"/>
    <w:rsid w:val="00D673C3"/>
    <w:rsid w:val="00D677EB"/>
    <w:rsid w:val="00D67C62"/>
    <w:rsid w:val="00D70097"/>
    <w:rsid w:val="00D70311"/>
    <w:rsid w:val="00D70F85"/>
    <w:rsid w:val="00D72226"/>
    <w:rsid w:val="00D74496"/>
    <w:rsid w:val="00D75963"/>
    <w:rsid w:val="00D75C32"/>
    <w:rsid w:val="00D7653E"/>
    <w:rsid w:val="00D771DE"/>
    <w:rsid w:val="00D778AB"/>
    <w:rsid w:val="00D804B9"/>
    <w:rsid w:val="00D818F3"/>
    <w:rsid w:val="00D81F62"/>
    <w:rsid w:val="00D82708"/>
    <w:rsid w:val="00D83843"/>
    <w:rsid w:val="00D8392E"/>
    <w:rsid w:val="00D844A8"/>
    <w:rsid w:val="00D84C98"/>
    <w:rsid w:val="00D84D20"/>
    <w:rsid w:val="00D85BA4"/>
    <w:rsid w:val="00D8643E"/>
    <w:rsid w:val="00D8647F"/>
    <w:rsid w:val="00D86754"/>
    <w:rsid w:val="00D86989"/>
    <w:rsid w:val="00D86C4F"/>
    <w:rsid w:val="00D90FD0"/>
    <w:rsid w:val="00D913D2"/>
    <w:rsid w:val="00D91A5A"/>
    <w:rsid w:val="00D91DA0"/>
    <w:rsid w:val="00D91E22"/>
    <w:rsid w:val="00D92AF5"/>
    <w:rsid w:val="00D93590"/>
    <w:rsid w:val="00D962C6"/>
    <w:rsid w:val="00D96617"/>
    <w:rsid w:val="00DA0532"/>
    <w:rsid w:val="00DA070B"/>
    <w:rsid w:val="00DA193F"/>
    <w:rsid w:val="00DA1CC3"/>
    <w:rsid w:val="00DA384E"/>
    <w:rsid w:val="00DA4EA7"/>
    <w:rsid w:val="00DA51BB"/>
    <w:rsid w:val="00DB0122"/>
    <w:rsid w:val="00DB05F5"/>
    <w:rsid w:val="00DB0740"/>
    <w:rsid w:val="00DB0FAB"/>
    <w:rsid w:val="00DB1E9F"/>
    <w:rsid w:val="00DB20BA"/>
    <w:rsid w:val="00DB26E9"/>
    <w:rsid w:val="00DB2E75"/>
    <w:rsid w:val="00DB304E"/>
    <w:rsid w:val="00DB30EB"/>
    <w:rsid w:val="00DB3643"/>
    <w:rsid w:val="00DB42EB"/>
    <w:rsid w:val="00DB4F7D"/>
    <w:rsid w:val="00DB53EA"/>
    <w:rsid w:val="00DB5E59"/>
    <w:rsid w:val="00DB5F64"/>
    <w:rsid w:val="00DB65C6"/>
    <w:rsid w:val="00DB664D"/>
    <w:rsid w:val="00DB6D13"/>
    <w:rsid w:val="00DB7790"/>
    <w:rsid w:val="00DB7AA7"/>
    <w:rsid w:val="00DB7EFC"/>
    <w:rsid w:val="00DC00AF"/>
    <w:rsid w:val="00DC0120"/>
    <w:rsid w:val="00DC1026"/>
    <w:rsid w:val="00DC2100"/>
    <w:rsid w:val="00DC2A7A"/>
    <w:rsid w:val="00DC4860"/>
    <w:rsid w:val="00DC7FCB"/>
    <w:rsid w:val="00DD0518"/>
    <w:rsid w:val="00DD0B1E"/>
    <w:rsid w:val="00DD163E"/>
    <w:rsid w:val="00DD1B0E"/>
    <w:rsid w:val="00DD3DD5"/>
    <w:rsid w:val="00DD3F86"/>
    <w:rsid w:val="00DD67FC"/>
    <w:rsid w:val="00DD6D24"/>
    <w:rsid w:val="00DD7129"/>
    <w:rsid w:val="00DE05D9"/>
    <w:rsid w:val="00DE0925"/>
    <w:rsid w:val="00DE2712"/>
    <w:rsid w:val="00DE298C"/>
    <w:rsid w:val="00DE4964"/>
    <w:rsid w:val="00DE4E62"/>
    <w:rsid w:val="00DE575E"/>
    <w:rsid w:val="00DE6321"/>
    <w:rsid w:val="00DE6533"/>
    <w:rsid w:val="00DE71B1"/>
    <w:rsid w:val="00DE745E"/>
    <w:rsid w:val="00DE75F3"/>
    <w:rsid w:val="00DE78F4"/>
    <w:rsid w:val="00DE79DD"/>
    <w:rsid w:val="00DF25C4"/>
    <w:rsid w:val="00DF496D"/>
    <w:rsid w:val="00DF49C4"/>
    <w:rsid w:val="00DF537F"/>
    <w:rsid w:val="00DF5679"/>
    <w:rsid w:val="00DF5C08"/>
    <w:rsid w:val="00DF6639"/>
    <w:rsid w:val="00DF68A9"/>
    <w:rsid w:val="00DF6A41"/>
    <w:rsid w:val="00DF7FB6"/>
    <w:rsid w:val="00E003A8"/>
    <w:rsid w:val="00E008AC"/>
    <w:rsid w:val="00E00BE3"/>
    <w:rsid w:val="00E020E5"/>
    <w:rsid w:val="00E02176"/>
    <w:rsid w:val="00E029DF"/>
    <w:rsid w:val="00E0351A"/>
    <w:rsid w:val="00E043FB"/>
    <w:rsid w:val="00E04648"/>
    <w:rsid w:val="00E05FD1"/>
    <w:rsid w:val="00E06640"/>
    <w:rsid w:val="00E07B99"/>
    <w:rsid w:val="00E10D90"/>
    <w:rsid w:val="00E15577"/>
    <w:rsid w:val="00E15594"/>
    <w:rsid w:val="00E15885"/>
    <w:rsid w:val="00E1788A"/>
    <w:rsid w:val="00E17A44"/>
    <w:rsid w:val="00E20042"/>
    <w:rsid w:val="00E20F61"/>
    <w:rsid w:val="00E216D8"/>
    <w:rsid w:val="00E2183D"/>
    <w:rsid w:val="00E21BBA"/>
    <w:rsid w:val="00E251D5"/>
    <w:rsid w:val="00E25D4C"/>
    <w:rsid w:val="00E25E88"/>
    <w:rsid w:val="00E25F0D"/>
    <w:rsid w:val="00E268FC"/>
    <w:rsid w:val="00E2757E"/>
    <w:rsid w:val="00E314AF"/>
    <w:rsid w:val="00E32C07"/>
    <w:rsid w:val="00E34206"/>
    <w:rsid w:val="00E34E13"/>
    <w:rsid w:val="00E3516A"/>
    <w:rsid w:val="00E3538C"/>
    <w:rsid w:val="00E3540A"/>
    <w:rsid w:val="00E35D55"/>
    <w:rsid w:val="00E36A50"/>
    <w:rsid w:val="00E423CD"/>
    <w:rsid w:val="00E42E0B"/>
    <w:rsid w:val="00E43ABB"/>
    <w:rsid w:val="00E4557A"/>
    <w:rsid w:val="00E455D1"/>
    <w:rsid w:val="00E46C54"/>
    <w:rsid w:val="00E475A6"/>
    <w:rsid w:val="00E475F3"/>
    <w:rsid w:val="00E50AC3"/>
    <w:rsid w:val="00E50B75"/>
    <w:rsid w:val="00E51D7B"/>
    <w:rsid w:val="00E527D2"/>
    <w:rsid w:val="00E52899"/>
    <w:rsid w:val="00E53089"/>
    <w:rsid w:val="00E53380"/>
    <w:rsid w:val="00E53467"/>
    <w:rsid w:val="00E54449"/>
    <w:rsid w:val="00E56368"/>
    <w:rsid w:val="00E566AC"/>
    <w:rsid w:val="00E574A4"/>
    <w:rsid w:val="00E57608"/>
    <w:rsid w:val="00E57A13"/>
    <w:rsid w:val="00E603FD"/>
    <w:rsid w:val="00E609A2"/>
    <w:rsid w:val="00E6116D"/>
    <w:rsid w:val="00E628B7"/>
    <w:rsid w:val="00E62E1A"/>
    <w:rsid w:val="00E63C1A"/>
    <w:rsid w:val="00E64C14"/>
    <w:rsid w:val="00E65F4F"/>
    <w:rsid w:val="00E665E5"/>
    <w:rsid w:val="00E6771E"/>
    <w:rsid w:val="00E67BD6"/>
    <w:rsid w:val="00E70840"/>
    <w:rsid w:val="00E71987"/>
    <w:rsid w:val="00E734D5"/>
    <w:rsid w:val="00E747DE"/>
    <w:rsid w:val="00E75E30"/>
    <w:rsid w:val="00E75E43"/>
    <w:rsid w:val="00E75F2C"/>
    <w:rsid w:val="00E76CFC"/>
    <w:rsid w:val="00E76F11"/>
    <w:rsid w:val="00E77A73"/>
    <w:rsid w:val="00E80330"/>
    <w:rsid w:val="00E8096B"/>
    <w:rsid w:val="00E80A23"/>
    <w:rsid w:val="00E815FE"/>
    <w:rsid w:val="00E828A3"/>
    <w:rsid w:val="00E839A5"/>
    <w:rsid w:val="00E83A08"/>
    <w:rsid w:val="00E83BDE"/>
    <w:rsid w:val="00E83CD1"/>
    <w:rsid w:val="00E842AB"/>
    <w:rsid w:val="00E8484A"/>
    <w:rsid w:val="00E84884"/>
    <w:rsid w:val="00E853B1"/>
    <w:rsid w:val="00E85408"/>
    <w:rsid w:val="00E867B4"/>
    <w:rsid w:val="00E86FA6"/>
    <w:rsid w:val="00E874E4"/>
    <w:rsid w:val="00E87552"/>
    <w:rsid w:val="00E91A54"/>
    <w:rsid w:val="00E91D64"/>
    <w:rsid w:val="00E91EEE"/>
    <w:rsid w:val="00E93909"/>
    <w:rsid w:val="00E93E6B"/>
    <w:rsid w:val="00E95E34"/>
    <w:rsid w:val="00E96236"/>
    <w:rsid w:val="00E9733F"/>
    <w:rsid w:val="00E976E1"/>
    <w:rsid w:val="00EA0A76"/>
    <w:rsid w:val="00EA0E2A"/>
    <w:rsid w:val="00EA1D0E"/>
    <w:rsid w:val="00EA1D72"/>
    <w:rsid w:val="00EA2098"/>
    <w:rsid w:val="00EA2A83"/>
    <w:rsid w:val="00EA2EDF"/>
    <w:rsid w:val="00EA3E36"/>
    <w:rsid w:val="00EA4428"/>
    <w:rsid w:val="00EA47E1"/>
    <w:rsid w:val="00EA49F7"/>
    <w:rsid w:val="00EA4A2B"/>
    <w:rsid w:val="00EA559F"/>
    <w:rsid w:val="00EA67EB"/>
    <w:rsid w:val="00EA7788"/>
    <w:rsid w:val="00EB01E1"/>
    <w:rsid w:val="00EB0CCD"/>
    <w:rsid w:val="00EB1D2F"/>
    <w:rsid w:val="00EB1E62"/>
    <w:rsid w:val="00EB25D2"/>
    <w:rsid w:val="00EB32DA"/>
    <w:rsid w:val="00EB4FDE"/>
    <w:rsid w:val="00EB5069"/>
    <w:rsid w:val="00EB5125"/>
    <w:rsid w:val="00EB562E"/>
    <w:rsid w:val="00EB5D35"/>
    <w:rsid w:val="00EB5F4E"/>
    <w:rsid w:val="00EB7049"/>
    <w:rsid w:val="00EC0728"/>
    <w:rsid w:val="00EC14F5"/>
    <w:rsid w:val="00EC196D"/>
    <w:rsid w:val="00EC1D46"/>
    <w:rsid w:val="00EC26A7"/>
    <w:rsid w:val="00EC2A14"/>
    <w:rsid w:val="00EC3B67"/>
    <w:rsid w:val="00EC3F04"/>
    <w:rsid w:val="00EC42F1"/>
    <w:rsid w:val="00EC4319"/>
    <w:rsid w:val="00EC4E35"/>
    <w:rsid w:val="00EC5C44"/>
    <w:rsid w:val="00EC5F0D"/>
    <w:rsid w:val="00EC6128"/>
    <w:rsid w:val="00EC6C32"/>
    <w:rsid w:val="00EC74B8"/>
    <w:rsid w:val="00EC796C"/>
    <w:rsid w:val="00ED1409"/>
    <w:rsid w:val="00ED2877"/>
    <w:rsid w:val="00ED2C96"/>
    <w:rsid w:val="00ED2E38"/>
    <w:rsid w:val="00ED2F95"/>
    <w:rsid w:val="00ED30C9"/>
    <w:rsid w:val="00ED325A"/>
    <w:rsid w:val="00ED34F4"/>
    <w:rsid w:val="00ED4221"/>
    <w:rsid w:val="00ED46FF"/>
    <w:rsid w:val="00ED56C5"/>
    <w:rsid w:val="00ED5C12"/>
    <w:rsid w:val="00ED6A13"/>
    <w:rsid w:val="00ED6D64"/>
    <w:rsid w:val="00ED77B4"/>
    <w:rsid w:val="00EE0A10"/>
    <w:rsid w:val="00EE0DF8"/>
    <w:rsid w:val="00EE2030"/>
    <w:rsid w:val="00EE211C"/>
    <w:rsid w:val="00EE2CCB"/>
    <w:rsid w:val="00EE440A"/>
    <w:rsid w:val="00EE5248"/>
    <w:rsid w:val="00EE6254"/>
    <w:rsid w:val="00EE69F0"/>
    <w:rsid w:val="00EE7002"/>
    <w:rsid w:val="00EE723E"/>
    <w:rsid w:val="00EE77BF"/>
    <w:rsid w:val="00EF02C9"/>
    <w:rsid w:val="00EF0718"/>
    <w:rsid w:val="00EF09F9"/>
    <w:rsid w:val="00EF0EB6"/>
    <w:rsid w:val="00EF16F4"/>
    <w:rsid w:val="00EF29DD"/>
    <w:rsid w:val="00EF2CD8"/>
    <w:rsid w:val="00EF2E5A"/>
    <w:rsid w:val="00EF2FF8"/>
    <w:rsid w:val="00EF397D"/>
    <w:rsid w:val="00EF3C79"/>
    <w:rsid w:val="00EF5090"/>
    <w:rsid w:val="00EF71AC"/>
    <w:rsid w:val="00EF7268"/>
    <w:rsid w:val="00F00F30"/>
    <w:rsid w:val="00F02679"/>
    <w:rsid w:val="00F031A1"/>
    <w:rsid w:val="00F0324E"/>
    <w:rsid w:val="00F036AB"/>
    <w:rsid w:val="00F03BBE"/>
    <w:rsid w:val="00F079DC"/>
    <w:rsid w:val="00F07FEF"/>
    <w:rsid w:val="00F10663"/>
    <w:rsid w:val="00F1171E"/>
    <w:rsid w:val="00F11E11"/>
    <w:rsid w:val="00F123F6"/>
    <w:rsid w:val="00F13DBE"/>
    <w:rsid w:val="00F14115"/>
    <w:rsid w:val="00F17899"/>
    <w:rsid w:val="00F2154E"/>
    <w:rsid w:val="00F21AB8"/>
    <w:rsid w:val="00F225DB"/>
    <w:rsid w:val="00F2335B"/>
    <w:rsid w:val="00F23A22"/>
    <w:rsid w:val="00F23C2D"/>
    <w:rsid w:val="00F23E5A"/>
    <w:rsid w:val="00F242B0"/>
    <w:rsid w:val="00F25C16"/>
    <w:rsid w:val="00F26821"/>
    <w:rsid w:val="00F270AE"/>
    <w:rsid w:val="00F27105"/>
    <w:rsid w:val="00F27EB3"/>
    <w:rsid w:val="00F30237"/>
    <w:rsid w:val="00F315F5"/>
    <w:rsid w:val="00F31CCC"/>
    <w:rsid w:val="00F32F55"/>
    <w:rsid w:val="00F33210"/>
    <w:rsid w:val="00F338EA"/>
    <w:rsid w:val="00F343D0"/>
    <w:rsid w:val="00F401B9"/>
    <w:rsid w:val="00F402CD"/>
    <w:rsid w:val="00F40805"/>
    <w:rsid w:val="00F40EB1"/>
    <w:rsid w:val="00F41910"/>
    <w:rsid w:val="00F43661"/>
    <w:rsid w:val="00F43A08"/>
    <w:rsid w:val="00F4444C"/>
    <w:rsid w:val="00F44AAD"/>
    <w:rsid w:val="00F45C89"/>
    <w:rsid w:val="00F462B7"/>
    <w:rsid w:val="00F46AB0"/>
    <w:rsid w:val="00F46AD8"/>
    <w:rsid w:val="00F475C4"/>
    <w:rsid w:val="00F47644"/>
    <w:rsid w:val="00F50C35"/>
    <w:rsid w:val="00F5113D"/>
    <w:rsid w:val="00F5145A"/>
    <w:rsid w:val="00F52DDD"/>
    <w:rsid w:val="00F53296"/>
    <w:rsid w:val="00F54EB2"/>
    <w:rsid w:val="00F560A1"/>
    <w:rsid w:val="00F57B26"/>
    <w:rsid w:val="00F601D0"/>
    <w:rsid w:val="00F603BD"/>
    <w:rsid w:val="00F6169F"/>
    <w:rsid w:val="00F619FD"/>
    <w:rsid w:val="00F63CCC"/>
    <w:rsid w:val="00F64C57"/>
    <w:rsid w:val="00F64CA2"/>
    <w:rsid w:val="00F65340"/>
    <w:rsid w:val="00F653DE"/>
    <w:rsid w:val="00F65F35"/>
    <w:rsid w:val="00F6671C"/>
    <w:rsid w:val="00F66DED"/>
    <w:rsid w:val="00F66F9C"/>
    <w:rsid w:val="00F67AC3"/>
    <w:rsid w:val="00F67BED"/>
    <w:rsid w:val="00F7034D"/>
    <w:rsid w:val="00F72299"/>
    <w:rsid w:val="00F72802"/>
    <w:rsid w:val="00F75489"/>
    <w:rsid w:val="00F75741"/>
    <w:rsid w:val="00F75F81"/>
    <w:rsid w:val="00F7621A"/>
    <w:rsid w:val="00F775C6"/>
    <w:rsid w:val="00F831C7"/>
    <w:rsid w:val="00F834C4"/>
    <w:rsid w:val="00F8373D"/>
    <w:rsid w:val="00F83D53"/>
    <w:rsid w:val="00F83ED0"/>
    <w:rsid w:val="00F83F39"/>
    <w:rsid w:val="00F84A50"/>
    <w:rsid w:val="00F853C0"/>
    <w:rsid w:val="00F85713"/>
    <w:rsid w:val="00F85BD3"/>
    <w:rsid w:val="00F86037"/>
    <w:rsid w:val="00F86A40"/>
    <w:rsid w:val="00F87EC4"/>
    <w:rsid w:val="00F9012D"/>
    <w:rsid w:val="00F9045A"/>
    <w:rsid w:val="00F90A8A"/>
    <w:rsid w:val="00F91B9F"/>
    <w:rsid w:val="00F926C8"/>
    <w:rsid w:val="00F9316A"/>
    <w:rsid w:val="00F95798"/>
    <w:rsid w:val="00F960E7"/>
    <w:rsid w:val="00F97E53"/>
    <w:rsid w:val="00FA0660"/>
    <w:rsid w:val="00FA15ED"/>
    <w:rsid w:val="00FA1BF8"/>
    <w:rsid w:val="00FA1F1E"/>
    <w:rsid w:val="00FA28EB"/>
    <w:rsid w:val="00FA3A13"/>
    <w:rsid w:val="00FA5786"/>
    <w:rsid w:val="00FA5962"/>
    <w:rsid w:val="00FA78B8"/>
    <w:rsid w:val="00FB164C"/>
    <w:rsid w:val="00FB1BAC"/>
    <w:rsid w:val="00FB2592"/>
    <w:rsid w:val="00FB30E8"/>
    <w:rsid w:val="00FB3B71"/>
    <w:rsid w:val="00FB59F4"/>
    <w:rsid w:val="00FB61AE"/>
    <w:rsid w:val="00FB6E9A"/>
    <w:rsid w:val="00FB6FEC"/>
    <w:rsid w:val="00FC0291"/>
    <w:rsid w:val="00FC04A8"/>
    <w:rsid w:val="00FC11ED"/>
    <w:rsid w:val="00FC23A6"/>
    <w:rsid w:val="00FC2DAE"/>
    <w:rsid w:val="00FC33D9"/>
    <w:rsid w:val="00FC3D91"/>
    <w:rsid w:val="00FC3E6D"/>
    <w:rsid w:val="00FC43C5"/>
    <w:rsid w:val="00FC5388"/>
    <w:rsid w:val="00FC567E"/>
    <w:rsid w:val="00FC56EC"/>
    <w:rsid w:val="00FC5A06"/>
    <w:rsid w:val="00FC6BE7"/>
    <w:rsid w:val="00FC7697"/>
    <w:rsid w:val="00FC77CC"/>
    <w:rsid w:val="00FD15DD"/>
    <w:rsid w:val="00FD160B"/>
    <w:rsid w:val="00FD3088"/>
    <w:rsid w:val="00FD3C60"/>
    <w:rsid w:val="00FD5D86"/>
    <w:rsid w:val="00FD5E1A"/>
    <w:rsid w:val="00FD61A1"/>
    <w:rsid w:val="00FD63BC"/>
    <w:rsid w:val="00FD6989"/>
    <w:rsid w:val="00FD6A34"/>
    <w:rsid w:val="00FD7A4D"/>
    <w:rsid w:val="00FE0547"/>
    <w:rsid w:val="00FE0854"/>
    <w:rsid w:val="00FE1C9E"/>
    <w:rsid w:val="00FE25DA"/>
    <w:rsid w:val="00FE2A18"/>
    <w:rsid w:val="00FE2B76"/>
    <w:rsid w:val="00FE3C75"/>
    <w:rsid w:val="00FE4F1C"/>
    <w:rsid w:val="00FE5254"/>
    <w:rsid w:val="00FE5C70"/>
    <w:rsid w:val="00FE7A9C"/>
    <w:rsid w:val="00FE7DCE"/>
    <w:rsid w:val="00FF0870"/>
    <w:rsid w:val="00FF0D6F"/>
    <w:rsid w:val="00FF162F"/>
    <w:rsid w:val="00FF2665"/>
    <w:rsid w:val="00FF40C8"/>
    <w:rsid w:val="00FF41DF"/>
    <w:rsid w:val="00FF4D16"/>
    <w:rsid w:val="00FF5A1F"/>
    <w:rsid w:val="00FF6574"/>
    <w:rsid w:val="00FF67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5:docId w15:val="{1D411E56-2927-49EB-912A-53B180B3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612094"/>
    <w:pPr>
      <w:tabs>
        <w:tab w:val="center" w:pos="4252"/>
        <w:tab w:val="right" w:pos="8504"/>
      </w:tabs>
    </w:pPr>
  </w:style>
  <w:style w:type="character" w:customStyle="1" w:styleId="PiedepginaCar">
    <w:name w:val="Pie de página Car"/>
    <w:basedOn w:val="Fuentedeprrafopredeter"/>
    <w:link w:val="Piedepgina"/>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Puesto">
    <w:name w:val="Title"/>
    <w:basedOn w:val="Normal"/>
    <w:link w:val="PuestoCar"/>
    <w:qFormat/>
    <w:rsid w:val="00612094"/>
    <w:pPr>
      <w:tabs>
        <w:tab w:val="left" w:pos="3969"/>
      </w:tabs>
      <w:jc w:val="center"/>
    </w:pPr>
    <w:rPr>
      <w:b/>
      <w:smallCaps/>
      <w:sz w:val="28"/>
      <w:szCs w:val="20"/>
      <w:lang w:val="es-ES_tradnl"/>
    </w:rPr>
  </w:style>
  <w:style w:type="character" w:customStyle="1" w:styleId="PuestoCar">
    <w:name w:val="Puesto Car"/>
    <w:basedOn w:val="Fuentedeprrafopredeter"/>
    <w:link w:val="Puest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uiPriority w:val="99"/>
    <w:rsid w:val="00612094"/>
    <w:rPr>
      <w:rFonts w:ascii="Tahoma" w:hAnsi="Tahoma" w:cs="Tahoma"/>
      <w:sz w:val="16"/>
      <w:szCs w:val="16"/>
    </w:rPr>
  </w:style>
  <w:style w:type="character" w:customStyle="1" w:styleId="TextodegloboCar">
    <w:name w:val="Texto de globo Car"/>
    <w:basedOn w:val="Fuentedeprrafopredeter"/>
    <w:link w:val="Textodeglobo"/>
    <w:uiPriority w:val="99"/>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link w:val="textoCar"/>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 w:type="table" w:styleId="Tablaconcuadrcula">
    <w:name w:val="Table Grid"/>
    <w:basedOn w:val="Tablanormal"/>
    <w:uiPriority w:val="59"/>
    <w:rsid w:val="008A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92265A"/>
    <w:rPr>
      <w:b/>
      <w:bCs/>
      <w:smallCaps/>
      <w:color w:val="5B9BD5" w:themeColor="accent1"/>
      <w:spacing w:val="5"/>
    </w:rPr>
  </w:style>
  <w:style w:type="character" w:customStyle="1" w:styleId="textoCar">
    <w:name w:val="texto Car"/>
    <w:basedOn w:val="Fuentedeprrafopredeter"/>
    <w:link w:val="texto"/>
    <w:locked/>
    <w:rsid w:val="0092265A"/>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92265A"/>
  </w:style>
  <w:style w:type="character" w:styleId="Refdecomentario">
    <w:name w:val="annotation reference"/>
    <w:basedOn w:val="Fuentedeprrafopredeter"/>
    <w:uiPriority w:val="99"/>
    <w:semiHidden/>
    <w:unhideWhenUsed/>
    <w:rsid w:val="0092265A"/>
    <w:rPr>
      <w:sz w:val="16"/>
      <w:szCs w:val="16"/>
    </w:rPr>
  </w:style>
  <w:style w:type="paragraph" w:styleId="Textocomentario">
    <w:name w:val="annotation text"/>
    <w:basedOn w:val="Normal"/>
    <w:link w:val="TextocomentarioCar"/>
    <w:uiPriority w:val="99"/>
    <w:semiHidden/>
    <w:unhideWhenUsed/>
    <w:rsid w:val="0092265A"/>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92265A"/>
    <w:rPr>
      <w:sz w:val="20"/>
      <w:szCs w:val="20"/>
    </w:rPr>
  </w:style>
  <w:style w:type="paragraph" w:styleId="Asuntodelcomentario">
    <w:name w:val="annotation subject"/>
    <w:basedOn w:val="Textocomentario"/>
    <w:next w:val="Textocomentario"/>
    <w:link w:val="AsuntodelcomentarioCar"/>
    <w:uiPriority w:val="99"/>
    <w:semiHidden/>
    <w:unhideWhenUsed/>
    <w:rsid w:val="0092265A"/>
    <w:rPr>
      <w:b/>
      <w:bCs/>
    </w:rPr>
  </w:style>
  <w:style w:type="character" w:customStyle="1" w:styleId="AsuntodelcomentarioCar">
    <w:name w:val="Asunto del comentario Car"/>
    <w:basedOn w:val="TextocomentarioCar"/>
    <w:link w:val="Asuntodelcomentario"/>
    <w:uiPriority w:val="99"/>
    <w:semiHidden/>
    <w:rsid w:val="0092265A"/>
    <w:rPr>
      <w:b/>
      <w:bCs/>
      <w:sz w:val="20"/>
      <w:szCs w:val="20"/>
    </w:rPr>
  </w:style>
  <w:style w:type="table" w:customStyle="1" w:styleId="Tablaconcuadrcula1">
    <w:name w:val="Tabla con cuadrícula1"/>
    <w:basedOn w:val="Tablanormal"/>
    <w:next w:val="Tablaconcuadrcula"/>
    <w:uiPriority w:val="59"/>
    <w:rsid w:val="000F5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D3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Puesto"/>
    <w:link w:val="TtuloCar"/>
    <w:qFormat/>
    <w:rsid w:val="00EE77BF"/>
    <w:pPr>
      <w:tabs>
        <w:tab w:val="left" w:pos="3969"/>
      </w:tabs>
      <w:jc w:val="center"/>
    </w:pPr>
    <w:rPr>
      <w:rFonts w:cstheme="minorBidi"/>
      <w:b/>
      <w:smallCaps/>
      <w:sz w:val="28"/>
      <w:szCs w:val="22"/>
      <w:lang w:val="es-ES_tradnl"/>
    </w:rPr>
  </w:style>
  <w:style w:type="character" w:customStyle="1" w:styleId="TtuloCar">
    <w:name w:val="Título Car"/>
    <w:link w:val="a"/>
    <w:rsid w:val="00EE77BF"/>
    <w:rPr>
      <w:rFonts w:ascii="Times New Roman" w:eastAsia="Times New Roman" w:hAnsi="Times New Roman"/>
      <w:b/>
      <w:smallCaps/>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6678">
      <w:bodyDiv w:val="1"/>
      <w:marLeft w:val="0"/>
      <w:marRight w:val="0"/>
      <w:marTop w:val="0"/>
      <w:marBottom w:val="0"/>
      <w:divBdr>
        <w:top w:val="none" w:sz="0" w:space="0" w:color="auto"/>
        <w:left w:val="none" w:sz="0" w:space="0" w:color="auto"/>
        <w:bottom w:val="none" w:sz="0" w:space="0" w:color="auto"/>
        <w:right w:val="none" w:sz="0" w:space="0" w:color="auto"/>
      </w:divBdr>
    </w:div>
    <w:div w:id="1682663439">
      <w:bodyDiv w:val="1"/>
      <w:marLeft w:val="0"/>
      <w:marRight w:val="0"/>
      <w:marTop w:val="0"/>
      <w:marBottom w:val="0"/>
      <w:divBdr>
        <w:top w:val="none" w:sz="0" w:space="0" w:color="auto"/>
        <w:left w:val="none" w:sz="0" w:space="0" w:color="auto"/>
        <w:bottom w:val="none" w:sz="0" w:space="0" w:color="auto"/>
        <w:right w:val="none" w:sz="0" w:space="0" w:color="auto"/>
      </w:divBdr>
    </w:div>
    <w:div w:id="18613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45D30-EA03-448C-B21A-43F5CB05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70</Pages>
  <Words>18029</Words>
  <Characters>99160</Characters>
  <Application>Microsoft Office Word</Application>
  <DocSecurity>0</DocSecurity>
  <Lines>826</Lines>
  <Paragraphs>233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Gabriela Anguiano Montufar</dc:creator>
  <cp:lastModifiedBy>Luz Elena Rosete Cortes</cp:lastModifiedBy>
  <cp:revision>8</cp:revision>
  <cp:lastPrinted>2018-02-23T18:41:00Z</cp:lastPrinted>
  <dcterms:created xsi:type="dcterms:W3CDTF">2018-03-22T22:58:00Z</dcterms:created>
  <dcterms:modified xsi:type="dcterms:W3CDTF">2018-03-23T18:05:00Z</dcterms:modified>
</cp:coreProperties>
</file>