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1F" w:rsidRDefault="00FA0663" w:rsidP="00FA0663">
      <w:pPr>
        <w:jc w:val="center"/>
        <w:rPr>
          <w:rFonts w:ascii="Times" w:hAnsi="Times" w:cs="Times"/>
          <w:b/>
          <w:color w:val="000000"/>
          <w:sz w:val="24"/>
          <w:szCs w:val="24"/>
        </w:rPr>
      </w:pPr>
      <w:r>
        <w:rPr>
          <w:rFonts w:ascii="Times" w:hAnsi="Times" w:cs="Times"/>
          <w:b/>
          <w:color w:val="000000"/>
          <w:sz w:val="24"/>
          <w:szCs w:val="24"/>
        </w:rPr>
        <w:t>ANEXO IMCO</w:t>
      </w:r>
    </w:p>
    <w:p w:rsidR="00C5551F" w:rsidRDefault="00C5551F" w:rsidP="0058210F">
      <w:pPr>
        <w:jc w:val="both"/>
        <w:rPr>
          <w:rFonts w:ascii="Times" w:hAnsi="Times" w:cs="Times"/>
          <w:b/>
          <w:color w:val="000000"/>
          <w:sz w:val="24"/>
          <w:szCs w:val="24"/>
        </w:rPr>
      </w:pPr>
      <w:r>
        <w:rPr>
          <w:rFonts w:ascii="Times" w:hAnsi="Times" w:cs="Times"/>
          <w:b/>
          <w:color w:val="000000"/>
          <w:sz w:val="24"/>
          <w:szCs w:val="24"/>
        </w:rPr>
        <w:t xml:space="preserve">El presente documento forma parte integra del Presupuesto de Egresos para el Ejercicio Fiscal 2018 del Ayuntamiento de Zapopan, Jalisco. </w:t>
      </w:r>
    </w:p>
    <w:p w:rsidR="0058210F" w:rsidRPr="00253776" w:rsidRDefault="0058210F" w:rsidP="00253776">
      <w:pPr>
        <w:pStyle w:val="Prrafodelista"/>
        <w:numPr>
          <w:ilvl w:val="0"/>
          <w:numId w:val="1"/>
        </w:numPr>
        <w:jc w:val="both"/>
        <w:rPr>
          <w:rFonts w:ascii="Times" w:hAnsi="Times" w:cs="Times"/>
          <w:sz w:val="24"/>
          <w:szCs w:val="24"/>
        </w:rPr>
      </w:pPr>
      <w:r w:rsidRPr="00253776">
        <w:rPr>
          <w:rFonts w:ascii="Times" w:hAnsi="Times" w:cs="Times"/>
          <w:sz w:val="24"/>
          <w:szCs w:val="24"/>
        </w:rPr>
        <w:t xml:space="preserve">El presupuesto de egresos municipal del ejercicio 2018 con base en la Clasificación por Tipo de Gasto se Distribuye de la siguiente manera: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656"/>
        <w:gridCol w:w="4746"/>
      </w:tblGrid>
      <w:tr w:rsidR="001E249C" w:rsidRPr="001E249C" w:rsidTr="001E249C">
        <w:trPr>
          <w:trHeight w:val="540"/>
        </w:trPr>
        <w:tc>
          <w:tcPr>
            <w:tcW w:w="23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2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1E249C" w:rsidRPr="001E249C" w:rsidTr="001E249C">
        <w:trPr>
          <w:trHeight w:val="5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$6,112,790,996.94</w:t>
            </w:r>
          </w:p>
        </w:tc>
      </w:tr>
      <w:tr w:rsidR="001E249C" w:rsidRPr="001E249C" w:rsidTr="001E249C">
        <w:trPr>
          <w:trHeight w:val="5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Capital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$1,373,761,141.95</w:t>
            </w:r>
          </w:p>
        </w:tc>
      </w:tr>
      <w:tr w:rsidR="001E249C" w:rsidRPr="001E249C" w:rsidTr="001E249C">
        <w:trPr>
          <w:trHeight w:val="5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Deuda y Disminución de pasivos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$112,497,753.09</w:t>
            </w:r>
          </w:p>
        </w:tc>
      </w:tr>
      <w:tr w:rsidR="001E249C" w:rsidRPr="001E249C" w:rsidTr="001E249C">
        <w:trPr>
          <w:trHeight w:val="5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E249C" w:rsidRPr="001E249C" w:rsidTr="001E249C">
        <w:trPr>
          <w:trHeight w:val="5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para municipios</w:t>
            </w:r>
          </w:p>
        </w:tc>
      </w:tr>
      <w:tr w:rsidR="001E249C" w:rsidRPr="001E249C" w:rsidTr="001E249C">
        <w:trPr>
          <w:trHeight w:val="540"/>
        </w:trPr>
        <w:tc>
          <w:tcPr>
            <w:tcW w:w="23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presupuesto de egresos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$7,599,049,891.98</w:t>
            </w:r>
          </w:p>
        </w:tc>
      </w:tr>
    </w:tbl>
    <w:p w:rsidR="0058210F" w:rsidRPr="0058210F" w:rsidRDefault="0058210F" w:rsidP="0058210F">
      <w:pPr>
        <w:jc w:val="center"/>
        <w:rPr>
          <w:sz w:val="24"/>
          <w:szCs w:val="24"/>
        </w:rPr>
      </w:pPr>
    </w:p>
    <w:p w:rsidR="00C97362" w:rsidRPr="00253776" w:rsidRDefault="00C97362" w:rsidP="00253776">
      <w:pPr>
        <w:pStyle w:val="Prrafodelista"/>
        <w:numPr>
          <w:ilvl w:val="0"/>
          <w:numId w:val="1"/>
        </w:numPr>
        <w:jc w:val="both"/>
        <w:rPr>
          <w:rFonts w:ascii="Times" w:hAnsi="Times" w:cs="Times"/>
          <w:color w:val="000000"/>
          <w:sz w:val="24"/>
          <w:szCs w:val="24"/>
        </w:rPr>
      </w:pPr>
      <w:r w:rsidRPr="00253776">
        <w:rPr>
          <w:rFonts w:ascii="Times" w:hAnsi="Times" w:cs="Times"/>
          <w:color w:val="000000"/>
          <w:sz w:val="24"/>
          <w:szCs w:val="24"/>
        </w:rPr>
        <w:t xml:space="preserve">La forma en que se integra los ingresos del Municipio, de acuerdo con la clasificación por fuentes de financiamiento, es la siguiente: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478"/>
        <w:gridCol w:w="4924"/>
      </w:tblGrid>
      <w:tr w:rsidR="001E249C" w:rsidRPr="001E249C" w:rsidTr="001E249C">
        <w:trPr>
          <w:trHeight w:val="540"/>
        </w:trPr>
        <w:tc>
          <w:tcPr>
            <w:tcW w:w="22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Categoría </w:t>
            </w:r>
          </w:p>
        </w:tc>
        <w:tc>
          <w:tcPr>
            <w:tcW w:w="2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Presupuesto aprobado </w:t>
            </w:r>
          </w:p>
        </w:tc>
      </w:tr>
      <w:tr w:rsidR="001E249C" w:rsidRPr="001E249C" w:rsidTr="00E443E6">
        <w:trPr>
          <w:trHeight w:val="5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fiscales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E249C" w:rsidRPr="001E249C" w:rsidTr="00E443E6">
        <w:trPr>
          <w:trHeight w:val="5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 internos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E249C" w:rsidRPr="001E249C" w:rsidTr="00E443E6">
        <w:trPr>
          <w:trHeight w:val="5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Financiamientos externos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para municipios</w:t>
            </w:r>
          </w:p>
        </w:tc>
      </w:tr>
      <w:tr w:rsidR="001E249C" w:rsidRPr="001E249C" w:rsidTr="00E443E6">
        <w:trPr>
          <w:trHeight w:val="5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Ingreso propios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$3,763,919,700.78</w:t>
            </w:r>
          </w:p>
        </w:tc>
      </w:tr>
      <w:tr w:rsidR="001E249C" w:rsidRPr="001E249C" w:rsidTr="00E443E6">
        <w:trPr>
          <w:trHeight w:val="5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$3,835,130,191.20</w:t>
            </w:r>
          </w:p>
        </w:tc>
      </w:tr>
      <w:tr w:rsidR="001E249C" w:rsidRPr="001E249C" w:rsidTr="00E443E6">
        <w:trPr>
          <w:trHeight w:val="5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E249C" w:rsidRPr="001E249C" w:rsidTr="00E443E6">
        <w:trPr>
          <w:trHeight w:val="5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Otros recursos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9C" w:rsidRPr="001E249C" w:rsidRDefault="001E249C" w:rsidP="001E2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E443E6" w:rsidRPr="001E249C" w:rsidTr="00E443E6">
        <w:trPr>
          <w:trHeight w:val="540"/>
        </w:trPr>
        <w:tc>
          <w:tcPr>
            <w:tcW w:w="22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3E6" w:rsidRPr="001E249C" w:rsidRDefault="00E443E6" w:rsidP="00E4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43E6" w:rsidRPr="001E249C" w:rsidRDefault="00E443E6" w:rsidP="00E4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presupuesto de egresos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3E6" w:rsidRPr="001E249C" w:rsidRDefault="00E443E6" w:rsidP="001E2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2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$7,599,049,891.98</w:t>
            </w:r>
          </w:p>
        </w:tc>
      </w:tr>
    </w:tbl>
    <w:p w:rsidR="00C97362" w:rsidRDefault="00C97362" w:rsidP="00C97362">
      <w:pPr>
        <w:jc w:val="both"/>
        <w:rPr>
          <w:rFonts w:ascii="Times" w:hAnsi="Times" w:cs="Times"/>
          <w:color w:val="000000"/>
          <w:sz w:val="24"/>
          <w:szCs w:val="24"/>
        </w:rPr>
      </w:pPr>
    </w:p>
    <w:p w:rsidR="00C97362" w:rsidRPr="00253776" w:rsidRDefault="00D073DD" w:rsidP="00253776">
      <w:pPr>
        <w:pStyle w:val="Prrafodelista"/>
        <w:numPr>
          <w:ilvl w:val="0"/>
          <w:numId w:val="1"/>
        </w:numPr>
        <w:jc w:val="both"/>
        <w:rPr>
          <w:rFonts w:ascii="Times" w:hAnsi="Times" w:cs="Times"/>
          <w:color w:val="000000"/>
          <w:sz w:val="24"/>
          <w:szCs w:val="24"/>
        </w:rPr>
      </w:pPr>
      <w:r w:rsidRPr="00253776">
        <w:rPr>
          <w:rFonts w:ascii="Times" w:hAnsi="Times" w:cs="Times"/>
          <w:color w:val="000000"/>
          <w:sz w:val="24"/>
          <w:szCs w:val="24"/>
        </w:rPr>
        <w:lastRenderedPageBreak/>
        <w:t>El</w:t>
      </w:r>
      <w:r w:rsidR="00C97362" w:rsidRPr="00253776">
        <w:rPr>
          <w:rFonts w:ascii="Times" w:hAnsi="Times" w:cs="Times"/>
          <w:color w:val="000000"/>
          <w:sz w:val="24"/>
          <w:szCs w:val="24"/>
        </w:rPr>
        <w:t xml:space="preserve"> </w:t>
      </w:r>
      <w:r w:rsidRPr="00253776">
        <w:rPr>
          <w:rFonts w:ascii="Times" w:hAnsi="Times" w:cs="Times"/>
          <w:color w:val="000000"/>
          <w:sz w:val="24"/>
          <w:szCs w:val="24"/>
        </w:rPr>
        <w:t>monto total del presupuesto otorgado a la Direccion de Transparencia y Buenas Prácticas es de  $7´027,172.57 mismo que se destinó al programa “Transparencia”</w:t>
      </w:r>
      <w:r w:rsidR="00051FD7" w:rsidRPr="00253776">
        <w:rPr>
          <w:rFonts w:ascii="Times" w:hAnsi="Times" w:cs="Times"/>
          <w:color w:val="000000"/>
          <w:sz w:val="24"/>
          <w:szCs w:val="24"/>
        </w:rPr>
        <w:t xml:space="preserve">, </w:t>
      </w:r>
      <w:r w:rsidR="00E443E6" w:rsidRPr="00253776">
        <w:rPr>
          <w:rFonts w:ascii="Times" w:hAnsi="Times" w:cs="Times"/>
          <w:color w:val="000000"/>
          <w:sz w:val="24"/>
          <w:szCs w:val="24"/>
        </w:rPr>
        <w:t>y</w:t>
      </w:r>
      <w:r w:rsidR="00051FD7" w:rsidRPr="00253776">
        <w:rPr>
          <w:rFonts w:ascii="Times" w:hAnsi="Times" w:cs="Times"/>
          <w:color w:val="000000"/>
          <w:sz w:val="24"/>
          <w:szCs w:val="24"/>
        </w:rPr>
        <w:t xml:space="preserve"> que puede consultarse en el Anexo “Programas y matrices con Costeo”.</w:t>
      </w:r>
    </w:p>
    <w:p w:rsidR="00D073DD" w:rsidRPr="0098783B" w:rsidRDefault="00D073DD" w:rsidP="00C97362">
      <w:pPr>
        <w:jc w:val="both"/>
        <w:rPr>
          <w:rFonts w:ascii="Times" w:hAnsi="Times" w:cs="Times"/>
          <w:color w:val="000000"/>
          <w:sz w:val="24"/>
          <w:szCs w:val="24"/>
        </w:rPr>
      </w:pPr>
      <w:r w:rsidRPr="00D073DD">
        <w:rPr>
          <w:noProof/>
          <w:lang w:eastAsia="es-MX"/>
        </w:rPr>
        <w:drawing>
          <wp:inline distT="0" distB="0" distL="0" distR="0">
            <wp:extent cx="5612018" cy="5743575"/>
            <wp:effectExtent l="19050" t="19050" r="2730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3"/>
                    <a:stretch/>
                  </pic:blipFill>
                  <pic:spPr bwMode="auto">
                    <a:xfrm>
                      <a:off x="0" y="0"/>
                      <a:ext cx="5612130" cy="5743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1FD7" w:rsidRDefault="00051FD7" w:rsidP="00051FD7">
      <w:pPr>
        <w:jc w:val="both"/>
        <w:rPr>
          <w:rFonts w:ascii="Times" w:hAnsi="Times" w:cs="Times"/>
          <w:b/>
          <w:color w:val="000000"/>
          <w:sz w:val="24"/>
          <w:szCs w:val="24"/>
        </w:rPr>
      </w:pPr>
    </w:p>
    <w:p w:rsidR="00147CC3" w:rsidRPr="00253776" w:rsidRDefault="00E443E6" w:rsidP="00253776">
      <w:pPr>
        <w:pStyle w:val="Prrafodelista"/>
        <w:numPr>
          <w:ilvl w:val="0"/>
          <w:numId w:val="1"/>
        </w:numPr>
        <w:jc w:val="both"/>
        <w:rPr>
          <w:rFonts w:ascii="Times" w:hAnsi="Times" w:cs="Times"/>
          <w:color w:val="000000"/>
          <w:sz w:val="24"/>
          <w:szCs w:val="24"/>
        </w:rPr>
      </w:pPr>
      <w:r w:rsidRPr="00253776">
        <w:rPr>
          <w:rFonts w:ascii="Times" w:hAnsi="Times" w:cs="Times"/>
          <w:color w:val="000000"/>
          <w:sz w:val="24"/>
          <w:szCs w:val="24"/>
        </w:rPr>
        <w:t>En el</w:t>
      </w:r>
      <w:r w:rsidR="00051FD7" w:rsidRPr="00253776">
        <w:rPr>
          <w:rFonts w:ascii="Times" w:hAnsi="Times" w:cs="Times"/>
          <w:color w:val="000000"/>
          <w:sz w:val="24"/>
          <w:szCs w:val="24"/>
        </w:rPr>
        <w:t xml:space="preserve"> ejercicio fiscal 2018 la Administración Pública Municipal centralizada contará con 8</w:t>
      </w:r>
      <w:r w:rsidR="00253776">
        <w:rPr>
          <w:rFonts w:ascii="Times" w:hAnsi="Times" w:cs="Times"/>
          <w:color w:val="000000"/>
          <w:sz w:val="24"/>
          <w:szCs w:val="24"/>
        </w:rPr>
        <w:t>,24</w:t>
      </w:r>
      <w:r w:rsidR="00147CC3" w:rsidRPr="00253776">
        <w:rPr>
          <w:rFonts w:ascii="Times" w:hAnsi="Times" w:cs="Times"/>
          <w:color w:val="000000"/>
          <w:sz w:val="24"/>
          <w:szCs w:val="24"/>
        </w:rPr>
        <w:t>9 plazas las cuales se encuentra publicadas en</w:t>
      </w:r>
      <w:r w:rsidR="00077823">
        <w:rPr>
          <w:rFonts w:ascii="Times" w:hAnsi="Times" w:cs="Times"/>
          <w:color w:val="000000"/>
          <w:sz w:val="24"/>
          <w:szCs w:val="24"/>
        </w:rPr>
        <w:t xml:space="preserve"> </w:t>
      </w:r>
      <w:r w:rsidR="00077823" w:rsidRPr="00253776">
        <w:rPr>
          <w:rFonts w:ascii="Times" w:hAnsi="Times" w:cs="Times"/>
          <w:color w:val="000000"/>
          <w:sz w:val="24"/>
          <w:szCs w:val="24"/>
        </w:rPr>
        <w:t>G</w:t>
      </w:r>
      <w:r w:rsidR="00077823">
        <w:rPr>
          <w:rFonts w:ascii="Times" w:hAnsi="Times" w:cs="Times"/>
          <w:color w:val="000000"/>
          <w:sz w:val="24"/>
          <w:szCs w:val="24"/>
        </w:rPr>
        <w:t>aceta Municipal Vol. XXV N° 1.2</w:t>
      </w:r>
      <w:r w:rsidR="00077823">
        <w:rPr>
          <w:rFonts w:ascii="Times" w:hAnsi="Times" w:cs="Times"/>
          <w:color w:val="000000"/>
          <w:sz w:val="24"/>
          <w:szCs w:val="24"/>
        </w:rPr>
        <w:t>, de la</w:t>
      </w:r>
      <w:r w:rsidR="000E360D" w:rsidRPr="00253776">
        <w:rPr>
          <w:rFonts w:ascii="Times" w:hAnsi="Times" w:cs="Times"/>
          <w:color w:val="000000"/>
          <w:sz w:val="24"/>
          <w:szCs w:val="24"/>
        </w:rPr>
        <w:t xml:space="preserve"> cual se desprende: 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0E360D" w:rsidRPr="000E360D" w:rsidTr="000E360D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360D" w:rsidRPr="000E360D" w:rsidRDefault="000E360D" w:rsidP="000E3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E3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 DE PUESTOS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E360D" w:rsidRPr="000E360D" w:rsidRDefault="000E360D" w:rsidP="000E3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E3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,</w:t>
            </w:r>
            <w:r w:rsidR="00280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249</w:t>
            </w:r>
          </w:p>
        </w:tc>
      </w:tr>
      <w:tr w:rsidR="000E360D" w:rsidRPr="000E360D" w:rsidTr="000E360D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360D" w:rsidRPr="000E360D" w:rsidRDefault="000E360D" w:rsidP="000E3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E360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E360D" w:rsidRPr="000E360D" w:rsidRDefault="000E360D" w:rsidP="000E3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E360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Pr="000E360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</w:t>
            </w:r>
            <w:r w:rsidR="00C555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0E360D" w:rsidRPr="000E360D" w:rsidTr="000E360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360D" w:rsidRPr="000E360D" w:rsidRDefault="000E360D" w:rsidP="000E3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E360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E360D" w:rsidRPr="000E360D" w:rsidRDefault="000E360D" w:rsidP="000E3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E360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="00280A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  <w:r w:rsidR="00C555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</w:t>
            </w:r>
          </w:p>
        </w:tc>
      </w:tr>
    </w:tbl>
    <w:p w:rsidR="00986B08" w:rsidRPr="00E96667" w:rsidRDefault="00E96667" w:rsidP="00E96667">
      <w:pPr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lastRenderedPageBreak/>
        <w:t xml:space="preserve">Del mismo </w:t>
      </w:r>
      <w:r w:rsidR="00631137">
        <w:rPr>
          <w:rFonts w:ascii="Times" w:hAnsi="Times" w:cs="Times"/>
          <w:color w:val="000000"/>
          <w:sz w:val="24"/>
          <w:szCs w:val="24"/>
        </w:rPr>
        <w:t xml:space="preserve">modo </w:t>
      </w:r>
      <w:r>
        <w:rPr>
          <w:rFonts w:ascii="Times" w:hAnsi="Times" w:cs="Times"/>
          <w:color w:val="000000"/>
          <w:sz w:val="24"/>
          <w:szCs w:val="24"/>
        </w:rPr>
        <w:t>e</w:t>
      </w:r>
      <w:r w:rsidR="00077823">
        <w:rPr>
          <w:rFonts w:ascii="Times" w:hAnsi="Times" w:cs="Times"/>
          <w:color w:val="000000"/>
          <w:sz w:val="24"/>
          <w:szCs w:val="24"/>
        </w:rPr>
        <w:t>n la “Estructura</w:t>
      </w:r>
      <w:r w:rsidR="00253776">
        <w:rPr>
          <w:rFonts w:ascii="Times" w:hAnsi="Times" w:cs="Times"/>
          <w:color w:val="000000"/>
          <w:sz w:val="24"/>
          <w:szCs w:val="24"/>
        </w:rPr>
        <w:t xml:space="preserve"> 2018” contenida en la </w:t>
      </w:r>
      <w:r w:rsidR="00253776" w:rsidRPr="00253776">
        <w:rPr>
          <w:rFonts w:ascii="Times" w:hAnsi="Times" w:cs="Times"/>
          <w:color w:val="000000"/>
          <w:sz w:val="24"/>
          <w:szCs w:val="24"/>
        </w:rPr>
        <w:t>G</w:t>
      </w:r>
      <w:r w:rsidR="00253776">
        <w:rPr>
          <w:rFonts w:ascii="Times" w:hAnsi="Times" w:cs="Times"/>
          <w:color w:val="000000"/>
          <w:sz w:val="24"/>
          <w:szCs w:val="24"/>
        </w:rPr>
        <w:t xml:space="preserve">aceta Municipal Vol. XXV N° 1.2, </w:t>
      </w:r>
      <w:r>
        <w:rPr>
          <w:rFonts w:ascii="Times" w:hAnsi="Times" w:cs="Times"/>
          <w:color w:val="000000"/>
          <w:sz w:val="24"/>
          <w:szCs w:val="24"/>
        </w:rPr>
        <w:t xml:space="preserve">es posible la consulta del total de los ingresos por puesto y enseguida </w:t>
      </w:r>
      <w:r w:rsidR="00051FD7" w:rsidRPr="00051FD7">
        <w:rPr>
          <w:rFonts w:ascii="Times" w:hAnsi="Times" w:cs="Times"/>
          <w:color w:val="000000"/>
          <w:sz w:val="24"/>
          <w:szCs w:val="24"/>
        </w:rPr>
        <w:t>el t</w:t>
      </w:r>
      <w:r w:rsidR="000E360D">
        <w:rPr>
          <w:rFonts w:ascii="Times" w:hAnsi="Times" w:cs="Times"/>
          <w:color w:val="000000"/>
          <w:sz w:val="24"/>
          <w:szCs w:val="24"/>
        </w:rPr>
        <w:t>abu</w:t>
      </w:r>
      <w:r>
        <w:rPr>
          <w:rFonts w:ascii="Times" w:hAnsi="Times" w:cs="Times"/>
          <w:color w:val="000000"/>
          <w:sz w:val="24"/>
          <w:szCs w:val="24"/>
        </w:rPr>
        <w:t>lador de sueldos, distinguiendo entre las remuneraciones adicionales y/o especiales.</w:t>
      </w:r>
    </w:p>
    <w:p w:rsidR="00051FD7" w:rsidRPr="00E96667" w:rsidRDefault="00051FD7" w:rsidP="00051FD7">
      <w:pPr>
        <w:jc w:val="center"/>
        <w:rPr>
          <w:rFonts w:ascii="Arial" w:hAnsi="Arial" w:cs="Arial"/>
          <w:b/>
          <w:sz w:val="20"/>
          <w:szCs w:val="20"/>
        </w:rPr>
      </w:pPr>
      <w:r w:rsidRPr="00E96667">
        <w:rPr>
          <w:rFonts w:ascii="Arial" w:hAnsi="Arial" w:cs="Arial"/>
          <w:b/>
          <w:sz w:val="20"/>
          <w:szCs w:val="20"/>
        </w:rPr>
        <w:t xml:space="preserve">Tabulador de sueldos y salarios </w:t>
      </w:r>
    </w:p>
    <w:p w:rsidR="00EB253A" w:rsidRDefault="00030BC8" w:rsidP="00051FD7">
      <w:pPr>
        <w:rPr>
          <w:b/>
        </w:rPr>
      </w:pPr>
      <w:r w:rsidRPr="00986B08">
        <w:rPr>
          <w:noProof/>
          <w:lang w:eastAsia="es-MX"/>
        </w:rPr>
        <w:drawing>
          <wp:inline distT="0" distB="0" distL="0" distR="0" wp14:anchorId="2A8804ED" wp14:editId="3F31D0E3">
            <wp:extent cx="5612130" cy="1827865"/>
            <wp:effectExtent l="0" t="0" r="762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2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137" w:rsidRPr="00253776" w:rsidRDefault="00631137" w:rsidP="00253776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53776">
        <w:rPr>
          <w:rFonts w:ascii="Times" w:hAnsi="Times" w:cs="Times"/>
          <w:sz w:val="24"/>
          <w:szCs w:val="24"/>
        </w:rPr>
        <w:t>Todos los policías que integran la “</w:t>
      </w:r>
      <w:r w:rsidR="00077823">
        <w:rPr>
          <w:rFonts w:ascii="Times" w:hAnsi="Times" w:cs="Times"/>
          <w:sz w:val="24"/>
          <w:szCs w:val="24"/>
        </w:rPr>
        <w:t>Estructura</w:t>
      </w:r>
      <w:r w:rsidRPr="00253776">
        <w:rPr>
          <w:rFonts w:ascii="Times" w:hAnsi="Times" w:cs="Times"/>
          <w:sz w:val="24"/>
          <w:szCs w:val="24"/>
        </w:rPr>
        <w:t xml:space="preserve"> 2018” de la Comisaría General de Seguridad Pública del Municipio de Zapopan son municipales, no se cuenta con policías estatales</w:t>
      </w:r>
      <w:r w:rsidRPr="00253776">
        <w:rPr>
          <w:b/>
          <w:sz w:val="24"/>
          <w:szCs w:val="24"/>
        </w:rPr>
        <w:t xml:space="preserve">. </w:t>
      </w:r>
    </w:p>
    <w:p w:rsidR="00150178" w:rsidRDefault="00631137" w:rsidP="00253776">
      <w:pPr>
        <w:ind w:left="708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El total de </w:t>
      </w:r>
      <w:r w:rsidRPr="00631137">
        <w:rPr>
          <w:rFonts w:ascii="Times" w:hAnsi="Times" w:cs="Times"/>
          <w:color w:val="000000"/>
          <w:sz w:val="24"/>
          <w:szCs w:val="24"/>
        </w:rPr>
        <w:t>las remuneraciones del per</w:t>
      </w:r>
      <w:r>
        <w:rPr>
          <w:rFonts w:ascii="Times" w:hAnsi="Times" w:cs="Times"/>
          <w:color w:val="000000"/>
          <w:sz w:val="24"/>
          <w:szCs w:val="24"/>
        </w:rPr>
        <w:t xml:space="preserve">sonal de la policía municipal </w:t>
      </w:r>
      <w:r w:rsidR="00150178">
        <w:rPr>
          <w:rFonts w:ascii="Times" w:hAnsi="Times" w:cs="Times"/>
          <w:color w:val="000000"/>
          <w:sz w:val="24"/>
          <w:szCs w:val="24"/>
        </w:rPr>
        <w:t>se encuentran establecidas e</w:t>
      </w:r>
      <w:r w:rsidR="00077823">
        <w:rPr>
          <w:rFonts w:ascii="Times" w:hAnsi="Times" w:cs="Times"/>
          <w:color w:val="000000"/>
          <w:sz w:val="24"/>
          <w:szCs w:val="24"/>
        </w:rPr>
        <w:t xml:space="preserve">n el Anexo “Estructura </w:t>
      </w:r>
      <w:r w:rsidR="00150178">
        <w:rPr>
          <w:rFonts w:ascii="Times" w:hAnsi="Times" w:cs="Times"/>
          <w:color w:val="000000"/>
          <w:sz w:val="24"/>
          <w:szCs w:val="24"/>
        </w:rPr>
        <w:t>2018”.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4253"/>
        <w:gridCol w:w="1559"/>
        <w:gridCol w:w="1740"/>
      </w:tblGrid>
      <w:tr w:rsidR="00150178" w:rsidRPr="00223F41" w:rsidTr="00631137">
        <w:trPr>
          <w:trHeight w:val="477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150178" w:rsidRPr="00150178" w:rsidRDefault="00150178" w:rsidP="001E24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PUESTO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150178" w:rsidRPr="00150178" w:rsidRDefault="00150178" w:rsidP="001E24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150178" w:rsidRPr="00150178" w:rsidRDefault="00150178" w:rsidP="001E24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NUMERO DE PLAZAS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150178" w:rsidRPr="00150178" w:rsidRDefault="00150178" w:rsidP="001E24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 DE PLAZA</w:t>
            </w:r>
          </w:p>
        </w:tc>
      </w:tr>
      <w:tr w:rsidR="00150178" w:rsidRPr="00223F41" w:rsidTr="00631137">
        <w:trPr>
          <w:trHeight w:val="283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POLICIA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1560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</w:tr>
      <w:tr w:rsidR="00150178" w:rsidRPr="00223F41" w:rsidTr="00631137">
        <w:trPr>
          <w:trHeight w:val="283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POLICIA PRIMERO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</w:tr>
      <w:tr w:rsidR="00150178" w:rsidRPr="00223F41" w:rsidTr="00631137">
        <w:trPr>
          <w:trHeight w:val="283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POLICIA SEGUNDO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</w:tr>
      <w:tr w:rsidR="00150178" w:rsidRPr="00223F41" w:rsidTr="00631137">
        <w:trPr>
          <w:trHeight w:val="283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78" w:rsidRPr="00150178" w:rsidRDefault="00631137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POLICIA SEGUNDO UNIDAD DE </w:t>
            </w:r>
            <w:r w:rsidR="00150178"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REACCION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</w:tr>
      <w:tr w:rsidR="00150178" w:rsidRPr="00223F41" w:rsidTr="00631137">
        <w:trPr>
          <w:trHeight w:val="283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POLICIA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</w:tr>
      <w:tr w:rsidR="00150178" w:rsidRPr="00223F41" w:rsidTr="00631137">
        <w:trPr>
          <w:trHeight w:val="283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POLICIA TERCERO UNIDAD DE REACCION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178" w:rsidRPr="00150178" w:rsidRDefault="00150178" w:rsidP="0063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501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</w:tr>
    </w:tbl>
    <w:p w:rsidR="00631137" w:rsidRDefault="00631137" w:rsidP="00631137">
      <w:pPr>
        <w:ind w:firstLine="708"/>
        <w:rPr>
          <w:rFonts w:ascii="Times" w:hAnsi="Times" w:cs="Times"/>
          <w:color w:val="000000"/>
          <w:sz w:val="24"/>
          <w:szCs w:val="24"/>
        </w:rPr>
      </w:pPr>
    </w:p>
    <w:p w:rsidR="00FA0663" w:rsidRPr="00FA0663" w:rsidRDefault="001E6458" w:rsidP="00FA0663">
      <w:pPr>
        <w:pStyle w:val="Prrafodelista"/>
        <w:numPr>
          <w:ilvl w:val="0"/>
          <w:numId w:val="1"/>
        </w:numPr>
        <w:jc w:val="both"/>
        <w:rPr>
          <w:rFonts w:ascii="Times" w:hAnsi="Times" w:cs="Times"/>
          <w:color w:val="000000"/>
          <w:sz w:val="24"/>
          <w:szCs w:val="24"/>
        </w:rPr>
      </w:pPr>
      <w:r w:rsidRPr="00253776">
        <w:rPr>
          <w:rFonts w:ascii="Times" w:hAnsi="Times" w:cs="Times"/>
          <w:color w:val="000000"/>
          <w:sz w:val="24"/>
          <w:szCs w:val="24"/>
        </w:rPr>
        <w:t xml:space="preserve">Las prestaciones sindicales se encuentra contenidas en la partida </w:t>
      </w:r>
      <w:r w:rsidRPr="00253776">
        <w:rPr>
          <w:rFonts w:ascii="Times" w:hAnsi="Times" w:cs="Times"/>
          <w:i/>
          <w:color w:val="000000"/>
          <w:sz w:val="24"/>
          <w:szCs w:val="24"/>
        </w:rPr>
        <w:t>154 Prestaciones Contractuale</w:t>
      </w:r>
      <w:r w:rsidRPr="00253776">
        <w:rPr>
          <w:rFonts w:ascii="Times" w:hAnsi="Times" w:cs="Times"/>
          <w:color w:val="000000"/>
          <w:sz w:val="24"/>
          <w:szCs w:val="24"/>
        </w:rPr>
        <w:t>s del Clasificador por objeto del gasto</w:t>
      </w:r>
      <w:r w:rsidR="00E44B4D" w:rsidRPr="00253776">
        <w:rPr>
          <w:rFonts w:ascii="Times" w:hAnsi="Times" w:cs="Times"/>
          <w:color w:val="000000"/>
          <w:sz w:val="24"/>
          <w:szCs w:val="24"/>
        </w:rPr>
        <w:t xml:space="preserve"> con</w:t>
      </w:r>
      <w:r w:rsidR="00E443E6" w:rsidRPr="00253776">
        <w:rPr>
          <w:rFonts w:ascii="Times" w:hAnsi="Times" w:cs="Times"/>
          <w:color w:val="000000"/>
          <w:sz w:val="24"/>
          <w:szCs w:val="24"/>
        </w:rPr>
        <w:t xml:space="preserve"> un monto total de $</w:t>
      </w:r>
      <w:r w:rsidRPr="00253776">
        <w:rPr>
          <w:rFonts w:ascii="Times" w:hAnsi="Times" w:cs="Times"/>
          <w:color w:val="000000"/>
          <w:sz w:val="24"/>
          <w:szCs w:val="24"/>
        </w:rPr>
        <w:t xml:space="preserve">506´508,039.93, </w:t>
      </w:r>
      <w:r w:rsidR="00E44B4D" w:rsidRPr="00253776">
        <w:rPr>
          <w:rFonts w:ascii="Times" w:hAnsi="Times" w:cs="Times"/>
          <w:color w:val="000000"/>
          <w:sz w:val="24"/>
          <w:szCs w:val="24"/>
        </w:rPr>
        <w:t>mismo que se desglosa</w:t>
      </w:r>
      <w:r w:rsidR="00E443E6" w:rsidRPr="00253776">
        <w:rPr>
          <w:rFonts w:ascii="Times" w:hAnsi="Times" w:cs="Times"/>
          <w:color w:val="000000"/>
          <w:sz w:val="24"/>
          <w:szCs w:val="24"/>
        </w:rPr>
        <w:t xml:space="preserve"> en</w:t>
      </w:r>
      <w:r w:rsidR="00FA0663">
        <w:rPr>
          <w:rFonts w:ascii="Times" w:hAnsi="Times" w:cs="Times"/>
          <w:color w:val="000000"/>
          <w:sz w:val="24"/>
          <w:szCs w:val="24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8"/>
        <w:gridCol w:w="2880"/>
      </w:tblGrid>
      <w:tr w:rsidR="00F678F0" w:rsidRPr="00F678F0" w:rsidTr="007A5D5F">
        <w:trPr>
          <w:trHeight w:val="315"/>
          <w:tblHeader/>
        </w:trPr>
        <w:tc>
          <w:tcPr>
            <w:tcW w:w="3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6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MONTO</w:t>
            </w:r>
          </w:p>
        </w:tc>
      </w:tr>
      <w:tr w:rsidR="00F678F0" w:rsidRPr="00F678F0" w:rsidTr="00F678F0">
        <w:trPr>
          <w:trHeight w:val="300"/>
        </w:trPr>
        <w:tc>
          <w:tcPr>
            <w:tcW w:w="33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 del Servidor Publico</w:t>
            </w:r>
          </w:p>
        </w:tc>
        <w:tc>
          <w:tcPr>
            <w:tcW w:w="16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71,719,759.67 </w:t>
            </w:r>
          </w:p>
        </w:tc>
      </w:tr>
      <w:tr w:rsidR="00F678F0" w:rsidRPr="00F678F0" w:rsidTr="00F678F0">
        <w:trPr>
          <w:trHeight w:val="300"/>
        </w:trPr>
        <w:tc>
          <w:tcPr>
            <w:tcW w:w="33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 Navideño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8,996,000.00 </w:t>
            </w:r>
          </w:p>
        </w:tc>
      </w:tr>
      <w:tr w:rsidR="00F678F0" w:rsidRPr="00F678F0" w:rsidTr="00F678F0">
        <w:trPr>
          <w:trHeight w:val="300"/>
        </w:trPr>
        <w:tc>
          <w:tcPr>
            <w:tcW w:w="33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de Despensa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225,689,600.00 </w:t>
            </w:r>
          </w:p>
        </w:tc>
      </w:tr>
      <w:tr w:rsidR="00F678F0" w:rsidRPr="00F678F0" w:rsidTr="00F678F0">
        <w:trPr>
          <w:trHeight w:val="300"/>
        </w:trPr>
        <w:tc>
          <w:tcPr>
            <w:tcW w:w="33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de Transporte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67,430,230.26 </w:t>
            </w:r>
          </w:p>
        </w:tc>
      </w:tr>
      <w:tr w:rsidR="00F678F0" w:rsidRPr="00F678F0" w:rsidTr="00F678F0">
        <w:trPr>
          <w:trHeight w:val="300"/>
        </w:trPr>
        <w:tc>
          <w:tcPr>
            <w:tcW w:w="33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Ayuda Día de la Madre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787,050.00 </w:t>
            </w:r>
          </w:p>
        </w:tc>
      </w:tr>
      <w:tr w:rsidR="00F678F0" w:rsidRPr="00F678F0" w:rsidTr="00F678F0">
        <w:trPr>
          <w:trHeight w:val="300"/>
        </w:trPr>
        <w:tc>
          <w:tcPr>
            <w:tcW w:w="33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Quinquenio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56,835,800.00 </w:t>
            </w:r>
          </w:p>
        </w:tc>
      </w:tr>
      <w:tr w:rsidR="00F678F0" w:rsidRPr="00F678F0" w:rsidTr="00F678F0">
        <w:trPr>
          <w:trHeight w:val="300"/>
        </w:trPr>
        <w:tc>
          <w:tcPr>
            <w:tcW w:w="33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Incentivo a la antigüedad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1,000,000.00 </w:t>
            </w:r>
          </w:p>
        </w:tc>
      </w:tr>
      <w:tr w:rsidR="00F678F0" w:rsidRPr="00F678F0" w:rsidTr="00F678F0">
        <w:trPr>
          <w:trHeight w:val="300"/>
        </w:trPr>
        <w:tc>
          <w:tcPr>
            <w:tcW w:w="33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 a la Perseverancia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74,000,000.00 </w:t>
            </w:r>
          </w:p>
        </w:tc>
      </w:tr>
      <w:tr w:rsidR="00F678F0" w:rsidRPr="00F678F0" w:rsidTr="00F678F0">
        <w:trPr>
          <w:trHeight w:val="315"/>
        </w:trPr>
        <w:tc>
          <w:tcPr>
            <w:tcW w:w="33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 del Jardinero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49,600.00 </w:t>
            </w:r>
          </w:p>
        </w:tc>
      </w:tr>
      <w:tr w:rsidR="00F678F0" w:rsidRPr="00F678F0" w:rsidTr="00F678F0">
        <w:trPr>
          <w:trHeight w:val="315"/>
        </w:trPr>
        <w:tc>
          <w:tcPr>
            <w:tcW w:w="3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8F0" w:rsidRPr="00F678F0" w:rsidRDefault="00F678F0" w:rsidP="00F67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78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$     506,508,039.93 </w:t>
            </w:r>
          </w:p>
        </w:tc>
      </w:tr>
    </w:tbl>
    <w:p w:rsidR="00EB253A" w:rsidRDefault="00EB253A" w:rsidP="001E6458">
      <w:pPr>
        <w:jc w:val="both"/>
        <w:rPr>
          <w:rFonts w:ascii="Times" w:hAnsi="Times" w:cs="Times"/>
          <w:color w:val="000000"/>
          <w:sz w:val="24"/>
          <w:szCs w:val="24"/>
        </w:rPr>
      </w:pPr>
    </w:p>
    <w:p w:rsidR="0058210F" w:rsidRPr="00FA0663" w:rsidRDefault="00E443E6" w:rsidP="004760BF">
      <w:pPr>
        <w:pStyle w:val="Prrafodelista"/>
        <w:numPr>
          <w:ilvl w:val="0"/>
          <w:numId w:val="1"/>
        </w:numPr>
        <w:jc w:val="both"/>
        <w:rPr>
          <w:rFonts w:ascii="Times" w:hAnsi="Times" w:cs="Times"/>
          <w:color w:val="000000"/>
          <w:sz w:val="24"/>
          <w:szCs w:val="24"/>
        </w:rPr>
      </w:pPr>
      <w:r w:rsidRPr="00253776">
        <w:rPr>
          <w:rFonts w:ascii="Times" w:hAnsi="Times" w:cs="Times"/>
          <w:color w:val="000000"/>
          <w:sz w:val="24"/>
          <w:szCs w:val="24"/>
        </w:rPr>
        <w:t>El saldo de la deuda pública del Gobierno del Municipio de Zapopan, Jalisco, considerando la totalidad de los pasivos, se desglosa en el presente documento con base en lo establecido y en la Ley de Deuda Pública del Estado de Jalisco y sus Municipios</w:t>
      </w:r>
      <w:r w:rsidR="004760BF" w:rsidRPr="00253776">
        <w:rPr>
          <w:rFonts w:ascii="Times" w:hAnsi="Times" w:cs="Times"/>
          <w:color w:val="000000"/>
          <w:sz w:val="24"/>
          <w:szCs w:val="24"/>
        </w:rPr>
        <w:t>, asimismo es posible consultar el Anexo “Informe de la Deuda Pública 2018”</w:t>
      </w:r>
    </w:p>
    <w:tbl>
      <w:tblPr>
        <w:tblW w:w="5000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6277"/>
      </w:tblGrid>
      <w:tr w:rsidR="0058210F" w:rsidRPr="007D036F" w:rsidTr="00A862E2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8210F" w:rsidRPr="0058210F" w:rsidRDefault="0058210F" w:rsidP="0058210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GENERALIDADES DE LA DEUDA PÚBLICA MUNICIPAL ZAPOPAN</w:t>
            </w:r>
          </w:p>
        </w:tc>
      </w:tr>
      <w:tr w:rsidR="0058210F" w:rsidRPr="007D036F" w:rsidTr="00A862E2">
        <w:trPr>
          <w:trHeight w:val="735"/>
        </w:trPr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1E1E1"/>
            <w:vAlign w:val="center"/>
            <w:hideMark/>
          </w:tcPr>
          <w:p w:rsidR="0058210F" w:rsidRPr="0058210F" w:rsidRDefault="0058210F" w:rsidP="005821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Decreto Aprobatorio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0F" w:rsidRPr="0058210F" w:rsidRDefault="0058210F" w:rsidP="005821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http://www.zapopan.gob.mx/wp-content/uploads/2017/04/Acta_20_de_febrero_2014_Se-asigna_la_institucion_financiera_ganadora.pdf</w:t>
            </w:r>
          </w:p>
        </w:tc>
      </w:tr>
      <w:tr w:rsidR="0058210F" w:rsidRPr="007D036F" w:rsidTr="00A862E2">
        <w:trPr>
          <w:trHeight w:val="453"/>
        </w:trPr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1E1E1"/>
            <w:vAlign w:val="center"/>
            <w:hideMark/>
          </w:tcPr>
          <w:p w:rsidR="0058210F" w:rsidRPr="0058210F" w:rsidRDefault="0058210F" w:rsidP="005821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Institución Bancaria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0F" w:rsidRPr="0058210F" w:rsidRDefault="0058210F" w:rsidP="005821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BANCO MERCANTIL DEL NORTE S.A. INSTITUTO DE BANCO MULTIPLE GRUPO FINANCIERA BANORTE</w:t>
            </w:r>
          </w:p>
        </w:tc>
      </w:tr>
      <w:tr w:rsidR="0058210F" w:rsidRPr="007D036F" w:rsidTr="00A862E2">
        <w:trPr>
          <w:trHeight w:val="319"/>
        </w:trPr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1E1E1"/>
            <w:vAlign w:val="center"/>
            <w:hideMark/>
          </w:tcPr>
          <w:p w:rsidR="0058210F" w:rsidRPr="0058210F" w:rsidRDefault="0058210F" w:rsidP="005821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Crédito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0F" w:rsidRPr="0058210F" w:rsidRDefault="0058210F" w:rsidP="0058210F">
            <w:pPr>
              <w:ind w:left="708" w:hanging="70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58210F" w:rsidRPr="007D036F" w:rsidTr="00A862E2">
        <w:trPr>
          <w:trHeight w:val="413"/>
        </w:trPr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1E1E1"/>
            <w:vAlign w:val="center"/>
            <w:hideMark/>
          </w:tcPr>
          <w:p w:rsidR="0058210F" w:rsidRPr="0058210F" w:rsidRDefault="0058210F" w:rsidP="005821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 de instrumento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0F" w:rsidRPr="0058210F" w:rsidRDefault="0058210F" w:rsidP="005821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Crédito simple</w:t>
            </w:r>
          </w:p>
        </w:tc>
      </w:tr>
      <w:tr w:rsidR="0058210F" w:rsidRPr="007D036F" w:rsidTr="00A862E2">
        <w:trPr>
          <w:trHeight w:val="419"/>
        </w:trPr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1E1E1"/>
            <w:vAlign w:val="center"/>
            <w:hideMark/>
          </w:tcPr>
          <w:p w:rsidR="0058210F" w:rsidRPr="0058210F" w:rsidRDefault="0058210F" w:rsidP="005821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Tasa de interés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0F" w:rsidRPr="0058210F" w:rsidRDefault="0058210F" w:rsidP="0058210F">
            <w:pPr>
              <w:ind w:left="708" w:hanging="70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Tasa ordinaria TIIE +.75</w:t>
            </w:r>
          </w:p>
        </w:tc>
      </w:tr>
      <w:tr w:rsidR="0058210F" w:rsidRPr="007D036F" w:rsidTr="00A862E2">
        <w:trPr>
          <w:trHeight w:val="525"/>
        </w:trPr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1E1E1"/>
            <w:vAlign w:val="center"/>
            <w:hideMark/>
          </w:tcPr>
          <w:p w:rsidR="0058210F" w:rsidRPr="0058210F" w:rsidRDefault="0058210F" w:rsidP="005821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Plazo de tasa de interés pactado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0F" w:rsidRPr="0058210F" w:rsidRDefault="0058210F" w:rsidP="005821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58210F" w:rsidRPr="007D036F" w:rsidTr="00A862E2">
        <w:trPr>
          <w:trHeight w:val="555"/>
        </w:trPr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1E1E1"/>
            <w:vAlign w:val="center"/>
          </w:tcPr>
          <w:p w:rsidR="0058210F" w:rsidRPr="0058210F" w:rsidRDefault="0058210F" w:rsidP="005821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Plazo de contratación de la deuda pública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0F" w:rsidRPr="0058210F" w:rsidRDefault="0058210F" w:rsidP="005821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180 meses</w:t>
            </w:r>
          </w:p>
        </w:tc>
      </w:tr>
      <w:tr w:rsidR="0058210F" w:rsidRPr="007D036F" w:rsidTr="00A862E2">
        <w:trPr>
          <w:trHeight w:val="555"/>
        </w:trPr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1E1E1"/>
            <w:vAlign w:val="center"/>
            <w:hideMark/>
          </w:tcPr>
          <w:p w:rsidR="0058210F" w:rsidRPr="0058210F" w:rsidRDefault="0058210F" w:rsidP="005821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 de Garantía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0F" w:rsidRPr="0058210F" w:rsidRDefault="0058210F" w:rsidP="005821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28% del Fondo General de Participaciones Federales Ramo 28 a través de un Fideicomiso de Garantía Administración y Fuente de Pago</w:t>
            </w:r>
          </w:p>
        </w:tc>
      </w:tr>
      <w:tr w:rsidR="0058210F" w:rsidRPr="007D036F" w:rsidTr="00A862E2">
        <w:trPr>
          <w:trHeight w:val="915"/>
        </w:trPr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1E1E1"/>
            <w:vAlign w:val="center"/>
            <w:hideMark/>
          </w:tcPr>
          <w:p w:rsidR="0058210F" w:rsidRPr="0058210F" w:rsidRDefault="0058210F" w:rsidP="005821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Destino para el cual fue contraída la obligación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0F" w:rsidRPr="0058210F" w:rsidRDefault="0058210F" w:rsidP="005821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Refinanciamiento de los créditos contratados en el 2008 con el Banco Nacional de México S.A. Integrante del grupo financiero Banamex y en 2011 con el Banco mercantil del norte S.A. Instituto de Banca Múltiple Grupo Financiero Banorte</w:t>
            </w:r>
          </w:p>
        </w:tc>
      </w:tr>
      <w:tr w:rsidR="0058210F" w:rsidRPr="007D036F" w:rsidTr="00A862E2">
        <w:trPr>
          <w:trHeight w:val="780"/>
        </w:trPr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1E1E1"/>
            <w:vAlign w:val="center"/>
            <w:hideMark/>
          </w:tcPr>
          <w:p w:rsidR="0058210F" w:rsidRPr="0058210F" w:rsidRDefault="0058210F" w:rsidP="005821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Saldo al periodo que se informa</w:t>
            </w:r>
          </w:p>
        </w:tc>
        <w:tc>
          <w:tcPr>
            <w:tcW w:w="3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0F" w:rsidRPr="0058210F" w:rsidRDefault="0058210F" w:rsidP="00476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8210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$1,</w:t>
            </w:r>
            <w:r w:rsidR="004760B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029,525,094.83</w:t>
            </w:r>
          </w:p>
        </w:tc>
      </w:tr>
    </w:tbl>
    <w:p w:rsidR="0058210F" w:rsidRPr="0058210F" w:rsidRDefault="0058210F" w:rsidP="0058210F">
      <w:pPr>
        <w:jc w:val="both"/>
        <w:rPr>
          <w:rFonts w:ascii="Times" w:hAnsi="Times" w:cs="Times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1564"/>
        <w:gridCol w:w="4534"/>
        <w:gridCol w:w="2025"/>
      </w:tblGrid>
      <w:tr w:rsidR="00A862E2" w:rsidRPr="00A862E2" w:rsidTr="00862B5F">
        <w:trPr>
          <w:trHeight w:val="510"/>
          <w:tblHeader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Codificación</w:t>
            </w:r>
          </w:p>
        </w:tc>
      </w:tr>
      <w:tr w:rsidR="00A862E2" w:rsidRPr="00A862E2" w:rsidTr="00862B5F">
        <w:trPr>
          <w:trHeight w:val="675"/>
          <w:tblHeader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862E2" w:rsidRPr="00A862E2" w:rsidRDefault="00862B5F" w:rsidP="00A8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Cap.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Concepto </w:t>
            </w:r>
          </w:p>
        </w:tc>
        <w:tc>
          <w:tcPr>
            <w:tcW w:w="2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Partida Genérica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Presupuesto aprobado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9000 Deuda Pública 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9100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AMORTIZACIÓN DE LA DEUDA PÚBLICA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911 Amortización de la deuda interna con instituciones de crédito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35,452,752.32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912 Amortización de la deuda interna por emisión de títulos y valores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913 Amortización de arrendamientos financieros nacionales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914 Amortización de la deuda externa con instituciones de crédito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915 Amortización de deuda externa con organismos financieros internacionales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916 Amortización de la deuda bilateral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</w:t>
            </w:r>
            <w:r w:rsidR="00862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917 Amortización de la deuda externa por emisión de títulos y valores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</w:t>
            </w:r>
            <w:r w:rsidR="00862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 Amortización de arrendamientos financieros internacionales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</w:t>
            </w:r>
            <w:r w:rsidR="00862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9200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 INTERESES DE LA DEUDA PÚBLICA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921 Intereses de la deuda interna con instituciones de crédito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75,538,388.54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922 Intereses derivados de la colocación de títulos y valores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</w:t>
            </w:r>
            <w:r w:rsidR="00862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923 Intereses por arrendamientos financieros nacionales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862B5F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924 Intereses de la deuda externa con instituciones de crédito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862B5F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925 Intereses de la deuda con organismos financieros Internacionales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862B5F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926 Intereses de la deuda bilateral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862B5F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927 Intereses derivados de la colocación de títulos y valores en el exterior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862B5F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928 Intereses por arrendamientos financieros internacionales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862B5F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</w:t>
            </w:r>
          </w:p>
        </w:tc>
      </w:tr>
      <w:tr w:rsidR="00A862E2" w:rsidRPr="00A862E2" w:rsidTr="00862B5F">
        <w:trPr>
          <w:trHeight w:val="705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9300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COMISIONES DE LA DEUDA PÚBLICA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 Comisiones de la deuda pública interna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862B5F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</w:t>
            </w:r>
          </w:p>
        </w:tc>
      </w:tr>
      <w:tr w:rsidR="00A862E2" w:rsidRPr="00A862E2" w:rsidTr="00862B5F">
        <w:trPr>
          <w:trHeight w:val="69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932 Comisiones de la deuda pública externa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862B5F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9400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GASTOS DE LA DEUDA PÚBLICA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941 Gastos de la deuda pública interna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1,506,612.23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942 Gastos de la deuda pública externa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862B5F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</w:t>
            </w:r>
          </w:p>
        </w:tc>
      </w:tr>
      <w:tr w:rsidR="00A862E2" w:rsidRPr="00A862E2" w:rsidTr="00862B5F">
        <w:trPr>
          <w:trHeight w:val="1095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9500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COSTO POR COBERTURAS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951 Costos por cobertura de la deuda pública interna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862B5F" w:rsidP="00862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9600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APOYOS FINANCIEROS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961 Apoyos a intermediarios financieros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862B5F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</w:t>
            </w:r>
          </w:p>
        </w:tc>
      </w:tr>
      <w:tr w:rsidR="00A862E2" w:rsidRPr="00A862E2" w:rsidTr="00862B5F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962 Apoyos a ahorradores y deudores del Sistema Financiero Nacional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862B5F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</w:t>
            </w:r>
          </w:p>
        </w:tc>
      </w:tr>
      <w:tr w:rsidR="00A862E2" w:rsidRPr="00A862E2" w:rsidTr="00862B5F">
        <w:trPr>
          <w:trHeight w:val="1275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9900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ADEUDOS DE EJERCICIOS FISCALES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ANTERIORES (ADEFAS)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A862E2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991 ADEFAS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2E2" w:rsidRPr="00A862E2" w:rsidRDefault="00862B5F" w:rsidP="00A86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  <w:r w:rsidRPr="00A8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</w:t>
            </w:r>
          </w:p>
        </w:tc>
      </w:tr>
    </w:tbl>
    <w:p w:rsidR="0058210F" w:rsidRPr="00253776" w:rsidRDefault="0058210F" w:rsidP="00253776">
      <w:pPr>
        <w:pStyle w:val="Prrafodelista"/>
        <w:numPr>
          <w:ilvl w:val="0"/>
          <w:numId w:val="1"/>
        </w:numPr>
        <w:jc w:val="both"/>
        <w:rPr>
          <w:rFonts w:ascii="Times" w:hAnsi="Times" w:cs="Times"/>
          <w:b/>
          <w:color w:val="000000"/>
          <w:sz w:val="24"/>
          <w:szCs w:val="24"/>
        </w:rPr>
      </w:pPr>
      <w:r w:rsidRPr="00253776">
        <w:rPr>
          <w:rFonts w:ascii="Times" w:hAnsi="Times" w:cs="Times"/>
          <w:color w:val="000000"/>
          <w:sz w:val="24"/>
          <w:szCs w:val="24"/>
        </w:rPr>
        <w:t>El Presupuesto de Egresos del Municipio de Zapopan contempla como una de sus fuentes de financiamiento los recursos federales asignados a través de participaciones, aportaciones y convenios, derivados de la Ley de Ingresos de la Federación o del Presupuesto de Egresos de la Federación mismos que registra La ley de Ingresos del Municipio de Zapopan.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4853"/>
        <w:gridCol w:w="344"/>
        <w:gridCol w:w="1538"/>
      </w:tblGrid>
      <w:tr w:rsidR="0058210F" w:rsidRPr="004E600D" w:rsidTr="007A5D5F">
        <w:trPr>
          <w:trHeight w:val="57"/>
          <w:tblHeader/>
        </w:trPr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8210F" w:rsidRPr="00517A6D" w:rsidRDefault="0058210F" w:rsidP="000E360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FUENTE DE FINANCIAMIENTO</w:t>
            </w:r>
          </w:p>
        </w:tc>
        <w:tc>
          <w:tcPr>
            <w:tcW w:w="29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8210F" w:rsidRPr="00517A6D" w:rsidRDefault="0058210F" w:rsidP="000E360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8210F" w:rsidRPr="00517A6D" w:rsidRDefault="0058210F" w:rsidP="000E360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MONTO</w:t>
            </w:r>
          </w:p>
        </w:tc>
      </w:tr>
      <w:tr w:rsidR="00517A6D" w:rsidRPr="004E600D" w:rsidTr="007A5D5F">
        <w:trPr>
          <w:trHeight w:val="57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FAIS</w:t>
            </w: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517A6D" w:rsidRP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$73,861,861.00</w:t>
            </w:r>
          </w:p>
        </w:tc>
      </w:tr>
      <w:tr w:rsidR="00517A6D" w:rsidRPr="004E600D" w:rsidTr="007A5D5F">
        <w:trPr>
          <w:trHeight w:val="57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6000 INVERSION PUBLICA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</w:rPr>
              <w:t>$73,861,861.00</w:t>
            </w:r>
          </w:p>
        </w:tc>
      </w:tr>
      <w:tr w:rsidR="00517A6D" w:rsidRPr="004E600D" w:rsidTr="007A5D5F">
        <w:trPr>
          <w:trHeight w:val="57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FORTAMUN</w:t>
            </w: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517A6D" w:rsidRP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$775,885,054.00</w:t>
            </w:r>
          </w:p>
        </w:tc>
      </w:tr>
      <w:tr w:rsidR="00517A6D" w:rsidRPr="004E600D" w:rsidTr="007A5D5F">
        <w:trPr>
          <w:trHeight w:val="57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6D" w:rsidRPr="00517A6D" w:rsidRDefault="00517A6D" w:rsidP="00517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</w:rPr>
              <w:t>$415,335,921.00</w:t>
            </w:r>
          </w:p>
        </w:tc>
      </w:tr>
      <w:tr w:rsidR="00517A6D" w:rsidRPr="004E600D" w:rsidTr="007A5D5F">
        <w:trPr>
          <w:trHeight w:val="57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6000 INVERSION PUBLICA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</w:rPr>
              <w:t>$248,051,380.00</w:t>
            </w:r>
          </w:p>
        </w:tc>
      </w:tr>
      <w:tr w:rsidR="00517A6D" w:rsidRPr="004E600D" w:rsidTr="007A5D5F">
        <w:trPr>
          <w:trHeight w:val="57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9000 DEUDA PUBLICA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</w:rPr>
              <w:t>$112,497,753.00</w:t>
            </w:r>
          </w:p>
        </w:tc>
      </w:tr>
      <w:tr w:rsidR="00517A6D" w:rsidRPr="004E600D" w:rsidTr="007A5D5F">
        <w:trPr>
          <w:trHeight w:val="57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517A6D" w:rsidRP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$6,749,302,977.00</w:t>
            </w:r>
          </w:p>
        </w:tc>
      </w:tr>
      <w:tr w:rsidR="00517A6D" w:rsidRPr="004E600D" w:rsidTr="007A5D5F">
        <w:trPr>
          <w:trHeight w:val="57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6D" w:rsidRPr="00517A6D" w:rsidRDefault="00517A6D" w:rsidP="00517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</w:rPr>
              <w:t>$3,250,162,500.00</w:t>
            </w:r>
          </w:p>
        </w:tc>
      </w:tr>
      <w:tr w:rsidR="00517A6D" w:rsidRPr="004E600D" w:rsidTr="007A5D5F">
        <w:trPr>
          <w:trHeight w:val="57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</w:rPr>
              <w:t>$383,216,440.00</w:t>
            </w:r>
          </w:p>
        </w:tc>
      </w:tr>
      <w:tr w:rsidR="00517A6D" w:rsidRPr="004E600D" w:rsidTr="007A5D5F">
        <w:trPr>
          <w:trHeight w:val="57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</w:rPr>
              <w:t>$888,157,370.00</w:t>
            </w:r>
          </w:p>
        </w:tc>
      </w:tr>
      <w:tr w:rsidR="00517A6D" w:rsidRPr="004E600D" w:rsidTr="007A5D5F">
        <w:trPr>
          <w:trHeight w:val="57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</w:rPr>
              <w:t>$1,175,918,762.00</w:t>
            </w:r>
          </w:p>
        </w:tc>
      </w:tr>
      <w:tr w:rsidR="00517A6D" w:rsidRPr="004E600D" w:rsidTr="007A5D5F">
        <w:trPr>
          <w:trHeight w:val="57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</w:rPr>
              <w:t>$182,157,936.00</w:t>
            </w:r>
          </w:p>
        </w:tc>
      </w:tr>
      <w:tr w:rsidR="00517A6D" w:rsidRPr="004E600D" w:rsidTr="007A5D5F">
        <w:trPr>
          <w:trHeight w:val="57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6000 INVERSION PUBLICA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</w:rPr>
              <w:t>$868,539,968.00</w:t>
            </w:r>
          </w:p>
        </w:tc>
      </w:tr>
      <w:tr w:rsidR="00517A6D" w:rsidRPr="004E600D" w:rsidTr="007A5D5F">
        <w:trPr>
          <w:trHeight w:val="57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P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A6D">
              <w:rPr>
                <w:rFonts w:ascii="Arial" w:hAnsi="Arial" w:cs="Arial"/>
                <w:color w:val="000000"/>
                <w:sz w:val="20"/>
                <w:szCs w:val="20"/>
              </w:rPr>
              <w:t>$1,150,000.00</w:t>
            </w:r>
          </w:p>
        </w:tc>
      </w:tr>
      <w:tr w:rsidR="00517A6D" w:rsidRPr="004E600D" w:rsidTr="007A5D5F">
        <w:trPr>
          <w:trHeight w:val="57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17A6D" w:rsidRPr="00517A6D" w:rsidRDefault="00517A6D" w:rsidP="00517A6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TOTAL:</w:t>
            </w:r>
          </w:p>
        </w:tc>
        <w:tc>
          <w:tcPr>
            <w:tcW w:w="27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17A6D" w:rsidRP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17A6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517A6D" w:rsidRP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17A6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$7,599,049,892.00</w:t>
            </w:r>
          </w:p>
        </w:tc>
      </w:tr>
    </w:tbl>
    <w:p w:rsidR="0058210F" w:rsidRDefault="0058210F" w:rsidP="0058210F">
      <w:pPr>
        <w:jc w:val="both"/>
        <w:rPr>
          <w:rFonts w:ascii="Times" w:hAnsi="Times" w:cs="Times"/>
          <w:color w:val="000000"/>
          <w:sz w:val="24"/>
          <w:szCs w:val="24"/>
        </w:rPr>
      </w:pPr>
    </w:p>
    <w:p w:rsidR="006977E6" w:rsidRPr="007A5D5F" w:rsidRDefault="0058210F" w:rsidP="0058210F">
      <w:pPr>
        <w:pStyle w:val="Prrafodelista"/>
        <w:numPr>
          <w:ilvl w:val="0"/>
          <w:numId w:val="1"/>
        </w:numPr>
        <w:jc w:val="both"/>
        <w:rPr>
          <w:rFonts w:ascii="Times" w:hAnsi="Times" w:cs="Times"/>
          <w:color w:val="000000"/>
          <w:sz w:val="24"/>
          <w:szCs w:val="24"/>
        </w:rPr>
      </w:pPr>
      <w:r w:rsidRPr="00253776">
        <w:rPr>
          <w:rFonts w:ascii="Times" w:hAnsi="Times" w:cs="Times"/>
          <w:color w:val="000000"/>
          <w:sz w:val="24"/>
          <w:szCs w:val="24"/>
        </w:rPr>
        <w:t>Los programas presupuestados con recursos concurrentes provenientes de transferencias federales, estatales e ingresos propios ascienden a $849,746,9</w:t>
      </w:r>
      <w:bookmarkStart w:id="0" w:name="_GoBack"/>
      <w:bookmarkEnd w:id="0"/>
      <w:r w:rsidRPr="00253776">
        <w:rPr>
          <w:rFonts w:ascii="Times" w:hAnsi="Times" w:cs="Times"/>
          <w:color w:val="000000"/>
          <w:sz w:val="24"/>
          <w:szCs w:val="24"/>
        </w:rPr>
        <w:t xml:space="preserve">15 por concepto de los Fondos de Fortalecimiento Municipal (FORTAMUN) y Fondo de Infraestructura Social Municipal (FAIS), el destino de los </w:t>
      </w:r>
      <w:r w:rsidR="00EB253A" w:rsidRPr="00253776">
        <w:rPr>
          <w:rFonts w:ascii="Times" w:hAnsi="Times" w:cs="Times"/>
          <w:color w:val="000000"/>
          <w:sz w:val="24"/>
          <w:szCs w:val="24"/>
        </w:rPr>
        <w:t>mismos quedaran sujetos a los proyectos y programas del Municipio.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540"/>
        <w:gridCol w:w="1557"/>
        <w:gridCol w:w="1277"/>
        <w:gridCol w:w="1418"/>
        <w:gridCol w:w="1598"/>
      </w:tblGrid>
      <w:tr w:rsidR="00517A6D" w:rsidRPr="00261FCE" w:rsidTr="007A5D5F">
        <w:trPr>
          <w:trHeight w:val="20"/>
          <w:tblHeader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8210F" w:rsidRPr="00DF7F49" w:rsidRDefault="00517A6D" w:rsidP="000E36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eastAsia="es-MX"/>
              </w:rPr>
              <w:t>NO. PRO.</w:t>
            </w:r>
          </w:p>
        </w:tc>
        <w:tc>
          <w:tcPr>
            <w:tcW w:w="1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8210F" w:rsidRPr="00DF7F49" w:rsidRDefault="0058210F" w:rsidP="000E36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  <w:r w:rsidRPr="00DF7F49"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eastAsia="es-MX"/>
              </w:rPr>
              <w:t xml:space="preserve">PROGRAMA 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8210F" w:rsidRPr="00DF7F49" w:rsidRDefault="0058210F" w:rsidP="000E36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  <w:r w:rsidRPr="00DF7F49"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eastAsia="es-MX"/>
              </w:rPr>
              <w:t>RECURSOS PROPIOS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8210F" w:rsidRPr="00DF7F49" w:rsidRDefault="0058210F" w:rsidP="000E36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  <w:r w:rsidRPr="00DF7F49"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eastAsia="es-MX"/>
              </w:rPr>
              <w:t>FAIS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8210F" w:rsidRPr="00DF7F49" w:rsidRDefault="0058210F" w:rsidP="000E36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  <w:r w:rsidRPr="00DF7F49"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eastAsia="es-MX"/>
              </w:rPr>
              <w:t>FORTAMUN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58210F" w:rsidRPr="00DF7F49" w:rsidRDefault="0058210F" w:rsidP="000E36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  <w:r w:rsidRPr="00DF7F49"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eastAsia="es-MX"/>
              </w:rPr>
              <w:t>TOTAL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GESTIÓN GUBERNAMENTAL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$127,167,215.00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$127,167,215.00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2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APOYO A LA FUNCIÓN PUBLICA Y AL MEJORAMIENTO DE LA GESTIÓN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$115,967,559.00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$115,967,559.00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3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TRANSPARENCIA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$7,027,173.00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$7,027,173.00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4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SEGURIDAD PÚBLICA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$1,301,311,733.00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$155,735,921.00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$1,457,047,654.00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5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PROCURACIÓN DE JUSTICIA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$57,971,976.00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$57,971,976.00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6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CERTEZA JURÍDICA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$66,282,800.00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$66,282,800.00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7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EFICIENCIA GUBERNAMENTAL PARA LA POBLACIÓN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$18,472,280.00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$18,472,280.00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8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GESTIÓN INTERNA EFICIENTE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$89,663,218.00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$89,663,218.00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9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CULTURA DE PROTECCIÓN CIVIL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$293,376,672.00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$293,376,672.00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10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CATASTRO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$74,750,387.00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$74,750,387.00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11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INGRESOS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$219,540,907.00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$219,540,907.00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12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CONTABILIDAD Y EGRESOS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$56,939,762.00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$56,939,762.00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13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VIGILANCIA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$27,886,899.00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$27,886,899.00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14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IMAGEN URBANA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$496,035,927.00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$259,600,000.00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$755,635,927.00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15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ESPACIOS PÚBLICOS SEGUROS Y SALUBRES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$218,498,377.00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$218,498,377.00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16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AMPLIACIÓN DE LA COBERTURA DE SERVICIOS PÚBLICOS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$21,340,154.00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$21,340,154.00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17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PLANEACIÓN Y PREVENCION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$60,334,743.00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$60,334,743.00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lastRenderedPageBreak/>
              <w:t>18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SERVICIOS PÚBLICOS DE EXCELENCIA.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$41,712,750.00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$41,712,750.00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19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TECNOLOGIAS DE LA INFORMACION Y LA COMUNICACIÓN.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$184,412,940.00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$184,412,940.00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20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MANTENIMIENTO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$526,211,466.00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$526,211,466.00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21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INSPECCIÓN DE LUGARES QUE REQUIEREN LICENCIA O PERMISO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$87,627,517.00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$87,627,517.00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22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ACCESO AL MERCADO LABORAL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$10,156,092.00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$10,156,092.00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23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COMBATE A LA DESIGUALDAD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$202,398,320.00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$202,398,320.00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24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TURISMO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$116,698.00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$116,698.00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25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EMPRENDEDORES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$131,979,221.00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$131,979,221.00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26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ZAPOPAN PRESENTE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$170,490,064.00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$170,490,064.00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27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AUTORIDAD DEL ESPACIO PÚBLICO MUNICIPAL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$11,931,707.00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$11,931,707.00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28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ORDENAMIENTO DEL TERRITORIO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$38,810,631.00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$38,810,631.00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29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MOVILIDAD Y TRANSPORTE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$35,411,041.00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$35,411,041.00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30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MEDIO AMBIENTE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$72,594,950.00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$72,594,950.00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31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OBRA PÚBLICA MUNICIPAL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$990,175,510.00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$73,861,861.00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$248,051,380.00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$1,312,088,751.00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32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MAZ ARTE ZAPOPAN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$10,129,450.00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$10,129,450.00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33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EDUCACIÓN ZAPOPAN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$33,435,496.00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$33,435,496.00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34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CULTURA PARA TODOS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$104,834,692.00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$104,834,692.00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35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PARTICIPACIÓN CIUDADANA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$32,975,386.00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$32,975,386.00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36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SOCIEDAD Y RECREACION EN ZAPOPAN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$18,952,380.00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$18,952,380.00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lang w:eastAsia="es-MX"/>
              </w:rPr>
              <w:t> </w:t>
            </w:r>
          </w:p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lang w:eastAsia="es-MX"/>
              </w:rPr>
              <w:t> </w:t>
            </w:r>
          </w:p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lang w:eastAsia="es-MX"/>
              </w:rPr>
              <w:t> </w:t>
            </w:r>
          </w:p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lang w:eastAsia="es-MX"/>
              </w:rPr>
              <w:t> </w:t>
            </w:r>
          </w:p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lang w:eastAsia="es-MX"/>
              </w:rPr>
              <w:t> </w:t>
            </w:r>
          </w:p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DEUDA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$112,497,753.00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$112,497,753.00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OPD COMUDE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$92,000,000.00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$92,000,000.00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OPD DIF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$262,500,000.00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$262,500,000.00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OPD INSTITUTO DE LA MUJER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$3,000,000.00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$3,000,000.00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OPD SALUD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$368,500,000.00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$368,500,000.00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REGIDORES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$66,378,885.00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$66,378,885.00</w:t>
            </w:r>
          </w:p>
        </w:tc>
      </w:tr>
      <w:tr w:rsidR="00517A6D" w:rsidRPr="00261FCE" w:rsidTr="007A5D5F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color w:val="FFFFFF"/>
                <w:sz w:val="16"/>
                <w:lang w:eastAsia="es-MX"/>
              </w:rPr>
            </w:pPr>
            <w:r w:rsidRPr="00261FCE">
              <w:rPr>
                <w:rFonts w:ascii="Arial" w:hAnsi="Arial" w:cs="Arial"/>
                <w:color w:val="FFFFFF"/>
                <w:sz w:val="16"/>
                <w:lang w:eastAsia="es-MX"/>
              </w:rPr>
              <w:t> 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17A6D" w:rsidRPr="00261FCE" w:rsidRDefault="00517A6D" w:rsidP="00517A6D">
            <w:pPr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  <w:r w:rsidRPr="00261FCE"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eastAsia="es-MX"/>
              </w:rPr>
              <w:t>Total general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$6,749,302,977.00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$73,861,861.00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$775,885,054.00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517A6D" w:rsidRDefault="00517A6D" w:rsidP="00517A6D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$7,599,049,892.00</w:t>
            </w:r>
          </w:p>
        </w:tc>
      </w:tr>
    </w:tbl>
    <w:p w:rsidR="006977E6" w:rsidRDefault="006977E6" w:rsidP="0058210F">
      <w:pPr>
        <w:jc w:val="both"/>
        <w:rPr>
          <w:rFonts w:ascii="Times" w:hAnsi="Times" w:cs="Times"/>
          <w:color w:val="000000"/>
          <w:sz w:val="24"/>
          <w:szCs w:val="24"/>
        </w:rPr>
      </w:pPr>
    </w:p>
    <w:p w:rsidR="0058210F" w:rsidRPr="007A5D5F" w:rsidRDefault="0058210F" w:rsidP="0058210F">
      <w:pPr>
        <w:pStyle w:val="Prrafodelista"/>
        <w:numPr>
          <w:ilvl w:val="0"/>
          <w:numId w:val="1"/>
        </w:numPr>
        <w:jc w:val="both"/>
        <w:rPr>
          <w:rFonts w:ascii="Times" w:hAnsi="Times" w:cs="Times"/>
          <w:color w:val="000000"/>
          <w:sz w:val="24"/>
          <w:szCs w:val="24"/>
        </w:rPr>
      </w:pPr>
      <w:r w:rsidRPr="00253776">
        <w:rPr>
          <w:rFonts w:ascii="Times" w:hAnsi="Times" w:cs="Times"/>
          <w:color w:val="000000"/>
          <w:sz w:val="24"/>
          <w:szCs w:val="24"/>
        </w:rPr>
        <w:lastRenderedPageBreak/>
        <w:t xml:space="preserve">Para el ayuntamiento de Zapopan es prioritario incentivar el crecimiento de los niños, niñas y adolescentes, por lo tanto se implementó la estrategia </w:t>
      </w:r>
      <w:r w:rsidRPr="00253776">
        <w:rPr>
          <w:rFonts w:ascii="Times" w:hAnsi="Times" w:cs="Times"/>
          <w:i/>
          <w:color w:val="000000"/>
          <w:sz w:val="24"/>
          <w:szCs w:val="24"/>
        </w:rPr>
        <w:t>Ciudad de los Niños</w:t>
      </w:r>
      <w:r w:rsidRPr="00253776">
        <w:rPr>
          <w:rFonts w:ascii="Times" w:hAnsi="Times" w:cs="Times"/>
          <w:color w:val="000000"/>
          <w:sz w:val="24"/>
          <w:szCs w:val="24"/>
        </w:rPr>
        <w:t xml:space="preserve">, la cual busca que la infancia del municipio tenga acceso a instalaciones públicas de calidad, seguridad para transitar libremente y servicios públicos de calidad. Es por eso que se han articulado cuatro programas presupuestarios a dicha estrategia.  </w:t>
      </w:r>
    </w:p>
    <w:p w:rsidR="0058210F" w:rsidRDefault="006977E6" w:rsidP="00253776">
      <w:pPr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noProof/>
          <w:color w:val="000000"/>
          <w:sz w:val="24"/>
          <w:szCs w:val="24"/>
          <w:lang w:eastAsia="es-MX"/>
        </w:rPr>
        <w:drawing>
          <wp:inline distT="0" distB="0" distL="0" distR="0" wp14:anchorId="6A253877" wp14:editId="30F40EA3">
            <wp:extent cx="5610225" cy="2809875"/>
            <wp:effectExtent l="0" t="0" r="9525" b="9525"/>
            <wp:docPr id="1" name="Imagen 1" descr="CIUDAD DE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UDAD DE LOS NIÑ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7F" w:rsidRDefault="00B3297F" w:rsidP="0058210F">
      <w:pPr>
        <w:jc w:val="both"/>
        <w:rPr>
          <w:rFonts w:ascii="Times" w:hAnsi="Times" w:cs="Times"/>
          <w:color w:val="000000"/>
          <w:sz w:val="24"/>
          <w:szCs w:val="24"/>
        </w:rPr>
      </w:pPr>
    </w:p>
    <w:p w:rsidR="0058210F" w:rsidRPr="00253776" w:rsidRDefault="0058210F" w:rsidP="00253776">
      <w:pPr>
        <w:pStyle w:val="Prrafodelista"/>
        <w:numPr>
          <w:ilvl w:val="0"/>
          <w:numId w:val="1"/>
        </w:numPr>
        <w:jc w:val="both"/>
        <w:rPr>
          <w:rFonts w:ascii="Times" w:hAnsi="Times" w:cs="Times"/>
          <w:color w:val="000000"/>
          <w:sz w:val="24"/>
          <w:szCs w:val="24"/>
        </w:rPr>
      </w:pPr>
      <w:r w:rsidRPr="00253776">
        <w:rPr>
          <w:rFonts w:ascii="Times" w:hAnsi="Times" w:cs="Times"/>
          <w:color w:val="000000"/>
          <w:sz w:val="24"/>
          <w:szCs w:val="24"/>
        </w:rPr>
        <w:t>En este Anexo se define la Estrategia transversal que impacta de manera directa a las niñas, niños y adolescentes del Municipio de Zapopan. Con la inversión aquí mostrada se pretende estimular la educación y equidad de oportunidades para un desarrollo oportuno de la infancia.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7"/>
        <w:gridCol w:w="1721"/>
      </w:tblGrid>
      <w:tr w:rsidR="0058210F" w:rsidRPr="00DF7F49" w:rsidTr="00246ACB">
        <w:trPr>
          <w:trHeight w:val="315"/>
          <w:tblHeader/>
        </w:trPr>
        <w:tc>
          <w:tcPr>
            <w:tcW w:w="378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8210F" w:rsidRPr="00246ACB" w:rsidRDefault="0058210F" w:rsidP="000E36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APOYO ANEXO TRANSVERSAL UNICEF</w:t>
            </w:r>
          </w:p>
        </w:tc>
        <w:tc>
          <w:tcPr>
            <w:tcW w:w="12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8210F" w:rsidRPr="00246ACB" w:rsidRDefault="0058210F" w:rsidP="000E36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MONTO </w:t>
            </w:r>
          </w:p>
        </w:tc>
      </w:tr>
      <w:tr w:rsidR="00246ACB" w:rsidRPr="00DF7F49" w:rsidTr="00246ACB">
        <w:trPr>
          <w:trHeight w:val="300"/>
        </w:trPr>
        <w:tc>
          <w:tcPr>
            <w:tcW w:w="37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CB" w:rsidRPr="00246ACB" w:rsidRDefault="00246ACB" w:rsidP="00246A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 DESARROLLO ECONÓMICO </w:t>
            </w:r>
          </w:p>
        </w:tc>
        <w:tc>
          <w:tcPr>
            <w:tcW w:w="12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ACB" w:rsidRPr="006977E6" w:rsidRDefault="00246ACB" w:rsidP="00246AC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77E6">
              <w:rPr>
                <w:rFonts w:ascii="Arial" w:hAnsi="Arial" w:cs="Arial"/>
                <w:b/>
                <w:color w:val="000000"/>
                <w:sz w:val="20"/>
                <w:szCs w:val="20"/>
              </w:rPr>
              <w:t>$227,990,892.00</w:t>
            </w:r>
          </w:p>
        </w:tc>
      </w:tr>
      <w:tr w:rsidR="00246ACB" w:rsidRPr="00DF7F49" w:rsidTr="00246ACB">
        <w:trPr>
          <w:trHeight w:val="300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Zapopan Presente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</w:rPr>
              <w:t>$158,083,392.00</w:t>
            </w:r>
          </w:p>
        </w:tc>
      </w:tr>
      <w:tr w:rsidR="00246ACB" w:rsidRPr="00DF7F49" w:rsidTr="00246ACB">
        <w:trPr>
          <w:trHeight w:val="300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Aquí te preparas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</w:rPr>
              <w:t>$69,907,500.00</w:t>
            </w:r>
          </w:p>
        </w:tc>
      </w:tr>
      <w:tr w:rsidR="00246ACB" w:rsidRPr="00DF7F49" w:rsidTr="00246ACB">
        <w:trPr>
          <w:trHeight w:val="300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CB" w:rsidRPr="00246ACB" w:rsidRDefault="00246ACB" w:rsidP="00246A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 JEFATURA DE GABINETE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ACB" w:rsidRPr="006977E6" w:rsidRDefault="00246ACB" w:rsidP="00246AC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77E6">
              <w:rPr>
                <w:rFonts w:ascii="Arial" w:hAnsi="Arial" w:cs="Arial"/>
                <w:b/>
                <w:color w:val="000000"/>
                <w:sz w:val="20"/>
                <w:szCs w:val="20"/>
              </w:rPr>
              <w:t>$12,087,704.00</w:t>
            </w:r>
          </w:p>
        </w:tc>
      </w:tr>
      <w:tr w:rsidR="00246ACB" w:rsidRPr="00DF7F49" w:rsidTr="00246ACB">
        <w:trPr>
          <w:trHeight w:val="300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FESTIVAL DEL NIÑO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</w:rPr>
              <w:t>$1,997,704.00</w:t>
            </w:r>
          </w:p>
        </w:tc>
      </w:tr>
      <w:tr w:rsidR="00246ACB" w:rsidRPr="00DF7F49" w:rsidTr="00246ACB">
        <w:trPr>
          <w:trHeight w:val="300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EVENTO CIUDAD DE LOS NIÑOS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</w:rPr>
              <w:t>$450,000.00</w:t>
            </w:r>
          </w:p>
        </w:tc>
      </w:tr>
      <w:tr w:rsidR="00246ACB" w:rsidRPr="00DF7F49" w:rsidTr="00246ACB">
        <w:trPr>
          <w:trHeight w:val="315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DONATIVO PREMIO A LA JUVENTUD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</w:rPr>
              <w:t>$40,000.00</w:t>
            </w:r>
          </w:p>
        </w:tc>
      </w:tr>
      <w:tr w:rsidR="00246ACB" w:rsidRPr="00DF7F49" w:rsidTr="00246ACB">
        <w:trPr>
          <w:trHeight w:val="315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DONATIVO TELETÓN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</w:rPr>
              <w:t>$6,000,000.00</w:t>
            </w:r>
          </w:p>
        </w:tc>
      </w:tr>
      <w:tr w:rsidR="00246ACB" w:rsidRPr="00DF7F49" w:rsidTr="00246ACB">
        <w:trPr>
          <w:trHeight w:val="315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 DE EDUCACIÓN INCLUYENTE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</w:rPr>
              <w:t>$500,000.00</w:t>
            </w:r>
          </w:p>
        </w:tc>
      </w:tr>
      <w:tr w:rsidR="00246ACB" w:rsidRPr="00DF7F49" w:rsidTr="00246ACB">
        <w:trPr>
          <w:trHeight w:val="315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DONATIVO SINDROME DE DOWN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</w:rPr>
              <w:t>$100,000.00</w:t>
            </w:r>
          </w:p>
        </w:tc>
      </w:tr>
      <w:tr w:rsidR="00246ACB" w:rsidRPr="00DF7F49" w:rsidTr="00246ACB">
        <w:trPr>
          <w:trHeight w:val="315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>DONATIVO INSTITUCIÓN EXTRA A.C.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</w:rPr>
              <w:t>$3,000,000.00</w:t>
            </w:r>
          </w:p>
        </w:tc>
      </w:tr>
      <w:tr w:rsidR="00246ACB" w:rsidRPr="00DF7F49" w:rsidTr="00246ACB">
        <w:trPr>
          <w:trHeight w:val="615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CB" w:rsidRPr="00246ACB" w:rsidRDefault="00246ACB" w:rsidP="00246A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 COORDINACION GENERAL DE CONSTRUCCION DE LA COMUNIDAD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ACB" w:rsidRPr="006977E6" w:rsidRDefault="00246ACB" w:rsidP="00246AC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77E6">
              <w:rPr>
                <w:rFonts w:ascii="Arial" w:hAnsi="Arial" w:cs="Arial"/>
                <w:b/>
                <w:color w:val="000000"/>
                <w:sz w:val="20"/>
                <w:szCs w:val="20"/>
              </w:rPr>
              <w:t>$3,527,107.00</w:t>
            </w:r>
          </w:p>
        </w:tc>
      </w:tr>
      <w:tr w:rsidR="0058210F" w:rsidRPr="00DF7F49" w:rsidTr="00246ACB">
        <w:trPr>
          <w:trHeight w:val="315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8210F" w:rsidRPr="00246ACB" w:rsidRDefault="0058210F" w:rsidP="000E360D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ESTÍMULOS A LA EDUCACIÓN BÁSICA (BECAS DE APOYO A NIÑOS)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8210F" w:rsidRPr="00246ACB" w:rsidRDefault="00246ACB" w:rsidP="000E36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8210F" w:rsidRPr="00246ACB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2,880,000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246ACB" w:rsidRPr="00DF7F49" w:rsidTr="00246ACB">
        <w:trPr>
          <w:trHeight w:val="315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JORNADAS DE FORMACIÓN EN GOBERNANZA PARA NIÑOS Y JÓVENES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</w:rPr>
              <w:t>$183,107.00</w:t>
            </w:r>
          </w:p>
        </w:tc>
      </w:tr>
      <w:tr w:rsidR="00246ACB" w:rsidRPr="00DF7F49" w:rsidTr="00246ACB">
        <w:trPr>
          <w:trHeight w:val="315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FESTIVAL ITINERANTE DIRIGIDO A LOS NIÑOS (1, 2, 3 POR MI)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46ACB" w:rsidRPr="00246ACB" w:rsidRDefault="00246ACB" w:rsidP="00246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</w:rPr>
              <w:t>$464,000.00</w:t>
            </w:r>
          </w:p>
        </w:tc>
      </w:tr>
      <w:tr w:rsidR="00246ACB" w:rsidRPr="00DF7F49" w:rsidTr="00246ACB">
        <w:trPr>
          <w:trHeight w:val="300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CB" w:rsidRPr="00246ACB" w:rsidRDefault="00246ACB" w:rsidP="00246A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4. INSTITUTO MUNICIPAL DE LA JUVENTUD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ACB" w:rsidRPr="006977E6" w:rsidRDefault="00246ACB" w:rsidP="00246AC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77E6">
              <w:rPr>
                <w:rFonts w:ascii="Arial" w:hAnsi="Arial" w:cs="Arial"/>
                <w:b/>
                <w:color w:val="000000"/>
                <w:sz w:val="20"/>
                <w:szCs w:val="20"/>
              </w:rPr>
              <w:t>$4,375,935.00</w:t>
            </w:r>
          </w:p>
        </w:tc>
      </w:tr>
      <w:tr w:rsidR="00246ACB" w:rsidRPr="00DF7F49" w:rsidTr="00246ACB">
        <w:trPr>
          <w:trHeight w:val="300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CB" w:rsidRPr="00246ACB" w:rsidRDefault="00246ACB" w:rsidP="00246A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5. OPD DIF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ACB" w:rsidRPr="006977E6" w:rsidRDefault="00246ACB" w:rsidP="00246AC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77E6">
              <w:rPr>
                <w:rFonts w:ascii="Arial" w:hAnsi="Arial" w:cs="Arial"/>
                <w:b/>
                <w:color w:val="000000"/>
                <w:sz w:val="20"/>
                <w:szCs w:val="20"/>
              </w:rPr>
              <w:t>$262,500,000.00</w:t>
            </w:r>
          </w:p>
        </w:tc>
      </w:tr>
      <w:tr w:rsidR="00246ACB" w:rsidRPr="00DF7F49" w:rsidTr="00246ACB">
        <w:trPr>
          <w:trHeight w:val="315"/>
        </w:trPr>
        <w:tc>
          <w:tcPr>
            <w:tcW w:w="3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CB" w:rsidRPr="00246ACB" w:rsidRDefault="00246ACB" w:rsidP="00246A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6. OPD COMUDE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ACB" w:rsidRPr="006977E6" w:rsidRDefault="00246ACB" w:rsidP="00246AC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77E6">
              <w:rPr>
                <w:rFonts w:ascii="Arial" w:hAnsi="Arial" w:cs="Arial"/>
                <w:b/>
                <w:color w:val="000000"/>
                <w:sz w:val="20"/>
                <w:szCs w:val="20"/>
              </w:rPr>
              <w:t>$92,000,000.00</w:t>
            </w:r>
          </w:p>
        </w:tc>
      </w:tr>
      <w:tr w:rsidR="00246ACB" w:rsidRPr="00DF7F49" w:rsidTr="00246ACB">
        <w:trPr>
          <w:trHeight w:val="421"/>
        </w:trPr>
        <w:tc>
          <w:tcPr>
            <w:tcW w:w="3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ACB" w:rsidRPr="00246ACB" w:rsidRDefault="00246ACB" w:rsidP="00246A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</w:t>
            </w:r>
          </w:p>
        </w:tc>
        <w:tc>
          <w:tcPr>
            <w:tcW w:w="12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ACB" w:rsidRPr="00246ACB" w:rsidRDefault="00246ACB" w:rsidP="00246A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6A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$602,481,637.00</w:t>
            </w:r>
          </w:p>
        </w:tc>
      </w:tr>
    </w:tbl>
    <w:p w:rsidR="0058210F" w:rsidRDefault="0058210F" w:rsidP="0058210F">
      <w:pPr>
        <w:jc w:val="both"/>
        <w:rPr>
          <w:rFonts w:ascii="Times" w:hAnsi="Times" w:cs="Times"/>
          <w:color w:val="000000"/>
          <w:sz w:val="24"/>
          <w:szCs w:val="24"/>
        </w:rPr>
      </w:pPr>
    </w:p>
    <w:p w:rsidR="0058210F" w:rsidRPr="00253776" w:rsidRDefault="0058210F" w:rsidP="00253776">
      <w:pPr>
        <w:pStyle w:val="Prrafodelista"/>
        <w:numPr>
          <w:ilvl w:val="0"/>
          <w:numId w:val="1"/>
        </w:numPr>
        <w:jc w:val="both"/>
        <w:rPr>
          <w:rFonts w:ascii="Times" w:hAnsi="Times" w:cs="Times"/>
          <w:color w:val="000000"/>
          <w:sz w:val="24"/>
          <w:szCs w:val="24"/>
        </w:rPr>
      </w:pPr>
      <w:r w:rsidRPr="00253776">
        <w:rPr>
          <w:rFonts w:ascii="Times" w:hAnsi="Times" w:cs="Times"/>
          <w:color w:val="000000"/>
          <w:sz w:val="24"/>
          <w:szCs w:val="24"/>
        </w:rPr>
        <w:t>Los fideicomisos públicos se encuentran sujetos al Reglamento de la Administración Pública Municipal de Zapopan, el cual establece en el título séptimo artículos 61, 62, 63, 65, 67, 78 y 85 las bases generales para la constitución, organización, funcionamiento, control y extinción de los fideicomisos. Los fideicomisos del H. Ayuntamiento de Zapopan son relativos a la deuda pública por lo cual estos son puramente financieros y no cuentan con cuerpo orgánico.</w:t>
      </w:r>
    </w:p>
    <w:p w:rsidR="006977E6" w:rsidRDefault="00246ACB" w:rsidP="00253776">
      <w:pPr>
        <w:jc w:val="center"/>
        <w:rPr>
          <w:rFonts w:ascii="Times" w:hAnsi="Times" w:cs="Times"/>
          <w:b/>
          <w:color w:val="000000"/>
          <w:sz w:val="24"/>
          <w:szCs w:val="24"/>
        </w:rPr>
      </w:pPr>
      <w:r w:rsidRPr="00246ACB">
        <w:rPr>
          <w:noProof/>
          <w:lang w:eastAsia="es-MX"/>
        </w:rPr>
        <w:drawing>
          <wp:inline distT="0" distB="0" distL="0" distR="0">
            <wp:extent cx="5612130" cy="2194216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9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E6" w:rsidRDefault="006977E6" w:rsidP="0058210F">
      <w:pPr>
        <w:jc w:val="both"/>
        <w:rPr>
          <w:rFonts w:ascii="Times" w:hAnsi="Times" w:cs="Times"/>
          <w:b/>
          <w:color w:val="000000"/>
          <w:sz w:val="24"/>
          <w:szCs w:val="24"/>
        </w:rPr>
      </w:pPr>
    </w:p>
    <w:p w:rsidR="0058210F" w:rsidRPr="00253776" w:rsidRDefault="0058210F" w:rsidP="00253776">
      <w:pPr>
        <w:pStyle w:val="Prrafodelista"/>
        <w:numPr>
          <w:ilvl w:val="0"/>
          <w:numId w:val="1"/>
        </w:numPr>
        <w:jc w:val="both"/>
        <w:rPr>
          <w:rFonts w:ascii="Times" w:hAnsi="Times" w:cs="Times"/>
          <w:color w:val="000000"/>
          <w:sz w:val="24"/>
          <w:szCs w:val="24"/>
        </w:rPr>
      </w:pPr>
      <w:r w:rsidRPr="00253776">
        <w:rPr>
          <w:rFonts w:ascii="Times" w:hAnsi="Times" w:cs="Times"/>
          <w:color w:val="000000"/>
          <w:sz w:val="24"/>
          <w:szCs w:val="24"/>
        </w:rPr>
        <w:t>Los fideicomisos restantes no son presupuestables, no obstante se desglosa el área responsable de su ejecución y administración. Así mismo se desglosa su avance en la página d</w:t>
      </w:r>
      <w:r w:rsidR="00246ACB" w:rsidRPr="00253776">
        <w:rPr>
          <w:rFonts w:ascii="Times" w:hAnsi="Times" w:cs="Times"/>
          <w:color w:val="000000"/>
          <w:sz w:val="24"/>
          <w:szCs w:val="24"/>
        </w:rPr>
        <w:t xml:space="preserve">e transparencia del Municipio.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4688"/>
      </w:tblGrid>
      <w:tr w:rsidR="0058210F" w:rsidRPr="00FE23B6" w:rsidTr="00253776">
        <w:trPr>
          <w:trHeight w:val="20"/>
          <w:tblHeader/>
        </w:trPr>
        <w:tc>
          <w:tcPr>
            <w:tcW w:w="2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8210F" w:rsidRPr="00246ACB" w:rsidRDefault="005821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FIDEICOMISO</w:t>
            </w:r>
          </w:p>
        </w:tc>
        <w:tc>
          <w:tcPr>
            <w:tcW w:w="2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8210F" w:rsidRPr="00246ACB" w:rsidRDefault="005821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ÁREA RESPONSABLE</w:t>
            </w:r>
          </w:p>
        </w:tc>
      </w:tr>
      <w:tr w:rsidR="0058210F" w:rsidRPr="00FE23B6" w:rsidTr="00253776">
        <w:trPr>
          <w:trHeight w:val="20"/>
        </w:trPr>
        <w:tc>
          <w:tcPr>
            <w:tcW w:w="2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0F" w:rsidRPr="00246ACB" w:rsidRDefault="0058210F" w:rsidP="00253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FIMAFEZ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0F" w:rsidRPr="00246ACB" w:rsidRDefault="00246ACB" w:rsidP="00253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Coordinación General de Desarrollo Económico y Combate a la Desigualdad</w:t>
            </w:r>
          </w:p>
        </w:tc>
      </w:tr>
      <w:tr w:rsidR="0058210F" w:rsidRPr="00FE23B6" w:rsidTr="00253776">
        <w:trPr>
          <w:trHeight w:val="20"/>
        </w:trPr>
        <w:tc>
          <w:tcPr>
            <w:tcW w:w="2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0F" w:rsidRPr="00246ACB" w:rsidRDefault="0058210F" w:rsidP="00253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Fideicomiso Av. Juan Palomar y Arias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0F" w:rsidRPr="00246ACB" w:rsidRDefault="00246ACB" w:rsidP="00253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58210F" w:rsidRPr="00FE23B6" w:rsidTr="00253776">
        <w:trPr>
          <w:trHeight w:val="20"/>
        </w:trPr>
        <w:tc>
          <w:tcPr>
            <w:tcW w:w="2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0F" w:rsidRPr="00246ACB" w:rsidRDefault="0058210F" w:rsidP="00253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CUSMAX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0F" w:rsidRPr="00246ACB" w:rsidRDefault="00246ACB" w:rsidP="00253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</w:tr>
      <w:tr w:rsidR="0058210F" w:rsidRPr="00FE23B6" w:rsidTr="00253776">
        <w:trPr>
          <w:trHeight w:val="20"/>
        </w:trPr>
        <w:tc>
          <w:tcPr>
            <w:tcW w:w="2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0F" w:rsidRPr="00246ACB" w:rsidRDefault="0058210F" w:rsidP="00253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Fideicomiso Hecho por Mujeres de Zapopan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0F" w:rsidRPr="00246ACB" w:rsidRDefault="00246ACB" w:rsidP="00253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="00CD68D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Sociales</w:t>
            </w:r>
          </w:p>
        </w:tc>
      </w:tr>
      <w:tr w:rsidR="0058210F" w:rsidRPr="00FE23B6" w:rsidTr="00253776">
        <w:trPr>
          <w:trHeight w:val="20"/>
        </w:trPr>
        <w:tc>
          <w:tcPr>
            <w:tcW w:w="23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0F" w:rsidRPr="00246ACB" w:rsidRDefault="0058210F" w:rsidP="00253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246ACB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Fideicomiso de Equipamiento e Infraestructura Urbana y Vial en la Zona del Bajío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0F" w:rsidRPr="00246ACB" w:rsidRDefault="00246ACB" w:rsidP="00253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Secretaría del Ayuntamiento</w:t>
            </w:r>
          </w:p>
        </w:tc>
      </w:tr>
    </w:tbl>
    <w:p w:rsidR="006977E6" w:rsidRDefault="006977E6" w:rsidP="0058210F">
      <w:pPr>
        <w:jc w:val="both"/>
        <w:rPr>
          <w:rFonts w:ascii="Times" w:hAnsi="Times" w:cs="Times"/>
          <w:b/>
          <w:color w:val="000000"/>
          <w:sz w:val="24"/>
          <w:szCs w:val="24"/>
        </w:rPr>
      </w:pPr>
    </w:p>
    <w:p w:rsidR="0058210F" w:rsidRPr="00253776" w:rsidRDefault="00CD68D1" w:rsidP="00253776">
      <w:pPr>
        <w:pStyle w:val="Prrafodelista"/>
        <w:numPr>
          <w:ilvl w:val="0"/>
          <w:numId w:val="1"/>
        </w:numPr>
        <w:jc w:val="both"/>
        <w:rPr>
          <w:rFonts w:ascii="Times" w:hAnsi="Times" w:cs="Times"/>
          <w:color w:val="000000"/>
          <w:sz w:val="24"/>
          <w:szCs w:val="24"/>
        </w:rPr>
      </w:pPr>
      <w:r w:rsidRPr="00253776">
        <w:rPr>
          <w:rFonts w:ascii="Times" w:hAnsi="Times" w:cs="Times"/>
          <w:color w:val="000000"/>
          <w:sz w:val="24"/>
          <w:szCs w:val="24"/>
        </w:rPr>
        <w:t xml:space="preserve">Para la entrega de subsidios el Municipio de Zapopan observa lo estipulado  en la Ley de Hacienda Municipal del Estado de Jalisco, artículo 221, párrafo VII. </w:t>
      </w:r>
    </w:p>
    <w:p w:rsidR="006977E6" w:rsidRDefault="006977E6" w:rsidP="0058210F">
      <w:pPr>
        <w:jc w:val="both"/>
        <w:rPr>
          <w:rFonts w:ascii="Times" w:hAnsi="Times" w:cs="Times"/>
          <w:b/>
          <w:sz w:val="24"/>
          <w:szCs w:val="24"/>
        </w:rPr>
      </w:pPr>
    </w:p>
    <w:p w:rsidR="0058210F" w:rsidRPr="00253776" w:rsidRDefault="008E7C57" w:rsidP="00253776">
      <w:pPr>
        <w:pStyle w:val="Prrafodelista"/>
        <w:numPr>
          <w:ilvl w:val="0"/>
          <w:numId w:val="1"/>
        </w:numPr>
        <w:jc w:val="both"/>
        <w:rPr>
          <w:rFonts w:ascii="Times" w:hAnsi="Times" w:cs="Times"/>
          <w:color w:val="000000"/>
          <w:sz w:val="24"/>
          <w:szCs w:val="24"/>
        </w:rPr>
      </w:pPr>
      <w:r w:rsidRPr="00253776">
        <w:rPr>
          <w:rFonts w:ascii="Times" w:hAnsi="Times" w:cs="Times"/>
          <w:sz w:val="24"/>
          <w:szCs w:val="24"/>
        </w:rPr>
        <w:t>De conformidad a lo establecido en la Ley para los Servidores Públicos del Estado de Jalisco y sus Municipios, el sueldo de los servidores públicos debe estar previsto en el presupuesto de egresos respectivo, motivo por el cual las modificaciones a los presupuestos que resuelvan incrementos salariales serán determinados, obedeciendo a los principios de austeridad, disciplina presupuestal, racionalidad, proporcionalidad, equidad, certeza y motivación, así mismo serán calculados en base a la inflación en los costos de los productos básicos que adquieren los servidores públicos para su bienestar y apoyo a la económica familiar, de tal manera que se busca resarcir las pérdidas del poder adquisitivo de los ingresos de los trabajadores con dichos incrementos.</w:t>
      </w:r>
    </w:p>
    <w:p w:rsidR="007C16E2" w:rsidRPr="00D83DB6" w:rsidRDefault="007C16E2" w:rsidP="00D83DB6"/>
    <w:sectPr w:rsidR="007C16E2" w:rsidRPr="00D83DB6" w:rsidSect="000E360D">
      <w:footerReference w:type="defaul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FE6" w:rsidRDefault="00732FE6" w:rsidP="00554BA8">
      <w:pPr>
        <w:spacing w:after="0" w:line="240" w:lineRule="auto"/>
      </w:pPr>
      <w:r>
        <w:separator/>
      </w:r>
    </w:p>
  </w:endnote>
  <w:endnote w:type="continuationSeparator" w:id="0">
    <w:p w:rsidR="00732FE6" w:rsidRDefault="00732FE6" w:rsidP="0055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205077"/>
      <w:docPartObj>
        <w:docPartGallery w:val="Page Numbers (Bottom of Page)"/>
        <w:docPartUnique/>
      </w:docPartObj>
    </w:sdtPr>
    <w:sdtEndPr/>
    <w:sdtContent>
      <w:sdt>
        <w:sdtPr>
          <w:id w:val="591434299"/>
          <w:docPartObj>
            <w:docPartGallery w:val="Page Numbers (Top of Page)"/>
            <w:docPartUnique/>
          </w:docPartObj>
        </w:sdtPr>
        <w:sdtEndPr/>
        <w:sdtContent>
          <w:p w:rsidR="00030BC8" w:rsidRDefault="00030BC8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82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82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0BC8" w:rsidRDefault="00030B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FE6" w:rsidRDefault="00732FE6" w:rsidP="00554BA8">
      <w:pPr>
        <w:spacing w:after="0" w:line="240" w:lineRule="auto"/>
      </w:pPr>
      <w:r>
        <w:separator/>
      </w:r>
    </w:p>
  </w:footnote>
  <w:footnote w:type="continuationSeparator" w:id="0">
    <w:p w:rsidR="00732FE6" w:rsidRDefault="00732FE6" w:rsidP="00554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63B"/>
    <w:multiLevelType w:val="hybridMultilevel"/>
    <w:tmpl w:val="E13661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2512"/>
    <w:multiLevelType w:val="hybridMultilevel"/>
    <w:tmpl w:val="616AAF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904F4"/>
    <w:multiLevelType w:val="hybridMultilevel"/>
    <w:tmpl w:val="6C58EBD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F059E"/>
    <w:multiLevelType w:val="hybridMultilevel"/>
    <w:tmpl w:val="68B0B82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018CB"/>
    <w:multiLevelType w:val="hybridMultilevel"/>
    <w:tmpl w:val="1D8CFA70"/>
    <w:lvl w:ilvl="0" w:tplc="DAF81F4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56607"/>
    <w:multiLevelType w:val="hybridMultilevel"/>
    <w:tmpl w:val="C2ACEC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F3F8C"/>
    <w:multiLevelType w:val="hybridMultilevel"/>
    <w:tmpl w:val="275651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A3275"/>
    <w:multiLevelType w:val="hybridMultilevel"/>
    <w:tmpl w:val="D60621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85D8E"/>
    <w:multiLevelType w:val="hybridMultilevel"/>
    <w:tmpl w:val="A8CAC3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826E0"/>
    <w:multiLevelType w:val="hybridMultilevel"/>
    <w:tmpl w:val="5876318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70D61"/>
    <w:multiLevelType w:val="hybridMultilevel"/>
    <w:tmpl w:val="129ADB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3835"/>
    <w:multiLevelType w:val="hybridMultilevel"/>
    <w:tmpl w:val="0EECD5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D2BBF"/>
    <w:multiLevelType w:val="hybridMultilevel"/>
    <w:tmpl w:val="08BC5A7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E2"/>
    <w:rsid w:val="00030BC8"/>
    <w:rsid w:val="00051FD7"/>
    <w:rsid w:val="00077823"/>
    <w:rsid w:val="00092E77"/>
    <w:rsid w:val="000E360D"/>
    <w:rsid w:val="00121552"/>
    <w:rsid w:val="00147CC3"/>
    <w:rsid w:val="00150178"/>
    <w:rsid w:val="00185A1E"/>
    <w:rsid w:val="001C4DD5"/>
    <w:rsid w:val="001E249C"/>
    <w:rsid w:val="001E6458"/>
    <w:rsid w:val="00246ACB"/>
    <w:rsid w:val="00253776"/>
    <w:rsid w:val="00280A61"/>
    <w:rsid w:val="004760BF"/>
    <w:rsid w:val="004769D4"/>
    <w:rsid w:val="004C14A4"/>
    <w:rsid w:val="00517A6D"/>
    <w:rsid w:val="00554BA8"/>
    <w:rsid w:val="0058210F"/>
    <w:rsid w:val="005C2972"/>
    <w:rsid w:val="005C3B19"/>
    <w:rsid w:val="00631137"/>
    <w:rsid w:val="006977E6"/>
    <w:rsid w:val="0070493C"/>
    <w:rsid w:val="00732FE6"/>
    <w:rsid w:val="00784221"/>
    <w:rsid w:val="007A5D5F"/>
    <w:rsid w:val="007C16E2"/>
    <w:rsid w:val="00862B5F"/>
    <w:rsid w:val="008E567D"/>
    <w:rsid w:val="008E7C57"/>
    <w:rsid w:val="009128D4"/>
    <w:rsid w:val="00986B08"/>
    <w:rsid w:val="00A862E2"/>
    <w:rsid w:val="00B3297F"/>
    <w:rsid w:val="00C5551F"/>
    <w:rsid w:val="00C97362"/>
    <w:rsid w:val="00CD68D1"/>
    <w:rsid w:val="00D073DD"/>
    <w:rsid w:val="00D83DB6"/>
    <w:rsid w:val="00DA1EF7"/>
    <w:rsid w:val="00E23D39"/>
    <w:rsid w:val="00E443E6"/>
    <w:rsid w:val="00E44B4D"/>
    <w:rsid w:val="00E86AC7"/>
    <w:rsid w:val="00E96667"/>
    <w:rsid w:val="00EB253A"/>
    <w:rsid w:val="00F678F0"/>
    <w:rsid w:val="00FA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E4EB7-2BD8-497A-995A-4C7E6418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8210F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4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BA8"/>
  </w:style>
  <w:style w:type="paragraph" w:styleId="Piedepgina">
    <w:name w:val="footer"/>
    <w:basedOn w:val="Normal"/>
    <w:link w:val="PiedepginaCar"/>
    <w:uiPriority w:val="99"/>
    <w:unhideWhenUsed/>
    <w:rsid w:val="00554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BA8"/>
  </w:style>
  <w:style w:type="paragraph" w:styleId="Revisin">
    <w:name w:val="Revision"/>
    <w:hidden/>
    <w:uiPriority w:val="99"/>
    <w:semiHidden/>
    <w:rsid w:val="00C5551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5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55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99F28-3A6B-40CD-B1BC-A4127654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2255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Selene Aceves Ramirez</dc:creator>
  <cp:keywords/>
  <dc:description/>
  <cp:lastModifiedBy>Rocio Selene Aceves Ramirez</cp:lastModifiedBy>
  <cp:revision>10</cp:revision>
  <dcterms:created xsi:type="dcterms:W3CDTF">2018-06-19T19:14:00Z</dcterms:created>
  <dcterms:modified xsi:type="dcterms:W3CDTF">2018-06-20T20:28:00Z</dcterms:modified>
</cp:coreProperties>
</file>