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08" w:rsidRDefault="00162908" w:rsidP="00162908">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3C70FB" w:rsidRPr="003C70FB">
        <w:rPr>
          <w:rFonts w:ascii="Tahoma" w:hAnsi="Tahoma" w:cs="Tahoma"/>
          <w:szCs w:val="24"/>
        </w:rPr>
        <w:t>09:59</w:t>
      </w:r>
      <w:r w:rsidRPr="003C70FB">
        <w:rPr>
          <w:rFonts w:ascii="Tahoma" w:hAnsi="Tahoma" w:cs="Tahoma"/>
          <w:szCs w:val="24"/>
        </w:rPr>
        <w:t xml:space="preserve"> </w:t>
      </w:r>
      <w:r w:rsidRPr="009B7F0F">
        <w:rPr>
          <w:rFonts w:ascii="Tahoma" w:hAnsi="Tahoma" w:cs="Tahoma"/>
          <w:szCs w:val="24"/>
        </w:rPr>
        <w:t>horas</w:t>
      </w:r>
      <w:r w:rsidRPr="00A634A6">
        <w:rPr>
          <w:rFonts w:ascii="Tahoma" w:hAnsi="Tahoma" w:cs="Tahoma"/>
          <w:szCs w:val="24"/>
        </w:rPr>
        <w:t xml:space="preserve"> del día </w:t>
      </w:r>
      <w:r w:rsidR="00B26785">
        <w:rPr>
          <w:rFonts w:ascii="Tahoma" w:hAnsi="Tahoma" w:cs="Tahoma"/>
          <w:szCs w:val="24"/>
        </w:rPr>
        <w:t>20</w:t>
      </w:r>
      <w:r>
        <w:rPr>
          <w:rFonts w:ascii="Tahoma" w:hAnsi="Tahoma" w:cs="Tahoma"/>
          <w:szCs w:val="24"/>
        </w:rPr>
        <w:t xml:space="preserve"> de </w:t>
      </w:r>
      <w:r w:rsidR="00B26785">
        <w:rPr>
          <w:rFonts w:ascii="Tahoma" w:hAnsi="Tahoma" w:cs="Tahoma"/>
          <w:szCs w:val="24"/>
        </w:rPr>
        <w:t>jul</w:t>
      </w:r>
      <w:r w:rsidR="009249BF">
        <w:rPr>
          <w:rFonts w:ascii="Tahoma" w:hAnsi="Tahoma" w:cs="Tahoma"/>
          <w:szCs w:val="24"/>
        </w:rPr>
        <w:t>i</w:t>
      </w:r>
      <w:r w:rsidR="00D01BCC">
        <w:rPr>
          <w:rFonts w:ascii="Tahoma" w:hAnsi="Tahoma" w:cs="Tahoma"/>
          <w:szCs w:val="24"/>
        </w:rPr>
        <w:t>o</w:t>
      </w:r>
      <w:r>
        <w:rPr>
          <w:rFonts w:ascii="Tahoma" w:hAnsi="Tahoma" w:cs="Tahoma"/>
          <w:szCs w:val="24"/>
        </w:rPr>
        <w:t xml:space="preserve"> de 2018</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se celebra</w:t>
      </w:r>
      <w:r w:rsidRPr="00A634A6">
        <w:rPr>
          <w:rFonts w:ascii="Tahoma" w:hAnsi="Tahoma" w:cs="Tahoma"/>
        </w:rPr>
        <w:t xml:space="preserve"> la </w:t>
      </w:r>
      <w:r w:rsidR="00B26785">
        <w:rPr>
          <w:rFonts w:ascii="Tahoma" w:hAnsi="Tahoma" w:cs="Tahoma"/>
        </w:rPr>
        <w:t>Décima</w:t>
      </w:r>
      <w:r w:rsidR="004F4856">
        <w:rPr>
          <w:rFonts w:ascii="Tahoma" w:hAnsi="Tahoma" w:cs="Tahoma"/>
        </w:rPr>
        <w:t xml:space="preserve"> </w:t>
      </w:r>
      <w:r>
        <w:rPr>
          <w:rFonts w:ascii="Tahoma" w:hAnsi="Tahoma" w:cs="Tahoma"/>
        </w:rPr>
        <w:t>Sesión Ordinaria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sidR="00B26785">
        <w:rPr>
          <w:rFonts w:ascii="Tahoma" w:hAnsi="Tahoma" w:cs="Tahoma"/>
        </w:rPr>
        <w:t xml:space="preserve">Edmundo Antonio </w:t>
      </w:r>
      <w:proofErr w:type="spellStart"/>
      <w:r w:rsidR="00B26785">
        <w:rPr>
          <w:rFonts w:ascii="Tahoma" w:hAnsi="Tahoma" w:cs="Tahoma"/>
        </w:rPr>
        <w:t>Amutio</w:t>
      </w:r>
      <w:proofErr w:type="spellEnd"/>
      <w:r w:rsidR="00B26785">
        <w:rPr>
          <w:rFonts w:ascii="Tahoma" w:hAnsi="Tahoma" w:cs="Tahoma"/>
        </w:rPr>
        <w:t xml:space="preserve"> Villa</w:t>
      </w:r>
      <w:r w:rsidRPr="00A72AAB">
        <w:rPr>
          <w:rFonts w:ascii="Tahoma" w:hAnsi="Tahoma" w:cs="Tahoma"/>
        </w:rPr>
        <w:t xml:space="preserve">, </w:t>
      </w:r>
      <w:r>
        <w:rPr>
          <w:rFonts w:ascii="Tahoma" w:hAnsi="Tahoma" w:cs="Tahoma"/>
        </w:rPr>
        <w:t>representante del Presidente del Comité de Adquisiciones</w:t>
      </w:r>
      <w:r w:rsidRPr="00A72AAB">
        <w:rPr>
          <w:rFonts w:ascii="Tahoma" w:hAnsi="Tahoma" w:cs="Tahoma"/>
        </w:rPr>
        <w:t>,</w:t>
      </w:r>
      <w:r w:rsidRPr="00A634A6">
        <w:rPr>
          <w:rFonts w:ascii="Tahoma" w:hAnsi="Tahoma" w:cs="Tahoma"/>
          <w:szCs w:val="24"/>
        </w:rPr>
        <w:t xml:space="preserve"> </w:t>
      </w:r>
      <w:r w:rsidRPr="00E64764">
        <w:rPr>
          <w:rFonts w:ascii="Tahoma" w:hAnsi="Tahoma" w:cs="Tahoma"/>
          <w:szCs w:val="24"/>
        </w:rPr>
        <w:t xml:space="preserve">con fundamento en lo dispuesto en </w:t>
      </w:r>
      <w:r>
        <w:rPr>
          <w:rFonts w:ascii="Tahoma" w:hAnsi="Tahoma" w:cs="Tahoma"/>
          <w:szCs w:val="24"/>
        </w:rPr>
        <w:t>el artículo 25, artículo 28 y artículo 30 fracción I de la Ley de Compras Gubernamentales, Enajenaciones y Contratación de Servicios del Estado de Jalisco y sus Municipios.</w:t>
      </w:r>
    </w:p>
    <w:p w:rsidR="00162908" w:rsidRDefault="00162908" w:rsidP="00162908">
      <w:pPr>
        <w:pStyle w:val="Textoindependiente"/>
        <w:spacing w:line="360" w:lineRule="auto"/>
        <w:rPr>
          <w:rFonts w:ascii="Tahoma" w:hAnsi="Tahoma" w:cs="Tahoma"/>
          <w:b/>
        </w:rPr>
      </w:pPr>
    </w:p>
    <w:p w:rsidR="00162908" w:rsidRDefault="00162908" w:rsidP="00162908">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DA4E3D" w:rsidRDefault="00DA4E3D" w:rsidP="00162908">
      <w:pPr>
        <w:pStyle w:val="Textoindependiente"/>
        <w:spacing w:line="360" w:lineRule="auto"/>
        <w:rPr>
          <w:rFonts w:ascii="Tahoma" w:hAnsi="Tahoma" w:cs="Tahoma"/>
        </w:rPr>
      </w:pPr>
    </w:p>
    <w:p w:rsidR="00162908" w:rsidRDefault="00162908" w:rsidP="00162908">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162908" w:rsidRDefault="00162908" w:rsidP="00162908">
      <w:pPr>
        <w:pStyle w:val="Textoindependiente"/>
        <w:jc w:val="left"/>
        <w:rPr>
          <w:rFonts w:ascii="Tahoma" w:hAnsi="Tahoma" w:cs="Tahoma"/>
          <w:lang w:val="es-ES"/>
        </w:rPr>
      </w:pPr>
    </w:p>
    <w:p w:rsidR="00162908" w:rsidRPr="000F542E" w:rsidRDefault="00162908" w:rsidP="00162908">
      <w:pPr>
        <w:pStyle w:val="Textoindependiente"/>
        <w:jc w:val="left"/>
        <w:rPr>
          <w:rFonts w:ascii="Tahoma" w:hAnsi="Tahoma" w:cs="Tahoma"/>
          <w:szCs w:val="24"/>
          <w:lang w:val="es-MX"/>
        </w:rPr>
      </w:pPr>
      <w:r>
        <w:rPr>
          <w:rFonts w:ascii="Tahoma" w:hAnsi="Tahoma" w:cs="Tahoma"/>
          <w:lang w:val="es-ES"/>
        </w:rPr>
        <w:t>Representante del Presidente del Comité de Adquisiciones</w:t>
      </w:r>
      <w:r w:rsidRPr="000F542E">
        <w:rPr>
          <w:rFonts w:ascii="Tahoma" w:hAnsi="Tahoma" w:cs="Tahoma"/>
          <w:lang w:val="es-ES"/>
        </w:rPr>
        <w:t>.</w:t>
      </w:r>
    </w:p>
    <w:p w:rsidR="00162908" w:rsidRDefault="00162908" w:rsidP="00162908">
      <w:pPr>
        <w:rPr>
          <w:rFonts w:ascii="Tahoma" w:hAnsi="Tahoma" w:cs="Tahoma"/>
          <w:lang w:val="es-ES"/>
        </w:rPr>
      </w:pPr>
      <w:r w:rsidRPr="00A72AAB">
        <w:rPr>
          <w:rFonts w:ascii="Tahoma" w:hAnsi="Tahoma" w:cs="Tahoma"/>
        </w:rPr>
        <w:t xml:space="preserve">Lic. </w:t>
      </w:r>
      <w:r w:rsidR="00B26785">
        <w:rPr>
          <w:rFonts w:ascii="Tahoma" w:hAnsi="Tahoma" w:cs="Tahoma"/>
        </w:rPr>
        <w:t xml:space="preserve">Edmundo Antonio </w:t>
      </w:r>
      <w:proofErr w:type="spellStart"/>
      <w:r w:rsidR="00B26785">
        <w:rPr>
          <w:rFonts w:ascii="Tahoma" w:hAnsi="Tahoma" w:cs="Tahoma"/>
        </w:rPr>
        <w:t>Amutio</w:t>
      </w:r>
      <w:proofErr w:type="spellEnd"/>
      <w:r w:rsidR="00B26785">
        <w:rPr>
          <w:rFonts w:ascii="Tahoma" w:hAnsi="Tahoma" w:cs="Tahoma"/>
        </w:rPr>
        <w:t xml:space="preserve"> Villa</w:t>
      </w:r>
      <w:r>
        <w:rPr>
          <w:rFonts w:ascii="Tahoma" w:hAnsi="Tahoma" w:cs="Tahoma"/>
          <w:lang w:val="es-ES"/>
        </w:rPr>
        <w:t>.</w:t>
      </w:r>
    </w:p>
    <w:p w:rsidR="00162908" w:rsidRDefault="00162908" w:rsidP="00162908">
      <w:pPr>
        <w:rPr>
          <w:rFonts w:ascii="Tahoma" w:hAnsi="Tahoma" w:cs="Tahoma"/>
          <w:lang w:val="es-ES"/>
        </w:rPr>
      </w:pPr>
      <w:r>
        <w:rPr>
          <w:rFonts w:ascii="Tahoma" w:hAnsi="Tahoma" w:cs="Tahoma"/>
          <w:lang w:val="es-ES"/>
        </w:rPr>
        <w:t>Suplente.</w:t>
      </w:r>
    </w:p>
    <w:p w:rsidR="00056FB0" w:rsidRDefault="00056FB0" w:rsidP="00162908">
      <w:pPr>
        <w:rPr>
          <w:rFonts w:ascii="Tahoma" w:hAnsi="Tahoma" w:cs="Tahoma"/>
          <w:highlight w:val="yellow"/>
          <w:lang w:val="es-ES"/>
        </w:rPr>
      </w:pPr>
    </w:p>
    <w:p w:rsidR="00A26316" w:rsidRPr="00A95E5D" w:rsidRDefault="00A26316" w:rsidP="00A26316">
      <w:pPr>
        <w:jc w:val="both"/>
        <w:rPr>
          <w:rFonts w:ascii="Tahoma" w:hAnsi="Tahoma" w:cs="Tahoma"/>
        </w:rPr>
      </w:pPr>
      <w:r w:rsidRPr="00A95E5D">
        <w:rPr>
          <w:rFonts w:ascii="Tahoma" w:hAnsi="Tahoma" w:cs="Tahoma"/>
        </w:rPr>
        <w:t>Representante del Consejo de Cámaras Industriales de Jalisco.</w:t>
      </w:r>
    </w:p>
    <w:p w:rsidR="00A26316" w:rsidRPr="00A95E5D" w:rsidRDefault="00A26316" w:rsidP="00A26316">
      <w:pPr>
        <w:jc w:val="both"/>
        <w:rPr>
          <w:rFonts w:ascii="Tahoma" w:hAnsi="Tahoma" w:cs="Tahoma"/>
        </w:rPr>
      </w:pPr>
      <w:r w:rsidRPr="00A95E5D">
        <w:rPr>
          <w:rFonts w:ascii="Tahoma" w:hAnsi="Tahoma" w:cs="Tahoma"/>
        </w:rPr>
        <w:t xml:space="preserve">C. Bricio </w:t>
      </w:r>
      <w:proofErr w:type="spellStart"/>
      <w:r w:rsidRPr="00A95E5D">
        <w:rPr>
          <w:rFonts w:ascii="Tahoma" w:hAnsi="Tahoma" w:cs="Tahoma"/>
        </w:rPr>
        <w:t>Baldemar</w:t>
      </w:r>
      <w:proofErr w:type="spellEnd"/>
      <w:r w:rsidRPr="00A95E5D">
        <w:rPr>
          <w:rFonts w:ascii="Tahoma" w:hAnsi="Tahoma" w:cs="Tahoma"/>
        </w:rPr>
        <w:t xml:space="preserve"> Rivera Orozco.</w:t>
      </w:r>
    </w:p>
    <w:p w:rsidR="00A26316" w:rsidRPr="00A95E5D" w:rsidRDefault="00A26316" w:rsidP="00A26316">
      <w:pPr>
        <w:jc w:val="both"/>
        <w:rPr>
          <w:rFonts w:ascii="Tahoma" w:hAnsi="Tahoma" w:cs="Tahoma"/>
        </w:rPr>
      </w:pPr>
      <w:r w:rsidRPr="00A95E5D">
        <w:rPr>
          <w:rFonts w:ascii="Tahoma" w:hAnsi="Tahoma" w:cs="Tahoma"/>
        </w:rPr>
        <w:t>Suplente.</w:t>
      </w:r>
    </w:p>
    <w:p w:rsidR="00A26316" w:rsidRPr="00B26785" w:rsidRDefault="00A26316" w:rsidP="0007007D">
      <w:pPr>
        <w:jc w:val="both"/>
        <w:rPr>
          <w:rFonts w:ascii="Tahoma" w:hAnsi="Tahoma" w:cs="Tahoma"/>
          <w:highlight w:val="yellow"/>
        </w:rPr>
      </w:pPr>
    </w:p>
    <w:p w:rsidR="004F4856" w:rsidRPr="00A95E5D" w:rsidRDefault="00A26316" w:rsidP="0007007D">
      <w:pPr>
        <w:jc w:val="both"/>
        <w:rPr>
          <w:rFonts w:ascii="Tahoma" w:hAnsi="Tahoma" w:cs="Tahoma"/>
        </w:rPr>
      </w:pPr>
      <w:r w:rsidRPr="00A95E5D">
        <w:rPr>
          <w:rFonts w:ascii="Tahoma" w:hAnsi="Tahoma" w:cs="Tahoma"/>
        </w:rPr>
        <w:t xml:space="preserve">Representante </w:t>
      </w:r>
      <w:r w:rsidR="004F4856" w:rsidRPr="00A95E5D">
        <w:rPr>
          <w:rFonts w:ascii="Tahoma" w:eastAsia="Cambria" w:hAnsi="Tahoma" w:cs="Tahoma"/>
          <w:lang w:eastAsia="en-US"/>
        </w:rPr>
        <w:t>del Consejo Agropecuario de Jalisco</w:t>
      </w:r>
    </w:p>
    <w:p w:rsidR="004F4856" w:rsidRPr="00A95E5D" w:rsidRDefault="004F4856" w:rsidP="0007007D">
      <w:pPr>
        <w:jc w:val="both"/>
        <w:rPr>
          <w:rFonts w:ascii="Tahoma" w:hAnsi="Tahoma" w:cs="Tahoma"/>
        </w:rPr>
      </w:pPr>
      <w:r w:rsidRPr="00A95E5D">
        <w:rPr>
          <w:rFonts w:ascii="Tahoma" w:hAnsi="Tahoma" w:cs="Tahoma"/>
        </w:rPr>
        <w:t xml:space="preserve">Ing. Omar Palafox </w:t>
      </w:r>
      <w:proofErr w:type="spellStart"/>
      <w:r w:rsidRPr="00A95E5D">
        <w:rPr>
          <w:rFonts w:ascii="Tahoma" w:hAnsi="Tahoma" w:cs="Tahoma"/>
        </w:rPr>
        <w:t>Saénz</w:t>
      </w:r>
      <w:proofErr w:type="spellEnd"/>
      <w:r w:rsidRPr="00A95E5D">
        <w:rPr>
          <w:rFonts w:ascii="Tahoma" w:hAnsi="Tahoma" w:cs="Tahoma"/>
        </w:rPr>
        <w:t>.</w:t>
      </w:r>
    </w:p>
    <w:p w:rsidR="004F4856" w:rsidRDefault="004F4856" w:rsidP="004F4856">
      <w:pPr>
        <w:jc w:val="both"/>
        <w:rPr>
          <w:rFonts w:ascii="Tahoma" w:hAnsi="Tahoma" w:cs="Tahoma"/>
        </w:rPr>
      </w:pPr>
      <w:r w:rsidRPr="00A95E5D">
        <w:rPr>
          <w:rFonts w:ascii="Tahoma" w:eastAsia="Cambria" w:hAnsi="Tahoma" w:cs="Tahoma"/>
          <w:lang w:val="pt-BR" w:eastAsia="en-US"/>
        </w:rPr>
        <w:t>Suplente</w:t>
      </w:r>
      <w:r w:rsidR="00DA4E3D">
        <w:rPr>
          <w:rFonts w:ascii="Tahoma" w:eastAsia="Cambria" w:hAnsi="Tahoma" w:cs="Tahoma"/>
          <w:lang w:val="pt-BR" w:eastAsia="en-US"/>
        </w:rPr>
        <w:t>.</w:t>
      </w:r>
    </w:p>
    <w:p w:rsidR="004F4856" w:rsidRDefault="004F4856" w:rsidP="0007007D">
      <w:pPr>
        <w:jc w:val="both"/>
        <w:rPr>
          <w:rFonts w:ascii="Tahoma" w:hAnsi="Tahoma" w:cs="Tahoma"/>
        </w:rPr>
      </w:pPr>
    </w:p>
    <w:p w:rsidR="00B26785" w:rsidRPr="00A95E5D" w:rsidRDefault="00B26785" w:rsidP="00B26785">
      <w:pPr>
        <w:rPr>
          <w:rFonts w:ascii="Tahoma" w:eastAsiaTheme="minorHAnsi" w:hAnsi="Tahoma" w:cs="Tahoma"/>
          <w:lang w:eastAsia="en-US"/>
        </w:rPr>
      </w:pPr>
      <w:r w:rsidRPr="00A95E5D">
        <w:rPr>
          <w:rFonts w:ascii="Tahoma" w:eastAsiaTheme="minorHAnsi" w:hAnsi="Tahoma" w:cs="Tahoma"/>
          <w:lang w:eastAsia="en-US"/>
        </w:rPr>
        <w:t>Representante del Centro Empresarial de Jalisco S.P.</w:t>
      </w:r>
    </w:p>
    <w:p w:rsidR="00B26785" w:rsidRPr="00A95E5D" w:rsidRDefault="00B26785" w:rsidP="00B26785">
      <w:pPr>
        <w:rPr>
          <w:rFonts w:ascii="Tahoma" w:eastAsiaTheme="minorHAnsi" w:hAnsi="Tahoma" w:cs="Tahoma"/>
          <w:lang w:eastAsia="en-US"/>
        </w:rPr>
      </w:pPr>
      <w:r w:rsidRPr="00A95E5D">
        <w:rPr>
          <w:rFonts w:ascii="Tahoma" w:eastAsiaTheme="minorHAnsi" w:hAnsi="Tahoma" w:cs="Tahoma"/>
          <w:lang w:eastAsia="en-US"/>
        </w:rPr>
        <w:t>Confederación Patronal de la República Mexicana.</w:t>
      </w:r>
    </w:p>
    <w:p w:rsidR="00B26785" w:rsidRPr="00A95E5D" w:rsidRDefault="00B26785" w:rsidP="00B26785">
      <w:pPr>
        <w:rPr>
          <w:rFonts w:ascii="Tahoma" w:eastAsiaTheme="minorHAnsi" w:hAnsi="Tahoma" w:cs="Tahoma"/>
          <w:lang w:eastAsia="en-US"/>
        </w:rPr>
      </w:pPr>
      <w:r w:rsidRPr="00A95E5D">
        <w:rPr>
          <w:rFonts w:ascii="Tahoma" w:eastAsiaTheme="minorHAnsi" w:hAnsi="Tahoma" w:cs="Tahoma"/>
          <w:lang w:eastAsia="en-US"/>
        </w:rPr>
        <w:lastRenderedPageBreak/>
        <w:t xml:space="preserve">Lic. </w:t>
      </w:r>
      <w:r w:rsidR="00DA4E3D">
        <w:rPr>
          <w:rFonts w:ascii="Tahoma" w:eastAsiaTheme="minorHAnsi" w:hAnsi="Tahoma" w:cs="Tahoma"/>
          <w:lang w:eastAsia="en-US"/>
        </w:rPr>
        <w:t xml:space="preserve">Carlos </w:t>
      </w:r>
      <w:proofErr w:type="spellStart"/>
      <w:r w:rsidR="00DA4E3D">
        <w:rPr>
          <w:rFonts w:ascii="Tahoma" w:eastAsiaTheme="minorHAnsi" w:hAnsi="Tahoma" w:cs="Tahoma"/>
          <w:lang w:eastAsia="en-US"/>
        </w:rPr>
        <w:t>Z</w:t>
      </w:r>
      <w:r w:rsidR="00A95E5D">
        <w:rPr>
          <w:rFonts w:ascii="Tahoma" w:eastAsiaTheme="minorHAnsi" w:hAnsi="Tahoma" w:cs="Tahoma"/>
          <w:lang w:eastAsia="en-US"/>
        </w:rPr>
        <w:t>elayaran</w:t>
      </w:r>
      <w:proofErr w:type="spellEnd"/>
      <w:r w:rsidR="00A95E5D">
        <w:rPr>
          <w:rFonts w:ascii="Tahoma" w:eastAsiaTheme="minorHAnsi" w:hAnsi="Tahoma" w:cs="Tahoma"/>
          <w:lang w:eastAsia="en-US"/>
        </w:rPr>
        <w:t xml:space="preserve"> Rocha.</w:t>
      </w:r>
    </w:p>
    <w:p w:rsidR="00B26785" w:rsidRPr="00F76711" w:rsidRDefault="00A95E5D" w:rsidP="00B26785">
      <w:pPr>
        <w:rPr>
          <w:rFonts w:ascii="Tahoma" w:eastAsiaTheme="minorHAnsi" w:hAnsi="Tahoma" w:cs="Tahoma"/>
          <w:lang w:val="pt-BR" w:eastAsia="en-US"/>
        </w:rPr>
      </w:pPr>
      <w:r>
        <w:rPr>
          <w:rFonts w:ascii="Tahoma" w:eastAsiaTheme="minorHAnsi" w:hAnsi="Tahoma" w:cs="Tahoma"/>
          <w:lang w:val="pt-BR" w:eastAsia="en-US"/>
        </w:rPr>
        <w:t>Suplente</w:t>
      </w:r>
      <w:r w:rsidR="00DA4E3D">
        <w:rPr>
          <w:rFonts w:ascii="Tahoma" w:eastAsiaTheme="minorHAnsi" w:hAnsi="Tahoma" w:cs="Tahoma"/>
          <w:lang w:val="pt-BR" w:eastAsia="en-US"/>
        </w:rPr>
        <w:t>.</w:t>
      </w:r>
    </w:p>
    <w:p w:rsidR="00B26785" w:rsidRPr="00A95E5D" w:rsidRDefault="00B26785" w:rsidP="00B26785">
      <w:pPr>
        <w:jc w:val="both"/>
        <w:rPr>
          <w:rFonts w:ascii="Tahoma" w:hAnsi="Tahoma" w:cs="Tahoma"/>
        </w:rPr>
      </w:pPr>
      <w:r w:rsidRPr="00A95E5D">
        <w:rPr>
          <w:rFonts w:ascii="Tahoma" w:hAnsi="Tahoma" w:cs="Tahoma"/>
        </w:rPr>
        <w:t xml:space="preserve">Representante </w:t>
      </w:r>
      <w:r w:rsidRPr="00A95E5D">
        <w:rPr>
          <w:rFonts w:ascii="Tahoma" w:eastAsia="Cambria" w:hAnsi="Tahoma" w:cs="Tahoma"/>
          <w:lang w:eastAsia="en-US"/>
        </w:rPr>
        <w:t>del Consejo de Jóvenes Empresarios de Jalisco</w:t>
      </w:r>
    </w:p>
    <w:p w:rsidR="00B26785" w:rsidRPr="00A95E5D" w:rsidRDefault="00B26785" w:rsidP="00B26785">
      <w:pPr>
        <w:jc w:val="both"/>
        <w:rPr>
          <w:rFonts w:ascii="Tahoma" w:hAnsi="Tahoma" w:cs="Tahoma"/>
        </w:rPr>
      </w:pPr>
      <w:r w:rsidRPr="00A95E5D">
        <w:rPr>
          <w:rFonts w:ascii="Tahoma" w:hAnsi="Tahoma" w:cs="Tahoma"/>
        </w:rPr>
        <w:t>Mtro. Alejandro Flores Rodríguez</w:t>
      </w:r>
    </w:p>
    <w:p w:rsidR="00B26785" w:rsidRDefault="00B26785" w:rsidP="00B26785">
      <w:pPr>
        <w:jc w:val="both"/>
        <w:rPr>
          <w:rFonts w:ascii="Tahoma" w:hAnsi="Tahoma" w:cs="Tahoma"/>
        </w:rPr>
      </w:pPr>
      <w:r w:rsidRPr="00A95E5D">
        <w:rPr>
          <w:rFonts w:ascii="Tahoma" w:eastAsia="Cambria" w:hAnsi="Tahoma" w:cs="Tahoma"/>
          <w:lang w:val="pt-BR" w:eastAsia="en-US"/>
        </w:rPr>
        <w:t>Titular</w:t>
      </w:r>
      <w:r w:rsidR="00DA4E3D">
        <w:rPr>
          <w:rFonts w:ascii="Tahoma" w:eastAsia="Cambria" w:hAnsi="Tahoma" w:cs="Tahoma"/>
          <w:lang w:val="pt-BR" w:eastAsia="en-US"/>
        </w:rPr>
        <w:t>.</w:t>
      </w:r>
    </w:p>
    <w:p w:rsidR="00A26316" w:rsidRDefault="00A26316" w:rsidP="0007007D">
      <w:pPr>
        <w:jc w:val="both"/>
        <w:rPr>
          <w:rFonts w:ascii="Tahoma" w:hAnsi="Tahoma" w:cs="Tahoma"/>
        </w:rPr>
      </w:pPr>
    </w:p>
    <w:p w:rsidR="00DA4E3D" w:rsidRPr="0007007D" w:rsidRDefault="00DA4E3D" w:rsidP="0007007D">
      <w:pPr>
        <w:jc w:val="both"/>
        <w:rPr>
          <w:rFonts w:ascii="Tahoma" w:hAnsi="Tahoma" w:cs="Tahoma"/>
        </w:rPr>
      </w:pPr>
    </w:p>
    <w:p w:rsidR="00162908" w:rsidRPr="00C51273" w:rsidRDefault="00162908" w:rsidP="00162908">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w:t>
      </w:r>
      <w:r w:rsidR="00B26785">
        <w:rPr>
          <w:rFonts w:ascii="Tahoma" w:hAnsi="Tahoma" w:cs="Tahoma"/>
          <w:smallCaps w:val="0"/>
          <w:sz w:val="24"/>
          <w:szCs w:val="24"/>
          <w:lang w:val="es-MX" w:eastAsia="en-US"/>
        </w:rPr>
        <w:t>s</w:t>
      </w:r>
      <w:r>
        <w:rPr>
          <w:rFonts w:ascii="Tahoma" w:hAnsi="Tahoma" w:cs="Tahoma"/>
          <w:smallCaps w:val="0"/>
          <w:sz w:val="24"/>
          <w:szCs w:val="24"/>
          <w:lang w:val="es-MX" w:eastAsia="en-US"/>
        </w:rPr>
        <w:t xml:space="preserve"> los integrantes</w:t>
      </w:r>
      <w:r w:rsidRPr="0025258A">
        <w:rPr>
          <w:rFonts w:ascii="Tahoma" w:hAnsi="Tahoma" w:cs="Tahoma"/>
          <w:smallCaps w:val="0"/>
          <w:sz w:val="24"/>
          <w:szCs w:val="24"/>
          <w:lang w:val="es-MX" w:eastAsia="en-US"/>
        </w:rPr>
        <w:t xml:space="preserve"> con voz:</w:t>
      </w:r>
    </w:p>
    <w:p w:rsidR="00162908" w:rsidRDefault="00162908" w:rsidP="00162908">
      <w:pPr>
        <w:rPr>
          <w:rFonts w:ascii="Tahoma" w:hAnsi="Tahoma" w:cs="Tahoma"/>
          <w:lang w:val="es-ES"/>
        </w:rPr>
      </w:pPr>
    </w:p>
    <w:p w:rsidR="00162908" w:rsidRPr="006A28AF" w:rsidRDefault="00162908" w:rsidP="00162908">
      <w:pPr>
        <w:rPr>
          <w:rFonts w:ascii="Tahoma" w:hAnsi="Tahoma" w:cs="Tahoma"/>
          <w:lang w:val="es-ES"/>
        </w:rPr>
      </w:pPr>
      <w:r>
        <w:rPr>
          <w:rFonts w:ascii="Tahoma" w:hAnsi="Tahoma" w:cs="Tahoma"/>
          <w:lang w:val="es-ES"/>
        </w:rPr>
        <w:t>Secretario Técnico</w:t>
      </w:r>
      <w:r w:rsidRPr="006A28AF">
        <w:rPr>
          <w:rFonts w:ascii="Tahoma" w:hAnsi="Tahoma" w:cs="Tahoma"/>
          <w:lang w:val="es-ES"/>
        </w:rPr>
        <w:t>.</w:t>
      </w:r>
    </w:p>
    <w:p w:rsidR="0007007D" w:rsidRDefault="00162908" w:rsidP="00162908">
      <w:pPr>
        <w:rPr>
          <w:rFonts w:ascii="Tahoma" w:hAnsi="Tahoma" w:cs="Tahoma"/>
          <w:lang w:val="es-ES"/>
        </w:rPr>
      </w:pPr>
      <w:r>
        <w:rPr>
          <w:rFonts w:ascii="Tahoma" w:hAnsi="Tahoma" w:cs="Tahoma"/>
          <w:lang w:val="es-ES"/>
        </w:rPr>
        <w:t xml:space="preserve">Lic. </w:t>
      </w:r>
      <w:r w:rsidR="00F21099">
        <w:rPr>
          <w:rFonts w:ascii="Tahoma" w:hAnsi="Tahoma" w:cs="Tahoma"/>
          <w:lang w:val="es-ES"/>
        </w:rPr>
        <w:t>Agustín Ramírez Aldana</w:t>
      </w:r>
    </w:p>
    <w:p w:rsidR="00162908" w:rsidRDefault="00F21099" w:rsidP="00162908">
      <w:pPr>
        <w:rPr>
          <w:rFonts w:ascii="Tahoma" w:hAnsi="Tahoma" w:cs="Tahoma"/>
          <w:lang w:val="es-ES"/>
        </w:rPr>
      </w:pPr>
      <w:r>
        <w:rPr>
          <w:rFonts w:ascii="Tahoma" w:hAnsi="Tahoma" w:cs="Tahoma"/>
          <w:lang w:val="es-ES"/>
        </w:rPr>
        <w:t>Titular</w:t>
      </w:r>
      <w:r w:rsidR="00DA4E3D">
        <w:rPr>
          <w:rFonts w:ascii="Tahoma" w:hAnsi="Tahoma" w:cs="Tahoma"/>
          <w:lang w:val="es-ES"/>
        </w:rPr>
        <w:t>.</w:t>
      </w:r>
    </w:p>
    <w:p w:rsidR="00162908" w:rsidRDefault="00162908" w:rsidP="00162908">
      <w:pPr>
        <w:rPr>
          <w:rFonts w:ascii="Tahoma" w:hAnsi="Tahoma" w:cs="Tahoma"/>
          <w:lang w:val="es-ES"/>
        </w:rPr>
      </w:pPr>
    </w:p>
    <w:p w:rsidR="00162908" w:rsidRDefault="00162908" w:rsidP="00162908">
      <w:pPr>
        <w:rPr>
          <w:rFonts w:ascii="Tahoma" w:hAnsi="Tahoma" w:cs="Tahoma"/>
        </w:rPr>
      </w:pPr>
      <w:r>
        <w:rPr>
          <w:rFonts w:ascii="Tahoma" w:hAnsi="Tahoma" w:cs="Tahoma"/>
        </w:rPr>
        <w:t>Contraloría Ciudadana.</w:t>
      </w:r>
    </w:p>
    <w:p w:rsidR="00162908" w:rsidRDefault="0007007D" w:rsidP="00162908">
      <w:pPr>
        <w:rPr>
          <w:rFonts w:ascii="Tahoma" w:hAnsi="Tahoma" w:cs="Tahoma"/>
        </w:rPr>
      </w:pPr>
      <w:r>
        <w:rPr>
          <w:rFonts w:ascii="Tahoma" w:hAnsi="Tahoma" w:cs="Tahoma"/>
        </w:rPr>
        <w:t>Mtra. Adriana Romo López</w:t>
      </w:r>
      <w:r w:rsidR="00162908">
        <w:rPr>
          <w:rFonts w:ascii="Tahoma" w:hAnsi="Tahoma" w:cs="Tahoma"/>
        </w:rPr>
        <w:t xml:space="preserve"> </w:t>
      </w:r>
    </w:p>
    <w:p w:rsidR="00162908" w:rsidRPr="00B5309C" w:rsidRDefault="0007007D" w:rsidP="00162908">
      <w:pPr>
        <w:rPr>
          <w:rFonts w:ascii="Tahoma" w:hAnsi="Tahoma" w:cs="Tahoma"/>
        </w:rPr>
      </w:pPr>
      <w:r>
        <w:rPr>
          <w:rFonts w:ascii="Tahoma" w:hAnsi="Tahoma" w:cs="Tahoma"/>
        </w:rPr>
        <w:t>Titular</w:t>
      </w:r>
      <w:r w:rsidR="00DA4E3D">
        <w:rPr>
          <w:rFonts w:ascii="Tahoma" w:hAnsi="Tahoma" w:cs="Tahoma"/>
        </w:rPr>
        <w:t>.</w:t>
      </w:r>
    </w:p>
    <w:p w:rsidR="007D1560" w:rsidRPr="00DA4E3D" w:rsidRDefault="007D1560" w:rsidP="00DA4E3D">
      <w:pPr>
        <w:pStyle w:val="Sinespaciado"/>
        <w:rPr>
          <w:sz w:val="24"/>
          <w:szCs w:val="24"/>
          <w:lang w:val="es-ES"/>
        </w:rPr>
      </w:pPr>
    </w:p>
    <w:p w:rsidR="00DA4E3D" w:rsidRPr="00DA4E3D" w:rsidRDefault="00DA4E3D" w:rsidP="00DA4E3D">
      <w:pPr>
        <w:pStyle w:val="Sinespaciado"/>
        <w:rPr>
          <w:sz w:val="24"/>
          <w:szCs w:val="24"/>
          <w:lang w:val="es-ES"/>
        </w:rPr>
      </w:pPr>
    </w:p>
    <w:p w:rsidR="00DA4E3D" w:rsidRDefault="00A95E5D" w:rsidP="00162908">
      <w:pPr>
        <w:spacing w:line="360" w:lineRule="auto"/>
        <w:jc w:val="both"/>
        <w:rPr>
          <w:rFonts w:ascii="Tahoma" w:hAnsi="Tahoma" w:cs="Tahoma"/>
          <w:b/>
          <w:lang w:val="es-ES"/>
        </w:rPr>
      </w:pPr>
      <w:r>
        <w:rPr>
          <w:rFonts w:ascii="Tahoma" w:hAnsi="Tahoma" w:cs="Tahoma"/>
          <w:b/>
          <w:lang w:val="es-ES"/>
        </w:rPr>
        <w:t>Invitados Permanentes con voz:</w:t>
      </w:r>
    </w:p>
    <w:p w:rsidR="00DA4E3D" w:rsidRDefault="00DA4E3D" w:rsidP="00DA4E3D">
      <w:pPr>
        <w:pStyle w:val="Sinespaciado"/>
        <w:rPr>
          <w:rFonts w:ascii="Tahoma" w:hAnsi="Tahoma" w:cs="Tahoma"/>
          <w:sz w:val="24"/>
          <w:szCs w:val="24"/>
          <w:lang w:val="es-ES"/>
        </w:rPr>
      </w:pPr>
    </w:p>
    <w:p w:rsidR="00DA4E3D" w:rsidRPr="00DA4E3D" w:rsidRDefault="00DA4E3D" w:rsidP="00DA4E3D">
      <w:pPr>
        <w:pStyle w:val="Sinespaciado"/>
        <w:rPr>
          <w:rFonts w:ascii="Tahoma" w:hAnsi="Tahoma" w:cs="Tahoma"/>
          <w:sz w:val="24"/>
          <w:szCs w:val="24"/>
          <w:lang w:val="es-ES"/>
        </w:rPr>
      </w:pPr>
      <w:r w:rsidRPr="00DA4E3D">
        <w:rPr>
          <w:rFonts w:ascii="Tahoma" w:hAnsi="Tahoma" w:cs="Tahoma"/>
          <w:sz w:val="24"/>
          <w:szCs w:val="24"/>
          <w:lang w:val="es-ES"/>
        </w:rPr>
        <w:t>Arq. Carlos Enrique Martínez Gutiérrez</w:t>
      </w:r>
      <w:r>
        <w:rPr>
          <w:rFonts w:ascii="Tahoma" w:hAnsi="Tahoma" w:cs="Tahoma"/>
          <w:sz w:val="24"/>
          <w:szCs w:val="24"/>
          <w:lang w:val="es-ES"/>
        </w:rPr>
        <w:t>.</w:t>
      </w:r>
    </w:p>
    <w:p w:rsidR="00DA4E3D" w:rsidRDefault="00DA4E3D" w:rsidP="00DA4E3D">
      <w:pPr>
        <w:pStyle w:val="Sinespaciado"/>
        <w:rPr>
          <w:rFonts w:ascii="Tahoma" w:hAnsi="Tahoma" w:cs="Tahoma"/>
          <w:sz w:val="24"/>
          <w:szCs w:val="24"/>
          <w:lang w:val="es-ES"/>
        </w:rPr>
      </w:pPr>
      <w:r w:rsidRPr="00DA4E3D">
        <w:rPr>
          <w:rFonts w:ascii="Tahoma" w:hAnsi="Tahoma" w:cs="Tahoma"/>
          <w:sz w:val="24"/>
          <w:szCs w:val="24"/>
          <w:lang w:val="es-ES"/>
        </w:rPr>
        <w:t xml:space="preserve">Presidente del Consejo Ciudadano de Control del </w:t>
      </w:r>
    </w:p>
    <w:p w:rsidR="00A95E5D" w:rsidRPr="00DA4E3D" w:rsidRDefault="00DA4E3D" w:rsidP="00DA4E3D">
      <w:pPr>
        <w:pStyle w:val="Sinespaciado"/>
        <w:rPr>
          <w:rFonts w:ascii="Tahoma" w:hAnsi="Tahoma" w:cs="Tahoma"/>
          <w:sz w:val="24"/>
          <w:szCs w:val="24"/>
          <w:lang w:val="es-ES"/>
        </w:rPr>
      </w:pPr>
      <w:r w:rsidRPr="00DA4E3D">
        <w:rPr>
          <w:rFonts w:ascii="Tahoma" w:hAnsi="Tahoma" w:cs="Tahoma"/>
          <w:sz w:val="24"/>
          <w:szCs w:val="24"/>
          <w:lang w:val="es-ES"/>
        </w:rPr>
        <w:t xml:space="preserve">Municipio de Zapopan, Jalisco. </w:t>
      </w:r>
    </w:p>
    <w:p w:rsidR="00FE30AB" w:rsidRDefault="00DA4E3D" w:rsidP="00162908">
      <w:pPr>
        <w:spacing w:line="360" w:lineRule="auto"/>
        <w:jc w:val="both"/>
        <w:rPr>
          <w:rFonts w:ascii="Tahoma" w:hAnsi="Tahoma" w:cs="Tahoma"/>
          <w:lang w:val="es-ES"/>
        </w:rPr>
      </w:pPr>
      <w:r>
        <w:rPr>
          <w:rFonts w:ascii="Tahoma" w:hAnsi="Tahoma" w:cs="Tahoma"/>
          <w:lang w:val="es-ES"/>
        </w:rPr>
        <w:t>Titular.</w:t>
      </w:r>
    </w:p>
    <w:p w:rsidR="00DA4E3D" w:rsidRPr="00A95E5D" w:rsidRDefault="00DA4E3D" w:rsidP="00162908">
      <w:pPr>
        <w:spacing w:line="360" w:lineRule="auto"/>
        <w:jc w:val="both"/>
        <w:rPr>
          <w:rFonts w:ascii="Tahoma" w:hAnsi="Tahoma" w:cs="Tahoma"/>
          <w:lang w:val="es-ES"/>
        </w:rPr>
      </w:pPr>
    </w:p>
    <w:p w:rsidR="00162908" w:rsidRDefault="00162908" w:rsidP="00162908">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w:t>
      </w:r>
      <w:r w:rsidRPr="00145F35">
        <w:rPr>
          <w:rFonts w:ascii="Tahoma" w:hAnsi="Tahoma" w:cs="Tahoma"/>
          <w:lang w:eastAsia="en-US"/>
        </w:rPr>
        <w:t xml:space="preserve">válidamente a </w:t>
      </w:r>
      <w:r w:rsidR="004F4856">
        <w:rPr>
          <w:rFonts w:ascii="Tahoma" w:hAnsi="Tahoma" w:cs="Tahoma"/>
          <w:lang w:eastAsia="en-US"/>
        </w:rPr>
        <w:t xml:space="preserve">las </w:t>
      </w:r>
      <w:r w:rsidR="00FE30AB">
        <w:rPr>
          <w:rFonts w:ascii="Tahoma" w:hAnsi="Tahoma" w:cs="Tahoma"/>
          <w:lang w:eastAsia="en-US"/>
        </w:rPr>
        <w:t>10:0</w:t>
      </w:r>
      <w:r w:rsidR="004F4856" w:rsidRPr="00A95E5D">
        <w:rPr>
          <w:rFonts w:ascii="Tahoma" w:hAnsi="Tahoma" w:cs="Tahoma"/>
          <w:lang w:eastAsia="en-US"/>
        </w:rPr>
        <w:t>0</w:t>
      </w:r>
      <w:r w:rsidR="009B5F50" w:rsidRPr="00A95E5D">
        <w:rPr>
          <w:rFonts w:ascii="Tahoma" w:hAnsi="Tahoma" w:cs="Tahoma"/>
          <w:lang w:eastAsia="en-US"/>
        </w:rPr>
        <w:t xml:space="preserve"> </w:t>
      </w:r>
      <w:r w:rsidRPr="00851EA4">
        <w:rPr>
          <w:rFonts w:ascii="Tahoma" w:hAnsi="Tahoma" w:cs="Tahoma"/>
          <w:lang w:eastAsia="en-US"/>
        </w:rPr>
        <w:t>horas</w:t>
      </w:r>
      <w:r w:rsidRPr="009E6D8C">
        <w:rPr>
          <w:rFonts w:ascii="Tahoma" w:hAnsi="Tahoma" w:cs="Tahoma"/>
          <w:lang w:eastAsia="en-US"/>
        </w:rPr>
        <w:t>, de conformidad</w:t>
      </w:r>
      <w:r>
        <w:rPr>
          <w:rFonts w:ascii="Tahoma" w:hAnsi="Tahoma" w:cs="Tahoma"/>
          <w:lang w:eastAsia="en-US"/>
        </w:rPr>
        <w:t xml:space="preserve">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162908" w:rsidRDefault="00162908" w:rsidP="00162908">
      <w:pPr>
        <w:spacing w:after="160" w:line="360" w:lineRule="auto"/>
        <w:jc w:val="both"/>
        <w:rPr>
          <w:rFonts w:ascii="Tahoma" w:hAnsi="Tahoma" w:cs="Tahoma"/>
          <w:lang w:eastAsia="en-US"/>
        </w:rPr>
      </w:pPr>
    </w:p>
    <w:p w:rsidR="00162908" w:rsidRPr="005E65B6" w:rsidRDefault="00162908" w:rsidP="001B5D05">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lang w:eastAsia="en-US"/>
        </w:rPr>
        <w:t xml:space="preserve"> </w:t>
      </w:r>
      <w:r>
        <w:rPr>
          <w:rFonts w:ascii="Tahoma" w:eastAsiaTheme="minorHAnsi" w:hAnsi="Tahoma" w:cs="Tahoma"/>
          <w:lang w:eastAsia="en-US"/>
        </w:rPr>
        <w:t xml:space="preserve">Para desahogar esta </w:t>
      </w:r>
      <w:r w:rsidR="00B26785">
        <w:rPr>
          <w:rFonts w:ascii="Tahoma" w:eastAsiaTheme="minorHAnsi" w:hAnsi="Tahoma" w:cs="Tahoma"/>
          <w:lang w:eastAsia="en-US"/>
        </w:rPr>
        <w:t>Décima</w:t>
      </w:r>
      <w:r w:rsidR="001B5D05">
        <w:rPr>
          <w:rFonts w:ascii="Tahoma" w:eastAsiaTheme="minorHAnsi" w:hAnsi="Tahoma" w:cs="Tahoma"/>
          <w:lang w:eastAsia="en-US"/>
        </w:rPr>
        <w:t xml:space="preserve"> Sesión O</w:t>
      </w:r>
      <w:r>
        <w:rPr>
          <w:rFonts w:ascii="Tahoma" w:eastAsiaTheme="minorHAnsi" w:hAnsi="Tahoma" w:cs="Tahoma"/>
          <w:lang w:eastAsia="en-US"/>
        </w:rPr>
        <w:t>rdinaria del Comité</w:t>
      </w:r>
      <w:r w:rsidRPr="007D0590">
        <w:rPr>
          <w:rFonts w:ascii="Tahoma" w:eastAsiaTheme="minorHAnsi" w:hAnsi="Tahoma" w:cs="Tahoma"/>
          <w:lang w:eastAsia="en-US"/>
        </w:rPr>
        <w:t xml:space="preserve"> de Adquisiciones Municipales, </w:t>
      </w:r>
      <w:r>
        <w:rPr>
          <w:rFonts w:ascii="Tahoma" w:eastAsiaTheme="minorHAnsi" w:hAnsi="Tahoma" w:cs="Tahoma"/>
          <w:lang w:eastAsia="en-US"/>
        </w:rPr>
        <w:t xml:space="preserve">se </w:t>
      </w:r>
      <w:r w:rsidR="00336824">
        <w:rPr>
          <w:rFonts w:ascii="Tahoma" w:eastAsiaTheme="minorHAnsi" w:hAnsi="Tahoma" w:cs="Tahoma"/>
          <w:lang w:eastAsia="en-US"/>
        </w:rPr>
        <w:t>propone</w:t>
      </w:r>
      <w:r w:rsidRPr="007D0590">
        <w:rPr>
          <w:rFonts w:ascii="Tahoma" w:eastAsiaTheme="minorHAnsi" w:hAnsi="Tahoma" w:cs="Tahoma"/>
          <w:lang w:eastAsia="en-US"/>
        </w:rPr>
        <w:t xml:space="preserve"> el siguiente Orden </w:t>
      </w:r>
      <w:r w:rsidRPr="007D0590">
        <w:rPr>
          <w:rFonts w:ascii="Tahoma" w:eastAsiaTheme="minorHAnsi" w:hAnsi="Tahoma" w:cs="Tahoma"/>
          <w:lang w:eastAsia="en-US"/>
        </w:rPr>
        <w:lastRenderedPageBreak/>
        <w:t xml:space="preserve">del Día, de conformidad con </w:t>
      </w:r>
      <w:r>
        <w:rPr>
          <w:rFonts w:ascii="Tahoma" w:eastAsiaTheme="minorHAnsi" w:hAnsi="Tahoma" w:cs="Tahoma"/>
          <w:lang w:eastAsia="en-US"/>
        </w:rPr>
        <w:t xml:space="preserve">la </w:t>
      </w:r>
      <w:r w:rsidRPr="00EB545F">
        <w:rPr>
          <w:rFonts w:ascii="Tahoma" w:hAnsi="Tahoma" w:cs="Tahoma"/>
        </w:rPr>
        <w:t xml:space="preserve">Ley de Compras Gubernamentales, Enajenaciones y Contratación de Servicios del Estado de Jalisco y sus Municipios, Artículo </w:t>
      </w:r>
      <w:r>
        <w:rPr>
          <w:rFonts w:ascii="Tahoma" w:hAnsi="Tahoma" w:cs="Tahoma"/>
        </w:rPr>
        <w:t>30 fracción II</w:t>
      </w:r>
      <w:r w:rsidRPr="007D0590">
        <w:rPr>
          <w:rFonts w:ascii="Tahoma" w:eastAsiaTheme="minorHAnsi" w:hAnsi="Tahoma" w:cs="Tahoma"/>
          <w:lang w:eastAsia="en-US"/>
        </w:rPr>
        <w:t>, el cual solicito</w:t>
      </w:r>
      <w:r>
        <w:rPr>
          <w:rFonts w:ascii="Tahoma" w:eastAsiaTheme="minorHAnsi" w:hAnsi="Tahoma" w:cs="Tahoma"/>
          <w:lang w:eastAsia="en-US"/>
        </w:rPr>
        <w:t xml:space="preserve"> al Secretario de cuenta del mismo, </w:t>
      </w:r>
      <w:r w:rsidRPr="00984E63">
        <w:rPr>
          <w:rFonts w:ascii="Tahoma" w:hAnsi="Tahoma" w:cs="Tahoma"/>
          <w:lang w:eastAsia="en-US"/>
        </w:rPr>
        <w:t xml:space="preserve">por lo que se procede a dar inicio </w:t>
      </w:r>
      <w:r>
        <w:rPr>
          <w:rFonts w:ascii="Tahoma" w:hAnsi="Tahoma" w:cs="Tahoma"/>
          <w:lang w:eastAsia="en-US"/>
        </w:rPr>
        <w:t xml:space="preserve">a esta sesión bajo el siguiente orden del día: </w:t>
      </w:r>
    </w:p>
    <w:p w:rsidR="00162908" w:rsidRPr="005E65B6" w:rsidRDefault="00162908" w:rsidP="00162908">
      <w:pPr>
        <w:jc w:val="center"/>
        <w:rPr>
          <w:rFonts w:ascii="Tahoma" w:hAnsi="Tahoma" w:cs="Tahoma"/>
          <w:b/>
        </w:rPr>
      </w:pPr>
      <w:r w:rsidRPr="005E65B6">
        <w:rPr>
          <w:rFonts w:ascii="Tahoma" w:hAnsi="Tahoma" w:cs="Tahoma"/>
          <w:b/>
        </w:rPr>
        <w:t>ORDEN DEL DIA:</w:t>
      </w:r>
    </w:p>
    <w:p w:rsidR="00162908" w:rsidRPr="005E65B6" w:rsidRDefault="00162908" w:rsidP="00162908">
      <w:pPr>
        <w:jc w:val="both"/>
        <w:rPr>
          <w:rFonts w:ascii="Tahoma" w:hAnsi="Tahoma" w:cs="Tahoma"/>
        </w:rPr>
      </w:pPr>
    </w:p>
    <w:p w:rsidR="00162908" w:rsidRPr="00B3179E"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Registro de asistencia.</w:t>
      </w:r>
    </w:p>
    <w:p w:rsidR="00162908" w:rsidRPr="00B3179E"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Declaración de Quórum.</w:t>
      </w:r>
    </w:p>
    <w:p w:rsidR="00AC5A1F"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Aprobación del orden del día.</w:t>
      </w:r>
    </w:p>
    <w:p w:rsidR="004F4856" w:rsidRPr="005B43B3" w:rsidRDefault="004F4856" w:rsidP="00976F70">
      <w:pPr>
        <w:numPr>
          <w:ilvl w:val="0"/>
          <w:numId w:val="3"/>
        </w:numPr>
        <w:spacing w:after="160" w:line="276" w:lineRule="auto"/>
        <w:jc w:val="both"/>
        <w:rPr>
          <w:rFonts w:ascii="Tahoma" w:eastAsia="Calibri" w:hAnsi="Tahoma" w:cs="Tahoma"/>
          <w:lang w:eastAsia="es-MX"/>
        </w:rPr>
      </w:pPr>
      <w:r>
        <w:rPr>
          <w:rFonts w:ascii="Tahoma" w:eastAsia="Calibri" w:hAnsi="Tahoma" w:cs="Tahoma"/>
          <w:lang w:eastAsia="es-MX"/>
        </w:rPr>
        <w:t>Aprobación del acta anterior.</w:t>
      </w:r>
    </w:p>
    <w:p w:rsidR="00162908" w:rsidRPr="00B3179E"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 xml:space="preserve">Agenda de Trabajo: </w:t>
      </w:r>
    </w:p>
    <w:p w:rsidR="00162908" w:rsidRDefault="00162908" w:rsidP="00162908">
      <w:pPr>
        <w:spacing w:line="360" w:lineRule="auto"/>
        <w:ind w:left="720"/>
        <w:jc w:val="both"/>
        <w:rPr>
          <w:rFonts w:ascii="Tahoma" w:eastAsia="Calibri" w:hAnsi="Tahoma" w:cs="Tahoma"/>
          <w:lang w:val="es-ES"/>
        </w:rPr>
      </w:pPr>
    </w:p>
    <w:p w:rsidR="00162908" w:rsidRPr="0013735F" w:rsidRDefault="00162908" w:rsidP="00976F70">
      <w:pPr>
        <w:pStyle w:val="Prrafodelista"/>
        <w:numPr>
          <w:ilvl w:val="3"/>
          <w:numId w:val="3"/>
        </w:numPr>
        <w:spacing w:line="360" w:lineRule="auto"/>
        <w:contextualSpacing/>
        <w:jc w:val="both"/>
        <w:rPr>
          <w:rFonts w:ascii="Tahoma" w:eastAsia="Calibri" w:hAnsi="Tahoma" w:cs="Tahoma"/>
          <w:lang w:val="es-ES"/>
        </w:rPr>
      </w:pPr>
      <w:r w:rsidRPr="0013735F">
        <w:rPr>
          <w:rFonts w:ascii="Tahoma" w:hAnsi="Tahoma" w:cs="Tahoma"/>
          <w:lang w:val="es-ES"/>
        </w:rPr>
        <w:t>Presentación de cuadros comparativos de bienes o servicios.</w:t>
      </w:r>
    </w:p>
    <w:p w:rsidR="00162908" w:rsidRDefault="00162908" w:rsidP="00162908">
      <w:pPr>
        <w:spacing w:line="360" w:lineRule="auto"/>
        <w:ind w:left="1260"/>
        <w:jc w:val="both"/>
        <w:rPr>
          <w:rFonts w:ascii="Tahoma" w:eastAsia="Calibri" w:hAnsi="Tahoma" w:cs="Tahoma"/>
          <w:lang w:val="es-ES"/>
        </w:rPr>
      </w:pPr>
    </w:p>
    <w:p w:rsidR="00162908" w:rsidRPr="0013735F" w:rsidRDefault="00162908" w:rsidP="00976F70">
      <w:pPr>
        <w:pStyle w:val="Prrafodelista"/>
        <w:numPr>
          <w:ilvl w:val="3"/>
          <w:numId w:val="3"/>
        </w:numPr>
        <w:spacing w:line="360" w:lineRule="auto"/>
        <w:contextualSpacing/>
        <w:jc w:val="both"/>
        <w:rPr>
          <w:rFonts w:ascii="Tahoma" w:eastAsia="Calibri" w:hAnsi="Tahoma" w:cs="Tahoma"/>
        </w:rPr>
      </w:pPr>
      <w:r w:rsidRPr="0013735F">
        <w:rPr>
          <w:rFonts w:ascii="Tahoma" w:hAnsi="Tahoma" w:cs="Tahoma"/>
        </w:rPr>
        <w:t>Presentación de bases para su aprobación.</w:t>
      </w:r>
    </w:p>
    <w:p w:rsidR="00162908" w:rsidRPr="0013735F" w:rsidRDefault="00162908" w:rsidP="00162908">
      <w:pPr>
        <w:pStyle w:val="Prrafodelista"/>
        <w:rPr>
          <w:rFonts w:ascii="Tahoma" w:eastAsia="Calibri" w:hAnsi="Tahoma" w:cs="Tahoma"/>
        </w:rPr>
      </w:pPr>
    </w:p>
    <w:p w:rsidR="00162908" w:rsidRDefault="00162908" w:rsidP="00976F70">
      <w:pPr>
        <w:pStyle w:val="Prrafodelista"/>
        <w:numPr>
          <w:ilvl w:val="3"/>
          <w:numId w:val="3"/>
        </w:numPr>
        <w:shd w:val="clear" w:color="auto" w:fill="FFFFFF"/>
        <w:spacing w:after="100" w:afterAutospacing="1"/>
        <w:contextualSpacing/>
        <w:jc w:val="both"/>
        <w:rPr>
          <w:rFonts w:ascii="Tahoma" w:hAnsi="Tahoma" w:cs="Tahoma"/>
        </w:rPr>
      </w:pPr>
      <w:r w:rsidRPr="003772D5">
        <w:rPr>
          <w:rFonts w:ascii="Tahoma" w:hAnsi="Tahoma" w:cs="Tahoma"/>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3772D5">
        <w:rPr>
          <w:rFonts w:ascii="Tahoma" w:hAnsi="Tahoma" w:cs="Tahoma"/>
        </w:rPr>
        <w:t>dictaminación</w:t>
      </w:r>
      <w:proofErr w:type="spellEnd"/>
      <w:r w:rsidRPr="003772D5">
        <w:rPr>
          <w:rFonts w:ascii="Tahoma" w:hAnsi="Tahoma" w:cs="Tahoma"/>
        </w:rPr>
        <w:t xml:space="preserve"> y autorización de las adjudi</w:t>
      </w:r>
      <w:r>
        <w:rPr>
          <w:rFonts w:ascii="Tahoma" w:hAnsi="Tahoma" w:cs="Tahoma"/>
        </w:rPr>
        <w:t>caciones directas.</w:t>
      </w:r>
    </w:p>
    <w:p w:rsidR="00162908" w:rsidRPr="003772D5" w:rsidRDefault="00162908" w:rsidP="00162908">
      <w:pPr>
        <w:pStyle w:val="Prrafodelista"/>
        <w:rPr>
          <w:rFonts w:ascii="Tahoma" w:hAnsi="Tahoma" w:cs="Tahoma"/>
        </w:rPr>
      </w:pPr>
    </w:p>
    <w:p w:rsidR="00162908" w:rsidRPr="003772D5" w:rsidRDefault="00162908" w:rsidP="00162908">
      <w:pPr>
        <w:pStyle w:val="Prrafodelista"/>
        <w:shd w:val="clear" w:color="auto" w:fill="FFFFFF"/>
        <w:spacing w:after="100" w:afterAutospacing="1"/>
        <w:ind w:left="2880"/>
        <w:contextualSpacing/>
        <w:rPr>
          <w:rFonts w:ascii="Tahoma" w:hAnsi="Tahoma" w:cs="Tahoma"/>
        </w:rPr>
      </w:pPr>
    </w:p>
    <w:p w:rsidR="00162908" w:rsidRPr="0013735F" w:rsidRDefault="00162908" w:rsidP="001B5D05">
      <w:pPr>
        <w:pStyle w:val="Prrafodelista"/>
        <w:numPr>
          <w:ilvl w:val="3"/>
          <w:numId w:val="3"/>
        </w:numPr>
        <w:ind w:left="2874" w:hanging="357"/>
        <w:contextualSpacing/>
        <w:jc w:val="both"/>
        <w:rPr>
          <w:rFonts w:ascii="Tahoma" w:eastAsia="Calibri" w:hAnsi="Tahoma" w:cs="Tahoma"/>
        </w:rPr>
      </w:pPr>
      <w:r w:rsidRPr="0013735F">
        <w:rPr>
          <w:rFonts w:ascii="Tahoma" w:eastAsiaTheme="minorEastAsia" w:hAnsi="Tahoma" w:cs="Tahoma"/>
        </w:rPr>
        <w:t>De acuerdo a lo establecido en la Ley de Compras Gubernamentales, Enajenaciones y Contratación de Servicios del Estado de Jalisco y sus Municipios, Artículo 73, Fracción IV y el Artículo 74, punto 1, se rinde informe de las contrataciones.</w:t>
      </w:r>
    </w:p>
    <w:p w:rsidR="00162908" w:rsidRPr="0013735F" w:rsidRDefault="00162908" w:rsidP="00162908">
      <w:pPr>
        <w:pStyle w:val="Prrafodelista"/>
        <w:rPr>
          <w:rFonts w:ascii="Tahoma" w:eastAsia="Calibri" w:hAnsi="Tahoma" w:cs="Tahoma"/>
        </w:rPr>
      </w:pPr>
    </w:p>
    <w:p w:rsidR="00162908" w:rsidRDefault="00162908" w:rsidP="00162908">
      <w:pPr>
        <w:spacing w:line="360" w:lineRule="auto"/>
        <w:jc w:val="both"/>
        <w:rPr>
          <w:rFonts w:ascii="Tahoma" w:hAnsi="Tahoma" w:cs="Tahoma"/>
          <w:sz w:val="22"/>
          <w:szCs w:val="22"/>
        </w:rPr>
      </w:pPr>
    </w:p>
    <w:p w:rsidR="00162908" w:rsidRPr="00D377D3" w:rsidRDefault="00162908" w:rsidP="009047CC">
      <w:pPr>
        <w:jc w:val="both"/>
        <w:rPr>
          <w:rFonts w:ascii="Tahoma" w:hAnsi="Tahoma" w:cs="Tahoma"/>
          <w:lang w:eastAsia="en-US"/>
        </w:rPr>
      </w:pPr>
      <w:r w:rsidRPr="00A72AAB">
        <w:rPr>
          <w:rFonts w:ascii="Tahoma" w:hAnsi="Tahoma" w:cs="Tahoma"/>
        </w:rPr>
        <w:lastRenderedPageBreak/>
        <w:t xml:space="preserve">El Lic. </w:t>
      </w:r>
      <w:r w:rsidR="00B26785">
        <w:rPr>
          <w:rFonts w:ascii="Tahoma" w:hAnsi="Tahoma" w:cs="Tahoma"/>
        </w:rPr>
        <w:t xml:space="preserve">Edmundo Antonio </w:t>
      </w:r>
      <w:proofErr w:type="spellStart"/>
      <w:r w:rsidR="00B26785">
        <w:rPr>
          <w:rFonts w:ascii="Tahoma" w:hAnsi="Tahoma" w:cs="Tahoma"/>
        </w:rPr>
        <w:t>Amutio</w:t>
      </w:r>
      <w:proofErr w:type="spellEnd"/>
      <w:r w:rsidR="00B26785">
        <w:rPr>
          <w:rFonts w:ascii="Tahoma" w:hAnsi="Tahoma" w:cs="Tahoma"/>
        </w:rPr>
        <w:t xml:space="preserve"> Villa</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1B5D05">
        <w:rPr>
          <w:rFonts w:ascii="Tahoma" w:hAnsi="Tahoma" w:cs="Tahoma"/>
        </w:rPr>
        <w:t xml:space="preserve"> </w:t>
      </w:r>
      <w:r w:rsidRPr="00A72AAB">
        <w:rPr>
          <w:rFonts w:ascii="Tahoma" w:hAnsi="Tahoma" w:cs="Tahoma"/>
        </w:rPr>
        <w:t>de Adquisiciones</w:t>
      </w:r>
      <w:r>
        <w:rPr>
          <w:rFonts w:ascii="Tahoma" w:hAnsi="Tahoma" w:cs="Tahoma"/>
        </w:rPr>
        <w:t>, comenta e</w:t>
      </w:r>
      <w:r w:rsidRPr="001248EE">
        <w:rPr>
          <w:rFonts w:ascii="Tahoma" w:hAnsi="Tahoma" w:cs="Tahoma"/>
        </w:rPr>
        <w:t xml:space="preserve">stá a su consideración el orden del día, por lo que en votación económica les pregunto si se aprueba; </w:t>
      </w:r>
      <w:r w:rsidRPr="00D377D3">
        <w:rPr>
          <w:rFonts w:ascii="Tahoma" w:hAnsi="Tahoma" w:cs="Tahoma"/>
        </w:rPr>
        <w:t>siendo</w:t>
      </w:r>
      <w:r w:rsidRPr="00D377D3">
        <w:rPr>
          <w:rFonts w:ascii="Tahoma" w:hAnsi="Tahoma" w:cs="Tahoma"/>
          <w:lang w:eastAsia="en-US"/>
        </w:rPr>
        <w:t xml:space="preserve"> la votación de la siguiente manera:</w:t>
      </w:r>
    </w:p>
    <w:p w:rsidR="00162908" w:rsidRPr="00D377D3" w:rsidRDefault="00162908" w:rsidP="00162908">
      <w:pPr>
        <w:spacing w:line="360" w:lineRule="auto"/>
        <w:jc w:val="both"/>
        <w:rPr>
          <w:rFonts w:ascii="Tahoma" w:hAnsi="Tahoma" w:cs="Tahoma"/>
          <w:i/>
          <w:lang w:eastAsia="en-US"/>
        </w:rPr>
      </w:pPr>
    </w:p>
    <w:p w:rsidR="00162908" w:rsidRDefault="00162908" w:rsidP="00162908">
      <w:pPr>
        <w:ind w:left="708"/>
        <w:jc w:val="both"/>
        <w:rPr>
          <w:rFonts w:ascii="Tahoma" w:hAnsi="Tahoma" w:cs="Tahoma"/>
          <w:i/>
          <w:lang w:eastAsia="en-US"/>
        </w:rPr>
      </w:pPr>
      <w:r w:rsidRPr="006A0EFE">
        <w:rPr>
          <w:rFonts w:ascii="Tahoma" w:hAnsi="Tahoma" w:cs="Tahoma"/>
          <w:i/>
          <w:lang w:eastAsia="en-US"/>
        </w:rPr>
        <w:t xml:space="preserve">Aprobado </w:t>
      </w:r>
      <w:r w:rsidRPr="00851EA4">
        <w:rPr>
          <w:rFonts w:ascii="Tahoma" w:hAnsi="Tahoma" w:cs="Tahoma"/>
          <w:i/>
          <w:lang w:eastAsia="en-US"/>
        </w:rPr>
        <w:t xml:space="preserve">por </w:t>
      </w:r>
      <w:r w:rsidRPr="00A26316">
        <w:rPr>
          <w:rFonts w:ascii="Tahoma" w:hAnsi="Tahoma" w:cs="Tahoma"/>
          <w:i/>
          <w:lang w:eastAsia="en-US"/>
        </w:rPr>
        <w:t xml:space="preserve">unanimidad </w:t>
      </w:r>
      <w:r w:rsidRPr="00851EA4">
        <w:rPr>
          <w:rFonts w:ascii="Tahoma" w:hAnsi="Tahoma" w:cs="Tahoma"/>
          <w:i/>
          <w:lang w:eastAsia="en-US"/>
        </w:rPr>
        <w:t>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162908" w:rsidRDefault="00162908" w:rsidP="00162908">
      <w:pPr>
        <w:ind w:left="708"/>
        <w:jc w:val="both"/>
        <w:rPr>
          <w:rFonts w:ascii="Tahoma" w:hAnsi="Tahoma" w:cs="Tahoma"/>
          <w:i/>
          <w:lang w:eastAsia="en-US"/>
        </w:rPr>
      </w:pPr>
    </w:p>
    <w:p w:rsidR="003C6411" w:rsidRDefault="003C6411" w:rsidP="001E6F08">
      <w:pPr>
        <w:spacing w:line="360" w:lineRule="auto"/>
        <w:jc w:val="both"/>
        <w:rPr>
          <w:rFonts w:ascii="Tahoma" w:hAnsi="Tahoma" w:cs="Tahoma"/>
          <w:b/>
        </w:rPr>
      </w:pPr>
    </w:p>
    <w:p w:rsidR="009047CC" w:rsidRDefault="009047CC" w:rsidP="005B43B3">
      <w:pPr>
        <w:spacing w:line="360" w:lineRule="auto"/>
        <w:jc w:val="both"/>
        <w:rPr>
          <w:rFonts w:ascii="Tahoma" w:hAnsi="Tahoma" w:cs="Tahoma"/>
          <w:b/>
        </w:rPr>
      </w:pPr>
      <w:r>
        <w:rPr>
          <w:rFonts w:ascii="Tahoma" w:hAnsi="Tahoma" w:cs="Tahoma"/>
          <w:b/>
        </w:rPr>
        <w:t>Punto cuarto del orden del día, Aprobación del acta anterior.</w:t>
      </w:r>
    </w:p>
    <w:p w:rsidR="009047CC" w:rsidRDefault="009047CC" w:rsidP="005B43B3">
      <w:pPr>
        <w:spacing w:line="360" w:lineRule="auto"/>
        <w:jc w:val="both"/>
        <w:rPr>
          <w:rFonts w:ascii="Tahoma" w:hAnsi="Tahoma" w:cs="Tahoma"/>
          <w:b/>
        </w:rPr>
      </w:pPr>
    </w:p>
    <w:p w:rsidR="009047CC" w:rsidRPr="009047CC" w:rsidRDefault="009047CC" w:rsidP="009047CC">
      <w:pPr>
        <w:spacing w:after="160" w:line="259" w:lineRule="auto"/>
        <w:jc w:val="both"/>
        <w:rPr>
          <w:rFonts w:ascii="Tahoma" w:eastAsiaTheme="minorEastAsia" w:hAnsi="Tahoma" w:cs="Tahoma"/>
          <w:lang w:eastAsia="es-MX"/>
        </w:rPr>
      </w:pPr>
      <w:r w:rsidRPr="00A72AAB">
        <w:rPr>
          <w:rFonts w:ascii="Tahoma" w:hAnsi="Tahoma" w:cs="Tahoma"/>
        </w:rPr>
        <w:t xml:space="preserve">El Lic. </w:t>
      </w:r>
      <w:r w:rsidR="00B26785">
        <w:rPr>
          <w:rFonts w:ascii="Tahoma" w:hAnsi="Tahoma" w:cs="Tahoma"/>
        </w:rPr>
        <w:t xml:space="preserve">Edmundo Antonio </w:t>
      </w:r>
      <w:proofErr w:type="spellStart"/>
      <w:r w:rsidR="00B26785">
        <w:rPr>
          <w:rFonts w:ascii="Tahoma" w:hAnsi="Tahoma" w:cs="Tahoma"/>
        </w:rPr>
        <w:t>Amutio</w:t>
      </w:r>
      <w:proofErr w:type="spellEnd"/>
      <w:r w:rsidR="00B26785">
        <w:rPr>
          <w:rFonts w:ascii="Tahoma" w:hAnsi="Tahoma" w:cs="Tahoma"/>
        </w:rPr>
        <w:t xml:space="preserve"> Villa</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de Adquisiciones</w:t>
      </w:r>
      <w:r>
        <w:rPr>
          <w:rFonts w:ascii="Tahoma" w:hAnsi="Tahoma" w:cs="Tahoma"/>
        </w:rPr>
        <w:t xml:space="preserve">, menciona </w:t>
      </w:r>
      <w:r>
        <w:rPr>
          <w:rFonts w:ascii="Tahoma" w:eastAsiaTheme="minorEastAsia" w:hAnsi="Tahoma" w:cs="Tahoma"/>
          <w:lang w:eastAsia="es-MX"/>
        </w:rPr>
        <w:t>e</w:t>
      </w:r>
      <w:r w:rsidRPr="009047CC">
        <w:rPr>
          <w:rFonts w:ascii="Tahoma" w:eastAsiaTheme="minorEastAsia" w:hAnsi="Tahoma" w:cs="Tahoma"/>
          <w:lang w:eastAsia="es-MX"/>
        </w:rPr>
        <w:t xml:space="preserve">n ese sentido, adjunto a la convocatoria de esta sesión se les hizo llegar de manera electrónica el acta en su versión estenográfica correspondiente a la </w:t>
      </w:r>
      <w:r w:rsidR="00433722">
        <w:rPr>
          <w:rFonts w:ascii="Tahoma" w:eastAsiaTheme="minorEastAsia" w:hAnsi="Tahoma" w:cs="Tahoma"/>
          <w:lang w:eastAsia="es-MX"/>
        </w:rPr>
        <w:t>sexta sesión ordinaria</w:t>
      </w:r>
      <w:r w:rsidRPr="009047CC">
        <w:rPr>
          <w:rFonts w:ascii="Tahoma" w:eastAsiaTheme="minorEastAsia" w:hAnsi="Tahoma" w:cs="Tahoma"/>
          <w:lang w:eastAsia="es-MX"/>
        </w:rPr>
        <w:t xml:space="preserve">, celebrada el día </w:t>
      </w:r>
      <w:r w:rsidR="0033218D">
        <w:rPr>
          <w:rFonts w:ascii="Tahoma" w:eastAsiaTheme="minorEastAsia" w:hAnsi="Tahoma" w:cs="Tahoma"/>
          <w:lang w:eastAsia="es-MX"/>
        </w:rPr>
        <w:t>13</w:t>
      </w:r>
      <w:r w:rsidRPr="009047CC">
        <w:rPr>
          <w:rFonts w:ascii="Tahoma" w:eastAsiaTheme="minorEastAsia" w:hAnsi="Tahoma" w:cs="Tahoma"/>
          <w:lang w:eastAsia="es-MX"/>
        </w:rPr>
        <w:t xml:space="preserve"> de </w:t>
      </w:r>
      <w:r w:rsidR="0033218D">
        <w:rPr>
          <w:rFonts w:ascii="Tahoma" w:eastAsiaTheme="minorEastAsia" w:hAnsi="Tahoma" w:cs="Tahoma"/>
          <w:lang w:eastAsia="es-MX"/>
        </w:rPr>
        <w:t>abril del 2018</w:t>
      </w:r>
      <w:r w:rsidRPr="009047CC">
        <w:rPr>
          <w:rFonts w:ascii="Tahoma" w:eastAsiaTheme="minorEastAsia" w:hAnsi="Tahoma" w:cs="Tahoma"/>
          <w:lang w:eastAsia="es-MX"/>
        </w:rPr>
        <w:t>.</w:t>
      </w:r>
    </w:p>
    <w:p w:rsidR="009047CC" w:rsidRPr="00D377D3" w:rsidRDefault="009047CC" w:rsidP="009047CC">
      <w:pPr>
        <w:jc w:val="both"/>
        <w:rPr>
          <w:rFonts w:ascii="Tahoma" w:hAnsi="Tahoma" w:cs="Tahoma"/>
          <w:lang w:eastAsia="en-US"/>
        </w:rPr>
      </w:pPr>
      <w:r w:rsidRPr="00A72AAB">
        <w:rPr>
          <w:rFonts w:ascii="Tahoma" w:hAnsi="Tahoma" w:cs="Tahoma"/>
        </w:rPr>
        <w:t xml:space="preserve">El Lic. </w:t>
      </w:r>
      <w:r w:rsidR="00B26785">
        <w:rPr>
          <w:rFonts w:ascii="Tahoma" w:hAnsi="Tahoma" w:cs="Tahoma"/>
        </w:rPr>
        <w:t xml:space="preserve">Edmundo Antonio </w:t>
      </w:r>
      <w:proofErr w:type="spellStart"/>
      <w:r w:rsidR="00B26785">
        <w:rPr>
          <w:rFonts w:ascii="Tahoma" w:hAnsi="Tahoma" w:cs="Tahoma"/>
        </w:rPr>
        <w:t>Amutio</w:t>
      </w:r>
      <w:proofErr w:type="spellEnd"/>
      <w:r w:rsidR="00B26785">
        <w:rPr>
          <w:rFonts w:ascii="Tahoma" w:hAnsi="Tahoma" w:cs="Tahoma"/>
        </w:rPr>
        <w:t xml:space="preserve"> Villa</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de Adquisiciones</w:t>
      </w:r>
      <w:r>
        <w:rPr>
          <w:rFonts w:ascii="Tahoma" w:hAnsi="Tahoma" w:cs="Tahoma"/>
        </w:rPr>
        <w:t xml:space="preserve">, comenta someto a su consideración el </w:t>
      </w:r>
      <w:r w:rsidRPr="009047CC">
        <w:rPr>
          <w:rFonts w:ascii="Tahoma" w:hAnsi="Tahoma" w:cs="Tahoma"/>
          <w:u w:val="single"/>
        </w:rPr>
        <w:t>omitir</w:t>
      </w:r>
      <w:r w:rsidR="0033218D">
        <w:rPr>
          <w:rFonts w:ascii="Tahoma" w:hAnsi="Tahoma" w:cs="Tahoma"/>
        </w:rPr>
        <w:t xml:space="preserve"> LA LECTURA de dicha acta</w:t>
      </w:r>
      <w:r>
        <w:rPr>
          <w:rFonts w:ascii="Tahoma" w:hAnsi="Tahoma" w:cs="Tahoma"/>
        </w:rPr>
        <w:t xml:space="preserve"> </w:t>
      </w:r>
      <w:r w:rsidR="0033218D">
        <w:rPr>
          <w:rFonts w:ascii="Tahoma" w:hAnsi="Tahoma" w:cs="Tahoma"/>
        </w:rPr>
        <w:t>en virtud de haber sido enviada</w:t>
      </w:r>
      <w:r>
        <w:rPr>
          <w:rFonts w:ascii="Tahoma" w:hAnsi="Tahoma" w:cs="Tahoma"/>
        </w:rPr>
        <w:t xml:space="preserve"> con antelación</w:t>
      </w:r>
      <w:r w:rsidRPr="001248EE">
        <w:rPr>
          <w:rFonts w:ascii="Tahoma" w:hAnsi="Tahoma" w:cs="Tahoma"/>
        </w:rPr>
        <w:t xml:space="preserve">, por lo que en votación económica les pregunto si se aprueba; </w:t>
      </w:r>
      <w:r w:rsidRPr="00D377D3">
        <w:rPr>
          <w:rFonts w:ascii="Tahoma" w:hAnsi="Tahoma" w:cs="Tahoma"/>
        </w:rPr>
        <w:t>siendo</w:t>
      </w:r>
      <w:r w:rsidRPr="00D377D3">
        <w:rPr>
          <w:rFonts w:ascii="Tahoma" w:hAnsi="Tahoma" w:cs="Tahoma"/>
          <w:lang w:eastAsia="en-US"/>
        </w:rPr>
        <w:t xml:space="preserve"> la votación de la siguiente manera:</w:t>
      </w:r>
    </w:p>
    <w:p w:rsidR="009047CC" w:rsidRPr="00D377D3" w:rsidRDefault="009047CC" w:rsidP="009047CC">
      <w:pPr>
        <w:spacing w:line="360" w:lineRule="auto"/>
        <w:jc w:val="both"/>
        <w:rPr>
          <w:rFonts w:ascii="Tahoma" w:hAnsi="Tahoma" w:cs="Tahoma"/>
          <w:i/>
          <w:lang w:eastAsia="en-US"/>
        </w:rPr>
      </w:pPr>
    </w:p>
    <w:p w:rsidR="009047CC" w:rsidRDefault="009047CC" w:rsidP="009047CC">
      <w:pPr>
        <w:ind w:left="708"/>
        <w:jc w:val="both"/>
        <w:rPr>
          <w:rFonts w:ascii="Tahoma" w:hAnsi="Tahoma" w:cs="Tahoma"/>
          <w:i/>
          <w:lang w:eastAsia="en-US"/>
        </w:rPr>
      </w:pPr>
      <w:r w:rsidRPr="006A0EFE">
        <w:rPr>
          <w:rFonts w:ascii="Tahoma" w:hAnsi="Tahoma" w:cs="Tahoma"/>
          <w:i/>
          <w:lang w:eastAsia="en-US"/>
        </w:rPr>
        <w:t xml:space="preserve">Aprobado </w:t>
      </w:r>
      <w:r w:rsidRPr="00851EA4">
        <w:rPr>
          <w:rFonts w:ascii="Tahoma" w:hAnsi="Tahoma" w:cs="Tahoma"/>
          <w:i/>
          <w:lang w:eastAsia="en-US"/>
        </w:rPr>
        <w:t xml:space="preserve">por </w:t>
      </w:r>
      <w:r w:rsidRPr="00A95E5D">
        <w:rPr>
          <w:rFonts w:ascii="Tahoma" w:hAnsi="Tahoma" w:cs="Tahoma"/>
          <w:i/>
          <w:lang w:eastAsia="en-US"/>
        </w:rPr>
        <w:t xml:space="preserve">unanimidad </w:t>
      </w:r>
      <w:r w:rsidRPr="00851EA4">
        <w:rPr>
          <w:rFonts w:ascii="Tahoma" w:hAnsi="Tahoma" w:cs="Tahoma"/>
          <w:i/>
          <w:lang w:eastAsia="en-US"/>
        </w:rPr>
        <w:t>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9047CC" w:rsidRDefault="009047CC" w:rsidP="009047CC">
      <w:pPr>
        <w:pStyle w:val="Sinespaciado"/>
        <w:jc w:val="both"/>
        <w:rPr>
          <w:rFonts w:ascii="Tahoma" w:hAnsi="Tahoma" w:cs="Tahoma"/>
          <w:sz w:val="24"/>
          <w:szCs w:val="24"/>
        </w:rPr>
      </w:pPr>
    </w:p>
    <w:p w:rsidR="009047CC" w:rsidRDefault="009047CC" w:rsidP="009047CC">
      <w:pPr>
        <w:pStyle w:val="Sinespaciado"/>
        <w:jc w:val="both"/>
        <w:rPr>
          <w:rFonts w:ascii="Tahoma" w:hAnsi="Tahoma" w:cs="Tahoma"/>
          <w:sz w:val="24"/>
          <w:szCs w:val="24"/>
        </w:rPr>
      </w:pPr>
    </w:p>
    <w:p w:rsidR="009047CC" w:rsidRPr="00D377D3" w:rsidRDefault="009047CC" w:rsidP="009047CC">
      <w:pPr>
        <w:jc w:val="both"/>
        <w:rPr>
          <w:rFonts w:ascii="Tahoma" w:hAnsi="Tahoma" w:cs="Tahoma"/>
          <w:lang w:eastAsia="en-US"/>
        </w:rPr>
      </w:pPr>
      <w:r w:rsidRPr="00A72AAB">
        <w:rPr>
          <w:rFonts w:ascii="Tahoma" w:hAnsi="Tahoma" w:cs="Tahoma"/>
        </w:rPr>
        <w:t xml:space="preserve">El Lic. </w:t>
      </w:r>
      <w:r w:rsidR="00B26785">
        <w:rPr>
          <w:rFonts w:ascii="Tahoma" w:hAnsi="Tahoma" w:cs="Tahoma"/>
        </w:rPr>
        <w:t xml:space="preserve">Edmundo Antonio </w:t>
      </w:r>
      <w:proofErr w:type="spellStart"/>
      <w:r w:rsidR="00B26785">
        <w:rPr>
          <w:rFonts w:ascii="Tahoma" w:hAnsi="Tahoma" w:cs="Tahoma"/>
        </w:rPr>
        <w:t>Amutio</w:t>
      </w:r>
      <w:proofErr w:type="spellEnd"/>
      <w:r w:rsidR="00B26785">
        <w:rPr>
          <w:rFonts w:ascii="Tahoma" w:hAnsi="Tahoma" w:cs="Tahoma"/>
        </w:rPr>
        <w:t xml:space="preserve"> Villa</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de Adquisiciones</w:t>
      </w:r>
      <w:r>
        <w:rPr>
          <w:rFonts w:ascii="Tahoma" w:hAnsi="Tahoma" w:cs="Tahoma"/>
        </w:rPr>
        <w:t xml:space="preserve">, menciona </w:t>
      </w:r>
      <w:r>
        <w:rPr>
          <w:rFonts w:ascii="Tahoma" w:eastAsiaTheme="minorEastAsia" w:hAnsi="Tahoma" w:cs="Tahoma"/>
          <w:lang w:eastAsia="es-MX"/>
        </w:rPr>
        <w:t>n</w:t>
      </w:r>
      <w:r w:rsidRPr="00D578CB">
        <w:rPr>
          <w:rFonts w:ascii="Tahoma" w:eastAsiaTheme="minorEastAsia" w:hAnsi="Tahoma" w:cs="Tahoma"/>
          <w:lang w:eastAsia="es-MX"/>
        </w:rPr>
        <w:t xml:space="preserve">o habiendo recibido observaciones, se pone a su consideración la aprobación del CONTENIDO del acta en su versión estenográfica de la </w:t>
      </w:r>
      <w:r w:rsidR="0033218D">
        <w:rPr>
          <w:rFonts w:ascii="Tahoma" w:eastAsiaTheme="minorEastAsia" w:hAnsi="Tahoma" w:cs="Tahoma"/>
          <w:lang w:eastAsia="es-MX"/>
        </w:rPr>
        <w:t>sexta sesión ordinaria</w:t>
      </w:r>
      <w:r w:rsidR="0033218D" w:rsidRPr="009047CC">
        <w:rPr>
          <w:rFonts w:ascii="Tahoma" w:eastAsiaTheme="minorEastAsia" w:hAnsi="Tahoma" w:cs="Tahoma"/>
          <w:lang w:eastAsia="es-MX"/>
        </w:rPr>
        <w:t xml:space="preserve">, celebrada el día </w:t>
      </w:r>
      <w:r w:rsidR="0033218D">
        <w:rPr>
          <w:rFonts w:ascii="Tahoma" w:eastAsiaTheme="minorEastAsia" w:hAnsi="Tahoma" w:cs="Tahoma"/>
          <w:lang w:eastAsia="es-MX"/>
        </w:rPr>
        <w:t>13</w:t>
      </w:r>
      <w:r w:rsidR="0033218D" w:rsidRPr="009047CC">
        <w:rPr>
          <w:rFonts w:ascii="Tahoma" w:eastAsiaTheme="minorEastAsia" w:hAnsi="Tahoma" w:cs="Tahoma"/>
          <w:lang w:eastAsia="es-MX"/>
        </w:rPr>
        <w:t xml:space="preserve"> de </w:t>
      </w:r>
      <w:r w:rsidR="0033218D">
        <w:rPr>
          <w:rFonts w:ascii="Tahoma" w:eastAsiaTheme="minorEastAsia" w:hAnsi="Tahoma" w:cs="Tahoma"/>
          <w:lang w:eastAsia="es-MX"/>
        </w:rPr>
        <w:t>abril del 2018</w:t>
      </w:r>
      <w:r>
        <w:rPr>
          <w:rFonts w:ascii="Tahoma" w:eastAsiaTheme="minorEastAsia" w:hAnsi="Tahoma" w:cs="Tahoma"/>
          <w:lang w:eastAsia="es-MX"/>
        </w:rPr>
        <w:t xml:space="preserve">, </w:t>
      </w:r>
      <w:r w:rsidRPr="00D578CB">
        <w:rPr>
          <w:rFonts w:ascii="Tahoma" w:eastAsiaTheme="minorEastAsia" w:hAnsi="Tahoma" w:cs="Tahoma"/>
          <w:lang w:eastAsia="es-MX"/>
        </w:rPr>
        <w:t>por lo que en votación económica les pregunt</w:t>
      </w:r>
      <w:r w:rsidR="0033218D">
        <w:rPr>
          <w:rFonts w:ascii="Tahoma" w:eastAsiaTheme="minorEastAsia" w:hAnsi="Tahoma" w:cs="Tahoma"/>
          <w:lang w:eastAsia="es-MX"/>
        </w:rPr>
        <w:t>o si se aprueba el contenido del acta anterior</w:t>
      </w:r>
      <w:r>
        <w:rPr>
          <w:rFonts w:ascii="Tahoma" w:eastAsiaTheme="minorEastAsia" w:hAnsi="Tahoma" w:cs="Tahoma"/>
          <w:lang w:eastAsia="es-MX"/>
        </w:rPr>
        <w:t xml:space="preserve">, </w:t>
      </w:r>
      <w:r w:rsidRPr="00D377D3">
        <w:rPr>
          <w:rFonts w:ascii="Tahoma" w:hAnsi="Tahoma" w:cs="Tahoma"/>
        </w:rPr>
        <w:t>siendo</w:t>
      </w:r>
      <w:r w:rsidRPr="00D377D3">
        <w:rPr>
          <w:rFonts w:ascii="Tahoma" w:hAnsi="Tahoma" w:cs="Tahoma"/>
          <w:lang w:eastAsia="en-US"/>
        </w:rPr>
        <w:t xml:space="preserve"> la votación de la siguiente manera:</w:t>
      </w:r>
    </w:p>
    <w:p w:rsidR="009047CC" w:rsidRPr="00D377D3" w:rsidRDefault="009047CC" w:rsidP="009047CC">
      <w:pPr>
        <w:spacing w:line="360" w:lineRule="auto"/>
        <w:jc w:val="both"/>
        <w:rPr>
          <w:rFonts w:ascii="Tahoma" w:hAnsi="Tahoma" w:cs="Tahoma"/>
          <w:i/>
          <w:lang w:eastAsia="en-US"/>
        </w:rPr>
      </w:pPr>
    </w:p>
    <w:p w:rsidR="009047CC" w:rsidRDefault="009047CC" w:rsidP="009047CC">
      <w:pPr>
        <w:ind w:left="708"/>
        <w:jc w:val="both"/>
        <w:rPr>
          <w:rFonts w:ascii="Tahoma" w:hAnsi="Tahoma" w:cs="Tahoma"/>
          <w:i/>
          <w:lang w:eastAsia="en-US"/>
        </w:rPr>
      </w:pPr>
      <w:r w:rsidRPr="006A0EFE">
        <w:rPr>
          <w:rFonts w:ascii="Tahoma" w:hAnsi="Tahoma" w:cs="Tahoma"/>
          <w:i/>
          <w:lang w:eastAsia="en-US"/>
        </w:rPr>
        <w:t xml:space="preserve">Aprobado </w:t>
      </w:r>
      <w:r w:rsidRPr="00851EA4">
        <w:rPr>
          <w:rFonts w:ascii="Tahoma" w:hAnsi="Tahoma" w:cs="Tahoma"/>
          <w:i/>
          <w:lang w:eastAsia="en-US"/>
        </w:rPr>
        <w:t xml:space="preserve">por </w:t>
      </w:r>
      <w:r w:rsidRPr="00A95E5D">
        <w:rPr>
          <w:rFonts w:ascii="Tahoma" w:hAnsi="Tahoma" w:cs="Tahoma"/>
          <w:i/>
          <w:lang w:eastAsia="en-US"/>
        </w:rPr>
        <w:t xml:space="preserve">unanimidad </w:t>
      </w:r>
      <w:r w:rsidRPr="00851EA4">
        <w:rPr>
          <w:rFonts w:ascii="Tahoma" w:hAnsi="Tahoma" w:cs="Tahoma"/>
          <w:i/>
          <w:lang w:eastAsia="en-US"/>
        </w:rPr>
        <w:t>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9047CC" w:rsidRDefault="009047CC" w:rsidP="005B43B3">
      <w:pPr>
        <w:spacing w:line="360" w:lineRule="auto"/>
        <w:jc w:val="both"/>
        <w:rPr>
          <w:rFonts w:ascii="Tahoma" w:hAnsi="Tahoma" w:cs="Tahoma"/>
          <w:b/>
        </w:rPr>
      </w:pPr>
    </w:p>
    <w:p w:rsidR="009047CC" w:rsidRDefault="009047CC" w:rsidP="005B43B3">
      <w:pPr>
        <w:spacing w:line="360" w:lineRule="auto"/>
        <w:jc w:val="both"/>
        <w:rPr>
          <w:rFonts w:ascii="Tahoma" w:hAnsi="Tahoma" w:cs="Tahoma"/>
          <w:b/>
        </w:rPr>
      </w:pPr>
    </w:p>
    <w:p w:rsidR="00AC5A1F" w:rsidRPr="005B43B3" w:rsidRDefault="001E6F08" w:rsidP="005B43B3">
      <w:pPr>
        <w:spacing w:line="360" w:lineRule="auto"/>
        <w:jc w:val="both"/>
        <w:rPr>
          <w:rFonts w:ascii="Tahoma" w:hAnsi="Tahoma" w:cs="Tahoma"/>
          <w:b/>
          <w:lang w:val="es-ES_tradnl"/>
        </w:rPr>
      </w:pPr>
      <w:r w:rsidRPr="006A0EFE">
        <w:rPr>
          <w:rFonts w:ascii="Tahoma" w:hAnsi="Tahoma" w:cs="Tahoma"/>
          <w:b/>
        </w:rPr>
        <w:t xml:space="preserve">Punto número </w:t>
      </w:r>
      <w:r w:rsidR="009047CC">
        <w:rPr>
          <w:rFonts w:ascii="Tahoma" w:hAnsi="Tahoma" w:cs="Tahoma"/>
          <w:b/>
        </w:rPr>
        <w:t>cinco</w:t>
      </w:r>
      <w:r w:rsidRPr="006A0EFE">
        <w:rPr>
          <w:rFonts w:ascii="Tahoma" w:hAnsi="Tahoma" w:cs="Tahoma"/>
          <w:b/>
        </w:rPr>
        <w:t xml:space="preserve"> del orden del día,</w:t>
      </w:r>
      <w:r w:rsidR="00AC5A1F" w:rsidRPr="00AC5A1F">
        <w:rPr>
          <w:rFonts w:ascii="Tahoma" w:hAnsi="Tahoma" w:cs="Tahoma"/>
          <w:lang w:val="es-ES_tradnl"/>
        </w:rPr>
        <w:t xml:space="preserve"> </w:t>
      </w:r>
      <w:r w:rsidR="00AC5A1F" w:rsidRPr="005B43B3">
        <w:rPr>
          <w:rFonts w:ascii="Tahoma" w:hAnsi="Tahoma" w:cs="Tahoma"/>
          <w:b/>
          <w:lang w:val="es-ES_tradnl"/>
        </w:rPr>
        <w:t>Agenda de Trabajo.</w:t>
      </w:r>
    </w:p>
    <w:p w:rsidR="00162908" w:rsidRDefault="00162908" w:rsidP="00162908">
      <w:pPr>
        <w:jc w:val="both"/>
        <w:rPr>
          <w:rFonts w:ascii="Tahoma" w:hAnsi="Tahoma" w:cs="Tahoma"/>
          <w:b/>
          <w:lang w:val="es-ES_tradnl"/>
        </w:rPr>
      </w:pPr>
    </w:p>
    <w:p w:rsidR="00162908" w:rsidRDefault="00162908" w:rsidP="00162908">
      <w:pPr>
        <w:jc w:val="both"/>
        <w:rPr>
          <w:rFonts w:ascii="Tahoma" w:hAnsi="Tahoma" w:cs="Tahoma"/>
          <w:b/>
          <w:lang w:val="es-ES_tradnl"/>
        </w:rPr>
      </w:pPr>
    </w:p>
    <w:p w:rsidR="00C539D9" w:rsidRPr="004F4856" w:rsidRDefault="00162908" w:rsidP="004F4856">
      <w:pPr>
        <w:pStyle w:val="Prrafodelista"/>
        <w:numPr>
          <w:ilvl w:val="0"/>
          <w:numId w:val="1"/>
        </w:numPr>
        <w:shd w:val="clear" w:color="auto" w:fill="FFFFFF"/>
        <w:spacing w:after="100" w:afterAutospacing="1"/>
        <w:contextualSpacing/>
        <w:jc w:val="both"/>
        <w:rPr>
          <w:rFonts w:ascii="Tahoma" w:eastAsia="Calibri" w:hAnsi="Tahoma" w:cs="Tahoma"/>
          <w:b/>
        </w:rPr>
      </w:pPr>
      <w:r w:rsidRPr="008F5C39">
        <w:rPr>
          <w:rFonts w:ascii="Tahoma" w:eastAsiaTheme="minorEastAsia" w:hAnsi="Tahoma" w:cs="Tahoma"/>
          <w:b/>
        </w:rPr>
        <w:t>Resolución y fallo sobre los procesos de licitación con participación del comité.</w:t>
      </w:r>
      <w:r w:rsidRPr="008F5C39">
        <w:rPr>
          <w:rFonts w:ascii="Tahoma" w:eastAsia="Calibri" w:hAnsi="Tahoma" w:cs="Tahoma"/>
          <w:b/>
        </w:rPr>
        <w:t xml:space="preserve"> </w:t>
      </w:r>
    </w:p>
    <w:p w:rsidR="0033218D" w:rsidRDefault="0033218D" w:rsidP="0033218D">
      <w:pPr>
        <w:shd w:val="clear" w:color="auto" w:fill="FFFFFF"/>
        <w:spacing w:after="100" w:afterAutospacing="1"/>
        <w:contextualSpacing/>
        <w:jc w:val="both"/>
        <w:rPr>
          <w:rFonts w:ascii="Tahoma" w:hAnsi="Tahoma" w:cs="Tahoma"/>
          <w:lang w:val="es-ES_tradnl"/>
        </w:rPr>
      </w:pPr>
      <w:r w:rsidRPr="00091C93">
        <w:rPr>
          <w:rFonts w:ascii="Tahoma" w:eastAsiaTheme="minorEastAsia" w:hAnsi="Tahoma" w:cs="Tahoma"/>
          <w:lang w:eastAsia="es-MX"/>
        </w:rPr>
        <w:t xml:space="preserve">Número de cuadro </w:t>
      </w:r>
      <w:r w:rsidRPr="00091C93">
        <w:rPr>
          <w:rFonts w:ascii="Tahoma" w:eastAsiaTheme="minorEastAsia" w:hAnsi="Tahoma" w:cs="Tahoma"/>
          <w:b/>
          <w:lang w:eastAsia="es-MX"/>
        </w:rPr>
        <w:t>01.</w:t>
      </w:r>
      <w:r>
        <w:rPr>
          <w:rFonts w:ascii="Tahoma" w:eastAsiaTheme="minorEastAsia" w:hAnsi="Tahoma" w:cs="Tahoma"/>
          <w:b/>
          <w:lang w:eastAsia="es-MX"/>
        </w:rPr>
        <w:t>1</w:t>
      </w:r>
      <w:r w:rsidRPr="00091C93">
        <w:rPr>
          <w:rFonts w:ascii="Tahoma" w:eastAsiaTheme="minorEastAsia" w:hAnsi="Tahoma" w:cs="Tahoma"/>
          <w:b/>
          <w:lang w:eastAsia="es-MX"/>
        </w:rPr>
        <w:t>0.2018</w:t>
      </w:r>
      <w:r w:rsidRPr="00091C93">
        <w:rPr>
          <w:rFonts w:ascii="Tahoma" w:eastAsiaTheme="minorEastAsia" w:hAnsi="Tahoma" w:cs="Tahoma"/>
          <w:lang w:eastAsia="es-MX"/>
        </w:rPr>
        <w:t xml:space="preserve">, Licitación Nacional con Participación del Comité con número de </w:t>
      </w:r>
      <w:r w:rsidRPr="00091C93">
        <w:rPr>
          <w:rFonts w:ascii="Tahoma" w:eastAsiaTheme="minorEastAsia" w:hAnsi="Tahoma" w:cs="Tahoma"/>
          <w:b/>
          <w:lang w:eastAsia="es-MX"/>
        </w:rPr>
        <w:t xml:space="preserve">requisición </w:t>
      </w:r>
      <w:r>
        <w:rPr>
          <w:rFonts w:ascii="Tahoma" w:eastAsiaTheme="minorEastAsia" w:hAnsi="Tahoma" w:cs="Tahoma"/>
          <w:b/>
          <w:lang w:eastAsia="es-MX"/>
        </w:rPr>
        <w:t>201801416</w:t>
      </w:r>
      <w:r w:rsidRPr="00091C93">
        <w:rPr>
          <w:rFonts w:ascii="Tahoma" w:eastAsiaTheme="minorEastAsia" w:hAnsi="Tahoma" w:cs="Tahoma"/>
          <w:lang w:eastAsia="es-MX"/>
        </w:rPr>
        <w:t>,</w:t>
      </w:r>
      <w:r>
        <w:rPr>
          <w:rFonts w:ascii="Tahoma" w:eastAsiaTheme="minorEastAsia" w:hAnsi="Tahoma" w:cs="Tahoma"/>
          <w:lang w:eastAsia="es-MX"/>
        </w:rPr>
        <w:t xml:space="preserve"> </w:t>
      </w:r>
      <w:r w:rsidRPr="00091C93">
        <w:rPr>
          <w:rFonts w:ascii="Tahoma" w:eastAsiaTheme="minorEastAsia" w:hAnsi="Tahoma" w:cs="Tahoma"/>
          <w:lang w:eastAsia="es-MX"/>
        </w:rPr>
        <w:t xml:space="preserve">de la </w:t>
      </w:r>
      <w:r>
        <w:rPr>
          <w:rFonts w:ascii="Tahoma" w:eastAsiaTheme="minorEastAsia" w:hAnsi="Tahoma" w:cs="Tahoma"/>
          <w:lang w:eastAsia="es-MX"/>
        </w:rPr>
        <w:t xml:space="preserve">Comisaría General de Seguridad Publica, a través de la cual solicitan servicio de mantenimiento e inspección de 3,600 y 3,750 horas del cuerpo básico del helicóptero AS 350-B3, matrícula XC-SPZ, serie 3176, </w:t>
      </w:r>
      <w:r w:rsidRPr="00091C93">
        <w:rPr>
          <w:rFonts w:ascii="Tahoma" w:eastAsiaTheme="minorEastAsia" w:hAnsi="Tahoma" w:cs="Tahoma"/>
          <w:lang w:eastAsia="es-MX"/>
        </w:rPr>
        <w:t>s</w:t>
      </w:r>
      <w:r w:rsidRPr="00091C93">
        <w:rPr>
          <w:rFonts w:ascii="Tahoma" w:hAnsi="Tahoma" w:cs="Tahoma"/>
          <w:lang w:val="es-ES_tradnl"/>
        </w:rPr>
        <w:t>e pone a la vista el expediente de donde se desprende lo siguiente:</w:t>
      </w:r>
    </w:p>
    <w:p w:rsidR="0033218D" w:rsidRDefault="0033218D" w:rsidP="0033218D">
      <w:pPr>
        <w:shd w:val="clear" w:color="auto" w:fill="FFFFFF"/>
        <w:spacing w:after="100" w:afterAutospacing="1"/>
        <w:contextualSpacing/>
        <w:jc w:val="both"/>
        <w:rPr>
          <w:rFonts w:ascii="Tahoma" w:hAnsi="Tahoma" w:cs="Tahoma"/>
          <w:lang w:val="es-ES_tradnl"/>
        </w:rPr>
      </w:pPr>
    </w:p>
    <w:p w:rsidR="0033218D" w:rsidRPr="00091C93" w:rsidRDefault="0033218D" w:rsidP="0033218D">
      <w:pPr>
        <w:shd w:val="clear" w:color="auto" w:fill="FFFFFF"/>
        <w:spacing w:after="100" w:afterAutospacing="1"/>
        <w:contextualSpacing/>
        <w:jc w:val="both"/>
        <w:rPr>
          <w:rFonts w:ascii="Tahoma" w:hAnsi="Tahoma" w:cs="Tahoma"/>
          <w:b/>
          <w:lang w:val="es-ES_tradnl"/>
        </w:rPr>
      </w:pPr>
      <w:r w:rsidRPr="00091C93">
        <w:rPr>
          <w:rFonts w:ascii="Tahoma" w:hAnsi="Tahoma" w:cs="Tahoma"/>
          <w:b/>
          <w:lang w:val="es-ES_tradnl"/>
        </w:rPr>
        <w:t>Proveedores que cotizan:</w:t>
      </w:r>
    </w:p>
    <w:p w:rsidR="0033218D" w:rsidRDefault="0033218D" w:rsidP="0033218D">
      <w:pPr>
        <w:shd w:val="clear" w:color="auto" w:fill="FFFFFF"/>
        <w:spacing w:after="100" w:afterAutospacing="1"/>
        <w:contextualSpacing/>
        <w:jc w:val="both"/>
        <w:rPr>
          <w:rFonts w:ascii="Tahoma" w:eastAsiaTheme="minorEastAsia" w:hAnsi="Tahoma" w:cs="Tahoma"/>
          <w:bCs/>
          <w:lang w:eastAsia="es-MX"/>
        </w:rPr>
      </w:pPr>
    </w:p>
    <w:p w:rsidR="0033218D" w:rsidRDefault="0033218D" w:rsidP="0033218D">
      <w:pPr>
        <w:pStyle w:val="Prrafodelista"/>
        <w:numPr>
          <w:ilvl w:val="0"/>
          <w:numId w:val="19"/>
        </w:numPr>
        <w:shd w:val="clear" w:color="auto" w:fill="FFFFFF"/>
        <w:spacing w:after="100" w:afterAutospacing="1"/>
        <w:contextualSpacing/>
        <w:jc w:val="both"/>
        <w:rPr>
          <w:rFonts w:ascii="Tahoma" w:eastAsiaTheme="minorEastAsia" w:hAnsi="Tahoma" w:cs="Tahoma"/>
          <w:bCs/>
          <w:lang w:eastAsia="es-MX"/>
        </w:rPr>
      </w:pPr>
      <w:r>
        <w:rPr>
          <w:rFonts w:ascii="Tahoma" w:eastAsiaTheme="minorEastAsia" w:hAnsi="Tahoma" w:cs="Tahoma"/>
          <w:bCs/>
          <w:lang w:eastAsia="es-MX"/>
        </w:rPr>
        <w:t>Aero Corporación Azor S.A. de C.V.</w:t>
      </w:r>
    </w:p>
    <w:p w:rsidR="0033218D" w:rsidRDefault="0033218D" w:rsidP="0033218D">
      <w:pPr>
        <w:pStyle w:val="Prrafodelista"/>
        <w:numPr>
          <w:ilvl w:val="0"/>
          <w:numId w:val="19"/>
        </w:numPr>
        <w:shd w:val="clear" w:color="auto" w:fill="FFFFFF"/>
        <w:spacing w:after="100" w:afterAutospacing="1"/>
        <w:contextualSpacing/>
        <w:jc w:val="both"/>
        <w:rPr>
          <w:rFonts w:ascii="Tahoma" w:eastAsiaTheme="minorEastAsia" w:hAnsi="Tahoma" w:cs="Tahoma"/>
          <w:bCs/>
          <w:lang w:eastAsia="es-MX"/>
        </w:rPr>
      </w:pPr>
      <w:proofErr w:type="spellStart"/>
      <w:r>
        <w:rPr>
          <w:rFonts w:ascii="Tahoma" w:eastAsiaTheme="minorEastAsia" w:hAnsi="Tahoma" w:cs="Tahoma"/>
          <w:bCs/>
          <w:lang w:eastAsia="es-MX"/>
        </w:rPr>
        <w:t>Antair</w:t>
      </w:r>
      <w:proofErr w:type="spellEnd"/>
      <w:r>
        <w:rPr>
          <w:rFonts w:ascii="Tahoma" w:eastAsiaTheme="minorEastAsia" w:hAnsi="Tahoma" w:cs="Tahoma"/>
          <w:bCs/>
          <w:lang w:eastAsia="es-MX"/>
        </w:rPr>
        <w:t xml:space="preserve"> S.A. de C.V.</w:t>
      </w:r>
    </w:p>
    <w:p w:rsidR="0033218D" w:rsidRPr="00811EF1" w:rsidRDefault="0033218D" w:rsidP="0033218D">
      <w:pPr>
        <w:shd w:val="clear" w:color="auto" w:fill="FFFFFF"/>
        <w:spacing w:after="100" w:afterAutospacing="1"/>
        <w:contextualSpacing/>
        <w:jc w:val="both"/>
        <w:rPr>
          <w:rFonts w:ascii="Tahoma" w:hAnsi="Tahoma" w:cs="Tahoma"/>
          <w:lang w:val="es-ES_tradnl"/>
        </w:rPr>
      </w:pPr>
      <w:r w:rsidRPr="00811EF1">
        <w:rPr>
          <w:rFonts w:ascii="Tahoma" w:hAnsi="Tahoma" w:cs="Tahoma"/>
          <w:lang w:val="es-ES_tradnl"/>
        </w:rPr>
        <w:t>Los licitantes cuyas proposiciones fueron desechadas:</w:t>
      </w:r>
    </w:p>
    <w:p w:rsidR="0033218D" w:rsidRPr="00811EF1" w:rsidRDefault="0033218D" w:rsidP="0033218D">
      <w:pPr>
        <w:shd w:val="clear" w:color="auto" w:fill="FFFFFF"/>
        <w:spacing w:after="100" w:afterAutospacing="1"/>
        <w:contextualSpacing/>
        <w:jc w:val="both"/>
        <w:rPr>
          <w:rFonts w:ascii="Tahoma" w:hAnsi="Tahoma" w:cs="Tahoma"/>
          <w:lang w:val="es-ES_tradnl"/>
        </w:rPr>
      </w:pPr>
    </w:p>
    <w:tbl>
      <w:tblPr>
        <w:tblW w:w="10334" w:type="dxa"/>
        <w:tblLayout w:type="fixed"/>
        <w:tblCellMar>
          <w:left w:w="0" w:type="dxa"/>
          <w:right w:w="0" w:type="dxa"/>
        </w:tblCellMar>
        <w:tblLook w:val="04A0"/>
      </w:tblPr>
      <w:tblGrid>
        <w:gridCol w:w="5167"/>
        <w:gridCol w:w="5167"/>
      </w:tblGrid>
      <w:tr w:rsidR="0033218D" w:rsidRPr="00811EF1" w:rsidTr="00A979F0">
        <w:trPr>
          <w:trHeight w:val="222"/>
        </w:trPr>
        <w:tc>
          <w:tcPr>
            <w:tcW w:w="516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3218D" w:rsidRPr="00A979F0" w:rsidRDefault="0033218D" w:rsidP="0033218D">
            <w:pPr>
              <w:jc w:val="center"/>
              <w:rPr>
                <w:rFonts w:ascii="Tahoma" w:hAnsi="Tahoma" w:cs="Tahoma"/>
                <w:lang w:eastAsia="es-MX"/>
              </w:rPr>
            </w:pPr>
            <w:r w:rsidRPr="00A979F0">
              <w:rPr>
                <w:rFonts w:ascii="Tahoma" w:hAnsi="Tahoma" w:cs="Tahoma"/>
                <w:b/>
                <w:bCs/>
                <w:color w:val="FFFFFF"/>
                <w:kern w:val="24"/>
                <w:sz w:val="22"/>
                <w:szCs w:val="22"/>
                <w:lang w:val="es-ES_tradnl" w:eastAsia="es-MX"/>
              </w:rPr>
              <w:t xml:space="preserve">Licitante </w:t>
            </w:r>
          </w:p>
        </w:tc>
        <w:tc>
          <w:tcPr>
            <w:tcW w:w="516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3218D" w:rsidRPr="00A979F0" w:rsidRDefault="0033218D" w:rsidP="0033218D">
            <w:pPr>
              <w:jc w:val="center"/>
              <w:rPr>
                <w:rFonts w:ascii="Tahoma" w:hAnsi="Tahoma" w:cs="Tahoma"/>
                <w:lang w:eastAsia="es-MX"/>
              </w:rPr>
            </w:pPr>
            <w:r w:rsidRPr="00A979F0">
              <w:rPr>
                <w:rFonts w:ascii="Tahoma" w:hAnsi="Tahoma" w:cs="Tahoma"/>
                <w:b/>
                <w:bCs/>
                <w:color w:val="FFFFFF"/>
                <w:kern w:val="24"/>
                <w:sz w:val="22"/>
                <w:szCs w:val="22"/>
                <w:lang w:val="es-ES_tradnl" w:eastAsia="es-MX"/>
              </w:rPr>
              <w:t xml:space="preserve">Motivo </w:t>
            </w:r>
          </w:p>
        </w:tc>
      </w:tr>
      <w:tr w:rsidR="0033218D" w:rsidRPr="00811EF1" w:rsidTr="00A979F0">
        <w:trPr>
          <w:trHeight w:val="222"/>
        </w:trPr>
        <w:tc>
          <w:tcPr>
            <w:tcW w:w="516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3218D" w:rsidRPr="00A979F0" w:rsidRDefault="0033218D" w:rsidP="0033218D">
            <w:pPr>
              <w:ind w:left="547" w:hanging="547"/>
              <w:rPr>
                <w:rFonts w:ascii="Tahoma" w:hAnsi="Tahoma" w:cs="Tahoma"/>
                <w:lang w:eastAsia="es-MX"/>
              </w:rPr>
            </w:pPr>
            <w:proofErr w:type="spellStart"/>
            <w:r w:rsidRPr="00A979F0">
              <w:rPr>
                <w:rFonts w:ascii="Tahoma" w:hAnsi="Tahoma" w:cs="Tahoma"/>
                <w:sz w:val="22"/>
                <w:szCs w:val="22"/>
                <w:lang w:eastAsia="es-MX"/>
              </w:rPr>
              <w:t>Antair</w:t>
            </w:r>
            <w:proofErr w:type="spellEnd"/>
            <w:r w:rsidRPr="00A979F0">
              <w:rPr>
                <w:rFonts w:ascii="Tahoma" w:hAnsi="Tahoma" w:cs="Tahoma"/>
                <w:sz w:val="22"/>
                <w:szCs w:val="22"/>
                <w:lang w:eastAsia="es-MX"/>
              </w:rPr>
              <w:t xml:space="preserve"> S.A. de C.V.</w:t>
            </w:r>
          </w:p>
        </w:tc>
        <w:tc>
          <w:tcPr>
            <w:tcW w:w="516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3218D" w:rsidRPr="00A979F0" w:rsidRDefault="0033218D" w:rsidP="0033218D">
            <w:pPr>
              <w:rPr>
                <w:rFonts w:ascii="Tahoma" w:hAnsi="Tahoma" w:cs="Tahoma"/>
                <w:b/>
                <w:lang w:eastAsia="es-MX"/>
              </w:rPr>
            </w:pPr>
            <w:r w:rsidRPr="00A979F0">
              <w:rPr>
                <w:rFonts w:ascii="Tahoma" w:hAnsi="Tahoma" w:cs="Tahoma"/>
                <w:b/>
                <w:sz w:val="22"/>
                <w:szCs w:val="22"/>
                <w:lang w:eastAsia="es-MX"/>
              </w:rPr>
              <w:t>Comisaría señala que no presentó la documentación que acredita la situación del taller; es decir, los documentos que acrediten si el taller se encuentra arrendado o es propiedad, así como los planos de distribución del  mismo.</w:t>
            </w:r>
          </w:p>
        </w:tc>
      </w:tr>
    </w:tbl>
    <w:p w:rsidR="0033218D" w:rsidRDefault="0033218D" w:rsidP="0033218D">
      <w:pPr>
        <w:shd w:val="clear" w:color="auto" w:fill="FFFFFF"/>
        <w:spacing w:after="100" w:afterAutospacing="1"/>
        <w:contextualSpacing/>
        <w:jc w:val="both"/>
        <w:rPr>
          <w:rFonts w:ascii="Tahoma" w:hAnsi="Tahoma" w:cs="Tahoma"/>
          <w:lang w:val="es-ES_tradnl"/>
        </w:rPr>
      </w:pPr>
    </w:p>
    <w:p w:rsidR="0033218D" w:rsidRDefault="0033218D" w:rsidP="0033218D">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 xml:space="preserve">Los licitantes cuyas proposiciones resultaron solventes son: </w:t>
      </w:r>
    </w:p>
    <w:p w:rsidR="0033218D" w:rsidRDefault="0033218D" w:rsidP="0033218D">
      <w:pPr>
        <w:shd w:val="clear" w:color="auto" w:fill="FFFFFF"/>
        <w:spacing w:after="100" w:afterAutospacing="1"/>
        <w:contextualSpacing/>
        <w:jc w:val="both"/>
        <w:rPr>
          <w:rFonts w:ascii="Tahoma" w:hAnsi="Tahoma" w:cs="Tahoma"/>
          <w:lang w:val="es-ES_tradnl"/>
        </w:rPr>
      </w:pPr>
    </w:p>
    <w:tbl>
      <w:tblPr>
        <w:tblW w:w="10346" w:type="dxa"/>
        <w:tblLayout w:type="fixed"/>
        <w:tblCellMar>
          <w:left w:w="70" w:type="dxa"/>
          <w:right w:w="70" w:type="dxa"/>
        </w:tblCellMar>
        <w:tblLook w:val="04A0"/>
      </w:tblPr>
      <w:tblGrid>
        <w:gridCol w:w="1103"/>
        <w:gridCol w:w="3373"/>
        <w:gridCol w:w="1274"/>
        <w:gridCol w:w="961"/>
        <w:gridCol w:w="1529"/>
        <w:gridCol w:w="2106"/>
      </w:tblGrid>
      <w:tr w:rsidR="0033218D" w:rsidRPr="00AD4953" w:rsidTr="00A979F0">
        <w:trPr>
          <w:trHeight w:val="315"/>
        </w:trPr>
        <w:tc>
          <w:tcPr>
            <w:tcW w:w="1103" w:type="dxa"/>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PARTIDA</w:t>
            </w:r>
          </w:p>
        </w:tc>
        <w:tc>
          <w:tcPr>
            <w:tcW w:w="3373" w:type="dxa"/>
            <w:vMerge w:val="restart"/>
            <w:tcBorders>
              <w:top w:val="single" w:sz="8" w:space="0" w:color="auto"/>
              <w:left w:val="single" w:sz="8" w:space="0" w:color="auto"/>
              <w:bottom w:val="single" w:sz="8" w:space="0" w:color="auto"/>
              <w:right w:val="nil"/>
            </w:tcBorders>
            <w:shd w:val="clear" w:color="000000" w:fill="F8CBAD"/>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DESCRIPCIÓN</w:t>
            </w:r>
          </w:p>
        </w:tc>
        <w:tc>
          <w:tcPr>
            <w:tcW w:w="1274" w:type="dxa"/>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 xml:space="preserve">CANTIDAD </w:t>
            </w:r>
          </w:p>
        </w:tc>
        <w:tc>
          <w:tcPr>
            <w:tcW w:w="959" w:type="dxa"/>
            <w:vMerge w:val="restart"/>
            <w:tcBorders>
              <w:top w:val="single" w:sz="8" w:space="0" w:color="auto"/>
              <w:left w:val="single" w:sz="8" w:space="0" w:color="auto"/>
              <w:bottom w:val="single" w:sz="8" w:space="0" w:color="000000"/>
              <w:right w:val="single" w:sz="8" w:space="0" w:color="auto"/>
            </w:tcBorders>
            <w:shd w:val="clear" w:color="000000" w:fill="F8CBAD"/>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UNIDAD DE MEDIDA</w:t>
            </w:r>
          </w:p>
        </w:tc>
        <w:tc>
          <w:tcPr>
            <w:tcW w:w="3635" w:type="dxa"/>
            <w:gridSpan w:val="2"/>
            <w:vMerge w:val="restart"/>
            <w:tcBorders>
              <w:top w:val="single" w:sz="8" w:space="0" w:color="auto"/>
              <w:left w:val="single" w:sz="8" w:space="0" w:color="auto"/>
              <w:bottom w:val="single" w:sz="8" w:space="0" w:color="000000"/>
              <w:right w:val="single" w:sz="8" w:space="0" w:color="000000"/>
            </w:tcBorders>
            <w:shd w:val="clear" w:color="000000" w:fill="F8CBAD"/>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AERO CORPORACIÓN AZOR S.A. DE C.V.</w:t>
            </w:r>
          </w:p>
        </w:tc>
      </w:tr>
      <w:tr w:rsidR="0033218D" w:rsidRPr="00AD4953" w:rsidTr="00A979F0">
        <w:trPr>
          <w:trHeight w:val="525"/>
        </w:trPr>
        <w:tc>
          <w:tcPr>
            <w:tcW w:w="1103" w:type="dxa"/>
            <w:vMerge/>
            <w:tcBorders>
              <w:top w:val="single" w:sz="8" w:space="0" w:color="auto"/>
              <w:left w:val="single" w:sz="8" w:space="0" w:color="auto"/>
              <w:bottom w:val="single" w:sz="8" w:space="0" w:color="auto"/>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3373" w:type="dxa"/>
            <w:vMerge/>
            <w:tcBorders>
              <w:top w:val="single" w:sz="8" w:space="0" w:color="auto"/>
              <w:left w:val="single" w:sz="8" w:space="0" w:color="auto"/>
              <w:bottom w:val="single" w:sz="8" w:space="0" w:color="auto"/>
              <w:right w:val="nil"/>
            </w:tcBorders>
            <w:vAlign w:val="center"/>
            <w:hideMark/>
          </w:tcPr>
          <w:p w:rsidR="0033218D" w:rsidRPr="00A979F0" w:rsidRDefault="0033218D" w:rsidP="0033218D">
            <w:pPr>
              <w:rPr>
                <w:rFonts w:ascii="Calibri" w:hAnsi="Calibri" w:cs="Calibri"/>
                <w:b/>
                <w:bCs/>
                <w:color w:val="000000"/>
                <w:lang w:eastAsia="es-MX"/>
              </w:rPr>
            </w:pPr>
          </w:p>
        </w:tc>
        <w:tc>
          <w:tcPr>
            <w:tcW w:w="1274" w:type="dxa"/>
            <w:vMerge/>
            <w:tcBorders>
              <w:top w:val="single" w:sz="8" w:space="0" w:color="auto"/>
              <w:left w:val="single" w:sz="8" w:space="0" w:color="auto"/>
              <w:bottom w:val="single" w:sz="8" w:space="0" w:color="auto"/>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959" w:type="dxa"/>
            <w:vMerge/>
            <w:tcBorders>
              <w:top w:val="single" w:sz="8" w:space="0" w:color="auto"/>
              <w:left w:val="single" w:sz="8" w:space="0" w:color="auto"/>
              <w:bottom w:val="single" w:sz="8" w:space="0" w:color="000000"/>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3635" w:type="dxa"/>
            <w:gridSpan w:val="2"/>
            <w:vMerge/>
            <w:tcBorders>
              <w:top w:val="single" w:sz="8" w:space="0" w:color="auto"/>
              <w:left w:val="single" w:sz="8" w:space="0" w:color="auto"/>
              <w:bottom w:val="single" w:sz="8" w:space="0" w:color="000000"/>
              <w:right w:val="single" w:sz="8" w:space="0" w:color="000000"/>
            </w:tcBorders>
            <w:vAlign w:val="center"/>
            <w:hideMark/>
          </w:tcPr>
          <w:p w:rsidR="0033218D" w:rsidRPr="00A979F0" w:rsidRDefault="0033218D" w:rsidP="0033218D">
            <w:pPr>
              <w:rPr>
                <w:rFonts w:ascii="Calibri" w:hAnsi="Calibri" w:cs="Calibri"/>
                <w:b/>
                <w:bCs/>
                <w:color w:val="000000"/>
                <w:lang w:eastAsia="es-MX"/>
              </w:rPr>
            </w:pPr>
          </w:p>
        </w:tc>
      </w:tr>
      <w:tr w:rsidR="0033218D" w:rsidRPr="00AD4953" w:rsidTr="00A979F0">
        <w:trPr>
          <w:trHeight w:val="525"/>
        </w:trPr>
        <w:tc>
          <w:tcPr>
            <w:tcW w:w="1103" w:type="dxa"/>
            <w:vMerge/>
            <w:tcBorders>
              <w:top w:val="single" w:sz="8" w:space="0" w:color="auto"/>
              <w:left w:val="single" w:sz="8" w:space="0" w:color="auto"/>
              <w:bottom w:val="single" w:sz="8" w:space="0" w:color="auto"/>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3373" w:type="dxa"/>
            <w:vMerge/>
            <w:tcBorders>
              <w:top w:val="single" w:sz="8" w:space="0" w:color="auto"/>
              <w:left w:val="single" w:sz="8" w:space="0" w:color="auto"/>
              <w:bottom w:val="single" w:sz="8" w:space="0" w:color="auto"/>
              <w:right w:val="nil"/>
            </w:tcBorders>
            <w:vAlign w:val="center"/>
            <w:hideMark/>
          </w:tcPr>
          <w:p w:rsidR="0033218D" w:rsidRPr="00A979F0" w:rsidRDefault="0033218D" w:rsidP="0033218D">
            <w:pPr>
              <w:rPr>
                <w:rFonts w:ascii="Calibri" w:hAnsi="Calibri" w:cs="Calibri"/>
                <w:b/>
                <w:bCs/>
                <w:color w:val="000000"/>
                <w:lang w:eastAsia="es-MX"/>
              </w:rPr>
            </w:pPr>
          </w:p>
        </w:tc>
        <w:tc>
          <w:tcPr>
            <w:tcW w:w="1274" w:type="dxa"/>
            <w:vMerge/>
            <w:tcBorders>
              <w:top w:val="single" w:sz="8" w:space="0" w:color="auto"/>
              <w:left w:val="single" w:sz="8" w:space="0" w:color="auto"/>
              <w:bottom w:val="single" w:sz="8" w:space="0" w:color="auto"/>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959" w:type="dxa"/>
            <w:vMerge/>
            <w:tcBorders>
              <w:top w:val="single" w:sz="8" w:space="0" w:color="auto"/>
              <w:left w:val="single" w:sz="8" w:space="0" w:color="auto"/>
              <w:bottom w:val="single" w:sz="8" w:space="0" w:color="000000"/>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1529" w:type="dxa"/>
            <w:vMerge w:val="restart"/>
            <w:tcBorders>
              <w:top w:val="nil"/>
              <w:left w:val="single" w:sz="8" w:space="0" w:color="auto"/>
              <w:bottom w:val="single" w:sz="8" w:space="0" w:color="auto"/>
              <w:right w:val="single" w:sz="8" w:space="0" w:color="auto"/>
            </w:tcBorders>
            <w:shd w:val="clear" w:color="000000" w:fill="F8CBAD"/>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PRECIO UNITARIO</w:t>
            </w:r>
          </w:p>
        </w:tc>
        <w:tc>
          <w:tcPr>
            <w:tcW w:w="2106" w:type="dxa"/>
            <w:vMerge w:val="restart"/>
            <w:tcBorders>
              <w:top w:val="nil"/>
              <w:left w:val="single" w:sz="8" w:space="0" w:color="auto"/>
              <w:bottom w:val="single" w:sz="8" w:space="0" w:color="auto"/>
              <w:right w:val="single" w:sz="8" w:space="0" w:color="auto"/>
            </w:tcBorders>
            <w:shd w:val="clear" w:color="000000" w:fill="F8CBAD"/>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TOTAL DE LA PARTIDA (ANTES DE I.V.A.)</w:t>
            </w:r>
          </w:p>
        </w:tc>
      </w:tr>
      <w:tr w:rsidR="0033218D" w:rsidRPr="00AD4953" w:rsidTr="00A979F0">
        <w:trPr>
          <w:trHeight w:val="527"/>
        </w:trPr>
        <w:tc>
          <w:tcPr>
            <w:tcW w:w="1103" w:type="dxa"/>
            <w:vMerge/>
            <w:tcBorders>
              <w:top w:val="single" w:sz="8" w:space="0" w:color="auto"/>
              <w:left w:val="single" w:sz="8" w:space="0" w:color="auto"/>
              <w:bottom w:val="single" w:sz="8" w:space="0" w:color="auto"/>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3373" w:type="dxa"/>
            <w:vMerge/>
            <w:tcBorders>
              <w:top w:val="single" w:sz="8" w:space="0" w:color="auto"/>
              <w:left w:val="single" w:sz="8" w:space="0" w:color="auto"/>
              <w:bottom w:val="single" w:sz="8" w:space="0" w:color="auto"/>
              <w:right w:val="nil"/>
            </w:tcBorders>
            <w:vAlign w:val="center"/>
            <w:hideMark/>
          </w:tcPr>
          <w:p w:rsidR="0033218D" w:rsidRPr="00A979F0" w:rsidRDefault="0033218D" w:rsidP="0033218D">
            <w:pPr>
              <w:rPr>
                <w:rFonts w:ascii="Calibri" w:hAnsi="Calibri" w:cs="Calibri"/>
                <w:b/>
                <w:bCs/>
                <w:color w:val="000000"/>
                <w:lang w:eastAsia="es-MX"/>
              </w:rPr>
            </w:pPr>
          </w:p>
        </w:tc>
        <w:tc>
          <w:tcPr>
            <w:tcW w:w="1274" w:type="dxa"/>
            <w:vMerge/>
            <w:tcBorders>
              <w:top w:val="single" w:sz="8" w:space="0" w:color="auto"/>
              <w:left w:val="single" w:sz="8" w:space="0" w:color="auto"/>
              <w:bottom w:val="single" w:sz="8" w:space="0" w:color="auto"/>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959" w:type="dxa"/>
            <w:vMerge/>
            <w:tcBorders>
              <w:top w:val="single" w:sz="8" w:space="0" w:color="auto"/>
              <w:left w:val="single" w:sz="8" w:space="0" w:color="auto"/>
              <w:bottom w:val="single" w:sz="8" w:space="0" w:color="000000"/>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1529" w:type="dxa"/>
            <w:vMerge/>
            <w:tcBorders>
              <w:top w:val="nil"/>
              <w:left w:val="single" w:sz="8" w:space="0" w:color="auto"/>
              <w:bottom w:val="single" w:sz="8" w:space="0" w:color="auto"/>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2106" w:type="dxa"/>
            <w:vMerge/>
            <w:tcBorders>
              <w:top w:val="nil"/>
              <w:left w:val="single" w:sz="8" w:space="0" w:color="auto"/>
              <w:bottom w:val="single" w:sz="8" w:space="0" w:color="auto"/>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r>
      <w:tr w:rsidR="0033218D" w:rsidRPr="00AD4953" w:rsidTr="00A979F0">
        <w:trPr>
          <w:trHeight w:val="1556"/>
        </w:trPr>
        <w:tc>
          <w:tcPr>
            <w:tcW w:w="1103" w:type="dxa"/>
            <w:tcBorders>
              <w:top w:val="nil"/>
              <w:left w:val="single" w:sz="8" w:space="0" w:color="auto"/>
              <w:bottom w:val="single" w:sz="8" w:space="0" w:color="auto"/>
              <w:right w:val="single" w:sz="8" w:space="0" w:color="auto"/>
            </w:tcBorders>
            <w:shd w:val="clear" w:color="auto" w:fill="auto"/>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lastRenderedPageBreak/>
              <w:t>1</w:t>
            </w:r>
          </w:p>
        </w:tc>
        <w:tc>
          <w:tcPr>
            <w:tcW w:w="3373" w:type="dxa"/>
            <w:tcBorders>
              <w:top w:val="nil"/>
              <w:left w:val="nil"/>
              <w:bottom w:val="single" w:sz="8" w:space="0" w:color="auto"/>
              <w:right w:val="nil"/>
            </w:tcBorders>
            <w:shd w:val="clear" w:color="auto" w:fill="auto"/>
            <w:vAlign w:val="center"/>
            <w:hideMark/>
          </w:tcPr>
          <w:p w:rsidR="0033218D" w:rsidRPr="00A979F0" w:rsidRDefault="0033218D" w:rsidP="0033218D">
            <w:pPr>
              <w:rPr>
                <w:rFonts w:ascii="Calibri" w:hAnsi="Calibri" w:cs="Calibri"/>
                <w:color w:val="000000"/>
                <w:lang w:eastAsia="es-MX"/>
              </w:rPr>
            </w:pPr>
            <w:r w:rsidRPr="00A979F0">
              <w:rPr>
                <w:rFonts w:ascii="Calibri" w:hAnsi="Calibri" w:cs="Calibri"/>
                <w:color w:val="000000"/>
                <w:sz w:val="22"/>
                <w:szCs w:val="22"/>
                <w:lang w:eastAsia="es-MX"/>
              </w:rPr>
              <w:t>Mantenimiento e inspección de 3,600 y 3,750 horas del cuerpo básico del helicóptero AS350-B3, matrícula XC-SPZ, serie 3176</w:t>
            </w:r>
          </w:p>
        </w:tc>
        <w:tc>
          <w:tcPr>
            <w:tcW w:w="1274" w:type="dxa"/>
            <w:tcBorders>
              <w:top w:val="nil"/>
              <w:left w:val="single" w:sz="8" w:space="0" w:color="auto"/>
              <w:bottom w:val="single" w:sz="8" w:space="0" w:color="auto"/>
              <w:right w:val="single" w:sz="8" w:space="0" w:color="auto"/>
            </w:tcBorders>
            <w:shd w:val="clear" w:color="auto" w:fill="auto"/>
            <w:vAlign w:val="center"/>
            <w:hideMark/>
          </w:tcPr>
          <w:p w:rsidR="0033218D" w:rsidRPr="00A979F0" w:rsidRDefault="0033218D" w:rsidP="0033218D">
            <w:pPr>
              <w:jc w:val="center"/>
              <w:rPr>
                <w:rFonts w:ascii="Calibri" w:hAnsi="Calibri" w:cs="Calibri"/>
                <w:color w:val="000000"/>
                <w:lang w:eastAsia="es-MX"/>
              </w:rPr>
            </w:pPr>
            <w:r w:rsidRPr="00A979F0">
              <w:rPr>
                <w:rFonts w:ascii="Calibri" w:hAnsi="Calibri" w:cs="Calibri"/>
                <w:color w:val="000000"/>
                <w:sz w:val="22"/>
                <w:szCs w:val="22"/>
                <w:lang w:eastAsia="es-MX"/>
              </w:rPr>
              <w:t>1</w:t>
            </w:r>
          </w:p>
        </w:tc>
        <w:tc>
          <w:tcPr>
            <w:tcW w:w="959" w:type="dxa"/>
            <w:tcBorders>
              <w:top w:val="nil"/>
              <w:left w:val="nil"/>
              <w:bottom w:val="single" w:sz="8" w:space="0" w:color="auto"/>
              <w:right w:val="single" w:sz="8" w:space="0" w:color="auto"/>
            </w:tcBorders>
            <w:shd w:val="clear" w:color="auto" w:fill="auto"/>
            <w:vAlign w:val="center"/>
            <w:hideMark/>
          </w:tcPr>
          <w:p w:rsidR="0033218D" w:rsidRPr="00A979F0" w:rsidRDefault="0033218D" w:rsidP="0033218D">
            <w:pPr>
              <w:jc w:val="center"/>
              <w:rPr>
                <w:rFonts w:ascii="Calibri" w:hAnsi="Calibri" w:cs="Calibri"/>
                <w:color w:val="000000"/>
                <w:lang w:eastAsia="es-MX"/>
              </w:rPr>
            </w:pPr>
            <w:r w:rsidRPr="00A979F0">
              <w:rPr>
                <w:rFonts w:ascii="Calibri" w:hAnsi="Calibri" w:cs="Calibri"/>
                <w:color w:val="000000"/>
                <w:sz w:val="22"/>
                <w:szCs w:val="22"/>
                <w:lang w:eastAsia="es-MX"/>
              </w:rPr>
              <w:t>Servicio</w:t>
            </w:r>
          </w:p>
        </w:tc>
        <w:tc>
          <w:tcPr>
            <w:tcW w:w="1529" w:type="dxa"/>
            <w:tcBorders>
              <w:top w:val="nil"/>
              <w:left w:val="nil"/>
              <w:bottom w:val="single" w:sz="8" w:space="0" w:color="auto"/>
              <w:right w:val="single" w:sz="8" w:space="0" w:color="auto"/>
            </w:tcBorders>
            <w:shd w:val="clear" w:color="auto" w:fill="auto"/>
            <w:vAlign w:val="center"/>
            <w:hideMark/>
          </w:tcPr>
          <w:p w:rsidR="0033218D" w:rsidRPr="00A979F0" w:rsidRDefault="0033218D" w:rsidP="0033218D">
            <w:pPr>
              <w:jc w:val="center"/>
              <w:rPr>
                <w:rFonts w:ascii="Calibri" w:hAnsi="Calibri" w:cs="Calibri"/>
                <w:color w:val="000000"/>
                <w:lang w:eastAsia="es-MX"/>
              </w:rPr>
            </w:pPr>
            <w:r w:rsidRPr="00A979F0">
              <w:rPr>
                <w:rFonts w:ascii="Calibri" w:hAnsi="Calibri" w:cs="Calibri"/>
                <w:color w:val="000000"/>
                <w:sz w:val="22"/>
                <w:szCs w:val="22"/>
                <w:lang w:eastAsia="es-MX"/>
              </w:rPr>
              <w:t xml:space="preserve"> $2,040,760.00 </w:t>
            </w:r>
          </w:p>
        </w:tc>
        <w:tc>
          <w:tcPr>
            <w:tcW w:w="2106" w:type="dxa"/>
            <w:tcBorders>
              <w:top w:val="nil"/>
              <w:left w:val="nil"/>
              <w:bottom w:val="single" w:sz="8" w:space="0" w:color="auto"/>
              <w:right w:val="single" w:sz="8" w:space="0" w:color="auto"/>
            </w:tcBorders>
            <w:shd w:val="clear" w:color="auto" w:fill="auto"/>
            <w:vAlign w:val="center"/>
            <w:hideMark/>
          </w:tcPr>
          <w:p w:rsidR="0033218D" w:rsidRPr="00A979F0" w:rsidRDefault="0033218D" w:rsidP="0033218D">
            <w:pPr>
              <w:jc w:val="center"/>
              <w:rPr>
                <w:rFonts w:ascii="Calibri" w:hAnsi="Calibri" w:cs="Calibri"/>
                <w:bCs/>
                <w:color w:val="000000"/>
                <w:lang w:eastAsia="es-MX"/>
              </w:rPr>
            </w:pPr>
            <w:r w:rsidRPr="00A979F0">
              <w:rPr>
                <w:rFonts w:ascii="Calibri" w:hAnsi="Calibri" w:cs="Calibri"/>
                <w:b/>
                <w:bCs/>
                <w:color w:val="000000"/>
                <w:sz w:val="22"/>
                <w:szCs w:val="22"/>
                <w:lang w:eastAsia="es-MX"/>
              </w:rPr>
              <w:t xml:space="preserve"> </w:t>
            </w:r>
            <w:r w:rsidRPr="00A979F0">
              <w:rPr>
                <w:rFonts w:ascii="Calibri" w:hAnsi="Calibri" w:cs="Calibri"/>
                <w:bCs/>
                <w:color w:val="000000"/>
                <w:sz w:val="22"/>
                <w:szCs w:val="22"/>
                <w:lang w:eastAsia="es-MX"/>
              </w:rPr>
              <w:t xml:space="preserve">$            2,040,760.00 </w:t>
            </w:r>
          </w:p>
        </w:tc>
      </w:tr>
      <w:tr w:rsidR="0033218D" w:rsidRPr="00AD4953" w:rsidTr="00A979F0">
        <w:trPr>
          <w:trHeight w:val="527"/>
        </w:trPr>
        <w:tc>
          <w:tcPr>
            <w:tcW w:w="6711" w:type="dxa"/>
            <w:gridSpan w:val="4"/>
            <w:vMerge w:val="restart"/>
            <w:tcBorders>
              <w:top w:val="nil"/>
              <w:left w:val="nil"/>
              <w:bottom w:val="nil"/>
              <w:right w:val="nil"/>
            </w:tcBorders>
            <w:shd w:val="clear" w:color="auto" w:fill="auto"/>
            <w:noWrap/>
            <w:vAlign w:val="center"/>
            <w:hideMark/>
          </w:tcPr>
          <w:p w:rsidR="0033218D" w:rsidRPr="00A979F0" w:rsidRDefault="0033218D" w:rsidP="0033218D">
            <w:pPr>
              <w:jc w:val="center"/>
              <w:rPr>
                <w:rFonts w:ascii="Calibri" w:hAnsi="Calibri" w:cs="Calibri"/>
                <w:b/>
                <w:bCs/>
                <w:color w:val="000000"/>
                <w:lang w:eastAsia="es-MX"/>
              </w:rPr>
            </w:pPr>
          </w:p>
        </w:tc>
        <w:tc>
          <w:tcPr>
            <w:tcW w:w="1529" w:type="dxa"/>
            <w:tcBorders>
              <w:top w:val="nil"/>
              <w:left w:val="single" w:sz="8" w:space="0" w:color="auto"/>
              <w:bottom w:val="single" w:sz="8" w:space="0" w:color="auto"/>
              <w:right w:val="single" w:sz="8" w:space="0" w:color="auto"/>
            </w:tcBorders>
            <w:shd w:val="clear" w:color="000000" w:fill="FFFFFF"/>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 xml:space="preserve"> SUBTOTAL </w:t>
            </w:r>
          </w:p>
        </w:tc>
        <w:tc>
          <w:tcPr>
            <w:tcW w:w="2106" w:type="dxa"/>
            <w:tcBorders>
              <w:top w:val="nil"/>
              <w:left w:val="nil"/>
              <w:bottom w:val="single" w:sz="8" w:space="0" w:color="auto"/>
              <w:right w:val="single" w:sz="8" w:space="0" w:color="auto"/>
            </w:tcBorders>
            <w:shd w:val="clear" w:color="000000" w:fill="FFFFFF"/>
            <w:vAlign w:val="center"/>
            <w:hideMark/>
          </w:tcPr>
          <w:p w:rsidR="0033218D" w:rsidRPr="00A979F0" w:rsidRDefault="0033218D" w:rsidP="0033218D">
            <w:pPr>
              <w:jc w:val="center"/>
              <w:rPr>
                <w:rFonts w:ascii="Calibri" w:hAnsi="Calibri" w:cs="Calibri"/>
                <w:color w:val="000000"/>
                <w:lang w:eastAsia="es-MX"/>
              </w:rPr>
            </w:pPr>
            <w:r w:rsidRPr="00A979F0">
              <w:rPr>
                <w:rFonts w:ascii="Calibri" w:hAnsi="Calibri" w:cs="Calibri"/>
                <w:color w:val="000000"/>
                <w:sz w:val="22"/>
                <w:szCs w:val="22"/>
                <w:lang w:eastAsia="es-MX"/>
              </w:rPr>
              <w:t xml:space="preserve"> $            2,040,760.00 </w:t>
            </w:r>
          </w:p>
        </w:tc>
      </w:tr>
      <w:tr w:rsidR="0033218D" w:rsidRPr="00AD4953" w:rsidTr="00A979F0">
        <w:trPr>
          <w:trHeight w:val="421"/>
        </w:trPr>
        <w:tc>
          <w:tcPr>
            <w:tcW w:w="6711" w:type="dxa"/>
            <w:gridSpan w:val="4"/>
            <w:vMerge/>
            <w:tcBorders>
              <w:top w:val="nil"/>
              <w:left w:val="nil"/>
              <w:bottom w:val="nil"/>
              <w:right w:val="nil"/>
            </w:tcBorders>
            <w:vAlign w:val="center"/>
            <w:hideMark/>
          </w:tcPr>
          <w:p w:rsidR="0033218D" w:rsidRPr="00A979F0" w:rsidRDefault="0033218D" w:rsidP="0033218D">
            <w:pPr>
              <w:rPr>
                <w:rFonts w:ascii="Calibri" w:hAnsi="Calibri" w:cs="Calibri"/>
                <w:b/>
                <w:bCs/>
                <w:color w:val="000000"/>
                <w:lang w:eastAsia="es-MX"/>
              </w:rPr>
            </w:pPr>
          </w:p>
        </w:tc>
        <w:tc>
          <w:tcPr>
            <w:tcW w:w="1529" w:type="dxa"/>
            <w:tcBorders>
              <w:top w:val="nil"/>
              <w:left w:val="single" w:sz="8" w:space="0" w:color="auto"/>
              <w:bottom w:val="single" w:sz="8" w:space="0" w:color="auto"/>
              <w:right w:val="single" w:sz="8" w:space="0" w:color="auto"/>
            </w:tcBorders>
            <w:shd w:val="clear" w:color="000000" w:fill="FFFFFF"/>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 xml:space="preserve"> I.V.A. </w:t>
            </w:r>
          </w:p>
        </w:tc>
        <w:tc>
          <w:tcPr>
            <w:tcW w:w="2106" w:type="dxa"/>
            <w:tcBorders>
              <w:top w:val="nil"/>
              <w:left w:val="nil"/>
              <w:bottom w:val="single" w:sz="8" w:space="0" w:color="auto"/>
              <w:right w:val="single" w:sz="8" w:space="0" w:color="auto"/>
            </w:tcBorders>
            <w:shd w:val="clear" w:color="000000" w:fill="FFFFFF"/>
            <w:vAlign w:val="center"/>
            <w:hideMark/>
          </w:tcPr>
          <w:p w:rsidR="0033218D" w:rsidRPr="00A979F0" w:rsidRDefault="0033218D" w:rsidP="0033218D">
            <w:pPr>
              <w:jc w:val="center"/>
              <w:rPr>
                <w:rFonts w:ascii="Calibri" w:hAnsi="Calibri" w:cs="Calibri"/>
                <w:color w:val="000000"/>
                <w:lang w:eastAsia="es-MX"/>
              </w:rPr>
            </w:pPr>
            <w:r w:rsidRPr="00A979F0">
              <w:rPr>
                <w:rFonts w:ascii="Calibri" w:hAnsi="Calibri" w:cs="Calibri"/>
                <w:color w:val="000000"/>
                <w:sz w:val="22"/>
                <w:szCs w:val="22"/>
                <w:lang w:eastAsia="es-MX"/>
              </w:rPr>
              <w:t xml:space="preserve"> $               326,521.60 </w:t>
            </w:r>
          </w:p>
        </w:tc>
      </w:tr>
      <w:tr w:rsidR="0033218D" w:rsidRPr="00AD4953" w:rsidTr="00A979F0">
        <w:trPr>
          <w:trHeight w:val="436"/>
        </w:trPr>
        <w:tc>
          <w:tcPr>
            <w:tcW w:w="6711" w:type="dxa"/>
            <w:gridSpan w:val="4"/>
            <w:vMerge/>
            <w:tcBorders>
              <w:top w:val="nil"/>
              <w:left w:val="nil"/>
              <w:bottom w:val="nil"/>
              <w:right w:val="nil"/>
            </w:tcBorders>
            <w:vAlign w:val="center"/>
            <w:hideMark/>
          </w:tcPr>
          <w:p w:rsidR="0033218D" w:rsidRPr="00A979F0" w:rsidRDefault="0033218D" w:rsidP="0033218D">
            <w:pPr>
              <w:rPr>
                <w:rFonts w:ascii="Calibri" w:hAnsi="Calibri" w:cs="Calibri"/>
                <w:b/>
                <w:bCs/>
                <w:color w:val="000000"/>
                <w:lang w:eastAsia="es-MX"/>
              </w:rPr>
            </w:pPr>
          </w:p>
        </w:tc>
        <w:tc>
          <w:tcPr>
            <w:tcW w:w="1529" w:type="dxa"/>
            <w:tcBorders>
              <w:top w:val="nil"/>
              <w:left w:val="single" w:sz="8" w:space="0" w:color="auto"/>
              <w:bottom w:val="single" w:sz="8" w:space="0" w:color="auto"/>
              <w:right w:val="single" w:sz="8" w:space="0" w:color="auto"/>
            </w:tcBorders>
            <w:shd w:val="clear" w:color="000000" w:fill="FFFFFF"/>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 xml:space="preserve"> TOTAL </w:t>
            </w:r>
          </w:p>
        </w:tc>
        <w:tc>
          <w:tcPr>
            <w:tcW w:w="2106" w:type="dxa"/>
            <w:tcBorders>
              <w:top w:val="nil"/>
              <w:left w:val="nil"/>
              <w:bottom w:val="single" w:sz="8" w:space="0" w:color="auto"/>
              <w:right w:val="single" w:sz="8" w:space="0" w:color="auto"/>
            </w:tcBorders>
            <w:shd w:val="clear" w:color="000000" w:fill="FFFFFF"/>
            <w:vAlign w:val="center"/>
            <w:hideMark/>
          </w:tcPr>
          <w:p w:rsidR="0033218D" w:rsidRPr="00A979F0" w:rsidRDefault="0033218D" w:rsidP="0033218D">
            <w:pPr>
              <w:jc w:val="center"/>
              <w:rPr>
                <w:rFonts w:ascii="Calibri" w:hAnsi="Calibri" w:cs="Calibri"/>
                <w:color w:val="000000"/>
                <w:lang w:eastAsia="es-MX"/>
              </w:rPr>
            </w:pPr>
            <w:r w:rsidRPr="00A979F0">
              <w:rPr>
                <w:rFonts w:ascii="Calibri" w:hAnsi="Calibri" w:cs="Calibri"/>
                <w:color w:val="000000"/>
                <w:sz w:val="22"/>
                <w:szCs w:val="22"/>
                <w:lang w:eastAsia="es-MX"/>
              </w:rPr>
              <w:t xml:space="preserve"> $            2,367,281.60 </w:t>
            </w:r>
          </w:p>
        </w:tc>
      </w:tr>
    </w:tbl>
    <w:p w:rsidR="0033218D" w:rsidRPr="008D6F3A" w:rsidRDefault="0033218D" w:rsidP="0033218D">
      <w:pPr>
        <w:shd w:val="clear" w:color="auto" w:fill="FFFFFF"/>
        <w:spacing w:after="100" w:afterAutospacing="1"/>
        <w:contextualSpacing/>
        <w:jc w:val="both"/>
        <w:rPr>
          <w:rFonts w:ascii="Tahoma" w:hAnsi="Tahoma" w:cs="Tahoma"/>
        </w:rPr>
      </w:pPr>
    </w:p>
    <w:p w:rsidR="0033218D" w:rsidRPr="00091C93" w:rsidRDefault="0033218D" w:rsidP="0033218D">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Responsable de la evaluación de las proposiciones:</w:t>
      </w:r>
    </w:p>
    <w:p w:rsidR="0033218D" w:rsidRPr="00091C93" w:rsidRDefault="0033218D" w:rsidP="0033218D">
      <w:pPr>
        <w:shd w:val="clear" w:color="auto" w:fill="FFFFFF"/>
        <w:spacing w:after="100" w:afterAutospacing="1"/>
        <w:contextualSpacing/>
        <w:jc w:val="both"/>
        <w:rPr>
          <w:rFonts w:ascii="Tahoma" w:hAnsi="Tahoma" w:cs="Tahoma"/>
          <w:lang w:val="es-ES_tradnl"/>
        </w:rPr>
      </w:pPr>
    </w:p>
    <w:tbl>
      <w:tblPr>
        <w:tblStyle w:val="Tablaconcuadrcula"/>
        <w:tblW w:w="10338" w:type="dxa"/>
        <w:tblLayout w:type="fixed"/>
        <w:tblLook w:val="04A0"/>
      </w:tblPr>
      <w:tblGrid>
        <w:gridCol w:w="4796"/>
        <w:gridCol w:w="5542"/>
      </w:tblGrid>
      <w:tr w:rsidR="0033218D" w:rsidRPr="00091C93" w:rsidTr="006075AF">
        <w:trPr>
          <w:trHeight w:val="220"/>
        </w:trPr>
        <w:tc>
          <w:tcPr>
            <w:tcW w:w="4796" w:type="dxa"/>
          </w:tcPr>
          <w:p w:rsidR="0033218D" w:rsidRPr="00091C93" w:rsidRDefault="0033218D" w:rsidP="0033218D">
            <w:pPr>
              <w:spacing w:after="100" w:afterAutospacing="1"/>
              <w:contextualSpacing/>
              <w:jc w:val="center"/>
              <w:rPr>
                <w:rFonts w:ascii="Tahoma" w:hAnsi="Tahoma" w:cs="Tahoma"/>
                <w:b/>
                <w:lang w:val="es-ES_tradnl"/>
              </w:rPr>
            </w:pPr>
            <w:r w:rsidRPr="00091C93">
              <w:rPr>
                <w:rFonts w:ascii="Tahoma" w:hAnsi="Tahoma" w:cs="Tahoma"/>
                <w:b/>
                <w:lang w:val="es-ES_tradnl"/>
              </w:rPr>
              <w:t>Nombre</w:t>
            </w:r>
          </w:p>
        </w:tc>
        <w:tc>
          <w:tcPr>
            <w:tcW w:w="5542" w:type="dxa"/>
          </w:tcPr>
          <w:p w:rsidR="0033218D" w:rsidRPr="00091C93" w:rsidRDefault="0033218D" w:rsidP="0033218D">
            <w:pPr>
              <w:spacing w:after="100" w:afterAutospacing="1"/>
              <w:contextualSpacing/>
              <w:jc w:val="center"/>
              <w:rPr>
                <w:rFonts w:ascii="Tahoma" w:hAnsi="Tahoma" w:cs="Tahoma"/>
                <w:b/>
                <w:lang w:val="es-ES_tradnl"/>
              </w:rPr>
            </w:pPr>
            <w:r w:rsidRPr="00091C93">
              <w:rPr>
                <w:rFonts w:ascii="Tahoma" w:hAnsi="Tahoma" w:cs="Tahoma"/>
                <w:b/>
                <w:lang w:val="es-ES_tradnl"/>
              </w:rPr>
              <w:t>Cargo</w:t>
            </w:r>
          </w:p>
        </w:tc>
      </w:tr>
      <w:tr w:rsidR="0033218D" w:rsidRPr="00091C93" w:rsidTr="006075AF">
        <w:trPr>
          <w:trHeight w:val="441"/>
        </w:trPr>
        <w:tc>
          <w:tcPr>
            <w:tcW w:w="4796" w:type="dxa"/>
          </w:tcPr>
          <w:p w:rsidR="0033218D" w:rsidRPr="00811EF1" w:rsidRDefault="0033218D" w:rsidP="0033218D">
            <w:pPr>
              <w:shd w:val="clear" w:color="auto" w:fill="FFFFFF"/>
              <w:spacing w:after="100" w:afterAutospacing="1"/>
              <w:contextualSpacing/>
              <w:rPr>
                <w:rFonts w:ascii="Tahoma" w:hAnsi="Tahoma" w:cs="Tahoma"/>
                <w:highlight w:val="yellow"/>
              </w:rPr>
            </w:pPr>
            <w:r w:rsidRPr="00AD4953">
              <w:rPr>
                <w:rFonts w:ascii="Tahoma" w:hAnsi="Tahoma" w:cs="Tahoma"/>
              </w:rPr>
              <w:t>Mtro. Roberto Alarcón Estrada</w:t>
            </w:r>
          </w:p>
        </w:tc>
        <w:tc>
          <w:tcPr>
            <w:tcW w:w="5542" w:type="dxa"/>
          </w:tcPr>
          <w:p w:rsidR="0033218D" w:rsidRPr="00811EF1" w:rsidRDefault="0033218D" w:rsidP="0033218D">
            <w:pPr>
              <w:spacing w:after="100" w:afterAutospacing="1"/>
              <w:contextualSpacing/>
              <w:jc w:val="both"/>
              <w:rPr>
                <w:rFonts w:ascii="Tahoma" w:hAnsi="Tahoma" w:cs="Tahoma"/>
              </w:rPr>
            </w:pPr>
            <w:r>
              <w:rPr>
                <w:rFonts w:ascii="Tahoma" w:hAnsi="Tahoma" w:cs="Tahoma"/>
              </w:rPr>
              <w:t>Comisario General de Seguridad Pública</w:t>
            </w:r>
          </w:p>
        </w:tc>
      </w:tr>
    </w:tbl>
    <w:p w:rsidR="0033218D" w:rsidRDefault="0033218D" w:rsidP="0033218D">
      <w:pPr>
        <w:shd w:val="clear" w:color="auto" w:fill="FFFFFF"/>
        <w:spacing w:after="100" w:afterAutospacing="1"/>
        <w:contextualSpacing/>
        <w:jc w:val="both"/>
        <w:rPr>
          <w:rFonts w:ascii="Tahoma" w:hAnsi="Tahoma" w:cs="Tahoma"/>
          <w:lang w:val="es-ES_tradnl"/>
        </w:rPr>
      </w:pPr>
    </w:p>
    <w:p w:rsidR="0033218D" w:rsidRDefault="0033218D" w:rsidP="0033218D">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 xml:space="preserve">Mediante oficio de análisis técnico número </w:t>
      </w:r>
      <w:r>
        <w:rPr>
          <w:rFonts w:ascii="Tahoma" w:hAnsi="Tahoma" w:cs="Tahoma"/>
          <w:lang w:val="es-ES_tradnl"/>
        </w:rPr>
        <w:t>CP/DA/281/2018</w:t>
      </w:r>
    </w:p>
    <w:p w:rsidR="0033218D" w:rsidRPr="00091C93" w:rsidRDefault="0033218D" w:rsidP="0033218D">
      <w:pPr>
        <w:shd w:val="clear" w:color="auto" w:fill="FFFFFF"/>
        <w:spacing w:after="100" w:afterAutospacing="1"/>
        <w:contextualSpacing/>
        <w:jc w:val="both"/>
        <w:rPr>
          <w:rFonts w:ascii="Tahoma" w:hAnsi="Tahoma" w:cs="Tahoma"/>
          <w:lang w:val="es-ES_tradnl"/>
        </w:rPr>
      </w:pPr>
    </w:p>
    <w:p w:rsidR="0033218D" w:rsidRDefault="0033218D" w:rsidP="0033218D">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De conformidad con los criterios establecidos en bases, al ofertar en mejores condiciones se pone a consideración la adjudicación a favor de:</w:t>
      </w:r>
    </w:p>
    <w:p w:rsidR="0033218D" w:rsidRDefault="0033218D" w:rsidP="0033218D">
      <w:pPr>
        <w:shd w:val="clear" w:color="auto" w:fill="FFFFFF"/>
        <w:spacing w:after="100" w:afterAutospacing="1"/>
        <w:contextualSpacing/>
        <w:jc w:val="both"/>
        <w:rPr>
          <w:rFonts w:ascii="Tahoma" w:hAnsi="Tahoma" w:cs="Tahoma"/>
          <w:lang w:val="es-ES_tradnl"/>
        </w:rPr>
      </w:pPr>
    </w:p>
    <w:tbl>
      <w:tblPr>
        <w:tblW w:w="10375" w:type="dxa"/>
        <w:tblLayout w:type="fixed"/>
        <w:tblCellMar>
          <w:left w:w="70" w:type="dxa"/>
          <w:right w:w="70" w:type="dxa"/>
        </w:tblCellMar>
        <w:tblLook w:val="04A0"/>
      </w:tblPr>
      <w:tblGrid>
        <w:gridCol w:w="1106"/>
        <w:gridCol w:w="3126"/>
        <w:gridCol w:w="1534"/>
        <w:gridCol w:w="966"/>
        <w:gridCol w:w="1534"/>
        <w:gridCol w:w="2109"/>
      </w:tblGrid>
      <w:tr w:rsidR="0033218D" w:rsidRPr="00AD4953" w:rsidTr="000648CD">
        <w:trPr>
          <w:trHeight w:val="312"/>
        </w:trPr>
        <w:tc>
          <w:tcPr>
            <w:tcW w:w="1106" w:type="dxa"/>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PARTIDA</w:t>
            </w:r>
          </w:p>
        </w:tc>
        <w:tc>
          <w:tcPr>
            <w:tcW w:w="3126" w:type="dxa"/>
            <w:vMerge w:val="restart"/>
            <w:tcBorders>
              <w:top w:val="single" w:sz="8" w:space="0" w:color="auto"/>
              <w:left w:val="single" w:sz="8" w:space="0" w:color="auto"/>
              <w:bottom w:val="single" w:sz="8" w:space="0" w:color="auto"/>
              <w:right w:val="nil"/>
            </w:tcBorders>
            <w:shd w:val="clear" w:color="000000" w:fill="F8CBAD"/>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DESCRIPCIÓN</w:t>
            </w:r>
          </w:p>
        </w:tc>
        <w:tc>
          <w:tcPr>
            <w:tcW w:w="1534" w:type="dxa"/>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 xml:space="preserve">CANTIDAD </w:t>
            </w:r>
          </w:p>
        </w:tc>
        <w:tc>
          <w:tcPr>
            <w:tcW w:w="964" w:type="dxa"/>
            <w:vMerge w:val="restart"/>
            <w:tcBorders>
              <w:top w:val="single" w:sz="8" w:space="0" w:color="auto"/>
              <w:left w:val="single" w:sz="8" w:space="0" w:color="auto"/>
              <w:bottom w:val="single" w:sz="8" w:space="0" w:color="000000"/>
              <w:right w:val="single" w:sz="8" w:space="0" w:color="auto"/>
            </w:tcBorders>
            <w:shd w:val="clear" w:color="000000" w:fill="F8CBAD"/>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UNIDAD DE MEDIDA</w:t>
            </w:r>
          </w:p>
        </w:tc>
        <w:tc>
          <w:tcPr>
            <w:tcW w:w="3643" w:type="dxa"/>
            <w:gridSpan w:val="2"/>
            <w:vMerge w:val="restart"/>
            <w:tcBorders>
              <w:top w:val="single" w:sz="8" w:space="0" w:color="auto"/>
              <w:left w:val="single" w:sz="8" w:space="0" w:color="auto"/>
              <w:bottom w:val="single" w:sz="8" w:space="0" w:color="000000"/>
              <w:right w:val="single" w:sz="8" w:space="0" w:color="000000"/>
            </w:tcBorders>
            <w:shd w:val="clear" w:color="000000" w:fill="F8CBAD"/>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AERO CORPORACIÓN AZOR S.A. DE C.V.</w:t>
            </w:r>
          </w:p>
        </w:tc>
      </w:tr>
      <w:tr w:rsidR="0033218D" w:rsidRPr="00AD4953" w:rsidTr="000648CD">
        <w:trPr>
          <w:trHeight w:val="524"/>
        </w:trPr>
        <w:tc>
          <w:tcPr>
            <w:tcW w:w="1106" w:type="dxa"/>
            <w:vMerge/>
            <w:tcBorders>
              <w:top w:val="single" w:sz="8" w:space="0" w:color="auto"/>
              <w:left w:val="single" w:sz="8" w:space="0" w:color="auto"/>
              <w:bottom w:val="single" w:sz="8" w:space="0" w:color="auto"/>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3126" w:type="dxa"/>
            <w:vMerge/>
            <w:tcBorders>
              <w:top w:val="single" w:sz="8" w:space="0" w:color="auto"/>
              <w:left w:val="single" w:sz="8" w:space="0" w:color="auto"/>
              <w:bottom w:val="single" w:sz="8" w:space="0" w:color="auto"/>
              <w:right w:val="nil"/>
            </w:tcBorders>
            <w:vAlign w:val="center"/>
            <w:hideMark/>
          </w:tcPr>
          <w:p w:rsidR="0033218D" w:rsidRPr="00A979F0" w:rsidRDefault="0033218D" w:rsidP="0033218D">
            <w:pPr>
              <w:rPr>
                <w:rFonts w:ascii="Calibri" w:hAnsi="Calibri" w:cs="Calibri"/>
                <w:b/>
                <w:bCs/>
                <w:color w:val="000000"/>
                <w:lang w:eastAsia="es-MX"/>
              </w:rPr>
            </w:pPr>
          </w:p>
        </w:tc>
        <w:tc>
          <w:tcPr>
            <w:tcW w:w="1534" w:type="dxa"/>
            <w:vMerge/>
            <w:tcBorders>
              <w:top w:val="single" w:sz="8" w:space="0" w:color="auto"/>
              <w:left w:val="single" w:sz="8" w:space="0" w:color="auto"/>
              <w:bottom w:val="single" w:sz="8" w:space="0" w:color="auto"/>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964" w:type="dxa"/>
            <w:vMerge/>
            <w:tcBorders>
              <w:top w:val="single" w:sz="8" w:space="0" w:color="auto"/>
              <w:left w:val="single" w:sz="8" w:space="0" w:color="auto"/>
              <w:bottom w:val="single" w:sz="8" w:space="0" w:color="000000"/>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3643" w:type="dxa"/>
            <w:gridSpan w:val="2"/>
            <w:vMerge/>
            <w:tcBorders>
              <w:top w:val="single" w:sz="8" w:space="0" w:color="auto"/>
              <w:left w:val="single" w:sz="8" w:space="0" w:color="auto"/>
              <w:bottom w:val="single" w:sz="8" w:space="0" w:color="000000"/>
              <w:right w:val="single" w:sz="8" w:space="0" w:color="000000"/>
            </w:tcBorders>
            <w:vAlign w:val="center"/>
            <w:hideMark/>
          </w:tcPr>
          <w:p w:rsidR="0033218D" w:rsidRPr="00A979F0" w:rsidRDefault="0033218D" w:rsidP="0033218D">
            <w:pPr>
              <w:rPr>
                <w:rFonts w:ascii="Calibri" w:hAnsi="Calibri" w:cs="Calibri"/>
                <w:b/>
                <w:bCs/>
                <w:color w:val="000000"/>
                <w:lang w:eastAsia="es-MX"/>
              </w:rPr>
            </w:pPr>
          </w:p>
        </w:tc>
      </w:tr>
      <w:tr w:rsidR="0033218D" w:rsidRPr="00AD4953" w:rsidTr="000648CD">
        <w:trPr>
          <w:trHeight w:val="524"/>
        </w:trPr>
        <w:tc>
          <w:tcPr>
            <w:tcW w:w="1106" w:type="dxa"/>
            <w:vMerge/>
            <w:tcBorders>
              <w:top w:val="single" w:sz="8" w:space="0" w:color="auto"/>
              <w:left w:val="single" w:sz="8" w:space="0" w:color="auto"/>
              <w:bottom w:val="single" w:sz="8" w:space="0" w:color="auto"/>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3126" w:type="dxa"/>
            <w:vMerge/>
            <w:tcBorders>
              <w:top w:val="single" w:sz="8" w:space="0" w:color="auto"/>
              <w:left w:val="single" w:sz="8" w:space="0" w:color="auto"/>
              <w:bottom w:val="single" w:sz="8" w:space="0" w:color="auto"/>
              <w:right w:val="nil"/>
            </w:tcBorders>
            <w:vAlign w:val="center"/>
            <w:hideMark/>
          </w:tcPr>
          <w:p w:rsidR="0033218D" w:rsidRPr="00A979F0" w:rsidRDefault="0033218D" w:rsidP="0033218D">
            <w:pPr>
              <w:rPr>
                <w:rFonts w:ascii="Calibri" w:hAnsi="Calibri" w:cs="Calibri"/>
                <w:b/>
                <w:bCs/>
                <w:color w:val="000000"/>
                <w:lang w:eastAsia="es-MX"/>
              </w:rPr>
            </w:pPr>
          </w:p>
        </w:tc>
        <w:tc>
          <w:tcPr>
            <w:tcW w:w="1534" w:type="dxa"/>
            <w:vMerge/>
            <w:tcBorders>
              <w:top w:val="single" w:sz="8" w:space="0" w:color="auto"/>
              <w:left w:val="single" w:sz="8" w:space="0" w:color="auto"/>
              <w:bottom w:val="single" w:sz="8" w:space="0" w:color="auto"/>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964" w:type="dxa"/>
            <w:vMerge/>
            <w:tcBorders>
              <w:top w:val="single" w:sz="8" w:space="0" w:color="auto"/>
              <w:left w:val="single" w:sz="8" w:space="0" w:color="auto"/>
              <w:bottom w:val="single" w:sz="8" w:space="0" w:color="000000"/>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1534" w:type="dxa"/>
            <w:vMerge w:val="restart"/>
            <w:tcBorders>
              <w:top w:val="nil"/>
              <w:left w:val="single" w:sz="8" w:space="0" w:color="auto"/>
              <w:bottom w:val="single" w:sz="8" w:space="0" w:color="auto"/>
              <w:right w:val="single" w:sz="8" w:space="0" w:color="auto"/>
            </w:tcBorders>
            <w:shd w:val="clear" w:color="000000" w:fill="F8CBAD"/>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PRECIO UNITARIO</w:t>
            </w:r>
          </w:p>
        </w:tc>
        <w:tc>
          <w:tcPr>
            <w:tcW w:w="2109" w:type="dxa"/>
            <w:vMerge w:val="restart"/>
            <w:tcBorders>
              <w:top w:val="nil"/>
              <w:left w:val="single" w:sz="8" w:space="0" w:color="auto"/>
              <w:bottom w:val="single" w:sz="8" w:space="0" w:color="auto"/>
              <w:right w:val="single" w:sz="8" w:space="0" w:color="auto"/>
            </w:tcBorders>
            <w:shd w:val="clear" w:color="000000" w:fill="F8CBAD"/>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TOTAL DE LA PARTIDA (ANTES DE I.V.A.)</w:t>
            </w:r>
          </w:p>
        </w:tc>
      </w:tr>
      <w:tr w:rsidR="0033218D" w:rsidRPr="00AD4953" w:rsidTr="000648CD">
        <w:trPr>
          <w:trHeight w:val="524"/>
        </w:trPr>
        <w:tc>
          <w:tcPr>
            <w:tcW w:w="1106" w:type="dxa"/>
            <w:vMerge/>
            <w:tcBorders>
              <w:top w:val="single" w:sz="8" w:space="0" w:color="auto"/>
              <w:left w:val="single" w:sz="8" w:space="0" w:color="auto"/>
              <w:bottom w:val="single" w:sz="8" w:space="0" w:color="auto"/>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3126" w:type="dxa"/>
            <w:vMerge/>
            <w:tcBorders>
              <w:top w:val="single" w:sz="8" w:space="0" w:color="auto"/>
              <w:left w:val="single" w:sz="8" w:space="0" w:color="auto"/>
              <w:bottom w:val="single" w:sz="8" w:space="0" w:color="auto"/>
              <w:right w:val="nil"/>
            </w:tcBorders>
            <w:vAlign w:val="center"/>
            <w:hideMark/>
          </w:tcPr>
          <w:p w:rsidR="0033218D" w:rsidRPr="00A979F0" w:rsidRDefault="0033218D" w:rsidP="0033218D">
            <w:pPr>
              <w:rPr>
                <w:rFonts w:ascii="Calibri" w:hAnsi="Calibri" w:cs="Calibri"/>
                <w:b/>
                <w:bCs/>
                <w:color w:val="000000"/>
                <w:lang w:eastAsia="es-MX"/>
              </w:rPr>
            </w:pPr>
          </w:p>
        </w:tc>
        <w:tc>
          <w:tcPr>
            <w:tcW w:w="1534" w:type="dxa"/>
            <w:vMerge/>
            <w:tcBorders>
              <w:top w:val="single" w:sz="8" w:space="0" w:color="auto"/>
              <w:left w:val="single" w:sz="8" w:space="0" w:color="auto"/>
              <w:bottom w:val="single" w:sz="8" w:space="0" w:color="auto"/>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964" w:type="dxa"/>
            <w:vMerge/>
            <w:tcBorders>
              <w:top w:val="single" w:sz="8" w:space="0" w:color="auto"/>
              <w:left w:val="single" w:sz="8" w:space="0" w:color="auto"/>
              <w:bottom w:val="single" w:sz="8" w:space="0" w:color="000000"/>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1534" w:type="dxa"/>
            <w:vMerge/>
            <w:tcBorders>
              <w:top w:val="nil"/>
              <w:left w:val="single" w:sz="8" w:space="0" w:color="auto"/>
              <w:bottom w:val="single" w:sz="8" w:space="0" w:color="auto"/>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c>
          <w:tcPr>
            <w:tcW w:w="2109" w:type="dxa"/>
            <w:vMerge/>
            <w:tcBorders>
              <w:top w:val="nil"/>
              <w:left w:val="single" w:sz="8" w:space="0" w:color="auto"/>
              <w:bottom w:val="single" w:sz="8" w:space="0" w:color="auto"/>
              <w:right w:val="single" w:sz="8" w:space="0" w:color="auto"/>
            </w:tcBorders>
            <w:vAlign w:val="center"/>
            <w:hideMark/>
          </w:tcPr>
          <w:p w:rsidR="0033218D" w:rsidRPr="00A979F0" w:rsidRDefault="0033218D" w:rsidP="0033218D">
            <w:pPr>
              <w:rPr>
                <w:rFonts w:ascii="Calibri" w:hAnsi="Calibri" w:cs="Calibri"/>
                <w:b/>
                <w:bCs/>
                <w:color w:val="000000"/>
                <w:lang w:eastAsia="es-MX"/>
              </w:rPr>
            </w:pPr>
          </w:p>
        </w:tc>
      </w:tr>
      <w:tr w:rsidR="0033218D" w:rsidRPr="00AD4953" w:rsidTr="000648CD">
        <w:trPr>
          <w:trHeight w:val="1545"/>
        </w:trPr>
        <w:tc>
          <w:tcPr>
            <w:tcW w:w="1106" w:type="dxa"/>
            <w:tcBorders>
              <w:top w:val="nil"/>
              <w:left w:val="single" w:sz="8" w:space="0" w:color="auto"/>
              <w:bottom w:val="single" w:sz="8" w:space="0" w:color="auto"/>
              <w:right w:val="single" w:sz="8" w:space="0" w:color="auto"/>
            </w:tcBorders>
            <w:shd w:val="clear" w:color="auto" w:fill="auto"/>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1</w:t>
            </w:r>
          </w:p>
        </w:tc>
        <w:tc>
          <w:tcPr>
            <w:tcW w:w="3126" w:type="dxa"/>
            <w:tcBorders>
              <w:top w:val="nil"/>
              <w:left w:val="nil"/>
              <w:bottom w:val="single" w:sz="8" w:space="0" w:color="auto"/>
              <w:right w:val="nil"/>
            </w:tcBorders>
            <w:shd w:val="clear" w:color="auto" w:fill="auto"/>
            <w:vAlign w:val="center"/>
            <w:hideMark/>
          </w:tcPr>
          <w:p w:rsidR="0033218D" w:rsidRPr="00A979F0" w:rsidRDefault="0033218D" w:rsidP="0033218D">
            <w:pPr>
              <w:rPr>
                <w:rFonts w:ascii="Calibri" w:hAnsi="Calibri" w:cs="Calibri"/>
                <w:color w:val="000000"/>
                <w:lang w:eastAsia="es-MX"/>
              </w:rPr>
            </w:pPr>
            <w:r w:rsidRPr="00A979F0">
              <w:rPr>
                <w:rFonts w:ascii="Calibri" w:hAnsi="Calibri" w:cs="Calibri"/>
                <w:color w:val="000000"/>
                <w:sz w:val="22"/>
                <w:szCs w:val="22"/>
                <w:lang w:eastAsia="es-MX"/>
              </w:rPr>
              <w:t>Mantenimiento e inspección de 3,600 y 3,750 horas del cuerpo básico del helicóptero AS350-B3, matrícula XC-SPZ, serie 3176</w:t>
            </w:r>
          </w:p>
        </w:tc>
        <w:tc>
          <w:tcPr>
            <w:tcW w:w="1534" w:type="dxa"/>
            <w:tcBorders>
              <w:top w:val="nil"/>
              <w:left w:val="single" w:sz="8" w:space="0" w:color="auto"/>
              <w:bottom w:val="single" w:sz="8" w:space="0" w:color="auto"/>
              <w:right w:val="single" w:sz="8" w:space="0" w:color="auto"/>
            </w:tcBorders>
            <w:shd w:val="clear" w:color="auto" w:fill="auto"/>
            <w:vAlign w:val="center"/>
            <w:hideMark/>
          </w:tcPr>
          <w:p w:rsidR="0033218D" w:rsidRPr="00A979F0" w:rsidRDefault="0033218D" w:rsidP="0033218D">
            <w:pPr>
              <w:jc w:val="center"/>
              <w:rPr>
                <w:rFonts w:ascii="Calibri" w:hAnsi="Calibri" w:cs="Calibri"/>
                <w:color w:val="000000"/>
                <w:lang w:eastAsia="es-MX"/>
              </w:rPr>
            </w:pPr>
            <w:r w:rsidRPr="00A979F0">
              <w:rPr>
                <w:rFonts w:ascii="Calibri" w:hAnsi="Calibri" w:cs="Calibri"/>
                <w:color w:val="000000"/>
                <w:sz w:val="22"/>
                <w:szCs w:val="22"/>
                <w:lang w:eastAsia="es-MX"/>
              </w:rPr>
              <w:t>1</w:t>
            </w:r>
          </w:p>
        </w:tc>
        <w:tc>
          <w:tcPr>
            <w:tcW w:w="964" w:type="dxa"/>
            <w:tcBorders>
              <w:top w:val="nil"/>
              <w:left w:val="nil"/>
              <w:bottom w:val="single" w:sz="8" w:space="0" w:color="auto"/>
              <w:right w:val="single" w:sz="8" w:space="0" w:color="auto"/>
            </w:tcBorders>
            <w:shd w:val="clear" w:color="auto" w:fill="auto"/>
            <w:vAlign w:val="center"/>
            <w:hideMark/>
          </w:tcPr>
          <w:p w:rsidR="0033218D" w:rsidRPr="00A979F0" w:rsidRDefault="0033218D" w:rsidP="0033218D">
            <w:pPr>
              <w:jc w:val="center"/>
              <w:rPr>
                <w:rFonts w:ascii="Calibri" w:hAnsi="Calibri" w:cs="Calibri"/>
                <w:color w:val="000000"/>
                <w:lang w:eastAsia="es-MX"/>
              </w:rPr>
            </w:pPr>
            <w:r w:rsidRPr="00A979F0">
              <w:rPr>
                <w:rFonts w:ascii="Calibri" w:hAnsi="Calibri" w:cs="Calibri"/>
                <w:color w:val="000000"/>
                <w:sz w:val="22"/>
                <w:szCs w:val="22"/>
                <w:lang w:eastAsia="es-MX"/>
              </w:rPr>
              <w:t>Servicio</w:t>
            </w:r>
          </w:p>
        </w:tc>
        <w:tc>
          <w:tcPr>
            <w:tcW w:w="1534" w:type="dxa"/>
            <w:tcBorders>
              <w:top w:val="nil"/>
              <w:left w:val="nil"/>
              <w:bottom w:val="single" w:sz="8" w:space="0" w:color="auto"/>
              <w:right w:val="single" w:sz="8" w:space="0" w:color="auto"/>
            </w:tcBorders>
            <w:shd w:val="clear" w:color="auto" w:fill="auto"/>
            <w:vAlign w:val="center"/>
            <w:hideMark/>
          </w:tcPr>
          <w:p w:rsidR="0033218D" w:rsidRPr="00A979F0" w:rsidRDefault="0033218D" w:rsidP="0033218D">
            <w:pPr>
              <w:jc w:val="center"/>
              <w:rPr>
                <w:rFonts w:ascii="Calibri" w:hAnsi="Calibri" w:cs="Calibri"/>
                <w:color w:val="000000"/>
                <w:lang w:eastAsia="es-MX"/>
              </w:rPr>
            </w:pPr>
            <w:r w:rsidRPr="00A979F0">
              <w:rPr>
                <w:rFonts w:ascii="Calibri" w:hAnsi="Calibri" w:cs="Calibri"/>
                <w:color w:val="000000"/>
                <w:sz w:val="22"/>
                <w:szCs w:val="22"/>
                <w:lang w:eastAsia="es-MX"/>
              </w:rPr>
              <w:t xml:space="preserve"> $2,040,760.00 </w:t>
            </w:r>
          </w:p>
        </w:tc>
        <w:tc>
          <w:tcPr>
            <w:tcW w:w="2109" w:type="dxa"/>
            <w:tcBorders>
              <w:top w:val="nil"/>
              <w:left w:val="nil"/>
              <w:bottom w:val="single" w:sz="8" w:space="0" w:color="auto"/>
              <w:right w:val="single" w:sz="8" w:space="0" w:color="auto"/>
            </w:tcBorders>
            <w:shd w:val="clear" w:color="auto" w:fill="auto"/>
            <w:vAlign w:val="center"/>
            <w:hideMark/>
          </w:tcPr>
          <w:p w:rsidR="0033218D" w:rsidRPr="00A979F0" w:rsidRDefault="0033218D" w:rsidP="0033218D">
            <w:pPr>
              <w:jc w:val="center"/>
              <w:rPr>
                <w:rFonts w:ascii="Calibri" w:hAnsi="Calibri" w:cs="Calibri"/>
                <w:bCs/>
                <w:color w:val="000000"/>
                <w:lang w:eastAsia="es-MX"/>
              </w:rPr>
            </w:pPr>
            <w:r w:rsidRPr="00A979F0">
              <w:rPr>
                <w:rFonts w:ascii="Calibri" w:hAnsi="Calibri" w:cs="Calibri"/>
                <w:b/>
                <w:bCs/>
                <w:color w:val="000000"/>
                <w:sz w:val="22"/>
                <w:szCs w:val="22"/>
                <w:lang w:eastAsia="es-MX"/>
              </w:rPr>
              <w:t xml:space="preserve"> </w:t>
            </w:r>
            <w:r w:rsidRPr="00A979F0">
              <w:rPr>
                <w:rFonts w:ascii="Calibri" w:hAnsi="Calibri" w:cs="Calibri"/>
                <w:bCs/>
                <w:color w:val="000000"/>
                <w:sz w:val="22"/>
                <w:szCs w:val="22"/>
                <w:lang w:eastAsia="es-MX"/>
              </w:rPr>
              <w:t xml:space="preserve">$            2,040,760.00 </w:t>
            </w:r>
          </w:p>
        </w:tc>
      </w:tr>
      <w:tr w:rsidR="0033218D" w:rsidRPr="00AD4953" w:rsidTr="000648CD">
        <w:trPr>
          <w:trHeight w:val="523"/>
        </w:trPr>
        <w:tc>
          <w:tcPr>
            <w:tcW w:w="6732" w:type="dxa"/>
            <w:gridSpan w:val="4"/>
            <w:vMerge w:val="restart"/>
            <w:tcBorders>
              <w:top w:val="nil"/>
              <w:left w:val="nil"/>
              <w:bottom w:val="nil"/>
              <w:right w:val="nil"/>
            </w:tcBorders>
            <w:shd w:val="clear" w:color="auto" w:fill="auto"/>
            <w:noWrap/>
            <w:vAlign w:val="center"/>
            <w:hideMark/>
          </w:tcPr>
          <w:p w:rsidR="0033218D" w:rsidRPr="00A979F0" w:rsidRDefault="0033218D" w:rsidP="0033218D">
            <w:pPr>
              <w:jc w:val="center"/>
              <w:rPr>
                <w:rFonts w:ascii="Calibri" w:hAnsi="Calibri" w:cs="Calibri"/>
                <w:b/>
                <w:bCs/>
                <w:color w:val="000000"/>
                <w:lang w:eastAsia="es-MX"/>
              </w:rPr>
            </w:pPr>
          </w:p>
        </w:tc>
        <w:tc>
          <w:tcPr>
            <w:tcW w:w="1534" w:type="dxa"/>
            <w:tcBorders>
              <w:top w:val="nil"/>
              <w:left w:val="single" w:sz="8" w:space="0" w:color="auto"/>
              <w:bottom w:val="single" w:sz="8" w:space="0" w:color="auto"/>
              <w:right w:val="single" w:sz="8" w:space="0" w:color="auto"/>
            </w:tcBorders>
            <w:shd w:val="clear" w:color="000000" w:fill="FFFFFF"/>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 xml:space="preserve"> SUBTOTAL </w:t>
            </w:r>
          </w:p>
        </w:tc>
        <w:tc>
          <w:tcPr>
            <w:tcW w:w="2109" w:type="dxa"/>
            <w:tcBorders>
              <w:top w:val="nil"/>
              <w:left w:val="nil"/>
              <w:bottom w:val="single" w:sz="8" w:space="0" w:color="auto"/>
              <w:right w:val="single" w:sz="8" w:space="0" w:color="auto"/>
            </w:tcBorders>
            <w:shd w:val="clear" w:color="000000" w:fill="FFFFFF"/>
            <w:vAlign w:val="center"/>
            <w:hideMark/>
          </w:tcPr>
          <w:p w:rsidR="0033218D" w:rsidRPr="00A979F0" w:rsidRDefault="0033218D" w:rsidP="0033218D">
            <w:pPr>
              <w:jc w:val="center"/>
              <w:rPr>
                <w:rFonts w:ascii="Calibri" w:hAnsi="Calibri" w:cs="Calibri"/>
                <w:color w:val="000000"/>
                <w:lang w:eastAsia="es-MX"/>
              </w:rPr>
            </w:pPr>
            <w:r w:rsidRPr="00A979F0">
              <w:rPr>
                <w:rFonts w:ascii="Calibri" w:hAnsi="Calibri" w:cs="Calibri"/>
                <w:color w:val="000000"/>
                <w:sz w:val="22"/>
                <w:szCs w:val="22"/>
                <w:lang w:eastAsia="es-MX"/>
              </w:rPr>
              <w:t xml:space="preserve"> $            2,040,760.00 </w:t>
            </w:r>
          </w:p>
        </w:tc>
      </w:tr>
      <w:tr w:rsidR="0033218D" w:rsidRPr="00AD4953" w:rsidTr="000648CD">
        <w:trPr>
          <w:trHeight w:val="419"/>
        </w:trPr>
        <w:tc>
          <w:tcPr>
            <w:tcW w:w="6732" w:type="dxa"/>
            <w:gridSpan w:val="4"/>
            <w:vMerge/>
            <w:tcBorders>
              <w:top w:val="nil"/>
              <w:left w:val="nil"/>
              <w:bottom w:val="nil"/>
              <w:right w:val="nil"/>
            </w:tcBorders>
            <w:vAlign w:val="center"/>
            <w:hideMark/>
          </w:tcPr>
          <w:p w:rsidR="0033218D" w:rsidRPr="00A979F0" w:rsidRDefault="0033218D" w:rsidP="0033218D">
            <w:pPr>
              <w:rPr>
                <w:rFonts w:ascii="Calibri" w:hAnsi="Calibri" w:cs="Calibri"/>
                <w:b/>
                <w:bCs/>
                <w:color w:val="000000"/>
                <w:lang w:eastAsia="es-MX"/>
              </w:rPr>
            </w:pPr>
          </w:p>
        </w:tc>
        <w:tc>
          <w:tcPr>
            <w:tcW w:w="1534" w:type="dxa"/>
            <w:tcBorders>
              <w:top w:val="nil"/>
              <w:left w:val="single" w:sz="8" w:space="0" w:color="auto"/>
              <w:bottom w:val="single" w:sz="8" w:space="0" w:color="auto"/>
              <w:right w:val="single" w:sz="8" w:space="0" w:color="auto"/>
            </w:tcBorders>
            <w:shd w:val="clear" w:color="000000" w:fill="FFFFFF"/>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 xml:space="preserve"> I.V.A. </w:t>
            </w:r>
          </w:p>
        </w:tc>
        <w:tc>
          <w:tcPr>
            <w:tcW w:w="2109" w:type="dxa"/>
            <w:tcBorders>
              <w:top w:val="nil"/>
              <w:left w:val="nil"/>
              <w:bottom w:val="single" w:sz="8" w:space="0" w:color="auto"/>
              <w:right w:val="single" w:sz="8" w:space="0" w:color="auto"/>
            </w:tcBorders>
            <w:shd w:val="clear" w:color="000000" w:fill="FFFFFF"/>
            <w:vAlign w:val="center"/>
            <w:hideMark/>
          </w:tcPr>
          <w:p w:rsidR="0033218D" w:rsidRPr="00A979F0" w:rsidRDefault="0033218D" w:rsidP="0033218D">
            <w:pPr>
              <w:jc w:val="center"/>
              <w:rPr>
                <w:rFonts w:ascii="Calibri" w:hAnsi="Calibri" w:cs="Calibri"/>
                <w:color w:val="000000"/>
                <w:lang w:eastAsia="es-MX"/>
              </w:rPr>
            </w:pPr>
            <w:r w:rsidRPr="00A979F0">
              <w:rPr>
                <w:rFonts w:ascii="Calibri" w:hAnsi="Calibri" w:cs="Calibri"/>
                <w:color w:val="000000"/>
                <w:sz w:val="22"/>
                <w:szCs w:val="22"/>
                <w:lang w:eastAsia="es-MX"/>
              </w:rPr>
              <w:t xml:space="preserve"> $               326,521.60 </w:t>
            </w:r>
          </w:p>
        </w:tc>
      </w:tr>
      <w:tr w:rsidR="0033218D" w:rsidRPr="00AD4953" w:rsidTr="000648CD">
        <w:trPr>
          <w:trHeight w:val="433"/>
        </w:trPr>
        <w:tc>
          <w:tcPr>
            <w:tcW w:w="6732" w:type="dxa"/>
            <w:gridSpan w:val="4"/>
            <w:vMerge/>
            <w:tcBorders>
              <w:top w:val="nil"/>
              <w:left w:val="nil"/>
              <w:bottom w:val="nil"/>
              <w:right w:val="nil"/>
            </w:tcBorders>
            <w:vAlign w:val="center"/>
            <w:hideMark/>
          </w:tcPr>
          <w:p w:rsidR="0033218D" w:rsidRPr="00A979F0" w:rsidRDefault="0033218D" w:rsidP="0033218D">
            <w:pPr>
              <w:rPr>
                <w:rFonts w:ascii="Calibri" w:hAnsi="Calibri" w:cs="Calibri"/>
                <w:b/>
                <w:bCs/>
                <w:color w:val="000000"/>
                <w:lang w:eastAsia="es-MX"/>
              </w:rPr>
            </w:pPr>
          </w:p>
        </w:tc>
        <w:tc>
          <w:tcPr>
            <w:tcW w:w="1534" w:type="dxa"/>
            <w:tcBorders>
              <w:top w:val="nil"/>
              <w:left w:val="single" w:sz="8" w:space="0" w:color="auto"/>
              <w:bottom w:val="single" w:sz="8" w:space="0" w:color="auto"/>
              <w:right w:val="single" w:sz="8" w:space="0" w:color="auto"/>
            </w:tcBorders>
            <w:shd w:val="clear" w:color="000000" w:fill="FFFFFF"/>
            <w:vAlign w:val="center"/>
            <w:hideMark/>
          </w:tcPr>
          <w:p w:rsidR="0033218D" w:rsidRPr="00A979F0" w:rsidRDefault="0033218D" w:rsidP="0033218D">
            <w:pPr>
              <w:jc w:val="center"/>
              <w:rPr>
                <w:rFonts w:ascii="Calibri" w:hAnsi="Calibri" w:cs="Calibri"/>
                <w:b/>
                <w:bCs/>
                <w:color w:val="000000"/>
                <w:lang w:eastAsia="es-MX"/>
              </w:rPr>
            </w:pPr>
            <w:r w:rsidRPr="00A979F0">
              <w:rPr>
                <w:rFonts w:ascii="Calibri" w:hAnsi="Calibri" w:cs="Calibri"/>
                <w:b/>
                <w:bCs/>
                <w:color w:val="000000"/>
                <w:sz w:val="22"/>
                <w:szCs w:val="22"/>
                <w:lang w:eastAsia="es-MX"/>
              </w:rPr>
              <w:t xml:space="preserve"> TOTAL </w:t>
            </w:r>
          </w:p>
        </w:tc>
        <w:tc>
          <w:tcPr>
            <w:tcW w:w="2109" w:type="dxa"/>
            <w:tcBorders>
              <w:top w:val="nil"/>
              <w:left w:val="nil"/>
              <w:bottom w:val="single" w:sz="8" w:space="0" w:color="auto"/>
              <w:right w:val="single" w:sz="8" w:space="0" w:color="auto"/>
            </w:tcBorders>
            <w:shd w:val="clear" w:color="000000" w:fill="FFFFFF"/>
            <w:vAlign w:val="center"/>
            <w:hideMark/>
          </w:tcPr>
          <w:p w:rsidR="0033218D" w:rsidRPr="00A979F0" w:rsidRDefault="0033218D" w:rsidP="0033218D">
            <w:pPr>
              <w:jc w:val="center"/>
              <w:rPr>
                <w:rFonts w:ascii="Calibri" w:hAnsi="Calibri" w:cs="Calibri"/>
                <w:color w:val="000000"/>
                <w:lang w:eastAsia="es-MX"/>
              </w:rPr>
            </w:pPr>
            <w:r w:rsidRPr="00A979F0">
              <w:rPr>
                <w:rFonts w:ascii="Calibri" w:hAnsi="Calibri" w:cs="Calibri"/>
                <w:color w:val="000000"/>
                <w:sz w:val="22"/>
                <w:szCs w:val="22"/>
                <w:lang w:eastAsia="es-MX"/>
              </w:rPr>
              <w:t xml:space="preserve"> $            2,367,281.60 </w:t>
            </w:r>
          </w:p>
        </w:tc>
      </w:tr>
    </w:tbl>
    <w:p w:rsidR="0033218D" w:rsidRDefault="0033218D" w:rsidP="0033218D">
      <w:pPr>
        <w:shd w:val="clear" w:color="auto" w:fill="FFFFFF"/>
        <w:spacing w:after="100" w:afterAutospacing="1"/>
        <w:contextualSpacing/>
        <w:jc w:val="both"/>
        <w:rPr>
          <w:rFonts w:ascii="Tahoma" w:hAnsi="Tahoma" w:cs="Tahoma"/>
          <w:lang w:val="es-ES_tradnl"/>
        </w:rPr>
      </w:pPr>
    </w:p>
    <w:p w:rsidR="0033218D" w:rsidRDefault="0033218D" w:rsidP="0033218D">
      <w:pPr>
        <w:shd w:val="clear" w:color="auto" w:fill="FFFFFF"/>
        <w:spacing w:after="100" w:afterAutospacing="1"/>
        <w:contextualSpacing/>
        <w:jc w:val="both"/>
        <w:rPr>
          <w:rFonts w:ascii="Tahoma" w:hAnsi="Tahoma" w:cs="Tahoma"/>
          <w:lang w:val="es-ES_tradnl"/>
        </w:rPr>
      </w:pPr>
    </w:p>
    <w:p w:rsidR="0033218D" w:rsidRPr="00EB4A9A" w:rsidRDefault="0033218D" w:rsidP="0033218D">
      <w:pPr>
        <w:spacing w:after="100" w:afterAutospacing="1"/>
        <w:contextualSpacing/>
        <w:rPr>
          <w:rFonts w:ascii="Tahoma" w:hAnsi="Tahoma" w:cs="Tahoma"/>
          <w:b/>
          <w:bCs/>
          <w:i/>
          <w:lang w:val="es-ES_tradnl"/>
        </w:rPr>
      </w:pPr>
      <w:r w:rsidRPr="00EB4A9A">
        <w:rPr>
          <w:rFonts w:ascii="Tahoma" w:hAnsi="Tahoma" w:cs="Tahoma"/>
          <w:b/>
          <w:i/>
          <w:lang w:val="es-ES_tradnl"/>
        </w:rPr>
        <w:t xml:space="preserve">El techo presupuestal es de </w:t>
      </w:r>
      <w:r w:rsidRPr="00EB4A9A">
        <w:rPr>
          <w:rFonts w:ascii="Tahoma" w:hAnsi="Tahoma" w:cs="Tahoma"/>
          <w:b/>
          <w:bCs/>
          <w:i/>
          <w:lang w:val="es-ES_tradnl"/>
        </w:rPr>
        <w:t xml:space="preserve">$ </w:t>
      </w:r>
      <w:r>
        <w:rPr>
          <w:rFonts w:ascii="Tahoma" w:hAnsi="Tahoma" w:cs="Tahoma"/>
          <w:b/>
          <w:bCs/>
          <w:i/>
          <w:lang w:val="es-ES_tradnl"/>
        </w:rPr>
        <w:t>3´400,000.00</w:t>
      </w:r>
      <w:r w:rsidRPr="00EB4A9A">
        <w:rPr>
          <w:rFonts w:ascii="Tahoma" w:hAnsi="Tahoma" w:cs="Tahoma"/>
          <w:b/>
          <w:bCs/>
          <w:i/>
          <w:lang w:val="es-ES_tradnl"/>
        </w:rPr>
        <w:t xml:space="preserve"> </w:t>
      </w:r>
      <w:r>
        <w:rPr>
          <w:rFonts w:ascii="Tahoma" w:hAnsi="Tahoma" w:cs="Tahoma"/>
          <w:b/>
          <w:bCs/>
          <w:i/>
          <w:lang w:val="es-ES_tradnl"/>
        </w:rPr>
        <w:t xml:space="preserve">pesos </w:t>
      </w:r>
      <w:r w:rsidRPr="00EB4A9A">
        <w:rPr>
          <w:rFonts w:ascii="Tahoma" w:hAnsi="Tahoma" w:cs="Tahoma"/>
          <w:b/>
          <w:bCs/>
          <w:i/>
          <w:lang w:val="es-ES_tradnl"/>
        </w:rPr>
        <w:t xml:space="preserve">Incluye  I.V.A. </w:t>
      </w:r>
    </w:p>
    <w:p w:rsidR="0033218D" w:rsidRPr="00EB4A9A" w:rsidRDefault="0033218D" w:rsidP="0033218D">
      <w:pPr>
        <w:spacing w:after="100" w:afterAutospacing="1"/>
        <w:contextualSpacing/>
        <w:rPr>
          <w:rFonts w:ascii="Tahoma" w:hAnsi="Tahoma" w:cs="Tahoma"/>
          <w:b/>
          <w:bCs/>
          <w:i/>
          <w:lang w:val="es-ES_tradnl"/>
        </w:rPr>
      </w:pPr>
    </w:p>
    <w:p w:rsidR="0033218D" w:rsidRDefault="0033218D" w:rsidP="0033218D">
      <w:pPr>
        <w:spacing w:after="100" w:afterAutospacing="1"/>
        <w:contextualSpacing/>
        <w:rPr>
          <w:rFonts w:ascii="Tahoma" w:hAnsi="Tahoma" w:cs="Tahoma"/>
          <w:b/>
          <w:i/>
        </w:rPr>
      </w:pPr>
      <w:r w:rsidRPr="00EB4A9A">
        <w:rPr>
          <w:rFonts w:ascii="Tahoma" w:hAnsi="Tahoma" w:cs="Tahoma"/>
          <w:b/>
          <w:i/>
        </w:rPr>
        <w:t xml:space="preserve">Monto total asignado $ </w:t>
      </w:r>
      <w:r>
        <w:rPr>
          <w:rFonts w:ascii="Tahoma" w:hAnsi="Tahoma" w:cs="Tahoma"/>
          <w:b/>
          <w:i/>
        </w:rPr>
        <w:t>2´367,281.60 p</w:t>
      </w:r>
      <w:r w:rsidRPr="00EB4A9A">
        <w:rPr>
          <w:rFonts w:ascii="Tahoma" w:hAnsi="Tahoma" w:cs="Tahoma"/>
          <w:b/>
          <w:i/>
        </w:rPr>
        <w:t>esos Incluye I.V.A.</w:t>
      </w:r>
    </w:p>
    <w:p w:rsidR="004F4856" w:rsidRPr="0033218D" w:rsidRDefault="004F4856" w:rsidP="004F4856">
      <w:pPr>
        <w:spacing w:line="360" w:lineRule="auto"/>
        <w:jc w:val="both"/>
        <w:rPr>
          <w:rFonts w:ascii="Tahoma" w:hAnsi="Tahoma" w:cs="Tahoma"/>
          <w:sz w:val="22"/>
          <w:lang w:eastAsia="en-US"/>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Default="00162908" w:rsidP="00162908">
      <w:pPr>
        <w:shd w:val="clear" w:color="auto" w:fill="FFFFFF"/>
        <w:spacing w:after="100" w:afterAutospacing="1"/>
        <w:contextualSpacing/>
        <w:jc w:val="both"/>
        <w:rPr>
          <w:rFonts w:ascii="Tahoma" w:hAnsi="Tahoma" w:cs="Tahoma"/>
          <w:lang w:val="es-ES_tradnl"/>
        </w:rPr>
      </w:pPr>
    </w:p>
    <w:p w:rsidR="00FE30AB" w:rsidRPr="00FE30AB" w:rsidRDefault="00FE30AB" w:rsidP="00FE30AB">
      <w:pPr>
        <w:jc w:val="both"/>
        <w:rPr>
          <w:rFonts w:ascii="Tahoma" w:hAnsi="Tahoma" w:cs="Tahoma"/>
        </w:rPr>
      </w:pPr>
      <w:r w:rsidRPr="00FE30AB">
        <w:rPr>
          <w:rFonts w:ascii="Tahoma" w:hAnsi="Tahoma" w:cs="Tahoma"/>
          <w:lang w:val="es-ES_tradnl"/>
        </w:rPr>
        <w:t xml:space="preserve">El Lic. </w:t>
      </w:r>
      <w:r w:rsidRPr="00FE30AB">
        <w:rPr>
          <w:rFonts w:ascii="Tahoma" w:hAnsi="Tahoma" w:cs="Tahoma"/>
        </w:rPr>
        <w:t xml:space="preserve">Edmundo Antonio </w:t>
      </w:r>
      <w:proofErr w:type="spellStart"/>
      <w:r w:rsidRPr="00FE30AB">
        <w:rPr>
          <w:rFonts w:ascii="Tahoma" w:hAnsi="Tahoma" w:cs="Tahoma"/>
        </w:rPr>
        <w:t>Amutio</w:t>
      </w:r>
      <w:proofErr w:type="spellEnd"/>
      <w:r w:rsidRPr="00FE30AB">
        <w:rPr>
          <w:rFonts w:ascii="Tahoma" w:hAnsi="Tahoma" w:cs="Tahoma"/>
        </w:rPr>
        <w:t xml:space="preserve"> Villa, representante suplente del Presidente del Comité de Adquisiciones, solicita a los Integrantes del Comité de Adquisiciones el uso de la voz, al C. Félix Ramírez Alvarado, Jefe de Apoyo </w:t>
      </w:r>
      <w:r w:rsidR="006075AF" w:rsidRPr="00FE30AB">
        <w:rPr>
          <w:rFonts w:ascii="Tahoma" w:hAnsi="Tahoma" w:cs="Tahoma"/>
        </w:rPr>
        <w:t>A</w:t>
      </w:r>
      <w:r w:rsidR="006075AF">
        <w:rPr>
          <w:rFonts w:ascii="Tahoma" w:hAnsi="Tahoma" w:cs="Tahoma"/>
        </w:rPr>
        <w:t>é</w:t>
      </w:r>
      <w:r w:rsidR="006075AF" w:rsidRPr="00FE30AB">
        <w:rPr>
          <w:rFonts w:ascii="Tahoma" w:hAnsi="Tahoma" w:cs="Tahoma"/>
        </w:rPr>
        <w:t>reo</w:t>
      </w:r>
      <w:r w:rsidRPr="00FE30AB">
        <w:rPr>
          <w:rFonts w:ascii="Tahoma" w:hAnsi="Tahoma" w:cs="Tahoma"/>
        </w:rPr>
        <w:t>, de la Comisaría General de Seguridad Pública de Zapopan.</w:t>
      </w:r>
    </w:p>
    <w:p w:rsidR="00FE30AB" w:rsidRPr="00FE30AB" w:rsidRDefault="00FE30AB" w:rsidP="00FE30AB">
      <w:pPr>
        <w:spacing w:line="360" w:lineRule="auto"/>
        <w:jc w:val="both"/>
        <w:rPr>
          <w:rFonts w:ascii="Tahoma" w:hAnsi="Tahoma" w:cs="Tahoma"/>
        </w:rPr>
      </w:pPr>
    </w:p>
    <w:p w:rsidR="00FE30AB" w:rsidRPr="00FE30AB" w:rsidRDefault="00FE30AB" w:rsidP="00FE30AB">
      <w:pPr>
        <w:ind w:left="708"/>
        <w:jc w:val="center"/>
        <w:rPr>
          <w:rFonts w:ascii="Tahoma" w:hAnsi="Tahoma" w:cs="Tahoma"/>
          <w:b/>
          <w:i/>
          <w:sz w:val="22"/>
          <w:lang w:eastAsia="en-US"/>
        </w:rPr>
      </w:pPr>
      <w:r w:rsidRPr="00FE30AB">
        <w:rPr>
          <w:rFonts w:ascii="Tahoma" w:hAnsi="Tahoma" w:cs="Tahoma"/>
          <w:b/>
          <w:i/>
          <w:sz w:val="22"/>
          <w:lang w:eastAsia="en-US"/>
        </w:rPr>
        <w:t>Aprobado por unanimidad de votos por parte de los integrantes del Comité presentes.</w:t>
      </w:r>
    </w:p>
    <w:p w:rsidR="00FE30AB" w:rsidRPr="00FE30AB" w:rsidRDefault="00FE30AB" w:rsidP="00FE30AB">
      <w:pPr>
        <w:spacing w:line="360" w:lineRule="auto"/>
        <w:jc w:val="both"/>
        <w:rPr>
          <w:rFonts w:ascii="Tahoma" w:hAnsi="Tahoma" w:cs="Tahoma"/>
        </w:rPr>
      </w:pPr>
    </w:p>
    <w:p w:rsidR="00FE30AB" w:rsidRDefault="00FE30AB" w:rsidP="00FE30AB">
      <w:pPr>
        <w:jc w:val="both"/>
        <w:rPr>
          <w:rFonts w:ascii="Tahoma" w:hAnsi="Tahoma" w:cs="Tahoma"/>
        </w:rPr>
      </w:pPr>
      <w:r w:rsidRPr="00FE30AB">
        <w:rPr>
          <w:rFonts w:ascii="Tahoma" w:hAnsi="Tahoma" w:cs="Tahoma"/>
        </w:rPr>
        <w:t xml:space="preserve">El C. Félix Ramírez Alvarado, Jefe de Apoyo </w:t>
      </w:r>
      <w:r w:rsidR="006075AF" w:rsidRPr="00FE30AB">
        <w:rPr>
          <w:rFonts w:ascii="Tahoma" w:hAnsi="Tahoma" w:cs="Tahoma"/>
        </w:rPr>
        <w:t>A</w:t>
      </w:r>
      <w:r w:rsidR="006075AF">
        <w:rPr>
          <w:rFonts w:ascii="Tahoma" w:hAnsi="Tahoma" w:cs="Tahoma"/>
        </w:rPr>
        <w:t>é</w:t>
      </w:r>
      <w:r w:rsidR="006075AF" w:rsidRPr="00FE30AB">
        <w:rPr>
          <w:rFonts w:ascii="Tahoma" w:hAnsi="Tahoma" w:cs="Tahoma"/>
        </w:rPr>
        <w:t>reo</w:t>
      </w:r>
      <w:bookmarkStart w:id="0" w:name="_GoBack"/>
      <w:bookmarkEnd w:id="0"/>
      <w:r w:rsidRPr="00FE30AB">
        <w:rPr>
          <w:rFonts w:ascii="Tahoma" w:hAnsi="Tahoma" w:cs="Tahoma"/>
        </w:rPr>
        <w:t>, de la Comisaría General de Seguridad Pública de Zapopan, dio contestación a las observaciones realizadas por los Integrant</w:t>
      </w:r>
      <w:r>
        <w:rPr>
          <w:rFonts w:ascii="Tahoma" w:hAnsi="Tahoma" w:cs="Tahoma"/>
        </w:rPr>
        <w:t>es del Comité de Adquisiciones.</w:t>
      </w:r>
    </w:p>
    <w:p w:rsidR="009B5F50" w:rsidRPr="00FE30AB" w:rsidRDefault="009B5F50" w:rsidP="00162908">
      <w:pPr>
        <w:shd w:val="clear" w:color="auto" w:fill="FFFFFF"/>
        <w:spacing w:after="100" w:afterAutospacing="1"/>
        <w:contextualSpacing/>
        <w:jc w:val="both"/>
        <w:rPr>
          <w:rFonts w:ascii="Tahoma" w:hAnsi="Tahoma" w:cs="Tahoma"/>
        </w:rPr>
      </w:pPr>
    </w:p>
    <w:p w:rsidR="00162908" w:rsidRPr="008E7ACD" w:rsidRDefault="00162908" w:rsidP="00162908">
      <w:pPr>
        <w:spacing w:after="100" w:afterAutospacing="1"/>
        <w:contextualSpacing/>
        <w:jc w:val="both"/>
        <w:rPr>
          <w:rFonts w:ascii="Tahoma" w:hAnsi="Tahoma" w:cs="Tahoma"/>
          <w:lang w:val="es-ES_tradnl"/>
        </w:rPr>
      </w:pPr>
      <w:r w:rsidRPr="00A72AAB">
        <w:rPr>
          <w:rFonts w:ascii="Tahoma" w:hAnsi="Tahoma" w:cs="Tahoma"/>
        </w:rPr>
        <w:t xml:space="preserve">El Lic. </w:t>
      </w:r>
      <w:r w:rsidR="00B26785">
        <w:rPr>
          <w:rFonts w:ascii="Tahoma" w:hAnsi="Tahoma" w:cs="Tahoma"/>
        </w:rPr>
        <w:t xml:space="preserve">Edmundo Antonio </w:t>
      </w:r>
      <w:proofErr w:type="spellStart"/>
      <w:r w:rsidR="00B26785">
        <w:rPr>
          <w:rFonts w:ascii="Tahoma" w:hAnsi="Tahoma" w:cs="Tahoma"/>
        </w:rPr>
        <w:t>Amutio</w:t>
      </w:r>
      <w:proofErr w:type="spellEnd"/>
      <w:r w:rsidR="00B26785">
        <w:rPr>
          <w:rFonts w:ascii="Tahoma" w:hAnsi="Tahoma" w:cs="Tahoma"/>
        </w:rPr>
        <w:t xml:space="preserve"> Villa</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A26316">
        <w:rPr>
          <w:rFonts w:ascii="Tahoma" w:hAnsi="Tahoma" w:cs="Tahoma"/>
        </w:rPr>
        <w:t xml:space="preserve"> </w:t>
      </w:r>
      <w:r w:rsidRPr="00A72AAB">
        <w:rPr>
          <w:rFonts w:ascii="Tahoma" w:hAnsi="Tahoma" w:cs="Tahoma"/>
        </w:rPr>
        <w:t>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8E7ACD">
        <w:rPr>
          <w:rFonts w:ascii="Tahoma" w:hAnsi="Tahoma" w:cs="Tahoma"/>
        </w:rPr>
        <w:t>con el artículo 24, fracción VII de la Ley de Compras Gubernamentales, Enajenaciones y Contratación de Servicios del Estado de Jalisco y sus Municipios, se somete a su resolución para su aprobación de fallo a favor de</w:t>
      </w:r>
      <w:r w:rsidR="004F4856">
        <w:rPr>
          <w:rFonts w:ascii="Tahoma" w:hAnsi="Tahoma" w:cs="Tahoma"/>
        </w:rPr>
        <w:t xml:space="preserve"> </w:t>
      </w:r>
      <w:r w:rsidRPr="008E7ACD">
        <w:rPr>
          <w:rFonts w:ascii="Tahoma" w:hAnsi="Tahoma" w:cs="Tahoma"/>
        </w:rPr>
        <w:t>l</w:t>
      </w:r>
      <w:r w:rsidR="004F4856">
        <w:rPr>
          <w:rFonts w:ascii="Tahoma" w:hAnsi="Tahoma" w:cs="Tahoma"/>
        </w:rPr>
        <w:t>os</w:t>
      </w:r>
      <w:r w:rsidRPr="008E7ACD">
        <w:rPr>
          <w:rFonts w:ascii="Tahoma" w:hAnsi="Tahoma" w:cs="Tahoma"/>
        </w:rPr>
        <w:t xml:space="preserve"> proveedor</w:t>
      </w:r>
      <w:r w:rsidR="004F4856">
        <w:rPr>
          <w:rFonts w:ascii="Tahoma" w:hAnsi="Tahoma" w:cs="Tahoma"/>
        </w:rPr>
        <w:t>es</w:t>
      </w:r>
      <w:r w:rsidR="00FB23AF" w:rsidRPr="00FB23AF">
        <w:rPr>
          <w:rFonts w:ascii="Tahoma" w:eastAsia="Cambria" w:hAnsi="Tahoma" w:cs="Tahoma"/>
          <w:b/>
        </w:rPr>
        <w:t xml:space="preserve"> </w:t>
      </w:r>
      <w:r w:rsidR="0033218D" w:rsidRPr="00AD4953">
        <w:rPr>
          <w:rFonts w:ascii="Tahoma" w:hAnsi="Tahoma" w:cs="Tahoma"/>
          <w:b/>
        </w:rPr>
        <w:t>Aero Corporación Azor</w:t>
      </w:r>
      <w:r w:rsidR="0033218D">
        <w:rPr>
          <w:rFonts w:ascii="Tahoma" w:hAnsi="Tahoma" w:cs="Tahoma"/>
        </w:rPr>
        <w:t xml:space="preserve"> </w:t>
      </w:r>
      <w:r w:rsidR="0033218D" w:rsidRPr="004368EB">
        <w:rPr>
          <w:rFonts w:ascii="Tahoma" w:hAnsi="Tahoma" w:cs="Tahoma"/>
          <w:b/>
        </w:rPr>
        <w:t>S.A. de C.V.</w:t>
      </w:r>
      <w:r w:rsidR="004F4856">
        <w:rPr>
          <w:rFonts w:ascii="Tahoma" w:hAnsi="Tahoma" w:cs="Tahoma"/>
          <w:b/>
          <w:lang w:val="es-ES_tradnl"/>
        </w:rPr>
        <w:t xml:space="preserve">, </w:t>
      </w:r>
      <w:r w:rsidRPr="008E7ACD">
        <w:rPr>
          <w:rFonts w:ascii="Tahoma" w:hAnsi="Tahoma" w:cs="Tahoma"/>
          <w:lang w:val="es-ES_tradnl"/>
        </w:rPr>
        <w:t>los que estén por la afirmativa, sírvanse manifestarlo levantando su mano.</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52022A">
        <w:rPr>
          <w:rFonts w:ascii="Tahoma" w:hAnsi="Tahoma" w:cs="Tahoma"/>
          <w:b/>
          <w:i/>
          <w:sz w:val="22"/>
          <w:lang w:eastAsia="en-US"/>
        </w:rPr>
        <w:t>unanimidad d</w:t>
      </w:r>
      <w:r w:rsidRPr="006257C0">
        <w:rPr>
          <w:rFonts w:ascii="Tahoma" w:hAnsi="Tahoma" w:cs="Tahoma"/>
          <w:b/>
          <w:i/>
          <w:sz w:val="22"/>
          <w:lang w:eastAsia="en-US"/>
        </w:rPr>
        <w:t>e votos por parte de los integrantes del Comité presentes.</w:t>
      </w:r>
    </w:p>
    <w:p w:rsidR="00FB23AF" w:rsidRDefault="00FB23AF" w:rsidP="00162908">
      <w:pPr>
        <w:shd w:val="clear" w:color="auto" w:fill="FFFFFF"/>
        <w:spacing w:after="100" w:afterAutospacing="1"/>
        <w:contextualSpacing/>
        <w:jc w:val="both"/>
        <w:rPr>
          <w:rFonts w:ascii="Tahoma" w:eastAsiaTheme="minorEastAsia" w:hAnsi="Tahoma" w:cs="Tahoma"/>
          <w:lang w:eastAsia="es-MX"/>
        </w:rPr>
      </w:pPr>
    </w:p>
    <w:p w:rsidR="00FB23AF" w:rsidRDefault="00FB23AF" w:rsidP="00162908">
      <w:pPr>
        <w:shd w:val="clear" w:color="auto" w:fill="FFFFFF"/>
        <w:spacing w:after="100" w:afterAutospacing="1"/>
        <w:contextualSpacing/>
        <w:jc w:val="both"/>
        <w:rPr>
          <w:rFonts w:ascii="Tahoma" w:eastAsiaTheme="minorEastAsia" w:hAnsi="Tahoma" w:cs="Tahoma"/>
          <w:lang w:eastAsia="es-MX"/>
        </w:rPr>
      </w:pPr>
    </w:p>
    <w:p w:rsidR="0033218D" w:rsidRPr="00091C93" w:rsidRDefault="0033218D" w:rsidP="0033218D">
      <w:pPr>
        <w:shd w:val="clear" w:color="auto" w:fill="FFFFFF"/>
        <w:spacing w:after="100" w:afterAutospacing="1"/>
        <w:contextualSpacing/>
        <w:jc w:val="both"/>
        <w:rPr>
          <w:rFonts w:ascii="Tahoma" w:eastAsiaTheme="minorEastAsia" w:hAnsi="Tahoma" w:cs="Tahoma"/>
        </w:rPr>
      </w:pPr>
      <w:r w:rsidRPr="00091C93">
        <w:rPr>
          <w:rFonts w:ascii="Tahoma" w:eastAsiaTheme="minorEastAsia" w:hAnsi="Tahoma" w:cs="Tahoma"/>
          <w:lang w:eastAsia="es-MX"/>
        </w:rPr>
        <w:t xml:space="preserve">Número de cuadro </w:t>
      </w:r>
      <w:r w:rsidRPr="00091C93">
        <w:rPr>
          <w:rFonts w:ascii="Tahoma" w:eastAsiaTheme="minorEastAsia" w:hAnsi="Tahoma" w:cs="Tahoma"/>
          <w:b/>
          <w:lang w:eastAsia="es-MX"/>
        </w:rPr>
        <w:t>02.</w:t>
      </w:r>
      <w:r>
        <w:rPr>
          <w:rFonts w:ascii="Tahoma" w:eastAsiaTheme="minorEastAsia" w:hAnsi="Tahoma" w:cs="Tahoma"/>
          <w:b/>
          <w:lang w:eastAsia="es-MX"/>
        </w:rPr>
        <w:t>1</w:t>
      </w:r>
      <w:r w:rsidRPr="00091C93">
        <w:rPr>
          <w:rFonts w:ascii="Tahoma" w:eastAsiaTheme="minorEastAsia" w:hAnsi="Tahoma" w:cs="Tahoma"/>
          <w:b/>
          <w:lang w:eastAsia="es-MX"/>
        </w:rPr>
        <w:t>0.2018</w:t>
      </w:r>
      <w:r w:rsidRPr="00091C93">
        <w:rPr>
          <w:rFonts w:ascii="Tahoma" w:eastAsiaTheme="minorEastAsia" w:hAnsi="Tahoma" w:cs="Tahoma"/>
          <w:lang w:eastAsia="es-MX"/>
        </w:rPr>
        <w:t xml:space="preserve">, Licitación Nacional con Participación del Comité con número </w:t>
      </w:r>
      <w:r>
        <w:rPr>
          <w:rFonts w:ascii="Tahoma" w:eastAsiaTheme="minorEastAsia" w:hAnsi="Tahoma" w:cs="Tahoma"/>
          <w:lang w:eastAsia="es-MX"/>
        </w:rPr>
        <w:t>LA-814120999-E5-2018</w:t>
      </w:r>
      <w:r w:rsidRPr="00091C93">
        <w:rPr>
          <w:rFonts w:ascii="Tahoma" w:eastAsiaTheme="minorEastAsia" w:hAnsi="Tahoma" w:cs="Tahoma"/>
          <w:lang w:eastAsia="es-MX"/>
        </w:rPr>
        <w:t xml:space="preserve">, </w:t>
      </w:r>
      <w:r>
        <w:rPr>
          <w:rFonts w:ascii="Tahoma" w:eastAsiaTheme="minorEastAsia" w:hAnsi="Tahoma" w:cs="Tahoma"/>
          <w:lang w:eastAsia="es-MX"/>
        </w:rPr>
        <w:t xml:space="preserve">FORTASEG 2018, </w:t>
      </w:r>
      <w:r w:rsidRPr="00091C93">
        <w:rPr>
          <w:rFonts w:ascii="Tahoma" w:eastAsiaTheme="minorEastAsia" w:hAnsi="Tahoma" w:cs="Tahoma"/>
          <w:lang w:eastAsia="es-MX"/>
        </w:rPr>
        <w:t>de la</w:t>
      </w:r>
      <w:r>
        <w:rPr>
          <w:rFonts w:ascii="Tahoma" w:eastAsiaTheme="minorEastAsia" w:hAnsi="Tahoma" w:cs="Tahoma"/>
          <w:lang w:eastAsia="es-MX"/>
        </w:rPr>
        <w:t xml:space="preserve"> Comisaría General de Seguridad Publica</w:t>
      </w:r>
      <w:r>
        <w:rPr>
          <w:rFonts w:ascii="Tahoma" w:eastAsiaTheme="minorEastAsia" w:hAnsi="Tahoma" w:cs="Tahoma"/>
          <w:bCs/>
          <w:lang w:eastAsia="es-MX"/>
        </w:rPr>
        <w:t xml:space="preserve">, a través de la cual solicitan 500 </w:t>
      </w:r>
      <w:proofErr w:type="spellStart"/>
      <w:r>
        <w:rPr>
          <w:rFonts w:ascii="Tahoma" w:eastAsiaTheme="minorEastAsia" w:hAnsi="Tahoma" w:cs="Tahoma"/>
          <w:bCs/>
          <w:lang w:eastAsia="es-MX"/>
        </w:rPr>
        <w:t>lockers</w:t>
      </w:r>
      <w:proofErr w:type="spellEnd"/>
      <w:r>
        <w:rPr>
          <w:rFonts w:ascii="Tahoma" w:eastAsiaTheme="minorEastAsia" w:hAnsi="Tahoma" w:cs="Tahoma"/>
          <w:bCs/>
          <w:lang w:eastAsia="es-MX"/>
        </w:rPr>
        <w:t xml:space="preserve"> tipo metálico, </w:t>
      </w:r>
      <w:r w:rsidRPr="00091C93">
        <w:rPr>
          <w:rFonts w:ascii="Tahoma" w:eastAsiaTheme="minorEastAsia" w:hAnsi="Tahoma" w:cs="Tahoma"/>
          <w:lang w:eastAsia="es-MX"/>
        </w:rPr>
        <w:t>s</w:t>
      </w:r>
      <w:r w:rsidRPr="00091C93">
        <w:rPr>
          <w:rFonts w:ascii="Tahoma" w:hAnsi="Tahoma" w:cs="Tahoma"/>
          <w:lang w:val="es-ES_tradnl"/>
        </w:rPr>
        <w:t>e pone a la vista el expediente de donde se desprende lo siguiente:</w:t>
      </w:r>
    </w:p>
    <w:p w:rsidR="0033218D" w:rsidRPr="00091C93" w:rsidRDefault="0033218D" w:rsidP="0033218D">
      <w:pPr>
        <w:shd w:val="clear" w:color="auto" w:fill="FFFFFF"/>
        <w:spacing w:after="100" w:afterAutospacing="1"/>
        <w:contextualSpacing/>
        <w:jc w:val="both"/>
        <w:rPr>
          <w:rFonts w:ascii="Tahoma" w:hAnsi="Tahoma" w:cs="Tahoma"/>
          <w:lang w:val="es-ES_tradnl"/>
        </w:rPr>
      </w:pPr>
    </w:p>
    <w:p w:rsidR="0033218D" w:rsidRPr="00091C93" w:rsidRDefault="0033218D" w:rsidP="0033218D">
      <w:pPr>
        <w:shd w:val="clear" w:color="auto" w:fill="FFFFFF"/>
        <w:spacing w:after="100" w:afterAutospacing="1"/>
        <w:contextualSpacing/>
        <w:jc w:val="both"/>
        <w:rPr>
          <w:rFonts w:ascii="Tahoma" w:hAnsi="Tahoma" w:cs="Tahoma"/>
          <w:b/>
          <w:lang w:val="es-ES_tradnl"/>
        </w:rPr>
      </w:pPr>
      <w:r w:rsidRPr="00091C93">
        <w:rPr>
          <w:rFonts w:ascii="Tahoma" w:hAnsi="Tahoma" w:cs="Tahoma"/>
          <w:b/>
          <w:lang w:val="es-ES_tradnl"/>
        </w:rPr>
        <w:t>Proveedores que cotizan:</w:t>
      </w:r>
    </w:p>
    <w:p w:rsidR="0033218D" w:rsidRDefault="0033218D" w:rsidP="0033218D">
      <w:pPr>
        <w:pStyle w:val="Prrafodelista"/>
        <w:numPr>
          <w:ilvl w:val="0"/>
          <w:numId w:val="20"/>
        </w:numPr>
        <w:shd w:val="clear" w:color="auto" w:fill="FFFFFF"/>
        <w:spacing w:after="100" w:afterAutospacing="1"/>
        <w:contextualSpacing/>
        <w:jc w:val="both"/>
        <w:rPr>
          <w:rFonts w:ascii="Tahoma" w:hAnsi="Tahoma" w:cs="Tahoma"/>
        </w:rPr>
      </w:pPr>
      <w:r>
        <w:rPr>
          <w:rFonts w:ascii="Tahoma" w:hAnsi="Tahoma" w:cs="Tahoma"/>
        </w:rPr>
        <w:t>Sistemas de Oficina y Almacenaje S.A. de C.V.</w:t>
      </w:r>
    </w:p>
    <w:p w:rsidR="0033218D" w:rsidRDefault="0033218D" w:rsidP="0033218D">
      <w:pPr>
        <w:pStyle w:val="Prrafodelista"/>
        <w:numPr>
          <w:ilvl w:val="0"/>
          <w:numId w:val="20"/>
        </w:numPr>
        <w:shd w:val="clear" w:color="auto" w:fill="FFFFFF"/>
        <w:spacing w:after="100" w:afterAutospacing="1"/>
        <w:contextualSpacing/>
        <w:jc w:val="both"/>
        <w:rPr>
          <w:rFonts w:ascii="Tahoma" w:hAnsi="Tahoma" w:cs="Tahoma"/>
        </w:rPr>
      </w:pPr>
      <w:r>
        <w:rPr>
          <w:rFonts w:ascii="Tahoma" w:hAnsi="Tahoma" w:cs="Tahoma"/>
        </w:rPr>
        <w:t>Ergonomía Productividad S.A. de C.V.</w:t>
      </w:r>
    </w:p>
    <w:p w:rsidR="0033218D" w:rsidRDefault="0033218D" w:rsidP="0033218D">
      <w:pPr>
        <w:pStyle w:val="Prrafodelista"/>
        <w:numPr>
          <w:ilvl w:val="0"/>
          <w:numId w:val="20"/>
        </w:numPr>
        <w:shd w:val="clear" w:color="auto" w:fill="FFFFFF"/>
        <w:spacing w:after="100" w:afterAutospacing="1"/>
        <w:contextualSpacing/>
        <w:jc w:val="both"/>
        <w:rPr>
          <w:rFonts w:ascii="Tahoma" w:hAnsi="Tahoma" w:cs="Tahoma"/>
        </w:rPr>
      </w:pPr>
      <w:r>
        <w:rPr>
          <w:rFonts w:ascii="Tahoma" w:hAnsi="Tahoma" w:cs="Tahoma"/>
        </w:rPr>
        <w:t xml:space="preserve">Industrias </w:t>
      </w:r>
      <w:proofErr w:type="spellStart"/>
      <w:r>
        <w:rPr>
          <w:rFonts w:ascii="Tahoma" w:hAnsi="Tahoma" w:cs="Tahoma"/>
        </w:rPr>
        <w:t>Jafher</w:t>
      </w:r>
      <w:proofErr w:type="spellEnd"/>
      <w:r>
        <w:rPr>
          <w:rFonts w:ascii="Tahoma" w:hAnsi="Tahoma" w:cs="Tahoma"/>
        </w:rPr>
        <w:t xml:space="preserve"> S.A. de C.V.</w:t>
      </w:r>
    </w:p>
    <w:p w:rsidR="0033218D" w:rsidRDefault="0033218D" w:rsidP="0033218D">
      <w:pPr>
        <w:pStyle w:val="Prrafodelista"/>
        <w:numPr>
          <w:ilvl w:val="0"/>
          <w:numId w:val="20"/>
        </w:numPr>
        <w:shd w:val="clear" w:color="auto" w:fill="FFFFFF"/>
        <w:spacing w:after="100" w:afterAutospacing="1"/>
        <w:contextualSpacing/>
        <w:jc w:val="both"/>
        <w:rPr>
          <w:rFonts w:ascii="Tahoma" w:hAnsi="Tahoma" w:cs="Tahoma"/>
        </w:rPr>
      </w:pPr>
      <w:r>
        <w:rPr>
          <w:rFonts w:ascii="Tahoma" w:hAnsi="Tahoma" w:cs="Tahoma"/>
        </w:rPr>
        <w:t xml:space="preserve">Productos Metálicos </w:t>
      </w:r>
      <w:proofErr w:type="spellStart"/>
      <w:r>
        <w:rPr>
          <w:rFonts w:ascii="Tahoma" w:hAnsi="Tahoma" w:cs="Tahoma"/>
        </w:rPr>
        <w:t>Steele</w:t>
      </w:r>
      <w:proofErr w:type="spellEnd"/>
      <w:r>
        <w:rPr>
          <w:rFonts w:ascii="Tahoma" w:hAnsi="Tahoma" w:cs="Tahoma"/>
        </w:rPr>
        <w:t xml:space="preserve"> S.A. de C.V.</w:t>
      </w:r>
    </w:p>
    <w:p w:rsidR="0033218D" w:rsidRDefault="0033218D" w:rsidP="0033218D">
      <w:pPr>
        <w:pStyle w:val="Prrafodelista"/>
        <w:numPr>
          <w:ilvl w:val="0"/>
          <w:numId w:val="20"/>
        </w:numPr>
        <w:shd w:val="clear" w:color="auto" w:fill="FFFFFF"/>
        <w:spacing w:after="100" w:afterAutospacing="1"/>
        <w:contextualSpacing/>
        <w:jc w:val="both"/>
        <w:rPr>
          <w:rFonts w:ascii="Tahoma" w:hAnsi="Tahoma" w:cs="Tahoma"/>
        </w:rPr>
      </w:pPr>
      <w:r>
        <w:rPr>
          <w:rFonts w:ascii="Tahoma" w:hAnsi="Tahoma" w:cs="Tahoma"/>
        </w:rPr>
        <w:t>Grupo Araujo Salcido S.A. de C.V.</w:t>
      </w:r>
    </w:p>
    <w:p w:rsidR="0033218D" w:rsidRPr="00386862" w:rsidRDefault="0033218D" w:rsidP="0033218D">
      <w:pPr>
        <w:pStyle w:val="Prrafodelista"/>
        <w:shd w:val="clear" w:color="auto" w:fill="FFFFFF"/>
        <w:spacing w:after="100" w:afterAutospacing="1"/>
        <w:ind w:left="1080"/>
        <w:contextualSpacing/>
        <w:rPr>
          <w:rFonts w:ascii="Tahoma" w:hAnsi="Tahoma" w:cs="Tahoma"/>
        </w:rPr>
      </w:pPr>
    </w:p>
    <w:p w:rsidR="0033218D" w:rsidRPr="00811EF1" w:rsidRDefault="0033218D" w:rsidP="0033218D">
      <w:pPr>
        <w:shd w:val="clear" w:color="auto" w:fill="FFFFFF"/>
        <w:spacing w:after="100" w:afterAutospacing="1"/>
        <w:contextualSpacing/>
        <w:jc w:val="both"/>
        <w:rPr>
          <w:rFonts w:ascii="Tahoma" w:hAnsi="Tahoma" w:cs="Tahoma"/>
          <w:lang w:val="es-ES_tradnl"/>
        </w:rPr>
      </w:pPr>
      <w:r w:rsidRPr="00811EF1">
        <w:rPr>
          <w:rFonts w:ascii="Tahoma" w:hAnsi="Tahoma" w:cs="Tahoma"/>
          <w:lang w:val="es-ES_tradnl"/>
        </w:rPr>
        <w:t>Los licitantes cuyas proposiciones fueron desechadas:</w:t>
      </w:r>
    </w:p>
    <w:p w:rsidR="0033218D" w:rsidRPr="00811EF1" w:rsidRDefault="0033218D" w:rsidP="0033218D">
      <w:pPr>
        <w:shd w:val="clear" w:color="auto" w:fill="FFFFFF"/>
        <w:spacing w:after="100" w:afterAutospacing="1"/>
        <w:contextualSpacing/>
        <w:jc w:val="both"/>
        <w:rPr>
          <w:rFonts w:ascii="Tahoma" w:hAnsi="Tahoma" w:cs="Tahoma"/>
          <w:lang w:val="es-ES_tradnl"/>
        </w:rPr>
      </w:pPr>
    </w:p>
    <w:tbl>
      <w:tblPr>
        <w:tblW w:w="10546" w:type="dxa"/>
        <w:tblLayout w:type="fixed"/>
        <w:tblCellMar>
          <w:left w:w="0" w:type="dxa"/>
          <w:right w:w="0" w:type="dxa"/>
        </w:tblCellMar>
        <w:tblLook w:val="04A0"/>
      </w:tblPr>
      <w:tblGrid>
        <w:gridCol w:w="3896"/>
        <w:gridCol w:w="6650"/>
      </w:tblGrid>
      <w:tr w:rsidR="0033218D" w:rsidRPr="00811EF1" w:rsidTr="000648CD">
        <w:trPr>
          <w:trHeight w:val="230"/>
        </w:trPr>
        <w:tc>
          <w:tcPr>
            <w:tcW w:w="389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3218D" w:rsidRPr="00A979F0" w:rsidRDefault="0033218D" w:rsidP="0033218D">
            <w:pPr>
              <w:jc w:val="center"/>
              <w:rPr>
                <w:rFonts w:ascii="Tahoma" w:hAnsi="Tahoma" w:cs="Tahoma"/>
                <w:lang w:eastAsia="es-MX"/>
              </w:rPr>
            </w:pPr>
            <w:r w:rsidRPr="00A979F0">
              <w:rPr>
                <w:rFonts w:ascii="Tahoma" w:hAnsi="Tahoma" w:cs="Tahoma"/>
                <w:b/>
                <w:bCs/>
                <w:color w:val="FFFFFF"/>
                <w:kern w:val="24"/>
                <w:sz w:val="22"/>
                <w:szCs w:val="22"/>
                <w:lang w:val="es-ES_tradnl" w:eastAsia="es-MX"/>
              </w:rPr>
              <w:t xml:space="preserve">Licitante </w:t>
            </w:r>
          </w:p>
        </w:tc>
        <w:tc>
          <w:tcPr>
            <w:tcW w:w="665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3218D" w:rsidRPr="00A979F0" w:rsidRDefault="0033218D" w:rsidP="0033218D">
            <w:pPr>
              <w:jc w:val="center"/>
              <w:rPr>
                <w:rFonts w:ascii="Tahoma" w:hAnsi="Tahoma" w:cs="Tahoma"/>
                <w:lang w:eastAsia="es-MX"/>
              </w:rPr>
            </w:pPr>
            <w:r w:rsidRPr="00A979F0">
              <w:rPr>
                <w:rFonts w:ascii="Tahoma" w:hAnsi="Tahoma" w:cs="Tahoma"/>
                <w:b/>
                <w:bCs/>
                <w:color w:val="FFFFFF"/>
                <w:kern w:val="24"/>
                <w:sz w:val="22"/>
                <w:szCs w:val="22"/>
                <w:lang w:val="es-ES_tradnl" w:eastAsia="es-MX"/>
              </w:rPr>
              <w:t xml:space="preserve">Motivo </w:t>
            </w:r>
          </w:p>
        </w:tc>
      </w:tr>
      <w:tr w:rsidR="0033218D" w:rsidRPr="00811EF1" w:rsidTr="000648CD">
        <w:trPr>
          <w:trHeight w:val="230"/>
        </w:trPr>
        <w:tc>
          <w:tcPr>
            <w:tcW w:w="389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3218D" w:rsidRPr="00A979F0" w:rsidRDefault="0033218D" w:rsidP="0033218D">
            <w:pPr>
              <w:ind w:left="547" w:hanging="547"/>
              <w:rPr>
                <w:rFonts w:ascii="Tahoma" w:hAnsi="Tahoma" w:cs="Tahoma"/>
                <w:lang w:eastAsia="es-MX"/>
              </w:rPr>
            </w:pPr>
            <w:r w:rsidRPr="00A979F0">
              <w:rPr>
                <w:rFonts w:ascii="Tahoma" w:hAnsi="Tahoma" w:cs="Tahoma"/>
                <w:sz w:val="22"/>
                <w:szCs w:val="22"/>
                <w:lang w:eastAsia="es-MX"/>
              </w:rPr>
              <w:t>Ergonomía Productividad S.A. de C.V.</w:t>
            </w:r>
          </w:p>
        </w:tc>
        <w:tc>
          <w:tcPr>
            <w:tcW w:w="66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3218D" w:rsidRPr="00A979F0" w:rsidRDefault="0033218D" w:rsidP="0033218D">
            <w:pPr>
              <w:rPr>
                <w:rFonts w:ascii="Tahoma" w:hAnsi="Tahoma" w:cs="Tahoma"/>
                <w:b/>
                <w:lang w:eastAsia="es-MX"/>
              </w:rPr>
            </w:pPr>
            <w:r w:rsidRPr="00A979F0">
              <w:rPr>
                <w:rFonts w:ascii="Tahoma" w:hAnsi="Tahoma" w:cs="Tahoma"/>
                <w:b/>
                <w:sz w:val="22"/>
                <w:szCs w:val="22"/>
                <w:lang w:eastAsia="es-MX"/>
              </w:rPr>
              <w:t>En la propuesta técnica presenta la partida 1 igual a como lo solicita la Comisaría General de Seguridad Pública, sin embargo en la propuesta económica  rebasa el techo presupuestal por lo que no cumple con lo solicitado.</w:t>
            </w:r>
          </w:p>
        </w:tc>
      </w:tr>
      <w:tr w:rsidR="0033218D" w:rsidRPr="00811EF1" w:rsidTr="000648CD">
        <w:trPr>
          <w:trHeight w:val="230"/>
        </w:trPr>
        <w:tc>
          <w:tcPr>
            <w:tcW w:w="389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3218D" w:rsidRPr="00A979F0" w:rsidRDefault="0033218D" w:rsidP="0033218D">
            <w:pPr>
              <w:ind w:left="547" w:hanging="547"/>
              <w:rPr>
                <w:rFonts w:ascii="Tahoma" w:hAnsi="Tahoma" w:cs="Tahoma"/>
                <w:lang w:eastAsia="es-MX"/>
              </w:rPr>
            </w:pPr>
            <w:r w:rsidRPr="00A979F0">
              <w:rPr>
                <w:rFonts w:ascii="Tahoma" w:hAnsi="Tahoma" w:cs="Tahoma"/>
                <w:sz w:val="22"/>
                <w:szCs w:val="22"/>
                <w:lang w:eastAsia="es-MX"/>
              </w:rPr>
              <w:t xml:space="preserve">Industrias </w:t>
            </w:r>
            <w:proofErr w:type="spellStart"/>
            <w:r w:rsidRPr="00A979F0">
              <w:rPr>
                <w:rFonts w:ascii="Tahoma" w:hAnsi="Tahoma" w:cs="Tahoma"/>
                <w:sz w:val="22"/>
                <w:szCs w:val="22"/>
                <w:lang w:eastAsia="es-MX"/>
              </w:rPr>
              <w:t>Jafher</w:t>
            </w:r>
            <w:proofErr w:type="spellEnd"/>
            <w:r w:rsidRPr="00A979F0">
              <w:rPr>
                <w:rFonts w:ascii="Tahoma" w:hAnsi="Tahoma" w:cs="Tahoma"/>
                <w:sz w:val="22"/>
                <w:szCs w:val="22"/>
                <w:lang w:eastAsia="es-MX"/>
              </w:rPr>
              <w:t xml:space="preserve"> S.A. de C.V.</w:t>
            </w:r>
          </w:p>
        </w:tc>
        <w:tc>
          <w:tcPr>
            <w:tcW w:w="66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3218D" w:rsidRPr="00A979F0" w:rsidRDefault="0033218D" w:rsidP="0033218D">
            <w:pPr>
              <w:rPr>
                <w:rFonts w:ascii="Tahoma" w:hAnsi="Tahoma" w:cs="Tahoma"/>
                <w:b/>
                <w:lang w:eastAsia="es-MX"/>
              </w:rPr>
            </w:pPr>
            <w:r w:rsidRPr="00A979F0">
              <w:rPr>
                <w:rFonts w:ascii="Tahoma" w:hAnsi="Tahoma" w:cs="Tahoma"/>
                <w:b/>
                <w:sz w:val="22"/>
                <w:szCs w:val="22"/>
                <w:lang w:eastAsia="es-MX"/>
              </w:rPr>
              <w:t xml:space="preserve">En la propuesta técnica presenta la partida 1 igual a como lo solicita la Comisaría General de Seguridad Pública, sin embargo en la propuesta económica no describe las características del tipo de </w:t>
            </w:r>
            <w:proofErr w:type="spellStart"/>
            <w:r w:rsidRPr="00A979F0">
              <w:rPr>
                <w:rFonts w:ascii="Tahoma" w:hAnsi="Tahoma" w:cs="Tahoma"/>
                <w:b/>
                <w:sz w:val="22"/>
                <w:szCs w:val="22"/>
                <w:lang w:eastAsia="es-MX"/>
              </w:rPr>
              <w:t>locker</w:t>
            </w:r>
            <w:proofErr w:type="spellEnd"/>
            <w:r w:rsidRPr="00A979F0">
              <w:rPr>
                <w:rFonts w:ascii="Tahoma" w:hAnsi="Tahoma" w:cs="Tahoma"/>
                <w:b/>
                <w:sz w:val="22"/>
                <w:szCs w:val="22"/>
                <w:lang w:eastAsia="es-MX"/>
              </w:rPr>
              <w:t xml:space="preserve"> y no menciona la entrega de candados de seguridad solicitados, por lo que no cumple con lo solicitado.</w:t>
            </w:r>
          </w:p>
        </w:tc>
      </w:tr>
      <w:tr w:rsidR="0033218D" w:rsidRPr="00811EF1" w:rsidTr="000648CD">
        <w:trPr>
          <w:trHeight w:val="230"/>
        </w:trPr>
        <w:tc>
          <w:tcPr>
            <w:tcW w:w="389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3218D" w:rsidRPr="00A979F0" w:rsidRDefault="0033218D" w:rsidP="0033218D">
            <w:pPr>
              <w:ind w:left="547" w:hanging="547"/>
              <w:rPr>
                <w:rFonts w:ascii="Tahoma" w:hAnsi="Tahoma" w:cs="Tahoma"/>
                <w:lang w:eastAsia="es-MX"/>
              </w:rPr>
            </w:pPr>
            <w:r w:rsidRPr="00A979F0">
              <w:rPr>
                <w:rFonts w:ascii="Tahoma" w:hAnsi="Tahoma" w:cs="Tahoma"/>
                <w:sz w:val="22"/>
                <w:szCs w:val="22"/>
                <w:lang w:eastAsia="es-MX"/>
              </w:rPr>
              <w:t xml:space="preserve">Productos Metálicos </w:t>
            </w:r>
            <w:proofErr w:type="spellStart"/>
            <w:r w:rsidRPr="00A979F0">
              <w:rPr>
                <w:rFonts w:ascii="Tahoma" w:hAnsi="Tahoma" w:cs="Tahoma"/>
                <w:sz w:val="22"/>
                <w:szCs w:val="22"/>
                <w:lang w:eastAsia="es-MX"/>
              </w:rPr>
              <w:t>Steele</w:t>
            </w:r>
            <w:proofErr w:type="spellEnd"/>
            <w:r w:rsidRPr="00A979F0">
              <w:rPr>
                <w:rFonts w:ascii="Tahoma" w:hAnsi="Tahoma" w:cs="Tahoma"/>
                <w:sz w:val="22"/>
                <w:szCs w:val="22"/>
                <w:lang w:eastAsia="es-MX"/>
              </w:rPr>
              <w:t xml:space="preserve"> S.A. de C.V.</w:t>
            </w:r>
          </w:p>
        </w:tc>
        <w:tc>
          <w:tcPr>
            <w:tcW w:w="66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3218D" w:rsidRPr="00A979F0" w:rsidRDefault="0033218D" w:rsidP="0033218D">
            <w:pPr>
              <w:rPr>
                <w:rFonts w:ascii="Tahoma" w:hAnsi="Tahoma" w:cs="Tahoma"/>
                <w:b/>
                <w:lang w:eastAsia="es-MX"/>
              </w:rPr>
            </w:pPr>
            <w:r w:rsidRPr="00A979F0">
              <w:rPr>
                <w:rFonts w:ascii="Tahoma" w:hAnsi="Tahoma" w:cs="Tahoma"/>
                <w:b/>
                <w:sz w:val="22"/>
                <w:szCs w:val="22"/>
                <w:lang w:eastAsia="es-MX"/>
              </w:rPr>
              <w:t>En la propuesta técnica no se presenta original y copia, dentro del sobre, del poder notariado del representante legal en caso de no encontrarse en el acta constitutiva, así como la identificación original y copia, del representante legal (persona que firma las propuestas). Por lo que no cumple con lo solicitado.</w:t>
            </w:r>
          </w:p>
        </w:tc>
      </w:tr>
      <w:tr w:rsidR="0033218D" w:rsidRPr="00811EF1" w:rsidTr="000648CD">
        <w:trPr>
          <w:trHeight w:val="230"/>
        </w:trPr>
        <w:tc>
          <w:tcPr>
            <w:tcW w:w="389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3218D" w:rsidRPr="00A979F0" w:rsidRDefault="0033218D" w:rsidP="0033218D">
            <w:pPr>
              <w:ind w:left="547" w:hanging="547"/>
              <w:rPr>
                <w:rFonts w:ascii="Tahoma" w:hAnsi="Tahoma" w:cs="Tahoma"/>
                <w:lang w:eastAsia="es-MX"/>
              </w:rPr>
            </w:pPr>
            <w:r w:rsidRPr="00A979F0">
              <w:rPr>
                <w:rFonts w:ascii="Tahoma" w:hAnsi="Tahoma" w:cs="Tahoma"/>
                <w:sz w:val="22"/>
                <w:szCs w:val="22"/>
                <w:lang w:eastAsia="es-MX"/>
              </w:rPr>
              <w:t>Grupo Araujo Salcido S.A. de C.V.</w:t>
            </w:r>
          </w:p>
        </w:tc>
        <w:tc>
          <w:tcPr>
            <w:tcW w:w="665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3218D" w:rsidRPr="00A979F0" w:rsidRDefault="0033218D" w:rsidP="0033218D">
            <w:pPr>
              <w:rPr>
                <w:rFonts w:ascii="Tahoma" w:hAnsi="Tahoma" w:cs="Tahoma"/>
                <w:b/>
                <w:lang w:eastAsia="es-MX"/>
              </w:rPr>
            </w:pPr>
            <w:r w:rsidRPr="00A979F0">
              <w:rPr>
                <w:rFonts w:ascii="Tahoma" w:hAnsi="Tahoma" w:cs="Tahoma"/>
                <w:b/>
                <w:sz w:val="22"/>
                <w:szCs w:val="22"/>
                <w:lang w:eastAsia="es-MX"/>
              </w:rPr>
              <w:t>No se abrió sobre en acto de apertura, quedó descalificado por no presentar escrito de interés en participar y por no estar presente ningún representante de la empresa en dicho acto.</w:t>
            </w:r>
          </w:p>
        </w:tc>
      </w:tr>
    </w:tbl>
    <w:p w:rsidR="0033218D" w:rsidRPr="00811EF1" w:rsidRDefault="0033218D" w:rsidP="0033218D">
      <w:pPr>
        <w:shd w:val="clear" w:color="auto" w:fill="FFFFFF"/>
        <w:spacing w:after="100" w:afterAutospacing="1"/>
        <w:contextualSpacing/>
        <w:jc w:val="both"/>
        <w:rPr>
          <w:rFonts w:ascii="Tahoma" w:hAnsi="Tahoma" w:cs="Tahoma"/>
        </w:rPr>
      </w:pPr>
    </w:p>
    <w:p w:rsidR="0033218D" w:rsidRDefault="0033218D" w:rsidP="0033218D">
      <w:pPr>
        <w:shd w:val="clear" w:color="auto" w:fill="FFFFFF"/>
        <w:spacing w:after="100" w:afterAutospacing="1"/>
        <w:contextualSpacing/>
        <w:jc w:val="both"/>
        <w:rPr>
          <w:rFonts w:ascii="Tahoma" w:hAnsi="Tahoma" w:cs="Tahoma"/>
          <w:lang w:val="es-ES_tradnl"/>
        </w:rPr>
      </w:pPr>
    </w:p>
    <w:p w:rsidR="0033218D" w:rsidRDefault="0033218D" w:rsidP="0033218D">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 xml:space="preserve">Los licitantes cuyas proposiciones resultaron solventes son: </w:t>
      </w:r>
    </w:p>
    <w:p w:rsidR="0033218D" w:rsidRDefault="0033218D" w:rsidP="0033218D">
      <w:pPr>
        <w:shd w:val="clear" w:color="auto" w:fill="FFFFFF"/>
        <w:spacing w:after="100" w:afterAutospacing="1"/>
        <w:contextualSpacing/>
        <w:jc w:val="both"/>
        <w:rPr>
          <w:rFonts w:ascii="Tahoma" w:hAnsi="Tahoma" w:cs="Tahoma"/>
          <w:lang w:val="es-ES_tradnl"/>
        </w:rPr>
      </w:pPr>
    </w:p>
    <w:p w:rsidR="0033218D" w:rsidRDefault="0033218D" w:rsidP="0033218D">
      <w:pPr>
        <w:shd w:val="clear" w:color="auto" w:fill="FFFFFF"/>
        <w:spacing w:after="100" w:afterAutospacing="1"/>
        <w:contextualSpacing/>
        <w:jc w:val="both"/>
        <w:rPr>
          <w:rFonts w:ascii="Tahoma" w:hAnsi="Tahoma" w:cs="Tahoma"/>
          <w:lang w:val="es-ES_tradnl"/>
        </w:rPr>
      </w:pPr>
    </w:p>
    <w:tbl>
      <w:tblPr>
        <w:tblW w:w="10577" w:type="dxa"/>
        <w:tblLayout w:type="fixed"/>
        <w:tblCellMar>
          <w:left w:w="70" w:type="dxa"/>
          <w:right w:w="70" w:type="dxa"/>
        </w:tblCellMar>
        <w:tblLook w:val="04A0"/>
      </w:tblPr>
      <w:tblGrid>
        <w:gridCol w:w="1235"/>
        <w:gridCol w:w="1620"/>
        <w:gridCol w:w="1218"/>
        <w:gridCol w:w="1215"/>
        <w:gridCol w:w="1824"/>
        <w:gridCol w:w="1463"/>
        <w:gridCol w:w="2002"/>
      </w:tblGrid>
      <w:tr w:rsidR="0033218D" w:rsidRPr="00F01036" w:rsidTr="000648CD">
        <w:trPr>
          <w:trHeight w:val="312"/>
        </w:trPr>
        <w:tc>
          <w:tcPr>
            <w:tcW w:w="1235" w:type="dxa"/>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lastRenderedPageBreak/>
              <w:t>PARTIDA</w:t>
            </w:r>
          </w:p>
        </w:tc>
        <w:tc>
          <w:tcPr>
            <w:tcW w:w="1620" w:type="dxa"/>
            <w:vMerge w:val="restart"/>
            <w:tcBorders>
              <w:top w:val="single" w:sz="8" w:space="0" w:color="auto"/>
              <w:left w:val="single" w:sz="8" w:space="0" w:color="auto"/>
              <w:bottom w:val="single" w:sz="8" w:space="0" w:color="auto"/>
              <w:right w:val="nil"/>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DESCRIPCIÓN</w:t>
            </w:r>
          </w:p>
        </w:tc>
        <w:tc>
          <w:tcPr>
            <w:tcW w:w="1217" w:type="dxa"/>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 xml:space="preserve">CANTIDAD </w:t>
            </w:r>
          </w:p>
        </w:tc>
        <w:tc>
          <w:tcPr>
            <w:tcW w:w="3039" w:type="dxa"/>
            <w:gridSpan w:val="2"/>
            <w:vMerge w:val="restart"/>
            <w:tcBorders>
              <w:top w:val="single" w:sz="8" w:space="0" w:color="auto"/>
              <w:left w:val="single" w:sz="8" w:space="0" w:color="auto"/>
              <w:bottom w:val="single" w:sz="8" w:space="0" w:color="000000"/>
              <w:right w:val="single" w:sz="8" w:space="0" w:color="000000"/>
            </w:tcBorders>
            <w:shd w:val="clear" w:color="000000" w:fill="F8CBAD"/>
            <w:vAlign w:val="center"/>
            <w:hideMark/>
          </w:tcPr>
          <w:p w:rsidR="0033218D" w:rsidRPr="000648CD" w:rsidRDefault="0033218D" w:rsidP="0033218D">
            <w:pPr>
              <w:jc w:val="center"/>
              <w:rPr>
                <w:rFonts w:ascii="Calibri" w:hAnsi="Calibri" w:cs="Calibri"/>
                <w:b/>
                <w:bCs/>
                <w:lang w:eastAsia="es-MX"/>
              </w:rPr>
            </w:pPr>
            <w:r w:rsidRPr="000648CD">
              <w:rPr>
                <w:rFonts w:ascii="Calibri" w:hAnsi="Calibri" w:cs="Calibri"/>
                <w:b/>
                <w:bCs/>
                <w:sz w:val="22"/>
                <w:szCs w:val="22"/>
                <w:lang w:eastAsia="es-MX"/>
              </w:rPr>
              <w:t>SISTEMAS DE OFICINA Y ALMACENAJE S.A. DE C.V.</w:t>
            </w:r>
          </w:p>
        </w:tc>
        <w:tc>
          <w:tcPr>
            <w:tcW w:w="3465" w:type="dxa"/>
            <w:gridSpan w:val="2"/>
            <w:vMerge w:val="restart"/>
            <w:tcBorders>
              <w:top w:val="single" w:sz="8" w:space="0" w:color="auto"/>
              <w:left w:val="single" w:sz="8" w:space="0" w:color="auto"/>
              <w:bottom w:val="single" w:sz="8" w:space="0" w:color="000000"/>
              <w:right w:val="single" w:sz="8" w:space="0" w:color="000000"/>
            </w:tcBorders>
            <w:shd w:val="clear" w:color="000000" w:fill="F8CBAD"/>
            <w:vAlign w:val="center"/>
            <w:hideMark/>
          </w:tcPr>
          <w:p w:rsidR="0033218D" w:rsidRPr="000648CD" w:rsidRDefault="0033218D" w:rsidP="0033218D">
            <w:pPr>
              <w:jc w:val="center"/>
              <w:rPr>
                <w:rFonts w:ascii="Calibri" w:hAnsi="Calibri" w:cs="Calibri"/>
                <w:b/>
                <w:bCs/>
                <w:lang w:eastAsia="es-MX"/>
              </w:rPr>
            </w:pPr>
            <w:r w:rsidRPr="000648CD">
              <w:rPr>
                <w:rFonts w:ascii="Calibri" w:hAnsi="Calibri" w:cs="Calibri"/>
                <w:b/>
                <w:bCs/>
                <w:sz w:val="22"/>
                <w:szCs w:val="22"/>
                <w:lang w:eastAsia="es-MX"/>
              </w:rPr>
              <w:t>ERGONOMÍA  PRODUCTIVIDAD S.A. DE C.V.</w:t>
            </w:r>
          </w:p>
        </w:tc>
      </w:tr>
      <w:tr w:rsidR="0033218D" w:rsidRPr="00F01036" w:rsidTr="000648CD">
        <w:trPr>
          <w:trHeight w:val="517"/>
        </w:trPr>
        <w:tc>
          <w:tcPr>
            <w:tcW w:w="1235" w:type="dxa"/>
            <w:vMerge/>
            <w:tcBorders>
              <w:top w:val="single" w:sz="8" w:space="0" w:color="auto"/>
              <w:left w:val="single" w:sz="8" w:space="0" w:color="auto"/>
              <w:bottom w:val="single" w:sz="8" w:space="0" w:color="auto"/>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1620" w:type="dxa"/>
            <w:vMerge/>
            <w:tcBorders>
              <w:top w:val="single" w:sz="8" w:space="0" w:color="auto"/>
              <w:left w:val="single" w:sz="8" w:space="0" w:color="auto"/>
              <w:bottom w:val="single" w:sz="8" w:space="0" w:color="auto"/>
              <w:right w:val="nil"/>
            </w:tcBorders>
            <w:vAlign w:val="center"/>
            <w:hideMark/>
          </w:tcPr>
          <w:p w:rsidR="0033218D" w:rsidRPr="000648CD" w:rsidRDefault="0033218D" w:rsidP="0033218D">
            <w:pPr>
              <w:rPr>
                <w:rFonts w:ascii="Calibri" w:hAnsi="Calibri" w:cs="Calibri"/>
                <w:b/>
                <w:bCs/>
                <w:color w:val="000000"/>
                <w:lang w:eastAsia="es-MX"/>
              </w:rPr>
            </w:pPr>
          </w:p>
        </w:tc>
        <w:tc>
          <w:tcPr>
            <w:tcW w:w="1217" w:type="dxa"/>
            <w:vMerge/>
            <w:tcBorders>
              <w:top w:val="single" w:sz="8" w:space="0" w:color="auto"/>
              <w:left w:val="single" w:sz="8" w:space="0" w:color="auto"/>
              <w:bottom w:val="single" w:sz="8" w:space="0" w:color="auto"/>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3039" w:type="dxa"/>
            <w:gridSpan w:val="2"/>
            <w:vMerge/>
            <w:tcBorders>
              <w:top w:val="single" w:sz="8" w:space="0" w:color="auto"/>
              <w:left w:val="single" w:sz="8" w:space="0" w:color="auto"/>
              <w:bottom w:val="single" w:sz="8" w:space="0" w:color="000000"/>
              <w:right w:val="single" w:sz="8" w:space="0" w:color="000000"/>
            </w:tcBorders>
            <w:vAlign w:val="center"/>
            <w:hideMark/>
          </w:tcPr>
          <w:p w:rsidR="0033218D" w:rsidRPr="000648CD" w:rsidRDefault="0033218D" w:rsidP="0033218D">
            <w:pPr>
              <w:rPr>
                <w:rFonts w:ascii="Calibri" w:hAnsi="Calibri" w:cs="Calibri"/>
                <w:b/>
                <w:bCs/>
                <w:lang w:eastAsia="es-MX"/>
              </w:rPr>
            </w:pPr>
          </w:p>
        </w:tc>
        <w:tc>
          <w:tcPr>
            <w:tcW w:w="3465" w:type="dxa"/>
            <w:gridSpan w:val="2"/>
            <w:vMerge/>
            <w:tcBorders>
              <w:top w:val="single" w:sz="8" w:space="0" w:color="auto"/>
              <w:left w:val="single" w:sz="8" w:space="0" w:color="auto"/>
              <w:bottom w:val="single" w:sz="8" w:space="0" w:color="000000"/>
              <w:right w:val="single" w:sz="8" w:space="0" w:color="000000"/>
            </w:tcBorders>
            <w:vAlign w:val="center"/>
            <w:hideMark/>
          </w:tcPr>
          <w:p w:rsidR="0033218D" w:rsidRPr="000648CD" w:rsidRDefault="0033218D" w:rsidP="0033218D">
            <w:pPr>
              <w:rPr>
                <w:rFonts w:ascii="Calibri" w:hAnsi="Calibri" w:cs="Calibri"/>
                <w:b/>
                <w:bCs/>
                <w:lang w:eastAsia="es-MX"/>
              </w:rPr>
            </w:pPr>
          </w:p>
        </w:tc>
      </w:tr>
      <w:tr w:rsidR="0033218D" w:rsidRPr="00F01036" w:rsidTr="000648CD">
        <w:trPr>
          <w:trHeight w:val="517"/>
        </w:trPr>
        <w:tc>
          <w:tcPr>
            <w:tcW w:w="1235" w:type="dxa"/>
            <w:vMerge/>
            <w:tcBorders>
              <w:top w:val="single" w:sz="8" w:space="0" w:color="auto"/>
              <w:left w:val="single" w:sz="8" w:space="0" w:color="auto"/>
              <w:bottom w:val="single" w:sz="8" w:space="0" w:color="auto"/>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1620" w:type="dxa"/>
            <w:vMerge/>
            <w:tcBorders>
              <w:top w:val="single" w:sz="8" w:space="0" w:color="auto"/>
              <w:left w:val="single" w:sz="8" w:space="0" w:color="auto"/>
              <w:bottom w:val="single" w:sz="8" w:space="0" w:color="auto"/>
              <w:right w:val="nil"/>
            </w:tcBorders>
            <w:vAlign w:val="center"/>
            <w:hideMark/>
          </w:tcPr>
          <w:p w:rsidR="0033218D" w:rsidRPr="000648CD" w:rsidRDefault="0033218D" w:rsidP="0033218D">
            <w:pPr>
              <w:rPr>
                <w:rFonts w:ascii="Calibri" w:hAnsi="Calibri" w:cs="Calibri"/>
                <w:b/>
                <w:bCs/>
                <w:color w:val="000000"/>
                <w:lang w:eastAsia="es-MX"/>
              </w:rPr>
            </w:pPr>
          </w:p>
        </w:tc>
        <w:tc>
          <w:tcPr>
            <w:tcW w:w="1217" w:type="dxa"/>
            <w:vMerge/>
            <w:tcBorders>
              <w:top w:val="single" w:sz="8" w:space="0" w:color="auto"/>
              <w:left w:val="single" w:sz="8" w:space="0" w:color="auto"/>
              <w:bottom w:val="single" w:sz="8" w:space="0" w:color="auto"/>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1215" w:type="dxa"/>
            <w:vMerge w:val="restart"/>
            <w:tcBorders>
              <w:top w:val="nil"/>
              <w:left w:val="single" w:sz="8" w:space="0" w:color="auto"/>
              <w:bottom w:val="single" w:sz="8" w:space="0" w:color="auto"/>
              <w:right w:val="single" w:sz="8" w:space="0" w:color="auto"/>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PRECIO UNITARIO</w:t>
            </w:r>
          </w:p>
        </w:tc>
        <w:tc>
          <w:tcPr>
            <w:tcW w:w="1824" w:type="dxa"/>
            <w:vMerge w:val="restart"/>
            <w:tcBorders>
              <w:top w:val="nil"/>
              <w:left w:val="single" w:sz="8" w:space="0" w:color="auto"/>
              <w:bottom w:val="single" w:sz="8" w:space="0" w:color="auto"/>
              <w:right w:val="single" w:sz="8" w:space="0" w:color="auto"/>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TOTAL DE LA PARTIDA (ANTES DE IVA)</w:t>
            </w:r>
          </w:p>
        </w:tc>
        <w:tc>
          <w:tcPr>
            <w:tcW w:w="1463" w:type="dxa"/>
            <w:vMerge w:val="restart"/>
            <w:tcBorders>
              <w:top w:val="nil"/>
              <w:left w:val="single" w:sz="8" w:space="0" w:color="auto"/>
              <w:bottom w:val="single" w:sz="8" w:space="0" w:color="auto"/>
              <w:right w:val="single" w:sz="8" w:space="0" w:color="auto"/>
            </w:tcBorders>
            <w:shd w:val="clear" w:color="000000" w:fill="F8CBAD"/>
            <w:vAlign w:val="center"/>
            <w:hideMark/>
          </w:tcPr>
          <w:p w:rsidR="0033218D" w:rsidRPr="000648CD" w:rsidRDefault="0033218D" w:rsidP="0033218D">
            <w:pPr>
              <w:jc w:val="center"/>
              <w:rPr>
                <w:rFonts w:ascii="Calibri" w:hAnsi="Calibri" w:cs="Calibri"/>
                <w:b/>
                <w:bCs/>
                <w:lang w:eastAsia="es-MX"/>
              </w:rPr>
            </w:pPr>
            <w:r w:rsidRPr="000648CD">
              <w:rPr>
                <w:rFonts w:ascii="Calibri" w:hAnsi="Calibri" w:cs="Calibri"/>
                <w:b/>
                <w:bCs/>
                <w:sz w:val="22"/>
                <w:szCs w:val="22"/>
                <w:lang w:eastAsia="es-MX"/>
              </w:rPr>
              <w:t>PRECIO UNITARIO</w:t>
            </w:r>
          </w:p>
        </w:tc>
        <w:tc>
          <w:tcPr>
            <w:tcW w:w="2002" w:type="dxa"/>
            <w:vMerge w:val="restart"/>
            <w:tcBorders>
              <w:top w:val="nil"/>
              <w:left w:val="single" w:sz="8" w:space="0" w:color="auto"/>
              <w:bottom w:val="single" w:sz="8" w:space="0" w:color="auto"/>
              <w:right w:val="single" w:sz="8" w:space="0" w:color="auto"/>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TOTAL DE LA PARTIDA (ANTES DE IVA)</w:t>
            </w:r>
          </w:p>
        </w:tc>
      </w:tr>
      <w:tr w:rsidR="0033218D" w:rsidRPr="00F01036" w:rsidTr="000648CD">
        <w:trPr>
          <w:trHeight w:val="966"/>
        </w:trPr>
        <w:tc>
          <w:tcPr>
            <w:tcW w:w="1235" w:type="dxa"/>
            <w:vMerge/>
            <w:tcBorders>
              <w:top w:val="single" w:sz="8" w:space="0" w:color="auto"/>
              <w:left w:val="single" w:sz="8" w:space="0" w:color="auto"/>
              <w:bottom w:val="single" w:sz="8" w:space="0" w:color="auto"/>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1620" w:type="dxa"/>
            <w:vMerge/>
            <w:tcBorders>
              <w:top w:val="single" w:sz="8" w:space="0" w:color="auto"/>
              <w:left w:val="single" w:sz="8" w:space="0" w:color="auto"/>
              <w:bottom w:val="single" w:sz="8" w:space="0" w:color="auto"/>
              <w:right w:val="nil"/>
            </w:tcBorders>
            <w:vAlign w:val="center"/>
            <w:hideMark/>
          </w:tcPr>
          <w:p w:rsidR="0033218D" w:rsidRPr="000648CD" w:rsidRDefault="0033218D" w:rsidP="0033218D">
            <w:pPr>
              <w:rPr>
                <w:rFonts w:ascii="Calibri" w:hAnsi="Calibri" w:cs="Calibri"/>
                <w:b/>
                <w:bCs/>
                <w:color w:val="000000"/>
                <w:lang w:eastAsia="es-MX"/>
              </w:rPr>
            </w:pPr>
          </w:p>
        </w:tc>
        <w:tc>
          <w:tcPr>
            <w:tcW w:w="1217" w:type="dxa"/>
            <w:vMerge/>
            <w:tcBorders>
              <w:top w:val="single" w:sz="8" w:space="0" w:color="auto"/>
              <w:left w:val="single" w:sz="8" w:space="0" w:color="auto"/>
              <w:bottom w:val="single" w:sz="8" w:space="0" w:color="auto"/>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1215" w:type="dxa"/>
            <w:vMerge/>
            <w:tcBorders>
              <w:top w:val="nil"/>
              <w:left w:val="single" w:sz="8" w:space="0" w:color="auto"/>
              <w:bottom w:val="single" w:sz="8" w:space="0" w:color="auto"/>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1824" w:type="dxa"/>
            <w:vMerge/>
            <w:tcBorders>
              <w:top w:val="nil"/>
              <w:left w:val="single" w:sz="8" w:space="0" w:color="auto"/>
              <w:bottom w:val="single" w:sz="8" w:space="0" w:color="auto"/>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1463" w:type="dxa"/>
            <w:vMerge/>
            <w:tcBorders>
              <w:top w:val="nil"/>
              <w:left w:val="single" w:sz="8" w:space="0" w:color="auto"/>
              <w:bottom w:val="single" w:sz="8" w:space="0" w:color="auto"/>
              <w:right w:val="single" w:sz="8" w:space="0" w:color="auto"/>
            </w:tcBorders>
            <w:vAlign w:val="center"/>
            <w:hideMark/>
          </w:tcPr>
          <w:p w:rsidR="0033218D" w:rsidRPr="000648CD" w:rsidRDefault="0033218D" w:rsidP="0033218D">
            <w:pPr>
              <w:rPr>
                <w:rFonts w:ascii="Calibri" w:hAnsi="Calibri" w:cs="Calibri"/>
                <w:b/>
                <w:bCs/>
                <w:lang w:eastAsia="es-MX"/>
              </w:rPr>
            </w:pPr>
          </w:p>
        </w:tc>
        <w:tc>
          <w:tcPr>
            <w:tcW w:w="2002" w:type="dxa"/>
            <w:vMerge/>
            <w:tcBorders>
              <w:top w:val="nil"/>
              <w:left w:val="single" w:sz="8" w:space="0" w:color="auto"/>
              <w:bottom w:val="single" w:sz="8" w:space="0" w:color="auto"/>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r>
      <w:tr w:rsidR="0033218D" w:rsidRPr="00F01036" w:rsidTr="000648CD">
        <w:trPr>
          <w:trHeight w:val="1249"/>
        </w:trPr>
        <w:tc>
          <w:tcPr>
            <w:tcW w:w="1235" w:type="dxa"/>
            <w:tcBorders>
              <w:top w:val="nil"/>
              <w:left w:val="single" w:sz="8" w:space="0" w:color="auto"/>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1</w:t>
            </w:r>
          </w:p>
        </w:tc>
        <w:tc>
          <w:tcPr>
            <w:tcW w:w="1620" w:type="dxa"/>
            <w:tcBorders>
              <w:top w:val="nil"/>
              <w:left w:val="nil"/>
              <w:bottom w:val="single" w:sz="8" w:space="0" w:color="auto"/>
              <w:right w:val="nil"/>
            </w:tcBorders>
            <w:shd w:val="clear" w:color="auto" w:fill="auto"/>
            <w:vAlign w:val="center"/>
            <w:hideMark/>
          </w:tcPr>
          <w:p w:rsidR="0033218D" w:rsidRPr="000648CD" w:rsidRDefault="0033218D" w:rsidP="0033218D">
            <w:pPr>
              <w:rPr>
                <w:rFonts w:ascii="Cambria" w:hAnsi="Cambria" w:cs="Calibri"/>
                <w:color w:val="000000"/>
                <w:lang w:eastAsia="es-MX"/>
              </w:rPr>
            </w:pPr>
            <w:proofErr w:type="spellStart"/>
            <w:r w:rsidRPr="000648CD">
              <w:rPr>
                <w:rFonts w:ascii="Cambria" w:hAnsi="Cambria" w:cs="Calibri"/>
                <w:color w:val="000000"/>
                <w:sz w:val="22"/>
                <w:szCs w:val="22"/>
                <w:lang w:eastAsia="es-MX"/>
              </w:rPr>
              <w:t>Locker</w:t>
            </w:r>
            <w:proofErr w:type="spellEnd"/>
            <w:r w:rsidRPr="000648CD">
              <w:rPr>
                <w:rFonts w:ascii="Cambria" w:hAnsi="Cambria" w:cs="Calibri"/>
                <w:color w:val="000000"/>
                <w:sz w:val="22"/>
                <w:szCs w:val="22"/>
                <w:lang w:eastAsia="es-MX"/>
              </w:rPr>
              <w:t xml:space="preserve"> tipo metálico</w:t>
            </w:r>
          </w:p>
        </w:tc>
        <w:tc>
          <w:tcPr>
            <w:tcW w:w="1217" w:type="dxa"/>
            <w:tcBorders>
              <w:top w:val="nil"/>
              <w:left w:val="single" w:sz="8" w:space="0" w:color="auto"/>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mbria" w:hAnsi="Cambria" w:cs="Calibri"/>
                <w:color w:val="000000"/>
                <w:lang w:eastAsia="es-MX"/>
              </w:rPr>
            </w:pPr>
            <w:r w:rsidRPr="000648CD">
              <w:rPr>
                <w:rFonts w:ascii="Cambria" w:hAnsi="Cambria" w:cs="Calibri"/>
                <w:color w:val="000000"/>
                <w:sz w:val="22"/>
                <w:szCs w:val="22"/>
                <w:lang w:eastAsia="es-MX"/>
              </w:rPr>
              <w:t>500</w:t>
            </w:r>
          </w:p>
        </w:tc>
        <w:tc>
          <w:tcPr>
            <w:tcW w:w="1215"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lang w:eastAsia="es-MX"/>
              </w:rPr>
            </w:pPr>
            <w:r w:rsidRPr="000648CD">
              <w:rPr>
                <w:rFonts w:ascii="Calibri" w:hAnsi="Calibri" w:cs="Calibri"/>
                <w:sz w:val="22"/>
                <w:szCs w:val="22"/>
                <w:lang w:eastAsia="es-MX"/>
              </w:rPr>
              <w:t xml:space="preserve"> $ ,770.00 </w:t>
            </w:r>
          </w:p>
        </w:tc>
        <w:tc>
          <w:tcPr>
            <w:tcW w:w="1824" w:type="dxa"/>
            <w:tcBorders>
              <w:top w:val="nil"/>
              <w:left w:val="nil"/>
              <w:bottom w:val="single" w:sz="8" w:space="0" w:color="auto"/>
              <w:right w:val="nil"/>
            </w:tcBorders>
            <w:shd w:val="clear" w:color="auto" w:fill="auto"/>
            <w:vAlign w:val="center"/>
            <w:hideMark/>
          </w:tcPr>
          <w:p w:rsidR="0033218D" w:rsidRPr="000648CD" w:rsidRDefault="0033218D" w:rsidP="0033218D">
            <w:pPr>
              <w:jc w:val="center"/>
              <w:rPr>
                <w:rFonts w:ascii="Calibri" w:hAnsi="Calibri" w:cs="Calibri"/>
                <w:bCs/>
                <w:lang w:eastAsia="es-MX"/>
              </w:rPr>
            </w:pPr>
            <w:r w:rsidRPr="000648CD">
              <w:rPr>
                <w:rFonts w:ascii="Calibri" w:hAnsi="Calibri" w:cs="Calibri"/>
                <w:bCs/>
                <w:sz w:val="22"/>
                <w:szCs w:val="22"/>
                <w:lang w:eastAsia="es-MX"/>
              </w:rPr>
              <w:t xml:space="preserve"> $   885,000.00 </w:t>
            </w:r>
          </w:p>
        </w:tc>
        <w:tc>
          <w:tcPr>
            <w:tcW w:w="1463" w:type="dxa"/>
            <w:tcBorders>
              <w:top w:val="nil"/>
              <w:left w:val="single" w:sz="8" w:space="0" w:color="auto"/>
              <w:bottom w:val="single" w:sz="8" w:space="0" w:color="auto"/>
              <w:right w:val="nil"/>
            </w:tcBorders>
            <w:shd w:val="clear" w:color="auto" w:fill="auto"/>
            <w:vAlign w:val="center"/>
            <w:hideMark/>
          </w:tcPr>
          <w:p w:rsidR="0033218D" w:rsidRPr="000648CD" w:rsidRDefault="0033218D" w:rsidP="0033218D">
            <w:pPr>
              <w:jc w:val="center"/>
              <w:rPr>
                <w:rFonts w:ascii="Calibri" w:hAnsi="Calibri" w:cs="Calibri"/>
                <w:lang w:eastAsia="es-MX"/>
              </w:rPr>
            </w:pPr>
            <w:r w:rsidRPr="000648CD">
              <w:rPr>
                <w:rFonts w:ascii="Calibri" w:hAnsi="Calibri" w:cs="Calibri"/>
                <w:sz w:val="22"/>
                <w:szCs w:val="22"/>
                <w:lang w:eastAsia="es-MX"/>
              </w:rPr>
              <w:t xml:space="preserve"> $     2,543.00 </w:t>
            </w:r>
          </w:p>
        </w:tc>
        <w:tc>
          <w:tcPr>
            <w:tcW w:w="2002" w:type="dxa"/>
            <w:tcBorders>
              <w:top w:val="nil"/>
              <w:left w:val="single" w:sz="8" w:space="0" w:color="auto"/>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bCs/>
                <w:lang w:eastAsia="es-MX"/>
              </w:rPr>
            </w:pPr>
            <w:r w:rsidRPr="000648CD">
              <w:rPr>
                <w:rFonts w:ascii="Calibri" w:hAnsi="Calibri" w:cs="Calibri"/>
                <w:bCs/>
                <w:sz w:val="22"/>
                <w:szCs w:val="22"/>
                <w:lang w:eastAsia="es-MX"/>
              </w:rPr>
              <w:t xml:space="preserve"> $       1,271,500.00 </w:t>
            </w:r>
          </w:p>
        </w:tc>
      </w:tr>
      <w:tr w:rsidR="0033218D" w:rsidRPr="00F01036" w:rsidTr="000648CD">
        <w:trPr>
          <w:trHeight w:val="475"/>
        </w:trPr>
        <w:tc>
          <w:tcPr>
            <w:tcW w:w="4073" w:type="dxa"/>
            <w:gridSpan w:val="3"/>
            <w:vMerge w:val="restart"/>
            <w:tcBorders>
              <w:top w:val="nil"/>
              <w:left w:val="nil"/>
              <w:bottom w:val="nil"/>
              <w:right w:val="nil"/>
            </w:tcBorders>
            <w:shd w:val="clear" w:color="auto" w:fill="auto"/>
            <w:noWrap/>
            <w:vAlign w:val="center"/>
            <w:hideMark/>
          </w:tcPr>
          <w:p w:rsidR="0033218D" w:rsidRPr="000648CD" w:rsidRDefault="0033218D" w:rsidP="0033218D">
            <w:pPr>
              <w:jc w:val="center"/>
              <w:rPr>
                <w:rFonts w:ascii="Calibri" w:hAnsi="Calibri" w:cs="Calibri"/>
                <w:b/>
                <w:bCs/>
                <w:lang w:eastAsia="es-MX"/>
              </w:rPr>
            </w:pPr>
          </w:p>
        </w:tc>
        <w:tc>
          <w:tcPr>
            <w:tcW w:w="1215" w:type="dxa"/>
            <w:tcBorders>
              <w:top w:val="nil"/>
              <w:left w:val="single" w:sz="8" w:space="0" w:color="auto"/>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 xml:space="preserve"> SUBTOTAL </w:t>
            </w:r>
          </w:p>
        </w:tc>
        <w:tc>
          <w:tcPr>
            <w:tcW w:w="1824"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 xml:space="preserve"> $    885,000.00 </w:t>
            </w:r>
          </w:p>
        </w:tc>
        <w:tc>
          <w:tcPr>
            <w:tcW w:w="1463"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lang w:eastAsia="es-MX"/>
              </w:rPr>
            </w:pPr>
            <w:r w:rsidRPr="000648CD">
              <w:rPr>
                <w:rFonts w:ascii="Calibri" w:hAnsi="Calibri" w:cs="Calibri"/>
                <w:sz w:val="22"/>
                <w:szCs w:val="22"/>
                <w:lang w:eastAsia="es-MX"/>
              </w:rPr>
              <w:t xml:space="preserve"> SUBTOTAL </w:t>
            </w:r>
          </w:p>
        </w:tc>
        <w:tc>
          <w:tcPr>
            <w:tcW w:w="2002"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lang w:eastAsia="es-MX"/>
              </w:rPr>
            </w:pPr>
            <w:r w:rsidRPr="000648CD">
              <w:rPr>
                <w:rFonts w:ascii="Calibri" w:hAnsi="Calibri" w:cs="Calibri"/>
                <w:sz w:val="22"/>
                <w:szCs w:val="22"/>
                <w:lang w:eastAsia="es-MX"/>
              </w:rPr>
              <w:t xml:space="preserve"> $       1,271,500.00 </w:t>
            </w:r>
          </w:p>
        </w:tc>
      </w:tr>
      <w:tr w:rsidR="0033218D" w:rsidRPr="00F01036" w:rsidTr="000648CD">
        <w:trPr>
          <w:trHeight w:val="386"/>
        </w:trPr>
        <w:tc>
          <w:tcPr>
            <w:tcW w:w="4073" w:type="dxa"/>
            <w:gridSpan w:val="3"/>
            <w:vMerge/>
            <w:tcBorders>
              <w:top w:val="nil"/>
              <w:left w:val="nil"/>
              <w:bottom w:val="nil"/>
              <w:right w:val="nil"/>
            </w:tcBorders>
            <w:vAlign w:val="center"/>
            <w:hideMark/>
          </w:tcPr>
          <w:p w:rsidR="0033218D" w:rsidRPr="000648CD" w:rsidRDefault="0033218D" w:rsidP="0033218D">
            <w:pPr>
              <w:rPr>
                <w:rFonts w:ascii="Calibri" w:hAnsi="Calibri" w:cs="Calibri"/>
                <w:b/>
                <w:bCs/>
                <w:lang w:eastAsia="es-MX"/>
              </w:rPr>
            </w:pPr>
          </w:p>
        </w:tc>
        <w:tc>
          <w:tcPr>
            <w:tcW w:w="1215" w:type="dxa"/>
            <w:tcBorders>
              <w:top w:val="nil"/>
              <w:left w:val="single" w:sz="8" w:space="0" w:color="auto"/>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 xml:space="preserve"> I.V.A. </w:t>
            </w:r>
          </w:p>
        </w:tc>
        <w:tc>
          <w:tcPr>
            <w:tcW w:w="1824"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 xml:space="preserve"> $    141,600.00 </w:t>
            </w:r>
          </w:p>
        </w:tc>
        <w:tc>
          <w:tcPr>
            <w:tcW w:w="1463"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lang w:eastAsia="es-MX"/>
              </w:rPr>
            </w:pPr>
            <w:r w:rsidRPr="000648CD">
              <w:rPr>
                <w:rFonts w:ascii="Calibri" w:hAnsi="Calibri" w:cs="Calibri"/>
                <w:sz w:val="22"/>
                <w:szCs w:val="22"/>
                <w:lang w:eastAsia="es-MX"/>
              </w:rPr>
              <w:t xml:space="preserve"> I.V.A. </w:t>
            </w:r>
          </w:p>
        </w:tc>
        <w:tc>
          <w:tcPr>
            <w:tcW w:w="2002"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lang w:eastAsia="es-MX"/>
              </w:rPr>
            </w:pPr>
            <w:r w:rsidRPr="000648CD">
              <w:rPr>
                <w:rFonts w:ascii="Calibri" w:hAnsi="Calibri" w:cs="Calibri"/>
                <w:sz w:val="22"/>
                <w:szCs w:val="22"/>
                <w:lang w:eastAsia="es-MX"/>
              </w:rPr>
              <w:t xml:space="preserve"> $           203,440.00 </w:t>
            </w:r>
          </w:p>
        </w:tc>
      </w:tr>
      <w:tr w:rsidR="0033218D" w:rsidRPr="00F01036" w:rsidTr="000648CD">
        <w:trPr>
          <w:trHeight w:val="520"/>
        </w:trPr>
        <w:tc>
          <w:tcPr>
            <w:tcW w:w="4073" w:type="dxa"/>
            <w:gridSpan w:val="3"/>
            <w:vMerge/>
            <w:tcBorders>
              <w:top w:val="nil"/>
              <w:left w:val="nil"/>
              <w:bottom w:val="nil"/>
              <w:right w:val="nil"/>
            </w:tcBorders>
            <w:vAlign w:val="center"/>
            <w:hideMark/>
          </w:tcPr>
          <w:p w:rsidR="0033218D" w:rsidRPr="000648CD" w:rsidRDefault="0033218D" w:rsidP="0033218D">
            <w:pPr>
              <w:rPr>
                <w:rFonts w:ascii="Calibri" w:hAnsi="Calibri" w:cs="Calibri"/>
                <w:b/>
                <w:bCs/>
                <w:lang w:eastAsia="es-MX"/>
              </w:rPr>
            </w:pPr>
          </w:p>
        </w:tc>
        <w:tc>
          <w:tcPr>
            <w:tcW w:w="1215" w:type="dxa"/>
            <w:tcBorders>
              <w:top w:val="nil"/>
              <w:left w:val="single" w:sz="8" w:space="0" w:color="auto"/>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 xml:space="preserve"> TOTAL </w:t>
            </w:r>
          </w:p>
        </w:tc>
        <w:tc>
          <w:tcPr>
            <w:tcW w:w="1824"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 xml:space="preserve"> $ 1,026,600.00 </w:t>
            </w:r>
          </w:p>
        </w:tc>
        <w:tc>
          <w:tcPr>
            <w:tcW w:w="1463"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lang w:eastAsia="es-MX"/>
              </w:rPr>
            </w:pPr>
            <w:r w:rsidRPr="000648CD">
              <w:rPr>
                <w:rFonts w:ascii="Calibri" w:hAnsi="Calibri" w:cs="Calibri"/>
                <w:sz w:val="22"/>
                <w:szCs w:val="22"/>
                <w:lang w:eastAsia="es-MX"/>
              </w:rPr>
              <w:t xml:space="preserve"> TOTAL </w:t>
            </w:r>
          </w:p>
        </w:tc>
        <w:tc>
          <w:tcPr>
            <w:tcW w:w="2002"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lang w:eastAsia="es-MX"/>
              </w:rPr>
            </w:pPr>
            <w:r w:rsidRPr="000648CD">
              <w:rPr>
                <w:rFonts w:ascii="Calibri" w:hAnsi="Calibri" w:cs="Calibri"/>
                <w:sz w:val="22"/>
                <w:szCs w:val="22"/>
                <w:lang w:eastAsia="es-MX"/>
              </w:rPr>
              <w:t xml:space="preserve"> $       1,474,940.00 </w:t>
            </w:r>
          </w:p>
        </w:tc>
      </w:tr>
    </w:tbl>
    <w:p w:rsidR="0033218D" w:rsidRPr="005E3D09" w:rsidRDefault="0033218D" w:rsidP="0033218D">
      <w:pPr>
        <w:shd w:val="clear" w:color="auto" w:fill="FFFFFF"/>
        <w:spacing w:after="100" w:afterAutospacing="1"/>
        <w:contextualSpacing/>
        <w:jc w:val="both"/>
        <w:rPr>
          <w:rFonts w:ascii="Tahoma" w:hAnsi="Tahoma" w:cs="Tahoma"/>
        </w:rPr>
      </w:pPr>
    </w:p>
    <w:p w:rsidR="0033218D" w:rsidRPr="00253C29" w:rsidRDefault="0033218D" w:rsidP="0033218D">
      <w:pPr>
        <w:shd w:val="clear" w:color="auto" w:fill="FFFFFF"/>
        <w:spacing w:after="100" w:afterAutospacing="1"/>
        <w:contextualSpacing/>
        <w:jc w:val="both"/>
        <w:rPr>
          <w:rFonts w:ascii="Tahoma" w:hAnsi="Tahoma" w:cs="Tahoma"/>
        </w:rPr>
      </w:pPr>
    </w:p>
    <w:p w:rsidR="0033218D" w:rsidRPr="00091C93" w:rsidRDefault="0033218D" w:rsidP="0033218D">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Responsable de la evaluación de las proposiciones:</w:t>
      </w:r>
    </w:p>
    <w:p w:rsidR="0033218D" w:rsidRDefault="0033218D" w:rsidP="0033218D">
      <w:pPr>
        <w:shd w:val="clear" w:color="auto" w:fill="FFFFFF"/>
        <w:spacing w:after="100" w:afterAutospacing="1"/>
        <w:contextualSpacing/>
        <w:jc w:val="both"/>
        <w:rPr>
          <w:rFonts w:ascii="Tahoma" w:hAnsi="Tahoma" w:cs="Tahoma"/>
          <w:lang w:val="es-ES_tradnl"/>
        </w:rPr>
      </w:pPr>
    </w:p>
    <w:tbl>
      <w:tblPr>
        <w:tblStyle w:val="Tablaconcuadrcula"/>
        <w:tblW w:w="10627" w:type="dxa"/>
        <w:tblLayout w:type="fixed"/>
        <w:tblLook w:val="04A0"/>
      </w:tblPr>
      <w:tblGrid>
        <w:gridCol w:w="4930"/>
        <w:gridCol w:w="5697"/>
      </w:tblGrid>
      <w:tr w:rsidR="0033218D" w:rsidRPr="00091C93" w:rsidTr="000648CD">
        <w:trPr>
          <w:trHeight w:val="318"/>
        </w:trPr>
        <w:tc>
          <w:tcPr>
            <w:tcW w:w="4930" w:type="dxa"/>
          </w:tcPr>
          <w:p w:rsidR="0033218D" w:rsidRPr="00091C93" w:rsidRDefault="0033218D" w:rsidP="0033218D">
            <w:pPr>
              <w:spacing w:after="100" w:afterAutospacing="1"/>
              <w:contextualSpacing/>
              <w:jc w:val="center"/>
              <w:rPr>
                <w:rFonts w:ascii="Tahoma" w:hAnsi="Tahoma" w:cs="Tahoma"/>
                <w:b/>
                <w:lang w:val="es-ES_tradnl"/>
              </w:rPr>
            </w:pPr>
            <w:r w:rsidRPr="00091C93">
              <w:rPr>
                <w:rFonts w:ascii="Tahoma" w:hAnsi="Tahoma" w:cs="Tahoma"/>
                <w:b/>
                <w:lang w:val="es-ES_tradnl"/>
              </w:rPr>
              <w:t>Nombre</w:t>
            </w:r>
          </w:p>
        </w:tc>
        <w:tc>
          <w:tcPr>
            <w:tcW w:w="5697" w:type="dxa"/>
          </w:tcPr>
          <w:p w:rsidR="0033218D" w:rsidRPr="00091C93" w:rsidRDefault="0033218D" w:rsidP="0033218D">
            <w:pPr>
              <w:spacing w:after="100" w:afterAutospacing="1"/>
              <w:contextualSpacing/>
              <w:jc w:val="center"/>
              <w:rPr>
                <w:rFonts w:ascii="Tahoma" w:hAnsi="Tahoma" w:cs="Tahoma"/>
                <w:b/>
                <w:lang w:val="es-ES_tradnl"/>
              </w:rPr>
            </w:pPr>
            <w:r w:rsidRPr="00091C93">
              <w:rPr>
                <w:rFonts w:ascii="Tahoma" w:hAnsi="Tahoma" w:cs="Tahoma"/>
                <w:b/>
                <w:lang w:val="es-ES_tradnl"/>
              </w:rPr>
              <w:t>Cargo</w:t>
            </w:r>
          </w:p>
        </w:tc>
      </w:tr>
      <w:tr w:rsidR="0033218D" w:rsidRPr="00091C93" w:rsidTr="000648CD">
        <w:trPr>
          <w:trHeight w:val="637"/>
        </w:trPr>
        <w:tc>
          <w:tcPr>
            <w:tcW w:w="4930" w:type="dxa"/>
          </w:tcPr>
          <w:p w:rsidR="0033218D" w:rsidRPr="00811EF1" w:rsidRDefault="0033218D" w:rsidP="0033218D">
            <w:pPr>
              <w:shd w:val="clear" w:color="auto" w:fill="FFFFFF"/>
              <w:spacing w:after="100" w:afterAutospacing="1"/>
              <w:contextualSpacing/>
              <w:rPr>
                <w:rFonts w:ascii="Tahoma" w:hAnsi="Tahoma" w:cs="Tahoma"/>
                <w:highlight w:val="yellow"/>
              </w:rPr>
            </w:pPr>
            <w:r w:rsidRPr="00AD4953">
              <w:rPr>
                <w:rFonts w:ascii="Tahoma" w:hAnsi="Tahoma" w:cs="Tahoma"/>
              </w:rPr>
              <w:t>Mtro. Roberto Alarcón Estrada</w:t>
            </w:r>
          </w:p>
        </w:tc>
        <w:tc>
          <w:tcPr>
            <w:tcW w:w="5697" w:type="dxa"/>
          </w:tcPr>
          <w:p w:rsidR="0033218D" w:rsidRPr="00811EF1" w:rsidRDefault="0033218D" w:rsidP="0033218D">
            <w:pPr>
              <w:spacing w:after="100" w:afterAutospacing="1"/>
              <w:contextualSpacing/>
              <w:jc w:val="both"/>
              <w:rPr>
                <w:rFonts w:ascii="Tahoma" w:hAnsi="Tahoma" w:cs="Tahoma"/>
              </w:rPr>
            </w:pPr>
            <w:r>
              <w:rPr>
                <w:rFonts w:ascii="Tahoma" w:hAnsi="Tahoma" w:cs="Tahoma"/>
              </w:rPr>
              <w:t>Comisario General de Seguridad Pública</w:t>
            </w:r>
          </w:p>
        </w:tc>
      </w:tr>
    </w:tbl>
    <w:p w:rsidR="0033218D" w:rsidRDefault="0033218D" w:rsidP="0033218D">
      <w:pPr>
        <w:shd w:val="clear" w:color="auto" w:fill="FFFFFF"/>
        <w:spacing w:after="100" w:afterAutospacing="1"/>
        <w:contextualSpacing/>
        <w:jc w:val="both"/>
        <w:rPr>
          <w:rFonts w:ascii="Tahoma" w:hAnsi="Tahoma" w:cs="Tahoma"/>
          <w:lang w:val="es-ES_tradnl"/>
        </w:rPr>
      </w:pPr>
    </w:p>
    <w:p w:rsidR="0033218D" w:rsidRDefault="0033218D" w:rsidP="0033218D">
      <w:pPr>
        <w:shd w:val="clear" w:color="auto" w:fill="FFFFFF"/>
        <w:spacing w:after="100" w:afterAutospacing="1"/>
        <w:contextualSpacing/>
        <w:jc w:val="both"/>
        <w:rPr>
          <w:rFonts w:ascii="Tahoma" w:hAnsi="Tahoma" w:cs="Tahoma"/>
          <w:lang w:val="es-ES_tradnl"/>
        </w:rPr>
      </w:pPr>
    </w:p>
    <w:p w:rsidR="0033218D" w:rsidRDefault="0033218D" w:rsidP="0033218D">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 xml:space="preserve">Mediante oficio de análisis técnico número </w:t>
      </w:r>
      <w:r>
        <w:rPr>
          <w:rFonts w:ascii="Tahoma" w:hAnsi="Tahoma" w:cs="Tahoma"/>
          <w:lang w:val="es-ES_tradnl"/>
        </w:rPr>
        <w:t>C.G./7149/2018</w:t>
      </w:r>
    </w:p>
    <w:p w:rsidR="0033218D" w:rsidRPr="00091C93" w:rsidRDefault="0033218D" w:rsidP="0033218D">
      <w:pPr>
        <w:shd w:val="clear" w:color="auto" w:fill="FFFFFF"/>
        <w:spacing w:after="100" w:afterAutospacing="1"/>
        <w:contextualSpacing/>
        <w:jc w:val="both"/>
        <w:rPr>
          <w:rFonts w:ascii="Tahoma" w:hAnsi="Tahoma" w:cs="Tahoma"/>
          <w:lang w:val="es-ES_tradnl"/>
        </w:rPr>
      </w:pPr>
    </w:p>
    <w:p w:rsidR="0033218D" w:rsidRDefault="0033218D" w:rsidP="0033218D">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De conformidad con los criterios establecidos en bases, al ofertar en mejores condiciones se pone a consideración la adjudicación a favor de:</w:t>
      </w:r>
    </w:p>
    <w:p w:rsidR="0033218D" w:rsidRDefault="0033218D" w:rsidP="0033218D">
      <w:pPr>
        <w:shd w:val="clear" w:color="auto" w:fill="FFFFFF"/>
        <w:spacing w:after="100" w:afterAutospacing="1"/>
        <w:contextualSpacing/>
        <w:jc w:val="both"/>
        <w:rPr>
          <w:rFonts w:ascii="Tahoma" w:hAnsi="Tahoma" w:cs="Tahoma"/>
          <w:lang w:val="es-ES_tradnl"/>
        </w:rPr>
      </w:pPr>
    </w:p>
    <w:tbl>
      <w:tblPr>
        <w:tblW w:w="10690" w:type="dxa"/>
        <w:tblLayout w:type="fixed"/>
        <w:tblCellMar>
          <w:left w:w="70" w:type="dxa"/>
          <w:right w:w="70" w:type="dxa"/>
        </w:tblCellMar>
        <w:tblLook w:val="04A0"/>
      </w:tblPr>
      <w:tblGrid>
        <w:gridCol w:w="1810"/>
        <w:gridCol w:w="2041"/>
        <w:gridCol w:w="1655"/>
        <w:gridCol w:w="2339"/>
        <w:gridCol w:w="2845"/>
      </w:tblGrid>
      <w:tr w:rsidR="0033218D" w:rsidRPr="00A96F1F" w:rsidTr="000648CD">
        <w:trPr>
          <w:trHeight w:val="312"/>
        </w:trPr>
        <w:tc>
          <w:tcPr>
            <w:tcW w:w="1811" w:type="dxa"/>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PARTIDA</w:t>
            </w:r>
          </w:p>
        </w:tc>
        <w:tc>
          <w:tcPr>
            <w:tcW w:w="2041" w:type="dxa"/>
            <w:vMerge w:val="restart"/>
            <w:tcBorders>
              <w:top w:val="single" w:sz="8" w:space="0" w:color="auto"/>
              <w:left w:val="single" w:sz="8" w:space="0" w:color="auto"/>
              <w:bottom w:val="single" w:sz="8" w:space="0" w:color="auto"/>
              <w:right w:val="nil"/>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DESCRIPCIÓN</w:t>
            </w:r>
          </w:p>
        </w:tc>
        <w:tc>
          <w:tcPr>
            <w:tcW w:w="1654" w:type="dxa"/>
            <w:vMerge w:val="restart"/>
            <w:tcBorders>
              <w:top w:val="single" w:sz="8" w:space="0" w:color="auto"/>
              <w:left w:val="single" w:sz="8" w:space="0" w:color="auto"/>
              <w:bottom w:val="single" w:sz="8" w:space="0" w:color="auto"/>
              <w:right w:val="single" w:sz="8" w:space="0" w:color="auto"/>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 xml:space="preserve">CANTIDAD </w:t>
            </w:r>
          </w:p>
        </w:tc>
        <w:tc>
          <w:tcPr>
            <w:tcW w:w="5184" w:type="dxa"/>
            <w:gridSpan w:val="2"/>
            <w:vMerge w:val="restart"/>
            <w:tcBorders>
              <w:top w:val="single" w:sz="8" w:space="0" w:color="auto"/>
              <w:left w:val="single" w:sz="8" w:space="0" w:color="auto"/>
              <w:bottom w:val="single" w:sz="8" w:space="0" w:color="000000"/>
              <w:right w:val="single" w:sz="8" w:space="0" w:color="000000"/>
            </w:tcBorders>
            <w:shd w:val="clear" w:color="000000" w:fill="F8CBAD"/>
            <w:vAlign w:val="center"/>
            <w:hideMark/>
          </w:tcPr>
          <w:p w:rsidR="0033218D" w:rsidRPr="000648CD" w:rsidRDefault="0033218D" w:rsidP="0033218D">
            <w:pPr>
              <w:jc w:val="center"/>
              <w:rPr>
                <w:rFonts w:ascii="Calibri" w:hAnsi="Calibri" w:cs="Calibri"/>
                <w:b/>
                <w:bCs/>
                <w:lang w:eastAsia="es-MX"/>
              </w:rPr>
            </w:pPr>
            <w:r w:rsidRPr="000648CD">
              <w:rPr>
                <w:rFonts w:ascii="Calibri" w:hAnsi="Calibri" w:cs="Calibri"/>
                <w:b/>
                <w:bCs/>
                <w:sz w:val="22"/>
                <w:szCs w:val="22"/>
                <w:lang w:eastAsia="es-MX"/>
              </w:rPr>
              <w:t>SISTEMAS DE OFICINA Y ALMACENAJE S.A. DE C.V.</w:t>
            </w:r>
          </w:p>
        </w:tc>
      </w:tr>
      <w:tr w:rsidR="0033218D" w:rsidRPr="00A96F1F" w:rsidTr="000648CD">
        <w:trPr>
          <w:trHeight w:val="518"/>
        </w:trPr>
        <w:tc>
          <w:tcPr>
            <w:tcW w:w="1811" w:type="dxa"/>
            <w:vMerge/>
            <w:tcBorders>
              <w:top w:val="single" w:sz="8" w:space="0" w:color="auto"/>
              <w:left w:val="single" w:sz="8" w:space="0" w:color="auto"/>
              <w:bottom w:val="single" w:sz="8" w:space="0" w:color="auto"/>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2041" w:type="dxa"/>
            <w:vMerge/>
            <w:tcBorders>
              <w:top w:val="single" w:sz="8" w:space="0" w:color="auto"/>
              <w:left w:val="single" w:sz="8" w:space="0" w:color="auto"/>
              <w:bottom w:val="single" w:sz="8" w:space="0" w:color="auto"/>
              <w:right w:val="nil"/>
            </w:tcBorders>
            <w:vAlign w:val="center"/>
            <w:hideMark/>
          </w:tcPr>
          <w:p w:rsidR="0033218D" w:rsidRPr="000648CD" w:rsidRDefault="0033218D" w:rsidP="0033218D">
            <w:pPr>
              <w:rPr>
                <w:rFonts w:ascii="Calibri" w:hAnsi="Calibri" w:cs="Calibri"/>
                <w:b/>
                <w:bCs/>
                <w:color w:val="000000"/>
                <w:lang w:eastAsia="es-MX"/>
              </w:rPr>
            </w:pPr>
          </w:p>
        </w:tc>
        <w:tc>
          <w:tcPr>
            <w:tcW w:w="1654" w:type="dxa"/>
            <w:vMerge/>
            <w:tcBorders>
              <w:top w:val="single" w:sz="8" w:space="0" w:color="auto"/>
              <w:left w:val="single" w:sz="8" w:space="0" w:color="auto"/>
              <w:bottom w:val="single" w:sz="8" w:space="0" w:color="auto"/>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5184" w:type="dxa"/>
            <w:gridSpan w:val="2"/>
            <w:vMerge/>
            <w:tcBorders>
              <w:top w:val="single" w:sz="8" w:space="0" w:color="auto"/>
              <w:left w:val="single" w:sz="8" w:space="0" w:color="auto"/>
              <w:bottom w:val="single" w:sz="8" w:space="0" w:color="000000"/>
              <w:right w:val="single" w:sz="8" w:space="0" w:color="000000"/>
            </w:tcBorders>
            <w:vAlign w:val="center"/>
            <w:hideMark/>
          </w:tcPr>
          <w:p w:rsidR="0033218D" w:rsidRPr="000648CD" w:rsidRDefault="0033218D" w:rsidP="0033218D">
            <w:pPr>
              <w:rPr>
                <w:rFonts w:ascii="Calibri" w:hAnsi="Calibri" w:cs="Calibri"/>
                <w:b/>
                <w:bCs/>
                <w:lang w:eastAsia="es-MX"/>
              </w:rPr>
            </w:pPr>
          </w:p>
        </w:tc>
      </w:tr>
      <w:tr w:rsidR="0033218D" w:rsidRPr="00A96F1F" w:rsidTr="000648CD">
        <w:trPr>
          <w:trHeight w:val="518"/>
        </w:trPr>
        <w:tc>
          <w:tcPr>
            <w:tcW w:w="1811" w:type="dxa"/>
            <w:vMerge/>
            <w:tcBorders>
              <w:top w:val="single" w:sz="8" w:space="0" w:color="auto"/>
              <w:left w:val="single" w:sz="8" w:space="0" w:color="auto"/>
              <w:bottom w:val="single" w:sz="8" w:space="0" w:color="auto"/>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2041" w:type="dxa"/>
            <w:vMerge/>
            <w:tcBorders>
              <w:top w:val="single" w:sz="8" w:space="0" w:color="auto"/>
              <w:left w:val="single" w:sz="8" w:space="0" w:color="auto"/>
              <w:bottom w:val="single" w:sz="8" w:space="0" w:color="auto"/>
              <w:right w:val="nil"/>
            </w:tcBorders>
            <w:vAlign w:val="center"/>
            <w:hideMark/>
          </w:tcPr>
          <w:p w:rsidR="0033218D" w:rsidRPr="000648CD" w:rsidRDefault="0033218D" w:rsidP="0033218D">
            <w:pPr>
              <w:rPr>
                <w:rFonts w:ascii="Calibri" w:hAnsi="Calibri" w:cs="Calibri"/>
                <w:b/>
                <w:bCs/>
                <w:color w:val="000000"/>
                <w:lang w:eastAsia="es-MX"/>
              </w:rPr>
            </w:pPr>
          </w:p>
        </w:tc>
        <w:tc>
          <w:tcPr>
            <w:tcW w:w="1654" w:type="dxa"/>
            <w:vMerge/>
            <w:tcBorders>
              <w:top w:val="single" w:sz="8" w:space="0" w:color="auto"/>
              <w:left w:val="single" w:sz="8" w:space="0" w:color="auto"/>
              <w:bottom w:val="single" w:sz="8" w:space="0" w:color="auto"/>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2339" w:type="dxa"/>
            <w:vMerge w:val="restart"/>
            <w:tcBorders>
              <w:top w:val="nil"/>
              <w:left w:val="single" w:sz="8" w:space="0" w:color="auto"/>
              <w:bottom w:val="single" w:sz="8" w:space="0" w:color="auto"/>
              <w:right w:val="single" w:sz="8" w:space="0" w:color="auto"/>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PRECIO UNITARIO</w:t>
            </w:r>
          </w:p>
        </w:tc>
        <w:tc>
          <w:tcPr>
            <w:tcW w:w="2844" w:type="dxa"/>
            <w:vMerge w:val="restart"/>
            <w:tcBorders>
              <w:top w:val="nil"/>
              <w:left w:val="single" w:sz="8" w:space="0" w:color="auto"/>
              <w:bottom w:val="single" w:sz="8" w:space="0" w:color="auto"/>
              <w:right w:val="single" w:sz="8" w:space="0" w:color="auto"/>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 xml:space="preserve">TOTAL DE LA PARTIDA </w:t>
            </w:r>
            <w:r w:rsidRPr="000648CD">
              <w:rPr>
                <w:rFonts w:ascii="Calibri" w:hAnsi="Calibri" w:cs="Calibri"/>
                <w:b/>
                <w:bCs/>
                <w:color w:val="000000"/>
                <w:sz w:val="22"/>
                <w:szCs w:val="22"/>
                <w:lang w:eastAsia="es-MX"/>
              </w:rPr>
              <w:lastRenderedPageBreak/>
              <w:t>(ANTES DE IVA)</w:t>
            </w:r>
          </w:p>
        </w:tc>
      </w:tr>
      <w:tr w:rsidR="0033218D" w:rsidRPr="00A96F1F" w:rsidTr="000648CD">
        <w:trPr>
          <w:trHeight w:val="968"/>
        </w:trPr>
        <w:tc>
          <w:tcPr>
            <w:tcW w:w="1811" w:type="dxa"/>
            <w:vMerge/>
            <w:tcBorders>
              <w:top w:val="single" w:sz="8" w:space="0" w:color="auto"/>
              <w:left w:val="single" w:sz="8" w:space="0" w:color="auto"/>
              <w:bottom w:val="single" w:sz="8" w:space="0" w:color="auto"/>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2041" w:type="dxa"/>
            <w:vMerge/>
            <w:tcBorders>
              <w:top w:val="single" w:sz="8" w:space="0" w:color="auto"/>
              <w:left w:val="single" w:sz="8" w:space="0" w:color="auto"/>
              <w:bottom w:val="single" w:sz="8" w:space="0" w:color="auto"/>
              <w:right w:val="nil"/>
            </w:tcBorders>
            <w:vAlign w:val="center"/>
            <w:hideMark/>
          </w:tcPr>
          <w:p w:rsidR="0033218D" w:rsidRPr="000648CD" w:rsidRDefault="0033218D" w:rsidP="0033218D">
            <w:pPr>
              <w:rPr>
                <w:rFonts w:ascii="Calibri" w:hAnsi="Calibri" w:cs="Calibri"/>
                <w:b/>
                <w:bCs/>
                <w:color w:val="000000"/>
                <w:lang w:eastAsia="es-MX"/>
              </w:rPr>
            </w:pPr>
          </w:p>
        </w:tc>
        <w:tc>
          <w:tcPr>
            <w:tcW w:w="1654" w:type="dxa"/>
            <w:vMerge/>
            <w:tcBorders>
              <w:top w:val="single" w:sz="8" w:space="0" w:color="auto"/>
              <w:left w:val="single" w:sz="8" w:space="0" w:color="auto"/>
              <w:bottom w:val="single" w:sz="8" w:space="0" w:color="auto"/>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2339" w:type="dxa"/>
            <w:vMerge/>
            <w:tcBorders>
              <w:top w:val="nil"/>
              <w:left w:val="single" w:sz="8" w:space="0" w:color="auto"/>
              <w:bottom w:val="single" w:sz="8" w:space="0" w:color="auto"/>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2844" w:type="dxa"/>
            <w:vMerge/>
            <w:tcBorders>
              <w:top w:val="nil"/>
              <w:left w:val="single" w:sz="8" w:space="0" w:color="auto"/>
              <w:bottom w:val="single" w:sz="8" w:space="0" w:color="auto"/>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r>
      <w:tr w:rsidR="0033218D" w:rsidRPr="00A96F1F" w:rsidTr="000648CD">
        <w:trPr>
          <w:trHeight w:val="1252"/>
        </w:trPr>
        <w:tc>
          <w:tcPr>
            <w:tcW w:w="1811" w:type="dxa"/>
            <w:tcBorders>
              <w:top w:val="nil"/>
              <w:left w:val="single" w:sz="8" w:space="0" w:color="auto"/>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lastRenderedPageBreak/>
              <w:t>1</w:t>
            </w:r>
          </w:p>
        </w:tc>
        <w:tc>
          <w:tcPr>
            <w:tcW w:w="2041" w:type="dxa"/>
            <w:tcBorders>
              <w:top w:val="nil"/>
              <w:left w:val="nil"/>
              <w:bottom w:val="single" w:sz="8" w:space="0" w:color="auto"/>
              <w:right w:val="nil"/>
            </w:tcBorders>
            <w:shd w:val="clear" w:color="auto" w:fill="auto"/>
            <w:vAlign w:val="center"/>
            <w:hideMark/>
          </w:tcPr>
          <w:p w:rsidR="0033218D" w:rsidRPr="000648CD" w:rsidRDefault="0033218D" w:rsidP="0033218D">
            <w:pPr>
              <w:rPr>
                <w:rFonts w:ascii="Cambria" w:hAnsi="Cambria" w:cs="Calibri"/>
                <w:color w:val="000000"/>
                <w:lang w:eastAsia="es-MX"/>
              </w:rPr>
            </w:pPr>
            <w:proofErr w:type="spellStart"/>
            <w:r w:rsidRPr="000648CD">
              <w:rPr>
                <w:rFonts w:ascii="Cambria" w:hAnsi="Cambria" w:cs="Calibri"/>
                <w:color w:val="000000"/>
                <w:sz w:val="22"/>
                <w:szCs w:val="22"/>
                <w:lang w:eastAsia="es-MX"/>
              </w:rPr>
              <w:t>Locker</w:t>
            </w:r>
            <w:proofErr w:type="spellEnd"/>
            <w:r w:rsidRPr="000648CD">
              <w:rPr>
                <w:rFonts w:ascii="Cambria" w:hAnsi="Cambria" w:cs="Calibri"/>
                <w:color w:val="000000"/>
                <w:sz w:val="22"/>
                <w:szCs w:val="22"/>
                <w:lang w:eastAsia="es-MX"/>
              </w:rPr>
              <w:t xml:space="preserve"> tipo metálico</w:t>
            </w:r>
          </w:p>
        </w:tc>
        <w:tc>
          <w:tcPr>
            <w:tcW w:w="1654" w:type="dxa"/>
            <w:tcBorders>
              <w:top w:val="nil"/>
              <w:left w:val="single" w:sz="8" w:space="0" w:color="auto"/>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mbria" w:hAnsi="Cambria" w:cs="Calibri"/>
                <w:color w:val="000000"/>
                <w:lang w:eastAsia="es-MX"/>
              </w:rPr>
            </w:pPr>
            <w:r w:rsidRPr="000648CD">
              <w:rPr>
                <w:rFonts w:ascii="Cambria" w:hAnsi="Cambria" w:cs="Calibri"/>
                <w:color w:val="000000"/>
                <w:sz w:val="22"/>
                <w:szCs w:val="22"/>
                <w:lang w:eastAsia="es-MX"/>
              </w:rPr>
              <w:t>500</w:t>
            </w:r>
          </w:p>
        </w:tc>
        <w:tc>
          <w:tcPr>
            <w:tcW w:w="2339"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lang w:eastAsia="es-MX"/>
              </w:rPr>
            </w:pPr>
            <w:r w:rsidRPr="000648CD">
              <w:rPr>
                <w:rFonts w:ascii="Calibri" w:hAnsi="Calibri" w:cs="Calibri"/>
                <w:sz w:val="22"/>
                <w:szCs w:val="22"/>
                <w:lang w:eastAsia="es-MX"/>
              </w:rPr>
              <w:t xml:space="preserve"> $             1,770.00 </w:t>
            </w:r>
          </w:p>
        </w:tc>
        <w:tc>
          <w:tcPr>
            <w:tcW w:w="2844"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b/>
                <w:bCs/>
                <w:lang w:eastAsia="es-MX"/>
              </w:rPr>
            </w:pPr>
            <w:r w:rsidRPr="000648CD">
              <w:rPr>
                <w:rFonts w:ascii="Calibri" w:hAnsi="Calibri" w:cs="Calibri"/>
                <w:b/>
                <w:bCs/>
                <w:sz w:val="22"/>
                <w:szCs w:val="22"/>
                <w:lang w:eastAsia="es-MX"/>
              </w:rPr>
              <w:t xml:space="preserve"> $                </w:t>
            </w:r>
            <w:r w:rsidRPr="000648CD">
              <w:rPr>
                <w:rFonts w:ascii="Calibri" w:hAnsi="Calibri" w:cs="Calibri"/>
                <w:bCs/>
                <w:sz w:val="22"/>
                <w:szCs w:val="22"/>
                <w:lang w:eastAsia="es-MX"/>
              </w:rPr>
              <w:t>885,000.00</w:t>
            </w:r>
            <w:r w:rsidRPr="000648CD">
              <w:rPr>
                <w:rFonts w:ascii="Calibri" w:hAnsi="Calibri" w:cs="Calibri"/>
                <w:b/>
                <w:bCs/>
                <w:sz w:val="22"/>
                <w:szCs w:val="22"/>
                <w:lang w:eastAsia="es-MX"/>
              </w:rPr>
              <w:t xml:space="preserve"> </w:t>
            </w:r>
          </w:p>
        </w:tc>
      </w:tr>
      <w:tr w:rsidR="0033218D" w:rsidRPr="00A96F1F" w:rsidTr="000648CD">
        <w:trPr>
          <w:trHeight w:val="477"/>
        </w:trPr>
        <w:tc>
          <w:tcPr>
            <w:tcW w:w="5507" w:type="dxa"/>
            <w:gridSpan w:val="3"/>
            <w:vMerge w:val="restart"/>
            <w:tcBorders>
              <w:top w:val="nil"/>
              <w:left w:val="nil"/>
              <w:bottom w:val="nil"/>
              <w:right w:val="nil"/>
            </w:tcBorders>
            <w:shd w:val="clear" w:color="auto" w:fill="auto"/>
            <w:noWrap/>
            <w:vAlign w:val="center"/>
            <w:hideMark/>
          </w:tcPr>
          <w:p w:rsidR="0033218D" w:rsidRPr="000648CD" w:rsidRDefault="0033218D" w:rsidP="0033218D">
            <w:pPr>
              <w:jc w:val="center"/>
              <w:rPr>
                <w:rFonts w:ascii="Calibri" w:hAnsi="Calibri" w:cs="Calibri"/>
                <w:b/>
                <w:bCs/>
                <w:lang w:eastAsia="es-MX"/>
              </w:rPr>
            </w:pPr>
          </w:p>
        </w:tc>
        <w:tc>
          <w:tcPr>
            <w:tcW w:w="2339" w:type="dxa"/>
            <w:tcBorders>
              <w:top w:val="nil"/>
              <w:left w:val="single" w:sz="8" w:space="0" w:color="auto"/>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 xml:space="preserve"> SUBTOTAL </w:t>
            </w:r>
          </w:p>
        </w:tc>
        <w:tc>
          <w:tcPr>
            <w:tcW w:w="2844"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 xml:space="preserve"> $                885,000.00 </w:t>
            </w:r>
          </w:p>
        </w:tc>
      </w:tr>
      <w:tr w:rsidR="0033218D" w:rsidRPr="00A96F1F" w:rsidTr="000648CD">
        <w:trPr>
          <w:trHeight w:val="387"/>
        </w:trPr>
        <w:tc>
          <w:tcPr>
            <w:tcW w:w="5507" w:type="dxa"/>
            <w:gridSpan w:val="3"/>
            <w:vMerge/>
            <w:tcBorders>
              <w:top w:val="nil"/>
              <w:left w:val="nil"/>
              <w:bottom w:val="nil"/>
              <w:right w:val="nil"/>
            </w:tcBorders>
            <w:vAlign w:val="center"/>
            <w:hideMark/>
          </w:tcPr>
          <w:p w:rsidR="0033218D" w:rsidRPr="000648CD" w:rsidRDefault="0033218D" w:rsidP="0033218D">
            <w:pPr>
              <w:rPr>
                <w:rFonts w:ascii="Calibri" w:hAnsi="Calibri" w:cs="Calibri"/>
                <w:b/>
                <w:bCs/>
                <w:lang w:eastAsia="es-MX"/>
              </w:rPr>
            </w:pPr>
          </w:p>
        </w:tc>
        <w:tc>
          <w:tcPr>
            <w:tcW w:w="2339" w:type="dxa"/>
            <w:tcBorders>
              <w:top w:val="nil"/>
              <w:left w:val="single" w:sz="8" w:space="0" w:color="auto"/>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 xml:space="preserve"> I.V.A. </w:t>
            </w:r>
          </w:p>
        </w:tc>
        <w:tc>
          <w:tcPr>
            <w:tcW w:w="2844"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 xml:space="preserve"> $                141,600.00 </w:t>
            </w:r>
          </w:p>
        </w:tc>
      </w:tr>
      <w:tr w:rsidR="0033218D" w:rsidRPr="00A96F1F" w:rsidTr="000648CD">
        <w:trPr>
          <w:trHeight w:val="521"/>
        </w:trPr>
        <w:tc>
          <w:tcPr>
            <w:tcW w:w="5507" w:type="dxa"/>
            <w:gridSpan w:val="3"/>
            <w:vMerge/>
            <w:tcBorders>
              <w:top w:val="nil"/>
              <w:left w:val="nil"/>
              <w:bottom w:val="nil"/>
              <w:right w:val="nil"/>
            </w:tcBorders>
            <w:vAlign w:val="center"/>
            <w:hideMark/>
          </w:tcPr>
          <w:p w:rsidR="0033218D" w:rsidRPr="000648CD" w:rsidRDefault="0033218D" w:rsidP="0033218D">
            <w:pPr>
              <w:rPr>
                <w:rFonts w:ascii="Calibri" w:hAnsi="Calibri" w:cs="Calibri"/>
                <w:b/>
                <w:bCs/>
                <w:lang w:eastAsia="es-MX"/>
              </w:rPr>
            </w:pPr>
          </w:p>
        </w:tc>
        <w:tc>
          <w:tcPr>
            <w:tcW w:w="2339" w:type="dxa"/>
            <w:tcBorders>
              <w:top w:val="nil"/>
              <w:left w:val="single" w:sz="8" w:space="0" w:color="auto"/>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 xml:space="preserve"> TOTAL </w:t>
            </w:r>
          </w:p>
        </w:tc>
        <w:tc>
          <w:tcPr>
            <w:tcW w:w="2844"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 xml:space="preserve"> $             1,026,600.00 </w:t>
            </w:r>
          </w:p>
        </w:tc>
      </w:tr>
    </w:tbl>
    <w:p w:rsidR="0033218D" w:rsidRPr="00647E5A" w:rsidRDefault="0033218D" w:rsidP="0033218D">
      <w:pPr>
        <w:shd w:val="clear" w:color="auto" w:fill="FFFFFF"/>
        <w:spacing w:after="100" w:afterAutospacing="1"/>
        <w:contextualSpacing/>
        <w:jc w:val="both"/>
        <w:rPr>
          <w:rFonts w:ascii="Tahoma" w:hAnsi="Tahoma" w:cs="Tahoma"/>
          <w:b/>
          <w:lang w:val="es-ES_tradnl"/>
        </w:rPr>
      </w:pPr>
    </w:p>
    <w:p w:rsidR="0033218D" w:rsidRDefault="0033218D" w:rsidP="0033218D">
      <w:pPr>
        <w:shd w:val="clear" w:color="auto" w:fill="FFFFFF"/>
        <w:spacing w:after="100" w:afterAutospacing="1"/>
        <w:contextualSpacing/>
        <w:jc w:val="both"/>
        <w:rPr>
          <w:rFonts w:ascii="Tahoma" w:hAnsi="Tahoma" w:cs="Tahoma"/>
          <w:b/>
          <w:lang w:val="es-ES_tradnl"/>
        </w:rPr>
      </w:pPr>
    </w:p>
    <w:p w:rsidR="0033218D" w:rsidRPr="00EB4A9A" w:rsidRDefault="0033218D" w:rsidP="0033218D">
      <w:pPr>
        <w:spacing w:after="100" w:afterAutospacing="1"/>
        <w:contextualSpacing/>
        <w:rPr>
          <w:rFonts w:ascii="Tahoma" w:hAnsi="Tahoma" w:cs="Tahoma"/>
          <w:b/>
          <w:bCs/>
          <w:i/>
          <w:lang w:val="es-ES_tradnl"/>
        </w:rPr>
      </w:pPr>
      <w:r w:rsidRPr="009952FB">
        <w:rPr>
          <w:rFonts w:ascii="Tahoma" w:hAnsi="Tahoma" w:cs="Tahoma"/>
          <w:b/>
          <w:i/>
          <w:lang w:val="es-ES_tradnl"/>
        </w:rPr>
        <w:t xml:space="preserve">El techo presupuestal es de </w:t>
      </w:r>
      <w:r w:rsidRPr="009952FB">
        <w:rPr>
          <w:rFonts w:ascii="Tahoma" w:hAnsi="Tahoma" w:cs="Tahoma"/>
          <w:b/>
          <w:bCs/>
          <w:i/>
          <w:lang w:val="es-ES_tradnl"/>
        </w:rPr>
        <w:t>$ 1´250,000.00 pesos  Incluye  I.V.A.</w:t>
      </w:r>
      <w:r w:rsidRPr="00EB4A9A">
        <w:rPr>
          <w:rFonts w:ascii="Tahoma" w:hAnsi="Tahoma" w:cs="Tahoma"/>
          <w:b/>
          <w:bCs/>
          <w:i/>
          <w:lang w:val="es-ES_tradnl"/>
        </w:rPr>
        <w:t xml:space="preserve"> </w:t>
      </w:r>
    </w:p>
    <w:p w:rsidR="0033218D" w:rsidRPr="00EB4A9A" w:rsidRDefault="0033218D" w:rsidP="0033218D">
      <w:pPr>
        <w:spacing w:after="100" w:afterAutospacing="1"/>
        <w:contextualSpacing/>
        <w:rPr>
          <w:rFonts w:ascii="Tahoma" w:hAnsi="Tahoma" w:cs="Tahoma"/>
          <w:b/>
          <w:bCs/>
          <w:i/>
          <w:lang w:val="es-ES_tradnl"/>
        </w:rPr>
      </w:pPr>
    </w:p>
    <w:p w:rsidR="0033218D" w:rsidRDefault="0033218D" w:rsidP="0033218D">
      <w:pPr>
        <w:spacing w:after="100" w:afterAutospacing="1"/>
        <w:contextualSpacing/>
        <w:rPr>
          <w:rFonts w:ascii="Tahoma" w:hAnsi="Tahoma" w:cs="Tahoma"/>
          <w:b/>
          <w:i/>
        </w:rPr>
      </w:pPr>
      <w:r w:rsidRPr="00EB4A9A">
        <w:rPr>
          <w:rFonts w:ascii="Tahoma" w:hAnsi="Tahoma" w:cs="Tahoma"/>
          <w:b/>
          <w:i/>
        </w:rPr>
        <w:t xml:space="preserve">Monto total asignado $ </w:t>
      </w:r>
      <w:r>
        <w:rPr>
          <w:rFonts w:ascii="Tahoma" w:hAnsi="Tahoma" w:cs="Tahoma"/>
          <w:b/>
          <w:i/>
        </w:rPr>
        <w:t>1´026,600.00</w:t>
      </w:r>
      <w:r w:rsidRPr="00EB4A9A">
        <w:rPr>
          <w:rFonts w:ascii="Tahoma" w:hAnsi="Tahoma" w:cs="Tahoma"/>
          <w:b/>
          <w:i/>
        </w:rPr>
        <w:t xml:space="preserve"> pesos Incluye I.V.A.</w:t>
      </w:r>
    </w:p>
    <w:p w:rsidR="0033218D" w:rsidRDefault="0033218D" w:rsidP="0033218D">
      <w:pPr>
        <w:spacing w:after="100" w:afterAutospacing="1"/>
        <w:contextualSpacing/>
        <w:rPr>
          <w:rFonts w:ascii="Tahoma" w:hAnsi="Tahoma" w:cs="Tahoma"/>
          <w:b/>
          <w:i/>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Default="00162908" w:rsidP="00162908">
      <w:pPr>
        <w:shd w:val="clear" w:color="auto" w:fill="FFFFFF"/>
        <w:spacing w:after="100" w:afterAutospacing="1"/>
        <w:contextualSpacing/>
        <w:jc w:val="both"/>
        <w:rPr>
          <w:rFonts w:ascii="Tahoma" w:hAnsi="Tahoma" w:cs="Tahoma"/>
          <w:lang w:val="es-ES_tradnl"/>
        </w:rPr>
      </w:pPr>
    </w:p>
    <w:p w:rsidR="009B5F50" w:rsidRDefault="009B5F50" w:rsidP="00162908">
      <w:pPr>
        <w:shd w:val="clear" w:color="auto" w:fill="FFFFFF"/>
        <w:spacing w:after="100" w:afterAutospacing="1"/>
        <w:contextualSpacing/>
        <w:jc w:val="both"/>
        <w:rPr>
          <w:rFonts w:ascii="Tahoma" w:hAnsi="Tahoma" w:cs="Tahoma"/>
          <w:lang w:val="es-ES_tradnl"/>
        </w:rPr>
      </w:pPr>
    </w:p>
    <w:p w:rsidR="0033218D" w:rsidRDefault="0033218D" w:rsidP="0033218D">
      <w:pPr>
        <w:shd w:val="clear" w:color="auto" w:fill="FFFFFF"/>
        <w:spacing w:after="100" w:afterAutospacing="1"/>
        <w:contextualSpacing/>
        <w:jc w:val="both"/>
        <w:rPr>
          <w:rFonts w:ascii="Tahoma" w:hAnsi="Tahoma" w:cs="Tahoma"/>
          <w:lang w:val="es-ES_tradnl"/>
        </w:rPr>
      </w:pPr>
      <w:r w:rsidRPr="0033218D">
        <w:rPr>
          <w:rFonts w:ascii="Tahoma" w:eastAsia="Cambria" w:hAnsi="Tahoma" w:cs="Tahoma"/>
          <w:lang w:val="es-ES_tradnl"/>
        </w:rPr>
        <w:t xml:space="preserve">De conformidad con el artículo 24, fracción XX de la Ley de Compras Gubernamentales, Enajenaciones y Contratación de Servicios del Estado de Jalisco y sus Municipios y a los artículos 36 BIS y 37 de la Ley de Adquisiciones, Arrendamientos y Servicios del Sector Público, se somete a su resolución para su aprobación de fallo a favor del proveedor </w:t>
      </w:r>
      <w:r w:rsidRPr="0033218D">
        <w:rPr>
          <w:rFonts w:ascii="Tahoma" w:hAnsi="Tahoma" w:cs="Tahoma"/>
          <w:b/>
          <w:lang w:val="es-ES_tradnl"/>
        </w:rPr>
        <w:t>Sistemas de Oficina y Almacenaje</w:t>
      </w:r>
      <w:r w:rsidRPr="0033218D">
        <w:rPr>
          <w:rFonts w:ascii="Tahoma" w:hAnsi="Tahoma" w:cs="Tahoma"/>
          <w:lang w:val="es-ES_tradnl"/>
        </w:rPr>
        <w:t xml:space="preserve"> </w:t>
      </w:r>
      <w:r w:rsidRPr="0033218D">
        <w:rPr>
          <w:rFonts w:ascii="Tahoma" w:hAnsi="Tahoma" w:cs="Tahoma"/>
          <w:b/>
          <w:lang w:val="es-ES_tradnl"/>
        </w:rPr>
        <w:t>S.A. de C.V.,</w:t>
      </w:r>
      <w:r w:rsidR="007476BD">
        <w:rPr>
          <w:rFonts w:ascii="Tahoma" w:hAnsi="Tahoma" w:cs="Tahoma"/>
          <w:b/>
          <w:lang w:val="es-ES_tradnl"/>
        </w:rPr>
        <w:t xml:space="preserve"> </w:t>
      </w:r>
      <w:r w:rsidRPr="0033218D">
        <w:rPr>
          <w:rFonts w:ascii="Tahoma" w:hAnsi="Tahoma" w:cs="Tahoma"/>
          <w:lang w:val="es-ES_tradnl"/>
        </w:rPr>
        <w:t>los que estén por la afirmativa, sírvanse manifestarlo levantando su mano.</w:t>
      </w:r>
    </w:p>
    <w:p w:rsidR="0033218D" w:rsidRPr="0033218D" w:rsidRDefault="0033218D" w:rsidP="0033218D">
      <w:pPr>
        <w:shd w:val="clear" w:color="auto" w:fill="FFFFFF"/>
        <w:spacing w:after="100" w:afterAutospacing="1"/>
        <w:contextualSpacing/>
        <w:jc w:val="both"/>
        <w:rPr>
          <w:rFonts w:ascii="Tahoma" w:hAnsi="Tahoma" w:cs="Tahoma"/>
          <w:lang w:val="es-ES_tradnl"/>
        </w:rPr>
      </w:pPr>
    </w:p>
    <w:p w:rsidR="0033218D" w:rsidRPr="006257C0" w:rsidRDefault="0033218D" w:rsidP="0033218D">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52022A">
        <w:rPr>
          <w:rFonts w:ascii="Tahoma" w:hAnsi="Tahoma" w:cs="Tahoma"/>
          <w:b/>
          <w:i/>
          <w:sz w:val="22"/>
          <w:lang w:eastAsia="en-US"/>
        </w:rPr>
        <w:t>unanimidad d</w:t>
      </w:r>
      <w:r w:rsidRPr="006257C0">
        <w:rPr>
          <w:rFonts w:ascii="Tahoma" w:hAnsi="Tahoma" w:cs="Tahoma"/>
          <w:b/>
          <w:i/>
          <w:sz w:val="22"/>
          <w:lang w:eastAsia="en-US"/>
        </w:rPr>
        <w:t>e votos por parte de los integrantes del Comité presentes.</w:t>
      </w:r>
    </w:p>
    <w:p w:rsidR="0033218D" w:rsidRDefault="0033218D" w:rsidP="0033218D">
      <w:pPr>
        <w:shd w:val="clear" w:color="auto" w:fill="FFFFFF"/>
        <w:spacing w:after="100" w:afterAutospacing="1"/>
        <w:contextualSpacing/>
        <w:jc w:val="both"/>
        <w:rPr>
          <w:rFonts w:ascii="Tahoma" w:eastAsiaTheme="minorEastAsia" w:hAnsi="Tahoma" w:cs="Tahoma"/>
          <w:lang w:eastAsia="es-MX"/>
        </w:rPr>
      </w:pPr>
    </w:p>
    <w:p w:rsidR="002073FD" w:rsidRDefault="002073FD" w:rsidP="00162908">
      <w:pPr>
        <w:shd w:val="clear" w:color="auto" w:fill="FFFFFF"/>
        <w:spacing w:after="100" w:afterAutospacing="1"/>
        <w:contextualSpacing/>
        <w:jc w:val="both"/>
        <w:rPr>
          <w:rFonts w:ascii="Tahoma" w:hAnsi="Tahoma" w:cs="Tahoma"/>
        </w:rPr>
      </w:pPr>
    </w:p>
    <w:p w:rsidR="0033218D" w:rsidRPr="00091C93" w:rsidRDefault="0033218D" w:rsidP="0033218D">
      <w:pPr>
        <w:shd w:val="clear" w:color="auto" w:fill="FFFFFF"/>
        <w:spacing w:after="100" w:afterAutospacing="1"/>
        <w:contextualSpacing/>
        <w:jc w:val="both"/>
        <w:rPr>
          <w:rFonts w:ascii="Tahoma" w:eastAsiaTheme="minorEastAsia" w:hAnsi="Tahoma" w:cs="Tahoma"/>
        </w:rPr>
      </w:pPr>
      <w:r w:rsidRPr="00091C93">
        <w:rPr>
          <w:rFonts w:ascii="Tahoma" w:eastAsiaTheme="minorEastAsia" w:hAnsi="Tahoma" w:cs="Tahoma"/>
          <w:lang w:eastAsia="es-MX"/>
        </w:rPr>
        <w:t xml:space="preserve">Número de cuadro </w:t>
      </w:r>
      <w:r>
        <w:rPr>
          <w:rFonts w:ascii="Tahoma" w:eastAsiaTheme="minorEastAsia" w:hAnsi="Tahoma" w:cs="Tahoma"/>
          <w:b/>
          <w:lang w:eastAsia="es-MX"/>
        </w:rPr>
        <w:t>03</w:t>
      </w:r>
      <w:r w:rsidRPr="00091C93">
        <w:rPr>
          <w:rFonts w:ascii="Tahoma" w:eastAsiaTheme="minorEastAsia" w:hAnsi="Tahoma" w:cs="Tahoma"/>
          <w:b/>
          <w:lang w:eastAsia="es-MX"/>
        </w:rPr>
        <w:t>.</w:t>
      </w:r>
      <w:r>
        <w:rPr>
          <w:rFonts w:ascii="Tahoma" w:eastAsiaTheme="minorEastAsia" w:hAnsi="Tahoma" w:cs="Tahoma"/>
          <w:b/>
          <w:lang w:eastAsia="es-MX"/>
        </w:rPr>
        <w:t>1</w:t>
      </w:r>
      <w:r w:rsidRPr="00091C93">
        <w:rPr>
          <w:rFonts w:ascii="Tahoma" w:eastAsiaTheme="minorEastAsia" w:hAnsi="Tahoma" w:cs="Tahoma"/>
          <w:b/>
          <w:lang w:eastAsia="es-MX"/>
        </w:rPr>
        <w:t>0.2018</w:t>
      </w:r>
      <w:r w:rsidRPr="00091C93">
        <w:rPr>
          <w:rFonts w:ascii="Tahoma" w:eastAsiaTheme="minorEastAsia" w:hAnsi="Tahoma" w:cs="Tahoma"/>
          <w:lang w:eastAsia="es-MX"/>
        </w:rPr>
        <w:t xml:space="preserve">, Licitación Nacional con Participación del Comité con número </w:t>
      </w:r>
      <w:r>
        <w:rPr>
          <w:rFonts w:ascii="Tahoma" w:eastAsiaTheme="minorEastAsia" w:hAnsi="Tahoma" w:cs="Tahoma"/>
          <w:lang w:eastAsia="es-MX"/>
        </w:rPr>
        <w:t>de requisición 201801427</w:t>
      </w:r>
      <w:r w:rsidRPr="00091C93">
        <w:rPr>
          <w:rFonts w:ascii="Tahoma" w:eastAsiaTheme="minorEastAsia" w:hAnsi="Tahoma" w:cs="Tahoma"/>
          <w:lang w:eastAsia="es-MX"/>
        </w:rPr>
        <w:t xml:space="preserve">, </w:t>
      </w:r>
      <w:r>
        <w:rPr>
          <w:rFonts w:ascii="Tahoma" w:eastAsiaTheme="minorEastAsia" w:hAnsi="Tahoma" w:cs="Tahoma"/>
          <w:lang w:eastAsia="es-MX"/>
        </w:rPr>
        <w:t>de la Dirección de Mejoramiento Urbano adscrita a l</w:t>
      </w:r>
      <w:r w:rsidRPr="00091C93">
        <w:rPr>
          <w:rFonts w:ascii="Tahoma" w:eastAsiaTheme="minorEastAsia" w:hAnsi="Tahoma" w:cs="Tahoma"/>
          <w:lang w:eastAsia="es-MX"/>
        </w:rPr>
        <w:t>a</w:t>
      </w:r>
      <w:r>
        <w:rPr>
          <w:rFonts w:ascii="Tahoma" w:eastAsiaTheme="minorEastAsia" w:hAnsi="Tahoma" w:cs="Tahoma"/>
          <w:lang w:eastAsia="es-MX"/>
        </w:rPr>
        <w:t xml:space="preserve"> Coordinación G</w:t>
      </w:r>
      <w:r w:rsidR="000648CD">
        <w:rPr>
          <w:rFonts w:ascii="Tahoma" w:eastAsiaTheme="minorEastAsia" w:hAnsi="Tahoma" w:cs="Tahoma"/>
          <w:lang w:eastAsia="es-MX"/>
        </w:rPr>
        <w:t>eneral de Servicios Municipales</w:t>
      </w:r>
      <w:r>
        <w:rPr>
          <w:rFonts w:ascii="Tahoma" w:eastAsiaTheme="minorEastAsia" w:hAnsi="Tahoma" w:cs="Tahoma"/>
          <w:bCs/>
          <w:lang w:eastAsia="es-MX"/>
        </w:rPr>
        <w:t xml:space="preserve">, a través de la cual solicitan consumibles para barredoras, </w:t>
      </w:r>
      <w:r w:rsidRPr="00091C93">
        <w:rPr>
          <w:rFonts w:ascii="Tahoma" w:eastAsiaTheme="minorEastAsia" w:hAnsi="Tahoma" w:cs="Tahoma"/>
          <w:lang w:eastAsia="es-MX"/>
        </w:rPr>
        <w:t>s</w:t>
      </w:r>
      <w:r w:rsidRPr="00091C93">
        <w:rPr>
          <w:rFonts w:ascii="Tahoma" w:hAnsi="Tahoma" w:cs="Tahoma"/>
          <w:lang w:val="es-ES_tradnl"/>
        </w:rPr>
        <w:t>e pone a la vista el expediente de donde se desprende lo siguiente:</w:t>
      </w:r>
    </w:p>
    <w:p w:rsidR="0033218D" w:rsidRPr="000648CD" w:rsidRDefault="0033218D" w:rsidP="0033218D">
      <w:pPr>
        <w:shd w:val="clear" w:color="auto" w:fill="FFFFFF"/>
        <w:spacing w:after="100" w:afterAutospacing="1"/>
        <w:contextualSpacing/>
        <w:jc w:val="both"/>
        <w:rPr>
          <w:rFonts w:ascii="Tahoma" w:hAnsi="Tahoma" w:cs="Tahoma"/>
        </w:rPr>
      </w:pPr>
    </w:p>
    <w:p w:rsidR="0033218D" w:rsidRDefault="0033218D" w:rsidP="0033218D">
      <w:pPr>
        <w:shd w:val="clear" w:color="auto" w:fill="FFFFFF"/>
        <w:spacing w:after="100" w:afterAutospacing="1"/>
        <w:contextualSpacing/>
        <w:jc w:val="both"/>
        <w:rPr>
          <w:rFonts w:ascii="Tahoma" w:hAnsi="Tahoma" w:cs="Tahoma"/>
          <w:b/>
          <w:lang w:val="es-ES_tradnl"/>
        </w:rPr>
      </w:pPr>
      <w:r w:rsidRPr="00091C93">
        <w:rPr>
          <w:rFonts w:ascii="Tahoma" w:hAnsi="Tahoma" w:cs="Tahoma"/>
          <w:b/>
          <w:lang w:val="es-ES_tradnl"/>
        </w:rPr>
        <w:t>Proveedores que cotizan:</w:t>
      </w:r>
    </w:p>
    <w:p w:rsidR="0033218D" w:rsidRDefault="0033218D" w:rsidP="0033218D">
      <w:pPr>
        <w:shd w:val="clear" w:color="auto" w:fill="FFFFFF"/>
        <w:spacing w:after="100" w:afterAutospacing="1"/>
        <w:contextualSpacing/>
        <w:jc w:val="both"/>
        <w:rPr>
          <w:rFonts w:ascii="Tahoma" w:hAnsi="Tahoma" w:cs="Tahoma"/>
          <w:lang w:val="es-ES_tradnl"/>
        </w:rPr>
      </w:pPr>
    </w:p>
    <w:p w:rsidR="0033218D" w:rsidRDefault="0033218D" w:rsidP="0033218D">
      <w:pPr>
        <w:pStyle w:val="Prrafodelista"/>
        <w:numPr>
          <w:ilvl w:val="0"/>
          <w:numId w:val="21"/>
        </w:numPr>
        <w:shd w:val="clear" w:color="auto" w:fill="FFFFFF"/>
        <w:spacing w:after="100" w:afterAutospacing="1"/>
        <w:contextualSpacing/>
        <w:jc w:val="both"/>
        <w:rPr>
          <w:rFonts w:ascii="Tahoma" w:hAnsi="Tahoma" w:cs="Tahoma"/>
        </w:rPr>
      </w:pPr>
      <w:r>
        <w:rPr>
          <w:rFonts w:ascii="Tahoma" w:hAnsi="Tahoma" w:cs="Tahoma"/>
        </w:rPr>
        <w:t>Cristina Jaime Zúñiga</w:t>
      </w:r>
    </w:p>
    <w:p w:rsidR="0033218D" w:rsidRDefault="0033218D" w:rsidP="0033218D">
      <w:pPr>
        <w:pStyle w:val="Prrafodelista"/>
        <w:numPr>
          <w:ilvl w:val="0"/>
          <w:numId w:val="21"/>
        </w:numPr>
        <w:shd w:val="clear" w:color="auto" w:fill="FFFFFF"/>
        <w:spacing w:after="100" w:afterAutospacing="1"/>
        <w:contextualSpacing/>
        <w:jc w:val="both"/>
        <w:rPr>
          <w:rFonts w:ascii="Tahoma" w:hAnsi="Tahoma" w:cs="Tahoma"/>
        </w:rPr>
      </w:pPr>
      <w:proofErr w:type="spellStart"/>
      <w:r>
        <w:rPr>
          <w:rFonts w:ascii="Tahoma" w:hAnsi="Tahoma" w:cs="Tahoma"/>
        </w:rPr>
        <w:t>Aseca</w:t>
      </w:r>
      <w:proofErr w:type="spellEnd"/>
      <w:r>
        <w:rPr>
          <w:rFonts w:ascii="Tahoma" w:hAnsi="Tahoma" w:cs="Tahoma"/>
        </w:rPr>
        <w:t xml:space="preserve"> S.A. de C.V.</w:t>
      </w:r>
    </w:p>
    <w:p w:rsidR="0033218D" w:rsidRPr="00CE590D" w:rsidRDefault="0033218D" w:rsidP="0033218D">
      <w:pPr>
        <w:pStyle w:val="Prrafodelista"/>
        <w:numPr>
          <w:ilvl w:val="0"/>
          <w:numId w:val="21"/>
        </w:numPr>
        <w:shd w:val="clear" w:color="auto" w:fill="FFFFFF"/>
        <w:spacing w:after="100" w:afterAutospacing="1"/>
        <w:contextualSpacing/>
        <w:jc w:val="both"/>
        <w:rPr>
          <w:rFonts w:ascii="Tahoma" w:hAnsi="Tahoma" w:cs="Tahoma"/>
        </w:rPr>
      </w:pPr>
      <w:r>
        <w:rPr>
          <w:rFonts w:ascii="Tahoma" w:hAnsi="Tahoma" w:cs="Tahoma"/>
        </w:rPr>
        <w:t>Ingeniería Metálica y Maquinaria Mexicana S.A. de C.V.</w:t>
      </w:r>
    </w:p>
    <w:p w:rsidR="0033218D" w:rsidRPr="00091C93" w:rsidRDefault="0033218D" w:rsidP="0033218D">
      <w:pPr>
        <w:shd w:val="clear" w:color="auto" w:fill="FFFFFF"/>
        <w:spacing w:after="100" w:afterAutospacing="1"/>
        <w:contextualSpacing/>
        <w:jc w:val="both"/>
        <w:rPr>
          <w:rFonts w:ascii="Tahoma" w:hAnsi="Tahoma" w:cs="Tahoma"/>
          <w:b/>
          <w:lang w:val="es-ES_tradnl"/>
        </w:rPr>
      </w:pPr>
    </w:p>
    <w:p w:rsidR="0033218D" w:rsidRPr="00811EF1" w:rsidRDefault="0033218D" w:rsidP="0033218D">
      <w:pPr>
        <w:shd w:val="clear" w:color="auto" w:fill="FFFFFF"/>
        <w:spacing w:after="100" w:afterAutospacing="1"/>
        <w:contextualSpacing/>
        <w:jc w:val="both"/>
        <w:rPr>
          <w:rFonts w:ascii="Tahoma" w:hAnsi="Tahoma" w:cs="Tahoma"/>
          <w:lang w:val="es-ES_tradnl"/>
        </w:rPr>
      </w:pPr>
      <w:r w:rsidRPr="00811EF1">
        <w:rPr>
          <w:rFonts w:ascii="Tahoma" w:hAnsi="Tahoma" w:cs="Tahoma"/>
          <w:lang w:val="es-ES_tradnl"/>
        </w:rPr>
        <w:t>Los licitantes cuyas proposiciones fueron desechadas:</w:t>
      </w:r>
    </w:p>
    <w:p w:rsidR="0033218D" w:rsidRPr="00811EF1" w:rsidRDefault="0033218D" w:rsidP="0033218D">
      <w:pPr>
        <w:shd w:val="clear" w:color="auto" w:fill="FFFFFF"/>
        <w:spacing w:after="100" w:afterAutospacing="1"/>
        <w:contextualSpacing/>
        <w:jc w:val="both"/>
        <w:rPr>
          <w:rFonts w:ascii="Tahoma" w:hAnsi="Tahoma" w:cs="Tahoma"/>
          <w:lang w:val="es-ES_tradnl"/>
        </w:rPr>
      </w:pPr>
    </w:p>
    <w:tbl>
      <w:tblPr>
        <w:tblW w:w="10530" w:type="dxa"/>
        <w:tblLayout w:type="fixed"/>
        <w:tblCellMar>
          <w:left w:w="0" w:type="dxa"/>
          <w:right w:w="0" w:type="dxa"/>
        </w:tblCellMar>
        <w:tblLook w:val="04A0"/>
      </w:tblPr>
      <w:tblGrid>
        <w:gridCol w:w="5265"/>
        <w:gridCol w:w="5265"/>
      </w:tblGrid>
      <w:tr w:rsidR="0033218D" w:rsidRPr="00811EF1" w:rsidTr="000648CD">
        <w:trPr>
          <w:trHeight w:val="208"/>
        </w:trPr>
        <w:tc>
          <w:tcPr>
            <w:tcW w:w="526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3218D" w:rsidRPr="00811EF1" w:rsidRDefault="0033218D" w:rsidP="0033218D">
            <w:pPr>
              <w:jc w:val="center"/>
              <w:rPr>
                <w:rFonts w:ascii="Tahoma" w:hAnsi="Tahoma" w:cs="Tahoma"/>
                <w:lang w:eastAsia="es-MX"/>
              </w:rPr>
            </w:pPr>
            <w:r w:rsidRPr="00811EF1">
              <w:rPr>
                <w:rFonts w:ascii="Tahoma" w:hAnsi="Tahoma" w:cs="Tahoma"/>
                <w:b/>
                <w:bCs/>
                <w:color w:val="FFFFFF"/>
                <w:kern w:val="24"/>
                <w:lang w:val="es-ES_tradnl" w:eastAsia="es-MX"/>
              </w:rPr>
              <w:t xml:space="preserve">Licitante </w:t>
            </w:r>
          </w:p>
        </w:tc>
        <w:tc>
          <w:tcPr>
            <w:tcW w:w="526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3218D" w:rsidRPr="00811EF1" w:rsidRDefault="0033218D" w:rsidP="0033218D">
            <w:pPr>
              <w:jc w:val="center"/>
              <w:rPr>
                <w:rFonts w:ascii="Tahoma" w:hAnsi="Tahoma" w:cs="Tahoma"/>
                <w:lang w:eastAsia="es-MX"/>
              </w:rPr>
            </w:pPr>
            <w:r w:rsidRPr="00811EF1">
              <w:rPr>
                <w:rFonts w:ascii="Tahoma" w:hAnsi="Tahoma" w:cs="Tahoma"/>
                <w:b/>
                <w:bCs/>
                <w:color w:val="FFFFFF"/>
                <w:kern w:val="24"/>
                <w:lang w:val="es-ES_tradnl" w:eastAsia="es-MX"/>
              </w:rPr>
              <w:t xml:space="preserve">Motivo </w:t>
            </w:r>
          </w:p>
        </w:tc>
      </w:tr>
      <w:tr w:rsidR="0033218D" w:rsidRPr="00811EF1" w:rsidTr="000648CD">
        <w:trPr>
          <w:trHeight w:val="208"/>
        </w:trPr>
        <w:tc>
          <w:tcPr>
            <w:tcW w:w="526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3218D" w:rsidRPr="000648CD" w:rsidRDefault="0033218D" w:rsidP="0033218D">
            <w:pPr>
              <w:ind w:left="547" w:hanging="547"/>
              <w:rPr>
                <w:rFonts w:ascii="Tahoma" w:hAnsi="Tahoma" w:cs="Tahoma"/>
                <w:lang w:eastAsia="es-MX"/>
              </w:rPr>
            </w:pPr>
            <w:r w:rsidRPr="000648CD">
              <w:rPr>
                <w:rFonts w:ascii="Tahoma" w:hAnsi="Tahoma" w:cs="Tahoma"/>
                <w:sz w:val="22"/>
                <w:szCs w:val="22"/>
                <w:lang w:eastAsia="es-MX"/>
              </w:rPr>
              <w:t>Cristina Jaime Zúñiga</w:t>
            </w:r>
          </w:p>
        </w:tc>
        <w:tc>
          <w:tcPr>
            <w:tcW w:w="526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3218D" w:rsidRPr="000648CD" w:rsidRDefault="0033218D" w:rsidP="0033218D">
            <w:pPr>
              <w:rPr>
                <w:rFonts w:ascii="Tahoma" w:hAnsi="Tahoma" w:cs="Tahoma"/>
                <w:b/>
                <w:lang w:eastAsia="es-MX"/>
              </w:rPr>
            </w:pPr>
            <w:r w:rsidRPr="000648CD">
              <w:rPr>
                <w:rFonts w:ascii="Tahoma" w:hAnsi="Tahoma" w:cs="Tahoma"/>
                <w:b/>
                <w:sz w:val="22"/>
                <w:szCs w:val="22"/>
                <w:lang w:eastAsia="es-MX"/>
              </w:rPr>
              <w:t>No solvente: El concepto de la constancia de situación fiscal, no coincide con el objeto de ésta licitación.</w:t>
            </w:r>
          </w:p>
        </w:tc>
      </w:tr>
      <w:tr w:rsidR="0033218D" w:rsidRPr="00811EF1" w:rsidTr="000648CD">
        <w:trPr>
          <w:trHeight w:val="208"/>
        </w:trPr>
        <w:tc>
          <w:tcPr>
            <w:tcW w:w="526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3218D" w:rsidRPr="000648CD" w:rsidRDefault="0033218D" w:rsidP="0033218D">
            <w:pPr>
              <w:ind w:left="547" w:hanging="547"/>
              <w:rPr>
                <w:rFonts w:ascii="Tahoma" w:hAnsi="Tahoma" w:cs="Tahoma"/>
                <w:lang w:eastAsia="es-MX"/>
              </w:rPr>
            </w:pPr>
            <w:proofErr w:type="spellStart"/>
            <w:r w:rsidRPr="000648CD">
              <w:rPr>
                <w:rFonts w:ascii="Tahoma" w:hAnsi="Tahoma" w:cs="Tahoma"/>
                <w:sz w:val="22"/>
                <w:szCs w:val="22"/>
                <w:lang w:eastAsia="es-MX"/>
              </w:rPr>
              <w:t>Aseca</w:t>
            </w:r>
            <w:proofErr w:type="spellEnd"/>
            <w:r w:rsidRPr="000648CD">
              <w:rPr>
                <w:rFonts w:ascii="Tahoma" w:hAnsi="Tahoma" w:cs="Tahoma"/>
                <w:sz w:val="22"/>
                <w:szCs w:val="22"/>
                <w:lang w:eastAsia="es-MX"/>
              </w:rPr>
              <w:t xml:space="preserve"> S.A. de C.V.</w:t>
            </w:r>
          </w:p>
        </w:tc>
        <w:tc>
          <w:tcPr>
            <w:tcW w:w="526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3218D" w:rsidRPr="000648CD" w:rsidRDefault="0033218D" w:rsidP="0033218D">
            <w:pPr>
              <w:rPr>
                <w:rFonts w:ascii="Tahoma" w:hAnsi="Tahoma" w:cs="Tahoma"/>
                <w:b/>
                <w:lang w:eastAsia="es-MX"/>
              </w:rPr>
            </w:pPr>
            <w:r w:rsidRPr="000648CD">
              <w:rPr>
                <w:rFonts w:ascii="Tahoma" w:hAnsi="Tahoma" w:cs="Tahoma"/>
                <w:b/>
                <w:sz w:val="22"/>
                <w:szCs w:val="22"/>
                <w:lang w:eastAsia="es-MX"/>
              </w:rPr>
              <w:t>No solvente: El concepto de la constancia de situación fiscal, no coincide con el objeto de ésta licitación.</w:t>
            </w:r>
          </w:p>
        </w:tc>
      </w:tr>
    </w:tbl>
    <w:p w:rsidR="0033218D" w:rsidRPr="00811EF1" w:rsidRDefault="0033218D" w:rsidP="0033218D">
      <w:pPr>
        <w:shd w:val="clear" w:color="auto" w:fill="FFFFFF"/>
        <w:spacing w:after="100" w:afterAutospacing="1"/>
        <w:contextualSpacing/>
        <w:jc w:val="both"/>
        <w:rPr>
          <w:rFonts w:ascii="Tahoma" w:hAnsi="Tahoma" w:cs="Tahoma"/>
        </w:rPr>
      </w:pPr>
    </w:p>
    <w:p w:rsidR="0033218D" w:rsidRDefault="0033218D" w:rsidP="0033218D">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 xml:space="preserve">Los licitantes cuyas proposiciones resultaron solventes son: </w:t>
      </w:r>
    </w:p>
    <w:p w:rsidR="0033218D" w:rsidRDefault="0033218D" w:rsidP="0033218D">
      <w:pPr>
        <w:shd w:val="clear" w:color="auto" w:fill="FFFFFF"/>
        <w:spacing w:after="100" w:afterAutospacing="1"/>
        <w:contextualSpacing/>
        <w:jc w:val="both"/>
        <w:rPr>
          <w:rFonts w:ascii="Tahoma" w:hAnsi="Tahoma" w:cs="Tahoma"/>
          <w:lang w:val="es-ES_tradnl"/>
        </w:rPr>
      </w:pPr>
    </w:p>
    <w:tbl>
      <w:tblPr>
        <w:tblW w:w="10512" w:type="dxa"/>
        <w:tblLayout w:type="fixed"/>
        <w:tblCellMar>
          <w:left w:w="70" w:type="dxa"/>
          <w:right w:w="70" w:type="dxa"/>
        </w:tblCellMar>
        <w:tblLook w:val="04A0"/>
      </w:tblPr>
      <w:tblGrid>
        <w:gridCol w:w="1680"/>
        <w:gridCol w:w="2491"/>
        <w:gridCol w:w="2036"/>
        <w:gridCol w:w="2036"/>
        <w:gridCol w:w="2269"/>
      </w:tblGrid>
      <w:tr w:rsidR="0033218D" w:rsidRPr="00C01F4A" w:rsidTr="000648CD">
        <w:trPr>
          <w:trHeight w:val="297"/>
        </w:trPr>
        <w:tc>
          <w:tcPr>
            <w:tcW w:w="1680" w:type="dxa"/>
            <w:vMerge w:val="restart"/>
            <w:tcBorders>
              <w:top w:val="single" w:sz="8" w:space="0" w:color="auto"/>
              <w:left w:val="single" w:sz="8" w:space="0" w:color="auto"/>
              <w:bottom w:val="single" w:sz="8" w:space="0" w:color="000000"/>
              <w:right w:val="single" w:sz="8" w:space="0" w:color="auto"/>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PARTIDA</w:t>
            </w:r>
          </w:p>
        </w:tc>
        <w:tc>
          <w:tcPr>
            <w:tcW w:w="2491" w:type="dxa"/>
            <w:vMerge w:val="restart"/>
            <w:tcBorders>
              <w:top w:val="single" w:sz="8" w:space="0" w:color="auto"/>
              <w:left w:val="single" w:sz="8" w:space="0" w:color="auto"/>
              <w:bottom w:val="single" w:sz="8" w:space="0" w:color="000000"/>
              <w:right w:val="single" w:sz="8" w:space="0" w:color="auto"/>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DESCRIPCION</w:t>
            </w:r>
          </w:p>
        </w:tc>
        <w:tc>
          <w:tcPr>
            <w:tcW w:w="2036" w:type="dxa"/>
            <w:vMerge w:val="restart"/>
            <w:tcBorders>
              <w:top w:val="single" w:sz="8" w:space="0" w:color="auto"/>
              <w:left w:val="single" w:sz="8" w:space="0" w:color="auto"/>
              <w:bottom w:val="single" w:sz="8" w:space="0" w:color="000000"/>
              <w:right w:val="single" w:sz="8" w:space="0" w:color="auto"/>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 xml:space="preserve">CANTIDAD </w:t>
            </w:r>
          </w:p>
        </w:tc>
        <w:tc>
          <w:tcPr>
            <w:tcW w:w="4305" w:type="dxa"/>
            <w:gridSpan w:val="2"/>
            <w:vMerge w:val="restart"/>
            <w:tcBorders>
              <w:top w:val="single" w:sz="8" w:space="0" w:color="auto"/>
              <w:left w:val="single" w:sz="8" w:space="0" w:color="auto"/>
              <w:bottom w:val="single" w:sz="8" w:space="0" w:color="000000"/>
              <w:right w:val="single" w:sz="8" w:space="0" w:color="000000"/>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Ingeniería Metálica y Maquinaria Mexicana S.A. de C.V.</w:t>
            </w:r>
          </w:p>
        </w:tc>
      </w:tr>
      <w:tr w:rsidR="0033218D" w:rsidRPr="00C01F4A" w:rsidTr="000648CD">
        <w:trPr>
          <w:trHeight w:val="743"/>
        </w:trPr>
        <w:tc>
          <w:tcPr>
            <w:tcW w:w="1680" w:type="dxa"/>
            <w:vMerge/>
            <w:tcBorders>
              <w:top w:val="single" w:sz="8" w:space="0" w:color="auto"/>
              <w:left w:val="single" w:sz="8" w:space="0" w:color="auto"/>
              <w:bottom w:val="single" w:sz="8" w:space="0" w:color="000000"/>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2491" w:type="dxa"/>
            <w:vMerge/>
            <w:tcBorders>
              <w:top w:val="single" w:sz="8" w:space="0" w:color="auto"/>
              <w:left w:val="single" w:sz="8" w:space="0" w:color="auto"/>
              <w:bottom w:val="single" w:sz="8" w:space="0" w:color="000000"/>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2036" w:type="dxa"/>
            <w:vMerge/>
            <w:tcBorders>
              <w:top w:val="single" w:sz="8" w:space="0" w:color="auto"/>
              <w:left w:val="single" w:sz="8" w:space="0" w:color="auto"/>
              <w:bottom w:val="single" w:sz="8" w:space="0" w:color="000000"/>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4305" w:type="dxa"/>
            <w:gridSpan w:val="2"/>
            <w:vMerge/>
            <w:tcBorders>
              <w:top w:val="single" w:sz="8" w:space="0" w:color="auto"/>
              <w:left w:val="single" w:sz="8" w:space="0" w:color="auto"/>
              <w:bottom w:val="single" w:sz="8" w:space="0" w:color="000000"/>
              <w:right w:val="single" w:sz="8" w:space="0" w:color="000000"/>
            </w:tcBorders>
            <w:vAlign w:val="center"/>
            <w:hideMark/>
          </w:tcPr>
          <w:p w:rsidR="0033218D" w:rsidRPr="000648CD" w:rsidRDefault="0033218D" w:rsidP="0033218D">
            <w:pPr>
              <w:rPr>
                <w:rFonts w:ascii="Calibri" w:hAnsi="Calibri" w:cs="Calibri"/>
                <w:b/>
                <w:bCs/>
                <w:color w:val="000000"/>
                <w:lang w:eastAsia="es-MX"/>
              </w:rPr>
            </w:pPr>
          </w:p>
        </w:tc>
      </w:tr>
      <w:tr w:rsidR="0033218D" w:rsidRPr="00C01F4A" w:rsidTr="000648CD">
        <w:trPr>
          <w:trHeight w:val="937"/>
        </w:trPr>
        <w:tc>
          <w:tcPr>
            <w:tcW w:w="1680" w:type="dxa"/>
            <w:vMerge/>
            <w:tcBorders>
              <w:top w:val="single" w:sz="8" w:space="0" w:color="auto"/>
              <w:left w:val="single" w:sz="8" w:space="0" w:color="auto"/>
              <w:bottom w:val="single" w:sz="8" w:space="0" w:color="000000"/>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2491" w:type="dxa"/>
            <w:vMerge/>
            <w:tcBorders>
              <w:top w:val="single" w:sz="8" w:space="0" w:color="auto"/>
              <w:left w:val="single" w:sz="8" w:space="0" w:color="auto"/>
              <w:bottom w:val="single" w:sz="8" w:space="0" w:color="000000"/>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2036" w:type="dxa"/>
            <w:vMerge/>
            <w:tcBorders>
              <w:top w:val="single" w:sz="8" w:space="0" w:color="auto"/>
              <w:left w:val="single" w:sz="8" w:space="0" w:color="auto"/>
              <w:bottom w:val="single" w:sz="8" w:space="0" w:color="000000"/>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2036" w:type="dxa"/>
            <w:tcBorders>
              <w:top w:val="nil"/>
              <w:left w:val="nil"/>
              <w:bottom w:val="single" w:sz="8" w:space="0" w:color="auto"/>
              <w:right w:val="nil"/>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Precio Unitario</w:t>
            </w:r>
          </w:p>
        </w:tc>
        <w:tc>
          <w:tcPr>
            <w:tcW w:w="2269" w:type="dxa"/>
            <w:tcBorders>
              <w:top w:val="nil"/>
              <w:left w:val="single" w:sz="8" w:space="0" w:color="auto"/>
              <w:bottom w:val="single" w:sz="8" w:space="0" w:color="auto"/>
              <w:right w:val="single" w:sz="8" w:space="0" w:color="auto"/>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Total Partida</w:t>
            </w:r>
          </w:p>
        </w:tc>
      </w:tr>
      <w:tr w:rsidR="0033218D" w:rsidRPr="00C01F4A" w:rsidTr="000648CD">
        <w:trPr>
          <w:trHeight w:val="773"/>
        </w:trPr>
        <w:tc>
          <w:tcPr>
            <w:tcW w:w="1680"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w:t>
            </w:r>
          </w:p>
        </w:tc>
        <w:tc>
          <w:tcPr>
            <w:tcW w:w="2491"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Chumacera Inferior No. Parte 1034473</w:t>
            </w:r>
          </w:p>
        </w:tc>
        <w:tc>
          <w:tcPr>
            <w:tcW w:w="2036"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10</w:t>
            </w:r>
          </w:p>
        </w:tc>
        <w:tc>
          <w:tcPr>
            <w:tcW w:w="2036"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$4,275.81 </w:t>
            </w:r>
          </w:p>
        </w:tc>
        <w:tc>
          <w:tcPr>
            <w:tcW w:w="2269"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$42,758.10 </w:t>
            </w:r>
          </w:p>
        </w:tc>
      </w:tr>
      <w:tr w:rsidR="0033218D" w:rsidRPr="00C01F4A" w:rsidTr="000648CD">
        <w:trPr>
          <w:trHeight w:val="773"/>
        </w:trPr>
        <w:tc>
          <w:tcPr>
            <w:tcW w:w="1680"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2</w:t>
            </w:r>
          </w:p>
        </w:tc>
        <w:tc>
          <w:tcPr>
            <w:tcW w:w="2491"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Chumacera Superior No. Parte 1034474</w:t>
            </w:r>
          </w:p>
        </w:tc>
        <w:tc>
          <w:tcPr>
            <w:tcW w:w="2036"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10</w:t>
            </w:r>
          </w:p>
        </w:tc>
        <w:tc>
          <w:tcPr>
            <w:tcW w:w="2036"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$4,443.88 </w:t>
            </w:r>
          </w:p>
        </w:tc>
        <w:tc>
          <w:tcPr>
            <w:tcW w:w="2269"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$44,438.80 </w:t>
            </w:r>
          </w:p>
        </w:tc>
      </w:tr>
      <w:tr w:rsidR="0033218D" w:rsidRPr="00C01F4A" w:rsidTr="000648CD">
        <w:trPr>
          <w:trHeight w:val="520"/>
        </w:trPr>
        <w:tc>
          <w:tcPr>
            <w:tcW w:w="1680"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3</w:t>
            </w:r>
          </w:p>
        </w:tc>
        <w:tc>
          <w:tcPr>
            <w:tcW w:w="2491"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Chumacera Central No. Parte 1058710</w:t>
            </w:r>
          </w:p>
        </w:tc>
        <w:tc>
          <w:tcPr>
            <w:tcW w:w="2036"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10</w:t>
            </w:r>
          </w:p>
        </w:tc>
        <w:tc>
          <w:tcPr>
            <w:tcW w:w="2036"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$3,760.02 </w:t>
            </w:r>
          </w:p>
        </w:tc>
        <w:tc>
          <w:tcPr>
            <w:tcW w:w="2269"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$37,600.20 </w:t>
            </w:r>
          </w:p>
        </w:tc>
      </w:tr>
      <w:tr w:rsidR="0033218D" w:rsidRPr="00C01F4A" w:rsidTr="000648CD">
        <w:trPr>
          <w:trHeight w:val="773"/>
        </w:trPr>
        <w:tc>
          <w:tcPr>
            <w:tcW w:w="1680"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lastRenderedPageBreak/>
              <w:t>4</w:t>
            </w:r>
          </w:p>
        </w:tc>
        <w:tc>
          <w:tcPr>
            <w:tcW w:w="2491"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 xml:space="preserve">Hule Patín </w:t>
            </w:r>
            <w:proofErr w:type="gramStart"/>
            <w:r w:rsidRPr="000648CD">
              <w:rPr>
                <w:rFonts w:ascii="Calibri" w:hAnsi="Calibri" w:cs="Calibri"/>
                <w:color w:val="000000"/>
                <w:sz w:val="22"/>
                <w:szCs w:val="22"/>
                <w:lang w:eastAsia="es-MX"/>
              </w:rPr>
              <w:t>corto</w:t>
            </w:r>
            <w:proofErr w:type="gramEnd"/>
            <w:r w:rsidRPr="000648CD">
              <w:rPr>
                <w:rFonts w:ascii="Calibri" w:hAnsi="Calibri" w:cs="Calibri"/>
                <w:color w:val="000000"/>
                <w:sz w:val="22"/>
                <w:szCs w:val="22"/>
                <w:lang w:eastAsia="es-MX"/>
              </w:rPr>
              <w:t xml:space="preserve"> para </w:t>
            </w:r>
            <w:proofErr w:type="spellStart"/>
            <w:r w:rsidRPr="000648CD">
              <w:rPr>
                <w:rFonts w:ascii="Calibri" w:hAnsi="Calibri" w:cs="Calibri"/>
                <w:color w:val="000000"/>
                <w:sz w:val="22"/>
                <w:szCs w:val="22"/>
                <w:lang w:eastAsia="es-MX"/>
              </w:rPr>
              <w:t>Pelikan</w:t>
            </w:r>
            <w:proofErr w:type="spellEnd"/>
            <w:r w:rsidRPr="000648CD">
              <w:rPr>
                <w:rFonts w:ascii="Calibri" w:hAnsi="Calibri" w:cs="Calibri"/>
                <w:color w:val="000000"/>
                <w:sz w:val="22"/>
                <w:szCs w:val="22"/>
                <w:lang w:eastAsia="es-MX"/>
              </w:rPr>
              <w:t xml:space="preserve"> No. Parte 1035525</w:t>
            </w:r>
          </w:p>
        </w:tc>
        <w:tc>
          <w:tcPr>
            <w:tcW w:w="2036"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10</w:t>
            </w:r>
          </w:p>
        </w:tc>
        <w:tc>
          <w:tcPr>
            <w:tcW w:w="2036"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$1,928.00 </w:t>
            </w:r>
          </w:p>
        </w:tc>
        <w:tc>
          <w:tcPr>
            <w:tcW w:w="2269"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$19,280.00 </w:t>
            </w:r>
          </w:p>
        </w:tc>
      </w:tr>
      <w:tr w:rsidR="0033218D" w:rsidRPr="00C01F4A" w:rsidTr="000648CD">
        <w:trPr>
          <w:trHeight w:val="773"/>
        </w:trPr>
        <w:tc>
          <w:tcPr>
            <w:tcW w:w="1680"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5</w:t>
            </w:r>
          </w:p>
        </w:tc>
        <w:tc>
          <w:tcPr>
            <w:tcW w:w="2491"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Hule Patín largo para águila No. Parte 1054322</w:t>
            </w:r>
          </w:p>
        </w:tc>
        <w:tc>
          <w:tcPr>
            <w:tcW w:w="2036"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158</w:t>
            </w:r>
          </w:p>
        </w:tc>
        <w:tc>
          <w:tcPr>
            <w:tcW w:w="2036"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$2,064.76 </w:t>
            </w:r>
          </w:p>
        </w:tc>
        <w:tc>
          <w:tcPr>
            <w:tcW w:w="2269"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$326,232.08 </w:t>
            </w:r>
          </w:p>
        </w:tc>
      </w:tr>
      <w:tr w:rsidR="0033218D" w:rsidRPr="00C01F4A" w:rsidTr="000648CD">
        <w:trPr>
          <w:trHeight w:val="1279"/>
        </w:trPr>
        <w:tc>
          <w:tcPr>
            <w:tcW w:w="1680"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6</w:t>
            </w:r>
          </w:p>
        </w:tc>
        <w:tc>
          <w:tcPr>
            <w:tcW w:w="2491"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Cepillo para barredora, cepillo central para águila No. Parte 0099068</w:t>
            </w:r>
          </w:p>
        </w:tc>
        <w:tc>
          <w:tcPr>
            <w:tcW w:w="2036"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21</w:t>
            </w:r>
          </w:p>
        </w:tc>
        <w:tc>
          <w:tcPr>
            <w:tcW w:w="2036"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$21,487.02 </w:t>
            </w:r>
          </w:p>
        </w:tc>
        <w:tc>
          <w:tcPr>
            <w:tcW w:w="2269"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$451,227.42 </w:t>
            </w:r>
          </w:p>
        </w:tc>
      </w:tr>
      <w:tr w:rsidR="0033218D" w:rsidRPr="00C01F4A" w:rsidTr="000648CD">
        <w:trPr>
          <w:trHeight w:val="773"/>
        </w:trPr>
        <w:tc>
          <w:tcPr>
            <w:tcW w:w="1680"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7</w:t>
            </w:r>
          </w:p>
        </w:tc>
        <w:tc>
          <w:tcPr>
            <w:tcW w:w="2491"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Bolsa de aire para escoba No. Parte 1034525</w:t>
            </w:r>
          </w:p>
        </w:tc>
        <w:tc>
          <w:tcPr>
            <w:tcW w:w="2036"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10</w:t>
            </w:r>
          </w:p>
        </w:tc>
        <w:tc>
          <w:tcPr>
            <w:tcW w:w="2036"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$7,505.34 </w:t>
            </w:r>
          </w:p>
        </w:tc>
        <w:tc>
          <w:tcPr>
            <w:tcW w:w="2269"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$75,053.40 </w:t>
            </w:r>
          </w:p>
        </w:tc>
      </w:tr>
      <w:tr w:rsidR="0033218D" w:rsidRPr="00C01F4A" w:rsidTr="000648CD">
        <w:trPr>
          <w:trHeight w:val="773"/>
        </w:trPr>
        <w:tc>
          <w:tcPr>
            <w:tcW w:w="1680"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8</w:t>
            </w:r>
          </w:p>
        </w:tc>
        <w:tc>
          <w:tcPr>
            <w:tcW w:w="2491"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Collarín de Seguridad No. Parte 1029942</w:t>
            </w:r>
          </w:p>
        </w:tc>
        <w:tc>
          <w:tcPr>
            <w:tcW w:w="2036"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10</w:t>
            </w:r>
          </w:p>
        </w:tc>
        <w:tc>
          <w:tcPr>
            <w:tcW w:w="2036"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$1,496.53 </w:t>
            </w:r>
          </w:p>
        </w:tc>
        <w:tc>
          <w:tcPr>
            <w:tcW w:w="2269"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$14,965.30 </w:t>
            </w:r>
          </w:p>
        </w:tc>
      </w:tr>
      <w:tr w:rsidR="0033218D" w:rsidRPr="00C01F4A" w:rsidTr="000648CD">
        <w:trPr>
          <w:trHeight w:val="773"/>
        </w:trPr>
        <w:tc>
          <w:tcPr>
            <w:tcW w:w="1680"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9</w:t>
            </w:r>
          </w:p>
        </w:tc>
        <w:tc>
          <w:tcPr>
            <w:tcW w:w="2491"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Flecha de Moto para escoba No. Parte 1023364</w:t>
            </w:r>
          </w:p>
        </w:tc>
        <w:tc>
          <w:tcPr>
            <w:tcW w:w="2036"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5</w:t>
            </w:r>
          </w:p>
        </w:tc>
        <w:tc>
          <w:tcPr>
            <w:tcW w:w="2036"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$8,027.10 </w:t>
            </w:r>
          </w:p>
        </w:tc>
        <w:tc>
          <w:tcPr>
            <w:tcW w:w="2269"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$40,135.50 </w:t>
            </w:r>
          </w:p>
        </w:tc>
      </w:tr>
      <w:tr w:rsidR="0033218D" w:rsidRPr="00C01F4A" w:rsidTr="000648CD">
        <w:trPr>
          <w:trHeight w:val="773"/>
        </w:trPr>
        <w:tc>
          <w:tcPr>
            <w:tcW w:w="1680"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10</w:t>
            </w:r>
          </w:p>
        </w:tc>
        <w:tc>
          <w:tcPr>
            <w:tcW w:w="2491"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Resorte placa patín No. Parte 1001977</w:t>
            </w:r>
          </w:p>
        </w:tc>
        <w:tc>
          <w:tcPr>
            <w:tcW w:w="2036"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20</w:t>
            </w:r>
          </w:p>
        </w:tc>
        <w:tc>
          <w:tcPr>
            <w:tcW w:w="2036"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$458.58 </w:t>
            </w:r>
          </w:p>
        </w:tc>
        <w:tc>
          <w:tcPr>
            <w:tcW w:w="2269"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$9,171.60 </w:t>
            </w:r>
          </w:p>
        </w:tc>
      </w:tr>
      <w:tr w:rsidR="0033218D" w:rsidRPr="00C01F4A" w:rsidTr="000648CD">
        <w:trPr>
          <w:trHeight w:val="520"/>
        </w:trPr>
        <w:tc>
          <w:tcPr>
            <w:tcW w:w="1680"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11</w:t>
            </w:r>
          </w:p>
        </w:tc>
        <w:tc>
          <w:tcPr>
            <w:tcW w:w="2491"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Resorte No. Parte 1019876</w:t>
            </w:r>
          </w:p>
        </w:tc>
        <w:tc>
          <w:tcPr>
            <w:tcW w:w="2036"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11</w:t>
            </w:r>
          </w:p>
        </w:tc>
        <w:tc>
          <w:tcPr>
            <w:tcW w:w="2036"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$1,608.29 </w:t>
            </w:r>
          </w:p>
        </w:tc>
        <w:tc>
          <w:tcPr>
            <w:tcW w:w="2269"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$17,691.19 </w:t>
            </w:r>
          </w:p>
        </w:tc>
      </w:tr>
      <w:tr w:rsidR="0033218D" w:rsidRPr="00C01F4A" w:rsidTr="000648CD">
        <w:trPr>
          <w:trHeight w:val="1279"/>
        </w:trPr>
        <w:tc>
          <w:tcPr>
            <w:tcW w:w="1680"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12</w:t>
            </w:r>
          </w:p>
        </w:tc>
        <w:tc>
          <w:tcPr>
            <w:tcW w:w="2491"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Motor para escoba central, motor diésel para escoba central No. Parte 1027438</w:t>
            </w:r>
          </w:p>
        </w:tc>
        <w:tc>
          <w:tcPr>
            <w:tcW w:w="2036"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2</w:t>
            </w:r>
          </w:p>
        </w:tc>
        <w:tc>
          <w:tcPr>
            <w:tcW w:w="2036"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$37,577.08 </w:t>
            </w:r>
          </w:p>
        </w:tc>
        <w:tc>
          <w:tcPr>
            <w:tcW w:w="2269"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$75,154.16 </w:t>
            </w:r>
          </w:p>
        </w:tc>
      </w:tr>
      <w:tr w:rsidR="0033218D" w:rsidRPr="00C01F4A" w:rsidTr="000648CD">
        <w:trPr>
          <w:trHeight w:val="520"/>
        </w:trPr>
        <w:tc>
          <w:tcPr>
            <w:tcW w:w="1680"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13</w:t>
            </w:r>
          </w:p>
        </w:tc>
        <w:tc>
          <w:tcPr>
            <w:tcW w:w="2491"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Perno No. Parte 5009805</w:t>
            </w:r>
          </w:p>
        </w:tc>
        <w:tc>
          <w:tcPr>
            <w:tcW w:w="2036"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11</w:t>
            </w:r>
          </w:p>
        </w:tc>
        <w:tc>
          <w:tcPr>
            <w:tcW w:w="2036"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$321.00 </w:t>
            </w:r>
          </w:p>
        </w:tc>
        <w:tc>
          <w:tcPr>
            <w:tcW w:w="2269"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$3,531.00 </w:t>
            </w:r>
          </w:p>
        </w:tc>
      </w:tr>
      <w:tr w:rsidR="0033218D" w:rsidRPr="00C01F4A" w:rsidTr="000648CD">
        <w:trPr>
          <w:trHeight w:val="520"/>
        </w:trPr>
        <w:tc>
          <w:tcPr>
            <w:tcW w:w="1680"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14</w:t>
            </w:r>
          </w:p>
        </w:tc>
        <w:tc>
          <w:tcPr>
            <w:tcW w:w="2491"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Rondana No. Parte 1018205</w:t>
            </w:r>
          </w:p>
        </w:tc>
        <w:tc>
          <w:tcPr>
            <w:tcW w:w="2036"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20</w:t>
            </w:r>
          </w:p>
        </w:tc>
        <w:tc>
          <w:tcPr>
            <w:tcW w:w="2036"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$319.00 </w:t>
            </w:r>
          </w:p>
        </w:tc>
        <w:tc>
          <w:tcPr>
            <w:tcW w:w="2269"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$6,380.00 </w:t>
            </w:r>
          </w:p>
        </w:tc>
      </w:tr>
      <w:tr w:rsidR="0033218D" w:rsidRPr="00C01F4A" w:rsidTr="000648CD">
        <w:trPr>
          <w:trHeight w:val="312"/>
        </w:trPr>
        <w:tc>
          <w:tcPr>
            <w:tcW w:w="1680" w:type="dxa"/>
            <w:tcBorders>
              <w:top w:val="nil"/>
              <w:left w:val="nil"/>
              <w:bottom w:val="nil"/>
              <w:right w:val="nil"/>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w:t>
            </w:r>
          </w:p>
        </w:tc>
        <w:tc>
          <w:tcPr>
            <w:tcW w:w="2491" w:type="dxa"/>
            <w:tcBorders>
              <w:top w:val="nil"/>
              <w:left w:val="nil"/>
              <w:bottom w:val="nil"/>
              <w:right w:val="nil"/>
            </w:tcBorders>
            <w:shd w:val="clear" w:color="000000" w:fill="FFFFFF"/>
            <w:vAlign w:val="center"/>
            <w:hideMark/>
          </w:tcPr>
          <w:p w:rsidR="0033218D" w:rsidRPr="000648CD" w:rsidRDefault="0033218D" w:rsidP="0033218D">
            <w:pPr>
              <w:jc w:val="right"/>
              <w:rPr>
                <w:rFonts w:ascii="Calibri" w:hAnsi="Calibri" w:cs="Calibri"/>
                <w:b/>
                <w:bCs/>
                <w:color w:val="000000"/>
                <w:lang w:eastAsia="es-MX"/>
              </w:rPr>
            </w:pPr>
            <w:r w:rsidRPr="000648CD">
              <w:rPr>
                <w:rFonts w:ascii="Calibri" w:hAnsi="Calibri" w:cs="Calibri"/>
                <w:b/>
                <w:bCs/>
                <w:color w:val="000000"/>
                <w:sz w:val="22"/>
                <w:szCs w:val="22"/>
                <w:lang w:eastAsia="es-MX"/>
              </w:rPr>
              <w:t> </w:t>
            </w:r>
          </w:p>
        </w:tc>
        <w:tc>
          <w:tcPr>
            <w:tcW w:w="2036" w:type="dxa"/>
            <w:tcBorders>
              <w:top w:val="nil"/>
              <w:left w:val="nil"/>
              <w:bottom w:val="nil"/>
              <w:right w:val="nil"/>
            </w:tcBorders>
            <w:shd w:val="clear" w:color="auto" w:fill="auto"/>
            <w:noWrap/>
            <w:vAlign w:val="center"/>
            <w:hideMark/>
          </w:tcPr>
          <w:p w:rsidR="0033218D" w:rsidRPr="000648CD" w:rsidRDefault="0033218D" w:rsidP="0033218D">
            <w:pPr>
              <w:jc w:val="right"/>
              <w:rPr>
                <w:rFonts w:ascii="Calibri" w:hAnsi="Calibri" w:cs="Calibri"/>
                <w:b/>
                <w:bCs/>
                <w:color w:val="000000"/>
                <w:lang w:eastAsia="es-MX"/>
              </w:rPr>
            </w:pPr>
          </w:p>
        </w:tc>
        <w:tc>
          <w:tcPr>
            <w:tcW w:w="2036" w:type="dxa"/>
            <w:tcBorders>
              <w:top w:val="nil"/>
              <w:left w:val="single" w:sz="8" w:space="0" w:color="auto"/>
              <w:bottom w:val="single" w:sz="8" w:space="0" w:color="auto"/>
              <w:right w:val="single" w:sz="8" w:space="0" w:color="auto"/>
            </w:tcBorders>
            <w:shd w:val="clear" w:color="000000" w:fill="FFFFFF"/>
            <w:vAlign w:val="center"/>
            <w:hideMark/>
          </w:tcPr>
          <w:p w:rsidR="0033218D" w:rsidRPr="000648CD" w:rsidRDefault="0033218D" w:rsidP="0033218D">
            <w:pPr>
              <w:jc w:val="right"/>
              <w:rPr>
                <w:rFonts w:ascii="Calibri" w:hAnsi="Calibri" w:cs="Calibri"/>
                <w:b/>
                <w:bCs/>
                <w:color w:val="000000"/>
                <w:lang w:eastAsia="es-MX"/>
              </w:rPr>
            </w:pPr>
            <w:r w:rsidRPr="000648CD">
              <w:rPr>
                <w:rFonts w:ascii="Calibri" w:hAnsi="Calibri" w:cs="Calibri"/>
                <w:b/>
                <w:bCs/>
                <w:color w:val="000000"/>
                <w:sz w:val="22"/>
                <w:szCs w:val="22"/>
                <w:lang w:eastAsia="es-MX"/>
              </w:rPr>
              <w:t>SUBTOTAL</w:t>
            </w:r>
          </w:p>
        </w:tc>
        <w:tc>
          <w:tcPr>
            <w:tcW w:w="2269"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$1,163,618.75 </w:t>
            </w:r>
          </w:p>
        </w:tc>
      </w:tr>
      <w:tr w:rsidR="0033218D" w:rsidRPr="00C01F4A" w:rsidTr="000648CD">
        <w:trPr>
          <w:trHeight w:val="312"/>
        </w:trPr>
        <w:tc>
          <w:tcPr>
            <w:tcW w:w="1680" w:type="dxa"/>
            <w:tcBorders>
              <w:top w:val="nil"/>
              <w:left w:val="nil"/>
              <w:bottom w:val="nil"/>
              <w:right w:val="nil"/>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w:t>
            </w:r>
          </w:p>
        </w:tc>
        <w:tc>
          <w:tcPr>
            <w:tcW w:w="2491" w:type="dxa"/>
            <w:tcBorders>
              <w:top w:val="nil"/>
              <w:left w:val="nil"/>
              <w:bottom w:val="nil"/>
              <w:right w:val="nil"/>
            </w:tcBorders>
            <w:shd w:val="clear" w:color="000000" w:fill="FFFFFF"/>
            <w:vAlign w:val="center"/>
            <w:hideMark/>
          </w:tcPr>
          <w:p w:rsidR="0033218D" w:rsidRPr="000648CD" w:rsidRDefault="0033218D" w:rsidP="0033218D">
            <w:pPr>
              <w:jc w:val="right"/>
              <w:rPr>
                <w:rFonts w:ascii="Calibri" w:hAnsi="Calibri" w:cs="Calibri"/>
                <w:b/>
                <w:bCs/>
                <w:color w:val="000000"/>
                <w:lang w:eastAsia="es-MX"/>
              </w:rPr>
            </w:pPr>
            <w:r w:rsidRPr="000648CD">
              <w:rPr>
                <w:rFonts w:ascii="Calibri" w:hAnsi="Calibri" w:cs="Calibri"/>
                <w:b/>
                <w:bCs/>
                <w:color w:val="000000"/>
                <w:sz w:val="22"/>
                <w:szCs w:val="22"/>
                <w:lang w:eastAsia="es-MX"/>
              </w:rPr>
              <w:t> </w:t>
            </w:r>
          </w:p>
        </w:tc>
        <w:tc>
          <w:tcPr>
            <w:tcW w:w="2036" w:type="dxa"/>
            <w:tcBorders>
              <w:top w:val="nil"/>
              <w:left w:val="nil"/>
              <w:bottom w:val="nil"/>
              <w:right w:val="nil"/>
            </w:tcBorders>
            <w:shd w:val="clear" w:color="auto" w:fill="auto"/>
            <w:noWrap/>
            <w:vAlign w:val="center"/>
            <w:hideMark/>
          </w:tcPr>
          <w:p w:rsidR="0033218D" w:rsidRPr="000648CD" w:rsidRDefault="0033218D" w:rsidP="0033218D">
            <w:pPr>
              <w:jc w:val="right"/>
              <w:rPr>
                <w:rFonts w:ascii="Calibri" w:hAnsi="Calibri" w:cs="Calibri"/>
                <w:b/>
                <w:bCs/>
                <w:color w:val="000000"/>
                <w:lang w:eastAsia="es-MX"/>
              </w:rPr>
            </w:pPr>
          </w:p>
        </w:tc>
        <w:tc>
          <w:tcPr>
            <w:tcW w:w="2036" w:type="dxa"/>
            <w:tcBorders>
              <w:top w:val="nil"/>
              <w:left w:val="single" w:sz="8" w:space="0" w:color="auto"/>
              <w:bottom w:val="single" w:sz="8" w:space="0" w:color="auto"/>
              <w:right w:val="single" w:sz="8" w:space="0" w:color="auto"/>
            </w:tcBorders>
            <w:shd w:val="clear" w:color="000000" w:fill="FFFFFF"/>
            <w:vAlign w:val="center"/>
            <w:hideMark/>
          </w:tcPr>
          <w:p w:rsidR="0033218D" w:rsidRPr="000648CD" w:rsidRDefault="0033218D" w:rsidP="0033218D">
            <w:pPr>
              <w:jc w:val="right"/>
              <w:rPr>
                <w:rFonts w:ascii="Calibri" w:hAnsi="Calibri" w:cs="Calibri"/>
                <w:b/>
                <w:bCs/>
                <w:color w:val="000000"/>
                <w:lang w:eastAsia="es-MX"/>
              </w:rPr>
            </w:pPr>
            <w:r w:rsidRPr="000648CD">
              <w:rPr>
                <w:rFonts w:ascii="Calibri" w:hAnsi="Calibri" w:cs="Calibri"/>
                <w:b/>
                <w:bCs/>
                <w:color w:val="000000"/>
                <w:sz w:val="22"/>
                <w:szCs w:val="22"/>
                <w:lang w:eastAsia="es-MX"/>
              </w:rPr>
              <w:t>I.V.A.</w:t>
            </w:r>
          </w:p>
        </w:tc>
        <w:tc>
          <w:tcPr>
            <w:tcW w:w="2269"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$186,179.00 </w:t>
            </w:r>
          </w:p>
        </w:tc>
      </w:tr>
      <w:tr w:rsidR="0033218D" w:rsidRPr="00C01F4A" w:rsidTr="000648CD">
        <w:trPr>
          <w:trHeight w:val="312"/>
        </w:trPr>
        <w:tc>
          <w:tcPr>
            <w:tcW w:w="1680" w:type="dxa"/>
            <w:tcBorders>
              <w:top w:val="nil"/>
              <w:left w:val="nil"/>
              <w:bottom w:val="nil"/>
              <w:right w:val="nil"/>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w:t>
            </w:r>
          </w:p>
        </w:tc>
        <w:tc>
          <w:tcPr>
            <w:tcW w:w="2491" w:type="dxa"/>
            <w:tcBorders>
              <w:top w:val="nil"/>
              <w:left w:val="nil"/>
              <w:bottom w:val="nil"/>
              <w:right w:val="nil"/>
            </w:tcBorders>
            <w:shd w:val="clear" w:color="000000" w:fill="FFFFFF"/>
            <w:vAlign w:val="center"/>
            <w:hideMark/>
          </w:tcPr>
          <w:p w:rsidR="0033218D" w:rsidRPr="000648CD" w:rsidRDefault="0033218D" w:rsidP="0033218D">
            <w:pPr>
              <w:jc w:val="right"/>
              <w:rPr>
                <w:rFonts w:ascii="Calibri" w:hAnsi="Calibri" w:cs="Calibri"/>
                <w:b/>
                <w:bCs/>
                <w:color w:val="000000"/>
                <w:lang w:eastAsia="es-MX"/>
              </w:rPr>
            </w:pPr>
            <w:r w:rsidRPr="000648CD">
              <w:rPr>
                <w:rFonts w:ascii="Calibri" w:hAnsi="Calibri" w:cs="Calibri"/>
                <w:b/>
                <w:bCs/>
                <w:color w:val="000000"/>
                <w:sz w:val="22"/>
                <w:szCs w:val="22"/>
                <w:lang w:eastAsia="es-MX"/>
              </w:rPr>
              <w:t> </w:t>
            </w:r>
          </w:p>
        </w:tc>
        <w:tc>
          <w:tcPr>
            <w:tcW w:w="2036" w:type="dxa"/>
            <w:tcBorders>
              <w:top w:val="nil"/>
              <w:left w:val="nil"/>
              <w:bottom w:val="nil"/>
              <w:right w:val="nil"/>
            </w:tcBorders>
            <w:shd w:val="clear" w:color="auto" w:fill="auto"/>
            <w:noWrap/>
            <w:vAlign w:val="center"/>
            <w:hideMark/>
          </w:tcPr>
          <w:p w:rsidR="0033218D" w:rsidRPr="000648CD" w:rsidRDefault="0033218D" w:rsidP="0033218D">
            <w:pPr>
              <w:jc w:val="right"/>
              <w:rPr>
                <w:rFonts w:ascii="Calibri" w:hAnsi="Calibri" w:cs="Calibri"/>
                <w:b/>
                <w:bCs/>
                <w:color w:val="000000"/>
                <w:lang w:eastAsia="es-MX"/>
              </w:rPr>
            </w:pPr>
          </w:p>
        </w:tc>
        <w:tc>
          <w:tcPr>
            <w:tcW w:w="2036" w:type="dxa"/>
            <w:tcBorders>
              <w:top w:val="nil"/>
              <w:left w:val="single" w:sz="8" w:space="0" w:color="auto"/>
              <w:bottom w:val="single" w:sz="8" w:space="0" w:color="auto"/>
              <w:right w:val="single" w:sz="8" w:space="0" w:color="auto"/>
            </w:tcBorders>
            <w:shd w:val="clear" w:color="000000" w:fill="FFFFFF"/>
            <w:vAlign w:val="center"/>
            <w:hideMark/>
          </w:tcPr>
          <w:p w:rsidR="0033218D" w:rsidRPr="000648CD" w:rsidRDefault="0033218D" w:rsidP="0033218D">
            <w:pPr>
              <w:jc w:val="right"/>
              <w:rPr>
                <w:rFonts w:ascii="Calibri" w:hAnsi="Calibri" w:cs="Calibri"/>
                <w:b/>
                <w:bCs/>
                <w:color w:val="000000"/>
                <w:lang w:eastAsia="es-MX"/>
              </w:rPr>
            </w:pPr>
            <w:r w:rsidRPr="000648CD">
              <w:rPr>
                <w:rFonts w:ascii="Calibri" w:hAnsi="Calibri" w:cs="Calibri"/>
                <w:b/>
                <w:bCs/>
                <w:color w:val="000000"/>
                <w:sz w:val="22"/>
                <w:szCs w:val="22"/>
                <w:lang w:eastAsia="es-MX"/>
              </w:rPr>
              <w:t>TOTAL</w:t>
            </w:r>
          </w:p>
        </w:tc>
        <w:tc>
          <w:tcPr>
            <w:tcW w:w="2269"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$1,349,797.75 </w:t>
            </w:r>
          </w:p>
        </w:tc>
      </w:tr>
    </w:tbl>
    <w:p w:rsidR="0033218D" w:rsidRPr="005E3D09" w:rsidRDefault="0033218D" w:rsidP="0033218D">
      <w:pPr>
        <w:shd w:val="clear" w:color="auto" w:fill="FFFFFF"/>
        <w:spacing w:after="100" w:afterAutospacing="1"/>
        <w:contextualSpacing/>
        <w:jc w:val="both"/>
        <w:rPr>
          <w:rFonts w:ascii="Tahoma" w:hAnsi="Tahoma" w:cs="Tahoma"/>
        </w:rPr>
      </w:pPr>
    </w:p>
    <w:p w:rsidR="0033218D" w:rsidRPr="00091C93" w:rsidRDefault="0033218D" w:rsidP="0033218D">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Responsable de la evaluación de las proposiciones:</w:t>
      </w:r>
    </w:p>
    <w:p w:rsidR="0033218D" w:rsidRDefault="0033218D" w:rsidP="0033218D">
      <w:pPr>
        <w:shd w:val="clear" w:color="auto" w:fill="FFFFFF"/>
        <w:spacing w:after="100" w:afterAutospacing="1"/>
        <w:contextualSpacing/>
        <w:jc w:val="both"/>
        <w:rPr>
          <w:rFonts w:ascii="Tahoma" w:hAnsi="Tahoma" w:cs="Tahoma"/>
          <w:lang w:val="es-ES_tradnl"/>
        </w:rPr>
      </w:pPr>
    </w:p>
    <w:tbl>
      <w:tblPr>
        <w:tblStyle w:val="Tablaconcuadrcula"/>
        <w:tblW w:w="10536" w:type="dxa"/>
        <w:tblLayout w:type="fixed"/>
        <w:tblLook w:val="04A0"/>
      </w:tblPr>
      <w:tblGrid>
        <w:gridCol w:w="4888"/>
        <w:gridCol w:w="5648"/>
      </w:tblGrid>
      <w:tr w:rsidR="0033218D" w:rsidRPr="00091C93" w:rsidTr="000648CD">
        <w:trPr>
          <w:trHeight w:val="265"/>
        </w:trPr>
        <w:tc>
          <w:tcPr>
            <w:tcW w:w="4888" w:type="dxa"/>
          </w:tcPr>
          <w:p w:rsidR="0033218D" w:rsidRPr="00091C93" w:rsidRDefault="0033218D" w:rsidP="0033218D">
            <w:pPr>
              <w:spacing w:after="100" w:afterAutospacing="1"/>
              <w:contextualSpacing/>
              <w:jc w:val="center"/>
              <w:rPr>
                <w:rFonts w:ascii="Tahoma" w:hAnsi="Tahoma" w:cs="Tahoma"/>
                <w:b/>
                <w:lang w:val="es-ES_tradnl"/>
              </w:rPr>
            </w:pPr>
            <w:r w:rsidRPr="00091C93">
              <w:rPr>
                <w:rFonts w:ascii="Tahoma" w:hAnsi="Tahoma" w:cs="Tahoma"/>
                <w:b/>
                <w:lang w:val="es-ES_tradnl"/>
              </w:rPr>
              <w:lastRenderedPageBreak/>
              <w:t>Nombre</w:t>
            </w:r>
          </w:p>
        </w:tc>
        <w:tc>
          <w:tcPr>
            <w:tcW w:w="5648" w:type="dxa"/>
          </w:tcPr>
          <w:p w:rsidR="0033218D" w:rsidRPr="00091C93" w:rsidRDefault="0033218D" w:rsidP="0033218D">
            <w:pPr>
              <w:spacing w:after="100" w:afterAutospacing="1"/>
              <w:contextualSpacing/>
              <w:jc w:val="center"/>
              <w:rPr>
                <w:rFonts w:ascii="Tahoma" w:hAnsi="Tahoma" w:cs="Tahoma"/>
                <w:b/>
                <w:lang w:val="es-ES_tradnl"/>
              </w:rPr>
            </w:pPr>
            <w:r w:rsidRPr="00091C93">
              <w:rPr>
                <w:rFonts w:ascii="Tahoma" w:hAnsi="Tahoma" w:cs="Tahoma"/>
                <w:b/>
                <w:lang w:val="es-ES_tradnl"/>
              </w:rPr>
              <w:t>Cargo</w:t>
            </w:r>
          </w:p>
        </w:tc>
      </w:tr>
      <w:tr w:rsidR="0033218D" w:rsidRPr="00091C93" w:rsidTr="000648CD">
        <w:trPr>
          <w:trHeight w:val="531"/>
        </w:trPr>
        <w:tc>
          <w:tcPr>
            <w:tcW w:w="4888" w:type="dxa"/>
          </w:tcPr>
          <w:p w:rsidR="0033218D" w:rsidRPr="00811EF1" w:rsidRDefault="0033218D" w:rsidP="0033218D">
            <w:pPr>
              <w:shd w:val="clear" w:color="auto" w:fill="FFFFFF"/>
              <w:spacing w:after="100" w:afterAutospacing="1"/>
              <w:contextualSpacing/>
              <w:rPr>
                <w:rFonts w:ascii="Tahoma" w:hAnsi="Tahoma" w:cs="Tahoma"/>
                <w:highlight w:val="yellow"/>
              </w:rPr>
            </w:pPr>
            <w:r>
              <w:rPr>
                <w:rFonts w:ascii="Tahoma" w:hAnsi="Tahoma" w:cs="Tahoma"/>
              </w:rPr>
              <w:t xml:space="preserve">Ing. Jesús </w:t>
            </w:r>
            <w:proofErr w:type="spellStart"/>
            <w:r>
              <w:rPr>
                <w:rFonts w:ascii="Tahoma" w:hAnsi="Tahoma" w:cs="Tahoma"/>
              </w:rPr>
              <w:t>Alexandro</w:t>
            </w:r>
            <w:proofErr w:type="spellEnd"/>
            <w:r>
              <w:rPr>
                <w:rFonts w:ascii="Tahoma" w:hAnsi="Tahoma" w:cs="Tahoma"/>
              </w:rPr>
              <w:t xml:space="preserve"> Félix </w:t>
            </w:r>
            <w:proofErr w:type="spellStart"/>
            <w:r>
              <w:rPr>
                <w:rFonts w:ascii="Tahoma" w:hAnsi="Tahoma" w:cs="Tahoma"/>
              </w:rPr>
              <w:t>Gastelum</w:t>
            </w:r>
            <w:proofErr w:type="spellEnd"/>
          </w:p>
        </w:tc>
        <w:tc>
          <w:tcPr>
            <w:tcW w:w="5648" w:type="dxa"/>
          </w:tcPr>
          <w:p w:rsidR="0033218D" w:rsidRPr="00811EF1" w:rsidRDefault="0033218D" w:rsidP="0033218D">
            <w:pPr>
              <w:spacing w:after="100" w:afterAutospacing="1"/>
              <w:contextualSpacing/>
              <w:jc w:val="both"/>
              <w:rPr>
                <w:rFonts w:ascii="Tahoma" w:hAnsi="Tahoma" w:cs="Tahoma"/>
              </w:rPr>
            </w:pPr>
            <w:r>
              <w:rPr>
                <w:rFonts w:ascii="Tahoma" w:hAnsi="Tahoma" w:cs="Tahoma"/>
              </w:rPr>
              <w:t>Director de Mejoramiento Urbano</w:t>
            </w:r>
          </w:p>
        </w:tc>
      </w:tr>
    </w:tbl>
    <w:p w:rsidR="00DA4E3D" w:rsidRDefault="00DA4E3D" w:rsidP="0033218D">
      <w:pPr>
        <w:shd w:val="clear" w:color="auto" w:fill="FFFFFF"/>
        <w:spacing w:after="100" w:afterAutospacing="1"/>
        <w:contextualSpacing/>
        <w:jc w:val="both"/>
        <w:rPr>
          <w:rFonts w:ascii="Tahoma" w:hAnsi="Tahoma" w:cs="Tahoma"/>
          <w:lang w:val="es-ES_tradnl"/>
        </w:rPr>
      </w:pPr>
    </w:p>
    <w:p w:rsidR="0033218D" w:rsidRDefault="0033218D" w:rsidP="0033218D">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 xml:space="preserve">Mediante oficio de análisis técnico número </w:t>
      </w:r>
      <w:r w:rsidRPr="00C01F4A">
        <w:rPr>
          <w:rFonts w:ascii="Tahoma" w:hAnsi="Tahoma" w:cs="Tahoma"/>
        </w:rPr>
        <w:t>1670/2018/0750</w:t>
      </w:r>
    </w:p>
    <w:p w:rsidR="0033218D" w:rsidRPr="00091C93" w:rsidRDefault="0033218D" w:rsidP="0033218D">
      <w:pPr>
        <w:shd w:val="clear" w:color="auto" w:fill="FFFFFF"/>
        <w:spacing w:after="100" w:afterAutospacing="1"/>
        <w:contextualSpacing/>
        <w:jc w:val="both"/>
        <w:rPr>
          <w:rFonts w:ascii="Tahoma" w:hAnsi="Tahoma" w:cs="Tahoma"/>
          <w:lang w:val="es-ES_tradnl"/>
        </w:rPr>
      </w:pPr>
    </w:p>
    <w:p w:rsidR="0033218D" w:rsidRDefault="0033218D" w:rsidP="0033218D">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De conformidad con los criterios establecidos en bases, al ofertar en mejores condiciones se pone a consideración la adjudicación a favor de:</w:t>
      </w:r>
    </w:p>
    <w:p w:rsidR="0033218D" w:rsidRDefault="0033218D" w:rsidP="0033218D">
      <w:pPr>
        <w:shd w:val="clear" w:color="auto" w:fill="FFFFFF"/>
        <w:spacing w:after="100" w:afterAutospacing="1"/>
        <w:contextualSpacing/>
        <w:jc w:val="both"/>
        <w:rPr>
          <w:rFonts w:ascii="Tahoma" w:hAnsi="Tahoma" w:cs="Tahoma"/>
          <w:lang w:val="es-ES_tradnl"/>
        </w:rPr>
      </w:pPr>
    </w:p>
    <w:tbl>
      <w:tblPr>
        <w:tblW w:w="10587" w:type="dxa"/>
        <w:tblLayout w:type="fixed"/>
        <w:tblCellMar>
          <w:left w:w="70" w:type="dxa"/>
          <w:right w:w="70" w:type="dxa"/>
        </w:tblCellMar>
        <w:tblLook w:val="04A0"/>
      </w:tblPr>
      <w:tblGrid>
        <w:gridCol w:w="1692"/>
        <w:gridCol w:w="2509"/>
        <w:gridCol w:w="2050"/>
        <w:gridCol w:w="2050"/>
        <w:gridCol w:w="2286"/>
      </w:tblGrid>
      <w:tr w:rsidR="0033218D" w:rsidRPr="00C01F4A" w:rsidTr="000648CD">
        <w:trPr>
          <w:trHeight w:val="298"/>
        </w:trPr>
        <w:tc>
          <w:tcPr>
            <w:tcW w:w="1692" w:type="dxa"/>
            <w:vMerge w:val="restart"/>
            <w:tcBorders>
              <w:top w:val="single" w:sz="8" w:space="0" w:color="auto"/>
              <w:left w:val="single" w:sz="8" w:space="0" w:color="auto"/>
              <w:bottom w:val="single" w:sz="8" w:space="0" w:color="000000"/>
              <w:right w:val="single" w:sz="8" w:space="0" w:color="auto"/>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PARTIDA</w:t>
            </w:r>
          </w:p>
        </w:tc>
        <w:tc>
          <w:tcPr>
            <w:tcW w:w="2509" w:type="dxa"/>
            <w:vMerge w:val="restart"/>
            <w:tcBorders>
              <w:top w:val="single" w:sz="8" w:space="0" w:color="auto"/>
              <w:left w:val="single" w:sz="8" w:space="0" w:color="auto"/>
              <w:bottom w:val="single" w:sz="8" w:space="0" w:color="000000"/>
              <w:right w:val="single" w:sz="8" w:space="0" w:color="auto"/>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DESCRIPCION</w:t>
            </w:r>
          </w:p>
        </w:tc>
        <w:tc>
          <w:tcPr>
            <w:tcW w:w="2050" w:type="dxa"/>
            <w:vMerge w:val="restart"/>
            <w:tcBorders>
              <w:top w:val="single" w:sz="8" w:space="0" w:color="auto"/>
              <w:left w:val="single" w:sz="8" w:space="0" w:color="auto"/>
              <w:bottom w:val="single" w:sz="8" w:space="0" w:color="000000"/>
              <w:right w:val="single" w:sz="8" w:space="0" w:color="auto"/>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 xml:space="preserve">CANTIDAD </w:t>
            </w:r>
          </w:p>
        </w:tc>
        <w:tc>
          <w:tcPr>
            <w:tcW w:w="4336" w:type="dxa"/>
            <w:gridSpan w:val="2"/>
            <w:vMerge w:val="restart"/>
            <w:tcBorders>
              <w:top w:val="single" w:sz="8" w:space="0" w:color="auto"/>
              <w:left w:val="single" w:sz="8" w:space="0" w:color="auto"/>
              <w:bottom w:val="single" w:sz="8" w:space="0" w:color="000000"/>
              <w:right w:val="single" w:sz="8" w:space="0" w:color="000000"/>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Ingeniería Metálica y Maquinaria Mexicana S.A. de C.V.</w:t>
            </w:r>
          </w:p>
        </w:tc>
      </w:tr>
      <w:tr w:rsidR="0033218D" w:rsidRPr="00C01F4A" w:rsidTr="000648CD">
        <w:trPr>
          <w:trHeight w:val="746"/>
        </w:trPr>
        <w:tc>
          <w:tcPr>
            <w:tcW w:w="1692" w:type="dxa"/>
            <w:vMerge/>
            <w:tcBorders>
              <w:top w:val="single" w:sz="8" w:space="0" w:color="auto"/>
              <w:left w:val="single" w:sz="8" w:space="0" w:color="auto"/>
              <w:bottom w:val="single" w:sz="8" w:space="0" w:color="000000"/>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2509" w:type="dxa"/>
            <w:vMerge/>
            <w:tcBorders>
              <w:top w:val="single" w:sz="8" w:space="0" w:color="auto"/>
              <w:left w:val="single" w:sz="8" w:space="0" w:color="auto"/>
              <w:bottom w:val="single" w:sz="8" w:space="0" w:color="000000"/>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2050" w:type="dxa"/>
            <w:vMerge/>
            <w:tcBorders>
              <w:top w:val="single" w:sz="8" w:space="0" w:color="auto"/>
              <w:left w:val="single" w:sz="8" w:space="0" w:color="auto"/>
              <w:bottom w:val="single" w:sz="8" w:space="0" w:color="000000"/>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4336" w:type="dxa"/>
            <w:gridSpan w:val="2"/>
            <w:vMerge/>
            <w:tcBorders>
              <w:top w:val="single" w:sz="8" w:space="0" w:color="auto"/>
              <w:left w:val="single" w:sz="8" w:space="0" w:color="auto"/>
              <w:bottom w:val="single" w:sz="8" w:space="0" w:color="000000"/>
              <w:right w:val="single" w:sz="8" w:space="0" w:color="000000"/>
            </w:tcBorders>
            <w:vAlign w:val="center"/>
            <w:hideMark/>
          </w:tcPr>
          <w:p w:rsidR="0033218D" w:rsidRPr="000648CD" w:rsidRDefault="0033218D" w:rsidP="0033218D">
            <w:pPr>
              <w:rPr>
                <w:rFonts w:ascii="Calibri" w:hAnsi="Calibri" w:cs="Calibri"/>
                <w:b/>
                <w:bCs/>
                <w:color w:val="000000"/>
                <w:lang w:eastAsia="es-MX"/>
              </w:rPr>
            </w:pPr>
          </w:p>
        </w:tc>
      </w:tr>
      <w:tr w:rsidR="0033218D" w:rsidRPr="00C01F4A" w:rsidTr="000648CD">
        <w:trPr>
          <w:trHeight w:val="940"/>
        </w:trPr>
        <w:tc>
          <w:tcPr>
            <w:tcW w:w="1692" w:type="dxa"/>
            <w:vMerge/>
            <w:tcBorders>
              <w:top w:val="single" w:sz="8" w:space="0" w:color="auto"/>
              <w:left w:val="single" w:sz="8" w:space="0" w:color="auto"/>
              <w:bottom w:val="single" w:sz="8" w:space="0" w:color="000000"/>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2509" w:type="dxa"/>
            <w:vMerge/>
            <w:tcBorders>
              <w:top w:val="single" w:sz="8" w:space="0" w:color="auto"/>
              <w:left w:val="single" w:sz="8" w:space="0" w:color="auto"/>
              <w:bottom w:val="single" w:sz="8" w:space="0" w:color="000000"/>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2050" w:type="dxa"/>
            <w:vMerge/>
            <w:tcBorders>
              <w:top w:val="single" w:sz="8" w:space="0" w:color="auto"/>
              <w:left w:val="single" w:sz="8" w:space="0" w:color="auto"/>
              <w:bottom w:val="single" w:sz="8" w:space="0" w:color="000000"/>
              <w:right w:val="single" w:sz="8" w:space="0" w:color="auto"/>
            </w:tcBorders>
            <w:vAlign w:val="center"/>
            <w:hideMark/>
          </w:tcPr>
          <w:p w:rsidR="0033218D" w:rsidRPr="000648CD" w:rsidRDefault="0033218D" w:rsidP="0033218D">
            <w:pPr>
              <w:rPr>
                <w:rFonts w:ascii="Calibri" w:hAnsi="Calibri" w:cs="Calibri"/>
                <w:b/>
                <w:bCs/>
                <w:color w:val="000000"/>
                <w:lang w:eastAsia="es-MX"/>
              </w:rPr>
            </w:pPr>
          </w:p>
        </w:tc>
        <w:tc>
          <w:tcPr>
            <w:tcW w:w="2050" w:type="dxa"/>
            <w:tcBorders>
              <w:top w:val="nil"/>
              <w:left w:val="nil"/>
              <w:bottom w:val="single" w:sz="8" w:space="0" w:color="auto"/>
              <w:right w:val="nil"/>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Precio Unitario</w:t>
            </w:r>
          </w:p>
        </w:tc>
        <w:tc>
          <w:tcPr>
            <w:tcW w:w="2285" w:type="dxa"/>
            <w:tcBorders>
              <w:top w:val="nil"/>
              <w:left w:val="single" w:sz="8" w:space="0" w:color="auto"/>
              <w:bottom w:val="single" w:sz="8" w:space="0" w:color="auto"/>
              <w:right w:val="single" w:sz="8" w:space="0" w:color="auto"/>
            </w:tcBorders>
            <w:shd w:val="clear" w:color="000000" w:fill="F8CBAD"/>
            <w:vAlign w:val="center"/>
            <w:hideMark/>
          </w:tcPr>
          <w:p w:rsidR="0033218D" w:rsidRPr="000648CD" w:rsidRDefault="0033218D" w:rsidP="0033218D">
            <w:pPr>
              <w:jc w:val="center"/>
              <w:rPr>
                <w:rFonts w:ascii="Calibri" w:hAnsi="Calibri" w:cs="Calibri"/>
                <w:b/>
                <w:bCs/>
                <w:color w:val="000000"/>
                <w:lang w:eastAsia="es-MX"/>
              </w:rPr>
            </w:pPr>
            <w:r w:rsidRPr="000648CD">
              <w:rPr>
                <w:rFonts w:ascii="Calibri" w:hAnsi="Calibri" w:cs="Calibri"/>
                <w:b/>
                <w:bCs/>
                <w:color w:val="000000"/>
                <w:sz w:val="22"/>
                <w:szCs w:val="22"/>
                <w:lang w:eastAsia="es-MX"/>
              </w:rPr>
              <w:t>Total Partida</w:t>
            </w:r>
          </w:p>
        </w:tc>
      </w:tr>
      <w:tr w:rsidR="0033218D" w:rsidRPr="00C01F4A" w:rsidTr="000648CD">
        <w:trPr>
          <w:trHeight w:val="775"/>
        </w:trPr>
        <w:tc>
          <w:tcPr>
            <w:tcW w:w="1692"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w:t>
            </w:r>
          </w:p>
        </w:tc>
        <w:tc>
          <w:tcPr>
            <w:tcW w:w="2509"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Chumacera Inferior No. Parte 1034473</w:t>
            </w:r>
          </w:p>
        </w:tc>
        <w:tc>
          <w:tcPr>
            <w:tcW w:w="2050"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10</w:t>
            </w:r>
          </w:p>
        </w:tc>
        <w:tc>
          <w:tcPr>
            <w:tcW w:w="2050"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$4,275.81 </w:t>
            </w:r>
          </w:p>
        </w:tc>
        <w:tc>
          <w:tcPr>
            <w:tcW w:w="2285"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$42,758.10 </w:t>
            </w:r>
          </w:p>
        </w:tc>
      </w:tr>
      <w:tr w:rsidR="0033218D" w:rsidRPr="00C01F4A" w:rsidTr="000648CD">
        <w:trPr>
          <w:trHeight w:val="775"/>
        </w:trPr>
        <w:tc>
          <w:tcPr>
            <w:tcW w:w="1692"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2</w:t>
            </w:r>
          </w:p>
        </w:tc>
        <w:tc>
          <w:tcPr>
            <w:tcW w:w="2509"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Chumacera Superior No. Parte 1034474</w:t>
            </w:r>
          </w:p>
        </w:tc>
        <w:tc>
          <w:tcPr>
            <w:tcW w:w="2050"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10</w:t>
            </w:r>
          </w:p>
        </w:tc>
        <w:tc>
          <w:tcPr>
            <w:tcW w:w="2050"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$4,443.88 </w:t>
            </w:r>
          </w:p>
        </w:tc>
        <w:tc>
          <w:tcPr>
            <w:tcW w:w="2285"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$44,438.80 </w:t>
            </w:r>
          </w:p>
        </w:tc>
      </w:tr>
      <w:tr w:rsidR="0033218D" w:rsidRPr="00C01F4A" w:rsidTr="000648CD">
        <w:trPr>
          <w:trHeight w:val="522"/>
        </w:trPr>
        <w:tc>
          <w:tcPr>
            <w:tcW w:w="1692"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3</w:t>
            </w:r>
          </w:p>
        </w:tc>
        <w:tc>
          <w:tcPr>
            <w:tcW w:w="2509"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Chumacera Central No. Parte 1058710</w:t>
            </w:r>
          </w:p>
        </w:tc>
        <w:tc>
          <w:tcPr>
            <w:tcW w:w="2050"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10</w:t>
            </w:r>
          </w:p>
        </w:tc>
        <w:tc>
          <w:tcPr>
            <w:tcW w:w="2050"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$3,760.02 </w:t>
            </w:r>
          </w:p>
        </w:tc>
        <w:tc>
          <w:tcPr>
            <w:tcW w:w="2285"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$37,600.20 </w:t>
            </w:r>
          </w:p>
        </w:tc>
      </w:tr>
      <w:tr w:rsidR="0033218D" w:rsidRPr="00C01F4A" w:rsidTr="000648CD">
        <w:trPr>
          <w:trHeight w:val="775"/>
        </w:trPr>
        <w:tc>
          <w:tcPr>
            <w:tcW w:w="1692"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4</w:t>
            </w:r>
          </w:p>
        </w:tc>
        <w:tc>
          <w:tcPr>
            <w:tcW w:w="2509"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 xml:space="preserve">Hule Patín corto para </w:t>
            </w:r>
            <w:proofErr w:type="spellStart"/>
            <w:r w:rsidRPr="000648CD">
              <w:rPr>
                <w:rFonts w:ascii="Calibri" w:hAnsi="Calibri" w:cs="Calibri"/>
                <w:color w:val="000000"/>
                <w:sz w:val="22"/>
                <w:szCs w:val="22"/>
                <w:lang w:eastAsia="es-MX"/>
              </w:rPr>
              <w:t>Pelikan</w:t>
            </w:r>
            <w:proofErr w:type="spellEnd"/>
            <w:r w:rsidRPr="000648CD">
              <w:rPr>
                <w:rFonts w:ascii="Calibri" w:hAnsi="Calibri" w:cs="Calibri"/>
                <w:color w:val="000000"/>
                <w:sz w:val="22"/>
                <w:szCs w:val="22"/>
                <w:lang w:eastAsia="es-MX"/>
              </w:rPr>
              <w:t xml:space="preserve"> No. Parte 1035525</w:t>
            </w:r>
          </w:p>
        </w:tc>
        <w:tc>
          <w:tcPr>
            <w:tcW w:w="2050"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10</w:t>
            </w:r>
          </w:p>
        </w:tc>
        <w:tc>
          <w:tcPr>
            <w:tcW w:w="2050"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$1,928.00 </w:t>
            </w:r>
          </w:p>
        </w:tc>
        <w:tc>
          <w:tcPr>
            <w:tcW w:w="2285"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$19,280.00 </w:t>
            </w:r>
          </w:p>
        </w:tc>
      </w:tr>
      <w:tr w:rsidR="0033218D" w:rsidRPr="00C01F4A" w:rsidTr="000648CD">
        <w:trPr>
          <w:trHeight w:val="775"/>
        </w:trPr>
        <w:tc>
          <w:tcPr>
            <w:tcW w:w="1692"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5</w:t>
            </w:r>
          </w:p>
        </w:tc>
        <w:tc>
          <w:tcPr>
            <w:tcW w:w="2509"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Hule Patín largo para águila No. Parte 1054322</w:t>
            </w:r>
          </w:p>
        </w:tc>
        <w:tc>
          <w:tcPr>
            <w:tcW w:w="2050"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158</w:t>
            </w:r>
          </w:p>
        </w:tc>
        <w:tc>
          <w:tcPr>
            <w:tcW w:w="2050"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$2,064.76 </w:t>
            </w:r>
          </w:p>
        </w:tc>
        <w:tc>
          <w:tcPr>
            <w:tcW w:w="2285"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$326,232.08 </w:t>
            </w:r>
          </w:p>
        </w:tc>
      </w:tr>
      <w:tr w:rsidR="0033218D" w:rsidRPr="00C01F4A" w:rsidTr="000648CD">
        <w:trPr>
          <w:trHeight w:val="1283"/>
        </w:trPr>
        <w:tc>
          <w:tcPr>
            <w:tcW w:w="1692"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6</w:t>
            </w:r>
          </w:p>
        </w:tc>
        <w:tc>
          <w:tcPr>
            <w:tcW w:w="2509"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Cepillo para barredora, cepillo central para águila No. Parte 0099068</w:t>
            </w:r>
          </w:p>
        </w:tc>
        <w:tc>
          <w:tcPr>
            <w:tcW w:w="2050"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21</w:t>
            </w:r>
          </w:p>
        </w:tc>
        <w:tc>
          <w:tcPr>
            <w:tcW w:w="2050"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$21,487.02 </w:t>
            </w:r>
          </w:p>
        </w:tc>
        <w:tc>
          <w:tcPr>
            <w:tcW w:w="2285"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$451,227.42 </w:t>
            </w:r>
          </w:p>
        </w:tc>
      </w:tr>
      <w:tr w:rsidR="0033218D" w:rsidRPr="00C01F4A" w:rsidTr="000648CD">
        <w:trPr>
          <w:trHeight w:val="775"/>
        </w:trPr>
        <w:tc>
          <w:tcPr>
            <w:tcW w:w="1692"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7</w:t>
            </w:r>
          </w:p>
        </w:tc>
        <w:tc>
          <w:tcPr>
            <w:tcW w:w="2509"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Bolsa de aire para escoba No. Parte 1034525</w:t>
            </w:r>
          </w:p>
        </w:tc>
        <w:tc>
          <w:tcPr>
            <w:tcW w:w="2050"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10</w:t>
            </w:r>
          </w:p>
        </w:tc>
        <w:tc>
          <w:tcPr>
            <w:tcW w:w="2050"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$7,505.34 </w:t>
            </w:r>
          </w:p>
        </w:tc>
        <w:tc>
          <w:tcPr>
            <w:tcW w:w="2285"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$75,053.40 </w:t>
            </w:r>
          </w:p>
        </w:tc>
      </w:tr>
      <w:tr w:rsidR="0033218D" w:rsidRPr="00C01F4A" w:rsidTr="000648CD">
        <w:trPr>
          <w:trHeight w:val="775"/>
        </w:trPr>
        <w:tc>
          <w:tcPr>
            <w:tcW w:w="1692"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lastRenderedPageBreak/>
              <w:t>8</w:t>
            </w:r>
          </w:p>
        </w:tc>
        <w:tc>
          <w:tcPr>
            <w:tcW w:w="2509"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Collarín de Seguridad No. Parte 1029942</w:t>
            </w:r>
          </w:p>
        </w:tc>
        <w:tc>
          <w:tcPr>
            <w:tcW w:w="2050"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10</w:t>
            </w:r>
          </w:p>
        </w:tc>
        <w:tc>
          <w:tcPr>
            <w:tcW w:w="2050"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$1,496.53 </w:t>
            </w:r>
          </w:p>
        </w:tc>
        <w:tc>
          <w:tcPr>
            <w:tcW w:w="2285"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$14,965.30 </w:t>
            </w:r>
          </w:p>
        </w:tc>
      </w:tr>
      <w:tr w:rsidR="0033218D" w:rsidRPr="00C01F4A" w:rsidTr="000648CD">
        <w:trPr>
          <w:trHeight w:val="775"/>
        </w:trPr>
        <w:tc>
          <w:tcPr>
            <w:tcW w:w="1692"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9</w:t>
            </w:r>
          </w:p>
        </w:tc>
        <w:tc>
          <w:tcPr>
            <w:tcW w:w="2509"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Flecha de Moto para escoba No. Parte 1023364</w:t>
            </w:r>
          </w:p>
        </w:tc>
        <w:tc>
          <w:tcPr>
            <w:tcW w:w="2050"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5</w:t>
            </w:r>
          </w:p>
        </w:tc>
        <w:tc>
          <w:tcPr>
            <w:tcW w:w="2050"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$8,027.10 </w:t>
            </w:r>
          </w:p>
        </w:tc>
        <w:tc>
          <w:tcPr>
            <w:tcW w:w="2285"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$40,135.50 </w:t>
            </w:r>
          </w:p>
        </w:tc>
      </w:tr>
      <w:tr w:rsidR="0033218D" w:rsidRPr="00C01F4A" w:rsidTr="000648CD">
        <w:trPr>
          <w:trHeight w:val="775"/>
        </w:trPr>
        <w:tc>
          <w:tcPr>
            <w:tcW w:w="1692"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10</w:t>
            </w:r>
          </w:p>
        </w:tc>
        <w:tc>
          <w:tcPr>
            <w:tcW w:w="2509"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Resorte placa patín No. Parte 1001977</w:t>
            </w:r>
          </w:p>
        </w:tc>
        <w:tc>
          <w:tcPr>
            <w:tcW w:w="2050"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20</w:t>
            </w:r>
          </w:p>
        </w:tc>
        <w:tc>
          <w:tcPr>
            <w:tcW w:w="2050"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$458.58 </w:t>
            </w:r>
          </w:p>
        </w:tc>
        <w:tc>
          <w:tcPr>
            <w:tcW w:w="2285"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$9,171.60 </w:t>
            </w:r>
          </w:p>
        </w:tc>
      </w:tr>
      <w:tr w:rsidR="0033218D" w:rsidRPr="00C01F4A" w:rsidTr="000648CD">
        <w:trPr>
          <w:trHeight w:val="522"/>
        </w:trPr>
        <w:tc>
          <w:tcPr>
            <w:tcW w:w="1692"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11</w:t>
            </w:r>
          </w:p>
        </w:tc>
        <w:tc>
          <w:tcPr>
            <w:tcW w:w="2509"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Resorte No. Parte 1019876</w:t>
            </w:r>
          </w:p>
        </w:tc>
        <w:tc>
          <w:tcPr>
            <w:tcW w:w="2050"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11</w:t>
            </w:r>
          </w:p>
        </w:tc>
        <w:tc>
          <w:tcPr>
            <w:tcW w:w="2050"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$1,608.29 </w:t>
            </w:r>
          </w:p>
        </w:tc>
        <w:tc>
          <w:tcPr>
            <w:tcW w:w="2285"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$17,691.19 </w:t>
            </w:r>
          </w:p>
        </w:tc>
      </w:tr>
      <w:tr w:rsidR="0033218D" w:rsidRPr="00C01F4A" w:rsidTr="000648CD">
        <w:trPr>
          <w:trHeight w:val="1283"/>
        </w:trPr>
        <w:tc>
          <w:tcPr>
            <w:tcW w:w="1692"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12</w:t>
            </w:r>
          </w:p>
        </w:tc>
        <w:tc>
          <w:tcPr>
            <w:tcW w:w="2509"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Motor para escoba central, motor diésel para escoba central No. Parte 1027438</w:t>
            </w:r>
          </w:p>
        </w:tc>
        <w:tc>
          <w:tcPr>
            <w:tcW w:w="2050"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2</w:t>
            </w:r>
          </w:p>
        </w:tc>
        <w:tc>
          <w:tcPr>
            <w:tcW w:w="2050"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$37,577.08 </w:t>
            </w:r>
          </w:p>
        </w:tc>
        <w:tc>
          <w:tcPr>
            <w:tcW w:w="2285"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$75,154.16 </w:t>
            </w:r>
          </w:p>
        </w:tc>
      </w:tr>
      <w:tr w:rsidR="0033218D" w:rsidRPr="00C01F4A" w:rsidTr="000648CD">
        <w:trPr>
          <w:trHeight w:val="522"/>
        </w:trPr>
        <w:tc>
          <w:tcPr>
            <w:tcW w:w="1692"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13</w:t>
            </w:r>
          </w:p>
        </w:tc>
        <w:tc>
          <w:tcPr>
            <w:tcW w:w="2509"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Perno No. Parte 5009805</w:t>
            </w:r>
          </w:p>
        </w:tc>
        <w:tc>
          <w:tcPr>
            <w:tcW w:w="2050"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11</w:t>
            </w:r>
          </w:p>
        </w:tc>
        <w:tc>
          <w:tcPr>
            <w:tcW w:w="2050"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$321.00 </w:t>
            </w:r>
          </w:p>
        </w:tc>
        <w:tc>
          <w:tcPr>
            <w:tcW w:w="2285"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$3,531.00 </w:t>
            </w:r>
          </w:p>
        </w:tc>
      </w:tr>
      <w:tr w:rsidR="0033218D" w:rsidRPr="00C01F4A" w:rsidTr="000648CD">
        <w:trPr>
          <w:trHeight w:val="522"/>
        </w:trPr>
        <w:tc>
          <w:tcPr>
            <w:tcW w:w="1692" w:type="dxa"/>
            <w:tcBorders>
              <w:top w:val="nil"/>
              <w:left w:val="single" w:sz="8" w:space="0" w:color="auto"/>
              <w:bottom w:val="single" w:sz="8" w:space="0" w:color="auto"/>
              <w:right w:val="single" w:sz="8" w:space="0" w:color="auto"/>
            </w:tcBorders>
            <w:shd w:val="clear" w:color="000000" w:fill="FFFFFF"/>
            <w:noWrap/>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14</w:t>
            </w:r>
          </w:p>
        </w:tc>
        <w:tc>
          <w:tcPr>
            <w:tcW w:w="2509"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rPr>
                <w:rFonts w:ascii="Calibri" w:hAnsi="Calibri" w:cs="Calibri"/>
                <w:color w:val="000000"/>
                <w:lang w:eastAsia="es-MX"/>
              </w:rPr>
            </w:pPr>
            <w:r w:rsidRPr="000648CD">
              <w:rPr>
                <w:rFonts w:ascii="Calibri" w:hAnsi="Calibri" w:cs="Calibri"/>
                <w:color w:val="000000"/>
                <w:sz w:val="22"/>
                <w:szCs w:val="22"/>
                <w:lang w:eastAsia="es-MX"/>
              </w:rPr>
              <w:t>Rondana No. Parte 1018205</w:t>
            </w:r>
          </w:p>
        </w:tc>
        <w:tc>
          <w:tcPr>
            <w:tcW w:w="2050" w:type="dxa"/>
            <w:tcBorders>
              <w:top w:val="nil"/>
              <w:left w:val="nil"/>
              <w:bottom w:val="single" w:sz="8" w:space="0" w:color="auto"/>
              <w:right w:val="single" w:sz="8" w:space="0" w:color="auto"/>
            </w:tcBorders>
            <w:shd w:val="clear" w:color="auto" w:fill="auto"/>
            <w:vAlign w:val="center"/>
            <w:hideMark/>
          </w:tcPr>
          <w:p w:rsidR="0033218D" w:rsidRPr="000648CD" w:rsidRDefault="0033218D" w:rsidP="0033218D">
            <w:pPr>
              <w:jc w:val="center"/>
              <w:rPr>
                <w:rFonts w:ascii="Calibri" w:hAnsi="Calibri" w:cs="Calibri"/>
                <w:color w:val="000000"/>
                <w:lang w:eastAsia="es-MX"/>
              </w:rPr>
            </w:pPr>
            <w:r w:rsidRPr="000648CD">
              <w:rPr>
                <w:rFonts w:ascii="Calibri" w:hAnsi="Calibri" w:cs="Calibri"/>
                <w:color w:val="000000"/>
                <w:sz w:val="22"/>
                <w:szCs w:val="22"/>
                <w:lang w:eastAsia="es-MX"/>
              </w:rPr>
              <w:t>20</w:t>
            </w:r>
          </w:p>
        </w:tc>
        <w:tc>
          <w:tcPr>
            <w:tcW w:w="2050"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$319.00 </w:t>
            </w:r>
          </w:p>
        </w:tc>
        <w:tc>
          <w:tcPr>
            <w:tcW w:w="2285" w:type="dxa"/>
            <w:tcBorders>
              <w:top w:val="nil"/>
              <w:left w:val="nil"/>
              <w:bottom w:val="single" w:sz="8" w:space="0" w:color="auto"/>
              <w:right w:val="single" w:sz="8" w:space="0" w:color="auto"/>
            </w:tcBorders>
            <w:shd w:val="clear" w:color="auto" w:fill="auto"/>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$6,380.00 </w:t>
            </w:r>
          </w:p>
        </w:tc>
      </w:tr>
      <w:tr w:rsidR="0033218D" w:rsidRPr="00C01F4A" w:rsidTr="000648CD">
        <w:trPr>
          <w:trHeight w:val="313"/>
        </w:trPr>
        <w:tc>
          <w:tcPr>
            <w:tcW w:w="1692" w:type="dxa"/>
            <w:tcBorders>
              <w:top w:val="nil"/>
              <w:left w:val="nil"/>
              <w:bottom w:val="nil"/>
              <w:right w:val="nil"/>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w:t>
            </w:r>
          </w:p>
        </w:tc>
        <w:tc>
          <w:tcPr>
            <w:tcW w:w="2509" w:type="dxa"/>
            <w:tcBorders>
              <w:top w:val="nil"/>
              <w:left w:val="nil"/>
              <w:bottom w:val="nil"/>
              <w:right w:val="nil"/>
            </w:tcBorders>
            <w:shd w:val="clear" w:color="000000" w:fill="FFFFFF"/>
            <w:vAlign w:val="center"/>
            <w:hideMark/>
          </w:tcPr>
          <w:p w:rsidR="0033218D" w:rsidRPr="000648CD" w:rsidRDefault="0033218D" w:rsidP="0033218D">
            <w:pPr>
              <w:jc w:val="right"/>
              <w:rPr>
                <w:rFonts w:ascii="Calibri" w:hAnsi="Calibri" w:cs="Calibri"/>
                <w:b/>
                <w:bCs/>
                <w:color w:val="000000"/>
                <w:lang w:eastAsia="es-MX"/>
              </w:rPr>
            </w:pPr>
            <w:r w:rsidRPr="000648CD">
              <w:rPr>
                <w:rFonts w:ascii="Calibri" w:hAnsi="Calibri" w:cs="Calibri"/>
                <w:b/>
                <w:bCs/>
                <w:color w:val="000000"/>
                <w:sz w:val="22"/>
                <w:szCs w:val="22"/>
                <w:lang w:eastAsia="es-MX"/>
              </w:rPr>
              <w:t> </w:t>
            </w:r>
          </w:p>
        </w:tc>
        <w:tc>
          <w:tcPr>
            <w:tcW w:w="2050" w:type="dxa"/>
            <w:tcBorders>
              <w:top w:val="nil"/>
              <w:left w:val="nil"/>
              <w:bottom w:val="nil"/>
              <w:right w:val="nil"/>
            </w:tcBorders>
            <w:shd w:val="clear" w:color="auto" w:fill="auto"/>
            <w:noWrap/>
            <w:vAlign w:val="center"/>
            <w:hideMark/>
          </w:tcPr>
          <w:p w:rsidR="0033218D" w:rsidRPr="000648CD" w:rsidRDefault="0033218D" w:rsidP="0033218D">
            <w:pPr>
              <w:jc w:val="right"/>
              <w:rPr>
                <w:rFonts w:ascii="Calibri" w:hAnsi="Calibri" w:cs="Calibri"/>
                <w:b/>
                <w:bCs/>
                <w:color w:val="000000"/>
                <w:lang w:eastAsia="es-MX"/>
              </w:rPr>
            </w:pPr>
          </w:p>
        </w:tc>
        <w:tc>
          <w:tcPr>
            <w:tcW w:w="2050" w:type="dxa"/>
            <w:tcBorders>
              <w:top w:val="nil"/>
              <w:left w:val="single" w:sz="8" w:space="0" w:color="auto"/>
              <w:bottom w:val="single" w:sz="8" w:space="0" w:color="auto"/>
              <w:right w:val="single" w:sz="8" w:space="0" w:color="auto"/>
            </w:tcBorders>
            <w:shd w:val="clear" w:color="000000" w:fill="FFFFFF"/>
            <w:vAlign w:val="center"/>
            <w:hideMark/>
          </w:tcPr>
          <w:p w:rsidR="0033218D" w:rsidRPr="000648CD" w:rsidRDefault="0033218D" w:rsidP="0033218D">
            <w:pPr>
              <w:jc w:val="right"/>
              <w:rPr>
                <w:rFonts w:ascii="Calibri" w:hAnsi="Calibri" w:cs="Calibri"/>
                <w:b/>
                <w:bCs/>
                <w:color w:val="000000"/>
                <w:lang w:eastAsia="es-MX"/>
              </w:rPr>
            </w:pPr>
            <w:r w:rsidRPr="000648CD">
              <w:rPr>
                <w:rFonts w:ascii="Calibri" w:hAnsi="Calibri" w:cs="Calibri"/>
                <w:b/>
                <w:bCs/>
                <w:color w:val="000000"/>
                <w:sz w:val="22"/>
                <w:szCs w:val="22"/>
                <w:lang w:eastAsia="es-MX"/>
              </w:rPr>
              <w:t>SUBTOTAL</w:t>
            </w:r>
          </w:p>
        </w:tc>
        <w:tc>
          <w:tcPr>
            <w:tcW w:w="2285"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$1,163,618.75 </w:t>
            </w:r>
          </w:p>
        </w:tc>
      </w:tr>
      <w:tr w:rsidR="0033218D" w:rsidRPr="00C01F4A" w:rsidTr="000648CD">
        <w:trPr>
          <w:trHeight w:val="313"/>
        </w:trPr>
        <w:tc>
          <w:tcPr>
            <w:tcW w:w="1692" w:type="dxa"/>
            <w:tcBorders>
              <w:top w:val="nil"/>
              <w:left w:val="nil"/>
              <w:bottom w:val="nil"/>
              <w:right w:val="nil"/>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w:t>
            </w:r>
          </w:p>
        </w:tc>
        <w:tc>
          <w:tcPr>
            <w:tcW w:w="2509" w:type="dxa"/>
            <w:tcBorders>
              <w:top w:val="nil"/>
              <w:left w:val="nil"/>
              <w:bottom w:val="nil"/>
              <w:right w:val="nil"/>
            </w:tcBorders>
            <w:shd w:val="clear" w:color="000000" w:fill="FFFFFF"/>
            <w:vAlign w:val="center"/>
            <w:hideMark/>
          </w:tcPr>
          <w:p w:rsidR="0033218D" w:rsidRPr="000648CD" w:rsidRDefault="0033218D" w:rsidP="0033218D">
            <w:pPr>
              <w:jc w:val="right"/>
              <w:rPr>
                <w:rFonts w:ascii="Calibri" w:hAnsi="Calibri" w:cs="Calibri"/>
                <w:b/>
                <w:bCs/>
                <w:color w:val="000000"/>
                <w:lang w:eastAsia="es-MX"/>
              </w:rPr>
            </w:pPr>
            <w:r w:rsidRPr="000648CD">
              <w:rPr>
                <w:rFonts w:ascii="Calibri" w:hAnsi="Calibri" w:cs="Calibri"/>
                <w:b/>
                <w:bCs/>
                <w:color w:val="000000"/>
                <w:sz w:val="22"/>
                <w:szCs w:val="22"/>
                <w:lang w:eastAsia="es-MX"/>
              </w:rPr>
              <w:t> </w:t>
            </w:r>
          </w:p>
        </w:tc>
        <w:tc>
          <w:tcPr>
            <w:tcW w:w="2050" w:type="dxa"/>
            <w:tcBorders>
              <w:top w:val="nil"/>
              <w:left w:val="nil"/>
              <w:bottom w:val="nil"/>
              <w:right w:val="nil"/>
            </w:tcBorders>
            <w:shd w:val="clear" w:color="auto" w:fill="auto"/>
            <w:noWrap/>
            <w:vAlign w:val="center"/>
            <w:hideMark/>
          </w:tcPr>
          <w:p w:rsidR="0033218D" w:rsidRPr="000648CD" w:rsidRDefault="0033218D" w:rsidP="0033218D">
            <w:pPr>
              <w:jc w:val="right"/>
              <w:rPr>
                <w:rFonts w:ascii="Calibri" w:hAnsi="Calibri" w:cs="Calibri"/>
                <w:b/>
                <w:bCs/>
                <w:color w:val="000000"/>
                <w:lang w:eastAsia="es-MX"/>
              </w:rPr>
            </w:pPr>
          </w:p>
        </w:tc>
        <w:tc>
          <w:tcPr>
            <w:tcW w:w="2050" w:type="dxa"/>
            <w:tcBorders>
              <w:top w:val="nil"/>
              <w:left w:val="single" w:sz="8" w:space="0" w:color="auto"/>
              <w:bottom w:val="single" w:sz="8" w:space="0" w:color="auto"/>
              <w:right w:val="single" w:sz="8" w:space="0" w:color="auto"/>
            </w:tcBorders>
            <w:shd w:val="clear" w:color="000000" w:fill="FFFFFF"/>
            <w:vAlign w:val="center"/>
            <w:hideMark/>
          </w:tcPr>
          <w:p w:rsidR="0033218D" w:rsidRPr="000648CD" w:rsidRDefault="0033218D" w:rsidP="0033218D">
            <w:pPr>
              <w:jc w:val="right"/>
              <w:rPr>
                <w:rFonts w:ascii="Calibri" w:hAnsi="Calibri" w:cs="Calibri"/>
                <w:b/>
                <w:bCs/>
                <w:color w:val="000000"/>
                <w:lang w:eastAsia="es-MX"/>
              </w:rPr>
            </w:pPr>
            <w:r w:rsidRPr="000648CD">
              <w:rPr>
                <w:rFonts w:ascii="Calibri" w:hAnsi="Calibri" w:cs="Calibri"/>
                <w:b/>
                <w:bCs/>
                <w:color w:val="000000"/>
                <w:sz w:val="22"/>
                <w:szCs w:val="22"/>
                <w:lang w:eastAsia="es-MX"/>
              </w:rPr>
              <w:t>I.V.A.</w:t>
            </w:r>
          </w:p>
        </w:tc>
        <w:tc>
          <w:tcPr>
            <w:tcW w:w="2285"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$186,179.00 </w:t>
            </w:r>
          </w:p>
        </w:tc>
      </w:tr>
      <w:tr w:rsidR="0033218D" w:rsidRPr="00C01F4A" w:rsidTr="000648CD">
        <w:trPr>
          <w:trHeight w:val="313"/>
        </w:trPr>
        <w:tc>
          <w:tcPr>
            <w:tcW w:w="1692" w:type="dxa"/>
            <w:tcBorders>
              <w:top w:val="nil"/>
              <w:left w:val="nil"/>
              <w:bottom w:val="nil"/>
              <w:right w:val="nil"/>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w:t>
            </w:r>
          </w:p>
        </w:tc>
        <w:tc>
          <w:tcPr>
            <w:tcW w:w="2509" w:type="dxa"/>
            <w:tcBorders>
              <w:top w:val="nil"/>
              <w:left w:val="nil"/>
              <w:bottom w:val="nil"/>
              <w:right w:val="nil"/>
            </w:tcBorders>
            <w:shd w:val="clear" w:color="000000" w:fill="FFFFFF"/>
            <w:vAlign w:val="center"/>
            <w:hideMark/>
          </w:tcPr>
          <w:p w:rsidR="0033218D" w:rsidRPr="000648CD" w:rsidRDefault="0033218D" w:rsidP="0033218D">
            <w:pPr>
              <w:jc w:val="right"/>
              <w:rPr>
                <w:rFonts w:ascii="Calibri" w:hAnsi="Calibri" w:cs="Calibri"/>
                <w:b/>
                <w:bCs/>
                <w:color w:val="000000"/>
                <w:lang w:eastAsia="es-MX"/>
              </w:rPr>
            </w:pPr>
            <w:r w:rsidRPr="000648CD">
              <w:rPr>
                <w:rFonts w:ascii="Calibri" w:hAnsi="Calibri" w:cs="Calibri"/>
                <w:b/>
                <w:bCs/>
                <w:color w:val="000000"/>
                <w:sz w:val="22"/>
                <w:szCs w:val="22"/>
                <w:lang w:eastAsia="es-MX"/>
              </w:rPr>
              <w:t> </w:t>
            </w:r>
          </w:p>
        </w:tc>
        <w:tc>
          <w:tcPr>
            <w:tcW w:w="2050" w:type="dxa"/>
            <w:tcBorders>
              <w:top w:val="nil"/>
              <w:left w:val="nil"/>
              <w:bottom w:val="nil"/>
              <w:right w:val="nil"/>
            </w:tcBorders>
            <w:shd w:val="clear" w:color="auto" w:fill="auto"/>
            <w:noWrap/>
            <w:vAlign w:val="center"/>
            <w:hideMark/>
          </w:tcPr>
          <w:p w:rsidR="0033218D" w:rsidRPr="000648CD" w:rsidRDefault="0033218D" w:rsidP="0033218D">
            <w:pPr>
              <w:jc w:val="right"/>
              <w:rPr>
                <w:rFonts w:ascii="Calibri" w:hAnsi="Calibri" w:cs="Calibri"/>
                <w:b/>
                <w:bCs/>
                <w:color w:val="000000"/>
                <w:lang w:eastAsia="es-MX"/>
              </w:rPr>
            </w:pPr>
          </w:p>
        </w:tc>
        <w:tc>
          <w:tcPr>
            <w:tcW w:w="2050" w:type="dxa"/>
            <w:tcBorders>
              <w:top w:val="nil"/>
              <w:left w:val="single" w:sz="8" w:space="0" w:color="auto"/>
              <w:bottom w:val="single" w:sz="8" w:space="0" w:color="auto"/>
              <w:right w:val="single" w:sz="8" w:space="0" w:color="auto"/>
            </w:tcBorders>
            <w:shd w:val="clear" w:color="000000" w:fill="FFFFFF"/>
            <w:vAlign w:val="center"/>
            <w:hideMark/>
          </w:tcPr>
          <w:p w:rsidR="0033218D" w:rsidRPr="000648CD" w:rsidRDefault="0033218D" w:rsidP="0033218D">
            <w:pPr>
              <w:jc w:val="right"/>
              <w:rPr>
                <w:rFonts w:ascii="Calibri" w:hAnsi="Calibri" w:cs="Calibri"/>
                <w:b/>
                <w:bCs/>
                <w:color w:val="000000"/>
                <w:lang w:eastAsia="es-MX"/>
              </w:rPr>
            </w:pPr>
            <w:r w:rsidRPr="000648CD">
              <w:rPr>
                <w:rFonts w:ascii="Calibri" w:hAnsi="Calibri" w:cs="Calibri"/>
                <w:b/>
                <w:bCs/>
                <w:color w:val="000000"/>
                <w:sz w:val="22"/>
                <w:szCs w:val="22"/>
                <w:lang w:eastAsia="es-MX"/>
              </w:rPr>
              <w:t>TOTAL</w:t>
            </w:r>
          </w:p>
        </w:tc>
        <w:tc>
          <w:tcPr>
            <w:tcW w:w="2285" w:type="dxa"/>
            <w:tcBorders>
              <w:top w:val="nil"/>
              <w:left w:val="nil"/>
              <w:bottom w:val="single" w:sz="8" w:space="0" w:color="auto"/>
              <w:right w:val="single" w:sz="8" w:space="0" w:color="auto"/>
            </w:tcBorders>
            <w:shd w:val="clear" w:color="000000" w:fill="FFFFFF"/>
            <w:noWrap/>
            <w:vAlign w:val="center"/>
            <w:hideMark/>
          </w:tcPr>
          <w:p w:rsidR="0033218D" w:rsidRPr="000648CD" w:rsidRDefault="0033218D" w:rsidP="0033218D">
            <w:pPr>
              <w:jc w:val="right"/>
              <w:rPr>
                <w:rFonts w:ascii="Calibri" w:hAnsi="Calibri" w:cs="Calibri"/>
                <w:color w:val="000000"/>
                <w:lang w:eastAsia="es-MX"/>
              </w:rPr>
            </w:pPr>
            <w:r w:rsidRPr="000648CD">
              <w:rPr>
                <w:rFonts w:ascii="Calibri" w:hAnsi="Calibri" w:cs="Calibri"/>
                <w:color w:val="000000"/>
                <w:sz w:val="22"/>
                <w:szCs w:val="22"/>
                <w:lang w:eastAsia="es-MX"/>
              </w:rPr>
              <w:t xml:space="preserve">$1,349,797.75 </w:t>
            </w:r>
          </w:p>
        </w:tc>
      </w:tr>
    </w:tbl>
    <w:p w:rsidR="0033218D" w:rsidRPr="00647E5A" w:rsidRDefault="0033218D" w:rsidP="0033218D">
      <w:pPr>
        <w:shd w:val="clear" w:color="auto" w:fill="FFFFFF"/>
        <w:spacing w:after="100" w:afterAutospacing="1"/>
        <w:contextualSpacing/>
        <w:jc w:val="both"/>
        <w:rPr>
          <w:rFonts w:ascii="Tahoma" w:hAnsi="Tahoma" w:cs="Tahoma"/>
          <w:b/>
          <w:lang w:val="es-ES_tradnl"/>
        </w:rPr>
      </w:pPr>
    </w:p>
    <w:p w:rsidR="0033218D" w:rsidRDefault="0033218D" w:rsidP="0033218D">
      <w:pPr>
        <w:shd w:val="clear" w:color="auto" w:fill="FFFFFF"/>
        <w:spacing w:after="100" w:afterAutospacing="1"/>
        <w:contextualSpacing/>
        <w:jc w:val="both"/>
        <w:rPr>
          <w:rFonts w:ascii="Tahoma" w:hAnsi="Tahoma" w:cs="Tahoma"/>
          <w:b/>
          <w:lang w:val="es-ES_tradnl"/>
        </w:rPr>
      </w:pPr>
    </w:p>
    <w:p w:rsidR="0033218D" w:rsidRPr="00EB4A9A" w:rsidRDefault="0033218D" w:rsidP="0033218D">
      <w:pPr>
        <w:spacing w:after="100" w:afterAutospacing="1"/>
        <w:contextualSpacing/>
        <w:rPr>
          <w:rFonts w:ascii="Tahoma" w:hAnsi="Tahoma" w:cs="Tahoma"/>
          <w:b/>
          <w:bCs/>
          <w:i/>
          <w:lang w:val="es-ES_tradnl"/>
        </w:rPr>
      </w:pPr>
      <w:r w:rsidRPr="00887DB6">
        <w:rPr>
          <w:rFonts w:ascii="Tahoma" w:hAnsi="Tahoma" w:cs="Tahoma"/>
          <w:b/>
          <w:i/>
          <w:lang w:val="es-ES_tradnl"/>
        </w:rPr>
        <w:t xml:space="preserve">El techo presupuestal es de </w:t>
      </w:r>
      <w:r w:rsidRPr="00887DB6">
        <w:rPr>
          <w:rFonts w:ascii="Tahoma" w:hAnsi="Tahoma" w:cs="Tahoma"/>
          <w:b/>
          <w:bCs/>
          <w:i/>
          <w:lang w:val="es-ES_tradnl"/>
        </w:rPr>
        <w:t>$ 1´360,145.66 pesos Incluye  I.V.A.</w:t>
      </w:r>
      <w:r w:rsidRPr="00EB4A9A">
        <w:rPr>
          <w:rFonts w:ascii="Tahoma" w:hAnsi="Tahoma" w:cs="Tahoma"/>
          <w:b/>
          <w:bCs/>
          <w:i/>
          <w:lang w:val="es-ES_tradnl"/>
        </w:rPr>
        <w:t xml:space="preserve"> </w:t>
      </w:r>
    </w:p>
    <w:p w:rsidR="0033218D" w:rsidRPr="00EB4A9A" w:rsidRDefault="0033218D" w:rsidP="0033218D">
      <w:pPr>
        <w:spacing w:after="100" w:afterAutospacing="1"/>
        <w:contextualSpacing/>
        <w:rPr>
          <w:rFonts w:ascii="Tahoma" w:hAnsi="Tahoma" w:cs="Tahoma"/>
          <w:b/>
          <w:bCs/>
          <w:i/>
          <w:lang w:val="es-ES_tradnl"/>
        </w:rPr>
      </w:pPr>
    </w:p>
    <w:p w:rsidR="0033218D" w:rsidRDefault="0033218D" w:rsidP="0033218D">
      <w:pPr>
        <w:spacing w:after="100" w:afterAutospacing="1"/>
        <w:contextualSpacing/>
        <w:rPr>
          <w:rFonts w:ascii="Tahoma" w:hAnsi="Tahoma" w:cs="Tahoma"/>
          <w:b/>
          <w:i/>
        </w:rPr>
      </w:pPr>
      <w:r w:rsidRPr="00EB4A9A">
        <w:rPr>
          <w:rFonts w:ascii="Tahoma" w:hAnsi="Tahoma" w:cs="Tahoma"/>
          <w:b/>
          <w:i/>
        </w:rPr>
        <w:t xml:space="preserve">Monto total asignado $ </w:t>
      </w:r>
      <w:r>
        <w:rPr>
          <w:rFonts w:ascii="Tahoma" w:hAnsi="Tahoma" w:cs="Tahoma"/>
          <w:b/>
          <w:i/>
        </w:rPr>
        <w:t>1´349,797.75</w:t>
      </w:r>
      <w:r w:rsidRPr="00EB4A9A">
        <w:rPr>
          <w:rFonts w:ascii="Tahoma" w:hAnsi="Tahoma" w:cs="Tahoma"/>
          <w:b/>
          <w:i/>
        </w:rPr>
        <w:t xml:space="preserve"> pesos Incluye I.V.A.</w:t>
      </w:r>
    </w:p>
    <w:p w:rsidR="004F4856" w:rsidRPr="0033218D" w:rsidRDefault="004F4856" w:rsidP="004F4856">
      <w:pPr>
        <w:shd w:val="clear" w:color="auto" w:fill="FFFFFF"/>
        <w:spacing w:after="100" w:afterAutospacing="1"/>
        <w:contextualSpacing/>
        <w:jc w:val="both"/>
        <w:rPr>
          <w:rFonts w:ascii="Tahoma" w:hAnsi="Tahoma" w:cs="Tahoma"/>
          <w:b/>
          <w:bCs/>
          <w:i/>
          <w:iCs/>
          <w:u w:val="single"/>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Default="00162908" w:rsidP="00162908">
      <w:pPr>
        <w:shd w:val="clear" w:color="auto" w:fill="FFFFFF"/>
        <w:spacing w:after="100" w:afterAutospacing="1"/>
        <w:contextualSpacing/>
        <w:jc w:val="both"/>
        <w:rPr>
          <w:rFonts w:ascii="Tahoma" w:hAnsi="Tahoma" w:cs="Tahoma"/>
          <w:lang w:val="es-ES_tradnl"/>
        </w:rPr>
      </w:pPr>
    </w:p>
    <w:p w:rsidR="009B5F50" w:rsidRPr="0026228B" w:rsidRDefault="009B5F50" w:rsidP="00162908">
      <w:pPr>
        <w:shd w:val="clear" w:color="auto" w:fill="FFFFFF"/>
        <w:spacing w:after="100" w:afterAutospacing="1"/>
        <w:contextualSpacing/>
        <w:jc w:val="both"/>
        <w:rPr>
          <w:rFonts w:ascii="Tahoma" w:hAnsi="Tahoma" w:cs="Tahoma"/>
          <w:lang w:val="es-ES_tradnl"/>
        </w:rPr>
      </w:pPr>
    </w:p>
    <w:p w:rsidR="0033218D" w:rsidRPr="008E7ACD" w:rsidRDefault="0033218D" w:rsidP="0033218D">
      <w:pPr>
        <w:spacing w:after="100" w:afterAutospacing="1"/>
        <w:contextualSpacing/>
        <w:jc w:val="both"/>
        <w:rPr>
          <w:rFonts w:ascii="Tahoma" w:hAnsi="Tahoma" w:cs="Tahoma"/>
          <w:lang w:val="es-ES_tradnl"/>
        </w:rPr>
      </w:pPr>
      <w:r w:rsidRPr="00A72AAB">
        <w:rPr>
          <w:rFonts w:ascii="Tahoma" w:hAnsi="Tahoma" w:cs="Tahoma"/>
        </w:rPr>
        <w:t xml:space="preserve">El 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8E7ACD">
        <w:rPr>
          <w:rFonts w:ascii="Tahoma" w:hAnsi="Tahoma" w:cs="Tahoma"/>
        </w:rPr>
        <w:t>con el artículo 24, fracción VII de la Ley de Compras Gubernamentales, Enajenaciones y Contratación de Servicios del Estado de Jalisco y sus Municipios, se somete a su resolución para s</w:t>
      </w:r>
      <w:r>
        <w:rPr>
          <w:rFonts w:ascii="Tahoma" w:hAnsi="Tahoma" w:cs="Tahoma"/>
        </w:rPr>
        <w:t>u aprobación de fallo a favor del</w:t>
      </w:r>
      <w:r w:rsidRPr="008E7ACD">
        <w:rPr>
          <w:rFonts w:ascii="Tahoma" w:hAnsi="Tahoma" w:cs="Tahoma"/>
        </w:rPr>
        <w:t xml:space="preserve"> proveedor</w:t>
      </w:r>
      <w:r w:rsidRPr="00FB23AF">
        <w:rPr>
          <w:rFonts w:ascii="Tahoma" w:eastAsia="Cambria" w:hAnsi="Tahoma" w:cs="Tahoma"/>
          <w:b/>
        </w:rPr>
        <w:t xml:space="preserve"> </w:t>
      </w:r>
      <w:r w:rsidRPr="00887DB6">
        <w:rPr>
          <w:rFonts w:ascii="Tahoma" w:hAnsi="Tahoma" w:cs="Tahoma"/>
          <w:b/>
        </w:rPr>
        <w:lastRenderedPageBreak/>
        <w:t>Ingeniería Metálica y Maquinaria Mexicana</w:t>
      </w:r>
      <w:r>
        <w:rPr>
          <w:rFonts w:ascii="Tahoma" w:hAnsi="Tahoma" w:cs="Tahoma"/>
        </w:rPr>
        <w:t xml:space="preserve"> </w:t>
      </w:r>
      <w:r>
        <w:rPr>
          <w:rFonts w:ascii="Tahoma" w:hAnsi="Tahoma" w:cs="Tahoma"/>
          <w:b/>
        </w:rPr>
        <w:t>S.A. de C.V.,</w:t>
      </w:r>
      <w:r>
        <w:rPr>
          <w:rFonts w:ascii="Tahoma" w:hAnsi="Tahoma" w:cs="Tahoma"/>
          <w:b/>
          <w:lang w:val="es-ES_tradnl"/>
        </w:rPr>
        <w:t xml:space="preserve"> </w:t>
      </w:r>
      <w:r w:rsidRPr="008E7ACD">
        <w:rPr>
          <w:rFonts w:ascii="Tahoma" w:hAnsi="Tahoma" w:cs="Tahoma"/>
          <w:lang w:val="es-ES_tradnl"/>
        </w:rPr>
        <w:t>los que estén por la afirmativa, sírvanse manifestarlo levantando su mano.</w:t>
      </w:r>
    </w:p>
    <w:p w:rsidR="0033218D" w:rsidRDefault="0033218D" w:rsidP="0033218D">
      <w:pPr>
        <w:shd w:val="clear" w:color="auto" w:fill="FFFFFF"/>
        <w:spacing w:after="100" w:afterAutospacing="1"/>
        <w:contextualSpacing/>
        <w:jc w:val="both"/>
        <w:rPr>
          <w:rFonts w:ascii="Tahoma" w:hAnsi="Tahoma" w:cs="Tahoma"/>
          <w:lang w:val="es-ES_tradnl"/>
        </w:rPr>
      </w:pPr>
    </w:p>
    <w:p w:rsidR="0033218D" w:rsidRPr="006257C0" w:rsidRDefault="0033218D" w:rsidP="0033218D">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52022A">
        <w:rPr>
          <w:rFonts w:ascii="Tahoma" w:hAnsi="Tahoma" w:cs="Tahoma"/>
          <w:b/>
          <w:i/>
          <w:sz w:val="22"/>
          <w:lang w:eastAsia="en-US"/>
        </w:rPr>
        <w:t>unanimidad d</w:t>
      </w:r>
      <w:r w:rsidRPr="006257C0">
        <w:rPr>
          <w:rFonts w:ascii="Tahoma" w:hAnsi="Tahoma" w:cs="Tahoma"/>
          <w:b/>
          <w:i/>
          <w:sz w:val="22"/>
          <w:lang w:eastAsia="en-US"/>
        </w:rPr>
        <w:t>e votos por parte de los integrantes del Comité presentes.</w:t>
      </w:r>
    </w:p>
    <w:p w:rsidR="0033218D" w:rsidRDefault="0033218D" w:rsidP="0033218D">
      <w:pPr>
        <w:shd w:val="clear" w:color="auto" w:fill="FFFFFF"/>
        <w:spacing w:after="100" w:afterAutospacing="1"/>
        <w:contextualSpacing/>
        <w:jc w:val="both"/>
        <w:rPr>
          <w:rFonts w:ascii="Tahoma" w:eastAsiaTheme="minorEastAsia" w:hAnsi="Tahoma" w:cs="Tahoma"/>
          <w:lang w:eastAsia="es-MX"/>
        </w:rPr>
      </w:pPr>
    </w:p>
    <w:p w:rsidR="00162908" w:rsidRDefault="00162908" w:rsidP="00162908">
      <w:pPr>
        <w:shd w:val="clear" w:color="auto" w:fill="FFFFFF"/>
        <w:spacing w:after="100" w:afterAutospacing="1"/>
        <w:contextualSpacing/>
        <w:jc w:val="both"/>
        <w:rPr>
          <w:rFonts w:ascii="Tahoma" w:hAnsi="Tahoma" w:cs="Tahoma"/>
        </w:rPr>
      </w:pPr>
    </w:p>
    <w:p w:rsidR="0033218D" w:rsidRPr="00091C93" w:rsidRDefault="0033218D" w:rsidP="0033218D">
      <w:pPr>
        <w:shd w:val="clear" w:color="auto" w:fill="FFFFFF"/>
        <w:spacing w:after="100" w:afterAutospacing="1"/>
        <w:contextualSpacing/>
        <w:jc w:val="both"/>
        <w:rPr>
          <w:rFonts w:ascii="Tahoma" w:eastAsiaTheme="minorEastAsia" w:hAnsi="Tahoma" w:cs="Tahoma"/>
        </w:rPr>
      </w:pPr>
      <w:r w:rsidRPr="00091C93">
        <w:rPr>
          <w:rFonts w:ascii="Tahoma" w:eastAsiaTheme="minorEastAsia" w:hAnsi="Tahoma" w:cs="Tahoma"/>
          <w:lang w:eastAsia="es-MX"/>
        </w:rPr>
        <w:t xml:space="preserve">Número de cuadro </w:t>
      </w:r>
      <w:r>
        <w:rPr>
          <w:rFonts w:ascii="Tahoma" w:eastAsiaTheme="minorEastAsia" w:hAnsi="Tahoma" w:cs="Tahoma"/>
          <w:b/>
          <w:lang w:eastAsia="es-MX"/>
        </w:rPr>
        <w:t>04</w:t>
      </w:r>
      <w:r w:rsidRPr="00091C93">
        <w:rPr>
          <w:rFonts w:ascii="Tahoma" w:eastAsiaTheme="minorEastAsia" w:hAnsi="Tahoma" w:cs="Tahoma"/>
          <w:b/>
          <w:lang w:eastAsia="es-MX"/>
        </w:rPr>
        <w:t>.</w:t>
      </w:r>
      <w:r>
        <w:rPr>
          <w:rFonts w:ascii="Tahoma" w:eastAsiaTheme="minorEastAsia" w:hAnsi="Tahoma" w:cs="Tahoma"/>
          <w:b/>
          <w:lang w:eastAsia="es-MX"/>
        </w:rPr>
        <w:t>1</w:t>
      </w:r>
      <w:r w:rsidRPr="00091C93">
        <w:rPr>
          <w:rFonts w:ascii="Tahoma" w:eastAsiaTheme="minorEastAsia" w:hAnsi="Tahoma" w:cs="Tahoma"/>
          <w:b/>
          <w:lang w:eastAsia="es-MX"/>
        </w:rPr>
        <w:t>0.2018</w:t>
      </w:r>
      <w:r w:rsidRPr="00091C93">
        <w:rPr>
          <w:rFonts w:ascii="Tahoma" w:eastAsiaTheme="minorEastAsia" w:hAnsi="Tahoma" w:cs="Tahoma"/>
          <w:lang w:eastAsia="es-MX"/>
        </w:rPr>
        <w:t xml:space="preserve">, Licitación Nacional con Participación del Comité con número </w:t>
      </w:r>
      <w:r>
        <w:rPr>
          <w:rFonts w:ascii="Tahoma" w:eastAsiaTheme="minorEastAsia" w:hAnsi="Tahoma" w:cs="Tahoma"/>
          <w:lang w:eastAsia="es-MX"/>
        </w:rPr>
        <w:t>de requisición 201801566, de la Dirección de Administración /Unidad de Mantenimiento Vehicular adscrita a la Coordinación General de Administración e Innovación Gubernamental, a</w:t>
      </w:r>
      <w:r>
        <w:rPr>
          <w:rFonts w:ascii="Tahoma" w:eastAsiaTheme="minorEastAsia" w:hAnsi="Tahoma" w:cs="Tahoma"/>
          <w:bCs/>
          <w:lang w:eastAsia="es-MX"/>
        </w:rPr>
        <w:t xml:space="preserve"> través de la cual solicitan 20 servicios de reparación de motor en general, árbol de levas juego de buzos reparación de inyectores, juego de válvulas, asientos y guía de válvulas, </w:t>
      </w:r>
      <w:r w:rsidRPr="00091C93">
        <w:rPr>
          <w:rFonts w:ascii="Tahoma" w:eastAsiaTheme="minorEastAsia" w:hAnsi="Tahoma" w:cs="Tahoma"/>
          <w:lang w:eastAsia="es-MX"/>
        </w:rPr>
        <w:t>s</w:t>
      </w:r>
      <w:r w:rsidRPr="00091C93">
        <w:rPr>
          <w:rFonts w:ascii="Tahoma" w:hAnsi="Tahoma" w:cs="Tahoma"/>
          <w:lang w:val="es-ES_tradnl"/>
        </w:rPr>
        <w:t>e pone a la vista el expediente de donde se desprende lo siguiente:</w:t>
      </w:r>
    </w:p>
    <w:p w:rsidR="0033218D" w:rsidRPr="00091C93" w:rsidRDefault="0033218D" w:rsidP="0033218D">
      <w:pPr>
        <w:shd w:val="clear" w:color="auto" w:fill="FFFFFF"/>
        <w:spacing w:after="100" w:afterAutospacing="1"/>
        <w:contextualSpacing/>
        <w:jc w:val="both"/>
        <w:rPr>
          <w:rFonts w:ascii="Tahoma" w:hAnsi="Tahoma" w:cs="Tahoma"/>
          <w:lang w:val="es-ES_tradnl"/>
        </w:rPr>
      </w:pPr>
    </w:p>
    <w:p w:rsidR="0033218D" w:rsidRDefault="0033218D" w:rsidP="0033218D">
      <w:pPr>
        <w:shd w:val="clear" w:color="auto" w:fill="FFFFFF"/>
        <w:spacing w:after="100" w:afterAutospacing="1"/>
        <w:contextualSpacing/>
        <w:jc w:val="both"/>
        <w:rPr>
          <w:rFonts w:ascii="Tahoma" w:hAnsi="Tahoma" w:cs="Tahoma"/>
          <w:b/>
          <w:lang w:val="es-ES_tradnl"/>
        </w:rPr>
      </w:pPr>
      <w:r w:rsidRPr="00091C93">
        <w:rPr>
          <w:rFonts w:ascii="Tahoma" w:hAnsi="Tahoma" w:cs="Tahoma"/>
          <w:b/>
          <w:lang w:val="es-ES_tradnl"/>
        </w:rPr>
        <w:t>Proveedores que cotizan:</w:t>
      </w:r>
    </w:p>
    <w:p w:rsidR="0033218D" w:rsidRDefault="0033218D" w:rsidP="0033218D">
      <w:pPr>
        <w:shd w:val="clear" w:color="auto" w:fill="FFFFFF"/>
        <w:spacing w:after="100" w:afterAutospacing="1"/>
        <w:contextualSpacing/>
        <w:jc w:val="both"/>
        <w:rPr>
          <w:rFonts w:ascii="Tahoma" w:hAnsi="Tahoma" w:cs="Tahoma"/>
          <w:b/>
          <w:lang w:val="es-ES_tradnl"/>
        </w:rPr>
      </w:pPr>
    </w:p>
    <w:p w:rsidR="0033218D" w:rsidRDefault="0033218D" w:rsidP="0033218D">
      <w:pPr>
        <w:pStyle w:val="Prrafodelista"/>
        <w:numPr>
          <w:ilvl w:val="0"/>
          <w:numId w:val="22"/>
        </w:numPr>
        <w:shd w:val="clear" w:color="auto" w:fill="FFFFFF"/>
        <w:spacing w:after="100" w:afterAutospacing="1"/>
        <w:contextualSpacing/>
        <w:jc w:val="both"/>
        <w:rPr>
          <w:rFonts w:ascii="Tahoma" w:hAnsi="Tahoma" w:cs="Tahoma"/>
        </w:rPr>
      </w:pPr>
      <w:r>
        <w:rPr>
          <w:rFonts w:ascii="Tahoma" w:hAnsi="Tahoma" w:cs="Tahoma"/>
        </w:rPr>
        <w:t>José Antonio Jaramillo Farías</w:t>
      </w:r>
    </w:p>
    <w:p w:rsidR="0033218D" w:rsidRDefault="0033218D" w:rsidP="0033218D">
      <w:pPr>
        <w:pStyle w:val="Prrafodelista"/>
        <w:numPr>
          <w:ilvl w:val="0"/>
          <w:numId w:val="22"/>
        </w:numPr>
        <w:shd w:val="clear" w:color="auto" w:fill="FFFFFF"/>
        <w:spacing w:after="100" w:afterAutospacing="1"/>
        <w:contextualSpacing/>
        <w:jc w:val="both"/>
        <w:rPr>
          <w:rFonts w:ascii="Tahoma" w:hAnsi="Tahoma" w:cs="Tahoma"/>
        </w:rPr>
      </w:pPr>
      <w:r>
        <w:rPr>
          <w:rFonts w:ascii="Tahoma" w:hAnsi="Tahoma" w:cs="Tahoma"/>
        </w:rPr>
        <w:t xml:space="preserve">Miguel Oscar Gutiérrez </w:t>
      </w:r>
      <w:proofErr w:type="spellStart"/>
      <w:r>
        <w:rPr>
          <w:rFonts w:ascii="Tahoma" w:hAnsi="Tahoma" w:cs="Tahoma"/>
        </w:rPr>
        <w:t>Gutiérrez</w:t>
      </w:r>
      <w:proofErr w:type="spellEnd"/>
    </w:p>
    <w:p w:rsidR="0033218D" w:rsidRDefault="0033218D" w:rsidP="0033218D">
      <w:pPr>
        <w:pStyle w:val="Prrafodelista"/>
        <w:numPr>
          <w:ilvl w:val="0"/>
          <w:numId w:val="22"/>
        </w:numPr>
        <w:shd w:val="clear" w:color="auto" w:fill="FFFFFF"/>
        <w:spacing w:after="100" w:afterAutospacing="1"/>
        <w:contextualSpacing/>
        <w:jc w:val="both"/>
        <w:rPr>
          <w:rFonts w:ascii="Tahoma" w:hAnsi="Tahoma" w:cs="Tahoma"/>
        </w:rPr>
      </w:pPr>
      <w:r>
        <w:rPr>
          <w:rFonts w:ascii="Tahoma" w:hAnsi="Tahoma" w:cs="Tahoma"/>
        </w:rPr>
        <w:t xml:space="preserve">Cristina Jaime Zúñiga </w:t>
      </w:r>
    </w:p>
    <w:p w:rsidR="0033218D" w:rsidRDefault="0033218D" w:rsidP="0033218D">
      <w:pPr>
        <w:pStyle w:val="Prrafodelista"/>
        <w:numPr>
          <w:ilvl w:val="0"/>
          <w:numId w:val="22"/>
        </w:numPr>
        <w:shd w:val="clear" w:color="auto" w:fill="FFFFFF"/>
        <w:spacing w:after="100" w:afterAutospacing="1"/>
        <w:contextualSpacing/>
        <w:jc w:val="both"/>
        <w:rPr>
          <w:rFonts w:ascii="Tahoma" w:hAnsi="Tahoma" w:cs="Tahoma"/>
        </w:rPr>
      </w:pPr>
      <w:r>
        <w:rPr>
          <w:rFonts w:ascii="Tahoma" w:hAnsi="Tahoma" w:cs="Tahoma"/>
        </w:rPr>
        <w:t>Ramón Garay Magaña</w:t>
      </w:r>
    </w:p>
    <w:p w:rsidR="0033218D" w:rsidRPr="002C72B6" w:rsidRDefault="0033218D" w:rsidP="0033218D">
      <w:pPr>
        <w:pStyle w:val="Prrafodelista"/>
        <w:shd w:val="clear" w:color="auto" w:fill="FFFFFF"/>
        <w:spacing w:after="100" w:afterAutospacing="1"/>
        <w:ind w:left="720"/>
        <w:contextualSpacing/>
        <w:rPr>
          <w:rFonts w:ascii="Tahoma" w:hAnsi="Tahoma" w:cs="Tahoma"/>
        </w:rPr>
      </w:pPr>
    </w:p>
    <w:p w:rsidR="0033218D" w:rsidRPr="00811EF1" w:rsidRDefault="0033218D" w:rsidP="0033218D">
      <w:pPr>
        <w:shd w:val="clear" w:color="auto" w:fill="FFFFFF"/>
        <w:spacing w:after="100" w:afterAutospacing="1"/>
        <w:contextualSpacing/>
        <w:jc w:val="both"/>
        <w:rPr>
          <w:rFonts w:ascii="Tahoma" w:hAnsi="Tahoma" w:cs="Tahoma"/>
          <w:lang w:val="es-ES_tradnl"/>
        </w:rPr>
      </w:pPr>
      <w:r w:rsidRPr="00811EF1">
        <w:rPr>
          <w:rFonts w:ascii="Tahoma" w:hAnsi="Tahoma" w:cs="Tahoma"/>
          <w:lang w:val="es-ES_tradnl"/>
        </w:rPr>
        <w:t>Los licitantes cuyas proposiciones fueron desechadas:</w:t>
      </w:r>
    </w:p>
    <w:p w:rsidR="0033218D" w:rsidRPr="00811EF1" w:rsidRDefault="0033218D" w:rsidP="0033218D">
      <w:pPr>
        <w:shd w:val="clear" w:color="auto" w:fill="FFFFFF"/>
        <w:spacing w:after="100" w:afterAutospacing="1"/>
        <w:contextualSpacing/>
        <w:jc w:val="both"/>
        <w:rPr>
          <w:rFonts w:ascii="Tahoma" w:hAnsi="Tahoma" w:cs="Tahoma"/>
          <w:lang w:val="es-ES_tradnl"/>
        </w:rPr>
      </w:pPr>
    </w:p>
    <w:tbl>
      <w:tblPr>
        <w:tblW w:w="10758" w:type="dxa"/>
        <w:tblLayout w:type="fixed"/>
        <w:tblCellMar>
          <w:left w:w="0" w:type="dxa"/>
          <w:right w:w="0" w:type="dxa"/>
        </w:tblCellMar>
        <w:tblLook w:val="04A0"/>
      </w:tblPr>
      <w:tblGrid>
        <w:gridCol w:w="5379"/>
        <w:gridCol w:w="5379"/>
      </w:tblGrid>
      <w:tr w:rsidR="0033218D" w:rsidRPr="00811EF1" w:rsidTr="000648CD">
        <w:trPr>
          <w:trHeight w:val="230"/>
        </w:trPr>
        <w:tc>
          <w:tcPr>
            <w:tcW w:w="537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3218D" w:rsidRPr="00811EF1" w:rsidRDefault="0033218D" w:rsidP="0033218D">
            <w:pPr>
              <w:jc w:val="center"/>
              <w:rPr>
                <w:rFonts w:ascii="Tahoma" w:hAnsi="Tahoma" w:cs="Tahoma"/>
                <w:lang w:eastAsia="es-MX"/>
              </w:rPr>
            </w:pPr>
            <w:r w:rsidRPr="00811EF1">
              <w:rPr>
                <w:rFonts w:ascii="Tahoma" w:hAnsi="Tahoma" w:cs="Tahoma"/>
                <w:b/>
                <w:bCs/>
                <w:color w:val="FFFFFF"/>
                <w:kern w:val="24"/>
                <w:lang w:val="es-ES_tradnl" w:eastAsia="es-MX"/>
              </w:rPr>
              <w:t xml:space="preserve">Licitante </w:t>
            </w:r>
          </w:p>
        </w:tc>
        <w:tc>
          <w:tcPr>
            <w:tcW w:w="537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3218D" w:rsidRPr="00811EF1" w:rsidRDefault="0033218D" w:rsidP="0033218D">
            <w:pPr>
              <w:jc w:val="center"/>
              <w:rPr>
                <w:rFonts w:ascii="Tahoma" w:hAnsi="Tahoma" w:cs="Tahoma"/>
                <w:lang w:eastAsia="es-MX"/>
              </w:rPr>
            </w:pPr>
            <w:r w:rsidRPr="00811EF1">
              <w:rPr>
                <w:rFonts w:ascii="Tahoma" w:hAnsi="Tahoma" w:cs="Tahoma"/>
                <w:b/>
                <w:bCs/>
                <w:color w:val="FFFFFF"/>
                <w:kern w:val="24"/>
                <w:lang w:val="es-ES_tradnl" w:eastAsia="es-MX"/>
              </w:rPr>
              <w:t xml:space="preserve">Motivo </w:t>
            </w:r>
          </w:p>
        </w:tc>
      </w:tr>
      <w:tr w:rsidR="0033218D" w:rsidRPr="00811EF1" w:rsidTr="000648CD">
        <w:trPr>
          <w:trHeight w:val="230"/>
        </w:trPr>
        <w:tc>
          <w:tcPr>
            <w:tcW w:w="537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3218D" w:rsidRPr="000648CD" w:rsidRDefault="0033218D" w:rsidP="0033218D">
            <w:pPr>
              <w:ind w:left="547" w:hanging="547"/>
              <w:rPr>
                <w:rFonts w:ascii="Tahoma" w:hAnsi="Tahoma" w:cs="Tahoma"/>
                <w:lang w:eastAsia="es-MX"/>
              </w:rPr>
            </w:pPr>
            <w:r w:rsidRPr="000648CD">
              <w:rPr>
                <w:rFonts w:ascii="Tahoma" w:hAnsi="Tahoma" w:cs="Tahoma"/>
                <w:sz w:val="22"/>
                <w:szCs w:val="22"/>
                <w:lang w:eastAsia="es-MX"/>
              </w:rPr>
              <w:t>José Antonio Jaramillo Farías</w:t>
            </w:r>
          </w:p>
        </w:tc>
        <w:tc>
          <w:tcPr>
            <w:tcW w:w="537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3218D" w:rsidRPr="000648CD" w:rsidRDefault="0033218D" w:rsidP="0033218D">
            <w:pPr>
              <w:rPr>
                <w:rFonts w:ascii="Tahoma" w:hAnsi="Tahoma" w:cs="Tahoma"/>
                <w:b/>
                <w:lang w:eastAsia="es-MX"/>
              </w:rPr>
            </w:pPr>
            <w:r w:rsidRPr="000648CD">
              <w:rPr>
                <w:rFonts w:ascii="Tahoma" w:hAnsi="Tahoma" w:cs="Tahoma"/>
                <w:b/>
                <w:sz w:val="22"/>
                <w:szCs w:val="22"/>
                <w:lang w:eastAsia="es-MX"/>
              </w:rPr>
              <w:t>Proveedor no solvente ya que excede el techo presupuestal y la media del estudio de mercado.</w:t>
            </w:r>
          </w:p>
        </w:tc>
      </w:tr>
    </w:tbl>
    <w:p w:rsidR="0033218D" w:rsidRPr="00811EF1" w:rsidRDefault="0033218D" w:rsidP="0033218D">
      <w:pPr>
        <w:shd w:val="clear" w:color="auto" w:fill="FFFFFF"/>
        <w:spacing w:after="100" w:afterAutospacing="1"/>
        <w:contextualSpacing/>
        <w:jc w:val="both"/>
        <w:rPr>
          <w:rFonts w:ascii="Tahoma" w:hAnsi="Tahoma" w:cs="Tahoma"/>
        </w:rPr>
      </w:pPr>
    </w:p>
    <w:p w:rsidR="0033218D" w:rsidRDefault="0033218D" w:rsidP="0033218D">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 xml:space="preserve">Los licitantes cuyas proposiciones resultaron solventes son: </w:t>
      </w:r>
    </w:p>
    <w:p w:rsidR="0033218D" w:rsidRDefault="0033218D" w:rsidP="0033218D">
      <w:pPr>
        <w:shd w:val="clear" w:color="auto" w:fill="FFFFFF"/>
        <w:spacing w:after="100" w:afterAutospacing="1"/>
        <w:contextualSpacing/>
        <w:jc w:val="both"/>
        <w:rPr>
          <w:rFonts w:ascii="Tahoma" w:hAnsi="Tahoma" w:cs="Tahoma"/>
          <w:lang w:val="es-ES_tradnl"/>
        </w:rPr>
      </w:pPr>
    </w:p>
    <w:p w:rsidR="0033218D" w:rsidRPr="005E3D09" w:rsidRDefault="007476BD" w:rsidP="0033218D">
      <w:pPr>
        <w:shd w:val="clear" w:color="auto" w:fill="FFFFFF"/>
        <w:spacing w:after="100" w:afterAutospacing="1"/>
        <w:contextualSpacing/>
        <w:jc w:val="both"/>
        <w:rPr>
          <w:rFonts w:ascii="Tahoma" w:hAnsi="Tahoma" w:cs="Tahoma"/>
        </w:rPr>
      </w:pPr>
      <w:r>
        <w:rPr>
          <w:rFonts w:ascii="Tahoma" w:hAnsi="Tahoma" w:cs="Tahoma"/>
        </w:rPr>
        <w:t>Se anexa tabla.</w:t>
      </w:r>
    </w:p>
    <w:p w:rsidR="0033218D" w:rsidRPr="00253C29" w:rsidRDefault="0033218D" w:rsidP="0033218D">
      <w:pPr>
        <w:shd w:val="clear" w:color="auto" w:fill="FFFFFF"/>
        <w:spacing w:after="100" w:afterAutospacing="1"/>
        <w:contextualSpacing/>
        <w:jc w:val="both"/>
        <w:rPr>
          <w:rFonts w:ascii="Tahoma" w:hAnsi="Tahoma" w:cs="Tahoma"/>
        </w:rPr>
      </w:pPr>
    </w:p>
    <w:p w:rsidR="0033218D" w:rsidRPr="00091C93" w:rsidRDefault="0033218D" w:rsidP="0033218D">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Responsable de la evaluación de las proposiciones:</w:t>
      </w:r>
    </w:p>
    <w:p w:rsidR="0033218D" w:rsidRDefault="0033218D" w:rsidP="0033218D">
      <w:pPr>
        <w:shd w:val="clear" w:color="auto" w:fill="FFFFFF"/>
        <w:spacing w:after="100" w:afterAutospacing="1"/>
        <w:contextualSpacing/>
        <w:jc w:val="both"/>
        <w:rPr>
          <w:rFonts w:ascii="Tahoma" w:hAnsi="Tahoma" w:cs="Tahoma"/>
          <w:lang w:val="es-ES_tradnl"/>
        </w:rPr>
      </w:pPr>
    </w:p>
    <w:tbl>
      <w:tblPr>
        <w:tblStyle w:val="Tablaconcuadrcula"/>
        <w:tblW w:w="10747" w:type="dxa"/>
        <w:tblLayout w:type="fixed"/>
        <w:tblLook w:val="04A0"/>
      </w:tblPr>
      <w:tblGrid>
        <w:gridCol w:w="4986"/>
        <w:gridCol w:w="5761"/>
      </w:tblGrid>
      <w:tr w:rsidR="0033218D" w:rsidRPr="00091C93" w:rsidTr="007476BD">
        <w:trPr>
          <w:trHeight w:val="231"/>
        </w:trPr>
        <w:tc>
          <w:tcPr>
            <w:tcW w:w="4986" w:type="dxa"/>
          </w:tcPr>
          <w:p w:rsidR="0033218D" w:rsidRPr="00091C93" w:rsidRDefault="0033218D" w:rsidP="0033218D">
            <w:pPr>
              <w:spacing w:after="100" w:afterAutospacing="1"/>
              <w:contextualSpacing/>
              <w:jc w:val="center"/>
              <w:rPr>
                <w:rFonts w:ascii="Tahoma" w:hAnsi="Tahoma" w:cs="Tahoma"/>
                <w:b/>
                <w:lang w:val="es-ES_tradnl"/>
              </w:rPr>
            </w:pPr>
            <w:r w:rsidRPr="00091C93">
              <w:rPr>
                <w:rFonts w:ascii="Tahoma" w:hAnsi="Tahoma" w:cs="Tahoma"/>
                <w:b/>
                <w:lang w:val="es-ES_tradnl"/>
              </w:rPr>
              <w:t>Nombre</w:t>
            </w:r>
          </w:p>
        </w:tc>
        <w:tc>
          <w:tcPr>
            <w:tcW w:w="5761" w:type="dxa"/>
          </w:tcPr>
          <w:p w:rsidR="0033218D" w:rsidRPr="00091C93" w:rsidRDefault="0033218D" w:rsidP="0033218D">
            <w:pPr>
              <w:spacing w:after="100" w:afterAutospacing="1"/>
              <w:contextualSpacing/>
              <w:jc w:val="center"/>
              <w:rPr>
                <w:rFonts w:ascii="Tahoma" w:hAnsi="Tahoma" w:cs="Tahoma"/>
                <w:b/>
                <w:lang w:val="es-ES_tradnl"/>
              </w:rPr>
            </w:pPr>
            <w:r w:rsidRPr="00091C93">
              <w:rPr>
                <w:rFonts w:ascii="Tahoma" w:hAnsi="Tahoma" w:cs="Tahoma"/>
                <w:b/>
                <w:lang w:val="es-ES_tradnl"/>
              </w:rPr>
              <w:t>Cargo</w:t>
            </w:r>
          </w:p>
        </w:tc>
      </w:tr>
      <w:tr w:rsidR="0033218D" w:rsidRPr="00091C93" w:rsidTr="007476BD">
        <w:trPr>
          <w:trHeight w:val="463"/>
        </w:trPr>
        <w:tc>
          <w:tcPr>
            <w:tcW w:w="4986" w:type="dxa"/>
          </w:tcPr>
          <w:p w:rsidR="0033218D" w:rsidRPr="00811EF1" w:rsidRDefault="0033218D" w:rsidP="0033218D">
            <w:pPr>
              <w:shd w:val="clear" w:color="auto" w:fill="FFFFFF"/>
              <w:spacing w:after="100" w:afterAutospacing="1"/>
              <w:contextualSpacing/>
              <w:rPr>
                <w:rFonts w:ascii="Tahoma" w:hAnsi="Tahoma" w:cs="Tahoma"/>
                <w:highlight w:val="yellow"/>
              </w:rPr>
            </w:pPr>
            <w:r w:rsidRPr="0092158E">
              <w:rPr>
                <w:rFonts w:ascii="Tahoma" w:hAnsi="Tahoma" w:cs="Tahoma"/>
              </w:rPr>
              <w:t>Lic. Francisco Javier Chávez Ramos</w:t>
            </w:r>
          </w:p>
        </w:tc>
        <w:tc>
          <w:tcPr>
            <w:tcW w:w="5761" w:type="dxa"/>
          </w:tcPr>
          <w:p w:rsidR="0033218D" w:rsidRPr="00811EF1" w:rsidRDefault="0033218D" w:rsidP="0033218D">
            <w:pPr>
              <w:spacing w:after="100" w:afterAutospacing="1"/>
              <w:contextualSpacing/>
              <w:jc w:val="both"/>
              <w:rPr>
                <w:rFonts w:ascii="Tahoma" w:hAnsi="Tahoma" w:cs="Tahoma"/>
              </w:rPr>
            </w:pPr>
            <w:r>
              <w:rPr>
                <w:rFonts w:ascii="Tahoma" w:hAnsi="Tahoma" w:cs="Tahoma"/>
              </w:rPr>
              <w:t>Director de Administración</w:t>
            </w:r>
          </w:p>
        </w:tc>
      </w:tr>
    </w:tbl>
    <w:p w:rsidR="0033218D" w:rsidRDefault="0033218D" w:rsidP="0033218D">
      <w:pPr>
        <w:shd w:val="clear" w:color="auto" w:fill="FFFFFF"/>
        <w:spacing w:after="100" w:afterAutospacing="1"/>
        <w:contextualSpacing/>
        <w:jc w:val="both"/>
        <w:rPr>
          <w:rFonts w:ascii="Tahoma" w:hAnsi="Tahoma" w:cs="Tahoma"/>
          <w:lang w:val="es-ES_tradnl"/>
        </w:rPr>
      </w:pPr>
    </w:p>
    <w:p w:rsidR="0033218D" w:rsidRDefault="0033218D" w:rsidP="0033218D">
      <w:pPr>
        <w:shd w:val="clear" w:color="auto" w:fill="FFFFFF"/>
        <w:spacing w:after="100" w:afterAutospacing="1"/>
        <w:contextualSpacing/>
        <w:jc w:val="both"/>
        <w:rPr>
          <w:rFonts w:ascii="Tahoma" w:hAnsi="Tahoma" w:cs="Tahoma"/>
          <w:lang w:val="es-ES_tradnl"/>
        </w:rPr>
      </w:pPr>
    </w:p>
    <w:p w:rsidR="0033218D" w:rsidRDefault="0033218D" w:rsidP="0033218D">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 xml:space="preserve">Mediante oficio de análisis técnico número </w:t>
      </w:r>
      <w:r>
        <w:rPr>
          <w:rFonts w:ascii="Tahoma" w:hAnsi="Tahoma" w:cs="Tahoma"/>
          <w:lang w:val="es-ES_tradnl"/>
        </w:rPr>
        <w:t>CGAIG/DADMON/0059/2018</w:t>
      </w:r>
    </w:p>
    <w:p w:rsidR="0033218D" w:rsidRPr="00091C93" w:rsidRDefault="0033218D" w:rsidP="0033218D">
      <w:pPr>
        <w:shd w:val="clear" w:color="auto" w:fill="FFFFFF"/>
        <w:spacing w:after="100" w:afterAutospacing="1"/>
        <w:contextualSpacing/>
        <w:jc w:val="both"/>
        <w:rPr>
          <w:rFonts w:ascii="Tahoma" w:hAnsi="Tahoma" w:cs="Tahoma"/>
          <w:lang w:val="es-ES_tradnl"/>
        </w:rPr>
      </w:pPr>
    </w:p>
    <w:p w:rsidR="0033218D" w:rsidRDefault="0033218D" w:rsidP="0033218D">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De conformidad con los criterios establecidos en bases, al ofertar en mejores condiciones se pone a consideración la adjudicación a favor de:</w:t>
      </w:r>
    </w:p>
    <w:p w:rsidR="0033218D" w:rsidRDefault="0033218D" w:rsidP="0033218D">
      <w:pPr>
        <w:shd w:val="clear" w:color="auto" w:fill="FFFFFF"/>
        <w:spacing w:after="100" w:afterAutospacing="1"/>
        <w:contextualSpacing/>
        <w:jc w:val="both"/>
        <w:rPr>
          <w:rFonts w:ascii="Tahoma" w:hAnsi="Tahoma" w:cs="Tahoma"/>
          <w:lang w:val="es-ES_tradnl"/>
        </w:rPr>
      </w:pPr>
    </w:p>
    <w:tbl>
      <w:tblPr>
        <w:tblW w:w="10626" w:type="dxa"/>
        <w:tblLayout w:type="fixed"/>
        <w:tblCellMar>
          <w:left w:w="70" w:type="dxa"/>
          <w:right w:w="70" w:type="dxa"/>
        </w:tblCellMar>
        <w:tblLook w:val="04A0"/>
      </w:tblPr>
      <w:tblGrid>
        <w:gridCol w:w="972"/>
        <w:gridCol w:w="1136"/>
        <w:gridCol w:w="2839"/>
        <w:gridCol w:w="2082"/>
        <w:gridCol w:w="1514"/>
        <w:gridCol w:w="2083"/>
      </w:tblGrid>
      <w:tr w:rsidR="0033218D" w:rsidRPr="00462F49" w:rsidTr="007476BD">
        <w:trPr>
          <w:trHeight w:val="980"/>
        </w:trPr>
        <w:tc>
          <w:tcPr>
            <w:tcW w:w="972" w:type="dxa"/>
            <w:tcBorders>
              <w:top w:val="single" w:sz="8" w:space="0" w:color="auto"/>
              <w:left w:val="single" w:sz="8" w:space="0" w:color="auto"/>
              <w:bottom w:val="single" w:sz="8" w:space="0" w:color="auto"/>
              <w:right w:val="single" w:sz="4" w:space="0" w:color="auto"/>
            </w:tcBorders>
            <w:shd w:val="clear" w:color="000000" w:fill="F8CBAD"/>
            <w:noWrap/>
            <w:vAlign w:val="center"/>
            <w:hideMark/>
          </w:tcPr>
          <w:p w:rsidR="0033218D" w:rsidRPr="007476BD" w:rsidRDefault="0033218D" w:rsidP="0033218D">
            <w:pPr>
              <w:jc w:val="center"/>
              <w:rPr>
                <w:rFonts w:ascii="Calibri" w:hAnsi="Calibri" w:cs="Calibri"/>
                <w:b/>
                <w:bCs/>
                <w:lang w:eastAsia="es-MX"/>
              </w:rPr>
            </w:pPr>
            <w:r w:rsidRPr="007476BD">
              <w:rPr>
                <w:rFonts w:ascii="Calibri" w:hAnsi="Calibri" w:cs="Calibri"/>
                <w:b/>
                <w:bCs/>
                <w:sz w:val="22"/>
                <w:szCs w:val="22"/>
                <w:lang w:eastAsia="es-MX"/>
              </w:rPr>
              <w:t xml:space="preserve">Unidad </w:t>
            </w:r>
          </w:p>
        </w:tc>
        <w:tc>
          <w:tcPr>
            <w:tcW w:w="1136" w:type="dxa"/>
            <w:tcBorders>
              <w:top w:val="single" w:sz="4" w:space="0" w:color="auto"/>
              <w:left w:val="single" w:sz="4" w:space="0" w:color="auto"/>
              <w:bottom w:val="single" w:sz="4" w:space="0" w:color="auto"/>
              <w:right w:val="single" w:sz="4" w:space="0" w:color="auto"/>
            </w:tcBorders>
            <w:shd w:val="clear" w:color="000000" w:fill="F8CBAD"/>
          </w:tcPr>
          <w:p w:rsidR="0033218D" w:rsidRPr="007476BD" w:rsidRDefault="0033218D" w:rsidP="0033218D">
            <w:pPr>
              <w:jc w:val="center"/>
              <w:rPr>
                <w:rFonts w:ascii="Calibri" w:hAnsi="Calibri" w:cs="Calibri"/>
                <w:b/>
                <w:bCs/>
                <w:lang w:eastAsia="es-MX"/>
              </w:rPr>
            </w:pPr>
          </w:p>
          <w:p w:rsidR="0033218D" w:rsidRPr="007476BD" w:rsidRDefault="0033218D" w:rsidP="0033218D">
            <w:pPr>
              <w:jc w:val="center"/>
              <w:rPr>
                <w:rFonts w:ascii="Calibri" w:hAnsi="Calibri" w:cs="Calibri"/>
                <w:b/>
                <w:bCs/>
                <w:lang w:eastAsia="es-MX"/>
              </w:rPr>
            </w:pPr>
            <w:r w:rsidRPr="007476BD">
              <w:rPr>
                <w:rFonts w:ascii="Calibri" w:hAnsi="Calibri" w:cs="Calibri"/>
                <w:b/>
                <w:bCs/>
                <w:sz w:val="22"/>
                <w:szCs w:val="22"/>
                <w:lang w:eastAsia="es-MX"/>
              </w:rPr>
              <w:t xml:space="preserve">Cantidad </w:t>
            </w:r>
          </w:p>
          <w:p w:rsidR="0033218D" w:rsidRPr="007476BD" w:rsidRDefault="0033218D" w:rsidP="0033218D">
            <w:pPr>
              <w:jc w:val="center"/>
              <w:rPr>
                <w:rFonts w:ascii="Calibri" w:hAnsi="Calibri" w:cs="Calibri"/>
                <w:b/>
                <w:bCs/>
                <w:lang w:eastAsia="es-MX"/>
              </w:rPr>
            </w:pPr>
            <w:r w:rsidRPr="007476BD">
              <w:rPr>
                <w:rFonts w:ascii="Calibri" w:hAnsi="Calibri" w:cs="Calibri"/>
                <w:b/>
                <w:bCs/>
                <w:sz w:val="22"/>
                <w:szCs w:val="22"/>
                <w:lang w:eastAsia="es-MX"/>
              </w:rPr>
              <w:t>Asignada</w:t>
            </w:r>
          </w:p>
          <w:p w:rsidR="0033218D" w:rsidRPr="007476BD" w:rsidRDefault="0033218D" w:rsidP="0033218D">
            <w:pPr>
              <w:jc w:val="center"/>
              <w:rPr>
                <w:rFonts w:ascii="Calibri" w:hAnsi="Calibri" w:cs="Calibri"/>
                <w:b/>
                <w:bCs/>
                <w:lang w:eastAsia="es-MX"/>
              </w:rPr>
            </w:pPr>
          </w:p>
        </w:tc>
        <w:tc>
          <w:tcPr>
            <w:tcW w:w="2839" w:type="dxa"/>
            <w:tcBorders>
              <w:top w:val="single" w:sz="8" w:space="0" w:color="auto"/>
              <w:left w:val="single" w:sz="4" w:space="0" w:color="auto"/>
              <w:bottom w:val="single" w:sz="4" w:space="0" w:color="auto"/>
              <w:right w:val="single" w:sz="8" w:space="0" w:color="auto"/>
            </w:tcBorders>
            <w:shd w:val="clear" w:color="000000" w:fill="F8CBAD"/>
            <w:vAlign w:val="center"/>
            <w:hideMark/>
          </w:tcPr>
          <w:p w:rsidR="0033218D" w:rsidRPr="007476BD" w:rsidRDefault="0033218D" w:rsidP="0033218D">
            <w:pPr>
              <w:jc w:val="center"/>
              <w:rPr>
                <w:rFonts w:ascii="Calibri" w:hAnsi="Calibri" w:cs="Calibri"/>
                <w:b/>
                <w:bCs/>
                <w:lang w:eastAsia="es-MX"/>
              </w:rPr>
            </w:pPr>
            <w:r w:rsidRPr="007476BD">
              <w:rPr>
                <w:rFonts w:ascii="Calibri" w:hAnsi="Calibri" w:cs="Calibri"/>
                <w:b/>
                <w:bCs/>
                <w:sz w:val="22"/>
                <w:szCs w:val="22"/>
                <w:lang w:eastAsia="es-MX"/>
              </w:rPr>
              <w:t>Descripción</w:t>
            </w:r>
          </w:p>
        </w:tc>
        <w:tc>
          <w:tcPr>
            <w:tcW w:w="2082" w:type="dxa"/>
            <w:tcBorders>
              <w:top w:val="single" w:sz="8" w:space="0" w:color="auto"/>
              <w:left w:val="nil"/>
              <w:bottom w:val="single" w:sz="8" w:space="0" w:color="auto"/>
              <w:right w:val="single" w:sz="8" w:space="0" w:color="auto"/>
            </w:tcBorders>
            <w:shd w:val="clear" w:color="000000" w:fill="F8CBAD"/>
            <w:vAlign w:val="center"/>
            <w:hideMark/>
          </w:tcPr>
          <w:p w:rsidR="0033218D" w:rsidRPr="007476BD" w:rsidRDefault="0033218D" w:rsidP="0033218D">
            <w:pPr>
              <w:jc w:val="center"/>
              <w:rPr>
                <w:rFonts w:ascii="Calibri" w:hAnsi="Calibri" w:cs="Calibri"/>
                <w:b/>
                <w:bCs/>
                <w:lang w:eastAsia="es-MX"/>
              </w:rPr>
            </w:pPr>
            <w:r w:rsidRPr="007476BD">
              <w:rPr>
                <w:rFonts w:ascii="Calibri" w:hAnsi="Calibri" w:cs="Calibri"/>
                <w:b/>
                <w:bCs/>
                <w:sz w:val="22"/>
                <w:szCs w:val="22"/>
                <w:lang w:eastAsia="es-MX"/>
              </w:rPr>
              <w:t>Proveedor</w:t>
            </w:r>
          </w:p>
        </w:tc>
        <w:tc>
          <w:tcPr>
            <w:tcW w:w="1514" w:type="dxa"/>
            <w:tcBorders>
              <w:top w:val="single" w:sz="8" w:space="0" w:color="auto"/>
              <w:left w:val="nil"/>
              <w:bottom w:val="single" w:sz="4" w:space="0" w:color="auto"/>
              <w:right w:val="single" w:sz="8" w:space="0" w:color="auto"/>
            </w:tcBorders>
            <w:shd w:val="clear" w:color="000000" w:fill="F8CBAD"/>
            <w:vAlign w:val="center"/>
            <w:hideMark/>
          </w:tcPr>
          <w:p w:rsidR="0033218D" w:rsidRPr="007476BD" w:rsidRDefault="0033218D" w:rsidP="0033218D">
            <w:pPr>
              <w:jc w:val="center"/>
              <w:rPr>
                <w:rFonts w:ascii="Calibri" w:hAnsi="Calibri" w:cs="Calibri"/>
                <w:b/>
                <w:bCs/>
                <w:lang w:eastAsia="es-MX"/>
              </w:rPr>
            </w:pPr>
            <w:r w:rsidRPr="007476BD">
              <w:rPr>
                <w:rFonts w:ascii="Calibri" w:hAnsi="Calibri" w:cs="Calibri"/>
                <w:b/>
                <w:bCs/>
                <w:sz w:val="22"/>
                <w:szCs w:val="22"/>
                <w:lang w:eastAsia="es-MX"/>
              </w:rPr>
              <w:t>Precio Unitario  sin I.V.A</w:t>
            </w:r>
          </w:p>
        </w:tc>
        <w:tc>
          <w:tcPr>
            <w:tcW w:w="2083" w:type="dxa"/>
            <w:tcBorders>
              <w:top w:val="single" w:sz="8" w:space="0" w:color="auto"/>
              <w:left w:val="nil"/>
              <w:bottom w:val="single" w:sz="4" w:space="0" w:color="auto"/>
              <w:right w:val="single" w:sz="8" w:space="0" w:color="auto"/>
            </w:tcBorders>
            <w:shd w:val="clear" w:color="000000" w:fill="F8CBAD"/>
          </w:tcPr>
          <w:p w:rsidR="0033218D" w:rsidRPr="007476BD" w:rsidRDefault="0033218D" w:rsidP="0033218D">
            <w:pPr>
              <w:jc w:val="center"/>
              <w:rPr>
                <w:rFonts w:ascii="Calibri" w:hAnsi="Calibri" w:cs="Calibri"/>
                <w:b/>
                <w:bCs/>
                <w:lang w:eastAsia="es-MX"/>
              </w:rPr>
            </w:pPr>
          </w:p>
          <w:p w:rsidR="0033218D" w:rsidRPr="007476BD" w:rsidRDefault="0033218D" w:rsidP="0033218D">
            <w:pPr>
              <w:jc w:val="center"/>
              <w:rPr>
                <w:rFonts w:ascii="Calibri" w:hAnsi="Calibri" w:cs="Calibri"/>
                <w:b/>
                <w:bCs/>
                <w:lang w:eastAsia="es-MX"/>
              </w:rPr>
            </w:pPr>
            <w:r w:rsidRPr="007476BD">
              <w:rPr>
                <w:rFonts w:ascii="Calibri" w:hAnsi="Calibri" w:cs="Calibri"/>
                <w:b/>
                <w:bCs/>
                <w:sz w:val="22"/>
                <w:szCs w:val="22"/>
                <w:lang w:eastAsia="es-MX"/>
              </w:rPr>
              <w:t xml:space="preserve">Total </w:t>
            </w:r>
          </w:p>
          <w:p w:rsidR="0033218D" w:rsidRPr="007476BD" w:rsidRDefault="0033218D" w:rsidP="0033218D">
            <w:pPr>
              <w:jc w:val="center"/>
              <w:rPr>
                <w:rFonts w:ascii="Calibri" w:hAnsi="Calibri" w:cs="Calibri"/>
                <w:b/>
                <w:bCs/>
                <w:lang w:eastAsia="es-MX"/>
              </w:rPr>
            </w:pPr>
            <w:r w:rsidRPr="007476BD">
              <w:rPr>
                <w:rFonts w:ascii="Calibri" w:hAnsi="Calibri" w:cs="Calibri"/>
                <w:b/>
                <w:bCs/>
                <w:sz w:val="22"/>
                <w:szCs w:val="22"/>
                <w:lang w:eastAsia="es-MX"/>
              </w:rPr>
              <w:t>Asignado</w:t>
            </w:r>
          </w:p>
        </w:tc>
      </w:tr>
      <w:tr w:rsidR="0033218D" w:rsidRPr="00462F49" w:rsidTr="007476BD">
        <w:trPr>
          <w:trHeight w:val="1991"/>
        </w:trPr>
        <w:tc>
          <w:tcPr>
            <w:tcW w:w="972" w:type="dxa"/>
            <w:tcBorders>
              <w:top w:val="nil"/>
              <w:left w:val="single" w:sz="8" w:space="0" w:color="auto"/>
              <w:bottom w:val="single" w:sz="4" w:space="0" w:color="auto"/>
              <w:right w:val="single" w:sz="4" w:space="0" w:color="auto"/>
            </w:tcBorders>
            <w:shd w:val="clear" w:color="000000" w:fill="FFFFFF"/>
            <w:noWrap/>
            <w:vAlign w:val="center"/>
            <w:hideMark/>
          </w:tcPr>
          <w:p w:rsidR="0033218D" w:rsidRPr="007476BD" w:rsidRDefault="0033218D" w:rsidP="0033218D">
            <w:pPr>
              <w:jc w:val="center"/>
              <w:rPr>
                <w:rFonts w:ascii="Calibri" w:hAnsi="Calibri" w:cs="Calibri"/>
                <w:lang w:eastAsia="es-MX"/>
              </w:rPr>
            </w:pPr>
            <w:r w:rsidRPr="007476BD">
              <w:rPr>
                <w:rFonts w:ascii="Calibri" w:hAnsi="Calibri" w:cs="Calibri"/>
                <w:sz w:val="22"/>
                <w:szCs w:val="22"/>
                <w:lang w:eastAsia="es-MX"/>
              </w:rPr>
              <w:t>Servicio</w:t>
            </w:r>
          </w:p>
        </w:tc>
        <w:tc>
          <w:tcPr>
            <w:tcW w:w="1136" w:type="dxa"/>
            <w:tcBorders>
              <w:top w:val="single" w:sz="4" w:space="0" w:color="auto"/>
              <w:left w:val="single" w:sz="4" w:space="0" w:color="auto"/>
              <w:bottom w:val="single" w:sz="4" w:space="0" w:color="auto"/>
              <w:right w:val="single" w:sz="4" w:space="0" w:color="auto"/>
            </w:tcBorders>
          </w:tcPr>
          <w:p w:rsidR="0033218D" w:rsidRPr="007476BD" w:rsidRDefault="0033218D" w:rsidP="0033218D">
            <w:pPr>
              <w:jc w:val="center"/>
              <w:rPr>
                <w:rFonts w:ascii="Calibri" w:hAnsi="Calibri" w:cs="Calibri"/>
                <w:color w:val="000000"/>
                <w:lang w:eastAsia="es-MX"/>
              </w:rPr>
            </w:pPr>
          </w:p>
          <w:p w:rsidR="0033218D" w:rsidRPr="007476BD" w:rsidRDefault="0033218D" w:rsidP="0033218D">
            <w:pPr>
              <w:jc w:val="center"/>
              <w:rPr>
                <w:rFonts w:ascii="Calibri" w:hAnsi="Calibri" w:cs="Calibri"/>
                <w:color w:val="000000"/>
                <w:lang w:eastAsia="es-MX"/>
              </w:rPr>
            </w:pPr>
          </w:p>
          <w:p w:rsidR="0033218D" w:rsidRPr="007476BD" w:rsidRDefault="0033218D" w:rsidP="0033218D">
            <w:pPr>
              <w:jc w:val="center"/>
              <w:rPr>
                <w:rFonts w:ascii="Calibri" w:hAnsi="Calibri" w:cs="Calibri"/>
                <w:color w:val="000000"/>
                <w:lang w:eastAsia="es-MX"/>
              </w:rPr>
            </w:pPr>
          </w:p>
          <w:p w:rsidR="007476BD" w:rsidRPr="007476BD" w:rsidRDefault="007476BD" w:rsidP="0033218D">
            <w:pPr>
              <w:jc w:val="center"/>
              <w:rPr>
                <w:rFonts w:ascii="Calibri" w:hAnsi="Calibri" w:cs="Calibri"/>
                <w:color w:val="000000"/>
                <w:lang w:eastAsia="es-MX"/>
              </w:rPr>
            </w:pPr>
            <w:r w:rsidRPr="007476BD">
              <w:rPr>
                <w:rFonts w:ascii="Calibri" w:hAnsi="Calibri" w:cs="Calibri"/>
                <w:color w:val="000000"/>
                <w:sz w:val="22"/>
                <w:szCs w:val="22"/>
                <w:lang w:eastAsia="es-MX"/>
              </w:rPr>
              <w:t>8</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8D" w:rsidRPr="007476BD" w:rsidRDefault="0033218D" w:rsidP="0033218D">
            <w:pPr>
              <w:jc w:val="center"/>
              <w:rPr>
                <w:rFonts w:ascii="Calibri" w:hAnsi="Calibri" w:cs="Calibri"/>
                <w:color w:val="000000"/>
                <w:lang w:eastAsia="es-MX"/>
              </w:rPr>
            </w:pPr>
            <w:r w:rsidRPr="007476BD">
              <w:rPr>
                <w:rFonts w:ascii="Calibri" w:hAnsi="Calibri" w:cs="Calibri"/>
                <w:color w:val="000000"/>
                <w:sz w:val="22"/>
                <w:szCs w:val="22"/>
                <w:lang w:eastAsia="es-MX"/>
              </w:rPr>
              <w:t xml:space="preserve">Servicio de reparación de motor en general, árbol de levas, juego de buzos, reparación de inyectores, juego de válvulas, asientos y guía de válvulas. </w:t>
            </w:r>
          </w:p>
        </w:tc>
        <w:tc>
          <w:tcPr>
            <w:tcW w:w="208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33218D" w:rsidRPr="007476BD" w:rsidRDefault="0033218D" w:rsidP="0033218D">
            <w:pPr>
              <w:jc w:val="center"/>
              <w:rPr>
                <w:rFonts w:ascii="Calibri" w:hAnsi="Calibri" w:cs="Calibri"/>
                <w:color w:val="000000"/>
                <w:lang w:eastAsia="es-MX"/>
              </w:rPr>
            </w:pPr>
            <w:r w:rsidRPr="007476BD">
              <w:rPr>
                <w:rFonts w:ascii="Calibri" w:hAnsi="Calibri" w:cs="Calibri"/>
                <w:color w:val="000000"/>
                <w:sz w:val="22"/>
                <w:szCs w:val="22"/>
                <w:lang w:eastAsia="es-MX"/>
              </w:rPr>
              <w:t>Cristina Jaime Zúñiga</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8D" w:rsidRPr="007476BD" w:rsidRDefault="0033218D" w:rsidP="0033218D">
            <w:pPr>
              <w:jc w:val="center"/>
              <w:rPr>
                <w:rFonts w:ascii="Calibri" w:hAnsi="Calibri" w:cs="Calibri"/>
                <w:lang w:eastAsia="es-MX"/>
              </w:rPr>
            </w:pPr>
            <w:r w:rsidRPr="007476BD">
              <w:rPr>
                <w:rFonts w:ascii="Calibri" w:hAnsi="Calibri" w:cs="Calibri"/>
                <w:sz w:val="22"/>
                <w:szCs w:val="22"/>
                <w:lang w:eastAsia="es-MX"/>
              </w:rPr>
              <w:t>$166,854.40</w:t>
            </w:r>
          </w:p>
        </w:tc>
        <w:tc>
          <w:tcPr>
            <w:tcW w:w="2083" w:type="dxa"/>
            <w:tcBorders>
              <w:top w:val="single" w:sz="4" w:space="0" w:color="auto"/>
              <w:left w:val="single" w:sz="4" w:space="0" w:color="auto"/>
              <w:bottom w:val="single" w:sz="4" w:space="0" w:color="auto"/>
              <w:right w:val="single" w:sz="4" w:space="0" w:color="auto"/>
            </w:tcBorders>
          </w:tcPr>
          <w:p w:rsidR="0033218D" w:rsidRPr="007476BD" w:rsidRDefault="0033218D" w:rsidP="0033218D">
            <w:pPr>
              <w:jc w:val="center"/>
              <w:rPr>
                <w:rFonts w:ascii="Calibri" w:hAnsi="Calibri" w:cs="Calibri"/>
                <w:lang w:eastAsia="es-MX"/>
              </w:rPr>
            </w:pPr>
          </w:p>
          <w:p w:rsidR="007476BD" w:rsidRPr="007476BD" w:rsidRDefault="007476BD" w:rsidP="0033218D">
            <w:pPr>
              <w:jc w:val="center"/>
              <w:rPr>
                <w:rFonts w:ascii="Calibri" w:hAnsi="Calibri" w:cs="Calibri"/>
                <w:lang w:eastAsia="es-MX"/>
              </w:rPr>
            </w:pPr>
          </w:p>
          <w:p w:rsidR="007476BD" w:rsidRPr="007476BD" w:rsidRDefault="007476BD" w:rsidP="0033218D">
            <w:pPr>
              <w:jc w:val="center"/>
              <w:rPr>
                <w:rFonts w:ascii="Calibri" w:hAnsi="Calibri" w:cs="Calibri"/>
                <w:lang w:eastAsia="es-MX"/>
              </w:rPr>
            </w:pPr>
          </w:p>
          <w:p w:rsidR="007476BD" w:rsidRPr="007476BD" w:rsidRDefault="00DA4E3D" w:rsidP="0033218D">
            <w:pPr>
              <w:jc w:val="center"/>
              <w:rPr>
                <w:rFonts w:ascii="Calibri" w:hAnsi="Calibri" w:cs="Calibri"/>
                <w:lang w:eastAsia="es-MX"/>
              </w:rPr>
            </w:pPr>
            <w:r>
              <w:rPr>
                <w:rFonts w:ascii="Calibri" w:hAnsi="Calibri" w:cs="Calibri"/>
                <w:sz w:val="22"/>
                <w:szCs w:val="22"/>
                <w:lang w:eastAsia="es-MX"/>
              </w:rPr>
              <w:t>$1,334,835</w:t>
            </w:r>
            <w:r w:rsidR="007476BD" w:rsidRPr="007476BD">
              <w:rPr>
                <w:rFonts w:ascii="Calibri" w:hAnsi="Calibri" w:cs="Calibri"/>
                <w:sz w:val="22"/>
                <w:szCs w:val="22"/>
                <w:lang w:eastAsia="es-MX"/>
              </w:rPr>
              <w:t>.20</w:t>
            </w:r>
          </w:p>
        </w:tc>
      </w:tr>
      <w:tr w:rsidR="0033218D" w:rsidRPr="00462F49" w:rsidTr="007476BD">
        <w:trPr>
          <w:trHeight w:val="1568"/>
        </w:trPr>
        <w:tc>
          <w:tcPr>
            <w:tcW w:w="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218D" w:rsidRPr="007476BD" w:rsidRDefault="0033218D" w:rsidP="0033218D">
            <w:pPr>
              <w:jc w:val="center"/>
              <w:rPr>
                <w:rFonts w:ascii="Calibri" w:hAnsi="Calibri" w:cs="Calibri"/>
                <w:lang w:eastAsia="es-MX"/>
              </w:rPr>
            </w:pPr>
            <w:r w:rsidRPr="007476BD">
              <w:rPr>
                <w:rFonts w:ascii="Calibri" w:hAnsi="Calibri" w:cs="Calibri"/>
                <w:sz w:val="22"/>
                <w:szCs w:val="22"/>
                <w:lang w:eastAsia="es-MX"/>
              </w:rPr>
              <w:t>Servicio</w:t>
            </w:r>
          </w:p>
        </w:tc>
        <w:tc>
          <w:tcPr>
            <w:tcW w:w="1136" w:type="dxa"/>
            <w:tcBorders>
              <w:top w:val="single" w:sz="4" w:space="0" w:color="auto"/>
              <w:left w:val="single" w:sz="4" w:space="0" w:color="auto"/>
              <w:bottom w:val="single" w:sz="4" w:space="0" w:color="auto"/>
              <w:right w:val="single" w:sz="4" w:space="0" w:color="auto"/>
            </w:tcBorders>
          </w:tcPr>
          <w:p w:rsidR="0033218D" w:rsidRPr="007476BD" w:rsidRDefault="0033218D" w:rsidP="0033218D">
            <w:pPr>
              <w:jc w:val="center"/>
              <w:rPr>
                <w:rFonts w:ascii="Calibri" w:hAnsi="Calibri" w:cs="Calibri"/>
                <w:color w:val="000000"/>
                <w:lang w:eastAsia="es-MX"/>
              </w:rPr>
            </w:pPr>
          </w:p>
          <w:p w:rsidR="007476BD" w:rsidRDefault="007476BD" w:rsidP="0033218D">
            <w:pPr>
              <w:jc w:val="center"/>
              <w:rPr>
                <w:rFonts w:ascii="Calibri" w:hAnsi="Calibri" w:cs="Calibri"/>
                <w:color w:val="000000"/>
                <w:lang w:eastAsia="es-MX"/>
              </w:rPr>
            </w:pPr>
          </w:p>
          <w:p w:rsidR="007476BD" w:rsidRPr="007476BD" w:rsidRDefault="007476BD" w:rsidP="0033218D">
            <w:pPr>
              <w:jc w:val="center"/>
              <w:rPr>
                <w:rFonts w:ascii="Calibri" w:hAnsi="Calibri" w:cs="Calibri"/>
                <w:color w:val="000000"/>
                <w:lang w:eastAsia="es-MX"/>
              </w:rPr>
            </w:pPr>
          </w:p>
          <w:p w:rsidR="007476BD" w:rsidRPr="007476BD" w:rsidRDefault="007476BD" w:rsidP="0033218D">
            <w:pPr>
              <w:jc w:val="center"/>
              <w:rPr>
                <w:rFonts w:ascii="Calibri" w:hAnsi="Calibri" w:cs="Calibri"/>
                <w:color w:val="000000"/>
                <w:lang w:eastAsia="es-MX"/>
              </w:rPr>
            </w:pPr>
            <w:r w:rsidRPr="007476BD">
              <w:rPr>
                <w:rFonts w:ascii="Calibri" w:hAnsi="Calibri" w:cs="Calibri"/>
                <w:color w:val="000000"/>
                <w:sz w:val="22"/>
                <w:szCs w:val="22"/>
                <w:lang w:eastAsia="es-MX"/>
              </w:rPr>
              <w:t>6</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8D" w:rsidRPr="007476BD" w:rsidRDefault="0033218D" w:rsidP="0033218D">
            <w:pPr>
              <w:jc w:val="center"/>
              <w:rPr>
                <w:rFonts w:ascii="Calibri" w:hAnsi="Calibri" w:cs="Calibri"/>
                <w:color w:val="000000"/>
                <w:lang w:eastAsia="es-MX"/>
              </w:rPr>
            </w:pPr>
            <w:r w:rsidRPr="007476BD">
              <w:rPr>
                <w:rFonts w:ascii="Calibri" w:hAnsi="Calibri" w:cs="Calibri"/>
                <w:color w:val="000000"/>
                <w:sz w:val="22"/>
                <w:szCs w:val="22"/>
                <w:lang w:eastAsia="es-MX"/>
              </w:rPr>
              <w:t xml:space="preserve">Servicio de reparación de motor en general, árbol de levas, juego de buzos, reparación de inyectores, juego de válvulas, asientos y guía de válvulas. </w:t>
            </w:r>
          </w:p>
        </w:tc>
        <w:tc>
          <w:tcPr>
            <w:tcW w:w="2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18D" w:rsidRPr="007476BD" w:rsidRDefault="0033218D" w:rsidP="0033218D">
            <w:pPr>
              <w:jc w:val="center"/>
              <w:rPr>
                <w:rFonts w:ascii="Calibri" w:hAnsi="Calibri" w:cs="Calibri"/>
                <w:lang w:eastAsia="es-MX"/>
              </w:rPr>
            </w:pPr>
            <w:r w:rsidRPr="007476BD">
              <w:rPr>
                <w:rFonts w:ascii="Calibri" w:hAnsi="Calibri" w:cs="Calibri"/>
                <w:sz w:val="22"/>
                <w:szCs w:val="22"/>
                <w:lang w:eastAsia="es-MX"/>
              </w:rPr>
              <w:t>Ramón Garay Magaña</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8D" w:rsidRPr="007476BD" w:rsidRDefault="0033218D" w:rsidP="0033218D">
            <w:pPr>
              <w:jc w:val="center"/>
              <w:rPr>
                <w:rFonts w:ascii="Calibri" w:hAnsi="Calibri" w:cs="Calibri"/>
                <w:lang w:eastAsia="es-MX"/>
              </w:rPr>
            </w:pPr>
            <w:r w:rsidRPr="007476BD">
              <w:rPr>
                <w:rFonts w:ascii="Calibri" w:hAnsi="Calibri" w:cs="Calibri"/>
                <w:sz w:val="22"/>
                <w:szCs w:val="22"/>
                <w:lang w:eastAsia="es-MX"/>
              </w:rPr>
              <w:t>$168,440.00</w:t>
            </w:r>
          </w:p>
        </w:tc>
        <w:tc>
          <w:tcPr>
            <w:tcW w:w="2083" w:type="dxa"/>
            <w:tcBorders>
              <w:top w:val="single" w:sz="4" w:space="0" w:color="auto"/>
              <w:left w:val="single" w:sz="4" w:space="0" w:color="auto"/>
              <w:bottom w:val="single" w:sz="4" w:space="0" w:color="auto"/>
              <w:right w:val="single" w:sz="4" w:space="0" w:color="auto"/>
            </w:tcBorders>
          </w:tcPr>
          <w:p w:rsidR="0033218D" w:rsidRPr="007476BD" w:rsidRDefault="0033218D" w:rsidP="0033218D">
            <w:pPr>
              <w:jc w:val="center"/>
              <w:rPr>
                <w:rFonts w:ascii="Calibri" w:hAnsi="Calibri" w:cs="Calibri"/>
                <w:lang w:eastAsia="es-MX"/>
              </w:rPr>
            </w:pPr>
          </w:p>
          <w:p w:rsidR="007476BD" w:rsidRDefault="007476BD" w:rsidP="0033218D">
            <w:pPr>
              <w:jc w:val="center"/>
              <w:rPr>
                <w:rFonts w:ascii="Calibri" w:hAnsi="Calibri" w:cs="Calibri"/>
                <w:lang w:eastAsia="es-MX"/>
              </w:rPr>
            </w:pPr>
          </w:p>
          <w:p w:rsidR="007476BD" w:rsidRPr="007476BD" w:rsidRDefault="007476BD" w:rsidP="0033218D">
            <w:pPr>
              <w:jc w:val="center"/>
              <w:rPr>
                <w:rFonts w:ascii="Calibri" w:hAnsi="Calibri" w:cs="Calibri"/>
                <w:lang w:eastAsia="es-MX"/>
              </w:rPr>
            </w:pPr>
          </w:p>
          <w:p w:rsidR="007476BD" w:rsidRPr="007476BD" w:rsidRDefault="007476BD" w:rsidP="0033218D">
            <w:pPr>
              <w:jc w:val="center"/>
              <w:rPr>
                <w:rFonts w:ascii="Calibri" w:hAnsi="Calibri" w:cs="Calibri"/>
                <w:lang w:eastAsia="es-MX"/>
              </w:rPr>
            </w:pPr>
            <w:r w:rsidRPr="007476BD">
              <w:rPr>
                <w:rFonts w:ascii="Calibri" w:hAnsi="Calibri" w:cs="Calibri"/>
                <w:sz w:val="22"/>
                <w:szCs w:val="22"/>
                <w:lang w:eastAsia="es-MX"/>
              </w:rPr>
              <w:t>$1,010,640.00</w:t>
            </w:r>
          </w:p>
        </w:tc>
      </w:tr>
      <w:tr w:rsidR="0033218D" w:rsidRPr="00462F49" w:rsidTr="007476BD">
        <w:trPr>
          <w:trHeight w:val="1840"/>
        </w:trPr>
        <w:tc>
          <w:tcPr>
            <w:tcW w:w="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218D" w:rsidRPr="007476BD" w:rsidRDefault="0033218D" w:rsidP="0033218D">
            <w:pPr>
              <w:jc w:val="center"/>
              <w:rPr>
                <w:rFonts w:ascii="Calibri" w:hAnsi="Calibri" w:cs="Calibri"/>
                <w:lang w:eastAsia="es-MX"/>
              </w:rPr>
            </w:pPr>
            <w:r w:rsidRPr="007476BD">
              <w:rPr>
                <w:rFonts w:ascii="Calibri" w:hAnsi="Calibri" w:cs="Calibri"/>
                <w:sz w:val="22"/>
                <w:szCs w:val="22"/>
                <w:lang w:eastAsia="es-MX"/>
              </w:rPr>
              <w:t>Servicio</w:t>
            </w:r>
          </w:p>
        </w:tc>
        <w:tc>
          <w:tcPr>
            <w:tcW w:w="1136" w:type="dxa"/>
            <w:tcBorders>
              <w:top w:val="single" w:sz="4" w:space="0" w:color="auto"/>
              <w:left w:val="single" w:sz="4" w:space="0" w:color="auto"/>
              <w:bottom w:val="single" w:sz="4" w:space="0" w:color="auto"/>
              <w:right w:val="single" w:sz="4" w:space="0" w:color="auto"/>
            </w:tcBorders>
          </w:tcPr>
          <w:p w:rsidR="0033218D" w:rsidRPr="007476BD" w:rsidRDefault="0033218D" w:rsidP="0033218D">
            <w:pPr>
              <w:jc w:val="center"/>
              <w:rPr>
                <w:rFonts w:ascii="Calibri" w:hAnsi="Calibri" w:cs="Calibri"/>
                <w:color w:val="000000"/>
                <w:lang w:eastAsia="es-MX"/>
              </w:rPr>
            </w:pPr>
          </w:p>
          <w:p w:rsidR="007476BD" w:rsidRPr="007476BD" w:rsidRDefault="007476BD" w:rsidP="0033218D">
            <w:pPr>
              <w:jc w:val="center"/>
              <w:rPr>
                <w:rFonts w:ascii="Calibri" w:hAnsi="Calibri" w:cs="Calibri"/>
                <w:color w:val="000000"/>
                <w:lang w:eastAsia="es-MX"/>
              </w:rPr>
            </w:pPr>
          </w:p>
          <w:p w:rsidR="007476BD" w:rsidRPr="007476BD" w:rsidRDefault="007476BD" w:rsidP="0033218D">
            <w:pPr>
              <w:jc w:val="center"/>
              <w:rPr>
                <w:rFonts w:ascii="Calibri" w:hAnsi="Calibri" w:cs="Calibri"/>
                <w:color w:val="000000"/>
                <w:lang w:eastAsia="es-MX"/>
              </w:rPr>
            </w:pPr>
          </w:p>
          <w:p w:rsidR="007476BD" w:rsidRPr="007476BD" w:rsidRDefault="007476BD" w:rsidP="0033218D">
            <w:pPr>
              <w:jc w:val="center"/>
              <w:rPr>
                <w:rFonts w:ascii="Calibri" w:hAnsi="Calibri" w:cs="Calibri"/>
                <w:color w:val="000000"/>
                <w:lang w:eastAsia="es-MX"/>
              </w:rPr>
            </w:pPr>
            <w:r w:rsidRPr="007476BD">
              <w:rPr>
                <w:rFonts w:ascii="Calibri" w:hAnsi="Calibri" w:cs="Calibri"/>
                <w:color w:val="000000"/>
                <w:sz w:val="22"/>
                <w:szCs w:val="22"/>
                <w:lang w:eastAsia="es-MX"/>
              </w:rPr>
              <w:t>6</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8D" w:rsidRPr="007476BD" w:rsidRDefault="0033218D" w:rsidP="0033218D">
            <w:pPr>
              <w:jc w:val="center"/>
              <w:rPr>
                <w:rFonts w:ascii="Calibri" w:hAnsi="Calibri" w:cs="Calibri"/>
                <w:color w:val="000000"/>
                <w:lang w:eastAsia="es-MX"/>
              </w:rPr>
            </w:pPr>
            <w:r w:rsidRPr="007476BD">
              <w:rPr>
                <w:rFonts w:ascii="Calibri" w:hAnsi="Calibri" w:cs="Calibri"/>
                <w:color w:val="000000"/>
                <w:sz w:val="22"/>
                <w:szCs w:val="22"/>
                <w:lang w:eastAsia="es-MX"/>
              </w:rPr>
              <w:t xml:space="preserve">Servicio de reparación de motor en general, árbol de levas, juego de buzos, reparación de inyectores, juego de válvulas, asientos y guía de válvulas. </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8D" w:rsidRPr="007476BD" w:rsidRDefault="0033218D" w:rsidP="0033218D">
            <w:pPr>
              <w:jc w:val="center"/>
              <w:rPr>
                <w:rFonts w:ascii="Calibri" w:hAnsi="Calibri" w:cs="Calibri"/>
                <w:color w:val="000000"/>
                <w:lang w:eastAsia="es-MX"/>
              </w:rPr>
            </w:pPr>
            <w:r w:rsidRPr="007476BD">
              <w:rPr>
                <w:rFonts w:ascii="Calibri" w:hAnsi="Calibri" w:cs="Calibri"/>
                <w:color w:val="000000"/>
                <w:sz w:val="22"/>
                <w:szCs w:val="22"/>
                <w:lang w:eastAsia="es-MX"/>
              </w:rPr>
              <w:t xml:space="preserve">Miguel Oscar Gutiérrez </w:t>
            </w:r>
            <w:proofErr w:type="spellStart"/>
            <w:r w:rsidRPr="007476BD">
              <w:rPr>
                <w:rFonts w:ascii="Calibri" w:hAnsi="Calibri" w:cs="Calibri"/>
                <w:color w:val="000000"/>
                <w:sz w:val="22"/>
                <w:szCs w:val="22"/>
                <w:lang w:eastAsia="es-MX"/>
              </w:rPr>
              <w:t>Gutiérrez</w:t>
            </w:r>
            <w:proofErr w:type="spellEnd"/>
            <w:r w:rsidRPr="007476BD">
              <w:rPr>
                <w:rFonts w:ascii="Calibri" w:hAnsi="Calibri" w:cs="Calibri"/>
                <w:color w:val="000000"/>
                <w:sz w:val="22"/>
                <w:szCs w:val="22"/>
                <w:lang w:eastAsia="es-MX"/>
              </w:rPr>
              <w:t xml:space="preserve">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18D" w:rsidRPr="007476BD" w:rsidRDefault="0033218D" w:rsidP="0033218D">
            <w:pPr>
              <w:jc w:val="center"/>
              <w:rPr>
                <w:rFonts w:ascii="Calibri" w:hAnsi="Calibri" w:cs="Calibri"/>
                <w:lang w:eastAsia="es-MX"/>
              </w:rPr>
            </w:pPr>
            <w:r w:rsidRPr="007476BD">
              <w:rPr>
                <w:rFonts w:ascii="Calibri" w:hAnsi="Calibri" w:cs="Calibri"/>
                <w:sz w:val="22"/>
                <w:szCs w:val="22"/>
                <w:lang w:eastAsia="es-MX"/>
              </w:rPr>
              <w:t>$168,580.00</w:t>
            </w:r>
          </w:p>
        </w:tc>
        <w:tc>
          <w:tcPr>
            <w:tcW w:w="2083" w:type="dxa"/>
            <w:tcBorders>
              <w:top w:val="single" w:sz="4" w:space="0" w:color="auto"/>
              <w:left w:val="single" w:sz="4" w:space="0" w:color="auto"/>
              <w:bottom w:val="single" w:sz="4" w:space="0" w:color="auto"/>
              <w:right w:val="single" w:sz="4" w:space="0" w:color="auto"/>
            </w:tcBorders>
          </w:tcPr>
          <w:p w:rsidR="0033218D" w:rsidRPr="007476BD" w:rsidRDefault="0033218D" w:rsidP="0033218D">
            <w:pPr>
              <w:jc w:val="center"/>
              <w:rPr>
                <w:rFonts w:ascii="Calibri" w:hAnsi="Calibri" w:cs="Calibri"/>
                <w:lang w:eastAsia="es-MX"/>
              </w:rPr>
            </w:pPr>
          </w:p>
          <w:p w:rsidR="007476BD" w:rsidRPr="007476BD" w:rsidRDefault="007476BD" w:rsidP="0033218D">
            <w:pPr>
              <w:jc w:val="center"/>
              <w:rPr>
                <w:rFonts w:ascii="Calibri" w:hAnsi="Calibri" w:cs="Calibri"/>
                <w:lang w:eastAsia="es-MX"/>
              </w:rPr>
            </w:pPr>
          </w:p>
          <w:p w:rsidR="007476BD" w:rsidRPr="007476BD" w:rsidRDefault="007476BD" w:rsidP="0033218D">
            <w:pPr>
              <w:jc w:val="center"/>
              <w:rPr>
                <w:rFonts w:ascii="Calibri" w:hAnsi="Calibri" w:cs="Calibri"/>
                <w:lang w:eastAsia="es-MX"/>
              </w:rPr>
            </w:pPr>
          </w:p>
          <w:p w:rsidR="007476BD" w:rsidRPr="007476BD" w:rsidRDefault="007476BD" w:rsidP="0033218D">
            <w:pPr>
              <w:jc w:val="center"/>
              <w:rPr>
                <w:rFonts w:ascii="Calibri" w:hAnsi="Calibri" w:cs="Calibri"/>
                <w:lang w:eastAsia="es-MX"/>
              </w:rPr>
            </w:pPr>
            <w:r w:rsidRPr="007476BD">
              <w:rPr>
                <w:rFonts w:ascii="Calibri" w:hAnsi="Calibri" w:cs="Calibri"/>
                <w:sz w:val="22"/>
                <w:szCs w:val="22"/>
                <w:lang w:eastAsia="es-MX"/>
              </w:rPr>
              <w:t>$1,011,480.00</w:t>
            </w:r>
          </w:p>
        </w:tc>
      </w:tr>
    </w:tbl>
    <w:p w:rsidR="0033218D" w:rsidRPr="00647E5A" w:rsidRDefault="0033218D" w:rsidP="0033218D">
      <w:pPr>
        <w:shd w:val="clear" w:color="auto" w:fill="FFFFFF"/>
        <w:spacing w:after="100" w:afterAutospacing="1"/>
        <w:contextualSpacing/>
        <w:jc w:val="both"/>
        <w:rPr>
          <w:rFonts w:ascii="Tahoma" w:hAnsi="Tahoma" w:cs="Tahoma"/>
          <w:b/>
          <w:lang w:val="es-ES_tradnl"/>
        </w:rPr>
      </w:pPr>
    </w:p>
    <w:p w:rsidR="0033218D" w:rsidRPr="00221273" w:rsidRDefault="0033218D" w:rsidP="0033218D">
      <w:pPr>
        <w:shd w:val="clear" w:color="auto" w:fill="FFFFFF"/>
        <w:spacing w:after="100" w:afterAutospacing="1"/>
        <w:contextualSpacing/>
        <w:jc w:val="both"/>
        <w:rPr>
          <w:rFonts w:ascii="Tahoma" w:hAnsi="Tahoma" w:cs="Tahoma"/>
          <w:b/>
          <w:i/>
          <w:lang w:val="es-ES_tradnl"/>
        </w:rPr>
      </w:pPr>
      <w:r w:rsidRPr="00221273">
        <w:rPr>
          <w:rFonts w:ascii="Tahoma" w:hAnsi="Tahoma" w:cs="Tahoma"/>
          <w:b/>
          <w:i/>
          <w:lang w:val="es-ES_tradnl"/>
        </w:rPr>
        <w:t>Total Asignado: $</w:t>
      </w:r>
      <w:r w:rsidR="00221273" w:rsidRPr="00221273">
        <w:rPr>
          <w:rFonts w:ascii="Tahoma" w:hAnsi="Tahoma" w:cs="Tahoma"/>
          <w:b/>
          <w:i/>
          <w:lang w:val="es-ES_tradnl"/>
        </w:rPr>
        <w:t>3</w:t>
      </w:r>
      <w:r w:rsidR="00545AFA">
        <w:rPr>
          <w:rFonts w:ascii="Tahoma" w:hAnsi="Tahoma" w:cs="Tahoma"/>
          <w:b/>
          <w:i/>
          <w:lang w:val="es-ES_tradnl"/>
        </w:rPr>
        <w:t>´894,068.03 pesos incluye</w:t>
      </w:r>
      <w:r w:rsidR="00221273" w:rsidRPr="00221273">
        <w:rPr>
          <w:rFonts w:ascii="Tahoma" w:hAnsi="Tahoma" w:cs="Tahoma"/>
          <w:b/>
          <w:i/>
          <w:lang w:val="es-ES_tradnl"/>
        </w:rPr>
        <w:t xml:space="preserve"> I.V.A </w:t>
      </w:r>
    </w:p>
    <w:p w:rsidR="007476BD" w:rsidRDefault="007476BD" w:rsidP="0033218D">
      <w:pPr>
        <w:shd w:val="clear" w:color="auto" w:fill="FFFFFF"/>
        <w:spacing w:after="100" w:afterAutospacing="1"/>
        <w:contextualSpacing/>
        <w:jc w:val="both"/>
        <w:rPr>
          <w:rFonts w:ascii="Tahoma" w:hAnsi="Tahoma" w:cs="Tahoma"/>
          <w:b/>
          <w:lang w:val="es-ES_tradnl"/>
        </w:rPr>
      </w:pPr>
    </w:p>
    <w:p w:rsidR="0033218D" w:rsidRDefault="0033218D" w:rsidP="0033218D">
      <w:pPr>
        <w:spacing w:after="100" w:afterAutospacing="1"/>
        <w:contextualSpacing/>
        <w:rPr>
          <w:rFonts w:ascii="Tahoma" w:hAnsi="Tahoma" w:cs="Tahoma"/>
        </w:rPr>
      </w:pPr>
      <w:r w:rsidRPr="007476BD">
        <w:rPr>
          <w:rFonts w:ascii="Tahoma" w:hAnsi="Tahoma" w:cs="Tahoma"/>
          <w:b/>
          <w:i/>
          <w:lang w:val="es-ES_tradnl"/>
        </w:rPr>
        <w:t xml:space="preserve">El techo presupuestal es de </w:t>
      </w:r>
      <w:r w:rsidRPr="007476BD">
        <w:rPr>
          <w:rFonts w:ascii="Tahoma" w:hAnsi="Tahoma" w:cs="Tahoma"/>
          <w:b/>
          <w:bCs/>
          <w:i/>
          <w:lang w:val="es-ES_tradnl"/>
        </w:rPr>
        <w:t xml:space="preserve">$  3´918,789.26 pesos </w:t>
      </w:r>
      <w:r w:rsidR="007476BD">
        <w:rPr>
          <w:rFonts w:ascii="Tahoma" w:hAnsi="Tahoma" w:cs="Tahoma"/>
          <w:b/>
          <w:bCs/>
          <w:i/>
          <w:lang w:val="es-ES_tradnl"/>
        </w:rPr>
        <w:t xml:space="preserve">Incluye </w:t>
      </w:r>
      <w:r w:rsidRPr="007476BD">
        <w:rPr>
          <w:rFonts w:ascii="Tahoma" w:hAnsi="Tahoma" w:cs="Tahoma"/>
          <w:b/>
          <w:bCs/>
          <w:i/>
          <w:lang w:val="es-ES_tradnl"/>
        </w:rPr>
        <w:t>I.V.A.</w:t>
      </w:r>
      <w:r w:rsidRPr="00EB4A9A">
        <w:rPr>
          <w:rFonts w:ascii="Tahoma" w:hAnsi="Tahoma" w:cs="Tahoma"/>
          <w:b/>
          <w:bCs/>
          <w:i/>
          <w:lang w:val="es-ES_tradnl"/>
        </w:rPr>
        <w:t xml:space="preserve"> </w:t>
      </w:r>
    </w:p>
    <w:p w:rsidR="00B346CC" w:rsidRPr="0033218D" w:rsidRDefault="00B346CC" w:rsidP="004C4EDF">
      <w:pPr>
        <w:jc w:val="both"/>
        <w:rPr>
          <w:rFonts w:ascii="Tahoma" w:hAnsi="Tahoma" w:cs="Tahoma"/>
          <w:b/>
          <w:bCs/>
          <w:i/>
          <w:iCs/>
          <w:u w:val="single"/>
        </w:rPr>
      </w:pPr>
    </w:p>
    <w:p w:rsidR="004C4EDF" w:rsidRPr="004C4EDF" w:rsidRDefault="004C4EDF" w:rsidP="004C4EDF">
      <w:pPr>
        <w:shd w:val="clear" w:color="auto" w:fill="FFFFFF"/>
        <w:spacing w:after="100" w:afterAutospacing="1"/>
        <w:contextualSpacing/>
        <w:jc w:val="both"/>
        <w:rPr>
          <w:rFonts w:ascii="Tahoma" w:hAnsi="Tahoma" w:cs="Tahoma"/>
          <w:lang w:val="es-ES_tradnl"/>
        </w:rPr>
      </w:pPr>
      <w:r w:rsidRPr="004C4EDF">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2A64E0"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w:t>
      </w:r>
      <w:r w:rsidR="00B26785">
        <w:rPr>
          <w:rFonts w:ascii="Tahoma" w:hAnsi="Tahoma" w:cs="Tahoma"/>
        </w:rPr>
        <w:t xml:space="preserve">Edmundo Antonio </w:t>
      </w:r>
      <w:proofErr w:type="spellStart"/>
      <w:r w:rsidR="00B26785">
        <w:rPr>
          <w:rFonts w:ascii="Tahoma" w:hAnsi="Tahoma" w:cs="Tahoma"/>
        </w:rPr>
        <w:t>Amutio</w:t>
      </w:r>
      <w:proofErr w:type="spellEnd"/>
      <w:r w:rsidR="00B26785">
        <w:rPr>
          <w:rFonts w:ascii="Tahoma" w:hAnsi="Tahoma" w:cs="Tahoma"/>
        </w:rPr>
        <w:t xml:space="preserve"> Villa</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4C4EDF">
        <w:rPr>
          <w:rFonts w:ascii="Tahoma" w:hAnsi="Tahoma" w:cs="Tahoma"/>
        </w:rPr>
        <w:t xml:space="preserve"> </w:t>
      </w:r>
      <w:r w:rsidRPr="00A72AAB">
        <w:rPr>
          <w:rFonts w:ascii="Tahoma" w:hAnsi="Tahoma" w:cs="Tahoma"/>
        </w:rPr>
        <w:t>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2A64E0">
        <w:rPr>
          <w:rFonts w:ascii="Tahoma" w:hAnsi="Tahoma" w:cs="Tahoma"/>
        </w:rPr>
        <w:t>con el artículo 24, fracción VII de la Ley de Compras Gubernamentales, Enajenaciones y Contratación de Servicios del Estado de Jalisco y sus Municipios, se somete a su resolución para su aprobación de fallo a favor de</w:t>
      </w:r>
      <w:r w:rsidR="001B4089">
        <w:rPr>
          <w:rFonts w:ascii="Tahoma" w:hAnsi="Tahoma" w:cs="Tahoma"/>
        </w:rPr>
        <w:t xml:space="preserve"> </w:t>
      </w:r>
      <w:r w:rsidRPr="002A64E0">
        <w:rPr>
          <w:rFonts w:ascii="Tahoma" w:hAnsi="Tahoma" w:cs="Tahoma"/>
        </w:rPr>
        <w:t>l</w:t>
      </w:r>
      <w:r w:rsidR="001B4089">
        <w:rPr>
          <w:rFonts w:ascii="Tahoma" w:hAnsi="Tahoma" w:cs="Tahoma"/>
        </w:rPr>
        <w:t>os</w:t>
      </w:r>
      <w:r w:rsidRPr="002A64E0">
        <w:rPr>
          <w:rFonts w:ascii="Tahoma" w:hAnsi="Tahoma" w:cs="Tahoma"/>
        </w:rPr>
        <w:t xml:space="preserve"> proveedor</w:t>
      </w:r>
      <w:r w:rsidR="001B4089">
        <w:rPr>
          <w:rFonts w:ascii="Tahoma" w:hAnsi="Tahoma" w:cs="Tahoma"/>
        </w:rPr>
        <w:t>es</w:t>
      </w:r>
      <w:r>
        <w:rPr>
          <w:rFonts w:ascii="Tahoma" w:hAnsi="Tahoma" w:cs="Tahoma"/>
        </w:rPr>
        <w:t xml:space="preserve"> </w:t>
      </w:r>
      <w:r w:rsidR="001B4089">
        <w:rPr>
          <w:rFonts w:ascii="Tahoma" w:hAnsi="Tahoma" w:cs="Tahoma"/>
          <w:b/>
          <w:lang w:val="es-ES_tradnl"/>
        </w:rPr>
        <w:t xml:space="preserve">Cristina Jaime </w:t>
      </w:r>
      <w:proofErr w:type="spellStart"/>
      <w:r w:rsidR="001B4089">
        <w:rPr>
          <w:rFonts w:ascii="Tahoma" w:hAnsi="Tahoma" w:cs="Tahoma"/>
          <w:b/>
          <w:lang w:val="es-ES_tradnl"/>
        </w:rPr>
        <w:t>Zuñiga</w:t>
      </w:r>
      <w:proofErr w:type="spellEnd"/>
      <w:r w:rsidR="001B4089">
        <w:rPr>
          <w:rFonts w:ascii="Tahoma" w:hAnsi="Tahoma" w:cs="Tahoma"/>
          <w:b/>
          <w:lang w:val="es-ES_tradnl"/>
        </w:rPr>
        <w:t xml:space="preserve">, Ramón Garay Magaña y Oscar Gutiérrez </w:t>
      </w:r>
      <w:proofErr w:type="spellStart"/>
      <w:r w:rsidR="001B4089">
        <w:rPr>
          <w:rFonts w:ascii="Tahoma" w:hAnsi="Tahoma" w:cs="Tahoma"/>
          <w:b/>
          <w:lang w:val="es-ES_tradnl"/>
        </w:rPr>
        <w:t>Gutiérrez</w:t>
      </w:r>
      <w:proofErr w:type="spellEnd"/>
      <w:r w:rsidR="001B4089">
        <w:rPr>
          <w:rFonts w:ascii="Tahoma" w:hAnsi="Tahoma" w:cs="Tahoma"/>
          <w:b/>
          <w:lang w:val="es-ES_tradnl"/>
        </w:rPr>
        <w:t xml:space="preserve">, </w:t>
      </w:r>
      <w:r w:rsidRPr="002A64E0">
        <w:rPr>
          <w:rFonts w:ascii="Tahoma" w:hAnsi="Tahoma" w:cs="Tahoma"/>
          <w:lang w:val="es-ES_tradnl"/>
        </w:rPr>
        <w:t>los que estén por la afirmativa, sírvanse manifestarlo levantando su mano.</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67657C">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162908" w:rsidRDefault="00162908" w:rsidP="00162908">
      <w:pPr>
        <w:shd w:val="clear" w:color="auto" w:fill="FFFFFF"/>
        <w:spacing w:after="100" w:afterAutospacing="1"/>
        <w:contextualSpacing/>
        <w:jc w:val="both"/>
        <w:rPr>
          <w:rFonts w:ascii="Tahoma" w:hAnsi="Tahoma" w:cs="Tahoma"/>
        </w:rPr>
      </w:pPr>
    </w:p>
    <w:p w:rsidR="0033218D" w:rsidRPr="002A64E0" w:rsidRDefault="0033218D" w:rsidP="00162908">
      <w:pPr>
        <w:shd w:val="clear" w:color="auto" w:fill="FFFFFF"/>
        <w:spacing w:after="100" w:afterAutospacing="1"/>
        <w:contextualSpacing/>
        <w:jc w:val="both"/>
        <w:rPr>
          <w:rFonts w:ascii="Tahoma" w:hAnsi="Tahoma" w:cs="Tahoma"/>
          <w:lang w:val="es-ES_tradnl"/>
        </w:rPr>
      </w:pPr>
    </w:p>
    <w:p w:rsidR="00162908" w:rsidRDefault="00162908" w:rsidP="00976F70">
      <w:pPr>
        <w:pStyle w:val="Prrafodelista"/>
        <w:numPr>
          <w:ilvl w:val="0"/>
          <w:numId w:val="1"/>
        </w:numPr>
        <w:shd w:val="clear" w:color="auto" w:fill="FFFFFF"/>
        <w:spacing w:after="100" w:afterAutospacing="1"/>
        <w:contextualSpacing/>
        <w:jc w:val="both"/>
        <w:rPr>
          <w:rFonts w:ascii="Tahoma" w:hAnsi="Tahoma" w:cs="Tahoma"/>
          <w:b/>
        </w:rPr>
      </w:pPr>
      <w:r w:rsidRPr="001A6B4B">
        <w:rPr>
          <w:rFonts w:ascii="Tahoma" w:hAnsi="Tahoma" w:cs="Tahoma"/>
          <w:b/>
        </w:rPr>
        <w:t>Bases para Revisión y Aprobación.</w:t>
      </w:r>
    </w:p>
    <w:p w:rsidR="00162908" w:rsidRPr="001A6B4B" w:rsidRDefault="00162908" w:rsidP="00162908">
      <w:pPr>
        <w:pStyle w:val="Prrafodelista"/>
        <w:shd w:val="clear" w:color="auto" w:fill="FFFFFF"/>
        <w:spacing w:after="100" w:afterAutospacing="1"/>
        <w:ind w:left="1080"/>
        <w:contextualSpacing/>
        <w:jc w:val="both"/>
        <w:rPr>
          <w:rFonts w:ascii="Tahoma" w:hAnsi="Tahoma" w:cs="Tahoma"/>
          <w:b/>
        </w:rPr>
      </w:pPr>
    </w:p>
    <w:p w:rsidR="0033218D" w:rsidRDefault="0033218D" w:rsidP="0033218D">
      <w:pPr>
        <w:shd w:val="clear" w:color="auto" w:fill="FFFFFF"/>
        <w:spacing w:after="100" w:afterAutospacing="1"/>
        <w:contextualSpacing/>
        <w:jc w:val="both"/>
        <w:rPr>
          <w:rFonts w:ascii="Tahoma" w:hAnsi="Tahoma" w:cs="Tahoma"/>
        </w:rPr>
      </w:pPr>
      <w:r w:rsidRPr="00091C93">
        <w:rPr>
          <w:rFonts w:ascii="Tahoma" w:hAnsi="Tahoma" w:cs="Tahoma"/>
        </w:rPr>
        <w:t>Bases de la</w:t>
      </w:r>
      <w:r>
        <w:rPr>
          <w:rFonts w:ascii="Tahoma" w:hAnsi="Tahoma" w:cs="Tahoma"/>
        </w:rPr>
        <w:t xml:space="preserve"> Licitación Pública Nacional </w:t>
      </w:r>
      <w:r w:rsidRPr="00F909E1">
        <w:rPr>
          <w:rFonts w:ascii="Tahoma" w:hAnsi="Tahoma" w:cs="Tahoma"/>
          <w:b/>
        </w:rPr>
        <w:t>LA-814120999-E4-2018,</w:t>
      </w:r>
      <w:r w:rsidRPr="00091C93">
        <w:rPr>
          <w:rFonts w:ascii="Tahoma" w:hAnsi="Tahoma" w:cs="Tahoma"/>
        </w:rPr>
        <w:t xml:space="preserve"> de la</w:t>
      </w:r>
      <w:r>
        <w:rPr>
          <w:rFonts w:ascii="Tahoma" w:hAnsi="Tahoma" w:cs="Tahoma"/>
        </w:rPr>
        <w:t xml:space="preserve"> Comisaría General de Seguridad Publica </w:t>
      </w:r>
      <w:r w:rsidRPr="00091C93">
        <w:rPr>
          <w:rFonts w:ascii="Tahoma" w:hAnsi="Tahoma" w:cs="Tahoma"/>
        </w:rPr>
        <w:t xml:space="preserve">a través de la cual </w:t>
      </w:r>
      <w:r>
        <w:rPr>
          <w:rFonts w:ascii="Tahoma" w:hAnsi="Tahoma" w:cs="Tahoma"/>
        </w:rPr>
        <w:t>solicitan Unidades Móviles para primer respondiente con balizamiento.</w:t>
      </w:r>
    </w:p>
    <w:p w:rsidR="007064B4" w:rsidRDefault="007064B4" w:rsidP="00A3199E">
      <w:pPr>
        <w:shd w:val="clear" w:color="auto" w:fill="FFFFFF"/>
        <w:spacing w:after="100" w:afterAutospacing="1" w:line="276" w:lineRule="auto"/>
        <w:contextualSpacing/>
        <w:jc w:val="both"/>
        <w:rPr>
          <w:rFonts w:ascii="Tahoma" w:hAnsi="Tahoma" w:cs="Tahoma"/>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El Lic</w:t>
      </w:r>
      <w:r w:rsidRPr="00B346CC">
        <w:rPr>
          <w:rFonts w:ascii="Tahoma" w:hAnsi="Tahoma" w:cs="Tahoma"/>
        </w:rPr>
        <w:t xml:space="preserve">. </w:t>
      </w:r>
      <w:r w:rsidR="00B26785">
        <w:rPr>
          <w:rFonts w:ascii="Tahoma" w:hAnsi="Tahoma" w:cs="Tahoma"/>
        </w:rPr>
        <w:t xml:space="preserve">Edmundo Antonio </w:t>
      </w:r>
      <w:proofErr w:type="spellStart"/>
      <w:r w:rsidR="00B26785">
        <w:rPr>
          <w:rFonts w:ascii="Tahoma" w:hAnsi="Tahoma" w:cs="Tahoma"/>
        </w:rPr>
        <w:t>Amutio</w:t>
      </w:r>
      <w:proofErr w:type="spellEnd"/>
      <w:r w:rsidR="00B26785">
        <w:rPr>
          <w:rFonts w:ascii="Tahoma" w:hAnsi="Tahoma" w:cs="Tahoma"/>
        </w:rPr>
        <w:t xml:space="preserve"> Villa</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E1199D">
        <w:rPr>
          <w:rFonts w:ascii="Tahoma" w:hAnsi="Tahoma" w:cs="Tahoma"/>
        </w:rPr>
        <w:t xml:space="preserve">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w:t>
      </w:r>
      <w:r w:rsidR="004C4EDF">
        <w:rPr>
          <w:rFonts w:ascii="Tahoma" w:hAnsi="Tahoma" w:cs="Tahoma"/>
          <w:lang w:val="es-ES_tradnl"/>
        </w:rPr>
        <w:t xml:space="preserve">u  consideración para proponer </w:t>
      </w:r>
      <w:r w:rsidRPr="00B62F21">
        <w:rPr>
          <w:rFonts w:ascii="Tahoma" w:hAnsi="Tahoma" w:cs="Tahoma"/>
          <w:lang w:val="es-ES_tradnl"/>
        </w:rPr>
        <w:t xml:space="preserve">y aprobar las </w:t>
      </w:r>
      <w:r w:rsidR="0005296D" w:rsidRPr="00091C93">
        <w:rPr>
          <w:rFonts w:ascii="Tahoma" w:hAnsi="Tahoma" w:cs="Tahoma"/>
          <w:b/>
          <w:lang w:val="es-ES_tradnl"/>
        </w:rPr>
        <w:t xml:space="preserve">bases de la requisición </w:t>
      </w:r>
      <w:r w:rsidR="000066BA" w:rsidRPr="00F909E1">
        <w:rPr>
          <w:rFonts w:ascii="Tahoma" w:hAnsi="Tahoma" w:cs="Tahoma"/>
          <w:b/>
        </w:rPr>
        <w:t>LA-814120999-E4-2018</w:t>
      </w:r>
      <w:r w:rsidR="0005296D" w:rsidRPr="00B33492">
        <w:rPr>
          <w:rFonts w:ascii="Tahoma" w:hAnsi="Tahoma" w:cs="Tahoma"/>
          <w:b/>
        </w:rPr>
        <w:t>,</w:t>
      </w:r>
      <w:r w:rsidR="0005296D">
        <w:rPr>
          <w:rFonts w:ascii="Tahoma" w:hAnsi="Tahoma" w:cs="Tahoma"/>
          <w:b/>
        </w:rPr>
        <w:t xml:space="preserve"> </w:t>
      </w:r>
      <w:r w:rsidRPr="00B62F21">
        <w:rPr>
          <w:rFonts w:ascii="Tahoma" w:hAnsi="Tahoma" w:cs="Tahoma"/>
          <w:lang w:val="es-ES_tradnl"/>
        </w:rPr>
        <w:t>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778BB">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162908" w:rsidRDefault="00162908" w:rsidP="00162908">
      <w:pPr>
        <w:spacing w:line="360" w:lineRule="auto"/>
        <w:jc w:val="both"/>
        <w:rPr>
          <w:rFonts w:ascii="Tahoma" w:hAnsi="Tahoma" w:cs="Tahoma"/>
          <w:lang w:eastAsia="en-US"/>
        </w:rPr>
      </w:pPr>
    </w:p>
    <w:p w:rsidR="00DD6105" w:rsidRDefault="00DD6105" w:rsidP="00162908">
      <w:pPr>
        <w:spacing w:line="360" w:lineRule="auto"/>
        <w:jc w:val="both"/>
        <w:rPr>
          <w:rFonts w:ascii="Tahoma" w:hAnsi="Tahoma" w:cs="Tahoma"/>
          <w:lang w:eastAsia="en-US"/>
        </w:rPr>
      </w:pPr>
    </w:p>
    <w:p w:rsidR="000066BA" w:rsidRDefault="000066BA" w:rsidP="000066BA">
      <w:pPr>
        <w:shd w:val="clear" w:color="auto" w:fill="FFFFFF"/>
        <w:spacing w:after="100" w:afterAutospacing="1"/>
        <w:contextualSpacing/>
        <w:jc w:val="both"/>
        <w:rPr>
          <w:rFonts w:ascii="Tahoma" w:hAnsi="Tahoma" w:cs="Tahoma"/>
        </w:rPr>
      </w:pPr>
      <w:r w:rsidRPr="00AF440C">
        <w:rPr>
          <w:rFonts w:ascii="Tahoma" w:hAnsi="Tahoma" w:cs="Tahoma"/>
        </w:rPr>
        <w:t xml:space="preserve">Bases de la </w:t>
      </w:r>
      <w:r>
        <w:rPr>
          <w:rFonts w:ascii="Tahoma" w:hAnsi="Tahoma" w:cs="Tahoma"/>
          <w:b/>
        </w:rPr>
        <w:t>requisición 201801484</w:t>
      </w:r>
      <w:r w:rsidRPr="00091C93">
        <w:rPr>
          <w:rFonts w:ascii="Tahoma" w:hAnsi="Tahoma" w:cs="Tahoma"/>
        </w:rPr>
        <w:t xml:space="preserve"> de la</w:t>
      </w:r>
      <w:r>
        <w:rPr>
          <w:rFonts w:ascii="Tahoma" w:hAnsi="Tahoma" w:cs="Tahoma"/>
        </w:rPr>
        <w:t xml:space="preserve"> Dirección de Movilidad y Transporte adscrita a la Coordinación General de Gestión Integral de Ciudad, </w:t>
      </w:r>
      <w:r w:rsidRPr="00091C93">
        <w:rPr>
          <w:rFonts w:ascii="Tahoma" w:hAnsi="Tahoma" w:cs="Tahoma"/>
        </w:rPr>
        <w:t xml:space="preserve">a través de la cual solicitan </w:t>
      </w:r>
      <w:r>
        <w:rPr>
          <w:rFonts w:ascii="Tahoma" w:hAnsi="Tahoma" w:cs="Tahoma"/>
        </w:rPr>
        <w:t>pintura trafico amarilla y blanca, e instalación de pintura tráfico.</w:t>
      </w:r>
    </w:p>
    <w:p w:rsidR="004C4EDF" w:rsidRPr="004C4EDF" w:rsidRDefault="004C4EDF" w:rsidP="0075211C">
      <w:pPr>
        <w:shd w:val="clear" w:color="auto" w:fill="FFFFFF"/>
        <w:spacing w:after="100" w:afterAutospacing="1"/>
        <w:contextualSpacing/>
        <w:jc w:val="both"/>
        <w:rPr>
          <w:rFonts w:ascii="Tahoma" w:eastAsiaTheme="minorHAnsi" w:hAnsi="Tahoma" w:cs="Tahoma"/>
          <w:lang w:eastAsia="en-US"/>
        </w:rPr>
      </w:pPr>
    </w:p>
    <w:p w:rsidR="007064B4" w:rsidRPr="001B4089" w:rsidRDefault="001B4089" w:rsidP="007064B4">
      <w:pPr>
        <w:shd w:val="clear" w:color="auto" w:fill="FFFFFF"/>
        <w:spacing w:after="100" w:afterAutospacing="1" w:line="276" w:lineRule="auto"/>
        <w:contextualSpacing/>
        <w:jc w:val="both"/>
        <w:rPr>
          <w:rFonts w:ascii="Tahoma" w:eastAsiaTheme="minorHAnsi" w:hAnsi="Tahoma" w:cs="Tahoma"/>
          <w:b/>
          <w:lang w:eastAsia="en-US"/>
        </w:rPr>
      </w:pPr>
      <w:r w:rsidRPr="001B4089">
        <w:rPr>
          <w:rFonts w:ascii="Tahoma" w:eastAsiaTheme="minorHAnsi" w:hAnsi="Tahoma" w:cs="Tahoma"/>
          <w:b/>
          <w:lang w:eastAsia="en-US"/>
        </w:rPr>
        <w:t>Se bajan las bases, para verse en la siguiente Sesión del Comité de Adquisiciones.</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DD6105" w:rsidRDefault="00DD6105" w:rsidP="00162908">
      <w:pPr>
        <w:shd w:val="clear" w:color="auto" w:fill="FFFFFF"/>
        <w:spacing w:after="100" w:afterAutospacing="1"/>
        <w:contextualSpacing/>
        <w:jc w:val="both"/>
        <w:rPr>
          <w:rFonts w:ascii="Tahoma" w:hAnsi="Tahoma" w:cs="Tahoma"/>
          <w:lang w:val="es-ES_tradnl"/>
        </w:rPr>
      </w:pPr>
    </w:p>
    <w:p w:rsidR="000066BA" w:rsidRPr="003F5400" w:rsidRDefault="000066BA" w:rsidP="000066BA">
      <w:pPr>
        <w:shd w:val="clear" w:color="auto" w:fill="FFFFFF"/>
        <w:spacing w:after="100" w:afterAutospacing="1"/>
        <w:contextualSpacing/>
        <w:jc w:val="both"/>
        <w:rPr>
          <w:rFonts w:ascii="Tahoma" w:hAnsi="Tahoma" w:cs="Tahoma"/>
        </w:rPr>
      </w:pPr>
      <w:r w:rsidRPr="003F5400">
        <w:rPr>
          <w:rFonts w:ascii="Tahoma" w:hAnsi="Tahoma" w:cs="Tahoma"/>
        </w:rPr>
        <w:lastRenderedPageBreak/>
        <w:t xml:space="preserve">Bases de la </w:t>
      </w:r>
      <w:r w:rsidRPr="003F5400">
        <w:rPr>
          <w:rFonts w:ascii="Tahoma" w:hAnsi="Tahoma" w:cs="Tahoma"/>
          <w:b/>
        </w:rPr>
        <w:t>requisición 20180</w:t>
      </w:r>
      <w:r>
        <w:rPr>
          <w:rFonts w:ascii="Tahoma" w:hAnsi="Tahoma" w:cs="Tahoma"/>
          <w:b/>
        </w:rPr>
        <w:t>2044</w:t>
      </w:r>
      <w:r w:rsidRPr="003F5400">
        <w:rPr>
          <w:rFonts w:ascii="Tahoma" w:hAnsi="Tahoma" w:cs="Tahoma"/>
          <w:b/>
        </w:rPr>
        <w:t xml:space="preserve"> </w:t>
      </w:r>
      <w:r w:rsidRPr="003F5400">
        <w:rPr>
          <w:rFonts w:ascii="Tahoma" w:hAnsi="Tahoma" w:cs="Tahoma"/>
        </w:rPr>
        <w:t xml:space="preserve">de la Dirección de </w:t>
      </w:r>
      <w:r>
        <w:rPr>
          <w:rFonts w:ascii="Tahoma" w:hAnsi="Tahoma" w:cs="Tahoma"/>
        </w:rPr>
        <w:t xml:space="preserve">Pavimentos </w:t>
      </w:r>
      <w:r w:rsidRPr="003F5400">
        <w:rPr>
          <w:rFonts w:ascii="Tahoma" w:hAnsi="Tahoma" w:cs="Tahoma"/>
        </w:rPr>
        <w:t xml:space="preserve">adscrita a la Coordinación General de </w:t>
      </w:r>
      <w:r>
        <w:rPr>
          <w:rFonts w:ascii="Tahoma" w:hAnsi="Tahoma" w:cs="Tahoma"/>
        </w:rPr>
        <w:t>Servicios Municipales</w:t>
      </w:r>
      <w:r w:rsidRPr="003F5400">
        <w:rPr>
          <w:rFonts w:ascii="Tahoma" w:hAnsi="Tahoma" w:cs="Tahoma"/>
        </w:rPr>
        <w:t xml:space="preserve"> a través de la cual solicitan</w:t>
      </w:r>
      <w:r>
        <w:rPr>
          <w:rFonts w:ascii="Tahoma" w:hAnsi="Tahoma" w:cs="Tahoma"/>
        </w:rPr>
        <w:t xml:space="preserve"> 3,020 toneladas de mezcla asfáltica caliente tipo SMA.</w:t>
      </w:r>
      <w:r w:rsidRPr="003F5400">
        <w:rPr>
          <w:rFonts w:ascii="Tahoma" w:hAnsi="Tahoma" w:cs="Tahoma"/>
        </w:rPr>
        <w:t xml:space="preserve"> </w:t>
      </w:r>
    </w:p>
    <w:p w:rsidR="009A2CE6" w:rsidRDefault="009A2CE6" w:rsidP="00162908">
      <w:pPr>
        <w:shd w:val="clear" w:color="auto" w:fill="FFFFFF"/>
        <w:spacing w:after="100" w:afterAutospacing="1"/>
        <w:contextualSpacing/>
        <w:jc w:val="both"/>
        <w:rPr>
          <w:rFonts w:ascii="Tahoma" w:hAnsi="Tahoma" w:cs="Tahoma"/>
        </w:rPr>
      </w:pPr>
    </w:p>
    <w:p w:rsidR="001B4089" w:rsidRPr="001B4089" w:rsidRDefault="001B4089" w:rsidP="001B4089">
      <w:pPr>
        <w:shd w:val="clear" w:color="auto" w:fill="FFFFFF"/>
        <w:spacing w:after="100" w:afterAutospacing="1" w:line="276" w:lineRule="auto"/>
        <w:contextualSpacing/>
        <w:jc w:val="both"/>
        <w:rPr>
          <w:rFonts w:ascii="Tahoma" w:eastAsiaTheme="minorHAnsi" w:hAnsi="Tahoma" w:cs="Tahoma"/>
          <w:b/>
          <w:lang w:eastAsia="en-US"/>
        </w:rPr>
      </w:pPr>
      <w:r w:rsidRPr="001B4089">
        <w:rPr>
          <w:rFonts w:ascii="Tahoma" w:eastAsiaTheme="minorHAnsi" w:hAnsi="Tahoma" w:cs="Tahoma"/>
          <w:b/>
          <w:lang w:eastAsia="en-US"/>
        </w:rPr>
        <w:t>Se bajan las bases, para verse en la siguiente Sesión del Comité de Adquisici</w:t>
      </w:r>
      <w:r>
        <w:rPr>
          <w:rFonts w:ascii="Tahoma" w:eastAsiaTheme="minorHAnsi" w:hAnsi="Tahoma" w:cs="Tahoma"/>
          <w:b/>
          <w:lang w:eastAsia="en-US"/>
        </w:rPr>
        <w:t>ones.</w:t>
      </w:r>
    </w:p>
    <w:p w:rsidR="000066BA" w:rsidRPr="003F5400" w:rsidRDefault="000066BA" w:rsidP="000066BA">
      <w:pPr>
        <w:shd w:val="clear" w:color="auto" w:fill="FFFFFF"/>
        <w:spacing w:after="100" w:afterAutospacing="1"/>
        <w:contextualSpacing/>
        <w:jc w:val="both"/>
        <w:rPr>
          <w:rFonts w:ascii="Tahoma" w:hAnsi="Tahoma" w:cs="Tahoma"/>
        </w:rPr>
      </w:pPr>
      <w:r w:rsidRPr="003F5400">
        <w:rPr>
          <w:rFonts w:ascii="Tahoma" w:hAnsi="Tahoma" w:cs="Tahoma"/>
        </w:rPr>
        <w:t xml:space="preserve">Bases de la </w:t>
      </w:r>
      <w:r w:rsidRPr="003F5400">
        <w:rPr>
          <w:rFonts w:ascii="Tahoma" w:hAnsi="Tahoma" w:cs="Tahoma"/>
          <w:b/>
        </w:rPr>
        <w:t>requisición 20180</w:t>
      </w:r>
      <w:r>
        <w:rPr>
          <w:rFonts w:ascii="Tahoma" w:hAnsi="Tahoma" w:cs="Tahoma"/>
          <w:b/>
        </w:rPr>
        <w:t>2045</w:t>
      </w:r>
      <w:r w:rsidRPr="003F5400">
        <w:rPr>
          <w:rFonts w:ascii="Tahoma" w:hAnsi="Tahoma" w:cs="Tahoma"/>
          <w:b/>
        </w:rPr>
        <w:t xml:space="preserve"> </w:t>
      </w:r>
      <w:r w:rsidRPr="003F5400">
        <w:rPr>
          <w:rFonts w:ascii="Tahoma" w:hAnsi="Tahoma" w:cs="Tahoma"/>
        </w:rPr>
        <w:t xml:space="preserve">de la Dirección de </w:t>
      </w:r>
      <w:r>
        <w:rPr>
          <w:rFonts w:ascii="Tahoma" w:hAnsi="Tahoma" w:cs="Tahoma"/>
        </w:rPr>
        <w:t xml:space="preserve">Pavimentos </w:t>
      </w:r>
      <w:r w:rsidRPr="003F5400">
        <w:rPr>
          <w:rFonts w:ascii="Tahoma" w:hAnsi="Tahoma" w:cs="Tahoma"/>
        </w:rPr>
        <w:t xml:space="preserve">adscrita a la Coordinación General de </w:t>
      </w:r>
      <w:r>
        <w:rPr>
          <w:rFonts w:ascii="Tahoma" w:hAnsi="Tahoma" w:cs="Tahoma"/>
        </w:rPr>
        <w:t>Servicios Municipales</w:t>
      </w:r>
      <w:r w:rsidRPr="003F5400">
        <w:rPr>
          <w:rFonts w:ascii="Tahoma" w:hAnsi="Tahoma" w:cs="Tahoma"/>
        </w:rPr>
        <w:t xml:space="preserve"> a través de la cual solicitan</w:t>
      </w:r>
      <w:r>
        <w:rPr>
          <w:rFonts w:ascii="Tahoma" w:hAnsi="Tahoma" w:cs="Tahoma"/>
        </w:rPr>
        <w:t xml:space="preserve"> 6,837 toneladas de mezcla asfáltica caliente densa.</w:t>
      </w:r>
      <w:r w:rsidRPr="003F5400">
        <w:rPr>
          <w:rFonts w:ascii="Tahoma" w:hAnsi="Tahoma" w:cs="Tahoma"/>
        </w:rPr>
        <w:t xml:space="preserve"> </w:t>
      </w:r>
    </w:p>
    <w:p w:rsidR="0005296D" w:rsidRDefault="0005296D" w:rsidP="0005296D">
      <w:pPr>
        <w:jc w:val="both"/>
        <w:rPr>
          <w:rFonts w:ascii="Tahoma" w:hAnsi="Tahoma" w:cs="Tahoma"/>
          <w:lang w:val="es-ES_tradnl" w:eastAsia="en-US"/>
        </w:rPr>
      </w:pPr>
    </w:p>
    <w:p w:rsidR="00FB6FFE" w:rsidRDefault="00FB6FFE" w:rsidP="001B4089">
      <w:pPr>
        <w:shd w:val="clear" w:color="auto" w:fill="FFFFFF"/>
        <w:spacing w:after="100" w:afterAutospacing="1" w:line="276" w:lineRule="auto"/>
        <w:contextualSpacing/>
        <w:jc w:val="both"/>
        <w:rPr>
          <w:rFonts w:ascii="Tahoma" w:eastAsiaTheme="minorHAnsi" w:hAnsi="Tahoma" w:cs="Tahoma"/>
          <w:b/>
          <w:lang w:eastAsia="en-US"/>
        </w:rPr>
      </w:pPr>
    </w:p>
    <w:p w:rsidR="001B4089" w:rsidRPr="001B4089" w:rsidRDefault="001B4089" w:rsidP="001B4089">
      <w:pPr>
        <w:shd w:val="clear" w:color="auto" w:fill="FFFFFF"/>
        <w:spacing w:after="100" w:afterAutospacing="1" w:line="276" w:lineRule="auto"/>
        <w:contextualSpacing/>
        <w:jc w:val="both"/>
        <w:rPr>
          <w:rFonts w:ascii="Tahoma" w:eastAsiaTheme="minorHAnsi" w:hAnsi="Tahoma" w:cs="Tahoma"/>
          <w:b/>
          <w:lang w:eastAsia="en-US"/>
        </w:rPr>
      </w:pPr>
      <w:r w:rsidRPr="001B4089">
        <w:rPr>
          <w:rFonts w:ascii="Tahoma" w:eastAsiaTheme="minorHAnsi" w:hAnsi="Tahoma" w:cs="Tahoma"/>
          <w:b/>
          <w:lang w:eastAsia="en-US"/>
        </w:rPr>
        <w:t>Se bajan las bases, para verse en la siguiente Sesión del Comité de Adquisiciones.</w:t>
      </w:r>
    </w:p>
    <w:p w:rsidR="00B346CC" w:rsidRDefault="00B346CC" w:rsidP="00162908">
      <w:pPr>
        <w:shd w:val="clear" w:color="auto" w:fill="FFFFFF"/>
        <w:spacing w:after="100" w:afterAutospacing="1"/>
        <w:contextualSpacing/>
        <w:jc w:val="both"/>
        <w:rPr>
          <w:rFonts w:ascii="Tahoma" w:hAnsi="Tahoma" w:cs="Tahoma"/>
        </w:rPr>
      </w:pPr>
    </w:p>
    <w:p w:rsidR="000066BA" w:rsidRDefault="000066BA" w:rsidP="000066BA">
      <w:pPr>
        <w:shd w:val="clear" w:color="auto" w:fill="FFFFFF"/>
        <w:spacing w:after="100" w:afterAutospacing="1"/>
        <w:contextualSpacing/>
        <w:jc w:val="both"/>
        <w:rPr>
          <w:rFonts w:ascii="Tahoma" w:hAnsi="Tahoma" w:cs="Tahoma"/>
        </w:rPr>
      </w:pPr>
      <w:r w:rsidRPr="003F5400">
        <w:rPr>
          <w:rFonts w:ascii="Tahoma" w:hAnsi="Tahoma" w:cs="Tahoma"/>
        </w:rPr>
        <w:t xml:space="preserve">Bases de la </w:t>
      </w:r>
      <w:r w:rsidRPr="003F5400">
        <w:rPr>
          <w:rFonts w:ascii="Tahoma" w:hAnsi="Tahoma" w:cs="Tahoma"/>
          <w:b/>
        </w:rPr>
        <w:t>requisición 20180</w:t>
      </w:r>
      <w:r>
        <w:rPr>
          <w:rFonts w:ascii="Tahoma" w:hAnsi="Tahoma" w:cs="Tahoma"/>
          <w:b/>
        </w:rPr>
        <w:t xml:space="preserve">2046 </w:t>
      </w:r>
      <w:r w:rsidRPr="003F5400">
        <w:rPr>
          <w:rFonts w:ascii="Tahoma" w:hAnsi="Tahoma" w:cs="Tahoma"/>
        </w:rPr>
        <w:t xml:space="preserve">de la Dirección de </w:t>
      </w:r>
      <w:r>
        <w:rPr>
          <w:rFonts w:ascii="Tahoma" w:hAnsi="Tahoma" w:cs="Tahoma"/>
        </w:rPr>
        <w:t xml:space="preserve">Pavimentos </w:t>
      </w:r>
      <w:r w:rsidRPr="003F5400">
        <w:rPr>
          <w:rFonts w:ascii="Tahoma" w:hAnsi="Tahoma" w:cs="Tahoma"/>
        </w:rPr>
        <w:t xml:space="preserve">adscrita a la Coordinación General de </w:t>
      </w:r>
      <w:r>
        <w:rPr>
          <w:rFonts w:ascii="Tahoma" w:hAnsi="Tahoma" w:cs="Tahoma"/>
        </w:rPr>
        <w:t>Servicios Municipales</w:t>
      </w:r>
      <w:r w:rsidRPr="003F5400">
        <w:rPr>
          <w:rFonts w:ascii="Tahoma" w:hAnsi="Tahoma" w:cs="Tahoma"/>
        </w:rPr>
        <w:t xml:space="preserve"> a través de la cual solicitan</w:t>
      </w:r>
      <w:r>
        <w:rPr>
          <w:rFonts w:ascii="Tahoma" w:hAnsi="Tahoma" w:cs="Tahoma"/>
        </w:rPr>
        <w:t xml:space="preserve"> 5,925 cajas de sellador para grietas y fisuras asfaltico, base asfalto para sellar grietas en caliente en pavimentos flexibles o rígidos. </w:t>
      </w:r>
    </w:p>
    <w:p w:rsidR="00BC7D24" w:rsidRPr="0005296D" w:rsidRDefault="00BC7D24" w:rsidP="00162908">
      <w:pPr>
        <w:shd w:val="clear" w:color="auto" w:fill="FFFFFF"/>
        <w:spacing w:after="100" w:afterAutospacing="1"/>
        <w:contextualSpacing/>
        <w:jc w:val="both"/>
        <w:rPr>
          <w:rFonts w:ascii="Tahoma" w:hAnsi="Tahoma" w:cs="Tahoma"/>
          <w:lang w:val="es-ES_tradnl"/>
        </w:rPr>
      </w:pPr>
    </w:p>
    <w:p w:rsidR="00FB6FFE" w:rsidRPr="001B4089" w:rsidRDefault="00FB6FFE" w:rsidP="00FB6FFE">
      <w:pPr>
        <w:shd w:val="clear" w:color="auto" w:fill="FFFFFF"/>
        <w:spacing w:after="100" w:afterAutospacing="1" w:line="276" w:lineRule="auto"/>
        <w:contextualSpacing/>
        <w:jc w:val="both"/>
        <w:rPr>
          <w:rFonts w:ascii="Tahoma" w:eastAsiaTheme="minorHAnsi" w:hAnsi="Tahoma" w:cs="Tahoma"/>
          <w:b/>
          <w:lang w:eastAsia="en-US"/>
        </w:rPr>
      </w:pPr>
      <w:r w:rsidRPr="001B4089">
        <w:rPr>
          <w:rFonts w:ascii="Tahoma" w:eastAsiaTheme="minorHAnsi" w:hAnsi="Tahoma" w:cs="Tahoma"/>
          <w:b/>
          <w:lang w:eastAsia="en-US"/>
        </w:rPr>
        <w:t>Se bajan las bases, para verse en la siguiente Sesión del Comité de Adquisiciones.</w:t>
      </w:r>
    </w:p>
    <w:p w:rsidR="00BC7D24" w:rsidRPr="006257C0" w:rsidRDefault="00BC7D24" w:rsidP="000066BA">
      <w:pPr>
        <w:ind w:left="708"/>
        <w:rPr>
          <w:rFonts w:ascii="Tahoma" w:hAnsi="Tahoma" w:cs="Tahoma"/>
          <w:b/>
          <w:i/>
          <w:sz w:val="22"/>
          <w:lang w:eastAsia="en-US"/>
        </w:rPr>
      </w:pPr>
    </w:p>
    <w:p w:rsidR="00FC05D6" w:rsidRDefault="00FC05D6" w:rsidP="009C3143">
      <w:pPr>
        <w:jc w:val="both"/>
        <w:rPr>
          <w:rFonts w:ascii="Tahoma" w:hAnsi="Tahoma" w:cs="Tahoma"/>
          <w:lang w:eastAsia="en-US"/>
        </w:rPr>
      </w:pPr>
    </w:p>
    <w:p w:rsidR="00162908" w:rsidRDefault="00162908" w:rsidP="00976F70">
      <w:pPr>
        <w:pStyle w:val="Prrafodelista"/>
        <w:numPr>
          <w:ilvl w:val="0"/>
          <w:numId w:val="2"/>
        </w:numPr>
        <w:shd w:val="clear" w:color="auto" w:fill="FFFFFF"/>
        <w:spacing w:after="100" w:afterAutospacing="1"/>
        <w:contextualSpacing/>
        <w:jc w:val="both"/>
        <w:rPr>
          <w:rFonts w:ascii="Tahoma" w:hAnsi="Tahoma" w:cs="Tahoma"/>
          <w:b/>
        </w:rPr>
      </w:pPr>
      <w:r w:rsidRPr="004B3250">
        <w:rPr>
          <w:rFonts w:ascii="Tahoma" w:hAnsi="Tahoma" w:cs="Tahoma"/>
          <w:b/>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4B3250">
        <w:rPr>
          <w:rFonts w:ascii="Tahoma" w:hAnsi="Tahoma" w:cs="Tahoma"/>
          <w:b/>
        </w:rPr>
        <w:t>dictaminación</w:t>
      </w:r>
      <w:proofErr w:type="spellEnd"/>
      <w:r w:rsidRPr="004B3250">
        <w:rPr>
          <w:rFonts w:ascii="Tahoma" w:hAnsi="Tahoma" w:cs="Tahoma"/>
          <w:b/>
        </w:rPr>
        <w:t xml:space="preserve"> y autorización de las adjudicaciones directas siguientes: </w:t>
      </w:r>
    </w:p>
    <w:p w:rsidR="00162908" w:rsidRDefault="00162908" w:rsidP="00162908">
      <w:pPr>
        <w:pStyle w:val="Prrafodelista"/>
        <w:shd w:val="clear" w:color="auto" w:fill="FFFFFF"/>
        <w:ind w:left="1080"/>
        <w:jc w:val="both"/>
        <w:rPr>
          <w:rFonts w:ascii="Tahoma" w:hAnsi="Tahoma" w:cs="Tahoma"/>
          <w:b/>
          <w:lang w:val="es-ES_tradnl"/>
        </w:rPr>
      </w:pPr>
    </w:p>
    <w:p w:rsidR="00162908" w:rsidRDefault="00162908" w:rsidP="00162908">
      <w:pPr>
        <w:pStyle w:val="Prrafodelista"/>
        <w:shd w:val="clear" w:color="auto" w:fill="FFFFFF"/>
        <w:ind w:left="1080"/>
        <w:jc w:val="both"/>
        <w:rPr>
          <w:rFonts w:ascii="Tahoma" w:hAnsi="Tahoma" w:cs="Tahoma"/>
          <w:b/>
          <w:lang w:val="es-ES_tradnl"/>
        </w:rPr>
      </w:pPr>
    </w:p>
    <w:p w:rsidR="00545AFA" w:rsidRDefault="000066BA" w:rsidP="00545AFA">
      <w:pPr>
        <w:pStyle w:val="Prrafodelista"/>
        <w:numPr>
          <w:ilvl w:val="0"/>
          <w:numId w:val="24"/>
        </w:numPr>
        <w:shd w:val="clear" w:color="auto" w:fill="FFFFFF"/>
        <w:spacing w:after="100" w:afterAutospacing="1"/>
        <w:ind w:left="1843"/>
        <w:contextualSpacing/>
        <w:jc w:val="both"/>
        <w:rPr>
          <w:rFonts w:ascii="Tahoma" w:eastAsiaTheme="minorEastAsia" w:hAnsi="Tahoma" w:cs="Tahoma"/>
          <w:lang w:val="es-ES_tradnl"/>
        </w:rPr>
      </w:pPr>
      <w:r w:rsidRPr="00545AFA">
        <w:rPr>
          <w:rFonts w:ascii="Tahoma" w:eastAsiaTheme="minorEastAsia" w:hAnsi="Tahoma" w:cs="Tahoma"/>
          <w:b/>
          <w:lang w:val="es-ES_tradnl"/>
        </w:rPr>
        <w:t xml:space="preserve">Requisición: </w:t>
      </w:r>
      <w:r w:rsidRPr="00545AFA">
        <w:rPr>
          <w:rFonts w:ascii="Tahoma" w:eastAsiaTheme="minorEastAsia" w:hAnsi="Tahoma" w:cs="Tahoma"/>
          <w:lang w:val="es-ES_tradnl"/>
        </w:rPr>
        <w:t>201801530</w:t>
      </w:r>
    </w:p>
    <w:p w:rsidR="00545AFA" w:rsidRDefault="000066BA" w:rsidP="00545AFA">
      <w:pPr>
        <w:pStyle w:val="Prrafodelista"/>
        <w:shd w:val="clear" w:color="auto" w:fill="FFFFFF"/>
        <w:spacing w:after="100" w:afterAutospacing="1"/>
        <w:ind w:left="1843"/>
        <w:contextualSpacing/>
        <w:jc w:val="both"/>
        <w:rPr>
          <w:rFonts w:ascii="Tahoma" w:eastAsiaTheme="minorEastAsia" w:hAnsi="Tahoma" w:cs="Tahoma"/>
          <w:lang w:val="es-ES_tradnl"/>
        </w:rPr>
      </w:pPr>
      <w:r w:rsidRPr="00545AFA">
        <w:rPr>
          <w:rFonts w:ascii="Tahoma" w:eastAsiaTheme="minorEastAsia" w:hAnsi="Tahoma" w:cs="Tahoma"/>
          <w:b/>
          <w:lang w:val="es-ES_tradnl"/>
        </w:rPr>
        <w:t xml:space="preserve">Área requirente: </w:t>
      </w:r>
      <w:r w:rsidRPr="00545AFA">
        <w:rPr>
          <w:rFonts w:ascii="Tahoma" w:eastAsiaTheme="minorEastAsia" w:hAnsi="Tahoma" w:cs="Tahoma"/>
          <w:lang w:val="es-ES_tradnl"/>
        </w:rPr>
        <w:t>Secretaría del Ayuntamiento.</w:t>
      </w:r>
    </w:p>
    <w:p w:rsidR="00545AFA" w:rsidRDefault="000066BA" w:rsidP="00545AFA">
      <w:pPr>
        <w:pStyle w:val="Prrafodelista"/>
        <w:shd w:val="clear" w:color="auto" w:fill="FFFFFF"/>
        <w:spacing w:after="100" w:afterAutospacing="1"/>
        <w:ind w:left="1843"/>
        <w:contextualSpacing/>
        <w:jc w:val="both"/>
        <w:rPr>
          <w:rFonts w:ascii="Tahoma" w:eastAsiaTheme="minorEastAsia" w:hAnsi="Tahoma" w:cs="Tahoma"/>
          <w:lang w:val="es-ES_tradnl"/>
        </w:rPr>
      </w:pPr>
      <w:r w:rsidRPr="0042130B">
        <w:rPr>
          <w:rFonts w:ascii="Tahoma" w:eastAsiaTheme="minorEastAsia" w:hAnsi="Tahoma" w:cs="Tahoma"/>
          <w:b/>
          <w:lang w:val="es-ES_tradnl"/>
        </w:rPr>
        <w:t>Objeto:</w:t>
      </w:r>
      <w:r w:rsidRPr="0042130B">
        <w:rPr>
          <w:rFonts w:ascii="Tahoma" w:eastAsiaTheme="minorEastAsia" w:hAnsi="Tahoma" w:cs="Tahoma"/>
          <w:lang w:val="es-ES_tradnl"/>
        </w:rPr>
        <w:t xml:space="preserve"> Servicios profesionales Sistema de Enrolamiento Biométrico y Biográfico para el trámite de pasaporte de los meses de julio, agosto, septiembre y octubre, (Renta del servicio de estación y enrolamiento y verificación de documentos y el servicio de estación de confirmación de citas y validación normativa)</w:t>
      </w:r>
    </w:p>
    <w:p w:rsidR="00545AFA" w:rsidRDefault="000066BA" w:rsidP="00545AFA">
      <w:pPr>
        <w:pStyle w:val="Prrafodelista"/>
        <w:shd w:val="clear" w:color="auto" w:fill="FFFFFF"/>
        <w:spacing w:after="100" w:afterAutospacing="1"/>
        <w:ind w:left="1843"/>
        <w:contextualSpacing/>
        <w:jc w:val="both"/>
        <w:rPr>
          <w:rFonts w:ascii="Tahoma" w:eastAsiaTheme="minorEastAsia" w:hAnsi="Tahoma" w:cs="Tahoma"/>
          <w:lang w:val="es-ES_tradnl"/>
        </w:rPr>
      </w:pPr>
      <w:r w:rsidRPr="0042130B">
        <w:rPr>
          <w:rFonts w:ascii="Tahoma" w:eastAsiaTheme="minorEastAsia" w:hAnsi="Tahoma" w:cs="Tahoma"/>
          <w:b/>
          <w:lang w:val="es-ES_tradnl"/>
        </w:rPr>
        <w:t xml:space="preserve">Monto: </w:t>
      </w:r>
      <w:r w:rsidRPr="0042130B">
        <w:rPr>
          <w:rFonts w:ascii="Tahoma" w:eastAsiaTheme="minorEastAsia" w:hAnsi="Tahoma" w:cs="Tahoma"/>
          <w:lang w:val="es-ES_tradnl"/>
        </w:rPr>
        <w:t>$ 166,858.00 pesos más I.V.A.</w:t>
      </w:r>
    </w:p>
    <w:p w:rsidR="00545AFA" w:rsidRDefault="000066BA" w:rsidP="00545AFA">
      <w:pPr>
        <w:pStyle w:val="Prrafodelista"/>
        <w:shd w:val="clear" w:color="auto" w:fill="FFFFFF"/>
        <w:spacing w:after="100" w:afterAutospacing="1"/>
        <w:ind w:left="1843"/>
        <w:contextualSpacing/>
        <w:jc w:val="both"/>
        <w:rPr>
          <w:rFonts w:ascii="Tahoma" w:eastAsiaTheme="minorEastAsia" w:hAnsi="Tahoma" w:cs="Tahoma"/>
          <w:lang w:val="es-ES_tradnl"/>
        </w:rPr>
      </w:pPr>
      <w:r w:rsidRPr="0042130B">
        <w:rPr>
          <w:rFonts w:ascii="Tahoma" w:hAnsi="Tahoma" w:cs="Tahoma"/>
          <w:b/>
          <w:lang w:val="es-ES_tradnl"/>
        </w:rPr>
        <w:t xml:space="preserve">Fundamento y Motivo: </w:t>
      </w:r>
      <w:r w:rsidRPr="0042130B">
        <w:rPr>
          <w:rFonts w:ascii="Tahoma" w:eastAsiaTheme="minorEastAsia" w:hAnsi="Tahoma" w:cs="Tahoma"/>
          <w:lang w:val="es-ES_tradnl"/>
        </w:rPr>
        <w:t xml:space="preserve">Artículo 73, Fracción I, de la Ley de Compras Gubernamentales, Enajenaciones y Contratación de Servicios del Estado de Jalisco y sus Municipios. Debido a la necesidad de la continuidad del cumplimiento al contrato de prestación de servicios SRE-DRM-LP-24/15 de fecha </w:t>
      </w:r>
      <w:r w:rsidRPr="0042130B">
        <w:rPr>
          <w:rFonts w:ascii="Tahoma" w:eastAsiaTheme="minorEastAsia" w:hAnsi="Tahoma" w:cs="Tahoma"/>
          <w:lang w:val="es-ES_tradnl"/>
        </w:rPr>
        <w:lastRenderedPageBreak/>
        <w:t>27 de abril de 2015, derivado de la licitación pública mixta internacional, bajo la cobertura de tratados para la prestación de servicio relativo a la emisión del pasaporte mexicano en las secciones consulares de las embajadas, consulados, consulados sobre ruedas y consulados móviles en la SRE en Estados Unidos de América y en las Delegaciones en Territorio Nacional. Cabe hacer mención que en la Sesión Ordinaria del 25 de junio de 2018, se aprobó por una unanimidad de votos en Punto de Acuerdo presentado por el Presidente Municipal Interino José Luis Tostado Bastidas, el cual tiene por objeto que el Municipio de Zapopan, Jalisco, suscriba un convenio modificatorio del contrato de prestación de servicios para la ampliación de su vigencia ahora de 1 de julio al 10 de octubre de 2018, para continuar prestando el servicio de emisión de pasaportes mexicanos a través de la Unidad de Enlace de Relaciones Exteriores del Municipio de Zapopan, Jalisco.</w:t>
      </w:r>
    </w:p>
    <w:p w:rsidR="000066BA" w:rsidRPr="0042130B" w:rsidRDefault="000066BA" w:rsidP="00545AFA">
      <w:pPr>
        <w:pStyle w:val="Prrafodelista"/>
        <w:shd w:val="clear" w:color="auto" w:fill="FFFFFF"/>
        <w:spacing w:after="100" w:afterAutospacing="1"/>
        <w:ind w:left="1843"/>
        <w:contextualSpacing/>
        <w:jc w:val="both"/>
        <w:rPr>
          <w:rFonts w:ascii="Tahoma" w:eastAsiaTheme="minorEastAsia" w:hAnsi="Tahoma" w:cs="Tahoma"/>
          <w:lang w:val="es-ES_tradnl"/>
        </w:rPr>
      </w:pPr>
      <w:r w:rsidRPr="0042130B">
        <w:rPr>
          <w:rFonts w:ascii="Tahoma" w:hAnsi="Tahoma" w:cs="Tahoma"/>
          <w:b/>
          <w:lang w:val="es-ES_tradnl"/>
        </w:rPr>
        <w:t>Proveedor:</w:t>
      </w:r>
      <w:r w:rsidRPr="0042130B">
        <w:rPr>
          <w:rFonts w:ascii="Tahoma" w:eastAsiaTheme="minorEastAsia" w:hAnsi="Tahoma" w:cs="Tahoma"/>
          <w:lang w:val="es-ES_tradnl"/>
        </w:rPr>
        <w:t xml:space="preserve"> IECISA México S.A. de C.V.</w:t>
      </w:r>
    </w:p>
    <w:p w:rsidR="00162908" w:rsidRPr="00FC05D6" w:rsidRDefault="00162908" w:rsidP="00FC05D6">
      <w:pPr>
        <w:shd w:val="clear" w:color="auto" w:fill="FFFFFF"/>
        <w:spacing w:after="100" w:afterAutospacing="1"/>
        <w:ind w:left="1429"/>
        <w:contextualSpacing/>
        <w:jc w:val="both"/>
        <w:rPr>
          <w:rFonts w:ascii="Tahoma" w:eastAsiaTheme="minorHAnsi" w:hAnsi="Tahoma" w:cs="Tahoma"/>
          <w:lang w:val="es-ES_tradnl" w:eastAsia="en-US"/>
        </w:rPr>
      </w:pPr>
    </w:p>
    <w:p w:rsidR="00162908" w:rsidRPr="00A03E70" w:rsidRDefault="00162908" w:rsidP="00162908">
      <w:pPr>
        <w:jc w:val="both"/>
        <w:rPr>
          <w:rFonts w:ascii="Tahoma" w:eastAsia="Calibri" w:hAnsi="Tahoma" w:cs="Tahoma"/>
          <w:lang w:val="es-ES_tradnl"/>
        </w:rPr>
      </w:pPr>
      <w:r w:rsidRPr="00A72AAB">
        <w:rPr>
          <w:rFonts w:ascii="Tahoma" w:hAnsi="Tahoma" w:cs="Tahoma"/>
        </w:rPr>
        <w:t xml:space="preserve">El Lic. </w:t>
      </w:r>
      <w:r w:rsidR="00B26785">
        <w:rPr>
          <w:rFonts w:ascii="Tahoma" w:hAnsi="Tahoma" w:cs="Tahoma"/>
        </w:rPr>
        <w:t xml:space="preserve">Edmundo Antonio </w:t>
      </w:r>
      <w:proofErr w:type="spellStart"/>
      <w:r w:rsidR="00B26785">
        <w:rPr>
          <w:rFonts w:ascii="Tahoma" w:hAnsi="Tahoma" w:cs="Tahoma"/>
        </w:rPr>
        <w:t>Amutio</w:t>
      </w:r>
      <w:proofErr w:type="spellEnd"/>
      <w:r w:rsidR="00B26785">
        <w:rPr>
          <w:rFonts w:ascii="Tahoma" w:hAnsi="Tahoma" w:cs="Tahoma"/>
        </w:rPr>
        <w:t xml:space="preserve"> Villa</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2A4198">
        <w:rPr>
          <w:rFonts w:ascii="Tahoma" w:hAnsi="Tahoma" w:cs="Tahoma"/>
        </w:rPr>
        <w:t xml:space="preserve">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sidR="00A246D8">
        <w:rPr>
          <w:rFonts w:ascii="Tahoma" w:eastAsia="Calibri" w:hAnsi="Tahoma" w:cs="Tahoma"/>
          <w:b/>
          <w:lang w:val="es-ES_tradnl"/>
        </w:rPr>
        <w:t>asunto vario</w:t>
      </w:r>
      <w:r>
        <w:rPr>
          <w:rFonts w:ascii="Tahoma" w:eastAsia="Calibri" w:hAnsi="Tahoma" w:cs="Tahoma"/>
          <w:b/>
          <w:lang w:val="es-ES_tradnl"/>
        </w:rPr>
        <w:t xml:space="preserve"> C1</w:t>
      </w:r>
      <w:r w:rsidRPr="00A03E70">
        <w:rPr>
          <w:rFonts w:ascii="Tahoma" w:eastAsia="Calibri" w:hAnsi="Tahoma" w:cs="Tahoma"/>
          <w:lang w:val="es-ES_tradnl"/>
        </w:rPr>
        <w:t>, los que estén por la afirmativa, sírvanse manifestarlo levantando su mano.</w:t>
      </w:r>
    </w:p>
    <w:p w:rsidR="00162908" w:rsidRDefault="00162908" w:rsidP="00162908">
      <w:pPr>
        <w:pStyle w:val="Prrafodelista"/>
        <w:shd w:val="clear" w:color="auto" w:fill="FFFFFF"/>
        <w:ind w:left="1429"/>
        <w:jc w:val="both"/>
        <w:rPr>
          <w:rFonts w:ascii="Tahoma" w:hAnsi="Tahoma" w:cs="Tahoma"/>
          <w:lang w:val="es-ES_tradnl"/>
        </w:rPr>
      </w:pPr>
    </w:p>
    <w:p w:rsidR="00767B43" w:rsidRDefault="00162908" w:rsidP="00B346CC">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2A4198">
        <w:rPr>
          <w:rFonts w:ascii="Tahoma" w:hAnsi="Tahoma" w:cs="Tahoma"/>
          <w:b/>
          <w:i/>
          <w:sz w:val="22"/>
          <w:lang w:eastAsia="en-US"/>
        </w:rPr>
        <w:t>unanimidad d</w:t>
      </w:r>
      <w:r w:rsidRPr="006257C0">
        <w:rPr>
          <w:rFonts w:ascii="Tahoma" w:hAnsi="Tahoma" w:cs="Tahoma"/>
          <w:b/>
          <w:i/>
          <w:sz w:val="22"/>
          <w:lang w:eastAsia="en-US"/>
        </w:rPr>
        <w:t>e votos por parte de los integrantes del Comité presentes.</w:t>
      </w:r>
    </w:p>
    <w:p w:rsidR="002F267A" w:rsidRPr="00B346CC" w:rsidRDefault="002F267A" w:rsidP="00B346CC">
      <w:pPr>
        <w:ind w:left="708"/>
        <w:jc w:val="center"/>
        <w:rPr>
          <w:rFonts w:ascii="Tahoma" w:hAnsi="Tahoma" w:cs="Tahoma"/>
          <w:b/>
          <w:i/>
          <w:sz w:val="22"/>
          <w:lang w:eastAsia="en-US"/>
        </w:rPr>
      </w:pPr>
    </w:p>
    <w:p w:rsidR="00440288" w:rsidRDefault="00440288" w:rsidP="00440288">
      <w:pPr>
        <w:pStyle w:val="Prrafodelista"/>
        <w:shd w:val="clear" w:color="auto" w:fill="FFFFFF"/>
        <w:ind w:left="1080"/>
        <w:jc w:val="both"/>
        <w:rPr>
          <w:rFonts w:ascii="Tahoma" w:hAnsi="Tahoma" w:cs="Tahoma"/>
          <w:b/>
          <w:lang w:val="es-ES_tradnl"/>
        </w:rPr>
      </w:pPr>
    </w:p>
    <w:p w:rsidR="00162908" w:rsidRPr="00FB1EC3" w:rsidRDefault="00545AFA" w:rsidP="00545AFA">
      <w:pPr>
        <w:pStyle w:val="Prrafodelista"/>
        <w:shd w:val="clear" w:color="auto" w:fill="FFFFFF"/>
        <w:tabs>
          <w:tab w:val="left" w:pos="1134"/>
        </w:tabs>
        <w:ind w:left="851"/>
        <w:contextualSpacing/>
        <w:jc w:val="both"/>
        <w:rPr>
          <w:rFonts w:ascii="Tahoma" w:hAnsi="Tahoma" w:cs="Tahoma"/>
          <w:b/>
          <w:lang w:val="es-ES_tradnl"/>
        </w:rPr>
      </w:pPr>
      <w:r>
        <w:rPr>
          <w:rFonts w:ascii="Tahoma" w:hAnsi="Tahoma" w:cs="Tahoma"/>
          <w:b/>
          <w:lang w:val="es-ES_tradnl"/>
        </w:rPr>
        <w:t>D</w:t>
      </w:r>
      <w:r>
        <w:rPr>
          <w:rFonts w:ascii="Tahoma" w:hAnsi="Tahoma" w:cs="Tahoma"/>
          <w:b/>
          <w:lang w:val="es-ES_tradnl"/>
        </w:rPr>
        <w:tab/>
      </w:r>
      <w:r w:rsidR="00162908" w:rsidRPr="00FB1EC3">
        <w:rPr>
          <w:rFonts w:ascii="Tahoma" w:hAnsi="Tahoma" w:cs="Tahoma"/>
          <w:b/>
          <w:lang w:val="es-ES_tradnl"/>
        </w:rPr>
        <w:t>De acuerdo a lo establecido en la Ley de Compras Gubernamentales, Enajenaciones y Contratación de Servicios del Estado de Jalisco y sus Municipios, Artículo 73, Fracción IV y el Artículo 74, punto 1, se rinde informe de las siguientes contrataciones:</w:t>
      </w:r>
    </w:p>
    <w:p w:rsidR="00162908" w:rsidRDefault="00162908" w:rsidP="00162908">
      <w:pPr>
        <w:pStyle w:val="Prrafodelista"/>
        <w:shd w:val="clear" w:color="auto" w:fill="FFFFFF"/>
        <w:ind w:left="1080"/>
        <w:jc w:val="both"/>
        <w:rPr>
          <w:rFonts w:ascii="Tahoma" w:hAnsi="Tahoma" w:cs="Tahoma"/>
        </w:rPr>
      </w:pPr>
    </w:p>
    <w:p w:rsidR="000066BA" w:rsidRPr="0042130B" w:rsidRDefault="000066BA" w:rsidP="000066BA">
      <w:pPr>
        <w:numPr>
          <w:ilvl w:val="0"/>
          <w:numId w:val="18"/>
        </w:numPr>
        <w:shd w:val="clear" w:color="auto" w:fill="FFFFFF"/>
        <w:spacing w:after="100" w:afterAutospacing="1"/>
        <w:contextualSpacing/>
        <w:jc w:val="both"/>
        <w:rPr>
          <w:rFonts w:ascii="Tahoma" w:eastAsiaTheme="minorEastAsia" w:hAnsi="Tahoma" w:cs="Tahoma"/>
          <w:lang w:val="es-ES_tradnl"/>
        </w:rPr>
      </w:pPr>
      <w:r w:rsidRPr="0042130B">
        <w:rPr>
          <w:rFonts w:ascii="Tahoma" w:eastAsiaTheme="minorEastAsia" w:hAnsi="Tahoma" w:cs="Tahoma"/>
          <w:b/>
          <w:lang w:val="es-ES_tradnl"/>
        </w:rPr>
        <w:t xml:space="preserve">Requisición: </w:t>
      </w:r>
      <w:r w:rsidRPr="0042130B">
        <w:rPr>
          <w:rFonts w:ascii="Tahoma" w:eastAsiaTheme="minorEastAsia" w:hAnsi="Tahoma" w:cs="Tahoma"/>
          <w:lang w:val="es-ES_tradnl"/>
        </w:rPr>
        <w:t>201801665</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eastAsiaTheme="minorEastAsia" w:hAnsi="Tahoma" w:cs="Tahoma"/>
          <w:b/>
          <w:lang w:val="es-ES_tradnl"/>
        </w:rPr>
        <w:t>Área requirente:</w:t>
      </w:r>
      <w:r w:rsidRPr="0042130B">
        <w:rPr>
          <w:rFonts w:ascii="Tahoma" w:eastAsiaTheme="minorEastAsia" w:hAnsi="Tahoma" w:cs="Tahoma"/>
          <w:lang w:val="es-ES_tradnl"/>
        </w:rPr>
        <w:t xml:space="preserve"> Dirección de Obras Públicas e Infraestructura</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eastAsiaTheme="minorEastAsia" w:hAnsi="Tahoma" w:cs="Tahoma"/>
          <w:b/>
          <w:lang w:val="es-ES_tradnl"/>
        </w:rPr>
        <w:t>Objeto:</w:t>
      </w:r>
      <w:r w:rsidRPr="0042130B">
        <w:rPr>
          <w:rFonts w:ascii="Tahoma" w:eastAsiaTheme="minorEastAsia" w:hAnsi="Tahoma" w:cs="Tahoma"/>
          <w:lang w:val="es-ES_tradnl"/>
        </w:rPr>
        <w:t xml:space="preserve"> Instalación de multifuncional HP </w:t>
      </w:r>
      <w:proofErr w:type="spellStart"/>
      <w:r w:rsidRPr="0042130B">
        <w:rPr>
          <w:rFonts w:ascii="Tahoma" w:eastAsiaTheme="minorEastAsia" w:hAnsi="Tahoma" w:cs="Tahoma"/>
          <w:lang w:val="es-ES_tradnl"/>
        </w:rPr>
        <w:t>Designhetr</w:t>
      </w:r>
      <w:proofErr w:type="spellEnd"/>
      <w:r w:rsidRPr="0042130B">
        <w:rPr>
          <w:rFonts w:ascii="Tahoma" w:eastAsiaTheme="minorEastAsia" w:hAnsi="Tahoma" w:cs="Tahoma"/>
          <w:lang w:val="es-ES_tradnl"/>
        </w:rPr>
        <w:t xml:space="preserve"> T2530 36 IN, (instalación de equipo de fotocopiado </w:t>
      </w:r>
      <w:proofErr w:type="spellStart"/>
      <w:r w:rsidRPr="0042130B">
        <w:rPr>
          <w:rFonts w:ascii="Tahoma" w:eastAsiaTheme="minorEastAsia" w:hAnsi="Tahoma" w:cs="Tahoma"/>
          <w:lang w:val="es-ES_tradnl"/>
        </w:rPr>
        <w:t>ploter</w:t>
      </w:r>
      <w:proofErr w:type="spellEnd"/>
      <w:r w:rsidRPr="0042130B">
        <w:rPr>
          <w:rFonts w:ascii="Tahoma" w:eastAsiaTheme="minorEastAsia" w:hAnsi="Tahoma" w:cs="Tahoma"/>
          <w:lang w:val="es-ES_tradnl"/>
        </w:rPr>
        <w:t xml:space="preserve"> adquiridos con el proveedor </w:t>
      </w:r>
      <w:proofErr w:type="spellStart"/>
      <w:r w:rsidRPr="0042130B">
        <w:rPr>
          <w:rFonts w:ascii="Tahoma" w:eastAsiaTheme="minorEastAsia" w:hAnsi="Tahoma" w:cs="Tahoma"/>
          <w:lang w:val="es-ES_tradnl"/>
        </w:rPr>
        <w:t>Compucad</w:t>
      </w:r>
      <w:proofErr w:type="spellEnd"/>
      <w:r w:rsidRPr="0042130B">
        <w:rPr>
          <w:rFonts w:ascii="Tahoma" w:eastAsiaTheme="minorEastAsia" w:hAnsi="Tahoma" w:cs="Tahoma"/>
          <w:lang w:val="es-ES_tradnl"/>
        </w:rPr>
        <w:t xml:space="preserve"> S.A. de C.V., derivado que se adquirieron sin instalación y si los instalan personal de sistemas se tiene el riesgo que se pierdan garantías) </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eastAsiaTheme="minorEastAsia" w:hAnsi="Tahoma" w:cs="Tahoma"/>
          <w:b/>
          <w:lang w:val="es-ES_tradnl"/>
        </w:rPr>
        <w:t>Monto:</w:t>
      </w:r>
      <w:r w:rsidRPr="0042130B">
        <w:rPr>
          <w:rFonts w:ascii="Tahoma" w:eastAsiaTheme="minorEastAsia" w:hAnsi="Tahoma" w:cs="Tahoma"/>
          <w:lang w:val="es-ES_tradnl"/>
        </w:rPr>
        <w:t xml:space="preserve"> $ 3,800.00 pesos más I.V.A.</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lastRenderedPageBreak/>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Derivado que se adquirieron sin instalación y si los instalan personal de sistemas se tiene el riesgo que se pierdan garantías.</w:t>
      </w:r>
    </w:p>
    <w:p w:rsidR="000066BA"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Proveedor: </w:t>
      </w:r>
      <w:proofErr w:type="spellStart"/>
      <w:r w:rsidRPr="0042130B">
        <w:rPr>
          <w:rFonts w:ascii="Tahoma" w:hAnsi="Tahoma" w:cs="Tahoma"/>
          <w:lang w:val="es-ES_tradnl"/>
        </w:rPr>
        <w:t>Compucad</w:t>
      </w:r>
      <w:proofErr w:type="spellEnd"/>
      <w:r w:rsidRPr="0042130B">
        <w:rPr>
          <w:rFonts w:ascii="Tahoma" w:hAnsi="Tahoma" w:cs="Tahoma"/>
          <w:lang w:val="es-ES_tradnl"/>
        </w:rPr>
        <w:t xml:space="preserve"> S.A. de C.V.</w:t>
      </w:r>
    </w:p>
    <w:p w:rsidR="007A5D20" w:rsidRPr="0042130B" w:rsidRDefault="007A5D20" w:rsidP="000066BA">
      <w:pPr>
        <w:shd w:val="clear" w:color="auto" w:fill="FFFFFF"/>
        <w:spacing w:after="100" w:afterAutospacing="1"/>
        <w:ind w:left="1440"/>
        <w:contextualSpacing/>
        <w:jc w:val="both"/>
        <w:rPr>
          <w:rFonts w:ascii="Tahoma" w:eastAsiaTheme="minorEastAsia" w:hAnsi="Tahoma" w:cs="Tahoma"/>
          <w:lang w:val="es-ES_tradnl"/>
        </w:rPr>
      </w:pPr>
    </w:p>
    <w:p w:rsidR="007A5D20" w:rsidRDefault="007A5D20" w:rsidP="007A5D20">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7A5D20" w:rsidRPr="00315CAB" w:rsidRDefault="007A5D20" w:rsidP="007A5D20">
      <w:pPr>
        <w:shd w:val="clear" w:color="auto" w:fill="FFFFFF"/>
        <w:spacing w:after="100" w:afterAutospacing="1"/>
        <w:ind w:left="1429"/>
        <w:contextualSpacing/>
        <w:jc w:val="both"/>
        <w:rPr>
          <w:rFonts w:ascii="Tahoma" w:hAnsi="Tahoma" w:cs="Tahoma"/>
          <w:b/>
        </w:rPr>
      </w:pPr>
    </w:p>
    <w:p w:rsidR="000066BA" w:rsidRPr="007A5D20" w:rsidRDefault="000066BA" w:rsidP="000066BA">
      <w:pPr>
        <w:shd w:val="clear" w:color="auto" w:fill="FFFFFF"/>
        <w:spacing w:after="100" w:afterAutospacing="1"/>
        <w:ind w:left="1440"/>
        <w:contextualSpacing/>
        <w:jc w:val="both"/>
        <w:rPr>
          <w:rFonts w:ascii="Tahoma" w:eastAsiaTheme="minorEastAsia" w:hAnsi="Tahoma" w:cs="Tahoma"/>
        </w:rPr>
      </w:pPr>
    </w:p>
    <w:p w:rsidR="000066BA" w:rsidRPr="0042130B" w:rsidRDefault="000066BA" w:rsidP="000066BA">
      <w:pPr>
        <w:numPr>
          <w:ilvl w:val="0"/>
          <w:numId w:val="18"/>
        </w:numPr>
        <w:shd w:val="clear" w:color="auto" w:fill="FFFFFF"/>
        <w:spacing w:after="100" w:afterAutospacing="1"/>
        <w:contextualSpacing/>
        <w:jc w:val="both"/>
        <w:rPr>
          <w:rFonts w:ascii="Tahoma" w:eastAsiaTheme="minorEastAsia" w:hAnsi="Tahoma" w:cs="Tahoma"/>
          <w:lang w:val="es-ES_tradnl"/>
        </w:rPr>
      </w:pPr>
      <w:r w:rsidRPr="0042130B">
        <w:rPr>
          <w:rFonts w:ascii="Tahoma" w:eastAsiaTheme="minorEastAsia" w:hAnsi="Tahoma" w:cs="Tahoma"/>
          <w:b/>
          <w:lang w:val="es-ES_tradnl"/>
        </w:rPr>
        <w:t xml:space="preserve">Requisición: </w:t>
      </w:r>
      <w:r w:rsidRPr="0042130B">
        <w:rPr>
          <w:rFonts w:ascii="Tahoma" w:eastAsiaTheme="minorEastAsia" w:hAnsi="Tahoma" w:cs="Tahoma"/>
          <w:lang w:val="es-ES_tradnl"/>
        </w:rPr>
        <w:t>201801380</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eastAsiaTheme="minorEastAsia" w:hAnsi="Tahoma" w:cs="Tahoma"/>
          <w:b/>
          <w:lang w:val="es-ES_tradnl"/>
        </w:rPr>
        <w:t xml:space="preserve">Área requirente: </w:t>
      </w:r>
      <w:r w:rsidRPr="0042130B">
        <w:rPr>
          <w:rFonts w:ascii="Tahoma" w:eastAsiaTheme="minorEastAsia" w:hAnsi="Tahoma" w:cs="Tahoma"/>
          <w:lang w:val="es-ES_tradnl"/>
        </w:rPr>
        <w:t>Dirección de Administración adscrita a la Coordinación General de Administración e Innovación Gubernamental.</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eastAsiaTheme="minorEastAsia" w:hAnsi="Tahoma" w:cs="Tahoma"/>
          <w:b/>
          <w:lang w:val="es-ES_tradnl"/>
        </w:rPr>
        <w:t xml:space="preserve">Objeto: </w:t>
      </w:r>
      <w:r w:rsidRPr="0042130B">
        <w:rPr>
          <w:rFonts w:ascii="Tahoma" w:eastAsiaTheme="minorEastAsia" w:hAnsi="Tahoma" w:cs="Tahoma"/>
          <w:lang w:val="es-ES_tradnl"/>
        </w:rPr>
        <w:t xml:space="preserve">Reparación y mantenimiento de equipos de aire acondicionado y </w:t>
      </w:r>
      <w:proofErr w:type="spellStart"/>
      <w:r w:rsidRPr="0042130B">
        <w:rPr>
          <w:rFonts w:ascii="Tahoma" w:eastAsiaTheme="minorEastAsia" w:hAnsi="Tahoma" w:cs="Tahoma"/>
          <w:lang w:val="es-ES_tradnl"/>
        </w:rPr>
        <w:t>chiller</w:t>
      </w:r>
      <w:proofErr w:type="spellEnd"/>
      <w:r w:rsidRPr="0042130B">
        <w:rPr>
          <w:rFonts w:ascii="Tahoma" w:eastAsiaTheme="minorEastAsia" w:hAnsi="Tahoma" w:cs="Tahoma"/>
          <w:lang w:val="es-ES_tradnl"/>
        </w:rPr>
        <w:t xml:space="preserve"> de áreas estratégicas como Cabildo, Recaudadoras, </w:t>
      </w:r>
      <w:proofErr w:type="spellStart"/>
      <w:r w:rsidRPr="0042130B">
        <w:rPr>
          <w:rFonts w:ascii="Tahoma" w:eastAsiaTheme="minorEastAsia" w:hAnsi="Tahoma" w:cs="Tahoma"/>
          <w:lang w:val="es-ES_tradnl"/>
        </w:rPr>
        <w:t>Sites</w:t>
      </w:r>
      <w:proofErr w:type="spellEnd"/>
      <w:r w:rsidRPr="0042130B">
        <w:rPr>
          <w:rFonts w:ascii="Tahoma" w:eastAsiaTheme="minorEastAsia" w:hAnsi="Tahoma" w:cs="Tahoma"/>
          <w:lang w:val="es-ES_tradnl"/>
        </w:rPr>
        <w:t>, Unidad Basílica, Bomberos, museo entre otras.</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eastAsiaTheme="minorEastAsia" w:hAnsi="Tahoma" w:cs="Tahoma"/>
          <w:b/>
          <w:lang w:val="es-ES_tradnl"/>
        </w:rPr>
        <w:t>Monto:</w:t>
      </w:r>
      <w:r w:rsidRPr="0042130B">
        <w:rPr>
          <w:rFonts w:ascii="Tahoma" w:eastAsiaTheme="minorEastAsia" w:hAnsi="Tahoma" w:cs="Tahoma"/>
          <w:lang w:val="es-ES_tradnl"/>
        </w:rPr>
        <w:t xml:space="preserve"> $ 167,672.50 pesos más I.V.A.</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algunos equipos están en áreas claves para la atención a la ciudadanía y otros son equipos estratégicos en los que cualquier falla provocaría interrupciones en la operación y en las comunicaciones que coordinan todas las Unidades Administrativas del Municipio, se elige a este proveedor porque conoce los equipos, tiene la capacidad técnica y atiende los problemas en el momento que se presentan.</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Proveedor: </w:t>
      </w:r>
      <w:r w:rsidRPr="0042130B">
        <w:rPr>
          <w:rFonts w:ascii="Tahoma" w:hAnsi="Tahoma" w:cs="Tahoma"/>
          <w:lang w:val="es-ES_tradnl"/>
        </w:rPr>
        <w:t xml:space="preserve">Proveedora </w:t>
      </w:r>
      <w:proofErr w:type="spellStart"/>
      <w:r w:rsidRPr="0042130B">
        <w:rPr>
          <w:rFonts w:ascii="Tahoma" w:hAnsi="Tahoma" w:cs="Tahoma"/>
          <w:lang w:val="es-ES_tradnl"/>
        </w:rPr>
        <w:t>Rac</w:t>
      </w:r>
      <w:proofErr w:type="spellEnd"/>
      <w:r w:rsidRPr="0042130B">
        <w:rPr>
          <w:rFonts w:ascii="Tahoma" w:hAnsi="Tahoma" w:cs="Tahoma"/>
          <w:lang w:val="es-ES_tradnl"/>
        </w:rPr>
        <w:t xml:space="preserve"> S.A. de C.V.</w:t>
      </w:r>
    </w:p>
    <w:p w:rsidR="000066BA" w:rsidRDefault="000066BA" w:rsidP="000066BA">
      <w:pPr>
        <w:shd w:val="clear" w:color="auto" w:fill="FFFFFF"/>
        <w:spacing w:after="100" w:afterAutospacing="1"/>
        <w:ind w:left="1440"/>
        <w:contextualSpacing/>
        <w:jc w:val="both"/>
        <w:rPr>
          <w:rFonts w:ascii="Tahoma" w:eastAsiaTheme="minorEastAsia" w:hAnsi="Tahoma" w:cs="Tahoma"/>
          <w:lang w:val="es-ES_tradnl"/>
        </w:rPr>
      </w:pPr>
    </w:p>
    <w:p w:rsidR="007A5D20" w:rsidRDefault="007A5D20" w:rsidP="007A5D20">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7A5D20" w:rsidRPr="007A5D20" w:rsidRDefault="007A5D20" w:rsidP="000066BA">
      <w:pPr>
        <w:shd w:val="clear" w:color="auto" w:fill="FFFFFF"/>
        <w:spacing w:after="100" w:afterAutospacing="1"/>
        <w:ind w:left="1440"/>
        <w:contextualSpacing/>
        <w:jc w:val="both"/>
        <w:rPr>
          <w:rFonts w:ascii="Tahoma" w:eastAsiaTheme="minorEastAsia" w:hAnsi="Tahoma" w:cs="Tahoma"/>
        </w:rPr>
      </w:pPr>
    </w:p>
    <w:p w:rsidR="007A5D20" w:rsidRPr="0042130B" w:rsidRDefault="007A5D20" w:rsidP="000066BA">
      <w:pPr>
        <w:shd w:val="clear" w:color="auto" w:fill="FFFFFF"/>
        <w:spacing w:after="100" w:afterAutospacing="1"/>
        <w:ind w:left="1440"/>
        <w:contextualSpacing/>
        <w:jc w:val="both"/>
        <w:rPr>
          <w:rFonts w:ascii="Tahoma" w:eastAsiaTheme="minorEastAsia" w:hAnsi="Tahoma" w:cs="Tahoma"/>
          <w:lang w:val="es-ES_tradnl"/>
        </w:rPr>
      </w:pPr>
    </w:p>
    <w:p w:rsidR="000066BA" w:rsidRPr="0042130B" w:rsidRDefault="000066BA" w:rsidP="000066BA">
      <w:pPr>
        <w:numPr>
          <w:ilvl w:val="0"/>
          <w:numId w:val="18"/>
        </w:numPr>
        <w:shd w:val="clear" w:color="auto" w:fill="FFFFFF"/>
        <w:spacing w:after="100" w:afterAutospacing="1"/>
        <w:contextualSpacing/>
        <w:jc w:val="both"/>
        <w:rPr>
          <w:rFonts w:ascii="Tahoma" w:eastAsiaTheme="minorEastAsia" w:hAnsi="Tahoma" w:cs="Tahoma"/>
          <w:lang w:val="es-ES_tradnl"/>
        </w:rPr>
      </w:pPr>
      <w:r w:rsidRPr="0042130B">
        <w:rPr>
          <w:rFonts w:ascii="Tahoma" w:eastAsiaTheme="minorEastAsia" w:hAnsi="Tahoma" w:cs="Tahoma"/>
          <w:b/>
          <w:lang w:val="es-ES_tradnl"/>
        </w:rPr>
        <w:t xml:space="preserve">Requisición: </w:t>
      </w:r>
      <w:r w:rsidRPr="0042130B">
        <w:rPr>
          <w:rFonts w:ascii="Tahoma" w:eastAsiaTheme="minorEastAsia" w:hAnsi="Tahoma" w:cs="Tahoma"/>
          <w:lang w:val="es-ES_tradnl"/>
        </w:rPr>
        <w:t>201801837</w:t>
      </w:r>
    </w:p>
    <w:p w:rsidR="000066BA" w:rsidRPr="0042130B" w:rsidRDefault="000066BA" w:rsidP="000066BA">
      <w:pPr>
        <w:shd w:val="clear" w:color="auto" w:fill="FFFFFF"/>
        <w:spacing w:after="100" w:afterAutospacing="1"/>
        <w:ind w:left="1429"/>
        <w:contextualSpacing/>
        <w:jc w:val="both"/>
        <w:rPr>
          <w:rFonts w:ascii="Tahoma" w:eastAsiaTheme="minorEastAsia" w:hAnsi="Tahoma" w:cs="Tahoma"/>
          <w:lang w:val="es-ES_tradnl"/>
        </w:rPr>
      </w:pPr>
      <w:r w:rsidRPr="0042130B">
        <w:rPr>
          <w:rFonts w:ascii="Tahoma" w:eastAsiaTheme="minorEastAsia" w:hAnsi="Tahoma" w:cs="Tahoma"/>
          <w:b/>
          <w:lang w:val="es-ES_tradnl"/>
        </w:rPr>
        <w:t>Área requirente:</w:t>
      </w:r>
      <w:r w:rsidRPr="0042130B">
        <w:rPr>
          <w:rFonts w:ascii="Tahoma" w:eastAsiaTheme="minorEastAsia" w:hAnsi="Tahoma" w:cs="Tahoma"/>
          <w:lang w:val="es-ES_tradnl"/>
        </w:rPr>
        <w:t xml:space="preserve"> Dirección de Administración adscrita a la Coordinación General de Administración e Innovación Gubernamental.</w:t>
      </w:r>
    </w:p>
    <w:p w:rsidR="000066BA" w:rsidRPr="0042130B" w:rsidRDefault="000066BA" w:rsidP="000066BA">
      <w:pPr>
        <w:shd w:val="clear" w:color="auto" w:fill="FFFFFF"/>
        <w:spacing w:after="100" w:afterAutospacing="1"/>
        <w:ind w:left="1429"/>
        <w:contextualSpacing/>
        <w:jc w:val="both"/>
        <w:rPr>
          <w:rFonts w:ascii="Tahoma" w:eastAsiaTheme="minorEastAsia" w:hAnsi="Tahoma" w:cs="Tahoma"/>
          <w:lang w:val="es-ES_tradnl"/>
        </w:rPr>
      </w:pPr>
      <w:r w:rsidRPr="0042130B">
        <w:rPr>
          <w:rFonts w:ascii="Tahoma" w:eastAsiaTheme="minorEastAsia" w:hAnsi="Tahoma" w:cs="Tahoma"/>
          <w:b/>
          <w:lang w:val="es-ES_tradnl"/>
        </w:rPr>
        <w:t xml:space="preserve">Objeto: </w:t>
      </w:r>
      <w:r w:rsidRPr="0042130B">
        <w:rPr>
          <w:rFonts w:ascii="Tahoma" w:eastAsiaTheme="minorEastAsia" w:hAnsi="Tahoma" w:cs="Tahoma"/>
          <w:lang w:val="es-ES_tradnl"/>
        </w:rPr>
        <w:t>Suministro e instalación de herrería para protección en varios inmuebles, incluye oficina de Gabinete, Delegación Atemajac, inmuebles en Jardines del Valle, entre otros.</w:t>
      </w:r>
    </w:p>
    <w:p w:rsidR="000066BA" w:rsidRPr="0042130B" w:rsidRDefault="000066BA" w:rsidP="000066BA">
      <w:pPr>
        <w:shd w:val="clear" w:color="auto" w:fill="FFFFFF"/>
        <w:spacing w:after="100" w:afterAutospacing="1"/>
        <w:ind w:left="1429"/>
        <w:contextualSpacing/>
        <w:jc w:val="both"/>
        <w:rPr>
          <w:rFonts w:ascii="Tahoma" w:eastAsiaTheme="minorEastAsia" w:hAnsi="Tahoma" w:cs="Tahoma"/>
          <w:lang w:val="es-ES_tradnl"/>
        </w:rPr>
      </w:pPr>
      <w:r w:rsidRPr="0042130B">
        <w:rPr>
          <w:rFonts w:ascii="Tahoma" w:eastAsiaTheme="minorEastAsia" w:hAnsi="Tahoma" w:cs="Tahoma"/>
          <w:b/>
          <w:lang w:val="es-ES_tradnl"/>
        </w:rPr>
        <w:t>Monto:</w:t>
      </w:r>
      <w:r w:rsidRPr="0042130B">
        <w:rPr>
          <w:rFonts w:ascii="Tahoma" w:eastAsiaTheme="minorEastAsia" w:hAnsi="Tahoma" w:cs="Tahoma"/>
          <w:lang w:val="es-ES_tradnl"/>
        </w:rPr>
        <w:t xml:space="preserve"> $ 54,310.35 pesos más I.V.A.</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 xml:space="preserve">de la Ley de Compras Gubernamentales, Enajenaciones y Contratación de Servicios del Estado de Jalisco y </w:t>
      </w:r>
      <w:r w:rsidRPr="0042130B">
        <w:rPr>
          <w:rFonts w:ascii="Tahoma" w:eastAsiaTheme="minorEastAsia" w:hAnsi="Tahoma" w:cs="Tahoma"/>
          <w:lang w:val="es-ES_tradnl"/>
        </w:rPr>
        <w:lastRenderedPageBreak/>
        <w:t>sus Municipios. Debido a hechos de robo y vandalismo registrados en algunos inmuebles, se vio la necesidad de dar seguridad y evitar vandalismo en inmuebles y espacios municipales.</w:t>
      </w:r>
    </w:p>
    <w:p w:rsidR="000066BA" w:rsidRPr="0042130B" w:rsidRDefault="000066BA" w:rsidP="000066BA">
      <w:pPr>
        <w:shd w:val="clear" w:color="auto" w:fill="FFFFFF"/>
        <w:spacing w:after="100" w:afterAutospacing="1"/>
        <w:ind w:left="1429"/>
        <w:contextualSpacing/>
        <w:jc w:val="both"/>
        <w:rPr>
          <w:rFonts w:ascii="Tahoma" w:hAnsi="Tahoma" w:cs="Tahoma"/>
          <w:lang w:val="es-ES_tradnl"/>
        </w:rPr>
      </w:pPr>
      <w:r w:rsidRPr="0042130B">
        <w:rPr>
          <w:rFonts w:ascii="Tahoma" w:hAnsi="Tahoma" w:cs="Tahoma"/>
          <w:b/>
          <w:lang w:val="es-ES_tradnl"/>
        </w:rPr>
        <w:t xml:space="preserve">Proveedor: </w:t>
      </w:r>
      <w:r w:rsidRPr="0042130B">
        <w:rPr>
          <w:rFonts w:ascii="Tahoma" w:hAnsi="Tahoma" w:cs="Tahoma"/>
          <w:lang w:val="es-ES_tradnl"/>
        </w:rPr>
        <w:t>Oscar Bernabé De La Mora González.</w:t>
      </w:r>
    </w:p>
    <w:p w:rsidR="000066BA" w:rsidRDefault="000066BA" w:rsidP="000066BA">
      <w:pPr>
        <w:shd w:val="clear" w:color="auto" w:fill="FFFFFF"/>
        <w:spacing w:after="100" w:afterAutospacing="1"/>
        <w:ind w:left="1429"/>
        <w:contextualSpacing/>
        <w:jc w:val="both"/>
        <w:rPr>
          <w:rFonts w:ascii="Tahoma" w:hAnsi="Tahoma" w:cs="Tahoma"/>
          <w:lang w:val="es-ES_tradnl"/>
        </w:rPr>
      </w:pPr>
    </w:p>
    <w:p w:rsidR="007A5D20" w:rsidRDefault="007A5D20" w:rsidP="007A5D20">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7A5D20" w:rsidRPr="007A5D20" w:rsidRDefault="007A5D20" w:rsidP="000066BA">
      <w:pPr>
        <w:shd w:val="clear" w:color="auto" w:fill="FFFFFF"/>
        <w:spacing w:after="100" w:afterAutospacing="1"/>
        <w:ind w:left="1429"/>
        <w:contextualSpacing/>
        <w:jc w:val="both"/>
        <w:rPr>
          <w:rFonts w:ascii="Tahoma" w:hAnsi="Tahoma" w:cs="Tahoma"/>
        </w:rPr>
      </w:pPr>
    </w:p>
    <w:p w:rsidR="00221273" w:rsidRPr="0042130B" w:rsidRDefault="00221273" w:rsidP="000066BA">
      <w:pPr>
        <w:shd w:val="clear" w:color="auto" w:fill="FFFFFF"/>
        <w:spacing w:after="100" w:afterAutospacing="1"/>
        <w:ind w:left="1429"/>
        <w:contextualSpacing/>
        <w:jc w:val="both"/>
        <w:rPr>
          <w:rFonts w:ascii="Tahoma" w:hAnsi="Tahoma" w:cs="Tahoma"/>
          <w:lang w:val="es-ES_tradnl"/>
        </w:rPr>
      </w:pPr>
    </w:p>
    <w:p w:rsidR="000066BA" w:rsidRPr="0042130B" w:rsidRDefault="000066BA" w:rsidP="000066BA">
      <w:pPr>
        <w:numPr>
          <w:ilvl w:val="0"/>
          <w:numId w:val="18"/>
        </w:numPr>
        <w:shd w:val="clear" w:color="auto" w:fill="FFFFFF"/>
        <w:spacing w:after="100" w:afterAutospacing="1"/>
        <w:contextualSpacing/>
        <w:jc w:val="both"/>
        <w:rPr>
          <w:rFonts w:ascii="Tahoma" w:hAnsi="Tahoma" w:cs="Tahoma"/>
          <w:lang w:val="es-ES_tradnl"/>
        </w:rPr>
      </w:pPr>
      <w:r w:rsidRPr="0042130B">
        <w:rPr>
          <w:rFonts w:ascii="Tahoma" w:hAnsi="Tahoma" w:cs="Tahoma"/>
          <w:b/>
          <w:lang w:val="es-ES_tradnl"/>
        </w:rPr>
        <w:t xml:space="preserve">Requisición: </w:t>
      </w:r>
      <w:r w:rsidRPr="0042130B">
        <w:rPr>
          <w:rFonts w:ascii="Tahoma" w:hAnsi="Tahoma" w:cs="Tahoma"/>
          <w:lang w:val="es-ES_tradnl"/>
        </w:rPr>
        <w:t>201801825</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Área requirente: </w:t>
      </w:r>
      <w:r w:rsidRPr="0042130B">
        <w:rPr>
          <w:rFonts w:ascii="Tahoma" w:hAnsi="Tahoma" w:cs="Tahoma"/>
          <w:lang w:val="es-ES_tradnl"/>
        </w:rPr>
        <w:t>Dirección de Administración adscrita a la Coordinación General de Administración e Innovación Gubernamental.</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Objeto: </w:t>
      </w:r>
      <w:r w:rsidRPr="0042130B">
        <w:rPr>
          <w:rFonts w:ascii="Tahoma" w:hAnsi="Tahoma" w:cs="Tahoma"/>
          <w:lang w:val="es-ES_tradnl"/>
        </w:rPr>
        <w:t>Suministro e Instalación de malla protectora de pájaros y palomos para el inmueble de la Presidencia, considerado Histórico.</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$ 68,800.00 pesos más I.V.A.</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es un inmueble considerado como histórico ubicado en Centro de Zapopan, es necesario mantenerlo en buenas condiciones de preservación, para ello se necesita mantener alejados a los pájaros y palomos ya que su excremento es uno de los problemas que perjudican el mantenimiento de edificios, fachadas y monumentos de todas las ciudades, el excremento de palomos tiene propiedades corrosivas, desgastan las piedras, pinturas y ladrillos de los edificios. Además la proliferación de palomas continúa siendo un peligro latente para la salud ya que son transmisoras de enfermedades para los humanos.</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Proveedor: </w:t>
      </w:r>
      <w:r w:rsidRPr="0042130B">
        <w:rPr>
          <w:rFonts w:ascii="Tahoma" w:hAnsi="Tahoma" w:cs="Tahoma"/>
          <w:lang w:val="es-ES_tradnl"/>
        </w:rPr>
        <w:t>Víctor Hugo López Miranda.</w:t>
      </w:r>
    </w:p>
    <w:p w:rsidR="000066BA" w:rsidRDefault="000066BA" w:rsidP="000066BA">
      <w:pPr>
        <w:shd w:val="clear" w:color="auto" w:fill="FFFFFF"/>
        <w:spacing w:after="100" w:afterAutospacing="1"/>
        <w:ind w:left="1440"/>
        <w:contextualSpacing/>
        <w:jc w:val="both"/>
        <w:rPr>
          <w:rFonts w:ascii="Tahoma" w:hAnsi="Tahoma" w:cs="Tahoma"/>
          <w:lang w:val="es-ES_tradnl"/>
        </w:rPr>
      </w:pPr>
    </w:p>
    <w:p w:rsidR="00BA2D44" w:rsidRDefault="00BA2D44" w:rsidP="00BA2D44">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BA2D44" w:rsidRPr="00BA2D44" w:rsidRDefault="00BA2D44" w:rsidP="000066BA">
      <w:pPr>
        <w:shd w:val="clear" w:color="auto" w:fill="FFFFFF"/>
        <w:spacing w:after="100" w:afterAutospacing="1"/>
        <w:ind w:left="1440"/>
        <w:contextualSpacing/>
        <w:jc w:val="both"/>
        <w:rPr>
          <w:rFonts w:ascii="Tahoma" w:hAnsi="Tahoma" w:cs="Tahoma"/>
        </w:rPr>
      </w:pPr>
    </w:p>
    <w:p w:rsidR="00BA2D44" w:rsidRPr="0042130B" w:rsidRDefault="00BA2D44" w:rsidP="000066BA">
      <w:pPr>
        <w:shd w:val="clear" w:color="auto" w:fill="FFFFFF"/>
        <w:spacing w:after="100" w:afterAutospacing="1"/>
        <w:ind w:left="1440"/>
        <w:contextualSpacing/>
        <w:jc w:val="both"/>
        <w:rPr>
          <w:rFonts w:ascii="Tahoma" w:hAnsi="Tahoma" w:cs="Tahoma"/>
          <w:lang w:val="es-ES_tradnl"/>
        </w:rPr>
      </w:pPr>
    </w:p>
    <w:p w:rsidR="000066BA" w:rsidRPr="0042130B" w:rsidRDefault="000066BA" w:rsidP="000066BA">
      <w:pPr>
        <w:numPr>
          <w:ilvl w:val="0"/>
          <w:numId w:val="18"/>
        </w:numPr>
        <w:shd w:val="clear" w:color="auto" w:fill="FFFFFF"/>
        <w:spacing w:after="100" w:afterAutospacing="1"/>
        <w:contextualSpacing/>
        <w:jc w:val="both"/>
        <w:rPr>
          <w:rFonts w:ascii="Tahoma" w:hAnsi="Tahoma" w:cs="Tahoma"/>
          <w:b/>
          <w:lang w:val="es-ES_tradnl"/>
        </w:rPr>
      </w:pPr>
      <w:r w:rsidRPr="0042130B">
        <w:rPr>
          <w:rFonts w:ascii="Tahoma" w:hAnsi="Tahoma" w:cs="Tahoma"/>
          <w:b/>
          <w:lang w:val="es-ES_tradnl"/>
        </w:rPr>
        <w:t xml:space="preserve">Requisición: </w:t>
      </w:r>
      <w:r w:rsidRPr="0042130B">
        <w:rPr>
          <w:rFonts w:ascii="Tahoma" w:hAnsi="Tahoma" w:cs="Tahoma"/>
          <w:lang w:val="es-ES_tradnl"/>
        </w:rPr>
        <w:t>201801604</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Área requirente:</w:t>
      </w:r>
      <w:r w:rsidRPr="0042130B">
        <w:rPr>
          <w:rFonts w:ascii="Tahoma" w:hAnsi="Tahoma" w:cs="Tahoma"/>
          <w:lang w:val="es-ES_tradnl"/>
        </w:rPr>
        <w:t xml:space="preserve"> Dirección de Administración adscrita a la Coordinación General de Administración e Innovación Gubernamental. (Aseo Público y Protección del Medio Ambiente)</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Objeto: </w:t>
      </w:r>
      <w:r w:rsidRPr="0042130B">
        <w:rPr>
          <w:rFonts w:ascii="Tahoma" w:hAnsi="Tahoma" w:cs="Tahoma"/>
          <w:lang w:val="es-ES_tradnl"/>
        </w:rPr>
        <w:t>Mantenimiento correctivo de 12 unidades, número económico 2652, 2685, 1769, 2058, 2628, 2632, 2712, 2704, 2243, 1751, 456 y 2120.</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$ 222,770.00 pesos más I.V.A.</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b/>
          <w:lang w:val="es-ES_tradnl"/>
        </w:rPr>
        <w:t xml:space="preserve">Fecha de Orden de Servicio: </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17 de agosto de2017</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lastRenderedPageBreak/>
        <w:t>14 de diciembre de 2017</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20 de septiembre de 2017</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noviembre de 2017</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19 de julio de 2017</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27 de septiembre de 2017</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09 de agosto de 2017</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febrero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24 de enero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26 de febrero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04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04 de mayo de 2018</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Proveedor: </w:t>
      </w:r>
      <w:r w:rsidRPr="0042130B">
        <w:rPr>
          <w:rFonts w:ascii="Tahoma" w:hAnsi="Tahoma" w:cs="Tahoma"/>
          <w:lang w:val="es-ES_tradnl"/>
        </w:rPr>
        <w:t>José Antonio Jaramillo Farías.</w:t>
      </w:r>
    </w:p>
    <w:p w:rsidR="000066BA" w:rsidRDefault="000066BA" w:rsidP="000066BA">
      <w:pPr>
        <w:shd w:val="clear" w:color="auto" w:fill="FFFFFF"/>
        <w:spacing w:after="100" w:afterAutospacing="1"/>
        <w:ind w:left="1429"/>
        <w:contextualSpacing/>
        <w:jc w:val="both"/>
        <w:rPr>
          <w:rFonts w:ascii="Tahoma" w:hAnsi="Tahoma" w:cs="Tahoma"/>
          <w:b/>
          <w:lang w:val="es-ES_tradnl"/>
        </w:rPr>
      </w:pPr>
    </w:p>
    <w:p w:rsidR="00BA2D44" w:rsidRDefault="00BA2D44" w:rsidP="00BA2D44">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BA2D44" w:rsidRPr="00BA2D44" w:rsidRDefault="00BA2D44" w:rsidP="000066BA">
      <w:pPr>
        <w:shd w:val="clear" w:color="auto" w:fill="FFFFFF"/>
        <w:spacing w:after="100" w:afterAutospacing="1"/>
        <w:ind w:left="1429"/>
        <w:contextualSpacing/>
        <w:jc w:val="both"/>
        <w:rPr>
          <w:rFonts w:ascii="Tahoma" w:hAnsi="Tahoma" w:cs="Tahoma"/>
          <w:b/>
        </w:rPr>
      </w:pPr>
    </w:p>
    <w:p w:rsidR="00BA2D44" w:rsidRPr="0042130B" w:rsidRDefault="00BA2D44" w:rsidP="000066BA">
      <w:pPr>
        <w:shd w:val="clear" w:color="auto" w:fill="FFFFFF"/>
        <w:spacing w:after="100" w:afterAutospacing="1"/>
        <w:ind w:left="1429"/>
        <w:contextualSpacing/>
        <w:jc w:val="both"/>
        <w:rPr>
          <w:rFonts w:ascii="Tahoma" w:hAnsi="Tahoma" w:cs="Tahoma"/>
          <w:b/>
          <w:lang w:val="es-ES_tradnl"/>
        </w:rPr>
      </w:pPr>
    </w:p>
    <w:p w:rsidR="000066BA" w:rsidRPr="0042130B" w:rsidRDefault="000066BA" w:rsidP="000066BA">
      <w:pPr>
        <w:numPr>
          <w:ilvl w:val="0"/>
          <w:numId w:val="18"/>
        </w:numPr>
        <w:shd w:val="clear" w:color="auto" w:fill="FFFFFF"/>
        <w:spacing w:after="100" w:afterAutospacing="1"/>
        <w:contextualSpacing/>
        <w:jc w:val="both"/>
        <w:rPr>
          <w:rFonts w:ascii="Tahoma" w:hAnsi="Tahoma" w:cs="Tahoma"/>
          <w:b/>
          <w:lang w:val="es-ES_tradnl"/>
        </w:rPr>
      </w:pPr>
      <w:r w:rsidRPr="0042130B">
        <w:rPr>
          <w:rFonts w:ascii="Tahoma" w:hAnsi="Tahoma" w:cs="Tahoma"/>
          <w:b/>
          <w:lang w:val="es-ES_tradnl"/>
        </w:rPr>
        <w:t xml:space="preserve">Requisición: </w:t>
      </w:r>
      <w:r w:rsidRPr="0042130B">
        <w:rPr>
          <w:rFonts w:ascii="Tahoma" w:hAnsi="Tahoma" w:cs="Tahoma"/>
          <w:lang w:val="es-ES_tradnl"/>
        </w:rPr>
        <w:t>201801735</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Área requirente:</w:t>
      </w:r>
      <w:r w:rsidRPr="0042130B">
        <w:rPr>
          <w:rFonts w:ascii="Tahoma" w:hAnsi="Tahoma" w:cs="Tahoma"/>
          <w:lang w:val="es-ES_tradnl"/>
        </w:rPr>
        <w:t xml:space="preserve"> Dirección de Administración adscrita a la Coordinación General de Administración e Innovación Gubernamental. (Dirección de Gestión Integral del Agua y Protección Civil y Bomberos)</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Objeto: </w:t>
      </w:r>
      <w:r w:rsidRPr="0042130B">
        <w:rPr>
          <w:rFonts w:ascii="Tahoma" w:hAnsi="Tahoma" w:cs="Tahoma"/>
          <w:lang w:val="es-ES_tradnl"/>
        </w:rPr>
        <w:t>mantenimiento correctivo y preventivo de 2 unidades, número económico 2989 y 3127.</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$ 23,950.00 pesos más I.V.A.</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b/>
          <w:lang w:val="es-ES_tradnl"/>
        </w:rPr>
        <w:t>Fecha de Orden de Servicio:</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17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17 de mayo de 2018</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Proveedor: </w:t>
      </w:r>
      <w:r w:rsidRPr="0042130B">
        <w:rPr>
          <w:rFonts w:ascii="Tahoma" w:hAnsi="Tahoma" w:cs="Tahoma"/>
          <w:lang w:val="es-ES_tradnl"/>
        </w:rPr>
        <w:t>José Antonio Jaramillo Farías.</w:t>
      </w:r>
    </w:p>
    <w:p w:rsidR="000066BA" w:rsidRDefault="000066BA" w:rsidP="000066BA">
      <w:pPr>
        <w:shd w:val="clear" w:color="auto" w:fill="FFFFFF"/>
        <w:spacing w:after="100" w:afterAutospacing="1"/>
        <w:ind w:left="1429"/>
        <w:contextualSpacing/>
        <w:jc w:val="both"/>
        <w:rPr>
          <w:rFonts w:ascii="Tahoma" w:hAnsi="Tahoma" w:cs="Tahoma"/>
          <w:b/>
          <w:lang w:val="es-ES_tradnl"/>
        </w:rPr>
      </w:pPr>
    </w:p>
    <w:p w:rsidR="00BA2D44" w:rsidRDefault="00BA2D44" w:rsidP="00BA2D44">
      <w:pPr>
        <w:shd w:val="clear" w:color="auto" w:fill="FFFFFF"/>
        <w:ind w:left="1080"/>
        <w:jc w:val="both"/>
        <w:rPr>
          <w:rFonts w:ascii="Tahoma" w:hAnsi="Tahoma" w:cs="Tahoma"/>
          <w:i/>
        </w:rPr>
      </w:pPr>
      <w:r w:rsidRPr="00492879">
        <w:rPr>
          <w:rFonts w:ascii="Tahoma" w:hAnsi="Tahoma" w:cs="Tahoma"/>
          <w:i/>
        </w:rPr>
        <w:lastRenderedPageBreak/>
        <w:t>Los integrantes del Comité presentes se dan por enterados.</w:t>
      </w:r>
    </w:p>
    <w:p w:rsidR="00BA2D44" w:rsidRPr="00BA2D44" w:rsidRDefault="00BA2D44" w:rsidP="000066BA">
      <w:pPr>
        <w:shd w:val="clear" w:color="auto" w:fill="FFFFFF"/>
        <w:spacing w:after="100" w:afterAutospacing="1"/>
        <w:ind w:left="1429"/>
        <w:contextualSpacing/>
        <w:jc w:val="both"/>
        <w:rPr>
          <w:rFonts w:ascii="Tahoma" w:hAnsi="Tahoma" w:cs="Tahoma"/>
          <w:b/>
        </w:rPr>
      </w:pPr>
    </w:p>
    <w:p w:rsidR="00BA2D44" w:rsidRPr="0042130B" w:rsidRDefault="00BA2D44" w:rsidP="000066BA">
      <w:pPr>
        <w:shd w:val="clear" w:color="auto" w:fill="FFFFFF"/>
        <w:spacing w:after="100" w:afterAutospacing="1"/>
        <w:ind w:left="1429"/>
        <w:contextualSpacing/>
        <w:jc w:val="both"/>
        <w:rPr>
          <w:rFonts w:ascii="Tahoma" w:hAnsi="Tahoma" w:cs="Tahoma"/>
          <w:b/>
          <w:lang w:val="es-ES_tradnl"/>
        </w:rPr>
      </w:pPr>
    </w:p>
    <w:p w:rsidR="000066BA" w:rsidRPr="0042130B" w:rsidRDefault="000066BA" w:rsidP="000066BA">
      <w:pPr>
        <w:numPr>
          <w:ilvl w:val="0"/>
          <w:numId w:val="18"/>
        </w:numPr>
        <w:shd w:val="clear" w:color="auto" w:fill="FFFFFF"/>
        <w:spacing w:after="100" w:afterAutospacing="1"/>
        <w:contextualSpacing/>
        <w:jc w:val="both"/>
        <w:rPr>
          <w:rFonts w:ascii="Tahoma" w:hAnsi="Tahoma" w:cs="Tahoma"/>
          <w:b/>
          <w:lang w:val="es-ES_tradnl"/>
        </w:rPr>
      </w:pPr>
      <w:r w:rsidRPr="0042130B">
        <w:rPr>
          <w:rFonts w:ascii="Tahoma" w:hAnsi="Tahoma" w:cs="Tahoma"/>
          <w:b/>
          <w:lang w:val="es-ES_tradnl"/>
        </w:rPr>
        <w:t xml:space="preserve">Requisición: </w:t>
      </w:r>
      <w:r w:rsidRPr="0042130B">
        <w:rPr>
          <w:rFonts w:ascii="Tahoma" w:hAnsi="Tahoma" w:cs="Tahoma"/>
          <w:lang w:val="es-ES_tradnl"/>
        </w:rPr>
        <w:t>201801842</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Área requirente:</w:t>
      </w:r>
      <w:r w:rsidRPr="0042130B">
        <w:rPr>
          <w:rFonts w:ascii="Tahoma" w:hAnsi="Tahoma" w:cs="Tahoma"/>
          <w:lang w:val="es-ES_tradnl"/>
        </w:rPr>
        <w:t xml:space="preserve"> Dirección de Administración adscrita a la Coordinación General de Administración e Innovación Gubernamental. (Seguridad Pública)</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Objeto: </w:t>
      </w:r>
      <w:r w:rsidRPr="0042130B">
        <w:rPr>
          <w:rFonts w:ascii="Tahoma" w:hAnsi="Tahoma" w:cs="Tahoma"/>
          <w:lang w:val="es-ES_tradnl"/>
        </w:rPr>
        <w:t>Mantenimiento correctivo de unidad, número económico R0164, (servicio de los 190,000 kilómetros incluye: filtro de aire, filtro de aceite, reemplazo de balatas delanteras y traseras, cambio de foco)</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$ 5,834.48 pesos más I.V.A.</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Fecha de Orden de Servicio: </w:t>
      </w:r>
      <w:r w:rsidRPr="0042130B">
        <w:rPr>
          <w:rFonts w:ascii="Tahoma" w:hAnsi="Tahoma" w:cs="Tahoma"/>
          <w:lang w:val="es-ES_tradnl"/>
        </w:rPr>
        <w:t>24 de mayo de 2018</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la unidad presta un servicio operativo, por ello no es posible que se mantenga en malas condiciones de uso, lo que provocaría que se suspendiera los servicios municipales.</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Proveedor: </w:t>
      </w:r>
      <w:r w:rsidRPr="0042130B">
        <w:rPr>
          <w:rFonts w:ascii="Tahoma" w:hAnsi="Tahoma" w:cs="Tahoma"/>
          <w:lang w:val="es-ES_tradnl"/>
        </w:rPr>
        <w:t>Centro Automotriz Vallarta S.A. de C.V.</w:t>
      </w:r>
    </w:p>
    <w:p w:rsidR="000066BA" w:rsidRDefault="000066BA" w:rsidP="000066BA">
      <w:pPr>
        <w:shd w:val="clear" w:color="auto" w:fill="FFFFFF"/>
        <w:spacing w:after="100" w:afterAutospacing="1"/>
        <w:ind w:left="1429"/>
        <w:contextualSpacing/>
        <w:jc w:val="both"/>
        <w:rPr>
          <w:rFonts w:ascii="Tahoma" w:hAnsi="Tahoma" w:cs="Tahoma"/>
          <w:b/>
          <w:lang w:val="es-ES_tradnl"/>
        </w:rPr>
      </w:pPr>
    </w:p>
    <w:p w:rsidR="00BA2D44" w:rsidRDefault="00BA2D44" w:rsidP="00FB6FFE">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221273" w:rsidRDefault="00221273" w:rsidP="00FB6FFE">
      <w:pPr>
        <w:shd w:val="clear" w:color="auto" w:fill="FFFFFF"/>
        <w:ind w:left="1080"/>
        <w:jc w:val="both"/>
        <w:rPr>
          <w:rFonts w:ascii="Tahoma" w:hAnsi="Tahoma" w:cs="Tahoma"/>
          <w:i/>
        </w:rPr>
      </w:pPr>
    </w:p>
    <w:p w:rsidR="00221273" w:rsidRPr="00FB6FFE" w:rsidRDefault="00221273" w:rsidP="00FB6FFE">
      <w:pPr>
        <w:shd w:val="clear" w:color="auto" w:fill="FFFFFF"/>
        <w:ind w:left="1080"/>
        <w:jc w:val="both"/>
        <w:rPr>
          <w:rFonts w:ascii="Tahoma" w:hAnsi="Tahoma" w:cs="Tahoma"/>
          <w:i/>
        </w:rPr>
      </w:pPr>
    </w:p>
    <w:p w:rsidR="000066BA" w:rsidRPr="0042130B" w:rsidRDefault="000066BA" w:rsidP="000066BA">
      <w:pPr>
        <w:numPr>
          <w:ilvl w:val="0"/>
          <w:numId w:val="18"/>
        </w:numPr>
        <w:shd w:val="clear" w:color="auto" w:fill="FFFFFF"/>
        <w:spacing w:after="100" w:afterAutospacing="1"/>
        <w:contextualSpacing/>
        <w:jc w:val="both"/>
        <w:rPr>
          <w:rFonts w:ascii="Tahoma" w:hAnsi="Tahoma" w:cs="Tahoma"/>
          <w:b/>
          <w:lang w:val="es-ES_tradnl"/>
        </w:rPr>
      </w:pPr>
      <w:r w:rsidRPr="0042130B">
        <w:rPr>
          <w:rFonts w:ascii="Tahoma" w:hAnsi="Tahoma" w:cs="Tahoma"/>
          <w:b/>
          <w:lang w:val="es-ES_tradnl"/>
        </w:rPr>
        <w:t xml:space="preserve">Requisición: </w:t>
      </w:r>
      <w:r w:rsidRPr="0042130B">
        <w:rPr>
          <w:rFonts w:ascii="Tahoma" w:hAnsi="Tahoma" w:cs="Tahoma"/>
          <w:lang w:val="es-ES_tradnl"/>
        </w:rPr>
        <w:t>201801795</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Área requirente:</w:t>
      </w:r>
      <w:r w:rsidRPr="0042130B">
        <w:rPr>
          <w:rFonts w:ascii="Tahoma" w:hAnsi="Tahoma" w:cs="Tahoma"/>
          <w:lang w:val="es-ES_tradnl"/>
        </w:rPr>
        <w:t xml:space="preserve"> Dirección de Administración adscrita a la Coordinación General de Administración e Innovación Gubernamental. (Seguridad Pública)</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Objeto: </w:t>
      </w:r>
      <w:r w:rsidRPr="0042130B">
        <w:rPr>
          <w:rFonts w:ascii="Tahoma" w:hAnsi="Tahoma" w:cs="Tahoma"/>
          <w:lang w:val="es-ES_tradnl"/>
        </w:rPr>
        <w:t>Mantenimiento preventivo y correctivo de 17 unidades, número económico 3388, 3287, 3297, 3321, 3379, 3381, 3390, 3387, 3392, 3459, 3460, 3288, 3384, 3443, 3302, 3320 y 3299.</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$ 139,886.00 pesos más I.V.A.</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Fecha de Orden de Servicio: </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14 de septiembre de 2017</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06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11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12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16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19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14 de febrero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01 de febrero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14 de febrero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lastRenderedPageBreak/>
        <w:t>22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11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11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27 de febrero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22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11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16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 en malas condiciones de uso, lo que provocaría que se suspendiera los servicios municipales.</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Proveedor: </w:t>
      </w:r>
      <w:r w:rsidRPr="0042130B">
        <w:rPr>
          <w:rFonts w:ascii="Tahoma" w:hAnsi="Tahoma" w:cs="Tahoma"/>
          <w:lang w:val="es-ES_tradnl"/>
        </w:rPr>
        <w:t xml:space="preserve">Grupo </w:t>
      </w:r>
      <w:proofErr w:type="spellStart"/>
      <w:r w:rsidRPr="0042130B">
        <w:rPr>
          <w:rFonts w:ascii="Tahoma" w:hAnsi="Tahoma" w:cs="Tahoma"/>
          <w:lang w:val="es-ES_tradnl"/>
        </w:rPr>
        <w:t>Motormexa</w:t>
      </w:r>
      <w:proofErr w:type="spellEnd"/>
      <w:r w:rsidRPr="0042130B">
        <w:rPr>
          <w:rFonts w:ascii="Tahoma" w:hAnsi="Tahoma" w:cs="Tahoma"/>
          <w:lang w:val="es-ES_tradnl"/>
        </w:rPr>
        <w:t xml:space="preserve"> Guadalajara S.A. de C.V.</w:t>
      </w:r>
    </w:p>
    <w:p w:rsidR="000066BA" w:rsidRDefault="000066BA" w:rsidP="000066BA">
      <w:pPr>
        <w:shd w:val="clear" w:color="auto" w:fill="FFFFFF"/>
        <w:spacing w:after="100" w:afterAutospacing="1"/>
        <w:ind w:left="1440"/>
        <w:contextualSpacing/>
        <w:jc w:val="both"/>
        <w:rPr>
          <w:rFonts w:ascii="Tahoma" w:hAnsi="Tahoma" w:cs="Tahoma"/>
          <w:lang w:val="es-ES_tradnl"/>
        </w:rPr>
      </w:pPr>
    </w:p>
    <w:p w:rsidR="00BA2D44" w:rsidRDefault="00BA2D44" w:rsidP="00BA2D44">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BA2D44" w:rsidRPr="00315CAB" w:rsidRDefault="00BA2D44" w:rsidP="00BA2D44">
      <w:pPr>
        <w:shd w:val="clear" w:color="auto" w:fill="FFFFFF"/>
        <w:spacing w:after="100" w:afterAutospacing="1"/>
        <w:ind w:left="1429"/>
        <w:contextualSpacing/>
        <w:jc w:val="both"/>
        <w:rPr>
          <w:rFonts w:ascii="Tahoma" w:hAnsi="Tahoma" w:cs="Tahoma"/>
          <w:b/>
        </w:rPr>
      </w:pPr>
    </w:p>
    <w:p w:rsidR="00FB6FFE" w:rsidRPr="0042130B" w:rsidRDefault="00FB6FFE" w:rsidP="000066BA">
      <w:pPr>
        <w:shd w:val="clear" w:color="auto" w:fill="FFFFFF"/>
        <w:spacing w:after="100" w:afterAutospacing="1"/>
        <w:ind w:left="1440"/>
        <w:contextualSpacing/>
        <w:jc w:val="both"/>
        <w:rPr>
          <w:rFonts w:ascii="Tahoma" w:hAnsi="Tahoma" w:cs="Tahoma"/>
          <w:lang w:val="es-ES_tradnl"/>
        </w:rPr>
      </w:pPr>
    </w:p>
    <w:p w:rsidR="000066BA" w:rsidRPr="0042130B" w:rsidRDefault="000066BA" w:rsidP="000066BA">
      <w:pPr>
        <w:numPr>
          <w:ilvl w:val="0"/>
          <w:numId w:val="18"/>
        </w:numPr>
        <w:shd w:val="clear" w:color="auto" w:fill="FFFFFF"/>
        <w:spacing w:after="100" w:afterAutospacing="1"/>
        <w:contextualSpacing/>
        <w:jc w:val="both"/>
        <w:rPr>
          <w:rFonts w:ascii="Tahoma" w:hAnsi="Tahoma" w:cs="Tahoma"/>
          <w:b/>
          <w:lang w:val="es-ES_tradnl"/>
        </w:rPr>
      </w:pPr>
      <w:r w:rsidRPr="0042130B">
        <w:rPr>
          <w:rFonts w:ascii="Tahoma" w:hAnsi="Tahoma" w:cs="Tahoma"/>
          <w:b/>
          <w:lang w:val="es-ES_tradnl"/>
        </w:rPr>
        <w:t xml:space="preserve">Requisición: </w:t>
      </w:r>
      <w:r w:rsidRPr="0042130B">
        <w:rPr>
          <w:rFonts w:ascii="Tahoma" w:hAnsi="Tahoma" w:cs="Tahoma"/>
          <w:lang w:val="es-ES_tradnl"/>
        </w:rPr>
        <w:t>201801827</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Área requirente:</w:t>
      </w:r>
      <w:r w:rsidRPr="0042130B">
        <w:rPr>
          <w:rFonts w:ascii="Tahoma" w:hAnsi="Tahoma" w:cs="Tahoma"/>
          <w:lang w:val="es-ES_tradnl"/>
        </w:rPr>
        <w:t xml:space="preserve"> Dirección de Administración adscrita a la Coordinación General de Administración e Innovación Gubernamental. (Seguridad Pública)</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Objeto: </w:t>
      </w:r>
      <w:r w:rsidRPr="0042130B">
        <w:rPr>
          <w:rFonts w:ascii="Tahoma" w:hAnsi="Tahoma" w:cs="Tahoma"/>
          <w:lang w:val="es-ES_tradnl"/>
        </w:rPr>
        <w:t>Mantenimiento correctivo y preventivo de 8 unidades, número económico 3306, 3313, 3305, 3393, 3333, 3379, 3642 y 3623</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$ 19,800.00 pesos más I.V.A.</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Fecha de Orden de Servicio: </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08 de junio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08 de junio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08 de junio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08 de junio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08 de junio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08 de junio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08 de junio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08 de junio de 2018</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lastRenderedPageBreak/>
        <w:t xml:space="preserve">Proveedor: </w:t>
      </w:r>
      <w:proofErr w:type="spellStart"/>
      <w:r w:rsidRPr="0042130B">
        <w:rPr>
          <w:rFonts w:ascii="Tahoma" w:hAnsi="Tahoma" w:cs="Tahoma"/>
          <w:lang w:val="es-ES_tradnl"/>
        </w:rPr>
        <w:t>Syc</w:t>
      </w:r>
      <w:proofErr w:type="spellEnd"/>
      <w:r w:rsidRPr="0042130B">
        <w:rPr>
          <w:rFonts w:ascii="Tahoma" w:hAnsi="Tahoma" w:cs="Tahoma"/>
          <w:lang w:val="es-ES_tradnl"/>
        </w:rPr>
        <w:t xml:space="preserve"> Motors</w:t>
      </w:r>
      <w:r w:rsidRPr="0042130B">
        <w:rPr>
          <w:rFonts w:ascii="Tahoma" w:hAnsi="Tahoma" w:cs="Tahoma"/>
          <w:b/>
          <w:lang w:val="es-ES_tradnl"/>
        </w:rPr>
        <w:t xml:space="preserve"> </w:t>
      </w:r>
      <w:r w:rsidRPr="0042130B">
        <w:rPr>
          <w:rFonts w:ascii="Tahoma" w:hAnsi="Tahoma" w:cs="Tahoma"/>
          <w:lang w:val="es-ES_tradnl"/>
        </w:rPr>
        <w:t>S.A. de C.V.</w:t>
      </w:r>
    </w:p>
    <w:p w:rsidR="000066BA" w:rsidRDefault="000066BA" w:rsidP="000066BA">
      <w:pPr>
        <w:shd w:val="clear" w:color="auto" w:fill="FFFFFF"/>
        <w:spacing w:after="100" w:afterAutospacing="1"/>
        <w:ind w:left="1429"/>
        <w:contextualSpacing/>
        <w:jc w:val="both"/>
        <w:rPr>
          <w:rFonts w:ascii="Tahoma" w:hAnsi="Tahoma" w:cs="Tahoma"/>
          <w:b/>
          <w:lang w:val="es-ES_tradnl"/>
        </w:rPr>
      </w:pPr>
    </w:p>
    <w:p w:rsidR="00BA2D44" w:rsidRDefault="00BA2D44" w:rsidP="00BA2D44">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BA2D44" w:rsidRPr="00315CAB" w:rsidRDefault="00BA2D44" w:rsidP="00BA2D44">
      <w:pPr>
        <w:shd w:val="clear" w:color="auto" w:fill="FFFFFF"/>
        <w:spacing w:after="100" w:afterAutospacing="1"/>
        <w:ind w:left="1429"/>
        <w:contextualSpacing/>
        <w:jc w:val="both"/>
        <w:rPr>
          <w:rFonts w:ascii="Tahoma" w:hAnsi="Tahoma" w:cs="Tahoma"/>
          <w:b/>
        </w:rPr>
      </w:pPr>
    </w:p>
    <w:p w:rsidR="00BA2D44" w:rsidRDefault="00BA2D44" w:rsidP="000066BA">
      <w:pPr>
        <w:shd w:val="clear" w:color="auto" w:fill="FFFFFF"/>
        <w:spacing w:after="100" w:afterAutospacing="1"/>
        <w:ind w:left="1429"/>
        <w:contextualSpacing/>
        <w:jc w:val="both"/>
        <w:rPr>
          <w:rFonts w:ascii="Tahoma" w:hAnsi="Tahoma" w:cs="Tahoma"/>
          <w:b/>
          <w:lang w:val="es-ES_tradnl"/>
        </w:rPr>
      </w:pPr>
    </w:p>
    <w:p w:rsidR="00221273" w:rsidRPr="0042130B" w:rsidRDefault="00221273" w:rsidP="000066BA">
      <w:pPr>
        <w:shd w:val="clear" w:color="auto" w:fill="FFFFFF"/>
        <w:spacing w:after="100" w:afterAutospacing="1"/>
        <w:ind w:left="1429"/>
        <w:contextualSpacing/>
        <w:jc w:val="both"/>
        <w:rPr>
          <w:rFonts w:ascii="Tahoma" w:hAnsi="Tahoma" w:cs="Tahoma"/>
          <w:b/>
          <w:lang w:val="es-ES_tradnl"/>
        </w:rPr>
      </w:pPr>
    </w:p>
    <w:p w:rsidR="000066BA" w:rsidRPr="0042130B" w:rsidRDefault="007A5D20" w:rsidP="007A5D20">
      <w:pPr>
        <w:shd w:val="clear" w:color="auto" w:fill="FFFFFF"/>
        <w:spacing w:after="100" w:afterAutospacing="1"/>
        <w:ind w:left="993"/>
        <w:contextualSpacing/>
        <w:jc w:val="both"/>
        <w:rPr>
          <w:rFonts w:ascii="Tahoma" w:hAnsi="Tahoma" w:cs="Tahoma"/>
          <w:b/>
          <w:lang w:val="es-ES_tradnl"/>
        </w:rPr>
      </w:pPr>
      <w:r>
        <w:rPr>
          <w:rFonts w:ascii="Tahoma" w:hAnsi="Tahoma" w:cs="Tahoma"/>
          <w:b/>
          <w:lang w:val="es-ES_tradnl"/>
        </w:rPr>
        <w:t>10</w:t>
      </w:r>
      <w:r>
        <w:rPr>
          <w:rFonts w:ascii="Tahoma" w:hAnsi="Tahoma" w:cs="Tahoma"/>
          <w:b/>
          <w:lang w:val="es-ES_tradnl"/>
        </w:rPr>
        <w:tab/>
      </w:r>
      <w:r w:rsidR="000066BA" w:rsidRPr="0042130B">
        <w:rPr>
          <w:rFonts w:ascii="Tahoma" w:hAnsi="Tahoma" w:cs="Tahoma"/>
          <w:b/>
          <w:lang w:val="es-ES_tradnl"/>
        </w:rPr>
        <w:t xml:space="preserve">Requisición: </w:t>
      </w:r>
      <w:r w:rsidR="000066BA" w:rsidRPr="0042130B">
        <w:rPr>
          <w:rFonts w:ascii="Tahoma" w:hAnsi="Tahoma" w:cs="Tahoma"/>
          <w:lang w:val="es-ES_tradnl"/>
        </w:rPr>
        <w:t>201801810</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Área requirente:</w:t>
      </w:r>
      <w:r w:rsidRPr="0042130B">
        <w:rPr>
          <w:rFonts w:ascii="Tahoma" w:hAnsi="Tahoma" w:cs="Tahoma"/>
          <w:lang w:val="es-ES_tradnl"/>
        </w:rPr>
        <w:t xml:space="preserve"> Dirección de Administración adscrita a la Coordinación General de Administración e Innovación Gubernamental. (Seguridad Pública)</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Objeto: </w:t>
      </w:r>
      <w:r w:rsidRPr="0042130B">
        <w:rPr>
          <w:rFonts w:ascii="Tahoma" w:hAnsi="Tahoma" w:cs="Tahoma"/>
          <w:lang w:val="es-ES_tradnl"/>
        </w:rPr>
        <w:t>Mantenimiento correctivo y preventivo de 13 unidades, número económico 3461, 3464, 3462, 3442, 3404, 3394, 3465, 3462, 3295, 3403, 3453, 3439 y 3438.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$ 41,179.39 pesos más I.V.A.</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b/>
          <w:lang w:val="es-ES_tradnl"/>
        </w:rPr>
        <w:t>Fecha de Orden de Servicio:</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16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febrero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14 de febrero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12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01 de febrero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19 de febrero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22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26 de enero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febrero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01 de febrero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11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11 de abril de 2018</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Proveedor: </w:t>
      </w:r>
      <w:r w:rsidRPr="0042130B">
        <w:rPr>
          <w:rFonts w:ascii="Tahoma" w:hAnsi="Tahoma" w:cs="Tahoma"/>
          <w:lang w:val="es-ES_tradnl"/>
        </w:rPr>
        <w:t xml:space="preserve">Grupo </w:t>
      </w:r>
      <w:proofErr w:type="spellStart"/>
      <w:r w:rsidRPr="0042130B">
        <w:rPr>
          <w:rFonts w:ascii="Tahoma" w:hAnsi="Tahoma" w:cs="Tahoma"/>
          <w:lang w:val="es-ES_tradnl"/>
        </w:rPr>
        <w:t>Motormexa</w:t>
      </w:r>
      <w:proofErr w:type="spellEnd"/>
      <w:r w:rsidRPr="0042130B">
        <w:rPr>
          <w:rFonts w:ascii="Tahoma" w:hAnsi="Tahoma" w:cs="Tahoma"/>
          <w:lang w:val="es-ES_tradnl"/>
        </w:rPr>
        <w:t xml:space="preserve"> Guadalajara S.A. de C.V.</w:t>
      </w:r>
    </w:p>
    <w:p w:rsidR="00BA2D44" w:rsidRDefault="00BA2D44" w:rsidP="000066BA">
      <w:pPr>
        <w:shd w:val="clear" w:color="auto" w:fill="FFFFFF"/>
        <w:spacing w:after="100" w:afterAutospacing="1"/>
        <w:ind w:left="1429"/>
        <w:contextualSpacing/>
        <w:jc w:val="both"/>
        <w:rPr>
          <w:rFonts w:ascii="Tahoma" w:hAnsi="Tahoma" w:cs="Tahoma"/>
          <w:b/>
          <w:lang w:val="es-ES_tradnl"/>
        </w:rPr>
      </w:pPr>
    </w:p>
    <w:p w:rsidR="00BA2D44" w:rsidRPr="00BA2D44" w:rsidRDefault="00BA2D44" w:rsidP="00BA2D44">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BA2D44" w:rsidRPr="00BA2D44" w:rsidRDefault="00BA2D44" w:rsidP="000066BA">
      <w:pPr>
        <w:shd w:val="clear" w:color="auto" w:fill="FFFFFF"/>
        <w:spacing w:after="100" w:afterAutospacing="1"/>
        <w:ind w:left="1429"/>
        <w:contextualSpacing/>
        <w:jc w:val="both"/>
        <w:rPr>
          <w:rFonts w:ascii="Tahoma" w:hAnsi="Tahoma" w:cs="Tahoma"/>
          <w:b/>
        </w:rPr>
      </w:pPr>
    </w:p>
    <w:p w:rsidR="00BA2D44" w:rsidRPr="0042130B" w:rsidRDefault="00BA2D44" w:rsidP="000066BA">
      <w:pPr>
        <w:shd w:val="clear" w:color="auto" w:fill="FFFFFF"/>
        <w:spacing w:after="100" w:afterAutospacing="1"/>
        <w:ind w:left="1429"/>
        <w:contextualSpacing/>
        <w:jc w:val="both"/>
        <w:rPr>
          <w:rFonts w:ascii="Tahoma" w:hAnsi="Tahoma" w:cs="Tahoma"/>
          <w:b/>
          <w:lang w:val="es-ES_tradnl"/>
        </w:rPr>
      </w:pPr>
    </w:p>
    <w:p w:rsidR="000066BA" w:rsidRPr="0042130B" w:rsidRDefault="007A5D20" w:rsidP="007A5D20">
      <w:pPr>
        <w:shd w:val="clear" w:color="auto" w:fill="FFFFFF"/>
        <w:spacing w:after="100" w:afterAutospacing="1"/>
        <w:ind w:left="993"/>
        <w:contextualSpacing/>
        <w:jc w:val="both"/>
        <w:rPr>
          <w:rFonts w:ascii="Tahoma" w:hAnsi="Tahoma" w:cs="Tahoma"/>
          <w:b/>
          <w:lang w:val="es-ES_tradnl"/>
        </w:rPr>
      </w:pPr>
      <w:r>
        <w:rPr>
          <w:rFonts w:ascii="Tahoma" w:hAnsi="Tahoma" w:cs="Tahoma"/>
          <w:b/>
          <w:lang w:val="es-ES_tradnl"/>
        </w:rPr>
        <w:t>11</w:t>
      </w:r>
      <w:r>
        <w:rPr>
          <w:rFonts w:ascii="Tahoma" w:hAnsi="Tahoma" w:cs="Tahoma"/>
          <w:b/>
          <w:lang w:val="es-ES_tradnl"/>
        </w:rPr>
        <w:tab/>
      </w:r>
      <w:r w:rsidR="000066BA" w:rsidRPr="0042130B">
        <w:rPr>
          <w:rFonts w:ascii="Tahoma" w:hAnsi="Tahoma" w:cs="Tahoma"/>
          <w:b/>
          <w:lang w:val="es-ES_tradnl"/>
        </w:rPr>
        <w:t xml:space="preserve">Requisición: </w:t>
      </w:r>
      <w:r w:rsidR="000066BA" w:rsidRPr="0042130B">
        <w:rPr>
          <w:rFonts w:ascii="Tahoma" w:hAnsi="Tahoma" w:cs="Tahoma"/>
          <w:lang w:val="es-ES_tradnl"/>
        </w:rPr>
        <w:t>201801683</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lastRenderedPageBreak/>
        <w:t>Área requirente:</w:t>
      </w:r>
      <w:r w:rsidRPr="0042130B">
        <w:rPr>
          <w:rFonts w:ascii="Tahoma" w:hAnsi="Tahoma" w:cs="Tahoma"/>
          <w:lang w:val="es-ES_tradnl"/>
        </w:rPr>
        <w:t xml:space="preserve"> Dirección de Administración adscrita a la Coordinación General de Administración e Innovación Gubernamental. (Varias dependencias)</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Objeto: </w:t>
      </w:r>
      <w:r w:rsidRPr="0042130B">
        <w:rPr>
          <w:rFonts w:ascii="Tahoma" w:hAnsi="Tahoma" w:cs="Tahoma"/>
          <w:lang w:val="es-ES_tradnl"/>
        </w:rPr>
        <w:t>Mantenimiento preventivo y correctivo de 7 unidades, número económico 2856, 3530, 3547, 3532, 3545, 3488 y 3531</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$ 61,123.91 pesos más I.V.A.</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Fecha de Orden de Servicio: </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30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14 de febrero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20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08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01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30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08 de febrero de 2018</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0066BA"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Proveedor: </w:t>
      </w:r>
      <w:r w:rsidRPr="0042130B">
        <w:rPr>
          <w:rFonts w:ascii="Tahoma" w:hAnsi="Tahoma" w:cs="Tahoma"/>
          <w:lang w:val="es-ES_tradnl"/>
        </w:rPr>
        <w:t xml:space="preserve">Grupo </w:t>
      </w:r>
      <w:proofErr w:type="spellStart"/>
      <w:r w:rsidRPr="0042130B">
        <w:rPr>
          <w:rFonts w:ascii="Tahoma" w:hAnsi="Tahoma" w:cs="Tahoma"/>
          <w:lang w:val="es-ES_tradnl"/>
        </w:rPr>
        <w:t>Motormexa</w:t>
      </w:r>
      <w:proofErr w:type="spellEnd"/>
      <w:r w:rsidRPr="0042130B">
        <w:rPr>
          <w:rFonts w:ascii="Tahoma" w:hAnsi="Tahoma" w:cs="Tahoma"/>
          <w:lang w:val="es-ES_tradnl"/>
        </w:rPr>
        <w:t xml:space="preserve"> Guadalajara S.A. de C.V.</w:t>
      </w:r>
    </w:p>
    <w:p w:rsidR="000066BA" w:rsidRDefault="000066BA" w:rsidP="000066BA">
      <w:pPr>
        <w:shd w:val="clear" w:color="auto" w:fill="FFFFFF"/>
        <w:spacing w:after="100" w:afterAutospacing="1"/>
        <w:ind w:left="1429"/>
        <w:contextualSpacing/>
        <w:jc w:val="both"/>
        <w:rPr>
          <w:rFonts w:ascii="Tahoma" w:hAnsi="Tahoma" w:cs="Tahoma"/>
          <w:b/>
          <w:lang w:val="es-ES_tradnl"/>
        </w:rPr>
      </w:pPr>
    </w:p>
    <w:p w:rsidR="00BA2D44" w:rsidRDefault="00BA2D44" w:rsidP="00BA2D44">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BA2D44" w:rsidRPr="00BA2D44" w:rsidRDefault="00BA2D44" w:rsidP="000066BA">
      <w:pPr>
        <w:shd w:val="clear" w:color="auto" w:fill="FFFFFF"/>
        <w:spacing w:after="100" w:afterAutospacing="1"/>
        <w:ind w:left="1429"/>
        <w:contextualSpacing/>
        <w:jc w:val="both"/>
        <w:rPr>
          <w:rFonts w:ascii="Tahoma" w:hAnsi="Tahoma" w:cs="Tahoma"/>
          <w:b/>
        </w:rPr>
      </w:pPr>
    </w:p>
    <w:p w:rsidR="00BA2D44" w:rsidRPr="0042130B" w:rsidRDefault="00BA2D44" w:rsidP="000066BA">
      <w:pPr>
        <w:shd w:val="clear" w:color="auto" w:fill="FFFFFF"/>
        <w:spacing w:after="100" w:afterAutospacing="1"/>
        <w:ind w:left="1429"/>
        <w:contextualSpacing/>
        <w:jc w:val="both"/>
        <w:rPr>
          <w:rFonts w:ascii="Tahoma" w:hAnsi="Tahoma" w:cs="Tahoma"/>
          <w:b/>
          <w:lang w:val="es-ES_tradnl"/>
        </w:rPr>
      </w:pPr>
    </w:p>
    <w:p w:rsidR="000066BA" w:rsidRPr="0042130B" w:rsidRDefault="007A5D20" w:rsidP="007A5D20">
      <w:pPr>
        <w:shd w:val="clear" w:color="auto" w:fill="FFFFFF"/>
        <w:spacing w:after="100" w:afterAutospacing="1"/>
        <w:ind w:left="993"/>
        <w:contextualSpacing/>
        <w:jc w:val="both"/>
        <w:rPr>
          <w:rFonts w:ascii="Tahoma" w:hAnsi="Tahoma" w:cs="Tahoma"/>
          <w:lang w:val="es-ES_tradnl"/>
        </w:rPr>
      </w:pPr>
      <w:r>
        <w:rPr>
          <w:rFonts w:ascii="Tahoma" w:hAnsi="Tahoma" w:cs="Tahoma"/>
          <w:b/>
          <w:lang w:val="es-ES_tradnl"/>
        </w:rPr>
        <w:t>12</w:t>
      </w:r>
      <w:r>
        <w:rPr>
          <w:rFonts w:ascii="Tahoma" w:hAnsi="Tahoma" w:cs="Tahoma"/>
          <w:b/>
          <w:lang w:val="es-ES_tradnl"/>
        </w:rPr>
        <w:tab/>
      </w:r>
      <w:r w:rsidR="000066BA" w:rsidRPr="0042130B">
        <w:rPr>
          <w:rFonts w:ascii="Tahoma" w:hAnsi="Tahoma" w:cs="Tahoma"/>
          <w:b/>
          <w:lang w:val="es-ES_tradnl"/>
        </w:rPr>
        <w:t xml:space="preserve">Requisición: </w:t>
      </w:r>
      <w:r w:rsidR="000066BA" w:rsidRPr="0042130B">
        <w:rPr>
          <w:rFonts w:ascii="Tahoma" w:hAnsi="Tahoma" w:cs="Tahoma"/>
          <w:lang w:val="es-ES_tradnl"/>
        </w:rPr>
        <w:t>201801804</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Área requirente:</w:t>
      </w:r>
      <w:r w:rsidRPr="0042130B">
        <w:rPr>
          <w:rFonts w:ascii="Tahoma" w:hAnsi="Tahoma" w:cs="Tahoma"/>
          <w:lang w:val="es-ES_tradnl"/>
        </w:rPr>
        <w:t xml:space="preserve"> Dirección de Administración adscrita a la Coordinación General de Administración e Innovación Gubernamental. (Seguridad Pública)</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Objeto: </w:t>
      </w:r>
      <w:r w:rsidRPr="0042130B">
        <w:rPr>
          <w:rFonts w:ascii="Tahoma" w:hAnsi="Tahoma" w:cs="Tahoma"/>
          <w:lang w:val="es-ES_tradnl"/>
        </w:rPr>
        <w:t>Mantenimiento correctivo de 6 unidades, número económico 3301, 2831, 3384, 3311, 2860 y 2946</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$ 93,962.44 pesos más I.V.A.</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b/>
          <w:lang w:val="es-ES_tradnl"/>
        </w:rPr>
        <w:t>Fecha de Orden de Servicio:</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11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10 de enero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15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02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11 de mayo de 2018</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lang w:val="es-ES_tradnl"/>
        </w:rPr>
        <w:t>26 de enero de 2018</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lastRenderedPageBreak/>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Proveedor: </w:t>
      </w:r>
      <w:r w:rsidRPr="0042130B">
        <w:rPr>
          <w:rFonts w:ascii="Tahoma" w:hAnsi="Tahoma" w:cs="Tahoma"/>
          <w:lang w:val="es-ES_tradnl"/>
        </w:rPr>
        <w:t xml:space="preserve">Grupo </w:t>
      </w:r>
      <w:proofErr w:type="spellStart"/>
      <w:r w:rsidRPr="0042130B">
        <w:rPr>
          <w:rFonts w:ascii="Tahoma" w:hAnsi="Tahoma" w:cs="Tahoma"/>
          <w:lang w:val="es-ES_tradnl"/>
        </w:rPr>
        <w:t>Motormexa</w:t>
      </w:r>
      <w:proofErr w:type="spellEnd"/>
      <w:r w:rsidRPr="0042130B">
        <w:rPr>
          <w:rFonts w:ascii="Tahoma" w:hAnsi="Tahoma" w:cs="Tahoma"/>
          <w:lang w:val="es-ES_tradnl"/>
        </w:rPr>
        <w:t xml:space="preserve"> Guadalajara S.A. de C.V.</w:t>
      </w:r>
    </w:p>
    <w:p w:rsidR="000066BA" w:rsidRDefault="000066BA" w:rsidP="000066BA">
      <w:pPr>
        <w:shd w:val="clear" w:color="auto" w:fill="FFFFFF"/>
        <w:spacing w:after="100" w:afterAutospacing="1"/>
        <w:ind w:left="1429"/>
        <w:contextualSpacing/>
        <w:jc w:val="both"/>
        <w:rPr>
          <w:rFonts w:ascii="Tahoma" w:hAnsi="Tahoma" w:cs="Tahoma"/>
          <w:b/>
          <w:lang w:val="es-ES_tradnl"/>
        </w:rPr>
      </w:pPr>
    </w:p>
    <w:p w:rsidR="00BA2D44" w:rsidRPr="00221273" w:rsidRDefault="00BA2D44" w:rsidP="00221273">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0066BA" w:rsidRPr="0042130B" w:rsidRDefault="007A5D20" w:rsidP="007A5D20">
      <w:pPr>
        <w:shd w:val="clear" w:color="auto" w:fill="FFFFFF"/>
        <w:spacing w:after="100" w:afterAutospacing="1"/>
        <w:ind w:left="993"/>
        <w:contextualSpacing/>
        <w:jc w:val="both"/>
        <w:rPr>
          <w:rFonts w:ascii="Tahoma" w:hAnsi="Tahoma" w:cs="Tahoma"/>
          <w:lang w:val="es-ES_tradnl"/>
        </w:rPr>
      </w:pPr>
      <w:r>
        <w:rPr>
          <w:rFonts w:ascii="Tahoma" w:hAnsi="Tahoma" w:cs="Tahoma"/>
          <w:b/>
          <w:lang w:val="es-ES_tradnl"/>
        </w:rPr>
        <w:t>13</w:t>
      </w:r>
      <w:r>
        <w:rPr>
          <w:rFonts w:ascii="Tahoma" w:hAnsi="Tahoma" w:cs="Tahoma"/>
          <w:b/>
          <w:lang w:val="es-ES_tradnl"/>
        </w:rPr>
        <w:tab/>
      </w:r>
      <w:r w:rsidR="000066BA" w:rsidRPr="0042130B">
        <w:rPr>
          <w:rFonts w:ascii="Tahoma" w:hAnsi="Tahoma" w:cs="Tahoma"/>
          <w:b/>
          <w:lang w:val="es-ES_tradnl"/>
        </w:rPr>
        <w:t xml:space="preserve">Requisición: </w:t>
      </w:r>
      <w:r w:rsidR="000066BA" w:rsidRPr="0042130B">
        <w:rPr>
          <w:rFonts w:ascii="Tahoma" w:hAnsi="Tahoma" w:cs="Tahoma"/>
          <w:lang w:val="es-ES_tradnl"/>
        </w:rPr>
        <w:t>201801692</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Área requirente:</w:t>
      </w:r>
      <w:r w:rsidRPr="0042130B">
        <w:rPr>
          <w:rFonts w:ascii="Tahoma" w:hAnsi="Tahoma" w:cs="Tahoma"/>
          <w:lang w:val="es-ES_tradnl"/>
        </w:rPr>
        <w:t xml:space="preserve"> Dirección de Administración adscrita a la Coordinación General de Administración e Innovación Gubernamental. (Protección Civil y Bomberos)</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Objeto: </w:t>
      </w:r>
      <w:r w:rsidRPr="0042130B">
        <w:rPr>
          <w:rFonts w:ascii="Tahoma" w:hAnsi="Tahoma" w:cs="Tahoma"/>
          <w:lang w:val="es-ES_tradnl"/>
        </w:rPr>
        <w:t>Mantenimiento correctivo de 2 unidades, números económicos 2621 y 2620</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$ 81,222.13 pesos más I.V.A.</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b/>
          <w:lang w:val="es-ES_tradnl"/>
        </w:rPr>
        <w:t>Fecha de Orden de Servicio:</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0066BA"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Proveedor: </w:t>
      </w:r>
      <w:proofErr w:type="spellStart"/>
      <w:r w:rsidRPr="0042130B">
        <w:rPr>
          <w:rFonts w:ascii="Tahoma" w:hAnsi="Tahoma" w:cs="Tahoma"/>
          <w:lang w:val="es-ES_tradnl"/>
        </w:rPr>
        <w:t>Multillantas</w:t>
      </w:r>
      <w:proofErr w:type="spellEnd"/>
      <w:r w:rsidRPr="0042130B">
        <w:rPr>
          <w:rFonts w:ascii="Tahoma" w:hAnsi="Tahoma" w:cs="Tahoma"/>
          <w:lang w:val="es-ES_tradnl"/>
        </w:rPr>
        <w:t xml:space="preserve"> Nieto S.A. de C.V.</w:t>
      </w:r>
    </w:p>
    <w:p w:rsidR="000066BA" w:rsidRDefault="000066BA" w:rsidP="000066BA">
      <w:pPr>
        <w:shd w:val="clear" w:color="auto" w:fill="FFFFFF"/>
        <w:spacing w:after="100" w:afterAutospacing="1"/>
        <w:ind w:left="1440"/>
        <w:contextualSpacing/>
        <w:jc w:val="both"/>
        <w:rPr>
          <w:rFonts w:ascii="Tahoma" w:hAnsi="Tahoma" w:cs="Tahoma"/>
          <w:lang w:val="es-ES_tradnl"/>
        </w:rPr>
      </w:pPr>
    </w:p>
    <w:p w:rsidR="00BA2D44" w:rsidRDefault="00BA2D44" w:rsidP="00BA2D44">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BA2D44" w:rsidRPr="00BA2D44" w:rsidRDefault="00BA2D44" w:rsidP="000066BA">
      <w:pPr>
        <w:shd w:val="clear" w:color="auto" w:fill="FFFFFF"/>
        <w:spacing w:after="100" w:afterAutospacing="1"/>
        <w:ind w:left="1440"/>
        <w:contextualSpacing/>
        <w:jc w:val="both"/>
        <w:rPr>
          <w:rFonts w:ascii="Tahoma" w:hAnsi="Tahoma" w:cs="Tahoma"/>
        </w:rPr>
      </w:pP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p>
    <w:p w:rsidR="000066BA" w:rsidRPr="0042130B" w:rsidRDefault="007A5D20" w:rsidP="007A5D20">
      <w:pPr>
        <w:shd w:val="clear" w:color="auto" w:fill="FFFFFF"/>
        <w:spacing w:after="100" w:afterAutospacing="1"/>
        <w:ind w:left="993"/>
        <w:contextualSpacing/>
        <w:jc w:val="both"/>
        <w:rPr>
          <w:rFonts w:ascii="Tahoma" w:hAnsi="Tahoma" w:cs="Tahoma"/>
          <w:lang w:val="es-ES_tradnl"/>
        </w:rPr>
      </w:pPr>
      <w:r>
        <w:rPr>
          <w:rFonts w:ascii="Tahoma" w:hAnsi="Tahoma" w:cs="Tahoma"/>
          <w:b/>
          <w:lang w:val="es-ES_tradnl"/>
        </w:rPr>
        <w:t>14</w:t>
      </w:r>
      <w:r>
        <w:rPr>
          <w:rFonts w:ascii="Tahoma" w:hAnsi="Tahoma" w:cs="Tahoma"/>
          <w:b/>
          <w:lang w:val="es-ES_tradnl"/>
        </w:rPr>
        <w:tab/>
      </w:r>
      <w:r w:rsidR="000066BA" w:rsidRPr="0042130B">
        <w:rPr>
          <w:rFonts w:ascii="Tahoma" w:hAnsi="Tahoma" w:cs="Tahoma"/>
          <w:b/>
          <w:lang w:val="es-ES_tradnl"/>
        </w:rPr>
        <w:t xml:space="preserve">Requisición: </w:t>
      </w:r>
      <w:r w:rsidR="000066BA" w:rsidRPr="0042130B">
        <w:rPr>
          <w:rFonts w:ascii="Tahoma" w:hAnsi="Tahoma" w:cs="Tahoma"/>
          <w:lang w:val="es-ES_tradnl"/>
        </w:rPr>
        <w:t>201801836</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Área requirente:</w:t>
      </w:r>
      <w:r w:rsidRPr="0042130B">
        <w:rPr>
          <w:rFonts w:ascii="Tahoma" w:hAnsi="Tahoma" w:cs="Tahoma"/>
          <w:lang w:val="es-ES_tradnl"/>
        </w:rPr>
        <w:t xml:space="preserve"> Dirección de Administración adscrita a la Coordinación General de Administración e Innovación Gubernamental. (Comisaria de Seguridad Pública)</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Objeto: </w:t>
      </w:r>
      <w:r w:rsidRPr="0042130B">
        <w:rPr>
          <w:rFonts w:ascii="Tahoma" w:hAnsi="Tahoma" w:cs="Tahoma"/>
          <w:lang w:val="es-ES_tradnl"/>
        </w:rPr>
        <w:t>Mantenimiento correctivo de 3 unidades, números económicos 3170, 3373 y 3369</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$ 32,894.87 pesos más I.V.A.</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b/>
          <w:lang w:val="es-ES_tradnl"/>
        </w:rPr>
        <w:t>Fecha de Orden de Servicio:</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28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28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08 de junio de 2018</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lastRenderedPageBreak/>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Proveedor: </w:t>
      </w:r>
      <w:r w:rsidRPr="0042130B">
        <w:rPr>
          <w:rFonts w:ascii="Tahoma" w:hAnsi="Tahoma" w:cs="Tahoma"/>
          <w:lang w:val="es-ES_tradnl"/>
        </w:rPr>
        <w:t>Centro Automotriz Vallarta S.A. de C.V.</w:t>
      </w:r>
    </w:p>
    <w:p w:rsidR="000066BA" w:rsidRDefault="000066BA" w:rsidP="000066BA">
      <w:pPr>
        <w:shd w:val="clear" w:color="auto" w:fill="FFFFFF"/>
        <w:spacing w:after="100" w:afterAutospacing="1"/>
        <w:ind w:left="1429"/>
        <w:contextualSpacing/>
        <w:jc w:val="both"/>
        <w:rPr>
          <w:rFonts w:ascii="Tahoma" w:hAnsi="Tahoma" w:cs="Tahoma"/>
          <w:b/>
          <w:lang w:val="es-ES_tradnl"/>
        </w:rPr>
      </w:pPr>
    </w:p>
    <w:p w:rsidR="00315CAB" w:rsidRPr="00BA2D44" w:rsidRDefault="00BA2D44" w:rsidP="00BA2D44">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315CAB" w:rsidRDefault="00315CAB" w:rsidP="000066BA">
      <w:pPr>
        <w:shd w:val="clear" w:color="auto" w:fill="FFFFFF"/>
        <w:spacing w:after="100" w:afterAutospacing="1"/>
        <w:ind w:left="1429"/>
        <w:contextualSpacing/>
        <w:jc w:val="both"/>
        <w:rPr>
          <w:rFonts w:ascii="Tahoma" w:hAnsi="Tahoma" w:cs="Tahoma"/>
          <w:b/>
          <w:lang w:val="es-ES_tradnl"/>
        </w:rPr>
      </w:pPr>
    </w:p>
    <w:p w:rsidR="00BA2D44" w:rsidRPr="0042130B" w:rsidRDefault="00BA2D44" w:rsidP="000066BA">
      <w:pPr>
        <w:shd w:val="clear" w:color="auto" w:fill="FFFFFF"/>
        <w:spacing w:after="100" w:afterAutospacing="1"/>
        <w:ind w:left="1429"/>
        <w:contextualSpacing/>
        <w:jc w:val="both"/>
        <w:rPr>
          <w:rFonts w:ascii="Tahoma" w:hAnsi="Tahoma" w:cs="Tahoma"/>
          <w:b/>
          <w:lang w:val="es-ES_tradnl"/>
        </w:rPr>
      </w:pPr>
    </w:p>
    <w:p w:rsidR="000066BA" w:rsidRPr="0042130B" w:rsidRDefault="007A5D20" w:rsidP="007A5D20">
      <w:pPr>
        <w:shd w:val="clear" w:color="auto" w:fill="FFFFFF"/>
        <w:spacing w:after="100" w:afterAutospacing="1"/>
        <w:ind w:left="993"/>
        <w:contextualSpacing/>
        <w:jc w:val="both"/>
        <w:rPr>
          <w:rFonts w:ascii="Tahoma" w:hAnsi="Tahoma" w:cs="Tahoma"/>
          <w:b/>
          <w:lang w:val="es-ES_tradnl"/>
        </w:rPr>
      </w:pPr>
      <w:r>
        <w:rPr>
          <w:rFonts w:ascii="Tahoma" w:hAnsi="Tahoma" w:cs="Tahoma"/>
          <w:b/>
          <w:lang w:val="es-ES_tradnl"/>
        </w:rPr>
        <w:t>15</w:t>
      </w:r>
      <w:r>
        <w:rPr>
          <w:rFonts w:ascii="Tahoma" w:hAnsi="Tahoma" w:cs="Tahoma"/>
          <w:b/>
          <w:lang w:val="es-ES_tradnl"/>
        </w:rPr>
        <w:tab/>
      </w:r>
      <w:r w:rsidR="000066BA" w:rsidRPr="0042130B">
        <w:rPr>
          <w:rFonts w:ascii="Tahoma" w:hAnsi="Tahoma" w:cs="Tahoma"/>
          <w:b/>
          <w:lang w:val="es-ES_tradnl"/>
        </w:rPr>
        <w:t xml:space="preserve">Requisición: </w:t>
      </w:r>
      <w:r w:rsidR="000066BA" w:rsidRPr="0042130B">
        <w:rPr>
          <w:rFonts w:ascii="Tahoma" w:hAnsi="Tahoma" w:cs="Tahoma"/>
          <w:lang w:val="es-ES_tradnl"/>
        </w:rPr>
        <w:t>201801826</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Área requirente:</w:t>
      </w:r>
      <w:r w:rsidRPr="0042130B">
        <w:rPr>
          <w:rFonts w:ascii="Tahoma" w:hAnsi="Tahoma" w:cs="Tahoma"/>
          <w:lang w:val="es-ES_tradnl"/>
        </w:rPr>
        <w:t xml:space="preserve"> Dirección de Administración adscrita a la Coordinación General de Administración e Innovación Gubernamental. (Seguridad Pública)</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b/>
          <w:lang w:val="es-ES_tradnl"/>
        </w:rPr>
        <w:t xml:space="preserve">Objeto: </w:t>
      </w:r>
      <w:r w:rsidRPr="0042130B">
        <w:rPr>
          <w:rFonts w:ascii="Tahoma" w:hAnsi="Tahoma" w:cs="Tahoma"/>
          <w:lang w:val="es-ES_tradnl"/>
        </w:rPr>
        <w:t>Mantenimiento correctivo de 2 unidades, números económicos 3414 y 3362</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$ 11,778.64 pesos más I.V.A.</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b/>
          <w:lang w:val="es-ES_tradnl"/>
        </w:rPr>
        <w:t>Fecha de Orden de Servicio:</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08 de junio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08 de junio de 2018</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Proveedor: </w:t>
      </w:r>
      <w:r w:rsidRPr="0042130B">
        <w:rPr>
          <w:rFonts w:ascii="Tahoma" w:hAnsi="Tahoma" w:cs="Tahoma"/>
          <w:lang w:val="es-ES_tradnl"/>
        </w:rPr>
        <w:t>Centro Automotriz Vallarta S.A. de C.V.</w:t>
      </w:r>
    </w:p>
    <w:p w:rsidR="000066BA" w:rsidRDefault="000066BA" w:rsidP="000066BA">
      <w:pPr>
        <w:shd w:val="clear" w:color="auto" w:fill="FFFFFF"/>
        <w:spacing w:after="100" w:afterAutospacing="1"/>
        <w:ind w:left="1440"/>
        <w:contextualSpacing/>
        <w:jc w:val="both"/>
        <w:rPr>
          <w:rFonts w:ascii="Tahoma" w:hAnsi="Tahoma" w:cs="Tahoma"/>
          <w:lang w:val="es-ES_tradnl"/>
        </w:rPr>
      </w:pPr>
    </w:p>
    <w:p w:rsidR="00315CAB" w:rsidRDefault="00315CAB" w:rsidP="00315CAB">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315CAB" w:rsidRPr="00315CAB" w:rsidRDefault="00315CAB" w:rsidP="000066BA">
      <w:pPr>
        <w:shd w:val="clear" w:color="auto" w:fill="FFFFFF"/>
        <w:spacing w:after="100" w:afterAutospacing="1"/>
        <w:ind w:left="1440"/>
        <w:contextualSpacing/>
        <w:jc w:val="both"/>
        <w:rPr>
          <w:rFonts w:ascii="Tahoma" w:hAnsi="Tahoma" w:cs="Tahoma"/>
        </w:rPr>
      </w:pPr>
    </w:p>
    <w:p w:rsidR="00315CAB" w:rsidRPr="0042130B" w:rsidRDefault="00315CAB" w:rsidP="000066BA">
      <w:pPr>
        <w:shd w:val="clear" w:color="auto" w:fill="FFFFFF"/>
        <w:spacing w:after="100" w:afterAutospacing="1"/>
        <w:ind w:left="1440"/>
        <w:contextualSpacing/>
        <w:jc w:val="both"/>
        <w:rPr>
          <w:rFonts w:ascii="Tahoma" w:hAnsi="Tahoma" w:cs="Tahoma"/>
          <w:lang w:val="es-ES_tradnl"/>
        </w:rPr>
      </w:pPr>
    </w:p>
    <w:p w:rsidR="000066BA" w:rsidRPr="0042130B" w:rsidRDefault="007A5D20" w:rsidP="007A5D20">
      <w:pPr>
        <w:shd w:val="clear" w:color="auto" w:fill="FFFFFF"/>
        <w:spacing w:after="100" w:afterAutospacing="1"/>
        <w:ind w:left="993"/>
        <w:contextualSpacing/>
        <w:jc w:val="both"/>
        <w:rPr>
          <w:rFonts w:ascii="Tahoma" w:hAnsi="Tahoma" w:cs="Tahoma"/>
          <w:lang w:val="es-ES_tradnl"/>
        </w:rPr>
      </w:pPr>
      <w:r>
        <w:rPr>
          <w:rFonts w:ascii="Tahoma" w:hAnsi="Tahoma" w:cs="Tahoma"/>
          <w:b/>
          <w:lang w:val="es-ES_tradnl"/>
        </w:rPr>
        <w:t>16</w:t>
      </w:r>
      <w:r>
        <w:rPr>
          <w:rFonts w:ascii="Tahoma" w:hAnsi="Tahoma" w:cs="Tahoma"/>
          <w:b/>
          <w:lang w:val="es-ES_tradnl"/>
        </w:rPr>
        <w:tab/>
      </w:r>
      <w:r w:rsidR="000066BA" w:rsidRPr="0042130B">
        <w:rPr>
          <w:rFonts w:ascii="Tahoma" w:hAnsi="Tahoma" w:cs="Tahoma"/>
          <w:b/>
          <w:lang w:val="es-ES_tradnl"/>
        </w:rPr>
        <w:t xml:space="preserve">Requisición: </w:t>
      </w:r>
      <w:r w:rsidR="000066BA" w:rsidRPr="0042130B">
        <w:rPr>
          <w:rFonts w:ascii="Tahoma" w:hAnsi="Tahoma" w:cs="Tahoma"/>
          <w:lang w:val="es-ES_tradnl"/>
        </w:rPr>
        <w:t>201801733</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Área requirente:</w:t>
      </w:r>
      <w:r w:rsidRPr="0042130B">
        <w:rPr>
          <w:rFonts w:ascii="Tahoma" w:hAnsi="Tahoma" w:cs="Tahoma"/>
          <w:lang w:val="es-ES_tradnl"/>
        </w:rPr>
        <w:t xml:space="preserve"> Dirección de Administración adscrita a la Coordinación General de Administración e Innovación Gubernamental. (Obras Públicas)</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b/>
          <w:lang w:val="es-ES_tradnl"/>
        </w:rPr>
        <w:t xml:space="preserve">Objeto: </w:t>
      </w:r>
      <w:r w:rsidRPr="0042130B">
        <w:rPr>
          <w:rFonts w:ascii="Tahoma" w:hAnsi="Tahoma" w:cs="Tahoma"/>
          <w:lang w:val="es-ES_tradnl"/>
        </w:rPr>
        <w:t>Mantenimiento correctivo de 5 unidades, números económicos 2898, 3061, 3045, 2874 y 3076</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$ 25,640.00 pesos más I.V.A.</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b/>
          <w:lang w:val="es-ES_tradnl"/>
        </w:rPr>
        <w:t>Fecha de Orden de Servicio:</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16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16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lastRenderedPageBreak/>
        <w:t>16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16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16 de mayo de 2018</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Proveedor: </w:t>
      </w:r>
      <w:proofErr w:type="spellStart"/>
      <w:r w:rsidRPr="0042130B">
        <w:rPr>
          <w:rFonts w:ascii="Tahoma" w:hAnsi="Tahoma" w:cs="Tahoma"/>
          <w:lang w:val="es-ES_tradnl"/>
        </w:rPr>
        <w:t>Vamsa</w:t>
      </w:r>
      <w:proofErr w:type="spellEnd"/>
      <w:r w:rsidRPr="0042130B">
        <w:rPr>
          <w:rFonts w:ascii="Tahoma" w:hAnsi="Tahoma" w:cs="Tahoma"/>
          <w:lang w:val="es-ES_tradnl"/>
        </w:rPr>
        <w:t xml:space="preserve"> las Fuentes S.A. de C.V.</w:t>
      </w:r>
    </w:p>
    <w:p w:rsidR="000066BA" w:rsidRDefault="000066BA" w:rsidP="000066BA">
      <w:pPr>
        <w:shd w:val="clear" w:color="auto" w:fill="FFFFFF"/>
        <w:spacing w:after="100" w:afterAutospacing="1"/>
        <w:ind w:left="1429"/>
        <w:contextualSpacing/>
        <w:jc w:val="both"/>
        <w:rPr>
          <w:rFonts w:ascii="Tahoma" w:hAnsi="Tahoma" w:cs="Tahoma"/>
          <w:b/>
          <w:lang w:val="es-ES_tradnl"/>
        </w:rPr>
      </w:pPr>
    </w:p>
    <w:p w:rsidR="00315CAB" w:rsidRPr="00221273" w:rsidRDefault="00315CAB" w:rsidP="00221273">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0066BA" w:rsidRPr="0042130B" w:rsidRDefault="007A5D20" w:rsidP="007A5D20">
      <w:pPr>
        <w:shd w:val="clear" w:color="auto" w:fill="FFFFFF"/>
        <w:spacing w:after="100" w:afterAutospacing="1"/>
        <w:ind w:left="993"/>
        <w:contextualSpacing/>
        <w:jc w:val="both"/>
        <w:rPr>
          <w:rFonts w:ascii="Tahoma" w:hAnsi="Tahoma" w:cs="Tahoma"/>
          <w:lang w:val="es-ES_tradnl"/>
        </w:rPr>
      </w:pPr>
      <w:r>
        <w:rPr>
          <w:rFonts w:ascii="Tahoma" w:hAnsi="Tahoma" w:cs="Tahoma"/>
          <w:b/>
          <w:lang w:val="es-ES_tradnl"/>
        </w:rPr>
        <w:t>17</w:t>
      </w:r>
      <w:r>
        <w:rPr>
          <w:rFonts w:ascii="Tahoma" w:hAnsi="Tahoma" w:cs="Tahoma"/>
          <w:b/>
          <w:lang w:val="es-ES_tradnl"/>
        </w:rPr>
        <w:tab/>
      </w:r>
      <w:r w:rsidR="000066BA" w:rsidRPr="0042130B">
        <w:rPr>
          <w:rFonts w:ascii="Tahoma" w:hAnsi="Tahoma" w:cs="Tahoma"/>
          <w:b/>
          <w:lang w:val="es-ES_tradnl"/>
        </w:rPr>
        <w:t xml:space="preserve">Requisición: </w:t>
      </w:r>
      <w:r w:rsidR="000066BA" w:rsidRPr="0042130B">
        <w:rPr>
          <w:rFonts w:ascii="Tahoma" w:hAnsi="Tahoma" w:cs="Tahoma"/>
          <w:lang w:val="es-ES_tradnl"/>
        </w:rPr>
        <w:t>201801694</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Área requirente:</w:t>
      </w:r>
      <w:r w:rsidRPr="0042130B">
        <w:rPr>
          <w:rFonts w:ascii="Tahoma" w:hAnsi="Tahoma" w:cs="Tahoma"/>
          <w:lang w:val="es-ES_tradnl"/>
        </w:rPr>
        <w:t xml:space="preserve"> Dirección de Administración adscrita a la Coordinación General de Administración e Innovación Gubernamental. (Protección Civil y Bomberos)</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b/>
          <w:lang w:val="es-ES_tradnl"/>
        </w:rPr>
        <w:t xml:space="preserve">Objeto: </w:t>
      </w:r>
      <w:r w:rsidRPr="0042130B">
        <w:rPr>
          <w:rFonts w:ascii="Tahoma" w:hAnsi="Tahoma" w:cs="Tahoma"/>
          <w:lang w:val="es-ES_tradnl"/>
        </w:rPr>
        <w:t xml:space="preserve">Mantenimiento correctivo de la unidad, número económico 2730, (cambio de </w:t>
      </w:r>
      <w:r w:rsidR="00545AFA" w:rsidRPr="0042130B">
        <w:rPr>
          <w:rFonts w:ascii="Tahoma" w:hAnsi="Tahoma" w:cs="Tahoma"/>
          <w:lang w:val="es-ES_tradnl"/>
        </w:rPr>
        <w:t>arnés</w:t>
      </w:r>
      <w:r w:rsidRPr="0042130B">
        <w:rPr>
          <w:rFonts w:ascii="Tahoma" w:hAnsi="Tahoma" w:cs="Tahoma"/>
          <w:lang w:val="es-ES_tradnl"/>
        </w:rPr>
        <w:t xml:space="preserve"> y bomba de gasolina, cambio de resortes delanteros, cambio de </w:t>
      </w:r>
      <w:r w:rsidR="00545AFA" w:rsidRPr="0042130B">
        <w:rPr>
          <w:rFonts w:ascii="Tahoma" w:hAnsi="Tahoma" w:cs="Tahoma"/>
          <w:lang w:val="es-ES_tradnl"/>
        </w:rPr>
        <w:t>alzas</w:t>
      </w:r>
      <w:r w:rsidRPr="0042130B">
        <w:rPr>
          <w:rFonts w:ascii="Tahoma" w:hAnsi="Tahoma" w:cs="Tahoma"/>
          <w:lang w:val="es-ES_tradnl"/>
        </w:rPr>
        <w:t xml:space="preserve"> de resortes)</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$ 13,500.00 pesos más I.V.A.</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b/>
          <w:lang w:val="es-ES_tradnl"/>
        </w:rPr>
        <w:t xml:space="preserve">Fecha de Orden de Servicio: </w:t>
      </w:r>
      <w:r w:rsidRPr="0042130B">
        <w:rPr>
          <w:rFonts w:ascii="Tahoma" w:hAnsi="Tahoma" w:cs="Tahoma"/>
          <w:lang w:val="es-ES_tradnl"/>
        </w:rPr>
        <w:t>04 de mayo de 2018</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la unidad presta un servicio operativo, por ello no es posible que se mantenga en malas condiciones de uso, lo que provocaría que se suspendiera los servicios municipales.</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Proveedor: </w:t>
      </w:r>
      <w:r w:rsidRPr="0042130B">
        <w:rPr>
          <w:rFonts w:ascii="Tahoma" w:hAnsi="Tahoma" w:cs="Tahoma"/>
          <w:lang w:val="es-ES_tradnl"/>
        </w:rPr>
        <w:t>José Antonio Jaramillo Farías</w:t>
      </w:r>
    </w:p>
    <w:p w:rsidR="000066BA" w:rsidRDefault="000066BA" w:rsidP="000066BA">
      <w:pPr>
        <w:shd w:val="clear" w:color="auto" w:fill="FFFFFF"/>
        <w:spacing w:after="100" w:afterAutospacing="1"/>
        <w:ind w:left="1440"/>
        <w:contextualSpacing/>
        <w:jc w:val="both"/>
        <w:rPr>
          <w:rFonts w:ascii="Tahoma" w:hAnsi="Tahoma" w:cs="Tahoma"/>
          <w:lang w:val="es-ES_tradnl"/>
        </w:rPr>
      </w:pPr>
    </w:p>
    <w:p w:rsidR="00315CAB" w:rsidRDefault="00315CAB" w:rsidP="00315CAB">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315CAB" w:rsidRPr="00315CAB" w:rsidRDefault="00315CAB" w:rsidP="000066BA">
      <w:pPr>
        <w:shd w:val="clear" w:color="auto" w:fill="FFFFFF"/>
        <w:spacing w:after="100" w:afterAutospacing="1"/>
        <w:ind w:left="1440"/>
        <w:contextualSpacing/>
        <w:jc w:val="both"/>
        <w:rPr>
          <w:rFonts w:ascii="Tahoma" w:hAnsi="Tahoma" w:cs="Tahoma"/>
        </w:rPr>
      </w:pPr>
    </w:p>
    <w:p w:rsidR="00315CAB" w:rsidRPr="0042130B" w:rsidRDefault="00315CAB" w:rsidP="000066BA">
      <w:pPr>
        <w:shd w:val="clear" w:color="auto" w:fill="FFFFFF"/>
        <w:spacing w:after="100" w:afterAutospacing="1"/>
        <w:ind w:left="1440"/>
        <w:contextualSpacing/>
        <w:jc w:val="both"/>
        <w:rPr>
          <w:rFonts w:ascii="Tahoma" w:hAnsi="Tahoma" w:cs="Tahoma"/>
          <w:lang w:val="es-ES_tradnl"/>
        </w:rPr>
      </w:pPr>
    </w:p>
    <w:p w:rsidR="000066BA" w:rsidRPr="0042130B" w:rsidRDefault="007A5D20" w:rsidP="007A5D20">
      <w:pPr>
        <w:shd w:val="clear" w:color="auto" w:fill="FFFFFF"/>
        <w:spacing w:after="100" w:afterAutospacing="1"/>
        <w:ind w:left="993"/>
        <w:contextualSpacing/>
        <w:jc w:val="both"/>
        <w:rPr>
          <w:rFonts w:ascii="Tahoma" w:hAnsi="Tahoma" w:cs="Tahoma"/>
          <w:lang w:val="es-ES_tradnl"/>
        </w:rPr>
      </w:pPr>
      <w:r>
        <w:rPr>
          <w:rFonts w:ascii="Tahoma" w:hAnsi="Tahoma" w:cs="Tahoma"/>
          <w:b/>
          <w:lang w:val="es-ES_tradnl"/>
        </w:rPr>
        <w:t>18</w:t>
      </w:r>
      <w:r>
        <w:rPr>
          <w:rFonts w:ascii="Tahoma" w:hAnsi="Tahoma" w:cs="Tahoma"/>
          <w:b/>
          <w:lang w:val="es-ES_tradnl"/>
        </w:rPr>
        <w:tab/>
      </w:r>
      <w:r w:rsidR="000066BA" w:rsidRPr="0042130B">
        <w:rPr>
          <w:rFonts w:ascii="Tahoma" w:hAnsi="Tahoma" w:cs="Tahoma"/>
          <w:b/>
          <w:lang w:val="es-ES_tradnl"/>
        </w:rPr>
        <w:t xml:space="preserve">Requisición: </w:t>
      </w:r>
      <w:r w:rsidR="000066BA" w:rsidRPr="0042130B">
        <w:rPr>
          <w:rFonts w:ascii="Tahoma" w:hAnsi="Tahoma" w:cs="Tahoma"/>
          <w:lang w:val="es-ES_tradnl"/>
        </w:rPr>
        <w:t>201801835</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Área requirente:</w:t>
      </w:r>
      <w:r w:rsidRPr="0042130B">
        <w:rPr>
          <w:rFonts w:ascii="Tahoma" w:hAnsi="Tahoma" w:cs="Tahoma"/>
          <w:lang w:val="es-ES_tradnl"/>
        </w:rPr>
        <w:t xml:space="preserve"> Dirección de Administración adscrita a la Coordinación General de Administración e Innovación Gubernamental. (Seguridad Pública)</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b/>
          <w:lang w:val="es-ES_tradnl"/>
        </w:rPr>
        <w:t xml:space="preserve">Objeto: </w:t>
      </w:r>
      <w:r w:rsidRPr="0042130B">
        <w:rPr>
          <w:rFonts w:ascii="Tahoma" w:hAnsi="Tahoma" w:cs="Tahoma"/>
          <w:lang w:val="es-ES_tradnl"/>
        </w:rPr>
        <w:t>Mantenimie</w:t>
      </w:r>
      <w:r w:rsidR="00545AFA">
        <w:rPr>
          <w:rFonts w:ascii="Tahoma" w:hAnsi="Tahoma" w:cs="Tahoma"/>
          <w:lang w:val="es-ES_tradnl"/>
        </w:rPr>
        <w:t xml:space="preserve">nto preventivo y correctivo de </w:t>
      </w:r>
      <w:r w:rsidRPr="0042130B">
        <w:rPr>
          <w:rFonts w:ascii="Tahoma" w:hAnsi="Tahoma" w:cs="Tahoma"/>
          <w:lang w:val="es-ES_tradnl"/>
        </w:rPr>
        <w:t>4 unidades, número económico 3261, 3200, 3350 y 3371</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$ 35,660.82 pesos más I.V.A.</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b/>
          <w:lang w:val="es-ES_tradnl"/>
        </w:rPr>
        <w:t>Fecha de Orden de Servicio:</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25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08 de junio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lastRenderedPageBreak/>
        <w:t>25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08 de junio de 2018</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0066BA" w:rsidRPr="0042130B" w:rsidRDefault="000066BA" w:rsidP="000066BA">
      <w:pPr>
        <w:shd w:val="clear" w:color="auto" w:fill="FFFFFF"/>
        <w:spacing w:after="100" w:afterAutospacing="1"/>
        <w:ind w:left="1429"/>
        <w:contextualSpacing/>
        <w:jc w:val="both"/>
        <w:rPr>
          <w:rFonts w:ascii="Tahoma" w:hAnsi="Tahoma" w:cs="Tahoma"/>
          <w:lang w:val="es-ES_tradnl"/>
        </w:rPr>
      </w:pPr>
      <w:r w:rsidRPr="0042130B">
        <w:rPr>
          <w:rFonts w:ascii="Tahoma" w:hAnsi="Tahoma" w:cs="Tahoma"/>
          <w:b/>
          <w:lang w:val="es-ES_tradnl"/>
        </w:rPr>
        <w:t xml:space="preserve">Proveedor: </w:t>
      </w:r>
      <w:r w:rsidRPr="0042130B">
        <w:rPr>
          <w:rFonts w:ascii="Tahoma" w:hAnsi="Tahoma" w:cs="Tahoma"/>
          <w:lang w:val="es-ES_tradnl"/>
        </w:rPr>
        <w:t>Centro Automotriz Vallarta S.A de C.V.</w:t>
      </w:r>
    </w:p>
    <w:p w:rsidR="000066BA" w:rsidRDefault="000066BA" w:rsidP="000066BA">
      <w:pPr>
        <w:shd w:val="clear" w:color="auto" w:fill="FFFFFF"/>
        <w:spacing w:after="100" w:afterAutospacing="1"/>
        <w:ind w:left="1429"/>
        <w:contextualSpacing/>
        <w:jc w:val="both"/>
        <w:rPr>
          <w:rFonts w:ascii="Tahoma" w:hAnsi="Tahoma" w:cs="Tahoma"/>
          <w:b/>
          <w:lang w:val="es-ES_tradnl"/>
        </w:rPr>
      </w:pPr>
    </w:p>
    <w:p w:rsidR="00315CAB" w:rsidRDefault="00315CAB" w:rsidP="00315CAB">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FB6FFE" w:rsidRPr="0042130B" w:rsidRDefault="00FB6FFE" w:rsidP="000066BA">
      <w:pPr>
        <w:shd w:val="clear" w:color="auto" w:fill="FFFFFF"/>
        <w:spacing w:after="100" w:afterAutospacing="1"/>
        <w:ind w:left="1429"/>
        <w:contextualSpacing/>
        <w:jc w:val="both"/>
        <w:rPr>
          <w:rFonts w:ascii="Tahoma" w:hAnsi="Tahoma" w:cs="Tahoma"/>
          <w:b/>
          <w:lang w:val="es-ES_tradnl"/>
        </w:rPr>
      </w:pPr>
    </w:p>
    <w:p w:rsidR="000066BA" w:rsidRPr="0042130B" w:rsidRDefault="007A5D20" w:rsidP="007A5D20">
      <w:pPr>
        <w:shd w:val="clear" w:color="auto" w:fill="FFFFFF"/>
        <w:spacing w:after="100" w:afterAutospacing="1"/>
        <w:ind w:left="993"/>
        <w:contextualSpacing/>
        <w:jc w:val="both"/>
        <w:rPr>
          <w:rFonts w:ascii="Tahoma" w:hAnsi="Tahoma" w:cs="Tahoma"/>
          <w:lang w:val="es-ES_tradnl"/>
        </w:rPr>
      </w:pPr>
      <w:r>
        <w:rPr>
          <w:rFonts w:ascii="Tahoma" w:hAnsi="Tahoma" w:cs="Tahoma"/>
          <w:b/>
          <w:lang w:val="es-ES_tradnl"/>
        </w:rPr>
        <w:t>19</w:t>
      </w:r>
      <w:r>
        <w:rPr>
          <w:rFonts w:ascii="Tahoma" w:hAnsi="Tahoma" w:cs="Tahoma"/>
          <w:b/>
          <w:lang w:val="es-ES_tradnl"/>
        </w:rPr>
        <w:tab/>
      </w:r>
      <w:r w:rsidR="000066BA" w:rsidRPr="0042130B">
        <w:rPr>
          <w:rFonts w:ascii="Tahoma" w:hAnsi="Tahoma" w:cs="Tahoma"/>
          <w:b/>
          <w:lang w:val="es-ES_tradnl"/>
        </w:rPr>
        <w:t xml:space="preserve">Requisición: </w:t>
      </w:r>
      <w:r w:rsidR="000066BA" w:rsidRPr="0042130B">
        <w:rPr>
          <w:rFonts w:ascii="Tahoma" w:hAnsi="Tahoma" w:cs="Tahoma"/>
          <w:lang w:val="es-ES_tradnl"/>
        </w:rPr>
        <w:t>201801793</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Área requirente:</w:t>
      </w:r>
      <w:r w:rsidRPr="0042130B">
        <w:rPr>
          <w:rFonts w:ascii="Tahoma" w:hAnsi="Tahoma" w:cs="Tahoma"/>
          <w:lang w:val="es-ES_tradnl"/>
        </w:rPr>
        <w:t xml:space="preserve"> Dirección de Administración adscrita a la Coordinación General de Administración e Innovación Gubernamental. (Seguridad Pública)</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Objeto: </w:t>
      </w:r>
      <w:r w:rsidRPr="0042130B">
        <w:rPr>
          <w:rFonts w:ascii="Tahoma" w:hAnsi="Tahoma" w:cs="Tahoma"/>
          <w:lang w:val="es-ES_tradnl"/>
        </w:rPr>
        <w:t>Mantenimiento preventivo y correctivo de 11 unidades, número económico 3298, 3285, 3284, 3293, 3444, 3321, 3289, 3407, 3379, 3401 y 3405.</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$ 69,175.64 pesos más I.V.A.</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b/>
          <w:lang w:val="es-ES_tradnl"/>
        </w:rPr>
        <w:t>Fecha de Orden de Servicio:</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16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12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11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26 de enero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 xml:space="preserve">13 de febrero de 2018 </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14 de febrero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11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01 de febrero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febrero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22 de marzo de 2018</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0066BA" w:rsidRPr="0042130B" w:rsidRDefault="000066BA" w:rsidP="000066BA">
      <w:pPr>
        <w:shd w:val="clear" w:color="auto" w:fill="FFFFFF"/>
        <w:spacing w:after="100" w:afterAutospacing="1"/>
        <w:ind w:left="1429"/>
        <w:contextualSpacing/>
        <w:jc w:val="both"/>
        <w:rPr>
          <w:rFonts w:ascii="Tahoma" w:hAnsi="Tahoma" w:cs="Tahoma"/>
          <w:lang w:val="es-ES_tradnl"/>
        </w:rPr>
      </w:pPr>
      <w:r w:rsidRPr="0042130B">
        <w:rPr>
          <w:rFonts w:ascii="Tahoma" w:hAnsi="Tahoma" w:cs="Tahoma"/>
          <w:b/>
          <w:lang w:val="es-ES_tradnl"/>
        </w:rPr>
        <w:t xml:space="preserve">Proveedor: </w:t>
      </w:r>
      <w:r w:rsidRPr="0042130B">
        <w:rPr>
          <w:rFonts w:ascii="Tahoma" w:hAnsi="Tahoma" w:cs="Tahoma"/>
          <w:lang w:val="es-ES_tradnl"/>
        </w:rPr>
        <w:t xml:space="preserve">Grupo </w:t>
      </w:r>
      <w:proofErr w:type="spellStart"/>
      <w:r w:rsidRPr="0042130B">
        <w:rPr>
          <w:rFonts w:ascii="Tahoma" w:hAnsi="Tahoma" w:cs="Tahoma"/>
          <w:lang w:val="es-ES_tradnl"/>
        </w:rPr>
        <w:t>Motormexa</w:t>
      </w:r>
      <w:proofErr w:type="spellEnd"/>
      <w:r w:rsidRPr="0042130B">
        <w:rPr>
          <w:rFonts w:ascii="Tahoma" w:hAnsi="Tahoma" w:cs="Tahoma"/>
          <w:lang w:val="es-ES_tradnl"/>
        </w:rPr>
        <w:t xml:space="preserve"> Guadalajara S.A. de C.V.</w:t>
      </w:r>
    </w:p>
    <w:p w:rsidR="000066BA" w:rsidRDefault="000066BA" w:rsidP="000066BA">
      <w:pPr>
        <w:shd w:val="clear" w:color="auto" w:fill="FFFFFF"/>
        <w:spacing w:after="100" w:afterAutospacing="1"/>
        <w:ind w:left="1429"/>
        <w:contextualSpacing/>
        <w:jc w:val="both"/>
        <w:rPr>
          <w:rFonts w:ascii="Tahoma" w:hAnsi="Tahoma" w:cs="Tahoma"/>
          <w:b/>
          <w:lang w:val="es-ES_tradnl"/>
        </w:rPr>
      </w:pPr>
    </w:p>
    <w:p w:rsidR="00315CAB" w:rsidRDefault="00315CAB" w:rsidP="00315CAB">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315CAB" w:rsidRPr="00315CAB" w:rsidRDefault="00315CAB" w:rsidP="000066BA">
      <w:pPr>
        <w:shd w:val="clear" w:color="auto" w:fill="FFFFFF"/>
        <w:spacing w:after="100" w:afterAutospacing="1"/>
        <w:ind w:left="1429"/>
        <w:contextualSpacing/>
        <w:jc w:val="both"/>
        <w:rPr>
          <w:rFonts w:ascii="Tahoma" w:hAnsi="Tahoma" w:cs="Tahoma"/>
          <w:b/>
        </w:rPr>
      </w:pPr>
    </w:p>
    <w:p w:rsidR="00315CAB" w:rsidRPr="0042130B" w:rsidRDefault="00315CAB" w:rsidP="000066BA">
      <w:pPr>
        <w:shd w:val="clear" w:color="auto" w:fill="FFFFFF"/>
        <w:spacing w:after="100" w:afterAutospacing="1"/>
        <w:ind w:left="1429"/>
        <w:contextualSpacing/>
        <w:jc w:val="both"/>
        <w:rPr>
          <w:rFonts w:ascii="Tahoma" w:hAnsi="Tahoma" w:cs="Tahoma"/>
          <w:b/>
          <w:lang w:val="es-ES_tradnl"/>
        </w:rPr>
      </w:pPr>
    </w:p>
    <w:p w:rsidR="000066BA" w:rsidRPr="0042130B" w:rsidRDefault="007A5D20" w:rsidP="007A5D20">
      <w:pPr>
        <w:shd w:val="clear" w:color="auto" w:fill="FFFFFF"/>
        <w:spacing w:after="100" w:afterAutospacing="1"/>
        <w:ind w:left="993"/>
        <w:contextualSpacing/>
        <w:jc w:val="both"/>
        <w:rPr>
          <w:rFonts w:ascii="Tahoma" w:hAnsi="Tahoma" w:cs="Tahoma"/>
          <w:lang w:val="es-ES_tradnl"/>
        </w:rPr>
      </w:pPr>
      <w:r>
        <w:rPr>
          <w:rFonts w:ascii="Tahoma" w:hAnsi="Tahoma" w:cs="Tahoma"/>
          <w:b/>
          <w:lang w:val="es-ES_tradnl"/>
        </w:rPr>
        <w:t>20</w:t>
      </w:r>
      <w:r>
        <w:rPr>
          <w:rFonts w:ascii="Tahoma" w:hAnsi="Tahoma" w:cs="Tahoma"/>
          <w:b/>
          <w:lang w:val="es-ES_tradnl"/>
        </w:rPr>
        <w:tab/>
      </w:r>
      <w:r w:rsidR="000066BA" w:rsidRPr="0042130B">
        <w:rPr>
          <w:rFonts w:ascii="Tahoma" w:hAnsi="Tahoma" w:cs="Tahoma"/>
          <w:b/>
          <w:lang w:val="es-ES_tradnl"/>
        </w:rPr>
        <w:t xml:space="preserve">Requisición: </w:t>
      </w:r>
      <w:r w:rsidR="000066BA" w:rsidRPr="0042130B">
        <w:rPr>
          <w:rFonts w:ascii="Tahoma" w:hAnsi="Tahoma" w:cs="Tahoma"/>
          <w:lang w:val="es-ES_tradnl"/>
        </w:rPr>
        <w:t>201801822</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Área requirente:</w:t>
      </w:r>
      <w:r w:rsidRPr="0042130B">
        <w:rPr>
          <w:rFonts w:ascii="Tahoma" w:hAnsi="Tahoma" w:cs="Tahoma"/>
          <w:lang w:val="es-ES_tradnl"/>
        </w:rPr>
        <w:t xml:space="preserve"> Dirección de Administración adscrita a la Coordinación General de Administración e Innovación Gubernamental. (Seguridad Pública)</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Objeto: </w:t>
      </w:r>
      <w:r w:rsidRPr="0042130B">
        <w:rPr>
          <w:rFonts w:ascii="Tahoma" w:hAnsi="Tahoma" w:cs="Tahoma"/>
          <w:lang w:val="es-ES_tradnl"/>
        </w:rPr>
        <w:t>Mantenimiento preventivo de 26 unidades, números económicos 3640, 3614, 3623, 3624, 3641, 3644, 3654, 3606, 3626, 3625, 3642, 3615, 3631, 3621, 3600, 3604, 3607, 3632, 3638, 3618, 3617, 3610, 3603, 3630, 3629 y 3655.</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$ 27,008.54 pesos más I.V.A.</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b/>
          <w:lang w:val="es-ES_tradnl"/>
        </w:rPr>
        <w:t>Fecha de Orden de Servicio:</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22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16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22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16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11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11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22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22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22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12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16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12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22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 xml:space="preserve">13 de abril de 2018 </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 xml:space="preserve">de la Ley de Compras Gubernamentales, Enajenaciones y Contratación de Servicios del Estado de Jalisco y sus Municipios. Debido a que las unidades prestan un servicio operativo, por ello no </w:t>
      </w:r>
      <w:r w:rsidRPr="0042130B">
        <w:rPr>
          <w:rFonts w:ascii="Tahoma" w:eastAsiaTheme="minorEastAsia" w:hAnsi="Tahoma" w:cs="Tahoma"/>
          <w:lang w:val="es-ES_tradnl"/>
        </w:rPr>
        <w:lastRenderedPageBreak/>
        <w:t>es posible que se mantengan en malas condiciones de uso, lo que provocaría que se suspendiera los servicios municipales.</w:t>
      </w:r>
    </w:p>
    <w:p w:rsidR="000066BA" w:rsidRPr="0042130B" w:rsidRDefault="000066BA" w:rsidP="000066BA">
      <w:pPr>
        <w:shd w:val="clear" w:color="auto" w:fill="FFFFFF"/>
        <w:spacing w:after="100" w:afterAutospacing="1"/>
        <w:ind w:left="1429"/>
        <w:contextualSpacing/>
        <w:jc w:val="both"/>
        <w:rPr>
          <w:rFonts w:ascii="Tahoma" w:hAnsi="Tahoma" w:cs="Tahoma"/>
          <w:lang w:val="es-ES_tradnl"/>
        </w:rPr>
      </w:pPr>
      <w:r w:rsidRPr="0042130B">
        <w:rPr>
          <w:rFonts w:ascii="Tahoma" w:hAnsi="Tahoma" w:cs="Tahoma"/>
          <w:b/>
          <w:lang w:val="es-ES_tradnl"/>
        </w:rPr>
        <w:t xml:space="preserve">Proveedor: </w:t>
      </w:r>
      <w:r w:rsidRPr="0042130B">
        <w:rPr>
          <w:rFonts w:ascii="Tahoma" w:hAnsi="Tahoma" w:cs="Tahoma"/>
          <w:lang w:val="es-ES_tradnl"/>
        </w:rPr>
        <w:t xml:space="preserve">Grupo </w:t>
      </w:r>
      <w:proofErr w:type="spellStart"/>
      <w:r w:rsidRPr="0042130B">
        <w:rPr>
          <w:rFonts w:ascii="Tahoma" w:hAnsi="Tahoma" w:cs="Tahoma"/>
          <w:lang w:val="es-ES_tradnl"/>
        </w:rPr>
        <w:t>Motormexa</w:t>
      </w:r>
      <w:proofErr w:type="spellEnd"/>
      <w:r w:rsidRPr="0042130B">
        <w:rPr>
          <w:rFonts w:ascii="Tahoma" w:hAnsi="Tahoma" w:cs="Tahoma"/>
          <w:lang w:val="es-ES_tradnl"/>
        </w:rPr>
        <w:t xml:space="preserve"> Guadalajara S.A. de C.V.</w:t>
      </w:r>
    </w:p>
    <w:p w:rsidR="000066BA" w:rsidRDefault="000066BA" w:rsidP="000066BA">
      <w:pPr>
        <w:shd w:val="clear" w:color="auto" w:fill="FFFFFF"/>
        <w:spacing w:after="100" w:afterAutospacing="1"/>
        <w:ind w:left="1429"/>
        <w:contextualSpacing/>
        <w:jc w:val="both"/>
        <w:rPr>
          <w:rFonts w:ascii="Tahoma" w:hAnsi="Tahoma" w:cs="Tahoma"/>
          <w:lang w:val="es-ES_tradnl"/>
        </w:rPr>
      </w:pPr>
    </w:p>
    <w:p w:rsidR="00315CAB" w:rsidRDefault="00315CAB" w:rsidP="00315CAB">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315CAB" w:rsidRDefault="00315CAB" w:rsidP="000066BA">
      <w:pPr>
        <w:shd w:val="clear" w:color="auto" w:fill="FFFFFF"/>
        <w:spacing w:after="100" w:afterAutospacing="1"/>
        <w:ind w:left="1429"/>
        <w:contextualSpacing/>
        <w:jc w:val="both"/>
        <w:rPr>
          <w:rFonts w:ascii="Tahoma" w:hAnsi="Tahoma" w:cs="Tahoma"/>
          <w:lang w:val="es-ES_tradnl"/>
        </w:rPr>
      </w:pPr>
    </w:p>
    <w:p w:rsidR="00FB6FFE" w:rsidRPr="0042130B" w:rsidRDefault="00FB6FFE" w:rsidP="000066BA">
      <w:pPr>
        <w:shd w:val="clear" w:color="auto" w:fill="FFFFFF"/>
        <w:spacing w:after="100" w:afterAutospacing="1"/>
        <w:ind w:left="1429"/>
        <w:contextualSpacing/>
        <w:jc w:val="both"/>
        <w:rPr>
          <w:rFonts w:ascii="Tahoma" w:hAnsi="Tahoma" w:cs="Tahoma"/>
          <w:lang w:val="es-ES_tradnl"/>
        </w:rPr>
      </w:pPr>
    </w:p>
    <w:p w:rsidR="000066BA" w:rsidRPr="0042130B" w:rsidRDefault="007A5D20" w:rsidP="007A5D20">
      <w:pPr>
        <w:shd w:val="clear" w:color="auto" w:fill="FFFFFF"/>
        <w:spacing w:after="100" w:afterAutospacing="1"/>
        <w:ind w:left="993"/>
        <w:contextualSpacing/>
        <w:jc w:val="both"/>
        <w:rPr>
          <w:rFonts w:ascii="Tahoma" w:hAnsi="Tahoma" w:cs="Tahoma"/>
          <w:lang w:val="es-ES_tradnl"/>
        </w:rPr>
      </w:pPr>
      <w:r>
        <w:rPr>
          <w:rFonts w:ascii="Tahoma" w:hAnsi="Tahoma" w:cs="Tahoma"/>
          <w:b/>
          <w:lang w:val="es-ES_tradnl"/>
        </w:rPr>
        <w:t>21</w:t>
      </w:r>
      <w:r>
        <w:rPr>
          <w:rFonts w:ascii="Tahoma" w:hAnsi="Tahoma" w:cs="Tahoma"/>
          <w:b/>
          <w:lang w:val="es-ES_tradnl"/>
        </w:rPr>
        <w:tab/>
      </w:r>
      <w:r w:rsidR="000066BA" w:rsidRPr="0042130B">
        <w:rPr>
          <w:rFonts w:ascii="Tahoma" w:hAnsi="Tahoma" w:cs="Tahoma"/>
          <w:b/>
          <w:lang w:val="es-ES_tradnl"/>
        </w:rPr>
        <w:t xml:space="preserve">Requisición: </w:t>
      </w:r>
      <w:r w:rsidR="000066BA" w:rsidRPr="0042130B">
        <w:rPr>
          <w:rFonts w:ascii="Tahoma" w:hAnsi="Tahoma" w:cs="Tahoma"/>
          <w:lang w:val="es-ES_tradnl"/>
        </w:rPr>
        <w:t>201801624</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Área requirente:</w:t>
      </w:r>
      <w:r w:rsidRPr="0042130B">
        <w:rPr>
          <w:rFonts w:ascii="Tahoma" w:hAnsi="Tahoma" w:cs="Tahoma"/>
          <w:lang w:val="es-ES_tradnl"/>
        </w:rPr>
        <w:t xml:space="preserve"> Dirección de Administración adscrita a la Coordinación General de Administración e Innovación Gubernamental. (Protección Civil y Bomberos)</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Objeto: </w:t>
      </w:r>
      <w:r w:rsidRPr="0042130B">
        <w:rPr>
          <w:rFonts w:ascii="Tahoma" w:hAnsi="Tahoma" w:cs="Tahoma"/>
          <w:lang w:val="es-ES_tradnl"/>
        </w:rPr>
        <w:t>Mantenimiento preventivo y correctivo de 8 unidades, números económicos 3485, 3478, 3488, 3480, 3545, 3549, 3487 y 3546</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$ 22,248.39 pesos más I.V.A.</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b/>
          <w:lang w:val="es-ES_tradnl"/>
        </w:rPr>
        <w:t>Fecha de Orden de Servicio:</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17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16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16 de marzo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13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17 de abril de 2018</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0066BA" w:rsidRPr="0042130B" w:rsidRDefault="000066BA" w:rsidP="000066BA">
      <w:pPr>
        <w:shd w:val="clear" w:color="auto" w:fill="FFFFFF"/>
        <w:spacing w:after="100" w:afterAutospacing="1"/>
        <w:ind w:left="1429"/>
        <w:contextualSpacing/>
        <w:jc w:val="both"/>
        <w:rPr>
          <w:rFonts w:ascii="Tahoma" w:hAnsi="Tahoma" w:cs="Tahoma"/>
          <w:lang w:val="es-ES_tradnl"/>
        </w:rPr>
      </w:pPr>
      <w:r w:rsidRPr="0042130B">
        <w:rPr>
          <w:rFonts w:ascii="Tahoma" w:hAnsi="Tahoma" w:cs="Tahoma"/>
          <w:b/>
          <w:lang w:val="es-ES_tradnl"/>
        </w:rPr>
        <w:t xml:space="preserve">Proveedor: </w:t>
      </w:r>
      <w:r w:rsidRPr="0042130B">
        <w:rPr>
          <w:rFonts w:ascii="Tahoma" w:hAnsi="Tahoma" w:cs="Tahoma"/>
          <w:lang w:val="es-ES_tradnl"/>
        </w:rPr>
        <w:t xml:space="preserve">Grupo </w:t>
      </w:r>
      <w:proofErr w:type="spellStart"/>
      <w:r w:rsidRPr="0042130B">
        <w:rPr>
          <w:rFonts w:ascii="Tahoma" w:hAnsi="Tahoma" w:cs="Tahoma"/>
          <w:lang w:val="es-ES_tradnl"/>
        </w:rPr>
        <w:t>Motormexa</w:t>
      </w:r>
      <w:proofErr w:type="spellEnd"/>
      <w:r w:rsidRPr="0042130B">
        <w:rPr>
          <w:rFonts w:ascii="Tahoma" w:hAnsi="Tahoma" w:cs="Tahoma"/>
          <w:lang w:val="es-ES_tradnl"/>
        </w:rPr>
        <w:t xml:space="preserve"> Guadalajara S.A. de C.V.</w:t>
      </w:r>
    </w:p>
    <w:p w:rsidR="000066BA" w:rsidRDefault="000066BA" w:rsidP="000066BA">
      <w:pPr>
        <w:shd w:val="clear" w:color="auto" w:fill="FFFFFF"/>
        <w:spacing w:after="100" w:afterAutospacing="1"/>
        <w:ind w:left="1429"/>
        <w:contextualSpacing/>
        <w:jc w:val="both"/>
        <w:rPr>
          <w:rFonts w:ascii="Tahoma" w:hAnsi="Tahoma" w:cs="Tahoma"/>
          <w:lang w:val="es-ES_tradnl"/>
        </w:rPr>
      </w:pPr>
    </w:p>
    <w:p w:rsidR="00315CAB" w:rsidRDefault="00315CAB" w:rsidP="00315CAB">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315CAB" w:rsidRPr="00315CAB" w:rsidRDefault="00315CAB" w:rsidP="000066BA">
      <w:pPr>
        <w:shd w:val="clear" w:color="auto" w:fill="FFFFFF"/>
        <w:spacing w:after="100" w:afterAutospacing="1"/>
        <w:ind w:left="1429"/>
        <w:contextualSpacing/>
        <w:jc w:val="both"/>
        <w:rPr>
          <w:rFonts w:ascii="Tahoma" w:hAnsi="Tahoma" w:cs="Tahoma"/>
        </w:rPr>
      </w:pPr>
    </w:p>
    <w:p w:rsidR="00315CAB" w:rsidRPr="0042130B" w:rsidRDefault="00315CAB" w:rsidP="000066BA">
      <w:pPr>
        <w:shd w:val="clear" w:color="auto" w:fill="FFFFFF"/>
        <w:spacing w:after="100" w:afterAutospacing="1"/>
        <w:ind w:left="1429"/>
        <w:contextualSpacing/>
        <w:jc w:val="both"/>
        <w:rPr>
          <w:rFonts w:ascii="Tahoma" w:hAnsi="Tahoma" w:cs="Tahoma"/>
          <w:lang w:val="es-ES_tradnl"/>
        </w:rPr>
      </w:pPr>
    </w:p>
    <w:p w:rsidR="000066BA" w:rsidRPr="0042130B" w:rsidRDefault="007A5D20" w:rsidP="007A5D20">
      <w:pPr>
        <w:shd w:val="clear" w:color="auto" w:fill="FFFFFF"/>
        <w:spacing w:after="100" w:afterAutospacing="1"/>
        <w:ind w:left="993"/>
        <w:contextualSpacing/>
        <w:jc w:val="both"/>
        <w:rPr>
          <w:rFonts w:ascii="Tahoma" w:hAnsi="Tahoma" w:cs="Tahoma"/>
          <w:lang w:val="es-ES_tradnl"/>
        </w:rPr>
      </w:pPr>
      <w:r>
        <w:rPr>
          <w:rFonts w:ascii="Tahoma" w:hAnsi="Tahoma" w:cs="Tahoma"/>
          <w:b/>
          <w:lang w:val="es-ES_tradnl"/>
        </w:rPr>
        <w:t>22</w:t>
      </w:r>
      <w:r>
        <w:rPr>
          <w:rFonts w:ascii="Tahoma" w:hAnsi="Tahoma" w:cs="Tahoma"/>
          <w:b/>
          <w:lang w:val="es-ES_tradnl"/>
        </w:rPr>
        <w:tab/>
      </w:r>
      <w:r w:rsidR="000066BA" w:rsidRPr="0042130B">
        <w:rPr>
          <w:rFonts w:ascii="Tahoma" w:hAnsi="Tahoma" w:cs="Tahoma"/>
          <w:b/>
          <w:lang w:val="es-ES_tradnl"/>
        </w:rPr>
        <w:t xml:space="preserve">Requisición: </w:t>
      </w:r>
      <w:r w:rsidR="000066BA" w:rsidRPr="0042130B">
        <w:rPr>
          <w:rFonts w:ascii="Tahoma" w:hAnsi="Tahoma" w:cs="Tahoma"/>
          <w:lang w:val="es-ES_tradnl"/>
        </w:rPr>
        <w:t>201801628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Área requirente:</w:t>
      </w:r>
      <w:r w:rsidRPr="0042130B">
        <w:rPr>
          <w:rFonts w:ascii="Tahoma" w:hAnsi="Tahoma" w:cs="Tahoma"/>
          <w:lang w:val="es-ES_tradnl"/>
        </w:rPr>
        <w:t xml:space="preserve"> Dirección de Administración adscrita a la Coordinación General de Administración e Innovación Gubernamental. (Aseo Público)</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Objeto: </w:t>
      </w:r>
      <w:r w:rsidRPr="0042130B">
        <w:rPr>
          <w:rFonts w:ascii="Tahoma" w:hAnsi="Tahoma" w:cs="Tahoma"/>
          <w:lang w:val="es-ES_tradnl"/>
        </w:rPr>
        <w:t>Mantenimiento preventivo de 4 unidades, números económicos 2666, 2660, 2644 y 2633</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$ 48,000.00 pesos más I.V.A.</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b/>
          <w:lang w:val="es-ES_tradnl"/>
        </w:rPr>
        <w:lastRenderedPageBreak/>
        <w:t>Fecha de Orden de Servicio:</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12 de abril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20 de diciembre de 2017</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17 de enero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09 de abril de 2018</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0066BA" w:rsidRPr="0042130B" w:rsidRDefault="000066BA" w:rsidP="000066BA">
      <w:pPr>
        <w:shd w:val="clear" w:color="auto" w:fill="FFFFFF"/>
        <w:spacing w:after="100" w:afterAutospacing="1"/>
        <w:ind w:left="1429"/>
        <w:contextualSpacing/>
        <w:jc w:val="both"/>
        <w:rPr>
          <w:rFonts w:ascii="Tahoma" w:hAnsi="Tahoma" w:cs="Tahoma"/>
          <w:lang w:val="es-ES_tradnl"/>
        </w:rPr>
      </w:pPr>
      <w:r w:rsidRPr="0042130B">
        <w:rPr>
          <w:rFonts w:ascii="Tahoma" w:hAnsi="Tahoma" w:cs="Tahoma"/>
          <w:b/>
          <w:lang w:val="es-ES_tradnl"/>
        </w:rPr>
        <w:t xml:space="preserve">Proveedor: </w:t>
      </w:r>
      <w:r w:rsidRPr="0042130B">
        <w:rPr>
          <w:rFonts w:ascii="Tahoma" w:hAnsi="Tahoma" w:cs="Tahoma"/>
          <w:lang w:val="es-ES_tradnl"/>
        </w:rPr>
        <w:t xml:space="preserve">Grupo </w:t>
      </w:r>
      <w:proofErr w:type="spellStart"/>
      <w:r w:rsidRPr="0042130B">
        <w:rPr>
          <w:rFonts w:ascii="Tahoma" w:hAnsi="Tahoma" w:cs="Tahoma"/>
          <w:lang w:val="es-ES_tradnl"/>
        </w:rPr>
        <w:t>Motormexa</w:t>
      </w:r>
      <w:proofErr w:type="spellEnd"/>
      <w:r w:rsidRPr="0042130B">
        <w:rPr>
          <w:rFonts w:ascii="Tahoma" w:hAnsi="Tahoma" w:cs="Tahoma"/>
          <w:lang w:val="es-ES_tradnl"/>
        </w:rPr>
        <w:t xml:space="preserve"> Guadalajara S.A. de C.V.</w:t>
      </w:r>
    </w:p>
    <w:p w:rsidR="000066BA" w:rsidRDefault="000066BA" w:rsidP="000066BA">
      <w:pPr>
        <w:shd w:val="clear" w:color="auto" w:fill="FFFFFF"/>
        <w:spacing w:after="100" w:afterAutospacing="1"/>
        <w:ind w:left="1429"/>
        <w:contextualSpacing/>
        <w:jc w:val="both"/>
        <w:rPr>
          <w:rFonts w:ascii="Tahoma" w:hAnsi="Tahoma" w:cs="Tahoma"/>
          <w:lang w:val="es-ES_tradnl"/>
        </w:rPr>
      </w:pPr>
    </w:p>
    <w:p w:rsidR="00315CAB" w:rsidRDefault="00315CAB" w:rsidP="00315CAB">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315CAB" w:rsidRPr="00315CAB" w:rsidRDefault="00315CAB" w:rsidP="000066BA">
      <w:pPr>
        <w:shd w:val="clear" w:color="auto" w:fill="FFFFFF"/>
        <w:spacing w:after="100" w:afterAutospacing="1"/>
        <w:ind w:left="1429"/>
        <w:contextualSpacing/>
        <w:jc w:val="both"/>
        <w:rPr>
          <w:rFonts w:ascii="Tahoma" w:hAnsi="Tahoma" w:cs="Tahoma"/>
        </w:rPr>
      </w:pPr>
    </w:p>
    <w:p w:rsidR="00315CAB" w:rsidRPr="0042130B" w:rsidRDefault="00315CAB" w:rsidP="000066BA">
      <w:pPr>
        <w:shd w:val="clear" w:color="auto" w:fill="FFFFFF"/>
        <w:spacing w:after="100" w:afterAutospacing="1"/>
        <w:ind w:left="1429"/>
        <w:contextualSpacing/>
        <w:jc w:val="both"/>
        <w:rPr>
          <w:rFonts w:ascii="Tahoma" w:hAnsi="Tahoma" w:cs="Tahoma"/>
          <w:lang w:val="es-ES_tradnl"/>
        </w:rPr>
      </w:pPr>
    </w:p>
    <w:p w:rsidR="000066BA" w:rsidRPr="0042130B" w:rsidRDefault="007A5D20" w:rsidP="007A5D20">
      <w:pPr>
        <w:shd w:val="clear" w:color="auto" w:fill="FFFFFF"/>
        <w:spacing w:after="100" w:afterAutospacing="1"/>
        <w:ind w:left="993"/>
        <w:contextualSpacing/>
        <w:jc w:val="both"/>
        <w:rPr>
          <w:rFonts w:ascii="Tahoma" w:hAnsi="Tahoma" w:cs="Tahoma"/>
          <w:lang w:val="es-ES_tradnl"/>
        </w:rPr>
      </w:pPr>
      <w:r>
        <w:rPr>
          <w:rFonts w:ascii="Tahoma" w:hAnsi="Tahoma" w:cs="Tahoma"/>
          <w:b/>
          <w:lang w:val="es-ES_tradnl"/>
        </w:rPr>
        <w:t>23</w:t>
      </w:r>
      <w:r>
        <w:rPr>
          <w:rFonts w:ascii="Tahoma" w:hAnsi="Tahoma" w:cs="Tahoma"/>
          <w:b/>
          <w:lang w:val="es-ES_tradnl"/>
        </w:rPr>
        <w:tab/>
      </w:r>
      <w:r w:rsidR="000066BA" w:rsidRPr="0042130B">
        <w:rPr>
          <w:rFonts w:ascii="Tahoma" w:hAnsi="Tahoma" w:cs="Tahoma"/>
          <w:b/>
          <w:lang w:val="es-ES_tradnl"/>
        </w:rPr>
        <w:t xml:space="preserve">Requisición: </w:t>
      </w:r>
      <w:r w:rsidR="000066BA" w:rsidRPr="0042130B">
        <w:rPr>
          <w:rFonts w:ascii="Tahoma" w:hAnsi="Tahoma" w:cs="Tahoma"/>
          <w:lang w:val="es-ES_tradnl"/>
        </w:rPr>
        <w:t>201801381</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Área requirente:</w:t>
      </w:r>
      <w:r w:rsidRPr="0042130B">
        <w:rPr>
          <w:rFonts w:ascii="Tahoma" w:hAnsi="Tahoma" w:cs="Tahoma"/>
          <w:lang w:val="es-ES_tradnl"/>
        </w:rPr>
        <w:t xml:space="preserve"> Dirección de Administración adscrita a la Coordinación General de Administración e Innovación Gubernamental. (Seguridad Pública)</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Objeto: </w:t>
      </w:r>
      <w:r w:rsidRPr="0042130B">
        <w:rPr>
          <w:rFonts w:ascii="Tahoma" w:hAnsi="Tahoma" w:cs="Tahoma"/>
          <w:lang w:val="es-ES_tradnl"/>
        </w:rPr>
        <w:t>Mantenimiento preventivo y correctivo de 14 unidades pick up Ford, modelo 2016 números económicos 3157, 3278, 3183, 3251, 3353, 3204, 3145, 3167, 3431, 3424, 3265, 3243, 3163 y 3354</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b/>
          <w:lang w:val="es-ES_tradnl"/>
        </w:rPr>
        <w:t xml:space="preserve">Monto: </w:t>
      </w:r>
      <w:r w:rsidRPr="0042130B">
        <w:rPr>
          <w:rFonts w:ascii="Tahoma" w:hAnsi="Tahoma" w:cs="Tahoma"/>
          <w:lang w:val="es-ES_tradnl"/>
        </w:rPr>
        <w:t>$ 77,777.12 pesos más I.V.A.</w:t>
      </w:r>
    </w:p>
    <w:p w:rsidR="000066BA" w:rsidRPr="0042130B" w:rsidRDefault="000066BA" w:rsidP="000066BA">
      <w:pPr>
        <w:shd w:val="clear" w:color="auto" w:fill="FFFFFF"/>
        <w:spacing w:after="100" w:afterAutospacing="1"/>
        <w:ind w:left="1440"/>
        <w:contextualSpacing/>
        <w:jc w:val="both"/>
        <w:rPr>
          <w:rFonts w:ascii="Tahoma" w:hAnsi="Tahoma" w:cs="Tahoma"/>
          <w:b/>
          <w:lang w:val="es-ES_tradnl"/>
        </w:rPr>
      </w:pPr>
      <w:r w:rsidRPr="0042130B">
        <w:rPr>
          <w:rFonts w:ascii="Tahoma" w:hAnsi="Tahoma" w:cs="Tahoma"/>
          <w:b/>
          <w:lang w:val="es-ES_tradnl"/>
        </w:rPr>
        <w:t>Fecha de Orden de Servicio:</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10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10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11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10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10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10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10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10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10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10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10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10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10 de mayo de 2018</w:t>
      </w:r>
    </w:p>
    <w:p w:rsidR="000066BA" w:rsidRPr="0042130B" w:rsidRDefault="000066BA" w:rsidP="000066BA">
      <w:pPr>
        <w:shd w:val="clear" w:color="auto" w:fill="FFFFFF"/>
        <w:spacing w:after="100" w:afterAutospacing="1"/>
        <w:ind w:left="1440"/>
        <w:contextualSpacing/>
        <w:jc w:val="both"/>
        <w:rPr>
          <w:rFonts w:ascii="Tahoma" w:hAnsi="Tahoma" w:cs="Tahoma"/>
          <w:lang w:val="es-ES_tradnl"/>
        </w:rPr>
      </w:pPr>
      <w:r w:rsidRPr="0042130B">
        <w:rPr>
          <w:rFonts w:ascii="Tahoma" w:hAnsi="Tahoma" w:cs="Tahoma"/>
          <w:lang w:val="es-ES_tradnl"/>
        </w:rPr>
        <w:t>10 de mayo de 2018</w:t>
      </w:r>
    </w:p>
    <w:p w:rsidR="000066BA" w:rsidRPr="0042130B" w:rsidRDefault="000066BA" w:rsidP="000066BA">
      <w:pPr>
        <w:shd w:val="clear" w:color="auto" w:fill="FFFFFF"/>
        <w:spacing w:after="100" w:afterAutospacing="1"/>
        <w:ind w:left="1440"/>
        <w:contextualSpacing/>
        <w:jc w:val="both"/>
        <w:rPr>
          <w:rFonts w:ascii="Tahoma" w:eastAsiaTheme="minorEastAsia" w:hAnsi="Tahoma" w:cs="Tahoma"/>
          <w:lang w:val="es-ES_tradnl"/>
        </w:rPr>
      </w:pPr>
      <w:r w:rsidRPr="0042130B">
        <w:rPr>
          <w:rFonts w:ascii="Tahoma" w:hAnsi="Tahoma" w:cs="Tahoma"/>
          <w:b/>
          <w:lang w:val="es-ES_tradnl"/>
        </w:rPr>
        <w:lastRenderedPageBreak/>
        <w:t>Fundamento y Motivo:</w:t>
      </w:r>
      <w:r w:rsidRPr="0042130B">
        <w:rPr>
          <w:rFonts w:ascii="Tahoma" w:hAnsi="Tahoma" w:cs="Tahoma"/>
          <w:lang w:val="es-ES_tradnl"/>
        </w:rPr>
        <w:t xml:space="preserve"> Artículo 73, Fracción IV, </w:t>
      </w:r>
      <w:r w:rsidRPr="0042130B">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0066BA" w:rsidRPr="0042130B" w:rsidRDefault="000066BA" w:rsidP="000066BA">
      <w:pPr>
        <w:shd w:val="clear" w:color="auto" w:fill="FFFFFF"/>
        <w:spacing w:after="100" w:afterAutospacing="1"/>
        <w:ind w:left="1429"/>
        <w:contextualSpacing/>
        <w:jc w:val="both"/>
        <w:rPr>
          <w:rFonts w:ascii="Tahoma" w:hAnsi="Tahoma" w:cs="Tahoma"/>
          <w:lang w:val="es-ES_tradnl"/>
        </w:rPr>
      </w:pPr>
      <w:r w:rsidRPr="0042130B">
        <w:rPr>
          <w:rFonts w:ascii="Tahoma" w:hAnsi="Tahoma" w:cs="Tahoma"/>
          <w:b/>
          <w:lang w:val="es-ES_tradnl"/>
        </w:rPr>
        <w:t xml:space="preserve">Proveedor: </w:t>
      </w:r>
      <w:r w:rsidRPr="0042130B">
        <w:rPr>
          <w:rFonts w:ascii="Tahoma" w:hAnsi="Tahoma" w:cs="Tahoma"/>
          <w:lang w:val="es-ES_tradnl"/>
        </w:rPr>
        <w:t>Centro Automotriz Vallarta S.A. de C.V.</w:t>
      </w:r>
    </w:p>
    <w:p w:rsidR="000066BA" w:rsidRDefault="000066BA" w:rsidP="000066BA">
      <w:pPr>
        <w:shd w:val="clear" w:color="auto" w:fill="FFFFFF"/>
        <w:spacing w:after="100" w:afterAutospacing="1"/>
        <w:ind w:left="1429"/>
        <w:contextualSpacing/>
        <w:jc w:val="both"/>
        <w:rPr>
          <w:rFonts w:ascii="Tahoma" w:hAnsi="Tahoma" w:cs="Tahoma"/>
          <w:b/>
          <w:lang w:val="es-ES_tradnl"/>
        </w:rPr>
      </w:pPr>
    </w:p>
    <w:p w:rsidR="003D0CB8" w:rsidRDefault="009E0F5A" w:rsidP="00A42CC4">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F61BFE" w:rsidRDefault="00F61BFE" w:rsidP="00F61BFE">
      <w:pPr>
        <w:pStyle w:val="Sinespaciado"/>
        <w:ind w:left="1418"/>
        <w:jc w:val="both"/>
        <w:rPr>
          <w:rFonts w:ascii="Tahoma" w:hAnsi="Tahoma" w:cs="Tahoma"/>
        </w:rPr>
      </w:pPr>
    </w:p>
    <w:p w:rsidR="00F61BFE" w:rsidRDefault="00F61BFE" w:rsidP="00F61BFE">
      <w:pPr>
        <w:pStyle w:val="Sinespaciado"/>
        <w:ind w:left="1418"/>
        <w:jc w:val="both"/>
        <w:rPr>
          <w:rFonts w:ascii="Tahoma" w:hAnsi="Tahoma" w:cs="Tahoma"/>
        </w:rPr>
      </w:pPr>
    </w:p>
    <w:p w:rsidR="00221273" w:rsidRPr="00F61BFE" w:rsidRDefault="00221273" w:rsidP="00F61BFE">
      <w:pPr>
        <w:pStyle w:val="Sinespaciado"/>
        <w:ind w:left="1418"/>
        <w:jc w:val="both"/>
        <w:rPr>
          <w:rFonts w:ascii="Tahoma" w:hAnsi="Tahoma" w:cs="Tahoma"/>
        </w:rPr>
      </w:pPr>
    </w:p>
    <w:p w:rsidR="00F61BFE" w:rsidRPr="00F61BFE" w:rsidRDefault="00F61BFE" w:rsidP="00F61BFE">
      <w:pPr>
        <w:pStyle w:val="Sinespaciado"/>
        <w:ind w:left="993"/>
        <w:jc w:val="both"/>
        <w:rPr>
          <w:rFonts w:ascii="Tahoma" w:hAnsi="Tahoma" w:cs="Tahoma"/>
          <w:lang w:val="es-ES_tradnl"/>
        </w:rPr>
      </w:pPr>
      <w:r>
        <w:rPr>
          <w:rFonts w:ascii="Tahoma" w:hAnsi="Tahoma" w:cs="Tahoma"/>
          <w:b/>
          <w:sz w:val="24"/>
          <w:szCs w:val="24"/>
          <w:lang w:val="es-ES_tradnl"/>
        </w:rPr>
        <w:t>24</w:t>
      </w:r>
      <w:r>
        <w:rPr>
          <w:rFonts w:ascii="Tahoma" w:hAnsi="Tahoma" w:cs="Tahoma"/>
          <w:b/>
          <w:sz w:val="24"/>
          <w:szCs w:val="24"/>
          <w:lang w:val="es-ES_tradnl"/>
        </w:rPr>
        <w:tab/>
      </w:r>
      <w:r w:rsidRPr="00F61BFE">
        <w:rPr>
          <w:rFonts w:ascii="Tahoma" w:hAnsi="Tahoma" w:cs="Tahoma"/>
          <w:b/>
          <w:sz w:val="24"/>
          <w:szCs w:val="24"/>
          <w:lang w:val="es-ES_tradnl"/>
        </w:rPr>
        <w:t xml:space="preserve">Requisición: </w:t>
      </w:r>
      <w:r w:rsidRPr="00F61BFE">
        <w:rPr>
          <w:rFonts w:ascii="Tahoma" w:hAnsi="Tahoma" w:cs="Tahoma"/>
          <w:sz w:val="24"/>
          <w:szCs w:val="24"/>
          <w:lang w:val="es-ES_tradnl"/>
        </w:rPr>
        <w:t>201802055</w:t>
      </w:r>
    </w:p>
    <w:p w:rsidR="00F61BFE" w:rsidRPr="00F61BFE" w:rsidRDefault="00F61BFE" w:rsidP="00F61BFE">
      <w:pPr>
        <w:pStyle w:val="Sinespaciado"/>
        <w:ind w:left="1418"/>
        <w:jc w:val="both"/>
        <w:rPr>
          <w:rFonts w:ascii="Tahoma" w:hAnsi="Tahoma" w:cs="Tahoma"/>
          <w:lang w:val="es-ES_tradnl"/>
        </w:rPr>
      </w:pPr>
      <w:r w:rsidRPr="00F61BFE">
        <w:rPr>
          <w:rFonts w:ascii="Tahoma" w:hAnsi="Tahoma" w:cs="Tahoma"/>
          <w:b/>
          <w:sz w:val="24"/>
          <w:szCs w:val="24"/>
          <w:lang w:val="es-ES_tradnl"/>
        </w:rPr>
        <w:t>Área requirente:</w:t>
      </w:r>
      <w:r w:rsidRPr="00F61BFE">
        <w:rPr>
          <w:rFonts w:ascii="Tahoma" w:hAnsi="Tahoma" w:cs="Tahoma"/>
          <w:sz w:val="24"/>
          <w:szCs w:val="24"/>
          <w:lang w:val="es-ES_tradnl"/>
        </w:rPr>
        <w:t xml:space="preserve"> Dirección de Recursos Humanos adscrita a la Coordinación General de Administración e Innovación Gubernamental. </w:t>
      </w:r>
    </w:p>
    <w:p w:rsidR="00F61BFE" w:rsidRPr="00F61BFE" w:rsidRDefault="00F61BFE" w:rsidP="00F61BFE">
      <w:pPr>
        <w:pStyle w:val="Sinespaciado"/>
        <w:ind w:left="1418"/>
        <w:jc w:val="both"/>
        <w:rPr>
          <w:rFonts w:ascii="Tahoma" w:hAnsi="Tahoma" w:cs="Tahoma"/>
          <w:sz w:val="24"/>
          <w:szCs w:val="24"/>
          <w:lang w:val="es-ES_tradnl"/>
        </w:rPr>
      </w:pPr>
      <w:r w:rsidRPr="00F61BFE">
        <w:rPr>
          <w:rFonts w:ascii="Tahoma" w:hAnsi="Tahoma" w:cs="Tahoma"/>
          <w:b/>
          <w:sz w:val="24"/>
          <w:szCs w:val="24"/>
          <w:lang w:val="es-ES_tradnl"/>
        </w:rPr>
        <w:t xml:space="preserve">Objeto: </w:t>
      </w:r>
      <w:r w:rsidRPr="00F61BFE">
        <w:rPr>
          <w:rFonts w:ascii="Tahoma" w:hAnsi="Tahoma" w:cs="Tahoma"/>
          <w:sz w:val="24"/>
          <w:szCs w:val="24"/>
          <w:lang w:val="es-ES_tradnl"/>
        </w:rPr>
        <w:t>591 vales de útiles escolares en tarjeta electrónica que se serán otorgados a los servidores públicos de confianza.</w:t>
      </w:r>
    </w:p>
    <w:p w:rsidR="00F61BFE" w:rsidRPr="00F61BFE" w:rsidRDefault="00F61BFE" w:rsidP="00F61BFE">
      <w:pPr>
        <w:pStyle w:val="Sinespaciado"/>
        <w:ind w:left="1418"/>
        <w:jc w:val="both"/>
        <w:rPr>
          <w:rFonts w:ascii="Tahoma" w:hAnsi="Tahoma" w:cs="Tahoma"/>
          <w:sz w:val="24"/>
          <w:szCs w:val="24"/>
          <w:lang w:val="es-ES_tradnl"/>
        </w:rPr>
      </w:pPr>
      <w:r w:rsidRPr="00F61BFE">
        <w:rPr>
          <w:rFonts w:ascii="Tahoma" w:hAnsi="Tahoma" w:cs="Tahoma"/>
          <w:b/>
          <w:sz w:val="24"/>
          <w:szCs w:val="24"/>
          <w:lang w:val="es-ES_tradnl"/>
        </w:rPr>
        <w:t xml:space="preserve">Monto: </w:t>
      </w:r>
      <w:r w:rsidRPr="00F61BFE">
        <w:rPr>
          <w:rFonts w:ascii="Tahoma" w:hAnsi="Tahoma" w:cs="Tahoma"/>
          <w:sz w:val="24"/>
          <w:szCs w:val="24"/>
          <w:lang w:val="es-ES_tradnl"/>
        </w:rPr>
        <w:t>$ 262,128.87 pesos más I.V.A.</w:t>
      </w:r>
    </w:p>
    <w:p w:rsidR="00F61BFE" w:rsidRPr="00F61BFE" w:rsidRDefault="00F61BFE" w:rsidP="00F61BFE">
      <w:pPr>
        <w:pStyle w:val="Sinespaciado"/>
        <w:ind w:left="1418"/>
        <w:jc w:val="both"/>
        <w:rPr>
          <w:rFonts w:ascii="Tahoma" w:eastAsiaTheme="minorEastAsia" w:hAnsi="Tahoma" w:cs="Tahoma"/>
          <w:sz w:val="24"/>
          <w:szCs w:val="24"/>
          <w:lang w:val="es-ES_tradnl" w:eastAsia="es-ES"/>
        </w:rPr>
      </w:pPr>
      <w:r w:rsidRPr="00F61BFE">
        <w:rPr>
          <w:rFonts w:ascii="Tahoma" w:hAnsi="Tahoma" w:cs="Tahoma"/>
          <w:b/>
          <w:sz w:val="24"/>
          <w:szCs w:val="24"/>
          <w:lang w:val="es-ES_tradnl"/>
        </w:rPr>
        <w:t>Fundamento y Motivo:</w:t>
      </w:r>
      <w:r w:rsidRPr="00F61BFE">
        <w:rPr>
          <w:rFonts w:ascii="Tahoma" w:hAnsi="Tahoma" w:cs="Tahoma"/>
          <w:sz w:val="24"/>
          <w:szCs w:val="24"/>
          <w:lang w:val="es-ES_tradnl"/>
        </w:rPr>
        <w:t xml:space="preserve"> Artículo 73, Fracción IV, </w:t>
      </w:r>
      <w:r w:rsidRPr="00F61BFE">
        <w:rPr>
          <w:rFonts w:ascii="Tahoma" w:eastAsiaTheme="minorEastAsia" w:hAnsi="Tahoma" w:cs="Tahoma"/>
          <w:sz w:val="24"/>
          <w:szCs w:val="24"/>
          <w:lang w:val="es-ES_tradnl" w:eastAsia="es-ES"/>
        </w:rPr>
        <w:t>de la Ley de Compras Gubernamentales, Enajenaciones y Contratación de Servicios del Estado de Jalisco y sus Municipios. Debido a que se realizó la licitación correspondiente la cual se declaró desierta y no es viable lanzar de nueva cuenta la licitación ya que no se cuenta con el tiempo suficiente para poder otorgar de manera puntual y en forma los apoyos a los empleados, en vista de los preparativos y compra de artículos necesario para el próximo ciclo escolar 2018-2018</w:t>
      </w:r>
    </w:p>
    <w:p w:rsidR="00F61BFE" w:rsidRPr="00F61BFE" w:rsidRDefault="00F61BFE" w:rsidP="00F61BFE">
      <w:pPr>
        <w:pStyle w:val="Sinespaciado"/>
        <w:ind w:left="1418"/>
        <w:jc w:val="both"/>
        <w:rPr>
          <w:rFonts w:ascii="Tahoma" w:eastAsiaTheme="minorHAnsi" w:hAnsi="Tahoma" w:cs="Tahoma"/>
          <w:sz w:val="24"/>
          <w:szCs w:val="24"/>
          <w:lang w:val="es-ES_tradnl"/>
        </w:rPr>
      </w:pPr>
      <w:r w:rsidRPr="00F61BFE">
        <w:rPr>
          <w:rFonts w:ascii="Tahoma" w:hAnsi="Tahoma" w:cs="Tahoma"/>
          <w:b/>
          <w:sz w:val="24"/>
          <w:szCs w:val="24"/>
          <w:lang w:val="es-ES_tradnl"/>
        </w:rPr>
        <w:t xml:space="preserve">Proveedor: </w:t>
      </w:r>
      <w:proofErr w:type="spellStart"/>
      <w:r w:rsidRPr="00F61BFE">
        <w:rPr>
          <w:rFonts w:ascii="Tahoma" w:hAnsi="Tahoma" w:cs="Tahoma"/>
          <w:sz w:val="24"/>
          <w:szCs w:val="24"/>
          <w:lang w:val="es-ES_tradnl"/>
        </w:rPr>
        <w:t>Edenred</w:t>
      </w:r>
      <w:proofErr w:type="spellEnd"/>
      <w:r w:rsidRPr="00F61BFE">
        <w:rPr>
          <w:rFonts w:ascii="Tahoma" w:hAnsi="Tahoma" w:cs="Tahoma"/>
          <w:sz w:val="24"/>
          <w:szCs w:val="24"/>
          <w:lang w:val="es-ES_tradnl"/>
        </w:rPr>
        <w:t xml:space="preserve"> México S.A. de C.V.</w:t>
      </w:r>
    </w:p>
    <w:p w:rsidR="00F61BFE" w:rsidRDefault="00F61BFE" w:rsidP="00F61BFE">
      <w:pPr>
        <w:shd w:val="clear" w:color="auto" w:fill="FFFFFF"/>
        <w:spacing w:after="100" w:afterAutospacing="1"/>
        <w:ind w:left="1429"/>
        <w:contextualSpacing/>
        <w:jc w:val="both"/>
        <w:rPr>
          <w:rFonts w:ascii="Tahoma" w:hAnsi="Tahoma" w:cs="Tahoma"/>
          <w:b/>
          <w:lang w:val="es-ES_tradnl"/>
        </w:rPr>
      </w:pPr>
    </w:p>
    <w:p w:rsidR="00F61BFE" w:rsidRDefault="00F61BFE" w:rsidP="00F61BFE">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FB6FFE" w:rsidRDefault="00FB6FFE" w:rsidP="00F61BFE">
      <w:pPr>
        <w:shd w:val="clear" w:color="auto" w:fill="FFFFFF"/>
        <w:ind w:left="1080"/>
        <w:jc w:val="both"/>
        <w:rPr>
          <w:rFonts w:ascii="Tahoma" w:hAnsi="Tahoma" w:cs="Tahoma"/>
          <w:i/>
        </w:rPr>
      </w:pPr>
    </w:p>
    <w:p w:rsidR="00FB6FFE" w:rsidRPr="00F61BFE" w:rsidRDefault="00FB6FFE" w:rsidP="00F61BFE">
      <w:pPr>
        <w:shd w:val="clear" w:color="auto" w:fill="FFFFFF"/>
        <w:ind w:left="1080"/>
        <w:jc w:val="both"/>
        <w:rPr>
          <w:rFonts w:ascii="Tahoma" w:hAnsi="Tahoma" w:cs="Tahoma"/>
          <w:i/>
        </w:rPr>
      </w:pPr>
    </w:p>
    <w:p w:rsidR="00F61BFE" w:rsidRPr="00F61BFE" w:rsidRDefault="00F61BFE" w:rsidP="00F61BFE">
      <w:pPr>
        <w:pStyle w:val="Sinespaciado"/>
        <w:ind w:left="993"/>
        <w:jc w:val="both"/>
        <w:rPr>
          <w:rFonts w:ascii="Tahoma" w:hAnsi="Tahoma" w:cs="Tahoma"/>
          <w:sz w:val="24"/>
          <w:szCs w:val="24"/>
          <w:lang w:val="es-ES_tradnl"/>
        </w:rPr>
      </w:pPr>
      <w:r>
        <w:rPr>
          <w:rFonts w:ascii="Tahoma" w:hAnsi="Tahoma" w:cs="Tahoma"/>
          <w:b/>
          <w:sz w:val="24"/>
          <w:szCs w:val="24"/>
          <w:lang w:val="es-ES_tradnl"/>
        </w:rPr>
        <w:t>25</w:t>
      </w:r>
      <w:r>
        <w:rPr>
          <w:rFonts w:ascii="Tahoma" w:hAnsi="Tahoma" w:cs="Tahoma"/>
          <w:b/>
          <w:sz w:val="24"/>
          <w:szCs w:val="24"/>
          <w:lang w:val="es-ES_tradnl"/>
        </w:rPr>
        <w:tab/>
      </w:r>
      <w:r w:rsidRPr="00F61BFE">
        <w:rPr>
          <w:rFonts w:ascii="Tahoma" w:hAnsi="Tahoma" w:cs="Tahoma"/>
          <w:b/>
          <w:sz w:val="24"/>
          <w:szCs w:val="24"/>
          <w:lang w:val="es-ES_tradnl"/>
        </w:rPr>
        <w:t xml:space="preserve">Requisición: </w:t>
      </w:r>
      <w:r w:rsidRPr="00F61BFE">
        <w:rPr>
          <w:rFonts w:ascii="Tahoma" w:hAnsi="Tahoma" w:cs="Tahoma"/>
          <w:sz w:val="24"/>
          <w:szCs w:val="24"/>
          <w:lang w:val="es-ES_tradnl"/>
        </w:rPr>
        <w:t>201802054</w:t>
      </w:r>
    </w:p>
    <w:p w:rsidR="00F61BFE" w:rsidRPr="00F61BFE" w:rsidRDefault="00F61BFE" w:rsidP="00F61BFE">
      <w:pPr>
        <w:pStyle w:val="Sinespaciado"/>
        <w:ind w:left="1418"/>
        <w:jc w:val="both"/>
        <w:rPr>
          <w:rFonts w:ascii="Tahoma" w:hAnsi="Tahoma" w:cs="Tahoma"/>
          <w:sz w:val="24"/>
          <w:szCs w:val="24"/>
          <w:lang w:val="es-ES_tradnl"/>
        </w:rPr>
      </w:pPr>
      <w:r w:rsidRPr="00F61BFE">
        <w:rPr>
          <w:rFonts w:ascii="Tahoma" w:hAnsi="Tahoma" w:cs="Tahoma"/>
          <w:b/>
          <w:sz w:val="24"/>
          <w:szCs w:val="24"/>
          <w:lang w:val="es-ES_tradnl"/>
        </w:rPr>
        <w:t>Área requirente:</w:t>
      </w:r>
      <w:r w:rsidRPr="00F61BFE">
        <w:rPr>
          <w:rFonts w:ascii="Tahoma" w:hAnsi="Tahoma" w:cs="Tahoma"/>
          <w:sz w:val="24"/>
          <w:szCs w:val="24"/>
          <w:lang w:val="es-ES_tradnl"/>
        </w:rPr>
        <w:t xml:space="preserve"> Dirección de Recursos Humanos adscrita a la Coordinación General de Administración e Innovación Gubernamental. </w:t>
      </w:r>
    </w:p>
    <w:p w:rsidR="00F61BFE" w:rsidRPr="00F61BFE" w:rsidRDefault="00F61BFE" w:rsidP="00F61BFE">
      <w:pPr>
        <w:pStyle w:val="Sinespaciado"/>
        <w:ind w:left="1418"/>
        <w:jc w:val="both"/>
        <w:rPr>
          <w:rFonts w:ascii="Tahoma" w:hAnsi="Tahoma" w:cs="Tahoma"/>
          <w:sz w:val="24"/>
          <w:szCs w:val="24"/>
          <w:lang w:val="es-ES_tradnl"/>
        </w:rPr>
      </w:pPr>
      <w:r w:rsidRPr="00F61BFE">
        <w:rPr>
          <w:rFonts w:ascii="Tahoma" w:hAnsi="Tahoma" w:cs="Tahoma"/>
          <w:b/>
          <w:sz w:val="24"/>
          <w:szCs w:val="24"/>
          <w:lang w:val="es-ES_tradnl"/>
        </w:rPr>
        <w:t xml:space="preserve">Objeto: </w:t>
      </w:r>
      <w:r w:rsidRPr="00F61BFE">
        <w:rPr>
          <w:rFonts w:ascii="Tahoma" w:hAnsi="Tahoma" w:cs="Tahoma"/>
          <w:sz w:val="24"/>
          <w:szCs w:val="24"/>
          <w:lang w:val="es-ES_tradnl"/>
        </w:rPr>
        <w:t>470 vales de útiles escolares en tarjeta electrónica que se serán otorgados a los servidores públicos de base.</w:t>
      </w:r>
    </w:p>
    <w:p w:rsidR="00F61BFE" w:rsidRPr="00F61BFE" w:rsidRDefault="00F61BFE" w:rsidP="00F61BFE">
      <w:pPr>
        <w:pStyle w:val="Sinespaciado"/>
        <w:ind w:left="1418"/>
        <w:jc w:val="both"/>
        <w:rPr>
          <w:rFonts w:ascii="Tahoma" w:hAnsi="Tahoma" w:cs="Tahoma"/>
          <w:sz w:val="24"/>
          <w:szCs w:val="24"/>
          <w:lang w:val="es-ES_tradnl"/>
        </w:rPr>
      </w:pPr>
      <w:r w:rsidRPr="00F61BFE">
        <w:rPr>
          <w:rFonts w:ascii="Tahoma" w:hAnsi="Tahoma" w:cs="Tahoma"/>
          <w:b/>
          <w:sz w:val="24"/>
          <w:szCs w:val="24"/>
          <w:lang w:val="es-ES_tradnl"/>
        </w:rPr>
        <w:t xml:space="preserve">Monto: </w:t>
      </w:r>
      <w:r w:rsidRPr="00F61BFE">
        <w:rPr>
          <w:rFonts w:ascii="Tahoma" w:hAnsi="Tahoma" w:cs="Tahoma"/>
          <w:sz w:val="24"/>
          <w:szCs w:val="24"/>
          <w:lang w:val="es-ES_tradnl"/>
        </w:rPr>
        <w:t>$ 257,203.44 pesos más I.V.A.</w:t>
      </w:r>
    </w:p>
    <w:p w:rsidR="00F61BFE" w:rsidRPr="00F61BFE" w:rsidRDefault="00F61BFE" w:rsidP="00F61BFE">
      <w:pPr>
        <w:pStyle w:val="Sinespaciado"/>
        <w:ind w:left="1418"/>
        <w:jc w:val="both"/>
        <w:rPr>
          <w:rFonts w:ascii="Tahoma" w:eastAsiaTheme="minorEastAsia" w:hAnsi="Tahoma" w:cs="Tahoma"/>
          <w:sz w:val="24"/>
          <w:szCs w:val="24"/>
          <w:lang w:val="es-ES_tradnl" w:eastAsia="es-ES"/>
        </w:rPr>
      </w:pPr>
      <w:r w:rsidRPr="00F61BFE">
        <w:rPr>
          <w:rFonts w:ascii="Tahoma" w:hAnsi="Tahoma" w:cs="Tahoma"/>
          <w:b/>
          <w:sz w:val="24"/>
          <w:szCs w:val="24"/>
          <w:lang w:val="es-ES_tradnl"/>
        </w:rPr>
        <w:t>Fundamento y Motivo:</w:t>
      </w:r>
      <w:r w:rsidRPr="00F61BFE">
        <w:rPr>
          <w:rFonts w:ascii="Tahoma" w:hAnsi="Tahoma" w:cs="Tahoma"/>
          <w:sz w:val="24"/>
          <w:szCs w:val="24"/>
          <w:lang w:val="es-ES_tradnl"/>
        </w:rPr>
        <w:t xml:space="preserve"> Artículo 73, Fracción IV, </w:t>
      </w:r>
      <w:r w:rsidRPr="00F61BFE">
        <w:rPr>
          <w:rFonts w:ascii="Tahoma" w:eastAsiaTheme="minorEastAsia" w:hAnsi="Tahoma" w:cs="Tahoma"/>
          <w:sz w:val="24"/>
          <w:szCs w:val="24"/>
          <w:lang w:val="es-ES_tradnl" w:eastAsia="es-ES"/>
        </w:rPr>
        <w:t xml:space="preserve">de la Ley de Compras Gubernamentales, Enajenaciones y Contratación de Servicios del Estado de Jalisco y sus Municipios. Debido a que se realizó la licitación correspondiente la cual se </w:t>
      </w:r>
      <w:r w:rsidRPr="00F61BFE">
        <w:rPr>
          <w:rFonts w:ascii="Tahoma" w:eastAsiaTheme="minorEastAsia" w:hAnsi="Tahoma" w:cs="Tahoma"/>
          <w:sz w:val="24"/>
          <w:szCs w:val="24"/>
          <w:lang w:val="es-ES_tradnl" w:eastAsia="es-ES"/>
        </w:rPr>
        <w:lastRenderedPageBreak/>
        <w:t>declaró desierta y no es viable lanzar de nueva cuenta la licitación ya que no se cuenta con el tiempo suficiente para poder otorgar de manera puntual y en forma los apoyos a los empleados, en vista de los preparativos y compra de artículos necesario para el próximo ciclo escolar 2018-2018</w:t>
      </w:r>
    </w:p>
    <w:p w:rsidR="00F61BFE" w:rsidRPr="00F61BFE" w:rsidRDefault="00F61BFE" w:rsidP="00F61BFE">
      <w:pPr>
        <w:pStyle w:val="Sinespaciado"/>
        <w:ind w:left="1418"/>
        <w:jc w:val="both"/>
        <w:rPr>
          <w:rFonts w:ascii="Tahoma" w:eastAsiaTheme="minorHAnsi" w:hAnsi="Tahoma" w:cs="Tahoma"/>
          <w:sz w:val="24"/>
          <w:szCs w:val="24"/>
          <w:lang w:val="es-ES_tradnl"/>
        </w:rPr>
      </w:pPr>
      <w:r w:rsidRPr="00F61BFE">
        <w:rPr>
          <w:rFonts w:ascii="Tahoma" w:hAnsi="Tahoma" w:cs="Tahoma"/>
          <w:b/>
          <w:sz w:val="24"/>
          <w:szCs w:val="24"/>
          <w:lang w:val="es-ES_tradnl"/>
        </w:rPr>
        <w:t xml:space="preserve">Proveedor: </w:t>
      </w:r>
      <w:proofErr w:type="spellStart"/>
      <w:r w:rsidRPr="00F61BFE">
        <w:rPr>
          <w:rFonts w:ascii="Tahoma" w:hAnsi="Tahoma" w:cs="Tahoma"/>
          <w:sz w:val="24"/>
          <w:szCs w:val="24"/>
          <w:lang w:val="es-ES_tradnl"/>
        </w:rPr>
        <w:t>Edenred</w:t>
      </w:r>
      <w:proofErr w:type="spellEnd"/>
      <w:r w:rsidRPr="00F61BFE">
        <w:rPr>
          <w:rFonts w:ascii="Tahoma" w:hAnsi="Tahoma" w:cs="Tahoma"/>
          <w:sz w:val="24"/>
          <w:szCs w:val="24"/>
          <w:lang w:val="es-ES_tradnl"/>
        </w:rPr>
        <w:t xml:space="preserve"> México S.A. de C.V.</w:t>
      </w:r>
    </w:p>
    <w:p w:rsidR="00F61BFE" w:rsidRDefault="00F61BFE" w:rsidP="00F61BFE">
      <w:pPr>
        <w:shd w:val="clear" w:color="auto" w:fill="FFFFFF"/>
        <w:spacing w:after="100" w:afterAutospacing="1"/>
        <w:ind w:left="1429"/>
        <w:contextualSpacing/>
        <w:jc w:val="both"/>
        <w:rPr>
          <w:rFonts w:ascii="Tahoma" w:hAnsi="Tahoma" w:cs="Tahoma"/>
          <w:b/>
          <w:lang w:val="es-ES_tradnl"/>
        </w:rPr>
      </w:pPr>
    </w:p>
    <w:p w:rsidR="00F61BFE" w:rsidRDefault="00F61BFE" w:rsidP="00F61BFE">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F61BFE" w:rsidRDefault="00F61BFE" w:rsidP="00A42CC4">
      <w:pPr>
        <w:shd w:val="clear" w:color="auto" w:fill="FFFFFF"/>
        <w:ind w:left="1080"/>
        <w:jc w:val="both"/>
        <w:rPr>
          <w:rFonts w:ascii="Tahoma" w:hAnsi="Tahoma" w:cs="Tahoma"/>
          <w:i/>
        </w:rPr>
      </w:pPr>
    </w:p>
    <w:p w:rsidR="00440288" w:rsidRPr="00A42CC4" w:rsidRDefault="00440288" w:rsidP="00A42CC4">
      <w:pPr>
        <w:shd w:val="clear" w:color="auto" w:fill="FFFFFF"/>
        <w:ind w:left="1080"/>
        <w:jc w:val="both"/>
        <w:rPr>
          <w:rFonts w:ascii="Tahoma" w:hAnsi="Tahoma" w:cs="Tahoma"/>
          <w:i/>
        </w:rPr>
      </w:pPr>
    </w:p>
    <w:p w:rsidR="00221273" w:rsidRDefault="00221273" w:rsidP="00162908">
      <w:pPr>
        <w:spacing w:line="360" w:lineRule="auto"/>
        <w:jc w:val="both"/>
        <w:rPr>
          <w:rFonts w:ascii="Tahoma" w:hAnsi="Tahoma" w:cs="Tahoma"/>
        </w:rPr>
      </w:pPr>
    </w:p>
    <w:p w:rsidR="00221273" w:rsidRDefault="00221273" w:rsidP="00162908">
      <w:pPr>
        <w:spacing w:line="360" w:lineRule="auto"/>
        <w:jc w:val="both"/>
        <w:rPr>
          <w:rFonts w:ascii="Tahoma" w:hAnsi="Tahoma" w:cs="Tahoma"/>
        </w:rPr>
      </w:pPr>
    </w:p>
    <w:p w:rsidR="00162908" w:rsidRDefault="00162908" w:rsidP="00162908">
      <w:pPr>
        <w:spacing w:line="360" w:lineRule="auto"/>
        <w:jc w:val="both"/>
        <w:rPr>
          <w:rFonts w:ascii="Tahoma" w:hAnsi="Tahoma" w:cs="Tahoma"/>
        </w:rPr>
      </w:pPr>
      <w:r w:rsidRPr="00061B59">
        <w:rPr>
          <w:rFonts w:ascii="Tahoma" w:hAnsi="Tahoma" w:cs="Tahoma"/>
        </w:rPr>
        <w:t xml:space="preserve">El Lic. </w:t>
      </w:r>
      <w:r w:rsidR="00B26785">
        <w:rPr>
          <w:rFonts w:ascii="Tahoma" w:hAnsi="Tahoma" w:cs="Tahoma"/>
        </w:rPr>
        <w:t xml:space="preserve">Edmundo Antonio </w:t>
      </w:r>
      <w:proofErr w:type="spellStart"/>
      <w:r w:rsidR="00B26785">
        <w:rPr>
          <w:rFonts w:ascii="Tahoma" w:hAnsi="Tahoma" w:cs="Tahoma"/>
        </w:rPr>
        <w:t>Amutio</w:t>
      </w:r>
      <w:proofErr w:type="spellEnd"/>
      <w:r w:rsidR="00B26785">
        <w:rPr>
          <w:rFonts w:ascii="Tahoma" w:hAnsi="Tahoma" w:cs="Tahoma"/>
        </w:rPr>
        <w:t xml:space="preserve"> Villa</w:t>
      </w:r>
      <w:r w:rsidRPr="00061B59">
        <w:rPr>
          <w:rFonts w:ascii="Tahoma" w:hAnsi="Tahoma" w:cs="Tahoma"/>
        </w:rPr>
        <w:t>, representante del Presidente del Comité de Adquisiciones Municipales, comenta no habiendo más asuntos que tratar y v</w:t>
      </w:r>
      <w:r w:rsidRPr="00061B59">
        <w:rPr>
          <w:rFonts w:ascii="Tahoma" w:hAnsi="Tahoma" w:cs="Tahoma"/>
          <w:lang w:eastAsia="en-US"/>
        </w:rPr>
        <w:t xml:space="preserve">isto lo anterior, se da por concluida la </w:t>
      </w:r>
      <w:r w:rsidR="007449A6">
        <w:rPr>
          <w:rFonts w:ascii="Tahoma" w:hAnsi="Tahoma" w:cs="Tahoma"/>
          <w:lang w:eastAsia="en-US"/>
        </w:rPr>
        <w:t>Décima</w:t>
      </w:r>
      <w:r w:rsidR="00A42CC4">
        <w:rPr>
          <w:rFonts w:ascii="Tahoma" w:hAnsi="Tahoma" w:cs="Tahoma"/>
          <w:lang w:eastAsia="en-US"/>
        </w:rPr>
        <w:t xml:space="preserve"> Sesión O</w:t>
      </w:r>
      <w:r>
        <w:rPr>
          <w:rFonts w:ascii="Tahoma" w:hAnsi="Tahoma" w:cs="Tahoma"/>
          <w:lang w:eastAsia="en-US"/>
        </w:rPr>
        <w:t xml:space="preserve">rdinaria </w:t>
      </w:r>
      <w:r w:rsidRPr="004A737D">
        <w:rPr>
          <w:rFonts w:ascii="Tahoma" w:hAnsi="Tahoma" w:cs="Tahoma"/>
          <w:lang w:eastAsia="en-US"/>
        </w:rPr>
        <w:t xml:space="preserve">siendo </w:t>
      </w:r>
      <w:r>
        <w:rPr>
          <w:rFonts w:ascii="Tahoma" w:hAnsi="Tahoma" w:cs="Tahoma"/>
          <w:lang w:eastAsia="en-US"/>
        </w:rPr>
        <w:t xml:space="preserve">las </w:t>
      </w:r>
      <w:r w:rsidR="00FB6FFE" w:rsidRPr="00FB6FFE">
        <w:rPr>
          <w:rFonts w:ascii="Tahoma" w:hAnsi="Tahoma" w:cs="Tahoma"/>
          <w:lang w:eastAsia="en-US"/>
        </w:rPr>
        <w:t>10</w:t>
      </w:r>
      <w:r w:rsidR="002401D4" w:rsidRPr="00FB6FFE">
        <w:rPr>
          <w:rFonts w:ascii="Tahoma" w:hAnsi="Tahoma" w:cs="Tahoma"/>
          <w:lang w:eastAsia="en-US"/>
        </w:rPr>
        <w:t>:</w:t>
      </w:r>
      <w:r w:rsidR="00FB6FFE" w:rsidRPr="00FB6FFE">
        <w:rPr>
          <w:rFonts w:ascii="Tahoma" w:hAnsi="Tahoma" w:cs="Tahoma"/>
          <w:lang w:eastAsia="en-US"/>
        </w:rPr>
        <w:t>24</w:t>
      </w:r>
      <w:r w:rsidRPr="007449A6">
        <w:rPr>
          <w:rFonts w:ascii="Tahoma" w:hAnsi="Tahoma" w:cs="Tahoma"/>
          <w:color w:val="FF0000"/>
          <w:lang w:eastAsia="en-US"/>
        </w:rPr>
        <w:t xml:space="preserve"> </w:t>
      </w:r>
      <w:r w:rsidRPr="000E59E7">
        <w:rPr>
          <w:rFonts w:ascii="Tahoma" w:hAnsi="Tahoma" w:cs="Tahoma"/>
          <w:lang w:eastAsia="en-US"/>
        </w:rPr>
        <w:t>horas del</w:t>
      </w:r>
      <w:r w:rsidRPr="004A737D">
        <w:rPr>
          <w:rFonts w:ascii="Tahoma" w:hAnsi="Tahoma" w:cs="Tahoma"/>
          <w:lang w:eastAsia="en-US"/>
        </w:rPr>
        <w:t xml:space="preserve"> día </w:t>
      </w:r>
      <w:r w:rsidR="007449A6">
        <w:rPr>
          <w:rFonts w:ascii="Tahoma" w:hAnsi="Tahoma" w:cs="Tahoma"/>
          <w:lang w:eastAsia="en-US"/>
        </w:rPr>
        <w:t>20</w:t>
      </w:r>
      <w:r>
        <w:rPr>
          <w:rFonts w:ascii="Tahoma" w:hAnsi="Tahoma" w:cs="Tahoma"/>
          <w:lang w:eastAsia="en-US"/>
        </w:rPr>
        <w:t xml:space="preserve"> de </w:t>
      </w:r>
      <w:r w:rsidR="007449A6">
        <w:rPr>
          <w:rFonts w:ascii="Tahoma" w:hAnsi="Tahoma" w:cs="Tahoma"/>
          <w:lang w:eastAsia="en-US"/>
        </w:rPr>
        <w:t>Jul</w:t>
      </w:r>
      <w:r w:rsidR="00A42CC4">
        <w:rPr>
          <w:rFonts w:ascii="Tahoma" w:hAnsi="Tahoma" w:cs="Tahoma"/>
          <w:lang w:eastAsia="en-US"/>
        </w:rPr>
        <w:t>i</w:t>
      </w:r>
      <w:r w:rsidR="00767B43">
        <w:rPr>
          <w:rFonts w:ascii="Tahoma" w:hAnsi="Tahoma" w:cs="Tahoma"/>
          <w:lang w:eastAsia="en-US"/>
        </w:rPr>
        <w:t>o</w:t>
      </w:r>
      <w:r w:rsidR="00AC5A1F">
        <w:rPr>
          <w:rFonts w:ascii="Tahoma" w:hAnsi="Tahoma" w:cs="Tahoma"/>
          <w:lang w:eastAsia="en-US"/>
        </w:rPr>
        <w:t xml:space="preserve"> </w:t>
      </w:r>
      <w:r>
        <w:rPr>
          <w:rFonts w:ascii="Tahoma" w:hAnsi="Tahoma" w:cs="Tahoma"/>
          <w:lang w:eastAsia="en-US"/>
        </w:rPr>
        <w:t>de 2018</w:t>
      </w:r>
      <w:r w:rsidRPr="004A737D">
        <w:rPr>
          <w:rFonts w:ascii="Tahoma" w:hAnsi="Tahoma" w:cs="Tahoma"/>
          <w:lang w:eastAsia="en-US"/>
        </w:rPr>
        <w:t>, l</w:t>
      </w:r>
      <w:r w:rsidRPr="004A737D">
        <w:rPr>
          <w:rFonts w:ascii="Tahoma" w:hAnsi="Tahoma" w:cs="Tahoma"/>
        </w:rPr>
        <w:t>evantándose</w:t>
      </w:r>
      <w:r w:rsidRPr="00061B59">
        <w:rPr>
          <w:rFonts w:ascii="Tahoma" w:hAnsi="Tahoma" w:cs="Tahoma"/>
        </w:rPr>
        <w:t xml:space="preserve"> la presente acta para constancia y validez de los acuerdos que en ella se tomaron, la cual suscriben los que en ella intervinieron y los que así quisieron hacerlo de conformidad al artículo 32 fracción IV de La Ley de Compras Gubernamentales, Enajenaciones y Contratación de Servicios del Estado de Jalisco y sus Municipios.</w:t>
      </w:r>
    </w:p>
    <w:p w:rsidR="00AB5191" w:rsidRDefault="00AB5191" w:rsidP="00162908">
      <w:pPr>
        <w:spacing w:line="360" w:lineRule="auto"/>
        <w:jc w:val="both"/>
        <w:rPr>
          <w:rFonts w:ascii="Tahoma" w:hAnsi="Tahoma" w:cs="Tahoma"/>
          <w:lang w:eastAsia="en-US"/>
        </w:rPr>
      </w:pPr>
    </w:p>
    <w:p w:rsidR="00FB6FFE" w:rsidRPr="006A29FE" w:rsidRDefault="00FB6FFE" w:rsidP="00162908">
      <w:pPr>
        <w:spacing w:line="360" w:lineRule="auto"/>
        <w:jc w:val="both"/>
        <w:rPr>
          <w:rFonts w:ascii="Tahoma" w:hAnsi="Tahoma" w:cs="Tahoma"/>
          <w:lang w:eastAsia="en-US"/>
        </w:rPr>
      </w:pPr>
    </w:p>
    <w:p w:rsidR="00162908" w:rsidRPr="00AC5A1F" w:rsidRDefault="00162908" w:rsidP="00AC5A1F">
      <w:pPr>
        <w:spacing w:line="360" w:lineRule="auto"/>
        <w:jc w:val="center"/>
        <w:rPr>
          <w:rFonts w:ascii="Tahoma" w:hAnsi="Tahoma" w:cs="Tahoma"/>
          <w:b/>
          <w:smallCaps/>
          <w:szCs w:val="28"/>
          <w:lang w:eastAsia="en-US"/>
        </w:rPr>
      </w:pPr>
      <w:r w:rsidRPr="00AC5A1F">
        <w:rPr>
          <w:rFonts w:ascii="Tahoma" w:hAnsi="Tahoma" w:cs="Tahoma"/>
          <w:b/>
          <w:szCs w:val="28"/>
          <w:lang w:eastAsia="en-US"/>
        </w:rPr>
        <w:t>Integrantes con voz y voto</w:t>
      </w:r>
    </w:p>
    <w:p w:rsidR="00162908" w:rsidRDefault="00162908" w:rsidP="00A42CC4">
      <w:pPr>
        <w:spacing w:line="360" w:lineRule="auto"/>
        <w:jc w:val="center"/>
        <w:rPr>
          <w:rFonts w:ascii="Tahoma" w:hAnsi="Tahoma" w:cs="Tahoma"/>
          <w:smallCaps/>
          <w:szCs w:val="28"/>
          <w:lang w:eastAsia="en-US"/>
        </w:rPr>
      </w:pPr>
    </w:p>
    <w:p w:rsidR="00162908" w:rsidRDefault="00162908" w:rsidP="00A42CC4">
      <w:pPr>
        <w:pStyle w:val="Ttulo"/>
        <w:rPr>
          <w:lang w:val="es-MX" w:eastAsia="en-US"/>
        </w:rPr>
      </w:pPr>
    </w:p>
    <w:p w:rsidR="00221273" w:rsidRDefault="00221273" w:rsidP="00A42CC4">
      <w:pPr>
        <w:pStyle w:val="Ttulo"/>
        <w:rPr>
          <w:lang w:val="es-MX" w:eastAsia="en-US"/>
        </w:rPr>
      </w:pPr>
    </w:p>
    <w:sectPr w:rsidR="00221273" w:rsidSect="00162908">
      <w:headerReference w:type="default" r:id="rId8"/>
      <w:footerReference w:type="even" r:id="rId9"/>
      <w:footerReference w:type="default" r:id="rId10"/>
      <w:pgSz w:w="12240" w:h="15840" w:code="1"/>
      <w:pgMar w:top="567" w:right="851"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9A4" w:rsidRDefault="004379A4" w:rsidP="00162908">
      <w:r>
        <w:separator/>
      </w:r>
    </w:p>
  </w:endnote>
  <w:endnote w:type="continuationSeparator" w:id="0">
    <w:p w:rsidR="004379A4" w:rsidRDefault="004379A4" w:rsidP="00162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3D" w:rsidRDefault="00424BF9" w:rsidP="0055112E">
    <w:pPr>
      <w:pStyle w:val="Piedepgina"/>
      <w:framePr w:wrap="around" w:vAnchor="text" w:hAnchor="margin" w:xAlign="right" w:y="1"/>
      <w:rPr>
        <w:rStyle w:val="Nmerodepgina"/>
      </w:rPr>
    </w:pPr>
    <w:r>
      <w:rPr>
        <w:rStyle w:val="Nmerodepgina"/>
      </w:rPr>
      <w:fldChar w:fldCharType="begin"/>
    </w:r>
    <w:r w:rsidR="00DA4E3D">
      <w:rPr>
        <w:rStyle w:val="Nmerodepgina"/>
      </w:rPr>
      <w:instrText xml:space="preserve">PAGE  </w:instrText>
    </w:r>
    <w:r>
      <w:rPr>
        <w:rStyle w:val="Nmerodepgina"/>
      </w:rPr>
      <w:fldChar w:fldCharType="end"/>
    </w:r>
  </w:p>
  <w:p w:rsidR="00DA4E3D" w:rsidRDefault="00DA4E3D" w:rsidP="0055112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3D" w:rsidRDefault="00424BF9" w:rsidP="0055112E">
    <w:pPr>
      <w:pStyle w:val="Piedepgina"/>
      <w:framePr w:wrap="around" w:vAnchor="text" w:hAnchor="margin" w:xAlign="right" w:y="1"/>
      <w:rPr>
        <w:rStyle w:val="Nmerodepgina"/>
      </w:rPr>
    </w:pPr>
    <w:r>
      <w:rPr>
        <w:rStyle w:val="Nmerodepgina"/>
      </w:rPr>
      <w:fldChar w:fldCharType="begin"/>
    </w:r>
    <w:r w:rsidR="00DA4E3D">
      <w:rPr>
        <w:rStyle w:val="Nmerodepgina"/>
      </w:rPr>
      <w:instrText xml:space="preserve">PAGE  </w:instrText>
    </w:r>
    <w:r>
      <w:rPr>
        <w:rStyle w:val="Nmerodepgina"/>
      </w:rPr>
      <w:fldChar w:fldCharType="separate"/>
    </w:r>
    <w:r w:rsidR="00684CA2">
      <w:rPr>
        <w:rStyle w:val="Nmerodepgina"/>
        <w:noProof/>
      </w:rPr>
      <w:t>1</w:t>
    </w:r>
    <w:r>
      <w:rPr>
        <w:rStyle w:val="Nmerodepgina"/>
      </w:rPr>
      <w:fldChar w:fldCharType="end"/>
    </w:r>
  </w:p>
  <w:p w:rsidR="00DA4E3D" w:rsidRDefault="00DA4E3D" w:rsidP="0055112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9A4" w:rsidRDefault="004379A4" w:rsidP="00162908">
      <w:r>
        <w:separator/>
      </w:r>
    </w:p>
  </w:footnote>
  <w:footnote w:type="continuationSeparator" w:id="0">
    <w:p w:rsidR="004379A4" w:rsidRDefault="004379A4" w:rsidP="00162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3D" w:rsidRDefault="00424BF9">
    <w:pPr>
      <w:pStyle w:val="Encabezado"/>
    </w:pPr>
    <w:r>
      <w:rPr>
        <w:noProof/>
        <w:lang w:val="es-MX" w:eastAsia="es-MX"/>
      </w:rPr>
    </w:r>
    <w:r w:rsidRPr="00424BF9">
      <w:rPr>
        <w:noProof/>
        <w:lang w:val="es-MX" w:eastAsia="es-MX"/>
      </w:rPr>
      <w:pict>
        <v:group id="5 Grupo" o:spid="_x0000_s4097" style="width:537.75pt;height:100.5pt;mso-position-horizontal-relative:char;mso-position-vertical-relative:line" coordorigin="-24928,34765" coordsize="126657,11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s4099" type="#_x0000_t75" alt="HDD:Users:sergiooctavio:Desktop:BASE OFICIOS horizontal-14.jpg" style="position:absolute;left:-24928;top:34765;width:126656;height:11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tYdTAAAAA2gAAAA8AAABkcnMvZG93bnJldi54bWxET8uKwjAU3QvzD+EOzEY0dRYq1SgijAgj&#10;io8PuDbXptjclCRqZ77eLASXh/Oezltbizv5UDlWMOhnIIgLpysuFZyOP70xiBCRNdaOScEfBZjP&#10;PjpTzLV78J7uh1iKFMIhRwUmxiaXMhSGLIa+a4gTd3HeYkzQl1J7fKRwW8vvLBtKixWnBoMNLQ0V&#10;18PNKliuV5tsFa+DXfdmRv+0PTe/5JX6+mwXExCR2vgWv9xrrSBtTVfSDZCz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1h1MAAAADaAAAADwAAAAAAAAAAAAAAAACfAgAA&#10;ZHJzL2Rvd25yZXYueG1sUEsFBgAAAAAEAAQA9wAAAIwDAAAAAA==&#10;">
            <v:imagedata r:id="rId1" o:title="BASE OFICIOS horizontal-14"/>
          </v:shape>
          <v:shapetype id="_x0000_t202" coordsize="21600,21600" o:spt="202" path="m,l,21600r21600,l21600,xe">
            <v:stroke joinstyle="miter"/>
            <v:path gradientshapeok="t" o:connecttype="rect"/>
          </v:shapetype>
          <v:shape id="4 CuadroTexto" o:spid="_x0000_s4098" type="#_x0000_t202" style="position:absolute;left:-1257;top:38156;width:72608;height:4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dZcYA&#10;AADaAAAADwAAAGRycy9kb3ducmV2LnhtbESPQWvCQBSE7wX/w/IEL6VuKiKauoa0VJDixSil3h7Z&#10;1yRN9m3IrjH++26h4HGYmW+YdTKYRvTUucqygudpBII4t7riQsHpuH1agnAeWWNjmRTcyEGyGT2s&#10;Mdb2ygfqM1+IAGEXo4LS+zaW0uUlGXRT2xIH79t2Bn2QXSF1h9cAN42cRdFCGqw4LJTY0ltJeZ1d&#10;jIIsne8/65+iWr0+fpy/7O39vNiflJqMh/QFhKfB38P/7Z1WsIK/K+EG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0dZcYAAADaAAAADwAAAAAAAAAAAAAAAACYAgAAZHJz&#10;L2Rvd25yZXYueG1sUEsFBgAAAAAEAAQA9QAAAIsDAAAAAA==&#10;" fillcolor="#f67e1a" stroked="f">
            <v:textbox>
              <w:txbxContent>
                <w:p w:rsidR="00DA4E3D" w:rsidRDefault="00DA4E3D" w:rsidP="0044530F">
                  <w:pPr>
                    <w:pStyle w:val="NormalWeb"/>
                    <w:spacing w:after="0"/>
                    <w:rPr>
                      <w:rFonts w:asciiTheme="minorHAnsi" w:hAnsi="Calibri" w:cstheme="minorBidi"/>
                      <w:b/>
                      <w:bCs/>
                      <w:color w:val="FFFFFF" w:themeColor="background1"/>
                      <w:kern w:val="24"/>
                    </w:rPr>
                  </w:pPr>
                </w:p>
                <w:p w:rsidR="00DA4E3D" w:rsidRPr="0044530F" w:rsidRDefault="00DA4E3D" w:rsidP="0044530F">
                  <w:pPr>
                    <w:pStyle w:val="NormalWeb"/>
                    <w:spacing w:after="0"/>
                  </w:pPr>
                  <w:r w:rsidRPr="0044530F">
                    <w:rPr>
                      <w:rFonts w:asciiTheme="minorHAnsi" w:hAnsi="Calibri" w:cstheme="minorBidi"/>
                      <w:b/>
                      <w:bCs/>
                      <w:color w:val="FFFFFF" w:themeColor="background1"/>
                      <w:kern w:val="24"/>
                    </w:rPr>
                    <w:t>COMITÉ DE ADQU</w:t>
                  </w:r>
                  <w:r>
                    <w:rPr>
                      <w:rFonts w:asciiTheme="minorHAnsi" w:hAnsi="Calibri" w:cstheme="minorBidi"/>
                      <w:b/>
                      <w:bCs/>
                      <w:color w:val="FFFFFF" w:themeColor="background1"/>
                      <w:kern w:val="24"/>
                    </w:rPr>
                    <w:t>I</w:t>
                  </w:r>
                  <w:r w:rsidRPr="0044530F">
                    <w:rPr>
                      <w:rFonts w:asciiTheme="minorHAnsi" w:hAnsi="Calibri" w:cstheme="minorBidi"/>
                      <w:b/>
                      <w:bCs/>
                      <w:color w:val="FFFFFF" w:themeColor="background1"/>
                      <w:kern w:val="24"/>
                    </w:rPr>
                    <w:t>SICIONES</w:t>
                  </w:r>
                </w:p>
              </w:txbxContent>
            </v:textbox>
          </v:shape>
          <w10:wrap type="none"/>
          <w10:anchorlock/>
        </v:group>
      </w:pict>
    </w:r>
  </w:p>
  <w:p w:rsidR="00DA4E3D" w:rsidRPr="00793FC2" w:rsidRDefault="00DA4E3D" w:rsidP="0055112E">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w:t>
    </w:r>
    <w:r>
      <w:rPr>
        <w:rFonts w:ascii="Tahoma" w:hAnsi="Tahoma" w:cs="Tahoma"/>
        <w:sz w:val="18"/>
        <w:szCs w:val="18"/>
        <w:lang w:val="es-ES_tradnl"/>
      </w:rPr>
      <w:t xml:space="preserve">DÉCIMA </w:t>
    </w:r>
    <w:r w:rsidRPr="00793FC2">
      <w:rPr>
        <w:rFonts w:ascii="Tahoma" w:hAnsi="Tahoma" w:cs="Tahoma"/>
        <w:sz w:val="18"/>
        <w:szCs w:val="18"/>
        <w:lang w:val="es-ES_tradnl"/>
      </w:rPr>
      <w:t>SESIÓN ORDINARIA</w:t>
    </w:r>
  </w:p>
  <w:p w:rsidR="00DA4E3D" w:rsidRPr="00793FC2" w:rsidRDefault="00DA4E3D" w:rsidP="0055112E">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20</w:t>
    </w:r>
    <w:r w:rsidRPr="00793FC2">
      <w:rPr>
        <w:rFonts w:ascii="Tahoma" w:hAnsi="Tahoma" w:cs="Tahoma"/>
        <w:sz w:val="18"/>
        <w:szCs w:val="18"/>
        <w:lang w:val="es-ES_tradnl"/>
      </w:rPr>
      <w:t xml:space="preserve"> DE </w:t>
    </w:r>
    <w:r>
      <w:rPr>
        <w:rFonts w:ascii="Tahoma" w:hAnsi="Tahoma" w:cs="Tahoma"/>
        <w:sz w:val="18"/>
        <w:szCs w:val="18"/>
        <w:lang w:val="es-ES_tradnl"/>
      </w:rPr>
      <w:t>JULIO DE</w:t>
    </w:r>
    <w:r w:rsidRPr="00793FC2">
      <w:rPr>
        <w:rFonts w:ascii="Tahoma" w:hAnsi="Tahoma" w:cs="Tahoma"/>
        <w:sz w:val="18"/>
        <w:szCs w:val="18"/>
        <w:lang w:val="es-ES_tradnl"/>
      </w:rPr>
      <w:t xml:space="preserve"> 201</w:t>
    </w:r>
    <w:r>
      <w:rPr>
        <w:rFonts w:ascii="Tahoma" w:hAnsi="Tahoma" w:cs="Tahoma"/>
        <w:sz w:val="18"/>
        <w:szCs w:val="18"/>
        <w:lang w:val="es-ES_tradnl"/>
      </w:rPr>
      <w:t>8</w:t>
    </w:r>
  </w:p>
  <w:p w:rsidR="00DA4E3D" w:rsidRPr="00261A2A" w:rsidRDefault="00DA4E3D" w:rsidP="0055112E">
    <w:pPr>
      <w:pStyle w:val="Encabezado"/>
      <w:jc w:val="center"/>
      <w:rPr>
        <w:rFonts w:ascii="Tahoma" w:hAnsi="Tahoma" w:cs="Tahom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2FF7"/>
    <w:multiLevelType w:val="hybridMultilevel"/>
    <w:tmpl w:val="853CAF32"/>
    <w:lvl w:ilvl="0" w:tplc="58CAA18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70C1188"/>
    <w:multiLevelType w:val="hybridMultilevel"/>
    <w:tmpl w:val="03EA6D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D02A01"/>
    <w:multiLevelType w:val="hybridMultilevel"/>
    <w:tmpl w:val="B44A00CE"/>
    <w:lvl w:ilvl="0" w:tplc="BDF616D8">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BEC7EF6"/>
    <w:multiLevelType w:val="hybridMultilevel"/>
    <w:tmpl w:val="CA2ECB40"/>
    <w:lvl w:ilvl="0" w:tplc="BA584C3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03961C9"/>
    <w:multiLevelType w:val="hybridMultilevel"/>
    <w:tmpl w:val="571C2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B660EA"/>
    <w:multiLevelType w:val="hybridMultilevel"/>
    <w:tmpl w:val="4CBC24E8"/>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47B45BA"/>
    <w:multiLevelType w:val="hybridMultilevel"/>
    <w:tmpl w:val="AEDCA5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ABE73D0"/>
    <w:multiLevelType w:val="hybridMultilevel"/>
    <w:tmpl w:val="9B42C8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680794"/>
    <w:multiLevelType w:val="hybridMultilevel"/>
    <w:tmpl w:val="3554660E"/>
    <w:lvl w:ilvl="0" w:tplc="837A4E4C">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432A6040"/>
    <w:multiLevelType w:val="hybridMultilevel"/>
    <w:tmpl w:val="ABFA304A"/>
    <w:lvl w:ilvl="0" w:tplc="F5A448D0">
      <w:start w:val="1"/>
      <w:numFmt w:val="upperLetter"/>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A5867F2"/>
    <w:multiLevelType w:val="hybridMultilevel"/>
    <w:tmpl w:val="3CD648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BE42962"/>
    <w:multiLevelType w:val="hybridMultilevel"/>
    <w:tmpl w:val="2D7C64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CE00453"/>
    <w:multiLevelType w:val="hybridMultilevel"/>
    <w:tmpl w:val="73A62284"/>
    <w:lvl w:ilvl="0" w:tplc="6AAE08C2">
      <w:start w:val="1"/>
      <w:numFmt w:val="decimal"/>
      <w:lvlText w:val="%1"/>
      <w:lvlJc w:val="left"/>
      <w:pPr>
        <w:ind w:left="2203" w:hanging="360"/>
      </w:pPr>
      <w:rPr>
        <w:rFonts w:hint="default"/>
        <w:b/>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3">
    <w:nsid w:val="555E3835"/>
    <w:multiLevelType w:val="hybridMultilevel"/>
    <w:tmpl w:val="9DF415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8E21F7D"/>
    <w:multiLevelType w:val="hybridMultilevel"/>
    <w:tmpl w:val="22D49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A1E79C0"/>
    <w:multiLevelType w:val="hybridMultilevel"/>
    <w:tmpl w:val="128E39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04F74A1"/>
    <w:multiLevelType w:val="hybridMultilevel"/>
    <w:tmpl w:val="46EE694E"/>
    <w:lvl w:ilvl="0" w:tplc="2E8AAB46">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66EF2A2D"/>
    <w:multiLevelType w:val="hybridMultilevel"/>
    <w:tmpl w:val="B730365A"/>
    <w:lvl w:ilvl="0" w:tplc="5F2A50CA">
      <w:start w:val="8"/>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nsid w:val="67156AD4"/>
    <w:multiLevelType w:val="hybridMultilevel"/>
    <w:tmpl w:val="0F7A2188"/>
    <w:lvl w:ilvl="0" w:tplc="096E0F42">
      <w:start w:val="1"/>
      <w:numFmt w:val="decimal"/>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nsid w:val="6AE7715B"/>
    <w:multiLevelType w:val="hybridMultilevel"/>
    <w:tmpl w:val="A3B033F8"/>
    <w:lvl w:ilvl="0" w:tplc="C700BF48">
      <w:start w:val="1"/>
      <w:numFmt w:val="decimal"/>
      <w:lvlText w:val="%1."/>
      <w:lvlJc w:val="left"/>
      <w:pPr>
        <w:ind w:left="2203" w:hanging="360"/>
      </w:pPr>
      <w:rPr>
        <w:rFonts w:hint="default"/>
        <w:b/>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0">
    <w:nsid w:val="6D9421F2"/>
    <w:multiLevelType w:val="hybridMultilevel"/>
    <w:tmpl w:val="6BA03BFE"/>
    <w:lvl w:ilvl="0" w:tplc="89027A9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765D1444"/>
    <w:multiLevelType w:val="hybridMultilevel"/>
    <w:tmpl w:val="3B801C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B3B5FE4"/>
    <w:multiLevelType w:val="hybridMultilevel"/>
    <w:tmpl w:val="3D36B1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BD917CC"/>
    <w:multiLevelType w:val="hybridMultilevel"/>
    <w:tmpl w:val="FA508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6"/>
  </w:num>
  <w:num w:numId="3">
    <w:abstractNumId w:val="5"/>
  </w:num>
  <w:num w:numId="4">
    <w:abstractNumId w:val="7"/>
  </w:num>
  <w:num w:numId="5">
    <w:abstractNumId w:val="13"/>
  </w:num>
  <w:num w:numId="6">
    <w:abstractNumId w:val="21"/>
  </w:num>
  <w:num w:numId="7">
    <w:abstractNumId w:val="2"/>
  </w:num>
  <w:num w:numId="8">
    <w:abstractNumId w:val="18"/>
  </w:num>
  <w:num w:numId="9">
    <w:abstractNumId w:val="6"/>
  </w:num>
  <w:num w:numId="10">
    <w:abstractNumId w:val="15"/>
  </w:num>
  <w:num w:numId="11">
    <w:abstractNumId w:val="14"/>
  </w:num>
  <w:num w:numId="12">
    <w:abstractNumId w:val="23"/>
  </w:num>
  <w:num w:numId="13">
    <w:abstractNumId w:val="3"/>
  </w:num>
  <w:num w:numId="14">
    <w:abstractNumId w:val="11"/>
  </w:num>
  <w:num w:numId="15">
    <w:abstractNumId w:val="20"/>
  </w:num>
  <w:num w:numId="16">
    <w:abstractNumId w:val="4"/>
  </w:num>
  <w:num w:numId="17">
    <w:abstractNumId w:val="17"/>
  </w:num>
  <w:num w:numId="18">
    <w:abstractNumId w:val="8"/>
  </w:num>
  <w:num w:numId="19">
    <w:abstractNumId w:val="10"/>
  </w:num>
  <w:num w:numId="20">
    <w:abstractNumId w:val="0"/>
  </w:num>
  <w:num w:numId="21">
    <w:abstractNumId w:val="22"/>
  </w:num>
  <w:num w:numId="22">
    <w:abstractNumId w:val="1"/>
  </w:num>
  <w:num w:numId="23">
    <w:abstractNumId w:val="19"/>
  </w:num>
  <w:num w:numId="24">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162908"/>
    <w:rsid w:val="000066BA"/>
    <w:rsid w:val="00007968"/>
    <w:rsid w:val="000511AB"/>
    <w:rsid w:val="0005296D"/>
    <w:rsid w:val="00056FB0"/>
    <w:rsid w:val="000648CD"/>
    <w:rsid w:val="0007007D"/>
    <w:rsid w:val="000821F5"/>
    <w:rsid w:val="000B3A88"/>
    <w:rsid w:val="000D0F22"/>
    <w:rsid w:val="000E0839"/>
    <w:rsid w:val="000E555E"/>
    <w:rsid w:val="00152A23"/>
    <w:rsid w:val="00162908"/>
    <w:rsid w:val="0016799C"/>
    <w:rsid w:val="001B337D"/>
    <w:rsid w:val="001B4089"/>
    <w:rsid w:val="001B5906"/>
    <w:rsid w:val="001B5D05"/>
    <w:rsid w:val="001C52CA"/>
    <w:rsid w:val="001C719A"/>
    <w:rsid w:val="001C7476"/>
    <w:rsid w:val="001E6F08"/>
    <w:rsid w:val="00203723"/>
    <w:rsid w:val="0020685B"/>
    <w:rsid w:val="00206BE7"/>
    <w:rsid w:val="002073FD"/>
    <w:rsid w:val="00212934"/>
    <w:rsid w:val="00221273"/>
    <w:rsid w:val="002401D4"/>
    <w:rsid w:val="00260FE4"/>
    <w:rsid w:val="00270ADC"/>
    <w:rsid w:val="00276836"/>
    <w:rsid w:val="002A4198"/>
    <w:rsid w:val="002C7066"/>
    <w:rsid w:val="002E4E5C"/>
    <w:rsid w:val="002F267A"/>
    <w:rsid w:val="003036AB"/>
    <w:rsid w:val="00315CAB"/>
    <w:rsid w:val="00330425"/>
    <w:rsid w:val="0033218D"/>
    <w:rsid w:val="00334A64"/>
    <w:rsid w:val="00336824"/>
    <w:rsid w:val="00336E60"/>
    <w:rsid w:val="003764C4"/>
    <w:rsid w:val="003778BB"/>
    <w:rsid w:val="00380F2A"/>
    <w:rsid w:val="0038197A"/>
    <w:rsid w:val="0039252A"/>
    <w:rsid w:val="003B53BC"/>
    <w:rsid w:val="003C18EF"/>
    <w:rsid w:val="003C6411"/>
    <w:rsid w:val="003C70FB"/>
    <w:rsid w:val="003D0CB8"/>
    <w:rsid w:val="003F0FA1"/>
    <w:rsid w:val="00424BF9"/>
    <w:rsid w:val="00433722"/>
    <w:rsid w:val="004379A4"/>
    <w:rsid w:val="00440288"/>
    <w:rsid w:val="0044530F"/>
    <w:rsid w:val="00474236"/>
    <w:rsid w:val="00475C60"/>
    <w:rsid w:val="00483D36"/>
    <w:rsid w:val="004C4EDF"/>
    <w:rsid w:val="004D2F28"/>
    <w:rsid w:val="004F2173"/>
    <w:rsid w:val="004F4856"/>
    <w:rsid w:val="0052022A"/>
    <w:rsid w:val="00530BF9"/>
    <w:rsid w:val="00545AFA"/>
    <w:rsid w:val="0055112E"/>
    <w:rsid w:val="00567395"/>
    <w:rsid w:val="005679C1"/>
    <w:rsid w:val="005704D5"/>
    <w:rsid w:val="00586379"/>
    <w:rsid w:val="0059409C"/>
    <w:rsid w:val="005B43B3"/>
    <w:rsid w:val="005C06DD"/>
    <w:rsid w:val="005C63C1"/>
    <w:rsid w:val="005F125E"/>
    <w:rsid w:val="005F52AA"/>
    <w:rsid w:val="006075AF"/>
    <w:rsid w:val="00647E69"/>
    <w:rsid w:val="00666813"/>
    <w:rsid w:val="00666F60"/>
    <w:rsid w:val="0067657C"/>
    <w:rsid w:val="00684CA2"/>
    <w:rsid w:val="006A2033"/>
    <w:rsid w:val="006B36CA"/>
    <w:rsid w:val="007064B4"/>
    <w:rsid w:val="00712413"/>
    <w:rsid w:val="0073336B"/>
    <w:rsid w:val="00734006"/>
    <w:rsid w:val="007449A6"/>
    <w:rsid w:val="007476BD"/>
    <w:rsid w:val="0075211C"/>
    <w:rsid w:val="00767B43"/>
    <w:rsid w:val="007A5D20"/>
    <w:rsid w:val="007D1560"/>
    <w:rsid w:val="00851EA4"/>
    <w:rsid w:val="00864BCF"/>
    <w:rsid w:val="00881F5D"/>
    <w:rsid w:val="008C316F"/>
    <w:rsid w:val="008D0BC5"/>
    <w:rsid w:val="008D72AD"/>
    <w:rsid w:val="008F29A7"/>
    <w:rsid w:val="008F7B99"/>
    <w:rsid w:val="009047CC"/>
    <w:rsid w:val="009101BA"/>
    <w:rsid w:val="00916000"/>
    <w:rsid w:val="009224EC"/>
    <w:rsid w:val="009249BF"/>
    <w:rsid w:val="00925BFC"/>
    <w:rsid w:val="009646FB"/>
    <w:rsid w:val="00976F70"/>
    <w:rsid w:val="00977FC9"/>
    <w:rsid w:val="00987B76"/>
    <w:rsid w:val="009A2CE6"/>
    <w:rsid w:val="009B4CBB"/>
    <w:rsid w:val="009B5F50"/>
    <w:rsid w:val="009C3143"/>
    <w:rsid w:val="009C7B49"/>
    <w:rsid w:val="009D4D16"/>
    <w:rsid w:val="009E0F5A"/>
    <w:rsid w:val="00A246D8"/>
    <w:rsid w:val="00A26316"/>
    <w:rsid w:val="00A3199E"/>
    <w:rsid w:val="00A3760D"/>
    <w:rsid w:val="00A42CC4"/>
    <w:rsid w:val="00A62AA2"/>
    <w:rsid w:val="00A6363A"/>
    <w:rsid w:val="00A95E5D"/>
    <w:rsid w:val="00A979F0"/>
    <w:rsid w:val="00AB2B36"/>
    <w:rsid w:val="00AB5191"/>
    <w:rsid w:val="00AC5A1F"/>
    <w:rsid w:val="00AD3358"/>
    <w:rsid w:val="00B26785"/>
    <w:rsid w:val="00B31028"/>
    <w:rsid w:val="00B346CC"/>
    <w:rsid w:val="00B60826"/>
    <w:rsid w:val="00B824D4"/>
    <w:rsid w:val="00B87786"/>
    <w:rsid w:val="00B915AA"/>
    <w:rsid w:val="00B92DD2"/>
    <w:rsid w:val="00B96729"/>
    <w:rsid w:val="00BA2D44"/>
    <w:rsid w:val="00BC7D24"/>
    <w:rsid w:val="00BE7C32"/>
    <w:rsid w:val="00BF0552"/>
    <w:rsid w:val="00C539D9"/>
    <w:rsid w:val="00C53A87"/>
    <w:rsid w:val="00C554AC"/>
    <w:rsid w:val="00C612B5"/>
    <w:rsid w:val="00C777DC"/>
    <w:rsid w:val="00C807BC"/>
    <w:rsid w:val="00CB763E"/>
    <w:rsid w:val="00CF1B58"/>
    <w:rsid w:val="00CF6E79"/>
    <w:rsid w:val="00D00526"/>
    <w:rsid w:val="00D00B83"/>
    <w:rsid w:val="00D01BCC"/>
    <w:rsid w:val="00D16169"/>
    <w:rsid w:val="00D16B80"/>
    <w:rsid w:val="00D17C99"/>
    <w:rsid w:val="00D26A7B"/>
    <w:rsid w:val="00D649CB"/>
    <w:rsid w:val="00D81F3C"/>
    <w:rsid w:val="00D97E66"/>
    <w:rsid w:val="00DA03DE"/>
    <w:rsid w:val="00DA4E3D"/>
    <w:rsid w:val="00DD6105"/>
    <w:rsid w:val="00DE51BF"/>
    <w:rsid w:val="00DE636C"/>
    <w:rsid w:val="00E060C1"/>
    <w:rsid w:val="00E1199D"/>
    <w:rsid w:val="00E13797"/>
    <w:rsid w:val="00E20298"/>
    <w:rsid w:val="00E23324"/>
    <w:rsid w:val="00EA3EB6"/>
    <w:rsid w:val="00EC6F8E"/>
    <w:rsid w:val="00EC7EEA"/>
    <w:rsid w:val="00ED70E9"/>
    <w:rsid w:val="00F0799C"/>
    <w:rsid w:val="00F21099"/>
    <w:rsid w:val="00F61BFE"/>
    <w:rsid w:val="00F64F66"/>
    <w:rsid w:val="00FA09B3"/>
    <w:rsid w:val="00FB23AF"/>
    <w:rsid w:val="00FB6FFE"/>
    <w:rsid w:val="00FC05D6"/>
    <w:rsid w:val="00FD69B1"/>
    <w:rsid w:val="00FE30A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0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91B43-A1FD-4F00-BAF8-66025E3C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35</Pages>
  <Words>7783</Words>
  <Characters>42811</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aanguiano</dc:creator>
  <cp:lastModifiedBy>smarquez</cp:lastModifiedBy>
  <cp:revision>32</cp:revision>
  <cp:lastPrinted>2018-07-05T17:57:00Z</cp:lastPrinted>
  <dcterms:created xsi:type="dcterms:W3CDTF">2018-06-05T22:08:00Z</dcterms:created>
  <dcterms:modified xsi:type="dcterms:W3CDTF">2018-08-01T15:37:00Z</dcterms:modified>
</cp:coreProperties>
</file>