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9E1" w:rsidRDefault="000A07EB">
      <w:pPr>
        <w:jc w:val="both"/>
        <w:rPr>
          <w:rFonts w:ascii="Arial" w:hAnsi="Arial" w:cs="Arial"/>
          <w:sz w:val="20"/>
          <w:szCs w:val="20"/>
        </w:rPr>
      </w:pPr>
      <w:r>
        <w:rPr>
          <w:rFonts w:ascii="Arial" w:hAnsi="Arial" w:cs="Arial"/>
          <w:sz w:val="20"/>
          <w:szCs w:val="20"/>
        </w:rPr>
        <w:t xml:space="preserve">En la ciudad de Zapopan, Jalisco, siendo las </w:t>
      </w:r>
      <w:r w:rsidR="00C83C86">
        <w:rPr>
          <w:rFonts w:ascii="Arial" w:hAnsi="Arial" w:cs="Arial"/>
          <w:sz w:val="20"/>
          <w:szCs w:val="20"/>
        </w:rPr>
        <w:t>1</w:t>
      </w:r>
      <w:r w:rsidR="000F7A0F">
        <w:rPr>
          <w:rFonts w:ascii="Arial" w:hAnsi="Arial" w:cs="Arial"/>
          <w:sz w:val="20"/>
          <w:szCs w:val="20"/>
        </w:rPr>
        <w:t>2</w:t>
      </w:r>
      <w:r>
        <w:rPr>
          <w:rFonts w:ascii="Arial" w:hAnsi="Arial" w:cs="Arial"/>
          <w:sz w:val="20"/>
          <w:szCs w:val="20"/>
        </w:rPr>
        <w:t>:</w:t>
      </w:r>
      <w:r w:rsidR="00801FF6">
        <w:rPr>
          <w:rFonts w:ascii="Arial" w:hAnsi="Arial" w:cs="Arial"/>
          <w:sz w:val="20"/>
          <w:szCs w:val="20"/>
        </w:rPr>
        <w:t>0</w:t>
      </w:r>
      <w:r>
        <w:rPr>
          <w:rFonts w:ascii="Arial" w:hAnsi="Arial" w:cs="Arial"/>
          <w:sz w:val="20"/>
          <w:szCs w:val="20"/>
        </w:rPr>
        <w:t xml:space="preserve">0 </w:t>
      </w:r>
      <w:r w:rsidR="000F7A0F">
        <w:rPr>
          <w:rFonts w:ascii="Arial" w:hAnsi="Arial" w:cs="Arial"/>
          <w:sz w:val="20"/>
          <w:szCs w:val="20"/>
        </w:rPr>
        <w:t>doce</w:t>
      </w:r>
      <w:r>
        <w:rPr>
          <w:rFonts w:ascii="Arial" w:hAnsi="Arial" w:cs="Arial"/>
          <w:sz w:val="20"/>
          <w:szCs w:val="20"/>
        </w:rPr>
        <w:t xml:space="preserve"> horas, del día </w:t>
      </w:r>
      <w:r w:rsidR="002A058C">
        <w:rPr>
          <w:rFonts w:ascii="Arial" w:hAnsi="Arial" w:cs="Arial"/>
          <w:sz w:val="20"/>
          <w:szCs w:val="20"/>
        </w:rPr>
        <w:t>03</w:t>
      </w:r>
      <w:r>
        <w:rPr>
          <w:rFonts w:ascii="Arial" w:hAnsi="Arial" w:cs="Arial"/>
          <w:sz w:val="20"/>
          <w:szCs w:val="20"/>
        </w:rPr>
        <w:t xml:space="preserve"> </w:t>
      </w:r>
      <w:r w:rsidR="002A058C">
        <w:rPr>
          <w:rFonts w:ascii="Arial" w:hAnsi="Arial" w:cs="Arial"/>
          <w:sz w:val="20"/>
          <w:szCs w:val="20"/>
        </w:rPr>
        <w:t>tres</w:t>
      </w:r>
      <w:r>
        <w:rPr>
          <w:rFonts w:ascii="Arial" w:hAnsi="Arial" w:cs="Arial"/>
          <w:sz w:val="20"/>
          <w:szCs w:val="20"/>
        </w:rPr>
        <w:t xml:space="preserve"> de </w:t>
      </w:r>
      <w:r w:rsidR="002A058C">
        <w:rPr>
          <w:rFonts w:ascii="Arial" w:hAnsi="Arial" w:cs="Arial"/>
          <w:sz w:val="20"/>
          <w:szCs w:val="20"/>
        </w:rPr>
        <w:t>agosto</w:t>
      </w:r>
      <w:r>
        <w:rPr>
          <w:rFonts w:ascii="Arial" w:hAnsi="Arial" w:cs="Arial"/>
          <w:sz w:val="20"/>
          <w:szCs w:val="20"/>
        </w:rPr>
        <w:t xml:space="preserve"> de 201</w:t>
      </w:r>
      <w:r w:rsidR="00C83C86">
        <w:rPr>
          <w:rFonts w:ascii="Arial" w:hAnsi="Arial" w:cs="Arial"/>
          <w:sz w:val="20"/>
          <w:szCs w:val="20"/>
        </w:rPr>
        <w:t>8</w:t>
      </w:r>
      <w:r>
        <w:rPr>
          <w:rFonts w:ascii="Arial" w:hAnsi="Arial" w:cs="Arial"/>
          <w:sz w:val="20"/>
          <w:szCs w:val="20"/>
        </w:rPr>
        <w:t xml:space="preserve"> dos mil dieci</w:t>
      </w:r>
      <w:r w:rsidR="00931B24">
        <w:rPr>
          <w:rFonts w:ascii="Arial" w:hAnsi="Arial" w:cs="Arial"/>
          <w:sz w:val="20"/>
          <w:szCs w:val="20"/>
        </w:rPr>
        <w:t>ocho</w:t>
      </w:r>
      <w:r>
        <w:rPr>
          <w:rFonts w:ascii="Arial" w:hAnsi="Arial" w:cs="Arial"/>
          <w:sz w:val="20"/>
          <w:szCs w:val="20"/>
        </w:rPr>
        <w:t xml:space="preserve">, </w:t>
      </w:r>
      <w:r>
        <w:rPr>
          <w:rFonts w:ascii="Arial" w:hAnsi="Arial" w:cs="Arial"/>
          <w:sz w:val="20"/>
          <w:szCs w:val="20"/>
          <w:lang w:val="es-ES_tradnl"/>
        </w:rPr>
        <w:t xml:space="preserve">en </w:t>
      </w:r>
      <w:r w:rsidR="003760C2" w:rsidRPr="003760C2">
        <w:rPr>
          <w:rFonts w:ascii="Arial" w:hAnsi="Arial" w:cs="Arial"/>
          <w:sz w:val="20"/>
          <w:szCs w:val="20"/>
        </w:rPr>
        <w:t xml:space="preserve">antesala de cabildo, ubicada en la </w:t>
      </w:r>
      <w:r w:rsidR="00A85908" w:rsidRPr="00A85908">
        <w:rPr>
          <w:rFonts w:ascii="Arial" w:hAnsi="Arial" w:cs="Arial"/>
          <w:sz w:val="20"/>
          <w:szCs w:val="20"/>
        </w:rPr>
        <w:t>sala de juntas de la Dirección de Obras Públicas e Infraestructura, ubicada en Calle 2, calle interior Ing. Hugo Vázquez Reyes, bodega 10, colonia Parque Industrial Los Belenes</w:t>
      </w:r>
      <w:r w:rsidR="00A85908">
        <w:rPr>
          <w:rFonts w:ascii="Arial" w:hAnsi="Arial" w:cs="Arial"/>
          <w:sz w:val="20"/>
          <w:szCs w:val="20"/>
        </w:rPr>
        <w:t xml:space="preserve">, </w:t>
      </w:r>
      <w:r>
        <w:rPr>
          <w:rFonts w:ascii="Arial" w:hAnsi="Arial" w:cs="Arial"/>
          <w:sz w:val="20"/>
          <w:szCs w:val="20"/>
        </w:rPr>
        <w:t xml:space="preserve">se reunieron los integrantes de la Comisión de Asignación de Contratos de Obra Pública, con el objeto de llevar a cabo la </w:t>
      </w:r>
      <w:r w:rsidR="00683C70">
        <w:rPr>
          <w:rFonts w:ascii="Arial" w:hAnsi="Arial" w:cs="Arial"/>
          <w:sz w:val="20"/>
          <w:szCs w:val="20"/>
        </w:rPr>
        <w:t>Décima Primera Sesión</w:t>
      </w:r>
      <w:r>
        <w:rPr>
          <w:rFonts w:ascii="Arial" w:hAnsi="Arial" w:cs="Arial"/>
          <w:sz w:val="20"/>
          <w:szCs w:val="20"/>
        </w:rPr>
        <w:t xml:space="preserve"> de la Comisión de Asignación y Contratación de Obra Pública para el municipio de Zapopan año 20</w:t>
      </w:r>
      <w:r w:rsidR="00E82793">
        <w:rPr>
          <w:rFonts w:ascii="Arial" w:hAnsi="Arial" w:cs="Arial"/>
          <w:sz w:val="20"/>
          <w:szCs w:val="20"/>
        </w:rPr>
        <w:t>18</w:t>
      </w:r>
      <w:r>
        <w:rPr>
          <w:rFonts w:ascii="Arial" w:hAnsi="Arial" w:cs="Arial"/>
          <w:sz w:val="20"/>
          <w:szCs w:val="20"/>
        </w:rPr>
        <w:t xml:space="preserve"> de la presente administración, señalándose para esta reunión lo siguiente:</w:t>
      </w:r>
    </w:p>
    <w:p w:rsidR="00EF79E1" w:rsidRDefault="00EF79E1">
      <w:pPr>
        <w:jc w:val="both"/>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w:t>
      </w:r>
      <w:r w:rsidR="00683C70">
        <w:rPr>
          <w:rFonts w:ascii="Arial" w:hAnsi="Arial" w:cs="Arial"/>
          <w:sz w:val="20"/>
          <w:szCs w:val="20"/>
        </w:rPr>
        <w:t>Décima Primera Sesión</w:t>
      </w:r>
      <w:r>
        <w:rPr>
          <w:rFonts w:ascii="Arial" w:hAnsi="Arial" w:cs="Arial"/>
          <w:sz w:val="20"/>
          <w:szCs w:val="20"/>
        </w:rPr>
        <w:t xml:space="preserve"> año </w:t>
      </w:r>
      <w:r w:rsidR="00E82793">
        <w:rPr>
          <w:rFonts w:ascii="Arial" w:hAnsi="Arial" w:cs="Arial"/>
          <w:sz w:val="20"/>
          <w:szCs w:val="20"/>
        </w:rPr>
        <w:t>2018</w:t>
      </w:r>
      <w:r>
        <w:rPr>
          <w:rFonts w:ascii="Arial" w:hAnsi="Arial" w:cs="Arial"/>
          <w:sz w:val="20"/>
          <w:szCs w:val="20"/>
        </w:rPr>
        <w:t>).</w:t>
      </w:r>
    </w:p>
    <w:p w:rsidR="00EF79E1" w:rsidRDefault="00EF79E1">
      <w:pPr>
        <w:ind w:left="708" w:hanging="708"/>
        <w:jc w:val="center"/>
        <w:rPr>
          <w:rFonts w:ascii="Arial" w:hAnsi="Arial" w:cs="Arial"/>
          <w:b/>
          <w:sz w:val="20"/>
          <w:szCs w:val="20"/>
          <w:u w:val="single"/>
        </w:rPr>
      </w:pPr>
    </w:p>
    <w:p w:rsidR="00EF79E1" w:rsidRDefault="000A07EB">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 xml:space="preserve">Bienvenidos a esta </w:t>
      </w:r>
      <w:r w:rsidR="00683C70">
        <w:rPr>
          <w:rFonts w:ascii="Arial" w:hAnsi="Arial" w:cs="Arial"/>
          <w:sz w:val="20"/>
          <w:szCs w:val="20"/>
          <w:u w:val="single"/>
        </w:rPr>
        <w:t>Décima Primera Sesión</w:t>
      </w:r>
      <w:r>
        <w:rPr>
          <w:rFonts w:ascii="Arial" w:hAnsi="Arial" w:cs="Arial"/>
          <w:sz w:val="20"/>
          <w:szCs w:val="20"/>
          <w:u w:val="single"/>
        </w:rPr>
        <w:t xml:space="preserve"> de la Comisión de Asignación y Contratación de Obra Pública del ejercicio </w:t>
      </w:r>
      <w:r w:rsidR="00E82793">
        <w:rPr>
          <w:rFonts w:ascii="Arial" w:hAnsi="Arial" w:cs="Arial"/>
          <w:sz w:val="20"/>
          <w:szCs w:val="20"/>
          <w:u w:val="single"/>
        </w:rPr>
        <w:t>2018</w:t>
      </w:r>
      <w:r>
        <w:rPr>
          <w:rFonts w:ascii="Arial" w:hAnsi="Arial" w:cs="Arial"/>
          <w:sz w:val="20"/>
          <w:szCs w:val="20"/>
          <w:u w:val="single"/>
        </w:rPr>
        <w:t xml:space="preserve"> de conformidad en lo establecido en los artículos 1°, 8° y 9° del Reglamento de Asignación y Contratación de Obra Pública </w:t>
      </w:r>
      <w:r w:rsidR="00B5111E">
        <w:rPr>
          <w:rFonts w:ascii="Arial" w:hAnsi="Arial" w:cs="Arial"/>
          <w:sz w:val="20"/>
          <w:szCs w:val="20"/>
          <w:u w:val="single"/>
        </w:rPr>
        <w:t xml:space="preserve">para </w:t>
      </w:r>
      <w:r w:rsidR="001E576D">
        <w:rPr>
          <w:rFonts w:ascii="Arial" w:hAnsi="Arial" w:cs="Arial"/>
          <w:sz w:val="20"/>
          <w:szCs w:val="20"/>
          <w:u w:val="single"/>
        </w:rPr>
        <w:t>el municipio</w:t>
      </w:r>
      <w:r>
        <w:rPr>
          <w:rFonts w:ascii="Arial" w:hAnsi="Arial" w:cs="Arial"/>
          <w:sz w:val="20"/>
          <w:szCs w:val="20"/>
          <w:u w:val="single"/>
        </w:rPr>
        <w:t xml:space="preserve"> de Zapopan, Jalisco, en la cual se desahogarán los siguientes puntos de la orden del día:</w:t>
      </w:r>
    </w:p>
    <w:p w:rsidR="00EF79E1" w:rsidRDefault="00EF79E1">
      <w:pPr>
        <w:jc w:val="both"/>
        <w:rPr>
          <w:rFonts w:ascii="Arial" w:hAnsi="Arial" w:cs="Arial"/>
          <w:sz w:val="20"/>
          <w:szCs w:val="20"/>
          <w:u w:val="single"/>
        </w:rPr>
      </w:pPr>
    </w:p>
    <w:p w:rsidR="00EF79E1" w:rsidRDefault="000A07EB">
      <w:pPr>
        <w:jc w:val="both"/>
        <w:rPr>
          <w:rFonts w:ascii="Arial" w:hAnsi="Arial" w:cs="Arial"/>
          <w:sz w:val="20"/>
          <w:szCs w:val="20"/>
          <w:u w:val="single"/>
        </w:rPr>
      </w:pPr>
      <w:r>
        <w:rPr>
          <w:rFonts w:ascii="Arial" w:hAnsi="Arial" w:cs="Arial"/>
          <w:sz w:val="20"/>
          <w:szCs w:val="20"/>
          <w:u w:val="single"/>
        </w:rPr>
        <w:t>Como punto número 1, Lista de asistencia, y como punto número 2, Verificación del Quorum Legal, si me hace favor de nombrar asistencia Secretario Técnico (</w:t>
      </w:r>
      <w:r w:rsidR="008076E9">
        <w:rPr>
          <w:rFonts w:ascii="Arial" w:hAnsi="Arial" w:cs="Arial"/>
          <w:sz w:val="20"/>
          <w:szCs w:val="20"/>
          <w:u w:val="single"/>
        </w:rPr>
        <w:t>Mtro.</w:t>
      </w:r>
      <w:r>
        <w:rPr>
          <w:rFonts w:ascii="Arial" w:hAnsi="Arial" w:cs="Arial"/>
          <w:sz w:val="20"/>
          <w:szCs w:val="20"/>
          <w:u w:val="single"/>
        </w:rPr>
        <w:t xml:space="preserve"> David Miguel Zamora Bueno).</w:t>
      </w:r>
    </w:p>
    <w:p w:rsidR="00EF79E1" w:rsidRDefault="00EF79E1">
      <w:pPr>
        <w:jc w:val="both"/>
        <w:rPr>
          <w:rFonts w:ascii="Arial" w:hAnsi="Arial" w:cs="Arial"/>
          <w:b/>
          <w:i/>
          <w:sz w:val="20"/>
          <w:szCs w:val="20"/>
        </w:rPr>
      </w:pPr>
    </w:p>
    <w:p w:rsidR="00EF79E1" w:rsidRDefault="000A07EB">
      <w:pPr>
        <w:rPr>
          <w:rFonts w:ascii="Arial" w:hAnsi="Arial" w:cs="Arial"/>
          <w:i/>
          <w:sz w:val="20"/>
          <w:szCs w:val="20"/>
        </w:rPr>
      </w:pPr>
      <w:r>
        <w:rPr>
          <w:rFonts w:ascii="Arial" w:hAnsi="Arial" w:cs="Arial"/>
          <w:b/>
          <w:i/>
          <w:sz w:val="20"/>
          <w:szCs w:val="20"/>
        </w:rPr>
        <w:t>1. Lista de asistencia.</w:t>
      </w:r>
    </w:p>
    <w:p w:rsidR="00EF79E1" w:rsidRDefault="00EF79E1">
      <w:pPr>
        <w:jc w:val="both"/>
        <w:rPr>
          <w:rFonts w:ascii="Arial" w:hAnsi="Arial" w:cs="Arial"/>
          <w:b/>
          <w:sz w:val="20"/>
          <w:szCs w:val="20"/>
          <w:u w:val="single"/>
        </w:rPr>
      </w:pPr>
    </w:p>
    <w:p w:rsidR="00EF79E1" w:rsidRPr="00630589" w:rsidRDefault="00201A5A">
      <w:pPr>
        <w:jc w:val="both"/>
        <w:rPr>
          <w:rFonts w:ascii="Arial" w:hAnsi="Arial" w:cs="Arial"/>
          <w:sz w:val="20"/>
          <w:szCs w:val="20"/>
        </w:rPr>
      </w:pPr>
      <w:r w:rsidRPr="00630589">
        <w:rPr>
          <w:rFonts w:ascii="Arial" w:hAnsi="Arial" w:cs="Arial"/>
          <w:sz w:val="20"/>
          <w:szCs w:val="20"/>
        </w:rPr>
        <w:t>Mtro. David</w:t>
      </w:r>
      <w:r w:rsidR="000A07EB" w:rsidRPr="00630589">
        <w:rPr>
          <w:rFonts w:ascii="Arial" w:hAnsi="Arial" w:cs="Arial"/>
          <w:sz w:val="20"/>
          <w:szCs w:val="20"/>
        </w:rPr>
        <w:t xml:space="preserve"> Miguel Zamora Bueno, Secretario Técnico hace uso de la voz y nombra asistencia:</w:t>
      </w:r>
    </w:p>
    <w:p w:rsidR="008076E9" w:rsidRPr="00FC59C8" w:rsidRDefault="008076E9">
      <w:pPr>
        <w:jc w:val="both"/>
        <w:rPr>
          <w:rFonts w:ascii="Arial" w:hAnsi="Arial" w:cs="Arial"/>
          <w:color w:val="FF0000"/>
          <w:sz w:val="20"/>
          <w:szCs w:val="20"/>
        </w:rPr>
      </w:pPr>
    </w:p>
    <w:p w:rsidR="00EF79E1" w:rsidRPr="00630589" w:rsidRDefault="000A07EB">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sidRPr="00630589">
        <w:rPr>
          <w:rFonts w:ascii="Arial" w:hAnsi="Arial" w:cs="Arial"/>
          <w:b/>
          <w:sz w:val="20"/>
          <w:szCs w:val="20"/>
        </w:rPr>
        <w:t>Presente.</w:t>
      </w:r>
    </w:p>
    <w:p w:rsidR="00EF79E1" w:rsidRPr="00FC59C8" w:rsidRDefault="00EF79E1">
      <w:pPr>
        <w:jc w:val="both"/>
        <w:rPr>
          <w:rFonts w:ascii="Arial" w:hAnsi="Arial" w:cs="Arial"/>
          <w:color w:val="FF0000"/>
          <w:sz w:val="20"/>
          <w:szCs w:val="20"/>
        </w:rPr>
      </w:pPr>
    </w:p>
    <w:p w:rsidR="00EF79E1" w:rsidRPr="00630589" w:rsidRDefault="000A07EB">
      <w:pPr>
        <w:jc w:val="both"/>
        <w:rPr>
          <w:rFonts w:ascii="Arial" w:hAnsi="Arial" w:cs="Arial"/>
          <w:b/>
          <w:sz w:val="20"/>
          <w:szCs w:val="20"/>
        </w:rPr>
      </w:pPr>
      <w:r w:rsidRPr="00630589">
        <w:rPr>
          <w:rFonts w:ascii="Arial" w:hAnsi="Arial" w:cs="Arial"/>
          <w:b/>
          <w:sz w:val="20"/>
          <w:szCs w:val="20"/>
        </w:rPr>
        <w:t xml:space="preserve">Regidor </w:t>
      </w:r>
      <w:r w:rsidR="00E85DCA" w:rsidRPr="00630589">
        <w:rPr>
          <w:rFonts w:ascii="Arial" w:hAnsi="Arial" w:cs="Arial"/>
          <w:b/>
          <w:sz w:val="20"/>
          <w:szCs w:val="20"/>
        </w:rPr>
        <w:t>MVZ.</w:t>
      </w:r>
      <w:r w:rsidRPr="00630589">
        <w:rPr>
          <w:rFonts w:ascii="Arial" w:hAnsi="Arial" w:cs="Arial"/>
          <w:b/>
          <w:sz w:val="20"/>
          <w:szCs w:val="20"/>
        </w:rPr>
        <w:t xml:space="preserve"> </w:t>
      </w:r>
      <w:r w:rsidR="00E85DCA" w:rsidRPr="00630589">
        <w:rPr>
          <w:rFonts w:ascii="Arial" w:hAnsi="Arial" w:cs="Arial"/>
          <w:b/>
          <w:sz w:val="20"/>
          <w:szCs w:val="20"/>
        </w:rPr>
        <w:t>Faustino González Figueroa</w:t>
      </w:r>
      <w:r w:rsidRPr="00630589">
        <w:rPr>
          <w:rFonts w:ascii="Arial" w:hAnsi="Arial" w:cs="Arial"/>
          <w:sz w:val="20"/>
          <w:szCs w:val="20"/>
        </w:rPr>
        <w:t xml:space="preserve">, Representante </w:t>
      </w:r>
      <w:r w:rsidR="00E15D57" w:rsidRPr="00630589">
        <w:rPr>
          <w:rFonts w:ascii="Arial" w:hAnsi="Arial" w:cs="Arial"/>
          <w:sz w:val="20"/>
          <w:szCs w:val="20"/>
        </w:rPr>
        <w:t>Titular</w:t>
      </w:r>
      <w:r w:rsidRPr="00630589">
        <w:rPr>
          <w:rFonts w:ascii="Arial" w:hAnsi="Arial" w:cs="Arial"/>
          <w:sz w:val="20"/>
          <w:szCs w:val="20"/>
        </w:rPr>
        <w:t xml:space="preserve"> de la Comisión Colegiada y Permanente de Desarrollo Urbano.</w:t>
      </w:r>
      <w:r w:rsidRPr="00630589">
        <w:rPr>
          <w:rFonts w:ascii="Arial" w:hAnsi="Arial" w:cs="Arial"/>
          <w:b/>
          <w:sz w:val="20"/>
          <w:szCs w:val="20"/>
        </w:rPr>
        <w:t xml:space="preserve"> </w:t>
      </w:r>
      <w:r w:rsidR="009649E9" w:rsidRPr="00630589">
        <w:rPr>
          <w:rFonts w:ascii="Arial" w:hAnsi="Arial" w:cs="Arial"/>
          <w:b/>
          <w:sz w:val="20"/>
          <w:szCs w:val="20"/>
        </w:rPr>
        <w:t>Presente.</w:t>
      </w:r>
    </w:p>
    <w:p w:rsidR="00E84AA0" w:rsidRPr="00630589" w:rsidRDefault="00E84AA0">
      <w:pPr>
        <w:jc w:val="both"/>
        <w:rPr>
          <w:rFonts w:ascii="Arial" w:hAnsi="Arial" w:cs="Arial"/>
          <w:b/>
          <w:sz w:val="20"/>
          <w:szCs w:val="20"/>
        </w:rPr>
      </w:pPr>
    </w:p>
    <w:p w:rsidR="00EF79E1" w:rsidRPr="00630589" w:rsidRDefault="000A07EB">
      <w:pPr>
        <w:jc w:val="both"/>
        <w:rPr>
          <w:rFonts w:ascii="Arial" w:hAnsi="Arial" w:cs="Arial"/>
          <w:b/>
          <w:sz w:val="20"/>
          <w:szCs w:val="20"/>
        </w:rPr>
      </w:pPr>
      <w:r w:rsidRPr="00630589">
        <w:rPr>
          <w:rFonts w:ascii="Arial" w:hAnsi="Arial" w:cs="Arial"/>
          <w:b/>
          <w:sz w:val="20"/>
          <w:szCs w:val="20"/>
        </w:rPr>
        <w:t xml:space="preserve">Regidora Lic. </w:t>
      </w:r>
      <w:r w:rsidR="005F1611" w:rsidRPr="00630589">
        <w:rPr>
          <w:rFonts w:ascii="Arial" w:hAnsi="Arial" w:cs="Arial"/>
          <w:b/>
          <w:sz w:val="20"/>
          <w:szCs w:val="20"/>
        </w:rPr>
        <w:t>Diedra González Free</w:t>
      </w:r>
      <w:r w:rsidRPr="00630589">
        <w:rPr>
          <w:rFonts w:ascii="Arial" w:hAnsi="Arial" w:cs="Arial"/>
          <w:b/>
          <w:sz w:val="20"/>
          <w:szCs w:val="20"/>
        </w:rPr>
        <w:t xml:space="preserve">, </w:t>
      </w:r>
      <w:r w:rsidRPr="00630589">
        <w:rPr>
          <w:rFonts w:ascii="Arial" w:hAnsi="Arial" w:cs="Arial"/>
          <w:sz w:val="20"/>
          <w:szCs w:val="20"/>
        </w:rPr>
        <w:t>Representante Titular de la Comisión Colegiada y Permanente de Hacienda</w:t>
      </w:r>
      <w:r w:rsidR="009F0A5F" w:rsidRPr="00630589">
        <w:rPr>
          <w:rFonts w:ascii="Arial" w:hAnsi="Arial" w:cs="Arial"/>
          <w:b/>
          <w:sz w:val="20"/>
          <w:szCs w:val="20"/>
        </w:rPr>
        <w:t xml:space="preserve">. </w:t>
      </w:r>
      <w:r w:rsidR="00630589" w:rsidRPr="00630589">
        <w:rPr>
          <w:rFonts w:ascii="Arial" w:hAnsi="Arial" w:cs="Arial"/>
          <w:b/>
          <w:sz w:val="20"/>
          <w:szCs w:val="20"/>
        </w:rPr>
        <w:t>Presente.</w:t>
      </w:r>
    </w:p>
    <w:p w:rsidR="00EF79E1" w:rsidRPr="00630589" w:rsidRDefault="00EF79E1">
      <w:pPr>
        <w:jc w:val="both"/>
        <w:rPr>
          <w:rFonts w:ascii="Arial" w:hAnsi="Arial" w:cs="Arial"/>
          <w:b/>
          <w:sz w:val="20"/>
          <w:szCs w:val="20"/>
        </w:rPr>
      </w:pPr>
    </w:p>
    <w:p w:rsidR="00EF79E1" w:rsidRDefault="0032701A">
      <w:pPr>
        <w:jc w:val="both"/>
        <w:rPr>
          <w:rFonts w:ascii="Arial" w:hAnsi="Arial" w:cs="Arial"/>
          <w:b/>
          <w:sz w:val="20"/>
          <w:szCs w:val="20"/>
        </w:rPr>
      </w:pPr>
      <w:r>
        <w:rPr>
          <w:rFonts w:ascii="Arial" w:hAnsi="Arial" w:cs="Arial"/>
          <w:b/>
          <w:sz w:val="20"/>
          <w:szCs w:val="20"/>
        </w:rPr>
        <w:t>Lic. Oscar Salazar Navarro</w:t>
      </w:r>
      <w:r w:rsidR="008824EC" w:rsidRPr="00630589">
        <w:rPr>
          <w:rFonts w:ascii="Arial" w:hAnsi="Arial" w:cs="Arial"/>
          <w:b/>
          <w:sz w:val="20"/>
          <w:szCs w:val="20"/>
        </w:rPr>
        <w:t>,</w:t>
      </w:r>
      <w:r w:rsidR="00B42A2F" w:rsidRPr="00630589">
        <w:rPr>
          <w:rFonts w:ascii="Arial" w:hAnsi="Arial" w:cs="Arial"/>
          <w:b/>
          <w:sz w:val="20"/>
          <w:szCs w:val="20"/>
        </w:rPr>
        <w:t xml:space="preserve"> </w:t>
      </w:r>
      <w:r>
        <w:rPr>
          <w:rFonts w:ascii="Arial" w:hAnsi="Arial" w:cs="Arial"/>
          <w:sz w:val="20"/>
          <w:szCs w:val="20"/>
        </w:rPr>
        <w:t xml:space="preserve">Suplente del </w:t>
      </w:r>
      <w:r w:rsidR="000A07EB" w:rsidRPr="00630589">
        <w:rPr>
          <w:rFonts w:ascii="Arial" w:hAnsi="Arial" w:cs="Arial"/>
          <w:sz w:val="20"/>
          <w:szCs w:val="20"/>
        </w:rPr>
        <w:t xml:space="preserve">Tesorero Municipal. </w:t>
      </w:r>
      <w:r w:rsidR="000A07EB" w:rsidRPr="00630589">
        <w:rPr>
          <w:rFonts w:ascii="Arial" w:hAnsi="Arial" w:cs="Arial"/>
          <w:b/>
          <w:sz w:val="20"/>
          <w:szCs w:val="20"/>
        </w:rPr>
        <w:t>Presente.</w:t>
      </w:r>
    </w:p>
    <w:p w:rsidR="00BE499C" w:rsidRDefault="00BE499C">
      <w:pPr>
        <w:jc w:val="both"/>
        <w:rPr>
          <w:rFonts w:ascii="Arial" w:hAnsi="Arial" w:cs="Arial"/>
          <w:b/>
          <w:sz w:val="20"/>
          <w:szCs w:val="20"/>
        </w:rPr>
      </w:pPr>
    </w:p>
    <w:p w:rsidR="00BE499C" w:rsidRPr="00C93F46" w:rsidRDefault="00C93F46">
      <w:pPr>
        <w:jc w:val="both"/>
        <w:rPr>
          <w:rFonts w:ascii="Arial" w:hAnsi="Arial" w:cs="Arial"/>
          <w:sz w:val="20"/>
          <w:szCs w:val="20"/>
          <w:u w:val="single"/>
        </w:rPr>
      </w:pPr>
      <w:r w:rsidRPr="00630589">
        <w:rPr>
          <w:rFonts w:ascii="Arial" w:hAnsi="Arial" w:cs="Arial"/>
          <w:b/>
          <w:sz w:val="20"/>
          <w:szCs w:val="20"/>
        </w:rPr>
        <w:t>Lic. Francis Bujaidar Ghoraichy</w:t>
      </w:r>
      <w:r>
        <w:rPr>
          <w:rFonts w:ascii="Arial" w:hAnsi="Arial" w:cs="Arial"/>
          <w:b/>
          <w:sz w:val="20"/>
          <w:szCs w:val="20"/>
        </w:rPr>
        <w:t>:</w:t>
      </w:r>
      <w:r w:rsidRPr="00C93F46">
        <w:rPr>
          <w:rFonts w:ascii="Arial" w:hAnsi="Arial" w:cs="Arial"/>
          <w:sz w:val="20"/>
          <w:szCs w:val="20"/>
          <w:u w:val="single"/>
        </w:rPr>
        <w:t xml:space="preserve"> </w:t>
      </w:r>
      <w:r w:rsidR="00BE499C" w:rsidRPr="00C93F46">
        <w:rPr>
          <w:rFonts w:ascii="Arial" w:hAnsi="Arial" w:cs="Arial"/>
          <w:sz w:val="20"/>
          <w:szCs w:val="20"/>
          <w:u w:val="single"/>
        </w:rPr>
        <w:t>Si me permite Secretario, nos llegó un oficio Dirigido al Ing. David Miguel Zamora Bueno, Director de Obras Públicas e Infraestructura y Secretario Técnico y lo leeré para dejar constancia en la presente y dice lo siguiente:</w:t>
      </w:r>
    </w:p>
    <w:p w:rsidR="00BE499C" w:rsidRDefault="00BE499C">
      <w:pPr>
        <w:jc w:val="both"/>
        <w:rPr>
          <w:rFonts w:ascii="Arial" w:hAnsi="Arial" w:cs="Arial"/>
          <w:sz w:val="20"/>
          <w:szCs w:val="20"/>
        </w:rPr>
      </w:pPr>
    </w:p>
    <w:p w:rsidR="00BE499C" w:rsidRPr="00A52CD9" w:rsidRDefault="00BE499C">
      <w:pPr>
        <w:jc w:val="both"/>
        <w:rPr>
          <w:rFonts w:ascii="Arial" w:hAnsi="Arial" w:cs="Arial"/>
          <w:b/>
          <w:i/>
          <w:sz w:val="20"/>
          <w:szCs w:val="20"/>
          <w:u w:val="single"/>
        </w:rPr>
      </w:pPr>
      <w:r>
        <w:rPr>
          <w:rFonts w:ascii="Arial" w:hAnsi="Arial" w:cs="Arial"/>
          <w:sz w:val="20"/>
          <w:szCs w:val="20"/>
        </w:rPr>
        <w:t>“</w:t>
      </w:r>
      <w:r>
        <w:rPr>
          <w:rFonts w:ascii="Arial" w:hAnsi="Arial" w:cs="Arial"/>
          <w:i/>
          <w:sz w:val="20"/>
          <w:szCs w:val="20"/>
          <w:u w:val="single"/>
        </w:rPr>
        <w:t xml:space="preserve">Por medio de la presente reciba un cordial saludo, y en referencia a su oficio 1131/PYCOP/2018/2-872 mediante el cual se convoca a la Décima Primera Sesión de la Comisión de </w:t>
      </w:r>
      <w:r w:rsidR="00A52CD9">
        <w:rPr>
          <w:rFonts w:ascii="Arial" w:hAnsi="Arial" w:cs="Arial"/>
          <w:i/>
          <w:sz w:val="20"/>
          <w:szCs w:val="20"/>
          <w:u w:val="single"/>
        </w:rPr>
        <w:t>Asignación</w:t>
      </w:r>
      <w:r>
        <w:rPr>
          <w:rFonts w:ascii="Arial" w:hAnsi="Arial" w:cs="Arial"/>
          <w:i/>
          <w:sz w:val="20"/>
          <w:szCs w:val="20"/>
          <w:u w:val="single"/>
        </w:rPr>
        <w:t xml:space="preserve"> y Contratos de Obra Pública</w:t>
      </w:r>
      <w:r w:rsidR="00A52CD9">
        <w:rPr>
          <w:rFonts w:ascii="Arial" w:hAnsi="Arial" w:cs="Arial"/>
          <w:i/>
          <w:sz w:val="20"/>
          <w:szCs w:val="20"/>
          <w:u w:val="single"/>
        </w:rPr>
        <w:t xml:space="preserve"> ejercicio 2018, que se llevará a cabo el día viernes 03 de agosto del año en curso a las 9:00 horas en la Sala de Juntas de la Dirección de Obras Públicas e Infraestructura, ubicada en calle 2, interior Ing. Hugo Vázquez Reyes, bodega 10, colonia Parque Industrial Belenes, le informo que asistirá en mi representación en calidad de </w:t>
      </w:r>
      <w:r w:rsidR="00A52CD9" w:rsidRPr="00A52CD9">
        <w:rPr>
          <w:rFonts w:ascii="Arial" w:hAnsi="Arial" w:cs="Arial"/>
          <w:b/>
          <w:i/>
          <w:sz w:val="20"/>
          <w:szCs w:val="20"/>
          <w:u w:val="single"/>
        </w:rPr>
        <w:t xml:space="preserve">suplente </w:t>
      </w:r>
      <w:r w:rsidR="00A52CD9">
        <w:rPr>
          <w:rFonts w:ascii="Arial" w:hAnsi="Arial" w:cs="Arial"/>
          <w:i/>
          <w:sz w:val="20"/>
          <w:szCs w:val="20"/>
          <w:u w:val="single"/>
        </w:rPr>
        <w:t xml:space="preserve">el </w:t>
      </w:r>
      <w:r w:rsidR="00A52CD9" w:rsidRPr="00A52CD9">
        <w:rPr>
          <w:rFonts w:ascii="Arial" w:hAnsi="Arial" w:cs="Arial"/>
          <w:b/>
          <w:i/>
          <w:sz w:val="20"/>
          <w:szCs w:val="20"/>
          <w:u w:val="single"/>
        </w:rPr>
        <w:t>Lic. Oscar Salazar Navarro</w:t>
      </w:r>
      <w:r w:rsidR="00A52CD9">
        <w:rPr>
          <w:rFonts w:ascii="Arial" w:hAnsi="Arial" w:cs="Arial"/>
          <w:i/>
          <w:sz w:val="20"/>
          <w:szCs w:val="20"/>
          <w:u w:val="single"/>
        </w:rPr>
        <w:t xml:space="preserve">. Lo anterior para los fines legales que haya lugar. Sin otro particular y agradeciendo su valioso apoyo, me reitero a sus órdenes para cualquier aclaración al respecto. Rúbrica, </w:t>
      </w:r>
      <w:r w:rsidR="00A52CD9" w:rsidRPr="00A52CD9">
        <w:rPr>
          <w:rFonts w:ascii="Arial" w:hAnsi="Arial" w:cs="Arial"/>
          <w:b/>
          <w:i/>
          <w:sz w:val="20"/>
          <w:szCs w:val="20"/>
          <w:u w:val="single"/>
        </w:rPr>
        <w:t>Mtro. Luis García Sotelo, Tesorero Municipal</w:t>
      </w:r>
      <w:r w:rsidR="00C93F46" w:rsidRPr="00C93F46">
        <w:rPr>
          <w:rFonts w:ascii="Arial" w:hAnsi="Arial" w:cs="Arial"/>
          <w:i/>
          <w:sz w:val="20"/>
          <w:szCs w:val="20"/>
          <w:u w:val="single"/>
        </w:rPr>
        <w:t>”</w:t>
      </w:r>
    </w:p>
    <w:p w:rsidR="00D82F21" w:rsidRPr="00FC59C8" w:rsidRDefault="00D82F21">
      <w:pPr>
        <w:jc w:val="both"/>
        <w:rPr>
          <w:rFonts w:ascii="Arial" w:hAnsi="Arial" w:cs="Arial"/>
          <w:b/>
          <w:color w:val="FF0000"/>
          <w:sz w:val="20"/>
          <w:szCs w:val="20"/>
        </w:rPr>
      </w:pPr>
    </w:p>
    <w:p w:rsidR="00EF79E1" w:rsidRPr="00630589" w:rsidRDefault="008076E9">
      <w:pPr>
        <w:tabs>
          <w:tab w:val="left" w:pos="3810"/>
        </w:tabs>
        <w:jc w:val="both"/>
        <w:rPr>
          <w:rFonts w:ascii="Arial" w:hAnsi="Arial" w:cs="Arial"/>
          <w:b/>
          <w:sz w:val="20"/>
          <w:szCs w:val="20"/>
        </w:rPr>
      </w:pPr>
      <w:r w:rsidRPr="00630589">
        <w:rPr>
          <w:rFonts w:ascii="Arial" w:hAnsi="Arial" w:cs="Arial"/>
          <w:b/>
          <w:sz w:val="20"/>
          <w:szCs w:val="20"/>
        </w:rPr>
        <w:t>Mtro</w:t>
      </w:r>
      <w:r w:rsidR="000A07EB" w:rsidRPr="00630589">
        <w:rPr>
          <w:rFonts w:ascii="Arial" w:hAnsi="Arial" w:cs="Arial"/>
          <w:b/>
          <w:sz w:val="20"/>
          <w:szCs w:val="20"/>
        </w:rPr>
        <w:t>. David Miguel Zamora Bueno</w:t>
      </w:r>
      <w:r w:rsidR="000A07EB" w:rsidRPr="00630589">
        <w:rPr>
          <w:rFonts w:ascii="Arial" w:hAnsi="Arial" w:cs="Arial"/>
          <w:sz w:val="20"/>
          <w:szCs w:val="20"/>
        </w:rPr>
        <w:t xml:space="preserve">, Secretario Técnico de la Comisión de Asignación de Contratos de Obra Pública. </w:t>
      </w:r>
      <w:r w:rsidR="000A07EB" w:rsidRPr="00630589">
        <w:rPr>
          <w:rFonts w:ascii="Arial" w:hAnsi="Arial" w:cs="Arial"/>
          <w:b/>
          <w:sz w:val="20"/>
          <w:szCs w:val="20"/>
        </w:rPr>
        <w:t>Presente.</w:t>
      </w:r>
    </w:p>
    <w:p w:rsidR="00EF79E1" w:rsidRPr="00630589" w:rsidRDefault="00EF79E1">
      <w:pPr>
        <w:jc w:val="both"/>
        <w:rPr>
          <w:rFonts w:ascii="Arial" w:hAnsi="Arial" w:cs="Arial"/>
          <w:sz w:val="20"/>
          <w:szCs w:val="20"/>
        </w:rPr>
      </w:pPr>
    </w:p>
    <w:p w:rsidR="00EF79E1" w:rsidRPr="00630589" w:rsidRDefault="000A07EB">
      <w:pPr>
        <w:jc w:val="both"/>
        <w:rPr>
          <w:rFonts w:ascii="Arial" w:hAnsi="Arial" w:cs="Arial"/>
          <w:b/>
          <w:sz w:val="20"/>
          <w:szCs w:val="20"/>
        </w:rPr>
      </w:pPr>
      <w:r w:rsidRPr="00630589">
        <w:rPr>
          <w:rFonts w:ascii="Arial" w:hAnsi="Arial" w:cs="Arial"/>
          <w:b/>
          <w:sz w:val="20"/>
          <w:szCs w:val="20"/>
        </w:rPr>
        <w:t>Regidor</w:t>
      </w:r>
      <w:r w:rsidR="00B5111E" w:rsidRPr="00630589">
        <w:rPr>
          <w:rFonts w:ascii="Arial" w:hAnsi="Arial" w:cs="Arial"/>
          <w:b/>
          <w:sz w:val="20"/>
          <w:szCs w:val="20"/>
        </w:rPr>
        <w:t>a</w:t>
      </w:r>
      <w:r w:rsidRPr="00630589">
        <w:rPr>
          <w:rFonts w:ascii="Arial" w:hAnsi="Arial" w:cs="Arial"/>
          <w:b/>
          <w:sz w:val="20"/>
          <w:szCs w:val="20"/>
        </w:rPr>
        <w:t xml:space="preserve"> </w:t>
      </w:r>
      <w:r w:rsidR="008076E9" w:rsidRPr="00630589">
        <w:rPr>
          <w:rFonts w:ascii="Arial" w:hAnsi="Arial" w:cs="Arial"/>
          <w:b/>
          <w:sz w:val="20"/>
          <w:szCs w:val="20"/>
        </w:rPr>
        <w:t>Lic. Erika Eugenia Félix Ángeles</w:t>
      </w:r>
      <w:r w:rsidRPr="00630589">
        <w:rPr>
          <w:rFonts w:ascii="Arial" w:hAnsi="Arial" w:cs="Arial"/>
          <w:sz w:val="20"/>
          <w:szCs w:val="20"/>
        </w:rPr>
        <w:t>, Representante Titular del Partido Acción Nacional</w:t>
      </w:r>
      <w:r w:rsidR="00801FF6" w:rsidRPr="00630589">
        <w:rPr>
          <w:rFonts w:ascii="Arial" w:hAnsi="Arial" w:cs="Arial"/>
          <w:sz w:val="20"/>
          <w:szCs w:val="20"/>
        </w:rPr>
        <w:t xml:space="preserve">. </w:t>
      </w:r>
      <w:r w:rsidR="008824EC" w:rsidRPr="00630589">
        <w:rPr>
          <w:rFonts w:ascii="Arial" w:hAnsi="Arial" w:cs="Arial"/>
          <w:b/>
          <w:sz w:val="20"/>
          <w:szCs w:val="20"/>
        </w:rPr>
        <w:t>Presente.</w:t>
      </w:r>
    </w:p>
    <w:p w:rsidR="00B26D22" w:rsidRPr="00FC59C8" w:rsidRDefault="00B26D22">
      <w:pPr>
        <w:jc w:val="both"/>
        <w:rPr>
          <w:rFonts w:ascii="Arial" w:hAnsi="Arial" w:cs="Arial"/>
          <w:b/>
          <w:color w:val="FF0000"/>
          <w:sz w:val="20"/>
          <w:szCs w:val="20"/>
        </w:rPr>
      </w:pPr>
    </w:p>
    <w:p w:rsidR="00EF79E1" w:rsidRPr="00630589" w:rsidRDefault="000A07EB">
      <w:pPr>
        <w:jc w:val="both"/>
        <w:rPr>
          <w:rFonts w:ascii="Arial" w:hAnsi="Arial" w:cs="Arial"/>
          <w:b/>
          <w:sz w:val="20"/>
          <w:szCs w:val="20"/>
        </w:rPr>
      </w:pPr>
      <w:r w:rsidRPr="00630589">
        <w:rPr>
          <w:rFonts w:ascii="Arial" w:hAnsi="Arial" w:cs="Arial"/>
          <w:b/>
          <w:sz w:val="20"/>
          <w:szCs w:val="20"/>
        </w:rPr>
        <w:t>Regidor Lic. José Flores Trejo</w:t>
      </w:r>
      <w:r w:rsidRPr="00630589">
        <w:rPr>
          <w:rFonts w:ascii="Arial" w:hAnsi="Arial" w:cs="Arial"/>
          <w:sz w:val="20"/>
          <w:szCs w:val="20"/>
        </w:rPr>
        <w:t xml:space="preserve">, Representante Titular del Partido Verde Ecologista de México. </w:t>
      </w:r>
      <w:r w:rsidR="00630589" w:rsidRPr="00AB26E7">
        <w:rPr>
          <w:rFonts w:ascii="Arial" w:hAnsi="Arial" w:cs="Arial"/>
          <w:b/>
          <w:color w:val="FF0000"/>
          <w:sz w:val="20"/>
          <w:szCs w:val="20"/>
        </w:rPr>
        <w:t>Ausente.</w:t>
      </w:r>
    </w:p>
    <w:p w:rsidR="008863D0" w:rsidRPr="00630589" w:rsidRDefault="008863D0">
      <w:pPr>
        <w:jc w:val="both"/>
        <w:rPr>
          <w:rFonts w:ascii="Arial" w:hAnsi="Arial" w:cs="Arial"/>
          <w:sz w:val="20"/>
          <w:szCs w:val="20"/>
        </w:rPr>
      </w:pPr>
    </w:p>
    <w:p w:rsidR="008863D0" w:rsidRPr="00630589" w:rsidRDefault="008863D0" w:rsidP="008863D0">
      <w:pPr>
        <w:jc w:val="both"/>
        <w:rPr>
          <w:rFonts w:ascii="Arial" w:hAnsi="Arial" w:cs="Arial"/>
          <w:b/>
          <w:sz w:val="20"/>
          <w:szCs w:val="20"/>
        </w:rPr>
      </w:pPr>
      <w:r w:rsidRPr="00630589">
        <w:rPr>
          <w:rFonts w:ascii="Arial" w:hAnsi="Arial" w:cs="Arial"/>
          <w:b/>
          <w:sz w:val="20"/>
          <w:szCs w:val="20"/>
        </w:rPr>
        <w:t xml:space="preserve">Regidor </w:t>
      </w:r>
      <w:r w:rsidR="009F4FEF" w:rsidRPr="00630589">
        <w:rPr>
          <w:rFonts w:ascii="Arial" w:hAnsi="Arial" w:cs="Arial"/>
          <w:b/>
          <w:sz w:val="20"/>
          <w:szCs w:val="20"/>
        </w:rPr>
        <w:t>Mtro</w:t>
      </w:r>
      <w:r w:rsidRPr="00630589">
        <w:rPr>
          <w:rFonts w:ascii="Arial" w:hAnsi="Arial" w:cs="Arial"/>
          <w:b/>
          <w:sz w:val="20"/>
          <w:szCs w:val="20"/>
        </w:rPr>
        <w:t xml:space="preserve">. Salvador Rizo Castelo, </w:t>
      </w:r>
      <w:r w:rsidRPr="00630589">
        <w:rPr>
          <w:rFonts w:ascii="Arial" w:hAnsi="Arial" w:cs="Arial"/>
          <w:sz w:val="20"/>
          <w:szCs w:val="20"/>
        </w:rPr>
        <w:t xml:space="preserve">Representante Titular del Partido Revolucionario </w:t>
      </w:r>
      <w:r w:rsidRPr="00C93F46">
        <w:rPr>
          <w:rFonts w:ascii="Arial" w:hAnsi="Arial" w:cs="Arial"/>
          <w:sz w:val="20"/>
          <w:szCs w:val="20"/>
        </w:rPr>
        <w:t>Institucional</w:t>
      </w:r>
      <w:r w:rsidRPr="00C93F46">
        <w:rPr>
          <w:rFonts w:ascii="Arial" w:hAnsi="Arial" w:cs="Arial"/>
          <w:b/>
          <w:sz w:val="20"/>
          <w:szCs w:val="20"/>
        </w:rPr>
        <w:t xml:space="preserve"> </w:t>
      </w:r>
      <w:r w:rsidR="00C93F46" w:rsidRPr="00C93F46">
        <w:rPr>
          <w:rFonts w:ascii="Arial" w:hAnsi="Arial" w:cs="Arial"/>
          <w:b/>
          <w:sz w:val="20"/>
          <w:szCs w:val="20"/>
        </w:rPr>
        <w:t>Presente.</w:t>
      </w:r>
    </w:p>
    <w:p w:rsidR="00EF79E1" w:rsidRPr="00FC59C8" w:rsidRDefault="00EF79E1">
      <w:pPr>
        <w:jc w:val="both"/>
        <w:rPr>
          <w:rFonts w:ascii="Arial" w:hAnsi="Arial" w:cs="Arial"/>
          <w:color w:val="FF0000"/>
          <w:sz w:val="20"/>
          <w:szCs w:val="20"/>
        </w:rPr>
      </w:pPr>
    </w:p>
    <w:p w:rsidR="00EF79E1" w:rsidRPr="00FC59C8" w:rsidRDefault="000A07EB">
      <w:pPr>
        <w:jc w:val="both"/>
        <w:rPr>
          <w:rFonts w:ascii="Arial" w:hAnsi="Arial" w:cs="Arial"/>
          <w:b/>
          <w:color w:val="FF0000"/>
          <w:sz w:val="20"/>
          <w:szCs w:val="20"/>
        </w:rPr>
      </w:pPr>
      <w:r w:rsidRPr="00630589">
        <w:rPr>
          <w:rFonts w:ascii="Arial" w:hAnsi="Arial" w:cs="Arial"/>
          <w:b/>
          <w:sz w:val="20"/>
          <w:szCs w:val="20"/>
        </w:rPr>
        <w:t xml:space="preserve">Regidora </w:t>
      </w:r>
      <w:r w:rsidR="00AB26E7">
        <w:rPr>
          <w:rFonts w:ascii="Arial" w:hAnsi="Arial" w:cs="Arial"/>
          <w:b/>
          <w:sz w:val="20"/>
          <w:szCs w:val="20"/>
        </w:rPr>
        <w:t xml:space="preserve">Lic. </w:t>
      </w:r>
      <w:proofErr w:type="spellStart"/>
      <w:r w:rsidR="00AB26E7">
        <w:rPr>
          <w:rFonts w:ascii="Arial" w:hAnsi="Arial" w:cs="Arial"/>
          <w:b/>
          <w:sz w:val="20"/>
          <w:szCs w:val="20"/>
        </w:rPr>
        <w:t>Tzitzi</w:t>
      </w:r>
      <w:proofErr w:type="spellEnd"/>
      <w:r w:rsidR="00AB26E7">
        <w:rPr>
          <w:rFonts w:ascii="Arial" w:hAnsi="Arial" w:cs="Arial"/>
          <w:b/>
          <w:sz w:val="20"/>
          <w:szCs w:val="20"/>
        </w:rPr>
        <w:t xml:space="preserve"> Santillán Hernández</w:t>
      </w:r>
      <w:r w:rsidRPr="00630589">
        <w:rPr>
          <w:rFonts w:ascii="Arial" w:hAnsi="Arial" w:cs="Arial"/>
          <w:sz w:val="20"/>
          <w:szCs w:val="20"/>
        </w:rPr>
        <w:t xml:space="preserve">, Representante </w:t>
      </w:r>
      <w:r w:rsidR="00C93F46">
        <w:rPr>
          <w:rFonts w:ascii="Arial" w:hAnsi="Arial" w:cs="Arial"/>
          <w:sz w:val="20"/>
          <w:szCs w:val="20"/>
        </w:rPr>
        <w:t>Titular</w:t>
      </w:r>
      <w:r w:rsidRPr="00630589">
        <w:rPr>
          <w:rFonts w:ascii="Arial" w:hAnsi="Arial" w:cs="Arial"/>
          <w:sz w:val="20"/>
          <w:szCs w:val="20"/>
        </w:rPr>
        <w:t xml:space="preserve"> del Partido Movimiento Ciudadano. </w:t>
      </w:r>
      <w:r w:rsidR="005F1611" w:rsidRPr="00630589">
        <w:rPr>
          <w:rFonts w:ascii="Arial" w:hAnsi="Arial" w:cs="Arial"/>
          <w:b/>
          <w:sz w:val="20"/>
          <w:szCs w:val="20"/>
        </w:rPr>
        <w:t>Presente.</w:t>
      </w:r>
    </w:p>
    <w:p w:rsidR="00EF79E1" w:rsidRPr="00FC59C8" w:rsidRDefault="00EF79E1">
      <w:pPr>
        <w:jc w:val="both"/>
        <w:rPr>
          <w:rFonts w:ascii="Arial" w:hAnsi="Arial" w:cs="Arial"/>
          <w:b/>
          <w:color w:val="FF0000"/>
          <w:sz w:val="20"/>
          <w:szCs w:val="20"/>
        </w:rPr>
      </w:pPr>
    </w:p>
    <w:p w:rsidR="00EF79E1" w:rsidRPr="00630589" w:rsidRDefault="000A07EB">
      <w:pPr>
        <w:jc w:val="both"/>
        <w:rPr>
          <w:rFonts w:ascii="Arial" w:hAnsi="Arial" w:cs="Arial"/>
          <w:b/>
          <w:sz w:val="20"/>
          <w:szCs w:val="20"/>
        </w:rPr>
      </w:pPr>
      <w:r w:rsidRPr="00630589">
        <w:rPr>
          <w:rFonts w:ascii="Arial" w:hAnsi="Arial" w:cs="Arial"/>
          <w:b/>
          <w:sz w:val="20"/>
          <w:szCs w:val="20"/>
        </w:rPr>
        <w:t xml:space="preserve">Arq. </w:t>
      </w:r>
      <w:r w:rsidR="008076E9" w:rsidRPr="00630589">
        <w:rPr>
          <w:rFonts w:ascii="Arial" w:hAnsi="Arial" w:cs="Arial"/>
          <w:b/>
          <w:sz w:val="20"/>
          <w:szCs w:val="20"/>
        </w:rPr>
        <w:t>Rafael Barragán Maldonado,</w:t>
      </w:r>
      <w:r w:rsidRPr="00630589">
        <w:rPr>
          <w:rFonts w:ascii="Arial" w:hAnsi="Arial" w:cs="Arial"/>
          <w:b/>
          <w:sz w:val="20"/>
          <w:szCs w:val="20"/>
        </w:rPr>
        <w:t xml:space="preserve"> </w:t>
      </w:r>
      <w:r w:rsidRPr="00630589">
        <w:rPr>
          <w:rFonts w:ascii="Arial" w:hAnsi="Arial" w:cs="Arial"/>
          <w:sz w:val="20"/>
          <w:szCs w:val="20"/>
        </w:rPr>
        <w:t xml:space="preserve">Representante </w:t>
      </w:r>
      <w:r w:rsidR="00931B24" w:rsidRPr="00630589">
        <w:rPr>
          <w:rFonts w:ascii="Arial" w:hAnsi="Arial" w:cs="Arial"/>
          <w:sz w:val="20"/>
          <w:szCs w:val="20"/>
        </w:rPr>
        <w:t>Titular del Colegio de Arquitectos</w:t>
      </w:r>
      <w:r w:rsidRPr="00630589">
        <w:rPr>
          <w:rFonts w:ascii="Arial" w:hAnsi="Arial" w:cs="Arial"/>
          <w:sz w:val="20"/>
          <w:szCs w:val="20"/>
        </w:rPr>
        <w:t xml:space="preserve"> del Estado de Jalisco, A.C. </w:t>
      </w:r>
      <w:r w:rsidR="008824EC" w:rsidRPr="00630589">
        <w:rPr>
          <w:rFonts w:ascii="Arial" w:hAnsi="Arial" w:cs="Arial"/>
          <w:b/>
          <w:sz w:val="20"/>
          <w:szCs w:val="20"/>
        </w:rPr>
        <w:t>Presente.</w:t>
      </w:r>
      <w:r w:rsidR="00A318BE" w:rsidRPr="00630589">
        <w:rPr>
          <w:rFonts w:ascii="Arial" w:hAnsi="Arial" w:cs="Arial"/>
          <w:b/>
          <w:sz w:val="20"/>
          <w:szCs w:val="20"/>
        </w:rPr>
        <w:t xml:space="preserve"> </w:t>
      </w:r>
    </w:p>
    <w:p w:rsidR="00EF79E1" w:rsidRPr="00FC59C8" w:rsidRDefault="00290BFA">
      <w:pPr>
        <w:jc w:val="both"/>
        <w:rPr>
          <w:rFonts w:ascii="Arial" w:hAnsi="Arial" w:cs="Arial"/>
          <w:b/>
          <w:color w:val="FF0000"/>
          <w:sz w:val="20"/>
          <w:szCs w:val="20"/>
        </w:rPr>
      </w:pPr>
      <w:r w:rsidRPr="00FC59C8">
        <w:rPr>
          <w:rFonts w:ascii="Arial" w:hAnsi="Arial" w:cs="Arial"/>
          <w:b/>
          <w:color w:val="FF0000"/>
          <w:sz w:val="20"/>
          <w:szCs w:val="20"/>
        </w:rPr>
        <w:t xml:space="preserve"> </w:t>
      </w:r>
      <w:r w:rsidR="00A318BE" w:rsidRPr="00FC59C8">
        <w:rPr>
          <w:rFonts w:ascii="Arial" w:hAnsi="Arial" w:cs="Arial"/>
          <w:b/>
          <w:color w:val="FF0000"/>
          <w:sz w:val="20"/>
          <w:szCs w:val="20"/>
        </w:rPr>
        <w:t xml:space="preserve"> </w:t>
      </w:r>
    </w:p>
    <w:p w:rsidR="00EF79E1" w:rsidRPr="00630589" w:rsidRDefault="000A07EB">
      <w:pPr>
        <w:jc w:val="both"/>
        <w:rPr>
          <w:rFonts w:ascii="Arial" w:hAnsi="Arial" w:cs="Arial"/>
          <w:b/>
          <w:sz w:val="20"/>
          <w:szCs w:val="20"/>
        </w:rPr>
      </w:pPr>
      <w:r w:rsidRPr="00630589">
        <w:rPr>
          <w:rFonts w:ascii="Arial" w:hAnsi="Arial" w:cs="Arial"/>
          <w:b/>
          <w:sz w:val="20"/>
          <w:szCs w:val="20"/>
        </w:rPr>
        <w:t xml:space="preserve">Ing. </w:t>
      </w:r>
      <w:r w:rsidR="00801FF6" w:rsidRPr="00630589">
        <w:rPr>
          <w:rFonts w:ascii="Arial" w:hAnsi="Arial" w:cs="Arial"/>
          <w:b/>
          <w:sz w:val="20"/>
          <w:szCs w:val="20"/>
        </w:rPr>
        <w:t xml:space="preserve">Omar </w:t>
      </w:r>
      <w:r w:rsidR="002650CE" w:rsidRPr="00630589">
        <w:rPr>
          <w:rFonts w:ascii="Arial" w:hAnsi="Arial" w:cs="Arial"/>
          <w:b/>
          <w:sz w:val="20"/>
          <w:szCs w:val="20"/>
        </w:rPr>
        <w:t>Martínez Gómez</w:t>
      </w:r>
      <w:r w:rsidRPr="00630589">
        <w:rPr>
          <w:rFonts w:ascii="Arial" w:hAnsi="Arial" w:cs="Arial"/>
          <w:b/>
          <w:sz w:val="20"/>
          <w:szCs w:val="20"/>
        </w:rPr>
        <w:t xml:space="preserve">, </w:t>
      </w:r>
      <w:r w:rsidRPr="00630589">
        <w:rPr>
          <w:rFonts w:ascii="Arial" w:hAnsi="Arial" w:cs="Arial"/>
          <w:sz w:val="20"/>
          <w:szCs w:val="20"/>
        </w:rPr>
        <w:t xml:space="preserve">Representante </w:t>
      </w:r>
      <w:r w:rsidR="009649E9" w:rsidRPr="00630589">
        <w:rPr>
          <w:rFonts w:ascii="Arial" w:hAnsi="Arial" w:cs="Arial"/>
          <w:sz w:val="20"/>
          <w:szCs w:val="20"/>
        </w:rPr>
        <w:t>Titular</w:t>
      </w:r>
      <w:r w:rsidR="004B539D" w:rsidRPr="00630589">
        <w:rPr>
          <w:rFonts w:ascii="Arial" w:hAnsi="Arial" w:cs="Arial"/>
          <w:sz w:val="20"/>
          <w:szCs w:val="20"/>
        </w:rPr>
        <w:t xml:space="preserve"> del</w:t>
      </w:r>
      <w:r w:rsidRPr="00630589">
        <w:rPr>
          <w:rFonts w:ascii="Arial" w:hAnsi="Arial" w:cs="Arial"/>
          <w:sz w:val="20"/>
          <w:szCs w:val="20"/>
        </w:rPr>
        <w:t xml:space="preserve"> Colegio de Ingenieros Civiles del Estado de Jalisco</w:t>
      </w:r>
      <w:r w:rsidRPr="00630589">
        <w:rPr>
          <w:rFonts w:ascii="Arial" w:hAnsi="Arial" w:cs="Arial"/>
          <w:b/>
          <w:sz w:val="20"/>
          <w:szCs w:val="20"/>
        </w:rPr>
        <w:t xml:space="preserve">. </w:t>
      </w:r>
      <w:r w:rsidR="00AB26E7">
        <w:rPr>
          <w:rFonts w:ascii="Arial" w:hAnsi="Arial" w:cs="Arial"/>
          <w:b/>
          <w:sz w:val="20"/>
          <w:szCs w:val="20"/>
        </w:rPr>
        <w:t>Presente.</w:t>
      </w:r>
    </w:p>
    <w:p w:rsidR="00EF79E1" w:rsidRPr="00FC59C8" w:rsidRDefault="00EF79E1">
      <w:pPr>
        <w:jc w:val="both"/>
        <w:rPr>
          <w:rFonts w:ascii="Arial" w:hAnsi="Arial" w:cs="Arial"/>
          <w:color w:val="FF0000"/>
          <w:sz w:val="20"/>
          <w:szCs w:val="20"/>
        </w:rPr>
      </w:pPr>
    </w:p>
    <w:p w:rsidR="00EF79E1" w:rsidRPr="00630589" w:rsidRDefault="00766C97">
      <w:pPr>
        <w:jc w:val="both"/>
        <w:rPr>
          <w:rFonts w:ascii="Arial" w:hAnsi="Arial" w:cs="Arial"/>
          <w:b/>
          <w:sz w:val="20"/>
          <w:szCs w:val="20"/>
        </w:rPr>
      </w:pPr>
      <w:r w:rsidRPr="00630589">
        <w:rPr>
          <w:rFonts w:ascii="Arial" w:hAnsi="Arial" w:cs="Arial"/>
          <w:b/>
          <w:sz w:val="20"/>
          <w:szCs w:val="20"/>
        </w:rPr>
        <w:t xml:space="preserve">Ing. Arturo </w:t>
      </w:r>
      <w:r w:rsidR="00BD3F28">
        <w:rPr>
          <w:rFonts w:ascii="Arial" w:hAnsi="Arial" w:cs="Arial"/>
          <w:b/>
          <w:sz w:val="20"/>
          <w:szCs w:val="20"/>
        </w:rPr>
        <w:t>Distancia</w:t>
      </w:r>
      <w:r w:rsidR="00630589" w:rsidRPr="00630589">
        <w:rPr>
          <w:rFonts w:ascii="Arial" w:hAnsi="Arial" w:cs="Arial"/>
          <w:b/>
          <w:sz w:val="20"/>
          <w:szCs w:val="20"/>
        </w:rPr>
        <w:t xml:space="preserve"> Sánchez</w:t>
      </w:r>
      <w:r w:rsidR="000A07EB" w:rsidRPr="00630589">
        <w:rPr>
          <w:rFonts w:ascii="Arial" w:hAnsi="Arial" w:cs="Arial"/>
          <w:b/>
          <w:sz w:val="20"/>
          <w:szCs w:val="20"/>
        </w:rPr>
        <w:t xml:space="preserve">, </w:t>
      </w:r>
      <w:r w:rsidR="000A07EB" w:rsidRPr="00630589">
        <w:rPr>
          <w:rFonts w:ascii="Arial" w:hAnsi="Arial" w:cs="Arial"/>
          <w:sz w:val="20"/>
          <w:szCs w:val="20"/>
        </w:rPr>
        <w:t xml:space="preserve">Representante </w:t>
      </w:r>
      <w:r w:rsidR="00630589" w:rsidRPr="00630589">
        <w:rPr>
          <w:rFonts w:ascii="Arial" w:hAnsi="Arial" w:cs="Arial"/>
          <w:sz w:val="20"/>
          <w:szCs w:val="20"/>
        </w:rPr>
        <w:t>Suplente</w:t>
      </w:r>
      <w:r w:rsidR="000A07EB" w:rsidRPr="00630589">
        <w:rPr>
          <w:rFonts w:ascii="Arial" w:hAnsi="Arial" w:cs="Arial"/>
          <w:sz w:val="20"/>
          <w:szCs w:val="20"/>
        </w:rPr>
        <w:t xml:space="preserve"> de la Cámara Mexicana de la Industria de la Construcción. </w:t>
      </w:r>
      <w:r w:rsidR="003760C2" w:rsidRPr="00630589">
        <w:rPr>
          <w:rFonts w:ascii="Arial" w:hAnsi="Arial" w:cs="Arial"/>
          <w:b/>
          <w:sz w:val="20"/>
          <w:szCs w:val="20"/>
        </w:rPr>
        <w:t>Presente.</w:t>
      </w:r>
    </w:p>
    <w:p w:rsidR="00F330D5" w:rsidRPr="00630589" w:rsidRDefault="00F330D5">
      <w:pPr>
        <w:jc w:val="both"/>
        <w:rPr>
          <w:rFonts w:ascii="Arial" w:hAnsi="Arial" w:cs="Arial"/>
          <w:b/>
          <w:sz w:val="20"/>
          <w:szCs w:val="20"/>
        </w:rPr>
      </w:pPr>
    </w:p>
    <w:p w:rsidR="00EF79E1" w:rsidRPr="00630589" w:rsidRDefault="00801FF6">
      <w:pPr>
        <w:jc w:val="both"/>
        <w:rPr>
          <w:rFonts w:ascii="Arial" w:hAnsi="Arial" w:cs="Arial"/>
          <w:b/>
          <w:sz w:val="20"/>
          <w:szCs w:val="20"/>
        </w:rPr>
      </w:pPr>
      <w:r w:rsidRPr="00630589">
        <w:rPr>
          <w:rFonts w:ascii="Arial" w:hAnsi="Arial" w:cs="Arial"/>
          <w:b/>
          <w:sz w:val="20"/>
          <w:szCs w:val="20"/>
        </w:rPr>
        <w:t>Ing. Gabriel Hernández Romo</w:t>
      </w:r>
      <w:r w:rsidR="000A07EB" w:rsidRPr="00630589">
        <w:rPr>
          <w:rFonts w:ascii="Arial" w:hAnsi="Arial" w:cs="Arial"/>
          <w:b/>
          <w:sz w:val="20"/>
          <w:szCs w:val="20"/>
        </w:rPr>
        <w:t xml:space="preserve">, </w:t>
      </w:r>
      <w:r w:rsidR="000A07EB" w:rsidRPr="00630589">
        <w:rPr>
          <w:rFonts w:ascii="Arial" w:hAnsi="Arial" w:cs="Arial"/>
          <w:sz w:val="20"/>
          <w:szCs w:val="20"/>
        </w:rPr>
        <w:t xml:space="preserve">Representante Suplente de la Contraloría Ciudadana. (Invitado). </w:t>
      </w:r>
      <w:r w:rsidR="000A07EB" w:rsidRPr="00630589">
        <w:rPr>
          <w:rFonts w:ascii="Arial" w:hAnsi="Arial" w:cs="Arial"/>
          <w:b/>
          <w:sz w:val="20"/>
          <w:szCs w:val="20"/>
        </w:rPr>
        <w:t>Presente.</w:t>
      </w:r>
    </w:p>
    <w:p w:rsidR="00EF79E1" w:rsidRPr="00FC59C8" w:rsidRDefault="00EF79E1">
      <w:pPr>
        <w:jc w:val="both"/>
        <w:rPr>
          <w:rFonts w:ascii="Arial" w:hAnsi="Arial" w:cs="Arial"/>
          <w:b/>
          <w:color w:val="FF0000"/>
          <w:sz w:val="20"/>
          <w:szCs w:val="20"/>
        </w:rPr>
      </w:pPr>
    </w:p>
    <w:p w:rsidR="00EF79E1" w:rsidRDefault="000A07EB">
      <w:pPr>
        <w:jc w:val="both"/>
        <w:rPr>
          <w:rFonts w:ascii="Arial" w:hAnsi="Arial" w:cs="Arial"/>
          <w:b/>
          <w:sz w:val="20"/>
          <w:szCs w:val="20"/>
        </w:rPr>
      </w:pPr>
      <w:r>
        <w:rPr>
          <w:rFonts w:ascii="Arial" w:hAnsi="Arial" w:cs="Arial"/>
          <w:b/>
          <w:i/>
          <w:sz w:val="20"/>
          <w:szCs w:val="20"/>
        </w:rPr>
        <w:t>2. Verificación del Quórum legal para sesionar.</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w:t>
      </w:r>
      <w:r w:rsidR="00683C70">
        <w:rPr>
          <w:rFonts w:ascii="Arial" w:hAnsi="Arial" w:cs="Arial"/>
          <w:b/>
          <w:sz w:val="20"/>
          <w:szCs w:val="20"/>
        </w:rPr>
        <w:t>Décima Primera Sesión</w:t>
      </w:r>
      <w:r>
        <w:rPr>
          <w:rFonts w:ascii="Arial" w:hAnsi="Arial" w:cs="Arial"/>
          <w:b/>
          <w:sz w:val="20"/>
          <w:szCs w:val="20"/>
        </w:rPr>
        <w:t xml:space="preserve"> de la Comisión año </w:t>
      </w:r>
      <w:r w:rsidR="00E82793">
        <w:rPr>
          <w:rFonts w:ascii="Arial" w:hAnsi="Arial" w:cs="Arial"/>
          <w:b/>
          <w:sz w:val="20"/>
          <w:szCs w:val="20"/>
        </w:rPr>
        <w:t>2018</w:t>
      </w:r>
      <w:r>
        <w:rPr>
          <w:rFonts w:ascii="Arial" w:hAnsi="Arial" w:cs="Arial"/>
          <w:b/>
          <w:sz w:val="20"/>
          <w:szCs w:val="20"/>
        </w:rPr>
        <w:t xml:space="preserve">. </w:t>
      </w:r>
    </w:p>
    <w:p w:rsidR="00EF79E1" w:rsidRDefault="00EF79E1">
      <w:pPr>
        <w:jc w:val="both"/>
        <w:rPr>
          <w:rFonts w:ascii="Arial" w:hAnsi="Arial" w:cs="Arial"/>
          <w:b/>
          <w:sz w:val="20"/>
          <w:szCs w:val="20"/>
          <w:u w:val="single"/>
        </w:rPr>
      </w:pPr>
    </w:p>
    <w:p w:rsidR="00EF79E1" w:rsidRDefault="000A07EB">
      <w:pPr>
        <w:jc w:val="both"/>
        <w:rPr>
          <w:rFonts w:ascii="Arial" w:hAnsi="Arial" w:cs="Arial"/>
          <w:b/>
          <w:sz w:val="20"/>
          <w:szCs w:val="20"/>
        </w:rPr>
      </w:pPr>
      <w:r>
        <w:rPr>
          <w:rFonts w:ascii="Arial" w:hAnsi="Arial" w:cs="Arial"/>
          <w:b/>
          <w:sz w:val="20"/>
          <w:szCs w:val="20"/>
        </w:rPr>
        <w:t xml:space="preserve">Se corroboró con la Lista </w:t>
      </w:r>
      <w:r w:rsidR="00BC01F4">
        <w:rPr>
          <w:rFonts w:ascii="Arial" w:hAnsi="Arial" w:cs="Arial"/>
          <w:b/>
          <w:sz w:val="20"/>
          <w:szCs w:val="20"/>
        </w:rPr>
        <w:t xml:space="preserve">de Asistencia que se cuenta con </w:t>
      </w:r>
      <w:r w:rsidR="00C93F46">
        <w:rPr>
          <w:rFonts w:ascii="Arial" w:hAnsi="Arial" w:cs="Arial"/>
          <w:b/>
          <w:sz w:val="20"/>
          <w:szCs w:val="20"/>
        </w:rPr>
        <w:t>8</w:t>
      </w:r>
      <w:r w:rsidRPr="00BD3F28">
        <w:rPr>
          <w:rFonts w:ascii="Arial" w:hAnsi="Arial" w:cs="Arial"/>
          <w:b/>
          <w:sz w:val="20"/>
          <w:szCs w:val="20"/>
        </w:rPr>
        <w:t xml:space="preserve"> titulares </w:t>
      </w:r>
      <w:r w:rsidR="009D0957" w:rsidRPr="00BD3F28">
        <w:rPr>
          <w:rFonts w:ascii="Arial" w:hAnsi="Arial" w:cs="Arial"/>
          <w:b/>
          <w:sz w:val="20"/>
          <w:szCs w:val="20"/>
        </w:rPr>
        <w:t xml:space="preserve">y </w:t>
      </w:r>
      <w:r w:rsidR="00C93F46">
        <w:rPr>
          <w:rFonts w:ascii="Arial" w:hAnsi="Arial" w:cs="Arial"/>
          <w:b/>
          <w:sz w:val="20"/>
          <w:szCs w:val="20"/>
        </w:rPr>
        <w:t>2</w:t>
      </w:r>
      <w:r w:rsidR="00104521" w:rsidRPr="00BD3F28">
        <w:rPr>
          <w:rFonts w:ascii="Arial" w:hAnsi="Arial" w:cs="Arial"/>
          <w:b/>
          <w:sz w:val="20"/>
          <w:szCs w:val="20"/>
        </w:rPr>
        <w:t xml:space="preserve"> suplente</w:t>
      </w:r>
      <w:r w:rsidR="00BD3F28" w:rsidRPr="00BD3F28">
        <w:rPr>
          <w:rFonts w:ascii="Arial" w:hAnsi="Arial" w:cs="Arial"/>
          <w:b/>
          <w:sz w:val="20"/>
          <w:szCs w:val="20"/>
        </w:rPr>
        <w:t>s</w:t>
      </w:r>
      <w:r w:rsidR="009D0957" w:rsidRPr="00BD3F28">
        <w:rPr>
          <w:rFonts w:ascii="Arial" w:hAnsi="Arial" w:cs="Arial"/>
          <w:b/>
          <w:sz w:val="20"/>
          <w:szCs w:val="20"/>
        </w:rPr>
        <w:t xml:space="preserve"> </w:t>
      </w:r>
      <w:r w:rsidRPr="00BD3F28">
        <w:rPr>
          <w:rFonts w:ascii="Arial" w:hAnsi="Arial" w:cs="Arial"/>
          <w:b/>
          <w:sz w:val="20"/>
          <w:szCs w:val="20"/>
        </w:rPr>
        <w:t xml:space="preserve">por ende existe Quórum Legal requerido para verificar esta Sesión, conforme a lo establecido en los artículos </w:t>
      </w:r>
      <w:r>
        <w:rPr>
          <w:rFonts w:ascii="Arial" w:hAnsi="Arial" w:cs="Arial"/>
          <w:b/>
          <w:sz w:val="20"/>
          <w:szCs w:val="20"/>
        </w:rPr>
        <w:t xml:space="preserve">7° y 10° del Reglamento de Asignación y Contratación de Obra Pública para el Municipio de Zapopan, Jalisco, motivo por el cual se procede a agotar el siguiente punto del orden del día. </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sz w:val="20"/>
          <w:szCs w:val="20"/>
        </w:rPr>
        <w:t xml:space="preserve">El </w:t>
      </w:r>
      <w:r w:rsidR="00201A5A">
        <w:rPr>
          <w:rFonts w:ascii="Arial" w:hAnsi="Arial" w:cs="Arial"/>
          <w:b/>
          <w:sz w:val="20"/>
          <w:szCs w:val="20"/>
        </w:rPr>
        <w:t>Mtro. David</w:t>
      </w:r>
      <w:r>
        <w:rPr>
          <w:rFonts w:ascii="Arial" w:hAnsi="Arial" w:cs="Arial"/>
          <w:b/>
          <w:sz w:val="20"/>
          <w:szCs w:val="20"/>
        </w:rPr>
        <w:t xml:space="preserve">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EF79E1" w:rsidRDefault="00EF79E1">
      <w:pPr>
        <w:jc w:val="both"/>
        <w:rPr>
          <w:rFonts w:ascii="Arial" w:hAnsi="Arial" w:cs="Arial"/>
          <w:b/>
          <w:sz w:val="20"/>
          <w:szCs w:val="20"/>
        </w:rPr>
      </w:pPr>
    </w:p>
    <w:p w:rsidR="00EF79E1" w:rsidRDefault="000A07EB">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w:t>
      </w:r>
      <w:r w:rsidR="00222B8C">
        <w:rPr>
          <w:rFonts w:ascii="Arial" w:hAnsi="Arial" w:cs="Arial"/>
          <w:sz w:val="20"/>
          <w:szCs w:val="20"/>
          <w:u w:val="single"/>
        </w:rPr>
        <w:t xml:space="preserve"> pasamos al tercer punto que es:</w:t>
      </w:r>
      <w:r>
        <w:rPr>
          <w:rFonts w:ascii="Arial" w:hAnsi="Arial" w:cs="Arial"/>
          <w:sz w:val="20"/>
          <w:szCs w:val="20"/>
          <w:u w:val="single"/>
        </w:rPr>
        <w:t xml:space="preserve">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dicha orden.</w:t>
      </w:r>
    </w:p>
    <w:p w:rsidR="00282BBC" w:rsidRDefault="00282BBC">
      <w:pPr>
        <w:jc w:val="both"/>
        <w:rPr>
          <w:rFonts w:ascii="Arial" w:hAnsi="Arial" w:cs="Arial"/>
          <w:b/>
          <w:i/>
          <w:sz w:val="20"/>
          <w:szCs w:val="20"/>
        </w:rPr>
      </w:pPr>
    </w:p>
    <w:p w:rsidR="00EF79E1" w:rsidRDefault="000A07EB">
      <w:pPr>
        <w:jc w:val="both"/>
        <w:rPr>
          <w:rFonts w:ascii="Arial" w:hAnsi="Arial" w:cs="Arial"/>
          <w:b/>
          <w:sz w:val="20"/>
          <w:szCs w:val="20"/>
        </w:rPr>
      </w:pPr>
      <w:r>
        <w:rPr>
          <w:rFonts w:ascii="Arial" w:hAnsi="Arial" w:cs="Arial"/>
          <w:b/>
          <w:i/>
          <w:sz w:val="20"/>
          <w:szCs w:val="20"/>
        </w:rPr>
        <w:t>3.-Aprobación de la Orden del día.</w:t>
      </w:r>
    </w:p>
    <w:p w:rsidR="00EF79E1" w:rsidRDefault="00EF79E1">
      <w:pPr>
        <w:rPr>
          <w:rFonts w:ascii="Arial" w:hAnsi="Arial" w:cs="Arial"/>
          <w:b/>
          <w:sz w:val="20"/>
          <w:szCs w:val="20"/>
        </w:rPr>
      </w:pPr>
    </w:p>
    <w:p w:rsidR="00EF79E1" w:rsidRDefault="000A07EB">
      <w:pPr>
        <w:ind w:left="426"/>
        <w:jc w:val="both"/>
        <w:rPr>
          <w:rFonts w:ascii="Arial" w:hAnsi="Arial" w:cs="Arial"/>
          <w:b/>
          <w:sz w:val="20"/>
          <w:szCs w:val="20"/>
        </w:rPr>
      </w:pPr>
      <w:r>
        <w:rPr>
          <w:rFonts w:ascii="Arial" w:hAnsi="Arial" w:cs="Arial"/>
          <w:b/>
          <w:sz w:val="20"/>
          <w:szCs w:val="20"/>
        </w:rPr>
        <w:t xml:space="preserve">         ORDEN DEL DÍA:</w:t>
      </w:r>
    </w:p>
    <w:p w:rsidR="00F330D5" w:rsidRDefault="00F330D5">
      <w:pPr>
        <w:ind w:left="426"/>
        <w:jc w:val="both"/>
        <w:rPr>
          <w:rFonts w:ascii="Arial" w:hAnsi="Arial" w:cs="Arial"/>
          <w:b/>
          <w:sz w:val="20"/>
          <w:szCs w:val="20"/>
        </w:rPr>
      </w:pPr>
    </w:p>
    <w:p w:rsidR="00FC59C8" w:rsidRPr="00FC59C8" w:rsidRDefault="00FC59C8" w:rsidP="00FC59C8">
      <w:pPr>
        <w:numPr>
          <w:ilvl w:val="0"/>
          <w:numId w:val="5"/>
        </w:numPr>
        <w:jc w:val="both"/>
        <w:rPr>
          <w:rFonts w:ascii="Arial" w:hAnsi="Arial" w:cs="Arial"/>
          <w:b/>
          <w:sz w:val="20"/>
          <w:szCs w:val="20"/>
        </w:rPr>
      </w:pPr>
      <w:r w:rsidRPr="00FC59C8">
        <w:rPr>
          <w:rFonts w:ascii="Arial" w:hAnsi="Arial" w:cs="Arial"/>
          <w:b/>
          <w:sz w:val="20"/>
          <w:szCs w:val="20"/>
        </w:rPr>
        <w:t>Lista de asistencia.</w:t>
      </w:r>
    </w:p>
    <w:p w:rsidR="00FC59C8" w:rsidRPr="00FC59C8" w:rsidRDefault="00FC59C8" w:rsidP="00FC59C8">
      <w:pPr>
        <w:numPr>
          <w:ilvl w:val="0"/>
          <w:numId w:val="5"/>
        </w:numPr>
        <w:jc w:val="both"/>
        <w:rPr>
          <w:rFonts w:ascii="Arial" w:hAnsi="Arial" w:cs="Arial"/>
          <w:b/>
          <w:sz w:val="20"/>
          <w:szCs w:val="20"/>
        </w:rPr>
      </w:pPr>
      <w:r w:rsidRPr="00FC59C8">
        <w:rPr>
          <w:rFonts w:ascii="Arial" w:hAnsi="Arial" w:cs="Arial"/>
          <w:b/>
          <w:sz w:val="20"/>
          <w:szCs w:val="20"/>
        </w:rPr>
        <w:t>Verificación de Quórum.</w:t>
      </w:r>
    </w:p>
    <w:p w:rsidR="00FC59C8" w:rsidRPr="00FC59C8" w:rsidRDefault="00FC59C8" w:rsidP="00FC59C8">
      <w:pPr>
        <w:numPr>
          <w:ilvl w:val="0"/>
          <w:numId w:val="5"/>
        </w:numPr>
        <w:jc w:val="both"/>
        <w:rPr>
          <w:rFonts w:ascii="Arial" w:hAnsi="Arial" w:cs="Arial"/>
          <w:b/>
          <w:sz w:val="20"/>
          <w:szCs w:val="20"/>
        </w:rPr>
      </w:pPr>
      <w:r w:rsidRPr="00FC59C8">
        <w:rPr>
          <w:rFonts w:ascii="Arial" w:hAnsi="Arial" w:cs="Arial"/>
          <w:b/>
          <w:sz w:val="20"/>
          <w:szCs w:val="20"/>
        </w:rPr>
        <w:t>Aprobación de la Orden del Día.</w:t>
      </w:r>
    </w:p>
    <w:p w:rsidR="00FC59C8" w:rsidRPr="00FC59C8" w:rsidRDefault="00FC59C8" w:rsidP="00FC59C8">
      <w:pPr>
        <w:numPr>
          <w:ilvl w:val="0"/>
          <w:numId w:val="5"/>
        </w:numPr>
        <w:jc w:val="both"/>
        <w:rPr>
          <w:rFonts w:ascii="Arial" w:hAnsi="Arial" w:cs="Arial"/>
          <w:b/>
          <w:sz w:val="20"/>
          <w:szCs w:val="20"/>
        </w:rPr>
      </w:pPr>
      <w:r w:rsidRPr="00FC59C8">
        <w:rPr>
          <w:rFonts w:ascii="Arial" w:hAnsi="Arial" w:cs="Arial"/>
          <w:b/>
          <w:sz w:val="20"/>
          <w:szCs w:val="20"/>
        </w:rPr>
        <w:t>Lectura y aprobación del acta de sesión octava de la Comisión de Asignación y Contratos de Obra Pública.</w:t>
      </w:r>
    </w:p>
    <w:p w:rsidR="00FC59C8" w:rsidRPr="00FC59C8" w:rsidRDefault="00FC59C8" w:rsidP="00FC59C8">
      <w:pPr>
        <w:numPr>
          <w:ilvl w:val="0"/>
          <w:numId w:val="5"/>
        </w:numPr>
        <w:jc w:val="both"/>
        <w:rPr>
          <w:rFonts w:ascii="Arial" w:hAnsi="Arial" w:cs="Arial"/>
          <w:b/>
          <w:sz w:val="20"/>
          <w:szCs w:val="20"/>
        </w:rPr>
      </w:pPr>
      <w:r w:rsidRPr="00FC59C8">
        <w:rPr>
          <w:rFonts w:ascii="Arial" w:hAnsi="Arial" w:cs="Arial"/>
          <w:b/>
          <w:sz w:val="20"/>
          <w:szCs w:val="20"/>
        </w:rPr>
        <w:t>Acto de Presentación de Propuestas Técnicas y Económicas del Procedimiento de Contratación de las Licitaciones por Invitación Restringida, con recurso Municipal.</w:t>
      </w:r>
    </w:p>
    <w:p w:rsidR="00FC59C8" w:rsidRPr="00FC59C8" w:rsidRDefault="00FC59C8" w:rsidP="00FC59C8">
      <w:pPr>
        <w:numPr>
          <w:ilvl w:val="0"/>
          <w:numId w:val="5"/>
        </w:numPr>
        <w:jc w:val="both"/>
        <w:rPr>
          <w:rFonts w:ascii="Arial" w:hAnsi="Arial" w:cs="Arial"/>
          <w:b/>
          <w:sz w:val="20"/>
          <w:szCs w:val="20"/>
        </w:rPr>
      </w:pPr>
      <w:r w:rsidRPr="00FC59C8">
        <w:rPr>
          <w:rFonts w:ascii="Arial" w:hAnsi="Arial" w:cs="Arial"/>
          <w:b/>
          <w:sz w:val="20"/>
          <w:szCs w:val="20"/>
        </w:rPr>
        <w:t>Autorización de cambio de objeto del contrato DOPI-MUN-RM-IM-CI-062-2018, autorizado en la Sexta Sesión de la Comisión de Asignación y Contratos de Obra Pública ejercicio 2018.</w:t>
      </w:r>
    </w:p>
    <w:p w:rsidR="00FC59C8" w:rsidRPr="00FC59C8" w:rsidRDefault="00FC59C8" w:rsidP="00FC59C8">
      <w:pPr>
        <w:numPr>
          <w:ilvl w:val="0"/>
          <w:numId w:val="5"/>
        </w:numPr>
        <w:jc w:val="both"/>
        <w:rPr>
          <w:rFonts w:ascii="Arial" w:hAnsi="Arial" w:cs="Arial"/>
          <w:b/>
          <w:sz w:val="20"/>
          <w:szCs w:val="20"/>
          <w:lang w:val="es-ES_tradnl"/>
        </w:rPr>
      </w:pPr>
      <w:r w:rsidRPr="00FC59C8">
        <w:rPr>
          <w:rFonts w:ascii="Arial" w:hAnsi="Arial" w:cs="Arial"/>
          <w:b/>
          <w:sz w:val="20"/>
          <w:szCs w:val="20"/>
          <w:lang w:val="es-ES_tradnl"/>
        </w:rPr>
        <w:t>Autorización de Convenios Modificatorios al Contrato</w:t>
      </w:r>
      <w:r w:rsidRPr="00FC59C8">
        <w:rPr>
          <w:rFonts w:ascii="Arial" w:hAnsi="Arial" w:cs="Arial"/>
          <w:b/>
          <w:sz w:val="20"/>
          <w:szCs w:val="20"/>
        </w:rPr>
        <w:t>.</w:t>
      </w:r>
    </w:p>
    <w:p w:rsidR="00FC59C8" w:rsidRPr="00FC59C8" w:rsidRDefault="00FC59C8" w:rsidP="00FC59C8">
      <w:pPr>
        <w:numPr>
          <w:ilvl w:val="0"/>
          <w:numId w:val="5"/>
        </w:numPr>
        <w:jc w:val="both"/>
        <w:rPr>
          <w:rFonts w:ascii="Arial" w:hAnsi="Arial" w:cs="Arial"/>
          <w:b/>
          <w:sz w:val="20"/>
          <w:szCs w:val="20"/>
        </w:rPr>
      </w:pPr>
      <w:r w:rsidRPr="00FC59C8">
        <w:rPr>
          <w:rFonts w:ascii="Arial" w:hAnsi="Arial" w:cs="Arial"/>
          <w:b/>
          <w:sz w:val="20"/>
          <w:szCs w:val="20"/>
        </w:rPr>
        <w:t>Informe de Obras Asignadas por la modalidad de Adjudicación Directa y sus Avances Físicos.</w:t>
      </w:r>
    </w:p>
    <w:p w:rsidR="00FC59C8" w:rsidRPr="00FC59C8" w:rsidRDefault="00FC59C8" w:rsidP="00FC59C8">
      <w:pPr>
        <w:numPr>
          <w:ilvl w:val="0"/>
          <w:numId w:val="5"/>
        </w:numPr>
        <w:jc w:val="both"/>
        <w:rPr>
          <w:rFonts w:ascii="Arial" w:hAnsi="Arial" w:cs="Arial"/>
          <w:b/>
          <w:sz w:val="20"/>
          <w:szCs w:val="20"/>
        </w:rPr>
      </w:pPr>
      <w:r w:rsidRPr="00FC59C8">
        <w:rPr>
          <w:rFonts w:ascii="Arial" w:hAnsi="Arial" w:cs="Arial"/>
          <w:b/>
          <w:sz w:val="20"/>
          <w:szCs w:val="20"/>
        </w:rPr>
        <w:t>Asuntos Varios.</w:t>
      </w:r>
    </w:p>
    <w:p w:rsidR="00104521" w:rsidRDefault="00104521">
      <w:pPr>
        <w:jc w:val="both"/>
        <w:rPr>
          <w:rFonts w:ascii="Arial" w:hAnsi="Arial" w:cs="Arial"/>
          <w:b/>
          <w:sz w:val="20"/>
          <w:szCs w:val="20"/>
        </w:rPr>
      </w:pPr>
    </w:p>
    <w:p w:rsidR="00EF79E1" w:rsidRDefault="000A07EB">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tienen </w:t>
      </w:r>
      <w:r w:rsidR="00185D3E">
        <w:rPr>
          <w:rFonts w:ascii="Arial" w:hAnsi="Arial" w:cs="Arial"/>
          <w:sz w:val="20"/>
          <w:szCs w:val="20"/>
          <w:u w:val="single"/>
        </w:rPr>
        <w:t>ninguna observación</w:t>
      </w:r>
      <w:r>
        <w:rPr>
          <w:rFonts w:ascii="Arial" w:hAnsi="Arial" w:cs="Arial"/>
          <w:sz w:val="20"/>
          <w:szCs w:val="20"/>
          <w:u w:val="single"/>
        </w:rPr>
        <w:t xml:space="preserve"> lo sometemos a su consideración para votar este punto número tres </w:t>
      </w:r>
      <w:r>
        <w:rPr>
          <w:rFonts w:ascii="Arial" w:hAnsi="Arial" w:cs="Arial"/>
          <w:b/>
          <w:i/>
          <w:sz w:val="20"/>
          <w:szCs w:val="20"/>
          <w:u w:val="single"/>
        </w:rPr>
        <w:t xml:space="preserve">3.-Aprobación de la Orden del día, </w:t>
      </w:r>
      <w:r>
        <w:rPr>
          <w:rFonts w:ascii="Arial" w:hAnsi="Arial" w:cs="Arial"/>
          <w:sz w:val="20"/>
          <w:szCs w:val="20"/>
          <w:u w:val="single"/>
        </w:rPr>
        <w:t>los que estén a favor, favor de manifestarlo.</w:t>
      </w:r>
    </w:p>
    <w:p w:rsidR="009D0957" w:rsidRDefault="009D0957" w:rsidP="009D0957">
      <w:pPr>
        <w:jc w:val="both"/>
        <w:rPr>
          <w:rFonts w:ascii="Arial" w:hAnsi="Arial" w:cs="Arial"/>
          <w:b/>
          <w:sz w:val="20"/>
          <w:szCs w:val="20"/>
        </w:rPr>
      </w:pPr>
    </w:p>
    <w:p w:rsidR="009050BC" w:rsidRPr="00630589" w:rsidRDefault="009050BC" w:rsidP="009050BC">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9050BC" w:rsidRPr="00FC59C8" w:rsidRDefault="009050BC" w:rsidP="009050BC">
      <w:pPr>
        <w:jc w:val="both"/>
        <w:rPr>
          <w:rFonts w:ascii="Arial" w:hAnsi="Arial" w:cs="Arial"/>
          <w:color w:val="FF0000"/>
          <w:sz w:val="20"/>
          <w:szCs w:val="20"/>
        </w:rPr>
      </w:pPr>
    </w:p>
    <w:p w:rsidR="009050BC" w:rsidRPr="00630589" w:rsidRDefault="009050BC" w:rsidP="009050BC">
      <w:pPr>
        <w:jc w:val="both"/>
        <w:rPr>
          <w:rFonts w:ascii="Arial" w:hAnsi="Arial" w:cs="Arial"/>
          <w:b/>
          <w:sz w:val="20"/>
          <w:szCs w:val="20"/>
        </w:rPr>
      </w:pPr>
      <w:r w:rsidRPr="00630589">
        <w:rPr>
          <w:rFonts w:ascii="Arial" w:hAnsi="Arial" w:cs="Arial"/>
          <w:b/>
          <w:sz w:val="20"/>
          <w:szCs w:val="20"/>
        </w:rPr>
        <w:t>Regidor MVZ. Faustino González Figueroa</w:t>
      </w:r>
      <w:r w:rsidRPr="00630589">
        <w:rPr>
          <w:rFonts w:ascii="Arial" w:hAnsi="Arial" w:cs="Arial"/>
          <w:sz w:val="20"/>
          <w:szCs w:val="20"/>
        </w:rPr>
        <w:t>, Representante Titular de la Comisión Colegiada y Permanente de Desarrollo Urbano.</w:t>
      </w:r>
      <w:r w:rsidRPr="00630589">
        <w:rPr>
          <w:rFonts w:ascii="Arial" w:hAnsi="Arial" w:cs="Arial"/>
          <w:b/>
          <w:sz w:val="20"/>
          <w:szCs w:val="20"/>
        </w:rPr>
        <w:t xml:space="preserve"> </w:t>
      </w:r>
      <w:r>
        <w:rPr>
          <w:rFonts w:ascii="Arial" w:hAnsi="Arial" w:cs="Arial"/>
          <w:b/>
          <w:sz w:val="20"/>
          <w:szCs w:val="20"/>
        </w:rPr>
        <w:t>A favor.</w:t>
      </w:r>
    </w:p>
    <w:p w:rsidR="009050BC" w:rsidRPr="00630589" w:rsidRDefault="009050BC" w:rsidP="009050BC">
      <w:pPr>
        <w:jc w:val="both"/>
        <w:rPr>
          <w:rFonts w:ascii="Arial" w:hAnsi="Arial" w:cs="Arial"/>
          <w:b/>
          <w:sz w:val="20"/>
          <w:szCs w:val="20"/>
        </w:rPr>
      </w:pPr>
    </w:p>
    <w:p w:rsidR="009050BC" w:rsidRPr="00630589" w:rsidRDefault="009050BC" w:rsidP="009050BC">
      <w:pPr>
        <w:jc w:val="both"/>
        <w:rPr>
          <w:rFonts w:ascii="Arial" w:hAnsi="Arial" w:cs="Arial"/>
          <w:b/>
          <w:sz w:val="20"/>
          <w:szCs w:val="20"/>
        </w:rPr>
      </w:pPr>
      <w:r w:rsidRPr="00630589">
        <w:rPr>
          <w:rFonts w:ascii="Arial" w:hAnsi="Arial" w:cs="Arial"/>
          <w:b/>
          <w:sz w:val="20"/>
          <w:szCs w:val="20"/>
        </w:rPr>
        <w:t xml:space="preserve">Regidora Lic. Diedra González Free, </w:t>
      </w:r>
      <w:r w:rsidRPr="00630589">
        <w:rPr>
          <w:rFonts w:ascii="Arial" w:hAnsi="Arial" w:cs="Arial"/>
          <w:sz w:val="20"/>
          <w:szCs w:val="20"/>
        </w:rPr>
        <w:t>Representante Titular de la Comisión Colegiada y Permanente de Hacienda</w:t>
      </w:r>
      <w:r w:rsidRPr="00630589">
        <w:rPr>
          <w:rFonts w:ascii="Arial" w:hAnsi="Arial" w:cs="Arial"/>
          <w:b/>
          <w:sz w:val="20"/>
          <w:szCs w:val="20"/>
        </w:rPr>
        <w:t xml:space="preserve">. </w:t>
      </w:r>
      <w:r>
        <w:rPr>
          <w:rFonts w:ascii="Arial" w:hAnsi="Arial" w:cs="Arial"/>
          <w:b/>
          <w:sz w:val="20"/>
          <w:szCs w:val="20"/>
        </w:rPr>
        <w:t>A favor.</w:t>
      </w:r>
    </w:p>
    <w:p w:rsidR="009050BC" w:rsidRPr="00630589" w:rsidRDefault="009050BC" w:rsidP="009050BC">
      <w:pPr>
        <w:jc w:val="both"/>
        <w:rPr>
          <w:rFonts w:ascii="Arial" w:hAnsi="Arial" w:cs="Arial"/>
          <w:b/>
          <w:sz w:val="20"/>
          <w:szCs w:val="20"/>
        </w:rPr>
      </w:pPr>
    </w:p>
    <w:p w:rsidR="009050BC" w:rsidRPr="00630589" w:rsidRDefault="009050BC" w:rsidP="009050BC">
      <w:pPr>
        <w:jc w:val="both"/>
        <w:rPr>
          <w:rFonts w:ascii="Arial" w:hAnsi="Arial" w:cs="Arial"/>
          <w:b/>
          <w:sz w:val="20"/>
          <w:szCs w:val="20"/>
        </w:rPr>
      </w:pPr>
      <w:r>
        <w:rPr>
          <w:rFonts w:ascii="Arial" w:hAnsi="Arial" w:cs="Arial"/>
          <w:b/>
          <w:sz w:val="20"/>
          <w:szCs w:val="20"/>
        </w:rPr>
        <w:t>Lic. Oscar Salazar Navarro</w:t>
      </w:r>
      <w:r w:rsidRPr="00630589">
        <w:rPr>
          <w:rFonts w:ascii="Arial" w:hAnsi="Arial" w:cs="Arial"/>
          <w:b/>
          <w:sz w:val="20"/>
          <w:szCs w:val="20"/>
        </w:rPr>
        <w:t xml:space="preserve">, </w:t>
      </w:r>
      <w:r>
        <w:rPr>
          <w:rFonts w:ascii="Arial" w:hAnsi="Arial" w:cs="Arial"/>
          <w:sz w:val="20"/>
          <w:szCs w:val="20"/>
        </w:rPr>
        <w:t xml:space="preserve">Suplente del </w:t>
      </w:r>
      <w:r w:rsidRPr="00630589">
        <w:rPr>
          <w:rFonts w:ascii="Arial" w:hAnsi="Arial" w:cs="Arial"/>
          <w:sz w:val="20"/>
          <w:szCs w:val="20"/>
        </w:rPr>
        <w:t xml:space="preserve">Tesorero Municipal. </w:t>
      </w:r>
      <w:r>
        <w:rPr>
          <w:rFonts w:ascii="Arial" w:hAnsi="Arial" w:cs="Arial"/>
          <w:b/>
          <w:sz w:val="20"/>
          <w:szCs w:val="20"/>
        </w:rPr>
        <w:t>A favor.</w:t>
      </w:r>
    </w:p>
    <w:p w:rsidR="009050BC" w:rsidRPr="00FC59C8" w:rsidRDefault="009050BC" w:rsidP="009050BC">
      <w:pPr>
        <w:jc w:val="both"/>
        <w:rPr>
          <w:rFonts w:ascii="Arial" w:hAnsi="Arial" w:cs="Arial"/>
          <w:b/>
          <w:color w:val="FF0000"/>
          <w:sz w:val="20"/>
          <w:szCs w:val="20"/>
        </w:rPr>
      </w:pPr>
    </w:p>
    <w:p w:rsidR="009050BC" w:rsidRDefault="009050BC" w:rsidP="009050BC">
      <w:pPr>
        <w:tabs>
          <w:tab w:val="left" w:pos="3810"/>
        </w:tabs>
        <w:jc w:val="both"/>
        <w:rPr>
          <w:rFonts w:ascii="Arial" w:hAnsi="Arial" w:cs="Arial"/>
          <w:b/>
          <w:sz w:val="20"/>
          <w:szCs w:val="20"/>
        </w:rPr>
      </w:pPr>
      <w:r w:rsidRPr="00630589">
        <w:rPr>
          <w:rFonts w:ascii="Arial" w:hAnsi="Arial" w:cs="Arial"/>
          <w:b/>
          <w:sz w:val="20"/>
          <w:szCs w:val="20"/>
        </w:rPr>
        <w:t>Mtro. David Miguel Zamora Bueno</w:t>
      </w:r>
      <w:r w:rsidRPr="00630589">
        <w:rPr>
          <w:rFonts w:ascii="Arial" w:hAnsi="Arial" w:cs="Arial"/>
          <w:sz w:val="20"/>
          <w:szCs w:val="20"/>
        </w:rPr>
        <w:t xml:space="preserve">, Secretario Técnico de la Comisión de Asignación de Contratos de Obra Pública. </w:t>
      </w:r>
      <w:r w:rsidRPr="009050BC">
        <w:rPr>
          <w:rFonts w:ascii="Arial" w:hAnsi="Arial" w:cs="Arial"/>
          <w:b/>
          <w:sz w:val="20"/>
          <w:szCs w:val="20"/>
        </w:rPr>
        <w:t>A favor.</w:t>
      </w:r>
    </w:p>
    <w:p w:rsidR="00057B61" w:rsidRDefault="00057B61" w:rsidP="009050BC">
      <w:pPr>
        <w:tabs>
          <w:tab w:val="left" w:pos="3810"/>
        </w:tabs>
        <w:jc w:val="both"/>
        <w:rPr>
          <w:rFonts w:ascii="Arial" w:hAnsi="Arial" w:cs="Arial"/>
          <w:b/>
          <w:sz w:val="20"/>
          <w:szCs w:val="20"/>
        </w:rPr>
      </w:pPr>
    </w:p>
    <w:p w:rsidR="00057B61" w:rsidRPr="00630589" w:rsidRDefault="00057B61" w:rsidP="00057B61">
      <w:pPr>
        <w:jc w:val="both"/>
        <w:rPr>
          <w:rFonts w:ascii="Arial" w:hAnsi="Arial" w:cs="Arial"/>
          <w:b/>
          <w:sz w:val="20"/>
          <w:szCs w:val="20"/>
        </w:rPr>
      </w:pPr>
      <w:r w:rsidRPr="00630589">
        <w:rPr>
          <w:rFonts w:ascii="Arial" w:hAnsi="Arial" w:cs="Arial"/>
          <w:b/>
          <w:sz w:val="20"/>
          <w:szCs w:val="20"/>
        </w:rPr>
        <w:t xml:space="preserve">Regidor Mtro. Salvador Rizo Castelo, </w:t>
      </w:r>
      <w:r w:rsidRPr="00630589">
        <w:rPr>
          <w:rFonts w:ascii="Arial" w:hAnsi="Arial" w:cs="Arial"/>
          <w:sz w:val="20"/>
          <w:szCs w:val="20"/>
        </w:rPr>
        <w:t xml:space="preserve">Representante Titular del Partido Revolucionario </w:t>
      </w:r>
      <w:r w:rsidRPr="00C93F46">
        <w:rPr>
          <w:rFonts w:ascii="Arial" w:hAnsi="Arial" w:cs="Arial"/>
          <w:sz w:val="20"/>
          <w:szCs w:val="20"/>
        </w:rPr>
        <w:t>Institucional</w:t>
      </w:r>
      <w:r w:rsidRPr="00C93F46">
        <w:rPr>
          <w:rFonts w:ascii="Arial" w:hAnsi="Arial" w:cs="Arial"/>
          <w:b/>
          <w:sz w:val="20"/>
          <w:szCs w:val="20"/>
        </w:rPr>
        <w:t xml:space="preserve"> Presente.</w:t>
      </w:r>
    </w:p>
    <w:p w:rsidR="009050BC" w:rsidRPr="00630589" w:rsidRDefault="009050BC" w:rsidP="009050BC">
      <w:pPr>
        <w:jc w:val="both"/>
        <w:rPr>
          <w:rFonts w:ascii="Arial" w:hAnsi="Arial" w:cs="Arial"/>
          <w:sz w:val="20"/>
          <w:szCs w:val="20"/>
        </w:rPr>
      </w:pPr>
    </w:p>
    <w:p w:rsidR="009050BC" w:rsidRPr="00630589" w:rsidRDefault="009050BC" w:rsidP="009050BC">
      <w:pPr>
        <w:jc w:val="both"/>
        <w:rPr>
          <w:rFonts w:ascii="Arial" w:hAnsi="Arial" w:cs="Arial"/>
          <w:b/>
          <w:sz w:val="20"/>
          <w:szCs w:val="20"/>
        </w:rPr>
      </w:pPr>
      <w:r w:rsidRPr="00630589">
        <w:rPr>
          <w:rFonts w:ascii="Arial" w:hAnsi="Arial" w:cs="Arial"/>
          <w:b/>
          <w:sz w:val="20"/>
          <w:szCs w:val="20"/>
        </w:rPr>
        <w:t>Regidora Lic. Erika Eugenia Félix Ángeles</w:t>
      </w:r>
      <w:r w:rsidRPr="00630589">
        <w:rPr>
          <w:rFonts w:ascii="Arial" w:hAnsi="Arial" w:cs="Arial"/>
          <w:sz w:val="20"/>
          <w:szCs w:val="20"/>
        </w:rPr>
        <w:t xml:space="preserve">, Representante Titular del Partido Acción Nacional. </w:t>
      </w:r>
      <w:r w:rsidRPr="009050BC">
        <w:rPr>
          <w:rFonts w:ascii="Arial" w:hAnsi="Arial" w:cs="Arial"/>
          <w:b/>
          <w:sz w:val="20"/>
          <w:szCs w:val="20"/>
        </w:rPr>
        <w:t>A favor.</w:t>
      </w:r>
    </w:p>
    <w:p w:rsidR="009050BC" w:rsidRPr="00FC59C8" w:rsidRDefault="009050BC" w:rsidP="009050BC">
      <w:pPr>
        <w:jc w:val="both"/>
        <w:rPr>
          <w:rFonts w:ascii="Arial" w:hAnsi="Arial" w:cs="Arial"/>
          <w:b/>
          <w:color w:val="FF0000"/>
          <w:sz w:val="20"/>
          <w:szCs w:val="20"/>
        </w:rPr>
      </w:pPr>
    </w:p>
    <w:p w:rsidR="009050BC" w:rsidRPr="00FC59C8" w:rsidRDefault="009050BC" w:rsidP="009050BC">
      <w:pPr>
        <w:jc w:val="both"/>
        <w:rPr>
          <w:rFonts w:ascii="Arial" w:hAnsi="Arial" w:cs="Arial"/>
          <w:b/>
          <w:color w:val="FF0000"/>
          <w:sz w:val="20"/>
          <w:szCs w:val="20"/>
        </w:rPr>
      </w:pPr>
      <w:r w:rsidRPr="00630589">
        <w:rPr>
          <w:rFonts w:ascii="Arial" w:hAnsi="Arial" w:cs="Arial"/>
          <w:b/>
          <w:sz w:val="20"/>
          <w:szCs w:val="20"/>
        </w:rPr>
        <w:t xml:space="preserve">Regidora </w:t>
      </w:r>
      <w:r>
        <w:rPr>
          <w:rFonts w:ascii="Arial" w:hAnsi="Arial" w:cs="Arial"/>
          <w:b/>
          <w:sz w:val="20"/>
          <w:szCs w:val="20"/>
        </w:rPr>
        <w:t xml:space="preserve">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sidRPr="00630589">
        <w:rPr>
          <w:rFonts w:ascii="Arial" w:hAnsi="Arial" w:cs="Arial"/>
          <w:sz w:val="20"/>
          <w:szCs w:val="20"/>
        </w:rPr>
        <w:t xml:space="preserve">, Representante Suplente del Partido Movimiento Ciudadano. </w:t>
      </w:r>
      <w:r w:rsidRPr="009050BC">
        <w:rPr>
          <w:rFonts w:ascii="Arial" w:hAnsi="Arial" w:cs="Arial"/>
          <w:b/>
          <w:sz w:val="20"/>
          <w:szCs w:val="20"/>
        </w:rPr>
        <w:t>A favor.</w:t>
      </w:r>
    </w:p>
    <w:p w:rsidR="009050BC" w:rsidRPr="00FC59C8" w:rsidRDefault="009050BC" w:rsidP="009050BC">
      <w:pPr>
        <w:jc w:val="both"/>
        <w:rPr>
          <w:rFonts w:ascii="Arial" w:hAnsi="Arial" w:cs="Arial"/>
          <w:b/>
          <w:color w:val="FF0000"/>
          <w:sz w:val="20"/>
          <w:szCs w:val="20"/>
        </w:rPr>
      </w:pPr>
    </w:p>
    <w:p w:rsidR="009050BC" w:rsidRPr="00630589" w:rsidRDefault="009050BC" w:rsidP="009050BC">
      <w:pPr>
        <w:jc w:val="both"/>
        <w:rPr>
          <w:rFonts w:ascii="Arial" w:hAnsi="Arial" w:cs="Arial"/>
          <w:b/>
          <w:sz w:val="20"/>
          <w:szCs w:val="20"/>
        </w:rPr>
      </w:pPr>
      <w:r w:rsidRPr="00630589">
        <w:rPr>
          <w:rFonts w:ascii="Arial" w:hAnsi="Arial" w:cs="Arial"/>
          <w:b/>
          <w:sz w:val="20"/>
          <w:szCs w:val="20"/>
        </w:rPr>
        <w:t xml:space="preserve">Arq. Rafael Barragán Maldonado, </w:t>
      </w:r>
      <w:r w:rsidRPr="00630589">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9050BC" w:rsidRPr="00FC59C8" w:rsidRDefault="009050BC" w:rsidP="009050BC">
      <w:pPr>
        <w:jc w:val="both"/>
        <w:rPr>
          <w:rFonts w:ascii="Arial" w:hAnsi="Arial" w:cs="Arial"/>
          <w:b/>
          <w:color w:val="FF0000"/>
          <w:sz w:val="20"/>
          <w:szCs w:val="20"/>
        </w:rPr>
      </w:pPr>
      <w:r w:rsidRPr="00FC59C8">
        <w:rPr>
          <w:rFonts w:ascii="Arial" w:hAnsi="Arial" w:cs="Arial"/>
          <w:b/>
          <w:color w:val="FF0000"/>
          <w:sz w:val="20"/>
          <w:szCs w:val="20"/>
        </w:rPr>
        <w:t xml:space="preserve">  </w:t>
      </w:r>
    </w:p>
    <w:p w:rsidR="009050BC" w:rsidRDefault="009050BC" w:rsidP="009050BC">
      <w:pPr>
        <w:jc w:val="both"/>
        <w:rPr>
          <w:rFonts w:ascii="Arial" w:hAnsi="Arial" w:cs="Arial"/>
          <w:b/>
          <w:sz w:val="20"/>
          <w:szCs w:val="20"/>
        </w:rPr>
      </w:pPr>
      <w:r w:rsidRPr="00630589">
        <w:rPr>
          <w:rFonts w:ascii="Arial" w:hAnsi="Arial" w:cs="Arial"/>
          <w:b/>
          <w:sz w:val="20"/>
          <w:szCs w:val="20"/>
        </w:rPr>
        <w:t xml:space="preserve">Ing. Omar Martínez Gómez, </w:t>
      </w:r>
      <w:r w:rsidRPr="00630589">
        <w:rPr>
          <w:rFonts w:ascii="Arial" w:hAnsi="Arial" w:cs="Arial"/>
          <w:sz w:val="20"/>
          <w:szCs w:val="20"/>
        </w:rPr>
        <w:t>Representante Titular del Colegio de Ingenieros Civiles del Estado de Jalisco</w:t>
      </w:r>
      <w:r w:rsidRPr="00630589">
        <w:rPr>
          <w:rFonts w:ascii="Arial" w:hAnsi="Arial" w:cs="Arial"/>
          <w:b/>
          <w:sz w:val="20"/>
          <w:szCs w:val="20"/>
        </w:rPr>
        <w:t xml:space="preserve">. </w:t>
      </w:r>
      <w:r w:rsidRPr="009050BC">
        <w:rPr>
          <w:rFonts w:ascii="Arial" w:hAnsi="Arial" w:cs="Arial"/>
          <w:b/>
          <w:sz w:val="20"/>
          <w:szCs w:val="20"/>
        </w:rPr>
        <w:t>A favor.</w:t>
      </w:r>
    </w:p>
    <w:p w:rsidR="009050BC" w:rsidRPr="00630589" w:rsidRDefault="009050BC" w:rsidP="009050BC">
      <w:pPr>
        <w:jc w:val="both"/>
        <w:rPr>
          <w:rFonts w:ascii="Arial" w:hAnsi="Arial" w:cs="Arial"/>
          <w:b/>
          <w:sz w:val="20"/>
          <w:szCs w:val="20"/>
        </w:rPr>
      </w:pPr>
    </w:p>
    <w:p w:rsidR="009050BC" w:rsidRPr="00630589" w:rsidRDefault="009050BC" w:rsidP="009050BC">
      <w:pPr>
        <w:jc w:val="both"/>
        <w:rPr>
          <w:rFonts w:ascii="Arial" w:hAnsi="Arial" w:cs="Arial"/>
          <w:b/>
          <w:sz w:val="20"/>
          <w:szCs w:val="20"/>
        </w:rPr>
      </w:pPr>
      <w:r w:rsidRPr="00630589">
        <w:rPr>
          <w:rFonts w:ascii="Arial" w:hAnsi="Arial" w:cs="Arial"/>
          <w:b/>
          <w:sz w:val="20"/>
          <w:szCs w:val="20"/>
        </w:rPr>
        <w:t xml:space="preserve">Ing. Arturo </w:t>
      </w:r>
      <w:r>
        <w:rPr>
          <w:rFonts w:ascii="Arial" w:hAnsi="Arial" w:cs="Arial"/>
          <w:b/>
          <w:sz w:val="20"/>
          <w:szCs w:val="20"/>
        </w:rPr>
        <w:t>Distancia</w:t>
      </w:r>
      <w:r w:rsidRPr="00630589">
        <w:rPr>
          <w:rFonts w:ascii="Arial" w:hAnsi="Arial" w:cs="Arial"/>
          <w:b/>
          <w:sz w:val="20"/>
          <w:szCs w:val="20"/>
        </w:rPr>
        <w:t xml:space="preserve"> Sánchez, </w:t>
      </w:r>
      <w:r w:rsidRPr="00630589">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7C5403" w:rsidRPr="00FC59C8" w:rsidRDefault="007C5403" w:rsidP="007C5403">
      <w:pPr>
        <w:jc w:val="both"/>
        <w:rPr>
          <w:rFonts w:ascii="Arial" w:hAnsi="Arial" w:cs="Arial"/>
          <w:b/>
          <w:color w:val="FF0000"/>
          <w:sz w:val="20"/>
          <w:szCs w:val="20"/>
        </w:rPr>
      </w:pPr>
    </w:p>
    <w:p w:rsidR="00EF79E1" w:rsidRPr="00C577A9" w:rsidRDefault="000A07EB">
      <w:pPr>
        <w:jc w:val="both"/>
        <w:rPr>
          <w:rFonts w:ascii="Arial" w:hAnsi="Arial" w:cs="Arial"/>
          <w:b/>
          <w:i/>
          <w:sz w:val="20"/>
          <w:szCs w:val="20"/>
        </w:rPr>
      </w:pPr>
      <w:r w:rsidRPr="00C577A9">
        <w:rPr>
          <w:rFonts w:ascii="Arial" w:hAnsi="Arial" w:cs="Arial"/>
          <w:b/>
          <w:sz w:val="20"/>
          <w:szCs w:val="20"/>
        </w:rPr>
        <w:t xml:space="preserve">Lic. Francis Bujaidar Ghoraichy: </w:t>
      </w:r>
      <w:r w:rsidRPr="00C577A9">
        <w:rPr>
          <w:rFonts w:ascii="Arial" w:hAnsi="Arial" w:cs="Arial"/>
          <w:sz w:val="20"/>
          <w:szCs w:val="20"/>
          <w:u w:val="single"/>
        </w:rPr>
        <w:t xml:space="preserve">queda autorizado por unanimidad con </w:t>
      </w:r>
      <w:r w:rsidR="00C577A9" w:rsidRPr="00C577A9">
        <w:rPr>
          <w:rFonts w:ascii="Arial" w:hAnsi="Arial" w:cs="Arial"/>
          <w:sz w:val="20"/>
          <w:szCs w:val="20"/>
          <w:u w:val="single"/>
        </w:rPr>
        <w:t>11</w:t>
      </w:r>
      <w:r w:rsidR="00351DA9" w:rsidRPr="00C577A9">
        <w:rPr>
          <w:rFonts w:ascii="Arial" w:hAnsi="Arial" w:cs="Arial"/>
          <w:sz w:val="20"/>
          <w:szCs w:val="20"/>
          <w:u w:val="single"/>
        </w:rPr>
        <w:t xml:space="preserve"> </w:t>
      </w:r>
      <w:r w:rsidRPr="00C577A9">
        <w:rPr>
          <w:rFonts w:ascii="Arial" w:hAnsi="Arial" w:cs="Arial"/>
          <w:sz w:val="20"/>
          <w:szCs w:val="20"/>
          <w:u w:val="single"/>
        </w:rPr>
        <w:t>votos a favor (</w:t>
      </w:r>
      <w:r w:rsidR="00282927" w:rsidRPr="00C577A9">
        <w:rPr>
          <w:rFonts w:ascii="Arial" w:hAnsi="Arial" w:cs="Arial"/>
          <w:sz w:val="20"/>
          <w:szCs w:val="20"/>
          <w:u w:val="single"/>
        </w:rPr>
        <w:t>8</w:t>
      </w:r>
      <w:r w:rsidRPr="00C577A9">
        <w:rPr>
          <w:rFonts w:ascii="Arial" w:hAnsi="Arial" w:cs="Arial"/>
          <w:sz w:val="20"/>
          <w:szCs w:val="20"/>
          <w:u w:val="single"/>
        </w:rPr>
        <w:t xml:space="preserve"> titulares y </w:t>
      </w:r>
      <w:r w:rsidR="00C577A9" w:rsidRPr="00C577A9">
        <w:rPr>
          <w:rFonts w:ascii="Arial" w:hAnsi="Arial" w:cs="Arial"/>
          <w:sz w:val="20"/>
          <w:szCs w:val="20"/>
          <w:u w:val="single"/>
        </w:rPr>
        <w:t>3</w:t>
      </w:r>
      <w:r w:rsidR="00351DA9" w:rsidRPr="00C577A9">
        <w:rPr>
          <w:rFonts w:ascii="Arial" w:hAnsi="Arial" w:cs="Arial"/>
          <w:sz w:val="20"/>
          <w:szCs w:val="20"/>
          <w:u w:val="single"/>
        </w:rPr>
        <w:t xml:space="preserve"> suplente</w:t>
      </w:r>
      <w:r w:rsidR="003775F7" w:rsidRPr="00C577A9">
        <w:rPr>
          <w:rFonts w:ascii="Arial" w:hAnsi="Arial" w:cs="Arial"/>
          <w:sz w:val="20"/>
          <w:szCs w:val="20"/>
          <w:u w:val="single"/>
        </w:rPr>
        <w:t>s</w:t>
      </w:r>
      <w:r w:rsidRPr="00C577A9">
        <w:rPr>
          <w:rFonts w:ascii="Arial" w:hAnsi="Arial" w:cs="Arial"/>
          <w:sz w:val="20"/>
          <w:szCs w:val="20"/>
          <w:u w:val="single"/>
        </w:rPr>
        <w:t xml:space="preserve">) el punto número </w:t>
      </w:r>
      <w:r w:rsidRPr="00C577A9">
        <w:rPr>
          <w:rFonts w:ascii="Arial" w:hAnsi="Arial" w:cs="Arial"/>
          <w:b/>
          <w:sz w:val="20"/>
          <w:szCs w:val="20"/>
          <w:u w:val="single"/>
        </w:rPr>
        <w:t>3.-Aprobación de la orden del día.</w:t>
      </w:r>
    </w:p>
    <w:p w:rsidR="00EF79E1" w:rsidRDefault="00EF79E1">
      <w:pPr>
        <w:jc w:val="both"/>
        <w:rPr>
          <w:rFonts w:ascii="Arial" w:hAnsi="Arial" w:cs="Arial"/>
          <w:b/>
          <w:i/>
          <w:sz w:val="20"/>
          <w:szCs w:val="20"/>
        </w:rPr>
      </w:pPr>
    </w:p>
    <w:p w:rsidR="00EF79E1" w:rsidRDefault="000A07EB">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desahogado el punto número tres de la orden del día ahora pasaremos al punto número cuatro</w:t>
      </w:r>
      <w:r>
        <w:rPr>
          <w:rFonts w:ascii="Arial" w:hAnsi="Arial" w:cs="Arial"/>
          <w:i/>
          <w:sz w:val="20"/>
          <w:szCs w:val="20"/>
          <w:u w:val="single"/>
        </w:rPr>
        <w:t xml:space="preserve"> </w:t>
      </w:r>
      <w:r>
        <w:rPr>
          <w:rFonts w:ascii="Arial" w:hAnsi="Arial" w:cs="Arial"/>
          <w:sz w:val="20"/>
          <w:szCs w:val="20"/>
          <w:u w:val="single"/>
        </w:rPr>
        <w:t>y es:</w:t>
      </w:r>
    </w:p>
    <w:p w:rsidR="00104521" w:rsidRDefault="00104521">
      <w:pPr>
        <w:jc w:val="both"/>
        <w:rPr>
          <w:rFonts w:ascii="Arial" w:hAnsi="Arial" w:cs="Arial"/>
          <w:sz w:val="20"/>
          <w:szCs w:val="20"/>
          <w:u w:val="single"/>
        </w:rPr>
      </w:pPr>
    </w:p>
    <w:p w:rsidR="000C3720" w:rsidRDefault="00FC59C8" w:rsidP="004541EC">
      <w:pPr>
        <w:jc w:val="both"/>
        <w:rPr>
          <w:rFonts w:ascii="Arial" w:hAnsi="Arial" w:cs="Arial"/>
          <w:b/>
          <w:i/>
          <w:sz w:val="20"/>
          <w:szCs w:val="20"/>
        </w:rPr>
      </w:pPr>
      <w:r>
        <w:rPr>
          <w:rFonts w:ascii="Arial" w:hAnsi="Arial" w:cs="Arial"/>
          <w:b/>
          <w:i/>
          <w:sz w:val="20"/>
          <w:szCs w:val="20"/>
        </w:rPr>
        <w:t>4.</w:t>
      </w:r>
      <w:r w:rsidRPr="00FC59C8">
        <w:rPr>
          <w:rFonts w:ascii="Arial" w:hAnsi="Arial" w:cs="Arial"/>
          <w:b/>
          <w:i/>
          <w:sz w:val="20"/>
          <w:szCs w:val="20"/>
        </w:rPr>
        <w:t xml:space="preserve"> Lectura y aprobación del acta de sesión octava de la Comisión de Asignación y Contratos de Obra Pública.</w:t>
      </w:r>
    </w:p>
    <w:p w:rsidR="00FC59C8" w:rsidRPr="00222B8C" w:rsidRDefault="00FC59C8" w:rsidP="004541EC">
      <w:pPr>
        <w:jc w:val="both"/>
        <w:rPr>
          <w:rFonts w:ascii="Arial" w:hAnsi="Arial" w:cs="Arial"/>
          <w:b/>
          <w:i/>
          <w:sz w:val="20"/>
          <w:szCs w:val="20"/>
        </w:rPr>
      </w:pPr>
    </w:p>
    <w:p w:rsidR="00222B8C" w:rsidRDefault="00222B8C" w:rsidP="00222B8C">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tienen ninguna observación lo sometemos a su consideración para votar este punto número cuatro </w:t>
      </w:r>
      <w:r w:rsidR="00FC59C8" w:rsidRPr="00FC59C8">
        <w:rPr>
          <w:rFonts w:ascii="Arial" w:hAnsi="Arial" w:cs="Arial"/>
          <w:b/>
          <w:i/>
          <w:sz w:val="20"/>
          <w:szCs w:val="20"/>
          <w:u w:val="single"/>
        </w:rPr>
        <w:t>4. Lectura y aprobación del acta de sesión octava de la Comisión de Asignación y Contratos de Obra Pública.</w:t>
      </w:r>
      <w:r>
        <w:rPr>
          <w:rFonts w:ascii="Arial" w:hAnsi="Arial" w:cs="Arial"/>
          <w:b/>
          <w:i/>
          <w:sz w:val="20"/>
          <w:szCs w:val="20"/>
          <w:u w:val="single"/>
        </w:rPr>
        <w:t xml:space="preserve">, </w:t>
      </w:r>
      <w:r>
        <w:rPr>
          <w:rFonts w:ascii="Arial" w:hAnsi="Arial" w:cs="Arial"/>
          <w:sz w:val="20"/>
          <w:szCs w:val="20"/>
          <w:u w:val="single"/>
        </w:rPr>
        <w:t>los que estén a favor, favor de manifestarlo.</w:t>
      </w:r>
    </w:p>
    <w:p w:rsidR="00222B8C" w:rsidRDefault="00222B8C" w:rsidP="00222B8C">
      <w:pPr>
        <w:jc w:val="both"/>
        <w:rPr>
          <w:rFonts w:ascii="Arial" w:hAnsi="Arial" w:cs="Arial"/>
          <w:b/>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C577A9" w:rsidRPr="00FC59C8" w:rsidRDefault="00C577A9" w:rsidP="00C577A9">
      <w:pPr>
        <w:jc w:val="both"/>
        <w:rPr>
          <w:rFonts w:ascii="Arial" w:hAnsi="Arial" w:cs="Arial"/>
          <w:color w:val="FF0000"/>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Regidor MVZ. Faustino González Figueroa</w:t>
      </w:r>
      <w:r w:rsidRPr="00630589">
        <w:rPr>
          <w:rFonts w:ascii="Arial" w:hAnsi="Arial" w:cs="Arial"/>
          <w:sz w:val="20"/>
          <w:szCs w:val="20"/>
        </w:rPr>
        <w:t>, Representante Titular de la Comisión Colegiada y Permanente de Desarrollo Urbano.</w:t>
      </w:r>
      <w:r w:rsidRPr="00630589">
        <w:rPr>
          <w:rFonts w:ascii="Arial" w:hAnsi="Arial" w:cs="Arial"/>
          <w:b/>
          <w:sz w:val="20"/>
          <w:szCs w:val="20"/>
        </w:rPr>
        <w:t xml:space="preserve"> </w:t>
      </w:r>
      <w:r>
        <w:rPr>
          <w:rFonts w:ascii="Arial" w:hAnsi="Arial" w:cs="Arial"/>
          <w:b/>
          <w:sz w:val="20"/>
          <w:szCs w:val="20"/>
        </w:rPr>
        <w:t>A favor.</w:t>
      </w:r>
    </w:p>
    <w:p w:rsidR="00C577A9" w:rsidRPr="00630589" w:rsidRDefault="00C577A9" w:rsidP="00C577A9">
      <w:pPr>
        <w:jc w:val="both"/>
        <w:rPr>
          <w:rFonts w:ascii="Arial" w:hAnsi="Arial" w:cs="Arial"/>
          <w:b/>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 xml:space="preserve">Regidora Lic. Diedra González Free, </w:t>
      </w:r>
      <w:r w:rsidRPr="00630589">
        <w:rPr>
          <w:rFonts w:ascii="Arial" w:hAnsi="Arial" w:cs="Arial"/>
          <w:sz w:val="20"/>
          <w:szCs w:val="20"/>
        </w:rPr>
        <w:t>Representante Titular de la Comisión Colegiada y Permanente de Hacienda</w:t>
      </w:r>
      <w:r w:rsidRPr="00630589">
        <w:rPr>
          <w:rFonts w:ascii="Arial" w:hAnsi="Arial" w:cs="Arial"/>
          <w:b/>
          <w:sz w:val="20"/>
          <w:szCs w:val="20"/>
        </w:rPr>
        <w:t xml:space="preserve">. </w:t>
      </w:r>
      <w:r>
        <w:rPr>
          <w:rFonts w:ascii="Arial" w:hAnsi="Arial" w:cs="Arial"/>
          <w:b/>
          <w:sz w:val="20"/>
          <w:szCs w:val="20"/>
        </w:rPr>
        <w:t>A favor.</w:t>
      </w:r>
    </w:p>
    <w:p w:rsidR="00C577A9" w:rsidRPr="00630589" w:rsidRDefault="00C577A9" w:rsidP="00C577A9">
      <w:pPr>
        <w:jc w:val="both"/>
        <w:rPr>
          <w:rFonts w:ascii="Arial" w:hAnsi="Arial" w:cs="Arial"/>
          <w:b/>
          <w:sz w:val="20"/>
          <w:szCs w:val="20"/>
        </w:rPr>
      </w:pPr>
    </w:p>
    <w:p w:rsidR="00C577A9" w:rsidRPr="00630589" w:rsidRDefault="00C577A9" w:rsidP="00C577A9">
      <w:pPr>
        <w:jc w:val="both"/>
        <w:rPr>
          <w:rFonts w:ascii="Arial" w:hAnsi="Arial" w:cs="Arial"/>
          <w:b/>
          <w:sz w:val="20"/>
          <w:szCs w:val="20"/>
        </w:rPr>
      </w:pPr>
      <w:r>
        <w:rPr>
          <w:rFonts w:ascii="Arial" w:hAnsi="Arial" w:cs="Arial"/>
          <w:b/>
          <w:sz w:val="20"/>
          <w:szCs w:val="20"/>
        </w:rPr>
        <w:t>Lic. Oscar Salazar Navarro</w:t>
      </w:r>
      <w:r w:rsidRPr="00630589">
        <w:rPr>
          <w:rFonts w:ascii="Arial" w:hAnsi="Arial" w:cs="Arial"/>
          <w:b/>
          <w:sz w:val="20"/>
          <w:szCs w:val="20"/>
        </w:rPr>
        <w:t xml:space="preserve">, </w:t>
      </w:r>
      <w:r>
        <w:rPr>
          <w:rFonts w:ascii="Arial" w:hAnsi="Arial" w:cs="Arial"/>
          <w:sz w:val="20"/>
          <w:szCs w:val="20"/>
        </w:rPr>
        <w:t xml:space="preserve">Suplente del </w:t>
      </w:r>
      <w:r w:rsidRPr="00630589">
        <w:rPr>
          <w:rFonts w:ascii="Arial" w:hAnsi="Arial" w:cs="Arial"/>
          <w:sz w:val="20"/>
          <w:szCs w:val="20"/>
        </w:rPr>
        <w:t xml:space="preserve">Tesorero Municipal. </w:t>
      </w:r>
      <w:r>
        <w:rPr>
          <w:rFonts w:ascii="Arial" w:hAnsi="Arial" w:cs="Arial"/>
          <w:b/>
          <w:sz w:val="20"/>
          <w:szCs w:val="20"/>
        </w:rPr>
        <w:t>A favor.</w:t>
      </w:r>
    </w:p>
    <w:p w:rsidR="00C577A9" w:rsidRPr="00FC59C8" w:rsidRDefault="00C577A9" w:rsidP="00C577A9">
      <w:pPr>
        <w:jc w:val="both"/>
        <w:rPr>
          <w:rFonts w:ascii="Arial" w:hAnsi="Arial" w:cs="Arial"/>
          <w:b/>
          <w:color w:val="FF0000"/>
          <w:sz w:val="20"/>
          <w:szCs w:val="20"/>
        </w:rPr>
      </w:pPr>
    </w:p>
    <w:p w:rsidR="00C577A9" w:rsidRPr="00630589" w:rsidRDefault="00C577A9" w:rsidP="00C577A9">
      <w:pPr>
        <w:tabs>
          <w:tab w:val="left" w:pos="3810"/>
        </w:tabs>
        <w:jc w:val="both"/>
        <w:rPr>
          <w:rFonts w:ascii="Arial" w:hAnsi="Arial" w:cs="Arial"/>
          <w:b/>
          <w:sz w:val="20"/>
          <w:szCs w:val="20"/>
        </w:rPr>
      </w:pPr>
      <w:r w:rsidRPr="00630589">
        <w:rPr>
          <w:rFonts w:ascii="Arial" w:hAnsi="Arial" w:cs="Arial"/>
          <w:b/>
          <w:sz w:val="20"/>
          <w:szCs w:val="20"/>
        </w:rPr>
        <w:t>Mtro. David Miguel Zamora Bueno</w:t>
      </w:r>
      <w:r w:rsidRPr="00630589">
        <w:rPr>
          <w:rFonts w:ascii="Arial" w:hAnsi="Arial" w:cs="Arial"/>
          <w:sz w:val="20"/>
          <w:szCs w:val="20"/>
        </w:rPr>
        <w:t xml:space="preserve">, Secretario Técnico de la Comisión de Asignación de Contratos de Obra Pública. </w:t>
      </w:r>
      <w:r w:rsidRPr="009050BC">
        <w:rPr>
          <w:rFonts w:ascii="Arial" w:hAnsi="Arial" w:cs="Arial"/>
          <w:b/>
          <w:sz w:val="20"/>
          <w:szCs w:val="20"/>
        </w:rPr>
        <w:t>A favor.</w:t>
      </w:r>
    </w:p>
    <w:p w:rsidR="00C577A9" w:rsidRDefault="00C577A9" w:rsidP="00C577A9">
      <w:pPr>
        <w:jc w:val="both"/>
        <w:rPr>
          <w:rFonts w:ascii="Arial" w:hAnsi="Arial" w:cs="Arial"/>
          <w:sz w:val="20"/>
          <w:szCs w:val="20"/>
        </w:rPr>
      </w:pPr>
    </w:p>
    <w:p w:rsidR="00057B61" w:rsidRPr="00630589" w:rsidRDefault="00057B61" w:rsidP="00057B61">
      <w:pPr>
        <w:jc w:val="both"/>
        <w:rPr>
          <w:rFonts w:ascii="Arial" w:hAnsi="Arial" w:cs="Arial"/>
          <w:b/>
          <w:sz w:val="20"/>
          <w:szCs w:val="20"/>
        </w:rPr>
      </w:pPr>
      <w:r w:rsidRPr="00630589">
        <w:rPr>
          <w:rFonts w:ascii="Arial" w:hAnsi="Arial" w:cs="Arial"/>
          <w:b/>
          <w:sz w:val="20"/>
          <w:szCs w:val="20"/>
        </w:rPr>
        <w:t xml:space="preserve">Regidor Mtro. Salvador Rizo Castelo, </w:t>
      </w:r>
      <w:r w:rsidRPr="00630589">
        <w:rPr>
          <w:rFonts w:ascii="Arial" w:hAnsi="Arial" w:cs="Arial"/>
          <w:sz w:val="20"/>
          <w:szCs w:val="20"/>
        </w:rPr>
        <w:t xml:space="preserve">Representante Titular del Partido Revolucionario </w:t>
      </w:r>
      <w:r w:rsidRPr="00C93F46">
        <w:rPr>
          <w:rFonts w:ascii="Arial" w:hAnsi="Arial" w:cs="Arial"/>
          <w:sz w:val="20"/>
          <w:szCs w:val="20"/>
        </w:rPr>
        <w:t>Institucional</w:t>
      </w:r>
      <w:r w:rsidRPr="00C93F46">
        <w:rPr>
          <w:rFonts w:ascii="Arial" w:hAnsi="Arial" w:cs="Arial"/>
          <w:b/>
          <w:sz w:val="20"/>
          <w:szCs w:val="20"/>
        </w:rPr>
        <w:t xml:space="preserve"> Presente.</w:t>
      </w:r>
    </w:p>
    <w:p w:rsidR="00057B61" w:rsidRPr="00630589" w:rsidRDefault="00057B61" w:rsidP="00C577A9">
      <w:pPr>
        <w:jc w:val="both"/>
        <w:rPr>
          <w:rFonts w:ascii="Arial" w:hAnsi="Arial" w:cs="Arial"/>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Regidora Lic. Erika Eugenia Félix Ángeles</w:t>
      </w:r>
      <w:r w:rsidRPr="00630589">
        <w:rPr>
          <w:rFonts w:ascii="Arial" w:hAnsi="Arial" w:cs="Arial"/>
          <w:sz w:val="20"/>
          <w:szCs w:val="20"/>
        </w:rPr>
        <w:t xml:space="preserve">, Representante Titular del Partido Acción Nacional. </w:t>
      </w:r>
      <w:r w:rsidRPr="009050BC">
        <w:rPr>
          <w:rFonts w:ascii="Arial" w:hAnsi="Arial" w:cs="Arial"/>
          <w:b/>
          <w:sz w:val="20"/>
          <w:szCs w:val="20"/>
        </w:rPr>
        <w:t>A favor.</w:t>
      </w:r>
    </w:p>
    <w:p w:rsidR="00C577A9" w:rsidRPr="00FC59C8" w:rsidRDefault="00C577A9" w:rsidP="00C577A9">
      <w:pPr>
        <w:jc w:val="both"/>
        <w:rPr>
          <w:rFonts w:ascii="Arial" w:hAnsi="Arial" w:cs="Arial"/>
          <w:b/>
          <w:color w:val="FF0000"/>
          <w:sz w:val="20"/>
          <w:szCs w:val="20"/>
        </w:rPr>
      </w:pPr>
    </w:p>
    <w:p w:rsidR="00C577A9" w:rsidRPr="00FC59C8" w:rsidRDefault="00C577A9" w:rsidP="00C577A9">
      <w:pPr>
        <w:jc w:val="both"/>
        <w:rPr>
          <w:rFonts w:ascii="Arial" w:hAnsi="Arial" w:cs="Arial"/>
          <w:b/>
          <w:color w:val="FF0000"/>
          <w:sz w:val="20"/>
          <w:szCs w:val="20"/>
        </w:rPr>
      </w:pPr>
      <w:r w:rsidRPr="00630589">
        <w:rPr>
          <w:rFonts w:ascii="Arial" w:hAnsi="Arial" w:cs="Arial"/>
          <w:b/>
          <w:sz w:val="20"/>
          <w:szCs w:val="20"/>
        </w:rPr>
        <w:t xml:space="preserve">Regidora </w:t>
      </w:r>
      <w:r>
        <w:rPr>
          <w:rFonts w:ascii="Arial" w:hAnsi="Arial" w:cs="Arial"/>
          <w:b/>
          <w:sz w:val="20"/>
          <w:szCs w:val="20"/>
        </w:rPr>
        <w:t xml:space="preserve">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sidRPr="00630589">
        <w:rPr>
          <w:rFonts w:ascii="Arial" w:hAnsi="Arial" w:cs="Arial"/>
          <w:sz w:val="20"/>
          <w:szCs w:val="20"/>
        </w:rPr>
        <w:t xml:space="preserve">, Representante Suplente del Partido Movimiento Ciudadano. </w:t>
      </w:r>
      <w:r w:rsidRPr="009050BC">
        <w:rPr>
          <w:rFonts w:ascii="Arial" w:hAnsi="Arial" w:cs="Arial"/>
          <w:b/>
          <w:sz w:val="20"/>
          <w:szCs w:val="20"/>
        </w:rPr>
        <w:t>A favor.</w:t>
      </w:r>
    </w:p>
    <w:p w:rsidR="00C577A9" w:rsidRPr="00FC59C8" w:rsidRDefault="00C577A9" w:rsidP="00C577A9">
      <w:pPr>
        <w:jc w:val="both"/>
        <w:rPr>
          <w:rFonts w:ascii="Arial" w:hAnsi="Arial" w:cs="Arial"/>
          <w:b/>
          <w:color w:val="FF0000"/>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 xml:space="preserve">Arq. Rafael Barragán Maldonado, </w:t>
      </w:r>
      <w:r w:rsidRPr="00630589">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C577A9" w:rsidRPr="00FC59C8" w:rsidRDefault="00C577A9" w:rsidP="00C577A9">
      <w:pPr>
        <w:jc w:val="both"/>
        <w:rPr>
          <w:rFonts w:ascii="Arial" w:hAnsi="Arial" w:cs="Arial"/>
          <w:b/>
          <w:color w:val="FF0000"/>
          <w:sz w:val="20"/>
          <w:szCs w:val="20"/>
        </w:rPr>
      </w:pPr>
      <w:r w:rsidRPr="00FC59C8">
        <w:rPr>
          <w:rFonts w:ascii="Arial" w:hAnsi="Arial" w:cs="Arial"/>
          <w:b/>
          <w:color w:val="FF0000"/>
          <w:sz w:val="20"/>
          <w:szCs w:val="20"/>
        </w:rPr>
        <w:t xml:space="preserve">  </w:t>
      </w:r>
    </w:p>
    <w:p w:rsidR="00C577A9" w:rsidRDefault="00C577A9" w:rsidP="00C577A9">
      <w:pPr>
        <w:jc w:val="both"/>
        <w:rPr>
          <w:rFonts w:ascii="Arial" w:hAnsi="Arial" w:cs="Arial"/>
          <w:b/>
          <w:sz w:val="20"/>
          <w:szCs w:val="20"/>
        </w:rPr>
      </w:pPr>
      <w:r w:rsidRPr="00630589">
        <w:rPr>
          <w:rFonts w:ascii="Arial" w:hAnsi="Arial" w:cs="Arial"/>
          <w:b/>
          <w:sz w:val="20"/>
          <w:szCs w:val="20"/>
        </w:rPr>
        <w:t xml:space="preserve">Ing. Omar Martínez Gómez, </w:t>
      </w:r>
      <w:r w:rsidRPr="00630589">
        <w:rPr>
          <w:rFonts w:ascii="Arial" w:hAnsi="Arial" w:cs="Arial"/>
          <w:sz w:val="20"/>
          <w:szCs w:val="20"/>
        </w:rPr>
        <w:t>Representante Titular del Colegio de Ingenieros Civiles del Estado de Jalisco</w:t>
      </w:r>
      <w:r w:rsidRPr="00630589">
        <w:rPr>
          <w:rFonts w:ascii="Arial" w:hAnsi="Arial" w:cs="Arial"/>
          <w:b/>
          <w:sz w:val="20"/>
          <w:szCs w:val="20"/>
        </w:rPr>
        <w:t xml:space="preserve">. </w:t>
      </w:r>
      <w:r w:rsidRPr="009050BC">
        <w:rPr>
          <w:rFonts w:ascii="Arial" w:hAnsi="Arial" w:cs="Arial"/>
          <w:b/>
          <w:sz w:val="20"/>
          <w:szCs w:val="20"/>
        </w:rPr>
        <w:t>A favor.</w:t>
      </w:r>
    </w:p>
    <w:p w:rsidR="00C577A9" w:rsidRPr="00630589" w:rsidRDefault="00C577A9" w:rsidP="00C577A9">
      <w:pPr>
        <w:jc w:val="both"/>
        <w:rPr>
          <w:rFonts w:ascii="Arial" w:hAnsi="Arial" w:cs="Arial"/>
          <w:b/>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 xml:space="preserve">Ing. Arturo </w:t>
      </w:r>
      <w:r>
        <w:rPr>
          <w:rFonts w:ascii="Arial" w:hAnsi="Arial" w:cs="Arial"/>
          <w:b/>
          <w:sz w:val="20"/>
          <w:szCs w:val="20"/>
        </w:rPr>
        <w:t>Distancia</w:t>
      </w:r>
      <w:r w:rsidRPr="00630589">
        <w:rPr>
          <w:rFonts w:ascii="Arial" w:hAnsi="Arial" w:cs="Arial"/>
          <w:b/>
          <w:sz w:val="20"/>
          <w:szCs w:val="20"/>
        </w:rPr>
        <w:t xml:space="preserve"> Sánchez, </w:t>
      </w:r>
      <w:r w:rsidRPr="00630589">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C577A9" w:rsidRPr="00FC59C8" w:rsidRDefault="00C577A9" w:rsidP="00C577A9">
      <w:pPr>
        <w:jc w:val="both"/>
        <w:rPr>
          <w:rFonts w:ascii="Arial" w:hAnsi="Arial" w:cs="Arial"/>
          <w:b/>
          <w:color w:val="FF0000"/>
          <w:sz w:val="20"/>
          <w:szCs w:val="20"/>
        </w:rPr>
      </w:pPr>
    </w:p>
    <w:p w:rsidR="00282927" w:rsidRPr="00282927" w:rsidRDefault="00C577A9" w:rsidP="00C577A9">
      <w:pPr>
        <w:jc w:val="both"/>
        <w:rPr>
          <w:rFonts w:ascii="Arial" w:hAnsi="Arial" w:cs="Arial"/>
          <w:b/>
          <w:i/>
          <w:sz w:val="20"/>
          <w:szCs w:val="20"/>
          <w:u w:val="single"/>
        </w:rPr>
      </w:pPr>
      <w:r w:rsidRPr="00C577A9">
        <w:rPr>
          <w:rFonts w:ascii="Arial" w:hAnsi="Arial" w:cs="Arial"/>
          <w:b/>
          <w:sz w:val="20"/>
          <w:szCs w:val="20"/>
        </w:rPr>
        <w:t xml:space="preserve">Lic. Francis Bujaidar Ghoraichy: </w:t>
      </w:r>
      <w:r w:rsidRPr="00C577A9">
        <w:rPr>
          <w:rFonts w:ascii="Arial" w:hAnsi="Arial" w:cs="Arial"/>
          <w:sz w:val="20"/>
          <w:szCs w:val="20"/>
          <w:u w:val="single"/>
        </w:rPr>
        <w:t>queda autorizado por unanimidad con 11 votos a favor (8 titulares y 3 suplentes)</w:t>
      </w:r>
      <w:r>
        <w:rPr>
          <w:rFonts w:ascii="Arial" w:hAnsi="Arial" w:cs="Arial"/>
          <w:sz w:val="20"/>
          <w:szCs w:val="20"/>
          <w:u w:val="single"/>
        </w:rPr>
        <w:t xml:space="preserve"> el punto cuatro</w:t>
      </w:r>
      <w:r w:rsidR="00873616" w:rsidRPr="00873616">
        <w:rPr>
          <w:rFonts w:ascii="Arial" w:hAnsi="Arial" w:cs="Arial"/>
          <w:sz w:val="20"/>
          <w:szCs w:val="20"/>
          <w:u w:val="single"/>
        </w:rPr>
        <w:t xml:space="preserve"> </w:t>
      </w:r>
      <w:r w:rsidR="00282927" w:rsidRPr="00282927">
        <w:rPr>
          <w:rFonts w:ascii="Arial" w:hAnsi="Arial" w:cs="Arial"/>
          <w:b/>
          <w:i/>
          <w:sz w:val="20"/>
          <w:szCs w:val="20"/>
          <w:u w:val="single"/>
        </w:rPr>
        <w:t>4.- Lectura y aprobación de las actas de sesión sexta y séptima de la Comisión de Asignación y Contratos de Obra Pública.</w:t>
      </w:r>
    </w:p>
    <w:p w:rsidR="00222B8C" w:rsidRDefault="00222B8C" w:rsidP="00222B8C">
      <w:pPr>
        <w:jc w:val="both"/>
        <w:rPr>
          <w:rFonts w:ascii="Arial" w:hAnsi="Arial" w:cs="Arial"/>
          <w:b/>
          <w:i/>
          <w:sz w:val="20"/>
          <w:szCs w:val="20"/>
        </w:rPr>
      </w:pPr>
    </w:p>
    <w:p w:rsidR="00222B8C" w:rsidRDefault="00222B8C" w:rsidP="00222B8C">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una vez desahogado el punto número </w:t>
      </w:r>
      <w:r w:rsidR="00803207">
        <w:rPr>
          <w:rFonts w:ascii="Arial" w:hAnsi="Arial" w:cs="Arial"/>
          <w:sz w:val="20"/>
          <w:szCs w:val="20"/>
          <w:u w:val="single"/>
        </w:rPr>
        <w:t>cuatro</w:t>
      </w:r>
      <w:r>
        <w:rPr>
          <w:rFonts w:ascii="Arial" w:hAnsi="Arial" w:cs="Arial"/>
          <w:sz w:val="20"/>
          <w:szCs w:val="20"/>
          <w:u w:val="single"/>
        </w:rPr>
        <w:t xml:space="preserve"> de la orden del día ahora pasaremos al punto número </w:t>
      </w:r>
      <w:r w:rsidR="00803207">
        <w:rPr>
          <w:rFonts w:ascii="Arial" w:hAnsi="Arial" w:cs="Arial"/>
          <w:sz w:val="20"/>
          <w:szCs w:val="20"/>
          <w:u w:val="single"/>
        </w:rPr>
        <w:t>quinto</w:t>
      </w:r>
      <w:r>
        <w:rPr>
          <w:rFonts w:ascii="Arial" w:hAnsi="Arial" w:cs="Arial"/>
          <w:i/>
          <w:sz w:val="20"/>
          <w:szCs w:val="20"/>
          <w:u w:val="single"/>
        </w:rPr>
        <w:t xml:space="preserve"> </w:t>
      </w:r>
      <w:r>
        <w:rPr>
          <w:rFonts w:ascii="Arial" w:hAnsi="Arial" w:cs="Arial"/>
          <w:sz w:val="20"/>
          <w:szCs w:val="20"/>
          <w:u w:val="single"/>
        </w:rPr>
        <w:t>y es:</w:t>
      </w:r>
    </w:p>
    <w:p w:rsidR="00222B8C" w:rsidRPr="00A93124" w:rsidRDefault="00222B8C" w:rsidP="00A93124">
      <w:pPr>
        <w:ind w:left="284"/>
        <w:jc w:val="both"/>
        <w:rPr>
          <w:rFonts w:ascii="Calibri" w:hAnsi="Calibri" w:cs="Calibri Light"/>
          <w:b/>
          <w:i/>
          <w:color w:val="FF0000"/>
          <w:sz w:val="18"/>
          <w:szCs w:val="18"/>
        </w:rPr>
      </w:pPr>
    </w:p>
    <w:p w:rsidR="00F207AE" w:rsidRDefault="00FC59C8" w:rsidP="00DD3312">
      <w:pPr>
        <w:jc w:val="both"/>
        <w:rPr>
          <w:rFonts w:ascii="Arial" w:hAnsi="Arial" w:cs="Arial"/>
          <w:b/>
          <w:i/>
          <w:sz w:val="20"/>
          <w:szCs w:val="20"/>
        </w:rPr>
      </w:pPr>
      <w:r>
        <w:rPr>
          <w:rFonts w:ascii="Arial" w:hAnsi="Arial" w:cs="Arial"/>
          <w:b/>
          <w:i/>
          <w:sz w:val="20"/>
          <w:szCs w:val="20"/>
        </w:rPr>
        <w:t xml:space="preserve">5. </w:t>
      </w:r>
      <w:r w:rsidRPr="00FC59C8">
        <w:rPr>
          <w:rFonts w:ascii="Arial" w:hAnsi="Arial" w:cs="Arial"/>
          <w:b/>
          <w:i/>
          <w:sz w:val="20"/>
          <w:szCs w:val="20"/>
        </w:rPr>
        <w:t>Acto de Presentación de Propuestas Técnicas y Económicas del Procedimiento de Contratación de las Licitaciones por Invitación Restringida, con recurso Municipal.</w:t>
      </w:r>
    </w:p>
    <w:p w:rsidR="00FC59C8" w:rsidRPr="00ED6E12" w:rsidRDefault="00FC59C8" w:rsidP="00DD3312">
      <w:pPr>
        <w:jc w:val="both"/>
        <w:rPr>
          <w:rFonts w:ascii="Arial" w:hAnsi="Arial" w:cs="Arial"/>
          <w:b/>
          <w:i/>
          <w:sz w:val="22"/>
          <w:szCs w:val="20"/>
        </w:rPr>
      </w:pPr>
    </w:p>
    <w:p w:rsidR="00071527" w:rsidRPr="00ED6E12" w:rsidRDefault="00071527" w:rsidP="00FC59C8">
      <w:pPr>
        <w:jc w:val="center"/>
        <w:rPr>
          <w:rFonts w:ascii="Arial" w:hAnsi="Arial" w:cs="Arial"/>
          <w:b/>
          <w:i/>
          <w:sz w:val="22"/>
          <w:szCs w:val="20"/>
          <w:u w:val="single"/>
          <w:lang w:val="es-ES_tradnl"/>
        </w:rPr>
      </w:pPr>
    </w:p>
    <w:p w:rsidR="00FC59C8" w:rsidRPr="00ED6E12" w:rsidRDefault="00FC59C8" w:rsidP="00FC59C8">
      <w:pPr>
        <w:ind w:left="284"/>
        <w:jc w:val="center"/>
        <w:rPr>
          <w:rFonts w:ascii="Calibri" w:hAnsi="Calibri" w:cs="Calibri Light"/>
          <w:b/>
          <w:sz w:val="20"/>
          <w:szCs w:val="18"/>
        </w:rPr>
      </w:pPr>
      <w:r w:rsidRPr="00ED6E12">
        <w:rPr>
          <w:rFonts w:ascii="Calibri" w:hAnsi="Calibri" w:cs="Calibri Light"/>
          <w:b/>
          <w:sz w:val="20"/>
          <w:szCs w:val="18"/>
        </w:rPr>
        <w:t>Recurso Fondo de Aportaciones para la Infraestructura Social Municipal FISMDF 2016 (remanentes)</w:t>
      </w:r>
    </w:p>
    <w:p w:rsidR="00FC59C8" w:rsidRPr="00FC59C8" w:rsidRDefault="00FC59C8" w:rsidP="00FC59C8">
      <w:pPr>
        <w:ind w:left="284"/>
        <w:jc w:val="center"/>
        <w:rPr>
          <w:rFonts w:ascii="Calibri" w:hAnsi="Calibri" w:cs="Calibri Light"/>
          <w:b/>
          <w:sz w:val="18"/>
          <w:szCs w:val="18"/>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5245"/>
      </w:tblGrid>
      <w:tr w:rsidR="00FC59C8" w:rsidRPr="00FC59C8" w:rsidTr="00FC59C8">
        <w:trPr>
          <w:jc w:val="center"/>
        </w:trPr>
        <w:tc>
          <w:tcPr>
            <w:tcW w:w="3686" w:type="dxa"/>
            <w:shd w:val="clear" w:color="auto" w:fill="A6A6A6" w:themeFill="background1" w:themeFillShade="A6"/>
          </w:tcPr>
          <w:p w:rsidR="00FC59C8" w:rsidRPr="00FC59C8" w:rsidRDefault="00FC59C8" w:rsidP="00FC59C8">
            <w:pPr>
              <w:contextualSpacing/>
              <w:jc w:val="center"/>
              <w:rPr>
                <w:rFonts w:ascii="Calibri" w:hAnsi="Calibri" w:cs="Calibri Light"/>
                <w:b/>
                <w:color w:val="FFFFFF"/>
                <w:sz w:val="18"/>
                <w:szCs w:val="18"/>
              </w:rPr>
            </w:pPr>
            <w:r w:rsidRPr="00FC59C8">
              <w:rPr>
                <w:rFonts w:ascii="Calibri" w:hAnsi="Calibri" w:cs="Calibri Light"/>
                <w:b/>
                <w:color w:val="FFFFFF"/>
                <w:sz w:val="18"/>
                <w:szCs w:val="18"/>
              </w:rPr>
              <w:t>NO. DE CONTRATO</w:t>
            </w:r>
          </w:p>
        </w:tc>
        <w:tc>
          <w:tcPr>
            <w:tcW w:w="5245" w:type="dxa"/>
            <w:shd w:val="clear" w:color="auto" w:fill="A6A6A6" w:themeFill="background1" w:themeFillShade="A6"/>
          </w:tcPr>
          <w:p w:rsidR="00FC59C8" w:rsidRPr="00FC59C8" w:rsidRDefault="00FC59C8" w:rsidP="00FC59C8">
            <w:pPr>
              <w:contextualSpacing/>
              <w:jc w:val="center"/>
              <w:rPr>
                <w:rFonts w:ascii="Calibri" w:hAnsi="Calibri" w:cs="Calibri Light"/>
                <w:b/>
                <w:color w:val="FFFFFF"/>
                <w:sz w:val="18"/>
                <w:szCs w:val="18"/>
              </w:rPr>
            </w:pPr>
            <w:r w:rsidRPr="00FC59C8">
              <w:rPr>
                <w:rFonts w:ascii="Calibri" w:hAnsi="Calibri" w:cs="Calibri Light"/>
                <w:b/>
                <w:color w:val="FFFFFF"/>
                <w:sz w:val="18"/>
                <w:szCs w:val="18"/>
              </w:rPr>
              <w:t>DESCRIPCIÓN DE LA OBRA</w:t>
            </w:r>
          </w:p>
        </w:tc>
      </w:tr>
      <w:tr w:rsidR="00FC59C8" w:rsidRPr="00FC59C8" w:rsidTr="00FC59C8">
        <w:trPr>
          <w:jc w:val="center"/>
        </w:trPr>
        <w:tc>
          <w:tcPr>
            <w:tcW w:w="3686" w:type="dxa"/>
            <w:shd w:val="clear" w:color="auto" w:fill="auto"/>
            <w:vAlign w:val="center"/>
          </w:tcPr>
          <w:p w:rsidR="00FC59C8" w:rsidRPr="00FC59C8" w:rsidRDefault="00FC59C8" w:rsidP="00FC59C8">
            <w:pPr>
              <w:contextualSpacing/>
              <w:jc w:val="center"/>
              <w:rPr>
                <w:rFonts w:ascii="Calibri" w:hAnsi="Calibri" w:cs="Calibri Light"/>
                <w:sz w:val="18"/>
                <w:szCs w:val="18"/>
              </w:rPr>
            </w:pPr>
            <w:r w:rsidRPr="00FC59C8">
              <w:rPr>
                <w:rFonts w:ascii="Calibri" w:hAnsi="Calibri" w:cs="Calibri Light"/>
                <w:sz w:val="18"/>
                <w:szCs w:val="18"/>
              </w:rPr>
              <w:t>DOPI-MUN-R33-DS-CI-188-2018</w:t>
            </w:r>
          </w:p>
        </w:tc>
        <w:tc>
          <w:tcPr>
            <w:tcW w:w="5245" w:type="dxa"/>
            <w:shd w:val="clear" w:color="auto" w:fill="auto"/>
          </w:tcPr>
          <w:p w:rsidR="00FC59C8" w:rsidRPr="00FC59C8" w:rsidRDefault="00FC59C8" w:rsidP="00FC59C8">
            <w:pPr>
              <w:contextualSpacing/>
              <w:jc w:val="both"/>
              <w:rPr>
                <w:rFonts w:ascii="Calibri" w:hAnsi="Calibri" w:cs="Calibri Light"/>
                <w:sz w:val="18"/>
                <w:szCs w:val="18"/>
              </w:rPr>
            </w:pPr>
            <w:r w:rsidRPr="00FC59C8">
              <w:rPr>
                <w:rFonts w:ascii="Calibri" w:hAnsi="Calibri" w:cs="Calibri Light"/>
                <w:sz w:val="18"/>
                <w:szCs w:val="18"/>
              </w:rPr>
              <w:t>Construcción de Red de drenaje sanitario y línea de alejamiento en calles de la Colonia Rancho El Colorado, municipio de Zapopan, Jalisco. Frente 3.</w:t>
            </w:r>
          </w:p>
        </w:tc>
      </w:tr>
    </w:tbl>
    <w:p w:rsidR="00FC59C8" w:rsidRDefault="00FC59C8" w:rsidP="007117DE">
      <w:pPr>
        <w:jc w:val="both"/>
        <w:rPr>
          <w:rFonts w:ascii="Calibri" w:hAnsi="Calibri" w:cs="Calibri Light"/>
          <w:b/>
          <w:sz w:val="18"/>
          <w:szCs w:val="18"/>
        </w:rPr>
      </w:pPr>
    </w:p>
    <w:p w:rsidR="007117DE" w:rsidRPr="009355D1" w:rsidRDefault="007117DE" w:rsidP="007117DE">
      <w:pPr>
        <w:jc w:val="both"/>
        <w:rPr>
          <w:rFonts w:ascii="Arial" w:hAnsi="Arial" w:cs="Arial"/>
          <w:sz w:val="20"/>
          <w:szCs w:val="20"/>
          <w:u w:val="single"/>
        </w:rPr>
      </w:pPr>
      <w:r w:rsidRPr="009355D1">
        <w:rPr>
          <w:rFonts w:ascii="Arial" w:hAnsi="Arial" w:cs="Arial"/>
          <w:b/>
          <w:sz w:val="20"/>
          <w:szCs w:val="20"/>
        </w:rPr>
        <w:t xml:space="preserve">Lic. Francis Bujaidar Ghoraichy: </w:t>
      </w:r>
      <w:r w:rsidRPr="009355D1">
        <w:rPr>
          <w:rFonts w:ascii="Arial" w:hAnsi="Arial" w:cs="Arial"/>
          <w:sz w:val="20"/>
          <w:szCs w:val="20"/>
          <w:u w:val="single"/>
        </w:rPr>
        <w:t>para lo cual le pediremos al Secretario nos haga favor de seguir con este quinto punto de la orden del día.</w:t>
      </w:r>
    </w:p>
    <w:p w:rsidR="007117DE" w:rsidRPr="009355D1" w:rsidRDefault="007117DE" w:rsidP="007117DE">
      <w:pPr>
        <w:jc w:val="both"/>
        <w:rPr>
          <w:rFonts w:ascii="Arial" w:hAnsi="Arial" w:cs="Arial"/>
          <w:sz w:val="20"/>
          <w:szCs w:val="20"/>
        </w:rPr>
      </w:pPr>
    </w:p>
    <w:p w:rsidR="007117DE" w:rsidRDefault="007117DE" w:rsidP="007117DE">
      <w:pPr>
        <w:jc w:val="both"/>
        <w:rPr>
          <w:rFonts w:ascii="Calibri" w:hAnsi="Calibri" w:cs="Calibri Light"/>
          <w:b/>
          <w:sz w:val="18"/>
          <w:szCs w:val="18"/>
        </w:rPr>
      </w:pPr>
      <w:r w:rsidRPr="009355D1">
        <w:rPr>
          <w:rFonts w:ascii="Arial" w:hAnsi="Arial" w:cs="Arial"/>
          <w:b/>
          <w:sz w:val="20"/>
          <w:szCs w:val="20"/>
        </w:rPr>
        <w:t>Mtro. David Miguel Zamora Bueno</w:t>
      </w:r>
      <w:r w:rsidRPr="009355D1">
        <w:rPr>
          <w:rFonts w:ascii="Arial" w:hAnsi="Arial" w:cs="Arial"/>
          <w:sz w:val="20"/>
          <w:szCs w:val="20"/>
        </w:rPr>
        <w:t xml:space="preserve">, Secretario Técnico: </w:t>
      </w:r>
      <w:r w:rsidRPr="009355D1">
        <w:rPr>
          <w:rFonts w:ascii="Arial" w:hAnsi="Arial" w:cs="Arial"/>
          <w:sz w:val="20"/>
          <w:szCs w:val="20"/>
          <w:u w:val="single"/>
        </w:rPr>
        <w:t xml:space="preserve">iniciamos con </w:t>
      </w:r>
      <w:r w:rsidRPr="009355D1">
        <w:rPr>
          <w:rFonts w:ascii="Arial" w:hAnsi="Arial" w:cs="Arial"/>
          <w:b/>
          <w:sz w:val="20"/>
          <w:szCs w:val="20"/>
          <w:u w:val="single"/>
        </w:rPr>
        <w:t>Recurso Fondo de Aportaciones para la Infraestructura Social Municipal FISMDF 2016 (remanentes)</w:t>
      </w:r>
      <w:r w:rsidRPr="009355D1">
        <w:rPr>
          <w:rFonts w:ascii="Arial" w:hAnsi="Arial" w:cs="Arial"/>
          <w:sz w:val="20"/>
          <w:szCs w:val="20"/>
          <w:u w:val="single"/>
        </w:rPr>
        <w:t xml:space="preserve"> y la primer Licitación</w:t>
      </w:r>
      <w:r w:rsidR="005A776A" w:rsidRPr="009355D1">
        <w:rPr>
          <w:rFonts w:ascii="Arial" w:hAnsi="Arial" w:cs="Arial"/>
          <w:sz w:val="20"/>
          <w:szCs w:val="20"/>
          <w:u w:val="single"/>
        </w:rPr>
        <w:t xml:space="preserve"> por Invitación Restringida</w:t>
      </w:r>
      <w:r w:rsidRPr="009355D1">
        <w:rPr>
          <w:rFonts w:ascii="Arial" w:hAnsi="Arial" w:cs="Arial"/>
          <w:sz w:val="20"/>
          <w:szCs w:val="20"/>
          <w:u w:val="single"/>
        </w:rPr>
        <w:t xml:space="preserve"> es la número </w:t>
      </w:r>
      <w:r w:rsidR="005A776A" w:rsidRPr="009355D1">
        <w:rPr>
          <w:rFonts w:ascii="Arial" w:hAnsi="Arial" w:cs="Arial"/>
          <w:b/>
          <w:sz w:val="20"/>
          <w:szCs w:val="20"/>
          <w:u w:val="single"/>
        </w:rPr>
        <w:t xml:space="preserve">DOPI-MUN-R33-DS-CI-188-2018 </w:t>
      </w:r>
      <w:r w:rsidRPr="009355D1">
        <w:rPr>
          <w:rFonts w:ascii="Arial" w:hAnsi="Arial" w:cs="Arial"/>
          <w:sz w:val="20"/>
          <w:szCs w:val="20"/>
          <w:u w:val="single"/>
        </w:rPr>
        <w:t xml:space="preserve">que tiene por objeto </w:t>
      </w:r>
      <w:r w:rsidR="005A776A" w:rsidRPr="009355D1">
        <w:rPr>
          <w:rFonts w:ascii="Arial" w:hAnsi="Arial" w:cs="Arial"/>
          <w:b/>
          <w:sz w:val="20"/>
          <w:szCs w:val="20"/>
          <w:u w:val="single"/>
        </w:rPr>
        <w:t xml:space="preserve">Construcción de Red de drenaje sanitario y línea de alejamiento en calles de la Colonia Rancho El Colorado, municipio de Zapopan, Jalisco. Frente 3 </w:t>
      </w:r>
      <w:r w:rsidR="005A776A" w:rsidRPr="009355D1">
        <w:rPr>
          <w:rFonts w:ascii="Arial" w:hAnsi="Arial" w:cs="Arial"/>
          <w:sz w:val="20"/>
          <w:szCs w:val="20"/>
          <w:u w:val="single"/>
        </w:rPr>
        <w:t>se</w:t>
      </w:r>
      <w:r w:rsidRPr="009355D1">
        <w:rPr>
          <w:rFonts w:ascii="Arial" w:hAnsi="Arial" w:cs="Arial"/>
          <w:sz w:val="20"/>
          <w:szCs w:val="20"/>
          <w:u w:val="single"/>
        </w:rPr>
        <w:t xml:space="preserve"> </w:t>
      </w:r>
      <w:r w:rsidR="005A776A" w:rsidRPr="009355D1">
        <w:rPr>
          <w:rFonts w:ascii="Arial" w:hAnsi="Arial" w:cs="Arial"/>
          <w:sz w:val="20"/>
          <w:szCs w:val="20"/>
          <w:u w:val="single"/>
        </w:rPr>
        <w:t xml:space="preserve">invitaron </w:t>
      </w:r>
      <w:r w:rsidRPr="009355D1">
        <w:rPr>
          <w:rFonts w:ascii="Arial" w:hAnsi="Arial" w:cs="Arial"/>
          <w:sz w:val="20"/>
          <w:szCs w:val="20"/>
          <w:u w:val="single"/>
        </w:rPr>
        <w:t xml:space="preserve">a participar </w:t>
      </w:r>
      <w:r w:rsidR="005A776A" w:rsidRPr="009355D1">
        <w:rPr>
          <w:rFonts w:ascii="Arial" w:hAnsi="Arial" w:cs="Arial"/>
          <w:sz w:val="20"/>
          <w:szCs w:val="20"/>
          <w:u w:val="single"/>
        </w:rPr>
        <w:t>a 5</w:t>
      </w:r>
      <w:r w:rsidRPr="009355D1">
        <w:rPr>
          <w:rFonts w:ascii="Arial" w:hAnsi="Arial" w:cs="Arial"/>
          <w:sz w:val="20"/>
          <w:szCs w:val="20"/>
          <w:u w:val="single"/>
        </w:rPr>
        <w:t xml:space="preserve"> empresas las cuales están presentes y son las siguientes:</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5426"/>
        <w:gridCol w:w="3991"/>
      </w:tblGrid>
      <w:tr w:rsidR="005A776A" w:rsidRPr="007117DE" w:rsidTr="005A776A">
        <w:trPr>
          <w:trHeight w:val="281"/>
          <w:jc w:val="center"/>
        </w:trPr>
        <w:tc>
          <w:tcPr>
            <w:tcW w:w="692" w:type="dxa"/>
            <w:shd w:val="clear" w:color="auto" w:fill="A6A6A6" w:themeFill="background1" w:themeFillShade="A6"/>
            <w:vAlign w:val="center"/>
            <w:hideMark/>
          </w:tcPr>
          <w:p w:rsidR="005A776A" w:rsidRPr="007117DE" w:rsidRDefault="005A776A" w:rsidP="00BE499C">
            <w:pPr>
              <w:jc w:val="center"/>
              <w:rPr>
                <w:rFonts w:ascii="Calibri" w:hAnsi="Calibri"/>
                <w:b/>
                <w:bCs/>
                <w:color w:val="000000"/>
                <w:sz w:val="22"/>
                <w:szCs w:val="22"/>
                <w:lang w:eastAsia="es-MX"/>
              </w:rPr>
            </w:pPr>
            <w:r w:rsidRPr="007117DE">
              <w:rPr>
                <w:rFonts w:ascii="Calibri" w:hAnsi="Calibri"/>
                <w:b/>
                <w:bCs/>
                <w:color w:val="000000"/>
                <w:sz w:val="22"/>
                <w:szCs w:val="22"/>
                <w:lang w:eastAsia="es-MX"/>
              </w:rPr>
              <w:lastRenderedPageBreak/>
              <w:t>NO.</w:t>
            </w:r>
          </w:p>
        </w:tc>
        <w:tc>
          <w:tcPr>
            <w:tcW w:w="5426" w:type="dxa"/>
            <w:shd w:val="clear" w:color="auto" w:fill="A6A6A6" w:themeFill="background1" w:themeFillShade="A6"/>
            <w:vAlign w:val="center"/>
            <w:hideMark/>
          </w:tcPr>
          <w:p w:rsidR="005A776A" w:rsidRPr="007117DE" w:rsidRDefault="005A776A" w:rsidP="00BE499C">
            <w:pPr>
              <w:jc w:val="center"/>
              <w:rPr>
                <w:rFonts w:ascii="Calibri" w:hAnsi="Calibri"/>
                <w:b/>
                <w:bCs/>
                <w:color w:val="000000"/>
                <w:sz w:val="22"/>
                <w:szCs w:val="22"/>
                <w:lang w:eastAsia="es-MX"/>
              </w:rPr>
            </w:pPr>
            <w:r w:rsidRPr="007117DE">
              <w:rPr>
                <w:rFonts w:ascii="Calibri" w:hAnsi="Calibri"/>
                <w:b/>
                <w:bCs/>
                <w:color w:val="000000"/>
                <w:sz w:val="22"/>
                <w:szCs w:val="22"/>
                <w:lang w:eastAsia="es-MX"/>
              </w:rPr>
              <w:t>EMPRESA Y/O PERSONA FÍSICA</w:t>
            </w:r>
          </w:p>
        </w:tc>
        <w:tc>
          <w:tcPr>
            <w:tcW w:w="3991" w:type="dxa"/>
            <w:shd w:val="clear" w:color="auto" w:fill="A6A6A6" w:themeFill="background1" w:themeFillShade="A6"/>
            <w:vAlign w:val="center"/>
            <w:hideMark/>
          </w:tcPr>
          <w:p w:rsidR="005A776A" w:rsidRPr="007117DE" w:rsidRDefault="005A776A" w:rsidP="00BE499C">
            <w:pPr>
              <w:jc w:val="center"/>
              <w:rPr>
                <w:rFonts w:ascii="Calibri" w:hAnsi="Calibri"/>
                <w:b/>
                <w:bCs/>
                <w:color w:val="000000"/>
                <w:sz w:val="22"/>
                <w:szCs w:val="22"/>
                <w:lang w:eastAsia="es-MX"/>
              </w:rPr>
            </w:pPr>
            <w:r w:rsidRPr="007117DE">
              <w:rPr>
                <w:rFonts w:ascii="Calibri" w:hAnsi="Calibri"/>
                <w:b/>
                <w:bCs/>
                <w:color w:val="000000"/>
                <w:sz w:val="22"/>
                <w:szCs w:val="22"/>
                <w:lang w:eastAsia="es-MX"/>
              </w:rPr>
              <w:t>DOCUMENTACIÓN</w:t>
            </w:r>
          </w:p>
        </w:tc>
      </w:tr>
      <w:tr w:rsidR="005A776A" w:rsidRPr="007117DE" w:rsidTr="005A776A">
        <w:trPr>
          <w:trHeight w:val="315"/>
          <w:jc w:val="center"/>
        </w:trPr>
        <w:tc>
          <w:tcPr>
            <w:tcW w:w="692" w:type="dxa"/>
            <w:vAlign w:val="center"/>
          </w:tcPr>
          <w:p w:rsidR="005A776A" w:rsidRPr="007117DE" w:rsidRDefault="005A776A" w:rsidP="00BE499C">
            <w:pPr>
              <w:jc w:val="center"/>
              <w:rPr>
                <w:rFonts w:ascii="Calibri" w:hAnsi="Calibri"/>
                <w:color w:val="000000"/>
                <w:sz w:val="18"/>
                <w:szCs w:val="18"/>
                <w:lang w:eastAsia="es-MX"/>
              </w:rPr>
            </w:pPr>
            <w:r w:rsidRPr="007117DE">
              <w:rPr>
                <w:rFonts w:ascii="Calibri" w:hAnsi="Calibri"/>
                <w:color w:val="000000"/>
                <w:sz w:val="18"/>
                <w:szCs w:val="18"/>
                <w:lang w:eastAsia="es-MX"/>
              </w:rPr>
              <w:t>1</w:t>
            </w:r>
          </w:p>
        </w:tc>
        <w:tc>
          <w:tcPr>
            <w:tcW w:w="5426" w:type="dxa"/>
            <w:vAlign w:val="center"/>
          </w:tcPr>
          <w:p w:rsidR="005A776A" w:rsidRPr="007117DE" w:rsidRDefault="005A776A" w:rsidP="00BE499C">
            <w:pPr>
              <w:autoSpaceDE w:val="0"/>
              <w:autoSpaceDN w:val="0"/>
              <w:adjustRightInd w:val="0"/>
              <w:ind w:right="-567"/>
              <w:jc w:val="both"/>
              <w:rPr>
                <w:rFonts w:ascii="Calibri" w:hAnsi="Calibri" w:cs="Calibri"/>
                <w:b/>
                <w:sz w:val="22"/>
                <w:szCs w:val="22"/>
              </w:rPr>
            </w:pPr>
            <w:r w:rsidRPr="007117DE">
              <w:rPr>
                <w:rFonts w:ascii="Calibri" w:hAnsi="Calibri" w:cs="Calibri"/>
                <w:b/>
                <w:sz w:val="22"/>
                <w:szCs w:val="22"/>
              </w:rPr>
              <w:t>PROCOURZA, S.A. DE C.V.</w:t>
            </w:r>
          </w:p>
        </w:tc>
        <w:tc>
          <w:tcPr>
            <w:tcW w:w="3991" w:type="dxa"/>
            <w:vAlign w:val="center"/>
          </w:tcPr>
          <w:p w:rsidR="005A776A" w:rsidRPr="007117DE" w:rsidRDefault="005A776A" w:rsidP="00BE499C">
            <w:pPr>
              <w:jc w:val="center"/>
              <w:rPr>
                <w:rFonts w:ascii="Arial" w:hAnsi="Arial"/>
                <w:sz w:val="20"/>
                <w:szCs w:val="20"/>
              </w:rPr>
            </w:pPr>
            <w:r>
              <w:rPr>
                <w:rFonts w:ascii="Calibri" w:hAnsi="Calibri"/>
                <w:color w:val="000000"/>
                <w:sz w:val="18"/>
                <w:szCs w:val="18"/>
                <w:lang w:eastAsia="es-MX"/>
              </w:rPr>
              <w:t>SE PRESENTA</w:t>
            </w:r>
          </w:p>
        </w:tc>
      </w:tr>
      <w:tr w:rsidR="005A776A" w:rsidRPr="007117DE" w:rsidTr="005A776A">
        <w:trPr>
          <w:trHeight w:val="315"/>
          <w:jc w:val="center"/>
        </w:trPr>
        <w:tc>
          <w:tcPr>
            <w:tcW w:w="692" w:type="dxa"/>
            <w:vAlign w:val="center"/>
          </w:tcPr>
          <w:p w:rsidR="005A776A" w:rsidRPr="007117DE" w:rsidRDefault="005A776A" w:rsidP="00BE499C">
            <w:pPr>
              <w:jc w:val="center"/>
              <w:rPr>
                <w:rFonts w:ascii="Calibri" w:hAnsi="Calibri"/>
                <w:color w:val="000000"/>
                <w:sz w:val="18"/>
                <w:szCs w:val="18"/>
                <w:lang w:eastAsia="es-MX"/>
              </w:rPr>
            </w:pPr>
            <w:r w:rsidRPr="007117DE">
              <w:rPr>
                <w:rFonts w:ascii="Calibri" w:hAnsi="Calibri"/>
                <w:color w:val="000000"/>
                <w:sz w:val="18"/>
                <w:szCs w:val="18"/>
                <w:lang w:eastAsia="es-MX"/>
              </w:rPr>
              <w:t>2</w:t>
            </w:r>
          </w:p>
        </w:tc>
        <w:tc>
          <w:tcPr>
            <w:tcW w:w="5426" w:type="dxa"/>
            <w:vAlign w:val="center"/>
          </w:tcPr>
          <w:p w:rsidR="005A776A" w:rsidRPr="007117DE" w:rsidRDefault="005A776A" w:rsidP="005A776A">
            <w:pPr>
              <w:autoSpaceDE w:val="0"/>
              <w:autoSpaceDN w:val="0"/>
              <w:adjustRightInd w:val="0"/>
              <w:ind w:right="-567"/>
              <w:jc w:val="both"/>
              <w:rPr>
                <w:rFonts w:ascii="Calibri" w:hAnsi="Calibri" w:cs="Calibri"/>
                <w:b/>
                <w:sz w:val="22"/>
                <w:szCs w:val="22"/>
              </w:rPr>
            </w:pPr>
            <w:r w:rsidRPr="007117DE">
              <w:rPr>
                <w:rFonts w:ascii="Calibri" w:hAnsi="Calibri" w:cs="Calibri"/>
                <w:b/>
                <w:sz w:val="22"/>
                <w:szCs w:val="22"/>
              </w:rPr>
              <w:t>CONSTRUCTORA Y SERVICIOS</w:t>
            </w:r>
            <w:r>
              <w:rPr>
                <w:rFonts w:ascii="Calibri" w:hAnsi="Calibri" w:cs="Calibri"/>
                <w:b/>
                <w:sz w:val="22"/>
                <w:szCs w:val="22"/>
              </w:rPr>
              <w:t xml:space="preserve"> </w:t>
            </w:r>
            <w:r w:rsidRPr="007117DE">
              <w:rPr>
                <w:rFonts w:ascii="Calibri" w:hAnsi="Calibri" w:cs="Calibri"/>
                <w:b/>
                <w:sz w:val="22"/>
                <w:szCs w:val="22"/>
              </w:rPr>
              <w:t>NOVACREA, S.A. DE C.V.</w:t>
            </w:r>
          </w:p>
        </w:tc>
        <w:tc>
          <w:tcPr>
            <w:tcW w:w="3991" w:type="dxa"/>
          </w:tcPr>
          <w:p w:rsidR="005A776A" w:rsidRDefault="005A776A" w:rsidP="005A776A">
            <w:pPr>
              <w:jc w:val="center"/>
            </w:pPr>
            <w:r w:rsidRPr="00150012">
              <w:rPr>
                <w:rFonts w:ascii="Calibri" w:hAnsi="Calibri"/>
                <w:color w:val="000000"/>
                <w:sz w:val="18"/>
                <w:szCs w:val="18"/>
                <w:lang w:eastAsia="es-MX"/>
              </w:rPr>
              <w:t>SE PRESENTA</w:t>
            </w:r>
          </w:p>
        </w:tc>
      </w:tr>
      <w:tr w:rsidR="005A776A" w:rsidRPr="007117DE" w:rsidTr="005A776A">
        <w:trPr>
          <w:trHeight w:val="315"/>
          <w:jc w:val="center"/>
        </w:trPr>
        <w:tc>
          <w:tcPr>
            <w:tcW w:w="692" w:type="dxa"/>
            <w:vAlign w:val="center"/>
          </w:tcPr>
          <w:p w:rsidR="005A776A" w:rsidRPr="007117DE" w:rsidRDefault="005A776A" w:rsidP="00BE499C">
            <w:pPr>
              <w:jc w:val="center"/>
              <w:rPr>
                <w:rFonts w:ascii="Calibri" w:hAnsi="Calibri"/>
                <w:color w:val="000000"/>
                <w:sz w:val="18"/>
                <w:szCs w:val="18"/>
                <w:lang w:eastAsia="es-MX"/>
              </w:rPr>
            </w:pPr>
            <w:r w:rsidRPr="007117DE">
              <w:rPr>
                <w:rFonts w:ascii="Calibri" w:hAnsi="Calibri"/>
                <w:color w:val="000000"/>
                <w:sz w:val="18"/>
                <w:szCs w:val="18"/>
                <w:lang w:eastAsia="es-MX"/>
              </w:rPr>
              <w:t>3</w:t>
            </w:r>
          </w:p>
        </w:tc>
        <w:tc>
          <w:tcPr>
            <w:tcW w:w="5426" w:type="dxa"/>
            <w:tcBorders>
              <w:bottom w:val="single" w:sz="4" w:space="0" w:color="auto"/>
            </w:tcBorders>
            <w:vAlign w:val="center"/>
          </w:tcPr>
          <w:p w:rsidR="005A776A" w:rsidRPr="007117DE" w:rsidRDefault="005A776A" w:rsidP="00BE499C">
            <w:pPr>
              <w:autoSpaceDE w:val="0"/>
              <w:autoSpaceDN w:val="0"/>
              <w:adjustRightInd w:val="0"/>
              <w:ind w:right="-567"/>
              <w:jc w:val="both"/>
              <w:rPr>
                <w:rFonts w:ascii="Calibri" w:hAnsi="Calibri" w:cs="Calibri"/>
                <w:b/>
                <w:sz w:val="22"/>
                <w:szCs w:val="22"/>
              </w:rPr>
            </w:pPr>
            <w:r w:rsidRPr="007117DE">
              <w:rPr>
                <w:rFonts w:ascii="Calibri" w:hAnsi="Calibri" w:cs="Calibri"/>
                <w:b/>
                <w:sz w:val="22"/>
                <w:szCs w:val="22"/>
              </w:rPr>
              <w:t>ITERACION, S.A. DE C.V.</w:t>
            </w:r>
          </w:p>
        </w:tc>
        <w:tc>
          <w:tcPr>
            <w:tcW w:w="3991" w:type="dxa"/>
          </w:tcPr>
          <w:p w:rsidR="005A776A" w:rsidRDefault="005A776A" w:rsidP="005A776A">
            <w:pPr>
              <w:jc w:val="center"/>
            </w:pPr>
            <w:r w:rsidRPr="00150012">
              <w:rPr>
                <w:rFonts w:ascii="Calibri" w:hAnsi="Calibri"/>
                <w:color w:val="000000"/>
                <w:sz w:val="18"/>
                <w:szCs w:val="18"/>
                <w:lang w:eastAsia="es-MX"/>
              </w:rPr>
              <w:t>SE PRESENTA</w:t>
            </w:r>
          </w:p>
        </w:tc>
      </w:tr>
      <w:tr w:rsidR="005A776A" w:rsidRPr="007117DE" w:rsidTr="005A776A">
        <w:trPr>
          <w:trHeight w:val="315"/>
          <w:jc w:val="center"/>
        </w:trPr>
        <w:tc>
          <w:tcPr>
            <w:tcW w:w="692" w:type="dxa"/>
            <w:vAlign w:val="center"/>
          </w:tcPr>
          <w:p w:rsidR="005A776A" w:rsidRPr="007117DE" w:rsidRDefault="005A776A" w:rsidP="00BE499C">
            <w:pPr>
              <w:jc w:val="center"/>
              <w:rPr>
                <w:rFonts w:ascii="Calibri" w:hAnsi="Calibri"/>
                <w:color w:val="000000"/>
                <w:sz w:val="18"/>
                <w:szCs w:val="18"/>
                <w:lang w:eastAsia="es-MX"/>
              </w:rPr>
            </w:pPr>
            <w:r w:rsidRPr="007117DE">
              <w:rPr>
                <w:rFonts w:ascii="Calibri" w:hAnsi="Calibri"/>
                <w:color w:val="000000"/>
                <w:sz w:val="18"/>
                <w:szCs w:val="18"/>
                <w:lang w:eastAsia="es-MX"/>
              </w:rPr>
              <w:t>4</w:t>
            </w:r>
          </w:p>
        </w:tc>
        <w:tc>
          <w:tcPr>
            <w:tcW w:w="5426" w:type="dxa"/>
            <w:tcBorders>
              <w:top w:val="single" w:sz="4" w:space="0" w:color="auto"/>
              <w:left w:val="single" w:sz="4" w:space="0" w:color="auto"/>
              <w:bottom w:val="single" w:sz="4" w:space="0" w:color="auto"/>
              <w:right w:val="single" w:sz="4" w:space="0" w:color="auto"/>
            </w:tcBorders>
            <w:vAlign w:val="center"/>
          </w:tcPr>
          <w:p w:rsidR="005A776A" w:rsidRPr="007117DE" w:rsidRDefault="005A776A" w:rsidP="005A776A">
            <w:pPr>
              <w:autoSpaceDE w:val="0"/>
              <w:autoSpaceDN w:val="0"/>
              <w:adjustRightInd w:val="0"/>
              <w:ind w:right="-567"/>
              <w:jc w:val="both"/>
              <w:rPr>
                <w:rFonts w:ascii="Calibri" w:hAnsi="Calibri" w:cs="Calibri"/>
                <w:b/>
                <w:sz w:val="22"/>
                <w:szCs w:val="22"/>
              </w:rPr>
            </w:pPr>
            <w:r w:rsidRPr="007117DE">
              <w:rPr>
                <w:rFonts w:ascii="Calibri" w:hAnsi="Calibri" w:cs="Calibri"/>
                <w:b/>
                <w:sz w:val="22"/>
                <w:szCs w:val="22"/>
              </w:rPr>
              <w:t>CONSTRUSANLU URBANIZADORA, S.A. DE C.V.</w:t>
            </w:r>
          </w:p>
        </w:tc>
        <w:tc>
          <w:tcPr>
            <w:tcW w:w="3991" w:type="dxa"/>
          </w:tcPr>
          <w:p w:rsidR="005A776A" w:rsidRDefault="005A776A" w:rsidP="005A776A">
            <w:pPr>
              <w:jc w:val="center"/>
            </w:pPr>
            <w:r w:rsidRPr="00150012">
              <w:rPr>
                <w:rFonts w:ascii="Calibri" w:hAnsi="Calibri"/>
                <w:color w:val="000000"/>
                <w:sz w:val="18"/>
                <w:szCs w:val="18"/>
                <w:lang w:eastAsia="es-MX"/>
              </w:rPr>
              <w:t>SE PRESENTA</w:t>
            </w:r>
          </w:p>
        </w:tc>
      </w:tr>
      <w:tr w:rsidR="005A776A" w:rsidRPr="007117DE" w:rsidTr="005A776A">
        <w:trPr>
          <w:trHeight w:val="315"/>
          <w:jc w:val="center"/>
        </w:trPr>
        <w:tc>
          <w:tcPr>
            <w:tcW w:w="692" w:type="dxa"/>
            <w:vAlign w:val="center"/>
          </w:tcPr>
          <w:p w:rsidR="005A776A" w:rsidRPr="007117DE" w:rsidRDefault="005A776A" w:rsidP="00BE499C">
            <w:pPr>
              <w:jc w:val="center"/>
              <w:rPr>
                <w:rFonts w:ascii="Calibri" w:hAnsi="Calibri"/>
                <w:color w:val="000000"/>
                <w:sz w:val="18"/>
                <w:szCs w:val="18"/>
                <w:lang w:eastAsia="es-MX"/>
              </w:rPr>
            </w:pPr>
            <w:r w:rsidRPr="007117DE">
              <w:rPr>
                <w:rFonts w:ascii="Calibri" w:hAnsi="Calibri"/>
                <w:color w:val="000000"/>
                <w:sz w:val="18"/>
                <w:szCs w:val="18"/>
                <w:lang w:eastAsia="es-MX"/>
              </w:rPr>
              <w:t>5</w:t>
            </w:r>
          </w:p>
        </w:tc>
        <w:tc>
          <w:tcPr>
            <w:tcW w:w="5426" w:type="dxa"/>
            <w:tcBorders>
              <w:top w:val="single" w:sz="4" w:space="0" w:color="auto"/>
              <w:left w:val="single" w:sz="4" w:space="0" w:color="auto"/>
              <w:bottom w:val="single" w:sz="4" w:space="0" w:color="auto"/>
              <w:right w:val="single" w:sz="4" w:space="0" w:color="auto"/>
            </w:tcBorders>
            <w:vAlign w:val="center"/>
          </w:tcPr>
          <w:p w:rsidR="005A776A" w:rsidRPr="007117DE" w:rsidRDefault="005A776A" w:rsidP="00BE499C">
            <w:pPr>
              <w:autoSpaceDE w:val="0"/>
              <w:autoSpaceDN w:val="0"/>
              <w:adjustRightInd w:val="0"/>
              <w:ind w:right="-567"/>
              <w:jc w:val="both"/>
              <w:rPr>
                <w:rFonts w:ascii="Calibri" w:hAnsi="Calibri" w:cs="Calibri"/>
                <w:b/>
                <w:sz w:val="22"/>
                <w:szCs w:val="22"/>
              </w:rPr>
            </w:pPr>
            <w:r w:rsidRPr="007117DE">
              <w:rPr>
                <w:rFonts w:ascii="Calibri" w:hAnsi="Calibri" w:cs="Calibri"/>
                <w:b/>
                <w:sz w:val="22"/>
                <w:szCs w:val="22"/>
              </w:rPr>
              <w:t>CONSTRUCTORA GRINA, S.A. DE C.V.</w:t>
            </w:r>
          </w:p>
        </w:tc>
        <w:tc>
          <w:tcPr>
            <w:tcW w:w="3991" w:type="dxa"/>
          </w:tcPr>
          <w:p w:rsidR="005A776A" w:rsidRDefault="005A776A" w:rsidP="005A776A">
            <w:pPr>
              <w:jc w:val="center"/>
            </w:pPr>
            <w:r w:rsidRPr="00150012">
              <w:rPr>
                <w:rFonts w:ascii="Calibri" w:hAnsi="Calibri"/>
                <w:color w:val="000000"/>
                <w:sz w:val="18"/>
                <w:szCs w:val="18"/>
                <w:lang w:eastAsia="es-MX"/>
              </w:rPr>
              <w:t>SE PRESENTA</w:t>
            </w:r>
          </w:p>
        </w:tc>
      </w:tr>
    </w:tbl>
    <w:p w:rsidR="005A776A" w:rsidRDefault="005A776A" w:rsidP="005A776A">
      <w:pPr>
        <w:jc w:val="both"/>
        <w:rPr>
          <w:rFonts w:ascii="Calibri" w:hAnsi="Calibri" w:cs="Calibri Light"/>
          <w:b/>
          <w:sz w:val="18"/>
          <w:szCs w:val="18"/>
        </w:rPr>
      </w:pPr>
    </w:p>
    <w:p w:rsidR="005A776A" w:rsidRPr="005A776A" w:rsidRDefault="005A776A" w:rsidP="005A776A">
      <w:pPr>
        <w:jc w:val="both"/>
        <w:rPr>
          <w:rFonts w:ascii="Arial" w:hAnsi="Arial" w:cs="Arial"/>
          <w:sz w:val="20"/>
          <w:szCs w:val="20"/>
          <w:lang w:val="es-ES"/>
        </w:rPr>
      </w:pPr>
      <w:r w:rsidRPr="005A776A">
        <w:rPr>
          <w:rFonts w:ascii="Arial" w:hAnsi="Arial" w:cs="Arial"/>
          <w:sz w:val="20"/>
          <w:szCs w:val="20"/>
          <w:lang w:val="es-ES"/>
        </w:rPr>
        <w:t xml:space="preserve">Una vez trascurrido el tiempo y revisadas las propuestas por parte de los integrantes de la Comisión hace la voz el </w:t>
      </w:r>
      <w:r w:rsidRPr="005A776A">
        <w:rPr>
          <w:rFonts w:ascii="Arial" w:hAnsi="Arial" w:cs="Arial"/>
          <w:b/>
          <w:sz w:val="20"/>
          <w:szCs w:val="20"/>
          <w:lang w:val="es-ES"/>
        </w:rPr>
        <w:t xml:space="preserve">Lic. Francis Bujaidar Ghoraichy </w:t>
      </w:r>
      <w:r w:rsidRPr="005A776A">
        <w:rPr>
          <w:rFonts w:ascii="Arial" w:hAnsi="Arial" w:cs="Arial"/>
          <w:sz w:val="20"/>
          <w:szCs w:val="20"/>
          <w:lang w:val="es-ES"/>
        </w:rPr>
        <w:t>y comenta los siguientes resultados:</w:t>
      </w:r>
    </w:p>
    <w:p w:rsidR="005A776A" w:rsidRPr="005A776A" w:rsidRDefault="005A776A" w:rsidP="005A776A">
      <w:pPr>
        <w:jc w:val="both"/>
        <w:rPr>
          <w:rFonts w:ascii="Arial" w:hAnsi="Arial" w:cs="Arial"/>
          <w:sz w:val="20"/>
          <w:szCs w:val="20"/>
          <w:u w:val="single"/>
        </w:rPr>
      </w:pPr>
    </w:p>
    <w:p w:rsidR="005A776A" w:rsidRPr="005A776A" w:rsidRDefault="005A776A" w:rsidP="005A776A">
      <w:pPr>
        <w:jc w:val="both"/>
        <w:rPr>
          <w:rFonts w:ascii="Arial" w:hAnsi="Arial" w:cs="Arial"/>
          <w:sz w:val="20"/>
          <w:szCs w:val="20"/>
          <w:u w:val="single"/>
        </w:rPr>
      </w:pPr>
      <w:r w:rsidRPr="005A776A">
        <w:rPr>
          <w:rFonts w:ascii="Arial" w:hAnsi="Arial" w:cs="Arial"/>
          <w:b/>
          <w:sz w:val="20"/>
          <w:szCs w:val="20"/>
          <w:lang w:val="es-ES"/>
        </w:rPr>
        <w:t xml:space="preserve">Lic. Francis Bujaidar Ghoraichy: </w:t>
      </w:r>
      <w:r w:rsidRPr="005A776A">
        <w:rPr>
          <w:rFonts w:ascii="Arial" w:hAnsi="Arial" w:cs="Arial"/>
          <w:sz w:val="20"/>
          <w:szCs w:val="20"/>
          <w:u w:val="single"/>
          <w:lang w:val="es-ES"/>
        </w:rPr>
        <w:t xml:space="preserve">Se acepta para su revisión y análisis detallado, la propuesta de la empresa </w:t>
      </w:r>
      <w:r w:rsidRPr="009355D1">
        <w:rPr>
          <w:rFonts w:ascii="Arial" w:hAnsi="Arial" w:cs="Arial"/>
          <w:b/>
          <w:sz w:val="20"/>
          <w:szCs w:val="20"/>
          <w:u w:val="single"/>
        </w:rPr>
        <w:t>PROCOURZA</w:t>
      </w:r>
      <w:r w:rsidRPr="005A776A">
        <w:rPr>
          <w:rFonts w:ascii="Arial" w:hAnsi="Arial" w:cs="Arial"/>
          <w:b/>
          <w:sz w:val="20"/>
          <w:szCs w:val="20"/>
          <w:u w:val="single"/>
          <w:lang w:val="es-ES"/>
        </w:rPr>
        <w:t>,</w:t>
      </w:r>
      <w:r w:rsidRPr="005A776A">
        <w:rPr>
          <w:rFonts w:ascii="Arial" w:hAnsi="Arial" w:cs="Arial"/>
          <w:b/>
          <w:sz w:val="20"/>
          <w:szCs w:val="20"/>
          <w:u w:val="single"/>
        </w:rPr>
        <w:t xml:space="preserve"> S.A. DE C.V.</w:t>
      </w:r>
      <w:r w:rsidRPr="005A776A">
        <w:rPr>
          <w:rFonts w:ascii="Arial" w:hAnsi="Arial" w:cs="Arial"/>
          <w:sz w:val="20"/>
          <w:szCs w:val="20"/>
          <w:u w:val="single"/>
          <w:lang w:val="es-ES"/>
        </w:rPr>
        <w:t xml:space="preserve">, ya que cumple con su propuesta técnica y económica y presenta un importe antes de I.V.A. de </w:t>
      </w:r>
      <w:r w:rsidR="009355D1" w:rsidRPr="009355D1">
        <w:rPr>
          <w:rFonts w:ascii="Arial" w:hAnsi="Arial" w:cs="Arial"/>
          <w:b/>
          <w:sz w:val="20"/>
          <w:szCs w:val="20"/>
          <w:u w:val="single"/>
        </w:rPr>
        <w:t xml:space="preserve">$4’335,412.56 </w:t>
      </w:r>
      <w:r w:rsidRPr="005A776A">
        <w:rPr>
          <w:rFonts w:ascii="Arial" w:hAnsi="Arial" w:cs="Arial"/>
          <w:sz w:val="20"/>
          <w:szCs w:val="20"/>
          <w:u w:val="single"/>
        </w:rPr>
        <w:t>(</w:t>
      </w:r>
      <w:r w:rsidR="009355D1" w:rsidRPr="009355D1">
        <w:rPr>
          <w:rFonts w:ascii="Arial" w:hAnsi="Arial" w:cs="Arial"/>
          <w:sz w:val="20"/>
          <w:szCs w:val="20"/>
          <w:u w:val="single"/>
        </w:rPr>
        <w:t>cuatro millones trescientos treinta y cinco mil cuatrocientos doce</w:t>
      </w:r>
      <w:r w:rsidRPr="005A776A">
        <w:rPr>
          <w:rFonts w:ascii="Arial" w:hAnsi="Arial" w:cs="Arial"/>
          <w:sz w:val="20"/>
          <w:szCs w:val="20"/>
          <w:u w:val="single"/>
        </w:rPr>
        <w:t xml:space="preserve"> pesos </w:t>
      </w:r>
      <w:r w:rsidR="009355D1" w:rsidRPr="009355D1">
        <w:rPr>
          <w:rFonts w:ascii="Arial" w:hAnsi="Arial" w:cs="Arial"/>
          <w:sz w:val="20"/>
          <w:szCs w:val="20"/>
          <w:u w:val="single"/>
        </w:rPr>
        <w:t>56</w:t>
      </w:r>
      <w:r w:rsidRPr="005A776A">
        <w:rPr>
          <w:rFonts w:ascii="Arial" w:hAnsi="Arial" w:cs="Arial"/>
          <w:sz w:val="20"/>
          <w:szCs w:val="20"/>
          <w:u w:val="single"/>
        </w:rPr>
        <w:t>/100 M.N.)</w:t>
      </w:r>
    </w:p>
    <w:p w:rsidR="005A776A" w:rsidRPr="005A776A" w:rsidRDefault="005A776A" w:rsidP="005A776A">
      <w:pPr>
        <w:jc w:val="both"/>
        <w:rPr>
          <w:rFonts w:ascii="Arial" w:hAnsi="Arial" w:cs="Arial"/>
          <w:color w:val="FF0000"/>
          <w:sz w:val="20"/>
          <w:szCs w:val="20"/>
          <w:u w:val="single"/>
        </w:rPr>
      </w:pPr>
    </w:p>
    <w:p w:rsidR="005A776A" w:rsidRPr="005A776A" w:rsidRDefault="00D72F72" w:rsidP="005A776A">
      <w:pPr>
        <w:jc w:val="both"/>
        <w:rPr>
          <w:rFonts w:ascii="Arial" w:hAnsi="Arial" w:cs="Arial"/>
          <w:sz w:val="20"/>
          <w:szCs w:val="20"/>
          <w:u w:val="single"/>
        </w:rPr>
      </w:pPr>
      <w:r>
        <w:rPr>
          <w:rFonts w:ascii="Arial" w:hAnsi="Arial" w:cs="Arial"/>
          <w:sz w:val="20"/>
          <w:szCs w:val="20"/>
          <w:u w:val="single"/>
          <w:lang w:val="es-ES"/>
        </w:rPr>
        <w:t>L</w:t>
      </w:r>
      <w:r w:rsidR="005A776A" w:rsidRPr="005A776A">
        <w:rPr>
          <w:rFonts w:ascii="Arial" w:hAnsi="Arial" w:cs="Arial"/>
          <w:sz w:val="20"/>
          <w:szCs w:val="20"/>
          <w:u w:val="single"/>
          <w:lang w:val="es-ES"/>
        </w:rPr>
        <w:t xml:space="preserve">a propuesta de la empresa </w:t>
      </w:r>
      <w:r w:rsidR="005A776A" w:rsidRPr="007B1FF9">
        <w:rPr>
          <w:rFonts w:ascii="Arial" w:hAnsi="Arial" w:cs="Arial"/>
          <w:b/>
          <w:sz w:val="20"/>
          <w:szCs w:val="20"/>
          <w:u w:val="single"/>
        </w:rPr>
        <w:t>CONSTRUCTORA Y SERVICIOS NOVACREA</w:t>
      </w:r>
      <w:r w:rsidR="005A776A" w:rsidRPr="005A776A">
        <w:rPr>
          <w:rFonts w:ascii="Arial" w:hAnsi="Arial" w:cs="Arial"/>
          <w:b/>
          <w:sz w:val="20"/>
          <w:szCs w:val="20"/>
          <w:u w:val="single"/>
          <w:lang w:val="es-ES"/>
        </w:rPr>
        <w:t>,</w:t>
      </w:r>
      <w:r w:rsidR="005A776A" w:rsidRPr="005A776A">
        <w:rPr>
          <w:rFonts w:ascii="Arial" w:hAnsi="Arial" w:cs="Arial"/>
          <w:b/>
          <w:sz w:val="20"/>
          <w:szCs w:val="20"/>
          <w:u w:val="single"/>
        </w:rPr>
        <w:t xml:space="preserve"> S.A. DE C.V.</w:t>
      </w:r>
      <w:r w:rsidR="005A776A" w:rsidRPr="005A776A">
        <w:rPr>
          <w:rFonts w:ascii="Arial" w:hAnsi="Arial" w:cs="Arial"/>
          <w:sz w:val="20"/>
          <w:szCs w:val="20"/>
          <w:u w:val="single"/>
          <w:lang w:val="es-ES"/>
        </w:rPr>
        <w:t xml:space="preserve">, ya que </w:t>
      </w:r>
      <w:r w:rsidR="009355D1" w:rsidRPr="007B1FF9">
        <w:rPr>
          <w:rFonts w:ascii="Arial" w:hAnsi="Arial" w:cs="Arial"/>
          <w:sz w:val="20"/>
          <w:szCs w:val="20"/>
          <w:u w:val="single"/>
          <w:lang w:val="es-ES"/>
        </w:rPr>
        <w:t xml:space="preserve">no </w:t>
      </w:r>
      <w:r w:rsidR="005A776A" w:rsidRPr="005A776A">
        <w:rPr>
          <w:rFonts w:ascii="Arial" w:hAnsi="Arial" w:cs="Arial"/>
          <w:sz w:val="20"/>
          <w:szCs w:val="20"/>
          <w:u w:val="single"/>
          <w:lang w:val="es-ES"/>
        </w:rPr>
        <w:t xml:space="preserve">cumple con </w:t>
      </w:r>
      <w:r w:rsidR="009355D1" w:rsidRPr="007B1FF9">
        <w:rPr>
          <w:rFonts w:ascii="Arial" w:hAnsi="Arial" w:cs="Arial"/>
          <w:sz w:val="20"/>
          <w:szCs w:val="20"/>
          <w:u w:val="single"/>
          <w:lang w:val="es-ES"/>
        </w:rPr>
        <w:t xml:space="preserve">el </w:t>
      </w:r>
      <w:r w:rsidR="007D299C" w:rsidRPr="007B1FF9">
        <w:rPr>
          <w:rFonts w:ascii="Arial" w:hAnsi="Arial" w:cs="Arial"/>
          <w:sz w:val="20"/>
          <w:szCs w:val="20"/>
          <w:u w:val="single"/>
          <w:lang w:val="es-ES"/>
        </w:rPr>
        <w:t>docu</w:t>
      </w:r>
      <w:r w:rsidR="007D299C">
        <w:rPr>
          <w:rFonts w:ascii="Arial" w:hAnsi="Arial" w:cs="Arial"/>
          <w:sz w:val="20"/>
          <w:szCs w:val="20"/>
          <w:u w:val="single"/>
          <w:lang w:val="es-ES"/>
        </w:rPr>
        <w:t>m</w:t>
      </w:r>
      <w:r w:rsidR="007D299C" w:rsidRPr="007B1FF9">
        <w:rPr>
          <w:rFonts w:ascii="Arial" w:hAnsi="Arial" w:cs="Arial"/>
          <w:sz w:val="20"/>
          <w:szCs w:val="20"/>
          <w:u w:val="single"/>
          <w:lang w:val="es-ES"/>
        </w:rPr>
        <w:t>ento</w:t>
      </w:r>
      <w:r w:rsidR="009355D1" w:rsidRPr="007B1FF9">
        <w:rPr>
          <w:rFonts w:ascii="Arial" w:hAnsi="Arial" w:cs="Arial"/>
          <w:sz w:val="20"/>
          <w:szCs w:val="20"/>
          <w:u w:val="single"/>
          <w:lang w:val="es-ES"/>
        </w:rPr>
        <w:t xml:space="preserve"> </w:t>
      </w:r>
      <w:r w:rsidR="009355D1" w:rsidRPr="007B1FF9">
        <w:rPr>
          <w:rFonts w:ascii="Arial" w:hAnsi="Arial" w:cs="Arial"/>
          <w:b/>
          <w:sz w:val="20"/>
          <w:szCs w:val="20"/>
          <w:u w:val="single"/>
          <w:lang w:val="es-ES"/>
        </w:rPr>
        <w:t>PE 3 Garantía de Seriedad de la Proposición lo presenta sin el nombre completo de beneficiario</w:t>
      </w:r>
      <w:r>
        <w:rPr>
          <w:rFonts w:ascii="Arial" w:hAnsi="Arial" w:cs="Arial"/>
          <w:b/>
          <w:sz w:val="20"/>
          <w:szCs w:val="20"/>
          <w:u w:val="single"/>
          <w:lang w:val="es-ES"/>
        </w:rPr>
        <w:t>,</w:t>
      </w:r>
      <w:r w:rsidR="009355D1" w:rsidRPr="007B1FF9">
        <w:rPr>
          <w:rFonts w:ascii="Arial" w:hAnsi="Arial" w:cs="Arial"/>
          <w:b/>
          <w:sz w:val="20"/>
          <w:szCs w:val="20"/>
          <w:u w:val="single"/>
          <w:lang w:val="es-ES"/>
        </w:rPr>
        <w:t xml:space="preserve"> </w:t>
      </w:r>
      <w:r w:rsidRPr="00D72F72">
        <w:rPr>
          <w:rFonts w:ascii="Arial" w:hAnsi="Arial" w:cs="Arial"/>
          <w:sz w:val="20"/>
          <w:szCs w:val="20"/>
          <w:u w:val="single"/>
          <w:lang w:val="es-ES"/>
        </w:rPr>
        <w:t>por lo cual se</w:t>
      </w:r>
      <w:r w:rsidRPr="005A776A">
        <w:rPr>
          <w:rFonts w:ascii="Arial" w:hAnsi="Arial" w:cs="Arial"/>
          <w:sz w:val="20"/>
          <w:szCs w:val="20"/>
          <w:u w:val="single"/>
          <w:lang w:val="es-ES"/>
        </w:rPr>
        <w:t xml:space="preserve"> </w:t>
      </w:r>
      <w:r w:rsidRPr="007B1FF9">
        <w:rPr>
          <w:rFonts w:ascii="Arial" w:hAnsi="Arial" w:cs="Arial"/>
          <w:b/>
          <w:sz w:val="20"/>
          <w:szCs w:val="20"/>
          <w:u w:val="single"/>
          <w:lang w:val="es-ES"/>
        </w:rPr>
        <w:t>desecha</w:t>
      </w:r>
      <w:r w:rsidRPr="007B1FF9">
        <w:rPr>
          <w:rFonts w:ascii="Arial" w:hAnsi="Arial" w:cs="Arial"/>
          <w:sz w:val="20"/>
          <w:szCs w:val="20"/>
          <w:u w:val="single"/>
          <w:lang w:val="es-ES"/>
        </w:rPr>
        <w:t xml:space="preserve"> </w:t>
      </w:r>
      <w:r>
        <w:rPr>
          <w:rFonts w:ascii="Arial" w:hAnsi="Arial" w:cs="Arial"/>
          <w:sz w:val="20"/>
          <w:szCs w:val="20"/>
          <w:u w:val="single"/>
          <w:lang w:val="es-ES"/>
        </w:rPr>
        <w:t>al</w:t>
      </w:r>
      <w:r w:rsidR="009355D1" w:rsidRPr="007B1FF9">
        <w:rPr>
          <w:rFonts w:ascii="Arial" w:hAnsi="Arial" w:cs="Arial"/>
          <w:sz w:val="20"/>
          <w:szCs w:val="20"/>
          <w:u w:val="single"/>
          <w:lang w:val="es-ES"/>
        </w:rPr>
        <w:t xml:space="preserve"> no cumplir con lo dispuesto en las Bases de la </w:t>
      </w:r>
      <w:r>
        <w:rPr>
          <w:rFonts w:ascii="Arial" w:hAnsi="Arial" w:cs="Arial"/>
          <w:sz w:val="20"/>
          <w:szCs w:val="20"/>
          <w:u w:val="single"/>
          <w:lang w:val="es-ES"/>
        </w:rPr>
        <w:t>p</w:t>
      </w:r>
      <w:r w:rsidR="009355D1" w:rsidRPr="007B1FF9">
        <w:rPr>
          <w:rFonts w:ascii="Arial" w:hAnsi="Arial" w:cs="Arial"/>
          <w:sz w:val="20"/>
          <w:szCs w:val="20"/>
          <w:u w:val="single"/>
          <w:lang w:val="es-ES"/>
        </w:rPr>
        <w:t>resente Licitación por Invitación Restringida.</w:t>
      </w:r>
    </w:p>
    <w:p w:rsidR="005A776A" w:rsidRPr="005A776A" w:rsidRDefault="005A776A" w:rsidP="005A776A">
      <w:pPr>
        <w:jc w:val="both"/>
        <w:rPr>
          <w:rFonts w:ascii="Arial" w:hAnsi="Arial" w:cs="Arial"/>
          <w:sz w:val="20"/>
          <w:szCs w:val="20"/>
          <w:u w:val="single"/>
        </w:rPr>
      </w:pPr>
    </w:p>
    <w:p w:rsidR="005A776A" w:rsidRPr="005A776A" w:rsidRDefault="005A776A" w:rsidP="005A776A">
      <w:pPr>
        <w:jc w:val="both"/>
        <w:rPr>
          <w:rFonts w:ascii="Arial" w:hAnsi="Arial" w:cs="Arial"/>
          <w:sz w:val="20"/>
          <w:szCs w:val="20"/>
          <w:u w:val="single"/>
        </w:rPr>
      </w:pPr>
      <w:r w:rsidRPr="005A776A">
        <w:rPr>
          <w:rFonts w:ascii="Arial" w:hAnsi="Arial" w:cs="Arial"/>
          <w:sz w:val="20"/>
          <w:szCs w:val="20"/>
          <w:u w:val="single"/>
          <w:lang w:val="es-ES"/>
        </w:rPr>
        <w:t xml:space="preserve">Se acepta para su revisión y análisis detallado, la propuesta de la empresa </w:t>
      </w:r>
      <w:r w:rsidRPr="007B1FF9">
        <w:rPr>
          <w:rFonts w:ascii="Arial" w:hAnsi="Arial" w:cs="Arial"/>
          <w:b/>
          <w:sz w:val="20"/>
          <w:szCs w:val="20"/>
          <w:u w:val="single"/>
        </w:rPr>
        <w:t>ITERACION</w:t>
      </w:r>
      <w:r w:rsidRPr="005A776A">
        <w:rPr>
          <w:rFonts w:ascii="Arial" w:hAnsi="Arial" w:cs="Arial"/>
          <w:b/>
          <w:sz w:val="20"/>
          <w:szCs w:val="20"/>
          <w:u w:val="single"/>
          <w:lang w:val="es-ES"/>
        </w:rPr>
        <w:t>,</w:t>
      </w:r>
      <w:r w:rsidRPr="005A776A">
        <w:rPr>
          <w:rFonts w:ascii="Arial" w:hAnsi="Arial" w:cs="Arial"/>
          <w:b/>
          <w:sz w:val="20"/>
          <w:szCs w:val="20"/>
          <w:u w:val="single"/>
        </w:rPr>
        <w:t xml:space="preserve"> S.A. DE C.V.</w:t>
      </w:r>
      <w:r w:rsidRPr="005A776A">
        <w:rPr>
          <w:rFonts w:ascii="Arial" w:hAnsi="Arial" w:cs="Arial"/>
          <w:sz w:val="20"/>
          <w:szCs w:val="20"/>
          <w:u w:val="single"/>
          <w:lang w:val="es-ES"/>
        </w:rPr>
        <w:t xml:space="preserve">, ya que cumple con su propuesta técnica y económica y presenta un importe antes de I.V.A. de </w:t>
      </w:r>
      <w:r w:rsidR="007B1FF9" w:rsidRPr="007B1FF9">
        <w:rPr>
          <w:rFonts w:ascii="Arial" w:hAnsi="Arial" w:cs="Arial"/>
          <w:b/>
          <w:sz w:val="20"/>
          <w:szCs w:val="20"/>
          <w:u w:val="single"/>
        </w:rPr>
        <w:t xml:space="preserve">$4’163,531.78 </w:t>
      </w:r>
      <w:r w:rsidRPr="005A776A">
        <w:rPr>
          <w:rFonts w:ascii="Arial" w:hAnsi="Arial" w:cs="Arial"/>
          <w:sz w:val="20"/>
          <w:szCs w:val="20"/>
          <w:u w:val="single"/>
        </w:rPr>
        <w:t>(</w:t>
      </w:r>
      <w:r w:rsidR="007B1FF9" w:rsidRPr="007B1FF9">
        <w:rPr>
          <w:rFonts w:ascii="Arial" w:hAnsi="Arial" w:cs="Arial"/>
          <w:sz w:val="20"/>
          <w:szCs w:val="20"/>
          <w:u w:val="single"/>
        </w:rPr>
        <w:t>cuatro millones ciento sesenta y tres mil quinientos treinta y un</w:t>
      </w:r>
      <w:r w:rsidRPr="005A776A">
        <w:rPr>
          <w:rFonts w:ascii="Arial" w:hAnsi="Arial" w:cs="Arial"/>
          <w:sz w:val="20"/>
          <w:szCs w:val="20"/>
          <w:u w:val="single"/>
        </w:rPr>
        <w:t xml:space="preserve"> pesos </w:t>
      </w:r>
      <w:r w:rsidR="007B1FF9" w:rsidRPr="007B1FF9">
        <w:rPr>
          <w:rFonts w:ascii="Arial" w:hAnsi="Arial" w:cs="Arial"/>
          <w:sz w:val="20"/>
          <w:szCs w:val="20"/>
          <w:u w:val="single"/>
        </w:rPr>
        <w:t>78</w:t>
      </w:r>
      <w:r w:rsidRPr="005A776A">
        <w:rPr>
          <w:rFonts w:ascii="Arial" w:hAnsi="Arial" w:cs="Arial"/>
          <w:sz w:val="20"/>
          <w:szCs w:val="20"/>
          <w:u w:val="single"/>
        </w:rPr>
        <w:t>/100 M.N.)</w:t>
      </w:r>
    </w:p>
    <w:p w:rsidR="005A776A" w:rsidRPr="005A776A" w:rsidRDefault="005A776A" w:rsidP="005A776A">
      <w:pPr>
        <w:jc w:val="both"/>
        <w:rPr>
          <w:rFonts w:ascii="Arial" w:hAnsi="Arial" w:cs="Arial"/>
          <w:color w:val="FF0000"/>
          <w:sz w:val="20"/>
          <w:szCs w:val="20"/>
          <w:u w:val="single"/>
        </w:rPr>
      </w:pPr>
    </w:p>
    <w:p w:rsidR="005A776A" w:rsidRPr="005A776A" w:rsidRDefault="005A776A" w:rsidP="005A776A">
      <w:pPr>
        <w:jc w:val="both"/>
        <w:rPr>
          <w:rFonts w:ascii="Arial" w:hAnsi="Arial" w:cs="Arial"/>
          <w:sz w:val="20"/>
          <w:szCs w:val="20"/>
          <w:u w:val="single"/>
        </w:rPr>
      </w:pPr>
      <w:r w:rsidRPr="005A776A">
        <w:rPr>
          <w:rFonts w:ascii="Arial" w:hAnsi="Arial" w:cs="Arial"/>
          <w:sz w:val="20"/>
          <w:szCs w:val="20"/>
          <w:u w:val="single"/>
          <w:lang w:val="es-ES"/>
        </w:rPr>
        <w:t xml:space="preserve">Se acepta para su revisión y análisis detallado, la propuesta de la empresa </w:t>
      </w:r>
      <w:r w:rsidRPr="007B1FF9">
        <w:rPr>
          <w:rFonts w:ascii="Arial" w:hAnsi="Arial" w:cs="Arial"/>
          <w:b/>
          <w:sz w:val="20"/>
          <w:szCs w:val="20"/>
          <w:u w:val="single"/>
        </w:rPr>
        <w:t>CONSTRUSANLU URBANIZADORA</w:t>
      </w:r>
      <w:r w:rsidRPr="005A776A">
        <w:rPr>
          <w:rFonts w:ascii="Arial" w:hAnsi="Arial" w:cs="Arial"/>
          <w:b/>
          <w:sz w:val="20"/>
          <w:szCs w:val="20"/>
          <w:u w:val="single"/>
          <w:lang w:val="es-ES"/>
        </w:rPr>
        <w:t>,</w:t>
      </w:r>
      <w:r w:rsidRPr="005A776A">
        <w:rPr>
          <w:rFonts w:ascii="Arial" w:hAnsi="Arial" w:cs="Arial"/>
          <w:b/>
          <w:sz w:val="20"/>
          <w:szCs w:val="20"/>
          <w:u w:val="single"/>
        </w:rPr>
        <w:t xml:space="preserve"> S.A. DE C.V.</w:t>
      </w:r>
      <w:r w:rsidRPr="005A776A">
        <w:rPr>
          <w:rFonts w:ascii="Arial" w:hAnsi="Arial" w:cs="Arial"/>
          <w:sz w:val="20"/>
          <w:szCs w:val="20"/>
          <w:u w:val="single"/>
          <w:lang w:val="es-ES"/>
        </w:rPr>
        <w:t xml:space="preserve">, ya que cumple con su propuesta técnica y económica y presenta un importe antes de I.V.A. de </w:t>
      </w:r>
      <w:r w:rsidRPr="005A776A">
        <w:rPr>
          <w:rFonts w:ascii="Arial" w:hAnsi="Arial" w:cs="Arial"/>
          <w:b/>
          <w:sz w:val="20"/>
          <w:szCs w:val="20"/>
          <w:u w:val="single"/>
        </w:rPr>
        <w:t>$</w:t>
      </w:r>
      <w:r w:rsidR="007B1FF9" w:rsidRPr="007B1FF9">
        <w:rPr>
          <w:rFonts w:ascii="Arial" w:hAnsi="Arial" w:cs="Arial"/>
          <w:b/>
          <w:sz w:val="20"/>
          <w:szCs w:val="20"/>
          <w:u w:val="single"/>
        </w:rPr>
        <w:t xml:space="preserve">4’728,264.00 </w:t>
      </w:r>
      <w:r w:rsidRPr="005A776A">
        <w:rPr>
          <w:rFonts w:ascii="Arial" w:hAnsi="Arial" w:cs="Arial"/>
          <w:sz w:val="20"/>
          <w:szCs w:val="20"/>
          <w:u w:val="single"/>
        </w:rPr>
        <w:t>(</w:t>
      </w:r>
      <w:r w:rsidR="007B1FF9" w:rsidRPr="007B1FF9">
        <w:rPr>
          <w:rFonts w:ascii="Arial" w:hAnsi="Arial" w:cs="Arial"/>
          <w:sz w:val="20"/>
          <w:szCs w:val="20"/>
          <w:u w:val="single"/>
        </w:rPr>
        <w:t>cuatro millones setecientos veintiocho mil doscientos sesenta y cuatro</w:t>
      </w:r>
      <w:r w:rsidRPr="005A776A">
        <w:rPr>
          <w:rFonts w:ascii="Arial" w:hAnsi="Arial" w:cs="Arial"/>
          <w:sz w:val="20"/>
          <w:szCs w:val="20"/>
          <w:u w:val="single"/>
        </w:rPr>
        <w:t xml:space="preserve"> pesos </w:t>
      </w:r>
      <w:r w:rsidR="007B1FF9" w:rsidRPr="007B1FF9">
        <w:rPr>
          <w:rFonts w:ascii="Arial" w:hAnsi="Arial" w:cs="Arial"/>
          <w:sz w:val="20"/>
          <w:szCs w:val="20"/>
          <w:u w:val="single"/>
        </w:rPr>
        <w:t>00</w:t>
      </w:r>
      <w:r w:rsidRPr="005A776A">
        <w:rPr>
          <w:rFonts w:ascii="Arial" w:hAnsi="Arial" w:cs="Arial"/>
          <w:sz w:val="20"/>
          <w:szCs w:val="20"/>
          <w:u w:val="single"/>
        </w:rPr>
        <w:t>/100 M.N.)</w:t>
      </w:r>
    </w:p>
    <w:p w:rsidR="005A776A" w:rsidRPr="005A776A" w:rsidRDefault="005A776A" w:rsidP="005A776A">
      <w:pPr>
        <w:jc w:val="both"/>
        <w:rPr>
          <w:rFonts w:ascii="Arial" w:hAnsi="Arial" w:cs="Arial"/>
          <w:color w:val="FF0000"/>
          <w:sz w:val="20"/>
          <w:szCs w:val="20"/>
          <w:u w:val="single"/>
        </w:rPr>
      </w:pPr>
    </w:p>
    <w:p w:rsidR="005A776A" w:rsidRPr="005A776A" w:rsidRDefault="005A776A" w:rsidP="005A776A">
      <w:pPr>
        <w:jc w:val="both"/>
        <w:rPr>
          <w:rFonts w:ascii="Arial" w:hAnsi="Arial" w:cs="Arial"/>
          <w:sz w:val="20"/>
          <w:szCs w:val="20"/>
          <w:u w:val="single"/>
        </w:rPr>
      </w:pPr>
      <w:r w:rsidRPr="005A776A">
        <w:rPr>
          <w:rFonts w:ascii="Arial" w:hAnsi="Arial" w:cs="Arial"/>
          <w:sz w:val="20"/>
          <w:szCs w:val="20"/>
          <w:u w:val="single"/>
          <w:lang w:val="es-ES"/>
        </w:rPr>
        <w:t xml:space="preserve">Se acepta para su revisión y análisis detallado, la propuesta de la empresa </w:t>
      </w:r>
      <w:r w:rsidRPr="007B1FF9">
        <w:rPr>
          <w:rFonts w:ascii="Arial" w:hAnsi="Arial" w:cs="Arial"/>
          <w:b/>
          <w:sz w:val="20"/>
          <w:szCs w:val="20"/>
          <w:u w:val="single"/>
        </w:rPr>
        <w:t>CONSTRUCTORA GRINA</w:t>
      </w:r>
      <w:r w:rsidRPr="005A776A">
        <w:rPr>
          <w:rFonts w:ascii="Arial" w:hAnsi="Arial" w:cs="Arial"/>
          <w:b/>
          <w:sz w:val="20"/>
          <w:szCs w:val="20"/>
          <w:u w:val="single"/>
          <w:lang w:val="es-ES"/>
        </w:rPr>
        <w:t>,</w:t>
      </w:r>
      <w:r w:rsidRPr="005A776A">
        <w:rPr>
          <w:rFonts w:ascii="Arial" w:hAnsi="Arial" w:cs="Arial"/>
          <w:b/>
          <w:sz w:val="20"/>
          <w:szCs w:val="20"/>
          <w:u w:val="single"/>
        </w:rPr>
        <w:t xml:space="preserve"> S.A. DE C.V.</w:t>
      </w:r>
      <w:r w:rsidRPr="005A776A">
        <w:rPr>
          <w:rFonts w:ascii="Arial" w:hAnsi="Arial" w:cs="Arial"/>
          <w:sz w:val="20"/>
          <w:szCs w:val="20"/>
          <w:u w:val="single"/>
          <w:lang w:val="es-ES"/>
        </w:rPr>
        <w:t xml:space="preserve">, ya que cumple con su propuesta técnica y económica y presenta un importe antes de I.V.A. de </w:t>
      </w:r>
      <w:r w:rsidRPr="005A776A">
        <w:rPr>
          <w:rFonts w:ascii="Arial" w:hAnsi="Arial" w:cs="Arial"/>
          <w:b/>
          <w:sz w:val="20"/>
          <w:szCs w:val="20"/>
          <w:u w:val="single"/>
        </w:rPr>
        <w:t>$</w:t>
      </w:r>
      <w:r w:rsidR="007B1FF9" w:rsidRPr="007B1FF9">
        <w:rPr>
          <w:rFonts w:ascii="Arial" w:hAnsi="Arial" w:cs="Arial"/>
          <w:b/>
          <w:sz w:val="20"/>
          <w:szCs w:val="20"/>
          <w:u w:val="single"/>
        </w:rPr>
        <w:t xml:space="preserve">4’625,139.52 </w:t>
      </w:r>
      <w:r w:rsidRPr="005A776A">
        <w:rPr>
          <w:rFonts w:ascii="Arial" w:hAnsi="Arial" w:cs="Arial"/>
          <w:sz w:val="20"/>
          <w:szCs w:val="20"/>
          <w:u w:val="single"/>
        </w:rPr>
        <w:t>(</w:t>
      </w:r>
      <w:r w:rsidR="007B1FF9" w:rsidRPr="007B1FF9">
        <w:rPr>
          <w:rFonts w:ascii="Arial" w:hAnsi="Arial" w:cs="Arial"/>
          <w:sz w:val="20"/>
          <w:szCs w:val="20"/>
          <w:u w:val="single"/>
        </w:rPr>
        <w:t>cuatro millones seiscientos veinticinco mil ciento treinta y nueve</w:t>
      </w:r>
      <w:r w:rsidRPr="005A776A">
        <w:rPr>
          <w:rFonts w:ascii="Arial" w:hAnsi="Arial" w:cs="Arial"/>
          <w:sz w:val="20"/>
          <w:szCs w:val="20"/>
          <w:u w:val="single"/>
        </w:rPr>
        <w:t xml:space="preserve"> pesos </w:t>
      </w:r>
      <w:r w:rsidR="007B1FF9" w:rsidRPr="007B1FF9">
        <w:rPr>
          <w:rFonts w:ascii="Arial" w:hAnsi="Arial" w:cs="Arial"/>
          <w:sz w:val="20"/>
          <w:szCs w:val="20"/>
          <w:u w:val="single"/>
        </w:rPr>
        <w:t>52</w:t>
      </w:r>
      <w:r w:rsidRPr="005A776A">
        <w:rPr>
          <w:rFonts w:ascii="Arial" w:hAnsi="Arial" w:cs="Arial"/>
          <w:sz w:val="20"/>
          <w:szCs w:val="20"/>
          <w:u w:val="single"/>
        </w:rPr>
        <w:t>/100 M.N.)</w:t>
      </w:r>
    </w:p>
    <w:p w:rsidR="005A776A" w:rsidRPr="005A776A" w:rsidRDefault="005A776A" w:rsidP="005A776A">
      <w:pPr>
        <w:jc w:val="both"/>
        <w:rPr>
          <w:rFonts w:ascii="Arial" w:hAnsi="Arial" w:cs="Arial"/>
          <w:color w:val="FF0000"/>
          <w:sz w:val="20"/>
          <w:szCs w:val="20"/>
        </w:rPr>
      </w:pPr>
    </w:p>
    <w:p w:rsidR="005A776A" w:rsidRPr="005A776A" w:rsidRDefault="005A776A" w:rsidP="005A776A">
      <w:pPr>
        <w:jc w:val="both"/>
        <w:rPr>
          <w:rFonts w:ascii="Arial" w:hAnsi="Arial" w:cs="Arial"/>
          <w:sz w:val="20"/>
          <w:szCs w:val="20"/>
          <w:u w:val="single"/>
        </w:rPr>
      </w:pPr>
      <w:r w:rsidRPr="005A776A">
        <w:rPr>
          <w:rFonts w:ascii="Arial" w:hAnsi="Arial" w:cs="Arial"/>
          <w:sz w:val="20"/>
          <w:szCs w:val="20"/>
          <w:u w:val="single"/>
        </w:rPr>
        <w:t xml:space="preserve">Los resultados de la Licitación </w:t>
      </w:r>
      <w:r w:rsidR="009355D1" w:rsidRPr="007B1FF9">
        <w:rPr>
          <w:rFonts w:ascii="Arial" w:hAnsi="Arial" w:cs="Arial"/>
          <w:sz w:val="20"/>
          <w:szCs w:val="20"/>
          <w:u w:val="single"/>
        </w:rPr>
        <w:t>por Invitación Restringida</w:t>
      </w:r>
      <w:r w:rsidRPr="005A776A">
        <w:rPr>
          <w:rFonts w:ascii="Arial" w:hAnsi="Arial" w:cs="Arial"/>
          <w:sz w:val="20"/>
          <w:szCs w:val="20"/>
          <w:u w:val="single"/>
        </w:rPr>
        <w:t xml:space="preserve"> número </w:t>
      </w:r>
      <w:r w:rsidR="009355D1" w:rsidRPr="007B1FF9">
        <w:rPr>
          <w:rFonts w:ascii="Arial" w:hAnsi="Arial" w:cs="Arial"/>
          <w:b/>
          <w:sz w:val="20"/>
          <w:szCs w:val="20"/>
          <w:u w:val="single"/>
        </w:rPr>
        <w:t>DOPI-MUN-R33-DS-CI-188-2018</w:t>
      </w:r>
      <w:r w:rsidRPr="005A776A">
        <w:rPr>
          <w:rFonts w:ascii="Arial" w:hAnsi="Arial" w:cs="Arial"/>
          <w:b/>
          <w:sz w:val="20"/>
          <w:szCs w:val="20"/>
          <w:u w:val="single"/>
        </w:rPr>
        <w:t xml:space="preserve">, </w:t>
      </w:r>
      <w:r w:rsidRPr="005A776A">
        <w:rPr>
          <w:rFonts w:ascii="Arial" w:hAnsi="Arial" w:cs="Arial"/>
          <w:sz w:val="20"/>
          <w:szCs w:val="20"/>
          <w:u w:val="single"/>
        </w:rPr>
        <w:t>son los siguientes:</w:t>
      </w:r>
    </w:p>
    <w:p w:rsidR="005A776A" w:rsidRDefault="005A776A" w:rsidP="005A776A">
      <w:pPr>
        <w:jc w:val="both"/>
        <w:rPr>
          <w:rFonts w:ascii="Calibri" w:hAnsi="Calibri" w:cs="Calibri Light"/>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4427"/>
        <w:gridCol w:w="3150"/>
        <w:gridCol w:w="1975"/>
      </w:tblGrid>
      <w:tr w:rsidR="007117DE" w:rsidRPr="007117DE" w:rsidTr="005A776A">
        <w:trPr>
          <w:trHeight w:val="261"/>
          <w:jc w:val="center"/>
        </w:trPr>
        <w:tc>
          <w:tcPr>
            <w:tcW w:w="557" w:type="dxa"/>
            <w:shd w:val="clear" w:color="auto" w:fill="A6A6A6" w:themeFill="background1" w:themeFillShade="A6"/>
            <w:vAlign w:val="center"/>
            <w:hideMark/>
          </w:tcPr>
          <w:p w:rsidR="007117DE" w:rsidRPr="007117DE" w:rsidRDefault="007117DE" w:rsidP="007117DE">
            <w:pPr>
              <w:jc w:val="center"/>
              <w:rPr>
                <w:rFonts w:ascii="Calibri" w:hAnsi="Calibri"/>
                <w:b/>
                <w:bCs/>
                <w:color w:val="000000"/>
                <w:sz w:val="22"/>
                <w:szCs w:val="22"/>
                <w:lang w:eastAsia="es-MX"/>
              </w:rPr>
            </w:pPr>
            <w:r w:rsidRPr="007117DE">
              <w:rPr>
                <w:rFonts w:ascii="Calibri" w:hAnsi="Calibri"/>
                <w:b/>
                <w:bCs/>
                <w:color w:val="000000"/>
                <w:sz w:val="22"/>
                <w:szCs w:val="22"/>
                <w:lang w:eastAsia="es-MX"/>
              </w:rPr>
              <w:t>NO.</w:t>
            </w:r>
          </w:p>
        </w:tc>
        <w:tc>
          <w:tcPr>
            <w:tcW w:w="4427" w:type="dxa"/>
            <w:shd w:val="clear" w:color="auto" w:fill="A6A6A6" w:themeFill="background1" w:themeFillShade="A6"/>
            <w:vAlign w:val="center"/>
            <w:hideMark/>
          </w:tcPr>
          <w:p w:rsidR="007117DE" w:rsidRPr="007117DE" w:rsidRDefault="007117DE" w:rsidP="007117DE">
            <w:pPr>
              <w:jc w:val="center"/>
              <w:rPr>
                <w:rFonts w:ascii="Calibri" w:hAnsi="Calibri"/>
                <w:b/>
                <w:bCs/>
                <w:color w:val="000000"/>
                <w:sz w:val="22"/>
                <w:szCs w:val="22"/>
                <w:lang w:eastAsia="es-MX"/>
              </w:rPr>
            </w:pPr>
            <w:r w:rsidRPr="007117DE">
              <w:rPr>
                <w:rFonts w:ascii="Calibri" w:hAnsi="Calibri"/>
                <w:b/>
                <w:bCs/>
                <w:color w:val="000000"/>
                <w:sz w:val="22"/>
                <w:szCs w:val="22"/>
                <w:lang w:eastAsia="es-MX"/>
              </w:rPr>
              <w:t>EMPRESA Y/O PERSONA FÍSICA</w:t>
            </w:r>
          </w:p>
        </w:tc>
        <w:tc>
          <w:tcPr>
            <w:tcW w:w="3150" w:type="dxa"/>
            <w:shd w:val="clear" w:color="auto" w:fill="A6A6A6" w:themeFill="background1" w:themeFillShade="A6"/>
            <w:vAlign w:val="center"/>
            <w:hideMark/>
          </w:tcPr>
          <w:p w:rsidR="007117DE" w:rsidRPr="007117DE" w:rsidRDefault="007117DE" w:rsidP="007117DE">
            <w:pPr>
              <w:jc w:val="center"/>
              <w:rPr>
                <w:rFonts w:ascii="Calibri" w:hAnsi="Calibri"/>
                <w:b/>
                <w:bCs/>
                <w:color w:val="000000"/>
                <w:sz w:val="22"/>
                <w:szCs w:val="22"/>
                <w:lang w:eastAsia="es-MX"/>
              </w:rPr>
            </w:pPr>
            <w:r w:rsidRPr="007117DE">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7117DE" w:rsidRPr="007117DE" w:rsidRDefault="007117DE" w:rsidP="007117DE">
            <w:pPr>
              <w:jc w:val="center"/>
              <w:rPr>
                <w:rFonts w:ascii="Calibri" w:hAnsi="Calibri"/>
                <w:b/>
                <w:bCs/>
                <w:color w:val="000000"/>
                <w:sz w:val="22"/>
                <w:szCs w:val="22"/>
                <w:lang w:eastAsia="es-MX"/>
              </w:rPr>
            </w:pPr>
            <w:r w:rsidRPr="007117DE">
              <w:rPr>
                <w:rFonts w:ascii="Calibri" w:hAnsi="Calibri"/>
                <w:b/>
                <w:bCs/>
                <w:color w:val="000000"/>
                <w:sz w:val="22"/>
                <w:szCs w:val="22"/>
                <w:lang w:eastAsia="es-MX"/>
              </w:rPr>
              <w:t>IMPORTE SIN IVA</w:t>
            </w:r>
          </w:p>
        </w:tc>
      </w:tr>
      <w:tr w:rsidR="007117DE" w:rsidRPr="007117DE" w:rsidTr="005A776A">
        <w:trPr>
          <w:trHeight w:val="315"/>
          <w:jc w:val="center"/>
        </w:trPr>
        <w:tc>
          <w:tcPr>
            <w:tcW w:w="557" w:type="dxa"/>
            <w:vAlign w:val="center"/>
          </w:tcPr>
          <w:p w:rsidR="007117DE" w:rsidRPr="007117DE" w:rsidRDefault="007117DE" w:rsidP="007117DE">
            <w:pPr>
              <w:jc w:val="center"/>
              <w:rPr>
                <w:rFonts w:ascii="Calibri" w:hAnsi="Calibri"/>
                <w:color w:val="000000"/>
                <w:sz w:val="18"/>
                <w:szCs w:val="18"/>
                <w:lang w:eastAsia="es-MX"/>
              </w:rPr>
            </w:pPr>
            <w:r w:rsidRPr="007117DE">
              <w:rPr>
                <w:rFonts w:ascii="Calibri" w:hAnsi="Calibri"/>
                <w:color w:val="000000"/>
                <w:sz w:val="18"/>
                <w:szCs w:val="18"/>
                <w:lang w:eastAsia="es-MX"/>
              </w:rPr>
              <w:t>1</w:t>
            </w:r>
          </w:p>
        </w:tc>
        <w:tc>
          <w:tcPr>
            <w:tcW w:w="4427" w:type="dxa"/>
            <w:vAlign w:val="center"/>
          </w:tcPr>
          <w:p w:rsidR="007117DE" w:rsidRPr="007117DE" w:rsidRDefault="007117DE" w:rsidP="007117DE">
            <w:pPr>
              <w:autoSpaceDE w:val="0"/>
              <w:autoSpaceDN w:val="0"/>
              <w:adjustRightInd w:val="0"/>
              <w:ind w:right="-567"/>
              <w:jc w:val="both"/>
              <w:rPr>
                <w:rFonts w:ascii="Calibri" w:hAnsi="Calibri" w:cs="Calibri"/>
                <w:b/>
                <w:sz w:val="22"/>
                <w:szCs w:val="22"/>
              </w:rPr>
            </w:pPr>
            <w:r w:rsidRPr="007117DE">
              <w:rPr>
                <w:rFonts w:ascii="Calibri" w:hAnsi="Calibri" w:cs="Calibri"/>
                <w:b/>
                <w:sz w:val="22"/>
                <w:szCs w:val="22"/>
              </w:rPr>
              <w:t>PROCOURZA, S.A. DE C.V.</w:t>
            </w:r>
          </w:p>
        </w:tc>
        <w:tc>
          <w:tcPr>
            <w:tcW w:w="3150" w:type="dxa"/>
            <w:vAlign w:val="center"/>
          </w:tcPr>
          <w:p w:rsidR="007117DE" w:rsidRPr="007117DE" w:rsidRDefault="007117DE" w:rsidP="007117DE">
            <w:pPr>
              <w:jc w:val="center"/>
              <w:rPr>
                <w:rFonts w:ascii="Arial" w:hAnsi="Arial"/>
                <w:sz w:val="20"/>
                <w:szCs w:val="20"/>
              </w:rPr>
            </w:pPr>
            <w:r w:rsidRPr="007117DE">
              <w:rPr>
                <w:rFonts w:ascii="Calibri" w:hAnsi="Calibri"/>
                <w:color w:val="000000"/>
                <w:sz w:val="18"/>
                <w:szCs w:val="18"/>
                <w:lang w:eastAsia="es-MX"/>
              </w:rPr>
              <w:t>SE ACEPTA</w:t>
            </w:r>
          </w:p>
        </w:tc>
        <w:tc>
          <w:tcPr>
            <w:tcW w:w="1975" w:type="dxa"/>
            <w:vAlign w:val="center"/>
          </w:tcPr>
          <w:p w:rsidR="007117DE" w:rsidRPr="007117DE" w:rsidRDefault="007117DE" w:rsidP="007117DE">
            <w:pPr>
              <w:jc w:val="center"/>
              <w:rPr>
                <w:rFonts w:ascii="Arial" w:hAnsi="Arial"/>
                <w:sz w:val="20"/>
                <w:szCs w:val="20"/>
              </w:rPr>
            </w:pPr>
            <w:r w:rsidRPr="007117DE">
              <w:rPr>
                <w:rFonts w:ascii="Calibri" w:hAnsi="Calibri"/>
                <w:b/>
                <w:color w:val="000000"/>
                <w:sz w:val="18"/>
                <w:szCs w:val="18"/>
                <w:lang w:eastAsia="es-MX"/>
              </w:rPr>
              <w:t>$4’335,412.56</w:t>
            </w:r>
          </w:p>
        </w:tc>
      </w:tr>
      <w:tr w:rsidR="007117DE" w:rsidRPr="007117DE" w:rsidTr="005A776A">
        <w:trPr>
          <w:trHeight w:val="315"/>
          <w:jc w:val="center"/>
        </w:trPr>
        <w:tc>
          <w:tcPr>
            <w:tcW w:w="557" w:type="dxa"/>
            <w:vAlign w:val="center"/>
          </w:tcPr>
          <w:p w:rsidR="007117DE" w:rsidRPr="007117DE" w:rsidRDefault="007117DE" w:rsidP="007117DE">
            <w:pPr>
              <w:jc w:val="center"/>
              <w:rPr>
                <w:rFonts w:ascii="Calibri" w:hAnsi="Calibri"/>
                <w:color w:val="000000"/>
                <w:sz w:val="18"/>
                <w:szCs w:val="18"/>
                <w:lang w:eastAsia="es-MX"/>
              </w:rPr>
            </w:pPr>
            <w:r w:rsidRPr="007117DE">
              <w:rPr>
                <w:rFonts w:ascii="Calibri" w:hAnsi="Calibri"/>
                <w:color w:val="000000"/>
                <w:sz w:val="18"/>
                <w:szCs w:val="18"/>
                <w:lang w:eastAsia="es-MX"/>
              </w:rPr>
              <w:t>2</w:t>
            </w:r>
          </w:p>
        </w:tc>
        <w:tc>
          <w:tcPr>
            <w:tcW w:w="4427" w:type="dxa"/>
            <w:vAlign w:val="center"/>
          </w:tcPr>
          <w:p w:rsidR="007117DE" w:rsidRPr="007117DE" w:rsidRDefault="007117DE" w:rsidP="007117DE">
            <w:pPr>
              <w:autoSpaceDE w:val="0"/>
              <w:autoSpaceDN w:val="0"/>
              <w:adjustRightInd w:val="0"/>
              <w:ind w:right="-567"/>
              <w:jc w:val="both"/>
              <w:rPr>
                <w:rFonts w:ascii="Calibri" w:hAnsi="Calibri" w:cs="Calibri"/>
                <w:b/>
                <w:sz w:val="22"/>
                <w:szCs w:val="22"/>
              </w:rPr>
            </w:pPr>
            <w:r w:rsidRPr="007117DE">
              <w:rPr>
                <w:rFonts w:ascii="Calibri" w:hAnsi="Calibri" w:cs="Calibri"/>
                <w:b/>
                <w:sz w:val="22"/>
                <w:szCs w:val="22"/>
              </w:rPr>
              <w:t xml:space="preserve">CONSTRUCTORA Y SERVICIOS </w:t>
            </w:r>
          </w:p>
          <w:p w:rsidR="007117DE" w:rsidRPr="007117DE" w:rsidRDefault="007117DE" w:rsidP="007117DE">
            <w:pPr>
              <w:autoSpaceDE w:val="0"/>
              <w:autoSpaceDN w:val="0"/>
              <w:adjustRightInd w:val="0"/>
              <w:ind w:right="-567"/>
              <w:jc w:val="both"/>
              <w:rPr>
                <w:rFonts w:ascii="Calibri" w:hAnsi="Calibri" w:cs="Calibri"/>
                <w:b/>
                <w:sz w:val="22"/>
                <w:szCs w:val="22"/>
              </w:rPr>
            </w:pPr>
            <w:r w:rsidRPr="007117DE">
              <w:rPr>
                <w:rFonts w:ascii="Calibri" w:hAnsi="Calibri" w:cs="Calibri"/>
                <w:b/>
                <w:sz w:val="22"/>
                <w:szCs w:val="22"/>
              </w:rPr>
              <w:t>NOVACREA, S.A. DE C.V.</w:t>
            </w:r>
          </w:p>
        </w:tc>
        <w:tc>
          <w:tcPr>
            <w:tcW w:w="3150" w:type="dxa"/>
            <w:vAlign w:val="center"/>
          </w:tcPr>
          <w:p w:rsidR="007117DE" w:rsidRPr="007117DE" w:rsidRDefault="007117DE" w:rsidP="007117DE">
            <w:pPr>
              <w:jc w:val="center"/>
              <w:rPr>
                <w:rFonts w:ascii="Arial" w:hAnsi="Arial"/>
                <w:b/>
                <w:sz w:val="20"/>
                <w:szCs w:val="20"/>
              </w:rPr>
            </w:pPr>
            <w:r w:rsidRPr="007117DE">
              <w:rPr>
                <w:rFonts w:ascii="Calibri" w:hAnsi="Calibri"/>
                <w:color w:val="000000"/>
                <w:sz w:val="18"/>
                <w:szCs w:val="18"/>
                <w:lang w:eastAsia="es-MX"/>
              </w:rPr>
              <w:t>SE DESECHA PRESENTA EL DOCUMENTO PE 3 GARANTÍA DE SERIEDAD DE LA PROPOSICIÓN, SIN EL NOMBRE COMPLETO DE BENEFICIARIO.</w:t>
            </w:r>
          </w:p>
        </w:tc>
        <w:tc>
          <w:tcPr>
            <w:tcW w:w="1975" w:type="dxa"/>
            <w:vAlign w:val="center"/>
          </w:tcPr>
          <w:p w:rsidR="007117DE" w:rsidRPr="007117DE" w:rsidRDefault="007117DE" w:rsidP="007117DE">
            <w:pPr>
              <w:jc w:val="center"/>
              <w:rPr>
                <w:rFonts w:ascii="Arial" w:hAnsi="Arial"/>
                <w:sz w:val="20"/>
                <w:szCs w:val="20"/>
              </w:rPr>
            </w:pPr>
            <w:r w:rsidRPr="007117DE">
              <w:rPr>
                <w:rFonts w:ascii="Calibri" w:hAnsi="Calibri"/>
                <w:b/>
                <w:color w:val="000000"/>
                <w:sz w:val="18"/>
                <w:szCs w:val="18"/>
                <w:lang w:eastAsia="es-MX"/>
              </w:rPr>
              <w:t>$4’484,026.87</w:t>
            </w:r>
          </w:p>
        </w:tc>
      </w:tr>
      <w:tr w:rsidR="007117DE" w:rsidRPr="007117DE" w:rsidTr="005A776A">
        <w:trPr>
          <w:trHeight w:val="315"/>
          <w:jc w:val="center"/>
        </w:trPr>
        <w:tc>
          <w:tcPr>
            <w:tcW w:w="557" w:type="dxa"/>
            <w:vAlign w:val="center"/>
          </w:tcPr>
          <w:p w:rsidR="007117DE" w:rsidRPr="007117DE" w:rsidRDefault="007117DE" w:rsidP="007117DE">
            <w:pPr>
              <w:jc w:val="center"/>
              <w:rPr>
                <w:rFonts w:ascii="Calibri" w:hAnsi="Calibri"/>
                <w:color w:val="000000"/>
                <w:sz w:val="18"/>
                <w:szCs w:val="18"/>
                <w:lang w:eastAsia="es-MX"/>
              </w:rPr>
            </w:pPr>
            <w:r w:rsidRPr="007117DE">
              <w:rPr>
                <w:rFonts w:ascii="Calibri" w:hAnsi="Calibri"/>
                <w:color w:val="000000"/>
                <w:sz w:val="18"/>
                <w:szCs w:val="18"/>
                <w:lang w:eastAsia="es-MX"/>
              </w:rPr>
              <w:t>3</w:t>
            </w:r>
          </w:p>
        </w:tc>
        <w:tc>
          <w:tcPr>
            <w:tcW w:w="4427" w:type="dxa"/>
            <w:tcBorders>
              <w:bottom w:val="single" w:sz="4" w:space="0" w:color="auto"/>
            </w:tcBorders>
            <w:vAlign w:val="center"/>
          </w:tcPr>
          <w:p w:rsidR="007117DE" w:rsidRPr="007117DE" w:rsidRDefault="007117DE" w:rsidP="007117DE">
            <w:pPr>
              <w:autoSpaceDE w:val="0"/>
              <w:autoSpaceDN w:val="0"/>
              <w:adjustRightInd w:val="0"/>
              <w:ind w:right="-567"/>
              <w:jc w:val="both"/>
              <w:rPr>
                <w:rFonts w:ascii="Calibri" w:hAnsi="Calibri" w:cs="Calibri"/>
                <w:b/>
                <w:sz w:val="22"/>
                <w:szCs w:val="22"/>
              </w:rPr>
            </w:pPr>
            <w:r w:rsidRPr="007117DE">
              <w:rPr>
                <w:rFonts w:ascii="Calibri" w:hAnsi="Calibri" w:cs="Calibri"/>
                <w:b/>
                <w:sz w:val="22"/>
                <w:szCs w:val="22"/>
              </w:rPr>
              <w:t>ITERACION, S.A. DE C.V.</w:t>
            </w:r>
          </w:p>
        </w:tc>
        <w:tc>
          <w:tcPr>
            <w:tcW w:w="3150" w:type="dxa"/>
            <w:vAlign w:val="center"/>
          </w:tcPr>
          <w:p w:rsidR="007117DE" w:rsidRPr="007117DE" w:rsidRDefault="007117DE" w:rsidP="007117DE">
            <w:pPr>
              <w:jc w:val="center"/>
              <w:rPr>
                <w:rFonts w:ascii="Arial" w:hAnsi="Arial"/>
                <w:sz w:val="20"/>
                <w:szCs w:val="20"/>
              </w:rPr>
            </w:pPr>
            <w:r w:rsidRPr="007117DE">
              <w:rPr>
                <w:rFonts w:ascii="Calibri" w:hAnsi="Calibri"/>
                <w:color w:val="000000"/>
                <w:sz w:val="18"/>
                <w:szCs w:val="18"/>
                <w:lang w:eastAsia="es-MX"/>
              </w:rPr>
              <w:t>SE ACEPTA</w:t>
            </w:r>
          </w:p>
        </w:tc>
        <w:tc>
          <w:tcPr>
            <w:tcW w:w="1975" w:type="dxa"/>
            <w:vAlign w:val="center"/>
          </w:tcPr>
          <w:p w:rsidR="007117DE" w:rsidRPr="007117DE" w:rsidRDefault="007117DE" w:rsidP="007117DE">
            <w:pPr>
              <w:jc w:val="center"/>
              <w:rPr>
                <w:rFonts w:ascii="Arial" w:hAnsi="Arial"/>
                <w:sz w:val="20"/>
                <w:szCs w:val="20"/>
              </w:rPr>
            </w:pPr>
            <w:r w:rsidRPr="007117DE">
              <w:rPr>
                <w:rFonts w:ascii="Calibri" w:hAnsi="Calibri"/>
                <w:b/>
                <w:color w:val="000000"/>
                <w:sz w:val="18"/>
                <w:szCs w:val="18"/>
                <w:lang w:eastAsia="es-MX"/>
              </w:rPr>
              <w:t>$4’163,531.78</w:t>
            </w:r>
          </w:p>
        </w:tc>
      </w:tr>
      <w:tr w:rsidR="007117DE" w:rsidRPr="007117DE" w:rsidTr="005A776A">
        <w:trPr>
          <w:trHeight w:val="315"/>
          <w:jc w:val="center"/>
        </w:trPr>
        <w:tc>
          <w:tcPr>
            <w:tcW w:w="557" w:type="dxa"/>
            <w:vAlign w:val="center"/>
          </w:tcPr>
          <w:p w:rsidR="007117DE" w:rsidRPr="007117DE" w:rsidRDefault="007117DE" w:rsidP="007117DE">
            <w:pPr>
              <w:jc w:val="center"/>
              <w:rPr>
                <w:rFonts w:ascii="Calibri" w:hAnsi="Calibri"/>
                <w:color w:val="000000"/>
                <w:sz w:val="18"/>
                <w:szCs w:val="18"/>
                <w:lang w:eastAsia="es-MX"/>
              </w:rPr>
            </w:pPr>
            <w:r w:rsidRPr="007117DE">
              <w:rPr>
                <w:rFonts w:ascii="Calibri" w:hAnsi="Calibri"/>
                <w:color w:val="000000"/>
                <w:sz w:val="18"/>
                <w:szCs w:val="18"/>
                <w:lang w:eastAsia="es-MX"/>
              </w:rPr>
              <w:t>4</w:t>
            </w:r>
          </w:p>
        </w:tc>
        <w:tc>
          <w:tcPr>
            <w:tcW w:w="4427" w:type="dxa"/>
            <w:tcBorders>
              <w:top w:val="single" w:sz="4" w:space="0" w:color="auto"/>
              <w:left w:val="single" w:sz="4" w:space="0" w:color="auto"/>
              <w:bottom w:val="single" w:sz="4" w:space="0" w:color="auto"/>
              <w:right w:val="single" w:sz="4" w:space="0" w:color="auto"/>
            </w:tcBorders>
            <w:vAlign w:val="center"/>
          </w:tcPr>
          <w:p w:rsidR="007117DE" w:rsidRPr="007117DE" w:rsidRDefault="007117DE" w:rsidP="005A776A">
            <w:pPr>
              <w:autoSpaceDE w:val="0"/>
              <w:autoSpaceDN w:val="0"/>
              <w:adjustRightInd w:val="0"/>
              <w:ind w:right="-567"/>
              <w:jc w:val="both"/>
              <w:rPr>
                <w:rFonts w:ascii="Calibri" w:hAnsi="Calibri" w:cs="Calibri"/>
                <w:b/>
                <w:sz w:val="22"/>
                <w:szCs w:val="22"/>
              </w:rPr>
            </w:pPr>
            <w:r w:rsidRPr="007117DE">
              <w:rPr>
                <w:rFonts w:ascii="Calibri" w:hAnsi="Calibri" w:cs="Calibri"/>
                <w:b/>
                <w:sz w:val="22"/>
                <w:szCs w:val="22"/>
              </w:rPr>
              <w:t>CONSTRUSANLU URBANIZADORA, S.A. DE C.V.</w:t>
            </w:r>
          </w:p>
        </w:tc>
        <w:tc>
          <w:tcPr>
            <w:tcW w:w="3150" w:type="dxa"/>
            <w:vAlign w:val="center"/>
          </w:tcPr>
          <w:p w:rsidR="007117DE" w:rsidRPr="007117DE" w:rsidRDefault="007117DE" w:rsidP="007117DE">
            <w:pPr>
              <w:jc w:val="center"/>
              <w:rPr>
                <w:rFonts w:ascii="Arial" w:hAnsi="Arial"/>
                <w:sz w:val="20"/>
                <w:szCs w:val="20"/>
              </w:rPr>
            </w:pPr>
            <w:r w:rsidRPr="007117DE">
              <w:rPr>
                <w:rFonts w:ascii="Calibri" w:hAnsi="Calibri"/>
                <w:color w:val="000000"/>
                <w:sz w:val="18"/>
                <w:szCs w:val="18"/>
                <w:lang w:eastAsia="es-MX"/>
              </w:rPr>
              <w:t>SE ACEPTA</w:t>
            </w:r>
          </w:p>
        </w:tc>
        <w:tc>
          <w:tcPr>
            <w:tcW w:w="1975" w:type="dxa"/>
            <w:vAlign w:val="center"/>
          </w:tcPr>
          <w:p w:rsidR="007117DE" w:rsidRPr="007117DE" w:rsidRDefault="007117DE" w:rsidP="007117DE">
            <w:pPr>
              <w:jc w:val="center"/>
              <w:rPr>
                <w:rFonts w:ascii="Arial" w:hAnsi="Arial"/>
                <w:sz w:val="20"/>
                <w:szCs w:val="20"/>
              </w:rPr>
            </w:pPr>
            <w:r w:rsidRPr="007117DE">
              <w:rPr>
                <w:rFonts w:ascii="Calibri" w:hAnsi="Calibri"/>
                <w:b/>
                <w:color w:val="000000"/>
                <w:sz w:val="18"/>
                <w:szCs w:val="18"/>
                <w:lang w:eastAsia="es-MX"/>
              </w:rPr>
              <w:t>$4’728,264.00</w:t>
            </w:r>
          </w:p>
        </w:tc>
      </w:tr>
      <w:tr w:rsidR="007117DE" w:rsidRPr="007117DE" w:rsidTr="005A776A">
        <w:trPr>
          <w:trHeight w:val="315"/>
          <w:jc w:val="center"/>
        </w:trPr>
        <w:tc>
          <w:tcPr>
            <w:tcW w:w="557" w:type="dxa"/>
            <w:vAlign w:val="center"/>
          </w:tcPr>
          <w:p w:rsidR="007117DE" w:rsidRPr="007117DE" w:rsidRDefault="007117DE" w:rsidP="007117DE">
            <w:pPr>
              <w:jc w:val="center"/>
              <w:rPr>
                <w:rFonts w:ascii="Calibri" w:hAnsi="Calibri"/>
                <w:color w:val="000000"/>
                <w:sz w:val="18"/>
                <w:szCs w:val="18"/>
                <w:lang w:eastAsia="es-MX"/>
              </w:rPr>
            </w:pPr>
            <w:r w:rsidRPr="007117DE">
              <w:rPr>
                <w:rFonts w:ascii="Calibri" w:hAnsi="Calibri"/>
                <w:color w:val="000000"/>
                <w:sz w:val="18"/>
                <w:szCs w:val="18"/>
                <w:lang w:eastAsia="es-MX"/>
              </w:rPr>
              <w:t>5</w:t>
            </w:r>
          </w:p>
        </w:tc>
        <w:tc>
          <w:tcPr>
            <w:tcW w:w="4427" w:type="dxa"/>
            <w:tcBorders>
              <w:top w:val="single" w:sz="4" w:space="0" w:color="auto"/>
              <w:left w:val="single" w:sz="4" w:space="0" w:color="auto"/>
              <w:bottom w:val="single" w:sz="4" w:space="0" w:color="auto"/>
              <w:right w:val="single" w:sz="4" w:space="0" w:color="auto"/>
            </w:tcBorders>
            <w:vAlign w:val="center"/>
          </w:tcPr>
          <w:p w:rsidR="007117DE" w:rsidRPr="007117DE" w:rsidRDefault="007117DE" w:rsidP="007117DE">
            <w:pPr>
              <w:autoSpaceDE w:val="0"/>
              <w:autoSpaceDN w:val="0"/>
              <w:adjustRightInd w:val="0"/>
              <w:ind w:right="-567"/>
              <w:jc w:val="both"/>
              <w:rPr>
                <w:rFonts w:ascii="Calibri" w:hAnsi="Calibri" w:cs="Calibri"/>
                <w:b/>
                <w:sz w:val="22"/>
                <w:szCs w:val="22"/>
              </w:rPr>
            </w:pPr>
            <w:r w:rsidRPr="007117DE">
              <w:rPr>
                <w:rFonts w:ascii="Calibri" w:hAnsi="Calibri" w:cs="Calibri"/>
                <w:b/>
                <w:sz w:val="22"/>
                <w:szCs w:val="22"/>
              </w:rPr>
              <w:t>CONSTRUCTORA GRINA, S.A. DE C.V.</w:t>
            </w:r>
          </w:p>
        </w:tc>
        <w:tc>
          <w:tcPr>
            <w:tcW w:w="3150" w:type="dxa"/>
            <w:vAlign w:val="center"/>
          </w:tcPr>
          <w:p w:rsidR="007117DE" w:rsidRPr="007117DE" w:rsidRDefault="007117DE" w:rsidP="007117DE">
            <w:pPr>
              <w:jc w:val="center"/>
              <w:rPr>
                <w:rFonts w:ascii="Arial" w:hAnsi="Arial"/>
                <w:sz w:val="20"/>
                <w:szCs w:val="20"/>
              </w:rPr>
            </w:pPr>
            <w:r w:rsidRPr="007117DE">
              <w:rPr>
                <w:rFonts w:ascii="Calibri" w:hAnsi="Calibri"/>
                <w:color w:val="000000"/>
                <w:sz w:val="18"/>
                <w:szCs w:val="18"/>
                <w:lang w:eastAsia="es-MX"/>
              </w:rPr>
              <w:t>SE ACEPTA</w:t>
            </w:r>
          </w:p>
        </w:tc>
        <w:tc>
          <w:tcPr>
            <w:tcW w:w="1975" w:type="dxa"/>
            <w:vAlign w:val="center"/>
          </w:tcPr>
          <w:p w:rsidR="007117DE" w:rsidRPr="007117DE" w:rsidRDefault="007117DE" w:rsidP="007117DE">
            <w:pPr>
              <w:jc w:val="center"/>
              <w:rPr>
                <w:rFonts w:ascii="Arial" w:hAnsi="Arial"/>
                <w:sz w:val="20"/>
                <w:szCs w:val="20"/>
              </w:rPr>
            </w:pPr>
            <w:r w:rsidRPr="007117DE">
              <w:rPr>
                <w:rFonts w:ascii="Calibri" w:hAnsi="Calibri"/>
                <w:b/>
                <w:color w:val="000000"/>
                <w:sz w:val="18"/>
                <w:szCs w:val="18"/>
                <w:lang w:eastAsia="es-MX"/>
              </w:rPr>
              <w:t>$4’625,139.52</w:t>
            </w:r>
          </w:p>
        </w:tc>
      </w:tr>
    </w:tbl>
    <w:p w:rsidR="007117DE" w:rsidRDefault="007117DE" w:rsidP="00FC59C8">
      <w:pPr>
        <w:jc w:val="center"/>
        <w:rPr>
          <w:rFonts w:ascii="Calibri" w:hAnsi="Calibri" w:cs="Calibri Light"/>
          <w:b/>
          <w:sz w:val="18"/>
          <w:szCs w:val="18"/>
        </w:rPr>
      </w:pPr>
    </w:p>
    <w:p w:rsidR="00ED6E12" w:rsidRDefault="00ED6E12" w:rsidP="00ED6E12">
      <w:pPr>
        <w:ind w:left="284"/>
        <w:jc w:val="center"/>
        <w:rPr>
          <w:rFonts w:ascii="Calibri" w:hAnsi="Calibri" w:cs="Calibri Light"/>
          <w:b/>
          <w:sz w:val="18"/>
          <w:szCs w:val="18"/>
        </w:rPr>
      </w:pPr>
    </w:p>
    <w:p w:rsidR="00677655" w:rsidRPr="00ED6E12" w:rsidRDefault="00677655" w:rsidP="00ED6E12">
      <w:pPr>
        <w:ind w:left="284"/>
        <w:jc w:val="center"/>
        <w:rPr>
          <w:rFonts w:ascii="Calibri" w:hAnsi="Calibri" w:cs="Calibri Light"/>
          <w:b/>
          <w:sz w:val="20"/>
          <w:szCs w:val="18"/>
        </w:rPr>
      </w:pPr>
      <w:r w:rsidRPr="00ED6E12">
        <w:rPr>
          <w:rFonts w:ascii="Calibri" w:hAnsi="Calibri" w:cs="Calibri Light"/>
          <w:b/>
          <w:sz w:val="20"/>
          <w:szCs w:val="18"/>
        </w:rPr>
        <w:t>Recurso Municipal 2018</w:t>
      </w:r>
    </w:p>
    <w:p w:rsidR="00ED6E12" w:rsidRPr="00677655" w:rsidRDefault="00ED6E12" w:rsidP="00ED6E12">
      <w:pPr>
        <w:ind w:left="284"/>
        <w:jc w:val="center"/>
        <w:rPr>
          <w:rFonts w:ascii="Calibri" w:hAnsi="Calibri" w:cs="Calibri Light"/>
          <w:b/>
          <w:sz w:val="18"/>
          <w:szCs w:val="18"/>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5245"/>
      </w:tblGrid>
      <w:tr w:rsidR="00677655" w:rsidRPr="00677655" w:rsidTr="00677655">
        <w:trPr>
          <w:jc w:val="center"/>
        </w:trPr>
        <w:tc>
          <w:tcPr>
            <w:tcW w:w="3686" w:type="dxa"/>
            <w:shd w:val="clear" w:color="auto" w:fill="A6A6A6" w:themeFill="background1" w:themeFillShade="A6"/>
          </w:tcPr>
          <w:p w:rsidR="00677655" w:rsidRPr="00677655" w:rsidRDefault="00677655" w:rsidP="00677655">
            <w:pPr>
              <w:contextualSpacing/>
              <w:jc w:val="center"/>
              <w:rPr>
                <w:rFonts w:ascii="Calibri" w:hAnsi="Calibri" w:cs="Calibri Light"/>
                <w:b/>
                <w:color w:val="FFFFFF"/>
                <w:sz w:val="18"/>
                <w:szCs w:val="18"/>
              </w:rPr>
            </w:pPr>
            <w:r w:rsidRPr="00677655">
              <w:rPr>
                <w:rFonts w:ascii="Calibri" w:hAnsi="Calibri" w:cs="Calibri Light"/>
                <w:b/>
                <w:color w:val="FFFFFF"/>
                <w:sz w:val="18"/>
                <w:szCs w:val="18"/>
              </w:rPr>
              <w:t>NO. DE CONTRATO</w:t>
            </w:r>
          </w:p>
        </w:tc>
        <w:tc>
          <w:tcPr>
            <w:tcW w:w="5245" w:type="dxa"/>
            <w:shd w:val="clear" w:color="auto" w:fill="A6A6A6" w:themeFill="background1" w:themeFillShade="A6"/>
          </w:tcPr>
          <w:p w:rsidR="00677655" w:rsidRPr="00677655" w:rsidRDefault="00677655" w:rsidP="00677655">
            <w:pPr>
              <w:contextualSpacing/>
              <w:jc w:val="center"/>
              <w:rPr>
                <w:rFonts w:ascii="Calibri" w:hAnsi="Calibri" w:cs="Calibri Light"/>
                <w:b/>
                <w:color w:val="FFFFFF"/>
                <w:sz w:val="18"/>
                <w:szCs w:val="18"/>
              </w:rPr>
            </w:pPr>
            <w:r w:rsidRPr="00677655">
              <w:rPr>
                <w:rFonts w:ascii="Calibri" w:hAnsi="Calibri" w:cs="Calibri Light"/>
                <w:b/>
                <w:color w:val="FFFFFF"/>
                <w:sz w:val="18"/>
                <w:szCs w:val="18"/>
              </w:rPr>
              <w:t>DESCRIPCIÓN DE LA OBRA</w:t>
            </w:r>
          </w:p>
        </w:tc>
      </w:tr>
      <w:tr w:rsidR="00677655" w:rsidRPr="00677655" w:rsidTr="00677655">
        <w:trPr>
          <w:jc w:val="center"/>
        </w:trPr>
        <w:tc>
          <w:tcPr>
            <w:tcW w:w="3686" w:type="dxa"/>
            <w:shd w:val="clear" w:color="auto" w:fill="auto"/>
            <w:vAlign w:val="center"/>
          </w:tcPr>
          <w:p w:rsidR="00677655" w:rsidRPr="00677655" w:rsidRDefault="00677655" w:rsidP="00677655">
            <w:pPr>
              <w:contextualSpacing/>
              <w:jc w:val="center"/>
              <w:rPr>
                <w:rFonts w:ascii="Calibri" w:hAnsi="Calibri" w:cs="Calibri Light"/>
                <w:sz w:val="18"/>
                <w:szCs w:val="18"/>
              </w:rPr>
            </w:pPr>
            <w:r w:rsidRPr="00677655">
              <w:rPr>
                <w:rFonts w:ascii="Calibri" w:hAnsi="Calibri" w:cs="Calibri Light"/>
                <w:sz w:val="18"/>
                <w:szCs w:val="18"/>
              </w:rPr>
              <w:t>DOPI-MUN-RM-ELE-CI-207-2018</w:t>
            </w:r>
          </w:p>
        </w:tc>
        <w:tc>
          <w:tcPr>
            <w:tcW w:w="5245" w:type="dxa"/>
            <w:shd w:val="clear" w:color="auto" w:fill="auto"/>
            <w:vAlign w:val="center"/>
          </w:tcPr>
          <w:p w:rsidR="00677655" w:rsidRPr="00677655" w:rsidRDefault="00677655" w:rsidP="00677655">
            <w:pPr>
              <w:jc w:val="both"/>
              <w:rPr>
                <w:rFonts w:ascii="Calibri" w:hAnsi="Calibri"/>
                <w:sz w:val="18"/>
                <w:szCs w:val="18"/>
                <w:lang w:val="es-ES_tradnl"/>
              </w:rPr>
            </w:pPr>
            <w:r w:rsidRPr="00677655">
              <w:rPr>
                <w:rFonts w:ascii="Calibri" w:hAnsi="Calibri"/>
                <w:sz w:val="18"/>
                <w:szCs w:val="18"/>
                <w:lang w:val="es-ES_tradnl"/>
              </w:rPr>
              <w:t>Reubicación e instalación de redes subterráneas de líneas de alta tensión y media tensión sobre el kilómetro 11+650 de la carretera Guadalajara - Nogales, municipio de Zapopan, Jalisco.</w:t>
            </w:r>
          </w:p>
        </w:tc>
      </w:tr>
    </w:tbl>
    <w:p w:rsidR="007117DE" w:rsidRDefault="007117DE" w:rsidP="00FC59C8">
      <w:pPr>
        <w:jc w:val="center"/>
        <w:rPr>
          <w:rFonts w:ascii="Calibri" w:hAnsi="Calibri" w:cs="Calibri Light"/>
          <w:b/>
          <w:sz w:val="18"/>
          <w:szCs w:val="18"/>
        </w:rPr>
      </w:pPr>
    </w:p>
    <w:p w:rsidR="00677655" w:rsidRDefault="00677655" w:rsidP="00677655">
      <w:pPr>
        <w:jc w:val="both"/>
        <w:rPr>
          <w:rFonts w:ascii="Arial" w:hAnsi="Arial" w:cs="Arial"/>
          <w:sz w:val="20"/>
          <w:szCs w:val="20"/>
          <w:u w:val="single"/>
        </w:rPr>
      </w:pPr>
      <w:r w:rsidRPr="009355D1">
        <w:rPr>
          <w:rFonts w:ascii="Arial" w:hAnsi="Arial" w:cs="Arial"/>
          <w:b/>
          <w:sz w:val="20"/>
          <w:szCs w:val="20"/>
        </w:rPr>
        <w:t>Mtro. David Miguel Zamora Bueno</w:t>
      </w:r>
      <w:r w:rsidRPr="009355D1">
        <w:rPr>
          <w:rFonts w:ascii="Arial" w:hAnsi="Arial" w:cs="Arial"/>
          <w:sz w:val="20"/>
          <w:szCs w:val="20"/>
        </w:rPr>
        <w:t xml:space="preserve">, Secretario Técnico: </w:t>
      </w:r>
      <w:r>
        <w:rPr>
          <w:rFonts w:ascii="Arial" w:hAnsi="Arial" w:cs="Arial"/>
          <w:sz w:val="20"/>
          <w:szCs w:val="20"/>
          <w:u w:val="single"/>
        </w:rPr>
        <w:t>la siguiente es</w:t>
      </w:r>
      <w:r w:rsidRPr="009355D1">
        <w:rPr>
          <w:rFonts w:ascii="Arial" w:hAnsi="Arial" w:cs="Arial"/>
          <w:sz w:val="20"/>
          <w:szCs w:val="20"/>
          <w:u w:val="single"/>
        </w:rPr>
        <w:t xml:space="preserve"> con </w:t>
      </w:r>
      <w:r w:rsidRPr="00677655">
        <w:rPr>
          <w:rFonts w:ascii="Arial" w:hAnsi="Arial" w:cs="Arial"/>
          <w:b/>
          <w:sz w:val="20"/>
          <w:szCs w:val="20"/>
          <w:u w:val="single"/>
        </w:rPr>
        <w:t>Recurso Municipal 2018</w:t>
      </w:r>
      <w:r>
        <w:rPr>
          <w:rFonts w:ascii="Arial" w:hAnsi="Arial" w:cs="Arial"/>
          <w:b/>
          <w:sz w:val="20"/>
          <w:szCs w:val="20"/>
          <w:u w:val="single"/>
        </w:rPr>
        <w:t xml:space="preserve"> </w:t>
      </w:r>
      <w:r w:rsidRPr="009355D1">
        <w:rPr>
          <w:rFonts w:ascii="Arial" w:hAnsi="Arial" w:cs="Arial"/>
          <w:sz w:val="20"/>
          <w:szCs w:val="20"/>
          <w:u w:val="single"/>
        </w:rPr>
        <w:t xml:space="preserve">y </w:t>
      </w:r>
      <w:r>
        <w:rPr>
          <w:rFonts w:ascii="Arial" w:hAnsi="Arial" w:cs="Arial"/>
          <w:sz w:val="20"/>
          <w:szCs w:val="20"/>
          <w:u w:val="single"/>
        </w:rPr>
        <w:t xml:space="preserve">es </w:t>
      </w:r>
      <w:r w:rsidRPr="009355D1">
        <w:rPr>
          <w:rFonts w:ascii="Arial" w:hAnsi="Arial" w:cs="Arial"/>
          <w:sz w:val="20"/>
          <w:szCs w:val="20"/>
          <w:u w:val="single"/>
        </w:rPr>
        <w:t xml:space="preserve">la Licitación por Invitación Restringida </w:t>
      </w:r>
      <w:r>
        <w:rPr>
          <w:rFonts w:ascii="Arial" w:hAnsi="Arial" w:cs="Arial"/>
          <w:sz w:val="20"/>
          <w:szCs w:val="20"/>
          <w:u w:val="single"/>
        </w:rPr>
        <w:t>n</w:t>
      </w:r>
      <w:r w:rsidRPr="009355D1">
        <w:rPr>
          <w:rFonts w:ascii="Arial" w:hAnsi="Arial" w:cs="Arial"/>
          <w:sz w:val="20"/>
          <w:szCs w:val="20"/>
          <w:u w:val="single"/>
        </w:rPr>
        <w:t xml:space="preserve">úmero </w:t>
      </w:r>
      <w:r w:rsidRPr="00677655">
        <w:rPr>
          <w:rFonts w:ascii="Arial" w:hAnsi="Arial" w:cs="Arial"/>
          <w:b/>
          <w:sz w:val="20"/>
          <w:szCs w:val="20"/>
          <w:u w:val="single"/>
        </w:rPr>
        <w:t>DOPI-MUN-RM-ELE-CI-207-2018</w:t>
      </w:r>
      <w:r>
        <w:rPr>
          <w:rFonts w:ascii="Arial" w:hAnsi="Arial" w:cs="Arial"/>
          <w:b/>
          <w:sz w:val="20"/>
          <w:szCs w:val="20"/>
          <w:u w:val="single"/>
        </w:rPr>
        <w:t xml:space="preserve"> </w:t>
      </w:r>
      <w:r w:rsidRPr="009355D1">
        <w:rPr>
          <w:rFonts w:ascii="Arial" w:hAnsi="Arial" w:cs="Arial"/>
          <w:sz w:val="20"/>
          <w:szCs w:val="20"/>
          <w:u w:val="single"/>
        </w:rPr>
        <w:t xml:space="preserve">que tiene por objeto </w:t>
      </w:r>
      <w:r w:rsidRPr="00677655">
        <w:rPr>
          <w:rFonts w:ascii="Arial" w:hAnsi="Arial" w:cs="Arial"/>
          <w:b/>
          <w:sz w:val="20"/>
          <w:szCs w:val="20"/>
          <w:u w:val="single"/>
          <w:lang w:val="es-ES_tradnl"/>
        </w:rPr>
        <w:t>Reubicación e instalación de redes subterráneas de líneas de alta tensión y media tensión sobre el kilómetro 11+650 de la carretera Guadalajara - Nogales, municipio de Zapopan, Jalisco</w:t>
      </w:r>
      <w:r>
        <w:rPr>
          <w:rFonts w:ascii="Arial" w:hAnsi="Arial" w:cs="Arial"/>
          <w:b/>
          <w:sz w:val="20"/>
          <w:szCs w:val="20"/>
          <w:u w:val="single"/>
          <w:lang w:val="es-ES_tradnl"/>
        </w:rPr>
        <w:t xml:space="preserve"> </w:t>
      </w:r>
      <w:r w:rsidRPr="009355D1">
        <w:rPr>
          <w:rFonts w:ascii="Arial" w:hAnsi="Arial" w:cs="Arial"/>
          <w:sz w:val="20"/>
          <w:szCs w:val="20"/>
          <w:u w:val="single"/>
        </w:rPr>
        <w:t>se invitaron a participar a 5 empresas las cuales están presentes y son las siguientes:</w:t>
      </w:r>
    </w:p>
    <w:p w:rsidR="00677655" w:rsidRDefault="00677655" w:rsidP="00677655">
      <w:pPr>
        <w:jc w:val="both"/>
        <w:rPr>
          <w:rFonts w:ascii="Arial" w:hAnsi="Arial" w:cs="Arial"/>
          <w:sz w:val="20"/>
          <w:szCs w:val="20"/>
          <w:u w:val="single"/>
        </w:rPr>
      </w:pPr>
    </w:p>
    <w:p w:rsidR="00C577A9" w:rsidRDefault="00C577A9" w:rsidP="00677655">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6207"/>
        <w:gridCol w:w="3210"/>
      </w:tblGrid>
      <w:tr w:rsidR="00677655" w:rsidRPr="00677655" w:rsidTr="00677655">
        <w:trPr>
          <w:trHeight w:val="288"/>
          <w:jc w:val="center"/>
        </w:trPr>
        <w:tc>
          <w:tcPr>
            <w:tcW w:w="692" w:type="dxa"/>
            <w:shd w:val="clear" w:color="auto" w:fill="A6A6A6" w:themeFill="background1" w:themeFillShade="A6"/>
            <w:vAlign w:val="center"/>
            <w:hideMark/>
          </w:tcPr>
          <w:p w:rsidR="00677655" w:rsidRPr="00677655" w:rsidRDefault="00677655" w:rsidP="00BE499C">
            <w:pPr>
              <w:jc w:val="center"/>
              <w:rPr>
                <w:rFonts w:ascii="Calibri" w:hAnsi="Calibri"/>
                <w:b/>
                <w:bCs/>
                <w:color w:val="000000"/>
                <w:sz w:val="22"/>
                <w:szCs w:val="22"/>
                <w:lang w:eastAsia="es-MX"/>
              </w:rPr>
            </w:pPr>
            <w:r w:rsidRPr="00677655">
              <w:rPr>
                <w:rFonts w:ascii="Calibri" w:hAnsi="Calibri"/>
                <w:b/>
                <w:bCs/>
                <w:color w:val="000000"/>
                <w:sz w:val="22"/>
                <w:szCs w:val="22"/>
                <w:lang w:eastAsia="es-MX"/>
              </w:rPr>
              <w:t>NO.</w:t>
            </w:r>
          </w:p>
        </w:tc>
        <w:tc>
          <w:tcPr>
            <w:tcW w:w="6207" w:type="dxa"/>
            <w:shd w:val="clear" w:color="auto" w:fill="A6A6A6" w:themeFill="background1" w:themeFillShade="A6"/>
            <w:vAlign w:val="center"/>
            <w:hideMark/>
          </w:tcPr>
          <w:p w:rsidR="00677655" w:rsidRPr="00677655" w:rsidRDefault="00677655" w:rsidP="00BE499C">
            <w:pPr>
              <w:jc w:val="center"/>
              <w:rPr>
                <w:rFonts w:ascii="Calibri" w:hAnsi="Calibri"/>
                <w:b/>
                <w:bCs/>
                <w:color w:val="000000"/>
                <w:sz w:val="22"/>
                <w:szCs w:val="22"/>
                <w:lang w:eastAsia="es-MX"/>
              </w:rPr>
            </w:pPr>
            <w:r w:rsidRPr="00677655">
              <w:rPr>
                <w:rFonts w:ascii="Calibri" w:hAnsi="Calibri"/>
                <w:b/>
                <w:bCs/>
                <w:color w:val="000000"/>
                <w:sz w:val="22"/>
                <w:szCs w:val="22"/>
                <w:lang w:eastAsia="es-MX"/>
              </w:rPr>
              <w:t>EMPRESA Y/O PERSONA FÍSICA</w:t>
            </w:r>
          </w:p>
        </w:tc>
        <w:tc>
          <w:tcPr>
            <w:tcW w:w="3210" w:type="dxa"/>
            <w:shd w:val="clear" w:color="auto" w:fill="A6A6A6" w:themeFill="background1" w:themeFillShade="A6"/>
            <w:vAlign w:val="center"/>
            <w:hideMark/>
          </w:tcPr>
          <w:p w:rsidR="00677655" w:rsidRPr="00677655" w:rsidRDefault="00677655" w:rsidP="00BE499C">
            <w:pPr>
              <w:jc w:val="center"/>
              <w:rPr>
                <w:rFonts w:ascii="Calibri" w:hAnsi="Calibri"/>
                <w:b/>
                <w:bCs/>
                <w:color w:val="000000"/>
                <w:sz w:val="22"/>
                <w:szCs w:val="22"/>
                <w:lang w:eastAsia="es-MX"/>
              </w:rPr>
            </w:pPr>
            <w:r w:rsidRPr="00677655">
              <w:rPr>
                <w:rFonts w:ascii="Calibri" w:hAnsi="Calibri"/>
                <w:b/>
                <w:bCs/>
                <w:color w:val="000000"/>
                <w:sz w:val="22"/>
                <w:szCs w:val="22"/>
                <w:lang w:eastAsia="es-MX"/>
              </w:rPr>
              <w:t>DOCUMENTACIÓN</w:t>
            </w:r>
          </w:p>
        </w:tc>
      </w:tr>
      <w:tr w:rsidR="00677655" w:rsidRPr="00677655" w:rsidTr="00677655">
        <w:trPr>
          <w:trHeight w:val="315"/>
          <w:jc w:val="center"/>
        </w:trPr>
        <w:tc>
          <w:tcPr>
            <w:tcW w:w="692" w:type="dxa"/>
            <w:vAlign w:val="center"/>
          </w:tcPr>
          <w:p w:rsidR="00677655" w:rsidRPr="00677655" w:rsidRDefault="00677655" w:rsidP="00BE499C">
            <w:pPr>
              <w:jc w:val="center"/>
              <w:rPr>
                <w:rFonts w:ascii="Calibri" w:hAnsi="Calibri"/>
                <w:color w:val="000000"/>
                <w:sz w:val="18"/>
                <w:szCs w:val="18"/>
                <w:lang w:eastAsia="es-MX"/>
              </w:rPr>
            </w:pPr>
            <w:r w:rsidRPr="00677655">
              <w:rPr>
                <w:rFonts w:ascii="Calibri" w:hAnsi="Calibri"/>
                <w:color w:val="000000"/>
                <w:sz w:val="18"/>
                <w:szCs w:val="18"/>
                <w:lang w:eastAsia="es-MX"/>
              </w:rPr>
              <w:t>1</w:t>
            </w:r>
          </w:p>
        </w:tc>
        <w:tc>
          <w:tcPr>
            <w:tcW w:w="6207" w:type="dxa"/>
            <w:vAlign w:val="center"/>
          </w:tcPr>
          <w:p w:rsidR="00677655" w:rsidRPr="00677655" w:rsidRDefault="00677655" w:rsidP="00BE499C">
            <w:pPr>
              <w:autoSpaceDE w:val="0"/>
              <w:autoSpaceDN w:val="0"/>
              <w:adjustRightInd w:val="0"/>
              <w:ind w:right="-567"/>
              <w:jc w:val="both"/>
              <w:rPr>
                <w:rFonts w:ascii="Calibri" w:hAnsi="Calibri" w:cs="Calibri"/>
                <w:b/>
                <w:sz w:val="22"/>
                <w:szCs w:val="22"/>
              </w:rPr>
            </w:pPr>
            <w:r w:rsidRPr="00677655">
              <w:rPr>
                <w:rFonts w:ascii="Calibri" w:hAnsi="Calibri" w:cs="Calibri"/>
                <w:b/>
                <w:sz w:val="22"/>
                <w:szCs w:val="22"/>
              </w:rPr>
              <w:t>RS OBRAS Y SERVICIOS, S.A. DE C.V.</w:t>
            </w:r>
          </w:p>
        </w:tc>
        <w:tc>
          <w:tcPr>
            <w:tcW w:w="3210" w:type="dxa"/>
          </w:tcPr>
          <w:p w:rsidR="00677655" w:rsidRDefault="00677655" w:rsidP="00677655">
            <w:pPr>
              <w:jc w:val="center"/>
            </w:pPr>
            <w:r w:rsidRPr="00392ACB">
              <w:rPr>
                <w:rFonts w:ascii="Calibri" w:hAnsi="Calibri"/>
                <w:color w:val="000000"/>
                <w:sz w:val="18"/>
                <w:szCs w:val="18"/>
                <w:lang w:eastAsia="es-MX"/>
              </w:rPr>
              <w:t>SE PRESENTA</w:t>
            </w:r>
          </w:p>
        </w:tc>
      </w:tr>
      <w:tr w:rsidR="00677655" w:rsidRPr="00677655" w:rsidTr="00677655">
        <w:trPr>
          <w:trHeight w:val="315"/>
          <w:jc w:val="center"/>
        </w:trPr>
        <w:tc>
          <w:tcPr>
            <w:tcW w:w="692" w:type="dxa"/>
            <w:vAlign w:val="center"/>
          </w:tcPr>
          <w:p w:rsidR="00677655" w:rsidRPr="00677655" w:rsidRDefault="00677655" w:rsidP="00BE499C">
            <w:pPr>
              <w:jc w:val="center"/>
              <w:rPr>
                <w:rFonts w:ascii="Calibri" w:hAnsi="Calibri"/>
                <w:color w:val="000000"/>
                <w:sz w:val="18"/>
                <w:szCs w:val="18"/>
                <w:lang w:eastAsia="es-MX"/>
              </w:rPr>
            </w:pPr>
            <w:r w:rsidRPr="00677655">
              <w:rPr>
                <w:rFonts w:ascii="Calibri" w:hAnsi="Calibri"/>
                <w:color w:val="000000"/>
                <w:sz w:val="18"/>
                <w:szCs w:val="18"/>
                <w:lang w:eastAsia="es-MX"/>
              </w:rPr>
              <w:t>2</w:t>
            </w:r>
          </w:p>
        </w:tc>
        <w:tc>
          <w:tcPr>
            <w:tcW w:w="6207" w:type="dxa"/>
            <w:vAlign w:val="center"/>
          </w:tcPr>
          <w:p w:rsidR="00677655" w:rsidRPr="00677655" w:rsidRDefault="00677655" w:rsidP="00677655">
            <w:pPr>
              <w:autoSpaceDE w:val="0"/>
              <w:autoSpaceDN w:val="0"/>
              <w:adjustRightInd w:val="0"/>
              <w:ind w:right="-567"/>
              <w:jc w:val="both"/>
              <w:rPr>
                <w:rFonts w:ascii="Calibri" w:hAnsi="Calibri" w:cs="Calibri"/>
                <w:b/>
                <w:sz w:val="22"/>
                <w:szCs w:val="22"/>
              </w:rPr>
            </w:pPr>
            <w:r w:rsidRPr="00677655">
              <w:rPr>
                <w:rFonts w:ascii="Calibri" w:hAnsi="Calibri" w:cs="Calibri"/>
                <w:b/>
                <w:sz w:val="22"/>
                <w:szCs w:val="22"/>
              </w:rPr>
              <w:t>OBRAS Y COMERCIALIZACIÓN DE LA CONSTRUCCIÓN, S.A. DE C.V.</w:t>
            </w:r>
          </w:p>
        </w:tc>
        <w:tc>
          <w:tcPr>
            <w:tcW w:w="3210" w:type="dxa"/>
          </w:tcPr>
          <w:p w:rsidR="00677655" w:rsidRDefault="00677655" w:rsidP="00677655">
            <w:pPr>
              <w:jc w:val="center"/>
            </w:pPr>
            <w:r w:rsidRPr="00392ACB">
              <w:rPr>
                <w:rFonts w:ascii="Calibri" w:hAnsi="Calibri"/>
                <w:color w:val="000000"/>
                <w:sz w:val="18"/>
                <w:szCs w:val="18"/>
                <w:lang w:eastAsia="es-MX"/>
              </w:rPr>
              <w:t>SE PRESENTA</w:t>
            </w:r>
          </w:p>
        </w:tc>
      </w:tr>
      <w:tr w:rsidR="00677655" w:rsidRPr="00677655" w:rsidTr="00677655">
        <w:trPr>
          <w:trHeight w:val="315"/>
          <w:jc w:val="center"/>
        </w:trPr>
        <w:tc>
          <w:tcPr>
            <w:tcW w:w="692" w:type="dxa"/>
            <w:vAlign w:val="center"/>
          </w:tcPr>
          <w:p w:rsidR="00677655" w:rsidRPr="00677655" w:rsidRDefault="00677655" w:rsidP="00BE499C">
            <w:pPr>
              <w:jc w:val="center"/>
              <w:rPr>
                <w:rFonts w:ascii="Calibri" w:hAnsi="Calibri"/>
                <w:color w:val="000000"/>
                <w:sz w:val="18"/>
                <w:szCs w:val="18"/>
                <w:lang w:eastAsia="es-MX"/>
              </w:rPr>
            </w:pPr>
            <w:r w:rsidRPr="00677655">
              <w:rPr>
                <w:rFonts w:ascii="Calibri" w:hAnsi="Calibri"/>
                <w:color w:val="000000"/>
                <w:sz w:val="18"/>
                <w:szCs w:val="18"/>
                <w:lang w:eastAsia="es-MX"/>
              </w:rPr>
              <w:t>3</w:t>
            </w:r>
          </w:p>
        </w:tc>
        <w:tc>
          <w:tcPr>
            <w:tcW w:w="6207" w:type="dxa"/>
            <w:tcBorders>
              <w:bottom w:val="single" w:sz="4" w:space="0" w:color="auto"/>
            </w:tcBorders>
            <w:vAlign w:val="center"/>
          </w:tcPr>
          <w:p w:rsidR="00677655" w:rsidRPr="00677655" w:rsidRDefault="00677655" w:rsidP="00BE499C">
            <w:pPr>
              <w:autoSpaceDE w:val="0"/>
              <w:autoSpaceDN w:val="0"/>
              <w:adjustRightInd w:val="0"/>
              <w:ind w:right="-567"/>
              <w:jc w:val="both"/>
              <w:rPr>
                <w:rFonts w:ascii="Calibri" w:hAnsi="Calibri" w:cs="Calibri"/>
                <w:b/>
                <w:sz w:val="22"/>
                <w:szCs w:val="22"/>
              </w:rPr>
            </w:pPr>
            <w:r w:rsidRPr="00677655">
              <w:rPr>
                <w:rFonts w:ascii="Calibri" w:hAnsi="Calibri" w:cs="Calibri"/>
                <w:b/>
                <w:sz w:val="22"/>
                <w:szCs w:val="22"/>
              </w:rPr>
              <w:t>INOVACIONES EN MOBILIARIO URBANO S.A. DE C.V.</w:t>
            </w:r>
          </w:p>
        </w:tc>
        <w:tc>
          <w:tcPr>
            <w:tcW w:w="3210" w:type="dxa"/>
          </w:tcPr>
          <w:p w:rsidR="00677655" w:rsidRDefault="00677655" w:rsidP="00677655">
            <w:pPr>
              <w:jc w:val="center"/>
            </w:pPr>
            <w:r w:rsidRPr="00392ACB">
              <w:rPr>
                <w:rFonts w:ascii="Calibri" w:hAnsi="Calibri"/>
                <w:color w:val="000000"/>
                <w:sz w:val="18"/>
                <w:szCs w:val="18"/>
                <w:lang w:eastAsia="es-MX"/>
              </w:rPr>
              <w:t>SE PRESENTA</w:t>
            </w:r>
          </w:p>
        </w:tc>
      </w:tr>
      <w:tr w:rsidR="00677655" w:rsidRPr="00677655" w:rsidTr="00677655">
        <w:trPr>
          <w:trHeight w:val="315"/>
          <w:jc w:val="center"/>
        </w:trPr>
        <w:tc>
          <w:tcPr>
            <w:tcW w:w="692" w:type="dxa"/>
            <w:vAlign w:val="center"/>
          </w:tcPr>
          <w:p w:rsidR="00677655" w:rsidRPr="00677655" w:rsidRDefault="00677655" w:rsidP="00BE499C">
            <w:pPr>
              <w:jc w:val="center"/>
              <w:rPr>
                <w:rFonts w:ascii="Calibri" w:hAnsi="Calibri"/>
                <w:color w:val="000000"/>
                <w:sz w:val="18"/>
                <w:szCs w:val="18"/>
                <w:lang w:eastAsia="es-MX"/>
              </w:rPr>
            </w:pPr>
            <w:r w:rsidRPr="00677655">
              <w:rPr>
                <w:rFonts w:ascii="Calibri" w:hAnsi="Calibri"/>
                <w:color w:val="000000"/>
                <w:sz w:val="18"/>
                <w:szCs w:val="18"/>
                <w:lang w:eastAsia="es-MX"/>
              </w:rPr>
              <w:t>4</w:t>
            </w:r>
          </w:p>
        </w:tc>
        <w:tc>
          <w:tcPr>
            <w:tcW w:w="6207" w:type="dxa"/>
            <w:tcBorders>
              <w:top w:val="single" w:sz="4" w:space="0" w:color="auto"/>
              <w:left w:val="single" w:sz="4" w:space="0" w:color="auto"/>
              <w:bottom w:val="single" w:sz="4" w:space="0" w:color="auto"/>
              <w:right w:val="single" w:sz="4" w:space="0" w:color="auto"/>
            </w:tcBorders>
            <w:vAlign w:val="center"/>
          </w:tcPr>
          <w:p w:rsidR="00677655" w:rsidRPr="00677655" w:rsidRDefault="00677655" w:rsidP="00BE499C">
            <w:pPr>
              <w:autoSpaceDE w:val="0"/>
              <w:autoSpaceDN w:val="0"/>
              <w:adjustRightInd w:val="0"/>
              <w:ind w:right="-567"/>
              <w:jc w:val="both"/>
              <w:rPr>
                <w:rFonts w:ascii="Calibri" w:hAnsi="Calibri" w:cs="Calibri"/>
                <w:b/>
                <w:sz w:val="22"/>
                <w:szCs w:val="22"/>
              </w:rPr>
            </w:pPr>
            <w:r w:rsidRPr="00677655">
              <w:rPr>
                <w:rFonts w:ascii="Calibri" w:hAnsi="Calibri" w:cs="Calibri"/>
                <w:b/>
                <w:sz w:val="22"/>
                <w:szCs w:val="22"/>
              </w:rPr>
              <w:t>CONSTRUCTORA LASA, S.A. DE C.V.</w:t>
            </w:r>
          </w:p>
        </w:tc>
        <w:tc>
          <w:tcPr>
            <w:tcW w:w="3210" w:type="dxa"/>
          </w:tcPr>
          <w:p w:rsidR="00677655" w:rsidRDefault="00677655" w:rsidP="00677655">
            <w:pPr>
              <w:jc w:val="center"/>
            </w:pPr>
            <w:r w:rsidRPr="00392ACB">
              <w:rPr>
                <w:rFonts w:ascii="Calibri" w:hAnsi="Calibri"/>
                <w:color w:val="000000"/>
                <w:sz w:val="18"/>
                <w:szCs w:val="18"/>
                <w:lang w:eastAsia="es-MX"/>
              </w:rPr>
              <w:t>SE PRESENTA</w:t>
            </w:r>
          </w:p>
        </w:tc>
      </w:tr>
      <w:tr w:rsidR="00677655" w:rsidRPr="00677655" w:rsidTr="00677655">
        <w:trPr>
          <w:trHeight w:val="315"/>
          <w:jc w:val="center"/>
        </w:trPr>
        <w:tc>
          <w:tcPr>
            <w:tcW w:w="692" w:type="dxa"/>
            <w:vAlign w:val="center"/>
          </w:tcPr>
          <w:p w:rsidR="00677655" w:rsidRPr="00677655" w:rsidRDefault="00677655" w:rsidP="00BE499C">
            <w:pPr>
              <w:jc w:val="center"/>
              <w:rPr>
                <w:rFonts w:ascii="Calibri" w:hAnsi="Calibri"/>
                <w:color w:val="000000"/>
                <w:sz w:val="18"/>
                <w:szCs w:val="18"/>
                <w:lang w:eastAsia="es-MX"/>
              </w:rPr>
            </w:pPr>
            <w:r w:rsidRPr="00677655">
              <w:rPr>
                <w:rFonts w:ascii="Calibri" w:hAnsi="Calibri"/>
                <w:color w:val="000000"/>
                <w:sz w:val="18"/>
                <w:szCs w:val="18"/>
                <w:lang w:eastAsia="es-MX"/>
              </w:rPr>
              <w:t>5</w:t>
            </w:r>
          </w:p>
        </w:tc>
        <w:tc>
          <w:tcPr>
            <w:tcW w:w="6207" w:type="dxa"/>
            <w:tcBorders>
              <w:top w:val="single" w:sz="4" w:space="0" w:color="auto"/>
              <w:left w:val="single" w:sz="4" w:space="0" w:color="auto"/>
              <w:bottom w:val="single" w:sz="4" w:space="0" w:color="auto"/>
              <w:right w:val="single" w:sz="4" w:space="0" w:color="auto"/>
            </w:tcBorders>
            <w:vAlign w:val="center"/>
          </w:tcPr>
          <w:p w:rsidR="00677655" w:rsidRPr="00677655" w:rsidRDefault="00677655" w:rsidP="00BE499C">
            <w:pPr>
              <w:autoSpaceDE w:val="0"/>
              <w:autoSpaceDN w:val="0"/>
              <w:adjustRightInd w:val="0"/>
              <w:ind w:right="-567"/>
              <w:jc w:val="both"/>
              <w:rPr>
                <w:rFonts w:ascii="Calibri" w:hAnsi="Calibri" w:cs="Calibri"/>
                <w:b/>
                <w:sz w:val="22"/>
                <w:szCs w:val="22"/>
              </w:rPr>
            </w:pPr>
            <w:r w:rsidRPr="00677655">
              <w:rPr>
                <w:rFonts w:ascii="Calibri" w:hAnsi="Calibri" w:cs="Calibri"/>
                <w:b/>
                <w:sz w:val="22"/>
                <w:szCs w:val="22"/>
              </w:rPr>
              <w:t>JAVIER HIPÓLITO COVARRUBIAS QUEZADA</w:t>
            </w:r>
          </w:p>
        </w:tc>
        <w:tc>
          <w:tcPr>
            <w:tcW w:w="3210" w:type="dxa"/>
          </w:tcPr>
          <w:p w:rsidR="00677655" w:rsidRDefault="00677655" w:rsidP="00677655">
            <w:pPr>
              <w:jc w:val="center"/>
            </w:pPr>
            <w:r w:rsidRPr="00392ACB">
              <w:rPr>
                <w:rFonts w:ascii="Calibri" w:hAnsi="Calibri"/>
                <w:color w:val="000000"/>
                <w:sz w:val="18"/>
                <w:szCs w:val="18"/>
                <w:lang w:eastAsia="es-MX"/>
              </w:rPr>
              <w:t>SE PRESENTA</w:t>
            </w:r>
          </w:p>
        </w:tc>
      </w:tr>
    </w:tbl>
    <w:p w:rsidR="00677655" w:rsidRDefault="00677655" w:rsidP="00677655">
      <w:pPr>
        <w:jc w:val="both"/>
        <w:rPr>
          <w:rFonts w:ascii="Arial" w:hAnsi="Arial" w:cs="Arial"/>
          <w:sz w:val="20"/>
          <w:szCs w:val="20"/>
          <w:u w:val="single"/>
        </w:rPr>
      </w:pPr>
    </w:p>
    <w:p w:rsidR="007D299C" w:rsidRPr="007D299C" w:rsidRDefault="007D299C" w:rsidP="007D299C">
      <w:pPr>
        <w:jc w:val="both"/>
        <w:rPr>
          <w:rFonts w:ascii="Arial" w:hAnsi="Arial" w:cs="Arial"/>
          <w:sz w:val="20"/>
          <w:szCs w:val="20"/>
          <w:u w:val="single"/>
        </w:rPr>
      </w:pPr>
      <w:r w:rsidRPr="007D299C">
        <w:rPr>
          <w:rFonts w:ascii="Arial" w:hAnsi="Arial" w:cs="Arial"/>
          <w:b/>
          <w:sz w:val="20"/>
          <w:szCs w:val="20"/>
          <w:lang w:val="es-ES"/>
        </w:rPr>
        <w:t>Lic. Francis Bujaidar Ghoraichy:</w:t>
      </w:r>
      <w:r w:rsidRPr="007D299C">
        <w:rPr>
          <w:rFonts w:ascii="Arial" w:hAnsi="Arial" w:cs="Arial"/>
          <w:b/>
          <w:sz w:val="20"/>
          <w:szCs w:val="20"/>
          <w:u w:val="single"/>
          <w:lang w:val="es-ES"/>
        </w:rPr>
        <w:t xml:space="preserve"> </w:t>
      </w:r>
      <w:r w:rsidR="00C6364E">
        <w:rPr>
          <w:rFonts w:ascii="Arial" w:hAnsi="Arial" w:cs="Arial"/>
          <w:sz w:val="20"/>
          <w:szCs w:val="20"/>
          <w:u w:val="single"/>
          <w:lang w:val="es-ES"/>
        </w:rPr>
        <w:t>La</w:t>
      </w:r>
      <w:r w:rsidRPr="007D299C">
        <w:rPr>
          <w:rFonts w:ascii="Arial" w:hAnsi="Arial" w:cs="Arial"/>
          <w:sz w:val="20"/>
          <w:szCs w:val="20"/>
          <w:u w:val="single"/>
          <w:lang w:val="es-ES"/>
        </w:rPr>
        <w:t xml:space="preserve"> propuesta de la empresa </w:t>
      </w:r>
      <w:r w:rsidRPr="007D299C">
        <w:rPr>
          <w:rFonts w:ascii="Arial" w:hAnsi="Arial" w:cs="Arial"/>
          <w:b/>
          <w:sz w:val="20"/>
          <w:szCs w:val="20"/>
          <w:u w:val="single"/>
        </w:rPr>
        <w:t>RS OBRAS Y SERVICIOS</w:t>
      </w:r>
      <w:r w:rsidRPr="007D299C">
        <w:rPr>
          <w:rFonts w:ascii="Arial" w:hAnsi="Arial" w:cs="Arial"/>
          <w:b/>
          <w:sz w:val="20"/>
          <w:szCs w:val="20"/>
          <w:u w:val="single"/>
          <w:lang w:val="es-ES"/>
        </w:rPr>
        <w:t>,</w:t>
      </w:r>
      <w:r w:rsidRPr="007D299C">
        <w:rPr>
          <w:rFonts w:ascii="Arial" w:hAnsi="Arial" w:cs="Arial"/>
          <w:b/>
          <w:sz w:val="20"/>
          <w:szCs w:val="20"/>
          <w:u w:val="single"/>
        </w:rPr>
        <w:t xml:space="preserve"> S.A. DE C.V.</w:t>
      </w:r>
      <w:r w:rsidRPr="007D299C">
        <w:rPr>
          <w:rFonts w:ascii="Arial" w:hAnsi="Arial" w:cs="Arial"/>
          <w:sz w:val="20"/>
          <w:szCs w:val="20"/>
          <w:u w:val="single"/>
          <w:lang w:val="es-ES"/>
        </w:rPr>
        <w:t xml:space="preserve">, ya que no cumple con el documento </w:t>
      </w:r>
      <w:r w:rsidRPr="007D299C">
        <w:rPr>
          <w:rFonts w:ascii="Arial" w:hAnsi="Arial" w:cs="Arial"/>
          <w:b/>
          <w:sz w:val="20"/>
          <w:szCs w:val="20"/>
          <w:u w:val="single"/>
          <w:lang w:val="es-ES"/>
        </w:rPr>
        <w:t xml:space="preserve">PE 3 Garantía de Seriedad de la Proposición lo presenta sin el nombre completo de beneficiario </w:t>
      </w:r>
      <w:r w:rsidRPr="007D299C">
        <w:rPr>
          <w:rFonts w:ascii="Arial" w:hAnsi="Arial" w:cs="Arial"/>
          <w:sz w:val="20"/>
          <w:szCs w:val="20"/>
          <w:u w:val="single"/>
          <w:lang w:val="es-ES"/>
        </w:rPr>
        <w:t xml:space="preserve">por </w:t>
      </w:r>
      <w:r w:rsidR="00C6364E">
        <w:rPr>
          <w:rFonts w:ascii="Arial" w:hAnsi="Arial" w:cs="Arial"/>
          <w:sz w:val="20"/>
          <w:szCs w:val="20"/>
          <w:u w:val="single"/>
          <w:lang w:val="es-ES"/>
        </w:rPr>
        <w:t xml:space="preserve">lo tanto se </w:t>
      </w:r>
      <w:r w:rsidR="00C6364E">
        <w:rPr>
          <w:rFonts w:ascii="Arial" w:hAnsi="Arial" w:cs="Arial"/>
          <w:b/>
          <w:sz w:val="20"/>
          <w:szCs w:val="20"/>
          <w:u w:val="single"/>
          <w:lang w:val="es-ES"/>
        </w:rPr>
        <w:t xml:space="preserve">desecha </w:t>
      </w:r>
      <w:r w:rsidR="00C6364E">
        <w:rPr>
          <w:rFonts w:ascii="Arial" w:hAnsi="Arial" w:cs="Arial"/>
          <w:sz w:val="20"/>
          <w:szCs w:val="20"/>
          <w:u w:val="single"/>
          <w:lang w:val="es-ES"/>
        </w:rPr>
        <w:t xml:space="preserve">al </w:t>
      </w:r>
      <w:r w:rsidRPr="007D299C">
        <w:rPr>
          <w:rFonts w:ascii="Arial" w:hAnsi="Arial" w:cs="Arial"/>
          <w:sz w:val="20"/>
          <w:szCs w:val="20"/>
          <w:u w:val="single"/>
          <w:lang w:val="es-ES"/>
        </w:rPr>
        <w:t xml:space="preserve">no cumplir con lo dispuesto en las Bases de la </w:t>
      </w:r>
      <w:r w:rsidR="00C6364E">
        <w:rPr>
          <w:rFonts w:ascii="Arial" w:hAnsi="Arial" w:cs="Arial"/>
          <w:sz w:val="20"/>
          <w:szCs w:val="20"/>
          <w:u w:val="single"/>
          <w:lang w:val="es-ES"/>
        </w:rPr>
        <w:t>p</w:t>
      </w:r>
      <w:r w:rsidRPr="007D299C">
        <w:rPr>
          <w:rFonts w:ascii="Arial" w:hAnsi="Arial" w:cs="Arial"/>
          <w:sz w:val="20"/>
          <w:szCs w:val="20"/>
          <w:u w:val="single"/>
          <w:lang w:val="es-ES"/>
        </w:rPr>
        <w:t>resente Licitación por Invitación Restringida.</w:t>
      </w:r>
    </w:p>
    <w:p w:rsidR="007D299C" w:rsidRPr="007D299C" w:rsidRDefault="007D299C" w:rsidP="007D299C">
      <w:pPr>
        <w:jc w:val="both"/>
        <w:rPr>
          <w:rFonts w:ascii="Arial" w:hAnsi="Arial" w:cs="Arial"/>
          <w:b/>
          <w:sz w:val="20"/>
          <w:szCs w:val="20"/>
          <w:u w:val="single"/>
        </w:rPr>
      </w:pPr>
    </w:p>
    <w:p w:rsidR="007D299C" w:rsidRPr="007D299C" w:rsidRDefault="007D299C" w:rsidP="007D299C">
      <w:pPr>
        <w:jc w:val="both"/>
        <w:rPr>
          <w:rFonts w:ascii="Arial" w:hAnsi="Arial" w:cs="Arial"/>
          <w:color w:val="FF0000"/>
          <w:sz w:val="20"/>
          <w:szCs w:val="20"/>
          <w:u w:val="single"/>
        </w:rPr>
      </w:pPr>
      <w:r w:rsidRPr="007D299C">
        <w:rPr>
          <w:rFonts w:ascii="Arial" w:hAnsi="Arial" w:cs="Arial"/>
          <w:sz w:val="20"/>
          <w:szCs w:val="20"/>
          <w:u w:val="single"/>
          <w:lang w:val="es-ES"/>
        </w:rPr>
        <w:t xml:space="preserve">Se acepta para su revisión y análisis detallado, la propuesta de la empresa </w:t>
      </w:r>
      <w:r w:rsidRPr="007D299C">
        <w:rPr>
          <w:rFonts w:ascii="Arial" w:hAnsi="Arial" w:cs="Arial"/>
          <w:b/>
          <w:sz w:val="20"/>
          <w:szCs w:val="20"/>
          <w:u w:val="single"/>
        </w:rPr>
        <w:t>OBRAS Y COMERCIALIZACIÓN DE LA CONSTRUCCIÓN, S.A. DE C.V.</w:t>
      </w:r>
      <w:r w:rsidRPr="007D299C">
        <w:rPr>
          <w:rFonts w:ascii="Arial" w:hAnsi="Arial" w:cs="Arial"/>
          <w:sz w:val="20"/>
          <w:szCs w:val="20"/>
          <w:u w:val="single"/>
          <w:lang w:val="es-ES"/>
        </w:rPr>
        <w:t xml:space="preserve">, ya que cumple con su propuesta técnica y económica y presenta un importe antes de I.V.A. de </w:t>
      </w:r>
      <w:r w:rsidRPr="007D299C">
        <w:rPr>
          <w:rFonts w:ascii="Arial" w:hAnsi="Arial" w:cs="Arial"/>
          <w:b/>
          <w:sz w:val="20"/>
          <w:szCs w:val="20"/>
          <w:u w:val="single"/>
        </w:rPr>
        <w:t xml:space="preserve">$5’032,688.75 </w:t>
      </w:r>
      <w:r w:rsidRPr="007D299C">
        <w:rPr>
          <w:rFonts w:ascii="Arial" w:hAnsi="Arial" w:cs="Arial"/>
          <w:sz w:val="20"/>
          <w:szCs w:val="20"/>
          <w:u w:val="single"/>
        </w:rPr>
        <w:t>(cinco millones treinta y dos mil seiscientos ochenta y ocho pesos 75/100 M.N.)</w:t>
      </w:r>
    </w:p>
    <w:p w:rsidR="007D299C" w:rsidRPr="007D299C" w:rsidRDefault="007D299C" w:rsidP="007D299C">
      <w:pPr>
        <w:jc w:val="both"/>
        <w:rPr>
          <w:rFonts w:ascii="Arial" w:hAnsi="Arial" w:cs="Arial"/>
          <w:color w:val="FF0000"/>
          <w:sz w:val="20"/>
          <w:szCs w:val="20"/>
          <w:u w:val="single"/>
        </w:rPr>
      </w:pPr>
    </w:p>
    <w:p w:rsidR="007D299C" w:rsidRPr="007D299C" w:rsidRDefault="007D299C" w:rsidP="007D299C">
      <w:pPr>
        <w:jc w:val="both"/>
        <w:rPr>
          <w:rFonts w:ascii="Arial" w:hAnsi="Arial" w:cs="Arial"/>
          <w:sz w:val="20"/>
          <w:szCs w:val="20"/>
          <w:u w:val="single"/>
        </w:rPr>
      </w:pPr>
      <w:r w:rsidRPr="007D299C">
        <w:rPr>
          <w:rFonts w:ascii="Arial" w:hAnsi="Arial" w:cs="Arial"/>
          <w:sz w:val="20"/>
          <w:szCs w:val="20"/>
          <w:u w:val="single"/>
          <w:lang w:val="es-ES"/>
        </w:rPr>
        <w:t xml:space="preserve">Se acepta para su revisión y análisis detallado, la propuesta de la empresa </w:t>
      </w:r>
      <w:r w:rsidRPr="007D299C">
        <w:rPr>
          <w:rFonts w:ascii="Arial" w:hAnsi="Arial" w:cs="Arial"/>
          <w:b/>
          <w:sz w:val="20"/>
          <w:szCs w:val="20"/>
          <w:u w:val="single"/>
        </w:rPr>
        <w:t>INOVACIONES EN MOBILIARIO URBANO</w:t>
      </w:r>
      <w:r w:rsidRPr="007D299C">
        <w:rPr>
          <w:rFonts w:ascii="Arial" w:hAnsi="Arial" w:cs="Arial"/>
          <w:b/>
          <w:sz w:val="20"/>
          <w:szCs w:val="20"/>
          <w:u w:val="single"/>
          <w:lang w:val="es-ES"/>
        </w:rPr>
        <w:t>,</w:t>
      </w:r>
      <w:r w:rsidRPr="007D299C">
        <w:rPr>
          <w:rFonts w:ascii="Arial" w:hAnsi="Arial" w:cs="Arial"/>
          <w:b/>
          <w:sz w:val="20"/>
          <w:szCs w:val="20"/>
          <w:u w:val="single"/>
        </w:rPr>
        <w:t xml:space="preserve"> S.A. DE C.V.</w:t>
      </w:r>
      <w:r w:rsidRPr="007D299C">
        <w:rPr>
          <w:rFonts w:ascii="Arial" w:hAnsi="Arial" w:cs="Arial"/>
          <w:sz w:val="20"/>
          <w:szCs w:val="20"/>
          <w:u w:val="single"/>
          <w:lang w:val="es-ES"/>
        </w:rPr>
        <w:t xml:space="preserve">, ya que cumple con su propuesta técnica y económica y presenta un importe antes de I.V.A. de </w:t>
      </w:r>
      <w:r w:rsidRPr="007D299C">
        <w:rPr>
          <w:rFonts w:ascii="Arial" w:hAnsi="Arial" w:cs="Arial"/>
          <w:b/>
          <w:sz w:val="20"/>
          <w:szCs w:val="20"/>
          <w:u w:val="single"/>
        </w:rPr>
        <w:t xml:space="preserve">$5’138,214.94 </w:t>
      </w:r>
      <w:r w:rsidRPr="007D299C">
        <w:rPr>
          <w:rFonts w:ascii="Arial" w:hAnsi="Arial" w:cs="Arial"/>
          <w:sz w:val="20"/>
          <w:szCs w:val="20"/>
          <w:u w:val="single"/>
        </w:rPr>
        <w:t>(cinco millones ciento treinta y ocho mil doscientos catorce pesos 94/100 M.N.)</w:t>
      </w:r>
    </w:p>
    <w:p w:rsidR="007D299C" w:rsidRPr="007D299C" w:rsidRDefault="007D299C" w:rsidP="007D299C">
      <w:pPr>
        <w:jc w:val="both"/>
        <w:rPr>
          <w:rFonts w:ascii="Arial" w:hAnsi="Arial" w:cs="Arial"/>
          <w:color w:val="FF0000"/>
          <w:sz w:val="20"/>
          <w:szCs w:val="20"/>
          <w:u w:val="single"/>
        </w:rPr>
      </w:pPr>
    </w:p>
    <w:p w:rsidR="007D299C" w:rsidRPr="007D299C" w:rsidRDefault="007D299C" w:rsidP="007D299C">
      <w:pPr>
        <w:jc w:val="both"/>
        <w:rPr>
          <w:rFonts w:ascii="Arial" w:hAnsi="Arial" w:cs="Arial"/>
          <w:sz w:val="20"/>
          <w:szCs w:val="20"/>
          <w:u w:val="single"/>
        </w:rPr>
      </w:pPr>
      <w:r w:rsidRPr="007D299C">
        <w:rPr>
          <w:rFonts w:ascii="Arial" w:hAnsi="Arial" w:cs="Arial"/>
          <w:sz w:val="20"/>
          <w:szCs w:val="20"/>
          <w:u w:val="single"/>
          <w:lang w:val="es-ES"/>
        </w:rPr>
        <w:t xml:space="preserve">Se acepta para su revisión y análisis detallado, la propuesta de la empresa </w:t>
      </w:r>
      <w:r w:rsidRPr="007D299C">
        <w:rPr>
          <w:rFonts w:ascii="Arial" w:hAnsi="Arial" w:cs="Arial"/>
          <w:b/>
          <w:sz w:val="20"/>
          <w:szCs w:val="20"/>
          <w:u w:val="single"/>
        </w:rPr>
        <w:t>CONSTRUCTORA LASA</w:t>
      </w:r>
      <w:r w:rsidRPr="007D299C">
        <w:rPr>
          <w:rFonts w:ascii="Arial" w:hAnsi="Arial" w:cs="Arial"/>
          <w:b/>
          <w:sz w:val="20"/>
          <w:szCs w:val="20"/>
          <w:u w:val="single"/>
          <w:lang w:val="es-ES"/>
        </w:rPr>
        <w:t>,</w:t>
      </w:r>
      <w:r w:rsidRPr="007D299C">
        <w:rPr>
          <w:rFonts w:ascii="Arial" w:hAnsi="Arial" w:cs="Arial"/>
          <w:b/>
          <w:sz w:val="20"/>
          <w:szCs w:val="20"/>
          <w:u w:val="single"/>
        </w:rPr>
        <w:t xml:space="preserve"> S.A. DE C.V.</w:t>
      </w:r>
      <w:r w:rsidRPr="007D299C">
        <w:rPr>
          <w:rFonts w:ascii="Arial" w:hAnsi="Arial" w:cs="Arial"/>
          <w:sz w:val="20"/>
          <w:szCs w:val="20"/>
          <w:u w:val="single"/>
          <w:lang w:val="es-ES"/>
        </w:rPr>
        <w:t xml:space="preserve">, ya que cumple con su propuesta técnica y económica y presenta un importe antes de I.V.A. de </w:t>
      </w:r>
      <w:r w:rsidRPr="007D299C">
        <w:rPr>
          <w:rFonts w:ascii="Arial" w:hAnsi="Arial" w:cs="Arial"/>
          <w:b/>
          <w:sz w:val="20"/>
          <w:szCs w:val="20"/>
          <w:u w:val="single"/>
        </w:rPr>
        <w:t xml:space="preserve">$4’840,688.17 </w:t>
      </w:r>
      <w:r w:rsidRPr="007D299C">
        <w:rPr>
          <w:rFonts w:ascii="Arial" w:hAnsi="Arial" w:cs="Arial"/>
          <w:sz w:val="20"/>
          <w:szCs w:val="20"/>
          <w:u w:val="single"/>
        </w:rPr>
        <w:t>(cuatro millones ochocientos cuarenta mil seiscientos ochenta y ocho pesos 17/100 M.N.)</w:t>
      </w:r>
    </w:p>
    <w:p w:rsidR="007D299C" w:rsidRPr="007D299C" w:rsidRDefault="007D299C" w:rsidP="007D299C">
      <w:pPr>
        <w:jc w:val="both"/>
        <w:rPr>
          <w:rFonts w:ascii="Arial" w:hAnsi="Arial" w:cs="Arial"/>
          <w:sz w:val="20"/>
          <w:szCs w:val="20"/>
          <w:u w:val="single"/>
        </w:rPr>
      </w:pPr>
    </w:p>
    <w:p w:rsidR="007D299C" w:rsidRPr="007D299C" w:rsidRDefault="007D299C" w:rsidP="007D299C">
      <w:pPr>
        <w:jc w:val="both"/>
        <w:rPr>
          <w:rFonts w:ascii="Arial" w:hAnsi="Arial" w:cs="Arial"/>
          <w:sz w:val="20"/>
          <w:szCs w:val="20"/>
          <w:u w:val="single"/>
        </w:rPr>
      </w:pPr>
      <w:r w:rsidRPr="007D299C">
        <w:rPr>
          <w:rFonts w:ascii="Arial" w:hAnsi="Arial" w:cs="Arial"/>
          <w:sz w:val="20"/>
          <w:szCs w:val="20"/>
          <w:u w:val="single"/>
          <w:lang w:val="es-ES"/>
        </w:rPr>
        <w:t xml:space="preserve">Se acepta para su revisión y análisis detallado, la propuesta de la persona física </w:t>
      </w:r>
      <w:r w:rsidRPr="007D299C">
        <w:rPr>
          <w:rFonts w:ascii="Arial" w:hAnsi="Arial" w:cs="Arial"/>
          <w:b/>
          <w:sz w:val="20"/>
          <w:szCs w:val="20"/>
          <w:u w:val="single"/>
        </w:rPr>
        <w:t>JAVIER HIPÓLITO COVARRUBIAS QUEZADA</w:t>
      </w:r>
      <w:r w:rsidRPr="007D299C">
        <w:rPr>
          <w:rFonts w:ascii="Arial" w:hAnsi="Arial" w:cs="Arial"/>
          <w:sz w:val="20"/>
          <w:szCs w:val="20"/>
          <w:u w:val="single"/>
          <w:lang w:val="es-ES"/>
        </w:rPr>
        <w:t xml:space="preserve"> ya que cumple con su propuesta técnica y económica y presenta un importe antes de I.V.A. de </w:t>
      </w:r>
      <w:r w:rsidRPr="007D299C">
        <w:rPr>
          <w:rFonts w:ascii="Arial" w:hAnsi="Arial" w:cs="Arial"/>
          <w:b/>
          <w:sz w:val="20"/>
          <w:szCs w:val="20"/>
          <w:u w:val="single"/>
        </w:rPr>
        <w:t xml:space="preserve">$5’228,716.47 </w:t>
      </w:r>
      <w:r w:rsidRPr="007D299C">
        <w:rPr>
          <w:rFonts w:ascii="Arial" w:hAnsi="Arial" w:cs="Arial"/>
          <w:sz w:val="20"/>
          <w:szCs w:val="20"/>
          <w:u w:val="single"/>
        </w:rPr>
        <w:t xml:space="preserve">(cinco millones </w:t>
      </w:r>
      <w:r w:rsidR="00266F5C" w:rsidRPr="007D299C">
        <w:rPr>
          <w:rFonts w:ascii="Arial" w:hAnsi="Arial" w:cs="Arial"/>
          <w:sz w:val="20"/>
          <w:szCs w:val="20"/>
          <w:u w:val="single"/>
        </w:rPr>
        <w:t>doscientos</w:t>
      </w:r>
      <w:r w:rsidRPr="007D299C">
        <w:rPr>
          <w:rFonts w:ascii="Arial" w:hAnsi="Arial" w:cs="Arial"/>
          <w:sz w:val="20"/>
          <w:szCs w:val="20"/>
          <w:u w:val="single"/>
        </w:rPr>
        <w:t xml:space="preserve"> veintiocho mil setecientos dieciséis pesos 47/100 M.N.)</w:t>
      </w:r>
    </w:p>
    <w:p w:rsidR="007D299C" w:rsidRPr="007D299C" w:rsidRDefault="007D299C" w:rsidP="007D299C">
      <w:pPr>
        <w:jc w:val="both"/>
        <w:rPr>
          <w:rFonts w:ascii="Arial" w:hAnsi="Arial" w:cs="Arial"/>
          <w:color w:val="FF0000"/>
          <w:sz w:val="20"/>
          <w:szCs w:val="20"/>
          <w:u w:val="single"/>
        </w:rPr>
      </w:pPr>
    </w:p>
    <w:p w:rsidR="007D299C" w:rsidRPr="007D299C" w:rsidRDefault="007D299C" w:rsidP="007D299C">
      <w:pPr>
        <w:jc w:val="both"/>
        <w:rPr>
          <w:rFonts w:ascii="Arial" w:hAnsi="Arial" w:cs="Arial"/>
          <w:sz w:val="20"/>
          <w:szCs w:val="20"/>
          <w:u w:val="single"/>
        </w:rPr>
      </w:pPr>
      <w:r w:rsidRPr="007D299C">
        <w:rPr>
          <w:rFonts w:ascii="Arial" w:hAnsi="Arial" w:cs="Arial"/>
          <w:sz w:val="20"/>
          <w:szCs w:val="20"/>
          <w:u w:val="single"/>
        </w:rPr>
        <w:t xml:space="preserve">Los resultados de la Licitación por Invitación Restringida número </w:t>
      </w:r>
      <w:r w:rsidRPr="007D299C">
        <w:rPr>
          <w:rFonts w:ascii="Arial" w:hAnsi="Arial" w:cs="Arial"/>
          <w:b/>
          <w:sz w:val="20"/>
          <w:szCs w:val="20"/>
          <w:u w:val="single"/>
        </w:rPr>
        <w:t xml:space="preserve">DOPI-MUN-RM-ELE-CI-207-2018, </w:t>
      </w:r>
      <w:r w:rsidRPr="007D299C">
        <w:rPr>
          <w:rFonts w:ascii="Arial" w:hAnsi="Arial" w:cs="Arial"/>
          <w:sz w:val="20"/>
          <w:szCs w:val="20"/>
          <w:u w:val="single"/>
        </w:rPr>
        <w:t>son los siguientes:</w:t>
      </w:r>
    </w:p>
    <w:p w:rsidR="007117DE" w:rsidRDefault="007117DE" w:rsidP="00FC59C8">
      <w:pPr>
        <w:jc w:val="center"/>
        <w:rPr>
          <w:rFonts w:ascii="Calibri" w:hAnsi="Calibri" w:cs="Calibri Light"/>
          <w:b/>
          <w:sz w:val="18"/>
          <w:szCs w:val="18"/>
        </w:rPr>
      </w:pPr>
    </w:p>
    <w:p w:rsidR="00057B61" w:rsidRDefault="00057B61" w:rsidP="00FC59C8">
      <w:pPr>
        <w:jc w:val="center"/>
        <w:rPr>
          <w:rFonts w:ascii="Calibri" w:hAnsi="Calibri" w:cs="Calibri Light"/>
          <w:b/>
          <w:sz w:val="18"/>
          <w:szCs w:val="18"/>
        </w:rPr>
      </w:pPr>
    </w:p>
    <w:p w:rsidR="00057B61" w:rsidRDefault="00057B61" w:rsidP="00FC59C8">
      <w:pPr>
        <w:jc w:val="center"/>
        <w:rPr>
          <w:rFonts w:ascii="Calibri" w:hAnsi="Calibri" w:cs="Calibri Light"/>
          <w:b/>
          <w:sz w:val="18"/>
          <w:szCs w:val="18"/>
        </w:rPr>
      </w:pPr>
    </w:p>
    <w:p w:rsidR="007117DE" w:rsidRDefault="007117DE" w:rsidP="00FC59C8">
      <w:pPr>
        <w:jc w:val="center"/>
        <w:rPr>
          <w:rFonts w:ascii="Calibri" w:hAnsi="Calibri" w:cs="Calibri Light"/>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4994"/>
        <w:gridCol w:w="2583"/>
        <w:gridCol w:w="1975"/>
      </w:tblGrid>
      <w:tr w:rsidR="00677655" w:rsidRPr="00677655" w:rsidTr="00677655">
        <w:trPr>
          <w:trHeight w:val="429"/>
          <w:jc w:val="center"/>
        </w:trPr>
        <w:tc>
          <w:tcPr>
            <w:tcW w:w="557" w:type="dxa"/>
            <w:shd w:val="clear" w:color="auto" w:fill="A6A6A6" w:themeFill="background1" w:themeFillShade="A6"/>
            <w:vAlign w:val="center"/>
            <w:hideMark/>
          </w:tcPr>
          <w:p w:rsidR="00677655" w:rsidRPr="00677655" w:rsidRDefault="00677655" w:rsidP="00677655">
            <w:pPr>
              <w:jc w:val="center"/>
              <w:rPr>
                <w:rFonts w:ascii="Calibri" w:hAnsi="Calibri"/>
                <w:b/>
                <w:bCs/>
                <w:color w:val="000000"/>
                <w:sz w:val="22"/>
                <w:szCs w:val="22"/>
                <w:lang w:eastAsia="es-MX"/>
              </w:rPr>
            </w:pPr>
            <w:r w:rsidRPr="00677655">
              <w:rPr>
                <w:rFonts w:ascii="Calibri" w:hAnsi="Calibri"/>
                <w:b/>
                <w:bCs/>
                <w:color w:val="000000"/>
                <w:sz w:val="22"/>
                <w:szCs w:val="22"/>
                <w:lang w:eastAsia="es-MX"/>
              </w:rPr>
              <w:lastRenderedPageBreak/>
              <w:t>NO.</w:t>
            </w:r>
          </w:p>
        </w:tc>
        <w:tc>
          <w:tcPr>
            <w:tcW w:w="4994" w:type="dxa"/>
            <w:shd w:val="clear" w:color="auto" w:fill="A6A6A6" w:themeFill="background1" w:themeFillShade="A6"/>
            <w:vAlign w:val="center"/>
            <w:hideMark/>
          </w:tcPr>
          <w:p w:rsidR="00677655" w:rsidRPr="00677655" w:rsidRDefault="00677655" w:rsidP="00677655">
            <w:pPr>
              <w:jc w:val="center"/>
              <w:rPr>
                <w:rFonts w:ascii="Calibri" w:hAnsi="Calibri"/>
                <w:b/>
                <w:bCs/>
                <w:color w:val="000000"/>
                <w:sz w:val="22"/>
                <w:szCs w:val="22"/>
                <w:lang w:eastAsia="es-MX"/>
              </w:rPr>
            </w:pPr>
            <w:r w:rsidRPr="00677655">
              <w:rPr>
                <w:rFonts w:ascii="Calibri" w:hAnsi="Calibri"/>
                <w:b/>
                <w:bCs/>
                <w:color w:val="000000"/>
                <w:sz w:val="22"/>
                <w:szCs w:val="22"/>
                <w:lang w:eastAsia="es-MX"/>
              </w:rPr>
              <w:t>EMPRESA Y/O PERSONA FÍSICA</w:t>
            </w:r>
          </w:p>
        </w:tc>
        <w:tc>
          <w:tcPr>
            <w:tcW w:w="2583" w:type="dxa"/>
            <w:shd w:val="clear" w:color="auto" w:fill="A6A6A6" w:themeFill="background1" w:themeFillShade="A6"/>
            <w:vAlign w:val="center"/>
            <w:hideMark/>
          </w:tcPr>
          <w:p w:rsidR="00677655" w:rsidRPr="00677655" w:rsidRDefault="00677655" w:rsidP="00677655">
            <w:pPr>
              <w:jc w:val="center"/>
              <w:rPr>
                <w:rFonts w:ascii="Calibri" w:hAnsi="Calibri"/>
                <w:b/>
                <w:bCs/>
                <w:color w:val="000000"/>
                <w:sz w:val="22"/>
                <w:szCs w:val="22"/>
                <w:lang w:eastAsia="es-MX"/>
              </w:rPr>
            </w:pPr>
            <w:r w:rsidRPr="00677655">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677655" w:rsidRPr="00677655" w:rsidRDefault="00677655" w:rsidP="00677655">
            <w:pPr>
              <w:jc w:val="center"/>
              <w:rPr>
                <w:rFonts w:ascii="Calibri" w:hAnsi="Calibri"/>
                <w:b/>
                <w:bCs/>
                <w:color w:val="000000"/>
                <w:sz w:val="22"/>
                <w:szCs w:val="22"/>
                <w:lang w:eastAsia="es-MX"/>
              </w:rPr>
            </w:pPr>
            <w:r w:rsidRPr="00677655">
              <w:rPr>
                <w:rFonts w:ascii="Calibri" w:hAnsi="Calibri"/>
                <w:b/>
                <w:bCs/>
                <w:color w:val="000000"/>
                <w:sz w:val="22"/>
                <w:szCs w:val="22"/>
                <w:lang w:eastAsia="es-MX"/>
              </w:rPr>
              <w:t>IMPORTE SIN IVA</w:t>
            </w:r>
          </w:p>
        </w:tc>
      </w:tr>
      <w:tr w:rsidR="00677655" w:rsidRPr="00677655" w:rsidTr="00677655">
        <w:trPr>
          <w:trHeight w:val="315"/>
          <w:jc w:val="center"/>
        </w:trPr>
        <w:tc>
          <w:tcPr>
            <w:tcW w:w="557" w:type="dxa"/>
            <w:vAlign w:val="center"/>
          </w:tcPr>
          <w:p w:rsidR="00677655" w:rsidRPr="00677655" w:rsidRDefault="00677655" w:rsidP="00677655">
            <w:pPr>
              <w:jc w:val="center"/>
              <w:rPr>
                <w:rFonts w:ascii="Calibri" w:hAnsi="Calibri"/>
                <w:color w:val="000000"/>
                <w:sz w:val="18"/>
                <w:szCs w:val="18"/>
                <w:lang w:eastAsia="es-MX"/>
              </w:rPr>
            </w:pPr>
            <w:r w:rsidRPr="00677655">
              <w:rPr>
                <w:rFonts w:ascii="Calibri" w:hAnsi="Calibri"/>
                <w:color w:val="000000"/>
                <w:sz w:val="18"/>
                <w:szCs w:val="18"/>
                <w:lang w:eastAsia="es-MX"/>
              </w:rPr>
              <w:t>1</w:t>
            </w:r>
          </w:p>
        </w:tc>
        <w:tc>
          <w:tcPr>
            <w:tcW w:w="4994" w:type="dxa"/>
            <w:vAlign w:val="center"/>
          </w:tcPr>
          <w:p w:rsidR="00677655" w:rsidRPr="00677655" w:rsidRDefault="00677655" w:rsidP="00677655">
            <w:pPr>
              <w:autoSpaceDE w:val="0"/>
              <w:autoSpaceDN w:val="0"/>
              <w:adjustRightInd w:val="0"/>
              <w:ind w:right="-567"/>
              <w:jc w:val="both"/>
              <w:rPr>
                <w:rFonts w:ascii="Calibri" w:hAnsi="Calibri" w:cs="Calibri"/>
                <w:b/>
                <w:sz w:val="22"/>
                <w:szCs w:val="22"/>
              </w:rPr>
            </w:pPr>
            <w:r w:rsidRPr="00677655">
              <w:rPr>
                <w:rFonts w:ascii="Calibri" w:hAnsi="Calibri" w:cs="Calibri"/>
                <w:b/>
                <w:sz w:val="22"/>
                <w:szCs w:val="22"/>
              </w:rPr>
              <w:t>RS OBRAS Y SERVICIOS, S.A. DE C.V.</w:t>
            </w:r>
          </w:p>
        </w:tc>
        <w:tc>
          <w:tcPr>
            <w:tcW w:w="2583" w:type="dxa"/>
            <w:vAlign w:val="center"/>
          </w:tcPr>
          <w:p w:rsidR="00677655" w:rsidRPr="00677655" w:rsidRDefault="00677655" w:rsidP="00677655">
            <w:pPr>
              <w:jc w:val="center"/>
              <w:rPr>
                <w:rFonts w:ascii="Arial" w:hAnsi="Arial"/>
                <w:sz w:val="20"/>
                <w:szCs w:val="20"/>
              </w:rPr>
            </w:pPr>
            <w:r w:rsidRPr="00677655">
              <w:rPr>
                <w:rFonts w:ascii="Calibri" w:hAnsi="Calibri"/>
                <w:color w:val="000000"/>
                <w:sz w:val="18"/>
                <w:szCs w:val="18"/>
                <w:lang w:eastAsia="es-MX"/>
              </w:rPr>
              <w:t>SE DESECHA PRESENTA EL DOCUMENTO PE 3 GARANTÍA DE SERIEDAD DE LA PROPOSICIÓN, SIN EL NOMBRE COMPLETO DE BENEFICIARIO.</w:t>
            </w:r>
          </w:p>
        </w:tc>
        <w:tc>
          <w:tcPr>
            <w:tcW w:w="1975" w:type="dxa"/>
            <w:vAlign w:val="center"/>
          </w:tcPr>
          <w:p w:rsidR="00677655" w:rsidRPr="00677655" w:rsidRDefault="00677655" w:rsidP="00677655">
            <w:pPr>
              <w:jc w:val="center"/>
              <w:rPr>
                <w:rFonts w:ascii="Arial" w:hAnsi="Arial"/>
                <w:sz w:val="20"/>
                <w:szCs w:val="20"/>
              </w:rPr>
            </w:pPr>
            <w:r w:rsidRPr="00677655">
              <w:rPr>
                <w:rFonts w:ascii="Calibri" w:hAnsi="Calibri"/>
                <w:b/>
                <w:color w:val="000000"/>
                <w:sz w:val="18"/>
                <w:szCs w:val="18"/>
                <w:lang w:eastAsia="es-MX"/>
              </w:rPr>
              <w:t>$5’077,218.61</w:t>
            </w:r>
          </w:p>
        </w:tc>
      </w:tr>
      <w:tr w:rsidR="00677655" w:rsidRPr="00677655" w:rsidTr="00677655">
        <w:trPr>
          <w:trHeight w:val="315"/>
          <w:jc w:val="center"/>
        </w:trPr>
        <w:tc>
          <w:tcPr>
            <w:tcW w:w="557" w:type="dxa"/>
            <w:vAlign w:val="center"/>
          </w:tcPr>
          <w:p w:rsidR="00677655" w:rsidRPr="00677655" w:rsidRDefault="00677655" w:rsidP="00677655">
            <w:pPr>
              <w:jc w:val="center"/>
              <w:rPr>
                <w:rFonts w:ascii="Calibri" w:hAnsi="Calibri"/>
                <w:color w:val="000000"/>
                <w:sz w:val="18"/>
                <w:szCs w:val="18"/>
                <w:lang w:eastAsia="es-MX"/>
              </w:rPr>
            </w:pPr>
            <w:r w:rsidRPr="00677655">
              <w:rPr>
                <w:rFonts w:ascii="Calibri" w:hAnsi="Calibri"/>
                <w:color w:val="000000"/>
                <w:sz w:val="18"/>
                <w:szCs w:val="18"/>
                <w:lang w:eastAsia="es-MX"/>
              </w:rPr>
              <w:t>2</w:t>
            </w:r>
          </w:p>
        </w:tc>
        <w:tc>
          <w:tcPr>
            <w:tcW w:w="4994" w:type="dxa"/>
            <w:vAlign w:val="center"/>
          </w:tcPr>
          <w:p w:rsidR="00677655" w:rsidRDefault="00677655" w:rsidP="00677655">
            <w:pPr>
              <w:autoSpaceDE w:val="0"/>
              <w:autoSpaceDN w:val="0"/>
              <w:adjustRightInd w:val="0"/>
              <w:ind w:right="-567"/>
              <w:jc w:val="both"/>
              <w:rPr>
                <w:rFonts w:ascii="Calibri" w:hAnsi="Calibri" w:cs="Calibri"/>
                <w:b/>
                <w:sz w:val="22"/>
                <w:szCs w:val="22"/>
              </w:rPr>
            </w:pPr>
            <w:r w:rsidRPr="00677655">
              <w:rPr>
                <w:rFonts w:ascii="Calibri" w:hAnsi="Calibri" w:cs="Calibri"/>
                <w:b/>
                <w:sz w:val="22"/>
                <w:szCs w:val="22"/>
              </w:rPr>
              <w:t xml:space="preserve">OBRAS Y COMERCIALIZACIÓN DE LA </w:t>
            </w:r>
          </w:p>
          <w:p w:rsidR="00677655" w:rsidRPr="00677655" w:rsidRDefault="00677655" w:rsidP="00677655">
            <w:pPr>
              <w:autoSpaceDE w:val="0"/>
              <w:autoSpaceDN w:val="0"/>
              <w:adjustRightInd w:val="0"/>
              <w:ind w:right="-567"/>
              <w:jc w:val="both"/>
              <w:rPr>
                <w:rFonts w:ascii="Calibri" w:hAnsi="Calibri" w:cs="Calibri"/>
                <w:b/>
                <w:sz w:val="22"/>
                <w:szCs w:val="22"/>
              </w:rPr>
            </w:pPr>
            <w:r w:rsidRPr="00677655">
              <w:rPr>
                <w:rFonts w:ascii="Calibri" w:hAnsi="Calibri" w:cs="Calibri"/>
                <w:b/>
                <w:sz w:val="22"/>
                <w:szCs w:val="22"/>
              </w:rPr>
              <w:t>CONSTRUCCIÓN, S.A. DE C.V.</w:t>
            </w:r>
          </w:p>
        </w:tc>
        <w:tc>
          <w:tcPr>
            <w:tcW w:w="2583" w:type="dxa"/>
            <w:vAlign w:val="center"/>
          </w:tcPr>
          <w:p w:rsidR="00677655" w:rsidRPr="00677655" w:rsidRDefault="00677655" w:rsidP="00677655">
            <w:pPr>
              <w:jc w:val="center"/>
              <w:rPr>
                <w:rFonts w:ascii="Arial" w:hAnsi="Arial"/>
                <w:b/>
                <w:sz w:val="20"/>
                <w:szCs w:val="20"/>
              </w:rPr>
            </w:pPr>
            <w:r w:rsidRPr="00677655">
              <w:rPr>
                <w:rFonts w:ascii="Calibri" w:hAnsi="Calibri"/>
                <w:color w:val="000000"/>
                <w:sz w:val="18"/>
                <w:szCs w:val="18"/>
                <w:lang w:eastAsia="es-MX"/>
              </w:rPr>
              <w:t>SE ACEPTA</w:t>
            </w:r>
          </w:p>
        </w:tc>
        <w:tc>
          <w:tcPr>
            <w:tcW w:w="1975" w:type="dxa"/>
            <w:vAlign w:val="center"/>
          </w:tcPr>
          <w:p w:rsidR="00677655" w:rsidRPr="00677655" w:rsidRDefault="00677655" w:rsidP="00677655">
            <w:pPr>
              <w:jc w:val="center"/>
              <w:rPr>
                <w:rFonts w:ascii="Arial" w:hAnsi="Arial"/>
                <w:sz w:val="20"/>
                <w:szCs w:val="20"/>
              </w:rPr>
            </w:pPr>
            <w:r w:rsidRPr="00677655">
              <w:rPr>
                <w:rFonts w:ascii="Calibri" w:hAnsi="Calibri"/>
                <w:b/>
                <w:color w:val="000000"/>
                <w:sz w:val="18"/>
                <w:szCs w:val="18"/>
                <w:lang w:eastAsia="es-MX"/>
              </w:rPr>
              <w:t>$5’032,688.75</w:t>
            </w:r>
          </w:p>
        </w:tc>
      </w:tr>
      <w:tr w:rsidR="00677655" w:rsidRPr="00677655" w:rsidTr="00677655">
        <w:trPr>
          <w:trHeight w:val="315"/>
          <w:jc w:val="center"/>
        </w:trPr>
        <w:tc>
          <w:tcPr>
            <w:tcW w:w="557" w:type="dxa"/>
            <w:vAlign w:val="center"/>
          </w:tcPr>
          <w:p w:rsidR="00677655" w:rsidRPr="00677655" w:rsidRDefault="00677655" w:rsidP="00677655">
            <w:pPr>
              <w:jc w:val="center"/>
              <w:rPr>
                <w:rFonts w:ascii="Calibri" w:hAnsi="Calibri"/>
                <w:color w:val="000000"/>
                <w:sz w:val="18"/>
                <w:szCs w:val="18"/>
                <w:lang w:eastAsia="es-MX"/>
              </w:rPr>
            </w:pPr>
            <w:r w:rsidRPr="00677655">
              <w:rPr>
                <w:rFonts w:ascii="Calibri" w:hAnsi="Calibri"/>
                <w:color w:val="000000"/>
                <w:sz w:val="18"/>
                <w:szCs w:val="18"/>
                <w:lang w:eastAsia="es-MX"/>
              </w:rPr>
              <w:t>3</w:t>
            </w:r>
          </w:p>
        </w:tc>
        <w:tc>
          <w:tcPr>
            <w:tcW w:w="4994" w:type="dxa"/>
            <w:tcBorders>
              <w:bottom w:val="single" w:sz="4" w:space="0" w:color="auto"/>
            </w:tcBorders>
            <w:vAlign w:val="center"/>
          </w:tcPr>
          <w:p w:rsidR="00677655" w:rsidRPr="00677655" w:rsidRDefault="00677655" w:rsidP="00677655">
            <w:pPr>
              <w:autoSpaceDE w:val="0"/>
              <w:autoSpaceDN w:val="0"/>
              <w:adjustRightInd w:val="0"/>
              <w:ind w:right="-567"/>
              <w:jc w:val="both"/>
              <w:rPr>
                <w:rFonts w:ascii="Calibri" w:hAnsi="Calibri" w:cs="Calibri"/>
                <w:b/>
                <w:sz w:val="22"/>
                <w:szCs w:val="22"/>
              </w:rPr>
            </w:pPr>
            <w:r w:rsidRPr="00677655">
              <w:rPr>
                <w:rFonts w:ascii="Calibri" w:hAnsi="Calibri" w:cs="Calibri"/>
                <w:b/>
                <w:sz w:val="22"/>
                <w:szCs w:val="22"/>
              </w:rPr>
              <w:t>INOVACIONES EN MOBILIARIO URBANO S.A. DE C.V.</w:t>
            </w:r>
          </w:p>
        </w:tc>
        <w:tc>
          <w:tcPr>
            <w:tcW w:w="2583" w:type="dxa"/>
            <w:vAlign w:val="center"/>
          </w:tcPr>
          <w:p w:rsidR="00677655" w:rsidRPr="00677655" w:rsidRDefault="00677655" w:rsidP="00677655">
            <w:pPr>
              <w:jc w:val="center"/>
              <w:rPr>
                <w:rFonts w:ascii="Arial" w:hAnsi="Arial"/>
                <w:sz w:val="20"/>
                <w:szCs w:val="20"/>
              </w:rPr>
            </w:pPr>
            <w:r w:rsidRPr="00677655">
              <w:rPr>
                <w:rFonts w:ascii="Calibri" w:hAnsi="Calibri"/>
                <w:color w:val="000000"/>
                <w:sz w:val="18"/>
                <w:szCs w:val="18"/>
                <w:lang w:eastAsia="es-MX"/>
              </w:rPr>
              <w:t>SE ACEPTA</w:t>
            </w:r>
          </w:p>
        </w:tc>
        <w:tc>
          <w:tcPr>
            <w:tcW w:w="1975" w:type="dxa"/>
            <w:vAlign w:val="center"/>
          </w:tcPr>
          <w:p w:rsidR="00677655" w:rsidRPr="00677655" w:rsidRDefault="00677655" w:rsidP="00677655">
            <w:pPr>
              <w:jc w:val="center"/>
              <w:rPr>
                <w:rFonts w:ascii="Arial" w:hAnsi="Arial"/>
                <w:sz w:val="20"/>
                <w:szCs w:val="20"/>
              </w:rPr>
            </w:pPr>
            <w:r w:rsidRPr="00677655">
              <w:rPr>
                <w:rFonts w:ascii="Calibri" w:hAnsi="Calibri"/>
                <w:b/>
                <w:color w:val="000000"/>
                <w:sz w:val="18"/>
                <w:szCs w:val="18"/>
                <w:lang w:eastAsia="es-MX"/>
              </w:rPr>
              <w:t>$5’138,214.94</w:t>
            </w:r>
          </w:p>
        </w:tc>
      </w:tr>
      <w:tr w:rsidR="00677655" w:rsidRPr="00677655" w:rsidTr="00677655">
        <w:trPr>
          <w:trHeight w:val="315"/>
          <w:jc w:val="center"/>
        </w:trPr>
        <w:tc>
          <w:tcPr>
            <w:tcW w:w="557" w:type="dxa"/>
            <w:vAlign w:val="center"/>
          </w:tcPr>
          <w:p w:rsidR="00677655" w:rsidRPr="00677655" w:rsidRDefault="00677655" w:rsidP="00677655">
            <w:pPr>
              <w:jc w:val="center"/>
              <w:rPr>
                <w:rFonts w:ascii="Calibri" w:hAnsi="Calibri"/>
                <w:color w:val="000000"/>
                <w:sz w:val="18"/>
                <w:szCs w:val="18"/>
                <w:lang w:eastAsia="es-MX"/>
              </w:rPr>
            </w:pPr>
            <w:r w:rsidRPr="00677655">
              <w:rPr>
                <w:rFonts w:ascii="Calibri" w:hAnsi="Calibri"/>
                <w:color w:val="000000"/>
                <w:sz w:val="18"/>
                <w:szCs w:val="18"/>
                <w:lang w:eastAsia="es-MX"/>
              </w:rPr>
              <w:t>4</w:t>
            </w:r>
          </w:p>
        </w:tc>
        <w:tc>
          <w:tcPr>
            <w:tcW w:w="4994" w:type="dxa"/>
            <w:tcBorders>
              <w:top w:val="single" w:sz="4" w:space="0" w:color="auto"/>
              <w:left w:val="single" w:sz="4" w:space="0" w:color="auto"/>
              <w:bottom w:val="single" w:sz="4" w:space="0" w:color="auto"/>
              <w:right w:val="single" w:sz="4" w:space="0" w:color="auto"/>
            </w:tcBorders>
            <w:vAlign w:val="center"/>
          </w:tcPr>
          <w:p w:rsidR="00677655" w:rsidRPr="00677655" w:rsidRDefault="00677655" w:rsidP="00677655">
            <w:pPr>
              <w:autoSpaceDE w:val="0"/>
              <w:autoSpaceDN w:val="0"/>
              <w:adjustRightInd w:val="0"/>
              <w:ind w:right="-567"/>
              <w:jc w:val="both"/>
              <w:rPr>
                <w:rFonts w:ascii="Calibri" w:hAnsi="Calibri" w:cs="Calibri"/>
                <w:b/>
                <w:sz w:val="22"/>
                <w:szCs w:val="22"/>
              </w:rPr>
            </w:pPr>
            <w:r w:rsidRPr="00677655">
              <w:rPr>
                <w:rFonts w:ascii="Calibri" w:hAnsi="Calibri" w:cs="Calibri"/>
                <w:b/>
                <w:sz w:val="22"/>
                <w:szCs w:val="22"/>
              </w:rPr>
              <w:t>CONSTRUCTORA LASA, S.A. DE C.V.</w:t>
            </w:r>
          </w:p>
        </w:tc>
        <w:tc>
          <w:tcPr>
            <w:tcW w:w="2583" w:type="dxa"/>
            <w:vAlign w:val="center"/>
          </w:tcPr>
          <w:p w:rsidR="00677655" w:rsidRPr="00677655" w:rsidRDefault="00677655" w:rsidP="00677655">
            <w:pPr>
              <w:jc w:val="center"/>
              <w:rPr>
                <w:rFonts w:ascii="Arial" w:hAnsi="Arial"/>
                <w:sz w:val="20"/>
                <w:szCs w:val="20"/>
              </w:rPr>
            </w:pPr>
            <w:r w:rsidRPr="00677655">
              <w:rPr>
                <w:rFonts w:ascii="Calibri" w:hAnsi="Calibri"/>
                <w:color w:val="000000"/>
                <w:sz w:val="18"/>
                <w:szCs w:val="18"/>
                <w:lang w:eastAsia="es-MX"/>
              </w:rPr>
              <w:t>SE ACEPTA</w:t>
            </w:r>
          </w:p>
        </w:tc>
        <w:tc>
          <w:tcPr>
            <w:tcW w:w="1975" w:type="dxa"/>
            <w:vAlign w:val="center"/>
          </w:tcPr>
          <w:p w:rsidR="00677655" w:rsidRPr="00677655" w:rsidRDefault="00677655" w:rsidP="00677655">
            <w:pPr>
              <w:jc w:val="center"/>
              <w:rPr>
                <w:rFonts w:ascii="Arial" w:hAnsi="Arial"/>
                <w:sz w:val="20"/>
                <w:szCs w:val="20"/>
              </w:rPr>
            </w:pPr>
            <w:r w:rsidRPr="00677655">
              <w:rPr>
                <w:rFonts w:ascii="Calibri" w:hAnsi="Calibri"/>
                <w:b/>
                <w:color w:val="000000"/>
                <w:sz w:val="18"/>
                <w:szCs w:val="18"/>
                <w:lang w:eastAsia="es-MX"/>
              </w:rPr>
              <w:t>$4’840,688.17</w:t>
            </w:r>
          </w:p>
        </w:tc>
      </w:tr>
      <w:tr w:rsidR="00677655" w:rsidRPr="00677655" w:rsidTr="00677655">
        <w:trPr>
          <w:trHeight w:val="315"/>
          <w:jc w:val="center"/>
        </w:trPr>
        <w:tc>
          <w:tcPr>
            <w:tcW w:w="557" w:type="dxa"/>
            <w:vAlign w:val="center"/>
          </w:tcPr>
          <w:p w:rsidR="00677655" w:rsidRPr="00677655" w:rsidRDefault="00677655" w:rsidP="00677655">
            <w:pPr>
              <w:jc w:val="center"/>
              <w:rPr>
                <w:rFonts w:ascii="Calibri" w:hAnsi="Calibri"/>
                <w:color w:val="000000"/>
                <w:sz w:val="18"/>
                <w:szCs w:val="18"/>
                <w:lang w:eastAsia="es-MX"/>
              </w:rPr>
            </w:pPr>
            <w:r w:rsidRPr="00677655">
              <w:rPr>
                <w:rFonts w:ascii="Calibri" w:hAnsi="Calibri"/>
                <w:color w:val="000000"/>
                <w:sz w:val="18"/>
                <w:szCs w:val="18"/>
                <w:lang w:eastAsia="es-MX"/>
              </w:rPr>
              <w:t>5</w:t>
            </w:r>
          </w:p>
        </w:tc>
        <w:tc>
          <w:tcPr>
            <w:tcW w:w="4994" w:type="dxa"/>
            <w:tcBorders>
              <w:top w:val="single" w:sz="4" w:space="0" w:color="auto"/>
              <w:left w:val="single" w:sz="4" w:space="0" w:color="auto"/>
              <w:bottom w:val="single" w:sz="4" w:space="0" w:color="auto"/>
              <w:right w:val="single" w:sz="4" w:space="0" w:color="auto"/>
            </w:tcBorders>
            <w:vAlign w:val="center"/>
          </w:tcPr>
          <w:p w:rsidR="00677655" w:rsidRPr="00677655" w:rsidRDefault="00677655" w:rsidP="00677655">
            <w:pPr>
              <w:autoSpaceDE w:val="0"/>
              <w:autoSpaceDN w:val="0"/>
              <w:adjustRightInd w:val="0"/>
              <w:ind w:right="-567"/>
              <w:jc w:val="both"/>
              <w:rPr>
                <w:rFonts w:ascii="Calibri" w:hAnsi="Calibri" w:cs="Calibri"/>
                <w:b/>
                <w:sz w:val="22"/>
                <w:szCs w:val="22"/>
              </w:rPr>
            </w:pPr>
            <w:r w:rsidRPr="00677655">
              <w:rPr>
                <w:rFonts w:ascii="Calibri" w:hAnsi="Calibri" w:cs="Calibri"/>
                <w:b/>
                <w:sz w:val="22"/>
                <w:szCs w:val="22"/>
              </w:rPr>
              <w:t>JAVIER HIPÓLITO COVARRUBIAS QUEZADA</w:t>
            </w:r>
          </w:p>
        </w:tc>
        <w:tc>
          <w:tcPr>
            <w:tcW w:w="2583" w:type="dxa"/>
            <w:vAlign w:val="center"/>
          </w:tcPr>
          <w:p w:rsidR="00677655" w:rsidRPr="00677655" w:rsidRDefault="00677655" w:rsidP="00677655">
            <w:pPr>
              <w:jc w:val="center"/>
              <w:rPr>
                <w:rFonts w:ascii="Arial" w:hAnsi="Arial"/>
                <w:sz w:val="20"/>
                <w:szCs w:val="20"/>
              </w:rPr>
            </w:pPr>
            <w:r w:rsidRPr="00677655">
              <w:rPr>
                <w:rFonts w:ascii="Calibri" w:hAnsi="Calibri"/>
                <w:color w:val="000000"/>
                <w:sz w:val="18"/>
                <w:szCs w:val="18"/>
                <w:lang w:eastAsia="es-MX"/>
              </w:rPr>
              <w:t>SE ACEPTA</w:t>
            </w:r>
          </w:p>
        </w:tc>
        <w:tc>
          <w:tcPr>
            <w:tcW w:w="1975" w:type="dxa"/>
            <w:vAlign w:val="center"/>
          </w:tcPr>
          <w:p w:rsidR="00677655" w:rsidRPr="00677655" w:rsidRDefault="00677655" w:rsidP="00677655">
            <w:pPr>
              <w:jc w:val="center"/>
              <w:rPr>
                <w:rFonts w:ascii="Arial" w:hAnsi="Arial"/>
                <w:sz w:val="20"/>
                <w:szCs w:val="20"/>
              </w:rPr>
            </w:pPr>
            <w:r w:rsidRPr="00677655">
              <w:rPr>
                <w:rFonts w:ascii="Calibri" w:hAnsi="Calibri"/>
                <w:b/>
                <w:color w:val="000000"/>
                <w:sz w:val="18"/>
                <w:szCs w:val="18"/>
                <w:lang w:eastAsia="es-MX"/>
              </w:rPr>
              <w:t>$5’228,716.47</w:t>
            </w:r>
          </w:p>
        </w:tc>
      </w:tr>
    </w:tbl>
    <w:p w:rsidR="007117DE" w:rsidRDefault="007117DE" w:rsidP="00677655">
      <w:pPr>
        <w:jc w:val="both"/>
        <w:rPr>
          <w:rFonts w:ascii="Calibri" w:hAnsi="Calibri" w:cs="Calibri Light"/>
          <w:b/>
          <w:sz w:val="18"/>
          <w:szCs w:val="18"/>
        </w:rPr>
      </w:pPr>
    </w:p>
    <w:p w:rsidR="007117DE" w:rsidRPr="00DB677A" w:rsidRDefault="005C67AA" w:rsidP="005C67AA">
      <w:pPr>
        <w:jc w:val="both"/>
        <w:rPr>
          <w:rFonts w:ascii="Calibri" w:hAnsi="Calibri" w:cs="Calibri Light"/>
          <w:sz w:val="18"/>
          <w:szCs w:val="18"/>
        </w:rPr>
      </w:pPr>
      <w:r>
        <w:rPr>
          <w:rFonts w:ascii="Arial" w:hAnsi="Arial" w:cs="Arial"/>
          <w:b/>
          <w:sz w:val="20"/>
          <w:szCs w:val="20"/>
        </w:rPr>
        <w:t xml:space="preserve">Lic. Francis Bujaidar Ghoraichy: </w:t>
      </w:r>
      <w:r>
        <w:rPr>
          <w:rFonts w:ascii="Arial" w:hAnsi="Arial" w:cs="Arial"/>
          <w:sz w:val="20"/>
          <w:szCs w:val="20"/>
          <w:u w:val="single"/>
        </w:rPr>
        <w:t xml:space="preserve">si no tienen ninguna observación lo sometemos a su consideración para votar este punto número </w:t>
      </w:r>
      <w:r w:rsidRPr="005C67AA">
        <w:rPr>
          <w:rFonts w:ascii="Arial" w:hAnsi="Arial" w:cs="Arial"/>
          <w:b/>
          <w:sz w:val="20"/>
          <w:szCs w:val="20"/>
          <w:u w:val="single"/>
        </w:rPr>
        <w:t>5.-Acto de Presentación de Propuestas Técnicas y Económicas del Procedimiento de Contratación de las Licitaciones por Invitación Restringida, con recurso Municipal</w:t>
      </w:r>
      <w:r w:rsidR="00DB677A">
        <w:rPr>
          <w:rFonts w:ascii="Arial" w:hAnsi="Arial" w:cs="Arial"/>
          <w:b/>
          <w:sz w:val="20"/>
          <w:szCs w:val="20"/>
          <w:u w:val="single"/>
        </w:rPr>
        <w:t xml:space="preserve">, </w:t>
      </w:r>
      <w:r w:rsidR="00DB677A">
        <w:rPr>
          <w:rFonts w:ascii="Arial" w:hAnsi="Arial" w:cs="Arial"/>
          <w:sz w:val="20"/>
          <w:szCs w:val="20"/>
          <w:u w:val="single"/>
        </w:rPr>
        <w:t>los que estén a favor, favor de manifestarlo:</w:t>
      </w:r>
    </w:p>
    <w:p w:rsidR="007117DE" w:rsidRDefault="007117DE" w:rsidP="00FC59C8">
      <w:pPr>
        <w:jc w:val="center"/>
        <w:rPr>
          <w:rFonts w:ascii="Calibri" w:hAnsi="Calibri" w:cs="Calibri Light"/>
          <w:b/>
          <w:sz w:val="18"/>
          <w:szCs w:val="18"/>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C577A9" w:rsidRPr="00FC59C8" w:rsidRDefault="00C577A9" w:rsidP="00C577A9">
      <w:pPr>
        <w:jc w:val="both"/>
        <w:rPr>
          <w:rFonts w:ascii="Arial" w:hAnsi="Arial" w:cs="Arial"/>
          <w:color w:val="FF0000"/>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Regidor MVZ. Faustino González Figueroa</w:t>
      </w:r>
      <w:r w:rsidRPr="00630589">
        <w:rPr>
          <w:rFonts w:ascii="Arial" w:hAnsi="Arial" w:cs="Arial"/>
          <w:sz w:val="20"/>
          <w:szCs w:val="20"/>
        </w:rPr>
        <w:t>, Representante Titular de la Comisión Colegiada y Permanente de Desarrollo Urbano.</w:t>
      </w:r>
      <w:r w:rsidRPr="00630589">
        <w:rPr>
          <w:rFonts w:ascii="Arial" w:hAnsi="Arial" w:cs="Arial"/>
          <w:b/>
          <w:sz w:val="20"/>
          <w:szCs w:val="20"/>
        </w:rPr>
        <w:t xml:space="preserve"> </w:t>
      </w:r>
      <w:r>
        <w:rPr>
          <w:rFonts w:ascii="Arial" w:hAnsi="Arial" w:cs="Arial"/>
          <w:b/>
          <w:sz w:val="20"/>
          <w:szCs w:val="20"/>
        </w:rPr>
        <w:t>A favor.</w:t>
      </w:r>
    </w:p>
    <w:p w:rsidR="00C577A9" w:rsidRPr="00630589" w:rsidRDefault="00C577A9" w:rsidP="00C577A9">
      <w:pPr>
        <w:jc w:val="both"/>
        <w:rPr>
          <w:rFonts w:ascii="Arial" w:hAnsi="Arial" w:cs="Arial"/>
          <w:b/>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 xml:space="preserve">Regidora Lic. Diedra González Free, </w:t>
      </w:r>
      <w:r w:rsidRPr="00630589">
        <w:rPr>
          <w:rFonts w:ascii="Arial" w:hAnsi="Arial" w:cs="Arial"/>
          <w:sz w:val="20"/>
          <w:szCs w:val="20"/>
        </w:rPr>
        <w:t>Representante Titular de la Comisión Colegiada y Permanente de Hacienda</w:t>
      </w:r>
      <w:r w:rsidRPr="00630589">
        <w:rPr>
          <w:rFonts w:ascii="Arial" w:hAnsi="Arial" w:cs="Arial"/>
          <w:b/>
          <w:sz w:val="20"/>
          <w:szCs w:val="20"/>
        </w:rPr>
        <w:t xml:space="preserve">. </w:t>
      </w:r>
      <w:r>
        <w:rPr>
          <w:rFonts w:ascii="Arial" w:hAnsi="Arial" w:cs="Arial"/>
          <w:b/>
          <w:sz w:val="20"/>
          <w:szCs w:val="20"/>
        </w:rPr>
        <w:t>A favor.</w:t>
      </w:r>
    </w:p>
    <w:p w:rsidR="00C577A9" w:rsidRPr="00630589" w:rsidRDefault="00C577A9" w:rsidP="00C577A9">
      <w:pPr>
        <w:jc w:val="both"/>
        <w:rPr>
          <w:rFonts w:ascii="Arial" w:hAnsi="Arial" w:cs="Arial"/>
          <w:b/>
          <w:sz w:val="20"/>
          <w:szCs w:val="20"/>
        </w:rPr>
      </w:pPr>
    </w:p>
    <w:p w:rsidR="00C577A9" w:rsidRPr="00630589" w:rsidRDefault="00C577A9" w:rsidP="00C577A9">
      <w:pPr>
        <w:jc w:val="both"/>
        <w:rPr>
          <w:rFonts w:ascii="Arial" w:hAnsi="Arial" w:cs="Arial"/>
          <w:b/>
          <w:sz w:val="20"/>
          <w:szCs w:val="20"/>
        </w:rPr>
      </w:pPr>
      <w:r>
        <w:rPr>
          <w:rFonts w:ascii="Arial" w:hAnsi="Arial" w:cs="Arial"/>
          <w:b/>
          <w:sz w:val="20"/>
          <w:szCs w:val="20"/>
        </w:rPr>
        <w:t>Lic. Oscar Salazar Navarro</w:t>
      </w:r>
      <w:r w:rsidRPr="00630589">
        <w:rPr>
          <w:rFonts w:ascii="Arial" w:hAnsi="Arial" w:cs="Arial"/>
          <w:b/>
          <w:sz w:val="20"/>
          <w:szCs w:val="20"/>
        </w:rPr>
        <w:t xml:space="preserve">, </w:t>
      </w:r>
      <w:r>
        <w:rPr>
          <w:rFonts w:ascii="Arial" w:hAnsi="Arial" w:cs="Arial"/>
          <w:sz w:val="20"/>
          <w:szCs w:val="20"/>
        </w:rPr>
        <w:t xml:space="preserve">Suplente del </w:t>
      </w:r>
      <w:r w:rsidRPr="00630589">
        <w:rPr>
          <w:rFonts w:ascii="Arial" w:hAnsi="Arial" w:cs="Arial"/>
          <w:sz w:val="20"/>
          <w:szCs w:val="20"/>
        </w:rPr>
        <w:t xml:space="preserve">Tesorero Municipal. </w:t>
      </w:r>
      <w:r>
        <w:rPr>
          <w:rFonts w:ascii="Arial" w:hAnsi="Arial" w:cs="Arial"/>
          <w:b/>
          <w:sz w:val="20"/>
          <w:szCs w:val="20"/>
        </w:rPr>
        <w:t>A favor.</w:t>
      </w:r>
    </w:p>
    <w:p w:rsidR="00C577A9" w:rsidRPr="00FC59C8" w:rsidRDefault="00C577A9" w:rsidP="00C577A9">
      <w:pPr>
        <w:jc w:val="both"/>
        <w:rPr>
          <w:rFonts w:ascii="Arial" w:hAnsi="Arial" w:cs="Arial"/>
          <w:b/>
          <w:color w:val="FF0000"/>
          <w:sz w:val="20"/>
          <w:szCs w:val="20"/>
        </w:rPr>
      </w:pPr>
    </w:p>
    <w:p w:rsidR="00C577A9" w:rsidRPr="00630589" w:rsidRDefault="00C577A9" w:rsidP="00C577A9">
      <w:pPr>
        <w:tabs>
          <w:tab w:val="left" w:pos="3810"/>
        </w:tabs>
        <w:jc w:val="both"/>
        <w:rPr>
          <w:rFonts w:ascii="Arial" w:hAnsi="Arial" w:cs="Arial"/>
          <w:b/>
          <w:sz w:val="20"/>
          <w:szCs w:val="20"/>
        </w:rPr>
      </w:pPr>
      <w:r w:rsidRPr="00630589">
        <w:rPr>
          <w:rFonts w:ascii="Arial" w:hAnsi="Arial" w:cs="Arial"/>
          <w:b/>
          <w:sz w:val="20"/>
          <w:szCs w:val="20"/>
        </w:rPr>
        <w:t>Mtro. David Miguel Zamora Bueno</w:t>
      </w:r>
      <w:r w:rsidRPr="00630589">
        <w:rPr>
          <w:rFonts w:ascii="Arial" w:hAnsi="Arial" w:cs="Arial"/>
          <w:sz w:val="20"/>
          <w:szCs w:val="20"/>
        </w:rPr>
        <w:t xml:space="preserve">, Secretario Técnico de la Comisión de Asignación de Contratos de Obra Pública. </w:t>
      </w:r>
      <w:r w:rsidRPr="009050BC">
        <w:rPr>
          <w:rFonts w:ascii="Arial" w:hAnsi="Arial" w:cs="Arial"/>
          <w:b/>
          <w:sz w:val="20"/>
          <w:szCs w:val="20"/>
        </w:rPr>
        <w:t>A favor.</w:t>
      </w:r>
    </w:p>
    <w:p w:rsidR="00C577A9" w:rsidRDefault="00C577A9" w:rsidP="00C577A9">
      <w:pPr>
        <w:jc w:val="both"/>
        <w:rPr>
          <w:rFonts w:ascii="Arial" w:hAnsi="Arial" w:cs="Arial"/>
          <w:sz w:val="20"/>
          <w:szCs w:val="20"/>
        </w:rPr>
      </w:pPr>
    </w:p>
    <w:p w:rsidR="00057B61" w:rsidRPr="00630589" w:rsidRDefault="00057B61" w:rsidP="00057B61">
      <w:pPr>
        <w:jc w:val="both"/>
        <w:rPr>
          <w:rFonts w:ascii="Arial" w:hAnsi="Arial" w:cs="Arial"/>
          <w:b/>
          <w:sz w:val="20"/>
          <w:szCs w:val="20"/>
        </w:rPr>
      </w:pPr>
      <w:r w:rsidRPr="00630589">
        <w:rPr>
          <w:rFonts w:ascii="Arial" w:hAnsi="Arial" w:cs="Arial"/>
          <w:b/>
          <w:sz w:val="20"/>
          <w:szCs w:val="20"/>
        </w:rPr>
        <w:t xml:space="preserve">Regidor Mtro. Salvador Rizo Castelo, </w:t>
      </w:r>
      <w:r w:rsidRPr="00630589">
        <w:rPr>
          <w:rFonts w:ascii="Arial" w:hAnsi="Arial" w:cs="Arial"/>
          <w:sz w:val="20"/>
          <w:szCs w:val="20"/>
        </w:rPr>
        <w:t xml:space="preserve">Representante Titular del Partido Revolucionario </w:t>
      </w:r>
      <w:r w:rsidRPr="00C93F46">
        <w:rPr>
          <w:rFonts w:ascii="Arial" w:hAnsi="Arial" w:cs="Arial"/>
          <w:sz w:val="20"/>
          <w:szCs w:val="20"/>
        </w:rPr>
        <w:t>Institucional</w:t>
      </w:r>
      <w:r w:rsidRPr="00C93F46">
        <w:rPr>
          <w:rFonts w:ascii="Arial" w:hAnsi="Arial" w:cs="Arial"/>
          <w:b/>
          <w:sz w:val="20"/>
          <w:szCs w:val="20"/>
        </w:rPr>
        <w:t xml:space="preserve"> Presente.</w:t>
      </w:r>
    </w:p>
    <w:p w:rsidR="00057B61" w:rsidRPr="00630589" w:rsidRDefault="00057B61" w:rsidP="00C577A9">
      <w:pPr>
        <w:jc w:val="both"/>
        <w:rPr>
          <w:rFonts w:ascii="Arial" w:hAnsi="Arial" w:cs="Arial"/>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Regidora Lic. Erika Eugenia Félix Ángeles</w:t>
      </w:r>
      <w:r w:rsidRPr="00630589">
        <w:rPr>
          <w:rFonts w:ascii="Arial" w:hAnsi="Arial" w:cs="Arial"/>
          <w:sz w:val="20"/>
          <w:szCs w:val="20"/>
        </w:rPr>
        <w:t xml:space="preserve">, Representante Titular del Partido Acción Nacional. </w:t>
      </w:r>
      <w:r w:rsidRPr="009050BC">
        <w:rPr>
          <w:rFonts w:ascii="Arial" w:hAnsi="Arial" w:cs="Arial"/>
          <w:b/>
          <w:sz w:val="20"/>
          <w:szCs w:val="20"/>
        </w:rPr>
        <w:t>A favor.</w:t>
      </w:r>
    </w:p>
    <w:p w:rsidR="00C577A9" w:rsidRPr="00FC59C8" w:rsidRDefault="00C577A9" w:rsidP="00C577A9">
      <w:pPr>
        <w:jc w:val="both"/>
        <w:rPr>
          <w:rFonts w:ascii="Arial" w:hAnsi="Arial" w:cs="Arial"/>
          <w:b/>
          <w:color w:val="FF0000"/>
          <w:sz w:val="20"/>
          <w:szCs w:val="20"/>
        </w:rPr>
      </w:pPr>
    </w:p>
    <w:p w:rsidR="00C577A9" w:rsidRPr="00FC59C8" w:rsidRDefault="00C577A9" w:rsidP="00C577A9">
      <w:pPr>
        <w:jc w:val="both"/>
        <w:rPr>
          <w:rFonts w:ascii="Arial" w:hAnsi="Arial" w:cs="Arial"/>
          <w:b/>
          <w:color w:val="FF0000"/>
          <w:sz w:val="20"/>
          <w:szCs w:val="20"/>
        </w:rPr>
      </w:pPr>
      <w:r w:rsidRPr="00630589">
        <w:rPr>
          <w:rFonts w:ascii="Arial" w:hAnsi="Arial" w:cs="Arial"/>
          <w:b/>
          <w:sz w:val="20"/>
          <w:szCs w:val="20"/>
        </w:rPr>
        <w:t xml:space="preserve">Regidora </w:t>
      </w:r>
      <w:r>
        <w:rPr>
          <w:rFonts w:ascii="Arial" w:hAnsi="Arial" w:cs="Arial"/>
          <w:b/>
          <w:sz w:val="20"/>
          <w:szCs w:val="20"/>
        </w:rPr>
        <w:t xml:space="preserve">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sidRPr="00630589">
        <w:rPr>
          <w:rFonts w:ascii="Arial" w:hAnsi="Arial" w:cs="Arial"/>
          <w:sz w:val="20"/>
          <w:szCs w:val="20"/>
        </w:rPr>
        <w:t xml:space="preserve">, Representante Suplente del Partido Movimiento Ciudadano. </w:t>
      </w:r>
      <w:r w:rsidRPr="009050BC">
        <w:rPr>
          <w:rFonts w:ascii="Arial" w:hAnsi="Arial" w:cs="Arial"/>
          <w:b/>
          <w:sz w:val="20"/>
          <w:szCs w:val="20"/>
        </w:rPr>
        <w:t>A favor.</w:t>
      </w:r>
    </w:p>
    <w:p w:rsidR="00C577A9" w:rsidRPr="00FC59C8" w:rsidRDefault="00C577A9" w:rsidP="00C577A9">
      <w:pPr>
        <w:jc w:val="both"/>
        <w:rPr>
          <w:rFonts w:ascii="Arial" w:hAnsi="Arial" w:cs="Arial"/>
          <w:b/>
          <w:color w:val="FF0000"/>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 xml:space="preserve">Arq. Rafael Barragán Maldonado, </w:t>
      </w:r>
      <w:r w:rsidRPr="00630589">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C577A9" w:rsidRPr="00FC59C8" w:rsidRDefault="00C577A9" w:rsidP="00C577A9">
      <w:pPr>
        <w:jc w:val="both"/>
        <w:rPr>
          <w:rFonts w:ascii="Arial" w:hAnsi="Arial" w:cs="Arial"/>
          <w:b/>
          <w:color w:val="FF0000"/>
          <w:sz w:val="20"/>
          <w:szCs w:val="20"/>
        </w:rPr>
      </w:pPr>
      <w:r w:rsidRPr="00FC59C8">
        <w:rPr>
          <w:rFonts w:ascii="Arial" w:hAnsi="Arial" w:cs="Arial"/>
          <w:b/>
          <w:color w:val="FF0000"/>
          <w:sz w:val="20"/>
          <w:szCs w:val="20"/>
        </w:rPr>
        <w:t xml:space="preserve">  </w:t>
      </w:r>
    </w:p>
    <w:p w:rsidR="00C577A9" w:rsidRDefault="00C577A9" w:rsidP="00C577A9">
      <w:pPr>
        <w:jc w:val="both"/>
        <w:rPr>
          <w:rFonts w:ascii="Arial" w:hAnsi="Arial" w:cs="Arial"/>
          <w:b/>
          <w:sz w:val="20"/>
          <w:szCs w:val="20"/>
        </w:rPr>
      </w:pPr>
      <w:r w:rsidRPr="00630589">
        <w:rPr>
          <w:rFonts w:ascii="Arial" w:hAnsi="Arial" w:cs="Arial"/>
          <w:b/>
          <w:sz w:val="20"/>
          <w:szCs w:val="20"/>
        </w:rPr>
        <w:t xml:space="preserve">Ing. Omar Martínez Gómez, </w:t>
      </w:r>
      <w:r w:rsidRPr="00630589">
        <w:rPr>
          <w:rFonts w:ascii="Arial" w:hAnsi="Arial" w:cs="Arial"/>
          <w:sz w:val="20"/>
          <w:szCs w:val="20"/>
        </w:rPr>
        <w:t>Representante Titular del Colegio de Ingenieros Civiles del Estado de Jalisco</w:t>
      </w:r>
      <w:r w:rsidRPr="00630589">
        <w:rPr>
          <w:rFonts w:ascii="Arial" w:hAnsi="Arial" w:cs="Arial"/>
          <w:b/>
          <w:sz w:val="20"/>
          <w:szCs w:val="20"/>
        </w:rPr>
        <w:t xml:space="preserve">. </w:t>
      </w:r>
      <w:r w:rsidRPr="009050BC">
        <w:rPr>
          <w:rFonts w:ascii="Arial" w:hAnsi="Arial" w:cs="Arial"/>
          <w:b/>
          <w:sz w:val="20"/>
          <w:szCs w:val="20"/>
        </w:rPr>
        <w:t>A favor.</w:t>
      </w:r>
    </w:p>
    <w:p w:rsidR="00C577A9" w:rsidRPr="00630589" w:rsidRDefault="00C577A9" w:rsidP="00C577A9">
      <w:pPr>
        <w:jc w:val="both"/>
        <w:rPr>
          <w:rFonts w:ascii="Arial" w:hAnsi="Arial" w:cs="Arial"/>
          <w:b/>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 xml:space="preserve">Ing. Arturo </w:t>
      </w:r>
      <w:r>
        <w:rPr>
          <w:rFonts w:ascii="Arial" w:hAnsi="Arial" w:cs="Arial"/>
          <w:b/>
          <w:sz w:val="20"/>
          <w:szCs w:val="20"/>
        </w:rPr>
        <w:t>Distancia</w:t>
      </w:r>
      <w:r w:rsidRPr="00630589">
        <w:rPr>
          <w:rFonts w:ascii="Arial" w:hAnsi="Arial" w:cs="Arial"/>
          <w:b/>
          <w:sz w:val="20"/>
          <w:szCs w:val="20"/>
        </w:rPr>
        <w:t xml:space="preserve"> Sánchez, </w:t>
      </w:r>
      <w:r w:rsidRPr="00630589">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057B61" w:rsidRDefault="00057B61" w:rsidP="00C577A9">
      <w:pPr>
        <w:jc w:val="both"/>
        <w:rPr>
          <w:rFonts w:ascii="Arial" w:hAnsi="Arial" w:cs="Arial"/>
          <w:b/>
          <w:color w:val="FF0000"/>
          <w:sz w:val="20"/>
          <w:szCs w:val="20"/>
        </w:rPr>
      </w:pPr>
    </w:p>
    <w:p w:rsidR="00ED6E12" w:rsidRDefault="00ED6E12" w:rsidP="00C577A9">
      <w:pPr>
        <w:jc w:val="both"/>
        <w:rPr>
          <w:rFonts w:ascii="Arial" w:hAnsi="Arial" w:cs="Arial"/>
          <w:b/>
          <w:color w:val="FF0000"/>
          <w:sz w:val="20"/>
          <w:szCs w:val="20"/>
        </w:rPr>
      </w:pPr>
    </w:p>
    <w:p w:rsidR="00057B61" w:rsidRPr="00FC59C8" w:rsidRDefault="00057B61" w:rsidP="00C577A9">
      <w:pPr>
        <w:jc w:val="both"/>
        <w:rPr>
          <w:rFonts w:ascii="Arial" w:hAnsi="Arial" w:cs="Arial"/>
          <w:b/>
          <w:color w:val="FF0000"/>
          <w:sz w:val="20"/>
          <w:szCs w:val="20"/>
        </w:rPr>
      </w:pPr>
    </w:p>
    <w:p w:rsidR="00DB677A" w:rsidRPr="00CC24AF" w:rsidRDefault="00C577A9" w:rsidP="00C577A9">
      <w:pPr>
        <w:jc w:val="both"/>
        <w:rPr>
          <w:rFonts w:ascii="Arial" w:hAnsi="Arial" w:cs="Arial"/>
          <w:b/>
          <w:sz w:val="20"/>
          <w:szCs w:val="20"/>
          <w:u w:val="single"/>
          <w:lang w:val="es-ES_tradnl"/>
        </w:rPr>
      </w:pPr>
      <w:r w:rsidRPr="00C577A9">
        <w:rPr>
          <w:rFonts w:ascii="Arial" w:hAnsi="Arial" w:cs="Arial"/>
          <w:b/>
          <w:sz w:val="20"/>
          <w:szCs w:val="20"/>
        </w:rPr>
        <w:lastRenderedPageBreak/>
        <w:t xml:space="preserve">Lic. Francis Bujaidar Ghoraichy: </w:t>
      </w:r>
      <w:r w:rsidRPr="00CC24AF">
        <w:rPr>
          <w:rFonts w:ascii="Arial" w:hAnsi="Arial" w:cs="Arial"/>
          <w:sz w:val="20"/>
          <w:szCs w:val="20"/>
          <w:u w:val="single"/>
        </w:rPr>
        <w:t>queda autorizado por unanimidad con 11 votos a favor (8 titulares y 3 suplentes)</w:t>
      </w:r>
      <w:r w:rsidR="00DB677A" w:rsidRPr="00CC24AF">
        <w:rPr>
          <w:rFonts w:ascii="Arial" w:hAnsi="Arial" w:cs="Arial"/>
          <w:color w:val="FF0000"/>
          <w:sz w:val="20"/>
          <w:szCs w:val="20"/>
          <w:u w:val="single"/>
        </w:rPr>
        <w:t xml:space="preserve"> </w:t>
      </w:r>
      <w:r w:rsidR="00DB677A" w:rsidRPr="00CC24AF">
        <w:rPr>
          <w:rFonts w:ascii="Arial" w:hAnsi="Arial" w:cs="Arial"/>
          <w:sz w:val="20"/>
          <w:szCs w:val="20"/>
          <w:u w:val="single"/>
        </w:rPr>
        <w:t xml:space="preserve">para su revisión y análisis detallado el punto número cinco </w:t>
      </w:r>
      <w:r w:rsidR="00DB677A" w:rsidRPr="00CC24AF">
        <w:rPr>
          <w:rFonts w:ascii="Arial" w:hAnsi="Arial" w:cs="Arial"/>
          <w:b/>
          <w:sz w:val="20"/>
          <w:szCs w:val="20"/>
          <w:u w:val="single"/>
        </w:rPr>
        <w:t>5.-</w:t>
      </w:r>
      <w:r w:rsidR="00DB677A" w:rsidRPr="00CC24AF">
        <w:rPr>
          <w:rFonts w:asciiTheme="minorHAnsi" w:eastAsiaTheme="minorEastAsia" w:hAnsiTheme="minorHAnsi" w:cstheme="majorHAnsi"/>
          <w:b/>
          <w:sz w:val="18"/>
          <w:szCs w:val="18"/>
          <w:u w:val="single"/>
        </w:rPr>
        <w:t xml:space="preserve"> </w:t>
      </w:r>
      <w:r w:rsidR="00DB677A" w:rsidRPr="00CC24AF">
        <w:rPr>
          <w:rFonts w:ascii="Arial" w:hAnsi="Arial" w:cs="Arial"/>
          <w:b/>
          <w:sz w:val="20"/>
          <w:szCs w:val="20"/>
          <w:u w:val="single"/>
          <w:lang w:val="es-ES_tradnl"/>
        </w:rPr>
        <w:t>Acto de Presentación de Propuestas Técnicas y Económicas del Procedimiento de Contratación de las Licitaciones por Invitación Restringida, con recurso Municipal.</w:t>
      </w:r>
    </w:p>
    <w:p w:rsidR="00DB677A" w:rsidRDefault="00DB677A" w:rsidP="00DB677A">
      <w:pPr>
        <w:jc w:val="both"/>
        <w:rPr>
          <w:rFonts w:ascii="Arial" w:hAnsi="Arial" w:cs="Arial"/>
          <w:b/>
          <w:sz w:val="20"/>
          <w:szCs w:val="20"/>
          <w:u w:val="single"/>
          <w:lang w:val="es-ES_tradnl"/>
        </w:rPr>
      </w:pPr>
    </w:p>
    <w:p w:rsidR="00DB677A" w:rsidRPr="00F30CC5" w:rsidRDefault="00DB677A" w:rsidP="00DB677A">
      <w:pPr>
        <w:jc w:val="both"/>
        <w:rPr>
          <w:rFonts w:ascii="Arial" w:hAnsi="Arial" w:cs="Arial"/>
          <w:sz w:val="20"/>
          <w:szCs w:val="20"/>
          <w:u w:val="single"/>
          <w:lang w:val="es-ES_tradnl"/>
        </w:rPr>
      </w:pPr>
      <w:r w:rsidRPr="00F30CC5">
        <w:rPr>
          <w:rFonts w:ascii="Arial" w:hAnsi="Arial" w:cs="Arial"/>
          <w:sz w:val="20"/>
          <w:szCs w:val="20"/>
          <w:u w:val="single"/>
          <w:lang w:val="es-ES_tradnl"/>
        </w:rPr>
        <w:t>Continuamos con el siguiente punto de la orden del día y es:</w:t>
      </w:r>
    </w:p>
    <w:p w:rsidR="00DB677A" w:rsidRDefault="00DB677A" w:rsidP="00DB677A">
      <w:pPr>
        <w:jc w:val="both"/>
        <w:rPr>
          <w:rFonts w:ascii="Arial" w:hAnsi="Arial" w:cs="Arial"/>
          <w:sz w:val="20"/>
          <w:szCs w:val="20"/>
          <w:u w:val="single"/>
          <w:lang w:val="es-ES_tradnl"/>
        </w:rPr>
      </w:pPr>
    </w:p>
    <w:p w:rsidR="00DB677A" w:rsidRPr="00DB677A" w:rsidRDefault="00DB677A" w:rsidP="00DB677A">
      <w:pPr>
        <w:jc w:val="both"/>
        <w:rPr>
          <w:rFonts w:ascii="Arial" w:hAnsi="Arial" w:cs="Arial"/>
          <w:b/>
          <w:i/>
          <w:sz w:val="20"/>
          <w:szCs w:val="20"/>
        </w:rPr>
      </w:pPr>
      <w:r w:rsidRPr="00DB677A">
        <w:rPr>
          <w:rFonts w:ascii="Arial" w:hAnsi="Arial" w:cs="Arial"/>
          <w:b/>
          <w:i/>
          <w:sz w:val="20"/>
          <w:szCs w:val="20"/>
        </w:rPr>
        <w:t>6.-Autorización de cambio de objeto del contrato DOPI-MUN-RM-IM-CI-062-2018, autorizado en la Sexta Sesión de la Comisión de Asignación y Contratos de Obra Pública ejercicio 2018.</w:t>
      </w:r>
    </w:p>
    <w:p w:rsidR="00DB677A" w:rsidRDefault="00DB677A" w:rsidP="00DB677A">
      <w:pPr>
        <w:jc w:val="both"/>
        <w:rPr>
          <w:rFonts w:ascii="Calibri" w:hAnsi="Calibri" w:cs="Calibri Light"/>
          <w:b/>
          <w:sz w:val="18"/>
          <w:szCs w:val="18"/>
        </w:rPr>
      </w:pPr>
    </w:p>
    <w:p w:rsidR="00F30CC5" w:rsidRPr="00F30CC5" w:rsidRDefault="00F30CC5" w:rsidP="00DB677A">
      <w:pPr>
        <w:jc w:val="both"/>
        <w:rPr>
          <w:rFonts w:ascii="Arial" w:hAnsi="Arial" w:cs="Arial"/>
          <w:sz w:val="20"/>
          <w:szCs w:val="20"/>
          <w:u w:val="single"/>
          <w:lang w:val="es-ES_tradnl"/>
        </w:rPr>
      </w:pPr>
      <w:r w:rsidRPr="00F30CC5">
        <w:rPr>
          <w:rFonts w:ascii="Arial" w:hAnsi="Arial" w:cs="Arial"/>
          <w:sz w:val="20"/>
          <w:szCs w:val="20"/>
          <w:u w:val="single"/>
          <w:lang w:val="es-ES_tradnl"/>
        </w:rPr>
        <w:t>Para lo cual solicito al Secretario Técnico nos informe sobre este punto número seis, por favor Secretario.</w:t>
      </w:r>
    </w:p>
    <w:p w:rsidR="00F30CC5" w:rsidRDefault="00F30CC5" w:rsidP="00DB677A">
      <w:pPr>
        <w:jc w:val="both"/>
        <w:rPr>
          <w:rFonts w:ascii="Calibri" w:hAnsi="Calibri" w:cs="Calibri Light"/>
          <w:sz w:val="18"/>
          <w:szCs w:val="18"/>
        </w:rPr>
      </w:pPr>
    </w:p>
    <w:p w:rsidR="00F30CC5" w:rsidRPr="00ED6E12" w:rsidRDefault="00F30CC5" w:rsidP="00DB677A">
      <w:pPr>
        <w:jc w:val="both"/>
        <w:rPr>
          <w:rFonts w:ascii="Calibri" w:hAnsi="Calibri" w:cs="Calibri Light"/>
          <w:sz w:val="18"/>
          <w:szCs w:val="18"/>
          <w:u w:val="single"/>
        </w:rPr>
      </w:pPr>
      <w:r w:rsidRPr="00F30CC5">
        <w:rPr>
          <w:rFonts w:ascii="Arial" w:hAnsi="Arial" w:cs="Arial"/>
          <w:b/>
          <w:sz w:val="20"/>
          <w:szCs w:val="20"/>
        </w:rPr>
        <w:t>Mtro. David Miguel Zamora Bueno</w:t>
      </w:r>
      <w:r w:rsidRPr="00F30CC5">
        <w:rPr>
          <w:rFonts w:ascii="Arial" w:hAnsi="Arial" w:cs="Arial"/>
          <w:sz w:val="20"/>
          <w:szCs w:val="20"/>
        </w:rPr>
        <w:t>, Secretario Técnico</w:t>
      </w:r>
      <w:r>
        <w:rPr>
          <w:rFonts w:ascii="Arial" w:hAnsi="Arial" w:cs="Arial"/>
          <w:sz w:val="20"/>
          <w:szCs w:val="20"/>
        </w:rPr>
        <w:t xml:space="preserve">: </w:t>
      </w:r>
      <w:r w:rsidRPr="00ED6E12">
        <w:rPr>
          <w:rFonts w:ascii="Arial" w:hAnsi="Arial" w:cs="Arial"/>
          <w:sz w:val="20"/>
          <w:szCs w:val="20"/>
          <w:u w:val="single"/>
        </w:rPr>
        <w:t>en la sexta sesión de la Comisión de Asignación y Contratos de Obra Pública ejercicio 2018</w:t>
      </w:r>
      <w:r w:rsidR="00CC24AF" w:rsidRPr="00ED6E12">
        <w:rPr>
          <w:rFonts w:ascii="Arial" w:hAnsi="Arial" w:cs="Arial"/>
          <w:sz w:val="20"/>
          <w:szCs w:val="20"/>
          <w:u w:val="single"/>
        </w:rPr>
        <w:t xml:space="preserve"> sé solicitó un cambio al objeto del contrato</w:t>
      </w:r>
      <w:r w:rsidR="00CC24AF" w:rsidRPr="00ED6E12">
        <w:rPr>
          <w:rFonts w:ascii="Arial" w:hAnsi="Arial" w:cs="Arial"/>
          <w:b/>
          <w:i/>
          <w:sz w:val="20"/>
          <w:szCs w:val="20"/>
          <w:u w:val="single"/>
        </w:rPr>
        <w:t xml:space="preserve"> DOPI-MUN-RM-IM-CI-062-2018</w:t>
      </w:r>
      <w:r w:rsidR="00CC24AF" w:rsidRPr="00ED6E12">
        <w:rPr>
          <w:rFonts w:ascii="Arial" w:hAnsi="Arial" w:cs="Arial"/>
          <w:i/>
          <w:sz w:val="20"/>
          <w:szCs w:val="20"/>
          <w:u w:val="single"/>
        </w:rPr>
        <w:t xml:space="preserve">, y por medio del DIF (Desarrollo Integral de la Familia), en esta ocasión volvemos a solicitar la </w:t>
      </w:r>
      <w:r w:rsidR="00CC24AF" w:rsidRPr="00ED6E12">
        <w:rPr>
          <w:rFonts w:ascii="Arial" w:hAnsi="Arial" w:cs="Arial"/>
          <w:b/>
          <w:i/>
          <w:sz w:val="20"/>
          <w:szCs w:val="20"/>
          <w:u w:val="single"/>
        </w:rPr>
        <w:t>Autorización de cambio de objeto</w:t>
      </w:r>
      <w:r w:rsidRPr="00ED6E12">
        <w:rPr>
          <w:rFonts w:ascii="Arial" w:hAnsi="Arial" w:cs="Arial"/>
          <w:sz w:val="20"/>
          <w:szCs w:val="20"/>
          <w:u w:val="single"/>
        </w:rPr>
        <w:t xml:space="preserve"> con el nombre de Rehabilitación Centro de Desarrollo Infantil Jardines del Auditorio, municipio de Zapopan, Jalisco, y </w:t>
      </w:r>
      <w:r w:rsidRPr="00ED6E12">
        <w:rPr>
          <w:rFonts w:ascii="Arial" w:hAnsi="Arial" w:cs="Arial"/>
          <w:b/>
          <w:sz w:val="20"/>
          <w:szCs w:val="20"/>
          <w:u w:val="single"/>
        </w:rPr>
        <w:t>debe decir:</w:t>
      </w:r>
      <w:r w:rsidRPr="00ED6E12">
        <w:rPr>
          <w:rFonts w:ascii="Arial" w:hAnsi="Arial" w:cs="Arial"/>
          <w:sz w:val="20"/>
          <w:szCs w:val="20"/>
          <w:u w:val="single"/>
        </w:rPr>
        <w:t xml:space="preserve"> </w:t>
      </w:r>
      <w:r w:rsidRPr="00ED6E12">
        <w:rPr>
          <w:rFonts w:ascii="Arial" w:hAnsi="Arial" w:cs="Arial"/>
          <w:b/>
          <w:sz w:val="20"/>
          <w:szCs w:val="20"/>
          <w:u w:val="single"/>
        </w:rPr>
        <w:t>Construcción del Centro Artístico, Lúdico y Cultural para Adolescentes y Jóvenes “CALUC” ubicado en la colonia Quinta del Federalismo, municipio de Zapopan, Jalisco.</w:t>
      </w:r>
    </w:p>
    <w:p w:rsidR="00F30CC5" w:rsidRPr="00F30CC5" w:rsidRDefault="00F30CC5" w:rsidP="00DB677A">
      <w:pPr>
        <w:jc w:val="both"/>
        <w:rPr>
          <w:rFonts w:ascii="Calibri" w:hAnsi="Calibri" w:cs="Calibri Light"/>
          <w:sz w:val="18"/>
          <w:szCs w:val="18"/>
        </w:rPr>
      </w:pPr>
    </w:p>
    <w:p w:rsidR="00DB677A" w:rsidRPr="00DB677A" w:rsidRDefault="00DB677A" w:rsidP="00DB677A">
      <w:pPr>
        <w:jc w:val="both"/>
        <w:rPr>
          <w:rFonts w:ascii="Calibri" w:hAnsi="Calibri" w:cs="Calibri Light"/>
          <w:b/>
          <w:sz w:val="18"/>
          <w:szCs w:val="18"/>
        </w:rPr>
      </w:pPr>
    </w:p>
    <w:tbl>
      <w:tblPr>
        <w:tblStyle w:val="Tablaconcuadrcula120"/>
        <w:tblW w:w="0" w:type="auto"/>
        <w:jc w:val="center"/>
        <w:tblLook w:val="04A0"/>
      </w:tblPr>
      <w:tblGrid>
        <w:gridCol w:w="4404"/>
        <w:gridCol w:w="4404"/>
      </w:tblGrid>
      <w:tr w:rsidR="00DB677A" w:rsidRPr="00DB677A" w:rsidTr="00DB677A">
        <w:trPr>
          <w:jc w:val="center"/>
        </w:trPr>
        <w:tc>
          <w:tcPr>
            <w:tcW w:w="4404" w:type="dxa"/>
            <w:shd w:val="clear" w:color="auto" w:fill="A6A6A6" w:themeFill="background1" w:themeFillShade="A6"/>
          </w:tcPr>
          <w:p w:rsidR="00DB677A" w:rsidRPr="00DB677A" w:rsidRDefault="00DB677A" w:rsidP="00DB677A">
            <w:pPr>
              <w:jc w:val="center"/>
              <w:rPr>
                <w:rFonts w:cs="Calibri Light"/>
                <w:b/>
                <w:color w:val="FFFFFF"/>
                <w:sz w:val="18"/>
                <w:szCs w:val="18"/>
              </w:rPr>
            </w:pPr>
            <w:r w:rsidRPr="00DB677A">
              <w:rPr>
                <w:rFonts w:cs="Calibri Light"/>
                <w:b/>
                <w:color w:val="FFFFFF"/>
                <w:sz w:val="18"/>
                <w:szCs w:val="18"/>
              </w:rPr>
              <w:t>DICE:</w:t>
            </w:r>
          </w:p>
        </w:tc>
        <w:tc>
          <w:tcPr>
            <w:tcW w:w="4404" w:type="dxa"/>
            <w:shd w:val="clear" w:color="auto" w:fill="A6A6A6" w:themeFill="background1" w:themeFillShade="A6"/>
          </w:tcPr>
          <w:p w:rsidR="00DB677A" w:rsidRPr="00DB677A" w:rsidRDefault="00DB677A" w:rsidP="00DB677A">
            <w:pPr>
              <w:jc w:val="center"/>
              <w:rPr>
                <w:rFonts w:cs="Calibri Light"/>
                <w:b/>
                <w:color w:val="FFFFFF"/>
                <w:sz w:val="18"/>
                <w:szCs w:val="18"/>
              </w:rPr>
            </w:pPr>
            <w:r w:rsidRPr="00DB677A">
              <w:rPr>
                <w:rFonts w:cs="Calibri Light"/>
                <w:b/>
                <w:color w:val="FFFFFF"/>
                <w:sz w:val="18"/>
                <w:szCs w:val="18"/>
              </w:rPr>
              <w:t>DEBE DECIR:</w:t>
            </w:r>
          </w:p>
        </w:tc>
      </w:tr>
      <w:tr w:rsidR="00DB677A" w:rsidRPr="00DB677A" w:rsidTr="00DB677A">
        <w:trPr>
          <w:jc w:val="center"/>
        </w:trPr>
        <w:tc>
          <w:tcPr>
            <w:tcW w:w="4404" w:type="dxa"/>
          </w:tcPr>
          <w:p w:rsidR="00DB677A" w:rsidRPr="00DB677A" w:rsidRDefault="00DB677A" w:rsidP="00DB677A">
            <w:pPr>
              <w:jc w:val="both"/>
              <w:rPr>
                <w:rFonts w:cs="Calibri Light"/>
                <w:b/>
                <w:sz w:val="18"/>
                <w:szCs w:val="18"/>
              </w:rPr>
            </w:pPr>
            <w:r w:rsidRPr="00DB677A">
              <w:rPr>
                <w:rFonts w:cs="Calibri Light"/>
                <w:b/>
                <w:sz w:val="18"/>
                <w:szCs w:val="18"/>
              </w:rPr>
              <w:t>Rehabilitación Centro de Desarrollo Infantil Jardines del Auditorio, municipio de Zapopan, Jalisco.</w:t>
            </w:r>
          </w:p>
        </w:tc>
        <w:tc>
          <w:tcPr>
            <w:tcW w:w="4404" w:type="dxa"/>
          </w:tcPr>
          <w:p w:rsidR="00DB677A" w:rsidRPr="00DB677A" w:rsidRDefault="00DB677A" w:rsidP="00DB677A">
            <w:pPr>
              <w:jc w:val="both"/>
              <w:rPr>
                <w:rFonts w:cs="Calibri Light"/>
                <w:b/>
                <w:sz w:val="18"/>
                <w:szCs w:val="18"/>
              </w:rPr>
            </w:pPr>
            <w:r w:rsidRPr="00DB677A">
              <w:rPr>
                <w:rFonts w:cs="Calibri Light"/>
                <w:b/>
                <w:sz w:val="18"/>
                <w:szCs w:val="18"/>
              </w:rPr>
              <w:t xml:space="preserve">Construcción del Centro Artístico, Lúdico y Cultural para Adolescentes y Jóvenes “CALUC” ubicado en la colonia Quinta del Federalismo, municipio de Zapopan, Jalisco. </w:t>
            </w:r>
          </w:p>
        </w:tc>
      </w:tr>
    </w:tbl>
    <w:p w:rsidR="00DB677A" w:rsidRPr="00DB677A" w:rsidRDefault="00DB677A" w:rsidP="00DB677A">
      <w:pPr>
        <w:jc w:val="both"/>
        <w:rPr>
          <w:rFonts w:ascii="Arial" w:hAnsi="Arial" w:cs="Arial"/>
          <w:sz w:val="20"/>
          <w:szCs w:val="20"/>
          <w:u w:val="single"/>
          <w:lang w:val="es-ES_tradnl"/>
        </w:rPr>
      </w:pPr>
    </w:p>
    <w:p w:rsidR="007117DE" w:rsidRDefault="00BE71D5" w:rsidP="00DB677A">
      <w:pPr>
        <w:jc w:val="both"/>
        <w:rPr>
          <w:rFonts w:ascii="Arial" w:hAnsi="Arial" w:cs="Arial"/>
          <w:sz w:val="20"/>
          <w:szCs w:val="20"/>
          <w:u w:val="single"/>
        </w:rPr>
      </w:pPr>
      <w:r w:rsidRPr="00BE71D5">
        <w:rPr>
          <w:rFonts w:ascii="Arial" w:hAnsi="Arial" w:cs="Arial"/>
          <w:sz w:val="20"/>
          <w:szCs w:val="20"/>
          <w:u w:val="single"/>
        </w:rPr>
        <w:t>Este sería el cambio de este punto número seis</w:t>
      </w:r>
      <w:r w:rsidR="00B5784F">
        <w:rPr>
          <w:rFonts w:ascii="Arial" w:hAnsi="Arial" w:cs="Arial"/>
          <w:sz w:val="20"/>
          <w:szCs w:val="20"/>
          <w:u w:val="single"/>
        </w:rPr>
        <w:t>, solo el cambio del objeto</w:t>
      </w:r>
      <w:r w:rsidRPr="00BE71D5">
        <w:rPr>
          <w:rFonts w:ascii="Arial" w:hAnsi="Arial" w:cs="Arial"/>
          <w:sz w:val="20"/>
          <w:szCs w:val="20"/>
          <w:u w:val="single"/>
        </w:rPr>
        <w:t>.</w:t>
      </w:r>
    </w:p>
    <w:p w:rsidR="00057B61" w:rsidRDefault="00057B61" w:rsidP="00DB677A">
      <w:pPr>
        <w:jc w:val="both"/>
        <w:rPr>
          <w:rFonts w:ascii="Arial" w:hAnsi="Arial" w:cs="Arial"/>
          <w:sz w:val="20"/>
          <w:szCs w:val="20"/>
          <w:u w:val="single"/>
        </w:rPr>
      </w:pPr>
    </w:p>
    <w:p w:rsidR="00057B61" w:rsidRPr="00C229C2" w:rsidRDefault="00057B61" w:rsidP="00DB677A">
      <w:pPr>
        <w:jc w:val="both"/>
        <w:rPr>
          <w:rFonts w:ascii="Arial" w:hAnsi="Arial" w:cs="Arial"/>
          <w:sz w:val="20"/>
          <w:szCs w:val="20"/>
          <w:u w:val="single"/>
        </w:rPr>
      </w:pPr>
      <w:r>
        <w:rPr>
          <w:rFonts w:ascii="Arial" w:hAnsi="Arial" w:cs="Arial"/>
          <w:b/>
          <w:sz w:val="20"/>
          <w:szCs w:val="20"/>
        </w:rPr>
        <w:t xml:space="preserve">Lic. Francis Bujaidar </w:t>
      </w:r>
      <w:r w:rsidR="00C229C2">
        <w:rPr>
          <w:rFonts w:ascii="Arial" w:hAnsi="Arial" w:cs="Arial"/>
          <w:b/>
          <w:sz w:val="20"/>
          <w:szCs w:val="20"/>
        </w:rPr>
        <w:t xml:space="preserve">Ghoraichy: </w:t>
      </w:r>
      <w:r w:rsidR="00C229C2" w:rsidRPr="00C229C2">
        <w:rPr>
          <w:rFonts w:ascii="Arial" w:hAnsi="Arial" w:cs="Arial"/>
          <w:sz w:val="20"/>
          <w:szCs w:val="20"/>
          <w:u w:val="single"/>
        </w:rPr>
        <w:t>Damos</w:t>
      </w:r>
      <w:r w:rsidRPr="00C229C2">
        <w:rPr>
          <w:rFonts w:ascii="Arial" w:hAnsi="Arial" w:cs="Arial"/>
          <w:sz w:val="20"/>
          <w:szCs w:val="20"/>
          <w:u w:val="single"/>
        </w:rPr>
        <w:t xml:space="preserve"> cuenta que se integra el </w:t>
      </w:r>
      <w:r w:rsidRPr="00B5784F">
        <w:rPr>
          <w:rFonts w:ascii="Arial" w:hAnsi="Arial" w:cs="Arial"/>
          <w:b/>
          <w:sz w:val="20"/>
          <w:szCs w:val="20"/>
          <w:u w:val="single"/>
        </w:rPr>
        <w:t>Mtro. Luís García Sotelo</w:t>
      </w:r>
      <w:r w:rsidRPr="00C229C2">
        <w:rPr>
          <w:rFonts w:ascii="Arial" w:hAnsi="Arial" w:cs="Arial"/>
          <w:sz w:val="20"/>
          <w:szCs w:val="20"/>
          <w:u w:val="single"/>
        </w:rPr>
        <w:t>, Tesorero Municipal. Bienvenido</w:t>
      </w:r>
      <w:r w:rsidR="00B5784F">
        <w:rPr>
          <w:rFonts w:ascii="Arial" w:hAnsi="Arial" w:cs="Arial"/>
          <w:sz w:val="20"/>
          <w:szCs w:val="20"/>
          <w:u w:val="single"/>
        </w:rPr>
        <w:t>.</w:t>
      </w:r>
    </w:p>
    <w:p w:rsidR="00DB677A" w:rsidRPr="00C229C2" w:rsidRDefault="00DB677A" w:rsidP="00DB677A">
      <w:pPr>
        <w:jc w:val="both"/>
        <w:rPr>
          <w:rFonts w:ascii="Arial" w:hAnsi="Arial" w:cs="Arial"/>
          <w:sz w:val="20"/>
          <w:szCs w:val="20"/>
          <w:u w:val="single"/>
        </w:rPr>
      </w:pPr>
    </w:p>
    <w:p w:rsidR="007117DE" w:rsidRPr="00BE71D5" w:rsidRDefault="00BE71D5" w:rsidP="00E11D5A">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si no tienen ninguna observación lo sometemos a su consideración para votar este punto número seis </w:t>
      </w:r>
      <w:r w:rsidRPr="00BE71D5">
        <w:rPr>
          <w:rFonts w:ascii="Arial" w:hAnsi="Arial" w:cs="Arial"/>
          <w:b/>
          <w:i/>
          <w:sz w:val="20"/>
          <w:szCs w:val="20"/>
          <w:u w:val="single"/>
        </w:rPr>
        <w:t>6.-Autorización de cambio de objeto del contrato DOPI-MUN-RM-IM-CI-062-2018, autorizado en la Sexta Sesión de la Comisión de Asignación y Contratos de Obra Pública ejercicio 2018.</w:t>
      </w:r>
    </w:p>
    <w:p w:rsidR="007117DE" w:rsidRPr="00BE71D5" w:rsidRDefault="007117DE" w:rsidP="00FC59C8">
      <w:pPr>
        <w:jc w:val="center"/>
        <w:rPr>
          <w:rFonts w:ascii="Arial" w:hAnsi="Arial" w:cs="Arial"/>
          <w:sz w:val="20"/>
          <w:szCs w:val="20"/>
          <w:u w:val="single"/>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C577A9" w:rsidRPr="00FC59C8" w:rsidRDefault="00C577A9" w:rsidP="00C577A9">
      <w:pPr>
        <w:jc w:val="both"/>
        <w:rPr>
          <w:rFonts w:ascii="Arial" w:hAnsi="Arial" w:cs="Arial"/>
          <w:color w:val="FF0000"/>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Regidor MVZ. Faustino González Figueroa</w:t>
      </w:r>
      <w:r w:rsidRPr="00630589">
        <w:rPr>
          <w:rFonts w:ascii="Arial" w:hAnsi="Arial" w:cs="Arial"/>
          <w:sz w:val="20"/>
          <w:szCs w:val="20"/>
        </w:rPr>
        <w:t>, Representante Titular de la Comisión Colegiada y Permanente de Desarrollo Urbano.</w:t>
      </w:r>
      <w:r w:rsidRPr="00630589">
        <w:rPr>
          <w:rFonts w:ascii="Arial" w:hAnsi="Arial" w:cs="Arial"/>
          <w:b/>
          <w:sz w:val="20"/>
          <w:szCs w:val="20"/>
        </w:rPr>
        <w:t xml:space="preserve"> </w:t>
      </w:r>
      <w:r>
        <w:rPr>
          <w:rFonts w:ascii="Arial" w:hAnsi="Arial" w:cs="Arial"/>
          <w:b/>
          <w:sz w:val="20"/>
          <w:szCs w:val="20"/>
        </w:rPr>
        <w:t>A favor.</w:t>
      </w:r>
    </w:p>
    <w:p w:rsidR="00C577A9" w:rsidRPr="00630589" w:rsidRDefault="00C577A9" w:rsidP="00C577A9">
      <w:pPr>
        <w:jc w:val="both"/>
        <w:rPr>
          <w:rFonts w:ascii="Arial" w:hAnsi="Arial" w:cs="Arial"/>
          <w:b/>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 xml:space="preserve">Regidora Lic. Diedra González Free, </w:t>
      </w:r>
      <w:r w:rsidRPr="00630589">
        <w:rPr>
          <w:rFonts w:ascii="Arial" w:hAnsi="Arial" w:cs="Arial"/>
          <w:sz w:val="20"/>
          <w:szCs w:val="20"/>
        </w:rPr>
        <w:t>Representante Titular de la Comisión Colegiada y Permanente de Hacienda</w:t>
      </w:r>
      <w:r w:rsidRPr="00630589">
        <w:rPr>
          <w:rFonts w:ascii="Arial" w:hAnsi="Arial" w:cs="Arial"/>
          <w:b/>
          <w:sz w:val="20"/>
          <w:szCs w:val="20"/>
        </w:rPr>
        <w:t xml:space="preserve">. </w:t>
      </w:r>
      <w:r>
        <w:rPr>
          <w:rFonts w:ascii="Arial" w:hAnsi="Arial" w:cs="Arial"/>
          <w:b/>
          <w:sz w:val="20"/>
          <w:szCs w:val="20"/>
        </w:rPr>
        <w:t>A favor.</w:t>
      </w:r>
    </w:p>
    <w:p w:rsidR="00C577A9" w:rsidRPr="00630589" w:rsidRDefault="00C577A9" w:rsidP="00C577A9">
      <w:pPr>
        <w:jc w:val="both"/>
        <w:rPr>
          <w:rFonts w:ascii="Arial" w:hAnsi="Arial" w:cs="Arial"/>
          <w:b/>
          <w:sz w:val="20"/>
          <w:szCs w:val="20"/>
        </w:rPr>
      </w:pPr>
    </w:p>
    <w:p w:rsidR="00C577A9" w:rsidRPr="00630589" w:rsidRDefault="00C229C2" w:rsidP="00C577A9">
      <w:pPr>
        <w:jc w:val="both"/>
        <w:rPr>
          <w:rFonts w:ascii="Arial" w:hAnsi="Arial" w:cs="Arial"/>
          <w:b/>
          <w:sz w:val="20"/>
          <w:szCs w:val="20"/>
        </w:rPr>
      </w:pPr>
      <w:r>
        <w:rPr>
          <w:rFonts w:ascii="Arial" w:hAnsi="Arial" w:cs="Arial"/>
          <w:b/>
          <w:sz w:val="20"/>
          <w:szCs w:val="20"/>
        </w:rPr>
        <w:t>Mtro. Luís García Sotelo</w:t>
      </w:r>
      <w:r w:rsidR="00C577A9" w:rsidRPr="00630589">
        <w:rPr>
          <w:rFonts w:ascii="Arial" w:hAnsi="Arial" w:cs="Arial"/>
          <w:b/>
          <w:sz w:val="20"/>
          <w:szCs w:val="20"/>
        </w:rPr>
        <w:t xml:space="preserve">, </w:t>
      </w:r>
      <w:r w:rsidR="00C577A9">
        <w:rPr>
          <w:rFonts w:ascii="Arial" w:hAnsi="Arial" w:cs="Arial"/>
          <w:sz w:val="20"/>
          <w:szCs w:val="20"/>
        </w:rPr>
        <w:t xml:space="preserve">l </w:t>
      </w:r>
      <w:r w:rsidR="00C577A9" w:rsidRPr="00630589">
        <w:rPr>
          <w:rFonts w:ascii="Arial" w:hAnsi="Arial" w:cs="Arial"/>
          <w:sz w:val="20"/>
          <w:szCs w:val="20"/>
        </w:rPr>
        <w:t xml:space="preserve">Tesorero Municipal. </w:t>
      </w:r>
      <w:r w:rsidR="00C577A9">
        <w:rPr>
          <w:rFonts w:ascii="Arial" w:hAnsi="Arial" w:cs="Arial"/>
          <w:b/>
          <w:sz w:val="20"/>
          <w:szCs w:val="20"/>
        </w:rPr>
        <w:t>A favor.</w:t>
      </w:r>
    </w:p>
    <w:p w:rsidR="00C577A9" w:rsidRPr="00FC59C8" w:rsidRDefault="00C577A9" w:rsidP="00C577A9">
      <w:pPr>
        <w:jc w:val="both"/>
        <w:rPr>
          <w:rFonts w:ascii="Arial" w:hAnsi="Arial" w:cs="Arial"/>
          <w:b/>
          <w:color w:val="FF0000"/>
          <w:sz w:val="20"/>
          <w:szCs w:val="20"/>
        </w:rPr>
      </w:pPr>
    </w:p>
    <w:p w:rsidR="00C577A9" w:rsidRDefault="00C577A9" w:rsidP="00C577A9">
      <w:pPr>
        <w:tabs>
          <w:tab w:val="left" w:pos="3810"/>
        </w:tabs>
        <w:jc w:val="both"/>
        <w:rPr>
          <w:rFonts w:ascii="Arial" w:hAnsi="Arial" w:cs="Arial"/>
          <w:b/>
          <w:sz w:val="20"/>
          <w:szCs w:val="20"/>
        </w:rPr>
      </w:pPr>
      <w:r w:rsidRPr="00630589">
        <w:rPr>
          <w:rFonts w:ascii="Arial" w:hAnsi="Arial" w:cs="Arial"/>
          <w:b/>
          <w:sz w:val="20"/>
          <w:szCs w:val="20"/>
        </w:rPr>
        <w:t>Mtro. David Miguel Zamora Bueno</w:t>
      </w:r>
      <w:r w:rsidRPr="00630589">
        <w:rPr>
          <w:rFonts w:ascii="Arial" w:hAnsi="Arial" w:cs="Arial"/>
          <w:sz w:val="20"/>
          <w:szCs w:val="20"/>
        </w:rPr>
        <w:t xml:space="preserve">, Secretario Técnico de la Comisión de Asignación de Contratos de Obra Pública. </w:t>
      </w:r>
      <w:r w:rsidRPr="009050BC">
        <w:rPr>
          <w:rFonts w:ascii="Arial" w:hAnsi="Arial" w:cs="Arial"/>
          <w:b/>
          <w:sz w:val="20"/>
          <w:szCs w:val="20"/>
        </w:rPr>
        <w:t>A favor.</w:t>
      </w:r>
    </w:p>
    <w:p w:rsidR="00057B61" w:rsidRDefault="00057B61" w:rsidP="00C577A9">
      <w:pPr>
        <w:tabs>
          <w:tab w:val="left" w:pos="3810"/>
        </w:tabs>
        <w:jc w:val="both"/>
        <w:rPr>
          <w:rFonts w:ascii="Arial" w:hAnsi="Arial" w:cs="Arial"/>
          <w:b/>
          <w:sz w:val="20"/>
          <w:szCs w:val="20"/>
        </w:rPr>
      </w:pPr>
    </w:p>
    <w:p w:rsidR="00057B61" w:rsidRPr="00630589" w:rsidRDefault="00057B61" w:rsidP="00057B61">
      <w:pPr>
        <w:jc w:val="both"/>
        <w:rPr>
          <w:rFonts w:ascii="Arial" w:hAnsi="Arial" w:cs="Arial"/>
          <w:b/>
          <w:sz w:val="20"/>
          <w:szCs w:val="20"/>
        </w:rPr>
      </w:pPr>
      <w:r w:rsidRPr="00630589">
        <w:rPr>
          <w:rFonts w:ascii="Arial" w:hAnsi="Arial" w:cs="Arial"/>
          <w:b/>
          <w:sz w:val="20"/>
          <w:szCs w:val="20"/>
        </w:rPr>
        <w:t xml:space="preserve">Regidor Mtro. Salvador Rizo Castelo, </w:t>
      </w:r>
      <w:r w:rsidRPr="00630589">
        <w:rPr>
          <w:rFonts w:ascii="Arial" w:hAnsi="Arial" w:cs="Arial"/>
          <w:sz w:val="20"/>
          <w:szCs w:val="20"/>
        </w:rPr>
        <w:t xml:space="preserve">Representante Titular del Partido Revolucionario </w:t>
      </w:r>
      <w:r w:rsidRPr="00C93F46">
        <w:rPr>
          <w:rFonts w:ascii="Arial" w:hAnsi="Arial" w:cs="Arial"/>
          <w:sz w:val="20"/>
          <w:szCs w:val="20"/>
        </w:rPr>
        <w:t>Institucional</w:t>
      </w:r>
      <w:r w:rsidRPr="00C93F46">
        <w:rPr>
          <w:rFonts w:ascii="Arial" w:hAnsi="Arial" w:cs="Arial"/>
          <w:b/>
          <w:sz w:val="20"/>
          <w:szCs w:val="20"/>
        </w:rPr>
        <w:t xml:space="preserve"> Presente.</w:t>
      </w:r>
    </w:p>
    <w:p w:rsidR="00C577A9" w:rsidRPr="00630589" w:rsidRDefault="00C577A9" w:rsidP="00C577A9">
      <w:pPr>
        <w:jc w:val="both"/>
        <w:rPr>
          <w:rFonts w:ascii="Arial" w:hAnsi="Arial" w:cs="Arial"/>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lastRenderedPageBreak/>
        <w:t>Regidora Lic. Erika Eugenia Félix Ángeles</w:t>
      </w:r>
      <w:r w:rsidRPr="00630589">
        <w:rPr>
          <w:rFonts w:ascii="Arial" w:hAnsi="Arial" w:cs="Arial"/>
          <w:sz w:val="20"/>
          <w:szCs w:val="20"/>
        </w:rPr>
        <w:t xml:space="preserve">, Representante Titular del Partido Acción Nacional. </w:t>
      </w:r>
      <w:r w:rsidRPr="009050BC">
        <w:rPr>
          <w:rFonts w:ascii="Arial" w:hAnsi="Arial" w:cs="Arial"/>
          <w:b/>
          <w:sz w:val="20"/>
          <w:szCs w:val="20"/>
        </w:rPr>
        <w:t>A favor.</w:t>
      </w:r>
    </w:p>
    <w:p w:rsidR="00C577A9" w:rsidRPr="00FC59C8" w:rsidRDefault="00C577A9" w:rsidP="00C577A9">
      <w:pPr>
        <w:jc w:val="both"/>
        <w:rPr>
          <w:rFonts w:ascii="Arial" w:hAnsi="Arial" w:cs="Arial"/>
          <w:b/>
          <w:color w:val="FF0000"/>
          <w:sz w:val="20"/>
          <w:szCs w:val="20"/>
        </w:rPr>
      </w:pPr>
    </w:p>
    <w:p w:rsidR="00C577A9" w:rsidRPr="00FC59C8" w:rsidRDefault="00C577A9" w:rsidP="00C577A9">
      <w:pPr>
        <w:jc w:val="both"/>
        <w:rPr>
          <w:rFonts w:ascii="Arial" w:hAnsi="Arial" w:cs="Arial"/>
          <w:b/>
          <w:color w:val="FF0000"/>
          <w:sz w:val="20"/>
          <w:szCs w:val="20"/>
        </w:rPr>
      </w:pPr>
      <w:r w:rsidRPr="00630589">
        <w:rPr>
          <w:rFonts w:ascii="Arial" w:hAnsi="Arial" w:cs="Arial"/>
          <w:b/>
          <w:sz w:val="20"/>
          <w:szCs w:val="20"/>
        </w:rPr>
        <w:t xml:space="preserve">Regidora </w:t>
      </w:r>
      <w:r>
        <w:rPr>
          <w:rFonts w:ascii="Arial" w:hAnsi="Arial" w:cs="Arial"/>
          <w:b/>
          <w:sz w:val="20"/>
          <w:szCs w:val="20"/>
        </w:rPr>
        <w:t xml:space="preserve">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sidRPr="00630589">
        <w:rPr>
          <w:rFonts w:ascii="Arial" w:hAnsi="Arial" w:cs="Arial"/>
          <w:sz w:val="20"/>
          <w:szCs w:val="20"/>
        </w:rPr>
        <w:t xml:space="preserve">, Representante Suplente del Partido Movimiento Ciudadano. </w:t>
      </w:r>
      <w:r w:rsidRPr="009050BC">
        <w:rPr>
          <w:rFonts w:ascii="Arial" w:hAnsi="Arial" w:cs="Arial"/>
          <w:b/>
          <w:sz w:val="20"/>
          <w:szCs w:val="20"/>
        </w:rPr>
        <w:t>A favor.</w:t>
      </w:r>
    </w:p>
    <w:p w:rsidR="00C577A9" w:rsidRPr="00FC59C8" w:rsidRDefault="00C577A9" w:rsidP="00C577A9">
      <w:pPr>
        <w:jc w:val="both"/>
        <w:rPr>
          <w:rFonts w:ascii="Arial" w:hAnsi="Arial" w:cs="Arial"/>
          <w:b/>
          <w:color w:val="FF0000"/>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 xml:space="preserve">Arq. Rafael Barragán Maldonado, </w:t>
      </w:r>
      <w:r w:rsidRPr="00630589">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C577A9" w:rsidRPr="00FC59C8" w:rsidRDefault="00C577A9" w:rsidP="00C577A9">
      <w:pPr>
        <w:jc w:val="both"/>
        <w:rPr>
          <w:rFonts w:ascii="Arial" w:hAnsi="Arial" w:cs="Arial"/>
          <w:b/>
          <w:color w:val="FF0000"/>
          <w:sz w:val="20"/>
          <w:szCs w:val="20"/>
        </w:rPr>
      </w:pPr>
      <w:r w:rsidRPr="00FC59C8">
        <w:rPr>
          <w:rFonts w:ascii="Arial" w:hAnsi="Arial" w:cs="Arial"/>
          <w:b/>
          <w:color w:val="FF0000"/>
          <w:sz w:val="20"/>
          <w:szCs w:val="20"/>
        </w:rPr>
        <w:t xml:space="preserve">  </w:t>
      </w:r>
    </w:p>
    <w:p w:rsidR="00C577A9" w:rsidRDefault="00C577A9" w:rsidP="00C577A9">
      <w:pPr>
        <w:jc w:val="both"/>
        <w:rPr>
          <w:rFonts w:ascii="Arial" w:hAnsi="Arial" w:cs="Arial"/>
          <w:b/>
          <w:sz w:val="20"/>
          <w:szCs w:val="20"/>
        </w:rPr>
      </w:pPr>
      <w:r w:rsidRPr="00630589">
        <w:rPr>
          <w:rFonts w:ascii="Arial" w:hAnsi="Arial" w:cs="Arial"/>
          <w:b/>
          <w:sz w:val="20"/>
          <w:szCs w:val="20"/>
        </w:rPr>
        <w:t xml:space="preserve">Ing. Omar Martínez Gómez, </w:t>
      </w:r>
      <w:r w:rsidRPr="00630589">
        <w:rPr>
          <w:rFonts w:ascii="Arial" w:hAnsi="Arial" w:cs="Arial"/>
          <w:sz w:val="20"/>
          <w:szCs w:val="20"/>
        </w:rPr>
        <w:t>Representante Titular del Colegio de Ingenieros Civiles del Estado de Jalisco</w:t>
      </w:r>
      <w:r w:rsidRPr="00630589">
        <w:rPr>
          <w:rFonts w:ascii="Arial" w:hAnsi="Arial" w:cs="Arial"/>
          <w:b/>
          <w:sz w:val="20"/>
          <w:szCs w:val="20"/>
        </w:rPr>
        <w:t xml:space="preserve">. </w:t>
      </w:r>
      <w:r w:rsidRPr="009050BC">
        <w:rPr>
          <w:rFonts w:ascii="Arial" w:hAnsi="Arial" w:cs="Arial"/>
          <w:b/>
          <w:sz w:val="20"/>
          <w:szCs w:val="20"/>
        </w:rPr>
        <w:t>A favor.</w:t>
      </w:r>
    </w:p>
    <w:p w:rsidR="00C577A9" w:rsidRPr="00630589" w:rsidRDefault="00C577A9" w:rsidP="00C577A9">
      <w:pPr>
        <w:jc w:val="both"/>
        <w:rPr>
          <w:rFonts w:ascii="Arial" w:hAnsi="Arial" w:cs="Arial"/>
          <w:b/>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 xml:space="preserve">Ing. Arturo </w:t>
      </w:r>
      <w:r>
        <w:rPr>
          <w:rFonts w:ascii="Arial" w:hAnsi="Arial" w:cs="Arial"/>
          <w:b/>
          <w:sz w:val="20"/>
          <w:szCs w:val="20"/>
        </w:rPr>
        <w:t>Distancia</w:t>
      </w:r>
      <w:r w:rsidRPr="00630589">
        <w:rPr>
          <w:rFonts w:ascii="Arial" w:hAnsi="Arial" w:cs="Arial"/>
          <w:b/>
          <w:sz w:val="20"/>
          <w:szCs w:val="20"/>
        </w:rPr>
        <w:t xml:space="preserve"> Sánchez, </w:t>
      </w:r>
      <w:r w:rsidRPr="00630589">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C577A9" w:rsidRPr="00FC59C8" w:rsidRDefault="00C577A9" w:rsidP="00C577A9">
      <w:pPr>
        <w:jc w:val="both"/>
        <w:rPr>
          <w:rFonts w:ascii="Arial" w:hAnsi="Arial" w:cs="Arial"/>
          <w:b/>
          <w:color w:val="FF0000"/>
          <w:sz w:val="20"/>
          <w:szCs w:val="20"/>
        </w:rPr>
      </w:pPr>
    </w:p>
    <w:p w:rsidR="00E11D5A" w:rsidRPr="00BE71D5" w:rsidRDefault="00C577A9" w:rsidP="00C577A9">
      <w:pPr>
        <w:jc w:val="both"/>
        <w:rPr>
          <w:rFonts w:ascii="Arial" w:hAnsi="Arial" w:cs="Arial"/>
          <w:sz w:val="20"/>
          <w:szCs w:val="20"/>
          <w:u w:val="single"/>
        </w:rPr>
      </w:pPr>
      <w:r w:rsidRPr="00C577A9">
        <w:rPr>
          <w:rFonts w:ascii="Arial" w:hAnsi="Arial" w:cs="Arial"/>
          <w:b/>
          <w:sz w:val="20"/>
          <w:szCs w:val="20"/>
        </w:rPr>
        <w:t xml:space="preserve">Lic. Francis Bujaidar Ghoraichy: </w:t>
      </w:r>
      <w:r w:rsidRPr="00C577A9">
        <w:rPr>
          <w:rFonts w:ascii="Arial" w:hAnsi="Arial" w:cs="Arial"/>
          <w:sz w:val="20"/>
          <w:szCs w:val="20"/>
          <w:u w:val="single"/>
        </w:rPr>
        <w:t>queda autorizado por unanimidad con 11 votos a favor (</w:t>
      </w:r>
      <w:r w:rsidR="00C229C2">
        <w:rPr>
          <w:rFonts w:ascii="Arial" w:hAnsi="Arial" w:cs="Arial"/>
          <w:sz w:val="20"/>
          <w:szCs w:val="20"/>
          <w:u w:val="single"/>
        </w:rPr>
        <w:t>9 titulares y 2</w:t>
      </w:r>
      <w:r w:rsidRPr="00C577A9">
        <w:rPr>
          <w:rFonts w:ascii="Arial" w:hAnsi="Arial" w:cs="Arial"/>
          <w:sz w:val="20"/>
          <w:szCs w:val="20"/>
          <w:u w:val="single"/>
        </w:rPr>
        <w:t xml:space="preserve"> suplentes)</w:t>
      </w:r>
      <w:r w:rsidR="00E11D5A" w:rsidRPr="00DB677A">
        <w:rPr>
          <w:rFonts w:ascii="Arial" w:hAnsi="Arial" w:cs="Arial"/>
          <w:color w:val="FF0000"/>
          <w:sz w:val="20"/>
          <w:szCs w:val="20"/>
          <w:u w:val="single"/>
        </w:rPr>
        <w:t xml:space="preserve"> </w:t>
      </w:r>
      <w:r w:rsidR="00E11D5A" w:rsidRPr="00C577A9">
        <w:rPr>
          <w:rFonts w:ascii="Arial" w:hAnsi="Arial" w:cs="Arial"/>
          <w:sz w:val="20"/>
          <w:szCs w:val="20"/>
          <w:u w:val="single"/>
        </w:rPr>
        <w:t xml:space="preserve">el punto número </w:t>
      </w:r>
      <w:r w:rsidR="00E11D5A">
        <w:rPr>
          <w:rFonts w:ascii="Arial" w:hAnsi="Arial" w:cs="Arial"/>
          <w:sz w:val="20"/>
          <w:szCs w:val="20"/>
          <w:u w:val="single"/>
        </w:rPr>
        <w:t xml:space="preserve">seis </w:t>
      </w:r>
      <w:r w:rsidR="00E11D5A" w:rsidRPr="00BE71D5">
        <w:rPr>
          <w:rFonts w:ascii="Arial" w:hAnsi="Arial" w:cs="Arial"/>
          <w:b/>
          <w:i/>
          <w:sz w:val="20"/>
          <w:szCs w:val="20"/>
          <w:u w:val="single"/>
        </w:rPr>
        <w:t>6.-Autorización de cambio de objeto del contrato DOPI-MUN-RM-IM-CI-062-2018, autorizado en la Sexta Sesión de la Comisión de Asignación y Contratos de Obra Pública ejercicio 2018.</w:t>
      </w:r>
    </w:p>
    <w:p w:rsidR="007117DE" w:rsidRDefault="007117DE" w:rsidP="00E11D5A">
      <w:pPr>
        <w:jc w:val="both"/>
        <w:rPr>
          <w:rFonts w:ascii="Arial" w:hAnsi="Arial" w:cs="Arial"/>
          <w:color w:val="FF0000"/>
          <w:sz w:val="20"/>
          <w:szCs w:val="20"/>
          <w:u w:val="single"/>
        </w:rPr>
      </w:pPr>
    </w:p>
    <w:p w:rsidR="00E11D5A" w:rsidRDefault="00E11D5A" w:rsidP="00E11D5A">
      <w:pPr>
        <w:jc w:val="both"/>
        <w:rPr>
          <w:rFonts w:ascii="Arial" w:hAnsi="Arial" w:cs="Arial"/>
          <w:color w:val="FF0000"/>
          <w:sz w:val="20"/>
          <w:szCs w:val="20"/>
          <w:u w:val="single"/>
        </w:rPr>
      </w:pPr>
      <w:r w:rsidRPr="00E11D5A">
        <w:rPr>
          <w:rFonts w:ascii="Arial" w:hAnsi="Arial" w:cs="Arial"/>
          <w:sz w:val="20"/>
          <w:szCs w:val="20"/>
          <w:u w:val="single"/>
        </w:rPr>
        <w:t>Una vez desahogado el punto número sexto de la orden del día, continuamos con el siguiente punto y es:</w:t>
      </w:r>
    </w:p>
    <w:p w:rsidR="00E11D5A" w:rsidRDefault="00E11D5A" w:rsidP="00E11D5A">
      <w:pPr>
        <w:jc w:val="both"/>
        <w:rPr>
          <w:rFonts w:ascii="Calibri" w:hAnsi="Calibri" w:cs="Calibri Light"/>
          <w:b/>
          <w:sz w:val="18"/>
          <w:szCs w:val="18"/>
        </w:rPr>
      </w:pPr>
    </w:p>
    <w:p w:rsidR="0088748E" w:rsidRPr="0088748E" w:rsidRDefault="0088748E" w:rsidP="0088748E">
      <w:pPr>
        <w:jc w:val="both"/>
        <w:rPr>
          <w:rFonts w:ascii="Arial" w:hAnsi="Arial" w:cs="Arial"/>
          <w:b/>
          <w:i/>
          <w:sz w:val="20"/>
          <w:szCs w:val="20"/>
        </w:rPr>
      </w:pPr>
      <w:r w:rsidRPr="0088748E">
        <w:rPr>
          <w:rFonts w:ascii="Arial" w:hAnsi="Arial" w:cs="Arial"/>
          <w:b/>
          <w:i/>
          <w:sz w:val="20"/>
          <w:szCs w:val="20"/>
        </w:rPr>
        <w:t>7.-Autorización de Convenios Modificatorios al Contrato.</w:t>
      </w:r>
    </w:p>
    <w:p w:rsidR="0088748E" w:rsidRDefault="0088748E" w:rsidP="0088748E">
      <w:pPr>
        <w:ind w:left="284"/>
        <w:contextualSpacing/>
        <w:jc w:val="both"/>
        <w:rPr>
          <w:rFonts w:ascii="Calibri" w:hAnsi="Calibri" w:cs="Calibri Light"/>
          <w:b/>
          <w:sz w:val="18"/>
          <w:szCs w:val="18"/>
          <w:highlight w:val="yellow"/>
          <w:lang w:val="es-ES_tradnl"/>
        </w:rPr>
      </w:pPr>
    </w:p>
    <w:p w:rsidR="00E11D5A" w:rsidRDefault="00E11D5A" w:rsidP="00E11D5A">
      <w:pPr>
        <w:jc w:val="both"/>
        <w:rPr>
          <w:rFonts w:ascii="Arial" w:hAnsi="Arial" w:cs="Arial"/>
          <w:sz w:val="20"/>
          <w:szCs w:val="20"/>
          <w:u w:val="single"/>
        </w:rPr>
      </w:pPr>
      <w:r>
        <w:rPr>
          <w:rFonts w:ascii="Arial" w:hAnsi="Arial" w:cs="Arial"/>
          <w:sz w:val="20"/>
          <w:szCs w:val="20"/>
          <w:u w:val="single"/>
        </w:rPr>
        <w:t>Para lo cual solicito al Secretario, nos haga favor de seguir con este punto:</w:t>
      </w:r>
    </w:p>
    <w:p w:rsidR="00E11D5A" w:rsidRDefault="00E11D5A" w:rsidP="00E11D5A">
      <w:pPr>
        <w:jc w:val="both"/>
        <w:rPr>
          <w:rFonts w:ascii="Arial" w:hAnsi="Arial" w:cs="Arial"/>
          <w:sz w:val="20"/>
          <w:szCs w:val="20"/>
          <w:u w:val="single"/>
        </w:rPr>
      </w:pPr>
    </w:p>
    <w:p w:rsidR="00E11D5A" w:rsidRPr="00E11D5A" w:rsidRDefault="00E11D5A" w:rsidP="00E11D5A">
      <w:pPr>
        <w:jc w:val="both"/>
        <w:rPr>
          <w:rFonts w:ascii="Calibri" w:hAnsi="Calibri" w:cs="Calibri Light"/>
          <w:b/>
          <w:sz w:val="18"/>
          <w:szCs w:val="18"/>
          <w:highlight w:val="yellow"/>
          <w:u w:val="single"/>
        </w:rPr>
      </w:pPr>
      <w:r w:rsidRPr="00E11D5A">
        <w:rPr>
          <w:rFonts w:ascii="Arial" w:hAnsi="Arial" w:cs="Arial"/>
          <w:b/>
          <w:sz w:val="20"/>
          <w:szCs w:val="20"/>
        </w:rPr>
        <w:t>Mtro. David Miguel Zamora Bueno</w:t>
      </w:r>
      <w:r w:rsidRPr="00E11D5A">
        <w:rPr>
          <w:rFonts w:ascii="Arial" w:hAnsi="Arial" w:cs="Arial"/>
          <w:sz w:val="20"/>
          <w:szCs w:val="20"/>
        </w:rPr>
        <w:t>, Secretario Técnico:</w:t>
      </w:r>
      <w:r>
        <w:rPr>
          <w:rFonts w:ascii="Arial" w:hAnsi="Arial" w:cs="Arial"/>
          <w:sz w:val="20"/>
          <w:szCs w:val="20"/>
        </w:rPr>
        <w:t xml:space="preserve"> </w:t>
      </w:r>
      <w:r w:rsidR="00B5784F">
        <w:rPr>
          <w:rFonts w:ascii="Arial" w:hAnsi="Arial" w:cs="Arial"/>
          <w:sz w:val="20"/>
          <w:szCs w:val="20"/>
          <w:u w:val="single"/>
        </w:rPr>
        <w:t>en este punto se está solicitando la Autorización de</w:t>
      </w:r>
      <w:r w:rsidRPr="00E11D5A">
        <w:rPr>
          <w:rFonts w:ascii="Arial" w:hAnsi="Arial" w:cs="Arial"/>
          <w:sz w:val="20"/>
          <w:szCs w:val="20"/>
          <w:u w:val="single"/>
        </w:rPr>
        <w:t xml:space="preserve"> los siguientes Convenios Modificatorios</w:t>
      </w:r>
      <w:r w:rsidR="00B5784F">
        <w:rPr>
          <w:rFonts w:ascii="Arial" w:hAnsi="Arial" w:cs="Arial"/>
          <w:sz w:val="20"/>
          <w:szCs w:val="20"/>
          <w:u w:val="single"/>
        </w:rPr>
        <w:t>:</w:t>
      </w:r>
    </w:p>
    <w:p w:rsidR="0088748E" w:rsidRPr="0088748E" w:rsidRDefault="0088748E" w:rsidP="0088748E">
      <w:pPr>
        <w:jc w:val="both"/>
        <w:rPr>
          <w:rFonts w:ascii="Calibri" w:hAnsi="Calibri" w:cs="Calibri Light"/>
          <w:b/>
          <w:sz w:val="18"/>
          <w:szCs w:val="18"/>
          <w:lang w:val="es-ES_tradnl"/>
        </w:rPr>
      </w:pPr>
    </w:p>
    <w:p w:rsidR="0088748E" w:rsidRPr="00434FEE" w:rsidRDefault="0088748E" w:rsidP="00E11D5A">
      <w:pPr>
        <w:ind w:left="284"/>
        <w:jc w:val="center"/>
        <w:rPr>
          <w:rFonts w:ascii="Calibri" w:hAnsi="Calibri" w:cs="Calibri Light"/>
          <w:b/>
          <w:sz w:val="20"/>
          <w:szCs w:val="18"/>
        </w:rPr>
      </w:pPr>
      <w:r w:rsidRPr="00434FEE">
        <w:rPr>
          <w:rFonts w:ascii="Calibri" w:hAnsi="Calibri" w:cs="Calibri Light"/>
          <w:b/>
          <w:sz w:val="20"/>
          <w:szCs w:val="18"/>
        </w:rPr>
        <w:t>Recurso Federal, Fondo Proyectos de Desarrollo Regional 2018.</w:t>
      </w:r>
    </w:p>
    <w:p w:rsidR="0088748E" w:rsidRPr="00434FEE" w:rsidRDefault="0088748E" w:rsidP="00E11D5A">
      <w:pPr>
        <w:ind w:left="284"/>
        <w:jc w:val="center"/>
        <w:rPr>
          <w:rFonts w:ascii="Calibri" w:hAnsi="Calibri" w:cs="Calibri Light"/>
          <w:b/>
          <w:sz w:val="20"/>
          <w:szCs w:val="18"/>
        </w:rPr>
      </w:pPr>
    </w:p>
    <w:tbl>
      <w:tblPr>
        <w:tblStyle w:val="Tablaconcuadrcula121"/>
        <w:tblpPr w:leftFromText="141" w:rightFromText="141" w:vertAnchor="text" w:tblpXSpec="right" w:tblpY="1"/>
        <w:tblOverlap w:val="never"/>
        <w:tblW w:w="5000" w:type="pct"/>
        <w:tblLook w:val="04A0"/>
      </w:tblPr>
      <w:tblGrid>
        <w:gridCol w:w="1012"/>
        <w:gridCol w:w="1861"/>
        <w:gridCol w:w="1121"/>
        <w:gridCol w:w="1119"/>
        <w:gridCol w:w="1098"/>
        <w:gridCol w:w="696"/>
        <w:gridCol w:w="3374"/>
      </w:tblGrid>
      <w:tr w:rsidR="00CA1753" w:rsidRPr="00E11D5A" w:rsidTr="00ED6E12">
        <w:trPr>
          <w:trHeight w:val="274"/>
        </w:trPr>
        <w:tc>
          <w:tcPr>
            <w:tcW w:w="492" w:type="pct"/>
            <w:shd w:val="clear" w:color="auto" w:fill="A6A6A6" w:themeFill="background1" w:themeFillShade="A6"/>
            <w:vAlign w:val="center"/>
          </w:tcPr>
          <w:p w:rsidR="00E11D5A" w:rsidRPr="00E11D5A" w:rsidRDefault="00E11D5A" w:rsidP="00E11D5A">
            <w:pPr>
              <w:jc w:val="center"/>
              <w:rPr>
                <w:rFonts w:cs="Calibri Light"/>
                <w:b/>
                <w:color w:val="FFFFFF"/>
                <w:sz w:val="15"/>
                <w:szCs w:val="15"/>
                <w:lang w:val="es-ES_tradnl"/>
              </w:rPr>
            </w:pPr>
            <w:r w:rsidRPr="00E11D5A">
              <w:rPr>
                <w:rFonts w:cs="Calibri Light"/>
                <w:b/>
                <w:color w:val="FFFFFF"/>
                <w:sz w:val="15"/>
                <w:szCs w:val="15"/>
                <w:lang w:val="es-ES_tradnl"/>
              </w:rPr>
              <w:t>CONTRATO</w:t>
            </w:r>
          </w:p>
        </w:tc>
        <w:tc>
          <w:tcPr>
            <w:tcW w:w="905" w:type="pct"/>
            <w:shd w:val="clear" w:color="auto" w:fill="A6A6A6" w:themeFill="background1" w:themeFillShade="A6"/>
            <w:vAlign w:val="center"/>
          </w:tcPr>
          <w:p w:rsidR="00E11D5A" w:rsidRPr="00E11D5A" w:rsidRDefault="00E11D5A" w:rsidP="00E11D5A">
            <w:pPr>
              <w:jc w:val="center"/>
              <w:rPr>
                <w:rFonts w:cs="Calibri Light"/>
                <w:b/>
                <w:color w:val="FFFFFF"/>
                <w:sz w:val="15"/>
                <w:szCs w:val="15"/>
                <w:lang w:val="es-ES_tradnl"/>
              </w:rPr>
            </w:pPr>
            <w:r w:rsidRPr="00E11D5A">
              <w:rPr>
                <w:rFonts w:cs="Calibri Light"/>
                <w:b/>
                <w:color w:val="FFFFFF"/>
                <w:sz w:val="15"/>
                <w:szCs w:val="15"/>
                <w:lang w:val="es-ES_tradnl"/>
              </w:rPr>
              <w:t>OBJETO DE OBRA</w:t>
            </w:r>
          </w:p>
        </w:tc>
        <w:tc>
          <w:tcPr>
            <w:tcW w:w="545" w:type="pct"/>
            <w:shd w:val="clear" w:color="auto" w:fill="A6A6A6" w:themeFill="background1" w:themeFillShade="A6"/>
            <w:vAlign w:val="center"/>
          </w:tcPr>
          <w:p w:rsidR="00E11D5A" w:rsidRPr="00E11D5A" w:rsidRDefault="00E11D5A" w:rsidP="00E11D5A">
            <w:pPr>
              <w:jc w:val="center"/>
              <w:rPr>
                <w:rFonts w:cs="Calibri Light"/>
                <w:b/>
                <w:color w:val="FFFFFF"/>
                <w:sz w:val="15"/>
                <w:szCs w:val="15"/>
                <w:lang w:val="es-ES_tradnl"/>
              </w:rPr>
            </w:pPr>
            <w:r w:rsidRPr="00E11D5A">
              <w:rPr>
                <w:rFonts w:cs="Calibri Light"/>
                <w:b/>
                <w:color w:val="FFFFFF"/>
                <w:sz w:val="15"/>
                <w:szCs w:val="15"/>
                <w:lang w:val="es-ES_tradnl"/>
              </w:rPr>
              <w:t>IMPORTE CONTRATO</w:t>
            </w:r>
          </w:p>
        </w:tc>
        <w:tc>
          <w:tcPr>
            <w:tcW w:w="544" w:type="pct"/>
            <w:shd w:val="clear" w:color="auto" w:fill="A6A6A6" w:themeFill="background1" w:themeFillShade="A6"/>
            <w:vAlign w:val="center"/>
          </w:tcPr>
          <w:p w:rsidR="00E11D5A" w:rsidRPr="00E11D5A" w:rsidRDefault="00E11D5A" w:rsidP="00E11D5A">
            <w:pPr>
              <w:jc w:val="center"/>
              <w:rPr>
                <w:rFonts w:cs="Calibri Light"/>
                <w:b/>
                <w:color w:val="FFFFFF"/>
                <w:sz w:val="15"/>
                <w:szCs w:val="15"/>
                <w:lang w:val="es-ES_tradnl"/>
              </w:rPr>
            </w:pPr>
            <w:r w:rsidRPr="00E11D5A">
              <w:rPr>
                <w:rFonts w:cs="Calibri Light"/>
                <w:b/>
                <w:color w:val="FFFFFF"/>
                <w:sz w:val="15"/>
                <w:szCs w:val="15"/>
                <w:lang w:val="es-ES_tradnl"/>
              </w:rPr>
              <w:t>IMPORTE CONVENIO</w:t>
            </w:r>
          </w:p>
        </w:tc>
        <w:tc>
          <w:tcPr>
            <w:tcW w:w="534" w:type="pct"/>
            <w:shd w:val="clear" w:color="auto" w:fill="A6A6A6" w:themeFill="background1" w:themeFillShade="A6"/>
            <w:vAlign w:val="center"/>
          </w:tcPr>
          <w:p w:rsidR="00E11D5A" w:rsidRPr="00E11D5A" w:rsidRDefault="00E11D5A" w:rsidP="00E11D5A">
            <w:pPr>
              <w:jc w:val="center"/>
              <w:rPr>
                <w:rFonts w:cs="Calibri Light"/>
                <w:b/>
                <w:color w:val="FFFFFF"/>
                <w:sz w:val="15"/>
                <w:szCs w:val="15"/>
                <w:lang w:val="es-ES_tradnl"/>
              </w:rPr>
            </w:pPr>
            <w:r w:rsidRPr="00E11D5A">
              <w:rPr>
                <w:rFonts w:cs="Calibri Light"/>
                <w:b/>
                <w:color w:val="FFFFFF"/>
                <w:sz w:val="15"/>
                <w:szCs w:val="15"/>
                <w:lang w:val="es-ES_tradnl"/>
              </w:rPr>
              <w:t>IMPORTE TOTAL</w:t>
            </w:r>
          </w:p>
        </w:tc>
        <w:tc>
          <w:tcPr>
            <w:tcW w:w="338" w:type="pct"/>
            <w:shd w:val="clear" w:color="auto" w:fill="A6A6A6" w:themeFill="background1" w:themeFillShade="A6"/>
            <w:vAlign w:val="center"/>
          </w:tcPr>
          <w:p w:rsidR="00E11D5A" w:rsidRPr="00E11D5A" w:rsidRDefault="00E11D5A" w:rsidP="00E11D5A">
            <w:pPr>
              <w:jc w:val="center"/>
              <w:rPr>
                <w:rFonts w:cs="Calibri Light"/>
                <w:b/>
                <w:color w:val="FFFFFF"/>
                <w:sz w:val="15"/>
                <w:szCs w:val="15"/>
                <w:lang w:val="es-ES_tradnl"/>
              </w:rPr>
            </w:pPr>
            <w:r w:rsidRPr="00E11D5A">
              <w:rPr>
                <w:rFonts w:cs="Calibri Light"/>
                <w:b/>
                <w:color w:val="FFFFFF"/>
                <w:sz w:val="15"/>
                <w:szCs w:val="15"/>
                <w:lang w:val="es-ES_tradnl"/>
              </w:rPr>
              <w:t>%</w:t>
            </w:r>
          </w:p>
        </w:tc>
        <w:tc>
          <w:tcPr>
            <w:tcW w:w="1641" w:type="pct"/>
            <w:shd w:val="clear" w:color="auto" w:fill="A6A6A6" w:themeFill="background1" w:themeFillShade="A6"/>
            <w:vAlign w:val="center"/>
          </w:tcPr>
          <w:p w:rsidR="00E11D5A" w:rsidRPr="00E11D5A" w:rsidRDefault="00E11D5A" w:rsidP="00E11D5A">
            <w:pPr>
              <w:jc w:val="center"/>
              <w:rPr>
                <w:rFonts w:cs="Calibri Light"/>
                <w:b/>
                <w:color w:val="FFFFFF"/>
                <w:sz w:val="15"/>
                <w:szCs w:val="15"/>
                <w:lang w:val="es-ES_tradnl"/>
              </w:rPr>
            </w:pPr>
            <w:r w:rsidRPr="00E11D5A">
              <w:rPr>
                <w:rFonts w:cs="Calibri Light"/>
                <w:b/>
                <w:color w:val="FFFFFF"/>
                <w:sz w:val="15"/>
                <w:szCs w:val="15"/>
                <w:lang w:val="es-ES_tradnl"/>
              </w:rPr>
              <w:t>JUSTIFICACIÓN</w:t>
            </w:r>
          </w:p>
        </w:tc>
      </w:tr>
      <w:tr w:rsidR="00E11D5A" w:rsidRPr="00E11D5A" w:rsidTr="00434FEE">
        <w:trPr>
          <w:trHeight w:val="397"/>
        </w:trPr>
        <w:tc>
          <w:tcPr>
            <w:tcW w:w="492" w:type="pct"/>
            <w:shd w:val="clear" w:color="auto" w:fill="auto"/>
            <w:vAlign w:val="center"/>
          </w:tcPr>
          <w:p w:rsidR="00E11D5A" w:rsidRPr="00E11D5A" w:rsidRDefault="00E11D5A" w:rsidP="00E11D5A">
            <w:pPr>
              <w:jc w:val="center"/>
              <w:rPr>
                <w:rFonts w:cs="Calibri"/>
                <w:sz w:val="16"/>
                <w:szCs w:val="16"/>
                <w:lang w:val="en-US"/>
              </w:rPr>
            </w:pPr>
            <w:r w:rsidRPr="00E11D5A">
              <w:rPr>
                <w:rFonts w:cs="Calibri"/>
                <w:sz w:val="16"/>
                <w:szCs w:val="16"/>
                <w:lang w:val="en-US"/>
              </w:rPr>
              <w:t>DOPI-FED-PR-PAV-LP-040-2018</w:t>
            </w:r>
          </w:p>
        </w:tc>
        <w:tc>
          <w:tcPr>
            <w:tcW w:w="905" w:type="pct"/>
            <w:shd w:val="clear" w:color="auto" w:fill="auto"/>
            <w:vAlign w:val="center"/>
          </w:tcPr>
          <w:p w:rsidR="00E11D5A" w:rsidRPr="00E11D5A" w:rsidRDefault="00E11D5A" w:rsidP="00E11D5A">
            <w:pPr>
              <w:jc w:val="both"/>
              <w:rPr>
                <w:rFonts w:cs="Arial"/>
                <w:sz w:val="15"/>
                <w:szCs w:val="15"/>
              </w:rPr>
            </w:pPr>
            <w:r w:rsidRPr="00E11D5A">
              <w:rPr>
                <w:rFonts w:cs="Arial"/>
                <w:sz w:val="15"/>
                <w:szCs w:val="15"/>
              </w:rPr>
              <w:t>Construcción de Avenida El Collí con concreto hidráulico entre la calle Roble y Las Torres, en la colonia Paraísos del Collí, municipio de Zapopan, Jalisco.</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$8,163,546.47</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$1,595,162.79</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$9,758,709.26</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6"/>
                <w:szCs w:val="16"/>
                <w:lang w:val="en-US"/>
              </w:rPr>
            </w:pPr>
            <w:r w:rsidRPr="00E11D5A">
              <w:rPr>
                <w:rFonts w:cs="Calibri"/>
                <w:sz w:val="16"/>
                <w:szCs w:val="16"/>
                <w:lang w:val="en-US"/>
              </w:rPr>
              <w:t>19.54%</w:t>
            </w:r>
          </w:p>
        </w:tc>
        <w:tc>
          <w:tcPr>
            <w:tcW w:w="1641" w:type="pct"/>
            <w:vAlign w:val="center"/>
          </w:tcPr>
          <w:p w:rsidR="00E11D5A" w:rsidRPr="00E11D5A" w:rsidRDefault="00E11D5A" w:rsidP="00E11D5A">
            <w:pPr>
              <w:jc w:val="both"/>
              <w:rPr>
                <w:rFonts w:cs="Arial"/>
                <w:sz w:val="15"/>
                <w:szCs w:val="15"/>
              </w:rPr>
            </w:pPr>
            <w:r w:rsidRPr="00E11D5A">
              <w:rPr>
                <w:rFonts w:cs="Arial"/>
                <w:sz w:val="15"/>
                <w:szCs w:val="15"/>
              </w:rPr>
              <w:t>Trabajos complementarios a la obra con el fin de generar una mayor seguridad al peatón y al conductor al circular por la vialidad, se consideró realizar la ampliación de aproches en las calles perpendiculares que conectan con esta vialidad, para así generar cruces seguros y ajustar cambios de nivel entre esta vía y dichas calles, así como la colocación de señalética vertical como complemento al señalamiento horizontal. Se consideró la colocación de arbolado para reforestar la calle.</w:t>
            </w:r>
          </w:p>
          <w:p w:rsidR="00E11D5A" w:rsidRPr="00E11D5A" w:rsidRDefault="00E11D5A" w:rsidP="00E11D5A">
            <w:pPr>
              <w:jc w:val="both"/>
              <w:rPr>
                <w:rFonts w:cs="Arial"/>
                <w:sz w:val="15"/>
                <w:szCs w:val="15"/>
              </w:rPr>
            </w:pPr>
          </w:p>
          <w:p w:rsidR="00E11D5A" w:rsidRPr="00E11D5A" w:rsidRDefault="00E11D5A" w:rsidP="00E11D5A">
            <w:pPr>
              <w:jc w:val="both"/>
              <w:rPr>
                <w:rFonts w:cs="Arial"/>
                <w:sz w:val="15"/>
                <w:szCs w:val="15"/>
              </w:rPr>
            </w:pPr>
            <w:r w:rsidRPr="00E11D5A">
              <w:rPr>
                <w:rFonts w:cs="Arial"/>
                <w:sz w:val="15"/>
                <w:szCs w:val="15"/>
              </w:rPr>
              <w:t>Los trabajos considerados en la ampliación de aproches consisten principalmente en: abertura de cajón de material tipo II, renivelación de pozos de visita, colocación de base hidráulica, pavimentación de concreto hidráulico, construcción de machuelos y banquetas con accesibilidad incluyente con bolardos, señalética horizontal y vertical, excavaciones de cepas para líneas de drenaje y agua potable, plantillas, colocación de tubería de 4” para agua potable, colocación de tubería de 12” para drenaje, pruebas para garantizar el buen funcionamiento de las líneas y rellenos de cepas.</w:t>
            </w:r>
          </w:p>
        </w:tc>
      </w:tr>
      <w:tr w:rsidR="00E11D5A" w:rsidRPr="00E11D5A" w:rsidTr="00434FEE">
        <w:trPr>
          <w:trHeight w:val="397"/>
        </w:trPr>
        <w:tc>
          <w:tcPr>
            <w:tcW w:w="492" w:type="pct"/>
            <w:shd w:val="clear" w:color="auto" w:fill="auto"/>
            <w:vAlign w:val="center"/>
          </w:tcPr>
          <w:p w:rsidR="00E11D5A" w:rsidRPr="00E11D5A" w:rsidRDefault="00E11D5A" w:rsidP="00E11D5A">
            <w:pPr>
              <w:jc w:val="center"/>
              <w:rPr>
                <w:rFonts w:cs="Calibri"/>
                <w:sz w:val="16"/>
                <w:szCs w:val="16"/>
                <w:lang w:val="en-US"/>
              </w:rPr>
            </w:pPr>
            <w:r w:rsidRPr="00E11D5A">
              <w:rPr>
                <w:rFonts w:cs="Calibri"/>
                <w:sz w:val="16"/>
                <w:szCs w:val="16"/>
                <w:lang w:val="en-US"/>
              </w:rPr>
              <w:lastRenderedPageBreak/>
              <w:t>DOPI-FED-PR-PAV-LP-041-2018</w:t>
            </w:r>
          </w:p>
        </w:tc>
        <w:tc>
          <w:tcPr>
            <w:tcW w:w="905" w:type="pct"/>
            <w:shd w:val="clear" w:color="auto" w:fill="auto"/>
            <w:vAlign w:val="center"/>
          </w:tcPr>
          <w:p w:rsidR="00E11D5A" w:rsidRPr="00E11D5A" w:rsidRDefault="00E11D5A" w:rsidP="00E11D5A">
            <w:pPr>
              <w:jc w:val="both"/>
              <w:rPr>
                <w:rFonts w:cs="Arial"/>
                <w:sz w:val="15"/>
                <w:szCs w:val="15"/>
              </w:rPr>
            </w:pPr>
            <w:r w:rsidRPr="00E11D5A">
              <w:rPr>
                <w:rFonts w:cs="Arial"/>
                <w:sz w:val="15"/>
                <w:szCs w:val="15"/>
              </w:rPr>
              <w:t>Construcción de Av. Palmira y Av. Las Torres con concreto hidráulico, entre la calle Jardín y Privada Bugambilias, en las colonias Los Cajetes y Palmira, municipio de Zapopan, Jalisco.</w:t>
            </w:r>
          </w:p>
        </w:tc>
        <w:tc>
          <w:tcPr>
            <w:tcW w:w="545" w:type="pct"/>
            <w:tcBorders>
              <w:top w:val="nil"/>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$8,630,561.47</w:t>
            </w:r>
          </w:p>
        </w:tc>
        <w:tc>
          <w:tcPr>
            <w:tcW w:w="544" w:type="pct"/>
            <w:tcBorders>
              <w:top w:val="nil"/>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$1,259,438.53</w:t>
            </w:r>
          </w:p>
        </w:tc>
        <w:tc>
          <w:tcPr>
            <w:tcW w:w="534" w:type="pct"/>
            <w:tcBorders>
              <w:top w:val="nil"/>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$9,890,000.00</w:t>
            </w:r>
          </w:p>
        </w:tc>
        <w:tc>
          <w:tcPr>
            <w:tcW w:w="338" w:type="pct"/>
            <w:tcBorders>
              <w:top w:val="nil"/>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6"/>
                <w:szCs w:val="16"/>
                <w:lang w:val="en-US"/>
              </w:rPr>
            </w:pPr>
            <w:r w:rsidRPr="00E11D5A">
              <w:rPr>
                <w:rFonts w:cs="Calibri"/>
                <w:sz w:val="16"/>
                <w:szCs w:val="16"/>
                <w:lang w:val="en-US"/>
              </w:rPr>
              <w:t>14.59%</w:t>
            </w:r>
          </w:p>
        </w:tc>
        <w:tc>
          <w:tcPr>
            <w:tcW w:w="1641" w:type="pct"/>
            <w:vAlign w:val="center"/>
          </w:tcPr>
          <w:p w:rsidR="00E11D5A" w:rsidRPr="00E11D5A" w:rsidRDefault="00E11D5A" w:rsidP="00E11D5A">
            <w:pPr>
              <w:jc w:val="both"/>
              <w:rPr>
                <w:rFonts w:cs="Arial"/>
                <w:sz w:val="15"/>
                <w:szCs w:val="15"/>
              </w:rPr>
            </w:pPr>
            <w:r w:rsidRPr="00E11D5A">
              <w:rPr>
                <w:rFonts w:cs="Arial"/>
                <w:sz w:val="15"/>
                <w:szCs w:val="15"/>
              </w:rPr>
              <w:t xml:space="preserve">Trabajos complementarios con el fin de dar protección al pavimento, se realizará la ampliación de los aproches en las calles perpendiculares a la vialidad en cuestión, para liberar el paso de los vehículos que transitan por la zona y disminuir las afectaciones, también será necesario considerar concretos con </w:t>
            </w:r>
            <w:proofErr w:type="spellStart"/>
            <w:r w:rsidRPr="00E11D5A">
              <w:rPr>
                <w:rFonts w:cs="Arial"/>
                <w:sz w:val="15"/>
                <w:szCs w:val="15"/>
              </w:rPr>
              <w:t>acelerantes</w:t>
            </w:r>
            <w:proofErr w:type="spellEnd"/>
            <w:r w:rsidRPr="00E11D5A">
              <w:rPr>
                <w:rFonts w:cs="Arial"/>
                <w:sz w:val="15"/>
                <w:szCs w:val="15"/>
              </w:rPr>
              <w:t xml:space="preserve"> de resistencia rápida garantizando así el fraguado del concreto; aunado a esto, (en lo que corresponde a los aproches) es necesario realizar trabajos de modernización de las líneas de drenaje y agua potable que se encontraban obsoletas, ya que son líneas existentes con una vida de más de 20 años, lo anterior avalado por el Sistema Intermunicipal de los Servicios de Agua Potable y Alcantarillado (SIAPA), para en un futuro evitar demoler las losas de concreto antes mencionadas. </w:t>
            </w:r>
          </w:p>
          <w:p w:rsidR="00E11D5A" w:rsidRPr="00E11D5A" w:rsidRDefault="00E11D5A" w:rsidP="00E11D5A">
            <w:pPr>
              <w:jc w:val="both"/>
              <w:rPr>
                <w:rFonts w:cs="Arial"/>
                <w:sz w:val="15"/>
                <w:szCs w:val="15"/>
              </w:rPr>
            </w:pPr>
          </w:p>
          <w:p w:rsidR="00E11D5A" w:rsidRPr="00E11D5A" w:rsidRDefault="00E11D5A" w:rsidP="00E11D5A">
            <w:pPr>
              <w:jc w:val="both"/>
              <w:rPr>
                <w:rFonts w:cs="Arial"/>
                <w:sz w:val="15"/>
                <w:szCs w:val="15"/>
              </w:rPr>
            </w:pPr>
            <w:r w:rsidRPr="00E11D5A">
              <w:rPr>
                <w:rFonts w:cs="Arial"/>
                <w:sz w:val="15"/>
                <w:szCs w:val="15"/>
              </w:rPr>
              <w:t>Los trabajos consisten principalmente en: abertura de cajón de material tipo II, renivelación de pozos de visita, colocación de base hidráulica, pavimentación de concreto hidráulico, construcción de machuelos y banquetas con accesibilidad incluyente con bolardos, señalética horizontal, excavaciones de cepas para líneas de drenaje y agua potable, plantillas, colocación de tubería de 4” para agua potable, colocación de tubería de 12” para drenaje, pruebas para garantizar el buen funcionamiento de las líneas y rellenos de cepas.</w:t>
            </w:r>
          </w:p>
        </w:tc>
      </w:tr>
      <w:tr w:rsidR="00E11D5A" w:rsidRPr="00E11D5A" w:rsidTr="00434FEE">
        <w:trPr>
          <w:trHeight w:val="397"/>
        </w:trPr>
        <w:tc>
          <w:tcPr>
            <w:tcW w:w="492" w:type="pct"/>
            <w:shd w:val="clear" w:color="auto" w:fill="auto"/>
            <w:vAlign w:val="center"/>
          </w:tcPr>
          <w:p w:rsidR="00E11D5A" w:rsidRPr="00E11D5A" w:rsidRDefault="00E11D5A" w:rsidP="00E11D5A">
            <w:pPr>
              <w:jc w:val="center"/>
              <w:rPr>
                <w:rFonts w:cs="Calibri"/>
                <w:sz w:val="16"/>
                <w:szCs w:val="16"/>
                <w:lang w:val="en-US"/>
              </w:rPr>
            </w:pPr>
            <w:r w:rsidRPr="00E11D5A">
              <w:rPr>
                <w:rFonts w:cs="Calibri"/>
                <w:sz w:val="16"/>
                <w:szCs w:val="16"/>
                <w:lang w:val="en-US"/>
              </w:rPr>
              <w:t>DOPI-FED-PR-PAV-LP-042-2018</w:t>
            </w:r>
          </w:p>
        </w:tc>
        <w:tc>
          <w:tcPr>
            <w:tcW w:w="905" w:type="pct"/>
            <w:tcBorders>
              <w:right w:val="single" w:sz="4" w:space="0" w:color="auto"/>
            </w:tcBorders>
            <w:shd w:val="clear" w:color="auto" w:fill="auto"/>
            <w:vAlign w:val="center"/>
          </w:tcPr>
          <w:p w:rsidR="00E11D5A" w:rsidRPr="00E11D5A" w:rsidRDefault="00E11D5A" w:rsidP="00E11D5A">
            <w:pPr>
              <w:jc w:val="both"/>
              <w:rPr>
                <w:rFonts w:cs="Arial"/>
                <w:sz w:val="15"/>
                <w:szCs w:val="15"/>
              </w:rPr>
            </w:pPr>
            <w:r w:rsidRPr="00E11D5A">
              <w:rPr>
                <w:rFonts w:cs="Arial"/>
                <w:sz w:val="15"/>
                <w:szCs w:val="15"/>
              </w:rPr>
              <w:t xml:space="preserve">Construcción de calle 16 de Septiembre con concreto </w:t>
            </w:r>
            <w:proofErr w:type="gramStart"/>
            <w:r w:rsidRPr="00E11D5A">
              <w:rPr>
                <w:rFonts w:cs="Arial"/>
                <w:sz w:val="15"/>
                <w:szCs w:val="15"/>
              </w:rPr>
              <w:t>hidráulico</w:t>
            </w:r>
            <w:proofErr w:type="gramEnd"/>
            <w:r w:rsidRPr="00E11D5A">
              <w:rPr>
                <w:rFonts w:cs="Arial"/>
                <w:sz w:val="15"/>
                <w:szCs w:val="15"/>
              </w:rPr>
              <w:t>, entre la calle Ocampo y 5 de Mayo, en la colonia de San Juan de Ocotán, municipio de Zapopan, Jalisco.</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$8,365,621.02</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$1,487,689.06</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$9,853,310.08</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6"/>
                <w:szCs w:val="16"/>
                <w:lang w:val="en-US"/>
              </w:rPr>
            </w:pPr>
            <w:r w:rsidRPr="00E11D5A">
              <w:rPr>
                <w:rFonts w:cs="Calibri"/>
                <w:sz w:val="16"/>
                <w:szCs w:val="16"/>
                <w:lang w:val="en-US"/>
              </w:rPr>
              <w:t>17.78%</w:t>
            </w:r>
          </w:p>
        </w:tc>
        <w:tc>
          <w:tcPr>
            <w:tcW w:w="1641" w:type="pct"/>
            <w:tcBorders>
              <w:left w:val="single" w:sz="4" w:space="0" w:color="auto"/>
            </w:tcBorders>
            <w:vAlign w:val="center"/>
          </w:tcPr>
          <w:p w:rsidR="00E11D5A" w:rsidRPr="00E11D5A" w:rsidRDefault="00E11D5A" w:rsidP="00E11D5A">
            <w:pPr>
              <w:jc w:val="both"/>
              <w:rPr>
                <w:rFonts w:cs="Arial"/>
                <w:sz w:val="15"/>
                <w:szCs w:val="15"/>
              </w:rPr>
            </w:pPr>
            <w:r w:rsidRPr="00E11D5A">
              <w:rPr>
                <w:rFonts w:cs="Arial"/>
                <w:sz w:val="15"/>
                <w:szCs w:val="15"/>
              </w:rPr>
              <w:t xml:space="preserve">Es necesario instalar en esta etapa la infraestructura hidráulica necesaria para la conexión a futuras instalaciones hidráulicas de abastecimiento y de esta manera evitar futuras rupturas en los pavimentos recién construidos; los trabajos necesarios representan el incremento de conceptos y volúmenes a </w:t>
            </w:r>
            <w:proofErr w:type="spellStart"/>
            <w:r w:rsidRPr="00E11D5A">
              <w:rPr>
                <w:rFonts w:cs="Arial"/>
                <w:sz w:val="15"/>
                <w:szCs w:val="15"/>
              </w:rPr>
              <w:t>trabajar.Se</w:t>
            </w:r>
            <w:proofErr w:type="spellEnd"/>
            <w:r w:rsidRPr="00E11D5A">
              <w:rPr>
                <w:rFonts w:cs="Arial"/>
                <w:sz w:val="15"/>
                <w:szCs w:val="15"/>
              </w:rPr>
              <w:t xml:space="preserve"> realizará la construcción de aproches en los cruces de las calles San Francisco, Juárez y San Juan, las cuales no cuentan con estructuras de pavimento que garanticen la impermeabilidad de las zonas adyacentes, con esto, se evitarán fallas eventuales en dichas estructuras, las cuales pueden ser causadas por la pérdida de capacidad de carga por la saturación de los materiales.</w:t>
            </w:r>
          </w:p>
          <w:p w:rsidR="00E11D5A" w:rsidRPr="00E11D5A" w:rsidRDefault="00E11D5A" w:rsidP="00E11D5A">
            <w:pPr>
              <w:jc w:val="both"/>
              <w:rPr>
                <w:rFonts w:cs="Arial"/>
                <w:sz w:val="15"/>
                <w:szCs w:val="15"/>
              </w:rPr>
            </w:pPr>
          </w:p>
          <w:p w:rsidR="00E11D5A" w:rsidRPr="00E11D5A" w:rsidRDefault="00E11D5A" w:rsidP="00E11D5A">
            <w:pPr>
              <w:jc w:val="both"/>
              <w:rPr>
                <w:rFonts w:cs="Arial"/>
                <w:sz w:val="15"/>
                <w:szCs w:val="15"/>
              </w:rPr>
            </w:pPr>
            <w:r w:rsidRPr="00E11D5A">
              <w:rPr>
                <w:rFonts w:cs="Arial"/>
                <w:sz w:val="15"/>
                <w:szCs w:val="15"/>
              </w:rPr>
              <w:t>Los trabajos consisten principalmente en: construcción de línea de drenaje sanitario de 16”, construcción de la línea de agua potable de 6”, colocación de concreto hidráulico MR-45, construcción de banquetas con accesibilidad incluyente, bolardos, guarniciones, y señalética horizontal y vertical.</w:t>
            </w:r>
          </w:p>
        </w:tc>
      </w:tr>
      <w:tr w:rsidR="00E11D5A" w:rsidRPr="00E11D5A" w:rsidTr="00434FEE">
        <w:trPr>
          <w:trHeight w:val="397"/>
        </w:trPr>
        <w:tc>
          <w:tcPr>
            <w:tcW w:w="492" w:type="pct"/>
            <w:shd w:val="clear" w:color="auto" w:fill="auto"/>
            <w:vAlign w:val="center"/>
          </w:tcPr>
          <w:p w:rsidR="00E11D5A" w:rsidRPr="00E11D5A" w:rsidRDefault="00E11D5A" w:rsidP="00E11D5A">
            <w:pPr>
              <w:jc w:val="center"/>
              <w:rPr>
                <w:rFonts w:cs="Calibri"/>
                <w:sz w:val="16"/>
                <w:szCs w:val="16"/>
                <w:lang w:val="en-US"/>
              </w:rPr>
            </w:pPr>
            <w:r w:rsidRPr="00E11D5A">
              <w:rPr>
                <w:rFonts w:cs="Calibri"/>
                <w:sz w:val="16"/>
                <w:szCs w:val="16"/>
                <w:lang w:val="en-US"/>
              </w:rPr>
              <w:t>DOPI-FED-PR-PAV-LP-043-2018</w:t>
            </w:r>
          </w:p>
        </w:tc>
        <w:tc>
          <w:tcPr>
            <w:tcW w:w="905" w:type="pct"/>
            <w:shd w:val="clear" w:color="auto" w:fill="auto"/>
            <w:vAlign w:val="center"/>
          </w:tcPr>
          <w:p w:rsidR="00E11D5A" w:rsidRPr="00E11D5A" w:rsidRDefault="00E11D5A" w:rsidP="00E11D5A">
            <w:pPr>
              <w:jc w:val="both"/>
              <w:rPr>
                <w:rFonts w:cs="Arial"/>
                <w:sz w:val="15"/>
                <w:szCs w:val="15"/>
              </w:rPr>
            </w:pPr>
            <w:r w:rsidRPr="00E11D5A">
              <w:rPr>
                <w:rFonts w:cs="Arial"/>
                <w:sz w:val="15"/>
                <w:szCs w:val="15"/>
              </w:rPr>
              <w:t>Construcción de la calle Arenales con concreto hidráulico entre la calle Oro y la calle Mica, en la colonia Arenales Tapatíos, municipio de Zapopan, Jalisco.</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$7,826,903.28</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$1,516,541.69</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$9,343,444.97</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6"/>
                <w:szCs w:val="16"/>
                <w:lang w:val="en-US"/>
              </w:rPr>
            </w:pPr>
            <w:r w:rsidRPr="00E11D5A">
              <w:rPr>
                <w:rFonts w:cs="Calibri"/>
                <w:sz w:val="16"/>
                <w:szCs w:val="16"/>
                <w:lang w:val="en-US"/>
              </w:rPr>
              <w:t>19.38%</w:t>
            </w:r>
          </w:p>
        </w:tc>
        <w:tc>
          <w:tcPr>
            <w:tcW w:w="1641" w:type="pct"/>
            <w:vAlign w:val="center"/>
          </w:tcPr>
          <w:p w:rsidR="00E11D5A" w:rsidRPr="00E11D5A" w:rsidRDefault="00E11D5A" w:rsidP="00E11D5A">
            <w:pPr>
              <w:jc w:val="both"/>
              <w:rPr>
                <w:rFonts w:cs="Arial"/>
                <w:sz w:val="15"/>
                <w:szCs w:val="15"/>
              </w:rPr>
            </w:pPr>
            <w:r w:rsidRPr="00E11D5A">
              <w:rPr>
                <w:rFonts w:cs="Arial"/>
                <w:sz w:val="15"/>
                <w:szCs w:val="15"/>
              </w:rPr>
              <w:t>Trabajos complementarios a la obra con el fin de generar una mayor seguridad al peatón y al conductor al circular por la vialidad, se consideró realizar la ampliación de aproches en las calles perpendiculares que conectan con esta vialidad, para así generar cruces seguros y ajustar cambios de nivel entre esta vía y dichas calles, así como la colocación de señalética vertical como complemento al señalamiento horizontal. Se consideró la colocación de arbolado para reforestar la calle.</w:t>
            </w:r>
          </w:p>
          <w:p w:rsidR="00E11D5A" w:rsidRPr="00E11D5A" w:rsidRDefault="00E11D5A" w:rsidP="00E11D5A">
            <w:pPr>
              <w:jc w:val="both"/>
              <w:rPr>
                <w:rFonts w:cs="Arial"/>
                <w:sz w:val="15"/>
                <w:szCs w:val="15"/>
              </w:rPr>
            </w:pPr>
          </w:p>
          <w:p w:rsidR="00E11D5A" w:rsidRPr="00E11D5A" w:rsidRDefault="00E11D5A" w:rsidP="00E11D5A">
            <w:pPr>
              <w:jc w:val="both"/>
              <w:rPr>
                <w:rFonts w:cs="Arial"/>
                <w:sz w:val="15"/>
                <w:szCs w:val="15"/>
              </w:rPr>
            </w:pPr>
            <w:r w:rsidRPr="00E11D5A">
              <w:rPr>
                <w:rFonts w:cs="Arial"/>
                <w:sz w:val="15"/>
                <w:szCs w:val="15"/>
              </w:rPr>
              <w:t>Los trabajos considerados en la ampliación de aproches consisten principalmente en: abertura de cajón de material tipo II, renivelación de pozos de visita, colocación de base hidráulica, pavimentación de concreto hidráulico, construcción de machuelos y banquetas con accesibilidad incluyente con bolardos, señalética horizontal y vertical, excavaciones de cepas para líneas de drenaje y agua potable, plantillas, colocación de tubería de 4” para agua potable, colocación de tubería de 12” para drenaje, pruebas para garantizar el buen funcionamiento de las líneas y rellenos de cepas.</w:t>
            </w:r>
          </w:p>
        </w:tc>
      </w:tr>
      <w:tr w:rsidR="00E11D5A" w:rsidRPr="00E11D5A" w:rsidTr="00434FEE">
        <w:trPr>
          <w:trHeight w:val="397"/>
        </w:trPr>
        <w:tc>
          <w:tcPr>
            <w:tcW w:w="492" w:type="pct"/>
            <w:shd w:val="clear" w:color="auto" w:fill="auto"/>
            <w:vAlign w:val="center"/>
          </w:tcPr>
          <w:p w:rsidR="00E11D5A" w:rsidRPr="00E11D5A" w:rsidRDefault="00E11D5A" w:rsidP="00E11D5A">
            <w:pPr>
              <w:jc w:val="center"/>
              <w:rPr>
                <w:rFonts w:cs="Calibri"/>
                <w:sz w:val="16"/>
                <w:szCs w:val="16"/>
                <w:lang w:val="en-US"/>
              </w:rPr>
            </w:pPr>
            <w:r w:rsidRPr="00E11D5A">
              <w:rPr>
                <w:rFonts w:cs="Calibri"/>
                <w:sz w:val="16"/>
                <w:szCs w:val="16"/>
                <w:lang w:val="en-US"/>
              </w:rPr>
              <w:lastRenderedPageBreak/>
              <w:t>DOPI-FED-PR-PAV-LP-044-2018</w:t>
            </w:r>
          </w:p>
        </w:tc>
        <w:tc>
          <w:tcPr>
            <w:tcW w:w="905" w:type="pct"/>
            <w:shd w:val="clear" w:color="auto" w:fill="auto"/>
            <w:vAlign w:val="center"/>
          </w:tcPr>
          <w:p w:rsidR="00E11D5A" w:rsidRPr="00E11D5A" w:rsidRDefault="00E11D5A" w:rsidP="00E11D5A">
            <w:pPr>
              <w:jc w:val="both"/>
              <w:rPr>
                <w:rFonts w:cs="Arial"/>
                <w:sz w:val="15"/>
                <w:szCs w:val="15"/>
              </w:rPr>
            </w:pPr>
            <w:r w:rsidRPr="00E11D5A">
              <w:rPr>
                <w:rFonts w:cs="Arial"/>
                <w:sz w:val="15"/>
                <w:szCs w:val="15"/>
              </w:rPr>
              <w:t xml:space="preserve">Construcción de la calle Guadalupe Victoria con concreto </w:t>
            </w:r>
            <w:proofErr w:type="gramStart"/>
            <w:r w:rsidRPr="00E11D5A">
              <w:rPr>
                <w:rFonts w:cs="Arial"/>
                <w:sz w:val="15"/>
                <w:szCs w:val="15"/>
              </w:rPr>
              <w:t>hidráulico</w:t>
            </w:r>
            <w:proofErr w:type="gramEnd"/>
            <w:r w:rsidRPr="00E11D5A">
              <w:rPr>
                <w:rFonts w:cs="Arial"/>
                <w:sz w:val="15"/>
                <w:szCs w:val="15"/>
              </w:rPr>
              <w:t xml:space="preserve"> entre la calle Juárez y 15 de Septiembre, en la colonia Santa María del Pueblito, municipio de Zapopan, Jalisco.</w:t>
            </w:r>
          </w:p>
        </w:tc>
        <w:tc>
          <w:tcPr>
            <w:tcW w:w="545" w:type="pct"/>
            <w:tcBorders>
              <w:top w:val="nil"/>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$8,616,632.81</w:t>
            </w:r>
          </w:p>
        </w:tc>
        <w:tc>
          <w:tcPr>
            <w:tcW w:w="544" w:type="pct"/>
            <w:tcBorders>
              <w:top w:val="nil"/>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$1.245.891.78</w:t>
            </w:r>
          </w:p>
        </w:tc>
        <w:tc>
          <w:tcPr>
            <w:tcW w:w="534" w:type="pct"/>
            <w:tcBorders>
              <w:top w:val="nil"/>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$9,862,524.59</w:t>
            </w:r>
          </w:p>
        </w:tc>
        <w:tc>
          <w:tcPr>
            <w:tcW w:w="338" w:type="pct"/>
            <w:tcBorders>
              <w:top w:val="nil"/>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6"/>
                <w:szCs w:val="16"/>
                <w:lang w:val="en-US"/>
              </w:rPr>
            </w:pPr>
            <w:r w:rsidRPr="00E11D5A">
              <w:rPr>
                <w:rFonts w:cs="Calibri"/>
                <w:sz w:val="16"/>
                <w:szCs w:val="16"/>
                <w:lang w:val="en-US"/>
              </w:rPr>
              <w:t>14.46%</w:t>
            </w:r>
          </w:p>
        </w:tc>
        <w:tc>
          <w:tcPr>
            <w:tcW w:w="1641" w:type="pct"/>
            <w:vAlign w:val="center"/>
          </w:tcPr>
          <w:p w:rsidR="00E11D5A" w:rsidRPr="00E11D5A" w:rsidRDefault="00E11D5A" w:rsidP="00E11D5A">
            <w:pPr>
              <w:jc w:val="both"/>
              <w:rPr>
                <w:rFonts w:cs="Arial"/>
                <w:sz w:val="15"/>
                <w:szCs w:val="15"/>
              </w:rPr>
            </w:pPr>
            <w:r w:rsidRPr="00E11D5A">
              <w:rPr>
                <w:rFonts w:cs="Arial"/>
                <w:sz w:val="15"/>
                <w:szCs w:val="15"/>
              </w:rPr>
              <w:t>Durante el proceso constructivo de la obra se llevó a cabo una revisión de manera conjunta con el Sistema Intermunicipal de los Servicios de Agua Potable y Alcantarillado (SIAPA), respecto al comportamiento de las aguas pluviales en la calle Guadalupe Victoria; del resultado de dicha revisión fue que se tomó la decisión de realizar la implementación de los pozos de absorción con la finalidad de disminuir la carga de los colectores pluviales de desalojo, en el que se conectará el colector a construir en esta obra, lo que garantizará un mejor desalojo de las aguas superficiales.</w:t>
            </w:r>
          </w:p>
          <w:p w:rsidR="00E11D5A" w:rsidRPr="00E11D5A" w:rsidRDefault="00E11D5A" w:rsidP="00E11D5A">
            <w:pPr>
              <w:jc w:val="both"/>
              <w:rPr>
                <w:rFonts w:cs="Arial"/>
                <w:sz w:val="15"/>
                <w:szCs w:val="15"/>
              </w:rPr>
            </w:pPr>
            <w:r w:rsidRPr="00E11D5A">
              <w:rPr>
                <w:rFonts w:cs="Arial"/>
                <w:sz w:val="15"/>
                <w:szCs w:val="15"/>
              </w:rPr>
              <w:t>Para la construcción de dichos pozos es necesario extender la longitud de la línea de conexión, por tal motivo se incrementarán los volúmenes establecidos en el catálogo de conceptos original.</w:t>
            </w:r>
          </w:p>
          <w:p w:rsidR="00E11D5A" w:rsidRPr="00E11D5A" w:rsidRDefault="00E11D5A" w:rsidP="00E11D5A">
            <w:pPr>
              <w:jc w:val="both"/>
              <w:rPr>
                <w:rFonts w:cs="Arial"/>
                <w:sz w:val="15"/>
                <w:szCs w:val="15"/>
              </w:rPr>
            </w:pPr>
            <w:r w:rsidRPr="00E11D5A">
              <w:rPr>
                <w:rFonts w:cs="Arial"/>
                <w:sz w:val="15"/>
                <w:szCs w:val="15"/>
              </w:rPr>
              <w:t>Los trabajos más representativos son: perforación y colocación de ademe en los pozos, excavaciones, colocación de tubería pluvial y rellenos de cepas.</w:t>
            </w:r>
          </w:p>
        </w:tc>
      </w:tr>
      <w:tr w:rsidR="00E11D5A" w:rsidRPr="00E11D5A" w:rsidTr="000C0A0B">
        <w:trPr>
          <w:trHeight w:val="5875"/>
        </w:trPr>
        <w:tc>
          <w:tcPr>
            <w:tcW w:w="492" w:type="pct"/>
            <w:shd w:val="clear" w:color="auto" w:fill="auto"/>
            <w:vAlign w:val="center"/>
          </w:tcPr>
          <w:p w:rsidR="00E11D5A" w:rsidRPr="00E11D5A" w:rsidRDefault="00E11D5A" w:rsidP="00E11D5A">
            <w:pPr>
              <w:jc w:val="center"/>
              <w:rPr>
                <w:rFonts w:cs="Calibri"/>
                <w:sz w:val="16"/>
                <w:szCs w:val="16"/>
                <w:lang w:val="en-US"/>
              </w:rPr>
            </w:pPr>
            <w:r w:rsidRPr="00E11D5A">
              <w:rPr>
                <w:rFonts w:cs="Calibri"/>
                <w:sz w:val="16"/>
                <w:szCs w:val="16"/>
                <w:lang w:val="en-US"/>
              </w:rPr>
              <w:t>DOPI-FED-PR-PAV-LP-045-2018</w:t>
            </w:r>
          </w:p>
        </w:tc>
        <w:tc>
          <w:tcPr>
            <w:tcW w:w="905" w:type="pct"/>
            <w:tcBorders>
              <w:right w:val="single" w:sz="4" w:space="0" w:color="auto"/>
            </w:tcBorders>
            <w:shd w:val="clear" w:color="auto" w:fill="auto"/>
            <w:vAlign w:val="center"/>
          </w:tcPr>
          <w:p w:rsidR="00E11D5A" w:rsidRPr="00E11D5A" w:rsidRDefault="00E11D5A" w:rsidP="00E11D5A">
            <w:pPr>
              <w:jc w:val="both"/>
              <w:rPr>
                <w:rFonts w:cs="Arial"/>
                <w:sz w:val="15"/>
                <w:szCs w:val="15"/>
              </w:rPr>
            </w:pPr>
            <w:r w:rsidRPr="00E11D5A">
              <w:rPr>
                <w:rFonts w:cs="Arial"/>
                <w:sz w:val="15"/>
                <w:szCs w:val="15"/>
              </w:rPr>
              <w:t xml:space="preserve">Construcción de calle López Cotilla con concreto hidráulico entre la calle Zaragoza y Avenida Vallarta, en la colonia </w:t>
            </w:r>
            <w:proofErr w:type="spellStart"/>
            <w:r w:rsidRPr="00E11D5A">
              <w:rPr>
                <w:rFonts w:cs="Arial"/>
                <w:sz w:val="15"/>
                <w:szCs w:val="15"/>
              </w:rPr>
              <w:t>Jocotán</w:t>
            </w:r>
            <w:proofErr w:type="spellEnd"/>
            <w:r w:rsidRPr="00E11D5A">
              <w:rPr>
                <w:rFonts w:cs="Arial"/>
                <w:sz w:val="15"/>
                <w:szCs w:val="15"/>
              </w:rPr>
              <w:t>, municipio de Zapopan, Jalisco.</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$5,335,680.71</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$757,466.61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$6,093,147.32</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6"/>
                <w:szCs w:val="16"/>
                <w:lang w:val="en-US"/>
              </w:rPr>
            </w:pPr>
            <w:r w:rsidRPr="00E11D5A">
              <w:rPr>
                <w:rFonts w:cs="Calibri"/>
                <w:sz w:val="16"/>
                <w:szCs w:val="16"/>
                <w:lang w:val="en-US"/>
              </w:rPr>
              <w:t>14.20%</w:t>
            </w:r>
          </w:p>
        </w:tc>
        <w:tc>
          <w:tcPr>
            <w:tcW w:w="1641" w:type="pct"/>
            <w:tcBorders>
              <w:left w:val="single" w:sz="4" w:space="0" w:color="auto"/>
            </w:tcBorders>
            <w:vAlign w:val="center"/>
          </w:tcPr>
          <w:p w:rsidR="00E11D5A" w:rsidRPr="00E11D5A" w:rsidRDefault="00E11D5A" w:rsidP="00E11D5A">
            <w:pPr>
              <w:jc w:val="both"/>
              <w:rPr>
                <w:rFonts w:cs="Arial"/>
                <w:sz w:val="15"/>
                <w:szCs w:val="15"/>
              </w:rPr>
            </w:pPr>
            <w:r w:rsidRPr="00E11D5A">
              <w:rPr>
                <w:rFonts w:cs="Arial"/>
                <w:sz w:val="15"/>
                <w:szCs w:val="15"/>
              </w:rPr>
              <w:t xml:space="preserve">Trabajos complementarios para dar protección a la estructura del pavimento que se construye en esta etapa, se realizará la ampliación de los aproches en las calles perpendiculares a la vialidad en cuestión, para liberar el paso de los vehículos que transitan por la zona y disminuir las afectaciones, también será necesario considerar concretos con </w:t>
            </w:r>
            <w:proofErr w:type="spellStart"/>
            <w:r w:rsidRPr="00E11D5A">
              <w:rPr>
                <w:rFonts w:cs="Arial"/>
                <w:sz w:val="15"/>
                <w:szCs w:val="15"/>
              </w:rPr>
              <w:t>acelerantes</w:t>
            </w:r>
            <w:proofErr w:type="spellEnd"/>
            <w:r w:rsidRPr="00E11D5A">
              <w:rPr>
                <w:rFonts w:cs="Arial"/>
                <w:sz w:val="15"/>
                <w:szCs w:val="15"/>
              </w:rPr>
              <w:t xml:space="preserve"> de resistencia rápida, aunado a esto, (en lo que corresponde a los aproches) es necesario realizar trabajos de modernización de las líneas de drenaje y agua potable que se encontraban obsoletas, lo anterior avalado por la Dirección de Gestión Integral de Agua y Drenaje del Municipio de Zapopan, para en un futuro evitar demoler las losas de concreto antes mencionadas. </w:t>
            </w:r>
          </w:p>
          <w:p w:rsidR="00E11D5A" w:rsidRPr="00E11D5A" w:rsidRDefault="00E11D5A" w:rsidP="00E11D5A">
            <w:pPr>
              <w:jc w:val="both"/>
              <w:rPr>
                <w:rFonts w:cs="Arial"/>
                <w:sz w:val="15"/>
                <w:szCs w:val="15"/>
              </w:rPr>
            </w:pPr>
          </w:p>
          <w:p w:rsidR="00E11D5A" w:rsidRPr="00E11D5A" w:rsidRDefault="00E11D5A" w:rsidP="00E11D5A">
            <w:pPr>
              <w:jc w:val="both"/>
              <w:rPr>
                <w:rFonts w:cs="Arial"/>
                <w:sz w:val="15"/>
                <w:szCs w:val="15"/>
              </w:rPr>
            </w:pPr>
            <w:r w:rsidRPr="00E11D5A">
              <w:rPr>
                <w:rFonts w:cs="Arial"/>
                <w:sz w:val="15"/>
                <w:szCs w:val="15"/>
              </w:rPr>
              <w:t>Los trabajos consisten principalmente en: abertura de cajón de material tipo II, renivelación de pozos de visita, colocación de base hidráulica, pavimentación de concreto hidráulico, construcción de machuelos y banquetas con accesibilidad incluyente con bolardos, señalética horizontal, excavaciones de cepas para líneas de drenaje y agua potable, plantillas, colocación de tubería para agua potable y drenaje, pruebas para garantizar el buen funcionamiento de las líneas y rellenos de cepas.</w:t>
            </w:r>
          </w:p>
        </w:tc>
      </w:tr>
      <w:tr w:rsidR="00E11D5A" w:rsidRPr="00E11D5A" w:rsidTr="00434FEE">
        <w:trPr>
          <w:trHeight w:val="397"/>
        </w:trPr>
        <w:tc>
          <w:tcPr>
            <w:tcW w:w="492" w:type="pct"/>
            <w:shd w:val="clear" w:color="auto" w:fill="auto"/>
            <w:vAlign w:val="center"/>
          </w:tcPr>
          <w:p w:rsidR="00ED6E12" w:rsidRPr="008E234D" w:rsidRDefault="00ED6E12" w:rsidP="00E11D5A">
            <w:pPr>
              <w:jc w:val="center"/>
              <w:rPr>
                <w:rFonts w:cs="Calibri"/>
                <w:sz w:val="16"/>
                <w:szCs w:val="16"/>
              </w:rPr>
            </w:pPr>
          </w:p>
          <w:p w:rsidR="00E11D5A" w:rsidRPr="00E11D5A" w:rsidRDefault="00E11D5A" w:rsidP="00E11D5A">
            <w:pPr>
              <w:jc w:val="center"/>
              <w:rPr>
                <w:rFonts w:cs="Calibri"/>
                <w:sz w:val="16"/>
                <w:szCs w:val="16"/>
                <w:lang w:val="en-US"/>
              </w:rPr>
            </w:pPr>
            <w:r w:rsidRPr="00E11D5A">
              <w:rPr>
                <w:rFonts w:cs="Calibri"/>
                <w:sz w:val="16"/>
                <w:szCs w:val="16"/>
                <w:lang w:val="en-US"/>
              </w:rPr>
              <w:t>DOPI-FED-PR-PAV-LP-046-2018</w:t>
            </w:r>
          </w:p>
        </w:tc>
        <w:tc>
          <w:tcPr>
            <w:tcW w:w="905" w:type="pct"/>
            <w:shd w:val="clear" w:color="auto" w:fill="auto"/>
            <w:vAlign w:val="center"/>
          </w:tcPr>
          <w:p w:rsidR="00E11D5A" w:rsidRPr="00E11D5A" w:rsidRDefault="00E11D5A" w:rsidP="00E11D5A">
            <w:pPr>
              <w:jc w:val="both"/>
              <w:rPr>
                <w:rFonts w:cs="Arial"/>
                <w:sz w:val="15"/>
                <w:szCs w:val="15"/>
              </w:rPr>
            </w:pPr>
            <w:r w:rsidRPr="00E11D5A">
              <w:rPr>
                <w:rFonts w:cs="Arial"/>
                <w:sz w:val="15"/>
                <w:szCs w:val="15"/>
              </w:rPr>
              <w:t>Construcción de la calle Puerto Manzanillo con concreto hidráulico entre la calle Puerto México y Av. Las Torres, en la colonia Miramar, municipio de Zapopan, Jalisco.</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$8,175,270.79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$1,687,253.80</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$9,862,524.59</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6"/>
                <w:szCs w:val="16"/>
                <w:lang w:val="en-US"/>
              </w:rPr>
            </w:pPr>
            <w:r w:rsidRPr="00E11D5A">
              <w:rPr>
                <w:rFonts w:cs="Calibri"/>
                <w:sz w:val="16"/>
                <w:szCs w:val="16"/>
                <w:lang w:val="en-US"/>
              </w:rPr>
              <w:t>20.64%</w:t>
            </w:r>
          </w:p>
        </w:tc>
        <w:tc>
          <w:tcPr>
            <w:tcW w:w="1641" w:type="pct"/>
            <w:vAlign w:val="center"/>
          </w:tcPr>
          <w:p w:rsidR="00E11D5A" w:rsidRPr="00E11D5A" w:rsidRDefault="00E11D5A" w:rsidP="00E11D5A">
            <w:pPr>
              <w:jc w:val="both"/>
              <w:rPr>
                <w:rFonts w:cs="Arial"/>
                <w:sz w:val="15"/>
                <w:szCs w:val="15"/>
              </w:rPr>
            </w:pPr>
            <w:r w:rsidRPr="00E11D5A">
              <w:rPr>
                <w:rFonts w:cs="Arial"/>
                <w:sz w:val="15"/>
                <w:szCs w:val="15"/>
              </w:rPr>
              <w:t>Se realizaron trabajos no contemplados en el proyecto de obra original, dado que se encontró una línea de agua pluvial a una profundidad muy superficial que impedía aperturar cajón para alojar la estructura del pavimento, lo que obligó a colocar una capa de relleno fluido que sustituyera la capa de base hidráulica y su vez protegiera la tubería.</w:t>
            </w:r>
          </w:p>
          <w:p w:rsidR="00E11D5A" w:rsidRPr="00E11D5A" w:rsidRDefault="00E11D5A" w:rsidP="00E11D5A">
            <w:pPr>
              <w:jc w:val="both"/>
              <w:rPr>
                <w:rFonts w:cs="Arial"/>
                <w:sz w:val="15"/>
                <w:szCs w:val="15"/>
              </w:rPr>
            </w:pPr>
          </w:p>
          <w:p w:rsidR="00E11D5A" w:rsidRPr="00E11D5A" w:rsidRDefault="00E11D5A" w:rsidP="00E11D5A">
            <w:pPr>
              <w:jc w:val="both"/>
              <w:rPr>
                <w:rFonts w:cs="Arial"/>
                <w:sz w:val="15"/>
                <w:szCs w:val="15"/>
              </w:rPr>
            </w:pPr>
            <w:r w:rsidRPr="00E11D5A">
              <w:rPr>
                <w:rFonts w:cs="Arial"/>
                <w:sz w:val="15"/>
                <w:szCs w:val="15"/>
              </w:rPr>
              <w:t>Trabajos complementarios a la obra con el fin de generar una mayor seguridad al peatón y al conductor al circular por la vialidad, por lo que se consideró el realizar la ampliación de aproches en las calles perpendiculares que conectan con esta vialidad, para así generar cruces seguros y ajustar cambios de nivel entre esta vía y dichas calles, así como la colocación de señalética vertical como complemento al señalamiento horizontal.</w:t>
            </w:r>
          </w:p>
          <w:p w:rsidR="00E11D5A" w:rsidRPr="00E11D5A" w:rsidRDefault="00E11D5A" w:rsidP="00E11D5A">
            <w:pPr>
              <w:jc w:val="both"/>
              <w:rPr>
                <w:rFonts w:cs="Arial"/>
                <w:sz w:val="15"/>
                <w:szCs w:val="15"/>
              </w:rPr>
            </w:pPr>
            <w:r w:rsidRPr="00E11D5A">
              <w:rPr>
                <w:rFonts w:cs="Arial"/>
                <w:sz w:val="15"/>
                <w:szCs w:val="15"/>
              </w:rPr>
              <w:t>Colocación de arbolado para reforestar la calle.</w:t>
            </w:r>
          </w:p>
          <w:p w:rsidR="00E11D5A" w:rsidRPr="00E11D5A" w:rsidRDefault="00E11D5A" w:rsidP="00E11D5A">
            <w:pPr>
              <w:jc w:val="both"/>
              <w:rPr>
                <w:rFonts w:cs="Arial"/>
                <w:sz w:val="15"/>
                <w:szCs w:val="15"/>
              </w:rPr>
            </w:pPr>
          </w:p>
          <w:p w:rsidR="00E11D5A" w:rsidRPr="00E11D5A" w:rsidRDefault="00E11D5A" w:rsidP="00E11D5A">
            <w:pPr>
              <w:jc w:val="both"/>
              <w:rPr>
                <w:rFonts w:cs="Arial"/>
                <w:sz w:val="15"/>
                <w:szCs w:val="15"/>
              </w:rPr>
            </w:pPr>
            <w:r w:rsidRPr="00E11D5A">
              <w:rPr>
                <w:rFonts w:cs="Arial"/>
                <w:sz w:val="15"/>
                <w:szCs w:val="15"/>
              </w:rPr>
              <w:t>Los trabajos considerados en la ampliación de aproches consisten principalmente en: abertura de cajón de material tipo II, renivelación de pozos de visita, colocación de base hidráulica, pavimentación de concreto hidráulico, construcción de machuelos y banquetas con accesibilidad incluyente con bolardos, señalética horizontal y vertical, excavaciones de cepas para líneas de drenaje y agua potable, plantillas, colocación de tubería de 4” para agua potable, colocación de tubería de 12” para drenaje, pruebas para garantizar el buen funcionamiento de las líneas y rellenos de cepas.</w:t>
            </w:r>
          </w:p>
        </w:tc>
      </w:tr>
      <w:tr w:rsidR="00E11D5A" w:rsidRPr="00E11D5A" w:rsidTr="00434FEE">
        <w:trPr>
          <w:trHeight w:val="397"/>
        </w:trPr>
        <w:tc>
          <w:tcPr>
            <w:tcW w:w="492" w:type="pct"/>
            <w:shd w:val="clear" w:color="auto" w:fill="auto"/>
            <w:vAlign w:val="center"/>
          </w:tcPr>
          <w:p w:rsidR="00E11D5A" w:rsidRPr="00E11D5A" w:rsidRDefault="00E11D5A" w:rsidP="00E11D5A">
            <w:pPr>
              <w:jc w:val="center"/>
              <w:rPr>
                <w:rFonts w:cs="Calibri"/>
                <w:sz w:val="16"/>
                <w:szCs w:val="16"/>
                <w:lang w:val="en-US"/>
              </w:rPr>
            </w:pPr>
            <w:r w:rsidRPr="00E11D5A">
              <w:rPr>
                <w:rFonts w:cs="Calibri"/>
                <w:sz w:val="16"/>
                <w:szCs w:val="16"/>
                <w:lang w:val="en-US"/>
              </w:rPr>
              <w:t>DOPI-FED-PR-PAV-LP-047-2018</w:t>
            </w:r>
          </w:p>
        </w:tc>
        <w:tc>
          <w:tcPr>
            <w:tcW w:w="905" w:type="pct"/>
            <w:tcBorders>
              <w:right w:val="single" w:sz="4" w:space="0" w:color="auto"/>
            </w:tcBorders>
            <w:shd w:val="clear" w:color="auto" w:fill="auto"/>
            <w:vAlign w:val="center"/>
          </w:tcPr>
          <w:p w:rsidR="00E11D5A" w:rsidRPr="00E11D5A" w:rsidRDefault="00E11D5A" w:rsidP="00E11D5A">
            <w:pPr>
              <w:jc w:val="both"/>
              <w:rPr>
                <w:rFonts w:cs="Arial"/>
                <w:sz w:val="15"/>
                <w:szCs w:val="15"/>
              </w:rPr>
            </w:pPr>
            <w:r w:rsidRPr="00E11D5A">
              <w:rPr>
                <w:rFonts w:cs="Arial"/>
                <w:sz w:val="15"/>
                <w:szCs w:val="15"/>
              </w:rPr>
              <w:t xml:space="preserve">Construcción de la calle Ramón Corona con concreto hidráulico entre la calle Manuel M. Diéguez y López Cotilla, en la colonia </w:t>
            </w:r>
            <w:proofErr w:type="spellStart"/>
            <w:r w:rsidRPr="00E11D5A">
              <w:rPr>
                <w:rFonts w:cs="Arial"/>
                <w:sz w:val="15"/>
                <w:szCs w:val="15"/>
              </w:rPr>
              <w:t>Jocotán</w:t>
            </w:r>
            <w:proofErr w:type="spellEnd"/>
            <w:r w:rsidRPr="00E11D5A">
              <w:rPr>
                <w:rFonts w:cs="Arial"/>
                <w:sz w:val="15"/>
                <w:szCs w:val="15"/>
              </w:rPr>
              <w:t>, municipio de Zapopan, Jalisco.</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$3,193,802.75</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$575,575.51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$3,769,378.26</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6"/>
                <w:szCs w:val="16"/>
                <w:lang w:val="en-US"/>
              </w:rPr>
            </w:pPr>
            <w:r w:rsidRPr="00E11D5A">
              <w:rPr>
                <w:rFonts w:cs="Calibri"/>
                <w:sz w:val="16"/>
                <w:szCs w:val="16"/>
                <w:lang w:val="en-US"/>
              </w:rPr>
              <w:t>18.02%</w:t>
            </w:r>
          </w:p>
        </w:tc>
        <w:tc>
          <w:tcPr>
            <w:tcW w:w="1641" w:type="pct"/>
            <w:tcBorders>
              <w:left w:val="single" w:sz="4" w:space="0" w:color="auto"/>
            </w:tcBorders>
            <w:vAlign w:val="center"/>
          </w:tcPr>
          <w:p w:rsidR="00E11D5A" w:rsidRPr="00E11D5A" w:rsidRDefault="00E11D5A" w:rsidP="00E11D5A">
            <w:pPr>
              <w:jc w:val="both"/>
              <w:rPr>
                <w:rFonts w:cs="Arial"/>
                <w:sz w:val="15"/>
                <w:szCs w:val="15"/>
              </w:rPr>
            </w:pPr>
            <w:r w:rsidRPr="00E11D5A">
              <w:rPr>
                <w:rFonts w:cs="Arial"/>
                <w:sz w:val="15"/>
                <w:szCs w:val="15"/>
              </w:rPr>
              <w:t>Trabajos complementarios a la obra con el fin de generar una mayor seguridad al peatón y al conductor al circular por la vialidad, se consideró realizar la ampliación de aproches en las calles perpendiculares que conectan con esta vialidad, para así generar cruces seguros y ajustar cambios de nivel entre esta vía y dichas calles, así como la colocación de señalética vertical como complemento al señalamiento horizontal. Se consideró la colocación de arbolado para reforestar la calle.</w:t>
            </w:r>
          </w:p>
          <w:p w:rsidR="00E11D5A" w:rsidRPr="00E11D5A" w:rsidRDefault="00E11D5A" w:rsidP="00E11D5A">
            <w:pPr>
              <w:jc w:val="both"/>
              <w:rPr>
                <w:rFonts w:cs="Arial"/>
                <w:sz w:val="15"/>
                <w:szCs w:val="15"/>
              </w:rPr>
            </w:pPr>
          </w:p>
          <w:p w:rsidR="00E11D5A" w:rsidRPr="00E11D5A" w:rsidRDefault="00E11D5A" w:rsidP="00E11D5A">
            <w:pPr>
              <w:jc w:val="both"/>
              <w:rPr>
                <w:rFonts w:cs="Arial"/>
                <w:sz w:val="15"/>
                <w:szCs w:val="15"/>
              </w:rPr>
            </w:pPr>
            <w:r w:rsidRPr="00E11D5A">
              <w:rPr>
                <w:rFonts w:cs="Arial"/>
                <w:sz w:val="15"/>
                <w:szCs w:val="15"/>
              </w:rPr>
              <w:t>Los trabajos considerados en la ampliación de aproches consisten principalmente en: abertura de cajón de material tipo II, renivelación de pozos de visita, colocación de base hidráulica, pavimentación de concreto hidráulico, construcción de machuelos y banquetas con accesibilidad incluyente con bolardos, señalética horizontal y vertical, excavaciones de cepas para líneas de drenaje y agua potable, plantillas, colocación de tubería de 4” para agua potable, colocación de tubería de 12” para drenaje, pruebas para garantizar el buen funcionamiento de las líneas y rellenos de cepas.</w:t>
            </w:r>
          </w:p>
        </w:tc>
      </w:tr>
      <w:tr w:rsidR="00E11D5A" w:rsidRPr="00E11D5A" w:rsidTr="000C0A0B">
        <w:trPr>
          <w:trHeight w:val="2546"/>
        </w:trPr>
        <w:tc>
          <w:tcPr>
            <w:tcW w:w="492" w:type="pct"/>
            <w:shd w:val="clear" w:color="auto" w:fill="auto"/>
            <w:vAlign w:val="center"/>
          </w:tcPr>
          <w:p w:rsidR="00E11D5A" w:rsidRPr="00E11D5A" w:rsidRDefault="00E11D5A" w:rsidP="00E11D5A">
            <w:pPr>
              <w:jc w:val="center"/>
              <w:rPr>
                <w:rFonts w:cs="Calibri"/>
                <w:sz w:val="16"/>
                <w:szCs w:val="16"/>
                <w:lang w:val="en-US"/>
              </w:rPr>
            </w:pPr>
            <w:r w:rsidRPr="00E11D5A">
              <w:rPr>
                <w:rFonts w:cs="Calibri"/>
                <w:sz w:val="16"/>
                <w:szCs w:val="16"/>
                <w:lang w:val="en-US"/>
              </w:rPr>
              <w:lastRenderedPageBreak/>
              <w:t>DOPI-FED-PR-PAV-LP-048-2018</w:t>
            </w:r>
          </w:p>
        </w:tc>
        <w:tc>
          <w:tcPr>
            <w:tcW w:w="905" w:type="pct"/>
            <w:shd w:val="clear" w:color="auto" w:fill="auto"/>
            <w:vAlign w:val="center"/>
          </w:tcPr>
          <w:p w:rsidR="00E11D5A" w:rsidRPr="00E11D5A" w:rsidRDefault="00E11D5A" w:rsidP="00E11D5A">
            <w:pPr>
              <w:jc w:val="both"/>
              <w:rPr>
                <w:rFonts w:cs="Arial"/>
                <w:sz w:val="15"/>
                <w:szCs w:val="15"/>
              </w:rPr>
            </w:pPr>
            <w:r w:rsidRPr="00E11D5A">
              <w:rPr>
                <w:rFonts w:cs="Arial"/>
                <w:sz w:val="15"/>
                <w:szCs w:val="15"/>
              </w:rPr>
              <w:t>Construcción de calle Calzada Norte con empedrado tradicional y huellas de concreto hidráulico entre la calle Calzada Central y calle Calzada de Los Álamos, en la colonia Ciudad Granja, municipio de Zapopan, Jalisco.</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$8,453,090.66</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$1,436,909.34</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$9,890,000.00</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6"/>
                <w:szCs w:val="16"/>
                <w:lang w:val="en-US"/>
              </w:rPr>
            </w:pPr>
            <w:r w:rsidRPr="00E11D5A">
              <w:rPr>
                <w:rFonts w:cs="Calibri"/>
                <w:sz w:val="16"/>
                <w:szCs w:val="16"/>
                <w:lang w:val="en-US"/>
              </w:rPr>
              <w:t>17.00%</w:t>
            </w:r>
          </w:p>
        </w:tc>
        <w:tc>
          <w:tcPr>
            <w:tcW w:w="1641" w:type="pct"/>
            <w:vAlign w:val="center"/>
          </w:tcPr>
          <w:p w:rsidR="00E11D5A" w:rsidRPr="00E11D5A" w:rsidRDefault="00E11D5A" w:rsidP="00E11D5A">
            <w:pPr>
              <w:jc w:val="both"/>
              <w:rPr>
                <w:rFonts w:cs="Arial"/>
                <w:sz w:val="15"/>
                <w:szCs w:val="15"/>
              </w:rPr>
            </w:pPr>
            <w:r w:rsidRPr="00E11D5A">
              <w:rPr>
                <w:rFonts w:cs="Arial"/>
                <w:sz w:val="15"/>
                <w:szCs w:val="15"/>
              </w:rPr>
              <w:t>Trabajos complementarios a la obra con el fin de generar una mayor seguridad al peatón y al conductor al circular por la vialidad, se consideró realizar la ampliación de aproches en las calles perpendiculares que conectan con esta vialidad, para así generar cruces seguros y ajustar cambios de nivel entre esta vía y dichas calles, así como la colocación de señalética vertical como complemento al señalamiento horizontal. Se consideró la colocación de arbolado para reforestar la calle.</w:t>
            </w:r>
          </w:p>
          <w:p w:rsidR="00E11D5A" w:rsidRPr="00E11D5A" w:rsidRDefault="00E11D5A" w:rsidP="00E11D5A">
            <w:pPr>
              <w:jc w:val="both"/>
              <w:rPr>
                <w:rFonts w:cs="Arial"/>
                <w:sz w:val="15"/>
                <w:szCs w:val="15"/>
              </w:rPr>
            </w:pPr>
          </w:p>
          <w:p w:rsidR="00E11D5A" w:rsidRPr="00E11D5A" w:rsidRDefault="00E11D5A" w:rsidP="00E11D5A">
            <w:pPr>
              <w:jc w:val="both"/>
              <w:rPr>
                <w:rFonts w:cs="Arial"/>
                <w:sz w:val="15"/>
                <w:szCs w:val="15"/>
              </w:rPr>
            </w:pPr>
            <w:r w:rsidRPr="00E11D5A">
              <w:rPr>
                <w:rFonts w:cs="Arial"/>
                <w:sz w:val="15"/>
                <w:szCs w:val="15"/>
              </w:rPr>
              <w:t>Los trabajos considerados en la ampliación de aproches consisten principalmente en: abertura de cajón de material tipo II, renivelación de pozos de visita, colocación de base hidráulica, pavimentación de concreto hidráulico, construcción de machuelos y banquetas con accesibilidad incluyente con bolardos, señalética horizontal y vertical, excavaciones de cepas para líneas de drenaje y agua potable, plantillas, colocación de tubería de 4” para agua potable, colocación de tubería de 12” para drenaje, pruebas para garantizar el buen funcionamiento de las líneas y rellenos de cepas.</w:t>
            </w:r>
          </w:p>
        </w:tc>
      </w:tr>
      <w:tr w:rsidR="00E11D5A" w:rsidRPr="00E11D5A" w:rsidTr="00434FEE">
        <w:trPr>
          <w:trHeight w:val="397"/>
        </w:trPr>
        <w:tc>
          <w:tcPr>
            <w:tcW w:w="492" w:type="pct"/>
            <w:shd w:val="clear" w:color="auto" w:fill="auto"/>
            <w:vAlign w:val="center"/>
          </w:tcPr>
          <w:p w:rsidR="00E11D5A" w:rsidRPr="00E11D5A" w:rsidRDefault="00E11D5A" w:rsidP="00E11D5A">
            <w:pPr>
              <w:jc w:val="center"/>
              <w:rPr>
                <w:rFonts w:cs="Calibri"/>
                <w:sz w:val="16"/>
                <w:szCs w:val="16"/>
                <w:lang w:val="en-US"/>
              </w:rPr>
            </w:pPr>
            <w:r w:rsidRPr="00E11D5A">
              <w:rPr>
                <w:rFonts w:cs="Calibri"/>
                <w:sz w:val="16"/>
                <w:szCs w:val="16"/>
                <w:lang w:val="en-US"/>
              </w:rPr>
              <w:t>DOPI-FED-PR-PAV-CI-102-2018</w:t>
            </w:r>
          </w:p>
        </w:tc>
        <w:tc>
          <w:tcPr>
            <w:tcW w:w="905" w:type="pct"/>
            <w:tcBorders>
              <w:right w:val="single" w:sz="4" w:space="0" w:color="auto"/>
            </w:tcBorders>
            <w:shd w:val="clear" w:color="auto" w:fill="auto"/>
            <w:vAlign w:val="center"/>
          </w:tcPr>
          <w:p w:rsidR="00E11D5A" w:rsidRPr="00E11D5A" w:rsidRDefault="00E11D5A" w:rsidP="00E11D5A">
            <w:pPr>
              <w:jc w:val="both"/>
              <w:rPr>
                <w:rFonts w:cs="Arial"/>
                <w:sz w:val="15"/>
                <w:szCs w:val="15"/>
              </w:rPr>
            </w:pPr>
            <w:r w:rsidRPr="00E11D5A">
              <w:rPr>
                <w:rFonts w:cs="Arial"/>
                <w:sz w:val="15"/>
                <w:szCs w:val="15"/>
              </w:rPr>
              <w:t xml:space="preserve">Construcción de la calle 5 de Mayo con concreto </w:t>
            </w:r>
            <w:proofErr w:type="gramStart"/>
            <w:r w:rsidRPr="00E11D5A">
              <w:rPr>
                <w:rFonts w:cs="Arial"/>
                <w:sz w:val="15"/>
                <w:szCs w:val="15"/>
              </w:rPr>
              <w:t>hidráulico</w:t>
            </w:r>
            <w:proofErr w:type="gramEnd"/>
            <w:r w:rsidRPr="00E11D5A">
              <w:rPr>
                <w:rFonts w:cs="Arial"/>
                <w:sz w:val="15"/>
                <w:szCs w:val="15"/>
              </w:rPr>
              <w:t xml:space="preserve"> entre la calle Juárez y Francisco I. Madero, en la colonia Santa Ana Tepetitlán, municipio de Zapopan, Jalisco.</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$4,428,844.19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$324,116.73</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5"/>
                <w:szCs w:val="15"/>
                <w:lang w:val="en-US"/>
              </w:rPr>
            </w:pPr>
            <w:r w:rsidRPr="00E11D5A">
              <w:rPr>
                <w:rFonts w:cs="Calibri"/>
                <w:sz w:val="15"/>
                <w:szCs w:val="15"/>
                <w:lang w:val="en-US"/>
              </w:rPr>
              <w:t>$4,752,960.92</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E11D5A" w:rsidRPr="00E11D5A" w:rsidRDefault="00E11D5A" w:rsidP="00E11D5A">
            <w:pPr>
              <w:jc w:val="center"/>
              <w:rPr>
                <w:rFonts w:cs="Calibri"/>
                <w:sz w:val="16"/>
                <w:szCs w:val="16"/>
                <w:lang w:val="en-US"/>
              </w:rPr>
            </w:pPr>
            <w:r w:rsidRPr="00E11D5A">
              <w:rPr>
                <w:rFonts w:cs="Calibri"/>
                <w:sz w:val="16"/>
                <w:szCs w:val="16"/>
                <w:lang w:val="en-US"/>
              </w:rPr>
              <w:t>7.32%</w:t>
            </w:r>
          </w:p>
        </w:tc>
        <w:tc>
          <w:tcPr>
            <w:tcW w:w="1641" w:type="pct"/>
            <w:tcBorders>
              <w:left w:val="single" w:sz="4" w:space="0" w:color="auto"/>
            </w:tcBorders>
            <w:vAlign w:val="center"/>
          </w:tcPr>
          <w:p w:rsidR="00E11D5A" w:rsidRPr="00E11D5A" w:rsidRDefault="00E11D5A" w:rsidP="00E11D5A">
            <w:pPr>
              <w:jc w:val="both"/>
              <w:rPr>
                <w:rFonts w:cs="Arial"/>
                <w:sz w:val="15"/>
                <w:szCs w:val="15"/>
              </w:rPr>
            </w:pPr>
            <w:r w:rsidRPr="00E11D5A">
              <w:rPr>
                <w:rFonts w:cs="Arial"/>
                <w:sz w:val="15"/>
                <w:szCs w:val="15"/>
              </w:rPr>
              <w:t xml:space="preserve">Trabajos complementarios con el fin de dar protección al pavimento, se realizará la ampliación de los aproches en las calles perpendiculares a la vialidad en cuestión, para liberar el paso de los vehículos que transitan por la zona y disminuir las afectaciones, también será necesario considerar concretos con </w:t>
            </w:r>
            <w:proofErr w:type="spellStart"/>
            <w:r w:rsidRPr="00E11D5A">
              <w:rPr>
                <w:rFonts w:cs="Arial"/>
                <w:sz w:val="15"/>
                <w:szCs w:val="15"/>
              </w:rPr>
              <w:t>acelerantes</w:t>
            </w:r>
            <w:proofErr w:type="spellEnd"/>
            <w:r w:rsidRPr="00E11D5A">
              <w:rPr>
                <w:rFonts w:cs="Arial"/>
                <w:sz w:val="15"/>
                <w:szCs w:val="15"/>
              </w:rPr>
              <w:t xml:space="preserve"> de resistencia rápida garantizando así el fraguado del concreto; aunado a esto, (en lo que corresponde a los aproches) es necesario realizar trabajos de modernización de las líneas de drenaje y agua potable que se encontraban obsoletas, ya que son líneas existentes con una vida de más de 20 años, lo anterior avalado por el Sistema Intermunicipal de los Servicios de Agua Potable y Alcantarillado (SIAPA), para en un futuro evitar demoler las losas de concreto antes mencionadas. </w:t>
            </w:r>
          </w:p>
          <w:p w:rsidR="00E11D5A" w:rsidRPr="00E11D5A" w:rsidRDefault="00E11D5A" w:rsidP="00E11D5A">
            <w:pPr>
              <w:jc w:val="both"/>
              <w:rPr>
                <w:rFonts w:cs="Arial"/>
                <w:sz w:val="15"/>
                <w:szCs w:val="15"/>
              </w:rPr>
            </w:pPr>
          </w:p>
          <w:p w:rsidR="00E11D5A" w:rsidRPr="00E11D5A" w:rsidRDefault="00E11D5A" w:rsidP="00E11D5A">
            <w:pPr>
              <w:jc w:val="both"/>
              <w:rPr>
                <w:rFonts w:cs="Arial"/>
                <w:sz w:val="15"/>
                <w:szCs w:val="15"/>
              </w:rPr>
            </w:pPr>
            <w:r w:rsidRPr="00E11D5A">
              <w:rPr>
                <w:rFonts w:cs="Arial"/>
                <w:sz w:val="15"/>
                <w:szCs w:val="15"/>
              </w:rPr>
              <w:t>Los trabajos consisten principalmente en: abertura de cajón de material tipo II, renivelación de pozos de visita, colocación de base hidráulica, pavimentación de concreto hidráulico, construcción de machuelos y banquetas con accesibilidad incluyente con bolardos, señalética horizontal, excavaciones de cepas para líneas de drenaje y agua potable, plantillas, colocación de tubería de 4” para agua potable, colocación de tubería de 18” para drenaje, pruebas para garantizar el buen funcionamiento de las líneas y rellenos de cepas.</w:t>
            </w:r>
          </w:p>
        </w:tc>
      </w:tr>
    </w:tbl>
    <w:p w:rsidR="00434FEE" w:rsidRPr="00434FEE" w:rsidRDefault="00434FEE" w:rsidP="0088748E">
      <w:pPr>
        <w:ind w:left="284"/>
        <w:jc w:val="both"/>
        <w:rPr>
          <w:rFonts w:ascii="Calibri" w:hAnsi="Calibri" w:cs="Calibri Light"/>
          <w:b/>
          <w:sz w:val="20"/>
          <w:szCs w:val="18"/>
          <w:lang w:val="es-ES_tradnl"/>
        </w:rPr>
      </w:pPr>
    </w:p>
    <w:p w:rsidR="000C0A0B" w:rsidRDefault="000C0A0B" w:rsidP="00E11D5A">
      <w:pPr>
        <w:ind w:left="284"/>
        <w:jc w:val="center"/>
        <w:rPr>
          <w:rFonts w:ascii="Calibri" w:hAnsi="Calibri" w:cs="Calibri Light"/>
          <w:b/>
          <w:sz w:val="20"/>
          <w:szCs w:val="18"/>
        </w:rPr>
      </w:pPr>
    </w:p>
    <w:p w:rsidR="000C0A0B" w:rsidRDefault="000C0A0B" w:rsidP="00E11D5A">
      <w:pPr>
        <w:ind w:left="284"/>
        <w:jc w:val="center"/>
        <w:rPr>
          <w:rFonts w:ascii="Calibri" w:hAnsi="Calibri" w:cs="Calibri Light"/>
          <w:b/>
          <w:sz w:val="20"/>
          <w:szCs w:val="18"/>
        </w:rPr>
      </w:pPr>
    </w:p>
    <w:p w:rsidR="000C0A0B" w:rsidRDefault="000C0A0B" w:rsidP="00E11D5A">
      <w:pPr>
        <w:ind w:left="284"/>
        <w:jc w:val="center"/>
        <w:rPr>
          <w:rFonts w:ascii="Calibri" w:hAnsi="Calibri" w:cs="Calibri Light"/>
          <w:b/>
          <w:sz w:val="20"/>
          <w:szCs w:val="18"/>
        </w:rPr>
      </w:pPr>
    </w:p>
    <w:p w:rsidR="000C0A0B" w:rsidRDefault="000C0A0B" w:rsidP="00E11D5A">
      <w:pPr>
        <w:ind w:left="284"/>
        <w:jc w:val="center"/>
        <w:rPr>
          <w:rFonts w:ascii="Calibri" w:hAnsi="Calibri" w:cs="Calibri Light"/>
          <w:b/>
          <w:sz w:val="20"/>
          <w:szCs w:val="18"/>
        </w:rPr>
      </w:pPr>
    </w:p>
    <w:p w:rsidR="000C0A0B" w:rsidRDefault="000C0A0B" w:rsidP="00E11D5A">
      <w:pPr>
        <w:ind w:left="284"/>
        <w:jc w:val="center"/>
        <w:rPr>
          <w:rFonts w:ascii="Calibri" w:hAnsi="Calibri" w:cs="Calibri Light"/>
          <w:b/>
          <w:sz w:val="20"/>
          <w:szCs w:val="18"/>
        </w:rPr>
      </w:pPr>
    </w:p>
    <w:p w:rsidR="000C0A0B" w:rsidRDefault="000C0A0B" w:rsidP="00E11D5A">
      <w:pPr>
        <w:ind w:left="284"/>
        <w:jc w:val="center"/>
        <w:rPr>
          <w:rFonts w:ascii="Calibri" w:hAnsi="Calibri" w:cs="Calibri Light"/>
          <w:b/>
          <w:sz w:val="20"/>
          <w:szCs w:val="18"/>
        </w:rPr>
      </w:pPr>
    </w:p>
    <w:p w:rsidR="0088748E" w:rsidRPr="00434FEE" w:rsidRDefault="0088748E" w:rsidP="00E11D5A">
      <w:pPr>
        <w:ind w:left="284"/>
        <w:jc w:val="center"/>
        <w:rPr>
          <w:rFonts w:ascii="Calibri" w:hAnsi="Calibri" w:cs="Calibri Light"/>
          <w:b/>
          <w:sz w:val="20"/>
          <w:szCs w:val="18"/>
        </w:rPr>
      </w:pPr>
      <w:r w:rsidRPr="00434FEE">
        <w:rPr>
          <w:rFonts w:ascii="Calibri" w:hAnsi="Calibri" w:cs="Calibri Light"/>
          <w:b/>
          <w:sz w:val="20"/>
          <w:szCs w:val="18"/>
        </w:rPr>
        <w:lastRenderedPageBreak/>
        <w:t>Recurso Estatal, Fondo Común Concursable para la Infraestructura 2018</w:t>
      </w:r>
    </w:p>
    <w:p w:rsidR="0088748E" w:rsidRPr="0088748E" w:rsidRDefault="0088748E" w:rsidP="0088748E">
      <w:pPr>
        <w:ind w:left="284"/>
        <w:jc w:val="both"/>
        <w:rPr>
          <w:rFonts w:ascii="Calibri" w:hAnsi="Calibri" w:cs="Calibri Light"/>
          <w:b/>
          <w:sz w:val="18"/>
          <w:szCs w:val="18"/>
        </w:rPr>
      </w:pPr>
    </w:p>
    <w:tbl>
      <w:tblPr>
        <w:tblStyle w:val="Tablaconcuadrcula119"/>
        <w:tblW w:w="8926" w:type="dxa"/>
        <w:jc w:val="center"/>
        <w:tblLayout w:type="fixed"/>
        <w:tblLook w:val="04A0"/>
      </w:tblPr>
      <w:tblGrid>
        <w:gridCol w:w="949"/>
        <w:gridCol w:w="1598"/>
        <w:gridCol w:w="1134"/>
        <w:gridCol w:w="1276"/>
        <w:gridCol w:w="1134"/>
        <w:gridCol w:w="708"/>
        <w:gridCol w:w="2127"/>
      </w:tblGrid>
      <w:tr w:rsidR="0088748E" w:rsidRPr="0088748E" w:rsidTr="00E11D5A">
        <w:trPr>
          <w:trHeight w:val="397"/>
          <w:jc w:val="center"/>
        </w:trPr>
        <w:tc>
          <w:tcPr>
            <w:tcW w:w="949" w:type="dxa"/>
            <w:shd w:val="clear" w:color="auto" w:fill="A6A6A6" w:themeFill="background1" w:themeFillShade="A6"/>
            <w:vAlign w:val="center"/>
          </w:tcPr>
          <w:p w:rsidR="0088748E" w:rsidRPr="0088748E" w:rsidRDefault="0088748E" w:rsidP="0088748E">
            <w:pPr>
              <w:jc w:val="center"/>
              <w:rPr>
                <w:rFonts w:cs="Calibri Light"/>
                <w:b/>
                <w:color w:val="FFFFFF"/>
                <w:sz w:val="15"/>
                <w:szCs w:val="15"/>
                <w:lang w:val="es-ES_tradnl"/>
              </w:rPr>
            </w:pPr>
            <w:r w:rsidRPr="0088748E">
              <w:rPr>
                <w:rFonts w:cs="Calibri Light"/>
                <w:b/>
                <w:color w:val="FFFFFF"/>
                <w:sz w:val="15"/>
                <w:szCs w:val="15"/>
                <w:lang w:val="es-ES_tradnl"/>
              </w:rPr>
              <w:t>CONTRATO</w:t>
            </w:r>
          </w:p>
        </w:tc>
        <w:tc>
          <w:tcPr>
            <w:tcW w:w="1598" w:type="dxa"/>
            <w:shd w:val="clear" w:color="auto" w:fill="A6A6A6" w:themeFill="background1" w:themeFillShade="A6"/>
            <w:vAlign w:val="center"/>
          </w:tcPr>
          <w:p w:rsidR="0088748E" w:rsidRPr="0088748E" w:rsidRDefault="0088748E" w:rsidP="0088748E">
            <w:pPr>
              <w:jc w:val="center"/>
              <w:rPr>
                <w:rFonts w:cs="Calibri Light"/>
                <w:b/>
                <w:color w:val="FFFFFF"/>
                <w:sz w:val="15"/>
                <w:szCs w:val="15"/>
                <w:lang w:val="es-ES_tradnl"/>
              </w:rPr>
            </w:pPr>
            <w:r w:rsidRPr="0088748E">
              <w:rPr>
                <w:rFonts w:cs="Calibri Light"/>
                <w:b/>
                <w:color w:val="FFFFFF"/>
                <w:sz w:val="15"/>
                <w:szCs w:val="15"/>
                <w:lang w:val="es-ES_tradnl"/>
              </w:rPr>
              <w:t>OBJETO DE OBRA</w:t>
            </w:r>
          </w:p>
        </w:tc>
        <w:tc>
          <w:tcPr>
            <w:tcW w:w="1134" w:type="dxa"/>
            <w:shd w:val="clear" w:color="auto" w:fill="A6A6A6" w:themeFill="background1" w:themeFillShade="A6"/>
            <w:vAlign w:val="center"/>
          </w:tcPr>
          <w:p w:rsidR="0088748E" w:rsidRPr="0088748E" w:rsidRDefault="0088748E" w:rsidP="0088748E">
            <w:pPr>
              <w:jc w:val="center"/>
              <w:rPr>
                <w:rFonts w:cs="Calibri Light"/>
                <w:b/>
                <w:color w:val="FFFFFF"/>
                <w:sz w:val="15"/>
                <w:szCs w:val="15"/>
                <w:lang w:val="es-ES_tradnl"/>
              </w:rPr>
            </w:pPr>
            <w:r w:rsidRPr="0088748E">
              <w:rPr>
                <w:rFonts w:cs="Calibri Light"/>
                <w:b/>
                <w:color w:val="FFFFFF"/>
                <w:sz w:val="15"/>
                <w:szCs w:val="15"/>
                <w:lang w:val="es-ES_tradnl"/>
              </w:rPr>
              <w:t>IMPORTE CONTRATO</w:t>
            </w:r>
          </w:p>
        </w:tc>
        <w:tc>
          <w:tcPr>
            <w:tcW w:w="1276" w:type="dxa"/>
            <w:shd w:val="clear" w:color="auto" w:fill="A6A6A6" w:themeFill="background1" w:themeFillShade="A6"/>
            <w:vAlign w:val="center"/>
          </w:tcPr>
          <w:p w:rsidR="0088748E" w:rsidRPr="0088748E" w:rsidRDefault="0088748E" w:rsidP="0088748E">
            <w:pPr>
              <w:jc w:val="center"/>
              <w:rPr>
                <w:rFonts w:cs="Calibri Light"/>
                <w:b/>
                <w:color w:val="FFFFFF"/>
                <w:sz w:val="15"/>
                <w:szCs w:val="15"/>
                <w:lang w:val="es-ES_tradnl"/>
              </w:rPr>
            </w:pPr>
            <w:r w:rsidRPr="0088748E">
              <w:rPr>
                <w:rFonts w:cs="Calibri Light"/>
                <w:b/>
                <w:color w:val="FFFFFF"/>
                <w:sz w:val="15"/>
                <w:szCs w:val="15"/>
                <w:lang w:val="es-ES_tradnl"/>
              </w:rPr>
              <w:t>IMPORTE CONVENIO</w:t>
            </w:r>
          </w:p>
        </w:tc>
        <w:tc>
          <w:tcPr>
            <w:tcW w:w="1134" w:type="dxa"/>
            <w:shd w:val="clear" w:color="auto" w:fill="A6A6A6" w:themeFill="background1" w:themeFillShade="A6"/>
            <w:vAlign w:val="center"/>
          </w:tcPr>
          <w:p w:rsidR="0088748E" w:rsidRPr="0088748E" w:rsidRDefault="0088748E" w:rsidP="0088748E">
            <w:pPr>
              <w:jc w:val="center"/>
              <w:rPr>
                <w:rFonts w:cs="Calibri Light"/>
                <w:b/>
                <w:color w:val="FFFFFF"/>
                <w:sz w:val="15"/>
                <w:szCs w:val="15"/>
                <w:lang w:val="es-ES_tradnl"/>
              </w:rPr>
            </w:pPr>
            <w:r w:rsidRPr="0088748E">
              <w:rPr>
                <w:rFonts w:cs="Calibri Light"/>
                <w:b/>
                <w:color w:val="FFFFFF"/>
                <w:sz w:val="15"/>
                <w:szCs w:val="15"/>
                <w:lang w:val="es-ES_tradnl"/>
              </w:rPr>
              <w:t>IMPORTE TOTAL</w:t>
            </w:r>
          </w:p>
        </w:tc>
        <w:tc>
          <w:tcPr>
            <w:tcW w:w="708" w:type="dxa"/>
            <w:shd w:val="clear" w:color="auto" w:fill="A6A6A6" w:themeFill="background1" w:themeFillShade="A6"/>
            <w:vAlign w:val="center"/>
          </w:tcPr>
          <w:p w:rsidR="0088748E" w:rsidRPr="0088748E" w:rsidRDefault="0088748E" w:rsidP="0088748E">
            <w:pPr>
              <w:jc w:val="center"/>
              <w:rPr>
                <w:rFonts w:cs="Calibri Light"/>
                <w:b/>
                <w:color w:val="FFFFFF"/>
                <w:sz w:val="15"/>
                <w:szCs w:val="15"/>
                <w:lang w:val="es-ES_tradnl"/>
              </w:rPr>
            </w:pPr>
            <w:r w:rsidRPr="0088748E">
              <w:rPr>
                <w:rFonts w:cs="Calibri Light"/>
                <w:b/>
                <w:color w:val="FFFFFF"/>
                <w:sz w:val="15"/>
                <w:szCs w:val="15"/>
                <w:lang w:val="es-ES_tradnl"/>
              </w:rPr>
              <w:t>%</w:t>
            </w:r>
          </w:p>
        </w:tc>
        <w:tc>
          <w:tcPr>
            <w:tcW w:w="2127" w:type="dxa"/>
            <w:shd w:val="clear" w:color="auto" w:fill="A6A6A6" w:themeFill="background1" w:themeFillShade="A6"/>
            <w:vAlign w:val="center"/>
          </w:tcPr>
          <w:p w:rsidR="0088748E" w:rsidRPr="0088748E" w:rsidRDefault="0088748E" w:rsidP="0088748E">
            <w:pPr>
              <w:jc w:val="center"/>
              <w:rPr>
                <w:rFonts w:cs="Calibri Light"/>
                <w:b/>
                <w:color w:val="FFFFFF"/>
                <w:sz w:val="15"/>
                <w:szCs w:val="15"/>
                <w:lang w:val="es-ES_tradnl"/>
              </w:rPr>
            </w:pPr>
            <w:r w:rsidRPr="0088748E">
              <w:rPr>
                <w:rFonts w:cs="Calibri Light"/>
                <w:b/>
                <w:color w:val="FFFFFF"/>
                <w:sz w:val="15"/>
                <w:szCs w:val="15"/>
                <w:lang w:val="es-ES_tradnl"/>
              </w:rPr>
              <w:t>JUSTIFICACIÓN</w:t>
            </w:r>
          </w:p>
        </w:tc>
      </w:tr>
      <w:tr w:rsidR="0088748E" w:rsidRPr="0088748E" w:rsidTr="00E11D5A">
        <w:trPr>
          <w:trHeight w:val="397"/>
          <w:jc w:val="center"/>
        </w:trPr>
        <w:tc>
          <w:tcPr>
            <w:tcW w:w="949" w:type="dxa"/>
            <w:shd w:val="clear" w:color="auto" w:fill="auto"/>
            <w:vAlign w:val="center"/>
          </w:tcPr>
          <w:p w:rsidR="0088748E" w:rsidRPr="0088748E" w:rsidRDefault="0088748E" w:rsidP="0088748E">
            <w:pPr>
              <w:jc w:val="center"/>
              <w:rPr>
                <w:rFonts w:cs="Calibri"/>
                <w:sz w:val="16"/>
                <w:szCs w:val="16"/>
                <w:lang w:val="en-US"/>
              </w:rPr>
            </w:pPr>
            <w:r w:rsidRPr="0088748E">
              <w:rPr>
                <w:rFonts w:cs="Calibri"/>
                <w:sz w:val="16"/>
                <w:szCs w:val="16"/>
                <w:lang w:val="en-US"/>
              </w:rPr>
              <w:t>DOPI-EST-FOCOCI-ID-CI-055-2018</w:t>
            </w:r>
          </w:p>
        </w:tc>
        <w:tc>
          <w:tcPr>
            <w:tcW w:w="1598" w:type="dxa"/>
            <w:shd w:val="clear" w:color="auto" w:fill="auto"/>
            <w:vAlign w:val="center"/>
          </w:tcPr>
          <w:p w:rsidR="0088748E" w:rsidRPr="0088748E" w:rsidRDefault="0088748E" w:rsidP="0088748E">
            <w:pPr>
              <w:jc w:val="both"/>
              <w:rPr>
                <w:rFonts w:cs="Arial"/>
                <w:sz w:val="15"/>
                <w:szCs w:val="15"/>
              </w:rPr>
            </w:pPr>
            <w:r w:rsidRPr="0088748E">
              <w:rPr>
                <w:rFonts w:cs="Arial"/>
                <w:sz w:val="15"/>
                <w:szCs w:val="15"/>
              </w:rPr>
              <w:t>Rehabilitación del parque unidad de manejo ambiental Villa Fantasía, en la Colonia Tepeyac, Segunda etapa, frente 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748E" w:rsidRPr="0088748E" w:rsidRDefault="0088748E" w:rsidP="0088748E">
            <w:pPr>
              <w:jc w:val="center"/>
              <w:rPr>
                <w:rFonts w:cs="Calibri"/>
                <w:sz w:val="15"/>
                <w:szCs w:val="15"/>
              </w:rPr>
            </w:pPr>
            <w:r w:rsidRPr="0088748E">
              <w:rPr>
                <w:rFonts w:cs="Calibri"/>
                <w:sz w:val="15"/>
                <w:szCs w:val="15"/>
              </w:rPr>
              <w:t>$6,169,958.46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748E" w:rsidRPr="0088748E" w:rsidRDefault="0088748E" w:rsidP="0088748E">
            <w:pPr>
              <w:jc w:val="center"/>
              <w:rPr>
                <w:rFonts w:cs="Calibri"/>
                <w:sz w:val="15"/>
                <w:szCs w:val="15"/>
              </w:rPr>
            </w:pPr>
            <w:r w:rsidRPr="0088748E">
              <w:rPr>
                <w:rFonts w:cs="Calibri"/>
                <w:sz w:val="15"/>
                <w:szCs w:val="15"/>
              </w:rPr>
              <w:t>$1,121,793.61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748E" w:rsidRPr="0088748E" w:rsidRDefault="0088748E" w:rsidP="0088748E">
            <w:pPr>
              <w:jc w:val="center"/>
              <w:rPr>
                <w:rFonts w:cs="Calibri"/>
                <w:sz w:val="15"/>
                <w:szCs w:val="15"/>
              </w:rPr>
            </w:pPr>
            <w:r w:rsidRPr="0088748E">
              <w:rPr>
                <w:rFonts w:cs="Calibri"/>
                <w:sz w:val="15"/>
                <w:szCs w:val="15"/>
              </w:rPr>
              <w:t>$7,291,752.07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748E" w:rsidRPr="0088748E" w:rsidRDefault="0088748E" w:rsidP="0088748E">
            <w:pPr>
              <w:jc w:val="center"/>
              <w:rPr>
                <w:rFonts w:cs="Calibri"/>
                <w:sz w:val="16"/>
                <w:szCs w:val="16"/>
              </w:rPr>
            </w:pPr>
            <w:r w:rsidRPr="0088748E">
              <w:rPr>
                <w:rFonts w:cs="Calibri"/>
                <w:sz w:val="16"/>
                <w:szCs w:val="16"/>
              </w:rPr>
              <w:t>18.18%</w:t>
            </w:r>
          </w:p>
        </w:tc>
        <w:tc>
          <w:tcPr>
            <w:tcW w:w="2127" w:type="dxa"/>
            <w:vAlign w:val="center"/>
          </w:tcPr>
          <w:p w:rsidR="0088748E" w:rsidRPr="0088748E" w:rsidRDefault="0088748E" w:rsidP="0088748E">
            <w:pPr>
              <w:jc w:val="both"/>
              <w:rPr>
                <w:rFonts w:cs="Arial"/>
                <w:sz w:val="15"/>
                <w:szCs w:val="15"/>
              </w:rPr>
            </w:pPr>
            <w:r w:rsidRPr="0088748E">
              <w:rPr>
                <w:rFonts w:cs="Arial"/>
                <w:sz w:val="15"/>
                <w:szCs w:val="15"/>
              </w:rPr>
              <w:t xml:space="preserve">Se requiere realizar volúmenes adicionales para el buen desempeño de la obra en los siguientes rubros: muro de concreto, malla de acero inoxidable para el confinamiento en área de </w:t>
            </w:r>
            <w:proofErr w:type="spellStart"/>
            <w:r w:rsidRPr="0088748E">
              <w:rPr>
                <w:rFonts w:cs="Arial"/>
                <w:sz w:val="15"/>
                <w:szCs w:val="15"/>
              </w:rPr>
              <w:t>Procyonidos</w:t>
            </w:r>
            <w:proofErr w:type="spellEnd"/>
            <w:r w:rsidRPr="0088748E">
              <w:rPr>
                <w:rFonts w:cs="Arial"/>
                <w:sz w:val="15"/>
                <w:szCs w:val="15"/>
              </w:rPr>
              <w:t xml:space="preserve"> y ampliación del área de andadores.</w:t>
            </w:r>
          </w:p>
        </w:tc>
      </w:tr>
    </w:tbl>
    <w:p w:rsidR="0088748E" w:rsidRPr="0088748E" w:rsidRDefault="0088748E" w:rsidP="0088748E">
      <w:pPr>
        <w:ind w:left="284"/>
        <w:jc w:val="both"/>
        <w:rPr>
          <w:rFonts w:ascii="Calibri" w:hAnsi="Calibri" w:cs="Calibri Light"/>
          <w:b/>
          <w:sz w:val="18"/>
          <w:szCs w:val="18"/>
          <w:lang w:val="es-ES_tradnl"/>
        </w:rPr>
      </w:pPr>
    </w:p>
    <w:p w:rsidR="0088748E" w:rsidRPr="0088748E" w:rsidRDefault="0088748E" w:rsidP="00CA1753">
      <w:pPr>
        <w:jc w:val="both"/>
        <w:rPr>
          <w:rFonts w:ascii="Calibri" w:hAnsi="Calibri" w:cs="Calibri Light"/>
          <w:b/>
          <w:sz w:val="18"/>
          <w:szCs w:val="18"/>
          <w:lang w:val="es-ES_tradnl"/>
        </w:rPr>
      </w:pPr>
    </w:p>
    <w:p w:rsidR="0088748E" w:rsidRPr="00CA1753" w:rsidRDefault="00CA1753" w:rsidP="00CA1753">
      <w:pPr>
        <w:jc w:val="both"/>
        <w:rPr>
          <w:rFonts w:ascii="Arial" w:hAnsi="Arial" w:cs="Arial"/>
          <w:sz w:val="20"/>
          <w:szCs w:val="20"/>
          <w:u w:val="single"/>
        </w:rPr>
      </w:pPr>
      <w:r w:rsidRPr="00E11D5A">
        <w:rPr>
          <w:rFonts w:ascii="Arial" w:hAnsi="Arial" w:cs="Arial"/>
          <w:b/>
          <w:sz w:val="20"/>
          <w:szCs w:val="20"/>
        </w:rPr>
        <w:t>Mtro. David Miguel Zamora Bueno</w:t>
      </w:r>
      <w:r w:rsidRPr="00E11D5A">
        <w:rPr>
          <w:rFonts w:ascii="Arial" w:hAnsi="Arial" w:cs="Arial"/>
          <w:sz w:val="20"/>
          <w:szCs w:val="20"/>
        </w:rPr>
        <w:t>, Secretario Técnico:</w:t>
      </w:r>
      <w:r>
        <w:rPr>
          <w:rFonts w:ascii="Arial" w:hAnsi="Arial" w:cs="Arial"/>
          <w:sz w:val="20"/>
          <w:szCs w:val="20"/>
        </w:rPr>
        <w:t xml:space="preserve"> </w:t>
      </w:r>
      <w:r w:rsidRPr="00CA1753">
        <w:rPr>
          <w:rFonts w:ascii="Arial" w:hAnsi="Arial" w:cs="Arial"/>
          <w:sz w:val="20"/>
          <w:szCs w:val="20"/>
          <w:u w:val="single"/>
        </w:rPr>
        <w:t>estos serían los Convenios Modificatorios para su Autorización.</w:t>
      </w:r>
    </w:p>
    <w:p w:rsidR="00CA1753" w:rsidRDefault="00CA1753" w:rsidP="00CA1753">
      <w:pPr>
        <w:jc w:val="both"/>
        <w:rPr>
          <w:rFonts w:ascii="Arial" w:hAnsi="Arial" w:cs="Arial"/>
          <w:b/>
          <w:sz w:val="20"/>
          <w:szCs w:val="20"/>
        </w:rPr>
      </w:pPr>
    </w:p>
    <w:p w:rsidR="00CA1753" w:rsidRPr="00CA1753" w:rsidRDefault="00CA1753" w:rsidP="00CA1753">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si no tienen ninguna observación lo sometemos a su consideración para votar este punto número </w:t>
      </w:r>
      <w:r w:rsidRPr="00CA1753">
        <w:rPr>
          <w:rFonts w:ascii="Arial" w:hAnsi="Arial" w:cs="Arial"/>
          <w:b/>
          <w:i/>
          <w:sz w:val="20"/>
          <w:szCs w:val="20"/>
          <w:u w:val="single"/>
        </w:rPr>
        <w:t>7.-Autorización de Conve</w:t>
      </w:r>
      <w:r>
        <w:rPr>
          <w:rFonts w:ascii="Arial" w:hAnsi="Arial" w:cs="Arial"/>
          <w:b/>
          <w:i/>
          <w:sz w:val="20"/>
          <w:szCs w:val="20"/>
          <w:u w:val="single"/>
        </w:rPr>
        <w:t>nios Modificatorios al Contrato</w:t>
      </w:r>
      <w:r>
        <w:rPr>
          <w:rFonts w:ascii="Arial" w:hAnsi="Arial" w:cs="Arial"/>
          <w:sz w:val="20"/>
          <w:szCs w:val="20"/>
          <w:u w:val="single"/>
        </w:rPr>
        <w:t>, los que estén a favor, favor de manifestarlo:</w:t>
      </w:r>
    </w:p>
    <w:p w:rsidR="00CA1753" w:rsidRPr="00CA1753" w:rsidRDefault="00CA1753" w:rsidP="00CA1753">
      <w:pPr>
        <w:jc w:val="both"/>
        <w:rPr>
          <w:rFonts w:ascii="Calibri" w:hAnsi="Calibri" w:cs="Calibri Light"/>
          <w:b/>
          <w:sz w:val="18"/>
          <w:szCs w:val="18"/>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C577A9" w:rsidRPr="00FC59C8" w:rsidRDefault="00C577A9" w:rsidP="00C577A9">
      <w:pPr>
        <w:jc w:val="both"/>
        <w:rPr>
          <w:rFonts w:ascii="Arial" w:hAnsi="Arial" w:cs="Arial"/>
          <w:color w:val="FF0000"/>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Regidor MVZ. Faustino González Figueroa</w:t>
      </w:r>
      <w:r w:rsidRPr="00630589">
        <w:rPr>
          <w:rFonts w:ascii="Arial" w:hAnsi="Arial" w:cs="Arial"/>
          <w:sz w:val="20"/>
          <w:szCs w:val="20"/>
        </w:rPr>
        <w:t>, Representante Titular de la Comisión Colegiada y Permanente de Desarrollo Urbano.</w:t>
      </w:r>
      <w:r w:rsidRPr="00630589">
        <w:rPr>
          <w:rFonts w:ascii="Arial" w:hAnsi="Arial" w:cs="Arial"/>
          <w:b/>
          <w:sz w:val="20"/>
          <w:szCs w:val="20"/>
        </w:rPr>
        <w:t xml:space="preserve"> </w:t>
      </w:r>
      <w:r>
        <w:rPr>
          <w:rFonts w:ascii="Arial" w:hAnsi="Arial" w:cs="Arial"/>
          <w:b/>
          <w:sz w:val="20"/>
          <w:szCs w:val="20"/>
        </w:rPr>
        <w:t>A favor.</w:t>
      </w:r>
    </w:p>
    <w:p w:rsidR="00C577A9" w:rsidRPr="00630589" w:rsidRDefault="00C577A9" w:rsidP="00C577A9">
      <w:pPr>
        <w:jc w:val="both"/>
        <w:rPr>
          <w:rFonts w:ascii="Arial" w:hAnsi="Arial" w:cs="Arial"/>
          <w:b/>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 xml:space="preserve">Regidora Lic. Diedra González Free, </w:t>
      </w:r>
      <w:r w:rsidRPr="00630589">
        <w:rPr>
          <w:rFonts w:ascii="Arial" w:hAnsi="Arial" w:cs="Arial"/>
          <w:sz w:val="20"/>
          <w:szCs w:val="20"/>
        </w:rPr>
        <w:t>Representante Titular de la Comisión Colegiada y Permanente de Hacienda</w:t>
      </w:r>
      <w:r w:rsidRPr="00630589">
        <w:rPr>
          <w:rFonts w:ascii="Arial" w:hAnsi="Arial" w:cs="Arial"/>
          <w:b/>
          <w:sz w:val="20"/>
          <w:szCs w:val="20"/>
        </w:rPr>
        <w:t xml:space="preserve">. </w:t>
      </w:r>
      <w:r>
        <w:rPr>
          <w:rFonts w:ascii="Arial" w:hAnsi="Arial" w:cs="Arial"/>
          <w:b/>
          <w:sz w:val="20"/>
          <w:szCs w:val="20"/>
        </w:rPr>
        <w:t>A favor.</w:t>
      </w:r>
    </w:p>
    <w:p w:rsidR="00C577A9" w:rsidRPr="00630589" w:rsidRDefault="00C577A9" w:rsidP="00C577A9">
      <w:pPr>
        <w:jc w:val="both"/>
        <w:rPr>
          <w:rFonts w:ascii="Arial" w:hAnsi="Arial" w:cs="Arial"/>
          <w:b/>
          <w:sz w:val="20"/>
          <w:szCs w:val="20"/>
        </w:rPr>
      </w:pPr>
    </w:p>
    <w:p w:rsidR="00C229C2" w:rsidRPr="00630589" w:rsidRDefault="00C229C2" w:rsidP="00C229C2">
      <w:pPr>
        <w:jc w:val="both"/>
        <w:rPr>
          <w:rFonts w:ascii="Arial" w:hAnsi="Arial" w:cs="Arial"/>
          <w:b/>
          <w:sz w:val="20"/>
          <w:szCs w:val="20"/>
        </w:rPr>
      </w:pPr>
      <w:r>
        <w:rPr>
          <w:rFonts w:ascii="Arial" w:hAnsi="Arial" w:cs="Arial"/>
          <w:b/>
          <w:sz w:val="20"/>
          <w:szCs w:val="20"/>
        </w:rPr>
        <w:t>Mtro. Luís García Sotelo</w:t>
      </w:r>
      <w:r w:rsidRPr="00630589">
        <w:rPr>
          <w:rFonts w:ascii="Arial" w:hAnsi="Arial" w:cs="Arial"/>
          <w:b/>
          <w:sz w:val="20"/>
          <w:szCs w:val="20"/>
        </w:rPr>
        <w:t>,</w:t>
      </w:r>
      <w:r>
        <w:rPr>
          <w:rFonts w:ascii="Arial" w:hAnsi="Arial" w:cs="Arial"/>
          <w:sz w:val="20"/>
          <w:szCs w:val="20"/>
        </w:rPr>
        <w:t xml:space="preserve"> </w:t>
      </w:r>
      <w:r w:rsidRPr="00630589">
        <w:rPr>
          <w:rFonts w:ascii="Arial" w:hAnsi="Arial" w:cs="Arial"/>
          <w:sz w:val="20"/>
          <w:szCs w:val="20"/>
        </w:rPr>
        <w:t xml:space="preserve">Tesorero Municipal. </w:t>
      </w:r>
      <w:r>
        <w:rPr>
          <w:rFonts w:ascii="Arial" w:hAnsi="Arial" w:cs="Arial"/>
          <w:b/>
          <w:sz w:val="20"/>
          <w:szCs w:val="20"/>
        </w:rPr>
        <w:t>A favor.</w:t>
      </w:r>
    </w:p>
    <w:p w:rsidR="00C577A9" w:rsidRPr="00FC59C8" w:rsidRDefault="00C577A9" w:rsidP="00C577A9">
      <w:pPr>
        <w:jc w:val="both"/>
        <w:rPr>
          <w:rFonts w:ascii="Arial" w:hAnsi="Arial" w:cs="Arial"/>
          <w:b/>
          <w:color w:val="FF0000"/>
          <w:sz w:val="20"/>
          <w:szCs w:val="20"/>
        </w:rPr>
      </w:pPr>
    </w:p>
    <w:p w:rsidR="00C577A9" w:rsidRPr="00630589" w:rsidRDefault="00C577A9" w:rsidP="00C577A9">
      <w:pPr>
        <w:tabs>
          <w:tab w:val="left" w:pos="3810"/>
        </w:tabs>
        <w:jc w:val="both"/>
        <w:rPr>
          <w:rFonts w:ascii="Arial" w:hAnsi="Arial" w:cs="Arial"/>
          <w:b/>
          <w:sz w:val="20"/>
          <w:szCs w:val="20"/>
        </w:rPr>
      </w:pPr>
      <w:r w:rsidRPr="00630589">
        <w:rPr>
          <w:rFonts w:ascii="Arial" w:hAnsi="Arial" w:cs="Arial"/>
          <w:b/>
          <w:sz w:val="20"/>
          <w:szCs w:val="20"/>
        </w:rPr>
        <w:t>Mtro. David Miguel Zamora Bueno</w:t>
      </w:r>
      <w:r w:rsidRPr="00630589">
        <w:rPr>
          <w:rFonts w:ascii="Arial" w:hAnsi="Arial" w:cs="Arial"/>
          <w:sz w:val="20"/>
          <w:szCs w:val="20"/>
        </w:rPr>
        <w:t xml:space="preserve">, Secretario Técnico de la Comisión de Asignación de Contratos de Obra Pública. </w:t>
      </w:r>
      <w:r w:rsidRPr="009050BC">
        <w:rPr>
          <w:rFonts w:ascii="Arial" w:hAnsi="Arial" w:cs="Arial"/>
          <w:b/>
          <w:sz w:val="20"/>
          <w:szCs w:val="20"/>
        </w:rPr>
        <w:t>A favor.</w:t>
      </w:r>
    </w:p>
    <w:p w:rsidR="00C577A9" w:rsidRPr="00630589" w:rsidRDefault="00C577A9" w:rsidP="00C577A9">
      <w:pPr>
        <w:jc w:val="both"/>
        <w:rPr>
          <w:rFonts w:ascii="Arial" w:hAnsi="Arial" w:cs="Arial"/>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Regidora Lic. Erika Eugenia Félix Ángeles</w:t>
      </w:r>
      <w:r w:rsidRPr="00630589">
        <w:rPr>
          <w:rFonts w:ascii="Arial" w:hAnsi="Arial" w:cs="Arial"/>
          <w:sz w:val="20"/>
          <w:szCs w:val="20"/>
        </w:rPr>
        <w:t xml:space="preserve">, Representante Titular del Partido Acción Nacional. </w:t>
      </w:r>
      <w:r w:rsidRPr="009050BC">
        <w:rPr>
          <w:rFonts w:ascii="Arial" w:hAnsi="Arial" w:cs="Arial"/>
          <w:b/>
          <w:sz w:val="20"/>
          <w:szCs w:val="20"/>
        </w:rPr>
        <w:t>A favor.</w:t>
      </w:r>
    </w:p>
    <w:p w:rsidR="00C577A9" w:rsidRPr="00FC59C8" w:rsidRDefault="00C577A9" w:rsidP="00C577A9">
      <w:pPr>
        <w:jc w:val="both"/>
        <w:rPr>
          <w:rFonts w:ascii="Arial" w:hAnsi="Arial" w:cs="Arial"/>
          <w:b/>
          <w:color w:val="FF0000"/>
          <w:sz w:val="20"/>
          <w:szCs w:val="20"/>
        </w:rPr>
      </w:pPr>
    </w:p>
    <w:p w:rsidR="00C577A9" w:rsidRPr="00FC59C8" w:rsidRDefault="00C577A9" w:rsidP="00C577A9">
      <w:pPr>
        <w:jc w:val="both"/>
        <w:rPr>
          <w:rFonts w:ascii="Arial" w:hAnsi="Arial" w:cs="Arial"/>
          <w:b/>
          <w:color w:val="FF0000"/>
          <w:sz w:val="20"/>
          <w:szCs w:val="20"/>
        </w:rPr>
      </w:pPr>
      <w:r w:rsidRPr="00630589">
        <w:rPr>
          <w:rFonts w:ascii="Arial" w:hAnsi="Arial" w:cs="Arial"/>
          <w:b/>
          <w:sz w:val="20"/>
          <w:szCs w:val="20"/>
        </w:rPr>
        <w:t xml:space="preserve">Regidora </w:t>
      </w:r>
      <w:r>
        <w:rPr>
          <w:rFonts w:ascii="Arial" w:hAnsi="Arial" w:cs="Arial"/>
          <w:b/>
          <w:sz w:val="20"/>
          <w:szCs w:val="20"/>
        </w:rPr>
        <w:t xml:space="preserve">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sidRPr="00630589">
        <w:rPr>
          <w:rFonts w:ascii="Arial" w:hAnsi="Arial" w:cs="Arial"/>
          <w:sz w:val="20"/>
          <w:szCs w:val="20"/>
        </w:rPr>
        <w:t xml:space="preserve">, Representante Suplente del Partido Movimiento Ciudadano. </w:t>
      </w:r>
      <w:r w:rsidRPr="009050BC">
        <w:rPr>
          <w:rFonts w:ascii="Arial" w:hAnsi="Arial" w:cs="Arial"/>
          <w:b/>
          <w:sz w:val="20"/>
          <w:szCs w:val="20"/>
        </w:rPr>
        <w:t>A favor.</w:t>
      </w:r>
    </w:p>
    <w:p w:rsidR="00C577A9" w:rsidRPr="00FC59C8" w:rsidRDefault="00C577A9" w:rsidP="00C577A9">
      <w:pPr>
        <w:jc w:val="both"/>
        <w:rPr>
          <w:rFonts w:ascii="Arial" w:hAnsi="Arial" w:cs="Arial"/>
          <w:b/>
          <w:color w:val="FF0000"/>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 xml:space="preserve">Arq. Rafael Barragán Maldonado, </w:t>
      </w:r>
      <w:r w:rsidRPr="00630589">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C577A9" w:rsidRPr="00FC59C8" w:rsidRDefault="00C577A9" w:rsidP="00C577A9">
      <w:pPr>
        <w:jc w:val="both"/>
        <w:rPr>
          <w:rFonts w:ascii="Arial" w:hAnsi="Arial" w:cs="Arial"/>
          <w:b/>
          <w:color w:val="FF0000"/>
          <w:sz w:val="20"/>
          <w:szCs w:val="20"/>
        </w:rPr>
      </w:pPr>
      <w:r w:rsidRPr="00FC59C8">
        <w:rPr>
          <w:rFonts w:ascii="Arial" w:hAnsi="Arial" w:cs="Arial"/>
          <w:b/>
          <w:color w:val="FF0000"/>
          <w:sz w:val="20"/>
          <w:szCs w:val="20"/>
        </w:rPr>
        <w:t xml:space="preserve">  </w:t>
      </w:r>
    </w:p>
    <w:p w:rsidR="00C577A9" w:rsidRDefault="00C577A9" w:rsidP="00C577A9">
      <w:pPr>
        <w:jc w:val="both"/>
        <w:rPr>
          <w:rFonts w:ascii="Arial" w:hAnsi="Arial" w:cs="Arial"/>
          <w:b/>
          <w:sz w:val="20"/>
          <w:szCs w:val="20"/>
        </w:rPr>
      </w:pPr>
      <w:r w:rsidRPr="00630589">
        <w:rPr>
          <w:rFonts w:ascii="Arial" w:hAnsi="Arial" w:cs="Arial"/>
          <w:b/>
          <w:sz w:val="20"/>
          <w:szCs w:val="20"/>
        </w:rPr>
        <w:t xml:space="preserve">Ing. Omar Martínez Gómez, </w:t>
      </w:r>
      <w:r w:rsidRPr="00630589">
        <w:rPr>
          <w:rFonts w:ascii="Arial" w:hAnsi="Arial" w:cs="Arial"/>
          <w:sz w:val="20"/>
          <w:szCs w:val="20"/>
        </w:rPr>
        <w:t>Representante Titular del Colegio de Ingenieros Civiles del Estado de Jalisco</w:t>
      </w:r>
      <w:r w:rsidRPr="00630589">
        <w:rPr>
          <w:rFonts w:ascii="Arial" w:hAnsi="Arial" w:cs="Arial"/>
          <w:b/>
          <w:sz w:val="20"/>
          <w:szCs w:val="20"/>
        </w:rPr>
        <w:t xml:space="preserve">. </w:t>
      </w:r>
      <w:r w:rsidRPr="009050BC">
        <w:rPr>
          <w:rFonts w:ascii="Arial" w:hAnsi="Arial" w:cs="Arial"/>
          <w:b/>
          <w:sz w:val="20"/>
          <w:szCs w:val="20"/>
        </w:rPr>
        <w:t>A favor.</w:t>
      </w:r>
    </w:p>
    <w:p w:rsidR="00C577A9" w:rsidRPr="00630589" w:rsidRDefault="00C577A9" w:rsidP="00C577A9">
      <w:pPr>
        <w:jc w:val="both"/>
        <w:rPr>
          <w:rFonts w:ascii="Arial" w:hAnsi="Arial" w:cs="Arial"/>
          <w:b/>
          <w:sz w:val="20"/>
          <w:szCs w:val="20"/>
        </w:rPr>
      </w:pPr>
    </w:p>
    <w:p w:rsidR="00C577A9" w:rsidRPr="00630589" w:rsidRDefault="00C577A9" w:rsidP="00C577A9">
      <w:pPr>
        <w:jc w:val="both"/>
        <w:rPr>
          <w:rFonts w:ascii="Arial" w:hAnsi="Arial" w:cs="Arial"/>
          <w:b/>
          <w:sz w:val="20"/>
          <w:szCs w:val="20"/>
        </w:rPr>
      </w:pPr>
      <w:r w:rsidRPr="00630589">
        <w:rPr>
          <w:rFonts w:ascii="Arial" w:hAnsi="Arial" w:cs="Arial"/>
          <w:b/>
          <w:sz w:val="20"/>
          <w:szCs w:val="20"/>
        </w:rPr>
        <w:t xml:space="preserve">Ing. Arturo </w:t>
      </w:r>
      <w:r>
        <w:rPr>
          <w:rFonts w:ascii="Arial" w:hAnsi="Arial" w:cs="Arial"/>
          <w:b/>
          <w:sz w:val="20"/>
          <w:szCs w:val="20"/>
        </w:rPr>
        <w:t>Distancia</w:t>
      </w:r>
      <w:r w:rsidRPr="00630589">
        <w:rPr>
          <w:rFonts w:ascii="Arial" w:hAnsi="Arial" w:cs="Arial"/>
          <w:b/>
          <w:sz w:val="20"/>
          <w:szCs w:val="20"/>
        </w:rPr>
        <w:t xml:space="preserve"> Sánchez, </w:t>
      </w:r>
      <w:r w:rsidRPr="00630589">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C577A9" w:rsidRPr="00FC59C8" w:rsidRDefault="00C577A9" w:rsidP="00C577A9">
      <w:pPr>
        <w:jc w:val="both"/>
        <w:rPr>
          <w:rFonts w:ascii="Arial" w:hAnsi="Arial" w:cs="Arial"/>
          <w:b/>
          <w:color w:val="FF0000"/>
          <w:sz w:val="20"/>
          <w:szCs w:val="20"/>
        </w:rPr>
      </w:pPr>
    </w:p>
    <w:p w:rsidR="00CA1753" w:rsidRPr="00CA1753" w:rsidRDefault="00C577A9" w:rsidP="00C577A9">
      <w:pPr>
        <w:jc w:val="both"/>
        <w:rPr>
          <w:rFonts w:ascii="Arial" w:hAnsi="Arial" w:cs="Arial"/>
          <w:b/>
          <w:i/>
          <w:sz w:val="20"/>
          <w:szCs w:val="20"/>
          <w:u w:val="single"/>
        </w:rPr>
      </w:pPr>
      <w:r w:rsidRPr="00C577A9">
        <w:rPr>
          <w:rFonts w:ascii="Arial" w:hAnsi="Arial" w:cs="Arial"/>
          <w:b/>
          <w:sz w:val="20"/>
          <w:szCs w:val="20"/>
        </w:rPr>
        <w:t xml:space="preserve">Lic. Francis Bujaidar Ghoraichy: </w:t>
      </w:r>
      <w:r w:rsidRPr="00C577A9">
        <w:rPr>
          <w:rFonts w:ascii="Arial" w:hAnsi="Arial" w:cs="Arial"/>
          <w:sz w:val="20"/>
          <w:szCs w:val="20"/>
          <w:u w:val="single"/>
        </w:rPr>
        <w:t>queda autorizado por unanimidad con 11 votos a favor (</w:t>
      </w:r>
      <w:r w:rsidR="00C229C2">
        <w:rPr>
          <w:rFonts w:ascii="Arial" w:hAnsi="Arial" w:cs="Arial"/>
          <w:sz w:val="20"/>
          <w:szCs w:val="20"/>
          <w:u w:val="single"/>
        </w:rPr>
        <w:t>9</w:t>
      </w:r>
      <w:r w:rsidRPr="00C577A9">
        <w:rPr>
          <w:rFonts w:ascii="Arial" w:hAnsi="Arial" w:cs="Arial"/>
          <w:sz w:val="20"/>
          <w:szCs w:val="20"/>
          <w:u w:val="single"/>
        </w:rPr>
        <w:t xml:space="preserve"> titulares y </w:t>
      </w:r>
      <w:r w:rsidR="00C229C2">
        <w:rPr>
          <w:rFonts w:ascii="Arial" w:hAnsi="Arial" w:cs="Arial"/>
          <w:sz w:val="20"/>
          <w:szCs w:val="20"/>
          <w:u w:val="single"/>
        </w:rPr>
        <w:t>2</w:t>
      </w:r>
      <w:r w:rsidRPr="00C577A9">
        <w:rPr>
          <w:rFonts w:ascii="Arial" w:hAnsi="Arial" w:cs="Arial"/>
          <w:sz w:val="20"/>
          <w:szCs w:val="20"/>
          <w:u w:val="single"/>
        </w:rPr>
        <w:t xml:space="preserve"> suplentes)</w:t>
      </w:r>
      <w:r w:rsidR="00CA1753" w:rsidRPr="00C577A9">
        <w:rPr>
          <w:rFonts w:ascii="Arial" w:hAnsi="Arial" w:cs="Arial"/>
          <w:sz w:val="20"/>
          <w:szCs w:val="20"/>
          <w:u w:val="single"/>
        </w:rPr>
        <w:t xml:space="preserve"> el punto número siete </w:t>
      </w:r>
      <w:r w:rsidR="00CA1753" w:rsidRPr="00CA1753">
        <w:rPr>
          <w:rFonts w:ascii="Arial" w:hAnsi="Arial" w:cs="Arial"/>
          <w:b/>
          <w:i/>
          <w:sz w:val="20"/>
          <w:szCs w:val="20"/>
          <w:u w:val="single"/>
        </w:rPr>
        <w:t>7.-Autorización de Convenios Modificatorios al Contrato.</w:t>
      </w:r>
    </w:p>
    <w:p w:rsidR="00CA1753" w:rsidRPr="00CA1753" w:rsidRDefault="00CA1753" w:rsidP="00CA1753">
      <w:pPr>
        <w:jc w:val="both"/>
        <w:rPr>
          <w:rFonts w:ascii="Arial" w:hAnsi="Arial" w:cs="Arial"/>
          <w:color w:val="FF0000"/>
          <w:sz w:val="20"/>
          <w:szCs w:val="20"/>
          <w:u w:val="single"/>
          <w:lang w:val="es-ES_tradnl"/>
        </w:rPr>
      </w:pPr>
    </w:p>
    <w:p w:rsidR="00CA1753" w:rsidRDefault="00CA1753" w:rsidP="00CA1753">
      <w:pPr>
        <w:jc w:val="both"/>
        <w:rPr>
          <w:rFonts w:ascii="Calibri" w:hAnsi="Calibri" w:cs="Calibri Light"/>
          <w:b/>
          <w:sz w:val="18"/>
          <w:szCs w:val="18"/>
        </w:rPr>
      </w:pPr>
      <w:r w:rsidRPr="00E11D5A">
        <w:rPr>
          <w:rFonts w:ascii="Arial" w:hAnsi="Arial" w:cs="Arial"/>
          <w:sz w:val="20"/>
          <w:szCs w:val="20"/>
          <w:u w:val="single"/>
        </w:rPr>
        <w:t xml:space="preserve">Una vez desahogado el punto número </w:t>
      </w:r>
      <w:r>
        <w:rPr>
          <w:rFonts w:ascii="Arial" w:hAnsi="Arial" w:cs="Arial"/>
          <w:sz w:val="20"/>
          <w:szCs w:val="20"/>
          <w:u w:val="single"/>
        </w:rPr>
        <w:t>séptimo</w:t>
      </w:r>
      <w:r w:rsidRPr="00E11D5A">
        <w:rPr>
          <w:rFonts w:ascii="Arial" w:hAnsi="Arial" w:cs="Arial"/>
          <w:sz w:val="20"/>
          <w:szCs w:val="20"/>
          <w:u w:val="single"/>
        </w:rPr>
        <w:t xml:space="preserve"> de la orden del día, continuamos con el siguiente punto y es:</w:t>
      </w:r>
    </w:p>
    <w:p w:rsidR="0088748E" w:rsidRDefault="0088748E" w:rsidP="0088748E">
      <w:pPr>
        <w:jc w:val="both"/>
        <w:rPr>
          <w:rFonts w:ascii="Arial" w:hAnsi="Arial" w:cs="Arial"/>
          <w:b/>
          <w:i/>
          <w:sz w:val="20"/>
          <w:szCs w:val="20"/>
        </w:rPr>
      </w:pPr>
      <w:r w:rsidRPr="0088748E">
        <w:rPr>
          <w:rFonts w:ascii="Arial" w:hAnsi="Arial" w:cs="Arial"/>
          <w:b/>
          <w:i/>
          <w:sz w:val="20"/>
          <w:szCs w:val="20"/>
        </w:rPr>
        <w:lastRenderedPageBreak/>
        <w:t>8.-Informe de Obras Asignadas por la modalidad de Adjudicación Directa y sus Avances Físicos.</w:t>
      </w:r>
    </w:p>
    <w:p w:rsidR="00CA1753" w:rsidRPr="00CA1753" w:rsidRDefault="00CA1753" w:rsidP="0088748E">
      <w:pPr>
        <w:jc w:val="both"/>
        <w:rPr>
          <w:rFonts w:ascii="Arial" w:hAnsi="Arial" w:cs="Arial"/>
          <w:b/>
          <w:sz w:val="20"/>
          <w:szCs w:val="20"/>
          <w:u w:val="single"/>
        </w:rPr>
      </w:pPr>
    </w:p>
    <w:p w:rsidR="00CA1753" w:rsidRDefault="00CA1753" w:rsidP="0088748E">
      <w:pPr>
        <w:jc w:val="both"/>
        <w:rPr>
          <w:rFonts w:ascii="Arial" w:hAnsi="Arial" w:cs="Arial"/>
          <w:sz w:val="20"/>
          <w:szCs w:val="20"/>
          <w:u w:val="single"/>
        </w:rPr>
      </w:pPr>
      <w:r w:rsidRPr="00CA1753">
        <w:rPr>
          <w:rFonts w:ascii="Arial" w:hAnsi="Arial" w:cs="Arial"/>
          <w:sz w:val="20"/>
          <w:szCs w:val="20"/>
          <w:u w:val="single"/>
        </w:rPr>
        <w:t>Secretario si nos hace favor de continuar con este punto.</w:t>
      </w:r>
    </w:p>
    <w:p w:rsidR="00CA1753" w:rsidRDefault="00CA1753" w:rsidP="0088748E">
      <w:pPr>
        <w:jc w:val="both"/>
        <w:rPr>
          <w:rFonts w:ascii="Arial" w:hAnsi="Arial" w:cs="Arial"/>
          <w:sz w:val="20"/>
          <w:szCs w:val="20"/>
          <w:u w:val="single"/>
        </w:rPr>
      </w:pPr>
    </w:p>
    <w:p w:rsidR="0088748E" w:rsidRPr="0088748E" w:rsidRDefault="00CA1753" w:rsidP="0088748E">
      <w:pPr>
        <w:jc w:val="both"/>
        <w:rPr>
          <w:rFonts w:ascii="Arial" w:hAnsi="Arial" w:cs="Arial"/>
          <w:b/>
          <w:i/>
          <w:sz w:val="20"/>
          <w:szCs w:val="20"/>
        </w:rPr>
      </w:pPr>
      <w:r w:rsidRPr="00E11D5A">
        <w:rPr>
          <w:rFonts w:ascii="Arial" w:hAnsi="Arial" w:cs="Arial"/>
          <w:b/>
          <w:sz w:val="20"/>
          <w:szCs w:val="20"/>
        </w:rPr>
        <w:t>Mtro. David Miguel Zamora Bueno</w:t>
      </w:r>
      <w:r w:rsidRPr="00E11D5A">
        <w:rPr>
          <w:rFonts w:ascii="Arial" w:hAnsi="Arial" w:cs="Arial"/>
          <w:sz w:val="20"/>
          <w:szCs w:val="20"/>
        </w:rPr>
        <w:t>, Secretario Técnico:</w:t>
      </w:r>
      <w:r>
        <w:rPr>
          <w:rFonts w:ascii="Arial" w:hAnsi="Arial" w:cs="Arial"/>
          <w:sz w:val="20"/>
          <w:szCs w:val="20"/>
        </w:rPr>
        <w:t xml:space="preserve"> </w:t>
      </w:r>
      <w:r w:rsidRPr="00CA1753">
        <w:rPr>
          <w:rFonts w:ascii="Arial" w:hAnsi="Arial" w:cs="Arial"/>
          <w:sz w:val="20"/>
          <w:szCs w:val="20"/>
          <w:u w:val="single"/>
        </w:rPr>
        <w:t>Continuamos con el Informe de Obras Asignadas por la modalidad de Adjudicación Directa y sus Avances Físicos y las obras son las siguientes:</w:t>
      </w:r>
    </w:p>
    <w:p w:rsidR="0088748E" w:rsidRPr="000C0A0B" w:rsidRDefault="0088748E" w:rsidP="0088748E">
      <w:pPr>
        <w:ind w:left="284"/>
        <w:contextualSpacing/>
        <w:jc w:val="both"/>
        <w:rPr>
          <w:rFonts w:ascii="Calibri" w:hAnsi="Calibri" w:cs="Calibri Light"/>
          <w:b/>
          <w:sz w:val="20"/>
          <w:szCs w:val="18"/>
        </w:rPr>
      </w:pPr>
    </w:p>
    <w:p w:rsidR="0088748E" w:rsidRPr="000C0A0B" w:rsidRDefault="0088748E" w:rsidP="00CA1753">
      <w:pPr>
        <w:ind w:left="284"/>
        <w:contextualSpacing/>
        <w:jc w:val="center"/>
        <w:rPr>
          <w:rFonts w:ascii="Calibri" w:hAnsi="Calibri" w:cs="Calibri Light"/>
          <w:b/>
          <w:sz w:val="20"/>
          <w:szCs w:val="18"/>
        </w:rPr>
      </w:pPr>
      <w:r w:rsidRPr="000C0A0B">
        <w:rPr>
          <w:rFonts w:ascii="Calibri" w:hAnsi="Calibri" w:cs="Calibri Light"/>
          <w:b/>
          <w:sz w:val="20"/>
          <w:szCs w:val="18"/>
        </w:rPr>
        <w:t>Recurso Municipal 2018.</w:t>
      </w:r>
    </w:p>
    <w:p w:rsidR="0088748E" w:rsidRPr="0088748E" w:rsidRDefault="0088748E" w:rsidP="0088748E">
      <w:pPr>
        <w:ind w:left="284"/>
        <w:contextualSpacing/>
        <w:jc w:val="both"/>
        <w:rPr>
          <w:rFonts w:ascii="Calibri" w:hAnsi="Calibri" w:cs="Calibri Light"/>
          <w:b/>
          <w:sz w:val="18"/>
          <w:szCs w:val="18"/>
        </w:rPr>
      </w:pPr>
    </w:p>
    <w:tbl>
      <w:tblPr>
        <w:tblStyle w:val="Tablaconcuadrcula119"/>
        <w:tblW w:w="8818" w:type="dxa"/>
        <w:jc w:val="center"/>
        <w:tblInd w:w="-34" w:type="dxa"/>
        <w:tblLayout w:type="fixed"/>
        <w:tblLook w:val="04A0"/>
      </w:tblPr>
      <w:tblGrid>
        <w:gridCol w:w="3573"/>
        <w:gridCol w:w="1276"/>
        <w:gridCol w:w="1559"/>
        <w:gridCol w:w="1389"/>
        <w:gridCol w:w="1021"/>
      </w:tblGrid>
      <w:tr w:rsidR="0088748E" w:rsidRPr="0088748E" w:rsidTr="00CA1753">
        <w:trPr>
          <w:jc w:val="center"/>
        </w:trPr>
        <w:tc>
          <w:tcPr>
            <w:tcW w:w="3573" w:type="dxa"/>
            <w:shd w:val="clear" w:color="auto" w:fill="A6A6A6" w:themeFill="background1" w:themeFillShade="A6"/>
            <w:vAlign w:val="center"/>
          </w:tcPr>
          <w:p w:rsidR="0088748E" w:rsidRPr="0088748E" w:rsidRDefault="0088748E" w:rsidP="0088748E">
            <w:pPr>
              <w:jc w:val="center"/>
              <w:rPr>
                <w:rFonts w:cs="Calibri Light"/>
                <w:b/>
                <w:color w:val="FFFFFF"/>
                <w:sz w:val="18"/>
                <w:szCs w:val="18"/>
              </w:rPr>
            </w:pPr>
            <w:r w:rsidRPr="0088748E">
              <w:rPr>
                <w:rFonts w:cs="Calibri Light"/>
                <w:b/>
                <w:color w:val="FFFFFF"/>
                <w:sz w:val="18"/>
                <w:szCs w:val="18"/>
              </w:rPr>
              <w:t>OBJETO DE OBRA</w:t>
            </w:r>
          </w:p>
        </w:tc>
        <w:tc>
          <w:tcPr>
            <w:tcW w:w="1276" w:type="dxa"/>
            <w:shd w:val="clear" w:color="auto" w:fill="A6A6A6" w:themeFill="background1" w:themeFillShade="A6"/>
            <w:vAlign w:val="center"/>
          </w:tcPr>
          <w:p w:rsidR="0088748E" w:rsidRPr="0088748E" w:rsidRDefault="0088748E" w:rsidP="0088748E">
            <w:pPr>
              <w:jc w:val="center"/>
              <w:rPr>
                <w:rFonts w:cs="Calibri Light"/>
                <w:b/>
                <w:color w:val="FFFFFF"/>
                <w:sz w:val="18"/>
                <w:szCs w:val="18"/>
              </w:rPr>
            </w:pPr>
            <w:r w:rsidRPr="0088748E">
              <w:rPr>
                <w:rFonts w:cs="Calibri Light"/>
                <w:b/>
                <w:color w:val="FFFFFF"/>
                <w:sz w:val="18"/>
                <w:szCs w:val="18"/>
              </w:rPr>
              <w:t>NÚMERO DE CONTRATO</w:t>
            </w:r>
          </w:p>
        </w:tc>
        <w:tc>
          <w:tcPr>
            <w:tcW w:w="1559" w:type="dxa"/>
            <w:shd w:val="clear" w:color="auto" w:fill="A6A6A6" w:themeFill="background1" w:themeFillShade="A6"/>
            <w:vAlign w:val="center"/>
          </w:tcPr>
          <w:p w:rsidR="0088748E" w:rsidRPr="0088748E" w:rsidRDefault="0088748E" w:rsidP="0088748E">
            <w:pPr>
              <w:jc w:val="both"/>
              <w:rPr>
                <w:rFonts w:cs="Calibri Light"/>
                <w:b/>
                <w:color w:val="FFFFFF"/>
                <w:sz w:val="18"/>
                <w:szCs w:val="18"/>
              </w:rPr>
            </w:pPr>
            <w:r w:rsidRPr="0088748E">
              <w:rPr>
                <w:rFonts w:cs="Calibri Light"/>
                <w:b/>
                <w:color w:val="FFFFFF"/>
                <w:sz w:val="18"/>
                <w:szCs w:val="18"/>
              </w:rPr>
              <w:t>ADJUDICATARIO</w:t>
            </w:r>
          </w:p>
        </w:tc>
        <w:tc>
          <w:tcPr>
            <w:tcW w:w="1389" w:type="dxa"/>
            <w:shd w:val="clear" w:color="auto" w:fill="A6A6A6" w:themeFill="background1" w:themeFillShade="A6"/>
            <w:vAlign w:val="center"/>
          </w:tcPr>
          <w:p w:rsidR="0088748E" w:rsidRPr="0088748E" w:rsidRDefault="0088748E" w:rsidP="0088748E">
            <w:pPr>
              <w:jc w:val="center"/>
              <w:rPr>
                <w:rFonts w:cs="Calibri Light"/>
                <w:b/>
                <w:color w:val="FFFFFF"/>
                <w:sz w:val="18"/>
                <w:szCs w:val="18"/>
              </w:rPr>
            </w:pPr>
            <w:r w:rsidRPr="0088748E">
              <w:rPr>
                <w:rFonts w:cs="Calibri Light"/>
                <w:b/>
                <w:color w:val="FFFFFF"/>
                <w:sz w:val="18"/>
                <w:szCs w:val="18"/>
              </w:rPr>
              <w:t>IMPORTE ASIGNACIÓN</w:t>
            </w:r>
          </w:p>
        </w:tc>
        <w:tc>
          <w:tcPr>
            <w:tcW w:w="1021" w:type="dxa"/>
            <w:shd w:val="clear" w:color="auto" w:fill="A6A6A6" w:themeFill="background1" w:themeFillShade="A6"/>
            <w:vAlign w:val="center"/>
          </w:tcPr>
          <w:p w:rsidR="0088748E" w:rsidRPr="0088748E" w:rsidRDefault="0088748E" w:rsidP="0088748E">
            <w:pPr>
              <w:jc w:val="center"/>
              <w:rPr>
                <w:rFonts w:cs="Calibri Light"/>
                <w:b/>
                <w:color w:val="FFFFFF"/>
                <w:sz w:val="18"/>
                <w:szCs w:val="18"/>
              </w:rPr>
            </w:pPr>
            <w:r w:rsidRPr="0088748E">
              <w:rPr>
                <w:rFonts w:cs="Calibri Light"/>
                <w:b/>
                <w:color w:val="FFFFFF"/>
                <w:sz w:val="18"/>
                <w:szCs w:val="18"/>
              </w:rPr>
              <w:t>AVANCE FÍSICO</w:t>
            </w:r>
          </w:p>
        </w:tc>
      </w:tr>
      <w:tr w:rsidR="0088748E" w:rsidRPr="0088748E" w:rsidTr="00CA1753">
        <w:trPr>
          <w:trHeight w:val="371"/>
          <w:jc w:val="center"/>
        </w:trPr>
        <w:tc>
          <w:tcPr>
            <w:tcW w:w="3573" w:type="dxa"/>
          </w:tcPr>
          <w:p w:rsidR="0088748E" w:rsidRPr="0088748E" w:rsidRDefault="0088748E" w:rsidP="0088748E">
            <w:pPr>
              <w:jc w:val="both"/>
              <w:rPr>
                <w:rFonts w:cs="Calibri Light"/>
                <w:sz w:val="18"/>
                <w:szCs w:val="18"/>
              </w:rPr>
            </w:pPr>
            <w:r w:rsidRPr="0088748E">
              <w:rPr>
                <w:rFonts w:cs="Calibri Light"/>
                <w:sz w:val="18"/>
                <w:szCs w:val="18"/>
              </w:rPr>
              <w:t>Construcción de bocas de tormenta y pozos de absorción en la Av. General Ramón Corona, en la zona de La Mojonera, municipio de Zapopan, Jalisco, frente 1.</w:t>
            </w:r>
          </w:p>
        </w:tc>
        <w:tc>
          <w:tcPr>
            <w:tcW w:w="1276" w:type="dxa"/>
            <w:vAlign w:val="center"/>
          </w:tcPr>
          <w:p w:rsidR="0088748E" w:rsidRPr="0088748E" w:rsidRDefault="0088748E" w:rsidP="0088748E">
            <w:pPr>
              <w:jc w:val="center"/>
              <w:rPr>
                <w:rFonts w:cs="Calibri Light"/>
                <w:sz w:val="18"/>
                <w:szCs w:val="18"/>
                <w:lang w:val="en-US"/>
              </w:rPr>
            </w:pPr>
            <w:r w:rsidRPr="0088748E">
              <w:rPr>
                <w:rFonts w:cs="Calibri Light"/>
                <w:sz w:val="18"/>
                <w:szCs w:val="18"/>
                <w:lang w:val="en-US"/>
              </w:rPr>
              <w:t>DOPI-MUN-RM-IH-AD-180-2018</w:t>
            </w:r>
          </w:p>
        </w:tc>
        <w:tc>
          <w:tcPr>
            <w:tcW w:w="1559" w:type="dxa"/>
            <w:vAlign w:val="center"/>
          </w:tcPr>
          <w:p w:rsidR="0088748E" w:rsidRPr="0088748E" w:rsidRDefault="0088748E" w:rsidP="0088748E">
            <w:pPr>
              <w:jc w:val="center"/>
              <w:rPr>
                <w:rFonts w:cs="Calibri Light"/>
                <w:sz w:val="18"/>
                <w:szCs w:val="18"/>
              </w:rPr>
            </w:pPr>
            <w:r w:rsidRPr="0088748E">
              <w:rPr>
                <w:rFonts w:cs="Calibri Light"/>
                <w:sz w:val="18"/>
                <w:szCs w:val="18"/>
              </w:rPr>
              <w:t>Ineco Construye, S.A. de C.V.</w:t>
            </w:r>
          </w:p>
        </w:tc>
        <w:tc>
          <w:tcPr>
            <w:tcW w:w="1389" w:type="dxa"/>
            <w:vAlign w:val="center"/>
          </w:tcPr>
          <w:p w:rsidR="0088748E" w:rsidRPr="0088748E" w:rsidRDefault="0088748E" w:rsidP="0088748E">
            <w:pPr>
              <w:jc w:val="center"/>
              <w:rPr>
                <w:rFonts w:cs="Calibri Light"/>
                <w:sz w:val="18"/>
                <w:szCs w:val="18"/>
              </w:rPr>
            </w:pPr>
            <w:r w:rsidRPr="0088748E">
              <w:rPr>
                <w:rFonts w:cs="Calibri Light"/>
                <w:sz w:val="18"/>
                <w:szCs w:val="18"/>
              </w:rPr>
              <w:t>$894,692.65</w:t>
            </w:r>
          </w:p>
        </w:tc>
        <w:tc>
          <w:tcPr>
            <w:tcW w:w="1021" w:type="dxa"/>
            <w:vAlign w:val="center"/>
          </w:tcPr>
          <w:p w:rsidR="0088748E" w:rsidRPr="0088748E" w:rsidRDefault="0088748E" w:rsidP="0088748E">
            <w:pPr>
              <w:jc w:val="center"/>
              <w:rPr>
                <w:rFonts w:cs="Calibri Light"/>
                <w:sz w:val="18"/>
                <w:szCs w:val="18"/>
              </w:rPr>
            </w:pPr>
            <w:r w:rsidRPr="0088748E">
              <w:rPr>
                <w:rFonts w:cs="Calibri Light"/>
                <w:sz w:val="18"/>
                <w:szCs w:val="18"/>
              </w:rPr>
              <w:t>100%</w:t>
            </w:r>
          </w:p>
        </w:tc>
      </w:tr>
      <w:tr w:rsidR="0088748E" w:rsidRPr="0088748E" w:rsidTr="00CA1753">
        <w:trPr>
          <w:trHeight w:val="371"/>
          <w:jc w:val="center"/>
        </w:trPr>
        <w:tc>
          <w:tcPr>
            <w:tcW w:w="3573" w:type="dxa"/>
          </w:tcPr>
          <w:p w:rsidR="0088748E" w:rsidRPr="0088748E" w:rsidRDefault="0088748E" w:rsidP="0088748E">
            <w:pPr>
              <w:jc w:val="both"/>
              <w:rPr>
                <w:rFonts w:cs="Calibri Light"/>
                <w:sz w:val="18"/>
                <w:szCs w:val="18"/>
              </w:rPr>
            </w:pPr>
            <w:r w:rsidRPr="0088748E">
              <w:rPr>
                <w:rFonts w:cs="Calibri Light"/>
                <w:sz w:val="18"/>
                <w:szCs w:val="18"/>
              </w:rPr>
              <w:t xml:space="preserve">Pavimentación con concreto hidráulico en la calle Los </w:t>
            </w:r>
            <w:proofErr w:type="spellStart"/>
            <w:r w:rsidRPr="0088748E">
              <w:rPr>
                <w:rFonts w:cs="Calibri Light"/>
                <w:sz w:val="18"/>
                <w:szCs w:val="18"/>
              </w:rPr>
              <w:t>Huejotes</w:t>
            </w:r>
            <w:proofErr w:type="spellEnd"/>
            <w:r w:rsidRPr="0088748E">
              <w:rPr>
                <w:rFonts w:cs="Calibri Light"/>
                <w:sz w:val="18"/>
                <w:szCs w:val="18"/>
              </w:rPr>
              <w:t xml:space="preserve"> de la calle Tulipán a la calle Paseo de los Tamarindos en la colonia Lomas de Tabachines, incluye: drenaje sanitario, agua potable, banquetas, peatonalización, señalamiento y obras complementarias, en el municipio de Zapopan, Jalisco.</w:t>
            </w:r>
          </w:p>
        </w:tc>
        <w:tc>
          <w:tcPr>
            <w:tcW w:w="1276" w:type="dxa"/>
            <w:vAlign w:val="center"/>
          </w:tcPr>
          <w:p w:rsidR="0088748E" w:rsidRPr="0088748E" w:rsidRDefault="0088748E" w:rsidP="0088748E">
            <w:pPr>
              <w:jc w:val="center"/>
              <w:rPr>
                <w:rFonts w:cs="Calibri Light"/>
                <w:sz w:val="18"/>
                <w:szCs w:val="18"/>
                <w:lang w:val="en-US"/>
              </w:rPr>
            </w:pPr>
            <w:r w:rsidRPr="0088748E">
              <w:rPr>
                <w:rFonts w:cs="Calibri Light"/>
                <w:sz w:val="18"/>
                <w:szCs w:val="18"/>
                <w:lang w:val="en-US"/>
              </w:rPr>
              <w:t>DOPI-MUN-RM-PAV-AD-181-2018</w:t>
            </w:r>
          </w:p>
        </w:tc>
        <w:tc>
          <w:tcPr>
            <w:tcW w:w="1559" w:type="dxa"/>
            <w:vAlign w:val="center"/>
          </w:tcPr>
          <w:p w:rsidR="0088748E" w:rsidRPr="0088748E" w:rsidRDefault="0088748E" w:rsidP="0088748E">
            <w:pPr>
              <w:jc w:val="center"/>
              <w:rPr>
                <w:rFonts w:cs="Calibri Light"/>
                <w:sz w:val="18"/>
                <w:szCs w:val="18"/>
              </w:rPr>
            </w:pPr>
            <w:r w:rsidRPr="0088748E">
              <w:rPr>
                <w:rFonts w:cs="Calibri Light"/>
                <w:sz w:val="18"/>
                <w:szCs w:val="18"/>
              </w:rPr>
              <w:t>Géminis Internacional Constructora, S.A. de C.V.</w:t>
            </w:r>
          </w:p>
        </w:tc>
        <w:tc>
          <w:tcPr>
            <w:tcW w:w="1389" w:type="dxa"/>
            <w:vAlign w:val="center"/>
          </w:tcPr>
          <w:p w:rsidR="0088748E" w:rsidRPr="0088748E" w:rsidRDefault="0088748E" w:rsidP="0088748E">
            <w:pPr>
              <w:jc w:val="center"/>
              <w:rPr>
                <w:rFonts w:cs="Calibri Light"/>
                <w:sz w:val="18"/>
                <w:szCs w:val="18"/>
              </w:rPr>
            </w:pPr>
            <w:r w:rsidRPr="0088748E">
              <w:rPr>
                <w:rFonts w:cs="Calibri Light"/>
                <w:sz w:val="18"/>
                <w:szCs w:val="18"/>
              </w:rPr>
              <w:t>$1’665,982.64</w:t>
            </w:r>
          </w:p>
        </w:tc>
        <w:tc>
          <w:tcPr>
            <w:tcW w:w="1021" w:type="dxa"/>
            <w:vAlign w:val="center"/>
          </w:tcPr>
          <w:p w:rsidR="0088748E" w:rsidRPr="0088748E" w:rsidRDefault="0088748E" w:rsidP="0088748E">
            <w:pPr>
              <w:jc w:val="center"/>
              <w:rPr>
                <w:rFonts w:cs="Calibri Light"/>
                <w:sz w:val="18"/>
                <w:szCs w:val="18"/>
              </w:rPr>
            </w:pPr>
            <w:r w:rsidRPr="0088748E">
              <w:rPr>
                <w:rFonts w:cs="Calibri Light"/>
                <w:sz w:val="18"/>
                <w:szCs w:val="18"/>
              </w:rPr>
              <w:t>85%</w:t>
            </w:r>
          </w:p>
        </w:tc>
      </w:tr>
      <w:tr w:rsidR="0088748E" w:rsidRPr="0088748E" w:rsidTr="00CA1753">
        <w:trPr>
          <w:trHeight w:val="371"/>
          <w:jc w:val="center"/>
        </w:trPr>
        <w:tc>
          <w:tcPr>
            <w:tcW w:w="3573" w:type="dxa"/>
          </w:tcPr>
          <w:p w:rsidR="0088748E" w:rsidRPr="0088748E" w:rsidRDefault="0088748E" w:rsidP="0088748E">
            <w:pPr>
              <w:jc w:val="both"/>
              <w:rPr>
                <w:rFonts w:cs="Calibri Light"/>
                <w:sz w:val="18"/>
                <w:szCs w:val="18"/>
              </w:rPr>
            </w:pPr>
            <w:r w:rsidRPr="0088748E">
              <w:rPr>
                <w:rFonts w:cs="Calibri Light"/>
                <w:sz w:val="18"/>
                <w:szCs w:val="18"/>
              </w:rPr>
              <w:t xml:space="preserve">Construcción de motivos de ingreso, peatonalización </w:t>
            </w:r>
            <w:proofErr w:type="spellStart"/>
            <w:r w:rsidRPr="0088748E">
              <w:rPr>
                <w:rFonts w:cs="Calibri Light"/>
                <w:sz w:val="18"/>
                <w:szCs w:val="18"/>
              </w:rPr>
              <w:t>enáreas</w:t>
            </w:r>
            <w:proofErr w:type="spellEnd"/>
            <w:r w:rsidRPr="0088748E">
              <w:rPr>
                <w:rFonts w:cs="Calibri Light"/>
                <w:sz w:val="18"/>
                <w:szCs w:val="18"/>
              </w:rPr>
              <w:t xml:space="preserve"> exteriores, barda perimetral, alumbrado, plazoleta y caseta de ingreso a la Unidad Deportiva La </w:t>
            </w:r>
            <w:proofErr w:type="spellStart"/>
            <w:r w:rsidRPr="0088748E">
              <w:rPr>
                <w:rFonts w:cs="Calibri Light"/>
                <w:sz w:val="18"/>
                <w:szCs w:val="18"/>
              </w:rPr>
              <w:t>Tuzania</w:t>
            </w:r>
            <w:proofErr w:type="spellEnd"/>
            <w:r w:rsidRPr="0088748E">
              <w:rPr>
                <w:rFonts w:cs="Calibri Light"/>
                <w:sz w:val="18"/>
                <w:szCs w:val="18"/>
              </w:rPr>
              <w:t>, municipio de Zapopan, Jalisco.</w:t>
            </w:r>
          </w:p>
        </w:tc>
        <w:tc>
          <w:tcPr>
            <w:tcW w:w="1276" w:type="dxa"/>
            <w:vAlign w:val="center"/>
          </w:tcPr>
          <w:p w:rsidR="0088748E" w:rsidRPr="0088748E" w:rsidRDefault="0088748E" w:rsidP="0088748E">
            <w:pPr>
              <w:jc w:val="center"/>
              <w:rPr>
                <w:rFonts w:cs="Calibri Light"/>
                <w:sz w:val="18"/>
                <w:szCs w:val="18"/>
                <w:lang w:val="en-US"/>
              </w:rPr>
            </w:pPr>
            <w:r w:rsidRPr="0088748E">
              <w:rPr>
                <w:rFonts w:cs="Calibri Light"/>
                <w:sz w:val="18"/>
                <w:szCs w:val="18"/>
                <w:lang w:val="en-US"/>
              </w:rPr>
              <w:t>DOPI-MUN-RM-ID-AD-182-2018</w:t>
            </w:r>
          </w:p>
        </w:tc>
        <w:tc>
          <w:tcPr>
            <w:tcW w:w="1559" w:type="dxa"/>
            <w:vAlign w:val="center"/>
          </w:tcPr>
          <w:p w:rsidR="0088748E" w:rsidRPr="0088748E" w:rsidRDefault="0088748E" w:rsidP="0088748E">
            <w:pPr>
              <w:jc w:val="center"/>
              <w:rPr>
                <w:rFonts w:cs="Calibri Light"/>
                <w:sz w:val="18"/>
                <w:szCs w:val="18"/>
              </w:rPr>
            </w:pPr>
            <w:r w:rsidRPr="0088748E">
              <w:rPr>
                <w:rFonts w:cs="Calibri Light"/>
                <w:sz w:val="18"/>
                <w:szCs w:val="18"/>
              </w:rPr>
              <w:t>Edificaciones y Transformaciones Técnicas, S.A. de C.V.</w:t>
            </w:r>
          </w:p>
        </w:tc>
        <w:tc>
          <w:tcPr>
            <w:tcW w:w="1389" w:type="dxa"/>
            <w:vAlign w:val="center"/>
          </w:tcPr>
          <w:p w:rsidR="0088748E" w:rsidRPr="0088748E" w:rsidRDefault="0088748E" w:rsidP="0088748E">
            <w:pPr>
              <w:jc w:val="center"/>
              <w:rPr>
                <w:rFonts w:cs="Calibri Light"/>
                <w:sz w:val="18"/>
                <w:szCs w:val="18"/>
              </w:rPr>
            </w:pPr>
            <w:r w:rsidRPr="0088748E">
              <w:rPr>
                <w:rFonts w:cs="Calibri Light"/>
                <w:sz w:val="18"/>
                <w:szCs w:val="18"/>
              </w:rPr>
              <w:t>$1’259,555.10</w:t>
            </w:r>
          </w:p>
        </w:tc>
        <w:tc>
          <w:tcPr>
            <w:tcW w:w="1021" w:type="dxa"/>
            <w:vAlign w:val="center"/>
          </w:tcPr>
          <w:p w:rsidR="0088748E" w:rsidRPr="0088748E" w:rsidRDefault="0088748E" w:rsidP="0088748E">
            <w:pPr>
              <w:jc w:val="center"/>
              <w:rPr>
                <w:rFonts w:cs="Calibri Light"/>
                <w:sz w:val="18"/>
                <w:szCs w:val="18"/>
              </w:rPr>
            </w:pPr>
            <w:r w:rsidRPr="0088748E">
              <w:rPr>
                <w:rFonts w:cs="Calibri Light"/>
                <w:sz w:val="18"/>
                <w:szCs w:val="18"/>
              </w:rPr>
              <w:t>40%</w:t>
            </w:r>
          </w:p>
        </w:tc>
      </w:tr>
      <w:tr w:rsidR="0088748E" w:rsidRPr="0088748E" w:rsidTr="00CA1753">
        <w:trPr>
          <w:trHeight w:val="371"/>
          <w:jc w:val="center"/>
        </w:trPr>
        <w:tc>
          <w:tcPr>
            <w:tcW w:w="3573" w:type="dxa"/>
          </w:tcPr>
          <w:p w:rsidR="0088748E" w:rsidRPr="0088748E" w:rsidRDefault="0088748E" w:rsidP="0088748E">
            <w:pPr>
              <w:jc w:val="both"/>
              <w:rPr>
                <w:rFonts w:cs="Calibri Light"/>
                <w:sz w:val="18"/>
                <w:szCs w:val="18"/>
              </w:rPr>
            </w:pPr>
            <w:r w:rsidRPr="0088748E">
              <w:rPr>
                <w:rFonts w:cs="Calibri Light"/>
                <w:sz w:val="18"/>
                <w:szCs w:val="18"/>
              </w:rPr>
              <w:t xml:space="preserve">Construcción de línea de electrificación para pozo profundo ubicado en la colonia </w:t>
            </w:r>
            <w:proofErr w:type="spellStart"/>
            <w:r w:rsidRPr="0088748E">
              <w:rPr>
                <w:rFonts w:cs="Calibri Light"/>
                <w:sz w:val="18"/>
                <w:szCs w:val="18"/>
              </w:rPr>
              <w:t>Copalita</w:t>
            </w:r>
            <w:proofErr w:type="spellEnd"/>
            <w:r w:rsidRPr="0088748E">
              <w:rPr>
                <w:rFonts w:cs="Calibri Light"/>
                <w:sz w:val="18"/>
                <w:szCs w:val="18"/>
              </w:rPr>
              <w:t xml:space="preserve"> Poblado, municipio de Zapopan, Jalisco.</w:t>
            </w:r>
          </w:p>
        </w:tc>
        <w:tc>
          <w:tcPr>
            <w:tcW w:w="1276" w:type="dxa"/>
            <w:vAlign w:val="center"/>
          </w:tcPr>
          <w:p w:rsidR="0088748E" w:rsidRPr="0088748E" w:rsidRDefault="0088748E" w:rsidP="0088748E">
            <w:pPr>
              <w:jc w:val="center"/>
              <w:rPr>
                <w:rFonts w:cs="Calibri Light"/>
                <w:sz w:val="18"/>
                <w:szCs w:val="18"/>
                <w:lang w:val="en-US"/>
              </w:rPr>
            </w:pPr>
            <w:r w:rsidRPr="0088748E">
              <w:rPr>
                <w:rFonts w:cs="Calibri Light"/>
                <w:sz w:val="18"/>
                <w:szCs w:val="18"/>
                <w:lang w:val="en-US"/>
              </w:rPr>
              <w:t>DOPI-MUN-RM-ELE-AD-184-2018</w:t>
            </w:r>
          </w:p>
        </w:tc>
        <w:tc>
          <w:tcPr>
            <w:tcW w:w="1559" w:type="dxa"/>
            <w:vAlign w:val="center"/>
          </w:tcPr>
          <w:p w:rsidR="0088748E" w:rsidRPr="0088748E" w:rsidRDefault="0088748E" w:rsidP="0088748E">
            <w:pPr>
              <w:jc w:val="center"/>
              <w:rPr>
                <w:rFonts w:cs="Calibri Light"/>
                <w:sz w:val="18"/>
                <w:szCs w:val="18"/>
              </w:rPr>
            </w:pPr>
            <w:r w:rsidRPr="0088748E">
              <w:rPr>
                <w:rFonts w:cs="Calibri Light"/>
                <w:sz w:val="18"/>
                <w:szCs w:val="18"/>
              </w:rPr>
              <w:t xml:space="preserve">Constructora y Urbanizadora </w:t>
            </w:r>
            <w:proofErr w:type="spellStart"/>
            <w:r w:rsidRPr="0088748E">
              <w:rPr>
                <w:rFonts w:cs="Calibri Light"/>
                <w:sz w:val="18"/>
                <w:szCs w:val="18"/>
              </w:rPr>
              <w:t>Portokali</w:t>
            </w:r>
            <w:proofErr w:type="spellEnd"/>
            <w:r w:rsidRPr="0088748E">
              <w:rPr>
                <w:rFonts w:cs="Calibri Light"/>
                <w:sz w:val="18"/>
                <w:szCs w:val="18"/>
              </w:rPr>
              <w:t>, S.A. de C.V.</w:t>
            </w:r>
          </w:p>
        </w:tc>
        <w:tc>
          <w:tcPr>
            <w:tcW w:w="1389" w:type="dxa"/>
            <w:vAlign w:val="center"/>
          </w:tcPr>
          <w:p w:rsidR="0088748E" w:rsidRPr="0088748E" w:rsidRDefault="0088748E" w:rsidP="0088748E">
            <w:pPr>
              <w:jc w:val="center"/>
              <w:rPr>
                <w:rFonts w:cs="Calibri Light"/>
                <w:sz w:val="18"/>
                <w:szCs w:val="18"/>
              </w:rPr>
            </w:pPr>
            <w:r w:rsidRPr="0088748E">
              <w:rPr>
                <w:rFonts w:cs="Calibri Light"/>
                <w:sz w:val="18"/>
                <w:szCs w:val="18"/>
              </w:rPr>
              <w:t>$604,216.84</w:t>
            </w:r>
          </w:p>
        </w:tc>
        <w:tc>
          <w:tcPr>
            <w:tcW w:w="1021" w:type="dxa"/>
            <w:vAlign w:val="center"/>
          </w:tcPr>
          <w:p w:rsidR="0088748E" w:rsidRPr="0088748E" w:rsidRDefault="0088748E" w:rsidP="0088748E">
            <w:pPr>
              <w:jc w:val="center"/>
              <w:rPr>
                <w:rFonts w:cs="Calibri Light"/>
                <w:sz w:val="18"/>
                <w:szCs w:val="18"/>
              </w:rPr>
            </w:pPr>
            <w:r w:rsidRPr="0088748E">
              <w:rPr>
                <w:rFonts w:cs="Calibri Light"/>
                <w:sz w:val="18"/>
                <w:szCs w:val="18"/>
              </w:rPr>
              <w:t>60%</w:t>
            </w:r>
          </w:p>
        </w:tc>
      </w:tr>
      <w:tr w:rsidR="0088748E" w:rsidRPr="0088748E" w:rsidTr="00CA1753">
        <w:trPr>
          <w:trHeight w:val="371"/>
          <w:jc w:val="center"/>
        </w:trPr>
        <w:tc>
          <w:tcPr>
            <w:tcW w:w="3573" w:type="dxa"/>
          </w:tcPr>
          <w:p w:rsidR="0088748E" w:rsidRPr="0088748E" w:rsidRDefault="0088748E" w:rsidP="0088748E">
            <w:pPr>
              <w:jc w:val="both"/>
              <w:rPr>
                <w:rFonts w:cs="Calibri Light"/>
                <w:sz w:val="18"/>
                <w:szCs w:val="18"/>
              </w:rPr>
            </w:pPr>
            <w:r w:rsidRPr="0088748E">
              <w:rPr>
                <w:rFonts w:cs="Calibri Light"/>
                <w:sz w:val="18"/>
                <w:szCs w:val="18"/>
              </w:rPr>
              <w:t>Pavimentación con concreto hidráulico de vialidades, incluye: drenaje sanitario, agua potable, banquetas, peatonalización, señalamiento y obras complementarias, en la colonia Vicente Guerrero, municipio de Zapopan, Jalisco, frente 1.</w:t>
            </w:r>
          </w:p>
        </w:tc>
        <w:tc>
          <w:tcPr>
            <w:tcW w:w="1276" w:type="dxa"/>
            <w:vAlign w:val="center"/>
          </w:tcPr>
          <w:p w:rsidR="0088748E" w:rsidRPr="0088748E" w:rsidRDefault="0088748E" w:rsidP="0088748E">
            <w:pPr>
              <w:jc w:val="center"/>
              <w:rPr>
                <w:rFonts w:cs="Calibri Light"/>
                <w:sz w:val="18"/>
                <w:szCs w:val="18"/>
                <w:lang w:val="en-US"/>
              </w:rPr>
            </w:pPr>
            <w:r w:rsidRPr="0088748E">
              <w:rPr>
                <w:rFonts w:cs="Calibri Light"/>
                <w:sz w:val="18"/>
                <w:szCs w:val="18"/>
                <w:lang w:val="en-US"/>
              </w:rPr>
              <w:t>DOPI-MUN-RM-PAV-AD-208-2018</w:t>
            </w:r>
          </w:p>
        </w:tc>
        <w:tc>
          <w:tcPr>
            <w:tcW w:w="1559" w:type="dxa"/>
            <w:vAlign w:val="center"/>
          </w:tcPr>
          <w:p w:rsidR="0088748E" w:rsidRPr="0088748E" w:rsidRDefault="0088748E" w:rsidP="0088748E">
            <w:pPr>
              <w:jc w:val="center"/>
              <w:rPr>
                <w:rFonts w:cs="Calibri Light"/>
                <w:sz w:val="18"/>
                <w:szCs w:val="18"/>
              </w:rPr>
            </w:pPr>
            <w:r w:rsidRPr="0088748E">
              <w:rPr>
                <w:rFonts w:cs="Calibri Light"/>
                <w:sz w:val="18"/>
                <w:szCs w:val="18"/>
              </w:rPr>
              <w:t xml:space="preserve">Construcciones </w:t>
            </w:r>
            <w:proofErr w:type="spellStart"/>
            <w:r w:rsidRPr="0088748E">
              <w:rPr>
                <w:rFonts w:cs="Calibri Light"/>
                <w:sz w:val="18"/>
                <w:szCs w:val="18"/>
              </w:rPr>
              <w:t>Covimex</w:t>
            </w:r>
            <w:proofErr w:type="spellEnd"/>
            <w:r w:rsidRPr="0088748E">
              <w:rPr>
                <w:rFonts w:cs="Calibri Light"/>
                <w:sz w:val="18"/>
                <w:szCs w:val="18"/>
              </w:rPr>
              <w:t>, S.A. de C.V.</w:t>
            </w:r>
          </w:p>
        </w:tc>
        <w:tc>
          <w:tcPr>
            <w:tcW w:w="1389" w:type="dxa"/>
            <w:vAlign w:val="center"/>
          </w:tcPr>
          <w:p w:rsidR="0088748E" w:rsidRPr="0088748E" w:rsidRDefault="0088748E" w:rsidP="0088748E">
            <w:pPr>
              <w:jc w:val="center"/>
              <w:rPr>
                <w:rFonts w:cs="Calibri Light"/>
                <w:sz w:val="18"/>
                <w:szCs w:val="18"/>
              </w:rPr>
            </w:pPr>
            <w:r w:rsidRPr="0088748E">
              <w:rPr>
                <w:rFonts w:cs="Calibri Light"/>
                <w:sz w:val="18"/>
                <w:szCs w:val="18"/>
              </w:rPr>
              <w:t>$1’789,144.68</w:t>
            </w:r>
          </w:p>
        </w:tc>
        <w:tc>
          <w:tcPr>
            <w:tcW w:w="1021" w:type="dxa"/>
            <w:vAlign w:val="center"/>
          </w:tcPr>
          <w:p w:rsidR="0088748E" w:rsidRPr="0088748E" w:rsidRDefault="0088748E" w:rsidP="0088748E">
            <w:pPr>
              <w:jc w:val="center"/>
              <w:rPr>
                <w:rFonts w:cs="Calibri Light"/>
                <w:sz w:val="18"/>
                <w:szCs w:val="18"/>
              </w:rPr>
            </w:pPr>
            <w:r w:rsidRPr="0088748E">
              <w:rPr>
                <w:rFonts w:cs="Calibri Light"/>
                <w:sz w:val="18"/>
                <w:szCs w:val="18"/>
              </w:rPr>
              <w:t>40%</w:t>
            </w:r>
          </w:p>
        </w:tc>
      </w:tr>
      <w:tr w:rsidR="0088748E" w:rsidRPr="0088748E" w:rsidTr="00CA1753">
        <w:trPr>
          <w:trHeight w:val="371"/>
          <w:jc w:val="center"/>
        </w:trPr>
        <w:tc>
          <w:tcPr>
            <w:tcW w:w="3573" w:type="dxa"/>
          </w:tcPr>
          <w:p w:rsidR="0088748E" w:rsidRPr="0088748E" w:rsidRDefault="0088748E" w:rsidP="0088748E">
            <w:pPr>
              <w:jc w:val="both"/>
              <w:rPr>
                <w:rFonts w:cs="Calibri Light"/>
                <w:sz w:val="18"/>
                <w:szCs w:val="18"/>
              </w:rPr>
            </w:pPr>
            <w:r w:rsidRPr="0088748E">
              <w:rPr>
                <w:rFonts w:cs="Calibri Light"/>
                <w:sz w:val="18"/>
                <w:szCs w:val="18"/>
              </w:rPr>
              <w:t>Peatonalización (banquetas y obras de accesibilidad) en la Glorieta Chapalita y en la Av. Guadalupe de la Glorieta Chapalita a la Av. Niño Obrero, en la Colonia Chapalita, municipio de Zapopan, Jalisco. Frente 1.</w:t>
            </w:r>
          </w:p>
        </w:tc>
        <w:tc>
          <w:tcPr>
            <w:tcW w:w="1276" w:type="dxa"/>
            <w:vAlign w:val="center"/>
          </w:tcPr>
          <w:p w:rsidR="0088748E" w:rsidRPr="0088748E" w:rsidRDefault="0088748E" w:rsidP="0088748E">
            <w:pPr>
              <w:jc w:val="center"/>
              <w:rPr>
                <w:rFonts w:cs="Calibri Light"/>
                <w:sz w:val="18"/>
                <w:szCs w:val="18"/>
                <w:lang w:val="en-US"/>
              </w:rPr>
            </w:pPr>
            <w:r w:rsidRPr="0088748E">
              <w:rPr>
                <w:rFonts w:cs="Calibri Light"/>
                <w:sz w:val="18"/>
                <w:szCs w:val="18"/>
                <w:lang w:val="en-US"/>
              </w:rPr>
              <w:t>DOPI-MUN-RM-BAN-AD-210-2018</w:t>
            </w:r>
          </w:p>
        </w:tc>
        <w:tc>
          <w:tcPr>
            <w:tcW w:w="1559" w:type="dxa"/>
            <w:vAlign w:val="center"/>
          </w:tcPr>
          <w:p w:rsidR="0088748E" w:rsidRPr="0088748E" w:rsidRDefault="0088748E" w:rsidP="0088748E">
            <w:pPr>
              <w:jc w:val="center"/>
              <w:rPr>
                <w:rFonts w:cs="Calibri Light"/>
                <w:sz w:val="18"/>
                <w:szCs w:val="18"/>
              </w:rPr>
            </w:pPr>
            <w:proofErr w:type="spellStart"/>
            <w:r w:rsidRPr="0088748E">
              <w:rPr>
                <w:rFonts w:cs="Calibri Light"/>
                <w:sz w:val="18"/>
                <w:szCs w:val="18"/>
              </w:rPr>
              <w:t>Tekton</w:t>
            </w:r>
            <w:proofErr w:type="spellEnd"/>
            <w:r w:rsidRPr="0088748E">
              <w:rPr>
                <w:rFonts w:cs="Calibri Light"/>
                <w:sz w:val="18"/>
                <w:szCs w:val="18"/>
              </w:rPr>
              <w:t xml:space="preserve"> Grupo Empresarial, S.A. de C.V.</w:t>
            </w:r>
          </w:p>
        </w:tc>
        <w:tc>
          <w:tcPr>
            <w:tcW w:w="1389" w:type="dxa"/>
            <w:vAlign w:val="center"/>
          </w:tcPr>
          <w:p w:rsidR="0088748E" w:rsidRPr="0088748E" w:rsidRDefault="0088748E" w:rsidP="0088748E">
            <w:pPr>
              <w:jc w:val="center"/>
              <w:rPr>
                <w:rFonts w:cs="Calibri Light"/>
                <w:sz w:val="18"/>
                <w:szCs w:val="18"/>
              </w:rPr>
            </w:pPr>
            <w:r w:rsidRPr="0088748E">
              <w:rPr>
                <w:rFonts w:cs="Calibri Light"/>
                <w:sz w:val="18"/>
                <w:szCs w:val="18"/>
              </w:rPr>
              <w:t>$1´798,216.54</w:t>
            </w:r>
          </w:p>
        </w:tc>
        <w:tc>
          <w:tcPr>
            <w:tcW w:w="1021" w:type="dxa"/>
            <w:vAlign w:val="center"/>
          </w:tcPr>
          <w:p w:rsidR="0088748E" w:rsidRPr="0088748E" w:rsidRDefault="0088748E" w:rsidP="0088748E">
            <w:pPr>
              <w:jc w:val="center"/>
              <w:rPr>
                <w:rFonts w:cs="Calibri Light"/>
                <w:sz w:val="18"/>
                <w:szCs w:val="18"/>
                <w:lang w:val="en-US"/>
              </w:rPr>
            </w:pPr>
            <w:r w:rsidRPr="0088748E">
              <w:rPr>
                <w:rFonts w:cs="Calibri Light"/>
                <w:sz w:val="18"/>
                <w:szCs w:val="18"/>
                <w:lang w:val="en-US"/>
              </w:rPr>
              <w:t>2%</w:t>
            </w:r>
          </w:p>
        </w:tc>
      </w:tr>
    </w:tbl>
    <w:p w:rsidR="0088748E" w:rsidRPr="0088748E" w:rsidRDefault="0088748E" w:rsidP="0088748E">
      <w:pPr>
        <w:ind w:left="284"/>
        <w:jc w:val="both"/>
        <w:rPr>
          <w:rFonts w:ascii="Calibri" w:hAnsi="Calibri" w:cs="Calibri Light"/>
          <w:b/>
          <w:sz w:val="12"/>
          <w:szCs w:val="12"/>
        </w:rPr>
      </w:pPr>
    </w:p>
    <w:p w:rsidR="0088748E" w:rsidRPr="0088748E" w:rsidRDefault="0088748E" w:rsidP="0088748E">
      <w:pPr>
        <w:ind w:left="284"/>
        <w:jc w:val="both"/>
        <w:rPr>
          <w:rFonts w:ascii="Calibri" w:hAnsi="Calibri" w:cs="Calibri Light"/>
          <w:b/>
          <w:sz w:val="12"/>
          <w:szCs w:val="12"/>
        </w:rPr>
      </w:pPr>
    </w:p>
    <w:p w:rsidR="0088748E" w:rsidRDefault="00D33E40" w:rsidP="00D33E40">
      <w:pPr>
        <w:jc w:val="both"/>
        <w:rPr>
          <w:rFonts w:ascii="Arial" w:hAnsi="Arial" w:cs="Arial"/>
          <w:sz w:val="20"/>
          <w:szCs w:val="20"/>
          <w:u w:val="single"/>
        </w:rPr>
      </w:pPr>
      <w:r w:rsidRPr="00E11D5A">
        <w:rPr>
          <w:rFonts w:ascii="Arial" w:hAnsi="Arial" w:cs="Arial"/>
          <w:b/>
          <w:sz w:val="20"/>
          <w:szCs w:val="20"/>
        </w:rPr>
        <w:t>Mtro. David Miguel Zamora Bueno</w:t>
      </w:r>
      <w:r w:rsidRPr="00E11D5A">
        <w:rPr>
          <w:rFonts w:ascii="Arial" w:hAnsi="Arial" w:cs="Arial"/>
          <w:sz w:val="20"/>
          <w:szCs w:val="20"/>
        </w:rPr>
        <w:t>, Secretario Técnico:</w:t>
      </w:r>
      <w:r>
        <w:rPr>
          <w:rFonts w:ascii="Arial" w:hAnsi="Arial" w:cs="Arial"/>
          <w:sz w:val="20"/>
          <w:szCs w:val="20"/>
        </w:rPr>
        <w:t xml:space="preserve"> </w:t>
      </w:r>
      <w:r w:rsidRPr="00D33E40">
        <w:rPr>
          <w:rFonts w:ascii="Arial" w:hAnsi="Arial" w:cs="Arial"/>
          <w:sz w:val="20"/>
          <w:szCs w:val="20"/>
          <w:u w:val="single"/>
        </w:rPr>
        <w:t>este es el informe de Obras de este punto número ocho.</w:t>
      </w:r>
    </w:p>
    <w:p w:rsidR="00434FEE" w:rsidRDefault="00434FEE" w:rsidP="00D33E40">
      <w:pPr>
        <w:jc w:val="both"/>
        <w:rPr>
          <w:rFonts w:ascii="Arial" w:hAnsi="Arial" w:cs="Arial"/>
          <w:sz w:val="20"/>
          <w:szCs w:val="20"/>
          <w:u w:val="single"/>
        </w:rPr>
      </w:pPr>
    </w:p>
    <w:p w:rsidR="00434FEE" w:rsidRPr="00434FEE" w:rsidRDefault="00434FEE" w:rsidP="00434FEE">
      <w:pPr>
        <w:jc w:val="both"/>
        <w:rPr>
          <w:rFonts w:ascii="Arial" w:hAnsi="Arial" w:cs="Arial"/>
          <w:sz w:val="20"/>
          <w:szCs w:val="20"/>
          <w:u w:val="single"/>
          <w:lang w:val="es-ES_tradnl"/>
        </w:rPr>
      </w:pPr>
      <w:r>
        <w:rPr>
          <w:rFonts w:ascii="Arial" w:hAnsi="Arial" w:cs="Arial"/>
          <w:sz w:val="20"/>
          <w:szCs w:val="20"/>
          <w:u w:val="single"/>
        </w:rPr>
        <w:t xml:space="preserve">En estos momentos les haremos llegar lo que acaba de presentar el Secretario técnico y es </w:t>
      </w:r>
      <w:r w:rsidRPr="00434FEE">
        <w:rPr>
          <w:rFonts w:ascii="Arial" w:hAnsi="Arial" w:cs="Arial"/>
          <w:b/>
          <w:i/>
          <w:sz w:val="20"/>
          <w:szCs w:val="20"/>
          <w:u w:val="single"/>
        </w:rPr>
        <w:t>Informe de Obras Asignadas por la modalidad de Adjudicación Directa</w:t>
      </w:r>
      <w:r>
        <w:rPr>
          <w:rFonts w:ascii="Arial" w:hAnsi="Arial" w:cs="Arial"/>
          <w:i/>
          <w:sz w:val="20"/>
          <w:szCs w:val="20"/>
          <w:u w:val="single"/>
        </w:rPr>
        <w:t xml:space="preserve"> para que quede registrado en la presente acta.</w:t>
      </w:r>
    </w:p>
    <w:p w:rsidR="00D33E40" w:rsidRPr="00434FEE" w:rsidRDefault="00D33E40" w:rsidP="00434FEE">
      <w:pPr>
        <w:jc w:val="both"/>
        <w:rPr>
          <w:rFonts w:ascii="Arial" w:hAnsi="Arial" w:cs="Arial"/>
          <w:sz w:val="20"/>
          <w:szCs w:val="20"/>
          <w:u w:val="single"/>
          <w:lang w:val="es-ES_tradnl"/>
        </w:rPr>
      </w:pPr>
    </w:p>
    <w:p w:rsidR="00D33E40" w:rsidRDefault="00D33E40" w:rsidP="00D33E40">
      <w:pPr>
        <w:jc w:val="both"/>
        <w:rPr>
          <w:rFonts w:ascii="Calibri" w:hAnsi="Calibri" w:cs="Calibri Light"/>
          <w:b/>
          <w:sz w:val="12"/>
          <w:szCs w:val="12"/>
        </w:rPr>
      </w:pPr>
      <w:r>
        <w:rPr>
          <w:rFonts w:ascii="Arial" w:hAnsi="Arial" w:cs="Arial"/>
          <w:b/>
          <w:sz w:val="20"/>
          <w:szCs w:val="20"/>
        </w:rPr>
        <w:t xml:space="preserve">Lic. Francis Bujaidar Ghoraichy: </w:t>
      </w:r>
      <w:r w:rsidRPr="00D33E40">
        <w:rPr>
          <w:rFonts w:ascii="Arial" w:hAnsi="Arial" w:cs="Arial"/>
          <w:sz w:val="20"/>
          <w:szCs w:val="20"/>
          <w:u w:val="single"/>
        </w:rPr>
        <w:t xml:space="preserve">una vez desahogado el punto número ocho </w:t>
      </w:r>
      <w:r w:rsidRPr="00D33E40">
        <w:rPr>
          <w:rFonts w:ascii="Arial" w:hAnsi="Arial" w:cs="Arial"/>
          <w:b/>
          <w:sz w:val="20"/>
          <w:szCs w:val="20"/>
          <w:u w:val="single"/>
        </w:rPr>
        <w:t xml:space="preserve">8.-Informe de Obras Asignadas por la modalidad de Adjudicación Directa y sus Avances Físicos, </w:t>
      </w:r>
      <w:r w:rsidRPr="00D33E40">
        <w:rPr>
          <w:rFonts w:ascii="Arial" w:hAnsi="Arial" w:cs="Arial"/>
          <w:sz w:val="20"/>
          <w:szCs w:val="20"/>
          <w:u w:val="single"/>
        </w:rPr>
        <w:t>el cual no se somete a votación por ser informe pasamos al siguiente punto y es:</w:t>
      </w:r>
    </w:p>
    <w:p w:rsidR="00D33E40" w:rsidRDefault="00D33E40" w:rsidP="0088748E">
      <w:pPr>
        <w:ind w:left="284"/>
        <w:jc w:val="both"/>
        <w:rPr>
          <w:rFonts w:ascii="Calibri" w:hAnsi="Calibri" w:cs="Calibri Light"/>
          <w:b/>
          <w:sz w:val="12"/>
          <w:szCs w:val="12"/>
        </w:rPr>
      </w:pPr>
    </w:p>
    <w:p w:rsidR="00D33E40" w:rsidRDefault="00D33E40" w:rsidP="0088748E">
      <w:pPr>
        <w:ind w:left="284"/>
        <w:jc w:val="both"/>
        <w:rPr>
          <w:rFonts w:ascii="Calibri" w:hAnsi="Calibri" w:cs="Calibri Light"/>
          <w:b/>
          <w:sz w:val="12"/>
          <w:szCs w:val="12"/>
        </w:rPr>
      </w:pPr>
    </w:p>
    <w:p w:rsidR="0088748E" w:rsidRDefault="0088748E" w:rsidP="0088748E">
      <w:pPr>
        <w:jc w:val="both"/>
        <w:rPr>
          <w:rFonts w:ascii="Arial" w:hAnsi="Arial" w:cs="Arial"/>
          <w:b/>
          <w:i/>
          <w:sz w:val="20"/>
          <w:szCs w:val="20"/>
        </w:rPr>
      </w:pPr>
      <w:r w:rsidRPr="0088748E">
        <w:rPr>
          <w:rFonts w:ascii="Arial" w:hAnsi="Arial" w:cs="Arial"/>
          <w:b/>
          <w:i/>
          <w:sz w:val="20"/>
          <w:szCs w:val="20"/>
        </w:rPr>
        <w:t>9.-Asuntos Varios.</w:t>
      </w:r>
    </w:p>
    <w:p w:rsidR="00D33E40" w:rsidRDefault="00D33E40" w:rsidP="0088748E">
      <w:pPr>
        <w:jc w:val="both"/>
        <w:rPr>
          <w:rFonts w:ascii="Arial" w:hAnsi="Arial" w:cs="Arial"/>
          <w:b/>
          <w:i/>
          <w:sz w:val="20"/>
          <w:szCs w:val="20"/>
        </w:rPr>
      </w:pPr>
    </w:p>
    <w:p w:rsidR="00D33E40" w:rsidRPr="00D33E40" w:rsidRDefault="00D33E40" w:rsidP="00D33E40">
      <w:pPr>
        <w:jc w:val="both"/>
        <w:rPr>
          <w:rFonts w:ascii="Arial" w:hAnsi="Arial" w:cs="Arial"/>
          <w:i/>
          <w:sz w:val="20"/>
          <w:szCs w:val="20"/>
          <w:u w:val="single"/>
        </w:rPr>
      </w:pPr>
      <w:r w:rsidRPr="00D33E40">
        <w:rPr>
          <w:rFonts w:ascii="Arial" w:hAnsi="Arial" w:cs="Arial"/>
          <w:i/>
          <w:sz w:val="20"/>
          <w:szCs w:val="20"/>
          <w:u w:val="single"/>
        </w:rPr>
        <w:t>¿Alguien tiene algún asunto que tratar?</w:t>
      </w:r>
    </w:p>
    <w:p w:rsidR="00D33E40" w:rsidRPr="00D33E40" w:rsidRDefault="00D33E40" w:rsidP="00D33E40">
      <w:pPr>
        <w:jc w:val="both"/>
        <w:rPr>
          <w:rFonts w:ascii="Arial" w:hAnsi="Arial" w:cs="Arial"/>
          <w:b/>
          <w:sz w:val="20"/>
          <w:szCs w:val="20"/>
        </w:rPr>
      </w:pPr>
    </w:p>
    <w:p w:rsidR="00D33E40" w:rsidRPr="00D33E40" w:rsidRDefault="00D33E40" w:rsidP="00D33E40">
      <w:pPr>
        <w:jc w:val="both"/>
        <w:rPr>
          <w:rFonts w:ascii="Arial" w:hAnsi="Arial" w:cs="Arial"/>
          <w:sz w:val="20"/>
          <w:szCs w:val="20"/>
        </w:rPr>
      </w:pPr>
      <w:r w:rsidRPr="00D33E40">
        <w:rPr>
          <w:rFonts w:ascii="Arial" w:hAnsi="Arial" w:cs="Arial"/>
          <w:sz w:val="20"/>
          <w:szCs w:val="20"/>
        </w:rPr>
        <w:t xml:space="preserve">Ningún integrante de la Comisión refiere asunto que tratar por lo que queda desahogado el punto número </w:t>
      </w:r>
    </w:p>
    <w:p w:rsidR="00D33E40" w:rsidRPr="00D33E40" w:rsidRDefault="00D33E40" w:rsidP="00D33E40">
      <w:pPr>
        <w:jc w:val="both"/>
        <w:rPr>
          <w:rFonts w:ascii="Arial" w:hAnsi="Arial" w:cs="Arial"/>
          <w:sz w:val="20"/>
          <w:szCs w:val="20"/>
          <w:u w:val="single"/>
        </w:rPr>
      </w:pPr>
      <w:r>
        <w:rPr>
          <w:rFonts w:ascii="Arial" w:hAnsi="Arial" w:cs="Arial"/>
          <w:b/>
          <w:sz w:val="20"/>
          <w:szCs w:val="20"/>
        </w:rPr>
        <w:t>9</w:t>
      </w:r>
      <w:r w:rsidRPr="00D33E40">
        <w:rPr>
          <w:rFonts w:ascii="Arial" w:hAnsi="Arial" w:cs="Arial"/>
          <w:b/>
          <w:sz w:val="20"/>
          <w:szCs w:val="20"/>
        </w:rPr>
        <w:t>- Asuntos varios</w:t>
      </w:r>
      <w:r w:rsidRPr="00D33E40">
        <w:rPr>
          <w:rFonts w:ascii="Arial" w:hAnsi="Arial" w:cs="Arial"/>
          <w:sz w:val="20"/>
          <w:szCs w:val="20"/>
        </w:rPr>
        <w:t xml:space="preserve"> de la orden de día. </w:t>
      </w:r>
    </w:p>
    <w:p w:rsidR="00D33E40" w:rsidRPr="00D33E40" w:rsidRDefault="00D33E40" w:rsidP="00D33E40">
      <w:pPr>
        <w:jc w:val="both"/>
        <w:rPr>
          <w:rFonts w:ascii="Arial" w:hAnsi="Arial" w:cs="Arial"/>
          <w:sz w:val="20"/>
          <w:szCs w:val="20"/>
        </w:rPr>
      </w:pPr>
    </w:p>
    <w:p w:rsidR="00D33E40" w:rsidRPr="00D33E40" w:rsidRDefault="00D33E40" w:rsidP="00D33E40">
      <w:pPr>
        <w:jc w:val="both"/>
        <w:rPr>
          <w:rFonts w:ascii="Arial" w:hAnsi="Arial" w:cs="Arial"/>
          <w:sz w:val="20"/>
          <w:szCs w:val="20"/>
        </w:rPr>
      </w:pPr>
      <w:r w:rsidRPr="00D33E40">
        <w:rPr>
          <w:rFonts w:ascii="Arial" w:hAnsi="Arial" w:cs="Arial"/>
          <w:sz w:val="20"/>
          <w:szCs w:val="20"/>
        </w:rPr>
        <w:t xml:space="preserve">Sin otro asunto que tratar el Representante Suplente del Presidente de la Comisión, Lic. Francis Bujaidar Ghoraichy, da por terminada la </w:t>
      </w:r>
      <w:r>
        <w:rPr>
          <w:rFonts w:ascii="Arial" w:hAnsi="Arial" w:cs="Arial"/>
          <w:sz w:val="20"/>
          <w:szCs w:val="20"/>
        </w:rPr>
        <w:t>Décima Primera</w:t>
      </w:r>
      <w:r w:rsidRPr="00D33E40">
        <w:rPr>
          <w:rFonts w:ascii="Arial" w:hAnsi="Arial" w:cs="Arial"/>
          <w:sz w:val="20"/>
          <w:szCs w:val="20"/>
        </w:rPr>
        <w:t xml:space="preserve"> Sesión de la Comisión de Asignación y Contratación de Obran Pública para el Municipio de Zapopan, Jalisco año 2018, de la presente administración, siendo las </w:t>
      </w:r>
      <w:r w:rsidR="00434FEE" w:rsidRPr="000C0A0B">
        <w:rPr>
          <w:rFonts w:ascii="Arial" w:hAnsi="Arial" w:cs="Arial"/>
          <w:sz w:val="20"/>
          <w:szCs w:val="20"/>
        </w:rPr>
        <w:t>10:12</w:t>
      </w:r>
      <w:r w:rsidRPr="000C0A0B">
        <w:rPr>
          <w:rFonts w:ascii="Arial" w:hAnsi="Arial" w:cs="Arial"/>
          <w:sz w:val="20"/>
          <w:szCs w:val="20"/>
        </w:rPr>
        <w:t xml:space="preserve"> </w:t>
      </w:r>
      <w:r w:rsidR="00434FEE" w:rsidRPr="000C0A0B">
        <w:rPr>
          <w:rFonts w:ascii="Arial" w:hAnsi="Arial" w:cs="Arial"/>
          <w:sz w:val="20"/>
          <w:szCs w:val="20"/>
        </w:rPr>
        <w:t xml:space="preserve">diez </w:t>
      </w:r>
      <w:r w:rsidRPr="000C0A0B">
        <w:rPr>
          <w:rFonts w:ascii="Arial" w:hAnsi="Arial" w:cs="Arial"/>
          <w:sz w:val="20"/>
          <w:szCs w:val="20"/>
        </w:rPr>
        <w:t xml:space="preserve"> </w:t>
      </w:r>
      <w:r w:rsidRPr="00D33E40">
        <w:rPr>
          <w:rFonts w:ascii="Arial" w:hAnsi="Arial" w:cs="Arial"/>
          <w:sz w:val="20"/>
          <w:szCs w:val="20"/>
        </w:rPr>
        <w:t xml:space="preserve">horas con </w:t>
      </w:r>
      <w:r w:rsidR="00434FEE">
        <w:rPr>
          <w:rFonts w:ascii="Arial" w:hAnsi="Arial" w:cs="Arial"/>
          <w:sz w:val="20"/>
          <w:szCs w:val="20"/>
        </w:rPr>
        <w:t>doce</w:t>
      </w:r>
      <w:r w:rsidRPr="00D33E40">
        <w:rPr>
          <w:rFonts w:ascii="Arial" w:hAnsi="Arial" w:cs="Arial"/>
          <w:sz w:val="20"/>
          <w:szCs w:val="20"/>
        </w:rPr>
        <w:t xml:space="preserve"> minutos del día 0</w:t>
      </w:r>
      <w:r w:rsidR="00434FEE">
        <w:rPr>
          <w:rFonts w:ascii="Arial" w:hAnsi="Arial" w:cs="Arial"/>
          <w:sz w:val="20"/>
          <w:szCs w:val="20"/>
        </w:rPr>
        <w:t>3</w:t>
      </w:r>
      <w:r w:rsidRPr="00D33E40">
        <w:rPr>
          <w:rFonts w:ascii="Arial" w:hAnsi="Arial" w:cs="Arial"/>
          <w:sz w:val="20"/>
          <w:szCs w:val="20"/>
        </w:rPr>
        <w:t xml:space="preserve"> </w:t>
      </w:r>
      <w:r w:rsidR="00434FEE">
        <w:rPr>
          <w:rFonts w:ascii="Arial" w:hAnsi="Arial" w:cs="Arial"/>
          <w:sz w:val="20"/>
          <w:szCs w:val="20"/>
        </w:rPr>
        <w:t>tres</w:t>
      </w:r>
      <w:r w:rsidRPr="00D33E40">
        <w:rPr>
          <w:rFonts w:ascii="Arial" w:hAnsi="Arial" w:cs="Arial"/>
          <w:sz w:val="20"/>
          <w:szCs w:val="20"/>
        </w:rPr>
        <w:t xml:space="preserve"> de </w:t>
      </w:r>
      <w:r w:rsidR="00434FEE">
        <w:rPr>
          <w:rFonts w:ascii="Arial" w:hAnsi="Arial" w:cs="Arial"/>
          <w:sz w:val="20"/>
          <w:szCs w:val="20"/>
        </w:rPr>
        <w:t>agosto</w:t>
      </w:r>
      <w:r w:rsidRPr="00D33E40">
        <w:rPr>
          <w:rFonts w:ascii="Arial" w:hAnsi="Arial" w:cs="Arial"/>
          <w:sz w:val="20"/>
          <w:szCs w:val="20"/>
        </w:rPr>
        <w:t xml:space="preserve"> de 2018 dos mil dieciocho,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D33E40" w:rsidRPr="00D33E40" w:rsidRDefault="00D33E40" w:rsidP="00D33E40">
      <w:pPr>
        <w:jc w:val="both"/>
        <w:rPr>
          <w:rFonts w:ascii="Arial" w:hAnsi="Arial" w:cs="Arial"/>
          <w:sz w:val="20"/>
          <w:szCs w:val="20"/>
        </w:rPr>
      </w:pPr>
    </w:p>
    <w:p w:rsidR="00D33E40" w:rsidRPr="00D33E40" w:rsidRDefault="00D33E40" w:rsidP="00D33E40">
      <w:pPr>
        <w:jc w:val="both"/>
        <w:rPr>
          <w:rFonts w:ascii="Arial" w:hAnsi="Arial" w:cs="Arial"/>
          <w:sz w:val="20"/>
          <w:szCs w:val="20"/>
        </w:rPr>
      </w:pPr>
    </w:p>
    <w:p w:rsidR="00FC59C8" w:rsidRDefault="00FC59C8" w:rsidP="00071527">
      <w:pPr>
        <w:jc w:val="both"/>
        <w:rPr>
          <w:rFonts w:ascii="Arial" w:hAnsi="Arial" w:cs="Arial"/>
          <w:b/>
          <w:i/>
          <w:sz w:val="20"/>
          <w:szCs w:val="20"/>
          <w:u w:val="single"/>
          <w:lang w:val="es-ES_tradnl"/>
        </w:rPr>
      </w:pPr>
    </w:p>
    <w:p w:rsidR="00F11F25" w:rsidRDefault="00F11F25">
      <w:pPr>
        <w:jc w:val="both"/>
        <w:rPr>
          <w:rFonts w:ascii="Arial" w:hAnsi="Arial" w:cs="Arial"/>
          <w:sz w:val="20"/>
          <w:szCs w:val="20"/>
        </w:rPr>
      </w:pPr>
    </w:p>
    <w:p w:rsidR="000C0A0B" w:rsidRDefault="000C0A0B">
      <w:pPr>
        <w:jc w:val="both"/>
        <w:rPr>
          <w:rFonts w:ascii="Arial" w:hAnsi="Arial" w:cs="Arial"/>
          <w:sz w:val="20"/>
          <w:szCs w:val="20"/>
        </w:rPr>
      </w:pPr>
    </w:p>
    <w:p w:rsidR="00AF320E" w:rsidRDefault="00AF320E">
      <w:pPr>
        <w:jc w:val="both"/>
        <w:rPr>
          <w:rFonts w:ascii="Arial" w:hAnsi="Arial" w:cs="Arial"/>
          <w:sz w:val="20"/>
          <w:szCs w:val="20"/>
        </w:rPr>
      </w:pPr>
    </w:p>
    <w:p w:rsidR="00953E9F" w:rsidRDefault="00953E9F">
      <w:pPr>
        <w:jc w:val="both"/>
        <w:rPr>
          <w:rFonts w:ascii="Arial" w:hAnsi="Arial" w:cs="Arial"/>
          <w:sz w:val="20"/>
          <w:szCs w:val="20"/>
        </w:rPr>
      </w:pPr>
    </w:p>
    <w:p w:rsidR="00953E9F" w:rsidRDefault="00953E9F">
      <w:pPr>
        <w:jc w:val="both"/>
        <w:rPr>
          <w:rFonts w:ascii="Arial" w:hAnsi="Arial" w:cs="Arial"/>
          <w:sz w:val="20"/>
          <w:szCs w:val="20"/>
        </w:rPr>
      </w:pPr>
    </w:p>
    <w:p w:rsidR="00953E9F" w:rsidRDefault="00953E9F" w:rsidP="00F11F25">
      <w:pPr>
        <w:jc w:val="center"/>
        <w:rPr>
          <w:rFonts w:ascii="Arial" w:hAnsi="Arial" w:cs="Arial"/>
          <w:sz w:val="20"/>
          <w:szCs w:val="20"/>
        </w:rPr>
      </w:pPr>
    </w:p>
    <w:p w:rsidR="00EF79E1" w:rsidRDefault="00EF79E1">
      <w:pPr>
        <w:jc w:val="center"/>
        <w:rPr>
          <w:rFonts w:ascii="Arial" w:hAnsi="Arial" w:cs="Arial"/>
          <w:sz w:val="20"/>
          <w:szCs w:val="20"/>
        </w:rPr>
      </w:pPr>
    </w:p>
    <w:p w:rsidR="000C0A0B" w:rsidRDefault="000C0A0B">
      <w:pPr>
        <w:jc w:val="center"/>
        <w:rPr>
          <w:rFonts w:ascii="Arial" w:hAnsi="Arial" w:cs="Arial"/>
          <w:sz w:val="20"/>
          <w:szCs w:val="20"/>
        </w:rPr>
      </w:pPr>
    </w:p>
    <w:p w:rsidR="000C0A0B" w:rsidRDefault="000C0A0B">
      <w:pPr>
        <w:jc w:val="center"/>
        <w:rPr>
          <w:rFonts w:ascii="Arial" w:hAnsi="Arial" w:cs="Arial"/>
          <w:sz w:val="20"/>
          <w:szCs w:val="20"/>
        </w:rPr>
      </w:pPr>
    </w:p>
    <w:p w:rsidR="000C0A0B" w:rsidRDefault="000C0A0B">
      <w:pPr>
        <w:jc w:val="center"/>
        <w:rPr>
          <w:rFonts w:ascii="Arial" w:hAnsi="Arial" w:cs="Arial"/>
          <w:sz w:val="20"/>
          <w:szCs w:val="20"/>
        </w:rPr>
      </w:pPr>
    </w:p>
    <w:p w:rsidR="000C0A0B" w:rsidRDefault="000C0A0B">
      <w:pPr>
        <w:jc w:val="center"/>
        <w:rPr>
          <w:rFonts w:ascii="Arial" w:hAnsi="Arial" w:cs="Arial"/>
          <w:sz w:val="20"/>
          <w:szCs w:val="20"/>
        </w:rPr>
      </w:pPr>
    </w:p>
    <w:p w:rsidR="000C0A0B" w:rsidRDefault="000C0A0B">
      <w:pPr>
        <w:jc w:val="center"/>
        <w:rPr>
          <w:rFonts w:ascii="Arial" w:hAnsi="Arial" w:cs="Arial"/>
          <w:sz w:val="20"/>
          <w:szCs w:val="20"/>
        </w:rPr>
      </w:pPr>
    </w:p>
    <w:p w:rsidR="000C0A0B" w:rsidRDefault="000C0A0B">
      <w:pPr>
        <w:jc w:val="center"/>
        <w:rPr>
          <w:rFonts w:ascii="Arial" w:hAnsi="Arial" w:cs="Arial"/>
          <w:sz w:val="20"/>
          <w:szCs w:val="20"/>
        </w:rPr>
      </w:pPr>
    </w:p>
    <w:p w:rsidR="000C0A0B" w:rsidRDefault="000C0A0B">
      <w:pPr>
        <w:jc w:val="center"/>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683C70">
        <w:rPr>
          <w:rFonts w:ascii="Arial" w:hAnsi="Arial" w:cs="Arial"/>
          <w:sz w:val="20"/>
          <w:szCs w:val="20"/>
        </w:rPr>
        <w:t>Décima Primera</w:t>
      </w:r>
      <w:r w:rsidR="00D33E40">
        <w:rPr>
          <w:rFonts w:ascii="Arial" w:hAnsi="Arial" w:cs="Arial"/>
          <w:sz w:val="20"/>
          <w:szCs w:val="20"/>
        </w:rPr>
        <w:t xml:space="preserve"> </w:t>
      </w:r>
      <w:r w:rsidR="008A5F93">
        <w:rPr>
          <w:rFonts w:ascii="Arial" w:hAnsi="Arial" w:cs="Arial"/>
          <w:sz w:val="20"/>
          <w:szCs w:val="20"/>
        </w:rPr>
        <w:t>Sesión</w:t>
      </w:r>
      <w:r>
        <w:rPr>
          <w:rFonts w:ascii="Arial" w:hAnsi="Arial" w:cs="Arial"/>
          <w:sz w:val="20"/>
          <w:szCs w:val="20"/>
        </w:rPr>
        <w:t xml:space="preserve"> de la Comisión de Asignación y Contratación de Obra Pública año </w:t>
      </w:r>
      <w:r w:rsidR="00E82793">
        <w:rPr>
          <w:rFonts w:ascii="Arial" w:hAnsi="Arial" w:cs="Arial"/>
          <w:sz w:val="20"/>
          <w:szCs w:val="20"/>
        </w:rPr>
        <w:t>2018</w:t>
      </w:r>
      <w:r>
        <w:rPr>
          <w:rFonts w:ascii="Arial" w:hAnsi="Arial" w:cs="Arial"/>
          <w:sz w:val="20"/>
          <w:szCs w:val="20"/>
        </w:rPr>
        <w:t xml:space="preserve"> de la presente administración. </w:t>
      </w:r>
    </w:p>
    <w:sectPr w:rsidR="00EF79E1" w:rsidSect="007072B5">
      <w:headerReference w:type="default" r:id="rId8"/>
      <w:footerReference w:type="default" r:id="rId9"/>
      <w:pgSz w:w="12240" w:h="15840" w:code="1"/>
      <w:pgMar w:top="1418" w:right="104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DFF" w:rsidRDefault="00907DFF">
      <w:r>
        <w:separator/>
      </w:r>
    </w:p>
  </w:endnote>
  <w:endnote w:type="continuationSeparator" w:id="0">
    <w:p w:rsidR="00907DFF" w:rsidRDefault="00907D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12" w:rsidRDefault="00ED6E12">
    <w:pPr>
      <w:pStyle w:val="Piedepgina"/>
      <w:jc w:val="center"/>
      <w:rPr>
        <w:rFonts w:ascii="Arial" w:hAnsi="Arial" w:cs="Arial"/>
        <w:sz w:val="20"/>
        <w:szCs w:val="18"/>
      </w:rPr>
    </w:pPr>
    <w:r>
      <w:rPr>
        <w:rFonts w:ascii="Arial" w:hAnsi="Arial" w:cs="Arial"/>
        <w:sz w:val="20"/>
        <w:szCs w:val="18"/>
      </w:rPr>
      <w:t xml:space="preserve">Página </w:t>
    </w:r>
    <w:r w:rsidR="00E032E3">
      <w:rPr>
        <w:rFonts w:ascii="Arial" w:hAnsi="Arial" w:cs="Arial"/>
        <w:b/>
        <w:bCs/>
        <w:sz w:val="20"/>
        <w:szCs w:val="18"/>
      </w:rPr>
      <w:fldChar w:fldCharType="begin"/>
    </w:r>
    <w:r>
      <w:rPr>
        <w:rFonts w:ascii="Arial" w:hAnsi="Arial" w:cs="Arial"/>
        <w:b/>
        <w:bCs/>
        <w:sz w:val="20"/>
        <w:szCs w:val="18"/>
      </w:rPr>
      <w:instrText>PAGE</w:instrText>
    </w:r>
    <w:r w:rsidR="00E032E3">
      <w:rPr>
        <w:rFonts w:ascii="Arial" w:hAnsi="Arial" w:cs="Arial"/>
        <w:b/>
        <w:bCs/>
        <w:sz w:val="20"/>
        <w:szCs w:val="18"/>
      </w:rPr>
      <w:fldChar w:fldCharType="separate"/>
    </w:r>
    <w:r w:rsidR="00E02DD4">
      <w:rPr>
        <w:rFonts w:ascii="Arial" w:hAnsi="Arial" w:cs="Arial"/>
        <w:b/>
        <w:bCs/>
        <w:noProof/>
        <w:sz w:val="20"/>
        <w:szCs w:val="18"/>
      </w:rPr>
      <w:t>1</w:t>
    </w:r>
    <w:r w:rsidR="00E032E3">
      <w:rPr>
        <w:rFonts w:ascii="Arial" w:hAnsi="Arial" w:cs="Arial"/>
        <w:b/>
        <w:bCs/>
        <w:sz w:val="20"/>
        <w:szCs w:val="18"/>
      </w:rPr>
      <w:fldChar w:fldCharType="end"/>
    </w:r>
    <w:r>
      <w:rPr>
        <w:rFonts w:ascii="Arial" w:hAnsi="Arial" w:cs="Arial"/>
        <w:sz w:val="20"/>
        <w:szCs w:val="18"/>
      </w:rPr>
      <w:t xml:space="preserve"> de </w:t>
    </w:r>
    <w:r w:rsidR="00E032E3">
      <w:rPr>
        <w:rFonts w:ascii="Arial" w:hAnsi="Arial" w:cs="Arial"/>
        <w:b/>
        <w:bCs/>
        <w:sz w:val="20"/>
        <w:szCs w:val="18"/>
      </w:rPr>
      <w:fldChar w:fldCharType="begin"/>
    </w:r>
    <w:r>
      <w:rPr>
        <w:rFonts w:ascii="Arial" w:hAnsi="Arial" w:cs="Arial"/>
        <w:b/>
        <w:bCs/>
        <w:sz w:val="20"/>
        <w:szCs w:val="18"/>
      </w:rPr>
      <w:instrText>NUMPAGES</w:instrText>
    </w:r>
    <w:r w:rsidR="00E032E3">
      <w:rPr>
        <w:rFonts w:ascii="Arial" w:hAnsi="Arial" w:cs="Arial"/>
        <w:b/>
        <w:bCs/>
        <w:sz w:val="20"/>
        <w:szCs w:val="18"/>
      </w:rPr>
      <w:fldChar w:fldCharType="separate"/>
    </w:r>
    <w:r w:rsidR="00E02DD4">
      <w:rPr>
        <w:rFonts w:ascii="Arial" w:hAnsi="Arial" w:cs="Arial"/>
        <w:b/>
        <w:bCs/>
        <w:noProof/>
        <w:sz w:val="20"/>
        <w:szCs w:val="18"/>
      </w:rPr>
      <w:t>16</w:t>
    </w:r>
    <w:r w:rsidR="00E032E3">
      <w:rPr>
        <w:rFonts w:ascii="Arial" w:hAnsi="Arial" w:cs="Arial"/>
        <w:b/>
        <w:bCs/>
        <w:sz w:val="20"/>
        <w:szCs w:val="18"/>
      </w:rPr>
      <w:fldChar w:fldCharType="end"/>
    </w:r>
  </w:p>
  <w:p w:rsidR="00ED6E12" w:rsidRDefault="00ED6E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DFF" w:rsidRDefault="00907DFF">
      <w:r>
        <w:separator/>
      </w:r>
    </w:p>
  </w:footnote>
  <w:footnote w:type="continuationSeparator" w:id="0">
    <w:p w:rsidR="00907DFF" w:rsidRDefault="00907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12" w:rsidRDefault="00ED6E12">
    <w:pPr>
      <w:pStyle w:val="Encabezado"/>
      <w:tabs>
        <w:tab w:val="clear" w:pos="4419"/>
        <w:tab w:val="left" w:pos="3750"/>
      </w:tabs>
    </w:pPr>
  </w:p>
  <w:p w:rsidR="00ED6E12" w:rsidRDefault="00ED6E12">
    <w:pPr>
      <w:pStyle w:val="Encabezado"/>
      <w:tabs>
        <w:tab w:val="clear" w:pos="4419"/>
        <w:tab w:val="left" w:pos="3750"/>
      </w:tabs>
    </w:pPr>
    <w:r>
      <w:rPr>
        <w:noProof/>
        <w:lang w:eastAsia="es-MX"/>
      </w:rPr>
      <w:drawing>
        <wp:anchor distT="0" distB="0" distL="114300" distR="114300" simplePos="0" relativeHeight="251658752"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770" cy="863600"/>
                  </a:xfrm>
                  <a:prstGeom prst="rect">
                    <a:avLst/>
                  </a:prstGeom>
                  <a:noFill/>
                </pic:spPr>
              </pic:pic>
            </a:graphicData>
          </a:graphic>
        </wp:anchor>
      </w:drawing>
    </w:r>
  </w:p>
  <w:p w:rsidR="00ED6E12" w:rsidRDefault="00ED6E12">
    <w:pPr>
      <w:pStyle w:val="Encabezado"/>
      <w:tabs>
        <w:tab w:val="clear" w:pos="4419"/>
        <w:tab w:val="left" w:pos="3750"/>
      </w:tabs>
      <w:rPr>
        <w:rFonts w:ascii="Arial" w:hAnsi="Arial" w:cs="Arial"/>
      </w:rPr>
    </w:pPr>
    <w:r>
      <w:tab/>
    </w:r>
  </w:p>
  <w:p w:rsidR="00ED6E12" w:rsidRDefault="00ED6E12">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ED6E12" w:rsidRDefault="00ED6E12">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ED6E12" w:rsidRDefault="00ED6E12">
    <w:pPr>
      <w:pStyle w:val="Encabezado"/>
      <w:tabs>
        <w:tab w:val="left" w:pos="2565"/>
        <w:tab w:val="left" w:pos="3750"/>
      </w:tabs>
      <w:jc w:val="center"/>
      <w:rPr>
        <w:rFonts w:ascii="Arial" w:hAnsi="Arial" w:cs="Arial"/>
        <w:b/>
        <w:sz w:val="22"/>
      </w:rPr>
    </w:pPr>
    <w:r>
      <w:rPr>
        <w:rFonts w:ascii="Arial" w:hAnsi="Arial" w:cs="Arial"/>
        <w:b/>
        <w:sz w:val="22"/>
      </w:rPr>
      <w:t>DÉCIMA PRIMERA SESIÓN AÑO 2018</w:t>
    </w:r>
  </w:p>
  <w:p w:rsidR="00ED6E12" w:rsidRDefault="00ED6E12">
    <w:pPr>
      <w:pStyle w:val="Encabezado"/>
      <w:tabs>
        <w:tab w:val="left" w:pos="2565"/>
        <w:tab w:val="left" w:pos="3750"/>
      </w:tabs>
      <w:jc w:val="center"/>
      <w:rPr>
        <w:rFonts w:ascii="Arial" w:hAnsi="Arial" w:cs="Arial"/>
        <w:b/>
        <w:sz w:val="22"/>
      </w:rPr>
    </w:pPr>
  </w:p>
  <w:p w:rsidR="00ED6E12" w:rsidRDefault="00ED6E12">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20F93"/>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4">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272F2A"/>
    <w:multiLevelType w:val="hybridMultilevel"/>
    <w:tmpl w:val="FCF6EC3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415BFD"/>
    <w:multiLevelType w:val="hybridMultilevel"/>
    <w:tmpl w:val="4DD68C1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39746D"/>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F761E6"/>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4DB7C39"/>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1D21C2"/>
    <w:multiLevelType w:val="hybridMultilevel"/>
    <w:tmpl w:val="0882A7A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D609A5"/>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FB133F"/>
    <w:multiLevelType w:val="hybridMultilevel"/>
    <w:tmpl w:val="1CA0715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FB47D20"/>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D20C82"/>
    <w:multiLevelType w:val="hybridMultilevel"/>
    <w:tmpl w:val="61D0F00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70B0143"/>
    <w:multiLevelType w:val="hybridMultilevel"/>
    <w:tmpl w:val="996A084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204F91"/>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836A89"/>
    <w:multiLevelType w:val="hybridMultilevel"/>
    <w:tmpl w:val="99C0D27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5FD6F00"/>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BFB4109"/>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D270B5"/>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CDE3D69"/>
    <w:multiLevelType w:val="hybridMultilevel"/>
    <w:tmpl w:val="99B4F44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E51903"/>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F535555"/>
    <w:multiLevelType w:val="hybridMultilevel"/>
    <w:tmpl w:val="2B908C56"/>
    <w:lvl w:ilvl="0" w:tplc="A1608BEA">
      <w:start w:val="9"/>
      <w:numFmt w:val="decimal"/>
      <w:lvlText w:val="%1."/>
      <w:lvlJc w:val="left"/>
      <w:pPr>
        <w:ind w:left="720" w:hanging="360"/>
      </w:pPr>
      <w:rPr>
        <w:rFonts w:hint="default"/>
        <w:b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0"/>
  </w:num>
  <w:num w:numId="3">
    <w:abstractNumId w:val="14"/>
  </w:num>
  <w:num w:numId="4">
    <w:abstractNumId w:val="3"/>
  </w:num>
  <w:num w:numId="5">
    <w:abstractNumId w:val="22"/>
  </w:num>
  <w:num w:numId="6">
    <w:abstractNumId w:val="4"/>
  </w:num>
  <w:num w:numId="7">
    <w:abstractNumId w:val="17"/>
  </w:num>
  <w:num w:numId="8">
    <w:abstractNumId w:val="30"/>
  </w:num>
  <w:num w:numId="9">
    <w:abstractNumId w:val="1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2"/>
  </w:num>
  <w:num w:numId="14">
    <w:abstractNumId w:val="31"/>
  </w:num>
  <w:num w:numId="15">
    <w:abstractNumId w:val="15"/>
  </w:num>
  <w:num w:numId="16">
    <w:abstractNumId w:val="8"/>
  </w:num>
  <w:num w:numId="17">
    <w:abstractNumId w:val="28"/>
  </w:num>
  <w:num w:numId="18">
    <w:abstractNumId w:val="19"/>
  </w:num>
  <w:num w:numId="19">
    <w:abstractNumId w:val="6"/>
  </w:num>
  <w:num w:numId="20">
    <w:abstractNumId w:val="33"/>
  </w:num>
  <w:num w:numId="21">
    <w:abstractNumId w:val="23"/>
  </w:num>
  <w:num w:numId="22">
    <w:abstractNumId w:val="25"/>
  </w:num>
  <w:num w:numId="23">
    <w:abstractNumId w:val="7"/>
  </w:num>
  <w:num w:numId="24">
    <w:abstractNumId w:val="32"/>
  </w:num>
  <w:num w:numId="25">
    <w:abstractNumId w:val="27"/>
  </w:num>
  <w:num w:numId="26">
    <w:abstractNumId w:val="26"/>
  </w:num>
  <w:num w:numId="27">
    <w:abstractNumId w:val="20"/>
  </w:num>
  <w:num w:numId="28">
    <w:abstractNumId w:val="10"/>
  </w:num>
  <w:num w:numId="29">
    <w:abstractNumId w:val="9"/>
  </w:num>
  <w:num w:numId="30">
    <w:abstractNumId w:val="13"/>
  </w:num>
  <w:num w:numId="31">
    <w:abstractNumId w:val="1"/>
  </w:num>
  <w:num w:numId="32">
    <w:abstractNumId w:val="21"/>
  </w:num>
  <w:num w:numId="33">
    <w:abstractNumId w:val="18"/>
  </w:num>
  <w:num w:numId="34">
    <w:abstractNumId w:val="24"/>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EF79E1"/>
    <w:rsid w:val="00000AEF"/>
    <w:rsid w:val="00004418"/>
    <w:rsid w:val="0000502C"/>
    <w:rsid w:val="00007866"/>
    <w:rsid w:val="0001205B"/>
    <w:rsid w:val="0001331D"/>
    <w:rsid w:val="00015923"/>
    <w:rsid w:val="0001676A"/>
    <w:rsid w:val="0002261A"/>
    <w:rsid w:val="00030FDC"/>
    <w:rsid w:val="0003264F"/>
    <w:rsid w:val="00032B8E"/>
    <w:rsid w:val="00035CB2"/>
    <w:rsid w:val="0004290C"/>
    <w:rsid w:val="00044CDE"/>
    <w:rsid w:val="0004602C"/>
    <w:rsid w:val="00046DEF"/>
    <w:rsid w:val="00052FA3"/>
    <w:rsid w:val="000545C9"/>
    <w:rsid w:val="0005564C"/>
    <w:rsid w:val="00055E9E"/>
    <w:rsid w:val="00057B61"/>
    <w:rsid w:val="00065095"/>
    <w:rsid w:val="000655B3"/>
    <w:rsid w:val="0006770D"/>
    <w:rsid w:val="000678AA"/>
    <w:rsid w:val="00070322"/>
    <w:rsid w:val="00071527"/>
    <w:rsid w:val="0007700A"/>
    <w:rsid w:val="00077359"/>
    <w:rsid w:val="000827E4"/>
    <w:rsid w:val="00083A1E"/>
    <w:rsid w:val="0008567A"/>
    <w:rsid w:val="0008601E"/>
    <w:rsid w:val="00090164"/>
    <w:rsid w:val="0009029E"/>
    <w:rsid w:val="00090444"/>
    <w:rsid w:val="00091744"/>
    <w:rsid w:val="0009271F"/>
    <w:rsid w:val="000929D2"/>
    <w:rsid w:val="000959FB"/>
    <w:rsid w:val="0009627A"/>
    <w:rsid w:val="00097E07"/>
    <w:rsid w:val="000A07EB"/>
    <w:rsid w:val="000A29A2"/>
    <w:rsid w:val="000A4B81"/>
    <w:rsid w:val="000A67DA"/>
    <w:rsid w:val="000A743B"/>
    <w:rsid w:val="000B2946"/>
    <w:rsid w:val="000B765B"/>
    <w:rsid w:val="000B7D3B"/>
    <w:rsid w:val="000C0399"/>
    <w:rsid w:val="000C0A0B"/>
    <w:rsid w:val="000C2185"/>
    <w:rsid w:val="000C3720"/>
    <w:rsid w:val="000C6061"/>
    <w:rsid w:val="000C7CC8"/>
    <w:rsid w:val="000D1452"/>
    <w:rsid w:val="000D6B45"/>
    <w:rsid w:val="000E223E"/>
    <w:rsid w:val="000E2BFA"/>
    <w:rsid w:val="000E6285"/>
    <w:rsid w:val="000E6964"/>
    <w:rsid w:val="000F2F53"/>
    <w:rsid w:val="000F3A68"/>
    <w:rsid w:val="000F74A6"/>
    <w:rsid w:val="000F7A0F"/>
    <w:rsid w:val="00102E9A"/>
    <w:rsid w:val="001043E4"/>
    <w:rsid w:val="00104521"/>
    <w:rsid w:val="00106463"/>
    <w:rsid w:val="001113F0"/>
    <w:rsid w:val="0011165D"/>
    <w:rsid w:val="00114477"/>
    <w:rsid w:val="0011765F"/>
    <w:rsid w:val="00117AB5"/>
    <w:rsid w:val="00126B0E"/>
    <w:rsid w:val="001344B6"/>
    <w:rsid w:val="00137510"/>
    <w:rsid w:val="00141AF3"/>
    <w:rsid w:val="00142AE6"/>
    <w:rsid w:val="00143CA7"/>
    <w:rsid w:val="00146E45"/>
    <w:rsid w:val="0015126B"/>
    <w:rsid w:val="00151BAB"/>
    <w:rsid w:val="00152B1C"/>
    <w:rsid w:val="00155189"/>
    <w:rsid w:val="001624B9"/>
    <w:rsid w:val="00162A50"/>
    <w:rsid w:val="00162C2A"/>
    <w:rsid w:val="001664D4"/>
    <w:rsid w:val="00167F0F"/>
    <w:rsid w:val="00170629"/>
    <w:rsid w:val="00170AD2"/>
    <w:rsid w:val="00172116"/>
    <w:rsid w:val="001745AF"/>
    <w:rsid w:val="0017605D"/>
    <w:rsid w:val="00181579"/>
    <w:rsid w:val="001818FE"/>
    <w:rsid w:val="00182E1C"/>
    <w:rsid w:val="001835BC"/>
    <w:rsid w:val="00183A14"/>
    <w:rsid w:val="00185A1E"/>
    <w:rsid w:val="00185D3E"/>
    <w:rsid w:val="00186B3E"/>
    <w:rsid w:val="00186E05"/>
    <w:rsid w:val="001908E3"/>
    <w:rsid w:val="001909C4"/>
    <w:rsid w:val="00190A50"/>
    <w:rsid w:val="00192ED5"/>
    <w:rsid w:val="00194FF0"/>
    <w:rsid w:val="001958B1"/>
    <w:rsid w:val="00195B64"/>
    <w:rsid w:val="00197270"/>
    <w:rsid w:val="001972A1"/>
    <w:rsid w:val="001A51B2"/>
    <w:rsid w:val="001A52C2"/>
    <w:rsid w:val="001A7213"/>
    <w:rsid w:val="001B028F"/>
    <w:rsid w:val="001B3028"/>
    <w:rsid w:val="001B541F"/>
    <w:rsid w:val="001B70ED"/>
    <w:rsid w:val="001B72E5"/>
    <w:rsid w:val="001C1EA5"/>
    <w:rsid w:val="001C2618"/>
    <w:rsid w:val="001D48FD"/>
    <w:rsid w:val="001D5E93"/>
    <w:rsid w:val="001D60C3"/>
    <w:rsid w:val="001D6499"/>
    <w:rsid w:val="001D6D85"/>
    <w:rsid w:val="001E1523"/>
    <w:rsid w:val="001E1C0B"/>
    <w:rsid w:val="001E218D"/>
    <w:rsid w:val="001E2DC6"/>
    <w:rsid w:val="001E576D"/>
    <w:rsid w:val="001E6A3B"/>
    <w:rsid w:val="001F100F"/>
    <w:rsid w:val="001F1B86"/>
    <w:rsid w:val="001F7A8C"/>
    <w:rsid w:val="00201A5A"/>
    <w:rsid w:val="00202569"/>
    <w:rsid w:val="00203BA1"/>
    <w:rsid w:val="0020581A"/>
    <w:rsid w:val="0021219B"/>
    <w:rsid w:val="00212ECD"/>
    <w:rsid w:val="0021522E"/>
    <w:rsid w:val="002152B6"/>
    <w:rsid w:val="00215E96"/>
    <w:rsid w:val="0021626A"/>
    <w:rsid w:val="00220491"/>
    <w:rsid w:val="002212A3"/>
    <w:rsid w:val="00222B8C"/>
    <w:rsid w:val="002255C5"/>
    <w:rsid w:val="002317D5"/>
    <w:rsid w:val="00231D0C"/>
    <w:rsid w:val="00232879"/>
    <w:rsid w:val="0023450B"/>
    <w:rsid w:val="00240ADC"/>
    <w:rsid w:val="00241595"/>
    <w:rsid w:val="00245182"/>
    <w:rsid w:val="00252A85"/>
    <w:rsid w:val="002546EE"/>
    <w:rsid w:val="00254E8F"/>
    <w:rsid w:val="0026074D"/>
    <w:rsid w:val="0026418D"/>
    <w:rsid w:val="002644E7"/>
    <w:rsid w:val="002650CE"/>
    <w:rsid w:val="00266DDB"/>
    <w:rsid w:val="00266F5C"/>
    <w:rsid w:val="0026759B"/>
    <w:rsid w:val="002728F5"/>
    <w:rsid w:val="00274CD3"/>
    <w:rsid w:val="00281966"/>
    <w:rsid w:val="00281EFC"/>
    <w:rsid w:val="002826E4"/>
    <w:rsid w:val="00282927"/>
    <w:rsid w:val="00282BBC"/>
    <w:rsid w:val="0028326A"/>
    <w:rsid w:val="002847A5"/>
    <w:rsid w:val="002856C0"/>
    <w:rsid w:val="00290BFA"/>
    <w:rsid w:val="0029298D"/>
    <w:rsid w:val="002A058C"/>
    <w:rsid w:val="002A34F2"/>
    <w:rsid w:val="002A5868"/>
    <w:rsid w:val="002B031C"/>
    <w:rsid w:val="002B2382"/>
    <w:rsid w:val="002B710C"/>
    <w:rsid w:val="002C2D04"/>
    <w:rsid w:val="002D1895"/>
    <w:rsid w:val="002D408D"/>
    <w:rsid w:val="002D5DBB"/>
    <w:rsid w:val="002E3DEF"/>
    <w:rsid w:val="002E56B2"/>
    <w:rsid w:val="002E6137"/>
    <w:rsid w:val="002E61F0"/>
    <w:rsid w:val="002F07B3"/>
    <w:rsid w:val="002F57E4"/>
    <w:rsid w:val="002F6DEA"/>
    <w:rsid w:val="00303099"/>
    <w:rsid w:val="00304886"/>
    <w:rsid w:val="003077DC"/>
    <w:rsid w:val="003126B2"/>
    <w:rsid w:val="0031679A"/>
    <w:rsid w:val="003173D2"/>
    <w:rsid w:val="003217FF"/>
    <w:rsid w:val="00324AA3"/>
    <w:rsid w:val="00324F9D"/>
    <w:rsid w:val="00325FDE"/>
    <w:rsid w:val="003267B2"/>
    <w:rsid w:val="0032701A"/>
    <w:rsid w:val="00333968"/>
    <w:rsid w:val="00336701"/>
    <w:rsid w:val="0033763D"/>
    <w:rsid w:val="003432A4"/>
    <w:rsid w:val="0034384F"/>
    <w:rsid w:val="00345C2D"/>
    <w:rsid w:val="00346CA0"/>
    <w:rsid w:val="0034719F"/>
    <w:rsid w:val="00350E4C"/>
    <w:rsid w:val="00351DA9"/>
    <w:rsid w:val="00355160"/>
    <w:rsid w:val="0035595D"/>
    <w:rsid w:val="003563EE"/>
    <w:rsid w:val="00364E96"/>
    <w:rsid w:val="0036600E"/>
    <w:rsid w:val="00370569"/>
    <w:rsid w:val="003760C2"/>
    <w:rsid w:val="003775F7"/>
    <w:rsid w:val="003800CA"/>
    <w:rsid w:val="00380E3B"/>
    <w:rsid w:val="00381301"/>
    <w:rsid w:val="00382EA8"/>
    <w:rsid w:val="00383FCB"/>
    <w:rsid w:val="0038493D"/>
    <w:rsid w:val="00387785"/>
    <w:rsid w:val="0039058C"/>
    <w:rsid w:val="00392589"/>
    <w:rsid w:val="003932F9"/>
    <w:rsid w:val="00394C38"/>
    <w:rsid w:val="00397933"/>
    <w:rsid w:val="003A1FB8"/>
    <w:rsid w:val="003A2A8D"/>
    <w:rsid w:val="003A31A5"/>
    <w:rsid w:val="003A5574"/>
    <w:rsid w:val="003A610F"/>
    <w:rsid w:val="003A6AE9"/>
    <w:rsid w:val="003B01DD"/>
    <w:rsid w:val="003C1BFA"/>
    <w:rsid w:val="003C215E"/>
    <w:rsid w:val="003C49B0"/>
    <w:rsid w:val="003D431A"/>
    <w:rsid w:val="003D520A"/>
    <w:rsid w:val="003E0C7F"/>
    <w:rsid w:val="003E1117"/>
    <w:rsid w:val="003E3E17"/>
    <w:rsid w:val="003E528E"/>
    <w:rsid w:val="003E5BC8"/>
    <w:rsid w:val="003E6B9D"/>
    <w:rsid w:val="00400654"/>
    <w:rsid w:val="00401008"/>
    <w:rsid w:val="00403420"/>
    <w:rsid w:val="00404B00"/>
    <w:rsid w:val="004064F1"/>
    <w:rsid w:val="00411851"/>
    <w:rsid w:val="00413626"/>
    <w:rsid w:val="00416442"/>
    <w:rsid w:val="004165F1"/>
    <w:rsid w:val="004170C5"/>
    <w:rsid w:val="00417DB0"/>
    <w:rsid w:val="00421BBD"/>
    <w:rsid w:val="00422DBF"/>
    <w:rsid w:val="004257F2"/>
    <w:rsid w:val="00430303"/>
    <w:rsid w:val="00431C33"/>
    <w:rsid w:val="00432E71"/>
    <w:rsid w:val="00434FEE"/>
    <w:rsid w:val="00435730"/>
    <w:rsid w:val="00436F5E"/>
    <w:rsid w:val="004422C6"/>
    <w:rsid w:val="004440B5"/>
    <w:rsid w:val="00452EE7"/>
    <w:rsid w:val="00453BC8"/>
    <w:rsid w:val="004541EC"/>
    <w:rsid w:val="00454E41"/>
    <w:rsid w:val="00460EB8"/>
    <w:rsid w:val="0047116E"/>
    <w:rsid w:val="00473F9C"/>
    <w:rsid w:val="00477DB2"/>
    <w:rsid w:val="004829E8"/>
    <w:rsid w:val="00482A85"/>
    <w:rsid w:val="004864DB"/>
    <w:rsid w:val="00495018"/>
    <w:rsid w:val="00496F2E"/>
    <w:rsid w:val="00497CEC"/>
    <w:rsid w:val="004A00E8"/>
    <w:rsid w:val="004A0904"/>
    <w:rsid w:val="004A0AC0"/>
    <w:rsid w:val="004A0E01"/>
    <w:rsid w:val="004A1A10"/>
    <w:rsid w:val="004A1F3E"/>
    <w:rsid w:val="004A224C"/>
    <w:rsid w:val="004A29F1"/>
    <w:rsid w:val="004A3DBC"/>
    <w:rsid w:val="004A5389"/>
    <w:rsid w:val="004A575A"/>
    <w:rsid w:val="004A6D58"/>
    <w:rsid w:val="004A7E8A"/>
    <w:rsid w:val="004B156A"/>
    <w:rsid w:val="004B1A8E"/>
    <w:rsid w:val="004B20A0"/>
    <w:rsid w:val="004B539D"/>
    <w:rsid w:val="004B590B"/>
    <w:rsid w:val="004B6030"/>
    <w:rsid w:val="004B6F16"/>
    <w:rsid w:val="004C0892"/>
    <w:rsid w:val="004C0899"/>
    <w:rsid w:val="004C09F9"/>
    <w:rsid w:val="004C3353"/>
    <w:rsid w:val="004C4BCF"/>
    <w:rsid w:val="004C5EF3"/>
    <w:rsid w:val="004C62FE"/>
    <w:rsid w:val="004D081C"/>
    <w:rsid w:val="004D29E1"/>
    <w:rsid w:val="004D374B"/>
    <w:rsid w:val="004D42AB"/>
    <w:rsid w:val="004D6347"/>
    <w:rsid w:val="004E29BF"/>
    <w:rsid w:val="004E4B42"/>
    <w:rsid w:val="004F182E"/>
    <w:rsid w:val="004F39EA"/>
    <w:rsid w:val="004F5593"/>
    <w:rsid w:val="004F7024"/>
    <w:rsid w:val="005000EB"/>
    <w:rsid w:val="00501FFC"/>
    <w:rsid w:val="0050398A"/>
    <w:rsid w:val="00507BA8"/>
    <w:rsid w:val="00510CFD"/>
    <w:rsid w:val="0051494F"/>
    <w:rsid w:val="0052272A"/>
    <w:rsid w:val="00522AA6"/>
    <w:rsid w:val="00526E47"/>
    <w:rsid w:val="0053006A"/>
    <w:rsid w:val="00531529"/>
    <w:rsid w:val="005404AF"/>
    <w:rsid w:val="00541531"/>
    <w:rsid w:val="00542EA9"/>
    <w:rsid w:val="00544720"/>
    <w:rsid w:val="00544B4F"/>
    <w:rsid w:val="00544FEC"/>
    <w:rsid w:val="00550F97"/>
    <w:rsid w:val="00552D84"/>
    <w:rsid w:val="00554BA7"/>
    <w:rsid w:val="00555D35"/>
    <w:rsid w:val="005562A7"/>
    <w:rsid w:val="0055705E"/>
    <w:rsid w:val="0056114C"/>
    <w:rsid w:val="0057104D"/>
    <w:rsid w:val="00571D84"/>
    <w:rsid w:val="00571EAF"/>
    <w:rsid w:val="00572F6B"/>
    <w:rsid w:val="005733C1"/>
    <w:rsid w:val="005748D4"/>
    <w:rsid w:val="00575904"/>
    <w:rsid w:val="00575F47"/>
    <w:rsid w:val="005766BE"/>
    <w:rsid w:val="00581783"/>
    <w:rsid w:val="00583AA2"/>
    <w:rsid w:val="00586C5B"/>
    <w:rsid w:val="005935C7"/>
    <w:rsid w:val="00593A9B"/>
    <w:rsid w:val="005949E0"/>
    <w:rsid w:val="00597EA6"/>
    <w:rsid w:val="005A22F1"/>
    <w:rsid w:val="005A2EB4"/>
    <w:rsid w:val="005A72A7"/>
    <w:rsid w:val="005A776A"/>
    <w:rsid w:val="005B0B3D"/>
    <w:rsid w:val="005B3117"/>
    <w:rsid w:val="005B55B8"/>
    <w:rsid w:val="005B7607"/>
    <w:rsid w:val="005C1BB7"/>
    <w:rsid w:val="005C34E2"/>
    <w:rsid w:val="005C4921"/>
    <w:rsid w:val="005C5AD7"/>
    <w:rsid w:val="005C67AA"/>
    <w:rsid w:val="005C6F69"/>
    <w:rsid w:val="005D2402"/>
    <w:rsid w:val="005D66ED"/>
    <w:rsid w:val="005E2199"/>
    <w:rsid w:val="005E2204"/>
    <w:rsid w:val="005E28F6"/>
    <w:rsid w:val="005E32B8"/>
    <w:rsid w:val="005F1082"/>
    <w:rsid w:val="005F1611"/>
    <w:rsid w:val="005F1A01"/>
    <w:rsid w:val="005F1B3B"/>
    <w:rsid w:val="005F4BFF"/>
    <w:rsid w:val="005F514E"/>
    <w:rsid w:val="006020B8"/>
    <w:rsid w:val="00602CBC"/>
    <w:rsid w:val="00611378"/>
    <w:rsid w:val="00611D34"/>
    <w:rsid w:val="006139CD"/>
    <w:rsid w:val="00617060"/>
    <w:rsid w:val="00620BCB"/>
    <w:rsid w:val="00622052"/>
    <w:rsid w:val="00630589"/>
    <w:rsid w:val="00632072"/>
    <w:rsid w:val="00637746"/>
    <w:rsid w:val="00647710"/>
    <w:rsid w:val="006520F8"/>
    <w:rsid w:val="00652671"/>
    <w:rsid w:val="00653D30"/>
    <w:rsid w:val="00653E86"/>
    <w:rsid w:val="00655B08"/>
    <w:rsid w:val="00655E33"/>
    <w:rsid w:val="00660DB0"/>
    <w:rsid w:val="006623A5"/>
    <w:rsid w:val="00662AB6"/>
    <w:rsid w:val="00662F98"/>
    <w:rsid w:val="00666F62"/>
    <w:rsid w:val="00667EF2"/>
    <w:rsid w:val="00670628"/>
    <w:rsid w:val="00670E65"/>
    <w:rsid w:val="00672827"/>
    <w:rsid w:val="006738B8"/>
    <w:rsid w:val="006739A3"/>
    <w:rsid w:val="00673F17"/>
    <w:rsid w:val="00674BF3"/>
    <w:rsid w:val="006761E0"/>
    <w:rsid w:val="00677655"/>
    <w:rsid w:val="00680E44"/>
    <w:rsid w:val="006829B6"/>
    <w:rsid w:val="00683C70"/>
    <w:rsid w:val="00684151"/>
    <w:rsid w:val="006850DD"/>
    <w:rsid w:val="00687341"/>
    <w:rsid w:val="006874B8"/>
    <w:rsid w:val="00687880"/>
    <w:rsid w:val="006940C4"/>
    <w:rsid w:val="00694DD3"/>
    <w:rsid w:val="0069776D"/>
    <w:rsid w:val="006A2B82"/>
    <w:rsid w:val="006A311C"/>
    <w:rsid w:val="006A6840"/>
    <w:rsid w:val="006B13CD"/>
    <w:rsid w:val="006B73EE"/>
    <w:rsid w:val="006C4776"/>
    <w:rsid w:val="006D1CD1"/>
    <w:rsid w:val="006D3285"/>
    <w:rsid w:val="006D709E"/>
    <w:rsid w:val="006E1D03"/>
    <w:rsid w:val="006E27F8"/>
    <w:rsid w:val="006E7C08"/>
    <w:rsid w:val="006F0897"/>
    <w:rsid w:val="006F1098"/>
    <w:rsid w:val="006F268C"/>
    <w:rsid w:val="006F532F"/>
    <w:rsid w:val="006F549E"/>
    <w:rsid w:val="007072B5"/>
    <w:rsid w:val="007103FA"/>
    <w:rsid w:val="00710D90"/>
    <w:rsid w:val="007117DE"/>
    <w:rsid w:val="007212E8"/>
    <w:rsid w:val="00726A61"/>
    <w:rsid w:val="00727B60"/>
    <w:rsid w:val="0075124C"/>
    <w:rsid w:val="0075283F"/>
    <w:rsid w:val="007538FB"/>
    <w:rsid w:val="0075616C"/>
    <w:rsid w:val="00756955"/>
    <w:rsid w:val="0075790E"/>
    <w:rsid w:val="00760066"/>
    <w:rsid w:val="007610AF"/>
    <w:rsid w:val="00765BD9"/>
    <w:rsid w:val="00766990"/>
    <w:rsid w:val="00766C97"/>
    <w:rsid w:val="0076717D"/>
    <w:rsid w:val="00767EC2"/>
    <w:rsid w:val="00772002"/>
    <w:rsid w:val="00773847"/>
    <w:rsid w:val="00776D90"/>
    <w:rsid w:val="0077748D"/>
    <w:rsid w:val="007804BD"/>
    <w:rsid w:val="00780834"/>
    <w:rsid w:val="00781F0C"/>
    <w:rsid w:val="00785622"/>
    <w:rsid w:val="00792660"/>
    <w:rsid w:val="00793532"/>
    <w:rsid w:val="0079368A"/>
    <w:rsid w:val="00793DD7"/>
    <w:rsid w:val="007A7ACC"/>
    <w:rsid w:val="007B1FF9"/>
    <w:rsid w:val="007B2433"/>
    <w:rsid w:val="007B6334"/>
    <w:rsid w:val="007C13DC"/>
    <w:rsid w:val="007C4F5F"/>
    <w:rsid w:val="007C5403"/>
    <w:rsid w:val="007C7652"/>
    <w:rsid w:val="007D1848"/>
    <w:rsid w:val="007D2271"/>
    <w:rsid w:val="007D299C"/>
    <w:rsid w:val="007D314D"/>
    <w:rsid w:val="007D3D93"/>
    <w:rsid w:val="007D3EA4"/>
    <w:rsid w:val="007D7170"/>
    <w:rsid w:val="007D7618"/>
    <w:rsid w:val="007D7906"/>
    <w:rsid w:val="007E06E4"/>
    <w:rsid w:val="007E54F5"/>
    <w:rsid w:val="007E614C"/>
    <w:rsid w:val="007E7031"/>
    <w:rsid w:val="007F1A2F"/>
    <w:rsid w:val="007F373A"/>
    <w:rsid w:val="007F5D3D"/>
    <w:rsid w:val="00800A95"/>
    <w:rsid w:val="00801FF6"/>
    <w:rsid w:val="00802BDB"/>
    <w:rsid w:val="00803207"/>
    <w:rsid w:val="00803338"/>
    <w:rsid w:val="0080340F"/>
    <w:rsid w:val="008035D9"/>
    <w:rsid w:val="00803BD0"/>
    <w:rsid w:val="0080456B"/>
    <w:rsid w:val="008076E9"/>
    <w:rsid w:val="00811DD1"/>
    <w:rsid w:val="008148A7"/>
    <w:rsid w:val="00824F31"/>
    <w:rsid w:val="008264B0"/>
    <w:rsid w:val="0083029F"/>
    <w:rsid w:val="0083421C"/>
    <w:rsid w:val="0084085B"/>
    <w:rsid w:val="008426FD"/>
    <w:rsid w:val="008520B5"/>
    <w:rsid w:val="00853732"/>
    <w:rsid w:val="00860F5D"/>
    <w:rsid w:val="008612AB"/>
    <w:rsid w:val="008615FC"/>
    <w:rsid w:val="00866ADE"/>
    <w:rsid w:val="00867F4E"/>
    <w:rsid w:val="008711D0"/>
    <w:rsid w:val="0087316F"/>
    <w:rsid w:val="00873616"/>
    <w:rsid w:val="00873FFD"/>
    <w:rsid w:val="0087570B"/>
    <w:rsid w:val="00880C14"/>
    <w:rsid w:val="008820CA"/>
    <w:rsid w:val="008824EC"/>
    <w:rsid w:val="00882CB0"/>
    <w:rsid w:val="00882DEB"/>
    <w:rsid w:val="00885336"/>
    <w:rsid w:val="008863D0"/>
    <w:rsid w:val="0088748E"/>
    <w:rsid w:val="0089037D"/>
    <w:rsid w:val="0089080C"/>
    <w:rsid w:val="008936EC"/>
    <w:rsid w:val="0089377B"/>
    <w:rsid w:val="00896E8C"/>
    <w:rsid w:val="008978ED"/>
    <w:rsid w:val="00897D6D"/>
    <w:rsid w:val="008A2085"/>
    <w:rsid w:val="008A3A0E"/>
    <w:rsid w:val="008A5F93"/>
    <w:rsid w:val="008A605F"/>
    <w:rsid w:val="008A7E4F"/>
    <w:rsid w:val="008B12C8"/>
    <w:rsid w:val="008B455C"/>
    <w:rsid w:val="008B7D71"/>
    <w:rsid w:val="008C0FFF"/>
    <w:rsid w:val="008C74A9"/>
    <w:rsid w:val="008D0810"/>
    <w:rsid w:val="008D358B"/>
    <w:rsid w:val="008D4175"/>
    <w:rsid w:val="008D4D9A"/>
    <w:rsid w:val="008E234D"/>
    <w:rsid w:val="008E7750"/>
    <w:rsid w:val="008F0017"/>
    <w:rsid w:val="008F0A9A"/>
    <w:rsid w:val="008F0F8F"/>
    <w:rsid w:val="008F527F"/>
    <w:rsid w:val="008F75F8"/>
    <w:rsid w:val="00900C2B"/>
    <w:rsid w:val="00901379"/>
    <w:rsid w:val="00901894"/>
    <w:rsid w:val="00901E5E"/>
    <w:rsid w:val="00903CBA"/>
    <w:rsid w:val="00903D6D"/>
    <w:rsid w:val="0090490C"/>
    <w:rsid w:val="009050BC"/>
    <w:rsid w:val="00907DFF"/>
    <w:rsid w:val="00913E2D"/>
    <w:rsid w:val="009144DD"/>
    <w:rsid w:val="00920B42"/>
    <w:rsid w:val="0092116A"/>
    <w:rsid w:val="00921789"/>
    <w:rsid w:val="00925CEB"/>
    <w:rsid w:val="00926C9B"/>
    <w:rsid w:val="00931B24"/>
    <w:rsid w:val="009355D1"/>
    <w:rsid w:val="0093577D"/>
    <w:rsid w:val="00937DF6"/>
    <w:rsid w:val="00941211"/>
    <w:rsid w:val="00946632"/>
    <w:rsid w:val="009471BF"/>
    <w:rsid w:val="00953D7A"/>
    <w:rsid w:val="00953E9F"/>
    <w:rsid w:val="0095459F"/>
    <w:rsid w:val="0095739B"/>
    <w:rsid w:val="00960522"/>
    <w:rsid w:val="00963997"/>
    <w:rsid w:val="009649E9"/>
    <w:rsid w:val="0096763F"/>
    <w:rsid w:val="0097377A"/>
    <w:rsid w:val="00974973"/>
    <w:rsid w:val="00975A0D"/>
    <w:rsid w:val="009761B3"/>
    <w:rsid w:val="00976678"/>
    <w:rsid w:val="00982A29"/>
    <w:rsid w:val="0098413D"/>
    <w:rsid w:val="00986819"/>
    <w:rsid w:val="00987A22"/>
    <w:rsid w:val="00990433"/>
    <w:rsid w:val="00990C4F"/>
    <w:rsid w:val="00993625"/>
    <w:rsid w:val="009937B4"/>
    <w:rsid w:val="00994351"/>
    <w:rsid w:val="00995AF9"/>
    <w:rsid w:val="009A0736"/>
    <w:rsid w:val="009A0D59"/>
    <w:rsid w:val="009A1087"/>
    <w:rsid w:val="009A4198"/>
    <w:rsid w:val="009A52DA"/>
    <w:rsid w:val="009A70CF"/>
    <w:rsid w:val="009A76B7"/>
    <w:rsid w:val="009B68D7"/>
    <w:rsid w:val="009B6BE6"/>
    <w:rsid w:val="009C3F0F"/>
    <w:rsid w:val="009C4E43"/>
    <w:rsid w:val="009C54F2"/>
    <w:rsid w:val="009D0957"/>
    <w:rsid w:val="009D0FE0"/>
    <w:rsid w:val="009D29FD"/>
    <w:rsid w:val="009D2E32"/>
    <w:rsid w:val="009D4B15"/>
    <w:rsid w:val="009D5C6F"/>
    <w:rsid w:val="009D7BD7"/>
    <w:rsid w:val="009E175B"/>
    <w:rsid w:val="009E5414"/>
    <w:rsid w:val="009E57F3"/>
    <w:rsid w:val="009F0A5F"/>
    <w:rsid w:val="009F4FEF"/>
    <w:rsid w:val="009F6621"/>
    <w:rsid w:val="009F78F3"/>
    <w:rsid w:val="00A017B0"/>
    <w:rsid w:val="00A0594B"/>
    <w:rsid w:val="00A06332"/>
    <w:rsid w:val="00A0695F"/>
    <w:rsid w:val="00A10B3E"/>
    <w:rsid w:val="00A10C16"/>
    <w:rsid w:val="00A10DB8"/>
    <w:rsid w:val="00A138BB"/>
    <w:rsid w:val="00A24A70"/>
    <w:rsid w:val="00A251F2"/>
    <w:rsid w:val="00A25F43"/>
    <w:rsid w:val="00A26735"/>
    <w:rsid w:val="00A318BE"/>
    <w:rsid w:val="00A3197A"/>
    <w:rsid w:val="00A31B59"/>
    <w:rsid w:val="00A34F25"/>
    <w:rsid w:val="00A37DAE"/>
    <w:rsid w:val="00A40F3D"/>
    <w:rsid w:val="00A43D50"/>
    <w:rsid w:val="00A52CD9"/>
    <w:rsid w:val="00A55DCC"/>
    <w:rsid w:val="00A5645B"/>
    <w:rsid w:val="00A57327"/>
    <w:rsid w:val="00A577EA"/>
    <w:rsid w:val="00A6732E"/>
    <w:rsid w:val="00A70F89"/>
    <w:rsid w:val="00A724C4"/>
    <w:rsid w:val="00A753B8"/>
    <w:rsid w:val="00A808C2"/>
    <w:rsid w:val="00A8181B"/>
    <w:rsid w:val="00A824A9"/>
    <w:rsid w:val="00A84421"/>
    <w:rsid w:val="00A85908"/>
    <w:rsid w:val="00A87F3E"/>
    <w:rsid w:val="00A87FDC"/>
    <w:rsid w:val="00A93124"/>
    <w:rsid w:val="00A956DA"/>
    <w:rsid w:val="00A974C0"/>
    <w:rsid w:val="00AA04DE"/>
    <w:rsid w:val="00AA1490"/>
    <w:rsid w:val="00AB26E7"/>
    <w:rsid w:val="00AB2DBB"/>
    <w:rsid w:val="00AB355A"/>
    <w:rsid w:val="00AB3702"/>
    <w:rsid w:val="00AB4AF5"/>
    <w:rsid w:val="00AC54AD"/>
    <w:rsid w:val="00AC6E4E"/>
    <w:rsid w:val="00AC738A"/>
    <w:rsid w:val="00AD1D51"/>
    <w:rsid w:val="00AD23C1"/>
    <w:rsid w:val="00AD373C"/>
    <w:rsid w:val="00AD4053"/>
    <w:rsid w:val="00AD540F"/>
    <w:rsid w:val="00AD5B15"/>
    <w:rsid w:val="00AD6BCB"/>
    <w:rsid w:val="00AD7ECE"/>
    <w:rsid w:val="00AE46E0"/>
    <w:rsid w:val="00AF2FE6"/>
    <w:rsid w:val="00AF320E"/>
    <w:rsid w:val="00AF495A"/>
    <w:rsid w:val="00AF5152"/>
    <w:rsid w:val="00AF6392"/>
    <w:rsid w:val="00AF6FEE"/>
    <w:rsid w:val="00B00EF6"/>
    <w:rsid w:val="00B00F04"/>
    <w:rsid w:val="00B011A5"/>
    <w:rsid w:val="00B047C5"/>
    <w:rsid w:val="00B04866"/>
    <w:rsid w:val="00B10223"/>
    <w:rsid w:val="00B11701"/>
    <w:rsid w:val="00B124D0"/>
    <w:rsid w:val="00B13580"/>
    <w:rsid w:val="00B14D93"/>
    <w:rsid w:val="00B23B6B"/>
    <w:rsid w:val="00B25388"/>
    <w:rsid w:val="00B25F14"/>
    <w:rsid w:val="00B26D22"/>
    <w:rsid w:val="00B27630"/>
    <w:rsid w:val="00B30451"/>
    <w:rsid w:val="00B31BC2"/>
    <w:rsid w:val="00B327FF"/>
    <w:rsid w:val="00B379D5"/>
    <w:rsid w:val="00B40AA7"/>
    <w:rsid w:val="00B41B27"/>
    <w:rsid w:val="00B420A4"/>
    <w:rsid w:val="00B42A2F"/>
    <w:rsid w:val="00B5111E"/>
    <w:rsid w:val="00B527DA"/>
    <w:rsid w:val="00B532E2"/>
    <w:rsid w:val="00B53CDF"/>
    <w:rsid w:val="00B5594E"/>
    <w:rsid w:val="00B56571"/>
    <w:rsid w:val="00B5784F"/>
    <w:rsid w:val="00B62584"/>
    <w:rsid w:val="00B643AC"/>
    <w:rsid w:val="00B671AA"/>
    <w:rsid w:val="00B71105"/>
    <w:rsid w:val="00B7293D"/>
    <w:rsid w:val="00B73A19"/>
    <w:rsid w:val="00B74C14"/>
    <w:rsid w:val="00B86B5E"/>
    <w:rsid w:val="00B9170F"/>
    <w:rsid w:val="00B93647"/>
    <w:rsid w:val="00B937E6"/>
    <w:rsid w:val="00B9433D"/>
    <w:rsid w:val="00B94588"/>
    <w:rsid w:val="00B94B3D"/>
    <w:rsid w:val="00B94F80"/>
    <w:rsid w:val="00B95D3A"/>
    <w:rsid w:val="00BA0681"/>
    <w:rsid w:val="00BA1A26"/>
    <w:rsid w:val="00BA25BA"/>
    <w:rsid w:val="00BA2D44"/>
    <w:rsid w:val="00BA3DA0"/>
    <w:rsid w:val="00BA4D16"/>
    <w:rsid w:val="00BA52A9"/>
    <w:rsid w:val="00BA5DFD"/>
    <w:rsid w:val="00BB12CF"/>
    <w:rsid w:val="00BB205A"/>
    <w:rsid w:val="00BB2EA0"/>
    <w:rsid w:val="00BB50D8"/>
    <w:rsid w:val="00BB7886"/>
    <w:rsid w:val="00BC01F4"/>
    <w:rsid w:val="00BC127C"/>
    <w:rsid w:val="00BC4F16"/>
    <w:rsid w:val="00BC6405"/>
    <w:rsid w:val="00BC7EA2"/>
    <w:rsid w:val="00BD3827"/>
    <w:rsid w:val="00BD3F28"/>
    <w:rsid w:val="00BE1C9E"/>
    <w:rsid w:val="00BE28B4"/>
    <w:rsid w:val="00BE326E"/>
    <w:rsid w:val="00BE499C"/>
    <w:rsid w:val="00BE71D5"/>
    <w:rsid w:val="00BE7C02"/>
    <w:rsid w:val="00BF3C1C"/>
    <w:rsid w:val="00BF524D"/>
    <w:rsid w:val="00C02EEF"/>
    <w:rsid w:val="00C033B7"/>
    <w:rsid w:val="00C116BB"/>
    <w:rsid w:val="00C1485C"/>
    <w:rsid w:val="00C15169"/>
    <w:rsid w:val="00C1635E"/>
    <w:rsid w:val="00C16B7D"/>
    <w:rsid w:val="00C16E9D"/>
    <w:rsid w:val="00C20C53"/>
    <w:rsid w:val="00C21652"/>
    <w:rsid w:val="00C229C2"/>
    <w:rsid w:val="00C22FC3"/>
    <w:rsid w:val="00C23CBF"/>
    <w:rsid w:val="00C26326"/>
    <w:rsid w:val="00C302A6"/>
    <w:rsid w:val="00C305CC"/>
    <w:rsid w:val="00C347D1"/>
    <w:rsid w:val="00C46675"/>
    <w:rsid w:val="00C50024"/>
    <w:rsid w:val="00C52E79"/>
    <w:rsid w:val="00C54278"/>
    <w:rsid w:val="00C577A9"/>
    <w:rsid w:val="00C6364E"/>
    <w:rsid w:val="00C677D8"/>
    <w:rsid w:val="00C67879"/>
    <w:rsid w:val="00C70ED6"/>
    <w:rsid w:val="00C83C86"/>
    <w:rsid w:val="00C91053"/>
    <w:rsid w:val="00C92CB3"/>
    <w:rsid w:val="00C938BB"/>
    <w:rsid w:val="00C93F46"/>
    <w:rsid w:val="00C949AD"/>
    <w:rsid w:val="00C97906"/>
    <w:rsid w:val="00CA0C5A"/>
    <w:rsid w:val="00CA169F"/>
    <w:rsid w:val="00CA1753"/>
    <w:rsid w:val="00CA233B"/>
    <w:rsid w:val="00CA3523"/>
    <w:rsid w:val="00CA4028"/>
    <w:rsid w:val="00CA7423"/>
    <w:rsid w:val="00CB3D39"/>
    <w:rsid w:val="00CB4311"/>
    <w:rsid w:val="00CB6968"/>
    <w:rsid w:val="00CC24AF"/>
    <w:rsid w:val="00CC36E9"/>
    <w:rsid w:val="00CC718D"/>
    <w:rsid w:val="00CC742D"/>
    <w:rsid w:val="00CD02A1"/>
    <w:rsid w:val="00CD2E76"/>
    <w:rsid w:val="00CD55ED"/>
    <w:rsid w:val="00CD6269"/>
    <w:rsid w:val="00CE1327"/>
    <w:rsid w:val="00CE36A4"/>
    <w:rsid w:val="00CE6097"/>
    <w:rsid w:val="00CF0E34"/>
    <w:rsid w:val="00CF15C3"/>
    <w:rsid w:val="00CF2ED7"/>
    <w:rsid w:val="00CF3842"/>
    <w:rsid w:val="00CF385A"/>
    <w:rsid w:val="00CF4211"/>
    <w:rsid w:val="00D03CBD"/>
    <w:rsid w:val="00D07284"/>
    <w:rsid w:val="00D07BA1"/>
    <w:rsid w:val="00D11B86"/>
    <w:rsid w:val="00D134EA"/>
    <w:rsid w:val="00D13ECE"/>
    <w:rsid w:val="00D1534D"/>
    <w:rsid w:val="00D17032"/>
    <w:rsid w:val="00D209B1"/>
    <w:rsid w:val="00D2368B"/>
    <w:rsid w:val="00D23FCA"/>
    <w:rsid w:val="00D24FBA"/>
    <w:rsid w:val="00D32428"/>
    <w:rsid w:val="00D33E40"/>
    <w:rsid w:val="00D3564A"/>
    <w:rsid w:val="00D415DD"/>
    <w:rsid w:val="00D42BA8"/>
    <w:rsid w:val="00D435AE"/>
    <w:rsid w:val="00D464BB"/>
    <w:rsid w:val="00D46613"/>
    <w:rsid w:val="00D52E26"/>
    <w:rsid w:val="00D5416B"/>
    <w:rsid w:val="00D55046"/>
    <w:rsid w:val="00D55304"/>
    <w:rsid w:val="00D66850"/>
    <w:rsid w:val="00D70473"/>
    <w:rsid w:val="00D72F72"/>
    <w:rsid w:val="00D743FE"/>
    <w:rsid w:val="00D774D3"/>
    <w:rsid w:val="00D80DF4"/>
    <w:rsid w:val="00D82F21"/>
    <w:rsid w:val="00D85D28"/>
    <w:rsid w:val="00D87713"/>
    <w:rsid w:val="00D908D4"/>
    <w:rsid w:val="00D91C83"/>
    <w:rsid w:val="00D952A8"/>
    <w:rsid w:val="00DA1863"/>
    <w:rsid w:val="00DA48A6"/>
    <w:rsid w:val="00DA5A3A"/>
    <w:rsid w:val="00DA5E77"/>
    <w:rsid w:val="00DB192D"/>
    <w:rsid w:val="00DB27CA"/>
    <w:rsid w:val="00DB488D"/>
    <w:rsid w:val="00DB48D9"/>
    <w:rsid w:val="00DB677A"/>
    <w:rsid w:val="00DB6A27"/>
    <w:rsid w:val="00DC078E"/>
    <w:rsid w:val="00DC44E0"/>
    <w:rsid w:val="00DC5D8B"/>
    <w:rsid w:val="00DD0446"/>
    <w:rsid w:val="00DD2279"/>
    <w:rsid w:val="00DD25CF"/>
    <w:rsid w:val="00DD2902"/>
    <w:rsid w:val="00DD3312"/>
    <w:rsid w:val="00DD56C9"/>
    <w:rsid w:val="00DD5E8C"/>
    <w:rsid w:val="00DD6EE1"/>
    <w:rsid w:val="00DE3846"/>
    <w:rsid w:val="00DE558F"/>
    <w:rsid w:val="00DE6D14"/>
    <w:rsid w:val="00DE75E2"/>
    <w:rsid w:val="00DF1116"/>
    <w:rsid w:val="00DF20C2"/>
    <w:rsid w:val="00DF2BB9"/>
    <w:rsid w:val="00DF49F6"/>
    <w:rsid w:val="00DF4A62"/>
    <w:rsid w:val="00DF5B64"/>
    <w:rsid w:val="00DF5E00"/>
    <w:rsid w:val="00E01766"/>
    <w:rsid w:val="00E02DD4"/>
    <w:rsid w:val="00E032E3"/>
    <w:rsid w:val="00E0451D"/>
    <w:rsid w:val="00E05AC6"/>
    <w:rsid w:val="00E05D31"/>
    <w:rsid w:val="00E0683A"/>
    <w:rsid w:val="00E11D5A"/>
    <w:rsid w:val="00E1260E"/>
    <w:rsid w:val="00E129C2"/>
    <w:rsid w:val="00E15D57"/>
    <w:rsid w:val="00E169AF"/>
    <w:rsid w:val="00E170E1"/>
    <w:rsid w:val="00E17173"/>
    <w:rsid w:val="00E2213F"/>
    <w:rsid w:val="00E23CD3"/>
    <w:rsid w:val="00E24AB9"/>
    <w:rsid w:val="00E25BCF"/>
    <w:rsid w:val="00E27190"/>
    <w:rsid w:val="00E320D5"/>
    <w:rsid w:val="00E37E1D"/>
    <w:rsid w:val="00E37E44"/>
    <w:rsid w:val="00E40422"/>
    <w:rsid w:val="00E41739"/>
    <w:rsid w:val="00E41AA5"/>
    <w:rsid w:val="00E42043"/>
    <w:rsid w:val="00E42726"/>
    <w:rsid w:val="00E44905"/>
    <w:rsid w:val="00E472C2"/>
    <w:rsid w:val="00E47B58"/>
    <w:rsid w:val="00E53015"/>
    <w:rsid w:val="00E53929"/>
    <w:rsid w:val="00E56D6B"/>
    <w:rsid w:val="00E56D8E"/>
    <w:rsid w:val="00E575BC"/>
    <w:rsid w:val="00E61516"/>
    <w:rsid w:val="00E61547"/>
    <w:rsid w:val="00E639FE"/>
    <w:rsid w:val="00E64E8B"/>
    <w:rsid w:val="00E7050E"/>
    <w:rsid w:val="00E70E0F"/>
    <w:rsid w:val="00E745B6"/>
    <w:rsid w:val="00E80C40"/>
    <w:rsid w:val="00E82793"/>
    <w:rsid w:val="00E82F85"/>
    <w:rsid w:val="00E83FDC"/>
    <w:rsid w:val="00E848D6"/>
    <w:rsid w:val="00E84955"/>
    <w:rsid w:val="00E84AA0"/>
    <w:rsid w:val="00E85DCA"/>
    <w:rsid w:val="00E86A54"/>
    <w:rsid w:val="00E86CB9"/>
    <w:rsid w:val="00E94732"/>
    <w:rsid w:val="00E95181"/>
    <w:rsid w:val="00EA5E8A"/>
    <w:rsid w:val="00EA7A49"/>
    <w:rsid w:val="00EB2613"/>
    <w:rsid w:val="00EB3D5F"/>
    <w:rsid w:val="00EB41CE"/>
    <w:rsid w:val="00EB5C7F"/>
    <w:rsid w:val="00EB61D8"/>
    <w:rsid w:val="00EC049F"/>
    <w:rsid w:val="00EC04CA"/>
    <w:rsid w:val="00EC0FE3"/>
    <w:rsid w:val="00EC178C"/>
    <w:rsid w:val="00EC3350"/>
    <w:rsid w:val="00EC4C19"/>
    <w:rsid w:val="00ED2635"/>
    <w:rsid w:val="00ED2C78"/>
    <w:rsid w:val="00ED3BE9"/>
    <w:rsid w:val="00ED5323"/>
    <w:rsid w:val="00ED54EB"/>
    <w:rsid w:val="00ED6E12"/>
    <w:rsid w:val="00ED73EE"/>
    <w:rsid w:val="00EE035A"/>
    <w:rsid w:val="00EE0D3C"/>
    <w:rsid w:val="00EE1CCA"/>
    <w:rsid w:val="00EE310F"/>
    <w:rsid w:val="00EE41DC"/>
    <w:rsid w:val="00EE5829"/>
    <w:rsid w:val="00EE7844"/>
    <w:rsid w:val="00EF414F"/>
    <w:rsid w:val="00EF44AA"/>
    <w:rsid w:val="00EF601F"/>
    <w:rsid w:val="00EF7056"/>
    <w:rsid w:val="00EF79E1"/>
    <w:rsid w:val="00F014E1"/>
    <w:rsid w:val="00F05D85"/>
    <w:rsid w:val="00F07E28"/>
    <w:rsid w:val="00F11F25"/>
    <w:rsid w:val="00F15012"/>
    <w:rsid w:val="00F1674E"/>
    <w:rsid w:val="00F17E78"/>
    <w:rsid w:val="00F207AE"/>
    <w:rsid w:val="00F20A1F"/>
    <w:rsid w:val="00F2610D"/>
    <w:rsid w:val="00F26BE5"/>
    <w:rsid w:val="00F30CC5"/>
    <w:rsid w:val="00F330D5"/>
    <w:rsid w:val="00F35F82"/>
    <w:rsid w:val="00F378E1"/>
    <w:rsid w:val="00F42B4C"/>
    <w:rsid w:val="00F435EA"/>
    <w:rsid w:val="00F5199D"/>
    <w:rsid w:val="00F51EB9"/>
    <w:rsid w:val="00F52B3C"/>
    <w:rsid w:val="00F562B2"/>
    <w:rsid w:val="00F607DA"/>
    <w:rsid w:val="00F6270C"/>
    <w:rsid w:val="00F66889"/>
    <w:rsid w:val="00F70309"/>
    <w:rsid w:val="00F742C8"/>
    <w:rsid w:val="00F7469B"/>
    <w:rsid w:val="00F74C89"/>
    <w:rsid w:val="00F80175"/>
    <w:rsid w:val="00F82E32"/>
    <w:rsid w:val="00F831D2"/>
    <w:rsid w:val="00F86954"/>
    <w:rsid w:val="00F90330"/>
    <w:rsid w:val="00F90792"/>
    <w:rsid w:val="00F91712"/>
    <w:rsid w:val="00F957D3"/>
    <w:rsid w:val="00FA12C7"/>
    <w:rsid w:val="00FA19B2"/>
    <w:rsid w:val="00FA3865"/>
    <w:rsid w:val="00FA47A3"/>
    <w:rsid w:val="00FB0329"/>
    <w:rsid w:val="00FB2CF4"/>
    <w:rsid w:val="00FB358F"/>
    <w:rsid w:val="00FC0AED"/>
    <w:rsid w:val="00FC14A1"/>
    <w:rsid w:val="00FC2783"/>
    <w:rsid w:val="00FC35AF"/>
    <w:rsid w:val="00FC599F"/>
    <w:rsid w:val="00FC59C8"/>
    <w:rsid w:val="00FC734B"/>
    <w:rsid w:val="00FD31BE"/>
    <w:rsid w:val="00FD395E"/>
    <w:rsid w:val="00FD5E8C"/>
    <w:rsid w:val="00FE388A"/>
    <w:rsid w:val="00FF0908"/>
    <w:rsid w:val="00FF1F37"/>
    <w:rsid w:val="00FF2D58"/>
    <w:rsid w:val="00FF356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0A4"/>
    <w:rPr>
      <w:sz w:val="24"/>
      <w:szCs w:val="24"/>
      <w:lang w:eastAsia="es-ES"/>
    </w:rPr>
  </w:style>
  <w:style w:type="paragraph" w:styleId="Ttulo1">
    <w:name w:val="heading 1"/>
    <w:basedOn w:val="Normal"/>
    <w:next w:val="Normal"/>
    <w:link w:val="Ttulo1Car"/>
    <w:qFormat/>
    <w:rsid w:val="00E032E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rsid w:val="00E032E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rsid w:val="00E032E3"/>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E032E3"/>
  </w:style>
  <w:style w:type="paragraph" w:styleId="Textoindependiente">
    <w:name w:val="Body Text"/>
    <w:basedOn w:val="Normal"/>
    <w:link w:val="TextoindependienteCar"/>
    <w:rsid w:val="00E032E3"/>
    <w:pPr>
      <w:jc w:val="center"/>
    </w:pPr>
    <w:rPr>
      <w:rFonts w:ascii="Arial" w:hAnsi="Arial"/>
      <w:b/>
      <w:bCs/>
      <w:sz w:val="28"/>
    </w:rPr>
  </w:style>
  <w:style w:type="paragraph" w:styleId="Subttulo">
    <w:name w:val="Subtitle"/>
    <w:basedOn w:val="Normal"/>
    <w:next w:val="Normal"/>
    <w:link w:val="SubttuloCar"/>
    <w:qFormat/>
    <w:rsid w:val="00E032E3"/>
    <w:pPr>
      <w:spacing w:after="60"/>
      <w:jc w:val="center"/>
      <w:outlineLvl w:val="1"/>
    </w:pPr>
    <w:rPr>
      <w:rFonts w:ascii="Cambria" w:hAnsi="Cambria"/>
    </w:rPr>
  </w:style>
  <w:style w:type="character" w:customStyle="1" w:styleId="SubttuloCar">
    <w:name w:val="Subtítulo Car"/>
    <w:link w:val="Subttulo"/>
    <w:rsid w:val="00E032E3"/>
    <w:rPr>
      <w:rFonts w:ascii="Cambria" w:eastAsia="Times New Roman" w:hAnsi="Cambria" w:cs="Times New Roman"/>
      <w:sz w:val="24"/>
      <w:szCs w:val="24"/>
    </w:rPr>
  </w:style>
  <w:style w:type="paragraph" w:styleId="Encabezado">
    <w:name w:val="header"/>
    <w:basedOn w:val="Normal"/>
    <w:link w:val="EncabezadoCar"/>
    <w:rsid w:val="00E032E3"/>
    <w:pPr>
      <w:tabs>
        <w:tab w:val="center" w:pos="4419"/>
        <w:tab w:val="right" w:pos="8838"/>
      </w:tabs>
    </w:pPr>
  </w:style>
  <w:style w:type="character" w:customStyle="1" w:styleId="EncabezadoCar">
    <w:name w:val="Encabezado Car"/>
    <w:link w:val="Encabezado"/>
    <w:rsid w:val="00E032E3"/>
    <w:rPr>
      <w:sz w:val="24"/>
      <w:szCs w:val="24"/>
      <w:lang w:val="es-ES" w:eastAsia="es-ES"/>
    </w:rPr>
  </w:style>
  <w:style w:type="paragraph" w:styleId="Piedepgina">
    <w:name w:val="footer"/>
    <w:basedOn w:val="Normal"/>
    <w:link w:val="PiedepginaCar"/>
    <w:uiPriority w:val="99"/>
    <w:rsid w:val="00E032E3"/>
    <w:pPr>
      <w:tabs>
        <w:tab w:val="center" w:pos="4419"/>
        <w:tab w:val="right" w:pos="8838"/>
      </w:tabs>
    </w:pPr>
  </w:style>
  <w:style w:type="character" w:customStyle="1" w:styleId="PiedepginaCar">
    <w:name w:val="Pie de página Car"/>
    <w:link w:val="Piedepgina"/>
    <w:uiPriority w:val="99"/>
    <w:rsid w:val="00E032E3"/>
    <w:rPr>
      <w:sz w:val="24"/>
      <w:szCs w:val="24"/>
      <w:lang w:val="es-ES" w:eastAsia="es-ES"/>
    </w:rPr>
  </w:style>
  <w:style w:type="paragraph" w:styleId="Textonotaalfinal">
    <w:name w:val="endnote text"/>
    <w:basedOn w:val="Normal"/>
    <w:link w:val="TextonotaalfinalCar"/>
    <w:rsid w:val="00E032E3"/>
    <w:rPr>
      <w:sz w:val="20"/>
      <w:szCs w:val="20"/>
    </w:rPr>
  </w:style>
  <w:style w:type="character" w:customStyle="1" w:styleId="TextonotaalfinalCar">
    <w:name w:val="Texto nota al final Car"/>
    <w:link w:val="Textonotaalfinal"/>
    <w:rsid w:val="00E032E3"/>
    <w:rPr>
      <w:lang w:val="es-ES" w:eastAsia="es-ES"/>
    </w:rPr>
  </w:style>
  <w:style w:type="character" w:styleId="Refdenotaalfinal">
    <w:name w:val="endnote reference"/>
    <w:rsid w:val="00E032E3"/>
    <w:rPr>
      <w:vertAlign w:val="superscript"/>
    </w:rPr>
  </w:style>
  <w:style w:type="character" w:customStyle="1" w:styleId="TextoindependienteCar">
    <w:name w:val="Texto independiente Car"/>
    <w:link w:val="Textoindependiente"/>
    <w:rsid w:val="00E032E3"/>
    <w:rPr>
      <w:rFonts w:ascii="Arial" w:hAnsi="Arial" w:cs="Arial"/>
      <w:b/>
      <w:bCs/>
      <w:sz w:val="28"/>
      <w:szCs w:val="24"/>
      <w:lang w:val="es-ES" w:eastAsia="es-ES"/>
    </w:rPr>
  </w:style>
  <w:style w:type="paragraph" w:styleId="Textodeglobo">
    <w:name w:val="Balloon Text"/>
    <w:basedOn w:val="Normal"/>
    <w:link w:val="TextodegloboCar"/>
    <w:rsid w:val="00E032E3"/>
    <w:rPr>
      <w:rFonts w:ascii="Tahoma" w:hAnsi="Tahoma"/>
      <w:sz w:val="16"/>
      <w:szCs w:val="16"/>
    </w:rPr>
  </w:style>
  <w:style w:type="character" w:customStyle="1" w:styleId="TextodegloboCar">
    <w:name w:val="Texto de globo Car"/>
    <w:link w:val="Textodeglobo"/>
    <w:rsid w:val="00E032E3"/>
    <w:rPr>
      <w:rFonts w:ascii="Tahoma" w:hAnsi="Tahoma" w:cs="Tahoma"/>
      <w:sz w:val="16"/>
      <w:szCs w:val="16"/>
      <w:lang w:val="es-ES" w:eastAsia="es-ES"/>
    </w:rPr>
  </w:style>
  <w:style w:type="paragraph" w:customStyle="1" w:styleId="western">
    <w:name w:val="western"/>
    <w:basedOn w:val="Normal"/>
    <w:rsid w:val="00E032E3"/>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032E3"/>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qFormat/>
    <w:rsid w:val="00E032E3"/>
    <w:rPr>
      <w:i/>
      <w:iCs/>
    </w:rPr>
  </w:style>
  <w:style w:type="table" w:customStyle="1" w:styleId="Tablaconcuadrcula4">
    <w:name w:val="Tabla con cuadrícula4"/>
    <w:basedOn w:val="Tablanormal"/>
    <w:next w:val="Tablaconcuadrcula"/>
    <w:uiPriority w:val="5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E032E3"/>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7">
    <w:name w:val="Tabla con cuadrícula77"/>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8">
    <w:name w:val="Tabla con cuadrícula78"/>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032E3"/>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sid w:val="00E032E3"/>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sid w:val="00E032E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rsid w:val="00E032E3"/>
    <w:pPr>
      <w:ind w:left="283" w:hanging="283"/>
      <w:contextualSpacing/>
    </w:pPr>
  </w:style>
  <w:style w:type="paragraph" w:styleId="Sangradetextonormal">
    <w:name w:val="Body Text Indent"/>
    <w:basedOn w:val="Normal"/>
    <w:link w:val="SangradetextonormalCar"/>
    <w:semiHidden/>
    <w:unhideWhenUsed/>
    <w:rsid w:val="00E032E3"/>
    <w:pPr>
      <w:spacing w:after="120"/>
      <w:ind w:left="283"/>
    </w:pPr>
  </w:style>
  <w:style w:type="character" w:customStyle="1" w:styleId="SangradetextonormalCar">
    <w:name w:val="Sangría de texto normal Car"/>
    <w:basedOn w:val="Fuentedeprrafopredeter"/>
    <w:link w:val="Sangradetextonormal"/>
    <w:semiHidden/>
    <w:rsid w:val="00E032E3"/>
    <w:rPr>
      <w:sz w:val="24"/>
      <w:szCs w:val="24"/>
      <w:lang w:eastAsia="es-ES"/>
    </w:rPr>
  </w:style>
  <w:style w:type="paragraph" w:styleId="Textoindependienteprimerasangra2">
    <w:name w:val="Body Text First Indent 2"/>
    <w:basedOn w:val="Sangradetextonormal"/>
    <w:link w:val="Textoindependienteprimerasangra2Car"/>
    <w:unhideWhenUsed/>
    <w:rsid w:val="00E032E3"/>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E032E3"/>
    <w:rPr>
      <w:sz w:val="24"/>
      <w:szCs w:val="24"/>
      <w:lang w:eastAsia="es-ES"/>
    </w:rPr>
  </w:style>
  <w:style w:type="table" w:customStyle="1" w:styleId="Tablaconcuadrcula94">
    <w:name w:val="Tabla con cuadrícula94"/>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39"/>
    <w:rsid w:val="00E032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39"/>
    <w:rsid w:val="00E032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39"/>
    <w:rsid w:val="00F07E2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39"/>
    <w:rsid w:val="00F07E2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39"/>
    <w:rsid w:val="00FF1F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39"/>
    <w:rsid w:val="00FF1F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FF1F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39"/>
    <w:rsid w:val="00B2538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0F8F"/>
    <w:pPr>
      <w:autoSpaceDE w:val="0"/>
      <w:autoSpaceDN w:val="0"/>
      <w:adjustRightInd w:val="0"/>
    </w:pPr>
    <w:rPr>
      <w:rFonts w:ascii="Calibri" w:eastAsia="Calibri" w:hAnsi="Calibri" w:cs="Calibri"/>
      <w:color w:val="000000"/>
      <w:sz w:val="24"/>
      <w:szCs w:val="24"/>
      <w:lang w:eastAsia="en-US"/>
    </w:rPr>
  </w:style>
  <w:style w:type="table" w:customStyle="1" w:styleId="Tablaconcuadrcula113">
    <w:name w:val="Tabla con cuadrícula113"/>
    <w:basedOn w:val="Tablanormal"/>
    <w:next w:val="Tablaconcuadrcula"/>
    <w:uiPriority w:val="39"/>
    <w:rsid w:val="00F05D8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39"/>
    <w:rsid w:val="002F07B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39"/>
    <w:rsid w:val="00A974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39"/>
    <w:rsid w:val="002607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39"/>
    <w:rsid w:val="005A72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39"/>
    <w:rsid w:val="002451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39"/>
    <w:rsid w:val="0088748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39"/>
    <w:rsid w:val="00DB677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39"/>
    <w:rsid w:val="00E11D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0A4"/>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B25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0F8F"/>
    <w:pPr>
      <w:autoSpaceDE w:val="0"/>
      <w:autoSpaceDN w:val="0"/>
      <w:adjustRightInd w:val="0"/>
    </w:pPr>
    <w:rPr>
      <w:rFonts w:ascii="Calibri" w:eastAsia="Calibri" w:hAnsi="Calibri" w:cs="Calibri"/>
      <w:color w:val="000000"/>
      <w:sz w:val="24"/>
      <w:szCs w:val="24"/>
      <w:lang w:eastAsia="en-US"/>
    </w:rPr>
  </w:style>
  <w:style w:type="table" w:customStyle="1" w:styleId="Tablaconcuadrcula113">
    <w:name w:val="Tabla con cuadrícula113"/>
    <w:basedOn w:val="Tablanormal"/>
    <w:next w:val="Tablaconcuadrcula"/>
    <w:uiPriority w:val="39"/>
    <w:rsid w:val="00F05D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2F0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A97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26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5A72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2451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8874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DB67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11D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419064">
      <w:bodyDiv w:val="1"/>
      <w:marLeft w:val="0"/>
      <w:marRight w:val="0"/>
      <w:marTop w:val="0"/>
      <w:marBottom w:val="0"/>
      <w:divBdr>
        <w:top w:val="none" w:sz="0" w:space="0" w:color="auto"/>
        <w:left w:val="none" w:sz="0" w:space="0" w:color="auto"/>
        <w:bottom w:val="none" w:sz="0" w:space="0" w:color="auto"/>
        <w:right w:val="none" w:sz="0" w:space="0" w:color="auto"/>
      </w:divBdr>
    </w:div>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24446439">
      <w:bodyDiv w:val="1"/>
      <w:marLeft w:val="0"/>
      <w:marRight w:val="0"/>
      <w:marTop w:val="0"/>
      <w:marBottom w:val="0"/>
      <w:divBdr>
        <w:top w:val="none" w:sz="0" w:space="0" w:color="auto"/>
        <w:left w:val="none" w:sz="0" w:space="0" w:color="auto"/>
        <w:bottom w:val="none" w:sz="0" w:space="0" w:color="auto"/>
        <w:right w:val="none" w:sz="0" w:space="0" w:color="auto"/>
      </w:divBdr>
    </w:div>
    <w:div w:id="29644762">
      <w:bodyDiv w:val="1"/>
      <w:marLeft w:val="0"/>
      <w:marRight w:val="0"/>
      <w:marTop w:val="0"/>
      <w:marBottom w:val="0"/>
      <w:divBdr>
        <w:top w:val="none" w:sz="0" w:space="0" w:color="auto"/>
        <w:left w:val="none" w:sz="0" w:space="0" w:color="auto"/>
        <w:bottom w:val="none" w:sz="0" w:space="0" w:color="auto"/>
        <w:right w:val="none" w:sz="0" w:space="0" w:color="auto"/>
      </w:divBdr>
    </w:div>
    <w:div w:id="30304082">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36206064">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3797610">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3981620">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27205950">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2867322">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58883860">
      <w:bodyDiv w:val="1"/>
      <w:marLeft w:val="0"/>
      <w:marRight w:val="0"/>
      <w:marTop w:val="0"/>
      <w:marBottom w:val="0"/>
      <w:divBdr>
        <w:top w:val="none" w:sz="0" w:space="0" w:color="auto"/>
        <w:left w:val="none" w:sz="0" w:space="0" w:color="auto"/>
        <w:bottom w:val="none" w:sz="0" w:space="0" w:color="auto"/>
        <w:right w:val="none" w:sz="0" w:space="0" w:color="auto"/>
      </w:divBdr>
    </w:div>
    <w:div w:id="175971793">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8744183">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01284837">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0942156">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6276392">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0015678">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6463446">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44692372">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13570673">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3328374">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48803314">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84731682">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38658225">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44968130">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78312510">
      <w:bodyDiv w:val="1"/>
      <w:marLeft w:val="0"/>
      <w:marRight w:val="0"/>
      <w:marTop w:val="0"/>
      <w:marBottom w:val="0"/>
      <w:divBdr>
        <w:top w:val="none" w:sz="0" w:space="0" w:color="auto"/>
        <w:left w:val="none" w:sz="0" w:space="0" w:color="auto"/>
        <w:bottom w:val="none" w:sz="0" w:space="0" w:color="auto"/>
        <w:right w:val="none" w:sz="0" w:space="0" w:color="auto"/>
      </w:divBdr>
    </w:div>
    <w:div w:id="679896241">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57751342">
      <w:bodyDiv w:val="1"/>
      <w:marLeft w:val="0"/>
      <w:marRight w:val="0"/>
      <w:marTop w:val="0"/>
      <w:marBottom w:val="0"/>
      <w:divBdr>
        <w:top w:val="none" w:sz="0" w:space="0" w:color="auto"/>
        <w:left w:val="none" w:sz="0" w:space="0" w:color="auto"/>
        <w:bottom w:val="none" w:sz="0" w:space="0" w:color="auto"/>
        <w:right w:val="none" w:sz="0" w:space="0" w:color="auto"/>
      </w:divBdr>
    </w:div>
    <w:div w:id="759761470">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1074053">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461526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17380406">
      <w:bodyDiv w:val="1"/>
      <w:marLeft w:val="0"/>
      <w:marRight w:val="0"/>
      <w:marTop w:val="0"/>
      <w:marBottom w:val="0"/>
      <w:divBdr>
        <w:top w:val="none" w:sz="0" w:space="0" w:color="auto"/>
        <w:left w:val="none" w:sz="0" w:space="0" w:color="auto"/>
        <w:bottom w:val="none" w:sz="0" w:space="0" w:color="auto"/>
        <w:right w:val="none" w:sz="0" w:space="0" w:color="auto"/>
      </w:divBdr>
    </w:div>
    <w:div w:id="850796827">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28925924">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38953431">
      <w:bodyDiv w:val="1"/>
      <w:marLeft w:val="0"/>
      <w:marRight w:val="0"/>
      <w:marTop w:val="0"/>
      <w:marBottom w:val="0"/>
      <w:divBdr>
        <w:top w:val="none" w:sz="0" w:space="0" w:color="auto"/>
        <w:left w:val="none" w:sz="0" w:space="0" w:color="auto"/>
        <w:bottom w:val="none" w:sz="0" w:space="0" w:color="auto"/>
        <w:right w:val="none" w:sz="0" w:space="0" w:color="auto"/>
      </w:divBdr>
    </w:div>
    <w:div w:id="949432268">
      <w:bodyDiv w:val="1"/>
      <w:marLeft w:val="0"/>
      <w:marRight w:val="0"/>
      <w:marTop w:val="0"/>
      <w:marBottom w:val="0"/>
      <w:divBdr>
        <w:top w:val="none" w:sz="0" w:space="0" w:color="auto"/>
        <w:left w:val="none" w:sz="0" w:space="0" w:color="auto"/>
        <w:bottom w:val="none" w:sz="0" w:space="0" w:color="auto"/>
        <w:right w:val="none" w:sz="0" w:space="0" w:color="auto"/>
      </w:divBdr>
    </w:div>
    <w:div w:id="971522437">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15032104">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66222855">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0929183">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096441284">
      <w:bodyDiv w:val="1"/>
      <w:marLeft w:val="0"/>
      <w:marRight w:val="0"/>
      <w:marTop w:val="0"/>
      <w:marBottom w:val="0"/>
      <w:divBdr>
        <w:top w:val="none" w:sz="0" w:space="0" w:color="auto"/>
        <w:left w:val="none" w:sz="0" w:space="0" w:color="auto"/>
        <w:bottom w:val="none" w:sz="0" w:space="0" w:color="auto"/>
        <w:right w:val="none" w:sz="0" w:space="0" w:color="auto"/>
      </w:divBdr>
    </w:div>
    <w:div w:id="1097871096">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0642321">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78036185">
      <w:bodyDiv w:val="1"/>
      <w:marLeft w:val="0"/>
      <w:marRight w:val="0"/>
      <w:marTop w:val="0"/>
      <w:marBottom w:val="0"/>
      <w:divBdr>
        <w:top w:val="none" w:sz="0" w:space="0" w:color="auto"/>
        <w:left w:val="none" w:sz="0" w:space="0" w:color="auto"/>
        <w:bottom w:val="none" w:sz="0" w:space="0" w:color="auto"/>
        <w:right w:val="none" w:sz="0" w:space="0" w:color="auto"/>
      </w:divBdr>
    </w:div>
    <w:div w:id="118629217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14389304">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88928589">
      <w:bodyDiv w:val="1"/>
      <w:marLeft w:val="0"/>
      <w:marRight w:val="0"/>
      <w:marTop w:val="0"/>
      <w:marBottom w:val="0"/>
      <w:divBdr>
        <w:top w:val="none" w:sz="0" w:space="0" w:color="auto"/>
        <w:left w:val="none" w:sz="0" w:space="0" w:color="auto"/>
        <w:bottom w:val="none" w:sz="0" w:space="0" w:color="auto"/>
        <w:right w:val="none" w:sz="0" w:space="0" w:color="auto"/>
      </w:divBdr>
    </w:div>
    <w:div w:id="1297832121">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1423658">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05894937">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4551558">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29671097">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358042734">
      <w:bodyDiv w:val="1"/>
      <w:marLeft w:val="0"/>
      <w:marRight w:val="0"/>
      <w:marTop w:val="0"/>
      <w:marBottom w:val="0"/>
      <w:divBdr>
        <w:top w:val="none" w:sz="0" w:space="0" w:color="auto"/>
        <w:left w:val="none" w:sz="0" w:space="0" w:color="auto"/>
        <w:bottom w:val="none" w:sz="0" w:space="0" w:color="auto"/>
        <w:right w:val="none" w:sz="0" w:space="0" w:color="auto"/>
      </w:divBdr>
    </w:div>
    <w:div w:id="1367020178">
      <w:bodyDiv w:val="1"/>
      <w:marLeft w:val="0"/>
      <w:marRight w:val="0"/>
      <w:marTop w:val="0"/>
      <w:marBottom w:val="0"/>
      <w:divBdr>
        <w:top w:val="none" w:sz="0" w:space="0" w:color="auto"/>
        <w:left w:val="none" w:sz="0" w:space="0" w:color="auto"/>
        <w:bottom w:val="none" w:sz="0" w:space="0" w:color="auto"/>
        <w:right w:val="none" w:sz="0" w:space="0" w:color="auto"/>
      </w:divBdr>
    </w:div>
    <w:div w:id="1392656259">
      <w:bodyDiv w:val="1"/>
      <w:marLeft w:val="0"/>
      <w:marRight w:val="0"/>
      <w:marTop w:val="0"/>
      <w:marBottom w:val="0"/>
      <w:divBdr>
        <w:top w:val="none" w:sz="0" w:space="0" w:color="auto"/>
        <w:left w:val="none" w:sz="0" w:space="0" w:color="auto"/>
        <w:bottom w:val="none" w:sz="0" w:space="0" w:color="auto"/>
        <w:right w:val="none" w:sz="0" w:space="0" w:color="auto"/>
      </w:divBdr>
    </w:div>
    <w:div w:id="1411081530">
      <w:bodyDiv w:val="1"/>
      <w:marLeft w:val="0"/>
      <w:marRight w:val="0"/>
      <w:marTop w:val="0"/>
      <w:marBottom w:val="0"/>
      <w:divBdr>
        <w:top w:val="none" w:sz="0" w:space="0" w:color="auto"/>
        <w:left w:val="none" w:sz="0" w:space="0" w:color="auto"/>
        <w:bottom w:val="none" w:sz="0" w:space="0" w:color="auto"/>
        <w:right w:val="none" w:sz="0" w:space="0" w:color="auto"/>
      </w:divBdr>
    </w:div>
    <w:div w:id="1412501721">
      <w:bodyDiv w:val="1"/>
      <w:marLeft w:val="0"/>
      <w:marRight w:val="0"/>
      <w:marTop w:val="0"/>
      <w:marBottom w:val="0"/>
      <w:divBdr>
        <w:top w:val="none" w:sz="0" w:space="0" w:color="auto"/>
        <w:left w:val="none" w:sz="0" w:space="0" w:color="auto"/>
        <w:bottom w:val="none" w:sz="0" w:space="0" w:color="auto"/>
        <w:right w:val="none" w:sz="0" w:space="0" w:color="auto"/>
      </w:divBdr>
    </w:div>
    <w:div w:id="1415972666">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28623528">
      <w:bodyDiv w:val="1"/>
      <w:marLeft w:val="0"/>
      <w:marRight w:val="0"/>
      <w:marTop w:val="0"/>
      <w:marBottom w:val="0"/>
      <w:divBdr>
        <w:top w:val="none" w:sz="0" w:space="0" w:color="auto"/>
        <w:left w:val="none" w:sz="0" w:space="0" w:color="auto"/>
        <w:bottom w:val="none" w:sz="0" w:space="0" w:color="auto"/>
        <w:right w:val="none" w:sz="0" w:space="0" w:color="auto"/>
      </w:divBdr>
    </w:div>
    <w:div w:id="1428889959">
      <w:bodyDiv w:val="1"/>
      <w:marLeft w:val="0"/>
      <w:marRight w:val="0"/>
      <w:marTop w:val="0"/>
      <w:marBottom w:val="0"/>
      <w:divBdr>
        <w:top w:val="none" w:sz="0" w:space="0" w:color="auto"/>
        <w:left w:val="none" w:sz="0" w:space="0" w:color="auto"/>
        <w:bottom w:val="none" w:sz="0" w:space="0" w:color="auto"/>
        <w:right w:val="none" w:sz="0" w:space="0" w:color="auto"/>
      </w:divBdr>
    </w:div>
    <w:div w:id="1429234317">
      <w:bodyDiv w:val="1"/>
      <w:marLeft w:val="0"/>
      <w:marRight w:val="0"/>
      <w:marTop w:val="0"/>
      <w:marBottom w:val="0"/>
      <w:divBdr>
        <w:top w:val="none" w:sz="0" w:space="0" w:color="auto"/>
        <w:left w:val="none" w:sz="0" w:space="0" w:color="auto"/>
        <w:bottom w:val="none" w:sz="0" w:space="0" w:color="auto"/>
        <w:right w:val="none" w:sz="0" w:space="0" w:color="auto"/>
      </w:divBdr>
    </w:div>
    <w:div w:id="1438870495">
      <w:bodyDiv w:val="1"/>
      <w:marLeft w:val="0"/>
      <w:marRight w:val="0"/>
      <w:marTop w:val="0"/>
      <w:marBottom w:val="0"/>
      <w:divBdr>
        <w:top w:val="none" w:sz="0" w:space="0" w:color="auto"/>
        <w:left w:val="none" w:sz="0" w:space="0" w:color="auto"/>
        <w:bottom w:val="none" w:sz="0" w:space="0" w:color="auto"/>
        <w:right w:val="none" w:sz="0" w:space="0" w:color="auto"/>
      </w:divBdr>
    </w:div>
    <w:div w:id="1440219397">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2210258">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3662800">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52613672">
      <w:bodyDiv w:val="1"/>
      <w:marLeft w:val="0"/>
      <w:marRight w:val="0"/>
      <w:marTop w:val="0"/>
      <w:marBottom w:val="0"/>
      <w:divBdr>
        <w:top w:val="none" w:sz="0" w:space="0" w:color="auto"/>
        <w:left w:val="none" w:sz="0" w:space="0" w:color="auto"/>
        <w:bottom w:val="none" w:sz="0" w:space="0" w:color="auto"/>
        <w:right w:val="none" w:sz="0" w:space="0" w:color="auto"/>
      </w:divBdr>
    </w:div>
    <w:div w:id="1561986120">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7762363">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592543106">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22110920">
      <w:bodyDiv w:val="1"/>
      <w:marLeft w:val="0"/>
      <w:marRight w:val="0"/>
      <w:marTop w:val="0"/>
      <w:marBottom w:val="0"/>
      <w:divBdr>
        <w:top w:val="none" w:sz="0" w:space="0" w:color="auto"/>
        <w:left w:val="none" w:sz="0" w:space="0" w:color="auto"/>
        <w:bottom w:val="none" w:sz="0" w:space="0" w:color="auto"/>
        <w:right w:val="none" w:sz="0" w:space="0" w:color="auto"/>
      </w:divBdr>
    </w:div>
    <w:div w:id="1625842979">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48821780">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69627253">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87365076">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09722621">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48500896">
      <w:bodyDiv w:val="1"/>
      <w:marLeft w:val="0"/>
      <w:marRight w:val="0"/>
      <w:marTop w:val="0"/>
      <w:marBottom w:val="0"/>
      <w:divBdr>
        <w:top w:val="none" w:sz="0" w:space="0" w:color="auto"/>
        <w:left w:val="none" w:sz="0" w:space="0" w:color="auto"/>
        <w:bottom w:val="none" w:sz="0" w:space="0" w:color="auto"/>
        <w:right w:val="none" w:sz="0" w:space="0" w:color="auto"/>
      </w:divBdr>
    </w:div>
    <w:div w:id="1748650868">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3670855">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785078403">
      <w:bodyDiv w:val="1"/>
      <w:marLeft w:val="0"/>
      <w:marRight w:val="0"/>
      <w:marTop w:val="0"/>
      <w:marBottom w:val="0"/>
      <w:divBdr>
        <w:top w:val="none" w:sz="0" w:space="0" w:color="auto"/>
        <w:left w:val="none" w:sz="0" w:space="0" w:color="auto"/>
        <w:bottom w:val="none" w:sz="0" w:space="0" w:color="auto"/>
        <w:right w:val="none" w:sz="0" w:space="0" w:color="auto"/>
      </w:divBdr>
    </w:div>
    <w:div w:id="1796948334">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08476787">
      <w:bodyDiv w:val="1"/>
      <w:marLeft w:val="0"/>
      <w:marRight w:val="0"/>
      <w:marTop w:val="0"/>
      <w:marBottom w:val="0"/>
      <w:divBdr>
        <w:top w:val="none" w:sz="0" w:space="0" w:color="auto"/>
        <w:left w:val="none" w:sz="0" w:space="0" w:color="auto"/>
        <w:bottom w:val="none" w:sz="0" w:space="0" w:color="auto"/>
        <w:right w:val="none" w:sz="0" w:space="0" w:color="auto"/>
      </w:divBdr>
    </w:div>
    <w:div w:id="1820220657">
      <w:bodyDiv w:val="1"/>
      <w:marLeft w:val="0"/>
      <w:marRight w:val="0"/>
      <w:marTop w:val="0"/>
      <w:marBottom w:val="0"/>
      <w:divBdr>
        <w:top w:val="none" w:sz="0" w:space="0" w:color="auto"/>
        <w:left w:val="none" w:sz="0" w:space="0" w:color="auto"/>
        <w:bottom w:val="none" w:sz="0" w:space="0" w:color="auto"/>
        <w:right w:val="none" w:sz="0" w:space="0" w:color="auto"/>
      </w:divBdr>
    </w:div>
    <w:div w:id="1820882680">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42576375">
      <w:bodyDiv w:val="1"/>
      <w:marLeft w:val="0"/>
      <w:marRight w:val="0"/>
      <w:marTop w:val="0"/>
      <w:marBottom w:val="0"/>
      <w:divBdr>
        <w:top w:val="none" w:sz="0" w:space="0" w:color="auto"/>
        <w:left w:val="none" w:sz="0" w:space="0" w:color="auto"/>
        <w:bottom w:val="none" w:sz="0" w:space="0" w:color="auto"/>
        <w:right w:val="none" w:sz="0" w:space="0" w:color="auto"/>
      </w:divBdr>
    </w:div>
    <w:div w:id="1863745073">
      <w:bodyDiv w:val="1"/>
      <w:marLeft w:val="0"/>
      <w:marRight w:val="0"/>
      <w:marTop w:val="0"/>
      <w:marBottom w:val="0"/>
      <w:divBdr>
        <w:top w:val="none" w:sz="0" w:space="0" w:color="auto"/>
        <w:left w:val="none" w:sz="0" w:space="0" w:color="auto"/>
        <w:bottom w:val="none" w:sz="0" w:space="0" w:color="auto"/>
        <w:right w:val="none" w:sz="0" w:space="0" w:color="auto"/>
      </w:divBdr>
    </w:div>
    <w:div w:id="1864631777">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77622158">
      <w:bodyDiv w:val="1"/>
      <w:marLeft w:val="0"/>
      <w:marRight w:val="0"/>
      <w:marTop w:val="0"/>
      <w:marBottom w:val="0"/>
      <w:divBdr>
        <w:top w:val="none" w:sz="0" w:space="0" w:color="auto"/>
        <w:left w:val="none" w:sz="0" w:space="0" w:color="auto"/>
        <w:bottom w:val="none" w:sz="0" w:space="0" w:color="auto"/>
        <w:right w:val="none" w:sz="0" w:space="0" w:color="auto"/>
      </w:divBdr>
    </w:div>
    <w:div w:id="1886523457">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893996713">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2717601">
      <w:bodyDiv w:val="1"/>
      <w:marLeft w:val="0"/>
      <w:marRight w:val="0"/>
      <w:marTop w:val="0"/>
      <w:marBottom w:val="0"/>
      <w:divBdr>
        <w:top w:val="none" w:sz="0" w:space="0" w:color="auto"/>
        <w:left w:val="none" w:sz="0" w:space="0" w:color="auto"/>
        <w:bottom w:val="none" w:sz="0" w:space="0" w:color="auto"/>
        <w:right w:val="none" w:sz="0" w:space="0" w:color="auto"/>
      </w:divBdr>
    </w:div>
    <w:div w:id="1925912558">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67194618">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1985621822">
      <w:bodyDiv w:val="1"/>
      <w:marLeft w:val="0"/>
      <w:marRight w:val="0"/>
      <w:marTop w:val="0"/>
      <w:marBottom w:val="0"/>
      <w:divBdr>
        <w:top w:val="none" w:sz="0" w:space="0" w:color="auto"/>
        <w:left w:val="none" w:sz="0" w:space="0" w:color="auto"/>
        <w:bottom w:val="none" w:sz="0" w:space="0" w:color="auto"/>
        <w:right w:val="none" w:sz="0" w:space="0" w:color="auto"/>
      </w:divBdr>
    </w:div>
    <w:div w:id="1987198084">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6782061">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34575354">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47869534">
      <w:bodyDiv w:val="1"/>
      <w:marLeft w:val="0"/>
      <w:marRight w:val="0"/>
      <w:marTop w:val="0"/>
      <w:marBottom w:val="0"/>
      <w:divBdr>
        <w:top w:val="none" w:sz="0" w:space="0" w:color="auto"/>
        <w:left w:val="none" w:sz="0" w:space="0" w:color="auto"/>
        <w:bottom w:val="none" w:sz="0" w:space="0" w:color="auto"/>
        <w:right w:val="none" w:sz="0" w:space="0" w:color="auto"/>
      </w:divBdr>
    </w:div>
    <w:div w:id="2052337455">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74960837">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56432-D650-4A56-B43A-6D65D4D6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6359</Words>
  <Characters>36578</Characters>
  <Application>Microsoft Office Word</Application>
  <DocSecurity>0</DocSecurity>
  <Lines>304</Lines>
  <Paragraphs>85</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scisneros</cp:lastModifiedBy>
  <cp:revision>3</cp:revision>
  <cp:lastPrinted>2018-09-06T19:34:00Z</cp:lastPrinted>
  <dcterms:created xsi:type="dcterms:W3CDTF">2018-09-06T19:34:00Z</dcterms:created>
  <dcterms:modified xsi:type="dcterms:W3CDTF">2018-09-07T20:54:00Z</dcterms:modified>
</cp:coreProperties>
</file>