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70DD" w:rsidRDefault="009470DD" w:rsidP="009470DD">
      <w:pPr>
        <w:pStyle w:val="Textoindependiente"/>
        <w:spacing w:line="360" w:lineRule="auto"/>
        <w:rPr>
          <w:rFonts w:ascii="Tahoma" w:hAnsi="Tahoma" w:cs="Tahoma"/>
          <w:szCs w:val="24"/>
        </w:rPr>
      </w:pPr>
      <w:bookmarkStart w:id="0" w:name="_GoBack"/>
      <w:bookmarkEnd w:id="0"/>
      <w:r>
        <w:rPr>
          <w:rFonts w:ascii="Tahoma" w:hAnsi="Tahoma" w:cs="Tahoma"/>
          <w:szCs w:val="24"/>
        </w:rPr>
        <w:t xml:space="preserve">Zapopan, Jalisco siendo </w:t>
      </w:r>
      <w:r w:rsidRPr="00DC2E92">
        <w:rPr>
          <w:rFonts w:ascii="Tahoma" w:hAnsi="Tahoma" w:cs="Tahoma"/>
          <w:szCs w:val="24"/>
        </w:rPr>
        <w:t xml:space="preserve">las </w:t>
      </w:r>
      <w:r w:rsidR="00C533C0">
        <w:rPr>
          <w:rFonts w:ascii="Tahoma" w:hAnsi="Tahoma" w:cs="Tahoma"/>
          <w:szCs w:val="24"/>
        </w:rPr>
        <w:t>10:18</w:t>
      </w:r>
      <w:r w:rsidRPr="003C70FB">
        <w:rPr>
          <w:rFonts w:ascii="Tahoma" w:hAnsi="Tahoma" w:cs="Tahoma"/>
          <w:szCs w:val="24"/>
        </w:rPr>
        <w:t xml:space="preserve"> </w:t>
      </w:r>
      <w:r w:rsidRPr="009B7F0F">
        <w:rPr>
          <w:rFonts w:ascii="Tahoma" w:hAnsi="Tahoma" w:cs="Tahoma"/>
          <w:szCs w:val="24"/>
        </w:rPr>
        <w:t>horas</w:t>
      </w:r>
      <w:r w:rsidRPr="00A634A6">
        <w:rPr>
          <w:rFonts w:ascii="Tahoma" w:hAnsi="Tahoma" w:cs="Tahoma"/>
          <w:szCs w:val="24"/>
        </w:rPr>
        <w:t xml:space="preserve"> del día </w:t>
      </w:r>
      <w:r>
        <w:rPr>
          <w:rFonts w:ascii="Tahoma" w:hAnsi="Tahoma" w:cs="Tahoma"/>
          <w:szCs w:val="24"/>
        </w:rPr>
        <w:t xml:space="preserve">20 de </w:t>
      </w:r>
      <w:r w:rsidR="00C533C0">
        <w:rPr>
          <w:rFonts w:ascii="Tahoma" w:hAnsi="Tahoma" w:cs="Tahoma"/>
          <w:szCs w:val="24"/>
        </w:rPr>
        <w:t>noviembre</w:t>
      </w:r>
      <w:r>
        <w:rPr>
          <w:rFonts w:ascii="Tahoma" w:hAnsi="Tahoma" w:cs="Tahoma"/>
          <w:szCs w:val="24"/>
        </w:rPr>
        <w:t xml:space="preserve"> de 2018</w:t>
      </w:r>
      <w:r w:rsidRPr="00A634A6">
        <w:rPr>
          <w:rFonts w:ascii="Tahoma" w:hAnsi="Tahoma" w:cs="Tahoma"/>
          <w:szCs w:val="24"/>
        </w:rPr>
        <w:t xml:space="preserve">, </w:t>
      </w:r>
      <w:r w:rsidRPr="00A634A6">
        <w:rPr>
          <w:rFonts w:ascii="Tahoma" w:hAnsi="Tahoma" w:cs="Tahoma"/>
        </w:rPr>
        <w:t>en las instalaciones de</w:t>
      </w:r>
      <w:r>
        <w:rPr>
          <w:rFonts w:ascii="Tahoma" w:hAnsi="Tahoma" w:cs="Tahoma"/>
        </w:rPr>
        <w:t xml:space="preserve"> la </w:t>
      </w:r>
      <w:r w:rsidRPr="006C2E6E">
        <w:rPr>
          <w:rFonts w:ascii="Tahoma" w:hAnsi="Tahoma" w:cs="Tahoma"/>
        </w:rPr>
        <w:t>sala de juntas de la Coordinación General de Administración e Innovación Gubernamental, ubicada en Unidad Administrativa Basílica, tercer piso, oficina 35, en esta ciudad</w:t>
      </w:r>
      <w:r w:rsidRPr="00A634A6">
        <w:rPr>
          <w:rFonts w:ascii="Tahoma" w:hAnsi="Tahoma" w:cs="Tahoma"/>
        </w:rPr>
        <w:t>;</w:t>
      </w:r>
      <w:r>
        <w:rPr>
          <w:rFonts w:ascii="Tahoma" w:hAnsi="Tahoma" w:cs="Tahoma"/>
        </w:rPr>
        <w:t xml:space="preserve"> se celebra</w:t>
      </w:r>
      <w:r w:rsidRPr="00A634A6">
        <w:rPr>
          <w:rFonts w:ascii="Tahoma" w:hAnsi="Tahoma" w:cs="Tahoma"/>
        </w:rPr>
        <w:t xml:space="preserve"> la </w:t>
      </w:r>
      <w:r w:rsidR="00C533C0">
        <w:rPr>
          <w:rFonts w:ascii="Tahoma" w:hAnsi="Tahoma" w:cs="Tahoma"/>
        </w:rPr>
        <w:t>Primera</w:t>
      </w:r>
      <w:r>
        <w:rPr>
          <w:rFonts w:ascii="Tahoma" w:hAnsi="Tahoma" w:cs="Tahoma"/>
        </w:rPr>
        <w:t xml:space="preserve"> Sesión Ordinaria del Comité</w:t>
      </w:r>
      <w:r w:rsidRPr="00A634A6">
        <w:rPr>
          <w:rFonts w:ascii="Tahoma" w:hAnsi="Tahoma" w:cs="Tahoma"/>
        </w:rPr>
        <w:t xml:space="preserve"> de Adquisiciones, de</w:t>
      </w:r>
      <w:r>
        <w:rPr>
          <w:rFonts w:ascii="Tahoma" w:hAnsi="Tahoma" w:cs="Tahoma"/>
        </w:rPr>
        <w:t>l Municipio de Zapopan, Jalisco</w:t>
      </w:r>
      <w:r w:rsidRPr="00A634A6">
        <w:rPr>
          <w:rFonts w:ascii="Tahoma" w:hAnsi="Tahoma" w:cs="Tahoma"/>
        </w:rPr>
        <w:t>;</w:t>
      </w:r>
      <w:r w:rsidRPr="00A634A6">
        <w:rPr>
          <w:rFonts w:ascii="Tahoma" w:hAnsi="Tahoma" w:cs="Tahoma"/>
          <w:szCs w:val="24"/>
        </w:rPr>
        <w:t xml:space="preserve"> convocada por </w:t>
      </w:r>
      <w:r>
        <w:rPr>
          <w:rFonts w:ascii="Tahoma" w:hAnsi="Tahoma" w:cs="Tahoma"/>
          <w:szCs w:val="24"/>
        </w:rPr>
        <w:t>el</w:t>
      </w:r>
      <w:r w:rsidRPr="00A72AAB">
        <w:rPr>
          <w:rFonts w:ascii="Tahoma" w:hAnsi="Tahoma" w:cs="Tahoma"/>
        </w:rPr>
        <w:t xml:space="preserve"> Lic. </w:t>
      </w:r>
      <w:r>
        <w:rPr>
          <w:rFonts w:ascii="Tahoma" w:hAnsi="Tahoma" w:cs="Tahoma"/>
        </w:rPr>
        <w:t>Edmundo Antonio Amutio Villa</w:t>
      </w:r>
      <w:r w:rsidRPr="00A72AAB">
        <w:rPr>
          <w:rFonts w:ascii="Tahoma" w:hAnsi="Tahoma" w:cs="Tahoma"/>
        </w:rPr>
        <w:t xml:space="preserve">, </w:t>
      </w:r>
      <w:r>
        <w:rPr>
          <w:rFonts w:ascii="Tahoma" w:hAnsi="Tahoma" w:cs="Tahoma"/>
        </w:rPr>
        <w:t>representante del Presidente del Comité de Adquisiciones</w:t>
      </w:r>
      <w:r w:rsidRPr="00A72AAB">
        <w:rPr>
          <w:rFonts w:ascii="Tahoma" w:hAnsi="Tahoma" w:cs="Tahoma"/>
        </w:rPr>
        <w:t>,</w:t>
      </w:r>
      <w:r w:rsidRPr="00A634A6">
        <w:rPr>
          <w:rFonts w:ascii="Tahoma" w:hAnsi="Tahoma" w:cs="Tahoma"/>
          <w:szCs w:val="24"/>
        </w:rPr>
        <w:t xml:space="preserve"> </w:t>
      </w:r>
      <w:r w:rsidRPr="00E64764">
        <w:rPr>
          <w:rFonts w:ascii="Tahoma" w:hAnsi="Tahoma" w:cs="Tahoma"/>
          <w:szCs w:val="24"/>
        </w:rPr>
        <w:t xml:space="preserve">con fundamento en lo dispuesto en </w:t>
      </w:r>
      <w:r>
        <w:rPr>
          <w:rFonts w:ascii="Tahoma" w:hAnsi="Tahoma" w:cs="Tahoma"/>
          <w:szCs w:val="24"/>
        </w:rPr>
        <w:t>el artículo 25, artículo 28 y artículo 30 fracción I de la Ley de Compras Gubernamentales, Enajenaciones y Contratación de Servicios del Estado de Jalisco y sus Municipios.</w:t>
      </w:r>
    </w:p>
    <w:p w:rsidR="009470DD" w:rsidRDefault="009470DD" w:rsidP="009470DD">
      <w:pPr>
        <w:pStyle w:val="Textoindependiente"/>
        <w:spacing w:line="360" w:lineRule="auto"/>
        <w:rPr>
          <w:rFonts w:ascii="Tahoma" w:hAnsi="Tahoma" w:cs="Tahoma"/>
          <w:b/>
        </w:rPr>
      </w:pPr>
    </w:p>
    <w:p w:rsidR="009470DD" w:rsidRDefault="009470DD" w:rsidP="009470DD">
      <w:pPr>
        <w:pStyle w:val="Textoindependiente"/>
        <w:spacing w:line="360" w:lineRule="auto"/>
        <w:rPr>
          <w:rFonts w:ascii="Tahoma" w:hAnsi="Tahoma" w:cs="Tahoma"/>
        </w:rPr>
      </w:pPr>
      <w:r>
        <w:rPr>
          <w:rFonts w:ascii="Tahoma" w:hAnsi="Tahoma" w:cs="Tahoma"/>
          <w:b/>
        </w:rPr>
        <w:t xml:space="preserve">Punto número uno del orden del día, lista de asistencia. </w:t>
      </w:r>
      <w:r>
        <w:rPr>
          <w:rFonts w:ascii="Tahoma" w:hAnsi="Tahoma" w:cs="Tahoma"/>
        </w:rPr>
        <w:t>Se procede a nombrar lista de asistencia, de conformidad con el Artículo 25, numeral 1 y 2, de la Ley de Compras Gubernamentales, Enajenaciones y Contratación de Servicios del Estado de Jalisco y sus Municipios;</w:t>
      </w:r>
    </w:p>
    <w:p w:rsidR="009470DD" w:rsidRDefault="009470DD" w:rsidP="009470DD">
      <w:pPr>
        <w:pStyle w:val="Textoindependiente"/>
        <w:spacing w:line="360" w:lineRule="auto"/>
        <w:rPr>
          <w:rFonts w:ascii="Tahoma" w:hAnsi="Tahoma" w:cs="Tahoma"/>
        </w:rPr>
      </w:pPr>
    </w:p>
    <w:p w:rsidR="009470DD" w:rsidRDefault="009470DD" w:rsidP="009470DD">
      <w:pPr>
        <w:pStyle w:val="Puesto"/>
        <w:spacing w:line="360" w:lineRule="auto"/>
        <w:jc w:val="both"/>
        <w:rPr>
          <w:rFonts w:ascii="Tahoma" w:hAnsi="Tahoma" w:cs="Tahoma"/>
          <w:smallCaps w:val="0"/>
          <w:sz w:val="24"/>
          <w:szCs w:val="24"/>
          <w:lang w:val="es-MX" w:eastAsia="en-US"/>
        </w:rPr>
      </w:pPr>
      <w:r w:rsidRPr="0025258A">
        <w:rPr>
          <w:rFonts w:ascii="Tahoma" w:hAnsi="Tahoma" w:cs="Tahoma"/>
          <w:smallCaps w:val="0"/>
          <w:sz w:val="24"/>
          <w:szCs w:val="24"/>
          <w:lang w:val="es-MX" w:eastAsia="en-US"/>
        </w:rPr>
        <w:t>Estando presentes los integrantes con voz y voto:</w:t>
      </w:r>
    </w:p>
    <w:p w:rsidR="009470DD" w:rsidRDefault="009470DD" w:rsidP="009470DD">
      <w:pPr>
        <w:pStyle w:val="Textoindependiente"/>
        <w:jc w:val="left"/>
        <w:rPr>
          <w:rFonts w:ascii="Tahoma" w:hAnsi="Tahoma" w:cs="Tahoma"/>
          <w:lang w:val="es-ES"/>
        </w:rPr>
      </w:pPr>
    </w:p>
    <w:p w:rsidR="009470DD" w:rsidRPr="000F542E" w:rsidRDefault="009470DD" w:rsidP="009470DD">
      <w:pPr>
        <w:pStyle w:val="Textoindependiente"/>
        <w:jc w:val="left"/>
        <w:rPr>
          <w:rFonts w:ascii="Tahoma" w:hAnsi="Tahoma" w:cs="Tahoma"/>
          <w:szCs w:val="24"/>
          <w:lang w:val="es-MX"/>
        </w:rPr>
      </w:pPr>
      <w:r>
        <w:rPr>
          <w:rFonts w:ascii="Tahoma" w:hAnsi="Tahoma" w:cs="Tahoma"/>
          <w:lang w:val="es-ES"/>
        </w:rPr>
        <w:t>Representante del Presidente del Comité de Adquisiciones</w:t>
      </w:r>
      <w:r w:rsidRPr="000F542E">
        <w:rPr>
          <w:rFonts w:ascii="Tahoma" w:hAnsi="Tahoma" w:cs="Tahoma"/>
          <w:lang w:val="es-ES"/>
        </w:rPr>
        <w:t>.</w:t>
      </w:r>
    </w:p>
    <w:p w:rsidR="009470DD" w:rsidRDefault="009470DD" w:rsidP="009470DD">
      <w:pPr>
        <w:rPr>
          <w:rFonts w:ascii="Tahoma" w:hAnsi="Tahoma" w:cs="Tahoma"/>
          <w:lang w:val="es-ES"/>
        </w:rPr>
      </w:pPr>
      <w:r w:rsidRPr="00A72AAB">
        <w:rPr>
          <w:rFonts w:ascii="Tahoma" w:hAnsi="Tahoma" w:cs="Tahoma"/>
        </w:rPr>
        <w:t xml:space="preserve">Lic. </w:t>
      </w:r>
      <w:r>
        <w:rPr>
          <w:rFonts w:ascii="Tahoma" w:hAnsi="Tahoma" w:cs="Tahoma"/>
        </w:rPr>
        <w:t>Edmundo Antonio Amutio Villa</w:t>
      </w:r>
      <w:r>
        <w:rPr>
          <w:rFonts w:ascii="Tahoma" w:hAnsi="Tahoma" w:cs="Tahoma"/>
          <w:lang w:val="es-ES"/>
        </w:rPr>
        <w:t>.</w:t>
      </w:r>
    </w:p>
    <w:p w:rsidR="009470DD" w:rsidRDefault="009470DD" w:rsidP="009470DD">
      <w:pPr>
        <w:rPr>
          <w:rFonts w:ascii="Tahoma" w:hAnsi="Tahoma" w:cs="Tahoma"/>
          <w:lang w:val="es-ES"/>
        </w:rPr>
      </w:pPr>
      <w:r>
        <w:rPr>
          <w:rFonts w:ascii="Tahoma" w:hAnsi="Tahoma" w:cs="Tahoma"/>
          <w:lang w:val="es-ES"/>
        </w:rPr>
        <w:t>Suplente.</w:t>
      </w:r>
    </w:p>
    <w:p w:rsidR="009470DD" w:rsidRDefault="009470DD" w:rsidP="009470DD">
      <w:pPr>
        <w:rPr>
          <w:rFonts w:ascii="Tahoma" w:hAnsi="Tahoma" w:cs="Tahoma"/>
          <w:highlight w:val="yellow"/>
          <w:lang w:val="es-ES"/>
        </w:rPr>
      </w:pPr>
    </w:p>
    <w:p w:rsidR="00C533C0" w:rsidRPr="00A26316" w:rsidRDefault="00C533C0" w:rsidP="00C533C0">
      <w:pPr>
        <w:jc w:val="both"/>
        <w:rPr>
          <w:rFonts w:ascii="Tahoma" w:hAnsi="Tahoma" w:cs="Tahoma"/>
        </w:rPr>
      </w:pPr>
      <w:r w:rsidRPr="00A26316">
        <w:rPr>
          <w:rFonts w:ascii="Tahoma" w:hAnsi="Tahoma" w:cs="Tahoma"/>
        </w:rPr>
        <w:t xml:space="preserve">Representante de la </w:t>
      </w:r>
      <w:r w:rsidRPr="0038072D">
        <w:rPr>
          <w:rFonts w:ascii="Tahoma" w:eastAsia="Cambria" w:hAnsi="Tahoma" w:cs="Tahoma"/>
        </w:rPr>
        <w:t>Cámara Nacional de Comercio, Se</w:t>
      </w:r>
      <w:r>
        <w:rPr>
          <w:rFonts w:ascii="Tahoma" w:eastAsia="Cambria" w:hAnsi="Tahoma" w:cs="Tahoma"/>
        </w:rPr>
        <w:t>rvicios y Turismo de Guadalajara.</w:t>
      </w:r>
    </w:p>
    <w:p w:rsidR="00C533C0" w:rsidRPr="00A26316" w:rsidRDefault="00C533C0" w:rsidP="00C533C0">
      <w:pPr>
        <w:jc w:val="both"/>
        <w:rPr>
          <w:rFonts w:ascii="Tahoma" w:hAnsi="Tahoma" w:cs="Tahoma"/>
        </w:rPr>
      </w:pPr>
      <w:r>
        <w:rPr>
          <w:rFonts w:ascii="Tahoma" w:hAnsi="Tahoma" w:cs="Tahoma"/>
        </w:rPr>
        <w:t>Lic. Alfonso Tostado González.</w:t>
      </w:r>
    </w:p>
    <w:p w:rsidR="00C533C0" w:rsidRDefault="00C533C0" w:rsidP="00C533C0">
      <w:pPr>
        <w:jc w:val="both"/>
        <w:rPr>
          <w:rFonts w:ascii="Tahoma" w:hAnsi="Tahoma" w:cs="Tahoma"/>
        </w:rPr>
      </w:pPr>
      <w:r>
        <w:rPr>
          <w:rFonts w:ascii="Tahoma" w:hAnsi="Tahoma" w:cs="Tahoma"/>
        </w:rPr>
        <w:t>Titular.</w:t>
      </w:r>
    </w:p>
    <w:p w:rsidR="00C533C0" w:rsidRDefault="00C533C0" w:rsidP="009470DD">
      <w:pPr>
        <w:jc w:val="both"/>
        <w:rPr>
          <w:rFonts w:ascii="Tahoma" w:hAnsi="Tahoma" w:cs="Tahoma"/>
        </w:rPr>
      </w:pPr>
    </w:p>
    <w:p w:rsidR="009470DD" w:rsidRPr="00A95E5D" w:rsidRDefault="009470DD" w:rsidP="009470DD">
      <w:pPr>
        <w:jc w:val="both"/>
        <w:rPr>
          <w:rFonts w:ascii="Tahoma" w:hAnsi="Tahoma" w:cs="Tahoma"/>
        </w:rPr>
      </w:pPr>
      <w:r w:rsidRPr="00A95E5D">
        <w:rPr>
          <w:rFonts w:ascii="Tahoma" w:hAnsi="Tahoma" w:cs="Tahoma"/>
        </w:rPr>
        <w:t>Representante del Consejo de Cámaras Industriales de Jalisco.</w:t>
      </w:r>
    </w:p>
    <w:p w:rsidR="009470DD" w:rsidRPr="00A95E5D" w:rsidRDefault="009470DD" w:rsidP="009470DD">
      <w:pPr>
        <w:jc w:val="both"/>
        <w:rPr>
          <w:rFonts w:ascii="Tahoma" w:hAnsi="Tahoma" w:cs="Tahoma"/>
        </w:rPr>
      </w:pPr>
      <w:r w:rsidRPr="00A95E5D">
        <w:rPr>
          <w:rFonts w:ascii="Tahoma" w:hAnsi="Tahoma" w:cs="Tahoma"/>
        </w:rPr>
        <w:t>C. Bricio Baldemar Rivera Orozco.</w:t>
      </w:r>
    </w:p>
    <w:p w:rsidR="009470DD" w:rsidRPr="00A95E5D" w:rsidRDefault="009470DD" w:rsidP="009470DD">
      <w:pPr>
        <w:jc w:val="both"/>
        <w:rPr>
          <w:rFonts w:ascii="Tahoma" w:hAnsi="Tahoma" w:cs="Tahoma"/>
        </w:rPr>
      </w:pPr>
      <w:r w:rsidRPr="00A95E5D">
        <w:rPr>
          <w:rFonts w:ascii="Tahoma" w:hAnsi="Tahoma" w:cs="Tahoma"/>
        </w:rPr>
        <w:t>Suplente.</w:t>
      </w:r>
    </w:p>
    <w:p w:rsidR="009470DD" w:rsidRPr="00B26785" w:rsidRDefault="009470DD" w:rsidP="009470DD">
      <w:pPr>
        <w:jc w:val="both"/>
        <w:rPr>
          <w:rFonts w:ascii="Tahoma" w:hAnsi="Tahoma" w:cs="Tahoma"/>
          <w:highlight w:val="yellow"/>
        </w:rPr>
      </w:pPr>
    </w:p>
    <w:p w:rsidR="009470DD" w:rsidRPr="00A95E5D" w:rsidRDefault="009470DD" w:rsidP="009470DD">
      <w:pPr>
        <w:jc w:val="both"/>
        <w:rPr>
          <w:rFonts w:ascii="Tahoma" w:hAnsi="Tahoma" w:cs="Tahoma"/>
        </w:rPr>
      </w:pPr>
      <w:r w:rsidRPr="00A95E5D">
        <w:rPr>
          <w:rFonts w:ascii="Tahoma" w:hAnsi="Tahoma" w:cs="Tahoma"/>
        </w:rPr>
        <w:t xml:space="preserve">Representante </w:t>
      </w:r>
      <w:r w:rsidRPr="00A95E5D">
        <w:rPr>
          <w:rFonts w:ascii="Tahoma" w:eastAsia="Cambria" w:hAnsi="Tahoma" w:cs="Tahoma"/>
          <w:lang w:eastAsia="en-US"/>
        </w:rPr>
        <w:t>del Consejo Agropecuario de Jalisco</w:t>
      </w:r>
    </w:p>
    <w:p w:rsidR="009470DD" w:rsidRPr="00A95E5D" w:rsidRDefault="009470DD" w:rsidP="009470DD">
      <w:pPr>
        <w:jc w:val="both"/>
        <w:rPr>
          <w:rFonts w:ascii="Tahoma" w:hAnsi="Tahoma" w:cs="Tahoma"/>
        </w:rPr>
      </w:pPr>
      <w:r w:rsidRPr="00A95E5D">
        <w:rPr>
          <w:rFonts w:ascii="Tahoma" w:hAnsi="Tahoma" w:cs="Tahoma"/>
        </w:rPr>
        <w:t xml:space="preserve">Ing. Omar Palafox </w:t>
      </w:r>
      <w:r w:rsidR="00C533C0" w:rsidRPr="00A95E5D">
        <w:rPr>
          <w:rFonts w:ascii="Tahoma" w:hAnsi="Tahoma" w:cs="Tahoma"/>
        </w:rPr>
        <w:t>Sáenz</w:t>
      </w:r>
      <w:r w:rsidRPr="00A95E5D">
        <w:rPr>
          <w:rFonts w:ascii="Tahoma" w:hAnsi="Tahoma" w:cs="Tahoma"/>
        </w:rPr>
        <w:t>.</w:t>
      </w:r>
    </w:p>
    <w:p w:rsidR="009470DD" w:rsidRDefault="009470DD" w:rsidP="009470DD">
      <w:pPr>
        <w:jc w:val="both"/>
        <w:rPr>
          <w:rFonts w:ascii="Tahoma" w:hAnsi="Tahoma" w:cs="Tahoma"/>
        </w:rPr>
      </w:pPr>
      <w:r w:rsidRPr="00A95E5D">
        <w:rPr>
          <w:rFonts w:ascii="Tahoma" w:eastAsia="Cambria" w:hAnsi="Tahoma" w:cs="Tahoma"/>
          <w:lang w:val="pt-BR" w:eastAsia="en-US"/>
        </w:rPr>
        <w:t>Suplente</w:t>
      </w:r>
      <w:r>
        <w:rPr>
          <w:rFonts w:ascii="Tahoma" w:eastAsia="Cambria" w:hAnsi="Tahoma" w:cs="Tahoma"/>
          <w:lang w:val="pt-BR" w:eastAsia="en-US"/>
        </w:rPr>
        <w:t>.</w:t>
      </w:r>
    </w:p>
    <w:p w:rsidR="009470DD" w:rsidRDefault="009470DD" w:rsidP="009470DD">
      <w:pPr>
        <w:jc w:val="both"/>
        <w:rPr>
          <w:rFonts w:ascii="Tahoma" w:hAnsi="Tahoma" w:cs="Tahoma"/>
        </w:rPr>
      </w:pPr>
    </w:p>
    <w:p w:rsidR="00C533C0" w:rsidRPr="00F76711" w:rsidRDefault="00C533C0" w:rsidP="009470DD">
      <w:pPr>
        <w:rPr>
          <w:rFonts w:ascii="Tahoma" w:eastAsiaTheme="minorHAnsi" w:hAnsi="Tahoma" w:cs="Tahoma"/>
          <w:lang w:val="pt-BR" w:eastAsia="en-US"/>
        </w:rPr>
      </w:pPr>
    </w:p>
    <w:p w:rsidR="009470DD" w:rsidRPr="00A95E5D" w:rsidRDefault="009470DD" w:rsidP="009470DD">
      <w:pPr>
        <w:jc w:val="both"/>
        <w:rPr>
          <w:rFonts w:ascii="Tahoma" w:hAnsi="Tahoma" w:cs="Tahoma"/>
        </w:rPr>
      </w:pPr>
      <w:r w:rsidRPr="00A95E5D">
        <w:rPr>
          <w:rFonts w:ascii="Tahoma" w:hAnsi="Tahoma" w:cs="Tahoma"/>
        </w:rPr>
        <w:t xml:space="preserve">Representante </w:t>
      </w:r>
      <w:r w:rsidRPr="00A95E5D">
        <w:rPr>
          <w:rFonts w:ascii="Tahoma" w:eastAsia="Cambria" w:hAnsi="Tahoma" w:cs="Tahoma"/>
          <w:lang w:eastAsia="en-US"/>
        </w:rPr>
        <w:t>del Consejo de Jóvenes Empresarios de Jalisco</w:t>
      </w:r>
    </w:p>
    <w:p w:rsidR="009470DD" w:rsidRPr="00A95E5D" w:rsidRDefault="009470DD" w:rsidP="009470DD">
      <w:pPr>
        <w:jc w:val="both"/>
        <w:rPr>
          <w:rFonts w:ascii="Tahoma" w:hAnsi="Tahoma" w:cs="Tahoma"/>
        </w:rPr>
      </w:pPr>
      <w:r w:rsidRPr="00A95E5D">
        <w:rPr>
          <w:rFonts w:ascii="Tahoma" w:hAnsi="Tahoma" w:cs="Tahoma"/>
        </w:rPr>
        <w:t>Mtro. Alejandro Flores Rodríguez</w:t>
      </w:r>
    </w:p>
    <w:p w:rsidR="009470DD" w:rsidRDefault="009470DD" w:rsidP="009470DD">
      <w:pPr>
        <w:jc w:val="both"/>
        <w:rPr>
          <w:rFonts w:ascii="Tahoma" w:hAnsi="Tahoma" w:cs="Tahoma"/>
        </w:rPr>
      </w:pPr>
      <w:r w:rsidRPr="00A95E5D">
        <w:rPr>
          <w:rFonts w:ascii="Tahoma" w:eastAsia="Cambria" w:hAnsi="Tahoma" w:cs="Tahoma"/>
          <w:lang w:val="pt-BR" w:eastAsia="en-US"/>
        </w:rPr>
        <w:t>Titular</w:t>
      </w:r>
      <w:r>
        <w:rPr>
          <w:rFonts w:ascii="Tahoma" w:eastAsia="Cambria" w:hAnsi="Tahoma" w:cs="Tahoma"/>
          <w:lang w:val="pt-BR" w:eastAsia="en-US"/>
        </w:rPr>
        <w:t>.</w:t>
      </w:r>
    </w:p>
    <w:p w:rsidR="009470DD" w:rsidRDefault="009470DD" w:rsidP="009470DD">
      <w:pPr>
        <w:jc w:val="both"/>
        <w:rPr>
          <w:rFonts w:ascii="Tahoma" w:hAnsi="Tahoma" w:cs="Tahoma"/>
        </w:rPr>
      </w:pPr>
    </w:p>
    <w:p w:rsidR="009470DD" w:rsidRPr="0007007D" w:rsidRDefault="009470DD" w:rsidP="009470DD">
      <w:pPr>
        <w:jc w:val="both"/>
        <w:rPr>
          <w:rFonts w:ascii="Tahoma" w:hAnsi="Tahoma" w:cs="Tahoma"/>
        </w:rPr>
      </w:pPr>
    </w:p>
    <w:p w:rsidR="009470DD" w:rsidRPr="00C51273" w:rsidRDefault="009470DD" w:rsidP="009470DD">
      <w:pPr>
        <w:pStyle w:val="Puesto"/>
        <w:spacing w:line="360" w:lineRule="auto"/>
        <w:jc w:val="both"/>
        <w:rPr>
          <w:rFonts w:ascii="Tahoma" w:hAnsi="Tahoma" w:cs="Tahoma"/>
          <w:smallCaps w:val="0"/>
          <w:sz w:val="24"/>
          <w:szCs w:val="24"/>
          <w:lang w:val="es-MX" w:eastAsia="en-US"/>
        </w:rPr>
      </w:pPr>
      <w:r>
        <w:rPr>
          <w:rFonts w:ascii="Tahoma" w:hAnsi="Tahoma" w:cs="Tahoma"/>
          <w:smallCaps w:val="0"/>
          <w:sz w:val="24"/>
          <w:szCs w:val="24"/>
          <w:lang w:val="es-MX" w:eastAsia="en-US"/>
        </w:rPr>
        <w:t>Estando presentes los integrantes</w:t>
      </w:r>
      <w:r w:rsidRPr="0025258A">
        <w:rPr>
          <w:rFonts w:ascii="Tahoma" w:hAnsi="Tahoma" w:cs="Tahoma"/>
          <w:smallCaps w:val="0"/>
          <w:sz w:val="24"/>
          <w:szCs w:val="24"/>
          <w:lang w:val="es-MX" w:eastAsia="en-US"/>
        </w:rPr>
        <w:t xml:space="preserve"> con voz:</w:t>
      </w:r>
    </w:p>
    <w:p w:rsidR="009470DD" w:rsidRDefault="009470DD" w:rsidP="009470DD">
      <w:pPr>
        <w:rPr>
          <w:rFonts w:ascii="Tahoma" w:hAnsi="Tahoma" w:cs="Tahoma"/>
          <w:lang w:val="es-ES"/>
        </w:rPr>
      </w:pPr>
    </w:p>
    <w:p w:rsidR="009470DD" w:rsidRPr="006A28AF" w:rsidRDefault="009470DD" w:rsidP="009470DD">
      <w:pPr>
        <w:rPr>
          <w:rFonts w:ascii="Tahoma" w:hAnsi="Tahoma" w:cs="Tahoma"/>
          <w:lang w:val="es-ES"/>
        </w:rPr>
      </w:pPr>
      <w:r>
        <w:rPr>
          <w:rFonts w:ascii="Tahoma" w:hAnsi="Tahoma" w:cs="Tahoma"/>
          <w:lang w:val="es-ES"/>
        </w:rPr>
        <w:t>Secretario Técnico</w:t>
      </w:r>
      <w:r w:rsidRPr="006A28AF">
        <w:rPr>
          <w:rFonts w:ascii="Tahoma" w:hAnsi="Tahoma" w:cs="Tahoma"/>
          <w:lang w:val="es-ES"/>
        </w:rPr>
        <w:t>.</w:t>
      </w:r>
    </w:p>
    <w:p w:rsidR="009470DD" w:rsidRDefault="00C533C0" w:rsidP="009470DD">
      <w:pPr>
        <w:rPr>
          <w:rFonts w:ascii="Tahoma" w:hAnsi="Tahoma" w:cs="Tahoma"/>
          <w:lang w:val="es-ES"/>
        </w:rPr>
      </w:pPr>
      <w:r>
        <w:rPr>
          <w:rFonts w:ascii="Tahoma" w:hAnsi="Tahoma" w:cs="Tahoma"/>
          <w:lang w:val="es-ES"/>
        </w:rPr>
        <w:t>C. Cristian Guillermo León Verduzco</w:t>
      </w:r>
    </w:p>
    <w:p w:rsidR="009470DD" w:rsidRDefault="009470DD" w:rsidP="009470DD">
      <w:pPr>
        <w:rPr>
          <w:rFonts w:ascii="Tahoma" w:hAnsi="Tahoma" w:cs="Tahoma"/>
          <w:lang w:val="es-ES"/>
        </w:rPr>
      </w:pPr>
      <w:r>
        <w:rPr>
          <w:rFonts w:ascii="Tahoma" w:hAnsi="Tahoma" w:cs="Tahoma"/>
          <w:lang w:val="es-ES"/>
        </w:rPr>
        <w:t>Titular.</w:t>
      </w:r>
    </w:p>
    <w:p w:rsidR="009470DD" w:rsidRDefault="009470DD" w:rsidP="009470DD">
      <w:pPr>
        <w:rPr>
          <w:rFonts w:ascii="Tahoma" w:hAnsi="Tahoma" w:cs="Tahoma"/>
          <w:lang w:val="es-ES"/>
        </w:rPr>
      </w:pPr>
    </w:p>
    <w:p w:rsidR="009470DD" w:rsidRDefault="009470DD" w:rsidP="009470DD">
      <w:pPr>
        <w:rPr>
          <w:rFonts w:ascii="Tahoma" w:hAnsi="Tahoma" w:cs="Tahoma"/>
        </w:rPr>
      </w:pPr>
      <w:r>
        <w:rPr>
          <w:rFonts w:ascii="Tahoma" w:hAnsi="Tahoma" w:cs="Tahoma"/>
        </w:rPr>
        <w:t>Contraloría Ciudadana.</w:t>
      </w:r>
    </w:p>
    <w:p w:rsidR="009470DD" w:rsidRDefault="00C533C0" w:rsidP="009470DD">
      <w:pPr>
        <w:rPr>
          <w:rFonts w:ascii="Tahoma" w:hAnsi="Tahoma" w:cs="Tahoma"/>
        </w:rPr>
      </w:pPr>
      <w:r>
        <w:rPr>
          <w:rFonts w:ascii="Tahoma" w:hAnsi="Tahoma" w:cs="Tahoma"/>
        </w:rPr>
        <w:t xml:space="preserve">Lic. Juan Carlos Razo </w:t>
      </w:r>
      <w:r w:rsidR="00622410">
        <w:rPr>
          <w:rFonts w:ascii="Tahoma" w:hAnsi="Tahoma" w:cs="Tahoma"/>
        </w:rPr>
        <w:t>Martínez</w:t>
      </w:r>
      <w:r w:rsidR="009470DD">
        <w:rPr>
          <w:rFonts w:ascii="Tahoma" w:hAnsi="Tahoma" w:cs="Tahoma"/>
        </w:rPr>
        <w:t xml:space="preserve"> </w:t>
      </w:r>
    </w:p>
    <w:p w:rsidR="009470DD" w:rsidRPr="00B5309C" w:rsidRDefault="00C533C0" w:rsidP="009470DD">
      <w:pPr>
        <w:rPr>
          <w:rFonts w:ascii="Tahoma" w:hAnsi="Tahoma" w:cs="Tahoma"/>
        </w:rPr>
      </w:pPr>
      <w:r>
        <w:rPr>
          <w:rFonts w:ascii="Tahoma" w:hAnsi="Tahoma" w:cs="Tahoma"/>
        </w:rPr>
        <w:t>Suplente.</w:t>
      </w:r>
    </w:p>
    <w:p w:rsidR="009470DD" w:rsidRPr="00DA4E3D" w:rsidRDefault="009470DD" w:rsidP="009470DD">
      <w:pPr>
        <w:pStyle w:val="Sinespaciado"/>
        <w:rPr>
          <w:sz w:val="24"/>
          <w:szCs w:val="24"/>
          <w:lang w:val="es-ES"/>
        </w:rPr>
      </w:pPr>
    </w:p>
    <w:p w:rsidR="009470DD" w:rsidRPr="00DA4E3D" w:rsidRDefault="009470DD" w:rsidP="009470DD">
      <w:pPr>
        <w:pStyle w:val="Sinespaciado"/>
        <w:rPr>
          <w:sz w:val="24"/>
          <w:szCs w:val="24"/>
          <w:lang w:val="es-ES"/>
        </w:rPr>
      </w:pPr>
    </w:p>
    <w:p w:rsidR="009470DD" w:rsidRDefault="009470DD" w:rsidP="009470DD">
      <w:pPr>
        <w:spacing w:line="360" w:lineRule="auto"/>
        <w:jc w:val="both"/>
        <w:rPr>
          <w:rFonts w:ascii="Tahoma" w:hAnsi="Tahoma" w:cs="Tahoma"/>
          <w:b/>
          <w:lang w:val="es-ES"/>
        </w:rPr>
      </w:pPr>
      <w:r>
        <w:rPr>
          <w:rFonts w:ascii="Tahoma" w:hAnsi="Tahoma" w:cs="Tahoma"/>
          <w:b/>
          <w:lang w:val="es-ES"/>
        </w:rPr>
        <w:t>Invitados Permanentes con voz:</w:t>
      </w:r>
    </w:p>
    <w:p w:rsidR="009470DD" w:rsidRDefault="009470DD" w:rsidP="009470DD">
      <w:pPr>
        <w:pStyle w:val="Sinespaciado"/>
        <w:rPr>
          <w:rFonts w:ascii="Tahoma" w:hAnsi="Tahoma" w:cs="Tahoma"/>
          <w:sz w:val="24"/>
          <w:szCs w:val="24"/>
          <w:lang w:val="es-ES"/>
        </w:rPr>
      </w:pPr>
    </w:p>
    <w:p w:rsidR="009470DD" w:rsidRPr="00DA4E3D" w:rsidRDefault="009470DD" w:rsidP="009470DD">
      <w:pPr>
        <w:pStyle w:val="Sinespaciado"/>
        <w:rPr>
          <w:rFonts w:ascii="Tahoma" w:hAnsi="Tahoma" w:cs="Tahoma"/>
          <w:sz w:val="24"/>
          <w:szCs w:val="24"/>
          <w:lang w:val="es-ES"/>
        </w:rPr>
      </w:pPr>
      <w:r w:rsidRPr="00DA4E3D">
        <w:rPr>
          <w:rFonts w:ascii="Tahoma" w:hAnsi="Tahoma" w:cs="Tahoma"/>
          <w:sz w:val="24"/>
          <w:szCs w:val="24"/>
          <w:lang w:val="es-ES"/>
        </w:rPr>
        <w:t>Arq. Carlos Enrique Martínez Gutiérrez</w:t>
      </w:r>
      <w:r>
        <w:rPr>
          <w:rFonts w:ascii="Tahoma" w:hAnsi="Tahoma" w:cs="Tahoma"/>
          <w:sz w:val="24"/>
          <w:szCs w:val="24"/>
          <w:lang w:val="es-ES"/>
        </w:rPr>
        <w:t>.</w:t>
      </w:r>
    </w:p>
    <w:p w:rsidR="009470DD" w:rsidRDefault="009470DD" w:rsidP="009470DD">
      <w:pPr>
        <w:pStyle w:val="Sinespaciado"/>
        <w:rPr>
          <w:rFonts w:ascii="Tahoma" w:hAnsi="Tahoma" w:cs="Tahoma"/>
          <w:sz w:val="24"/>
          <w:szCs w:val="24"/>
          <w:lang w:val="es-ES"/>
        </w:rPr>
      </w:pPr>
      <w:r w:rsidRPr="00DA4E3D">
        <w:rPr>
          <w:rFonts w:ascii="Tahoma" w:hAnsi="Tahoma" w:cs="Tahoma"/>
          <w:sz w:val="24"/>
          <w:szCs w:val="24"/>
          <w:lang w:val="es-ES"/>
        </w:rPr>
        <w:t xml:space="preserve">Presidente del Consejo Ciudadano de Control del </w:t>
      </w:r>
    </w:p>
    <w:p w:rsidR="009470DD" w:rsidRPr="00DA4E3D" w:rsidRDefault="009470DD" w:rsidP="009470DD">
      <w:pPr>
        <w:pStyle w:val="Sinespaciado"/>
        <w:rPr>
          <w:rFonts w:ascii="Tahoma" w:hAnsi="Tahoma" w:cs="Tahoma"/>
          <w:sz w:val="24"/>
          <w:szCs w:val="24"/>
          <w:lang w:val="es-ES"/>
        </w:rPr>
      </w:pPr>
      <w:r w:rsidRPr="00DA4E3D">
        <w:rPr>
          <w:rFonts w:ascii="Tahoma" w:hAnsi="Tahoma" w:cs="Tahoma"/>
          <w:sz w:val="24"/>
          <w:szCs w:val="24"/>
          <w:lang w:val="es-ES"/>
        </w:rPr>
        <w:t xml:space="preserve">Municipio de Zapopan, Jalisco. </w:t>
      </w:r>
    </w:p>
    <w:p w:rsidR="009470DD" w:rsidRDefault="009470DD" w:rsidP="009470DD">
      <w:pPr>
        <w:spacing w:line="360" w:lineRule="auto"/>
        <w:jc w:val="both"/>
        <w:rPr>
          <w:rFonts w:ascii="Tahoma" w:hAnsi="Tahoma" w:cs="Tahoma"/>
          <w:lang w:val="es-ES"/>
        </w:rPr>
      </w:pPr>
      <w:r>
        <w:rPr>
          <w:rFonts w:ascii="Tahoma" w:hAnsi="Tahoma" w:cs="Tahoma"/>
          <w:lang w:val="es-ES"/>
        </w:rPr>
        <w:t>Titular.</w:t>
      </w:r>
    </w:p>
    <w:p w:rsidR="009470DD" w:rsidRPr="00A95E5D" w:rsidRDefault="009470DD" w:rsidP="009470DD">
      <w:pPr>
        <w:spacing w:line="360" w:lineRule="auto"/>
        <w:jc w:val="both"/>
        <w:rPr>
          <w:rFonts w:ascii="Tahoma" w:hAnsi="Tahoma" w:cs="Tahoma"/>
          <w:lang w:val="es-ES"/>
        </w:rPr>
      </w:pPr>
    </w:p>
    <w:p w:rsidR="009470DD" w:rsidRDefault="009470DD" w:rsidP="009470DD">
      <w:pPr>
        <w:spacing w:line="360" w:lineRule="auto"/>
        <w:jc w:val="both"/>
        <w:rPr>
          <w:rFonts w:ascii="Tahoma" w:hAnsi="Tahoma" w:cs="Tahoma"/>
          <w:lang w:eastAsia="en-US"/>
        </w:rPr>
      </w:pPr>
      <w:r w:rsidRPr="00126267">
        <w:rPr>
          <w:rFonts w:ascii="Tahoma" w:hAnsi="Tahoma" w:cs="Tahoma"/>
          <w:b/>
          <w:lang w:val="es-ES"/>
        </w:rPr>
        <w:t xml:space="preserve">Punto número dos </w:t>
      </w:r>
      <w:r>
        <w:rPr>
          <w:rFonts w:ascii="Tahoma" w:hAnsi="Tahoma" w:cs="Tahoma"/>
          <w:b/>
          <w:lang w:val="es-ES"/>
        </w:rPr>
        <w:t>del orden del día, declaración de q</w:t>
      </w:r>
      <w:r w:rsidRPr="00126267">
        <w:rPr>
          <w:rFonts w:ascii="Tahoma" w:hAnsi="Tahoma" w:cs="Tahoma"/>
          <w:b/>
          <w:lang w:val="es-ES"/>
        </w:rPr>
        <w:t>uórum.</w:t>
      </w:r>
      <w:r>
        <w:rPr>
          <w:rFonts w:ascii="Tahoma" w:hAnsi="Tahoma" w:cs="Tahoma"/>
          <w:b/>
          <w:lang w:val="es-ES"/>
        </w:rPr>
        <w:t xml:space="preserve"> </w:t>
      </w:r>
      <w:r w:rsidRPr="00984E63">
        <w:rPr>
          <w:rFonts w:ascii="Tahoma" w:hAnsi="Tahoma" w:cs="Tahoma"/>
          <w:lang w:eastAsia="en-US"/>
        </w:rPr>
        <w:t xml:space="preserve">Se declara que existe quórum legal </w:t>
      </w:r>
      <w:r>
        <w:rPr>
          <w:rFonts w:ascii="Tahoma" w:hAnsi="Tahoma" w:cs="Tahoma"/>
          <w:lang w:eastAsia="en-US"/>
        </w:rPr>
        <w:t xml:space="preserve">requerido </w:t>
      </w:r>
      <w:r w:rsidRPr="00984E63">
        <w:rPr>
          <w:rFonts w:ascii="Tahoma" w:hAnsi="Tahoma" w:cs="Tahoma"/>
          <w:lang w:eastAsia="en-US"/>
        </w:rPr>
        <w:t xml:space="preserve">para sesionar </w:t>
      </w:r>
      <w:r w:rsidRPr="00145F35">
        <w:rPr>
          <w:rFonts w:ascii="Tahoma" w:hAnsi="Tahoma" w:cs="Tahoma"/>
          <w:lang w:eastAsia="en-US"/>
        </w:rPr>
        <w:t xml:space="preserve">válidamente a </w:t>
      </w:r>
      <w:r>
        <w:rPr>
          <w:rFonts w:ascii="Tahoma" w:hAnsi="Tahoma" w:cs="Tahoma"/>
          <w:lang w:eastAsia="en-US"/>
        </w:rPr>
        <w:t>las 10:</w:t>
      </w:r>
      <w:r w:rsidR="00C533C0">
        <w:rPr>
          <w:rFonts w:ascii="Tahoma" w:hAnsi="Tahoma" w:cs="Tahoma"/>
          <w:lang w:eastAsia="en-US"/>
        </w:rPr>
        <w:t>19</w:t>
      </w:r>
      <w:r w:rsidRPr="00A95E5D">
        <w:rPr>
          <w:rFonts w:ascii="Tahoma" w:hAnsi="Tahoma" w:cs="Tahoma"/>
          <w:lang w:eastAsia="en-US"/>
        </w:rPr>
        <w:t xml:space="preserve"> </w:t>
      </w:r>
      <w:r w:rsidRPr="00851EA4">
        <w:rPr>
          <w:rFonts w:ascii="Tahoma" w:hAnsi="Tahoma" w:cs="Tahoma"/>
          <w:lang w:eastAsia="en-US"/>
        </w:rPr>
        <w:t>horas</w:t>
      </w:r>
      <w:r w:rsidRPr="009E6D8C">
        <w:rPr>
          <w:rFonts w:ascii="Tahoma" w:hAnsi="Tahoma" w:cs="Tahoma"/>
          <w:lang w:eastAsia="en-US"/>
        </w:rPr>
        <w:t>, de conformidad</w:t>
      </w:r>
      <w:r>
        <w:rPr>
          <w:rFonts w:ascii="Tahoma" w:hAnsi="Tahoma" w:cs="Tahoma"/>
          <w:lang w:eastAsia="en-US"/>
        </w:rPr>
        <w:t xml:space="preserve"> con el </w:t>
      </w:r>
      <w:r w:rsidRPr="00EB545F">
        <w:rPr>
          <w:rFonts w:ascii="Tahoma" w:hAnsi="Tahoma" w:cs="Tahoma"/>
        </w:rPr>
        <w:t xml:space="preserve">Artículo </w:t>
      </w:r>
      <w:r>
        <w:rPr>
          <w:rFonts w:ascii="Tahoma" w:hAnsi="Tahoma" w:cs="Tahoma"/>
        </w:rPr>
        <w:t xml:space="preserve">28, numeral 2, de </w:t>
      </w:r>
      <w:r>
        <w:rPr>
          <w:rFonts w:ascii="Tahoma" w:hAnsi="Tahoma" w:cs="Tahoma"/>
          <w:lang w:eastAsia="en-US"/>
        </w:rPr>
        <w:t xml:space="preserve">la </w:t>
      </w:r>
      <w:r w:rsidRPr="00EB545F">
        <w:rPr>
          <w:rFonts w:ascii="Tahoma" w:hAnsi="Tahoma" w:cs="Tahoma"/>
        </w:rPr>
        <w:t>Ley de Compras Gubernamentales, Enajenaciones y Contratación de Servicios del Est</w:t>
      </w:r>
      <w:r>
        <w:rPr>
          <w:rFonts w:ascii="Tahoma" w:hAnsi="Tahoma" w:cs="Tahoma"/>
        </w:rPr>
        <w:t>ado de Jalisco y sus Municipios</w:t>
      </w:r>
      <w:r>
        <w:rPr>
          <w:rFonts w:ascii="Tahoma" w:hAnsi="Tahoma" w:cs="Tahoma"/>
          <w:lang w:eastAsia="en-US"/>
        </w:rPr>
        <w:t xml:space="preserve">. </w:t>
      </w:r>
    </w:p>
    <w:p w:rsidR="009470DD" w:rsidRDefault="009470DD" w:rsidP="009470DD">
      <w:pPr>
        <w:spacing w:after="160" w:line="360" w:lineRule="auto"/>
        <w:jc w:val="both"/>
        <w:rPr>
          <w:rFonts w:ascii="Tahoma" w:hAnsi="Tahoma" w:cs="Tahoma"/>
          <w:lang w:eastAsia="en-US"/>
        </w:rPr>
      </w:pPr>
    </w:p>
    <w:p w:rsidR="009470DD" w:rsidRPr="005E65B6" w:rsidRDefault="009470DD" w:rsidP="009470DD">
      <w:pPr>
        <w:spacing w:after="160" w:line="360" w:lineRule="auto"/>
        <w:jc w:val="both"/>
        <w:rPr>
          <w:rFonts w:ascii="Tahoma" w:hAnsi="Tahoma" w:cs="Tahoma"/>
          <w:lang w:eastAsia="en-US"/>
        </w:rPr>
      </w:pPr>
      <w:r>
        <w:rPr>
          <w:rFonts w:ascii="Tahoma" w:hAnsi="Tahoma" w:cs="Tahoma"/>
          <w:b/>
          <w:lang w:val="es-ES"/>
        </w:rPr>
        <w:t>Punto número tres</w:t>
      </w:r>
      <w:r w:rsidRPr="00126267">
        <w:rPr>
          <w:rFonts w:ascii="Tahoma" w:hAnsi="Tahoma" w:cs="Tahoma"/>
          <w:b/>
          <w:lang w:val="es-ES"/>
        </w:rPr>
        <w:t xml:space="preserve"> </w:t>
      </w:r>
      <w:r>
        <w:rPr>
          <w:rFonts w:ascii="Tahoma" w:hAnsi="Tahoma" w:cs="Tahoma"/>
          <w:b/>
          <w:lang w:val="es-ES"/>
        </w:rPr>
        <w:t>del orden del día, declaración de q</w:t>
      </w:r>
      <w:r w:rsidRPr="00126267">
        <w:rPr>
          <w:rFonts w:ascii="Tahoma" w:hAnsi="Tahoma" w:cs="Tahoma"/>
          <w:b/>
          <w:lang w:val="es-ES"/>
        </w:rPr>
        <w:t>uórum.</w:t>
      </w:r>
      <w:r>
        <w:rPr>
          <w:rFonts w:ascii="Tahoma" w:hAnsi="Tahoma" w:cs="Tahoma"/>
          <w:lang w:eastAsia="en-US"/>
        </w:rPr>
        <w:t xml:space="preserve"> </w:t>
      </w:r>
      <w:r>
        <w:rPr>
          <w:rFonts w:ascii="Tahoma" w:eastAsiaTheme="minorHAnsi" w:hAnsi="Tahoma" w:cs="Tahoma"/>
          <w:lang w:eastAsia="en-US"/>
        </w:rPr>
        <w:t xml:space="preserve">Para desahogar esta </w:t>
      </w:r>
      <w:r w:rsidR="00C533C0">
        <w:rPr>
          <w:rFonts w:ascii="Tahoma" w:eastAsiaTheme="minorHAnsi" w:hAnsi="Tahoma" w:cs="Tahoma"/>
          <w:lang w:eastAsia="en-US"/>
        </w:rPr>
        <w:t>Primera</w:t>
      </w:r>
      <w:r>
        <w:rPr>
          <w:rFonts w:ascii="Tahoma" w:eastAsiaTheme="minorHAnsi" w:hAnsi="Tahoma" w:cs="Tahoma"/>
          <w:lang w:eastAsia="en-US"/>
        </w:rPr>
        <w:t xml:space="preserve"> Sesión Ordinaria del Comité</w:t>
      </w:r>
      <w:r w:rsidRPr="007D0590">
        <w:rPr>
          <w:rFonts w:ascii="Tahoma" w:eastAsiaTheme="minorHAnsi" w:hAnsi="Tahoma" w:cs="Tahoma"/>
          <w:lang w:eastAsia="en-US"/>
        </w:rPr>
        <w:t xml:space="preserve"> de Adquisiciones Municipales, </w:t>
      </w:r>
      <w:r>
        <w:rPr>
          <w:rFonts w:ascii="Tahoma" w:eastAsiaTheme="minorHAnsi" w:hAnsi="Tahoma" w:cs="Tahoma"/>
          <w:lang w:eastAsia="en-US"/>
        </w:rPr>
        <w:t>se propone</w:t>
      </w:r>
      <w:r w:rsidRPr="007D0590">
        <w:rPr>
          <w:rFonts w:ascii="Tahoma" w:eastAsiaTheme="minorHAnsi" w:hAnsi="Tahoma" w:cs="Tahoma"/>
          <w:lang w:eastAsia="en-US"/>
        </w:rPr>
        <w:t xml:space="preserve"> el siguiente Orden del Día, </w:t>
      </w:r>
      <w:r w:rsidRPr="007D0590">
        <w:rPr>
          <w:rFonts w:ascii="Tahoma" w:eastAsiaTheme="minorHAnsi" w:hAnsi="Tahoma" w:cs="Tahoma"/>
          <w:lang w:eastAsia="en-US"/>
        </w:rPr>
        <w:lastRenderedPageBreak/>
        <w:t xml:space="preserve">de conformidad con </w:t>
      </w:r>
      <w:r>
        <w:rPr>
          <w:rFonts w:ascii="Tahoma" w:eastAsiaTheme="minorHAnsi" w:hAnsi="Tahoma" w:cs="Tahoma"/>
          <w:lang w:eastAsia="en-US"/>
        </w:rPr>
        <w:t xml:space="preserve">la </w:t>
      </w:r>
      <w:r w:rsidRPr="00EB545F">
        <w:rPr>
          <w:rFonts w:ascii="Tahoma" w:hAnsi="Tahoma" w:cs="Tahoma"/>
        </w:rPr>
        <w:t xml:space="preserve">Ley de Compras Gubernamentales, Enajenaciones y Contratación de Servicios del Estado de Jalisco y sus Municipios, Artículo </w:t>
      </w:r>
      <w:r>
        <w:rPr>
          <w:rFonts w:ascii="Tahoma" w:hAnsi="Tahoma" w:cs="Tahoma"/>
        </w:rPr>
        <w:t>30 fracción II</w:t>
      </w:r>
      <w:r w:rsidRPr="007D0590">
        <w:rPr>
          <w:rFonts w:ascii="Tahoma" w:eastAsiaTheme="minorHAnsi" w:hAnsi="Tahoma" w:cs="Tahoma"/>
          <w:lang w:eastAsia="en-US"/>
        </w:rPr>
        <w:t>, el cual solicito</w:t>
      </w:r>
      <w:r>
        <w:rPr>
          <w:rFonts w:ascii="Tahoma" w:eastAsiaTheme="minorHAnsi" w:hAnsi="Tahoma" w:cs="Tahoma"/>
          <w:lang w:eastAsia="en-US"/>
        </w:rPr>
        <w:t xml:space="preserve"> al Secretario de cuenta del mismo, </w:t>
      </w:r>
      <w:r w:rsidRPr="00984E63">
        <w:rPr>
          <w:rFonts w:ascii="Tahoma" w:hAnsi="Tahoma" w:cs="Tahoma"/>
          <w:lang w:eastAsia="en-US"/>
        </w:rPr>
        <w:t xml:space="preserve">por lo que se procede a dar inicio </w:t>
      </w:r>
      <w:r>
        <w:rPr>
          <w:rFonts w:ascii="Tahoma" w:hAnsi="Tahoma" w:cs="Tahoma"/>
          <w:lang w:eastAsia="en-US"/>
        </w:rPr>
        <w:t xml:space="preserve">a esta sesión bajo el siguiente orden del día: </w:t>
      </w:r>
    </w:p>
    <w:p w:rsidR="009470DD" w:rsidRPr="005E65B6" w:rsidRDefault="009470DD" w:rsidP="009470DD">
      <w:pPr>
        <w:jc w:val="center"/>
        <w:rPr>
          <w:rFonts w:ascii="Tahoma" w:hAnsi="Tahoma" w:cs="Tahoma"/>
          <w:b/>
        </w:rPr>
      </w:pPr>
      <w:r w:rsidRPr="005E65B6">
        <w:rPr>
          <w:rFonts w:ascii="Tahoma" w:hAnsi="Tahoma" w:cs="Tahoma"/>
          <w:b/>
        </w:rPr>
        <w:t>ORDEN DEL DIA:</w:t>
      </w:r>
    </w:p>
    <w:p w:rsidR="009470DD" w:rsidRPr="005E65B6" w:rsidRDefault="009470DD" w:rsidP="009470DD">
      <w:pPr>
        <w:jc w:val="both"/>
        <w:rPr>
          <w:rFonts w:ascii="Tahoma" w:hAnsi="Tahoma" w:cs="Tahoma"/>
        </w:rPr>
      </w:pPr>
    </w:p>
    <w:p w:rsidR="009470DD" w:rsidRPr="00B3179E" w:rsidRDefault="009470DD" w:rsidP="009470DD">
      <w:pPr>
        <w:numPr>
          <w:ilvl w:val="0"/>
          <w:numId w:val="3"/>
        </w:numPr>
        <w:spacing w:after="160" w:line="276" w:lineRule="auto"/>
        <w:jc w:val="both"/>
        <w:rPr>
          <w:rFonts w:ascii="Tahoma" w:eastAsia="Calibri" w:hAnsi="Tahoma" w:cs="Tahoma"/>
          <w:lang w:eastAsia="es-MX"/>
        </w:rPr>
      </w:pPr>
      <w:r w:rsidRPr="00B3179E">
        <w:rPr>
          <w:rFonts w:ascii="Tahoma" w:eastAsia="Calibri" w:hAnsi="Tahoma" w:cs="Tahoma"/>
          <w:lang w:eastAsia="es-MX"/>
        </w:rPr>
        <w:t>Registro de asistencia.</w:t>
      </w:r>
    </w:p>
    <w:p w:rsidR="009470DD" w:rsidRPr="00B3179E" w:rsidRDefault="009470DD" w:rsidP="009470DD">
      <w:pPr>
        <w:numPr>
          <w:ilvl w:val="0"/>
          <w:numId w:val="3"/>
        </w:numPr>
        <w:spacing w:after="160" w:line="276" w:lineRule="auto"/>
        <w:jc w:val="both"/>
        <w:rPr>
          <w:rFonts w:ascii="Tahoma" w:eastAsia="Calibri" w:hAnsi="Tahoma" w:cs="Tahoma"/>
          <w:lang w:eastAsia="es-MX"/>
        </w:rPr>
      </w:pPr>
      <w:r w:rsidRPr="00B3179E">
        <w:rPr>
          <w:rFonts w:ascii="Tahoma" w:eastAsia="Calibri" w:hAnsi="Tahoma" w:cs="Tahoma"/>
          <w:lang w:eastAsia="es-MX"/>
        </w:rPr>
        <w:t>Declaración de Quórum.</w:t>
      </w:r>
    </w:p>
    <w:p w:rsidR="009470DD" w:rsidRDefault="009470DD" w:rsidP="009470DD">
      <w:pPr>
        <w:numPr>
          <w:ilvl w:val="0"/>
          <w:numId w:val="3"/>
        </w:numPr>
        <w:spacing w:after="160" w:line="276" w:lineRule="auto"/>
        <w:jc w:val="both"/>
        <w:rPr>
          <w:rFonts w:ascii="Tahoma" w:eastAsia="Calibri" w:hAnsi="Tahoma" w:cs="Tahoma"/>
          <w:lang w:eastAsia="es-MX"/>
        </w:rPr>
      </w:pPr>
      <w:r w:rsidRPr="00B3179E">
        <w:rPr>
          <w:rFonts w:ascii="Tahoma" w:eastAsia="Calibri" w:hAnsi="Tahoma" w:cs="Tahoma"/>
          <w:lang w:eastAsia="es-MX"/>
        </w:rPr>
        <w:t>Aprobación del orden del día.</w:t>
      </w:r>
    </w:p>
    <w:p w:rsidR="009470DD" w:rsidRPr="00B3179E" w:rsidRDefault="009470DD" w:rsidP="009470DD">
      <w:pPr>
        <w:numPr>
          <w:ilvl w:val="0"/>
          <w:numId w:val="3"/>
        </w:numPr>
        <w:spacing w:after="160" w:line="276" w:lineRule="auto"/>
        <w:jc w:val="both"/>
        <w:rPr>
          <w:rFonts w:ascii="Tahoma" w:eastAsia="Calibri" w:hAnsi="Tahoma" w:cs="Tahoma"/>
          <w:lang w:eastAsia="es-MX"/>
        </w:rPr>
      </w:pPr>
      <w:r w:rsidRPr="00B3179E">
        <w:rPr>
          <w:rFonts w:ascii="Tahoma" w:eastAsia="Calibri" w:hAnsi="Tahoma" w:cs="Tahoma"/>
          <w:lang w:eastAsia="es-MX"/>
        </w:rPr>
        <w:t xml:space="preserve">Agenda de Trabajo: </w:t>
      </w:r>
    </w:p>
    <w:p w:rsidR="009470DD" w:rsidRDefault="009470DD" w:rsidP="009470DD">
      <w:pPr>
        <w:spacing w:line="360" w:lineRule="auto"/>
        <w:ind w:left="720"/>
        <w:jc w:val="both"/>
        <w:rPr>
          <w:rFonts w:ascii="Tahoma" w:eastAsia="Calibri" w:hAnsi="Tahoma" w:cs="Tahoma"/>
          <w:lang w:val="es-ES"/>
        </w:rPr>
      </w:pPr>
    </w:p>
    <w:p w:rsidR="009470DD" w:rsidRPr="0013735F" w:rsidRDefault="009470DD" w:rsidP="009470DD">
      <w:pPr>
        <w:pStyle w:val="Prrafodelista"/>
        <w:numPr>
          <w:ilvl w:val="3"/>
          <w:numId w:val="3"/>
        </w:numPr>
        <w:spacing w:line="360" w:lineRule="auto"/>
        <w:contextualSpacing/>
        <w:jc w:val="both"/>
        <w:rPr>
          <w:rFonts w:ascii="Tahoma" w:eastAsia="Calibri" w:hAnsi="Tahoma" w:cs="Tahoma"/>
        </w:rPr>
      </w:pPr>
      <w:r w:rsidRPr="0013735F">
        <w:rPr>
          <w:rFonts w:ascii="Tahoma" w:hAnsi="Tahoma" w:cs="Tahoma"/>
        </w:rPr>
        <w:t>Presentación de bases para su aprobación.</w:t>
      </w:r>
    </w:p>
    <w:p w:rsidR="009470DD" w:rsidRPr="0013735F" w:rsidRDefault="009470DD" w:rsidP="009470DD">
      <w:pPr>
        <w:pStyle w:val="Prrafodelista"/>
        <w:rPr>
          <w:rFonts w:ascii="Tahoma" w:eastAsia="Calibri" w:hAnsi="Tahoma" w:cs="Tahoma"/>
        </w:rPr>
      </w:pPr>
    </w:p>
    <w:p w:rsidR="009470DD" w:rsidRDefault="009470DD" w:rsidP="009470DD">
      <w:pPr>
        <w:pStyle w:val="Prrafodelista"/>
        <w:numPr>
          <w:ilvl w:val="3"/>
          <w:numId w:val="3"/>
        </w:numPr>
        <w:shd w:val="clear" w:color="auto" w:fill="FFFFFF"/>
        <w:spacing w:after="100" w:afterAutospacing="1"/>
        <w:contextualSpacing/>
        <w:jc w:val="both"/>
        <w:rPr>
          <w:rFonts w:ascii="Tahoma" w:hAnsi="Tahoma" w:cs="Tahoma"/>
        </w:rPr>
      </w:pPr>
      <w:r w:rsidRPr="003772D5">
        <w:rPr>
          <w:rFonts w:ascii="Tahoma" w:hAnsi="Tahoma" w:cs="Tahoma"/>
        </w:rPr>
        <w:t>De acuerdo a lo establecido en la Ley de Compras Gubernamentales, Enajenaciones y Contratación de Servicios del Estado de Jalisco y sus Municipios, Artículo 24, Fracción X y Artículo 73, Fracción I, se solicita la dictaminación y autorización de las adjudi</w:t>
      </w:r>
      <w:r>
        <w:rPr>
          <w:rFonts w:ascii="Tahoma" w:hAnsi="Tahoma" w:cs="Tahoma"/>
        </w:rPr>
        <w:t>caciones directas.</w:t>
      </w:r>
    </w:p>
    <w:p w:rsidR="009470DD" w:rsidRPr="003772D5" w:rsidRDefault="009470DD" w:rsidP="009470DD">
      <w:pPr>
        <w:pStyle w:val="Prrafodelista"/>
        <w:rPr>
          <w:rFonts w:ascii="Tahoma" w:hAnsi="Tahoma" w:cs="Tahoma"/>
        </w:rPr>
      </w:pPr>
    </w:p>
    <w:p w:rsidR="009470DD" w:rsidRPr="00C533C0" w:rsidRDefault="009470DD" w:rsidP="009470DD">
      <w:pPr>
        <w:pStyle w:val="Prrafodelista"/>
        <w:numPr>
          <w:ilvl w:val="3"/>
          <w:numId w:val="3"/>
        </w:numPr>
        <w:ind w:left="2874" w:hanging="357"/>
        <w:contextualSpacing/>
        <w:jc w:val="both"/>
        <w:rPr>
          <w:rFonts w:ascii="Tahoma" w:eastAsia="Calibri" w:hAnsi="Tahoma" w:cs="Tahoma"/>
        </w:rPr>
      </w:pPr>
      <w:r w:rsidRPr="0013735F">
        <w:rPr>
          <w:rFonts w:ascii="Tahoma" w:eastAsiaTheme="minorEastAsia" w:hAnsi="Tahoma" w:cs="Tahoma"/>
        </w:rPr>
        <w:t>De acuerdo a lo establecido en la Ley de Compras Gubernamentales, Enajenaciones y Contratación de Servicios del Estado de Jalisco y sus Municipios, Artículo 73, Fracción IV y el Artículo 74, punto 1, se rinde informe de las contrataciones.</w:t>
      </w:r>
    </w:p>
    <w:p w:rsidR="00C533C0" w:rsidRPr="00C533C0" w:rsidRDefault="00C533C0" w:rsidP="00C533C0">
      <w:pPr>
        <w:pStyle w:val="Prrafodelista"/>
        <w:ind w:left="2874"/>
        <w:contextualSpacing/>
        <w:jc w:val="both"/>
        <w:rPr>
          <w:rFonts w:ascii="Tahoma" w:eastAsia="Calibri" w:hAnsi="Tahoma" w:cs="Tahoma"/>
        </w:rPr>
      </w:pPr>
    </w:p>
    <w:p w:rsidR="00C533C0" w:rsidRPr="00C533C0" w:rsidRDefault="00C533C0" w:rsidP="00C533C0">
      <w:pPr>
        <w:pStyle w:val="Prrafodelista"/>
        <w:numPr>
          <w:ilvl w:val="3"/>
          <w:numId w:val="3"/>
        </w:numPr>
        <w:spacing w:after="160" w:line="259" w:lineRule="auto"/>
        <w:contextualSpacing/>
        <w:jc w:val="both"/>
        <w:rPr>
          <w:rFonts w:ascii="Tahoma" w:hAnsi="Tahoma" w:cs="Tahoma"/>
        </w:rPr>
      </w:pPr>
      <w:r w:rsidRPr="00C533C0">
        <w:rPr>
          <w:rFonts w:ascii="Tahoma" w:hAnsi="Tahoma" w:cs="Tahoma"/>
        </w:rPr>
        <w:t>Presentación de propuestas de calendario de sesione</w:t>
      </w:r>
      <w:r>
        <w:rPr>
          <w:rFonts w:ascii="Tahoma" w:hAnsi="Tahoma" w:cs="Tahoma"/>
        </w:rPr>
        <w:t>s ordinarias para su aprobación.</w:t>
      </w:r>
    </w:p>
    <w:p w:rsidR="00C533C0" w:rsidRPr="0013735F" w:rsidRDefault="00C533C0" w:rsidP="00C533C0">
      <w:pPr>
        <w:pStyle w:val="Prrafodelista"/>
        <w:ind w:left="720"/>
        <w:contextualSpacing/>
        <w:jc w:val="both"/>
        <w:rPr>
          <w:rFonts w:ascii="Tahoma" w:eastAsia="Calibri" w:hAnsi="Tahoma" w:cs="Tahoma"/>
        </w:rPr>
      </w:pPr>
    </w:p>
    <w:p w:rsidR="009470DD" w:rsidRDefault="009470DD" w:rsidP="009470DD">
      <w:pPr>
        <w:spacing w:line="360" w:lineRule="auto"/>
        <w:jc w:val="both"/>
        <w:rPr>
          <w:rFonts w:ascii="Tahoma" w:hAnsi="Tahoma" w:cs="Tahoma"/>
          <w:sz w:val="22"/>
          <w:szCs w:val="22"/>
        </w:rPr>
      </w:pPr>
    </w:p>
    <w:p w:rsidR="0091685B" w:rsidRDefault="0091685B" w:rsidP="009470DD">
      <w:pPr>
        <w:spacing w:line="360" w:lineRule="auto"/>
        <w:jc w:val="both"/>
        <w:rPr>
          <w:rFonts w:ascii="Tahoma" w:hAnsi="Tahoma" w:cs="Tahoma"/>
          <w:sz w:val="22"/>
          <w:szCs w:val="22"/>
        </w:rPr>
      </w:pPr>
    </w:p>
    <w:p w:rsidR="009470DD" w:rsidRPr="00D377D3" w:rsidRDefault="009470DD" w:rsidP="009470DD">
      <w:pPr>
        <w:jc w:val="both"/>
        <w:rPr>
          <w:rFonts w:ascii="Tahoma" w:hAnsi="Tahoma" w:cs="Tahoma"/>
          <w:lang w:eastAsia="en-US"/>
        </w:rPr>
      </w:pPr>
      <w:r w:rsidRPr="00A72AAB">
        <w:rPr>
          <w:rFonts w:ascii="Tahoma" w:hAnsi="Tahoma" w:cs="Tahoma"/>
        </w:rPr>
        <w:t xml:space="preserve">El Lic. </w:t>
      </w:r>
      <w:r>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de Adquisiciones</w:t>
      </w:r>
      <w:r>
        <w:rPr>
          <w:rFonts w:ascii="Tahoma" w:hAnsi="Tahoma" w:cs="Tahoma"/>
        </w:rPr>
        <w:t>, comenta e</w:t>
      </w:r>
      <w:r w:rsidRPr="001248EE">
        <w:rPr>
          <w:rFonts w:ascii="Tahoma" w:hAnsi="Tahoma" w:cs="Tahoma"/>
        </w:rPr>
        <w:t xml:space="preserve">stá a su consideración el orden del día, por lo que en votación económica les pregunto si se aprueba; </w:t>
      </w:r>
      <w:r w:rsidRPr="00D377D3">
        <w:rPr>
          <w:rFonts w:ascii="Tahoma" w:hAnsi="Tahoma" w:cs="Tahoma"/>
        </w:rPr>
        <w:t>siendo</w:t>
      </w:r>
      <w:r w:rsidRPr="00D377D3">
        <w:rPr>
          <w:rFonts w:ascii="Tahoma" w:hAnsi="Tahoma" w:cs="Tahoma"/>
          <w:lang w:eastAsia="en-US"/>
        </w:rPr>
        <w:t xml:space="preserve"> la votación de la siguiente manera:</w:t>
      </w:r>
    </w:p>
    <w:p w:rsidR="009470DD" w:rsidRPr="00D377D3" w:rsidRDefault="009470DD" w:rsidP="009470DD">
      <w:pPr>
        <w:spacing w:line="360" w:lineRule="auto"/>
        <w:jc w:val="both"/>
        <w:rPr>
          <w:rFonts w:ascii="Tahoma" w:hAnsi="Tahoma" w:cs="Tahoma"/>
          <w:i/>
          <w:lang w:eastAsia="en-US"/>
        </w:rPr>
      </w:pPr>
    </w:p>
    <w:p w:rsidR="009470DD" w:rsidRDefault="009470DD" w:rsidP="009470DD">
      <w:pPr>
        <w:ind w:left="708"/>
        <w:jc w:val="both"/>
        <w:rPr>
          <w:rFonts w:ascii="Tahoma" w:hAnsi="Tahoma" w:cs="Tahoma"/>
          <w:i/>
          <w:lang w:eastAsia="en-US"/>
        </w:rPr>
      </w:pPr>
      <w:r w:rsidRPr="006A0EFE">
        <w:rPr>
          <w:rFonts w:ascii="Tahoma" w:hAnsi="Tahoma" w:cs="Tahoma"/>
          <w:i/>
          <w:lang w:eastAsia="en-US"/>
        </w:rPr>
        <w:t xml:space="preserve">Aprobado </w:t>
      </w:r>
      <w:r w:rsidRPr="00851EA4">
        <w:rPr>
          <w:rFonts w:ascii="Tahoma" w:hAnsi="Tahoma" w:cs="Tahoma"/>
          <w:i/>
          <w:lang w:eastAsia="en-US"/>
        </w:rPr>
        <w:t xml:space="preserve">por </w:t>
      </w:r>
      <w:r w:rsidRPr="00A26316">
        <w:rPr>
          <w:rFonts w:ascii="Tahoma" w:hAnsi="Tahoma" w:cs="Tahoma"/>
          <w:i/>
          <w:lang w:eastAsia="en-US"/>
        </w:rPr>
        <w:t xml:space="preserve">unanimidad </w:t>
      </w:r>
      <w:r w:rsidRPr="00851EA4">
        <w:rPr>
          <w:rFonts w:ascii="Tahoma" w:hAnsi="Tahoma" w:cs="Tahoma"/>
          <w:i/>
          <w:lang w:eastAsia="en-US"/>
        </w:rPr>
        <w:t>de</w:t>
      </w:r>
      <w:r>
        <w:rPr>
          <w:rFonts w:ascii="Tahoma" w:hAnsi="Tahoma" w:cs="Tahoma"/>
          <w:i/>
          <w:lang w:eastAsia="en-US"/>
        </w:rPr>
        <w:t xml:space="preserve"> votos por parte de</w:t>
      </w:r>
      <w:r w:rsidRPr="00AC65F1">
        <w:rPr>
          <w:rFonts w:ascii="Tahoma" w:hAnsi="Tahoma" w:cs="Tahoma"/>
          <w:i/>
          <w:lang w:eastAsia="en-US"/>
        </w:rPr>
        <w:t xml:space="preserve"> los integrantes del Comité presentes</w:t>
      </w:r>
      <w:r>
        <w:rPr>
          <w:rFonts w:ascii="Tahoma" w:hAnsi="Tahoma" w:cs="Tahoma"/>
          <w:i/>
          <w:lang w:eastAsia="en-US"/>
        </w:rPr>
        <w:t>.</w:t>
      </w:r>
    </w:p>
    <w:p w:rsidR="009470DD" w:rsidRDefault="009470DD" w:rsidP="009470DD">
      <w:pPr>
        <w:ind w:left="708"/>
        <w:jc w:val="both"/>
        <w:rPr>
          <w:rFonts w:ascii="Tahoma" w:hAnsi="Tahoma" w:cs="Tahoma"/>
          <w:i/>
          <w:lang w:eastAsia="en-US"/>
        </w:rPr>
      </w:pPr>
    </w:p>
    <w:p w:rsidR="009470DD" w:rsidRPr="005B43B3" w:rsidRDefault="009470DD" w:rsidP="009470DD">
      <w:pPr>
        <w:spacing w:line="360" w:lineRule="auto"/>
        <w:jc w:val="both"/>
        <w:rPr>
          <w:rFonts w:ascii="Tahoma" w:hAnsi="Tahoma" w:cs="Tahoma"/>
          <w:b/>
          <w:lang w:val="es-ES_tradnl"/>
        </w:rPr>
      </w:pPr>
      <w:r w:rsidRPr="006A0EFE">
        <w:rPr>
          <w:rFonts w:ascii="Tahoma" w:hAnsi="Tahoma" w:cs="Tahoma"/>
          <w:b/>
        </w:rPr>
        <w:t xml:space="preserve">Punto número </w:t>
      </w:r>
      <w:r w:rsidR="00C533C0">
        <w:rPr>
          <w:rFonts w:ascii="Tahoma" w:hAnsi="Tahoma" w:cs="Tahoma"/>
          <w:b/>
        </w:rPr>
        <w:t xml:space="preserve">cuarto </w:t>
      </w:r>
      <w:r w:rsidRPr="006A0EFE">
        <w:rPr>
          <w:rFonts w:ascii="Tahoma" w:hAnsi="Tahoma" w:cs="Tahoma"/>
          <w:b/>
        </w:rPr>
        <w:t>del orden del día,</w:t>
      </w:r>
      <w:r w:rsidRPr="00AC5A1F">
        <w:rPr>
          <w:rFonts w:ascii="Tahoma" w:hAnsi="Tahoma" w:cs="Tahoma"/>
          <w:lang w:val="es-ES_tradnl"/>
        </w:rPr>
        <w:t xml:space="preserve"> </w:t>
      </w:r>
      <w:r w:rsidRPr="005B43B3">
        <w:rPr>
          <w:rFonts w:ascii="Tahoma" w:hAnsi="Tahoma" w:cs="Tahoma"/>
          <w:b/>
          <w:lang w:val="es-ES_tradnl"/>
        </w:rPr>
        <w:t>Agenda de Trabajo.</w:t>
      </w:r>
    </w:p>
    <w:p w:rsidR="009470DD" w:rsidRDefault="009470DD" w:rsidP="009470DD">
      <w:pPr>
        <w:jc w:val="both"/>
        <w:rPr>
          <w:rFonts w:ascii="Tahoma" w:hAnsi="Tahoma" w:cs="Tahoma"/>
          <w:b/>
          <w:lang w:val="es-ES_tradnl"/>
        </w:rPr>
      </w:pPr>
    </w:p>
    <w:p w:rsidR="009470DD" w:rsidRDefault="009470DD" w:rsidP="009470DD">
      <w:pPr>
        <w:pStyle w:val="Prrafodelista"/>
        <w:numPr>
          <w:ilvl w:val="0"/>
          <w:numId w:val="1"/>
        </w:numPr>
        <w:shd w:val="clear" w:color="auto" w:fill="FFFFFF"/>
        <w:spacing w:after="100" w:afterAutospacing="1"/>
        <w:contextualSpacing/>
        <w:jc w:val="both"/>
        <w:rPr>
          <w:rFonts w:ascii="Tahoma" w:hAnsi="Tahoma" w:cs="Tahoma"/>
          <w:b/>
        </w:rPr>
      </w:pPr>
      <w:r w:rsidRPr="001A6B4B">
        <w:rPr>
          <w:rFonts w:ascii="Tahoma" w:hAnsi="Tahoma" w:cs="Tahoma"/>
          <w:b/>
        </w:rPr>
        <w:t>Bases para Revisión y Aprobación.</w:t>
      </w:r>
    </w:p>
    <w:p w:rsidR="009470DD" w:rsidRPr="001A6B4B" w:rsidRDefault="009470DD" w:rsidP="009470DD">
      <w:pPr>
        <w:pStyle w:val="Prrafodelista"/>
        <w:shd w:val="clear" w:color="auto" w:fill="FFFFFF"/>
        <w:spacing w:after="100" w:afterAutospacing="1"/>
        <w:ind w:left="1080"/>
        <w:contextualSpacing/>
        <w:jc w:val="both"/>
        <w:rPr>
          <w:rFonts w:ascii="Tahoma" w:hAnsi="Tahoma" w:cs="Tahoma"/>
          <w:b/>
        </w:rPr>
      </w:pPr>
    </w:p>
    <w:p w:rsidR="00C533C0" w:rsidRDefault="00C533C0" w:rsidP="00C533C0">
      <w:pPr>
        <w:shd w:val="clear" w:color="auto" w:fill="FFFFFF"/>
        <w:spacing w:after="100" w:afterAutospacing="1" w:line="276" w:lineRule="auto"/>
        <w:contextualSpacing/>
        <w:jc w:val="both"/>
        <w:rPr>
          <w:rFonts w:ascii="Tahoma" w:eastAsiaTheme="minorHAnsi" w:hAnsi="Tahoma" w:cs="Tahoma"/>
          <w:lang w:eastAsia="en-US"/>
        </w:rPr>
      </w:pPr>
      <w:r w:rsidRPr="00C533C0">
        <w:rPr>
          <w:rFonts w:ascii="Tahoma" w:eastAsiaTheme="minorHAnsi" w:hAnsi="Tahoma" w:cs="Tahoma"/>
          <w:lang w:eastAsia="en-US"/>
        </w:rPr>
        <w:t xml:space="preserve">Bases de la </w:t>
      </w:r>
      <w:r w:rsidRPr="00C533C0">
        <w:rPr>
          <w:rFonts w:ascii="Tahoma" w:eastAsiaTheme="minorHAnsi" w:hAnsi="Tahoma" w:cs="Tahoma"/>
          <w:b/>
          <w:lang w:eastAsia="en-US"/>
        </w:rPr>
        <w:t xml:space="preserve">requisición 201802304 </w:t>
      </w:r>
      <w:r w:rsidRPr="00C533C0">
        <w:rPr>
          <w:rFonts w:ascii="Tahoma" w:eastAsiaTheme="minorHAnsi" w:hAnsi="Tahoma" w:cs="Tahoma"/>
          <w:lang w:eastAsia="en-US"/>
        </w:rPr>
        <w:t>de la Dirección de Recursos Humanos adscrita a la Coordinación General de Administración e Innovación Gubernamental a través de la cual solicitan 4,646 juguetes que serán canjeados por medio de vales (en tarjeta electrónica o papel para todas las edades de todo tipo y modelos)</w:t>
      </w:r>
    </w:p>
    <w:p w:rsidR="00622410" w:rsidRDefault="00622410" w:rsidP="00C533C0">
      <w:pPr>
        <w:shd w:val="clear" w:color="auto" w:fill="FFFFFF"/>
        <w:spacing w:after="100" w:afterAutospacing="1" w:line="276" w:lineRule="auto"/>
        <w:contextualSpacing/>
        <w:jc w:val="both"/>
        <w:rPr>
          <w:rFonts w:ascii="Tahoma" w:eastAsiaTheme="minorHAnsi" w:hAnsi="Tahoma" w:cs="Tahoma"/>
          <w:lang w:eastAsia="en-US"/>
        </w:rPr>
      </w:pPr>
    </w:p>
    <w:p w:rsidR="004E78EE" w:rsidRDefault="004E78EE" w:rsidP="00C533C0">
      <w:pPr>
        <w:shd w:val="clear" w:color="auto" w:fill="FFFFFF"/>
        <w:spacing w:after="100" w:afterAutospacing="1" w:line="276" w:lineRule="auto"/>
        <w:contextualSpacing/>
        <w:jc w:val="both"/>
        <w:rPr>
          <w:rFonts w:ascii="Tahoma" w:eastAsiaTheme="minorHAnsi" w:hAnsi="Tahoma" w:cs="Tahoma"/>
          <w:lang w:eastAsia="en-US"/>
        </w:rPr>
      </w:pPr>
      <w:r>
        <w:rPr>
          <w:rFonts w:ascii="Tahoma" w:eastAsiaTheme="minorHAnsi" w:hAnsi="Tahoma" w:cs="Tahoma"/>
          <w:lang w:eastAsia="en-US"/>
        </w:rPr>
        <w:t xml:space="preserve">Los Integrantes del Comité de Adquisiciones solicitan </w:t>
      </w:r>
      <w:r w:rsidR="009D5DA4">
        <w:rPr>
          <w:rFonts w:ascii="Tahoma" w:eastAsiaTheme="minorHAnsi" w:hAnsi="Tahoma" w:cs="Tahoma"/>
          <w:lang w:eastAsia="en-US"/>
        </w:rPr>
        <w:t>un reporte por parte de la Dirección de Recursos Humanos, de cuantos vales se hacen efecti</w:t>
      </w:r>
      <w:r w:rsidR="00A45F6F">
        <w:rPr>
          <w:rFonts w:ascii="Tahoma" w:eastAsiaTheme="minorHAnsi" w:hAnsi="Tahoma" w:cs="Tahoma"/>
          <w:lang w:eastAsia="en-US"/>
        </w:rPr>
        <w:t>v</w:t>
      </w:r>
      <w:r w:rsidR="009D5DA4">
        <w:rPr>
          <w:rFonts w:ascii="Tahoma" w:eastAsiaTheme="minorHAnsi" w:hAnsi="Tahoma" w:cs="Tahoma"/>
          <w:lang w:eastAsia="en-US"/>
        </w:rPr>
        <w:t>os y cuantos vales quedan sin ejercer.</w:t>
      </w:r>
    </w:p>
    <w:p w:rsidR="0091685B" w:rsidRDefault="0091685B" w:rsidP="00C533C0">
      <w:pPr>
        <w:shd w:val="clear" w:color="auto" w:fill="FFFFFF"/>
        <w:spacing w:after="100" w:afterAutospacing="1" w:line="276" w:lineRule="auto"/>
        <w:contextualSpacing/>
        <w:jc w:val="both"/>
        <w:rPr>
          <w:rFonts w:ascii="Tahoma" w:eastAsiaTheme="minorHAnsi" w:hAnsi="Tahoma" w:cs="Tahoma"/>
          <w:lang w:eastAsia="en-US"/>
        </w:rPr>
      </w:pPr>
    </w:p>
    <w:p w:rsidR="0091685B" w:rsidRDefault="0091685B" w:rsidP="00C533C0">
      <w:pPr>
        <w:shd w:val="clear" w:color="auto" w:fill="FFFFFF"/>
        <w:spacing w:after="100" w:afterAutospacing="1" w:line="276" w:lineRule="auto"/>
        <w:contextualSpacing/>
        <w:jc w:val="both"/>
        <w:rPr>
          <w:rFonts w:ascii="Tahoma" w:eastAsiaTheme="minorHAnsi" w:hAnsi="Tahoma" w:cs="Tahoma"/>
          <w:lang w:eastAsia="en-US"/>
        </w:rPr>
      </w:pPr>
    </w:p>
    <w:p w:rsidR="0091685B" w:rsidRDefault="0091685B" w:rsidP="0091685B">
      <w:pPr>
        <w:spacing w:line="360" w:lineRule="auto"/>
        <w:jc w:val="both"/>
        <w:rPr>
          <w:rFonts w:ascii="Tahoma" w:hAnsi="Tahoma" w:cs="Tahoma"/>
          <w:lang w:val="es-ES"/>
        </w:rPr>
      </w:pPr>
      <w:r>
        <w:rPr>
          <w:rFonts w:ascii="Tahoma" w:hAnsi="Tahoma" w:cs="Tahoma"/>
          <w:lang w:val="es-ES"/>
        </w:rPr>
        <w:t xml:space="preserve">El C. Cristian Guillermo León Verduzco Secretario Ejecutivo, se da cuenta de la integración del </w:t>
      </w:r>
      <w:r w:rsidRPr="009775AA">
        <w:rPr>
          <w:rFonts w:ascii="Tahoma" w:hAnsi="Tahoma" w:cs="Tahoma"/>
        </w:rPr>
        <w:t xml:space="preserve">Mtro. Alejandro Flores Rodríguez, representante titular del Consejo Coordinador de Jóvenes Empresarios del </w:t>
      </w:r>
      <w:r>
        <w:rPr>
          <w:rFonts w:ascii="Tahoma" w:hAnsi="Tahoma" w:cs="Tahoma"/>
        </w:rPr>
        <w:t>Estado de Jalisco, bienvenido.</w:t>
      </w:r>
    </w:p>
    <w:p w:rsidR="009D5DA4" w:rsidRDefault="009D5DA4" w:rsidP="00C533C0">
      <w:pPr>
        <w:shd w:val="clear" w:color="auto" w:fill="FFFFFF"/>
        <w:spacing w:after="100" w:afterAutospacing="1" w:line="276" w:lineRule="auto"/>
        <w:contextualSpacing/>
        <w:jc w:val="both"/>
        <w:rPr>
          <w:rFonts w:ascii="Tahoma" w:eastAsiaTheme="minorHAnsi" w:hAnsi="Tahoma" w:cs="Tahoma"/>
          <w:lang w:eastAsia="en-US"/>
        </w:rPr>
      </w:pPr>
    </w:p>
    <w:p w:rsidR="00622410" w:rsidRPr="00B62F21" w:rsidRDefault="00622410" w:rsidP="00622410">
      <w:pPr>
        <w:shd w:val="clear" w:color="auto" w:fill="FFFFFF"/>
        <w:spacing w:after="100" w:afterAutospacing="1"/>
        <w:contextualSpacing/>
        <w:jc w:val="both"/>
        <w:rPr>
          <w:rFonts w:ascii="Tahoma" w:hAnsi="Tahoma" w:cs="Tahoma"/>
          <w:lang w:val="es-ES_tradnl"/>
        </w:rPr>
      </w:pPr>
      <w:r w:rsidRPr="00A72AAB">
        <w:rPr>
          <w:rFonts w:ascii="Tahoma" w:hAnsi="Tahoma" w:cs="Tahoma"/>
        </w:rPr>
        <w:t>El Lic</w:t>
      </w:r>
      <w:r w:rsidRPr="00B346CC">
        <w:rPr>
          <w:rFonts w:ascii="Tahoma" w:hAnsi="Tahoma" w:cs="Tahoma"/>
        </w:rPr>
        <w:t xml:space="preserve">. </w:t>
      </w:r>
      <w:r>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 xml:space="preserve">de </w:t>
      </w:r>
      <w:r w:rsidRPr="001A6B4B">
        <w:rPr>
          <w:rFonts w:ascii="Tahoma" w:hAnsi="Tahoma" w:cs="Tahoma"/>
        </w:rPr>
        <w:t>Adquisiciones, comenta</w:t>
      </w:r>
      <w:r w:rsidRPr="001A6B4B">
        <w:rPr>
          <w:rFonts w:ascii="Tahoma" w:hAnsi="Tahoma" w:cs="Tahoma"/>
          <w:lang w:val="es-ES"/>
        </w:rPr>
        <w:t xml:space="preserve"> de</w:t>
      </w:r>
      <w:r w:rsidRPr="00B62F21">
        <w:rPr>
          <w:rFonts w:ascii="Tahoma" w:hAnsi="Tahoma" w:cs="Tahoma"/>
          <w:lang w:val="es-ES_tradnl"/>
        </w:rPr>
        <w:t xml:space="preserve"> conformidad con el artículo 24, fracción XI la Ley de Compras Gubernamentales, Enajenaciones y Contratación de Servicios del Estado de Jalisco y sus Municipios, se somete a </w:t>
      </w:r>
      <w:r w:rsidR="004E78EE" w:rsidRPr="00B62F21">
        <w:rPr>
          <w:rFonts w:ascii="Tahoma" w:hAnsi="Tahoma" w:cs="Tahoma"/>
          <w:lang w:val="es-ES_tradnl"/>
        </w:rPr>
        <w:t>s</w:t>
      </w:r>
      <w:r w:rsidR="004E78EE">
        <w:rPr>
          <w:rFonts w:ascii="Tahoma" w:hAnsi="Tahoma" w:cs="Tahoma"/>
          <w:lang w:val="es-ES_tradnl"/>
        </w:rPr>
        <w:t>u consideración</w:t>
      </w:r>
      <w:r>
        <w:rPr>
          <w:rFonts w:ascii="Tahoma" w:hAnsi="Tahoma" w:cs="Tahoma"/>
          <w:lang w:val="es-ES_tradnl"/>
        </w:rPr>
        <w:t xml:space="preserve"> para proponer </w:t>
      </w:r>
      <w:r w:rsidRPr="00B62F21">
        <w:rPr>
          <w:rFonts w:ascii="Tahoma" w:hAnsi="Tahoma" w:cs="Tahoma"/>
          <w:lang w:val="es-ES_tradnl"/>
        </w:rPr>
        <w:t xml:space="preserve">y aprobar las </w:t>
      </w:r>
      <w:r w:rsidRPr="00091C93">
        <w:rPr>
          <w:rFonts w:ascii="Tahoma" w:hAnsi="Tahoma" w:cs="Tahoma"/>
          <w:b/>
          <w:lang w:val="es-ES_tradnl"/>
        </w:rPr>
        <w:t xml:space="preserve">bases de la requisición </w:t>
      </w:r>
      <w:r>
        <w:rPr>
          <w:rFonts w:ascii="Tahoma" w:hAnsi="Tahoma" w:cs="Tahoma"/>
          <w:b/>
          <w:lang w:val="es-ES_tradnl"/>
        </w:rPr>
        <w:t>201802304</w:t>
      </w:r>
      <w:r>
        <w:rPr>
          <w:rFonts w:ascii="Tahoma" w:hAnsi="Tahoma" w:cs="Tahoma"/>
          <w:b/>
        </w:rPr>
        <w:t xml:space="preserve"> </w:t>
      </w:r>
      <w:r w:rsidRPr="00B62F21">
        <w:rPr>
          <w:rFonts w:ascii="Tahoma" w:hAnsi="Tahoma" w:cs="Tahoma"/>
          <w:lang w:val="es-ES_tradnl"/>
        </w:rPr>
        <w:t>con las cuales habrá de convocarse a licitación pública, los que estén por la afirmativa, sírvanse manifestarlo levantando su mano.</w:t>
      </w:r>
    </w:p>
    <w:p w:rsidR="00622410" w:rsidRPr="00C533C0" w:rsidRDefault="00622410" w:rsidP="00C533C0">
      <w:pPr>
        <w:shd w:val="clear" w:color="auto" w:fill="FFFFFF"/>
        <w:spacing w:after="100" w:afterAutospacing="1" w:line="276" w:lineRule="auto"/>
        <w:contextualSpacing/>
        <w:jc w:val="both"/>
        <w:rPr>
          <w:rFonts w:ascii="Tahoma" w:eastAsiaTheme="minorHAnsi" w:hAnsi="Tahoma" w:cs="Tahoma"/>
          <w:lang w:val="es-ES_tradnl" w:eastAsia="en-US"/>
        </w:rPr>
      </w:pPr>
    </w:p>
    <w:p w:rsidR="009470DD" w:rsidRPr="00C533C0" w:rsidRDefault="009470DD" w:rsidP="009470DD">
      <w:pPr>
        <w:shd w:val="clear" w:color="auto" w:fill="FFFFFF"/>
        <w:spacing w:after="100" w:afterAutospacing="1"/>
        <w:contextualSpacing/>
        <w:jc w:val="both"/>
        <w:rPr>
          <w:rFonts w:ascii="Tahoma" w:hAnsi="Tahoma" w:cs="Tahoma"/>
          <w:lang w:eastAsia="en-US"/>
        </w:rPr>
      </w:pPr>
    </w:p>
    <w:p w:rsidR="009470DD" w:rsidRPr="006257C0" w:rsidRDefault="009470DD" w:rsidP="009470DD">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3778BB">
        <w:rPr>
          <w:rFonts w:ascii="Tahoma" w:hAnsi="Tahoma" w:cs="Tahoma"/>
          <w:b/>
          <w:i/>
          <w:sz w:val="22"/>
          <w:lang w:eastAsia="en-US"/>
        </w:rPr>
        <w:t xml:space="preserve">unanimidad </w:t>
      </w:r>
      <w:r w:rsidRPr="006257C0">
        <w:rPr>
          <w:rFonts w:ascii="Tahoma" w:hAnsi="Tahoma" w:cs="Tahoma"/>
          <w:b/>
          <w:i/>
          <w:sz w:val="22"/>
          <w:lang w:eastAsia="en-US"/>
        </w:rPr>
        <w:t>de votos por parte de los integrantes del Comité presentes.</w:t>
      </w:r>
    </w:p>
    <w:p w:rsidR="009470DD" w:rsidRDefault="009470DD" w:rsidP="009470DD">
      <w:pPr>
        <w:spacing w:line="360" w:lineRule="auto"/>
        <w:jc w:val="both"/>
        <w:rPr>
          <w:rFonts w:ascii="Tahoma" w:hAnsi="Tahoma" w:cs="Tahoma"/>
          <w:lang w:eastAsia="en-US"/>
        </w:rPr>
      </w:pPr>
    </w:p>
    <w:p w:rsidR="009470DD" w:rsidRDefault="009470DD" w:rsidP="009470DD">
      <w:pPr>
        <w:jc w:val="both"/>
        <w:rPr>
          <w:rFonts w:ascii="Tahoma" w:hAnsi="Tahoma" w:cs="Tahoma"/>
          <w:lang w:eastAsia="en-US"/>
        </w:rPr>
      </w:pPr>
    </w:p>
    <w:p w:rsidR="009470DD" w:rsidRDefault="009470DD" w:rsidP="00C533C0">
      <w:pPr>
        <w:pStyle w:val="Prrafodelista"/>
        <w:numPr>
          <w:ilvl w:val="0"/>
          <w:numId w:val="1"/>
        </w:numPr>
        <w:shd w:val="clear" w:color="auto" w:fill="FFFFFF"/>
        <w:spacing w:after="100" w:afterAutospacing="1"/>
        <w:contextualSpacing/>
        <w:jc w:val="both"/>
        <w:rPr>
          <w:rFonts w:ascii="Tahoma" w:hAnsi="Tahoma" w:cs="Tahoma"/>
          <w:b/>
        </w:rPr>
      </w:pPr>
      <w:r w:rsidRPr="004B3250">
        <w:rPr>
          <w:rFonts w:ascii="Tahoma" w:hAnsi="Tahoma" w:cs="Tahoma"/>
          <w:b/>
        </w:rPr>
        <w:t xml:space="preserve">De acuerdo a lo establecido en la Ley de Compras Gubernamentales, Enajenaciones y Contratación de Servicios del Estado de Jalisco y sus Municipios, Artículo 24, Fracción X y Artículo 73, Fracción I, se solicita la dictaminación y autorización de las adjudicaciones directas siguientes: </w:t>
      </w:r>
    </w:p>
    <w:p w:rsidR="009470DD" w:rsidRDefault="009470DD" w:rsidP="009470DD">
      <w:pPr>
        <w:pStyle w:val="Prrafodelista"/>
        <w:shd w:val="clear" w:color="auto" w:fill="FFFFFF"/>
        <w:ind w:left="1080"/>
        <w:jc w:val="both"/>
        <w:rPr>
          <w:rFonts w:ascii="Tahoma" w:hAnsi="Tahoma" w:cs="Tahoma"/>
          <w:b/>
          <w:lang w:val="es-ES_tradnl"/>
        </w:rPr>
      </w:pPr>
    </w:p>
    <w:p w:rsidR="009470DD" w:rsidRDefault="009470DD" w:rsidP="009470DD">
      <w:pPr>
        <w:pStyle w:val="Prrafodelista"/>
        <w:shd w:val="clear" w:color="auto" w:fill="FFFFFF"/>
        <w:ind w:left="1080"/>
        <w:jc w:val="both"/>
        <w:rPr>
          <w:rFonts w:ascii="Tahoma" w:hAnsi="Tahoma" w:cs="Tahoma"/>
          <w:b/>
          <w:lang w:val="es-ES_tradnl"/>
        </w:rPr>
      </w:pPr>
    </w:p>
    <w:p w:rsidR="00C533C0" w:rsidRPr="00C533C0" w:rsidRDefault="00C533C0" w:rsidP="00C533C0">
      <w:pPr>
        <w:numPr>
          <w:ilvl w:val="0"/>
          <w:numId w:val="26"/>
        </w:numPr>
        <w:shd w:val="clear" w:color="auto" w:fill="FFFFFF"/>
        <w:spacing w:after="100" w:afterAutospacing="1" w:line="259" w:lineRule="auto"/>
        <w:ind w:left="1776"/>
        <w:contextualSpacing/>
        <w:jc w:val="both"/>
        <w:rPr>
          <w:rFonts w:ascii="Tahoma" w:eastAsiaTheme="minorHAnsi" w:hAnsi="Tahoma" w:cs="Tahoma"/>
          <w:b/>
          <w:lang w:val="es-ES_tradnl" w:eastAsia="en-US"/>
        </w:rPr>
      </w:pPr>
      <w:r w:rsidRPr="00C533C0">
        <w:rPr>
          <w:rFonts w:ascii="Tahoma" w:eastAsiaTheme="minorHAnsi" w:hAnsi="Tahoma" w:cs="Tahoma"/>
          <w:b/>
          <w:lang w:val="es-ES_tradnl" w:eastAsia="en-US"/>
        </w:rPr>
        <w:t xml:space="preserve">Requisición: </w:t>
      </w:r>
      <w:r w:rsidRPr="00C533C0">
        <w:rPr>
          <w:rFonts w:ascii="Tahoma" w:eastAsiaTheme="minorHAnsi" w:hAnsi="Tahoma" w:cs="Tahoma"/>
          <w:lang w:val="es-ES_tradnl" w:eastAsia="en-US"/>
        </w:rPr>
        <w:t>201802223</w:t>
      </w:r>
    </w:p>
    <w:p w:rsidR="00C533C0" w:rsidRPr="00C533C0" w:rsidRDefault="00C533C0" w:rsidP="00C533C0">
      <w:pPr>
        <w:shd w:val="clear" w:color="auto" w:fill="FFFFFF"/>
        <w:spacing w:after="100" w:afterAutospacing="1"/>
        <w:ind w:left="1416"/>
        <w:contextualSpacing/>
        <w:jc w:val="both"/>
        <w:rPr>
          <w:rFonts w:ascii="Tahoma" w:eastAsiaTheme="minorHAnsi" w:hAnsi="Tahoma" w:cs="Tahoma"/>
          <w:lang w:val="es-ES_tradnl" w:eastAsia="en-US"/>
        </w:rPr>
      </w:pPr>
      <w:r w:rsidRPr="00C533C0">
        <w:rPr>
          <w:rFonts w:ascii="Tahoma" w:eastAsiaTheme="minorHAnsi" w:hAnsi="Tahoma" w:cs="Tahoma"/>
          <w:b/>
          <w:lang w:val="es-ES_tradnl" w:eastAsia="en-US"/>
        </w:rPr>
        <w:t xml:space="preserve">Área requirente: </w:t>
      </w:r>
      <w:r w:rsidRPr="00C533C0">
        <w:rPr>
          <w:rFonts w:ascii="Tahoma" w:eastAsiaTheme="minorHAnsi" w:hAnsi="Tahoma" w:cs="Tahoma"/>
          <w:lang w:val="es-ES_tradnl" w:eastAsia="en-US"/>
        </w:rPr>
        <w:t>Dirección de Protección Civil adscrita a la Secretaria del Ayuntamiento.</w:t>
      </w:r>
    </w:p>
    <w:p w:rsidR="00C533C0" w:rsidRPr="00C533C0" w:rsidRDefault="00C533C0" w:rsidP="00C533C0">
      <w:pPr>
        <w:shd w:val="clear" w:color="auto" w:fill="FFFFFF"/>
        <w:spacing w:after="100" w:afterAutospacing="1"/>
        <w:ind w:left="1416"/>
        <w:contextualSpacing/>
        <w:jc w:val="both"/>
        <w:rPr>
          <w:rFonts w:ascii="Tahoma" w:eastAsiaTheme="minorHAnsi" w:hAnsi="Tahoma" w:cs="Tahoma"/>
          <w:lang w:val="es-ES_tradnl" w:eastAsia="en-US"/>
        </w:rPr>
      </w:pPr>
      <w:r w:rsidRPr="00C533C0">
        <w:rPr>
          <w:rFonts w:ascii="Tahoma" w:eastAsiaTheme="minorHAnsi" w:hAnsi="Tahoma" w:cs="Tahoma"/>
          <w:b/>
          <w:lang w:val="es-ES_tradnl" w:eastAsia="en-US"/>
        </w:rPr>
        <w:t>Objeto:</w:t>
      </w:r>
      <w:r w:rsidRPr="00C533C0">
        <w:rPr>
          <w:rFonts w:ascii="Tahoma" w:eastAsiaTheme="minorHAnsi" w:hAnsi="Tahoma" w:cs="Tahoma"/>
          <w:lang w:val="es-ES_tradnl" w:eastAsia="en-US"/>
        </w:rPr>
        <w:t xml:space="preserve"> Mantenimiento preventivo de 5 unidades marca Pierce, modelo 2018, números económicos 3659, 3660, 3661, 3662 y 3663</w:t>
      </w:r>
    </w:p>
    <w:p w:rsidR="00C533C0" w:rsidRPr="00C533C0" w:rsidRDefault="00C533C0" w:rsidP="00C533C0">
      <w:pPr>
        <w:shd w:val="clear" w:color="auto" w:fill="FFFFFF"/>
        <w:spacing w:after="100" w:afterAutospacing="1"/>
        <w:ind w:left="1416"/>
        <w:contextualSpacing/>
        <w:jc w:val="both"/>
        <w:rPr>
          <w:rFonts w:ascii="Tahoma" w:eastAsiaTheme="minorHAnsi" w:hAnsi="Tahoma" w:cs="Tahoma"/>
          <w:lang w:val="es-ES_tradnl" w:eastAsia="en-US"/>
        </w:rPr>
      </w:pPr>
      <w:r w:rsidRPr="00C533C0">
        <w:rPr>
          <w:rFonts w:ascii="Tahoma" w:eastAsiaTheme="minorHAnsi" w:hAnsi="Tahoma" w:cs="Tahoma"/>
          <w:b/>
          <w:lang w:val="es-ES_tradnl" w:eastAsia="en-US"/>
        </w:rPr>
        <w:t>Monto Total:</w:t>
      </w:r>
      <w:r w:rsidRPr="00C533C0">
        <w:rPr>
          <w:rFonts w:ascii="Tahoma" w:eastAsiaTheme="minorHAnsi" w:hAnsi="Tahoma" w:cs="Tahoma"/>
          <w:lang w:val="es-ES_tradnl" w:eastAsia="en-US"/>
        </w:rPr>
        <w:t xml:space="preserve"> $ 199,930.64 pesos</w:t>
      </w:r>
    </w:p>
    <w:p w:rsidR="00C533C0" w:rsidRPr="00C533C0" w:rsidRDefault="00C533C0" w:rsidP="00C533C0">
      <w:pPr>
        <w:shd w:val="clear" w:color="auto" w:fill="FFFFFF"/>
        <w:spacing w:after="100" w:afterAutospacing="1"/>
        <w:ind w:left="1416"/>
        <w:contextualSpacing/>
        <w:jc w:val="both"/>
        <w:rPr>
          <w:rFonts w:ascii="Tahoma" w:eastAsiaTheme="minorHAnsi" w:hAnsi="Tahoma" w:cs="Tahoma"/>
          <w:lang w:val="es-ES_tradnl"/>
        </w:rPr>
      </w:pPr>
      <w:r w:rsidRPr="00C533C0">
        <w:rPr>
          <w:rFonts w:ascii="Tahoma" w:eastAsiaTheme="minorHAnsi" w:hAnsi="Tahoma" w:cs="Tahoma"/>
          <w:b/>
          <w:lang w:val="es-ES_tradnl"/>
        </w:rPr>
        <w:t xml:space="preserve">Fundamento y Motivo: </w:t>
      </w:r>
      <w:r w:rsidRPr="00C533C0">
        <w:rPr>
          <w:rFonts w:ascii="Tahoma" w:eastAsiaTheme="minorHAnsi" w:hAnsi="Tahoma" w:cs="Tahoma"/>
          <w:lang w:val="es-ES_tradnl"/>
        </w:rPr>
        <w:t>Artículo 73, Fracción I, de la Ley de Compras Gubernamentales, Enajenaciones y Contratación de Servicios del Estado de Jalisco y sus Municipios. Debido a que es único y exclusivo distribuidor y representante de ventas para la Republica Mexicana de la marca Pierce, es decir posee la titularidad de la marca como lo establece dicha Ley en el artículo en mención.</w:t>
      </w:r>
    </w:p>
    <w:p w:rsidR="00C533C0" w:rsidRPr="00C533C0" w:rsidRDefault="00C533C0" w:rsidP="00C533C0">
      <w:pPr>
        <w:shd w:val="clear" w:color="auto" w:fill="FFFFFF"/>
        <w:spacing w:after="100" w:afterAutospacing="1"/>
        <w:ind w:left="1416"/>
        <w:contextualSpacing/>
        <w:jc w:val="both"/>
        <w:rPr>
          <w:rFonts w:ascii="Tahoma" w:eastAsiaTheme="minorHAnsi" w:hAnsi="Tahoma" w:cs="Tahoma"/>
          <w:lang w:val="es-ES_tradnl" w:eastAsia="en-US"/>
        </w:rPr>
      </w:pPr>
      <w:r w:rsidRPr="00C533C0">
        <w:rPr>
          <w:rFonts w:ascii="Tahoma" w:eastAsiaTheme="minorHAnsi" w:hAnsi="Tahoma" w:cs="Tahoma"/>
          <w:b/>
          <w:lang w:val="es-ES_tradnl"/>
        </w:rPr>
        <w:t>Proveedor:</w:t>
      </w:r>
      <w:r w:rsidRPr="00C533C0">
        <w:rPr>
          <w:rFonts w:ascii="Tahoma" w:eastAsiaTheme="minorHAnsi" w:hAnsi="Tahoma" w:cs="Tahoma"/>
          <w:lang w:val="es-ES_tradnl" w:eastAsia="en-US"/>
        </w:rPr>
        <w:t xml:space="preserve"> Autobuses Especializados S.A. de C.V.</w:t>
      </w:r>
    </w:p>
    <w:p w:rsidR="009470DD" w:rsidRPr="00FC05D6" w:rsidRDefault="009470DD" w:rsidP="009470DD">
      <w:pPr>
        <w:shd w:val="clear" w:color="auto" w:fill="FFFFFF"/>
        <w:spacing w:after="100" w:afterAutospacing="1"/>
        <w:ind w:left="1429"/>
        <w:contextualSpacing/>
        <w:jc w:val="both"/>
        <w:rPr>
          <w:rFonts w:ascii="Tahoma" w:eastAsiaTheme="minorHAnsi" w:hAnsi="Tahoma" w:cs="Tahoma"/>
          <w:lang w:val="es-ES_tradnl" w:eastAsia="en-US"/>
        </w:rPr>
      </w:pPr>
    </w:p>
    <w:p w:rsidR="009470DD" w:rsidRDefault="009470DD" w:rsidP="009470DD">
      <w:pPr>
        <w:jc w:val="both"/>
        <w:rPr>
          <w:rFonts w:ascii="Tahoma" w:eastAsia="Calibri" w:hAnsi="Tahoma" w:cs="Tahoma"/>
          <w:lang w:val="es-ES_tradnl"/>
        </w:rPr>
      </w:pPr>
      <w:r w:rsidRPr="00A72AAB">
        <w:rPr>
          <w:rFonts w:ascii="Tahoma" w:hAnsi="Tahoma" w:cs="Tahoma"/>
        </w:rPr>
        <w:t xml:space="preserve">El Lic. </w:t>
      </w:r>
      <w:r>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 xml:space="preserve">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 xml:space="preserve">con el artículo 74, numeral 1, de </w:t>
      </w:r>
      <w:r w:rsidR="00C533C0" w:rsidRPr="00A03E70">
        <w:rPr>
          <w:rFonts w:ascii="Tahoma" w:eastAsia="Calibri" w:hAnsi="Tahoma" w:cs="Tahoma"/>
          <w:lang w:val="es-ES_tradnl"/>
        </w:rPr>
        <w:t>la Ley</w:t>
      </w:r>
      <w:r w:rsidRPr="00A03E70">
        <w:rPr>
          <w:rFonts w:ascii="Tahoma" w:hAnsi="Tahoma" w:cs="Tahoma"/>
          <w:lang w:val="es-ES_tradnl"/>
        </w:rPr>
        <w:t xml:space="preserve">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Pr>
          <w:rFonts w:ascii="Tahoma" w:eastAsia="Calibri" w:hAnsi="Tahoma" w:cs="Tahoma"/>
          <w:b/>
          <w:lang w:val="es-ES_tradnl"/>
        </w:rPr>
        <w:t xml:space="preserve">asunto vario </w:t>
      </w:r>
      <w:r w:rsidR="00C533C0">
        <w:rPr>
          <w:rFonts w:ascii="Tahoma" w:eastAsia="Calibri" w:hAnsi="Tahoma" w:cs="Tahoma"/>
          <w:b/>
          <w:lang w:val="es-ES_tradnl"/>
        </w:rPr>
        <w:t>B</w:t>
      </w:r>
      <w:r>
        <w:rPr>
          <w:rFonts w:ascii="Tahoma" w:eastAsia="Calibri" w:hAnsi="Tahoma" w:cs="Tahoma"/>
          <w:b/>
          <w:lang w:val="es-ES_tradnl"/>
        </w:rPr>
        <w:t>1</w:t>
      </w:r>
      <w:r w:rsidRPr="00A03E70">
        <w:rPr>
          <w:rFonts w:ascii="Tahoma" w:eastAsia="Calibri" w:hAnsi="Tahoma" w:cs="Tahoma"/>
          <w:lang w:val="es-ES_tradnl"/>
        </w:rPr>
        <w:t>, los que estén por la afirmativa, sírvanse manifestarlo levantando su mano.</w:t>
      </w:r>
    </w:p>
    <w:p w:rsidR="0091685B" w:rsidRPr="00A03E70" w:rsidRDefault="0091685B" w:rsidP="009470DD">
      <w:pPr>
        <w:jc w:val="both"/>
        <w:rPr>
          <w:rFonts w:ascii="Tahoma" w:eastAsia="Calibri" w:hAnsi="Tahoma" w:cs="Tahoma"/>
          <w:lang w:val="es-ES_tradnl"/>
        </w:rPr>
      </w:pPr>
    </w:p>
    <w:p w:rsidR="009470DD" w:rsidRDefault="009470DD" w:rsidP="009470DD">
      <w:pPr>
        <w:pStyle w:val="Prrafodelista"/>
        <w:shd w:val="clear" w:color="auto" w:fill="FFFFFF"/>
        <w:ind w:left="1429"/>
        <w:jc w:val="both"/>
        <w:rPr>
          <w:rFonts w:ascii="Tahoma" w:hAnsi="Tahoma" w:cs="Tahoma"/>
          <w:lang w:val="es-ES_tradnl"/>
        </w:rPr>
      </w:pPr>
    </w:p>
    <w:p w:rsidR="009470DD" w:rsidRDefault="009470DD" w:rsidP="009470DD">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2A4198">
        <w:rPr>
          <w:rFonts w:ascii="Tahoma" w:hAnsi="Tahoma" w:cs="Tahoma"/>
          <w:b/>
          <w:i/>
          <w:sz w:val="22"/>
          <w:lang w:eastAsia="en-US"/>
        </w:rPr>
        <w:t>unanimidad d</w:t>
      </w:r>
      <w:r w:rsidRPr="006257C0">
        <w:rPr>
          <w:rFonts w:ascii="Tahoma" w:hAnsi="Tahoma" w:cs="Tahoma"/>
          <w:b/>
          <w:i/>
          <w:sz w:val="22"/>
          <w:lang w:eastAsia="en-US"/>
        </w:rPr>
        <w:t>e votos por parte de los integrantes del Comité presentes.</w:t>
      </w:r>
    </w:p>
    <w:p w:rsidR="009D5DA4" w:rsidRDefault="009D5DA4" w:rsidP="009D5DA4">
      <w:pPr>
        <w:ind w:left="708"/>
        <w:jc w:val="both"/>
        <w:rPr>
          <w:rFonts w:ascii="Tahoma" w:hAnsi="Tahoma" w:cs="Tahoma"/>
          <w:sz w:val="22"/>
          <w:lang w:eastAsia="en-US"/>
        </w:rPr>
      </w:pPr>
    </w:p>
    <w:p w:rsidR="009D5DA4" w:rsidRPr="009D5DA4" w:rsidRDefault="009D5DA4" w:rsidP="009D5DA4">
      <w:pPr>
        <w:shd w:val="clear" w:color="auto" w:fill="FFFFFF"/>
        <w:spacing w:after="100" w:afterAutospacing="1"/>
        <w:ind w:left="1440"/>
        <w:contextualSpacing/>
        <w:jc w:val="both"/>
        <w:rPr>
          <w:rFonts w:ascii="Tahoma" w:eastAsiaTheme="minorEastAsia" w:hAnsi="Tahoma" w:cs="Tahoma"/>
          <w:lang w:val="es-ES_tradnl"/>
        </w:rPr>
      </w:pPr>
      <w:r w:rsidRPr="009D5DA4">
        <w:rPr>
          <w:rFonts w:ascii="Tahoma" w:eastAsiaTheme="minorEastAsia" w:hAnsi="Tahoma" w:cs="Tahoma"/>
          <w:b/>
          <w:lang w:val="es-ES_tradnl"/>
        </w:rPr>
        <w:t xml:space="preserve">2. Requisición: </w:t>
      </w:r>
      <w:r w:rsidRPr="009D5DA4">
        <w:rPr>
          <w:rFonts w:ascii="Tahoma" w:eastAsiaTheme="minorEastAsia" w:hAnsi="Tahoma" w:cs="Tahoma"/>
          <w:lang w:val="es-ES_tradnl"/>
        </w:rPr>
        <w:t>201802150</w:t>
      </w:r>
    </w:p>
    <w:p w:rsidR="009D5DA4" w:rsidRPr="009D5DA4" w:rsidRDefault="009D5DA4" w:rsidP="009D5DA4">
      <w:pPr>
        <w:shd w:val="clear" w:color="auto" w:fill="FFFFFF"/>
        <w:spacing w:after="100" w:afterAutospacing="1"/>
        <w:ind w:left="1440"/>
        <w:contextualSpacing/>
        <w:jc w:val="both"/>
        <w:rPr>
          <w:rFonts w:ascii="Tahoma" w:eastAsiaTheme="minorEastAsia" w:hAnsi="Tahoma" w:cs="Tahoma"/>
          <w:lang w:val="es-ES_tradnl"/>
        </w:rPr>
      </w:pPr>
      <w:r w:rsidRPr="009D5DA4">
        <w:rPr>
          <w:rFonts w:ascii="Tahoma" w:eastAsiaTheme="minorEastAsia" w:hAnsi="Tahoma" w:cs="Tahoma"/>
          <w:b/>
          <w:lang w:val="es-ES_tradnl"/>
        </w:rPr>
        <w:t>Área requirente:</w:t>
      </w:r>
      <w:r w:rsidRPr="009D5DA4">
        <w:rPr>
          <w:rFonts w:ascii="Tahoma" w:eastAsiaTheme="minorEastAsia" w:hAnsi="Tahoma" w:cs="Tahoma"/>
          <w:lang w:val="es-ES_tradnl"/>
        </w:rPr>
        <w:t xml:space="preserve"> Dirección de Administración adscrita a la Coordinación General de Administración e Innovación Gubernamental.</w:t>
      </w:r>
    </w:p>
    <w:p w:rsidR="009D5DA4" w:rsidRPr="009D5DA4" w:rsidRDefault="009D5DA4" w:rsidP="009D5DA4">
      <w:pPr>
        <w:shd w:val="clear" w:color="auto" w:fill="FFFFFF"/>
        <w:spacing w:after="100" w:afterAutospacing="1"/>
        <w:ind w:left="1440"/>
        <w:contextualSpacing/>
        <w:jc w:val="both"/>
        <w:rPr>
          <w:rFonts w:ascii="Tahoma" w:eastAsiaTheme="minorEastAsia" w:hAnsi="Tahoma" w:cs="Tahoma"/>
          <w:b/>
          <w:lang w:val="es-ES_tradnl"/>
        </w:rPr>
      </w:pPr>
      <w:r w:rsidRPr="009D5DA4">
        <w:rPr>
          <w:rFonts w:ascii="Tahoma" w:eastAsiaTheme="minorEastAsia" w:hAnsi="Tahoma" w:cs="Tahoma"/>
          <w:b/>
          <w:lang w:val="es-ES_tradnl"/>
        </w:rPr>
        <w:t xml:space="preserve">Objeto: </w:t>
      </w:r>
      <w:r w:rsidRPr="009D5DA4">
        <w:rPr>
          <w:rFonts w:ascii="Tahoma" w:eastAsiaTheme="minorEastAsia" w:hAnsi="Tahoma" w:cs="Tahoma"/>
          <w:lang w:val="es-ES_tradnl"/>
        </w:rPr>
        <w:t>Renovación de contrato para oficinas de uso del Municipio.</w:t>
      </w:r>
    </w:p>
    <w:p w:rsidR="009D5DA4" w:rsidRPr="009D5DA4" w:rsidRDefault="009D5DA4" w:rsidP="009D5DA4">
      <w:pPr>
        <w:shd w:val="clear" w:color="auto" w:fill="FFFFFF"/>
        <w:spacing w:after="100" w:afterAutospacing="1"/>
        <w:ind w:left="1440"/>
        <w:contextualSpacing/>
        <w:jc w:val="both"/>
        <w:rPr>
          <w:rFonts w:ascii="Tahoma" w:eastAsiaTheme="minorEastAsia" w:hAnsi="Tahoma" w:cs="Tahoma"/>
          <w:lang w:val="es-ES_tradnl"/>
        </w:rPr>
      </w:pPr>
      <w:r w:rsidRPr="009D5DA4">
        <w:rPr>
          <w:rFonts w:ascii="Tahoma" w:eastAsiaTheme="minorEastAsia" w:hAnsi="Tahoma" w:cs="Tahoma"/>
          <w:lang w:val="es-ES_tradnl"/>
        </w:rPr>
        <w:t xml:space="preserve"> </w:t>
      </w:r>
      <w:r w:rsidRPr="009D5DA4">
        <w:rPr>
          <w:rFonts w:ascii="Tahoma" w:eastAsiaTheme="minorEastAsia" w:hAnsi="Tahoma" w:cs="Tahoma"/>
          <w:b/>
          <w:lang w:val="es-ES_tradnl"/>
        </w:rPr>
        <w:t>Monto Total:</w:t>
      </w:r>
      <w:r w:rsidRPr="009D5DA4">
        <w:rPr>
          <w:rFonts w:ascii="Tahoma" w:eastAsiaTheme="minorEastAsia" w:hAnsi="Tahoma" w:cs="Tahoma"/>
          <w:lang w:val="es-ES_tradnl"/>
        </w:rPr>
        <w:t xml:space="preserve"> $ 41,362.26 pesos </w:t>
      </w:r>
    </w:p>
    <w:p w:rsidR="009D5DA4" w:rsidRPr="009D5DA4" w:rsidRDefault="009D5DA4" w:rsidP="009D5DA4">
      <w:pPr>
        <w:shd w:val="clear" w:color="auto" w:fill="FFFFFF"/>
        <w:spacing w:after="100" w:afterAutospacing="1"/>
        <w:ind w:left="1440"/>
        <w:contextualSpacing/>
        <w:jc w:val="both"/>
        <w:rPr>
          <w:rFonts w:ascii="Tahoma" w:eastAsiaTheme="minorEastAsia" w:hAnsi="Tahoma" w:cs="Tahoma"/>
          <w:lang w:val="es-ES_tradnl"/>
        </w:rPr>
      </w:pPr>
      <w:r w:rsidRPr="009D5DA4">
        <w:rPr>
          <w:rFonts w:ascii="Tahoma" w:eastAsiaTheme="minorHAnsi" w:hAnsi="Tahoma" w:cs="Tahoma"/>
          <w:b/>
          <w:lang w:val="es-ES_tradnl" w:eastAsia="en-US"/>
        </w:rPr>
        <w:t>Fundamento y Motivo:</w:t>
      </w:r>
      <w:r w:rsidRPr="009D5DA4">
        <w:rPr>
          <w:rFonts w:ascii="Tahoma" w:eastAsiaTheme="minorHAnsi" w:hAnsi="Tahoma" w:cs="Tahoma"/>
          <w:lang w:val="es-ES_tradnl" w:eastAsia="en-US"/>
        </w:rPr>
        <w:t xml:space="preserve"> Artículo 73, Fracción I, </w:t>
      </w:r>
      <w:r w:rsidRPr="009D5DA4">
        <w:rPr>
          <w:rFonts w:ascii="Tahoma" w:eastAsiaTheme="minorEastAsia" w:hAnsi="Tahoma" w:cs="Tahoma"/>
          <w:lang w:val="es-ES_tradnl"/>
        </w:rPr>
        <w:t>de la Ley de Compras Gubernamentales, Enajenaciones y Contratación de Servicios del Estado de Jalisco y sus Municipios. Arrendamiento de edificio Condominio Plaza, segundo nivel, locales 12-I, 12-J, 12-K, ocupado por la Contraloría Ciudadana, por el periodo de Octubre a Diciembre de 2018.</w:t>
      </w:r>
    </w:p>
    <w:p w:rsidR="009D5DA4" w:rsidRPr="009D5DA4" w:rsidRDefault="009D5DA4" w:rsidP="009D5DA4">
      <w:pPr>
        <w:shd w:val="clear" w:color="auto" w:fill="FFFFFF"/>
        <w:spacing w:after="100" w:afterAutospacing="1"/>
        <w:ind w:left="1440"/>
        <w:contextualSpacing/>
        <w:jc w:val="both"/>
        <w:rPr>
          <w:rFonts w:ascii="Tahoma" w:eastAsiaTheme="minorHAnsi" w:hAnsi="Tahoma" w:cs="Tahoma"/>
          <w:lang w:val="es-ES_tradnl" w:eastAsia="en-US"/>
        </w:rPr>
      </w:pPr>
      <w:r w:rsidRPr="009D5DA4">
        <w:rPr>
          <w:rFonts w:ascii="Tahoma" w:eastAsiaTheme="minorHAnsi" w:hAnsi="Tahoma" w:cs="Tahoma"/>
          <w:b/>
          <w:lang w:val="es-ES_tradnl" w:eastAsia="en-US"/>
        </w:rPr>
        <w:t xml:space="preserve">Proveedor: </w:t>
      </w:r>
      <w:r w:rsidRPr="009D5DA4">
        <w:rPr>
          <w:rFonts w:ascii="Tahoma" w:eastAsiaTheme="minorHAnsi" w:hAnsi="Tahoma" w:cs="Tahoma"/>
          <w:lang w:val="es-ES_tradnl" w:eastAsia="en-US"/>
        </w:rPr>
        <w:t>Adriana Córdova González</w:t>
      </w:r>
    </w:p>
    <w:p w:rsidR="009D5DA4" w:rsidRPr="009D5DA4" w:rsidRDefault="009D5DA4" w:rsidP="009D5DA4">
      <w:pPr>
        <w:ind w:left="708"/>
        <w:jc w:val="both"/>
        <w:rPr>
          <w:rFonts w:ascii="Tahoma" w:hAnsi="Tahoma" w:cs="Tahoma"/>
          <w:sz w:val="22"/>
          <w:lang w:eastAsia="en-US"/>
        </w:rPr>
      </w:pPr>
    </w:p>
    <w:p w:rsidR="009D5DA4" w:rsidRDefault="009D5DA4" w:rsidP="009D5DA4">
      <w:pPr>
        <w:jc w:val="both"/>
        <w:rPr>
          <w:rFonts w:ascii="Tahoma" w:eastAsia="Calibri" w:hAnsi="Tahoma" w:cs="Tahoma"/>
          <w:lang w:val="es-ES_tradnl"/>
        </w:rPr>
      </w:pPr>
      <w:r w:rsidRPr="00A72AAB">
        <w:rPr>
          <w:rFonts w:ascii="Tahoma" w:hAnsi="Tahoma" w:cs="Tahoma"/>
        </w:rPr>
        <w:t xml:space="preserve">El Lic. </w:t>
      </w:r>
      <w:r>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 xml:space="preserve">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con el artículo 74, numeral 1, de la Ley</w:t>
      </w:r>
      <w:r w:rsidRPr="00A03E70">
        <w:rPr>
          <w:rFonts w:ascii="Tahoma" w:hAnsi="Tahoma" w:cs="Tahoma"/>
          <w:lang w:val="es-ES_tradnl"/>
        </w:rPr>
        <w:t xml:space="preserve">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Pr>
          <w:rFonts w:ascii="Tahoma" w:eastAsia="Calibri" w:hAnsi="Tahoma" w:cs="Tahoma"/>
          <w:b/>
          <w:lang w:val="es-ES_tradnl"/>
        </w:rPr>
        <w:t>asunto vario B2</w:t>
      </w:r>
      <w:r w:rsidRPr="00A03E70">
        <w:rPr>
          <w:rFonts w:ascii="Tahoma" w:eastAsia="Calibri" w:hAnsi="Tahoma" w:cs="Tahoma"/>
          <w:lang w:val="es-ES_tradnl"/>
        </w:rPr>
        <w:t>, los que estén por la afirmativa, sírvanse manifestarlo levantando su mano.</w:t>
      </w:r>
    </w:p>
    <w:p w:rsidR="0091685B" w:rsidRPr="00A03E70" w:rsidRDefault="0091685B" w:rsidP="009D5DA4">
      <w:pPr>
        <w:jc w:val="both"/>
        <w:rPr>
          <w:rFonts w:ascii="Tahoma" w:eastAsia="Calibri" w:hAnsi="Tahoma" w:cs="Tahoma"/>
          <w:lang w:val="es-ES_tradnl"/>
        </w:rPr>
      </w:pPr>
    </w:p>
    <w:p w:rsidR="009D5DA4" w:rsidRDefault="009D5DA4" w:rsidP="009D5DA4">
      <w:pPr>
        <w:pStyle w:val="Prrafodelista"/>
        <w:shd w:val="clear" w:color="auto" w:fill="FFFFFF"/>
        <w:ind w:left="1429"/>
        <w:jc w:val="both"/>
        <w:rPr>
          <w:rFonts w:ascii="Tahoma" w:hAnsi="Tahoma" w:cs="Tahoma"/>
          <w:lang w:val="es-ES_tradnl"/>
        </w:rPr>
      </w:pPr>
    </w:p>
    <w:p w:rsidR="009D5DA4" w:rsidRDefault="009D5DA4" w:rsidP="009D5DA4">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2A4198">
        <w:rPr>
          <w:rFonts w:ascii="Tahoma" w:hAnsi="Tahoma" w:cs="Tahoma"/>
          <w:b/>
          <w:i/>
          <w:sz w:val="22"/>
          <w:lang w:eastAsia="en-US"/>
        </w:rPr>
        <w:t>unanimidad d</w:t>
      </w:r>
      <w:r w:rsidRPr="006257C0">
        <w:rPr>
          <w:rFonts w:ascii="Tahoma" w:hAnsi="Tahoma" w:cs="Tahoma"/>
          <w:b/>
          <w:i/>
          <w:sz w:val="22"/>
          <w:lang w:eastAsia="en-US"/>
        </w:rPr>
        <w:t>e votos por parte de los integrantes del Comité presentes.</w:t>
      </w:r>
    </w:p>
    <w:p w:rsidR="009D5DA4" w:rsidRDefault="009D5DA4" w:rsidP="009D5DA4">
      <w:pPr>
        <w:ind w:left="708"/>
        <w:jc w:val="center"/>
        <w:rPr>
          <w:rFonts w:ascii="Tahoma" w:hAnsi="Tahoma" w:cs="Tahoma"/>
          <w:b/>
          <w:i/>
          <w:sz w:val="22"/>
          <w:lang w:eastAsia="en-US"/>
        </w:rPr>
      </w:pPr>
    </w:p>
    <w:p w:rsidR="009D5DA4" w:rsidRPr="009D5DA4" w:rsidRDefault="009D5DA4" w:rsidP="009D5DA4">
      <w:pPr>
        <w:shd w:val="clear" w:color="auto" w:fill="FFFFFF"/>
        <w:spacing w:after="100" w:afterAutospacing="1"/>
        <w:ind w:left="1440"/>
        <w:contextualSpacing/>
        <w:jc w:val="both"/>
        <w:rPr>
          <w:rFonts w:ascii="Tahoma" w:eastAsiaTheme="minorEastAsia" w:hAnsi="Tahoma" w:cs="Tahoma"/>
          <w:lang w:val="es-ES_tradnl"/>
        </w:rPr>
      </w:pPr>
      <w:r w:rsidRPr="009D5DA4">
        <w:rPr>
          <w:rFonts w:ascii="Tahoma" w:eastAsiaTheme="minorEastAsia" w:hAnsi="Tahoma" w:cs="Tahoma"/>
          <w:b/>
          <w:lang w:val="es-ES_tradnl"/>
        </w:rPr>
        <w:t xml:space="preserve">3. Requisición: </w:t>
      </w:r>
      <w:r w:rsidRPr="009D5DA4">
        <w:rPr>
          <w:rFonts w:ascii="Tahoma" w:eastAsiaTheme="minorEastAsia" w:hAnsi="Tahoma" w:cs="Tahoma"/>
          <w:lang w:val="es-ES_tradnl"/>
        </w:rPr>
        <w:t>201802151</w:t>
      </w:r>
    </w:p>
    <w:p w:rsidR="009D5DA4" w:rsidRPr="009D5DA4" w:rsidRDefault="009D5DA4" w:rsidP="009D5DA4">
      <w:pPr>
        <w:shd w:val="clear" w:color="auto" w:fill="FFFFFF"/>
        <w:spacing w:after="100" w:afterAutospacing="1"/>
        <w:ind w:left="1440"/>
        <w:contextualSpacing/>
        <w:jc w:val="both"/>
        <w:rPr>
          <w:rFonts w:ascii="Tahoma" w:eastAsiaTheme="minorEastAsia" w:hAnsi="Tahoma" w:cs="Tahoma"/>
          <w:lang w:val="es-ES_tradnl"/>
        </w:rPr>
      </w:pPr>
      <w:r w:rsidRPr="009D5DA4">
        <w:rPr>
          <w:rFonts w:ascii="Tahoma" w:eastAsiaTheme="minorEastAsia" w:hAnsi="Tahoma" w:cs="Tahoma"/>
          <w:b/>
          <w:lang w:val="es-ES_tradnl"/>
        </w:rPr>
        <w:t>Área requirente:</w:t>
      </w:r>
      <w:r w:rsidRPr="009D5DA4">
        <w:rPr>
          <w:rFonts w:ascii="Tahoma" w:eastAsiaTheme="minorEastAsia" w:hAnsi="Tahoma" w:cs="Tahoma"/>
          <w:lang w:val="es-ES_tradnl"/>
        </w:rPr>
        <w:t xml:space="preserve"> Dirección de Administración adscrita a la Coordinación General de Administración e Innovación Gubernamental.</w:t>
      </w:r>
    </w:p>
    <w:p w:rsidR="009D5DA4" w:rsidRPr="009D5DA4" w:rsidRDefault="009D5DA4" w:rsidP="009D5DA4">
      <w:pPr>
        <w:shd w:val="clear" w:color="auto" w:fill="FFFFFF"/>
        <w:spacing w:after="100" w:afterAutospacing="1"/>
        <w:ind w:left="1440"/>
        <w:contextualSpacing/>
        <w:jc w:val="both"/>
        <w:rPr>
          <w:rFonts w:ascii="Tahoma" w:eastAsiaTheme="minorEastAsia" w:hAnsi="Tahoma" w:cs="Tahoma"/>
          <w:lang w:val="es-ES_tradnl"/>
        </w:rPr>
      </w:pPr>
      <w:r w:rsidRPr="009D5DA4">
        <w:rPr>
          <w:rFonts w:ascii="Tahoma" w:eastAsiaTheme="minorEastAsia" w:hAnsi="Tahoma" w:cs="Tahoma"/>
          <w:b/>
          <w:lang w:val="es-ES_tradnl"/>
        </w:rPr>
        <w:t>Objeto:</w:t>
      </w:r>
      <w:r w:rsidRPr="009D5DA4">
        <w:rPr>
          <w:rFonts w:ascii="Tahoma" w:eastAsiaTheme="minorEastAsia" w:hAnsi="Tahoma" w:cs="Tahoma"/>
          <w:lang w:val="es-ES_tradnl"/>
        </w:rPr>
        <w:t xml:space="preserve"> Renovación de contrato para oficinas de uso del Municipio.</w:t>
      </w:r>
    </w:p>
    <w:p w:rsidR="009D5DA4" w:rsidRPr="009D5DA4" w:rsidRDefault="009D5DA4" w:rsidP="009D5DA4">
      <w:pPr>
        <w:shd w:val="clear" w:color="auto" w:fill="FFFFFF"/>
        <w:spacing w:after="100" w:afterAutospacing="1"/>
        <w:ind w:left="1440"/>
        <w:contextualSpacing/>
        <w:jc w:val="both"/>
        <w:rPr>
          <w:rFonts w:ascii="Tahoma" w:eastAsiaTheme="minorEastAsia" w:hAnsi="Tahoma" w:cs="Tahoma"/>
          <w:lang w:val="es-ES_tradnl"/>
        </w:rPr>
      </w:pPr>
      <w:r w:rsidRPr="009D5DA4">
        <w:rPr>
          <w:rFonts w:ascii="Tahoma" w:eastAsiaTheme="minorEastAsia" w:hAnsi="Tahoma" w:cs="Tahoma"/>
          <w:b/>
          <w:lang w:val="es-ES_tradnl"/>
        </w:rPr>
        <w:t>Monto:</w:t>
      </w:r>
      <w:r w:rsidRPr="009D5DA4">
        <w:rPr>
          <w:rFonts w:ascii="Tahoma" w:eastAsiaTheme="minorEastAsia" w:hAnsi="Tahoma" w:cs="Tahoma"/>
          <w:lang w:val="es-ES_tradnl"/>
        </w:rPr>
        <w:t xml:space="preserve"> $ 263,895.48 pesos </w:t>
      </w:r>
    </w:p>
    <w:p w:rsidR="009D5DA4" w:rsidRPr="009D5DA4" w:rsidRDefault="009D5DA4" w:rsidP="009D5DA4">
      <w:pPr>
        <w:shd w:val="clear" w:color="auto" w:fill="FFFFFF"/>
        <w:spacing w:after="100" w:afterAutospacing="1"/>
        <w:ind w:left="1440"/>
        <w:contextualSpacing/>
        <w:jc w:val="both"/>
        <w:rPr>
          <w:rFonts w:ascii="Tahoma" w:eastAsiaTheme="minorEastAsia" w:hAnsi="Tahoma" w:cs="Tahoma"/>
          <w:lang w:val="es-ES_tradnl"/>
        </w:rPr>
      </w:pPr>
      <w:r w:rsidRPr="009D5DA4">
        <w:rPr>
          <w:rFonts w:ascii="Tahoma" w:eastAsiaTheme="minorHAnsi" w:hAnsi="Tahoma" w:cs="Tahoma"/>
          <w:b/>
          <w:lang w:val="es-ES_tradnl" w:eastAsia="en-US"/>
        </w:rPr>
        <w:t>Fundamento y Motivo:</w:t>
      </w:r>
      <w:r w:rsidRPr="009D5DA4">
        <w:rPr>
          <w:rFonts w:ascii="Tahoma" w:eastAsiaTheme="minorHAnsi" w:hAnsi="Tahoma" w:cs="Tahoma"/>
          <w:lang w:val="es-ES_tradnl" w:eastAsia="en-US"/>
        </w:rPr>
        <w:t xml:space="preserve"> Artículo 73, Fracción I, </w:t>
      </w:r>
      <w:r w:rsidRPr="009D5DA4">
        <w:rPr>
          <w:rFonts w:ascii="Tahoma" w:eastAsiaTheme="minorEastAsia" w:hAnsi="Tahoma" w:cs="Tahoma"/>
          <w:lang w:val="es-ES_tradnl"/>
        </w:rPr>
        <w:t>de la Ley de Compras Gubernamentales, Enajenaciones y Contratación de Servicios del Estado de Jalisco y sus Municipios. Arrendamiento de edificio del inmueble ubicado en Av. Vallarta 6503, Plaza Concentro, local E-48, ocupado por la Coordinación General de Desarrollo Económico y Combate a la Desigualdad, por el periodo de Octubre a Diciembre de 2018.</w:t>
      </w:r>
    </w:p>
    <w:p w:rsidR="009D5DA4" w:rsidRPr="009D5DA4" w:rsidRDefault="009D5DA4" w:rsidP="009D5DA4">
      <w:pPr>
        <w:shd w:val="clear" w:color="auto" w:fill="FFFFFF"/>
        <w:spacing w:after="100" w:afterAutospacing="1"/>
        <w:ind w:left="1440"/>
        <w:contextualSpacing/>
        <w:jc w:val="both"/>
        <w:rPr>
          <w:rFonts w:ascii="Tahoma" w:eastAsiaTheme="minorHAnsi" w:hAnsi="Tahoma" w:cs="Tahoma"/>
          <w:lang w:val="es-ES_tradnl" w:eastAsia="en-US"/>
        </w:rPr>
      </w:pPr>
      <w:r w:rsidRPr="009D5DA4">
        <w:rPr>
          <w:rFonts w:ascii="Tahoma" w:eastAsiaTheme="minorHAnsi" w:hAnsi="Tahoma" w:cs="Tahoma"/>
          <w:b/>
          <w:lang w:val="es-ES_tradnl" w:eastAsia="en-US"/>
        </w:rPr>
        <w:t xml:space="preserve">Proveedor: </w:t>
      </w:r>
      <w:r w:rsidRPr="009D5DA4">
        <w:rPr>
          <w:rFonts w:ascii="Tahoma" w:eastAsiaTheme="minorHAnsi" w:hAnsi="Tahoma" w:cs="Tahoma"/>
          <w:lang w:val="es-ES_tradnl" w:eastAsia="en-US"/>
        </w:rPr>
        <w:t>Jaime Lares Rangel</w:t>
      </w:r>
    </w:p>
    <w:p w:rsidR="009D5DA4" w:rsidRDefault="009D5DA4" w:rsidP="009D5DA4">
      <w:pPr>
        <w:ind w:left="708"/>
        <w:jc w:val="center"/>
        <w:rPr>
          <w:rFonts w:ascii="Tahoma" w:hAnsi="Tahoma" w:cs="Tahoma"/>
          <w:b/>
          <w:i/>
          <w:sz w:val="22"/>
          <w:lang w:eastAsia="en-US"/>
        </w:rPr>
      </w:pPr>
    </w:p>
    <w:p w:rsidR="0091685B" w:rsidRDefault="0091685B" w:rsidP="009D5DA4">
      <w:pPr>
        <w:ind w:left="708"/>
        <w:jc w:val="center"/>
        <w:rPr>
          <w:rFonts w:ascii="Tahoma" w:hAnsi="Tahoma" w:cs="Tahoma"/>
          <w:b/>
          <w:i/>
          <w:sz w:val="22"/>
          <w:lang w:eastAsia="en-US"/>
        </w:rPr>
      </w:pPr>
    </w:p>
    <w:p w:rsidR="009D5DA4" w:rsidRPr="00A03E70" w:rsidRDefault="009D5DA4" w:rsidP="009D5DA4">
      <w:pPr>
        <w:jc w:val="both"/>
        <w:rPr>
          <w:rFonts w:ascii="Tahoma" w:eastAsia="Calibri" w:hAnsi="Tahoma" w:cs="Tahoma"/>
          <w:lang w:val="es-ES_tradnl"/>
        </w:rPr>
      </w:pPr>
      <w:r w:rsidRPr="00A72AAB">
        <w:rPr>
          <w:rFonts w:ascii="Tahoma" w:hAnsi="Tahoma" w:cs="Tahoma"/>
        </w:rPr>
        <w:t xml:space="preserve">El Lic. </w:t>
      </w:r>
      <w:r>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 xml:space="preserve">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con el artículo 74, numeral 1, de la Ley</w:t>
      </w:r>
      <w:r w:rsidRPr="00A03E70">
        <w:rPr>
          <w:rFonts w:ascii="Tahoma" w:hAnsi="Tahoma" w:cs="Tahoma"/>
          <w:lang w:val="es-ES_tradnl"/>
        </w:rPr>
        <w:t xml:space="preserve">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Pr>
          <w:rFonts w:ascii="Tahoma" w:eastAsia="Calibri" w:hAnsi="Tahoma" w:cs="Tahoma"/>
          <w:b/>
          <w:lang w:val="es-ES_tradnl"/>
        </w:rPr>
        <w:t>asunto vario B3</w:t>
      </w:r>
      <w:r w:rsidRPr="00A03E70">
        <w:rPr>
          <w:rFonts w:ascii="Tahoma" w:eastAsia="Calibri" w:hAnsi="Tahoma" w:cs="Tahoma"/>
          <w:lang w:val="es-ES_tradnl"/>
        </w:rPr>
        <w:t>, los que estén por la afirmativa, sírvanse manifestarlo levantando su mano.</w:t>
      </w:r>
    </w:p>
    <w:p w:rsidR="009D5DA4" w:rsidRDefault="009D5DA4" w:rsidP="009D5DA4">
      <w:pPr>
        <w:pStyle w:val="Prrafodelista"/>
        <w:shd w:val="clear" w:color="auto" w:fill="FFFFFF"/>
        <w:ind w:left="1429"/>
        <w:jc w:val="both"/>
        <w:rPr>
          <w:rFonts w:ascii="Tahoma" w:hAnsi="Tahoma" w:cs="Tahoma"/>
          <w:lang w:val="es-ES_tradnl"/>
        </w:rPr>
      </w:pPr>
    </w:p>
    <w:p w:rsidR="009D5DA4" w:rsidRDefault="009D5DA4" w:rsidP="009D5DA4">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2A4198">
        <w:rPr>
          <w:rFonts w:ascii="Tahoma" w:hAnsi="Tahoma" w:cs="Tahoma"/>
          <w:b/>
          <w:i/>
          <w:sz w:val="22"/>
          <w:lang w:eastAsia="en-US"/>
        </w:rPr>
        <w:t>unanimidad d</w:t>
      </w:r>
      <w:r w:rsidRPr="006257C0">
        <w:rPr>
          <w:rFonts w:ascii="Tahoma" w:hAnsi="Tahoma" w:cs="Tahoma"/>
          <w:b/>
          <w:i/>
          <w:sz w:val="22"/>
          <w:lang w:eastAsia="en-US"/>
        </w:rPr>
        <w:t>e votos por parte de los integrantes del Comité presentes.</w:t>
      </w:r>
    </w:p>
    <w:p w:rsidR="009C1E2E" w:rsidRDefault="009C1E2E" w:rsidP="009D5DA4">
      <w:pPr>
        <w:ind w:left="708"/>
        <w:jc w:val="center"/>
        <w:rPr>
          <w:rFonts w:ascii="Tahoma" w:hAnsi="Tahoma" w:cs="Tahoma"/>
          <w:b/>
          <w:i/>
          <w:sz w:val="22"/>
          <w:lang w:eastAsia="en-US"/>
        </w:rPr>
      </w:pPr>
    </w:p>
    <w:p w:rsidR="009C1E2E" w:rsidRPr="009C1E2E" w:rsidRDefault="009C1E2E" w:rsidP="009C1E2E">
      <w:pPr>
        <w:shd w:val="clear" w:color="auto" w:fill="FFFFFF"/>
        <w:spacing w:after="100" w:afterAutospacing="1"/>
        <w:ind w:left="1440"/>
        <w:contextualSpacing/>
        <w:jc w:val="both"/>
        <w:rPr>
          <w:rFonts w:ascii="Tahoma" w:eastAsiaTheme="minorEastAsia" w:hAnsi="Tahoma" w:cs="Tahoma"/>
          <w:lang w:val="es-ES_tradnl"/>
        </w:rPr>
      </w:pPr>
      <w:r w:rsidRPr="009C1E2E">
        <w:rPr>
          <w:rFonts w:ascii="Tahoma" w:eastAsiaTheme="minorEastAsia" w:hAnsi="Tahoma" w:cs="Tahoma"/>
          <w:b/>
          <w:lang w:val="es-ES_tradnl"/>
        </w:rPr>
        <w:t xml:space="preserve">4. Requisición: </w:t>
      </w:r>
      <w:r w:rsidRPr="009C1E2E">
        <w:rPr>
          <w:rFonts w:ascii="Tahoma" w:eastAsiaTheme="minorEastAsia" w:hAnsi="Tahoma" w:cs="Tahoma"/>
          <w:lang w:val="es-ES_tradnl"/>
        </w:rPr>
        <w:t>201802153</w:t>
      </w:r>
    </w:p>
    <w:p w:rsidR="009C1E2E" w:rsidRPr="009C1E2E" w:rsidRDefault="009C1E2E" w:rsidP="009C1E2E">
      <w:pPr>
        <w:shd w:val="clear" w:color="auto" w:fill="FFFFFF"/>
        <w:spacing w:after="100" w:afterAutospacing="1"/>
        <w:ind w:left="1440"/>
        <w:contextualSpacing/>
        <w:jc w:val="both"/>
        <w:rPr>
          <w:rFonts w:ascii="Tahoma" w:eastAsiaTheme="minorEastAsia" w:hAnsi="Tahoma" w:cs="Tahoma"/>
          <w:lang w:val="es-ES_tradnl"/>
        </w:rPr>
      </w:pPr>
      <w:r w:rsidRPr="009C1E2E">
        <w:rPr>
          <w:rFonts w:ascii="Tahoma" w:eastAsiaTheme="minorEastAsia" w:hAnsi="Tahoma" w:cs="Tahoma"/>
          <w:b/>
          <w:lang w:val="es-ES_tradnl"/>
        </w:rPr>
        <w:t>Área requirente:</w:t>
      </w:r>
      <w:r w:rsidRPr="009C1E2E">
        <w:rPr>
          <w:rFonts w:ascii="Tahoma" w:eastAsiaTheme="minorEastAsia" w:hAnsi="Tahoma" w:cs="Tahoma"/>
          <w:lang w:val="es-ES_tradnl"/>
        </w:rPr>
        <w:t xml:space="preserve"> Dirección de Administración adscrita a la Coordinación General de Administración e Innovación Gubernamental.</w:t>
      </w:r>
    </w:p>
    <w:p w:rsidR="009C1E2E" w:rsidRPr="009C1E2E" w:rsidRDefault="009C1E2E" w:rsidP="009C1E2E">
      <w:pPr>
        <w:shd w:val="clear" w:color="auto" w:fill="FFFFFF"/>
        <w:spacing w:after="100" w:afterAutospacing="1"/>
        <w:ind w:left="1440"/>
        <w:contextualSpacing/>
        <w:jc w:val="both"/>
        <w:rPr>
          <w:rFonts w:ascii="Tahoma" w:eastAsiaTheme="minorEastAsia" w:hAnsi="Tahoma" w:cs="Tahoma"/>
          <w:lang w:val="es-ES_tradnl"/>
        </w:rPr>
      </w:pPr>
      <w:r w:rsidRPr="009C1E2E">
        <w:rPr>
          <w:rFonts w:ascii="Tahoma" w:eastAsiaTheme="minorEastAsia" w:hAnsi="Tahoma" w:cs="Tahoma"/>
          <w:b/>
          <w:lang w:val="es-ES_tradnl"/>
        </w:rPr>
        <w:t>Objeto:</w:t>
      </w:r>
      <w:r w:rsidRPr="009C1E2E">
        <w:rPr>
          <w:rFonts w:ascii="Tahoma" w:eastAsiaTheme="minorEastAsia" w:hAnsi="Tahoma" w:cs="Tahoma"/>
          <w:lang w:val="es-ES_tradnl"/>
        </w:rPr>
        <w:t xml:space="preserve"> Renovación de contrato para oficinas de uso del Municipio.</w:t>
      </w:r>
    </w:p>
    <w:p w:rsidR="009C1E2E" w:rsidRPr="009C1E2E" w:rsidRDefault="009C1E2E" w:rsidP="009C1E2E">
      <w:pPr>
        <w:shd w:val="clear" w:color="auto" w:fill="FFFFFF"/>
        <w:spacing w:after="100" w:afterAutospacing="1"/>
        <w:ind w:left="1440"/>
        <w:contextualSpacing/>
        <w:jc w:val="both"/>
        <w:rPr>
          <w:rFonts w:ascii="Tahoma" w:eastAsiaTheme="minorEastAsia" w:hAnsi="Tahoma" w:cs="Tahoma"/>
          <w:lang w:val="es-ES_tradnl"/>
        </w:rPr>
      </w:pPr>
      <w:r w:rsidRPr="009C1E2E">
        <w:rPr>
          <w:rFonts w:ascii="Tahoma" w:eastAsiaTheme="minorEastAsia" w:hAnsi="Tahoma" w:cs="Tahoma"/>
          <w:b/>
          <w:lang w:val="es-ES_tradnl"/>
        </w:rPr>
        <w:t>Monto Total:</w:t>
      </w:r>
      <w:r w:rsidRPr="009C1E2E">
        <w:rPr>
          <w:rFonts w:ascii="Tahoma" w:eastAsiaTheme="minorEastAsia" w:hAnsi="Tahoma" w:cs="Tahoma"/>
          <w:lang w:val="es-ES_tradnl"/>
        </w:rPr>
        <w:t xml:space="preserve"> $ 62,995.80 pesos </w:t>
      </w:r>
    </w:p>
    <w:p w:rsidR="009C1E2E" w:rsidRPr="009C1E2E" w:rsidRDefault="009C1E2E" w:rsidP="009C1E2E">
      <w:pPr>
        <w:shd w:val="clear" w:color="auto" w:fill="FFFFFF"/>
        <w:spacing w:after="100" w:afterAutospacing="1"/>
        <w:ind w:left="1440"/>
        <w:contextualSpacing/>
        <w:jc w:val="both"/>
        <w:rPr>
          <w:rFonts w:ascii="Tahoma" w:eastAsiaTheme="minorEastAsia" w:hAnsi="Tahoma" w:cs="Tahoma"/>
          <w:lang w:val="es-ES_tradnl"/>
        </w:rPr>
      </w:pPr>
      <w:r w:rsidRPr="009C1E2E">
        <w:rPr>
          <w:rFonts w:ascii="Tahoma" w:eastAsiaTheme="minorHAnsi" w:hAnsi="Tahoma" w:cs="Tahoma"/>
          <w:b/>
          <w:lang w:val="es-ES_tradnl" w:eastAsia="en-US"/>
        </w:rPr>
        <w:t>Fundamento y Motivo:</w:t>
      </w:r>
      <w:r w:rsidRPr="009C1E2E">
        <w:rPr>
          <w:rFonts w:ascii="Tahoma" w:eastAsiaTheme="minorHAnsi" w:hAnsi="Tahoma" w:cs="Tahoma"/>
          <w:lang w:val="es-ES_tradnl" w:eastAsia="en-US"/>
        </w:rPr>
        <w:t xml:space="preserve"> Artículo 73, Fracción I, </w:t>
      </w:r>
      <w:r w:rsidRPr="009C1E2E">
        <w:rPr>
          <w:rFonts w:ascii="Tahoma" w:eastAsiaTheme="minorEastAsia" w:hAnsi="Tahoma" w:cs="Tahoma"/>
          <w:lang w:val="es-ES_tradnl"/>
        </w:rPr>
        <w:t>de la Ley de Compras Gubernamentales, Enajenaciones y Contratación de Servicios del Estado de Jalisco y sus Municipios. Arrendamiento de edificio del inmueble ubicado en Emiliano Zapata 29, colonia Centro en Zapopan, ocupado por Jefatura de Gabinete, por el periodo de Octubre a Diciembre de 2018.</w:t>
      </w:r>
    </w:p>
    <w:p w:rsidR="009C1E2E" w:rsidRPr="009C1E2E" w:rsidRDefault="009C1E2E" w:rsidP="009C1E2E">
      <w:pPr>
        <w:shd w:val="clear" w:color="auto" w:fill="FFFFFF"/>
        <w:spacing w:after="100" w:afterAutospacing="1"/>
        <w:ind w:left="1440"/>
        <w:contextualSpacing/>
        <w:jc w:val="both"/>
        <w:rPr>
          <w:rFonts w:ascii="Tahoma" w:eastAsiaTheme="minorHAnsi" w:hAnsi="Tahoma" w:cs="Tahoma"/>
          <w:lang w:val="es-ES_tradnl" w:eastAsia="en-US"/>
        </w:rPr>
      </w:pPr>
      <w:r w:rsidRPr="009C1E2E">
        <w:rPr>
          <w:rFonts w:ascii="Tahoma" w:eastAsiaTheme="minorHAnsi" w:hAnsi="Tahoma" w:cs="Tahoma"/>
          <w:b/>
          <w:lang w:val="es-ES_tradnl" w:eastAsia="en-US"/>
        </w:rPr>
        <w:t xml:space="preserve">Proveedor: </w:t>
      </w:r>
      <w:r w:rsidRPr="009C1E2E">
        <w:rPr>
          <w:rFonts w:ascii="Tahoma" w:eastAsiaTheme="minorHAnsi" w:hAnsi="Tahoma" w:cs="Tahoma"/>
          <w:lang w:val="es-ES_tradnl" w:eastAsia="en-US"/>
        </w:rPr>
        <w:t>José Mercado Barajas</w:t>
      </w:r>
    </w:p>
    <w:p w:rsidR="009C1E2E" w:rsidRDefault="009C1E2E" w:rsidP="009D5DA4">
      <w:pPr>
        <w:ind w:left="708"/>
        <w:jc w:val="center"/>
        <w:rPr>
          <w:rFonts w:ascii="Tahoma" w:hAnsi="Tahoma" w:cs="Tahoma"/>
          <w:b/>
          <w:i/>
          <w:sz w:val="22"/>
          <w:lang w:eastAsia="en-US"/>
        </w:rPr>
      </w:pPr>
    </w:p>
    <w:p w:rsidR="009C1E2E" w:rsidRPr="00A03E70" w:rsidRDefault="009C1E2E" w:rsidP="009C1E2E">
      <w:pPr>
        <w:jc w:val="both"/>
        <w:rPr>
          <w:rFonts w:ascii="Tahoma" w:eastAsia="Calibri" w:hAnsi="Tahoma" w:cs="Tahoma"/>
          <w:lang w:val="es-ES_tradnl"/>
        </w:rPr>
      </w:pPr>
      <w:r w:rsidRPr="00A72AAB">
        <w:rPr>
          <w:rFonts w:ascii="Tahoma" w:hAnsi="Tahoma" w:cs="Tahoma"/>
        </w:rPr>
        <w:t xml:space="preserve">El Lic. </w:t>
      </w:r>
      <w:r>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 xml:space="preserve">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con el artículo 74, numeral 1, de la Ley</w:t>
      </w:r>
      <w:r w:rsidRPr="00A03E70">
        <w:rPr>
          <w:rFonts w:ascii="Tahoma" w:hAnsi="Tahoma" w:cs="Tahoma"/>
          <w:lang w:val="es-ES_tradnl"/>
        </w:rPr>
        <w:t xml:space="preserve">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Pr>
          <w:rFonts w:ascii="Tahoma" w:eastAsia="Calibri" w:hAnsi="Tahoma" w:cs="Tahoma"/>
          <w:b/>
          <w:lang w:val="es-ES_tradnl"/>
        </w:rPr>
        <w:t>asunto vario B4</w:t>
      </w:r>
      <w:r w:rsidRPr="00A03E70">
        <w:rPr>
          <w:rFonts w:ascii="Tahoma" w:eastAsia="Calibri" w:hAnsi="Tahoma" w:cs="Tahoma"/>
          <w:lang w:val="es-ES_tradnl"/>
        </w:rPr>
        <w:t>, los que estén por la afirmativa, sírvanse manifestarlo levantando su mano.</w:t>
      </w:r>
    </w:p>
    <w:p w:rsidR="009C1E2E" w:rsidRDefault="009C1E2E" w:rsidP="009C1E2E">
      <w:pPr>
        <w:pStyle w:val="Prrafodelista"/>
        <w:shd w:val="clear" w:color="auto" w:fill="FFFFFF"/>
        <w:ind w:left="1429"/>
        <w:jc w:val="both"/>
        <w:rPr>
          <w:rFonts w:ascii="Tahoma" w:hAnsi="Tahoma" w:cs="Tahoma"/>
          <w:lang w:val="es-ES_tradnl"/>
        </w:rPr>
      </w:pPr>
    </w:p>
    <w:p w:rsidR="009C1E2E" w:rsidRDefault="009C1E2E" w:rsidP="009C1E2E">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2A4198">
        <w:rPr>
          <w:rFonts w:ascii="Tahoma" w:hAnsi="Tahoma" w:cs="Tahoma"/>
          <w:b/>
          <w:i/>
          <w:sz w:val="22"/>
          <w:lang w:eastAsia="en-US"/>
        </w:rPr>
        <w:t>unanimidad d</w:t>
      </w:r>
      <w:r w:rsidRPr="006257C0">
        <w:rPr>
          <w:rFonts w:ascii="Tahoma" w:hAnsi="Tahoma" w:cs="Tahoma"/>
          <w:b/>
          <w:i/>
          <w:sz w:val="22"/>
          <w:lang w:eastAsia="en-US"/>
        </w:rPr>
        <w:t>e votos por parte de los integrantes del Comité presentes.</w:t>
      </w:r>
    </w:p>
    <w:p w:rsidR="009C1E2E" w:rsidRDefault="009C1E2E" w:rsidP="009C1E2E">
      <w:pPr>
        <w:ind w:left="708"/>
        <w:jc w:val="center"/>
        <w:rPr>
          <w:rFonts w:ascii="Tahoma" w:hAnsi="Tahoma" w:cs="Tahoma"/>
          <w:b/>
          <w:i/>
          <w:sz w:val="22"/>
          <w:lang w:eastAsia="en-US"/>
        </w:rPr>
      </w:pPr>
    </w:p>
    <w:p w:rsidR="0091685B" w:rsidRDefault="0091685B" w:rsidP="009C1E2E">
      <w:pPr>
        <w:ind w:left="708"/>
        <w:jc w:val="center"/>
        <w:rPr>
          <w:rFonts w:ascii="Tahoma" w:hAnsi="Tahoma" w:cs="Tahoma"/>
          <w:b/>
          <w:i/>
          <w:sz w:val="22"/>
          <w:lang w:eastAsia="en-US"/>
        </w:rPr>
      </w:pPr>
    </w:p>
    <w:p w:rsidR="009C1E2E" w:rsidRPr="009C1E2E" w:rsidRDefault="009C1E2E" w:rsidP="009C1E2E">
      <w:pPr>
        <w:shd w:val="clear" w:color="auto" w:fill="FFFFFF"/>
        <w:spacing w:after="100" w:afterAutospacing="1"/>
        <w:ind w:left="1440"/>
        <w:contextualSpacing/>
        <w:jc w:val="both"/>
        <w:rPr>
          <w:rFonts w:ascii="Tahoma" w:eastAsiaTheme="minorEastAsia" w:hAnsi="Tahoma" w:cs="Tahoma"/>
          <w:lang w:val="es-ES_tradnl"/>
        </w:rPr>
      </w:pPr>
      <w:r w:rsidRPr="009C1E2E">
        <w:rPr>
          <w:rFonts w:ascii="Tahoma" w:eastAsiaTheme="minorEastAsia" w:hAnsi="Tahoma" w:cs="Tahoma"/>
          <w:b/>
          <w:lang w:val="es-ES_tradnl"/>
        </w:rPr>
        <w:t xml:space="preserve">5. Requisición: </w:t>
      </w:r>
      <w:r w:rsidRPr="009C1E2E">
        <w:rPr>
          <w:rFonts w:ascii="Tahoma" w:eastAsiaTheme="minorEastAsia" w:hAnsi="Tahoma" w:cs="Tahoma"/>
          <w:lang w:val="es-ES_tradnl"/>
        </w:rPr>
        <w:t>201802154</w:t>
      </w:r>
    </w:p>
    <w:p w:rsidR="009C1E2E" w:rsidRPr="009C1E2E" w:rsidRDefault="009C1E2E" w:rsidP="009C1E2E">
      <w:pPr>
        <w:shd w:val="clear" w:color="auto" w:fill="FFFFFF"/>
        <w:spacing w:after="100" w:afterAutospacing="1"/>
        <w:ind w:left="1440"/>
        <w:contextualSpacing/>
        <w:jc w:val="both"/>
        <w:rPr>
          <w:rFonts w:ascii="Tahoma" w:eastAsiaTheme="minorEastAsia" w:hAnsi="Tahoma" w:cs="Tahoma"/>
          <w:lang w:val="es-ES_tradnl"/>
        </w:rPr>
      </w:pPr>
      <w:r w:rsidRPr="009C1E2E">
        <w:rPr>
          <w:rFonts w:ascii="Tahoma" w:eastAsiaTheme="minorEastAsia" w:hAnsi="Tahoma" w:cs="Tahoma"/>
          <w:b/>
          <w:lang w:val="es-ES_tradnl"/>
        </w:rPr>
        <w:t>Área requirente:</w:t>
      </w:r>
      <w:r w:rsidRPr="009C1E2E">
        <w:rPr>
          <w:rFonts w:ascii="Tahoma" w:eastAsiaTheme="minorEastAsia" w:hAnsi="Tahoma" w:cs="Tahoma"/>
          <w:lang w:val="es-ES_tradnl"/>
        </w:rPr>
        <w:t xml:space="preserve"> Dirección de Administración adscrita a la Coordinación General de Administración e Innovación Gubernamental.</w:t>
      </w:r>
    </w:p>
    <w:p w:rsidR="009C1E2E" w:rsidRPr="009C1E2E" w:rsidRDefault="009C1E2E" w:rsidP="009C1E2E">
      <w:pPr>
        <w:shd w:val="clear" w:color="auto" w:fill="FFFFFF"/>
        <w:spacing w:after="100" w:afterAutospacing="1"/>
        <w:ind w:left="1440"/>
        <w:contextualSpacing/>
        <w:jc w:val="both"/>
        <w:rPr>
          <w:rFonts w:ascii="Tahoma" w:eastAsiaTheme="minorEastAsia" w:hAnsi="Tahoma" w:cs="Tahoma"/>
          <w:lang w:val="es-ES_tradnl"/>
        </w:rPr>
      </w:pPr>
      <w:r w:rsidRPr="009C1E2E">
        <w:rPr>
          <w:rFonts w:ascii="Tahoma" w:eastAsiaTheme="minorEastAsia" w:hAnsi="Tahoma" w:cs="Tahoma"/>
          <w:b/>
          <w:lang w:val="es-ES_tradnl"/>
        </w:rPr>
        <w:t>Objeto:</w:t>
      </w:r>
      <w:r w:rsidRPr="009C1E2E">
        <w:rPr>
          <w:rFonts w:ascii="Tahoma" w:eastAsiaTheme="minorEastAsia" w:hAnsi="Tahoma" w:cs="Tahoma"/>
          <w:lang w:val="es-ES_tradnl"/>
        </w:rPr>
        <w:t xml:space="preserve"> Renovación de contrato para oficinas de uso del Municipio.</w:t>
      </w:r>
    </w:p>
    <w:p w:rsidR="009C1E2E" w:rsidRPr="009C1E2E" w:rsidRDefault="009C1E2E" w:rsidP="009C1E2E">
      <w:pPr>
        <w:shd w:val="clear" w:color="auto" w:fill="FFFFFF"/>
        <w:spacing w:after="100" w:afterAutospacing="1"/>
        <w:ind w:left="1440"/>
        <w:contextualSpacing/>
        <w:jc w:val="both"/>
        <w:rPr>
          <w:rFonts w:ascii="Tahoma" w:eastAsiaTheme="minorEastAsia" w:hAnsi="Tahoma" w:cs="Tahoma"/>
          <w:lang w:val="es-ES_tradnl"/>
        </w:rPr>
      </w:pPr>
      <w:r w:rsidRPr="009C1E2E">
        <w:rPr>
          <w:rFonts w:ascii="Tahoma" w:eastAsiaTheme="minorEastAsia" w:hAnsi="Tahoma" w:cs="Tahoma"/>
          <w:b/>
          <w:lang w:val="es-ES_tradnl"/>
        </w:rPr>
        <w:t>Monto Total:</w:t>
      </w:r>
      <w:r w:rsidRPr="009C1E2E">
        <w:rPr>
          <w:rFonts w:ascii="Tahoma" w:eastAsiaTheme="minorEastAsia" w:hAnsi="Tahoma" w:cs="Tahoma"/>
          <w:lang w:val="es-ES_tradnl"/>
        </w:rPr>
        <w:t xml:space="preserve"> $ 52,470.00 pesos </w:t>
      </w:r>
    </w:p>
    <w:p w:rsidR="009C1E2E" w:rsidRPr="009C1E2E" w:rsidRDefault="009C1E2E" w:rsidP="009C1E2E">
      <w:pPr>
        <w:shd w:val="clear" w:color="auto" w:fill="FFFFFF"/>
        <w:spacing w:after="100" w:afterAutospacing="1"/>
        <w:ind w:left="1440"/>
        <w:contextualSpacing/>
        <w:jc w:val="both"/>
        <w:rPr>
          <w:rFonts w:ascii="Tahoma" w:eastAsiaTheme="minorEastAsia" w:hAnsi="Tahoma" w:cs="Tahoma"/>
          <w:lang w:val="es-ES_tradnl"/>
        </w:rPr>
      </w:pPr>
      <w:r w:rsidRPr="009C1E2E">
        <w:rPr>
          <w:rFonts w:ascii="Tahoma" w:eastAsiaTheme="minorHAnsi" w:hAnsi="Tahoma" w:cs="Tahoma"/>
          <w:b/>
          <w:lang w:val="es-ES_tradnl" w:eastAsia="en-US"/>
        </w:rPr>
        <w:t>Fundamento y Motivo:</w:t>
      </w:r>
      <w:r w:rsidRPr="009C1E2E">
        <w:rPr>
          <w:rFonts w:ascii="Tahoma" w:eastAsiaTheme="minorHAnsi" w:hAnsi="Tahoma" w:cs="Tahoma"/>
          <w:lang w:val="es-ES_tradnl" w:eastAsia="en-US"/>
        </w:rPr>
        <w:t xml:space="preserve"> Artículo 73, Fracción I, </w:t>
      </w:r>
      <w:r w:rsidRPr="009C1E2E">
        <w:rPr>
          <w:rFonts w:ascii="Tahoma" w:eastAsiaTheme="minorEastAsia" w:hAnsi="Tahoma" w:cs="Tahoma"/>
          <w:lang w:val="es-ES_tradnl"/>
        </w:rPr>
        <w:t>de la Ley de Compras Gubernamentales, Enajenaciones y Contratación de Servicios del Estado de Jalisco y sus Municipios. Arrendamiento de edificio del inmueble ubicado en calle Juan Manuel 66, utilizado por la Unidad de Turismo y Centro Histórico, por el periodo de Octubre a Diciembre de 2018.</w:t>
      </w:r>
    </w:p>
    <w:p w:rsidR="009C1E2E" w:rsidRPr="009C1E2E" w:rsidRDefault="009C1E2E" w:rsidP="009C1E2E">
      <w:pPr>
        <w:shd w:val="clear" w:color="auto" w:fill="FFFFFF"/>
        <w:spacing w:after="100" w:afterAutospacing="1"/>
        <w:ind w:left="1440"/>
        <w:contextualSpacing/>
        <w:jc w:val="both"/>
        <w:rPr>
          <w:rFonts w:ascii="Tahoma" w:eastAsiaTheme="minorHAnsi" w:hAnsi="Tahoma" w:cs="Tahoma"/>
          <w:lang w:val="es-ES_tradnl" w:eastAsia="en-US"/>
        </w:rPr>
      </w:pPr>
      <w:r w:rsidRPr="009C1E2E">
        <w:rPr>
          <w:rFonts w:ascii="Tahoma" w:eastAsiaTheme="minorHAnsi" w:hAnsi="Tahoma" w:cs="Tahoma"/>
          <w:b/>
          <w:lang w:val="es-ES_tradnl" w:eastAsia="en-US"/>
        </w:rPr>
        <w:t xml:space="preserve">Proveedor: </w:t>
      </w:r>
      <w:r w:rsidRPr="009C1E2E">
        <w:rPr>
          <w:rFonts w:ascii="Tahoma" w:eastAsiaTheme="minorHAnsi" w:hAnsi="Tahoma" w:cs="Tahoma"/>
          <w:lang w:val="es-ES_tradnl" w:eastAsia="en-US"/>
        </w:rPr>
        <w:t>Josefina Quirarte Lozano</w:t>
      </w:r>
    </w:p>
    <w:p w:rsidR="009C1E2E" w:rsidRDefault="009C1E2E" w:rsidP="009C1E2E">
      <w:pPr>
        <w:ind w:left="708"/>
        <w:jc w:val="center"/>
        <w:rPr>
          <w:rFonts w:ascii="Tahoma" w:hAnsi="Tahoma" w:cs="Tahoma"/>
          <w:b/>
          <w:i/>
          <w:sz w:val="22"/>
          <w:lang w:eastAsia="en-US"/>
        </w:rPr>
      </w:pPr>
    </w:p>
    <w:p w:rsidR="009C1E2E" w:rsidRDefault="009C1E2E" w:rsidP="009C1E2E">
      <w:pPr>
        <w:ind w:left="708"/>
        <w:jc w:val="center"/>
        <w:rPr>
          <w:rFonts w:ascii="Tahoma" w:hAnsi="Tahoma" w:cs="Tahoma"/>
          <w:b/>
          <w:i/>
          <w:sz w:val="22"/>
          <w:lang w:eastAsia="en-US"/>
        </w:rPr>
      </w:pPr>
    </w:p>
    <w:p w:rsidR="009C1E2E" w:rsidRPr="00A03E70" w:rsidRDefault="009C1E2E" w:rsidP="009C1E2E">
      <w:pPr>
        <w:jc w:val="both"/>
        <w:rPr>
          <w:rFonts w:ascii="Tahoma" w:eastAsia="Calibri" w:hAnsi="Tahoma" w:cs="Tahoma"/>
          <w:lang w:val="es-ES_tradnl"/>
        </w:rPr>
      </w:pPr>
      <w:r w:rsidRPr="00A72AAB">
        <w:rPr>
          <w:rFonts w:ascii="Tahoma" w:hAnsi="Tahoma" w:cs="Tahoma"/>
        </w:rPr>
        <w:t xml:space="preserve">El Lic. </w:t>
      </w:r>
      <w:r>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 xml:space="preserve">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con el artículo 74, numeral 1, de la Ley</w:t>
      </w:r>
      <w:r w:rsidRPr="00A03E70">
        <w:rPr>
          <w:rFonts w:ascii="Tahoma" w:hAnsi="Tahoma" w:cs="Tahoma"/>
          <w:lang w:val="es-ES_tradnl"/>
        </w:rPr>
        <w:t xml:space="preserve">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Pr>
          <w:rFonts w:ascii="Tahoma" w:eastAsia="Calibri" w:hAnsi="Tahoma" w:cs="Tahoma"/>
          <w:b/>
          <w:lang w:val="es-ES_tradnl"/>
        </w:rPr>
        <w:t>asunto vario B5</w:t>
      </w:r>
      <w:r w:rsidRPr="00A03E70">
        <w:rPr>
          <w:rFonts w:ascii="Tahoma" w:eastAsia="Calibri" w:hAnsi="Tahoma" w:cs="Tahoma"/>
          <w:lang w:val="es-ES_tradnl"/>
        </w:rPr>
        <w:t>, los que estén por la afirmativa, sírvanse manifestarlo levantando su mano.</w:t>
      </w:r>
    </w:p>
    <w:p w:rsidR="009C1E2E" w:rsidRDefault="009C1E2E" w:rsidP="009C1E2E">
      <w:pPr>
        <w:pStyle w:val="Prrafodelista"/>
        <w:shd w:val="clear" w:color="auto" w:fill="FFFFFF"/>
        <w:ind w:left="1429"/>
        <w:jc w:val="both"/>
        <w:rPr>
          <w:rFonts w:ascii="Tahoma" w:hAnsi="Tahoma" w:cs="Tahoma"/>
          <w:lang w:val="es-ES_tradnl"/>
        </w:rPr>
      </w:pPr>
    </w:p>
    <w:p w:rsidR="009C1E2E" w:rsidRDefault="009C1E2E" w:rsidP="009C1E2E">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2A4198">
        <w:rPr>
          <w:rFonts w:ascii="Tahoma" w:hAnsi="Tahoma" w:cs="Tahoma"/>
          <w:b/>
          <w:i/>
          <w:sz w:val="22"/>
          <w:lang w:eastAsia="en-US"/>
        </w:rPr>
        <w:t>unanimidad d</w:t>
      </w:r>
      <w:r w:rsidRPr="006257C0">
        <w:rPr>
          <w:rFonts w:ascii="Tahoma" w:hAnsi="Tahoma" w:cs="Tahoma"/>
          <w:b/>
          <w:i/>
          <w:sz w:val="22"/>
          <w:lang w:eastAsia="en-US"/>
        </w:rPr>
        <w:t>e votos por parte de los integrantes del Comité presentes.</w:t>
      </w:r>
    </w:p>
    <w:p w:rsidR="009C1E2E" w:rsidRDefault="009C1E2E" w:rsidP="009C1E2E">
      <w:pPr>
        <w:ind w:left="708"/>
        <w:jc w:val="center"/>
        <w:rPr>
          <w:rFonts w:ascii="Tahoma" w:hAnsi="Tahoma" w:cs="Tahoma"/>
          <w:b/>
          <w:i/>
          <w:sz w:val="22"/>
          <w:lang w:eastAsia="en-US"/>
        </w:rPr>
      </w:pPr>
    </w:p>
    <w:p w:rsidR="009C1E2E" w:rsidRPr="009C1E2E" w:rsidRDefault="009C1E2E" w:rsidP="009C1E2E">
      <w:pPr>
        <w:shd w:val="clear" w:color="auto" w:fill="FFFFFF"/>
        <w:spacing w:after="100" w:afterAutospacing="1"/>
        <w:ind w:left="1440"/>
        <w:contextualSpacing/>
        <w:jc w:val="both"/>
        <w:rPr>
          <w:rFonts w:ascii="Tahoma" w:eastAsiaTheme="minorEastAsia" w:hAnsi="Tahoma" w:cs="Tahoma"/>
          <w:lang w:val="es-ES_tradnl"/>
        </w:rPr>
      </w:pPr>
      <w:r w:rsidRPr="009C1E2E">
        <w:rPr>
          <w:rFonts w:ascii="Tahoma" w:eastAsiaTheme="minorEastAsia" w:hAnsi="Tahoma" w:cs="Tahoma"/>
          <w:b/>
          <w:lang w:val="es-ES_tradnl"/>
        </w:rPr>
        <w:t xml:space="preserve">6. Requisición: </w:t>
      </w:r>
      <w:r w:rsidRPr="009C1E2E">
        <w:rPr>
          <w:rFonts w:ascii="Tahoma" w:eastAsiaTheme="minorEastAsia" w:hAnsi="Tahoma" w:cs="Tahoma"/>
          <w:lang w:val="es-ES_tradnl"/>
        </w:rPr>
        <w:t>201802155</w:t>
      </w:r>
    </w:p>
    <w:p w:rsidR="009C1E2E" w:rsidRPr="009C1E2E" w:rsidRDefault="009C1E2E" w:rsidP="009C1E2E">
      <w:pPr>
        <w:shd w:val="clear" w:color="auto" w:fill="FFFFFF"/>
        <w:spacing w:after="100" w:afterAutospacing="1"/>
        <w:ind w:left="1440"/>
        <w:contextualSpacing/>
        <w:jc w:val="both"/>
        <w:rPr>
          <w:rFonts w:ascii="Tahoma" w:eastAsiaTheme="minorEastAsia" w:hAnsi="Tahoma" w:cs="Tahoma"/>
          <w:lang w:val="es-ES_tradnl"/>
        </w:rPr>
      </w:pPr>
      <w:r w:rsidRPr="009C1E2E">
        <w:rPr>
          <w:rFonts w:ascii="Tahoma" w:eastAsiaTheme="minorEastAsia" w:hAnsi="Tahoma" w:cs="Tahoma"/>
          <w:b/>
          <w:lang w:val="es-ES_tradnl"/>
        </w:rPr>
        <w:t>Área requirente:</w:t>
      </w:r>
      <w:r w:rsidRPr="009C1E2E">
        <w:rPr>
          <w:rFonts w:ascii="Tahoma" w:eastAsiaTheme="minorEastAsia" w:hAnsi="Tahoma" w:cs="Tahoma"/>
          <w:lang w:val="es-ES_tradnl"/>
        </w:rPr>
        <w:t xml:space="preserve"> Dirección de Administración adscrita a la Coordinación General de Administración e Innovación Gubernamental.</w:t>
      </w:r>
    </w:p>
    <w:p w:rsidR="009C1E2E" w:rsidRPr="009C1E2E" w:rsidRDefault="009C1E2E" w:rsidP="009C1E2E">
      <w:pPr>
        <w:shd w:val="clear" w:color="auto" w:fill="FFFFFF"/>
        <w:spacing w:after="100" w:afterAutospacing="1"/>
        <w:ind w:left="1440"/>
        <w:contextualSpacing/>
        <w:jc w:val="both"/>
        <w:rPr>
          <w:rFonts w:ascii="Tahoma" w:eastAsiaTheme="minorEastAsia" w:hAnsi="Tahoma" w:cs="Tahoma"/>
          <w:lang w:val="es-ES_tradnl"/>
        </w:rPr>
      </w:pPr>
      <w:r w:rsidRPr="009C1E2E">
        <w:rPr>
          <w:rFonts w:ascii="Tahoma" w:eastAsiaTheme="minorEastAsia" w:hAnsi="Tahoma" w:cs="Tahoma"/>
          <w:b/>
          <w:lang w:val="es-ES_tradnl"/>
        </w:rPr>
        <w:t>Objeto:</w:t>
      </w:r>
      <w:r w:rsidRPr="009C1E2E">
        <w:rPr>
          <w:rFonts w:ascii="Tahoma" w:eastAsiaTheme="minorEastAsia" w:hAnsi="Tahoma" w:cs="Tahoma"/>
          <w:lang w:val="es-ES_tradnl"/>
        </w:rPr>
        <w:t xml:space="preserve"> Renovación de contrato para oficinas de uso del Municipio.</w:t>
      </w:r>
    </w:p>
    <w:p w:rsidR="009C1E2E" w:rsidRPr="009C1E2E" w:rsidRDefault="009C1E2E" w:rsidP="009C1E2E">
      <w:pPr>
        <w:shd w:val="clear" w:color="auto" w:fill="FFFFFF"/>
        <w:spacing w:after="100" w:afterAutospacing="1"/>
        <w:ind w:left="1440"/>
        <w:contextualSpacing/>
        <w:jc w:val="both"/>
        <w:rPr>
          <w:rFonts w:ascii="Tahoma" w:eastAsiaTheme="minorEastAsia" w:hAnsi="Tahoma" w:cs="Tahoma"/>
          <w:lang w:val="es-ES_tradnl"/>
        </w:rPr>
      </w:pPr>
      <w:r w:rsidRPr="009C1E2E">
        <w:rPr>
          <w:rFonts w:ascii="Tahoma" w:eastAsiaTheme="minorEastAsia" w:hAnsi="Tahoma" w:cs="Tahoma"/>
          <w:b/>
          <w:lang w:val="es-ES_tradnl"/>
        </w:rPr>
        <w:t>Monto:</w:t>
      </w:r>
      <w:r w:rsidRPr="009C1E2E">
        <w:rPr>
          <w:rFonts w:ascii="Tahoma" w:eastAsiaTheme="minorEastAsia" w:hAnsi="Tahoma" w:cs="Tahoma"/>
          <w:lang w:val="es-ES_tradnl"/>
        </w:rPr>
        <w:t xml:space="preserve"> $ 36,570.00 pesos </w:t>
      </w:r>
    </w:p>
    <w:p w:rsidR="009C1E2E" w:rsidRPr="009C1E2E" w:rsidRDefault="009C1E2E" w:rsidP="009C1E2E">
      <w:pPr>
        <w:shd w:val="clear" w:color="auto" w:fill="FFFFFF"/>
        <w:spacing w:after="100" w:afterAutospacing="1"/>
        <w:ind w:left="1440"/>
        <w:contextualSpacing/>
        <w:jc w:val="both"/>
        <w:rPr>
          <w:rFonts w:ascii="Tahoma" w:eastAsiaTheme="minorEastAsia" w:hAnsi="Tahoma" w:cs="Tahoma"/>
          <w:lang w:val="es-ES_tradnl"/>
        </w:rPr>
      </w:pPr>
      <w:r w:rsidRPr="009C1E2E">
        <w:rPr>
          <w:rFonts w:ascii="Tahoma" w:eastAsiaTheme="minorHAnsi" w:hAnsi="Tahoma" w:cs="Tahoma"/>
          <w:b/>
          <w:lang w:val="es-ES_tradnl" w:eastAsia="en-US"/>
        </w:rPr>
        <w:t>Fundamento y Motivo:</w:t>
      </w:r>
      <w:r w:rsidRPr="009C1E2E">
        <w:rPr>
          <w:rFonts w:ascii="Tahoma" w:eastAsiaTheme="minorHAnsi" w:hAnsi="Tahoma" w:cs="Tahoma"/>
          <w:lang w:val="es-ES_tradnl" w:eastAsia="en-US"/>
        </w:rPr>
        <w:t xml:space="preserve"> Artículo 73, Fracción I, </w:t>
      </w:r>
      <w:r w:rsidRPr="009C1E2E">
        <w:rPr>
          <w:rFonts w:ascii="Tahoma" w:eastAsiaTheme="minorEastAsia" w:hAnsi="Tahoma" w:cs="Tahoma"/>
          <w:lang w:val="es-ES_tradnl"/>
        </w:rPr>
        <w:t>de la Ley de Compras Gubernamentales, Enajenaciones y Contratación de Servicios del Estado de Jalisco y sus Municipios. Arrendamiento de edificio del inmueble ubicado en Juan Manuel 78, utilizado para la Agencia del Ministerio Público, por el periodo de Octubre a Diciembre de 2018.</w:t>
      </w:r>
    </w:p>
    <w:p w:rsidR="009C1E2E" w:rsidRPr="009C1E2E" w:rsidRDefault="009C1E2E" w:rsidP="009C1E2E">
      <w:pPr>
        <w:shd w:val="clear" w:color="auto" w:fill="FFFFFF"/>
        <w:spacing w:after="100" w:afterAutospacing="1"/>
        <w:ind w:left="1440"/>
        <w:contextualSpacing/>
        <w:jc w:val="both"/>
        <w:rPr>
          <w:rFonts w:ascii="Tahoma" w:eastAsiaTheme="minorHAnsi" w:hAnsi="Tahoma" w:cs="Tahoma"/>
          <w:lang w:val="es-ES_tradnl" w:eastAsia="en-US"/>
        </w:rPr>
      </w:pPr>
      <w:r w:rsidRPr="009C1E2E">
        <w:rPr>
          <w:rFonts w:ascii="Tahoma" w:eastAsiaTheme="minorHAnsi" w:hAnsi="Tahoma" w:cs="Tahoma"/>
          <w:b/>
          <w:lang w:val="es-ES_tradnl" w:eastAsia="en-US"/>
        </w:rPr>
        <w:t xml:space="preserve">Proveedor: </w:t>
      </w:r>
      <w:r w:rsidRPr="009C1E2E">
        <w:rPr>
          <w:rFonts w:ascii="Tahoma" w:eastAsiaTheme="minorHAnsi" w:hAnsi="Tahoma" w:cs="Tahoma"/>
          <w:lang w:val="es-ES_tradnl" w:eastAsia="en-US"/>
        </w:rPr>
        <w:t>María del Rosario Quirarte Lozano</w:t>
      </w:r>
    </w:p>
    <w:p w:rsidR="009470DD" w:rsidRPr="009C1E2E" w:rsidRDefault="009470DD" w:rsidP="009470DD">
      <w:pPr>
        <w:ind w:left="708"/>
        <w:jc w:val="center"/>
        <w:rPr>
          <w:rFonts w:ascii="Tahoma" w:hAnsi="Tahoma" w:cs="Tahoma"/>
          <w:b/>
          <w:i/>
          <w:sz w:val="22"/>
          <w:lang w:val="es-ES_tradnl" w:eastAsia="en-US"/>
        </w:rPr>
      </w:pPr>
    </w:p>
    <w:p w:rsidR="009C1E2E" w:rsidRPr="00A03E70" w:rsidRDefault="009C1E2E" w:rsidP="009C1E2E">
      <w:pPr>
        <w:jc w:val="both"/>
        <w:rPr>
          <w:rFonts w:ascii="Tahoma" w:eastAsia="Calibri" w:hAnsi="Tahoma" w:cs="Tahoma"/>
          <w:lang w:val="es-ES_tradnl"/>
        </w:rPr>
      </w:pPr>
      <w:r w:rsidRPr="00A72AAB">
        <w:rPr>
          <w:rFonts w:ascii="Tahoma" w:hAnsi="Tahoma" w:cs="Tahoma"/>
        </w:rPr>
        <w:t xml:space="preserve">El Lic. </w:t>
      </w:r>
      <w:r>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 xml:space="preserve">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con el artículo 74, numeral 1, de la Ley</w:t>
      </w:r>
      <w:r w:rsidRPr="00A03E70">
        <w:rPr>
          <w:rFonts w:ascii="Tahoma" w:hAnsi="Tahoma" w:cs="Tahoma"/>
          <w:lang w:val="es-ES_tradnl"/>
        </w:rPr>
        <w:t xml:space="preserve">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Pr>
          <w:rFonts w:ascii="Tahoma" w:eastAsia="Calibri" w:hAnsi="Tahoma" w:cs="Tahoma"/>
          <w:b/>
          <w:lang w:val="es-ES_tradnl"/>
        </w:rPr>
        <w:t>asunto vario B6</w:t>
      </w:r>
      <w:r w:rsidRPr="00A03E70">
        <w:rPr>
          <w:rFonts w:ascii="Tahoma" w:eastAsia="Calibri" w:hAnsi="Tahoma" w:cs="Tahoma"/>
          <w:lang w:val="es-ES_tradnl"/>
        </w:rPr>
        <w:t>, los que estén por la afirmativa, sírvanse manifestarlo levantando su mano.</w:t>
      </w:r>
    </w:p>
    <w:p w:rsidR="009C1E2E" w:rsidRDefault="009C1E2E" w:rsidP="009C1E2E">
      <w:pPr>
        <w:pStyle w:val="Prrafodelista"/>
        <w:shd w:val="clear" w:color="auto" w:fill="FFFFFF"/>
        <w:ind w:left="1429"/>
        <w:jc w:val="both"/>
        <w:rPr>
          <w:rFonts w:ascii="Tahoma" w:hAnsi="Tahoma" w:cs="Tahoma"/>
          <w:lang w:val="es-ES_tradnl"/>
        </w:rPr>
      </w:pPr>
    </w:p>
    <w:p w:rsidR="009C1E2E" w:rsidRDefault="009C1E2E" w:rsidP="009C1E2E">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2A4198">
        <w:rPr>
          <w:rFonts w:ascii="Tahoma" w:hAnsi="Tahoma" w:cs="Tahoma"/>
          <w:b/>
          <w:i/>
          <w:sz w:val="22"/>
          <w:lang w:eastAsia="en-US"/>
        </w:rPr>
        <w:t>unanimidad d</w:t>
      </w:r>
      <w:r w:rsidRPr="006257C0">
        <w:rPr>
          <w:rFonts w:ascii="Tahoma" w:hAnsi="Tahoma" w:cs="Tahoma"/>
          <w:b/>
          <w:i/>
          <w:sz w:val="22"/>
          <w:lang w:eastAsia="en-US"/>
        </w:rPr>
        <w:t>e votos por parte de los integrantes del Comité presentes.</w:t>
      </w:r>
    </w:p>
    <w:p w:rsidR="009C1E2E" w:rsidRDefault="009C1E2E" w:rsidP="009C1E2E">
      <w:pPr>
        <w:ind w:left="708"/>
        <w:jc w:val="center"/>
        <w:rPr>
          <w:rFonts w:ascii="Tahoma" w:hAnsi="Tahoma" w:cs="Tahoma"/>
          <w:b/>
          <w:i/>
          <w:sz w:val="22"/>
          <w:lang w:eastAsia="en-US"/>
        </w:rPr>
      </w:pPr>
    </w:p>
    <w:p w:rsidR="009C1E2E" w:rsidRDefault="009C1E2E" w:rsidP="009C1E2E">
      <w:pPr>
        <w:ind w:left="708"/>
        <w:jc w:val="center"/>
        <w:rPr>
          <w:rFonts w:ascii="Tahoma" w:hAnsi="Tahoma" w:cs="Tahoma"/>
          <w:b/>
          <w:i/>
          <w:sz w:val="22"/>
          <w:lang w:eastAsia="en-US"/>
        </w:rPr>
      </w:pPr>
    </w:p>
    <w:p w:rsidR="009C1E2E" w:rsidRPr="009C1E2E" w:rsidRDefault="009C1E2E" w:rsidP="009C1E2E">
      <w:pPr>
        <w:shd w:val="clear" w:color="auto" w:fill="FFFFFF"/>
        <w:spacing w:after="100" w:afterAutospacing="1"/>
        <w:ind w:left="1440"/>
        <w:contextualSpacing/>
        <w:jc w:val="both"/>
        <w:rPr>
          <w:rFonts w:ascii="Tahoma" w:eastAsiaTheme="minorEastAsia" w:hAnsi="Tahoma" w:cs="Tahoma"/>
          <w:lang w:val="es-ES_tradnl"/>
        </w:rPr>
      </w:pPr>
      <w:r w:rsidRPr="009C1E2E">
        <w:rPr>
          <w:rFonts w:ascii="Tahoma" w:eastAsiaTheme="minorEastAsia" w:hAnsi="Tahoma" w:cs="Tahoma"/>
          <w:b/>
          <w:lang w:val="es-ES_tradnl"/>
        </w:rPr>
        <w:t xml:space="preserve">7. Requisición: </w:t>
      </w:r>
      <w:r w:rsidRPr="009C1E2E">
        <w:rPr>
          <w:rFonts w:ascii="Tahoma" w:eastAsiaTheme="minorEastAsia" w:hAnsi="Tahoma" w:cs="Tahoma"/>
          <w:lang w:val="es-ES_tradnl"/>
        </w:rPr>
        <w:t>201802157</w:t>
      </w:r>
    </w:p>
    <w:p w:rsidR="009C1E2E" w:rsidRPr="009C1E2E" w:rsidRDefault="009C1E2E" w:rsidP="009C1E2E">
      <w:pPr>
        <w:shd w:val="clear" w:color="auto" w:fill="FFFFFF"/>
        <w:spacing w:after="100" w:afterAutospacing="1"/>
        <w:ind w:left="1440"/>
        <w:contextualSpacing/>
        <w:jc w:val="both"/>
        <w:rPr>
          <w:rFonts w:ascii="Tahoma" w:eastAsiaTheme="minorEastAsia" w:hAnsi="Tahoma" w:cs="Tahoma"/>
          <w:lang w:val="es-ES_tradnl"/>
        </w:rPr>
      </w:pPr>
      <w:r w:rsidRPr="009C1E2E">
        <w:rPr>
          <w:rFonts w:ascii="Tahoma" w:eastAsiaTheme="minorEastAsia" w:hAnsi="Tahoma" w:cs="Tahoma"/>
          <w:b/>
          <w:lang w:val="es-ES_tradnl"/>
        </w:rPr>
        <w:t>Área requirente:</w:t>
      </w:r>
      <w:r w:rsidRPr="009C1E2E">
        <w:rPr>
          <w:rFonts w:ascii="Tahoma" w:eastAsiaTheme="minorEastAsia" w:hAnsi="Tahoma" w:cs="Tahoma"/>
          <w:lang w:val="es-ES_tradnl"/>
        </w:rPr>
        <w:t xml:space="preserve"> Dirección de Administración adscrita a la Coordinación General de Administración e Innovación Gubernamental.</w:t>
      </w:r>
    </w:p>
    <w:p w:rsidR="009C1E2E" w:rsidRPr="009C1E2E" w:rsidRDefault="009C1E2E" w:rsidP="009C1E2E">
      <w:pPr>
        <w:shd w:val="clear" w:color="auto" w:fill="FFFFFF"/>
        <w:spacing w:after="100" w:afterAutospacing="1"/>
        <w:ind w:left="1440"/>
        <w:contextualSpacing/>
        <w:jc w:val="both"/>
        <w:rPr>
          <w:rFonts w:ascii="Tahoma" w:eastAsiaTheme="minorEastAsia" w:hAnsi="Tahoma" w:cs="Tahoma"/>
          <w:lang w:val="es-ES_tradnl"/>
        </w:rPr>
      </w:pPr>
      <w:r w:rsidRPr="009C1E2E">
        <w:rPr>
          <w:rFonts w:ascii="Tahoma" w:eastAsiaTheme="minorEastAsia" w:hAnsi="Tahoma" w:cs="Tahoma"/>
          <w:b/>
          <w:lang w:val="es-ES_tradnl"/>
        </w:rPr>
        <w:t>Objeto:</w:t>
      </w:r>
      <w:r w:rsidRPr="009C1E2E">
        <w:rPr>
          <w:rFonts w:ascii="Tahoma" w:eastAsiaTheme="minorEastAsia" w:hAnsi="Tahoma" w:cs="Tahoma"/>
          <w:lang w:val="es-ES_tradnl"/>
        </w:rPr>
        <w:t xml:space="preserve"> Renovación de contrato para oficinas de uso del Municipio.</w:t>
      </w:r>
    </w:p>
    <w:p w:rsidR="009C1E2E" w:rsidRPr="009C1E2E" w:rsidRDefault="009C1E2E" w:rsidP="009C1E2E">
      <w:pPr>
        <w:shd w:val="clear" w:color="auto" w:fill="FFFFFF"/>
        <w:spacing w:after="100" w:afterAutospacing="1"/>
        <w:ind w:left="1440"/>
        <w:contextualSpacing/>
        <w:jc w:val="both"/>
        <w:rPr>
          <w:rFonts w:ascii="Tahoma" w:eastAsiaTheme="minorEastAsia" w:hAnsi="Tahoma" w:cs="Tahoma"/>
          <w:lang w:val="es-ES_tradnl"/>
        </w:rPr>
      </w:pPr>
      <w:r w:rsidRPr="009C1E2E">
        <w:rPr>
          <w:rFonts w:ascii="Tahoma" w:eastAsiaTheme="minorEastAsia" w:hAnsi="Tahoma" w:cs="Tahoma"/>
          <w:b/>
          <w:lang w:val="es-ES_tradnl"/>
        </w:rPr>
        <w:t>Monto Total:</w:t>
      </w:r>
      <w:r w:rsidRPr="009C1E2E">
        <w:rPr>
          <w:rFonts w:ascii="Tahoma" w:eastAsiaTheme="minorEastAsia" w:hAnsi="Tahoma" w:cs="Tahoma"/>
          <w:lang w:val="es-ES_tradnl"/>
        </w:rPr>
        <w:t xml:space="preserve"> $ 62,359.80 pesos </w:t>
      </w:r>
    </w:p>
    <w:p w:rsidR="009C1E2E" w:rsidRPr="009C1E2E" w:rsidRDefault="009C1E2E" w:rsidP="009C1E2E">
      <w:pPr>
        <w:shd w:val="clear" w:color="auto" w:fill="FFFFFF"/>
        <w:spacing w:after="100" w:afterAutospacing="1"/>
        <w:ind w:left="1440"/>
        <w:contextualSpacing/>
        <w:jc w:val="both"/>
        <w:rPr>
          <w:rFonts w:ascii="Tahoma" w:eastAsiaTheme="minorEastAsia" w:hAnsi="Tahoma" w:cs="Tahoma"/>
          <w:lang w:val="es-ES_tradnl"/>
        </w:rPr>
      </w:pPr>
      <w:r w:rsidRPr="009C1E2E">
        <w:rPr>
          <w:rFonts w:ascii="Tahoma" w:eastAsiaTheme="minorHAnsi" w:hAnsi="Tahoma" w:cs="Tahoma"/>
          <w:b/>
          <w:lang w:val="es-ES_tradnl" w:eastAsia="en-US"/>
        </w:rPr>
        <w:t>Fundamento y Motivo:</w:t>
      </w:r>
      <w:r w:rsidRPr="009C1E2E">
        <w:rPr>
          <w:rFonts w:ascii="Tahoma" w:eastAsiaTheme="minorHAnsi" w:hAnsi="Tahoma" w:cs="Tahoma"/>
          <w:lang w:val="es-ES_tradnl" w:eastAsia="en-US"/>
        </w:rPr>
        <w:t xml:space="preserve"> Artículo 73, Fracción I, </w:t>
      </w:r>
      <w:r w:rsidRPr="009C1E2E">
        <w:rPr>
          <w:rFonts w:ascii="Tahoma" w:eastAsiaTheme="minorEastAsia" w:hAnsi="Tahoma" w:cs="Tahoma"/>
          <w:lang w:val="es-ES_tradnl"/>
        </w:rPr>
        <w:t>de la Ley de Compras Gubernamentales, Enajenaciones y Contratación de Servicios del Estado de Jalisco y sus Municipios. Arrendamiento de edificio del inmueble ubicado en Gómez Farías 246 (antes 122), utilizado para oficinas de la Dirección General de Programas Sociales Estratégicos, por el periodo de Octubre a Diciembre de 2018.</w:t>
      </w:r>
    </w:p>
    <w:p w:rsidR="009C1E2E" w:rsidRDefault="009C1E2E" w:rsidP="009C1E2E">
      <w:pPr>
        <w:shd w:val="clear" w:color="auto" w:fill="FFFFFF"/>
        <w:spacing w:after="100" w:afterAutospacing="1"/>
        <w:ind w:left="1440"/>
        <w:contextualSpacing/>
        <w:jc w:val="both"/>
        <w:rPr>
          <w:rFonts w:ascii="Tahoma" w:eastAsiaTheme="minorHAnsi" w:hAnsi="Tahoma" w:cs="Tahoma"/>
          <w:lang w:val="es-ES_tradnl" w:eastAsia="en-US"/>
        </w:rPr>
      </w:pPr>
      <w:r w:rsidRPr="009C1E2E">
        <w:rPr>
          <w:rFonts w:ascii="Tahoma" w:eastAsiaTheme="minorHAnsi" w:hAnsi="Tahoma" w:cs="Tahoma"/>
          <w:b/>
          <w:lang w:val="es-ES_tradnl" w:eastAsia="en-US"/>
        </w:rPr>
        <w:t xml:space="preserve">Proveedor: </w:t>
      </w:r>
      <w:r w:rsidRPr="009C1E2E">
        <w:rPr>
          <w:rFonts w:ascii="Tahoma" w:eastAsiaTheme="minorHAnsi" w:hAnsi="Tahoma" w:cs="Tahoma"/>
          <w:lang w:val="es-ES_tradnl" w:eastAsia="en-US"/>
        </w:rPr>
        <w:t>Ramiro Martin Barba</w:t>
      </w:r>
    </w:p>
    <w:p w:rsidR="009C1E2E" w:rsidRPr="009C1E2E" w:rsidRDefault="009C1E2E" w:rsidP="009C1E2E">
      <w:pPr>
        <w:shd w:val="clear" w:color="auto" w:fill="FFFFFF"/>
        <w:spacing w:after="100" w:afterAutospacing="1"/>
        <w:ind w:left="1440"/>
        <w:contextualSpacing/>
        <w:jc w:val="both"/>
        <w:rPr>
          <w:rFonts w:ascii="Tahoma" w:eastAsiaTheme="minorHAnsi" w:hAnsi="Tahoma" w:cs="Tahoma"/>
          <w:lang w:val="es-ES_tradnl" w:eastAsia="en-US"/>
        </w:rPr>
      </w:pPr>
    </w:p>
    <w:p w:rsidR="009C1E2E" w:rsidRPr="00A03E70" w:rsidRDefault="009C1E2E" w:rsidP="009C1E2E">
      <w:pPr>
        <w:jc w:val="both"/>
        <w:rPr>
          <w:rFonts w:ascii="Tahoma" w:eastAsia="Calibri" w:hAnsi="Tahoma" w:cs="Tahoma"/>
          <w:lang w:val="es-ES_tradnl"/>
        </w:rPr>
      </w:pPr>
      <w:r w:rsidRPr="00A72AAB">
        <w:rPr>
          <w:rFonts w:ascii="Tahoma" w:hAnsi="Tahoma" w:cs="Tahoma"/>
        </w:rPr>
        <w:t xml:space="preserve">El Lic. </w:t>
      </w:r>
      <w:r>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 xml:space="preserve">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con el artículo 74, numeral 1, de la Ley</w:t>
      </w:r>
      <w:r w:rsidRPr="00A03E70">
        <w:rPr>
          <w:rFonts w:ascii="Tahoma" w:hAnsi="Tahoma" w:cs="Tahoma"/>
          <w:lang w:val="es-ES_tradnl"/>
        </w:rPr>
        <w:t xml:space="preserve">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Pr>
          <w:rFonts w:ascii="Tahoma" w:eastAsia="Calibri" w:hAnsi="Tahoma" w:cs="Tahoma"/>
          <w:b/>
          <w:lang w:val="es-ES_tradnl"/>
        </w:rPr>
        <w:t>asunto vario B7</w:t>
      </w:r>
      <w:r w:rsidRPr="00A03E70">
        <w:rPr>
          <w:rFonts w:ascii="Tahoma" w:eastAsia="Calibri" w:hAnsi="Tahoma" w:cs="Tahoma"/>
          <w:lang w:val="es-ES_tradnl"/>
        </w:rPr>
        <w:t>, los que estén por la afirmativa, sírvanse manifestarlo levantando su mano.</w:t>
      </w:r>
    </w:p>
    <w:p w:rsidR="009C1E2E" w:rsidRDefault="009C1E2E" w:rsidP="009C1E2E">
      <w:pPr>
        <w:pStyle w:val="Prrafodelista"/>
        <w:shd w:val="clear" w:color="auto" w:fill="FFFFFF"/>
        <w:ind w:left="1429"/>
        <w:jc w:val="both"/>
        <w:rPr>
          <w:rFonts w:ascii="Tahoma" w:hAnsi="Tahoma" w:cs="Tahoma"/>
          <w:lang w:val="es-ES_tradnl"/>
        </w:rPr>
      </w:pPr>
    </w:p>
    <w:p w:rsidR="009C1E2E" w:rsidRDefault="009C1E2E" w:rsidP="009C1E2E">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2A4198">
        <w:rPr>
          <w:rFonts w:ascii="Tahoma" w:hAnsi="Tahoma" w:cs="Tahoma"/>
          <w:b/>
          <w:i/>
          <w:sz w:val="22"/>
          <w:lang w:eastAsia="en-US"/>
        </w:rPr>
        <w:t>unanimidad d</w:t>
      </w:r>
      <w:r w:rsidRPr="006257C0">
        <w:rPr>
          <w:rFonts w:ascii="Tahoma" w:hAnsi="Tahoma" w:cs="Tahoma"/>
          <w:b/>
          <w:i/>
          <w:sz w:val="22"/>
          <w:lang w:eastAsia="en-US"/>
        </w:rPr>
        <w:t>e votos por parte de los integrantes del Comité presentes.</w:t>
      </w:r>
    </w:p>
    <w:p w:rsidR="009C1E2E" w:rsidRDefault="009C1E2E" w:rsidP="009C1E2E">
      <w:pPr>
        <w:ind w:left="708"/>
        <w:jc w:val="center"/>
        <w:rPr>
          <w:rFonts w:ascii="Tahoma" w:hAnsi="Tahoma" w:cs="Tahoma"/>
          <w:b/>
          <w:i/>
          <w:sz w:val="22"/>
          <w:lang w:eastAsia="en-US"/>
        </w:rPr>
      </w:pPr>
    </w:p>
    <w:p w:rsidR="009C1E2E" w:rsidRPr="009C1E2E" w:rsidRDefault="009C1E2E" w:rsidP="009C1E2E">
      <w:pPr>
        <w:shd w:val="clear" w:color="auto" w:fill="FFFFFF"/>
        <w:spacing w:after="100" w:afterAutospacing="1"/>
        <w:ind w:left="1440"/>
        <w:contextualSpacing/>
        <w:jc w:val="both"/>
        <w:rPr>
          <w:rFonts w:ascii="Tahoma" w:eastAsiaTheme="minorEastAsia" w:hAnsi="Tahoma" w:cs="Tahoma"/>
          <w:lang w:val="es-ES_tradnl"/>
        </w:rPr>
      </w:pPr>
      <w:r w:rsidRPr="009C1E2E">
        <w:rPr>
          <w:rFonts w:ascii="Tahoma" w:eastAsiaTheme="minorEastAsia" w:hAnsi="Tahoma" w:cs="Tahoma"/>
          <w:b/>
          <w:lang w:val="es-ES_tradnl"/>
        </w:rPr>
        <w:t xml:space="preserve">8. Requisición: </w:t>
      </w:r>
      <w:r w:rsidRPr="009C1E2E">
        <w:rPr>
          <w:rFonts w:ascii="Tahoma" w:eastAsiaTheme="minorEastAsia" w:hAnsi="Tahoma" w:cs="Tahoma"/>
          <w:lang w:val="es-ES_tradnl"/>
        </w:rPr>
        <w:t>201802158</w:t>
      </w:r>
    </w:p>
    <w:p w:rsidR="009C1E2E" w:rsidRPr="009C1E2E" w:rsidRDefault="009C1E2E" w:rsidP="009C1E2E">
      <w:pPr>
        <w:shd w:val="clear" w:color="auto" w:fill="FFFFFF"/>
        <w:spacing w:after="100" w:afterAutospacing="1"/>
        <w:ind w:left="1440"/>
        <w:contextualSpacing/>
        <w:jc w:val="both"/>
        <w:rPr>
          <w:rFonts w:ascii="Tahoma" w:eastAsiaTheme="minorEastAsia" w:hAnsi="Tahoma" w:cs="Tahoma"/>
          <w:lang w:val="es-ES_tradnl"/>
        </w:rPr>
      </w:pPr>
      <w:r w:rsidRPr="009C1E2E">
        <w:rPr>
          <w:rFonts w:ascii="Tahoma" w:eastAsiaTheme="minorEastAsia" w:hAnsi="Tahoma" w:cs="Tahoma"/>
          <w:b/>
          <w:lang w:val="es-ES_tradnl"/>
        </w:rPr>
        <w:t>Área requirente:</w:t>
      </w:r>
      <w:r w:rsidRPr="009C1E2E">
        <w:rPr>
          <w:rFonts w:ascii="Tahoma" w:eastAsiaTheme="minorEastAsia" w:hAnsi="Tahoma" w:cs="Tahoma"/>
          <w:lang w:val="es-ES_tradnl"/>
        </w:rPr>
        <w:t xml:space="preserve"> Dirección de Administración adscrita a la Coordinación General de Administración e Innovación Gubernamental.</w:t>
      </w:r>
    </w:p>
    <w:p w:rsidR="009C1E2E" w:rsidRPr="009C1E2E" w:rsidRDefault="009C1E2E" w:rsidP="009C1E2E">
      <w:pPr>
        <w:shd w:val="clear" w:color="auto" w:fill="FFFFFF"/>
        <w:spacing w:after="100" w:afterAutospacing="1"/>
        <w:ind w:left="1440"/>
        <w:contextualSpacing/>
        <w:jc w:val="both"/>
        <w:rPr>
          <w:rFonts w:ascii="Tahoma" w:eastAsiaTheme="minorEastAsia" w:hAnsi="Tahoma" w:cs="Tahoma"/>
          <w:lang w:val="es-ES_tradnl"/>
        </w:rPr>
      </w:pPr>
      <w:r w:rsidRPr="009C1E2E">
        <w:rPr>
          <w:rFonts w:ascii="Tahoma" w:eastAsiaTheme="minorEastAsia" w:hAnsi="Tahoma" w:cs="Tahoma"/>
          <w:b/>
          <w:lang w:val="es-ES_tradnl"/>
        </w:rPr>
        <w:t>Objeto:</w:t>
      </w:r>
      <w:r w:rsidRPr="009C1E2E">
        <w:rPr>
          <w:rFonts w:ascii="Tahoma" w:eastAsiaTheme="minorEastAsia" w:hAnsi="Tahoma" w:cs="Tahoma"/>
          <w:lang w:val="es-ES_tradnl"/>
        </w:rPr>
        <w:t xml:space="preserve"> Renovación de contrato para oficinas de uso del Municipio.</w:t>
      </w:r>
    </w:p>
    <w:p w:rsidR="009C1E2E" w:rsidRPr="009C1E2E" w:rsidRDefault="009C1E2E" w:rsidP="009C1E2E">
      <w:pPr>
        <w:shd w:val="clear" w:color="auto" w:fill="FFFFFF"/>
        <w:spacing w:after="100" w:afterAutospacing="1"/>
        <w:ind w:left="1440"/>
        <w:contextualSpacing/>
        <w:jc w:val="both"/>
        <w:rPr>
          <w:rFonts w:ascii="Tahoma" w:eastAsiaTheme="minorEastAsia" w:hAnsi="Tahoma" w:cs="Tahoma"/>
          <w:lang w:val="es-ES_tradnl"/>
        </w:rPr>
      </w:pPr>
      <w:r w:rsidRPr="009C1E2E">
        <w:rPr>
          <w:rFonts w:ascii="Tahoma" w:eastAsiaTheme="minorEastAsia" w:hAnsi="Tahoma" w:cs="Tahoma"/>
          <w:b/>
          <w:lang w:val="es-ES_tradnl"/>
        </w:rPr>
        <w:t>Monto Total:</w:t>
      </w:r>
      <w:r w:rsidRPr="009C1E2E">
        <w:rPr>
          <w:rFonts w:ascii="Tahoma" w:eastAsiaTheme="minorEastAsia" w:hAnsi="Tahoma" w:cs="Tahoma"/>
          <w:lang w:val="es-ES_tradnl"/>
        </w:rPr>
        <w:t xml:space="preserve"> $ 55,211.16 pesos </w:t>
      </w:r>
    </w:p>
    <w:p w:rsidR="009C1E2E" w:rsidRPr="009C1E2E" w:rsidRDefault="009C1E2E" w:rsidP="009C1E2E">
      <w:pPr>
        <w:shd w:val="clear" w:color="auto" w:fill="FFFFFF"/>
        <w:spacing w:after="100" w:afterAutospacing="1"/>
        <w:ind w:left="1440"/>
        <w:contextualSpacing/>
        <w:jc w:val="both"/>
        <w:rPr>
          <w:rFonts w:ascii="Tahoma" w:eastAsiaTheme="minorEastAsia" w:hAnsi="Tahoma" w:cs="Tahoma"/>
          <w:lang w:val="es-ES_tradnl"/>
        </w:rPr>
      </w:pPr>
      <w:r w:rsidRPr="009C1E2E">
        <w:rPr>
          <w:rFonts w:ascii="Tahoma" w:eastAsiaTheme="minorHAnsi" w:hAnsi="Tahoma" w:cs="Tahoma"/>
          <w:b/>
          <w:lang w:val="es-ES_tradnl" w:eastAsia="en-US"/>
        </w:rPr>
        <w:t>Fundamento y Motivo:</w:t>
      </w:r>
      <w:r w:rsidRPr="009C1E2E">
        <w:rPr>
          <w:rFonts w:ascii="Tahoma" w:eastAsiaTheme="minorHAnsi" w:hAnsi="Tahoma" w:cs="Tahoma"/>
          <w:lang w:val="es-ES_tradnl" w:eastAsia="en-US"/>
        </w:rPr>
        <w:t xml:space="preserve"> Artículo 73, Fracción I, </w:t>
      </w:r>
      <w:r w:rsidRPr="009C1E2E">
        <w:rPr>
          <w:rFonts w:ascii="Tahoma" w:eastAsiaTheme="minorEastAsia" w:hAnsi="Tahoma" w:cs="Tahoma"/>
          <w:lang w:val="es-ES_tradnl"/>
        </w:rPr>
        <w:t>de la Ley de Compras Gubernamentales, Enajenaciones y Contratación de Servicios del Estado de Jalisco y sus Municipios. Arrendamiento de edificio del inmueble ubicado en calle Cristina Peña 247, Zapopan Centro, utilizado para oficinas de la Dirección General de Programas Sociales Municipales, por el periodo de Octubre a Diciembre de 2018.</w:t>
      </w:r>
    </w:p>
    <w:p w:rsidR="009C1E2E" w:rsidRPr="009C1E2E" w:rsidRDefault="009C1E2E" w:rsidP="009C1E2E">
      <w:pPr>
        <w:shd w:val="clear" w:color="auto" w:fill="FFFFFF"/>
        <w:spacing w:after="100" w:afterAutospacing="1"/>
        <w:ind w:left="1440"/>
        <w:contextualSpacing/>
        <w:jc w:val="both"/>
        <w:rPr>
          <w:rFonts w:ascii="Tahoma" w:eastAsiaTheme="minorHAnsi" w:hAnsi="Tahoma" w:cs="Tahoma"/>
          <w:lang w:val="es-ES_tradnl" w:eastAsia="en-US"/>
        </w:rPr>
      </w:pPr>
      <w:r w:rsidRPr="009C1E2E">
        <w:rPr>
          <w:rFonts w:ascii="Tahoma" w:eastAsiaTheme="minorHAnsi" w:hAnsi="Tahoma" w:cs="Tahoma"/>
          <w:b/>
          <w:lang w:val="es-ES_tradnl" w:eastAsia="en-US"/>
        </w:rPr>
        <w:t xml:space="preserve">Proveedor: </w:t>
      </w:r>
      <w:r w:rsidRPr="009C1E2E">
        <w:rPr>
          <w:rFonts w:ascii="Tahoma" w:eastAsiaTheme="minorHAnsi" w:hAnsi="Tahoma" w:cs="Tahoma"/>
          <w:lang w:val="es-ES_tradnl" w:eastAsia="en-US"/>
        </w:rPr>
        <w:t>Rogelia González Fernández</w:t>
      </w:r>
    </w:p>
    <w:p w:rsidR="009C1E2E" w:rsidRDefault="009C1E2E" w:rsidP="009C1E2E">
      <w:pPr>
        <w:ind w:left="708"/>
        <w:jc w:val="center"/>
        <w:rPr>
          <w:rFonts w:ascii="Tahoma" w:hAnsi="Tahoma" w:cs="Tahoma"/>
          <w:b/>
          <w:i/>
          <w:sz w:val="22"/>
          <w:lang w:eastAsia="en-US"/>
        </w:rPr>
      </w:pPr>
    </w:p>
    <w:p w:rsidR="009C1E2E" w:rsidRPr="00A03E70" w:rsidRDefault="009C1E2E" w:rsidP="009C1E2E">
      <w:pPr>
        <w:jc w:val="both"/>
        <w:rPr>
          <w:rFonts w:ascii="Tahoma" w:eastAsia="Calibri" w:hAnsi="Tahoma" w:cs="Tahoma"/>
          <w:lang w:val="es-ES_tradnl"/>
        </w:rPr>
      </w:pPr>
      <w:r w:rsidRPr="00A72AAB">
        <w:rPr>
          <w:rFonts w:ascii="Tahoma" w:hAnsi="Tahoma" w:cs="Tahoma"/>
        </w:rPr>
        <w:t xml:space="preserve">El Lic. </w:t>
      </w:r>
      <w:r>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 xml:space="preserve">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con el artículo 74, numeral 1, de la Ley</w:t>
      </w:r>
      <w:r w:rsidRPr="00A03E70">
        <w:rPr>
          <w:rFonts w:ascii="Tahoma" w:hAnsi="Tahoma" w:cs="Tahoma"/>
          <w:lang w:val="es-ES_tradnl"/>
        </w:rPr>
        <w:t xml:space="preserve">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Pr>
          <w:rFonts w:ascii="Tahoma" w:eastAsia="Calibri" w:hAnsi="Tahoma" w:cs="Tahoma"/>
          <w:b/>
          <w:lang w:val="es-ES_tradnl"/>
        </w:rPr>
        <w:t>asunto vario B8</w:t>
      </w:r>
      <w:r w:rsidRPr="00A03E70">
        <w:rPr>
          <w:rFonts w:ascii="Tahoma" w:eastAsia="Calibri" w:hAnsi="Tahoma" w:cs="Tahoma"/>
          <w:lang w:val="es-ES_tradnl"/>
        </w:rPr>
        <w:t>, los que estén por la afirmativa, sírvanse manifestarlo levantando su mano.</w:t>
      </w:r>
    </w:p>
    <w:p w:rsidR="009C1E2E" w:rsidRDefault="009C1E2E" w:rsidP="009C1E2E">
      <w:pPr>
        <w:pStyle w:val="Prrafodelista"/>
        <w:shd w:val="clear" w:color="auto" w:fill="FFFFFF"/>
        <w:ind w:left="1429"/>
        <w:jc w:val="both"/>
        <w:rPr>
          <w:rFonts w:ascii="Tahoma" w:hAnsi="Tahoma" w:cs="Tahoma"/>
          <w:lang w:val="es-ES_tradnl"/>
        </w:rPr>
      </w:pPr>
    </w:p>
    <w:p w:rsidR="009C1E2E" w:rsidRDefault="009C1E2E" w:rsidP="009C1E2E">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2A4198">
        <w:rPr>
          <w:rFonts w:ascii="Tahoma" w:hAnsi="Tahoma" w:cs="Tahoma"/>
          <w:b/>
          <w:i/>
          <w:sz w:val="22"/>
          <w:lang w:eastAsia="en-US"/>
        </w:rPr>
        <w:t>unanimidad d</w:t>
      </w:r>
      <w:r w:rsidRPr="006257C0">
        <w:rPr>
          <w:rFonts w:ascii="Tahoma" w:hAnsi="Tahoma" w:cs="Tahoma"/>
          <w:b/>
          <w:i/>
          <w:sz w:val="22"/>
          <w:lang w:eastAsia="en-US"/>
        </w:rPr>
        <w:t>e votos por parte de los integrantes del Comité presentes.</w:t>
      </w:r>
    </w:p>
    <w:p w:rsidR="009C1E2E" w:rsidRDefault="009C1E2E" w:rsidP="009C1E2E">
      <w:pPr>
        <w:ind w:left="708"/>
        <w:jc w:val="center"/>
        <w:rPr>
          <w:rFonts w:ascii="Tahoma" w:hAnsi="Tahoma" w:cs="Tahoma"/>
          <w:b/>
          <w:i/>
          <w:sz w:val="22"/>
          <w:lang w:eastAsia="en-US"/>
        </w:rPr>
      </w:pPr>
    </w:p>
    <w:p w:rsidR="009C1E2E" w:rsidRPr="009C1E2E" w:rsidRDefault="009C1E2E" w:rsidP="009C1E2E">
      <w:pPr>
        <w:shd w:val="clear" w:color="auto" w:fill="FFFFFF"/>
        <w:spacing w:after="100" w:afterAutospacing="1"/>
        <w:ind w:left="1440"/>
        <w:contextualSpacing/>
        <w:jc w:val="both"/>
        <w:rPr>
          <w:rFonts w:ascii="Tahoma" w:eastAsiaTheme="minorEastAsia" w:hAnsi="Tahoma" w:cs="Tahoma"/>
          <w:lang w:val="es-ES_tradnl"/>
        </w:rPr>
      </w:pPr>
      <w:r w:rsidRPr="009C1E2E">
        <w:rPr>
          <w:rFonts w:ascii="Tahoma" w:eastAsiaTheme="minorEastAsia" w:hAnsi="Tahoma" w:cs="Tahoma"/>
          <w:b/>
          <w:lang w:val="es-ES_tradnl"/>
        </w:rPr>
        <w:t xml:space="preserve">9. Requisición: </w:t>
      </w:r>
      <w:r w:rsidRPr="009C1E2E">
        <w:rPr>
          <w:rFonts w:ascii="Tahoma" w:eastAsiaTheme="minorEastAsia" w:hAnsi="Tahoma" w:cs="Tahoma"/>
          <w:lang w:val="es-ES_tradnl"/>
        </w:rPr>
        <w:t>201802159</w:t>
      </w:r>
    </w:p>
    <w:p w:rsidR="009C1E2E" w:rsidRPr="009C1E2E" w:rsidRDefault="009C1E2E" w:rsidP="009C1E2E">
      <w:pPr>
        <w:shd w:val="clear" w:color="auto" w:fill="FFFFFF"/>
        <w:spacing w:after="100" w:afterAutospacing="1"/>
        <w:ind w:left="1440"/>
        <w:contextualSpacing/>
        <w:jc w:val="both"/>
        <w:rPr>
          <w:rFonts w:ascii="Tahoma" w:eastAsiaTheme="minorEastAsia" w:hAnsi="Tahoma" w:cs="Tahoma"/>
          <w:lang w:val="es-ES_tradnl"/>
        </w:rPr>
      </w:pPr>
      <w:r w:rsidRPr="009C1E2E">
        <w:rPr>
          <w:rFonts w:ascii="Tahoma" w:eastAsiaTheme="minorEastAsia" w:hAnsi="Tahoma" w:cs="Tahoma"/>
          <w:b/>
          <w:lang w:val="es-ES_tradnl"/>
        </w:rPr>
        <w:t>Área requirente:</w:t>
      </w:r>
      <w:r w:rsidRPr="009C1E2E">
        <w:rPr>
          <w:rFonts w:ascii="Tahoma" w:eastAsiaTheme="minorEastAsia" w:hAnsi="Tahoma" w:cs="Tahoma"/>
          <w:lang w:val="es-ES_tradnl"/>
        </w:rPr>
        <w:t xml:space="preserve"> Dirección de Administración adscrita a la Coordinación General de Administración e Innovación Gubernamental.</w:t>
      </w:r>
    </w:p>
    <w:p w:rsidR="009C1E2E" w:rsidRPr="009C1E2E" w:rsidRDefault="009C1E2E" w:rsidP="009C1E2E">
      <w:pPr>
        <w:shd w:val="clear" w:color="auto" w:fill="FFFFFF"/>
        <w:spacing w:after="100" w:afterAutospacing="1"/>
        <w:ind w:left="1440"/>
        <w:contextualSpacing/>
        <w:jc w:val="both"/>
        <w:rPr>
          <w:rFonts w:ascii="Tahoma" w:eastAsiaTheme="minorEastAsia" w:hAnsi="Tahoma" w:cs="Tahoma"/>
          <w:lang w:val="es-ES_tradnl"/>
        </w:rPr>
      </w:pPr>
      <w:r w:rsidRPr="009C1E2E">
        <w:rPr>
          <w:rFonts w:ascii="Tahoma" w:eastAsiaTheme="minorEastAsia" w:hAnsi="Tahoma" w:cs="Tahoma"/>
          <w:b/>
          <w:lang w:val="es-ES_tradnl"/>
        </w:rPr>
        <w:t>Objeto:</w:t>
      </w:r>
      <w:r w:rsidRPr="009C1E2E">
        <w:rPr>
          <w:rFonts w:ascii="Tahoma" w:eastAsiaTheme="minorEastAsia" w:hAnsi="Tahoma" w:cs="Tahoma"/>
          <w:lang w:val="es-ES_tradnl"/>
        </w:rPr>
        <w:t xml:space="preserve"> Renovación de contrato para oficinas de uso del Municipio.</w:t>
      </w:r>
    </w:p>
    <w:p w:rsidR="009C1E2E" w:rsidRPr="009C1E2E" w:rsidRDefault="009C1E2E" w:rsidP="009C1E2E">
      <w:pPr>
        <w:shd w:val="clear" w:color="auto" w:fill="FFFFFF"/>
        <w:spacing w:after="100" w:afterAutospacing="1"/>
        <w:ind w:left="1440"/>
        <w:contextualSpacing/>
        <w:jc w:val="both"/>
        <w:rPr>
          <w:rFonts w:ascii="Tahoma" w:eastAsiaTheme="minorHAnsi" w:hAnsi="Tahoma" w:cs="Tahoma"/>
          <w:b/>
          <w:lang w:val="es-ES_tradnl" w:eastAsia="en-US"/>
        </w:rPr>
      </w:pPr>
      <w:r w:rsidRPr="009C1E2E">
        <w:rPr>
          <w:rFonts w:ascii="Tahoma" w:eastAsiaTheme="minorEastAsia" w:hAnsi="Tahoma" w:cs="Tahoma"/>
          <w:b/>
          <w:lang w:val="es-ES_tradnl"/>
        </w:rPr>
        <w:t>Monto Total:</w:t>
      </w:r>
      <w:r w:rsidRPr="009C1E2E">
        <w:rPr>
          <w:rFonts w:ascii="Tahoma" w:eastAsiaTheme="minorEastAsia" w:hAnsi="Tahoma" w:cs="Tahoma"/>
          <w:lang w:val="es-ES_tradnl"/>
        </w:rPr>
        <w:t xml:space="preserve"> $ 77,359.86 pesos </w:t>
      </w:r>
    </w:p>
    <w:p w:rsidR="009C1E2E" w:rsidRPr="009C1E2E" w:rsidRDefault="009C1E2E" w:rsidP="009C1E2E">
      <w:pPr>
        <w:shd w:val="clear" w:color="auto" w:fill="FFFFFF"/>
        <w:spacing w:after="100" w:afterAutospacing="1"/>
        <w:ind w:left="1440"/>
        <w:contextualSpacing/>
        <w:jc w:val="both"/>
        <w:rPr>
          <w:rFonts w:ascii="Tahoma" w:eastAsiaTheme="minorEastAsia" w:hAnsi="Tahoma" w:cs="Tahoma"/>
          <w:lang w:val="es-ES_tradnl"/>
        </w:rPr>
      </w:pPr>
      <w:r w:rsidRPr="009C1E2E">
        <w:rPr>
          <w:rFonts w:ascii="Tahoma" w:eastAsiaTheme="minorHAnsi" w:hAnsi="Tahoma" w:cs="Tahoma"/>
          <w:b/>
          <w:lang w:val="es-ES_tradnl" w:eastAsia="en-US"/>
        </w:rPr>
        <w:t>Fundamento y Motivo:</w:t>
      </w:r>
      <w:r w:rsidRPr="009C1E2E">
        <w:rPr>
          <w:rFonts w:ascii="Tahoma" w:eastAsiaTheme="minorHAnsi" w:hAnsi="Tahoma" w:cs="Tahoma"/>
          <w:lang w:val="es-ES_tradnl" w:eastAsia="en-US"/>
        </w:rPr>
        <w:t xml:space="preserve"> Artículo 73, Fracción I, </w:t>
      </w:r>
      <w:r w:rsidRPr="009C1E2E">
        <w:rPr>
          <w:rFonts w:ascii="Tahoma" w:eastAsiaTheme="minorEastAsia" w:hAnsi="Tahoma" w:cs="Tahoma"/>
          <w:lang w:val="es-ES_tradnl"/>
        </w:rPr>
        <w:t>de la Ley de Compras Gubernamentales, Enajenaciones y Contratación de Servicios del Estado de Jalisco y sus Municipios. Arrendamiento de edificio ubicado en calle Aldama 40, Zapopan Centro, ocupado por oficinas de Participación Ciudadana, por el periodo de Octubre a Diciembre de 2018.</w:t>
      </w:r>
    </w:p>
    <w:p w:rsidR="009C1E2E" w:rsidRPr="009C1E2E" w:rsidRDefault="009C1E2E" w:rsidP="009C1E2E">
      <w:pPr>
        <w:shd w:val="clear" w:color="auto" w:fill="FFFFFF"/>
        <w:spacing w:after="100" w:afterAutospacing="1"/>
        <w:ind w:left="1440"/>
        <w:contextualSpacing/>
        <w:jc w:val="both"/>
        <w:rPr>
          <w:rFonts w:ascii="Tahoma" w:eastAsiaTheme="minorHAnsi" w:hAnsi="Tahoma" w:cs="Tahoma"/>
          <w:lang w:val="es-ES_tradnl" w:eastAsia="en-US"/>
        </w:rPr>
      </w:pPr>
      <w:r w:rsidRPr="009C1E2E">
        <w:rPr>
          <w:rFonts w:ascii="Tahoma" w:eastAsiaTheme="minorHAnsi" w:hAnsi="Tahoma" w:cs="Tahoma"/>
          <w:b/>
          <w:lang w:val="es-ES_tradnl" w:eastAsia="en-US"/>
        </w:rPr>
        <w:t xml:space="preserve">Proveedor: </w:t>
      </w:r>
      <w:r w:rsidRPr="009C1E2E">
        <w:rPr>
          <w:rFonts w:ascii="Tahoma" w:eastAsiaTheme="minorHAnsi" w:hAnsi="Tahoma" w:cs="Tahoma"/>
          <w:lang w:val="es-ES_tradnl" w:eastAsia="en-US"/>
        </w:rPr>
        <w:t>Gabriela Zúñiga Aburto</w:t>
      </w:r>
    </w:p>
    <w:p w:rsidR="009C1E2E" w:rsidRDefault="009C1E2E" w:rsidP="009C1E2E">
      <w:pPr>
        <w:ind w:left="708"/>
        <w:jc w:val="center"/>
        <w:rPr>
          <w:rFonts w:ascii="Tahoma" w:hAnsi="Tahoma" w:cs="Tahoma"/>
          <w:b/>
          <w:i/>
          <w:sz w:val="22"/>
          <w:lang w:eastAsia="en-US"/>
        </w:rPr>
      </w:pPr>
    </w:p>
    <w:p w:rsidR="009C1E2E" w:rsidRPr="00A03E70" w:rsidRDefault="009C1E2E" w:rsidP="009C1E2E">
      <w:pPr>
        <w:jc w:val="both"/>
        <w:rPr>
          <w:rFonts w:ascii="Tahoma" w:eastAsia="Calibri" w:hAnsi="Tahoma" w:cs="Tahoma"/>
          <w:lang w:val="es-ES_tradnl"/>
        </w:rPr>
      </w:pPr>
      <w:r w:rsidRPr="00A72AAB">
        <w:rPr>
          <w:rFonts w:ascii="Tahoma" w:hAnsi="Tahoma" w:cs="Tahoma"/>
        </w:rPr>
        <w:t xml:space="preserve">El Lic. </w:t>
      </w:r>
      <w:r>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 xml:space="preserve">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con el artículo 74, numeral 1, de la Ley</w:t>
      </w:r>
      <w:r w:rsidRPr="00A03E70">
        <w:rPr>
          <w:rFonts w:ascii="Tahoma" w:hAnsi="Tahoma" w:cs="Tahoma"/>
          <w:lang w:val="es-ES_tradnl"/>
        </w:rPr>
        <w:t xml:space="preserve">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Pr>
          <w:rFonts w:ascii="Tahoma" w:eastAsia="Calibri" w:hAnsi="Tahoma" w:cs="Tahoma"/>
          <w:b/>
          <w:lang w:val="es-ES_tradnl"/>
        </w:rPr>
        <w:t>asunto vario B9</w:t>
      </w:r>
      <w:r w:rsidRPr="00A03E70">
        <w:rPr>
          <w:rFonts w:ascii="Tahoma" w:eastAsia="Calibri" w:hAnsi="Tahoma" w:cs="Tahoma"/>
          <w:lang w:val="es-ES_tradnl"/>
        </w:rPr>
        <w:t>, los que estén por la afirmativa, sírvanse manifestarlo levantando su mano.</w:t>
      </w:r>
    </w:p>
    <w:p w:rsidR="009C1E2E" w:rsidRDefault="009C1E2E" w:rsidP="009C1E2E">
      <w:pPr>
        <w:pStyle w:val="Prrafodelista"/>
        <w:shd w:val="clear" w:color="auto" w:fill="FFFFFF"/>
        <w:ind w:left="1429"/>
        <w:jc w:val="both"/>
        <w:rPr>
          <w:rFonts w:ascii="Tahoma" w:hAnsi="Tahoma" w:cs="Tahoma"/>
          <w:lang w:val="es-ES_tradnl"/>
        </w:rPr>
      </w:pPr>
    </w:p>
    <w:p w:rsidR="009C1E2E" w:rsidRDefault="009C1E2E" w:rsidP="009C1E2E">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2A4198">
        <w:rPr>
          <w:rFonts w:ascii="Tahoma" w:hAnsi="Tahoma" w:cs="Tahoma"/>
          <w:b/>
          <w:i/>
          <w:sz w:val="22"/>
          <w:lang w:eastAsia="en-US"/>
        </w:rPr>
        <w:t>unanimidad d</w:t>
      </w:r>
      <w:r w:rsidRPr="006257C0">
        <w:rPr>
          <w:rFonts w:ascii="Tahoma" w:hAnsi="Tahoma" w:cs="Tahoma"/>
          <w:b/>
          <w:i/>
          <w:sz w:val="22"/>
          <w:lang w:eastAsia="en-US"/>
        </w:rPr>
        <w:t>e votos por parte de los integrantes del Comité presentes.</w:t>
      </w:r>
    </w:p>
    <w:p w:rsidR="009C1E2E" w:rsidRDefault="009C1E2E" w:rsidP="009C1E2E">
      <w:pPr>
        <w:ind w:left="708"/>
        <w:jc w:val="center"/>
        <w:rPr>
          <w:rFonts w:ascii="Tahoma" w:hAnsi="Tahoma" w:cs="Tahoma"/>
          <w:b/>
          <w:i/>
          <w:sz w:val="22"/>
          <w:lang w:eastAsia="en-US"/>
        </w:rPr>
      </w:pPr>
    </w:p>
    <w:p w:rsidR="009C1E2E" w:rsidRPr="009C1E2E" w:rsidRDefault="009C1E2E" w:rsidP="009C1E2E">
      <w:pPr>
        <w:shd w:val="clear" w:color="auto" w:fill="FFFFFF"/>
        <w:spacing w:after="100" w:afterAutospacing="1"/>
        <w:ind w:left="1440"/>
        <w:contextualSpacing/>
        <w:jc w:val="both"/>
        <w:rPr>
          <w:rFonts w:ascii="Tahoma" w:eastAsiaTheme="minorEastAsia" w:hAnsi="Tahoma" w:cs="Tahoma"/>
          <w:lang w:val="es-ES_tradnl"/>
        </w:rPr>
      </w:pPr>
      <w:r w:rsidRPr="009C1E2E">
        <w:rPr>
          <w:rFonts w:ascii="Tahoma" w:eastAsiaTheme="minorEastAsia" w:hAnsi="Tahoma" w:cs="Tahoma"/>
          <w:b/>
          <w:lang w:val="es-ES_tradnl"/>
        </w:rPr>
        <w:t xml:space="preserve">10. Requisición: </w:t>
      </w:r>
      <w:r w:rsidRPr="009C1E2E">
        <w:rPr>
          <w:rFonts w:ascii="Tahoma" w:eastAsiaTheme="minorEastAsia" w:hAnsi="Tahoma" w:cs="Tahoma"/>
          <w:lang w:val="es-ES_tradnl"/>
        </w:rPr>
        <w:t>201802160</w:t>
      </w:r>
    </w:p>
    <w:p w:rsidR="009C1E2E" w:rsidRPr="009C1E2E" w:rsidRDefault="009C1E2E" w:rsidP="009C1E2E">
      <w:pPr>
        <w:shd w:val="clear" w:color="auto" w:fill="FFFFFF"/>
        <w:spacing w:after="100" w:afterAutospacing="1"/>
        <w:ind w:left="1440"/>
        <w:contextualSpacing/>
        <w:jc w:val="both"/>
        <w:rPr>
          <w:rFonts w:ascii="Tahoma" w:eastAsiaTheme="minorEastAsia" w:hAnsi="Tahoma" w:cs="Tahoma"/>
          <w:lang w:val="es-ES_tradnl"/>
        </w:rPr>
      </w:pPr>
      <w:r w:rsidRPr="009C1E2E">
        <w:rPr>
          <w:rFonts w:ascii="Tahoma" w:eastAsiaTheme="minorEastAsia" w:hAnsi="Tahoma" w:cs="Tahoma"/>
          <w:b/>
          <w:lang w:val="es-ES_tradnl"/>
        </w:rPr>
        <w:t>Área requirente:</w:t>
      </w:r>
      <w:r w:rsidRPr="009C1E2E">
        <w:rPr>
          <w:rFonts w:ascii="Tahoma" w:eastAsiaTheme="minorEastAsia" w:hAnsi="Tahoma" w:cs="Tahoma"/>
          <w:lang w:val="es-ES_tradnl"/>
        </w:rPr>
        <w:t xml:space="preserve"> Dirección de Administración adscrita a la Coordinación General de Administración e Innovación Gubernamental.</w:t>
      </w:r>
    </w:p>
    <w:p w:rsidR="009C1E2E" w:rsidRPr="009C1E2E" w:rsidRDefault="009C1E2E" w:rsidP="009C1E2E">
      <w:pPr>
        <w:shd w:val="clear" w:color="auto" w:fill="FFFFFF"/>
        <w:spacing w:after="100" w:afterAutospacing="1"/>
        <w:ind w:left="1440"/>
        <w:contextualSpacing/>
        <w:jc w:val="both"/>
        <w:rPr>
          <w:rFonts w:ascii="Tahoma" w:eastAsiaTheme="minorEastAsia" w:hAnsi="Tahoma" w:cs="Tahoma"/>
          <w:lang w:val="es-ES_tradnl"/>
        </w:rPr>
      </w:pPr>
      <w:r w:rsidRPr="009C1E2E">
        <w:rPr>
          <w:rFonts w:ascii="Tahoma" w:eastAsiaTheme="minorEastAsia" w:hAnsi="Tahoma" w:cs="Tahoma"/>
          <w:b/>
          <w:lang w:val="es-ES_tradnl"/>
        </w:rPr>
        <w:t>Objeto:</w:t>
      </w:r>
      <w:r w:rsidRPr="009C1E2E">
        <w:rPr>
          <w:rFonts w:ascii="Tahoma" w:eastAsiaTheme="minorEastAsia" w:hAnsi="Tahoma" w:cs="Tahoma"/>
          <w:lang w:val="es-ES_tradnl"/>
        </w:rPr>
        <w:t xml:space="preserve"> Renovación de contrato para oficinas de uso del Municipio.</w:t>
      </w:r>
    </w:p>
    <w:p w:rsidR="009C1E2E" w:rsidRPr="009C1E2E" w:rsidRDefault="009C1E2E" w:rsidP="009C1E2E">
      <w:pPr>
        <w:shd w:val="clear" w:color="auto" w:fill="FFFFFF"/>
        <w:spacing w:after="100" w:afterAutospacing="1"/>
        <w:ind w:left="1440"/>
        <w:contextualSpacing/>
        <w:jc w:val="both"/>
        <w:rPr>
          <w:rFonts w:ascii="Tahoma" w:eastAsiaTheme="minorEastAsia" w:hAnsi="Tahoma" w:cs="Tahoma"/>
          <w:lang w:val="es-ES_tradnl"/>
        </w:rPr>
      </w:pPr>
      <w:r w:rsidRPr="009C1E2E">
        <w:rPr>
          <w:rFonts w:ascii="Tahoma" w:eastAsiaTheme="minorEastAsia" w:hAnsi="Tahoma" w:cs="Tahoma"/>
          <w:b/>
          <w:lang w:val="es-ES_tradnl"/>
        </w:rPr>
        <w:t>Monto Total:</w:t>
      </w:r>
      <w:r w:rsidRPr="009C1E2E">
        <w:rPr>
          <w:rFonts w:ascii="Tahoma" w:eastAsiaTheme="minorEastAsia" w:hAnsi="Tahoma" w:cs="Tahoma"/>
          <w:lang w:val="es-ES_tradnl"/>
        </w:rPr>
        <w:t xml:space="preserve"> $ 73,935.00 pesos </w:t>
      </w:r>
    </w:p>
    <w:p w:rsidR="009C1E2E" w:rsidRPr="009C1E2E" w:rsidRDefault="009C1E2E" w:rsidP="009C1E2E">
      <w:pPr>
        <w:shd w:val="clear" w:color="auto" w:fill="FFFFFF"/>
        <w:spacing w:after="100" w:afterAutospacing="1"/>
        <w:ind w:left="1440"/>
        <w:contextualSpacing/>
        <w:jc w:val="both"/>
        <w:rPr>
          <w:rFonts w:ascii="Tahoma" w:eastAsiaTheme="minorEastAsia" w:hAnsi="Tahoma" w:cs="Tahoma"/>
          <w:lang w:val="es-ES_tradnl"/>
        </w:rPr>
      </w:pPr>
      <w:r w:rsidRPr="009C1E2E">
        <w:rPr>
          <w:rFonts w:ascii="Tahoma" w:eastAsiaTheme="minorHAnsi" w:hAnsi="Tahoma" w:cs="Tahoma"/>
          <w:b/>
          <w:lang w:val="es-ES_tradnl" w:eastAsia="en-US"/>
        </w:rPr>
        <w:t>Fundamento y Motivo:</w:t>
      </w:r>
      <w:r w:rsidRPr="009C1E2E">
        <w:rPr>
          <w:rFonts w:ascii="Tahoma" w:eastAsiaTheme="minorHAnsi" w:hAnsi="Tahoma" w:cs="Tahoma"/>
          <w:lang w:val="es-ES_tradnl" w:eastAsia="en-US"/>
        </w:rPr>
        <w:t xml:space="preserve"> Artículo 73, Fracción I, </w:t>
      </w:r>
      <w:r w:rsidRPr="009C1E2E">
        <w:rPr>
          <w:rFonts w:ascii="Tahoma" w:eastAsiaTheme="minorEastAsia" w:hAnsi="Tahoma" w:cs="Tahoma"/>
          <w:lang w:val="es-ES_tradnl"/>
        </w:rPr>
        <w:t>de la Ley de Compras Gubernamentales, Enajenaciones y Contratación de Servicios del Estado de Jalisco y sus Municipios. Arrendamiento de edificio del inmueble ubicado en calle Cristina Peña 256, Zona Centro, ocupado por la Dirección de Programas Sociales Estratégicos, por el periodo de Octubre a Diciembre de 2018.</w:t>
      </w:r>
    </w:p>
    <w:p w:rsidR="009C1E2E" w:rsidRPr="009C1E2E" w:rsidRDefault="009C1E2E" w:rsidP="009C1E2E">
      <w:pPr>
        <w:shd w:val="clear" w:color="auto" w:fill="FFFFFF"/>
        <w:spacing w:after="100" w:afterAutospacing="1"/>
        <w:ind w:left="1440"/>
        <w:contextualSpacing/>
        <w:jc w:val="both"/>
        <w:rPr>
          <w:rFonts w:ascii="Tahoma" w:eastAsiaTheme="minorHAnsi" w:hAnsi="Tahoma" w:cs="Tahoma"/>
          <w:lang w:val="es-ES_tradnl" w:eastAsia="en-US"/>
        </w:rPr>
      </w:pPr>
      <w:r w:rsidRPr="009C1E2E">
        <w:rPr>
          <w:rFonts w:ascii="Tahoma" w:eastAsiaTheme="minorHAnsi" w:hAnsi="Tahoma" w:cs="Tahoma"/>
          <w:b/>
          <w:lang w:val="es-ES_tradnl" w:eastAsia="en-US"/>
        </w:rPr>
        <w:t xml:space="preserve">Proveedor: </w:t>
      </w:r>
      <w:r w:rsidRPr="009C1E2E">
        <w:rPr>
          <w:rFonts w:ascii="Tahoma" w:eastAsiaTheme="minorHAnsi" w:hAnsi="Tahoma" w:cs="Tahoma"/>
          <w:lang w:val="es-ES_tradnl" w:eastAsia="en-US"/>
        </w:rPr>
        <w:t>Georgina Zobeidia Ayón González</w:t>
      </w:r>
    </w:p>
    <w:p w:rsidR="009C1E2E" w:rsidRDefault="009C1E2E" w:rsidP="009C1E2E">
      <w:pPr>
        <w:ind w:left="708"/>
        <w:jc w:val="center"/>
        <w:rPr>
          <w:rFonts w:ascii="Tahoma" w:hAnsi="Tahoma" w:cs="Tahoma"/>
          <w:b/>
          <w:i/>
          <w:sz w:val="22"/>
          <w:lang w:eastAsia="en-US"/>
        </w:rPr>
      </w:pPr>
    </w:p>
    <w:p w:rsidR="009C1E2E" w:rsidRPr="00A03E70" w:rsidRDefault="009C1E2E" w:rsidP="009C1E2E">
      <w:pPr>
        <w:jc w:val="both"/>
        <w:rPr>
          <w:rFonts w:ascii="Tahoma" w:eastAsia="Calibri" w:hAnsi="Tahoma" w:cs="Tahoma"/>
          <w:lang w:val="es-ES_tradnl"/>
        </w:rPr>
      </w:pPr>
      <w:r w:rsidRPr="00A72AAB">
        <w:rPr>
          <w:rFonts w:ascii="Tahoma" w:hAnsi="Tahoma" w:cs="Tahoma"/>
        </w:rPr>
        <w:t xml:space="preserve">El Lic. </w:t>
      </w:r>
      <w:r>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 xml:space="preserve">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con el artículo 74, numeral 1, de la Ley</w:t>
      </w:r>
      <w:r w:rsidRPr="00A03E70">
        <w:rPr>
          <w:rFonts w:ascii="Tahoma" w:hAnsi="Tahoma" w:cs="Tahoma"/>
          <w:lang w:val="es-ES_tradnl"/>
        </w:rPr>
        <w:t xml:space="preserve">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Pr>
          <w:rFonts w:ascii="Tahoma" w:eastAsia="Calibri" w:hAnsi="Tahoma" w:cs="Tahoma"/>
          <w:b/>
          <w:lang w:val="es-ES_tradnl"/>
        </w:rPr>
        <w:t>asunto vario B10</w:t>
      </w:r>
      <w:r w:rsidRPr="00A03E70">
        <w:rPr>
          <w:rFonts w:ascii="Tahoma" w:eastAsia="Calibri" w:hAnsi="Tahoma" w:cs="Tahoma"/>
          <w:lang w:val="es-ES_tradnl"/>
        </w:rPr>
        <w:t>, los que estén por la afirmativa, sírvanse manifestarlo levantando su mano.</w:t>
      </w:r>
    </w:p>
    <w:p w:rsidR="009C1E2E" w:rsidRDefault="009C1E2E" w:rsidP="009C1E2E">
      <w:pPr>
        <w:pStyle w:val="Prrafodelista"/>
        <w:shd w:val="clear" w:color="auto" w:fill="FFFFFF"/>
        <w:ind w:left="1429"/>
        <w:jc w:val="both"/>
        <w:rPr>
          <w:rFonts w:ascii="Tahoma" w:hAnsi="Tahoma" w:cs="Tahoma"/>
          <w:lang w:val="es-ES_tradnl"/>
        </w:rPr>
      </w:pPr>
    </w:p>
    <w:p w:rsidR="009C1E2E" w:rsidRDefault="009C1E2E" w:rsidP="009C1E2E">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2A4198">
        <w:rPr>
          <w:rFonts w:ascii="Tahoma" w:hAnsi="Tahoma" w:cs="Tahoma"/>
          <w:b/>
          <w:i/>
          <w:sz w:val="22"/>
          <w:lang w:eastAsia="en-US"/>
        </w:rPr>
        <w:t>unanimidad d</w:t>
      </w:r>
      <w:r w:rsidRPr="006257C0">
        <w:rPr>
          <w:rFonts w:ascii="Tahoma" w:hAnsi="Tahoma" w:cs="Tahoma"/>
          <w:b/>
          <w:i/>
          <w:sz w:val="22"/>
          <w:lang w:eastAsia="en-US"/>
        </w:rPr>
        <w:t>e votos por parte de los integrantes del Comité presentes.</w:t>
      </w:r>
    </w:p>
    <w:p w:rsidR="009C1E2E" w:rsidRDefault="009C1E2E" w:rsidP="009C1E2E">
      <w:pPr>
        <w:ind w:left="708"/>
        <w:jc w:val="center"/>
        <w:rPr>
          <w:rFonts w:ascii="Tahoma" w:hAnsi="Tahoma" w:cs="Tahoma"/>
          <w:b/>
          <w:i/>
          <w:sz w:val="22"/>
          <w:lang w:eastAsia="en-US"/>
        </w:rPr>
      </w:pPr>
    </w:p>
    <w:p w:rsidR="009C1E2E" w:rsidRPr="009C1E2E" w:rsidRDefault="009C1E2E" w:rsidP="009C1E2E">
      <w:pPr>
        <w:shd w:val="clear" w:color="auto" w:fill="FFFFFF"/>
        <w:spacing w:after="100" w:afterAutospacing="1"/>
        <w:ind w:left="1440"/>
        <w:contextualSpacing/>
        <w:jc w:val="both"/>
        <w:rPr>
          <w:rFonts w:ascii="Tahoma" w:eastAsiaTheme="minorEastAsia" w:hAnsi="Tahoma" w:cs="Tahoma"/>
          <w:lang w:val="es-ES_tradnl"/>
        </w:rPr>
      </w:pPr>
      <w:r w:rsidRPr="009C1E2E">
        <w:rPr>
          <w:rFonts w:ascii="Tahoma" w:eastAsiaTheme="minorEastAsia" w:hAnsi="Tahoma" w:cs="Tahoma"/>
          <w:b/>
          <w:lang w:val="es-ES_tradnl"/>
        </w:rPr>
        <w:t xml:space="preserve">11. Requisición: </w:t>
      </w:r>
      <w:r w:rsidRPr="009C1E2E">
        <w:rPr>
          <w:rFonts w:ascii="Tahoma" w:eastAsiaTheme="minorEastAsia" w:hAnsi="Tahoma" w:cs="Tahoma"/>
          <w:lang w:val="es-ES_tradnl"/>
        </w:rPr>
        <w:t>201802161</w:t>
      </w:r>
    </w:p>
    <w:p w:rsidR="009C1E2E" w:rsidRPr="009C1E2E" w:rsidRDefault="009C1E2E" w:rsidP="009C1E2E">
      <w:pPr>
        <w:shd w:val="clear" w:color="auto" w:fill="FFFFFF"/>
        <w:spacing w:after="100" w:afterAutospacing="1"/>
        <w:ind w:left="1440"/>
        <w:contextualSpacing/>
        <w:jc w:val="both"/>
        <w:rPr>
          <w:rFonts w:ascii="Tahoma" w:eastAsiaTheme="minorEastAsia" w:hAnsi="Tahoma" w:cs="Tahoma"/>
          <w:lang w:val="es-ES_tradnl"/>
        </w:rPr>
      </w:pPr>
      <w:r w:rsidRPr="009C1E2E">
        <w:rPr>
          <w:rFonts w:ascii="Tahoma" w:eastAsiaTheme="minorEastAsia" w:hAnsi="Tahoma" w:cs="Tahoma"/>
          <w:b/>
          <w:lang w:val="es-ES_tradnl"/>
        </w:rPr>
        <w:t>Área requirente:</w:t>
      </w:r>
      <w:r w:rsidRPr="009C1E2E">
        <w:rPr>
          <w:rFonts w:ascii="Tahoma" w:eastAsiaTheme="minorEastAsia" w:hAnsi="Tahoma" w:cs="Tahoma"/>
          <w:lang w:val="es-ES_tradnl"/>
        </w:rPr>
        <w:t xml:space="preserve"> Dirección de Administración adscrita a la Coordinación General de Administración e Innovación Gubernamental.</w:t>
      </w:r>
    </w:p>
    <w:p w:rsidR="009C1E2E" w:rsidRPr="009C1E2E" w:rsidRDefault="009C1E2E" w:rsidP="009C1E2E">
      <w:pPr>
        <w:shd w:val="clear" w:color="auto" w:fill="FFFFFF"/>
        <w:spacing w:after="100" w:afterAutospacing="1"/>
        <w:ind w:left="1440"/>
        <w:contextualSpacing/>
        <w:jc w:val="both"/>
        <w:rPr>
          <w:rFonts w:ascii="Tahoma" w:eastAsiaTheme="minorEastAsia" w:hAnsi="Tahoma" w:cs="Tahoma"/>
          <w:b/>
          <w:lang w:val="es-ES_tradnl"/>
        </w:rPr>
      </w:pPr>
      <w:r w:rsidRPr="009C1E2E">
        <w:rPr>
          <w:rFonts w:ascii="Tahoma" w:eastAsiaTheme="minorEastAsia" w:hAnsi="Tahoma" w:cs="Tahoma"/>
          <w:b/>
          <w:lang w:val="es-ES_tradnl"/>
        </w:rPr>
        <w:t>Objeto:</w:t>
      </w:r>
      <w:r w:rsidRPr="009C1E2E">
        <w:rPr>
          <w:rFonts w:ascii="Tahoma" w:eastAsiaTheme="minorEastAsia" w:hAnsi="Tahoma" w:cs="Tahoma"/>
          <w:lang w:val="es-ES_tradnl"/>
        </w:rPr>
        <w:t xml:space="preserve"> Renovación de contrato para oficinas de uso del Municipio.</w:t>
      </w:r>
    </w:p>
    <w:p w:rsidR="009C1E2E" w:rsidRPr="009C1E2E" w:rsidRDefault="009C1E2E" w:rsidP="009C1E2E">
      <w:pPr>
        <w:shd w:val="clear" w:color="auto" w:fill="FFFFFF"/>
        <w:spacing w:after="100" w:afterAutospacing="1"/>
        <w:ind w:left="1440"/>
        <w:contextualSpacing/>
        <w:jc w:val="both"/>
        <w:rPr>
          <w:rFonts w:ascii="Tahoma" w:eastAsiaTheme="minorEastAsia" w:hAnsi="Tahoma" w:cs="Tahoma"/>
          <w:lang w:val="es-ES_tradnl"/>
        </w:rPr>
      </w:pPr>
      <w:r w:rsidRPr="009C1E2E">
        <w:rPr>
          <w:rFonts w:ascii="Tahoma" w:eastAsiaTheme="minorEastAsia" w:hAnsi="Tahoma" w:cs="Tahoma"/>
          <w:b/>
          <w:lang w:val="es-ES_tradnl"/>
        </w:rPr>
        <w:t>Monto Total:</w:t>
      </w:r>
      <w:r w:rsidRPr="009C1E2E">
        <w:rPr>
          <w:rFonts w:ascii="Tahoma" w:eastAsiaTheme="minorEastAsia" w:hAnsi="Tahoma" w:cs="Tahoma"/>
          <w:lang w:val="es-ES_tradnl"/>
        </w:rPr>
        <w:t xml:space="preserve"> $ 20,342.46 pesos </w:t>
      </w:r>
    </w:p>
    <w:p w:rsidR="009C1E2E" w:rsidRPr="009C1E2E" w:rsidRDefault="009C1E2E" w:rsidP="009C1E2E">
      <w:pPr>
        <w:shd w:val="clear" w:color="auto" w:fill="FFFFFF"/>
        <w:spacing w:after="100" w:afterAutospacing="1"/>
        <w:ind w:left="1440"/>
        <w:contextualSpacing/>
        <w:jc w:val="both"/>
        <w:rPr>
          <w:rFonts w:ascii="Tahoma" w:eastAsiaTheme="minorEastAsia" w:hAnsi="Tahoma" w:cs="Tahoma"/>
          <w:lang w:val="es-ES_tradnl"/>
        </w:rPr>
      </w:pPr>
      <w:r w:rsidRPr="009C1E2E">
        <w:rPr>
          <w:rFonts w:ascii="Tahoma" w:eastAsiaTheme="minorHAnsi" w:hAnsi="Tahoma" w:cs="Tahoma"/>
          <w:b/>
          <w:lang w:val="es-ES_tradnl" w:eastAsia="en-US"/>
        </w:rPr>
        <w:t>Fundamento y Motivo:</w:t>
      </w:r>
      <w:r w:rsidRPr="009C1E2E">
        <w:rPr>
          <w:rFonts w:ascii="Tahoma" w:eastAsiaTheme="minorHAnsi" w:hAnsi="Tahoma" w:cs="Tahoma"/>
          <w:lang w:val="es-ES_tradnl" w:eastAsia="en-US"/>
        </w:rPr>
        <w:t xml:space="preserve"> Artículo 73, Fracción I, </w:t>
      </w:r>
      <w:r w:rsidRPr="009C1E2E">
        <w:rPr>
          <w:rFonts w:ascii="Tahoma" w:eastAsiaTheme="minorEastAsia" w:hAnsi="Tahoma" w:cs="Tahoma"/>
          <w:lang w:val="es-ES_tradnl"/>
        </w:rPr>
        <w:t>de la Ley de Compras Gubernamentales, Enajenaciones y Contratación de Servicios del Estado de Jalisco y sus Municipios. Arrendamiento de edificio del inmueble ubicado en el segundo nivel del condominio Plaza local 12-M, ocupado por Contraloría Ciudadana, por el periodo de Octubre a Diciembre de 2018.</w:t>
      </w:r>
    </w:p>
    <w:p w:rsidR="009C1E2E" w:rsidRPr="009C1E2E" w:rsidRDefault="009C1E2E" w:rsidP="009C1E2E">
      <w:pPr>
        <w:shd w:val="clear" w:color="auto" w:fill="FFFFFF"/>
        <w:spacing w:after="100" w:afterAutospacing="1"/>
        <w:ind w:left="1440"/>
        <w:contextualSpacing/>
        <w:jc w:val="both"/>
        <w:rPr>
          <w:rFonts w:ascii="Tahoma" w:eastAsiaTheme="minorHAnsi" w:hAnsi="Tahoma" w:cs="Tahoma"/>
          <w:lang w:val="es-ES_tradnl" w:eastAsia="en-US"/>
        </w:rPr>
      </w:pPr>
      <w:r w:rsidRPr="009C1E2E">
        <w:rPr>
          <w:rFonts w:ascii="Tahoma" w:eastAsiaTheme="minorHAnsi" w:hAnsi="Tahoma" w:cs="Tahoma"/>
          <w:b/>
          <w:lang w:val="es-ES_tradnl" w:eastAsia="en-US"/>
        </w:rPr>
        <w:t xml:space="preserve">Proveedor: </w:t>
      </w:r>
      <w:r w:rsidRPr="009C1E2E">
        <w:rPr>
          <w:rFonts w:ascii="Tahoma" w:eastAsiaTheme="minorHAnsi" w:hAnsi="Tahoma" w:cs="Tahoma"/>
          <w:lang w:val="es-ES_tradnl" w:eastAsia="en-US"/>
        </w:rPr>
        <w:t>Ignacio Javier Veytia Avalos</w:t>
      </w:r>
    </w:p>
    <w:p w:rsidR="009C1E2E" w:rsidRDefault="009C1E2E" w:rsidP="009C1E2E">
      <w:pPr>
        <w:ind w:left="708"/>
        <w:jc w:val="center"/>
        <w:rPr>
          <w:rFonts w:ascii="Tahoma" w:hAnsi="Tahoma" w:cs="Tahoma"/>
          <w:b/>
          <w:i/>
          <w:sz w:val="22"/>
          <w:lang w:eastAsia="en-US"/>
        </w:rPr>
      </w:pPr>
    </w:p>
    <w:p w:rsidR="009C1E2E" w:rsidRPr="00A03E70" w:rsidRDefault="009C1E2E" w:rsidP="009C1E2E">
      <w:pPr>
        <w:jc w:val="both"/>
        <w:rPr>
          <w:rFonts w:ascii="Tahoma" w:eastAsia="Calibri" w:hAnsi="Tahoma" w:cs="Tahoma"/>
          <w:lang w:val="es-ES_tradnl"/>
        </w:rPr>
      </w:pPr>
      <w:r w:rsidRPr="00A72AAB">
        <w:rPr>
          <w:rFonts w:ascii="Tahoma" w:hAnsi="Tahoma" w:cs="Tahoma"/>
        </w:rPr>
        <w:t xml:space="preserve">El Lic. </w:t>
      </w:r>
      <w:r>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 xml:space="preserve">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con el artículo 74, numeral 1, de la Ley</w:t>
      </w:r>
      <w:r w:rsidRPr="00A03E70">
        <w:rPr>
          <w:rFonts w:ascii="Tahoma" w:hAnsi="Tahoma" w:cs="Tahoma"/>
          <w:lang w:val="es-ES_tradnl"/>
        </w:rPr>
        <w:t xml:space="preserve">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Pr>
          <w:rFonts w:ascii="Tahoma" w:eastAsia="Calibri" w:hAnsi="Tahoma" w:cs="Tahoma"/>
          <w:b/>
          <w:lang w:val="es-ES_tradnl"/>
        </w:rPr>
        <w:t>asunto vario B11</w:t>
      </w:r>
      <w:r w:rsidRPr="00A03E70">
        <w:rPr>
          <w:rFonts w:ascii="Tahoma" w:eastAsia="Calibri" w:hAnsi="Tahoma" w:cs="Tahoma"/>
          <w:lang w:val="es-ES_tradnl"/>
        </w:rPr>
        <w:t>, los que estén por la afirmativa, sírvanse manifestarlo levantando su mano.</w:t>
      </w:r>
    </w:p>
    <w:p w:rsidR="009C1E2E" w:rsidRDefault="009C1E2E" w:rsidP="009C1E2E">
      <w:pPr>
        <w:pStyle w:val="Prrafodelista"/>
        <w:shd w:val="clear" w:color="auto" w:fill="FFFFFF"/>
        <w:ind w:left="1429"/>
        <w:jc w:val="both"/>
        <w:rPr>
          <w:rFonts w:ascii="Tahoma" w:hAnsi="Tahoma" w:cs="Tahoma"/>
          <w:lang w:val="es-ES_tradnl"/>
        </w:rPr>
      </w:pPr>
    </w:p>
    <w:p w:rsidR="009C1E2E" w:rsidRDefault="009C1E2E" w:rsidP="009C1E2E">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2A4198">
        <w:rPr>
          <w:rFonts w:ascii="Tahoma" w:hAnsi="Tahoma" w:cs="Tahoma"/>
          <w:b/>
          <w:i/>
          <w:sz w:val="22"/>
          <w:lang w:eastAsia="en-US"/>
        </w:rPr>
        <w:t>unanimidad d</w:t>
      </w:r>
      <w:r w:rsidRPr="006257C0">
        <w:rPr>
          <w:rFonts w:ascii="Tahoma" w:hAnsi="Tahoma" w:cs="Tahoma"/>
          <w:b/>
          <w:i/>
          <w:sz w:val="22"/>
          <w:lang w:eastAsia="en-US"/>
        </w:rPr>
        <w:t>e votos por parte de los integrantes del Comité presentes.</w:t>
      </w:r>
    </w:p>
    <w:p w:rsidR="009C1E2E" w:rsidRDefault="009C1E2E" w:rsidP="009C1E2E">
      <w:pPr>
        <w:ind w:left="708"/>
        <w:jc w:val="center"/>
        <w:rPr>
          <w:rFonts w:ascii="Tahoma" w:hAnsi="Tahoma" w:cs="Tahoma"/>
          <w:b/>
          <w:i/>
          <w:sz w:val="22"/>
          <w:lang w:eastAsia="en-US"/>
        </w:rPr>
      </w:pPr>
    </w:p>
    <w:p w:rsidR="009C1E2E" w:rsidRPr="009C1E2E" w:rsidRDefault="009C1E2E" w:rsidP="009C1E2E">
      <w:pPr>
        <w:shd w:val="clear" w:color="auto" w:fill="FFFFFF"/>
        <w:spacing w:after="100" w:afterAutospacing="1"/>
        <w:ind w:left="1440"/>
        <w:contextualSpacing/>
        <w:jc w:val="both"/>
        <w:rPr>
          <w:rFonts w:ascii="Tahoma" w:eastAsiaTheme="minorEastAsia" w:hAnsi="Tahoma" w:cs="Tahoma"/>
          <w:lang w:val="es-ES_tradnl"/>
        </w:rPr>
      </w:pPr>
      <w:r w:rsidRPr="009C1E2E">
        <w:rPr>
          <w:rFonts w:ascii="Tahoma" w:eastAsiaTheme="minorEastAsia" w:hAnsi="Tahoma" w:cs="Tahoma"/>
          <w:b/>
          <w:lang w:val="es-ES_tradnl"/>
        </w:rPr>
        <w:t xml:space="preserve">12. Requisición: </w:t>
      </w:r>
      <w:r w:rsidRPr="009C1E2E">
        <w:rPr>
          <w:rFonts w:ascii="Tahoma" w:eastAsiaTheme="minorEastAsia" w:hAnsi="Tahoma" w:cs="Tahoma"/>
          <w:lang w:val="es-ES_tradnl"/>
        </w:rPr>
        <w:t>201802162</w:t>
      </w:r>
    </w:p>
    <w:p w:rsidR="009C1E2E" w:rsidRPr="009C1E2E" w:rsidRDefault="009C1E2E" w:rsidP="009C1E2E">
      <w:pPr>
        <w:shd w:val="clear" w:color="auto" w:fill="FFFFFF"/>
        <w:spacing w:after="100" w:afterAutospacing="1"/>
        <w:ind w:left="1440"/>
        <w:contextualSpacing/>
        <w:jc w:val="both"/>
        <w:rPr>
          <w:rFonts w:ascii="Tahoma" w:eastAsiaTheme="minorEastAsia" w:hAnsi="Tahoma" w:cs="Tahoma"/>
          <w:lang w:val="es-ES_tradnl"/>
        </w:rPr>
      </w:pPr>
      <w:r w:rsidRPr="009C1E2E">
        <w:rPr>
          <w:rFonts w:ascii="Tahoma" w:eastAsiaTheme="minorEastAsia" w:hAnsi="Tahoma" w:cs="Tahoma"/>
          <w:b/>
          <w:lang w:val="es-ES_tradnl"/>
        </w:rPr>
        <w:t>Área requirente:</w:t>
      </w:r>
      <w:r w:rsidRPr="009C1E2E">
        <w:rPr>
          <w:rFonts w:ascii="Tahoma" w:eastAsiaTheme="minorEastAsia" w:hAnsi="Tahoma" w:cs="Tahoma"/>
          <w:lang w:val="es-ES_tradnl"/>
        </w:rPr>
        <w:t xml:space="preserve"> Dirección de Administración adscrita a la Coordinación General de Administración e Innovación Gubernamental.</w:t>
      </w:r>
    </w:p>
    <w:p w:rsidR="009C1E2E" w:rsidRPr="009C1E2E" w:rsidRDefault="009C1E2E" w:rsidP="009C1E2E">
      <w:pPr>
        <w:shd w:val="clear" w:color="auto" w:fill="FFFFFF"/>
        <w:spacing w:after="100" w:afterAutospacing="1"/>
        <w:ind w:left="1440"/>
        <w:contextualSpacing/>
        <w:jc w:val="both"/>
        <w:rPr>
          <w:rFonts w:ascii="Tahoma" w:eastAsiaTheme="minorEastAsia" w:hAnsi="Tahoma" w:cs="Tahoma"/>
          <w:lang w:val="es-ES_tradnl"/>
        </w:rPr>
      </w:pPr>
      <w:r w:rsidRPr="009C1E2E">
        <w:rPr>
          <w:rFonts w:ascii="Tahoma" w:eastAsiaTheme="minorEastAsia" w:hAnsi="Tahoma" w:cs="Tahoma"/>
          <w:b/>
          <w:lang w:val="es-ES_tradnl"/>
        </w:rPr>
        <w:t>Objeto:</w:t>
      </w:r>
      <w:r w:rsidRPr="009C1E2E">
        <w:rPr>
          <w:rFonts w:ascii="Tahoma" w:eastAsiaTheme="minorEastAsia" w:hAnsi="Tahoma" w:cs="Tahoma"/>
          <w:lang w:val="es-ES_tradnl"/>
        </w:rPr>
        <w:t xml:space="preserve"> Renovación de contrato para oficinas de uso del Municipio.</w:t>
      </w:r>
    </w:p>
    <w:p w:rsidR="009C1E2E" w:rsidRPr="009C1E2E" w:rsidRDefault="009C1E2E" w:rsidP="009C1E2E">
      <w:pPr>
        <w:shd w:val="clear" w:color="auto" w:fill="FFFFFF"/>
        <w:spacing w:after="100" w:afterAutospacing="1"/>
        <w:ind w:left="1440"/>
        <w:contextualSpacing/>
        <w:jc w:val="both"/>
        <w:rPr>
          <w:rFonts w:ascii="Tahoma" w:eastAsiaTheme="minorEastAsia" w:hAnsi="Tahoma" w:cs="Tahoma"/>
          <w:lang w:val="es-ES_tradnl"/>
        </w:rPr>
      </w:pPr>
      <w:r w:rsidRPr="009C1E2E">
        <w:rPr>
          <w:rFonts w:ascii="Tahoma" w:eastAsiaTheme="minorEastAsia" w:hAnsi="Tahoma" w:cs="Tahoma"/>
          <w:b/>
          <w:lang w:val="es-ES_tradnl"/>
        </w:rPr>
        <w:t>Monto Total:</w:t>
      </w:r>
      <w:r w:rsidRPr="009C1E2E">
        <w:rPr>
          <w:rFonts w:ascii="Tahoma" w:eastAsiaTheme="minorEastAsia" w:hAnsi="Tahoma" w:cs="Tahoma"/>
          <w:lang w:val="es-ES_tradnl"/>
        </w:rPr>
        <w:t xml:space="preserve"> $ 70,449.72 pesos </w:t>
      </w:r>
    </w:p>
    <w:p w:rsidR="009C1E2E" w:rsidRPr="009C1E2E" w:rsidRDefault="009C1E2E" w:rsidP="009C1E2E">
      <w:pPr>
        <w:shd w:val="clear" w:color="auto" w:fill="FFFFFF"/>
        <w:spacing w:after="100" w:afterAutospacing="1"/>
        <w:ind w:left="1440"/>
        <w:contextualSpacing/>
        <w:jc w:val="both"/>
        <w:rPr>
          <w:rFonts w:ascii="Tahoma" w:eastAsiaTheme="minorEastAsia" w:hAnsi="Tahoma" w:cs="Tahoma"/>
          <w:lang w:val="es-ES_tradnl"/>
        </w:rPr>
      </w:pPr>
      <w:r w:rsidRPr="009C1E2E">
        <w:rPr>
          <w:rFonts w:ascii="Tahoma" w:eastAsiaTheme="minorHAnsi" w:hAnsi="Tahoma" w:cs="Tahoma"/>
          <w:b/>
          <w:lang w:val="es-ES_tradnl" w:eastAsia="en-US"/>
        </w:rPr>
        <w:t>Fundamento y Motivo:</w:t>
      </w:r>
      <w:r w:rsidRPr="009C1E2E">
        <w:rPr>
          <w:rFonts w:ascii="Tahoma" w:eastAsiaTheme="minorHAnsi" w:hAnsi="Tahoma" w:cs="Tahoma"/>
          <w:lang w:val="es-ES_tradnl" w:eastAsia="en-US"/>
        </w:rPr>
        <w:t xml:space="preserve"> Artículo 73, Fracción I, </w:t>
      </w:r>
      <w:r w:rsidRPr="009C1E2E">
        <w:rPr>
          <w:rFonts w:ascii="Tahoma" w:eastAsiaTheme="minorEastAsia" w:hAnsi="Tahoma" w:cs="Tahoma"/>
          <w:lang w:val="es-ES_tradnl"/>
        </w:rPr>
        <w:t>de la Ley de Compras Gubernamentales, Enajenaciones y Contratación de Servicios del Estado de Jalisco y sus Municipios. Arrendamiento de edificio del inmueble ubicado en Vicente Guerrero 262, ocupado por la Dirección de Programas Sociales Estratégicos, por el periodo de Octubre a Diciembre de 2018.</w:t>
      </w:r>
    </w:p>
    <w:p w:rsidR="009C1E2E" w:rsidRDefault="009C1E2E" w:rsidP="009C1E2E">
      <w:pPr>
        <w:shd w:val="clear" w:color="auto" w:fill="FFFFFF"/>
        <w:spacing w:after="100" w:afterAutospacing="1"/>
        <w:ind w:left="1440"/>
        <w:contextualSpacing/>
        <w:jc w:val="both"/>
        <w:rPr>
          <w:rFonts w:ascii="Tahoma" w:eastAsiaTheme="minorHAnsi" w:hAnsi="Tahoma" w:cs="Tahoma"/>
          <w:lang w:val="es-ES_tradnl" w:eastAsia="en-US"/>
        </w:rPr>
      </w:pPr>
      <w:r w:rsidRPr="009C1E2E">
        <w:rPr>
          <w:rFonts w:ascii="Tahoma" w:eastAsiaTheme="minorHAnsi" w:hAnsi="Tahoma" w:cs="Tahoma"/>
          <w:b/>
          <w:lang w:val="es-ES_tradnl" w:eastAsia="en-US"/>
        </w:rPr>
        <w:t xml:space="preserve">Proveedor: </w:t>
      </w:r>
      <w:r w:rsidRPr="009C1E2E">
        <w:rPr>
          <w:rFonts w:ascii="Tahoma" w:eastAsiaTheme="minorHAnsi" w:hAnsi="Tahoma" w:cs="Tahoma"/>
          <w:lang w:val="es-ES_tradnl" w:eastAsia="en-US"/>
        </w:rPr>
        <w:t>Elías Dávila Herrera</w:t>
      </w:r>
    </w:p>
    <w:p w:rsidR="009C1E2E" w:rsidRDefault="009C1E2E" w:rsidP="009C1E2E">
      <w:pPr>
        <w:shd w:val="clear" w:color="auto" w:fill="FFFFFF"/>
        <w:spacing w:after="100" w:afterAutospacing="1"/>
        <w:ind w:left="1440"/>
        <w:contextualSpacing/>
        <w:jc w:val="both"/>
        <w:rPr>
          <w:rFonts w:ascii="Tahoma" w:eastAsiaTheme="minorHAnsi" w:hAnsi="Tahoma" w:cs="Tahoma"/>
          <w:lang w:val="es-ES_tradnl" w:eastAsia="en-US"/>
        </w:rPr>
      </w:pPr>
    </w:p>
    <w:p w:rsidR="009C1E2E" w:rsidRPr="00A03E70" w:rsidRDefault="009C1E2E" w:rsidP="009C1E2E">
      <w:pPr>
        <w:jc w:val="both"/>
        <w:rPr>
          <w:rFonts w:ascii="Tahoma" w:eastAsia="Calibri" w:hAnsi="Tahoma" w:cs="Tahoma"/>
          <w:lang w:val="es-ES_tradnl"/>
        </w:rPr>
      </w:pPr>
      <w:r w:rsidRPr="00A72AAB">
        <w:rPr>
          <w:rFonts w:ascii="Tahoma" w:hAnsi="Tahoma" w:cs="Tahoma"/>
        </w:rPr>
        <w:t xml:space="preserve">El Lic. </w:t>
      </w:r>
      <w:r>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 xml:space="preserve">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con el artículo 74, numeral 1, de la Ley</w:t>
      </w:r>
      <w:r w:rsidRPr="00A03E70">
        <w:rPr>
          <w:rFonts w:ascii="Tahoma" w:hAnsi="Tahoma" w:cs="Tahoma"/>
          <w:lang w:val="es-ES_tradnl"/>
        </w:rPr>
        <w:t xml:space="preserve">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Pr>
          <w:rFonts w:ascii="Tahoma" w:eastAsia="Calibri" w:hAnsi="Tahoma" w:cs="Tahoma"/>
          <w:b/>
          <w:lang w:val="es-ES_tradnl"/>
        </w:rPr>
        <w:t>asunto vario B12</w:t>
      </w:r>
      <w:r w:rsidRPr="00A03E70">
        <w:rPr>
          <w:rFonts w:ascii="Tahoma" w:eastAsia="Calibri" w:hAnsi="Tahoma" w:cs="Tahoma"/>
          <w:lang w:val="es-ES_tradnl"/>
        </w:rPr>
        <w:t>, los que estén por la afirmativa, sírvanse manifestarlo levantando su mano.</w:t>
      </w:r>
    </w:p>
    <w:p w:rsidR="009C1E2E" w:rsidRDefault="009C1E2E" w:rsidP="009C1E2E">
      <w:pPr>
        <w:pStyle w:val="Prrafodelista"/>
        <w:shd w:val="clear" w:color="auto" w:fill="FFFFFF"/>
        <w:ind w:left="1429"/>
        <w:jc w:val="both"/>
        <w:rPr>
          <w:rFonts w:ascii="Tahoma" w:hAnsi="Tahoma" w:cs="Tahoma"/>
          <w:lang w:val="es-ES_tradnl"/>
        </w:rPr>
      </w:pPr>
    </w:p>
    <w:p w:rsidR="009C1E2E" w:rsidRDefault="009C1E2E" w:rsidP="009C1E2E">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2A4198">
        <w:rPr>
          <w:rFonts w:ascii="Tahoma" w:hAnsi="Tahoma" w:cs="Tahoma"/>
          <w:b/>
          <w:i/>
          <w:sz w:val="22"/>
          <w:lang w:eastAsia="en-US"/>
        </w:rPr>
        <w:t>unanimidad d</w:t>
      </w:r>
      <w:r w:rsidRPr="006257C0">
        <w:rPr>
          <w:rFonts w:ascii="Tahoma" w:hAnsi="Tahoma" w:cs="Tahoma"/>
          <w:b/>
          <w:i/>
          <w:sz w:val="22"/>
          <w:lang w:eastAsia="en-US"/>
        </w:rPr>
        <w:t>e votos por parte de los integrantes del Comité presentes.</w:t>
      </w:r>
    </w:p>
    <w:p w:rsidR="009C1E2E" w:rsidRDefault="009C1E2E" w:rsidP="009C1E2E">
      <w:pPr>
        <w:ind w:left="708"/>
        <w:jc w:val="center"/>
        <w:rPr>
          <w:rFonts w:ascii="Tahoma" w:hAnsi="Tahoma" w:cs="Tahoma"/>
          <w:b/>
          <w:i/>
          <w:sz w:val="22"/>
          <w:lang w:eastAsia="en-US"/>
        </w:rPr>
      </w:pPr>
    </w:p>
    <w:p w:rsidR="00AE7CFE" w:rsidRPr="00AE7CFE" w:rsidRDefault="00AE7CFE" w:rsidP="00AE7CFE">
      <w:pPr>
        <w:shd w:val="clear" w:color="auto" w:fill="FFFFFF"/>
        <w:spacing w:after="100" w:afterAutospacing="1"/>
        <w:ind w:left="1440"/>
        <w:contextualSpacing/>
        <w:jc w:val="both"/>
        <w:rPr>
          <w:rFonts w:ascii="Tahoma" w:eastAsiaTheme="minorEastAsia" w:hAnsi="Tahoma" w:cs="Tahoma"/>
          <w:lang w:val="es-ES_tradnl"/>
        </w:rPr>
      </w:pPr>
      <w:r w:rsidRPr="00AE7CFE">
        <w:rPr>
          <w:rFonts w:ascii="Tahoma" w:eastAsiaTheme="minorEastAsia" w:hAnsi="Tahoma" w:cs="Tahoma"/>
          <w:b/>
          <w:lang w:val="es-ES_tradnl"/>
        </w:rPr>
        <w:t xml:space="preserve">13. Requisición: </w:t>
      </w:r>
      <w:r w:rsidRPr="00AE7CFE">
        <w:rPr>
          <w:rFonts w:ascii="Tahoma" w:eastAsiaTheme="minorEastAsia" w:hAnsi="Tahoma" w:cs="Tahoma"/>
          <w:lang w:val="es-ES_tradnl"/>
        </w:rPr>
        <w:t>201802163</w:t>
      </w:r>
    </w:p>
    <w:p w:rsidR="00AE7CFE" w:rsidRPr="00AE7CFE" w:rsidRDefault="00AE7CFE" w:rsidP="00AE7CFE">
      <w:pPr>
        <w:shd w:val="clear" w:color="auto" w:fill="FFFFFF"/>
        <w:spacing w:after="100" w:afterAutospacing="1"/>
        <w:ind w:left="1440"/>
        <w:contextualSpacing/>
        <w:jc w:val="both"/>
        <w:rPr>
          <w:rFonts w:ascii="Tahoma" w:eastAsiaTheme="minorEastAsia" w:hAnsi="Tahoma" w:cs="Tahoma"/>
          <w:lang w:val="es-ES_tradnl"/>
        </w:rPr>
      </w:pPr>
      <w:r w:rsidRPr="00AE7CFE">
        <w:rPr>
          <w:rFonts w:ascii="Tahoma" w:eastAsiaTheme="minorEastAsia" w:hAnsi="Tahoma" w:cs="Tahoma"/>
          <w:b/>
          <w:lang w:val="es-ES_tradnl"/>
        </w:rPr>
        <w:t>Área requirente:</w:t>
      </w:r>
      <w:r w:rsidRPr="00AE7CFE">
        <w:rPr>
          <w:rFonts w:ascii="Tahoma" w:eastAsiaTheme="minorEastAsia" w:hAnsi="Tahoma" w:cs="Tahoma"/>
          <w:lang w:val="es-ES_tradnl"/>
        </w:rPr>
        <w:t xml:space="preserve"> Dirección de Administración adscrita a la Coordinación General de Administración e Innovación Gubernamental.</w:t>
      </w:r>
    </w:p>
    <w:p w:rsidR="00AE7CFE" w:rsidRPr="00AE7CFE" w:rsidRDefault="00AE7CFE" w:rsidP="00AE7CFE">
      <w:pPr>
        <w:shd w:val="clear" w:color="auto" w:fill="FFFFFF"/>
        <w:spacing w:after="100" w:afterAutospacing="1"/>
        <w:ind w:left="1440"/>
        <w:contextualSpacing/>
        <w:jc w:val="both"/>
        <w:rPr>
          <w:rFonts w:ascii="Tahoma" w:eastAsiaTheme="minorEastAsia" w:hAnsi="Tahoma" w:cs="Tahoma"/>
          <w:lang w:val="es-ES_tradnl"/>
        </w:rPr>
      </w:pPr>
      <w:r w:rsidRPr="00AE7CFE">
        <w:rPr>
          <w:rFonts w:ascii="Tahoma" w:eastAsiaTheme="minorEastAsia" w:hAnsi="Tahoma" w:cs="Tahoma"/>
          <w:b/>
          <w:lang w:val="es-ES_tradnl"/>
        </w:rPr>
        <w:t>Objeto:</w:t>
      </w:r>
      <w:r w:rsidRPr="00AE7CFE">
        <w:rPr>
          <w:rFonts w:ascii="Tahoma" w:eastAsiaTheme="minorEastAsia" w:hAnsi="Tahoma" w:cs="Tahoma"/>
          <w:lang w:val="es-ES_tradnl"/>
        </w:rPr>
        <w:t xml:space="preserve"> Renovación de contrato para oficinas de uso del Municipio.</w:t>
      </w:r>
    </w:p>
    <w:p w:rsidR="00AE7CFE" w:rsidRPr="00AE7CFE" w:rsidRDefault="00AE7CFE" w:rsidP="00AE7CFE">
      <w:pPr>
        <w:shd w:val="clear" w:color="auto" w:fill="FFFFFF"/>
        <w:spacing w:after="100" w:afterAutospacing="1"/>
        <w:ind w:left="1440"/>
        <w:contextualSpacing/>
        <w:jc w:val="both"/>
        <w:rPr>
          <w:rFonts w:ascii="Tahoma" w:eastAsiaTheme="minorHAnsi" w:hAnsi="Tahoma" w:cs="Tahoma"/>
          <w:b/>
          <w:lang w:val="es-ES_tradnl" w:eastAsia="en-US"/>
        </w:rPr>
      </w:pPr>
      <w:r w:rsidRPr="00AE7CFE">
        <w:rPr>
          <w:rFonts w:ascii="Tahoma" w:eastAsiaTheme="minorEastAsia" w:hAnsi="Tahoma" w:cs="Tahoma"/>
          <w:b/>
          <w:lang w:val="es-ES_tradnl"/>
        </w:rPr>
        <w:t>Monto Total:</w:t>
      </w:r>
      <w:r w:rsidRPr="00AE7CFE">
        <w:rPr>
          <w:rFonts w:ascii="Tahoma" w:eastAsiaTheme="minorEastAsia" w:hAnsi="Tahoma" w:cs="Tahoma"/>
          <w:lang w:val="es-ES_tradnl"/>
        </w:rPr>
        <w:t xml:space="preserve"> $ 30,307.18 pesos </w:t>
      </w:r>
    </w:p>
    <w:p w:rsidR="00AE7CFE" w:rsidRPr="00AE7CFE" w:rsidRDefault="00AE7CFE" w:rsidP="00AE7CFE">
      <w:pPr>
        <w:shd w:val="clear" w:color="auto" w:fill="FFFFFF"/>
        <w:spacing w:after="100" w:afterAutospacing="1"/>
        <w:ind w:left="1440"/>
        <w:contextualSpacing/>
        <w:jc w:val="both"/>
        <w:rPr>
          <w:rFonts w:ascii="Tahoma" w:eastAsiaTheme="minorEastAsia" w:hAnsi="Tahoma" w:cs="Tahoma"/>
          <w:lang w:val="es-ES_tradnl"/>
        </w:rPr>
      </w:pPr>
      <w:r w:rsidRPr="00AE7CFE">
        <w:rPr>
          <w:rFonts w:ascii="Tahoma" w:eastAsiaTheme="minorHAnsi" w:hAnsi="Tahoma" w:cs="Tahoma"/>
          <w:b/>
          <w:lang w:val="es-ES_tradnl" w:eastAsia="en-US"/>
        </w:rPr>
        <w:t>Fundamento y Motivo:</w:t>
      </w:r>
      <w:r w:rsidRPr="00AE7CFE">
        <w:rPr>
          <w:rFonts w:ascii="Tahoma" w:eastAsiaTheme="minorHAnsi" w:hAnsi="Tahoma" w:cs="Tahoma"/>
          <w:lang w:val="es-ES_tradnl" w:eastAsia="en-US"/>
        </w:rPr>
        <w:t xml:space="preserve"> Artículo 73, Fracción I, </w:t>
      </w:r>
      <w:r w:rsidRPr="00AE7CFE">
        <w:rPr>
          <w:rFonts w:ascii="Tahoma" w:eastAsiaTheme="minorEastAsia" w:hAnsi="Tahoma" w:cs="Tahoma"/>
          <w:lang w:val="es-ES_tradnl"/>
        </w:rPr>
        <w:t>de la Ley de Compras Gubernamentales, Enajenaciones y Contratación de Servicios del Estado de Jalisco y sus Municipios. Arrendamiento de edificio en el condominio</w:t>
      </w:r>
      <w:r w:rsidRPr="00AE7CFE">
        <w:rPr>
          <w:rFonts w:ascii="Tahoma" w:eastAsiaTheme="minorEastAsia" w:hAnsi="Tahoma" w:cs="Tahoma"/>
          <w:b/>
          <w:lang w:val="es-ES_tradnl"/>
        </w:rPr>
        <w:t xml:space="preserve"> </w:t>
      </w:r>
      <w:r w:rsidRPr="00AE7CFE">
        <w:rPr>
          <w:rFonts w:ascii="Tahoma" w:eastAsiaTheme="minorEastAsia" w:hAnsi="Tahoma" w:cs="Tahoma"/>
          <w:lang w:val="es-ES_tradnl"/>
        </w:rPr>
        <w:t>plaza locales 12-N y 12-O,</w:t>
      </w:r>
      <w:r w:rsidRPr="00AE7CFE">
        <w:rPr>
          <w:rFonts w:ascii="Tahoma" w:eastAsiaTheme="minorEastAsia" w:hAnsi="Tahoma" w:cs="Tahoma"/>
          <w:b/>
          <w:lang w:val="es-ES_tradnl"/>
        </w:rPr>
        <w:t xml:space="preserve"> </w:t>
      </w:r>
      <w:r w:rsidRPr="00AE7CFE">
        <w:rPr>
          <w:rFonts w:ascii="Tahoma" w:eastAsiaTheme="minorEastAsia" w:hAnsi="Tahoma" w:cs="Tahoma"/>
          <w:lang w:val="es-ES_tradnl"/>
        </w:rPr>
        <w:t>ocupado por la Contraloría Ciudadana, por el periodo de Octubre a Diciembre de 2018.</w:t>
      </w:r>
    </w:p>
    <w:p w:rsidR="00AE7CFE" w:rsidRPr="00AE7CFE" w:rsidRDefault="00AE7CFE" w:rsidP="00AE7CFE">
      <w:pPr>
        <w:shd w:val="clear" w:color="auto" w:fill="FFFFFF"/>
        <w:spacing w:after="100" w:afterAutospacing="1"/>
        <w:ind w:left="1440"/>
        <w:contextualSpacing/>
        <w:jc w:val="both"/>
        <w:rPr>
          <w:rFonts w:ascii="Tahoma" w:eastAsiaTheme="minorHAnsi" w:hAnsi="Tahoma" w:cs="Tahoma"/>
          <w:lang w:val="es-ES_tradnl" w:eastAsia="en-US"/>
        </w:rPr>
      </w:pPr>
      <w:r w:rsidRPr="00AE7CFE">
        <w:rPr>
          <w:rFonts w:ascii="Tahoma" w:eastAsiaTheme="minorHAnsi" w:hAnsi="Tahoma" w:cs="Tahoma"/>
          <w:b/>
          <w:lang w:val="es-ES_tradnl" w:eastAsia="en-US"/>
        </w:rPr>
        <w:t xml:space="preserve">Proveedor: </w:t>
      </w:r>
      <w:r w:rsidRPr="00AE7CFE">
        <w:rPr>
          <w:rFonts w:ascii="Tahoma" w:eastAsiaTheme="minorHAnsi" w:hAnsi="Tahoma" w:cs="Tahoma"/>
          <w:lang w:val="es-ES_tradnl" w:eastAsia="en-US"/>
        </w:rPr>
        <w:t>Luis León Iñigo Espino</w:t>
      </w:r>
    </w:p>
    <w:p w:rsidR="009C1E2E" w:rsidRDefault="009C1E2E" w:rsidP="009C1E2E">
      <w:pPr>
        <w:ind w:left="708"/>
        <w:jc w:val="center"/>
        <w:rPr>
          <w:rFonts w:ascii="Tahoma" w:hAnsi="Tahoma" w:cs="Tahoma"/>
          <w:b/>
          <w:i/>
          <w:sz w:val="22"/>
          <w:lang w:eastAsia="en-US"/>
        </w:rPr>
      </w:pPr>
    </w:p>
    <w:p w:rsidR="00AE7CFE" w:rsidRPr="00A03E70" w:rsidRDefault="00AE7CFE" w:rsidP="00AE7CFE">
      <w:pPr>
        <w:jc w:val="both"/>
        <w:rPr>
          <w:rFonts w:ascii="Tahoma" w:eastAsia="Calibri" w:hAnsi="Tahoma" w:cs="Tahoma"/>
          <w:lang w:val="es-ES_tradnl"/>
        </w:rPr>
      </w:pPr>
      <w:r w:rsidRPr="00A72AAB">
        <w:rPr>
          <w:rFonts w:ascii="Tahoma" w:hAnsi="Tahoma" w:cs="Tahoma"/>
        </w:rPr>
        <w:t xml:space="preserve">El Lic. </w:t>
      </w:r>
      <w:r>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 xml:space="preserve">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con el artículo 74, numeral 1, de la Ley</w:t>
      </w:r>
      <w:r w:rsidRPr="00A03E70">
        <w:rPr>
          <w:rFonts w:ascii="Tahoma" w:hAnsi="Tahoma" w:cs="Tahoma"/>
          <w:lang w:val="es-ES_tradnl"/>
        </w:rPr>
        <w:t xml:space="preserve">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Pr>
          <w:rFonts w:ascii="Tahoma" w:eastAsia="Calibri" w:hAnsi="Tahoma" w:cs="Tahoma"/>
          <w:b/>
          <w:lang w:val="es-ES_tradnl"/>
        </w:rPr>
        <w:t>asunto vario B13</w:t>
      </w:r>
      <w:r w:rsidRPr="00A03E70">
        <w:rPr>
          <w:rFonts w:ascii="Tahoma" w:eastAsia="Calibri" w:hAnsi="Tahoma" w:cs="Tahoma"/>
          <w:lang w:val="es-ES_tradnl"/>
        </w:rPr>
        <w:t>, los que estén por la afirmativa, sírvanse manifestarlo levantando su mano.</w:t>
      </w:r>
    </w:p>
    <w:p w:rsidR="00AE7CFE" w:rsidRDefault="00AE7CFE" w:rsidP="00AE7CFE">
      <w:pPr>
        <w:pStyle w:val="Prrafodelista"/>
        <w:shd w:val="clear" w:color="auto" w:fill="FFFFFF"/>
        <w:ind w:left="1429"/>
        <w:jc w:val="both"/>
        <w:rPr>
          <w:rFonts w:ascii="Tahoma" w:hAnsi="Tahoma" w:cs="Tahoma"/>
          <w:lang w:val="es-ES_tradnl"/>
        </w:rPr>
      </w:pPr>
    </w:p>
    <w:p w:rsidR="00AE7CFE" w:rsidRDefault="00AE7CFE" w:rsidP="00AE7CFE">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2A4198">
        <w:rPr>
          <w:rFonts w:ascii="Tahoma" w:hAnsi="Tahoma" w:cs="Tahoma"/>
          <w:b/>
          <w:i/>
          <w:sz w:val="22"/>
          <w:lang w:eastAsia="en-US"/>
        </w:rPr>
        <w:t>unanimidad d</w:t>
      </w:r>
      <w:r w:rsidRPr="006257C0">
        <w:rPr>
          <w:rFonts w:ascii="Tahoma" w:hAnsi="Tahoma" w:cs="Tahoma"/>
          <w:b/>
          <w:i/>
          <w:sz w:val="22"/>
          <w:lang w:eastAsia="en-US"/>
        </w:rPr>
        <w:t>e votos por parte de los integrantes del Comité presentes.</w:t>
      </w:r>
    </w:p>
    <w:p w:rsidR="00AE7CFE" w:rsidRDefault="00AE7CFE" w:rsidP="00AE7CFE">
      <w:pPr>
        <w:ind w:left="708"/>
        <w:jc w:val="center"/>
        <w:rPr>
          <w:rFonts w:ascii="Tahoma" w:hAnsi="Tahoma" w:cs="Tahoma"/>
          <w:b/>
          <w:i/>
          <w:sz w:val="22"/>
          <w:lang w:eastAsia="en-US"/>
        </w:rPr>
      </w:pPr>
    </w:p>
    <w:p w:rsidR="00AE7CFE" w:rsidRPr="00AE7CFE" w:rsidRDefault="00AE7CFE" w:rsidP="00AE7CFE">
      <w:pPr>
        <w:shd w:val="clear" w:color="auto" w:fill="FFFFFF"/>
        <w:spacing w:after="100" w:afterAutospacing="1"/>
        <w:ind w:left="1440"/>
        <w:contextualSpacing/>
        <w:jc w:val="both"/>
        <w:rPr>
          <w:rFonts w:ascii="Tahoma" w:eastAsiaTheme="minorEastAsia" w:hAnsi="Tahoma" w:cs="Tahoma"/>
          <w:lang w:val="es-ES_tradnl"/>
        </w:rPr>
      </w:pPr>
      <w:r w:rsidRPr="00AE7CFE">
        <w:rPr>
          <w:rFonts w:ascii="Tahoma" w:eastAsiaTheme="minorEastAsia" w:hAnsi="Tahoma" w:cs="Tahoma"/>
          <w:b/>
          <w:lang w:val="es-ES_tradnl"/>
        </w:rPr>
        <w:t xml:space="preserve">14. Requisición: </w:t>
      </w:r>
      <w:r w:rsidRPr="00AE7CFE">
        <w:rPr>
          <w:rFonts w:ascii="Tahoma" w:eastAsiaTheme="minorEastAsia" w:hAnsi="Tahoma" w:cs="Tahoma"/>
          <w:lang w:val="es-ES_tradnl"/>
        </w:rPr>
        <w:t>201802164</w:t>
      </w:r>
    </w:p>
    <w:p w:rsidR="00AE7CFE" w:rsidRPr="00AE7CFE" w:rsidRDefault="00AE7CFE" w:rsidP="00AE7CFE">
      <w:pPr>
        <w:shd w:val="clear" w:color="auto" w:fill="FFFFFF"/>
        <w:spacing w:after="100" w:afterAutospacing="1"/>
        <w:ind w:left="1440"/>
        <w:contextualSpacing/>
        <w:jc w:val="both"/>
        <w:rPr>
          <w:rFonts w:ascii="Tahoma" w:eastAsiaTheme="minorEastAsia" w:hAnsi="Tahoma" w:cs="Tahoma"/>
          <w:lang w:val="es-ES_tradnl"/>
        </w:rPr>
      </w:pPr>
      <w:r w:rsidRPr="00AE7CFE">
        <w:rPr>
          <w:rFonts w:ascii="Tahoma" w:eastAsiaTheme="minorEastAsia" w:hAnsi="Tahoma" w:cs="Tahoma"/>
          <w:b/>
          <w:lang w:val="es-ES_tradnl"/>
        </w:rPr>
        <w:t>Área requirente:</w:t>
      </w:r>
      <w:r w:rsidRPr="00AE7CFE">
        <w:rPr>
          <w:rFonts w:ascii="Tahoma" w:eastAsiaTheme="minorEastAsia" w:hAnsi="Tahoma" w:cs="Tahoma"/>
          <w:lang w:val="es-ES_tradnl"/>
        </w:rPr>
        <w:t xml:space="preserve"> Dirección de Administración adscrita a la Coordinación General de Administración e Innovación Gubernamental.</w:t>
      </w:r>
    </w:p>
    <w:p w:rsidR="00AE7CFE" w:rsidRPr="00AE7CFE" w:rsidRDefault="00AE7CFE" w:rsidP="00AE7CFE">
      <w:pPr>
        <w:shd w:val="clear" w:color="auto" w:fill="FFFFFF"/>
        <w:spacing w:after="100" w:afterAutospacing="1"/>
        <w:ind w:left="1440"/>
        <w:contextualSpacing/>
        <w:jc w:val="both"/>
        <w:rPr>
          <w:rFonts w:ascii="Tahoma" w:eastAsiaTheme="minorEastAsia" w:hAnsi="Tahoma" w:cs="Tahoma"/>
          <w:lang w:val="es-ES_tradnl"/>
        </w:rPr>
      </w:pPr>
      <w:r w:rsidRPr="00AE7CFE">
        <w:rPr>
          <w:rFonts w:ascii="Tahoma" w:eastAsiaTheme="minorEastAsia" w:hAnsi="Tahoma" w:cs="Tahoma"/>
          <w:b/>
          <w:lang w:val="es-ES_tradnl"/>
        </w:rPr>
        <w:t>Objeto:</w:t>
      </w:r>
      <w:r w:rsidRPr="00AE7CFE">
        <w:rPr>
          <w:rFonts w:ascii="Tahoma" w:eastAsiaTheme="minorEastAsia" w:hAnsi="Tahoma" w:cs="Tahoma"/>
          <w:lang w:val="es-ES_tradnl"/>
        </w:rPr>
        <w:t xml:space="preserve"> Renovación de contrato para oficinas de uso del Municipio.</w:t>
      </w:r>
    </w:p>
    <w:p w:rsidR="00AE7CFE" w:rsidRPr="00AE7CFE" w:rsidRDefault="00AE7CFE" w:rsidP="00AE7CFE">
      <w:pPr>
        <w:shd w:val="clear" w:color="auto" w:fill="FFFFFF"/>
        <w:spacing w:after="100" w:afterAutospacing="1"/>
        <w:ind w:left="1440"/>
        <w:contextualSpacing/>
        <w:jc w:val="both"/>
        <w:rPr>
          <w:rFonts w:ascii="Tahoma" w:eastAsiaTheme="minorEastAsia" w:hAnsi="Tahoma" w:cs="Tahoma"/>
          <w:lang w:val="es-ES_tradnl"/>
        </w:rPr>
      </w:pPr>
      <w:r w:rsidRPr="00AE7CFE">
        <w:rPr>
          <w:rFonts w:ascii="Tahoma" w:eastAsiaTheme="minorEastAsia" w:hAnsi="Tahoma" w:cs="Tahoma"/>
          <w:b/>
          <w:lang w:val="es-ES_tradnl"/>
        </w:rPr>
        <w:t>Monto Total:</w:t>
      </w:r>
      <w:r w:rsidRPr="00AE7CFE">
        <w:rPr>
          <w:rFonts w:ascii="Tahoma" w:eastAsiaTheme="minorEastAsia" w:hAnsi="Tahoma" w:cs="Tahoma"/>
          <w:lang w:val="es-ES_tradnl"/>
        </w:rPr>
        <w:t xml:space="preserve"> $ 19,655.58 pesos </w:t>
      </w:r>
    </w:p>
    <w:p w:rsidR="00AE7CFE" w:rsidRPr="00AE7CFE" w:rsidRDefault="00AE7CFE" w:rsidP="00AE7CFE">
      <w:pPr>
        <w:shd w:val="clear" w:color="auto" w:fill="FFFFFF"/>
        <w:spacing w:after="100" w:afterAutospacing="1"/>
        <w:ind w:left="1440"/>
        <w:contextualSpacing/>
        <w:jc w:val="both"/>
        <w:rPr>
          <w:rFonts w:ascii="Tahoma" w:eastAsiaTheme="minorEastAsia" w:hAnsi="Tahoma" w:cs="Tahoma"/>
          <w:lang w:val="es-ES_tradnl"/>
        </w:rPr>
      </w:pPr>
      <w:r w:rsidRPr="00AE7CFE">
        <w:rPr>
          <w:rFonts w:ascii="Tahoma" w:eastAsiaTheme="minorHAnsi" w:hAnsi="Tahoma" w:cs="Tahoma"/>
          <w:b/>
          <w:lang w:val="es-ES_tradnl" w:eastAsia="en-US"/>
        </w:rPr>
        <w:t>Fundamento y Motivo:</w:t>
      </w:r>
      <w:r w:rsidRPr="00AE7CFE">
        <w:rPr>
          <w:rFonts w:ascii="Tahoma" w:eastAsiaTheme="minorHAnsi" w:hAnsi="Tahoma" w:cs="Tahoma"/>
          <w:lang w:val="es-ES_tradnl" w:eastAsia="en-US"/>
        </w:rPr>
        <w:t xml:space="preserve"> Artículo 73, Fracción I, </w:t>
      </w:r>
      <w:r w:rsidRPr="00AE7CFE">
        <w:rPr>
          <w:rFonts w:ascii="Tahoma" w:eastAsiaTheme="minorEastAsia" w:hAnsi="Tahoma" w:cs="Tahoma"/>
          <w:lang w:val="es-ES_tradnl"/>
        </w:rPr>
        <w:t>de la Ley de Compras Gubernamentales, Enajenaciones y Contratación de Servicios del Estado de Jalisco y sus Municipios. Arrendamiento de edificio local 12L en el segundo nivel del edificio condominio Plaza, ocupado por Contraloría Ciudadana, por el periodo de Octubre a Diciembre de 2018.</w:t>
      </w:r>
    </w:p>
    <w:p w:rsidR="00AE7CFE" w:rsidRPr="00AE7CFE" w:rsidRDefault="00AE7CFE" w:rsidP="00AE7CFE">
      <w:pPr>
        <w:shd w:val="clear" w:color="auto" w:fill="FFFFFF"/>
        <w:spacing w:after="100" w:afterAutospacing="1"/>
        <w:ind w:left="1440"/>
        <w:contextualSpacing/>
        <w:jc w:val="both"/>
        <w:rPr>
          <w:rFonts w:ascii="Tahoma" w:eastAsiaTheme="minorHAnsi" w:hAnsi="Tahoma" w:cs="Tahoma"/>
          <w:lang w:val="es-ES_tradnl" w:eastAsia="en-US"/>
        </w:rPr>
      </w:pPr>
      <w:r w:rsidRPr="00AE7CFE">
        <w:rPr>
          <w:rFonts w:ascii="Tahoma" w:eastAsiaTheme="minorHAnsi" w:hAnsi="Tahoma" w:cs="Tahoma"/>
          <w:b/>
          <w:lang w:val="es-ES_tradnl" w:eastAsia="en-US"/>
        </w:rPr>
        <w:t xml:space="preserve">Proveedor: </w:t>
      </w:r>
      <w:r w:rsidRPr="00AE7CFE">
        <w:rPr>
          <w:rFonts w:ascii="Tahoma" w:eastAsiaTheme="minorHAnsi" w:hAnsi="Tahoma" w:cs="Tahoma"/>
          <w:lang w:val="es-ES_tradnl" w:eastAsia="en-US"/>
        </w:rPr>
        <w:t>Alberto Garibay Ornelas</w:t>
      </w:r>
    </w:p>
    <w:p w:rsidR="00AE7CFE" w:rsidRDefault="00AE7CFE" w:rsidP="00AE7CFE">
      <w:pPr>
        <w:ind w:left="708"/>
        <w:jc w:val="center"/>
        <w:rPr>
          <w:rFonts w:ascii="Tahoma" w:hAnsi="Tahoma" w:cs="Tahoma"/>
          <w:b/>
          <w:i/>
          <w:sz w:val="22"/>
          <w:lang w:eastAsia="en-US"/>
        </w:rPr>
      </w:pPr>
    </w:p>
    <w:p w:rsidR="00AE7CFE" w:rsidRPr="00A03E70" w:rsidRDefault="00AE7CFE" w:rsidP="00AE7CFE">
      <w:pPr>
        <w:jc w:val="both"/>
        <w:rPr>
          <w:rFonts w:ascii="Tahoma" w:eastAsia="Calibri" w:hAnsi="Tahoma" w:cs="Tahoma"/>
          <w:lang w:val="es-ES_tradnl"/>
        </w:rPr>
      </w:pPr>
      <w:r w:rsidRPr="00A72AAB">
        <w:rPr>
          <w:rFonts w:ascii="Tahoma" w:hAnsi="Tahoma" w:cs="Tahoma"/>
        </w:rPr>
        <w:t xml:space="preserve">El Lic. </w:t>
      </w:r>
      <w:r>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 xml:space="preserve">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con el artículo 74, numeral 1, de la Ley</w:t>
      </w:r>
      <w:r w:rsidRPr="00A03E70">
        <w:rPr>
          <w:rFonts w:ascii="Tahoma" w:hAnsi="Tahoma" w:cs="Tahoma"/>
          <w:lang w:val="es-ES_tradnl"/>
        </w:rPr>
        <w:t xml:space="preserve">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Pr>
          <w:rFonts w:ascii="Tahoma" w:eastAsia="Calibri" w:hAnsi="Tahoma" w:cs="Tahoma"/>
          <w:b/>
          <w:lang w:val="es-ES_tradnl"/>
        </w:rPr>
        <w:t>asunto vario B14</w:t>
      </w:r>
      <w:r w:rsidRPr="00A03E70">
        <w:rPr>
          <w:rFonts w:ascii="Tahoma" w:eastAsia="Calibri" w:hAnsi="Tahoma" w:cs="Tahoma"/>
          <w:lang w:val="es-ES_tradnl"/>
        </w:rPr>
        <w:t>, los que estén por la afirmativa, sírvanse manifestarlo levantando su mano.</w:t>
      </w:r>
    </w:p>
    <w:p w:rsidR="00AE7CFE" w:rsidRDefault="00AE7CFE" w:rsidP="00AE7CFE">
      <w:pPr>
        <w:pStyle w:val="Prrafodelista"/>
        <w:shd w:val="clear" w:color="auto" w:fill="FFFFFF"/>
        <w:ind w:left="1429"/>
        <w:jc w:val="both"/>
        <w:rPr>
          <w:rFonts w:ascii="Tahoma" w:hAnsi="Tahoma" w:cs="Tahoma"/>
          <w:lang w:val="es-ES_tradnl"/>
        </w:rPr>
      </w:pPr>
    </w:p>
    <w:p w:rsidR="00AE7CFE" w:rsidRDefault="00AE7CFE" w:rsidP="00AE7CFE">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2A4198">
        <w:rPr>
          <w:rFonts w:ascii="Tahoma" w:hAnsi="Tahoma" w:cs="Tahoma"/>
          <w:b/>
          <w:i/>
          <w:sz w:val="22"/>
          <w:lang w:eastAsia="en-US"/>
        </w:rPr>
        <w:t>unanimidad d</w:t>
      </w:r>
      <w:r w:rsidRPr="006257C0">
        <w:rPr>
          <w:rFonts w:ascii="Tahoma" w:hAnsi="Tahoma" w:cs="Tahoma"/>
          <w:b/>
          <w:i/>
          <w:sz w:val="22"/>
          <w:lang w:eastAsia="en-US"/>
        </w:rPr>
        <w:t>e votos por parte de los integrantes del Comité presentes.</w:t>
      </w:r>
    </w:p>
    <w:p w:rsidR="00AE7CFE" w:rsidRDefault="00AE7CFE" w:rsidP="00AE7CFE">
      <w:pPr>
        <w:ind w:left="708"/>
        <w:jc w:val="center"/>
        <w:rPr>
          <w:rFonts w:ascii="Tahoma" w:hAnsi="Tahoma" w:cs="Tahoma"/>
          <w:b/>
          <w:i/>
          <w:sz w:val="22"/>
          <w:lang w:eastAsia="en-US"/>
        </w:rPr>
      </w:pPr>
    </w:p>
    <w:p w:rsidR="00AE7CFE" w:rsidRPr="00AE7CFE" w:rsidRDefault="00AE7CFE" w:rsidP="00AE7CFE">
      <w:pPr>
        <w:shd w:val="clear" w:color="auto" w:fill="FFFFFF"/>
        <w:spacing w:after="100" w:afterAutospacing="1"/>
        <w:ind w:left="1440"/>
        <w:contextualSpacing/>
        <w:jc w:val="both"/>
        <w:rPr>
          <w:rFonts w:ascii="Tahoma" w:eastAsiaTheme="minorEastAsia" w:hAnsi="Tahoma" w:cs="Tahoma"/>
          <w:lang w:val="es-ES_tradnl"/>
        </w:rPr>
      </w:pPr>
      <w:r w:rsidRPr="00AE7CFE">
        <w:rPr>
          <w:rFonts w:ascii="Tahoma" w:eastAsiaTheme="minorEastAsia" w:hAnsi="Tahoma" w:cs="Tahoma"/>
          <w:b/>
          <w:lang w:val="es-ES_tradnl"/>
        </w:rPr>
        <w:t xml:space="preserve">15. Requisición: </w:t>
      </w:r>
      <w:r w:rsidRPr="00AE7CFE">
        <w:rPr>
          <w:rFonts w:ascii="Tahoma" w:eastAsiaTheme="minorEastAsia" w:hAnsi="Tahoma" w:cs="Tahoma"/>
          <w:lang w:val="es-ES_tradnl"/>
        </w:rPr>
        <w:t>201802166</w:t>
      </w:r>
    </w:p>
    <w:p w:rsidR="00AE7CFE" w:rsidRPr="00AE7CFE" w:rsidRDefault="00AE7CFE" w:rsidP="00AE7CFE">
      <w:pPr>
        <w:shd w:val="clear" w:color="auto" w:fill="FFFFFF"/>
        <w:spacing w:after="100" w:afterAutospacing="1"/>
        <w:ind w:left="1440"/>
        <w:contextualSpacing/>
        <w:jc w:val="both"/>
        <w:rPr>
          <w:rFonts w:ascii="Tahoma" w:eastAsiaTheme="minorEastAsia" w:hAnsi="Tahoma" w:cs="Tahoma"/>
          <w:lang w:val="es-ES_tradnl"/>
        </w:rPr>
      </w:pPr>
      <w:r w:rsidRPr="00AE7CFE">
        <w:rPr>
          <w:rFonts w:ascii="Tahoma" w:eastAsiaTheme="minorEastAsia" w:hAnsi="Tahoma" w:cs="Tahoma"/>
          <w:b/>
          <w:lang w:val="es-ES_tradnl"/>
        </w:rPr>
        <w:t>Área requirente:</w:t>
      </w:r>
      <w:r w:rsidRPr="00AE7CFE">
        <w:rPr>
          <w:rFonts w:ascii="Tahoma" w:eastAsiaTheme="minorEastAsia" w:hAnsi="Tahoma" w:cs="Tahoma"/>
          <w:lang w:val="es-ES_tradnl"/>
        </w:rPr>
        <w:t xml:space="preserve"> Dirección de Administración adscrita a la Coordinación General de Administración e Innovación Gubernamental.</w:t>
      </w:r>
    </w:p>
    <w:p w:rsidR="00AE7CFE" w:rsidRPr="00AE7CFE" w:rsidRDefault="00AE7CFE" w:rsidP="00AE7CFE">
      <w:pPr>
        <w:shd w:val="clear" w:color="auto" w:fill="FFFFFF"/>
        <w:spacing w:after="100" w:afterAutospacing="1"/>
        <w:ind w:left="1440"/>
        <w:contextualSpacing/>
        <w:jc w:val="both"/>
        <w:rPr>
          <w:rFonts w:ascii="Tahoma" w:eastAsiaTheme="minorEastAsia" w:hAnsi="Tahoma" w:cs="Tahoma"/>
          <w:lang w:val="es-ES_tradnl"/>
        </w:rPr>
      </w:pPr>
      <w:r w:rsidRPr="00AE7CFE">
        <w:rPr>
          <w:rFonts w:ascii="Tahoma" w:eastAsiaTheme="minorEastAsia" w:hAnsi="Tahoma" w:cs="Tahoma"/>
          <w:b/>
          <w:lang w:val="es-ES_tradnl"/>
        </w:rPr>
        <w:t>Objeto:</w:t>
      </w:r>
      <w:r w:rsidRPr="00AE7CFE">
        <w:rPr>
          <w:rFonts w:ascii="Tahoma" w:eastAsiaTheme="minorEastAsia" w:hAnsi="Tahoma" w:cs="Tahoma"/>
          <w:lang w:val="es-ES_tradnl"/>
        </w:rPr>
        <w:t xml:space="preserve"> Renovación de contrato para oficinas de uso del Municipio.</w:t>
      </w:r>
    </w:p>
    <w:p w:rsidR="00AE7CFE" w:rsidRPr="00AE7CFE" w:rsidRDefault="00AE7CFE" w:rsidP="00AE7CFE">
      <w:pPr>
        <w:shd w:val="clear" w:color="auto" w:fill="FFFFFF"/>
        <w:spacing w:after="100" w:afterAutospacing="1"/>
        <w:ind w:left="1440"/>
        <w:contextualSpacing/>
        <w:jc w:val="both"/>
        <w:rPr>
          <w:rFonts w:ascii="Tahoma" w:eastAsiaTheme="minorEastAsia" w:hAnsi="Tahoma" w:cs="Tahoma"/>
          <w:lang w:val="es-ES_tradnl"/>
        </w:rPr>
      </w:pPr>
      <w:r w:rsidRPr="00AE7CFE">
        <w:rPr>
          <w:rFonts w:ascii="Tahoma" w:eastAsiaTheme="minorEastAsia" w:hAnsi="Tahoma" w:cs="Tahoma"/>
          <w:b/>
          <w:lang w:val="es-ES_tradnl"/>
        </w:rPr>
        <w:t>Monto Total:</w:t>
      </w:r>
      <w:r w:rsidRPr="00AE7CFE">
        <w:rPr>
          <w:rFonts w:ascii="Tahoma" w:eastAsiaTheme="minorEastAsia" w:hAnsi="Tahoma" w:cs="Tahoma"/>
          <w:lang w:val="es-ES_tradnl"/>
        </w:rPr>
        <w:t xml:space="preserve"> $ 1´096,200.00 pesos </w:t>
      </w:r>
    </w:p>
    <w:p w:rsidR="00AE7CFE" w:rsidRPr="00AE7CFE" w:rsidRDefault="00AE7CFE" w:rsidP="00AE7CFE">
      <w:pPr>
        <w:shd w:val="clear" w:color="auto" w:fill="FFFFFF"/>
        <w:spacing w:after="100" w:afterAutospacing="1"/>
        <w:ind w:left="1440"/>
        <w:contextualSpacing/>
        <w:jc w:val="both"/>
        <w:rPr>
          <w:rFonts w:ascii="Tahoma" w:eastAsiaTheme="minorEastAsia" w:hAnsi="Tahoma" w:cs="Tahoma"/>
          <w:lang w:val="es-ES_tradnl"/>
        </w:rPr>
      </w:pPr>
      <w:r w:rsidRPr="00AE7CFE">
        <w:rPr>
          <w:rFonts w:ascii="Tahoma" w:eastAsiaTheme="minorHAnsi" w:hAnsi="Tahoma" w:cs="Tahoma"/>
          <w:b/>
          <w:lang w:val="es-ES_tradnl" w:eastAsia="en-US"/>
        </w:rPr>
        <w:t>Fundamento y Motivo:</w:t>
      </w:r>
      <w:r w:rsidRPr="00AE7CFE">
        <w:rPr>
          <w:rFonts w:ascii="Tahoma" w:eastAsiaTheme="minorHAnsi" w:hAnsi="Tahoma" w:cs="Tahoma"/>
          <w:lang w:val="es-ES_tradnl" w:eastAsia="en-US"/>
        </w:rPr>
        <w:t xml:space="preserve"> Artículo 73, Fracción I, </w:t>
      </w:r>
      <w:r w:rsidRPr="00AE7CFE">
        <w:rPr>
          <w:rFonts w:ascii="Tahoma" w:eastAsiaTheme="minorEastAsia" w:hAnsi="Tahoma" w:cs="Tahoma"/>
          <w:lang w:val="es-ES_tradnl"/>
        </w:rPr>
        <w:t>de la Ley de Compras Gubernamentales, Enajenaciones y Contratación de Servicios del Estado de Jalisco y sus Municipios. Arrendamiento de naves ubicadas en la calle 2, parque industrial belenes A1, S1, B1, B2, B3, B4, B5, E1F y E2, por el periodo de Octubre a Diciembre de 2018.</w:t>
      </w:r>
    </w:p>
    <w:p w:rsidR="00AE7CFE" w:rsidRPr="00AE7CFE" w:rsidRDefault="00AE7CFE" w:rsidP="00AE7CFE">
      <w:pPr>
        <w:shd w:val="clear" w:color="auto" w:fill="FFFFFF"/>
        <w:spacing w:after="100" w:afterAutospacing="1"/>
        <w:ind w:left="1440"/>
        <w:contextualSpacing/>
        <w:jc w:val="both"/>
        <w:rPr>
          <w:rFonts w:ascii="Tahoma" w:eastAsiaTheme="minorHAnsi" w:hAnsi="Tahoma" w:cs="Tahoma"/>
          <w:lang w:val="es-ES_tradnl" w:eastAsia="en-US"/>
        </w:rPr>
      </w:pPr>
      <w:r w:rsidRPr="00AE7CFE">
        <w:rPr>
          <w:rFonts w:ascii="Tahoma" w:eastAsiaTheme="minorHAnsi" w:hAnsi="Tahoma" w:cs="Tahoma"/>
          <w:b/>
          <w:lang w:val="es-ES_tradnl" w:eastAsia="en-US"/>
        </w:rPr>
        <w:t xml:space="preserve">Proveedor: </w:t>
      </w:r>
      <w:r w:rsidRPr="00AE7CFE">
        <w:rPr>
          <w:rFonts w:ascii="Tahoma" w:eastAsiaTheme="minorHAnsi" w:hAnsi="Tahoma" w:cs="Tahoma"/>
          <w:lang w:val="es-ES_tradnl" w:eastAsia="en-US"/>
        </w:rPr>
        <w:t>Universidad de Guadalajara</w:t>
      </w:r>
    </w:p>
    <w:p w:rsidR="00AE7CFE" w:rsidRDefault="00AE7CFE" w:rsidP="00AE7CFE">
      <w:pPr>
        <w:ind w:left="708"/>
        <w:jc w:val="center"/>
        <w:rPr>
          <w:rFonts w:ascii="Tahoma" w:hAnsi="Tahoma" w:cs="Tahoma"/>
          <w:b/>
          <w:i/>
          <w:sz w:val="22"/>
          <w:lang w:eastAsia="en-US"/>
        </w:rPr>
      </w:pPr>
    </w:p>
    <w:p w:rsidR="00AE7CFE" w:rsidRPr="00A03E70" w:rsidRDefault="00AE7CFE" w:rsidP="00AE7CFE">
      <w:pPr>
        <w:jc w:val="both"/>
        <w:rPr>
          <w:rFonts w:ascii="Tahoma" w:eastAsia="Calibri" w:hAnsi="Tahoma" w:cs="Tahoma"/>
          <w:lang w:val="es-ES_tradnl"/>
        </w:rPr>
      </w:pPr>
      <w:r w:rsidRPr="00A72AAB">
        <w:rPr>
          <w:rFonts w:ascii="Tahoma" w:hAnsi="Tahoma" w:cs="Tahoma"/>
        </w:rPr>
        <w:t xml:space="preserve">El Lic. </w:t>
      </w:r>
      <w:r>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 xml:space="preserve">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con el artículo 74, numeral 1, de la Ley</w:t>
      </w:r>
      <w:r w:rsidRPr="00A03E70">
        <w:rPr>
          <w:rFonts w:ascii="Tahoma" w:hAnsi="Tahoma" w:cs="Tahoma"/>
          <w:lang w:val="es-ES_tradnl"/>
        </w:rPr>
        <w:t xml:space="preserve">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Pr>
          <w:rFonts w:ascii="Tahoma" w:eastAsia="Calibri" w:hAnsi="Tahoma" w:cs="Tahoma"/>
          <w:b/>
          <w:lang w:val="es-ES_tradnl"/>
        </w:rPr>
        <w:t>asunto vario B15</w:t>
      </w:r>
      <w:r w:rsidRPr="00A03E70">
        <w:rPr>
          <w:rFonts w:ascii="Tahoma" w:eastAsia="Calibri" w:hAnsi="Tahoma" w:cs="Tahoma"/>
          <w:lang w:val="es-ES_tradnl"/>
        </w:rPr>
        <w:t>, los que estén por la afirmativa, sírvanse manifestarlo levantando su mano.</w:t>
      </w:r>
    </w:p>
    <w:p w:rsidR="00AE7CFE" w:rsidRDefault="00AE7CFE" w:rsidP="00AE7CFE">
      <w:pPr>
        <w:pStyle w:val="Prrafodelista"/>
        <w:shd w:val="clear" w:color="auto" w:fill="FFFFFF"/>
        <w:ind w:left="1429"/>
        <w:jc w:val="both"/>
        <w:rPr>
          <w:rFonts w:ascii="Tahoma" w:hAnsi="Tahoma" w:cs="Tahoma"/>
          <w:lang w:val="es-ES_tradnl"/>
        </w:rPr>
      </w:pPr>
    </w:p>
    <w:p w:rsidR="00AE7CFE" w:rsidRDefault="00AE7CFE" w:rsidP="00AE7CFE">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2A4198">
        <w:rPr>
          <w:rFonts w:ascii="Tahoma" w:hAnsi="Tahoma" w:cs="Tahoma"/>
          <w:b/>
          <w:i/>
          <w:sz w:val="22"/>
          <w:lang w:eastAsia="en-US"/>
        </w:rPr>
        <w:t>unanimidad d</w:t>
      </w:r>
      <w:r w:rsidRPr="006257C0">
        <w:rPr>
          <w:rFonts w:ascii="Tahoma" w:hAnsi="Tahoma" w:cs="Tahoma"/>
          <w:b/>
          <w:i/>
          <w:sz w:val="22"/>
          <w:lang w:eastAsia="en-US"/>
        </w:rPr>
        <w:t>e votos por parte de los integrantes del Comité presentes.</w:t>
      </w:r>
    </w:p>
    <w:p w:rsidR="00AE7CFE" w:rsidRDefault="00AE7CFE" w:rsidP="00AE7CFE">
      <w:pPr>
        <w:ind w:left="708"/>
        <w:jc w:val="center"/>
        <w:rPr>
          <w:rFonts w:ascii="Tahoma" w:hAnsi="Tahoma" w:cs="Tahoma"/>
          <w:b/>
          <w:i/>
          <w:sz w:val="22"/>
          <w:lang w:eastAsia="en-US"/>
        </w:rPr>
      </w:pPr>
    </w:p>
    <w:p w:rsidR="0043605E" w:rsidRPr="0043605E" w:rsidRDefault="0043605E" w:rsidP="0043605E">
      <w:pPr>
        <w:shd w:val="clear" w:color="auto" w:fill="FFFFFF"/>
        <w:spacing w:after="100" w:afterAutospacing="1"/>
        <w:ind w:left="1440"/>
        <w:contextualSpacing/>
        <w:jc w:val="both"/>
        <w:rPr>
          <w:rFonts w:ascii="Tahoma" w:eastAsiaTheme="minorEastAsia" w:hAnsi="Tahoma" w:cs="Tahoma"/>
          <w:lang w:val="es-ES_tradnl"/>
        </w:rPr>
      </w:pPr>
      <w:r w:rsidRPr="0043605E">
        <w:rPr>
          <w:rFonts w:ascii="Tahoma" w:eastAsiaTheme="minorEastAsia" w:hAnsi="Tahoma" w:cs="Tahoma"/>
          <w:b/>
          <w:lang w:val="es-ES_tradnl"/>
        </w:rPr>
        <w:t xml:space="preserve">16. Requisición: </w:t>
      </w:r>
      <w:r w:rsidRPr="0043605E">
        <w:rPr>
          <w:rFonts w:ascii="Tahoma" w:eastAsiaTheme="minorEastAsia" w:hAnsi="Tahoma" w:cs="Tahoma"/>
          <w:lang w:val="es-ES_tradnl"/>
        </w:rPr>
        <w:t>201802167</w:t>
      </w:r>
    </w:p>
    <w:p w:rsidR="0043605E" w:rsidRPr="0043605E" w:rsidRDefault="0043605E" w:rsidP="0043605E">
      <w:pPr>
        <w:shd w:val="clear" w:color="auto" w:fill="FFFFFF"/>
        <w:spacing w:after="100" w:afterAutospacing="1"/>
        <w:ind w:left="1440"/>
        <w:contextualSpacing/>
        <w:jc w:val="both"/>
        <w:rPr>
          <w:rFonts w:ascii="Tahoma" w:eastAsiaTheme="minorEastAsia" w:hAnsi="Tahoma" w:cs="Tahoma"/>
          <w:lang w:val="es-ES_tradnl"/>
        </w:rPr>
      </w:pPr>
      <w:r w:rsidRPr="0043605E">
        <w:rPr>
          <w:rFonts w:ascii="Tahoma" w:eastAsiaTheme="minorEastAsia" w:hAnsi="Tahoma" w:cs="Tahoma"/>
          <w:b/>
          <w:lang w:val="es-ES_tradnl"/>
        </w:rPr>
        <w:t>Área requirente:</w:t>
      </w:r>
      <w:r w:rsidRPr="0043605E">
        <w:rPr>
          <w:rFonts w:ascii="Tahoma" w:eastAsiaTheme="minorEastAsia" w:hAnsi="Tahoma" w:cs="Tahoma"/>
          <w:lang w:val="es-ES_tradnl"/>
        </w:rPr>
        <w:t xml:space="preserve"> Dirección de Administración adscrita a la Coordinación General de Administración e Innovación Gubernamental.</w:t>
      </w:r>
    </w:p>
    <w:p w:rsidR="0043605E" w:rsidRPr="0043605E" w:rsidRDefault="0043605E" w:rsidP="0043605E">
      <w:pPr>
        <w:shd w:val="clear" w:color="auto" w:fill="FFFFFF"/>
        <w:spacing w:after="100" w:afterAutospacing="1"/>
        <w:ind w:left="1440"/>
        <w:contextualSpacing/>
        <w:jc w:val="both"/>
        <w:rPr>
          <w:rFonts w:ascii="Tahoma" w:eastAsiaTheme="minorEastAsia" w:hAnsi="Tahoma" w:cs="Tahoma"/>
          <w:lang w:val="es-ES_tradnl"/>
        </w:rPr>
      </w:pPr>
      <w:r w:rsidRPr="0043605E">
        <w:rPr>
          <w:rFonts w:ascii="Tahoma" w:eastAsiaTheme="minorEastAsia" w:hAnsi="Tahoma" w:cs="Tahoma"/>
          <w:b/>
          <w:lang w:val="es-ES_tradnl"/>
        </w:rPr>
        <w:t>Objeto:</w:t>
      </w:r>
      <w:r w:rsidRPr="0043605E">
        <w:rPr>
          <w:rFonts w:ascii="Tahoma" w:eastAsiaTheme="minorEastAsia" w:hAnsi="Tahoma" w:cs="Tahoma"/>
          <w:lang w:val="es-ES_tradnl"/>
        </w:rPr>
        <w:t xml:space="preserve"> Renovación de contrato para oficinas de uso del Municipio.</w:t>
      </w:r>
    </w:p>
    <w:p w:rsidR="0043605E" w:rsidRPr="0043605E" w:rsidRDefault="0043605E" w:rsidP="0043605E">
      <w:pPr>
        <w:shd w:val="clear" w:color="auto" w:fill="FFFFFF"/>
        <w:spacing w:after="100" w:afterAutospacing="1"/>
        <w:ind w:left="1440"/>
        <w:contextualSpacing/>
        <w:jc w:val="both"/>
        <w:rPr>
          <w:rFonts w:ascii="Tahoma" w:eastAsiaTheme="minorEastAsia" w:hAnsi="Tahoma" w:cs="Tahoma"/>
          <w:lang w:val="es-ES_tradnl"/>
        </w:rPr>
      </w:pPr>
      <w:r w:rsidRPr="0043605E">
        <w:rPr>
          <w:rFonts w:ascii="Tahoma" w:eastAsiaTheme="minorEastAsia" w:hAnsi="Tahoma" w:cs="Tahoma"/>
          <w:b/>
          <w:lang w:val="es-ES_tradnl"/>
        </w:rPr>
        <w:t>Monto Total:</w:t>
      </w:r>
      <w:r w:rsidRPr="0043605E">
        <w:rPr>
          <w:rFonts w:ascii="Tahoma" w:eastAsiaTheme="minorEastAsia" w:hAnsi="Tahoma" w:cs="Tahoma"/>
          <w:lang w:val="es-ES_tradnl"/>
        </w:rPr>
        <w:t xml:space="preserve"> $ 76,560.00 pesos </w:t>
      </w:r>
    </w:p>
    <w:p w:rsidR="0043605E" w:rsidRPr="0043605E" w:rsidRDefault="0043605E" w:rsidP="0043605E">
      <w:pPr>
        <w:shd w:val="clear" w:color="auto" w:fill="FFFFFF"/>
        <w:spacing w:after="100" w:afterAutospacing="1"/>
        <w:ind w:left="1440"/>
        <w:contextualSpacing/>
        <w:jc w:val="both"/>
        <w:rPr>
          <w:rFonts w:ascii="Tahoma" w:eastAsiaTheme="minorEastAsia" w:hAnsi="Tahoma" w:cs="Tahoma"/>
          <w:lang w:val="es-ES_tradnl"/>
        </w:rPr>
      </w:pPr>
      <w:r w:rsidRPr="0043605E">
        <w:rPr>
          <w:rFonts w:ascii="Tahoma" w:eastAsiaTheme="minorHAnsi" w:hAnsi="Tahoma" w:cs="Tahoma"/>
          <w:b/>
          <w:lang w:val="es-ES_tradnl" w:eastAsia="en-US"/>
        </w:rPr>
        <w:t>Fundamento y Motivo:</w:t>
      </w:r>
      <w:r w:rsidRPr="0043605E">
        <w:rPr>
          <w:rFonts w:ascii="Tahoma" w:eastAsiaTheme="minorHAnsi" w:hAnsi="Tahoma" w:cs="Tahoma"/>
          <w:lang w:val="es-ES_tradnl" w:eastAsia="en-US"/>
        </w:rPr>
        <w:t xml:space="preserve"> Artículo 73, Fracción I, </w:t>
      </w:r>
      <w:r w:rsidRPr="0043605E">
        <w:rPr>
          <w:rFonts w:ascii="Tahoma" w:eastAsiaTheme="minorEastAsia" w:hAnsi="Tahoma" w:cs="Tahoma"/>
          <w:lang w:val="es-ES_tradnl"/>
        </w:rPr>
        <w:t>de la Ley de Compras Gubernamentales, Enajenaciones y Contratación de Servicios del Estado de Jalisco y sus Municipios. Arrendamiento de edificio, bodega 13, ubicada en calle 2, en Parque Industrial Belenes, ocupado para la Dirección de Programas Sociales Estratégicos, por el periodo de Octubre a Diciembre de 2018.</w:t>
      </w:r>
    </w:p>
    <w:p w:rsidR="0043605E" w:rsidRPr="0043605E" w:rsidRDefault="0043605E" w:rsidP="0043605E">
      <w:pPr>
        <w:shd w:val="clear" w:color="auto" w:fill="FFFFFF"/>
        <w:spacing w:after="100" w:afterAutospacing="1"/>
        <w:ind w:left="1440"/>
        <w:contextualSpacing/>
        <w:jc w:val="both"/>
        <w:rPr>
          <w:rFonts w:ascii="Tahoma" w:eastAsiaTheme="minorHAnsi" w:hAnsi="Tahoma" w:cs="Tahoma"/>
          <w:lang w:val="es-ES_tradnl" w:eastAsia="en-US"/>
        </w:rPr>
      </w:pPr>
      <w:r w:rsidRPr="0043605E">
        <w:rPr>
          <w:rFonts w:ascii="Tahoma" w:eastAsiaTheme="minorHAnsi" w:hAnsi="Tahoma" w:cs="Tahoma"/>
          <w:b/>
          <w:lang w:val="es-ES_tradnl" w:eastAsia="en-US"/>
        </w:rPr>
        <w:t xml:space="preserve">Proveedor: </w:t>
      </w:r>
      <w:r w:rsidRPr="0043605E">
        <w:rPr>
          <w:rFonts w:ascii="Tahoma" w:eastAsiaTheme="minorHAnsi" w:hAnsi="Tahoma" w:cs="Tahoma"/>
          <w:lang w:val="es-ES_tradnl" w:eastAsia="en-US"/>
        </w:rPr>
        <w:t>Universidad de Guadalajara</w:t>
      </w:r>
    </w:p>
    <w:p w:rsidR="00AE7CFE" w:rsidRDefault="00AE7CFE" w:rsidP="00AE7CFE">
      <w:pPr>
        <w:ind w:left="708"/>
        <w:jc w:val="center"/>
        <w:rPr>
          <w:rFonts w:ascii="Tahoma" w:hAnsi="Tahoma" w:cs="Tahoma"/>
          <w:b/>
          <w:i/>
          <w:sz w:val="22"/>
          <w:lang w:eastAsia="en-US"/>
        </w:rPr>
      </w:pPr>
    </w:p>
    <w:p w:rsidR="0043605E" w:rsidRPr="00A03E70" w:rsidRDefault="0043605E" w:rsidP="0043605E">
      <w:pPr>
        <w:jc w:val="both"/>
        <w:rPr>
          <w:rFonts w:ascii="Tahoma" w:eastAsia="Calibri" w:hAnsi="Tahoma" w:cs="Tahoma"/>
          <w:lang w:val="es-ES_tradnl"/>
        </w:rPr>
      </w:pPr>
      <w:r w:rsidRPr="00A72AAB">
        <w:rPr>
          <w:rFonts w:ascii="Tahoma" w:hAnsi="Tahoma" w:cs="Tahoma"/>
        </w:rPr>
        <w:t xml:space="preserve">El Lic. </w:t>
      </w:r>
      <w:r>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 xml:space="preserve">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con el artículo 74, numeral 1, de la Ley</w:t>
      </w:r>
      <w:r w:rsidRPr="00A03E70">
        <w:rPr>
          <w:rFonts w:ascii="Tahoma" w:hAnsi="Tahoma" w:cs="Tahoma"/>
          <w:lang w:val="es-ES_tradnl"/>
        </w:rPr>
        <w:t xml:space="preserve">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Pr>
          <w:rFonts w:ascii="Tahoma" w:eastAsia="Calibri" w:hAnsi="Tahoma" w:cs="Tahoma"/>
          <w:b/>
          <w:lang w:val="es-ES_tradnl"/>
        </w:rPr>
        <w:t>asunto vario B16</w:t>
      </w:r>
      <w:r w:rsidRPr="00A03E70">
        <w:rPr>
          <w:rFonts w:ascii="Tahoma" w:eastAsia="Calibri" w:hAnsi="Tahoma" w:cs="Tahoma"/>
          <w:lang w:val="es-ES_tradnl"/>
        </w:rPr>
        <w:t>, los que estén por la afirmativa, sírvanse manifestarlo levantando su mano.</w:t>
      </w:r>
    </w:p>
    <w:p w:rsidR="0043605E" w:rsidRDefault="0043605E" w:rsidP="0043605E">
      <w:pPr>
        <w:pStyle w:val="Prrafodelista"/>
        <w:shd w:val="clear" w:color="auto" w:fill="FFFFFF"/>
        <w:ind w:left="1429"/>
        <w:jc w:val="both"/>
        <w:rPr>
          <w:rFonts w:ascii="Tahoma" w:hAnsi="Tahoma" w:cs="Tahoma"/>
          <w:lang w:val="es-ES_tradnl"/>
        </w:rPr>
      </w:pPr>
    </w:p>
    <w:p w:rsidR="0043605E" w:rsidRDefault="0043605E" w:rsidP="0043605E">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2A4198">
        <w:rPr>
          <w:rFonts w:ascii="Tahoma" w:hAnsi="Tahoma" w:cs="Tahoma"/>
          <w:b/>
          <w:i/>
          <w:sz w:val="22"/>
          <w:lang w:eastAsia="en-US"/>
        </w:rPr>
        <w:t>unanimidad d</w:t>
      </w:r>
      <w:r w:rsidRPr="006257C0">
        <w:rPr>
          <w:rFonts w:ascii="Tahoma" w:hAnsi="Tahoma" w:cs="Tahoma"/>
          <w:b/>
          <w:i/>
          <w:sz w:val="22"/>
          <w:lang w:eastAsia="en-US"/>
        </w:rPr>
        <w:t>e votos por parte de los integrantes del Comité presentes.</w:t>
      </w:r>
    </w:p>
    <w:p w:rsidR="0043605E" w:rsidRDefault="0043605E" w:rsidP="0043605E">
      <w:pPr>
        <w:ind w:left="708"/>
        <w:jc w:val="center"/>
        <w:rPr>
          <w:rFonts w:ascii="Tahoma" w:hAnsi="Tahoma" w:cs="Tahoma"/>
          <w:b/>
          <w:i/>
          <w:sz w:val="22"/>
          <w:lang w:eastAsia="en-US"/>
        </w:rPr>
      </w:pPr>
    </w:p>
    <w:p w:rsidR="0043605E" w:rsidRPr="0043605E" w:rsidRDefault="0043605E" w:rsidP="0043605E">
      <w:pPr>
        <w:shd w:val="clear" w:color="auto" w:fill="FFFFFF"/>
        <w:spacing w:after="100" w:afterAutospacing="1"/>
        <w:ind w:left="1440"/>
        <w:contextualSpacing/>
        <w:jc w:val="both"/>
        <w:rPr>
          <w:rFonts w:ascii="Tahoma" w:eastAsiaTheme="minorEastAsia" w:hAnsi="Tahoma" w:cs="Tahoma"/>
          <w:lang w:val="es-ES_tradnl"/>
        </w:rPr>
      </w:pPr>
      <w:r w:rsidRPr="0043605E">
        <w:rPr>
          <w:rFonts w:ascii="Tahoma" w:eastAsiaTheme="minorEastAsia" w:hAnsi="Tahoma" w:cs="Tahoma"/>
          <w:b/>
          <w:lang w:val="es-ES_tradnl"/>
        </w:rPr>
        <w:t xml:space="preserve">17. Requisición: </w:t>
      </w:r>
      <w:r w:rsidRPr="0043605E">
        <w:rPr>
          <w:rFonts w:ascii="Tahoma" w:eastAsiaTheme="minorEastAsia" w:hAnsi="Tahoma" w:cs="Tahoma"/>
          <w:lang w:val="es-ES_tradnl"/>
        </w:rPr>
        <w:t>201802168</w:t>
      </w:r>
    </w:p>
    <w:p w:rsidR="0043605E" w:rsidRPr="0043605E" w:rsidRDefault="0043605E" w:rsidP="0043605E">
      <w:pPr>
        <w:shd w:val="clear" w:color="auto" w:fill="FFFFFF"/>
        <w:spacing w:after="100" w:afterAutospacing="1"/>
        <w:ind w:left="1440"/>
        <w:contextualSpacing/>
        <w:jc w:val="both"/>
        <w:rPr>
          <w:rFonts w:ascii="Tahoma" w:eastAsiaTheme="minorEastAsia" w:hAnsi="Tahoma" w:cs="Tahoma"/>
          <w:lang w:val="es-ES_tradnl"/>
        </w:rPr>
      </w:pPr>
      <w:r w:rsidRPr="0043605E">
        <w:rPr>
          <w:rFonts w:ascii="Tahoma" w:eastAsiaTheme="minorEastAsia" w:hAnsi="Tahoma" w:cs="Tahoma"/>
          <w:b/>
          <w:lang w:val="es-ES_tradnl"/>
        </w:rPr>
        <w:t>Área requirente:</w:t>
      </w:r>
      <w:r w:rsidRPr="0043605E">
        <w:rPr>
          <w:rFonts w:ascii="Tahoma" w:eastAsiaTheme="minorEastAsia" w:hAnsi="Tahoma" w:cs="Tahoma"/>
          <w:lang w:val="es-ES_tradnl"/>
        </w:rPr>
        <w:t xml:space="preserve"> Dirección de Administración adscrita a la Coordinación General de Administración e Innovación Gubernamental.</w:t>
      </w:r>
    </w:p>
    <w:p w:rsidR="0043605E" w:rsidRPr="0043605E" w:rsidRDefault="0043605E" w:rsidP="0043605E">
      <w:pPr>
        <w:shd w:val="clear" w:color="auto" w:fill="FFFFFF"/>
        <w:spacing w:after="100" w:afterAutospacing="1"/>
        <w:ind w:left="1440"/>
        <w:contextualSpacing/>
        <w:jc w:val="both"/>
        <w:rPr>
          <w:rFonts w:ascii="Tahoma" w:eastAsiaTheme="minorEastAsia" w:hAnsi="Tahoma" w:cs="Tahoma"/>
          <w:lang w:val="es-ES_tradnl"/>
        </w:rPr>
      </w:pPr>
      <w:r w:rsidRPr="0043605E">
        <w:rPr>
          <w:rFonts w:ascii="Tahoma" w:eastAsiaTheme="minorEastAsia" w:hAnsi="Tahoma" w:cs="Tahoma"/>
          <w:b/>
          <w:lang w:val="es-ES_tradnl"/>
        </w:rPr>
        <w:t>Objeto:</w:t>
      </w:r>
      <w:r w:rsidRPr="0043605E">
        <w:rPr>
          <w:rFonts w:ascii="Tahoma" w:eastAsiaTheme="minorEastAsia" w:hAnsi="Tahoma" w:cs="Tahoma"/>
          <w:lang w:val="es-ES_tradnl"/>
        </w:rPr>
        <w:t xml:space="preserve"> Renovación de contrato para oficinas de uso del Municipio.</w:t>
      </w:r>
    </w:p>
    <w:p w:rsidR="0043605E" w:rsidRPr="0043605E" w:rsidRDefault="0043605E" w:rsidP="0043605E">
      <w:pPr>
        <w:shd w:val="clear" w:color="auto" w:fill="FFFFFF"/>
        <w:spacing w:after="100" w:afterAutospacing="1"/>
        <w:ind w:left="1440"/>
        <w:contextualSpacing/>
        <w:jc w:val="both"/>
        <w:rPr>
          <w:rFonts w:ascii="Tahoma" w:eastAsiaTheme="minorEastAsia" w:hAnsi="Tahoma" w:cs="Tahoma"/>
          <w:lang w:val="es-ES_tradnl"/>
        </w:rPr>
      </w:pPr>
      <w:r w:rsidRPr="0043605E">
        <w:rPr>
          <w:rFonts w:ascii="Tahoma" w:eastAsiaTheme="minorEastAsia" w:hAnsi="Tahoma" w:cs="Tahoma"/>
          <w:b/>
          <w:lang w:val="es-ES_tradnl"/>
        </w:rPr>
        <w:t>Monto Total:</w:t>
      </w:r>
      <w:r w:rsidRPr="0043605E">
        <w:rPr>
          <w:rFonts w:ascii="Tahoma" w:eastAsiaTheme="minorEastAsia" w:hAnsi="Tahoma" w:cs="Tahoma"/>
          <w:lang w:val="es-ES_tradnl"/>
        </w:rPr>
        <w:t xml:space="preserve"> $ 35,148.00 pesos </w:t>
      </w:r>
    </w:p>
    <w:p w:rsidR="0043605E" w:rsidRPr="0043605E" w:rsidRDefault="0043605E" w:rsidP="0043605E">
      <w:pPr>
        <w:shd w:val="clear" w:color="auto" w:fill="FFFFFF"/>
        <w:spacing w:after="100" w:afterAutospacing="1"/>
        <w:ind w:left="1440"/>
        <w:contextualSpacing/>
        <w:jc w:val="both"/>
        <w:rPr>
          <w:rFonts w:ascii="Tahoma" w:eastAsiaTheme="minorEastAsia" w:hAnsi="Tahoma" w:cs="Tahoma"/>
          <w:lang w:val="es-ES_tradnl"/>
        </w:rPr>
      </w:pPr>
      <w:r w:rsidRPr="0043605E">
        <w:rPr>
          <w:rFonts w:ascii="Tahoma" w:eastAsiaTheme="minorHAnsi" w:hAnsi="Tahoma" w:cs="Tahoma"/>
          <w:b/>
          <w:lang w:val="es-ES_tradnl" w:eastAsia="en-US"/>
        </w:rPr>
        <w:t>Fundamento y Motivo:</w:t>
      </w:r>
      <w:r w:rsidRPr="0043605E">
        <w:rPr>
          <w:rFonts w:ascii="Tahoma" w:eastAsiaTheme="minorHAnsi" w:hAnsi="Tahoma" w:cs="Tahoma"/>
          <w:lang w:val="es-ES_tradnl" w:eastAsia="en-US"/>
        </w:rPr>
        <w:t xml:space="preserve"> Artículo 73, Fracción I, </w:t>
      </w:r>
      <w:r w:rsidRPr="0043605E">
        <w:rPr>
          <w:rFonts w:ascii="Tahoma" w:eastAsiaTheme="minorEastAsia" w:hAnsi="Tahoma" w:cs="Tahoma"/>
          <w:lang w:val="es-ES_tradnl"/>
        </w:rPr>
        <w:t>de la Ley de Compras Gubernamentales, Enajenaciones y Contratación de Servicios del Estado de Jalisco y sus Municipios. Renta de inmueble ubicado en Av. Parres Arias s/n, esquina periférico en Parque Industrial Belenes en Zapopan, utilizado como estacionamiento con 50 cajones, por el periodo de Octubre a Diciembre de 2018.</w:t>
      </w:r>
    </w:p>
    <w:p w:rsidR="0043605E" w:rsidRPr="0043605E" w:rsidRDefault="0043605E" w:rsidP="0043605E">
      <w:pPr>
        <w:shd w:val="clear" w:color="auto" w:fill="FFFFFF"/>
        <w:spacing w:after="100" w:afterAutospacing="1"/>
        <w:ind w:left="1440"/>
        <w:contextualSpacing/>
        <w:jc w:val="both"/>
        <w:rPr>
          <w:rFonts w:ascii="Tahoma" w:eastAsiaTheme="minorHAnsi" w:hAnsi="Tahoma" w:cs="Tahoma"/>
          <w:lang w:val="es-ES_tradnl" w:eastAsia="en-US"/>
        </w:rPr>
      </w:pPr>
      <w:r w:rsidRPr="0043605E">
        <w:rPr>
          <w:rFonts w:ascii="Tahoma" w:eastAsiaTheme="minorHAnsi" w:hAnsi="Tahoma" w:cs="Tahoma"/>
          <w:b/>
          <w:lang w:val="es-ES_tradnl" w:eastAsia="en-US"/>
        </w:rPr>
        <w:t xml:space="preserve">Proveedor: </w:t>
      </w:r>
      <w:r w:rsidRPr="0043605E">
        <w:rPr>
          <w:rFonts w:ascii="Tahoma" w:eastAsiaTheme="minorHAnsi" w:hAnsi="Tahoma" w:cs="Tahoma"/>
          <w:lang w:val="es-ES_tradnl" w:eastAsia="en-US"/>
        </w:rPr>
        <w:t>Universidad de Guadalajara</w:t>
      </w:r>
    </w:p>
    <w:p w:rsidR="0043605E" w:rsidRDefault="0043605E" w:rsidP="0043605E">
      <w:pPr>
        <w:ind w:left="708"/>
        <w:jc w:val="center"/>
        <w:rPr>
          <w:rFonts w:ascii="Tahoma" w:hAnsi="Tahoma" w:cs="Tahoma"/>
          <w:b/>
          <w:i/>
          <w:sz w:val="22"/>
          <w:lang w:eastAsia="en-US"/>
        </w:rPr>
      </w:pPr>
    </w:p>
    <w:p w:rsidR="0043605E" w:rsidRDefault="0043605E" w:rsidP="00AE7CFE">
      <w:pPr>
        <w:ind w:left="708"/>
        <w:jc w:val="center"/>
        <w:rPr>
          <w:rFonts w:ascii="Tahoma" w:hAnsi="Tahoma" w:cs="Tahoma"/>
          <w:b/>
          <w:i/>
          <w:sz w:val="22"/>
          <w:lang w:eastAsia="en-US"/>
        </w:rPr>
      </w:pPr>
    </w:p>
    <w:p w:rsidR="0043605E" w:rsidRPr="00A03E70" w:rsidRDefault="0043605E" w:rsidP="0043605E">
      <w:pPr>
        <w:jc w:val="both"/>
        <w:rPr>
          <w:rFonts w:ascii="Tahoma" w:eastAsia="Calibri" w:hAnsi="Tahoma" w:cs="Tahoma"/>
          <w:lang w:val="es-ES_tradnl"/>
        </w:rPr>
      </w:pPr>
      <w:r w:rsidRPr="00A72AAB">
        <w:rPr>
          <w:rFonts w:ascii="Tahoma" w:hAnsi="Tahoma" w:cs="Tahoma"/>
        </w:rPr>
        <w:t xml:space="preserve">El Lic. </w:t>
      </w:r>
      <w:r>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 xml:space="preserve">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con el artículo 74, numeral 1, de la Ley</w:t>
      </w:r>
      <w:r w:rsidRPr="00A03E70">
        <w:rPr>
          <w:rFonts w:ascii="Tahoma" w:hAnsi="Tahoma" w:cs="Tahoma"/>
          <w:lang w:val="es-ES_tradnl"/>
        </w:rPr>
        <w:t xml:space="preserve">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Pr>
          <w:rFonts w:ascii="Tahoma" w:eastAsia="Calibri" w:hAnsi="Tahoma" w:cs="Tahoma"/>
          <w:b/>
          <w:lang w:val="es-ES_tradnl"/>
        </w:rPr>
        <w:t>asunto vario B17</w:t>
      </w:r>
      <w:r w:rsidRPr="00A03E70">
        <w:rPr>
          <w:rFonts w:ascii="Tahoma" w:eastAsia="Calibri" w:hAnsi="Tahoma" w:cs="Tahoma"/>
          <w:lang w:val="es-ES_tradnl"/>
        </w:rPr>
        <w:t>, los que estén por la afirmativa, sírvanse manifestarlo levantando su mano.</w:t>
      </w:r>
    </w:p>
    <w:p w:rsidR="0043605E" w:rsidRDefault="0043605E" w:rsidP="0043605E">
      <w:pPr>
        <w:pStyle w:val="Prrafodelista"/>
        <w:shd w:val="clear" w:color="auto" w:fill="FFFFFF"/>
        <w:ind w:left="1429"/>
        <w:jc w:val="both"/>
        <w:rPr>
          <w:rFonts w:ascii="Tahoma" w:hAnsi="Tahoma" w:cs="Tahoma"/>
          <w:lang w:val="es-ES_tradnl"/>
        </w:rPr>
      </w:pPr>
    </w:p>
    <w:p w:rsidR="0043605E" w:rsidRDefault="0043605E" w:rsidP="0043605E">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2A4198">
        <w:rPr>
          <w:rFonts w:ascii="Tahoma" w:hAnsi="Tahoma" w:cs="Tahoma"/>
          <w:b/>
          <w:i/>
          <w:sz w:val="22"/>
          <w:lang w:eastAsia="en-US"/>
        </w:rPr>
        <w:t>unanimidad d</w:t>
      </w:r>
      <w:r w:rsidRPr="006257C0">
        <w:rPr>
          <w:rFonts w:ascii="Tahoma" w:hAnsi="Tahoma" w:cs="Tahoma"/>
          <w:b/>
          <w:i/>
          <w:sz w:val="22"/>
          <w:lang w:eastAsia="en-US"/>
        </w:rPr>
        <w:t>e votos por parte de los integrantes del Comité presentes.</w:t>
      </w:r>
    </w:p>
    <w:p w:rsidR="0043605E" w:rsidRDefault="0043605E" w:rsidP="0043605E">
      <w:pPr>
        <w:ind w:left="708"/>
        <w:jc w:val="center"/>
        <w:rPr>
          <w:rFonts w:ascii="Tahoma" w:hAnsi="Tahoma" w:cs="Tahoma"/>
          <w:b/>
          <w:i/>
          <w:sz w:val="22"/>
          <w:lang w:eastAsia="en-US"/>
        </w:rPr>
      </w:pPr>
    </w:p>
    <w:p w:rsidR="0015650B" w:rsidRPr="0015650B" w:rsidRDefault="0015650B" w:rsidP="0015650B">
      <w:pPr>
        <w:shd w:val="clear" w:color="auto" w:fill="FFFFFF"/>
        <w:spacing w:after="100" w:afterAutospacing="1"/>
        <w:ind w:left="1440"/>
        <w:contextualSpacing/>
        <w:jc w:val="both"/>
        <w:rPr>
          <w:rFonts w:ascii="Tahoma" w:eastAsiaTheme="minorEastAsia" w:hAnsi="Tahoma" w:cs="Tahoma"/>
          <w:lang w:val="es-ES_tradnl"/>
        </w:rPr>
      </w:pPr>
      <w:r w:rsidRPr="0015650B">
        <w:rPr>
          <w:rFonts w:ascii="Tahoma" w:eastAsiaTheme="minorEastAsia" w:hAnsi="Tahoma" w:cs="Tahoma"/>
          <w:b/>
          <w:lang w:val="es-ES_tradnl"/>
        </w:rPr>
        <w:t xml:space="preserve">18. Requisición: </w:t>
      </w:r>
      <w:r w:rsidRPr="0015650B">
        <w:rPr>
          <w:rFonts w:ascii="Tahoma" w:eastAsiaTheme="minorEastAsia" w:hAnsi="Tahoma" w:cs="Tahoma"/>
          <w:lang w:val="es-ES_tradnl"/>
        </w:rPr>
        <w:t>201802169</w:t>
      </w:r>
    </w:p>
    <w:p w:rsidR="0015650B" w:rsidRPr="0015650B" w:rsidRDefault="0015650B" w:rsidP="0015650B">
      <w:pPr>
        <w:shd w:val="clear" w:color="auto" w:fill="FFFFFF"/>
        <w:spacing w:after="100" w:afterAutospacing="1"/>
        <w:ind w:left="1440"/>
        <w:contextualSpacing/>
        <w:jc w:val="both"/>
        <w:rPr>
          <w:rFonts w:ascii="Tahoma" w:eastAsiaTheme="minorEastAsia" w:hAnsi="Tahoma" w:cs="Tahoma"/>
          <w:lang w:val="es-ES_tradnl"/>
        </w:rPr>
      </w:pPr>
      <w:r w:rsidRPr="0015650B">
        <w:rPr>
          <w:rFonts w:ascii="Tahoma" w:eastAsiaTheme="minorEastAsia" w:hAnsi="Tahoma" w:cs="Tahoma"/>
          <w:b/>
          <w:lang w:val="es-ES_tradnl"/>
        </w:rPr>
        <w:t>Área requirente:</w:t>
      </w:r>
      <w:r w:rsidRPr="0015650B">
        <w:rPr>
          <w:rFonts w:ascii="Tahoma" w:eastAsiaTheme="minorEastAsia" w:hAnsi="Tahoma" w:cs="Tahoma"/>
          <w:lang w:val="es-ES_tradnl"/>
        </w:rPr>
        <w:t xml:space="preserve"> Dirección de Administración adscrita a la Coordinación General de Administración e Innovación Gubernamental.</w:t>
      </w:r>
    </w:p>
    <w:p w:rsidR="0015650B" w:rsidRPr="0015650B" w:rsidRDefault="0015650B" w:rsidP="0015650B">
      <w:pPr>
        <w:shd w:val="clear" w:color="auto" w:fill="FFFFFF"/>
        <w:spacing w:after="100" w:afterAutospacing="1"/>
        <w:ind w:left="1440"/>
        <w:contextualSpacing/>
        <w:jc w:val="both"/>
        <w:rPr>
          <w:rFonts w:ascii="Tahoma" w:eastAsiaTheme="minorEastAsia" w:hAnsi="Tahoma" w:cs="Tahoma"/>
          <w:lang w:val="es-ES_tradnl"/>
        </w:rPr>
      </w:pPr>
      <w:r w:rsidRPr="0015650B">
        <w:rPr>
          <w:rFonts w:ascii="Tahoma" w:eastAsiaTheme="minorEastAsia" w:hAnsi="Tahoma" w:cs="Tahoma"/>
          <w:b/>
          <w:lang w:val="es-ES_tradnl"/>
        </w:rPr>
        <w:t>Objeto:</w:t>
      </w:r>
      <w:r w:rsidRPr="0015650B">
        <w:rPr>
          <w:rFonts w:ascii="Tahoma" w:eastAsiaTheme="minorEastAsia" w:hAnsi="Tahoma" w:cs="Tahoma"/>
          <w:lang w:val="es-ES_tradnl"/>
        </w:rPr>
        <w:t xml:space="preserve"> Renovación de contrato para oficinas de uso del Municipio.</w:t>
      </w:r>
    </w:p>
    <w:p w:rsidR="0015650B" w:rsidRPr="0015650B" w:rsidRDefault="0015650B" w:rsidP="0015650B">
      <w:pPr>
        <w:shd w:val="clear" w:color="auto" w:fill="FFFFFF"/>
        <w:spacing w:after="100" w:afterAutospacing="1"/>
        <w:ind w:left="1440"/>
        <w:contextualSpacing/>
        <w:jc w:val="both"/>
        <w:rPr>
          <w:rFonts w:ascii="Tahoma" w:eastAsiaTheme="minorEastAsia" w:hAnsi="Tahoma" w:cs="Tahoma"/>
          <w:lang w:val="es-ES_tradnl"/>
        </w:rPr>
      </w:pPr>
      <w:r w:rsidRPr="0015650B">
        <w:rPr>
          <w:rFonts w:ascii="Tahoma" w:eastAsiaTheme="minorEastAsia" w:hAnsi="Tahoma" w:cs="Tahoma"/>
          <w:b/>
          <w:lang w:val="es-ES_tradnl"/>
        </w:rPr>
        <w:t>Monto Total:</w:t>
      </w:r>
      <w:r w:rsidRPr="0015650B">
        <w:rPr>
          <w:rFonts w:ascii="Tahoma" w:eastAsiaTheme="minorEastAsia" w:hAnsi="Tahoma" w:cs="Tahoma"/>
          <w:lang w:val="es-ES_tradnl"/>
        </w:rPr>
        <w:t xml:space="preserve"> $ 39,750.00 pesos </w:t>
      </w:r>
    </w:p>
    <w:p w:rsidR="0015650B" w:rsidRPr="0015650B" w:rsidRDefault="0015650B" w:rsidP="0015650B">
      <w:pPr>
        <w:shd w:val="clear" w:color="auto" w:fill="FFFFFF"/>
        <w:spacing w:after="100" w:afterAutospacing="1"/>
        <w:ind w:left="1440"/>
        <w:contextualSpacing/>
        <w:jc w:val="both"/>
        <w:rPr>
          <w:rFonts w:ascii="Tahoma" w:eastAsiaTheme="minorEastAsia" w:hAnsi="Tahoma" w:cs="Tahoma"/>
          <w:lang w:val="es-ES_tradnl"/>
        </w:rPr>
      </w:pPr>
      <w:r w:rsidRPr="0015650B">
        <w:rPr>
          <w:rFonts w:ascii="Tahoma" w:eastAsiaTheme="minorHAnsi" w:hAnsi="Tahoma" w:cs="Tahoma"/>
          <w:b/>
          <w:lang w:val="es-ES_tradnl" w:eastAsia="en-US"/>
        </w:rPr>
        <w:t>Fundamento y Motivo:</w:t>
      </w:r>
      <w:r w:rsidRPr="0015650B">
        <w:rPr>
          <w:rFonts w:ascii="Tahoma" w:eastAsiaTheme="minorHAnsi" w:hAnsi="Tahoma" w:cs="Tahoma"/>
          <w:lang w:val="es-ES_tradnl" w:eastAsia="en-US"/>
        </w:rPr>
        <w:t xml:space="preserve"> Artículo 73, Fracción I, </w:t>
      </w:r>
      <w:r w:rsidRPr="0015650B">
        <w:rPr>
          <w:rFonts w:ascii="Tahoma" w:eastAsiaTheme="minorEastAsia" w:hAnsi="Tahoma" w:cs="Tahoma"/>
          <w:lang w:val="es-ES_tradnl"/>
        </w:rPr>
        <w:t xml:space="preserve">de la Ley de Compras Gubernamentales, Enajenaciones y Contratación de Servicios del Estado de Jalisco y sus Municipios. </w:t>
      </w:r>
    </w:p>
    <w:p w:rsidR="0015650B" w:rsidRPr="0015650B" w:rsidRDefault="0015650B" w:rsidP="0015650B">
      <w:pPr>
        <w:shd w:val="clear" w:color="auto" w:fill="FFFFFF"/>
        <w:spacing w:after="100" w:afterAutospacing="1"/>
        <w:ind w:left="1440"/>
        <w:contextualSpacing/>
        <w:jc w:val="both"/>
        <w:rPr>
          <w:rFonts w:ascii="Tahoma" w:eastAsiaTheme="minorEastAsia" w:hAnsi="Tahoma" w:cs="Tahoma"/>
          <w:lang w:val="es-ES_tradnl"/>
        </w:rPr>
      </w:pPr>
      <w:r w:rsidRPr="0015650B">
        <w:rPr>
          <w:rFonts w:ascii="Tahoma" w:eastAsiaTheme="minorEastAsia" w:hAnsi="Tahoma" w:cs="Tahoma"/>
          <w:lang w:val="es-ES_tradnl"/>
        </w:rPr>
        <w:t>Arrendamiento del edificio del inmueble ubicado en Av. Laureles 204, utilizado por las oficinas de la Dirección de Justicia Municipal, por el periodo de Octubre a Diciembre de 2018.</w:t>
      </w:r>
    </w:p>
    <w:p w:rsidR="0015650B" w:rsidRPr="0015650B" w:rsidRDefault="0015650B" w:rsidP="0015650B">
      <w:pPr>
        <w:shd w:val="clear" w:color="auto" w:fill="FFFFFF"/>
        <w:spacing w:after="100" w:afterAutospacing="1"/>
        <w:ind w:left="1440"/>
        <w:contextualSpacing/>
        <w:jc w:val="both"/>
        <w:rPr>
          <w:rFonts w:ascii="Tahoma" w:eastAsiaTheme="minorHAnsi" w:hAnsi="Tahoma" w:cs="Tahoma"/>
          <w:lang w:val="es-ES_tradnl" w:eastAsia="en-US"/>
        </w:rPr>
      </w:pPr>
      <w:r w:rsidRPr="0015650B">
        <w:rPr>
          <w:rFonts w:ascii="Tahoma" w:eastAsiaTheme="minorHAnsi" w:hAnsi="Tahoma" w:cs="Tahoma"/>
          <w:b/>
          <w:lang w:val="es-ES_tradnl" w:eastAsia="en-US"/>
        </w:rPr>
        <w:t xml:space="preserve">Proveedor: </w:t>
      </w:r>
      <w:r w:rsidRPr="0015650B">
        <w:rPr>
          <w:rFonts w:ascii="Tahoma" w:eastAsiaTheme="minorHAnsi" w:hAnsi="Tahoma" w:cs="Tahoma"/>
          <w:lang w:val="es-ES_tradnl" w:eastAsia="en-US"/>
        </w:rPr>
        <w:t>Norma Ruvalcaba Núñez</w:t>
      </w:r>
    </w:p>
    <w:p w:rsidR="0043605E" w:rsidRDefault="0043605E" w:rsidP="0043605E">
      <w:pPr>
        <w:ind w:left="708"/>
        <w:jc w:val="center"/>
        <w:rPr>
          <w:rFonts w:ascii="Tahoma" w:hAnsi="Tahoma" w:cs="Tahoma"/>
          <w:b/>
          <w:i/>
          <w:sz w:val="22"/>
          <w:lang w:eastAsia="en-US"/>
        </w:rPr>
      </w:pPr>
    </w:p>
    <w:p w:rsidR="0015650B" w:rsidRPr="00A03E70" w:rsidRDefault="0015650B" w:rsidP="0015650B">
      <w:pPr>
        <w:jc w:val="both"/>
        <w:rPr>
          <w:rFonts w:ascii="Tahoma" w:eastAsia="Calibri" w:hAnsi="Tahoma" w:cs="Tahoma"/>
          <w:lang w:val="es-ES_tradnl"/>
        </w:rPr>
      </w:pPr>
      <w:r w:rsidRPr="00A72AAB">
        <w:rPr>
          <w:rFonts w:ascii="Tahoma" w:hAnsi="Tahoma" w:cs="Tahoma"/>
        </w:rPr>
        <w:t xml:space="preserve">El Lic. </w:t>
      </w:r>
      <w:r>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 xml:space="preserve">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con el artículo 74, numeral 1, de la Ley</w:t>
      </w:r>
      <w:r w:rsidRPr="00A03E70">
        <w:rPr>
          <w:rFonts w:ascii="Tahoma" w:hAnsi="Tahoma" w:cs="Tahoma"/>
          <w:lang w:val="es-ES_tradnl"/>
        </w:rPr>
        <w:t xml:space="preserve">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Pr>
          <w:rFonts w:ascii="Tahoma" w:eastAsia="Calibri" w:hAnsi="Tahoma" w:cs="Tahoma"/>
          <w:b/>
          <w:lang w:val="es-ES_tradnl"/>
        </w:rPr>
        <w:t>asunto vario B18</w:t>
      </w:r>
      <w:r w:rsidRPr="00A03E70">
        <w:rPr>
          <w:rFonts w:ascii="Tahoma" w:eastAsia="Calibri" w:hAnsi="Tahoma" w:cs="Tahoma"/>
          <w:lang w:val="es-ES_tradnl"/>
        </w:rPr>
        <w:t>, los que estén por la afirmativa, sírvanse manifestarlo levantando su mano.</w:t>
      </w:r>
    </w:p>
    <w:p w:rsidR="0015650B" w:rsidRDefault="0015650B" w:rsidP="0015650B">
      <w:pPr>
        <w:pStyle w:val="Prrafodelista"/>
        <w:shd w:val="clear" w:color="auto" w:fill="FFFFFF"/>
        <w:ind w:left="1429"/>
        <w:jc w:val="both"/>
        <w:rPr>
          <w:rFonts w:ascii="Tahoma" w:hAnsi="Tahoma" w:cs="Tahoma"/>
          <w:lang w:val="es-ES_tradnl"/>
        </w:rPr>
      </w:pPr>
    </w:p>
    <w:p w:rsidR="0015650B" w:rsidRDefault="0015650B" w:rsidP="0015650B">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2A4198">
        <w:rPr>
          <w:rFonts w:ascii="Tahoma" w:hAnsi="Tahoma" w:cs="Tahoma"/>
          <w:b/>
          <w:i/>
          <w:sz w:val="22"/>
          <w:lang w:eastAsia="en-US"/>
        </w:rPr>
        <w:t>unanimidad d</w:t>
      </w:r>
      <w:r w:rsidRPr="006257C0">
        <w:rPr>
          <w:rFonts w:ascii="Tahoma" w:hAnsi="Tahoma" w:cs="Tahoma"/>
          <w:b/>
          <w:i/>
          <w:sz w:val="22"/>
          <w:lang w:eastAsia="en-US"/>
        </w:rPr>
        <w:t>e votos por parte de los integrantes del Comité presentes.</w:t>
      </w:r>
    </w:p>
    <w:p w:rsidR="009C1E2E" w:rsidRPr="009C1E2E" w:rsidRDefault="009C1E2E" w:rsidP="009C1E2E">
      <w:pPr>
        <w:shd w:val="clear" w:color="auto" w:fill="FFFFFF"/>
        <w:spacing w:after="100" w:afterAutospacing="1"/>
        <w:ind w:left="1440"/>
        <w:contextualSpacing/>
        <w:jc w:val="both"/>
        <w:rPr>
          <w:rFonts w:ascii="Tahoma" w:eastAsiaTheme="minorHAnsi" w:hAnsi="Tahoma" w:cs="Tahoma"/>
          <w:lang w:eastAsia="en-US"/>
        </w:rPr>
      </w:pPr>
    </w:p>
    <w:p w:rsidR="0015650B" w:rsidRPr="0015650B" w:rsidRDefault="0015650B" w:rsidP="0015650B">
      <w:pPr>
        <w:shd w:val="clear" w:color="auto" w:fill="FFFFFF"/>
        <w:spacing w:after="100" w:afterAutospacing="1"/>
        <w:ind w:left="1440"/>
        <w:contextualSpacing/>
        <w:jc w:val="both"/>
        <w:rPr>
          <w:rFonts w:ascii="Tahoma" w:eastAsiaTheme="minorEastAsia" w:hAnsi="Tahoma" w:cs="Tahoma"/>
          <w:lang w:val="es-ES_tradnl"/>
        </w:rPr>
      </w:pPr>
      <w:r w:rsidRPr="0015650B">
        <w:rPr>
          <w:rFonts w:ascii="Tahoma" w:eastAsiaTheme="minorEastAsia" w:hAnsi="Tahoma" w:cs="Tahoma"/>
          <w:b/>
          <w:lang w:val="es-ES_tradnl"/>
        </w:rPr>
        <w:t xml:space="preserve">19. Requisición: </w:t>
      </w:r>
      <w:r w:rsidRPr="0015650B">
        <w:rPr>
          <w:rFonts w:ascii="Tahoma" w:eastAsiaTheme="minorEastAsia" w:hAnsi="Tahoma" w:cs="Tahoma"/>
          <w:lang w:val="es-ES_tradnl"/>
        </w:rPr>
        <w:t>201802174</w:t>
      </w:r>
    </w:p>
    <w:p w:rsidR="0015650B" w:rsidRPr="0015650B" w:rsidRDefault="0015650B" w:rsidP="0015650B">
      <w:pPr>
        <w:shd w:val="clear" w:color="auto" w:fill="FFFFFF"/>
        <w:spacing w:after="100" w:afterAutospacing="1"/>
        <w:ind w:left="1440"/>
        <w:contextualSpacing/>
        <w:jc w:val="both"/>
        <w:rPr>
          <w:rFonts w:ascii="Tahoma" w:eastAsiaTheme="minorEastAsia" w:hAnsi="Tahoma" w:cs="Tahoma"/>
          <w:lang w:val="es-ES_tradnl"/>
        </w:rPr>
      </w:pPr>
      <w:r w:rsidRPr="0015650B">
        <w:rPr>
          <w:rFonts w:ascii="Tahoma" w:eastAsiaTheme="minorEastAsia" w:hAnsi="Tahoma" w:cs="Tahoma"/>
          <w:b/>
          <w:lang w:val="es-ES_tradnl"/>
        </w:rPr>
        <w:t>Área requirente:</w:t>
      </w:r>
      <w:r w:rsidRPr="0015650B">
        <w:rPr>
          <w:rFonts w:ascii="Tahoma" w:eastAsiaTheme="minorEastAsia" w:hAnsi="Tahoma" w:cs="Tahoma"/>
          <w:lang w:val="es-ES_tradnl"/>
        </w:rPr>
        <w:t xml:space="preserve"> Dirección de Administración adscrita a la Coordinación General de Administración e Innovación Gubernamental.</w:t>
      </w:r>
    </w:p>
    <w:p w:rsidR="0015650B" w:rsidRPr="0015650B" w:rsidRDefault="0015650B" w:rsidP="0015650B">
      <w:pPr>
        <w:shd w:val="clear" w:color="auto" w:fill="FFFFFF"/>
        <w:spacing w:after="100" w:afterAutospacing="1"/>
        <w:ind w:left="1440"/>
        <w:contextualSpacing/>
        <w:jc w:val="both"/>
        <w:rPr>
          <w:rFonts w:ascii="Tahoma" w:eastAsiaTheme="minorEastAsia" w:hAnsi="Tahoma" w:cs="Tahoma"/>
          <w:lang w:val="es-ES_tradnl"/>
        </w:rPr>
      </w:pPr>
      <w:r w:rsidRPr="0015650B">
        <w:rPr>
          <w:rFonts w:ascii="Tahoma" w:eastAsiaTheme="minorEastAsia" w:hAnsi="Tahoma" w:cs="Tahoma"/>
          <w:b/>
          <w:lang w:val="es-ES_tradnl"/>
        </w:rPr>
        <w:t>Objeto:</w:t>
      </w:r>
      <w:r w:rsidRPr="0015650B">
        <w:rPr>
          <w:rFonts w:ascii="Tahoma" w:eastAsiaTheme="minorEastAsia" w:hAnsi="Tahoma" w:cs="Tahoma"/>
          <w:lang w:val="es-ES_tradnl"/>
        </w:rPr>
        <w:t xml:space="preserve"> Renovación de contrato para oficinas de uso del Municipio.</w:t>
      </w:r>
    </w:p>
    <w:p w:rsidR="0015650B" w:rsidRPr="0015650B" w:rsidRDefault="0015650B" w:rsidP="0015650B">
      <w:pPr>
        <w:shd w:val="clear" w:color="auto" w:fill="FFFFFF"/>
        <w:spacing w:after="100" w:afterAutospacing="1"/>
        <w:ind w:left="1440"/>
        <w:contextualSpacing/>
        <w:jc w:val="both"/>
        <w:rPr>
          <w:rFonts w:ascii="Tahoma" w:eastAsiaTheme="minorEastAsia" w:hAnsi="Tahoma" w:cs="Tahoma"/>
          <w:lang w:val="es-ES_tradnl"/>
        </w:rPr>
      </w:pPr>
      <w:r w:rsidRPr="0015650B">
        <w:rPr>
          <w:rFonts w:ascii="Tahoma" w:eastAsiaTheme="minorEastAsia" w:hAnsi="Tahoma" w:cs="Tahoma"/>
          <w:b/>
          <w:lang w:val="es-ES_tradnl"/>
        </w:rPr>
        <w:t>Monto Total:</w:t>
      </w:r>
      <w:r w:rsidRPr="0015650B">
        <w:rPr>
          <w:rFonts w:ascii="Tahoma" w:eastAsiaTheme="minorEastAsia" w:hAnsi="Tahoma" w:cs="Tahoma"/>
          <w:lang w:val="es-ES_tradnl"/>
        </w:rPr>
        <w:t xml:space="preserve"> $ 253,808.52 pesos </w:t>
      </w:r>
    </w:p>
    <w:p w:rsidR="0015650B" w:rsidRPr="0015650B" w:rsidRDefault="0015650B" w:rsidP="0015650B">
      <w:pPr>
        <w:shd w:val="clear" w:color="auto" w:fill="FFFFFF"/>
        <w:spacing w:after="100" w:afterAutospacing="1"/>
        <w:ind w:left="1440"/>
        <w:contextualSpacing/>
        <w:jc w:val="both"/>
        <w:rPr>
          <w:rFonts w:ascii="Tahoma" w:eastAsiaTheme="minorEastAsia" w:hAnsi="Tahoma" w:cs="Tahoma"/>
          <w:lang w:val="es-ES_tradnl"/>
        </w:rPr>
      </w:pPr>
      <w:r w:rsidRPr="0015650B">
        <w:rPr>
          <w:rFonts w:ascii="Tahoma" w:eastAsiaTheme="minorHAnsi" w:hAnsi="Tahoma" w:cs="Tahoma"/>
          <w:b/>
          <w:lang w:val="es-ES_tradnl" w:eastAsia="en-US"/>
        </w:rPr>
        <w:t>Fundamento y Motivo:</w:t>
      </w:r>
      <w:r w:rsidRPr="0015650B">
        <w:rPr>
          <w:rFonts w:ascii="Tahoma" w:eastAsiaTheme="minorHAnsi" w:hAnsi="Tahoma" w:cs="Tahoma"/>
          <w:lang w:val="es-ES_tradnl" w:eastAsia="en-US"/>
        </w:rPr>
        <w:t xml:space="preserve"> Artículo 73, Fracción I, </w:t>
      </w:r>
      <w:r w:rsidRPr="0015650B">
        <w:rPr>
          <w:rFonts w:ascii="Tahoma" w:eastAsiaTheme="minorEastAsia" w:hAnsi="Tahoma" w:cs="Tahoma"/>
          <w:lang w:val="es-ES_tradnl"/>
        </w:rPr>
        <w:t>de la Ley de Compras Gubernamentales, Enajenaciones y Contratación de Servicios del Estado de Jalisco y sus Municipios. Renta de inmueble ubicado en el edificio condominio Plaza locales 11-A, 11-B, 11-C, 11-D, 11-E, 11-F, 11-G, 11-H, 11-I, 11-J, 11-K, 11-L, 11-M, 11-N y 11-O, en Zapopan Centro, utilizado por la Coordinación General de Construcción de la Comunidad y Coordinación General de Gestión Integral de la Ciudad, por el periodo de Octubre a Diciembre de 2018.</w:t>
      </w:r>
    </w:p>
    <w:p w:rsidR="0015650B" w:rsidRDefault="0015650B" w:rsidP="0015650B">
      <w:pPr>
        <w:shd w:val="clear" w:color="auto" w:fill="FFFFFF"/>
        <w:spacing w:after="100" w:afterAutospacing="1"/>
        <w:ind w:left="1440"/>
        <w:contextualSpacing/>
        <w:jc w:val="both"/>
        <w:rPr>
          <w:rFonts w:ascii="Tahoma" w:eastAsiaTheme="minorHAnsi" w:hAnsi="Tahoma" w:cs="Tahoma"/>
          <w:lang w:val="es-ES_tradnl" w:eastAsia="en-US"/>
        </w:rPr>
      </w:pPr>
      <w:r w:rsidRPr="0015650B">
        <w:rPr>
          <w:rFonts w:ascii="Tahoma" w:eastAsiaTheme="minorHAnsi" w:hAnsi="Tahoma" w:cs="Tahoma"/>
          <w:b/>
          <w:lang w:val="es-ES_tradnl" w:eastAsia="en-US"/>
        </w:rPr>
        <w:t xml:space="preserve">Proveedor: </w:t>
      </w:r>
      <w:r w:rsidRPr="0015650B">
        <w:rPr>
          <w:rFonts w:ascii="Tahoma" w:eastAsiaTheme="minorHAnsi" w:hAnsi="Tahoma" w:cs="Tahoma"/>
          <w:lang w:val="es-ES_tradnl" w:eastAsia="en-US"/>
        </w:rPr>
        <w:t>Ana María López Ornelas</w:t>
      </w:r>
    </w:p>
    <w:p w:rsidR="0015650B" w:rsidRDefault="0015650B" w:rsidP="0015650B">
      <w:pPr>
        <w:shd w:val="clear" w:color="auto" w:fill="FFFFFF"/>
        <w:spacing w:after="100" w:afterAutospacing="1"/>
        <w:ind w:left="1440"/>
        <w:contextualSpacing/>
        <w:jc w:val="both"/>
        <w:rPr>
          <w:rFonts w:ascii="Tahoma" w:eastAsiaTheme="minorHAnsi" w:hAnsi="Tahoma" w:cs="Tahoma"/>
          <w:lang w:val="es-ES_tradnl" w:eastAsia="en-US"/>
        </w:rPr>
      </w:pPr>
    </w:p>
    <w:p w:rsidR="0015650B" w:rsidRPr="00A03E70" w:rsidRDefault="0015650B" w:rsidP="0015650B">
      <w:pPr>
        <w:jc w:val="both"/>
        <w:rPr>
          <w:rFonts w:ascii="Tahoma" w:eastAsia="Calibri" w:hAnsi="Tahoma" w:cs="Tahoma"/>
          <w:lang w:val="es-ES_tradnl"/>
        </w:rPr>
      </w:pPr>
      <w:r w:rsidRPr="00A72AAB">
        <w:rPr>
          <w:rFonts w:ascii="Tahoma" w:hAnsi="Tahoma" w:cs="Tahoma"/>
        </w:rPr>
        <w:t xml:space="preserve">El Lic. </w:t>
      </w:r>
      <w:r>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 xml:space="preserve">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con el artículo 74, numeral 1, de la Ley</w:t>
      </w:r>
      <w:r w:rsidRPr="00A03E70">
        <w:rPr>
          <w:rFonts w:ascii="Tahoma" w:hAnsi="Tahoma" w:cs="Tahoma"/>
          <w:lang w:val="es-ES_tradnl"/>
        </w:rPr>
        <w:t xml:space="preserve">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Pr>
          <w:rFonts w:ascii="Tahoma" w:eastAsia="Calibri" w:hAnsi="Tahoma" w:cs="Tahoma"/>
          <w:b/>
          <w:lang w:val="es-ES_tradnl"/>
        </w:rPr>
        <w:t>asunto vario B19</w:t>
      </w:r>
      <w:r w:rsidRPr="00A03E70">
        <w:rPr>
          <w:rFonts w:ascii="Tahoma" w:eastAsia="Calibri" w:hAnsi="Tahoma" w:cs="Tahoma"/>
          <w:lang w:val="es-ES_tradnl"/>
        </w:rPr>
        <w:t>, los que estén por la afirmativa, sírvanse manifestarlo levantando su mano.</w:t>
      </w:r>
    </w:p>
    <w:p w:rsidR="0015650B" w:rsidRDefault="0015650B" w:rsidP="0015650B">
      <w:pPr>
        <w:pStyle w:val="Prrafodelista"/>
        <w:shd w:val="clear" w:color="auto" w:fill="FFFFFF"/>
        <w:ind w:left="1429"/>
        <w:jc w:val="both"/>
        <w:rPr>
          <w:rFonts w:ascii="Tahoma" w:hAnsi="Tahoma" w:cs="Tahoma"/>
          <w:lang w:val="es-ES_tradnl"/>
        </w:rPr>
      </w:pPr>
    </w:p>
    <w:p w:rsidR="0015650B" w:rsidRDefault="0015650B" w:rsidP="0015650B">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2A4198">
        <w:rPr>
          <w:rFonts w:ascii="Tahoma" w:hAnsi="Tahoma" w:cs="Tahoma"/>
          <w:b/>
          <w:i/>
          <w:sz w:val="22"/>
          <w:lang w:eastAsia="en-US"/>
        </w:rPr>
        <w:t>unanimidad d</w:t>
      </w:r>
      <w:r w:rsidRPr="006257C0">
        <w:rPr>
          <w:rFonts w:ascii="Tahoma" w:hAnsi="Tahoma" w:cs="Tahoma"/>
          <w:b/>
          <w:i/>
          <w:sz w:val="22"/>
          <w:lang w:eastAsia="en-US"/>
        </w:rPr>
        <w:t>e votos por parte de los integrantes del Comité presentes.</w:t>
      </w:r>
    </w:p>
    <w:p w:rsidR="0015650B" w:rsidRDefault="0015650B" w:rsidP="0015650B">
      <w:pPr>
        <w:ind w:left="708"/>
        <w:jc w:val="center"/>
        <w:rPr>
          <w:rFonts w:ascii="Tahoma" w:hAnsi="Tahoma" w:cs="Tahoma"/>
          <w:b/>
          <w:i/>
          <w:sz w:val="22"/>
          <w:lang w:eastAsia="en-US"/>
        </w:rPr>
      </w:pPr>
    </w:p>
    <w:p w:rsidR="0015650B" w:rsidRPr="0015650B" w:rsidRDefault="0015650B" w:rsidP="0015650B">
      <w:pPr>
        <w:shd w:val="clear" w:color="auto" w:fill="FFFFFF"/>
        <w:spacing w:after="100" w:afterAutospacing="1"/>
        <w:ind w:left="1440"/>
        <w:contextualSpacing/>
        <w:jc w:val="both"/>
        <w:rPr>
          <w:rFonts w:ascii="Tahoma" w:eastAsiaTheme="minorHAnsi" w:hAnsi="Tahoma" w:cs="Tahoma"/>
          <w:lang w:val="es-ES_tradnl" w:eastAsia="en-US"/>
        </w:rPr>
      </w:pPr>
      <w:r w:rsidRPr="0015650B">
        <w:rPr>
          <w:rFonts w:ascii="Tahoma" w:eastAsiaTheme="minorHAnsi" w:hAnsi="Tahoma" w:cs="Tahoma"/>
          <w:b/>
          <w:lang w:val="es-ES_tradnl" w:eastAsia="en-US"/>
        </w:rPr>
        <w:t xml:space="preserve">20. Requisición: </w:t>
      </w:r>
      <w:r w:rsidRPr="0015650B">
        <w:rPr>
          <w:rFonts w:ascii="Tahoma" w:eastAsiaTheme="minorHAnsi" w:hAnsi="Tahoma" w:cs="Tahoma"/>
          <w:lang w:val="es-ES_tradnl" w:eastAsia="en-US"/>
        </w:rPr>
        <w:t>201802257</w:t>
      </w:r>
    </w:p>
    <w:p w:rsidR="0015650B" w:rsidRPr="0015650B" w:rsidRDefault="0015650B" w:rsidP="0015650B">
      <w:pPr>
        <w:shd w:val="clear" w:color="auto" w:fill="FFFFFF"/>
        <w:spacing w:after="100" w:afterAutospacing="1"/>
        <w:ind w:left="1440"/>
        <w:contextualSpacing/>
        <w:jc w:val="both"/>
        <w:rPr>
          <w:rFonts w:ascii="Tahoma" w:eastAsiaTheme="minorEastAsia" w:hAnsi="Tahoma" w:cs="Tahoma"/>
          <w:lang w:val="es-ES_tradnl"/>
        </w:rPr>
      </w:pPr>
      <w:r w:rsidRPr="0015650B">
        <w:rPr>
          <w:rFonts w:ascii="Tahoma" w:eastAsiaTheme="minorEastAsia" w:hAnsi="Tahoma" w:cs="Tahoma"/>
          <w:b/>
          <w:lang w:val="es-ES_tradnl"/>
        </w:rPr>
        <w:t>Área requirente:</w:t>
      </w:r>
      <w:r w:rsidRPr="0015650B">
        <w:rPr>
          <w:rFonts w:ascii="Tahoma" w:eastAsiaTheme="minorEastAsia" w:hAnsi="Tahoma" w:cs="Tahoma"/>
          <w:lang w:val="es-ES_tradnl"/>
        </w:rPr>
        <w:t xml:space="preserve"> Dirección de Administración adscrita a la Coordinación General de Administración e Innovación Gubernamental.</w:t>
      </w:r>
    </w:p>
    <w:p w:rsidR="0015650B" w:rsidRPr="0015650B" w:rsidRDefault="0015650B" w:rsidP="0015650B">
      <w:pPr>
        <w:shd w:val="clear" w:color="auto" w:fill="FFFFFF"/>
        <w:spacing w:after="100" w:afterAutospacing="1"/>
        <w:ind w:left="1440"/>
        <w:contextualSpacing/>
        <w:jc w:val="both"/>
        <w:rPr>
          <w:rFonts w:ascii="Tahoma" w:eastAsiaTheme="minorEastAsia" w:hAnsi="Tahoma" w:cs="Tahoma"/>
          <w:lang w:val="es-ES_tradnl"/>
        </w:rPr>
      </w:pPr>
      <w:r w:rsidRPr="0015650B">
        <w:rPr>
          <w:rFonts w:ascii="Tahoma" w:eastAsiaTheme="minorEastAsia" w:hAnsi="Tahoma" w:cs="Tahoma"/>
          <w:b/>
          <w:lang w:val="es-ES_tradnl"/>
        </w:rPr>
        <w:t>Objeto:</w:t>
      </w:r>
      <w:r w:rsidRPr="0015650B">
        <w:rPr>
          <w:rFonts w:ascii="Tahoma" w:eastAsiaTheme="minorEastAsia" w:hAnsi="Tahoma" w:cs="Tahoma"/>
          <w:lang w:val="es-ES_tradnl"/>
        </w:rPr>
        <w:t xml:space="preserve"> Renovación de contrato para oficinas de uso del Municipio.</w:t>
      </w:r>
    </w:p>
    <w:p w:rsidR="0015650B" w:rsidRPr="0015650B" w:rsidRDefault="0015650B" w:rsidP="0015650B">
      <w:pPr>
        <w:shd w:val="clear" w:color="auto" w:fill="FFFFFF"/>
        <w:spacing w:after="100" w:afterAutospacing="1"/>
        <w:ind w:left="1440"/>
        <w:contextualSpacing/>
        <w:jc w:val="both"/>
        <w:rPr>
          <w:rFonts w:ascii="Tahoma" w:eastAsiaTheme="minorEastAsia" w:hAnsi="Tahoma" w:cs="Tahoma"/>
          <w:lang w:val="es-ES_tradnl"/>
        </w:rPr>
      </w:pPr>
      <w:r w:rsidRPr="0015650B">
        <w:rPr>
          <w:rFonts w:ascii="Tahoma" w:eastAsiaTheme="minorEastAsia" w:hAnsi="Tahoma" w:cs="Tahoma"/>
          <w:b/>
          <w:lang w:val="es-ES_tradnl"/>
        </w:rPr>
        <w:t>Monto Total:</w:t>
      </w:r>
      <w:r w:rsidRPr="0015650B">
        <w:rPr>
          <w:rFonts w:ascii="Tahoma" w:eastAsiaTheme="minorEastAsia" w:hAnsi="Tahoma" w:cs="Tahoma"/>
          <w:lang w:val="es-ES_tradnl"/>
        </w:rPr>
        <w:t xml:space="preserve"> $ 21,306.00 pesos </w:t>
      </w:r>
    </w:p>
    <w:p w:rsidR="0015650B" w:rsidRPr="0015650B" w:rsidRDefault="0015650B" w:rsidP="0015650B">
      <w:pPr>
        <w:shd w:val="clear" w:color="auto" w:fill="FFFFFF"/>
        <w:spacing w:after="100" w:afterAutospacing="1"/>
        <w:ind w:left="1440"/>
        <w:contextualSpacing/>
        <w:jc w:val="both"/>
        <w:rPr>
          <w:rFonts w:ascii="Tahoma" w:eastAsiaTheme="minorEastAsia" w:hAnsi="Tahoma" w:cs="Tahoma"/>
          <w:lang w:val="es-ES_tradnl"/>
        </w:rPr>
      </w:pPr>
      <w:r w:rsidRPr="0015650B">
        <w:rPr>
          <w:rFonts w:ascii="Tahoma" w:eastAsiaTheme="minorHAnsi" w:hAnsi="Tahoma" w:cs="Tahoma"/>
          <w:b/>
          <w:lang w:val="es-ES_tradnl" w:eastAsia="en-US"/>
        </w:rPr>
        <w:t>Fundamento y Motivo:</w:t>
      </w:r>
      <w:r w:rsidRPr="0015650B">
        <w:rPr>
          <w:rFonts w:ascii="Tahoma" w:eastAsiaTheme="minorHAnsi" w:hAnsi="Tahoma" w:cs="Tahoma"/>
          <w:lang w:val="es-ES_tradnl" w:eastAsia="en-US"/>
        </w:rPr>
        <w:t xml:space="preserve"> Artículo 73, Fracción I, </w:t>
      </w:r>
      <w:r w:rsidRPr="0015650B">
        <w:rPr>
          <w:rFonts w:ascii="Tahoma" w:eastAsiaTheme="minorEastAsia" w:hAnsi="Tahoma" w:cs="Tahoma"/>
          <w:lang w:val="es-ES_tradnl"/>
        </w:rPr>
        <w:t>de la Ley de Compras Gubernamentales, Enajenaciones y Contratación de Servicios del Estado de Jalisco y sus Municipios. Arrendamiento de Edificios del inmueble ubicado en la calle 20 de noviembre número 286 (antes 196) colonia Centro en Zapopan, ingreso por la calle 5 de mayo número 138-A, ocupado por oficinas de la Unidad de Redes y Telecomunicaciones, por el periodo de Octubre a Diciembre de 2018.</w:t>
      </w:r>
    </w:p>
    <w:p w:rsidR="0015650B" w:rsidRPr="0015650B" w:rsidRDefault="0015650B" w:rsidP="0015650B">
      <w:pPr>
        <w:shd w:val="clear" w:color="auto" w:fill="FFFFFF"/>
        <w:spacing w:after="100" w:afterAutospacing="1"/>
        <w:ind w:left="1440"/>
        <w:contextualSpacing/>
        <w:jc w:val="both"/>
        <w:rPr>
          <w:rFonts w:ascii="Tahoma" w:eastAsiaTheme="minorHAnsi" w:hAnsi="Tahoma" w:cs="Tahoma"/>
          <w:lang w:val="es-ES_tradnl" w:eastAsia="en-US"/>
        </w:rPr>
      </w:pPr>
      <w:r w:rsidRPr="0015650B">
        <w:rPr>
          <w:rFonts w:ascii="Tahoma" w:eastAsiaTheme="minorHAnsi" w:hAnsi="Tahoma" w:cs="Tahoma"/>
          <w:b/>
          <w:lang w:val="es-ES_tradnl" w:eastAsia="en-US"/>
        </w:rPr>
        <w:t xml:space="preserve">Proveedor: </w:t>
      </w:r>
      <w:r w:rsidRPr="0015650B">
        <w:rPr>
          <w:rFonts w:ascii="Tahoma" w:eastAsiaTheme="minorHAnsi" w:hAnsi="Tahoma" w:cs="Tahoma"/>
          <w:lang w:val="es-ES_tradnl" w:eastAsia="en-US"/>
        </w:rPr>
        <w:t>Juan Quirarte Arana</w:t>
      </w:r>
    </w:p>
    <w:p w:rsidR="0015650B" w:rsidRDefault="0015650B" w:rsidP="0015650B">
      <w:pPr>
        <w:ind w:left="708"/>
        <w:jc w:val="center"/>
        <w:rPr>
          <w:rFonts w:ascii="Tahoma" w:hAnsi="Tahoma" w:cs="Tahoma"/>
          <w:b/>
          <w:i/>
          <w:sz w:val="22"/>
          <w:lang w:eastAsia="en-US"/>
        </w:rPr>
      </w:pPr>
    </w:p>
    <w:p w:rsidR="0015650B" w:rsidRPr="0015650B" w:rsidRDefault="0015650B" w:rsidP="0015650B">
      <w:pPr>
        <w:shd w:val="clear" w:color="auto" w:fill="FFFFFF"/>
        <w:spacing w:after="100" w:afterAutospacing="1"/>
        <w:ind w:left="1440"/>
        <w:contextualSpacing/>
        <w:jc w:val="both"/>
        <w:rPr>
          <w:rFonts w:ascii="Tahoma" w:eastAsiaTheme="minorHAnsi" w:hAnsi="Tahoma" w:cs="Tahoma"/>
          <w:lang w:eastAsia="en-US"/>
        </w:rPr>
      </w:pPr>
    </w:p>
    <w:p w:rsidR="0015650B" w:rsidRPr="00A03E70" w:rsidRDefault="0015650B" w:rsidP="0015650B">
      <w:pPr>
        <w:jc w:val="both"/>
        <w:rPr>
          <w:rFonts w:ascii="Tahoma" w:eastAsia="Calibri" w:hAnsi="Tahoma" w:cs="Tahoma"/>
          <w:lang w:val="es-ES_tradnl"/>
        </w:rPr>
      </w:pPr>
      <w:r w:rsidRPr="00A72AAB">
        <w:rPr>
          <w:rFonts w:ascii="Tahoma" w:hAnsi="Tahoma" w:cs="Tahoma"/>
        </w:rPr>
        <w:t xml:space="preserve">El Lic. </w:t>
      </w:r>
      <w:r>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 xml:space="preserve">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con el artículo 74, numeral 1, de la Ley</w:t>
      </w:r>
      <w:r w:rsidRPr="00A03E70">
        <w:rPr>
          <w:rFonts w:ascii="Tahoma" w:hAnsi="Tahoma" w:cs="Tahoma"/>
          <w:lang w:val="es-ES_tradnl"/>
        </w:rPr>
        <w:t xml:space="preserve">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Pr>
          <w:rFonts w:ascii="Tahoma" w:eastAsia="Calibri" w:hAnsi="Tahoma" w:cs="Tahoma"/>
          <w:b/>
          <w:lang w:val="es-ES_tradnl"/>
        </w:rPr>
        <w:t>asunto vario B20</w:t>
      </w:r>
      <w:r w:rsidRPr="00A03E70">
        <w:rPr>
          <w:rFonts w:ascii="Tahoma" w:eastAsia="Calibri" w:hAnsi="Tahoma" w:cs="Tahoma"/>
          <w:lang w:val="es-ES_tradnl"/>
        </w:rPr>
        <w:t>, los que estén por la afirmativa, sírvanse manifestarlo levantando su mano.</w:t>
      </w:r>
    </w:p>
    <w:p w:rsidR="0015650B" w:rsidRDefault="0015650B" w:rsidP="0015650B">
      <w:pPr>
        <w:pStyle w:val="Prrafodelista"/>
        <w:shd w:val="clear" w:color="auto" w:fill="FFFFFF"/>
        <w:ind w:left="1429"/>
        <w:jc w:val="both"/>
        <w:rPr>
          <w:rFonts w:ascii="Tahoma" w:hAnsi="Tahoma" w:cs="Tahoma"/>
          <w:lang w:val="es-ES_tradnl"/>
        </w:rPr>
      </w:pPr>
    </w:p>
    <w:p w:rsidR="0015650B" w:rsidRDefault="0015650B" w:rsidP="0015650B">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2A4198">
        <w:rPr>
          <w:rFonts w:ascii="Tahoma" w:hAnsi="Tahoma" w:cs="Tahoma"/>
          <w:b/>
          <w:i/>
          <w:sz w:val="22"/>
          <w:lang w:eastAsia="en-US"/>
        </w:rPr>
        <w:t>unanimidad d</w:t>
      </w:r>
      <w:r w:rsidRPr="006257C0">
        <w:rPr>
          <w:rFonts w:ascii="Tahoma" w:hAnsi="Tahoma" w:cs="Tahoma"/>
          <w:b/>
          <w:i/>
          <w:sz w:val="22"/>
          <w:lang w:eastAsia="en-US"/>
        </w:rPr>
        <w:t>e votos por parte de los integrantes del Comité presentes.</w:t>
      </w:r>
    </w:p>
    <w:p w:rsidR="0015650B" w:rsidRDefault="0015650B" w:rsidP="0015650B">
      <w:pPr>
        <w:ind w:left="708"/>
        <w:jc w:val="center"/>
        <w:rPr>
          <w:rFonts w:ascii="Tahoma" w:hAnsi="Tahoma" w:cs="Tahoma"/>
          <w:b/>
          <w:i/>
          <w:sz w:val="22"/>
          <w:lang w:eastAsia="en-US"/>
        </w:rPr>
      </w:pPr>
    </w:p>
    <w:p w:rsidR="0015650B" w:rsidRDefault="0015650B" w:rsidP="0015650B">
      <w:pPr>
        <w:ind w:left="708"/>
        <w:jc w:val="center"/>
        <w:rPr>
          <w:rFonts w:ascii="Tahoma" w:hAnsi="Tahoma" w:cs="Tahoma"/>
          <w:b/>
          <w:i/>
          <w:sz w:val="22"/>
          <w:lang w:eastAsia="en-US"/>
        </w:rPr>
      </w:pPr>
    </w:p>
    <w:p w:rsidR="0015650B" w:rsidRPr="0015650B" w:rsidRDefault="0015650B" w:rsidP="0015650B">
      <w:pPr>
        <w:shd w:val="clear" w:color="auto" w:fill="FFFFFF"/>
        <w:spacing w:after="100" w:afterAutospacing="1"/>
        <w:ind w:left="1440"/>
        <w:contextualSpacing/>
        <w:jc w:val="both"/>
        <w:rPr>
          <w:rFonts w:ascii="Tahoma" w:eastAsiaTheme="minorHAnsi" w:hAnsi="Tahoma" w:cs="Tahoma"/>
          <w:lang w:val="es-ES_tradnl" w:eastAsia="en-US"/>
        </w:rPr>
      </w:pPr>
      <w:r w:rsidRPr="0015650B">
        <w:rPr>
          <w:rFonts w:ascii="Tahoma" w:eastAsiaTheme="minorHAnsi" w:hAnsi="Tahoma" w:cs="Tahoma"/>
          <w:b/>
          <w:lang w:val="es-ES_tradnl" w:eastAsia="en-US"/>
        </w:rPr>
        <w:t xml:space="preserve">21. Requisición: </w:t>
      </w:r>
      <w:r w:rsidRPr="0015650B">
        <w:rPr>
          <w:rFonts w:ascii="Tahoma" w:eastAsiaTheme="minorHAnsi" w:hAnsi="Tahoma" w:cs="Tahoma"/>
          <w:lang w:val="es-ES_tradnl" w:eastAsia="en-US"/>
        </w:rPr>
        <w:t>201802256</w:t>
      </w:r>
    </w:p>
    <w:p w:rsidR="0015650B" w:rsidRPr="0015650B" w:rsidRDefault="0015650B" w:rsidP="0015650B">
      <w:pPr>
        <w:shd w:val="clear" w:color="auto" w:fill="FFFFFF"/>
        <w:spacing w:after="100" w:afterAutospacing="1"/>
        <w:ind w:left="1440"/>
        <w:contextualSpacing/>
        <w:jc w:val="both"/>
        <w:rPr>
          <w:rFonts w:ascii="Tahoma" w:eastAsiaTheme="minorEastAsia" w:hAnsi="Tahoma" w:cs="Tahoma"/>
          <w:lang w:val="es-ES_tradnl"/>
        </w:rPr>
      </w:pPr>
      <w:r w:rsidRPr="0015650B">
        <w:rPr>
          <w:rFonts w:ascii="Tahoma" w:eastAsiaTheme="minorEastAsia" w:hAnsi="Tahoma" w:cs="Tahoma"/>
          <w:b/>
          <w:lang w:val="es-ES_tradnl"/>
        </w:rPr>
        <w:t>Área requirente:</w:t>
      </w:r>
      <w:r w:rsidRPr="0015650B">
        <w:rPr>
          <w:rFonts w:ascii="Tahoma" w:eastAsiaTheme="minorEastAsia" w:hAnsi="Tahoma" w:cs="Tahoma"/>
          <w:lang w:val="es-ES_tradnl"/>
        </w:rPr>
        <w:t xml:space="preserve"> Dirección de Administración adscrita a la Coordinación General de Administración e Innovación Gubernamental.</w:t>
      </w:r>
    </w:p>
    <w:p w:rsidR="0015650B" w:rsidRPr="0015650B" w:rsidRDefault="0015650B" w:rsidP="0015650B">
      <w:pPr>
        <w:shd w:val="clear" w:color="auto" w:fill="FFFFFF"/>
        <w:spacing w:after="100" w:afterAutospacing="1"/>
        <w:ind w:left="1440"/>
        <w:contextualSpacing/>
        <w:jc w:val="both"/>
        <w:rPr>
          <w:rFonts w:ascii="Tahoma" w:eastAsiaTheme="minorEastAsia" w:hAnsi="Tahoma" w:cs="Tahoma"/>
          <w:lang w:val="es-ES_tradnl"/>
        </w:rPr>
      </w:pPr>
      <w:r w:rsidRPr="0015650B">
        <w:rPr>
          <w:rFonts w:ascii="Tahoma" w:eastAsiaTheme="minorEastAsia" w:hAnsi="Tahoma" w:cs="Tahoma"/>
          <w:b/>
          <w:lang w:val="es-ES_tradnl"/>
        </w:rPr>
        <w:t>Objeto:</w:t>
      </w:r>
      <w:r w:rsidRPr="0015650B">
        <w:rPr>
          <w:rFonts w:ascii="Tahoma" w:eastAsiaTheme="minorEastAsia" w:hAnsi="Tahoma" w:cs="Tahoma"/>
          <w:lang w:val="es-ES_tradnl"/>
        </w:rPr>
        <w:t xml:space="preserve"> Renovación de contrato para oficinas de uso del Municipio.</w:t>
      </w:r>
    </w:p>
    <w:p w:rsidR="0015650B" w:rsidRPr="0015650B" w:rsidRDefault="0015650B" w:rsidP="0015650B">
      <w:pPr>
        <w:shd w:val="clear" w:color="auto" w:fill="FFFFFF"/>
        <w:spacing w:after="100" w:afterAutospacing="1"/>
        <w:ind w:left="1440"/>
        <w:contextualSpacing/>
        <w:jc w:val="both"/>
        <w:rPr>
          <w:rFonts w:ascii="Tahoma" w:eastAsiaTheme="minorEastAsia" w:hAnsi="Tahoma" w:cs="Tahoma"/>
          <w:lang w:val="es-ES_tradnl"/>
        </w:rPr>
      </w:pPr>
      <w:r w:rsidRPr="0015650B">
        <w:rPr>
          <w:rFonts w:ascii="Tahoma" w:eastAsiaTheme="minorEastAsia" w:hAnsi="Tahoma" w:cs="Tahoma"/>
          <w:b/>
          <w:lang w:val="es-ES_tradnl"/>
        </w:rPr>
        <w:t>Monto Total:</w:t>
      </w:r>
      <w:r w:rsidRPr="0015650B">
        <w:rPr>
          <w:rFonts w:ascii="Tahoma" w:eastAsiaTheme="minorEastAsia" w:hAnsi="Tahoma" w:cs="Tahoma"/>
          <w:lang w:val="es-ES_tradnl"/>
        </w:rPr>
        <w:t xml:space="preserve"> $ 38,573.40 pesos </w:t>
      </w:r>
    </w:p>
    <w:p w:rsidR="0015650B" w:rsidRPr="0015650B" w:rsidRDefault="0015650B" w:rsidP="0015650B">
      <w:pPr>
        <w:shd w:val="clear" w:color="auto" w:fill="FFFFFF"/>
        <w:spacing w:after="100" w:afterAutospacing="1"/>
        <w:ind w:left="1440"/>
        <w:contextualSpacing/>
        <w:jc w:val="both"/>
        <w:rPr>
          <w:rFonts w:ascii="Tahoma" w:eastAsiaTheme="minorEastAsia" w:hAnsi="Tahoma" w:cs="Tahoma"/>
          <w:lang w:val="es-ES_tradnl"/>
        </w:rPr>
      </w:pPr>
      <w:r w:rsidRPr="0015650B">
        <w:rPr>
          <w:rFonts w:ascii="Tahoma" w:eastAsiaTheme="minorHAnsi" w:hAnsi="Tahoma" w:cs="Tahoma"/>
          <w:b/>
          <w:lang w:val="es-ES_tradnl" w:eastAsia="en-US"/>
        </w:rPr>
        <w:t>Fundamento y Motivo:</w:t>
      </w:r>
      <w:r w:rsidRPr="0015650B">
        <w:rPr>
          <w:rFonts w:ascii="Tahoma" w:eastAsiaTheme="minorHAnsi" w:hAnsi="Tahoma" w:cs="Tahoma"/>
          <w:lang w:val="es-ES_tradnl" w:eastAsia="en-US"/>
        </w:rPr>
        <w:t xml:space="preserve"> Artículo 73, Fracción I, </w:t>
      </w:r>
      <w:r w:rsidRPr="0015650B">
        <w:rPr>
          <w:rFonts w:ascii="Tahoma" w:eastAsiaTheme="minorEastAsia" w:hAnsi="Tahoma" w:cs="Tahoma"/>
          <w:lang w:val="es-ES_tradnl"/>
        </w:rPr>
        <w:t>de la Ley de Compras Gubernamentales, Enajenaciones y Contratación de Servicios del Estado de Jalisco y sus Municipios. Arrendamiento de Edificios del inmueble ubicado en la calle 20 de noviembre número 286 (antes 196) colonia Centro en Zapopan, ingreso por la calle 5 de mayo número 138, ocupado por oficinas de Diseño e Imagen, por el periodo de Octubre a Diciembre de 2018.</w:t>
      </w:r>
    </w:p>
    <w:p w:rsidR="0015650B" w:rsidRDefault="0015650B" w:rsidP="009C1A5B">
      <w:pPr>
        <w:ind w:left="708" w:firstLine="708"/>
        <w:rPr>
          <w:rFonts w:ascii="Tahoma" w:eastAsiaTheme="minorHAnsi" w:hAnsi="Tahoma" w:cs="Tahoma"/>
          <w:lang w:val="es-ES_tradnl" w:eastAsia="en-US"/>
        </w:rPr>
      </w:pPr>
      <w:r w:rsidRPr="0015650B">
        <w:rPr>
          <w:rFonts w:ascii="Tahoma" w:eastAsiaTheme="minorHAnsi" w:hAnsi="Tahoma" w:cs="Tahoma"/>
          <w:b/>
          <w:lang w:val="es-ES_tradnl" w:eastAsia="en-US"/>
        </w:rPr>
        <w:t xml:space="preserve">Proveedor: </w:t>
      </w:r>
      <w:r w:rsidRPr="0015650B">
        <w:rPr>
          <w:rFonts w:ascii="Tahoma" w:eastAsiaTheme="minorHAnsi" w:hAnsi="Tahoma" w:cs="Tahoma"/>
          <w:lang w:val="es-ES_tradnl" w:eastAsia="en-US"/>
        </w:rPr>
        <w:t>Juan Quirarte Arana</w:t>
      </w:r>
    </w:p>
    <w:p w:rsidR="009C1A5B" w:rsidRDefault="009C1A5B" w:rsidP="009C1A5B">
      <w:pPr>
        <w:ind w:left="708" w:firstLine="708"/>
        <w:rPr>
          <w:rFonts w:ascii="Tahoma" w:hAnsi="Tahoma" w:cs="Tahoma"/>
          <w:b/>
          <w:i/>
          <w:sz w:val="22"/>
          <w:lang w:eastAsia="en-US"/>
        </w:rPr>
      </w:pPr>
    </w:p>
    <w:p w:rsidR="009C1A5B" w:rsidRDefault="009C1A5B" w:rsidP="009C1A5B">
      <w:pPr>
        <w:ind w:left="708" w:firstLine="708"/>
        <w:rPr>
          <w:rFonts w:ascii="Tahoma" w:hAnsi="Tahoma" w:cs="Tahoma"/>
          <w:b/>
          <w:i/>
          <w:sz w:val="22"/>
          <w:lang w:eastAsia="en-US"/>
        </w:rPr>
      </w:pPr>
    </w:p>
    <w:p w:rsidR="009C1A5B" w:rsidRPr="00A03E70" w:rsidRDefault="009C1A5B" w:rsidP="009C1A5B">
      <w:pPr>
        <w:jc w:val="both"/>
        <w:rPr>
          <w:rFonts w:ascii="Tahoma" w:eastAsia="Calibri" w:hAnsi="Tahoma" w:cs="Tahoma"/>
          <w:lang w:val="es-ES_tradnl"/>
        </w:rPr>
      </w:pPr>
      <w:r w:rsidRPr="00A72AAB">
        <w:rPr>
          <w:rFonts w:ascii="Tahoma" w:hAnsi="Tahoma" w:cs="Tahoma"/>
        </w:rPr>
        <w:t xml:space="preserve">El Lic. </w:t>
      </w:r>
      <w:r>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 xml:space="preserve">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con el artículo 74, numeral 1, de la Ley</w:t>
      </w:r>
      <w:r w:rsidRPr="00A03E70">
        <w:rPr>
          <w:rFonts w:ascii="Tahoma" w:hAnsi="Tahoma" w:cs="Tahoma"/>
          <w:lang w:val="es-ES_tradnl"/>
        </w:rPr>
        <w:t xml:space="preserve">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Pr>
          <w:rFonts w:ascii="Tahoma" w:eastAsia="Calibri" w:hAnsi="Tahoma" w:cs="Tahoma"/>
          <w:b/>
          <w:lang w:val="es-ES_tradnl"/>
        </w:rPr>
        <w:t>asunto vario B21</w:t>
      </w:r>
      <w:r w:rsidRPr="00A03E70">
        <w:rPr>
          <w:rFonts w:ascii="Tahoma" w:eastAsia="Calibri" w:hAnsi="Tahoma" w:cs="Tahoma"/>
          <w:lang w:val="es-ES_tradnl"/>
        </w:rPr>
        <w:t>, los que estén por la afirmativa, sírvanse manifestarlo levantando su mano.</w:t>
      </w:r>
    </w:p>
    <w:p w:rsidR="009C1A5B" w:rsidRDefault="009C1A5B" w:rsidP="009C1A5B">
      <w:pPr>
        <w:pStyle w:val="Prrafodelista"/>
        <w:shd w:val="clear" w:color="auto" w:fill="FFFFFF"/>
        <w:ind w:left="1429"/>
        <w:jc w:val="both"/>
        <w:rPr>
          <w:rFonts w:ascii="Tahoma" w:hAnsi="Tahoma" w:cs="Tahoma"/>
          <w:lang w:val="es-ES_tradnl"/>
        </w:rPr>
      </w:pPr>
    </w:p>
    <w:p w:rsidR="009C1A5B" w:rsidRDefault="009C1A5B" w:rsidP="009C1A5B">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2A4198">
        <w:rPr>
          <w:rFonts w:ascii="Tahoma" w:hAnsi="Tahoma" w:cs="Tahoma"/>
          <w:b/>
          <w:i/>
          <w:sz w:val="22"/>
          <w:lang w:eastAsia="en-US"/>
        </w:rPr>
        <w:t>unanimidad d</w:t>
      </w:r>
      <w:r w:rsidRPr="006257C0">
        <w:rPr>
          <w:rFonts w:ascii="Tahoma" w:hAnsi="Tahoma" w:cs="Tahoma"/>
          <w:b/>
          <w:i/>
          <w:sz w:val="22"/>
          <w:lang w:eastAsia="en-US"/>
        </w:rPr>
        <w:t>e votos por parte de los integrantes del Comité presentes.</w:t>
      </w:r>
    </w:p>
    <w:p w:rsidR="009C1A5B" w:rsidRDefault="009C1A5B" w:rsidP="009C1A5B">
      <w:pPr>
        <w:ind w:left="708"/>
        <w:jc w:val="center"/>
        <w:rPr>
          <w:rFonts w:ascii="Tahoma" w:hAnsi="Tahoma" w:cs="Tahoma"/>
          <w:b/>
          <w:i/>
          <w:sz w:val="22"/>
          <w:lang w:eastAsia="en-US"/>
        </w:rPr>
      </w:pPr>
    </w:p>
    <w:p w:rsidR="009C1A5B" w:rsidRPr="009C1A5B" w:rsidRDefault="009C1A5B" w:rsidP="009C1A5B">
      <w:pPr>
        <w:shd w:val="clear" w:color="auto" w:fill="FFFFFF"/>
        <w:spacing w:after="100" w:afterAutospacing="1"/>
        <w:ind w:left="1440"/>
        <w:contextualSpacing/>
        <w:jc w:val="both"/>
        <w:rPr>
          <w:rFonts w:ascii="Tahoma" w:eastAsiaTheme="minorHAnsi" w:hAnsi="Tahoma" w:cs="Tahoma"/>
          <w:lang w:val="es-ES_tradnl" w:eastAsia="en-US"/>
        </w:rPr>
      </w:pPr>
      <w:r w:rsidRPr="009C1A5B">
        <w:rPr>
          <w:rFonts w:ascii="Tahoma" w:eastAsiaTheme="minorHAnsi" w:hAnsi="Tahoma" w:cs="Tahoma"/>
          <w:b/>
          <w:lang w:val="es-ES_tradnl" w:eastAsia="en-US"/>
        </w:rPr>
        <w:t xml:space="preserve">22. Requisición: </w:t>
      </w:r>
      <w:r w:rsidRPr="009C1A5B">
        <w:rPr>
          <w:rFonts w:ascii="Tahoma" w:eastAsiaTheme="minorHAnsi" w:hAnsi="Tahoma" w:cs="Tahoma"/>
          <w:lang w:val="es-ES_tradnl" w:eastAsia="en-US"/>
        </w:rPr>
        <w:t>201802238</w:t>
      </w:r>
    </w:p>
    <w:p w:rsidR="009C1A5B" w:rsidRPr="009C1A5B" w:rsidRDefault="009C1A5B" w:rsidP="009C1A5B">
      <w:pPr>
        <w:shd w:val="clear" w:color="auto" w:fill="FFFFFF"/>
        <w:spacing w:after="100" w:afterAutospacing="1"/>
        <w:ind w:left="1440"/>
        <w:contextualSpacing/>
        <w:jc w:val="both"/>
        <w:rPr>
          <w:rFonts w:ascii="Tahoma" w:eastAsiaTheme="minorEastAsia" w:hAnsi="Tahoma" w:cs="Tahoma"/>
          <w:b/>
          <w:lang w:val="es-ES_tradnl"/>
        </w:rPr>
      </w:pPr>
      <w:r w:rsidRPr="009C1A5B">
        <w:rPr>
          <w:rFonts w:ascii="Tahoma" w:eastAsiaTheme="minorEastAsia" w:hAnsi="Tahoma" w:cs="Tahoma"/>
          <w:b/>
          <w:lang w:val="es-ES_tradnl"/>
        </w:rPr>
        <w:t>Área requirente:</w:t>
      </w:r>
      <w:r w:rsidRPr="009C1A5B">
        <w:rPr>
          <w:rFonts w:ascii="Tahoma" w:eastAsiaTheme="minorEastAsia" w:hAnsi="Tahoma" w:cs="Tahoma"/>
          <w:lang w:val="es-ES_tradnl"/>
        </w:rPr>
        <w:t xml:space="preserve"> Dirección de Administración adscrita a la Coordinación General de Administración e Innovación Gubernamental.</w:t>
      </w:r>
    </w:p>
    <w:p w:rsidR="009C1A5B" w:rsidRPr="009C1A5B" w:rsidRDefault="009C1A5B" w:rsidP="009C1A5B">
      <w:pPr>
        <w:shd w:val="clear" w:color="auto" w:fill="FFFFFF"/>
        <w:spacing w:after="100" w:afterAutospacing="1"/>
        <w:ind w:left="1440"/>
        <w:contextualSpacing/>
        <w:jc w:val="both"/>
        <w:rPr>
          <w:rFonts w:ascii="Tahoma" w:eastAsiaTheme="minorEastAsia" w:hAnsi="Tahoma" w:cs="Tahoma"/>
          <w:lang w:val="es-ES_tradnl"/>
        </w:rPr>
      </w:pPr>
      <w:r w:rsidRPr="009C1A5B">
        <w:rPr>
          <w:rFonts w:ascii="Tahoma" w:eastAsiaTheme="minorEastAsia" w:hAnsi="Tahoma" w:cs="Tahoma"/>
          <w:b/>
          <w:lang w:val="es-ES_tradnl"/>
        </w:rPr>
        <w:t>Objeto:</w:t>
      </w:r>
      <w:r w:rsidRPr="009C1A5B">
        <w:rPr>
          <w:rFonts w:ascii="Tahoma" w:eastAsiaTheme="minorEastAsia" w:hAnsi="Tahoma" w:cs="Tahoma"/>
          <w:lang w:val="es-ES_tradnl"/>
        </w:rPr>
        <w:t xml:space="preserve"> Renovación de contrato para oficinas de uso del Municipio.</w:t>
      </w:r>
    </w:p>
    <w:p w:rsidR="009C1A5B" w:rsidRPr="009C1A5B" w:rsidRDefault="009C1A5B" w:rsidP="009C1A5B">
      <w:pPr>
        <w:shd w:val="clear" w:color="auto" w:fill="FFFFFF"/>
        <w:spacing w:after="100" w:afterAutospacing="1"/>
        <w:ind w:left="1440"/>
        <w:contextualSpacing/>
        <w:jc w:val="both"/>
        <w:rPr>
          <w:rFonts w:ascii="Tahoma" w:eastAsiaTheme="minorEastAsia" w:hAnsi="Tahoma" w:cs="Tahoma"/>
          <w:lang w:val="es-ES_tradnl"/>
        </w:rPr>
      </w:pPr>
      <w:r w:rsidRPr="009C1A5B">
        <w:rPr>
          <w:rFonts w:ascii="Tahoma" w:eastAsiaTheme="minorEastAsia" w:hAnsi="Tahoma" w:cs="Tahoma"/>
          <w:b/>
          <w:lang w:val="es-ES_tradnl"/>
        </w:rPr>
        <w:t>Monto Total:</w:t>
      </w:r>
      <w:r w:rsidRPr="009C1A5B">
        <w:rPr>
          <w:rFonts w:ascii="Tahoma" w:eastAsiaTheme="minorEastAsia" w:hAnsi="Tahoma" w:cs="Tahoma"/>
          <w:lang w:val="es-ES_tradnl"/>
        </w:rPr>
        <w:t xml:space="preserve"> $ 190,592.37 pesos </w:t>
      </w:r>
    </w:p>
    <w:p w:rsidR="009C1A5B" w:rsidRPr="009C1A5B" w:rsidRDefault="009C1A5B" w:rsidP="009C1A5B">
      <w:pPr>
        <w:shd w:val="clear" w:color="auto" w:fill="FFFFFF"/>
        <w:spacing w:after="100" w:afterAutospacing="1"/>
        <w:ind w:left="1440"/>
        <w:contextualSpacing/>
        <w:jc w:val="both"/>
        <w:rPr>
          <w:rFonts w:ascii="Tahoma" w:eastAsiaTheme="minorEastAsia" w:hAnsi="Tahoma" w:cs="Tahoma"/>
          <w:lang w:val="es-ES_tradnl"/>
        </w:rPr>
      </w:pPr>
      <w:r w:rsidRPr="009C1A5B">
        <w:rPr>
          <w:rFonts w:ascii="Tahoma" w:eastAsiaTheme="minorHAnsi" w:hAnsi="Tahoma" w:cs="Tahoma"/>
          <w:b/>
          <w:lang w:val="es-ES_tradnl" w:eastAsia="en-US"/>
        </w:rPr>
        <w:t>Fundamento y Motivo:</w:t>
      </w:r>
      <w:r w:rsidRPr="009C1A5B">
        <w:rPr>
          <w:rFonts w:ascii="Tahoma" w:eastAsiaTheme="minorHAnsi" w:hAnsi="Tahoma" w:cs="Tahoma"/>
          <w:lang w:val="es-ES_tradnl" w:eastAsia="en-US"/>
        </w:rPr>
        <w:t xml:space="preserve"> Artículo 73, Fracción I, </w:t>
      </w:r>
      <w:r w:rsidRPr="009C1A5B">
        <w:rPr>
          <w:rFonts w:ascii="Tahoma" w:eastAsiaTheme="minorEastAsia" w:hAnsi="Tahoma" w:cs="Tahoma"/>
          <w:lang w:val="es-ES_tradnl"/>
        </w:rPr>
        <w:t>de la Ley de Compras Gubernamentales, Enajenaciones y Contratación de Servicios del Estado de Jalisco y sus Municipios. Arrendamiento de Edificios inmueble ubicado en Av. Vallarta 6503, local D15-A, En Plaza Concentro,  Colonia Ciudad Granja, ocupado por oficinas de Padrón y Licencias, por el periodo de octubre a diciembre de 2018.</w:t>
      </w:r>
    </w:p>
    <w:p w:rsidR="009C1A5B" w:rsidRPr="009C1A5B" w:rsidRDefault="009C1A5B" w:rsidP="009C1A5B">
      <w:pPr>
        <w:shd w:val="clear" w:color="auto" w:fill="FFFFFF"/>
        <w:spacing w:after="100" w:afterAutospacing="1"/>
        <w:ind w:left="1440"/>
        <w:contextualSpacing/>
        <w:jc w:val="both"/>
        <w:rPr>
          <w:rFonts w:ascii="Tahoma" w:eastAsiaTheme="minorHAnsi" w:hAnsi="Tahoma" w:cs="Tahoma"/>
          <w:lang w:val="es-ES_tradnl" w:eastAsia="en-US"/>
        </w:rPr>
      </w:pPr>
      <w:r w:rsidRPr="009C1A5B">
        <w:rPr>
          <w:rFonts w:ascii="Tahoma" w:eastAsiaTheme="minorHAnsi" w:hAnsi="Tahoma" w:cs="Tahoma"/>
          <w:b/>
          <w:lang w:val="es-ES_tradnl" w:eastAsia="en-US"/>
        </w:rPr>
        <w:t xml:space="preserve">Proveedor: </w:t>
      </w:r>
      <w:r w:rsidRPr="009C1A5B">
        <w:rPr>
          <w:rFonts w:ascii="Tahoma" w:eastAsiaTheme="minorHAnsi" w:hAnsi="Tahoma" w:cs="Tahoma"/>
          <w:lang w:val="es-ES_tradnl" w:eastAsia="en-US"/>
        </w:rPr>
        <w:t>Miguel Ángel Gutiérrez Rizo</w:t>
      </w:r>
    </w:p>
    <w:p w:rsidR="009C1A5B" w:rsidRDefault="009C1A5B" w:rsidP="009C1A5B">
      <w:pPr>
        <w:ind w:left="708"/>
        <w:jc w:val="center"/>
        <w:rPr>
          <w:rFonts w:ascii="Tahoma" w:hAnsi="Tahoma" w:cs="Tahoma"/>
          <w:b/>
          <w:i/>
          <w:sz w:val="22"/>
          <w:lang w:eastAsia="en-US"/>
        </w:rPr>
      </w:pPr>
    </w:p>
    <w:p w:rsidR="009C1A5B" w:rsidRPr="00A03E70" w:rsidRDefault="009C1A5B" w:rsidP="009C1A5B">
      <w:pPr>
        <w:jc w:val="both"/>
        <w:rPr>
          <w:rFonts w:ascii="Tahoma" w:eastAsia="Calibri" w:hAnsi="Tahoma" w:cs="Tahoma"/>
          <w:lang w:val="es-ES_tradnl"/>
        </w:rPr>
      </w:pPr>
      <w:r w:rsidRPr="00A72AAB">
        <w:rPr>
          <w:rFonts w:ascii="Tahoma" w:hAnsi="Tahoma" w:cs="Tahoma"/>
        </w:rPr>
        <w:t xml:space="preserve">El Lic. </w:t>
      </w:r>
      <w:r>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 xml:space="preserve">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con el artículo 74, numeral 1, de la Ley</w:t>
      </w:r>
      <w:r w:rsidRPr="00A03E70">
        <w:rPr>
          <w:rFonts w:ascii="Tahoma" w:hAnsi="Tahoma" w:cs="Tahoma"/>
          <w:lang w:val="es-ES_tradnl"/>
        </w:rPr>
        <w:t xml:space="preserve">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Pr>
          <w:rFonts w:ascii="Tahoma" w:eastAsia="Calibri" w:hAnsi="Tahoma" w:cs="Tahoma"/>
          <w:b/>
          <w:lang w:val="es-ES_tradnl"/>
        </w:rPr>
        <w:t>asunto vario B22</w:t>
      </w:r>
      <w:r w:rsidRPr="00A03E70">
        <w:rPr>
          <w:rFonts w:ascii="Tahoma" w:eastAsia="Calibri" w:hAnsi="Tahoma" w:cs="Tahoma"/>
          <w:lang w:val="es-ES_tradnl"/>
        </w:rPr>
        <w:t>, los que estén por la afirmativa, sírvanse manifestarlo levantando su mano.</w:t>
      </w:r>
    </w:p>
    <w:p w:rsidR="009C1A5B" w:rsidRDefault="009C1A5B" w:rsidP="009C1A5B">
      <w:pPr>
        <w:pStyle w:val="Prrafodelista"/>
        <w:shd w:val="clear" w:color="auto" w:fill="FFFFFF"/>
        <w:ind w:left="1429"/>
        <w:jc w:val="both"/>
        <w:rPr>
          <w:rFonts w:ascii="Tahoma" w:hAnsi="Tahoma" w:cs="Tahoma"/>
          <w:lang w:val="es-ES_tradnl"/>
        </w:rPr>
      </w:pPr>
    </w:p>
    <w:p w:rsidR="009C1A5B" w:rsidRDefault="009C1A5B" w:rsidP="009C1A5B">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2A4198">
        <w:rPr>
          <w:rFonts w:ascii="Tahoma" w:hAnsi="Tahoma" w:cs="Tahoma"/>
          <w:b/>
          <w:i/>
          <w:sz w:val="22"/>
          <w:lang w:eastAsia="en-US"/>
        </w:rPr>
        <w:t>unanimidad d</w:t>
      </w:r>
      <w:r w:rsidRPr="006257C0">
        <w:rPr>
          <w:rFonts w:ascii="Tahoma" w:hAnsi="Tahoma" w:cs="Tahoma"/>
          <w:b/>
          <w:i/>
          <w:sz w:val="22"/>
          <w:lang w:eastAsia="en-US"/>
        </w:rPr>
        <w:t>e votos por parte de los integrantes del Comité presentes.</w:t>
      </w:r>
    </w:p>
    <w:p w:rsidR="009C1A5B" w:rsidRDefault="009C1A5B" w:rsidP="009C1A5B">
      <w:pPr>
        <w:ind w:left="708"/>
        <w:jc w:val="center"/>
        <w:rPr>
          <w:rFonts w:ascii="Tahoma" w:hAnsi="Tahoma" w:cs="Tahoma"/>
          <w:b/>
          <w:i/>
          <w:sz w:val="22"/>
          <w:lang w:eastAsia="en-US"/>
        </w:rPr>
      </w:pPr>
    </w:p>
    <w:p w:rsidR="009C1A5B" w:rsidRPr="009C1A5B" w:rsidRDefault="009C1A5B" w:rsidP="009C1A5B">
      <w:pPr>
        <w:shd w:val="clear" w:color="auto" w:fill="FFFFFF"/>
        <w:spacing w:after="100" w:afterAutospacing="1"/>
        <w:ind w:left="1440"/>
        <w:contextualSpacing/>
        <w:jc w:val="both"/>
        <w:rPr>
          <w:rFonts w:ascii="Tahoma" w:eastAsiaTheme="minorHAnsi" w:hAnsi="Tahoma" w:cs="Tahoma"/>
          <w:lang w:val="es-ES_tradnl" w:eastAsia="en-US"/>
        </w:rPr>
      </w:pPr>
      <w:r w:rsidRPr="009C1A5B">
        <w:rPr>
          <w:rFonts w:ascii="Tahoma" w:eastAsiaTheme="minorHAnsi" w:hAnsi="Tahoma" w:cs="Tahoma"/>
          <w:b/>
          <w:lang w:val="es-ES_tradnl" w:eastAsia="en-US"/>
        </w:rPr>
        <w:t xml:space="preserve">23. Requisición: </w:t>
      </w:r>
      <w:r w:rsidRPr="009C1A5B">
        <w:rPr>
          <w:rFonts w:ascii="Tahoma" w:eastAsiaTheme="minorHAnsi" w:hAnsi="Tahoma" w:cs="Tahoma"/>
          <w:lang w:val="es-ES_tradnl" w:eastAsia="en-US"/>
        </w:rPr>
        <w:t>201802233</w:t>
      </w:r>
    </w:p>
    <w:p w:rsidR="009C1A5B" w:rsidRPr="009C1A5B" w:rsidRDefault="009C1A5B" w:rsidP="009C1A5B">
      <w:pPr>
        <w:shd w:val="clear" w:color="auto" w:fill="FFFFFF"/>
        <w:spacing w:after="100" w:afterAutospacing="1"/>
        <w:ind w:left="1440"/>
        <w:contextualSpacing/>
        <w:jc w:val="both"/>
        <w:rPr>
          <w:rFonts w:ascii="Tahoma" w:eastAsiaTheme="minorEastAsia" w:hAnsi="Tahoma" w:cs="Tahoma"/>
          <w:lang w:val="es-ES_tradnl"/>
        </w:rPr>
      </w:pPr>
      <w:r w:rsidRPr="009C1A5B">
        <w:rPr>
          <w:rFonts w:ascii="Tahoma" w:eastAsiaTheme="minorEastAsia" w:hAnsi="Tahoma" w:cs="Tahoma"/>
          <w:b/>
          <w:lang w:val="es-ES_tradnl"/>
        </w:rPr>
        <w:t>Área requirente:</w:t>
      </w:r>
      <w:r w:rsidRPr="009C1A5B">
        <w:rPr>
          <w:rFonts w:ascii="Tahoma" w:eastAsiaTheme="minorEastAsia" w:hAnsi="Tahoma" w:cs="Tahoma"/>
          <w:lang w:val="es-ES_tradnl"/>
        </w:rPr>
        <w:t xml:space="preserve"> Dirección de Administración adscrita a la Coordinación General de Administración e Innovación Gubernamental.</w:t>
      </w:r>
    </w:p>
    <w:p w:rsidR="009C1A5B" w:rsidRPr="009C1A5B" w:rsidRDefault="009C1A5B" w:rsidP="009C1A5B">
      <w:pPr>
        <w:shd w:val="clear" w:color="auto" w:fill="FFFFFF"/>
        <w:spacing w:after="100" w:afterAutospacing="1"/>
        <w:ind w:left="1440"/>
        <w:contextualSpacing/>
        <w:jc w:val="both"/>
        <w:rPr>
          <w:rFonts w:ascii="Tahoma" w:eastAsiaTheme="minorEastAsia" w:hAnsi="Tahoma" w:cs="Tahoma"/>
          <w:lang w:val="es-ES_tradnl"/>
        </w:rPr>
      </w:pPr>
      <w:r w:rsidRPr="009C1A5B">
        <w:rPr>
          <w:rFonts w:ascii="Tahoma" w:eastAsiaTheme="minorEastAsia" w:hAnsi="Tahoma" w:cs="Tahoma"/>
          <w:b/>
          <w:lang w:val="es-ES_tradnl"/>
        </w:rPr>
        <w:t>Objeto:</w:t>
      </w:r>
      <w:r w:rsidRPr="009C1A5B">
        <w:rPr>
          <w:rFonts w:ascii="Tahoma" w:eastAsiaTheme="minorEastAsia" w:hAnsi="Tahoma" w:cs="Tahoma"/>
          <w:lang w:val="es-ES_tradnl"/>
        </w:rPr>
        <w:t xml:space="preserve"> Renovación de contrato para oficinas de uso del Municipio.</w:t>
      </w:r>
    </w:p>
    <w:p w:rsidR="009C1A5B" w:rsidRPr="009C1A5B" w:rsidRDefault="009C1A5B" w:rsidP="009C1A5B">
      <w:pPr>
        <w:shd w:val="clear" w:color="auto" w:fill="FFFFFF"/>
        <w:spacing w:after="100" w:afterAutospacing="1"/>
        <w:ind w:left="1440"/>
        <w:contextualSpacing/>
        <w:jc w:val="both"/>
        <w:rPr>
          <w:rFonts w:ascii="Tahoma" w:eastAsiaTheme="minorEastAsia" w:hAnsi="Tahoma" w:cs="Tahoma"/>
          <w:lang w:val="es-ES_tradnl"/>
        </w:rPr>
      </w:pPr>
      <w:r w:rsidRPr="009C1A5B">
        <w:rPr>
          <w:rFonts w:ascii="Tahoma" w:eastAsiaTheme="minorEastAsia" w:hAnsi="Tahoma" w:cs="Tahoma"/>
          <w:b/>
          <w:lang w:val="es-ES_tradnl"/>
        </w:rPr>
        <w:t>Monto Total:</w:t>
      </w:r>
      <w:r w:rsidRPr="009C1A5B">
        <w:rPr>
          <w:rFonts w:ascii="Tahoma" w:eastAsiaTheme="minorEastAsia" w:hAnsi="Tahoma" w:cs="Tahoma"/>
          <w:lang w:val="es-ES_tradnl"/>
        </w:rPr>
        <w:t xml:space="preserve"> $ 51,509.64 pesos </w:t>
      </w:r>
    </w:p>
    <w:p w:rsidR="009C1A5B" w:rsidRPr="009C1A5B" w:rsidRDefault="009C1A5B" w:rsidP="009C1A5B">
      <w:pPr>
        <w:shd w:val="clear" w:color="auto" w:fill="FFFFFF"/>
        <w:spacing w:after="100" w:afterAutospacing="1"/>
        <w:ind w:left="1440"/>
        <w:contextualSpacing/>
        <w:jc w:val="both"/>
        <w:rPr>
          <w:rFonts w:ascii="Tahoma" w:eastAsiaTheme="minorEastAsia" w:hAnsi="Tahoma" w:cs="Tahoma"/>
          <w:lang w:val="es-ES_tradnl"/>
        </w:rPr>
      </w:pPr>
      <w:r w:rsidRPr="009C1A5B">
        <w:rPr>
          <w:rFonts w:ascii="Tahoma" w:eastAsiaTheme="minorHAnsi" w:hAnsi="Tahoma" w:cs="Tahoma"/>
          <w:b/>
          <w:lang w:val="es-ES_tradnl" w:eastAsia="en-US"/>
        </w:rPr>
        <w:t>Fundamento y Motivo:</w:t>
      </w:r>
      <w:r w:rsidRPr="009C1A5B">
        <w:rPr>
          <w:rFonts w:ascii="Tahoma" w:eastAsiaTheme="minorHAnsi" w:hAnsi="Tahoma" w:cs="Tahoma"/>
          <w:lang w:val="es-ES_tradnl" w:eastAsia="en-US"/>
        </w:rPr>
        <w:t xml:space="preserve"> Artículo 73, Fracción I, </w:t>
      </w:r>
      <w:r w:rsidRPr="009C1A5B">
        <w:rPr>
          <w:rFonts w:ascii="Tahoma" w:eastAsiaTheme="minorEastAsia" w:hAnsi="Tahoma" w:cs="Tahoma"/>
          <w:lang w:val="es-ES_tradnl"/>
        </w:rPr>
        <w:t>de la Ley de Compras Gubernamentales, Enajenaciones y Contratación de Servicios del Estado de Jalisco y sus Municipios. Arrendamiento de Edificios  de la finca en la calle Libertad marcada con el número 233 antes, hoy 473, ocupado por la Dirección de Educación, por el periodo de Octubre a Diciembre de 2018.</w:t>
      </w:r>
    </w:p>
    <w:p w:rsidR="009C1A5B" w:rsidRPr="009C1A5B" w:rsidRDefault="009C1A5B" w:rsidP="009C1A5B">
      <w:pPr>
        <w:shd w:val="clear" w:color="auto" w:fill="FFFFFF"/>
        <w:spacing w:after="100" w:afterAutospacing="1"/>
        <w:ind w:left="1440"/>
        <w:contextualSpacing/>
        <w:jc w:val="both"/>
        <w:rPr>
          <w:rFonts w:ascii="Tahoma" w:eastAsiaTheme="minorHAnsi" w:hAnsi="Tahoma" w:cs="Tahoma"/>
          <w:lang w:val="es-ES_tradnl" w:eastAsia="en-US"/>
        </w:rPr>
      </w:pPr>
      <w:r w:rsidRPr="009C1A5B">
        <w:rPr>
          <w:rFonts w:ascii="Tahoma" w:eastAsiaTheme="minorHAnsi" w:hAnsi="Tahoma" w:cs="Tahoma"/>
          <w:b/>
          <w:lang w:val="es-ES_tradnl" w:eastAsia="en-US"/>
        </w:rPr>
        <w:t xml:space="preserve">Proveedor: </w:t>
      </w:r>
      <w:r w:rsidRPr="009C1A5B">
        <w:rPr>
          <w:rFonts w:ascii="Tahoma" w:eastAsiaTheme="minorHAnsi" w:hAnsi="Tahoma" w:cs="Tahoma"/>
          <w:lang w:val="es-ES_tradnl" w:eastAsia="en-US"/>
        </w:rPr>
        <w:t>Ofelia Cervantes Estrada</w:t>
      </w:r>
    </w:p>
    <w:p w:rsidR="009C1A5B" w:rsidRDefault="009C1A5B" w:rsidP="009C1A5B">
      <w:pPr>
        <w:ind w:left="708"/>
        <w:jc w:val="center"/>
        <w:rPr>
          <w:rFonts w:ascii="Tahoma" w:hAnsi="Tahoma" w:cs="Tahoma"/>
          <w:b/>
          <w:i/>
          <w:sz w:val="22"/>
          <w:lang w:eastAsia="en-US"/>
        </w:rPr>
      </w:pPr>
    </w:p>
    <w:p w:rsidR="009C1A5B" w:rsidRPr="00A03E70" w:rsidRDefault="009C1A5B" w:rsidP="009C1A5B">
      <w:pPr>
        <w:jc w:val="both"/>
        <w:rPr>
          <w:rFonts w:ascii="Tahoma" w:eastAsia="Calibri" w:hAnsi="Tahoma" w:cs="Tahoma"/>
          <w:lang w:val="es-ES_tradnl"/>
        </w:rPr>
      </w:pPr>
      <w:r w:rsidRPr="00A72AAB">
        <w:rPr>
          <w:rFonts w:ascii="Tahoma" w:hAnsi="Tahoma" w:cs="Tahoma"/>
        </w:rPr>
        <w:t xml:space="preserve">El Lic. </w:t>
      </w:r>
      <w:r>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 xml:space="preserve">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con el artículo 74, numeral 1, de la Ley</w:t>
      </w:r>
      <w:r w:rsidRPr="00A03E70">
        <w:rPr>
          <w:rFonts w:ascii="Tahoma" w:hAnsi="Tahoma" w:cs="Tahoma"/>
          <w:lang w:val="es-ES_tradnl"/>
        </w:rPr>
        <w:t xml:space="preserve">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Pr>
          <w:rFonts w:ascii="Tahoma" w:eastAsia="Calibri" w:hAnsi="Tahoma" w:cs="Tahoma"/>
          <w:b/>
          <w:lang w:val="es-ES_tradnl"/>
        </w:rPr>
        <w:t>asunto vario B23</w:t>
      </w:r>
      <w:r w:rsidRPr="00A03E70">
        <w:rPr>
          <w:rFonts w:ascii="Tahoma" w:eastAsia="Calibri" w:hAnsi="Tahoma" w:cs="Tahoma"/>
          <w:lang w:val="es-ES_tradnl"/>
        </w:rPr>
        <w:t>, los que estén por la afirmativa, sírvanse manifestarlo levantando su mano.</w:t>
      </w:r>
    </w:p>
    <w:p w:rsidR="009C1A5B" w:rsidRDefault="009C1A5B" w:rsidP="009C1A5B">
      <w:pPr>
        <w:pStyle w:val="Prrafodelista"/>
        <w:shd w:val="clear" w:color="auto" w:fill="FFFFFF"/>
        <w:ind w:left="1429"/>
        <w:jc w:val="both"/>
        <w:rPr>
          <w:rFonts w:ascii="Tahoma" w:hAnsi="Tahoma" w:cs="Tahoma"/>
          <w:lang w:val="es-ES_tradnl"/>
        </w:rPr>
      </w:pPr>
    </w:p>
    <w:p w:rsidR="009C1A5B" w:rsidRDefault="009C1A5B" w:rsidP="009C1A5B">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2A4198">
        <w:rPr>
          <w:rFonts w:ascii="Tahoma" w:hAnsi="Tahoma" w:cs="Tahoma"/>
          <w:b/>
          <w:i/>
          <w:sz w:val="22"/>
          <w:lang w:eastAsia="en-US"/>
        </w:rPr>
        <w:t>unanimidad d</w:t>
      </w:r>
      <w:r w:rsidRPr="006257C0">
        <w:rPr>
          <w:rFonts w:ascii="Tahoma" w:hAnsi="Tahoma" w:cs="Tahoma"/>
          <w:b/>
          <w:i/>
          <w:sz w:val="22"/>
          <w:lang w:eastAsia="en-US"/>
        </w:rPr>
        <w:t>e votos por parte de los integrantes del Comité presentes.</w:t>
      </w:r>
    </w:p>
    <w:p w:rsidR="009C1A5B" w:rsidRDefault="009C1A5B" w:rsidP="009C1A5B">
      <w:pPr>
        <w:ind w:left="708"/>
        <w:jc w:val="center"/>
        <w:rPr>
          <w:rFonts w:ascii="Tahoma" w:hAnsi="Tahoma" w:cs="Tahoma"/>
          <w:b/>
          <w:i/>
          <w:sz w:val="22"/>
          <w:lang w:eastAsia="en-US"/>
        </w:rPr>
      </w:pPr>
    </w:p>
    <w:p w:rsidR="009C1A5B" w:rsidRPr="009C1A5B" w:rsidRDefault="009C1A5B" w:rsidP="009C1A5B">
      <w:pPr>
        <w:shd w:val="clear" w:color="auto" w:fill="FFFFFF"/>
        <w:spacing w:after="100" w:afterAutospacing="1"/>
        <w:ind w:left="1440"/>
        <w:contextualSpacing/>
        <w:jc w:val="both"/>
        <w:rPr>
          <w:rFonts w:ascii="Tahoma" w:eastAsiaTheme="minorHAnsi" w:hAnsi="Tahoma" w:cs="Tahoma"/>
          <w:lang w:val="es-ES_tradnl" w:eastAsia="en-US"/>
        </w:rPr>
      </w:pPr>
      <w:r w:rsidRPr="009C1A5B">
        <w:rPr>
          <w:rFonts w:ascii="Tahoma" w:eastAsiaTheme="minorHAnsi" w:hAnsi="Tahoma" w:cs="Tahoma"/>
          <w:b/>
          <w:lang w:val="es-ES_tradnl" w:eastAsia="en-US"/>
        </w:rPr>
        <w:t xml:space="preserve">24. Requisición: </w:t>
      </w:r>
      <w:r w:rsidRPr="009C1A5B">
        <w:rPr>
          <w:rFonts w:ascii="Tahoma" w:eastAsiaTheme="minorHAnsi" w:hAnsi="Tahoma" w:cs="Tahoma"/>
          <w:lang w:val="es-ES_tradnl" w:eastAsia="en-US"/>
        </w:rPr>
        <w:t>201802236</w:t>
      </w:r>
    </w:p>
    <w:p w:rsidR="009C1A5B" w:rsidRPr="009C1A5B" w:rsidRDefault="009C1A5B" w:rsidP="009C1A5B">
      <w:pPr>
        <w:shd w:val="clear" w:color="auto" w:fill="FFFFFF"/>
        <w:spacing w:after="100" w:afterAutospacing="1"/>
        <w:ind w:left="1440"/>
        <w:contextualSpacing/>
        <w:jc w:val="both"/>
        <w:rPr>
          <w:rFonts w:ascii="Tahoma" w:eastAsiaTheme="minorEastAsia" w:hAnsi="Tahoma" w:cs="Tahoma"/>
          <w:lang w:val="es-ES_tradnl"/>
        </w:rPr>
      </w:pPr>
      <w:r w:rsidRPr="009C1A5B">
        <w:rPr>
          <w:rFonts w:ascii="Tahoma" w:eastAsiaTheme="minorEastAsia" w:hAnsi="Tahoma" w:cs="Tahoma"/>
          <w:b/>
          <w:lang w:val="es-ES_tradnl"/>
        </w:rPr>
        <w:t>Área requirente:</w:t>
      </w:r>
      <w:r w:rsidRPr="009C1A5B">
        <w:rPr>
          <w:rFonts w:ascii="Tahoma" w:eastAsiaTheme="minorEastAsia" w:hAnsi="Tahoma" w:cs="Tahoma"/>
          <w:lang w:val="es-ES_tradnl"/>
        </w:rPr>
        <w:t xml:space="preserve"> Dirección de Administración adscrita a la Coordinación General de Administración e Innovación Gubernamental.</w:t>
      </w:r>
    </w:p>
    <w:p w:rsidR="009C1A5B" w:rsidRPr="009C1A5B" w:rsidRDefault="009C1A5B" w:rsidP="009C1A5B">
      <w:pPr>
        <w:shd w:val="clear" w:color="auto" w:fill="FFFFFF"/>
        <w:spacing w:after="100" w:afterAutospacing="1"/>
        <w:ind w:left="1440"/>
        <w:contextualSpacing/>
        <w:jc w:val="both"/>
        <w:rPr>
          <w:rFonts w:ascii="Tahoma" w:eastAsiaTheme="minorEastAsia" w:hAnsi="Tahoma" w:cs="Tahoma"/>
          <w:lang w:val="es-ES_tradnl"/>
        </w:rPr>
      </w:pPr>
      <w:r w:rsidRPr="009C1A5B">
        <w:rPr>
          <w:rFonts w:ascii="Tahoma" w:eastAsiaTheme="minorEastAsia" w:hAnsi="Tahoma" w:cs="Tahoma"/>
          <w:b/>
          <w:lang w:val="es-ES_tradnl"/>
        </w:rPr>
        <w:t>Objeto:</w:t>
      </w:r>
      <w:r w:rsidRPr="009C1A5B">
        <w:rPr>
          <w:rFonts w:ascii="Tahoma" w:eastAsiaTheme="minorEastAsia" w:hAnsi="Tahoma" w:cs="Tahoma"/>
          <w:lang w:val="es-ES_tradnl"/>
        </w:rPr>
        <w:t xml:space="preserve"> Renovación de contrato para oficinas de uso del Municipio.</w:t>
      </w:r>
    </w:p>
    <w:p w:rsidR="009C1A5B" w:rsidRPr="009C1A5B" w:rsidRDefault="009C1A5B" w:rsidP="009C1A5B">
      <w:pPr>
        <w:shd w:val="clear" w:color="auto" w:fill="FFFFFF"/>
        <w:spacing w:after="100" w:afterAutospacing="1"/>
        <w:ind w:left="1440"/>
        <w:contextualSpacing/>
        <w:jc w:val="both"/>
        <w:rPr>
          <w:rFonts w:ascii="Tahoma" w:eastAsiaTheme="minorEastAsia" w:hAnsi="Tahoma" w:cs="Tahoma"/>
          <w:lang w:val="es-ES_tradnl"/>
        </w:rPr>
      </w:pPr>
      <w:r w:rsidRPr="009C1A5B">
        <w:rPr>
          <w:rFonts w:ascii="Tahoma" w:eastAsiaTheme="minorEastAsia" w:hAnsi="Tahoma" w:cs="Tahoma"/>
          <w:b/>
          <w:lang w:val="es-ES_tradnl"/>
        </w:rPr>
        <w:t>Monto Total:</w:t>
      </w:r>
      <w:r w:rsidRPr="009C1A5B">
        <w:rPr>
          <w:rFonts w:ascii="Tahoma" w:eastAsiaTheme="minorEastAsia" w:hAnsi="Tahoma" w:cs="Tahoma"/>
          <w:lang w:val="es-ES_tradnl"/>
        </w:rPr>
        <w:t xml:space="preserve"> $ 197,115.48 pesos </w:t>
      </w:r>
    </w:p>
    <w:p w:rsidR="009C1A5B" w:rsidRPr="009C1A5B" w:rsidRDefault="009C1A5B" w:rsidP="009C1A5B">
      <w:pPr>
        <w:shd w:val="clear" w:color="auto" w:fill="FFFFFF"/>
        <w:spacing w:after="100" w:afterAutospacing="1"/>
        <w:ind w:left="1440"/>
        <w:contextualSpacing/>
        <w:jc w:val="both"/>
        <w:rPr>
          <w:rFonts w:ascii="Tahoma" w:eastAsiaTheme="minorEastAsia" w:hAnsi="Tahoma" w:cs="Tahoma"/>
          <w:lang w:val="es-ES_tradnl"/>
        </w:rPr>
      </w:pPr>
      <w:r w:rsidRPr="009C1A5B">
        <w:rPr>
          <w:rFonts w:ascii="Tahoma" w:eastAsiaTheme="minorHAnsi" w:hAnsi="Tahoma" w:cs="Tahoma"/>
          <w:b/>
          <w:lang w:val="es-ES_tradnl" w:eastAsia="en-US"/>
        </w:rPr>
        <w:t>Fundamento y Motivo:</w:t>
      </w:r>
      <w:r w:rsidRPr="009C1A5B">
        <w:rPr>
          <w:rFonts w:ascii="Tahoma" w:eastAsiaTheme="minorHAnsi" w:hAnsi="Tahoma" w:cs="Tahoma"/>
          <w:lang w:val="es-ES_tradnl" w:eastAsia="en-US"/>
        </w:rPr>
        <w:t xml:space="preserve"> Artículo 73, Fracción I, </w:t>
      </w:r>
      <w:r w:rsidRPr="009C1A5B">
        <w:rPr>
          <w:rFonts w:ascii="Tahoma" w:eastAsiaTheme="minorEastAsia" w:hAnsi="Tahoma" w:cs="Tahoma"/>
          <w:lang w:val="es-ES_tradnl"/>
        </w:rPr>
        <w:t>de la Ley de Compras Gubernamentales, Enajenaciones y Contratación de Servicios del Estado de Jalisco y sus Municipios. Arrendamiento de Edificios renta del inmueble ubicado en Av. Vallarta 6503, Plaza Concentro Local F-65, ocupado por las oficinas de la Dirección de Programas Sociales Estatales y de Fomento al Empleo, por el periodo de Octubre a Diciembre de 2018.</w:t>
      </w:r>
    </w:p>
    <w:p w:rsidR="009C1A5B" w:rsidRPr="009C1A5B" w:rsidRDefault="009C1A5B" w:rsidP="009C1A5B">
      <w:pPr>
        <w:shd w:val="clear" w:color="auto" w:fill="FFFFFF"/>
        <w:spacing w:after="100" w:afterAutospacing="1"/>
        <w:ind w:left="1440"/>
        <w:contextualSpacing/>
        <w:jc w:val="both"/>
        <w:rPr>
          <w:rFonts w:ascii="Tahoma" w:eastAsiaTheme="minorHAnsi" w:hAnsi="Tahoma" w:cs="Tahoma"/>
          <w:lang w:val="es-ES_tradnl" w:eastAsia="en-US"/>
        </w:rPr>
      </w:pPr>
      <w:r w:rsidRPr="009C1A5B">
        <w:rPr>
          <w:rFonts w:ascii="Tahoma" w:eastAsiaTheme="minorHAnsi" w:hAnsi="Tahoma" w:cs="Tahoma"/>
          <w:b/>
          <w:lang w:val="es-ES_tradnl" w:eastAsia="en-US"/>
        </w:rPr>
        <w:t xml:space="preserve">Proveedor: </w:t>
      </w:r>
      <w:r w:rsidRPr="009C1A5B">
        <w:rPr>
          <w:rFonts w:ascii="Tahoma" w:eastAsiaTheme="minorHAnsi" w:hAnsi="Tahoma" w:cs="Tahoma"/>
          <w:lang w:val="es-ES_tradnl" w:eastAsia="en-US"/>
        </w:rPr>
        <w:t>Miguel Ángel Celedonio Amutio De Diego</w:t>
      </w:r>
    </w:p>
    <w:p w:rsidR="009C1A5B" w:rsidRPr="009C1A5B" w:rsidRDefault="009C1A5B" w:rsidP="009C1A5B">
      <w:pPr>
        <w:ind w:left="708"/>
        <w:jc w:val="center"/>
        <w:rPr>
          <w:rFonts w:ascii="Tahoma" w:hAnsi="Tahoma" w:cs="Tahoma"/>
          <w:b/>
          <w:i/>
          <w:sz w:val="22"/>
          <w:lang w:val="es-ES_tradnl" w:eastAsia="en-US"/>
        </w:rPr>
      </w:pPr>
    </w:p>
    <w:p w:rsidR="009C1A5B" w:rsidRPr="00A03E70" w:rsidRDefault="009C1A5B" w:rsidP="009C1A5B">
      <w:pPr>
        <w:jc w:val="both"/>
        <w:rPr>
          <w:rFonts w:ascii="Tahoma" w:eastAsia="Calibri" w:hAnsi="Tahoma" w:cs="Tahoma"/>
          <w:lang w:val="es-ES_tradnl"/>
        </w:rPr>
      </w:pPr>
      <w:r w:rsidRPr="00A72AAB">
        <w:rPr>
          <w:rFonts w:ascii="Tahoma" w:hAnsi="Tahoma" w:cs="Tahoma"/>
        </w:rPr>
        <w:t xml:space="preserve">El Lic. </w:t>
      </w:r>
      <w:r>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 xml:space="preserve">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con el artículo 74, numeral 1, de la Ley</w:t>
      </w:r>
      <w:r w:rsidRPr="00A03E70">
        <w:rPr>
          <w:rFonts w:ascii="Tahoma" w:hAnsi="Tahoma" w:cs="Tahoma"/>
          <w:lang w:val="es-ES_tradnl"/>
        </w:rPr>
        <w:t xml:space="preserve">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Pr>
          <w:rFonts w:ascii="Tahoma" w:eastAsia="Calibri" w:hAnsi="Tahoma" w:cs="Tahoma"/>
          <w:b/>
          <w:lang w:val="es-ES_tradnl"/>
        </w:rPr>
        <w:t>asunto vario B24</w:t>
      </w:r>
      <w:r w:rsidRPr="00A03E70">
        <w:rPr>
          <w:rFonts w:ascii="Tahoma" w:eastAsia="Calibri" w:hAnsi="Tahoma" w:cs="Tahoma"/>
          <w:lang w:val="es-ES_tradnl"/>
        </w:rPr>
        <w:t>, los que estén por la afirmativa, sírvanse manifestarlo levantando su mano.</w:t>
      </w:r>
    </w:p>
    <w:p w:rsidR="009C1A5B" w:rsidRDefault="009C1A5B" w:rsidP="009C1A5B">
      <w:pPr>
        <w:pStyle w:val="Prrafodelista"/>
        <w:shd w:val="clear" w:color="auto" w:fill="FFFFFF"/>
        <w:ind w:left="1429"/>
        <w:jc w:val="both"/>
        <w:rPr>
          <w:rFonts w:ascii="Tahoma" w:hAnsi="Tahoma" w:cs="Tahoma"/>
          <w:lang w:val="es-ES_tradnl"/>
        </w:rPr>
      </w:pPr>
    </w:p>
    <w:p w:rsidR="009C1A5B" w:rsidRDefault="009C1A5B" w:rsidP="009C1A5B">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2A4198">
        <w:rPr>
          <w:rFonts w:ascii="Tahoma" w:hAnsi="Tahoma" w:cs="Tahoma"/>
          <w:b/>
          <w:i/>
          <w:sz w:val="22"/>
          <w:lang w:eastAsia="en-US"/>
        </w:rPr>
        <w:t>unanimidad d</w:t>
      </w:r>
      <w:r w:rsidRPr="006257C0">
        <w:rPr>
          <w:rFonts w:ascii="Tahoma" w:hAnsi="Tahoma" w:cs="Tahoma"/>
          <w:b/>
          <w:i/>
          <w:sz w:val="22"/>
          <w:lang w:eastAsia="en-US"/>
        </w:rPr>
        <w:t>e votos por parte de los integrantes del Comité presentes.</w:t>
      </w:r>
    </w:p>
    <w:p w:rsidR="009C1A5B" w:rsidRDefault="009C1A5B" w:rsidP="009C1A5B">
      <w:pPr>
        <w:ind w:left="708"/>
        <w:jc w:val="center"/>
        <w:rPr>
          <w:rFonts w:ascii="Tahoma" w:hAnsi="Tahoma" w:cs="Tahoma"/>
          <w:b/>
          <w:i/>
          <w:sz w:val="22"/>
          <w:lang w:eastAsia="en-US"/>
        </w:rPr>
      </w:pPr>
    </w:p>
    <w:p w:rsidR="009C1A5B" w:rsidRPr="009C1A5B" w:rsidRDefault="009C1A5B" w:rsidP="009C1A5B">
      <w:pPr>
        <w:shd w:val="clear" w:color="auto" w:fill="FFFFFF"/>
        <w:spacing w:after="100" w:afterAutospacing="1"/>
        <w:ind w:left="1440"/>
        <w:contextualSpacing/>
        <w:jc w:val="both"/>
        <w:rPr>
          <w:rFonts w:ascii="Tahoma" w:eastAsiaTheme="minorHAnsi" w:hAnsi="Tahoma" w:cs="Tahoma"/>
          <w:lang w:val="es-ES_tradnl" w:eastAsia="en-US"/>
        </w:rPr>
      </w:pPr>
      <w:r w:rsidRPr="009C1A5B">
        <w:rPr>
          <w:rFonts w:ascii="Tahoma" w:eastAsiaTheme="minorHAnsi" w:hAnsi="Tahoma" w:cs="Tahoma"/>
          <w:b/>
          <w:lang w:val="es-ES_tradnl" w:eastAsia="en-US"/>
        </w:rPr>
        <w:t xml:space="preserve">25. Requisición: </w:t>
      </w:r>
      <w:r w:rsidRPr="009C1A5B">
        <w:rPr>
          <w:rFonts w:ascii="Tahoma" w:eastAsiaTheme="minorHAnsi" w:hAnsi="Tahoma" w:cs="Tahoma"/>
          <w:lang w:val="es-ES_tradnl" w:eastAsia="en-US"/>
        </w:rPr>
        <w:t>201802306</w:t>
      </w:r>
    </w:p>
    <w:p w:rsidR="009C1A5B" w:rsidRPr="009C1A5B" w:rsidRDefault="009C1A5B" w:rsidP="009C1A5B">
      <w:pPr>
        <w:shd w:val="clear" w:color="auto" w:fill="FFFFFF"/>
        <w:spacing w:after="100" w:afterAutospacing="1"/>
        <w:ind w:left="1440"/>
        <w:contextualSpacing/>
        <w:jc w:val="both"/>
        <w:rPr>
          <w:rFonts w:ascii="Tahoma" w:eastAsiaTheme="minorEastAsia" w:hAnsi="Tahoma" w:cs="Tahoma"/>
          <w:lang w:val="es-ES_tradnl"/>
        </w:rPr>
      </w:pPr>
      <w:r w:rsidRPr="009C1A5B">
        <w:rPr>
          <w:rFonts w:ascii="Tahoma" w:eastAsiaTheme="minorEastAsia" w:hAnsi="Tahoma" w:cs="Tahoma"/>
          <w:b/>
          <w:lang w:val="es-ES_tradnl"/>
        </w:rPr>
        <w:t>Área requirente:</w:t>
      </w:r>
      <w:r w:rsidRPr="009C1A5B">
        <w:rPr>
          <w:rFonts w:ascii="Tahoma" w:eastAsiaTheme="minorEastAsia" w:hAnsi="Tahoma" w:cs="Tahoma"/>
          <w:lang w:val="es-ES_tradnl"/>
        </w:rPr>
        <w:t xml:space="preserve"> Dirección de Administración adscrita a la Coordinación General de Administración e Innovación Gubernamental.</w:t>
      </w:r>
    </w:p>
    <w:p w:rsidR="009C1A5B" w:rsidRPr="009C1A5B" w:rsidRDefault="009C1A5B" w:rsidP="009C1A5B">
      <w:pPr>
        <w:shd w:val="clear" w:color="auto" w:fill="FFFFFF"/>
        <w:spacing w:after="100" w:afterAutospacing="1"/>
        <w:ind w:left="1440"/>
        <w:contextualSpacing/>
        <w:jc w:val="both"/>
        <w:rPr>
          <w:rFonts w:ascii="Tahoma" w:eastAsiaTheme="minorEastAsia" w:hAnsi="Tahoma" w:cs="Tahoma"/>
          <w:lang w:val="es-ES_tradnl"/>
        </w:rPr>
      </w:pPr>
      <w:r w:rsidRPr="009C1A5B">
        <w:rPr>
          <w:rFonts w:ascii="Tahoma" w:eastAsiaTheme="minorEastAsia" w:hAnsi="Tahoma" w:cs="Tahoma"/>
          <w:b/>
          <w:lang w:val="es-ES_tradnl"/>
        </w:rPr>
        <w:t>Objeto:</w:t>
      </w:r>
      <w:r w:rsidRPr="009C1A5B">
        <w:rPr>
          <w:rFonts w:ascii="Tahoma" w:eastAsiaTheme="minorEastAsia" w:hAnsi="Tahoma" w:cs="Tahoma"/>
          <w:lang w:val="es-ES_tradnl"/>
        </w:rPr>
        <w:t xml:space="preserve"> Renovación de contrato para oficinas de uso del Municipio.</w:t>
      </w:r>
    </w:p>
    <w:p w:rsidR="009C1A5B" w:rsidRPr="009C1A5B" w:rsidRDefault="009C1A5B" w:rsidP="009C1A5B">
      <w:pPr>
        <w:shd w:val="clear" w:color="auto" w:fill="FFFFFF"/>
        <w:spacing w:after="100" w:afterAutospacing="1"/>
        <w:ind w:left="1440"/>
        <w:contextualSpacing/>
        <w:jc w:val="both"/>
        <w:rPr>
          <w:rFonts w:ascii="Tahoma" w:eastAsiaTheme="minorEastAsia" w:hAnsi="Tahoma" w:cs="Tahoma"/>
          <w:lang w:val="es-ES_tradnl"/>
        </w:rPr>
      </w:pPr>
      <w:r w:rsidRPr="009C1A5B">
        <w:rPr>
          <w:rFonts w:ascii="Tahoma" w:eastAsiaTheme="minorEastAsia" w:hAnsi="Tahoma" w:cs="Tahoma"/>
          <w:b/>
          <w:lang w:val="es-ES_tradnl"/>
        </w:rPr>
        <w:t>Monto Total:</w:t>
      </w:r>
      <w:r w:rsidRPr="009C1A5B">
        <w:rPr>
          <w:rFonts w:ascii="Tahoma" w:eastAsiaTheme="minorEastAsia" w:hAnsi="Tahoma" w:cs="Tahoma"/>
          <w:lang w:val="es-ES_tradnl"/>
        </w:rPr>
        <w:t xml:space="preserve"> $ 174,000.00 pesos </w:t>
      </w:r>
    </w:p>
    <w:p w:rsidR="009C1A5B" w:rsidRPr="009C1A5B" w:rsidRDefault="009C1A5B" w:rsidP="009C1A5B">
      <w:pPr>
        <w:shd w:val="clear" w:color="auto" w:fill="FFFFFF"/>
        <w:spacing w:after="100" w:afterAutospacing="1"/>
        <w:ind w:left="1440"/>
        <w:contextualSpacing/>
        <w:jc w:val="both"/>
        <w:rPr>
          <w:rFonts w:ascii="Tahoma" w:eastAsiaTheme="minorEastAsia" w:hAnsi="Tahoma" w:cs="Tahoma"/>
          <w:lang w:val="es-ES_tradnl"/>
        </w:rPr>
      </w:pPr>
      <w:r w:rsidRPr="009C1A5B">
        <w:rPr>
          <w:rFonts w:ascii="Tahoma" w:eastAsiaTheme="minorHAnsi" w:hAnsi="Tahoma" w:cs="Tahoma"/>
          <w:b/>
          <w:lang w:val="es-ES_tradnl" w:eastAsia="en-US"/>
        </w:rPr>
        <w:t>Fundamento y Motivo:</w:t>
      </w:r>
      <w:r w:rsidRPr="009C1A5B">
        <w:rPr>
          <w:rFonts w:ascii="Tahoma" w:eastAsiaTheme="minorHAnsi" w:hAnsi="Tahoma" w:cs="Tahoma"/>
          <w:lang w:val="es-ES_tradnl" w:eastAsia="en-US"/>
        </w:rPr>
        <w:t xml:space="preserve"> Artículo 73, Fracción I, </w:t>
      </w:r>
      <w:r w:rsidRPr="009C1A5B">
        <w:rPr>
          <w:rFonts w:ascii="Tahoma" w:eastAsiaTheme="minorEastAsia" w:hAnsi="Tahoma" w:cs="Tahoma"/>
          <w:lang w:val="es-ES_tradnl"/>
        </w:rPr>
        <w:t>de la Ley de Compras Gubernamentales, Enajenaciones y Contratación de Servicios del Estado de Jalisco y sus Municipios. Arrendamiento de Edificios renta de local OF-03, localizado en Plaza Comercial Real Center, ubicada en Santa Margarita número 3600, colonia Residencial Poniente, Zapopan, para ser utilizado para funcionamiento de una recaudadora municipal, por el periodo de Octubre a Diciembre de 2018.</w:t>
      </w:r>
    </w:p>
    <w:p w:rsidR="009C1A5B" w:rsidRPr="009C1A5B" w:rsidRDefault="009C1A5B" w:rsidP="009C1A5B">
      <w:pPr>
        <w:shd w:val="clear" w:color="auto" w:fill="FFFFFF"/>
        <w:spacing w:after="100" w:afterAutospacing="1"/>
        <w:ind w:left="1440"/>
        <w:contextualSpacing/>
        <w:jc w:val="both"/>
        <w:rPr>
          <w:rFonts w:ascii="Tahoma" w:eastAsiaTheme="minorHAnsi" w:hAnsi="Tahoma" w:cs="Tahoma"/>
          <w:lang w:val="en-CA" w:eastAsia="en-US"/>
        </w:rPr>
      </w:pPr>
      <w:r w:rsidRPr="009C1A5B">
        <w:rPr>
          <w:rFonts w:ascii="Tahoma" w:eastAsiaTheme="minorHAnsi" w:hAnsi="Tahoma" w:cs="Tahoma"/>
          <w:b/>
          <w:lang w:val="en-CA" w:eastAsia="en-US"/>
        </w:rPr>
        <w:t xml:space="preserve">Proveedor: </w:t>
      </w:r>
      <w:r w:rsidRPr="009C1A5B">
        <w:rPr>
          <w:rFonts w:ascii="Tahoma" w:eastAsiaTheme="minorHAnsi" w:hAnsi="Tahoma" w:cs="Tahoma"/>
          <w:lang w:val="en-CA" w:eastAsia="en-US"/>
        </w:rPr>
        <w:t>RCENTER Entertainment And Shopping S. de R.L. de C.V.</w:t>
      </w:r>
    </w:p>
    <w:p w:rsidR="009C1A5B" w:rsidRPr="009C1A5B" w:rsidRDefault="009C1A5B" w:rsidP="009C1A5B">
      <w:pPr>
        <w:ind w:left="708"/>
        <w:jc w:val="center"/>
        <w:rPr>
          <w:rFonts w:ascii="Tahoma" w:hAnsi="Tahoma" w:cs="Tahoma"/>
          <w:b/>
          <w:i/>
          <w:sz w:val="22"/>
          <w:lang w:val="en-CA" w:eastAsia="en-US"/>
        </w:rPr>
      </w:pPr>
    </w:p>
    <w:p w:rsidR="009C1A5B" w:rsidRPr="00A03E70" w:rsidRDefault="009C1A5B" w:rsidP="009C1A5B">
      <w:pPr>
        <w:jc w:val="both"/>
        <w:rPr>
          <w:rFonts w:ascii="Tahoma" w:eastAsia="Calibri" w:hAnsi="Tahoma" w:cs="Tahoma"/>
          <w:lang w:val="es-ES_tradnl"/>
        </w:rPr>
      </w:pPr>
      <w:r w:rsidRPr="00A72AAB">
        <w:rPr>
          <w:rFonts w:ascii="Tahoma" w:hAnsi="Tahoma" w:cs="Tahoma"/>
        </w:rPr>
        <w:t xml:space="preserve">El Lic. </w:t>
      </w:r>
      <w:r>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 xml:space="preserve">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con el artículo 74, numeral 1, de la Ley</w:t>
      </w:r>
      <w:r w:rsidRPr="00A03E70">
        <w:rPr>
          <w:rFonts w:ascii="Tahoma" w:hAnsi="Tahoma" w:cs="Tahoma"/>
          <w:lang w:val="es-ES_tradnl"/>
        </w:rPr>
        <w:t xml:space="preserve">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Pr>
          <w:rFonts w:ascii="Tahoma" w:eastAsia="Calibri" w:hAnsi="Tahoma" w:cs="Tahoma"/>
          <w:b/>
          <w:lang w:val="es-ES_tradnl"/>
        </w:rPr>
        <w:t>asunto vario B25</w:t>
      </w:r>
      <w:r w:rsidRPr="00A03E70">
        <w:rPr>
          <w:rFonts w:ascii="Tahoma" w:eastAsia="Calibri" w:hAnsi="Tahoma" w:cs="Tahoma"/>
          <w:lang w:val="es-ES_tradnl"/>
        </w:rPr>
        <w:t>, los que estén por la afirmativa, sírvanse manifestarlo levantando su mano.</w:t>
      </w:r>
    </w:p>
    <w:p w:rsidR="009C1A5B" w:rsidRDefault="009C1A5B" w:rsidP="009C1A5B">
      <w:pPr>
        <w:pStyle w:val="Prrafodelista"/>
        <w:shd w:val="clear" w:color="auto" w:fill="FFFFFF"/>
        <w:ind w:left="1429"/>
        <w:jc w:val="both"/>
        <w:rPr>
          <w:rFonts w:ascii="Tahoma" w:hAnsi="Tahoma" w:cs="Tahoma"/>
          <w:lang w:val="es-ES_tradnl"/>
        </w:rPr>
      </w:pPr>
    </w:p>
    <w:p w:rsidR="009C1A5B" w:rsidRDefault="009C1A5B" w:rsidP="009C1A5B">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2A4198">
        <w:rPr>
          <w:rFonts w:ascii="Tahoma" w:hAnsi="Tahoma" w:cs="Tahoma"/>
          <w:b/>
          <w:i/>
          <w:sz w:val="22"/>
          <w:lang w:eastAsia="en-US"/>
        </w:rPr>
        <w:t>unanimidad d</w:t>
      </w:r>
      <w:r w:rsidRPr="006257C0">
        <w:rPr>
          <w:rFonts w:ascii="Tahoma" w:hAnsi="Tahoma" w:cs="Tahoma"/>
          <w:b/>
          <w:i/>
          <w:sz w:val="22"/>
          <w:lang w:eastAsia="en-US"/>
        </w:rPr>
        <w:t>e votos por parte de los integrantes del Comité presentes.</w:t>
      </w:r>
    </w:p>
    <w:p w:rsidR="00C007E1" w:rsidRDefault="00C007E1" w:rsidP="009C1A5B">
      <w:pPr>
        <w:ind w:left="708"/>
        <w:jc w:val="center"/>
        <w:rPr>
          <w:rFonts w:ascii="Tahoma" w:hAnsi="Tahoma" w:cs="Tahoma"/>
          <w:b/>
          <w:i/>
          <w:sz w:val="22"/>
          <w:lang w:eastAsia="en-US"/>
        </w:rPr>
      </w:pPr>
    </w:p>
    <w:p w:rsidR="00307193" w:rsidRDefault="00307193" w:rsidP="00803618">
      <w:pPr>
        <w:pStyle w:val="xmsonormal"/>
        <w:shd w:val="clear" w:color="auto" w:fill="FFFFFF"/>
        <w:spacing w:before="0" w:beforeAutospacing="0" w:after="0" w:afterAutospacing="0" w:line="360" w:lineRule="auto"/>
        <w:jc w:val="both"/>
        <w:rPr>
          <w:rFonts w:ascii="Tahoma" w:hAnsi="Tahoma" w:cs="Tahoma"/>
          <w:color w:val="000000"/>
          <w:lang w:val="es-ES"/>
        </w:rPr>
      </w:pPr>
      <w:r>
        <w:rPr>
          <w:rFonts w:ascii="Tahoma" w:hAnsi="Tahoma" w:cs="Tahoma"/>
          <w:bCs/>
          <w:color w:val="000000"/>
          <w:lang w:val="es-ES"/>
        </w:rPr>
        <w:t xml:space="preserve">El </w:t>
      </w:r>
      <w:r w:rsidRPr="00307193">
        <w:rPr>
          <w:rFonts w:ascii="Tahoma" w:hAnsi="Tahoma" w:cs="Tahoma"/>
          <w:bCs/>
          <w:color w:val="000000"/>
          <w:lang w:val="es-ES"/>
        </w:rPr>
        <w:t>Arq. Carlos Enrique Martínez Gutiérrez</w:t>
      </w:r>
      <w:r>
        <w:rPr>
          <w:rFonts w:ascii="Tahoma" w:hAnsi="Tahoma" w:cs="Tahoma"/>
          <w:bCs/>
          <w:color w:val="000000"/>
          <w:lang w:val="es-ES"/>
        </w:rPr>
        <w:t xml:space="preserve">, </w:t>
      </w:r>
      <w:r>
        <w:rPr>
          <w:rFonts w:ascii="Tahoma" w:hAnsi="Tahoma" w:cs="Tahoma"/>
          <w:color w:val="000000"/>
          <w:lang w:val="es-ES"/>
        </w:rPr>
        <w:t xml:space="preserve">Presidente del Consejo Ciudadano de Control del Municipio de Zapopan, Jalisco, solicita el monto total de los arrendamientos de </w:t>
      </w:r>
      <w:r w:rsidR="0091685B">
        <w:rPr>
          <w:rFonts w:ascii="Tahoma" w:hAnsi="Tahoma" w:cs="Tahoma"/>
          <w:color w:val="000000"/>
          <w:lang w:val="es-ES"/>
        </w:rPr>
        <w:t xml:space="preserve">las </w:t>
      </w:r>
      <w:r>
        <w:rPr>
          <w:rFonts w:ascii="Tahoma" w:hAnsi="Tahoma" w:cs="Tahoma"/>
          <w:color w:val="000000"/>
          <w:lang w:val="es-ES"/>
        </w:rPr>
        <w:t>oficinas.</w:t>
      </w:r>
    </w:p>
    <w:p w:rsidR="00307193" w:rsidRDefault="00307193" w:rsidP="00803618">
      <w:pPr>
        <w:pStyle w:val="xmsonormal"/>
        <w:shd w:val="clear" w:color="auto" w:fill="FFFFFF"/>
        <w:spacing w:before="0" w:beforeAutospacing="0" w:after="0" w:afterAutospacing="0" w:line="360" w:lineRule="auto"/>
        <w:jc w:val="both"/>
        <w:rPr>
          <w:rFonts w:ascii="Tahoma" w:hAnsi="Tahoma" w:cs="Tahoma"/>
          <w:color w:val="000000"/>
          <w:lang w:val="es-ES"/>
        </w:rPr>
      </w:pPr>
    </w:p>
    <w:p w:rsidR="009C1E2E" w:rsidRPr="009C1A5B" w:rsidRDefault="00803618" w:rsidP="0091685B">
      <w:pPr>
        <w:spacing w:line="360" w:lineRule="auto"/>
        <w:jc w:val="both"/>
        <w:rPr>
          <w:rFonts w:ascii="Tahoma" w:hAnsi="Tahoma" w:cs="Tahoma"/>
          <w:b/>
          <w:i/>
          <w:sz w:val="22"/>
          <w:lang w:eastAsia="en-US"/>
        </w:rPr>
      </w:pPr>
      <w:r>
        <w:rPr>
          <w:rFonts w:ascii="Tahoma" w:hAnsi="Tahoma" w:cs="Tahoma"/>
          <w:lang w:val="es-ES"/>
        </w:rPr>
        <w:t>El C. Cristian Guillermo León Verduzco Secretario</w:t>
      </w:r>
      <w:r w:rsidR="00E61FB9">
        <w:rPr>
          <w:rFonts w:ascii="Tahoma" w:hAnsi="Tahoma" w:cs="Tahoma"/>
          <w:lang w:val="es-ES"/>
        </w:rPr>
        <w:t xml:space="preserve"> Ejecutivo, da contestación a la solicitud del arquitecto</w:t>
      </w:r>
      <w:r w:rsidR="0091685B">
        <w:rPr>
          <w:rFonts w:ascii="Tahoma" w:hAnsi="Tahoma" w:cs="Tahoma"/>
          <w:lang w:val="es-ES"/>
        </w:rPr>
        <w:t>, siendo el monto de $ 2´867,477.91 por los 3 meses de arrendamientos.</w:t>
      </w:r>
    </w:p>
    <w:p w:rsidR="009470DD" w:rsidRPr="009C1A5B" w:rsidRDefault="009470DD" w:rsidP="009470DD">
      <w:pPr>
        <w:pStyle w:val="Prrafodelista"/>
        <w:shd w:val="clear" w:color="auto" w:fill="FFFFFF"/>
        <w:ind w:left="1080"/>
        <w:jc w:val="both"/>
        <w:rPr>
          <w:rFonts w:ascii="Tahoma" w:hAnsi="Tahoma" w:cs="Tahoma"/>
          <w:b/>
        </w:rPr>
      </w:pPr>
    </w:p>
    <w:p w:rsidR="009470DD" w:rsidRPr="00FB1EC3" w:rsidRDefault="00C533C0" w:rsidP="009470DD">
      <w:pPr>
        <w:pStyle w:val="Prrafodelista"/>
        <w:shd w:val="clear" w:color="auto" w:fill="FFFFFF"/>
        <w:tabs>
          <w:tab w:val="left" w:pos="1134"/>
        </w:tabs>
        <w:ind w:left="851"/>
        <w:contextualSpacing/>
        <w:jc w:val="both"/>
        <w:rPr>
          <w:rFonts w:ascii="Tahoma" w:hAnsi="Tahoma" w:cs="Tahoma"/>
          <w:b/>
          <w:lang w:val="es-ES_tradnl"/>
        </w:rPr>
      </w:pPr>
      <w:r>
        <w:rPr>
          <w:rFonts w:ascii="Tahoma" w:hAnsi="Tahoma" w:cs="Tahoma"/>
          <w:b/>
          <w:lang w:val="es-ES_tradnl"/>
        </w:rPr>
        <w:t>C.</w:t>
      </w:r>
      <w:r w:rsidR="009470DD">
        <w:rPr>
          <w:rFonts w:ascii="Tahoma" w:hAnsi="Tahoma" w:cs="Tahoma"/>
          <w:b/>
          <w:lang w:val="es-ES_tradnl"/>
        </w:rPr>
        <w:tab/>
      </w:r>
      <w:r w:rsidR="009470DD" w:rsidRPr="00FB1EC3">
        <w:rPr>
          <w:rFonts w:ascii="Tahoma" w:hAnsi="Tahoma" w:cs="Tahoma"/>
          <w:b/>
          <w:lang w:val="es-ES_tradnl"/>
        </w:rPr>
        <w:t>De acuerdo a lo establecido en la Ley de Compras Gubernamentales, Enajenaciones y Contratación de Servicios del Estado de Jalisco y sus Municipios, Artículo 73, Fracción IV y el Artículo 74, punto 1, se rinde informe de las siguientes contrataciones:</w:t>
      </w:r>
    </w:p>
    <w:p w:rsidR="009470DD" w:rsidRDefault="009470DD" w:rsidP="009470DD">
      <w:pPr>
        <w:pStyle w:val="Prrafodelista"/>
        <w:shd w:val="clear" w:color="auto" w:fill="FFFFFF"/>
        <w:ind w:left="1080"/>
        <w:jc w:val="both"/>
        <w:rPr>
          <w:rFonts w:ascii="Tahoma" w:hAnsi="Tahoma" w:cs="Tahoma"/>
        </w:rPr>
      </w:pPr>
    </w:p>
    <w:p w:rsidR="00C533C0" w:rsidRPr="00C533C0" w:rsidRDefault="00C533C0" w:rsidP="00C533C0">
      <w:pPr>
        <w:numPr>
          <w:ilvl w:val="0"/>
          <w:numId w:val="18"/>
        </w:numPr>
        <w:shd w:val="clear" w:color="auto" w:fill="FFFFFF"/>
        <w:spacing w:after="100" w:afterAutospacing="1" w:line="259" w:lineRule="auto"/>
        <w:contextualSpacing/>
        <w:jc w:val="both"/>
        <w:rPr>
          <w:rFonts w:ascii="Tahoma" w:eastAsiaTheme="minorEastAsia" w:hAnsi="Tahoma" w:cs="Tahoma"/>
          <w:lang w:val="es-ES_tradnl"/>
        </w:rPr>
      </w:pPr>
      <w:r w:rsidRPr="00C533C0">
        <w:rPr>
          <w:rFonts w:ascii="Tahoma" w:eastAsiaTheme="minorEastAsia" w:hAnsi="Tahoma" w:cs="Tahoma"/>
          <w:b/>
          <w:lang w:val="es-ES_tradnl"/>
        </w:rPr>
        <w:t xml:space="preserve">Requisición: </w:t>
      </w:r>
      <w:r w:rsidRPr="00C533C0">
        <w:rPr>
          <w:rFonts w:ascii="Tahoma" w:eastAsiaTheme="minorEastAsia" w:hAnsi="Tahoma" w:cs="Tahoma"/>
          <w:lang w:val="es-ES_tradnl"/>
        </w:rPr>
        <w:t>201801222</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 xml:space="preserve">Área requirente: </w:t>
      </w:r>
      <w:r w:rsidRPr="00C533C0">
        <w:rPr>
          <w:rFonts w:ascii="Tahoma" w:eastAsiaTheme="minorEastAsia" w:hAnsi="Tahoma" w:cs="Tahoma"/>
          <w:lang w:val="es-ES_tradnl"/>
        </w:rPr>
        <w:t>Dirección de Administración adscrita a la Coordinación General de Administración e Innovación Gubernamental. (Dirección de Medio Ambiente).</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 xml:space="preserve">Objeto: </w:t>
      </w:r>
      <w:r w:rsidRPr="00C533C0">
        <w:rPr>
          <w:rFonts w:ascii="Tahoma" w:eastAsiaTheme="minorEastAsia" w:hAnsi="Tahoma" w:cs="Tahoma"/>
          <w:lang w:val="es-ES_tradnl"/>
        </w:rPr>
        <w:t>Mantenimiento de camión F-550, marca Ford, modelo 2006, número económico 2155. (Afinación de motor, calibrar inyectores, cambio de amortiguador de dirección, cambio de amortiguador delantero, reparación de frenos, servicio de lubricación, cambio de aceite y filtro, cambiar mangueras de alta presión con conexiones)</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Monto Total:</w:t>
      </w:r>
      <w:r w:rsidRPr="00C533C0">
        <w:rPr>
          <w:rFonts w:ascii="Tahoma" w:eastAsiaTheme="minorEastAsia" w:hAnsi="Tahoma" w:cs="Tahoma"/>
          <w:lang w:val="es-ES_tradnl"/>
        </w:rPr>
        <w:t xml:space="preserve"> $ 110,838.00 pesos</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HAnsi" w:hAnsi="Tahoma" w:cs="Tahoma"/>
          <w:b/>
          <w:lang w:val="es-ES_tradnl" w:eastAsia="en-US"/>
        </w:rPr>
        <w:t xml:space="preserve">Fecha de Orden de Servicio: </w:t>
      </w:r>
      <w:r w:rsidRPr="00C533C0">
        <w:rPr>
          <w:rFonts w:ascii="Tahoma" w:eastAsiaTheme="minorHAnsi" w:hAnsi="Tahoma" w:cs="Tahoma"/>
          <w:lang w:val="es-ES_tradnl" w:eastAsia="en-US"/>
        </w:rPr>
        <w:t xml:space="preserve">23 de abril de 2018 </w:t>
      </w:r>
      <w:r w:rsidRPr="00C533C0">
        <w:rPr>
          <w:rFonts w:ascii="Tahoma" w:eastAsiaTheme="minorHAnsi" w:hAnsi="Tahoma" w:cs="Tahoma"/>
          <w:b/>
          <w:lang w:val="es-ES_tradnl" w:eastAsia="en-US"/>
        </w:rPr>
        <w:t>Fundamento y Motivo:</w:t>
      </w:r>
      <w:r w:rsidRPr="00C533C0">
        <w:rPr>
          <w:rFonts w:ascii="Tahoma" w:eastAsiaTheme="minorHAnsi" w:hAnsi="Tahoma" w:cs="Tahoma"/>
          <w:lang w:val="es-ES_tradnl" w:eastAsia="en-US"/>
        </w:rPr>
        <w:t xml:space="preserve"> Artículo 73, Fracción IV, </w:t>
      </w:r>
      <w:r w:rsidRPr="00C533C0">
        <w:rPr>
          <w:rFonts w:ascii="Tahoma" w:eastAsiaTheme="minorEastAsia" w:hAnsi="Tahoma" w:cs="Tahoma"/>
          <w:lang w:val="es-ES_tradnl"/>
        </w:rPr>
        <w:t xml:space="preserve">de la Ley de Compras Gubernamentales, Enajenaciones y Contratación de Servicios del Estado de Jalisco y sus Municipios. En virtud de que existe la necesidad apremiante de que se realicen los servicios de mantenimiento preventivo a la unidad, ya que presta un servicio operativo, por ello no es posible que se mantenga en malas condiciones de uso, lo que provocaría que se suspendiera los servicios municipales.  </w:t>
      </w:r>
    </w:p>
    <w:p w:rsid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b/>
          <w:lang w:val="es-ES_tradnl" w:eastAsia="en-US"/>
        </w:rPr>
        <w:t xml:space="preserve">Proveedor: </w:t>
      </w:r>
      <w:r w:rsidRPr="00C533C0">
        <w:rPr>
          <w:rFonts w:ascii="Tahoma" w:eastAsiaTheme="minorHAnsi" w:hAnsi="Tahoma" w:cs="Tahoma"/>
          <w:lang w:val="es-ES_tradnl" w:eastAsia="en-US"/>
        </w:rPr>
        <w:t>José Antonio Jaramillo Farías</w:t>
      </w:r>
    </w:p>
    <w:p w:rsid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p>
    <w:p w:rsidR="00C533C0" w:rsidRDefault="00C533C0" w:rsidP="00C533C0">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C533C0" w:rsidRPr="00C533C0" w:rsidRDefault="00C533C0" w:rsidP="00C533C0">
      <w:pPr>
        <w:shd w:val="clear" w:color="auto" w:fill="FFFFFF"/>
        <w:spacing w:after="100" w:afterAutospacing="1"/>
        <w:contextualSpacing/>
        <w:jc w:val="both"/>
        <w:rPr>
          <w:rFonts w:ascii="Tahoma" w:eastAsiaTheme="minorHAnsi" w:hAnsi="Tahoma" w:cs="Tahoma"/>
          <w:lang w:val="es-ES_tradnl" w:eastAsia="en-US"/>
        </w:rPr>
      </w:pPr>
    </w:p>
    <w:p w:rsidR="00C533C0" w:rsidRPr="00C533C0" w:rsidRDefault="00C533C0" w:rsidP="00C533C0">
      <w:pPr>
        <w:numPr>
          <w:ilvl w:val="0"/>
          <w:numId w:val="18"/>
        </w:numPr>
        <w:shd w:val="clear" w:color="auto" w:fill="FFFFFF"/>
        <w:spacing w:after="100" w:afterAutospacing="1" w:line="259" w:lineRule="auto"/>
        <w:contextualSpacing/>
        <w:jc w:val="both"/>
        <w:rPr>
          <w:rFonts w:ascii="Tahoma" w:eastAsiaTheme="minorEastAsia" w:hAnsi="Tahoma" w:cs="Tahoma"/>
          <w:lang w:val="es-ES_tradnl"/>
        </w:rPr>
      </w:pPr>
      <w:r w:rsidRPr="00C533C0">
        <w:rPr>
          <w:rFonts w:ascii="Tahoma" w:eastAsiaTheme="minorHAnsi" w:hAnsi="Tahoma" w:cs="Tahoma"/>
          <w:b/>
          <w:lang w:val="es-ES_tradnl" w:eastAsia="en-US"/>
        </w:rPr>
        <w:t xml:space="preserve">Requisición: </w:t>
      </w:r>
      <w:r w:rsidRPr="00C533C0">
        <w:rPr>
          <w:rFonts w:ascii="Tahoma" w:eastAsiaTheme="minorHAnsi" w:hAnsi="Tahoma" w:cs="Tahoma"/>
          <w:lang w:val="es-ES_tradnl" w:eastAsia="en-US"/>
        </w:rPr>
        <w:t>201801732</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HAnsi" w:hAnsi="Tahoma" w:cs="Tahoma"/>
          <w:b/>
          <w:lang w:val="es-ES_tradnl" w:eastAsia="en-US"/>
        </w:rPr>
        <w:t>Área requirente:</w:t>
      </w:r>
      <w:r w:rsidRPr="00C533C0">
        <w:rPr>
          <w:rFonts w:ascii="Tahoma" w:eastAsiaTheme="minorHAnsi" w:hAnsi="Tahoma" w:cs="Tahoma"/>
          <w:lang w:val="es-ES_tradnl" w:eastAsia="en-US"/>
        </w:rPr>
        <w:t xml:space="preserve"> </w:t>
      </w:r>
      <w:r w:rsidRPr="00C533C0">
        <w:rPr>
          <w:rFonts w:ascii="Tahoma" w:eastAsiaTheme="minorEastAsia" w:hAnsi="Tahoma" w:cs="Tahoma"/>
          <w:lang w:val="es-ES_tradnl"/>
        </w:rPr>
        <w:t>Dirección de Administración adscrita a la Coordinación General de Administración e Innovación Gubernamental. (Dirección de Medio Ambiente).</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HAnsi" w:hAnsi="Tahoma" w:cs="Tahoma"/>
          <w:b/>
          <w:lang w:val="es-ES_tradnl" w:eastAsia="en-US"/>
        </w:rPr>
        <w:t>Objeto:</w:t>
      </w:r>
      <w:r w:rsidRPr="00C533C0">
        <w:rPr>
          <w:rFonts w:ascii="Tahoma" w:eastAsiaTheme="minorEastAsia" w:hAnsi="Tahoma" w:cs="Tahoma"/>
          <w:lang w:val="es-ES_tradnl"/>
        </w:rPr>
        <w:t xml:space="preserve"> Mantenimiento de pick up, Dogde, modelo 2012, número económico 2858 (filtro de trasmisión, juego de bomba, turbina de trasmisión, aceite ATF+4, revisión de bomba y mano de obra).</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HAnsi" w:hAnsi="Tahoma" w:cs="Tahoma"/>
          <w:b/>
          <w:lang w:val="es-ES_tradnl" w:eastAsia="en-US"/>
        </w:rPr>
        <w:t>Monto Total:</w:t>
      </w:r>
      <w:r w:rsidRPr="00C533C0">
        <w:rPr>
          <w:rFonts w:ascii="Tahoma" w:eastAsiaTheme="minorEastAsia" w:hAnsi="Tahoma" w:cs="Tahoma"/>
          <w:lang w:val="es-ES_tradnl"/>
        </w:rPr>
        <w:t xml:space="preserve"> $ 35,698.14 pesos </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HAnsi" w:hAnsi="Tahoma" w:cs="Tahoma"/>
          <w:b/>
          <w:lang w:val="es-ES_tradnl" w:eastAsia="en-US"/>
        </w:rPr>
        <w:t>Fecha de Orden de Servicio:</w:t>
      </w:r>
      <w:r w:rsidRPr="00C533C0">
        <w:rPr>
          <w:rFonts w:ascii="Tahoma" w:eastAsiaTheme="minorEastAsia" w:hAnsi="Tahoma" w:cs="Tahoma"/>
          <w:lang w:val="es-ES_tradnl"/>
        </w:rPr>
        <w:t xml:space="preserve"> 23 de marzo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HAnsi" w:hAnsi="Tahoma" w:cs="Tahoma"/>
          <w:b/>
          <w:lang w:val="es-ES_tradnl" w:eastAsia="en-US"/>
        </w:rPr>
        <w:t>Fundamento y Motivo:</w:t>
      </w:r>
      <w:r w:rsidRPr="00C533C0">
        <w:rPr>
          <w:rFonts w:ascii="Tahoma" w:eastAsiaTheme="minorHAnsi" w:hAnsi="Tahoma" w:cs="Tahoma"/>
          <w:lang w:val="es-ES_tradnl" w:eastAsia="en-US"/>
        </w:rPr>
        <w:t xml:space="preserve"> Artículo 73, Fracción IV, </w:t>
      </w:r>
      <w:r w:rsidRPr="00C533C0">
        <w:rPr>
          <w:rFonts w:ascii="Tahoma" w:eastAsiaTheme="minorEastAsia" w:hAnsi="Tahoma" w:cs="Tahoma"/>
          <w:lang w:val="es-ES_tradnl"/>
        </w:rPr>
        <w:t>de la Ley de Compras Gubernamentales, Enajenaciones y Contratación de Servicios del Estado de Jalisco y sus Municipios. En virtud de que existe la necesidad apremiante de que se realicen los servicios de mantenimiento preventivo a la unidad, ya que presta un servicio operativo, por ello no es posible que se mantenga en malas condiciones de uso, lo que provocaría que se suspendiera los servicios municipales.</w:t>
      </w:r>
    </w:p>
    <w:p w:rsid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b/>
          <w:lang w:val="es-ES_tradnl" w:eastAsia="en-US"/>
        </w:rPr>
        <w:t xml:space="preserve">Proveedor: </w:t>
      </w:r>
      <w:r w:rsidRPr="00C533C0">
        <w:rPr>
          <w:rFonts w:ascii="Tahoma" w:eastAsiaTheme="minorHAnsi" w:hAnsi="Tahoma" w:cs="Tahoma"/>
          <w:lang w:val="es-ES_tradnl" w:eastAsia="en-US"/>
        </w:rPr>
        <w:t>Grupo Motormexa Guadalajara S.A. de C.V.</w:t>
      </w:r>
    </w:p>
    <w:p w:rsid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p>
    <w:p w:rsidR="00C533C0" w:rsidRDefault="00C533C0" w:rsidP="00C533C0">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C533C0" w:rsidRPr="00C533C0" w:rsidRDefault="00C533C0" w:rsidP="00C533C0">
      <w:pPr>
        <w:shd w:val="clear" w:color="auto" w:fill="FFFFFF"/>
        <w:spacing w:after="100" w:afterAutospacing="1"/>
        <w:contextualSpacing/>
        <w:jc w:val="both"/>
        <w:rPr>
          <w:rFonts w:ascii="Tahoma" w:eastAsiaTheme="minorEastAsia" w:hAnsi="Tahoma" w:cs="Tahoma"/>
          <w:lang w:val="es-ES_tradnl"/>
        </w:rPr>
      </w:pPr>
    </w:p>
    <w:p w:rsidR="00C533C0" w:rsidRPr="00C533C0" w:rsidRDefault="00C533C0" w:rsidP="00C533C0">
      <w:pPr>
        <w:numPr>
          <w:ilvl w:val="0"/>
          <w:numId w:val="18"/>
        </w:numPr>
        <w:shd w:val="clear" w:color="auto" w:fill="FFFFFF"/>
        <w:spacing w:after="100" w:afterAutospacing="1" w:line="259" w:lineRule="auto"/>
        <w:contextualSpacing/>
        <w:jc w:val="both"/>
        <w:rPr>
          <w:rFonts w:ascii="Tahoma" w:eastAsiaTheme="minorEastAsia" w:hAnsi="Tahoma" w:cs="Tahoma"/>
          <w:lang w:val="es-ES_tradnl"/>
        </w:rPr>
      </w:pPr>
      <w:r w:rsidRPr="00C533C0">
        <w:rPr>
          <w:rFonts w:ascii="Tahoma" w:eastAsiaTheme="minorEastAsia" w:hAnsi="Tahoma" w:cs="Tahoma"/>
          <w:b/>
          <w:lang w:val="es-ES_tradnl"/>
        </w:rPr>
        <w:t xml:space="preserve">Requisición: </w:t>
      </w:r>
      <w:r w:rsidRPr="00C533C0">
        <w:rPr>
          <w:rFonts w:ascii="Tahoma" w:eastAsiaTheme="minorEastAsia" w:hAnsi="Tahoma" w:cs="Tahoma"/>
          <w:lang w:val="es-ES_tradnl"/>
        </w:rPr>
        <w:t>201801801</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Área requirente:</w:t>
      </w:r>
      <w:r w:rsidRPr="00C533C0">
        <w:rPr>
          <w:rFonts w:ascii="Tahoma" w:eastAsiaTheme="minorEastAsia" w:hAnsi="Tahoma" w:cs="Tahoma"/>
          <w:lang w:val="es-ES_tradnl"/>
        </w:rPr>
        <w:t xml:space="preserve"> Dirección de Administración adscrita a la Coordinación General de Administración e Innovación Gubernamental. (Seguridad Pública).</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Objeto:</w:t>
      </w:r>
      <w:r w:rsidRPr="00C533C0">
        <w:rPr>
          <w:rFonts w:ascii="Tahoma" w:eastAsiaTheme="minorEastAsia" w:hAnsi="Tahoma" w:cs="Tahoma"/>
          <w:lang w:val="es-ES_tradnl"/>
        </w:rPr>
        <w:t xml:space="preserve"> Reparación y servicios de kilometraje de 11 unidades, números económicos 3387, 3326, 3331, 3334, 3336, 3304, 3313, 3306, 3335, 3300 y 3327.</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Monto Total:</w:t>
      </w:r>
      <w:r w:rsidRPr="00C533C0">
        <w:rPr>
          <w:rFonts w:ascii="Tahoma" w:eastAsiaTheme="minorEastAsia" w:hAnsi="Tahoma" w:cs="Tahoma"/>
          <w:lang w:val="es-ES_tradnl"/>
        </w:rPr>
        <w:t xml:space="preserve"> $ 214,600.75 pesos</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Fecha de Orden de Servicio:</w:t>
      </w:r>
      <w:r w:rsidRPr="00C533C0">
        <w:rPr>
          <w:rFonts w:ascii="Tahoma" w:eastAsiaTheme="minorEastAsia" w:hAnsi="Tahoma" w:cs="Tahoma"/>
          <w:lang w:val="es-ES_tradnl"/>
        </w:rPr>
        <w:t xml:space="preserve"> </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22 de marzo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12 de marzo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16 de marzo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27 de febrero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16 de marzo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22 de marzo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12 de marzo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11 de abril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19 de febrero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26 de enero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26 de enero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HAnsi" w:hAnsi="Tahoma" w:cs="Tahoma"/>
          <w:b/>
          <w:lang w:val="es-ES_tradnl" w:eastAsia="en-US"/>
        </w:rPr>
        <w:t>Fundamento y Motivo:</w:t>
      </w:r>
      <w:r w:rsidRPr="00C533C0">
        <w:rPr>
          <w:rFonts w:ascii="Tahoma" w:eastAsiaTheme="minorHAnsi" w:hAnsi="Tahoma" w:cs="Tahoma"/>
          <w:lang w:val="es-ES_tradnl" w:eastAsia="en-US"/>
        </w:rPr>
        <w:t xml:space="preserve"> Artículo 73, Fracción IV, </w:t>
      </w:r>
      <w:r w:rsidRPr="00C533C0">
        <w:rPr>
          <w:rFonts w:ascii="Tahoma" w:eastAsiaTheme="minorEastAsia" w:hAnsi="Tahoma" w:cs="Tahoma"/>
          <w:lang w:val="es-ES_tradnl"/>
        </w:rPr>
        <w:t>de la Ley de Compras Gubernamentales, Enajenaciones y Contratación de Servicios del Estado de Jalisco y sus Municipios. En virtud de que existe la necesidad apremiante de que se realicen los servicios a las unidades, ya que prestan un servicio operativo, por ello no es posible que se mantenga en malas condiciones de uso, lo que provocaría que se suspendiera los servicios municipales.</w:t>
      </w:r>
    </w:p>
    <w:p w:rsid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b/>
          <w:lang w:val="es-ES_tradnl" w:eastAsia="en-US"/>
        </w:rPr>
        <w:t xml:space="preserve">Proveedor: </w:t>
      </w:r>
      <w:r w:rsidRPr="00C533C0">
        <w:rPr>
          <w:rFonts w:ascii="Tahoma" w:eastAsiaTheme="minorHAnsi" w:hAnsi="Tahoma" w:cs="Tahoma"/>
          <w:lang w:val="es-ES_tradnl" w:eastAsia="en-US"/>
        </w:rPr>
        <w:t>Grupo Motormexa Guadalajara S.A. de C.V.</w:t>
      </w:r>
    </w:p>
    <w:p w:rsid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p>
    <w:p w:rsidR="00C533C0" w:rsidRDefault="00C533C0" w:rsidP="00C533C0">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C533C0" w:rsidRPr="00C533C0" w:rsidRDefault="00C533C0" w:rsidP="00C533C0">
      <w:pPr>
        <w:shd w:val="clear" w:color="auto" w:fill="FFFFFF"/>
        <w:spacing w:after="100" w:afterAutospacing="1"/>
        <w:contextualSpacing/>
        <w:jc w:val="both"/>
        <w:rPr>
          <w:rFonts w:ascii="Tahoma" w:eastAsiaTheme="minorHAnsi" w:hAnsi="Tahoma" w:cs="Tahoma"/>
          <w:lang w:val="es-ES_tradnl" w:eastAsia="en-US"/>
        </w:rPr>
      </w:pPr>
    </w:p>
    <w:p w:rsidR="00C533C0" w:rsidRPr="00C533C0" w:rsidRDefault="00C533C0" w:rsidP="00C533C0">
      <w:pPr>
        <w:numPr>
          <w:ilvl w:val="0"/>
          <w:numId w:val="18"/>
        </w:numPr>
        <w:shd w:val="clear" w:color="auto" w:fill="FFFFFF"/>
        <w:spacing w:after="100" w:afterAutospacing="1" w:line="259" w:lineRule="auto"/>
        <w:contextualSpacing/>
        <w:jc w:val="both"/>
        <w:rPr>
          <w:rFonts w:ascii="Tahoma" w:eastAsiaTheme="minorEastAsia" w:hAnsi="Tahoma" w:cs="Tahoma"/>
          <w:lang w:val="es-ES_tradnl"/>
        </w:rPr>
      </w:pPr>
      <w:r w:rsidRPr="00C533C0">
        <w:rPr>
          <w:rFonts w:ascii="Tahoma" w:eastAsiaTheme="minorEastAsia" w:hAnsi="Tahoma" w:cs="Tahoma"/>
          <w:b/>
          <w:lang w:val="es-ES_tradnl"/>
        </w:rPr>
        <w:t xml:space="preserve">Requisición: </w:t>
      </w:r>
      <w:r w:rsidRPr="00C533C0">
        <w:rPr>
          <w:rFonts w:ascii="Tahoma" w:eastAsiaTheme="minorEastAsia" w:hAnsi="Tahoma" w:cs="Tahoma"/>
          <w:lang w:val="es-ES_tradnl"/>
        </w:rPr>
        <w:t>201801806</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Área requirente:</w:t>
      </w:r>
      <w:r w:rsidRPr="00C533C0">
        <w:rPr>
          <w:rFonts w:ascii="Tahoma" w:eastAsiaTheme="minorEastAsia" w:hAnsi="Tahoma" w:cs="Tahoma"/>
          <w:lang w:val="es-ES_tradnl"/>
        </w:rPr>
        <w:t xml:space="preserve"> Dirección de Administración adscrita a la Coordinación General de Administración e Innovación Gubernamental. (Seguridad Pública).</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Objeto:</w:t>
      </w:r>
      <w:r w:rsidRPr="00C533C0">
        <w:rPr>
          <w:rFonts w:ascii="Tahoma" w:eastAsiaTheme="minorEastAsia" w:hAnsi="Tahoma" w:cs="Tahoma"/>
          <w:lang w:val="es-ES_tradnl"/>
        </w:rPr>
        <w:t xml:space="preserve"> Reparación y servicios de kilometraje de 12 unidades, números económicos 3314, 3328, 3294, 3337, 3301, 3333, 3319, 3309, 3447, 3306, 3308 y 3300</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Monto Total:</w:t>
      </w:r>
      <w:r w:rsidRPr="00C533C0">
        <w:rPr>
          <w:rFonts w:ascii="Tahoma" w:eastAsiaTheme="minorEastAsia" w:hAnsi="Tahoma" w:cs="Tahoma"/>
          <w:lang w:val="es-ES_tradnl"/>
        </w:rPr>
        <w:t xml:space="preserve"> $ 162,330.35 pesos </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Fecha de Orden de Servicio:</w:t>
      </w:r>
      <w:r w:rsidRPr="00C533C0">
        <w:rPr>
          <w:rFonts w:ascii="Tahoma" w:eastAsiaTheme="minorEastAsia" w:hAnsi="Tahoma" w:cs="Tahoma"/>
          <w:lang w:val="es-ES_tradnl"/>
        </w:rPr>
        <w:t xml:space="preserve"> </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11 de abril de 2018</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06 de marzo de 2018</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01 de febrero de 2018</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13 de febrero de 2018</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01 de febrero de 2018</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19 de febrero de 2018</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16 de marzo de 2018</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11 de abril de 2018</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16 de marzo de 2018</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12 de marzo de 2018</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11 de mayo de 2018</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18 de mayo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HAnsi" w:hAnsi="Tahoma" w:cs="Tahoma"/>
          <w:b/>
          <w:lang w:val="es-ES_tradnl" w:eastAsia="en-US"/>
        </w:rPr>
        <w:t>Fundamento y Motivo:</w:t>
      </w:r>
      <w:r w:rsidRPr="00C533C0">
        <w:rPr>
          <w:rFonts w:ascii="Tahoma" w:eastAsiaTheme="minorHAnsi" w:hAnsi="Tahoma" w:cs="Tahoma"/>
          <w:lang w:val="es-ES_tradnl" w:eastAsia="en-US"/>
        </w:rPr>
        <w:t xml:space="preserve"> Artículo 73, Fracción IV, </w:t>
      </w:r>
      <w:r w:rsidRPr="00C533C0">
        <w:rPr>
          <w:rFonts w:ascii="Tahoma" w:eastAsiaTheme="minorEastAsia" w:hAnsi="Tahoma" w:cs="Tahoma"/>
          <w:lang w:val="es-ES_tradnl"/>
        </w:rPr>
        <w:t>de la Ley de Compras Gubernamentales, Enajenaciones y Contratación de Servicios del Estado de Jalisco y sus Municipios. En virtud de que existe la necesidad apremiante de que se realicen los servicios a las unidades, ya que prestan un servicio operativo, por ello no es posible que se mantenga en malas condiciones de uso, lo que provocaría que se suspendiera los servicios municipales.</w:t>
      </w:r>
    </w:p>
    <w:p w:rsid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b/>
          <w:lang w:val="es-ES_tradnl" w:eastAsia="en-US"/>
        </w:rPr>
        <w:t xml:space="preserve">Proveedor: </w:t>
      </w:r>
      <w:r w:rsidRPr="00C533C0">
        <w:rPr>
          <w:rFonts w:ascii="Tahoma" w:eastAsiaTheme="minorHAnsi" w:hAnsi="Tahoma" w:cs="Tahoma"/>
          <w:lang w:val="es-ES_tradnl" w:eastAsia="en-US"/>
        </w:rPr>
        <w:t>Grupo Motormexa Guadalajara S.A. de C.V.</w:t>
      </w:r>
    </w:p>
    <w:p w:rsid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p>
    <w:p w:rsidR="00C533C0" w:rsidRDefault="00C533C0" w:rsidP="00C533C0">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91685B" w:rsidRDefault="0091685B" w:rsidP="00C533C0">
      <w:pPr>
        <w:shd w:val="clear" w:color="auto" w:fill="FFFFFF"/>
        <w:ind w:left="1080"/>
        <w:jc w:val="both"/>
        <w:rPr>
          <w:rFonts w:ascii="Tahoma" w:hAnsi="Tahoma" w:cs="Tahoma"/>
          <w:i/>
        </w:rPr>
      </w:pPr>
    </w:p>
    <w:p w:rsidR="0091685B" w:rsidRDefault="0091685B" w:rsidP="00C533C0">
      <w:pPr>
        <w:shd w:val="clear" w:color="auto" w:fill="FFFFFF"/>
        <w:ind w:left="1080"/>
        <w:jc w:val="both"/>
        <w:rPr>
          <w:rFonts w:ascii="Tahoma" w:hAnsi="Tahoma" w:cs="Tahoma"/>
          <w:i/>
        </w:rPr>
      </w:pPr>
    </w:p>
    <w:p w:rsidR="00C533C0" w:rsidRPr="00C533C0" w:rsidRDefault="00C533C0" w:rsidP="00C533C0">
      <w:pPr>
        <w:shd w:val="clear" w:color="auto" w:fill="FFFFFF"/>
        <w:spacing w:after="100" w:afterAutospacing="1"/>
        <w:contextualSpacing/>
        <w:jc w:val="both"/>
        <w:rPr>
          <w:rFonts w:ascii="Tahoma" w:eastAsiaTheme="minorHAnsi" w:hAnsi="Tahoma" w:cs="Tahoma"/>
          <w:lang w:val="es-ES_tradnl" w:eastAsia="en-US"/>
        </w:rPr>
      </w:pPr>
    </w:p>
    <w:p w:rsidR="00C533C0" w:rsidRPr="00C533C0" w:rsidRDefault="00C533C0" w:rsidP="00C533C0">
      <w:pPr>
        <w:numPr>
          <w:ilvl w:val="0"/>
          <w:numId w:val="18"/>
        </w:numPr>
        <w:shd w:val="clear" w:color="auto" w:fill="FFFFFF"/>
        <w:spacing w:after="100" w:afterAutospacing="1" w:line="259" w:lineRule="auto"/>
        <w:contextualSpacing/>
        <w:jc w:val="both"/>
        <w:rPr>
          <w:rFonts w:ascii="Tahoma" w:eastAsiaTheme="minorEastAsia" w:hAnsi="Tahoma" w:cs="Tahoma"/>
          <w:lang w:val="es-ES_tradnl"/>
        </w:rPr>
      </w:pPr>
      <w:r w:rsidRPr="00C533C0">
        <w:rPr>
          <w:rFonts w:ascii="Tahoma" w:eastAsiaTheme="minorEastAsia" w:hAnsi="Tahoma" w:cs="Tahoma"/>
          <w:b/>
          <w:lang w:val="es-ES_tradnl"/>
        </w:rPr>
        <w:t xml:space="preserve">Requisición: </w:t>
      </w:r>
      <w:r w:rsidRPr="00C533C0">
        <w:rPr>
          <w:rFonts w:ascii="Tahoma" w:eastAsiaTheme="minorEastAsia" w:hAnsi="Tahoma" w:cs="Tahoma"/>
          <w:lang w:val="es-ES_tradnl"/>
        </w:rPr>
        <w:t>201801813</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Área requirente:</w:t>
      </w:r>
      <w:r w:rsidRPr="00C533C0">
        <w:rPr>
          <w:rFonts w:ascii="Tahoma" w:eastAsiaTheme="minorEastAsia" w:hAnsi="Tahoma" w:cs="Tahoma"/>
          <w:lang w:val="es-ES_tradnl"/>
        </w:rPr>
        <w:t xml:space="preserve"> Dirección de Administración adscrita a la Coordinación General de Administración e Innovación Gubernamental. (Seguridad Pública).</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Objeto:</w:t>
      </w:r>
      <w:r w:rsidRPr="00C533C0">
        <w:rPr>
          <w:rFonts w:ascii="Tahoma" w:eastAsiaTheme="minorEastAsia" w:hAnsi="Tahoma" w:cs="Tahoma"/>
          <w:lang w:val="es-ES_tradnl"/>
        </w:rPr>
        <w:t xml:space="preserve"> Reparación y servicios de kilometraje de 21 unidades, números económicos 3290, 3317, 3385, 3315, 3447, 3455, 3397, 3449, 3310, 3318, 3380, 3383, 3405, 3338, 3454, 3284, 3401, 3441, 3283, 3316 y 3457</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Monto Total:</w:t>
      </w:r>
      <w:r w:rsidRPr="00C533C0">
        <w:rPr>
          <w:rFonts w:ascii="Tahoma" w:eastAsiaTheme="minorEastAsia" w:hAnsi="Tahoma" w:cs="Tahoma"/>
          <w:lang w:val="es-ES_tradnl"/>
        </w:rPr>
        <w:t xml:space="preserve"> $ 144,124.94 pesos</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Fecha de Orden de Servicio:</w:t>
      </w:r>
      <w:r w:rsidRPr="00C533C0">
        <w:rPr>
          <w:rFonts w:ascii="Tahoma" w:eastAsiaTheme="minorEastAsia" w:hAnsi="Tahoma" w:cs="Tahoma"/>
          <w:lang w:val="es-ES_tradnl"/>
        </w:rPr>
        <w:t xml:space="preserve"> </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16 de marzo de 2018</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27 de febrero de 2018</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01 de febrero de 2018</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27 de febrero de 2018</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01 de febrero de 2018</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27 de febrero de 2018</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01 de marzo de 2018</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13 de febrero de 2018</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06 de marzo de 2018</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19 de febrero de 2018</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13 de abril de 2018</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12 de marzo de 2018</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01 de febrero de 2018</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22 de marzo de 2018</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11 de abril de 2018</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27 de febrero de 2018</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01 de febrero de 2018</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11 de abril de 2018</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11 de abril de 2018</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13 de abril de 2018</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11 de abril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HAnsi" w:hAnsi="Tahoma" w:cs="Tahoma"/>
          <w:b/>
          <w:lang w:val="es-ES_tradnl" w:eastAsia="en-US"/>
        </w:rPr>
        <w:t>Fundamento y Motivo:</w:t>
      </w:r>
      <w:r w:rsidRPr="00C533C0">
        <w:rPr>
          <w:rFonts w:ascii="Tahoma" w:eastAsiaTheme="minorHAnsi" w:hAnsi="Tahoma" w:cs="Tahoma"/>
          <w:lang w:val="es-ES_tradnl" w:eastAsia="en-US"/>
        </w:rPr>
        <w:t xml:space="preserve"> Artículo 73, Fracción IV, </w:t>
      </w:r>
      <w:r w:rsidRPr="00C533C0">
        <w:rPr>
          <w:rFonts w:ascii="Tahoma" w:eastAsiaTheme="minorEastAsia" w:hAnsi="Tahoma" w:cs="Tahoma"/>
          <w:lang w:val="es-ES_tradnl"/>
        </w:rPr>
        <w:t>de la Ley de Compras Gubernamentales, Enajenaciones y Contratación de Servicios del Estado de Jalisco y sus Municipios. En virtud de que existe la necesidad apremiante de que se realicen los servicios a las unidades, ya que prestan un servicio operativo, por ello no es posible que se mantenga en malas condiciones de uso, lo que provocaría que se suspendiera los servicios municipales.</w:t>
      </w:r>
    </w:p>
    <w:p w:rsid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b/>
          <w:lang w:val="es-ES_tradnl" w:eastAsia="en-US"/>
        </w:rPr>
        <w:t xml:space="preserve">Proveedor: </w:t>
      </w:r>
      <w:r w:rsidRPr="00C533C0">
        <w:rPr>
          <w:rFonts w:ascii="Tahoma" w:eastAsiaTheme="minorHAnsi" w:hAnsi="Tahoma" w:cs="Tahoma"/>
          <w:lang w:val="es-ES_tradnl" w:eastAsia="en-US"/>
        </w:rPr>
        <w:t>Grupo Motormexa Guadalajara S.A. de C.V.</w:t>
      </w:r>
    </w:p>
    <w:p w:rsid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p>
    <w:p w:rsidR="00C533C0" w:rsidRDefault="00C533C0" w:rsidP="00C533C0">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C533C0" w:rsidRPr="00C533C0" w:rsidRDefault="00C533C0" w:rsidP="00C533C0">
      <w:pPr>
        <w:shd w:val="clear" w:color="auto" w:fill="FFFFFF"/>
        <w:spacing w:after="100" w:afterAutospacing="1"/>
        <w:contextualSpacing/>
        <w:jc w:val="both"/>
        <w:rPr>
          <w:rFonts w:ascii="Tahoma" w:eastAsiaTheme="minorHAnsi" w:hAnsi="Tahoma" w:cs="Tahoma"/>
          <w:lang w:val="es-ES_tradnl" w:eastAsia="en-US"/>
        </w:rPr>
      </w:pPr>
    </w:p>
    <w:p w:rsidR="00C533C0" w:rsidRPr="00C533C0" w:rsidRDefault="00C533C0" w:rsidP="00C533C0">
      <w:pPr>
        <w:numPr>
          <w:ilvl w:val="0"/>
          <w:numId w:val="18"/>
        </w:numPr>
        <w:shd w:val="clear" w:color="auto" w:fill="FFFFFF"/>
        <w:spacing w:after="100" w:afterAutospacing="1" w:line="259" w:lineRule="auto"/>
        <w:contextualSpacing/>
        <w:jc w:val="both"/>
        <w:rPr>
          <w:rFonts w:ascii="Tahoma" w:eastAsiaTheme="minorEastAsia" w:hAnsi="Tahoma" w:cs="Tahoma"/>
          <w:lang w:val="es-ES_tradnl"/>
        </w:rPr>
      </w:pPr>
      <w:r w:rsidRPr="00C533C0">
        <w:rPr>
          <w:rFonts w:ascii="Tahoma" w:eastAsiaTheme="minorEastAsia" w:hAnsi="Tahoma" w:cs="Tahoma"/>
          <w:b/>
          <w:lang w:val="es-ES_tradnl"/>
        </w:rPr>
        <w:t xml:space="preserve">Requisición: </w:t>
      </w:r>
      <w:r w:rsidRPr="00C533C0">
        <w:rPr>
          <w:rFonts w:ascii="Tahoma" w:eastAsiaTheme="minorEastAsia" w:hAnsi="Tahoma" w:cs="Tahoma"/>
          <w:lang w:val="es-ES_tradnl"/>
        </w:rPr>
        <w:t>201801823</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Área requirente:</w:t>
      </w:r>
      <w:r w:rsidRPr="00C533C0">
        <w:rPr>
          <w:rFonts w:ascii="Tahoma" w:eastAsiaTheme="minorEastAsia" w:hAnsi="Tahoma" w:cs="Tahoma"/>
          <w:lang w:val="es-ES_tradnl"/>
        </w:rPr>
        <w:t xml:space="preserve"> Dirección de Administración adscrita a la Coordinación General de Administración e Innovación Gubernamental. (Seguridad Pública).</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Objeto:</w:t>
      </w:r>
      <w:r w:rsidRPr="00C533C0">
        <w:rPr>
          <w:rFonts w:ascii="Tahoma" w:eastAsiaTheme="minorEastAsia" w:hAnsi="Tahoma" w:cs="Tahoma"/>
          <w:lang w:val="es-ES_tradnl"/>
        </w:rPr>
        <w:t xml:space="preserve"> Reparación y servicios de kilometraje de 15 unidades, números económicos 3336, 3333, 3388, 3406, 3308, 3314, 3337, 2860, 3344, 2953, 2831, 2302, 3301, 3332 y 3303</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Monto Total:</w:t>
      </w:r>
      <w:r w:rsidRPr="00C533C0">
        <w:rPr>
          <w:rFonts w:ascii="Tahoma" w:eastAsiaTheme="minorEastAsia" w:hAnsi="Tahoma" w:cs="Tahoma"/>
          <w:lang w:val="es-ES_tradnl"/>
        </w:rPr>
        <w:t xml:space="preserve"> $ 211,806.73 pesos</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Fecha de Orden de Servicio:</w:t>
      </w:r>
      <w:r w:rsidRPr="00C533C0">
        <w:rPr>
          <w:rFonts w:ascii="Tahoma" w:eastAsiaTheme="minorEastAsia" w:hAnsi="Tahoma" w:cs="Tahoma"/>
          <w:lang w:val="es-ES_tradnl"/>
        </w:rPr>
        <w:t xml:space="preserve"> </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08 de diciembre de 2017</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09 de enero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10 de enero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16 de marzo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28 de diciembre de 2017</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03 de noviembre de 2017</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09 de enero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03 de noviembre de 2017</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09 de enero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01 de noviembre de 2017</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10 de enero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22 de noviembre de 2017</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27 de diciembre de 2017</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09 de enero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02 de octubre de 2017</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HAnsi" w:hAnsi="Tahoma" w:cs="Tahoma"/>
          <w:b/>
          <w:lang w:val="es-ES_tradnl" w:eastAsia="en-US"/>
        </w:rPr>
        <w:t>Fundamento y Motivo:</w:t>
      </w:r>
      <w:r w:rsidRPr="00C533C0">
        <w:rPr>
          <w:rFonts w:ascii="Tahoma" w:eastAsiaTheme="minorHAnsi" w:hAnsi="Tahoma" w:cs="Tahoma"/>
          <w:lang w:val="es-ES_tradnl" w:eastAsia="en-US"/>
        </w:rPr>
        <w:t xml:space="preserve"> Artículo 73, Fracción IV, </w:t>
      </w:r>
      <w:r w:rsidRPr="00C533C0">
        <w:rPr>
          <w:rFonts w:ascii="Tahoma" w:eastAsiaTheme="minorEastAsia" w:hAnsi="Tahoma" w:cs="Tahoma"/>
          <w:lang w:val="es-ES_tradnl"/>
        </w:rPr>
        <w:t>de la Ley de Compras Gubernamentales, Enajenaciones y Contratación de Servicios del Estado de Jalisco y sus Municipios. En virtud de que existe la necesidad apremiante de que se realicen los servicios a las unidades, ya que prestan un servicio operativo, por ello no es posible que se mantenga en malas condiciones de uso, lo que provocaría que se suspendiera los servicios municipales.</w:t>
      </w:r>
    </w:p>
    <w:p w:rsid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b/>
          <w:lang w:val="es-ES_tradnl" w:eastAsia="en-US"/>
        </w:rPr>
        <w:t xml:space="preserve">Proveedor: </w:t>
      </w:r>
      <w:r w:rsidRPr="00C533C0">
        <w:rPr>
          <w:rFonts w:ascii="Tahoma" w:eastAsiaTheme="minorHAnsi" w:hAnsi="Tahoma" w:cs="Tahoma"/>
          <w:lang w:val="es-ES_tradnl" w:eastAsia="en-US"/>
        </w:rPr>
        <w:t>Grupo Motormexa Guadalajara S.A. de C.V.</w:t>
      </w:r>
    </w:p>
    <w:p w:rsid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p>
    <w:p w:rsidR="00C533C0" w:rsidRDefault="00C533C0" w:rsidP="00C533C0">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91685B" w:rsidRDefault="0091685B" w:rsidP="00C533C0">
      <w:pPr>
        <w:shd w:val="clear" w:color="auto" w:fill="FFFFFF"/>
        <w:ind w:left="1080"/>
        <w:jc w:val="both"/>
        <w:rPr>
          <w:rFonts w:ascii="Tahoma" w:hAnsi="Tahoma" w:cs="Tahoma"/>
          <w:i/>
        </w:rPr>
      </w:pP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eastAsia="en-US"/>
        </w:rPr>
      </w:pPr>
    </w:p>
    <w:p w:rsidR="00C533C0" w:rsidRPr="00C533C0" w:rsidRDefault="00C533C0" w:rsidP="00C533C0">
      <w:pPr>
        <w:shd w:val="clear" w:color="auto" w:fill="FFFFFF"/>
        <w:spacing w:after="100" w:afterAutospacing="1"/>
        <w:contextualSpacing/>
        <w:jc w:val="both"/>
        <w:rPr>
          <w:rFonts w:ascii="Tahoma" w:eastAsiaTheme="minorHAnsi" w:hAnsi="Tahoma" w:cs="Tahoma"/>
          <w:lang w:val="es-ES_tradnl" w:eastAsia="en-US"/>
        </w:rPr>
      </w:pPr>
    </w:p>
    <w:p w:rsidR="00C533C0" w:rsidRPr="00C533C0" w:rsidRDefault="00C533C0" w:rsidP="00C533C0">
      <w:pPr>
        <w:numPr>
          <w:ilvl w:val="0"/>
          <w:numId w:val="18"/>
        </w:numPr>
        <w:shd w:val="clear" w:color="auto" w:fill="FFFFFF"/>
        <w:spacing w:after="100" w:afterAutospacing="1" w:line="259" w:lineRule="auto"/>
        <w:contextualSpacing/>
        <w:jc w:val="both"/>
        <w:rPr>
          <w:rFonts w:ascii="Tahoma" w:eastAsiaTheme="minorEastAsia" w:hAnsi="Tahoma" w:cs="Tahoma"/>
          <w:lang w:val="es-ES_tradnl"/>
        </w:rPr>
      </w:pPr>
      <w:r w:rsidRPr="00C533C0">
        <w:rPr>
          <w:rFonts w:ascii="Tahoma" w:eastAsiaTheme="minorEastAsia" w:hAnsi="Tahoma" w:cs="Tahoma"/>
          <w:b/>
          <w:lang w:val="es-ES_tradnl"/>
        </w:rPr>
        <w:t xml:space="preserve">Requisición: </w:t>
      </w:r>
      <w:r w:rsidRPr="00C533C0">
        <w:rPr>
          <w:rFonts w:ascii="Tahoma" w:eastAsiaTheme="minorEastAsia" w:hAnsi="Tahoma" w:cs="Tahoma"/>
          <w:lang w:val="es-ES_tradnl"/>
        </w:rPr>
        <w:t>201801843</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Área requirente:</w:t>
      </w:r>
      <w:r w:rsidRPr="00C533C0">
        <w:rPr>
          <w:rFonts w:ascii="Tahoma" w:eastAsiaTheme="minorEastAsia" w:hAnsi="Tahoma" w:cs="Tahoma"/>
          <w:lang w:val="es-ES_tradnl"/>
        </w:rPr>
        <w:t xml:space="preserve"> Dirección de Administración adscrita a la Coordinación General de Administración e Innovación Gubernamental. (Seguridad Pública).</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Objeto:</w:t>
      </w:r>
      <w:r w:rsidRPr="00C533C0">
        <w:rPr>
          <w:rFonts w:ascii="Tahoma" w:eastAsiaTheme="minorEastAsia" w:hAnsi="Tahoma" w:cs="Tahoma"/>
          <w:lang w:val="es-ES_tradnl"/>
        </w:rPr>
        <w:t xml:space="preserve"> Reparación y servicios de kilometraje de 17 unidades, números económicos 3656, 3648, 3644, 3466, 3642, 3463, 3391, 3389, 3397, 3382, 3399, 3379, 3443, 3459, 3306, 3300 y 2867</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Monto Total:</w:t>
      </w:r>
      <w:r w:rsidRPr="00C533C0">
        <w:rPr>
          <w:rFonts w:ascii="Tahoma" w:eastAsiaTheme="minorEastAsia" w:hAnsi="Tahoma" w:cs="Tahoma"/>
          <w:lang w:val="es-ES_tradnl"/>
        </w:rPr>
        <w:t xml:space="preserve"> $ 213,689.33 pesos</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Fecha de Orden de Servicio:</w:t>
      </w:r>
      <w:r w:rsidRPr="00C533C0">
        <w:rPr>
          <w:rFonts w:ascii="Tahoma" w:eastAsiaTheme="minorEastAsia" w:hAnsi="Tahoma" w:cs="Tahoma"/>
          <w:lang w:val="es-ES_tradnl"/>
        </w:rPr>
        <w:t xml:space="preserve"> </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16 de marzo de 2018</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10 de mayo de 2018</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11 de mayo de 2018</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12 de abril de 2017</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10 de mayo de 2018</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15 de mayo de 2018</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14 de febrero de 2018</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13 de abril de 2018</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01 de febrero de 2018</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18 de mayo de 2018</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18 de mayo de 2018</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18 de mayo de 2018</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18 de mayo de 2018</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10 de mayo de 2018</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10 de mayo de 2018</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13 de abril de 2018</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lang w:val="es-ES_tradnl" w:eastAsia="en-US"/>
        </w:rPr>
        <w:t>13 de febrero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HAnsi" w:hAnsi="Tahoma" w:cs="Tahoma"/>
          <w:b/>
          <w:lang w:val="es-ES_tradnl" w:eastAsia="en-US"/>
        </w:rPr>
        <w:t>Fundamento y Motivo:</w:t>
      </w:r>
      <w:r w:rsidRPr="00C533C0">
        <w:rPr>
          <w:rFonts w:ascii="Tahoma" w:eastAsiaTheme="minorHAnsi" w:hAnsi="Tahoma" w:cs="Tahoma"/>
          <w:lang w:val="es-ES_tradnl" w:eastAsia="en-US"/>
        </w:rPr>
        <w:t xml:space="preserve"> Artículo 73, Fracción IV, </w:t>
      </w:r>
      <w:r w:rsidRPr="00C533C0">
        <w:rPr>
          <w:rFonts w:ascii="Tahoma" w:eastAsiaTheme="minorEastAsia" w:hAnsi="Tahoma" w:cs="Tahoma"/>
          <w:lang w:val="es-ES_tradnl"/>
        </w:rPr>
        <w:t>de la Ley de Compras Gubernamentales, Enajenaciones y Contratación de Servicios del Estado de Jalisco y sus Municipios. En virtud de que existe la necesidad apremiante de que se realicen los servicios a las unidades, ya que prestan un servicio operativo, por ello no es posible que se mantenga en malas condiciones de uso, lo que provocaría que se suspendiera los servicios municipales.</w:t>
      </w:r>
    </w:p>
    <w:p w:rsid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b/>
          <w:lang w:val="es-ES_tradnl" w:eastAsia="en-US"/>
        </w:rPr>
        <w:t xml:space="preserve">Proveedor: </w:t>
      </w:r>
      <w:r w:rsidRPr="00C533C0">
        <w:rPr>
          <w:rFonts w:ascii="Tahoma" w:eastAsiaTheme="minorHAnsi" w:hAnsi="Tahoma" w:cs="Tahoma"/>
          <w:lang w:val="es-ES_tradnl" w:eastAsia="en-US"/>
        </w:rPr>
        <w:t>Grupo Motormexa Guadalajara S.A. de C.V.</w:t>
      </w:r>
    </w:p>
    <w:p w:rsid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p>
    <w:p w:rsidR="00C533C0" w:rsidRDefault="00C533C0" w:rsidP="00C533C0">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91685B" w:rsidRDefault="0091685B" w:rsidP="00C533C0">
      <w:pPr>
        <w:shd w:val="clear" w:color="auto" w:fill="FFFFFF"/>
        <w:ind w:left="1080"/>
        <w:jc w:val="both"/>
        <w:rPr>
          <w:rFonts w:ascii="Tahoma" w:hAnsi="Tahoma" w:cs="Tahoma"/>
          <w:i/>
        </w:rPr>
      </w:pP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lang w:eastAsia="en-US"/>
        </w:rPr>
      </w:pPr>
    </w:p>
    <w:p w:rsidR="00C533C0" w:rsidRDefault="00C533C0" w:rsidP="00C533C0">
      <w:pPr>
        <w:shd w:val="clear" w:color="auto" w:fill="FFFFFF"/>
        <w:spacing w:after="100" w:afterAutospacing="1"/>
        <w:contextualSpacing/>
        <w:jc w:val="both"/>
        <w:rPr>
          <w:rFonts w:ascii="Tahoma" w:eastAsiaTheme="minorHAnsi" w:hAnsi="Tahoma" w:cs="Tahoma"/>
          <w:lang w:val="es-ES_tradnl" w:eastAsia="en-US"/>
        </w:rPr>
      </w:pPr>
    </w:p>
    <w:p w:rsidR="0091685B" w:rsidRPr="00C533C0" w:rsidRDefault="0091685B" w:rsidP="00C533C0">
      <w:pPr>
        <w:shd w:val="clear" w:color="auto" w:fill="FFFFFF"/>
        <w:spacing w:after="100" w:afterAutospacing="1"/>
        <w:contextualSpacing/>
        <w:jc w:val="both"/>
        <w:rPr>
          <w:rFonts w:ascii="Tahoma" w:eastAsiaTheme="minorHAnsi" w:hAnsi="Tahoma" w:cs="Tahoma"/>
          <w:lang w:val="es-ES_tradnl" w:eastAsia="en-US"/>
        </w:rPr>
      </w:pPr>
    </w:p>
    <w:p w:rsidR="00C533C0" w:rsidRPr="00C533C0" w:rsidRDefault="00C533C0" w:rsidP="00C533C0">
      <w:pPr>
        <w:numPr>
          <w:ilvl w:val="0"/>
          <w:numId w:val="18"/>
        </w:numPr>
        <w:shd w:val="clear" w:color="auto" w:fill="FFFFFF"/>
        <w:spacing w:after="100" w:afterAutospacing="1" w:line="259" w:lineRule="auto"/>
        <w:contextualSpacing/>
        <w:jc w:val="both"/>
        <w:rPr>
          <w:rFonts w:ascii="Tahoma" w:eastAsiaTheme="minorEastAsia" w:hAnsi="Tahoma" w:cs="Tahoma"/>
          <w:lang w:val="es-ES_tradnl"/>
        </w:rPr>
      </w:pPr>
      <w:r w:rsidRPr="00C533C0">
        <w:rPr>
          <w:rFonts w:ascii="Tahoma" w:eastAsiaTheme="minorEastAsia" w:hAnsi="Tahoma" w:cs="Tahoma"/>
          <w:b/>
          <w:lang w:val="es-ES_tradnl"/>
        </w:rPr>
        <w:t xml:space="preserve">Requisición: </w:t>
      </w:r>
      <w:r w:rsidRPr="00C533C0">
        <w:rPr>
          <w:rFonts w:ascii="Tahoma" w:eastAsiaTheme="minorEastAsia" w:hAnsi="Tahoma" w:cs="Tahoma"/>
          <w:lang w:val="es-ES_tradnl"/>
        </w:rPr>
        <w:t>201801868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Área requirente:</w:t>
      </w:r>
      <w:r w:rsidRPr="00C533C0">
        <w:rPr>
          <w:rFonts w:ascii="Tahoma" w:eastAsiaTheme="minorEastAsia" w:hAnsi="Tahoma" w:cs="Tahoma"/>
          <w:lang w:val="es-ES_tradnl"/>
        </w:rPr>
        <w:t xml:space="preserve"> Dirección de Administración adscrita a la Coordinación General de Administración e Innovación Gubernamental. (Protección Civil y Bomberos).</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Objeto:</w:t>
      </w:r>
      <w:r w:rsidRPr="00C533C0">
        <w:rPr>
          <w:rFonts w:ascii="Tahoma" w:eastAsiaTheme="minorEastAsia" w:hAnsi="Tahoma" w:cs="Tahoma"/>
          <w:lang w:val="es-ES_tradnl"/>
        </w:rPr>
        <w:t xml:space="preserve"> Reparación pipa marca International, modelo 2008, número económico 2250. (Corregir freno de motor y cambio de sensores de motor).</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 xml:space="preserve">Monto Total: </w:t>
      </w:r>
      <w:r w:rsidRPr="00C533C0">
        <w:rPr>
          <w:rFonts w:ascii="Tahoma" w:eastAsiaTheme="minorEastAsia" w:hAnsi="Tahoma" w:cs="Tahoma"/>
          <w:lang w:val="es-ES_tradnl"/>
        </w:rPr>
        <w:t xml:space="preserve">$22,307.68 pesos </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Fecha de Orden de Servicio:</w:t>
      </w:r>
      <w:r w:rsidRPr="00C533C0">
        <w:rPr>
          <w:rFonts w:ascii="Tahoma" w:eastAsiaTheme="minorEastAsia" w:hAnsi="Tahoma" w:cs="Tahoma"/>
          <w:lang w:val="es-ES_tradnl"/>
        </w:rPr>
        <w:t xml:space="preserve"> 29 de mayo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HAnsi" w:hAnsi="Tahoma" w:cs="Tahoma"/>
          <w:b/>
          <w:lang w:val="es-ES_tradnl" w:eastAsia="en-US"/>
        </w:rPr>
        <w:t>Fundamento y Motivo:</w:t>
      </w:r>
      <w:r w:rsidRPr="00C533C0">
        <w:rPr>
          <w:rFonts w:ascii="Tahoma" w:eastAsiaTheme="minorHAnsi" w:hAnsi="Tahoma" w:cs="Tahoma"/>
          <w:lang w:val="es-ES_tradnl" w:eastAsia="en-US"/>
        </w:rPr>
        <w:t xml:space="preserve"> Artículo 73, Fracción IV, </w:t>
      </w:r>
      <w:r w:rsidRPr="00C533C0">
        <w:rPr>
          <w:rFonts w:ascii="Tahoma" w:eastAsiaTheme="minorEastAsia" w:hAnsi="Tahoma" w:cs="Tahoma"/>
          <w:lang w:val="es-ES_tradnl"/>
        </w:rPr>
        <w:t>de la Ley de Compras Gubernamentales, Enajenaciones y Contratación de Servicios del Estado de Jalisco y sus Municipios. En virtud de que existe la necesidad apremiante de que se realice el servicio a la unidad, ya que presta un servicio operativo, por ello no es posible que se mantenga en malas condiciones de uso, lo que provocaría que se suspendiera los servicios municipales.</w:t>
      </w:r>
    </w:p>
    <w:p w:rsid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b/>
          <w:lang w:val="es-ES_tradnl" w:eastAsia="en-US"/>
        </w:rPr>
        <w:t xml:space="preserve">Proveedor: </w:t>
      </w:r>
      <w:r w:rsidRPr="00C533C0">
        <w:rPr>
          <w:rFonts w:ascii="Tahoma" w:eastAsiaTheme="minorHAnsi" w:hAnsi="Tahoma" w:cs="Tahoma"/>
          <w:lang w:val="es-ES_tradnl" w:eastAsia="en-US"/>
        </w:rPr>
        <w:t>Multillantas Nieto S.A. de C.V.</w:t>
      </w:r>
    </w:p>
    <w:p w:rsid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p>
    <w:p w:rsidR="00C533C0" w:rsidRDefault="00C533C0" w:rsidP="00C533C0">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C533C0" w:rsidRPr="00C533C0" w:rsidRDefault="00C533C0" w:rsidP="00C533C0">
      <w:pPr>
        <w:shd w:val="clear" w:color="auto" w:fill="FFFFFF"/>
        <w:spacing w:after="100" w:afterAutospacing="1"/>
        <w:contextualSpacing/>
        <w:jc w:val="both"/>
        <w:rPr>
          <w:rFonts w:ascii="Tahoma" w:eastAsiaTheme="minorHAnsi" w:hAnsi="Tahoma" w:cs="Tahoma"/>
          <w:lang w:val="es-ES_tradnl" w:eastAsia="en-US"/>
        </w:rPr>
      </w:pPr>
    </w:p>
    <w:p w:rsidR="00C533C0" w:rsidRPr="00C533C0" w:rsidRDefault="00C533C0" w:rsidP="00C533C0">
      <w:pPr>
        <w:numPr>
          <w:ilvl w:val="0"/>
          <w:numId w:val="18"/>
        </w:numPr>
        <w:shd w:val="clear" w:color="auto" w:fill="FFFFFF"/>
        <w:spacing w:after="100" w:afterAutospacing="1" w:line="259" w:lineRule="auto"/>
        <w:contextualSpacing/>
        <w:jc w:val="both"/>
        <w:rPr>
          <w:rFonts w:ascii="Tahoma" w:eastAsiaTheme="minorEastAsia" w:hAnsi="Tahoma" w:cs="Tahoma"/>
          <w:lang w:val="es-ES_tradnl"/>
        </w:rPr>
      </w:pPr>
      <w:r w:rsidRPr="00C533C0">
        <w:rPr>
          <w:rFonts w:ascii="Tahoma" w:eastAsiaTheme="minorEastAsia" w:hAnsi="Tahoma" w:cs="Tahoma"/>
          <w:b/>
          <w:lang w:val="es-ES_tradnl"/>
        </w:rPr>
        <w:t xml:space="preserve">Requisición: </w:t>
      </w:r>
      <w:r w:rsidRPr="00C533C0">
        <w:rPr>
          <w:rFonts w:ascii="Tahoma" w:eastAsiaTheme="minorEastAsia" w:hAnsi="Tahoma" w:cs="Tahoma"/>
          <w:lang w:val="es-ES_tradnl"/>
        </w:rPr>
        <w:t>201801869</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Área requirente:</w:t>
      </w:r>
      <w:r w:rsidRPr="00C533C0">
        <w:rPr>
          <w:rFonts w:ascii="Tahoma" w:eastAsiaTheme="minorEastAsia" w:hAnsi="Tahoma" w:cs="Tahoma"/>
          <w:lang w:val="es-ES_tradnl"/>
        </w:rPr>
        <w:t xml:space="preserve"> Dirección de Administración adscrita a la Coordinación General de Administración e Innovación Gubernamental. (Protección Civil y Bomberos).</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Objeto:</w:t>
      </w:r>
      <w:r w:rsidRPr="00C533C0">
        <w:rPr>
          <w:rFonts w:ascii="Tahoma" w:eastAsiaTheme="minorEastAsia" w:hAnsi="Tahoma" w:cs="Tahoma"/>
          <w:lang w:val="es-ES_tradnl"/>
        </w:rPr>
        <w:t xml:space="preserve"> Reparación pipa marca International, modelo 2005, número económico 1922. (Reparar caja de velocidades).</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Monto Total:</w:t>
      </w:r>
      <w:r w:rsidRPr="00C533C0">
        <w:rPr>
          <w:rFonts w:ascii="Tahoma" w:eastAsiaTheme="minorEastAsia" w:hAnsi="Tahoma" w:cs="Tahoma"/>
          <w:lang w:val="es-ES_tradnl"/>
        </w:rPr>
        <w:t xml:space="preserve"> $ 29,241.28 pesos </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Fecha de Orden de Servicio:</w:t>
      </w:r>
      <w:r w:rsidRPr="00C533C0">
        <w:rPr>
          <w:rFonts w:ascii="Tahoma" w:eastAsiaTheme="minorEastAsia" w:hAnsi="Tahoma" w:cs="Tahoma"/>
          <w:lang w:val="es-ES_tradnl"/>
        </w:rPr>
        <w:t xml:space="preserve"> 30 de mayo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HAnsi" w:hAnsi="Tahoma" w:cs="Tahoma"/>
          <w:b/>
          <w:lang w:val="es-ES_tradnl" w:eastAsia="en-US"/>
        </w:rPr>
        <w:t>Fundamento y Motivo:</w:t>
      </w:r>
      <w:r w:rsidRPr="00C533C0">
        <w:rPr>
          <w:rFonts w:ascii="Tahoma" w:eastAsiaTheme="minorHAnsi" w:hAnsi="Tahoma" w:cs="Tahoma"/>
          <w:lang w:val="es-ES_tradnl" w:eastAsia="en-US"/>
        </w:rPr>
        <w:t xml:space="preserve"> Artículo 73, Fracción IV, </w:t>
      </w:r>
      <w:r w:rsidRPr="00C533C0">
        <w:rPr>
          <w:rFonts w:ascii="Tahoma" w:eastAsiaTheme="minorEastAsia" w:hAnsi="Tahoma" w:cs="Tahoma"/>
          <w:lang w:val="es-ES_tradnl"/>
        </w:rPr>
        <w:t>de la Ley de Compras Gubernamentales, Enajenaciones y Contratación de Servicios del Estado de Jalisco y sus Municipios. En virtud de que existe la necesidad apremiante de que se realice el servicio a la unidad, ya que presta un servicio operativo, por ello no es posible que se mantenga en malas condiciones de uso, lo que provocaría que se suspendiera los servicios municipales.</w:t>
      </w:r>
    </w:p>
    <w:p w:rsid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r w:rsidRPr="00C533C0">
        <w:rPr>
          <w:rFonts w:ascii="Tahoma" w:eastAsiaTheme="minorHAnsi" w:hAnsi="Tahoma" w:cs="Tahoma"/>
          <w:b/>
          <w:lang w:val="es-ES_tradnl" w:eastAsia="en-US"/>
        </w:rPr>
        <w:t xml:space="preserve">Proveedor: </w:t>
      </w:r>
      <w:r w:rsidRPr="00C533C0">
        <w:rPr>
          <w:rFonts w:ascii="Tahoma" w:eastAsiaTheme="minorHAnsi" w:hAnsi="Tahoma" w:cs="Tahoma"/>
          <w:lang w:val="es-ES_tradnl" w:eastAsia="en-US"/>
        </w:rPr>
        <w:t>José Antonio Jaramillo Farías</w:t>
      </w:r>
    </w:p>
    <w:p w:rsidR="00C533C0" w:rsidRDefault="00C533C0" w:rsidP="00C533C0">
      <w:pPr>
        <w:shd w:val="clear" w:color="auto" w:fill="FFFFFF"/>
        <w:spacing w:after="100" w:afterAutospacing="1"/>
        <w:ind w:left="1440"/>
        <w:contextualSpacing/>
        <w:jc w:val="both"/>
        <w:rPr>
          <w:rFonts w:ascii="Tahoma" w:eastAsiaTheme="minorHAnsi" w:hAnsi="Tahoma" w:cs="Tahoma"/>
          <w:lang w:val="es-ES_tradnl" w:eastAsia="en-US"/>
        </w:rPr>
      </w:pPr>
    </w:p>
    <w:p w:rsidR="00C533C0" w:rsidRDefault="00C533C0" w:rsidP="00C533C0">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C533C0" w:rsidRPr="00C533C0" w:rsidRDefault="00C533C0" w:rsidP="00C533C0">
      <w:pPr>
        <w:shd w:val="clear" w:color="auto" w:fill="FFFFFF"/>
        <w:spacing w:after="100" w:afterAutospacing="1"/>
        <w:ind w:left="1440"/>
        <w:contextualSpacing/>
        <w:jc w:val="both"/>
        <w:rPr>
          <w:rFonts w:ascii="Tahoma" w:eastAsiaTheme="minorHAnsi" w:hAnsi="Tahoma" w:cs="Tahoma"/>
          <w:b/>
          <w:lang w:val="es-ES_tradnl" w:eastAsia="en-US"/>
        </w:rPr>
      </w:pP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10</w:t>
      </w:r>
      <w:r w:rsidR="0091685B" w:rsidRPr="00C533C0">
        <w:rPr>
          <w:rFonts w:ascii="Tahoma" w:hAnsi="Tahoma" w:cs="Tahoma"/>
          <w:b/>
          <w:lang w:val="es-ES_tradnl"/>
        </w:rPr>
        <w:t>. Requisición</w:t>
      </w:r>
      <w:r w:rsidRPr="00C533C0">
        <w:rPr>
          <w:rFonts w:ascii="Tahoma" w:hAnsi="Tahoma" w:cs="Tahoma"/>
          <w:b/>
          <w:lang w:val="es-ES_tradnl"/>
        </w:rPr>
        <w:t xml:space="preserve">: </w:t>
      </w:r>
      <w:r w:rsidRPr="00C533C0">
        <w:rPr>
          <w:rFonts w:ascii="Tahoma" w:hAnsi="Tahoma" w:cs="Tahoma"/>
          <w:lang w:val="es-ES_tradnl"/>
        </w:rPr>
        <w:t>201801870</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Área requirente:</w:t>
      </w:r>
      <w:r w:rsidRPr="00C533C0">
        <w:rPr>
          <w:rFonts w:ascii="Tahoma" w:hAnsi="Tahoma" w:cs="Tahoma"/>
          <w:lang w:val="es-ES_tradnl"/>
        </w:rPr>
        <w:t xml:space="preserve"> </w:t>
      </w:r>
      <w:r w:rsidRPr="00C533C0">
        <w:rPr>
          <w:rFonts w:ascii="Tahoma" w:eastAsiaTheme="minorEastAsia" w:hAnsi="Tahoma" w:cs="Tahoma"/>
          <w:lang w:val="es-ES_tradnl"/>
        </w:rPr>
        <w:t>Dirección de Administración adscrita a la Coordinación General de Administración e Innovación Gubernamental. (Patrimonio).</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Objeto:</w:t>
      </w:r>
      <w:r w:rsidRPr="00C533C0">
        <w:rPr>
          <w:rFonts w:ascii="Tahoma" w:hAnsi="Tahoma" w:cs="Tahoma"/>
          <w:lang w:val="es-ES_tradnl"/>
        </w:rPr>
        <w:t xml:space="preserve"> Reparación de pick up, modelo 2014, número económico 2938 (cambio de reten, cambio de bomba de gasolina y sensores, cambio de cepillos limpiaparabrisas, relleno de niveles líquidos en general).</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Monto Total:</w:t>
      </w:r>
      <w:r w:rsidRPr="00C533C0">
        <w:rPr>
          <w:rFonts w:ascii="Tahoma" w:hAnsi="Tahoma" w:cs="Tahoma"/>
          <w:lang w:val="es-ES_tradnl"/>
        </w:rPr>
        <w:t xml:space="preserve"> $ 47,276.23 pesos </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Fecha de Orden de Servicio:</w:t>
      </w:r>
      <w:r w:rsidRPr="00C533C0">
        <w:rPr>
          <w:rFonts w:ascii="Tahoma" w:hAnsi="Tahoma" w:cs="Tahoma"/>
          <w:lang w:val="es-ES_tradnl"/>
        </w:rPr>
        <w:t xml:space="preserve"> 29 de mayo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Fundamento y Motivo:</w:t>
      </w:r>
      <w:r w:rsidRPr="00C533C0">
        <w:rPr>
          <w:rFonts w:ascii="Tahoma" w:hAnsi="Tahoma" w:cs="Tahoma"/>
          <w:lang w:val="es-ES_tradnl"/>
        </w:rPr>
        <w:t xml:space="preserve"> Artículo 73, Fracción IV, </w:t>
      </w:r>
      <w:r w:rsidRPr="00C533C0">
        <w:rPr>
          <w:rFonts w:ascii="Tahoma" w:eastAsiaTheme="minorEastAsia" w:hAnsi="Tahoma" w:cs="Tahoma"/>
          <w:lang w:val="es-ES_tradnl"/>
        </w:rPr>
        <w:t>de la Ley de Compras Gubernamentales, Enajenaciones y Contratación de Servicios del Estado de Jalisco y sus Municipios. En virtud de que existe la necesidad apremiante de que se realice el servicio a la unidad, ya que presta un servicio operativo, por ello no es posible que se mantenga en malas condiciones de uso, lo que provocaría que se suspendiera los servicios municipales.</w:t>
      </w:r>
    </w:p>
    <w:p w:rsid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Proveedor: </w:t>
      </w:r>
      <w:r w:rsidRPr="00C533C0">
        <w:rPr>
          <w:rFonts w:ascii="Tahoma" w:hAnsi="Tahoma" w:cs="Tahoma"/>
          <w:lang w:val="es-ES_tradnl"/>
        </w:rPr>
        <w:t>Grupo Motormexa Guadalajara S.A. de C.V.</w:t>
      </w:r>
    </w:p>
    <w:p w:rsidR="00C533C0" w:rsidRDefault="00C533C0" w:rsidP="00C533C0">
      <w:pPr>
        <w:shd w:val="clear" w:color="auto" w:fill="FFFFFF"/>
        <w:spacing w:after="100" w:afterAutospacing="1"/>
        <w:ind w:left="1440"/>
        <w:contextualSpacing/>
        <w:jc w:val="both"/>
        <w:rPr>
          <w:rFonts w:ascii="Tahoma" w:hAnsi="Tahoma" w:cs="Tahoma"/>
          <w:lang w:val="es-ES_tradnl"/>
        </w:rPr>
      </w:pPr>
    </w:p>
    <w:p w:rsidR="00C533C0" w:rsidRDefault="00C533C0" w:rsidP="00C533C0">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b/>
          <w:lang w:val="es-ES_tradnl"/>
        </w:rPr>
      </w:pP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11</w:t>
      </w:r>
      <w:r w:rsidR="0091685B" w:rsidRPr="00C533C0">
        <w:rPr>
          <w:rFonts w:ascii="Tahoma" w:eastAsiaTheme="minorEastAsia" w:hAnsi="Tahoma" w:cs="Tahoma"/>
          <w:b/>
          <w:lang w:val="es-ES_tradnl"/>
        </w:rPr>
        <w:t>. Requisición</w:t>
      </w:r>
      <w:r w:rsidRPr="00C533C0">
        <w:rPr>
          <w:rFonts w:ascii="Tahoma" w:eastAsiaTheme="minorEastAsia" w:hAnsi="Tahoma" w:cs="Tahoma"/>
          <w:b/>
          <w:lang w:val="es-ES_tradnl"/>
        </w:rPr>
        <w:t xml:space="preserve">: </w:t>
      </w:r>
      <w:r w:rsidRPr="00C533C0">
        <w:rPr>
          <w:rFonts w:ascii="Tahoma" w:eastAsiaTheme="minorEastAsia" w:hAnsi="Tahoma" w:cs="Tahoma"/>
          <w:lang w:val="es-ES_tradnl"/>
        </w:rPr>
        <w:t>201801872</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Área requirente:</w:t>
      </w:r>
      <w:r w:rsidRPr="00C533C0">
        <w:rPr>
          <w:rFonts w:ascii="Tahoma" w:eastAsiaTheme="minorEastAsia" w:hAnsi="Tahoma" w:cs="Tahoma"/>
          <w:lang w:val="es-ES_tradnl"/>
        </w:rPr>
        <w:t xml:space="preserve"> Dirección de Administración adscrita a la Coordinación General de Administración e Innovación Gubernamental. (Parques y Jardines).</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 xml:space="preserve">Objeto: </w:t>
      </w:r>
      <w:r w:rsidRPr="00C533C0">
        <w:rPr>
          <w:rFonts w:ascii="Tahoma" w:eastAsiaTheme="minorEastAsia" w:hAnsi="Tahoma" w:cs="Tahoma"/>
          <w:lang w:val="es-ES_tradnl"/>
        </w:rPr>
        <w:t>Reparación de unidad sonora, marca Chevrolet, número económico 1374, (reparación de transmisión).</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 xml:space="preserve">Monto Total: </w:t>
      </w:r>
      <w:r w:rsidRPr="00C533C0">
        <w:rPr>
          <w:rFonts w:ascii="Tahoma" w:eastAsiaTheme="minorEastAsia" w:hAnsi="Tahoma" w:cs="Tahoma"/>
          <w:lang w:val="es-ES_tradnl"/>
        </w:rPr>
        <w:t xml:space="preserve">$ 29,580.00 pesos más </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 xml:space="preserve">Fecha de Orden de Servicio: </w:t>
      </w:r>
      <w:r w:rsidRPr="00C533C0">
        <w:rPr>
          <w:rFonts w:ascii="Tahoma" w:eastAsiaTheme="minorEastAsia" w:hAnsi="Tahoma" w:cs="Tahoma"/>
          <w:lang w:val="es-ES_tradnl"/>
        </w:rPr>
        <w:t>17 de mayo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Fundamento y Motivo:</w:t>
      </w:r>
      <w:r w:rsidRPr="00C533C0">
        <w:rPr>
          <w:rFonts w:ascii="Tahoma" w:hAnsi="Tahoma" w:cs="Tahoma"/>
          <w:lang w:val="es-ES_tradnl"/>
        </w:rPr>
        <w:t xml:space="preserve"> Artículo 73, Fracción IV, </w:t>
      </w:r>
      <w:r w:rsidRPr="00C533C0">
        <w:rPr>
          <w:rFonts w:ascii="Tahoma" w:eastAsiaTheme="minorEastAsia" w:hAnsi="Tahoma" w:cs="Tahoma"/>
          <w:lang w:val="es-ES_tradnl"/>
        </w:rPr>
        <w:t>de la Ley de Compras Gubernamentales, Enajenaciones y Contratación de Servicios del Estado de Jalisco y sus Municipios. En virtud de que existe la necesidad apremiante de que se realice el servicio a la unidad, ya que presta un servicio operativo, por ello no es posible que se mantenga en malas condiciones de uso, lo que provocaría que se suspendiera los servicios municipales.</w:t>
      </w:r>
    </w:p>
    <w:p w:rsid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Proveedor: </w:t>
      </w:r>
      <w:r w:rsidRPr="00C533C0">
        <w:rPr>
          <w:rFonts w:ascii="Tahoma" w:hAnsi="Tahoma" w:cs="Tahoma"/>
          <w:lang w:val="es-ES_tradnl"/>
        </w:rPr>
        <w:t>Miguel Oscar Gutiérrez Gutiérrez</w:t>
      </w:r>
    </w:p>
    <w:p w:rsidR="00C533C0" w:rsidRDefault="00C533C0" w:rsidP="00C533C0">
      <w:pPr>
        <w:shd w:val="clear" w:color="auto" w:fill="FFFFFF"/>
        <w:spacing w:after="100" w:afterAutospacing="1"/>
        <w:ind w:left="1440"/>
        <w:contextualSpacing/>
        <w:jc w:val="both"/>
        <w:rPr>
          <w:rFonts w:ascii="Tahoma" w:hAnsi="Tahoma" w:cs="Tahoma"/>
          <w:lang w:val="es-ES_tradnl"/>
        </w:rPr>
      </w:pPr>
    </w:p>
    <w:p w:rsidR="00C533C0" w:rsidRDefault="00C533C0" w:rsidP="00C533C0">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C533C0" w:rsidRPr="00C533C0" w:rsidRDefault="00C533C0" w:rsidP="00C533C0">
      <w:pPr>
        <w:shd w:val="clear" w:color="auto" w:fill="FFFFFF"/>
        <w:spacing w:after="100" w:afterAutospacing="1"/>
        <w:ind w:left="1440"/>
        <w:contextualSpacing/>
        <w:jc w:val="both"/>
        <w:rPr>
          <w:rFonts w:ascii="Tahoma" w:hAnsi="Tahoma" w:cs="Tahoma"/>
          <w:b/>
          <w:lang w:val="es-ES_tradnl"/>
        </w:rPr>
      </w:pP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12. Requisición: </w:t>
      </w:r>
      <w:r w:rsidRPr="00C533C0">
        <w:rPr>
          <w:rFonts w:ascii="Tahoma" w:hAnsi="Tahoma" w:cs="Tahoma"/>
          <w:lang w:val="es-ES_tradnl"/>
        </w:rPr>
        <w:t>201801873</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Área requirente:</w:t>
      </w:r>
      <w:r w:rsidRPr="00C533C0">
        <w:rPr>
          <w:rFonts w:ascii="Tahoma" w:hAnsi="Tahoma" w:cs="Tahoma"/>
          <w:lang w:val="es-ES_tradnl"/>
        </w:rPr>
        <w:t xml:space="preserve"> </w:t>
      </w:r>
      <w:r w:rsidRPr="00C533C0">
        <w:rPr>
          <w:rFonts w:ascii="Tahoma" w:eastAsiaTheme="minorEastAsia" w:hAnsi="Tahoma" w:cs="Tahoma"/>
          <w:lang w:val="es-ES_tradnl"/>
        </w:rPr>
        <w:t>Dirección de Administración adscrita a la Coordinación General de Administración e Innovación Gubernamental. (Alumbrado Público).</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Objeto:</w:t>
      </w:r>
      <w:r w:rsidRPr="00C533C0">
        <w:rPr>
          <w:rFonts w:ascii="Tahoma" w:eastAsiaTheme="minorEastAsia" w:hAnsi="Tahoma" w:cs="Tahoma"/>
          <w:lang w:val="es-ES_tradnl"/>
        </w:rPr>
        <w:t xml:space="preserve"> Reparación de pelicano, modelo 2012, número económico 2839, (afinación de motor con cambio de aceite de motor, cambio de birlos, tuercas, capuchones de ruedas, reparación de luces delanteras y traseras, lubricación y engrasado general, reemplazar yugos y crucetas de bomba toma de fuerza, enderezar canastilla).</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Monto Total:</w:t>
      </w:r>
      <w:r w:rsidRPr="00C533C0">
        <w:rPr>
          <w:rFonts w:ascii="Tahoma" w:eastAsiaTheme="minorEastAsia" w:hAnsi="Tahoma" w:cs="Tahoma"/>
          <w:lang w:val="es-ES_tradnl"/>
        </w:rPr>
        <w:t xml:space="preserve"> $ 35,612.00 pesos</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Fecha de Orden de Servicio:</w:t>
      </w:r>
      <w:r w:rsidRPr="00C533C0">
        <w:rPr>
          <w:rFonts w:ascii="Tahoma" w:eastAsiaTheme="minorEastAsia" w:hAnsi="Tahoma" w:cs="Tahoma"/>
          <w:lang w:val="es-ES_tradnl"/>
        </w:rPr>
        <w:t xml:space="preserve"> 30 de abril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Fundamento y Motivo:</w:t>
      </w:r>
      <w:r w:rsidRPr="00C533C0">
        <w:rPr>
          <w:rFonts w:ascii="Tahoma" w:hAnsi="Tahoma" w:cs="Tahoma"/>
          <w:lang w:val="es-ES_tradnl"/>
        </w:rPr>
        <w:t xml:space="preserve"> Artículo 73, Fracción IV, </w:t>
      </w:r>
      <w:r w:rsidRPr="00C533C0">
        <w:rPr>
          <w:rFonts w:ascii="Tahoma" w:eastAsiaTheme="minorEastAsia" w:hAnsi="Tahoma" w:cs="Tahoma"/>
          <w:lang w:val="es-ES_tradnl"/>
        </w:rPr>
        <w:t>de la Ley de Compras Gubernamentales, Enajenaciones y Contratación de Servicios del Estado de Jalisco y sus Municipios. En virtud de que existe la necesidad apremiante de que se realice el servicio a la unidad, ya que presta un servicio operativo, por ello no es posible que se mantenga en malas condiciones de uso, lo que provocaría que se suspendiera los servicios municipales.</w:t>
      </w:r>
    </w:p>
    <w:p w:rsid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Proveedor: </w:t>
      </w:r>
      <w:r w:rsidRPr="00C533C0">
        <w:rPr>
          <w:rFonts w:ascii="Tahoma" w:hAnsi="Tahoma" w:cs="Tahoma"/>
          <w:lang w:val="es-ES_tradnl"/>
        </w:rPr>
        <w:t>José Antonio Jaramillo Farías</w:t>
      </w:r>
    </w:p>
    <w:p w:rsidR="00C533C0" w:rsidRDefault="00C533C0" w:rsidP="00C533C0">
      <w:pPr>
        <w:shd w:val="clear" w:color="auto" w:fill="FFFFFF"/>
        <w:spacing w:after="100" w:afterAutospacing="1"/>
        <w:ind w:left="1440"/>
        <w:contextualSpacing/>
        <w:jc w:val="both"/>
        <w:rPr>
          <w:rFonts w:ascii="Tahoma" w:hAnsi="Tahoma" w:cs="Tahoma"/>
          <w:lang w:val="es-ES_tradnl"/>
        </w:rPr>
      </w:pPr>
    </w:p>
    <w:p w:rsidR="00C533C0" w:rsidRDefault="00C533C0" w:rsidP="00C533C0">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b/>
          <w:lang w:val="es-ES_tradnl"/>
        </w:rPr>
      </w:pP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 xml:space="preserve">13. Requisición: </w:t>
      </w:r>
      <w:r w:rsidRPr="00C533C0">
        <w:rPr>
          <w:rFonts w:ascii="Tahoma" w:eastAsiaTheme="minorEastAsia" w:hAnsi="Tahoma" w:cs="Tahoma"/>
          <w:lang w:val="es-ES_tradnl"/>
        </w:rPr>
        <w:t>201801875</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Área requirente:</w:t>
      </w:r>
      <w:r w:rsidRPr="00C533C0">
        <w:rPr>
          <w:rFonts w:ascii="Tahoma" w:eastAsiaTheme="minorEastAsia" w:hAnsi="Tahoma" w:cs="Tahoma"/>
          <w:lang w:val="es-ES_tradnl"/>
        </w:rPr>
        <w:t xml:space="preserve"> Dirección de Administración adscrita a la Coordinación General de Administración e Innovación Gubernamental. (Sindicatura).</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Objeto:</w:t>
      </w:r>
      <w:r w:rsidRPr="00C533C0">
        <w:rPr>
          <w:rFonts w:ascii="Tahoma" w:eastAsiaTheme="minorEastAsia" w:hAnsi="Tahoma" w:cs="Tahoma"/>
          <w:lang w:val="es-ES_tradnl"/>
        </w:rPr>
        <w:t xml:space="preserve"> Reparación de tahoe, marca Chevrolet, modelo 2011, número económico 2830 (reparación de diferencial incluye: piñón y corona, caja de satélites, kit de baleros, reten de yugo kit de lianas de ajuste, kit de satélites).</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Monto Total:</w:t>
      </w:r>
      <w:r w:rsidRPr="00C533C0">
        <w:rPr>
          <w:rFonts w:ascii="Tahoma" w:eastAsiaTheme="minorEastAsia" w:hAnsi="Tahoma" w:cs="Tahoma"/>
          <w:lang w:val="es-ES_tradnl"/>
        </w:rPr>
        <w:t xml:space="preserve"> $ 30,566.00 pesos</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Fecha de Orden de Servicio:</w:t>
      </w:r>
      <w:r w:rsidRPr="00C533C0">
        <w:rPr>
          <w:rFonts w:ascii="Tahoma" w:eastAsiaTheme="minorEastAsia" w:hAnsi="Tahoma" w:cs="Tahoma"/>
          <w:lang w:val="es-ES_tradnl"/>
        </w:rPr>
        <w:t xml:space="preserve"> 17 de mayo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Fundamento y Motivo:</w:t>
      </w:r>
      <w:r w:rsidRPr="00C533C0">
        <w:rPr>
          <w:rFonts w:ascii="Tahoma" w:hAnsi="Tahoma" w:cs="Tahoma"/>
          <w:lang w:val="es-ES_tradnl"/>
        </w:rPr>
        <w:t xml:space="preserve"> Artículo 73, Fracción IV, </w:t>
      </w:r>
      <w:r w:rsidRPr="00C533C0">
        <w:rPr>
          <w:rFonts w:ascii="Tahoma" w:eastAsiaTheme="minorEastAsia" w:hAnsi="Tahoma" w:cs="Tahoma"/>
          <w:lang w:val="es-ES_tradnl"/>
        </w:rPr>
        <w:t>de la Ley de Compras Gubernamentales, Enajenaciones y Contratación de Servicios del Estado de Jalisco y sus Municipios. En virtud de que existe la necesidad apremiante de que se realice el servicio a la unidad, ya que presta un servicio operativo, por ello no es posible que se mantenga en malas condiciones de uso, lo que provocaría que se suspendiera los servicios municipales.</w:t>
      </w:r>
    </w:p>
    <w:p w:rsid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Proveedor: </w:t>
      </w:r>
      <w:r w:rsidRPr="00C533C0">
        <w:rPr>
          <w:rFonts w:ascii="Tahoma" w:hAnsi="Tahoma" w:cs="Tahoma"/>
          <w:lang w:val="es-ES_tradnl"/>
        </w:rPr>
        <w:t>José Antonio Jaramillo Farías</w:t>
      </w:r>
    </w:p>
    <w:p w:rsidR="00C533C0" w:rsidRDefault="00C533C0" w:rsidP="00C533C0">
      <w:pPr>
        <w:shd w:val="clear" w:color="auto" w:fill="FFFFFF"/>
        <w:spacing w:after="100" w:afterAutospacing="1"/>
        <w:ind w:left="1440"/>
        <w:contextualSpacing/>
        <w:jc w:val="both"/>
        <w:rPr>
          <w:rFonts w:ascii="Tahoma" w:hAnsi="Tahoma" w:cs="Tahoma"/>
          <w:lang w:val="es-ES_tradnl"/>
        </w:rPr>
      </w:pPr>
    </w:p>
    <w:p w:rsidR="00C533C0" w:rsidRDefault="00C533C0" w:rsidP="00C533C0">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14. Requisición: </w:t>
      </w:r>
      <w:r w:rsidRPr="00C533C0">
        <w:rPr>
          <w:rFonts w:ascii="Tahoma" w:hAnsi="Tahoma" w:cs="Tahoma"/>
          <w:lang w:val="es-ES_tradnl"/>
        </w:rPr>
        <w:t>201801876</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Área requirente:</w:t>
      </w:r>
      <w:r w:rsidRPr="00C533C0">
        <w:rPr>
          <w:rFonts w:ascii="Tahoma" w:hAnsi="Tahoma" w:cs="Tahoma"/>
          <w:lang w:val="es-ES_tradnl"/>
        </w:rPr>
        <w:t xml:space="preserve"> </w:t>
      </w:r>
      <w:r w:rsidRPr="00C533C0">
        <w:rPr>
          <w:rFonts w:ascii="Tahoma" w:eastAsiaTheme="minorEastAsia" w:hAnsi="Tahoma" w:cs="Tahoma"/>
          <w:lang w:val="es-ES_tradnl"/>
        </w:rPr>
        <w:t>Dirección de Administración adscrita a la Coordinación General de Administración e Innovación Gubernamental. (Aseo Público).</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Objeto:</w:t>
      </w:r>
      <w:r w:rsidRPr="00C533C0">
        <w:rPr>
          <w:rFonts w:ascii="Tahoma" w:eastAsiaTheme="minorEastAsia" w:hAnsi="Tahoma" w:cs="Tahoma"/>
          <w:lang w:val="es-ES_tradnl"/>
        </w:rPr>
        <w:t xml:space="preserve"> Reparación de compactador marca International, modelo 2005, número económico 2041. (Cambio de radiador y depósito de agua, anticongelante)</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Monto Total:</w:t>
      </w:r>
      <w:r w:rsidRPr="00C533C0">
        <w:rPr>
          <w:rFonts w:ascii="Tahoma" w:eastAsiaTheme="minorEastAsia" w:hAnsi="Tahoma" w:cs="Tahoma"/>
          <w:lang w:val="es-ES_tradnl"/>
        </w:rPr>
        <w:t xml:space="preserve"> $ 20,555.20 pesos</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Fecha de Orden de Servicio:</w:t>
      </w:r>
      <w:r w:rsidRPr="00C533C0">
        <w:rPr>
          <w:rFonts w:ascii="Tahoma" w:eastAsiaTheme="minorEastAsia" w:hAnsi="Tahoma" w:cs="Tahoma"/>
          <w:lang w:val="es-ES_tradnl"/>
        </w:rPr>
        <w:t xml:space="preserve"> 16 de mayo del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Fundamento y Motivo:</w:t>
      </w:r>
      <w:r w:rsidRPr="00C533C0">
        <w:rPr>
          <w:rFonts w:ascii="Tahoma" w:hAnsi="Tahoma" w:cs="Tahoma"/>
          <w:lang w:val="es-ES_tradnl"/>
        </w:rPr>
        <w:t xml:space="preserve"> Artículo 73, Fracción IV, </w:t>
      </w:r>
      <w:r w:rsidRPr="00C533C0">
        <w:rPr>
          <w:rFonts w:ascii="Tahoma" w:eastAsiaTheme="minorEastAsia" w:hAnsi="Tahoma" w:cs="Tahoma"/>
          <w:lang w:val="es-ES_tradnl"/>
        </w:rPr>
        <w:t>de la Ley de Compras Gubernamentales, Enajenaciones y Contratación de Servicios del Estado de Jalisco y sus Municipios. En virtud de que existe la necesidad apremiante de que se realice el servicio a la unidad, ya que presta un servicio operativo, por ello no es posible que se mantenga en malas condiciones de uso, lo que provocaría que se suspendiera los servicios municipales.</w:t>
      </w:r>
    </w:p>
    <w:p w:rsid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Proveedor: </w:t>
      </w:r>
      <w:r w:rsidRPr="00C533C0">
        <w:rPr>
          <w:rFonts w:ascii="Tahoma" w:hAnsi="Tahoma" w:cs="Tahoma"/>
          <w:lang w:val="es-ES_tradnl"/>
        </w:rPr>
        <w:t>Cristina Jaime Zúñiga</w:t>
      </w:r>
    </w:p>
    <w:p w:rsidR="00BC77E7" w:rsidRDefault="00BC77E7" w:rsidP="00C533C0">
      <w:pPr>
        <w:shd w:val="clear" w:color="auto" w:fill="FFFFFF"/>
        <w:spacing w:after="100" w:afterAutospacing="1"/>
        <w:ind w:left="1440"/>
        <w:contextualSpacing/>
        <w:jc w:val="both"/>
        <w:rPr>
          <w:rFonts w:ascii="Tahoma" w:hAnsi="Tahoma" w:cs="Tahoma"/>
          <w:lang w:val="es-ES_tradnl"/>
        </w:rPr>
      </w:pPr>
    </w:p>
    <w:p w:rsidR="00BC77E7" w:rsidRDefault="00BC77E7" w:rsidP="00BC77E7">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C533C0" w:rsidRPr="00C533C0" w:rsidRDefault="00C533C0" w:rsidP="00C533C0">
      <w:pPr>
        <w:shd w:val="clear" w:color="auto" w:fill="FFFFFF"/>
        <w:spacing w:after="100" w:afterAutospacing="1"/>
        <w:ind w:left="1440"/>
        <w:contextualSpacing/>
        <w:jc w:val="both"/>
        <w:rPr>
          <w:rFonts w:ascii="Tahoma" w:hAnsi="Tahoma" w:cs="Tahoma"/>
          <w:b/>
          <w:lang w:val="es-ES_tradnl"/>
        </w:rPr>
      </w:pP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15. Requisición: </w:t>
      </w:r>
      <w:r w:rsidRPr="00C533C0">
        <w:rPr>
          <w:rFonts w:ascii="Tahoma" w:hAnsi="Tahoma" w:cs="Tahoma"/>
          <w:lang w:val="es-ES_tradnl"/>
        </w:rPr>
        <w:t>201801877</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Área requirente:</w:t>
      </w:r>
      <w:r w:rsidRPr="00C533C0">
        <w:rPr>
          <w:rFonts w:ascii="Tahoma" w:hAnsi="Tahoma" w:cs="Tahoma"/>
          <w:lang w:val="es-ES_tradnl"/>
        </w:rPr>
        <w:t xml:space="preserve"> </w:t>
      </w:r>
      <w:r w:rsidRPr="00C533C0">
        <w:rPr>
          <w:rFonts w:ascii="Tahoma" w:eastAsiaTheme="minorEastAsia" w:hAnsi="Tahoma" w:cs="Tahoma"/>
          <w:lang w:val="es-ES_tradnl"/>
        </w:rPr>
        <w:t>Dirección de Administración adscrita a la Coordinación General de Administración e Innovación Gubernamental. (Aseo Público).</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Objeto:</w:t>
      </w:r>
      <w:r w:rsidRPr="00C533C0">
        <w:rPr>
          <w:rFonts w:ascii="Tahoma" w:eastAsiaTheme="minorEastAsia" w:hAnsi="Tahoma" w:cs="Tahoma"/>
          <w:lang w:val="es-ES_tradnl"/>
        </w:rPr>
        <w:t xml:space="preserve"> Reparación de compactador marca International, modelo 2015, número económico 3113 (cambiar válvula reguladora de aire, bolsas de suspensión, cambio de dos bolsas de aire, incluye: 4 soportes tirantes de 2 diferenciales, ajustes de interconectores para aire).</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Monto Total:</w:t>
      </w:r>
      <w:r w:rsidRPr="00C533C0">
        <w:rPr>
          <w:rFonts w:ascii="Tahoma" w:eastAsiaTheme="minorEastAsia" w:hAnsi="Tahoma" w:cs="Tahoma"/>
          <w:lang w:val="es-ES_tradnl"/>
        </w:rPr>
        <w:t xml:space="preserve"> $ 23,798.56 pesos</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Fecha de Orden de Servicio:</w:t>
      </w:r>
      <w:r w:rsidRPr="00C533C0">
        <w:rPr>
          <w:rFonts w:ascii="Tahoma" w:eastAsiaTheme="minorEastAsia" w:hAnsi="Tahoma" w:cs="Tahoma"/>
          <w:lang w:val="es-ES_tradnl"/>
        </w:rPr>
        <w:t xml:space="preserve"> 21 de mayo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Fundamento y Motivo:</w:t>
      </w:r>
      <w:r w:rsidRPr="00C533C0">
        <w:rPr>
          <w:rFonts w:ascii="Tahoma" w:hAnsi="Tahoma" w:cs="Tahoma"/>
          <w:lang w:val="es-ES_tradnl"/>
        </w:rPr>
        <w:t xml:space="preserve"> Artículo 73, Fracción IV, </w:t>
      </w:r>
      <w:r w:rsidRPr="00C533C0">
        <w:rPr>
          <w:rFonts w:ascii="Tahoma" w:eastAsiaTheme="minorEastAsia" w:hAnsi="Tahoma" w:cs="Tahoma"/>
          <w:lang w:val="es-ES_tradnl"/>
        </w:rPr>
        <w:t>de la Ley de Compras Gubernamentales, Enajenaciones y Contratación de Servicios del Estado de Jalisco y sus Municipios. En virtud de que existe la necesidad apremiante de que se realice el servicio a la unidad, ya que presta un servicio operativo, por ello no es posible que se mantenga en malas condiciones de uso, lo que provocaría que se suspendiera los servicios municipales.</w:t>
      </w:r>
    </w:p>
    <w:p w:rsid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Proveedor: </w:t>
      </w:r>
      <w:r w:rsidRPr="00C533C0">
        <w:rPr>
          <w:rFonts w:ascii="Tahoma" w:hAnsi="Tahoma" w:cs="Tahoma"/>
          <w:lang w:val="es-ES_tradnl"/>
        </w:rPr>
        <w:t>Cristina Jaime Zúñiga</w:t>
      </w:r>
    </w:p>
    <w:p w:rsidR="00BC77E7" w:rsidRDefault="00BC77E7" w:rsidP="00C533C0">
      <w:pPr>
        <w:shd w:val="clear" w:color="auto" w:fill="FFFFFF"/>
        <w:spacing w:after="100" w:afterAutospacing="1"/>
        <w:ind w:left="1440"/>
        <w:contextualSpacing/>
        <w:jc w:val="both"/>
        <w:rPr>
          <w:rFonts w:ascii="Tahoma" w:hAnsi="Tahoma" w:cs="Tahoma"/>
          <w:lang w:val="es-ES_tradnl"/>
        </w:rPr>
      </w:pPr>
    </w:p>
    <w:p w:rsidR="00BC77E7" w:rsidRDefault="00BC77E7" w:rsidP="00BC77E7">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C533C0" w:rsidRPr="00C533C0" w:rsidRDefault="00C533C0" w:rsidP="00C533C0">
      <w:pPr>
        <w:shd w:val="clear" w:color="auto" w:fill="FFFFFF"/>
        <w:spacing w:after="100" w:afterAutospacing="1"/>
        <w:ind w:left="1440"/>
        <w:contextualSpacing/>
        <w:jc w:val="both"/>
        <w:rPr>
          <w:rFonts w:ascii="Tahoma" w:hAnsi="Tahoma" w:cs="Tahoma"/>
          <w:b/>
          <w:lang w:val="es-ES_tradnl"/>
        </w:rPr>
      </w:pP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16. Requisición: </w:t>
      </w:r>
      <w:r w:rsidRPr="00C533C0">
        <w:rPr>
          <w:rFonts w:ascii="Tahoma" w:hAnsi="Tahoma" w:cs="Tahoma"/>
          <w:lang w:val="es-ES_tradnl"/>
        </w:rPr>
        <w:t>201801878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Área requirente:</w:t>
      </w:r>
      <w:r w:rsidRPr="00C533C0">
        <w:rPr>
          <w:rFonts w:ascii="Tahoma" w:hAnsi="Tahoma" w:cs="Tahoma"/>
          <w:lang w:val="es-ES_tradnl"/>
        </w:rPr>
        <w:t xml:space="preserve"> </w:t>
      </w:r>
      <w:r w:rsidRPr="00C533C0">
        <w:rPr>
          <w:rFonts w:ascii="Tahoma" w:eastAsiaTheme="minorEastAsia" w:hAnsi="Tahoma" w:cs="Tahoma"/>
          <w:lang w:val="es-ES_tradnl"/>
        </w:rPr>
        <w:t>Dirección de Administración adscrita a la Coordinación General de Administración e Innovación Gubernamental. (Mantenimiento Vehicular).</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Objeto: </w:t>
      </w:r>
      <w:r w:rsidRPr="00C533C0">
        <w:rPr>
          <w:rFonts w:ascii="Tahoma" w:hAnsi="Tahoma" w:cs="Tahoma"/>
          <w:lang w:val="es-ES_tradnl"/>
        </w:rPr>
        <w:t>Reparación de grúa Freighliner, modelo 2000, número económico 1230, (reparar luces traseras, cambio de balatas traseras, cambiar marcador de aceite, cambiar cables de winch ¾ o 5/8 a 20 mts., de largo, reparar dos gatos de levante, reparar wilies y cambiar mangueras de wilies y topes, engrasado general).</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Monto Total:</w:t>
      </w:r>
      <w:r w:rsidRPr="00C533C0">
        <w:rPr>
          <w:rFonts w:ascii="Tahoma" w:hAnsi="Tahoma" w:cs="Tahoma"/>
          <w:lang w:val="es-ES_tradnl"/>
        </w:rPr>
        <w:t xml:space="preserve"> $ 134,328.00 pesos</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Fecha de Orden de Servicio:</w:t>
      </w:r>
      <w:r w:rsidRPr="00C533C0">
        <w:rPr>
          <w:rFonts w:ascii="Tahoma" w:hAnsi="Tahoma" w:cs="Tahoma"/>
          <w:lang w:val="es-ES_tradnl"/>
        </w:rPr>
        <w:t xml:space="preserve"> 12 de marzo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Fundamento y Motivo:</w:t>
      </w:r>
      <w:r w:rsidRPr="00C533C0">
        <w:rPr>
          <w:rFonts w:ascii="Tahoma" w:hAnsi="Tahoma" w:cs="Tahoma"/>
          <w:lang w:val="es-ES_tradnl"/>
        </w:rPr>
        <w:t xml:space="preserve"> Artículo 73, Fracción IV, </w:t>
      </w:r>
      <w:r w:rsidRPr="00C533C0">
        <w:rPr>
          <w:rFonts w:ascii="Tahoma" w:eastAsiaTheme="minorEastAsia" w:hAnsi="Tahoma" w:cs="Tahoma"/>
          <w:lang w:val="es-ES_tradnl"/>
        </w:rPr>
        <w:t>de la Ley de Compras Gubernamentales, Enajenaciones y Contratación de Servicios del Estado de Jalisco y sus Municipios. En virtud de que existe la necesidad apremiante de que se realice el servicio a la unidad, ya que presta un servicio operativo, por ello no es posible que se mantenga en malas condiciones de uso, lo que provocaría que se suspendiera los servicios municipales.</w:t>
      </w:r>
    </w:p>
    <w:p w:rsid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Proveedor: </w:t>
      </w:r>
      <w:r w:rsidRPr="00C533C0">
        <w:rPr>
          <w:rFonts w:ascii="Tahoma" w:hAnsi="Tahoma" w:cs="Tahoma"/>
          <w:lang w:val="es-ES_tradnl"/>
        </w:rPr>
        <w:t>Cristina Jaime Zúñiga</w:t>
      </w:r>
    </w:p>
    <w:p w:rsidR="00BC77E7" w:rsidRDefault="00BC77E7" w:rsidP="00C533C0">
      <w:pPr>
        <w:shd w:val="clear" w:color="auto" w:fill="FFFFFF"/>
        <w:spacing w:after="100" w:afterAutospacing="1"/>
        <w:ind w:left="1440"/>
        <w:contextualSpacing/>
        <w:jc w:val="both"/>
        <w:rPr>
          <w:rFonts w:ascii="Tahoma" w:hAnsi="Tahoma" w:cs="Tahoma"/>
          <w:lang w:val="es-ES_tradnl"/>
        </w:rPr>
      </w:pPr>
    </w:p>
    <w:p w:rsidR="00BC77E7" w:rsidRDefault="00BC77E7" w:rsidP="00BC77E7">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C533C0" w:rsidRPr="00C533C0" w:rsidRDefault="00C533C0" w:rsidP="00C533C0">
      <w:pPr>
        <w:shd w:val="clear" w:color="auto" w:fill="FFFFFF"/>
        <w:spacing w:after="100" w:afterAutospacing="1"/>
        <w:ind w:left="1440"/>
        <w:contextualSpacing/>
        <w:jc w:val="both"/>
        <w:rPr>
          <w:rFonts w:ascii="Tahoma" w:hAnsi="Tahoma" w:cs="Tahoma"/>
          <w:b/>
          <w:lang w:val="es-ES_tradnl"/>
        </w:rPr>
      </w:pP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17. Requisición: </w:t>
      </w:r>
      <w:r w:rsidRPr="00C533C0">
        <w:rPr>
          <w:rFonts w:ascii="Tahoma" w:hAnsi="Tahoma" w:cs="Tahoma"/>
          <w:lang w:val="es-ES_tradnl"/>
        </w:rPr>
        <w:t>201801880</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Área requirente:</w:t>
      </w:r>
      <w:r w:rsidRPr="00C533C0">
        <w:rPr>
          <w:rFonts w:ascii="Tahoma" w:hAnsi="Tahoma" w:cs="Tahoma"/>
          <w:lang w:val="es-ES_tradnl"/>
        </w:rPr>
        <w:t xml:space="preserve"> </w:t>
      </w:r>
      <w:r w:rsidRPr="00C533C0">
        <w:rPr>
          <w:rFonts w:ascii="Tahoma" w:eastAsiaTheme="minorEastAsia" w:hAnsi="Tahoma" w:cs="Tahoma"/>
          <w:lang w:val="es-ES_tradnl"/>
        </w:rPr>
        <w:t>Dirección de Administración adscrita a la Coordinación General de Administración e Innovación Gubernamental. (Agua y Drenaje).</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Objeto:</w:t>
      </w:r>
      <w:r w:rsidRPr="00C533C0">
        <w:rPr>
          <w:rFonts w:ascii="Tahoma" w:eastAsiaTheme="minorEastAsia" w:hAnsi="Tahoma" w:cs="Tahoma"/>
          <w:lang w:val="es-ES_tradnl"/>
        </w:rPr>
        <w:t xml:space="preserve"> Reparar pipa marca Sterling, modelo 2008, número económico 2261, (limpiar cuerpo de aceleración, tapón radiador, cambio de mango, reparación de frenos en general, cambio de birlos y reemplazo de válvulas, servicio de lubricación con cambo de anticongelante, soldar tanque y cambio de muelles)</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Monto Total:</w:t>
      </w:r>
      <w:r w:rsidRPr="00C533C0">
        <w:rPr>
          <w:rFonts w:ascii="Tahoma" w:eastAsiaTheme="minorEastAsia" w:hAnsi="Tahoma" w:cs="Tahoma"/>
          <w:lang w:val="es-ES_tradnl"/>
        </w:rPr>
        <w:t xml:space="preserve"> $ 48,172.58 pesos</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Fecha de Orden de Servicio:</w:t>
      </w:r>
      <w:r w:rsidRPr="00C533C0">
        <w:rPr>
          <w:rFonts w:ascii="Tahoma" w:eastAsiaTheme="minorEastAsia" w:hAnsi="Tahoma" w:cs="Tahoma"/>
          <w:lang w:val="es-ES_tradnl"/>
        </w:rPr>
        <w:t xml:space="preserve"> 12 de junio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Fundamento y Motivo:</w:t>
      </w:r>
      <w:r w:rsidRPr="00C533C0">
        <w:rPr>
          <w:rFonts w:ascii="Tahoma" w:hAnsi="Tahoma" w:cs="Tahoma"/>
          <w:lang w:val="es-ES_tradnl"/>
        </w:rPr>
        <w:t xml:space="preserve"> Artículo 73, Fracción IV, </w:t>
      </w:r>
      <w:r w:rsidRPr="00C533C0">
        <w:rPr>
          <w:rFonts w:ascii="Tahoma" w:eastAsiaTheme="minorEastAsia" w:hAnsi="Tahoma" w:cs="Tahoma"/>
          <w:lang w:val="es-ES_tradnl"/>
        </w:rPr>
        <w:t>de la Ley de Compras Gubernamentales, Enajenaciones y Contratación de Servicios del Estado de Jalisco y sus Municipios. En virtud de que existe la necesidad apremiante de que se realice el servicio a la unidad, ya que presta un servicio operativo, por ello no es posible que se mantenga en malas condiciones de uso, lo que provocaría que se suspendiera los servicios municipales.</w:t>
      </w:r>
    </w:p>
    <w:p w:rsid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Proveedor: </w:t>
      </w:r>
      <w:r w:rsidRPr="00C533C0">
        <w:rPr>
          <w:rFonts w:ascii="Tahoma" w:hAnsi="Tahoma" w:cs="Tahoma"/>
          <w:lang w:val="es-ES_tradnl"/>
        </w:rPr>
        <w:t xml:space="preserve">Multillantas Nieto S.A. de C.V. </w:t>
      </w:r>
    </w:p>
    <w:p w:rsidR="00BC77E7" w:rsidRDefault="00BC77E7" w:rsidP="00C533C0">
      <w:pPr>
        <w:shd w:val="clear" w:color="auto" w:fill="FFFFFF"/>
        <w:spacing w:after="100" w:afterAutospacing="1"/>
        <w:ind w:left="1440"/>
        <w:contextualSpacing/>
        <w:jc w:val="both"/>
        <w:rPr>
          <w:rFonts w:ascii="Tahoma" w:hAnsi="Tahoma" w:cs="Tahoma"/>
          <w:lang w:val="es-ES_tradnl"/>
        </w:rPr>
      </w:pPr>
    </w:p>
    <w:p w:rsidR="00BC77E7" w:rsidRDefault="00BC77E7" w:rsidP="00BC77E7">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b/>
          <w:lang w:val="es-ES_tradnl"/>
        </w:rPr>
      </w:pP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 xml:space="preserve">18. Requisición: </w:t>
      </w:r>
      <w:r w:rsidRPr="00C533C0">
        <w:rPr>
          <w:rFonts w:ascii="Tahoma" w:eastAsiaTheme="minorEastAsia" w:hAnsi="Tahoma" w:cs="Tahoma"/>
          <w:lang w:val="es-ES_tradnl"/>
        </w:rPr>
        <w:t>201801881</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Área requirente:</w:t>
      </w:r>
      <w:r w:rsidRPr="00C533C0">
        <w:rPr>
          <w:rFonts w:ascii="Tahoma" w:eastAsiaTheme="minorEastAsia" w:hAnsi="Tahoma" w:cs="Tahoma"/>
          <w:lang w:val="es-ES_tradnl"/>
        </w:rPr>
        <w:t xml:space="preserve"> Dirección de Administración adscrita a la Coordinación General de Administración e Innovación Gubernamental. (Mejoramiento Urbano).</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Objeto:</w:t>
      </w:r>
      <w:r w:rsidRPr="00C533C0">
        <w:rPr>
          <w:rFonts w:ascii="Tahoma" w:eastAsiaTheme="minorEastAsia" w:hAnsi="Tahoma" w:cs="Tahoma"/>
          <w:lang w:val="es-ES_tradnl"/>
        </w:rPr>
        <w:t xml:space="preserve"> Reparar camión marca Hino, modelo 2012, número económico 2836, ( afinación con cambio de aceite y holograma, reparar sistema eléctrico en general con luces y plafones, reparar frenos en general, balatas, discos y rectificado, engrasado y lubricación en general, poner a nivel todos los líquidos)</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Monto Total:</w:t>
      </w:r>
      <w:r w:rsidRPr="00C533C0">
        <w:rPr>
          <w:rFonts w:ascii="Tahoma" w:eastAsiaTheme="minorEastAsia" w:hAnsi="Tahoma" w:cs="Tahoma"/>
          <w:lang w:val="es-ES_tradnl"/>
        </w:rPr>
        <w:t xml:space="preserve"> $ 14,487.63 pesos</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Fecha de Orden de Servicio:</w:t>
      </w:r>
      <w:r w:rsidRPr="00C533C0">
        <w:rPr>
          <w:rFonts w:ascii="Tahoma" w:eastAsiaTheme="minorEastAsia" w:hAnsi="Tahoma" w:cs="Tahoma"/>
          <w:lang w:val="es-ES_tradnl"/>
        </w:rPr>
        <w:t xml:space="preserve"> 4 de mayo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Fundamento y Motivo:</w:t>
      </w:r>
      <w:r w:rsidRPr="00C533C0">
        <w:rPr>
          <w:rFonts w:ascii="Tahoma" w:hAnsi="Tahoma" w:cs="Tahoma"/>
          <w:lang w:val="es-ES_tradnl"/>
        </w:rPr>
        <w:t xml:space="preserve"> Artículo 73, Fracción IV, </w:t>
      </w:r>
      <w:r w:rsidRPr="00C533C0">
        <w:rPr>
          <w:rFonts w:ascii="Tahoma" w:eastAsiaTheme="minorEastAsia" w:hAnsi="Tahoma" w:cs="Tahoma"/>
          <w:lang w:val="es-ES_tradnl"/>
        </w:rPr>
        <w:t>de la Ley de Compras Gubernamentales, Enajenaciones y Contratación de Servicios del Estado de Jalisco y sus Municipios. En virtud de que existe la necesidad apremiante de que se realice el servicio a la unidad, ya que presta un servicio operativo, por ello no es posible que se mantenga en malas condiciones de uso, lo que provocaría que se suspendiera los servicios municipales.</w:t>
      </w:r>
    </w:p>
    <w:p w:rsid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Proveedor: </w:t>
      </w:r>
      <w:r w:rsidRPr="00C533C0">
        <w:rPr>
          <w:rFonts w:ascii="Tahoma" w:hAnsi="Tahoma" w:cs="Tahoma"/>
          <w:lang w:val="es-ES_tradnl"/>
        </w:rPr>
        <w:t xml:space="preserve">Multillantas Nieto S.A. de C.V. </w:t>
      </w:r>
    </w:p>
    <w:p w:rsidR="00BC77E7" w:rsidRDefault="00BC77E7" w:rsidP="00C533C0">
      <w:pPr>
        <w:shd w:val="clear" w:color="auto" w:fill="FFFFFF"/>
        <w:spacing w:after="100" w:afterAutospacing="1"/>
        <w:ind w:left="1440"/>
        <w:contextualSpacing/>
        <w:jc w:val="both"/>
        <w:rPr>
          <w:rFonts w:ascii="Tahoma" w:hAnsi="Tahoma" w:cs="Tahoma"/>
          <w:lang w:val="es-ES_tradnl"/>
        </w:rPr>
      </w:pPr>
    </w:p>
    <w:p w:rsidR="00BC77E7" w:rsidRDefault="00BC77E7" w:rsidP="00BC77E7">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C533C0" w:rsidRPr="00C533C0" w:rsidRDefault="00C533C0" w:rsidP="00C533C0">
      <w:pPr>
        <w:shd w:val="clear" w:color="auto" w:fill="FFFFFF"/>
        <w:spacing w:after="100" w:afterAutospacing="1"/>
        <w:ind w:left="1440"/>
        <w:contextualSpacing/>
        <w:jc w:val="both"/>
        <w:rPr>
          <w:rFonts w:ascii="Tahoma" w:hAnsi="Tahoma" w:cs="Tahoma"/>
          <w:b/>
          <w:lang w:val="es-ES_tradnl"/>
        </w:rPr>
      </w:pP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19. Requisición: </w:t>
      </w:r>
      <w:r w:rsidRPr="00C533C0">
        <w:rPr>
          <w:rFonts w:ascii="Tahoma" w:hAnsi="Tahoma" w:cs="Tahoma"/>
          <w:lang w:val="es-ES_tradnl"/>
        </w:rPr>
        <w:t>201801882</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Área requirente:</w:t>
      </w:r>
      <w:r w:rsidRPr="00C533C0">
        <w:rPr>
          <w:rFonts w:ascii="Tahoma" w:hAnsi="Tahoma" w:cs="Tahoma"/>
          <w:lang w:val="es-ES_tradnl"/>
        </w:rPr>
        <w:t xml:space="preserve"> </w:t>
      </w:r>
      <w:r w:rsidRPr="00C533C0">
        <w:rPr>
          <w:rFonts w:ascii="Tahoma" w:eastAsiaTheme="minorEastAsia" w:hAnsi="Tahoma" w:cs="Tahoma"/>
          <w:lang w:val="es-ES_tradnl"/>
        </w:rPr>
        <w:t>Dirección de Administración adscrita a la Coordinación General de Administración e Innovación Gubernamental. (Medio Ambiente).</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Objeto:</w:t>
      </w:r>
      <w:r w:rsidRPr="00C533C0">
        <w:rPr>
          <w:rFonts w:ascii="Tahoma" w:eastAsiaTheme="minorEastAsia" w:hAnsi="Tahoma" w:cs="Tahoma"/>
          <w:lang w:val="es-ES_tradnl"/>
        </w:rPr>
        <w:t xml:space="preserve"> Reparar pipa marca Famsa, modelo 1989, número económico 456, (instalar depósito separador de agua de combustible, reparar muelles en general, cambio de 2 tornillos de centro, reparación de percha trasera izquierda frontal).</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Monto Total:</w:t>
      </w:r>
      <w:r w:rsidRPr="00C533C0">
        <w:rPr>
          <w:rFonts w:ascii="Tahoma" w:eastAsiaTheme="minorEastAsia" w:hAnsi="Tahoma" w:cs="Tahoma"/>
          <w:lang w:val="es-ES_tradnl"/>
        </w:rPr>
        <w:t xml:space="preserve"> $ 13,282.00 pesos</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Fecha de Orden de Servicio:</w:t>
      </w:r>
      <w:r w:rsidRPr="00C533C0">
        <w:rPr>
          <w:rFonts w:ascii="Tahoma" w:eastAsiaTheme="minorEastAsia" w:hAnsi="Tahoma" w:cs="Tahoma"/>
          <w:lang w:val="es-ES_tradnl"/>
        </w:rPr>
        <w:t xml:space="preserve"> 30 de mayo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Fundamento y Motivo:</w:t>
      </w:r>
      <w:r w:rsidRPr="00C533C0">
        <w:rPr>
          <w:rFonts w:ascii="Tahoma" w:hAnsi="Tahoma" w:cs="Tahoma"/>
          <w:lang w:val="es-ES_tradnl"/>
        </w:rPr>
        <w:t xml:space="preserve"> Artículo 73, Fracción IV, </w:t>
      </w:r>
      <w:r w:rsidRPr="00C533C0">
        <w:rPr>
          <w:rFonts w:ascii="Tahoma" w:eastAsiaTheme="minorEastAsia" w:hAnsi="Tahoma" w:cs="Tahoma"/>
          <w:lang w:val="es-ES_tradnl"/>
        </w:rPr>
        <w:t>de la Ley de Compras Gubernamentales, Enajenaciones y Contratación de Servicios del Estado de Jalisco y sus Municipios. En virtud de que existe la necesidad apremiante de que se realice el servicio a la unidad, ya que presta un servicio operativo, por ello no es posible que se mantenga en malas condiciones de uso, lo que provocaría que se suspendiera los servicios municipales.</w:t>
      </w:r>
    </w:p>
    <w:p w:rsid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Proveedor: </w:t>
      </w:r>
      <w:r w:rsidRPr="00C533C0">
        <w:rPr>
          <w:rFonts w:ascii="Tahoma" w:hAnsi="Tahoma" w:cs="Tahoma"/>
          <w:lang w:val="es-ES_tradnl"/>
        </w:rPr>
        <w:t>Cristina Jaime Zúñiga</w:t>
      </w:r>
    </w:p>
    <w:p w:rsidR="00BC77E7" w:rsidRDefault="00BC77E7" w:rsidP="00C533C0">
      <w:pPr>
        <w:shd w:val="clear" w:color="auto" w:fill="FFFFFF"/>
        <w:spacing w:after="100" w:afterAutospacing="1"/>
        <w:ind w:left="1440"/>
        <w:contextualSpacing/>
        <w:jc w:val="both"/>
        <w:rPr>
          <w:rFonts w:ascii="Tahoma" w:hAnsi="Tahoma" w:cs="Tahoma"/>
          <w:lang w:val="es-ES_tradnl"/>
        </w:rPr>
      </w:pPr>
    </w:p>
    <w:p w:rsidR="00BC77E7" w:rsidRDefault="00BC77E7" w:rsidP="00BC77E7">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BC77E7" w:rsidRPr="00C533C0" w:rsidRDefault="00BC77E7" w:rsidP="00C533C0">
      <w:pPr>
        <w:shd w:val="clear" w:color="auto" w:fill="FFFFFF"/>
        <w:spacing w:after="100" w:afterAutospacing="1"/>
        <w:ind w:left="1440"/>
        <w:contextualSpacing/>
        <w:jc w:val="both"/>
        <w:rPr>
          <w:rFonts w:ascii="Tahoma" w:hAnsi="Tahoma" w:cs="Tahoma"/>
        </w:rPr>
      </w:pP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 xml:space="preserve">20. Requisición: </w:t>
      </w:r>
      <w:r w:rsidRPr="00C533C0">
        <w:rPr>
          <w:rFonts w:ascii="Tahoma" w:eastAsiaTheme="minorEastAsia" w:hAnsi="Tahoma" w:cs="Tahoma"/>
          <w:lang w:val="es-ES_tradnl"/>
        </w:rPr>
        <w:t>201801884</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Área requirente:</w:t>
      </w:r>
      <w:r w:rsidRPr="00C533C0">
        <w:rPr>
          <w:rFonts w:ascii="Tahoma" w:hAnsi="Tahoma" w:cs="Tahoma"/>
          <w:lang w:val="es-ES_tradnl"/>
        </w:rPr>
        <w:t xml:space="preserve"> </w:t>
      </w:r>
      <w:r w:rsidRPr="00C533C0">
        <w:rPr>
          <w:rFonts w:ascii="Tahoma" w:eastAsiaTheme="minorEastAsia" w:hAnsi="Tahoma" w:cs="Tahoma"/>
          <w:lang w:val="es-ES_tradnl"/>
        </w:rPr>
        <w:t>Dirección de Administración adscrita a la Coordinación General de Administración e Innovación Gubernamental. (Protección Civil y Bomberos).</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Objeto: </w:t>
      </w:r>
      <w:r w:rsidRPr="00C533C0">
        <w:rPr>
          <w:rFonts w:ascii="Tahoma" w:hAnsi="Tahoma" w:cs="Tahoma"/>
          <w:lang w:val="es-ES_tradnl"/>
        </w:rPr>
        <w:t>Reparar pick up marca Dodge, modelo 2008, número económico 2568, (afinación mayor de motor, reparar elevador eléctrico derecho, reparar frenos, muelles y transmisión automática y componentes eléctricos).</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Monto Total:</w:t>
      </w:r>
      <w:r w:rsidRPr="00C533C0">
        <w:rPr>
          <w:rFonts w:ascii="Tahoma" w:eastAsiaTheme="minorEastAsia" w:hAnsi="Tahoma" w:cs="Tahoma"/>
          <w:lang w:val="es-ES_tradnl"/>
        </w:rPr>
        <w:t xml:space="preserve"> $ 36,969.20 pesos</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Fecha de Orden de Servicio:</w:t>
      </w:r>
      <w:r w:rsidRPr="00C533C0">
        <w:rPr>
          <w:rFonts w:ascii="Tahoma" w:eastAsiaTheme="minorEastAsia" w:hAnsi="Tahoma" w:cs="Tahoma"/>
          <w:lang w:val="es-ES_tradnl"/>
        </w:rPr>
        <w:t xml:space="preserve"> 29 de mayo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Fundamento y Motivo:</w:t>
      </w:r>
      <w:r w:rsidRPr="00C533C0">
        <w:rPr>
          <w:rFonts w:ascii="Tahoma" w:hAnsi="Tahoma" w:cs="Tahoma"/>
          <w:lang w:val="es-ES_tradnl"/>
        </w:rPr>
        <w:t xml:space="preserve"> Artículo 73, Fracción IV, </w:t>
      </w:r>
      <w:r w:rsidRPr="00C533C0">
        <w:rPr>
          <w:rFonts w:ascii="Tahoma" w:eastAsiaTheme="minorEastAsia" w:hAnsi="Tahoma" w:cs="Tahoma"/>
          <w:lang w:val="es-ES_tradnl"/>
        </w:rPr>
        <w:t>de la Ley de Compras Gubernamentales, Enajenaciones y Contratación de Servicios del Estado de Jalisco y sus Municipios. En virtud de que existe la necesidad apremiante de que se realice el servicio a la unidad, ya que presta un servicio operativo, por ello no es posible que se mantenga en malas condiciones de uso, lo que provocaría que se suspendiera los servicios municipales.</w:t>
      </w:r>
    </w:p>
    <w:p w:rsid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Proveedor: </w:t>
      </w:r>
      <w:r w:rsidRPr="00C533C0">
        <w:rPr>
          <w:rFonts w:ascii="Tahoma" w:hAnsi="Tahoma" w:cs="Tahoma"/>
          <w:lang w:val="es-ES_tradnl"/>
        </w:rPr>
        <w:t xml:space="preserve">José Antonio Jaramillo Farías </w:t>
      </w:r>
    </w:p>
    <w:p w:rsidR="00BC77E7" w:rsidRDefault="00BC77E7" w:rsidP="00C533C0">
      <w:pPr>
        <w:shd w:val="clear" w:color="auto" w:fill="FFFFFF"/>
        <w:spacing w:after="100" w:afterAutospacing="1"/>
        <w:ind w:left="1440"/>
        <w:contextualSpacing/>
        <w:jc w:val="both"/>
        <w:rPr>
          <w:rFonts w:ascii="Tahoma" w:eastAsiaTheme="minorEastAsia" w:hAnsi="Tahoma" w:cs="Tahoma"/>
          <w:b/>
          <w:lang w:val="es-ES_tradnl"/>
        </w:rPr>
      </w:pPr>
    </w:p>
    <w:p w:rsidR="00BC77E7" w:rsidRDefault="00BC77E7" w:rsidP="00BC77E7">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BC77E7" w:rsidRPr="00C533C0" w:rsidRDefault="00BC77E7" w:rsidP="00C533C0">
      <w:pPr>
        <w:shd w:val="clear" w:color="auto" w:fill="FFFFFF"/>
        <w:spacing w:after="100" w:afterAutospacing="1"/>
        <w:ind w:left="1440"/>
        <w:contextualSpacing/>
        <w:jc w:val="both"/>
        <w:rPr>
          <w:rFonts w:ascii="Tahoma" w:eastAsiaTheme="minorEastAsia" w:hAnsi="Tahoma" w:cs="Tahoma"/>
          <w:b/>
          <w:lang w:val="es-ES_tradnl"/>
        </w:rPr>
      </w:pP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 xml:space="preserve">21. Requisición: </w:t>
      </w:r>
      <w:r w:rsidRPr="00C533C0">
        <w:rPr>
          <w:rFonts w:ascii="Tahoma" w:eastAsiaTheme="minorEastAsia" w:hAnsi="Tahoma" w:cs="Tahoma"/>
          <w:lang w:val="es-ES_tradnl"/>
        </w:rPr>
        <w:t>201801886</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Área requirente:</w:t>
      </w:r>
      <w:r w:rsidRPr="00C533C0">
        <w:rPr>
          <w:rFonts w:ascii="Tahoma" w:hAnsi="Tahoma" w:cs="Tahoma"/>
          <w:lang w:val="es-ES_tradnl"/>
        </w:rPr>
        <w:t xml:space="preserve"> </w:t>
      </w:r>
      <w:r w:rsidRPr="00C533C0">
        <w:rPr>
          <w:rFonts w:ascii="Tahoma" w:eastAsiaTheme="minorEastAsia" w:hAnsi="Tahoma" w:cs="Tahoma"/>
          <w:lang w:val="es-ES_tradnl"/>
        </w:rPr>
        <w:t>Dirección de Administración adscrita a la Coordinación General de Administración e Innovación Gubernamental. (Protección Civil y Bomberos).</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Objeto: </w:t>
      </w:r>
      <w:r w:rsidRPr="00C533C0">
        <w:rPr>
          <w:rFonts w:ascii="Tahoma" w:hAnsi="Tahoma" w:cs="Tahoma"/>
          <w:lang w:val="es-ES_tradnl"/>
        </w:rPr>
        <w:t>Reparar pipa marca International, modelo 2015, número económico 3125, (afinación de motor, calibrar inyectores, afinación de motor adicional con cambio de aceite y filtro, marcha, reparar luces con plafones y faro, reparación de frenos, cambiar tambores y balatas, servicio de lubricación, cambio de aceite y filtro, empacar).</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Monto Total:</w:t>
      </w:r>
      <w:r w:rsidRPr="00C533C0">
        <w:rPr>
          <w:rFonts w:ascii="Tahoma" w:eastAsiaTheme="minorEastAsia" w:hAnsi="Tahoma" w:cs="Tahoma"/>
          <w:lang w:val="es-ES_tradnl"/>
        </w:rPr>
        <w:t xml:space="preserve"> $ 62,060.00 pesos</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Fecha de Orden de Servicio:</w:t>
      </w:r>
      <w:r w:rsidRPr="00C533C0">
        <w:rPr>
          <w:rFonts w:ascii="Tahoma" w:eastAsiaTheme="minorEastAsia" w:hAnsi="Tahoma" w:cs="Tahoma"/>
          <w:lang w:val="es-ES_tradnl"/>
        </w:rPr>
        <w:t xml:space="preserve"> 30 de abril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Fundamento y Motivo:</w:t>
      </w:r>
      <w:r w:rsidRPr="00C533C0">
        <w:rPr>
          <w:rFonts w:ascii="Tahoma" w:hAnsi="Tahoma" w:cs="Tahoma"/>
          <w:lang w:val="es-ES_tradnl"/>
        </w:rPr>
        <w:t xml:space="preserve"> Artículo 73, Fracción IV, </w:t>
      </w:r>
      <w:r w:rsidRPr="00C533C0">
        <w:rPr>
          <w:rFonts w:ascii="Tahoma" w:eastAsiaTheme="minorEastAsia" w:hAnsi="Tahoma" w:cs="Tahoma"/>
          <w:lang w:val="es-ES_tradnl"/>
        </w:rPr>
        <w:t>de la Ley de Compras Gubernamentales, Enajenaciones y Contratación de Servicios del Estado de Jalisco y sus Municipios. En virtud de que existe la necesidad apremiante de que se realice el servicio a la unidad, ya que presta un servicio operativo, por ello no es posible que se mantenga en malas condiciones de uso, lo que provocaría que se suspendiera los servicios municipales.</w:t>
      </w:r>
    </w:p>
    <w:p w:rsid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Proveedor: </w:t>
      </w:r>
      <w:r w:rsidRPr="00C533C0">
        <w:rPr>
          <w:rFonts w:ascii="Tahoma" w:hAnsi="Tahoma" w:cs="Tahoma"/>
          <w:lang w:val="es-ES_tradnl"/>
        </w:rPr>
        <w:t xml:space="preserve">José Antonio Jaramillo Farías </w:t>
      </w:r>
    </w:p>
    <w:p w:rsidR="00BC77E7" w:rsidRDefault="00BC77E7" w:rsidP="00C533C0">
      <w:pPr>
        <w:shd w:val="clear" w:color="auto" w:fill="FFFFFF"/>
        <w:spacing w:after="100" w:afterAutospacing="1"/>
        <w:ind w:left="1440"/>
        <w:contextualSpacing/>
        <w:jc w:val="both"/>
        <w:rPr>
          <w:rFonts w:ascii="Tahoma" w:hAnsi="Tahoma" w:cs="Tahoma"/>
          <w:lang w:val="es-ES_tradnl"/>
        </w:rPr>
      </w:pPr>
    </w:p>
    <w:p w:rsidR="00BC77E7" w:rsidRDefault="00BC77E7" w:rsidP="00BC77E7">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b/>
          <w:lang w:val="es-ES_tradnl"/>
        </w:rPr>
      </w:pP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 xml:space="preserve">22. Requisición: </w:t>
      </w:r>
      <w:r w:rsidRPr="00C533C0">
        <w:rPr>
          <w:rFonts w:ascii="Tahoma" w:eastAsiaTheme="minorEastAsia" w:hAnsi="Tahoma" w:cs="Tahoma"/>
          <w:lang w:val="es-ES_tradnl"/>
        </w:rPr>
        <w:t>201801887</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Área requirente:</w:t>
      </w:r>
      <w:r w:rsidRPr="00C533C0">
        <w:rPr>
          <w:rFonts w:ascii="Tahoma" w:hAnsi="Tahoma" w:cs="Tahoma"/>
          <w:lang w:val="es-ES_tradnl"/>
        </w:rPr>
        <w:t xml:space="preserve"> </w:t>
      </w:r>
      <w:r w:rsidRPr="00C533C0">
        <w:rPr>
          <w:rFonts w:ascii="Tahoma" w:eastAsiaTheme="minorEastAsia" w:hAnsi="Tahoma" w:cs="Tahoma"/>
          <w:lang w:val="es-ES_tradnl"/>
        </w:rPr>
        <w:t>Dirección de Administración adscrita a la Coordinación General de Administración e Innovación Gubernamental. (Protección Civil y Bomberos).</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Objeto: </w:t>
      </w:r>
      <w:r w:rsidRPr="00C533C0">
        <w:rPr>
          <w:rFonts w:ascii="Tahoma" w:hAnsi="Tahoma" w:cs="Tahoma"/>
          <w:lang w:val="es-ES_tradnl"/>
        </w:rPr>
        <w:t>Reparar pick up marca Dodge, modelo 2008, número económico 2567, (afinación de motor mayor, cambio de amortiguadores, reparación de frenos en general, cambio de bomba de frenos, reparación de muelles).</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Monto Total:</w:t>
      </w:r>
      <w:r w:rsidRPr="00C533C0">
        <w:rPr>
          <w:rFonts w:ascii="Tahoma" w:hAnsi="Tahoma" w:cs="Tahoma"/>
          <w:lang w:val="es-ES_tradnl"/>
        </w:rPr>
        <w:t xml:space="preserve"> $ 27,213.60 pesos </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Fecha de Orden de Servicio:</w:t>
      </w:r>
      <w:r w:rsidRPr="00C533C0">
        <w:rPr>
          <w:rFonts w:ascii="Tahoma" w:hAnsi="Tahoma" w:cs="Tahoma"/>
          <w:lang w:val="es-ES_tradnl"/>
        </w:rPr>
        <w:t xml:space="preserve"> 29 de mayo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Fundamento y Motivo:</w:t>
      </w:r>
      <w:r w:rsidRPr="00C533C0">
        <w:rPr>
          <w:rFonts w:ascii="Tahoma" w:hAnsi="Tahoma" w:cs="Tahoma"/>
          <w:lang w:val="es-ES_tradnl"/>
        </w:rPr>
        <w:t xml:space="preserve"> Artículo 73, Fracción IV, </w:t>
      </w:r>
      <w:r w:rsidRPr="00C533C0">
        <w:rPr>
          <w:rFonts w:ascii="Tahoma" w:eastAsiaTheme="minorEastAsia" w:hAnsi="Tahoma" w:cs="Tahoma"/>
          <w:lang w:val="es-ES_tradnl"/>
        </w:rPr>
        <w:t>de la Ley de Compras Gubernamentales, Enajenaciones y Contratación de Servicios del Estado de Jalisco y sus Municipios. En virtud de que existe la necesidad apremiante de que se realice el servicio a la unidad, ya que presta un servicio operativo, por ello no es posible que se mantenga en malas condiciones de uso, lo que provocaría que se suspendiera los servicios municipales.</w:t>
      </w:r>
    </w:p>
    <w:p w:rsid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Proveedor: </w:t>
      </w:r>
      <w:r w:rsidRPr="00C533C0">
        <w:rPr>
          <w:rFonts w:ascii="Tahoma" w:hAnsi="Tahoma" w:cs="Tahoma"/>
          <w:lang w:val="es-ES_tradnl"/>
        </w:rPr>
        <w:t xml:space="preserve">José Antonio Jaramillo Farías </w:t>
      </w:r>
    </w:p>
    <w:p w:rsidR="00BC77E7" w:rsidRDefault="00BC77E7" w:rsidP="00C533C0">
      <w:pPr>
        <w:shd w:val="clear" w:color="auto" w:fill="FFFFFF"/>
        <w:spacing w:after="100" w:afterAutospacing="1"/>
        <w:ind w:left="1440"/>
        <w:contextualSpacing/>
        <w:jc w:val="both"/>
        <w:rPr>
          <w:rFonts w:ascii="Tahoma" w:hAnsi="Tahoma" w:cs="Tahoma"/>
          <w:lang w:val="es-ES_tradnl"/>
        </w:rPr>
      </w:pPr>
    </w:p>
    <w:p w:rsidR="00BC77E7" w:rsidRDefault="00BC77E7" w:rsidP="00BC77E7">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C533C0" w:rsidRPr="00C533C0" w:rsidRDefault="00C533C0" w:rsidP="00C533C0">
      <w:pPr>
        <w:shd w:val="clear" w:color="auto" w:fill="FFFFFF"/>
        <w:spacing w:after="100" w:afterAutospacing="1"/>
        <w:ind w:left="1440"/>
        <w:contextualSpacing/>
        <w:jc w:val="both"/>
        <w:rPr>
          <w:rFonts w:ascii="Tahoma" w:hAnsi="Tahoma" w:cs="Tahoma"/>
          <w:b/>
          <w:lang w:val="es-ES_tradnl"/>
        </w:rPr>
      </w:pP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23. Requisición: </w:t>
      </w:r>
      <w:r w:rsidRPr="00C533C0">
        <w:rPr>
          <w:rFonts w:ascii="Tahoma" w:hAnsi="Tahoma" w:cs="Tahoma"/>
          <w:lang w:val="es-ES_tradnl"/>
        </w:rPr>
        <w:t>201801885</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Área requirente:</w:t>
      </w:r>
      <w:r w:rsidRPr="00C533C0">
        <w:rPr>
          <w:rFonts w:ascii="Tahoma" w:hAnsi="Tahoma" w:cs="Tahoma"/>
          <w:lang w:val="es-ES_tradnl"/>
        </w:rPr>
        <w:t xml:space="preserve"> </w:t>
      </w:r>
      <w:r w:rsidRPr="00C533C0">
        <w:rPr>
          <w:rFonts w:ascii="Tahoma" w:eastAsiaTheme="minorEastAsia" w:hAnsi="Tahoma" w:cs="Tahoma"/>
          <w:lang w:val="es-ES_tradnl"/>
        </w:rPr>
        <w:t>Dirección de Administración adscrita a la Coordinación General de Administración e Innovación Gubernamental. (Medio Ambiente).</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Objeto:</w:t>
      </w:r>
      <w:r w:rsidRPr="00C533C0">
        <w:rPr>
          <w:rFonts w:ascii="Tahoma" w:hAnsi="Tahoma" w:cs="Tahoma"/>
          <w:lang w:val="es-ES_tradnl"/>
        </w:rPr>
        <w:t xml:space="preserve"> Reparar pipa marca International, modelo 2014, número económico 3104, (cambiar polines).</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Monto Total:</w:t>
      </w:r>
      <w:r w:rsidRPr="00C533C0">
        <w:rPr>
          <w:rFonts w:ascii="Tahoma" w:hAnsi="Tahoma" w:cs="Tahoma"/>
          <w:lang w:val="es-ES_tradnl"/>
        </w:rPr>
        <w:t xml:space="preserve"> $ 5,312.80 pesos </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Fecha de Orden de Servicio:</w:t>
      </w:r>
      <w:r w:rsidRPr="00C533C0">
        <w:rPr>
          <w:rFonts w:ascii="Tahoma" w:hAnsi="Tahoma" w:cs="Tahoma"/>
          <w:lang w:val="es-ES_tradnl"/>
        </w:rPr>
        <w:t xml:space="preserve"> 6 de junio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Fundamento y Motivo:</w:t>
      </w:r>
      <w:r w:rsidRPr="00C533C0">
        <w:rPr>
          <w:rFonts w:ascii="Tahoma" w:hAnsi="Tahoma" w:cs="Tahoma"/>
          <w:lang w:val="es-ES_tradnl"/>
        </w:rPr>
        <w:t xml:space="preserve"> Artículo 73, Fracción IV, </w:t>
      </w:r>
      <w:r w:rsidRPr="00C533C0">
        <w:rPr>
          <w:rFonts w:ascii="Tahoma" w:eastAsiaTheme="minorEastAsia" w:hAnsi="Tahoma" w:cs="Tahoma"/>
          <w:lang w:val="es-ES_tradnl"/>
        </w:rPr>
        <w:t>de la Ley de Compras Gubernamentales, Enajenaciones y Contratación de Servicios del Estado de Jalisco y sus Municipios. En virtud de que existe la necesidad apremiante de que se realice el servicio a la unidad, ya que presta un servicio operativo, por ello no es posible que se mantenga en malas condiciones de uso, lo que provocaría que se suspendiera los servicios municipales.</w:t>
      </w:r>
    </w:p>
    <w:p w:rsid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Proveedor: </w:t>
      </w:r>
      <w:r w:rsidRPr="00C533C0">
        <w:rPr>
          <w:rFonts w:ascii="Tahoma" w:hAnsi="Tahoma" w:cs="Tahoma"/>
          <w:lang w:val="es-ES_tradnl"/>
        </w:rPr>
        <w:t xml:space="preserve">José Antonio Jaramillo Farías </w:t>
      </w:r>
    </w:p>
    <w:p w:rsidR="00BC77E7" w:rsidRDefault="00BC77E7" w:rsidP="00C533C0">
      <w:pPr>
        <w:shd w:val="clear" w:color="auto" w:fill="FFFFFF"/>
        <w:spacing w:after="100" w:afterAutospacing="1"/>
        <w:ind w:left="1440"/>
        <w:contextualSpacing/>
        <w:jc w:val="both"/>
        <w:rPr>
          <w:rFonts w:ascii="Tahoma" w:hAnsi="Tahoma" w:cs="Tahoma"/>
          <w:lang w:val="es-ES_tradnl"/>
        </w:rPr>
      </w:pPr>
    </w:p>
    <w:p w:rsidR="00BC77E7" w:rsidRDefault="00BC77E7" w:rsidP="00BC77E7">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C533C0" w:rsidRPr="00C533C0" w:rsidRDefault="00C533C0" w:rsidP="00C533C0">
      <w:pPr>
        <w:shd w:val="clear" w:color="auto" w:fill="FFFFFF"/>
        <w:spacing w:after="100" w:afterAutospacing="1"/>
        <w:ind w:left="1440"/>
        <w:contextualSpacing/>
        <w:jc w:val="both"/>
        <w:rPr>
          <w:rFonts w:ascii="Tahoma" w:hAnsi="Tahoma" w:cs="Tahoma"/>
          <w:b/>
          <w:lang w:val="es-ES_tradnl"/>
        </w:rPr>
      </w:pP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24. Requisición: </w:t>
      </w:r>
      <w:r w:rsidRPr="00C533C0">
        <w:rPr>
          <w:rFonts w:ascii="Tahoma" w:hAnsi="Tahoma" w:cs="Tahoma"/>
          <w:lang w:val="es-ES_tradnl"/>
        </w:rPr>
        <w:t>201801958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Área requirente:</w:t>
      </w:r>
      <w:r w:rsidRPr="00C533C0">
        <w:rPr>
          <w:rFonts w:ascii="Tahoma" w:hAnsi="Tahoma" w:cs="Tahoma"/>
          <w:lang w:val="es-ES_tradnl"/>
        </w:rPr>
        <w:t xml:space="preserve"> </w:t>
      </w:r>
      <w:r w:rsidRPr="00C533C0">
        <w:rPr>
          <w:rFonts w:ascii="Tahoma" w:eastAsiaTheme="minorEastAsia" w:hAnsi="Tahoma" w:cs="Tahoma"/>
          <w:lang w:val="es-ES_tradnl"/>
        </w:rPr>
        <w:t>Dirección de Administración adscrita a la Coordinación General de Administración e Innovación Gubernamental. (Alumbrado Público).</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Objeto: </w:t>
      </w:r>
      <w:r w:rsidRPr="00C533C0">
        <w:rPr>
          <w:rFonts w:ascii="Tahoma" w:hAnsi="Tahoma" w:cs="Tahoma"/>
          <w:lang w:val="es-ES_tradnl"/>
        </w:rPr>
        <w:t>Reparar pelicano, marca Ford, modelo 2016, número económico 3490, (Reparar marcha y regulador).</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Monto Total:</w:t>
      </w:r>
      <w:r w:rsidRPr="00C533C0">
        <w:rPr>
          <w:rFonts w:ascii="Tahoma" w:hAnsi="Tahoma" w:cs="Tahoma"/>
          <w:lang w:val="es-ES_tradnl"/>
        </w:rPr>
        <w:t xml:space="preserve"> $ 10,812.05 pesos </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Fecha de Orden de Servicio:</w:t>
      </w:r>
      <w:r w:rsidRPr="00C533C0">
        <w:rPr>
          <w:rFonts w:ascii="Tahoma" w:hAnsi="Tahoma" w:cs="Tahoma"/>
          <w:lang w:val="es-ES_tradnl"/>
        </w:rPr>
        <w:t xml:space="preserve"> 17 de mayo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Fundamento y Motivo:</w:t>
      </w:r>
      <w:r w:rsidRPr="00C533C0">
        <w:rPr>
          <w:rFonts w:ascii="Tahoma" w:hAnsi="Tahoma" w:cs="Tahoma"/>
          <w:lang w:val="es-ES_tradnl"/>
        </w:rPr>
        <w:t xml:space="preserve"> Artículo 73, Fracción IV, </w:t>
      </w:r>
      <w:r w:rsidRPr="00C533C0">
        <w:rPr>
          <w:rFonts w:ascii="Tahoma" w:eastAsiaTheme="minorEastAsia" w:hAnsi="Tahoma" w:cs="Tahoma"/>
          <w:lang w:val="es-ES_tradnl"/>
        </w:rPr>
        <w:t>de la Ley de Compras Gubernamentales, Enajenaciones y Contratación de Servicios del Estado de Jalisco y sus Municipios. En virtud de que existe la necesidad apremiante de que se realice el servicio a la unidad, ya que presta un servicio operativo, por ello no es posible que se mantenga en malas condiciones de uso, lo que provocaría que se suspendiera los servicios municipales.</w:t>
      </w:r>
    </w:p>
    <w:p w:rsid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Proveedor: </w:t>
      </w:r>
      <w:r w:rsidRPr="00C533C0">
        <w:rPr>
          <w:rFonts w:ascii="Tahoma" w:hAnsi="Tahoma" w:cs="Tahoma"/>
          <w:lang w:val="es-ES_tradnl"/>
        </w:rPr>
        <w:t>Jalisco Motors S.A.</w:t>
      </w:r>
    </w:p>
    <w:p w:rsidR="00BC77E7" w:rsidRDefault="00BC77E7" w:rsidP="00C533C0">
      <w:pPr>
        <w:shd w:val="clear" w:color="auto" w:fill="FFFFFF"/>
        <w:spacing w:after="100" w:afterAutospacing="1"/>
        <w:ind w:left="1440"/>
        <w:contextualSpacing/>
        <w:jc w:val="both"/>
        <w:rPr>
          <w:rFonts w:ascii="Tahoma" w:hAnsi="Tahoma" w:cs="Tahoma"/>
          <w:lang w:val="es-ES_tradnl"/>
        </w:rPr>
      </w:pPr>
    </w:p>
    <w:p w:rsidR="00BC77E7" w:rsidRDefault="00BC77E7" w:rsidP="00BC77E7">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C533C0" w:rsidRPr="00C533C0" w:rsidRDefault="00C533C0" w:rsidP="00C533C0">
      <w:pPr>
        <w:shd w:val="clear" w:color="auto" w:fill="FFFFFF"/>
        <w:spacing w:after="100" w:afterAutospacing="1"/>
        <w:ind w:left="1440"/>
        <w:contextualSpacing/>
        <w:jc w:val="both"/>
        <w:rPr>
          <w:rFonts w:ascii="Tahoma" w:hAnsi="Tahoma" w:cs="Tahoma"/>
          <w:b/>
          <w:lang w:val="es-ES_tradnl"/>
        </w:rPr>
      </w:pP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25. Requisición: </w:t>
      </w:r>
      <w:r w:rsidRPr="00C533C0">
        <w:rPr>
          <w:rFonts w:ascii="Tahoma" w:hAnsi="Tahoma" w:cs="Tahoma"/>
          <w:lang w:val="es-ES_tradnl"/>
        </w:rPr>
        <w:t>201801883</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Área requirente:</w:t>
      </w:r>
      <w:r w:rsidRPr="00C533C0">
        <w:rPr>
          <w:rFonts w:ascii="Tahoma" w:hAnsi="Tahoma" w:cs="Tahoma"/>
          <w:lang w:val="es-ES_tradnl"/>
        </w:rPr>
        <w:t xml:space="preserve"> </w:t>
      </w:r>
      <w:r w:rsidRPr="00C533C0">
        <w:rPr>
          <w:rFonts w:ascii="Tahoma" w:eastAsiaTheme="minorEastAsia" w:hAnsi="Tahoma" w:cs="Tahoma"/>
          <w:lang w:val="es-ES_tradnl"/>
        </w:rPr>
        <w:t>Dirección de Administración adscrita a la Coordinación General de Administración e Innovación Gubernamental. (Protección Civil y Bomberos).</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Objeto: </w:t>
      </w:r>
      <w:r w:rsidRPr="00C533C0">
        <w:rPr>
          <w:rFonts w:ascii="Tahoma" w:hAnsi="Tahoma" w:cs="Tahoma"/>
          <w:lang w:val="es-ES_tradnl"/>
        </w:rPr>
        <w:t>Reparar pick up Ford, modelo 2006, número económico 2165, (afinación mayor, holograma de verificación y corregir falla de motor).</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Monto Total:</w:t>
      </w:r>
      <w:r w:rsidRPr="00C533C0">
        <w:rPr>
          <w:rFonts w:ascii="Tahoma" w:hAnsi="Tahoma" w:cs="Tahoma"/>
          <w:lang w:val="es-ES_tradnl"/>
        </w:rPr>
        <w:t xml:space="preserve"> $ 10,561.80 pesos</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Fecha de Orden de Servicio:</w:t>
      </w:r>
      <w:r w:rsidRPr="00C533C0">
        <w:rPr>
          <w:rFonts w:ascii="Tahoma" w:hAnsi="Tahoma" w:cs="Tahoma"/>
          <w:lang w:val="es-ES_tradnl"/>
        </w:rPr>
        <w:t xml:space="preserve"> 11 de mayo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Fundamento y Motivo:</w:t>
      </w:r>
      <w:r w:rsidRPr="00C533C0">
        <w:rPr>
          <w:rFonts w:ascii="Tahoma" w:hAnsi="Tahoma" w:cs="Tahoma"/>
          <w:lang w:val="es-ES_tradnl"/>
        </w:rPr>
        <w:t xml:space="preserve"> Artículo 73, Fracción IV, </w:t>
      </w:r>
      <w:r w:rsidRPr="00C533C0">
        <w:rPr>
          <w:rFonts w:ascii="Tahoma" w:eastAsiaTheme="minorEastAsia" w:hAnsi="Tahoma" w:cs="Tahoma"/>
          <w:lang w:val="es-ES_tradnl"/>
        </w:rPr>
        <w:t>de la Ley de Compras Gubernamentales, Enajenaciones y Contratación de Servicios del Estado de Jalisco y sus Municipios. En virtud de que existe la necesidad apremiante de que se realice el servicio a la unidad, ya que presta un servicio operativo, por ello no es posible que se mantenga en malas condiciones de uso, lo que provocaría que se suspendiera los servicios municipales.</w:t>
      </w:r>
    </w:p>
    <w:p w:rsid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Proveedor: </w:t>
      </w:r>
      <w:r w:rsidRPr="00C533C0">
        <w:rPr>
          <w:rFonts w:ascii="Tahoma" w:hAnsi="Tahoma" w:cs="Tahoma"/>
          <w:lang w:val="es-ES_tradnl"/>
        </w:rPr>
        <w:t>José Antonio Jaramillo Farías</w:t>
      </w:r>
    </w:p>
    <w:p w:rsidR="00BC77E7" w:rsidRDefault="00BC77E7" w:rsidP="00C533C0">
      <w:pPr>
        <w:shd w:val="clear" w:color="auto" w:fill="FFFFFF"/>
        <w:spacing w:after="100" w:afterAutospacing="1"/>
        <w:ind w:left="1440"/>
        <w:contextualSpacing/>
        <w:jc w:val="both"/>
        <w:rPr>
          <w:rFonts w:ascii="Tahoma" w:hAnsi="Tahoma" w:cs="Tahoma"/>
          <w:lang w:val="es-ES_tradnl"/>
        </w:rPr>
      </w:pPr>
    </w:p>
    <w:p w:rsidR="00BC77E7" w:rsidRDefault="00BC77E7" w:rsidP="00BC77E7">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C533C0" w:rsidRPr="00C533C0" w:rsidRDefault="00C533C0" w:rsidP="00C533C0">
      <w:pPr>
        <w:shd w:val="clear" w:color="auto" w:fill="FFFFFF"/>
        <w:spacing w:after="100" w:afterAutospacing="1"/>
        <w:ind w:left="1440"/>
        <w:contextualSpacing/>
        <w:jc w:val="both"/>
        <w:rPr>
          <w:rFonts w:ascii="Tahoma" w:hAnsi="Tahoma" w:cs="Tahoma"/>
          <w:b/>
          <w:lang w:val="es-ES_tradnl"/>
        </w:rPr>
      </w:pP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26. Requisición: </w:t>
      </w:r>
      <w:r w:rsidRPr="00C533C0">
        <w:rPr>
          <w:rFonts w:ascii="Tahoma" w:hAnsi="Tahoma" w:cs="Tahoma"/>
          <w:lang w:val="es-ES_tradnl"/>
        </w:rPr>
        <w:t>201801879</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Área requirente:</w:t>
      </w:r>
      <w:r w:rsidRPr="00C533C0">
        <w:rPr>
          <w:rFonts w:ascii="Tahoma" w:hAnsi="Tahoma" w:cs="Tahoma"/>
          <w:lang w:val="es-ES_tradnl"/>
        </w:rPr>
        <w:t xml:space="preserve"> </w:t>
      </w:r>
      <w:r w:rsidRPr="00C533C0">
        <w:rPr>
          <w:rFonts w:ascii="Tahoma" w:eastAsiaTheme="minorEastAsia" w:hAnsi="Tahoma" w:cs="Tahoma"/>
          <w:lang w:val="es-ES_tradnl"/>
        </w:rPr>
        <w:t>Dirección de Administración adscrita a la Coordinación General de Administración e Innovación Gubernamental. (Medio Ambiente).</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Objeto: </w:t>
      </w:r>
      <w:r w:rsidRPr="00C533C0">
        <w:rPr>
          <w:rFonts w:ascii="Tahoma" w:hAnsi="Tahoma" w:cs="Tahoma"/>
          <w:lang w:val="es-ES_tradnl"/>
        </w:rPr>
        <w:t>Reparar pipa marca International, modelo 2014, número económico 3104, (afinación de motor y holograma, cambio de aceite de motor y filtro de aceite, corregir reparación de códigos de falla)</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Monto Total:</w:t>
      </w:r>
      <w:r w:rsidRPr="00C533C0">
        <w:rPr>
          <w:rFonts w:ascii="Tahoma" w:hAnsi="Tahoma" w:cs="Tahoma"/>
          <w:lang w:val="es-ES_tradnl"/>
        </w:rPr>
        <w:t xml:space="preserve"> $ 10,208.00 pesos</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Fecha de Orden de Servicio:</w:t>
      </w:r>
      <w:r w:rsidRPr="00C533C0">
        <w:rPr>
          <w:rFonts w:ascii="Tahoma" w:hAnsi="Tahoma" w:cs="Tahoma"/>
          <w:lang w:val="es-ES_tradnl"/>
        </w:rPr>
        <w:t xml:space="preserve"> 5 de marzo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Fundamento y Motivo:</w:t>
      </w:r>
      <w:r w:rsidRPr="00C533C0">
        <w:rPr>
          <w:rFonts w:ascii="Tahoma" w:hAnsi="Tahoma" w:cs="Tahoma"/>
          <w:lang w:val="es-ES_tradnl"/>
        </w:rPr>
        <w:t xml:space="preserve"> Artículo 73, Fracción IV, </w:t>
      </w:r>
      <w:r w:rsidRPr="00C533C0">
        <w:rPr>
          <w:rFonts w:ascii="Tahoma" w:eastAsiaTheme="minorEastAsia" w:hAnsi="Tahoma" w:cs="Tahoma"/>
          <w:lang w:val="es-ES_tradnl"/>
        </w:rPr>
        <w:t>de la Ley de Compras Gubernamentales, Enajenaciones y Contratación de Servicios del Estado de Jalisco y sus Municipios. En virtud de que existe la necesidad apremiante de que se realice el servicio a la unidad, ya que presta un servicio operativo, por ello no es posible que se mantenga en malas condiciones de uso, lo que provocaría que se suspendiera los servicios municipales.</w:t>
      </w:r>
    </w:p>
    <w:p w:rsid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Proveedor: </w:t>
      </w:r>
      <w:r w:rsidRPr="00C533C0">
        <w:rPr>
          <w:rFonts w:ascii="Tahoma" w:hAnsi="Tahoma" w:cs="Tahoma"/>
          <w:lang w:val="es-ES_tradnl"/>
        </w:rPr>
        <w:t>José Antonio Jaramillo Farías</w:t>
      </w:r>
    </w:p>
    <w:p w:rsidR="009A1B66" w:rsidRDefault="009A1B66" w:rsidP="00C533C0">
      <w:pPr>
        <w:shd w:val="clear" w:color="auto" w:fill="FFFFFF"/>
        <w:spacing w:after="100" w:afterAutospacing="1"/>
        <w:ind w:left="1440"/>
        <w:contextualSpacing/>
        <w:jc w:val="both"/>
        <w:rPr>
          <w:rFonts w:ascii="Tahoma" w:hAnsi="Tahoma" w:cs="Tahoma"/>
          <w:lang w:val="es-ES_tradnl"/>
        </w:rPr>
      </w:pPr>
    </w:p>
    <w:p w:rsidR="00BC77E7" w:rsidRDefault="00BC77E7" w:rsidP="00BC77E7">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BC77E7" w:rsidRPr="00C533C0" w:rsidRDefault="00BC77E7" w:rsidP="00C533C0">
      <w:pPr>
        <w:shd w:val="clear" w:color="auto" w:fill="FFFFFF"/>
        <w:spacing w:after="100" w:afterAutospacing="1"/>
        <w:ind w:left="1440"/>
        <w:contextualSpacing/>
        <w:jc w:val="both"/>
        <w:rPr>
          <w:rFonts w:ascii="Tahoma" w:hAnsi="Tahoma" w:cs="Tahoma"/>
          <w:b/>
          <w:lang w:val="es-ES_tradnl"/>
        </w:rPr>
      </w:pP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27. Requisición: </w:t>
      </w:r>
      <w:r w:rsidRPr="00C533C0">
        <w:rPr>
          <w:rFonts w:ascii="Tahoma" w:hAnsi="Tahoma" w:cs="Tahoma"/>
          <w:lang w:val="es-ES_tradnl"/>
        </w:rPr>
        <w:t>201801874</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Área requirente:</w:t>
      </w:r>
      <w:r w:rsidRPr="00C533C0">
        <w:rPr>
          <w:rFonts w:ascii="Tahoma" w:hAnsi="Tahoma" w:cs="Tahoma"/>
          <w:lang w:val="es-ES_tradnl"/>
        </w:rPr>
        <w:t xml:space="preserve"> </w:t>
      </w:r>
      <w:r w:rsidRPr="00C533C0">
        <w:rPr>
          <w:rFonts w:ascii="Tahoma" w:eastAsiaTheme="minorEastAsia" w:hAnsi="Tahoma" w:cs="Tahoma"/>
          <w:lang w:val="es-ES_tradnl"/>
        </w:rPr>
        <w:t>Dirección de Administración adscrita a la Coordinación General de Administración e Innovación Gubernamental. (Agua y Drenaje).</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Objeto:</w:t>
      </w:r>
      <w:r w:rsidRPr="00C533C0">
        <w:rPr>
          <w:rFonts w:ascii="Tahoma" w:eastAsiaTheme="minorEastAsia" w:hAnsi="Tahoma" w:cs="Tahoma"/>
          <w:lang w:val="es-ES_tradnl"/>
        </w:rPr>
        <w:t xml:space="preserve"> Reparar pipa marca Hino, modelo 2012, número económico 2845, (servicio de lubricación, sopletear y sondrenar radiador, cambios de anticongelante, engrasado, reparación de luces en general, cambio de limpiaparabrisas).</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Monto Total: </w:t>
      </w:r>
      <w:r w:rsidRPr="00C533C0">
        <w:rPr>
          <w:rFonts w:ascii="Tahoma" w:hAnsi="Tahoma" w:cs="Tahoma"/>
          <w:lang w:val="es-ES_tradnl"/>
        </w:rPr>
        <w:t>$ 12,284.40 pesos</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Fecha de Orden de Servicio:</w:t>
      </w:r>
      <w:r w:rsidRPr="00C533C0">
        <w:rPr>
          <w:rFonts w:ascii="Tahoma" w:eastAsiaTheme="minorEastAsia" w:hAnsi="Tahoma" w:cs="Tahoma"/>
          <w:lang w:val="es-ES_tradnl"/>
        </w:rPr>
        <w:t xml:space="preserve"> 11 de junio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Fundamento y Motivo:</w:t>
      </w:r>
      <w:r w:rsidRPr="00C533C0">
        <w:rPr>
          <w:rFonts w:ascii="Tahoma" w:hAnsi="Tahoma" w:cs="Tahoma"/>
          <w:lang w:val="es-ES_tradnl"/>
        </w:rPr>
        <w:t xml:space="preserve"> Artículo 73, Fracción IV, </w:t>
      </w:r>
      <w:r w:rsidRPr="00C533C0">
        <w:rPr>
          <w:rFonts w:ascii="Tahoma" w:eastAsiaTheme="minorEastAsia" w:hAnsi="Tahoma" w:cs="Tahoma"/>
          <w:lang w:val="es-ES_tradnl"/>
        </w:rPr>
        <w:t>de la Ley de Compras Gubernamentales, Enajenaciones y Contratación de Servicios del Estado de Jalisco y sus Municipios. En virtud de que existe la necesidad apremiante de que se realice el servicio a la unidad, ya que presta un servicio operativo, por ello no es posible que se mantenga en malas condiciones de uso, lo que provocaría que se suspendiera los servicios municipales.</w:t>
      </w:r>
    </w:p>
    <w:p w:rsid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Proveedor: </w:t>
      </w:r>
      <w:r w:rsidRPr="00C533C0">
        <w:rPr>
          <w:rFonts w:ascii="Tahoma" w:hAnsi="Tahoma" w:cs="Tahoma"/>
          <w:lang w:val="es-ES_tradnl"/>
        </w:rPr>
        <w:t>José Antonio Jaramillo Farías</w:t>
      </w:r>
    </w:p>
    <w:p w:rsidR="00BC77E7" w:rsidRPr="00C533C0" w:rsidRDefault="00BC77E7" w:rsidP="00C533C0">
      <w:pPr>
        <w:shd w:val="clear" w:color="auto" w:fill="FFFFFF"/>
        <w:spacing w:after="100" w:afterAutospacing="1"/>
        <w:ind w:left="1440"/>
        <w:contextualSpacing/>
        <w:jc w:val="both"/>
        <w:rPr>
          <w:rFonts w:ascii="Tahoma" w:hAnsi="Tahoma" w:cs="Tahoma"/>
          <w:lang w:val="es-ES_tradnl"/>
        </w:rPr>
      </w:pPr>
    </w:p>
    <w:p w:rsidR="00BC77E7" w:rsidRDefault="00BC77E7" w:rsidP="00BC77E7">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C533C0" w:rsidRPr="00C533C0" w:rsidRDefault="00C533C0" w:rsidP="00C533C0">
      <w:pPr>
        <w:shd w:val="clear" w:color="auto" w:fill="FFFFFF"/>
        <w:spacing w:after="100" w:afterAutospacing="1"/>
        <w:ind w:left="1440"/>
        <w:contextualSpacing/>
        <w:jc w:val="both"/>
        <w:rPr>
          <w:rFonts w:ascii="Tahoma" w:hAnsi="Tahoma" w:cs="Tahoma"/>
          <w:b/>
        </w:rPr>
      </w:pP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28. Requisición: </w:t>
      </w:r>
      <w:r w:rsidRPr="00C533C0">
        <w:rPr>
          <w:rFonts w:ascii="Tahoma" w:hAnsi="Tahoma" w:cs="Tahoma"/>
          <w:lang w:val="es-ES_tradnl"/>
        </w:rPr>
        <w:t>201801715</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Área requirente:</w:t>
      </w:r>
      <w:r w:rsidRPr="00C533C0">
        <w:rPr>
          <w:rFonts w:ascii="Tahoma" w:eastAsiaTheme="minorEastAsia" w:hAnsi="Tahoma" w:cs="Tahoma"/>
          <w:lang w:val="es-ES_tradnl"/>
        </w:rPr>
        <w:t xml:space="preserve"> Dirección de Administración adscrita a la Coordinación General de Administración e Innovación Gubernamental. (Seguridad Pública).</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 xml:space="preserve">Objeto: </w:t>
      </w:r>
      <w:r w:rsidRPr="00C533C0">
        <w:rPr>
          <w:rFonts w:ascii="Tahoma" w:eastAsiaTheme="minorEastAsia" w:hAnsi="Tahoma" w:cs="Tahoma"/>
          <w:lang w:val="es-ES_tradnl"/>
        </w:rPr>
        <w:t>Reparación y servicio de kilometraje de 6 unidades, números económicos 3291, 3398, 3405, 3391, 3338 y 3443.</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Monto Total:</w:t>
      </w:r>
      <w:r w:rsidRPr="00C533C0">
        <w:rPr>
          <w:rFonts w:ascii="Tahoma" w:eastAsiaTheme="minorEastAsia" w:hAnsi="Tahoma" w:cs="Tahoma"/>
          <w:lang w:val="es-ES_tradnl"/>
        </w:rPr>
        <w:t xml:space="preserve"> $ 7,229.98 pesos</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Fecha de Orden de Servicio:</w:t>
      </w:r>
      <w:r w:rsidRPr="00C533C0">
        <w:rPr>
          <w:rFonts w:ascii="Tahoma" w:eastAsiaTheme="minorEastAsia" w:hAnsi="Tahoma" w:cs="Tahoma"/>
          <w:lang w:val="es-ES_tradnl"/>
        </w:rPr>
        <w:t xml:space="preserve"> </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21 de marzo de 2017</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30 de mayo de 2017</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24 de agosto de 2017</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27 de diciembre de 2017</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23 de octubre de 2017</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03 de mayo de 2017</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Fundamento y Motivo:</w:t>
      </w:r>
      <w:r w:rsidRPr="00C533C0">
        <w:rPr>
          <w:rFonts w:ascii="Tahoma" w:hAnsi="Tahoma" w:cs="Tahoma"/>
          <w:lang w:val="es-ES_tradnl"/>
        </w:rPr>
        <w:t xml:space="preserve"> Artículo 73, Fracción IV, </w:t>
      </w:r>
      <w:r w:rsidRPr="00C533C0">
        <w:rPr>
          <w:rFonts w:ascii="Tahoma" w:eastAsiaTheme="minorEastAsia" w:hAnsi="Tahoma" w:cs="Tahoma"/>
          <w:lang w:val="es-ES_tradnl"/>
        </w:rPr>
        <w:t>de la Ley de Compras Gubernamentales, Enajenaciones y Contratación de Servicios del Estado de Jalisco y sus Municipios. En virtud de que existe la necesidad apremiante de que se realicen los servicios a las unidades, ya que prestan un servicio operativo, por ello no es posible que se mantengan en malas condiciones de uso, lo que provocaría que se suspendiera los servicios municipales.</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Proveedor: </w:t>
      </w:r>
      <w:r w:rsidRPr="00C533C0">
        <w:rPr>
          <w:rFonts w:ascii="Tahoma" w:hAnsi="Tahoma" w:cs="Tahoma"/>
          <w:lang w:val="es-ES_tradnl"/>
        </w:rPr>
        <w:t>Grupo Motormexa Guadalajara S.A. de C.V.</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b/>
          <w:lang w:val="es-ES_tradnl"/>
        </w:rPr>
      </w:pPr>
    </w:p>
    <w:p w:rsidR="00BC77E7" w:rsidRDefault="00BC77E7" w:rsidP="00BC77E7">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BC77E7" w:rsidRPr="00BC77E7" w:rsidRDefault="00BC77E7" w:rsidP="00C533C0">
      <w:pPr>
        <w:shd w:val="clear" w:color="auto" w:fill="FFFFFF"/>
        <w:spacing w:after="100" w:afterAutospacing="1"/>
        <w:ind w:left="1440"/>
        <w:contextualSpacing/>
        <w:jc w:val="both"/>
        <w:rPr>
          <w:rFonts w:ascii="Tahoma" w:eastAsiaTheme="minorEastAsia" w:hAnsi="Tahoma" w:cs="Tahoma"/>
          <w:b/>
        </w:rPr>
      </w:pP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 xml:space="preserve">29. Requisición: </w:t>
      </w:r>
      <w:r w:rsidRPr="00C533C0">
        <w:rPr>
          <w:rFonts w:ascii="Tahoma" w:eastAsiaTheme="minorEastAsia" w:hAnsi="Tahoma" w:cs="Tahoma"/>
          <w:lang w:val="es-ES_tradnl"/>
        </w:rPr>
        <w:t>201801945</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Área requirente:</w:t>
      </w:r>
      <w:r w:rsidRPr="00C533C0">
        <w:rPr>
          <w:rFonts w:ascii="Tahoma" w:hAnsi="Tahoma" w:cs="Tahoma"/>
          <w:lang w:val="es-ES_tradnl"/>
        </w:rPr>
        <w:t xml:space="preserve"> </w:t>
      </w:r>
      <w:r w:rsidRPr="00C533C0">
        <w:rPr>
          <w:rFonts w:ascii="Tahoma" w:eastAsiaTheme="minorEastAsia" w:hAnsi="Tahoma" w:cs="Tahoma"/>
          <w:lang w:val="es-ES_tradnl"/>
        </w:rPr>
        <w:t>Dirección de Administración adscrita a la Coordinación General de Administración e Innovación Gubernamental. (Agua y Drenaje).</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Objeto: </w:t>
      </w:r>
      <w:r w:rsidRPr="00C533C0">
        <w:rPr>
          <w:rFonts w:ascii="Tahoma" w:hAnsi="Tahoma" w:cs="Tahoma"/>
          <w:lang w:val="es-ES_tradnl"/>
        </w:rPr>
        <w:t>Reparar unidad marca Ford, modelo 2005, número económico 1933, (cambio de clutch, kit de clutch, pastas de frenos, horquilla de clutch, tabique de plástico de clutch, rectificado de volante y reemplazo de clutch).</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Monto Total:</w:t>
      </w:r>
      <w:r w:rsidRPr="00C533C0">
        <w:rPr>
          <w:rFonts w:ascii="Tahoma" w:eastAsiaTheme="minorEastAsia" w:hAnsi="Tahoma" w:cs="Tahoma"/>
          <w:lang w:val="es-ES_tradnl"/>
        </w:rPr>
        <w:t xml:space="preserve"> $ 13,218.20 pesos</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Fecha de Orden de Servicio: </w:t>
      </w:r>
      <w:r w:rsidRPr="00C533C0">
        <w:rPr>
          <w:rFonts w:ascii="Tahoma" w:hAnsi="Tahoma" w:cs="Tahoma"/>
          <w:lang w:val="es-ES_tradnl"/>
        </w:rPr>
        <w:t>12 de junio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Fundamento y Motivo:</w:t>
      </w:r>
      <w:r w:rsidRPr="00C533C0">
        <w:rPr>
          <w:rFonts w:ascii="Tahoma" w:hAnsi="Tahoma" w:cs="Tahoma"/>
          <w:lang w:val="es-ES_tradnl"/>
        </w:rPr>
        <w:t xml:space="preserve"> Artículo 73, Fracción IV, </w:t>
      </w:r>
      <w:r w:rsidRPr="00C533C0">
        <w:rPr>
          <w:rFonts w:ascii="Tahoma" w:eastAsiaTheme="minorEastAsia" w:hAnsi="Tahoma" w:cs="Tahoma"/>
          <w:lang w:val="es-ES_tradnl"/>
        </w:rPr>
        <w:t>de la Ley de Compras Gubernamentales, Enajenaciones y Contratación de Servicios del Estado de Jalisco y sus Municipios. En virtud de que existe la necesidad apremiante de que se realice el servicio a la unidad, ya que presta un servicio operativo, por ello no es posible que se mantenga en malas condiciones de uso, lo que provocaría que se suspendiera los servicios municipales.</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Proveedor: </w:t>
      </w:r>
      <w:r w:rsidRPr="00C533C0">
        <w:rPr>
          <w:rFonts w:ascii="Tahoma" w:hAnsi="Tahoma" w:cs="Tahoma"/>
          <w:lang w:val="es-ES_tradnl"/>
        </w:rPr>
        <w:t>Multillantas Nieto S.A. de C.V.</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b/>
          <w:lang w:val="es-ES_tradnl"/>
        </w:rPr>
      </w:pPr>
    </w:p>
    <w:p w:rsidR="00BC77E7" w:rsidRDefault="00BC77E7" w:rsidP="00BC77E7">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BC77E7" w:rsidRPr="00BC77E7" w:rsidRDefault="00BC77E7" w:rsidP="00C533C0">
      <w:pPr>
        <w:shd w:val="clear" w:color="auto" w:fill="FFFFFF"/>
        <w:spacing w:after="100" w:afterAutospacing="1"/>
        <w:ind w:left="1440"/>
        <w:contextualSpacing/>
        <w:jc w:val="both"/>
        <w:rPr>
          <w:rFonts w:ascii="Tahoma" w:eastAsiaTheme="minorEastAsia" w:hAnsi="Tahoma" w:cs="Tahoma"/>
          <w:b/>
        </w:rPr>
      </w:pP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 xml:space="preserve">30. Requisición: </w:t>
      </w:r>
      <w:r w:rsidRPr="00C533C0">
        <w:rPr>
          <w:rFonts w:ascii="Tahoma" w:eastAsiaTheme="minorEastAsia" w:hAnsi="Tahoma" w:cs="Tahoma"/>
          <w:lang w:val="es-ES_tradnl"/>
        </w:rPr>
        <w:t>201801941</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Área requirente:</w:t>
      </w:r>
      <w:r w:rsidRPr="00C533C0">
        <w:rPr>
          <w:rFonts w:ascii="Tahoma" w:hAnsi="Tahoma" w:cs="Tahoma"/>
          <w:lang w:val="es-ES_tradnl"/>
        </w:rPr>
        <w:t xml:space="preserve"> </w:t>
      </w:r>
      <w:r w:rsidRPr="00C533C0">
        <w:rPr>
          <w:rFonts w:ascii="Tahoma" w:eastAsiaTheme="minorEastAsia" w:hAnsi="Tahoma" w:cs="Tahoma"/>
          <w:lang w:val="es-ES_tradnl"/>
        </w:rPr>
        <w:t>Dirección de Administración adscrita a la Coordinación General de Administración e Innovación Gubernamental. (Protección Civil y Bomberos y Medio Ambiente).</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Objeto:</w:t>
      </w:r>
      <w:r w:rsidRPr="00C533C0">
        <w:rPr>
          <w:rFonts w:ascii="Tahoma" w:eastAsiaTheme="minorEastAsia" w:hAnsi="Tahoma" w:cs="Tahoma"/>
          <w:lang w:val="es-ES_tradnl"/>
        </w:rPr>
        <w:t xml:space="preserve"> Reparación y servicio de kilometraje de 5 unidades, números económicos 2962, 3482, 3481, 3548 y 3487.</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Monto Total:</w:t>
      </w:r>
      <w:r w:rsidRPr="00C533C0">
        <w:rPr>
          <w:rFonts w:ascii="Tahoma" w:eastAsiaTheme="minorEastAsia" w:hAnsi="Tahoma" w:cs="Tahoma"/>
          <w:lang w:val="es-ES_tradnl"/>
        </w:rPr>
        <w:t xml:space="preserve"> $ 40,643.69 pesos</w:t>
      </w:r>
    </w:p>
    <w:p w:rsidR="00C533C0" w:rsidRPr="00C533C0" w:rsidRDefault="00C533C0" w:rsidP="00C533C0">
      <w:pPr>
        <w:shd w:val="clear" w:color="auto" w:fill="FFFFFF"/>
        <w:spacing w:after="100" w:afterAutospacing="1"/>
        <w:ind w:left="1440"/>
        <w:contextualSpacing/>
        <w:jc w:val="both"/>
        <w:rPr>
          <w:rFonts w:ascii="Tahoma" w:hAnsi="Tahoma" w:cs="Tahoma"/>
          <w:b/>
          <w:lang w:val="es-ES_tradnl"/>
        </w:rPr>
      </w:pPr>
      <w:r w:rsidRPr="00C533C0">
        <w:rPr>
          <w:rFonts w:ascii="Tahoma" w:hAnsi="Tahoma" w:cs="Tahoma"/>
          <w:b/>
          <w:lang w:val="es-ES_tradnl"/>
        </w:rPr>
        <w:t>Fecha de Orden de Servicio:</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23 de marzo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29 de mayo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30 de mayo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17 de mayo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30 de mayo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Fundamento y Motivo:</w:t>
      </w:r>
      <w:r w:rsidRPr="00C533C0">
        <w:rPr>
          <w:rFonts w:ascii="Tahoma" w:hAnsi="Tahoma" w:cs="Tahoma"/>
          <w:lang w:val="es-ES_tradnl"/>
        </w:rPr>
        <w:t xml:space="preserve"> Artículo 73, Fracción IV, </w:t>
      </w:r>
      <w:r w:rsidRPr="00C533C0">
        <w:rPr>
          <w:rFonts w:ascii="Tahoma" w:eastAsiaTheme="minorEastAsia" w:hAnsi="Tahoma" w:cs="Tahoma"/>
          <w:lang w:val="es-ES_tradnl"/>
        </w:rPr>
        <w:t>de la Ley de Compras Gubernamentales, Enajenaciones y Contratación de Servicios del Estado de Jalisco y sus Municipios. En virtud de que existe la necesidad apremiante de que se realicen los servicios a las unidades, ya que prestan un servicio operativo, por ello no es posible que se mantengan en malas condiciones de uso, lo que provocaría que se suspendiera los servicios municipales.</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Proveedor: </w:t>
      </w:r>
      <w:r w:rsidRPr="00C533C0">
        <w:rPr>
          <w:rFonts w:ascii="Tahoma" w:hAnsi="Tahoma" w:cs="Tahoma"/>
          <w:lang w:val="es-ES_tradnl"/>
        </w:rPr>
        <w:t>Grupo Motormexa Guadalajara S.A. de C.V.</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b/>
          <w:lang w:val="es-ES_tradnl"/>
        </w:rPr>
      </w:pPr>
    </w:p>
    <w:p w:rsidR="00BC77E7" w:rsidRDefault="00BC77E7" w:rsidP="00BC77E7">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BC77E7" w:rsidRPr="00BC77E7" w:rsidRDefault="00BC77E7" w:rsidP="00C533C0">
      <w:pPr>
        <w:shd w:val="clear" w:color="auto" w:fill="FFFFFF"/>
        <w:spacing w:after="100" w:afterAutospacing="1"/>
        <w:ind w:left="1440"/>
        <w:contextualSpacing/>
        <w:jc w:val="both"/>
        <w:rPr>
          <w:rFonts w:ascii="Tahoma" w:eastAsiaTheme="minorEastAsia" w:hAnsi="Tahoma" w:cs="Tahoma"/>
          <w:b/>
        </w:rPr>
      </w:pP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 xml:space="preserve">31. Requisición: </w:t>
      </w:r>
      <w:r w:rsidRPr="00C533C0">
        <w:rPr>
          <w:rFonts w:ascii="Tahoma" w:eastAsiaTheme="minorEastAsia" w:hAnsi="Tahoma" w:cs="Tahoma"/>
          <w:lang w:val="es-ES_tradnl"/>
        </w:rPr>
        <w:t>201801944</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Área requirente:</w:t>
      </w:r>
      <w:r w:rsidRPr="00C533C0">
        <w:rPr>
          <w:rFonts w:ascii="Tahoma" w:hAnsi="Tahoma" w:cs="Tahoma"/>
          <w:lang w:val="es-ES_tradnl"/>
        </w:rPr>
        <w:t xml:space="preserve"> </w:t>
      </w:r>
      <w:r w:rsidRPr="00C533C0">
        <w:rPr>
          <w:rFonts w:ascii="Tahoma" w:eastAsiaTheme="minorEastAsia" w:hAnsi="Tahoma" w:cs="Tahoma"/>
          <w:lang w:val="es-ES_tradnl"/>
        </w:rPr>
        <w:t>Dirección de Administración adscrita a la Coordinación General de Administración e Innovación Gubernamental. (Medio Ambiente).</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Objeto: </w:t>
      </w:r>
      <w:r w:rsidRPr="00C533C0">
        <w:rPr>
          <w:rFonts w:ascii="Tahoma" w:hAnsi="Tahoma" w:cs="Tahoma"/>
          <w:lang w:val="es-ES_tradnl"/>
        </w:rPr>
        <w:t>Reparación de 3 unidades, números económicos 2562, 2155 y 1677.</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Monto Total:</w:t>
      </w:r>
      <w:r w:rsidRPr="00C533C0">
        <w:rPr>
          <w:rFonts w:ascii="Tahoma" w:eastAsiaTheme="minorEastAsia" w:hAnsi="Tahoma" w:cs="Tahoma"/>
          <w:lang w:val="es-ES_tradnl"/>
        </w:rPr>
        <w:t xml:space="preserve"> $ 79,773.20 pesos</w:t>
      </w:r>
    </w:p>
    <w:p w:rsidR="00C533C0" w:rsidRPr="00C533C0" w:rsidRDefault="00C533C0" w:rsidP="00C533C0">
      <w:pPr>
        <w:shd w:val="clear" w:color="auto" w:fill="FFFFFF"/>
        <w:spacing w:after="100" w:afterAutospacing="1"/>
        <w:ind w:left="1440"/>
        <w:contextualSpacing/>
        <w:jc w:val="both"/>
        <w:rPr>
          <w:rFonts w:ascii="Tahoma" w:hAnsi="Tahoma" w:cs="Tahoma"/>
          <w:b/>
          <w:lang w:val="es-ES_tradnl"/>
        </w:rPr>
      </w:pPr>
      <w:r w:rsidRPr="00C533C0">
        <w:rPr>
          <w:rFonts w:ascii="Tahoma" w:hAnsi="Tahoma" w:cs="Tahoma"/>
          <w:b/>
          <w:lang w:val="es-ES_tradnl"/>
        </w:rPr>
        <w:t xml:space="preserve">Fecha de Orden de Servicio: </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20 de junio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14 de mayo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20 de junio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Fundamento y Motivo:</w:t>
      </w:r>
      <w:r w:rsidRPr="00C533C0">
        <w:rPr>
          <w:rFonts w:ascii="Tahoma" w:hAnsi="Tahoma" w:cs="Tahoma"/>
          <w:lang w:val="es-ES_tradnl"/>
        </w:rPr>
        <w:t xml:space="preserve"> Artículo 73, Fracción IV, </w:t>
      </w:r>
      <w:r w:rsidRPr="00C533C0">
        <w:rPr>
          <w:rFonts w:ascii="Tahoma" w:eastAsiaTheme="minorEastAsia" w:hAnsi="Tahoma" w:cs="Tahoma"/>
          <w:lang w:val="es-ES_tradnl"/>
        </w:rPr>
        <w:t>de la Ley de Compras Gubernamentales, Enajenaciones y Contratación de Servicios del Estado de Jalisco y sus Municipios. En virtud de que existe la necesidad apremiante de que se realicen los servicios a las unidades, ya que prestan un servicio operativo, por ello no es posible que se mantengan en malas condiciones de uso, lo que provocaría que se suspendiera los servicios municipales.</w:t>
      </w:r>
    </w:p>
    <w:p w:rsid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Proveedor: </w:t>
      </w:r>
      <w:r w:rsidRPr="00C533C0">
        <w:rPr>
          <w:rFonts w:ascii="Tahoma" w:hAnsi="Tahoma" w:cs="Tahoma"/>
          <w:lang w:val="es-ES_tradnl"/>
        </w:rPr>
        <w:t>José Antonio Jaramillo Farías</w:t>
      </w:r>
    </w:p>
    <w:p w:rsidR="00BC77E7" w:rsidRDefault="00BC77E7" w:rsidP="00C533C0">
      <w:pPr>
        <w:shd w:val="clear" w:color="auto" w:fill="FFFFFF"/>
        <w:spacing w:after="100" w:afterAutospacing="1"/>
        <w:ind w:left="1440"/>
        <w:contextualSpacing/>
        <w:jc w:val="both"/>
        <w:rPr>
          <w:rFonts w:ascii="Tahoma" w:hAnsi="Tahoma" w:cs="Tahoma"/>
          <w:lang w:val="es-ES_tradnl"/>
        </w:rPr>
      </w:pPr>
    </w:p>
    <w:p w:rsidR="00BC77E7" w:rsidRDefault="00BC77E7" w:rsidP="00BC77E7">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C533C0" w:rsidRPr="00C533C0" w:rsidRDefault="00C533C0" w:rsidP="00C533C0">
      <w:pPr>
        <w:shd w:val="clear" w:color="auto" w:fill="FFFFFF"/>
        <w:spacing w:after="100" w:afterAutospacing="1"/>
        <w:ind w:left="1440"/>
        <w:contextualSpacing/>
        <w:jc w:val="both"/>
        <w:rPr>
          <w:rFonts w:ascii="Tahoma" w:hAnsi="Tahoma" w:cs="Tahoma"/>
          <w:b/>
          <w:lang w:val="es-ES_tradnl"/>
        </w:rPr>
      </w:pP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32. Requisición: </w:t>
      </w:r>
      <w:r w:rsidRPr="00C533C0">
        <w:rPr>
          <w:rFonts w:ascii="Tahoma" w:hAnsi="Tahoma" w:cs="Tahoma"/>
          <w:lang w:val="es-ES_tradnl"/>
        </w:rPr>
        <w:t>201801943</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Área requirente:</w:t>
      </w:r>
      <w:r w:rsidRPr="00C533C0">
        <w:rPr>
          <w:rFonts w:ascii="Tahoma" w:hAnsi="Tahoma" w:cs="Tahoma"/>
          <w:lang w:val="es-ES_tradnl"/>
        </w:rPr>
        <w:t xml:space="preserve"> </w:t>
      </w:r>
      <w:r w:rsidRPr="00C533C0">
        <w:rPr>
          <w:rFonts w:ascii="Tahoma" w:eastAsiaTheme="minorEastAsia" w:hAnsi="Tahoma" w:cs="Tahoma"/>
          <w:lang w:val="es-ES_tradnl"/>
        </w:rPr>
        <w:t>Dirección de Administración adscrita a la Coordinación General de Administración e Innovación Gubernamental. (Aseo Público).</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Objeto: </w:t>
      </w:r>
      <w:r w:rsidRPr="00C533C0">
        <w:rPr>
          <w:rFonts w:ascii="Tahoma" w:hAnsi="Tahoma" w:cs="Tahoma"/>
          <w:lang w:val="es-ES_tradnl"/>
        </w:rPr>
        <w:t>Reparación de 3 unidades, números económicos 3114, 1672 y 3113.</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Monto Total:</w:t>
      </w:r>
      <w:r w:rsidRPr="00C533C0">
        <w:rPr>
          <w:rFonts w:ascii="Tahoma" w:hAnsi="Tahoma" w:cs="Tahoma"/>
          <w:lang w:val="es-ES_tradnl"/>
        </w:rPr>
        <w:t xml:space="preserve"> $ 177,403.44 pesos</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Fecha de Orden de Servicio:</w:t>
      </w:r>
      <w:r w:rsidRPr="00C533C0">
        <w:rPr>
          <w:rFonts w:ascii="Tahoma" w:hAnsi="Tahoma" w:cs="Tahoma"/>
          <w:lang w:val="es-ES_tradnl"/>
        </w:rPr>
        <w:t xml:space="preserve"> </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17 de mayo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30 de abril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17 de mayo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Fundamento y Motivo:</w:t>
      </w:r>
      <w:r w:rsidRPr="00C533C0">
        <w:rPr>
          <w:rFonts w:ascii="Tahoma" w:hAnsi="Tahoma" w:cs="Tahoma"/>
          <w:lang w:val="es-ES_tradnl"/>
        </w:rPr>
        <w:t xml:space="preserve"> Artículo 73, Fracción IV, </w:t>
      </w:r>
      <w:r w:rsidRPr="00C533C0">
        <w:rPr>
          <w:rFonts w:ascii="Tahoma" w:eastAsiaTheme="minorEastAsia" w:hAnsi="Tahoma" w:cs="Tahoma"/>
          <w:lang w:val="es-ES_tradnl"/>
        </w:rPr>
        <w:t>de la Ley de Compras Gubernamentales, Enajenaciones y Contratación de Servicios del Estado de Jalisco y sus Municipios. En virtud de que existe la necesidad apremiante de que se realicen los servicios a las unidades, ya que prestan un servicio operativo, por ello no es posible que se mantengan en malas condiciones de uso, lo que provocaría que se suspendiera los servicios municipales.</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Proveedor: </w:t>
      </w:r>
      <w:r w:rsidRPr="00C533C0">
        <w:rPr>
          <w:rFonts w:ascii="Tahoma" w:hAnsi="Tahoma" w:cs="Tahoma"/>
          <w:lang w:val="es-ES_tradnl"/>
        </w:rPr>
        <w:t>Cristina Jaime Zúñiga</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p>
    <w:p w:rsidR="00BC77E7" w:rsidRDefault="00BC77E7" w:rsidP="00BC77E7">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C533C0" w:rsidRPr="00C533C0" w:rsidRDefault="00C533C0" w:rsidP="00C533C0">
      <w:pPr>
        <w:shd w:val="clear" w:color="auto" w:fill="FFFFFF"/>
        <w:spacing w:after="100" w:afterAutospacing="1"/>
        <w:ind w:left="1440"/>
        <w:contextualSpacing/>
        <w:jc w:val="both"/>
        <w:rPr>
          <w:rFonts w:ascii="Tahoma" w:hAnsi="Tahoma" w:cs="Tahoma"/>
          <w:b/>
        </w:rPr>
      </w:pP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33. Requisición: </w:t>
      </w:r>
      <w:r w:rsidRPr="00C533C0">
        <w:rPr>
          <w:rFonts w:ascii="Tahoma" w:hAnsi="Tahoma" w:cs="Tahoma"/>
          <w:lang w:val="es-ES_tradnl"/>
        </w:rPr>
        <w:t>201801955</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Área requirente:</w:t>
      </w:r>
      <w:r w:rsidRPr="00C533C0">
        <w:rPr>
          <w:rFonts w:ascii="Tahoma" w:hAnsi="Tahoma" w:cs="Tahoma"/>
          <w:lang w:val="es-ES_tradnl"/>
        </w:rPr>
        <w:t xml:space="preserve"> </w:t>
      </w:r>
      <w:r w:rsidRPr="00C533C0">
        <w:rPr>
          <w:rFonts w:ascii="Tahoma" w:eastAsiaTheme="minorEastAsia" w:hAnsi="Tahoma" w:cs="Tahoma"/>
          <w:lang w:val="es-ES_tradnl"/>
        </w:rPr>
        <w:t>Dirección de Administración adscrita a la Coordinación General de Administración e Innovación Gubernamental. (Seguridad Pública).</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Objeto:</w:t>
      </w:r>
      <w:r w:rsidRPr="00C533C0">
        <w:rPr>
          <w:rFonts w:ascii="Tahoma" w:eastAsiaTheme="minorEastAsia" w:hAnsi="Tahoma" w:cs="Tahoma"/>
          <w:lang w:val="es-ES_tradnl"/>
        </w:rPr>
        <w:t xml:space="preserve"> Reparación y servicio de kilometraje de 3 unidades, números económicos 3180, 3245 y 3422.</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Monto Total:</w:t>
      </w:r>
      <w:r w:rsidRPr="00C533C0">
        <w:rPr>
          <w:rFonts w:ascii="Tahoma" w:eastAsiaTheme="minorEastAsia" w:hAnsi="Tahoma" w:cs="Tahoma"/>
          <w:lang w:val="es-ES_tradnl"/>
        </w:rPr>
        <w:t xml:space="preserve"> $ 48,650.21 pesos </w:t>
      </w:r>
    </w:p>
    <w:p w:rsidR="00C533C0" w:rsidRPr="00C533C0" w:rsidRDefault="00C533C0" w:rsidP="00C533C0">
      <w:pPr>
        <w:shd w:val="clear" w:color="auto" w:fill="FFFFFF"/>
        <w:spacing w:after="100" w:afterAutospacing="1"/>
        <w:ind w:left="1440"/>
        <w:contextualSpacing/>
        <w:jc w:val="both"/>
        <w:rPr>
          <w:rFonts w:ascii="Tahoma" w:hAnsi="Tahoma" w:cs="Tahoma"/>
          <w:b/>
          <w:lang w:val="es-ES_tradnl"/>
        </w:rPr>
      </w:pPr>
      <w:r w:rsidRPr="00C533C0">
        <w:rPr>
          <w:rFonts w:ascii="Tahoma" w:hAnsi="Tahoma" w:cs="Tahoma"/>
          <w:b/>
          <w:lang w:val="es-ES_tradnl"/>
        </w:rPr>
        <w:t>Fecha de Orden de Servicio:</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08 de junio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08 de junio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08 de junio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Fundamento y Motivo:</w:t>
      </w:r>
      <w:r w:rsidRPr="00C533C0">
        <w:rPr>
          <w:rFonts w:ascii="Tahoma" w:hAnsi="Tahoma" w:cs="Tahoma"/>
          <w:lang w:val="es-ES_tradnl"/>
        </w:rPr>
        <w:t xml:space="preserve"> Artículo 73, Fracción IV, </w:t>
      </w:r>
      <w:r w:rsidRPr="00C533C0">
        <w:rPr>
          <w:rFonts w:ascii="Tahoma" w:eastAsiaTheme="minorEastAsia" w:hAnsi="Tahoma" w:cs="Tahoma"/>
          <w:lang w:val="es-ES_tradnl"/>
        </w:rPr>
        <w:t>de la Ley de Compras Gubernamentales, Enajenaciones y Contratación de Servicios del Estado de Jalisco y sus Municipios. En virtud de que existe la necesidad apremiante de que se realicen los servicios a las unidades, ya que prestan un servicio operativo, por ello no es posible que se mantengan en malas condiciones de uso, lo que provocaría que se suspendiera los servicios municipales.</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Proveedor: </w:t>
      </w:r>
      <w:r w:rsidRPr="00C533C0">
        <w:rPr>
          <w:rFonts w:ascii="Tahoma" w:hAnsi="Tahoma" w:cs="Tahoma"/>
          <w:lang w:val="es-ES_tradnl"/>
        </w:rPr>
        <w:t xml:space="preserve">Centro Automotriz Vallarta S.A. de C.V. </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b/>
          <w:lang w:val="es-ES_tradnl"/>
        </w:rPr>
      </w:pPr>
    </w:p>
    <w:p w:rsidR="00BC77E7" w:rsidRDefault="00BC77E7" w:rsidP="00BC77E7">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BC77E7" w:rsidRPr="00BC77E7" w:rsidRDefault="00BC77E7" w:rsidP="00C533C0">
      <w:pPr>
        <w:shd w:val="clear" w:color="auto" w:fill="FFFFFF"/>
        <w:spacing w:after="100" w:afterAutospacing="1"/>
        <w:ind w:left="1440"/>
        <w:contextualSpacing/>
        <w:jc w:val="both"/>
        <w:rPr>
          <w:rFonts w:ascii="Tahoma" w:eastAsiaTheme="minorEastAsia" w:hAnsi="Tahoma" w:cs="Tahoma"/>
          <w:b/>
        </w:rPr>
      </w:pP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 xml:space="preserve">34. Requisición: </w:t>
      </w:r>
      <w:r w:rsidRPr="00C533C0">
        <w:rPr>
          <w:rFonts w:ascii="Tahoma" w:eastAsiaTheme="minorEastAsia" w:hAnsi="Tahoma" w:cs="Tahoma"/>
          <w:lang w:val="es-ES_tradnl"/>
        </w:rPr>
        <w:t>201801956</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Área requirente:</w:t>
      </w:r>
      <w:r w:rsidRPr="00C533C0">
        <w:rPr>
          <w:rFonts w:ascii="Tahoma" w:eastAsiaTheme="minorEastAsia" w:hAnsi="Tahoma" w:cs="Tahoma"/>
          <w:lang w:val="es-ES_tradnl"/>
        </w:rPr>
        <w:t xml:space="preserve"> Dirección de Administración adscrita a la Coordinación General de Administración e Innovación Gubernamental. (Obras Públicas, Protección Civil y Bomberos).</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Objeto:</w:t>
      </w:r>
      <w:r w:rsidRPr="00C533C0">
        <w:rPr>
          <w:rFonts w:ascii="Tahoma" w:eastAsiaTheme="minorEastAsia" w:hAnsi="Tahoma" w:cs="Tahoma"/>
          <w:lang w:val="es-ES_tradnl"/>
        </w:rPr>
        <w:t xml:space="preserve"> Reparación y servicio de kilometraje de 9 unidades, números económicos 3538, 3537, 3536, 3536, 3534, 3093, 3527, 3504 y 3534.</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Monto Total:</w:t>
      </w:r>
      <w:r w:rsidRPr="00C533C0">
        <w:rPr>
          <w:rFonts w:ascii="Tahoma" w:eastAsiaTheme="minorEastAsia" w:hAnsi="Tahoma" w:cs="Tahoma"/>
          <w:lang w:val="es-ES_tradnl"/>
        </w:rPr>
        <w:t xml:space="preserve"> $ 66,744.24 pesos</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b/>
          <w:lang w:val="es-ES_tradnl"/>
        </w:rPr>
      </w:pPr>
      <w:r w:rsidRPr="00C533C0">
        <w:rPr>
          <w:rFonts w:ascii="Tahoma" w:eastAsiaTheme="minorEastAsia" w:hAnsi="Tahoma" w:cs="Tahoma"/>
          <w:b/>
          <w:lang w:val="es-ES_tradnl"/>
        </w:rPr>
        <w:t>Fecha de Orden de Servicio:</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04 de mayo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11 de mayo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16 de mayo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20 de abril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11 de mayo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09 de marzo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01 de marzo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01 de marzo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17 de mayo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Fundamento y Motivo:</w:t>
      </w:r>
      <w:r w:rsidRPr="00C533C0">
        <w:rPr>
          <w:rFonts w:ascii="Tahoma" w:hAnsi="Tahoma" w:cs="Tahoma"/>
          <w:lang w:val="es-ES_tradnl"/>
        </w:rPr>
        <w:t xml:space="preserve"> Artículo 73, Fracción IV, </w:t>
      </w:r>
      <w:r w:rsidRPr="00C533C0">
        <w:rPr>
          <w:rFonts w:ascii="Tahoma" w:eastAsiaTheme="minorEastAsia" w:hAnsi="Tahoma" w:cs="Tahoma"/>
          <w:lang w:val="es-ES_tradnl"/>
        </w:rPr>
        <w:t>de la Ley de Compras Gubernamentales, Enajenaciones y Contratación de Servicios del Estado de Jalisco y sus Municipios. En virtud de que existe la necesidad apremiante de que se realicen los servicios a las unidades, ya que prestan un servicio operativo, por ello no es posible que se mantengan en malas condiciones de uso, lo que provocaría que se suspendiera los servicios municipales.</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Proveedor: </w:t>
      </w:r>
      <w:r w:rsidRPr="00C533C0">
        <w:rPr>
          <w:rFonts w:ascii="Tahoma" w:hAnsi="Tahoma" w:cs="Tahoma"/>
          <w:lang w:val="es-ES_tradnl"/>
        </w:rPr>
        <w:t>Jalisco Motors S.A. de C.V.</w:t>
      </w:r>
    </w:p>
    <w:p w:rsidR="00C533C0" w:rsidRPr="00C533C0" w:rsidRDefault="00C533C0" w:rsidP="00C533C0">
      <w:pPr>
        <w:shd w:val="clear" w:color="auto" w:fill="FFFFFF"/>
        <w:spacing w:after="100" w:afterAutospacing="1"/>
        <w:ind w:left="1440"/>
        <w:contextualSpacing/>
        <w:jc w:val="both"/>
        <w:rPr>
          <w:rFonts w:ascii="Tahoma" w:hAnsi="Tahoma" w:cs="Tahoma"/>
          <w:b/>
          <w:lang w:val="es-ES_tradnl"/>
        </w:rPr>
      </w:pPr>
    </w:p>
    <w:p w:rsidR="00BC77E7" w:rsidRDefault="00BC77E7" w:rsidP="00BC77E7">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BC77E7" w:rsidRPr="00BC77E7" w:rsidRDefault="00BC77E7" w:rsidP="00C533C0">
      <w:pPr>
        <w:shd w:val="clear" w:color="auto" w:fill="FFFFFF"/>
        <w:spacing w:after="100" w:afterAutospacing="1"/>
        <w:ind w:left="1440"/>
        <w:contextualSpacing/>
        <w:jc w:val="both"/>
        <w:rPr>
          <w:rFonts w:ascii="Tahoma" w:hAnsi="Tahoma" w:cs="Tahoma"/>
          <w:b/>
        </w:rPr>
      </w:pP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35. Requisición: </w:t>
      </w:r>
      <w:r w:rsidRPr="00C533C0">
        <w:rPr>
          <w:rFonts w:ascii="Tahoma" w:hAnsi="Tahoma" w:cs="Tahoma"/>
          <w:lang w:val="es-ES_tradnl"/>
        </w:rPr>
        <w:t>201801946</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Área requirente:</w:t>
      </w:r>
      <w:r w:rsidRPr="00C533C0">
        <w:rPr>
          <w:rFonts w:ascii="Tahoma" w:eastAsiaTheme="minorEastAsia" w:hAnsi="Tahoma" w:cs="Tahoma"/>
          <w:lang w:val="es-ES_tradnl"/>
        </w:rPr>
        <w:t xml:space="preserve"> Dirección de Administración adscrita a la Coordinación General de Administración e Innovación Gubernamental. (Seguridad Pública)</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Objeto:</w:t>
      </w:r>
      <w:r w:rsidRPr="00C533C0">
        <w:rPr>
          <w:rFonts w:ascii="Tahoma" w:eastAsiaTheme="minorEastAsia" w:hAnsi="Tahoma" w:cs="Tahoma"/>
          <w:lang w:val="es-ES_tradnl"/>
        </w:rPr>
        <w:t xml:space="preserve"> Reparación y servicio de kilometraje de 14 unidades, números económicos 3334, 3301, 3613, 3282, 3466, 3632, 3285, 3464, 3328, 3618, 3470, 3304, 3640 y 3318.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Monto Total:</w:t>
      </w:r>
      <w:r w:rsidRPr="00C533C0">
        <w:rPr>
          <w:rFonts w:ascii="Tahoma" w:eastAsiaTheme="minorEastAsia" w:hAnsi="Tahoma" w:cs="Tahoma"/>
          <w:lang w:val="es-ES_tradnl"/>
        </w:rPr>
        <w:t xml:space="preserve"> $ 33,858.14 pesos</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Fecha de Orden de Servicio:</w:t>
      </w:r>
      <w:r w:rsidRPr="00C533C0">
        <w:rPr>
          <w:rFonts w:ascii="Tahoma" w:eastAsiaTheme="minorEastAsia" w:hAnsi="Tahoma" w:cs="Tahoma"/>
          <w:lang w:val="es-ES_tradnl"/>
        </w:rPr>
        <w:t xml:space="preserve"> </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19 de junio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25 de mayo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25 de mayo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25 de mayo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08 de junio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08 de junio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08 de junio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08 de junio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08 de junio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08 de junio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08 de junio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08 de junio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08 de junio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lang w:val="es-ES_tradnl"/>
        </w:rPr>
        <w:t>08 de junio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Fundamento y Motivo:</w:t>
      </w:r>
      <w:r w:rsidRPr="00C533C0">
        <w:rPr>
          <w:rFonts w:ascii="Tahoma" w:hAnsi="Tahoma" w:cs="Tahoma"/>
          <w:lang w:val="es-ES_tradnl"/>
        </w:rPr>
        <w:t xml:space="preserve"> Artículo 73, Fracción IV, </w:t>
      </w:r>
      <w:r w:rsidRPr="00C533C0">
        <w:rPr>
          <w:rFonts w:ascii="Tahoma" w:eastAsiaTheme="minorEastAsia" w:hAnsi="Tahoma" w:cs="Tahoma"/>
          <w:lang w:val="es-ES_tradnl"/>
        </w:rPr>
        <w:t>de la Ley de Compras Gubernamentales, Enajenaciones y Contratación de Servicios del Estado de Jalisco y sus Municipios. En virtud de que existe la necesidad apremiante de que se realicen los servicios a las unidades, ya que prestan un servicio operativo, por ello no es posible que se mantengan en malas condiciones de uso, lo que provocaría que se suspendiera los servicios municipales.</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Proveedor: </w:t>
      </w:r>
      <w:r w:rsidRPr="00C533C0">
        <w:rPr>
          <w:rFonts w:ascii="Tahoma" w:hAnsi="Tahoma" w:cs="Tahoma"/>
          <w:lang w:val="es-ES_tradnl"/>
        </w:rPr>
        <w:t>Syc Motors S.A. de C.V.</w:t>
      </w:r>
    </w:p>
    <w:p w:rsidR="00C533C0" w:rsidRPr="00C533C0" w:rsidRDefault="00C533C0" w:rsidP="00C533C0">
      <w:pPr>
        <w:shd w:val="clear" w:color="auto" w:fill="FFFFFF"/>
        <w:spacing w:after="100" w:afterAutospacing="1"/>
        <w:ind w:left="1440"/>
        <w:contextualSpacing/>
        <w:jc w:val="both"/>
        <w:rPr>
          <w:rFonts w:ascii="Tahoma" w:hAnsi="Tahoma" w:cs="Tahoma"/>
          <w:b/>
          <w:lang w:val="es-ES_tradnl"/>
        </w:rPr>
      </w:pPr>
    </w:p>
    <w:p w:rsidR="00BC77E7" w:rsidRDefault="00BC77E7" w:rsidP="00BC77E7">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BC77E7" w:rsidRPr="00BC77E7" w:rsidRDefault="00BC77E7" w:rsidP="00C533C0">
      <w:pPr>
        <w:shd w:val="clear" w:color="auto" w:fill="FFFFFF"/>
        <w:spacing w:after="100" w:afterAutospacing="1"/>
        <w:ind w:left="1440"/>
        <w:contextualSpacing/>
        <w:jc w:val="both"/>
        <w:rPr>
          <w:rFonts w:ascii="Tahoma" w:hAnsi="Tahoma" w:cs="Tahoma"/>
          <w:b/>
        </w:rPr>
      </w:pP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36. Requisición: </w:t>
      </w:r>
      <w:r w:rsidRPr="00C533C0">
        <w:rPr>
          <w:rFonts w:ascii="Tahoma" w:hAnsi="Tahoma" w:cs="Tahoma"/>
          <w:lang w:val="es-ES_tradnl"/>
        </w:rPr>
        <w:t>201801852</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Área requirente:</w:t>
      </w:r>
      <w:r w:rsidRPr="00C533C0">
        <w:rPr>
          <w:rFonts w:ascii="Tahoma" w:eastAsiaTheme="minorEastAsia" w:hAnsi="Tahoma" w:cs="Tahoma"/>
          <w:lang w:val="es-ES_tradnl"/>
        </w:rPr>
        <w:t xml:space="preserve"> Dirección de Administración adscrita a la Coordinación General de Administración e Innovación Gubernamental. (Seguridad Pública)</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 xml:space="preserve">Objeto: </w:t>
      </w:r>
      <w:r w:rsidRPr="00C533C0">
        <w:rPr>
          <w:rFonts w:ascii="Tahoma" w:eastAsiaTheme="minorEastAsia" w:hAnsi="Tahoma" w:cs="Tahoma"/>
          <w:lang w:val="es-ES_tradnl"/>
        </w:rPr>
        <w:t>Reparación y servicio de kilometraje de 52 unidades, números económicos 3613, 3667, 3597, 3605, 3634, 3639, 3628, 3627, 3601, 3608, 3653, 3451, 3456, 3453, 3295, 3403, 3378, 3310, 3345, 3460, 3297, 3466, 3325, 3382, 3282, 3407, 3307, 3344, 3320, 3332, 3381, 3444, 3466, 3384, 3344, 3398, 3133, 3313, 3305, 3336, 3304, 3302, 3326, 3470, 3334, 3335, 3388, 3308, 3309, 3305, 3390 y 3327.</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eastAsiaTheme="minorEastAsia" w:hAnsi="Tahoma" w:cs="Tahoma"/>
          <w:b/>
          <w:lang w:val="es-ES_tradnl"/>
        </w:rPr>
        <w:t>Monto Total:</w:t>
      </w:r>
      <w:r w:rsidRPr="00C533C0">
        <w:rPr>
          <w:rFonts w:ascii="Tahoma" w:hAnsi="Tahoma" w:cs="Tahoma"/>
          <w:lang w:val="es-ES_tradnl"/>
        </w:rPr>
        <w:t xml:space="preserve"> $ 609,316.00 pesos</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b/>
          <w:lang w:val="es-ES_tradnl"/>
        </w:rPr>
      </w:pPr>
      <w:r w:rsidRPr="00C533C0">
        <w:rPr>
          <w:rFonts w:ascii="Tahoma" w:eastAsiaTheme="minorEastAsia" w:hAnsi="Tahoma" w:cs="Tahoma"/>
          <w:b/>
          <w:lang w:val="es-ES_tradnl"/>
        </w:rPr>
        <w:t>Fecha de Orden de Servicio:</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11 de abril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13 de abril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13 de abril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13 de abril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13 de abril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13 de abril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13 de abril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13 de abril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13 de abril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13 de abril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13 de abril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13 de abril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13 de abril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13 de abril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12 de marzo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13 de abril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12 de marzo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13 de abril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13 de abril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01 de febrero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11 de enero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01 de febrero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01 de febrero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01 de febrero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06 de marzo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22 de marzo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13 de abril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13 de febrero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13 de febrero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11 de abril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10 de mayo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02 de mayo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13 de abril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13 de abril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16 de marzo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13 de abril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13 de abril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14 de febrero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01 de febrero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19 de febrero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19 de febrero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11 de abril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13 de abril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16 de marzo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02 de mayo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16 de marzo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13 de abril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13 de abril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11 de abril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22 de marzo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27 de febrero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lang w:val="es-ES_tradnl"/>
        </w:rPr>
        <w:t>22 de marzo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Fundamento y Motivo:</w:t>
      </w:r>
      <w:r w:rsidRPr="00C533C0">
        <w:rPr>
          <w:rFonts w:ascii="Tahoma" w:hAnsi="Tahoma" w:cs="Tahoma"/>
          <w:lang w:val="es-ES_tradnl"/>
        </w:rPr>
        <w:t xml:space="preserve"> Artículo 73, Fracción IV, </w:t>
      </w:r>
      <w:r w:rsidRPr="00C533C0">
        <w:rPr>
          <w:rFonts w:ascii="Tahoma" w:eastAsiaTheme="minorEastAsia" w:hAnsi="Tahoma" w:cs="Tahoma"/>
          <w:lang w:val="es-ES_tradnl"/>
        </w:rPr>
        <w:t>de la Ley de Compras Gubernamentales, Enajenaciones y Contratación de Servicios del Estado de Jalisco y sus Municipios. En virtud de que existe la necesidad apremiante de que se realicen los servicios a las unidades, ya que prestan un servicio operativo, por ello no es posible que se mantengan en malas condiciones de uso, lo que provocaría que se suspendiera los servicios municipales.</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Proveedor: </w:t>
      </w:r>
      <w:r w:rsidRPr="00C533C0">
        <w:rPr>
          <w:rFonts w:ascii="Tahoma" w:hAnsi="Tahoma" w:cs="Tahoma"/>
          <w:lang w:val="es-ES_tradnl"/>
        </w:rPr>
        <w:t>Grupo Motormexa Guadalajara S.A. de C.V.</w:t>
      </w:r>
    </w:p>
    <w:p w:rsidR="00C533C0" w:rsidRPr="00C533C0" w:rsidRDefault="00C533C0" w:rsidP="00C533C0">
      <w:pPr>
        <w:shd w:val="clear" w:color="auto" w:fill="FFFFFF"/>
        <w:spacing w:after="100" w:afterAutospacing="1"/>
        <w:ind w:left="1440"/>
        <w:contextualSpacing/>
        <w:jc w:val="both"/>
        <w:rPr>
          <w:rFonts w:ascii="Tahoma" w:hAnsi="Tahoma" w:cs="Tahoma"/>
          <w:b/>
          <w:lang w:val="es-ES_tradnl"/>
        </w:rPr>
      </w:pPr>
    </w:p>
    <w:p w:rsidR="00BC77E7" w:rsidRDefault="00BC77E7" w:rsidP="00BC77E7">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BC77E7" w:rsidRPr="00BC77E7" w:rsidRDefault="00BC77E7" w:rsidP="00C533C0">
      <w:pPr>
        <w:shd w:val="clear" w:color="auto" w:fill="FFFFFF"/>
        <w:spacing w:after="100" w:afterAutospacing="1"/>
        <w:ind w:left="1440"/>
        <w:contextualSpacing/>
        <w:jc w:val="both"/>
        <w:rPr>
          <w:rFonts w:ascii="Tahoma" w:hAnsi="Tahoma" w:cs="Tahoma"/>
          <w:b/>
        </w:rPr>
      </w:pP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37. Requisición: </w:t>
      </w:r>
      <w:r w:rsidRPr="00C533C0">
        <w:rPr>
          <w:rFonts w:ascii="Tahoma" w:hAnsi="Tahoma" w:cs="Tahoma"/>
          <w:lang w:val="es-ES_tradnl"/>
        </w:rPr>
        <w:t>201801871</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Área requirente:</w:t>
      </w:r>
      <w:r w:rsidRPr="00C533C0">
        <w:rPr>
          <w:rFonts w:ascii="Tahoma" w:eastAsiaTheme="minorEastAsia" w:hAnsi="Tahoma" w:cs="Tahoma"/>
          <w:lang w:val="es-ES_tradnl"/>
        </w:rPr>
        <w:t xml:space="preserve"> Dirección de Administración adscrita a la Coordinación General de Administración e Innovación Gubernamental. (Mejoramiento Urbano)</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Objeto:</w:t>
      </w:r>
      <w:r w:rsidRPr="00C533C0">
        <w:rPr>
          <w:rFonts w:ascii="Tahoma" w:eastAsiaTheme="minorEastAsia" w:hAnsi="Tahoma" w:cs="Tahoma"/>
          <w:lang w:val="es-ES_tradnl"/>
        </w:rPr>
        <w:t xml:space="preserve"> Reparación de minicompactador marca International, modelo 2017, número económico 3574. (Reemplazar radiador y anticongelante).</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Monto Total:</w:t>
      </w:r>
      <w:r w:rsidRPr="00C533C0">
        <w:rPr>
          <w:rFonts w:ascii="Tahoma" w:eastAsiaTheme="minorEastAsia" w:hAnsi="Tahoma" w:cs="Tahoma"/>
          <w:lang w:val="es-ES_tradnl"/>
        </w:rPr>
        <w:t xml:space="preserve"> $ 17,971.42 pesos </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Fecha de Orden de Servicio:</w:t>
      </w:r>
      <w:r w:rsidRPr="00C533C0">
        <w:rPr>
          <w:rFonts w:ascii="Tahoma" w:eastAsiaTheme="minorEastAsia" w:hAnsi="Tahoma" w:cs="Tahoma"/>
          <w:lang w:val="es-ES_tradnl"/>
        </w:rPr>
        <w:t xml:space="preserve"> 12 de junio de 2018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Fundamento y Motivo:</w:t>
      </w:r>
      <w:r w:rsidRPr="00C533C0">
        <w:rPr>
          <w:rFonts w:ascii="Tahoma" w:hAnsi="Tahoma" w:cs="Tahoma"/>
          <w:lang w:val="es-ES_tradnl"/>
        </w:rPr>
        <w:t xml:space="preserve"> Artículo 73, Fracción IV, </w:t>
      </w:r>
      <w:r w:rsidRPr="00C533C0">
        <w:rPr>
          <w:rFonts w:ascii="Tahoma" w:eastAsiaTheme="minorEastAsia" w:hAnsi="Tahoma" w:cs="Tahoma"/>
          <w:lang w:val="es-ES_tradnl"/>
        </w:rPr>
        <w:t>de la Ley de Compras Gubernamentales, Enajenaciones y Contratación de Servicios del Estado de Jalisco y sus Municipios. En virtud de que existe la necesidad apremiante de que se realice el servicio a la unidad, ya que presta un servicio operativo, por ello no es posible que se mantenga en malas condiciones de uso, lo que provocaría que se suspendiera los servicios municipales.</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Proveedor: </w:t>
      </w:r>
      <w:r w:rsidRPr="00C533C0">
        <w:rPr>
          <w:rFonts w:ascii="Tahoma" w:hAnsi="Tahoma" w:cs="Tahoma"/>
          <w:lang w:val="es-ES_tradnl"/>
        </w:rPr>
        <w:t>Camionera de Jalisco S.A. de C.V.</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b/>
          <w:lang w:val="es-ES_tradnl"/>
        </w:rPr>
      </w:pPr>
    </w:p>
    <w:p w:rsidR="00BC77E7" w:rsidRDefault="00BC77E7" w:rsidP="00BC77E7">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BC77E7" w:rsidRDefault="00BC77E7" w:rsidP="00C533C0">
      <w:pPr>
        <w:shd w:val="clear" w:color="auto" w:fill="FFFFFF"/>
        <w:spacing w:after="100" w:afterAutospacing="1"/>
        <w:ind w:left="1440"/>
        <w:contextualSpacing/>
        <w:jc w:val="both"/>
        <w:rPr>
          <w:rFonts w:ascii="Tahoma" w:eastAsiaTheme="minorEastAsia" w:hAnsi="Tahoma" w:cs="Tahoma"/>
          <w:b/>
          <w:lang w:val="es-ES_tradnl"/>
        </w:rPr>
      </w:pP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 xml:space="preserve">38. Requisición: </w:t>
      </w:r>
      <w:r w:rsidRPr="00C533C0">
        <w:rPr>
          <w:rFonts w:ascii="Tahoma" w:eastAsiaTheme="minorEastAsia" w:hAnsi="Tahoma" w:cs="Tahoma"/>
          <w:lang w:val="es-ES_tradnl"/>
        </w:rPr>
        <w:t>201802128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Área requirente:</w:t>
      </w:r>
      <w:r w:rsidRPr="00C533C0">
        <w:rPr>
          <w:rFonts w:ascii="Tahoma" w:eastAsiaTheme="minorEastAsia" w:hAnsi="Tahoma" w:cs="Tahoma"/>
          <w:lang w:val="es-ES_tradnl"/>
        </w:rPr>
        <w:t xml:space="preserve"> Dirección de Alumbrado Público adscrita a la Coordinación General de Servicios Municipales.</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Objeto:</w:t>
      </w:r>
      <w:r w:rsidRPr="00C533C0">
        <w:rPr>
          <w:rFonts w:ascii="Tahoma" w:eastAsiaTheme="minorEastAsia" w:hAnsi="Tahoma" w:cs="Tahoma"/>
          <w:lang w:val="es-ES_tradnl"/>
        </w:rPr>
        <w:t xml:space="preserve"> Equipo de circuito cerrado de televisión, sistema de seguridad completo de circuito cerrado, integrado por 01 NVR POE 8 canales IP, 01 disco duro 2TB, 08 cámaras IP FULL HD3 MP tipo bala, 01 UPS con batería de respaldo para protección de energía y cortos, bobina de cable 300 m, UTP con recubrimiento. (Para ser instalado en almacén de Alumbrado Público, para contar con mayor seguridad y respaldo del mismo)</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 xml:space="preserve">Monto </w:t>
      </w:r>
      <w:r w:rsidR="00BC77E7" w:rsidRPr="00C533C0">
        <w:rPr>
          <w:rFonts w:ascii="Tahoma" w:eastAsiaTheme="minorEastAsia" w:hAnsi="Tahoma" w:cs="Tahoma"/>
          <w:b/>
          <w:lang w:val="es-ES_tradnl"/>
        </w:rPr>
        <w:t>Total:</w:t>
      </w:r>
      <w:r w:rsidRPr="00C533C0">
        <w:rPr>
          <w:rFonts w:ascii="Tahoma" w:eastAsiaTheme="minorEastAsia" w:hAnsi="Tahoma" w:cs="Tahoma"/>
          <w:lang w:val="es-ES_tradnl"/>
        </w:rPr>
        <w:t xml:space="preserve"> $ 35,754.68 pesos </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Fundamento y Motivo:</w:t>
      </w:r>
      <w:r w:rsidRPr="00C533C0">
        <w:rPr>
          <w:rFonts w:ascii="Tahoma" w:hAnsi="Tahoma" w:cs="Tahoma"/>
          <w:lang w:val="es-ES_tradnl"/>
        </w:rPr>
        <w:t xml:space="preserve"> Artículo 73, Fracción IV, </w:t>
      </w:r>
      <w:r w:rsidRPr="00C533C0">
        <w:rPr>
          <w:rFonts w:ascii="Tahoma" w:eastAsiaTheme="minorEastAsia" w:hAnsi="Tahoma" w:cs="Tahoma"/>
          <w:lang w:val="es-ES_tradnl"/>
        </w:rPr>
        <w:t>de la Ley de Compras Gubernamentales, Enajenaciones y Contratación de Servicios del Estado de Jalisco y sus Municipios. En virtud de que no se cuenta con velador, personal de seguridad o alarma y se encuentran resguardados materiales de valor que serán instalados en la infraestructura del alumbrado municipal.</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Proveedor: </w:t>
      </w:r>
      <w:r w:rsidRPr="00C533C0">
        <w:rPr>
          <w:rFonts w:ascii="Tahoma" w:hAnsi="Tahoma" w:cs="Tahoma"/>
          <w:lang w:val="es-ES_tradnl"/>
        </w:rPr>
        <w:t>NETTBEE GROUP S.A. de C.V.</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b/>
          <w:lang w:val="es-ES_tradnl"/>
        </w:rPr>
      </w:pPr>
    </w:p>
    <w:p w:rsidR="00BC77E7" w:rsidRDefault="00BC77E7" w:rsidP="00BC77E7">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BC77E7" w:rsidRPr="00BC77E7" w:rsidRDefault="00BC77E7" w:rsidP="00C533C0">
      <w:pPr>
        <w:shd w:val="clear" w:color="auto" w:fill="FFFFFF"/>
        <w:spacing w:after="100" w:afterAutospacing="1"/>
        <w:ind w:left="1440"/>
        <w:contextualSpacing/>
        <w:jc w:val="both"/>
        <w:rPr>
          <w:rFonts w:ascii="Tahoma" w:eastAsiaTheme="minorEastAsia" w:hAnsi="Tahoma" w:cs="Tahoma"/>
          <w:b/>
        </w:rPr>
      </w:pP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 xml:space="preserve">39. Requisición: </w:t>
      </w:r>
      <w:r w:rsidRPr="00C533C0">
        <w:rPr>
          <w:rFonts w:ascii="Tahoma" w:eastAsiaTheme="minorEastAsia" w:hAnsi="Tahoma" w:cs="Tahoma"/>
          <w:lang w:val="es-ES_tradnl"/>
        </w:rPr>
        <w:t>201801854</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Área requirente:</w:t>
      </w:r>
      <w:r w:rsidRPr="00C533C0">
        <w:rPr>
          <w:rFonts w:ascii="Tahoma" w:eastAsiaTheme="minorEastAsia" w:hAnsi="Tahoma" w:cs="Tahoma"/>
          <w:lang w:val="es-ES_tradnl"/>
        </w:rPr>
        <w:t xml:space="preserve"> Dirección de Administración adscrita a la Coordinación General de Administración e Innovación Gubernamental.</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Objeto:</w:t>
      </w:r>
      <w:r w:rsidRPr="00C533C0">
        <w:rPr>
          <w:rFonts w:ascii="Tahoma" w:eastAsiaTheme="minorEastAsia" w:hAnsi="Tahoma" w:cs="Tahoma"/>
          <w:lang w:val="es-ES_tradnl"/>
        </w:rPr>
        <w:t xml:space="preserve"> Reparación y mantenimiento a hidroneumático del edificio del Archivo Municipal, con reparación de bomba, reemplazo de contactor y cambio de tarjeta electrónica.</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Monto Total:</w:t>
      </w:r>
      <w:r w:rsidRPr="00C533C0">
        <w:rPr>
          <w:rFonts w:ascii="Tahoma" w:eastAsiaTheme="minorEastAsia" w:hAnsi="Tahoma" w:cs="Tahoma"/>
          <w:lang w:val="es-ES_tradnl"/>
        </w:rPr>
        <w:t xml:space="preserve"> $ 11,029.28 pesos </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Fundamento y Motivo:</w:t>
      </w:r>
      <w:r w:rsidRPr="00C533C0">
        <w:rPr>
          <w:rFonts w:ascii="Tahoma" w:hAnsi="Tahoma" w:cs="Tahoma"/>
          <w:lang w:val="es-ES_tradnl"/>
        </w:rPr>
        <w:t xml:space="preserve"> Artículo 73, Fracción IV, </w:t>
      </w:r>
      <w:r w:rsidRPr="00C533C0">
        <w:rPr>
          <w:rFonts w:ascii="Tahoma" w:eastAsiaTheme="minorEastAsia" w:hAnsi="Tahoma" w:cs="Tahoma"/>
          <w:lang w:val="es-ES_tradnl"/>
        </w:rPr>
        <w:t>de la Ley de Compras Gubernamentales, Enajenaciones y Contratación de Servicios del Estado de Jalisco y sus Municipios. Por la necesidad de evitar la suspensión del suministro de agua en los servicios sanitarios en el edificio del Archivo, la reparación y mantenimiento del hidroneumático ubicado en el inmueble para contar con el equipo en condiciones óptimas para operar, se elige a este proveedor porque conocemos la calidad de sus trabajos, tiene la capacidad técnica, financiera y atiende los problemas en el momento que se presentan.</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Proveedor: </w:t>
      </w:r>
      <w:r w:rsidRPr="00C533C0">
        <w:rPr>
          <w:rFonts w:ascii="Tahoma" w:hAnsi="Tahoma" w:cs="Tahoma"/>
          <w:lang w:val="es-ES_tradnl"/>
        </w:rPr>
        <w:t xml:space="preserve">Martin Gómez Pimentel. </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b/>
          <w:lang w:val="es-ES_tradnl"/>
        </w:rPr>
      </w:pPr>
    </w:p>
    <w:p w:rsidR="00BC77E7" w:rsidRDefault="00BC77E7" w:rsidP="00BC77E7">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BC77E7" w:rsidRDefault="00BC77E7" w:rsidP="00C533C0">
      <w:pPr>
        <w:shd w:val="clear" w:color="auto" w:fill="FFFFFF"/>
        <w:spacing w:after="100" w:afterAutospacing="1"/>
        <w:ind w:left="1440"/>
        <w:contextualSpacing/>
        <w:jc w:val="both"/>
        <w:rPr>
          <w:rFonts w:ascii="Tahoma" w:eastAsiaTheme="minorEastAsia" w:hAnsi="Tahoma" w:cs="Tahoma"/>
          <w:b/>
          <w:lang w:val="es-ES_tradnl"/>
        </w:rPr>
      </w:pP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 xml:space="preserve">40. Requisición: </w:t>
      </w:r>
      <w:r w:rsidRPr="00C533C0">
        <w:rPr>
          <w:rFonts w:ascii="Tahoma" w:eastAsiaTheme="minorEastAsia" w:hAnsi="Tahoma" w:cs="Tahoma"/>
          <w:lang w:val="es-ES_tradnl"/>
        </w:rPr>
        <w:t>201802187</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Área requirente:</w:t>
      </w:r>
      <w:r w:rsidRPr="00C533C0">
        <w:rPr>
          <w:rFonts w:ascii="Tahoma" w:eastAsiaTheme="minorEastAsia" w:hAnsi="Tahoma" w:cs="Tahoma"/>
          <w:lang w:val="es-ES_tradnl"/>
        </w:rPr>
        <w:t xml:space="preserve"> Dirección de Gestión Integral de Agua y Drenaje adscrita a la Coordinación General de Servicios Municipales.</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Objeto:</w:t>
      </w:r>
      <w:r w:rsidRPr="00C533C0">
        <w:rPr>
          <w:rFonts w:ascii="Tahoma" w:eastAsiaTheme="minorEastAsia" w:hAnsi="Tahoma" w:cs="Tahoma"/>
          <w:lang w:val="es-ES_tradnl"/>
        </w:rPr>
        <w:t xml:space="preserve"> 01 transformador de pedestal de 75 KVA, primario de 23,000 V y secundario de 440/254 V. para el pozo Palermo.</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Monto Total:</w:t>
      </w:r>
      <w:r w:rsidRPr="00C533C0">
        <w:rPr>
          <w:rFonts w:ascii="Tahoma" w:eastAsiaTheme="minorEastAsia" w:hAnsi="Tahoma" w:cs="Tahoma"/>
          <w:lang w:val="es-ES_tradnl"/>
        </w:rPr>
        <w:t xml:space="preserve"> $ 99,858.07 pesos</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Fundamento y Motivo:</w:t>
      </w:r>
      <w:r w:rsidRPr="00C533C0">
        <w:rPr>
          <w:rFonts w:ascii="Tahoma" w:hAnsi="Tahoma" w:cs="Tahoma"/>
          <w:lang w:val="es-ES_tradnl"/>
        </w:rPr>
        <w:t xml:space="preserve"> Artículo 73, Fracción IV, </w:t>
      </w:r>
      <w:r w:rsidRPr="00C533C0">
        <w:rPr>
          <w:rFonts w:ascii="Tahoma" w:eastAsiaTheme="minorEastAsia" w:hAnsi="Tahoma" w:cs="Tahoma"/>
          <w:lang w:val="es-ES_tradnl"/>
        </w:rPr>
        <w:t>de la Ley de Compras Gubernamentales, Enajenaciones y Contratación de Servicios del Estado de Jalisco y sus Municipios. Debido a que el anterior se dañó dejando fuera de funcionamiento de equipo de bombeo, esto afectando aproximadamente 6,000 habitantes por no recibir el vital líquido, por lo que se requirió de manera urgente.</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Proveedor: </w:t>
      </w:r>
      <w:r w:rsidRPr="00C533C0">
        <w:rPr>
          <w:rFonts w:ascii="Tahoma" w:hAnsi="Tahoma" w:cs="Tahoma"/>
          <w:lang w:val="es-ES_tradnl"/>
        </w:rPr>
        <w:t>Distribuidora Eléctrica Ascencio S.A. de C.V.</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b/>
          <w:lang w:val="es-ES_tradnl"/>
        </w:rPr>
      </w:pPr>
    </w:p>
    <w:p w:rsidR="00BC77E7" w:rsidRDefault="00BC77E7" w:rsidP="00BC77E7">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BC77E7" w:rsidRPr="00BC77E7" w:rsidRDefault="00BC77E7" w:rsidP="00C533C0">
      <w:pPr>
        <w:shd w:val="clear" w:color="auto" w:fill="FFFFFF"/>
        <w:spacing w:after="100" w:afterAutospacing="1"/>
        <w:ind w:left="1440"/>
        <w:contextualSpacing/>
        <w:jc w:val="both"/>
        <w:rPr>
          <w:rFonts w:ascii="Tahoma" w:eastAsiaTheme="minorEastAsia" w:hAnsi="Tahoma" w:cs="Tahoma"/>
          <w:b/>
        </w:rPr>
      </w:pP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 xml:space="preserve">41. Requisición: </w:t>
      </w:r>
      <w:r w:rsidRPr="00C533C0">
        <w:rPr>
          <w:rFonts w:ascii="Tahoma" w:eastAsiaTheme="minorEastAsia" w:hAnsi="Tahoma" w:cs="Tahoma"/>
          <w:lang w:val="es-ES_tradnl"/>
        </w:rPr>
        <w:t>201802188</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Área requirente:</w:t>
      </w:r>
      <w:r w:rsidRPr="00C533C0">
        <w:rPr>
          <w:rFonts w:ascii="Tahoma" w:eastAsiaTheme="minorEastAsia" w:hAnsi="Tahoma" w:cs="Tahoma"/>
          <w:lang w:val="es-ES_tradnl"/>
        </w:rPr>
        <w:t xml:space="preserve"> Dirección de Gestión Integral de Agua y Drenaje adscrita a la Coordinación General de Servicios Municipales.</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Objeto:</w:t>
      </w:r>
      <w:r w:rsidRPr="00C533C0">
        <w:rPr>
          <w:rFonts w:ascii="Tahoma" w:eastAsiaTheme="minorEastAsia" w:hAnsi="Tahoma" w:cs="Tahoma"/>
          <w:lang w:val="es-ES_tradnl"/>
        </w:rPr>
        <w:t xml:space="preserve"> Instalación, reparación y mantenimiento maniobra de desinstalación e instalación de equipo de bombeo en pozo con columna de 4” de 150 mts., de profundidad e instalación, reparación y mantenimiento maniobra de desinstalación e instalación de equipo de bombeo en pozo con columna de 4” de 250 mts., de profundidad. Para los pozos de Cítala y Ejido de Cópala.</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Monto Total:</w:t>
      </w:r>
      <w:r w:rsidRPr="00C533C0">
        <w:rPr>
          <w:rFonts w:ascii="Tahoma" w:eastAsiaTheme="minorEastAsia" w:hAnsi="Tahoma" w:cs="Tahoma"/>
          <w:lang w:val="es-ES_tradnl"/>
        </w:rPr>
        <w:t xml:space="preserve"> $ 72,200.72 pesos </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Fundamento y Motivo:</w:t>
      </w:r>
      <w:r w:rsidRPr="00C533C0">
        <w:rPr>
          <w:rFonts w:ascii="Tahoma" w:hAnsi="Tahoma" w:cs="Tahoma"/>
          <w:lang w:val="es-ES_tradnl"/>
        </w:rPr>
        <w:t xml:space="preserve"> Artículo 73, Fracción IV, </w:t>
      </w:r>
      <w:r w:rsidRPr="00C533C0">
        <w:rPr>
          <w:rFonts w:ascii="Tahoma" w:eastAsiaTheme="minorEastAsia" w:hAnsi="Tahoma" w:cs="Tahoma"/>
          <w:lang w:val="es-ES_tradnl"/>
        </w:rPr>
        <w:t>de la Ley de Compras Gubernamentales, Enajenaciones y Contratación de Servicios del Estado de Jalisco y sus Municipios. Debido a que los equipos sufrieron daños en el embobinado por las descargas eléctricas a través de la red de la CFE (Comisión Federal de Electricidad), afectando a más de 6,000 habitantes por no recibir el vital líquido, por lo que se requirió de manera urgente.</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Proveedor: </w:t>
      </w:r>
      <w:r w:rsidRPr="00C533C0">
        <w:rPr>
          <w:rFonts w:ascii="Tahoma" w:hAnsi="Tahoma" w:cs="Tahoma"/>
          <w:lang w:val="es-ES_tradnl"/>
        </w:rPr>
        <w:t>Sistemas de Bombeo y Mantenimiento Industrial S.A. de C.V.</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b/>
          <w:lang w:val="es-ES_tradnl"/>
        </w:rPr>
      </w:pPr>
    </w:p>
    <w:p w:rsidR="00BC77E7" w:rsidRDefault="00BC77E7" w:rsidP="00BC77E7">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BC77E7" w:rsidRPr="00BC77E7" w:rsidRDefault="00BC77E7" w:rsidP="00C533C0">
      <w:pPr>
        <w:shd w:val="clear" w:color="auto" w:fill="FFFFFF"/>
        <w:spacing w:after="100" w:afterAutospacing="1"/>
        <w:ind w:left="1440"/>
        <w:contextualSpacing/>
        <w:jc w:val="both"/>
        <w:rPr>
          <w:rFonts w:ascii="Tahoma" w:eastAsiaTheme="minorEastAsia" w:hAnsi="Tahoma" w:cs="Tahoma"/>
          <w:b/>
        </w:rPr>
      </w:pP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 xml:space="preserve">42. Requisición: </w:t>
      </w:r>
      <w:r w:rsidRPr="00C533C0">
        <w:rPr>
          <w:rFonts w:ascii="Tahoma" w:eastAsiaTheme="minorEastAsia" w:hAnsi="Tahoma" w:cs="Tahoma"/>
          <w:lang w:val="es-ES_tradnl"/>
        </w:rPr>
        <w:t>201802224</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Área requirente:</w:t>
      </w:r>
      <w:r w:rsidRPr="00C533C0">
        <w:rPr>
          <w:rFonts w:ascii="Tahoma" w:eastAsiaTheme="minorEastAsia" w:hAnsi="Tahoma" w:cs="Tahoma"/>
          <w:lang w:val="es-ES_tradnl"/>
        </w:rPr>
        <w:t xml:space="preserve"> Dirección de Gestión Integral de Agua y Drenaje adscrita a la Coordinación General de Servicios Municipales.</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 xml:space="preserve">Objeto: </w:t>
      </w:r>
      <w:r w:rsidRPr="00C533C0">
        <w:rPr>
          <w:rFonts w:ascii="Tahoma" w:eastAsiaTheme="minorEastAsia" w:hAnsi="Tahoma" w:cs="Tahoma"/>
          <w:lang w:val="es-ES_tradnl"/>
        </w:rPr>
        <w:t xml:space="preserve">Transformador tipo poste trifásico, con capacidad de 45 kva, tensión primaria a 23,000 V, voltaje secundario 220/127 ¾ 440/254 V, devanados de aluminio. Para el pozo Mesón de Cópala. </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eastAsiaTheme="minorEastAsia" w:hAnsi="Tahoma" w:cs="Tahoma"/>
          <w:b/>
          <w:lang w:val="es-ES_tradnl"/>
        </w:rPr>
        <w:t>Monto Total:</w:t>
      </w:r>
      <w:r w:rsidRPr="00C533C0">
        <w:rPr>
          <w:rFonts w:ascii="Tahoma" w:eastAsiaTheme="minorEastAsia" w:hAnsi="Tahoma" w:cs="Tahoma"/>
          <w:lang w:val="es-ES_tradnl"/>
        </w:rPr>
        <w:t xml:space="preserve"> $ 43,442.00 pesos</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Fundamento y Motivo:</w:t>
      </w:r>
      <w:r w:rsidRPr="00C533C0">
        <w:rPr>
          <w:rFonts w:ascii="Tahoma" w:hAnsi="Tahoma" w:cs="Tahoma"/>
          <w:lang w:val="es-ES_tradnl"/>
        </w:rPr>
        <w:t xml:space="preserve"> Artículo 73, Fracción IV, </w:t>
      </w:r>
      <w:r w:rsidRPr="00C533C0">
        <w:rPr>
          <w:rFonts w:ascii="Tahoma" w:eastAsiaTheme="minorEastAsia" w:hAnsi="Tahoma" w:cs="Tahoma"/>
          <w:lang w:val="es-ES_tradnl"/>
        </w:rPr>
        <w:t>de la Ley de Compras Gubernamentales, Enajenaciones y Contratación de Servicios del Estado de Jalisco y sus Municipios. Debido a que el anterior se dañó, dejando fuera de operación el equipo de bombeo, afectando a más de 1,500 habitantes por no recibir el vital líquido, por lo que se requirió de manera urgente.</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Proveedor:</w:t>
      </w:r>
      <w:r w:rsidRPr="00C533C0">
        <w:rPr>
          <w:rFonts w:ascii="Tahoma" w:eastAsiaTheme="minorEastAsia" w:hAnsi="Tahoma" w:cs="Tahoma"/>
          <w:color w:val="FF0000"/>
          <w:lang w:val="es-ES_tradnl"/>
        </w:rPr>
        <w:t xml:space="preserve"> </w:t>
      </w:r>
      <w:r w:rsidRPr="00C533C0">
        <w:rPr>
          <w:rFonts w:ascii="Tahoma" w:eastAsiaTheme="minorEastAsia" w:hAnsi="Tahoma" w:cs="Tahoma"/>
          <w:lang w:val="es-ES_tradnl"/>
        </w:rPr>
        <w:t>Fox Electric S.A. de C.V.</w:t>
      </w:r>
    </w:p>
    <w:p w:rsidR="00C533C0" w:rsidRPr="00C533C0" w:rsidRDefault="00C533C0" w:rsidP="00C533C0">
      <w:pPr>
        <w:shd w:val="clear" w:color="auto" w:fill="FFFFFF"/>
        <w:spacing w:after="100" w:afterAutospacing="1"/>
        <w:ind w:left="1440"/>
        <w:contextualSpacing/>
        <w:jc w:val="both"/>
        <w:rPr>
          <w:rFonts w:ascii="Tahoma" w:hAnsi="Tahoma" w:cs="Tahoma"/>
          <w:b/>
          <w:lang w:val="es-ES_tradnl"/>
        </w:rPr>
      </w:pPr>
    </w:p>
    <w:p w:rsidR="00BC77E7" w:rsidRDefault="00BC77E7" w:rsidP="00BC77E7">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BC77E7" w:rsidRPr="00BC77E7" w:rsidRDefault="00BC77E7" w:rsidP="00C533C0">
      <w:pPr>
        <w:shd w:val="clear" w:color="auto" w:fill="FFFFFF"/>
        <w:spacing w:after="100" w:afterAutospacing="1"/>
        <w:ind w:left="1440"/>
        <w:contextualSpacing/>
        <w:jc w:val="both"/>
        <w:rPr>
          <w:rFonts w:ascii="Tahoma" w:hAnsi="Tahoma" w:cs="Tahoma"/>
          <w:b/>
        </w:rPr>
      </w:pP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43. Requisición: </w:t>
      </w:r>
      <w:r w:rsidRPr="00C533C0">
        <w:rPr>
          <w:rFonts w:ascii="Tahoma" w:hAnsi="Tahoma" w:cs="Tahoma"/>
          <w:lang w:val="es-ES_tradnl"/>
        </w:rPr>
        <w:t>201802204</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Área requirente:</w:t>
      </w:r>
      <w:r w:rsidRPr="00C533C0">
        <w:rPr>
          <w:rFonts w:ascii="Tahoma" w:hAnsi="Tahoma" w:cs="Tahoma"/>
          <w:lang w:val="es-ES_tradnl"/>
        </w:rPr>
        <w:t xml:space="preserve"> Dirección de Administración adscrita a la Coordinación General de Administración e Innovación Gubernamental.</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Objeto:</w:t>
      </w:r>
      <w:r w:rsidRPr="00C533C0">
        <w:rPr>
          <w:rFonts w:ascii="Tahoma" w:hAnsi="Tahoma" w:cs="Tahoma"/>
          <w:lang w:val="es-ES_tradnl"/>
        </w:rPr>
        <w:t xml:space="preserve"> Hospedaje de página web, servicios como administrador de la información del suministro de combustible que se genere mediante los dispositivos unidad vehicular de indentificación UVI, correspondiente a los meses de octubre a diciembre de 2018.</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Monto Total:</w:t>
      </w:r>
      <w:r w:rsidRPr="00C533C0">
        <w:rPr>
          <w:rFonts w:ascii="Tahoma" w:hAnsi="Tahoma" w:cs="Tahoma"/>
          <w:lang w:val="es-ES_tradnl"/>
        </w:rPr>
        <w:t xml:space="preserve"> $ 466,320.00 pesos</w:t>
      </w:r>
    </w:p>
    <w:p w:rsidR="00C533C0" w:rsidRPr="00C533C0" w:rsidRDefault="00C533C0" w:rsidP="00C533C0">
      <w:pPr>
        <w:shd w:val="clear" w:color="auto" w:fill="FFFFFF"/>
        <w:spacing w:after="100" w:afterAutospacing="1"/>
        <w:ind w:left="1440"/>
        <w:contextualSpacing/>
        <w:jc w:val="both"/>
        <w:rPr>
          <w:rFonts w:ascii="Tahoma" w:eastAsiaTheme="minorEastAsia" w:hAnsi="Tahoma" w:cs="Tahoma"/>
          <w:lang w:val="es-ES_tradnl"/>
        </w:rPr>
      </w:pPr>
      <w:r w:rsidRPr="00C533C0">
        <w:rPr>
          <w:rFonts w:ascii="Tahoma" w:hAnsi="Tahoma" w:cs="Tahoma"/>
          <w:b/>
          <w:lang w:val="es-ES_tradnl"/>
        </w:rPr>
        <w:t>Fundamento y Motivo:</w:t>
      </w:r>
      <w:r w:rsidRPr="00C533C0">
        <w:rPr>
          <w:rFonts w:ascii="Tahoma" w:hAnsi="Tahoma" w:cs="Tahoma"/>
          <w:lang w:val="es-ES_tradnl"/>
        </w:rPr>
        <w:t xml:space="preserve"> Artículo 73, Fracción IV, </w:t>
      </w:r>
      <w:r w:rsidRPr="00C533C0">
        <w:rPr>
          <w:rFonts w:ascii="Tahoma" w:eastAsiaTheme="minorEastAsia" w:hAnsi="Tahoma" w:cs="Tahoma"/>
          <w:lang w:val="es-ES_tradnl"/>
        </w:rPr>
        <w:t>de la Ley de Compras Gubernamentales, Enajenaciones y Contratación de Servicios del Estado de Jalisco y sus Municipios. Debido a que de no contar con dicho administrador, se afectaría directamente la carga de combustible de todos los vehículos pertenecientes al municipio, lo que implicaría suspensión de servicios municipales, emergencias y atención a la ciudadanía.</w:t>
      </w:r>
    </w:p>
    <w:p w:rsidR="00C533C0" w:rsidRPr="00C533C0" w:rsidRDefault="00C533C0" w:rsidP="00C533C0">
      <w:pPr>
        <w:shd w:val="clear" w:color="auto" w:fill="FFFFFF"/>
        <w:spacing w:after="100" w:afterAutospacing="1"/>
        <w:ind w:left="1440"/>
        <w:contextualSpacing/>
        <w:jc w:val="both"/>
        <w:rPr>
          <w:rFonts w:ascii="Tahoma" w:hAnsi="Tahoma" w:cs="Tahoma"/>
          <w:lang w:val="es-ES_tradnl"/>
        </w:rPr>
      </w:pPr>
      <w:r w:rsidRPr="00C533C0">
        <w:rPr>
          <w:rFonts w:ascii="Tahoma" w:hAnsi="Tahoma" w:cs="Tahoma"/>
          <w:b/>
          <w:lang w:val="es-ES_tradnl"/>
        </w:rPr>
        <w:t xml:space="preserve">Proveedor: </w:t>
      </w:r>
      <w:r w:rsidRPr="00C533C0">
        <w:rPr>
          <w:rFonts w:ascii="Tahoma" w:hAnsi="Tahoma" w:cs="Tahoma"/>
          <w:lang w:val="es-ES_tradnl"/>
        </w:rPr>
        <w:t>General de Servicios y Combustibles S.A. de C.V.</w:t>
      </w:r>
    </w:p>
    <w:p w:rsidR="009470DD" w:rsidRDefault="009470DD" w:rsidP="009470DD">
      <w:pPr>
        <w:shd w:val="clear" w:color="auto" w:fill="FFFFFF"/>
        <w:spacing w:after="100" w:afterAutospacing="1"/>
        <w:ind w:left="1429"/>
        <w:contextualSpacing/>
        <w:jc w:val="both"/>
        <w:rPr>
          <w:rFonts w:ascii="Tahoma" w:hAnsi="Tahoma" w:cs="Tahoma"/>
          <w:b/>
          <w:lang w:val="es-ES_tradnl"/>
        </w:rPr>
      </w:pPr>
    </w:p>
    <w:p w:rsidR="009470DD" w:rsidRDefault="009470DD" w:rsidP="009470DD">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9470DD" w:rsidRDefault="009470DD" w:rsidP="009470DD">
      <w:pPr>
        <w:shd w:val="clear" w:color="auto" w:fill="FFFFFF"/>
        <w:ind w:left="1080"/>
        <w:jc w:val="both"/>
        <w:rPr>
          <w:rFonts w:ascii="Tahoma" w:hAnsi="Tahoma" w:cs="Tahoma"/>
          <w:i/>
        </w:rPr>
      </w:pPr>
    </w:p>
    <w:p w:rsidR="005F0FFF" w:rsidRPr="005F0FFF" w:rsidRDefault="005F0FFF" w:rsidP="005F0FFF">
      <w:pPr>
        <w:ind w:left="1080"/>
        <w:contextualSpacing/>
        <w:jc w:val="both"/>
        <w:rPr>
          <w:rFonts w:ascii="Tahoma" w:hAnsi="Tahoma" w:cs="Tahoma"/>
          <w:szCs w:val="20"/>
          <w:lang w:val="es-ES_tradnl"/>
        </w:rPr>
      </w:pPr>
      <w:r w:rsidRPr="005F0FFF">
        <w:rPr>
          <w:rFonts w:ascii="Tahoma" w:hAnsi="Tahoma" w:cs="Tahoma"/>
          <w:b/>
          <w:szCs w:val="20"/>
          <w:lang w:val="es-ES_tradnl"/>
        </w:rPr>
        <w:t xml:space="preserve">D. </w:t>
      </w:r>
      <w:r w:rsidRPr="005F0FFF">
        <w:rPr>
          <w:rFonts w:ascii="Tahoma" w:hAnsi="Tahoma" w:cs="Tahoma"/>
          <w:szCs w:val="20"/>
          <w:lang w:val="es-ES_tradnl"/>
        </w:rPr>
        <w:t>Presentación de propuestas de calendario de sesiones ordinarias para su aprobación.</w:t>
      </w:r>
    </w:p>
    <w:p w:rsidR="005F0FFF" w:rsidRPr="005F0FFF" w:rsidRDefault="005F0FFF" w:rsidP="005F0FFF">
      <w:pPr>
        <w:ind w:left="1080"/>
        <w:contextualSpacing/>
        <w:jc w:val="both"/>
        <w:rPr>
          <w:rFonts w:ascii="Tahoma" w:hAnsi="Tahoma" w:cs="Tahoma"/>
          <w:szCs w:val="20"/>
          <w:lang w:val="es-ES_tradnl"/>
        </w:rPr>
      </w:pPr>
    </w:p>
    <w:p w:rsidR="005F0FFF" w:rsidRPr="005F0FFF" w:rsidRDefault="005F0FFF" w:rsidP="005F0FFF">
      <w:pPr>
        <w:ind w:left="1080"/>
        <w:contextualSpacing/>
        <w:jc w:val="both"/>
        <w:rPr>
          <w:rFonts w:ascii="Tahoma" w:hAnsi="Tahoma" w:cs="Tahoma"/>
          <w:szCs w:val="20"/>
          <w:lang w:val="es-ES_tradnl"/>
        </w:rPr>
      </w:pPr>
    </w:p>
    <w:tbl>
      <w:tblPr>
        <w:tblW w:w="7140" w:type="dxa"/>
        <w:tblInd w:w="2612" w:type="dxa"/>
        <w:tblCellMar>
          <w:left w:w="70" w:type="dxa"/>
          <w:right w:w="70" w:type="dxa"/>
        </w:tblCellMar>
        <w:tblLook w:val="04A0" w:firstRow="1" w:lastRow="0" w:firstColumn="1" w:lastColumn="0" w:noHBand="0" w:noVBand="1"/>
      </w:tblPr>
      <w:tblGrid>
        <w:gridCol w:w="640"/>
        <w:gridCol w:w="1200"/>
        <w:gridCol w:w="1200"/>
        <w:gridCol w:w="1200"/>
        <w:gridCol w:w="1200"/>
        <w:gridCol w:w="1700"/>
      </w:tblGrid>
      <w:tr w:rsidR="0004564B" w:rsidRPr="0004564B" w:rsidTr="0004564B">
        <w:trPr>
          <w:trHeight w:val="300"/>
        </w:trPr>
        <w:tc>
          <w:tcPr>
            <w:tcW w:w="640" w:type="dxa"/>
            <w:tcBorders>
              <w:top w:val="single" w:sz="8" w:space="0" w:color="auto"/>
              <w:left w:val="single" w:sz="8" w:space="0" w:color="auto"/>
              <w:bottom w:val="nil"/>
              <w:right w:val="nil"/>
            </w:tcBorders>
            <w:shd w:val="clear" w:color="auto" w:fill="auto"/>
            <w:noWrap/>
            <w:vAlign w:val="bottom"/>
            <w:hideMark/>
          </w:tcPr>
          <w:p w:rsidR="0004564B" w:rsidRPr="0004564B" w:rsidRDefault="0004564B" w:rsidP="0004564B">
            <w:pPr>
              <w:rPr>
                <w:rFonts w:ascii="Calibri" w:hAnsi="Calibri" w:cs="Calibri"/>
                <w:color w:val="000000"/>
                <w:sz w:val="22"/>
                <w:szCs w:val="22"/>
                <w:lang w:eastAsia="es-MX"/>
              </w:rPr>
            </w:pPr>
            <w:r w:rsidRPr="0004564B">
              <w:rPr>
                <w:rFonts w:ascii="Calibri" w:hAnsi="Calibri" w:cs="Calibri"/>
                <w:color w:val="000000"/>
                <w:sz w:val="22"/>
                <w:szCs w:val="22"/>
                <w:lang w:eastAsia="es-MX"/>
              </w:rPr>
              <w:t> </w:t>
            </w:r>
          </w:p>
        </w:tc>
        <w:tc>
          <w:tcPr>
            <w:tcW w:w="1200" w:type="dxa"/>
            <w:tcBorders>
              <w:top w:val="single" w:sz="8" w:space="0" w:color="auto"/>
              <w:left w:val="nil"/>
              <w:bottom w:val="nil"/>
              <w:right w:val="nil"/>
            </w:tcBorders>
            <w:shd w:val="clear" w:color="auto" w:fill="auto"/>
            <w:noWrap/>
            <w:vAlign w:val="bottom"/>
            <w:hideMark/>
          </w:tcPr>
          <w:p w:rsidR="0004564B" w:rsidRPr="0004564B" w:rsidRDefault="0004564B" w:rsidP="0004564B">
            <w:pPr>
              <w:rPr>
                <w:rFonts w:ascii="Calibri" w:hAnsi="Calibri" w:cs="Calibri"/>
                <w:color w:val="000000"/>
                <w:sz w:val="22"/>
                <w:szCs w:val="22"/>
                <w:lang w:eastAsia="es-MX"/>
              </w:rPr>
            </w:pPr>
            <w:r w:rsidRPr="0004564B">
              <w:rPr>
                <w:rFonts w:ascii="Calibri" w:hAnsi="Calibri" w:cs="Calibri"/>
                <w:color w:val="000000"/>
                <w:sz w:val="22"/>
                <w:szCs w:val="22"/>
                <w:lang w:eastAsia="es-MX"/>
              </w:rPr>
              <w:t> </w:t>
            </w:r>
          </w:p>
        </w:tc>
        <w:tc>
          <w:tcPr>
            <w:tcW w:w="1200" w:type="dxa"/>
            <w:tcBorders>
              <w:top w:val="single" w:sz="8" w:space="0" w:color="auto"/>
              <w:left w:val="nil"/>
              <w:bottom w:val="nil"/>
              <w:right w:val="nil"/>
            </w:tcBorders>
            <w:shd w:val="clear" w:color="auto" w:fill="auto"/>
            <w:noWrap/>
            <w:vAlign w:val="bottom"/>
            <w:hideMark/>
          </w:tcPr>
          <w:p w:rsidR="0004564B" w:rsidRPr="0004564B" w:rsidRDefault="0004564B" w:rsidP="0004564B">
            <w:pPr>
              <w:rPr>
                <w:rFonts w:ascii="Calibri" w:hAnsi="Calibri" w:cs="Calibri"/>
                <w:color w:val="000000"/>
                <w:sz w:val="22"/>
                <w:szCs w:val="22"/>
                <w:lang w:eastAsia="es-MX"/>
              </w:rPr>
            </w:pPr>
            <w:r w:rsidRPr="0004564B">
              <w:rPr>
                <w:rFonts w:ascii="Calibri" w:hAnsi="Calibri" w:cs="Calibri"/>
                <w:color w:val="000000"/>
                <w:sz w:val="22"/>
                <w:szCs w:val="22"/>
                <w:lang w:eastAsia="es-MX"/>
              </w:rPr>
              <w:t> </w:t>
            </w:r>
          </w:p>
        </w:tc>
        <w:tc>
          <w:tcPr>
            <w:tcW w:w="1200" w:type="dxa"/>
            <w:tcBorders>
              <w:top w:val="single" w:sz="8" w:space="0" w:color="auto"/>
              <w:left w:val="nil"/>
              <w:bottom w:val="nil"/>
              <w:right w:val="nil"/>
            </w:tcBorders>
            <w:shd w:val="clear" w:color="auto" w:fill="auto"/>
            <w:noWrap/>
            <w:vAlign w:val="bottom"/>
            <w:hideMark/>
          </w:tcPr>
          <w:p w:rsidR="0004564B" w:rsidRPr="0004564B" w:rsidRDefault="0004564B" w:rsidP="0004564B">
            <w:pPr>
              <w:rPr>
                <w:rFonts w:ascii="Calibri" w:hAnsi="Calibri" w:cs="Calibri"/>
                <w:color w:val="000000"/>
                <w:sz w:val="22"/>
                <w:szCs w:val="22"/>
                <w:lang w:eastAsia="es-MX"/>
              </w:rPr>
            </w:pPr>
            <w:r w:rsidRPr="0004564B">
              <w:rPr>
                <w:rFonts w:ascii="Calibri" w:hAnsi="Calibri" w:cs="Calibri"/>
                <w:color w:val="000000"/>
                <w:sz w:val="22"/>
                <w:szCs w:val="22"/>
                <w:lang w:eastAsia="es-MX"/>
              </w:rPr>
              <w:t> </w:t>
            </w:r>
          </w:p>
        </w:tc>
        <w:tc>
          <w:tcPr>
            <w:tcW w:w="1200" w:type="dxa"/>
            <w:tcBorders>
              <w:top w:val="single" w:sz="8" w:space="0" w:color="auto"/>
              <w:left w:val="nil"/>
              <w:bottom w:val="nil"/>
              <w:right w:val="nil"/>
            </w:tcBorders>
            <w:shd w:val="clear" w:color="auto" w:fill="auto"/>
            <w:noWrap/>
            <w:vAlign w:val="bottom"/>
            <w:hideMark/>
          </w:tcPr>
          <w:p w:rsidR="0004564B" w:rsidRPr="0004564B" w:rsidRDefault="0004564B" w:rsidP="0004564B">
            <w:pPr>
              <w:rPr>
                <w:rFonts w:ascii="Calibri" w:hAnsi="Calibri" w:cs="Calibri"/>
                <w:color w:val="000000"/>
                <w:sz w:val="22"/>
                <w:szCs w:val="22"/>
                <w:lang w:eastAsia="es-MX"/>
              </w:rPr>
            </w:pPr>
            <w:r w:rsidRPr="0004564B">
              <w:rPr>
                <w:rFonts w:ascii="Calibri" w:hAnsi="Calibri" w:cs="Calibri"/>
                <w:color w:val="000000"/>
                <w:sz w:val="22"/>
                <w:szCs w:val="22"/>
                <w:lang w:eastAsia="es-MX"/>
              </w:rPr>
              <w:t> </w:t>
            </w:r>
          </w:p>
        </w:tc>
        <w:tc>
          <w:tcPr>
            <w:tcW w:w="1700" w:type="dxa"/>
            <w:tcBorders>
              <w:top w:val="single" w:sz="8" w:space="0" w:color="auto"/>
              <w:left w:val="nil"/>
              <w:bottom w:val="nil"/>
              <w:right w:val="single" w:sz="8" w:space="0" w:color="auto"/>
            </w:tcBorders>
            <w:shd w:val="clear" w:color="auto" w:fill="auto"/>
            <w:noWrap/>
            <w:vAlign w:val="bottom"/>
            <w:hideMark/>
          </w:tcPr>
          <w:p w:rsidR="0004564B" w:rsidRPr="0004564B" w:rsidRDefault="0004564B" w:rsidP="0004564B">
            <w:pPr>
              <w:rPr>
                <w:rFonts w:ascii="Calibri" w:hAnsi="Calibri" w:cs="Calibri"/>
                <w:color w:val="000000"/>
                <w:sz w:val="22"/>
                <w:szCs w:val="22"/>
                <w:lang w:eastAsia="es-MX"/>
              </w:rPr>
            </w:pPr>
            <w:r w:rsidRPr="0004564B">
              <w:rPr>
                <w:rFonts w:ascii="Calibri" w:hAnsi="Calibri" w:cs="Calibri"/>
                <w:color w:val="000000"/>
                <w:sz w:val="22"/>
                <w:szCs w:val="22"/>
                <w:lang w:eastAsia="es-MX"/>
              </w:rPr>
              <w:t> </w:t>
            </w:r>
          </w:p>
        </w:tc>
      </w:tr>
      <w:tr w:rsidR="0004564B" w:rsidRPr="0004564B" w:rsidTr="0004564B">
        <w:trPr>
          <w:trHeight w:val="375"/>
        </w:trPr>
        <w:tc>
          <w:tcPr>
            <w:tcW w:w="640" w:type="dxa"/>
            <w:tcBorders>
              <w:top w:val="nil"/>
              <w:left w:val="single" w:sz="8" w:space="0" w:color="auto"/>
              <w:bottom w:val="nil"/>
              <w:right w:val="nil"/>
            </w:tcBorders>
            <w:shd w:val="clear" w:color="auto" w:fill="auto"/>
            <w:noWrap/>
            <w:vAlign w:val="bottom"/>
            <w:hideMark/>
          </w:tcPr>
          <w:p w:rsidR="0004564B" w:rsidRPr="0004564B" w:rsidRDefault="0004564B" w:rsidP="0004564B">
            <w:pPr>
              <w:rPr>
                <w:rFonts w:ascii="Calibri" w:hAnsi="Calibri" w:cs="Calibri"/>
                <w:b/>
                <w:bCs/>
                <w:color w:val="000000"/>
                <w:sz w:val="28"/>
                <w:szCs w:val="28"/>
                <w:lang w:eastAsia="es-MX"/>
              </w:rPr>
            </w:pPr>
            <w:r w:rsidRPr="0004564B">
              <w:rPr>
                <w:rFonts w:ascii="Calibri" w:hAnsi="Calibri" w:cs="Calibri"/>
                <w:b/>
                <w:bCs/>
                <w:color w:val="000000"/>
                <w:sz w:val="28"/>
                <w:szCs w:val="28"/>
                <w:lang w:eastAsia="es-MX"/>
              </w:rPr>
              <w:t> </w:t>
            </w:r>
          </w:p>
        </w:tc>
        <w:tc>
          <w:tcPr>
            <w:tcW w:w="2400" w:type="dxa"/>
            <w:gridSpan w:val="2"/>
            <w:tcBorders>
              <w:top w:val="nil"/>
              <w:left w:val="nil"/>
              <w:bottom w:val="nil"/>
              <w:right w:val="nil"/>
            </w:tcBorders>
            <w:shd w:val="clear" w:color="auto" w:fill="auto"/>
            <w:noWrap/>
            <w:vAlign w:val="bottom"/>
            <w:hideMark/>
          </w:tcPr>
          <w:p w:rsidR="0004564B" w:rsidRPr="0004564B" w:rsidRDefault="0004564B" w:rsidP="0004564B">
            <w:pPr>
              <w:rPr>
                <w:rFonts w:ascii="Calibri" w:hAnsi="Calibri" w:cs="Calibri"/>
                <w:b/>
                <w:bCs/>
                <w:color w:val="000000"/>
                <w:sz w:val="28"/>
                <w:szCs w:val="28"/>
                <w:lang w:eastAsia="es-MX"/>
              </w:rPr>
            </w:pPr>
            <w:r w:rsidRPr="0004564B">
              <w:rPr>
                <w:rFonts w:ascii="Calibri" w:hAnsi="Calibri" w:cs="Calibri"/>
                <w:b/>
                <w:bCs/>
                <w:color w:val="000000"/>
                <w:sz w:val="28"/>
                <w:szCs w:val="28"/>
                <w:lang w:eastAsia="es-MX"/>
              </w:rPr>
              <w:t>Noviembre</w:t>
            </w:r>
          </w:p>
        </w:tc>
        <w:tc>
          <w:tcPr>
            <w:tcW w:w="2400" w:type="dxa"/>
            <w:gridSpan w:val="2"/>
            <w:tcBorders>
              <w:top w:val="nil"/>
              <w:left w:val="nil"/>
              <w:bottom w:val="nil"/>
              <w:right w:val="nil"/>
            </w:tcBorders>
            <w:shd w:val="clear" w:color="auto" w:fill="auto"/>
            <w:noWrap/>
            <w:vAlign w:val="bottom"/>
            <w:hideMark/>
          </w:tcPr>
          <w:p w:rsidR="0004564B" w:rsidRPr="0004564B" w:rsidRDefault="0004564B" w:rsidP="0004564B">
            <w:pPr>
              <w:rPr>
                <w:rFonts w:ascii="Calibri" w:hAnsi="Calibri" w:cs="Calibri"/>
                <w:b/>
                <w:bCs/>
                <w:color w:val="000000"/>
                <w:sz w:val="28"/>
                <w:szCs w:val="28"/>
                <w:lang w:eastAsia="es-MX"/>
              </w:rPr>
            </w:pPr>
            <w:r w:rsidRPr="0004564B">
              <w:rPr>
                <w:rFonts w:ascii="Calibri" w:hAnsi="Calibri" w:cs="Calibri"/>
                <w:b/>
                <w:bCs/>
                <w:color w:val="000000"/>
                <w:sz w:val="28"/>
                <w:szCs w:val="28"/>
                <w:lang w:eastAsia="es-MX"/>
              </w:rPr>
              <w:t>Diciembre</w:t>
            </w:r>
          </w:p>
        </w:tc>
        <w:tc>
          <w:tcPr>
            <w:tcW w:w="1700" w:type="dxa"/>
            <w:tcBorders>
              <w:top w:val="nil"/>
              <w:left w:val="nil"/>
              <w:bottom w:val="nil"/>
              <w:right w:val="single" w:sz="8" w:space="0" w:color="auto"/>
            </w:tcBorders>
            <w:shd w:val="clear" w:color="auto" w:fill="auto"/>
            <w:noWrap/>
            <w:vAlign w:val="bottom"/>
            <w:hideMark/>
          </w:tcPr>
          <w:p w:rsidR="0004564B" w:rsidRPr="0004564B" w:rsidRDefault="0004564B" w:rsidP="0004564B">
            <w:pPr>
              <w:rPr>
                <w:rFonts w:ascii="Calibri" w:hAnsi="Calibri" w:cs="Calibri"/>
                <w:b/>
                <w:bCs/>
                <w:color w:val="000000"/>
                <w:sz w:val="28"/>
                <w:szCs w:val="28"/>
                <w:lang w:eastAsia="es-MX"/>
              </w:rPr>
            </w:pPr>
            <w:r w:rsidRPr="0004564B">
              <w:rPr>
                <w:rFonts w:ascii="Calibri" w:hAnsi="Calibri" w:cs="Calibri"/>
                <w:b/>
                <w:bCs/>
                <w:color w:val="000000"/>
                <w:sz w:val="28"/>
                <w:szCs w:val="28"/>
                <w:lang w:eastAsia="es-MX"/>
              </w:rPr>
              <w:t>Enero</w:t>
            </w:r>
          </w:p>
        </w:tc>
      </w:tr>
      <w:tr w:rsidR="0004564B" w:rsidRPr="0004564B" w:rsidTr="0004564B">
        <w:trPr>
          <w:trHeight w:val="375"/>
        </w:trPr>
        <w:tc>
          <w:tcPr>
            <w:tcW w:w="640" w:type="dxa"/>
            <w:tcBorders>
              <w:top w:val="nil"/>
              <w:left w:val="single" w:sz="8" w:space="0" w:color="auto"/>
              <w:bottom w:val="nil"/>
              <w:right w:val="nil"/>
            </w:tcBorders>
            <w:shd w:val="clear" w:color="auto" w:fill="auto"/>
            <w:noWrap/>
            <w:vAlign w:val="bottom"/>
            <w:hideMark/>
          </w:tcPr>
          <w:p w:rsidR="0004564B" w:rsidRPr="0004564B" w:rsidRDefault="0004564B" w:rsidP="0004564B">
            <w:pPr>
              <w:rPr>
                <w:rFonts w:ascii="Calibri" w:hAnsi="Calibri" w:cs="Calibri"/>
                <w:color w:val="000000"/>
                <w:sz w:val="28"/>
                <w:szCs w:val="28"/>
                <w:lang w:eastAsia="es-MX"/>
              </w:rPr>
            </w:pPr>
            <w:r w:rsidRPr="0004564B">
              <w:rPr>
                <w:rFonts w:ascii="Calibri" w:hAnsi="Calibri" w:cs="Calibri"/>
                <w:color w:val="000000"/>
                <w:sz w:val="28"/>
                <w:szCs w:val="28"/>
                <w:lang w:eastAsia="es-MX"/>
              </w:rPr>
              <w:t> </w:t>
            </w:r>
          </w:p>
        </w:tc>
        <w:tc>
          <w:tcPr>
            <w:tcW w:w="2400" w:type="dxa"/>
            <w:gridSpan w:val="2"/>
            <w:tcBorders>
              <w:top w:val="nil"/>
              <w:left w:val="nil"/>
              <w:bottom w:val="nil"/>
              <w:right w:val="nil"/>
            </w:tcBorders>
            <w:shd w:val="clear" w:color="auto" w:fill="auto"/>
            <w:noWrap/>
            <w:vAlign w:val="bottom"/>
            <w:hideMark/>
          </w:tcPr>
          <w:p w:rsidR="0004564B" w:rsidRPr="0004564B" w:rsidRDefault="0004564B" w:rsidP="0004564B">
            <w:pPr>
              <w:rPr>
                <w:rFonts w:ascii="Calibri" w:hAnsi="Calibri" w:cs="Calibri"/>
                <w:color w:val="000000"/>
                <w:sz w:val="28"/>
                <w:szCs w:val="28"/>
                <w:lang w:eastAsia="es-MX"/>
              </w:rPr>
            </w:pPr>
            <w:r w:rsidRPr="0004564B">
              <w:rPr>
                <w:rFonts w:ascii="Calibri" w:hAnsi="Calibri" w:cs="Calibri"/>
                <w:color w:val="000000"/>
                <w:sz w:val="28"/>
                <w:szCs w:val="28"/>
                <w:lang w:eastAsia="es-MX"/>
              </w:rPr>
              <w:t>Martes 20</w:t>
            </w:r>
          </w:p>
        </w:tc>
        <w:tc>
          <w:tcPr>
            <w:tcW w:w="1200" w:type="dxa"/>
            <w:tcBorders>
              <w:top w:val="nil"/>
              <w:left w:val="nil"/>
              <w:bottom w:val="nil"/>
              <w:right w:val="nil"/>
            </w:tcBorders>
            <w:shd w:val="clear" w:color="auto" w:fill="auto"/>
            <w:noWrap/>
            <w:vAlign w:val="bottom"/>
            <w:hideMark/>
          </w:tcPr>
          <w:p w:rsidR="0004564B" w:rsidRPr="0004564B" w:rsidRDefault="0004564B" w:rsidP="0004564B">
            <w:pPr>
              <w:rPr>
                <w:rFonts w:ascii="Calibri" w:hAnsi="Calibri" w:cs="Calibri"/>
                <w:color w:val="000000"/>
                <w:sz w:val="28"/>
                <w:szCs w:val="28"/>
                <w:lang w:eastAsia="es-MX"/>
              </w:rPr>
            </w:pPr>
            <w:r w:rsidRPr="0004564B">
              <w:rPr>
                <w:rFonts w:ascii="Calibri" w:hAnsi="Calibri" w:cs="Calibri"/>
                <w:color w:val="000000"/>
                <w:sz w:val="28"/>
                <w:szCs w:val="28"/>
                <w:lang w:eastAsia="es-MX"/>
              </w:rPr>
              <w:t>Lunes 10</w:t>
            </w:r>
          </w:p>
        </w:tc>
        <w:tc>
          <w:tcPr>
            <w:tcW w:w="1200" w:type="dxa"/>
            <w:tcBorders>
              <w:top w:val="nil"/>
              <w:left w:val="nil"/>
              <w:bottom w:val="nil"/>
              <w:right w:val="nil"/>
            </w:tcBorders>
            <w:shd w:val="clear" w:color="auto" w:fill="auto"/>
            <w:noWrap/>
            <w:vAlign w:val="bottom"/>
            <w:hideMark/>
          </w:tcPr>
          <w:p w:rsidR="0004564B" w:rsidRPr="0004564B" w:rsidRDefault="0004564B" w:rsidP="0004564B">
            <w:pPr>
              <w:rPr>
                <w:rFonts w:ascii="Calibri" w:hAnsi="Calibri" w:cs="Calibri"/>
                <w:color w:val="000000"/>
                <w:sz w:val="28"/>
                <w:szCs w:val="28"/>
                <w:lang w:eastAsia="es-MX"/>
              </w:rPr>
            </w:pPr>
          </w:p>
        </w:tc>
        <w:tc>
          <w:tcPr>
            <w:tcW w:w="1700" w:type="dxa"/>
            <w:tcBorders>
              <w:top w:val="nil"/>
              <w:left w:val="nil"/>
              <w:bottom w:val="nil"/>
              <w:right w:val="single" w:sz="8" w:space="0" w:color="auto"/>
            </w:tcBorders>
            <w:shd w:val="clear" w:color="auto" w:fill="auto"/>
            <w:noWrap/>
            <w:vAlign w:val="bottom"/>
            <w:hideMark/>
          </w:tcPr>
          <w:p w:rsidR="0004564B" w:rsidRPr="0004564B" w:rsidRDefault="0004564B" w:rsidP="0004564B">
            <w:pPr>
              <w:rPr>
                <w:rFonts w:ascii="Calibri" w:hAnsi="Calibri" w:cs="Calibri"/>
                <w:color w:val="000000"/>
                <w:sz w:val="28"/>
                <w:szCs w:val="28"/>
                <w:lang w:eastAsia="es-MX"/>
              </w:rPr>
            </w:pPr>
            <w:r w:rsidRPr="0004564B">
              <w:rPr>
                <w:rFonts w:ascii="Calibri" w:hAnsi="Calibri" w:cs="Calibri"/>
                <w:color w:val="000000"/>
                <w:sz w:val="28"/>
                <w:szCs w:val="28"/>
                <w:lang w:eastAsia="es-MX"/>
              </w:rPr>
              <w:t>Lunes 14</w:t>
            </w:r>
          </w:p>
        </w:tc>
      </w:tr>
      <w:tr w:rsidR="0004564B" w:rsidRPr="0004564B" w:rsidTr="0004564B">
        <w:trPr>
          <w:trHeight w:val="375"/>
        </w:trPr>
        <w:tc>
          <w:tcPr>
            <w:tcW w:w="640" w:type="dxa"/>
            <w:tcBorders>
              <w:top w:val="nil"/>
              <w:left w:val="single" w:sz="8" w:space="0" w:color="auto"/>
              <w:bottom w:val="nil"/>
              <w:right w:val="nil"/>
            </w:tcBorders>
            <w:shd w:val="clear" w:color="auto" w:fill="auto"/>
            <w:noWrap/>
            <w:vAlign w:val="bottom"/>
            <w:hideMark/>
          </w:tcPr>
          <w:p w:rsidR="0004564B" w:rsidRPr="0004564B" w:rsidRDefault="0004564B" w:rsidP="0004564B">
            <w:pPr>
              <w:rPr>
                <w:rFonts w:ascii="Calibri" w:hAnsi="Calibri" w:cs="Calibri"/>
                <w:color w:val="000000"/>
                <w:sz w:val="28"/>
                <w:szCs w:val="28"/>
                <w:lang w:eastAsia="es-MX"/>
              </w:rPr>
            </w:pPr>
            <w:r w:rsidRPr="0004564B">
              <w:rPr>
                <w:rFonts w:ascii="Calibri" w:hAnsi="Calibri" w:cs="Calibri"/>
                <w:color w:val="000000"/>
                <w:sz w:val="28"/>
                <w:szCs w:val="28"/>
                <w:lang w:eastAsia="es-MX"/>
              </w:rPr>
              <w:t> </w:t>
            </w:r>
          </w:p>
        </w:tc>
        <w:tc>
          <w:tcPr>
            <w:tcW w:w="1200" w:type="dxa"/>
            <w:tcBorders>
              <w:top w:val="nil"/>
              <w:left w:val="nil"/>
              <w:bottom w:val="nil"/>
              <w:right w:val="nil"/>
            </w:tcBorders>
            <w:shd w:val="clear" w:color="auto" w:fill="auto"/>
            <w:noWrap/>
            <w:vAlign w:val="bottom"/>
            <w:hideMark/>
          </w:tcPr>
          <w:p w:rsidR="0004564B" w:rsidRPr="0004564B" w:rsidRDefault="0004564B" w:rsidP="0004564B">
            <w:pPr>
              <w:rPr>
                <w:rFonts w:ascii="Calibri" w:hAnsi="Calibri" w:cs="Calibri"/>
                <w:color w:val="000000"/>
                <w:sz w:val="28"/>
                <w:szCs w:val="28"/>
                <w:lang w:eastAsia="es-MX"/>
              </w:rPr>
            </w:pPr>
          </w:p>
        </w:tc>
        <w:tc>
          <w:tcPr>
            <w:tcW w:w="1200" w:type="dxa"/>
            <w:tcBorders>
              <w:top w:val="nil"/>
              <w:left w:val="nil"/>
              <w:bottom w:val="nil"/>
              <w:right w:val="nil"/>
            </w:tcBorders>
            <w:shd w:val="clear" w:color="auto" w:fill="auto"/>
            <w:noWrap/>
            <w:vAlign w:val="bottom"/>
            <w:hideMark/>
          </w:tcPr>
          <w:p w:rsidR="0004564B" w:rsidRPr="0004564B" w:rsidRDefault="0004564B" w:rsidP="0004564B">
            <w:pPr>
              <w:rPr>
                <w:sz w:val="20"/>
                <w:szCs w:val="20"/>
                <w:lang w:eastAsia="es-MX"/>
              </w:rPr>
            </w:pPr>
          </w:p>
        </w:tc>
        <w:tc>
          <w:tcPr>
            <w:tcW w:w="2400" w:type="dxa"/>
            <w:gridSpan w:val="2"/>
            <w:tcBorders>
              <w:top w:val="nil"/>
              <w:left w:val="nil"/>
              <w:bottom w:val="nil"/>
              <w:right w:val="nil"/>
            </w:tcBorders>
            <w:shd w:val="clear" w:color="auto" w:fill="auto"/>
            <w:noWrap/>
            <w:vAlign w:val="bottom"/>
            <w:hideMark/>
          </w:tcPr>
          <w:p w:rsidR="0004564B" w:rsidRPr="0004564B" w:rsidRDefault="0004564B" w:rsidP="0004564B">
            <w:pPr>
              <w:rPr>
                <w:rFonts w:ascii="Calibri" w:hAnsi="Calibri" w:cs="Calibri"/>
                <w:color w:val="000000"/>
                <w:sz w:val="28"/>
                <w:szCs w:val="28"/>
                <w:lang w:eastAsia="es-MX"/>
              </w:rPr>
            </w:pPr>
            <w:r w:rsidRPr="0004564B">
              <w:rPr>
                <w:rFonts w:ascii="Calibri" w:hAnsi="Calibri" w:cs="Calibri"/>
                <w:color w:val="000000"/>
                <w:sz w:val="28"/>
                <w:szCs w:val="28"/>
                <w:lang w:eastAsia="es-MX"/>
              </w:rPr>
              <w:t>Viernes 21</w:t>
            </w:r>
          </w:p>
        </w:tc>
        <w:tc>
          <w:tcPr>
            <w:tcW w:w="1700" w:type="dxa"/>
            <w:tcBorders>
              <w:top w:val="nil"/>
              <w:left w:val="nil"/>
              <w:bottom w:val="nil"/>
              <w:right w:val="single" w:sz="8" w:space="0" w:color="auto"/>
            </w:tcBorders>
            <w:shd w:val="clear" w:color="auto" w:fill="auto"/>
            <w:noWrap/>
            <w:vAlign w:val="bottom"/>
            <w:hideMark/>
          </w:tcPr>
          <w:p w:rsidR="0004564B" w:rsidRPr="0004564B" w:rsidRDefault="0004564B" w:rsidP="0004564B">
            <w:pPr>
              <w:rPr>
                <w:rFonts w:ascii="Calibri" w:hAnsi="Calibri" w:cs="Calibri"/>
                <w:color w:val="000000"/>
                <w:sz w:val="28"/>
                <w:szCs w:val="28"/>
                <w:lang w:eastAsia="es-MX"/>
              </w:rPr>
            </w:pPr>
            <w:r w:rsidRPr="0004564B">
              <w:rPr>
                <w:rFonts w:ascii="Calibri" w:hAnsi="Calibri" w:cs="Calibri"/>
                <w:color w:val="000000"/>
                <w:sz w:val="28"/>
                <w:szCs w:val="28"/>
                <w:lang w:eastAsia="es-MX"/>
              </w:rPr>
              <w:t>Lunes 28</w:t>
            </w:r>
          </w:p>
        </w:tc>
      </w:tr>
      <w:tr w:rsidR="0004564B" w:rsidRPr="0004564B" w:rsidTr="0004564B">
        <w:trPr>
          <w:trHeight w:val="375"/>
        </w:trPr>
        <w:tc>
          <w:tcPr>
            <w:tcW w:w="640" w:type="dxa"/>
            <w:tcBorders>
              <w:top w:val="nil"/>
              <w:left w:val="single" w:sz="8" w:space="0" w:color="auto"/>
              <w:bottom w:val="nil"/>
              <w:right w:val="nil"/>
            </w:tcBorders>
            <w:shd w:val="clear" w:color="auto" w:fill="auto"/>
            <w:noWrap/>
            <w:vAlign w:val="bottom"/>
            <w:hideMark/>
          </w:tcPr>
          <w:p w:rsidR="0004564B" w:rsidRPr="0004564B" w:rsidRDefault="0004564B" w:rsidP="0004564B">
            <w:pPr>
              <w:rPr>
                <w:rFonts w:ascii="Calibri" w:hAnsi="Calibri" w:cs="Calibri"/>
                <w:color w:val="000000"/>
                <w:sz w:val="28"/>
                <w:szCs w:val="28"/>
                <w:lang w:eastAsia="es-MX"/>
              </w:rPr>
            </w:pPr>
            <w:r w:rsidRPr="0004564B">
              <w:rPr>
                <w:rFonts w:ascii="Calibri" w:hAnsi="Calibri" w:cs="Calibri"/>
                <w:color w:val="000000"/>
                <w:sz w:val="28"/>
                <w:szCs w:val="28"/>
                <w:lang w:eastAsia="es-MX"/>
              </w:rPr>
              <w:t> </w:t>
            </w:r>
          </w:p>
        </w:tc>
        <w:tc>
          <w:tcPr>
            <w:tcW w:w="1200" w:type="dxa"/>
            <w:tcBorders>
              <w:top w:val="nil"/>
              <w:left w:val="nil"/>
              <w:bottom w:val="nil"/>
              <w:right w:val="nil"/>
            </w:tcBorders>
            <w:shd w:val="clear" w:color="auto" w:fill="auto"/>
            <w:noWrap/>
            <w:vAlign w:val="bottom"/>
            <w:hideMark/>
          </w:tcPr>
          <w:p w:rsidR="0004564B" w:rsidRPr="0004564B" w:rsidRDefault="0004564B" w:rsidP="0004564B">
            <w:pPr>
              <w:rPr>
                <w:rFonts w:ascii="Calibri" w:hAnsi="Calibri" w:cs="Calibri"/>
                <w:color w:val="000000"/>
                <w:sz w:val="28"/>
                <w:szCs w:val="28"/>
                <w:lang w:eastAsia="es-MX"/>
              </w:rPr>
            </w:pPr>
          </w:p>
        </w:tc>
        <w:tc>
          <w:tcPr>
            <w:tcW w:w="1200" w:type="dxa"/>
            <w:tcBorders>
              <w:top w:val="nil"/>
              <w:left w:val="nil"/>
              <w:bottom w:val="nil"/>
              <w:right w:val="nil"/>
            </w:tcBorders>
            <w:shd w:val="clear" w:color="auto" w:fill="auto"/>
            <w:noWrap/>
            <w:vAlign w:val="bottom"/>
            <w:hideMark/>
          </w:tcPr>
          <w:p w:rsidR="0004564B" w:rsidRPr="0004564B" w:rsidRDefault="0004564B" w:rsidP="0004564B">
            <w:pPr>
              <w:rPr>
                <w:sz w:val="20"/>
                <w:szCs w:val="20"/>
                <w:lang w:eastAsia="es-MX"/>
              </w:rPr>
            </w:pPr>
          </w:p>
        </w:tc>
        <w:tc>
          <w:tcPr>
            <w:tcW w:w="1200" w:type="dxa"/>
            <w:tcBorders>
              <w:top w:val="nil"/>
              <w:left w:val="nil"/>
              <w:bottom w:val="nil"/>
              <w:right w:val="nil"/>
            </w:tcBorders>
            <w:shd w:val="clear" w:color="auto" w:fill="auto"/>
            <w:noWrap/>
            <w:vAlign w:val="bottom"/>
            <w:hideMark/>
          </w:tcPr>
          <w:p w:rsidR="0004564B" w:rsidRPr="0004564B" w:rsidRDefault="0004564B" w:rsidP="0004564B">
            <w:pPr>
              <w:rPr>
                <w:sz w:val="20"/>
                <w:szCs w:val="20"/>
                <w:lang w:eastAsia="es-MX"/>
              </w:rPr>
            </w:pPr>
          </w:p>
        </w:tc>
        <w:tc>
          <w:tcPr>
            <w:tcW w:w="1200" w:type="dxa"/>
            <w:tcBorders>
              <w:top w:val="nil"/>
              <w:left w:val="nil"/>
              <w:bottom w:val="nil"/>
              <w:right w:val="nil"/>
            </w:tcBorders>
            <w:shd w:val="clear" w:color="auto" w:fill="auto"/>
            <w:noWrap/>
            <w:vAlign w:val="bottom"/>
            <w:hideMark/>
          </w:tcPr>
          <w:p w:rsidR="0004564B" w:rsidRPr="0004564B" w:rsidRDefault="0004564B" w:rsidP="0004564B">
            <w:pPr>
              <w:rPr>
                <w:sz w:val="20"/>
                <w:szCs w:val="20"/>
                <w:lang w:eastAsia="es-MX"/>
              </w:rPr>
            </w:pPr>
          </w:p>
        </w:tc>
        <w:tc>
          <w:tcPr>
            <w:tcW w:w="1700" w:type="dxa"/>
            <w:tcBorders>
              <w:top w:val="nil"/>
              <w:left w:val="nil"/>
              <w:bottom w:val="nil"/>
              <w:right w:val="single" w:sz="8" w:space="0" w:color="auto"/>
            </w:tcBorders>
            <w:shd w:val="clear" w:color="auto" w:fill="auto"/>
            <w:noWrap/>
            <w:vAlign w:val="bottom"/>
            <w:hideMark/>
          </w:tcPr>
          <w:p w:rsidR="0004564B" w:rsidRPr="0004564B" w:rsidRDefault="0004564B" w:rsidP="0004564B">
            <w:pPr>
              <w:rPr>
                <w:rFonts w:ascii="Calibri" w:hAnsi="Calibri" w:cs="Calibri"/>
                <w:color w:val="000000"/>
                <w:sz w:val="28"/>
                <w:szCs w:val="28"/>
                <w:lang w:eastAsia="es-MX"/>
              </w:rPr>
            </w:pPr>
            <w:r w:rsidRPr="0004564B">
              <w:rPr>
                <w:rFonts w:ascii="Calibri" w:hAnsi="Calibri" w:cs="Calibri"/>
                <w:color w:val="000000"/>
                <w:sz w:val="28"/>
                <w:szCs w:val="28"/>
                <w:lang w:eastAsia="es-MX"/>
              </w:rPr>
              <w:t> </w:t>
            </w:r>
          </w:p>
        </w:tc>
      </w:tr>
      <w:tr w:rsidR="0004564B" w:rsidRPr="0004564B" w:rsidTr="0004564B">
        <w:trPr>
          <w:trHeight w:val="390"/>
        </w:trPr>
        <w:tc>
          <w:tcPr>
            <w:tcW w:w="640" w:type="dxa"/>
            <w:tcBorders>
              <w:top w:val="nil"/>
              <w:left w:val="single" w:sz="8" w:space="0" w:color="auto"/>
              <w:bottom w:val="single" w:sz="8" w:space="0" w:color="auto"/>
              <w:right w:val="nil"/>
            </w:tcBorders>
            <w:shd w:val="clear" w:color="auto" w:fill="auto"/>
            <w:noWrap/>
            <w:vAlign w:val="bottom"/>
            <w:hideMark/>
          </w:tcPr>
          <w:p w:rsidR="0004564B" w:rsidRPr="0004564B" w:rsidRDefault="0004564B" w:rsidP="0004564B">
            <w:pPr>
              <w:rPr>
                <w:rFonts w:ascii="Calibri" w:hAnsi="Calibri" w:cs="Calibri"/>
                <w:b/>
                <w:bCs/>
                <w:color w:val="000000"/>
                <w:sz w:val="28"/>
                <w:szCs w:val="28"/>
                <w:lang w:eastAsia="es-MX"/>
              </w:rPr>
            </w:pPr>
            <w:r w:rsidRPr="0004564B">
              <w:rPr>
                <w:rFonts w:ascii="Calibri" w:hAnsi="Calibri" w:cs="Calibri"/>
                <w:b/>
                <w:bCs/>
                <w:color w:val="000000"/>
                <w:sz w:val="28"/>
                <w:szCs w:val="28"/>
                <w:lang w:eastAsia="es-MX"/>
              </w:rPr>
              <w:t> </w:t>
            </w:r>
          </w:p>
        </w:tc>
        <w:tc>
          <w:tcPr>
            <w:tcW w:w="1200" w:type="dxa"/>
            <w:tcBorders>
              <w:top w:val="nil"/>
              <w:left w:val="nil"/>
              <w:bottom w:val="single" w:sz="8" w:space="0" w:color="auto"/>
              <w:right w:val="nil"/>
            </w:tcBorders>
            <w:shd w:val="clear" w:color="auto" w:fill="auto"/>
            <w:noWrap/>
            <w:vAlign w:val="bottom"/>
            <w:hideMark/>
          </w:tcPr>
          <w:p w:rsidR="0004564B" w:rsidRPr="0004564B" w:rsidRDefault="0004564B" w:rsidP="0004564B">
            <w:pPr>
              <w:rPr>
                <w:rFonts w:ascii="Calibri" w:hAnsi="Calibri" w:cs="Calibri"/>
                <w:b/>
                <w:bCs/>
                <w:color w:val="000000"/>
                <w:sz w:val="28"/>
                <w:szCs w:val="28"/>
                <w:lang w:eastAsia="es-MX"/>
              </w:rPr>
            </w:pPr>
            <w:r w:rsidRPr="0004564B">
              <w:rPr>
                <w:rFonts w:ascii="Calibri" w:hAnsi="Calibri" w:cs="Calibri"/>
                <w:b/>
                <w:bCs/>
                <w:color w:val="000000"/>
                <w:sz w:val="28"/>
                <w:szCs w:val="28"/>
                <w:lang w:eastAsia="es-MX"/>
              </w:rPr>
              <w:t> </w:t>
            </w:r>
          </w:p>
        </w:tc>
        <w:tc>
          <w:tcPr>
            <w:tcW w:w="1200" w:type="dxa"/>
            <w:tcBorders>
              <w:top w:val="nil"/>
              <w:left w:val="nil"/>
              <w:bottom w:val="single" w:sz="8" w:space="0" w:color="auto"/>
              <w:right w:val="nil"/>
            </w:tcBorders>
            <w:shd w:val="clear" w:color="auto" w:fill="auto"/>
            <w:noWrap/>
            <w:vAlign w:val="bottom"/>
            <w:hideMark/>
          </w:tcPr>
          <w:p w:rsidR="0004564B" w:rsidRPr="0004564B" w:rsidRDefault="0004564B" w:rsidP="0004564B">
            <w:pPr>
              <w:rPr>
                <w:rFonts w:ascii="Calibri" w:hAnsi="Calibri" w:cs="Calibri"/>
                <w:color w:val="000000"/>
                <w:sz w:val="28"/>
                <w:szCs w:val="28"/>
                <w:lang w:eastAsia="es-MX"/>
              </w:rPr>
            </w:pPr>
            <w:r w:rsidRPr="0004564B">
              <w:rPr>
                <w:rFonts w:ascii="Calibri" w:hAnsi="Calibri" w:cs="Calibri"/>
                <w:color w:val="000000"/>
                <w:sz w:val="28"/>
                <w:szCs w:val="28"/>
                <w:lang w:eastAsia="es-MX"/>
              </w:rPr>
              <w:t> </w:t>
            </w:r>
          </w:p>
        </w:tc>
        <w:tc>
          <w:tcPr>
            <w:tcW w:w="1200" w:type="dxa"/>
            <w:tcBorders>
              <w:top w:val="nil"/>
              <w:left w:val="nil"/>
              <w:bottom w:val="single" w:sz="8" w:space="0" w:color="auto"/>
              <w:right w:val="nil"/>
            </w:tcBorders>
            <w:shd w:val="clear" w:color="auto" w:fill="auto"/>
            <w:noWrap/>
            <w:vAlign w:val="bottom"/>
            <w:hideMark/>
          </w:tcPr>
          <w:p w:rsidR="0004564B" w:rsidRPr="0004564B" w:rsidRDefault="0004564B" w:rsidP="0004564B">
            <w:pPr>
              <w:rPr>
                <w:rFonts w:ascii="Calibri" w:hAnsi="Calibri" w:cs="Calibri"/>
                <w:b/>
                <w:bCs/>
                <w:color w:val="000000"/>
                <w:sz w:val="28"/>
                <w:szCs w:val="28"/>
                <w:lang w:eastAsia="es-MX"/>
              </w:rPr>
            </w:pPr>
            <w:r w:rsidRPr="0004564B">
              <w:rPr>
                <w:rFonts w:ascii="Calibri" w:hAnsi="Calibri" w:cs="Calibri"/>
                <w:b/>
                <w:bCs/>
                <w:color w:val="000000"/>
                <w:sz w:val="28"/>
                <w:szCs w:val="28"/>
                <w:lang w:eastAsia="es-MX"/>
              </w:rPr>
              <w:t> </w:t>
            </w:r>
          </w:p>
        </w:tc>
        <w:tc>
          <w:tcPr>
            <w:tcW w:w="1200" w:type="dxa"/>
            <w:tcBorders>
              <w:top w:val="nil"/>
              <w:left w:val="nil"/>
              <w:bottom w:val="single" w:sz="8" w:space="0" w:color="auto"/>
              <w:right w:val="nil"/>
            </w:tcBorders>
            <w:shd w:val="clear" w:color="auto" w:fill="auto"/>
            <w:noWrap/>
            <w:vAlign w:val="bottom"/>
            <w:hideMark/>
          </w:tcPr>
          <w:p w:rsidR="0004564B" w:rsidRPr="0004564B" w:rsidRDefault="0004564B" w:rsidP="0004564B">
            <w:pPr>
              <w:rPr>
                <w:rFonts w:ascii="Calibri" w:hAnsi="Calibri" w:cs="Calibri"/>
                <w:b/>
                <w:bCs/>
                <w:color w:val="000000"/>
                <w:sz w:val="28"/>
                <w:szCs w:val="28"/>
                <w:lang w:eastAsia="es-MX"/>
              </w:rPr>
            </w:pPr>
            <w:r w:rsidRPr="0004564B">
              <w:rPr>
                <w:rFonts w:ascii="Calibri" w:hAnsi="Calibri" w:cs="Calibri"/>
                <w:b/>
                <w:bCs/>
                <w:color w:val="000000"/>
                <w:sz w:val="28"/>
                <w:szCs w:val="28"/>
                <w:lang w:eastAsia="es-MX"/>
              </w:rPr>
              <w:t> </w:t>
            </w:r>
          </w:p>
        </w:tc>
        <w:tc>
          <w:tcPr>
            <w:tcW w:w="1700" w:type="dxa"/>
            <w:tcBorders>
              <w:top w:val="nil"/>
              <w:left w:val="nil"/>
              <w:bottom w:val="single" w:sz="8" w:space="0" w:color="auto"/>
              <w:right w:val="single" w:sz="8" w:space="0" w:color="auto"/>
            </w:tcBorders>
            <w:shd w:val="clear" w:color="auto" w:fill="auto"/>
            <w:noWrap/>
            <w:vAlign w:val="bottom"/>
            <w:hideMark/>
          </w:tcPr>
          <w:p w:rsidR="0004564B" w:rsidRPr="0004564B" w:rsidRDefault="0004564B" w:rsidP="0004564B">
            <w:pPr>
              <w:rPr>
                <w:rFonts w:ascii="Calibri" w:hAnsi="Calibri" w:cs="Calibri"/>
                <w:b/>
                <w:bCs/>
                <w:color w:val="000000"/>
                <w:sz w:val="28"/>
                <w:szCs w:val="28"/>
                <w:lang w:eastAsia="es-MX"/>
              </w:rPr>
            </w:pPr>
            <w:r w:rsidRPr="0004564B">
              <w:rPr>
                <w:rFonts w:ascii="Calibri" w:hAnsi="Calibri" w:cs="Calibri"/>
                <w:b/>
                <w:bCs/>
                <w:color w:val="000000"/>
                <w:sz w:val="28"/>
                <w:szCs w:val="28"/>
                <w:lang w:eastAsia="es-MX"/>
              </w:rPr>
              <w:t> </w:t>
            </w:r>
          </w:p>
        </w:tc>
      </w:tr>
    </w:tbl>
    <w:p w:rsidR="005F0FFF" w:rsidRPr="005F0FFF" w:rsidRDefault="005F0FFF" w:rsidP="005F0FFF">
      <w:pPr>
        <w:ind w:left="1080"/>
        <w:contextualSpacing/>
        <w:jc w:val="both"/>
        <w:rPr>
          <w:rFonts w:ascii="Tahoma" w:hAnsi="Tahoma" w:cs="Tahoma"/>
          <w:szCs w:val="20"/>
          <w:lang w:val="es-ES_tradnl"/>
        </w:rPr>
      </w:pPr>
    </w:p>
    <w:p w:rsidR="005F0FFF" w:rsidRPr="005F0FFF" w:rsidRDefault="005F0FFF" w:rsidP="005F0FFF">
      <w:pPr>
        <w:ind w:left="1080"/>
        <w:contextualSpacing/>
        <w:jc w:val="both"/>
        <w:rPr>
          <w:rFonts w:ascii="Tahoma" w:hAnsi="Tahoma" w:cs="Tahoma"/>
          <w:szCs w:val="20"/>
          <w:lang w:val="es-ES_tradnl"/>
        </w:rPr>
      </w:pPr>
    </w:p>
    <w:p w:rsidR="005F0FFF" w:rsidRDefault="00682BF0" w:rsidP="00622410">
      <w:pPr>
        <w:pStyle w:val="Prrafodelista"/>
        <w:shd w:val="clear" w:color="auto" w:fill="FFFFFF"/>
        <w:spacing w:after="100" w:afterAutospacing="1"/>
        <w:ind w:left="1416"/>
        <w:contextualSpacing/>
        <w:jc w:val="both"/>
        <w:rPr>
          <w:rFonts w:ascii="Tahoma" w:eastAsiaTheme="minorEastAsia" w:hAnsi="Tahoma" w:cs="Tahoma"/>
          <w:lang w:val="es-ES_tradnl"/>
        </w:rPr>
      </w:pPr>
      <w:r>
        <w:rPr>
          <w:rFonts w:ascii="Tahoma" w:eastAsiaTheme="minorEastAsia" w:hAnsi="Tahoma" w:cs="Tahoma"/>
          <w:lang w:val="es-ES_tradnl"/>
        </w:rPr>
        <w:t xml:space="preserve">De acuerdo a lo establecido en el Artículo 28 de la </w:t>
      </w:r>
      <w:r w:rsidRPr="00C533C0">
        <w:rPr>
          <w:rFonts w:ascii="Tahoma" w:eastAsiaTheme="minorEastAsia" w:hAnsi="Tahoma" w:cs="Tahoma"/>
          <w:lang w:val="es-ES_tradnl"/>
        </w:rPr>
        <w:t>Ley de Compras Gubernamentales, Enajenaciones y Contratación de Servicios del Estado de Jalisco y sus Municipios</w:t>
      </w:r>
      <w:r>
        <w:rPr>
          <w:rFonts w:ascii="Tahoma" w:eastAsiaTheme="minorEastAsia" w:hAnsi="Tahoma" w:cs="Tahoma"/>
          <w:lang w:val="es-ES_tradnl"/>
        </w:rPr>
        <w:t>, las sesiones extraordinarias se llevaran a cabo cuantas veces sea necesario. El presente calendario podrá sufrir modificaciones sin previo aviso, en razón a los casos fortuitos o de fuerza</w:t>
      </w:r>
      <w:r w:rsidR="00622410">
        <w:rPr>
          <w:rFonts w:ascii="Tahoma" w:eastAsiaTheme="minorEastAsia" w:hAnsi="Tahoma" w:cs="Tahoma"/>
          <w:lang w:val="es-ES_tradnl"/>
        </w:rPr>
        <w:t xml:space="preserve"> mayor que pudiesen presentarse.</w:t>
      </w:r>
    </w:p>
    <w:p w:rsidR="00622410" w:rsidRDefault="00622410" w:rsidP="00622410">
      <w:pPr>
        <w:pStyle w:val="Prrafodelista"/>
        <w:shd w:val="clear" w:color="auto" w:fill="FFFFFF"/>
        <w:spacing w:after="100" w:afterAutospacing="1"/>
        <w:ind w:left="1416"/>
        <w:contextualSpacing/>
        <w:jc w:val="both"/>
        <w:rPr>
          <w:rFonts w:ascii="Tahoma" w:eastAsiaTheme="minorEastAsia" w:hAnsi="Tahoma" w:cs="Tahoma"/>
          <w:lang w:val="es-ES_tradnl"/>
        </w:rPr>
      </w:pPr>
    </w:p>
    <w:p w:rsidR="00591AC6" w:rsidRDefault="00591AC6" w:rsidP="00591AC6">
      <w:pPr>
        <w:shd w:val="clear" w:color="auto" w:fill="FFFFFF"/>
        <w:spacing w:after="100" w:afterAutospacing="1"/>
        <w:contextualSpacing/>
        <w:jc w:val="both"/>
        <w:rPr>
          <w:rFonts w:ascii="Tahoma" w:eastAsiaTheme="minorEastAsia" w:hAnsi="Tahoma" w:cs="Tahoma"/>
          <w:lang w:val="es-ES_tradnl"/>
        </w:rPr>
      </w:pPr>
      <w:r w:rsidRPr="00591AC6">
        <w:rPr>
          <w:rFonts w:ascii="Tahoma" w:eastAsiaTheme="minorEastAsia" w:hAnsi="Tahoma" w:cs="Tahoma"/>
          <w:lang w:val="es-ES_tradnl"/>
        </w:rPr>
        <w:t>Los integrantes del Comité de Adquisiciones, acordaron que las sesione</w:t>
      </w:r>
      <w:r w:rsidR="0004564B">
        <w:rPr>
          <w:rFonts w:ascii="Tahoma" w:eastAsiaTheme="minorEastAsia" w:hAnsi="Tahoma" w:cs="Tahoma"/>
          <w:lang w:val="es-ES_tradnl"/>
        </w:rPr>
        <w:t>s</w:t>
      </w:r>
      <w:r w:rsidRPr="00591AC6">
        <w:rPr>
          <w:rFonts w:ascii="Tahoma" w:eastAsiaTheme="minorEastAsia" w:hAnsi="Tahoma" w:cs="Tahoma"/>
          <w:lang w:val="es-ES_tradnl"/>
        </w:rPr>
        <w:t xml:space="preserve"> se lleven a cabo a las 16:00 horas.</w:t>
      </w:r>
    </w:p>
    <w:p w:rsidR="0004564B" w:rsidRDefault="0004564B" w:rsidP="00591AC6">
      <w:pPr>
        <w:shd w:val="clear" w:color="auto" w:fill="FFFFFF"/>
        <w:spacing w:after="100" w:afterAutospacing="1"/>
        <w:contextualSpacing/>
        <w:jc w:val="both"/>
        <w:rPr>
          <w:rFonts w:ascii="Tahoma" w:eastAsiaTheme="minorEastAsia" w:hAnsi="Tahoma" w:cs="Tahoma"/>
          <w:lang w:val="es-ES_tradnl"/>
        </w:rPr>
      </w:pPr>
    </w:p>
    <w:p w:rsidR="00591AC6" w:rsidRDefault="00591AC6" w:rsidP="00591AC6">
      <w:pPr>
        <w:shd w:val="clear" w:color="auto" w:fill="FFFFFF"/>
        <w:spacing w:after="100" w:afterAutospacing="1"/>
        <w:contextualSpacing/>
        <w:jc w:val="both"/>
        <w:rPr>
          <w:rFonts w:ascii="Tahoma" w:eastAsiaTheme="minorEastAsia" w:hAnsi="Tahoma" w:cs="Tahoma"/>
          <w:lang w:val="es-ES_tradnl"/>
        </w:rPr>
      </w:pPr>
    </w:p>
    <w:p w:rsidR="00622410" w:rsidRDefault="00506AEA" w:rsidP="00007062">
      <w:pPr>
        <w:shd w:val="clear" w:color="auto" w:fill="FFFFFF"/>
        <w:spacing w:after="100" w:afterAutospacing="1"/>
        <w:contextualSpacing/>
        <w:jc w:val="both"/>
        <w:rPr>
          <w:rFonts w:ascii="Tahoma" w:eastAsia="Calibri" w:hAnsi="Tahoma" w:cs="Tahoma"/>
          <w:lang w:val="es-ES_tradnl"/>
        </w:rPr>
      </w:pPr>
      <w:r w:rsidRPr="00A72AAB">
        <w:rPr>
          <w:rFonts w:ascii="Tahoma" w:hAnsi="Tahoma" w:cs="Tahoma"/>
        </w:rPr>
        <w:t xml:space="preserve">El Lic. </w:t>
      </w:r>
      <w:r>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 xml:space="preserve">de </w:t>
      </w:r>
      <w:r w:rsidRPr="001A6B4B">
        <w:rPr>
          <w:rFonts w:ascii="Tahoma" w:hAnsi="Tahoma" w:cs="Tahoma"/>
        </w:rPr>
        <w:t>Adquisiciones,</w:t>
      </w:r>
      <w:r w:rsidR="00007062">
        <w:rPr>
          <w:rFonts w:ascii="Tahoma" w:hAnsi="Tahoma" w:cs="Tahoma"/>
        </w:rPr>
        <w:t xml:space="preserve"> </w:t>
      </w:r>
      <w:r w:rsidR="00622410" w:rsidRPr="00622410">
        <w:rPr>
          <w:rFonts w:ascii="Tahoma" w:eastAsia="Calibri" w:hAnsi="Tahoma" w:cs="Tahoma"/>
          <w:lang w:val="es-ES_tradnl"/>
        </w:rPr>
        <w:t>solicit</w:t>
      </w:r>
      <w:r w:rsidR="00007062">
        <w:rPr>
          <w:rFonts w:ascii="Tahoma" w:eastAsia="Calibri" w:hAnsi="Tahoma" w:cs="Tahoma"/>
          <w:lang w:val="es-ES_tradnl"/>
        </w:rPr>
        <w:t>ó</w:t>
      </w:r>
      <w:r w:rsidR="00622410" w:rsidRPr="00622410">
        <w:rPr>
          <w:rFonts w:ascii="Tahoma" w:eastAsia="Calibri" w:hAnsi="Tahoma" w:cs="Tahoma"/>
          <w:lang w:val="es-ES_tradnl"/>
        </w:rPr>
        <w:t xml:space="preserve"> su autorización para su aprobación del </w:t>
      </w:r>
      <w:r w:rsidR="00622410" w:rsidRPr="00622410">
        <w:rPr>
          <w:rFonts w:ascii="Tahoma" w:eastAsia="Calibri" w:hAnsi="Tahoma" w:cs="Tahoma"/>
          <w:b/>
          <w:lang w:val="es-ES_tradnl"/>
        </w:rPr>
        <w:t>asunto vario D,</w:t>
      </w:r>
      <w:r w:rsidR="00622410" w:rsidRPr="00622410">
        <w:rPr>
          <w:rFonts w:ascii="Tahoma" w:eastAsia="Calibri" w:hAnsi="Tahoma" w:cs="Tahoma"/>
          <w:lang w:val="es-ES_tradnl"/>
        </w:rPr>
        <w:t xml:space="preserve"> los que estén por la afirmativa, sírvanse manifestarlo levantando su mano.</w:t>
      </w:r>
    </w:p>
    <w:p w:rsidR="00107A6B" w:rsidRDefault="00107A6B" w:rsidP="00007062">
      <w:pPr>
        <w:shd w:val="clear" w:color="auto" w:fill="FFFFFF"/>
        <w:spacing w:after="100" w:afterAutospacing="1"/>
        <w:contextualSpacing/>
        <w:jc w:val="both"/>
        <w:rPr>
          <w:rFonts w:ascii="Tahoma" w:eastAsia="Calibri" w:hAnsi="Tahoma" w:cs="Tahoma"/>
          <w:lang w:val="es-ES_tradnl"/>
        </w:rPr>
      </w:pPr>
    </w:p>
    <w:p w:rsidR="00107A6B" w:rsidRPr="006257C0" w:rsidRDefault="00107A6B" w:rsidP="00107A6B">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3778BB">
        <w:rPr>
          <w:rFonts w:ascii="Tahoma" w:hAnsi="Tahoma" w:cs="Tahoma"/>
          <w:b/>
          <w:i/>
          <w:sz w:val="22"/>
          <w:lang w:eastAsia="en-US"/>
        </w:rPr>
        <w:t xml:space="preserve">unanimidad </w:t>
      </w:r>
      <w:r w:rsidRPr="006257C0">
        <w:rPr>
          <w:rFonts w:ascii="Tahoma" w:hAnsi="Tahoma" w:cs="Tahoma"/>
          <w:b/>
          <w:i/>
          <w:sz w:val="22"/>
          <w:lang w:eastAsia="en-US"/>
        </w:rPr>
        <w:t>de votos por parte de los integrantes del Comité presentes.</w:t>
      </w:r>
    </w:p>
    <w:p w:rsidR="00107A6B" w:rsidRPr="00107A6B" w:rsidRDefault="00107A6B" w:rsidP="00007062">
      <w:pPr>
        <w:shd w:val="clear" w:color="auto" w:fill="FFFFFF"/>
        <w:spacing w:after="100" w:afterAutospacing="1"/>
        <w:contextualSpacing/>
        <w:jc w:val="both"/>
        <w:rPr>
          <w:rFonts w:ascii="Tahoma" w:eastAsia="Calibri" w:hAnsi="Tahoma" w:cs="Tahoma"/>
        </w:rPr>
      </w:pPr>
    </w:p>
    <w:p w:rsidR="00622410" w:rsidRPr="00622410" w:rsidRDefault="00622410" w:rsidP="00622410">
      <w:pPr>
        <w:jc w:val="both"/>
        <w:rPr>
          <w:rFonts w:ascii="Tahoma" w:hAnsi="Tahoma" w:cs="Tahoma"/>
          <w:b/>
          <w:i/>
          <w:lang w:val="es-ES_tradnl"/>
        </w:rPr>
      </w:pPr>
    </w:p>
    <w:p w:rsidR="00107A6B" w:rsidRDefault="00107A6B" w:rsidP="00107A6B">
      <w:pPr>
        <w:shd w:val="clear" w:color="auto" w:fill="FFFFFF"/>
        <w:spacing w:after="100" w:afterAutospacing="1"/>
        <w:contextualSpacing/>
        <w:jc w:val="both"/>
        <w:rPr>
          <w:rFonts w:ascii="Tahoma" w:eastAsia="Calibri" w:hAnsi="Tahoma" w:cs="Tahoma"/>
          <w:lang w:val="es-ES_tradnl"/>
        </w:rPr>
      </w:pPr>
      <w:r w:rsidRPr="00A72AAB">
        <w:rPr>
          <w:rFonts w:ascii="Tahoma" w:hAnsi="Tahoma" w:cs="Tahoma"/>
        </w:rPr>
        <w:t xml:space="preserve">El Lic. </w:t>
      </w:r>
      <w:r>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 xml:space="preserve">de </w:t>
      </w:r>
      <w:r w:rsidRPr="001A6B4B">
        <w:rPr>
          <w:rFonts w:ascii="Tahoma" w:hAnsi="Tahoma" w:cs="Tahoma"/>
        </w:rPr>
        <w:t>Adquisiciones,</w:t>
      </w:r>
      <w:r>
        <w:rPr>
          <w:rFonts w:ascii="Tahoma" w:hAnsi="Tahoma" w:cs="Tahoma"/>
        </w:rPr>
        <w:t xml:space="preserve">  </w:t>
      </w:r>
      <w:r w:rsidR="00622410" w:rsidRPr="00622410">
        <w:rPr>
          <w:rFonts w:ascii="Tahoma" w:eastAsia="Calibri" w:hAnsi="Tahoma" w:cs="Tahoma"/>
          <w:lang w:val="es-ES_tradnl"/>
        </w:rPr>
        <w:t>solicit</w:t>
      </w:r>
      <w:r>
        <w:rPr>
          <w:rFonts w:ascii="Tahoma" w:eastAsia="Calibri" w:hAnsi="Tahoma" w:cs="Tahoma"/>
          <w:lang w:val="es-ES_tradnl"/>
        </w:rPr>
        <w:t>ó</w:t>
      </w:r>
      <w:r w:rsidR="00622410" w:rsidRPr="00622410">
        <w:rPr>
          <w:rFonts w:ascii="Tahoma" w:eastAsia="Calibri" w:hAnsi="Tahoma" w:cs="Tahoma"/>
          <w:lang w:val="es-ES_tradnl"/>
        </w:rPr>
        <w:t xml:space="preserve"> la autorización del </w:t>
      </w:r>
      <w:r w:rsidR="00622410" w:rsidRPr="00107A6B">
        <w:rPr>
          <w:rFonts w:ascii="Tahoma" w:eastAsia="Calibri" w:hAnsi="Tahoma" w:cs="Tahoma"/>
          <w:b/>
          <w:lang w:val="es-ES_tradnl"/>
        </w:rPr>
        <w:t>asunto vario E,</w:t>
      </w:r>
      <w:r w:rsidR="00622410" w:rsidRPr="00622410">
        <w:rPr>
          <w:rFonts w:ascii="Tahoma" w:eastAsia="Calibri" w:hAnsi="Tahoma" w:cs="Tahoma"/>
          <w:lang w:val="es-ES_tradnl"/>
        </w:rPr>
        <w:t xml:space="preserve"> para incluir en el Orden del Día, ya que no se envió adjunto a la convocatoria</w:t>
      </w:r>
      <w:r>
        <w:rPr>
          <w:rFonts w:ascii="Tahoma" w:eastAsia="Calibri" w:hAnsi="Tahoma" w:cs="Tahoma"/>
          <w:lang w:val="es-ES_tradnl"/>
        </w:rPr>
        <w:t>,</w:t>
      </w:r>
      <w:r w:rsidRPr="00107A6B">
        <w:rPr>
          <w:rFonts w:ascii="Tahoma" w:eastAsia="Calibri" w:hAnsi="Tahoma" w:cs="Tahoma"/>
          <w:lang w:val="es-ES_tradnl"/>
        </w:rPr>
        <w:t xml:space="preserve"> </w:t>
      </w:r>
      <w:r w:rsidRPr="00622410">
        <w:rPr>
          <w:rFonts w:ascii="Tahoma" w:eastAsia="Calibri" w:hAnsi="Tahoma" w:cs="Tahoma"/>
          <w:lang w:val="es-ES_tradnl"/>
        </w:rPr>
        <w:t>los que estén por la afirmativa, sírvanse manifestarlo levantando su mano.</w:t>
      </w:r>
    </w:p>
    <w:p w:rsidR="00107A6B" w:rsidRDefault="00107A6B" w:rsidP="00107A6B">
      <w:pPr>
        <w:shd w:val="clear" w:color="auto" w:fill="FFFFFF"/>
        <w:spacing w:after="100" w:afterAutospacing="1"/>
        <w:contextualSpacing/>
        <w:jc w:val="both"/>
        <w:rPr>
          <w:rFonts w:ascii="Tahoma" w:eastAsia="Calibri" w:hAnsi="Tahoma" w:cs="Tahoma"/>
          <w:lang w:val="es-ES_tradnl"/>
        </w:rPr>
      </w:pPr>
    </w:p>
    <w:p w:rsidR="00107A6B" w:rsidRPr="006257C0" w:rsidRDefault="00107A6B" w:rsidP="00107A6B">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3778BB">
        <w:rPr>
          <w:rFonts w:ascii="Tahoma" w:hAnsi="Tahoma" w:cs="Tahoma"/>
          <w:b/>
          <w:i/>
          <w:sz w:val="22"/>
          <w:lang w:eastAsia="en-US"/>
        </w:rPr>
        <w:t xml:space="preserve">unanimidad </w:t>
      </w:r>
      <w:r w:rsidRPr="006257C0">
        <w:rPr>
          <w:rFonts w:ascii="Tahoma" w:hAnsi="Tahoma" w:cs="Tahoma"/>
          <w:b/>
          <w:i/>
          <w:sz w:val="22"/>
          <w:lang w:eastAsia="en-US"/>
        </w:rPr>
        <w:t>de votos por parte de los integrantes del Comité presentes.</w:t>
      </w:r>
    </w:p>
    <w:p w:rsidR="00622410" w:rsidRPr="00107A6B" w:rsidRDefault="00622410" w:rsidP="00107A6B">
      <w:pPr>
        <w:jc w:val="both"/>
        <w:rPr>
          <w:rFonts w:ascii="Tahoma" w:eastAsia="Calibri" w:hAnsi="Tahoma" w:cs="Tahoma"/>
        </w:rPr>
      </w:pPr>
    </w:p>
    <w:p w:rsidR="00622410" w:rsidRDefault="00622410" w:rsidP="00622410">
      <w:pPr>
        <w:ind w:left="708"/>
        <w:jc w:val="both"/>
        <w:rPr>
          <w:rFonts w:ascii="Tahoma" w:eastAsia="Calibri" w:hAnsi="Tahoma" w:cs="Tahoma"/>
          <w:lang w:val="es-ES_tradnl"/>
        </w:rPr>
      </w:pPr>
    </w:p>
    <w:p w:rsidR="00622410" w:rsidRDefault="00622410" w:rsidP="00622410">
      <w:pPr>
        <w:shd w:val="clear" w:color="auto" w:fill="FFFFFF"/>
        <w:spacing w:after="100" w:afterAutospacing="1" w:line="259" w:lineRule="auto"/>
        <w:ind w:left="720"/>
        <w:contextualSpacing/>
        <w:jc w:val="both"/>
        <w:rPr>
          <w:rFonts w:ascii="Tahoma" w:eastAsiaTheme="minorEastAsia" w:hAnsi="Tahoma" w:cs="Tahoma"/>
          <w:bCs/>
          <w:lang w:eastAsia="es-MX"/>
        </w:rPr>
      </w:pPr>
      <w:r w:rsidRPr="00622410">
        <w:rPr>
          <w:rFonts w:ascii="Tahoma" w:eastAsiaTheme="minorEastAsia" w:hAnsi="Tahoma" w:cs="Tahoma"/>
          <w:b/>
          <w:lang w:eastAsia="en-US"/>
        </w:rPr>
        <w:t xml:space="preserve">E. </w:t>
      </w:r>
      <w:r w:rsidRPr="00622410">
        <w:rPr>
          <w:rFonts w:ascii="Tahoma" w:eastAsiaTheme="minorEastAsia" w:hAnsi="Tahoma" w:cs="Tahoma"/>
          <w:lang w:eastAsia="en-US"/>
        </w:rPr>
        <w:t xml:space="preserve">Se da cuenta que del número de Cuadro 01.13.2018, presentado en la sesión 13 Ordinaria del 2018,  con fecha 14 de septiembre del presente, correspondiente al </w:t>
      </w:r>
      <w:r w:rsidRPr="00622410">
        <w:rPr>
          <w:rFonts w:ascii="Tahoma" w:eastAsiaTheme="minorEastAsia" w:hAnsi="Tahoma" w:cs="Tahoma"/>
          <w:bCs/>
          <w:lang w:eastAsia="es-MX"/>
        </w:rPr>
        <w:t xml:space="preserve">seguro de gastos médicos menores, de la Comisaría General de Seguridad Publica, con recurso de coparticipación del FORTASEG 2018. </w:t>
      </w:r>
    </w:p>
    <w:p w:rsidR="00622410" w:rsidRPr="00622410" w:rsidRDefault="00622410" w:rsidP="00622410">
      <w:pPr>
        <w:shd w:val="clear" w:color="auto" w:fill="FFFFFF"/>
        <w:spacing w:after="100" w:afterAutospacing="1" w:line="259" w:lineRule="auto"/>
        <w:ind w:left="720"/>
        <w:contextualSpacing/>
        <w:jc w:val="both"/>
        <w:rPr>
          <w:rFonts w:ascii="Tahoma" w:eastAsiaTheme="minorEastAsia" w:hAnsi="Tahoma" w:cs="Tahoma"/>
          <w:bCs/>
          <w:lang w:eastAsia="es-MX"/>
        </w:rPr>
      </w:pPr>
    </w:p>
    <w:p w:rsidR="00622410" w:rsidRDefault="00622410" w:rsidP="00622410">
      <w:pPr>
        <w:shd w:val="clear" w:color="auto" w:fill="FFFFFF"/>
        <w:spacing w:after="100" w:afterAutospacing="1"/>
        <w:ind w:left="708"/>
        <w:contextualSpacing/>
        <w:jc w:val="both"/>
        <w:rPr>
          <w:rFonts w:ascii="Tahoma" w:eastAsiaTheme="minorEastAsia" w:hAnsi="Tahoma" w:cs="Tahoma"/>
          <w:bCs/>
          <w:lang w:val="es-ES_tradnl" w:eastAsia="es-MX"/>
        </w:rPr>
      </w:pPr>
      <w:r w:rsidRPr="00622410">
        <w:rPr>
          <w:rFonts w:ascii="Tahoma" w:eastAsiaTheme="minorEastAsia" w:hAnsi="Tahoma" w:cs="Tahoma"/>
          <w:bCs/>
          <w:lang w:val="es-ES_tradnl" w:eastAsia="es-MX"/>
        </w:rPr>
        <w:t>Se autorizó el seguro con vigencia de un año, el periodo inició con la cobertura del 17 al 30 de septiembre del 2018, con cobertura de los próximos 30 días hábiles después del 30 de septiembre, p</w:t>
      </w:r>
      <w:r w:rsidRPr="00622410">
        <w:rPr>
          <w:rFonts w:ascii="Tahoma" w:eastAsiaTheme="minorEastAsia" w:hAnsi="Tahoma" w:cs="Tahoma"/>
          <w:lang w:val="es-ES_tradnl"/>
        </w:rPr>
        <w:t>or lo que se solicita la autorización de</w:t>
      </w:r>
      <w:r w:rsidRPr="00622410">
        <w:rPr>
          <w:rFonts w:ascii="Tahoma" w:eastAsiaTheme="minorEastAsia" w:hAnsi="Tahoma" w:cs="Tahoma"/>
          <w:bCs/>
          <w:lang w:val="es-ES_tradnl" w:eastAsia="es-MX"/>
        </w:rPr>
        <w:t xml:space="preserve"> la ratificación de la continuidad del mismo, para proceder al contrato complementario de la totalidad del costo de la póliza ya autorizada, a favor de la empresa </w:t>
      </w:r>
      <w:r w:rsidRPr="00622410">
        <w:rPr>
          <w:rFonts w:ascii="Tahoma" w:eastAsiaTheme="minorEastAsia" w:hAnsi="Tahoma" w:cs="Tahoma"/>
          <w:b/>
          <w:bCs/>
          <w:lang w:val="es-ES_tradnl" w:eastAsia="es-MX"/>
        </w:rPr>
        <w:t>Seguros Sura S.A. de C.V.</w:t>
      </w:r>
      <w:r w:rsidRPr="00622410">
        <w:rPr>
          <w:rFonts w:ascii="Tahoma" w:eastAsiaTheme="minorEastAsia" w:hAnsi="Tahoma" w:cs="Tahoma"/>
          <w:bCs/>
          <w:lang w:val="es-ES_tradnl" w:eastAsia="es-MX"/>
        </w:rPr>
        <w:t xml:space="preserve"> por un monto de </w:t>
      </w:r>
      <w:r w:rsidR="00107A6B">
        <w:rPr>
          <w:rFonts w:ascii="Tahoma" w:eastAsiaTheme="minorEastAsia" w:hAnsi="Tahoma" w:cs="Tahoma"/>
          <w:bCs/>
          <w:lang w:val="es-ES_tradnl" w:eastAsia="es-MX"/>
        </w:rPr>
        <w:t xml:space="preserve">                                     </w:t>
      </w:r>
      <w:r w:rsidRPr="00622410">
        <w:rPr>
          <w:rFonts w:ascii="Tahoma" w:eastAsiaTheme="minorEastAsia" w:hAnsi="Tahoma" w:cs="Tahoma"/>
          <w:bCs/>
          <w:lang w:val="es-ES_tradnl" w:eastAsia="es-MX"/>
        </w:rPr>
        <w:t>$ 7´493,455.10, con vigencia del 1 de octubre del 2018 al 17 de septiembre del 2019, teniendo como beneficiarios a los mismos 2090 elementos operativos que son beneficiarios actualmente.</w:t>
      </w:r>
    </w:p>
    <w:p w:rsidR="00622410" w:rsidRDefault="00622410" w:rsidP="00622410">
      <w:pPr>
        <w:shd w:val="clear" w:color="auto" w:fill="FFFFFF"/>
        <w:spacing w:after="100" w:afterAutospacing="1"/>
        <w:ind w:left="708"/>
        <w:contextualSpacing/>
        <w:jc w:val="both"/>
        <w:rPr>
          <w:rFonts w:ascii="Tahoma" w:eastAsiaTheme="minorEastAsia" w:hAnsi="Tahoma" w:cs="Tahoma"/>
          <w:bCs/>
          <w:lang w:val="es-ES_tradnl" w:eastAsia="es-MX"/>
        </w:rPr>
      </w:pPr>
    </w:p>
    <w:p w:rsidR="00622410" w:rsidRPr="00622410" w:rsidRDefault="00622410" w:rsidP="00622410">
      <w:pPr>
        <w:ind w:left="708"/>
        <w:jc w:val="both"/>
        <w:rPr>
          <w:rFonts w:ascii="Tahoma" w:eastAsia="Calibri" w:hAnsi="Tahoma" w:cs="Tahoma"/>
          <w:lang w:val="es-ES_tradnl"/>
        </w:rPr>
      </w:pPr>
    </w:p>
    <w:p w:rsidR="00107A6B" w:rsidRDefault="00107A6B" w:rsidP="00107A6B">
      <w:pPr>
        <w:shd w:val="clear" w:color="auto" w:fill="FFFFFF"/>
        <w:spacing w:after="100" w:afterAutospacing="1"/>
        <w:contextualSpacing/>
        <w:jc w:val="both"/>
        <w:rPr>
          <w:rFonts w:ascii="Tahoma" w:eastAsia="Calibri" w:hAnsi="Tahoma" w:cs="Tahoma"/>
          <w:lang w:val="es-ES_tradnl"/>
        </w:rPr>
      </w:pPr>
      <w:r w:rsidRPr="00A72AAB">
        <w:rPr>
          <w:rFonts w:ascii="Tahoma" w:hAnsi="Tahoma" w:cs="Tahoma"/>
        </w:rPr>
        <w:t xml:space="preserve">El Lic. </w:t>
      </w:r>
      <w:r>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 xml:space="preserve">de </w:t>
      </w:r>
      <w:r w:rsidRPr="001A6B4B">
        <w:rPr>
          <w:rFonts w:ascii="Tahoma" w:hAnsi="Tahoma" w:cs="Tahoma"/>
        </w:rPr>
        <w:t>Adquisiciones,</w:t>
      </w:r>
      <w:r>
        <w:rPr>
          <w:rFonts w:ascii="Tahoma" w:hAnsi="Tahoma" w:cs="Tahoma"/>
        </w:rPr>
        <w:t xml:space="preserve"> </w:t>
      </w:r>
      <w:r w:rsidRPr="00622410">
        <w:rPr>
          <w:rFonts w:ascii="Tahoma" w:eastAsia="Calibri" w:hAnsi="Tahoma" w:cs="Tahoma"/>
          <w:lang w:val="es-ES_tradnl"/>
        </w:rPr>
        <w:t>solicit</w:t>
      </w:r>
      <w:r>
        <w:rPr>
          <w:rFonts w:ascii="Tahoma" w:eastAsia="Calibri" w:hAnsi="Tahoma" w:cs="Tahoma"/>
          <w:lang w:val="es-ES_tradnl"/>
        </w:rPr>
        <w:t>ó</w:t>
      </w:r>
      <w:r w:rsidRPr="00622410">
        <w:rPr>
          <w:rFonts w:ascii="Tahoma" w:eastAsia="Calibri" w:hAnsi="Tahoma" w:cs="Tahoma"/>
          <w:lang w:val="es-ES_tradnl"/>
        </w:rPr>
        <w:t xml:space="preserve"> su autorización para su aprobación del </w:t>
      </w:r>
      <w:r w:rsidRPr="00622410">
        <w:rPr>
          <w:rFonts w:ascii="Tahoma" w:eastAsia="Calibri" w:hAnsi="Tahoma" w:cs="Tahoma"/>
          <w:b/>
          <w:lang w:val="es-ES_tradnl"/>
        </w:rPr>
        <w:t xml:space="preserve">asunto vario </w:t>
      </w:r>
      <w:r>
        <w:rPr>
          <w:rFonts w:ascii="Tahoma" w:eastAsia="Calibri" w:hAnsi="Tahoma" w:cs="Tahoma"/>
          <w:b/>
          <w:lang w:val="es-ES_tradnl"/>
        </w:rPr>
        <w:t>E</w:t>
      </w:r>
      <w:r w:rsidRPr="00622410">
        <w:rPr>
          <w:rFonts w:ascii="Tahoma" w:eastAsia="Calibri" w:hAnsi="Tahoma" w:cs="Tahoma"/>
          <w:b/>
          <w:lang w:val="es-ES_tradnl"/>
        </w:rPr>
        <w:t>,</w:t>
      </w:r>
      <w:r w:rsidRPr="00622410">
        <w:rPr>
          <w:rFonts w:ascii="Tahoma" w:eastAsia="Calibri" w:hAnsi="Tahoma" w:cs="Tahoma"/>
          <w:lang w:val="es-ES_tradnl"/>
        </w:rPr>
        <w:t xml:space="preserve"> los que estén por la afirmativa, sírvanse manifestarlo levantando su mano.</w:t>
      </w:r>
    </w:p>
    <w:p w:rsidR="00622410" w:rsidRDefault="00622410" w:rsidP="00622410">
      <w:pPr>
        <w:jc w:val="both"/>
        <w:rPr>
          <w:rFonts w:ascii="Tahoma" w:eastAsia="Calibri" w:hAnsi="Tahoma" w:cs="Tahoma"/>
          <w:lang w:val="es-ES_tradnl"/>
        </w:rPr>
      </w:pPr>
    </w:p>
    <w:p w:rsidR="00107A6B" w:rsidRPr="00622410" w:rsidRDefault="00107A6B" w:rsidP="00622410">
      <w:pPr>
        <w:jc w:val="both"/>
        <w:rPr>
          <w:rFonts w:ascii="Tahoma" w:eastAsia="Calibri" w:hAnsi="Tahoma" w:cs="Tahoma"/>
          <w:lang w:val="es-ES_tradnl"/>
        </w:rPr>
      </w:pPr>
    </w:p>
    <w:p w:rsidR="00107A6B" w:rsidRPr="006257C0" w:rsidRDefault="00107A6B" w:rsidP="00107A6B">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3778BB">
        <w:rPr>
          <w:rFonts w:ascii="Tahoma" w:hAnsi="Tahoma" w:cs="Tahoma"/>
          <w:b/>
          <w:i/>
          <w:sz w:val="22"/>
          <w:lang w:eastAsia="en-US"/>
        </w:rPr>
        <w:t xml:space="preserve">unanimidad </w:t>
      </w:r>
      <w:r w:rsidRPr="006257C0">
        <w:rPr>
          <w:rFonts w:ascii="Tahoma" w:hAnsi="Tahoma" w:cs="Tahoma"/>
          <w:b/>
          <w:i/>
          <w:sz w:val="22"/>
          <w:lang w:eastAsia="en-US"/>
        </w:rPr>
        <w:t>de votos por parte de los integrantes del Comité presentes.</w:t>
      </w:r>
    </w:p>
    <w:p w:rsidR="009470DD" w:rsidRDefault="009470DD" w:rsidP="009470DD">
      <w:pPr>
        <w:spacing w:line="360" w:lineRule="auto"/>
        <w:jc w:val="both"/>
        <w:rPr>
          <w:rFonts w:ascii="Tahoma" w:hAnsi="Tahoma" w:cs="Tahoma"/>
        </w:rPr>
      </w:pPr>
    </w:p>
    <w:p w:rsidR="009470DD" w:rsidRDefault="009470DD" w:rsidP="009470DD">
      <w:pPr>
        <w:spacing w:line="360" w:lineRule="auto"/>
        <w:jc w:val="both"/>
        <w:rPr>
          <w:rFonts w:ascii="Tahoma" w:hAnsi="Tahoma" w:cs="Tahoma"/>
        </w:rPr>
      </w:pPr>
      <w:r w:rsidRPr="00061B59">
        <w:rPr>
          <w:rFonts w:ascii="Tahoma" w:hAnsi="Tahoma" w:cs="Tahoma"/>
        </w:rPr>
        <w:t xml:space="preserve">El Lic. </w:t>
      </w:r>
      <w:r>
        <w:rPr>
          <w:rFonts w:ascii="Tahoma" w:hAnsi="Tahoma" w:cs="Tahoma"/>
        </w:rPr>
        <w:t>Edmundo Antonio Amutio Villa</w:t>
      </w:r>
      <w:r w:rsidRPr="00061B59">
        <w:rPr>
          <w:rFonts w:ascii="Tahoma" w:hAnsi="Tahoma" w:cs="Tahoma"/>
        </w:rPr>
        <w:t>, representante del Presidente del Comité de Adquisiciones Municipales, comenta no habiendo más asuntos que tratar y v</w:t>
      </w:r>
      <w:r w:rsidRPr="00061B59">
        <w:rPr>
          <w:rFonts w:ascii="Tahoma" w:hAnsi="Tahoma" w:cs="Tahoma"/>
          <w:lang w:eastAsia="en-US"/>
        </w:rPr>
        <w:t xml:space="preserve">isto lo anterior, se da por concluida la </w:t>
      </w:r>
      <w:r w:rsidR="00622410">
        <w:rPr>
          <w:rFonts w:ascii="Tahoma" w:hAnsi="Tahoma" w:cs="Tahoma"/>
          <w:lang w:eastAsia="en-US"/>
        </w:rPr>
        <w:t>Primera</w:t>
      </w:r>
      <w:r>
        <w:rPr>
          <w:rFonts w:ascii="Tahoma" w:hAnsi="Tahoma" w:cs="Tahoma"/>
          <w:lang w:eastAsia="en-US"/>
        </w:rPr>
        <w:t xml:space="preserve"> Sesión Ordinaria </w:t>
      </w:r>
      <w:r w:rsidRPr="004A737D">
        <w:rPr>
          <w:rFonts w:ascii="Tahoma" w:hAnsi="Tahoma" w:cs="Tahoma"/>
          <w:lang w:eastAsia="en-US"/>
        </w:rPr>
        <w:t xml:space="preserve">siendo </w:t>
      </w:r>
      <w:r>
        <w:rPr>
          <w:rFonts w:ascii="Tahoma" w:hAnsi="Tahoma" w:cs="Tahoma"/>
          <w:lang w:eastAsia="en-US"/>
        </w:rPr>
        <w:t xml:space="preserve">las </w:t>
      </w:r>
      <w:r w:rsidRPr="00FB6FFE">
        <w:rPr>
          <w:rFonts w:ascii="Tahoma" w:hAnsi="Tahoma" w:cs="Tahoma"/>
          <w:lang w:eastAsia="en-US"/>
        </w:rPr>
        <w:t>10:4</w:t>
      </w:r>
      <w:r w:rsidR="00622410">
        <w:rPr>
          <w:rFonts w:ascii="Tahoma" w:hAnsi="Tahoma" w:cs="Tahoma"/>
          <w:lang w:eastAsia="en-US"/>
        </w:rPr>
        <w:t>1</w:t>
      </w:r>
      <w:r w:rsidRPr="007449A6">
        <w:rPr>
          <w:rFonts w:ascii="Tahoma" w:hAnsi="Tahoma" w:cs="Tahoma"/>
          <w:color w:val="FF0000"/>
          <w:lang w:eastAsia="en-US"/>
        </w:rPr>
        <w:t xml:space="preserve"> </w:t>
      </w:r>
      <w:r w:rsidRPr="000E59E7">
        <w:rPr>
          <w:rFonts w:ascii="Tahoma" w:hAnsi="Tahoma" w:cs="Tahoma"/>
          <w:lang w:eastAsia="en-US"/>
        </w:rPr>
        <w:t>horas del</w:t>
      </w:r>
      <w:r w:rsidRPr="004A737D">
        <w:rPr>
          <w:rFonts w:ascii="Tahoma" w:hAnsi="Tahoma" w:cs="Tahoma"/>
          <w:lang w:eastAsia="en-US"/>
        </w:rPr>
        <w:t xml:space="preserve"> día </w:t>
      </w:r>
      <w:r>
        <w:rPr>
          <w:rFonts w:ascii="Tahoma" w:hAnsi="Tahoma" w:cs="Tahoma"/>
          <w:lang w:eastAsia="en-US"/>
        </w:rPr>
        <w:t xml:space="preserve">20 de </w:t>
      </w:r>
      <w:r w:rsidR="00622410">
        <w:rPr>
          <w:rFonts w:ascii="Tahoma" w:hAnsi="Tahoma" w:cs="Tahoma"/>
          <w:lang w:eastAsia="en-US"/>
        </w:rPr>
        <w:t>noviembre</w:t>
      </w:r>
      <w:r>
        <w:rPr>
          <w:rFonts w:ascii="Tahoma" w:hAnsi="Tahoma" w:cs="Tahoma"/>
          <w:lang w:eastAsia="en-US"/>
        </w:rPr>
        <w:t xml:space="preserve"> de 2018</w:t>
      </w:r>
      <w:r w:rsidRPr="004A737D">
        <w:rPr>
          <w:rFonts w:ascii="Tahoma" w:hAnsi="Tahoma" w:cs="Tahoma"/>
          <w:lang w:eastAsia="en-US"/>
        </w:rPr>
        <w:t>, l</w:t>
      </w:r>
      <w:r w:rsidRPr="004A737D">
        <w:rPr>
          <w:rFonts w:ascii="Tahoma" w:hAnsi="Tahoma" w:cs="Tahoma"/>
        </w:rPr>
        <w:t>evantándose</w:t>
      </w:r>
      <w:r w:rsidRPr="00061B59">
        <w:rPr>
          <w:rFonts w:ascii="Tahoma" w:hAnsi="Tahoma" w:cs="Tahoma"/>
        </w:rPr>
        <w:t xml:space="preserve"> la presente acta para constancia y validez de los acuerdos que en ella se tomaron, la cual suscriben los que en ella intervinieron y los que así quisieron hacerlo de conformidad al artículo 32 fracción IV de La Ley de Compras Gubernamentales, Enajenaciones y Contratación de Servicios del Estado de Jalisco y sus Municipios.</w:t>
      </w:r>
    </w:p>
    <w:p w:rsidR="009470DD" w:rsidRDefault="009470DD" w:rsidP="009470DD">
      <w:pPr>
        <w:spacing w:line="360" w:lineRule="auto"/>
        <w:jc w:val="both"/>
        <w:rPr>
          <w:rFonts w:ascii="Tahoma" w:hAnsi="Tahoma" w:cs="Tahoma"/>
          <w:lang w:eastAsia="en-US"/>
        </w:rPr>
      </w:pPr>
    </w:p>
    <w:p w:rsidR="0004564B" w:rsidRPr="006A29FE" w:rsidRDefault="0004564B" w:rsidP="009470DD">
      <w:pPr>
        <w:spacing w:line="360" w:lineRule="auto"/>
        <w:jc w:val="both"/>
        <w:rPr>
          <w:rFonts w:ascii="Tahoma" w:hAnsi="Tahoma" w:cs="Tahoma"/>
          <w:lang w:eastAsia="en-US"/>
        </w:rPr>
      </w:pPr>
    </w:p>
    <w:p w:rsidR="009470DD" w:rsidRPr="00AC5A1F" w:rsidRDefault="009470DD" w:rsidP="009470DD">
      <w:pPr>
        <w:spacing w:line="360" w:lineRule="auto"/>
        <w:jc w:val="center"/>
        <w:rPr>
          <w:rFonts w:ascii="Tahoma" w:hAnsi="Tahoma" w:cs="Tahoma"/>
          <w:b/>
          <w:smallCaps/>
          <w:szCs w:val="28"/>
          <w:lang w:eastAsia="en-US"/>
        </w:rPr>
      </w:pPr>
      <w:r w:rsidRPr="00AC5A1F">
        <w:rPr>
          <w:rFonts w:ascii="Tahoma" w:hAnsi="Tahoma" w:cs="Tahoma"/>
          <w:b/>
          <w:szCs w:val="28"/>
          <w:lang w:eastAsia="en-US"/>
        </w:rPr>
        <w:t>Integrantes con voz y voto</w:t>
      </w:r>
    </w:p>
    <w:p w:rsidR="009470DD" w:rsidRDefault="009470DD" w:rsidP="009470DD">
      <w:pPr>
        <w:spacing w:line="360" w:lineRule="auto"/>
        <w:jc w:val="center"/>
        <w:rPr>
          <w:rFonts w:ascii="Tahoma" w:hAnsi="Tahoma" w:cs="Tahoma"/>
          <w:smallCaps/>
          <w:szCs w:val="28"/>
          <w:lang w:eastAsia="en-US"/>
        </w:rPr>
      </w:pPr>
    </w:p>
    <w:p w:rsidR="009470DD" w:rsidRDefault="009470DD" w:rsidP="009470DD">
      <w:pPr>
        <w:pStyle w:val="Puesto"/>
        <w:rPr>
          <w:lang w:val="es-MX" w:eastAsia="en-US"/>
        </w:rPr>
      </w:pPr>
    </w:p>
    <w:p w:rsidR="009470DD" w:rsidRDefault="009470DD" w:rsidP="009470DD">
      <w:pPr>
        <w:pStyle w:val="Puesto"/>
        <w:rPr>
          <w:lang w:val="es-MX" w:eastAsia="en-US"/>
        </w:rPr>
      </w:pPr>
    </w:p>
    <w:p w:rsidR="009470DD" w:rsidRPr="00954369" w:rsidRDefault="009470DD" w:rsidP="009470DD">
      <w:pPr>
        <w:pStyle w:val="Puesto"/>
        <w:rPr>
          <w:lang w:val="es-MX" w:eastAsia="en-US"/>
        </w:rPr>
      </w:pPr>
    </w:p>
    <w:p w:rsidR="009470DD" w:rsidRPr="003764C4" w:rsidRDefault="009470DD" w:rsidP="009470DD">
      <w:pPr>
        <w:jc w:val="center"/>
        <w:rPr>
          <w:rFonts w:ascii="Tahoma" w:eastAsiaTheme="minorHAnsi" w:hAnsi="Tahoma" w:cs="Tahoma"/>
          <w:b/>
          <w:lang w:eastAsia="en-US"/>
        </w:rPr>
      </w:pPr>
      <w:r w:rsidRPr="003764C4">
        <w:rPr>
          <w:rFonts w:ascii="Tahoma" w:eastAsiaTheme="minorHAnsi" w:hAnsi="Tahoma" w:cs="Tahoma"/>
          <w:b/>
          <w:lang w:eastAsia="en-US"/>
        </w:rPr>
        <w:t xml:space="preserve">Lic. </w:t>
      </w:r>
      <w:r>
        <w:rPr>
          <w:rFonts w:ascii="Tahoma" w:eastAsiaTheme="minorHAnsi" w:hAnsi="Tahoma" w:cs="Tahoma"/>
          <w:b/>
          <w:lang w:eastAsia="en-US"/>
        </w:rPr>
        <w:t>Edmundo Antonio Amutio Villa</w:t>
      </w:r>
      <w:r w:rsidRPr="003764C4">
        <w:rPr>
          <w:rFonts w:ascii="Tahoma" w:eastAsiaTheme="minorHAnsi" w:hAnsi="Tahoma" w:cs="Tahoma"/>
          <w:b/>
          <w:lang w:eastAsia="en-US"/>
        </w:rPr>
        <w:t>.</w:t>
      </w:r>
    </w:p>
    <w:p w:rsidR="009470DD" w:rsidRPr="003764C4" w:rsidRDefault="009470DD" w:rsidP="009470DD">
      <w:pPr>
        <w:jc w:val="center"/>
        <w:rPr>
          <w:rFonts w:ascii="Tahoma" w:eastAsiaTheme="minorHAnsi" w:hAnsi="Tahoma" w:cs="Tahoma"/>
          <w:lang w:val="es-ES" w:eastAsia="en-US"/>
        </w:rPr>
      </w:pPr>
      <w:r w:rsidRPr="003764C4">
        <w:rPr>
          <w:rFonts w:ascii="Tahoma" w:eastAsiaTheme="minorHAnsi" w:hAnsi="Tahoma" w:cs="Tahoma"/>
          <w:lang w:val="es-ES" w:eastAsia="en-US"/>
        </w:rPr>
        <w:t xml:space="preserve">Presidente del Comité de Adquisiciones </w:t>
      </w:r>
    </w:p>
    <w:p w:rsidR="009470DD" w:rsidRDefault="009470DD" w:rsidP="009470DD">
      <w:pPr>
        <w:jc w:val="center"/>
        <w:rPr>
          <w:rFonts w:ascii="Tahoma" w:eastAsiaTheme="minorHAnsi" w:hAnsi="Tahoma" w:cs="Tahoma"/>
          <w:lang w:eastAsia="en-US"/>
        </w:rPr>
      </w:pPr>
      <w:r w:rsidRPr="003764C4">
        <w:rPr>
          <w:rFonts w:ascii="Tahoma" w:eastAsiaTheme="minorHAnsi" w:hAnsi="Tahoma" w:cs="Tahoma"/>
          <w:lang w:eastAsia="en-US"/>
        </w:rPr>
        <w:t>Representante Suplente</w:t>
      </w:r>
    </w:p>
    <w:p w:rsidR="0004564B" w:rsidRDefault="0004564B" w:rsidP="009470DD">
      <w:pPr>
        <w:jc w:val="center"/>
        <w:rPr>
          <w:rFonts w:ascii="Tahoma" w:eastAsiaTheme="minorHAnsi" w:hAnsi="Tahoma" w:cs="Tahoma"/>
          <w:lang w:eastAsia="en-US"/>
        </w:rPr>
      </w:pPr>
    </w:p>
    <w:p w:rsidR="0004564B" w:rsidRDefault="0004564B" w:rsidP="009470DD">
      <w:pPr>
        <w:jc w:val="center"/>
        <w:rPr>
          <w:rFonts w:ascii="Tahoma" w:eastAsiaTheme="minorHAnsi" w:hAnsi="Tahoma" w:cs="Tahoma"/>
          <w:lang w:eastAsia="en-US"/>
        </w:rPr>
      </w:pPr>
    </w:p>
    <w:p w:rsidR="0004564B" w:rsidRDefault="0004564B" w:rsidP="009470DD">
      <w:pPr>
        <w:jc w:val="center"/>
        <w:rPr>
          <w:rFonts w:ascii="Tahoma" w:eastAsiaTheme="minorHAnsi" w:hAnsi="Tahoma" w:cs="Tahoma"/>
          <w:lang w:eastAsia="en-US"/>
        </w:rPr>
      </w:pPr>
    </w:p>
    <w:p w:rsidR="0004564B" w:rsidRDefault="0004564B" w:rsidP="009470DD">
      <w:pPr>
        <w:jc w:val="center"/>
        <w:rPr>
          <w:rFonts w:ascii="Tahoma" w:eastAsiaTheme="minorHAnsi" w:hAnsi="Tahoma" w:cs="Tahoma"/>
          <w:lang w:eastAsia="en-US"/>
        </w:rPr>
      </w:pPr>
    </w:p>
    <w:p w:rsidR="00622410" w:rsidRDefault="00622410" w:rsidP="009470DD">
      <w:pPr>
        <w:jc w:val="center"/>
        <w:rPr>
          <w:rFonts w:ascii="Tahoma" w:eastAsiaTheme="minorHAnsi" w:hAnsi="Tahoma" w:cs="Tahoma"/>
          <w:lang w:eastAsia="en-US"/>
        </w:rPr>
      </w:pPr>
    </w:p>
    <w:p w:rsidR="00622410" w:rsidRDefault="00622410" w:rsidP="009470DD">
      <w:pPr>
        <w:jc w:val="center"/>
        <w:rPr>
          <w:rFonts w:ascii="Tahoma" w:eastAsiaTheme="minorHAnsi" w:hAnsi="Tahoma" w:cs="Tahoma"/>
          <w:lang w:eastAsia="en-US"/>
        </w:rPr>
      </w:pPr>
    </w:p>
    <w:p w:rsidR="00622410" w:rsidRPr="003764C4" w:rsidRDefault="00622410" w:rsidP="009470DD">
      <w:pPr>
        <w:jc w:val="center"/>
        <w:rPr>
          <w:rFonts w:ascii="Tahoma" w:eastAsiaTheme="minorHAnsi" w:hAnsi="Tahoma" w:cs="Tahoma"/>
          <w:lang w:eastAsia="en-US"/>
        </w:rPr>
      </w:pPr>
    </w:p>
    <w:p w:rsidR="009470DD" w:rsidRDefault="009470DD" w:rsidP="009470DD">
      <w:pPr>
        <w:jc w:val="center"/>
        <w:rPr>
          <w:rFonts w:ascii="Tahoma" w:eastAsiaTheme="minorHAnsi" w:hAnsi="Tahoma" w:cs="Tahoma"/>
          <w:lang w:eastAsia="en-US"/>
        </w:rPr>
      </w:pPr>
    </w:p>
    <w:p w:rsidR="00622410" w:rsidRPr="005712EA" w:rsidRDefault="00622410" w:rsidP="00622410">
      <w:pPr>
        <w:jc w:val="center"/>
        <w:rPr>
          <w:rFonts w:ascii="Tahoma" w:eastAsiaTheme="minorHAnsi" w:hAnsi="Tahoma" w:cs="Tahoma"/>
          <w:b/>
          <w:lang w:eastAsia="en-US"/>
        </w:rPr>
      </w:pPr>
      <w:r w:rsidRPr="005712EA">
        <w:rPr>
          <w:rFonts w:ascii="Tahoma" w:eastAsiaTheme="minorHAnsi" w:hAnsi="Tahoma" w:cs="Tahoma"/>
          <w:b/>
          <w:lang w:eastAsia="en-US"/>
        </w:rPr>
        <w:t>Lic. Alfonso Tostado González.</w:t>
      </w:r>
    </w:p>
    <w:p w:rsidR="00622410" w:rsidRPr="005712EA" w:rsidRDefault="00622410" w:rsidP="00622410">
      <w:pPr>
        <w:jc w:val="center"/>
        <w:rPr>
          <w:rFonts w:ascii="Tahoma" w:eastAsiaTheme="minorHAnsi" w:hAnsi="Tahoma" w:cs="Tahoma"/>
          <w:lang w:eastAsia="en-US"/>
        </w:rPr>
      </w:pPr>
      <w:r w:rsidRPr="005712EA">
        <w:rPr>
          <w:rFonts w:ascii="Tahoma" w:eastAsiaTheme="minorHAnsi" w:hAnsi="Tahoma" w:cs="Tahoma"/>
          <w:lang w:eastAsia="en-US"/>
        </w:rPr>
        <w:t>Representante de la Cámara Nacional de Comercio, Servicios y Turismo de Guadalajara.</w:t>
      </w:r>
    </w:p>
    <w:p w:rsidR="00622410" w:rsidRPr="005712EA" w:rsidRDefault="00622410" w:rsidP="00622410">
      <w:pPr>
        <w:jc w:val="center"/>
        <w:rPr>
          <w:rFonts w:ascii="Tahoma" w:eastAsiaTheme="minorHAnsi" w:hAnsi="Tahoma" w:cs="Tahoma"/>
          <w:lang w:eastAsia="en-US"/>
        </w:rPr>
      </w:pPr>
      <w:r w:rsidRPr="005712EA">
        <w:rPr>
          <w:rFonts w:ascii="Tahoma" w:eastAsiaTheme="minorHAnsi" w:hAnsi="Tahoma" w:cs="Tahoma"/>
          <w:lang w:eastAsia="en-US"/>
        </w:rPr>
        <w:t>Titular</w:t>
      </w:r>
    </w:p>
    <w:p w:rsidR="00622410" w:rsidRDefault="00622410" w:rsidP="00622410">
      <w:pPr>
        <w:jc w:val="center"/>
        <w:rPr>
          <w:rFonts w:ascii="Tahoma" w:eastAsiaTheme="minorHAnsi" w:hAnsi="Tahoma" w:cs="Tahoma"/>
          <w:lang w:eastAsia="en-US"/>
        </w:rPr>
      </w:pPr>
    </w:p>
    <w:p w:rsidR="009470DD" w:rsidRDefault="009470DD" w:rsidP="009470DD">
      <w:pPr>
        <w:jc w:val="center"/>
        <w:rPr>
          <w:rFonts w:ascii="Tahoma" w:eastAsiaTheme="minorHAnsi" w:hAnsi="Tahoma" w:cs="Tahoma"/>
          <w:lang w:eastAsia="en-US"/>
        </w:rPr>
      </w:pPr>
    </w:p>
    <w:p w:rsidR="0004564B" w:rsidRDefault="0004564B" w:rsidP="009470DD">
      <w:pPr>
        <w:jc w:val="center"/>
        <w:rPr>
          <w:rFonts w:ascii="Tahoma" w:eastAsiaTheme="minorHAnsi" w:hAnsi="Tahoma" w:cs="Tahoma"/>
          <w:lang w:eastAsia="en-US"/>
        </w:rPr>
      </w:pPr>
    </w:p>
    <w:p w:rsidR="0004564B" w:rsidRDefault="0004564B" w:rsidP="009470DD">
      <w:pPr>
        <w:jc w:val="center"/>
        <w:rPr>
          <w:rFonts w:ascii="Tahoma" w:eastAsiaTheme="minorHAnsi" w:hAnsi="Tahoma" w:cs="Tahoma"/>
          <w:lang w:eastAsia="en-US"/>
        </w:rPr>
      </w:pPr>
    </w:p>
    <w:p w:rsidR="0004564B" w:rsidRDefault="0004564B" w:rsidP="009470DD">
      <w:pPr>
        <w:jc w:val="center"/>
        <w:rPr>
          <w:rFonts w:ascii="Tahoma" w:eastAsiaTheme="minorHAnsi" w:hAnsi="Tahoma" w:cs="Tahoma"/>
          <w:lang w:eastAsia="en-US"/>
        </w:rPr>
      </w:pPr>
    </w:p>
    <w:p w:rsidR="009470DD" w:rsidRPr="00586379" w:rsidRDefault="009470DD" w:rsidP="009470DD">
      <w:pPr>
        <w:jc w:val="center"/>
        <w:rPr>
          <w:rFonts w:ascii="Tahoma" w:eastAsiaTheme="minorHAnsi" w:hAnsi="Tahoma" w:cs="Tahoma"/>
          <w:lang w:eastAsia="en-US"/>
        </w:rPr>
      </w:pPr>
    </w:p>
    <w:p w:rsidR="009470DD" w:rsidRPr="00586379" w:rsidRDefault="009470DD" w:rsidP="009470DD">
      <w:pPr>
        <w:jc w:val="center"/>
        <w:rPr>
          <w:rFonts w:ascii="Tahoma" w:eastAsiaTheme="minorHAnsi" w:hAnsi="Tahoma" w:cs="Tahoma"/>
          <w:b/>
          <w:lang w:eastAsia="en-US"/>
        </w:rPr>
      </w:pPr>
      <w:r w:rsidRPr="00586379">
        <w:rPr>
          <w:rFonts w:ascii="Tahoma" w:eastAsiaTheme="minorHAnsi" w:hAnsi="Tahoma" w:cs="Tahoma"/>
          <w:b/>
          <w:lang w:eastAsia="en-US"/>
        </w:rPr>
        <w:t xml:space="preserve">C. </w:t>
      </w:r>
      <w:r w:rsidRPr="00586379">
        <w:rPr>
          <w:rFonts w:ascii="Tahoma" w:eastAsiaTheme="minorHAnsi" w:hAnsi="Tahoma" w:cs="Tahoma"/>
          <w:b/>
          <w:lang w:val="es-ES" w:eastAsia="en-US"/>
        </w:rPr>
        <w:t>Bricio Baldemar Rivera Orozco</w:t>
      </w:r>
    </w:p>
    <w:p w:rsidR="009470DD" w:rsidRPr="00586379" w:rsidRDefault="009470DD" w:rsidP="009470DD">
      <w:pPr>
        <w:jc w:val="center"/>
        <w:rPr>
          <w:rFonts w:ascii="Tahoma" w:eastAsiaTheme="minorHAnsi" w:hAnsi="Tahoma" w:cs="Tahoma"/>
          <w:lang w:eastAsia="en-US"/>
        </w:rPr>
      </w:pPr>
      <w:r w:rsidRPr="00586379">
        <w:rPr>
          <w:rFonts w:ascii="Tahoma" w:eastAsiaTheme="minorHAnsi" w:hAnsi="Tahoma" w:cs="Tahoma"/>
          <w:lang w:eastAsia="en-US"/>
        </w:rPr>
        <w:t>Representante del Consejo de Cámaras Industriales de Jalisco.</w:t>
      </w:r>
    </w:p>
    <w:p w:rsidR="009470DD" w:rsidRPr="00586379" w:rsidRDefault="009470DD" w:rsidP="009470DD">
      <w:pPr>
        <w:jc w:val="center"/>
        <w:rPr>
          <w:rFonts w:ascii="Tahoma" w:eastAsiaTheme="minorHAnsi" w:hAnsi="Tahoma" w:cs="Tahoma"/>
          <w:lang w:val="pt-BR" w:eastAsia="en-US"/>
        </w:rPr>
      </w:pPr>
      <w:r w:rsidRPr="00586379">
        <w:rPr>
          <w:rFonts w:ascii="Tahoma" w:eastAsiaTheme="minorHAnsi" w:hAnsi="Tahoma" w:cs="Tahoma"/>
          <w:lang w:eastAsia="en-US"/>
        </w:rPr>
        <w:t>Suplente</w:t>
      </w:r>
    </w:p>
    <w:p w:rsidR="009470DD" w:rsidRPr="00586379" w:rsidRDefault="009470DD" w:rsidP="009470DD">
      <w:pPr>
        <w:tabs>
          <w:tab w:val="left" w:pos="3969"/>
        </w:tabs>
        <w:spacing w:line="360" w:lineRule="auto"/>
        <w:jc w:val="center"/>
        <w:rPr>
          <w:rFonts w:ascii="Tahoma" w:hAnsi="Tahoma" w:cs="Tahoma"/>
          <w:b/>
          <w:lang w:eastAsia="en-US"/>
        </w:rPr>
      </w:pPr>
    </w:p>
    <w:p w:rsidR="009470DD" w:rsidRDefault="009470DD" w:rsidP="009470DD">
      <w:pPr>
        <w:jc w:val="center"/>
        <w:rPr>
          <w:rFonts w:ascii="Tahoma" w:eastAsiaTheme="minorHAnsi" w:hAnsi="Tahoma" w:cs="Tahoma"/>
          <w:lang w:eastAsia="en-US"/>
        </w:rPr>
      </w:pPr>
    </w:p>
    <w:p w:rsidR="0004564B" w:rsidRDefault="0004564B" w:rsidP="009470DD">
      <w:pPr>
        <w:jc w:val="center"/>
        <w:rPr>
          <w:rFonts w:ascii="Tahoma" w:eastAsiaTheme="minorHAnsi" w:hAnsi="Tahoma" w:cs="Tahoma"/>
          <w:lang w:eastAsia="en-US"/>
        </w:rPr>
      </w:pPr>
    </w:p>
    <w:p w:rsidR="0004564B" w:rsidRDefault="0004564B" w:rsidP="009470DD">
      <w:pPr>
        <w:jc w:val="center"/>
        <w:rPr>
          <w:rFonts w:ascii="Tahoma" w:eastAsiaTheme="minorHAnsi" w:hAnsi="Tahoma" w:cs="Tahoma"/>
          <w:lang w:eastAsia="en-US"/>
        </w:rPr>
      </w:pPr>
    </w:p>
    <w:p w:rsidR="009470DD" w:rsidRDefault="009470DD" w:rsidP="009470DD">
      <w:pPr>
        <w:jc w:val="center"/>
        <w:rPr>
          <w:rFonts w:ascii="Tahoma" w:eastAsiaTheme="minorHAnsi" w:hAnsi="Tahoma" w:cs="Tahoma"/>
          <w:lang w:eastAsia="en-US"/>
        </w:rPr>
      </w:pPr>
    </w:p>
    <w:p w:rsidR="009470DD" w:rsidRPr="00586379" w:rsidRDefault="009470DD" w:rsidP="009470DD">
      <w:pPr>
        <w:jc w:val="center"/>
        <w:rPr>
          <w:rFonts w:ascii="Tahoma" w:eastAsiaTheme="minorHAnsi" w:hAnsi="Tahoma" w:cs="Tahoma"/>
          <w:lang w:eastAsia="en-US"/>
        </w:rPr>
      </w:pPr>
    </w:p>
    <w:p w:rsidR="009470DD" w:rsidRPr="00586379" w:rsidRDefault="009470DD" w:rsidP="009470DD">
      <w:pPr>
        <w:jc w:val="center"/>
        <w:rPr>
          <w:rFonts w:ascii="Tahoma" w:eastAsia="Cambria" w:hAnsi="Tahoma" w:cs="Tahoma"/>
          <w:b/>
          <w:lang w:eastAsia="en-US"/>
        </w:rPr>
      </w:pPr>
      <w:r w:rsidRPr="00586379">
        <w:rPr>
          <w:rFonts w:ascii="Tahoma" w:eastAsia="Cambria" w:hAnsi="Tahoma" w:cs="Tahoma"/>
          <w:b/>
          <w:lang w:eastAsia="en-US"/>
        </w:rPr>
        <w:t>Ing. Omar Palafox Sáenz</w:t>
      </w:r>
    </w:p>
    <w:p w:rsidR="009470DD" w:rsidRPr="00586379" w:rsidRDefault="009470DD" w:rsidP="009470DD">
      <w:pPr>
        <w:jc w:val="center"/>
        <w:rPr>
          <w:rFonts w:ascii="Tahoma" w:eastAsia="Cambria" w:hAnsi="Tahoma" w:cs="Tahoma"/>
          <w:lang w:val="es-ES" w:eastAsia="en-US"/>
        </w:rPr>
      </w:pPr>
      <w:r w:rsidRPr="00586379">
        <w:rPr>
          <w:rFonts w:ascii="Tahoma" w:eastAsia="Cambria" w:hAnsi="Tahoma" w:cs="Tahoma"/>
          <w:lang w:eastAsia="en-US"/>
        </w:rPr>
        <w:t>Representante del Consejo Agropecuario de Jalisco.</w:t>
      </w:r>
    </w:p>
    <w:p w:rsidR="009470DD" w:rsidRDefault="009470DD" w:rsidP="009470DD">
      <w:pPr>
        <w:jc w:val="center"/>
        <w:rPr>
          <w:rFonts w:ascii="Tahoma" w:eastAsia="Cambria" w:hAnsi="Tahoma" w:cs="Tahoma"/>
          <w:lang w:val="pt-BR" w:eastAsia="en-US"/>
        </w:rPr>
      </w:pPr>
      <w:r w:rsidRPr="00586379">
        <w:rPr>
          <w:rFonts w:ascii="Tahoma" w:eastAsia="Cambria" w:hAnsi="Tahoma" w:cs="Tahoma"/>
          <w:lang w:val="pt-BR" w:eastAsia="en-US"/>
        </w:rPr>
        <w:t>Suplente</w:t>
      </w:r>
    </w:p>
    <w:p w:rsidR="009470DD" w:rsidRDefault="009470DD" w:rsidP="009470DD">
      <w:pPr>
        <w:jc w:val="center"/>
        <w:rPr>
          <w:rFonts w:ascii="Tahoma" w:eastAsia="Cambria" w:hAnsi="Tahoma" w:cs="Tahoma"/>
          <w:lang w:val="pt-BR" w:eastAsia="en-US"/>
        </w:rPr>
      </w:pPr>
    </w:p>
    <w:p w:rsidR="009470DD" w:rsidRDefault="009470DD" w:rsidP="009470DD">
      <w:pPr>
        <w:jc w:val="center"/>
        <w:rPr>
          <w:rFonts w:ascii="Tahoma" w:eastAsia="Cambria" w:hAnsi="Tahoma" w:cs="Tahoma"/>
          <w:lang w:val="pt-BR" w:eastAsia="en-US"/>
        </w:rPr>
      </w:pPr>
    </w:p>
    <w:p w:rsidR="009470DD" w:rsidRPr="00586379" w:rsidRDefault="009470DD" w:rsidP="009470DD">
      <w:pPr>
        <w:jc w:val="center"/>
        <w:rPr>
          <w:rFonts w:ascii="Tahoma" w:eastAsia="Cambria" w:hAnsi="Tahoma" w:cs="Tahoma"/>
          <w:lang w:val="pt-BR" w:eastAsia="en-US"/>
        </w:rPr>
      </w:pPr>
    </w:p>
    <w:p w:rsidR="009470DD" w:rsidRDefault="009470DD" w:rsidP="009470DD">
      <w:pPr>
        <w:jc w:val="center"/>
        <w:rPr>
          <w:rFonts w:ascii="Tahoma" w:eastAsiaTheme="minorHAnsi" w:hAnsi="Tahoma" w:cs="Tahoma"/>
          <w:lang w:val="pt-BR" w:eastAsia="en-US"/>
        </w:rPr>
      </w:pPr>
    </w:p>
    <w:p w:rsidR="0004564B" w:rsidRDefault="0004564B" w:rsidP="009470DD">
      <w:pPr>
        <w:jc w:val="center"/>
        <w:rPr>
          <w:rFonts w:ascii="Tahoma" w:eastAsiaTheme="minorHAnsi" w:hAnsi="Tahoma" w:cs="Tahoma"/>
          <w:lang w:val="pt-BR" w:eastAsia="en-US"/>
        </w:rPr>
      </w:pPr>
    </w:p>
    <w:p w:rsidR="009470DD" w:rsidRDefault="009470DD" w:rsidP="009470DD">
      <w:pPr>
        <w:jc w:val="center"/>
        <w:rPr>
          <w:rFonts w:ascii="Tahoma" w:eastAsiaTheme="minorHAnsi" w:hAnsi="Tahoma" w:cs="Tahoma"/>
          <w:lang w:val="pt-BR" w:eastAsia="en-US"/>
        </w:rPr>
      </w:pPr>
    </w:p>
    <w:p w:rsidR="009470DD" w:rsidRPr="00586379" w:rsidRDefault="009470DD" w:rsidP="009470DD">
      <w:pPr>
        <w:jc w:val="center"/>
        <w:rPr>
          <w:rFonts w:ascii="Tahoma" w:eastAsia="Cambria" w:hAnsi="Tahoma" w:cs="Tahoma"/>
          <w:b/>
          <w:lang w:eastAsia="en-US"/>
        </w:rPr>
      </w:pPr>
      <w:r>
        <w:rPr>
          <w:rFonts w:ascii="Tahoma" w:eastAsia="Cambria" w:hAnsi="Tahoma" w:cs="Tahoma"/>
          <w:b/>
          <w:lang w:eastAsia="en-US"/>
        </w:rPr>
        <w:t>Mtro. Alejandro Flores Rodríguez.</w:t>
      </w:r>
    </w:p>
    <w:p w:rsidR="009470DD" w:rsidRPr="00586379" w:rsidRDefault="009470DD" w:rsidP="009470DD">
      <w:pPr>
        <w:jc w:val="center"/>
        <w:rPr>
          <w:rFonts w:ascii="Tahoma" w:eastAsia="Cambria" w:hAnsi="Tahoma" w:cs="Tahoma"/>
          <w:lang w:val="es-ES" w:eastAsia="en-US"/>
        </w:rPr>
      </w:pPr>
      <w:r w:rsidRPr="00586379">
        <w:rPr>
          <w:rFonts w:ascii="Tahoma" w:eastAsia="Cambria" w:hAnsi="Tahoma" w:cs="Tahoma"/>
          <w:lang w:eastAsia="en-US"/>
        </w:rPr>
        <w:t xml:space="preserve">Representante del Consejo </w:t>
      </w:r>
      <w:r>
        <w:rPr>
          <w:rFonts w:ascii="Tahoma" w:eastAsia="Cambria" w:hAnsi="Tahoma" w:cs="Tahoma"/>
          <w:lang w:eastAsia="en-US"/>
        </w:rPr>
        <w:t>de Jóvenes Empresarios</w:t>
      </w:r>
      <w:r w:rsidRPr="00586379">
        <w:rPr>
          <w:rFonts w:ascii="Tahoma" w:eastAsia="Cambria" w:hAnsi="Tahoma" w:cs="Tahoma"/>
          <w:lang w:eastAsia="en-US"/>
        </w:rPr>
        <w:t xml:space="preserve"> de Jalisco.</w:t>
      </w:r>
    </w:p>
    <w:p w:rsidR="009470DD" w:rsidRDefault="009470DD" w:rsidP="009470DD">
      <w:pPr>
        <w:jc w:val="center"/>
        <w:rPr>
          <w:rFonts w:ascii="Tahoma" w:eastAsia="Cambria" w:hAnsi="Tahoma" w:cs="Tahoma"/>
          <w:lang w:val="pt-BR" w:eastAsia="en-US"/>
        </w:rPr>
      </w:pPr>
      <w:r>
        <w:rPr>
          <w:rFonts w:ascii="Tahoma" w:eastAsia="Cambria" w:hAnsi="Tahoma" w:cs="Tahoma"/>
          <w:lang w:val="pt-BR" w:eastAsia="en-US"/>
        </w:rPr>
        <w:t>Titular.</w:t>
      </w:r>
    </w:p>
    <w:p w:rsidR="009470DD" w:rsidRDefault="009470DD" w:rsidP="009470DD">
      <w:pPr>
        <w:jc w:val="center"/>
        <w:rPr>
          <w:rFonts w:ascii="Tahoma" w:eastAsiaTheme="minorHAnsi" w:hAnsi="Tahoma" w:cs="Tahoma"/>
          <w:lang w:val="pt-BR" w:eastAsia="en-US"/>
        </w:rPr>
      </w:pPr>
    </w:p>
    <w:p w:rsidR="009470DD" w:rsidRPr="00586379" w:rsidRDefault="009470DD" w:rsidP="009470DD">
      <w:pPr>
        <w:jc w:val="center"/>
        <w:rPr>
          <w:rFonts w:ascii="Tahoma" w:eastAsiaTheme="minorHAnsi" w:hAnsi="Tahoma" w:cs="Tahoma"/>
          <w:lang w:val="pt-BR" w:eastAsia="en-US"/>
        </w:rPr>
      </w:pPr>
    </w:p>
    <w:p w:rsidR="009470DD" w:rsidRPr="00586379" w:rsidRDefault="009470DD" w:rsidP="009470DD">
      <w:pPr>
        <w:tabs>
          <w:tab w:val="left" w:pos="3969"/>
        </w:tabs>
        <w:spacing w:line="360" w:lineRule="auto"/>
        <w:rPr>
          <w:rFonts w:ascii="Tahoma" w:hAnsi="Tahoma" w:cs="Tahoma"/>
          <w:b/>
          <w:lang w:eastAsia="en-US"/>
        </w:rPr>
      </w:pPr>
    </w:p>
    <w:p w:rsidR="009470DD" w:rsidRPr="00586379" w:rsidRDefault="009470DD" w:rsidP="009470DD">
      <w:pPr>
        <w:tabs>
          <w:tab w:val="left" w:pos="3969"/>
        </w:tabs>
        <w:spacing w:line="360" w:lineRule="auto"/>
        <w:jc w:val="center"/>
        <w:rPr>
          <w:rFonts w:ascii="Tahoma" w:hAnsi="Tahoma" w:cs="Tahoma"/>
          <w:b/>
          <w:sz w:val="28"/>
          <w:szCs w:val="28"/>
          <w:lang w:eastAsia="en-US"/>
        </w:rPr>
      </w:pPr>
      <w:r w:rsidRPr="00586379">
        <w:rPr>
          <w:rFonts w:ascii="Tahoma" w:hAnsi="Tahoma" w:cs="Tahoma"/>
          <w:b/>
          <w:sz w:val="28"/>
          <w:szCs w:val="28"/>
          <w:lang w:eastAsia="en-US"/>
        </w:rPr>
        <w:t xml:space="preserve">Integrantes con voz </w:t>
      </w:r>
    </w:p>
    <w:p w:rsidR="009470DD" w:rsidRDefault="009470DD" w:rsidP="009470DD">
      <w:pPr>
        <w:pStyle w:val="Sinespaciado"/>
        <w:jc w:val="center"/>
      </w:pPr>
    </w:p>
    <w:p w:rsidR="0004564B" w:rsidRDefault="0004564B" w:rsidP="009470DD">
      <w:pPr>
        <w:pStyle w:val="Sinespaciado"/>
        <w:jc w:val="center"/>
      </w:pPr>
    </w:p>
    <w:p w:rsidR="0004564B" w:rsidRDefault="0004564B" w:rsidP="009470DD">
      <w:pPr>
        <w:pStyle w:val="Sinespaciado"/>
        <w:jc w:val="center"/>
      </w:pPr>
    </w:p>
    <w:p w:rsidR="0004564B" w:rsidRDefault="0004564B" w:rsidP="009470DD">
      <w:pPr>
        <w:pStyle w:val="Sinespaciado"/>
        <w:jc w:val="center"/>
      </w:pPr>
    </w:p>
    <w:p w:rsidR="0004564B" w:rsidRPr="00586379" w:rsidRDefault="0004564B" w:rsidP="009470DD">
      <w:pPr>
        <w:pStyle w:val="Sinespaciado"/>
        <w:jc w:val="center"/>
      </w:pPr>
    </w:p>
    <w:p w:rsidR="0004564B" w:rsidRPr="00586379" w:rsidRDefault="0004564B" w:rsidP="0004564B">
      <w:pPr>
        <w:jc w:val="center"/>
        <w:rPr>
          <w:rFonts w:ascii="Tahoma" w:eastAsia="Cambria" w:hAnsi="Tahoma" w:cs="Tahoma"/>
          <w:b/>
          <w:lang w:eastAsia="en-US"/>
        </w:rPr>
      </w:pPr>
      <w:r>
        <w:rPr>
          <w:rFonts w:ascii="Tahoma" w:eastAsia="Cambria" w:hAnsi="Tahoma" w:cs="Tahoma"/>
          <w:b/>
          <w:lang w:eastAsia="en-US"/>
        </w:rPr>
        <w:t>Lic. Juan Carlos Razo Martínez</w:t>
      </w:r>
    </w:p>
    <w:p w:rsidR="0004564B" w:rsidRPr="00586379" w:rsidRDefault="0004564B" w:rsidP="0004564B">
      <w:pPr>
        <w:jc w:val="center"/>
        <w:rPr>
          <w:rFonts w:ascii="Tahoma" w:eastAsia="Cambria" w:hAnsi="Tahoma" w:cs="Tahoma"/>
          <w:lang w:val="es-ES" w:eastAsia="en-US"/>
        </w:rPr>
      </w:pPr>
      <w:r w:rsidRPr="00586379">
        <w:rPr>
          <w:rFonts w:ascii="Tahoma" w:eastAsia="Cambria" w:hAnsi="Tahoma" w:cs="Tahoma"/>
          <w:lang w:eastAsia="en-US"/>
        </w:rPr>
        <w:t>Contralor</w:t>
      </w:r>
      <w:r>
        <w:rPr>
          <w:rFonts w:ascii="Tahoma" w:eastAsia="Cambria" w:hAnsi="Tahoma" w:cs="Tahoma"/>
          <w:lang w:eastAsia="en-US"/>
        </w:rPr>
        <w:t>ía</w:t>
      </w:r>
      <w:r w:rsidRPr="00586379">
        <w:rPr>
          <w:rFonts w:ascii="Tahoma" w:eastAsia="Cambria" w:hAnsi="Tahoma" w:cs="Tahoma"/>
          <w:lang w:eastAsia="en-US"/>
        </w:rPr>
        <w:t xml:space="preserve"> Ciudadana.</w:t>
      </w:r>
    </w:p>
    <w:p w:rsidR="0004564B" w:rsidRDefault="0004564B" w:rsidP="0004564B">
      <w:pPr>
        <w:jc w:val="center"/>
        <w:rPr>
          <w:rFonts w:ascii="Tahoma" w:eastAsia="Cambria" w:hAnsi="Tahoma" w:cs="Tahoma"/>
          <w:lang w:val="pt-BR" w:eastAsia="en-US"/>
        </w:rPr>
      </w:pPr>
      <w:r>
        <w:rPr>
          <w:rFonts w:ascii="Tahoma" w:eastAsia="Cambria" w:hAnsi="Tahoma" w:cs="Tahoma"/>
          <w:lang w:val="pt-BR" w:eastAsia="en-US"/>
        </w:rPr>
        <w:t>Suplente</w:t>
      </w:r>
    </w:p>
    <w:p w:rsidR="009470DD" w:rsidRDefault="009470DD" w:rsidP="009470DD">
      <w:pPr>
        <w:pStyle w:val="Sinespaciado"/>
        <w:jc w:val="center"/>
      </w:pPr>
    </w:p>
    <w:p w:rsidR="009470DD" w:rsidRDefault="009470DD" w:rsidP="009470DD">
      <w:pPr>
        <w:pStyle w:val="Sinespaciado"/>
        <w:jc w:val="center"/>
      </w:pPr>
    </w:p>
    <w:p w:rsidR="0004564B" w:rsidRDefault="0004564B" w:rsidP="009470DD">
      <w:pPr>
        <w:pStyle w:val="Sinespaciado"/>
        <w:jc w:val="center"/>
      </w:pPr>
    </w:p>
    <w:p w:rsidR="009470DD" w:rsidRPr="00586379" w:rsidRDefault="009470DD" w:rsidP="009470DD">
      <w:pPr>
        <w:pStyle w:val="Sinespaciado"/>
        <w:jc w:val="center"/>
      </w:pPr>
    </w:p>
    <w:p w:rsidR="009470DD" w:rsidRPr="00622410" w:rsidRDefault="00622410" w:rsidP="00622410">
      <w:pPr>
        <w:pStyle w:val="Prrafodelista"/>
        <w:numPr>
          <w:ilvl w:val="0"/>
          <w:numId w:val="1"/>
        </w:numPr>
        <w:jc w:val="center"/>
        <w:rPr>
          <w:rFonts w:ascii="Tahoma" w:eastAsiaTheme="minorHAnsi" w:hAnsi="Tahoma" w:cs="Tahoma"/>
          <w:b/>
          <w:lang w:val="es-ES" w:eastAsia="en-US"/>
        </w:rPr>
      </w:pPr>
      <w:r>
        <w:rPr>
          <w:rFonts w:ascii="Tahoma" w:eastAsiaTheme="minorHAnsi" w:hAnsi="Tahoma" w:cs="Tahoma"/>
          <w:b/>
          <w:lang w:val="es-ES" w:eastAsia="en-US"/>
        </w:rPr>
        <w:t>Cristian Guillermo León Verduzco</w:t>
      </w:r>
    </w:p>
    <w:p w:rsidR="009470DD" w:rsidRPr="00586379" w:rsidRDefault="009470DD" w:rsidP="009470DD">
      <w:pPr>
        <w:jc w:val="center"/>
        <w:rPr>
          <w:rFonts w:ascii="Tahoma" w:eastAsiaTheme="minorHAnsi" w:hAnsi="Tahoma" w:cs="Tahoma"/>
          <w:lang w:val="es-ES" w:eastAsia="en-US"/>
        </w:rPr>
      </w:pPr>
      <w:r w:rsidRPr="00586379">
        <w:rPr>
          <w:rFonts w:ascii="Tahoma" w:eastAsiaTheme="minorHAnsi" w:hAnsi="Tahoma" w:cs="Tahoma"/>
          <w:lang w:val="es-ES" w:eastAsia="en-US"/>
        </w:rPr>
        <w:t>Secretario Ejecutivo del Comité de Adquisiciones.</w:t>
      </w:r>
    </w:p>
    <w:p w:rsidR="009470DD" w:rsidRPr="00586379" w:rsidRDefault="009470DD" w:rsidP="009470DD">
      <w:pPr>
        <w:jc w:val="center"/>
        <w:rPr>
          <w:rFonts w:ascii="Tahoma" w:eastAsiaTheme="minorHAnsi" w:hAnsi="Tahoma" w:cs="Tahoma"/>
          <w:lang w:val="es-ES" w:eastAsia="en-US"/>
        </w:rPr>
      </w:pPr>
      <w:r w:rsidRPr="00586379">
        <w:rPr>
          <w:rFonts w:ascii="Tahoma" w:eastAsiaTheme="minorHAnsi" w:hAnsi="Tahoma" w:cs="Tahoma"/>
          <w:lang w:val="es-ES" w:eastAsia="en-US"/>
        </w:rPr>
        <w:t>Titular</w:t>
      </w:r>
    </w:p>
    <w:p w:rsidR="009470DD" w:rsidRPr="00586379" w:rsidRDefault="009470DD" w:rsidP="009470DD">
      <w:pPr>
        <w:jc w:val="center"/>
        <w:rPr>
          <w:rFonts w:ascii="Tahoma" w:eastAsiaTheme="minorHAnsi" w:hAnsi="Tahoma" w:cs="Tahoma"/>
          <w:b/>
          <w:lang w:val="es-ES" w:eastAsia="en-US"/>
        </w:rPr>
      </w:pPr>
    </w:p>
    <w:p w:rsidR="009470DD" w:rsidRPr="00586379" w:rsidRDefault="009470DD" w:rsidP="009470DD">
      <w:pPr>
        <w:jc w:val="center"/>
        <w:rPr>
          <w:rFonts w:ascii="Tahoma" w:eastAsiaTheme="minorHAnsi" w:hAnsi="Tahoma" w:cs="Tahoma"/>
          <w:b/>
          <w:lang w:val="es-ES" w:eastAsia="en-US"/>
        </w:rPr>
      </w:pPr>
    </w:p>
    <w:p w:rsidR="009470DD" w:rsidRPr="00586379" w:rsidRDefault="009470DD" w:rsidP="009470DD">
      <w:pPr>
        <w:jc w:val="center"/>
        <w:rPr>
          <w:rFonts w:ascii="Tahoma" w:eastAsiaTheme="minorHAnsi" w:hAnsi="Tahoma" w:cs="Tahoma"/>
          <w:b/>
          <w:lang w:val="es-ES" w:eastAsia="en-US"/>
        </w:rPr>
      </w:pPr>
    </w:p>
    <w:p w:rsidR="009470DD" w:rsidRPr="00586379" w:rsidRDefault="009470DD" w:rsidP="009470DD">
      <w:pPr>
        <w:jc w:val="center"/>
        <w:rPr>
          <w:rFonts w:ascii="Tahoma" w:eastAsiaTheme="minorHAnsi" w:hAnsi="Tahoma" w:cs="Tahoma"/>
          <w:b/>
          <w:lang w:val="es-ES" w:eastAsia="en-US"/>
        </w:rPr>
      </w:pPr>
    </w:p>
    <w:p w:rsidR="009470DD" w:rsidRDefault="009470DD" w:rsidP="009470DD">
      <w:pPr>
        <w:jc w:val="center"/>
        <w:rPr>
          <w:rFonts w:ascii="Tahoma" w:eastAsia="Cambria" w:hAnsi="Tahoma" w:cs="Tahoma"/>
          <w:lang w:val="pt-BR" w:eastAsia="en-US"/>
        </w:rPr>
      </w:pPr>
    </w:p>
    <w:p w:rsidR="009470DD" w:rsidRDefault="009470DD" w:rsidP="009470DD">
      <w:pPr>
        <w:spacing w:after="200" w:line="276" w:lineRule="auto"/>
        <w:jc w:val="center"/>
        <w:rPr>
          <w:rFonts w:ascii="Tahoma" w:eastAsiaTheme="minorHAnsi" w:hAnsi="Tahoma" w:cs="Tahoma"/>
          <w:b/>
          <w:sz w:val="28"/>
          <w:szCs w:val="28"/>
          <w:lang w:eastAsia="en-US"/>
        </w:rPr>
      </w:pPr>
    </w:p>
    <w:p w:rsidR="00343EC6" w:rsidRPr="009470DD" w:rsidRDefault="009470DD" w:rsidP="00622410">
      <w:pPr>
        <w:tabs>
          <w:tab w:val="left" w:pos="3969"/>
        </w:tabs>
        <w:jc w:val="both"/>
        <w:rPr>
          <w:lang w:val="es-ES"/>
        </w:rPr>
      </w:pPr>
      <w:r w:rsidRPr="00586379">
        <w:rPr>
          <w:rFonts w:ascii="Tahoma" w:eastAsia="Calibri" w:hAnsi="Tahoma" w:cs="Tahoma"/>
          <w:smallCaps/>
          <w:sz w:val="20"/>
          <w:szCs w:val="20"/>
          <w:lang w:val="es-ES"/>
        </w:rPr>
        <w:t xml:space="preserve">la presente hoja de firmas forma </w:t>
      </w:r>
      <w:r>
        <w:rPr>
          <w:rFonts w:ascii="Tahoma" w:eastAsia="Calibri" w:hAnsi="Tahoma" w:cs="Tahoma"/>
          <w:smallCaps/>
          <w:sz w:val="20"/>
          <w:szCs w:val="20"/>
          <w:lang w:val="es-ES"/>
        </w:rPr>
        <w:t xml:space="preserve">parte del acta de la </w:t>
      </w:r>
      <w:r w:rsidR="00622410">
        <w:rPr>
          <w:rFonts w:ascii="Tahoma" w:eastAsia="Calibri" w:hAnsi="Tahoma" w:cs="Tahoma"/>
          <w:smallCaps/>
          <w:sz w:val="20"/>
          <w:szCs w:val="20"/>
          <w:lang w:val="es-ES"/>
        </w:rPr>
        <w:t>primera</w:t>
      </w:r>
      <w:r>
        <w:rPr>
          <w:rFonts w:ascii="Tahoma" w:eastAsia="Calibri" w:hAnsi="Tahoma" w:cs="Tahoma"/>
          <w:smallCaps/>
          <w:sz w:val="20"/>
          <w:szCs w:val="20"/>
          <w:lang w:val="es-ES"/>
        </w:rPr>
        <w:t xml:space="preserve"> sesión ordinaria del 20 de </w:t>
      </w:r>
      <w:r w:rsidR="00622410">
        <w:rPr>
          <w:rFonts w:ascii="Tahoma" w:eastAsia="Calibri" w:hAnsi="Tahoma" w:cs="Tahoma"/>
          <w:smallCaps/>
          <w:sz w:val="20"/>
          <w:szCs w:val="20"/>
          <w:lang w:val="es-ES"/>
        </w:rPr>
        <w:t>noviembre</w:t>
      </w:r>
      <w:r w:rsidRPr="00586379">
        <w:rPr>
          <w:rFonts w:ascii="Tahoma" w:eastAsia="Calibri" w:hAnsi="Tahoma" w:cs="Tahoma"/>
          <w:smallCaps/>
          <w:sz w:val="20"/>
          <w:szCs w:val="20"/>
          <w:lang w:val="es-ES"/>
        </w:rPr>
        <w:t xml:space="preserve"> de</w:t>
      </w:r>
      <w:r>
        <w:rPr>
          <w:rFonts w:ascii="Tahoma" w:eastAsia="Calibri" w:hAnsi="Tahoma" w:cs="Tahoma"/>
          <w:smallCaps/>
          <w:sz w:val="20"/>
          <w:szCs w:val="20"/>
          <w:lang w:val="es-ES"/>
        </w:rPr>
        <w:t xml:space="preserve"> </w:t>
      </w:r>
      <w:r w:rsidRPr="00586379">
        <w:rPr>
          <w:rFonts w:ascii="Tahoma" w:eastAsia="Calibri" w:hAnsi="Tahoma" w:cs="Tahoma"/>
          <w:smallCaps/>
          <w:sz w:val="20"/>
          <w:szCs w:val="20"/>
          <w:lang w:val="es-ES"/>
        </w:rPr>
        <w:t>2018. Sin que la falta de firma de alguno de los Integrantes del Comité reste validez al acto y/o a la misma.</w:t>
      </w:r>
    </w:p>
    <w:sectPr w:rsidR="00343EC6" w:rsidRPr="009470DD" w:rsidSect="0015650B">
      <w:headerReference w:type="even" r:id="rId7"/>
      <w:headerReference w:type="default" r:id="rId8"/>
      <w:footerReference w:type="even" r:id="rId9"/>
      <w:footerReference w:type="default" r:id="rId10"/>
      <w:headerReference w:type="first" r:id="rId11"/>
      <w:footerReference w:type="first" r:id="rId12"/>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0535" w:rsidRDefault="00280535" w:rsidP="00C533C0">
      <w:r>
        <w:separator/>
      </w:r>
    </w:p>
  </w:endnote>
  <w:endnote w:type="continuationSeparator" w:id="0">
    <w:p w:rsidR="00280535" w:rsidRDefault="00280535" w:rsidP="00C53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50B" w:rsidRDefault="0015650B" w:rsidP="0015650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5650B" w:rsidRDefault="0015650B" w:rsidP="0015650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50B" w:rsidRDefault="0015650B" w:rsidP="0015650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C0F0C">
      <w:rPr>
        <w:rStyle w:val="Nmerodepgina"/>
        <w:noProof/>
      </w:rPr>
      <w:t>1</w:t>
    </w:r>
    <w:r>
      <w:rPr>
        <w:rStyle w:val="Nmerodepgina"/>
      </w:rPr>
      <w:fldChar w:fldCharType="end"/>
    </w:r>
  </w:p>
  <w:p w:rsidR="0015650B" w:rsidRDefault="0015650B" w:rsidP="0015650B">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A53" w:rsidRDefault="00E40A5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0535" w:rsidRDefault="00280535" w:rsidP="00C533C0">
      <w:r>
        <w:separator/>
      </w:r>
    </w:p>
  </w:footnote>
  <w:footnote w:type="continuationSeparator" w:id="0">
    <w:p w:rsidR="00280535" w:rsidRDefault="00280535" w:rsidP="00C533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A53" w:rsidRDefault="00E40A5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50B" w:rsidRDefault="0015650B">
    <w:pPr>
      <w:pStyle w:val="Encabezado"/>
    </w:pPr>
    <w:r w:rsidRPr="0056643E">
      <w:rPr>
        <w:noProof/>
        <w:lang w:val="es-MX" w:eastAsia="es-MX"/>
      </w:rPr>
      <mc:AlternateContent>
        <mc:Choice Requires="wpg">
          <w:drawing>
            <wp:inline distT="0" distB="0" distL="0" distR="0" wp14:anchorId="491E6548" wp14:editId="2E204F74">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22214" y="3459175"/>
                        <a:chExt cx="12665706" cy="1163850"/>
                      </a:xfrm>
                    </wpg:grpSpPr>
                    <pic:pic xmlns:pic="http://schemas.openxmlformats.org/drawingml/2006/picture">
                      <pic:nvPicPr>
                        <pic:cNvPr id="8"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22214" y="3459175"/>
                          <a:ext cx="12665706" cy="1163850"/>
                        </a:xfrm>
                        <a:prstGeom prst="rect">
                          <a:avLst/>
                        </a:prstGeom>
                        <a:noFill/>
                        <a:ln>
                          <a:noFill/>
                        </a:ln>
                        <a:extLst>
                          <a:ext uri="{FAA26D3D-D897-4be2-8F04-BA451C77F1D7}">
                            <ma14:placeholderFlag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9" name="4 CuadroTexto"/>
                      <wps:cNvSpPr txBox="1"/>
                      <wps:spPr>
                        <a:xfrm>
                          <a:off x="-125780" y="3815619"/>
                          <a:ext cx="7260943" cy="412388"/>
                        </a:xfrm>
                        <a:prstGeom prst="rect">
                          <a:avLst/>
                        </a:prstGeom>
                        <a:solidFill>
                          <a:srgbClr val="F67E1A"/>
                        </a:solidFill>
                      </wps:spPr>
                      <wps:txbx>
                        <w:txbxContent>
                          <w:p w:rsidR="0015650B" w:rsidRDefault="0015650B" w:rsidP="0015650B">
                            <w:pPr>
                              <w:pStyle w:val="NormalWeb"/>
                              <w:spacing w:after="0"/>
                              <w:rPr>
                                <w:rFonts w:asciiTheme="minorHAnsi" w:hAnsi="Calibri" w:cstheme="minorBidi"/>
                                <w:b/>
                                <w:bCs/>
                                <w:color w:val="FFFFFF" w:themeColor="background1"/>
                                <w:kern w:val="24"/>
                              </w:rPr>
                            </w:pPr>
                          </w:p>
                          <w:p w:rsidR="0015650B" w:rsidRPr="0044530F" w:rsidRDefault="0015650B" w:rsidP="0015650B">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491E6548" id="5 Grupo" o:spid="_x0000_s1026" style="width:537.75pt;height:100.5pt;mso-position-horizontal-relative:char;mso-position-vertical-relative:line" coordorigin="-24222,34591"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uYHv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GEuYHv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222;top:34591;width:126656;height:11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tYdTAAAAA2gAAAA8AAABkcnMvZG93bnJldi54bWxET8uKwjAU3QvzD+EOzEY0dRYq1SgijAgj&#10;io8PuDbXptjclCRqZ77eLASXh/Oezltbizv5UDlWMOhnIIgLpysuFZyOP70xiBCRNdaOScEfBZjP&#10;PjpTzLV78J7uh1iKFMIhRwUmxiaXMhSGLIa+a4gTd3HeYkzQl1J7fKRwW8vvLBtKixWnBoMNLQ0V&#10;18PNKliuV5tsFa+DXfdmRv+0PTe/5JX6+mwXExCR2vgWv9xrrSBtTVfSDZC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1h1MAAAADaAAAADwAAAAAAAAAAAAAAAACfAgAA&#10;ZHJzL2Rvd25yZXYueG1sUEsFBgAAAAAEAAQA9wAAAIwDA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dZcYA&#10;AADaAAAADwAAAGRycy9kb3ducmV2LnhtbESPQWvCQBSE7wX/w/IEL6VuKiKauoa0VJDixSil3h7Z&#10;1yRN9m3IrjH++26h4HGYmW+YdTKYRvTUucqygudpBII4t7riQsHpuH1agnAeWWNjmRTcyEGyGT2s&#10;Mdb2ygfqM1+IAGEXo4LS+zaW0uUlGXRT2xIH79t2Bn2QXSF1h9cAN42cRdFCGqw4LJTY0ltJeZ1d&#10;jIIsne8/65+iWr0+fpy/7O39vNiflJqMh/QFhKfB38P/7Z1WsIK/K+EG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0dZcYAAADaAAAADwAAAAAAAAAAAAAAAACYAgAAZHJz&#10;L2Rvd25yZXYueG1sUEsFBgAAAAAEAAQA9QAAAIsDAAAAAA==&#10;" fillcolor="#f67e1a" stroked="f">
                <v:textbox>
                  <w:txbxContent>
                    <w:p w:rsidR="0015650B" w:rsidRDefault="0015650B" w:rsidP="0015650B">
                      <w:pPr>
                        <w:pStyle w:val="NormalWeb"/>
                        <w:spacing w:after="0"/>
                        <w:rPr>
                          <w:rFonts w:asciiTheme="minorHAnsi" w:hAnsi="Calibri" w:cstheme="minorBidi"/>
                          <w:b/>
                          <w:bCs/>
                          <w:color w:val="FFFFFF" w:themeColor="background1"/>
                          <w:kern w:val="24"/>
                        </w:rPr>
                      </w:pPr>
                    </w:p>
                    <w:p w:rsidR="0015650B" w:rsidRPr="0044530F" w:rsidRDefault="0015650B" w:rsidP="0015650B">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15650B" w:rsidRPr="00793FC2" w:rsidRDefault="0015650B" w:rsidP="0015650B">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PRIMERA </w:t>
    </w:r>
    <w:r w:rsidRPr="00793FC2">
      <w:rPr>
        <w:rFonts w:ascii="Tahoma" w:hAnsi="Tahoma" w:cs="Tahoma"/>
        <w:sz w:val="18"/>
        <w:szCs w:val="18"/>
        <w:lang w:val="es-ES_tradnl"/>
      </w:rPr>
      <w:t>SESIÓN ORDINARIA</w:t>
    </w:r>
  </w:p>
  <w:p w:rsidR="0015650B" w:rsidRPr="00793FC2" w:rsidRDefault="0015650B" w:rsidP="0015650B">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20</w:t>
    </w:r>
    <w:r w:rsidRPr="00793FC2">
      <w:rPr>
        <w:rFonts w:ascii="Tahoma" w:hAnsi="Tahoma" w:cs="Tahoma"/>
        <w:sz w:val="18"/>
        <w:szCs w:val="18"/>
        <w:lang w:val="es-ES_tradnl"/>
      </w:rPr>
      <w:t xml:space="preserve"> DE </w:t>
    </w:r>
    <w:r>
      <w:rPr>
        <w:rFonts w:ascii="Tahoma" w:hAnsi="Tahoma" w:cs="Tahoma"/>
        <w:sz w:val="18"/>
        <w:szCs w:val="18"/>
        <w:lang w:val="es-ES_tradnl"/>
      </w:rPr>
      <w:t>NOVIEMBRE DE</w:t>
    </w:r>
    <w:r w:rsidRPr="00793FC2">
      <w:rPr>
        <w:rFonts w:ascii="Tahoma" w:hAnsi="Tahoma" w:cs="Tahoma"/>
        <w:sz w:val="18"/>
        <w:szCs w:val="18"/>
        <w:lang w:val="es-ES_tradnl"/>
      </w:rPr>
      <w:t xml:space="preserve"> 201</w:t>
    </w:r>
    <w:r>
      <w:rPr>
        <w:rFonts w:ascii="Tahoma" w:hAnsi="Tahoma" w:cs="Tahoma"/>
        <w:sz w:val="18"/>
        <w:szCs w:val="18"/>
        <w:lang w:val="es-ES_tradnl"/>
      </w:rPr>
      <w:t>8</w:t>
    </w:r>
  </w:p>
  <w:p w:rsidR="0015650B" w:rsidRPr="00261A2A" w:rsidRDefault="0015650B" w:rsidP="0015650B">
    <w:pPr>
      <w:pStyle w:val="Encabezado"/>
      <w:jc w:val="center"/>
      <w:rPr>
        <w:rFonts w:ascii="Tahoma" w:hAnsi="Tahoma" w:cs="Tahom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A53" w:rsidRDefault="00E40A5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12FF7"/>
    <w:multiLevelType w:val="hybridMultilevel"/>
    <w:tmpl w:val="853CAF32"/>
    <w:lvl w:ilvl="0" w:tplc="58CAA18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70C1188"/>
    <w:multiLevelType w:val="hybridMultilevel"/>
    <w:tmpl w:val="03EA6D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D02A01"/>
    <w:multiLevelType w:val="hybridMultilevel"/>
    <w:tmpl w:val="B44A00CE"/>
    <w:lvl w:ilvl="0" w:tplc="BDF616D8">
      <w:start w:val="1"/>
      <w:numFmt w:val="decimal"/>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BEC7EF6"/>
    <w:multiLevelType w:val="hybridMultilevel"/>
    <w:tmpl w:val="CA2ECB40"/>
    <w:lvl w:ilvl="0" w:tplc="BA584C3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1731935"/>
    <w:multiLevelType w:val="hybridMultilevel"/>
    <w:tmpl w:val="71D44F54"/>
    <w:lvl w:ilvl="0" w:tplc="8396985A">
      <w:start w:val="1"/>
      <w:numFmt w:val="upperLetter"/>
      <w:lvlText w:val="%1."/>
      <w:lvlJc w:val="left"/>
      <w:pPr>
        <w:ind w:left="2880" w:hanging="360"/>
      </w:pPr>
      <w:rPr>
        <w:rFonts w:eastAsiaTheme="min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3961C9"/>
    <w:multiLevelType w:val="hybridMultilevel"/>
    <w:tmpl w:val="571C24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247B45BA"/>
    <w:multiLevelType w:val="hybridMultilevel"/>
    <w:tmpl w:val="AEDCA5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ABE73D0"/>
    <w:multiLevelType w:val="hybridMultilevel"/>
    <w:tmpl w:val="9B42C8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9680794"/>
    <w:multiLevelType w:val="hybridMultilevel"/>
    <w:tmpl w:val="3554660E"/>
    <w:lvl w:ilvl="0" w:tplc="837A4E4C">
      <w:start w:val="1"/>
      <w:numFmt w:val="decimal"/>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432A6040"/>
    <w:multiLevelType w:val="hybridMultilevel"/>
    <w:tmpl w:val="ABFA304A"/>
    <w:lvl w:ilvl="0" w:tplc="F5A448D0">
      <w:start w:val="1"/>
      <w:numFmt w:val="upperLetter"/>
      <w:lvlText w:val="%1."/>
      <w:lvlJc w:val="left"/>
      <w:pPr>
        <w:ind w:left="1080" w:hanging="360"/>
      </w:pPr>
      <w:rPr>
        <w:rFonts w:eastAsia="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4A5867F2"/>
    <w:multiLevelType w:val="hybridMultilevel"/>
    <w:tmpl w:val="3CD648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BE42962"/>
    <w:multiLevelType w:val="hybridMultilevel"/>
    <w:tmpl w:val="2D7C6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CE00453"/>
    <w:multiLevelType w:val="hybridMultilevel"/>
    <w:tmpl w:val="73A62284"/>
    <w:lvl w:ilvl="0" w:tplc="6AAE08C2">
      <w:start w:val="1"/>
      <w:numFmt w:val="decimal"/>
      <w:lvlText w:val="%1"/>
      <w:lvlJc w:val="left"/>
      <w:pPr>
        <w:ind w:left="2203" w:hanging="360"/>
      </w:pPr>
      <w:rPr>
        <w:rFonts w:hint="default"/>
        <w:b/>
      </w:rPr>
    </w:lvl>
    <w:lvl w:ilvl="1" w:tplc="080A0019" w:tentative="1">
      <w:start w:val="1"/>
      <w:numFmt w:val="lowerLetter"/>
      <w:lvlText w:val="%2."/>
      <w:lvlJc w:val="left"/>
      <w:pPr>
        <w:ind w:left="2923" w:hanging="360"/>
      </w:pPr>
    </w:lvl>
    <w:lvl w:ilvl="2" w:tplc="080A001B" w:tentative="1">
      <w:start w:val="1"/>
      <w:numFmt w:val="lowerRoman"/>
      <w:lvlText w:val="%3."/>
      <w:lvlJc w:val="right"/>
      <w:pPr>
        <w:ind w:left="3643" w:hanging="180"/>
      </w:pPr>
    </w:lvl>
    <w:lvl w:ilvl="3" w:tplc="080A000F" w:tentative="1">
      <w:start w:val="1"/>
      <w:numFmt w:val="decimal"/>
      <w:lvlText w:val="%4."/>
      <w:lvlJc w:val="left"/>
      <w:pPr>
        <w:ind w:left="4363" w:hanging="360"/>
      </w:pPr>
    </w:lvl>
    <w:lvl w:ilvl="4" w:tplc="080A0019" w:tentative="1">
      <w:start w:val="1"/>
      <w:numFmt w:val="lowerLetter"/>
      <w:lvlText w:val="%5."/>
      <w:lvlJc w:val="left"/>
      <w:pPr>
        <w:ind w:left="5083" w:hanging="360"/>
      </w:pPr>
    </w:lvl>
    <w:lvl w:ilvl="5" w:tplc="080A001B" w:tentative="1">
      <w:start w:val="1"/>
      <w:numFmt w:val="lowerRoman"/>
      <w:lvlText w:val="%6."/>
      <w:lvlJc w:val="right"/>
      <w:pPr>
        <w:ind w:left="5803" w:hanging="180"/>
      </w:pPr>
    </w:lvl>
    <w:lvl w:ilvl="6" w:tplc="080A000F" w:tentative="1">
      <w:start w:val="1"/>
      <w:numFmt w:val="decimal"/>
      <w:lvlText w:val="%7."/>
      <w:lvlJc w:val="left"/>
      <w:pPr>
        <w:ind w:left="6523" w:hanging="360"/>
      </w:pPr>
    </w:lvl>
    <w:lvl w:ilvl="7" w:tplc="080A0019" w:tentative="1">
      <w:start w:val="1"/>
      <w:numFmt w:val="lowerLetter"/>
      <w:lvlText w:val="%8."/>
      <w:lvlJc w:val="left"/>
      <w:pPr>
        <w:ind w:left="7243" w:hanging="360"/>
      </w:pPr>
    </w:lvl>
    <w:lvl w:ilvl="8" w:tplc="080A001B" w:tentative="1">
      <w:start w:val="1"/>
      <w:numFmt w:val="lowerRoman"/>
      <w:lvlText w:val="%9."/>
      <w:lvlJc w:val="right"/>
      <w:pPr>
        <w:ind w:left="7963" w:hanging="180"/>
      </w:pPr>
    </w:lvl>
  </w:abstractNum>
  <w:abstractNum w:abstractNumId="14" w15:restartNumberingAfterBreak="0">
    <w:nsid w:val="517D6C70"/>
    <w:multiLevelType w:val="hybridMultilevel"/>
    <w:tmpl w:val="A8D8D45A"/>
    <w:lvl w:ilvl="0" w:tplc="5A7260D8">
      <w:start w:val="1"/>
      <w:numFmt w:val="upp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55E3835"/>
    <w:multiLevelType w:val="hybridMultilevel"/>
    <w:tmpl w:val="9DF415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8E21F7D"/>
    <w:multiLevelType w:val="hybridMultilevel"/>
    <w:tmpl w:val="22D493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A1E79C0"/>
    <w:multiLevelType w:val="hybridMultilevel"/>
    <w:tmpl w:val="128E39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04F74A1"/>
    <w:multiLevelType w:val="hybridMultilevel"/>
    <w:tmpl w:val="46EE694E"/>
    <w:lvl w:ilvl="0" w:tplc="2E8AAB46">
      <w:start w:val="3"/>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66EF2A2D"/>
    <w:multiLevelType w:val="hybridMultilevel"/>
    <w:tmpl w:val="B730365A"/>
    <w:lvl w:ilvl="0" w:tplc="5F2A50CA">
      <w:start w:val="8"/>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0" w15:restartNumberingAfterBreak="0">
    <w:nsid w:val="67156AD4"/>
    <w:multiLevelType w:val="hybridMultilevel"/>
    <w:tmpl w:val="0F7A2188"/>
    <w:lvl w:ilvl="0" w:tplc="096E0F42">
      <w:start w:val="1"/>
      <w:numFmt w:val="decimal"/>
      <w:lvlText w:val="%1."/>
      <w:lvlJc w:val="left"/>
      <w:pPr>
        <w:ind w:left="1800" w:hanging="360"/>
      </w:pPr>
      <w:rPr>
        <w:rFonts w:hint="default"/>
        <w:b/>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1" w15:restartNumberingAfterBreak="0">
    <w:nsid w:val="68EE3FF1"/>
    <w:multiLevelType w:val="hybridMultilevel"/>
    <w:tmpl w:val="92427B46"/>
    <w:lvl w:ilvl="0" w:tplc="080A000F">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2" w15:restartNumberingAfterBreak="0">
    <w:nsid w:val="6AE7715B"/>
    <w:multiLevelType w:val="hybridMultilevel"/>
    <w:tmpl w:val="A3B033F8"/>
    <w:lvl w:ilvl="0" w:tplc="C700BF48">
      <w:start w:val="1"/>
      <w:numFmt w:val="decimal"/>
      <w:lvlText w:val="%1."/>
      <w:lvlJc w:val="left"/>
      <w:pPr>
        <w:ind w:left="2203" w:hanging="360"/>
      </w:pPr>
      <w:rPr>
        <w:rFonts w:hint="default"/>
        <w:b/>
      </w:rPr>
    </w:lvl>
    <w:lvl w:ilvl="1" w:tplc="080A0019" w:tentative="1">
      <w:start w:val="1"/>
      <w:numFmt w:val="lowerLetter"/>
      <w:lvlText w:val="%2."/>
      <w:lvlJc w:val="left"/>
      <w:pPr>
        <w:ind w:left="2923" w:hanging="360"/>
      </w:pPr>
    </w:lvl>
    <w:lvl w:ilvl="2" w:tplc="080A001B" w:tentative="1">
      <w:start w:val="1"/>
      <w:numFmt w:val="lowerRoman"/>
      <w:lvlText w:val="%3."/>
      <w:lvlJc w:val="right"/>
      <w:pPr>
        <w:ind w:left="3643" w:hanging="180"/>
      </w:pPr>
    </w:lvl>
    <w:lvl w:ilvl="3" w:tplc="080A000F" w:tentative="1">
      <w:start w:val="1"/>
      <w:numFmt w:val="decimal"/>
      <w:lvlText w:val="%4."/>
      <w:lvlJc w:val="left"/>
      <w:pPr>
        <w:ind w:left="4363" w:hanging="360"/>
      </w:pPr>
    </w:lvl>
    <w:lvl w:ilvl="4" w:tplc="080A0019" w:tentative="1">
      <w:start w:val="1"/>
      <w:numFmt w:val="lowerLetter"/>
      <w:lvlText w:val="%5."/>
      <w:lvlJc w:val="left"/>
      <w:pPr>
        <w:ind w:left="5083" w:hanging="360"/>
      </w:pPr>
    </w:lvl>
    <w:lvl w:ilvl="5" w:tplc="080A001B" w:tentative="1">
      <w:start w:val="1"/>
      <w:numFmt w:val="lowerRoman"/>
      <w:lvlText w:val="%6."/>
      <w:lvlJc w:val="right"/>
      <w:pPr>
        <w:ind w:left="5803" w:hanging="180"/>
      </w:pPr>
    </w:lvl>
    <w:lvl w:ilvl="6" w:tplc="080A000F" w:tentative="1">
      <w:start w:val="1"/>
      <w:numFmt w:val="decimal"/>
      <w:lvlText w:val="%7."/>
      <w:lvlJc w:val="left"/>
      <w:pPr>
        <w:ind w:left="6523" w:hanging="360"/>
      </w:pPr>
    </w:lvl>
    <w:lvl w:ilvl="7" w:tplc="080A0019" w:tentative="1">
      <w:start w:val="1"/>
      <w:numFmt w:val="lowerLetter"/>
      <w:lvlText w:val="%8."/>
      <w:lvlJc w:val="left"/>
      <w:pPr>
        <w:ind w:left="7243" w:hanging="360"/>
      </w:pPr>
    </w:lvl>
    <w:lvl w:ilvl="8" w:tplc="080A001B" w:tentative="1">
      <w:start w:val="1"/>
      <w:numFmt w:val="lowerRoman"/>
      <w:lvlText w:val="%9."/>
      <w:lvlJc w:val="right"/>
      <w:pPr>
        <w:ind w:left="7963" w:hanging="180"/>
      </w:pPr>
    </w:lvl>
  </w:abstractNum>
  <w:abstractNum w:abstractNumId="23" w15:restartNumberingAfterBreak="0">
    <w:nsid w:val="6D9421F2"/>
    <w:multiLevelType w:val="hybridMultilevel"/>
    <w:tmpl w:val="6BA03BFE"/>
    <w:lvl w:ilvl="0" w:tplc="89027A9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765D1444"/>
    <w:multiLevelType w:val="hybridMultilevel"/>
    <w:tmpl w:val="3B801C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B3B5FE4"/>
    <w:multiLevelType w:val="hybridMultilevel"/>
    <w:tmpl w:val="3D36B1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BD917CC"/>
    <w:multiLevelType w:val="hybridMultilevel"/>
    <w:tmpl w:val="FA5085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18"/>
  </w:num>
  <w:num w:numId="3">
    <w:abstractNumId w:val="6"/>
  </w:num>
  <w:num w:numId="4">
    <w:abstractNumId w:val="8"/>
  </w:num>
  <w:num w:numId="5">
    <w:abstractNumId w:val="15"/>
  </w:num>
  <w:num w:numId="6">
    <w:abstractNumId w:val="24"/>
  </w:num>
  <w:num w:numId="7">
    <w:abstractNumId w:val="2"/>
  </w:num>
  <w:num w:numId="8">
    <w:abstractNumId w:val="20"/>
  </w:num>
  <w:num w:numId="9">
    <w:abstractNumId w:val="7"/>
  </w:num>
  <w:num w:numId="10">
    <w:abstractNumId w:val="17"/>
  </w:num>
  <w:num w:numId="11">
    <w:abstractNumId w:val="16"/>
  </w:num>
  <w:num w:numId="12">
    <w:abstractNumId w:val="26"/>
  </w:num>
  <w:num w:numId="13">
    <w:abstractNumId w:val="3"/>
  </w:num>
  <w:num w:numId="14">
    <w:abstractNumId w:val="12"/>
  </w:num>
  <w:num w:numId="15">
    <w:abstractNumId w:val="23"/>
  </w:num>
  <w:num w:numId="16">
    <w:abstractNumId w:val="5"/>
  </w:num>
  <w:num w:numId="17">
    <w:abstractNumId w:val="19"/>
  </w:num>
  <w:num w:numId="18">
    <w:abstractNumId w:val="9"/>
  </w:num>
  <w:num w:numId="19">
    <w:abstractNumId w:val="11"/>
  </w:num>
  <w:num w:numId="20">
    <w:abstractNumId w:val="0"/>
  </w:num>
  <w:num w:numId="21">
    <w:abstractNumId w:val="25"/>
  </w:num>
  <w:num w:numId="22">
    <w:abstractNumId w:val="1"/>
  </w:num>
  <w:num w:numId="23">
    <w:abstractNumId w:val="22"/>
  </w:num>
  <w:num w:numId="24">
    <w:abstractNumId w:val="13"/>
  </w:num>
  <w:num w:numId="25">
    <w:abstractNumId w:val="4"/>
  </w:num>
  <w:num w:numId="26">
    <w:abstractNumId w:val="21"/>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0DD"/>
    <w:rsid w:val="00007062"/>
    <w:rsid w:val="0004564B"/>
    <w:rsid w:val="00107A6B"/>
    <w:rsid w:val="0015650B"/>
    <w:rsid w:val="00280535"/>
    <w:rsid w:val="00307193"/>
    <w:rsid w:val="00343EC6"/>
    <w:rsid w:val="0043605E"/>
    <w:rsid w:val="004E78EE"/>
    <w:rsid w:val="00506AEA"/>
    <w:rsid w:val="00591AC6"/>
    <w:rsid w:val="005F0FFF"/>
    <w:rsid w:val="00622410"/>
    <w:rsid w:val="00682BF0"/>
    <w:rsid w:val="006C4461"/>
    <w:rsid w:val="0078746C"/>
    <w:rsid w:val="00803618"/>
    <w:rsid w:val="00876A77"/>
    <w:rsid w:val="008C0F0C"/>
    <w:rsid w:val="0091685B"/>
    <w:rsid w:val="009470DD"/>
    <w:rsid w:val="009A1B66"/>
    <w:rsid w:val="009C1A5B"/>
    <w:rsid w:val="009C1E2E"/>
    <w:rsid w:val="009D5DA4"/>
    <w:rsid w:val="00A45F6F"/>
    <w:rsid w:val="00AE7CFE"/>
    <w:rsid w:val="00BC77E7"/>
    <w:rsid w:val="00C007E1"/>
    <w:rsid w:val="00C36AAB"/>
    <w:rsid w:val="00C533C0"/>
    <w:rsid w:val="00DA78FF"/>
    <w:rsid w:val="00E40A53"/>
    <w:rsid w:val="00E61F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5F3205EF-DBCF-4BFC-9BC5-0943E69E0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70DD"/>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9470DD"/>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470DD"/>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9470DD"/>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9470DD"/>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9470DD"/>
    <w:pPr>
      <w:tabs>
        <w:tab w:val="center" w:pos="4252"/>
        <w:tab w:val="right" w:pos="8504"/>
      </w:tabs>
    </w:pPr>
  </w:style>
  <w:style w:type="character" w:customStyle="1" w:styleId="PiedepginaCar">
    <w:name w:val="Pie de página Car"/>
    <w:basedOn w:val="Fuentedeprrafopredeter"/>
    <w:link w:val="Piedepgina"/>
    <w:uiPriority w:val="99"/>
    <w:rsid w:val="009470DD"/>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9470DD"/>
    <w:pPr>
      <w:jc w:val="both"/>
    </w:pPr>
    <w:rPr>
      <w:szCs w:val="20"/>
      <w:lang w:val="es-ES_tradnl"/>
    </w:rPr>
  </w:style>
  <w:style w:type="character" w:customStyle="1" w:styleId="TextoindependienteCar">
    <w:name w:val="Texto independiente Car"/>
    <w:basedOn w:val="Fuentedeprrafopredeter"/>
    <w:link w:val="Textoindependiente"/>
    <w:rsid w:val="009470DD"/>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9470DD"/>
    <w:pPr>
      <w:spacing w:after="120"/>
      <w:ind w:left="283"/>
    </w:pPr>
  </w:style>
  <w:style w:type="character" w:customStyle="1" w:styleId="SangradetextonormalCar">
    <w:name w:val="Sangría de texto normal Car"/>
    <w:basedOn w:val="Fuentedeprrafopredeter"/>
    <w:link w:val="Sangradetextonormal"/>
    <w:rsid w:val="009470DD"/>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9470DD"/>
  </w:style>
  <w:style w:type="paragraph" w:styleId="Puesto">
    <w:name w:val="Title"/>
    <w:basedOn w:val="Normal"/>
    <w:link w:val="PuestoCar"/>
    <w:qFormat/>
    <w:rsid w:val="009470DD"/>
    <w:pPr>
      <w:tabs>
        <w:tab w:val="left" w:pos="3969"/>
      </w:tabs>
      <w:jc w:val="center"/>
    </w:pPr>
    <w:rPr>
      <w:b/>
      <w:smallCaps/>
      <w:sz w:val="28"/>
      <w:szCs w:val="20"/>
      <w:lang w:val="es-ES_tradnl"/>
    </w:rPr>
  </w:style>
  <w:style w:type="character" w:customStyle="1" w:styleId="PuestoCar">
    <w:name w:val="Puesto Car"/>
    <w:basedOn w:val="Fuentedeprrafopredeter"/>
    <w:link w:val="Puesto"/>
    <w:rsid w:val="009470DD"/>
    <w:rPr>
      <w:rFonts w:ascii="Times New Roman" w:eastAsia="Times New Roman" w:hAnsi="Times New Roman" w:cs="Times New Roman"/>
      <w:b/>
      <w:smallCaps/>
      <w:sz w:val="28"/>
      <w:szCs w:val="20"/>
      <w:lang w:val="es-ES_tradnl" w:eastAsia="es-ES"/>
    </w:rPr>
  </w:style>
  <w:style w:type="character" w:customStyle="1" w:styleId="TtuloCar">
    <w:name w:val="Título Car"/>
    <w:basedOn w:val="Fuentedeprrafopredeter"/>
    <w:rsid w:val="009470DD"/>
    <w:rPr>
      <w:rFonts w:asciiTheme="majorHAnsi" w:eastAsiaTheme="majorEastAsia" w:hAnsiTheme="majorHAnsi" w:cstheme="majorBidi"/>
      <w:color w:val="323E4F" w:themeColor="text2" w:themeShade="BF"/>
      <w:spacing w:val="5"/>
      <w:kern w:val="28"/>
      <w:sz w:val="52"/>
      <w:szCs w:val="52"/>
      <w:lang w:eastAsia="es-ES"/>
    </w:rPr>
  </w:style>
  <w:style w:type="paragraph" w:styleId="Prrafodelista">
    <w:name w:val="List Paragraph"/>
    <w:basedOn w:val="Normal"/>
    <w:uiPriority w:val="34"/>
    <w:qFormat/>
    <w:rsid w:val="009470DD"/>
    <w:pPr>
      <w:ind w:left="708"/>
    </w:pPr>
  </w:style>
  <w:style w:type="paragraph" w:styleId="Textodeglobo">
    <w:name w:val="Balloon Text"/>
    <w:basedOn w:val="Normal"/>
    <w:link w:val="TextodegloboCar"/>
    <w:uiPriority w:val="99"/>
    <w:rsid w:val="009470DD"/>
    <w:rPr>
      <w:rFonts w:ascii="Tahoma" w:hAnsi="Tahoma" w:cs="Tahoma"/>
      <w:sz w:val="16"/>
      <w:szCs w:val="16"/>
    </w:rPr>
  </w:style>
  <w:style w:type="character" w:customStyle="1" w:styleId="TextodegloboCar">
    <w:name w:val="Texto de globo Car"/>
    <w:basedOn w:val="Fuentedeprrafopredeter"/>
    <w:link w:val="Textodeglobo"/>
    <w:uiPriority w:val="99"/>
    <w:rsid w:val="009470DD"/>
    <w:rPr>
      <w:rFonts w:ascii="Tahoma" w:eastAsia="Times New Roman" w:hAnsi="Tahoma" w:cs="Tahoma"/>
      <w:sz w:val="16"/>
      <w:szCs w:val="16"/>
      <w:lang w:eastAsia="es-ES"/>
    </w:rPr>
  </w:style>
  <w:style w:type="paragraph" w:styleId="NormalWeb">
    <w:name w:val="Normal (Web)"/>
    <w:basedOn w:val="Normal"/>
    <w:uiPriority w:val="99"/>
    <w:unhideWhenUsed/>
    <w:rsid w:val="009470DD"/>
    <w:pPr>
      <w:spacing w:after="360"/>
    </w:pPr>
    <w:rPr>
      <w:lang w:val="es-ES"/>
    </w:rPr>
  </w:style>
  <w:style w:type="paragraph" w:customStyle="1" w:styleId="texto">
    <w:name w:val="texto"/>
    <w:basedOn w:val="Normal"/>
    <w:link w:val="textoCar"/>
    <w:uiPriority w:val="99"/>
    <w:rsid w:val="009470DD"/>
    <w:pPr>
      <w:spacing w:line="240" w:lineRule="exact"/>
      <w:jc w:val="both"/>
    </w:pPr>
    <w:rPr>
      <w:rFonts w:eastAsia="Calibri"/>
      <w:spacing w:val="-4"/>
      <w:kern w:val="24"/>
      <w:szCs w:val="20"/>
      <w:lang w:val="es-ES_tradnl"/>
    </w:rPr>
  </w:style>
  <w:style w:type="character" w:styleId="Hipervnculo">
    <w:name w:val="Hyperlink"/>
    <w:uiPriority w:val="99"/>
    <w:rsid w:val="009470DD"/>
    <w:rPr>
      <w:color w:val="0000FF"/>
      <w:u w:val="single"/>
    </w:rPr>
  </w:style>
  <w:style w:type="paragraph" w:styleId="Sinespaciado">
    <w:name w:val="No Spacing"/>
    <w:uiPriority w:val="1"/>
    <w:qFormat/>
    <w:rsid w:val="009470DD"/>
    <w:pPr>
      <w:spacing w:after="0" w:line="240" w:lineRule="auto"/>
    </w:pPr>
    <w:rPr>
      <w:rFonts w:ascii="Calibri" w:eastAsia="Calibri" w:hAnsi="Calibri" w:cs="Times New Roman"/>
    </w:rPr>
  </w:style>
  <w:style w:type="character" w:styleId="nfasis">
    <w:name w:val="Emphasis"/>
    <w:uiPriority w:val="20"/>
    <w:qFormat/>
    <w:rsid w:val="009470DD"/>
    <w:rPr>
      <w:i/>
      <w:iCs/>
    </w:rPr>
  </w:style>
  <w:style w:type="paragraph" w:customStyle="1" w:styleId="Default">
    <w:name w:val="Default"/>
    <w:rsid w:val="009470DD"/>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9470DD"/>
  </w:style>
  <w:style w:type="paragraph" w:styleId="Textoindependiente2">
    <w:name w:val="Body Text 2"/>
    <w:basedOn w:val="Normal"/>
    <w:link w:val="Textoindependiente2Car"/>
    <w:rsid w:val="009470DD"/>
    <w:pPr>
      <w:spacing w:after="120" w:line="480" w:lineRule="auto"/>
    </w:pPr>
  </w:style>
  <w:style w:type="character" w:customStyle="1" w:styleId="Textoindependiente2Car">
    <w:name w:val="Texto independiente 2 Car"/>
    <w:basedOn w:val="Fuentedeprrafopredeter"/>
    <w:link w:val="Textoindependiente2"/>
    <w:rsid w:val="009470DD"/>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9470DD"/>
    <w:rPr>
      <w:sz w:val="20"/>
      <w:szCs w:val="20"/>
    </w:rPr>
  </w:style>
  <w:style w:type="character" w:customStyle="1" w:styleId="TextonotaalfinalCar">
    <w:name w:val="Texto nota al final Car"/>
    <w:basedOn w:val="Fuentedeprrafopredeter"/>
    <w:link w:val="Textonotaalfinal"/>
    <w:uiPriority w:val="99"/>
    <w:semiHidden/>
    <w:rsid w:val="009470DD"/>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9470DD"/>
    <w:rPr>
      <w:vertAlign w:val="superscript"/>
    </w:rPr>
  </w:style>
  <w:style w:type="table" w:styleId="Tablaconcuadrcula">
    <w:name w:val="Table Grid"/>
    <w:basedOn w:val="Tablanormal"/>
    <w:uiPriority w:val="59"/>
    <w:rsid w:val="00947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9470DD"/>
    <w:rPr>
      <w:b/>
      <w:bCs/>
      <w:smallCaps/>
      <w:color w:val="5B9BD5" w:themeColor="accent1"/>
      <w:spacing w:val="5"/>
    </w:rPr>
  </w:style>
  <w:style w:type="character" w:customStyle="1" w:styleId="textoCar">
    <w:name w:val="texto Car"/>
    <w:basedOn w:val="Fuentedeprrafopredeter"/>
    <w:link w:val="texto"/>
    <w:uiPriority w:val="99"/>
    <w:locked/>
    <w:rsid w:val="009470DD"/>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9470DD"/>
  </w:style>
  <w:style w:type="character" w:styleId="Refdecomentario">
    <w:name w:val="annotation reference"/>
    <w:basedOn w:val="Fuentedeprrafopredeter"/>
    <w:uiPriority w:val="99"/>
    <w:semiHidden/>
    <w:unhideWhenUsed/>
    <w:rsid w:val="009470DD"/>
    <w:rPr>
      <w:sz w:val="16"/>
      <w:szCs w:val="16"/>
    </w:rPr>
  </w:style>
  <w:style w:type="paragraph" w:styleId="Textocomentario">
    <w:name w:val="annotation text"/>
    <w:basedOn w:val="Normal"/>
    <w:link w:val="TextocomentarioCar"/>
    <w:uiPriority w:val="99"/>
    <w:semiHidden/>
    <w:unhideWhenUsed/>
    <w:rsid w:val="009470DD"/>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9470DD"/>
    <w:rPr>
      <w:sz w:val="20"/>
      <w:szCs w:val="20"/>
    </w:rPr>
  </w:style>
  <w:style w:type="paragraph" w:styleId="Asuntodelcomentario">
    <w:name w:val="annotation subject"/>
    <w:basedOn w:val="Textocomentario"/>
    <w:next w:val="Textocomentario"/>
    <w:link w:val="AsuntodelcomentarioCar"/>
    <w:uiPriority w:val="99"/>
    <w:semiHidden/>
    <w:unhideWhenUsed/>
    <w:rsid w:val="009470DD"/>
    <w:rPr>
      <w:b/>
      <w:bCs/>
    </w:rPr>
  </w:style>
  <w:style w:type="character" w:customStyle="1" w:styleId="AsuntodelcomentarioCar">
    <w:name w:val="Asunto del comentario Car"/>
    <w:basedOn w:val="TextocomentarioCar"/>
    <w:link w:val="Asuntodelcomentario"/>
    <w:uiPriority w:val="99"/>
    <w:semiHidden/>
    <w:rsid w:val="009470DD"/>
    <w:rPr>
      <w:b/>
      <w:bCs/>
      <w:sz w:val="20"/>
      <w:szCs w:val="20"/>
    </w:rPr>
  </w:style>
  <w:style w:type="table" w:customStyle="1" w:styleId="Tablaconcuadrcula1">
    <w:name w:val="Tabla con cuadrícula1"/>
    <w:basedOn w:val="Tablanormal"/>
    <w:next w:val="Tablaconcuadrcula"/>
    <w:uiPriority w:val="59"/>
    <w:rsid w:val="00947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947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9470D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9470D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9470D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9470D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9470D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9470DD"/>
  </w:style>
  <w:style w:type="numbering" w:customStyle="1" w:styleId="Sinlista11">
    <w:name w:val="Sin lista11"/>
    <w:next w:val="Sinlista"/>
    <w:uiPriority w:val="99"/>
    <w:semiHidden/>
    <w:unhideWhenUsed/>
    <w:rsid w:val="009470DD"/>
  </w:style>
  <w:style w:type="numbering" w:customStyle="1" w:styleId="Sinlista111">
    <w:name w:val="Sin lista111"/>
    <w:next w:val="Sinlista"/>
    <w:uiPriority w:val="99"/>
    <w:semiHidden/>
    <w:unhideWhenUsed/>
    <w:rsid w:val="009470DD"/>
  </w:style>
  <w:style w:type="paragraph" w:customStyle="1" w:styleId="orden">
    <w:name w:val="orden"/>
    <w:basedOn w:val="Normal"/>
    <w:uiPriority w:val="99"/>
    <w:rsid w:val="009470DD"/>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9470D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9470D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9470DD"/>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9470DD"/>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9470DD"/>
  </w:style>
  <w:style w:type="table" w:customStyle="1" w:styleId="Tablaconcuadrcula12">
    <w:name w:val="Tabla con cuadrícula12"/>
    <w:basedOn w:val="Tablanormal"/>
    <w:next w:val="Tablaconcuadrcula"/>
    <w:uiPriority w:val="59"/>
    <w:rsid w:val="009470DD"/>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9470DD"/>
    <w:rPr>
      <w:b/>
      <w:bCs/>
      <w:sz w:val="20"/>
      <w:szCs w:val="20"/>
    </w:rPr>
  </w:style>
  <w:style w:type="character" w:styleId="Hipervnculovisitado">
    <w:name w:val="FollowedHyperlink"/>
    <w:basedOn w:val="Fuentedeprrafopredeter"/>
    <w:uiPriority w:val="99"/>
    <w:semiHidden/>
    <w:unhideWhenUsed/>
    <w:rsid w:val="009470DD"/>
    <w:rPr>
      <w:color w:val="800080"/>
      <w:u w:val="single"/>
    </w:rPr>
  </w:style>
  <w:style w:type="paragraph" w:customStyle="1" w:styleId="xl63">
    <w:name w:val="xl63"/>
    <w:basedOn w:val="Normal"/>
    <w:rsid w:val="009470DD"/>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9470DD"/>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9470DD"/>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9470DD"/>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9470DD"/>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9470DD"/>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9470DD"/>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9470DD"/>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9470DD"/>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9470DD"/>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9470DD"/>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9470DD"/>
    <w:pPr>
      <w:shd w:val="clear" w:color="000000" w:fill="FABF8F"/>
      <w:spacing w:before="100" w:beforeAutospacing="1" w:after="100" w:afterAutospacing="1"/>
    </w:pPr>
    <w:rPr>
      <w:sz w:val="16"/>
      <w:szCs w:val="16"/>
      <w:lang w:eastAsia="es-MX"/>
    </w:rPr>
  </w:style>
  <w:style w:type="paragraph" w:customStyle="1" w:styleId="xl75">
    <w:name w:val="xl75"/>
    <w:basedOn w:val="Normal"/>
    <w:rsid w:val="009470DD"/>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9470DD"/>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9470DD"/>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9470DD"/>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9470DD"/>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9470DD"/>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9470DD"/>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9470DD"/>
  </w:style>
  <w:style w:type="table" w:customStyle="1" w:styleId="Tablaconcuadrcula13">
    <w:name w:val="Tabla con cuadrícula13"/>
    <w:basedOn w:val="Tablanormal"/>
    <w:next w:val="Tablaconcuadrcula"/>
    <w:uiPriority w:val="59"/>
    <w:rsid w:val="009470DD"/>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470D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9470D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9470D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9470D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9470D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9470D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9470D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9470D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9470D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msonormal">
    <w:name w:val="x_msonormal"/>
    <w:basedOn w:val="Normal"/>
    <w:rsid w:val="00307193"/>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3457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13099</Words>
  <Characters>72048</Characters>
  <Application>Microsoft Office Word</Application>
  <DocSecurity>0</DocSecurity>
  <Lines>600</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Gabriela Anguiano Montufar</dc:creator>
  <cp:keywords/>
  <dc:description/>
  <cp:lastModifiedBy>Rocio Selene Aceves Ramirez</cp:lastModifiedBy>
  <cp:revision>2</cp:revision>
  <dcterms:created xsi:type="dcterms:W3CDTF">2019-02-05T21:10:00Z</dcterms:created>
  <dcterms:modified xsi:type="dcterms:W3CDTF">2019-02-05T21:10:00Z</dcterms:modified>
</cp:coreProperties>
</file>