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bookmarkStart w:id="0" w:name="_GoBack"/>
      <w:bookmarkEnd w:id="0"/>
      <w:r>
        <w:rPr>
          <w:rFonts w:ascii="Tahoma" w:hAnsi="Tahoma" w:cs="Tahoma"/>
          <w:szCs w:val="24"/>
        </w:rPr>
        <w:t xml:space="preserve">Zapopan, Jalisco siendo </w:t>
      </w:r>
      <w:r w:rsidRPr="00DC2E92">
        <w:rPr>
          <w:rFonts w:ascii="Tahoma" w:hAnsi="Tahoma" w:cs="Tahoma"/>
          <w:szCs w:val="24"/>
        </w:rPr>
        <w:t xml:space="preserve">las </w:t>
      </w:r>
      <w:r w:rsidR="003C2F5C">
        <w:rPr>
          <w:rFonts w:ascii="Tahoma" w:hAnsi="Tahoma" w:cs="Tahoma"/>
          <w:szCs w:val="24"/>
        </w:rPr>
        <w:t>12:26</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sidR="00FE20C0">
        <w:rPr>
          <w:rFonts w:ascii="Tahoma" w:hAnsi="Tahoma" w:cs="Tahoma"/>
          <w:szCs w:val="24"/>
        </w:rPr>
        <w:t>21</w:t>
      </w:r>
      <w:r>
        <w:rPr>
          <w:rFonts w:ascii="Tahoma" w:hAnsi="Tahoma" w:cs="Tahoma"/>
          <w:szCs w:val="24"/>
        </w:rPr>
        <w:t xml:space="preserve"> de </w:t>
      </w:r>
      <w:r w:rsidR="00A32EDF">
        <w:rPr>
          <w:rFonts w:ascii="Tahoma" w:hAnsi="Tahoma" w:cs="Tahoma"/>
          <w:szCs w:val="24"/>
        </w:rPr>
        <w:t>diciembre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FE20C0">
        <w:rPr>
          <w:rFonts w:ascii="Tahoma" w:hAnsi="Tahoma" w:cs="Tahoma"/>
        </w:rPr>
        <w:t>Tercer</w:t>
      </w:r>
      <w:r w:rsidR="00A32EDF">
        <w:rPr>
          <w:rFonts w:ascii="Tahoma" w:hAnsi="Tahoma" w:cs="Tahoma"/>
        </w:rPr>
        <w:t xml:space="preserve">a </w:t>
      </w:r>
      <w:r>
        <w:rPr>
          <w:rFonts w:ascii="Tahoma" w:hAnsi="Tahoma" w:cs="Tahoma"/>
        </w:rPr>
        <w:t>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B26785">
        <w:rPr>
          <w:rFonts w:ascii="Tahoma" w:hAnsi="Tahoma" w:cs="Tahoma"/>
        </w:rPr>
        <w:t>Edmundo Antonio Amutio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DA4E3D" w:rsidRDefault="00DA4E3D"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sidR="00B26785">
        <w:rPr>
          <w:rFonts w:ascii="Tahoma" w:hAnsi="Tahoma" w:cs="Tahoma"/>
        </w:rPr>
        <w:t>Edmundo Antonio Amutio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56FB0" w:rsidRDefault="00056FB0" w:rsidP="00162908">
      <w:pPr>
        <w:rPr>
          <w:rFonts w:ascii="Tahoma" w:hAnsi="Tahoma" w:cs="Tahoma"/>
          <w:highlight w:val="yellow"/>
          <w:lang w:val="es-ES"/>
        </w:rPr>
      </w:pPr>
    </w:p>
    <w:p w:rsidR="004F4856" w:rsidRPr="00A95E5D" w:rsidRDefault="00A26316" w:rsidP="0007007D">
      <w:pPr>
        <w:jc w:val="both"/>
        <w:rPr>
          <w:rFonts w:ascii="Tahoma" w:hAnsi="Tahoma" w:cs="Tahoma"/>
        </w:rPr>
      </w:pPr>
      <w:r w:rsidRPr="00A95E5D">
        <w:rPr>
          <w:rFonts w:ascii="Tahoma" w:hAnsi="Tahoma" w:cs="Tahoma"/>
        </w:rPr>
        <w:t xml:space="preserve">Representante </w:t>
      </w:r>
      <w:r w:rsidR="004F4856" w:rsidRPr="00A95E5D">
        <w:rPr>
          <w:rFonts w:ascii="Tahoma" w:eastAsia="Cambria" w:hAnsi="Tahoma" w:cs="Tahoma"/>
          <w:lang w:eastAsia="en-US"/>
        </w:rPr>
        <w:t>del Consejo Agropecuario de Jalisco</w:t>
      </w:r>
    </w:p>
    <w:p w:rsidR="004F4856" w:rsidRPr="00A95E5D" w:rsidRDefault="004F4856" w:rsidP="0007007D">
      <w:pPr>
        <w:jc w:val="both"/>
        <w:rPr>
          <w:rFonts w:ascii="Tahoma" w:hAnsi="Tahoma" w:cs="Tahoma"/>
        </w:rPr>
      </w:pPr>
      <w:r w:rsidRPr="00A95E5D">
        <w:rPr>
          <w:rFonts w:ascii="Tahoma" w:hAnsi="Tahoma" w:cs="Tahoma"/>
        </w:rPr>
        <w:t>Ing. Omar Palafox Saénz.</w:t>
      </w:r>
    </w:p>
    <w:p w:rsidR="004F4856" w:rsidRDefault="004F4856" w:rsidP="004F4856">
      <w:pPr>
        <w:jc w:val="both"/>
        <w:rPr>
          <w:rFonts w:ascii="Tahoma" w:hAnsi="Tahoma" w:cs="Tahoma"/>
        </w:rPr>
      </w:pPr>
      <w:r w:rsidRPr="00A95E5D">
        <w:rPr>
          <w:rFonts w:ascii="Tahoma" w:eastAsia="Cambria" w:hAnsi="Tahoma" w:cs="Tahoma"/>
          <w:lang w:val="pt-BR" w:eastAsia="en-US"/>
        </w:rPr>
        <w:t>Suplente</w:t>
      </w:r>
      <w:r w:rsidR="00DA4E3D">
        <w:rPr>
          <w:rFonts w:ascii="Tahoma" w:eastAsia="Cambria" w:hAnsi="Tahoma" w:cs="Tahoma"/>
          <w:lang w:val="pt-BR" w:eastAsia="en-US"/>
        </w:rPr>
        <w:t>.</w:t>
      </w:r>
    </w:p>
    <w:p w:rsidR="004F4856" w:rsidRDefault="004F4856" w:rsidP="0007007D">
      <w:pPr>
        <w:jc w:val="both"/>
        <w:rPr>
          <w:rFonts w:ascii="Tahoma" w:hAnsi="Tahoma" w:cs="Tahoma"/>
        </w:rPr>
      </w:pPr>
    </w:p>
    <w:p w:rsidR="00B26785" w:rsidRPr="003C2F5C" w:rsidRDefault="00B26785" w:rsidP="00B26785">
      <w:pPr>
        <w:rPr>
          <w:rFonts w:ascii="Tahoma" w:eastAsiaTheme="minorHAnsi" w:hAnsi="Tahoma" w:cs="Tahoma"/>
          <w:lang w:eastAsia="en-US"/>
        </w:rPr>
      </w:pPr>
      <w:r w:rsidRPr="003C2F5C">
        <w:rPr>
          <w:rFonts w:ascii="Tahoma" w:eastAsiaTheme="minorHAnsi" w:hAnsi="Tahoma" w:cs="Tahoma"/>
          <w:lang w:eastAsia="en-US"/>
        </w:rPr>
        <w:t>Representante del Centro Empresarial de Jalisco S.P.</w:t>
      </w:r>
    </w:p>
    <w:p w:rsidR="00B26785" w:rsidRPr="003C2F5C" w:rsidRDefault="00B26785" w:rsidP="00B26785">
      <w:pPr>
        <w:rPr>
          <w:rFonts w:ascii="Tahoma" w:eastAsiaTheme="minorHAnsi" w:hAnsi="Tahoma" w:cs="Tahoma"/>
          <w:lang w:eastAsia="en-US"/>
        </w:rPr>
      </w:pPr>
      <w:r w:rsidRPr="003C2F5C">
        <w:rPr>
          <w:rFonts w:ascii="Tahoma" w:eastAsiaTheme="minorHAnsi" w:hAnsi="Tahoma" w:cs="Tahoma"/>
          <w:lang w:eastAsia="en-US"/>
        </w:rPr>
        <w:t>Confederación Patronal de la República Mexicana.</w:t>
      </w:r>
    </w:p>
    <w:p w:rsidR="00B26785" w:rsidRPr="003C2F5C" w:rsidRDefault="00A32EDF" w:rsidP="00B26785">
      <w:pPr>
        <w:rPr>
          <w:rFonts w:ascii="Tahoma" w:eastAsiaTheme="minorHAnsi" w:hAnsi="Tahoma" w:cs="Tahoma"/>
          <w:lang w:eastAsia="en-US"/>
        </w:rPr>
      </w:pPr>
      <w:r w:rsidRPr="003C2F5C">
        <w:rPr>
          <w:rFonts w:ascii="Tahoma" w:eastAsiaTheme="minorHAnsi" w:hAnsi="Tahoma" w:cs="Tahoma"/>
          <w:lang w:eastAsia="en-US"/>
        </w:rPr>
        <w:t>C.P. Francisco Padilla Villaruel</w:t>
      </w:r>
      <w:r w:rsidR="00A95E5D" w:rsidRPr="003C2F5C">
        <w:rPr>
          <w:rFonts w:ascii="Tahoma" w:eastAsiaTheme="minorHAnsi" w:hAnsi="Tahoma" w:cs="Tahoma"/>
          <w:lang w:eastAsia="en-US"/>
        </w:rPr>
        <w:t>.</w:t>
      </w:r>
    </w:p>
    <w:p w:rsidR="00B26785" w:rsidRDefault="00A32EDF" w:rsidP="00B26785">
      <w:pPr>
        <w:rPr>
          <w:rFonts w:ascii="Tahoma" w:eastAsiaTheme="minorHAnsi" w:hAnsi="Tahoma" w:cs="Tahoma"/>
          <w:lang w:val="pt-BR" w:eastAsia="en-US"/>
        </w:rPr>
      </w:pPr>
      <w:r w:rsidRPr="003C2F5C">
        <w:rPr>
          <w:rFonts w:ascii="Tahoma" w:eastAsiaTheme="minorHAnsi" w:hAnsi="Tahoma" w:cs="Tahoma"/>
          <w:lang w:val="pt-BR" w:eastAsia="en-US"/>
        </w:rPr>
        <w:t>Titular</w:t>
      </w:r>
      <w:r w:rsidR="00DA4E3D" w:rsidRPr="003C2F5C">
        <w:rPr>
          <w:rFonts w:ascii="Tahoma" w:eastAsiaTheme="minorHAnsi" w:hAnsi="Tahoma" w:cs="Tahoma"/>
          <w:lang w:val="pt-BR" w:eastAsia="en-US"/>
        </w:rPr>
        <w:t>.</w:t>
      </w:r>
    </w:p>
    <w:p w:rsidR="0035441D" w:rsidRPr="00F76711" w:rsidRDefault="0035441D" w:rsidP="00B26785">
      <w:pPr>
        <w:rPr>
          <w:rFonts w:ascii="Tahoma" w:eastAsiaTheme="minorHAnsi" w:hAnsi="Tahoma" w:cs="Tahoma"/>
          <w:lang w:val="pt-BR" w:eastAsia="en-US"/>
        </w:rPr>
      </w:pPr>
    </w:p>
    <w:p w:rsidR="00DA4E3D" w:rsidRDefault="0035441D" w:rsidP="0007007D">
      <w:pPr>
        <w:jc w:val="both"/>
        <w:rPr>
          <w:rFonts w:ascii="Tahoma" w:hAnsi="Tahoma" w:cs="Tahoma"/>
        </w:rPr>
      </w:pPr>
      <w:r>
        <w:rPr>
          <w:rFonts w:ascii="Tahoma" w:hAnsi="Tahoma" w:cs="Tahoma"/>
        </w:rPr>
        <w:t>Representante de la Cámara Nacional de Comercio, Servicios y Turismo de Guadalajara.</w:t>
      </w:r>
    </w:p>
    <w:p w:rsidR="0035441D" w:rsidRDefault="0035441D" w:rsidP="0007007D">
      <w:pPr>
        <w:jc w:val="both"/>
        <w:rPr>
          <w:rFonts w:ascii="Tahoma" w:hAnsi="Tahoma" w:cs="Tahoma"/>
        </w:rPr>
      </w:pPr>
      <w:r>
        <w:rPr>
          <w:rFonts w:ascii="Tahoma" w:hAnsi="Tahoma" w:cs="Tahoma"/>
        </w:rPr>
        <w:t>Lic. Alfonso Tostado González.</w:t>
      </w:r>
    </w:p>
    <w:p w:rsidR="0035441D" w:rsidRDefault="0035441D" w:rsidP="0007007D">
      <w:pPr>
        <w:jc w:val="both"/>
        <w:rPr>
          <w:rFonts w:ascii="Tahoma" w:hAnsi="Tahoma" w:cs="Tahoma"/>
        </w:rPr>
      </w:pPr>
      <w:r>
        <w:rPr>
          <w:rFonts w:ascii="Tahoma" w:hAnsi="Tahoma" w:cs="Tahoma"/>
        </w:rPr>
        <w:t>Titular.</w:t>
      </w:r>
    </w:p>
    <w:p w:rsidR="00FE20C0" w:rsidRPr="00A95E5D" w:rsidRDefault="00FE20C0" w:rsidP="00FE20C0">
      <w:pPr>
        <w:jc w:val="both"/>
        <w:rPr>
          <w:rFonts w:ascii="Tahoma" w:hAnsi="Tahoma" w:cs="Tahoma"/>
        </w:rPr>
      </w:pPr>
      <w:r w:rsidRPr="00A95E5D">
        <w:rPr>
          <w:rFonts w:ascii="Tahoma" w:hAnsi="Tahoma" w:cs="Tahoma"/>
        </w:rPr>
        <w:lastRenderedPageBreak/>
        <w:t xml:space="preserve">Representante </w:t>
      </w:r>
      <w:r w:rsidRPr="00A95E5D">
        <w:rPr>
          <w:rFonts w:ascii="Tahoma" w:eastAsia="Cambria" w:hAnsi="Tahoma" w:cs="Tahoma"/>
          <w:lang w:eastAsia="en-US"/>
        </w:rPr>
        <w:t>del</w:t>
      </w:r>
      <w:r>
        <w:rPr>
          <w:rFonts w:ascii="Tahoma" w:eastAsia="Cambria" w:hAnsi="Tahoma" w:cs="Tahoma"/>
          <w:lang w:eastAsia="en-US"/>
        </w:rPr>
        <w:t xml:space="preserve"> Consejo de Cámaras Industriales de Jalisco</w:t>
      </w:r>
    </w:p>
    <w:p w:rsidR="00FE20C0" w:rsidRPr="00A95E5D" w:rsidRDefault="00FE20C0" w:rsidP="00FE20C0">
      <w:pPr>
        <w:jc w:val="both"/>
        <w:rPr>
          <w:rFonts w:ascii="Tahoma" w:hAnsi="Tahoma" w:cs="Tahoma"/>
        </w:rPr>
      </w:pPr>
      <w:r>
        <w:rPr>
          <w:rFonts w:ascii="Tahoma" w:hAnsi="Tahoma" w:cs="Tahoma"/>
        </w:rPr>
        <w:t xml:space="preserve">C. </w:t>
      </w:r>
      <w:r w:rsidR="008C7E25">
        <w:rPr>
          <w:rFonts w:ascii="Tahoma" w:hAnsi="Tahoma" w:cs="Tahoma"/>
        </w:rPr>
        <w:t>Bricio B</w:t>
      </w:r>
      <w:r>
        <w:rPr>
          <w:rFonts w:ascii="Tahoma" w:hAnsi="Tahoma" w:cs="Tahoma"/>
        </w:rPr>
        <w:t>aldemar Rivera Orozco</w:t>
      </w:r>
      <w:r w:rsidRPr="00A95E5D">
        <w:rPr>
          <w:rFonts w:ascii="Tahoma" w:hAnsi="Tahoma" w:cs="Tahoma"/>
        </w:rPr>
        <w:t>.</w:t>
      </w:r>
    </w:p>
    <w:p w:rsidR="00FE20C0" w:rsidRDefault="00FE20C0" w:rsidP="00FE20C0">
      <w:pPr>
        <w:jc w:val="both"/>
        <w:rPr>
          <w:rFonts w:ascii="Tahoma" w:hAnsi="Tahoma" w:cs="Tahoma"/>
        </w:rPr>
      </w:pPr>
      <w:r w:rsidRPr="00A95E5D">
        <w:rPr>
          <w:rFonts w:ascii="Tahoma" w:eastAsia="Cambria" w:hAnsi="Tahoma" w:cs="Tahoma"/>
          <w:lang w:val="pt-BR" w:eastAsia="en-US"/>
        </w:rPr>
        <w:t>Suplente</w:t>
      </w:r>
      <w:r>
        <w:rPr>
          <w:rFonts w:ascii="Tahoma" w:eastAsia="Cambria" w:hAnsi="Tahoma" w:cs="Tahoma"/>
          <w:lang w:val="pt-BR" w:eastAsia="en-US"/>
        </w:rPr>
        <w:t>.</w:t>
      </w:r>
    </w:p>
    <w:p w:rsidR="00FE20C0" w:rsidRDefault="00FE20C0" w:rsidP="0007007D">
      <w:pPr>
        <w:jc w:val="both"/>
        <w:rPr>
          <w:rFonts w:ascii="Tahoma" w:hAnsi="Tahoma" w:cs="Tahoma"/>
        </w:rPr>
      </w:pPr>
    </w:p>
    <w:p w:rsidR="008C7E25" w:rsidRDefault="008C7E25" w:rsidP="008C7E25">
      <w:pPr>
        <w:jc w:val="both"/>
        <w:rPr>
          <w:rFonts w:ascii="Tahoma" w:hAnsi="Tahoma" w:cs="Tahoma"/>
        </w:rPr>
      </w:pPr>
      <w:r>
        <w:rPr>
          <w:rFonts w:ascii="Tahoma" w:hAnsi="Tahoma" w:cs="Tahoma"/>
        </w:rPr>
        <w:t>Representante del Consejo de Jóvenes Empresarios del Estado de Jalisco.</w:t>
      </w:r>
    </w:p>
    <w:p w:rsidR="008C7E25" w:rsidRDefault="008C7E25" w:rsidP="008C7E25">
      <w:pPr>
        <w:jc w:val="both"/>
        <w:rPr>
          <w:rFonts w:ascii="Tahoma" w:hAnsi="Tahoma" w:cs="Tahoma"/>
        </w:rPr>
      </w:pPr>
      <w:r>
        <w:rPr>
          <w:rFonts w:ascii="Tahoma" w:hAnsi="Tahoma" w:cs="Tahoma"/>
        </w:rPr>
        <w:t>Mtro. Alejandro Flores Rodríguez.</w:t>
      </w:r>
    </w:p>
    <w:p w:rsidR="00FE20C0" w:rsidRDefault="008C7E25" w:rsidP="008C7E25">
      <w:pPr>
        <w:jc w:val="both"/>
        <w:rPr>
          <w:rFonts w:ascii="Tahoma" w:hAnsi="Tahoma" w:cs="Tahoma"/>
        </w:rPr>
      </w:pPr>
      <w:r>
        <w:rPr>
          <w:rFonts w:ascii="Tahoma" w:hAnsi="Tahoma" w:cs="Tahoma"/>
        </w:rPr>
        <w:t>Titular.</w:t>
      </w:r>
    </w:p>
    <w:p w:rsidR="00FE20C0" w:rsidRPr="0007007D" w:rsidRDefault="00FE20C0" w:rsidP="0007007D">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w:t>
      </w:r>
      <w:r w:rsidR="00B26785">
        <w:rPr>
          <w:rFonts w:ascii="Tahoma" w:hAnsi="Tahoma" w:cs="Tahoma"/>
          <w:smallCaps w:val="0"/>
          <w:sz w:val="24"/>
          <w:szCs w:val="24"/>
          <w:lang w:val="es-MX" w:eastAsia="en-US"/>
        </w:rPr>
        <w:t>s</w:t>
      </w:r>
      <w:r>
        <w:rPr>
          <w:rFonts w:ascii="Tahoma" w:hAnsi="Tahoma" w:cs="Tahoma"/>
          <w:smallCaps w:val="0"/>
          <w:sz w:val="24"/>
          <w:szCs w:val="24"/>
          <w:lang w:val="es-MX" w:eastAsia="en-US"/>
        </w:rPr>
        <w:t xml:space="preserv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00F74D41">
        <w:rPr>
          <w:rFonts w:ascii="Tahoma" w:hAnsi="Tahoma" w:cs="Tahoma"/>
          <w:lang w:val="es-ES"/>
        </w:rPr>
        <w:t xml:space="preserve"> y Ejecutivo</w:t>
      </w:r>
      <w:r w:rsidRPr="006A28AF">
        <w:rPr>
          <w:rFonts w:ascii="Tahoma" w:hAnsi="Tahoma" w:cs="Tahoma"/>
          <w:lang w:val="es-ES"/>
        </w:rPr>
        <w:t>.</w:t>
      </w:r>
    </w:p>
    <w:p w:rsidR="0007007D" w:rsidRDefault="00A32EDF" w:rsidP="00162908">
      <w:pPr>
        <w:rPr>
          <w:rFonts w:ascii="Tahoma" w:hAnsi="Tahoma" w:cs="Tahoma"/>
          <w:lang w:val="es-ES"/>
        </w:rPr>
      </w:pPr>
      <w:r>
        <w:rPr>
          <w:rFonts w:ascii="Tahoma" w:hAnsi="Tahoma" w:cs="Tahoma"/>
          <w:lang w:val="es-ES"/>
        </w:rPr>
        <w:t>Cristian Guillermo León Verduzco</w:t>
      </w:r>
    </w:p>
    <w:p w:rsidR="00162908" w:rsidRDefault="00F21099" w:rsidP="00162908">
      <w:pPr>
        <w:rPr>
          <w:rFonts w:ascii="Tahoma" w:hAnsi="Tahoma" w:cs="Tahoma"/>
          <w:lang w:val="es-ES"/>
        </w:rPr>
      </w:pPr>
      <w:r>
        <w:rPr>
          <w:rFonts w:ascii="Tahoma" w:hAnsi="Tahoma" w:cs="Tahoma"/>
          <w:lang w:val="es-ES"/>
        </w:rPr>
        <w:t>Titular</w:t>
      </w:r>
      <w:r w:rsidR="00DA4E3D">
        <w:rPr>
          <w:rFonts w:ascii="Tahoma" w:hAnsi="Tahoma" w:cs="Tahoma"/>
          <w:lang w:val="es-ES"/>
        </w:rPr>
        <w:t>.</w:t>
      </w:r>
    </w:p>
    <w:p w:rsidR="00162908" w:rsidRDefault="00162908" w:rsidP="00162908">
      <w:pPr>
        <w:rPr>
          <w:rFonts w:ascii="Tahoma" w:hAnsi="Tahoma" w:cs="Tahoma"/>
          <w:lang w:val="es-ES"/>
        </w:rPr>
      </w:pPr>
    </w:p>
    <w:p w:rsidR="00162908" w:rsidRDefault="00A32EDF" w:rsidP="00162908">
      <w:pPr>
        <w:rPr>
          <w:rFonts w:ascii="Tahoma" w:hAnsi="Tahoma" w:cs="Tahoma"/>
        </w:rPr>
      </w:pPr>
      <w:r>
        <w:rPr>
          <w:rFonts w:ascii="Tahoma" w:hAnsi="Tahoma" w:cs="Tahoma"/>
        </w:rPr>
        <w:t xml:space="preserve">Encargado del Despacho de la </w:t>
      </w:r>
      <w:r w:rsidR="00162908">
        <w:rPr>
          <w:rFonts w:ascii="Tahoma" w:hAnsi="Tahoma" w:cs="Tahoma"/>
        </w:rPr>
        <w:t>Contraloría Ciudadana.</w:t>
      </w:r>
    </w:p>
    <w:p w:rsidR="00162908" w:rsidRDefault="008C7E25" w:rsidP="00162908">
      <w:pPr>
        <w:rPr>
          <w:rFonts w:ascii="Tahoma" w:hAnsi="Tahoma" w:cs="Tahoma"/>
        </w:rPr>
      </w:pPr>
      <w:r>
        <w:rPr>
          <w:rFonts w:ascii="Tahoma" w:hAnsi="Tahoma" w:cs="Tahoma"/>
        </w:rPr>
        <w:t>Mtro</w:t>
      </w:r>
      <w:r w:rsidR="0035441D">
        <w:rPr>
          <w:rFonts w:ascii="Tahoma" w:hAnsi="Tahoma" w:cs="Tahoma"/>
        </w:rPr>
        <w:t>.</w:t>
      </w:r>
      <w:r>
        <w:rPr>
          <w:rFonts w:ascii="Tahoma" w:hAnsi="Tahoma" w:cs="Tahoma"/>
        </w:rPr>
        <w:t xml:space="preserve"> David Rodríguez Pérez</w:t>
      </w:r>
    </w:p>
    <w:p w:rsidR="00162908" w:rsidRPr="00B5309C" w:rsidRDefault="008C7E25" w:rsidP="00162908">
      <w:pPr>
        <w:rPr>
          <w:rFonts w:ascii="Tahoma" w:hAnsi="Tahoma" w:cs="Tahoma"/>
        </w:rPr>
      </w:pPr>
      <w:r>
        <w:rPr>
          <w:rFonts w:ascii="Tahoma" w:hAnsi="Tahoma" w:cs="Tahoma"/>
        </w:rPr>
        <w:t>Titular</w:t>
      </w:r>
      <w:r w:rsidR="0035441D">
        <w:rPr>
          <w:rFonts w:ascii="Tahoma" w:hAnsi="Tahoma" w:cs="Tahoma"/>
        </w:rPr>
        <w:t>.</w:t>
      </w:r>
    </w:p>
    <w:p w:rsidR="007D1560" w:rsidRPr="00DA4E3D" w:rsidRDefault="007D1560" w:rsidP="00DA4E3D">
      <w:pPr>
        <w:pStyle w:val="Sinespaciado"/>
        <w:rPr>
          <w:sz w:val="24"/>
          <w:szCs w:val="24"/>
          <w:lang w:val="es-ES"/>
        </w:rPr>
      </w:pPr>
    </w:p>
    <w:p w:rsidR="00DA4E3D" w:rsidRPr="00A95E5D" w:rsidRDefault="00DA4E3D" w:rsidP="00162908">
      <w:pPr>
        <w:spacing w:line="360" w:lineRule="auto"/>
        <w:jc w:val="both"/>
        <w:rPr>
          <w:rFonts w:ascii="Tahoma" w:hAnsi="Tahoma" w:cs="Tahoma"/>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4F4856">
        <w:rPr>
          <w:rFonts w:ascii="Tahoma" w:hAnsi="Tahoma" w:cs="Tahoma"/>
          <w:lang w:eastAsia="en-US"/>
        </w:rPr>
        <w:t xml:space="preserve">las </w:t>
      </w:r>
      <w:r w:rsidR="003C2F5C" w:rsidRPr="003C2F5C">
        <w:rPr>
          <w:rFonts w:ascii="Tahoma" w:hAnsi="Tahoma" w:cs="Tahoma"/>
          <w:lang w:eastAsia="en-US"/>
        </w:rPr>
        <w:t>12:27</w:t>
      </w:r>
      <w:r w:rsidR="009B5F50"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8C7E25">
        <w:rPr>
          <w:rFonts w:ascii="Tahoma" w:eastAsiaTheme="minorHAnsi" w:hAnsi="Tahoma" w:cs="Tahoma"/>
          <w:lang w:eastAsia="en-US"/>
        </w:rPr>
        <w:t>Tercer</w:t>
      </w:r>
      <w:r w:rsidR="00A32EDF">
        <w:rPr>
          <w:rFonts w:ascii="Tahoma" w:eastAsiaTheme="minorHAnsi" w:hAnsi="Tahoma" w:cs="Tahoma"/>
          <w:lang w:eastAsia="en-US"/>
        </w:rPr>
        <w:t>a</w:t>
      </w:r>
      <w:r w:rsidR="001B5D05">
        <w:rPr>
          <w:rFonts w:ascii="Tahoma" w:eastAsiaTheme="minorHAnsi" w:hAnsi="Tahoma" w:cs="Tahoma"/>
          <w:lang w:eastAsia="en-US"/>
        </w:rPr>
        <w:t xml:space="preserve"> 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lastRenderedPageBreak/>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4F4856" w:rsidRPr="005B43B3" w:rsidRDefault="004F4856" w:rsidP="00976F70">
      <w:pPr>
        <w:numPr>
          <w:ilvl w:val="0"/>
          <w:numId w:val="3"/>
        </w:numPr>
        <w:spacing w:after="160" w:line="276" w:lineRule="auto"/>
        <w:jc w:val="both"/>
        <w:rPr>
          <w:rFonts w:ascii="Tahoma" w:eastAsia="Calibri" w:hAnsi="Tahoma" w:cs="Tahoma"/>
          <w:lang w:eastAsia="es-MX"/>
        </w:rPr>
      </w:pPr>
      <w:r>
        <w:rPr>
          <w:rFonts w:ascii="Tahoma" w:eastAsia="Calibri" w:hAnsi="Tahoma" w:cs="Tahoma"/>
          <w:lang w:eastAsia="es-MX"/>
        </w:rPr>
        <w:t>Aprobación del acta anterior.</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3C2F5C" w:rsidRDefault="00162908" w:rsidP="00976F70">
      <w:pPr>
        <w:pStyle w:val="Prrafodelista"/>
        <w:numPr>
          <w:ilvl w:val="3"/>
          <w:numId w:val="3"/>
        </w:numPr>
        <w:spacing w:line="360" w:lineRule="auto"/>
        <w:contextualSpacing/>
        <w:jc w:val="both"/>
        <w:rPr>
          <w:rFonts w:ascii="Tahoma" w:eastAsia="Calibri" w:hAnsi="Tahoma" w:cs="Tahoma"/>
          <w:lang w:val="es-ES"/>
        </w:rPr>
      </w:pPr>
      <w:r w:rsidRPr="003C2F5C">
        <w:rPr>
          <w:rFonts w:ascii="Tahoma" w:hAnsi="Tahoma" w:cs="Tahoma"/>
          <w:lang w:val="es-ES"/>
        </w:rPr>
        <w:t>Presentación de cuadros comparativos de bienes o servicios.</w:t>
      </w:r>
    </w:p>
    <w:p w:rsidR="00162908" w:rsidRPr="003C2F5C" w:rsidRDefault="004D5688" w:rsidP="00162908">
      <w:pPr>
        <w:pStyle w:val="Prrafodelista"/>
        <w:numPr>
          <w:ilvl w:val="3"/>
          <w:numId w:val="3"/>
        </w:numPr>
        <w:spacing w:line="360" w:lineRule="auto"/>
        <w:contextualSpacing/>
        <w:jc w:val="both"/>
        <w:rPr>
          <w:rFonts w:ascii="Tahoma" w:eastAsia="Calibri" w:hAnsi="Tahoma" w:cs="Tahoma"/>
          <w:lang w:val="es-ES"/>
        </w:rPr>
      </w:pPr>
      <w:r w:rsidRPr="003C2F5C">
        <w:rPr>
          <w:rFonts w:ascii="Tahoma" w:eastAsia="Calibri" w:hAnsi="Tahoma" w:cs="Tahoma"/>
          <w:lang w:val="es-ES"/>
        </w:rPr>
        <w:t>Asuntos Varios.</w:t>
      </w:r>
    </w:p>
    <w:p w:rsidR="00162908" w:rsidRDefault="00162908" w:rsidP="00162908">
      <w:pPr>
        <w:spacing w:line="360" w:lineRule="auto"/>
        <w:jc w:val="both"/>
        <w:rPr>
          <w:rFonts w:ascii="Tahoma" w:hAnsi="Tahoma" w:cs="Tahoma"/>
          <w:sz w:val="22"/>
          <w:szCs w:val="22"/>
        </w:rPr>
      </w:pPr>
    </w:p>
    <w:p w:rsidR="00162908" w:rsidRPr="00D377D3" w:rsidRDefault="00162908"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2E455A">
        <w:rPr>
          <w:rFonts w:ascii="Tahoma" w:hAnsi="Tahoma" w:cs="Tahoma"/>
          <w:i/>
          <w:lang w:eastAsia="en-US"/>
        </w:rPr>
        <w:t>unanimidad</w:t>
      </w:r>
      <w:r w:rsidRPr="00A26316">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9047CC" w:rsidRDefault="00D00F51" w:rsidP="005B43B3">
      <w:pPr>
        <w:spacing w:line="360" w:lineRule="auto"/>
        <w:jc w:val="both"/>
        <w:rPr>
          <w:rFonts w:ascii="Tahoma" w:hAnsi="Tahoma" w:cs="Tahoma"/>
          <w:b/>
        </w:rPr>
      </w:pPr>
      <w:r>
        <w:rPr>
          <w:rFonts w:ascii="Tahoma" w:hAnsi="Tahoma" w:cs="Tahoma"/>
          <w:b/>
        </w:rPr>
        <w:t>Punto C</w:t>
      </w:r>
      <w:r w:rsidR="009047CC">
        <w:rPr>
          <w:rFonts w:ascii="Tahoma" w:hAnsi="Tahoma" w:cs="Tahoma"/>
          <w:b/>
        </w:rPr>
        <w:t>uarto del orden del día,</w:t>
      </w:r>
      <w:r>
        <w:rPr>
          <w:rFonts w:ascii="Tahoma" w:hAnsi="Tahoma" w:cs="Tahoma"/>
          <w:b/>
        </w:rPr>
        <w:t xml:space="preserve"> Agenda de Trabajo</w:t>
      </w:r>
      <w:r w:rsidR="009047CC">
        <w:rPr>
          <w:rFonts w:ascii="Tahoma" w:hAnsi="Tahoma" w:cs="Tahoma"/>
          <w:b/>
        </w:rPr>
        <w:t>.</w:t>
      </w:r>
    </w:p>
    <w:p w:rsidR="00162908" w:rsidRDefault="00162908" w:rsidP="00162908">
      <w:pPr>
        <w:jc w:val="both"/>
        <w:rPr>
          <w:rFonts w:ascii="Tahoma" w:hAnsi="Tahoma" w:cs="Tahoma"/>
          <w:b/>
          <w:lang w:val="es-ES_tradnl"/>
        </w:rPr>
      </w:pPr>
    </w:p>
    <w:p w:rsidR="00C539D9" w:rsidRDefault="00162908" w:rsidP="004F4856">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w:t>
      </w:r>
      <w:r w:rsidR="00D00F51">
        <w:rPr>
          <w:rFonts w:ascii="Tahoma" w:eastAsiaTheme="minorEastAsia" w:hAnsi="Tahoma" w:cs="Tahoma"/>
          <w:b/>
        </w:rPr>
        <w:t>citación con participación del C</w:t>
      </w:r>
      <w:r w:rsidRPr="008F5C39">
        <w:rPr>
          <w:rFonts w:ascii="Tahoma" w:eastAsiaTheme="minorEastAsia" w:hAnsi="Tahoma" w:cs="Tahoma"/>
          <w:b/>
        </w:rPr>
        <w:t>omité.</w:t>
      </w:r>
      <w:r w:rsidRPr="008F5C39">
        <w:rPr>
          <w:rFonts w:ascii="Tahoma" w:eastAsia="Calibri" w:hAnsi="Tahoma" w:cs="Tahoma"/>
          <w:b/>
        </w:rPr>
        <w:t xml:space="preserve"> </w:t>
      </w:r>
    </w:p>
    <w:p w:rsidR="00D00F51" w:rsidRPr="00D00F51" w:rsidRDefault="00D00F51" w:rsidP="00D00F51">
      <w:pPr>
        <w:pStyle w:val="Prrafodelista"/>
        <w:shd w:val="clear" w:color="auto" w:fill="FFFFFF"/>
        <w:spacing w:after="100" w:afterAutospacing="1"/>
        <w:ind w:left="1080"/>
        <w:contextualSpacing/>
        <w:jc w:val="both"/>
        <w:rPr>
          <w:rFonts w:ascii="Tahoma" w:eastAsia="Calibri" w:hAnsi="Tahoma" w:cs="Tahoma"/>
          <w:b/>
        </w:rPr>
      </w:pPr>
      <w:r w:rsidRPr="00D00F51">
        <w:rPr>
          <w:rFonts w:ascii="Tahoma" w:hAnsi="Tahoma" w:cs="Tahoma"/>
          <w:b/>
          <w:lang w:val="es-ES"/>
        </w:rPr>
        <w:t>Presentación de cuadros de procesos de licitación de bienes o servicios, enviados previamente para su revisión y análisis de manera electrónica adjunto a la convocatoria.</w:t>
      </w:r>
    </w:p>
    <w:p w:rsidR="00D00F51" w:rsidRPr="00D00F51" w:rsidRDefault="00D00F51" w:rsidP="00D00F51">
      <w:pPr>
        <w:shd w:val="clear" w:color="auto" w:fill="FFFFFF"/>
        <w:spacing w:after="100" w:afterAutospacing="1" w:line="276" w:lineRule="auto"/>
        <w:contextualSpacing/>
        <w:jc w:val="both"/>
        <w:rPr>
          <w:rFonts w:ascii="Tahoma" w:eastAsiaTheme="minorEastAsia" w:hAnsi="Tahoma" w:cs="Tahoma"/>
          <w:lang w:eastAsia="en-US"/>
        </w:rPr>
      </w:pPr>
      <w:r w:rsidRPr="00D00F51">
        <w:rPr>
          <w:rFonts w:ascii="Tahoma" w:eastAsiaTheme="minorEastAsia" w:hAnsi="Tahoma" w:cs="Tahoma"/>
          <w:lang w:eastAsia="es-MX"/>
        </w:rPr>
        <w:t xml:space="preserve">Número de cuadro </w:t>
      </w:r>
      <w:r w:rsidRPr="00D00F51">
        <w:rPr>
          <w:rFonts w:ascii="Tahoma" w:eastAsiaTheme="minorEastAsia" w:hAnsi="Tahoma" w:cs="Tahoma"/>
          <w:b/>
          <w:lang w:eastAsia="es-MX"/>
        </w:rPr>
        <w:t>01.03.2018</w:t>
      </w:r>
      <w:r w:rsidRPr="00D00F51">
        <w:rPr>
          <w:rFonts w:ascii="Tahoma" w:eastAsiaTheme="minorEastAsia" w:hAnsi="Tahoma" w:cs="Tahoma"/>
          <w:lang w:eastAsia="es-MX"/>
        </w:rPr>
        <w:t xml:space="preserve">, Licitación Nacional con Participación del Comité con número de requisición 201802368, de la Dirección de Recursos Humanos adscrita a la Coordinación General de Administración e Innovación Gubernamental, </w:t>
      </w:r>
      <w:r w:rsidRPr="00D00F51">
        <w:rPr>
          <w:rFonts w:ascii="Tahoma" w:eastAsiaTheme="minorEastAsia" w:hAnsi="Tahoma" w:cs="Tahoma"/>
          <w:bCs/>
          <w:lang w:eastAsia="es-MX"/>
        </w:rPr>
        <w:t xml:space="preserve">a través de la cual solicitan </w:t>
      </w:r>
      <w:r w:rsidRPr="00D00F51">
        <w:rPr>
          <w:rFonts w:ascii="Tahoma" w:eastAsiaTheme="minorHAnsi" w:hAnsi="Tahoma" w:cs="Tahoma"/>
          <w:lang w:eastAsia="en-US"/>
        </w:rPr>
        <w:t xml:space="preserve">vales de despensa en tarjeta electrónica de enero a diciembre de 2019, </w:t>
      </w:r>
      <w:r w:rsidRPr="00D00F51">
        <w:rPr>
          <w:rFonts w:ascii="Tahoma" w:eastAsiaTheme="minorEastAsia" w:hAnsi="Tahoma" w:cs="Tahoma"/>
          <w:lang w:eastAsia="es-MX"/>
        </w:rPr>
        <w:t>s</w:t>
      </w:r>
      <w:r w:rsidRPr="00D00F51">
        <w:rPr>
          <w:rFonts w:ascii="Tahoma" w:hAnsi="Tahoma" w:cs="Tahoma"/>
          <w:lang w:val="es-ES_tradnl"/>
        </w:rPr>
        <w:t>e pone a la vista el expediente de donde se desprende lo siguiente:</w:t>
      </w:r>
    </w:p>
    <w:p w:rsidR="00D00F51" w:rsidRPr="00D00F51" w:rsidRDefault="00D00F51" w:rsidP="00D00F51">
      <w:pPr>
        <w:shd w:val="clear" w:color="auto" w:fill="FFFFFF"/>
        <w:spacing w:after="100" w:afterAutospacing="1"/>
        <w:contextualSpacing/>
        <w:jc w:val="both"/>
        <w:rPr>
          <w:rFonts w:ascii="Tahoma" w:hAnsi="Tahoma" w:cs="Tahoma"/>
          <w:lang w:val="es-ES_tradnl"/>
        </w:rPr>
      </w:pPr>
    </w:p>
    <w:p w:rsidR="00D00F51" w:rsidRDefault="00D00F51" w:rsidP="00D00F51">
      <w:pPr>
        <w:shd w:val="clear" w:color="auto" w:fill="FFFFFF"/>
        <w:spacing w:after="100" w:afterAutospacing="1"/>
        <w:contextualSpacing/>
        <w:jc w:val="both"/>
        <w:rPr>
          <w:rFonts w:ascii="Tahoma" w:hAnsi="Tahoma" w:cs="Tahoma"/>
          <w:b/>
          <w:lang w:val="es-ES_tradnl"/>
        </w:rPr>
      </w:pPr>
      <w:r w:rsidRPr="00D00F51">
        <w:rPr>
          <w:rFonts w:ascii="Tahoma" w:hAnsi="Tahoma" w:cs="Tahoma"/>
          <w:b/>
          <w:lang w:val="es-ES_tradnl"/>
        </w:rPr>
        <w:t>Proveedores que cotizan:</w:t>
      </w:r>
    </w:p>
    <w:p w:rsidR="004D5688" w:rsidRPr="00D00F51" w:rsidRDefault="004D5688" w:rsidP="00D00F51">
      <w:pPr>
        <w:shd w:val="clear" w:color="auto" w:fill="FFFFFF"/>
        <w:spacing w:after="100" w:afterAutospacing="1"/>
        <w:contextualSpacing/>
        <w:jc w:val="both"/>
        <w:rPr>
          <w:rFonts w:ascii="Tahoma" w:hAnsi="Tahoma" w:cs="Tahoma"/>
          <w:b/>
          <w:lang w:val="es-ES_tradnl"/>
        </w:rPr>
      </w:pPr>
    </w:p>
    <w:p w:rsidR="00D00F51" w:rsidRPr="00D00F51" w:rsidRDefault="00D00F51" w:rsidP="00D00F51">
      <w:pPr>
        <w:numPr>
          <w:ilvl w:val="0"/>
          <w:numId w:val="28"/>
        </w:numPr>
        <w:shd w:val="clear" w:color="auto" w:fill="FFFFFF"/>
        <w:spacing w:after="100" w:afterAutospacing="1" w:line="276" w:lineRule="auto"/>
        <w:contextualSpacing/>
        <w:jc w:val="both"/>
        <w:rPr>
          <w:rFonts w:ascii="Tahoma" w:hAnsi="Tahoma" w:cs="Tahoma"/>
          <w:lang w:val="es-ES_tradnl"/>
        </w:rPr>
      </w:pPr>
      <w:r w:rsidRPr="00D00F51">
        <w:rPr>
          <w:rFonts w:ascii="Tahoma" w:hAnsi="Tahoma" w:cs="Tahoma"/>
          <w:lang w:val="es-ES_tradnl"/>
        </w:rPr>
        <w:t>Edenred México S.A. de C.V.</w:t>
      </w:r>
    </w:p>
    <w:p w:rsidR="00D00F51" w:rsidRDefault="00D00F51" w:rsidP="00D00F51">
      <w:pPr>
        <w:numPr>
          <w:ilvl w:val="0"/>
          <w:numId w:val="28"/>
        </w:numPr>
        <w:shd w:val="clear" w:color="auto" w:fill="FFFFFF"/>
        <w:spacing w:after="100" w:afterAutospacing="1" w:line="276" w:lineRule="auto"/>
        <w:contextualSpacing/>
        <w:jc w:val="both"/>
        <w:rPr>
          <w:rFonts w:ascii="Tahoma" w:hAnsi="Tahoma" w:cs="Tahoma"/>
          <w:lang w:val="es-ES_tradnl"/>
        </w:rPr>
      </w:pPr>
      <w:r w:rsidRPr="00D00F51">
        <w:rPr>
          <w:rFonts w:ascii="Tahoma" w:hAnsi="Tahoma" w:cs="Tahoma"/>
          <w:lang w:val="es-ES_tradnl"/>
        </w:rPr>
        <w:t>Intec Medios de Pago S.A. de C.V.</w:t>
      </w:r>
    </w:p>
    <w:p w:rsidR="004D5688" w:rsidRPr="00D00F51" w:rsidRDefault="004D5688" w:rsidP="004D5688">
      <w:pPr>
        <w:shd w:val="clear" w:color="auto" w:fill="FFFFFF"/>
        <w:spacing w:after="100" w:afterAutospacing="1" w:line="276" w:lineRule="auto"/>
        <w:ind w:left="720"/>
        <w:contextualSpacing/>
        <w:jc w:val="both"/>
        <w:rPr>
          <w:rFonts w:ascii="Tahoma" w:hAnsi="Tahoma" w:cs="Tahoma"/>
          <w:lang w:val="es-ES_tradnl"/>
        </w:rPr>
      </w:pPr>
    </w:p>
    <w:p w:rsidR="00D00F51" w:rsidRPr="00D00F51" w:rsidRDefault="00D00F51" w:rsidP="00D00F51">
      <w:pPr>
        <w:shd w:val="clear" w:color="auto" w:fill="FFFFFF"/>
        <w:spacing w:after="100" w:afterAutospacing="1"/>
        <w:contextualSpacing/>
        <w:jc w:val="both"/>
        <w:rPr>
          <w:rFonts w:ascii="Tahoma" w:hAnsi="Tahoma" w:cs="Tahoma"/>
          <w:lang w:val="es-ES_tradnl"/>
        </w:rPr>
      </w:pPr>
      <w:r w:rsidRPr="00D00F51">
        <w:rPr>
          <w:rFonts w:ascii="Tahoma" w:hAnsi="Tahoma" w:cs="Tahoma"/>
          <w:lang w:val="es-ES_tradnl"/>
        </w:rPr>
        <w:t>Ninguna proposición fue desechada.</w:t>
      </w:r>
    </w:p>
    <w:p w:rsidR="00D00F51" w:rsidRPr="00D00F51" w:rsidRDefault="00D00F51" w:rsidP="00D00F51">
      <w:pPr>
        <w:shd w:val="clear" w:color="auto" w:fill="FFFFFF"/>
        <w:spacing w:after="100" w:afterAutospacing="1"/>
        <w:contextualSpacing/>
        <w:jc w:val="both"/>
        <w:rPr>
          <w:rFonts w:ascii="Tahoma" w:hAnsi="Tahoma" w:cs="Tahoma"/>
          <w:lang w:val="es-ES_tradnl"/>
        </w:rPr>
      </w:pPr>
    </w:p>
    <w:p w:rsidR="00D00F51" w:rsidRPr="00D00F51" w:rsidRDefault="00D00F51" w:rsidP="00D00F51">
      <w:pPr>
        <w:shd w:val="clear" w:color="auto" w:fill="FFFFFF"/>
        <w:spacing w:after="100" w:afterAutospacing="1"/>
        <w:contextualSpacing/>
        <w:jc w:val="both"/>
        <w:rPr>
          <w:rFonts w:ascii="Tahoma" w:hAnsi="Tahoma" w:cs="Tahoma"/>
          <w:lang w:val="es-ES_tradnl"/>
        </w:rPr>
      </w:pPr>
      <w:r w:rsidRPr="00D00F51">
        <w:rPr>
          <w:rFonts w:ascii="Tahoma" w:hAnsi="Tahoma" w:cs="Tahoma"/>
          <w:lang w:val="es-ES_tradnl"/>
        </w:rPr>
        <w:t xml:space="preserve">Los licitantes cuyas proposiciones resultaron solventes son: </w:t>
      </w:r>
    </w:p>
    <w:p w:rsidR="00D00F51" w:rsidRPr="00D00F51" w:rsidRDefault="00D00F51" w:rsidP="00D00F51">
      <w:pPr>
        <w:shd w:val="clear" w:color="auto" w:fill="FFFFFF"/>
        <w:spacing w:after="100" w:afterAutospacing="1"/>
        <w:contextualSpacing/>
        <w:jc w:val="both"/>
        <w:rPr>
          <w:rFonts w:ascii="Tahoma" w:hAnsi="Tahoma" w:cs="Tahoma"/>
          <w:lang w:val="es-ES_tradnl"/>
        </w:rPr>
      </w:pPr>
    </w:p>
    <w:tbl>
      <w:tblPr>
        <w:tblW w:w="9988" w:type="dxa"/>
        <w:tblLayout w:type="fixed"/>
        <w:tblCellMar>
          <w:left w:w="70" w:type="dxa"/>
          <w:right w:w="70" w:type="dxa"/>
        </w:tblCellMar>
        <w:tblLook w:val="04A0" w:firstRow="1" w:lastRow="0" w:firstColumn="1" w:lastColumn="0" w:noHBand="0" w:noVBand="1"/>
      </w:tblPr>
      <w:tblGrid>
        <w:gridCol w:w="1058"/>
        <w:gridCol w:w="1359"/>
        <w:gridCol w:w="524"/>
        <w:gridCol w:w="525"/>
        <w:gridCol w:w="1711"/>
        <w:gridCol w:w="1961"/>
        <w:gridCol w:w="1067"/>
        <w:gridCol w:w="1783"/>
      </w:tblGrid>
      <w:tr w:rsidR="00D00F51" w:rsidRPr="00D00F51" w:rsidTr="00D00F51">
        <w:trPr>
          <w:trHeight w:val="217"/>
        </w:trPr>
        <w:tc>
          <w:tcPr>
            <w:tcW w:w="105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135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DESCRIPCIÓN</w:t>
            </w:r>
          </w:p>
        </w:tc>
        <w:tc>
          <w:tcPr>
            <w:tcW w:w="1049"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3672"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EDENRED MEXICO, S.A. DE C.V.</w:t>
            </w:r>
          </w:p>
        </w:tc>
        <w:tc>
          <w:tcPr>
            <w:tcW w:w="2850"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INTEC MEDIOS DE PAGO, S.A. DE C.V.</w:t>
            </w:r>
          </w:p>
        </w:tc>
      </w:tr>
      <w:tr w:rsidR="00D00F51" w:rsidRPr="00D00F51" w:rsidTr="00D00F51">
        <w:trPr>
          <w:trHeight w:val="517"/>
        </w:trPr>
        <w:tc>
          <w:tcPr>
            <w:tcW w:w="1058"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359"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3672"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850"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r>
      <w:tr w:rsidR="00D00F51" w:rsidRPr="00D00F51" w:rsidTr="00D00F51">
        <w:trPr>
          <w:trHeight w:val="517"/>
        </w:trPr>
        <w:tc>
          <w:tcPr>
            <w:tcW w:w="1058"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359"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71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BONIFICACIÓN</w:t>
            </w:r>
          </w:p>
        </w:tc>
        <w:tc>
          <w:tcPr>
            <w:tcW w:w="196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w:t>
            </w:r>
          </w:p>
        </w:tc>
        <w:tc>
          <w:tcPr>
            <w:tcW w:w="106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COMISIÓN</w:t>
            </w:r>
          </w:p>
        </w:tc>
        <w:tc>
          <w:tcPr>
            <w:tcW w:w="178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w:t>
            </w:r>
          </w:p>
        </w:tc>
      </w:tr>
      <w:tr w:rsidR="00D00F51" w:rsidRPr="00D00F51" w:rsidTr="00D00F51">
        <w:trPr>
          <w:trHeight w:val="517"/>
        </w:trPr>
        <w:tc>
          <w:tcPr>
            <w:tcW w:w="1058"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359"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r>
      <w:tr w:rsidR="00D00F51" w:rsidRPr="00D00F51" w:rsidTr="00D00F51">
        <w:trPr>
          <w:trHeight w:val="217"/>
        </w:trPr>
        <w:tc>
          <w:tcPr>
            <w:tcW w:w="1058"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1359" w:type="dxa"/>
            <w:vMerge w:val="restart"/>
            <w:tcBorders>
              <w:top w:val="nil"/>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Vales de despensa en tarjeta electrónica</w:t>
            </w:r>
          </w:p>
        </w:tc>
        <w:tc>
          <w:tcPr>
            <w:tcW w:w="104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171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-0.25%</w:t>
            </w:r>
          </w:p>
        </w:tc>
        <w:tc>
          <w:tcPr>
            <w:tcW w:w="196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$233,680,800.00</w:t>
            </w:r>
          </w:p>
        </w:tc>
        <w:tc>
          <w:tcPr>
            <w:tcW w:w="106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$ 0.00   X COMISION </w:t>
            </w:r>
          </w:p>
        </w:tc>
        <w:tc>
          <w:tcPr>
            <w:tcW w:w="178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$233,680,800.00</w:t>
            </w:r>
          </w:p>
        </w:tc>
      </w:tr>
      <w:tr w:rsidR="00D00F51" w:rsidRPr="00D00F51" w:rsidTr="00D00F51">
        <w:trPr>
          <w:trHeight w:val="517"/>
        </w:trPr>
        <w:tc>
          <w:tcPr>
            <w:tcW w:w="1058"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359"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058"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359"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058"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359"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058"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359"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058"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359"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49"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1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96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067"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783"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189"/>
        </w:trPr>
        <w:tc>
          <w:tcPr>
            <w:tcW w:w="1058"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13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4"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5"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17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961" w:type="dxa"/>
            <w:tcBorders>
              <w:top w:val="single" w:sz="8" w:space="0" w:color="auto"/>
              <w:left w:val="nil"/>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233,680,800.00 </w:t>
            </w:r>
          </w:p>
        </w:tc>
        <w:tc>
          <w:tcPr>
            <w:tcW w:w="1067" w:type="dxa"/>
            <w:tcBorders>
              <w:top w:val="single" w:sz="8" w:space="0" w:color="auto"/>
              <w:left w:val="nil"/>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783" w:type="dxa"/>
            <w:tcBorders>
              <w:top w:val="single" w:sz="8" w:space="0" w:color="auto"/>
              <w:left w:val="nil"/>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233,680,800.00 </w:t>
            </w:r>
          </w:p>
        </w:tc>
      </w:tr>
      <w:tr w:rsidR="00D00F51" w:rsidRPr="00D00F51" w:rsidTr="00D00F51">
        <w:trPr>
          <w:trHeight w:val="189"/>
        </w:trPr>
        <w:tc>
          <w:tcPr>
            <w:tcW w:w="1058"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13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4"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5"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BONIFICACIÓN -0.25% </w:t>
            </w:r>
          </w:p>
        </w:tc>
        <w:tc>
          <w:tcPr>
            <w:tcW w:w="1961"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584,202.00 </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COMISION </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r>
      <w:tr w:rsidR="00D00F51" w:rsidRPr="00D00F51" w:rsidTr="00D00F51">
        <w:trPr>
          <w:trHeight w:val="189"/>
        </w:trPr>
        <w:tc>
          <w:tcPr>
            <w:tcW w:w="1058"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13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4"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525"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1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961"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233,096,598.00 </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233,680,800.00 </w:t>
            </w:r>
          </w:p>
        </w:tc>
      </w:tr>
    </w:tbl>
    <w:p w:rsidR="00D00F51" w:rsidRPr="00D00F51" w:rsidRDefault="00D00F51" w:rsidP="00D00F51">
      <w:pPr>
        <w:shd w:val="clear" w:color="auto" w:fill="FFFFFF"/>
        <w:spacing w:after="100" w:afterAutospacing="1"/>
        <w:contextualSpacing/>
        <w:jc w:val="both"/>
        <w:rPr>
          <w:rFonts w:ascii="Tahoma" w:hAnsi="Tahoma" w:cs="Tahoma"/>
          <w:lang w:val="es-ES_tradnl"/>
        </w:rPr>
      </w:pPr>
    </w:p>
    <w:p w:rsidR="00D00F51" w:rsidRPr="00D00F51" w:rsidRDefault="00D00F51" w:rsidP="00D00F51">
      <w:pPr>
        <w:shd w:val="clear" w:color="auto" w:fill="FFFFFF"/>
        <w:spacing w:after="100" w:afterAutospacing="1"/>
        <w:contextualSpacing/>
        <w:jc w:val="both"/>
        <w:rPr>
          <w:rFonts w:ascii="Tahoma" w:hAnsi="Tahoma" w:cs="Tahoma"/>
          <w:lang w:val="es-ES_tradnl"/>
        </w:rPr>
      </w:pPr>
      <w:r w:rsidRPr="00D00F51">
        <w:rPr>
          <w:rFonts w:ascii="Tahoma" w:hAnsi="Tahoma" w:cs="Tahoma"/>
          <w:lang w:val="es-ES_tradnl"/>
        </w:rPr>
        <w:t>Responsable de la evaluación de las proposiciones:</w:t>
      </w:r>
    </w:p>
    <w:p w:rsidR="00D00F51" w:rsidRPr="00D00F51" w:rsidRDefault="00D00F51" w:rsidP="00D00F51">
      <w:pPr>
        <w:shd w:val="clear" w:color="auto" w:fill="FFFFFF"/>
        <w:spacing w:after="100" w:afterAutospacing="1"/>
        <w:contextualSpacing/>
        <w:jc w:val="both"/>
        <w:rPr>
          <w:rFonts w:ascii="Tahoma" w:hAnsi="Tahoma" w:cs="Tahoma"/>
          <w:lang w:val="es-ES_tradnl"/>
        </w:rPr>
      </w:pPr>
    </w:p>
    <w:tbl>
      <w:tblPr>
        <w:tblStyle w:val="Tablaconcuadrcula23"/>
        <w:tblW w:w="0" w:type="auto"/>
        <w:tblLayout w:type="fixed"/>
        <w:tblLook w:val="04A0" w:firstRow="1" w:lastRow="0" w:firstColumn="1" w:lastColumn="0" w:noHBand="0" w:noVBand="1"/>
      </w:tblPr>
      <w:tblGrid>
        <w:gridCol w:w="4654"/>
        <w:gridCol w:w="5377"/>
      </w:tblGrid>
      <w:tr w:rsidR="00D00F51" w:rsidRPr="00D00F51" w:rsidTr="00D00F51">
        <w:trPr>
          <w:trHeight w:val="298"/>
        </w:trPr>
        <w:tc>
          <w:tcPr>
            <w:tcW w:w="4654" w:type="dxa"/>
          </w:tcPr>
          <w:p w:rsidR="00D00F51" w:rsidRPr="00D00F51" w:rsidRDefault="00D00F51" w:rsidP="00D00F51">
            <w:pPr>
              <w:spacing w:after="100" w:afterAutospacing="1" w:line="276" w:lineRule="auto"/>
              <w:contextualSpacing/>
              <w:jc w:val="center"/>
              <w:rPr>
                <w:rFonts w:ascii="Tahoma" w:hAnsi="Tahoma" w:cs="Tahoma"/>
                <w:b/>
                <w:lang w:val="es-ES_tradnl"/>
              </w:rPr>
            </w:pPr>
            <w:r w:rsidRPr="00D00F51">
              <w:rPr>
                <w:rFonts w:ascii="Tahoma" w:hAnsi="Tahoma" w:cs="Tahoma"/>
                <w:b/>
                <w:lang w:val="es-ES_tradnl"/>
              </w:rPr>
              <w:t>Nombre</w:t>
            </w:r>
          </w:p>
        </w:tc>
        <w:tc>
          <w:tcPr>
            <w:tcW w:w="5377" w:type="dxa"/>
          </w:tcPr>
          <w:p w:rsidR="00D00F51" w:rsidRPr="00D00F51" w:rsidRDefault="00D00F51" w:rsidP="00D00F51">
            <w:pPr>
              <w:spacing w:after="100" w:afterAutospacing="1" w:line="276" w:lineRule="auto"/>
              <w:contextualSpacing/>
              <w:jc w:val="center"/>
              <w:rPr>
                <w:rFonts w:ascii="Tahoma" w:hAnsi="Tahoma" w:cs="Tahoma"/>
                <w:b/>
                <w:lang w:val="es-ES_tradnl"/>
              </w:rPr>
            </w:pPr>
            <w:r w:rsidRPr="00D00F51">
              <w:rPr>
                <w:rFonts w:ascii="Tahoma" w:hAnsi="Tahoma" w:cs="Tahoma"/>
                <w:b/>
                <w:lang w:val="es-ES_tradnl"/>
              </w:rPr>
              <w:t>Cargo</w:t>
            </w:r>
          </w:p>
        </w:tc>
      </w:tr>
      <w:tr w:rsidR="00D00F51" w:rsidRPr="00D00F51" w:rsidTr="00D00F51">
        <w:trPr>
          <w:trHeight w:val="285"/>
        </w:trPr>
        <w:tc>
          <w:tcPr>
            <w:tcW w:w="4654" w:type="dxa"/>
          </w:tcPr>
          <w:p w:rsidR="00D00F51" w:rsidRPr="00D00F51" w:rsidRDefault="00D00F51" w:rsidP="00D00F51">
            <w:pPr>
              <w:shd w:val="clear" w:color="auto" w:fill="FFFFFF"/>
              <w:spacing w:after="100" w:afterAutospacing="1" w:line="276" w:lineRule="auto"/>
              <w:contextualSpacing/>
              <w:rPr>
                <w:rFonts w:ascii="Tahoma" w:hAnsi="Tahoma" w:cs="Tahoma"/>
                <w:lang w:eastAsia="es-MX"/>
              </w:rPr>
            </w:pPr>
            <w:r w:rsidRPr="00D00F51">
              <w:rPr>
                <w:rFonts w:ascii="Tahoma" w:hAnsi="Tahoma" w:cs="Tahoma"/>
                <w:lang w:eastAsia="es-MX"/>
              </w:rPr>
              <w:t>Elizabeth Peñuñuri Villanueva</w:t>
            </w:r>
          </w:p>
        </w:tc>
        <w:tc>
          <w:tcPr>
            <w:tcW w:w="5377" w:type="dxa"/>
          </w:tcPr>
          <w:p w:rsidR="00D00F51" w:rsidRPr="00D00F51" w:rsidRDefault="00D00F51" w:rsidP="00D00F51">
            <w:pPr>
              <w:spacing w:after="100" w:afterAutospacing="1" w:line="276" w:lineRule="auto"/>
              <w:contextualSpacing/>
              <w:jc w:val="both"/>
              <w:rPr>
                <w:rFonts w:ascii="Tahoma" w:hAnsi="Tahoma" w:cs="Tahoma"/>
              </w:rPr>
            </w:pPr>
            <w:r w:rsidRPr="00D00F51">
              <w:rPr>
                <w:rFonts w:ascii="Tahoma" w:hAnsi="Tahoma" w:cs="Tahoma"/>
              </w:rPr>
              <w:t>Directora de Recursos Humanos</w:t>
            </w:r>
          </w:p>
        </w:tc>
      </w:tr>
    </w:tbl>
    <w:p w:rsidR="003C2F5C" w:rsidRDefault="003C2F5C" w:rsidP="00D00F51">
      <w:pPr>
        <w:shd w:val="clear" w:color="auto" w:fill="FFFFFF"/>
        <w:spacing w:after="100" w:afterAutospacing="1"/>
        <w:contextualSpacing/>
        <w:jc w:val="both"/>
        <w:rPr>
          <w:rFonts w:ascii="Tahoma" w:hAnsi="Tahoma" w:cs="Tahoma"/>
          <w:b/>
          <w:u w:val="single"/>
          <w:lang w:val="es-ES_tradnl"/>
        </w:rPr>
      </w:pPr>
    </w:p>
    <w:p w:rsidR="00D00F51" w:rsidRPr="00D00F51" w:rsidRDefault="00D00F51" w:rsidP="00D00F51">
      <w:pPr>
        <w:shd w:val="clear" w:color="auto" w:fill="FFFFFF"/>
        <w:spacing w:after="100" w:afterAutospacing="1"/>
        <w:contextualSpacing/>
        <w:jc w:val="both"/>
        <w:rPr>
          <w:rFonts w:ascii="Tahoma" w:hAnsi="Tahoma" w:cs="Tahoma"/>
          <w:lang w:val="es-ES_tradnl"/>
        </w:rPr>
      </w:pPr>
      <w:r w:rsidRPr="00D00F51">
        <w:rPr>
          <w:rFonts w:ascii="Tahoma" w:hAnsi="Tahoma" w:cs="Tahoma"/>
          <w:b/>
          <w:u w:val="single"/>
          <w:lang w:val="es-ES_tradnl"/>
        </w:rPr>
        <w:t>Mediante oficio de análisis técnico número AOV/0600/307/02/2018</w:t>
      </w:r>
    </w:p>
    <w:p w:rsidR="00D00F51" w:rsidRPr="00D00F51" w:rsidRDefault="00D00F51" w:rsidP="00D00F51">
      <w:pPr>
        <w:shd w:val="clear" w:color="auto" w:fill="FFFFFF"/>
        <w:spacing w:after="100" w:afterAutospacing="1"/>
        <w:contextualSpacing/>
        <w:jc w:val="both"/>
        <w:rPr>
          <w:rFonts w:ascii="Tahoma" w:hAnsi="Tahoma" w:cs="Tahoma"/>
          <w:lang w:val="es-ES_tradnl"/>
        </w:rPr>
      </w:pPr>
      <w:r w:rsidRPr="00D00F51">
        <w:rPr>
          <w:rFonts w:ascii="Tahoma" w:hAnsi="Tahoma" w:cs="Tahoma"/>
          <w:lang w:val="es-ES_tradnl"/>
        </w:rPr>
        <w:t>De conformidad con los criterios establecidos en bases, al ofertar en mejores condiciones se pone a consideración por parte del área requirente la adjudicación a favor de:</w:t>
      </w:r>
    </w:p>
    <w:p w:rsidR="00D00F51" w:rsidRPr="00D00F51" w:rsidRDefault="00D00F51" w:rsidP="00D00F51">
      <w:pPr>
        <w:shd w:val="clear" w:color="auto" w:fill="FFFFFF"/>
        <w:spacing w:after="100" w:afterAutospacing="1"/>
        <w:contextualSpacing/>
        <w:jc w:val="both"/>
        <w:rPr>
          <w:rFonts w:ascii="Tahoma" w:hAnsi="Tahoma" w:cs="Tahoma"/>
          <w:lang w:val="es-ES_tradnl"/>
        </w:rPr>
      </w:pPr>
    </w:p>
    <w:tbl>
      <w:tblPr>
        <w:tblW w:w="9998" w:type="dxa"/>
        <w:tblLayout w:type="fixed"/>
        <w:tblCellMar>
          <w:left w:w="70" w:type="dxa"/>
          <w:right w:w="70" w:type="dxa"/>
        </w:tblCellMar>
        <w:tblLook w:val="04A0" w:firstRow="1" w:lastRow="0" w:firstColumn="1" w:lastColumn="0" w:noHBand="0" w:noVBand="1"/>
      </w:tblPr>
      <w:tblGrid>
        <w:gridCol w:w="1174"/>
        <w:gridCol w:w="2320"/>
        <w:gridCol w:w="759"/>
        <w:gridCol w:w="759"/>
        <w:gridCol w:w="2751"/>
        <w:gridCol w:w="2235"/>
      </w:tblGrid>
      <w:tr w:rsidR="00D00F51" w:rsidRPr="00D00F51" w:rsidTr="00D00F51">
        <w:trPr>
          <w:trHeight w:val="217"/>
        </w:trPr>
        <w:tc>
          <w:tcPr>
            <w:tcW w:w="1174"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2320"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DESCRIPCIÓN</w:t>
            </w:r>
          </w:p>
        </w:tc>
        <w:tc>
          <w:tcPr>
            <w:tcW w:w="1518"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4986"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EDENRED MEXICO, S.A. DE C.V.</w:t>
            </w:r>
          </w:p>
        </w:tc>
      </w:tr>
      <w:tr w:rsidR="00D00F51" w:rsidRPr="00D00F51" w:rsidTr="00D00F51">
        <w:trPr>
          <w:trHeight w:val="517"/>
        </w:trPr>
        <w:tc>
          <w:tcPr>
            <w:tcW w:w="117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320"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4986"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r>
      <w:tr w:rsidR="00D00F51" w:rsidRPr="00D00F51" w:rsidTr="00D00F51">
        <w:trPr>
          <w:trHeight w:val="517"/>
        </w:trPr>
        <w:tc>
          <w:tcPr>
            <w:tcW w:w="117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320"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75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BONIFICACIÓN</w:t>
            </w:r>
          </w:p>
        </w:tc>
        <w:tc>
          <w:tcPr>
            <w:tcW w:w="2234"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00F51" w:rsidRPr="003C2F5C" w:rsidRDefault="00D00F51" w:rsidP="00D00F51">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w:t>
            </w:r>
          </w:p>
        </w:tc>
      </w:tr>
      <w:tr w:rsidR="00D00F51" w:rsidRPr="00D00F51" w:rsidTr="00D00F51">
        <w:trPr>
          <w:trHeight w:val="517"/>
        </w:trPr>
        <w:tc>
          <w:tcPr>
            <w:tcW w:w="117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320"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b/>
                <w:bCs/>
                <w:color w:val="000000"/>
                <w:sz w:val="18"/>
                <w:szCs w:val="18"/>
                <w:lang w:eastAsia="es-MX"/>
              </w:rPr>
            </w:pPr>
          </w:p>
        </w:tc>
      </w:tr>
      <w:tr w:rsidR="00D00F51" w:rsidRPr="00D00F51" w:rsidTr="00D00F51">
        <w:trPr>
          <w:trHeight w:val="217"/>
        </w:trPr>
        <w:tc>
          <w:tcPr>
            <w:tcW w:w="117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320" w:type="dxa"/>
            <w:vMerge w:val="restart"/>
            <w:tcBorders>
              <w:top w:val="nil"/>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Vales de despensa en tarjeta electrónica</w:t>
            </w:r>
          </w:p>
        </w:tc>
        <w:tc>
          <w:tcPr>
            <w:tcW w:w="151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27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-0.25%</w:t>
            </w:r>
          </w:p>
        </w:tc>
        <w:tc>
          <w:tcPr>
            <w:tcW w:w="223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0F51" w:rsidRPr="003C2F5C" w:rsidRDefault="00287D09"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$233,680,</w:t>
            </w:r>
            <w:r w:rsidR="00D00F51" w:rsidRPr="003C2F5C">
              <w:rPr>
                <w:rFonts w:ascii="Tahoma" w:hAnsi="Tahoma" w:cs="Tahoma"/>
                <w:color w:val="000000"/>
                <w:sz w:val="18"/>
                <w:szCs w:val="18"/>
                <w:lang w:eastAsia="es-MX"/>
              </w:rPr>
              <w:t>8</w:t>
            </w:r>
            <w:r w:rsidRPr="003C2F5C">
              <w:rPr>
                <w:rFonts w:ascii="Tahoma" w:hAnsi="Tahoma" w:cs="Tahoma"/>
                <w:color w:val="000000"/>
                <w:sz w:val="18"/>
                <w:szCs w:val="18"/>
                <w:lang w:eastAsia="es-MX"/>
              </w:rPr>
              <w:t>00</w:t>
            </w:r>
            <w:r w:rsidR="00D00F51" w:rsidRPr="003C2F5C">
              <w:rPr>
                <w:rFonts w:ascii="Tahoma" w:hAnsi="Tahoma" w:cs="Tahoma"/>
                <w:color w:val="000000"/>
                <w:sz w:val="18"/>
                <w:szCs w:val="18"/>
                <w:lang w:eastAsia="es-MX"/>
              </w:rPr>
              <w:t>.00</w:t>
            </w:r>
          </w:p>
        </w:tc>
      </w:tr>
      <w:tr w:rsidR="00D00F51" w:rsidRPr="00D00F51" w:rsidTr="00D00F51">
        <w:trPr>
          <w:trHeight w:val="517"/>
        </w:trPr>
        <w:tc>
          <w:tcPr>
            <w:tcW w:w="1174"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174"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174"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174"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517"/>
        </w:trPr>
        <w:tc>
          <w:tcPr>
            <w:tcW w:w="1174"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1518" w:type="dxa"/>
            <w:gridSpan w:val="2"/>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751"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c>
          <w:tcPr>
            <w:tcW w:w="2234" w:type="dxa"/>
            <w:vMerge/>
            <w:tcBorders>
              <w:top w:val="single" w:sz="8" w:space="0" w:color="auto"/>
              <w:left w:val="single" w:sz="8" w:space="0" w:color="auto"/>
              <w:bottom w:val="single" w:sz="8" w:space="0" w:color="auto"/>
              <w:right w:val="single" w:sz="8" w:space="0" w:color="auto"/>
            </w:tcBorders>
            <w:vAlign w:val="center"/>
            <w:hideMark/>
          </w:tcPr>
          <w:p w:rsidR="00D00F51" w:rsidRPr="003C2F5C" w:rsidRDefault="00D00F51" w:rsidP="00D00F51">
            <w:pPr>
              <w:rPr>
                <w:rFonts w:ascii="Tahoma" w:hAnsi="Tahoma" w:cs="Tahoma"/>
                <w:color w:val="000000"/>
                <w:sz w:val="18"/>
                <w:szCs w:val="18"/>
                <w:lang w:eastAsia="es-MX"/>
              </w:rPr>
            </w:pPr>
          </w:p>
        </w:tc>
      </w:tr>
      <w:tr w:rsidR="00D00F51" w:rsidRPr="00D00F51" w:rsidTr="00D00F51">
        <w:trPr>
          <w:trHeight w:val="212"/>
        </w:trPr>
        <w:tc>
          <w:tcPr>
            <w:tcW w:w="1174"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2320"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275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2234" w:type="dxa"/>
            <w:tcBorders>
              <w:top w:val="single" w:sz="8" w:space="0" w:color="auto"/>
              <w:left w:val="nil"/>
              <w:bottom w:val="single" w:sz="8" w:space="0" w:color="auto"/>
              <w:right w:val="single" w:sz="8" w:space="0" w:color="000000"/>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233,680,800.00 </w:t>
            </w:r>
          </w:p>
        </w:tc>
      </w:tr>
      <w:tr w:rsidR="00D00F51" w:rsidRPr="00D00F51" w:rsidTr="00D00F51">
        <w:trPr>
          <w:trHeight w:val="212"/>
        </w:trPr>
        <w:tc>
          <w:tcPr>
            <w:tcW w:w="1174"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2320"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27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BONIFICACIÓN -0.25% </w:t>
            </w:r>
          </w:p>
        </w:tc>
        <w:tc>
          <w:tcPr>
            <w:tcW w:w="2234"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584,202.00 </w:t>
            </w:r>
          </w:p>
        </w:tc>
      </w:tr>
      <w:tr w:rsidR="00D00F51" w:rsidRPr="00D00F51" w:rsidTr="00D00F51">
        <w:trPr>
          <w:trHeight w:val="212"/>
        </w:trPr>
        <w:tc>
          <w:tcPr>
            <w:tcW w:w="1174" w:type="dxa"/>
            <w:tcBorders>
              <w:top w:val="nil"/>
              <w:left w:val="nil"/>
              <w:bottom w:val="nil"/>
              <w:right w:val="nil"/>
            </w:tcBorders>
            <w:shd w:val="clear" w:color="auto" w:fill="auto"/>
            <w:noWrap/>
            <w:vAlign w:val="bottom"/>
            <w:hideMark/>
          </w:tcPr>
          <w:p w:rsidR="00D00F51" w:rsidRPr="003C2F5C" w:rsidRDefault="00D00F51" w:rsidP="00D00F51">
            <w:pPr>
              <w:jc w:val="center"/>
              <w:rPr>
                <w:rFonts w:ascii="Tahoma" w:hAnsi="Tahoma" w:cs="Tahoma"/>
                <w:color w:val="000000"/>
                <w:sz w:val="18"/>
                <w:szCs w:val="18"/>
                <w:lang w:eastAsia="es-MX"/>
              </w:rPr>
            </w:pPr>
          </w:p>
        </w:tc>
        <w:tc>
          <w:tcPr>
            <w:tcW w:w="2320"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759" w:type="dxa"/>
            <w:tcBorders>
              <w:top w:val="nil"/>
              <w:left w:val="nil"/>
              <w:bottom w:val="nil"/>
              <w:right w:val="nil"/>
            </w:tcBorders>
            <w:shd w:val="clear" w:color="auto" w:fill="auto"/>
            <w:noWrap/>
            <w:vAlign w:val="bottom"/>
            <w:hideMark/>
          </w:tcPr>
          <w:p w:rsidR="00D00F51" w:rsidRPr="003C2F5C" w:rsidRDefault="00D00F51" w:rsidP="00D00F51">
            <w:pPr>
              <w:rPr>
                <w:rFonts w:ascii="Tahoma" w:hAnsi="Tahoma" w:cs="Tahoma"/>
                <w:sz w:val="18"/>
                <w:szCs w:val="18"/>
                <w:lang w:eastAsia="es-MX"/>
              </w:rPr>
            </w:pPr>
          </w:p>
        </w:tc>
        <w:tc>
          <w:tcPr>
            <w:tcW w:w="27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2234" w:type="dxa"/>
            <w:tcBorders>
              <w:top w:val="single" w:sz="8" w:space="0" w:color="auto"/>
              <w:left w:val="nil"/>
              <w:bottom w:val="single" w:sz="8" w:space="0" w:color="auto"/>
              <w:right w:val="single" w:sz="8" w:space="0" w:color="auto"/>
            </w:tcBorders>
            <w:shd w:val="clear" w:color="auto" w:fill="auto"/>
            <w:vAlign w:val="center"/>
            <w:hideMark/>
          </w:tcPr>
          <w:p w:rsidR="00D00F51" w:rsidRPr="003C2F5C" w:rsidRDefault="00D00F51" w:rsidP="00D00F51">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233,096,598.00 </w:t>
            </w:r>
          </w:p>
        </w:tc>
      </w:tr>
    </w:tbl>
    <w:p w:rsidR="004F4856" w:rsidRPr="001B2CC3" w:rsidRDefault="004F4856" w:rsidP="004F4856">
      <w:pPr>
        <w:spacing w:line="360" w:lineRule="auto"/>
        <w:jc w:val="both"/>
        <w:rPr>
          <w:rFonts w:ascii="Tahoma" w:hAnsi="Tahoma" w:cs="Tahoma"/>
          <w:sz w:val="22"/>
          <w:lang w:val="es-ES_tradnl" w:eastAsia="en-US"/>
        </w:rPr>
      </w:pPr>
    </w:p>
    <w:p w:rsidR="004F4856" w:rsidRPr="004F4856" w:rsidRDefault="004F4856" w:rsidP="004F4856">
      <w:pPr>
        <w:shd w:val="clear" w:color="auto" w:fill="FFFFFF"/>
        <w:spacing w:after="100" w:afterAutospacing="1"/>
        <w:contextualSpacing/>
        <w:jc w:val="both"/>
        <w:rPr>
          <w:rFonts w:ascii="Tahoma" w:hAnsi="Tahoma" w:cs="Tahoma"/>
          <w:lang w:val="es-ES_tradnl"/>
        </w:rPr>
      </w:pPr>
      <w:r w:rsidRPr="004F485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9B5F50" w:rsidRDefault="009B5F50" w:rsidP="00162908">
      <w:pPr>
        <w:shd w:val="clear" w:color="auto" w:fill="FFFFFF"/>
        <w:spacing w:after="100" w:afterAutospacing="1"/>
        <w:contextualSpacing/>
        <w:jc w:val="both"/>
        <w:rPr>
          <w:rFonts w:ascii="Tahoma" w:hAnsi="Tahoma" w:cs="Tahoma"/>
        </w:rPr>
      </w:pPr>
    </w:p>
    <w:p w:rsidR="002E455A" w:rsidRPr="00FE30AB" w:rsidRDefault="002E455A" w:rsidP="00162908">
      <w:pPr>
        <w:shd w:val="clear" w:color="auto" w:fill="FFFFFF"/>
        <w:spacing w:after="100" w:afterAutospacing="1"/>
        <w:contextualSpacing/>
        <w:jc w:val="both"/>
        <w:rPr>
          <w:rFonts w:ascii="Tahoma" w:hAnsi="Tahoma" w:cs="Tahoma"/>
        </w:rPr>
      </w:pPr>
    </w:p>
    <w:p w:rsidR="00162908" w:rsidRPr="00AC5F7C" w:rsidRDefault="00162908" w:rsidP="00162908">
      <w:pPr>
        <w:spacing w:after="100" w:afterAutospacing="1"/>
        <w:contextualSpacing/>
        <w:jc w:val="both"/>
        <w:rPr>
          <w:rFonts w:ascii="Tahoma" w:hAnsi="Tahoma" w:cs="Tahoma"/>
          <w:b/>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sidR="00D00F51">
        <w:rPr>
          <w:rFonts w:ascii="Tahoma" w:hAnsi="Tahoma" w:cs="Tahoma"/>
        </w:rPr>
        <w:t>u aprobación de fallo a favor del</w:t>
      </w:r>
      <w:r w:rsidRPr="008E7ACD">
        <w:rPr>
          <w:rFonts w:ascii="Tahoma" w:hAnsi="Tahoma" w:cs="Tahoma"/>
        </w:rPr>
        <w:t xml:space="preserve"> proveedor</w:t>
      </w:r>
      <w:r w:rsidR="00FB23AF" w:rsidRPr="00FB23AF">
        <w:rPr>
          <w:rFonts w:ascii="Tahoma" w:eastAsia="Cambria" w:hAnsi="Tahoma" w:cs="Tahoma"/>
          <w:b/>
        </w:rPr>
        <w:t xml:space="preserve"> </w:t>
      </w:r>
      <w:r w:rsidR="00D00F51" w:rsidRPr="00460632">
        <w:rPr>
          <w:rFonts w:ascii="Tahoma" w:hAnsi="Tahoma" w:cs="Tahoma"/>
          <w:b/>
        </w:rPr>
        <w:t>Edenred México S.A. de C.V.</w:t>
      </w:r>
      <w:r w:rsidR="004F4856">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E455A">
        <w:rPr>
          <w:rFonts w:ascii="Tahoma" w:hAnsi="Tahoma" w:cs="Tahoma"/>
          <w:b/>
          <w:i/>
          <w:sz w:val="22"/>
          <w:lang w:eastAsia="en-US"/>
        </w:rPr>
        <w:t>unanimidad</w:t>
      </w:r>
      <w:r w:rsidRPr="0052022A">
        <w:rPr>
          <w:rFonts w:ascii="Tahoma" w:hAnsi="Tahoma" w:cs="Tahoma"/>
          <w:b/>
          <w:i/>
          <w:sz w:val="22"/>
          <w:lang w:eastAsia="en-US"/>
        </w:rPr>
        <w:t xml:space="preserve"> d</w:t>
      </w:r>
      <w:r w:rsidRPr="006257C0">
        <w:rPr>
          <w:rFonts w:ascii="Tahoma" w:hAnsi="Tahoma" w:cs="Tahoma"/>
          <w:b/>
          <w:i/>
          <w:sz w:val="22"/>
          <w:lang w:eastAsia="en-US"/>
        </w:rPr>
        <w:t>e votos por parte de los integrantes del Comité presentes.</w:t>
      </w:r>
    </w:p>
    <w:p w:rsidR="003C2F5C" w:rsidRPr="006257C0" w:rsidRDefault="003C2F5C" w:rsidP="00162908">
      <w:pPr>
        <w:ind w:left="708"/>
        <w:jc w:val="center"/>
        <w:rPr>
          <w:rFonts w:ascii="Tahoma" w:hAnsi="Tahoma" w:cs="Tahoma"/>
          <w:b/>
          <w:i/>
          <w:sz w:val="22"/>
          <w:lang w:eastAsia="en-US"/>
        </w:rPr>
      </w:pPr>
    </w:p>
    <w:p w:rsidR="00D7589B" w:rsidRPr="00D7589B" w:rsidRDefault="00D7589B" w:rsidP="00D7589B">
      <w:pPr>
        <w:shd w:val="clear" w:color="auto" w:fill="FFFFFF"/>
        <w:spacing w:after="100" w:afterAutospacing="1" w:line="276" w:lineRule="auto"/>
        <w:contextualSpacing/>
        <w:jc w:val="both"/>
        <w:rPr>
          <w:rFonts w:ascii="Tahoma" w:hAnsi="Tahoma" w:cs="Tahoma"/>
          <w:lang w:val="es-ES_tradnl"/>
        </w:rPr>
      </w:pPr>
      <w:r w:rsidRPr="00D7589B">
        <w:rPr>
          <w:rFonts w:ascii="Tahoma" w:eastAsiaTheme="minorEastAsia" w:hAnsi="Tahoma" w:cs="Tahoma"/>
          <w:lang w:eastAsia="es-MX"/>
        </w:rPr>
        <w:t xml:space="preserve">Número de cuadro </w:t>
      </w:r>
      <w:r w:rsidRPr="00D7589B">
        <w:rPr>
          <w:rFonts w:ascii="Tahoma" w:eastAsiaTheme="minorEastAsia" w:hAnsi="Tahoma" w:cs="Tahoma"/>
          <w:b/>
          <w:lang w:eastAsia="es-MX"/>
        </w:rPr>
        <w:t>02.03.2018</w:t>
      </w:r>
      <w:r w:rsidRPr="00D7589B">
        <w:rPr>
          <w:rFonts w:ascii="Tahoma" w:eastAsiaTheme="minorEastAsia" w:hAnsi="Tahoma" w:cs="Tahoma"/>
          <w:lang w:eastAsia="es-MX"/>
        </w:rPr>
        <w:t xml:space="preserve">, Licitación Nacional con Participación del Comité con número de requisición 201802367, de la Dirección de Recursos Humanos adscrita a la Coordinación General de Administración e Innovación Gubernamental, </w:t>
      </w:r>
      <w:r w:rsidRPr="00D7589B">
        <w:rPr>
          <w:rFonts w:ascii="Tahoma" w:eastAsiaTheme="minorEastAsia" w:hAnsi="Tahoma" w:cs="Tahoma"/>
          <w:bCs/>
          <w:lang w:eastAsia="es-MX"/>
        </w:rPr>
        <w:t xml:space="preserve">a través de la cual solicitan Seguro de Vida para el personal Operativo y Administrativo, del 31 de diciembre del 2018 al 31 de diciembre de 2019, </w:t>
      </w:r>
      <w:r w:rsidRPr="00D7589B">
        <w:rPr>
          <w:rFonts w:ascii="Tahoma" w:eastAsiaTheme="minorEastAsia" w:hAnsi="Tahoma" w:cs="Tahoma"/>
          <w:lang w:eastAsia="es-MX"/>
        </w:rPr>
        <w:t>s</w:t>
      </w:r>
      <w:r w:rsidRPr="00D7589B">
        <w:rPr>
          <w:rFonts w:ascii="Tahoma" w:hAnsi="Tahoma" w:cs="Tahoma"/>
          <w:lang w:val="es-ES_tradnl"/>
        </w:rPr>
        <w:t>e pone a la vista el expediente de donde se desprende lo siguiente:</w:t>
      </w:r>
    </w:p>
    <w:p w:rsidR="00D7589B" w:rsidRPr="00D7589B" w:rsidRDefault="00D7589B" w:rsidP="00D7589B">
      <w:pPr>
        <w:shd w:val="clear" w:color="auto" w:fill="FFFFFF"/>
        <w:spacing w:after="100" w:afterAutospacing="1" w:line="276" w:lineRule="auto"/>
        <w:contextualSpacing/>
        <w:jc w:val="both"/>
        <w:rPr>
          <w:rFonts w:ascii="Tahoma" w:eastAsiaTheme="minorEastAsia" w:hAnsi="Tahoma" w:cs="Tahoma"/>
          <w:lang w:eastAsia="en-US"/>
        </w:rPr>
      </w:pPr>
    </w:p>
    <w:p w:rsidR="00D7589B" w:rsidRDefault="00D7589B" w:rsidP="00D7589B">
      <w:pPr>
        <w:shd w:val="clear" w:color="auto" w:fill="FFFFFF"/>
        <w:spacing w:after="100" w:afterAutospacing="1"/>
        <w:contextualSpacing/>
        <w:jc w:val="both"/>
        <w:rPr>
          <w:rFonts w:ascii="Tahoma" w:hAnsi="Tahoma" w:cs="Tahoma"/>
          <w:b/>
          <w:lang w:val="es-ES_tradnl"/>
        </w:rPr>
      </w:pPr>
      <w:r w:rsidRPr="00D7589B">
        <w:rPr>
          <w:rFonts w:ascii="Tahoma" w:hAnsi="Tahoma" w:cs="Tahoma"/>
          <w:b/>
          <w:lang w:val="es-ES_tradnl"/>
        </w:rPr>
        <w:t>Proveedores que cotizan:</w:t>
      </w:r>
    </w:p>
    <w:p w:rsidR="00287D09" w:rsidRPr="00D7589B" w:rsidRDefault="00287D09" w:rsidP="00D7589B">
      <w:pPr>
        <w:shd w:val="clear" w:color="auto" w:fill="FFFFFF"/>
        <w:spacing w:after="100" w:afterAutospacing="1"/>
        <w:contextualSpacing/>
        <w:jc w:val="both"/>
        <w:rPr>
          <w:rFonts w:ascii="Tahoma" w:hAnsi="Tahoma" w:cs="Tahoma"/>
          <w:b/>
          <w:lang w:val="es-ES_tradnl"/>
        </w:rPr>
      </w:pPr>
    </w:p>
    <w:p w:rsidR="00D7589B" w:rsidRPr="00D7589B" w:rsidRDefault="00D7589B" w:rsidP="00D7589B">
      <w:pPr>
        <w:numPr>
          <w:ilvl w:val="0"/>
          <w:numId w:val="29"/>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Seguros de Vida Sura México S.A. de C.V.</w:t>
      </w:r>
    </w:p>
    <w:p w:rsidR="00D7589B" w:rsidRDefault="00D7589B" w:rsidP="00D7589B">
      <w:pPr>
        <w:numPr>
          <w:ilvl w:val="0"/>
          <w:numId w:val="29"/>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Axa Seguros S.A. de C.V.</w:t>
      </w:r>
    </w:p>
    <w:p w:rsidR="00D7589B" w:rsidRPr="00D7589B" w:rsidRDefault="00D7589B" w:rsidP="00D7589B">
      <w:pPr>
        <w:shd w:val="clear" w:color="auto" w:fill="FFFFFF"/>
        <w:spacing w:after="100" w:afterAutospacing="1" w:line="276" w:lineRule="auto"/>
        <w:ind w:left="720"/>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Ninguna proposición fue desechada.</w:t>
      </w:r>
    </w:p>
    <w:p w:rsidR="00D7589B" w:rsidRPr="00D7589B" w:rsidRDefault="00D7589B" w:rsidP="00D7589B">
      <w:pPr>
        <w:shd w:val="clear" w:color="auto" w:fill="FFFFFF"/>
        <w:spacing w:after="100" w:afterAutospacing="1"/>
        <w:contextualSpacing/>
        <w:jc w:val="both"/>
        <w:rPr>
          <w:rFonts w:ascii="Tahoma" w:hAnsi="Tahoma" w:cs="Tahoma"/>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 xml:space="preserve">Los licitantes cuyas proposiciones resultaron solventes son: </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35" w:type="dxa"/>
        <w:tblLayout w:type="fixed"/>
        <w:tblCellMar>
          <w:left w:w="70" w:type="dxa"/>
          <w:right w:w="70" w:type="dxa"/>
        </w:tblCellMar>
        <w:tblLook w:val="04A0" w:firstRow="1" w:lastRow="0" w:firstColumn="1" w:lastColumn="0" w:noHBand="0" w:noVBand="1"/>
      </w:tblPr>
      <w:tblGrid>
        <w:gridCol w:w="1069"/>
        <w:gridCol w:w="1450"/>
        <w:gridCol w:w="1077"/>
        <w:gridCol w:w="1534"/>
        <w:gridCol w:w="1628"/>
        <w:gridCol w:w="1626"/>
        <w:gridCol w:w="1651"/>
      </w:tblGrid>
      <w:tr w:rsidR="00D7589B" w:rsidRPr="00D7589B" w:rsidTr="003207B7">
        <w:trPr>
          <w:trHeight w:val="304"/>
        </w:trPr>
        <w:tc>
          <w:tcPr>
            <w:tcW w:w="106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1450"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DESCRIPCIÓN</w:t>
            </w:r>
          </w:p>
        </w:tc>
        <w:tc>
          <w:tcPr>
            <w:tcW w:w="107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3162"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SEGUROS DE VIDA SURA MEXICO, S.A. DE C.V.</w:t>
            </w:r>
          </w:p>
        </w:tc>
        <w:tc>
          <w:tcPr>
            <w:tcW w:w="3277"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AXA SEGUROS, S.A. DE C.V.</w:t>
            </w:r>
          </w:p>
        </w:tc>
      </w:tr>
      <w:tr w:rsidR="00D7589B" w:rsidRPr="00D7589B" w:rsidTr="003207B7">
        <w:trPr>
          <w:trHeight w:val="517"/>
        </w:trPr>
        <w:tc>
          <w:tcPr>
            <w:tcW w:w="106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5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7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3162"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3277"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517"/>
        </w:trPr>
        <w:tc>
          <w:tcPr>
            <w:tcW w:w="106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5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7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62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 SUB-TOTAL  ANTES DE   I.V.A.</w:t>
            </w:r>
          </w:p>
        </w:tc>
        <w:tc>
          <w:tcPr>
            <w:tcW w:w="162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65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SUB TOTAL ANTES DE   I.V.A.</w:t>
            </w:r>
          </w:p>
        </w:tc>
      </w:tr>
      <w:tr w:rsidR="00D7589B" w:rsidRPr="00D7589B" w:rsidTr="003207B7">
        <w:trPr>
          <w:trHeight w:val="517"/>
        </w:trPr>
        <w:tc>
          <w:tcPr>
            <w:tcW w:w="106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5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7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62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62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651"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304"/>
        </w:trPr>
        <w:tc>
          <w:tcPr>
            <w:tcW w:w="1069"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1450"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Seguro de Vida para el personal Operativo y Administrativo</w:t>
            </w:r>
          </w:p>
        </w:tc>
        <w:tc>
          <w:tcPr>
            <w:tcW w:w="1077"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153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$61,727,272.73</w:t>
            </w:r>
          </w:p>
        </w:tc>
        <w:tc>
          <w:tcPr>
            <w:tcW w:w="162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$61,727,272.73</w:t>
            </w:r>
          </w:p>
        </w:tc>
        <w:tc>
          <w:tcPr>
            <w:tcW w:w="162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3C2F5C" w:rsidP="00D7589B">
            <w:pPr>
              <w:jc w:val="center"/>
              <w:rPr>
                <w:rFonts w:ascii="Tahoma" w:hAnsi="Tahoma" w:cs="Tahoma"/>
                <w:color w:val="000000"/>
                <w:sz w:val="18"/>
                <w:szCs w:val="18"/>
                <w:lang w:eastAsia="es-MX"/>
              </w:rPr>
            </w:pPr>
            <w:r>
              <w:rPr>
                <w:rFonts w:ascii="Tahoma" w:hAnsi="Tahoma" w:cs="Tahoma"/>
                <w:color w:val="000000"/>
                <w:sz w:val="18"/>
                <w:szCs w:val="18"/>
                <w:lang w:eastAsia="es-MX"/>
              </w:rPr>
              <w:t xml:space="preserve"> $</w:t>
            </w:r>
            <w:r w:rsidR="00D7589B" w:rsidRPr="003C2F5C">
              <w:rPr>
                <w:rFonts w:ascii="Tahoma" w:hAnsi="Tahoma" w:cs="Tahoma"/>
                <w:color w:val="000000"/>
                <w:sz w:val="18"/>
                <w:szCs w:val="18"/>
                <w:lang w:eastAsia="es-MX"/>
              </w:rPr>
              <w:t xml:space="preserve">80,275,421.00 </w:t>
            </w:r>
          </w:p>
        </w:tc>
        <w:tc>
          <w:tcPr>
            <w:tcW w:w="16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$80,275,421.00</w:t>
            </w:r>
          </w:p>
        </w:tc>
      </w:tr>
      <w:tr w:rsidR="00D7589B" w:rsidRPr="00D7589B" w:rsidTr="003207B7">
        <w:trPr>
          <w:trHeight w:val="517"/>
        </w:trPr>
        <w:tc>
          <w:tcPr>
            <w:tcW w:w="106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50"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7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51"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6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50"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7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51"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6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50"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7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51"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6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50"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7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51"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304"/>
        </w:trPr>
        <w:tc>
          <w:tcPr>
            <w:tcW w:w="1069"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1450"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7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53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627"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61,727,272.73 </w:t>
            </w:r>
          </w:p>
        </w:tc>
        <w:tc>
          <w:tcPr>
            <w:tcW w:w="1626"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651"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80,275,421.00 </w:t>
            </w:r>
          </w:p>
        </w:tc>
      </w:tr>
      <w:tr w:rsidR="00D7589B" w:rsidRPr="00D7589B" w:rsidTr="003207B7">
        <w:trPr>
          <w:trHeight w:val="304"/>
        </w:trPr>
        <w:tc>
          <w:tcPr>
            <w:tcW w:w="1069"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1450"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7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w:t>
            </w:r>
            <w:r w:rsidR="003C2F5C">
              <w:rPr>
                <w:rFonts w:ascii="Tahoma" w:hAnsi="Tahoma" w:cs="Tahoma"/>
                <w:color w:val="000000"/>
                <w:sz w:val="18"/>
                <w:szCs w:val="18"/>
                <w:lang w:eastAsia="es-MX"/>
              </w:rPr>
              <w:t xml:space="preserve">                            </w:t>
            </w:r>
          </w:p>
        </w:tc>
        <w:tc>
          <w:tcPr>
            <w:tcW w:w="1626"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w:t>
            </w:r>
            <w:r w:rsidR="003C2F5C">
              <w:rPr>
                <w:rFonts w:ascii="Tahoma" w:hAnsi="Tahoma" w:cs="Tahoma"/>
                <w:color w:val="000000"/>
                <w:sz w:val="18"/>
                <w:szCs w:val="18"/>
                <w:lang w:eastAsia="es-MX"/>
              </w:rPr>
              <w:t xml:space="preserve">                            </w:t>
            </w:r>
          </w:p>
        </w:tc>
      </w:tr>
      <w:tr w:rsidR="00D7589B" w:rsidRPr="00D7589B" w:rsidTr="003207B7">
        <w:trPr>
          <w:trHeight w:val="304"/>
        </w:trPr>
        <w:tc>
          <w:tcPr>
            <w:tcW w:w="1069"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1450"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7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62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61,727,272.73 </w:t>
            </w:r>
          </w:p>
        </w:tc>
        <w:tc>
          <w:tcPr>
            <w:tcW w:w="1626"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80,275,421.00 </w:t>
            </w:r>
          </w:p>
        </w:tc>
      </w:tr>
    </w:tbl>
    <w:p w:rsidR="00287D09" w:rsidRDefault="00287D09" w:rsidP="00D7589B">
      <w:pPr>
        <w:shd w:val="clear" w:color="auto" w:fill="FFFFFF"/>
        <w:spacing w:after="100" w:afterAutospacing="1"/>
        <w:contextualSpacing/>
        <w:jc w:val="both"/>
        <w:rPr>
          <w:rFonts w:ascii="Tahoma" w:hAnsi="Tahoma" w:cs="Tahoma"/>
          <w:lang w:val="es-ES_tradnl"/>
        </w:rPr>
      </w:pPr>
    </w:p>
    <w:p w:rsidR="003C2F5C" w:rsidRDefault="003C2F5C" w:rsidP="00D7589B">
      <w:pPr>
        <w:shd w:val="clear" w:color="auto" w:fill="FFFFFF"/>
        <w:spacing w:after="100" w:afterAutospacing="1"/>
        <w:contextualSpacing/>
        <w:jc w:val="both"/>
        <w:rPr>
          <w:rFonts w:ascii="Tahoma" w:hAnsi="Tahoma" w:cs="Tahoma"/>
          <w:lang w:val="es-ES_tradnl"/>
        </w:rPr>
      </w:pPr>
    </w:p>
    <w:p w:rsidR="003C2F5C" w:rsidRPr="00D7589B" w:rsidRDefault="003C2F5C"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Responsable de la evaluación de las proposiciones:</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Style w:val="Tablaconcuadrcula24"/>
        <w:tblW w:w="0" w:type="auto"/>
        <w:tblLayout w:type="fixed"/>
        <w:tblLook w:val="04A0" w:firstRow="1" w:lastRow="0" w:firstColumn="1" w:lastColumn="0" w:noHBand="0" w:noVBand="1"/>
      </w:tblPr>
      <w:tblGrid>
        <w:gridCol w:w="4675"/>
        <w:gridCol w:w="5401"/>
      </w:tblGrid>
      <w:tr w:rsidR="00D7589B" w:rsidRPr="00D7589B" w:rsidTr="003207B7">
        <w:trPr>
          <w:trHeight w:val="298"/>
        </w:trPr>
        <w:tc>
          <w:tcPr>
            <w:tcW w:w="4675"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Nombre</w:t>
            </w:r>
          </w:p>
        </w:tc>
        <w:tc>
          <w:tcPr>
            <w:tcW w:w="5401"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Cargo</w:t>
            </w:r>
          </w:p>
        </w:tc>
      </w:tr>
      <w:tr w:rsidR="00D7589B" w:rsidRPr="00D7589B" w:rsidTr="003207B7">
        <w:trPr>
          <w:trHeight w:val="285"/>
        </w:trPr>
        <w:tc>
          <w:tcPr>
            <w:tcW w:w="4675" w:type="dxa"/>
          </w:tcPr>
          <w:p w:rsidR="00D7589B" w:rsidRPr="00D7589B" w:rsidRDefault="00D7589B" w:rsidP="00D7589B">
            <w:pPr>
              <w:shd w:val="clear" w:color="auto" w:fill="FFFFFF"/>
              <w:spacing w:after="100" w:afterAutospacing="1" w:line="276" w:lineRule="auto"/>
              <w:contextualSpacing/>
              <w:rPr>
                <w:rFonts w:ascii="Tahoma" w:hAnsi="Tahoma" w:cs="Tahoma"/>
                <w:lang w:eastAsia="es-MX"/>
              </w:rPr>
            </w:pPr>
            <w:r w:rsidRPr="00D7589B">
              <w:rPr>
                <w:rFonts w:ascii="Tahoma" w:hAnsi="Tahoma" w:cs="Tahoma"/>
                <w:lang w:eastAsia="es-MX"/>
              </w:rPr>
              <w:t>Elizabeth Peñuñuri Villanueva</w:t>
            </w:r>
          </w:p>
        </w:tc>
        <w:tc>
          <w:tcPr>
            <w:tcW w:w="5401" w:type="dxa"/>
          </w:tcPr>
          <w:p w:rsidR="00D7589B" w:rsidRPr="00D7589B" w:rsidRDefault="00D7589B" w:rsidP="00D7589B">
            <w:pPr>
              <w:spacing w:after="100" w:afterAutospacing="1" w:line="276" w:lineRule="auto"/>
              <w:contextualSpacing/>
              <w:jc w:val="both"/>
              <w:rPr>
                <w:rFonts w:ascii="Tahoma" w:hAnsi="Tahoma" w:cs="Tahoma"/>
              </w:rPr>
            </w:pPr>
            <w:r w:rsidRPr="00D7589B">
              <w:rPr>
                <w:rFonts w:ascii="Tahoma" w:hAnsi="Tahoma" w:cs="Tahoma"/>
              </w:rPr>
              <w:t>Directora de Recursos Humanos</w:t>
            </w:r>
          </w:p>
        </w:tc>
      </w:tr>
    </w:tbl>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b/>
          <w:u w:val="single"/>
          <w:lang w:val="es-ES_tradnl"/>
        </w:rPr>
        <w:t>Mediante oficio de análisis técnico número AOV/0600/308/02/2018</w:t>
      </w:r>
    </w:p>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De conformidad con los criterios establecidos en bases, al ofertar en mejores condiciones se pone a consideración por parte del área requirente la adjudicación a favor de:</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16" w:type="dxa"/>
        <w:tblLayout w:type="fixed"/>
        <w:tblCellMar>
          <w:left w:w="70" w:type="dxa"/>
          <w:right w:w="70" w:type="dxa"/>
        </w:tblCellMar>
        <w:tblLook w:val="04A0" w:firstRow="1" w:lastRow="0" w:firstColumn="1" w:lastColumn="0" w:noHBand="0" w:noVBand="1"/>
      </w:tblPr>
      <w:tblGrid>
        <w:gridCol w:w="1464"/>
        <w:gridCol w:w="2166"/>
        <w:gridCol w:w="1203"/>
        <w:gridCol w:w="2465"/>
        <w:gridCol w:w="2718"/>
      </w:tblGrid>
      <w:tr w:rsidR="00D7589B" w:rsidRPr="00D7589B" w:rsidTr="003207B7">
        <w:trPr>
          <w:trHeight w:val="223"/>
        </w:trPr>
        <w:tc>
          <w:tcPr>
            <w:tcW w:w="1464"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216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DESCRIPCIÓN</w:t>
            </w:r>
          </w:p>
        </w:tc>
        <w:tc>
          <w:tcPr>
            <w:tcW w:w="120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5183"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SEGUROS DE VIDA SURA MEXICO, S.A. DE C.V.</w:t>
            </w:r>
          </w:p>
        </w:tc>
      </w:tr>
      <w:tr w:rsidR="00D7589B" w:rsidRPr="00D7589B" w:rsidTr="003207B7">
        <w:trPr>
          <w:trHeight w:val="524"/>
        </w:trPr>
        <w:tc>
          <w:tcPr>
            <w:tcW w:w="146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16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03"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5183"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524"/>
        </w:trPr>
        <w:tc>
          <w:tcPr>
            <w:tcW w:w="146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16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03"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465"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271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 SUBTOTAL  ANTES DE   I.V.A.</w:t>
            </w:r>
          </w:p>
        </w:tc>
      </w:tr>
      <w:tr w:rsidR="00D7589B" w:rsidRPr="00D7589B" w:rsidTr="003207B7">
        <w:trPr>
          <w:trHeight w:val="524"/>
        </w:trPr>
        <w:tc>
          <w:tcPr>
            <w:tcW w:w="1464"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16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03"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46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71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223"/>
        </w:trPr>
        <w:tc>
          <w:tcPr>
            <w:tcW w:w="146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166"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Seguro de Vida para el personal Operativo y Administrativo</w:t>
            </w:r>
          </w:p>
        </w:tc>
        <w:tc>
          <w:tcPr>
            <w:tcW w:w="1203"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246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$61,727,272.73</w:t>
            </w:r>
          </w:p>
        </w:tc>
        <w:tc>
          <w:tcPr>
            <w:tcW w:w="271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$61,727,272.73</w:t>
            </w:r>
          </w:p>
        </w:tc>
      </w:tr>
      <w:tr w:rsidR="00D7589B" w:rsidRPr="00D7589B" w:rsidTr="003207B7">
        <w:trPr>
          <w:trHeight w:val="524"/>
        </w:trPr>
        <w:tc>
          <w:tcPr>
            <w:tcW w:w="1464"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16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03"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6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71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464"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16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03"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6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71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464"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16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03"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6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71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464"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16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03"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6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71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223"/>
        </w:trPr>
        <w:tc>
          <w:tcPr>
            <w:tcW w:w="1464"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216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03"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65"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2717"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61,727,272.73 </w:t>
            </w:r>
          </w:p>
        </w:tc>
      </w:tr>
      <w:tr w:rsidR="00D7589B" w:rsidRPr="00D7589B" w:rsidTr="003207B7">
        <w:trPr>
          <w:trHeight w:val="223"/>
        </w:trPr>
        <w:tc>
          <w:tcPr>
            <w:tcW w:w="1464"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color w:val="000000"/>
                <w:sz w:val="18"/>
                <w:szCs w:val="18"/>
                <w:lang w:eastAsia="es-MX"/>
              </w:rPr>
            </w:pPr>
          </w:p>
        </w:tc>
        <w:tc>
          <w:tcPr>
            <w:tcW w:w="216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03"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271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   </w:t>
            </w:r>
          </w:p>
        </w:tc>
      </w:tr>
      <w:tr w:rsidR="00D7589B" w:rsidRPr="00D7589B" w:rsidTr="003207B7">
        <w:trPr>
          <w:trHeight w:val="223"/>
        </w:trPr>
        <w:tc>
          <w:tcPr>
            <w:tcW w:w="1464"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color w:val="000000"/>
                <w:sz w:val="18"/>
                <w:szCs w:val="18"/>
                <w:lang w:eastAsia="es-MX"/>
              </w:rPr>
            </w:pPr>
          </w:p>
        </w:tc>
        <w:tc>
          <w:tcPr>
            <w:tcW w:w="216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03"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271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61,727,272.73 </w:t>
            </w:r>
          </w:p>
        </w:tc>
      </w:tr>
    </w:tbl>
    <w:p w:rsidR="00287D09" w:rsidRDefault="00287D09" w:rsidP="00D7589B">
      <w:pPr>
        <w:shd w:val="clear" w:color="auto" w:fill="FFFFFF"/>
        <w:spacing w:after="100" w:afterAutospacing="1"/>
        <w:contextualSpacing/>
        <w:jc w:val="both"/>
        <w:rPr>
          <w:rFonts w:ascii="Tahoma" w:hAnsi="Tahoma" w:cs="Tahoma"/>
          <w:lang w:val="es-ES_tradnl"/>
        </w:rPr>
      </w:pPr>
    </w:p>
    <w:p w:rsidR="00287D09" w:rsidRPr="003C2F5C" w:rsidRDefault="00287D09" w:rsidP="00287D09">
      <w:pPr>
        <w:jc w:val="both"/>
        <w:rPr>
          <w:rFonts w:ascii="Tahoma" w:hAnsi="Tahoma" w:cs="Tahoma"/>
        </w:rPr>
      </w:pPr>
      <w:r w:rsidRPr="003C2F5C">
        <w:rPr>
          <w:rFonts w:ascii="Tahoma" w:hAnsi="Tahoma" w:cs="Tahoma"/>
          <w:lang w:val="es-ES_tradnl"/>
        </w:rPr>
        <w:t xml:space="preserve">El Lic. </w:t>
      </w:r>
      <w:r w:rsidRPr="003C2F5C">
        <w:rPr>
          <w:rFonts w:ascii="Tahoma" w:hAnsi="Tahoma" w:cs="Tahoma"/>
        </w:rPr>
        <w:t xml:space="preserve">Edmundo Antonio Amutio Villa, representante suplente del Presidente del Comité de Adquisiciones, solicita a los Integrantes del Comité de Adquisiciones el uso de la voz, al Lic. Francisco Javier Chávez </w:t>
      </w:r>
      <w:r w:rsidR="00033CFA" w:rsidRPr="003C2F5C">
        <w:rPr>
          <w:rFonts w:ascii="Tahoma" w:hAnsi="Tahoma" w:cs="Tahoma"/>
        </w:rPr>
        <w:t>Ramos</w:t>
      </w:r>
      <w:r w:rsidRPr="003C2F5C">
        <w:rPr>
          <w:rFonts w:ascii="Tahoma" w:hAnsi="Tahoma" w:cs="Tahoma"/>
        </w:rPr>
        <w:t xml:space="preserve">, </w:t>
      </w:r>
      <w:r w:rsidR="00033CFA" w:rsidRPr="003C2F5C">
        <w:rPr>
          <w:rFonts w:ascii="Tahoma" w:hAnsi="Tahoma" w:cs="Tahoma"/>
        </w:rPr>
        <w:t>Director</w:t>
      </w:r>
      <w:r w:rsidRPr="003C2F5C">
        <w:rPr>
          <w:rFonts w:ascii="Tahoma" w:hAnsi="Tahoma" w:cs="Tahoma"/>
        </w:rPr>
        <w:t xml:space="preserve"> de </w:t>
      </w:r>
      <w:r w:rsidR="00033CFA" w:rsidRPr="003C2F5C">
        <w:rPr>
          <w:rFonts w:ascii="Tahoma" w:hAnsi="Tahoma" w:cs="Tahoma"/>
        </w:rPr>
        <w:t>Administración</w:t>
      </w:r>
      <w:r w:rsidRPr="003C2F5C">
        <w:rPr>
          <w:rFonts w:ascii="Tahoma" w:hAnsi="Tahoma" w:cs="Tahoma"/>
        </w:rPr>
        <w:t>.</w:t>
      </w:r>
    </w:p>
    <w:p w:rsidR="00287D09" w:rsidRPr="003C2F5C" w:rsidRDefault="00287D09" w:rsidP="00287D09">
      <w:pPr>
        <w:spacing w:line="360" w:lineRule="auto"/>
        <w:jc w:val="both"/>
        <w:rPr>
          <w:rFonts w:ascii="Tahoma" w:hAnsi="Tahoma" w:cs="Tahoma"/>
        </w:rPr>
      </w:pPr>
    </w:p>
    <w:p w:rsidR="00287D09" w:rsidRPr="003C2F5C" w:rsidRDefault="00287D09" w:rsidP="00287D09">
      <w:pPr>
        <w:ind w:left="708"/>
        <w:jc w:val="center"/>
        <w:rPr>
          <w:rFonts w:ascii="Tahoma" w:hAnsi="Tahoma" w:cs="Tahoma"/>
          <w:b/>
          <w:i/>
          <w:sz w:val="22"/>
          <w:lang w:eastAsia="en-US"/>
        </w:rPr>
      </w:pPr>
      <w:r w:rsidRPr="003C2F5C">
        <w:rPr>
          <w:rFonts w:ascii="Tahoma" w:hAnsi="Tahoma" w:cs="Tahoma"/>
          <w:b/>
          <w:i/>
          <w:sz w:val="22"/>
          <w:lang w:eastAsia="en-US"/>
        </w:rPr>
        <w:t>Aprobado por unanimidad de votos por parte de los integrantes del Comité presentes.</w:t>
      </w:r>
    </w:p>
    <w:p w:rsidR="00287D09" w:rsidRPr="003C2F5C" w:rsidRDefault="00287D09" w:rsidP="00287D09">
      <w:pPr>
        <w:spacing w:line="360" w:lineRule="auto"/>
        <w:jc w:val="both"/>
        <w:rPr>
          <w:rFonts w:ascii="Tahoma" w:hAnsi="Tahoma" w:cs="Tahoma"/>
        </w:rPr>
      </w:pPr>
    </w:p>
    <w:p w:rsidR="00287D09" w:rsidRPr="003C2F5C" w:rsidRDefault="00033CFA" w:rsidP="00287D09">
      <w:pPr>
        <w:jc w:val="both"/>
        <w:rPr>
          <w:rFonts w:ascii="Tahoma" w:hAnsi="Tahoma" w:cs="Tahoma"/>
        </w:rPr>
      </w:pPr>
      <w:r w:rsidRPr="003C2F5C">
        <w:rPr>
          <w:rFonts w:ascii="Tahoma" w:hAnsi="Tahoma" w:cs="Tahoma"/>
        </w:rPr>
        <w:t>El Lic. Francisco Javier Chávez Ramos, Director de Administración</w:t>
      </w:r>
      <w:r w:rsidR="00287D09" w:rsidRPr="003C2F5C">
        <w:rPr>
          <w:rFonts w:ascii="Tahoma" w:hAnsi="Tahoma" w:cs="Tahoma"/>
        </w:rPr>
        <w:t>, dio contestación a las observaciones realizadas por los Integrantes del Comité de Adquisiciones.</w:t>
      </w:r>
    </w:p>
    <w:p w:rsid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7589B" w:rsidRDefault="00D7589B" w:rsidP="00162908">
      <w:pPr>
        <w:shd w:val="clear" w:color="auto" w:fill="FFFFFF"/>
        <w:spacing w:after="100" w:afterAutospacing="1"/>
        <w:contextualSpacing/>
        <w:jc w:val="both"/>
        <w:rPr>
          <w:rFonts w:ascii="Tahoma" w:hAnsi="Tahoma" w:cs="Tahoma"/>
          <w:lang w:val="es-ES_tradnl"/>
        </w:rPr>
      </w:pPr>
    </w:p>
    <w:p w:rsidR="00033CFA" w:rsidRDefault="00033CFA" w:rsidP="00162908">
      <w:pPr>
        <w:shd w:val="clear" w:color="auto" w:fill="FFFFFF"/>
        <w:spacing w:after="100" w:afterAutospacing="1"/>
        <w:contextualSpacing/>
        <w:jc w:val="both"/>
        <w:rPr>
          <w:rFonts w:ascii="Tahoma" w:hAnsi="Tahoma" w:cs="Tahoma"/>
          <w:lang w:val="es-ES_tradnl"/>
        </w:rPr>
      </w:pPr>
    </w:p>
    <w:p w:rsidR="00D7589B" w:rsidRPr="00AC5F7C" w:rsidRDefault="00D7589B" w:rsidP="00D7589B">
      <w:pPr>
        <w:spacing w:after="100" w:afterAutospacing="1"/>
        <w:contextualSpacing/>
        <w:jc w:val="both"/>
        <w:rPr>
          <w:rFonts w:ascii="Tahom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Pr>
          <w:rFonts w:ascii="Tahoma" w:hAnsi="Tahoma" w:cs="Tahoma"/>
          <w:b/>
        </w:rPr>
        <w:t>Seguros de Vida Sura México S.A. de C.V.</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D7589B" w:rsidRDefault="00D7589B" w:rsidP="00D7589B">
      <w:pPr>
        <w:shd w:val="clear" w:color="auto" w:fill="FFFFFF"/>
        <w:spacing w:after="100" w:afterAutospacing="1"/>
        <w:contextualSpacing/>
        <w:jc w:val="both"/>
        <w:rPr>
          <w:rFonts w:ascii="Tahoma" w:hAnsi="Tahoma" w:cs="Tahoma"/>
          <w:lang w:val="es-ES_tradnl"/>
        </w:rPr>
      </w:pPr>
    </w:p>
    <w:p w:rsidR="00D7589B" w:rsidRPr="006257C0" w:rsidRDefault="00D7589B" w:rsidP="00D7589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D7589B" w:rsidRDefault="00D7589B" w:rsidP="00D7589B">
      <w:pPr>
        <w:shd w:val="clear" w:color="auto" w:fill="FFFFFF"/>
        <w:spacing w:after="100" w:afterAutospacing="1"/>
        <w:contextualSpacing/>
        <w:jc w:val="both"/>
        <w:rPr>
          <w:rFonts w:ascii="Tahoma" w:hAnsi="Tahoma" w:cs="Tahoma"/>
          <w:lang w:val="es-ES_tradnl"/>
        </w:rPr>
      </w:pPr>
    </w:p>
    <w:p w:rsidR="00D7589B" w:rsidRDefault="00D7589B" w:rsidP="00162908">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line="276" w:lineRule="auto"/>
        <w:contextualSpacing/>
        <w:jc w:val="both"/>
        <w:rPr>
          <w:rFonts w:ascii="Tahoma" w:eastAsiaTheme="minorEastAsia" w:hAnsi="Tahoma" w:cs="Tahoma"/>
          <w:lang w:eastAsia="en-US"/>
        </w:rPr>
      </w:pPr>
      <w:r w:rsidRPr="00D7589B">
        <w:rPr>
          <w:rFonts w:ascii="Tahoma" w:eastAsiaTheme="minorEastAsia" w:hAnsi="Tahoma" w:cs="Tahoma"/>
          <w:lang w:eastAsia="es-MX"/>
        </w:rPr>
        <w:t xml:space="preserve">Número de cuadro </w:t>
      </w:r>
      <w:r w:rsidRPr="00D7589B">
        <w:rPr>
          <w:rFonts w:ascii="Tahoma" w:eastAsiaTheme="minorEastAsia" w:hAnsi="Tahoma" w:cs="Tahoma"/>
          <w:b/>
          <w:lang w:eastAsia="es-MX"/>
        </w:rPr>
        <w:t>03.03.2018</w:t>
      </w:r>
      <w:r w:rsidRPr="00D7589B">
        <w:rPr>
          <w:rFonts w:ascii="Tahoma" w:eastAsiaTheme="minorEastAsia" w:hAnsi="Tahoma" w:cs="Tahoma"/>
          <w:lang w:eastAsia="es-MX"/>
        </w:rPr>
        <w:t xml:space="preserve">, Licitación Nacional con Participación del Comité con número de requisición 201802371 de la Dirección de Administración adscrita a la Coordinación General de Administración e Innovación Gubernamental, </w:t>
      </w:r>
      <w:r w:rsidRPr="00D7589B">
        <w:rPr>
          <w:rFonts w:ascii="Tahoma" w:eastAsiaTheme="minorEastAsia" w:hAnsi="Tahoma" w:cs="Tahoma"/>
          <w:bCs/>
          <w:lang w:eastAsia="es-MX"/>
        </w:rPr>
        <w:t>a través de la cual solicitan  Seguro de responsabilidad civil del helicóptero propiedad del Municipio de Zapopan, del 31</w:t>
      </w:r>
      <w:r w:rsidRPr="00D7589B">
        <w:rPr>
          <w:rFonts w:ascii="Tahoma" w:eastAsiaTheme="minorHAnsi" w:hAnsi="Tahoma" w:cs="Tahoma"/>
          <w:lang w:eastAsia="en-US"/>
        </w:rPr>
        <w:t xml:space="preserve"> de diciembre de 2018 al 31 de diciembre de 2019, </w:t>
      </w:r>
      <w:r w:rsidRPr="00D7589B">
        <w:rPr>
          <w:rFonts w:ascii="Tahoma" w:eastAsiaTheme="minorEastAsia" w:hAnsi="Tahoma" w:cs="Tahoma"/>
          <w:lang w:eastAsia="es-MX"/>
        </w:rPr>
        <w:t>s</w:t>
      </w:r>
      <w:r w:rsidRPr="00D7589B">
        <w:rPr>
          <w:rFonts w:ascii="Tahoma" w:hAnsi="Tahoma" w:cs="Tahoma"/>
          <w:lang w:val="es-ES_tradnl"/>
        </w:rPr>
        <w:t>e pone a la vista el expediente de donde se desprende lo siguiente:</w:t>
      </w:r>
    </w:p>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b/>
          <w:lang w:val="es-ES_tradnl"/>
        </w:rPr>
      </w:pPr>
      <w:r w:rsidRPr="00D7589B">
        <w:rPr>
          <w:rFonts w:ascii="Tahoma" w:hAnsi="Tahoma" w:cs="Tahoma"/>
          <w:b/>
          <w:lang w:val="es-ES_tradnl"/>
        </w:rPr>
        <w:t>Proveedores que cotizan:</w:t>
      </w:r>
    </w:p>
    <w:p w:rsidR="00D7589B" w:rsidRPr="00D7589B" w:rsidRDefault="00D7589B" w:rsidP="00D7589B">
      <w:pPr>
        <w:shd w:val="clear" w:color="auto" w:fill="FFFFFF"/>
        <w:spacing w:after="100" w:afterAutospacing="1"/>
        <w:contextualSpacing/>
        <w:jc w:val="both"/>
        <w:rPr>
          <w:rFonts w:ascii="Tahoma" w:hAnsi="Tahoma" w:cs="Tahoma"/>
          <w:b/>
          <w:lang w:val="es-ES_tradnl"/>
        </w:rPr>
      </w:pPr>
    </w:p>
    <w:p w:rsidR="00D7589B" w:rsidRPr="00D7589B" w:rsidRDefault="00D7589B" w:rsidP="00D7589B">
      <w:pPr>
        <w:numPr>
          <w:ilvl w:val="0"/>
          <w:numId w:val="30"/>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Seguros Afirme S.A. de C.V. Afirme Grupo Financiero</w:t>
      </w:r>
    </w:p>
    <w:p w:rsidR="00D7589B" w:rsidRDefault="00D7589B" w:rsidP="00D7589B">
      <w:pPr>
        <w:numPr>
          <w:ilvl w:val="0"/>
          <w:numId w:val="30"/>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Axa Seguros, S.A. de C.V.</w:t>
      </w:r>
    </w:p>
    <w:p w:rsidR="00033CFA" w:rsidRPr="00D7589B" w:rsidRDefault="00033CFA" w:rsidP="00033CFA">
      <w:pPr>
        <w:shd w:val="clear" w:color="auto" w:fill="FFFFFF"/>
        <w:spacing w:after="100" w:afterAutospacing="1" w:line="276" w:lineRule="auto"/>
        <w:ind w:left="720"/>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Ninguna proposición fue desechada.</w:t>
      </w:r>
    </w:p>
    <w:p w:rsidR="00033CFA" w:rsidRDefault="00033CFA" w:rsidP="00D7589B">
      <w:pPr>
        <w:shd w:val="clear" w:color="auto" w:fill="FFFFFF"/>
        <w:spacing w:after="100" w:afterAutospacing="1"/>
        <w:contextualSpacing/>
        <w:jc w:val="both"/>
        <w:rPr>
          <w:rFonts w:ascii="Tahoma" w:hAnsi="Tahoma" w:cs="Tahoma"/>
        </w:rPr>
      </w:pPr>
    </w:p>
    <w:p w:rsidR="003C2F5C" w:rsidRDefault="003C2F5C" w:rsidP="00D7589B">
      <w:pPr>
        <w:shd w:val="clear" w:color="auto" w:fill="FFFFFF"/>
        <w:spacing w:after="100" w:afterAutospacing="1"/>
        <w:contextualSpacing/>
        <w:jc w:val="both"/>
        <w:rPr>
          <w:rFonts w:ascii="Tahoma" w:hAnsi="Tahoma" w:cs="Tahoma"/>
        </w:rPr>
      </w:pPr>
    </w:p>
    <w:p w:rsidR="003C2F5C" w:rsidRDefault="003C2F5C" w:rsidP="00D7589B">
      <w:pPr>
        <w:shd w:val="clear" w:color="auto" w:fill="FFFFFF"/>
        <w:spacing w:after="100" w:afterAutospacing="1"/>
        <w:contextualSpacing/>
        <w:jc w:val="both"/>
        <w:rPr>
          <w:rFonts w:ascii="Tahoma" w:hAnsi="Tahoma" w:cs="Tahoma"/>
        </w:rPr>
      </w:pPr>
    </w:p>
    <w:p w:rsidR="003C2F5C" w:rsidRDefault="003C2F5C" w:rsidP="00D7589B">
      <w:pPr>
        <w:shd w:val="clear" w:color="auto" w:fill="FFFFFF"/>
        <w:spacing w:after="100" w:afterAutospacing="1"/>
        <w:contextualSpacing/>
        <w:jc w:val="both"/>
        <w:rPr>
          <w:rFonts w:ascii="Tahoma" w:hAnsi="Tahoma" w:cs="Tahoma"/>
        </w:rPr>
      </w:pPr>
    </w:p>
    <w:p w:rsidR="003C2F5C" w:rsidRPr="00D7589B" w:rsidRDefault="003C2F5C" w:rsidP="00D7589B">
      <w:pPr>
        <w:shd w:val="clear" w:color="auto" w:fill="FFFFFF"/>
        <w:spacing w:after="100" w:afterAutospacing="1"/>
        <w:contextualSpacing/>
        <w:jc w:val="both"/>
        <w:rPr>
          <w:rFonts w:ascii="Tahoma" w:hAnsi="Tahoma" w:cs="Tahoma"/>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 xml:space="preserve">Los licitantes cuyas proposiciones resultaron solventes son: </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33" w:type="dxa"/>
        <w:tblLayout w:type="fixed"/>
        <w:tblCellMar>
          <w:left w:w="70" w:type="dxa"/>
          <w:right w:w="70" w:type="dxa"/>
        </w:tblCellMar>
        <w:tblLook w:val="04A0" w:firstRow="1" w:lastRow="0" w:firstColumn="1" w:lastColumn="0" w:noHBand="0" w:noVBand="1"/>
      </w:tblPr>
      <w:tblGrid>
        <w:gridCol w:w="1063"/>
        <w:gridCol w:w="2097"/>
        <w:gridCol w:w="1049"/>
        <w:gridCol w:w="1400"/>
        <w:gridCol w:w="1376"/>
        <w:gridCol w:w="1419"/>
        <w:gridCol w:w="1629"/>
      </w:tblGrid>
      <w:tr w:rsidR="00D7589B" w:rsidRPr="00D7589B" w:rsidTr="003207B7">
        <w:trPr>
          <w:trHeight w:val="304"/>
        </w:trPr>
        <w:tc>
          <w:tcPr>
            <w:tcW w:w="106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209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DESCRIPCION</w:t>
            </w:r>
          </w:p>
        </w:tc>
        <w:tc>
          <w:tcPr>
            <w:tcW w:w="104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2776"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SEGUROS AFIRME, S.A. DE C.V. AFIRME GRUPO FINANCIERO</w:t>
            </w:r>
          </w:p>
        </w:tc>
        <w:tc>
          <w:tcPr>
            <w:tcW w:w="3048"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AXA SEGUROS, S.A. DE C.V.</w:t>
            </w:r>
          </w:p>
        </w:tc>
      </w:tr>
      <w:tr w:rsidR="00D7589B" w:rsidRPr="00D7589B" w:rsidTr="003207B7">
        <w:trPr>
          <w:trHeight w:val="524"/>
        </w:trPr>
        <w:tc>
          <w:tcPr>
            <w:tcW w:w="1063"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4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776"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3048"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524"/>
        </w:trPr>
        <w:tc>
          <w:tcPr>
            <w:tcW w:w="1063"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4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00"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 SUBTOTAL  ANTES DE   I.V.A.</w:t>
            </w:r>
          </w:p>
        </w:tc>
        <w:tc>
          <w:tcPr>
            <w:tcW w:w="141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62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SUBTOTAL ANTES DE   I.V.A.</w:t>
            </w:r>
          </w:p>
        </w:tc>
      </w:tr>
      <w:tr w:rsidR="00D7589B" w:rsidRPr="00D7589B" w:rsidTr="003207B7">
        <w:trPr>
          <w:trHeight w:val="524"/>
        </w:trPr>
        <w:tc>
          <w:tcPr>
            <w:tcW w:w="1063"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04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0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41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304"/>
        </w:trPr>
        <w:tc>
          <w:tcPr>
            <w:tcW w:w="10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097"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Seguro de responsabilidad Civil del Helicóptero propiedad del Municipio de Zapopan</w:t>
            </w:r>
          </w:p>
        </w:tc>
        <w:tc>
          <w:tcPr>
            <w:tcW w:w="1049"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14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$770,300.00</w:t>
            </w:r>
          </w:p>
        </w:tc>
        <w:tc>
          <w:tcPr>
            <w:tcW w:w="13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$770,300.00</w:t>
            </w:r>
          </w:p>
        </w:tc>
        <w:tc>
          <w:tcPr>
            <w:tcW w:w="141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$ 1,799,356.87 </w:t>
            </w:r>
          </w:p>
        </w:tc>
        <w:tc>
          <w:tcPr>
            <w:tcW w:w="162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$1,799,356.87</w:t>
            </w:r>
          </w:p>
        </w:tc>
      </w:tr>
      <w:tr w:rsidR="00D7589B" w:rsidRPr="00D7589B" w:rsidTr="003207B7">
        <w:trPr>
          <w:trHeight w:val="524"/>
        </w:trPr>
        <w:tc>
          <w:tcPr>
            <w:tcW w:w="1063"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09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4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0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1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063"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09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4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0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1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063"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09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4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0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1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24"/>
        </w:trPr>
        <w:tc>
          <w:tcPr>
            <w:tcW w:w="1063"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097"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049"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00"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41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304"/>
        </w:trPr>
        <w:tc>
          <w:tcPr>
            <w:tcW w:w="1063"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209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49"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4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375"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770,300.00 </w:t>
            </w:r>
          </w:p>
        </w:tc>
        <w:tc>
          <w:tcPr>
            <w:tcW w:w="1419"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1629"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1,799,356.87 </w:t>
            </w:r>
          </w:p>
        </w:tc>
      </w:tr>
      <w:tr w:rsidR="00D7589B" w:rsidRPr="00D7589B" w:rsidTr="003207B7">
        <w:trPr>
          <w:trHeight w:val="304"/>
        </w:trPr>
        <w:tc>
          <w:tcPr>
            <w:tcW w:w="1063"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209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49"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123,248.00 </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1629"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287,897.10 </w:t>
            </w:r>
          </w:p>
        </w:tc>
      </w:tr>
      <w:tr w:rsidR="00D7589B" w:rsidRPr="00D7589B" w:rsidTr="003207B7">
        <w:trPr>
          <w:trHeight w:val="304"/>
        </w:trPr>
        <w:tc>
          <w:tcPr>
            <w:tcW w:w="1063"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2097"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049"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893,548.00 </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1629"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2,087,253.97 </w:t>
            </w:r>
          </w:p>
        </w:tc>
      </w:tr>
    </w:tbl>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Responsable de la evaluación de las proposiciones:</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Style w:val="Tablaconcuadrcula25"/>
        <w:tblW w:w="0" w:type="auto"/>
        <w:tblLayout w:type="fixed"/>
        <w:tblLook w:val="04A0" w:firstRow="1" w:lastRow="0" w:firstColumn="1" w:lastColumn="0" w:noHBand="0" w:noVBand="1"/>
      </w:tblPr>
      <w:tblGrid>
        <w:gridCol w:w="4682"/>
        <w:gridCol w:w="5409"/>
      </w:tblGrid>
      <w:tr w:rsidR="00D7589B" w:rsidRPr="00D7589B" w:rsidTr="003207B7">
        <w:trPr>
          <w:trHeight w:val="252"/>
        </w:trPr>
        <w:tc>
          <w:tcPr>
            <w:tcW w:w="4682"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Nombre</w:t>
            </w:r>
          </w:p>
        </w:tc>
        <w:tc>
          <w:tcPr>
            <w:tcW w:w="5409"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Cargo</w:t>
            </w:r>
          </w:p>
        </w:tc>
      </w:tr>
      <w:tr w:rsidR="00D7589B" w:rsidRPr="00D7589B" w:rsidTr="003207B7">
        <w:trPr>
          <w:trHeight w:val="504"/>
        </w:trPr>
        <w:tc>
          <w:tcPr>
            <w:tcW w:w="4682" w:type="dxa"/>
          </w:tcPr>
          <w:p w:rsidR="00D7589B" w:rsidRPr="00D7589B" w:rsidRDefault="00D7589B" w:rsidP="00D7589B">
            <w:pPr>
              <w:shd w:val="clear" w:color="auto" w:fill="FFFFFF"/>
              <w:spacing w:after="100" w:afterAutospacing="1" w:line="276" w:lineRule="auto"/>
              <w:contextualSpacing/>
              <w:rPr>
                <w:rFonts w:ascii="Tahoma" w:hAnsi="Tahoma" w:cs="Tahoma"/>
                <w:lang w:eastAsia="es-MX"/>
              </w:rPr>
            </w:pPr>
            <w:r w:rsidRPr="00D7589B">
              <w:rPr>
                <w:rFonts w:ascii="Tahoma" w:hAnsi="Tahoma" w:cs="Tahoma"/>
                <w:lang w:eastAsia="es-MX"/>
              </w:rPr>
              <w:t>Lic. Francisco Javier Chávez Ramos</w:t>
            </w:r>
          </w:p>
        </w:tc>
        <w:tc>
          <w:tcPr>
            <w:tcW w:w="5409" w:type="dxa"/>
          </w:tcPr>
          <w:p w:rsidR="00D7589B" w:rsidRPr="00D7589B" w:rsidRDefault="00D7589B" w:rsidP="00D7589B">
            <w:pPr>
              <w:spacing w:after="100" w:afterAutospacing="1" w:line="276" w:lineRule="auto"/>
              <w:contextualSpacing/>
              <w:jc w:val="both"/>
              <w:rPr>
                <w:rFonts w:ascii="Tahoma" w:hAnsi="Tahoma" w:cs="Tahoma"/>
              </w:rPr>
            </w:pPr>
            <w:r w:rsidRPr="00D7589B">
              <w:rPr>
                <w:rFonts w:ascii="Tahoma" w:hAnsi="Tahoma" w:cs="Tahoma"/>
              </w:rPr>
              <w:t>Director de Administración</w:t>
            </w:r>
          </w:p>
        </w:tc>
      </w:tr>
    </w:tbl>
    <w:p w:rsidR="00033CFA" w:rsidRPr="00D7589B" w:rsidRDefault="00033CFA"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b/>
          <w:u w:val="single"/>
          <w:lang w:val="es-ES_tradnl"/>
        </w:rPr>
        <w:t>Mediante oficio de análisis técnico número AOV/0600/309/02/2018</w:t>
      </w:r>
    </w:p>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De conformidad con los criterios establecidos en bases, al ofertar en mejores condiciones se pone a consideración por parte del área requirente la adjudicación a favor de:</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36" w:type="dxa"/>
        <w:tblLayout w:type="fixed"/>
        <w:tblCellMar>
          <w:left w:w="70" w:type="dxa"/>
          <w:right w:w="70" w:type="dxa"/>
        </w:tblCellMar>
        <w:tblLook w:val="04A0" w:firstRow="1" w:lastRow="0" w:firstColumn="1" w:lastColumn="0" w:noHBand="0" w:noVBand="1"/>
      </w:tblPr>
      <w:tblGrid>
        <w:gridCol w:w="1078"/>
        <w:gridCol w:w="2546"/>
        <w:gridCol w:w="1258"/>
        <w:gridCol w:w="2457"/>
        <w:gridCol w:w="2697"/>
      </w:tblGrid>
      <w:tr w:rsidR="00D7589B" w:rsidRPr="00D7589B" w:rsidTr="003207B7">
        <w:trPr>
          <w:trHeight w:val="260"/>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254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DESCRIPCION</w:t>
            </w:r>
          </w:p>
        </w:tc>
        <w:tc>
          <w:tcPr>
            <w:tcW w:w="125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5154"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SEGUROS AFIRME, S.A. DE C.V. AFIRME GRUPO FINANCIERO</w:t>
            </w:r>
          </w:p>
        </w:tc>
      </w:tr>
      <w:tr w:rsidR="00D7589B" w:rsidRPr="00D7589B" w:rsidTr="003207B7">
        <w:trPr>
          <w:trHeight w:val="517"/>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54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58"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5154" w:type="dxa"/>
            <w:gridSpan w:val="2"/>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517"/>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54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58"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45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269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 SUBTOTAL  ANTES DE   I.V.A.</w:t>
            </w:r>
          </w:p>
        </w:tc>
      </w:tr>
      <w:tr w:rsidR="00D7589B" w:rsidRPr="00D7589B" w:rsidTr="003207B7">
        <w:trPr>
          <w:trHeight w:val="517"/>
        </w:trPr>
        <w:tc>
          <w:tcPr>
            <w:tcW w:w="1078"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546"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58"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45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260"/>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546"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Seguro de responsabilidad Civil del Helicóptero propiedad del Municipio de Zapopan</w:t>
            </w:r>
          </w:p>
        </w:tc>
        <w:tc>
          <w:tcPr>
            <w:tcW w:w="1258" w:type="dxa"/>
            <w:vMerge w:val="restart"/>
            <w:tcBorders>
              <w:top w:val="nil"/>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 Servicio</w:t>
            </w:r>
          </w:p>
        </w:tc>
        <w:tc>
          <w:tcPr>
            <w:tcW w:w="245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$770,300.00</w:t>
            </w:r>
          </w:p>
        </w:tc>
        <w:tc>
          <w:tcPr>
            <w:tcW w:w="269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$770,300.00</w:t>
            </w:r>
          </w:p>
        </w:tc>
      </w:tr>
      <w:tr w:rsidR="00D7589B" w:rsidRPr="00D7589B" w:rsidTr="003207B7">
        <w:trPr>
          <w:trHeight w:val="517"/>
        </w:trPr>
        <w:tc>
          <w:tcPr>
            <w:tcW w:w="1078"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54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58"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5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78"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54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58"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5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78"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54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58"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5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517"/>
        </w:trPr>
        <w:tc>
          <w:tcPr>
            <w:tcW w:w="1078" w:type="dxa"/>
            <w:vMerge/>
            <w:tcBorders>
              <w:top w:val="nil"/>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546"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1258" w:type="dxa"/>
            <w:vMerge/>
            <w:tcBorders>
              <w:top w:val="nil"/>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45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c>
          <w:tcPr>
            <w:tcW w:w="2697" w:type="dxa"/>
            <w:vMerge/>
            <w:tcBorders>
              <w:top w:val="single" w:sz="8" w:space="0" w:color="auto"/>
              <w:left w:val="single" w:sz="8" w:space="0" w:color="auto"/>
              <w:bottom w:val="single" w:sz="8" w:space="0" w:color="auto"/>
              <w:right w:val="single" w:sz="8" w:space="0" w:color="auto"/>
            </w:tcBorders>
            <w:vAlign w:val="center"/>
            <w:hideMark/>
          </w:tcPr>
          <w:p w:rsidR="00D7589B" w:rsidRPr="003C2F5C" w:rsidRDefault="00D7589B" w:rsidP="00D7589B">
            <w:pPr>
              <w:rPr>
                <w:rFonts w:ascii="Tahoma" w:hAnsi="Tahoma" w:cs="Tahoma"/>
                <w:color w:val="000000"/>
                <w:sz w:val="18"/>
                <w:szCs w:val="18"/>
                <w:lang w:eastAsia="es-MX"/>
              </w:rPr>
            </w:pPr>
          </w:p>
        </w:tc>
      </w:tr>
      <w:tr w:rsidR="00D7589B" w:rsidRPr="00D7589B" w:rsidTr="003207B7">
        <w:trPr>
          <w:trHeight w:val="260"/>
        </w:trPr>
        <w:tc>
          <w:tcPr>
            <w:tcW w:w="1078" w:type="dxa"/>
            <w:tcBorders>
              <w:top w:val="nil"/>
              <w:left w:val="nil"/>
              <w:bottom w:val="nil"/>
              <w:right w:val="nil"/>
            </w:tcBorders>
            <w:shd w:val="clear" w:color="auto" w:fill="auto"/>
            <w:noWrap/>
            <w:vAlign w:val="bottom"/>
            <w:hideMark/>
          </w:tcPr>
          <w:p w:rsidR="00D7589B" w:rsidRPr="003C2F5C" w:rsidRDefault="00D7589B" w:rsidP="00D7589B">
            <w:pPr>
              <w:jc w:val="center"/>
              <w:rPr>
                <w:rFonts w:ascii="Tahoma" w:hAnsi="Tahoma" w:cs="Tahoma"/>
                <w:color w:val="000000"/>
                <w:sz w:val="18"/>
                <w:szCs w:val="18"/>
                <w:lang w:eastAsia="es-MX"/>
              </w:rPr>
            </w:pPr>
          </w:p>
        </w:tc>
        <w:tc>
          <w:tcPr>
            <w:tcW w:w="254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58"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5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SUBTOTAL </w:t>
            </w:r>
          </w:p>
        </w:tc>
        <w:tc>
          <w:tcPr>
            <w:tcW w:w="2697" w:type="dxa"/>
            <w:tcBorders>
              <w:top w:val="single" w:sz="8" w:space="0" w:color="auto"/>
              <w:left w:val="nil"/>
              <w:bottom w:val="single" w:sz="8" w:space="0" w:color="auto"/>
              <w:right w:val="single" w:sz="8" w:space="0" w:color="000000"/>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770,300.00 </w:t>
            </w:r>
          </w:p>
        </w:tc>
      </w:tr>
      <w:tr w:rsidR="00D7589B" w:rsidRPr="00D7589B" w:rsidTr="003207B7">
        <w:trPr>
          <w:trHeight w:val="260"/>
        </w:trPr>
        <w:tc>
          <w:tcPr>
            <w:tcW w:w="1078"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color w:val="000000"/>
                <w:sz w:val="18"/>
                <w:szCs w:val="18"/>
                <w:lang w:eastAsia="es-MX"/>
              </w:rPr>
            </w:pPr>
          </w:p>
        </w:tc>
        <w:tc>
          <w:tcPr>
            <w:tcW w:w="254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58"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I.V.A. </w:t>
            </w:r>
          </w:p>
        </w:tc>
        <w:tc>
          <w:tcPr>
            <w:tcW w:w="269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123,248.00 </w:t>
            </w:r>
          </w:p>
        </w:tc>
      </w:tr>
      <w:tr w:rsidR="00D7589B" w:rsidRPr="00D7589B" w:rsidTr="003207B7">
        <w:trPr>
          <w:trHeight w:val="260"/>
        </w:trPr>
        <w:tc>
          <w:tcPr>
            <w:tcW w:w="1078"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color w:val="000000"/>
                <w:sz w:val="18"/>
                <w:szCs w:val="18"/>
                <w:lang w:eastAsia="es-MX"/>
              </w:rPr>
            </w:pPr>
          </w:p>
        </w:tc>
        <w:tc>
          <w:tcPr>
            <w:tcW w:w="2546"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1258" w:type="dxa"/>
            <w:tcBorders>
              <w:top w:val="nil"/>
              <w:left w:val="nil"/>
              <w:bottom w:val="nil"/>
              <w:right w:val="nil"/>
            </w:tcBorders>
            <w:shd w:val="clear" w:color="auto" w:fill="auto"/>
            <w:noWrap/>
            <w:vAlign w:val="bottom"/>
            <w:hideMark/>
          </w:tcPr>
          <w:p w:rsidR="00D7589B" w:rsidRPr="003C2F5C" w:rsidRDefault="00D7589B" w:rsidP="00D7589B">
            <w:pPr>
              <w:rPr>
                <w:rFonts w:ascii="Tahoma" w:hAnsi="Tahoma" w:cs="Tahoma"/>
                <w:sz w:val="18"/>
                <w:szCs w:val="18"/>
                <w:lang w:eastAsia="es-MX"/>
              </w:rPr>
            </w:pPr>
          </w:p>
        </w:tc>
        <w:tc>
          <w:tcPr>
            <w:tcW w:w="24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xml:space="preserve"> TOTAL </w:t>
            </w:r>
          </w:p>
        </w:tc>
        <w:tc>
          <w:tcPr>
            <w:tcW w:w="2697" w:type="dxa"/>
            <w:tcBorders>
              <w:top w:val="single" w:sz="8" w:space="0" w:color="auto"/>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 xml:space="preserve"> $                         893,548.00 </w:t>
            </w:r>
          </w:p>
        </w:tc>
      </w:tr>
    </w:tbl>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7589B" w:rsidRDefault="00D7589B" w:rsidP="00162908">
      <w:pPr>
        <w:shd w:val="clear" w:color="auto" w:fill="FFFFFF"/>
        <w:spacing w:after="100" w:afterAutospacing="1"/>
        <w:contextualSpacing/>
        <w:jc w:val="both"/>
        <w:rPr>
          <w:rFonts w:ascii="Tahoma" w:hAnsi="Tahoma" w:cs="Tahoma"/>
          <w:lang w:val="es-ES_tradnl"/>
        </w:rPr>
      </w:pPr>
    </w:p>
    <w:p w:rsidR="00033CFA" w:rsidRDefault="00033CFA" w:rsidP="00162908">
      <w:pPr>
        <w:shd w:val="clear" w:color="auto" w:fill="FFFFFF"/>
        <w:spacing w:after="100" w:afterAutospacing="1"/>
        <w:contextualSpacing/>
        <w:jc w:val="both"/>
        <w:rPr>
          <w:rFonts w:ascii="Tahoma" w:hAnsi="Tahoma" w:cs="Tahoma"/>
          <w:lang w:val="es-ES_tradnl"/>
        </w:rPr>
      </w:pPr>
    </w:p>
    <w:p w:rsidR="00D7589B" w:rsidRPr="00AC5F7C" w:rsidRDefault="00D7589B" w:rsidP="00D7589B">
      <w:pPr>
        <w:spacing w:after="100" w:afterAutospacing="1"/>
        <w:contextualSpacing/>
        <w:jc w:val="both"/>
        <w:rPr>
          <w:rFonts w:ascii="Tahom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Pr>
          <w:rFonts w:ascii="Tahoma" w:hAnsi="Tahoma" w:cs="Tahoma"/>
          <w:b/>
        </w:rPr>
        <w:t>Seguros Afirme S.A. de C.V. Afirme Grupo Financiero</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D7589B" w:rsidRDefault="00D7589B" w:rsidP="00D7589B">
      <w:pPr>
        <w:shd w:val="clear" w:color="auto" w:fill="FFFFFF"/>
        <w:spacing w:after="100" w:afterAutospacing="1"/>
        <w:contextualSpacing/>
        <w:jc w:val="both"/>
        <w:rPr>
          <w:rFonts w:ascii="Tahoma" w:hAnsi="Tahoma" w:cs="Tahoma"/>
          <w:lang w:val="es-ES_tradnl"/>
        </w:rPr>
      </w:pPr>
    </w:p>
    <w:p w:rsidR="00D7589B" w:rsidRPr="006257C0" w:rsidRDefault="00D7589B" w:rsidP="00D7589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D7589B" w:rsidRPr="00D7589B" w:rsidRDefault="00D7589B" w:rsidP="00162908">
      <w:pPr>
        <w:shd w:val="clear" w:color="auto" w:fill="FFFFFF"/>
        <w:spacing w:after="100" w:afterAutospacing="1"/>
        <w:contextualSpacing/>
        <w:jc w:val="both"/>
        <w:rPr>
          <w:rFonts w:ascii="Tahoma" w:hAnsi="Tahoma" w:cs="Tahoma"/>
        </w:rPr>
      </w:pPr>
    </w:p>
    <w:p w:rsidR="00D7589B" w:rsidRDefault="00D7589B" w:rsidP="00162908">
      <w:pPr>
        <w:shd w:val="clear" w:color="auto" w:fill="FFFFFF"/>
        <w:spacing w:after="100" w:afterAutospacing="1"/>
        <w:contextualSpacing/>
        <w:jc w:val="both"/>
        <w:rPr>
          <w:rFonts w:ascii="Tahoma" w:hAnsi="Tahoma" w:cs="Tahoma"/>
          <w:lang w:val="es-ES_tradnl"/>
        </w:rPr>
      </w:pPr>
    </w:p>
    <w:p w:rsidR="00D7589B" w:rsidRDefault="00D7589B" w:rsidP="00162908">
      <w:pPr>
        <w:shd w:val="clear" w:color="auto" w:fill="FFFFFF"/>
        <w:spacing w:after="100" w:afterAutospacing="1"/>
        <w:contextualSpacing/>
        <w:jc w:val="both"/>
        <w:rPr>
          <w:rFonts w:ascii="Tahoma" w:hAnsi="Tahoma" w:cs="Tahoma"/>
          <w:lang w:val="es-ES_tradnl"/>
        </w:rPr>
      </w:pPr>
      <w:r w:rsidRPr="00286A06">
        <w:rPr>
          <w:rFonts w:ascii="Tahoma" w:eastAsiaTheme="minorEastAsia" w:hAnsi="Tahoma" w:cs="Tahoma"/>
          <w:lang w:eastAsia="es-MX"/>
        </w:rPr>
        <w:t xml:space="preserve">Número de cuadro </w:t>
      </w:r>
      <w:r w:rsidRPr="00286A06">
        <w:rPr>
          <w:rFonts w:ascii="Tahoma" w:eastAsiaTheme="minorEastAsia" w:hAnsi="Tahoma" w:cs="Tahoma"/>
          <w:b/>
          <w:lang w:eastAsia="es-MX"/>
        </w:rPr>
        <w:t>04.03.2018</w:t>
      </w:r>
      <w:r w:rsidRPr="00286A06">
        <w:rPr>
          <w:rFonts w:ascii="Tahoma" w:eastAsiaTheme="minorEastAsia" w:hAnsi="Tahoma" w:cs="Tahoma"/>
          <w:lang w:eastAsia="es-MX"/>
        </w:rPr>
        <w:t xml:space="preserve">, </w:t>
      </w:r>
      <w:r>
        <w:rPr>
          <w:rFonts w:ascii="Tahoma" w:eastAsiaTheme="minorEastAsia" w:hAnsi="Tahoma" w:cs="Tahoma"/>
          <w:lang w:eastAsia="es-MX"/>
        </w:rPr>
        <w:t>se declaró desierto y se repone nuevo proceso.</w:t>
      </w:r>
    </w:p>
    <w:p w:rsidR="00D7589B" w:rsidRDefault="00D7589B" w:rsidP="00162908">
      <w:pPr>
        <w:shd w:val="clear" w:color="auto" w:fill="FFFFFF"/>
        <w:spacing w:after="100" w:afterAutospacing="1"/>
        <w:contextualSpacing/>
        <w:jc w:val="both"/>
        <w:rPr>
          <w:rFonts w:ascii="Tahoma" w:hAnsi="Tahoma" w:cs="Tahoma"/>
          <w:lang w:val="es-ES_tradnl"/>
        </w:rPr>
      </w:pPr>
    </w:p>
    <w:p w:rsidR="00D7589B" w:rsidRDefault="00D7589B" w:rsidP="00162908">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line="276" w:lineRule="auto"/>
        <w:contextualSpacing/>
        <w:jc w:val="both"/>
        <w:rPr>
          <w:rFonts w:ascii="Tahoma" w:hAnsi="Tahoma" w:cs="Tahoma"/>
          <w:lang w:val="es-ES_tradnl"/>
        </w:rPr>
      </w:pPr>
      <w:r w:rsidRPr="00D7589B">
        <w:rPr>
          <w:rFonts w:ascii="Tahoma" w:eastAsiaTheme="minorEastAsia" w:hAnsi="Tahoma" w:cs="Tahoma"/>
          <w:lang w:eastAsia="es-MX"/>
        </w:rPr>
        <w:t xml:space="preserve">Número de cuadro </w:t>
      </w:r>
      <w:r w:rsidRPr="00D7589B">
        <w:rPr>
          <w:rFonts w:ascii="Tahoma" w:eastAsiaTheme="minorEastAsia" w:hAnsi="Tahoma" w:cs="Tahoma"/>
          <w:b/>
          <w:lang w:eastAsia="es-MX"/>
        </w:rPr>
        <w:t>05.03.2018</w:t>
      </w:r>
      <w:r w:rsidRPr="00D7589B">
        <w:rPr>
          <w:rFonts w:ascii="Tahoma" w:eastAsiaTheme="minorEastAsia" w:hAnsi="Tahoma" w:cs="Tahoma"/>
          <w:lang w:eastAsia="es-MX"/>
        </w:rPr>
        <w:t xml:space="preserve">, Licitación Nacional con Participación del Comité con número de requisición 201802334, de Jefatura de Gabinete, </w:t>
      </w:r>
      <w:r w:rsidRPr="00D7589B">
        <w:rPr>
          <w:rFonts w:ascii="Tahoma" w:eastAsiaTheme="minorEastAsia" w:hAnsi="Tahoma" w:cs="Tahoma"/>
          <w:bCs/>
          <w:lang w:eastAsia="es-MX"/>
        </w:rPr>
        <w:t xml:space="preserve">a través de la cual solicitan </w:t>
      </w:r>
      <w:r w:rsidRPr="00D7589B">
        <w:rPr>
          <w:rFonts w:ascii="Tahoma" w:eastAsiaTheme="minorHAnsi" w:hAnsi="Tahoma" w:cs="Tahoma"/>
          <w:lang w:eastAsia="en-US"/>
        </w:rPr>
        <w:t xml:space="preserve">servicios profesionales, asistencia técnica especializada para el Plan Municipal de Desarrollo 2018-2021, </w:t>
      </w:r>
      <w:r w:rsidRPr="00D7589B">
        <w:rPr>
          <w:rFonts w:ascii="Tahoma" w:eastAsiaTheme="minorEastAsia" w:hAnsi="Tahoma" w:cs="Tahoma"/>
          <w:lang w:eastAsia="es-MX"/>
        </w:rPr>
        <w:t>s</w:t>
      </w:r>
      <w:r w:rsidRPr="00D7589B">
        <w:rPr>
          <w:rFonts w:ascii="Tahoma" w:hAnsi="Tahoma" w:cs="Tahoma"/>
          <w:lang w:val="es-ES_tradnl"/>
        </w:rPr>
        <w:t>e pone a la vista el expediente de donde se desprende lo siguiente:</w:t>
      </w:r>
    </w:p>
    <w:p w:rsidR="00D7589B" w:rsidRPr="00D7589B" w:rsidRDefault="00D7589B" w:rsidP="00D7589B">
      <w:pPr>
        <w:shd w:val="clear" w:color="auto" w:fill="FFFFFF"/>
        <w:spacing w:after="100" w:afterAutospacing="1" w:line="276" w:lineRule="auto"/>
        <w:contextualSpacing/>
        <w:jc w:val="both"/>
        <w:rPr>
          <w:rFonts w:ascii="Tahoma" w:eastAsiaTheme="minorEastAsia" w:hAnsi="Tahoma" w:cs="Tahoma"/>
          <w:lang w:eastAsia="en-US"/>
        </w:rPr>
      </w:pPr>
    </w:p>
    <w:p w:rsidR="00D7589B" w:rsidRDefault="00D7589B" w:rsidP="00D7589B">
      <w:pPr>
        <w:shd w:val="clear" w:color="auto" w:fill="FFFFFF"/>
        <w:spacing w:after="100" w:afterAutospacing="1"/>
        <w:contextualSpacing/>
        <w:jc w:val="both"/>
        <w:rPr>
          <w:rFonts w:ascii="Tahoma" w:hAnsi="Tahoma" w:cs="Tahoma"/>
          <w:b/>
          <w:lang w:val="es-ES_tradnl"/>
        </w:rPr>
      </w:pPr>
      <w:r w:rsidRPr="00D7589B">
        <w:rPr>
          <w:rFonts w:ascii="Tahoma" w:hAnsi="Tahoma" w:cs="Tahoma"/>
          <w:b/>
          <w:lang w:val="es-ES_tradnl"/>
        </w:rPr>
        <w:t>Proveedores que cotizan:</w:t>
      </w:r>
    </w:p>
    <w:p w:rsidR="00D7589B" w:rsidRPr="00D7589B" w:rsidRDefault="00D7589B" w:rsidP="00D7589B">
      <w:pPr>
        <w:shd w:val="clear" w:color="auto" w:fill="FFFFFF"/>
        <w:spacing w:after="100" w:afterAutospacing="1"/>
        <w:contextualSpacing/>
        <w:jc w:val="both"/>
        <w:rPr>
          <w:rFonts w:ascii="Tahoma" w:hAnsi="Tahoma" w:cs="Tahoma"/>
          <w:b/>
          <w:lang w:val="es-ES_tradnl"/>
        </w:rPr>
      </w:pPr>
    </w:p>
    <w:p w:rsidR="00D7589B" w:rsidRPr="00D7589B" w:rsidRDefault="00D7589B" w:rsidP="00D7589B">
      <w:pPr>
        <w:numPr>
          <w:ilvl w:val="0"/>
          <w:numId w:val="31"/>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Prespectiva y Consultoría Estratégica S.C.</w:t>
      </w:r>
    </w:p>
    <w:p w:rsidR="00D7589B" w:rsidRPr="00D7589B" w:rsidRDefault="00D7589B" w:rsidP="00D7589B">
      <w:pPr>
        <w:numPr>
          <w:ilvl w:val="0"/>
          <w:numId w:val="31"/>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Instituto de Estudios en Gobierno y Finanzas Públicas IEGFIP S.C.</w:t>
      </w:r>
    </w:p>
    <w:p w:rsidR="00D7589B" w:rsidRPr="00D7589B" w:rsidRDefault="00D7589B" w:rsidP="00D7589B">
      <w:pPr>
        <w:numPr>
          <w:ilvl w:val="0"/>
          <w:numId w:val="31"/>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Dimensión Pública S.C.</w:t>
      </w:r>
    </w:p>
    <w:p w:rsidR="00D7589B" w:rsidRDefault="00D7589B" w:rsidP="00D7589B">
      <w:pPr>
        <w:numPr>
          <w:ilvl w:val="0"/>
          <w:numId w:val="31"/>
        </w:numPr>
        <w:shd w:val="clear" w:color="auto" w:fill="FFFFFF"/>
        <w:spacing w:after="100" w:afterAutospacing="1" w:line="276" w:lineRule="auto"/>
        <w:contextualSpacing/>
        <w:jc w:val="both"/>
        <w:rPr>
          <w:rFonts w:ascii="Tahoma" w:hAnsi="Tahoma" w:cs="Tahoma"/>
          <w:lang w:val="es-ES_tradnl"/>
        </w:rPr>
      </w:pPr>
      <w:r w:rsidRPr="00D7589B">
        <w:rPr>
          <w:rFonts w:ascii="Tahoma" w:hAnsi="Tahoma" w:cs="Tahoma"/>
          <w:lang w:val="es-ES_tradnl"/>
        </w:rPr>
        <w:t>Centro de Investigación y Estudios Superiores en Antropología Social</w:t>
      </w:r>
    </w:p>
    <w:p w:rsidR="00033CFA" w:rsidRPr="00D7589B" w:rsidRDefault="00033CFA" w:rsidP="00033CFA">
      <w:pPr>
        <w:shd w:val="clear" w:color="auto" w:fill="FFFFFF"/>
        <w:spacing w:after="100" w:afterAutospacing="1" w:line="276" w:lineRule="auto"/>
        <w:ind w:left="720"/>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Los licitantes cuyas proposiciones fueron desechadas:</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56" w:type="dxa"/>
        <w:tblLayout w:type="fixed"/>
        <w:tblCellMar>
          <w:left w:w="0" w:type="dxa"/>
          <w:right w:w="0" w:type="dxa"/>
        </w:tblCellMar>
        <w:tblLook w:val="04A0" w:firstRow="1" w:lastRow="0" w:firstColumn="1" w:lastColumn="0" w:noHBand="0" w:noVBand="1"/>
      </w:tblPr>
      <w:tblGrid>
        <w:gridCol w:w="5028"/>
        <w:gridCol w:w="5028"/>
      </w:tblGrid>
      <w:tr w:rsidR="00D7589B" w:rsidRPr="00D7589B" w:rsidTr="003207B7">
        <w:trPr>
          <w:trHeight w:val="216"/>
        </w:trPr>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7589B" w:rsidRPr="00D7589B" w:rsidRDefault="00D7589B" w:rsidP="00D7589B">
            <w:pPr>
              <w:spacing w:line="276" w:lineRule="auto"/>
              <w:jc w:val="center"/>
              <w:rPr>
                <w:rFonts w:ascii="Tahoma" w:hAnsi="Tahoma" w:cs="Tahoma"/>
                <w:lang w:eastAsia="es-MX"/>
              </w:rPr>
            </w:pPr>
            <w:r w:rsidRPr="00D7589B">
              <w:rPr>
                <w:rFonts w:ascii="Tahoma" w:hAnsi="Tahoma" w:cs="Tahoma"/>
                <w:b/>
                <w:bCs/>
                <w:color w:val="FFFFFF"/>
                <w:kern w:val="24"/>
                <w:lang w:val="es-ES_tradnl" w:eastAsia="es-MX"/>
              </w:rPr>
              <w:t xml:space="preserve">Licitante </w:t>
            </w:r>
          </w:p>
        </w:tc>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7589B" w:rsidRPr="00D7589B" w:rsidRDefault="00D7589B" w:rsidP="00D7589B">
            <w:pPr>
              <w:spacing w:line="276" w:lineRule="auto"/>
              <w:jc w:val="center"/>
              <w:rPr>
                <w:rFonts w:ascii="Tahoma" w:hAnsi="Tahoma" w:cs="Tahoma"/>
                <w:lang w:eastAsia="es-MX"/>
              </w:rPr>
            </w:pPr>
            <w:r w:rsidRPr="00D7589B">
              <w:rPr>
                <w:rFonts w:ascii="Tahoma" w:hAnsi="Tahoma" w:cs="Tahoma"/>
                <w:b/>
                <w:bCs/>
                <w:color w:val="FFFFFF"/>
                <w:kern w:val="24"/>
                <w:lang w:val="es-ES_tradnl" w:eastAsia="es-MX"/>
              </w:rPr>
              <w:t xml:space="preserve">Motivo </w:t>
            </w:r>
          </w:p>
        </w:tc>
      </w:tr>
      <w:tr w:rsidR="00D7589B" w:rsidRPr="00D7589B" w:rsidTr="003207B7">
        <w:trPr>
          <w:trHeight w:val="216"/>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7589B" w:rsidRPr="00D7589B" w:rsidRDefault="00D7589B" w:rsidP="00D7589B">
            <w:pPr>
              <w:rPr>
                <w:rFonts w:ascii="Tahoma" w:hAnsi="Tahoma" w:cs="Tahoma"/>
                <w:lang w:eastAsia="es-MX"/>
              </w:rPr>
            </w:pPr>
            <w:r w:rsidRPr="00D7589B">
              <w:rPr>
                <w:rFonts w:ascii="Tahoma" w:hAnsi="Tahoma" w:cs="Tahoma"/>
                <w:lang w:eastAsia="es-MX"/>
              </w:rPr>
              <w:t>Dimensión Publica S.C.</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7589B" w:rsidRPr="00D7589B" w:rsidRDefault="00D7589B" w:rsidP="00D7589B">
            <w:pPr>
              <w:spacing w:after="200" w:line="276" w:lineRule="auto"/>
              <w:rPr>
                <w:rFonts w:ascii="Tahoma" w:hAnsi="Tahoma" w:cs="Tahoma"/>
                <w:b/>
                <w:lang w:eastAsia="es-MX"/>
              </w:rPr>
            </w:pPr>
            <w:r w:rsidRPr="00D7589B">
              <w:rPr>
                <w:rFonts w:ascii="Tahoma" w:hAnsi="Tahoma" w:cs="Tahoma"/>
                <w:b/>
                <w:lang w:eastAsia="es-MX"/>
              </w:rPr>
              <w:t>Presenta formato 32-D en negativo.</w:t>
            </w:r>
          </w:p>
        </w:tc>
      </w:tr>
    </w:tbl>
    <w:p w:rsidR="00D7589B" w:rsidRPr="00D7589B" w:rsidRDefault="00D7589B" w:rsidP="00D7589B">
      <w:pPr>
        <w:shd w:val="clear" w:color="auto" w:fill="FFFFFF"/>
        <w:spacing w:after="100" w:afterAutospacing="1"/>
        <w:contextualSpacing/>
        <w:jc w:val="both"/>
        <w:rPr>
          <w:rFonts w:ascii="Tahoma" w:hAnsi="Tahoma" w:cs="Tahoma"/>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 xml:space="preserve">Los licitantes cuyas proposiciones resultaron solventes son: </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08" w:type="dxa"/>
        <w:tblLayout w:type="fixed"/>
        <w:tblCellMar>
          <w:left w:w="70" w:type="dxa"/>
          <w:right w:w="70" w:type="dxa"/>
        </w:tblCellMar>
        <w:tblLook w:val="04A0" w:firstRow="1" w:lastRow="0" w:firstColumn="1" w:lastColumn="0" w:noHBand="0" w:noVBand="1"/>
      </w:tblPr>
      <w:tblGrid>
        <w:gridCol w:w="742"/>
        <w:gridCol w:w="1238"/>
        <w:gridCol w:w="867"/>
        <w:gridCol w:w="1217"/>
        <w:gridCol w:w="1218"/>
        <w:gridCol w:w="1197"/>
        <w:gridCol w:w="1094"/>
        <w:gridCol w:w="1217"/>
        <w:gridCol w:w="1218"/>
      </w:tblGrid>
      <w:tr w:rsidR="00D7589B" w:rsidRPr="00D7589B" w:rsidTr="003207B7">
        <w:trPr>
          <w:trHeight w:val="290"/>
        </w:trPr>
        <w:tc>
          <w:tcPr>
            <w:tcW w:w="7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123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DESCRIPCION</w:t>
            </w:r>
          </w:p>
        </w:tc>
        <w:tc>
          <w:tcPr>
            <w:tcW w:w="86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243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Prospectiva y Consultoría Estratégica S.C.</w:t>
            </w:r>
          </w:p>
        </w:tc>
        <w:tc>
          <w:tcPr>
            <w:tcW w:w="229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Instituto de Estudios en Gobierno y Finanzas Publicas IEGFIP S.C.</w:t>
            </w:r>
          </w:p>
        </w:tc>
        <w:tc>
          <w:tcPr>
            <w:tcW w:w="243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Centro de Investigación y Estudios Superiores en Antropología Social sin Tipo de Sociedad</w:t>
            </w:r>
          </w:p>
        </w:tc>
      </w:tr>
      <w:tr w:rsidR="00D7589B" w:rsidRPr="00D7589B" w:rsidTr="003207B7">
        <w:trPr>
          <w:trHeight w:val="551"/>
        </w:trPr>
        <w:tc>
          <w:tcPr>
            <w:tcW w:w="742"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38"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867"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435" w:type="dxa"/>
            <w:gridSpan w:val="2"/>
            <w:vMerge/>
            <w:tcBorders>
              <w:top w:val="single" w:sz="8" w:space="0" w:color="auto"/>
              <w:left w:val="single" w:sz="8" w:space="0" w:color="auto"/>
              <w:bottom w:val="single" w:sz="8" w:space="0" w:color="000000"/>
              <w:right w:val="single" w:sz="8" w:space="0" w:color="000000"/>
            </w:tcBorders>
            <w:vAlign w:val="center"/>
            <w:hideMark/>
          </w:tcPr>
          <w:p w:rsidR="00D7589B" w:rsidRPr="003C2F5C" w:rsidRDefault="00D7589B" w:rsidP="00D7589B">
            <w:pPr>
              <w:rPr>
                <w:rFonts w:ascii="Tahoma" w:hAnsi="Tahoma" w:cs="Tahoma"/>
                <w:b/>
                <w:bCs/>
                <w:color w:val="000000"/>
                <w:sz w:val="18"/>
                <w:szCs w:val="18"/>
                <w:lang w:eastAsia="es-MX"/>
              </w:rPr>
            </w:pPr>
          </w:p>
        </w:tc>
        <w:tc>
          <w:tcPr>
            <w:tcW w:w="2291" w:type="dxa"/>
            <w:gridSpan w:val="2"/>
            <w:vMerge/>
            <w:tcBorders>
              <w:top w:val="single" w:sz="8" w:space="0" w:color="auto"/>
              <w:left w:val="single" w:sz="8" w:space="0" w:color="auto"/>
              <w:bottom w:val="single" w:sz="8" w:space="0" w:color="000000"/>
              <w:right w:val="single" w:sz="8" w:space="0" w:color="000000"/>
            </w:tcBorders>
            <w:vAlign w:val="center"/>
            <w:hideMark/>
          </w:tcPr>
          <w:p w:rsidR="00D7589B" w:rsidRPr="003C2F5C" w:rsidRDefault="00D7589B" w:rsidP="00D7589B">
            <w:pPr>
              <w:rPr>
                <w:rFonts w:ascii="Tahoma" w:hAnsi="Tahoma" w:cs="Tahoma"/>
                <w:b/>
                <w:bCs/>
                <w:color w:val="000000"/>
                <w:sz w:val="18"/>
                <w:szCs w:val="18"/>
                <w:lang w:eastAsia="es-MX"/>
              </w:rPr>
            </w:pPr>
          </w:p>
        </w:tc>
        <w:tc>
          <w:tcPr>
            <w:tcW w:w="2435" w:type="dxa"/>
            <w:gridSpan w:val="2"/>
            <w:vMerge/>
            <w:tcBorders>
              <w:top w:val="single" w:sz="8" w:space="0" w:color="auto"/>
              <w:left w:val="single" w:sz="8" w:space="0" w:color="auto"/>
              <w:bottom w:val="single" w:sz="8" w:space="0" w:color="000000"/>
              <w:right w:val="single" w:sz="8" w:space="0" w:color="000000"/>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304"/>
        </w:trPr>
        <w:tc>
          <w:tcPr>
            <w:tcW w:w="742"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38"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867"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1217"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218"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 Partida</w:t>
            </w:r>
          </w:p>
        </w:tc>
        <w:tc>
          <w:tcPr>
            <w:tcW w:w="1197"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093"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 Partida</w:t>
            </w:r>
          </w:p>
        </w:tc>
        <w:tc>
          <w:tcPr>
            <w:tcW w:w="1217" w:type="dxa"/>
            <w:tcBorders>
              <w:top w:val="nil"/>
              <w:left w:val="nil"/>
              <w:bottom w:val="single" w:sz="8" w:space="0" w:color="auto"/>
              <w:right w:val="nil"/>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1218" w:type="dxa"/>
            <w:tcBorders>
              <w:top w:val="nil"/>
              <w:left w:val="single" w:sz="8" w:space="0" w:color="auto"/>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 Partida</w:t>
            </w:r>
          </w:p>
        </w:tc>
      </w:tr>
      <w:tr w:rsidR="00D7589B" w:rsidRPr="00D7589B" w:rsidTr="003207B7">
        <w:trPr>
          <w:trHeight w:val="1540"/>
        </w:trPr>
        <w:tc>
          <w:tcPr>
            <w:tcW w:w="742"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1238" w:type="dxa"/>
            <w:tcBorders>
              <w:top w:val="nil"/>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ASISTENCIA TECNICA ESPECIALIZADA PARA EL PLAN MUNICIPAL DE DESARROLLO 2018-2021</w:t>
            </w:r>
          </w:p>
        </w:tc>
        <w:tc>
          <w:tcPr>
            <w:tcW w:w="867" w:type="dxa"/>
            <w:tcBorders>
              <w:top w:val="nil"/>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$1,034,482.75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$1,034,482.75 </w:t>
            </w:r>
          </w:p>
        </w:tc>
        <w:tc>
          <w:tcPr>
            <w:tcW w:w="119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c>
          <w:tcPr>
            <w:tcW w:w="1093"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$1,200,000.00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$1,200,000.00 </w:t>
            </w:r>
          </w:p>
        </w:tc>
      </w:tr>
      <w:tr w:rsidR="00D7589B" w:rsidRPr="00D7589B" w:rsidTr="003207B7">
        <w:trPr>
          <w:trHeight w:val="304"/>
        </w:trPr>
        <w:tc>
          <w:tcPr>
            <w:tcW w:w="742"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38"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SUBTOTAL</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$1,034,482.75 </w:t>
            </w:r>
          </w:p>
        </w:tc>
        <w:tc>
          <w:tcPr>
            <w:tcW w:w="119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093"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$1,200,000.00 </w:t>
            </w:r>
          </w:p>
        </w:tc>
      </w:tr>
      <w:tr w:rsidR="00D7589B" w:rsidRPr="00D7589B" w:rsidTr="003207B7">
        <w:trPr>
          <w:trHeight w:val="304"/>
        </w:trPr>
        <w:tc>
          <w:tcPr>
            <w:tcW w:w="742"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38"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I.V.A.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$165,517.24 </w:t>
            </w:r>
          </w:p>
        </w:tc>
        <w:tc>
          <w:tcPr>
            <w:tcW w:w="119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093"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$120,000.00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$192,000.00 </w:t>
            </w:r>
          </w:p>
        </w:tc>
      </w:tr>
      <w:tr w:rsidR="00D7589B" w:rsidRPr="00D7589B" w:rsidTr="003207B7">
        <w:trPr>
          <w:trHeight w:val="304"/>
        </w:trPr>
        <w:tc>
          <w:tcPr>
            <w:tcW w:w="742"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38"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$1,199,999.99 </w:t>
            </w:r>
          </w:p>
        </w:tc>
        <w:tc>
          <w:tcPr>
            <w:tcW w:w="119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093"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$870,000.00 </w:t>
            </w:r>
          </w:p>
        </w:tc>
        <w:tc>
          <w:tcPr>
            <w:tcW w:w="1217"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1218"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$1,392,000.00 </w:t>
            </w:r>
          </w:p>
        </w:tc>
      </w:tr>
    </w:tbl>
    <w:p w:rsidR="00D7589B" w:rsidRDefault="00D7589B" w:rsidP="00D7589B">
      <w:pPr>
        <w:shd w:val="clear" w:color="auto" w:fill="FFFFFF"/>
        <w:spacing w:after="100" w:afterAutospacing="1"/>
        <w:contextualSpacing/>
        <w:jc w:val="both"/>
        <w:rPr>
          <w:rFonts w:ascii="Tahoma" w:hAnsi="Tahoma" w:cs="Tahoma"/>
          <w:lang w:val="es-ES_tradnl"/>
        </w:rPr>
      </w:pPr>
    </w:p>
    <w:p w:rsidR="003C2F5C" w:rsidRDefault="003C2F5C" w:rsidP="00D7589B">
      <w:pPr>
        <w:shd w:val="clear" w:color="auto" w:fill="FFFFFF"/>
        <w:spacing w:after="100" w:afterAutospacing="1"/>
        <w:contextualSpacing/>
        <w:jc w:val="both"/>
        <w:rPr>
          <w:rFonts w:ascii="Tahoma" w:hAnsi="Tahoma" w:cs="Tahoma"/>
          <w:lang w:val="es-ES_tradnl"/>
        </w:rPr>
      </w:pPr>
    </w:p>
    <w:p w:rsidR="003C2F5C" w:rsidRDefault="003C2F5C" w:rsidP="00D7589B">
      <w:pPr>
        <w:shd w:val="clear" w:color="auto" w:fill="FFFFFF"/>
        <w:spacing w:after="100" w:afterAutospacing="1"/>
        <w:contextualSpacing/>
        <w:jc w:val="both"/>
        <w:rPr>
          <w:rFonts w:ascii="Tahoma" w:hAnsi="Tahoma" w:cs="Tahoma"/>
          <w:lang w:val="es-ES_tradnl"/>
        </w:rPr>
      </w:pPr>
    </w:p>
    <w:p w:rsidR="003C2F5C" w:rsidRDefault="003C2F5C" w:rsidP="00D7589B">
      <w:pPr>
        <w:shd w:val="clear" w:color="auto" w:fill="FFFFFF"/>
        <w:spacing w:after="100" w:afterAutospacing="1"/>
        <w:contextualSpacing/>
        <w:jc w:val="both"/>
        <w:rPr>
          <w:rFonts w:ascii="Tahoma" w:hAnsi="Tahoma" w:cs="Tahoma"/>
          <w:lang w:val="es-ES_tradnl"/>
        </w:rPr>
      </w:pPr>
    </w:p>
    <w:p w:rsidR="003C2F5C" w:rsidRPr="00D7589B" w:rsidRDefault="003C2F5C"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Responsable de la evaluación de las proposiciones:</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Style w:val="Tablaconcuadrcula26"/>
        <w:tblW w:w="0" w:type="auto"/>
        <w:tblLayout w:type="fixed"/>
        <w:tblLook w:val="04A0" w:firstRow="1" w:lastRow="0" w:firstColumn="1" w:lastColumn="0" w:noHBand="0" w:noVBand="1"/>
      </w:tblPr>
      <w:tblGrid>
        <w:gridCol w:w="4668"/>
        <w:gridCol w:w="5393"/>
      </w:tblGrid>
      <w:tr w:rsidR="00D7589B" w:rsidRPr="00D7589B" w:rsidTr="003207B7">
        <w:trPr>
          <w:trHeight w:val="257"/>
        </w:trPr>
        <w:tc>
          <w:tcPr>
            <w:tcW w:w="4668"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Nombre</w:t>
            </w:r>
          </w:p>
        </w:tc>
        <w:tc>
          <w:tcPr>
            <w:tcW w:w="5393" w:type="dxa"/>
          </w:tcPr>
          <w:p w:rsidR="00D7589B" w:rsidRPr="00D7589B" w:rsidRDefault="00D7589B" w:rsidP="00D7589B">
            <w:pPr>
              <w:spacing w:after="100" w:afterAutospacing="1" w:line="276" w:lineRule="auto"/>
              <w:contextualSpacing/>
              <w:jc w:val="center"/>
              <w:rPr>
                <w:rFonts w:ascii="Tahoma" w:hAnsi="Tahoma" w:cs="Tahoma"/>
                <w:b/>
                <w:lang w:val="es-ES_tradnl"/>
              </w:rPr>
            </w:pPr>
            <w:r w:rsidRPr="00D7589B">
              <w:rPr>
                <w:rFonts w:ascii="Tahoma" w:hAnsi="Tahoma" w:cs="Tahoma"/>
                <w:b/>
                <w:lang w:val="es-ES_tradnl"/>
              </w:rPr>
              <w:t>Cargo</w:t>
            </w:r>
          </w:p>
        </w:tc>
      </w:tr>
      <w:tr w:rsidR="00D7589B" w:rsidRPr="00D7589B" w:rsidTr="003207B7">
        <w:trPr>
          <w:trHeight w:val="514"/>
        </w:trPr>
        <w:tc>
          <w:tcPr>
            <w:tcW w:w="4668" w:type="dxa"/>
          </w:tcPr>
          <w:p w:rsidR="00D7589B" w:rsidRPr="00D7589B" w:rsidRDefault="00D7589B" w:rsidP="00D7589B">
            <w:pPr>
              <w:shd w:val="clear" w:color="auto" w:fill="FFFFFF"/>
              <w:spacing w:after="100" w:afterAutospacing="1" w:line="276" w:lineRule="auto"/>
              <w:contextualSpacing/>
              <w:rPr>
                <w:rFonts w:ascii="Tahoma" w:hAnsi="Tahoma" w:cs="Tahoma"/>
                <w:lang w:eastAsia="es-MX"/>
              </w:rPr>
            </w:pPr>
            <w:r w:rsidRPr="00D7589B">
              <w:rPr>
                <w:rFonts w:ascii="Tahoma" w:hAnsi="Tahoma" w:cs="Tahoma"/>
                <w:lang w:eastAsia="es-MX"/>
              </w:rPr>
              <w:t>Mtra. Magali Pérez Lomelí</w:t>
            </w:r>
          </w:p>
        </w:tc>
        <w:tc>
          <w:tcPr>
            <w:tcW w:w="5393" w:type="dxa"/>
          </w:tcPr>
          <w:p w:rsidR="00D7589B" w:rsidRPr="00D7589B" w:rsidRDefault="00D7589B" w:rsidP="00D7589B">
            <w:pPr>
              <w:spacing w:after="100" w:afterAutospacing="1" w:line="276" w:lineRule="auto"/>
              <w:contextualSpacing/>
              <w:jc w:val="both"/>
              <w:rPr>
                <w:rFonts w:ascii="Tahoma" w:hAnsi="Tahoma" w:cs="Tahoma"/>
              </w:rPr>
            </w:pPr>
            <w:r w:rsidRPr="00D7589B">
              <w:rPr>
                <w:rFonts w:ascii="Tahoma" w:hAnsi="Tahoma" w:cs="Tahoma"/>
              </w:rPr>
              <w:t>Directora de Procesos Ciudadanos y Evaluación y Seguimiento</w:t>
            </w:r>
          </w:p>
        </w:tc>
      </w:tr>
    </w:tbl>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b/>
          <w:u w:val="single"/>
          <w:lang w:val="es-ES_tradnl"/>
        </w:rPr>
      </w:pPr>
      <w:r w:rsidRPr="00D7589B">
        <w:rPr>
          <w:rFonts w:ascii="Tahoma" w:hAnsi="Tahoma" w:cs="Tahoma"/>
          <w:b/>
          <w:u w:val="single"/>
          <w:lang w:val="es-ES_tradnl"/>
        </w:rPr>
        <w:t>Mediante oficio de análisis técnico número DPCES/Dirección de Adquisiciones/2018/157</w:t>
      </w:r>
    </w:p>
    <w:p w:rsidR="00D7589B" w:rsidRPr="00D7589B" w:rsidRDefault="00D7589B" w:rsidP="00D7589B">
      <w:pPr>
        <w:shd w:val="clear" w:color="auto" w:fill="FFFFFF"/>
        <w:spacing w:after="100" w:afterAutospacing="1"/>
        <w:contextualSpacing/>
        <w:jc w:val="both"/>
        <w:rPr>
          <w:rFonts w:ascii="Tahoma" w:hAnsi="Tahoma" w:cs="Tahoma"/>
          <w:lang w:val="es-ES_tradnl"/>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De conformidad con los criterios establecidos en bases, al ofertar en mejores condiciones se pone a consideración por parte del área requirente la adjudicación a favor de:</w:t>
      </w:r>
    </w:p>
    <w:p w:rsidR="00D7589B" w:rsidRPr="00D7589B" w:rsidRDefault="00D7589B" w:rsidP="00D7589B">
      <w:pPr>
        <w:shd w:val="clear" w:color="auto" w:fill="FFFFFF"/>
        <w:spacing w:after="100" w:afterAutospacing="1"/>
        <w:contextualSpacing/>
        <w:jc w:val="both"/>
        <w:rPr>
          <w:rFonts w:ascii="Tahoma" w:hAnsi="Tahoma" w:cs="Tahoma"/>
          <w:lang w:val="es-ES_tradnl"/>
        </w:rPr>
      </w:pPr>
    </w:p>
    <w:tbl>
      <w:tblPr>
        <w:tblW w:w="10023" w:type="dxa"/>
        <w:tblLayout w:type="fixed"/>
        <w:tblCellMar>
          <w:left w:w="70" w:type="dxa"/>
          <w:right w:w="70" w:type="dxa"/>
        </w:tblCellMar>
        <w:tblLook w:val="04A0" w:firstRow="1" w:lastRow="0" w:firstColumn="1" w:lastColumn="0" w:noHBand="0" w:noVBand="1"/>
      </w:tblPr>
      <w:tblGrid>
        <w:gridCol w:w="2004"/>
        <w:gridCol w:w="2004"/>
        <w:gridCol w:w="2004"/>
        <w:gridCol w:w="2004"/>
        <w:gridCol w:w="2007"/>
      </w:tblGrid>
      <w:tr w:rsidR="00D7589B" w:rsidRPr="00D7589B" w:rsidTr="003207B7">
        <w:trPr>
          <w:trHeight w:val="232"/>
        </w:trPr>
        <w:tc>
          <w:tcPr>
            <w:tcW w:w="200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PARTIDA</w:t>
            </w:r>
          </w:p>
        </w:tc>
        <w:tc>
          <w:tcPr>
            <w:tcW w:w="200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DESCRIPCION</w:t>
            </w:r>
          </w:p>
        </w:tc>
        <w:tc>
          <w:tcPr>
            <w:tcW w:w="200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 xml:space="preserve">CANTIDAD </w:t>
            </w:r>
          </w:p>
        </w:tc>
        <w:tc>
          <w:tcPr>
            <w:tcW w:w="401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Instituto de Estudios en Gobierno y Finanzas Publicas IEGFIP S.C.</w:t>
            </w:r>
          </w:p>
        </w:tc>
      </w:tr>
      <w:tr w:rsidR="00D7589B" w:rsidRPr="00D7589B" w:rsidTr="003207B7">
        <w:trPr>
          <w:trHeight w:val="517"/>
        </w:trPr>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4011" w:type="dxa"/>
            <w:gridSpan w:val="2"/>
            <w:vMerge/>
            <w:tcBorders>
              <w:top w:val="single" w:sz="8" w:space="0" w:color="auto"/>
              <w:left w:val="single" w:sz="8" w:space="0" w:color="auto"/>
              <w:bottom w:val="single" w:sz="8" w:space="0" w:color="000000"/>
              <w:right w:val="single" w:sz="8" w:space="0" w:color="000000"/>
            </w:tcBorders>
            <w:vAlign w:val="center"/>
            <w:hideMark/>
          </w:tcPr>
          <w:p w:rsidR="00D7589B" w:rsidRPr="003C2F5C" w:rsidRDefault="00D7589B" w:rsidP="00D7589B">
            <w:pPr>
              <w:rPr>
                <w:rFonts w:ascii="Tahoma" w:hAnsi="Tahoma" w:cs="Tahoma"/>
                <w:b/>
                <w:bCs/>
                <w:color w:val="000000"/>
                <w:sz w:val="18"/>
                <w:szCs w:val="18"/>
                <w:lang w:eastAsia="es-MX"/>
              </w:rPr>
            </w:pPr>
          </w:p>
        </w:tc>
      </w:tr>
      <w:tr w:rsidR="00D7589B" w:rsidRPr="00D7589B" w:rsidTr="003207B7">
        <w:trPr>
          <w:trHeight w:val="244"/>
        </w:trPr>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D7589B" w:rsidRPr="003C2F5C" w:rsidRDefault="00D7589B" w:rsidP="00D7589B">
            <w:pPr>
              <w:rPr>
                <w:rFonts w:ascii="Tahoma" w:hAnsi="Tahoma" w:cs="Tahoma"/>
                <w:b/>
                <w:bCs/>
                <w:color w:val="000000"/>
                <w:sz w:val="18"/>
                <w:szCs w:val="18"/>
                <w:lang w:eastAsia="es-MX"/>
              </w:rPr>
            </w:pPr>
          </w:p>
        </w:tc>
        <w:tc>
          <w:tcPr>
            <w:tcW w:w="2004"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Precio Unitario</w:t>
            </w:r>
          </w:p>
        </w:tc>
        <w:tc>
          <w:tcPr>
            <w:tcW w:w="2006" w:type="dxa"/>
            <w:tcBorders>
              <w:top w:val="nil"/>
              <w:left w:val="nil"/>
              <w:bottom w:val="single" w:sz="8" w:space="0" w:color="auto"/>
              <w:right w:val="single" w:sz="8" w:space="0" w:color="auto"/>
            </w:tcBorders>
            <w:shd w:val="clear" w:color="000000" w:fill="F4B084"/>
            <w:vAlign w:val="center"/>
            <w:hideMark/>
          </w:tcPr>
          <w:p w:rsidR="00D7589B" w:rsidRPr="003C2F5C" w:rsidRDefault="00D7589B" w:rsidP="00D7589B">
            <w:pPr>
              <w:jc w:val="center"/>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 Partida</w:t>
            </w:r>
          </w:p>
        </w:tc>
      </w:tr>
      <w:tr w:rsidR="00D7589B" w:rsidRPr="00D7589B" w:rsidTr="003207B7">
        <w:trPr>
          <w:trHeight w:val="1233"/>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004" w:type="dxa"/>
            <w:tcBorders>
              <w:top w:val="nil"/>
              <w:left w:val="nil"/>
              <w:bottom w:val="single" w:sz="8" w:space="0" w:color="auto"/>
              <w:right w:val="single" w:sz="8" w:space="0" w:color="auto"/>
            </w:tcBorders>
            <w:shd w:val="clear" w:color="auto" w:fill="auto"/>
            <w:vAlign w:val="center"/>
            <w:hideMark/>
          </w:tcPr>
          <w:p w:rsidR="00D7589B" w:rsidRPr="003C2F5C" w:rsidRDefault="00D7589B" w:rsidP="00D7589B">
            <w:pPr>
              <w:rPr>
                <w:rFonts w:ascii="Tahoma" w:hAnsi="Tahoma" w:cs="Tahoma"/>
                <w:color w:val="000000"/>
                <w:sz w:val="18"/>
                <w:szCs w:val="18"/>
                <w:lang w:eastAsia="es-MX"/>
              </w:rPr>
            </w:pPr>
            <w:r w:rsidRPr="003C2F5C">
              <w:rPr>
                <w:rFonts w:ascii="Tahoma" w:hAnsi="Tahoma" w:cs="Tahoma"/>
                <w:color w:val="000000"/>
                <w:sz w:val="18"/>
                <w:szCs w:val="18"/>
                <w:lang w:eastAsia="es-MX"/>
              </w:rPr>
              <w:t>ASISTENCIA TECNICA ESPECIALIZADA PARA EL PLAN MUNICIPAL DE DESARROLLO 2018-2021</w:t>
            </w:r>
          </w:p>
        </w:tc>
        <w:tc>
          <w:tcPr>
            <w:tcW w:w="2004" w:type="dxa"/>
            <w:tcBorders>
              <w:top w:val="nil"/>
              <w:left w:val="nil"/>
              <w:bottom w:val="single" w:sz="8" w:space="0" w:color="auto"/>
              <w:right w:val="single" w:sz="8" w:space="0" w:color="auto"/>
            </w:tcBorders>
            <w:shd w:val="clear" w:color="auto" w:fill="auto"/>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1</w:t>
            </w:r>
          </w:p>
        </w:tc>
        <w:tc>
          <w:tcPr>
            <w:tcW w:w="2004"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c>
          <w:tcPr>
            <w:tcW w:w="2006"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r>
      <w:tr w:rsidR="00D7589B" w:rsidRPr="00D7589B" w:rsidTr="003207B7">
        <w:trPr>
          <w:trHeight w:val="244"/>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SUBTOTAL</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$750,000.00 </w:t>
            </w:r>
          </w:p>
        </w:tc>
      </w:tr>
      <w:tr w:rsidR="00D7589B" w:rsidRPr="00D7589B" w:rsidTr="003207B7">
        <w:trPr>
          <w:trHeight w:val="244"/>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I.V.A.</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$120,000.00 </w:t>
            </w:r>
          </w:p>
        </w:tc>
      </w:tr>
      <w:tr w:rsidR="00D7589B" w:rsidRPr="00D7589B" w:rsidTr="003207B7">
        <w:trPr>
          <w:trHeight w:val="244"/>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nil"/>
            </w:tcBorders>
            <w:shd w:val="clear" w:color="000000" w:fill="FFFFFF"/>
            <w:vAlign w:val="center"/>
            <w:hideMark/>
          </w:tcPr>
          <w:p w:rsidR="00D7589B" w:rsidRPr="003C2F5C" w:rsidRDefault="00D7589B" w:rsidP="00D7589B">
            <w:pPr>
              <w:jc w:val="right"/>
              <w:rPr>
                <w:rFonts w:ascii="Tahoma" w:hAnsi="Tahoma" w:cs="Tahoma"/>
                <w:b/>
                <w:bCs/>
                <w:color w:val="000000"/>
                <w:sz w:val="18"/>
                <w:szCs w:val="18"/>
                <w:lang w:eastAsia="es-MX"/>
              </w:rPr>
            </w:pPr>
            <w:r w:rsidRPr="003C2F5C">
              <w:rPr>
                <w:rFonts w:ascii="Tahoma" w:hAnsi="Tahoma" w:cs="Tahoma"/>
                <w:b/>
                <w:bCs/>
                <w:color w:val="000000"/>
                <w:sz w:val="18"/>
                <w:szCs w:val="18"/>
                <w:lang w:eastAsia="es-MX"/>
              </w:rPr>
              <w:t>TOTAL</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D7589B" w:rsidRPr="003C2F5C" w:rsidRDefault="00D7589B" w:rsidP="00D7589B">
            <w:pPr>
              <w:jc w:val="center"/>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D7589B" w:rsidRPr="003C2F5C" w:rsidRDefault="00D7589B" w:rsidP="00D7589B">
            <w:pPr>
              <w:jc w:val="right"/>
              <w:rPr>
                <w:rFonts w:ascii="Tahoma" w:hAnsi="Tahoma" w:cs="Tahoma"/>
                <w:color w:val="000000"/>
                <w:sz w:val="18"/>
                <w:szCs w:val="18"/>
                <w:lang w:eastAsia="es-MX"/>
              </w:rPr>
            </w:pPr>
            <w:r w:rsidRPr="003C2F5C">
              <w:rPr>
                <w:rFonts w:ascii="Tahoma" w:hAnsi="Tahoma" w:cs="Tahoma"/>
                <w:color w:val="000000"/>
                <w:sz w:val="18"/>
                <w:szCs w:val="18"/>
                <w:lang w:eastAsia="es-MX"/>
              </w:rPr>
              <w:t xml:space="preserve">$870,000.00 </w:t>
            </w:r>
          </w:p>
        </w:tc>
      </w:tr>
    </w:tbl>
    <w:p w:rsidR="00D7589B" w:rsidRPr="00D7589B" w:rsidRDefault="00D7589B" w:rsidP="00D7589B">
      <w:pPr>
        <w:shd w:val="clear" w:color="auto" w:fill="FFFFFF"/>
        <w:spacing w:after="100" w:afterAutospacing="1"/>
        <w:contextualSpacing/>
        <w:jc w:val="both"/>
        <w:rPr>
          <w:rFonts w:ascii="Tahoma" w:hAnsi="Tahoma" w:cs="Tahoma"/>
          <w:b/>
          <w:lang w:val="es-ES_tradnl"/>
        </w:rPr>
      </w:pPr>
    </w:p>
    <w:p w:rsidR="00D7589B" w:rsidRPr="00D7589B" w:rsidRDefault="00D7589B" w:rsidP="00D7589B">
      <w:pPr>
        <w:spacing w:after="100" w:afterAutospacing="1" w:line="276" w:lineRule="auto"/>
        <w:contextualSpacing/>
        <w:rPr>
          <w:rFonts w:ascii="Tahoma" w:hAnsi="Tahoma" w:cs="Tahoma"/>
          <w:lang w:val="es-ES_tradnl"/>
        </w:rPr>
      </w:pPr>
      <w:r w:rsidRPr="00D7589B">
        <w:rPr>
          <w:rFonts w:ascii="Tahoma" w:hAnsi="Tahoma" w:cs="Tahoma"/>
          <w:b/>
          <w:i/>
          <w:lang w:val="es-ES_tradnl"/>
        </w:rPr>
        <w:t xml:space="preserve">El techo presupuestal es de </w:t>
      </w:r>
      <w:r w:rsidRPr="00D7589B">
        <w:rPr>
          <w:rFonts w:ascii="Tahoma" w:hAnsi="Tahoma" w:cs="Tahoma"/>
          <w:b/>
          <w:bCs/>
          <w:i/>
          <w:lang w:val="es-ES_tradnl"/>
        </w:rPr>
        <w:t xml:space="preserve">$ 928,000.00 pesos Incluye I.V.A. </w:t>
      </w:r>
    </w:p>
    <w:p w:rsidR="00D7589B" w:rsidRPr="00D7589B" w:rsidRDefault="00D7589B" w:rsidP="00D7589B">
      <w:pPr>
        <w:shd w:val="clear" w:color="auto" w:fill="FFFFFF"/>
        <w:spacing w:after="100" w:afterAutospacing="1"/>
        <w:contextualSpacing/>
        <w:jc w:val="both"/>
        <w:rPr>
          <w:rFonts w:ascii="Tahoma" w:eastAsia="Cambria" w:hAnsi="Tahoma" w:cs="Tahoma"/>
          <w:lang w:val="es-ES_tradnl" w:eastAsia="en-US"/>
        </w:rPr>
      </w:pPr>
    </w:p>
    <w:p w:rsidR="00D7589B" w:rsidRPr="00D7589B" w:rsidRDefault="00D7589B" w:rsidP="00D7589B">
      <w:pPr>
        <w:shd w:val="clear" w:color="auto" w:fill="FFFFFF"/>
        <w:spacing w:after="100" w:afterAutospacing="1"/>
        <w:contextualSpacing/>
        <w:jc w:val="both"/>
        <w:rPr>
          <w:rFonts w:ascii="Tahoma" w:hAnsi="Tahoma" w:cs="Tahoma"/>
          <w:lang w:val="es-ES_tradnl"/>
        </w:rPr>
      </w:pPr>
      <w:r w:rsidRPr="00D7589B">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5458E" w:rsidRDefault="00D5458E" w:rsidP="00162908">
      <w:pPr>
        <w:shd w:val="clear" w:color="auto" w:fill="FFFFFF"/>
        <w:spacing w:after="100" w:afterAutospacing="1"/>
        <w:contextualSpacing/>
        <w:jc w:val="both"/>
        <w:rPr>
          <w:rFonts w:ascii="Tahoma" w:hAnsi="Tahoma" w:cs="Tahoma"/>
          <w:lang w:val="es-ES_tradnl"/>
        </w:rPr>
      </w:pPr>
    </w:p>
    <w:p w:rsidR="005E7A4B" w:rsidRPr="003C2F5C" w:rsidRDefault="005E7A4B" w:rsidP="005E7A4B">
      <w:pPr>
        <w:jc w:val="both"/>
        <w:rPr>
          <w:rFonts w:ascii="Tahoma" w:hAnsi="Tahoma" w:cs="Tahoma"/>
        </w:rPr>
      </w:pPr>
      <w:r w:rsidRPr="003C2F5C">
        <w:rPr>
          <w:rFonts w:ascii="Tahoma" w:hAnsi="Tahoma" w:cs="Tahoma"/>
          <w:lang w:val="es-ES_tradnl"/>
        </w:rPr>
        <w:t xml:space="preserve">El Lic. </w:t>
      </w:r>
      <w:r w:rsidRPr="003C2F5C">
        <w:rPr>
          <w:rFonts w:ascii="Tahoma" w:hAnsi="Tahoma" w:cs="Tahoma"/>
        </w:rPr>
        <w:t>Edmundo Antonio Amutio Villa, representante suplente del Presidente del Comité de Adquisiciones, solicita a los Integrantes del Comité de Adquisiciones el uso de la voz, a</w:t>
      </w:r>
      <w:r>
        <w:rPr>
          <w:rFonts w:ascii="Tahoma" w:hAnsi="Tahoma" w:cs="Tahoma"/>
        </w:rPr>
        <w:t xml:space="preserve"> </w:t>
      </w:r>
      <w:r w:rsidRPr="003C2F5C">
        <w:rPr>
          <w:rFonts w:ascii="Tahoma" w:hAnsi="Tahoma" w:cs="Tahoma"/>
        </w:rPr>
        <w:t>l</w:t>
      </w:r>
      <w:r>
        <w:rPr>
          <w:rFonts w:ascii="Tahoma" w:hAnsi="Tahoma" w:cs="Tahoma"/>
        </w:rPr>
        <w:t>a C</w:t>
      </w:r>
      <w:r w:rsidRPr="003C2F5C">
        <w:rPr>
          <w:rFonts w:ascii="Tahoma" w:hAnsi="Tahoma" w:cs="Tahoma"/>
        </w:rPr>
        <w:t xml:space="preserve">. </w:t>
      </w:r>
      <w:r>
        <w:rPr>
          <w:rFonts w:ascii="Tahoma" w:hAnsi="Tahoma" w:cs="Tahoma"/>
        </w:rPr>
        <w:t>Claudia Elvira Valenzuela Rivera</w:t>
      </w:r>
      <w:r w:rsidRPr="003C2F5C">
        <w:rPr>
          <w:rFonts w:ascii="Tahoma" w:hAnsi="Tahoma" w:cs="Tahoma"/>
        </w:rPr>
        <w:t xml:space="preserve">, </w:t>
      </w:r>
      <w:r>
        <w:rPr>
          <w:rFonts w:ascii="Tahoma" w:hAnsi="Tahoma" w:cs="Tahoma"/>
        </w:rPr>
        <w:t>Jefe de Unidad Departamental, de la Dirección de Procesos Ciudadanos y Evaluación y Seguimiento</w:t>
      </w:r>
      <w:r w:rsidRPr="003C2F5C">
        <w:rPr>
          <w:rFonts w:ascii="Tahoma" w:hAnsi="Tahoma" w:cs="Tahoma"/>
        </w:rPr>
        <w:t>.</w:t>
      </w:r>
    </w:p>
    <w:p w:rsidR="005E7A4B" w:rsidRPr="003C2F5C" w:rsidRDefault="005E7A4B" w:rsidP="005E7A4B">
      <w:pPr>
        <w:spacing w:line="360" w:lineRule="auto"/>
        <w:jc w:val="both"/>
        <w:rPr>
          <w:rFonts w:ascii="Tahoma" w:hAnsi="Tahoma" w:cs="Tahoma"/>
        </w:rPr>
      </w:pPr>
    </w:p>
    <w:p w:rsidR="005E7A4B" w:rsidRPr="003C2F5C" w:rsidRDefault="005E7A4B" w:rsidP="005E7A4B">
      <w:pPr>
        <w:ind w:left="708"/>
        <w:jc w:val="center"/>
        <w:rPr>
          <w:rFonts w:ascii="Tahoma" w:hAnsi="Tahoma" w:cs="Tahoma"/>
          <w:b/>
          <w:i/>
          <w:sz w:val="22"/>
          <w:lang w:eastAsia="en-US"/>
        </w:rPr>
      </w:pPr>
      <w:r w:rsidRPr="003C2F5C">
        <w:rPr>
          <w:rFonts w:ascii="Tahoma" w:hAnsi="Tahoma" w:cs="Tahoma"/>
          <w:b/>
          <w:i/>
          <w:sz w:val="22"/>
          <w:lang w:eastAsia="en-US"/>
        </w:rPr>
        <w:t>Aprobado por unanimidad de votos por parte de los integrantes del Comité presentes.</w:t>
      </w:r>
    </w:p>
    <w:p w:rsidR="005E7A4B" w:rsidRPr="003C2F5C" w:rsidRDefault="005E7A4B" w:rsidP="005E7A4B">
      <w:pPr>
        <w:spacing w:line="360" w:lineRule="auto"/>
        <w:jc w:val="both"/>
        <w:rPr>
          <w:rFonts w:ascii="Tahoma" w:hAnsi="Tahoma" w:cs="Tahoma"/>
        </w:rPr>
      </w:pPr>
    </w:p>
    <w:p w:rsidR="005E7A4B" w:rsidRPr="003C2F5C" w:rsidRDefault="005E7A4B" w:rsidP="005E7A4B">
      <w:pPr>
        <w:jc w:val="both"/>
        <w:rPr>
          <w:rFonts w:ascii="Tahoma" w:hAnsi="Tahoma" w:cs="Tahoma"/>
        </w:rPr>
      </w:pPr>
      <w:r>
        <w:rPr>
          <w:rFonts w:ascii="Tahoma" w:hAnsi="Tahoma" w:cs="Tahoma"/>
        </w:rPr>
        <w:t>La C</w:t>
      </w:r>
      <w:r w:rsidRPr="003C2F5C">
        <w:rPr>
          <w:rFonts w:ascii="Tahoma" w:hAnsi="Tahoma" w:cs="Tahoma"/>
        </w:rPr>
        <w:t xml:space="preserve">. </w:t>
      </w:r>
      <w:r>
        <w:rPr>
          <w:rFonts w:ascii="Tahoma" w:hAnsi="Tahoma" w:cs="Tahoma"/>
        </w:rPr>
        <w:t>Claudia Elvira Valenzuela Rivera</w:t>
      </w:r>
      <w:r w:rsidRPr="003C2F5C">
        <w:rPr>
          <w:rFonts w:ascii="Tahoma" w:hAnsi="Tahoma" w:cs="Tahoma"/>
        </w:rPr>
        <w:t xml:space="preserve">, </w:t>
      </w:r>
      <w:r>
        <w:rPr>
          <w:rFonts w:ascii="Tahoma" w:hAnsi="Tahoma" w:cs="Tahoma"/>
        </w:rPr>
        <w:t>Jefe de Unidad Departamental, de la Dirección de Procesos Ciudadanos y Evaluación y Seguimiento</w:t>
      </w:r>
      <w:r w:rsidRPr="003C2F5C">
        <w:rPr>
          <w:rFonts w:ascii="Tahoma" w:hAnsi="Tahoma" w:cs="Tahoma"/>
        </w:rPr>
        <w:t xml:space="preserve">, </w:t>
      </w:r>
      <w:r>
        <w:rPr>
          <w:rFonts w:ascii="Tahoma" w:hAnsi="Tahoma" w:cs="Tahoma"/>
        </w:rPr>
        <w:t>dio respuesta a los cuestionamientos realizado</w:t>
      </w:r>
      <w:r w:rsidRPr="003C2F5C">
        <w:rPr>
          <w:rFonts w:ascii="Tahoma" w:hAnsi="Tahoma" w:cs="Tahoma"/>
        </w:rPr>
        <w:t>s por los Integrantes del Comité de Adquisiciones.</w:t>
      </w:r>
    </w:p>
    <w:p w:rsidR="005E7A4B" w:rsidRPr="005E7A4B" w:rsidRDefault="005E7A4B" w:rsidP="00162908">
      <w:pPr>
        <w:shd w:val="clear" w:color="auto" w:fill="FFFFFF"/>
        <w:spacing w:after="100" w:afterAutospacing="1"/>
        <w:contextualSpacing/>
        <w:jc w:val="both"/>
        <w:rPr>
          <w:rFonts w:ascii="Tahoma" w:hAnsi="Tahoma" w:cs="Tahoma"/>
        </w:rPr>
      </w:pPr>
    </w:p>
    <w:p w:rsidR="005E7A4B" w:rsidRDefault="005E7A4B" w:rsidP="00162908">
      <w:pPr>
        <w:shd w:val="clear" w:color="auto" w:fill="FFFFFF"/>
        <w:spacing w:after="100" w:afterAutospacing="1"/>
        <w:contextualSpacing/>
        <w:jc w:val="both"/>
        <w:rPr>
          <w:rFonts w:ascii="Tahoma" w:hAnsi="Tahoma" w:cs="Tahoma"/>
          <w:lang w:val="es-ES_tradnl"/>
        </w:rPr>
      </w:pPr>
    </w:p>
    <w:p w:rsidR="00D5458E" w:rsidRPr="00AC5F7C" w:rsidRDefault="00D5458E" w:rsidP="00D5458E">
      <w:pPr>
        <w:spacing w:after="100" w:afterAutospacing="1"/>
        <w:contextualSpacing/>
        <w:jc w:val="both"/>
        <w:rPr>
          <w:rFonts w:ascii="Tahom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Pr>
          <w:rFonts w:ascii="Tahoma" w:hAnsi="Tahoma" w:cs="Tahoma"/>
          <w:b/>
        </w:rPr>
        <w:t>Instituto de Estudios en Gobierno y Finanzas Publicas IEGFIP S.C.,</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D5458E" w:rsidRDefault="00D5458E" w:rsidP="00D5458E">
      <w:pPr>
        <w:shd w:val="clear" w:color="auto" w:fill="FFFFFF"/>
        <w:spacing w:after="100" w:afterAutospacing="1"/>
        <w:contextualSpacing/>
        <w:jc w:val="both"/>
        <w:rPr>
          <w:rFonts w:ascii="Tahoma" w:hAnsi="Tahoma" w:cs="Tahoma"/>
          <w:lang w:val="es-ES_tradnl"/>
        </w:rPr>
      </w:pPr>
    </w:p>
    <w:p w:rsidR="00D5458E" w:rsidRPr="006257C0" w:rsidRDefault="00D5458E" w:rsidP="00D5458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D5458E" w:rsidRPr="00D7589B" w:rsidRDefault="00D5458E" w:rsidP="00D5458E">
      <w:pPr>
        <w:shd w:val="clear" w:color="auto" w:fill="FFFFFF"/>
        <w:spacing w:after="100" w:afterAutospacing="1"/>
        <w:contextualSpacing/>
        <w:jc w:val="both"/>
        <w:rPr>
          <w:rFonts w:ascii="Tahoma" w:hAnsi="Tahoma" w:cs="Tahoma"/>
        </w:rPr>
      </w:pPr>
    </w:p>
    <w:p w:rsidR="00D7589B" w:rsidRPr="00D5458E" w:rsidRDefault="00D7589B" w:rsidP="00162908">
      <w:pPr>
        <w:shd w:val="clear" w:color="auto" w:fill="FFFFFF"/>
        <w:spacing w:after="100" w:afterAutospacing="1"/>
        <w:contextualSpacing/>
        <w:jc w:val="both"/>
        <w:rPr>
          <w:rFonts w:ascii="Tahoma" w:hAnsi="Tahoma" w:cs="Tahoma"/>
        </w:rPr>
      </w:pPr>
    </w:p>
    <w:p w:rsidR="00D5458E" w:rsidRPr="00D5458E" w:rsidRDefault="00D5458E" w:rsidP="00D5458E">
      <w:pPr>
        <w:shd w:val="clear" w:color="auto" w:fill="FFFFFF"/>
        <w:spacing w:after="100" w:afterAutospacing="1" w:line="276" w:lineRule="auto"/>
        <w:contextualSpacing/>
        <w:jc w:val="both"/>
        <w:rPr>
          <w:rFonts w:ascii="Tahoma" w:eastAsiaTheme="minorEastAsia" w:hAnsi="Tahoma" w:cs="Tahoma"/>
          <w:lang w:eastAsia="en-US"/>
        </w:rPr>
      </w:pPr>
      <w:r w:rsidRPr="00D5458E">
        <w:rPr>
          <w:rFonts w:ascii="Tahoma" w:eastAsiaTheme="minorEastAsia" w:hAnsi="Tahoma" w:cs="Tahoma"/>
          <w:lang w:eastAsia="es-MX"/>
        </w:rPr>
        <w:t xml:space="preserve">Número de cuadro </w:t>
      </w:r>
      <w:r w:rsidRPr="00D5458E">
        <w:rPr>
          <w:rFonts w:ascii="Tahoma" w:eastAsiaTheme="minorEastAsia" w:hAnsi="Tahoma" w:cs="Tahoma"/>
          <w:b/>
          <w:lang w:eastAsia="es-MX"/>
        </w:rPr>
        <w:t>06.03.2018</w:t>
      </w:r>
      <w:r w:rsidRPr="00D5458E">
        <w:rPr>
          <w:rFonts w:ascii="Tahoma" w:eastAsiaTheme="minorEastAsia" w:hAnsi="Tahoma" w:cs="Tahoma"/>
          <w:lang w:eastAsia="es-MX"/>
        </w:rPr>
        <w:t xml:space="preserve">, Licitación Nacional con Participación del Comité con número de requisición 201802375 de la </w:t>
      </w:r>
      <w:r w:rsidRPr="00D5458E">
        <w:rPr>
          <w:rFonts w:ascii="Tahoma" w:eastAsiaTheme="minorHAnsi" w:hAnsi="Tahoma" w:cs="Tahoma"/>
          <w:lang w:eastAsia="en-US"/>
        </w:rPr>
        <w:t xml:space="preserve">Dirección de Pavimentos adscrita a la Coordinación General de Servicios Municipales, a través de la cual solicitan 3,500 toneladas de mezcla asfáltica caliente tipo SMA, </w:t>
      </w:r>
      <w:r w:rsidRPr="00D5458E">
        <w:rPr>
          <w:rFonts w:ascii="Tahoma" w:eastAsiaTheme="minorEastAsia" w:hAnsi="Tahoma" w:cs="Tahoma"/>
          <w:lang w:eastAsia="es-MX"/>
        </w:rPr>
        <w:t>s</w:t>
      </w:r>
      <w:r w:rsidRPr="00D5458E">
        <w:rPr>
          <w:rFonts w:ascii="Tahoma" w:hAnsi="Tahoma" w:cs="Tahoma"/>
          <w:lang w:val="es-ES_tradnl"/>
        </w:rPr>
        <w:t>e pone a la vista el expediente de donde se desprende lo siguiente:</w:t>
      </w:r>
    </w:p>
    <w:p w:rsidR="00D5458E" w:rsidRPr="00D5458E" w:rsidRDefault="00D5458E" w:rsidP="00D5458E">
      <w:pPr>
        <w:shd w:val="clear" w:color="auto" w:fill="FFFFFF"/>
        <w:spacing w:after="100" w:afterAutospacing="1"/>
        <w:contextualSpacing/>
        <w:jc w:val="both"/>
        <w:rPr>
          <w:rFonts w:ascii="Tahoma" w:hAnsi="Tahoma" w:cs="Tahoma"/>
          <w:lang w:val="es-ES_tradnl"/>
        </w:rPr>
      </w:pPr>
    </w:p>
    <w:p w:rsidR="00D5458E" w:rsidRDefault="00D5458E" w:rsidP="00D5458E">
      <w:pPr>
        <w:shd w:val="clear" w:color="auto" w:fill="FFFFFF"/>
        <w:spacing w:after="100" w:afterAutospacing="1"/>
        <w:contextualSpacing/>
        <w:jc w:val="both"/>
        <w:rPr>
          <w:rFonts w:ascii="Tahoma" w:hAnsi="Tahoma" w:cs="Tahoma"/>
          <w:b/>
          <w:lang w:val="es-ES_tradnl"/>
        </w:rPr>
      </w:pPr>
      <w:r w:rsidRPr="00D5458E">
        <w:rPr>
          <w:rFonts w:ascii="Tahoma" w:hAnsi="Tahoma" w:cs="Tahoma"/>
          <w:b/>
          <w:lang w:val="es-ES_tradnl"/>
        </w:rPr>
        <w:t>Proveedores que cotizan:</w:t>
      </w:r>
    </w:p>
    <w:p w:rsidR="00AF03B8" w:rsidRPr="00D5458E" w:rsidRDefault="00AF03B8" w:rsidP="00D5458E">
      <w:pPr>
        <w:shd w:val="clear" w:color="auto" w:fill="FFFFFF"/>
        <w:spacing w:after="100" w:afterAutospacing="1"/>
        <w:contextualSpacing/>
        <w:jc w:val="both"/>
        <w:rPr>
          <w:rFonts w:ascii="Tahoma" w:hAnsi="Tahoma" w:cs="Tahoma"/>
          <w:b/>
          <w:lang w:val="es-ES_tradnl"/>
        </w:rPr>
      </w:pPr>
    </w:p>
    <w:p w:rsidR="00D5458E" w:rsidRPr="00D5458E" w:rsidRDefault="00D5458E" w:rsidP="00D5458E">
      <w:pPr>
        <w:numPr>
          <w:ilvl w:val="0"/>
          <w:numId w:val="32"/>
        </w:numPr>
        <w:shd w:val="clear" w:color="auto" w:fill="FFFFFF"/>
        <w:spacing w:after="100" w:afterAutospacing="1" w:line="276" w:lineRule="auto"/>
        <w:contextualSpacing/>
        <w:jc w:val="both"/>
        <w:rPr>
          <w:rFonts w:ascii="Tahoma" w:hAnsi="Tahoma" w:cs="Tahoma"/>
          <w:lang w:val="es-ES_tradnl"/>
        </w:rPr>
      </w:pPr>
      <w:r w:rsidRPr="00D5458E">
        <w:rPr>
          <w:rFonts w:ascii="Tahoma" w:hAnsi="Tahoma" w:cs="Tahoma"/>
          <w:lang w:val="es-ES_tradnl"/>
        </w:rPr>
        <w:t>Aro Asfaltos y Riegos de Occidente S.A. de C.V.</w:t>
      </w:r>
    </w:p>
    <w:p w:rsidR="00D5458E" w:rsidRDefault="00D5458E" w:rsidP="00D5458E">
      <w:pPr>
        <w:numPr>
          <w:ilvl w:val="0"/>
          <w:numId w:val="32"/>
        </w:numPr>
        <w:shd w:val="clear" w:color="auto" w:fill="FFFFFF"/>
        <w:spacing w:after="100" w:afterAutospacing="1" w:line="276" w:lineRule="auto"/>
        <w:contextualSpacing/>
        <w:jc w:val="both"/>
        <w:rPr>
          <w:rFonts w:ascii="Tahoma" w:hAnsi="Tahoma" w:cs="Tahoma"/>
          <w:lang w:val="es-ES_tradnl"/>
        </w:rPr>
      </w:pPr>
      <w:r w:rsidRPr="00D5458E">
        <w:rPr>
          <w:rFonts w:ascii="Tahoma" w:hAnsi="Tahoma" w:cs="Tahoma"/>
          <w:lang w:val="es-ES_tradnl"/>
        </w:rPr>
        <w:t>Constructora y Pavimentadora Vise S.A. de C.V.</w:t>
      </w:r>
    </w:p>
    <w:p w:rsidR="005E7A4B" w:rsidRPr="00D5458E" w:rsidRDefault="005E7A4B" w:rsidP="005E7A4B">
      <w:pPr>
        <w:shd w:val="clear" w:color="auto" w:fill="FFFFFF"/>
        <w:spacing w:after="100" w:afterAutospacing="1" w:line="276" w:lineRule="auto"/>
        <w:ind w:left="720"/>
        <w:contextualSpacing/>
        <w:jc w:val="both"/>
        <w:rPr>
          <w:rFonts w:ascii="Tahoma" w:hAnsi="Tahoma" w:cs="Tahoma"/>
          <w:lang w:val="es-ES_tradnl"/>
        </w:rPr>
      </w:pPr>
    </w:p>
    <w:p w:rsidR="00D5458E" w:rsidRPr="00D5458E" w:rsidRDefault="00D5458E" w:rsidP="00D5458E">
      <w:pPr>
        <w:shd w:val="clear" w:color="auto" w:fill="FFFFFF"/>
        <w:spacing w:after="100" w:afterAutospacing="1"/>
        <w:contextualSpacing/>
        <w:jc w:val="both"/>
        <w:rPr>
          <w:rFonts w:ascii="Tahoma" w:hAnsi="Tahoma" w:cs="Tahoma"/>
          <w:lang w:val="es-ES_tradnl"/>
        </w:rPr>
      </w:pPr>
      <w:r w:rsidRPr="00D5458E">
        <w:rPr>
          <w:rFonts w:ascii="Tahoma" w:hAnsi="Tahoma" w:cs="Tahoma"/>
          <w:lang w:val="es-ES_tradnl"/>
        </w:rPr>
        <w:t>Ninguna proposición fue desechada.</w:t>
      </w:r>
    </w:p>
    <w:p w:rsidR="00D5458E" w:rsidRPr="00D5458E" w:rsidRDefault="00D5458E" w:rsidP="00D5458E">
      <w:pPr>
        <w:shd w:val="clear" w:color="auto" w:fill="FFFFFF"/>
        <w:spacing w:after="100" w:afterAutospacing="1"/>
        <w:contextualSpacing/>
        <w:jc w:val="both"/>
        <w:rPr>
          <w:rFonts w:ascii="Tahoma" w:hAnsi="Tahoma" w:cs="Tahoma"/>
        </w:rPr>
      </w:pPr>
    </w:p>
    <w:p w:rsidR="00D5458E" w:rsidRPr="00D5458E" w:rsidRDefault="00D5458E" w:rsidP="00D5458E">
      <w:pPr>
        <w:shd w:val="clear" w:color="auto" w:fill="FFFFFF"/>
        <w:spacing w:after="100" w:afterAutospacing="1"/>
        <w:contextualSpacing/>
        <w:jc w:val="both"/>
        <w:rPr>
          <w:rFonts w:ascii="Tahoma" w:hAnsi="Tahoma" w:cs="Tahoma"/>
          <w:lang w:val="es-ES_tradnl"/>
        </w:rPr>
      </w:pPr>
      <w:r w:rsidRPr="00D5458E">
        <w:rPr>
          <w:rFonts w:ascii="Tahoma" w:hAnsi="Tahoma" w:cs="Tahoma"/>
          <w:lang w:val="es-ES_tradnl"/>
        </w:rPr>
        <w:t xml:space="preserve">Los licitantes cuyas proposiciones resultaron solventes son: </w:t>
      </w:r>
    </w:p>
    <w:p w:rsidR="00D5458E" w:rsidRPr="00D5458E" w:rsidRDefault="00D5458E" w:rsidP="00D5458E">
      <w:pPr>
        <w:shd w:val="clear" w:color="auto" w:fill="FFFFFF"/>
        <w:spacing w:after="100" w:afterAutospacing="1"/>
        <w:contextualSpacing/>
        <w:jc w:val="both"/>
        <w:rPr>
          <w:rFonts w:ascii="Tahoma" w:hAnsi="Tahoma" w:cs="Tahoma"/>
          <w:lang w:val="es-ES_tradnl"/>
        </w:rPr>
      </w:pPr>
    </w:p>
    <w:tbl>
      <w:tblPr>
        <w:tblW w:w="10017" w:type="dxa"/>
        <w:tblLayout w:type="fixed"/>
        <w:tblCellMar>
          <w:left w:w="70" w:type="dxa"/>
          <w:right w:w="70" w:type="dxa"/>
        </w:tblCellMar>
        <w:tblLook w:val="04A0" w:firstRow="1" w:lastRow="0" w:firstColumn="1" w:lastColumn="0" w:noHBand="0" w:noVBand="1"/>
      </w:tblPr>
      <w:tblGrid>
        <w:gridCol w:w="905"/>
        <w:gridCol w:w="2014"/>
        <w:gridCol w:w="1056"/>
        <w:gridCol w:w="1509"/>
        <w:gridCol w:w="1512"/>
        <w:gridCol w:w="1509"/>
        <w:gridCol w:w="1512"/>
      </w:tblGrid>
      <w:tr w:rsidR="00D5458E" w:rsidRPr="00D5458E" w:rsidTr="003207B7">
        <w:trPr>
          <w:trHeight w:val="309"/>
        </w:trPr>
        <w:tc>
          <w:tcPr>
            <w:tcW w:w="90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201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302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ARO ASFALTOS Y RIEGOS DE OCCIDENTE S.A. DE C.V.</w:t>
            </w:r>
          </w:p>
        </w:tc>
        <w:tc>
          <w:tcPr>
            <w:tcW w:w="302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CONSTRUCTORA Y PAVIMENTADORA VISE S.A. DE C.V.</w:t>
            </w:r>
          </w:p>
        </w:tc>
      </w:tr>
      <w:tr w:rsidR="00D5458E" w:rsidRPr="00D5458E" w:rsidTr="003207B7">
        <w:trPr>
          <w:trHeight w:val="518"/>
        </w:trPr>
        <w:tc>
          <w:tcPr>
            <w:tcW w:w="905"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2014"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3021" w:type="dxa"/>
            <w:gridSpan w:val="2"/>
            <w:vMerge/>
            <w:tcBorders>
              <w:top w:val="single" w:sz="8" w:space="0" w:color="auto"/>
              <w:left w:val="single" w:sz="8" w:space="0" w:color="auto"/>
              <w:bottom w:val="single" w:sz="8" w:space="0" w:color="000000"/>
              <w:right w:val="single" w:sz="8" w:space="0" w:color="000000"/>
            </w:tcBorders>
            <w:vAlign w:val="center"/>
            <w:hideMark/>
          </w:tcPr>
          <w:p w:rsidR="00D5458E" w:rsidRPr="005E7A4B" w:rsidRDefault="00D5458E" w:rsidP="00D5458E">
            <w:pPr>
              <w:rPr>
                <w:rFonts w:ascii="Tahoma" w:hAnsi="Tahoma" w:cs="Tahoma"/>
                <w:b/>
                <w:bCs/>
                <w:color w:val="000000"/>
                <w:sz w:val="18"/>
                <w:szCs w:val="18"/>
                <w:lang w:eastAsia="es-MX"/>
              </w:rPr>
            </w:pPr>
          </w:p>
        </w:tc>
        <w:tc>
          <w:tcPr>
            <w:tcW w:w="3021" w:type="dxa"/>
            <w:gridSpan w:val="2"/>
            <w:vMerge/>
            <w:tcBorders>
              <w:top w:val="single" w:sz="8" w:space="0" w:color="auto"/>
              <w:left w:val="single" w:sz="8" w:space="0" w:color="auto"/>
              <w:bottom w:val="single" w:sz="8" w:space="0" w:color="000000"/>
              <w:right w:val="single" w:sz="8" w:space="0" w:color="000000"/>
            </w:tcBorders>
            <w:vAlign w:val="center"/>
            <w:hideMark/>
          </w:tcPr>
          <w:p w:rsidR="00D5458E" w:rsidRPr="005E7A4B" w:rsidRDefault="00D5458E" w:rsidP="00D5458E">
            <w:pPr>
              <w:rPr>
                <w:rFonts w:ascii="Tahoma" w:hAnsi="Tahoma" w:cs="Tahoma"/>
                <w:b/>
                <w:bCs/>
                <w:color w:val="000000"/>
                <w:sz w:val="18"/>
                <w:szCs w:val="18"/>
                <w:lang w:eastAsia="es-MX"/>
              </w:rPr>
            </w:pPr>
          </w:p>
        </w:tc>
      </w:tr>
      <w:tr w:rsidR="00D5458E" w:rsidRPr="00D5458E" w:rsidTr="003207B7">
        <w:trPr>
          <w:trHeight w:val="604"/>
        </w:trPr>
        <w:tc>
          <w:tcPr>
            <w:tcW w:w="905"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2014"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1509" w:type="dxa"/>
            <w:tcBorders>
              <w:top w:val="nil"/>
              <w:left w:val="nil"/>
              <w:bottom w:val="single" w:sz="8" w:space="0" w:color="auto"/>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511" w:type="dxa"/>
            <w:tcBorders>
              <w:top w:val="nil"/>
              <w:left w:val="nil"/>
              <w:bottom w:val="single" w:sz="8" w:space="0" w:color="auto"/>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c>
          <w:tcPr>
            <w:tcW w:w="1509" w:type="dxa"/>
            <w:tcBorders>
              <w:top w:val="nil"/>
              <w:left w:val="nil"/>
              <w:bottom w:val="single" w:sz="8" w:space="0" w:color="auto"/>
              <w:right w:val="nil"/>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511" w:type="dxa"/>
            <w:tcBorders>
              <w:top w:val="nil"/>
              <w:left w:val="single" w:sz="8" w:space="0" w:color="auto"/>
              <w:bottom w:val="single" w:sz="8" w:space="0" w:color="auto"/>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D5458E" w:rsidRPr="00D5458E" w:rsidTr="003207B7">
        <w:trPr>
          <w:trHeight w:val="884"/>
        </w:trPr>
        <w:tc>
          <w:tcPr>
            <w:tcW w:w="905"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w:t>
            </w:r>
          </w:p>
        </w:tc>
        <w:tc>
          <w:tcPr>
            <w:tcW w:w="2014" w:type="dxa"/>
            <w:tcBorders>
              <w:top w:val="nil"/>
              <w:left w:val="nil"/>
              <w:bottom w:val="single" w:sz="8" w:space="0" w:color="auto"/>
              <w:right w:val="single" w:sz="8" w:space="0" w:color="auto"/>
            </w:tcBorders>
            <w:shd w:val="clear" w:color="auto" w:fill="auto"/>
            <w:vAlign w:val="center"/>
            <w:hideMark/>
          </w:tcPr>
          <w:p w:rsidR="00D5458E" w:rsidRPr="005E7A4B" w:rsidRDefault="00D5458E" w:rsidP="00D5458E">
            <w:pPr>
              <w:rPr>
                <w:rFonts w:ascii="Tahoma" w:hAnsi="Tahoma" w:cs="Tahoma"/>
                <w:color w:val="000000"/>
                <w:sz w:val="18"/>
                <w:szCs w:val="18"/>
                <w:lang w:eastAsia="es-MX"/>
              </w:rPr>
            </w:pPr>
            <w:r w:rsidRPr="005E7A4B">
              <w:rPr>
                <w:rFonts w:ascii="Tahoma" w:hAnsi="Tahoma" w:cs="Tahoma"/>
                <w:color w:val="000000"/>
                <w:sz w:val="18"/>
                <w:szCs w:val="18"/>
                <w:lang w:eastAsia="es-MX"/>
              </w:rPr>
              <w:t>MEZCLA ASFALTICA CALIENTE SMA</w:t>
            </w:r>
          </w:p>
        </w:tc>
        <w:tc>
          <w:tcPr>
            <w:tcW w:w="1056" w:type="dxa"/>
            <w:tcBorders>
              <w:top w:val="nil"/>
              <w:left w:val="nil"/>
              <w:bottom w:val="single" w:sz="8" w:space="0" w:color="auto"/>
              <w:right w:val="single" w:sz="8" w:space="0" w:color="auto"/>
            </w:tcBorders>
            <w:shd w:val="clear" w:color="auto" w:fill="auto"/>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3500</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$2,007.47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$7,026,145.00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$2,003.08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$7,010,780.00 </w:t>
            </w:r>
          </w:p>
        </w:tc>
      </w:tr>
      <w:tr w:rsidR="00D5458E" w:rsidRPr="00D5458E" w:rsidTr="003207B7">
        <w:trPr>
          <w:trHeight w:val="573"/>
        </w:trPr>
        <w:tc>
          <w:tcPr>
            <w:tcW w:w="905"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014"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$7,026,145.00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$7,010,780.00 </w:t>
            </w:r>
          </w:p>
        </w:tc>
      </w:tr>
      <w:tr w:rsidR="00D5458E" w:rsidRPr="00D5458E" w:rsidTr="003207B7">
        <w:trPr>
          <w:trHeight w:val="449"/>
        </w:trPr>
        <w:tc>
          <w:tcPr>
            <w:tcW w:w="905"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014"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$1,124,183.20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$1,121,724.80 </w:t>
            </w:r>
          </w:p>
        </w:tc>
      </w:tr>
      <w:tr w:rsidR="00D5458E" w:rsidRPr="00D5458E" w:rsidTr="003207B7">
        <w:trPr>
          <w:trHeight w:val="588"/>
        </w:trPr>
        <w:tc>
          <w:tcPr>
            <w:tcW w:w="905"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014"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$8,150,328.20 </w:t>
            </w:r>
          </w:p>
        </w:tc>
        <w:tc>
          <w:tcPr>
            <w:tcW w:w="1509"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$8,132,504.80 </w:t>
            </w:r>
          </w:p>
        </w:tc>
      </w:tr>
    </w:tbl>
    <w:p w:rsidR="00D5458E" w:rsidRPr="00D5458E" w:rsidRDefault="00D5458E" w:rsidP="00D5458E">
      <w:pPr>
        <w:shd w:val="clear" w:color="auto" w:fill="FFFFFF"/>
        <w:spacing w:after="100" w:afterAutospacing="1"/>
        <w:contextualSpacing/>
        <w:jc w:val="both"/>
        <w:rPr>
          <w:rFonts w:ascii="Tahoma" w:hAnsi="Tahoma" w:cs="Tahoma"/>
          <w:lang w:val="es-ES_tradnl"/>
        </w:rPr>
      </w:pPr>
    </w:p>
    <w:p w:rsidR="00D5458E" w:rsidRPr="00D5458E" w:rsidRDefault="00D5458E" w:rsidP="00D5458E">
      <w:pPr>
        <w:shd w:val="clear" w:color="auto" w:fill="FFFFFF"/>
        <w:spacing w:after="100" w:afterAutospacing="1"/>
        <w:contextualSpacing/>
        <w:jc w:val="both"/>
        <w:rPr>
          <w:rFonts w:ascii="Tahoma" w:hAnsi="Tahoma" w:cs="Tahoma"/>
          <w:lang w:val="es-ES_tradnl"/>
        </w:rPr>
      </w:pPr>
      <w:r w:rsidRPr="00D5458E">
        <w:rPr>
          <w:rFonts w:ascii="Tahoma" w:hAnsi="Tahoma" w:cs="Tahoma"/>
          <w:lang w:val="es-ES_tradnl"/>
        </w:rPr>
        <w:t>Responsable de la evaluación de las proposiciones:</w:t>
      </w:r>
    </w:p>
    <w:p w:rsidR="00D5458E" w:rsidRPr="00D5458E" w:rsidRDefault="00D5458E" w:rsidP="00D5458E">
      <w:pPr>
        <w:shd w:val="clear" w:color="auto" w:fill="FFFFFF"/>
        <w:spacing w:after="100" w:afterAutospacing="1"/>
        <w:contextualSpacing/>
        <w:jc w:val="both"/>
        <w:rPr>
          <w:rFonts w:ascii="Tahoma" w:hAnsi="Tahoma" w:cs="Tahoma"/>
          <w:lang w:val="es-ES_tradnl"/>
        </w:rPr>
      </w:pPr>
    </w:p>
    <w:tbl>
      <w:tblPr>
        <w:tblStyle w:val="Tablaconcuadrcula27"/>
        <w:tblW w:w="0" w:type="auto"/>
        <w:tblLayout w:type="fixed"/>
        <w:tblLook w:val="04A0" w:firstRow="1" w:lastRow="0" w:firstColumn="1" w:lastColumn="0" w:noHBand="0" w:noVBand="1"/>
      </w:tblPr>
      <w:tblGrid>
        <w:gridCol w:w="4668"/>
        <w:gridCol w:w="5393"/>
      </w:tblGrid>
      <w:tr w:rsidR="00D5458E" w:rsidRPr="00D5458E" w:rsidTr="003207B7">
        <w:trPr>
          <w:trHeight w:val="242"/>
        </w:trPr>
        <w:tc>
          <w:tcPr>
            <w:tcW w:w="4668" w:type="dxa"/>
          </w:tcPr>
          <w:p w:rsidR="00D5458E" w:rsidRPr="00D5458E" w:rsidRDefault="00D5458E" w:rsidP="00D5458E">
            <w:pPr>
              <w:spacing w:after="100" w:afterAutospacing="1" w:line="276" w:lineRule="auto"/>
              <w:contextualSpacing/>
              <w:jc w:val="center"/>
              <w:rPr>
                <w:rFonts w:ascii="Tahoma" w:hAnsi="Tahoma" w:cs="Tahoma"/>
                <w:b/>
                <w:lang w:val="es-ES_tradnl"/>
              </w:rPr>
            </w:pPr>
            <w:r w:rsidRPr="00D5458E">
              <w:rPr>
                <w:rFonts w:ascii="Tahoma" w:hAnsi="Tahoma" w:cs="Tahoma"/>
                <w:b/>
                <w:lang w:val="es-ES_tradnl"/>
              </w:rPr>
              <w:t>Nombre</w:t>
            </w:r>
          </w:p>
        </w:tc>
        <w:tc>
          <w:tcPr>
            <w:tcW w:w="5393" w:type="dxa"/>
          </w:tcPr>
          <w:p w:rsidR="00D5458E" w:rsidRPr="00D5458E" w:rsidRDefault="00D5458E" w:rsidP="00D5458E">
            <w:pPr>
              <w:spacing w:after="100" w:afterAutospacing="1" w:line="276" w:lineRule="auto"/>
              <w:contextualSpacing/>
              <w:jc w:val="center"/>
              <w:rPr>
                <w:rFonts w:ascii="Tahoma" w:hAnsi="Tahoma" w:cs="Tahoma"/>
                <w:b/>
                <w:lang w:val="es-ES_tradnl"/>
              </w:rPr>
            </w:pPr>
            <w:r w:rsidRPr="00D5458E">
              <w:rPr>
                <w:rFonts w:ascii="Tahoma" w:hAnsi="Tahoma" w:cs="Tahoma"/>
                <w:b/>
                <w:lang w:val="es-ES_tradnl"/>
              </w:rPr>
              <w:t>Cargo</w:t>
            </w:r>
          </w:p>
        </w:tc>
      </w:tr>
      <w:tr w:rsidR="00D5458E" w:rsidRPr="00D5458E" w:rsidTr="003207B7">
        <w:trPr>
          <w:trHeight w:val="485"/>
        </w:trPr>
        <w:tc>
          <w:tcPr>
            <w:tcW w:w="4668" w:type="dxa"/>
          </w:tcPr>
          <w:p w:rsidR="00D5458E" w:rsidRPr="00D5458E" w:rsidRDefault="00D5458E" w:rsidP="00D5458E">
            <w:pPr>
              <w:shd w:val="clear" w:color="auto" w:fill="FFFFFF"/>
              <w:spacing w:after="100" w:afterAutospacing="1" w:line="276" w:lineRule="auto"/>
              <w:contextualSpacing/>
              <w:rPr>
                <w:rFonts w:ascii="Tahoma" w:hAnsi="Tahoma" w:cs="Tahoma"/>
                <w:lang w:eastAsia="es-MX"/>
              </w:rPr>
            </w:pPr>
            <w:r w:rsidRPr="00D5458E">
              <w:rPr>
                <w:rFonts w:ascii="Tahoma" w:hAnsi="Tahoma" w:cs="Tahoma"/>
                <w:lang w:eastAsia="es-MX"/>
              </w:rPr>
              <w:t>Ing. Carlos Alejandro Vázquez Ortiz</w:t>
            </w:r>
          </w:p>
        </w:tc>
        <w:tc>
          <w:tcPr>
            <w:tcW w:w="5393" w:type="dxa"/>
          </w:tcPr>
          <w:p w:rsidR="00D5458E" w:rsidRPr="00D5458E" w:rsidRDefault="00D5458E" w:rsidP="00D5458E">
            <w:pPr>
              <w:spacing w:after="100" w:afterAutospacing="1" w:line="276" w:lineRule="auto"/>
              <w:contextualSpacing/>
              <w:jc w:val="both"/>
              <w:rPr>
                <w:rFonts w:ascii="Tahoma" w:hAnsi="Tahoma" w:cs="Tahoma"/>
              </w:rPr>
            </w:pPr>
            <w:r w:rsidRPr="00D5458E">
              <w:rPr>
                <w:rFonts w:ascii="Tahoma" w:hAnsi="Tahoma" w:cs="Tahoma"/>
              </w:rPr>
              <w:t>Director de Pavimentos</w:t>
            </w:r>
          </w:p>
        </w:tc>
      </w:tr>
    </w:tbl>
    <w:p w:rsidR="00D5458E" w:rsidRPr="00D5458E" w:rsidRDefault="00D5458E" w:rsidP="00D5458E">
      <w:pPr>
        <w:shd w:val="clear" w:color="auto" w:fill="FFFFFF"/>
        <w:spacing w:after="100" w:afterAutospacing="1"/>
        <w:contextualSpacing/>
        <w:jc w:val="both"/>
        <w:rPr>
          <w:rFonts w:ascii="Tahoma" w:hAnsi="Tahoma" w:cs="Tahoma"/>
          <w:lang w:val="es-ES_tradnl"/>
        </w:rPr>
      </w:pPr>
    </w:p>
    <w:p w:rsidR="00D5458E" w:rsidRPr="00D5458E" w:rsidRDefault="00D5458E" w:rsidP="00D5458E">
      <w:pPr>
        <w:shd w:val="clear" w:color="auto" w:fill="FFFFFF"/>
        <w:spacing w:after="100" w:afterAutospacing="1"/>
        <w:contextualSpacing/>
        <w:jc w:val="both"/>
        <w:rPr>
          <w:rFonts w:ascii="Tahoma" w:hAnsi="Tahoma" w:cs="Tahoma"/>
          <w:b/>
          <w:u w:val="single"/>
          <w:lang w:val="es-ES_tradnl"/>
        </w:rPr>
      </w:pPr>
      <w:r w:rsidRPr="00D5458E">
        <w:rPr>
          <w:rFonts w:ascii="Tahoma" w:hAnsi="Tahoma" w:cs="Tahoma"/>
          <w:b/>
          <w:u w:val="single"/>
          <w:lang w:val="es-ES_tradnl"/>
        </w:rPr>
        <w:t>Mediante oficio de análisis técnico número 1690/2018/069</w:t>
      </w:r>
    </w:p>
    <w:p w:rsidR="00D5458E" w:rsidRPr="00D5458E" w:rsidRDefault="00D5458E" w:rsidP="00D5458E">
      <w:pPr>
        <w:shd w:val="clear" w:color="auto" w:fill="FFFFFF"/>
        <w:spacing w:after="100" w:afterAutospacing="1"/>
        <w:contextualSpacing/>
        <w:jc w:val="both"/>
        <w:rPr>
          <w:rFonts w:ascii="Tahoma" w:hAnsi="Tahoma" w:cs="Tahoma"/>
          <w:lang w:val="es-ES_tradnl"/>
        </w:rPr>
      </w:pPr>
    </w:p>
    <w:p w:rsidR="00D5458E" w:rsidRPr="00D5458E" w:rsidRDefault="00D5458E" w:rsidP="00D5458E">
      <w:pPr>
        <w:shd w:val="clear" w:color="auto" w:fill="FFFFFF"/>
        <w:spacing w:after="100" w:afterAutospacing="1"/>
        <w:contextualSpacing/>
        <w:jc w:val="both"/>
        <w:rPr>
          <w:rFonts w:ascii="Tahoma" w:hAnsi="Tahoma" w:cs="Tahoma"/>
          <w:lang w:val="es-ES_tradnl"/>
        </w:rPr>
      </w:pPr>
      <w:r w:rsidRPr="00D5458E">
        <w:rPr>
          <w:rFonts w:ascii="Tahoma" w:hAnsi="Tahoma" w:cs="Tahoma"/>
          <w:lang w:val="es-ES_tradnl"/>
        </w:rPr>
        <w:t>De conformidad con los criterios establecidos en bases, al ofertar en mejores condiciones se pone a consideración por parte del área requirente la adjudicación a favor de:</w:t>
      </w:r>
    </w:p>
    <w:p w:rsidR="00D5458E" w:rsidRPr="00D5458E" w:rsidRDefault="00D5458E" w:rsidP="00D5458E">
      <w:pPr>
        <w:shd w:val="clear" w:color="auto" w:fill="FFFFFF"/>
        <w:spacing w:after="100" w:afterAutospacing="1"/>
        <w:contextualSpacing/>
        <w:jc w:val="both"/>
        <w:rPr>
          <w:rFonts w:ascii="Tahoma" w:hAnsi="Tahoma" w:cs="Tahoma"/>
          <w:lang w:val="es-ES_tradnl"/>
        </w:rPr>
      </w:pPr>
    </w:p>
    <w:tbl>
      <w:tblPr>
        <w:tblW w:w="10027" w:type="dxa"/>
        <w:tblLayout w:type="fixed"/>
        <w:tblCellMar>
          <w:left w:w="70" w:type="dxa"/>
          <w:right w:w="70" w:type="dxa"/>
        </w:tblCellMar>
        <w:tblLook w:val="04A0" w:firstRow="1" w:lastRow="0" w:firstColumn="1" w:lastColumn="0" w:noHBand="0" w:noVBand="1"/>
      </w:tblPr>
      <w:tblGrid>
        <w:gridCol w:w="1352"/>
        <w:gridCol w:w="2591"/>
        <w:gridCol w:w="1575"/>
        <w:gridCol w:w="2255"/>
        <w:gridCol w:w="2254"/>
      </w:tblGrid>
      <w:tr w:rsidR="00D5458E" w:rsidRPr="005E7A4B" w:rsidTr="003207B7">
        <w:trPr>
          <w:trHeight w:val="262"/>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259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5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4509"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CONSTRUCTORA Y PAVIMENTADORA VISE S.A. DE C.V.</w:t>
            </w:r>
          </w:p>
        </w:tc>
      </w:tr>
      <w:tr w:rsidR="00D5458E" w:rsidRPr="005E7A4B" w:rsidTr="003207B7">
        <w:trPr>
          <w:trHeight w:val="517"/>
        </w:trPr>
        <w:tc>
          <w:tcPr>
            <w:tcW w:w="1352"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2591"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4509" w:type="dxa"/>
            <w:gridSpan w:val="2"/>
            <w:vMerge/>
            <w:tcBorders>
              <w:top w:val="single" w:sz="8" w:space="0" w:color="auto"/>
              <w:left w:val="single" w:sz="8" w:space="0" w:color="auto"/>
              <w:bottom w:val="single" w:sz="8" w:space="0" w:color="000000"/>
              <w:right w:val="single" w:sz="8" w:space="0" w:color="000000"/>
            </w:tcBorders>
            <w:vAlign w:val="center"/>
            <w:hideMark/>
          </w:tcPr>
          <w:p w:rsidR="00D5458E" w:rsidRPr="005E7A4B" w:rsidRDefault="00D5458E" w:rsidP="00D5458E">
            <w:pPr>
              <w:rPr>
                <w:rFonts w:ascii="Tahoma" w:hAnsi="Tahoma" w:cs="Tahoma"/>
                <w:b/>
                <w:bCs/>
                <w:color w:val="000000"/>
                <w:sz w:val="18"/>
                <w:szCs w:val="18"/>
                <w:lang w:eastAsia="es-MX"/>
              </w:rPr>
            </w:pPr>
          </w:p>
        </w:tc>
      </w:tr>
      <w:tr w:rsidR="00D5458E" w:rsidRPr="005E7A4B" w:rsidTr="003207B7">
        <w:trPr>
          <w:trHeight w:val="513"/>
        </w:trPr>
        <w:tc>
          <w:tcPr>
            <w:tcW w:w="1352"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2591"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1575" w:type="dxa"/>
            <w:vMerge/>
            <w:tcBorders>
              <w:top w:val="single" w:sz="8" w:space="0" w:color="auto"/>
              <w:left w:val="single" w:sz="8" w:space="0" w:color="auto"/>
              <w:bottom w:val="single" w:sz="8" w:space="0" w:color="000000"/>
              <w:right w:val="single" w:sz="8" w:space="0" w:color="auto"/>
            </w:tcBorders>
            <w:vAlign w:val="center"/>
            <w:hideMark/>
          </w:tcPr>
          <w:p w:rsidR="00D5458E" w:rsidRPr="005E7A4B" w:rsidRDefault="00D5458E" w:rsidP="00D5458E">
            <w:pPr>
              <w:rPr>
                <w:rFonts w:ascii="Tahoma" w:hAnsi="Tahoma" w:cs="Tahoma"/>
                <w:b/>
                <w:bCs/>
                <w:color w:val="000000"/>
                <w:sz w:val="18"/>
                <w:szCs w:val="18"/>
                <w:lang w:eastAsia="es-MX"/>
              </w:rPr>
            </w:pPr>
          </w:p>
        </w:tc>
        <w:tc>
          <w:tcPr>
            <w:tcW w:w="2255" w:type="dxa"/>
            <w:tcBorders>
              <w:top w:val="nil"/>
              <w:left w:val="nil"/>
              <w:bottom w:val="single" w:sz="8" w:space="0" w:color="auto"/>
              <w:right w:val="nil"/>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2253" w:type="dxa"/>
            <w:tcBorders>
              <w:top w:val="nil"/>
              <w:left w:val="single" w:sz="8" w:space="0" w:color="auto"/>
              <w:bottom w:val="single" w:sz="8" w:space="0" w:color="auto"/>
              <w:right w:val="single" w:sz="8" w:space="0" w:color="auto"/>
            </w:tcBorders>
            <w:shd w:val="clear" w:color="000000" w:fill="F4B084"/>
            <w:vAlign w:val="center"/>
            <w:hideMark/>
          </w:tcPr>
          <w:p w:rsidR="00D5458E" w:rsidRPr="005E7A4B" w:rsidRDefault="00D5458E" w:rsidP="00D5458E">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D5458E" w:rsidRPr="005E7A4B" w:rsidTr="003207B7">
        <w:trPr>
          <w:trHeight w:val="750"/>
        </w:trPr>
        <w:tc>
          <w:tcPr>
            <w:tcW w:w="1352"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w:t>
            </w:r>
          </w:p>
        </w:tc>
        <w:tc>
          <w:tcPr>
            <w:tcW w:w="2591" w:type="dxa"/>
            <w:tcBorders>
              <w:top w:val="nil"/>
              <w:left w:val="nil"/>
              <w:bottom w:val="single" w:sz="8" w:space="0" w:color="auto"/>
              <w:right w:val="single" w:sz="8" w:space="0" w:color="auto"/>
            </w:tcBorders>
            <w:shd w:val="clear" w:color="auto" w:fill="auto"/>
            <w:vAlign w:val="center"/>
            <w:hideMark/>
          </w:tcPr>
          <w:p w:rsidR="00D5458E" w:rsidRPr="005E7A4B" w:rsidRDefault="00D5458E" w:rsidP="00D5458E">
            <w:pPr>
              <w:rPr>
                <w:rFonts w:ascii="Tahoma" w:hAnsi="Tahoma" w:cs="Tahoma"/>
                <w:color w:val="000000"/>
                <w:sz w:val="18"/>
                <w:szCs w:val="18"/>
                <w:lang w:eastAsia="es-MX"/>
              </w:rPr>
            </w:pPr>
            <w:r w:rsidRPr="005E7A4B">
              <w:rPr>
                <w:rFonts w:ascii="Tahoma" w:hAnsi="Tahoma" w:cs="Tahoma"/>
                <w:color w:val="000000"/>
                <w:sz w:val="18"/>
                <w:szCs w:val="18"/>
                <w:lang w:eastAsia="es-MX"/>
              </w:rPr>
              <w:t>MEZCLA ASFALTICA CALIENTE SMA</w:t>
            </w:r>
          </w:p>
        </w:tc>
        <w:tc>
          <w:tcPr>
            <w:tcW w:w="1575" w:type="dxa"/>
            <w:tcBorders>
              <w:top w:val="nil"/>
              <w:left w:val="nil"/>
              <w:bottom w:val="single" w:sz="8" w:space="0" w:color="auto"/>
              <w:right w:val="single" w:sz="8" w:space="0" w:color="auto"/>
            </w:tcBorders>
            <w:shd w:val="clear" w:color="auto" w:fill="auto"/>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3500</w:t>
            </w:r>
          </w:p>
        </w:tc>
        <w:tc>
          <w:tcPr>
            <w:tcW w:w="2255"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$2,003.08 </w:t>
            </w:r>
          </w:p>
        </w:tc>
        <w:tc>
          <w:tcPr>
            <w:tcW w:w="2253"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$7,010,780.00 </w:t>
            </w:r>
          </w:p>
        </w:tc>
      </w:tr>
      <w:tr w:rsidR="00D5458E" w:rsidRPr="005E7A4B" w:rsidTr="003207B7">
        <w:trPr>
          <w:trHeight w:val="329"/>
        </w:trPr>
        <w:tc>
          <w:tcPr>
            <w:tcW w:w="1352"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591"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5"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3"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$7,010,780.00 </w:t>
            </w:r>
          </w:p>
        </w:tc>
      </w:tr>
      <w:tr w:rsidR="00D5458E" w:rsidRPr="005E7A4B" w:rsidTr="003207B7">
        <w:trPr>
          <w:trHeight w:val="262"/>
        </w:trPr>
        <w:tc>
          <w:tcPr>
            <w:tcW w:w="1352"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591"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5"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3"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$1,121,724.80 </w:t>
            </w:r>
          </w:p>
        </w:tc>
      </w:tr>
      <w:tr w:rsidR="00D5458E" w:rsidRPr="005E7A4B" w:rsidTr="003207B7">
        <w:trPr>
          <w:trHeight w:val="342"/>
        </w:trPr>
        <w:tc>
          <w:tcPr>
            <w:tcW w:w="1352" w:type="dxa"/>
            <w:tcBorders>
              <w:top w:val="nil"/>
              <w:left w:val="single" w:sz="8" w:space="0" w:color="auto"/>
              <w:bottom w:val="single" w:sz="8" w:space="0" w:color="auto"/>
              <w:right w:val="single" w:sz="8" w:space="0" w:color="auto"/>
            </w:tcBorders>
            <w:shd w:val="clear" w:color="000000" w:fill="FFFFFF"/>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591" w:type="dxa"/>
            <w:tcBorders>
              <w:top w:val="nil"/>
              <w:left w:val="nil"/>
              <w:bottom w:val="single" w:sz="8" w:space="0" w:color="auto"/>
              <w:right w:val="nil"/>
            </w:tcBorders>
            <w:shd w:val="clear" w:color="000000" w:fill="FFFFFF"/>
            <w:vAlign w:val="center"/>
            <w:hideMark/>
          </w:tcPr>
          <w:p w:rsidR="00D5458E" w:rsidRPr="005E7A4B" w:rsidRDefault="00D5458E" w:rsidP="00D5458E">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5458E" w:rsidRPr="005E7A4B" w:rsidRDefault="00D5458E" w:rsidP="00D5458E">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5"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2253" w:type="dxa"/>
            <w:tcBorders>
              <w:top w:val="nil"/>
              <w:left w:val="nil"/>
              <w:bottom w:val="single" w:sz="8" w:space="0" w:color="auto"/>
              <w:right w:val="single" w:sz="8" w:space="0" w:color="auto"/>
            </w:tcBorders>
            <w:shd w:val="clear" w:color="auto" w:fill="auto"/>
            <w:noWrap/>
            <w:vAlign w:val="center"/>
            <w:hideMark/>
          </w:tcPr>
          <w:p w:rsidR="00D5458E" w:rsidRPr="005E7A4B" w:rsidRDefault="00D5458E" w:rsidP="00D5458E">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$8,132,504.80 </w:t>
            </w:r>
          </w:p>
        </w:tc>
      </w:tr>
    </w:tbl>
    <w:p w:rsidR="00D5458E" w:rsidRPr="00D5458E" w:rsidRDefault="00D5458E" w:rsidP="00D5458E">
      <w:pPr>
        <w:shd w:val="clear" w:color="auto" w:fill="FFFFFF"/>
        <w:spacing w:after="100" w:afterAutospacing="1"/>
        <w:contextualSpacing/>
        <w:jc w:val="both"/>
        <w:rPr>
          <w:rFonts w:ascii="Tahoma" w:hAnsi="Tahoma" w:cs="Tahoma"/>
          <w:b/>
          <w:lang w:val="es-ES_tradnl"/>
        </w:rPr>
      </w:pPr>
    </w:p>
    <w:p w:rsidR="00D5458E" w:rsidRPr="00D5458E" w:rsidRDefault="00D5458E" w:rsidP="00D5458E">
      <w:pPr>
        <w:shd w:val="clear" w:color="auto" w:fill="FFFFFF"/>
        <w:spacing w:after="100" w:afterAutospacing="1"/>
        <w:contextualSpacing/>
        <w:jc w:val="both"/>
        <w:rPr>
          <w:rFonts w:ascii="Tahoma" w:hAnsi="Tahoma" w:cs="Tahoma"/>
          <w:b/>
          <w:bCs/>
          <w:i/>
          <w:lang w:val="es-ES_tradnl"/>
        </w:rPr>
      </w:pPr>
      <w:r w:rsidRPr="00D5458E">
        <w:rPr>
          <w:rFonts w:ascii="Tahoma" w:hAnsi="Tahoma" w:cs="Tahoma"/>
          <w:b/>
          <w:i/>
          <w:lang w:val="es-ES_tradnl"/>
        </w:rPr>
        <w:t xml:space="preserve">El techo presupuestal es de </w:t>
      </w:r>
      <w:r w:rsidRPr="00D5458E">
        <w:rPr>
          <w:rFonts w:ascii="Tahoma" w:hAnsi="Tahoma" w:cs="Tahoma"/>
          <w:b/>
          <w:bCs/>
          <w:i/>
          <w:lang w:val="es-ES_tradnl"/>
        </w:rPr>
        <w:t>$ 8´152,970.00 pesos Incluye I.V.A.</w:t>
      </w:r>
    </w:p>
    <w:p w:rsidR="00D5458E" w:rsidRPr="00D5458E" w:rsidRDefault="00D5458E" w:rsidP="00D5458E">
      <w:pPr>
        <w:shd w:val="clear" w:color="auto" w:fill="FFFFFF"/>
        <w:spacing w:after="100" w:afterAutospacing="1"/>
        <w:contextualSpacing/>
        <w:jc w:val="both"/>
        <w:rPr>
          <w:rFonts w:ascii="Tahoma" w:hAnsi="Tahoma" w:cs="Tahoma"/>
          <w:b/>
          <w:bCs/>
          <w:i/>
          <w:lang w:val="es-ES_tradnl"/>
        </w:rPr>
      </w:pPr>
    </w:p>
    <w:p w:rsidR="00AF03B8" w:rsidRDefault="00D5458E" w:rsidP="00162908">
      <w:pPr>
        <w:shd w:val="clear" w:color="auto" w:fill="FFFFFF"/>
        <w:spacing w:after="100" w:afterAutospacing="1"/>
        <w:contextualSpacing/>
        <w:jc w:val="both"/>
        <w:rPr>
          <w:rFonts w:ascii="Tahoma" w:hAnsi="Tahoma" w:cs="Tahoma"/>
          <w:lang w:val="es-ES_tradnl"/>
        </w:rPr>
      </w:pPr>
      <w:r w:rsidRPr="00D5458E">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5458E" w:rsidRPr="00585584" w:rsidRDefault="00D5458E" w:rsidP="00D5458E">
      <w:pPr>
        <w:spacing w:after="100" w:afterAutospacing="1"/>
        <w:contextualSpacing/>
        <w:jc w:val="both"/>
        <w:rPr>
          <w:rFonts w:ascii="Tahoma" w:eastAsia="Cambri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sidR="00585584">
        <w:rPr>
          <w:rFonts w:ascii="Tahoma" w:hAnsi="Tahoma" w:cs="Tahoma"/>
          <w:b/>
        </w:rPr>
        <w:t>Constructora y Pavimentadora Vise S.A. de C.V.</w:t>
      </w:r>
      <w:r>
        <w:rPr>
          <w:rFonts w:ascii="Tahoma" w:hAnsi="Tahoma" w:cs="Tahoma"/>
          <w:b/>
        </w:rPr>
        <w:t>,</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D5458E" w:rsidRDefault="00D5458E" w:rsidP="00D5458E">
      <w:pPr>
        <w:shd w:val="clear" w:color="auto" w:fill="FFFFFF"/>
        <w:spacing w:after="100" w:afterAutospacing="1"/>
        <w:contextualSpacing/>
        <w:jc w:val="both"/>
        <w:rPr>
          <w:rFonts w:ascii="Tahoma" w:hAnsi="Tahoma" w:cs="Tahoma"/>
          <w:lang w:val="es-ES_tradnl"/>
        </w:rPr>
      </w:pPr>
    </w:p>
    <w:p w:rsidR="00D5458E" w:rsidRPr="006257C0" w:rsidRDefault="00D5458E" w:rsidP="00D5458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D5458E" w:rsidRPr="00D7589B" w:rsidRDefault="00D5458E" w:rsidP="00D5458E">
      <w:pPr>
        <w:shd w:val="clear" w:color="auto" w:fill="FFFFFF"/>
        <w:spacing w:after="100" w:afterAutospacing="1"/>
        <w:contextualSpacing/>
        <w:jc w:val="both"/>
        <w:rPr>
          <w:rFonts w:ascii="Tahoma" w:hAnsi="Tahoma" w:cs="Tahoma"/>
        </w:rPr>
      </w:pPr>
    </w:p>
    <w:p w:rsidR="00D5458E" w:rsidRPr="00D5458E" w:rsidRDefault="00D5458E" w:rsidP="00162908">
      <w:pPr>
        <w:shd w:val="clear" w:color="auto" w:fill="FFFFFF"/>
        <w:spacing w:after="100" w:afterAutospacing="1"/>
        <w:contextualSpacing/>
        <w:jc w:val="both"/>
        <w:rPr>
          <w:rFonts w:ascii="Tahoma" w:hAnsi="Tahoma" w:cs="Tahoma"/>
        </w:rPr>
      </w:pPr>
    </w:p>
    <w:p w:rsidR="00585584" w:rsidRPr="00585584" w:rsidRDefault="00585584" w:rsidP="00585584">
      <w:pPr>
        <w:shd w:val="clear" w:color="auto" w:fill="FFFFFF"/>
        <w:spacing w:after="100" w:afterAutospacing="1" w:line="276" w:lineRule="auto"/>
        <w:contextualSpacing/>
        <w:jc w:val="both"/>
        <w:rPr>
          <w:rFonts w:ascii="Tahoma" w:eastAsiaTheme="minorEastAsia" w:hAnsi="Tahoma" w:cs="Tahoma"/>
          <w:lang w:eastAsia="en-US"/>
        </w:rPr>
      </w:pPr>
      <w:r w:rsidRPr="00585584">
        <w:rPr>
          <w:rFonts w:ascii="Tahoma" w:eastAsiaTheme="minorEastAsia" w:hAnsi="Tahoma" w:cs="Tahoma"/>
          <w:lang w:eastAsia="es-MX"/>
        </w:rPr>
        <w:t xml:space="preserve">Número de cuadro </w:t>
      </w:r>
      <w:r w:rsidRPr="00585584">
        <w:rPr>
          <w:rFonts w:ascii="Tahoma" w:eastAsiaTheme="minorEastAsia" w:hAnsi="Tahoma" w:cs="Tahoma"/>
          <w:b/>
          <w:lang w:eastAsia="es-MX"/>
        </w:rPr>
        <w:t>07.03.2018</w:t>
      </w:r>
      <w:r w:rsidRPr="00585584">
        <w:rPr>
          <w:rFonts w:ascii="Tahoma" w:eastAsiaTheme="minorEastAsia" w:hAnsi="Tahoma" w:cs="Tahoma"/>
          <w:lang w:eastAsia="es-MX"/>
        </w:rPr>
        <w:t xml:space="preserve">, Licitación Nacional con Participación del Comité con número de requisición 201802377 de la </w:t>
      </w:r>
      <w:r w:rsidRPr="00585584">
        <w:rPr>
          <w:rFonts w:ascii="Tahoma" w:eastAsiaTheme="minorHAnsi" w:hAnsi="Tahoma" w:cs="Tahoma"/>
          <w:lang w:eastAsia="en-US"/>
        </w:rPr>
        <w:t xml:space="preserve">Dirección de Pavimentos adscrita a la Coordinación General de Servicios Municipales, a través de la cual solicitan 2,000 toneladas de mezcla asfáltica en frio presentación a granel, </w:t>
      </w:r>
      <w:r w:rsidRPr="00585584">
        <w:rPr>
          <w:rFonts w:ascii="Tahoma" w:eastAsiaTheme="minorEastAsia" w:hAnsi="Tahoma" w:cs="Tahoma"/>
          <w:lang w:eastAsia="es-MX"/>
        </w:rPr>
        <w:t>s</w:t>
      </w:r>
      <w:r w:rsidRPr="00585584">
        <w:rPr>
          <w:rFonts w:ascii="Tahoma" w:hAnsi="Tahoma" w:cs="Tahoma"/>
          <w:lang w:val="es-ES_tradnl"/>
        </w:rPr>
        <w:t>e pone a la vista el expediente de donde se desprende lo siguiente:</w:t>
      </w:r>
    </w:p>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Default="00585584" w:rsidP="00585584">
      <w:pPr>
        <w:shd w:val="clear" w:color="auto" w:fill="FFFFFF"/>
        <w:spacing w:after="100" w:afterAutospacing="1"/>
        <w:contextualSpacing/>
        <w:jc w:val="both"/>
        <w:rPr>
          <w:rFonts w:ascii="Tahoma" w:hAnsi="Tahoma" w:cs="Tahoma"/>
          <w:b/>
          <w:lang w:val="es-ES_tradnl"/>
        </w:rPr>
      </w:pPr>
      <w:r w:rsidRPr="00585584">
        <w:rPr>
          <w:rFonts w:ascii="Tahoma" w:hAnsi="Tahoma" w:cs="Tahoma"/>
          <w:b/>
          <w:lang w:val="es-ES_tradnl"/>
        </w:rPr>
        <w:t>Proveedores que cotizan:</w:t>
      </w:r>
    </w:p>
    <w:p w:rsidR="00AF03B8" w:rsidRPr="00585584" w:rsidRDefault="00AF03B8" w:rsidP="00585584">
      <w:pPr>
        <w:shd w:val="clear" w:color="auto" w:fill="FFFFFF"/>
        <w:spacing w:after="100" w:afterAutospacing="1"/>
        <w:contextualSpacing/>
        <w:jc w:val="both"/>
        <w:rPr>
          <w:rFonts w:ascii="Tahoma" w:hAnsi="Tahoma" w:cs="Tahoma"/>
          <w:b/>
          <w:lang w:val="es-ES_tradnl"/>
        </w:rPr>
      </w:pPr>
    </w:p>
    <w:p w:rsidR="00585584" w:rsidRPr="00585584" w:rsidRDefault="00585584" w:rsidP="00585584">
      <w:pPr>
        <w:numPr>
          <w:ilvl w:val="0"/>
          <w:numId w:val="33"/>
        </w:numPr>
        <w:shd w:val="clear" w:color="auto" w:fill="FFFFFF"/>
        <w:spacing w:after="100" w:afterAutospacing="1" w:line="276" w:lineRule="auto"/>
        <w:contextualSpacing/>
        <w:jc w:val="both"/>
        <w:rPr>
          <w:rFonts w:ascii="Tahoma" w:hAnsi="Tahoma" w:cs="Tahoma"/>
          <w:lang w:val="es-ES_tradnl"/>
        </w:rPr>
      </w:pPr>
      <w:r w:rsidRPr="00585584">
        <w:rPr>
          <w:rFonts w:ascii="Tahoma" w:hAnsi="Tahoma" w:cs="Tahoma"/>
          <w:lang w:val="es-ES_tradnl"/>
        </w:rPr>
        <w:t>Aro Asfaltos y Riegos de Occidente S.A. de C.V.</w:t>
      </w:r>
    </w:p>
    <w:p w:rsidR="00585584" w:rsidRDefault="00585584" w:rsidP="00585584">
      <w:pPr>
        <w:numPr>
          <w:ilvl w:val="0"/>
          <w:numId w:val="33"/>
        </w:numPr>
        <w:shd w:val="clear" w:color="auto" w:fill="FFFFFF"/>
        <w:spacing w:after="100" w:afterAutospacing="1" w:line="276" w:lineRule="auto"/>
        <w:contextualSpacing/>
        <w:jc w:val="both"/>
        <w:rPr>
          <w:rFonts w:ascii="Tahoma" w:hAnsi="Tahoma" w:cs="Tahoma"/>
          <w:lang w:val="es-ES_tradnl"/>
        </w:rPr>
      </w:pPr>
      <w:r w:rsidRPr="00585584">
        <w:rPr>
          <w:rFonts w:ascii="Tahoma" w:hAnsi="Tahoma" w:cs="Tahoma"/>
          <w:lang w:val="es-ES_tradnl"/>
        </w:rPr>
        <w:t>Constructora y Pavimentadora Vise S.A. de C.V.</w:t>
      </w:r>
    </w:p>
    <w:p w:rsidR="00AF03B8" w:rsidRPr="00585584" w:rsidRDefault="00AF03B8" w:rsidP="00AF03B8">
      <w:pPr>
        <w:shd w:val="clear" w:color="auto" w:fill="FFFFFF"/>
        <w:spacing w:after="100" w:afterAutospacing="1" w:line="276" w:lineRule="auto"/>
        <w:ind w:left="1080"/>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Ninguna proposición fue desechada.</w:t>
      </w:r>
    </w:p>
    <w:p w:rsidR="00585584" w:rsidRPr="00585584" w:rsidRDefault="00585584" w:rsidP="00585584">
      <w:pPr>
        <w:shd w:val="clear" w:color="auto" w:fill="FFFFFF"/>
        <w:spacing w:after="100" w:afterAutospacing="1"/>
        <w:contextualSpacing/>
        <w:jc w:val="both"/>
        <w:rPr>
          <w:rFonts w:ascii="Tahoma" w:hAnsi="Tahoma" w:cs="Tahoma"/>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 xml:space="preserve">Los licitantes cuyas proposiciones resultaron solventes son: </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W w:w="10021" w:type="dxa"/>
        <w:tblLayout w:type="fixed"/>
        <w:tblCellMar>
          <w:left w:w="70" w:type="dxa"/>
          <w:right w:w="70" w:type="dxa"/>
        </w:tblCellMar>
        <w:tblLook w:val="04A0" w:firstRow="1" w:lastRow="0" w:firstColumn="1" w:lastColumn="0" w:noHBand="0" w:noVBand="1"/>
      </w:tblPr>
      <w:tblGrid>
        <w:gridCol w:w="954"/>
        <w:gridCol w:w="1590"/>
        <w:gridCol w:w="1113"/>
        <w:gridCol w:w="1590"/>
        <w:gridCol w:w="1592"/>
        <w:gridCol w:w="1590"/>
        <w:gridCol w:w="1592"/>
      </w:tblGrid>
      <w:tr w:rsidR="00585584" w:rsidRPr="00585584" w:rsidTr="003207B7">
        <w:trPr>
          <w:trHeight w:val="282"/>
        </w:trPr>
        <w:tc>
          <w:tcPr>
            <w:tcW w:w="95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11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3182"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ARO ASFALTOS Y RIEGOS DE OCCIDENTE S.A. DE C.V.</w:t>
            </w:r>
          </w:p>
        </w:tc>
        <w:tc>
          <w:tcPr>
            <w:tcW w:w="3182"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CONSTRUCTORA Y PAVIMENTADOTRA VISE S.A. DE C.V.</w:t>
            </w:r>
          </w:p>
        </w:tc>
      </w:tr>
      <w:tr w:rsidR="00585584" w:rsidRPr="00585584" w:rsidTr="003207B7">
        <w:trPr>
          <w:trHeight w:val="517"/>
        </w:trPr>
        <w:tc>
          <w:tcPr>
            <w:tcW w:w="954"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113"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3182" w:type="dxa"/>
            <w:gridSpan w:val="2"/>
            <w:vMerge/>
            <w:tcBorders>
              <w:top w:val="single" w:sz="8" w:space="0" w:color="auto"/>
              <w:left w:val="single" w:sz="8" w:space="0" w:color="auto"/>
              <w:bottom w:val="single" w:sz="8" w:space="0" w:color="000000"/>
              <w:right w:val="single" w:sz="8" w:space="0" w:color="000000"/>
            </w:tcBorders>
            <w:vAlign w:val="center"/>
            <w:hideMark/>
          </w:tcPr>
          <w:p w:rsidR="00585584" w:rsidRPr="005E7A4B" w:rsidRDefault="00585584" w:rsidP="00585584">
            <w:pPr>
              <w:rPr>
                <w:rFonts w:ascii="Tahoma" w:hAnsi="Tahoma" w:cs="Tahoma"/>
                <w:b/>
                <w:bCs/>
                <w:color w:val="000000"/>
                <w:sz w:val="18"/>
                <w:szCs w:val="18"/>
                <w:lang w:eastAsia="es-MX"/>
              </w:rPr>
            </w:pPr>
          </w:p>
        </w:tc>
        <w:tc>
          <w:tcPr>
            <w:tcW w:w="3182" w:type="dxa"/>
            <w:gridSpan w:val="2"/>
            <w:vMerge/>
            <w:tcBorders>
              <w:top w:val="single" w:sz="8" w:space="0" w:color="auto"/>
              <w:left w:val="single" w:sz="8" w:space="0" w:color="auto"/>
              <w:bottom w:val="single" w:sz="8" w:space="0" w:color="000000"/>
              <w:right w:val="single" w:sz="8" w:space="0" w:color="000000"/>
            </w:tcBorders>
            <w:vAlign w:val="center"/>
            <w:hideMark/>
          </w:tcPr>
          <w:p w:rsidR="00585584" w:rsidRPr="005E7A4B" w:rsidRDefault="00585584" w:rsidP="00585584">
            <w:pPr>
              <w:rPr>
                <w:rFonts w:ascii="Tahoma" w:hAnsi="Tahoma" w:cs="Tahoma"/>
                <w:b/>
                <w:bCs/>
                <w:color w:val="000000"/>
                <w:sz w:val="18"/>
                <w:szCs w:val="18"/>
                <w:lang w:eastAsia="es-MX"/>
              </w:rPr>
            </w:pPr>
          </w:p>
        </w:tc>
      </w:tr>
      <w:tr w:rsidR="00585584" w:rsidRPr="00585584" w:rsidTr="003207B7">
        <w:trPr>
          <w:trHeight w:val="510"/>
        </w:trPr>
        <w:tc>
          <w:tcPr>
            <w:tcW w:w="954"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113"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590"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591"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c>
          <w:tcPr>
            <w:tcW w:w="1590" w:type="dxa"/>
            <w:tcBorders>
              <w:top w:val="nil"/>
              <w:left w:val="nil"/>
              <w:bottom w:val="single" w:sz="8" w:space="0" w:color="auto"/>
              <w:right w:val="nil"/>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591" w:type="dxa"/>
            <w:tcBorders>
              <w:top w:val="nil"/>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585584" w:rsidRPr="00585584" w:rsidTr="003207B7">
        <w:trPr>
          <w:trHeight w:val="1076"/>
        </w:trPr>
        <w:tc>
          <w:tcPr>
            <w:tcW w:w="954"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w:t>
            </w:r>
          </w:p>
        </w:tc>
        <w:tc>
          <w:tcPr>
            <w:tcW w:w="1590"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rPr>
                <w:rFonts w:ascii="Tahoma" w:hAnsi="Tahoma" w:cs="Tahoma"/>
                <w:color w:val="000000"/>
                <w:sz w:val="18"/>
                <w:szCs w:val="18"/>
                <w:lang w:eastAsia="es-MX"/>
              </w:rPr>
            </w:pPr>
            <w:r w:rsidRPr="005E7A4B">
              <w:rPr>
                <w:rFonts w:ascii="Tahoma" w:hAnsi="Tahoma" w:cs="Tahoma"/>
                <w:color w:val="000000"/>
                <w:sz w:val="18"/>
                <w:szCs w:val="18"/>
                <w:lang w:eastAsia="es-MX"/>
              </w:rPr>
              <w:t>MEZCLA ASFALTICA EN FRIO, PRESENTACION A GRANEL</w:t>
            </w:r>
          </w:p>
        </w:tc>
        <w:tc>
          <w:tcPr>
            <w:tcW w:w="1113"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2000</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$1,992.80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$3,985,600.00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$2,027.85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$4,055,700.00 </w:t>
            </w:r>
          </w:p>
        </w:tc>
      </w:tr>
      <w:tr w:rsidR="00585584" w:rsidRPr="00585584" w:rsidTr="003207B7">
        <w:trPr>
          <w:trHeight w:val="296"/>
        </w:trPr>
        <w:tc>
          <w:tcPr>
            <w:tcW w:w="954"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$3,985,600.00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$4,055,700.00 </w:t>
            </w:r>
          </w:p>
        </w:tc>
      </w:tr>
      <w:tr w:rsidR="00585584" w:rsidRPr="00585584" w:rsidTr="003207B7">
        <w:trPr>
          <w:trHeight w:val="296"/>
        </w:trPr>
        <w:tc>
          <w:tcPr>
            <w:tcW w:w="954"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$637,696.00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$648,912.00 </w:t>
            </w:r>
          </w:p>
        </w:tc>
      </w:tr>
      <w:tr w:rsidR="00585584" w:rsidRPr="00585584" w:rsidTr="003207B7">
        <w:trPr>
          <w:trHeight w:val="296"/>
        </w:trPr>
        <w:tc>
          <w:tcPr>
            <w:tcW w:w="954"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11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$4,623,296.00 </w:t>
            </w:r>
          </w:p>
        </w:tc>
        <w:tc>
          <w:tcPr>
            <w:tcW w:w="1590"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9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$4,704,612.00 </w:t>
            </w:r>
          </w:p>
        </w:tc>
      </w:tr>
    </w:tbl>
    <w:p w:rsidR="00585584" w:rsidRPr="00585584" w:rsidRDefault="00585584" w:rsidP="00585584">
      <w:pPr>
        <w:shd w:val="clear" w:color="auto" w:fill="FFFFFF"/>
        <w:spacing w:after="100" w:afterAutospacing="1"/>
        <w:contextualSpacing/>
        <w:jc w:val="both"/>
        <w:rPr>
          <w:rFonts w:ascii="Tahoma" w:hAnsi="Tahoma" w:cs="Tahoma"/>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Responsable de la evaluación de las proposiciones:</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Style w:val="Tablaconcuadrcula28"/>
        <w:tblW w:w="0" w:type="auto"/>
        <w:tblLayout w:type="fixed"/>
        <w:tblLook w:val="04A0" w:firstRow="1" w:lastRow="0" w:firstColumn="1" w:lastColumn="0" w:noHBand="0" w:noVBand="1"/>
      </w:tblPr>
      <w:tblGrid>
        <w:gridCol w:w="4682"/>
        <w:gridCol w:w="5409"/>
      </w:tblGrid>
      <w:tr w:rsidR="00585584" w:rsidRPr="00585584" w:rsidTr="003207B7">
        <w:trPr>
          <w:trHeight w:val="276"/>
        </w:trPr>
        <w:tc>
          <w:tcPr>
            <w:tcW w:w="4682" w:type="dxa"/>
          </w:tcPr>
          <w:p w:rsidR="00585584" w:rsidRPr="00585584" w:rsidRDefault="00585584" w:rsidP="00585584">
            <w:pPr>
              <w:spacing w:after="100" w:afterAutospacing="1" w:line="276" w:lineRule="auto"/>
              <w:contextualSpacing/>
              <w:jc w:val="center"/>
              <w:rPr>
                <w:rFonts w:ascii="Tahoma" w:hAnsi="Tahoma" w:cs="Tahoma"/>
                <w:b/>
                <w:lang w:val="es-ES_tradnl"/>
              </w:rPr>
            </w:pPr>
            <w:r w:rsidRPr="00585584">
              <w:rPr>
                <w:rFonts w:ascii="Tahoma" w:hAnsi="Tahoma" w:cs="Tahoma"/>
                <w:b/>
                <w:lang w:val="es-ES_tradnl"/>
              </w:rPr>
              <w:t>Nombre</w:t>
            </w:r>
          </w:p>
        </w:tc>
        <w:tc>
          <w:tcPr>
            <w:tcW w:w="5409" w:type="dxa"/>
          </w:tcPr>
          <w:p w:rsidR="00585584" w:rsidRPr="00585584" w:rsidRDefault="00585584" w:rsidP="00585584">
            <w:pPr>
              <w:spacing w:after="100" w:afterAutospacing="1" w:line="276" w:lineRule="auto"/>
              <w:contextualSpacing/>
              <w:jc w:val="center"/>
              <w:rPr>
                <w:rFonts w:ascii="Tahoma" w:hAnsi="Tahoma" w:cs="Tahoma"/>
                <w:b/>
                <w:lang w:val="es-ES_tradnl"/>
              </w:rPr>
            </w:pPr>
            <w:r w:rsidRPr="00585584">
              <w:rPr>
                <w:rFonts w:ascii="Tahoma" w:hAnsi="Tahoma" w:cs="Tahoma"/>
                <w:b/>
                <w:lang w:val="es-ES_tradnl"/>
              </w:rPr>
              <w:t>Cargo</w:t>
            </w:r>
          </w:p>
        </w:tc>
      </w:tr>
      <w:tr w:rsidR="00585584" w:rsidRPr="00585584" w:rsidTr="003207B7">
        <w:trPr>
          <w:trHeight w:val="553"/>
        </w:trPr>
        <w:tc>
          <w:tcPr>
            <w:tcW w:w="4682" w:type="dxa"/>
          </w:tcPr>
          <w:p w:rsidR="00585584" w:rsidRPr="00585584" w:rsidRDefault="00585584" w:rsidP="00585584">
            <w:pPr>
              <w:shd w:val="clear" w:color="auto" w:fill="FFFFFF"/>
              <w:spacing w:after="100" w:afterAutospacing="1" w:line="276" w:lineRule="auto"/>
              <w:contextualSpacing/>
              <w:rPr>
                <w:rFonts w:ascii="Tahoma" w:hAnsi="Tahoma" w:cs="Tahoma"/>
                <w:lang w:eastAsia="es-MX"/>
              </w:rPr>
            </w:pPr>
            <w:r w:rsidRPr="00585584">
              <w:rPr>
                <w:rFonts w:ascii="Tahoma" w:hAnsi="Tahoma" w:cs="Tahoma"/>
                <w:lang w:eastAsia="es-MX"/>
              </w:rPr>
              <w:t>Ing. Carlos Alejandro Vázquez Ortiz</w:t>
            </w:r>
          </w:p>
        </w:tc>
        <w:tc>
          <w:tcPr>
            <w:tcW w:w="5409" w:type="dxa"/>
          </w:tcPr>
          <w:p w:rsidR="00585584" w:rsidRPr="00585584" w:rsidRDefault="00585584" w:rsidP="00585584">
            <w:pPr>
              <w:spacing w:after="100" w:afterAutospacing="1" w:line="276" w:lineRule="auto"/>
              <w:contextualSpacing/>
              <w:jc w:val="both"/>
              <w:rPr>
                <w:rFonts w:ascii="Tahoma" w:hAnsi="Tahoma" w:cs="Tahoma"/>
              </w:rPr>
            </w:pPr>
            <w:r w:rsidRPr="00585584">
              <w:rPr>
                <w:rFonts w:ascii="Tahoma" w:hAnsi="Tahoma" w:cs="Tahoma"/>
              </w:rPr>
              <w:t>Director de Pavimentos</w:t>
            </w:r>
          </w:p>
        </w:tc>
      </w:tr>
    </w:tbl>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b/>
          <w:u w:val="single"/>
          <w:lang w:val="es-ES_tradnl"/>
        </w:rPr>
      </w:pPr>
      <w:r w:rsidRPr="00585584">
        <w:rPr>
          <w:rFonts w:ascii="Tahoma" w:hAnsi="Tahoma" w:cs="Tahoma"/>
          <w:b/>
          <w:u w:val="single"/>
          <w:lang w:val="es-ES_tradnl"/>
        </w:rPr>
        <w:t>Mediante oficio de análisis técnico número 1690/2018/071</w:t>
      </w:r>
    </w:p>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De conformidad con los criterios establecidos en bases, al ofertar en mejores condiciones se pone a consideración por parte del área requirente la adjudicación a favor de:</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W w:w="10037" w:type="dxa"/>
        <w:tblLayout w:type="fixed"/>
        <w:tblCellMar>
          <w:left w:w="70" w:type="dxa"/>
          <w:right w:w="70" w:type="dxa"/>
        </w:tblCellMar>
        <w:tblLook w:val="04A0" w:firstRow="1" w:lastRow="0" w:firstColumn="1" w:lastColumn="0" w:noHBand="0" w:noVBand="1"/>
      </w:tblPr>
      <w:tblGrid>
        <w:gridCol w:w="1136"/>
        <w:gridCol w:w="3220"/>
        <w:gridCol w:w="1893"/>
        <w:gridCol w:w="1893"/>
        <w:gridCol w:w="1895"/>
      </w:tblGrid>
      <w:tr w:rsidR="00585584" w:rsidRPr="00585584" w:rsidTr="003207B7">
        <w:trPr>
          <w:trHeight w:val="249"/>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89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3788"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ARO ASFALTOS Y RIEGOS DE OCCIDENTE S.A. DE C.V.</w:t>
            </w:r>
          </w:p>
        </w:tc>
      </w:tr>
      <w:tr w:rsidR="00585584" w:rsidRPr="00585584" w:rsidTr="003207B7">
        <w:trPr>
          <w:trHeight w:val="517"/>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893"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3788" w:type="dxa"/>
            <w:gridSpan w:val="2"/>
            <w:vMerge/>
            <w:tcBorders>
              <w:top w:val="single" w:sz="8" w:space="0" w:color="auto"/>
              <w:left w:val="single" w:sz="8" w:space="0" w:color="auto"/>
              <w:bottom w:val="single" w:sz="8" w:space="0" w:color="000000"/>
              <w:right w:val="single" w:sz="8" w:space="0" w:color="000000"/>
            </w:tcBorders>
            <w:vAlign w:val="center"/>
            <w:hideMark/>
          </w:tcPr>
          <w:p w:rsidR="00585584" w:rsidRPr="005E7A4B" w:rsidRDefault="00585584" w:rsidP="00585584">
            <w:pPr>
              <w:rPr>
                <w:rFonts w:ascii="Tahoma" w:hAnsi="Tahoma" w:cs="Tahoma"/>
                <w:b/>
                <w:bCs/>
                <w:color w:val="000000"/>
                <w:sz w:val="18"/>
                <w:szCs w:val="18"/>
                <w:lang w:eastAsia="es-MX"/>
              </w:rPr>
            </w:pPr>
          </w:p>
        </w:tc>
      </w:tr>
      <w:tr w:rsidR="00585584" w:rsidRPr="00585584" w:rsidTr="003207B7">
        <w:trPr>
          <w:trHeight w:val="448"/>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893" w:type="dxa"/>
            <w:vMerge/>
            <w:tcBorders>
              <w:top w:val="single" w:sz="8" w:space="0" w:color="auto"/>
              <w:left w:val="single" w:sz="8" w:space="0" w:color="auto"/>
              <w:bottom w:val="single" w:sz="8" w:space="0" w:color="000000"/>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893"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895"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585584" w:rsidRPr="00585584" w:rsidTr="003207B7">
        <w:trPr>
          <w:trHeight w:val="947"/>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w:t>
            </w:r>
          </w:p>
        </w:tc>
        <w:tc>
          <w:tcPr>
            <w:tcW w:w="3220"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rPr>
                <w:rFonts w:ascii="Tahoma" w:hAnsi="Tahoma" w:cs="Tahoma"/>
                <w:color w:val="000000"/>
                <w:sz w:val="18"/>
                <w:szCs w:val="18"/>
                <w:lang w:eastAsia="es-MX"/>
              </w:rPr>
            </w:pPr>
            <w:r w:rsidRPr="005E7A4B">
              <w:rPr>
                <w:rFonts w:ascii="Tahoma" w:hAnsi="Tahoma" w:cs="Tahoma"/>
                <w:color w:val="000000"/>
                <w:sz w:val="18"/>
                <w:szCs w:val="18"/>
                <w:lang w:eastAsia="es-MX"/>
              </w:rPr>
              <w:t>MEZCLA ASFALTICA EN FRIO, PRESENTACION A GRANEL</w:t>
            </w:r>
          </w:p>
        </w:tc>
        <w:tc>
          <w:tcPr>
            <w:tcW w:w="1893"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2000</w:t>
            </w:r>
          </w:p>
        </w:tc>
        <w:tc>
          <w:tcPr>
            <w:tcW w:w="189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$1,992.80 </w:t>
            </w:r>
          </w:p>
        </w:tc>
        <w:tc>
          <w:tcPr>
            <w:tcW w:w="189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$3,985,600.00 </w:t>
            </w:r>
          </w:p>
        </w:tc>
      </w:tr>
      <w:tr w:rsidR="00585584" w:rsidRPr="00585584" w:rsidTr="003207B7">
        <w:trPr>
          <w:trHeight w:val="261"/>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322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89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$3,985,600.00 </w:t>
            </w:r>
          </w:p>
        </w:tc>
      </w:tr>
      <w:tr w:rsidR="00585584" w:rsidRPr="00585584" w:rsidTr="003207B7">
        <w:trPr>
          <w:trHeight w:val="261"/>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322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89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$637,696.00 </w:t>
            </w:r>
          </w:p>
        </w:tc>
      </w:tr>
      <w:tr w:rsidR="00585584" w:rsidRPr="00585584" w:rsidTr="003207B7">
        <w:trPr>
          <w:trHeight w:val="261"/>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3220" w:type="dxa"/>
            <w:tcBorders>
              <w:top w:val="nil"/>
              <w:left w:val="nil"/>
              <w:bottom w:val="single" w:sz="8" w:space="0" w:color="auto"/>
              <w:right w:val="nil"/>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893" w:type="dxa"/>
            <w:tcBorders>
              <w:top w:val="nil"/>
              <w:left w:val="single" w:sz="8" w:space="0" w:color="auto"/>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89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$4,623,296.00 </w:t>
            </w:r>
          </w:p>
        </w:tc>
      </w:tr>
    </w:tbl>
    <w:p w:rsidR="00585584" w:rsidRPr="00585584" w:rsidRDefault="00585584" w:rsidP="00585584">
      <w:pPr>
        <w:shd w:val="clear" w:color="auto" w:fill="FFFFFF"/>
        <w:spacing w:after="100" w:afterAutospacing="1"/>
        <w:contextualSpacing/>
        <w:jc w:val="both"/>
        <w:rPr>
          <w:rFonts w:ascii="Tahoma" w:hAnsi="Tahoma" w:cs="Tahoma"/>
          <w:b/>
          <w:lang w:val="es-ES_tradnl"/>
        </w:rPr>
      </w:pPr>
    </w:p>
    <w:p w:rsidR="00585584" w:rsidRPr="00585584" w:rsidRDefault="00585584" w:rsidP="00585584">
      <w:pPr>
        <w:shd w:val="clear" w:color="auto" w:fill="FFFFFF"/>
        <w:spacing w:after="100" w:afterAutospacing="1"/>
        <w:contextualSpacing/>
        <w:jc w:val="both"/>
        <w:rPr>
          <w:rFonts w:ascii="Tahoma" w:hAnsi="Tahoma" w:cs="Tahoma"/>
          <w:b/>
          <w:bCs/>
          <w:i/>
          <w:lang w:val="es-ES_tradnl"/>
        </w:rPr>
      </w:pPr>
      <w:r w:rsidRPr="00585584">
        <w:rPr>
          <w:rFonts w:ascii="Tahoma" w:hAnsi="Tahoma" w:cs="Tahoma"/>
          <w:b/>
          <w:i/>
          <w:lang w:val="es-ES_tradnl"/>
        </w:rPr>
        <w:t xml:space="preserve">El techo presupuestal es de </w:t>
      </w:r>
      <w:r w:rsidRPr="00585584">
        <w:rPr>
          <w:rFonts w:ascii="Tahoma" w:hAnsi="Tahoma" w:cs="Tahoma"/>
          <w:b/>
          <w:bCs/>
          <w:i/>
          <w:lang w:val="es-ES_tradnl"/>
        </w:rPr>
        <w:t>$ 5´068,440.00 pesos Incluye I.V.A.</w:t>
      </w:r>
    </w:p>
    <w:p w:rsidR="00585584" w:rsidRPr="00585584" w:rsidRDefault="00585584" w:rsidP="00585584">
      <w:pPr>
        <w:shd w:val="clear" w:color="auto" w:fill="FFFFFF"/>
        <w:spacing w:after="100" w:afterAutospacing="1"/>
        <w:contextualSpacing/>
        <w:jc w:val="both"/>
        <w:rPr>
          <w:rFonts w:ascii="Tahoma" w:hAnsi="Tahoma" w:cs="Tahoma"/>
          <w:b/>
          <w:bCs/>
          <w:i/>
          <w:lang w:val="es-ES_tradnl"/>
        </w:rPr>
      </w:pPr>
    </w:p>
    <w:p w:rsidR="00D5458E"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585584" w:rsidRDefault="00585584" w:rsidP="00162908">
      <w:pPr>
        <w:shd w:val="clear" w:color="auto" w:fill="FFFFFF"/>
        <w:spacing w:after="100" w:afterAutospacing="1"/>
        <w:contextualSpacing/>
        <w:jc w:val="both"/>
        <w:rPr>
          <w:rFonts w:ascii="Tahoma" w:hAnsi="Tahoma" w:cs="Tahoma"/>
          <w:lang w:val="es-ES_tradnl"/>
        </w:rPr>
      </w:pPr>
    </w:p>
    <w:p w:rsidR="00AF03B8" w:rsidRDefault="00AF03B8" w:rsidP="00162908">
      <w:pPr>
        <w:shd w:val="clear" w:color="auto" w:fill="FFFFFF"/>
        <w:spacing w:after="100" w:afterAutospacing="1"/>
        <w:contextualSpacing/>
        <w:jc w:val="both"/>
        <w:rPr>
          <w:rFonts w:ascii="Tahoma" w:hAnsi="Tahoma" w:cs="Tahoma"/>
          <w:lang w:val="es-ES_tradnl"/>
        </w:rPr>
      </w:pPr>
    </w:p>
    <w:p w:rsidR="00585584" w:rsidRPr="00585584" w:rsidRDefault="00585584" w:rsidP="00585584">
      <w:pPr>
        <w:spacing w:after="100" w:afterAutospacing="1"/>
        <w:contextualSpacing/>
        <w:jc w:val="both"/>
        <w:rPr>
          <w:rFonts w:ascii="Tahoma" w:eastAsia="Cambri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Pr>
          <w:rFonts w:ascii="Tahoma" w:hAnsi="Tahoma" w:cs="Tahoma"/>
          <w:b/>
        </w:rPr>
        <w:t>Aro Asfaltos y Riegos de Occidente S.A. de C.V.,</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585584" w:rsidRDefault="00585584" w:rsidP="00585584">
      <w:pPr>
        <w:shd w:val="clear" w:color="auto" w:fill="FFFFFF"/>
        <w:spacing w:after="100" w:afterAutospacing="1"/>
        <w:contextualSpacing/>
        <w:jc w:val="both"/>
        <w:rPr>
          <w:rFonts w:ascii="Tahoma" w:hAnsi="Tahoma" w:cs="Tahoma"/>
          <w:lang w:val="es-ES_tradnl"/>
        </w:rPr>
      </w:pPr>
    </w:p>
    <w:p w:rsidR="00585584" w:rsidRPr="005E7A4B" w:rsidRDefault="00585584" w:rsidP="005E7A4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585584" w:rsidRDefault="00585584" w:rsidP="00162908">
      <w:pPr>
        <w:shd w:val="clear" w:color="auto" w:fill="FFFFFF"/>
        <w:spacing w:after="100" w:afterAutospacing="1"/>
        <w:contextualSpacing/>
        <w:jc w:val="both"/>
        <w:rPr>
          <w:rFonts w:ascii="Tahoma" w:hAnsi="Tahoma" w:cs="Tahoma"/>
          <w:lang w:val="es-ES_tradnl"/>
        </w:rPr>
      </w:pPr>
      <w:r w:rsidRPr="003E5901">
        <w:rPr>
          <w:rFonts w:ascii="Tahoma" w:eastAsiaTheme="minorEastAsia" w:hAnsi="Tahoma" w:cs="Tahoma"/>
          <w:lang w:eastAsia="es-MX"/>
        </w:rPr>
        <w:t xml:space="preserve">Número de cuadro </w:t>
      </w:r>
      <w:r w:rsidRPr="003E5901">
        <w:rPr>
          <w:rFonts w:ascii="Tahoma" w:eastAsiaTheme="minorEastAsia" w:hAnsi="Tahoma" w:cs="Tahoma"/>
          <w:b/>
          <w:lang w:eastAsia="es-MX"/>
        </w:rPr>
        <w:t>0</w:t>
      </w:r>
      <w:r>
        <w:rPr>
          <w:rFonts w:ascii="Tahoma" w:eastAsiaTheme="minorEastAsia" w:hAnsi="Tahoma" w:cs="Tahoma"/>
          <w:b/>
          <w:lang w:eastAsia="es-MX"/>
        </w:rPr>
        <w:t>8</w:t>
      </w:r>
      <w:r w:rsidRPr="003E5901">
        <w:rPr>
          <w:rFonts w:ascii="Tahoma" w:eastAsiaTheme="minorEastAsia" w:hAnsi="Tahoma" w:cs="Tahoma"/>
          <w:b/>
          <w:lang w:eastAsia="es-MX"/>
        </w:rPr>
        <w:t>.</w:t>
      </w:r>
      <w:r>
        <w:rPr>
          <w:rFonts w:ascii="Tahoma" w:eastAsiaTheme="minorEastAsia" w:hAnsi="Tahoma" w:cs="Tahoma"/>
          <w:b/>
          <w:lang w:eastAsia="es-MX"/>
        </w:rPr>
        <w:t>03</w:t>
      </w:r>
      <w:r w:rsidRPr="003E5901">
        <w:rPr>
          <w:rFonts w:ascii="Tahoma" w:eastAsiaTheme="minorEastAsia" w:hAnsi="Tahoma" w:cs="Tahoma"/>
          <w:b/>
          <w:lang w:eastAsia="es-MX"/>
        </w:rPr>
        <w:t>.2018</w:t>
      </w:r>
      <w:r w:rsidRPr="003E5901">
        <w:rPr>
          <w:rFonts w:ascii="Tahoma" w:eastAsiaTheme="minorEastAsia" w:hAnsi="Tahoma" w:cs="Tahoma"/>
          <w:lang w:eastAsia="es-MX"/>
        </w:rPr>
        <w:t>,</w:t>
      </w:r>
      <w:r>
        <w:rPr>
          <w:rFonts w:ascii="Tahoma" w:eastAsiaTheme="minorEastAsia" w:hAnsi="Tahoma" w:cs="Tahoma"/>
          <w:lang w:eastAsia="es-MX"/>
        </w:rPr>
        <w:t xml:space="preserve"> se declaró desierto y se repone nuevo proceso.</w:t>
      </w:r>
    </w:p>
    <w:p w:rsidR="00585584" w:rsidRDefault="00585584" w:rsidP="00162908">
      <w:pPr>
        <w:shd w:val="clear" w:color="auto" w:fill="FFFFFF"/>
        <w:spacing w:after="100" w:afterAutospacing="1"/>
        <w:contextualSpacing/>
        <w:jc w:val="both"/>
        <w:rPr>
          <w:rFonts w:ascii="Tahoma" w:hAnsi="Tahoma" w:cs="Tahoma"/>
          <w:lang w:val="es-ES_tradnl"/>
        </w:rPr>
      </w:pPr>
    </w:p>
    <w:p w:rsidR="00D5458E" w:rsidRDefault="00D5458E" w:rsidP="00162908">
      <w:pPr>
        <w:shd w:val="clear" w:color="auto" w:fill="FFFFFF"/>
        <w:spacing w:after="100" w:afterAutospacing="1"/>
        <w:contextualSpacing/>
        <w:jc w:val="both"/>
        <w:rPr>
          <w:rFonts w:ascii="Tahoma" w:hAnsi="Tahoma" w:cs="Tahoma"/>
          <w:lang w:val="es-ES_tradnl"/>
        </w:rPr>
      </w:pPr>
    </w:p>
    <w:p w:rsidR="00585584" w:rsidRDefault="00585584" w:rsidP="00585584">
      <w:pPr>
        <w:shd w:val="clear" w:color="auto" w:fill="FFFFFF"/>
        <w:spacing w:after="100" w:afterAutospacing="1" w:line="276" w:lineRule="auto"/>
        <w:contextualSpacing/>
        <w:jc w:val="both"/>
        <w:rPr>
          <w:rFonts w:ascii="Tahoma" w:hAnsi="Tahoma" w:cs="Tahoma"/>
          <w:lang w:val="es-ES_tradnl"/>
        </w:rPr>
      </w:pPr>
      <w:r w:rsidRPr="00585584">
        <w:rPr>
          <w:rFonts w:ascii="Tahoma" w:eastAsiaTheme="minorEastAsia" w:hAnsi="Tahoma" w:cs="Tahoma"/>
          <w:lang w:eastAsia="es-MX"/>
        </w:rPr>
        <w:t xml:space="preserve">Número de cuadro </w:t>
      </w:r>
      <w:r w:rsidRPr="00585584">
        <w:rPr>
          <w:rFonts w:ascii="Tahoma" w:eastAsiaTheme="minorEastAsia" w:hAnsi="Tahoma" w:cs="Tahoma"/>
          <w:b/>
          <w:lang w:eastAsia="es-MX"/>
        </w:rPr>
        <w:t>09.03.2018</w:t>
      </w:r>
      <w:r w:rsidRPr="00585584">
        <w:rPr>
          <w:rFonts w:ascii="Tahoma" w:eastAsiaTheme="minorEastAsia" w:hAnsi="Tahoma" w:cs="Tahoma"/>
          <w:lang w:eastAsia="es-MX"/>
        </w:rPr>
        <w:t xml:space="preserve">, Licitación Nacional con Participación del Comité con número de requisición 201802335, de la Dirección de Ingresos  adscrita a la Tesorería Municipal </w:t>
      </w:r>
      <w:r w:rsidRPr="00585584">
        <w:rPr>
          <w:rFonts w:ascii="Tahoma" w:eastAsiaTheme="minorEastAsia" w:hAnsi="Tahoma" w:cs="Tahoma"/>
          <w:bCs/>
          <w:lang w:eastAsia="es-MX"/>
        </w:rPr>
        <w:t xml:space="preserve">a través de la cual solicitan formas valoradas, </w:t>
      </w:r>
      <w:r w:rsidRPr="00585584">
        <w:rPr>
          <w:rFonts w:ascii="Tahoma" w:eastAsiaTheme="minorEastAsia" w:hAnsi="Tahoma" w:cs="Tahoma"/>
          <w:lang w:eastAsia="es-MX"/>
        </w:rPr>
        <w:t>s</w:t>
      </w:r>
      <w:r w:rsidRPr="00585584">
        <w:rPr>
          <w:rFonts w:ascii="Tahoma" w:hAnsi="Tahoma" w:cs="Tahoma"/>
          <w:lang w:val="es-ES_tradnl"/>
        </w:rPr>
        <w:t>e pone a la vista el expediente de donde se desprende lo siguiente:</w:t>
      </w:r>
    </w:p>
    <w:p w:rsidR="0074459B" w:rsidRPr="00585584" w:rsidRDefault="0074459B" w:rsidP="00585584">
      <w:pPr>
        <w:shd w:val="clear" w:color="auto" w:fill="FFFFFF"/>
        <w:spacing w:after="100" w:afterAutospacing="1" w:line="276" w:lineRule="auto"/>
        <w:contextualSpacing/>
        <w:jc w:val="both"/>
        <w:rPr>
          <w:rFonts w:ascii="Tahoma" w:eastAsiaTheme="minorEastAsia" w:hAnsi="Tahoma" w:cs="Tahoma"/>
          <w:lang w:eastAsia="en-US"/>
        </w:rPr>
      </w:pPr>
    </w:p>
    <w:p w:rsidR="00585584" w:rsidRDefault="00585584" w:rsidP="00585584">
      <w:pPr>
        <w:shd w:val="clear" w:color="auto" w:fill="FFFFFF"/>
        <w:spacing w:after="100" w:afterAutospacing="1"/>
        <w:contextualSpacing/>
        <w:jc w:val="both"/>
        <w:rPr>
          <w:rFonts w:ascii="Tahoma" w:hAnsi="Tahoma" w:cs="Tahoma"/>
          <w:b/>
          <w:lang w:val="es-ES_tradnl"/>
        </w:rPr>
      </w:pPr>
      <w:r w:rsidRPr="00585584">
        <w:rPr>
          <w:rFonts w:ascii="Tahoma" w:hAnsi="Tahoma" w:cs="Tahoma"/>
          <w:b/>
          <w:lang w:val="es-ES_tradnl"/>
        </w:rPr>
        <w:t>Proveedores que cotizan:</w:t>
      </w:r>
    </w:p>
    <w:p w:rsidR="0074459B" w:rsidRPr="00585584" w:rsidRDefault="0074459B" w:rsidP="00585584">
      <w:pPr>
        <w:shd w:val="clear" w:color="auto" w:fill="FFFFFF"/>
        <w:spacing w:after="100" w:afterAutospacing="1"/>
        <w:contextualSpacing/>
        <w:jc w:val="both"/>
        <w:rPr>
          <w:rFonts w:ascii="Tahoma" w:hAnsi="Tahoma" w:cs="Tahoma"/>
          <w:b/>
          <w:lang w:val="es-ES_tradnl"/>
        </w:rPr>
      </w:pPr>
    </w:p>
    <w:p w:rsidR="00585584" w:rsidRPr="00585584" w:rsidRDefault="00585584" w:rsidP="00585584">
      <w:pPr>
        <w:numPr>
          <w:ilvl w:val="0"/>
          <w:numId w:val="34"/>
        </w:numPr>
        <w:shd w:val="clear" w:color="auto" w:fill="FFFFFF"/>
        <w:spacing w:after="100" w:afterAutospacing="1" w:line="276" w:lineRule="auto"/>
        <w:contextualSpacing/>
        <w:jc w:val="both"/>
        <w:rPr>
          <w:rFonts w:ascii="Tahoma" w:hAnsi="Tahoma" w:cs="Tahoma"/>
          <w:lang w:val="es-ES_tradnl"/>
        </w:rPr>
      </w:pPr>
      <w:r w:rsidRPr="00585584">
        <w:rPr>
          <w:rFonts w:ascii="Tahoma" w:hAnsi="Tahoma" w:cs="Tahoma"/>
          <w:lang w:val="es-ES_tradnl"/>
        </w:rPr>
        <w:t>CR Impresores S.A. de C.V.</w:t>
      </w:r>
    </w:p>
    <w:p w:rsidR="00585584" w:rsidRPr="00585584" w:rsidRDefault="00585584" w:rsidP="00585584">
      <w:pPr>
        <w:numPr>
          <w:ilvl w:val="0"/>
          <w:numId w:val="34"/>
        </w:numPr>
        <w:shd w:val="clear" w:color="auto" w:fill="FFFFFF"/>
        <w:spacing w:after="100" w:afterAutospacing="1" w:line="276" w:lineRule="auto"/>
        <w:contextualSpacing/>
        <w:jc w:val="both"/>
        <w:rPr>
          <w:rFonts w:ascii="Tahoma" w:hAnsi="Tahoma" w:cs="Tahoma"/>
          <w:lang w:val="es-ES_tradnl"/>
        </w:rPr>
      </w:pPr>
      <w:r w:rsidRPr="00585584">
        <w:rPr>
          <w:rFonts w:ascii="Tahoma" w:hAnsi="Tahoma" w:cs="Tahoma"/>
          <w:lang w:val="es-ES_tradnl"/>
        </w:rPr>
        <w:t>Raquel Lara Capetillo</w:t>
      </w:r>
    </w:p>
    <w:p w:rsidR="00585584" w:rsidRPr="00585584" w:rsidRDefault="00585584" w:rsidP="00585584">
      <w:pPr>
        <w:numPr>
          <w:ilvl w:val="0"/>
          <w:numId w:val="34"/>
        </w:numPr>
        <w:shd w:val="clear" w:color="auto" w:fill="FFFFFF"/>
        <w:spacing w:after="100" w:afterAutospacing="1" w:line="276" w:lineRule="auto"/>
        <w:contextualSpacing/>
        <w:jc w:val="both"/>
        <w:rPr>
          <w:rFonts w:ascii="Tahoma" w:hAnsi="Tahoma" w:cs="Tahoma"/>
          <w:lang w:val="es-ES_tradnl"/>
        </w:rPr>
      </w:pPr>
      <w:r w:rsidRPr="00585584">
        <w:rPr>
          <w:rFonts w:ascii="Tahoma" w:hAnsi="Tahoma" w:cs="Tahoma"/>
          <w:lang w:val="es-ES_tradnl"/>
        </w:rPr>
        <w:t>Computer Forms S.A. de C.V.</w:t>
      </w:r>
    </w:p>
    <w:p w:rsidR="00585584" w:rsidRPr="00585584" w:rsidRDefault="00585584" w:rsidP="00585584">
      <w:pPr>
        <w:numPr>
          <w:ilvl w:val="0"/>
          <w:numId w:val="34"/>
        </w:numPr>
        <w:shd w:val="clear" w:color="auto" w:fill="FFFFFF"/>
        <w:spacing w:after="100" w:afterAutospacing="1" w:line="276" w:lineRule="auto"/>
        <w:contextualSpacing/>
        <w:jc w:val="both"/>
        <w:rPr>
          <w:rFonts w:ascii="Tahoma" w:hAnsi="Tahoma" w:cs="Tahoma"/>
          <w:lang w:val="en-CA"/>
        </w:rPr>
      </w:pPr>
      <w:r w:rsidRPr="00585584">
        <w:rPr>
          <w:rFonts w:ascii="Tahoma" w:hAnsi="Tahoma" w:cs="Tahoma"/>
          <w:lang w:val="en-CA"/>
        </w:rPr>
        <w:t>Mova Printing Solutions S.A. de C.V.</w:t>
      </w:r>
    </w:p>
    <w:p w:rsidR="00585584" w:rsidRDefault="00585584" w:rsidP="00585584">
      <w:pPr>
        <w:numPr>
          <w:ilvl w:val="0"/>
          <w:numId w:val="34"/>
        </w:numPr>
        <w:shd w:val="clear" w:color="auto" w:fill="FFFFFF"/>
        <w:spacing w:after="100" w:afterAutospacing="1" w:line="276" w:lineRule="auto"/>
        <w:contextualSpacing/>
        <w:jc w:val="both"/>
        <w:rPr>
          <w:rFonts w:ascii="Tahoma" w:hAnsi="Tahoma" w:cs="Tahoma"/>
        </w:rPr>
      </w:pPr>
      <w:r w:rsidRPr="00585584">
        <w:rPr>
          <w:rFonts w:ascii="Tahoma" w:hAnsi="Tahoma" w:cs="Tahoma"/>
        </w:rPr>
        <w:t>Quiu Gráficos de México S.A. de C.V.</w:t>
      </w:r>
    </w:p>
    <w:p w:rsidR="0074459B" w:rsidRPr="00585584" w:rsidRDefault="0074459B" w:rsidP="0074459B">
      <w:pPr>
        <w:shd w:val="clear" w:color="auto" w:fill="FFFFFF"/>
        <w:spacing w:after="100" w:afterAutospacing="1" w:line="276" w:lineRule="auto"/>
        <w:ind w:left="720"/>
        <w:contextualSpacing/>
        <w:jc w:val="both"/>
        <w:rPr>
          <w:rFonts w:ascii="Tahoma" w:hAnsi="Tahoma" w:cs="Tahoma"/>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Los licitantes cuyas proposiciones fueron desechadas:</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585584" w:rsidRPr="00585584" w:rsidTr="003207B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85584" w:rsidRPr="00585584" w:rsidRDefault="00585584" w:rsidP="00585584">
            <w:pPr>
              <w:spacing w:line="276" w:lineRule="auto"/>
              <w:jc w:val="center"/>
              <w:rPr>
                <w:rFonts w:ascii="Tahoma" w:hAnsi="Tahoma" w:cs="Tahoma"/>
                <w:sz w:val="22"/>
                <w:szCs w:val="22"/>
                <w:lang w:eastAsia="es-MX"/>
              </w:rPr>
            </w:pPr>
            <w:r w:rsidRPr="00585584">
              <w:rPr>
                <w:rFonts w:ascii="Tahoma" w:hAnsi="Tahoma" w:cs="Tahoma"/>
                <w:b/>
                <w:bCs/>
                <w:color w:val="FFFFFF"/>
                <w:kern w:val="24"/>
                <w:sz w:val="22"/>
                <w:szCs w:val="22"/>
                <w:lang w:val="es-ES_tradnl" w:eastAsia="es-MX"/>
              </w:rPr>
              <w:t xml:space="preserve">Licitante </w:t>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85584" w:rsidRPr="00585584" w:rsidRDefault="00585584" w:rsidP="00585584">
            <w:pPr>
              <w:spacing w:line="276" w:lineRule="auto"/>
              <w:jc w:val="center"/>
              <w:rPr>
                <w:rFonts w:ascii="Tahoma" w:hAnsi="Tahoma" w:cs="Tahoma"/>
                <w:sz w:val="22"/>
                <w:szCs w:val="22"/>
                <w:lang w:eastAsia="es-MX"/>
              </w:rPr>
            </w:pPr>
            <w:r w:rsidRPr="00585584">
              <w:rPr>
                <w:rFonts w:ascii="Tahoma" w:hAnsi="Tahoma" w:cs="Tahoma"/>
                <w:b/>
                <w:bCs/>
                <w:color w:val="FFFFFF"/>
                <w:kern w:val="24"/>
                <w:sz w:val="22"/>
                <w:szCs w:val="22"/>
                <w:lang w:val="es-ES_tradnl" w:eastAsia="es-MX"/>
              </w:rPr>
              <w:t xml:space="preserve">Motivo </w:t>
            </w:r>
          </w:p>
        </w:tc>
      </w:tr>
      <w:tr w:rsidR="00585584" w:rsidRPr="00585584" w:rsidTr="003207B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85584" w:rsidRPr="00585584" w:rsidRDefault="00585584" w:rsidP="00585584">
            <w:pPr>
              <w:rPr>
                <w:rFonts w:ascii="Tahoma" w:hAnsi="Tahoma" w:cs="Tahoma"/>
                <w:sz w:val="22"/>
                <w:szCs w:val="22"/>
                <w:lang w:eastAsia="es-MX"/>
              </w:rPr>
            </w:pPr>
            <w:r w:rsidRPr="00585584">
              <w:rPr>
                <w:rFonts w:ascii="Tahoma" w:hAnsi="Tahoma" w:cs="Tahoma"/>
                <w:sz w:val="22"/>
                <w:szCs w:val="22"/>
                <w:lang w:eastAsia="es-MX"/>
              </w:rPr>
              <w:t>Quiu Gráficos de México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85584" w:rsidRPr="00585584" w:rsidRDefault="00585584" w:rsidP="00585584">
            <w:pPr>
              <w:spacing w:after="200" w:line="276" w:lineRule="auto"/>
              <w:rPr>
                <w:rFonts w:ascii="Tahoma" w:hAnsi="Tahoma" w:cs="Tahoma"/>
                <w:b/>
                <w:sz w:val="22"/>
                <w:szCs w:val="22"/>
                <w:lang w:eastAsia="es-MX"/>
              </w:rPr>
            </w:pPr>
            <w:r w:rsidRPr="00585584">
              <w:rPr>
                <w:rFonts w:ascii="Tahoma" w:hAnsi="Tahoma" w:cs="Tahoma"/>
                <w:b/>
                <w:sz w:val="22"/>
                <w:szCs w:val="22"/>
                <w:lang w:eastAsia="es-MX"/>
              </w:rPr>
              <w:t>* Presentó formato 32D con fecha vencida a la solicitada en las bases.</w:t>
            </w:r>
          </w:p>
          <w:p w:rsidR="00585584" w:rsidRPr="00585584" w:rsidRDefault="00585584" w:rsidP="00585584">
            <w:pPr>
              <w:spacing w:after="200" w:line="276" w:lineRule="auto"/>
              <w:rPr>
                <w:rFonts w:ascii="Tahoma" w:hAnsi="Tahoma" w:cs="Tahoma"/>
                <w:b/>
                <w:sz w:val="22"/>
                <w:szCs w:val="22"/>
                <w:lang w:eastAsia="es-MX"/>
              </w:rPr>
            </w:pPr>
            <w:r w:rsidRPr="00585584">
              <w:rPr>
                <w:rFonts w:ascii="Tahoma" w:hAnsi="Tahoma" w:cs="Tahoma"/>
                <w:b/>
                <w:sz w:val="22"/>
                <w:szCs w:val="22"/>
                <w:lang w:eastAsia="es-MX"/>
              </w:rPr>
              <w:t>*  Presentó constancia de situación fiscal con fecha vencida a la solicitada en las bases</w:t>
            </w:r>
          </w:p>
        </w:tc>
      </w:tr>
      <w:tr w:rsidR="00585584" w:rsidRPr="00585584" w:rsidTr="003207B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85584" w:rsidRPr="00585584" w:rsidRDefault="00585584" w:rsidP="00585584">
            <w:pPr>
              <w:rPr>
                <w:rFonts w:ascii="Tahoma" w:hAnsi="Tahoma" w:cs="Tahoma"/>
                <w:sz w:val="22"/>
                <w:szCs w:val="22"/>
                <w:lang w:val="en-CA" w:eastAsia="es-MX"/>
              </w:rPr>
            </w:pPr>
            <w:r w:rsidRPr="00585584">
              <w:rPr>
                <w:rFonts w:ascii="Tahoma" w:hAnsi="Tahoma" w:cs="Tahoma"/>
                <w:sz w:val="22"/>
                <w:szCs w:val="22"/>
                <w:lang w:val="en-CA" w:eastAsia="es-MX"/>
              </w:rPr>
              <w:t>Mova Printing Solutions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85584" w:rsidRPr="00585584" w:rsidRDefault="00585584" w:rsidP="00585584">
            <w:pPr>
              <w:spacing w:after="200" w:line="276" w:lineRule="auto"/>
              <w:rPr>
                <w:rFonts w:ascii="Tahoma" w:hAnsi="Tahoma" w:cs="Tahoma"/>
                <w:b/>
                <w:sz w:val="22"/>
                <w:szCs w:val="22"/>
                <w:lang w:eastAsia="es-MX"/>
              </w:rPr>
            </w:pPr>
            <w:r w:rsidRPr="00585584">
              <w:rPr>
                <w:rFonts w:ascii="Tahoma" w:hAnsi="Tahoma" w:cs="Tahoma"/>
                <w:b/>
                <w:bCs/>
                <w:sz w:val="22"/>
                <w:szCs w:val="22"/>
                <w:lang w:eastAsia="es-MX"/>
              </w:rPr>
              <w:t>Partidas 1, 2, 3 y 4 No cumplen de conformidad al análisis que realizó la Dirección de Ingresos respecto con las medidas de seguridad presentadas en la muestra.</w:t>
            </w:r>
          </w:p>
        </w:tc>
      </w:tr>
    </w:tbl>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 xml:space="preserve">Los licitantes cuyas proposiciones resultaron solventes son: </w:t>
      </w:r>
    </w:p>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Se Anexa tabla en Excell.</w:t>
      </w:r>
    </w:p>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Responsable de la evaluación de las proposiciones:</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Style w:val="Tablaconcuadrcula29"/>
        <w:tblW w:w="0" w:type="auto"/>
        <w:tblLayout w:type="fixed"/>
        <w:tblLook w:val="04A0" w:firstRow="1" w:lastRow="0" w:firstColumn="1" w:lastColumn="0" w:noHBand="0" w:noVBand="1"/>
      </w:tblPr>
      <w:tblGrid>
        <w:gridCol w:w="4640"/>
        <w:gridCol w:w="5360"/>
      </w:tblGrid>
      <w:tr w:rsidR="00585584" w:rsidRPr="00585584" w:rsidTr="003207B7">
        <w:trPr>
          <w:trHeight w:val="343"/>
        </w:trPr>
        <w:tc>
          <w:tcPr>
            <w:tcW w:w="4640" w:type="dxa"/>
          </w:tcPr>
          <w:p w:rsidR="00585584" w:rsidRPr="00585584" w:rsidRDefault="00585584" w:rsidP="00585584">
            <w:pPr>
              <w:spacing w:after="100" w:afterAutospacing="1" w:line="276" w:lineRule="auto"/>
              <w:contextualSpacing/>
              <w:jc w:val="center"/>
              <w:rPr>
                <w:rFonts w:ascii="Tahoma" w:hAnsi="Tahoma" w:cs="Tahoma"/>
                <w:b/>
                <w:lang w:val="es-ES_tradnl"/>
              </w:rPr>
            </w:pPr>
            <w:r w:rsidRPr="00585584">
              <w:rPr>
                <w:rFonts w:ascii="Tahoma" w:hAnsi="Tahoma" w:cs="Tahoma"/>
                <w:b/>
                <w:lang w:val="es-ES_tradnl"/>
              </w:rPr>
              <w:t>Nombre</w:t>
            </w:r>
          </w:p>
        </w:tc>
        <w:tc>
          <w:tcPr>
            <w:tcW w:w="5360" w:type="dxa"/>
          </w:tcPr>
          <w:p w:rsidR="00585584" w:rsidRPr="00585584" w:rsidRDefault="00585584" w:rsidP="00585584">
            <w:pPr>
              <w:spacing w:after="100" w:afterAutospacing="1" w:line="276" w:lineRule="auto"/>
              <w:contextualSpacing/>
              <w:jc w:val="center"/>
              <w:rPr>
                <w:rFonts w:ascii="Tahoma" w:hAnsi="Tahoma" w:cs="Tahoma"/>
                <w:b/>
                <w:lang w:val="es-ES_tradnl"/>
              </w:rPr>
            </w:pPr>
            <w:r w:rsidRPr="00585584">
              <w:rPr>
                <w:rFonts w:ascii="Tahoma" w:hAnsi="Tahoma" w:cs="Tahoma"/>
                <w:b/>
                <w:lang w:val="es-ES_tradnl"/>
              </w:rPr>
              <w:t>Cargo</w:t>
            </w:r>
          </w:p>
        </w:tc>
      </w:tr>
      <w:tr w:rsidR="00585584" w:rsidRPr="00585584" w:rsidTr="003207B7">
        <w:trPr>
          <w:trHeight w:val="687"/>
        </w:trPr>
        <w:tc>
          <w:tcPr>
            <w:tcW w:w="4640" w:type="dxa"/>
          </w:tcPr>
          <w:p w:rsidR="00585584" w:rsidRPr="00585584" w:rsidRDefault="00585584" w:rsidP="00585584">
            <w:pPr>
              <w:shd w:val="clear" w:color="auto" w:fill="FFFFFF"/>
              <w:spacing w:after="100" w:afterAutospacing="1" w:line="276" w:lineRule="auto"/>
              <w:contextualSpacing/>
              <w:rPr>
                <w:rFonts w:ascii="Tahoma" w:hAnsi="Tahoma" w:cs="Tahoma"/>
                <w:lang w:eastAsia="es-MX"/>
              </w:rPr>
            </w:pPr>
            <w:r w:rsidRPr="00585584">
              <w:rPr>
                <w:rFonts w:ascii="Tahoma" w:hAnsi="Tahoma" w:cs="Tahoma"/>
                <w:lang w:eastAsia="es-MX"/>
              </w:rPr>
              <w:t>L.C.P. Marcela Rubí Gómez Juárez</w:t>
            </w:r>
          </w:p>
        </w:tc>
        <w:tc>
          <w:tcPr>
            <w:tcW w:w="5360" w:type="dxa"/>
          </w:tcPr>
          <w:p w:rsidR="00585584" w:rsidRPr="00585584" w:rsidRDefault="00585584" w:rsidP="00585584">
            <w:pPr>
              <w:spacing w:after="100" w:afterAutospacing="1" w:line="276" w:lineRule="auto"/>
              <w:contextualSpacing/>
              <w:jc w:val="both"/>
              <w:rPr>
                <w:rFonts w:ascii="Tahoma" w:hAnsi="Tahoma" w:cs="Tahoma"/>
              </w:rPr>
            </w:pPr>
            <w:r w:rsidRPr="00585584">
              <w:rPr>
                <w:rFonts w:ascii="Tahoma" w:hAnsi="Tahoma" w:cs="Tahoma"/>
              </w:rPr>
              <w:t>Encargada del Despacho de la Dirección de Ingresos</w:t>
            </w:r>
          </w:p>
        </w:tc>
      </w:tr>
    </w:tbl>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b/>
          <w:u w:val="single"/>
          <w:lang w:val="es-ES_tradnl"/>
        </w:rPr>
        <w:t>Mediante oficio de análisis técnico número 1410/6233/2018</w:t>
      </w:r>
    </w:p>
    <w:p w:rsidR="00585584" w:rsidRPr="00585584" w:rsidRDefault="00585584" w:rsidP="00585584">
      <w:pPr>
        <w:shd w:val="clear" w:color="auto" w:fill="FFFFFF"/>
        <w:spacing w:after="100" w:afterAutospacing="1"/>
        <w:contextualSpacing/>
        <w:jc w:val="both"/>
        <w:rPr>
          <w:rFonts w:ascii="Tahoma" w:hAnsi="Tahoma" w:cs="Tahoma"/>
          <w:lang w:val="es-ES_tradnl"/>
        </w:rPr>
      </w:pPr>
    </w:p>
    <w:p w:rsidR="00585584" w:rsidRPr="00585584" w:rsidRDefault="00585584" w:rsidP="00585584">
      <w:pPr>
        <w:shd w:val="clear" w:color="auto" w:fill="FFFFFF"/>
        <w:spacing w:after="100" w:afterAutospacing="1"/>
        <w:contextualSpacing/>
        <w:jc w:val="both"/>
        <w:rPr>
          <w:rFonts w:ascii="Tahoma" w:hAnsi="Tahoma" w:cs="Tahoma"/>
          <w:lang w:val="es-ES_tradnl"/>
        </w:rPr>
      </w:pPr>
      <w:r w:rsidRPr="00585584">
        <w:rPr>
          <w:rFonts w:ascii="Tahoma" w:hAnsi="Tahoma" w:cs="Tahoma"/>
          <w:lang w:val="es-ES_tradnl"/>
        </w:rPr>
        <w:t>De conformidad con los criterios establecidos en bases, al ofertar en mejores condiciones se pone a consideración por parte del área requirente la adjudicación a favor de:</w:t>
      </w:r>
    </w:p>
    <w:p w:rsidR="00585584" w:rsidRPr="00585584" w:rsidRDefault="00585584" w:rsidP="00585584">
      <w:pPr>
        <w:shd w:val="clear" w:color="auto" w:fill="FFFFFF"/>
        <w:spacing w:after="100" w:afterAutospacing="1"/>
        <w:contextualSpacing/>
        <w:jc w:val="both"/>
        <w:rPr>
          <w:rFonts w:ascii="Tahoma" w:hAnsi="Tahoma" w:cs="Tahoma"/>
          <w:lang w:val="es-ES_tradnl"/>
        </w:rPr>
      </w:pPr>
    </w:p>
    <w:tbl>
      <w:tblPr>
        <w:tblW w:w="10019" w:type="dxa"/>
        <w:tblLayout w:type="fixed"/>
        <w:tblCellMar>
          <w:left w:w="70" w:type="dxa"/>
          <w:right w:w="70" w:type="dxa"/>
        </w:tblCellMar>
        <w:tblLook w:val="04A0" w:firstRow="1" w:lastRow="0" w:firstColumn="1" w:lastColumn="0" w:noHBand="0" w:noVBand="1"/>
      </w:tblPr>
      <w:tblGrid>
        <w:gridCol w:w="968"/>
        <w:gridCol w:w="5137"/>
        <w:gridCol w:w="1085"/>
        <w:gridCol w:w="1511"/>
        <w:gridCol w:w="1318"/>
      </w:tblGrid>
      <w:tr w:rsidR="00585584" w:rsidRPr="00585584" w:rsidTr="003207B7">
        <w:trPr>
          <w:trHeight w:val="312"/>
        </w:trPr>
        <w:tc>
          <w:tcPr>
            <w:tcW w:w="96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513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085"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2829"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CR Impresores S.A. de C.V.</w:t>
            </w:r>
          </w:p>
        </w:tc>
      </w:tr>
      <w:tr w:rsidR="00585584" w:rsidRPr="00585584" w:rsidTr="003207B7">
        <w:trPr>
          <w:trHeight w:val="517"/>
        </w:trPr>
        <w:tc>
          <w:tcPr>
            <w:tcW w:w="968"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5137"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085"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2829" w:type="dxa"/>
            <w:gridSpan w:val="2"/>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r>
      <w:tr w:rsidR="00585584" w:rsidRPr="00585584" w:rsidTr="003207B7">
        <w:trPr>
          <w:trHeight w:val="272"/>
        </w:trPr>
        <w:tc>
          <w:tcPr>
            <w:tcW w:w="968"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5137"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085"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511"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317"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585584" w:rsidRPr="00585584" w:rsidTr="003207B7">
        <w:trPr>
          <w:trHeight w:val="2384"/>
        </w:trPr>
        <w:tc>
          <w:tcPr>
            <w:tcW w:w="968"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5</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BITACORA DE 25 FIRMAS SERIE C Tipo libro. Pegado y engrapado de cartulina Capri de 20 puntos, contraportada con separador, impresa a dos tintas al frente. El libro consta de una hoja en la que indica los documentos que deberá mantener en la obra (atención), hoja de identificación (bitácora oficial), con folio del libro con 25 juegos, cada uno de 3 tantos, original blanco y dos copias (amarillo y rosa), las copias con pleca de corte, con folio del libro y folio por juego en color rojo. Papel auto copiable NCR de 75 grs los tres tantos, tamaño 21.S x 17 .70 cm, Portada foliada,</w:t>
            </w:r>
          </w:p>
        </w:tc>
        <w:tc>
          <w:tcPr>
            <w:tcW w:w="1085"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4,000.00</w:t>
            </w:r>
          </w:p>
        </w:tc>
        <w:tc>
          <w:tcPr>
            <w:tcW w:w="1511"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29.45</w:t>
            </w:r>
          </w:p>
        </w:tc>
        <w:tc>
          <w:tcPr>
            <w:tcW w:w="131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117,800.00</w:t>
            </w:r>
          </w:p>
        </w:tc>
      </w:tr>
      <w:tr w:rsidR="00585584" w:rsidRPr="00585584" w:rsidTr="003207B7">
        <w:trPr>
          <w:trHeight w:val="1997"/>
        </w:trPr>
        <w:tc>
          <w:tcPr>
            <w:tcW w:w="968"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6</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xml:space="preserve">BITACORA DE 75 FIRMAS SERIE C Tipo libro, pegado y engrapado de cartulina Capri 20 puntos, contraportada con separador, impre5a a dos tintas. El libro consta de una hoja en la que indica los documentos que deberá mantener en la obra (atención), hoja de identificación (bitácora oficial), con follo del libro con 75 juegos, cada uno con 3 tantos, original blanco y dos copias (amarillo y rosa), las copias con pleca de corte, con folio del libro y folio por juego en color rojo. Papel auto copiable NCR de 75 grs, los tres tantos tamaño 21.S x 17.70 cm. Portada foliada. </w:t>
            </w:r>
          </w:p>
        </w:tc>
        <w:tc>
          <w:tcPr>
            <w:tcW w:w="1085"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1,500.00</w:t>
            </w:r>
          </w:p>
        </w:tc>
        <w:tc>
          <w:tcPr>
            <w:tcW w:w="1511"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87.00</w:t>
            </w:r>
          </w:p>
        </w:tc>
        <w:tc>
          <w:tcPr>
            <w:tcW w:w="131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130,500.00</w:t>
            </w:r>
          </w:p>
        </w:tc>
      </w:tr>
      <w:tr w:rsidR="00585584" w:rsidRPr="00585584" w:rsidTr="003207B7">
        <w:trPr>
          <w:trHeight w:val="1267"/>
        </w:trPr>
        <w:tc>
          <w:tcPr>
            <w:tcW w:w="968"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9</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xml:space="preserve">FORMATO MULTIPLE TIPO B Original en papel bond blanco de 75 grs, y dos copias en papel auto copiable de 60 grs {verde y azul), tamaño oficio, impreso a dos tintas, con fondo en marca de agua conforme a diseño, folios en rojo consecutivo, en blocks de SO juegos. Serie e </w:t>
            </w:r>
          </w:p>
        </w:tc>
        <w:tc>
          <w:tcPr>
            <w:tcW w:w="1085"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2,500.00</w:t>
            </w:r>
          </w:p>
        </w:tc>
        <w:tc>
          <w:tcPr>
            <w:tcW w:w="1511"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2.40</w:t>
            </w:r>
          </w:p>
        </w:tc>
        <w:tc>
          <w:tcPr>
            <w:tcW w:w="131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6,000.00</w:t>
            </w:r>
          </w:p>
        </w:tc>
      </w:tr>
      <w:tr w:rsidR="00585584" w:rsidRPr="00585584" w:rsidTr="003207B7">
        <w:trPr>
          <w:trHeight w:val="1132"/>
        </w:trPr>
        <w:tc>
          <w:tcPr>
            <w:tcW w:w="968"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10</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xml:space="preserve">FORMATO MULTIPLE TIPO C Original en papel bond blanco de 75 gramos y dos copias en papel auto copiable de 60 grs. {verde y azul). Tamaño oficio, Impreso a dos tintas, con fondo de marca de agua según diseño, folios en rojo consecutivo, en blocks de SO juegos. Serle C. </w:t>
            </w:r>
          </w:p>
        </w:tc>
        <w:tc>
          <w:tcPr>
            <w:tcW w:w="1085"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12,000.00</w:t>
            </w:r>
          </w:p>
        </w:tc>
        <w:tc>
          <w:tcPr>
            <w:tcW w:w="1511"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2.25</w:t>
            </w:r>
          </w:p>
        </w:tc>
        <w:tc>
          <w:tcPr>
            <w:tcW w:w="131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27,000.00</w:t>
            </w:r>
          </w:p>
        </w:tc>
      </w:tr>
      <w:tr w:rsidR="00585584" w:rsidRPr="00585584" w:rsidTr="003207B7">
        <w:trPr>
          <w:trHeight w:val="745"/>
        </w:trPr>
        <w:tc>
          <w:tcPr>
            <w:tcW w:w="96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08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317"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$281,300.00 </w:t>
            </w:r>
          </w:p>
        </w:tc>
      </w:tr>
      <w:tr w:rsidR="00585584" w:rsidRPr="00585584" w:rsidTr="003207B7">
        <w:trPr>
          <w:trHeight w:val="551"/>
        </w:trPr>
        <w:tc>
          <w:tcPr>
            <w:tcW w:w="96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08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317"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$45,008.00 </w:t>
            </w:r>
          </w:p>
        </w:tc>
      </w:tr>
      <w:tr w:rsidR="00585584" w:rsidRPr="00585584" w:rsidTr="003207B7">
        <w:trPr>
          <w:trHeight w:val="595"/>
        </w:trPr>
        <w:tc>
          <w:tcPr>
            <w:tcW w:w="96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513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085"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317"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$326,308.00 </w:t>
            </w:r>
          </w:p>
        </w:tc>
      </w:tr>
    </w:tbl>
    <w:p w:rsidR="00585584" w:rsidRPr="00585584" w:rsidRDefault="00585584" w:rsidP="00585584">
      <w:pPr>
        <w:shd w:val="clear" w:color="auto" w:fill="FFFFFF"/>
        <w:spacing w:after="100" w:afterAutospacing="1"/>
        <w:contextualSpacing/>
        <w:jc w:val="both"/>
        <w:rPr>
          <w:rFonts w:ascii="Tahoma" w:hAnsi="Tahoma" w:cs="Tahoma"/>
          <w:b/>
          <w:lang w:val="es-ES_tradnl"/>
        </w:rPr>
      </w:pPr>
    </w:p>
    <w:p w:rsidR="0074459B" w:rsidRPr="00585584" w:rsidRDefault="0074459B" w:rsidP="00585584">
      <w:pPr>
        <w:shd w:val="clear" w:color="auto" w:fill="FFFFFF"/>
        <w:spacing w:after="100" w:afterAutospacing="1"/>
        <w:contextualSpacing/>
        <w:jc w:val="both"/>
        <w:rPr>
          <w:rFonts w:ascii="Tahoma" w:hAnsi="Tahoma" w:cs="Tahoma"/>
          <w:b/>
          <w:lang w:val="es-ES_tradnl"/>
        </w:rPr>
      </w:pPr>
    </w:p>
    <w:tbl>
      <w:tblPr>
        <w:tblW w:w="9988" w:type="dxa"/>
        <w:tblLayout w:type="fixed"/>
        <w:tblCellMar>
          <w:left w:w="70" w:type="dxa"/>
          <w:right w:w="70" w:type="dxa"/>
        </w:tblCellMar>
        <w:tblLook w:val="04A0" w:firstRow="1" w:lastRow="0" w:firstColumn="1" w:lastColumn="0" w:noHBand="0" w:noVBand="1"/>
      </w:tblPr>
      <w:tblGrid>
        <w:gridCol w:w="1069"/>
        <w:gridCol w:w="4107"/>
        <w:gridCol w:w="1183"/>
        <w:gridCol w:w="1643"/>
        <w:gridCol w:w="1986"/>
      </w:tblGrid>
      <w:tr w:rsidR="00585584" w:rsidRPr="00585584" w:rsidTr="003207B7">
        <w:trPr>
          <w:trHeight w:val="280"/>
        </w:trPr>
        <w:tc>
          <w:tcPr>
            <w:tcW w:w="106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PARTIDA</w:t>
            </w:r>
          </w:p>
        </w:tc>
        <w:tc>
          <w:tcPr>
            <w:tcW w:w="410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DESCRIPCION</w:t>
            </w:r>
          </w:p>
        </w:tc>
        <w:tc>
          <w:tcPr>
            <w:tcW w:w="118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 xml:space="preserve">CANTIDAD </w:t>
            </w:r>
          </w:p>
        </w:tc>
        <w:tc>
          <w:tcPr>
            <w:tcW w:w="3629"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Raquel Lara Capetillo</w:t>
            </w:r>
          </w:p>
        </w:tc>
      </w:tr>
      <w:tr w:rsidR="00585584" w:rsidRPr="00585584" w:rsidTr="003207B7">
        <w:trPr>
          <w:trHeight w:val="517"/>
        </w:trPr>
        <w:tc>
          <w:tcPr>
            <w:tcW w:w="1069"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4107"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183"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3629" w:type="dxa"/>
            <w:gridSpan w:val="2"/>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r>
      <w:tr w:rsidR="00585584" w:rsidRPr="00585584" w:rsidTr="003207B7">
        <w:trPr>
          <w:trHeight w:val="803"/>
        </w:trPr>
        <w:tc>
          <w:tcPr>
            <w:tcW w:w="1069"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4107"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183" w:type="dxa"/>
            <w:vMerge/>
            <w:tcBorders>
              <w:top w:val="single" w:sz="8" w:space="0" w:color="auto"/>
              <w:left w:val="single" w:sz="8" w:space="0" w:color="auto"/>
              <w:bottom w:val="single" w:sz="8" w:space="0" w:color="auto"/>
              <w:right w:val="single" w:sz="8" w:space="0" w:color="auto"/>
            </w:tcBorders>
            <w:vAlign w:val="center"/>
            <w:hideMark/>
          </w:tcPr>
          <w:p w:rsidR="00585584" w:rsidRPr="005E7A4B" w:rsidRDefault="00585584" w:rsidP="00585584">
            <w:pPr>
              <w:rPr>
                <w:rFonts w:ascii="Tahoma" w:hAnsi="Tahoma" w:cs="Tahoma"/>
                <w:b/>
                <w:bCs/>
                <w:color w:val="000000"/>
                <w:sz w:val="18"/>
                <w:szCs w:val="18"/>
                <w:lang w:eastAsia="es-MX"/>
              </w:rPr>
            </w:pPr>
          </w:p>
        </w:tc>
        <w:tc>
          <w:tcPr>
            <w:tcW w:w="1643"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Precio Unitario</w:t>
            </w:r>
          </w:p>
        </w:tc>
        <w:tc>
          <w:tcPr>
            <w:tcW w:w="1986" w:type="dxa"/>
            <w:tcBorders>
              <w:top w:val="nil"/>
              <w:left w:val="nil"/>
              <w:bottom w:val="single" w:sz="8" w:space="0" w:color="auto"/>
              <w:right w:val="single" w:sz="8" w:space="0" w:color="auto"/>
            </w:tcBorders>
            <w:shd w:val="clear" w:color="000000" w:fill="F4B084"/>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 Partida</w:t>
            </w:r>
          </w:p>
        </w:tc>
      </w:tr>
      <w:tr w:rsidR="00585584" w:rsidRPr="00585584" w:rsidTr="003207B7">
        <w:trPr>
          <w:trHeight w:val="1232"/>
        </w:trPr>
        <w:tc>
          <w:tcPr>
            <w:tcW w:w="1069"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12</w:t>
            </w:r>
          </w:p>
        </w:tc>
        <w:tc>
          <w:tcPr>
            <w:tcW w:w="410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xml:space="preserve">BOLETO DE ENTRADA ESTACIONAMIENTO LAZARO CARDENAS n original, en papel bond blanco de 75 grs. Tamaño 10 X 5 cm. Impreso a dos tintas conforme a diseño, folio en rojo. Reverso fondo blanco con la leyenda Estacionamiento Lázaro Cárdenas. En blocks de 1,000. </w:t>
            </w:r>
          </w:p>
        </w:tc>
        <w:tc>
          <w:tcPr>
            <w:tcW w:w="1183"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60,000.00</w:t>
            </w:r>
          </w:p>
        </w:tc>
        <w:tc>
          <w:tcPr>
            <w:tcW w:w="1643"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0.07</w:t>
            </w:r>
          </w:p>
        </w:tc>
        <w:tc>
          <w:tcPr>
            <w:tcW w:w="1986"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4,200.00</w:t>
            </w:r>
          </w:p>
        </w:tc>
      </w:tr>
      <w:tr w:rsidR="00585584" w:rsidRPr="00585584" w:rsidTr="003207B7">
        <w:trPr>
          <w:trHeight w:val="1246"/>
        </w:trPr>
        <w:tc>
          <w:tcPr>
            <w:tcW w:w="1069" w:type="dxa"/>
            <w:tcBorders>
              <w:top w:val="nil"/>
              <w:left w:val="single" w:sz="8" w:space="0" w:color="auto"/>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13</w:t>
            </w:r>
          </w:p>
        </w:tc>
        <w:tc>
          <w:tcPr>
            <w:tcW w:w="410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xml:space="preserve">BOLETOS DE ENTRADA AL ZOOLOGICO VILLA FANTASIA En original. En papel bond de 75 grs blanco. Tamaño de 16 x 5.5 cm. Impreso a dos tintas conforme a diseño, folios en rojo. Con pleca de corte. En blocks de 100. </w:t>
            </w:r>
          </w:p>
        </w:tc>
        <w:tc>
          <w:tcPr>
            <w:tcW w:w="1183" w:type="dxa"/>
            <w:tcBorders>
              <w:top w:val="nil"/>
              <w:left w:val="nil"/>
              <w:bottom w:val="single" w:sz="8" w:space="0" w:color="auto"/>
              <w:right w:val="single" w:sz="8" w:space="0" w:color="auto"/>
            </w:tcBorders>
            <w:shd w:val="clear" w:color="auto" w:fill="auto"/>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200,000.00</w:t>
            </w:r>
          </w:p>
        </w:tc>
        <w:tc>
          <w:tcPr>
            <w:tcW w:w="1643"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0.08</w:t>
            </w:r>
          </w:p>
        </w:tc>
        <w:tc>
          <w:tcPr>
            <w:tcW w:w="1986"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center"/>
              <w:rPr>
                <w:rFonts w:ascii="Tahoma" w:hAnsi="Tahoma" w:cs="Tahoma"/>
                <w:b/>
                <w:bCs/>
                <w:color w:val="000000"/>
                <w:sz w:val="18"/>
                <w:szCs w:val="18"/>
                <w:lang w:eastAsia="es-MX"/>
              </w:rPr>
            </w:pPr>
            <w:r w:rsidRPr="005E7A4B">
              <w:rPr>
                <w:rFonts w:ascii="Tahoma" w:hAnsi="Tahoma" w:cs="Tahoma"/>
                <w:b/>
                <w:bCs/>
                <w:color w:val="000000"/>
                <w:sz w:val="18"/>
                <w:szCs w:val="18"/>
                <w:lang w:eastAsia="es-MX"/>
              </w:rPr>
              <w:t>16,000.00</w:t>
            </w:r>
          </w:p>
        </w:tc>
      </w:tr>
      <w:tr w:rsidR="00585584" w:rsidRPr="00585584" w:rsidTr="003207B7">
        <w:trPr>
          <w:trHeight w:val="669"/>
        </w:trPr>
        <w:tc>
          <w:tcPr>
            <w:tcW w:w="1069"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410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SUBTOTAL</w:t>
            </w:r>
          </w:p>
        </w:tc>
        <w:tc>
          <w:tcPr>
            <w:tcW w:w="118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64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986"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$20,200.00 </w:t>
            </w:r>
          </w:p>
        </w:tc>
      </w:tr>
      <w:tr w:rsidR="00585584" w:rsidRPr="00585584" w:rsidTr="003207B7">
        <w:trPr>
          <w:trHeight w:val="495"/>
        </w:trPr>
        <w:tc>
          <w:tcPr>
            <w:tcW w:w="1069"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410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I.V.A.</w:t>
            </w:r>
          </w:p>
        </w:tc>
        <w:tc>
          <w:tcPr>
            <w:tcW w:w="118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64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986"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$3,232.00 </w:t>
            </w:r>
          </w:p>
        </w:tc>
      </w:tr>
      <w:tr w:rsidR="00585584" w:rsidRPr="00585584" w:rsidTr="003207B7">
        <w:trPr>
          <w:trHeight w:val="535"/>
        </w:trPr>
        <w:tc>
          <w:tcPr>
            <w:tcW w:w="1069"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4107" w:type="dxa"/>
            <w:tcBorders>
              <w:top w:val="nil"/>
              <w:left w:val="nil"/>
              <w:bottom w:val="single" w:sz="8" w:space="0" w:color="auto"/>
              <w:right w:val="single" w:sz="8" w:space="0" w:color="auto"/>
            </w:tcBorders>
            <w:shd w:val="clear" w:color="000000" w:fill="FFFFFF"/>
            <w:vAlign w:val="center"/>
            <w:hideMark/>
          </w:tcPr>
          <w:p w:rsidR="00585584" w:rsidRPr="005E7A4B" w:rsidRDefault="00585584" w:rsidP="00585584">
            <w:pPr>
              <w:jc w:val="right"/>
              <w:rPr>
                <w:rFonts w:ascii="Tahoma" w:hAnsi="Tahoma" w:cs="Tahoma"/>
                <w:b/>
                <w:bCs/>
                <w:color w:val="000000"/>
                <w:sz w:val="18"/>
                <w:szCs w:val="18"/>
                <w:lang w:eastAsia="es-MX"/>
              </w:rPr>
            </w:pPr>
            <w:r w:rsidRPr="005E7A4B">
              <w:rPr>
                <w:rFonts w:ascii="Tahoma" w:hAnsi="Tahoma" w:cs="Tahoma"/>
                <w:b/>
                <w:bCs/>
                <w:color w:val="000000"/>
                <w:sz w:val="18"/>
                <w:szCs w:val="18"/>
                <w:lang w:eastAsia="es-MX"/>
              </w:rPr>
              <w:t>TOTAL</w:t>
            </w:r>
          </w:p>
        </w:tc>
        <w:tc>
          <w:tcPr>
            <w:tcW w:w="118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center"/>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643" w:type="dxa"/>
            <w:tcBorders>
              <w:top w:val="nil"/>
              <w:left w:val="nil"/>
              <w:bottom w:val="single" w:sz="8" w:space="0" w:color="auto"/>
              <w:right w:val="single" w:sz="8" w:space="0" w:color="auto"/>
            </w:tcBorders>
            <w:shd w:val="clear" w:color="auto" w:fill="auto"/>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w:t>
            </w:r>
          </w:p>
        </w:tc>
        <w:tc>
          <w:tcPr>
            <w:tcW w:w="1986" w:type="dxa"/>
            <w:tcBorders>
              <w:top w:val="nil"/>
              <w:left w:val="nil"/>
              <w:bottom w:val="single" w:sz="8" w:space="0" w:color="auto"/>
              <w:right w:val="single" w:sz="8" w:space="0" w:color="auto"/>
            </w:tcBorders>
            <w:shd w:val="clear" w:color="000000" w:fill="FFFFFF"/>
            <w:noWrap/>
            <w:vAlign w:val="center"/>
            <w:hideMark/>
          </w:tcPr>
          <w:p w:rsidR="00585584" w:rsidRPr="005E7A4B" w:rsidRDefault="00585584" w:rsidP="00585584">
            <w:pPr>
              <w:jc w:val="right"/>
              <w:rPr>
                <w:rFonts w:ascii="Tahoma" w:hAnsi="Tahoma" w:cs="Tahoma"/>
                <w:color w:val="000000"/>
                <w:sz w:val="18"/>
                <w:szCs w:val="18"/>
                <w:lang w:eastAsia="es-MX"/>
              </w:rPr>
            </w:pPr>
            <w:r w:rsidRPr="005E7A4B">
              <w:rPr>
                <w:rFonts w:ascii="Tahoma" w:hAnsi="Tahoma" w:cs="Tahoma"/>
                <w:color w:val="000000"/>
                <w:sz w:val="18"/>
                <w:szCs w:val="18"/>
                <w:lang w:eastAsia="es-MX"/>
              </w:rPr>
              <w:t xml:space="preserve">$23,432.00 </w:t>
            </w:r>
          </w:p>
        </w:tc>
      </w:tr>
    </w:tbl>
    <w:p w:rsidR="00585584" w:rsidRPr="00585584" w:rsidRDefault="00585584" w:rsidP="00585584">
      <w:pPr>
        <w:shd w:val="clear" w:color="auto" w:fill="FFFFFF"/>
        <w:spacing w:after="100" w:afterAutospacing="1"/>
        <w:contextualSpacing/>
        <w:jc w:val="both"/>
        <w:rPr>
          <w:rFonts w:ascii="Tahoma" w:hAnsi="Tahoma" w:cs="Tahoma"/>
          <w:b/>
          <w:lang w:val="es-ES_tradnl"/>
        </w:rPr>
      </w:pPr>
    </w:p>
    <w:p w:rsidR="00585584" w:rsidRPr="00585584" w:rsidRDefault="00585584" w:rsidP="00585584">
      <w:pPr>
        <w:shd w:val="clear" w:color="auto" w:fill="FFFFFF"/>
        <w:spacing w:after="100" w:afterAutospacing="1"/>
        <w:contextualSpacing/>
        <w:jc w:val="both"/>
        <w:rPr>
          <w:rFonts w:ascii="Tahoma" w:hAnsi="Tahoma" w:cs="Tahoma"/>
          <w:b/>
          <w:lang w:val="es-ES_tradnl"/>
        </w:rPr>
      </w:pPr>
    </w:p>
    <w:tbl>
      <w:tblPr>
        <w:tblW w:w="9912" w:type="dxa"/>
        <w:tblLayout w:type="fixed"/>
        <w:tblCellMar>
          <w:left w:w="70" w:type="dxa"/>
          <w:right w:w="70" w:type="dxa"/>
        </w:tblCellMar>
        <w:tblLook w:val="04A0" w:firstRow="1" w:lastRow="0" w:firstColumn="1" w:lastColumn="0" w:noHBand="0" w:noVBand="1"/>
      </w:tblPr>
      <w:tblGrid>
        <w:gridCol w:w="748"/>
        <w:gridCol w:w="3659"/>
        <w:gridCol w:w="1536"/>
        <w:gridCol w:w="1559"/>
        <w:gridCol w:w="2410"/>
      </w:tblGrid>
      <w:tr w:rsidR="00585584" w:rsidRPr="007B3EE0" w:rsidTr="003207B7">
        <w:trPr>
          <w:trHeight w:val="315"/>
        </w:trPr>
        <w:tc>
          <w:tcPr>
            <w:tcW w:w="74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PARTIDA</w:t>
            </w:r>
          </w:p>
        </w:tc>
        <w:tc>
          <w:tcPr>
            <w:tcW w:w="365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DESCRIPCION</w:t>
            </w:r>
          </w:p>
        </w:tc>
        <w:tc>
          <w:tcPr>
            <w:tcW w:w="153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 xml:space="preserve">CANTIDAD </w:t>
            </w:r>
          </w:p>
        </w:tc>
        <w:tc>
          <w:tcPr>
            <w:tcW w:w="3969"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Computer Forms S.A. de C.V.</w:t>
            </w:r>
          </w:p>
        </w:tc>
      </w:tr>
      <w:tr w:rsidR="00585584" w:rsidRPr="007B3EE0" w:rsidTr="003207B7">
        <w:trPr>
          <w:trHeight w:val="555"/>
        </w:trPr>
        <w:tc>
          <w:tcPr>
            <w:tcW w:w="748"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3659"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1536"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3969" w:type="dxa"/>
            <w:gridSpan w:val="2"/>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r>
      <w:tr w:rsidR="00585584" w:rsidRPr="007B3EE0" w:rsidTr="003207B7">
        <w:trPr>
          <w:trHeight w:val="900"/>
        </w:trPr>
        <w:tc>
          <w:tcPr>
            <w:tcW w:w="748"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3659"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1536"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eastAsia="es-MX"/>
              </w:rPr>
            </w:pPr>
          </w:p>
        </w:tc>
        <w:tc>
          <w:tcPr>
            <w:tcW w:w="1559" w:type="dxa"/>
            <w:tcBorders>
              <w:top w:val="nil"/>
              <w:left w:val="nil"/>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Precio Unitario</w:t>
            </w:r>
          </w:p>
        </w:tc>
        <w:tc>
          <w:tcPr>
            <w:tcW w:w="2410" w:type="dxa"/>
            <w:tcBorders>
              <w:top w:val="nil"/>
              <w:left w:val="nil"/>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Total Partida</w:t>
            </w:r>
          </w:p>
        </w:tc>
      </w:tr>
      <w:tr w:rsidR="00585584" w:rsidRPr="007B3EE0" w:rsidTr="003207B7">
        <w:trPr>
          <w:trHeight w:val="2100"/>
        </w:trPr>
        <w:tc>
          <w:tcPr>
            <w:tcW w:w="748"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RECIBOS OFICIALES SERIE AA Tamaño 8 1/2" x 14" en papel de alta seguridad de 90 grs con resistencia a impresión láser, fibras ópticas visibles e invisibles, con marca de agua en la masa del papel conforme a diseño e imagen y reactivo a químicos adulteradores. Dos plecas de1 corte (3 en uno). Folio Jumbo invisible Bitonal con DUO que cubre los 3 tantos y tres folios arábigos sangrantes coincidentes entre sí para cada uno de los tantos, Ver anexo con medidas de seguridad. Empacados en cajas con 2,000 piezas.</w:t>
            </w:r>
          </w:p>
        </w:tc>
        <w:tc>
          <w:tcPr>
            <w:tcW w:w="1536"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850,000.00</w:t>
            </w:r>
          </w:p>
        </w:tc>
        <w:tc>
          <w:tcPr>
            <w:tcW w:w="15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2.88</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2,448,000.00</w:t>
            </w:r>
          </w:p>
        </w:tc>
      </w:tr>
      <w:tr w:rsidR="00585584" w:rsidRPr="007B3EE0" w:rsidTr="003207B7">
        <w:trPr>
          <w:trHeight w:val="3285"/>
        </w:trPr>
        <w:tc>
          <w:tcPr>
            <w:tcW w:w="748"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2</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ACTA DE NACIMIENTO FEDERAL TAMAÑO OFICIO Papel seguridad FOVI de 90 grs. Reactivo a químicos adulteradores con marca de agua autorizado por </w:t>
            </w:r>
            <w:r w:rsidRPr="007B3EE0">
              <w:rPr>
                <w:rFonts w:ascii="Tahoma" w:hAnsi="Tahoma" w:cs="Tahoma"/>
                <w:color w:val="000000"/>
                <w:sz w:val="18"/>
                <w:szCs w:val="18"/>
                <w:lang w:eastAsia="es-MX"/>
              </w:rPr>
              <w:br/>
              <w:t xml:space="preserve">RENAPO (figura tranzada). Tintas: lntaglio una, offset dos y una invisible. A un </w:t>
            </w:r>
            <w:r w:rsidRPr="007B3EE0">
              <w:rPr>
                <w:rFonts w:ascii="Tahoma" w:hAnsi="Tahoma" w:cs="Tahoma"/>
                <w:color w:val="000000"/>
                <w:sz w:val="18"/>
                <w:szCs w:val="18"/>
                <w:lang w:eastAsia="es-MX"/>
              </w:rPr>
              <w:br/>
              <w:t xml:space="preserve">tanto, en hojas sueltas, folio arábigo sangrante en rojo, código de barras </w:t>
            </w:r>
            <w:r w:rsidRPr="007B3EE0">
              <w:rPr>
                <w:rFonts w:ascii="Tahoma" w:hAnsi="Tahoma" w:cs="Tahoma"/>
                <w:color w:val="000000"/>
                <w:sz w:val="18"/>
                <w:szCs w:val="18"/>
                <w:lang w:eastAsia="es-MX"/>
              </w:rPr>
              <w:br/>
              <w:t>consecutivo y coincidente al folio, Impresión en lNTAGLIO en el marco con diseño de serpiente emplumada, escudo nacional y escudo de armas de Jalisco, micro textos en positivo en la parte superior, micro textos en negativo en margen izquierdo, imagen en centro Inferior del marco. Impreso en tintas fugitivas al borrado, impresión Indicia en lodo el fondo del formato, fondo de seguridad personalizado con el Escudo Nacional al centro del formato. Micro textos en positivo para la firma del titular del Registro Civil. Diseño del Gobierno del Estado. Prefijo ICM.</w:t>
            </w:r>
          </w:p>
        </w:tc>
        <w:tc>
          <w:tcPr>
            <w:tcW w:w="1536"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150,000.00</w:t>
            </w:r>
          </w:p>
        </w:tc>
        <w:tc>
          <w:tcPr>
            <w:tcW w:w="15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8.50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1,275,000.00</w:t>
            </w:r>
          </w:p>
        </w:tc>
      </w:tr>
      <w:tr w:rsidR="00585584" w:rsidRPr="007B3EE0" w:rsidTr="003207B7">
        <w:trPr>
          <w:trHeight w:val="3150"/>
        </w:trPr>
        <w:tc>
          <w:tcPr>
            <w:tcW w:w="748"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3</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ACTA DE NACIMIENTO TAMAÑO CARTA Papel seguridad FOVI de 90 grs. Reactivo a químicos adulteradores con marca de agua autorizado por RENAPO (figura trenzada). Tintas: lntaglio una, offset dos y una invisible. A un tanto, en hojas sueltas, folio arábigo sangrante en rojo, código de bar as consecutivo y coincidente al folio, Impresión en INTAGLIO en el marco con diseño de serpiente emplumada, escudo nacional y escudo de armas de Jalisco. Micro textos en positivo en la parte superior, micro textos en negativo en margen izquierdo, imagen en centro inferior del marco. Impreso en tintas fugitivas al borrado, impresión indicia en todo el fondo del formato, fondo de seguridad personalizado con el Escudo Nacional al centro del formato. Micro textos en positivo para la firma del titular del registro. Diseño del Gobierno del Estado. Prefijo ICM</w:t>
            </w:r>
          </w:p>
        </w:tc>
        <w:tc>
          <w:tcPr>
            <w:tcW w:w="1536"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25,000.00</w:t>
            </w:r>
          </w:p>
        </w:tc>
        <w:tc>
          <w:tcPr>
            <w:tcW w:w="15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8.50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212,500.00</w:t>
            </w:r>
          </w:p>
        </w:tc>
      </w:tr>
      <w:tr w:rsidR="00585584" w:rsidRPr="007B3EE0" w:rsidTr="003207B7">
        <w:trPr>
          <w:trHeight w:val="3990"/>
        </w:trPr>
        <w:tc>
          <w:tcPr>
            <w:tcW w:w="748"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4</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CEDULA DE LICENCIA MUNICIPAL PARA GIRO Y/O ANUNCIO Tamaño carta, en 4 tantos, el primero en papel Sigma de 90 grs y bond de 75 grs los otros 3 tantos. Dos tintas al frente y 1 al reverso para los 4 tantos, acabado en forma laser compaginado. Folio arábigo en rojo sangrante o penetrante coincidente en los 4 tantos. Marco del formato en lntaglio solo en el primer tanto, el marco del 2o al 4o tanto deberá ser impreso en offset. Impresión de micro textos negativos al frente del formato. El nombre del formato •cedula de Licencia Municipal para Giro y/o Anuncio y el escudo de Padrón y licencias ubicados en la parte superior del formato, as/ como el logotipo de la corona ubicado en la parte inferior derecha impreso en Serigrafía, Estampado personalizado con relieve de holograma de alta seguridad del escudo del Gobierno de Zapopan en medida de 3/4" x 29/32" con la leyenda ORIGINAL V VALIDADO en forma horizontal con alto brillo y efecto arcoíris. Efecto de movimiento 2D al reverso de los 4 tantos y encriptado fantasma. (Ver anexo de medidas de seguridad y diseño) </w:t>
            </w:r>
          </w:p>
        </w:tc>
        <w:tc>
          <w:tcPr>
            <w:tcW w:w="1536"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50,000.00</w:t>
            </w:r>
          </w:p>
        </w:tc>
        <w:tc>
          <w:tcPr>
            <w:tcW w:w="15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6.90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345,000.00</w:t>
            </w:r>
          </w:p>
        </w:tc>
      </w:tr>
      <w:tr w:rsidR="00585584" w:rsidRPr="007B3EE0" w:rsidTr="003207B7">
        <w:trPr>
          <w:trHeight w:val="1140"/>
        </w:trPr>
        <w:tc>
          <w:tcPr>
            <w:tcW w:w="748"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14</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SOLICITUD DE ACLARACION ADMINISTRATIVA DE ACTA En original. En papel bond de 75 grs blanco. Tamaño oficio. Impreso a dos tintas conforme a diseño, folios en color rojo. En blocks de 100</w:t>
            </w:r>
          </w:p>
        </w:tc>
        <w:tc>
          <w:tcPr>
            <w:tcW w:w="1536"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500</w:t>
            </w:r>
          </w:p>
        </w:tc>
        <w:tc>
          <w:tcPr>
            <w:tcW w:w="15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4.40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2,200.00</w:t>
            </w:r>
          </w:p>
        </w:tc>
      </w:tr>
      <w:tr w:rsidR="00585584" w:rsidRPr="007B3EE0" w:rsidTr="003207B7">
        <w:trPr>
          <w:trHeight w:val="750"/>
        </w:trPr>
        <w:tc>
          <w:tcPr>
            <w:tcW w:w="74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SUBTOTAL</w:t>
            </w:r>
          </w:p>
        </w:tc>
        <w:tc>
          <w:tcPr>
            <w:tcW w:w="1536"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559"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$4,282,700.00 </w:t>
            </w:r>
          </w:p>
        </w:tc>
      </w:tr>
      <w:tr w:rsidR="00585584" w:rsidRPr="007B3EE0" w:rsidTr="003207B7">
        <w:trPr>
          <w:trHeight w:val="555"/>
        </w:trPr>
        <w:tc>
          <w:tcPr>
            <w:tcW w:w="74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I.V.A.</w:t>
            </w:r>
          </w:p>
        </w:tc>
        <w:tc>
          <w:tcPr>
            <w:tcW w:w="1536"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559"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$685,232.00 </w:t>
            </w:r>
          </w:p>
        </w:tc>
      </w:tr>
      <w:tr w:rsidR="00585584" w:rsidRPr="007B3EE0" w:rsidTr="003207B7">
        <w:trPr>
          <w:trHeight w:val="600"/>
        </w:trPr>
        <w:tc>
          <w:tcPr>
            <w:tcW w:w="748"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3659"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TOTAL</w:t>
            </w:r>
          </w:p>
        </w:tc>
        <w:tc>
          <w:tcPr>
            <w:tcW w:w="1536"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559"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$4,967,932.00 </w:t>
            </w:r>
          </w:p>
        </w:tc>
      </w:tr>
    </w:tbl>
    <w:p w:rsidR="00585584" w:rsidRPr="007B3EE0" w:rsidRDefault="00585584" w:rsidP="00585584">
      <w:pPr>
        <w:shd w:val="clear" w:color="auto" w:fill="FFFFFF"/>
        <w:spacing w:after="100" w:afterAutospacing="1"/>
        <w:contextualSpacing/>
        <w:jc w:val="both"/>
        <w:rPr>
          <w:rFonts w:ascii="Tahoma" w:hAnsi="Tahoma" w:cs="Tahoma"/>
          <w:b/>
          <w:sz w:val="18"/>
          <w:szCs w:val="18"/>
          <w:lang w:val="es-ES_tradnl"/>
        </w:rPr>
      </w:pPr>
    </w:p>
    <w:tbl>
      <w:tblPr>
        <w:tblW w:w="9912" w:type="dxa"/>
        <w:tblLayout w:type="fixed"/>
        <w:tblCellMar>
          <w:left w:w="70" w:type="dxa"/>
          <w:right w:w="70" w:type="dxa"/>
        </w:tblCellMar>
        <w:tblLook w:val="04A0" w:firstRow="1" w:lastRow="0" w:firstColumn="1" w:lastColumn="0" w:noHBand="0" w:noVBand="1"/>
      </w:tblPr>
      <w:tblGrid>
        <w:gridCol w:w="816"/>
        <w:gridCol w:w="4081"/>
        <w:gridCol w:w="970"/>
        <w:gridCol w:w="1635"/>
        <w:gridCol w:w="2410"/>
      </w:tblGrid>
      <w:tr w:rsidR="00585584" w:rsidRPr="004B7BA1" w:rsidTr="003207B7">
        <w:trPr>
          <w:trHeight w:val="309"/>
        </w:trPr>
        <w:tc>
          <w:tcPr>
            <w:tcW w:w="81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PARTIDA</w:t>
            </w:r>
          </w:p>
        </w:tc>
        <w:tc>
          <w:tcPr>
            <w:tcW w:w="408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DESCRIPCION</w:t>
            </w:r>
          </w:p>
        </w:tc>
        <w:tc>
          <w:tcPr>
            <w:tcW w:w="970"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 xml:space="preserve">CANTIDAD </w:t>
            </w:r>
          </w:p>
        </w:tc>
        <w:tc>
          <w:tcPr>
            <w:tcW w:w="4045" w:type="dxa"/>
            <w:gridSpan w:val="2"/>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val="en-CA" w:eastAsia="es-MX"/>
              </w:rPr>
            </w:pPr>
            <w:r w:rsidRPr="007B3EE0">
              <w:rPr>
                <w:rFonts w:ascii="Tahoma" w:hAnsi="Tahoma" w:cs="Tahoma"/>
                <w:b/>
                <w:bCs/>
                <w:color w:val="000000"/>
                <w:sz w:val="18"/>
                <w:szCs w:val="18"/>
                <w:lang w:val="en-CA" w:eastAsia="es-MX"/>
              </w:rPr>
              <w:t>Mova Printing Solutions S.A. de C.V.</w:t>
            </w:r>
          </w:p>
        </w:tc>
      </w:tr>
      <w:tr w:rsidR="00585584" w:rsidRPr="004B7BA1" w:rsidTr="003207B7">
        <w:trPr>
          <w:trHeight w:val="546"/>
        </w:trPr>
        <w:tc>
          <w:tcPr>
            <w:tcW w:w="816"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4081"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970"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4045" w:type="dxa"/>
            <w:gridSpan w:val="2"/>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r>
      <w:tr w:rsidR="00585584" w:rsidRPr="007B3EE0" w:rsidTr="003207B7">
        <w:trPr>
          <w:trHeight w:val="885"/>
        </w:trPr>
        <w:tc>
          <w:tcPr>
            <w:tcW w:w="816"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4081"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970" w:type="dxa"/>
            <w:vMerge/>
            <w:tcBorders>
              <w:top w:val="single" w:sz="8" w:space="0" w:color="auto"/>
              <w:left w:val="single" w:sz="8" w:space="0" w:color="auto"/>
              <w:bottom w:val="single" w:sz="8" w:space="0" w:color="auto"/>
              <w:right w:val="single" w:sz="8" w:space="0" w:color="auto"/>
            </w:tcBorders>
            <w:vAlign w:val="center"/>
            <w:hideMark/>
          </w:tcPr>
          <w:p w:rsidR="00585584" w:rsidRPr="007B3EE0" w:rsidRDefault="00585584" w:rsidP="00585584">
            <w:pPr>
              <w:rPr>
                <w:rFonts w:ascii="Tahoma" w:hAnsi="Tahoma" w:cs="Tahoma"/>
                <w:b/>
                <w:bCs/>
                <w:color w:val="000000"/>
                <w:sz w:val="18"/>
                <w:szCs w:val="18"/>
                <w:lang w:val="en-CA" w:eastAsia="es-MX"/>
              </w:rPr>
            </w:pPr>
          </w:p>
        </w:tc>
        <w:tc>
          <w:tcPr>
            <w:tcW w:w="1635" w:type="dxa"/>
            <w:tcBorders>
              <w:top w:val="nil"/>
              <w:left w:val="nil"/>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Precio Unitario</w:t>
            </w:r>
          </w:p>
        </w:tc>
        <w:tc>
          <w:tcPr>
            <w:tcW w:w="2410" w:type="dxa"/>
            <w:tcBorders>
              <w:top w:val="nil"/>
              <w:left w:val="nil"/>
              <w:bottom w:val="single" w:sz="8" w:space="0" w:color="auto"/>
              <w:right w:val="single" w:sz="8" w:space="0" w:color="auto"/>
            </w:tcBorders>
            <w:shd w:val="clear" w:color="000000" w:fill="F4B084"/>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Total Partida</w:t>
            </w:r>
          </w:p>
        </w:tc>
      </w:tr>
      <w:tr w:rsidR="00585584" w:rsidRPr="007B3EE0" w:rsidTr="003207B7">
        <w:trPr>
          <w:trHeight w:val="2538"/>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7</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BITACORA DE URBANIZACION DE 32 FIRMAS Tipo libro, pegado y engrapado de cartulina Capri 20 puntos, contraportada con separador, impresa a dos tintas. El libro consta de una hoja en la que indica los documentos que deberá mantener (atención). Hoja de identificación (bitácora de urbanización), con folio del libro con 32 juegos. Cada uno con 3 tantos, original blanco y dos copias (amarillo y rosa), las copias con pleca de corte, con folio del libro y folio por juego en color rojo. Papel auto copiable NCR de 75 grs, los tres tantos tamaño carta. Portada foliada. Ver diseño adjunto.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50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120.00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6,000.00</w:t>
            </w:r>
          </w:p>
        </w:tc>
      </w:tr>
      <w:tr w:rsidR="00585584" w:rsidRPr="007B3EE0" w:rsidTr="003207B7">
        <w:trPr>
          <w:trHeight w:val="2390"/>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8</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BITACORA DE URBANIZACION DE 64 FIRMAS Tipo libro, pegado y engrapado de cartulina Capri 20 puntos, contraportada con separador, impresa a dos tintas. El libro consta de una hoja en la que indica los documentos que deberá mantener (atención), hoja de identificación (bitácora de urbanización), con folio del libro con 64 juegos, cada uno con 3 tantos, original blanco y dos copias (amarillo y rosa), las copias con pleca de corte, con folio del libro y folio por juego en color rojo. Papel auto copiable NCR de 75 grs, los tres tantos tamaño carta. Portada foliada. Ver diseño adjunto.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50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165.00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8,250.00</w:t>
            </w:r>
          </w:p>
        </w:tc>
      </w:tr>
      <w:tr w:rsidR="00585584" w:rsidRPr="007B3EE0" w:rsidTr="003207B7">
        <w:trPr>
          <w:trHeight w:val="1771"/>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11</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BOLETO PERSONALIZADO para uso de piso y recolección de basura en tianguis, el tamaño de cada boleto es de 20.4 X 4.93 cms., en papel bond de 120 grs., tamaño carta, color gris claro, con S plecas de perforado como se muestra en el diseño {S boletos por hoja), hojas sueltas, a dos tintas. Folio consecutivo en rojo en cada boleto</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1,200,000.00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0.09</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108,000.00</w:t>
            </w:r>
          </w:p>
        </w:tc>
      </w:tr>
      <w:tr w:rsidR="00585584" w:rsidRPr="007B3EE0" w:rsidTr="003207B7">
        <w:trPr>
          <w:trHeight w:val="1151"/>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15</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INSTITUCION DE MATRIMONIO En original, en papel cartulina opalina blanca, tamaño media carta, impreso por un lado a dos tintas según diseño, folios color rojo.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4,000.00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1.10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4,400.00</w:t>
            </w:r>
          </w:p>
        </w:tc>
      </w:tr>
      <w:tr w:rsidR="00585584" w:rsidRPr="007B3EE0" w:rsidTr="003207B7">
        <w:trPr>
          <w:trHeight w:val="1018"/>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16</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SOLICITUD DE MATRIMONIO En original, tamaño carta en papel bond 75 gr/cm2, impreso al frente y reverso, a dos tintas conforme a diseño, folios color rojo.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4,000.00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0.70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2,800.00</w:t>
            </w:r>
          </w:p>
        </w:tc>
      </w:tr>
      <w:tr w:rsidR="00585584" w:rsidRPr="007B3EE0" w:rsidTr="003207B7">
        <w:trPr>
          <w:trHeight w:val="1283"/>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17</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DECLARACION DE TESTIGOS En original, tamaño carta en papel bond 75 gr/cm2, impreso por un lado a dos tintas, folios en color rojo.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4,000.00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0.70</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2,800.00</w:t>
            </w:r>
          </w:p>
        </w:tc>
      </w:tr>
      <w:tr w:rsidR="00585584" w:rsidRPr="007B3EE0" w:rsidTr="003207B7">
        <w:trPr>
          <w:trHeight w:val="1254"/>
        </w:trPr>
        <w:tc>
          <w:tcPr>
            <w:tcW w:w="816" w:type="dxa"/>
            <w:tcBorders>
              <w:top w:val="nil"/>
              <w:left w:val="single" w:sz="8" w:space="0" w:color="auto"/>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18</w:t>
            </w:r>
          </w:p>
        </w:tc>
        <w:tc>
          <w:tcPr>
            <w:tcW w:w="4081"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xml:space="preserve">FORMATO SOLICITUD DE PERMISO PARA COMERCIO EN VIA PUBLICA En papel de 7S grs, en original, dos tintas al frente y una al reverso, tamaño oficio, con pleca de corte en la parte inferior conforme a diseño. </w:t>
            </w:r>
          </w:p>
        </w:tc>
        <w:tc>
          <w:tcPr>
            <w:tcW w:w="970" w:type="dxa"/>
            <w:tcBorders>
              <w:top w:val="nil"/>
              <w:left w:val="nil"/>
              <w:bottom w:val="single" w:sz="8" w:space="0" w:color="auto"/>
              <w:right w:val="single" w:sz="8" w:space="0" w:color="auto"/>
            </w:tcBorders>
            <w:shd w:val="clear" w:color="auto" w:fill="auto"/>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7,000.00</w:t>
            </w:r>
          </w:p>
        </w:tc>
        <w:tc>
          <w:tcPr>
            <w:tcW w:w="1635"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1.15</w:t>
            </w:r>
          </w:p>
        </w:tc>
        <w:tc>
          <w:tcPr>
            <w:tcW w:w="2410"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center"/>
              <w:rPr>
                <w:rFonts w:ascii="Tahoma" w:hAnsi="Tahoma" w:cs="Tahoma"/>
                <w:b/>
                <w:bCs/>
                <w:color w:val="000000"/>
                <w:sz w:val="18"/>
                <w:szCs w:val="18"/>
                <w:lang w:eastAsia="es-MX"/>
              </w:rPr>
            </w:pPr>
            <w:r w:rsidRPr="007B3EE0">
              <w:rPr>
                <w:rFonts w:ascii="Tahoma" w:hAnsi="Tahoma" w:cs="Tahoma"/>
                <w:b/>
                <w:bCs/>
                <w:color w:val="000000"/>
                <w:sz w:val="18"/>
                <w:szCs w:val="18"/>
                <w:lang w:eastAsia="es-MX"/>
              </w:rPr>
              <w:t>8,050.00</w:t>
            </w:r>
          </w:p>
        </w:tc>
      </w:tr>
      <w:tr w:rsidR="00585584" w:rsidRPr="007B3EE0" w:rsidTr="003207B7">
        <w:trPr>
          <w:trHeight w:val="737"/>
        </w:trPr>
        <w:tc>
          <w:tcPr>
            <w:tcW w:w="81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SUBTOTAL</w:t>
            </w:r>
          </w:p>
        </w:tc>
        <w:tc>
          <w:tcPr>
            <w:tcW w:w="970"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635"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$140,300.00 </w:t>
            </w:r>
          </w:p>
        </w:tc>
      </w:tr>
      <w:tr w:rsidR="00585584" w:rsidRPr="007B3EE0" w:rsidTr="003207B7">
        <w:trPr>
          <w:trHeight w:val="546"/>
        </w:trPr>
        <w:tc>
          <w:tcPr>
            <w:tcW w:w="81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I.V.A.</w:t>
            </w:r>
          </w:p>
        </w:tc>
        <w:tc>
          <w:tcPr>
            <w:tcW w:w="970"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635"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$22,448.00 </w:t>
            </w:r>
          </w:p>
        </w:tc>
      </w:tr>
      <w:tr w:rsidR="00585584" w:rsidRPr="007B3EE0" w:rsidTr="003207B7">
        <w:trPr>
          <w:trHeight w:val="590"/>
        </w:trPr>
        <w:tc>
          <w:tcPr>
            <w:tcW w:w="816" w:type="dxa"/>
            <w:tcBorders>
              <w:top w:val="nil"/>
              <w:left w:val="single" w:sz="8" w:space="0" w:color="auto"/>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4081" w:type="dxa"/>
            <w:tcBorders>
              <w:top w:val="nil"/>
              <w:left w:val="nil"/>
              <w:bottom w:val="single" w:sz="8" w:space="0" w:color="auto"/>
              <w:right w:val="single" w:sz="8" w:space="0" w:color="auto"/>
            </w:tcBorders>
            <w:shd w:val="clear" w:color="000000" w:fill="FFFFFF"/>
            <w:vAlign w:val="center"/>
            <w:hideMark/>
          </w:tcPr>
          <w:p w:rsidR="00585584" w:rsidRPr="007B3EE0" w:rsidRDefault="00585584" w:rsidP="00585584">
            <w:pPr>
              <w:jc w:val="right"/>
              <w:rPr>
                <w:rFonts w:ascii="Tahoma" w:hAnsi="Tahoma" w:cs="Tahoma"/>
                <w:b/>
                <w:bCs/>
                <w:color w:val="000000"/>
                <w:sz w:val="18"/>
                <w:szCs w:val="18"/>
                <w:lang w:eastAsia="es-MX"/>
              </w:rPr>
            </w:pPr>
            <w:r w:rsidRPr="007B3EE0">
              <w:rPr>
                <w:rFonts w:ascii="Tahoma" w:hAnsi="Tahoma" w:cs="Tahoma"/>
                <w:b/>
                <w:bCs/>
                <w:color w:val="000000"/>
                <w:sz w:val="18"/>
                <w:szCs w:val="18"/>
                <w:lang w:eastAsia="es-MX"/>
              </w:rPr>
              <w:t>TOTAL</w:t>
            </w:r>
          </w:p>
        </w:tc>
        <w:tc>
          <w:tcPr>
            <w:tcW w:w="970"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center"/>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1635" w:type="dxa"/>
            <w:tcBorders>
              <w:top w:val="nil"/>
              <w:left w:val="nil"/>
              <w:bottom w:val="single" w:sz="8" w:space="0" w:color="auto"/>
              <w:right w:val="single" w:sz="8" w:space="0" w:color="auto"/>
            </w:tcBorders>
            <w:shd w:val="clear" w:color="auto" w:fill="auto"/>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w:t>
            </w:r>
          </w:p>
        </w:tc>
        <w:tc>
          <w:tcPr>
            <w:tcW w:w="2410" w:type="dxa"/>
            <w:tcBorders>
              <w:top w:val="nil"/>
              <w:left w:val="nil"/>
              <w:bottom w:val="single" w:sz="8" w:space="0" w:color="auto"/>
              <w:right w:val="single" w:sz="8" w:space="0" w:color="auto"/>
            </w:tcBorders>
            <w:shd w:val="clear" w:color="000000" w:fill="FFFFFF"/>
            <w:noWrap/>
            <w:vAlign w:val="center"/>
            <w:hideMark/>
          </w:tcPr>
          <w:p w:rsidR="00585584" w:rsidRPr="007B3EE0" w:rsidRDefault="00585584" w:rsidP="00585584">
            <w:pPr>
              <w:jc w:val="right"/>
              <w:rPr>
                <w:rFonts w:ascii="Tahoma" w:hAnsi="Tahoma" w:cs="Tahoma"/>
                <w:color w:val="000000"/>
                <w:sz w:val="18"/>
                <w:szCs w:val="18"/>
                <w:lang w:eastAsia="es-MX"/>
              </w:rPr>
            </w:pPr>
            <w:r w:rsidRPr="007B3EE0">
              <w:rPr>
                <w:rFonts w:ascii="Tahoma" w:hAnsi="Tahoma" w:cs="Tahoma"/>
                <w:color w:val="000000"/>
                <w:sz w:val="18"/>
                <w:szCs w:val="18"/>
                <w:lang w:eastAsia="es-MX"/>
              </w:rPr>
              <w:t xml:space="preserve">$162,748.00 </w:t>
            </w:r>
          </w:p>
        </w:tc>
      </w:tr>
    </w:tbl>
    <w:p w:rsidR="00585584" w:rsidRPr="00585584" w:rsidRDefault="00585584" w:rsidP="00585584">
      <w:pPr>
        <w:shd w:val="clear" w:color="auto" w:fill="FFFFFF"/>
        <w:spacing w:after="100" w:afterAutospacing="1"/>
        <w:contextualSpacing/>
        <w:jc w:val="both"/>
        <w:rPr>
          <w:rFonts w:ascii="Tahoma" w:hAnsi="Tahoma" w:cs="Tahoma"/>
          <w:b/>
          <w:lang w:val="es-ES_tradnl"/>
        </w:rPr>
      </w:pPr>
    </w:p>
    <w:p w:rsidR="00585584" w:rsidRPr="00585584" w:rsidRDefault="00585584" w:rsidP="00585584">
      <w:pPr>
        <w:spacing w:after="100" w:afterAutospacing="1" w:line="276" w:lineRule="auto"/>
        <w:contextualSpacing/>
        <w:rPr>
          <w:rFonts w:ascii="Tahoma" w:hAnsi="Tahoma" w:cs="Tahoma"/>
          <w:b/>
          <w:bCs/>
          <w:i/>
          <w:lang w:val="es-ES_tradnl"/>
        </w:rPr>
      </w:pPr>
      <w:r w:rsidRPr="00585584">
        <w:rPr>
          <w:rFonts w:ascii="Tahoma" w:hAnsi="Tahoma" w:cs="Tahoma"/>
          <w:b/>
          <w:i/>
          <w:lang w:val="es-ES_tradnl"/>
        </w:rPr>
        <w:t xml:space="preserve">El techo presupuestal es de </w:t>
      </w:r>
      <w:r w:rsidRPr="00585584">
        <w:rPr>
          <w:rFonts w:ascii="Tahoma" w:hAnsi="Tahoma" w:cs="Tahoma"/>
          <w:b/>
          <w:bCs/>
          <w:i/>
          <w:lang w:val="es-ES_tradnl"/>
        </w:rPr>
        <w:t xml:space="preserve">$ 6´937,297.00 pesos Incluye I.V.A. </w:t>
      </w:r>
    </w:p>
    <w:p w:rsidR="00585584" w:rsidRPr="00585584" w:rsidRDefault="00585584" w:rsidP="00585584">
      <w:pPr>
        <w:shd w:val="clear" w:color="auto" w:fill="FFFFFF"/>
        <w:spacing w:after="100" w:afterAutospacing="1"/>
        <w:contextualSpacing/>
        <w:jc w:val="both"/>
        <w:rPr>
          <w:rFonts w:ascii="Tahoma" w:eastAsia="Cambria" w:hAnsi="Tahoma" w:cs="Tahoma"/>
          <w:lang w:val="es-ES_tradnl" w:eastAsia="en-US"/>
        </w:rPr>
      </w:pPr>
    </w:p>
    <w:p w:rsidR="00585584" w:rsidRPr="00585584" w:rsidRDefault="00585584" w:rsidP="00585584">
      <w:pPr>
        <w:shd w:val="clear" w:color="auto" w:fill="FFFFFF"/>
        <w:spacing w:after="100" w:afterAutospacing="1"/>
        <w:contextualSpacing/>
        <w:jc w:val="both"/>
        <w:rPr>
          <w:rFonts w:ascii="Tahoma" w:eastAsia="Cambria" w:hAnsi="Tahoma" w:cs="Tahoma"/>
          <w:lang w:val="es-ES_tradnl" w:eastAsia="en-US"/>
        </w:rPr>
      </w:pPr>
      <w:r w:rsidRPr="00585584">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585584" w:rsidRDefault="00585584" w:rsidP="00162908">
      <w:pPr>
        <w:shd w:val="clear" w:color="auto" w:fill="FFFFFF"/>
        <w:spacing w:after="100" w:afterAutospacing="1"/>
        <w:contextualSpacing/>
        <w:jc w:val="both"/>
        <w:rPr>
          <w:rFonts w:ascii="Tahoma" w:hAnsi="Tahoma" w:cs="Tahoma"/>
          <w:lang w:val="es-ES_tradnl"/>
        </w:rPr>
      </w:pPr>
    </w:p>
    <w:p w:rsidR="00585584" w:rsidRPr="00585584" w:rsidRDefault="00585584" w:rsidP="00585584">
      <w:pPr>
        <w:spacing w:after="100" w:afterAutospacing="1"/>
        <w:contextualSpacing/>
        <w:jc w:val="both"/>
        <w:rPr>
          <w:rFonts w:ascii="Tahoma" w:eastAsia="Cambria" w:hAnsi="Tahoma" w:cs="Tahoma"/>
          <w:b/>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del</w:t>
      </w:r>
      <w:r w:rsidRPr="008E7ACD">
        <w:rPr>
          <w:rFonts w:ascii="Tahoma" w:hAnsi="Tahoma" w:cs="Tahoma"/>
        </w:rPr>
        <w:t xml:space="preserve"> proveedor</w:t>
      </w:r>
      <w:r w:rsidRPr="00FB23AF">
        <w:rPr>
          <w:rFonts w:ascii="Tahoma" w:eastAsia="Cambria" w:hAnsi="Tahoma" w:cs="Tahoma"/>
          <w:b/>
        </w:rPr>
        <w:t xml:space="preserve"> </w:t>
      </w:r>
      <w:r w:rsidRPr="001500F3">
        <w:rPr>
          <w:rFonts w:ascii="Tahoma" w:hAnsi="Tahoma" w:cs="Tahoma"/>
          <w:b/>
        </w:rPr>
        <w:t>CR Impresores S.A. de C.V.,</w:t>
      </w:r>
      <w:r>
        <w:rPr>
          <w:rFonts w:ascii="Tahoma" w:hAnsi="Tahoma" w:cs="Tahoma"/>
          <w:b/>
        </w:rPr>
        <w:t xml:space="preserve"> Raquel Lara Capetillo, Computer Forms S.A. de C.V., y Mova Printing Solutions S.A. de C.V.,</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585584" w:rsidRDefault="00585584" w:rsidP="00585584">
      <w:pPr>
        <w:shd w:val="clear" w:color="auto" w:fill="FFFFFF"/>
        <w:spacing w:after="100" w:afterAutospacing="1"/>
        <w:contextualSpacing/>
        <w:jc w:val="both"/>
        <w:rPr>
          <w:rFonts w:ascii="Tahoma" w:hAnsi="Tahoma" w:cs="Tahoma"/>
          <w:lang w:val="es-ES_tradnl"/>
        </w:rPr>
      </w:pPr>
    </w:p>
    <w:p w:rsidR="00585584" w:rsidRPr="006257C0" w:rsidRDefault="00585584" w:rsidP="00585584">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Pr>
          <w:rFonts w:ascii="Tahoma" w:hAnsi="Tahoma" w:cs="Tahoma"/>
          <w:b/>
          <w:i/>
          <w:sz w:val="22"/>
          <w:lang w:eastAsia="en-US"/>
        </w:rPr>
        <w:t>U</w:t>
      </w:r>
      <w:r w:rsidRPr="002E455A">
        <w:rPr>
          <w:rFonts w:ascii="Tahoma" w:hAnsi="Tahoma" w:cs="Tahoma"/>
          <w:b/>
          <w:i/>
          <w:sz w:val="22"/>
          <w:lang w:eastAsia="en-US"/>
        </w:rPr>
        <w:t>nanimidad</w:t>
      </w:r>
      <w:r w:rsidRPr="0052022A">
        <w:rPr>
          <w:rFonts w:ascii="Tahoma" w:hAnsi="Tahoma" w:cs="Tahoma"/>
          <w:b/>
          <w:i/>
          <w:sz w:val="22"/>
          <w:lang w:eastAsia="en-US"/>
        </w:rPr>
        <w:t xml:space="preserve"> d</w:t>
      </w:r>
      <w:r>
        <w:rPr>
          <w:rFonts w:ascii="Tahoma" w:hAnsi="Tahoma" w:cs="Tahoma"/>
          <w:b/>
          <w:i/>
          <w:sz w:val="22"/>
          <w:lang w:eastAsia="en-US"/>
        </w:rPr>
        <w:t>e V</w:t>
      </w:r>
      <w:r w:rsidRPr="006257C0">
        <w:rPr>
          <w:rFonts w:ascii="Tahoma" w:hAnsi="Tahoma" w:cs="Tahoma"/>
          <w:b/>
          <w:i/>
          <w:sz w:val="22"/>
          <w:lang w:eastAsia="en-US"/>
        </w:rPr>
        <w:t>otos por parte de los integrantes del Comité presentes.</w:t>
      </w:r>
    </w:p>
    <w:p w:rsidR="00585584" w:rsidRPr="00D7589B" w:rsidRDefault="00585584" w:rsidP="00585584">
      <w:pPr>
        <w:shd w:val="clear" w:color="auto" w:fill="FFFFFF"/>
        <w:spacing w:after="100" w:afterAutospacing="1"/>
        <w:contextualSpacing/>
        <w:jc w:val="both"/>
        <w:rPr>
          <w:rFonts w:ascii="Tahoma" w:hAnsi="Tahoma" w:cs="Tahoma"/>
        </w:rPr>
      </w:pPr>
    </w:p>
    <w:p w:rsidR="00585584" w:rsidRPr="002A64E0" w:rsidRDefault="00585584" w:rsidP="00162908">
      <w:pPr>
        <w:shd w:val="clear" w:color="auto" w:fill="FFFFFF"/>
        <w:spacing w:after="100" w:afterAutospacing="1"/>
        <w:contextualSpacing/>
        <w:jc w:val="both"/>
        <w:rPr>
          <w:rFonts w:ascii="Tahoma" w:hAnsi="Tahoma" w:cs="Tahoma"/>
          <w:lang w:val="es-ES_tradnl"/>
        </w:rPr>
      </w:pPr>
    </w:p>
    <w:p w:rsidR="00162908" w:rsidRPr="007B3EE0" w:rsidRDefault="003207B7" w:rsidP="00976F70">
      <w:pPr>
        <w:pStyle w:val="Prrafodelista"/>
        <w:numPr>
          <w:ilvl w:val="0"/>
          <w:numId w:val="1"/>
        </w:numPr>
        <w:shd w:val="clear" w:color="auto" w:fill="FFFFFF"/>
        <w:spacing w:after="100" w:afterAutospacing="1"/>
        <w:contextualSpacing/>
        <w:jc w:val="both"/>
        <w:rPr>
          <w:rFonts w:ascii="Tahoma" w:hAnsi="Tahoma" w:cs="Tahoma"/>
          <w:b/>
        </w:rPr>
      </w:pPr>
      <w:r w:rsidRPr="007B3EE0">
        <w:rPr>
          <w:rFonts w:ascii="Tahoma" w:hAnsi="Tahoma" w:cs="Tahoma"/>
          <w:b/>
        </w:rPr>
        <w:t>Asuntos Varios</w:t>
      </w:r>
      <w:r w:rsidR="00162908" w:rsidRPr="007B3EE0">
        <w:rPr>
          <w:rFonts w:ascii="Tahoma" w:hAnsi="Tahoma" w:cs="Tahoma"/>
          <w:b/>
        </w:rPr>
        <w:t>.</w:t>
      </w:r>
    </w:p>
    <w:p w:rsidR="00162908" w:rsidRPr="007B3EE0" w:rsidRDefault="00162908" w:rsidP="00162908">
      <w:pPr>
        <w:pStyle w:val="Prrafodelista"/>
        <w:shd w:val="clear" w:color="auto" w:fill="FFFFFF"/>
        <w:spacing w:after="100" w:afterAutospacing="1"/>
        <w:ind w:left="1080"/>
        <w:contextualSpacing/>
        <w:jc w:val="both"/>
        <w:rPr>
          <w:rFonts w:ascii="Tahoma" w:hAnsi="Tahoma" w:cs="Tahoma"/>
          <w:b/>
        </w:rPr>
      </w:pPr>
    </w:p>
    <w:p w:rsidR="0005296D" w:rsidRPr="007B3EE0" w:rsidRDefault="003207B7" w:rsidP="0005296D">
      <w:pPr>
        <w:jc w:val="both"/>
        <w:rPr>
          <w:rFonts w:ascii="Tahoma" w:eastAsiaTheme="minorEastAsia" w:hAnsi="Tahoma" w:cs="Tahoma"/>
        </w:rPr>
      </w:pPr>
      <w:r w:rsidRPr="007B3EE0">
        <w:rPr>
          <w:rFonts w:ascii="Tahoma" w:eastAsiaTheme="minorEastAsia" w:hAnsi="Tahoma" w:cs="Tahoma"/>
        </w:rPr>
        <w:t>Se da cuenta del oficio 1400/2018/T-1507-B, de la Tesorería Municipal, mediante el cual informa de la contratación de los servicios de asesoría y asistencia técnica fiscal encaminada a la gestión y los trámites correspondientes ante las instancias competentes para aplicar y cumplir con lo establecido en el Articulo 3-B de la Ley  de Coordinación Fiscal, respecto de la participación del impuesto sobre la renta, cabe mencionar la comisión por el servicio contratado será del 10% sobre la participación devuelta ingresada a las arcas Municipales, con la empresa AAS Consultores Fiscales S.C.</w:t>
      </w:r>
    </w:p>
    <w:p w:rsidR="003207B7" w:rsidRPr="007B3EE0" w:rsidRDefault="003207B7" w:rsidP="0005296D">
      <w:pPr>
        <w:jc w:val="both"/>
        <w:rPr>
          <w:rFonts w:ascii="Tahoma" w:eastAsiaTheme="minorEastAsia" w:hAnsi="Tahoma" w:cs="Tahoma"/>
        </w:rPr>
      </w:pPr>
    </w:p>
    <w:p w:rsidR="00C504CB" w:rsidRPr="007B3EE0" w:rsidRDefault="00C504CB" w:rsidP="00C504CB">
      <w:pPr>
        <w:jc w:val="both"/>
        <w:rPr>
          <w:rFonts w:ascii="Tahoma" w:eastAsia="Calibri" w:hAnsi="Tahoma" w:cs="Tahoma"/>
          <w:lang w:val="es-ES_tradnl"/>
        </w:rPr>
      </w:pPr>
      <w:r w:rsidRPr="007B3EE0">
        <w:rPr>
          <w:rFonts w:ascii="Tahoma" w:hAnsi="Tahoma" w:cs="Tahoma"/>
        </w:rPr>
        <w:t>El Lic. Edmundo Antonio Amutio Villa, representante suplente del Presidente del Comité de Adquisiciones, comenta</w:t>
      </w:r>
      <w:r w:rsidRPr="007B3EE0">
        <w:rPr>
          <w:rFonts w:ascii="Tahoma" w:hAnsi="Tahoma" w:cs="Tahoma"/>
          <w:lang w:val="es-ES"/>
        </w:rPr>
        <w:t xml:space="preserve"> de</w:t>
      </w:r>
      <w:r w:rsidRPr="007B3EE0">
        <w:rPr>
          <w:rFonts w:ascii="Tahoma" w:hAnsi="Tahoma" w:cs="Tahoma"/>
          <w:lang w:val="es-ES"/>
        </w:rPr>
        <w:tab/>
        <w:t xml:space="preserve"> </w:t>
      </w:r>
      <w:r w:rsidRPr="007B3EE0">
        <w:rPr>
          <w:rFonts w:ascii="Tahoma" w:hAnsi="Tahoma" w:cs="Tahoma"/>
        </w:rPr>
        <w:t xml:space="preserve">conformidad </w:t>
      </w:r>
      <w:r w:rsidRPr="007B3EE0">
        <w:rPr>
          <w:rFonts w:ascii="Tahoma" w:eastAsia="Calibri" w:hAnsi="Tahoma" w:cs="Tahoma"/>
          <w:lang w:val="es-ES_tradnl"/>
        </w:rPr>
        <w:t xml:space="preserve">con el artículo 74, numeral 1, de la </w:t>
      </w:r>
      <w:r w:rsidRPr="007B3EE0">
        <w:rPr>
          <w:rFonts w:ascii="Tahoma" w:hAnsi="Tahoma" w:cs="Tahoma"/>
          <w:lang w:val="es-ES_tradnl"/>
        </w:rPr>
        <w:t>Ley de Compras Gubernamentales, Enajenaciones y Contratación de Servicios del Estado de Jalisco y sus Municipios</w:t>
      </w:r>
      <w:r w:rsidRPr="007B3EE0">
        <w:rPr>
          <w:rFonts w:ascii="Tahoma" w:eastAsia="Calibri" w:hAnsi="Tahoma" w:cs="Tahoma"/>
          <w:lang w:val="es-ES_tradnl"/>
        </w:rPr>
        <w:t xml:space="preserve">, se solicita su autorización para su aprobación del </w:t>
      </w:r>
      <w:r w:rsidRPr="007B3EE0">
        <w:rPr>
          <w:rFonts w:ascii="Tahoma" w:eastAsia="Calibri" w:hAnsi="Tahoma" w:cs="Tahoma"/>
          <w:b/>
          <w:lang w:val="es-ES_tradnl"/>
        </w:rPr>
        <w:t>asunto vario B1</w:t>
      </w:r>
      <w:r w:rsidRPr="007B3EE0">
        <w:rPr>
          <w:rFonts w:ascii="Tahoma" w:eastAsia="Calibri" w:hAnsi="Tahoma" w:cs="Tahoma"/>
          <w:lang w:val="es-ES_tradnl"/>
        </w:rPr>
        <w:t>, los que estén por la afirmativa, sírvanse manifestarlo levantando su mano.</w:t>
      </w:r>
    </w:p>
    <w:p w:rsidR="00C504CB" w:rsidRPr="007B3EE0" w:rsidRDefault="00C504CB" w:rsidP="00C504CB">
      <w:pPr>
        <w:pStyle w:val="Prrafodelista"/>
        <w:shd w:val="clear" w:color="auto" w:fill="FFFFFF"/>
        <w:ind w:left="1429"/>
        <w:jc w:val="both"/>
        <w:rPr>
          <w:rFonts w:ascii="Tahoma" w:hAnsi="Tahoma" w:cs="Tahoma"/>
          <w:lang w:val="es-ES_tradnl"/>
        </w:rPr>
      </w:pPr>
    </w:p>
    <w:p w:rsidR="00C504CB" w:rsidRDefault="00C504CB" w:rsidP="00C504CB">
      <w:pPr>
        <w:ind w:left="708"/>
        <w:jc w:val="center"/>
        <w:rPr>
          <w:rFonts w:ascii="Tahoma" w:hAnsi="Tahoma" w:cs="Tahoma"/>
          <w:b/>
          <w:i/>
          <w:sz w:val="22"/>
          <w:lang w:eastAsia="en-US"/>
        </w:rPr>
      </w:pPr>
      <w:r w:rsidRPr="007B3EE0">
        <w:rPr>
          <w:rFonts w:ascii="Tahoma" w:hAnsi="Tahoma" w:cs="Tahoma"/>
          <w:b/>
          <w:i/>
          <w:sz w:val="22"/>
          <w:lang w:eastAsia="en-US"/>
        </w:rPr>
        <w:t>Aprobado por unanimidad de votos por parte de los integrantes del Comité presentes.</w:t>
      </w:r>
    </w:p>
    <w:p w:rsidR="00C504CB" w:rsidRDefault="00C504CB" w:rsidP="00C504CB">
      <w:pPr>
        <w:ind w:left="708"/>
        <w:jc w:val="center"/>
        <w:rPr>
          <w:rFonts w:ascii="Tahoma" w:hAnsi="Tahoma" w:cs="Tahoma"/>
          <w:b/>
          <w:i/>
          <w:sz w:val="22"/>
          <w:lang w:eastAsia="en-US"/>
        </w:rPr>
      </w:pPr>
    </w:p>
    <w:p w:rsidR="00DD2A28" w:rsidRDefault="00DD2A28" w:rsidP="009C3143">
      <w:pPr>
        <w:jc w:val="both"/>
        <w:rPr>
          <w:rFonts w:ascii="Tahoma" w:hAnsi="Tahoma" w:cs="Tahoma"/>
          <w:lang w:eastAsia="en-US"/>
        </w:rPr>
      </w:pPr>
    </w:p>
    <w:p w:rsidR="00162908" w:rsidRDefault="00162908" w:rsidP="00976F70">
      <w:pPr>
        <w:pStyle w:val="Prrafodelista"/>
        <w:numPr>
          <w:ilvl w:val="0"/>
          <w:numId w:val="2"/>
        </w:numPr>
        <w:shd w:val="clear" w:color="auto" w:fill="FFFFFF"/>
        <w:spacing w:after="100" w:afterAutospacing="1"/>
        <w:contextualSpacing/>
        <w:jc w:val="both"/>
        <w:rPr>
          <w:rFonts w:ascii="Tahoma" w:hAnsi="Tahoma" w:cs="Tahoma"/>
          <w:b/>
        </w:rPr>
      </w:pPr>
      <w:r w:rsidRPr="004B3250">
        <w:rPr>
          <w:rFonts w:ascii="Tahoma" w:hAnsi="Tahoma" w:cs="Tahoma"/>
          <w:b/>
        </w:rPr>
        <w:t xml:space="preserve">De acuerdo a lo establecido en </w:t>
      </w:r>
      <w:r w:rsidR="0074459B">
        <w:rPr>
          <w:rFonts w:ascii="Tahoma" w:hAnsi="Tahoma" w:cs="Tahoma"/>
          <w:b/>
        </w:rPr>
        <w:t>el</w:t>
      </w:r>
      <w:r w:rsidRPr="004B3250">
        <w:rPr>
          <w:rFonts w:ascii="Tahoma" w:hAnsi="Tahoma" w:cs="Tahoma"/>
          <w:b/>
        </w:rPr>
        <w:t xml:space="preserve"> Artículo 73, Fracción I</w:t>
      </w:r>
      <w:r w:rsidR="00C504CB">
        <w:rPr>
          <w:rFonts w:ascii="Tahoma" w:hAnsi="Tahoma" w:cs="Tahoma"/>
          <w:b/>
        </w:rPr>
        <w:t>V</w:t>
      </w:r>
      <w:r w:rsidR="0074459B">
        <w:rPr>
          <w:rFonts w:ascii="Tahoma" w:hAnsi="Tahoma" w:cs="Tahoma"/>
          <w:b/>
        </w:rPr>
        <w:t xml:space="preserve"> y el Artículo 74, punto 1,</w:t>
      </w:r>
      <w:r w:rsidRPr="004B3250">
        <w:rPr>
          <w:rFonts w:ascii="Tahoma" w:hAnsi="Tahoma" w:cs="Tahoma"/>
          <w:b/>
        </w:rPr>
        <w:t xml:space="preserve"> </w:t>
      </w:r>
      <w:r w:rsidR="00DD2A28">
        <w:rPr>
          <w:rFonts w:ascii="Tahoma" w:hAnsi="Tahoma" w:cs="Tahoma"/>
          <w:b/>
        </w:rPr>
        <w:t xml:space="preserve">de </w:t>
      </w:r>
      <w:r w:rsidR="00DD2A28" w:rsidRPr="00F0270E">
        <w:rPr>
          <w:rFonts w:ascii="Tahoma" w:hAnsi="Tahoma" w:cs="Tahoma"/>
          <w:b/>
        </w:rPr>
        <w:t>la Ley de Compras Gubernamentales, Enajenaciones y Contratación de Servicios del Estado de Jalisco y sus Municipios</w:t>
      </w:r>
      <w:r w:rsidR="00DD2A28">
        <w:rPr>
          <w:rFonts w:ascii="Tahoma" w:hAnsi="Tahoma" w:cs="Tahoma"/>
          <w:b/>
        </w:rPr>
        <w:t>,</w:t>
      </w:r>
      <w:r w:rsidR="00DD2A28" w:rsidRPr="004B3250">
        <w:rPr>
          <w:rFonts w:ascii="Tahoma" w:hAnsi="Tahoma" w:cs="Tahoma"/>
          <w:b/>
        </w:rPr>
        <w:t xml:space="preserve"> </w:t>
      </w:r>
      <w:r w:rsidRPr="004B3250">
        <w:rPr>
          <w:rFonts w:ascii="Tahoma" w:hAnsi="Tahoma" w:cs="Tahoma"/>
          <w:b/>
        </w:rPr>
        <w:t xml:space="preserve">se </w:t>
      </w:r>
      <w:r w:rsidR="0074459B">
        <w:rPr>
          <w:rFonts w:ascii="Tahoma" w:hAnsi="Tahoma" w:cs="Tahoma"/>
          <w:b/>
        </w:rPr>
        <w:t>rinde informe de las</w:t>
      </w:r>
      <w:r w:rsidRPr="004B3250">
        <w:rPr>
          <w:rFonts w:ascii="Tahoma" w:hAnsi="Tahoma" w:cs="Tahoma"/>
          <w:b/>
        </w:rPr>
        <w:t xml:space="preserve"> siguientes</w:t>
      </w:r>
      <w:r w:rsidR="0074459B">
        <w:rPr>
          <w:rFonts w:ascii="Tahoma" w:hAnsi="Tahoma" w:cs="Tahoma"/>
          <w:b/>
        </w:rPr>
        <w:t xml:space="preserve"> contrataciones</w:t>
      </w:r>
      <w:r w:rsidRPr="004B3250">
        <w:rPr>
          <w:rFonts w:ascii="Tahoma" w:hAnsi="Tahoma" w:cs="Tahoma"/>
          <w:b/>
        </w:rPr>
        <w:t xml:space="preserve">: </w:t>
      </w:r>
    </w:p>
    <w:p w:rsidR="00162908" w:rsidRDefault="00162908" w:rsidP="00162908">
      <w:pPr>
        <w:pStyle w:val="Prrafodelista"/>
        <w:shd w:val="clear" w:color="auto" w:fill="FFFFFF"/>
        <w:ind w:left="1080"/>
        <w:jc w:val="both"/>
        <w:rPr>
          <w:rFonts w:ascii="Tahoma" w:hAnsi="Tahoma" w:cs="Tahoma"/>
          <w:b/>
          <w:lang w:val="es-ES_tradnl"/>
        </w:rPr>
      </w:pPr>
    </w:p>
    <w:p w:rsidR="00C504CB" w:rsidRPr="00BE2F26" w:rsidRDefault="00C504CB" w:rsidP="00C504CB">
      <w:pPr>
        <w:numPr>
          <w:ilvl w:val="0"/>
          <w:numId w:val="35"/>
        </w:numPr>
        <w:shd w:val="clear" w:color="auto" w:fill="FFFFFF"/>
        <w:spacing w:after="100" w:afterAutospacing="1"/>
        <w:contextualSpacing/>
        <w:jc w:val="both"/>
        <w:rPr>
          <w:rFonts w:ascii="Tahoma" w:eastAsiaTheme="minorEastAsia" w:hAnsi="Tahoma" w:cs="Tahoma"/>
          <w:b/>
        </w:rPr>
      </w:pPr>
      <w:r w:rsidRPr="00BE2F26">
        <w:rPr>
          <w:rFonts w:ascii="Tahoma" w:eastAsiaTheme="minorEastAsia" w:hAnsi="Tahoma" w:cs="Tahoma"/>
          <w:b/>
          <w:lang w:val="es-ES_tradnl"/>
        </w:rPr>
        <w:t xml:space="preserve">Requisición: </w:t>
      </w:r>
      <w:r w:rsidRPr="00BE2F26">
        <w:rPr>
          <w:rFonts w:ascii="Tahoma" w:eastAsiaTheme="minorEastAsia" w:hAnsi="Tahoma" w:cs="Tahoma"/>
          <w:lang w:val="es-ES_tradnl"/>
        </w:rPr>
        <w:t>201802363</w:t>
      </w:r>
    </w:p>
    <w:p w:rsidR="00C504CB" w:rsidRPr="00BE2F26" w:rsidRDefault="00C504CB" w:rsidP="00C504CB">
      <w:pPr>
        <w:shd w:val="clear" w:color="auto" w:fill="FFFFFF"/>
        <w:spacing w:after="100" w:afterAutospacing="1"/>
        <w:ind w:left="1440"/>
        <w:contextualSpacing/>
        <w:jc w:val="both"/>
        <w:rPr>
          <w:rFonts w:ascii="Tahoma" w:eastAsiaTheme="minorEastAsia" w:hAnsi="Tahoma" w:cs="Tahoma"/>
        </w:rPr>
      </w:pPr>
      <w:r w:rsidRPr="00BE2F26">
        <w:rPr>
          <w:rFonts w:ascii="Tahoma" w:eastAsiaTheme="minorEastAsia" w:hAnsi="Tahoma" w:cs="Tahoma"/>
          <w:b/>
          <w:lang w:val="es-ES_tradnl"/>
        </w:rPr>
        <w:t>Área requirente:</w:t>
      </w:r>
      <w:r w:rsidRPr="00BE2F26">
        <w:rPr>
          <w:rFonts w:ascii="Tahoma" w:eastAsiaTheme="minorEastAsia" w:hAnsi="Tahoma" w:cs="Tahoma"/>
          <w:b/>
        </w:rPr>
        <w:t xml:space="preserve"> </w:t>
      </w:r>
      <w:r w:rsidRPr="00BE2F26">
        <w:rPr>
          <w:rFonts w:ascii="Tahoma" w:eastAsiaTheme="minorEastAsia" w:hAnsi="Tahoma" w:cs="Tahoma"/>
        </w:rPr>
        <w:t>Dirección de Recursos Humanos adscrita a la Coordinación General de Administración e Innovación Gubernamental.</w:t>
      </w:r>
    </w:p>
    <w:p w:rsidR="00C504CB" w:rsidRPr="00BE2F26" w:rsidRDefault="00C504CB" w:rsidP="00C504CB">
      <w:pPr>
        <w:shd w:val="clear" w:color="auto" w:fill="FFFFFF"/>
        <w:spacing w:after="100" w:afterAutospacing="1"/>
        <w:ind w:left="1440"/>
        <w:contextualSpacing/>
        <w:jc w:val="both"/>
        <w:rPr>
          <w:rFonts w:ascii="Tahoma" w:eastAsiaTheme="minorEastAsia" w:hAnsi="Tahoma" w:cs="Tahoma"/>
        </w:rPr>
      </w:pPr>
      <w:r w:rsidRPr="00BE2F26">
        <w:rPr>
          <w:rFonts w:ascii="Tahoma" w:eastAsiaTheme="minorEastAsia" w:hAnsi="Tahoma" w:cs="Tahoma"/>
          <w:b/>
          <w:lang w:val="es-ES_tradnl"/>
        </w:rPr>
        <w:t>Objeto:</w:t>
      </w:r>
      <w:r w:rsidRPr="00BE2F26">
        <w:rPr>
          <w:rFonts w:ascii="Tahoma" w:eastAsiaTheme="minorEastAsia" w:hAnsi="Tahoma" w:cs="Tahoma"/>
        </w:rPr>
        <w:t xml:space="preserve"> Vales de despensa en modalidad electrónica para el mes de diciembre de 2018.</w:t>
      </w:r>
    </w:p>
    <w:p w:rsidR="00C504CB" w:rsidRPr="00BE2F26" w:rsidRDefault="00C504CB" w:rsidP="00C504CB">
      <w:pPr>
        <w:shd w:val="clear" w:color="auto" w:fill="FFFFFF"/>
        <w:spacing w:after="100" w:afterAutospacing="1"/>
        <w:ind w:left="1440"/>
        <w:contextualSpacing/>
        <w:jc w:val="both"/>
        <w:rPr>
          <w:rFonts w:ascii="Tahoma" w:eastAsiaTheme="minorEastAsia" w:hAnsi="Tahoma" w:cs="Tahoma"/>
        </w:rPr>
      </w:pPr>
      <w:r w:rsidRPr="00BE2F26">
        <w:rPr>
          <w:rFonts w:ascii="Tahoma" w:eastAsiaTheme="minorEastAsia" w:hAnsi="Tahoma" w:cs="Tahoma"/>
          <w:b/>
        </w:rPr>
        <w:t>Monto Total:</w:t>
      </w:r>
      <w:r w:rsidRPr="00BE2F26">
        <w:rPr>
          <w:rFonts w:ascii="Tahoma" w:eastAsiaTheme="minorEastAsia" w:hAnsi="Tahoma" w:cs="Tahoma"/>
        </w:rPr>
        <w:t xml:space="preserve"> $ 10´000,000.00 pesos </w:t>
      </w:r>
    </w:p>
    <w:p w:rsidR="00C504CB" w:rsidRPr="00BE2F26" w:rsidRDefault="00C504CB" w:rsidP="00C504CB">
      <w:pPr>
        <w:shd w:val="clear" w:color="auto" w:fill="FFFFFF"/>
        <w:spacing w:after="100" w:afterAutospacing="1"/>
        <w:ind w:left="1440"/>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Compra de vales de despensa en la modalidad de tarjeta electrónica para los empleados administrativos y operativos del H. Ayuntamiento de Zapopan.</w:t>
      </w:r>
    </w:p>
    <w:p w:rsidR="00C504CB" w:rsidRDefault="00C504CB" w:rsidP="00C504CB">
      <w:pPr>
        <w:shd w:val="clear" w:color="auto" w:fill="FFFFFF"/>
        <w:spacing w:after="100" w:afterAutospacing="1"/>
        <w:ind w:left="1440"/>
        <w:contextualSpacing/>
        <w:jc w:val="both"/>
        <w:rPr>
          <w:rFonts w:ascii="Tahoma" w:eastAsiaTheme="minorEastAsia" w:hAnsi="Tahoma" w:cs="Tahoma"/>
        </w:rPr>
      </w:pPr>
      <w:r w:rsidRPr="00BE2F26">
        <w:rPr>
          <w:rFonts w:ascii="Tahoma" w:hAnsi="Tahoma" w:cs="Tahoma"/>
          <w:b/>
          <w:lang w:val="es-ES_tradnl"/>
        </w:rPr>
        <w:t>Proveedor:</w:t>
      </w:r>
      <w:r w:rsidRPr="00BE2F26">
        <w:rPr>
          <w:rFonts w:ascii="Tahoma" w:eastAsiaTheme="minorEastAsia" w:hAnsi="Tahoma" w:cs="Tahoma"/>
        </w:rPr>
        <w:t xml:space="preserve"> Edenred México S.A. de C.V.</w:t>
      </w:r>
    </w:p>
    <w:p w:rsidR="00C504CB" w:rsidRDefault="00C504CB" w:rsidP="00C504CB">
      <w:pPr>
        <w:shd w:val="clear" w:color="auto" w:fill="FFFFFF"/>
        <w:tabs>
          <w:tab w:val="left" w:pos="2655"/>
        </w:tabs>
        <w:spacing w:after="100" w:afterAutospacing="1"/>
        <w:ind w:left="1440"/>
        <w:contextualSpacing/>
        <w:jc w:val="both"/>
        <w:rPr>
          <w:rFonts w:ascii="Tahoma" w:eastAsiaTheme="minorEastAsia" w:hAnsi="Tahoma" w:cs="Tahoma"/>
        </w:rPr>
      </w:pPr>
    </w:p>
    <w:p w:rsidR="0074459B" w:rsidRDefault="0074459B" w:rsidP="00C504CB">
      <w:pPr>
        <w:shd w:val="clear" w:color="auto" w:fill="FFFFFF"/>
        <w:tabs>
          <w:tab w:val="left" w:pos="2655"/>
        </w:tabs>
        <w:spacing w:after="100" w:afterAutospacing="1"/>
        <w:ind w:left="1440"/>
        <w:contextualSpacing/>
        <w:jc w:val="both"/>
        <w:rPr>
          <w:rFonts w:ascii="Tahoma" w:eastAsiaTheme="minorEastAsia" w:hAnsi="Tahoma" w:cs="Tahoma"/>
        </w:rPr>
      </w:pPr>
      <w:r w:rsidRPr="00492879">
        <w:rPr>
          <w:rFonts w:ascii="Tahoma" w:hAnsi="Tahoma" w:cs="Tahoma"/>
          <w:i/>
        </w:rPr>
        <w:t>Los integrantes del Comité presentes se dan por enterados.</w:t>
      </w:r>
    </w:p>
    <w:p w:rsidR="0074459B" w:rsidRDefault="0074459B" w:rsidP="00C504CB">
      <w:pPr>
        <w:shd w:val="clear" w:color="auto" w:fill="FFFFFF"/>
        <w:tabs>
          <w:tab w:val="left" w:pos="2655"/>
        </w:tabs>
        <w:spacing w:after="100" w:afterAutospacing="1"/>
        <w:ind w:left="1440"/>
        <w:contextualSpacing/>
        <w:jc w:val="both"/>
        <w:rPr>
          <w:rFonts w:ascii="Tahoma" w:eastAsiaTheme="minorEastAsia" w:hAnsi="Tahoma" w:cs="Tahoma"/>
        </w:rPr>
      </w:pPr>
    </w:p>
    <w:p w:rsidR="0074459B" w:rsidRPr="00BE2F26" w:rsidRDefault="0074459B" w:rsidP="00C504CB">
      <w:pPr>
        <w:shd w:val="clear" w:color="auto" w:fill="FFFFFF"/>
        <w:tabs>
          <w:tab w:val="left" w:pos="2655"/>
        </w:tabs>
        <w:spacing w:after="100" w:afterAutospacing="1"/>
        <w:ind w:left="1440"/>
        <w:contextualSpacing/>
        <w:jc w:val="both"/>
        <w:rPr>
          <w:rFonts w:ascii="Tahoma" w:eastAsiaTheme="minorEastAsia" w:hAnsi="Tahoma" w:cs="Tahoma"/>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2. Requisición: </w:t>
      </w:r>
      <w:r w:rsidRPr="00BE2F26">
        <w:rPr>
          <w:rFonts w:ascii="Tahoma" w:hAnsi="Tahoma" w:cs="Tahoma"/>
          <w:lang w:val="es-ES_tradnl"/>
        </w:rPr>
        <w:t>201802381</w:t>
      </w:r>
    </w:p>
    <w:p w:rsidR="00C504CB" w:rsidRPr="00BE2F26" w:rsidRDefault="00C504CB" w:rsidP="00C504CB">
      <w:pPr>
        <w:shd w:val="clear" w:color="auto" w:fill="FFFFFF"/>
        <w:spacing w:after="100" w:afterAutospacing="1"/>
        <w:ind w:left="1416"/>
        <w:contextualSpacing/>
        <w:jc w:val="both"/>
        <w:rPr>
          <w:rFonts w:ascii="Tahoma" w:hAnsi="Tahoma" w:cs="Tahoma"/>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85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$ 467,233.41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Syc Motors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74459B" w:rsidRDefault="0074459B"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74459B" w:rsidRDefault="0074459B" w:rsidP="00C504CB">
      <w:pPr>
        <w:shd w:val="clear" w:color="auto" w:fill="FFFFFF"/>
        <w:spacing w:after="100" w:afterAutospacing="1"/>
        <w:ind w:left="708" w:firstLine="708"/>
        <w:contextualSpacing/>
        <w:jc w:val="both"/>
        <w:rPr>
          <w:rFonts w:ascii="Tahoma" w:hAnsi="Tahoma" w:cs="Tahoma"/>
          <w:lang w:val="es-ES_tradnl"/>
        </w:rPr>
      </w:pPr>
    </w:p>
    <w:p w:rsidR="0074459B" w:rsidRPr="00BE2F26" w:rsidRDefault="0074459B"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3. Requisición: </w:t>
      </w:r>
      <w:r w:rsidRPr="00BE2F26">
        <w:rPr>
          <w:rFonts w:ascii="Tahoma" w:hAnsi="Tahoma" w:cs="Tahoma"/>
          <w:lang w:val="es-ES_tradnl"/>
        </w:rPr>
        <w:t>201802382</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10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$ 54,932.21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74459B" w:rsidRDefault="0074459B"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74459B" w:rsidRDefault="0074459B" w:rsidP="00C504CB">
      <w:pPr>
        <w:shd w:val="clear" w:color="auto" w:fill="FFFFFF"/>
        <w:spacing w:after="100" w:afterAutospacing="1"/>
        <w:ind w:left="708" w:firstLine="708"/>
        <w:contextualSpacing/>
        <w:jc w:val="both"/>
        <w:rPr>
          <w:rFonts w:ascii="Tahoma" w:hAnsi="Tahoma" w:cs="Tahoma"/>
          <w:lang w:val="es-ES_tradnl"/>
        </w:rPr>
      </w:pPr>
    </w:p>
    <w:p w:rsidR="0074459B" w:rsidRPr="00BE2F26" w:rsidRDefault="0074459B"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4. Requisición: </w:t>
      </w:r>
      <w:r w:rsidRPr="00BE2F26">
        <w:rPr>
          <w:rFonts w:ascii="Tahoma" w:hAnsi="Tahoma" w:cs="Tahoma"/>
          <w:lang w:val="es-ES_tradnl"/>
        </w:rPr>
        <w:t>201802383</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6 servicios de reparación y </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Pr>
          <w:rFonts w:ascii="Tahoma" w:hAnsi="Tahoma" w:cs="Tahoma"/>
          <w:lang w:val="es-ES_tradnl"/>
        </w:rPr>
        <w:t xml:space="preserve">Kilometraje.     </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$ 32,871.34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74459B" w:rsidRDefault="0074459B" w:rsidP="00C504CB">
      <w:pPr>
        <w:shd w:val="clear" w:color="auto" w:fill="FFFFFF"/>
        <w:spacing w:after="100" w:afterAutospacing="1"/>
        <w:ind w:left="708" w:firstLine="708"/>
        <w:contextualSpacing/>
        <w:jc w:val="both"/>
        <w:rPr>
          <w:rFonts w:ascii="Tahoma" w:hAnsi="Tahoma" w:cs="Tahoma"/>
          <w:lang w:val="es-ES_tradnl"/>
        </w:rPr>
      </w:pPr>
    </w:p>
    <w:p w:rsidR="0074459B" w:rsidRPr="00BE2F26" w:rsidRDefault="0074459B"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C504CB" w:rsidRPr="00BE2F26" w:rsidRDefault="00C504CB" w:rsidP="0074459B">
      <w:pPr>
        <w:shd w:val="clear" w:color="auto" w:fill="FFFFFF"/>
        <w:spacing w:after="100" w:afterAutospacing="1"/>
        <w:ind w:left="1418"/>
        <w:contextualSpacing/>
        <w:jc w:val="both"/>
        <w:rPr>
          <w:rFonts w:ascii="Tahoma" w:hAnsi="Tahoma" w:cs="Tahoma"/>
          <w:lang w:val="es-ES_tradnl"/>
        </w:rPr>
      </w:pPr>
    </w:p>
    <w:p w:rsidR="0074459B" w:rsidRDefault="0074459B" w:rsidP="00C504CB">
      <w:pPr>
        <w:shd w:val="clear" w:color="auto" w:fill="FFFFFF"/>
        <w:spacing w:after="100" w:afterAutospacing="1"/>
        <w:ind w:left="1428"/>
        <w:contextualSpacing/>
        <w:jc w:val="both"/>
        <w:rPr>
          <w:rFonts w:ascii="Tahoma" w:hAnsi="Tahoma" w:cs="Tahoma"/>
          <w:b/>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5. Requisición: </w:t>
      </w:r>
      <w:r w:rsidRPr="00BE2F26">
        <w:rPr>
          <w:rFonts w:ascii="Tahoma" w:hAnsi="Tahoma" w:cs="Tahoma"/>
          <w:lang w:val="es-ES_tradnl"/>
        </w:rPr>
        <w:t>201802384</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19 servicios de kilometraje y reparación.</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$ 197,238.63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Default="00970A88" w:rsidP="00970A88">
      <w:pPr>
        <w:shd w:val="clear" w:color="auto" w:fill="FFFFFF"/>
        <w:spacing w:after="100" w:afterAutospacing="1"/>
        <w:ind w:left="141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970A88">
      <w:pPr>
        <w:shd w:val="clear" w:color="auto" w:fill="FFFFFF"/>
        <w:spacing w:after="100" w:afterAutospacing="1"/>
        <w:ind w:left="1418"/>
        <w:contextualSpacing/>
        <w:jc w:val="both"/>
        <w:rPr>
          <w:rFonts w:ascii="Tahoma" w:hAnsi="Tahoma" w:cs="Tahoma"/>
          <w:lang w:val="es-ES_tradnl"/>
        </w:rPr>
      </w:pPr>
    </w:p>
    <w:p w:rsidR="00970A88" w:rsidRPr="00BE2F26" w:rsidRDefault="00970A88" w:rsidP="00970A88">
      <w:pPr>
        <w:shd w:val="clear" w:color="auto" w:fill="FFFFFF"/>
        <w:spacing w:after="100" w:afterAutospacing="1"/>
        <w:ind w:left="141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6. Requisición: </w:t>
      </w:r>
      <w:r w:rsidRPr="00BE2F26">
        <w:rPr>
          <w:rFonts w:ascii="Tahoma" w:hAnsi="Tahoma" w:cs="Tahoma"/>
          <w:lang w:val="es-ES_tradnl"/>
        </w:rPr>
        <w:t>201802385</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11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$ 83,008.01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7. Requisición: </w:t>
      </w:r>
      <w:r w:rsidRPr="00BE2F26">
        <w:rPr>
          <w:rFonts w:ascii="Tahoma" w:hAnsi="Tahoma" w:cs="Tahoma"/>
          <w:lang w:val="es-ES_tradnl"/>
        </w:rPr>
        <w:t>201802386</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84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$ 606,886.62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Centro Automotriz Vallarta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8. Requisición: </w:t>
      </w:r>
      <w:r w:rsidRPr="00BE2F26">
        <w:rPr>
          <w:rFonts w:ascii="Tahoma" w:hAnsi="Tahoma" w:cs="Tahoma"/>
          <w:lang w:val="es-ES_tradnl"/>
        </w:rPr>
        <w:t>201802387</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111 servicios de kilometraje. </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$ 1,271.831.56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Jalisco Motors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9. Requisición: </w:t>
      </w:r>
      <w:r w:rsidRPr="00BE2F26">
        <w:rPr>
          <w:rFonts w:ascii="Tahoma" w:hAnsi="Tahoma" w:cs="Tahoma"/>
          <w:lang w:val="es-ES_tradnl"/>
        </w:rPr>
        <w:t>201802388</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13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$ 14,210.17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Milenio Motors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i/>
        </w:rPr>
      </w:pPr>
      <w:r w:rsidRPr="00492879">
        <w:rPr>
          <w:rFonts w:ascii="Tahoma" w:hAnsi="Tahoma" w:cs="Tahoma"/>
          <w:i/>
        </w:rPr>
        <w:t>Los integrantes del Comité presentes se dan por enterados.</w:t>
      </w:r>
    </w:p>
    <w:p w:rsidR="009C4ECA" w:rsidRDefault="009C4ECA" w:rsidP="00C504CB">
      <w:pPr>
        <w:shd w:val="clear" w:color="auto" w:fill="FFFFFF"/>
        <w:spacing w:after="100" w:afterAutospacing="1"/>
        <w:ind w:left="708" w:firstLine="708"/>
        <w:contextualSpacing/>
        <w:jc w:val="both"/>
        <w:rPr>
          <w:rFonts w:ascii="Tahoma" w:hAnsi="Tahoma" w:cs="Tahoma"/>
          <w:i/>
        </w:rPr>
      </w:pPr>
    </w:p>
    <w:p w:rsidR="009C4ECA" w:rsidRPr="00BE2F26" w:rsidRDefault="009C4ECA"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10. Requisición: </w:t>
      </w:r>
      <w:r w:rsidRPr="00BE2F26">
        <w:rPr>
          <w:rFonts w:ascii="Tahoma" w:hAnsi="Tahoma" w:cs="Tahoma"/>
          <w:lang w:val="es-ES_tradnl"/>
        </w:rPr>
        <w:t>201802389</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23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$ 249,147.47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970A88">
      <w:pPr>
        <w:shd w:val="clear" w:color="auto" w:fill="FFFFFF"/>
        <w:spacing w:after="100" w:afterAutospacing="1"/>
        <w:ind w:left="1418"/>
        <w:contextualSpacing/>
        <w:jc w:val="both"/>
        <w:rPr>
          <w:rFonts w:ascii="Tahoma" w:hAnsi="Tahoma" w:cs="Tahoma"/>
          <w:b/>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11. Requisición: </w:t>
      </w:r>
      <w:r w:rsidRPr="00BE2F26">
        <w:rPr>
          <w:rFonts w:ascii="Tahoma" w:hAnsi="Tahoma" w:cs="Tahoma"/>
          <w:lang w:val="es-ES_tradnl"/>
        </w:rPr>
        <w:t>201802390</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15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$ 51,226.39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12. Requisición: </w:t>
      </w:r>
      <w:r w:rsidRPr="00BE2F26">
        <w:rPr>
          <w:rFonts w:ascii="Tahoma" w:hAnsi="Tahoma" w:cs="Tahoma"/>
          <w:lang w:val="es-ES_tradnl"/>
        </w:rPr>
        <w:t>201802391</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(Coordinación Municipal de Protección Civil y Bomberos)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6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$ 7,903.88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Tecnología Iaboto S.A de C.V.</w:t>
      </w:r>
    </w:p>
    <w:p w:rsidR="00C504CB" w:rsidRDefault="00C504CB" w:rsidP="00C504CB">
      <w:pPr>
        <w:shd w:val="clear" w:color="auto" w:fill="FFFFFF"/>
        <w:spacing w:after="100" w:afterAutospacing="1"/>
        <w:ind w:left="708" w:firstLine="708"/>
        <w:contextualSpacing/>
        <w:jc w:val="both"/>
        <w:rPr>
          <w:rFonts w:ascii="Tahoma" w:hAnsi="Tahoma" w:cs="Tahoma"/>
          <w:b/>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b/>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13. Requisición: </w:t>
      </w:r>
      <w:r w:rsidRPr="00BE2F26">
        <w:rPr>
          <w:rFonts w:ascii="Tahoma" w:hAnsi="Tahoma" w:cs="Tahoma"/>
          <w:lang w:val="es-ES_tradnl"/>
        </w:rPr>
        <w:t>201802392</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11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$ 53,434.92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14. Requisición: </w:t>
      </w:r>
      <w:r w:rsidRPr="00BE2F26">
        <w:rPr>
          <w:rFonts w:ascii="Tahoma" w:hAnsi="Tahoma" w:cs="Tahoma"/>
          <w:lang w:val="es-ES_tradnl"/>
        </w:rPr>
        <w:t>201802393</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14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$ 98,764.41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b/>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b/>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b/>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15. Requisición: </w:t>
      </w:r>
      <w:r w:rsidRPr="00BE2F26">
        <w:rPr>
          <w:rFonts w:ascii="Tahoma" w:hAnsi="Tahoma" w:cs="Tahoma"/>
          <w:lang w:val="es-ES_tradnl"/>
        </w:rPr>
        <w:t>201802394</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2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$ 43,288.30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16. Requisición: </w:t>
      </w:r>
      <w:r w:rsidRPr="00BE2F26">
        <w:rPr>
          <w:rFonts w:ascii="Tahoma" w:hAnsi="Tahoma" w:cs="Tahoma"/>
          <w:lang w:val="es-ES_tradnl"/>
        </w:rPr>
        <w:t>201802395</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22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$ 231,846.53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17. Requisición: </w:t>
      </w:r>
      <w:r w:rsidRPr="00BE2F26">
        <w:rPr>
          <w:rFonts w:ascii="Tahoma" w:hAnsi="Tahoma" w:cs="Tahoma"/>
          <w:lang w:val="es-ES_tradnl"/>
        </w:rPr>
        <w:t>201802396</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13 servicios de kilometraje y reparación.</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$ 126,576.08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970A88">
      <w:pPr>
        <w:shd w:val="clear" w:color="auto" w:fill="FFFFFF"/>
        <w:spacing w:after="100" w:afterAutospacing="1"/>
        <w:ind w:left="1418"/>
        <w:contextualSpacing/>
        <w:jc w:val="both"/>
        <w:rPr>
          <w:rFonts w:ascii="Tahoma" w:hAnsi="Tahoma" w:cs="Tahoma"/>
          <w:lang w:val="es-ES_tradnl"/>
        </w:rPr>
      </w:pPr>
    </w:p>
    <w:p w:rsidR="00970A88" w:rsidRDefault="00970A88" w:rsidP="00970A88">
      <w:pPr>
        <w:shd w:val="clear" w:color="auto" w:fill="FFFFFF"/>
        <w:spacing w:after="100" w:afterAutospacing="1"/>
        <w:ind w:left="141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970A88">
      <w:pPr>
        <w:shd w:val="clear" w:color="auto" w:fill="FFFFFF"/>
        <w:spacing w:after="100" w:afterAutospacing="1"/>
        <w:ind w:left="1418"/>
        <w:contextualSpacing/>
        <w:jc w:val="both"/>
        <w:rPr>
          <w:rFonts w:ascii="Tahoma" w:hAnsi="Tahoma" w:cs="Tahoma"/>
          <w:lang w:val="es-ES_tradnl"/>
        </w:rPr>
      </w:pPr>
    </w:p>
    <w:p w:rsidR="00970A88" w:rsidRPr="00BE2F26" w:rsidRDefault="00970A88" w:rsidP="00970A88">
      <w:pPr>
        <w:shd w:val="clear" w:color="auto" w:fill="FFFFFF"/>
        <w:spacing w:after="100" w:afterAutospacing="1"/>
        <w:ind w:left="141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18. Requisición: </w:t>
      </w:r>
      <w:r w:rsidRPr="00BE2F26">
        <w:rPr>
          <w:rFonts w:ascii="Tahoma" w:hAnsi="Tahoma" w:cs="Tahoma"/>
          <w:lang w:val="es-ES_tradnl"/>
        </w:rPr>
        <w:t>201802397</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7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$ 96,608.64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19. Requisición: </w:t>
      </w:r>
      <w:r w:rsidRPr="00BE2F26">
        <w:rPr>
          <w:rFonts w:ascii="Tahoma" w:hAnsi="Tahoma" w:cs="Tahoma"/>
          <w:lang w:val="es-ES_tradnl"/>
        </w:rPr>
        <w:t xml:space="preserve">201802398 </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9 servicios de kilometraje y reparación.</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$ 57,150.60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970A88">
      <w:pPr>
        <w:shd w:val="clear" w:color="auto" w:fill="FFFFFF"/>
        <w:spacing w:after="100" w:afterAutospacing="1"/>
        <w:ind w:left="1418"/>
        <w:contextualSpacing/>
        <w:jc w:val="both"/>
        <w:rPr>
          <w:rFonts w:ascii="Tahoma" w:hAnsi="Tahoma" w:cs="Tahoma"/>
          <w:lang w:val="es-ES_tradnl"/>
        </w:rPr>
      </w:pPr>
    </w:p>
    <w:p w:rsidR="00970A88" w:rsidRDefault="00970A88" w:rsidP="00970A88">
      <w:pPr>
        <w:shd w:val="clear" w:color="auto" w:fill="FFFFFF"/>
        <w:spacing w:after="100" w:afterAutospacing="1"/>
        <w:ind w:left="141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970A88">
      <w:pPr>
        <w:shd w:val="clear" w:color="auto" w:fill="FFFFFF"/>
        <w:spacing w:after="100" w:afterAutospacing="1"/>
        <w:ind w:left="1418"/>
        <w:contextualSpacing/>
        <w:jc w:val="both"/>
        <w:rPr>
          <w:rFonts w:ascii="Tahoma" w:hAnsi="Tahoma" w:cs="Tahoma"/>
          <w:lang w:val="es-ES_tradnl"/>
        </w:rPr>
      </w:pPr>
    </w:p>
    <w:p w:rsidR="00970A88" w:rsidRPr="00BE2F26" w:rsidRDefault="00970A88" w:rsidP="00970A88">
      <w:pPr>
        <w:shd w:val="clear" w:color="auto" w:fill="FFFFFF"/>
        <w:spacing w:after="100" w:afterAutospacing="1"/>
        <w:ind w:left="141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20. Requisición: </w:t>
      </w:r>
      <w:r w:rsidRPr="00BE2F26">
        <w:rPr>
          <w:rFonts w:ascii="Tahoma" w:hAnsi="Tahoma" w:cs="Tahoma"/>
          <w:lang w:val="es-ES_tradnl"/>
        </w:rPr>
        <w:t>201802400</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(Coordinación Municipal de Protección Civil y Bomberos)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13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$146,467.97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21. Requisición: </w:t>
      </w:r>
      <w:r w:rsidRPr="00BE2F26">
        <w:rPr>
          <w:rFonts w:ascii="Tahoma" w:hAnsi="Tahoma" w:cs="Tahoma"/>
          <w:lang w:val="es-ES_tradnl"/>
        </w:rPr>
        <w:t>201802379</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preventivo y correctivo, servicios de kilometraje de 55 unidades números económicos: 3670, 3596, 3609, 3671, 3619, 3620, 3670, 3615, 3629, 3634, 3621, 3645, 3638, 3595, 3625, 3626, 2628, 3618, 3639, 3645, 3656, 3630, 3640, 3445, 3632, 3617, 3464, 3403, 3380, 3324, 3457, 3295, 3315, 3310, 3385, 3318, 3283, 3330, 3447, 3293, 3287, 3322, 3311, 3286, 3460, 3311, 3335, 3335, 3331, 3314, 3300, 3308, 3333, 3319 y 2969. </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$ 100,711.28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Syc Motors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22. Requisición: </w:t>
      </w:r>
      <w:r w:rsidRPr="00BE2F26">
        <w:rPr>
          <w:rFonts w:ascii="Tahoma" w:hAnsi="Tahoma" w:cs="Tahoma"/>
          <w:lang w:val="es-ES_tradnl"/>
        </w:rPr>
        <w:t xml:space="preserve">201802399 </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30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$ 388,196.09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b/>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23. Requisición: </w:t>
      </w:r>
      <w:r w:rsidRPr="00BE2F26">
        <w:rPr>
          <w:rFonts w:ascii="Tahoma" w:hAnsi="Tahoma" w:cs="Tahoma"/>
          <w:lang w:val="es-ES_tradnl"/>
        </w:rPr>
        <w:t>201802401</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8 servicios de reparación y servicios de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$ 146,146.13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b/>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lang w:val="es-ES_tradnl"/>
        </w:rPr>
      </w:pPr>
      <w:r w:rsidRPr="00BE2F26">
        <w:rPr>
          <w:rFonts w:ascii="Tahoma" w:hAnsi="Tahoma" w:cs="Tahoma"/>
          <w:b/>
          <w:lang w:val="es-ES_tradnl"/>
        </w:rPr>
        <w:t xml:space="preserve">24. Requisición: </w:t>
      </w:r>
      <w:r w:rsidRPr="00BE2F26">
        <w:rPr>
          <w:rFonts w:ascii="Tahoma" w:hAnsi="Tahoma" w:cs="Tahoma"/>
          <w:lang w:val="es-ES_tradnl"/>
        </w:rPr>
        <w:t>201802403</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17 servicios de kilometraje y reparación.</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$ 144,516.95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Taller Automotriz Jiménez S.A de C.V.</w:t>
      </w:r>
    </w:p>
    <w:p w:rsidR="00C504CB" w:rsidRDefault="00C504CB" w:rsidP="00C504CB">
      <w:pPr>
        <w:shd w:val="clear" w:color="auto" w:fill="FFFFFF"/>
        <w:spacing w:after="100" w:afterAutospacing="1"/>
        <w:ind w:left="708" w:firstLine="708"/>
        <w:contextualSpacing/>
        <w:jc w:val="both"/>
        <w:rPr>
          <w:rFonts w:ascii="Tahoma" w:hAnsi="Tahoma" w:cs="Tahoma"/>
          <w:b/>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b/>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b/>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25. Requisición: </w:t>
      </w:r>
      <w:r w:rsidRPr="00BE2F26">
        <w:rPr>
          <w:rFonts w:ascii="Tahoma" w:hAnsi="Tahoma" w:cs="Tahoma"/>
          <w:lang w:val="es-ES_tradnl"/>
        </w:rPr>
        <w:t>201802404</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11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$ 174,165.59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26. Requisición: </w:t>
      </w:r>
      <w:r w:rsidRPr="00BE2F26">
        <w:rPr>
          <w:rFonts w:ascii="Tahoma" w:hAnsi="Tahoma" w:cs="Tahoma"/>
          <w:lang w:val="es-ES_tradnl"/>
        </w:rPr>
        <w:t>201802405</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20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$ 270,232.57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27. Requisición: </w:t>
      </w:r>
      <w:r w:rsidRPr="00BE2F26">
        <w:rPr>
          <w:rFonts w:ascii="Tahoma" w:hAnsi="Tahoma" w:cs="Tahoma"/>
          <w:lang w:val="es-ES_tradnl"/>
        </w:rPr>
        <w:t>201802406</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10 servicios de reparación y kilometraje.</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$ 166,848.96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970A88" w:rsidRDefault="0066593E"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970A88" w:rsidRDefault="00970A88" w:rsidP="00C504CB">
      <w:pPr>
        <w:shd w:val="clear" w:color="auto" w:fill="FFFFFF"/>
        <w:spacing w:after="100" w:afterAutospacing="1"/>
        <w:ind w:left="708" w:firstLine="708"/>
        <w:contextualSpacing/>
        <w:jc w:val="both"/>
        <w:rPr>
          <w:rFonts w:ascii="Tahoma" w:hAnsi="Tahoma" w:cs="Tahoma"/>
          <w:lang w:val="es-ES_tradnl"/>
        </w:rPr>
      </w:pPr>
    </w:p>
    <w:p w:rsidR="00970A88" w:rsidRPr="00BE2F26" w:rsidRDefault="00970A88"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28. Requisición: </w:t>
      </w:r>
      <w:r w:rsidRPr="00BE2F26">
        <w:rPr>
          <w:rFonts w:ascii="Tahoma" w:hAnsi="Tahoma" w:cs="Tahoma"/>
          <w:lang w:val="es-ES_tradnl"/>
        </w:rPr>
        <w:t>201802408</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12 servicios de kilometraje y reparación. </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$ 191,423.46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C504CB" w:rsidRDefault="00C504CB" w:rsidP="00C504CB">
      <w:pPr>
        <w:shd w:val="clear" w:color="auto" w:fill="FFFFFF"/>
        <w:spacing w:after="100" w:afterAutospacing="1"/>
        <w:ind w:left="708" w:firstLine="708"/>
        <w:contextualSpacing/>
        <w:jc w:val="both"/>
        <w:rPr>
          <w:rFonts w:ascii="Tahoma" w:hAnsi="Tahoma" w:cs="Tahoma"/>
          <w:lang w:val="es-ES_tradnl"/>
        </w:rPr>
      </w:pPr>
    </w:p>
    <w:p w:rsidR="00E81D50" w:rsidRDefault="00E81D50" w:rsidP="00C504CB">
      <w:pPr>
        <w:shd w:val="clear" w:color="auto" w:fill="FFFFFF"/>
        <w:spacing w:after="100" w:afterAutospacing="1"/>
        <w:ind w:left="708" w:firstLine="708"/>
        <w:contextualSpacing/>
        <w:jc w:val="both"/>
        <w:rPr>
          <w:rFonts w:ascii="Tahoma" w:hAnsi="Tahoma" w:cs="Tahoma"/>
          <w:lang w:val="es-ES_tradnl"/>
        </w:rPr>
      </w:pPr>
      <w:r w:rsidRPr="00492879">
        <w:rPr>
          <w:rFonts w:ascii="Tahoma" w:hAnsi="Tahoma" w:cs="Tahoma"/>
          <w:i/>
        </w:rPr>
        <w:t>Los integrantes del Comité presentes se dan por enterados.</w:t>
      </w:r>
    </w:p>
    <w:p w:rsidR="00E81D50" w:rsidRDefault="00E81D50" w:rsidP="00C504CB">
      <w:pPr>
        <w:shd w:val="clear" w:color="auto" w:fill="FFFFFF"/>
        <w:spacing w:after="100" w:afterAutospacing="1"/>
        <w:ind w:left="708" w:firstLine="708"/>
        <w:contextualSpacing/>
        <w:jc w:val="both"/>
        <w:rPr>
          <w:rFonts w:ascii="Tahoma" w:hAnsi="Tahoma" w:cs="Tahoma"/>
          <w:lang w:val="es-ES_tradnl"/>
        </w:rPr>
      </w:pPr>
    </w:p>
    <w:p w:rsidR="00E81D50" w:rsidRPr="00BE2F26" w:rsidRDefault="00E81D50" w:rsidP="00C504CB">
      <w:pPr>
        <w:shd w:val="clear" w:color="auto" w:fill="FFFFFF"/>
        <w:spacing w:after="100" w:afterAutospacing="1"/>
        <w:ind w:left="708" w:firstLine="708"/>
        <w:contextualSpacing/>
        <w:jc w:val="both"/>
        <w:rPr>
          <w:rFonts w:ascii="Tahoma" w:hAnsi="Tahoma" w:cs="Tahoma"/>
          <w:lang w:val="es-ES_tradnl"/>
        </w:rPr>
      </w:pPr>
    </w:p>
    <w:p w:rsidR="00C504CB" w:rsidRPr="00BE2F26" w:rsidRDefault="00C504CB" w:rsidP="00C504CB">
      <w:pPr>
        <w:shd w:val="clear" w:color="auto" w:fill="FFFFFF"/>
        <w:spacing w:after="100" w:afterAutospacing="1"/>
        <w:ind w:left="1428"/>
        <w:contextualSpacing/>
        <w:jc w:val="both"/>
        <w:rPr>
          <w:rFonts w:ascii="Tahoma" w:hAnsi="Tahoma" w:cs="Tahoma"/>
          <w:b/>
          <w:lang w:val="es-ES_tradnl"/>
        </w:rPr>
      </w:pPr>
      <w:r w:rsidRPr="00BE2F26">
        <w:rPr>
          <w:rFonts w:ascii="Tahoma" w:hAnsi="Tahoma" w:cs="Tahoma"/>
          <w:b/>
          <w:lang w:val="es-ES_tradnl"/>
        </w:rPr>
        <w:t xml:space="preserve">29. Requisición: </w:t>
      </w:r>
      <w:r w:rsidRPr="00BE2F26">
        <w:rPr>
          <w:rFonts w:ascii="Tahoma" w:hAnsi="Tahoma" w:cs="Tahoma"/>
          <w:lang w:val="es-ES_tradnl"/>
        </w:rPr>
        <w:t>201802409</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Área requirente: </w:t>
      </w:r>
      <w:r w:rsidRPr="00BE2F26">
        <w:rPr>
          <w:rFonts w:ascii="Tahoma" w:hAnsi="Tahoma" w:cs="Tahoma"/>
          <w:lang w:val="es-ES_tradnl"/>
        </w:rPr>
        <w:t>Dirección de Administración adscrita a la Coordinación General de Administración e Innovación Gubernamental. (Comisaría General de Seguridad Pública)</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Objeto:</w:t>
      </w:r>
      <w:r w:rsidRPr="00BE2F26">
        <w:rPr>
          <w:rFonts w:ascii="Tahoma" w:hAnsi="Tahoma" w:cs="Tahoma"/>
          <w:lang w:val="es-ES_tradnl"/>
        </w:rPr>
        <w:t xml:space="preserve"> Mantenimiento correctivo 5 servicios de kilometraje y reparación.</w:t>
      </w:r>
    </w:p>
    <w:p w:rsidR="00C504CB" w:rsidRPr="00BE2F26"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Monto Total:</w:t>
      </w:r>
      <w:r w:rsidRPr="00BE2F26">
        <w:rPr>
          <w:rFonts w:ascii="Tahoma" w:hAnsi="Tahoma" w:cs="Tahoma"/>
          <w:lang w:val="es-ES_tradnl"/>
        </w:rPr>
        <w:t xml:space="preserve"> $ 160,076.39  pesos</w:t>
      </w:r>
    </w:p>
    <w:p w:rsidR="00C504CB" w:rsidRPr="00BE2F26" w:rsidRDefault="00C504CB" w:rsidP="00C504CB">
      <w:pPr>
        <w:shd w:val="clear" w:color="auto" w:fill="FFFFFF"/>
        <w:spacing w:after="100" w:afterAutospacing="1"/>
        <w:ind w:left="1416"/>
        <w:contextualSpacing/>
        <w:jc w:val="both"/>
        <w:rPr>
          <w:rFonts w:ascii="Tahoma" w:hAnsi="Tahoma" w:cs="Tahoma"/>
          <w:lang w:val="es-ES_tradnl"/>
        </w:rPr>
      </w:pPr>
      <w:r w:rsidRPr="00BE2F26">
        <w:rPr>
          <w:rFonts w:ascii="Tahoma" w:hAnsi="Tahoma" w:cs="Tahoma"/>
          <w:b/>
          <w:lang w:val="es-ES_tradnl"/>
        </w:rPr>
        <w:t xml:space="preserve">Fundamento y Motivo: </w:t>
      </w:r>
      <w:r w:rsidRPr="00BE2F26">
        <w:rPr>
          <w:rFonts w:ascii="Tahoma" w:hAnsi="Tahoma" w:cs="Tahoma"/>
          <w:lang w:val="es-ES_tradnl"/>
        </w:rPr>
        <w:t>Artículo 73, Fracción IV, de la Ley de Compras Gubernamentales, Enajenaciones y Contratación de Servicios del Estado de Jalisco y sus Municipios. Debido a que las unidades realizan labor operativa y de no estar en óptimas condiciones se podría afectar la atención a las emergencias de la ciudadanía.</w:t>
      </w:r>
    </w:p>
    <w:p w:rsidR="00C504CB" w:rsidRPr="00DE523A" w:rsidRDefault="00C504CB" w:rsidP="00C504CB">
      <w:pPr>
        <w:shd w:val="clear" w:color="auto" w:fill="FFFFFF"/>
        <w:spacing w:after="100" w:afterAutospacing="1"/>
        <w:ind w:left="708" w:firstLine="708"/>
        <w:contextualSpacing/>
        <w:jc w:val="both"/>
        <w:rPr>
          <w:rFonts w:ascii="Tahoma" w:hAnsi="Tahoma" w:cs="Tahoma"/>
          <w:lang w:val="es-ES_tradnl"/>
        </w:rPr>
      </w:pPr>
      <w:r w:rsidRPr="00BE2F26">
        <w:rPr>
          <w:rFonts w:ascii="Tahoma" w:hAnsi="Tahoma" w:cs="Tahoma"/>
          <w:b/>
          <w:lang w:val="es-ES_tradnl"/>
        </w:rPr>
        <w:t xml:space="preserve">Proveedor: </w:t>
      </w:r>
      <w:r w:rsidRPr="00BE2F26">
        <w:rPr>
          <w:rFonts w:ascii="Tahoma" w:hAnsi="Tahoma" w:cs="Tahoma"/>
          <w:lang w:val="es-ES_tradnl"/>
        </w:rPr>
        <w:t>Grupo Motormexa Guadalajara S.A de C.V.</w:t>
      </w:r>
    </w:p>
    <w:p w:rsidR="000066BA" w:rsidRDefault="000066BA" w:rsidP="00D12A97">
      <w:pPr>
        <w:shd w:val="clear" w:color="auto" w:fill="FFFFFF"/>
        <w:spacing w:after="100" w:afterAutospacing="1"/>
        <w:ind w:left="993"/>
        <w:contextualSpacing/>
        <w:jc w:val="both"/>
        <w:rPr>
          <w:rFonts w:ascii="Tahoma" w:hAnsi="Tahoma" w:cs="Tahoma"/>
          <w:b/>
          <w:lang w:val="es-ES_tradnl"/>
        </w:rPr>
      </w:pPr>
    </w:p>
    <w:p w:rsidR="00BA2D44" w:rsidRDefault="00BA2D44" w:rsidP="00221273">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D12A97" w:rsidRDefault="00D12A97" w:rsidP="00221273">
      <w:pPr>
        <w:shd w:val="clear" w:color="auto" w:fill="FFFFFF"/>
        <w:ind w:left="1080"/>
        <w:jc w:val="both"/>
        <w:rPr>
          <w:rFonts w:ascii="Tahoma" w:hAnsi="Tahoma" w:cs="Tahoma"/>
          <w:i/>
        </w:rPr>
      </w:pPr>
    </w:p>
    <w:p w:rsidR="008B561C" w:rsidRPr="00221273" w:rsidRDefault="008B561C" w:rsidP="00221273">
      <w:pPr>
        <w:shd w:val="clear" w:color="auto" w:fill="FFFFFF"/>
        <w:ind w:left="1080"/>
        <w:jc w:val="both"/>
        <w:rPr>
          <w:rFonts w:ascii="Tahoma" w:hAnsi="Tahoma" w:cs="Tahoma"/>
          <w:i/>
        </w:rPr>
      </w:pPr>
    </w:p>
    <w:p w:rsidR="00C504CB" w:rsidRPr="005531B1" w:rsidRDefault="00C504CB" w:rsidP="00A46442">
      <w:pPr>
        <w:pStyle w:val="Prrafodelista"/>
        <w:shd w:val="clear" w:color="auto" w:fill="FFFFFF"/>
        <w:spacing w:after="100" w:afterAutospacing="1"/>
        <w:ind w:left="1418"/>
        <w:contextualSpacing/>
        <w:jc w:val="both"/>
        <w:rPr>
          <w:rFonts w:ascii="Tahoma" w:eastAsiaTheme="minorHAnsi" w:hAnsi="Tahoma" w:cs="Tahoma"/>
          <w:lang w:eastAsia="en-US"/>
        </w:rPr>
      </w:pPr>
      <w:r>
        <w:rPr>
          <w:rFonts w:ascii="Tahoma" w:hAnsi="Tahoma" w:cs="Tahoma"/>
          <w:b/>
          <w:lang w:val="es-ES"/>
        </w:rPr>
        <w:t>D</w:t>
      </w:r>
      <w:r>
        <w:rPr>
          <w:rFonts w:ascii="Tahoma" w:hAnsi="Tahoma" w:cs="Tahoma"/>
          <w:b/>
          <w:lang w:val="es-ES"/>
        </w:rPr>
        <w:tab/>
      </w:r>
      <w:r w:rsidRPr="005531B1">
        <w:rPr>
          <w:rFonts w:ascii="Tahoma" w:eastAsiaTheme="minorHAnsi" w:hAnsi="Tahoma" w:cs="Tahoma"/>
          <w:lang w:eastAsia="en-US"/>
        </w:rPr>
        <w:t>Se da cuenta del escrito presentado por la Lic. Mónica A. Márquez Barbosa, Apoderada Legal del  Proveedor de Insumos para la Construcción S.A. de C.V. en la Dirección de Adquisiciones el día 17 de diciembre del año en curso, mediante el cual solicita a este Comité de Adquisiciones y/o Contraloría tengan a bien revisar minuciosamente l</w:t>
      </w:r>
      <w:r>
        <w:rPr>
          <w:rFonts w:ascii="Tahoma" w:eastAsiaTheme="minorHAnsi" w:hAnsi="Tahoma" w:cs="Tahoma"/>
          <w:lang w:eastAsia="en-US"/>
        </w:rPr>
        <w:t>a problemática ocurrida a dicho proveedor</w:t>
      </w:r>
      <w:r w:rsidRPr="005531B1">
        <w:rPr>
          <w:rFonts w:ascii="Tahoma" w:eastAsiaTheme="minorHAnsi" w:hAnsi="Tahoma" w:cs="Tahoma"/>
          <w:lang w:eastAsia="en-US"/>
        </w:rPr>
        <w:t xml:space="preserve"> al subir su ficha técnica y las fotografías en el sistema de la Dirección de Adquisiciones, ya que por falta de los documentos antes descritos su propuesta fue desechada, esto en el proceso de la Licitación con numero de Requisición 201802336 referente a Calentadores Solares. </w:t>
      </w:r>
    </w:p>
    <w:p w:rsidR="00B4513B" w:rsidRDefault="00B4513B" w:rsidP="00C504CB">
      <w:pPr>
        <w:pStyle w:val="Prrafodelista"/>
        <w:shd w:val="clear" w:color="auto" w:fill="FFFFFF"/>
        <w:ind w:left="709"/>
        <w:contextualSpacing/>
        <w:jc w:val="both"/>
        <w:rPr>
          <w:rFonts w:ascii="Tahoma" w:hAnsi="Tahoma" w:cs="Tahoma"/>
        </w:rPr>
      </w:pPr>
    </w:p>
    <w:p w:rsidR="00A46442" w:rsidRDefault="00B4513B" w:rsidP="00A46442">
      <w:pPr>
        <w:pStyle w:val="Prrafodelista"/>
        <w:numPr>
          <w:ilvl w:val="0"/>
          <w:numId w:val="26"/>
        </w:numPr>
        <w:shd w:val="clear" w:color="auto" w:fill="FFFFFF"/>
        <w:spacing w:after="100" w:afterAutospacing="1"/>
        <w:ind w:left="1418" w:firstLine="54"/>
        <w:jc w:val="both"/>
        <w:rPr>
          <w:rFonts w:ascii="Tahoma" w:hAnsi="Tahoma" w:cs="Tahoma"/>
        </w:rPr>
      </w:pPr>
      <w:r w:rsidRPr="008B561C">
        <w:rPr>
          <w:rFonts w:ascii="Tahoma" w:hAnsi="Tahoma" w:cs="Tahoma"/>
        </w:rPr>
        <w:t xml:space="preserve"> </w:t>
      </w:r>
      <w:r w:rsidR="00C504CB">
        <w:rPr>
          <w:rFonts w:ascii="Tahoma" w:eastAsiaTheme="minorHAnsi" w:hAnsi="Tahoma" w:cs="Tahoma"/>
        </w:rPr>
        <w:t>Se da cuenta de la resolución dictada por la Contraloría Ciudadana mediante expediente IOC-1243-004-LR-2018B donde se admite, se decreta suspensión provisional y se requieren informes. Mediante acuerdo número dos en el que se decreta la suspensión provisional del proceso de Adquisición de Calentadores Solares.</w:t>
      </w:r>
    </w:p>
    <w:p w:rsidR="00A46442" w:rsidRPr="00A46442" w:rsidRDefault="00A46442" w:rsidP="00A46442">
      <w:pPr>
        <w:pStyle w:val="Prrafodelista"/>
        <w:shd w:val="clear" w:color="auto" w:fill="FFFFFF"/>
        <w:spacing w:after="100" w:afterAutospacing="1"/>
        <w:ind w:left="1472"/>
        <w:jc w:val="both"/>
        <w:rPr>
          <w:rFonts w:ascii="Tahoma" w:hAnsi="Tahoma" w:cs="Tahoma"/>
        </w:rPr>
      </w:pPr>
    </w:p>
    <w:p w:rsidR="00C504CB" w:rsidRPr="000D6496" w:rsidRDefault="00C504CB" w:rsidP="00A46442">
      <w:pPr>
        <w:pStyle w:val="Prrafodelista"/>
        <w:numPr>
          <w:ilvl w:val="0"/>
          <w:numId w:val="26"/>
        </w:numPr>
        <w:ind w:left="1418" w:firstLine="54"/>
        <w:jc w:val="both"/>
        <w:rPr>
          <w:rFonts w:ascii="Tahoma" w:hAnsi="Tahoma" w:cs="Tahoma"/>
        </w:rPr>
      </w:pPr>
      <w:r w:rsidRPr="000D6496">
        <w:rPr>
          <w:rFonts w:ascii="Tahoma" w:hAnsi="Tahoma" w:cs="Tahoma"/>
        </w:rPr>
        <w:t>Se da cuenta que se recibió en la Dirección de Adquisiciones, el oficio número 1500/1/2018/636, signado por el Lic. Salvador Villaseñor Aldama, Coordinador General de Desarrollo Económico y Combate a la Desigualdad, mediante el cual solicita la cancelación de la requisición 201802336, con número de invitación 660, relativa a la compra de 537 calentadores solares, de conformidad al Artículo 71, Punto III, de la Ley de Compras Gubernamentales, Enajenaciones y Contratación de Servicios</w:t>
      </w:r>
      <w:r>
        <w:rPr>
          <w:rFonts w:ascii="Tahoma" w:hAnsi="Tahoma" w:cs="Tahoma"/>
        </w:rPr>
        <w:t xml:space="preserve"> del Estado de Jalisco y sus Municipios</w:t>
      </w:r>
      <w:r w:rsidRPr="000D6496">
        <w:rPr>
          <w:rFonts w:ascii="Tahoma" w:hAnsi="Tahoma" w:cs="Tahoma"/>
        </w:rPr>
        <w:t xml:space="preserve">, que  a la letra dice: </w:t>
      </w:r>
    </w:p>
    <w:p w:rsidR="00C504CB" w:rsidRDefault="00C504CB" w:rsidP="00C504CB">
      <w:pPr>
        <w:jc w:val="both"/>
        <w:rPr>
          <w:rFonts w:ascii="Tahoma" w:hAnsi="Tahoma" w:cs="Tahoma"/>
        </w:rPr>
      </w:pPr>
    </w:p>
    <w:p w:rsidR="00C504CB" w:rsidRDefault="00C504CB" w:rsidP="00C504CB">
      <w:pPr>
        <w:jc w:val="both"/>
        <w:rPr>
          <w:rFonts w:ascii="Tahoma" w:hAnsi="Tahoma" w:cs="Tahoma"/>
          <w:i/>
        </w:rPr>
      </w:pPr>
      <w:r w:rsidRPr="003B28F0">
        <w:rPr>
          <w:rFonts w:ascii="Tahoma" w:hAnsi="Tahoma" w:cs="Tahoma"/>
          <w:i/>
        </w:rPr>
        <w:t>“…El uso de la figura de cancelación será responsabilidad de quien la solicita, podrá llevarse a cabo hasta antes de la firma del contrato y sus efectos serán que no se adquieran los bienes o servicios correspondientes.”</w:t>
      </w:r>
    </w:p>
    <w:p w:rsidR="00C504CB" w:rsidRDefault="00C504CB" w:rsidP="00C504CB">
      <w:pPr>
        <w:jc w:val="both"/>
        <w:rPr>
          <w:rFonts w:ascii="Tahoma" w:hAnsi="Tahoma" w:cs="Tahoma"/>
          <w:i/>
        </w:rPr>
      </w:pPr>
    </w:p>
    <w:p w:rsidR="00892127" w:rsidRPr="002E455A" w:rsidRDefault="00892127" w:rsidP="00892127">
      <w:pPr>
        <w:jc w:val="both"/>
        <w:rPr>
          <w:rFonts w:ascii="Tahoma" w:hAnsi="Tahoma" w:cs="Tahoma"/>
        </w:rPr>
      </w:pPr>
      <w:r w:rsidRPr="002E455A">
        <w:rPr>
          <w:rFonts w:ascii="Tahoma" w:hAnsi="Tahoma" w:cs="Tahoma"/>
          <w:lang w:val="es-ES_tradnl"/>
        </w:rPr>
        <w:t xml:space="preserve">El Lic. </w:t>
      </w:r>
      <w:r w:rsidRPr="002E455A">
        <w:rPr>
          <w:rFonts w:ascii="Tahoma" w:hAnsi="Tahoma" w:cs="Tahoma"/>
        </w:rPr>
        <w:t>Edmundo Antonio Amutio Villa, representante suplente del Presidente del Comité de Adquisiciones, solicita a los Integrantes del Comité de Adqu</w:t>
      </w:r>
      <w:r>
        <w:rPr>
          <w:rFonts w:ascii="Tahoma" w:hAnsi="Tahoma" w:cs="Tahoma"/>
        </w:rPr>
        <w:t>isiciones el uso de la voz, al</w:t>
      </w:r>
      <w:r w:rsidRPr="002E455A">
        <w:rPr>
          <w:rFonts w:ascii="Tahoma" w:hAnsi="Tahoma" w:cs="Tahoma"/>
        </w:rPr>
        <w:t xml:space="preserve"> </w:t>
      </w:r>
      <w:r>
        <w:rPr>
          <w:rFonts w:ascii="Tahoma" w:hAnsi="Tahoma" w:cs="Tahoma"/>
        </w:rPr>
        <w:t>Lic. Héctor Ávila Castro</w:t>
      </w:r>
      <w:r w:rsidRPr="002E455A">
        <w:rPr>
          <w:rFonts w:ascii="Tahoma" w:hAnsi="Tahoma" w:cs="Tahoma"/>
        </w:rPr>
        <w:t xml:space="preserve">, </w:t>
      </w:r>
      <w:r>
        <w:rPr>
          <w:rFonts w:ascii="Tahoma" w:hAnsi="Tahoma" w:cs="Tahoma"/>
        </w:rPr>
        <w:t xml:space="preserve">Jefe de Unidad Especializado </w:t>
      </w:r>
      <w:r w:rsidRPr="002E455A">
        <w:rPr>
          <w:rFonts w:ascii="Tahoma" w:hAnsi="Tahoma" w:cs="Tahoma"/>
        </w:rPr>
        <w:t xml:space="preserve">de la Dirección de </w:t>
      </w:r>
      <w:r>
        <w:rPr>
          <w:rFonts w:ascii="Tahoma" w:hAnsi="Tahoma" w:cs="Tahoma"/>
        </w:rPr>
        <w:t>Programas Sociales</w:t>
      </w:r>
      <w:r w:rsidRPr="002E455A">
        <w:rPr>
          <w:rFonts w:ascii="Tahoma" w:hAnsi="Tahoma" w:cs="Tahoma"/>
        </w:rPr>
        <w:t>.</w:t>
      </w:r>
    </w:p>
    <w:p w:rsidR="00892127" w:rsidRPr="002E455A" w:rsidRDefault="00892127" w:rsidP="00892127">
      <w:pPr>
        <w:spacing w:line="360" w:lineRule="auto"/>
        <w:jc w:val="both"/>
        <w:rPr>
          <w:rFonts w:ascii="Tahoma" w:hAnsi="Tahoma" w:cs="Tahoma"/>
        </w:rPr>
      </w:pPr>
    </w:p>
    <w:p w:rsidR="00892127" w:rsidRPr="002E455A" w:rsidRDefault="00892127" w:rsidP="00892127">
      <w:pPr>
        <w:ind w:left="708"/>
        <w:jc w:val="center"/>
        <w:rPr>
          <w:rFonts w:ascii="Tahoma" w:hAnsi="Tahoma" w:cs="Tahoma"/>
          <w:b/>
          <w:i/>
          <w:sz w:val="22"/>
          <w:lang w:eastAsia="en-US"/>
        </w:rPr>
      </w:pPr>
      <w:r w:rsidRPr="002E455A">
        <w:rPr>
          <w:rFonts w:ascii="Tahoma" w:hAnsi="Tahoma" w:cs="Tahoma"/>
          <w:b/>
          <w:i/>
          <w:sz w:val="22"/>
          <w:lang w:eastAsia="en-US"/>
        </w:rPr>
        <w:t>Aprobado por unanimidad de votos por parte de los integrantes del Comité presentes.</w:t>
      </w:r>
    </w:p>
    <w:p w:rsidR="00892127" w:rsidRPr="002E455A" w:rsidRDefault="00892127" w:rsidP="00892127">
      <w:pPr>
        <w:spacing w:line="360" w:lineRule="auto"/>
        <w:jc w:val="both"/>
        <w:rPr>
          <w:rFonts w:ascii="Tahoma" w:hAnsi="Tahoma" w:cs="Tahoma"/>
        </w:rPr>
      </w:pPr>
    </w:p>
    <w:p w:rsidR="00892127" w:rsidRDefault="00892127" w:rsidP="00892127">
      <w:pPr>
        <w:jc w:val="both"/>
        <w:rPr>
          <w:rFonts w:ascii="Tahoma" w:hAnsi="Tahoma" w:cs="Tahoma"/>
        </w:rPr>
      </w:pPr>
      <w:r>
        <w:rPr>
          <w:rFonts w:ascii="Tahoma" w:hAnsi="Tahoma" w:cs="Tahoma"/>
        </w:rPr>
        <w:t>El Lic. Héctor Ávila Castro</w:t>
      </w:r>
      <w:r w:rsidRPr="002E455A">
        <w:rPr>
          <w:rFonts w:ascii="Tahoma" w:hAnsi="Tahoma" w:cs="Tahoma"/>
        </w:rPr>
        <w:t xml:space="preserve">, </w:t>
      </w:r>
      <w:r>
        <w:rPr>
          <w:rFonts w:ascii="Tahoma" w:hAnsi="Tahoma" w:cs="Tahoma"/>
        </w:rPr>
        <w:t xml:space="preserve">Jefe de Unidad Especializado </w:t>
      </w:r>
      <w:r w:rsidRPr="002E455A">
        <w:rPr>
          <w:rFonts w:ascii="Tahoma" w:hAnsi="Tahoma" w:cs="Tahoma"/>
        </w:rPr>
        <w:t xml:space="preserve">de la Dirección de </w:t>
      </w:r>
      <w:r>
        <w:rPr>
          <w:rFonts w:ascii="Tahoma" w:hAnsi="Tahoma" w:cs="Tahoma"/>
        </w:rPr>
        <w:t>Programas Sociales</w:t>
      </w:r>
      <w:r w:rsidRPr="002E455A">
        <w:rPr>
          <w:rFonts w:ascii="Tahoma" w:hAnsi="Tahoma" w:cs="Tahoma"/>
        </w:rPr>
        <w:t>, dio contestación a las observaciones realizadas por los Integrantes del Comité de Adquisiciones.</w:t>
      </w:r>
    </w:p>
    <w:p w:rsidR="00892127" w:rsidRPr="003B28F0" w:rsidRDefault="00892127" w:rsidP="00C504CB">
      <w:pPr>
        <w:jc w:val="both"/>
        <w:rPr>
          <w:rFonts w:ascii="Tahoma" w:hAnsi="Tahoma" w:cs="Tahoma"/>
          <w:i/>
        </w:rPr>
      </w:pPr>
    </w:p>
    <w:p w:rsidR="00B4513B" w:rsidRDefault="00B4513B" w:rsidP="008B561C">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50B09" w:rsidRDefault="00950B09" w:rsidP="008B561C">
      <w:pPr>
        <w:shd w:val="clear" w:color="auto" w:fill="FFFFFF"/>
        <w:ind w:left="1080"/>
        <w:jc w:val="both"/>
        <w:rPr>
          <w:rFonts w:ascii="Tahoma" w:hAnsi="Tahoma" w:cs="Tahoma"/>
          <w:i/>
        </w:rPr>
      </w:pPr>
    </w:p>
    <w:p w:rsidR="00892127" w:rsidRDefault="00892127" w:rsidP="008B561C">
      <w:pPr>
        <w:shd w:val="clear" w:color="auto" w:fill="FFFFFF"/>
        <w:ind w:left="1080"/>
        <w:jc w:val="both"/>
        <w:rPr>
          <w:rFonts w:ascii="Tahoma" w:hAnsi="Tahoma" w:cs="Tahoma"/>
          <w:i/>
        </w:rPr>
      </w:pPr>
    </w:p>
    <w:p w:rsidR="00950B09" w:rsidRDefault="008A02CB" w:rsidP="00950B09">
      <w:pPr>
        <w:shd w:val="clear" w:color="auto" w:fill="FFFFFF"/>
        <w:jc w:val="both"/>
        <w:rPr>
          <w:rFonts w:ascii="Tahoma" w:hAnsi="Tahoma" w:cs="Tahoma"/>
          <w:i/>
        </w:rPr>
      </w:pPr>
      <w:r w:rsidRPr="00061B59">
        <w:rPr>
          <w:rFonts w:ascii="Tahoma" w:hAnsi="Tahoma" w:cs="Tahoma"/>
        </w:rPr>
        <w:t xml:space="preserve">El Lic. </w:t>
      </w:r>
      <w:r>
        <w:rPr>
          <w:rFonts w:ascii="Tahoma" w:hAnsi="Tahoma" w:cs="Tahoma"/>
        </w:rPr>
        <w:t>Edmundo Antonio Amutio Villa</w:t>
      </w:r>
      <w:r w:rsidRPr="00061B59">
        <w:rPr>
          <w:rFonts w:ascii="Tahoma" w:hAnsi="Tahoma" w:cs="Tahoma"/>
        </w:rPr>
        <w:t>, representante del Presidente del Comité de Adquisiciones Municipales,</w:t>
      </w:r>
      <w:r>
        <w:rPr>
          <w:rFonts w:ascii="Tahoma" w:hAnsi="Tahoma" w:cs="Tahoma"/>
        </w:rPr>
        <w:t xml:space="preserve"> pregunta a los miembros del Comité en el punto de Asuntos Varios ¿tienen algún asunto que tratar?</w:t>
      </w:r>
    </w:p>
    <w:p w:rsidR="00950B09" w:rsidRDefault="00950B09" w:rsidP="008B561C">
      <w:pPr>
        <w:shd w:val="clear" w:color="auto" w:fill="FFFFFF"/>
        <w:ind w:left="1080"/>
        <w:jc w:val="both"/>
        <w:rPr>
          <w:rFonts w:ascii="Tahoma" w:hAnsi="Tahoma" w:cs="Tahoma"/>
          <w:i/>
        </w:rPr>
      </w:pPr>
    </w:p>
    <w:p w:rsidR="00950B09" w:rsidRPr="008B561C" w:rsidRDefault="00950B09" w:rsidP="008B561C">
      <w:pPr>
        <w:shd w:val="clear" w:color="auto" w:fill="FFFFFF"/>
        <w:ind w:left="1080"/>
        <w:jc w:val="both"/>
        <w:rPr>
          <w:rFonts w:ascii="Tahoma" w:hAnsi="Tahoma" w:cs="Tahoma"/>
          <w:i/>
        </w:rPr>
      </w:pPr>
    </w:p>
    <w:p w:rsidR="00162908" w:rsidRDefault="00162908" w:rsidP="00162908">
      <w:pPr>
        <w:spacing w:line="360" w:lineRule="auto"/>
        <w:jc w:val="both"/>
        <w:rPr>
          <w:rFonts w:ascii="Tahoma" w:hAnsi="Tahoma" w:cs="Tahoma"/>
        </w:rPr>
      </w:pPr>
      <w:r w:rsidRPr="00061B59">
        <w:rPr>
          <w:rFonts w:ascii="Tahoma" w:hAnsi="Tahoma" w:cs="Tahoma"/>
        </w:rPr>
        <w:t xml:space="preserve">El Lic. </w:t>
      </w:r>
      <w:r w:rsidR="00B26785">
        <w:rPr>
          <w:rFonts w:ascii="Tahoma" w:hAnsi="Tahoma" w:cs="Tahoma"/>
        </w:rPr>
        <w:t>Edmundo Antonio Amutio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090502">
        <w:rPr>
          <w:rFonts w:ascii="Tahoma" w:hAnsi="Tahoma" w:cs="Tahoma"/>
          <w:lang w:eastAsia="en-US"/>
        </w:rPr>
        <w:t>Tercer</w:t>
      </w:r>
      <w:r w:rsidR="00B4513B">
        <w:rPr>
          <w:rFonts w:ascii="Tahoma" w:hAnsi="Tahoma" w:cs="Tahoma"/>
          <w:lang w:eastAsia="en-US"/>
        </w:rPr>
        <w:t>a</w:t>
      </w:r>
      <w:r w:rsidR="00A42CC4">
        <w:rPr>
          <w:rFonts w:ascii="Tahoma" w:hAnsi="Tahoma" w:cs="Tahoma"/>
          <w:lang w:eastAsia="en-US"/>
        </w:rPr>
        <w:t xml:space="preserve"> 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A46442" w:rsidRPr="00A46442">
        <w:rPr>
          <w:rFonts w:ascii="Tahoma" w:hAnsi="Tahoma" w:cs="Tahoma"/>
          <w:lang w:eastAsia="en-US"/>
        </w:rPr>
        <w:t>14</w:t>
      </w:r>
      <w:r w:rsidR="002401D4" w:rsidRPr="00A46442">
        <w:rPr>
          <w:rFonts w:ascii="Tahoma" w:hAnsi="Tahoma" w:cs="Tahoma"/>
          <w:lang w:eastAsia="en-US"/>
        </w:rPr>
        <w:t>:</w:t>
      </w:r>
      <w:r w:rsidR="00A46442" w:rsidRPr="00A46442">
        <w:rPr>
          <w:rFonts w:ascii="Tahoma" w:hAnsi="Tahoma" w:cs="Tahoma"/>
          <w:lang w:eastAsia="en-US"/>
        </w:rPr>
        <w:t>41</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090502">
        <w:rPr>
          <w:rFonts w:ascii="Tahoma" w:hAnsi="Tahoma" w:cs="Tahoma"/>
          <w:lang w:eastAsia="en-US"/>
        </w:rPr>
        <w:t>21</w:t>
      </w:r>
      <w:r>
        <w:rPr>
          <w:rFonts w:ascii="Tahoma" w:hAnsi="Tahoma" w:cs="Tahoma"/>
          <w:lang w:eastAsia="en-US"/>
        </w:rPr>
        <w:t xml:space="preserve"> de </w:t>
      </w:r>
      <w:r w:rsidR="00B4513B">
        <w:rPr>
          <w:rFonts w:ascii="Tahoma" w:hAnsi="Tahoma" w:cs="Tahoma"/>
          <w:lang w:eastAsia="en-US"/>
        </w:rPr>
        <w:t>Diciembre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FB6FFE" w:rsidRDefault="00FB6FFE" w:rsidP="00162908">
      <w:pPr>
        <w:spacing w:line="360" w:lineRule="auto"/>
        <w:jc w:val="both"/>
        <w:rPr>
          <w:rFonts w:ascii="Tahoma" w:hAnsi="Tahoma" w:cs="Tahoma"/>
          <w:lang w:eastAsia="en-US"/>
        </w:rPr>
      </w:pPr>
    </w:p>
    <w:p w:rsidR="00A46442" w:rsidRPr="006A29FE" w:rsidRDefault="00A46442" w:rsidP="00162908">
      <w:pPr>
        <w:spacing w:line="360" w:lineRule="auto"/>
        <w:jc w:val="both"/>
        <w:rPr>
          <w:rFonts w:ascii="Tahoma" w:hAnsi="Tahoma" w:cs="Tahoma"/>
          <w:lang w:eastAsia="en-US"/>
        </w:rPr>
      </w:pPr>
    </w:p>
    <w:p w:rsidR="00162908" w:rsidRPr="00AC5F7C" w:rsidRDefault="00162908" w:rsidP="00A42CC4">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A42CC4">
      <w:pPr>
        <w:pStyle w:val="Puesto"/>
        <w:rPr>
          <w:lang w:val="es-MX" w:eastAsia="en-US"/>
        </w:rPr>
      </w:pPr>
    </w:p>
    <w:p w:rsidR="00221273" w:rsidRDefault="00221273" w:rsidP="00A42CC4">
      <w:pPr>
        <w:pStyle w:val="Puesto"/>
        <w:rPr>
          <w:lang w:val="es-MX" w:eastAsia="en-US"/>
        </w:rPr>
      </w:pPr>
    </w:p>
    <w:p w:rsidR="00221273" w:rsidRDefault="00221273" w:rsidP="00A42CC4">
      <w:pPr>
        <w:pStyle w:val="Puesto"/>
        <w:rPr>
          <w:lang w:val="es-MX" w:eastAsia="en-US"/>
        </w:rPr>
      </w:pPr>
    </w:p>
    <w:p w:rsidR="00AC5F7C" w:rsidRPr="00954369" w:rsidRDefault="00AC5F7C" w:rsidP="00A42CC4">
      <w:pPr>
        <w:pStyle w:val="Puesto"/>
        <w:rPr>
          <w:lang w:val="es-MX" w:eastAsia="en-US"/>
        </w:rPr>
      </w:pPr>
    </w:p>
    <w:p w:rsidR="003764C4" w:rsidRPr="003764C4" w:rsidRDefault="003764C4" w:rsidP="003764C4">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sidR="00B26785">
        <w:rPr>
          <w:rFonts w:ascii="Tahoma" w:eastAsiaTheme="minorHAnsi" w:hAnsi="Tahoma" w:cs="Tahoma"/>
          <w:b/>
          <w:lang w:eastAsia="en-US"/>
        </w:rPr>
        <w:t>Edmundo Antonio Amutio Villa</w:t>
      </w:r>
      <w:r w:rsidRPr="003764C4">
        <w:rPr>
          <w:rFonts w:ascii="Tahoma" w:eastAsiaTheme="minorHAnsi" w:hAnsi="Tahoma" w:cs="Tahoma"/>
          <w:b/>
          <w:lang w:eastAsia="en-US"/>
        </w:rPr>
        <w:t>.</w:t>
      </w:r>
    </w:p>
    <w:p w:rsidR="003764C4" w:rsidRPr="003764C4" w:rsidRDefault="003764C4" w:rsidP="003764C4">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3764C4" w:rsidRPr="003764C4" w:rsidRDefault="003764C4" w:rsidP="003764C4">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586379" w:rsidRDefault="00586379" w:rsidP="00586379">
      <w:pPr>
        <w:jc w:val="center"/>
        <w:rPr>
          <w:rFonts w:ascii="Tahoma" w:eastAsiaTheme="minorHAnsi" w:hAnsi="Tahoma" w:cs="Tahoma"/>
          <w:lang w:eastAsia="en-US"/>
        </w:rPr>
      </w:pPr>
    </w:p>
    <w:p w:rsidR="00F61BFE" w:rsidRDefault="00F61BFE" w:rsidP="00586379">
      <w:pPr>
        <w:jc w:val="center"/>
        <w:rPr>
          <w:rFonts w:ascii="Tahoma" w:eastAsiaTheme="minorHAnsi" w:hAnsi="Tahoma" w:cs="Tahoma"/>
          <w:lang w:eastAsia="en-US"/>
        </w:rPr>
      </w:pPr>
    </w:p>
    <w:p w:rsidR="00221273" w:rsidRDefault="00221273" w:rsidP="00586379">
      <w:pPr>
        <w:jc w:val="center"/>
        <w:rPr>
          <w:rFonts w:ascii="Tahoma" w:eastAsiaTheme="minorHAnsi" w:hAnsi="Tahoma" w:cs="Tahoma"/>
          <w:lang w:eastAsia="en-US"/>
        </w:rPr>
      </w:pPr>
    </w:p>
    <w:p w:rsidR="00A46442" w:rsidRDefault="00A46442" w:rsidP="00586379">
      <w:pPr>
        <w:jc w:val="center"/>
        <w:rPr>
          <w:rFonts w:ascii="Tahoma" w:eastAsiaTheme="minorHAnsi" w:hAnsi="Tahoma" w:cs="Tahoma"/>
          <w:lang w:eastAsia="en-US"/>
        </w:rPr>
      </w:pPr>
    </w:p>
    <w:p w:rsidR="00A46442" w:rsidRPr="00191C07" w:rsidRDefault="00A46442" w:rsidP="00A46442">
      <w:pPr>
        <w:jc w:val="center"/>
        <w:rPr>
          <w:rFonts w:ascii="Tahoma" w:eastAsiaTheme="minorHAnsi" w:hAnsi="Tahoma" w:cs="Tahoma"/>
          <w:b/>
          <w:lang w:eastAsia="en-US"/>
        </w:rPr>
      </w:pPr>
      <w:r w:rsidRPr="00191C07">
        <w:rPr>
          <w:rFonts w:ascii="Tahoma" w:eastAsiaTheme="minorHAnsi" w:hAnsi="Tahoma" w:cs="Tahoma"/>
          <w:b/>
          <w:lang w:eastAsia="en-US"/>
        </w:rPr>
        <w:t xml:space="preserve">C. </w:t>
      </w:r>
      <w:r w:rsidRPr="00191C07">
        <w:rPr>
          <w:rFonts w:ascii="Tahoma" w:eastAsiaTheme="minorHAnsi" w:hAnsi="Tahoma" w:cs="Tahoma"/>
          <w:b/>
          <w:lang w:val="es-ES" w:eastAsia="en-US"/>
        </w:rPr>
        <w:t>Bricio Baldemar Rivera Orozco</w:t>
      </w:r>
    </w:p>
    <w:p w:rsidR="00A46442" w:rsidRPr="00191C07" w:rsidRDefault="00A46442" w:rsidP="00A46442">
      <w:pPr>
        <w:jc w:val="center"/>
        <w:rPr>
          <w:rFonts w:ascii="Tahoma" w:eastAsiaTheme="minorHAnsi" w:hAnsi="Tahoma" w:cs="Tahoma"/>
          <w:lang w:eastAsia="en-US"/>
        </w:rPr>
      </w:pPr>
      <w:r w:rsidRPr="00191C07">
        <w:rPr>
          <w:rFonts w:ascii="Tahoma" w:eastAsiaTheme="minorHAnsi" w:hAnsi="Tahoma" w:cs="Tahoma"/>
          <w:lang w:eastAsia="en-US"/>
        </w:rPr>
        <w:t>Representante del Consejo de Cámaras Industriales de Jalisco.</w:t>
      </w:r>
    </w:p>
    <w:p w:rsidR="00A46442" w:rsidRPr="00191C07" w:rsidRDefault="00A46442" w:rsidP="00A46442">
      <w:pPr>
        <w:jc w:val="center"/>
        <w:rPr>
          <w:rFonts w:ascii="Tahoma" w:eastAsiaTheme="minorHAnsi" w:hAnsi="Tahoma" w:cs="Tahoma"/>
          <w:lang w:val="pt-BR" w:eastAsia="en-US"/>
        </w:rPr>
      </w:pPr>
      <w:r w:rsidRPr="00191C07">
        <w:rPr>
          <w:rFonts w:ascii="Tahoma" w:eastAsiaTheme="minorHAnsi" w:hAnsi="Tahoma" w:cs="Tahoma"/>
          <w:lang w:eastAsia="en-US"/>
        </w:rPr>
        <w:t>Suplente</w:t>
      </w:r>
    </w:p>
    <w:p w:rsidR="00AC5F7C" w:rsidRDefault="00AC5F7C" w:rsidP="00586379">
      <w:pPr>
        <w:jc w:val="center"/>
        <w:rPr>
          <w:rFonts w:ascii="Tahoma" w:eastAsiaTheme="minorHAnsi" w:hAnsi="Tahoma" w:cs="Tahoma"/>
          <w:lang w:eastAsia="en-US"/>
        </w:rPr>
      </w:pPr>
    </w:p>
    <w:p w:rsidR="00A46442" w:rsidRDefault="00A46442" w:rsidP="00586379">
      <w:pPr>
        <w:jc w:val="center"/>
        <w:rPr>
          <w:rFonts w:ascii="Tahoma" w:eastAsiaTheme="minorHAnsi" w:hAnsi="Tahoma" w:cs="Tahoma"/>
          <w:lang w:eastAsia="en-US"/>
        </w:rPr>
      </w:pPr>
    </w:p>
    <w:p w:rsidR="00A46442" w:rsidRDefault="00A46442" w:rsidP="00586379">
      <w:pPr>
        <w:jc w:val="center"/>
        <w:rPr>
          <w:rFonts w:ascii="Tahoma" w:eastAsiaTheme="minorHAnsi" w:hAnsi="Tahoma" w:cs="Tahoma"/>
          <w:lang w:eastAsia="en-US"/>
        </w:rPr>
      </w:pPr>
    </w:p>
    <w:p w:rsidR="00A46442" w:rsidRPr="00586379" w:rsidRDefault="00A46442" w:rsidP="00586379">
      <w:pPr>
        <w:jc w:val="center"/>
        <w:rPr>
          <w:rFonts w:ascii="Tahoma" w:eastAsiaTheme="minorHAnsi" w:hAnsi="Tahoma" w:cs="Tahoma"/>
          <w:lang w:eastAsia="en-US"/>
        </w:rPr>
      </w:pPr>
    </w:p>
    <w:p w:rsidR="00586379" w:rsidRPr="00586379" w:rsidRDefault="00586379" w:rsidP="00586379">
      <w:pPr>
        <w:jc w:val="center"/>
        <w:rPr>
          <w:rFonts w:ascii="Tahoma" w:eastAsia="Cambria" w:hAnsi="Tahoma" w:cs="Tahoma"/>
          <w:b/>
          <w:lang w:eastAsia="en-US"/>
        </w:rPr>
      </w:pPr>
      <w:r w:rsidRPr="00586379">
        <w:rPr>
          <w:rFonts w:ascii="Tahoma" w:eastAsia="Cambria" w:hAnsi="Tahoma" w:cs="Tahoma"/>
          <w:b/>
          <w:lang w:eastAsia="en-US"/>
        </w:rPr>
        <w:t>Ing. Omar Palafox Sáenz</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Representante del Consejo Agropecuario de Jalisco.</w:t>
      </w:r>
    </w:p>
    <w:p w:rsidR="00C807BC" w:rsidRDefault="00586379" w:rsidP="00C807BC">
      <w:pPr>
        <w:jc w:val="center"/>
        <w:rPr>
          <w:rFonts w:ascii="Tahoma" w:eastAsia="Cambria" w:hAnsi="Tahoma" w:cs="Tahoma"/>
          <w:lang w:val="pt-BR" w:eastAsia="en-US"/>
        </w:rPr>
      </w:pPr>
      <w:r w:rsidRPr="00586379">
        <w:rPr>
          <w:rFonts w:ascii="Tahoma" w:eastAsia="Cambria" w:hAnsi="Tahoma" w:cs="Tahoma"/>
          <w:lang w:val="pt-BR" w:eastAsia="en-US"/>
        </w:rPr>
        <w:t>Suplente</w:t>
      </w:r>
    </w:p>
    <w:p w:rsidR="00C807BC" w:rsidRDefault="00C807BC" w:rsidP="00C807BC">
      <w:pPr>
        <w:jc w:val="center"/>
        <w:rPr>
          <w:rFonts w:ascii="Tahoma" w:eastAsia="Cambria" w:hAnsi="Tahoma" w:cs="Tahoma"/>
          <w:lang w:val="pt-BR" w:eastAsia="en-US"/>
        </w:rPr>
      </w:pPr>
    </w:p>
    <w:p w:rsidR="00C807BC" w:rsidRDefault="00C807BC" w:rsidP="00C807BC">
      <w:pPr>
        <w:jc w:val="center"/>
        <w:rPr>
          <w:rFonts w:ascii="Tahoma" w:eastAsia="Cambria" w:hAnsi="Tahoma" w:cs="Tahoma"/>
          <w:lang w:val="pt-BR" w:eastAsia="en-US"/>
        </w:rPr>
      </w:pPr>
    </w:p>
    <w:p w:rsidR="00221273" w:rsidRDefault="00221273" w:rsidP="00C807BC">
      <w:pPr>
        <w:jc w:val="center"/>
        <w:rPr>
          <w:rFonts w:ascii="Tahoma" w:eastAsia="Cambria" w:hAnsi="Tahoma" w:cs="Tahoma"/>
          <w:lang w:val="pt-BR" w:eastAsia="en-US"/>
        </w:rPr>
      </w:pPr>
    </w:p>
    <w:p w:rsidR="00AC5F7C" w:rsidRDefault="00AC5F7C" w:rsidP="00C807BC">
      <w:pPr>
        <w:jc w:val="center"/>
        <w:rPr>
          <w:rFonts w:ascii="Tahoma" w:eastAsia="Cambria" w:hAnsi="Tahoma" w:cs="Tahoma"/>
          <w:lang w:val="pt-BR" w:eastAsia="en-US"/>
        </w:rPr>
      </w:pPr>
    </w:p>
    <w:p w:rsidR="00892127" w:rsidRDefault="00892127" w:rsidP="00C807BC">
      <w:pPr>
        <w:jc w:val="center"/>
        <w:rPr>
          <w:rFonts w:ascii="Tahoma" w:eastAsia="Cambria" w:hAnsi="Tahoma" w:cs="Tahoma"/>
          <w:lang w:val="pt-BR" w:eastAsia="en-US"/>
        </w:rPr>
      </w:pPr>
    </w:p>
    <w:p w:rsidR="00892127" w:rsidRDefault="00892127" w:rsidP="00C807BC">
      <w:pPr>
        <w:jc w:val="center"/>
        <w:rPr>
          <w:rFonts w:ascii="Tahoma" w:eastAsia="Cambria" w:hAnsi="Tahoma" w:cs="Tahoma"/>
          <w:lang w:val="pt-BR" w:eastAsia="en-US"/>
        </w:rPr>
      </w:pPr>
    </w:p>
    <w:p w:rsidR="00892127" w:rsidRDefault="00892127" w:rsidP="00C807BC">
      <w:pPr>
        <w:jc w:val="center"/>
        <w:rPr>
          <w:rFonts w:ascii="Tahoma" w:eastAsia="Cambria" w:hAnsi="Tahoma" w:cs="Tahoma"/>
          <w:lang w:val="pt-BR" w:eastAsia="en-US"/>
        </w:rPr>
      </w:pPr>
    </w:p>
    <w:p w:rsidR="00892127" w:rsidRPr="00586379" w:rsidRDefault="00892127" w:rsidP="00C807BC">
      <w:pPr>
        <w:jc w:val="center"/>
        <w:rPr>
          <w:rFonts w:ascii="Tahoma" w:eastAsia="Cambria" w:hAnsi="Tahoma" w:cs="Tahoma"/>
          <w:lang w:val="pt-BR" w:eastAsia="en-US"/>
        </w:rPr>
      </w:pPr>
    </w:p>
    <w:p w:rsidR="00FB6FFE" w:rsidRPr="00586379" w:rsidRDefault="001377A1" w:rsidP="00586379">
      <w:pPr>
        <w:jc w:val="center"/>
        <w:rPr>
          <w:rFonts w:ascii="Tahoma" w:eastAsiaTheme="minorHAnsi" w:hAnsi="Tahoma" w:cs="Tahoma"/>
          <w:b/>
          <w:lang w:eastAsia="en-US"/>
        </w:rPr>
      </w:pPr>
      <w:r>
        <w:rPr>
          <w:rFonts w:ascii="Tahoma" w:eastAsiaTheme="minorHAnsi" w:hAnsi="Tahoma" w:cs="Tahoma"/>
          <w:b/>
          <w:lang w:eastAsia="en-US"/>
        </w:rPr>
        <w:t xml:space="preserve">C.P. Francisco </w:t>
      </w:r>
      <w:r w:rsidR="00F74D41">
        <w:rPr>
          <w:rFonts w:ascii="Tahoma" w:eastAsiaTheme="minorHAnsi" w:hAnsi="Tahoma" w:cs="Tahoma"/>
          <w:b/>
          <w:lang w:eastAsia="en-US"/>
        </w:rPr>
        <w:t>Padilla Villaruel</w:t>
      </w:r>
      <w:r w:rsidR="00FB6FFE">
        <w:rPr>
          <w:rFonts w:ascii="Tahoma" w:eastAsiaTheme="minorHAnsi" w:hAnsi="Tahoma" w:cs="Tahoma"/>
          <w:b/>
          <w:lang w:eastAsia="en-US"/>
        </w:rPr>
        <w:t>.</w:t>
      </w:r>
    </w:p>
    <w:p w:rsidR="00586379" w:rsidRPr="00586379" w:rsidRDefault="00586379" w:rsidP="00586379">
      <w:pPr>
        <w:jc w:val="center"/>
        <w:rPr>
          <w:rFonts w:ascii="Tahoma" w:eastAsiaTheme="minorHAnsi" w:hAnsi="Tahoma" w:cs="Tahoma"/>
          <w:lang w:eastAsia="en-US"/>
        </w:rPr>
      </w:pPr>
      <w:r w:rsidRPr="00586379">
        <w:rPr>
          <w:rFonts w:ascii="Tahoma" w:eastAsiaTheme="minorHAnsi" w:hAnsi="Tahoma" w:cs="Tahoma"/>
          <w:lang w:eastAsia="en-US"/>
        </w:rPr>
        <w:t>Representante del Centro Empresarial de Jalisco S.P.</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eastAsia="en-US"/>
        </w:rPr>
        <w:t>Confederación Patronal de la República Mexicana.</w:t>
      </w:r>
    </w:p>
    <w:p w:rsidR="00586379" w:rsidRDefault="00F74D41" w:rsidP="00586379">
      <w:pPr>
        <w:jc w:val="center"/>
        <w:rPr>
          <w:rFonts w:ascii="Tahoma" w:eastAsiaTheme="minorHAnsi" w:hAnsi="Tahoma" w:cs="Tahoma"/>
          <w:lang w:val="pt-BR" w:eastAsia="en-US"/>
        </w:rPr>
      </w:pPr>
      <w:r>
        <w:rPr>
          <w:rFonts w:ascii="Tahoma" w:eastAsiaTheme="minorHAnsi" w:hAnsi="Tahoma" w:cs="Tahoma"/>
          <w:lang w:val="pt-BR" w:eastAsia="en-US"/>
        </w:rPr>
        <w:t>Titular</w:t>
      </w:r>
      <w:r w:rsidR="00FB6FFE">
        <w:rPr>
          <w:rFonts w:ascii="Tahoma" w:eastAsiaTheme="minorHAnsi" w:hAnsi="Tahoma" w:cs="Tahoma"/>
          <w:lang w:val="pt-BR" w:eastAsia="en-US"/>
        </w:rPr>
        <w:t>.</w:t>
      </w:r>
    </w:p>
    <w:p w:rsidR="00FB6FFE" w:rsidRDefault="00FB6FFE" w:rsidP="00586379">
      <w:pPr>
        <w:jc w:val="center"/>
        <w:rPr>
          <w:rFonts w:ascii="Tahoma" w:eastAsiaTheme="minorHAnsi" w:hAnsi="Tahoma" w:cs="Tahoma"/>
          <w:lang w:val="pt-BR" w:eastAsia="en-US"/>
        </w:rPr>
      </w:pPr>
    </w:p>
    <w:p w:rsidR="00FB6FFE" w:rsidRDefault="00FB6FFE" w:rsidP="00586379">
      <w:pPr>
        <w:jc w:val="center"/>
        <w:rPr>
          <w:rFonts w:ascii="Tahoma" w:eastAsiaTheme="minorHAnsi" w:hAnsi="Tahoma" w:cs="Tahoma"/>
          <w:lang w:val="pt-BR" w:eastAsia="en-US"/>
        </w:rPr>
      </w:pPr>
    </w:p>
    <w:p w:rsidR="00A46442" w:rsidRDefault="00A46442" w:rsidP="00586379">
      <w:pPr>
        <w:jc w:val="center"/>
        <w:rPr>
          <w:rFonts w:ascii="Tahoma" w:eastAsiaTheme="minorHAnsi" w:hAnsi="Tahoma" w:cs="Tahoma"/>
          <w:lang w:val="pt-BR" w:eastAsia="en-US"/>
        </w:rPr>
      </w:pPr>
    </w:p>
    <w:p w:rsidR="00A46442" w:rsidRDefault="00A46442" w:rsidP="00586379">
      <w:pPr>
        <w:jc w:val="center"/>
        <w:rPr>
          <w:rFonts w:ascii="Tahoma" w:eastAsiaTheme="minorHAnsi" w:hAnsi="Tahoma" w:cs="Tahoma"/>
          <w:lang w:val="pt-BR" w:eastAsia="en-US"/>
        </w:rPr>
      </w:pPr>
    </w:p>
    <w:p w:rsidR="00FB6FFE" w:rsidRPr="00586379" w:rsidRDefault="008B561C" w:rsidP="00FB6FFE">
      <w:pPr>
        <w:jc w:val="center"/>
        <w:rPr>
          <w:rFonts w:ascii="Tahoma" w:eastAsia="Cambria" w:hAnsi="Tahoma" w:cs="Tahoma"/>
          <w:b/>
          <w:lang w:eastAsia="en-US"/>
        </w:rPr>
      </w:pPr>
      <w:r>
        <w:rPr>
          <w:rFonts w:ascii="Tahoma" w:eastAsia="Cambria" w:hAnsi="Tahoma" w:cs="Tahoma"/>
          <w:b/>
          <w:lang w:eastAsia="en-US"/>
        </w:rPr>
        <w:t>Lic. Alfonso Tostado González</w:t>
      </w:r>
      <w:r w:rsidR="00FB6FFE">
        <w:rPr>
          <w:rFonts w:ascii="Tahoma" w:eastAsia="Cambria" w:hAnsi="Tahoma" w:cs="Tahoma"/>
          <w:b/>
          <w:lang w:eastAsia="en-US"/>
        </w:rPr>
        <w:t>.</w:t>
      </w:r>
    </w:p>
    <w:p w:rsidR="00FB6FFE" w:rsidRPr="00586379" w:rsidRDefault="00FB6FFE" w:rsidP="00FB6FFE">
      <w:pPr>
        <w:jc w:val="center"/>
        <w:rPr>
          <w:rFonts w:ascii="Tahoma" w:eastAsia="Cambria" w:hAnsi="Tahoma" w:cs="Tahoma"/>
          <w:lang w:val="es-ES" w:eastAsia="en-US"/>
        </w:rPr>
      </w:pPr>
      <w:r w:rsidRPr="00586379">
        <w:rPr>
          <w:rFonts w:ascii="Tahoma" w:eastAsia="Cambria" w:hAnsi="Tahoma" w:cs="Tahoma"/>
          <w:lang w:eastAsia="en-US"/>
        </w:rPr>
        <w:t>Representante de</w:t>
      </w:r>
      <w:r w:rsidR="008B561C">
        <w:rPr>
          <w:rFonts w:ascii="Tahoma" w:eastAsia="Cambria" w:hAnsi="Tahoma" w:cs="Tahoma"/>
          <w:lang w:eastAsia="en-US"/>
        </w:rPr>
        <w:t xml:space="preserve"> la Cámara Nacional de Comercio, Servicios y Turismo de Guadalajara.</w:t>
      </w:r>
    </w:p>
    <w:p w:rsidR="00C807BC" w:rsidRDefault="00FB6FFE" w:rsidP="00AC5F7C">
      <w:pPr>
        <w:jc w:val="center"/>
        <w:rPr>
          <w:rFonts w:ascii="Tahoma" w:eastAsia="Cambria" w:hAnsi="Tahoma" w:cs="Tahoma"/>
          <w:lang w:val="pt-BR" w:eastAsia="en-US"/>
        </w:rPr>
      </w:pPr>
      <w:r>
        <w:rPr>
          <w:rFonts w:ascii="Tahoma" w:eastAsia="Cambria" w:hAnsi="Tahoma" w:cs="Tahoma"/>
          <w:lang w:val="pt-BR" w:eastAsia="en-US"/>
        </w:rPr>
        <w:t>Titular.</w:t>
      </w: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8B561C" w:rsidRDefault="008B561C" w:rsidP="00AC5F7C">
      <w:pPr>
        <w:jc w:val="center"/>
        <w:rPr>
          <w:rFonts w:ascii="Tahoma" w:eastAsia="Cambria" w:hAnsi="Tahoma" w:cs="Tahoma"/>
          <w:lang w:val="pt-BR" w:eastAsia="en-US"/>
        </w:rPr>
      </w:pPr>
    </w:p>
    <w:p w:rsidR="00A46442" w:rsidRPr="00191C07" w:rsidRDefault="00A46442" w:rsidP="00A46442">
      <w:pPr>
        <w:jc w:val="center"/>
        <w:rPr>
          <w:rFonts w:ascii="Tahoma" w:eastAsiaTheme="minorHAnsi" w:hAnsi="Tahoma" w:cs="Tahoma"/>
          <w:b/>
          <w:lang w:eastAsia="en-US"/>
        </w:rPr>
      </w:pPr>
      <w:r w:rsidRPr="00191C07">
        <w:rPr>
          <w:rFonts w:ascii="Tahoma" w:eastAsiaTheme="minorHAnsi" w:hAnsi="Tahoma" w:cs="Tahoma"/>
          <w:b/>
          <w:lang w:eastAsia="en-US"/>
        </w:rPr>
        <w:t>Mtro. Alejandro Flores Rodríguez</w:t>
      </w:r>
    </w:p>
    <w:p w:rsidR="00A46442" w:rsidRPr="00191C07" w:rsidRDefault="00A46442" w:rsidP="00A46442">
      <w:pPr>
        <w:jc w:val="center"/>
        <w:rPr>
          <w:rFonts w:ascii="Tahoma" w:eastAsiaTheme="minorHAnsi" w:hAnsi="Tahoma" w:cs="Tahoma"/>
          <w:lang w:val="es-ES" w:eastAsia="en-US"/>
        </w:rPr>
      </w:pPr>
      <w:r w:rsidRPr="00191C07">
        <w:rPr>
          <w:rFonts w:ascii="Tahoma" w:eastAsiaTheme="minorHAnsi" w:hAnsi="Tahoma" w:cs="Tahoma"/>
          <w:lang w:eastAsia="en-US"/>
        </w:rPr>
        <w:t>Representante del Consejo Coordinador de Jóvenes Empresarios del Estado de Jalisco.</w:t>
      </w:r>
    </w:p>
    <w:p w:rsidR="00A46442" w:rsidRPr="00191C07" w:rsidRDefault="00A46442" w:rsidP="00A46442">
      <w:pPr>
        <w:jc w:val="center"/>
        <w:rPr>
          <w:rFonts w:ascii="Tahoma" w:hAnsi="Tahoma" w:cs="Tahoma"/>
          <w:lang w:eastAsia="en-US"/>
        </w:rPr>
      </w:pPr>
      <w:r w:rsidRPr="00191C07">
        <w:rPr>
          <w:rFonts w:ascii="Tahoma" w:eastAsiaTheme="minorHAnsi" w:hAnsi="Tahoma" w:cs="Tahoma"/>
          <w:lang w:eastAsia="en-US"/>
        </w:rPr>
        <w:t>Titular</w:t>
      </w:r>
    </w:p>
    <w:p w:rsidR="00807916" w:rsidRDefault="00807916" w:rsidP="00AC5F7C">
      <w:pPr>
        <w:jc w:val="center"/>
        <w:rPr>
          <w:rFonts w:ascii="Tahoma" w:eastAsia="Cambria" w:hAnsi="Tahoma" w:cs="Tahoma"/>
          <w:lang w:val="pt-BR" w:eastAsia="en-US"/>
        </w:rPr>
      </w:pPr>
    </w:p>
    <w:p w:rsidR="00A46442" w:rsidRDefault="00A46442" w:rsidP="00AC5F7C">
      <w:pPr>
        <w:jc w:val="center"/>
        <w:rPr>
          <w:rFonts w:ascii="Tahoma" w:eastAsia="Cambria" w:hAnsi="Tahoma" w:cs="Tahoma"/>
          <w:lang w:val="pt-BR" w:eastAsia="en-US"/>
        </w:rPr>
      </w:pPr>
    </w:p>
    <w:p w:rsidR="00A46442" w:rsidRDefault="00A46442" w:rsidP="00AC5F7C">
      <w:pPr>
        <w:jc w:val="center"/>
        <w:rPr>
          <w:rFonts w:ascii="Tahoma" w:eastAsia="Cambria" w:hAnsi="Tahoma" w:cs="Tahoma"/>
          <w:lang w:val="pt-BR" w:eastAsia="en-US"/>
        </w:rPr>
      </w:pPr>
    </w:p>
    <w:p w:rsidR="00892127" w:rsidRPr="00AC5F7C" w:rsidRDefault="00892127" w:rsidP="00AC5F7C">
      <w:pPr>
        <w:jc w:val="center"/>
        <w:rPr>
          <w:rFonts w:ascii="Tahoma" w:eastAsia="Cambria" w:hAnsi="Tahoma" w:cs="Tahoma"/>
          <w:lang w:val="pt-BR" w:eastAsia="en-US"/>
        </w:rPr>
      </w:pPr>
    </w:p>
    <w:p w:rsidR="00586379" w:rsidRPr="00586379" w:rsidRDefault="00586379" w:rsidP="00586379">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586379" w:rsidRPr="00586379" w:rsidRDefault="00586379" w:rsidP="00221273">
      <w:pPr>
        <w:pStyle w:val="Sinespaciado"/>
        <w:jc w:val="center"/>
      </w:pPr>
    </w:p>
    <w:p w:rsidR="00586379" w:rsidRDefault="00586379" w:rsidP="00221273">
      <w:pPr>
        <w:pStyle w:val="Sinespaciado"/>
        <w:jc w:val="center"/>
      </w:pPr>
    </w:p>
    <w:p w:rsidR="00807916" w:rsidRDefault="00807916" w:rsidP="00221273">
      <w:pPr>
        <w:pStyle w:val="Sinespaciado"/>
        <w:jc w:val="center"/>
      </w:pPr>
    </w:p>
    <w:p w:rsidR="008E5AAB" w:rsidRPr="00586379" w:rsidRDefault="008E5AAB" w:rsidP="00221273">
      <w:pPr>
        <w:pStyle w:val="Sinespaciado"/>
        <w:jc w:val="center"/>
      </w:pPr>
    </w:p>
    <w:p w:rsidR="00586379" w:rsidRPr="00586379" w:rsidRDefault="00F74D41" w:rsidP="00586379">
      <w:pPr>
        <w:jc w:val="center"/>
        <w:rPr>
          <w:rFonts w:ascii="Tahoma" w:eastAsiaTheme="minorHAnsi" w:hAnsi="Tahoma" w:cs="Tahoma"/>
          <w:b/>
          <w:lang w:val="es-ES" w:eastAsia="en-US"/>
        </w:rPr>
      </w:pPr>
      <w:r>
        <w:rPr>
          <w:rFonts w:ascii="Tahoma" w:eastAsiaTheme="minorHAnsi" w:hAnsi="Tahoma" w:cs="Tahoma"/>
          <w:b/>
          <w:lang w:val="es-ES" w:eastAsia="en-US"/>
        </w:rPr>
        <w:t>Cristian Guillermo León Verduzco</w:t>
      </w:r>
      <w:r w:rsidR="00586379" w:rsidRPr="00586379">
        <w:rPr>
          <w:rFonts w:ascii="Tahoma" w:eastAsiaTheme="minorHAnsi" w:hAnsi="Tahoma" w:cs="Tahoma"/>
          <w:b/>
          <w:lang w:val="es-ES" w:eastAsia="en-US"/>
        </w:rPr>
        <w:t>.</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 xml:space="preserve">Secretario </w:t>
      </w:r>
      <w:r w:rsidR="00F74D41">
        <w:rPr>
          <w:rFonts w:ascii="Tahoma" w:eastAsiaTheme="minorHAnsi" w:hAnsi="Tahoma" w:cs="Tahoma"/>
          <w:lang w:val="es-ES" w:eastAsia="en-US"/>
        </w:rPr>
        <w:t xml:space="preserve">Técnico y </w:t>
      </w:r>
      <w:r w:rsidRPr="00586379">
        <w:rPr>
          <w:rFonts w:ascii="Tahoma" w:eastAsiaTheme="minorHAnsi" w:hAnsi="Tahoma" w:cs="Tahoma"/>
          <w:lang w:val="es-ES" w:eastAsia="en-US"/>
        </w:rPr>
        <w:t>Ejecutivo del Comité de Adquisiciones.</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807916" w:rsidRDefault="00807916" w:rsidP="00586379">
      <w:pPr>
        <w:jc w:val="center"/>
        <w:rPr>
          <w:rFonts w:ascii="Tahoma" w:eastAsiaTheme="minorHAnsi" w:hAnsi="Tahoma" w:cs="Tahoma"/>
          <w:b/>
          <w:lang w:val="es-ES" w:eastAsia="en-US"/>
        </w:rPr>
      </w:pPr>
    </w:p>
    <w:p w:rsidR="008E5AAB" w:rsidRDefault="008E5AAB" w:rsidP="00586379">
      <w:pPr>
        <w:jc w:val="center"/>
        <w:rPr>
          <w:rFonts w:ascii="Tahoma" w:eastAsiaTheme="minorHAnsi" w:hAnsi="Tahoma" w:cs="Tahoma"/>
          <w:b/>
          <w:lang w:val="es-ES" w:eastAsia="en-US"/>
        </w:rPr>
      </w:pPr>
    </w:p>
    <w:p w:rsidR="00892127" w:rsidRDefault="00892127" w:rsidP="00586379">
      <w:pPr>
        <w:jc w:val="center"/>
        <w:rPr>
          <w:rFonts w:ascii="Tahoma" w:eastAsiaTheme="minorHAnsi" w:hAnsi="Tahoma" w:cs="Tahoma"/>
          <w:b/>
          <w:lang w:val="es-ES" w:eastAsia="en-US"/>
        </w:rPr>
      </w:pPr>
    </w:p>
    <w:p w:rsidR="00892127" w:rsidRDefault="00892127" w:rsidP="00586379">
      <w:pPr>
        <w:jc w:val="center"/>
        <w:rPr>
          <w:rFonts w:ascii="Tahoma" w:eastAsiaTheme="minorHAnsi" w:hAnsi="Tahoma" w:cs="Tahoma"/>
          <w:b/>
          <w:lang w:val="es-ES" w:eastAsia="en-US"/>
        </w:rPr>
      </w:pPr>
    </w:p>
    <w:p w:rsidR="00892127" w:rsidRDefault="00892127" w:rsidP="00586379">
      <w:pPr>
        <w:jc w:val="center"/>
        <w:rPr>
          <w:rFonts w:ascii="Tahoma" w:eastAsiaTheme="minorHAnsi" w:hAnsi="Tahoma" w:cs="Tahoma"/>
          <w:b/>
          <w:lang w:val="es-ES" w:eastAsia="en-US"/>
        </w:rPr>
      </w:pPr>
    </w:p>
    <w:p w:rsidR="008B561C" w:rsidRPr="00586379" w:rsidRDefault="00A46442" w:rsidP="00586379">
      <w:pPr>
        <w:jc w:val="center"/>
        <w:rPr>
          <w:rFonts w:ascii="Tahoma" w:eastAsia="Cambria" w:hAnsi="Tahoma" w:cs="Tahoma"/>
          <w:b/>
          <w:lang w:eastAsia="en-US"/>
        </w:rPr>
      </w:pPr>
      <w:r>
        <w:rPr>
          <w:rFonts w:ascii="Tahoma" w:eastAsiaTheme="minorHAnsi" w:hAnsi="Tahoma" w:cs="Tahoma"/>
          <w:b/>
          <w:lang w:val="es-ES" w:eastAsia="en-US"/>
        </w:rPr>
        <w:t>Mtro. David Rodríguez Pérez</w:t>
      </w:r>
      <w:r w:rsidR="008B561C">
        <w:rPr>
          <w:rFonts w:ascii="Tahoma" w:eastAsiaTheme="minorHAnsi" w:hAnsi="Tahoma" w:cs="Tahoma"/>
          <w:b/>
          <w:lang w:val="es-ES" w:eastAsia="en-US"/>
        </w:rPr>
        <w:t>.</w:t>
      </w:r>
    </w:p>
    <w:p w:rsidR="00586379" w:rsidRPr="00586379" w:rsidRDefault="00F74D41" w:rsidP="00586379">
      <w:pPr>
        <w:jc w:val="center"/>
        <w:rPr>
          <w:rFonts w:ascii="Tahoma" w:eastAsia="Cambria" w:hAnsi="Tahoma" w:cs="Tahoma"/>
          <w:lang w:val="es-ES" w:eastAsia="en-US"/>
        </w:rPr>
      </w:pPr>
      <w:r>
        <w:rPr>
          <w:rFonts w:ascii="Tahoma" w:eastAsia="Cambria" w:hAnsi="Tahoma" w:cs="Tahoma"/>
          <w:lang w:eastAsia="en-US"/>
        </w:rPr>
        <w:t xml:space="preserve">Encargado del Despacho de la </w:t>
      </w:r>
      <w:r w:rsidR="00586379" w:rsidRPr="00586379">
        <w:rPr>
          <w:rFonts w:ascii="Tahoma" w:eastAsia="Cambria" w:hAnsi="Tahoma" w:cs="Tahoma"/>
          <w:lang w:eastAsia="en-US"/>
        </w:rPr>
        <w:t>Contralora Ciudadana.</w:t>
      </w:r>
    </w:p>
    <w:p w:rsidR="00586379" w:rsidRDefault="00A46442" w:rsidP="00C807BC">
      <w:pPr>
        <w:jc w:val="center"/>
        <w:rPr>
          <w:rFonts w:ascii="Tahoma" w:eastAsia="Cambria" w:hAnsi="Tahoma" w:cs="Tahoma"/>
          <w:lang w:val="pt-BR" w:eastAsia="en-US"/>
        </w:rPr>
      </w:pPr>
      <w:r>
        <w:rPr>
          <w:rFonts w:ascii="Tahoma" w:eastAsia="Cambria" w:hAnsi="Tahoma" w:cs="Tahoma"/>
          <w:lang w:val="pt-BR" w:eastAsia="en-US"/>
        </w:rPr>
        <w:t>Titular</w:t>
      </w:r>
    </w:p>
    <w:p w:rsidR="0075211C" w:rsidRDefault="0075211C" w:rsidP="00C807BC">
      <w:pPr>
        <w:jc w:val="center"/>
        <w:rPr>
          <w:rFonts w:ascii="Tahoma" w:eastAsia="Cambria" w:hAnsi="Tahoma" w:cs="Tahoma"/>
          <w:lang w:val="pt-BR" w:eastAsia="en-US"/>
        </w:rPr>
      </w:pPr>
    </w:p>
    <w:p w:rsidR="00F74D41" w:rsidRDefault="00F74D41" w:rsidP="00C807BC">
      <w:pPr>
        <w:jc w:val="center"/>
        <w:rPr>
          <w:rFonts w:ascii="Tahoma" w:eastAsia="Cambria" w:hAnsi="Tahoma" w:cs="Tahoma"/>
          <w:lang w:val="pt-BR" w:eastAsia="en-US"/>
        </w:rPr>
      </w:pPr>
    </w:p>
    <w:p w:rsidR="00A46442" w:rsidRDefault="00A46442" w:rsidP="00C807BC">
      <w:pPr>
        <w:jc w:val="center"/>
        <w:rPr>
          <w:rFonts w:ascii="Tahoma" w:eastAsia="Cambria" w:hAnsi="Tahoma" w:cs="Tahoma"/>
          <w:lang w:val="pt-BR" w:eastAsia="en-US"/>
        </w:rPr>
      </w:pPr>
    </w:p>
    <w:p w:rsidR="00892127" w:rsidRDefault="00892127" w:rsidP="00C807BC">
      <w:pPr>
        <w:jc w:val="center"/>
        <w:rPr>
          <w:rFonts w:ascii="Tahoma" w:eastAsia="Cambria" w:hAnsi="Tahoma" w:cs="Tahoma"/>
          <w:lang w:val="pt-BR" w:eastAsia="en-US"/>
        </w:rPr>
      </w:pPr>
    </w:p>
    <w:p w:rsidR="00A46442" w:rsidRPr="00191C07" w:rsidRDefault="00A46442" w:rsidP="00A46442">
      <w:pPr>
        <w:jc w:val="center"/>
        <w:rPr>
          <w:rFonts w:ascii="Tahoma" w:eastAsiaTheme="minorHAnsi" w:hAnsi="Tahoma" w:cs="Tahoma"/>
          <w:b/>
          <w:lang w:val="pt-BR" w:eastAsia="en-US"/>
        </w:rPr>
      </w:pPr>
      <w:r w:rsidRPr="00191C07">
        <w:rPr>
          <w:rFonts w:ascii="Tahoma" w:eastAsiaTheme="minorHAnsi" w:hAnsi="Tahoma" w:cs="Tahoma"/>
          <w:b/>
          <w:lang w:val="pt-BR" w:eastAsia="en-US"/>
        </w:rPr>
        <w:t>Invitados. Permanentes con voz</w:t>
      </w:r>
    </w:p>
    <w:p w:rsidR="00A46442" w:rsidRPr="00191C07" w:rsidRDefault="00A46442" w:rsidP="00A46442">
      <w:pPr>
        <w:jc w:val="center"/>
        <w:rPr>
          <w:rFonts w:asciiTheme="minorHAnsi" w:eastAsiaTheme="minorHAnsi" w:hAnsiTheme="minorHAnsi" w:cstheme="minorBidi"/>
          <w:sz w:val="22"/>
          <w:szCs w:val="22"/>
          <w:lang w:val="pt-BR" w:eastAsia="en-US"/>
        </w:rPr>
      </w:pPr>
    </w:p>
    <w:p w:rsidR="00A46442" w:rsidRPr="00191C07" w:rsidRDefault="00A46442" w:rsidP="00A46442">
      <w:pPr>
        <w:jc w:val="center"/>
        <w:rPr>
          <w:rFonts w:asciiTheme="minorHAnsi" w:eastAsiaTheme="minorHAnsi" w:hAnsiTheme="minorHAnsi" w:cstheme="minorBidi"/>
          <w:sz w:val="22"/>
          <w:szCs w:val="22"/>
          <w:lang w:val="pt-BR" w:eastAsia="en-US"/>
        </w:rPr>
      </w:pPr>
    </w:p>
    <w:p w:rsidR="00A46442" w:rsidRDefault="00A46442" w:rsidP="00A46442">
      <w:pPr>
        <w:jc w:val="center"/>
        <w:rPr>
          <w:rFonts w:asciiTheme="minorHAnsi" w:eastAsiaTheme="minorHAnsi" w:hAnsiTheme="minorHAnsi" w:cstheme="minorBidi"/>
          <w:sz w:val="22"/>
          <w:szCs w:val="22"/>
          <w:lang w:val="pt-BR" w:eastAsia="en-US"/>
        </w:rPr>
      </w:pPr>
    </w:p>
    <w:p w:rsidR="00892127" w:rsidRPr="00191C07" w:rsidRDefault="00892127" w:rsidP="00A46442">
      <w:pPr>
        <w:jc w:val="center"/>
        <w:rPr>
          <w:rFonts w:asciiTheme="minorHAnsi" w:eastAsiaTheme="minorHAnsi" w:hAnsiTheme="minorHAnsi" w:cstheme="minorBidi"/>
          <w:sz w:val="22"/>
          <w:szCs w:val="22"/>
          <w:lang w:val="pt-BR" w:eastAsia="en-US"/>
        </w:rPr>
      </w:pPr>
    </w:p>
    <w:p w:rsidR="00A46442" w:rsidRPr="00191C07" w:rsidRDefault="00892127" w:rsidP="00A46442">
      <w:pPr>
        <w:jc w:val="center"/>
        <w:rPr>
          <w:rFonts w:ascii="Tahoma" w:eastAsia="Calibri" w:hAnsi="Tahoma" w:cs="Tahoma"/>
          <w:b/>
          <w:lang w:val="es-ES" w:eastAsia="en-US"/>
        </w:rPr>
      </w:pPr>
      <w:r>
        <w:rPr>
          <w:rFonts w:ascii="Tahoma" w:eastAsia="Calibri" w:hAnsi="Tahoma" w:cs="Tahoma"/>
          <w:b/>
          <w:lang w:val="es-ES" w:eastAsia="en-US"/>
        </w:rPr>
        <w:t>Mtro</w:t>
      </w:r>
      <w:r w:rsidR="008E5AAB">
        <w:rPr>
          <w:rFonts w:ascii="Tahoma" w:eastAsia="Calibri" w:hAnsi="Tahoma" w:cs="Tahoma"/>
          <w:b/>
          <w:lang w:val="es-ES" w:eastAsia="en-US"/>
        </w:rPr>
        <w:t>. Abel Octavio Salgado Peña.</w:t>
      </w:r>
    </w:p>
    <w:p w:rsidR="00A46442" w:rsidRPr="00191C07" w:rsidRDefault="00A46442" w:rsidP="00A46442">
      <w:pPr>
        <w:jc w:val="center"/>
        <w:rPr>
          <w:rFonts w:ascii="Tahoma" w:eastAsia="Calibri" w:hAnsi="Tahoma" w:cs="Tahoma"/>
          <w:lang w:val="es-ES" w:eastAsia="en-US"/>
        </w:rPr>
      </w:pPr>
      <w:r w:rsidRPr="00191C07">
        <w:rPr>
          <w:rFonts w:ascii="Tahoma" w:eastAsia="Calibri" w:hAnsi="Tahoma" w:cs="Tahoma"/>
          <w:lang w:val="es-ES" w:eastAsia="en-US"/>
        </w:rPr>
        <w:t>Regidor Representa</w:t>
      </w:r>
      <w:r w:rsidR="008E5AAB">
        <w:rPr>
          <w:rFonts w:ascii="Tahoma" w:eastAsia="Calibri" w:hAnsi="Tahoma" w:cs="Tahoma"/>
          <w:lang w:val="es-ES" w:eastAsia="en-US"/>
        </w:rPr>
        <w:t>nte de la Fracción del Partido Revolucionario Institucional.</w:t>
      </w:r>
    </w:p>
    <w:p w:rsidR="00A46442" w:rsidRPr="00191C07" w:rsidRDefault="00A46442" w:rsidP="00A46442">
      <w:pPr>
        <w:jc w:val="center"/>
        <w:rPr>
          <w:rFonts w:asciiTheme="minorHAnsi" w:eastAsiaTheme="minorHAnsi" w:hAnsiTheme="minorHAnsi" w:cstheme="minorBidi"/>
          <w:sz w:val="22"/>
          <w:szCs w:val="22"/>
          <w:lang w:val="es-ES" w:eastAsia="en-US"/>
        </w:rPr>
      </w:pPr>
    </w:p>
    <w:p w:rsidR="00A46442" w:rsidRDefault="00A46442"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Pr="00191C07" w:rsidRDefault="00892127" w:rsidP="00A46442">
      <w:pPr>
        <w:jc w:val="center"/>
        <w:rPr>
          <w:rFonts w:asciiTheme="minorHAnsi" w:eastAsiaTheme="minorHAnsi" w:hAnsiTheme="minorHAnsi" w:cstheme="minorBidi"/>
          <w:sz w:val="22"/>
          <w:szCs w:val="22"/>
          <w:lang w:val="pt-BR" w:eastAsia="en-US"/>
        </w:rPr>
      </w:pPr>
    </w:p>
    <w:p w:rsidR="008D0BC5" w:rsidRPr="00586379" w:rsidRDefault="00586379" w:rsidP="00C807BC">
      <w:pPr>
        <w:tabs>
          <w:tab w:val="left" w:pos="3969"/>
        </w:tabs>
        <w:jc w:val="both"/>
        <w:rPr>
          <w:rFonts w:asciiTheme="minorHAnsi" w:eastAsiaTheme="minorHAnsi" w:hAnsiTheme="minorHAnsi" w:cstheme="minorBidi"/>
          <w:sz w:val="22"/>
          <w:szCs w:val="22"/>
          <w:lang w:val="es-ES" w:eastAsia="en-US"/>
        </w:rPr>
      </w:pPr>
      <w:r w:rsidRPr="00586379">
        <w:rPr>
          <w:rFonts w:ascii="Tahoma" w:eastAsia="Calibri" w:hAnsi="Tahoma" w:cs="Tahoma"/>
          <w:smallCaps/>
          <w:sz w:val="20"/>
          <w:szCs w:val="20"/>
          <w:lang w:val="es-ES"/>
        </w:rPr>
        <w:t xml:space="preserve">la presente hoja de firmas forma </w:t>
      </w:r>
      <w:r w:rsidR="008E5AAB">
        <w:rPr>
          <w:rFonts w:ascii="Tahoma" w:eastAsia="Calibri" w:hAnsi="Tahoma" w:cs="Tahoma"/>
          <w:smallCaps/>
          <w:sz w:val="20"/>
          <w:szCs w:val="20"/>
          <w:lang w:val="es-ES"/>
        </w:rPr>
        <w:t>parte del acta de la Tercera sesión ordinaria del 21</w:t>
      </w:r>
      <w:r w:rsidR="00FB6FFE">
        <w:rPr>
          <w:rFonts w:ascii="Tahoma" w:eastAsia="Calibri" w:hAnsi="Tahoma" w:cs="Tahoma"/>
          <w:smallCaps/>
          <w:sz w:val="20"/>
          <w:szCs w:val="20"/>
          <w:lang w:val="es-ES"/>
        </w:rPr>
        <w:t xml:space="preserve"> de </w:t>
      </w:r>
      <w:r w:rsidR="00F74D41">
        <w:rPr>
          <w:rFonts w:ascii="Tahoma" w:eastAsia="Calibri" w:hAnsi="Tahoma" w:cs="Tahoma"/>
          <w:smallCaps/>
          <w:sz w:val="20"/>
          <w:szCs w:val="20"/>
          <w:lang w:val="es-ES"/>
        </w:rPr>
        <w:t>Diciembre</w:t>
      </w:r>
      <w:r w:rsidRPr="00586379">
        <w:rPr>
          <w:rFonts w:ascii="Tahoma" w:eastAsia="Calibri" w:hAnsi="Tahoma" w:cs="Tahoma"/>
          <w:smallCaps/>
          <w:sz w:val="20"/>
          <w:szCs w:val="20"/>
          <w:lang w:val="es-ES"/>
        </w:rPr>
        <w:t xml:space="preserve"> de</w:t>
      </w:r>
      <w:r w:rsidR="00FB6FFE">
        <w:rPr>
          <w:rFonts w:ascii="Tahoma" w:eastAsia="Calibri" w:hAnsi="Tahoma" w:cs="Tahoma"/>
          <w:smallCaps/>
          <w:sz w:val="20"/>
          <w:szCs w:val="20"/>
          <w:lang w:val="es-ES"/>
        </w:rPr>
        <w:t xml:space="preserve"> </w:t>
      </w:r>
      <w:r w:rsidRPr="00586379">
        <w:rPr>
          <w:rFonts w:ascii="Tahoma" w:eastAsia="Calibri" w:hAnsi="Tahoma" w:cs="Tahoma"/>
          <w:smallCaps/>
          <w:sz w:val="20"/>
          <w:szCs w:val="20"/>
          <w:lang w:val="es-ES"/>
        </w:rPr>
        <w:t>2018. Sin que la falta de firma de alguno de los Integrantes del Comité reste validez al acto y/o a la misma.</w:t>
      </w:r>
    </w:p>
    <w:sectPr w:rsidR="008D0BC5" w:rsidRPr="005863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260" w:rsidRDefault="00816260" w:rsidP="00162908">
      <w:r>
        <w:separator/>
      </w:r>
    </w:p>
  </w:endnote>
  <w:endnote w:type="continuationSeparator" w:id="0">
    <w:p w:rsidR="00816260" w:rsidRDefault="0081626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442" w:rsidRDefault="00A4644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46442" w:rsidRDefault="00A4644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442" w:rsidRDefault="00A4644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B7BA1">
      <w:rPr>
        <w:rStyle w:val="Nmerodepgina"/>
        <w:noProof/>
      </w:rPr>
      <w:t>1</w:t>
    </w:r>
    <w:r>
      <w:rPr>
        <w:rStyle w:val="Nmerodepgina"/>
      </w:rPr>
      <w:fldChar w:fldCharType="end"/>
    </w:r>
  </w:p>
  <w:p w:rsidR="00A46442" w:rsidRDefault="00A46442"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260" w:rsidRDefault="00816260" w:rsidP="00162908">
      <w:r>
        <w:separator/>
      </w:r>
    </w:p>
  </w:footnote>
  <w:footnote w:type="continuationSeparator" w:id="0">
    <w:p w:rsidR="00816260" w:rsidRDefault="00816260"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442" w:rsidRDefault="00A46442">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rsidR="00A46442" w:rsidRDefault="00A46442" w:rsidP="0044530F">
                            <w:pPr>
                              <w:pStyle w:val="NormalWeb"/>
                              <w:spacing w:after="0"/>
                              <w:rPr>
                                <w:rFonts w:asciiTheme="minorHAnsi" w:hAnsi="Calibri" w:cstheme="minorBidi"/>
                                <w:b/>
                                <w:bCs/>
                                <w:color w:val="FFFFFF" w:themeColor="background1"/>
                                <w:kern w:val="24"/>
                              </w:rPr>
                            </w:pPr>
                          </w:p>
                          <w:p w:rsidR="00A46442" w:rsidRPr="0044530F" w:rsidRDefault="00A4644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A46442" w:rsidRDefault="00A46442" w:rsidP="0044530F">
                      <w:pPr>
                        <w:pStyle w:val="NormalWeb"/>
                        <w:spacing w:after="0"/>
                        <w:rPr>
                          <w:rFonts w:asciiTheme="minorHAnsi" w:hAnsi="Calibri" w:cstheme="minorBidi"/>
                          <w:b/>
                          <w:bCs/>
                          <w:color w:val="FFFFFF" w:themeColor="background1"/>
                          <w:kern w:val="24"/>
                        </w:rPr>
                      </w:pPr>
                    </w:p>
                    <w:p w:rsidR="00A46442" w:rsidRPr="0044530F" w:rsidRDefault="00A4644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46442" w:rsidRPr="00793FC2" w:rsidRDefault="00A4644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TERCERA </w:t>
    </w:r>
    <w:r w:rsidRPr="00793FC2">
      <w:rPr>
        <w:rFonts w:ascii="Tahoma" w:hAnsi="Tahoma" w:cs="Tahoma"/>
        <w:sz w:val="18"/>
        <w:szCs w:val="18"/>
        <w:lang w:val="es-ES_tradnl"/>
      </w:rPr>
      <w:t>SESIÓN ORDINARIA</w:t>
    </w:r>
  </w:p>
  <w:p w:rsidR="00A46442" w:rsidRPr="00793FC2" w:rsidRDefault="00A4644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21</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A46442" w:rsidRPr="00261A2A" w:rsidRDefault="00A4644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3934"/>
    <w:multiLevelType w:val="hybridMultilevel"/>
    <w:tmpl w:val="A5F8C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9FF3F98"/>
    <w:multiLevelType w:val="hybridMultilevel"/>
    <w:tmpl w:val="08424E00"/>
    <w:lvl w:ilvl="0" w:tplc="157C883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E65E30"/>
    <w:multiLevelType w:val="hybridMultilevel"/>
    <w:tmpl w:val="3E2A1D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99E25C8"/>
    <w:multiLevelType w:val="hybridMultilevel"/>
    <w:tmpl w:val="2C622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A6273E"/>
    <w:multiLevelType w:val="hybridMultilevel"/>
    <w:tmpl w:val="D1123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652139"/>
    <w:multiLevelType w:val="hybridMultilevel"/>
    <w:tmpl w:val="493E60C2"/>
    <w:lvl w:ilvl="0" w:tplc="81E49FE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9" w15:restartNumberingAfterBreak="0">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14E6FAE"/>
    <w:multiLevelType w:val="hybridMultilevel"/>
    <w:tmpl w:val="CDE6A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3F61BF1"/>
    <w:multiLevelType w:val="hybridMultilevel"/>
    <w:tmpl w:val="784EC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0"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5"/>
  </w:num>
  <w:num w:numId="2">
    <w:abstractNumId w:val="24"/>
  </w:num>
  <w:num w:numId="3">
    <w:abstractNumId w:val="7"/>
  </w:num>
  <w:num w:numId="4">
    <w:abstractNumId w:val="9"/>
  </w:num>
  <w:num w:numId="5">
    <w:abstractNumId w:val="21"/>
  </w:num>
  <w:num w:numId="6">
    <w:abstractNumId w:val="31"/>
  </w:num>
  <w:num w:numId="7">
    <w:abstractNumId w:val="3"/>
  </w:num>
  <w:num w:numId="8">
    <w:abstractNumId w:val="27"/>
  </w:num>
  <w:num w:numId="9">
    <w:abstractNumId w:val="8"/>
  </w:num>
  <w:num w:numId="10">
    <w:abstractNumId w:val="23"/>
  </w:num>
  <w:num w:numId="11">
    <w:abstractNumId w:val="22"/>
  </w:num>
  <w:num w:numId="12">
    <w:abstractNumId w:val="33"/>
  </w:num>
  <w:num w:numId="13">
    <w:abstractNumId w:val="5"/>
  </w:num>
  <w:num w:numId="14">
    <w:abstractNumId w:val="17"/>
  </w:num>
  <w:num w:numId="15">
    <w:abstractNumId w:val="30"/>
  </w:num>
  <w:num w:numId="16">
    <w:abstractNumId w:val="6"/>
  </w:num>
  <w:num w:numId="17">
    <w:abstractNumId w:val="26"/>
  </w:num>
  <w:num w:numId="18">
    <w:abstractNumId w:val="11"/>
  </w:num>
  <w:num w:numId="19">
    <w:abstractNumId w:val="16"/>
  </w:num>
  <w:num w:numId="20">
    <w:abstractNumId w:val="1"/>
  </w:num>
  <w:num w:numId="21">
    <w:abstractNumId w:val="32"/>
  </w:num>
  <w:num w:numId="22">
    <w:abstractNumId w:val="2"/>
  </w:num>
  <w:num w:numId="23">
    <w:abstractNumId w:val="29"/>
  </w:num>
  <w:num w:numId="24">
    <w:abstractNumId w:val="18"/>
  </w:num>
  <w:num w:numId="25">
    <w:abstractNumId w:val="34"/>
  </w:num>
  <w:num w:numId="26">
    <w:abstractNumId w:val="35"/>
  </w:num>
  <w:num w:numId="27">
    <w:abstractNumId w:val="28"/>
  </w:num>
  <w:num w:numId="28">
    <w:abstractNumId w:val="25"/>
  </w:num>
  <w:num w:numId="29">
    <w:abstractNumId w:val="0"/>
  </w:num>
  <w:num w:numId="30">
    <w:abstractNumId w:val="13"/>
  </w:num>
  <w:num w:numId="31">
    <w:abstractNumId w:val="10"/>
  </w:num>
  <w:num w:numId="32">
    <w:abstractNumId w:val="20"/>
  </w:num>
  <w:num w:numId="33">
    <w:abstractNumId w:val="4"/>
  </w:num>
  <w:num w:numId="34">
    <w:abstractNumId w:val="12"/>
  </w:num>
  <w:num w:numId="35">
    <w:abstractNumId w:val="14"/>
  </w:num>
  <w:num w:numId="3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33CFA"/>
    <w:rsid w:val="000511AB"/>
    <w:rsid w:val="0005296D"/>
    <w:rsid w:val="000565CA"/>
    <w:rsid w:val="00056FB0"/>
    <w:rsid w:val="000648CD"/>
    <w:rsid w:val="0007007D"/>
    <w:rsid w:val="00073199"/>
    <w:rsid w:val="000821F5"/>
    <w:rsid w:val="00090502"/>
    <w:rsid w:val="000B3A88"/>
    <w:rsid w:val="000D0F22"/>
    <w:rsid w:val="000E0839"/>
    <w:rsid w:val="000E5377"/>
    <w:rsid w:val="000E555E"/>
    <w:rsid w:val="001377A1"/>
    <w:rsid w:val="00152A23"/>
    <w:rsid w:val="00162908"/>
    <w:rsid w:val="0016799C"/>
    <w:rsid w:val="001B2CC3"/>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87D09"/>
    <w:rsid w:val="002A4198"/>
    <w:rsid w:val="002C7066"/>
    <w:rsid w:val="002E455A"/>
    <w:rsid w:val="002E4E5C"/>
    <w:rsid w:val="002F267A"/>
    <w:rsid w:val="003036AB"/>
    <w:rsid w:val="00315CAB"/>
    <w:rsid w:val="003207B7"/>
    <w:rsid w:val="00330425"/>
    <w:rsid w:val="0033218D"/>
    <w:rsid w:val="00334A64"/>
    <w:rsid w:val="00336824"/>
    <w:rsid w:val="00336E60"/>
    <w:rsid w:val="0035441D"/>
    <w:rsid w:val="003764C4"/>
    <w:rsid w:val="003778BB"/>
    <w:rsid w:val="00380F2A"/>
    <w:rsid w:val="0038197A"/>
    <w:rsid w:val="0039252A"/>
    <w:rsid w:val="003B53BC"/>
    <w:rsid w:val="003C18EF"/>
    <w:rsid w:val="003C2F5C"/>
    <w:rsid w:val="003C6411"/>
    <w:rsid w:val="003C70FB"/>
    <w:rsid w:val="003D0CB8"/>
    <w:rsid w:val="003F0FA1"/>
    <w:rsid w:val="00433722"/>
    <w:rsid w:val="004379A4"/>
    <w:rsid w:val="00440288"/>
    <w:rsid w:val="0044530F"/>
    <w:rsid w:val="00474236"/>
    <w:rsid w:val="00475C60"/>
    <w:rsid w:val="00483D36"/>
    <w:rsid w:val="004B7BA1"/>
    <w:rsid w:val="004C4EDF"/>
    <w:rsid w:val="004D2F28"/>
    <w:rsid w:val="004D5688"/>
    <w:rsid w:val="004D6C48"/>
    <w:rsid w:val="004D746C"/>
    <w:rsid w:val="004F2173"/>
    <w:rsid w:val="004F4856"/>
    <w:rsid w:val="0052022A"/>
    <w:rsid w:val="00527D99"/>
    <w:rsid w:val="00530BF9"/>
    <w:rsid w:val="00545AFA"/>
    <w:rsid w:val="0055112E"/>
    <w:rsid w:val="00567395"/>
    <w:rsid w:val="005679C1"/>
    <w:rsid w:val="005704D5"/>
    <w:rsid w:val="00574FFB"/>
    <w:rsid w:val="00585584"/>
    <w:rsid w:val="00586379"/>
    <w:rsid w:val="0059409C"/>
    <w:rsid w:val="005B43B3"/>
    <w:rsid w:val="005C06DD"/>
    <w:rsid w:val="005C63C1"/>
    <w:rsid w:val="005E7A4B"/>
    <w:rsid w:val="005F125E"/>
    <w:rsid w:val="005F52AA"/>
    <w:rsid w:val="006075AF"/>
    <w:rsid w:val="00644F03"/>
    <w:rsid w:val="00647E69"/>
    <w:rsid w:val="0066593E"/>
    <w:rsid w:val="00666813"/>
    <w:rsid w:val="00666E69"/>
    <w:rsid w:val="00666F60"/>
    <w:rsid w:val="0067657C"/>
    <w:rsid w:val="00687F53"/>
    <w:rsid w:val="006A2033"/>
    <w:rsid w:val="006B36CA"/>
    <w:rsid w:val="007064B4"/>
    <w:rsid w:val="00712413"/>
    <w:rsid w:val="0073336B"/>
    <w:rsid w:val="00734006"/>
    <w:rsid w:val="0074459B"/>
    <w:rsid w:val="007449A6"/>
    <w:rsid w:val="007476BD"/>
    <w:rsid w:val="0075211C"/>
    <w:rsid w:val="00767B43"/>
    <w:rsid w:val="007A5D20"/>
    <w:rsid w:val="007B3EE0"/>
    <w:rsid w:val="007D1560"/>
    <w:rsid w:val="007F3DA1"/>
    <w:rsid w:val="00807916"/>
    <w:rsid w:val="00816260"/>
    <w:rsid w:val="00851EA4"/>
    <w:rsid w:val="00864BCF"/>
    <w:rsid w:val="00881F5D"/>
    <w:rsid w:val="00892127"/>
    <w:rsid w:val="008A02CB"/>
    <w:rsid w:val="008B561C"/>
    <w:rsid w:val="008C316F"/>
    <w:rsid w:val="008C7E25"/>
    <w:rsid w:val="008D0BC5"/>
    <w:rsid w:val="008D72AD"/>
    <w:rsid w:val="008E5AAB"/>
    <w:rsid w:val="008F29A7"/>
    <w:rsid w:val="008F7B99"/>
    <w:rsid w:val="009047CC"/>
    <w:rsid w:val="009101BA"/>
    <w:rsid w:val="00916000"/>
    <w:rsid w:val="009224EC"/>
    <w:rsid w:val="009249BF"/>
    <w:rsid w:val="00925BFC"/>
    <w:rsid w:val="00950B09"/>
    <w:rsid w:val="0095735E"/>
    <w:rsid w:val="009646FB"/>
    <w:rsid w:val="00970A88"/>
    <w:rsid w:val="00976F70"/>
    <w:rsid w:val="00977FC9"/>
    <w:rsid w:val="00987B76"/>
    <w:rsid w:val="009A2CE6"/>
    <w:rsid w:val="009B4CBB"/>
    <w:rsid w:val="009B5F50"/>
    <w:rsid w:val="009C3143"/>
    <w:rsid w:val="009C4ECA"/>
    <w:rsid w:val="009C7B49"/>
    <w:rsid w:val="009D4D16"/>
    <w:rsid w:val="009E0F5A"/>
    <w:rsid w:val="00A246D8"/>
    <w:rsid w:val="00A26316"/>
    <w:rsid w:val="00A3199E"/>
    <w:rsid w:val="00A32EDF"/>
    <w:rsid w:val="00A3760D"/>
    <w:rsid w:val="00A42CC4"/>
    <w:rsid w:val="00A46442"/>
    <w:rsid w:val="00A62AA2"/>
    <w:rsid w:val="00A6363A"/>
    <w:rsid w:val="00A95E5D"/>
    <w:rsid w:val="00A979F0"/>
    <w:rsid w:val="00AB2B36"/>
    <w:rsid w:val="00AB5191"/>
    <w:rsid w:val="00AC5A1F"/>
    <w:rsid w:val="00AC5F7C"/>
    <w:rsid w:val="00AD3358"/>
    <w:rsid w:val="00AF03B8"/>
    <w:rsid w:val="00B26785"/>
    <w:rsid w:val="00B31028"/>
    <w:rsid w:val="00B346CC"/>
    <w:rsid w:val="00B4513B"/>
    <w:rsid w:val="00B60826"/>
    <w:rsid w:val="00B824D4"/>
    <w:rsid w:val="00B87786"/>
    <w:rsid w:val="00B915AA"/>
    <w:rsid w:val="00B92DD2"/>
    <w:rsid w:val="00B96729"/>
    <w:rsid w:val="00BA2D44"/>
    <w:rsid w:val="00BC7D24"/>
    <w:rsid w:val="00BE7C32"/>
    <w:rsid w:val="00BF0552"/>
    <w:rsid w:val="00C504CB"/>
    <w:rsid w:val="00C539D9"/>
    <w:rsid w:val="00C53A87"/>
    <w:rsid w:val="00C554AC"/>
    <w:rsid w:val="00C612B5"/>
    <w:rsid w:val="00C777DC"/>
    <w:rsid w:val="00C807BC"/>
    <w:rsid w:val="00CB763E"/>
    <w:rsid w:val="00CF1B58"/>
    <w:rsid w:val="00CF6E79"/>
    <w:rsid w:val="00D00526"/>
    <w:rsid w:val="00D00B83"/>
    <w:rsid w:val="00D00F51"/>
    <w:rsid w:val="00D01BCC"/>
    <w:rsid w:val="00D12A97"/>
    <w:rsid w:val="00D16169"/>
    <w:rsid w:val="00D16B80"/>
    <w:rsid w:val="00D17C99"/>
    <w:rsid w:val="00D26A7B"/>
    <w:rsid w:val="00D53B3D"/>
    <w:rsid w:val="00D5458E"/>
    <w:rsid w:val="00D649CB"/>
    <w:rsid w:val="00D7589B"/>
    <w:rsid w:val="00D81F3C"/>
    <w:rsid w:val="00D97E66"/>
    <w:rsid w:val="00DA03DE"/>
    <w:rsid w:val="00DA4E3D"/>
    <w:rsid w:val="00DD2A28"/>
    <w:rsid w:val="00DD4648"/>
    <w:rsid w:val="00DD6105"/>
    <w:rsid w:val="00DE15A2"/>
    <w:rsid w:val="00DE51BF"/>
    <w:rsid w:val="00DE636C"/>
    <w:rsid w:val="00E060C1"/>
    <w:rsid w:val="00E1199D"/>
    <w:rsid w:val="00E13797"/>
    <w:rsid w:val="00E20298"/>
    <w:rsid w:val="00E23324"/>
    <w:rsid w:val="00E81D50"/>
    <w:rsid w:val="00EA3EB6"/>
    <w:rsid w:val="00EC6F8E"/>
    <w:rsid w:val="00EC7EEA"/>
    <w:rsid w:val="00ED70E9"/>
    <w:rsid w:val="00F0799C"/>
    <w:rsid w:val="00F21099"/>
    <w:rsid w:val="00F2191F"/>
    <w:rsid w:val="00F61BFE"/>
    <w:rsid w:val="00F64F66"/>
    <w:rsid w:val="00F74D41"/>
    <w:rsid w:val="00FA09B3"/>
    <w:rsid w:val="00FB23AF"/>
    <w:rsid w:val="00FB6FFE"/>
    <w:rsid w:val="00FC05D6"/>
    <w:rsid w:val="00FD69B1"/>
    <w:rsid w:val="00FE20C0"/>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D00F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D545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8558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58558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67E8A-F704-4106-97A9-D4AA4238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40</Pages>
  <Words>9264</Words>
  <Characters>50957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Selene Aceves Ramirez</cp:lastModifiedBy>
  <cp:revision>1</cp:revision>
  <cp:lastPrinted>2018-12-27T20:49:00Z</cp:lastPrinted>
  <dcterms:created xsi:type="dcterms:W3CDTF">2018-06-05T22:08:00Z</dcterms:created>
  <dcterms:modified xsi:type="dcterms:W3CDTF">2019-02-05T19:32:00Z</dcterms:modified>
</cp:coreProperties>
</file>