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2" w:rsidRPr="007165EB" w:rsidRDefault="00E61AC2" w:rsidP="00E61AC2">
      <w:pPr>
        <w:spacing w:after="0" w:line="276" w:lineRule="auto"/>
        <w:jc w:val="both"/>
        <w:rPr>
          <w:rFonts w:ascii="Tahoma" w:eastAsia="Times New Roman" w:hAnsi="Tahoma" w:cs="Tahoma"/>
          <w:lang w:eastAsia="es-ES"/>
        </w:rPr>
      </w:pPr>
      <w:bookmarkStart w:id="0" w:name="_GoBack"/>
      <w:bookmarkEnd w:id="0"/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7165EB">
        <w:rPr>
          <w:rFonts w:ascii="Tahoma" w:eastAsia="Times New Roman" w:hAnsi="Tahoma" w:cs="Tahoma"/>
          <w:lang w:eastAsia="es-ES"/>
        </w:rPr>
        <w:t>Estimados Vocales Integrantes del Comité de Adquisiciones:</w:t>
      </w:r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E61AC2" w:rsidRPr="00DC046A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  <w:r w:rsidRPr="007165EB">
        <w:rPr>
          <w:rFonts w:ascii="Tahoma" w:eastAsia="Times New Roman" w:hAnsi="Tahoma" w:cs="Tahoma"/>
          <w:lang w:eastAsia="es-ES"/>
        </w:rPr>
        <w:t xml:space="preserve">De conformidad por lo establecido en el Artículo 25, Articulo 28 y Artículo 30 Fracción I y demás aplicables a la Ley de Compras Gubernamentales, Enajenaciones y Contratación de Servicios del Estado de Jalisco y </w:t>
      </w:r>
      <w:r w:rsidR="00E80A25">
        <w:rPr>
          <w:rFonts w:ascii="Tahoma" w:eastAsia="Times New Roman" w:hAnsi="Tahoma" w:cs="Tahoma"/>
          <w:lang w:eastAsia="es-ES"/>
        </w:rPr>
        <w:t xml:space="preserve">sus Municipios, se convoca a la </w:t>
      </w:r>
      <w:r w:rsidR="00E80A25" w:rsidRPr="00E80A25">
        <w:rPr>
          <w:rFonts w:ascii="Tahoma" w:eastAsia="Times New Roman" w:hAnsi="Tahoma" w:cs="Tahoma"/>
          <w:b/>
          <w:lang w:eastAsia="es-ES"/>
        </w:rPr>
        <w:t>Segunda</w:t>
      </w:r>
      <w:r>
        <w:rPr>
          <w:rFonts w:ascii="Tahoma" w:eastAsia="Times New Roman" w:hAnsi="Tahoma" w:cs="Tahoma"/>
          <w:b/>
          <w:lang w:eastAsia="es-ES"/>
        </w:rPr>
        <w:t xml:space="preserve"> </w:t>
      </w:r>
      <w:r w:rsidRPr="00876952">
        <w:rPr>
          <w:rFonts w:ascii="Tahoma" w:eastAsia="Times New Roman" w:hAnsi="Tahoma" w:cs="Tahoma"/>
          <w:b/>
          <w:lang w:eastAsia="es-ES"/>
        </w:rPr>
        <w:t xml:space="preserve">Sesión </w:t>
      </w:r>
      <w:r>
        <w:rPr>
          <w:rFonts w:ascii="Tahoma" w:eastAsia="Times New Roman" w:hAnsi="Tahoma" w:cs="Tahoma"/>
          <w:b/>
          <w:lang w:eastAsia="es-ES"/>
        </w:rPr>
        <w:t>Extrao</w:t>
      </w:r>
      <w:r w:rsidRPr="00876952">
        <w:rPr>
          <w:rFonts w:ascii="Tahoma" w:eastAsia="Times New Roman" w:hAnsi="Tahoma" w:cs="Tahoma"/>
          <w:b/>
          <w:lang w:eastAsia="es-ES"/>
        </w:rPr>
        <w:t>rdinaria</w:t>
      </w:r>
      <w:r w:rsidRPr="00876952">
        <w:rPr>
          <w:rFonts w:ascii="Tahoma" w:eastAsia="Times New Roman" w:hAnsi="Tahoma" w:cs="Tahoma"/>
          <w:lang w:eastAsia="es-ES"/>
        </w:rPr>
        <w:t xml:space="preserve"> del Comité de Adquisiciones del Municipio de Zapopan, la cual tendrá verificativo el </w:t>
      </w:r>
      <w:r w:rsidRPr="00876952">
        <w:rPr>
          <w:rFonts w:ascii="Tahoma" w:eastAsia="Times New Roman" w:hAnsi="Tahoma" w:cs="Tahoma"/>
          <w:b/>
          <w:lang w:eastAsia="es-ES"/>
        </w:rPr>
        <w:t xml:space="preserve">día </w:t>
      </w:r>
      <w:r w:rsidR="00E80A25">
        <w:rPr>
          <w:rFonts w:ascii="Tahoma" w:eastAsia="Times New Roman" w:hAnsi="Tahoma" w:cs="Tahoma"/>
          <w:b/>
          <w:lang w:eastAsia="es-ES"/>
        </w:rPr>
        <w:t>jueves 27 de diciembre de 2018, a las 13:0</w:t>
      </w:r>
      <w:r w:rsidRPr="00876952">
        <w:rPr>
          <w:rFonts w:ascii="Tahoma" w:eastAsia="Times New Roman" w:hAnsi="Tahoma" w:cs="Tahoma"/>
          <w:b/>
          <w:lang w:eastAsia="es-ES"/>
        </w:rPr>
        <w:t>0 horas</w:t>
      </w:r>
      <w:r w:rsidRPr="00DC046A">
        <w:rPr>
          <w:rFonts w:ascii="Tahoma" w:eastAsia="Times New Roman" w:hAnsi="Tahoma" w:cs="Tahoma"/>
          <w:lang w:eastAsia="es-ES"/>
        </w:rPr>
        <w:t xml:space="preserve"> en la sala de juntas de la Coordinación General de Administración e Innovación Gubernamental, ubicada en Unidad Administrativa Basílica, 3er piso, oficina #35, bajo el siguiente:</w:t>
      </w:r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lang w:eastAsia="es-ES"/>
        </w:rPr>
      </w:pPr>
    </w:p>
    <w:p w:rsidR="00E61AC2" w:rsidRPr="007165EB" w:rsidRDefault="00E61AC2" w:rsidP="00E61AC2">
      <w:pPr>
        <w:keepNext/>
        <w:spacing w:after="0" w:line="360" w:lineRule="auto"/>
        <w:jc w:val="center"/>
        <w:outlineLvl w:val="0"/>
        <w:rPr>
          <w:rFonts w:ascii="Tahoma" w:eastAsia="Times New Roman" w:hAnsi="Tahoma" w:cs="Tahoma"/>
          <w:b/>
          <w:bCs/>
          <w:lang w:eastAsia="es-ES"/>
        </w:rPr>
      </w:pPr>
      <w:r w:rsidRPr="007165EB">
        <w:rPr>
          <w:rFonts w:ascii="Tahoma" w:eastAsia="Times New Roman" w:hAnsi="Tahoma" w:cs="Tahoma"/>
          <w:b/>
          <w:bCs/>
          <w:lang w:eastAsia="es-ES"/>
        </w:rPr>
        <w:t>ORDEN DEL DÍA</w:t>
      </w:r>
    </w:p>
    <w:p w:rsidR="00E61AC2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Registro de asistencia.</w:t>
      </w:r>
    </w:p>
    <w:p w:rsidR="00E61AC2" w:rsidRPr="0096392B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96392B">
        <w:rPr>
          <w:rFonts w:ascii="Tahoma" w:eastAsia="Calibri" w:hAnsi="Tahoma" w:cs="Tahoma"/>
          <w:lang w:val="es-ES"/>
        </w:rPr>
        <w:t>Declaración de Quórum.</w:t>
      </w:r>
    </w:p>
    <w:p w:rsidR="00E61AC2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Aprobación del orden del día.</w:t>
      </w:r>
    </w:p>
    <w:p w:rsidR="00E61AC2" w:rsidRDefault="00E61AC2" w:rsidP="00E61AC2">
      <w:pPr>
        <w:numPr>
          <w:ilvl w:val="0"/>
          <w:numId w:val="1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Agenda de Trabajo: </w:t>
      </w:r>
    </w:p>
    <w:p w:rsidR="00E61AC2" w:rsidRDefault="00E61AC2" w:rsidP="00E61AC2">
      <w:pPr>
        <w:spacing w:after="0" w:line="360" w:lineRule="auto"/>
        <w:ind w:left="720"/>
        <w:jc w:val="both"/>
        <w:rPr>
          <w:rFonts w:ascii="Tahoma" w:eastAsia="Calibri" w:hAnsi="Tahoma" w:cs="Tahoma"/>
          <w:lang w:val="es-ES"/>
        </w:rPr>
      </w:pPr>
    </w:p>
    <w:p w:rsidR="00A97D26" w:rsidRPr="00A97D26" w:rsidRDefault="00A97D26" w:rsidP="00A97D2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Tahoma" w:eastAsia="Calibri" w:hAnsi="Tahoma" w:cs="Tahoma"/>
          <w:lang w:val="es-ES"/>
        </w:rPr>
      </w:pPr>
      <w:r w:rsidRPr="00A97D26">
        <w:rPr>
          <w:rFonts w:ascii="Tahoma" w:hAnsi="Tahoma" w:cs="Tahoma"/>
          <w:lang w:val="es-ES"/>
        </w:rPr>
        <w:t>Presentación de cuadros comparativos de bienes o servicios.</w:t>
      </w:r>
    </w:p>
    <w:p w:rsidR="00A97D26" w:rsidRPr="00A97D26" w:rsidRDefault="00A97D26" w:rsidP="00A97D26">
      <w:pPr>
        <w:pStyle w:val="Prrafodelista"/>
        <w:spacing w:after="0" w:line="360" w:lineRule="auto"/>
        <w:ind w:left="1080"/>
        <w:jc w:val="both"/>
        <w:rPr>
          <w:rFonts w:ascii="Tahoma" w:eastAsia="Calibri" w:hAnsi="Tahoma" w:cs="Tahoma"/>
          <w:lang w:val="es-ES"/>
        </w:rPr>
      </w:pPr>
    </w:p>
    <w:p w:rsidR="00E61AC2" w:rsidRDefault="00E61AC2" w:rsidP="00E61AC2">
      <w:pPr>
        <w:tabs>
          <w:tab w:val="left" w:pos="2880"/>
        </w:tabs>
        <w:spacing w:after="200" w:line="360" w:lineRule="auto"/>
        <w:jc w:val="both"/>
        <w:rPr>
          <w:rFonts w:ascii="Tahoma" w:eastAsia="Calibri" w:hAnsi="Tahoma" w:cs="Tahoma"/>
          <w:lang w:val="es-ES"/>
        </w:rPr>
      </w:pPr>
      <w:r w:rsidRPr="007165EB">
        <w:rPr>
          <w:rFonts w:ascii="Tahoma" w:eastAsia="Calibri" w:hAnsi="Tahoma" w:cs="Tahoma"/>
          <w:lang w:val="es-ES"/>
        </w:rPr>
        <w:t>Por lo anterior y en el caso de no poder asistir a la sesión antes convocada en su carácter de Titular, con fundamento a lo previsto en el Artículo 25, numeral 5 de la Ley de Compras Gubernamentales, Enajenaciones y Contratación de Servicios del Estado de Jalisco y sus Municipios, le agradezco tenga a bien emitir el comunicado respectivo a fin de que la persona que fue designada como su suplente se encuentre en condiciones de asistir a la misma.</w:t>
      </w:r>
    </w:p>
    <w:p w:rsidR="00A97D26" w:rsidRPr="007165EB" w:rsidRDefault="00A97D26" w:rsidP="00E61AC2">
      <w:pPr>
        <w:tabs>
          <w:tab w:val="left" w:pos="2880"/>
        </w:tabs>
        <w:spacing w:after="200" w:line="360" w:lineRule="auto"/>
        <w:jc w:val="both"/>
        <w:rPr>
          <w:rFonts w:ascii="Tahoma" w:hAnsi="Tahoma" w:cs="Tahoma"/>
          <w:lang w:val="es-ES"/>
        </w:rPr>
      </w:pPr>
    </w:p>
    <w:p w:rsidR="00E61AC2" w:rsidRPr="007165EB" w:rsidRDefault="00E61AC2" w:rsidP="00E61AC2">
      <w:pPr>
        <w:tabs>
          <w:tab w:val="left" w:pos="2880"/>
        </w:tabs>
        <w:spacing w:after="200" w:line="360" w:lineRule="auto"/>
        <w:jc w:val="both"/>
        <w:rPr>
          <w:rFonts w:ascii="Tahoma" w:hAnsi="Tahoma" w:cs="Tahoma"/>
          <w:lang w:val="es-ES"/>
        </w:rPr>
      </w:pPr>
      <w:r w:rsidRPr="007165EB">
        <w:rPr>
          <w:rFonts w:ascii="Tahoma" w:eastAsia="Calibri" w:hAnsi="Tahoma" w:cs="Tahoma"/>
          <w:lang w:val="es-ES"/>
        </w:rPr>
        <w:t>Sin otro particular por el momento, reciba un cordial saludo.</w:t>
      </w:r>
    </w:p>
    <w:p w:rsidR="00E61AC2" w:rsidRDefault="00E61AC2" w:rsidP="00E61AC2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E61AC2" w:rsidRDefault="00E61AC2" w:rsidP="00E61AC2">
      <w:pPr>
        <w:spacing w:after="200" w:line="360" w:lineRule="auto"/>
        <w:rPr>
          <w:rFonts w:ascii="Tahoma" w:hAnsi="Tahoma" w:cs="Tahoma"/>
          <w:b/>
          <w:lang w:val="es-ES"/>
        </w:rPr>
      </w:pPr>
    </w:p>
    <w:p w:rsidR="00E61AC2" w:rsidRPr="00073BB5" w:rsidRDefault="00E61AC2" w:rsidP="00E61AC2">
      <w:pPr>
        <w:spacing w:after="200" w:line="240" w:lineRule="auto"/>
        <w:rPr>
          <w:rFonts w:ascii="Tahoma" w:hAnsi="Tahoma" w:cs="Tahoma"/>
          <w:b/>
          <w:lang w:val="pt-BR"/>
        </w:rPr>
      </w:pPr>
      <w:r w:rsidRPr="00073BB5">
        <w:rPr>
          <w:rFonts w:ascii="Tahoma" w:hAnsi="Tahoma" w:cs="Tahoma"/>
          <w:b/>
          <w:lang w:val="pt-BR"/>
        </w:rPr>
        <w:t>Li</w:t>
      </w:r>
      <w:r w:rsidR="00E80A25">
        <w:rPr>
          <w:rFonts w:ascii="Tahoma" w:hAnsi="Tahoma" w:cs="Tahoma"/>
          <w:b/>
          <w:lang w:val="pt-BR"/>
        </w:rPr>
        <w:t xml:space="preserve">c. Francisco Javier Chávez Ramos. </w:t>
      </w:r>
    </w:p>
    <w:p w:rsidR="00E61AC2" w:rsidRPr="007165EB" w:rsidRDefault="00E61AC2" w:rsidP="00E61AC2">
      <w:pPr>
        <w:spacing w:after="0" w:line="360" w:lineRule="auto"/>
        <w:jc w:val="both"/>
        <w:rPr>
          <w:rFonts w:ascii="Tahoma" w:eastAsia="Times New Roman" w:hAnsi="Tahoma" w:cs="Tahoma"/>
          <w:szCs w:val="24"/>
          <w:lang w:eastAsia="es-ES"/>
        </w:rPr>
      </w:pPr>
      <w:r w:rsidRPr="007165EB">
        <w:rPr>
          <w:rFonts w:ascii="Tahoma" w:eastAsia="Times New Roman" w:hAnsi="Tahoma" w:cs="Tahoma"/>
          <w:szCs w:val="24"/>
          <w:lang w:val="es-ES" w:eastAsia="es-ES"/>
        </w:rPr>
        <w:t>Suplente del Presidente del Comité de Adquisiciones</w:t>
      </w:r>
      <w:r>
        <w:rPr>
          <w:rFonts w:ascii="Tahoma" w:eastAsia="Times New Roman" w:hAnsi="Tahoma" w:cs="Tahoma"/>
          <w:szCs w:val="24"/>
          <w:lang w:val="es-ES" w:eastAsia="es-ES"/>
        </w:rPr>
        <w:t>.</w:t>
      </w:r>
    </w:p>
    <w:p w:rsidR="00C71E5E" w:rsidRDefault="00C71E5E"/>
    <w:sectPr w:rsidR="00C71E5E" w:rsidSect="002A24FD">
      <w:headerReference w:type="default" r:id="rId7"/>
      <w:pgSz w:w="12242" w:h="19295" w:code="305"/>
      <w:pgMar w:top="1134" w:right="1134" w:bottom="113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420" w:rsidRDefault="00DA3420">
      <w:pPr>
        <w:spacing w:after="0" w:line="240" w:lineRule="auto"/>
      </w:pPr>
      <w:r>
        <w:separator/>
      </w:r>
    </w:p>
  </w:endnote>
  <w:endnote w:type="continuationSeparator" w:id="0">
    <w:p w:rsidR="00DA3420" w:rsidRDefault="00DA3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420" w:rsidRDefault="00DA3420">
      <w:pPr>
        <w:spacing w:after="0" w:line="240" w:lineRule="auto"/>
      </w:pPr>
      <w:r>
        <w:separator/>
      </w:r>
    </w:p>
  </w:footnote>
  <w:footnote w:type="continuationSeparator" w:id="0">
    <w:p w:rsidR="00DA3420" w:rsidRDefault="00DA3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BC6" w:rsidRDefault="00A97D26" w:rsidP="00AE2BC6">
    <w:pPr>
      <w:pStyle w:val="Encabezado"/>
      <w:tabs>
        <w:tab w:val="clear" w:pos="8838"/>
        <w:tab w:val="right" w:pos="10490"/>
      </w:tabs>
      <w:ind w:left="-1134" w:right="-1085"/>
    </w:pPr>
    <w:r>
      <w:rPr>
        <w:noProof/>
        <w:lang w:val="es-MX" w:eastAsia="es-MX"/>
      </w:rPr>
      <w:drawing>
        <wp:inline distT="0" distB="0" distL="0" distR="0" wp14:anchorId="1969EAC7" wp14:editId="0F60854D">
          <wp:extent cx="7648575" cy="751199"/>
          <wp:effectExtent l="19050" t="0" r="9525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88" t="43807" r="4277" b="42900"/>
                  <a:stretch>
                    <a:fillRect/>
                  </a:stretch>
                </pic:blipFill>
                <pic:spPr bwMode="auto">
                  <a:xfrm>
                    <a:off x="0" y="0"/>
                    <a:ext cx="7648575" cy="751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0EA"/>
    <w:multiLevelType w:val="hybridMultilevel"/>
    <w:tmpl w:val="1CFAF296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FFC8F5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D039B6"/>
    <w:multiLevelType w:val="hybridMultilevel"/>
    <w:tmpl w:val="F97A6E1C"/>
    <w:lvl w:ilvl="0" w:tplc="F83EFD1A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2"/>
    <w:rsid w:val="00A97D26"/>
    <w:rsid w:val="00C71E5E"/>
    <w:rsid w:val="00DA3420"/>
    <w:rsid w:val="00E61AC2"/>
    <w:rsid w:val="00E80A25"/>
    <w:rsid w:val="00E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1A2B2-7C64-4483-A5B1-657223BF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A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61AC2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1AC2"/>
    <w:rPr>
      <w:lang w:val="es-ES"/>
    </w:rPr>
  </w:style>
  <w:style w:type="paragraph" w:styleId="Prrafodelista">
    <w:name w:val="List Paragraph"/>
    <w:basedOn w:val="Normal"/>
    <w:uiPriority w:val="34"/>
    <w:qFormat/>
    <w:rsid w:val="00E61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Rocio Selene Aceves Ramirez</cp:lastModifiedBy>
  <cp:revision>2</cp:revision>
  <dcterms:created xsi:type="dcterms:W3CDTF">2019-02-05T20:05:00Z</dcterms:created>
  <dcterms:modified xsi:type="dcterms:W3CDTF">2019-02-05T20:05:00Z</dcterms:modified>
</cp:coreProperties>
</file>