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7D" w:rsidRDefault="00AA437D" w:rsidP="00162908">
      <w:pPr>
        <w:pStyle w:val="Textoindependiente"/>
        <w:spacing w:line="360" w:lineRule="auto"/>
        <w:rPr>
          <w:rFonts w:ascii="Century Gothic" w:hAnsi="Century Gothic" w:cs="Tahoma"/>
          <w:sz w:val="22"/>
          <w:szCs w:val="22"/>
        </w:rPr>
      </w:pPr>
      <w:bookmarkStart w:id="0" w:name="_GoBack"/>
      <w:bookmarkEnd w:id="0"/>
    </w:p>
    <w:p w:rsidR="00162908" w:rsidRPr="009E5AC4" w:rsidRDefault="00162908" w:rsidP="00162908">
      <w:pPr>
        <w:pStyle w:val="Textoindependiente"/>
        <w:spacing w:line="360" w:lineRule="auto"/>
        <w:rPr>
          <w:rFonts w:ascii="Century Gothic" w:hAnsi="Century Gothic" w:cs="Tahoma"/>
          <w:sz w:val="22"/>
          <w:szCs w:val="22"/>
        </w:rPr>
      </w:pPr>
      <w:r w:rsidRPr="009E5AC4">
        <w:rPr>
          <w:rFonts w:ascii="Century Gothic" w:hAnsi="Century Gothic" w:cs="Tahoma"/>
          <w:sz w:val="22"/>
          <w:szCs w:val="22"/>
        </w:rPr>
        <w:t xml:space="preserve">Zapopan, Jalisco siendo las </w:t>
      </w:r>
      <w:r w:rsidR="00852854">
        <w:rPr>
          <w:rFonts w:ascii="Century Gothic" w:hAnsi="Century Gothic" w:cs="Tahoma"/>
          <w:sz w:val="22"/>
          <w:szCs w:val="22"/>
        </w:rPr>
        <w:t>09:13</w:t>
      </w:r>
      <w:r w:rsidRPr="009E5AC4">
        <w:rPr>
          <w:rFonts w:ascii="Century Gothic" w:hAnsi="Century Gothic" w:cs="Tahoma"/>
          <w:sz w:val="22"/>
          <w:szCs w:val="22"/>
        </w:rPr>
        <w:t xml:space="preserve"> horas del día </w:t>
      </w:r>
      <w:r w:rsidR="00852854">
        <w:rPr>
          <w:rFonts w:ascii="Century Gothic" w:hAnsi="Century Gothic" w:cs="Tahoma"/>
          <w:sz w:val="22"/>
          <w:szCs w:val="22"/>
        </w:rPr>
        <w:t>18</w:t>
      </w:r>
      <w:r w:rsidR="003A4197" w:rsidRPr="009E5AC4">
        <w:rPr>
          <w:rFonts w:ascii="Century Gothic" w:hAnsi="Century Gothic" w:cs="Tahoma"/>
          <w:sz w:val="22"/>
          <w:szCs w:val="22"/>
        </w:rPr>
        <w:t xml:space="preserve"> </w:t>
      </w:r>
      <w:r w:rsidRPr="009E5AC4">
        <w:rPr>
          <w:rFonts w:ascii="Century Gothic" w:hAnsi="Century Gothic" w:cs="Tahoma"/>
          <w:sz w:val="22"/>
          <w:szCs w:val="22"/>
        </w:rPr>
        <w:t xml:space="preserve">de </w:t>
      </w:r>
      <w:r w:rsidR="00852854">
        <w:rPr>
          <w:rFonts w:ascii="Century Gothic" w:hAnsi="Century Gothic" w:cs="Tahoma"/>
          <w:sz w:val="22"/>
          <w:szCs w:val="22"/>
        </w:rPr>
        <w:t>octu</w:t>
      </w:r>
      <w:r w:rsidR="0092301C">
        <w:rPr>
          <w:rFonts w:ascii="Century Gothic" w:hAnsi="Century Gothic" w:cs="Tahoma"/>
          <w:sz w:val="22"/>
          <w:szCs w:val="22"/>
        </w:rPr>
        <w:t>bre</w:t>
      </w:r>
      <w:r w:rsidR="001277A1" w:rsidRPr="009E5AC4">
        <w:rPr>
          <w:rFonts w:ascii="Century Gothic" w:hAnsi="Century Gothic" w:cs="Tahoma"/>
          <w:sz w:val="22"/>
          <w:szCs w:val="22"/>
        </w:rPr>
        <w:t xml:space="preserve"> de 2019</w:t>
      </w:r>
      <w:r w:rsidRPr="009E5AC4">
        <w:rPr>
          <w:rFonts w:ascii="Century Gothic" w:hAnsi="Century Gothic" w:cs="Tahoma"/>
          <w:sz w:val="22"/>
          <w:szCs w:val="22"/>
        </w:rPr>
        <w:t xml:space="preserve">, en las instalaciones de la sala de juntas de la Coordinación General de Administración e Innovación Gubernamental, ubicada en Unidad Administrativa Basílica, tercer piso, oficina 35, en esta ciudad; se celebra la </w:t>
      </w:r>
      <w:r w:rsidR="00E04DBA" w:rsidRPr="009E5AC4">
        <w:rPr>
          <w:rFonts w:ascii="Century Gothic" w:hAnsi="Century Gothic" w:cs="Tahoma"/>
          <w:sz w:val="22"/>
          <w:szCs w:val="22"/>
        </w:rPr>
        <w:t>Décima</w:t>
      </w:r>
      <w:r w:rsidR="00E63E25" w:rsidRPr="009E5AC4">
        <w:rPr>
          <w:rFonts w:ascii="Century Gothic" w:hAnsi="Century Gothic" w:cs="Tahoma"/>
          <w:sz w:val="22"/>
          <w:szCs w:val="22"/>
        </w:rPr>
        <w:t xml:space="preserve"> </w:t>
      </w:r>
      <w:r w:rsidR="00852854">
        <w:rPr>
          <w:rFonts w:ascii="Century Gothic" w:hAnsi="Century Gothic" w:cs="Tahoma"/>
          <w:sz w:val="22"/>
          <w:szCs w:val="22"/>
        </w:rPr>
        <w:t>Tercera</w:t>
      </w:r>
      <w:r w:rsidR="002A7296">
        <w:rPr>
          <w:rFonts w:ascii="Century Gothic" w:hAnsi="Century Gothic" w:cs="Tahoma"/>
          <w:sz w:val="22"/>
          <w:szCs w:val="22"/>
        </w:rPr>
        <w:t xml:space="preserve"> </w:t>
      </w:r>
      <w:r w:rsidR="0092301C">
        <w:rPr>
          <w:rFonts w:ascii="Century Gothic" w:hAnsi="Century Gothic" w:cs="Tahoma"/>
          <w:sz w:val="22"/>
          <w:szCs w:val="22"/>
        </w:rPr>
        <w:t>Sesión Extrao</w:t>
      </w:r>
      <w:r w:rsidRPr="009E5AC4">
        <w:rPr>
          <w:rFonts w:ascii="Century Gothic" w:hAnsi="Century Gothic" w:cs="Tahoma"/>
          <w:sz w:val="22"/>
          <w:szCs w:val="22"/>
        </w:rPr>
        <w:t xml:space="preserve">rdinaria del Comité de Adquisiciones, del Municipio de Zapopan, Jalisco; convocada por el Lic. </w:t>
      </w:r>
      <w:r w:rsidR="00B26785" w:rsidRPr="009E5AC4">
        <w:rPr>
          <w:rFonts w:ascii="Century Gothic" w:hAnsi="Century Gothic" w:cs="Tahoma"/>
          <w:sz w:val="22"/>
          <w:szCs w:val="22"/>
        </w:rPr>
        <w:t xml:space="preserve">Edmundo Antonio </w:t>
      </w:r>
      <w:proofErr w:type="spellStart"/>
      <w:r w:rsidR="00B26785" w:rsidRPr="009E5AC4">
        <w:rPr>
          <w:rFonts w:ascii="Century Gothic" w:hAnsi="Century Gothic" w:cs="Tahoma"/>
          <w:sz w:val="22"/>
          <w:szCs w:val="22"/>
        </w:rPr>
        <w:t>Amutio</w:t>
      </w:r>
      <w:proofErr w:type="spellEnd"/>
      <w:r w:rsidR="00B26785" w:rsidRPr="009E5AC4">
        <w:rPr>
          <w:rFonts w:ascii="Century Gothic" w:hAnsi="Century Gothic" w:cs="Tahoma"/>
          <w:sz w:val="22"/>
          <w:szCs w:val="22"/>
        </w:rPr>
        <w:t xml:space="preserve"> Villa</w:t>
      </w:r>
      <w:r w:rsidRPr="009E5AC4">
        <w:rPr>
          <w:rFonts w:ascii="Century Gothic" w:hAnsi="Century Gothic" w:cs="Tahoma"/>
          <w:sz w:val="22"/>
          <w:szCs w:val="22"/>
        </w:rPr>
        <w:t>, representante del Presidente del Comité de Adquisiciones, con fundamento e</w:t>
      </w:r>
      <w:r w:rsidR="00EB7E5A" w:rsidRPr="009E5AC4">
        <w:rPr>
          <w:rFonts w:ascii="Century Gothic" w:hAnsi="Century Gothic" w:cs="Tahoma"/>
          <w:sz w:val="22"/>
          <w:szCs w:val="22"/>
        </w:rPr>
        <w:t>n lo dispuesto en el artículo 20</w:t>
      </w:r>
      <w:r w:rsidRPr="009E5AC4">
        <w:rPr>
          <w:rFonts w:ascii="Century Gothic" w:hAnsi="Century Gothic" w:cs="Tahoma"/>
          <w:sz w:val="22"/>
          <w:szCs w:val="22"/>
        </w:rPr>
        <w:t xml:space="preserve">, artículo </w:t>
      </w:r>
      <w:r w:rsidR="003A4197" w:rsidRPr="009E5AC4">
        <w:rPr>
          <w:rFonts w:ascii="Century Gothic" w:hAnsi="Century Gothic" w:cs="Tahoma"/>
          <w:sz w:val="22"/>
          <w:szCs w:val="22"/>
        </w:rPr>
        <w:t xml:space="preserve">25 fracción II, </w:t>
      </w:r>
      <w:r w:rsidR="00EB7E5A" w:rsidRPr="009E5AC4">
        <w:rPr>
          <w:rFonts w:ascii="Century Gothic" w:hAnsi="Century Gothic" w:cs="Tahoma"/>
          <w:sz w:val="22"/>
          <w:szCs w:val="22"/>
        </w:rPr>
        <w:t xml:space="preserve"> artículo 28 </w:t>
      </w:r>
      <w:r w:rsidR="009D4E82" w:rsidRPr="009E5AC4">
        <w:rPr>
          <w:rFonts w:ascii="Century Gothic" w:hAnsi="Century Gothic" w:cs="Tahoma"/>
          <w:sz w:val="22"/>
          <w:szCs w:val="22"/>
        </w:rPr>
        <w:t xml:space="preserve">y artículo </w:t>
      </w:r>
      <w:r w:rsidR="003A4197" w:rsidRPr="009E5AC4">
        <w:rPr>
          <w:rFonts w:ascii="Century Gothic" w:hAnsi="Century Gothic" w:cs="Tahoma"/>
          <w:sz w:val="22"/>
          <w:szCs w:val="22"/>
        </w:rPr>
        <w:t xml:space="preserve"> 29 </w:t>
      </w:r>
      <w:r w:rsidRPr="009E5AC4">
        <w:rPr>
          <w:rFonts w:ascii="Century Gothic" w:hAnsi="Century Gothic" w:cs="Tahoma"/>
          <w:sz w:val="22"/>
          <w:szCs w:val="22"/>
        </w:rPr>
        <w:t>de</w:t>
      </w:r>
      <w:r w:rsidR="00EB7E5A" w:rsidRPr="009E5AC4">
        <w:rPr>
          <w:rFonts w:ascii="Century Gothic" w:hAnsi="Century Gothic" w:cs="Tahoma"/>
          <w:sz w:val="22"/>
          <w:szCs w:val="22"/>
        </w:rPr>
        <w:t>l Reglamento</w:t>
      </w:r>
      <w:r w:rsidRPr="009E5AC4">
        <w:rPr>
          <w:rFonts w:ascii="Century Gothic" w:hAnsi="Century Gothic" w:cs="Tahoma"/>
          <w:sz w:val="22"/>
          <w:szCs w:val="22"/>
        </w:rPr>
        <w:t xml:space="preserve"> de Compras, Enajenaciones y Contratación de Servicios del </w:t>
      </w:r>
      <w:r w:rsidR="00EB7E5A" w:rsidRPr="009E5AC4">
        <w:rPr>
          <w:rFonts w:ascii="Century Gothic" w:hAnsi="Century Gothic" w:cs="Tahoma"/>
          <w:sz w:val="22"/>
          <w:szCs w:val="22"/>
        </w:rPr>
        <w:t xml:space="preserve">Municipio </w:t>
      </w:r>
      <w:r w:rsidRPr="009E5AC4">
        <w:rPr>
          <w:rFonts w:ascii="Century Gothic" w:hAnsi="Century Gothic" w:cs="Tahoma"/>
          <w:sz w:val="22"/>
          <w:szCs w:val="22"/>
        </w:rPr>
        <w:t xml:space="preserve">de </w:t>
      </w:r>
      <w:r w:rsidR="00EB7E5A" w:rsidRPr="009E5AC4">
        <w:rPr>
          <w:rFonts w:ascii="Century Gothic" w:hAnsi="Century Gothic" w:cs="Tahoma"/>
          <w:sz w:val="22"/>
          <w:szCs w:val="22"/>
        </w:rPr>
        <w:t>Zapopan, Jalisco</w:t>
      </w:r>
      <w:r w:rsidRPr="009E5AC4">
        <w:rPr>
          <w:rFonts w:ascii="Century Gothic" w:hAnsi="Century Gothic" w:cs="Tahoma"/>
          <w:sz w:val="22"/>
          <w:szCs w:val="22"/>
        </w:rPr>
        <w:t>.</w:t>
      </w:r>
    </w:p>
    <w:p w:rsidR="00162908" w:rsidRPr="009E5AC4" w:rsidRDefault="00162908" w:rsidP="00162908">
      <w:pPr>
        <w:pStyle w:val="Textoindependiente"/>
        <w:spacing w:line="360" w:lineRule="auto"/>
        <w:rPr>
          <w:rFonts w:ascii="Century Gothic" w:hAnsi="Century Gothic" w:cs="Tahoma"/>
          <w:b/>
          <w:sz w:val="22"/>
          <w:szCs w:val="22"/>
        </w:rPr>
      </w:pPr>
    </w:p>
    <w:p w:rsidR="00E63E25" w:rsidRPr="009E5AC4" w:rsidRDefault="00162908" w:rsidP="00162908">
      <w:pPr>
        <w:pStyle w:val="Textoindependiente"/>
        <w:spacing w:line="360" w:lineRule="auto"/>
        <w:rPr>
          <w:rFonts w:ascii="Century Gothic" w:hAnsi="Century Gothic" w:cs="Tahoma"/>
          <w:sz w:val="22"/>
          <w:szCs w:val="22"/>
        </w:rPr>
      </w:pPr>
      <w:r w:rsidRPr="009E5AC4">
        <w:rPr>
          <w:rFonts w:ascii="Century Gothic" w:hAnsi="Century Gothic" w:cs="Tahoma"/>
          <w:b/>
          <w:sz w:val="22"/>
          <w:szCs w:val="22"/>
        </w:rPr>
        <w:t xml:space="preserve">Punto número uno del orden del día, lista de asistencia. </w:t>
      </w:r>
      <w:r w:rsidRPr="009E5AC4">
        <w:rPr>
          <w:rFonts w:ascii="Century Gothic" w:hAnsi="Century Gothic" w:cs="Tahoma"/>
          <w:sz w:val="22"/>
          <w:szCs w:val="22"/>
        </w:rPr>
        <w:t>Se procede a nombrar lista de asistencia, d</w:t>
      </w:r>
      <w:r w:rsidR="00EB7E5A" w:rsidRPr="009E5AC4">
        <w:rPr>
          <w:rFonts w:ascii="Century Gothic" w:hAnsi="Century Gothic" w:cs="Tahoma"/>
          <w:sz w:val="22"/>
          <w:szCs w:val="22"/>
        </w:rPr>
        <w:t>e conformidad con el Artículo 20</w:t>
      </w:r>
      <w:r w:rsidR="00375ED6">
        <w:rPr>
          <w:rFonts w:ascii="Century Gothic" w:hAnsi="Century Gothic" w:cs="Tahoma"/>
          <w:sz w:val="22"/>
          <w:szCs w:val="22"/>
        </w:rPr>
        <w:t xml:space="preserve"> y</w:t>
      </w:r>
      <w:r w:rsidR="003A4197" w:rsidRPr="009E5AC4">
        <w:rPr>
          <w:rFonts w:ascii="Century Gothic" w:hAnsi="Century Gothic" w:cs="Tahoma"/>
          <w:sz w:val="22"/>
          <w:szCs w:val="22"/>
        </w:rPr>
        <w:t xml:space="preserve"> 26 fracción III</w:t>
      </w:r>
      <w:r w:rsidRPr="009E5AC4">
        <w:rPr>
          <w:rFonts w:ascii="Century Gothic" w:hAnsi="Century Gothic" w:cs="Tahoma"/>
          <w:sz w:val="22"/>
          <w:szCs w:val="22"/>
        </w:rPr>
        <w:t xml:space="preserve"> de</w:t>
      </w:r>
      <w:r w:rsidR="00EB7E5A" w:rsidRPr="009E5AC4">
        <w:rPr>
          <w:rFonts w:ascii="Century Gothic" w:hAnsi="Century Gothic" w:cs="Tahoma"/>
          <w:sz w:val="22"/>
          <w:szCs w:val="22"/>
        </w:rPr>
        <w:t>l</w:t>
      </w:r>
      <w:r w:rsidRPr="009E5AC4">
        <w:rPr>
          <w:rFonts w:ascii="Century Gothic" w:hAnsi="Century Gothic" w:cs="Tahoma"/>
          <w:sz w:val="22"/>
          <w:szCs w:val="22"/>
        </w:rPr>
        <w:t xml:space="preserve"> </w:t>
      </w:r>
      <w:r w:rsidR="00EB7E5A" w:rsidRPr="009E5AC4">
        <w:rPr>
          <w:rFonts w:ascii="Century Gothic" w:hAnsi="Century Gothic" w:cs="Tahoma"/>
          <w:sz w:val="22"/>
          <w:szCs w:val="22"/>
        </w:rPr>
        <w:t xml:space="preserve">Reglamento </w:t>
      </w:r>
      <w:r w:rsidRPr="009E5AC4">
        <w:rPr>
          <w:rFonts w:ascii="Century Gothic" w:hAnsi="Century Gothic" w:cs="Tahoma"/>
          <w:sz w:val="22"/>
          <w:szCs w:val="22"/>
        </w:rPr>
        <w:t xml:space="preserve">de Compras, Enajenaciones y Contratación de Servicios del </w:t>
      </w:r>
      <w:r w:rsidR="00EB7E5A" w:rsidRPr="009E5AC4">
        <w:rPr>
          <w:rFonts w:ascii="Century Gothic" w:hAnsi="Century Gothic" w:cs="Tahoma"/>
          <w:sz w:val="22"/>
          <w:szCs w:val="22"/>
        </w:rPr>
        <w:t>Municipio de Zapopan,</w:t>
      </w:r>
      <w:r w:rsidRPr="009E5AC4">
        <w:rPr>
          <w:rFonts w:ascii="Century Gothic" w:hAnsi="Century Gothic" w:cs="Tahoma"/>
          <w:sz w:val="22"/>
          <w:szCs w:val="22"/>
        </w:rPr>
        <w:t xml:space="preserve"> Jalisco;</w:t>
      </w:r>
    </w:p>
    <w:p w:rsidR="00E63E25" w:rsidRPr="009E5AC4" w:rsidRDefault="00E63E25" w:rsidP="00162908">
      <w:pPr>
        <w:pStyle w:val="Textoindependiente"/>
        <w:spacing w:line="360" w:lineRule="auto"/>
        <w:rPr>
          <w:rFonts w:ascii="Century Gothic" w:hAnsi="Century Gothic" w:cs="Tahoma"/>
          <w:sz w:val="22"/>
          <w:szCs w:val="22"/>
        </w:rPr>
      </w:pPr>
    </w:p>
    <w:p w:rsidR="00162908" w:rsidRPr="009E5AC4" w:rsidRDefault="00162908" w:rsidP="00162908">
      <w:pPr>
        <w:pStyle w:val="Ttulo"/>
        <w:spacing w:line="360" w:lineRule="auto"/>
        <w:jc w:val="both"/>
        <w:rPr>
          <w:rFonts w:ascii="Century Gothic" w:hAnsi="Century Gothic" w:cs="Tahoma"/>
          <w:smallCaps w:val="0"/>
          <w:sz w:val="22"/>
          <w:szCs w:val="22"/>
          <w:lang w:val="es-MX" w:eastAsia="en-US"/>
        </w:rPr>
      </w:pPr>
      <w:r w:rsidRPr="009E5AC4">
        <w:rPr>
          <w:rFonts w:ascii="Century Gothic" w:hAnsi="Century Gothic" w:cs="Tahoma"/>
          <w:smallCaps w:val="0"/>
          <w:sz w:val="22"/>
          <w:szCs w:val="22"/>
          <w:lang w:val="es-MX" w:eastAsia="en-US"/>
        </w:rPr>
        <w:t>Estando presentes los integrantes con voz y voto:</w:t>
      </w:r>
    </w:p>
    <w:p w:rsidR="00162908" w:rsidRPr="009E5AC4" w:rsidRDefault="00162908" w:rsidP="00162908">
      <w:pPr>
        <w:pStyle w:val="Textoindependiente"/>
        <w:jc w:val="left"/>
        <w:rPr>
          <w:rFonts w:ascii="Century Gothic" w:hAnsi="Century Gothic" w:cs="Tahoma"/>
          <w:sz w:val="22"/>
          <w:szCs w:val="22"/>
          <w:lang w:val="es-ES"/>
        </w:rPr>
      </w:pPr>
    </w:p>
    <w:p w:rsidR="00162908" w:rsidRPr="009E5AC4" w:rsidRDefault="00162908" w:rsidP="00162908">
      <w:pPr>
        <w:pStyle w:val="Textoindependiente"/>
        <w:jc w:val="left"/>
        <w:rPr>
          <w:rFonts w:ascii="Century Gothic" w:hAnsi="Century Gothic" w:cs="Tahoma"/>
          <w:sz w:val="22"/>
          <w:szCs w:val="22"/>
          <w:lang w:val="es-MX"/>
        </w:rPr>
      </w:pPr>
      <w:r w:rsidRPr="009E5AC4">
        <w:rPr>
          <w:rFonts w:ascii="Century Gothic" w:hAnsi="Century Gothic" w:cs="Tahoma"/>
          <w:sz w:val="22"/>
          <w:szCs w:val="22"/>
          <w:lang w:val="es-ES"/>
        </w:rPr>
        <w:t>Representante del Presidente del Comité de Adquisiciones.</w:t>
      </w:r>
    </w:p>
    <w:p w:rsidR="00162908" w:rsidRPr="009E5AC4" w:rsidRDefault="00162908" w:rsidP="00162908">
      <w:pPr>
        <w:rPr>
          <w:rFonts w:ascii="Century Gothic" w:hAnsi="Century Gothic" w:cs="Tahoma"/>
          <w:sz w:val="22"/>
          <w:szCs w:val="22"/>
          <w:lang w:val="es-ES"/>
        </w:rPr>
      </w:pPr>
      <w:r w:rsidRPr="009E5AC4">
        <w:rPr>
          <w:rFonts w:ascii="Century Gothic" w:hAnsi="Century Gothic" w:cs="Tahoma"/>
          <w:sz w:val="22"/>
          <w:szCs w:val="22"/>
        </w:rPr>
        <w:t xml:space="preserve">Lic. </w:t>
      </w:r>
      <w:r w:rsidR="00B26785" w:rsidRPr="009E5AC4">
        <w:rPr>
          <w:rFonts w:ascii="Century Gothic" w:hAnsi="Century Gothic" w:cs="Tahoma"/>
          <w:sz w:val="22"/>
          <w:szCs w:val="22"/>
        </w:rPr>
        <w:t xml:space="preserve">Edmundo Antonio </w:t>
      </w:r>
      <w:proofErr w:type="spellStart"/>
      <w:r w:rsidR="00B26785" w:rsidRPr="009E5AC4">
        <w:rPr>
          <w:rFonts w:ascii="Century Gothic" w:hAnsi="Century Gothic" w:cs="Tahoma"/>
          <w:sz w:val="22"/>
          <w:szCs w:val="22"/>
        </w:rPr>
        <w:t>Amutio</w:t>
      </w:r>
      <w:proofErr w:type="spellEnd"/>
      <w:r w:rsidR="00B26785" w:rsidRPr="009E5AC4">
        <w:rPr>
          <w:rFonts w:ascii="Century Gothic" w:hAnsi="Century Gothic" w:cs="Tahoma"/>
          <w:sz w:val="22"/>
          <w:szCs w:val="22"/>
        </w:rPr>
        <w:t xml:space="preserve"> Villa</w:t>
      </w:r>
      <w:r w:rsidRPr="009E5AC4">
        <w:rPr>
          <w:rFonts w:ascii="Century Gothic" w:hAnsi="Century Gothic" w:cs="Tahoma"/>
          <w:sz w:val="22"/>
          <w:szCs w:val="22"/>
          <w:lang w:val="es-ES"/>
        </w:rPr>
        <w:t>.</w:t>
      </w:r>
    </w:p>
    <w:p w:rsidR="00162908" w:rsidRPr="009E5AC4" w:rsidRDefault="00162908" w:rsidP="00162908">
      <w:pPr>
        <w:rPr>
          <w:rFonts w:ascii="Century Gothic" w:hAnsi="Century Gothic" w:cs="Tahoma"/>
          <w:sz w:val="22"/>
          <w:szCs w:val="22"/>
          <w:lang w:val="es-ES"/>
        </w:rPr>
      </w:pPr>
      <w:r w:rsidRPr="009E5AC4">
        <w:rPr>
          <w:rFonts w:ascii="Century Gothic" w:hAnsi="Century Gothic" w:cs="Tahoma"/>
          <w:sz w:val="22"/>
          <w:szCs w:val="22"/>
          <w:lang w:val="es-ES"/>
        </w:rPr>
        <w:t>Suplente.</w:t>
      </w:r>
    </w:p>
    <w:p w:rsidR="00994310" w:rsidRDefault="00994310" w:rsidP="0007007D">
      <w:pPr>
        <w:jc w:val="both"/>
        <w:rPr>
          <w:rFonts w:ascii="Century Gothic" w:hAnsi="Century Gothic" w:cs="Tahoma"/>
          <w:sz w:val="22"/>
          <w:szCs w:val="22"/>
        </w:rPr>
      </w:pPr>
    </w:p>
    <w:p w:rsidR="00AE4B5C" w:rsidRDefault="00AE4B5C" w:rsidP="00AE4B5C">
      <w:pPr>
        <w:rPr>
          <w:rFonts w:ascii="Century Gothic" w:hAnsi="Century Gothic" w:cs="Tahoma"/>
          <w:sz w:val="22"/>
          <w:szCs w:val="22"/>
          <w:lang w:val="es-ES"/>
        </w:rPr>
      </w:pPr>
      <w:r>
        <w:rPr>
          <w:rFonts w:ascii="Century Gothic" w:hAnsi="Century Gothic" w:cs="Tahoma"/>
          <w:sz w:val="22"/>
          <w:szCs w:val="22"/>
          <w:lang w:val="es-ES"/>
        </w:rPr>
        <w:t>Representante de la Cámara Nacional de Comercio, Servicios y Turismo de Guadalajara.</w:t>
      </w:r>
    </w:p>
    <w:p w:rsidR="00AE4B5C" w:rsidRDefault="00AE4B5C" w:rsidP="00AE4B5C">
      <w:pPr>
        <w:rPr>
          <w:rFonts w:ascii="Century Gothic" w:hAnsi="Century Gothic" w:cs="Tahoma"/>
          <w:sz w:val="22"/>
          <w:szCs w:val="22"/>
          <w:lang w:val="es-ES"/>
        </w:rPr>
      </w:pPr>
      <w:r>
        <w:rPr>
          <w:rFonts w:ascii="Century Gothic" w:hAnsi="Century Gothic" w:cs="Tahoma"/>
          <w:sz w:val="22"/>
          <w:szCs w:val="22"/>
          <w:lang w:val="es-ES"/>
        </w:rPr>
        <w:t>Lic. Alfonso Tostado González.</w:t>
      </w:r>
    </w:p>
    <w:p w:rsidR="00AE4B5C" w:rsidRPr="00AE4B5C" w:rsidRDefault="00AE4B5C" w:rsidP="00AE4B5C">
      <w:pPr>
        <w:rPr>
          <w:rFonts w:ascii="Century Gothic" w:hAnsi="Century Gothic" w:cs="Tahoma"/>
          <w:sz w:val="22"/>
          <w:szCs w:val="22"/>
          <w:lang w:val="es-ES"/>
        </w:rPr>
      </w:pPr>
      <w:r>
        <w:rPr>
          <w:rFonts w:ascii="Century Gothic" w:hAnsi="Century Gothic" w:cs="Tahoma"/>
          <w:sz w:val="22"/>
          <w:szCs w:val="22"/>
          <w:lang w:val="es-ES"/>
        </w:rPr>
        <w:t>Titular.</w:t>
      </w:r>
    </w:p>
    <w:p w:rsidR="00AE4B5C" w:rsidRPr="009E5AC4" w:rsidRDefault="00AE4B5C" w:rsidP="0007007D">
      <w:pPr>
        <w:jc w:val="both"/>
        <w:rPr>
          <w:rFonts w:ascii="Century Gothic" w:hAnsi="Century Gothic" w:cs="Tahoma"/>
          <w:sz w:val="22"/>
          <w:szCs w:val="22"/>
        </w:rPr>
      </w:pPr>
    </w:p>
    <w:p w:rsidR="007D7729" w:rsidRDefault="00852854" w:rsidP="0007007D">
      <w:pPr>
        <w:jc w:val="both"/>
        <w:rPr>
          <w:rFonts w:ascii="Century Gothic" w:hAnsi="Century Gothic" w:cs="Tahoma"/>
          <w:sz w:val="22"/>
          <w:szCs w:val="22"/>
        </w:rPr>
      </w:pPr>
      <w:r>
        <w:rPr>
          <w:rFonts w:ascii="Century Gothic" w:hAnsi="Century Gothic" w:cs="Tahoma"/>
          <w:sz w:val="22"/>
          <w:szCs w:val="22"/>
        </w:rPr>
        <w:t>Representante del Centro Empresarial de Jalisco S.P.</w:t>
      </w:r>
    </w:p>
    <w:p w:rsidR="00852854" w:rsidRDefault="00852854" w:rsidP="0007007D">
      <w:pPr>
        <w:jc w:val="both"/>
        <w:rPr>
          <w:rFonts w:ascii="Century Gothic" w:hAnsi="Century Gothic" w:cs="Tahoma"/>
          <w:sz w:val="22"/>
          <w:szCs w:val="22"/>
        </w:rPr>
      </w:pPr>
      <w:r>
        <w:rPr>
          <w:rFonts w:ascii="Century Gothic" w:hAnsi="Century Gothic" w:cs="Tahoma"/>
          <w:sz w:val="22"/>
          <w:szCs w:val="22"/>
        </w:rPr>
        <w:t>Confederación Patronal de la República Mexicana.</w:t>
      </w:r>
    </w:p>
    <w:p w:rsidR="00852854" w:rsidRDefault="00852854" w:rsidP="0007007D">
      <w:pPr>
        <w:jc w:val="both"/>
        <w:rPr>
          <w:rFonts w:ascii="Century Gothic" w:hAnsi="Century Gothic" w:cs="Tahoma"/>
          <w:sz w:val="22"/>
          <w:szCs w:val="22"/>
        </w:rPr>
      </w:pPr>
      <w:r>
        <w:rPr>
          <w:rFonts w:ascii="Century Gothic" w:hAnsi="Century Gothic" w:cs="Tahoma"/>
          <w:sz w:val="22"/>
          <w:szCs w:val="22"/>
        </w:rPr>
        <w:t xml:space="preserve">Lic. Francisco Padilla </w:t>
      </w:r>
      <w:proofErr w:type="spellStart"/>
      <w:r>
        <w:rPr>
          <w:rFonts w:ascii="Century Gothic" w:hAnsi="Century Gothic" w:cs="Tahoma"/>
          <w:sz w:val="22"/>
          <w:szCs w:val="22"/>
        </w:rPr>
        <w:t>Villaruel</w:t>
      </w:r>
      <w:proofErr w:type="spellEnd"/>
      <w:r>
        <w:rPr>
          <w:rFonts w:ascii="Century Gothic" w:hAnsi="Century Gothic" w:cs="Tahoma"/>
          <w:sz w:val="22"/>
          <w:szCs w:val="22"/>
        </w:rPr>
        <w:t>.</w:t>
      </w:r>
    </w:p>
    <w:p w:rsidR="00852854" w:rsidRDefault="00852854" w:rsidP="0007007D">
      <w:pPr>
        <w:jc w:val="both"/>
        <w:rPr>
          <w:rFonts w:ascii="Century Gothic" w:hAnsi="Century Gothic" w:cs="Tahoma"/>
          <w:sz w:val="22"/>
          <w:szCs w:val="22"/>
        </w:rPr>
      </w:pPr>
      <w:r>
        <w:rPr>
          <w:rFonts w:ascii="Century Gothic" w:hAnsi="Century Gothic" w:cs="Tahoma"/>
          <w:sz w:val="22"/>
          <w:szCs w:val="22"/>
        </w:rPr>
        <w:t>Titular.</w:t>
      </w:r>
    </w:p>
    <w:p w:rsidR="00852854" w:rsidRDefault="00852854" w:rsidP="0007007D">
      <w:pPr>
        <w:jc w:val="both"/>
        <w:rPr>
          <w:rFonts w:ascii="Century Gothic" w:hAnsi="Century Gothic" w:cs="Tahoma"/>
          <w:sz w:val="22"/>
          <w:szCs w:val="22"/>
        </w:rPr>
      </w:pPr>
    </w:p>
    <w:p w:rsidR="00852854" w:rsidRDefault="00852854" w:rsidP="0007007D">
      <w:pPr>
        <w:jc w:val="both"/>
        <w:rPr>
          <w:rFonts w:ascii="Century Gothic" w:hAnsi="Century Gothic" w:cs="Tahoma"/>
          <w:sz w:val="22"/>
          <w:szCs w:val="22"/>
        </w:rPr>
      </w:pPr>
      <w:r>
        <w:rPr>
          <w:rFonts w:ascii="Century Gothic" w:hAnsi="Century Gothic" w:cs="Tahoma"/>
          <w:sz w:val="22"/>
          <w:szCs w:val="22"/>
        </w:rPr>
        <w:t>Representante del Consejo Agropecuario de Jalisco.</w:t>
      </w:r>
    </w:p>
    <w:p w:rsidR="00852854" w:rsidRDefault="00852854" w:rsidP="00852854">
      <w:pPr>
        <w:jc w:val="both"/>
        <w:rPr>
          <w:rFonts w:ascii="Century Gothic" w:hAnsi="Century Gothic" w:cs="Tahoma"/>
          <w:sz w:val="22"/>
          <w:szCs w:val="22"/>
        </w:rPr>
      </w:pPr>
      <w:r>
        <w:rPr>
          <w:rFonts w:ascii="Century Gothic" w:hAnsi="Century Gothic" w:cs="Tahoma"/>
          <w:sz w:val="22"/>
          <w:szCs w:val="22"/>
        </w:rPr>
        <w:t>Lic. Leopoldo Leal León.</w:t>
      </w:r>
    </w:p>
    <w:p w:rsidR="00852854" w:rsidRDefault="00852854" w:rsidP="0007007D">
      <w:pPr>
        <w:jc w:val="both"/>
        <w:rPr>
          <w:rFonts w:ascii="Century Gothic" w:hAnsi="Century Gothic" w:cs="Tahoma"/>
          <w:sz w:val="22"/>
          <w:szCs w:val="22"/>
        </w:rPr>
      </w:pPr>
      <w:r>
        <w:rPr>
          <w:rFonts w:ascii="Century Gothic" w:hAnsi="Century Gothic" w:cs="Tahoma"/>
          <w:sz w:val="22"/>
          <w:szCs w:val="22"/>
        </w:rPr>
        <w:t>Suplente.</w:t>
      </w:r>
    </w:p>
    <w:p w:rsidR="00852854" w:rsidRDefault="00852854" w:rsidP="0007007D">
      <w:pPr>
        <w:jc w:val="both"/>
        <w:rPr>
          <w:rFonts w:ascii="Century Gothic" w:hAnsi="Century Gothic" w:cs="Tahoma"/>
          <w:sz w:val="22"/>
          <w:szCs w:val="22"/>
        </w:rPr>
      </w:pPr>
    </w:p>
    <w:p w:rsidR="00852854" w:rsidRDefault="00852854" w:rsidP="0007007D">
      <w:pPr>
        <w:jc w:val="both"/>
        <w:rPr>
          <w:rFonts w:ascii="Century Gothic" w:hAnsi="Century Gothic" w:cs="Tahoma"/>
          <w:sz w:val="22"/>
          <w:szCs w:val="22"/>
        </w:rPr>
      </w:pPr>
    </w:p>
    <w:p w:rsidR="00867F88" w:rsidRDefault="00867F88" w:rsidP="0007007D">
      <w:pPr>
        <w:jc w:val="both"/>
        <w:rPr>
          <w:rFonts w:ascii="Century Gothic" w:hAnsi="Century Gothic" w:cs="Tahoma"/>
          <w:sz w:val="22"/>
          <w:szCs w:val="22"/>
        </w:rPr>
      </w:pPr>
    </w:p>
    <w:p w:rsidR="00867F88" w:rsidRDefault="00867F88" w:rsidP="0007007D">
      <w:pPr>
        <w:jc w:val="both"/>
        <w:rPr>
          <w:rFonts w:ascii="Century Gothic" w:hAnsi="Century Gothic" w:cs="Tahoma"/>
          <w:sz w:val="22"/>
          <w:szCs w:val="22"/>
        </w:rPr>
      </w:pPr>
    </w:p>
    <w:p w:rsidR="00867F88" w:rsidRDefault="00867F88" w:rsidP="0007007D">
      <w:pPr>
        <w:jc w:val="both"/>
        <w:rPr>
          <w:rFonts w:ascii="Century Gothic" w:hAnsi="Century Gothic" w:cs="Tahoma"/>
          <w:sz w:val="22"/>
          <w:szCs w:val="22"/>
        </w:rPr>
      </w:pPr>
    </w:p>
    <w:p w:rsidR="00852854" w:rsidRPr="009E5AC4" w:rsidRDefault="00852854" w:rsidP="0007007D">
      <w:pPr>
        <w:jc w:val="both"/>
        <w:rPr>
          <w:rFonts w:ascii="Century Gothic" w:hAnsi="Century Gothic" w:cs="Tahoma"/>
          <w:sz w:val="22"/>
          <w:szCs w:val="22"/>
        </w:rPr>
      </w:pPr>
    </w:p>
    <w:p w:rsidR="005823ED" w:rsidRPr="009E5AC4" w:rsidRDefault="00850283" w:rsidP="00850283">
      <w:pPr>
        <w:spacing w:line="360" w:lineRule="auto"/>
        <w:jc w:val="both"/>
        <w:rPr>
          <w:rFonts w:ascii="Century Gothic" w:hAnsi="Century Gothic" w:cs="Tahoma"/>
          <w:b/>
          <w:sz w:val="22"/>
          <w:szCs w:val="22"/>
          <w:lang w:val="es-ES"/>
        </w:rPr>
      </w:pPr>
      <w:r w:rsidRPr="009E5AC4">
        <w:rPr>
          <w:rFonts w:ascii="Century Gothic" w:hAnsi="Century Gothic" w:cs="Tahoma"/>
          <w:b/>
          <w:sz w:val="22"/>
          <w:szCs w:val="22"/>
          <w:lang w:val="es-ES"/>
        </w:rPr>
        <w:t>Estando presentes los vocales permanentes con voz:</w:t>
      </w:r>
    </w:p>
    <w:p w:rsidR="00867F88" w:rsidRDefault="00867F88" w:rsidP="0058399E">
      <w:pPr>
        <w:rPr>
          <w:rFonts w:ascii="Century Gothic" w:hAnsi="Century Gothic" w:cs="Tahoma"/>
          <w:sz w:val="22"/>
          <w:szCs w:val="22"/>
        </w:rPr>
      </w:pPr>
    </w:p>
    <w:p w:rsidR="0074512B" w:rsidRPr="009E5AC4" w:rsidRDefault="007E40C8" w:rsidP="0058399E">
      <w:pPr>
        <w:rPr>
          <w:rFonts w:ascii="Century Gothic" w:hAnsi="Century Gothic" w:cs="Tahoma"/>
          <w:sz w:val="22"/>
          <w:szCs w:val="22"/>
        </w:rPr>
      </w:pPr>
      <w:r w:rsidRPr="009E5AC4">
        <w:rPr>
          <w:rFonts w:ascii="Century Gothic" w:hAnsi="Century Gothic" w:cs="Tahoma"/>
          <w:sz w:val="22"/>
          <w:szCs w:val="22"/>
        </w:rPr>
        <w:t>Contraloría Ciudadana</w:t>
      </w:r>
      <w:r w:rsidR="0074512B">
        <w:rPr>
          <w:rFonts w:ascii="Century Gothic" w:hAnsi="Century Gothic" w:cs="Tahoma"/>
          <w:sz w:val="22"/>
          <w:szCs w:val="22"/>
        </w:rPr>
        <w:t>.</w:t>
      </w:r>
    </w:p>
    <w:p w:rsidR="0058399E" w:rsidRPr="009E5AC4" w:rsidRDefault="00852854" w:rsidP="0058399E">
      <w:pPr>
        <w:rPr>
          <w:rFonts w:ascii="Century Gothic" w:hAnsi="Century Gothic" w:cs="Tahoma"/>
          <w:sz w:val="22"/>
          <w:szCs w:val="22"/>
        </w:rPr>
      </w:pPr>
      <w:r>
        <w:rPr>
          <w:rFonts w:ascii="Century Gothic" w:hAnsi="Century Gothic" w:cs="Tahoma"/>
          <w:sz w:val="22"/>
          <w:szCs w:val="22"/>
        </w:rPr>
        <w:t>Lic. Juan Carlos Razo Martínez</w:t>
      </w:r>
      <w:r w:rsidR="00C53AB5" w:rsidRPr="009E5AC4">
        <w:rPr>
          <w:rFonts w:ascii="Century Gothic" w:hAnsi="Century Gothic" w:cs="Tahoma"/>
          <w:sz w:val="22"/>
          <w:szCs w:val="22"/>
        </w:rPr>
        <w:t xml:space="preserve"> </w:t>
      </w:r>
    </w:p>
    <w:p w:rsidR="0058399E" w:rsidRPr="009E5AC4" w:rsidRDefault="00852854" w:rsidP="0058399E">
      <w:pPr>
        <w:rPr>
          <w:rFonts w:ascii="Century Gothic" w:hAnsi="Century Gothic" w:cs="Tahoma"/>
          <w:sz w:val="22"/>
          <w:szCs w:val="22"/>
        </w:rPr>
      </w:pPr>
      <w:r>
        <w:rPr>
          <w:rFonts w:ascii="Century Gothic" w:hAnsi="Century Gothic" w:cs="Tahoma"/>
          <w:sz w:val="22"/>
          <w:szCs w:val="22"/>
        </w:rPr>
        <w:t>Suplente.</w:t>
      </w:r>
    </w:p>
    <w:p w:rsidR="000B38C9" w:rsidRDefault="000B38C9" w:rsidP="00162908">
      <w:pPr>
        <w:rPr>
          <w:rFonts w:ascii="Century Gothic" w:hAnsi="Century Gothic" w:cs="Tahoma"/>
          <w:sz w:val="22"/>
          <w:szCs w:val="22"/>
          <w:lang w:val="es-ES"/>
        </w:rPr>
      </w:pPr>
    </w:p>
    <w:p w:rsidR="00A67664" w:rsidRDefault="00A67664" w:rsidP="00162908">
      <w:pPr>
        <w:rPr>
          <w:rFonts w:ascii="Century Gothic" w:hAnsi="Century Gothic" w:cs="Tahoma"/>
          <w:sz w:val="22"/>
          <w:szCs w:val="22"/>
          <w:lang w:val="es-ES"/>
        </w:rPr>
      </w:pPr>
      <w:r>
        <w:rPr>
          <w:rFonts w:ascii="Century Gothic" w:hAnsi="Century Gothic" w:cs="Tahoma"/>
          <w:sz w:val="22"/>
          <w:szCs w:val="22"/>
          <w:lang w:val="es-ES"/>
        </w:rPr>
        <w:t>Tesorería Municipal.</w:t>
      </w:r>
    </w:p>
    <w:p w:rsidR="00A67664" w:rsidRDefault="00A67664" w:rsidP="00162908">
      <w:pPr>
        <w:rPr>
          <w:rFonts w:ascii="Century Gothic" w:hAnsi="Century Gothic" w:cs="Tahoma"/>
          <w:sz w:val="22"/>
          <w:szCs w:val="22"/>
          <w:lang w:val="es-ES"/>
        </w:rPr>
      </w:pPr>
      <w:r>
        <w:rPr>
          <w:rFonts w:ascii="Century Gothic" w:hAnsi="Century Gothic" w:cs="Tahoma"/>
          <w:sz w:val="22"/>
          <w:szCs w:val="22"/>
          <w:lang w:val="es-ES"/>
        </w:rPr>
        <w:t xml:space="preserve">L.A.F. </w:t>
      </w:r>
      <w:proofErr w:type="spellStart"/>
      <w:r>
        <w:rPr>
          <w:rFonts w:ascii="Century Gothic" w:hAnsi="Century Gothic" w:cs="Tahoma"/>
          <w:sz w:val="22"/>
          <w:szCs w:val="22"/>
          <w:lang w:val="es-ES"/>
        </w:rPr>
        <w:t>Talina</w:t>
      </w:r>
      <w:proofErr w:type="spellEnd"/>
      <w:r>
        <w:rPr>
          <w:rFonts w:ascii="Century Gothic" w:hAnsi="Century Gothic" w:cs="Tahoma"/>
          <w:sz w:val="22"/>
          <w:szCs w:val="22"/>
          <w:lang w:val="es-ES"/>
        </w:rPr>
        <w:t xml:space="preserve"> Robles Villaseñor.</w:t>
      </w:r>
    </w:p>
    <w:p w:rsidR="00A67664" w:rsidRDefault="00A67664" w:rsidP="00162908">
      <w:pPr>
        <w:rPr>
          <w:rFonts w:ascii="Century Gothic" w:hAnsi="Century Gothic" w:cs="Tahoma"/>
          <w:sz w:val="22"/>
          <w:szCs w:val="22"/>
          <w:lang w:val="es-ES"/>
        </w:rPr>
      </w:pPr>
      <w:r>
        <w:rPr>
          <w:rFonts w:ascii="Century Gothic" w:hAnsi="Century Gothic" w:cs="Tahoma"/>
          <w:sz w:val="22"/>
          <w:szCs w:val="22"/>
          <w:lang w:val="es-ES"/>
        </w:rPr>
        <w:t>Suplente.</w:t>
      </w:r>
    </w:p>
    <w:p w:rsidR="00A67664" w:rsidRPr="009E5AC4" w:rsidRDefault="00A67664" w:rsidP="00162908">
      <w:pPr>
        <w:rPr>
          <w:rFonts w:ascii="Century Gothic" w:hAnsi="Century Gothic" w:cs="Tahoma"/>
          <w:sz w:val="22"/>
          <w:szCs w:val="22"/>
          <w:lang w:val="es-ES"/>
        </w:rPr>
      </w:pPr>
    </w:p>
    <w:p w:rsidR="004249F7" w:rsidRPr="009E5AC4" w:rsidRDefault="004249F7" w:rsidP="004249F7">
      <w:pPr>
        <w:rPr>
          <w:rFonts w:ascii="Century Gothic" w:hAnsi="Century Gothic" w:cs="Tahoma"/>
          <w:sz w:val="22"/>
          <w:szCs w:val="22"/>
          <w:lang w:val="es-ES"/>
        </w:rPr>
      </w:pPr>
      <w:r w:rsidRPr="009E5AC4">
        <w:rPr>
          <w:rFonts w:ascii="Century Gothic" w:hAnsi="Century Gothic" w:cs="Tahoma"/>
          <w:sz w:val="22"/>
          <w:szCs w:val="22"/>
          <w:lang w:val="es-ES"/>
        </w:rPr>
        <w:t>Regidor Representante de la Comisión Colegiada y Permanente de Hacienda,</w:t>
      </w:r>
    </w:p>
    <w:p w:rsidR="004249F7" w:rsidRPr="009E5AC4" w:rsidRDefault="004249F7" w:rsidP="004249F7">
      <w:pPr>
        <w:rPr>
          <w:rFonts w:ascii="Century Gothic" w:hAnsi="Century Gothic" w:cs="Tahoma"/>
          <w:sz w:val="22"/>
          <w:szCs w:val="22"/>
          <w:lang w:val="es-ES"/>
        </w:rPr>
      </w:pPr>
      <w:r w:rsidRPr="009E5AC4">
        <w:rPr>
          <w:rFonts w:ascii="Century Gothic" w:hAnsi="Century Gothic" w:cs="Tahoma"/>
          <w:sz w:val="22"/>
          <w:szCs w:val="22"/>
          <w:lang w:val="es-ES"/>
        </w:rPr>
        <w:t>Patrimonio y Presupuestos.</w:t>
      </w:r>
    </w:p>
    <w:p w:rsidR="004249F7" w:rsidRPr="009E5AC4" w:rsidRDefault="004249F7" w:rsidP="004249F7">
      <w:pPr>
        <w:rPr>
          <w:rFonts w:ascii="Century Gothic" w:hAnsi="Century Gothic" w:cs="Tahoma"/>
          <w:sz w:val="22"/>
          <w:szCs w:val="22"/>
          <w:lang w:val="es-ES"/>
        </w:rPr>
      </w:pPr>
      <w:r w:rsidRPr="009E5AC4">
        <w:rPr>
          <w:rFonts w:ascii="Century Gothic" w:hAnsi="Century Gothic" w:cs="Tahoma"/>
          <w:sz w:val="22"/>
          <w:szCs w:val="22"/>
          <w:lang w:val="es-ES"/>
        </w:rPr>
        <w:t xml:space="preserve">Sergio Barrera </w:t>
      </w:r>
      <w:r w:rsidR="00867F88" w:rsidRPr="009E5AC4">
        <w:rPr>
          <w:rFonts w:ascii="Century Gothic" w:hAnsi="Century Gothic" w:cs="Tahoma"/>
          <w:sz w:val="22"/>
          <w:szCs w:val="22"/>
          <w:lang w:val="es-ES"/>
        </w:rPr>
        <w:t>Sepúlveda</w:t>
      </w:r>
      <w:r w:rsidRPr="009E5AC4">
        <w:rPr>
          <w:rFonts w:ascii="Century Gothic" w:hAnsi="Century Gothic" w:cs="Tahoma"/>
          <w:sz w:val="22"/>
          <w:szCs w:val="22"/>
          <w:lang w:val="es-ES"/>
        </w:rPr>
        <w:t>.</w:t>
      </w:r>
    </w:p>
    <w:p w:rsidR="004249F7" w:rsidRPr="009E5AC4" w:rsidRDefault="004249F7" w:rsidP="004249F7">
      <w:pPr>
        <w:rPr>
          <w:rFonts w:ascii="Century Gothic" w:hAnsi="Century Gothic" w:cs="Tahoma"/>
          <w:sz w:val="22"/>
          <w:szCs w:val="22"/>
          <w:lang w:val="es-ES"/>
        </w:rPr>
      </w:pPr>
      <w:r w:rsidRPr="009E5AC4">
        <w:rPr>
          <w:rFonts w:ascii="Century Gothic" w:hAnsi="Century Gothic" w:cs="Tahoma"/>
          <w:sz w:val="22"/>
          <w:szCs w:val="22"/>
          <w:lang w:val="es-ES"/>
        </w:rPr>
        <w:t>Suplente.</w:t>
      </w:r>
    </w:p>
    <w:p w:rsidR="00E63E25" w:rsidRPr="009E5AC4" w:rsidRDefault="00E63E25" w:rsidP="00162908">
      <w:pPr>
        <w:rPr>
          <w:rFonts w:ascii="Century Gothic" w:hAnsi="Century Gothic" w:cs="Tahoma"/>
          <w:sz w:val="22"/>
          <w:szCs w:val="22"/>
        </w:rPr>
      </w:pPr>
    </w:p>
    <w:p w:rsidR="00AE4B5C" w:rsidRDefault="00AE4B5C" w:rsidP="00AE4B5C">
      <w:pPr>
        <w:rPr>
          <w:rFonts w:ascii="Century Gothic" w:eastAsia="Calibri" w:hAnsi="Century Gothic" w:cs="Tahoma"/>
          <w:sz w:val="22"/>
          <w:szCs w:val="22"/>
          <w:lang w:val="es-ES" w:eastAsia="en-US"/>
        </w:rPr>
      </w:pPr>
      <w:r>
        <w:rPr>
          <w:rFonts w:ascii="Century Gothic" w:eastAsia="Calibri" w:hAnsi="Century Gothic" w:cs="Tahoma"/>
          <w:sz w:val="22"/>
          <w:szCs w:val="22"/>
          <w:lang w:val="es-ES" w:eastAsia="en-US"/>
        </w:rPr>
        <w:t>Representante de la Fracción del Partido Acción Nacional.</w:t>
      </w:r>
    </w:p>
    <w:p w:rsidR="00AE4B5C" w:rsidRDefault="00AE4B5C" w:rsidP="00AE4B5C">
      <w:pPr>
        <w:rPr>
          <w:rFonts w:ascii="Century Gothic" w:eastAsia="Calibri" w:hAnsi="Century Gothic" w:cs="Tahoma"/>
          <w:sz w:val="22"/>
          <w:szCs w:val="22"/>
          <w:lang w:val="es-ES" w:eastAsia="en-US"/>
        </w:rPr>
      </w:pPr>
      <w:r>
        <w:rPr>
          <w:rFonts w:ascii="Century Gothic" w:eastAsia="Calibri" w:hAnsi="Century Gothic" w:cs="Tahoma"/>
          <w:sz w:val="22"/>
          <w:szCs w:val="22"/>
          <w:lang w:val="es-ES" w:eastAsia="en-US"/>
        </w:rPr>
        <w:t xml:space="preserve">Ing. Jorge </w:t>
      </w:r>
      <w:proofErr w:type="spellStart"/>
      <w:r>
        <w:rPr>
          <w:rFonts w:ascii="Century Gothic" w:eastAsia="Calibri" w:hAnsi="Century Gothic" w:cs="Tahoma"/>
          <w:sz w:val="22"/>
          <w:szCs w:val="22"/>
          <w:lang w:val="es-ES" w:eastAsia="en-US"/>
        </w:rPr>
        <w:t>Urdapilleta</w:t>
      </w:r>
      <w:proofErr w:type="spellEnd"/>
      <w:r>
        <w:rPr>
          <w:rFonts w:ascii="Century Gothic" w:eastAsia="Calibri" w:hAnsi="Century Gothic" w:cs="Tahoma"/>
          <w:sz w:val="22"/>
          <w:szCs w:val="22"/>
          <w:lang w:val="es-ES" w:eastAsia="en-US"/>
        </w:rPr>
        <w:t xml:space="preserve"> </w:t>
      </w:r>
      <w:r w:rsidR="00867F88">
        <w:rPr>
          <w:rFonts w:ascii="Century Gothic" w:eastAsia="Calibri" w:hAnsi="Century Gothic" w:cs="Tahoma"/>
          <w:sz w:val="22"/>
          <w:szCs w:val="22"/>
          <w:lang w:val="es-ES" w:eastAsia="en-US"/>
        </w:rPr>
        <w:t>Núñez</w:t>
      </w:r>
      <w:r>
        <w:rPr>
          <w:rFonts w:ascii="Century Gothic" w:eastAsia="Calibri" w:hAnsi="Century Gothic" w:cs="Tahoma"/>
          <w:sz w:val="22"/>
          <w:szCs w:val="22"/>
          <w:lang w:val="es-ES" w:eastAsia="en-US"/>
        </w:rPr>
        <w:t>.</w:t>
      </w:r>
    </w:p>
    <w:p w:rsidR="00AE4B5C" w:rsidRDefault="00AE4B5C" w:rsidP="00AE4B5C">
      <w:pPr>
        <w:rPr>
          <w:rFonts w:ascii="Century Gothic" w:hAnsi="Century Gothic" w:cs="Tahoma"/>
          <w:sz w:val="22"/>
          <w:szCs w:val="22"/>
          <w:lang w:val="es-ES"/>
        </w:rPr>
      </w:pPr>
      <w:r>
        <w:rPr>
          <w:rFonts w:ascii="Century Gothic" w:eastAsia="Calibri" w:hAnsi="Century Gothic" w:cs="Tahoma"/>
          <w:sz w:val="22"/>
          <w:szCs w:val="22"/>
          <w:lang w:val="es-ES" w:eastAsia="en-US"/>
        </w:rPr>
        <w:t>Suplente.</w:t>
      </w:r>
    </w:p>
    <w:p w:rsidR="00453EE2" w:rsidRDefault="00453EE2" w:rsidP="004249F7">
      <w:pPr>
        <w:rPr>
          <w:rFonts w:ascii="Century Gothic" w:hAnsi="Century Gothic" w:cs="Tahoma"/>
          <w:sz w:val="22"/>
          <w:szCs w:val="22"/>
          <w:lang w:val="es-ES"/>
        </w:rPr>
      </w:pPr>
    </w:p>
    <w:p w:rsidR="00A67664" w:rsidRDefault="00A67664" w:rsidP="004249F7">
      <w:pPr>
        <w:rPr>
          <w:rFonts w:ascii="Century Gothic" w:hAnsi="Century Gothic" w:cs="Tahoma"/>
          <w:sz w:val="22"/>
          <w:szCs w:val="22"/>
          <w:lang w:val="es-ES"/>
        </w:rPr>
      </w:pPr>
      <w:r>
        <w:rPr>
          <w:rFonts w:ascii="Century Gothic" w:hAnsi="Century Gothic" w:cs="Tahoma"/>
          <w:sz w:val="22"/>
          <w:szCs w:val="22"/>
          <w:lang w:val="es-ES"/>
        </w:rPr>
        <w:t>Regidor Representante del Partido Independiente.</w:t>
      </w:r>
    </w:p>
    <w:p w:rsidR="00A67664" w:rsidRDefault="00A67664" w:rsidP="004249F7">
      <w:pPr>
        <w:rPr>
          <w:rFonts w:ascii="Century Gothic" w:hAnsi="Century Gothic" w:cs="Tahoma"/>
          <w:sz w:val="22"/>
          <w:szCs w:val="22"/>
          <w:lang w:val="es-ES"/>
        </w:rPr>
      </w:pPr>
      <w:r>
        <w:rPr>
          <w:rFonts w:ascii="Century Gothic" w:hAnsi="Century Gothic" w:cs="Tahoma"/>
          <w:sz w:val="22"/>
          <w:szCs w:val="22"/>
          <w:lang w:val="es-ES"/>
        </w:rPr>
        <w:t>Mtro. Abel Octavio Salgado Peña.</w:t>
      </w:r>
    </w:p>
    <w:p w:rsidR="00A67664" w:rsidRDefault="00A67664" w:rsidP="004249F7">
      <w:pPr>
        <w:rPr>
          <w:rFonts w:ascii="Century Gothic" w:hAnsi="Century Gothic" w:cs="Tahoma"/>
          <w:sz w:val="22"/>
          <w:szCs w:val="22"/>
          <w:lang w:val="es-ES"/>
        </w:rPr>
      </w:pPr>
      <w:r>
        <w:rPr>
          <w:rFonts w:ascii="Century Gothic" w:hAnsi="Century Gothic" w:cs="Tahoma"/>
          <w:sz w:val="22"/>
          <w:szCs w:val="22"/>
          <w:lang w:val="es-ES"/>
        </w:rPr>
        <w:t xml:space="preserve">Titular. </w:t>
      </w:r>
    </w:p>
    <w:p w:rsidR="00A67664" w:rsidRDefault="00A67664" w:rsidP="004249F7">
      <w:pPr>
        <w:rPr>
          <w:rFonts w:ascii="Century Gothic" w:hAnsi="Century Gothic" w:cs="Tahoma"/>
          <w:sz w:val="22"/>
          <w:szCs w:val="22"/>
          <w:lang w:val="es-ES"/>
        </w:rPr>
      </w:pPr>
    </w:p>
    <w:p w:rsidR="00AE4B5C" w:rsidRDefault="00A67664" w:rsidP="004249F7">
      <w:pPr>
        <w:rPr>
          <w:rFonts w:ascii="Century Gothic" w:hAnsi="Century Gothic" w:cs="Tahoma"/>
          <w:sz w:val="22"/>
          <w:szCs w:val="22"/>
          <w:lang w:val="es-ES"/>
        </w:rPr>
      </w:pPr>
      <w:r>
        <w:rPr>
          <w:rFonts w:ascii="Century Gothic" w:hAnsi="Century Gothic" w:cs="Tahoma"/>
          <w:sz w:val="22"/>
          <w:szCs w:val="22"/>
          <w:lang w:val="es-ES"/>
        </w:rPr>
        <w:t>Consejo Ciudadano de Control de Zapopan.</w:t>
      </w:r>
    </w:p>
    <w:p w:rsidR="00A67664" w:rsidRDefault="00A67664" w:rsidP="004249F7">
      <w:pPr>
        <w:rPr>
          <w:rFonts w:ascii="Century Gothic" w:hAnsi="Century Gothic" w:cs="Tahoma"/>
          <w:sz w:val="22"/>
          <w:szCs w:val="22"/>
          <w:lang w:val="es-ES"/>
        </w:rPr>
      </w:pPr>
      <w:r>
        <w:rPr>
          <w:rFonts w:ascii="Century Gothic" w:hAnsi="Century Gothic" w:cs="Tahoma"/>
          <w:sz w:val="22"/>
          <w:szCs w:val="22"/>
          <w:lang w:val="es-ES"/>
        </w:rPr>
        <w:t>Lic. Luis Romero Luna.</w:t>
      </w:r>
    </w:p>
    <w:p w:rsidR="00A67664" w:rsidRDefault="00A67664" w:rsidP="004249F7">
      <w:pPr>
        <w:rPr>
          <w:rFonts w:ascii="Century Gothic" w:hAnsi="Century Gothic" w:cs="Tahoma"/>
          <w:sz w:val="22"/>
          <w:szCs w:val="22"/>
          <w:lang w:val="es-ES"/>
        </w:rPr>
      </w:pPr>
      <w:r>
        <w:rPr>
          <w:rFonts w:ascii="Century Gothic" w:hAnsi="Century Gothic" w:cs="Tahoma"/>
          <w:sz w:val="22"/>
          <w:szCs w:val="22"/>
          <w:lang w:val="es-ES"/>
        </w:rPr>
        <w:t>Presidente.</w:t>
      </w:r>
    </w:p>
    <w:p w:rsidR="007D7729" w:rsidRPr="009E5AC4" w:rsidRDefault="007D7729" w:rsidP="00162908">
      <w:pPr>
        <w:rPr>
          <w:rFonts w:ascii="Century Gothic" w:hAnsi="Century Gothic" w:cs="Tahoma"/>
          <w:sz w:val="22"/>
          <w:szCs w:val="22"/>
          <w:lang w:val="es-ES"/>
        </w:rPr>
      </w:pPr>
    </w:p>
    <w:p w:rsidR="00162908" w:rsidRPr="009E5AC4" w:rsidRDefault="00162908" w:rsidP="00162908">
      <w:pPr>
        <w:rPr>
          <w:rFonts w:ascii="Century Gothic" w:hAnsi="Century Gothic" w:cs="Tahoma"/>
          <w:sz w:val="22"/>
          <w:szCs w:val="22"/>
          <w:lang w:val="es-ES"/>
        </w:rPr>
      </w:pPr>
      <w:r w:rsidRPr="009E5AC4">
        <w:rPr>
          <w:rFonts w:ascii="Century Gothic" w:hAnsi="Century Gothic" w:cs="Tahoma"/>
          <w:sz w:val="22"/>
          <w:szCs w:val="22"/>
          <w:lang w:val="es-ES"/>
        </w:rPr>
        <w:t>Secretario Técnico</w:t>
      </w:r>
      <w:r w:rsidR="00F74D41" w:rsidRPr="009E5AC4">
        <w:rPr>
          <w:rFonts w:ascii="Century Gothic" w:hAnsi="Century Gothic" w:cs="Tahoma"/>
          <w:sz w:val="22"/>
          <w:szCs w:val="22"/>
          <w:lang w:val="es-ES"/>
        </w:rPr>
        <w:t xml:space="preserve"> y Ejecutivo</w:t>
      </w:r>
      <w:r w:rsidRPr="009E5AC4">
        <w:rPr>
          <w:rFonts w:ascii="Century Gothic" w:hAnsi="Century Gothic" w:cs="Tahoma"/>
          <w:sz w:val="22"/>
          <w:szCs w:val="22"/>
          <w:lang w:val="es-ES"/>
        </w:rPr>
        <w:t>.</w:t>
      </w:r>
    </w:p>
    <w:p w:rsidR="0007007D" w:rsidRPr="009E5AC4" w:rsidRDefault="00A32EDF" w:rsidP="00162908">
      <w:pPr>
        <w:rPr>
          <w:rFonts w:ascii="Century Gothic" w:hAnsi="Century Gothic" w:cs="Tahoma"/>
          <w:sz w:val="22"/>
          <w:szCs w:val="22"/>
          <w:lang w:val="es-ES"/>
        </w:rPr>
      </w:pPr>
      <w:r w:rsidRPr="009E5AC4">
        <w:rPr>
          <w:rFonts w:ascii="Century Gothic" w:hAnsi="Century Gothic" w:cs="Tahoma"/>
          <w:sz w:val="22"/>
          <w:szCs w:val="22"/>
          <w:lang w:val="es-ES"/>
        </w:rPr>
        <w:t>Cristian Guillermo León Verduzco</w:t>
      </w:r>
    </w:p>
    <w:p w:rsidR="00FD4AD0" w:rsidRPr="009E5AC4" w:rsidRDefault="00F21099" w:rsidP="00A14372">
      <w:pPr>
        <w:rPr>
          <w:rFonts w:ascii="Century Gothic" w:hAnsi="Century Gothic" w:cs="Tahoma"/>
          <w:sz w:val="22"/>
          <w:szCs w:val="22"/>
          <w:lang w:val="es-ES"/>
        </w:rPr>
      </w:pPr>
      <w:r w:rsidRPr="009E5AC4">
        <w:rPr>
          <w:rFonts w:ascii="Century Gothic" w:hAnsi="Century Gothic" w:cs="Tahoma"/>
          <w:sz w:val="22"/>
          <w:szCs w:val="22"/>
          <w:lang w:val="es-ES"/>
        </w:rPr>
        <w:t>Titular</w:t>
      </w:r>
      <w:r w:rsidR="00DA4E3D" w:rsidRPr="009E5AC4">
        <w:rPr>
          <w:rFonts w:ascii="Century Gothic" w:hAnsi="Century Gothic" w:cs="Tahoma"/>
          <w:sz w:val="22"/>
          <w:szCs w:val="22"/>
          <w:lang w:val="es-ES"/>
        </w:rPr>
        <w:t>.</w:t>
      </w:r>
    </w:p>
    <w:p w:rsidR="00C53AB5" w:rsidRPr="009E5AC4" w:rsidRDefault="00C53AB5" w:rsidP="00A14372">
      <w:pPr>
        <w:rPr>
          <w:rFonts w:ascii="Century Gothic" w:hAnsi="Century Gothic" w:cs="Tahoma"/>
          <w:sz w:val="22"/>
          <w:szCs w:val="22"/>
          <w:lang w:val="es-ES"/>
        </w:rPr>
      </w:pPr>
    </w:p>
    <w:p w:rsidR="00162908" w:rsidRPr="009E5AC4" w:rsidRDefault="00162908" w:rsidP="0063060F">
      <w:pPr>
        <w:spacing w:line="360" w:lineRule="auto"/>
        <w:jc w:val="both"/>
        <w:rPr>
          <w:rFonts w:ascii="Century Gothic" w:hAnsi="Century Gothic" w:cs="Tahoma"/>
          <w:sz w:val="22"/>
          <w:szCs w:val="22"/>
          <w:lang w:eastAsia="en-US"/>
        </w:rPr>
      </w:pPr>
      <w:r w:rsidRPr="009E5AC4">
        <w:rPr>
          <w:rFonts w:ascii="Century Gothic" w:hAnsi="Century Gothic" w:cs="Tahoma"/>
          <w:b/>
          <w:sz w:val="22"/>
          <w:szCs w:val="22"/>
          <w:lang w:val="es-ES"/>
        </w:rPr>
        <w:t xml:space="preserve">Punto número dos del orden del día, declaración de quórum. </w:t>
      </w:r>
      <w:r w:rsidRPr="009E5AC4">
        <w:rPr>
          <w:rFonts w:ascii="Century Gothic" w:hAnsi="Century Gothic" w:cs="Tahoma"/>
          <w:sz w:val="22"/>
          <w:szCs w:val="22"/>
          <w:lang w:eastAsia="en-US"/>
        </w:rPr>
        <w:t xml:space="preserve">Se declara que existe quórum legal requerido para sesionar válidamente a </w:t>
      </w:r>
      <w:r w:rsidR="004F4856" w:rsidRPr="009E5AC4">
        <w:rPr>
          <w:rFonts w:ascii="Century Gothic" w:hAnsi="Century Gothic" w:cs="Tahoma"/>
          <w:sz w:val="22"/>
          <w:szCs w:val="22"/>
          <w:lang w:eastAsia="en-US"/>
        </w:rPr>
        <w:t xml:space="preserve">las </w:t>
      </w:r>
      <w:r w:rsidR="00A67664">
        <w:rPr>
          <w:rFonts w:ascii="Century Gothic" w:hAnsi="Century Gothic" w:cs="Tahoma"/>
          <w:sz w:val="22"/>
          <w:szCs w:val="22"/>
          <w:lang w:eastAsia="en-US"/>
        </w:rPr>
        <w:t>09</w:t>
      </w:r>
      <w:r w:rsidR="007E40C8" w:rsidRPr="00484391">
        <w:rPr>
          <w:rFonts w:ascii="Century Gothic" w:hAnsi="Century Gothic" w:cs="Tahoma"/>
          <w:sz w:val="22"/>
          <w:szCs w:val="22"/>
          <w:lang w:eastAsia="en-US"/>
        </w:rPr>
        <w:t>:</w:t>
      </w:r>
      <w:r w:rsidR="00A67664">
        <w:rPr>
          <w:rFonts w:ascii="Century Gothic" w:hAnsi="Century Gothic" w:cs="Tahoma"/>
          <w:sz w:val="22"/>
          <w:szCs w:val="22"/>
          <w:lang w:eastAsia="en-US"/>
        </w:rPr>
        <w:t>15</w:t>
      </w:r>
      <w:r w:rsidR="009B5F50" w:rsidRPr="009E5AC4">
        <w:rPr>
          <w:rFonts w:ascii="Century Gothic" w:hAnsi="Century Gothic" w:cs="Tahoma"/>
          <w:sz w:val="22"/>
          <w:szCs w:val="22"/>
          <w:lang w:eastAsia="en-US"/>
        </w:rPr>
        <w:t xml:space="preserve"> </w:t>
      </w:r>
      <w:r w:rsidRPr="009E5AC4">
        <w:rPr>
          <w:rFonts w:ascii="Century Gothic" w:hAnsi="Century Gothic" w:cs="Tahoma"/>
          <w:sz w:val="22"/>
          <w:szCs w:val="22"/>
          <w:lang w:eastAsia="en-US"/>
        </w:rPr>
        <w:t xml:space="preserve">horas, de conformidad con el </w:t>
      </w:r>
      <w:r w:rsidR="00BD36E9" w:rsidRPr="009E5AC4">
        <w:rPr>
          <w:rFonts w:ascii="Century Gothic" w:hAnsi="Century Gothic" w:cs="Tahoma"/>
          <w:sz w:val="22"/>
          <w:szCs w:val="22"/>
        </w:rPr>
        <w:t>Artículo 30</w:t>
      </w:r>
      <w:r w:rsidRPr="009E5AC4">
        <w:rPr>
          <w:rFonts w:ascii="Century Gothic" w:hAnsi="Century Gothic" w:cs="Tahoma"/>
          <w:sz w:val="22"/>
          <w:szCs w:val="22"/>
        </w:rPr>
        <w:t>, de</w:t>
      </w:r>
      <w:r w:rsidR="00BD36E9" w:rsidRPr="009E5AC4">
        <w:rPr>
          <w:rFonts w:ascii="Century Gothic" w:hAnsi="Century Gothic" w:cs="Tahoma"/>
          <w:sz w:val="22"/>
          <w:szCs w:val="22"/>
        </w:rPr>
        <w:t>l</w:t>
      </w:r>
      <w:r w:rsidRPr="009E5AC4">
        <w:rPr>
          <w:rFonts w:ascii="Century Gothic" w:hAnsi="Century Gothic" w:cs="Tahoma"/>
          <w:sz w:val="22"/>
          <w:szCs w:val="22"/>
        </w:rPr>
        <w:t xml:space="preserve"> </w:t>
      </w:r>
      <w:r w:rsidR="00BD36E9" w:rsidRPr="009E5AC4">
        <w:rPr>
          <w:rFonts w:ascii="Century Gothic" w:hAnsi="Century Gothic" w:cs="Tahoma"/>
          <w:sz w:val="22"/>
          <w:szCs w:val="22"/>
        </w:rPr>
        <w:t>Reglamento de Compras, Enajenaciones y Contratación de Servicios del Municipio de Zapopan, Jalisco</w:t>
      </w:r>
      <w:r w:rsidRPr="009E5AC4">
        <w:rPr>
          <w:rFonts w:ascii="Century Gothic" w:hAnsi="Century Gothic" w:cs="Tahoma"/>
          <w:sz w:val="22"/>
          <w:szCs w:val="22"/>
          <w:lang w:eastAsia="en-US"/>
        </w:rPr>
        <w:t xml:space="preserve">. </w:t>
      </w:r>
    </w:p>
    <w:p w:rsidR="0063060F" w:rsidRPr="009E5AC4" w:rsidRDefault="0063060F" w:rsidP="0063060F">
      <w:pPr>
        <w:spacing w:line="360" w:lineRule="auto"/>
        <w:jc w:val="both"/>
        <w:rPr>
          <w:rFonts w:ascii="Century Gothic" w:hAnsi="Century Gothic" w:cs="Tahoma"/>
          <w:sz w:val="22"/>
          <w:szCs w:val="22"/>
          <w:lang w:eastAsia="en-US"/>
        </w:rPr>
      </w:pPr>
    </w:p>
    <w:p w:rsidR="00162908" w:rsidRPr="009E5AC4" w:rsidRDefault="00162908" w:rsidP="001B5D05">
      <w:pPr>
        <w:spacing w:after="160" w:line="360" w:lineRule="auto"/>
        <w:jc w:val="both"/>
        <w:rPr>
          <w:rFonts w:ascii="Century Gothic" w:hAnsi="Century Gothic" w:cs="Tahoma"/>
          <w:sz w:val="22"/>
          <w:szCs w:val="22"/>
          <w:lang w:eastAsia="en-US"/>
        </w:rPr>
      </w:pPr>
      <w:r w:rsidRPr="009E5AC4">
        <w:rPr>
          <w:rFonts w:ascii="Century Gothic" w:hAnsi="Century Gothic" w:cs="Tahoma"/>
          <w:b/>
          <w:sz w:val="22"/>
          <w:szCs w:val="22"/>
          <w:lang w:val="es-ES"/>
        </w:rPr>
        <w:t>Punto número tres del orden del día, declaración de quórum.</w:t>
      </w:r>
      <w:r w:rsidRPr="009E5AC4">
        <w:rPr>
          <w:rFonts w:ascii="Century Gothic" w:hAnsi="Century Gothic" w:cs="Tahoma"/>
          <w:sz w:val="22"/>
          <w:szCs w:val="22"/>
          <w:lang w:eastAsia="en-US"/>
        </w:rPr>
        <w:t xml:space="preserve"> </w:t>
      </w:r>
      <w:r w:rsidRPr="009E5AC4">
        <w:rPr>
          <w:rFonts w:ascii="Century Gothic" w:eastAsiaTheme="minorHAnsi" w:hAnsi="Century Gothic" w:cs="Tahoma"/>
          <w:sz w:val="22"/>
          <w:szCs w:val="22"/>
          <w:lang w:eastAsia="en-US"/>
        </w:rPr>
        <w:t xml:space="preserve">Para desahogar esta </w:t>
      </w:r>
      <w:r w:rsidR="00E04DBA" w:rsidRPr="009E5AC4">
        <w:rPr>
          <w:rFonts w:ascii="Century Gothic" w:eastAsiaTheme="minorHAnsi" w:hAnsi="Century Gothic" w:cs="Tahoma"/>
          <w:sz w:val="22"/>
          <w:szCs w:val="22"/>
          <w:lang w:eastAsia="en-US"/>
        </w:rPr>
        <w:t>Décima</w:t>
      </w:r>
      <w:r w:rsidR="00841615" w:rsidRPr="009E5AC4">
        <w:rPr>
          <w:rFonts w:ascii="Century Gothic" w:eastAsiaTheme="minorHAnsi" w:hAnsi="Century Gothic" w:cs="Tahoma"/>
          <w:sz w:val="22"/>
          <w:szCs w:val="22"/>
          <w:lang w:eastAsia="en-US"/>
        </w:rPr>
        <w:t xml:space="preserve"> </w:t>
      </w:r>
      <w:r w:rsidR="00A67664">
        <w:rPr>
          <w:rFonts w:ascii="Century Gothic" w:eastAsiaTheme="minorHAnsi" w:hAnsi="Century Gothic" w:cs="Tahoma"/>
          <w:sz w:val="22"/>
          <w:szCs w:val="22"/>
          <w:lang w:eastAsia="en-US"/>
        </w:rPr>
        <w:t>Tercera</w:t>
      </w:r>
      <w:r w:rsidR="002A7296">
        <w:rPr>
          <w:rFonts w:ascii="Century Gothic" w:eastAsiaTheme="minorHAnsi" w:hAnsi="Century Gothic" w:cs="Tahoma"/>
          <w:sz w:val="22"/>
          <w:szCs w:val="22"/>
          <w:lang w:eastAsia="en-US"/>
        </w:rPr>
        <w:t xml:space="preserve"> </w:t>
      </w:r>
      <w:r w:rsidR="00C37302">
        <w:rPr>
          <w:rFonts w:ascii="Century Gothic" w:eastAsiaTheme="minorHAnsi" w:hAnsi="Century Gothic" w:cs="Tahoma"/>
          <w:sz w:val="22"/>
          <w:szCs w:val="22"/>
          <w:lang w:eastAsia="en-US"/>
        </w:rPr>
        <w:t>Sesión Extrao</w:t>
      </w:r>
      <w:r w:rsidRPr="009E5AC4">
        <w:rPr>
          <w:rFonts w:ascii="Century Gothic" w:eastAsiaTheme="minorHAnsi" w:hAnsi="Century Gothic" w:cs="Tahoma"/>
          <w:sz w:val="22"/>
          <w:szCs w:val="22"/>
          <w:lang w:eastAsia="en-US"/>
        </w:rPr>
        <w:t xml:space="preserve">rdinaria del Comité de Adquisiciones Municipales, se </w:t>
      </w:r>
      <w:r w:rsidR="00336824" w:rsidRPr="009E5AC4">
        <w:rPr>
          <w:rFonts w:ascii="Century Gothic" w:eastAsiaTheme="minorHAnsi" w:hAnsi="Century Gothic" w:cs="Tahoma"/>
          <w:sz w:val="22"/>
          <w:szCs w:val="22"/>
          <w:lang w:eastAsia="en-US"/>
        </w:rPr>
        <w:t>propone</w:t>
      </w:r>
      <w:r w:rsidRPr="009E5AC4">
        <w:rPr>
          <w:rFonts w:ascii="Century Gothic" w:eastAsiaTheme="minorHAnsi" w:hAnsi="Century Gothic" w:cs="Tahoma"/>
          <w:sz w:val="22"/>
          <w:szCs w:val="22"/>
          <w:lang w:eastAsia="en-US"/>
        </w:rPr>
        <w:t xml:space="preserve"> el siguiente </w:t>
      </w:r>
      <w:r w:rsidRPr="009E5AC4">
        <w:rPr>
          <w:rFonts w:ascii="Century Gothic" w:eastAsiaTheme="minorHAnsi" w:hAnsi="Century Gothic" w:cs="Tahoma"/>
          <w:sz w:val="22"/>
          <w:szCs w:val="22"/>
          <w:lang w:eastAsia="en-US"/>
        </w:rPr>
        <w:lastRenderedPageBreak/>
        <w:t xml:space="preserve">Orden del Día, de conformidad con </w:t>
      </w:r>
      <w:r w:rsidR="00BD36E9" w:rsidRPr="009E5AC4">
        <w:rPr>
          <w:rFonts w:ascii="Century Gothic" w:eastAsiaTheme="minorHAnsi" w:hAnsi="Century Gothic" w:cs="Tahoma"/>
          <w:sz w:val="22"/>
          <w:szCs w:val="22"/>
          <w:lang w:eastAsia="en-US"/>
        </w:rPr>
        <w:t xml:space="preserve">el </w:t>
      </w:r>
      <w:r w:rsidR="00BD36E9" w:rsidRPr="009E5AC4">
        <w:rPr>
          <w:rFonts w:ascii="Century Gothic" w:hAnsi="Century Gothic" w:cs="Tahoma"/>
          <w:sz w:val="22"/>
          <w:szCs w:val="22"/>
        </w:rPr>
        <w:t>Reglamento de Compras, Enajenaciones y Contratación de Servicios del Municipio de Zapopan, Jalisco, Artículo 25</w:t>
      </w:r>
      <w:r w:rsidRPr="009E5AC4">
        <w:rPr>
          <w:rFonts w:ascii="Century Gothic" w:hAnsi="Century Gothic" w:cs="Tahoma"/>
          <w:sz w:val="22"/>
          <w:szCs w:val="22"/>
        </w:rPr>
        <w:t xml:space="preserve"> fracción </w:t>
      </w:r>
      <w:r w:rsidR="00073649" w:rsidRPr="009E5AC4">
        <w:rPr>
          <w:rFonts w:ascii="Century Gothic" w:hAnsi="Century Gothic" w:cs="Tahoma"/>
          <w:sz w:val="22"/>
          <w:szCs w:val="22"/>
        </w:rPr>
        <w:t>IV</w:t>
      </w:r>
      <w:r w:rsidRPr="009E5AC4">
        <w:rPr>
          <w:rFonts w:ascii="Century Gothic" w:eastAsiaTheme="minorHAnsi" w:hAnsi="Century Gothic" w:cs="Tahoma"/>
          <w:sz w:val="22"/>
          <w:szCs w:val="22"/>
          <w:lang w:eastAsia="en-US"/>
        </w:rPr>
        <w:t xml:space="preserve">, el cual solicito al Secretario de cuenta del mismo, </w:t>
      </w:r>
      <w:r w:rsidRPr="009E5AC4">
        <w:rPr>
          <w:rFonts w:ascii="Century Gothic" w:hAnsi="Century Gothic" w:cs="Tahoma"/>
          <w:sz w:val="22"/>
          <w:szCs w:val="22"/>
          <w:lang w:eastAsia="en-US"/>
        </w:rPr>
        <w:t xml:space="preserve">por lo que se procede a dar inicio a esta sesión bajo el siguiente orden del día: </w:t>
      </w:r>
    </w:p>
    <w:p w:rsidR="00162908" w:rsidRPr="009E5AC4" w:rsidRDefault="00162908" w:rsidP="00162908">
      <w:pPr>
        <w:jc w:val="center"/>
        <w:rPr>
          <w:rFonts w:ascii="Century Gothic" w:hAnsi="Century Gothic" w:cs="Tahoma"/>
          <w:b/>
          <w:sz w:val="22"/>
          <w:szCs w:val="22"/>
        </w:rPr>
      </w:pPr>
      <w:r w:rsidRPr="009E5AC4">
        <w:rPr>
          <w:rFonts w:ascii="Century Gothic" w:hAnsi="Century Gothic" w:cs="Tahoma"/>
          <w:b/>
          <w:sz w:val="22"/>
          <w:szCs w:val="22"/>
        </w:rPr>
        <w:t>ORDEN DEL DIA:</w:t>
      </w:r>
    </w:p>
    <w:p w:rsidR="00162908" w:rsidRPr="009E5AC4" w:rsidRDefault="00162908" w:rsidP="00162908">
      <w:pPr>
        <w:jc w:val="both"/>
        <w:rPr>
          <w:rFonts w:ascii="Century Gothic" w:hAnsi="Century Gothic" w:cs="Tahoma"/>
          <w:sz w:val="22"/>
          <w:szCs w:val="22"/>
        </w:rPr>
      </w:pPr>
    </w:p>
    <w:p w:rsidR="008118C7" w:rsidRPr="009E5AC4" w:rsidRDefault="008118C7" w:rsidP="00CC264C">
      <w:pPr>
        <w:numPr>
          <w:ilvl w:val="0"/>
          <w:numId w:val="1"/>
        </w:numPr>
        <w:spacing w:after="200" w:line="276" w:lineRule="auto"/>
        <w:jc w:val="both"/>
        <w:rPr>
          <w:rFonts w:ascii="Century Gothic" w:eastAsia="Calibri" w:hAnsi="Century Gothic" w:cs="Tahoma"/>
          <w:sz w:val="22"/>
          <w:szCs w:val="22"/>
          <w:lang w:eastAsia="es-MX"/>
        </w:rPr>
      </w:pPr>
      <w:r w:rsidRPr="009E5AC4">
        <w:rPr>
          <w:rFonts w:ascii="Century Gothic" w:eastAsia="Calibri" w:hAnsi="Century Gothic" w:cs="Tahoma"/>
          <w:sz w:val="22"/>
          <w:szCs w:val="22"/>
          <w:lang w:eastAsia="es-MX"/>
        </w:rPr>
        <w:t>Registro de asistencia.</w:t>
      </w:r>
    </w:p>
    <w:p w:rsidR="008118C7" w:rsidRPr="009E5AC4" w:rsidRDefault="008118C7" w:rsidP="00CC264C">
      <w:pPr>
        <w:numPr>
          <w:ilvl w:val="0"/>
          <w:numId w:val="1"/>
        </w:numPr>
        <w:spacing w:after="200" w:line="276" w:lineRule="auto"/>
        <w:jc w:val="both"/>
        <w:rPr>
          <w:rFonts w:ascii="Century Gothic" w:eastAsia="Calibri" w:hAnsi="Century Gothic" w:cs="Tahoma"/>
          <w:sz w:val="22"/>
          <w:szCs w:val="22"/>
          <w:lang w:eastAsia="es-MX"/>
        </w:rPr>
      </w:pPr>
      <w:r w:rsidRPr="009E5AC4">
        <w:rPr>
          <w:rFonts w:ascii="Century Gothic" w:eastAsia="Calibri" w:hAnsi="Century Gothic" w:cs="Tahoma"/>
          <w:sz w:val="22"/>
          <w:szCs w:val="22"/>
          <w:lang w:eastAsia="es-MX"/>
        </w:rPr>
        <w:t>Declaración de Quórum.</w:t>
      </w:r>
    </w:p>
    <w:p w:rsidR="008118C7" w:rsidRDefault="008118C7" w:rsidP="00CC264C">
      <w:pPr>
        <w:numPr>
          <w:ilvl w:val="0"/>
          <w:numId w:val="1"/>
        </w:numPr>
        <w:spacing w:after="200" w:line="276" w:lineRule="auto"/>
        <w:jc w:val="both"/>
        <w:rPr>
          <w:rFonts w:ascii="Century Gothic" w:eastAsia="Calibri" w:hAnsi="Century Gothic" w:cs="Tahoma"/>
          <w:sz w:val="22"/>
          <w:szCs w:val="22"/>
          <w:lang w:eastAsia="es-MX"/>
        </w:rPr>
      </w:pPr>
      <w:r w:rsidRPr="009E5AC4">
        <w:rPr>
          <w:rFonts w:ascii="Century Gothic" w:eastAsia="Calibri" w:hAnsi="Century Gothic" w:cs="Tahoma"/>
          <w:sz w:val="22"/>
          <w:szCs w:val="22"/>
          <w:lang w:eastAsia="es-MX"/>
        </w:rPr>
        <w:t>Aprobación del orden del día.</w:t>
      </w:r>
    </w:p>
    <w:p w:rsidR="008118C7" w:rsidRPr="009E5AC4" w:rsidRDefault="008118C7" w:rsidP="00CC264C">
      <w:pPr>
        <w:numPr>
          <w:ilvl w:val="0"/>
          <w:numId w:val="1"/>
        </w:numPr>
        <w:spacing w:after="200" w:line="276" w:lineRule="auto"/>
        <w:jc w:val="both"/>
        <w:rPr>
          <w:rFonts w:ascii="Century Gothic" w:eastAsia="Calibri" w:hAnsi="Century Gothic" w:cs="Tahoma"/>
          <w:sz w:val="22"/>
          <w:szCs w:val="22"/>
          <w:lang w:eastAsia="es-MX"/>
        </w:rPr>
      </w:pPr>
      <w:r w:rsidRPr="009E5AC4">
        <w:rPr>
          <w:rFonts w:ascii="Century Gothic" w:eastAsia="Calibri" w:hAnsi="Century Gothic" w:cs="Tahoma"/>
          <w:sz w:val="22"/>
          <w:szCs w:val="22"/>
          <w:lang w:eastAsia="es-MX"/>
        </w:rPr>
        <w:t xml:space="preserve">Agenda de Trabajo: </w:t>
      </w:r>
    </w:p>
    <w:p w:rsidR="008118C7" w:rsidRPr="009E5AC4" w:rsidRDefault="008118C7" w:rsidP="00CC264C">
      <w:pPr>
        <w:numPr>
          <w:ilvl w:val="3"/>
          <w:numId w:val="1"/>
        </w:numPr>
        <w:contextualSpacing/>
        <w:jc w:val="both"/>
        <w:rPr>
          <w:rFonts w:ascii="Century Gothic" w:eastAsia="Calibri" w:hAnsi="Century Gothic" w:cs="Tahoma"/>
          <w:sz w:val="22"/>
          <w:szCs w:val="22"/>
          <w:lang w:val="es-ES"/>
        </w:rPr>
      </w:pPr>
      <w:r w:rsidRPr="009E5AC4">
        <w:rPr>
          <w:rFonts w:ascii="Century Gothic" w:hAnsi="Century Gothic" w:cs="Tahoma"/>
          <w:sz w:val="22"/>
          <w:szCs w:val="22"/>
          <w:lang w:val="es-ES"/>
        </w:rPr>
        <w:t xml:space="preserve">Presentación </w:t>
      </w:r>
      <w:r w:rsidR="00171ADC" w:rsidRPr="009E5AC4">
        <w:rPr>
          <w:rFonts w:ascii="Century Gothic" w:hAnsi="Century Gothic" w:cs="Tahoma"/>
          <w:sz w:val="22"/>
          <w:szCs w:val="22"/>
          <w:lang w:val="es-ES"/>
        </w:rPr>
        <w:t xml:space="preserve">y </w:t>
      </w:r>
      <w:r w:rsidRPr="009E5AC4">
        <w:rPr>
          <w:rFonts w:ascii="Century Gothic" w:hAnsi="Century Gothic" w:cs="Tahoma"/>
          <w:sz w:val="22"/>
          <w:szCs w:val="22"/>
          <w:lang w:val="es-ES"/>
        </w:rPr>
        <w:t>de cuadros com</w:t>
      </w:r>
      <w:r w:rsidR="005528E9" w:rsidRPr="009E5AC4">
        <w:rPr>
          <w:rFonts w:ascii="Century Gothic" w:hAnsi="Century Gothic" w:cs="Tahoma"/>
          <w:sz w:val="22"/>
          <w:szCs w:val="22"/>
          <w:lang w:val="es-ES"/>
        </w:rPr>
        <w:t>parativos de bienes o servicios y en su caso aprobación de los mismos.</w:t>
      </w:r>
    </w:p>
    <w:p w:rsidR="0045757A" w:rsidRPr="009E5AC4" w:rsidRDefault="0045757A" w:rsidP="0045757A">
      <w:pPr>
        <w:ind w:left="2880"/>
        <w:contextualSpacing/>
        <w:jc w:val="both"/>
        <w:rPr>
          <w:rFonts w:ascii="Century Gothic" w:eastAsia="Calibri" w:hAnsi="Century Gothic" w:cs="Tahoma"/>
          <w:sz w:val="22"/>
          <w:szCs w:val="22"/>
          <w:lang w:val="es-ES"/>
        </w:rPr>
      </w:pPr>
    </w:p>
    <w:p w:rsidR="0045757A" w:rsidRPr="009E5AC4" w:rsidRDefault="0045757A" w:rsidP="00CC264C">
      <w:pPr>
        <w:numPr>
          <w:ilvl w:val="3"/>
          <w:numId w:val="1"/>
        </w:numPr>
        <w:contextualSpacing/>
        <w:jc w:val="both"/>
        <w:rPr>
          <w:rFonts w:ascii="Century Gothic" w:eastAsia="Calibri" w:hAnsi="Century Gothic" w:cs="Tahoma"/>
          <w:sz w:val="22"/>
          <w:szCs w:val="22"/>
          <w:lang w:val="es-ES"/>
        </w:rPr>
      </w:pPr>
      <w:r w:rsidRPr="009E5AC4">
        <w:rPr>
          <w:rFonts w:ascii="Century Gothic" w:eastAsia="Calibri" w:hAnsi="Century Gothic" w:cs="Tahoma"/>
          <w:sz w:val="22"/>
          <w:szCs w:val="22"/>
          <w:lang w:val="es-ES"/>
        </w:rPr>
        <w:t>Presentación de bases para su aprobación.</w:t>
      </w:r>
    </w:p>
    <w:p w:rsidR="0045757A" w:rsidRPr="009E5AC4" w:rsidRDefault="0045757A" w:rsidP="0045757A">
      <w:pPr>
        <w:ind w:left="2880"/>
        <w:contextualSpacing/>
        <w:jc w:val="both"/>
        <w:rPr>
          <w:rFonts w:ascii="Century Gothic" w:eastAsia="Calibri" w:hAnsi="Century Gothic" w:cs="Tahoma"/>
          <w:sz w:val="22"/>
          <w:szCs w:val="22"/>
          <w:lang w:val="es-ES"/>
        </w:rPr>
      </w:pPr>
    </w:p>
    <w:p w:rsidR="0045757A" w:rsidRPr="009E5AC4" w:rsidRDefault="0045757A" w:rsidP="00CC264C">
      <w:pPr>
        <w:numPr>
          <w:ilvl w:val="3"/>
          <w:numId w:val="1"/>
        </w:numPr>
        <w:contextualSpacing/>
        <w:jc w:val="both"/>
        <w:rPr>
          <w:rFonts w:ascii="Century Gothic" w:eastAsia="Calibri" w:hAnsi="Century Gothic" w:cs="Tahoma"/>
          <w:sz w:val="22"/>
          <w:szCs w:val="22"/>
          <w:lang w:val="es-ES"/>
        </w:rPr>
      </w:pPr>
      <w:r w:rsidRPr="009E5AC4">
        <w:rPr>
          <w:rFonts w:ascii="Century Gothic" w:hAnsi="Century Gothic" w:cs="Tahoma"/>
          <w:sz w:val="22"/>
          <w:szCs w:val="22"/>
          <w:lang w:val="es-ES_tradnl"/>
        </w:rPr>
        <w:t xml:space="preserve">Adjudicaciones Directas de acuerdo a lo establecido en el Artículo 99, Fracción I </w:t>
      </w:r>
      <w:r w:rsidR="00983E3F" w:rsidRPr="009E5AC4">
        <w:rPr>
          <w:rFonts w:ascii="Century Gothic" w:hAnsi="Century Gothic" w:cs="Tahoma"/>
          <w:sz w:val="22"/>
          <w:szCs w:val="22"/>
          <w:lang w:val="es-ES_tradnl"/>
        </w:rPr>
        <w:t xml:space="preserve"> y III </w:t>
      </w:r>
      <w:r w:rsidRPr="009E5AC4">
        <w:rPr>
          <w:rFonts w:ascii="Century Gothic" w:hAnsi="Century Gothic" w:cs="Tahoma"/>
          <w:sz w:val="22"/>
          <w:szCs w:val="22"/>
          <w:lang w:val="es-ES_tradnl"/>
        </w:rPr>
        <w:t>del reglamento en cita.</w:t>
      </w:r>
    </w:p>
    <w:p w:rsidR="0045757A" w:rsidRPr="009E5AC4" w:rsidRDefault="0045757A" w:rsidP="0045757A">
      <w:pPr>
        <w:ind w:left="2880"/>
        <w:contextualSpacing/>
        <w:jc w:val="both"/>
        <w:rPr>
          <w:rFonts w:ascii="Century Gothic" w:eastAsia="Calibri" w:hAnsi="Century Gothic" w:cs="Tahoma"/>
          <w:sz w:val="22"/>
          <w:szCs w:val="22"/>
          <w:lang w:val="es-ES"/>
        </w:rPr>
      </w:pPr>
    </w:p>
    <w:p w:rsidR="00C37302" w:rsidRPr="00C37302" w:rsidRDefault="0045757A" w:rsidP="00C37302">
      <w:pPr>
        <w:numPr>
          <w:ilvl w:val="3"/>
          <w:numId w:val="1"/>
        </w:numPr>
        <w:shd w:val="clear" w:color="auto" w:fill="FFFFFF"/>
        <w:spacing w:after="100" w:afterAutospacing="1"/>
        <w:contextualSpacing/>
        <w:jc w:val="both"/>
        <w:rPr>
          <w:rFonts w:ascii="Century Gothic" w:hAnsi="Century Gothic" w:cs="Tahoma"/>
          <w:sz w:val="22"/>
          <w:szCs w:val="22"/>
          <w:lang w:val="es-ES_tradnl"/>
        </w:rPr>
      </w:pPr>
      <w:r w:rsidRPr="009E5AC4">
        <w:rPr>
          <w:rFonts w:ascii="Century Gothic" w:eastAsiaTheme="minorEastAsia" w:hAnsi="Century Gothic" w:cs="Tahoma"/>
          <w:sz w:val="22"/>
          <w:szCs w:val="22"/>
          <w:lang w:val="es-ES_tradnl"/>
        </w:rPr>
        <w:t xml:space="preserve">Adjudicaciones Directas de acuerdo a lo establecido </w:t>
      </w:r>
      <w:r w:rsidRPr="009E5AC4">
        <w:rPr>
          <w:rFonts w:ascii="Century Gothic" w:hAnsi="Century Gothic" w:cs="Tahoma"/>
          <w:sz w:val="22"/>
          <w:szCs w:val="22"/>
          <w:lang w:val="es-ES_tradnl"/>
        </w:rPr>
        <w:t xml:space="preserve">en el </w:t>
      </w:r>
      <w:r w:rsidRPr="009E5AC4">
        <w:rPr>
          <w:rFonts w:ascii="Century Gothic" w:eastAsiaTheme="minorEastAsia" w:hAnsi="Century Gothic" w:cs="Tahoma"/>
          <w:sz w:val="22"/>
          <w:szCs w:val="22"/>
          <w:lang w:val="es-ES_tradnl"/>
        </w:rPr>
        <w:t>Artículo 99, Fracción IV  del reglamento en cita</w:t>
      </w:r>
      <w:r w:rsidRPr="00C37302">
        <w:rPr>
          <w:rFonts w:ascii="Century Gothic" w:eastAsiaTheme="minorEastAsia" w:hAnsi="Century Gothic" w:cs="Tahoma"/>
          <w:sz w:val="22"/>
          <w:szCs w:val="22"/>
          <w:lang w:val="es-ES_tradnl"/>
        </w:rPr>
        <w:t>.</w:t>
      </w:r>
    </w:p>
    <w:p w:rsidR="00C55837" w:rsidRPr="009E5AC4" w:rsidRDefault="00C55837" w:rsidP="00C53AB5">
      <w:pPr>
        <w:pStyle w:val="Prrafodelista"/>
        <w:ind w:left="720"/>
        <w:jc w:val="both"/>
        <w:rPr>
          <w:rFonts w:ascii="Century Gothic" w:hAnsi="Century Gothic" w:cs="Tahoma"/>
          <w:sz w:val="22"/>
          <w:szCs w:val="22"/>
        </w:rPr>
      </w:pPr>
    </w:p>
    <w:p w:rsidR="00162908" w:rsidRPr="009E5AC4" w:rsidRDefault="00162908" w:rsidP="009047CC">
      <w:pPr>
        <w:jc w:val="both"/>
        <w:rPr>
          <w:rFonts w:ascii="Century Gothic" w:hAnsi="Century Gothic" w:cs="Tahoma"/>
          <w:sz w:val="22"/>
          <w:szCs w:val="22"/>
          <w:lang w:eastAsia="en-US"/>
        </w:rPr>
      </w:pPr>
      <w:r w:rsidRPr="009E5AC4">
        <w:rPr>
          <w:rFonts w:ascii="Century Gothic" w:hAnsi="Century Gothic" w:cs="Tahoma"/>
          <w:sz w:val="22"/>
          <w:szCs w:val="22"/>
        </w:rPr>
        <w:t xml:space="preserve">El Lic. </w:t>
      </w:r>
      <w:r w:rsidR="00B26785" w:rsidRPr="009E5AC4">
        <w:rPr>
          <w:rFonts w:ascii="Century Gothic" w:hAnsi="Century Gothic" w:cs="Tahoma"/>
          <w:sz w:val="22"/>
          <w:szCs w:val="22"/>
        </w:rPr>
        <w:t xml:space="preserve">Edmundo Antonio </w:t>
      </w:r>
      <w:proofErr w:type="spellStart"/>
      <w:r w:rsidR="00B26785" w:rsidRPr="009E5AC4">
        <w:rPr>
          <w:rFonts w:ascii="Century Gothic" w:hAnsi="Century Gothic" w:cs="Tahoma"/>
          <w:sz w:val="22"/>
          <w:szCs w:val="22"/>
        </w:rPr>
        <w:t>Amutio</w:t>
      </w:r>
      <w:proofErr w:type="spellEnd"/>
      <w:r w:rsidR="00B26785" w:rsidRPr="009E5AC4">
        <w:rPr>
          <w:rFonts w:ascii="Century Gothic" w:hAnsi="Century Gothic" w:cs="Tahoma"/>
          <w:sz w:val="22"/>
          <w:szCs w:val="22"/>
        </w:rPr>
        <w:t xml:space="preserve"> Villa</w:t>
      </w:r>
      <w:r w:rsidRPr="009E5AC4">
        <w:rPr>
          <w:rFonts w:ascii="Century Gothic" w:hAnsi="Century Gothic" w:cs="Tahoma"/>
          <w:sz w:val="22"/>
          <w:szCs w:val="22"/>
        </w:rPr>
        <w:t xml:space="preserve">, representante suplente del Presidente </w:t>
      </w:r>
      <w:r w:rsidR="003778BB" w:rsidRPr="009E5AC4">
        <w:rPr>
          <w:rFonts w:ascii="Century Gothic" w:hAnsi="Century Gothic" w:cs="Tahoma"/>
          <w:sz w:val="22"/>
          <w:szCs w:val="22"/>
        </w:rPr>
        <w:t>del Comité</w:t>
      </w:r>
      <w:r w:rsidR="001B5D05" w:rsidRPr="009E5AC4">
        <w:rPr>
          <w:rFonts w:ascii="Century Gothic" w:hAnsi="Century Gothic" w:cs="Tahoma"/>
          <w:sz w:val="22"/>
          <w:szCs w:val="22"/>
        </w:rPr>
        <w:t xml:space="preserve"> </w:t>
      </w:r>
      <w:r w:rsidRPr="009E5AC4">
        <w:rPr>
          <w:rFonts w:ascii="Century Gothic" w:hAnsi="Century Gothic" w:cs="Tahoma"/>
          <w:sz w:val="22"/>
          <w:szCs w:val="22"/>
        </w:rPr>
        <w:t>de Adquisiciones, comenta está a su consideración el orden del día, por lo que en votación económica les pregunto si se aprueba</w:t>
      </w:r>
      <w:r w:rsidR="0063060F" w:rsidRPr="009E5AC4">
        <w:rPr>
          <w:rFonts w:ascii="Century Gothic" w:hAnsi="Century Gothic" w:cs="Tahoma"/>
          <w:sz w:val="22"/>
          <w:szCs w:val="22"/>
        </w:rPr>
        <w:t>,</w:t>
      </w:r>
      <w:r w:rsidRPr="009E5AC4">
        <w:rPr>
          <w:rFonts w:ascii="Century Gothic" w:hAnsi="Century Gothic" w:cs="Tahoma"/>
          <w:sz w:val="22"/>
          <w:szCs w:val="22"/>
        </w:rPr>
        <w:t xml:space="preserve"> siendo</w:t>
      </w:r>
      <w:r w:rsidRPr="009E5AC4">
        <w:rPr>
          <w:rFonts w:ascii="Century Gothic" w:hAnsi="Century Gothic" w:cs="Tahoma"/>
          <w:sz w:val="22"/>
          <w:szCs w:val="22"/>
          <w:lang w:eastAsia="en-US"/>
        </w:rPr>
        <w:t xml:space="preserve"> la votación de la siguiente manera:</w:t>
      </w:r>
    </w:p>
    <w:p w:rsidR="00162908" w:rsidRPr="009E5AC4" w:rsidRDefault="00162908" w:rsidP="00162908">
      <w:pPr>
        <w:spacing w:line="360" w:lineRule="auto"/>
        <w:jc w:val="both"/>
        <w:rPr>
          <w:rFonts w:ascii="Century Gothic" w:hAnsi="Century Gothic" w:cs="Tahoma"/>
          <w:i/>
          <w:sz w:val="22"/>
          <w:szCs w:val="22"/>
          <w:lang w:eastAsia="en-US"/>
        </w:rPr>
      </w:pPr>
    </w:p>
    <w:p w:rsidR="00162908" w:rsidRPr="009E5AC4" w:rsidRDefault="00162908" w:rsidP="00162908">
      <w:pPr>
        <w:ind w:left="708"/>
        <w:jc w:val="both"/>
        <w:rPr>
          <w:rFonts w:ascii="Century Gothic" w:hAnsi="Century Gothic" w:cs="Tahoma"/>
          <w:b/>
          <w:i/>
          <w:sz w:val="22"/>
          <w:szCs w:val="22"/>
          <w:lang w:eastAsia="en-US"/>
        </w:rPr>
      </w:pPr>
      <w:r w:rsidRPr="009E5AC4">
        <w:rPr>
          <w:rFonts w:ascii="Century Gothic" w:hAnsi="Century Gothic" w:cs="Tahoma"/>
          <w:b/>
          <w:i/>
          <w:sz w:val="22"/>
          <w:szCs w:val="22"/>
          <w:lang w:eastAsia="en-US"/>
        </w:rPr>
        <w:t>Aprobado por unanimidad de votos por parte de los integrantes del Comité presentes.</w:t>
      </w:r>
    </w:p>
    <w:p w:rsidR="004249F7" w:rsidRDefault="004249F7" w:rsidP="00162908">
      <w:pPr>
        <w:ind w:left="708"/>
        <w:jc w:val="both"/>
        <w:rPr>
          <w:rFonts w:ascii="Century Gothic" w:hAnsi="Century Gothic" w:cs="Tahoma"/>
          <w:b/>
          <w:i/>
          <w:sz w:val="22"/>
          <w:szCs w:val="22"/>
          <w:lang w:eastAsia="en-US"/>
        </w:rPr>
      </w:pPr>
    </w:p>
    <w:p w:rsidR="00F16607" w:rsidRPr="009E5AC4" w:rsidRDefault="00F16607" w:rsidP="00162908">
      <w:pPr>
        <w:ind w:left="708"/>
        <w:jc w:val="both"/>
        <w:rPr>
          <w:rFonts w:ascii="Century Gothic" w:hAnsi="Century Gothic" w:cs="Tahoma"/>
          <w:b/>
          <w:i/>
          <w:sz w:val="22"/>
          <w:szCs w:val="22"/>
          <w:lang w:eastAsia="en-US"/>
        </w:rPr>
      </w:pPr>
    </w:p>
    <w:p w:rsidR="002F1CE5" w:rsidRPr="00C37302" w:rsidRDefault="002F1CE5" w:rsidP="00B31001">
      <w:pPr>
        <w:spacing w:line="360" w:lineRule="auto"/>
        <w:jc w:val="both"/>
        <w:rPr>
          <w:rFonts w:ascii="Century Gothic" w:hAnsi="Century Gothic" w:cs="Tahoma"/>
          <w:b/>
          <w:sz w:val="22"/>
          <w:szCs w:val="22"/>
        </w:rPr>
      </w:pPr>
      <w:r w:rsidRPr="009E5AC4">
        <w:rPr>
          <w:rFonts w:ascii="Century Gothic" w:hAnsi="Century Gothic" w:cs="Tahoma"/>
          <w:b/>
          <w:sz w:val="22"/>
          <w:szCs w:val="22"/>
        </w:rPr>
        <w:t xml:space="preserve">Punto cuarto </w:t>
      </w:r>
      <w:r w:rsidR="00C37302">
        <w:rPr>
          <w:rFonts w:ascii="Century Gothic" w:hAnsi="Century Gothic" w:cs="Tahoma"/>
          <w:b/>
          <w:sz w:val="22"/>
          <w:szCs w:val="22"/>
        </w:rPr>
        <w:t>del orden del día</w:t>
      </w:r>
      <w:r>
        <w:rPr>
          <w:rFonts w:ascii="Century Gothic" w:hAnsi="Century Gothic" w:cs="Tahoma"/>
          <w:b/>
          <w:sz w:val="22"/>
          <w:szCs w:val="22"/>
          <w:lang w:val="es-ES_tradnl"/>
        </w:rPr>
        <w:t>. Agenda de Trabajo.</w:t>
      </w:r>
    </w:p>
    <w:p w:rsidR="00B62794" w:rsidRPr="002F1CE5" w:rsidRDefault="00B62794" w:rsidP="00B31001">
      <w:pPr>
        <w:spacing w:line="360" w:lineRule="auto"/>
        <w:jc w:val="both"/>
        <w:rPr>
          <w:rFonts w:ascii="Century Gothic" w:hAnsi="Century Gothic" w:cs="Tahoma"/>
          <w:b/>
          <w:sz w:val="22"/>
          <w:szCs w:val="22"/>
          <w:lang w:val="es-ES_tradnl"/>
        </w:rPr>
      </w:pPr>
    </w:p>
    <w:p w:rsidR="008C37CD" w:rsidRPr="009E5AC4" w:rsidRDefault="0068242A" w:rsidP="0068242A">
      <w:pPr>
        <w:pStyle w:val="Prrafodelista"/>
        <w:shd w:val="clear" w:color="auto" w:fill="FFFFFF"/>
        <w:spacing w:after="100" w:afterAutospacing="1"/>
        <w:ind w:left="851"/>
        <w:contextualSpacing/>
        <w:jc w:val="both"/>
        <w:rPr>
          <w:rFonts w:ascii="Century Gothic" w:hAnsi="Century Gothic" w:cs="Tahoma"/>
          <w:b/>
          <w:sz w:val="22"/>
          <w:szCs w:val="22"/>
          <w:lang w:val="es-ES"/>
        </w:rPr>
      </w:pPr>
      <w:r>
        <w:rPr>
          <w:rFonts w:ascii="Century Gothic" w:hAnsi="Century Gothic" w:cs="Tahoma"/>
          <w:b/>
          <w:sz w:val="22"/>
          <w:szCs w:val="22"/>
          <w:lang w:val="es-ES"/>
        </w:rPr>
        <w:t xml:space="preserve">Inciso A) </w:t>
      </w:r>
      <w:r w:rsidR="00E02FB8" w:rsidRPr="009E5AC4">
        <w:rPr>
          <w:rFonts w:ascii="Century Gothic" w:hAnsi="Century Gothic" w:cs="Tahoma"/>
          <w:b/>
          <w:sz w:val="22"/>
          <w:szCs w:val="22"/>
          <w:lang w:val="es-ES"/>
        </w:rPr>
        <w:t>Presentación de cuadros de procesos de licitación de bienes o servicios</w:t>
      </w:r>
      <w:r w:rsidR="00A30667" w:rsidRPr="009E5AC4">
        <w:rPr>
          <w:rFonts w:ascii="Century Gothic" w:hAnsi="Century Gothic" w:cs="Tahoma"/>
          <w:b/>
          <w:sz w:val="22"/>
          <w:szCs w:val="22"/>
          <w:lang w:val="es-ES"/>
        </w:rPr>
        <w:t xml:space="preserve"> y en su caso aprobación de los mismos</w:t>
      </w:r>
      <w:r w:rsidR="00E02FB8" w:rsidRPr="009E5AC4">
        <w:rPr>
          <w:rFonts w:ascii="Century Gothic" w:hAnsi="Century Gothic" w:cs="Tahoma"/>
          <w:b/>
          <w:sz w:val="22"/>
          <w:szCs w:val="22"/>
          <w:lang w:val="es-ES"/>
        </w:rPr>
        <w:t>, enviados previamente para su revisión y análisis de manera electrónica adjunto a la convocatoria.</w:t>
      </w:r>
    </w:p>
    <w:p w:rsidR="00C55837" w:rsidRPr="009E5AC4" w:rsidRDefault="00C55837" w:rsidP="00C55837">
      <w:pPr>
        <w:pStyle w:val="Prrafodelista"/>
        <w:shd w:val="clear" w:color="auto" w:fill="FFFFFF"/>
        <w:spacing w:after="100" w:afterAutospacing="1"/>
        <w:ind w:left="1440"/>
        <w:contextualSpacing/>
        <w:jc w:val="both"/>
        <w:rPr>
          <w:rFonts w:ascii="Century Gothic" w:hAnsi="Century Gothic" w:cs="Tahoma"/>
          <w:b/>
          <w:sz w:val="22"/>
          <w:szCs w:val="22"/>
        </w:rPr>
      </w:pPr>
    </w:p>
    <w:p w:rsidR="00A67664" w:rsidRPr="00A67664" w:rsidRDefault="00A67664" w:rsidP="00A67664">
      <w:pPr>
        <w:rPr>
          <w:rFonts w:ascii="Century Gothic" w:eastAsiaTheme="minorHAnsi" w:hAnsi="Century Gothic" w:cstheme="minorBidi"/>
          <w:sz w:val="22"/>
          <w:szCs w:val="22"/>
          <w:lang w:val="es-ES" w:eastAsia="es-MX"/>
        </w:rPr>
      </w:pPr>
      <w:r w:rsidRPr="00A67664">
        <w:rPr>
          <w:rFonts w:ascii="Century Gothic" w:eastAsiaTheme="minorHAnsi" w:hAnsi="Century Gothic" w:cstheme="minorBidi"/>
          <w:b/>
          <w:sz w:val="22"/>
          <w:szCs w:val="22"/>
          <w:lang w:val="es-ES" w:eastAsia="es-MX"/>
        </w:rPr>
        <w:lastRenderedPageBreak/>
        <w:t>Número de Cuadro</w:t>
      </w:r>
      <w:r w:rsidRPr="00A67664">
        <w:rPr>
          <w:rFonts w:ascii="Century Gothic" w:eastAsiaTheme="minorHAnsi" w:hAnsi="Century Gothic" w:cstheme="minorBidi"/>
          <w:sz w:val="22"/>
          <w:szCs w:val="22"/>
          <w:lang w:val="es-ES" w:eastAsia="es-MX"/>
        </w:rPr>
        <w:t>: E</w:t>
      </w:r>
      <w:r w:rsidRPr="00A67664">
        <w:rPr>
          <w:rFonts w:ascii="Century Gothic" w:eastAsiaTheme="minorHAnsi" w:hAnsi="Century Gothic" w:cstheme="minorBidi"/>
          <w:sz w:val="22"/>
          <w:szCs w:val="22"/>
          <w:lang w:eastAsia="es-MX"/>
        </w:rPr>
        <w:t>01.13.2019</w:t>
      </w:r>
      <w:r w:rsidRPr="00A67664">
        <w:rPr>
          <w:rFonts w:ascii="Century Gothic" w:eastAsiaTheme="minorHAnsi" w:hAnsi="Century Gothic" w:cstheme="minorBidi"/>
          <w:sz w:val="22"/>
          <w:szCs w:val="22"/>
          <w:lang w:eastAsia="es-MX"/>
        </w:rPr>
        <w:tab/>
      </w:r>
    </w:p>
    <w:p w:rsidR="00A67664" w:rsidRPr="00A67664" w:rsidRDefault="00A67664" w:rsidP="00A67664">
      <w:pPr>
        <w:rPr>
          <w:rFonts w:ascii="Century Gothic" w:eastAsiaTheme="minorHAnsi" w:hAnsi="Century Gothic" w:cstheme="minorBidi"/>
          <w:sz w:val="22"/>
          <w:szCs w:val="22"/>
          <w:lang w:val="es-ES" w:eastAsia="es-MX"/>
        </w:rPr>
      </w:pPr>
      <w:r w:rsidRPr="00A67664">
        <w:rPr>
          <w:rFonts w:ascii="Century Gothic" w:eastAsiaTheme="minorHAnsi" w:hAnsi="Century Gothic" w:cstheme="minorBidi"/>
          <w:b/>
          <w:sz w:val="22"/>
          <w:szCs w:val="22"/>
          <w:lang w:val="es-ES" w:eastAsia="es-MX"/>
        </w:rPr>
        <w:t>Licitación Pública Nacional con Participación del Comité:</w:t>
      </w:r>
      <w:r w:rsidRPr="00A67664">
        <w:rPr>
          <w:rFonts w:ascii="Century Gothic" w:eastAsiaTheme="minorHAnsi" w:hAnsi="Century Gothic" w:cstheme="minorBidi"/>
          <w:sz w:val="22"/>
          <w:szCs w:val="22"/>
          <w:lang w:val="es-ES" w:eastAsia="es-MX"/>
        </w:rPr>
        <w:t xml:space="preserve"> 201901736</w:t>
      </w:r>
    </w:p>
    <w:p w:rsidR="00A67664" w:rsidRPr="00A67664" w:rsidRDefault="00A67664" w:rsidP="00A67664">
      <w:pPr>
        <w:rPr>
          <w:rFonts w:ascii="Century Gothic" w:eastAsiaTheme="minorHAnsi" w:hAnsi="Century Gothic" w:cstheme="minorBidi"/>
          <w:sz w:val="22"/>
          <w:szCs w:val="22"/>
          <w:lang w:val="es-ES" w:eastAsia="es-MX"/>
        </w:rPr>
      </w:pPr>
      <w:r w:rsidRPr="00A67664">
        <w:rPr>
          <w:rFonts w:ascii="Century Gothic" w:eastAsiaTheme="minorHAnsi" w:hAnsi="Century Gothic" w:cstheme="minorBidi"/>
          <w:b/>
          <w:sz w:val="22"/>
          <w:szCs w:val="22"/>
          <w:lang w:val="es-ES" w:eastAsia="es-MX"/>
        </w:rPr>
        <w:t>Área Requirente</w:t>
      </w:r>
      <w:r w:rsidRPr="00A67664">
        <w:rPr>
          <w:rFonts w:ascii="Century Gothic" w:eastAsiaTheme="minorHAnsi" w:hAnsi="Century Gothic" w:cstheme="minorBidi"/>
          <w:sz w:val="22"/>
          <w:szCs w:val="22"/>
          <w:lang w:val="es-ES" w:eastAsia="es-MX"/>
        </w:rPr>
        <w:t>: Dirección de Mejoramiento Urbano adscrita a la Coordinación General de Servicios Municipales.</w:t>
      </w:r>
    </w:p>
    <w:p w:rsidR="00A67664" w:rsidRPr="00A67664" w:rsidRDefault="00A67664" w:rsidP="00A67664">
      <w:pPr>
        <w:rPr>
          <w:rFonts w:ascii="Century Gothic" w:eastAsiaTheme="minorHAnsi" w:hAnsi="Century Gothic" w:cstheme="minorBidi"/>
          <w:sz w:val="22"/>
          <w:szCs w:val="22"/>
          <w:lang w:val="es-ES" w:eastAsia="es-MX"/>
        </w:rPr>
      </w:pPr>
      <w:r w:rsidRPr="00A67664">
        <w:rPr>
          <w:rFonts w:ascii="Century Gothic" w:eastAsiaTheme="minorHAnsi" w:hAnsi="Century Gothic" w:cstheme="minorBidi"/>
          <w:b/>
          <w:sz w:val="22"/>
          <w:szCs w:val="22"/>
          <w:lang w:val="es-ES" w:eastAsia="es-MX"/>
        </w:rPr>
        <w:t>Objeto de licitación</w:t>
      </w:r>
      <w:r w:rsidRPr="00A67664">
        <w:rPr>
          <w:rFonts w:ascii="Century Gothic" w:eastAsiaTheme="minorHAnsi" w:hAnsi="Century Gothic" w:cstheme="minorBidi"/>
          <w:sz w:val="22"/>
          <w:szCs w:val="22"/>
          <w:lang w:val="es-ES" w:eastAsia="es-MX"/>
        </w:rPr>
        <w:t xml:space="preserve">: </w:t>
      </w:r>
      <w:r w:rsidRPr="00A67664">
        <w:rPr>
          <w:rFonts w:ascii="Century Gothic" w:eastAsiaTheme="minorHAnsi" w:hAnsi="Century Gothic" w:cstheme="minorBidi"/>
          <w:bCs/>
          <w:sz w:val="22"/>
          <w:szCs w:val="22"/>
          <w:lang w:eastAsia="en-US"/>
        </w:rPr>
        <w:t xml:space="preserve">Se solicita la compra de esmaltes vinílica, </w:t>
      </w:r>
      <w:proofErr w:type="spellStart"/>
      <w:r w:rsidR="00C23DE7" w:rsidRPr="00A67664">
        <w:rPr>
          <w:rFonts w:ascii="Century Gothic" w:eastAsiaTheme="minorHAnsi" w:hAnsi="Century Gothic" w:cstheme="minorBidi"/>
          <w:bCs/>
          <w:sz w:val="22"/>
          <w:szCs w:val="22"/>
          <w:lang w:eastAsia="en-US"/>
        </w:rPr>
        <w:t>microesfera</w:t>
      </w:r>
      <w:proofErr w:type="spellEnd"/>
      <w:r w:rsidRPr="00A67664">
        <w:rPr>
          <w:rFonts w:ascii="Century Gothic" w:eastAsiaTheme="minorHAnsi" w:hAnsi="Century Gothic" w:cstheme="minorBidi"/>
          <w:bCs/>
          <w:sz w:val="22"/>
          <w:szCs w:val="22"/>
          <w:lang w:eastAsia="en-US"/>
        </w:rPr>
        <w:t xml:space="preserve"> y </w:t>
      </w:r>
      <w:proofErr w:type="spellStart"/>
      <w:r w:rsidR="00C23DE7">
        <w:rPr>
          <w:rFonts w:ascii="Century Gothic" w:eastAsiaTheme="minorHAnsi" w:hAnsi="Century Gothic" w:cstheme="minorBidi"/>
          <w:bCs/>
          <w:sz w:val="22"/>
          <w:szCs w:val="22"/>
          <w:lang w:eastAsia="en-US"/>
        </w:rPr>
        <w:t>t</w:t>
      </w:r>
      <w:r w:rsidRPr="00A67664">
        <w:rPr>
          <w:rFonts w:ascii="Century Gothic" w:eastAsiaTheme="minorHAnsi" w:hAnsi="Century Gothic" w:cstheme="minorBidi"/>
          <w:bCs/>
          <w:sz w:val="22"/>
          <w:szCs w:val="22"/>
          <w:lang w:eastAsia="en-US"/>
        </w:rPr>
        <w:t>hinner</w:t>
      </w:r>
      <w:proofErr w:type="spellEnd"/>
      <w:r w:rsidRPr="00A67664">
        <w:rPr>
          <w:rFonts w:ascii="Century Gothic" w:eastAsiaTheme="minorHAnsi" w:hAnsi="Century Gothic" w:cstheme="minorBidi"/>
          <w:bCs/>
          <w:sz w:val="22"/>
          <w:szCs w:val="22"/>
          <w:lang w:eastAsia="en-US"/>
        </w:rPr>
        <w:t xml:space="preserve"> para actividades de pintado de mobiliario urbano y pintado de postes del Municipio.</w:t>
      </w:r>
    </w:p>
    <w:p w:rsidR="00A67664" w:rsidRPr="00A67664" w:rsidRDefault="00A67664" w:rsidP="00A67664">
      <w:pPr>
        <w:shd w:val="clear" w:color="auto" w:fill="FFFFFF"/>
        <w:spacing w:after="100" w:afterAutospacing="1" w:line="276" w:lineRule="auto"/>
        <w:contextualSpacing/>
        <w:jc w:val="both"/>
        <w:rPr>
          <w:rFonts w:ascii="Century Gothic" w:eastAsiaTheme="minorEastAsia" w:hAnsi="Century Gothic" w:cs="Tahoma"/>
          <w:sz w:val="22"/>
          <w:szCs w:val="22"/>
          <w:lang w:eastAsia="es-MX"/>
        </w:rPr>
      </w:pPr>
    </w:p>
    <w:p w:rsidR="00A67664" w:rsidRPr="00A67664" w:rsidRDefault="00A67664" w:rsidP="00A67664">
      <w:pPr>
        <w:shd w:val="clear" w:color="auto" w:fill="FFFFFF"/>
        <w:spacing w:after="100" w:afterAutospacing="1" w:line="276" w:lineRule="auto"/>
        <w:contextualSpacing/>
        <w:jc w:val="both"/>
        <w:rPr>
          <w:rFonts w:ascii="Century Gothic" w:eastAsiaTheme="minorEastAsia" w:hAnsi="Century Gothic" w:cs="Tahoma"/>
          <w:sz w:val="22"/>
          <w:szCs w:val="22"/>
          <w:lang w:eastAsia="en-US"/>
        </w:rPr>
      </w:pPr>
      <w:r w:rsidRPr="00A67664">
        <w:rPr>
          <w:rFonts w:ascii="Century Gothic" w:eastAsiaTheme="minorEastAsia" w:hAnsi="Century Gothic" w:cs="Tahoma"/>
          <w:sz w:val="22"/>
          <w:szCs w:val="22"/>
          <w:lang w:eastAsia="es-MX"/>
        </w:rPr>
        <w:t>S</w:t>
      </w:r>
      <w:proofErr w:type="spellStart"/>
      <w:r w:rsidRPr="00A67664">
        <w:rPr>
          <w:rFonts w:ascii="Century Gothic" w:hAnsi="Century Gothic" w:cs="Tahoma"/>
          <w:sz w:val="22"/>
          <w:szCs w:val="22"/>
          <w:lang w:val="es-ES_tradnl"/>
        </w:rPr>
        <w:t>e</w:t>
      </w:r>
      <w:proofErr w:type="spellEnd"/>
      <w:r w:rsidRPr="00A67664">
        <w:rPr>
          <w:rFonts w:ascii="Century Gothic" w:hAnsi="Century Gothic" w:cs="Tahoma"/>
          <w:sz w:val="22"/>
          <w:szCs w:val="22"/>
          <w:lang w:val="es-ES_tradnl"/>
        </w:rPr>
        <w:t xml:space="preserve"> pone a la vista el expediente de donde se desprende lo siguiente:</w:t>
      </w:r>
    </w:p>
    <w:p w:rsidR="00A67664" w:rsidRPr="00A67664" w:rsidRDefault="00A67664" w:rsidP="00A67664">
      <w:pPr>
        <w:shd w:val="clear" w:color="auto" w:fill="FFFFFF"/>
        <w:spacing w:after="100" w:afterAutospacing="1"/>
        <w:contextualSpacing/>
        <w:jc w:val="both"/>
        <w:rPr>
          <w:rFonts w:ascii="Century Gothic" w:hAnsi="Century Gothic" w:cs="Tahoma"/>
          <w:sz w:val="22"/>
          <w:szCs w:val="22"/>
          <w:lang w:val="es-ES_tradnl"/>
        </w:rPr>
      </w:pPr>
    </w:p>
    <w:p w:rsidR="00A67664" w:rsidRPr="00A67664" w:rsidRDefault="00A67664" w:rsidP="00A67664">
      <w:pPr>
        <w:shd w:val="clear" w:color="auto" w:fill="FFFFFF"/>
        <w:spacing w:after="100" w:afterAutospacing="1"/>
        <w:contextualSpacing/>
        <w:jc w:val="both"/>
        <w:rPr>
          <w:rFonts w:ascii="Century Gothic" w:hAnsi="Century Gothic" w:cs="Tahoma"/>
          <w:b/>
          <w:sz w:val="22"/>
          <w:szCs w:val="22"/>
          <w:lang w:val="es-ES_tradnl"/>
        </w:rPr>
      </w:pPr>
      <w:r w:rsidRPr="00A67664">
        <w:rPr>
          <w:rFonts w:ascii="Century Gothic" w:hAnsi="Century Gothic" w:cs="Tahoma"/>
          <w:b/>
          <w:sz w:val="22"/>
          <w:szCs w:val="22"/>
          <w:lang w:val="es-ES_tradnl"/>
        </w:rPr>
        <w:t>Proveedores que cotizan:</w:t>
      </w:r>
    </w:p>
    <w:p w:rsidR="00A67664" w:rsidRPr="00A67664" w:rsidRDefault="00A67664" w:rsidP="00A67664">
      <w:pPr>
        <w:shd w:val="clear" w:color="auto" w:fill="FFFFFF"/>
        <w:spacing w:after="100" w:afterAutospacing="1"/>
        <w:contextualSpacing/>
        <w:jc w:val="both"/>
        <w:rPr>
          <w:rFonts w:ascii="Century Gothic" w:hAnsi="Century Gothic" w:cs="Tahoma"/>
          <w:b/>
          <w:sz w:val="22"/>
          <w:szCs w:val="22"/>
          <w:lang w:val="es-ES_tradnl"/>
        </w:rPr>
      </w:pPr>
    </w:p>
    <w:p w:rsidR="00A67664" w:rsidRPr="00A67664" w:rsidRDefault="00A67664" w:rsidP="00110D35">
      <w:pPr>
        <w:numPr>
          <w:ilvl w:val="0"/>
          <w:numId w:val="3"/>
        </w:numPr>
        <w:shd w:val="clear" w:color="auto" w:fill="FFFFFF"/>
        <w:spacing w:after="100" w:afterAutospacing="1" w:line="276" w:lineRule="auto"/>
        <w:contextualSpacing/>
        <w:jc w:val="both"/>
        <w:rPr>
          <w:rFonts w:ascii="Century Gothic" w:hAnsi="Century Gothic" w:cs="Tahoma"/>
          <w:sz w:val="22"/>
          <w:szCs w:val="22"/>
        </w:rPr>
      </w:pPr>
      <w:r w:rsidRPr="00A67664">
        <w:rPr>
          <w:rFonts w:ascii="Century Gothic" w:hAnsi="Century Gothic" w:cs="Tahoma"/>
          <w:sz w:val="22"/>
          <w:szCs w:val="22"/>
        </w:rPr>
        <w:t xml:space="preserve">Pinturas </w:t>
      </w:r>
      <w:proofErr w:type="spellStart"/>
      <w:r w:rsidRPr="00A67664">
        <w:rPr>
          <w:rFonts w:ascii="Century Gothic" w:hAnsi="Century Gothic" w:cs="Tahoma"/>
          <w:sz w:val="22"/>
          <w:szCs w:val="22"/>
        </w:rPr>
        <w:t>Britt</w:t>
      </w:r>
      <w:proofErr w:type="spellEnd"/>
      <w:r w:rsidRPr="00A67664">
        <w:rPr>
          <w:rFonts w:ascii="Century Gothic" w:hAnsi="Century Gothic" w:cs="Tahoma"/>
          <w:sz w:val="22"/>
          <w:szCs w:val="22"/>
        </w:rPr>
        <w:t>, S.A. de C.V.</w:t>
      </w:r>
    </w:p>
    <w:p w:rsidR="00A67664" w:rsidRPr="00A67664" w:rsidRDefault="00A67664" w:rsidP="00110D35">
      <w:pPr>
        <w:numPr>
          <w:ilvl w:val="0"/>
          <w:numId w:val="3"/>
        </w:numPr>
        <w:shd w:val="clear" w:color="auto" w:fill="FFFFFF"/>
        <w:spacing w:after="100" w:afterAutospacing="1" w:line="276" w:lineRule="auto"/>
        <w:contextualSpacing/>
        <w:jc w:val="both"/>
        <w:rPr>
          <w:rFonts w:ascii="Century Gothic" w:hAnsi="Century Gothic" w:cs="Tahoma"/>
          <w:sz w:val="22"/>
          <w:szCs w:val="22"/>
        </w:rPr>
      </w:pPr>
      <w:r w:rsidRPr="00A67664">
        <w:rPr>
          <w:rFonts w:ascii="Century Gothic" w:hAnsi="Century Gothic" w:cs="Tahoma"/>
          <w:sz w:val="22"/>
          <w:szCs w:val="22"/>
        </w:rPr>
        <w:t xml:space="preserve">Grupo </w:t>
      </w:r>
      <w:proofErr w:type="spellStart"/>
      <w:r w:rsidRPr="00A67664">
        <w:rPr>
          <w:rFonts w:ascii="Century Gothic" w:hAnsi="Century Gothic" w:cs="Tahoma"/>
          <w:sz w:val="22"/>
          <w:szCs w:val="22"/>
        </w:rPr>
        <w:t>Ispe</w:t>
      </w:r>
      <w:proofErr w:type="spellEnd"/>
      <w:r w:rsidRPr="00A67664">
        <w:rPr>
          <w:rFonts w:ascii="Century Gothic" w:hAnsi="Century Gothic" w:cs="Tahoma"/>
          <w:sz w:val="22"/>
          <w:szCs w:val="22"/>
        </w:rPr>
        <w:t>, S.A. de C.V.</w:t>
      </w:r>
    </w:p>
    <w:p w:rsidR="00A67664" w:rsidRPr="00A67664" w:rsidRDefault="00A67664" w:rsidP="00110D35">
      <w:pPr>
        <w:numPr>
          <w:ilvl w:val="0"/>
          <w:numId w:val="3"/>
        </w:numPr>
        <w:shd w:val="clear" w:color="auto" w:fill="FFFFFF"/>
        <w:spacing w:after="100" w:afterAutospacing="1" w:line="276" w:lineRule="auto"/>
        <w:contextualSpacing/>
        <w:jc w:val="both"/>
        <w:rPr>
          <w:rFonts w:ascii="Century Gothic" w:hAnsi="Century Gothic" w:cs="Tahoma"/>
          <w:sz w:val="22"/>
          <w:szCs w:val="22"/>
        </w:rPr>
      </w:pPr>
      <w:r w:rsidRPr="00A67664">
        <w:rPr>
          <w:rFonts w:ascii="Century Gothic" w:hAnsi="Century Gothic" w:cs="Tahoma"/>
          <w:sz w:val="22"/>
          <w:szCs w:val="22"/>
        </w:rPr>
        <w:t>Distribuidora de Pinturas y Complementos de Occidente, S.A. de C.V.</w:t>
      </w:r>
    </w:p>
    <w:p w:rsidR="00A67664" w:rsidRPr="00A67664" w:rsidRDefault="00A67664" w:rsidP="00110D35">
      <w:pPr>
        <w:numPr>
          <w:ilvl w:val="0"/>
          <w:numId w:val="3"/>
        </w:numPr>
        <w:shd w:val="clear" w:color="auto" w:fill="FFFFFF"/>
        <w:spacing w:after="100" w:afterAutospacing="1" w:line="276" w:lineRule="auto"/>
        <w:contextualSpacing/>
        <w:jc w:val="both"/>
        <w:rPr>
          <w:rFonts w:ascii="Century Gothic" w:hAnsi="Century Gothic" w:cs="Tahoma"/>
          <w:sz w:val="22"/>
          <w:szCs w:val="22"/>
        </w:rPr>
      </w:pPr>
      <w:proofErr w:type="spellStart"/>
      <w:r w:rsidRPr="00A67664">
        <w:rPr>
          <w:rFonts w:ascii="Century Gothic" w:hAnsi="Century Gothic" w:cs="Tahoma"/>
          <w:sz w:val="22"/>
          <w:szCs w:val="22"/>
        </w:rPr>
        <w:t>Monobicapas</w:t>
      </w:r>
      <w:proofErr w:type="spellEnd"/>
      <w:r w:rsidRPr="00A67664">
        <w:rPr>
          <w:rFonts w:ascii="Century Gothic" w:hAnsi="Century Gothic" w:cs="Tahoma"/>
          <w:sz w:val="22"/>
          <w:szCs w:val="22"/>
        </w:rPr>
        <w:t xml:space="preserve"> y Complementos, S.A. de C.V.</w:t>
      </w:r>
    </w:p>
    <w:p w:rsidR="00A67664" w:rsidRPr="00A67664" w:rsidRDefault="00A67664" w:rsidP="00110D35">
      <w:pPr>
        <w:numPr>
          <w:ilvl w:val="0"/>
          <w:numId w:val="3"/>
        </w:numPr>
        <w:shd w:val="clear" w:color="auto" w:fill="FFFFFF"/>
        <w:spacing w:after="100" w:afterAutospacing="1" w:line="276" w:lineRule="auto"/>
        <w:contextualSpacing/>
        <w:jc w:val="both"/>
        <w:rPr>
          <w:rFonts w:ascii="Century Gothic" w:hAnsi="Century Gothic" w:cs="Tahoma"/>
          <w:sz w:val="22"/>
          <w:szCs w:val="22"/>
        </w:rPr>
      </w:pPr>
      <w:r w:rsidRPr="00A67664">
        <w:rPr>
          <w:rFonts w:ascii="Century Gothic" w:hAnsi="Century Gothic" w:cs="Tahoma"/>
          <w:sz w:val="22"/>
          <w:szCs w:val="22"/>
        </w:rPr>
        <w:t>Pinturas Profesionales de Guadalajara, S.A. de C.V.</w:t>
      </w:r>
    </w:p>
    <w:p w:rsidR="00A67664" w:rsidRPr="00A67664" w:rsidRDefault="00A67664" w:rsidP="00110D35">
      <w:pPr>
        <w:numPr>
          <w:ilvl w:val="0"/>
          <w:numId w:val="3"/>
        </w:numPr>
        <w:shd w:val="clear" w:color="auto" w:fill="FFFFFF"/>
        <w:spacing w:after="100" w:afterAutospacing="1" w:line="276" w:lineRule="auto"/>
        <w:contextualSpacing/>
        <w:jc w:val="both"/>
        <w:rPr>
          <w:rFonts w:ascii="Century Gothic" w:hAnsi="Century Gothic" w:cs="Tahoma"/>
          <w:sz w:val="22"/>
          <w:szCs w:val="22"/>
        </w:rPr>
      </w:pPr>
      <w:r w:rsidRPr="00A67664">
        <w:rPr>
          <w:rFonts w:ascii="Century Gothic" w:hAnsi="Century Gothic" w:cs="Tahoma"/>
          <w:sz w:val="22"/>
          <w:szCs w:val="22"/>
        </w:rPr>
        <w:t xml:space="preserve">Industrial de Pinturas </w:t>
      </w:r>
      <w:proofErr w:type="spellStart"/>
      <w:r w:rsidRPr="00A67664">
        <w:rPr>
          <w:rFonts w:ascii="Century Gothic" w:hAnsi="Century Gothic" w:cs="Tahoma"/>
          <w:sz w:val="22"/>
          <w:szCs w:val="22"/>
        </w:rPr>
        <w:t>Volton</w:t>
      </w:r>
      <w:proofErr w:type="spellEnd"/>
      <w:r w:rsidRPr="00A67664">
        <w:rPr>
          <w:rFonts w:ascii="Century Gothic" w:hAnsi="Century Gothic" w:cs="Tahoma"/>
          <w:sz w:val="22"/>
          <w:szCs w:val="22"/>
        </w:rPr>
        <w:t>, S.A. de C.V.</w:t>
      </w:r>
    </w:p>
    <w:p w:rsidR="00A67664" w:rsidRPr="00A67664" w:rsidRDefault="00A67664" w:rsidP="00110D35">
      <w:pPr>
        <w:numPr>
          <w:ilvl w:val="0"/>
          <w:numId w:val="3"/>
        </w:numPr>
        <w:shd w:val="clear" w:color="auto" w:fill="FFFFFF"/>
        <w:spacing w:after="100" w:afterAutospacing="1" w:line="276" w:lineRule="auto"/>
        <w:contextualSpacing/>
        <w:jc w:val="both"/>
        <w:rPr>
          <w:rFonts w:ascii="Century Gothic" w:hAnsi="Century Gothic" w:cs="Tahoma"/>
          <w:sz w:val="22"/>
          <w:szCs w:val="22"/>
        </w:rPr>
      </w:pPr>
      <w:r w:rsidRPr="00A67664">
        <w:rPr>
          <w:rFonts w:ascii="Century Gothic" w:hAnsi="Century Gothic" w:cs="Tahoma"/>
          <w:sz w:val="22"/>
          <w:szCs w:val="22"/>
        </w:rPr>
        <w:t xml:space="preserve">Productos </w:t>
      </w:r>
      <w:proofErr w:type="spellStart"/>
      <w:r w:rsidRPr="00A67664">
        <w:rPr>
          <w:rFonts w:ascii="Century Gothic" w:hAnsi="Century Gothic" w:cs="Tahoma"/>
          <w:sz w:val="22"/>
          <w:szCs w:val="22"/>
        </w:rPr>
        <w:t>Rivial</w:t>
      </w:r>
      <w:proofErr w:type="spellEnd"/>
      <w:r w:rsidRPr="00A67664">
        <w:rPr>
          <w:rFonts w:ascii="Century Gothic" w:hAnsi="Century Gothic" w:cs="Tahoma"/>
          <w:sz w:val="22"/>
          <w:szCs w:val="22"/>
        </w:rPr>
        <w:t>, S.A. de C.V.</w:t>
      </w:r>
    </w:p>
    <w:p w:rsidR="00A67664" w:rsidRPr="00A67664" w:rsidRDefault="00A67664" w:rsidP="00A67664">
      <w:pPr>
        <w:shd w:val="clear" w:color="auto" w:fill="FFFFFF"/>
        <w:spacing w:after="100" w:afterAutospacing="1"/>
        <w:contextualSpacing/>
        <w:jc w:val="both"/>
        <w:rPr>
          <w:rFonts w:ascii="Century Gothic" w:hAnsi="Century Gothic" w:cs="Tahoma"/>
          <w:sz w:val="22"/>
          <w:szCs w:val="22"/>
          <w:lang w:val="es-ES_tradnl"/>
        </w:rPr>
      </w:pPr>
    </w:p>
    <w:p w:rsidR="00A67664" w:rsidRPr="00A67664" w:rsidRDefault="00A67664" w:rsidP="00A67664">
      <w:pPr>
        <w:shd w:val="clear" w:color="auto" w:fill="FFFFFF"/>
        <w:spacing w:after="100" w:afterAutospacing="1"/>
        <w:contextualSpacing/>
        <w:jc w:val="both"/>
        <w:rPr>
          <w:rFonts w:ascii="Century Gothic" w:hAnsi="Century Gothic" w:cs="Tahoma"/>
          <w:sz w:val="22"/>
          <w:szCs w:val="22"/>
          <w:lang w:val="es-ES_tradnl"/>
        </w:rPr>
      </w:pPr>
      <w:r w:rsidRPr="00A67664">
        <w:rPr>
          <w:rFonts w:ascii="Century Gothic" w:hAnsi="Century Gothic" w:cs="Tahoma"/>
          <w:sz w:val="22"/>
          <w:szCs w:val="22"/>
          <w:lang w:val="es-ES_tradnl"/>
        </w:rPr>
        <w:t>Los licitantes cuyas proposiciones fueron desechadas:</w:t>
      </w:r>
    </w:p>
    <w:p w:rsidR="00A67664" w:rsidRPr="00A67664" w:rsidRDefault="00A67664" w:rsidP="00A67664">
      <w:pPr>
        <w:shd w:val="clear" w:color="auto" w:fill="FFFFFF"/>
        <w:spacing w:after="100" w:afterAutospacing="1"/>
        <w:contextualSpacing/>
        <w:jc w:val="both"/>
        <w:rPr>
          <w:rFonts w:ascii="Century Gothic" w:hAnsi="Century Gothic" w:cs="Tahoma"/>
          <w:sz w:val="22"/>
          <w:szCs w:val="22"/>
          <w:lang w:val="es-ES_tradnl"/>
        </w:rPr>
      </w:pPr>
    </w:p>
    <w:tbl>
      <w:tblPr>
        <w:tblW w:w="10053" w:type="dxa"/>
        <w:tblLayout w:type="fixed"/>
        <w:tblCellMar>
          <w:left w:w="0" w:type="dxa"/>
          <w:right w:w="0" w:type="dxa"/>
        </w:tblCellMar>
        <w:tblLook w:val="04A0" w:firstRow="1" w:lastRow="0" w:firstColumn="1" w:lastColumn="0" w:noHBand="0" w:noVBand="1"/>
      </w:tblPr>
      <w:tblGrid>
        <w:gridCol w:w="3924"/>
        <w:gridCol w:w="6129"/>
      </w:tblGrid>
      <w:tr w:rsidR="00A67664" w:rsidRPr="00A67664" w:rsidTr="00722B74">
        <w:trPr>
          <w:trHeight w:val="22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67664" w:rsidRPr="00A67664" w:rsidRDefault="00A67664" w:rsidP="00A67664">
            <w:pPr>
              <w:spacing w:line="276" w:lineRule="auto"/>
              <w:jc w:val="center"/>
              <w:rPr>
                <w:rFonts w:ascii="Century Gothic" w:hAnsi="Century Gothic" w:cs="Tahoma"/>
                <w:sz w:val="20"/>
                <w:szCs w:val="20"/>
                <w:lang w:eastAsia="es-MX"/>
              </w:rPr>
            </w:pPr>
            <w:r w:rsidRPr="00A67664">
              <w:rPr>
                <w:rFonts w:ascii="Century Gothic" w:hAnsi="Century Gothic" w:cs="Tahoma"/>
                <w:b/>
                <w:bCs/>
                <w:color w:val="FFFFFF"/>
                <w:kern w:val="24"/>
                <w:sz w:val="20"/>
                <w:szCs w:val="20"/>
                <w:lang w:val="es-ES_tradnl" w:eastAsia="es-MX"/>
              </w:rPr>
              <w:t xml:space="preserve">Licitante </w:t>
            </w:r>
          </w:p>
        </w:tc>
        <w:tc>
          <w:tcPr>
            <w:tcW w:w="612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67664" w:rsidRPr="00A67664" w:rsidRDefault="00A67664" w:rsidP="00A67664">
            <w:pPr>
              <w:spacing w:line="276" w:lineRule="auto"/>
              <w:jc w:val="center"/>
              <w:rPr>
                <w:rFonts w:ascii="Century Gothic" w:hAnsi="Century Gothic" w:cs="Tahoma"/>
                <w:sz w:val="20"/>
                <w:szCs w:val="20"/>
                <w:lang w:eastAsia="es-MX"/>
              </w:rPr>
            </w:pPr>
            <w:r w:rsidRPr="00A67664">
              <w:rPr>
                <w:rFonts w:ascii="Century Gothic" w:hAnsi="Century Gothic" w:cs="Tahoma"/>
                <w:b/>
                <w:bCs/>
                <w:color w:val="FFFFFF"/>
                <w:kern w:val="24"/>
                <w:sz w:val="20"/>
                <w:szCs w:val="20"/>
                <w:lang w:val="es-ES_tradnl" w:eastAsia="es-MX"/>
              </w:rPr>
              <w:t xml:space="preserve">Motivo </w:t>
            </w:r>
          </w:p>
        </w:tc>
      </w:tr>
      <w:tr w:rsidR="00A67664" w:rsidRPr="00A67664" w:rsidTr="00722B74">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67664" w:rsidRPr="00A67664" w:rsidRDefault="00A67664" w:rsidP="00A67664">
            <w:pPr>
              <w:rPr>
                <w:rFonts w:ascii="Century Gothic" w:hAnsi="Century Gothic" w:cs="Tahoma"/>
                <w:sz w:val="20"/>
                <w:szCs w:val="20"/>
                <w:lang w:eastAsia="es-MX"/>
              </w:rPr>
            </w:pPr>
            <w:r w:rsidRPr="00A67664">
              <w:rPr>
                <w:rFonts w:ascii="Century Gothic" w:hAnsi="Century Gothic" w:cs="Tahoma"/>
                <w:sz w:val="20"/>
                <w:szCs w:val="20"/>
                <w:lang w:eastAsia="es-MX"/>
              </w:rPr>
              <w:t xml:space="preserve">Pinturas </w:t>
            </w:r>
            <w:proofErr w:type="spellStart"/>
            <w:r w:rsidRPr="00A67664">
              <w:rPr>
                <w:rFonts w:ascii="Century Gothic" w:hAnsi="Century Gothic" w:cs="Tahoma"/>
                <w:sz w:val="20"/>
                <w:szCs w:val="20"/>
                <w:lang w:eastAsia="es-MX"/>
              </w:rPr>
              <w:t>Britt</w:t>
            </w:r>
            <w:proofErr w:type="spellEnd"/>
            <w:r w:rsidRPr="00A67664">
              <w:rPr>
                <w:rFonts w:ascii="Century Gothic" w:hAnsi="Century Gothic" w:cs="Tahoma"/>
                <w:sz w:val="20"/>
                <w:szCs w:val="20"/>
                <w:lang w:eastAsia="es-MX"/>
              </w:rPr>
              <w:t>, S.A. de C.V.</w:t>
            </w:r>
          </w:p>
        </w:tc>
        <w:tc>
          <w:tcPr>
            <w:tcW w:w="612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67664" w:rsidRPr="00A67664" w:rsidRDefault="00A67664" w:rsidP="00A67664">
            <w:pPr>
              <w:spacing w:after="200" w:line="276" w:lineRule="auto"/>
              <w:rPr>
                <w:rFonts w:ascii="Century Gothic" w:hAnsi="Century Gothic" w:cs="Tahoma"/>
                <w:b/>
                <w:sz w:val="20"/>
                <w:szCs w:val="20"/>
                <w:lang w:eastAsia="es-MX"/>
              </w:rPr>
            </w:pPr>
            <w:r w:rsidRPr="00A67664">
              <w:rPr>
                <w:rFonts w:ascii="Century Gothic" w:hAnsi="Century Gothic" w:cs="Tahoma"/>
                <w:b/>
                <w:sz w:val="20"/>
                <w:szCs w:val="20"/>
                <w:lang w:eastAsia="es-MX"/>
              </w:rPr>
              <w:t>Licitante NO solvente en base al registro por parte de los licitantes al entregar la muestra le corresponde el número 2, de conformidad a la evaluación realizada por el área requirente mediante Oficio 1670/2019/01074 dicho análisis manifiesta que al realizar las pruebas la pintura fue espesa y tuvo desempeño malo, al tapar la maquina con que se aplica la pintura.</w:t>
            </w:r>
          </w:p>
        </w:tc>
      </w:tr>
      <w:tr w:rsidR="00A67664" w:rsidRPr="00A67664" w:rsidTr="00722B74">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67664" w:rsidRPr="00A67664" w:rsidRDefault="00A67664" w:rsidP="00A67664">
            <w:pPr>
              <w:rPr>
                <w:rFonts w:ascii="Century Gothic" w:hAnsi="Century Gothic" w:cs="Tahoma"/>
                <w:bCs/>
                <w:sz w:val="20"/>
                <w:szCs w:val="20"/>
                <w:lang w:val="es-ES_tradnl" w:eastAsia="es-MX"/>
              </w:rPr>
            </w:pPr>
            <w:r w:rsidRPr="00A67664">
              <w:rPr>
                <w:rFonts w:ascii="Century Gothic" w:hAnsi="Century Gothic" w:cs="Tahoma"/>
                <w:bCs/>
                <w:sz w:val="20"/>
                <w:szCs w:val="20"/>
                <w:lang w:val="es-ES_tradnl" w:eastAsia="es-MX"/>
              </w:rPr>
              <w:t xml:space="preserve">Distribuidora de Pinturas y Complementos de Occidente, S.A. de C.V. </w:t>
            </w:r>
          </w:p>
        </w:tc>
        <w:tc>
          <w:tcPr>
            <w:tcW w:w="612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67664" w:rsidRPr="00A67664" w:rsidRDefault="00A67664" w:rsidP="00A67664">
            <w:pPr>
              <w:spacing w:after="200" w:line="276" w:lineRule="auto"/>
              <w:rPr>
                <w:rFonts w:ascii="Century Gothic" w:hAnsi="Century Gothic" w:cs="Tahoma"/>
                <w:b/>
                <w:sz w:val="20"/>
                <w:szCs w:val="20"/>
                <w:lang w:val="es-ES_tradnl" w:eastAsia="es-MX"/>
              </w:rPr>
            </w:pPr>
            <w:r w:rsidRPr="00A67664">
              <w:rPr>
                <w:rFonts w:ascii="Century Gothic" w:hAnsi="Century Gothic" w:cs="Tahoma"/>
                <w:b/>
                <w:sz w:val="20"/>
                <w:szCs w:val="20"/>
                <w:lang w:val="es-ES_tradnl" w:eastAsia="es-MX"/>
              </w:rPr>
              <w:t xml:space="preserve">Licitante NO solvente en base al registro por parte de los licitantes al entregar la muestra le corresponde al número 6 de conformidad a la evaluación realizada por el área requirente mediante Oficio 1670/2019/01074 dicho análisis manifiesta que al realizar las pruebas la pintura tuvo un desempeño regular. </w:t>
            </w:r>
          </w:p>
        </w:tc>
      </w:tr>
      <w:tr w:rsidR="00A67664" w:rsidRPr="00A67664" w:rsidTr="00722B74">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67664" w:rsidRPr="00A67664" w:rsidRDefault="00A67664" w:rsidP="00A67664">
            <w:pPr>
              <w:rPr>
                <w:rFonts w:ascii="Century Gothic" w:hAnsi="Century Gothic" w:cs="Tahoma"/>
                <w:bCs/>
                <w:sz w:val="20"/>
                <w:szCs w:val="20"/>
                <w:lang w:val="es-ES_tradnl" w:eastAsia="es-MX"/>
              </w:rPr>
            </w:pPr>
            <w:proofErr w:type="spellStart"/>
            <w:r w:rsidRPr="00A67664">
              <w:rPr>
                <w:rFonts w:ascii="Century Gothic" w:hAnsi="Century Gothic" w:cs="Tahoma"/>
                <w:bCs/>
                <w:sz w:val="20"/>
                <w:szCs w:val="20"/>
                <w:lang w:val="es-ES_tradnl" w:eastAsia="es-MX"/>
              </w:rPr>
              <w:t>Monobicapas</w:t>
            </w:r>
            <w:proofErr w:type="spellEnd"/>
            <w:r w:rsidRPr="00A67664">
              <w:rPr>
                <w:rFonts w:ascii="Century Gothic" w:hAnsi="Century Gothic" w:cs="Tahoma"/>
                <w:bCs/>
                <w:sz w:val="20"/>
                <w:szCs w:val="20"/>
                <w:lang w:val="es-ES_tradnl" w:eastAsia="es-MX"/>
              </w:rPr>
              <w:t xml:space="preserve"> y Complementos, S.A. de C.V.</w:t>
            </w:r>
          </w:p>
        </w:tc>
        <w:tc>
          <w:tcPr>
            <w:tcW w:w="612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67664" w:rsidRPr="00A67664" w:rsidRDefault="00A67664" w:rsidP="00A67664">
            <w:pPr>
              <w:spacing w:after="200" w:line="276" w:lineRule="auto"/>
              <w:rPr>
                <w:rFonts w:ascii="Century Gothic" w:hAnsi="Century Gothic" w:cs="Tahoma"/>
                <w:b/>
                <w:sz w:val="20"/>
                <w:szCs w:val="20"/>
                <w:lang w:val="es-ES_tradnl" w:eastAsia="es-MX"/>
              </w:rPr>
            </w:pPr>
            <w:r w:rsidRPr="00A67664">
              <w:rPr>
                <w:rFonts w:ascii="Century Gothic" w:hAnsi="Century Gothic" w:cs="Tahoma"/>
                <w:sz w:val="20"/>
                <w:szCs w:val="20"/>
                <w:lang w:val="es-ES_tradnl" w:eastAsia="es-MX"/>
              </w:rPr>
              <w:t xml:space="preserve">Existe diferencia con el anexo 5 del proveedor ya que sumo de manera incorrecta el total global, </w:t>
            </w:r>
            <w:r w:rsidRPr="00A67664">
              <w:rPr>
                <w:rFonts w:ascii="Century Gothic" w:hAnsi="Century Gothic" w:cs="Tahoma"/>
                <w:b/>
                <w:sz w:val="20"/>
                <w:szCs w:val="20"/>
                <w:lang w:val="es-ES_tradnl" w:eastAsia="es-MX"/>
              </w:rPr>
              <w:t xml:space="preserve">Licitante NO solvente, No presento constancia de situación fiscal. </w:t>
            </w:r>
          </w:p>
        </w:tc>
      </w:tr>
      <w:tr w:rsidR="00A67664" w:rsidRPr="00A67664" w:rsidTr="00722B74">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67664" w:rsidRPr="00A67664" w:rsidRDefault="00A67664" w:rsidP="00A67664">
            <w:pPr>
              <w:rPr>
                <w:rFonts w:ascii="Century Gothic" w:hAnsi="Century Gothic" w:cs="Tahoma"/>
                <w:bCs/>
                <w:sz w:val="20"/>
                <w:szCs w:val="20"/>
                <w:lang w:val="es-ES_tradnl" w:eastAsia="es-MX"/>
              </w:rPr>
            </w:pPr>
            <w:r w:rsidRPr="00A67664">
              <w:rPr>
                <w:rFonts w:ascii="Century Gothic" w:hAnsi="Century Gothic" w:cs="Tahoma"/>
                <w:bCs/>
                <w:sz w:val="20"/>
                <w:szCs w:val="20"/>
                <w:lang w:val="es-ES_tradnl" w:eastAsia="es-MX"/>
              </w:rPr>
              <w:lastRenderedPageBreak/>
              <w:t>Pinturas Profesionales de Guadalajara, S.A. de C.V.</w:t>
            </w:r>
          </w:p>
        </w:tc>
        <w:tc>
          <w:tcPr>
            <w:tcW w:w="612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67664" w:rsidRPr="00A67664" w:rsidRDefault="00A67664" w:rsidP="00A67664">
            <w:pPr>
              <w:spacing w:after="200" w:line="276" w:lineRule="auto"/>
              <w:rPr>
                <w:rFonts w:ascii="Century Gothic" w:hAnsi="Century Gothic" w:cs="Tahoma"/>
                <w:b/>
                <w:sz w:val="20"/>
                <w:szCs w:val="20"/>
                <w:lang w:val="es-ES_tradnl" w:eastAsia="es-MX"/>
              </w:rPr>
            </w:pPr>
            <w:r w:rsidRPr="00A67664">
              <w:rPr>
                <w:rFonts w:ascii="Century Gothic" w:hAnsi="Century Gothic" w:cs="Tahoma"/>
                <w:sz w:val="20"/>
                <w:szCs w:val="20"/>
                <w:lang w:val="es-ES_tradnl" w:eastAsia="es-MX"/>
              </w:rPr>
              <w:t xml:space="preserve">Existe diferencia con el anexo 5 del proveedor ya que en l partid número 2 realizo incorrecta la suma, </w:t>
            </w:r>
            <w:r w:rsidRPr="00A67664">
              <w:rPr>
                <w:rFonts w:ascii="Century Gothic" w:hAnsi="Century Gothic" w:cs="Tahoma"/>
                <w:b/>
                <w:sz w:val="20"/>
                <w:szCs w:val="20"/>
                <w:lang w:val="es-ES_tradnl" w:eastAsia="es-MX"/>
              </w:rPr>
              <w:t xml:space="preserve">Licitante NO solvente, en base al registro por parte de los licitantes al entregar la muestra le corresponde el número 5 de conformidad a la evaluación realizada por el área requirente mediante Oficio 1670/2019/01074 dicho análisis manifiesta que al realizar las pruebas la pintura tuvo un desempeño regular pintura muy liquida. </w:t>
            </w:r>
          </w:p>
        </w:tc>
      </w:tr>
      <w:tr w:rsidR="00A67664" w:rsidRPr="00A67664" w:rsidTr="00722B74">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67664" w:rsidRPr="00A67664" w:rsidRDefault="00A67664" w:rsidP="00A67664">
            <w:pPr>
              <w:rPr>
                <w:rFonts w:ascii="Century Gothic" w:hAnsi="Century Gothic" w:cs="Tahoma"/>
                <w:bCs/>
                <w:sz w:val="20"/>
                <w:szCs w:val="20"/>
                <w:lang w:val="es-ES_tradnl" w:eastAsia="es-MX"/>
              </w:rPr>
            </w:pPr>
            <w:r w:rsidRPr="00A67664">
              <w:rPr>
                <w:rFonts w:ascii="Century Gothic" w:hAnsi="Century Gothic" w:cs="Tahoma"/>
                <w:bCs/>
                <w:sz w:val="20"/>
                <w:szCs w:val="20"/>
                <w:lang w:val="es-ES_tradnl" w:eastAsia="es-MX"/>
              </w:rPr>
              <w:t xml:space="preserve">Industrial de Pinturas </w:t>
            </w:r>
            <w:proofErr w:type="spellStart"/>
            <w:r w:rsidRPr="00A67664">
              <w:rPr>
                <w:rFonts w:ascii="Century Gothic" w:hAnsi="Century Gothic" w:cs="Tahoma"/>
                <w:bCs/>
                <w:sz w:val="20"/>
                <w:szCs w:val="20"/>
                <w:lang w:val="es-ES_tradnl" w:eastAsia="es-MX"/>
              </w:rPr>
              <w:t>Volton</w:t>
            </w:r>
            <w:proofErr w:type="spellEnd"/>
            <w:r w:rsidRPr="00A67664">
              <w:rPr>
                <w:rFonts w:ascii="Century Gothic" w:hAnsi="Century Gothic" w:cs="Tahoma"/>
                <w:bCs/>
                <w:sz w:val="20"/>
                <w:szCs w:val="20"/>
                <w:lang w:val="es-ES_tradnl" w:eastAsia="es-MX"/>
              </w:rPr>
              <w:t>, S.A. de C.V.</w:t>
            </w:r>
          </w:p>
        </w:tc>
        <w:tc>
          <w:tcPr>
            <w:tcW w:w="612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67664" w:rsidRPr="00A67664" w:rsidRDefault="00A67664" w:rsidP="00A67664">
            <w:pPr>
              <w:spacing w:after="200" w:line="276" w:lineRule="auto"/>
              <w:rPr>
                <w:rFonts w:ascii="Century Gothic" w:hAnsi="Century Gothic" w:cs="Tahoma"/>
                <w:b/>
                <w:sz w:val="20"/>
                <w:szCs w:val="20"/>
                <w:lang w:val="es-ES_tradnl" w:eastAsia="es-MX"/>
              </w:rPr>
            </w:pPr>
            <w:r w:rsidRPr="00A67664">
              <w:rPr>
                <w:rFonts w:ascii="Century Gothic" w:hAnsi="Century Gothic" w:cs="Tahoma"/>
                <w:b/>
                <w:sz w:val="20"/>
                <w:szCs w:val="20"/>
                <w:lang w:val="es-ES_tradnl" w:eastAsia="es-MX"/>
              </w:rPr>
              <w:t>Licitante NO solvente en base al registro por parte de los licitantes al entregar la muestra le corresponde el número 3, de conformidad a la evaluación realizada por el área requirente mediante Oficio 1670/2019/01074 dicho análisis manifiesta que al realizar las pruebas la pintura fue espesa y tuvo desempeño regular.</w:t>
            </w:r>
          </w:p>
        </w:tc>
      </w:tr>
      <w:tr w:rsidR="00A67664" w:rsidRPr="00A67664" w:rsidTr="00722B74">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67664" w:rsidRPr="00A67664" w:rsidRDefault="00A67664" w:rsidP="00A67664">
            <w:pPr>
              <w:rPr>
                <w:rFonts w:ascii="Century Gothic" w:hAnsi="Century Gothic" w:cs="Tahoma"/>
                <w:bCs/>
                <w:sz w:val="20"/>
                <w:szCs w:val="20"/>
                <w:lang w:eastAsia="es-MX"/>
              </w:rPr>
            </w:pPr>
            <w:r w:rsidRPr="00A67664">
              <w:rPr>
                <w:rFonts w:ascii="Century Gothic" w:hAnsi="Century Gothic" w:cs="Tahoma"/>
                <w:bCs/>
                <w:sz w:val="20"/>
                <w:szCs w:val="20"/>
                <w:lang w:eastAsia="es-MX"/>
              </w:rPr>
              <w:t xml:space="preserve">Productos </w:t>
            </w:r>
            <w:proofErr w:type="spellStart"/>
            <w:r w:rsidRPr="00A67664">
              <w:rPr>
                <w:rFonts w:ascii="Century Gothic" w:hAnsi="Century Gothic" w:cs="Tahoma"/>
                <w:bCs/>
                <w:sz w:val="20"/>
                <w:szCs w:val="20"/>
                <w:lang w:eastAsia="es-MX"/>
              </w:rPr>
              <w:t>Rivial</w:t>
            </w:r>
            <w:proofErr w:type="spellEnd"/>
            <w:r w:rsidRPr="00A67664">
              <w:rPr>
                <w:rFonts w:ascii="Century Gothic" w:hAnsi="Century Gothic" w:cs="Tahoma"/>
                <w:bCs/>
                <w:sz w:val="20"/>
                <w:szCs w:val="20"/>
                <w:lang w:eastAsia="es-MX"/>
              </w:rPr>
              <w:t>, S.A. de C.V.</w:t>
            </w:r>
          </w:p>
        </w:tc>
        <w:tc>
          <w:tcPr>
            <w:tcW w:w="612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67664" w:rsidRPr="00A67664" w:rsidRDefault="00A67664" w:rsidP="00A67664">
            <w:pPr>
              <w:spacing w:after="200" w:line="276" w:lineRule="auto"/>
              <w:rPr>
                <w:rFonts w:ascii="Century Gothic" w:hAnsi="Century Gothic" w:cs="Tahoma"/>
                <w:b/>
                <w:sz w:val="20"/>
                <w:szCs w:val="20"/>
                <w:lang w:eastAsia="es-MX"/>
              </w:rPr>
            </w:pPr>
            <w:r w:rsidRPr="00A67664">
              <w:rPr>
                <w:rFonts w:ascii="Century Gothic" w:hAnsi="Century Gothic" w:cs="Tahoma"/>
                <w:b/>
                <w:sz w:val="20"/>
                <w:szCs w:val="20"/>
                <w:lang w:eastAsia="es-MX"/>
              </w:rPr>
              <w:t>Licitante NO solvente en base al registro por parte de los licitantes al entregar la muestra le corresponde el número 7 de conformidad a la evolución realizada por el área requirente mediante Oficio 1670/2019/01074 dicho análisis manifiesta que al realizar las pruebas  la pintura tapo el equipo  con el que se aplicó.</w:t>
            </w:r>
          </w:p>
        </w:tc>
      </w:tr>
    </w:tbl>
    <w:p w:rsidR="00A67664" w:rsidRPr="00A67664" w:rsidRDefault="00A67664" w:rsidP="00A67664">
      <w:pPr>
        <w:shd w:val="clear" w:color="auto" w:fill="FFFFFF"/>
        <w:spacing w:after="100" w:afterAutospacing="1"/>
        <w:contextualSpacing/>
        <w:jc w:val="both"/>
        <w:rPr>
          <w:rFonts w:ascii="Century Gothic" w:hAnsi="Century Gothic" w:cs="Tahoma"/>
          <w:sz w:val="22"/>
          <w:szCs w:val="22"/>
        </w:rPr>
      </w:pPr>
    </w:p>
    <w:p w:rsidR="00A67664" w:rsidRPr="00A67664" w:rsidRDefault="00A67664" w:rsidP="00A67664">
      <w:pPr>
        <w:shd w:val="clear" w:color="auto" w:fill="FFFFFF"/>
        <w:spacing w:after="100" w:afterAutospacing="1"/>
        <w:contextualSpacing/>
        <w:jc w:val="both"/>
        <w:rPr>
          <w:rFonts w:ascii="Century Gothic" w:hAnsi="Century Gothic" w:cs="Tahoma"/>
          <w:sz w:val="22"/>
          <w:szCs w:val="22"/>
          <w:lang w:val="es-ES_tradnl"/>
        </w:rPr>
      </w:pPr>
      <w:r w:rsidRPr="00A67664">
        <w:rPr>
          <w:rFonts w:ascii="Century Gothic" w:hAnsi="Century Gothic" w:cs="Tahoma"/>
          <w:sz w:val="22"/>
          <w:szCs w:val="22"/>
          <w:lang w:val="es-ES_tradnl"/>
        </w:rPr>
        <w:t xml:space="preserve">Los licitantes cuyas proposiciones resultaron solventes son, los que se muestran en el siguiente cuadro: </w:t>
      </w:r>
    </w:p>
    <w:p w:rsidR="00A67664" w:rsidRPr="00A67664" w:rsidRDefault="00A67664" w:rsidP="00A67664">
      <w:pPr>
        <w:shd w:val="clear" w:color="auto" w:fill="FFFFFF"/>
        <w:spacing w:after="100" w:afterAutospacing="1"/>
        <w:contextualSpacing/>
        <w:jc w:val="both"/>
        <w:rPr>
          <w:rFonts w:ascii="Century Gothic" w:hAnsi="Century Gothic" w:cs="Tahoma"/>
          <w:sz w:val="22"/>
          <w:szCs w:val="22"/>
          <w:lang w:val="es-ES_tradnl"/>
        </w:rPr>
      </w:pPr>
      <w:r w:rsidRPr="00A67664">
        <w:rPr>
          <w:rFonts w:ascii="Century Gothic" w:hAnsi="Century Gothic" w:cs="Tahoma"/>
          <w:noProof/>
          <w:sz w:val="22"/>
          <w:szCs w:val="22"/>
          <w:lang w:eastAsia="es-MX"/>
        </w:rPr>
        <w:lastRenderedPageBreak/>
        <w:drawing>
          <wp:inline distT="0" distB="0" distL="0" distR="0" wp14:anchorId="686F88FE" wp14:editId="19E76B37">
            <wp:extent cx="6772275" cy="48672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95650" cy="4884075"/>
                    </a:xfrm>
                    <a:prstGeom prst="rect">
                      <a:avLst/>
                    </a:prstGeom>
                    <a:noFill/>
                  </pic:spPr>
                </pic:pic>
              </a:graphicData>
            </a:graphic>
          </wp:inline>
        </w:drawing>
      </w:r>
    </w:p>
    <w:p w:rsidR="00A67664" w:rsidRPr="00A67664" w:rsidRDefault="00A67664" w:rsidP="00A67664">
      <w:pPr>
        <w:shd w:val="clear" w:color="auto" w:fill="FFFFFF"/>
        <w:spacing w:after="100" w:afterAutospacing="1"/>
        <w:contextualSpacing/>
        <w:jc w:val="both"/>
        <w:rPr>
          <w:rFonts w:ascii="Century Gothic" w:hAnsi="Century Gothic" w:cs="Tahoma"/>
          <w:sz w:val="22"/>
          <w:szCs w:val="22"/>
          <w:lang w:val="es-ES_tradnl"/>
        </w:rPr>
      </w:pPr>
    </w:p>
    <w:p w:rsidR="00A67664" w:rsidRPr="00A67664" w:rsidRDefault="00A67664" w:rsidP="00A67664">
      <w:pPr>
        <w:shd w:val="clear" w:color="auto" w:fill="FFFFFF"/>
        <w:spacing w:after="100" w:afterAutospacing="1"/>
        <w:contextualSpacing/>
        <w:jc w:val="both"/>
        <w:rPr>
          <w:rFonts w:ascii="Century Gothic" w:hAnsi="Century Gothic" w:cs="Tahoma"/>
          <w:sz w:val="22"/>
          <w:szCs w:val="22"/>
          <w:lang w:val="es-ES_tradnl"/>
        </w:rPr>
      </w:pPr>
      <w:r w:rsidRPr="00A67664">
        <w:rPr>
          <w:rFonts w:ascii="Century Gothic" w:hAnsi="Century Gothic" w:cs="Tahoma"/>
          <w:sz w:val="22"/>
          <w:szCs w:val="22"/>
          <w:lang w:val="es-ES_tradnl"/>
        </w:rPr>
        <w:t>Responsable de la evaluación de las proposiciones:</w:t>
      </w:r>
    </w:p>
    <w:p w:rsidR="00A67664" w:rsidRPr="00A67664" w:rsidRDefault="00A67664" w:rsidP="00A67664">
      <w:pPr>
        <w:shd w:val="clear" w:color="auto" w:fill="FFFFFF"/>
        <w:spacing w:after="100" w:afterAutospacing="1"/>
        <w:contextualSpacing/>
        <w:jc w:val="both"/>
        <w:rPr>
          <w:rFonts w:ascii="Century Gothic" w:hAnsi="Century Gothic" w:cs="Tahoma"/>
          <w:sz w:val="22"/>
          <w:szCs w:val="22"/>
          <w:lang w:val="es-ES_tradnl"/>
        </w:rPr>
      </w:pPr>
    </w:p>
    <w:tbl>
      <w:tblPr>
        <w:tblStyle w:val="Tablaconcuadrcula78"/>
        <w:tblW w:w="10485" w:type="dxa"/>
        <w:tblLayout w:type="fixed"/>
        <w:tblLook w:val="04A0" w:firstRow="1" w:lastRow="0" w:firstColumn="1" w:lastColumn="0" w:noHBand="0" w:noVBand="1"/>
      </w:tblPr>
      <w:tblGrid>
        <w:gridCol w:w="4814"/>
        <w:gridCol w:w="5671"/>
      </w:tblGrid>
      <w:tr w:rsidR="00A67664" w:rsidRPr="00A67664" w:rsidTr="0033475D">
        <w:tc>
          <w:tcPr>
            <w:tcW w:w="4814" w:type="dxa"/>
          </w:tcPr>
          <w:p w:rsidR="00A67664" w:rsidRPr="00A67664" w:rsidRDefault="00A67664" w:rsidP="00A67664">
            <w:pPr>
              <w:spacing w:after="100" w:afterAutospacing="1" w:line="276" w:lineRule="auto"/>
              <w:contextualSpacing/>
              <w:jc w:val="center"/>
              <w:rPr>
                <w:rFonts w:ascii="Century Gothic" w:hAnsi="Century Gothic" w:cs="Tahoma"/>
                <w:b/>
                <w:sz w:val="22"/>
                <w:szCs w:val="22"/>
                <w:lang w:val="es-ES_tradnl"/>
              </w:rPr>
            </w:pPr>
            <w:r w:rsidRPr="00A67664">
              <w:rPr>
                <w:rFonts w:ascii="Century Gothic" w:hAnsi="Century Gothic" w:cs="Tahoma"/>
                <w:b/>
                <w:sz w:val="22"/>
                <w:szCs w:val="22"/>
                <w:lang w:val="es-ES_tradnl"/>
              </w:rPr>
              <w:t>Nombre</w:t>
            </w:r>
          </w:p>
        </w:tc>
        <w:tc>
          <w:tcPr>
            <w:tcW w:w="5671" w:type="dxa"/>
          </w:tcPr>
          <w:p w:rsidR="00A67664" w:rsidRPr="00A67664" w:rsidRDefault="00A67664" w:rsidP="00A67664">
            <w:pPr>
              <w:spacing w:after="100" w:afterAutospacing="1" w:line="276" w:lineRule="auto"/>
              <w:contextualSpacing/>
              <w:jc w:val="center"/>
              <w:rPr>
                <w:rFonts w:ascii="Century Gothic" w:hAnsi="Century Gothic" w:cs="Tahoma"/>
                <w:b/>
                <w:sz w:val="22"/>
                <w:szCs w:val="22"/>
                <w:lang w:val="es-ES_tradnl"/>
              </w:rPr>
            </w:pPr>
            <w:r w:rsidRPr="00A67664">
              <w:rPr>
                <w:rFonts w:ascii="Century Gothic" w:hAnsi="Century Gothic" w:cs="Tahoma"/>
                <w:b/>
                <w:sz w:val="22"/>
                <w:szCs w:val="22"/>
                <w:lang w:val="es-ES_tradnl"/>
              </w:rPr>
              <w:t>Cargo</w:t>
            </w:r>
          </w:p>
        </w:tc>
      </w:tr>
      <w:tr w:rsidR="00A67664" w:rsidRPr="00A67664" w:rsidTr="0033475D">
        <w:tc>
          <w:tcPr>
            <w:tcW w:w="4814" w:type="dxa"/>
          </w:tcPr>
          <w:p w:rsidR="00A67664" w:rsidRPr="00A67664" w:rsidRDefault="00A67664" w:rsidP="00A67664">
            <w:pPr>
              <w:shd w:val="clear" w:color="auto" w:fill="FFFFFF"/>
              <w:spacing w:after="100" w:afterAutospacing="1" w:line="276" w:lineRule="auto"/>
              <w:contextualSpacing/>
              <w:rPr>
                <w:rFonts w:ascii="Century Gothic" w:hAnsi="Century Gothic" w:cs="Tahoma"/>
                <w:sz w:val="22"/>
                <w:szCs w:val="22"/>
                <w:lang w:eastAsia="es-MX"/>
              </w:rPr>
            </w:pPr>
            <w:r w:rsidRPr="00A67664">
              <w:rPr>
                <w:rFonts w:ascii="Century Gothic" w:hAnsi="Century Gothic" w:cs="Tahoma"/>
                <w:sz w:val="22"/>
                <w:szCs w:val="22"/>
                <w:lang w:eastAsia="es-MX"/>
              </w:rPr>
              <w:t xml:space="preserve">Ing. Jesús </w:t>
            </w:r>
            <w:proofErr w:type="spellStart"/>
            <w:r w:rsidRPr="00A67664">
              <w:rPr>
                <w:rFonts w:ascii="Century Gothic" w:hAnsi="Century Gothic" w:cs="Tahoma"/>
                <w:sz w:val="22"/>
                <w:szCs w:val="22"/>
                <w:lang w:eastAsia="es-MX"/>
              </w:rPr>
              <w:t>Alexandro</w:t>
            </w:r>
            <w:proofErr w:type="spellEnd"/>
            <w:r w:rsidRPr="00A67664">
              <w:rPr>
                <w:rFonts w:ascii="Century Gothic" w:hAnsi="Century Gothic" w:cs="Tahoma"/>
                <w:sz w:val="22"/>
                <w:szCs w:val="22"/>
                <w:lang w:eastAsia="es-MX"/>
              </w:rPr>
              <w:t xml:space="preserve"> Félix </w:t>
            </w:r>
            <w:proofErr w:type="spellStart"/>
            <w:r w:rsidRPr="00A67664">
              <w:rPr>
                <w:rFonts w:ascii="Century Gothic" w:hAnsi="Century Gothic" w:cs="Tahoma"/>
                <w:sz w:val="22"/>
                <w:szCs w:val="22"/>
                <w:lang w:eastAsia="es-MX"/>
              </w:rPr>
              <w:t>Gastelum</w:t>
            </w:r>
            <w:proofErr w:type="spellEnd"/>
            <w:r w:rsidRPr="00A67664">
              <w:rPr>
                <w:rFonts w:ascii="Century Gothic" w:hAnsi="Century Gothic" w:cs="Tahoma"/>
                <w:sz w:val="22"/>
                <w:szCs w:val="22"/>
                <w:lang w:eastAsia="es-MX"/>
              </w:rPr>
              <w:t>.</w:t>
            </w:r>
          </w:p>
        </w:tc>
        <w:tc>
          <w:tcPr>
            <w:tcW w:w="5671" w:type="dxa"/>
          </w:tcPr>
          <w:p w:rsidR="00A67664" w:rsidRPr="00A67664" w:rsidRDefault="00A67664" w:rsidP="00A67664">
            <w:pPr>
              <w:spacing w:after="100" w:afterAutospacing="1" w:line="276" w:lineRule="auto"/>
              <w:contextualSpacing/>
              <w:jc w:val="both"/>
              <w:rPr>
                <w:rFonts w:ascii="Century Gothic" w:hAnsi="Century Gothic" w:cs="Tahoma"/>
                <w:sz w:val="22"/>
                <w:szCs w:val="22"/>
              </w:rPr>
            </w:pPr>
            <w:r w:rsidRPr="00A67664">
              <w:rPr>
                <w:rFonts w:ascii="Century Gothic" w:hAnsi="Century Gothic" w:cs="Tahoma"/>
                <w:sz w:val="22"/>
                <w:szCs w:val="22"/>
              </w:rPr>
              <w:t>Director de Mejoramiento Urbano</w:t>
            </w:r>
          </w:p>
        </w:tc>
      </w:tr>
    </w:tbl>
    <w:p w:rsidR="00A67664" w:rsidRPr="00A67664" w:rsidRDefault="00A67664" w:rsidP="00A67664">
      <w:pPr>
        <w:shd w:val="clear" w:color="auto" w:fill="FFFFFF"/>
        <w:spacing w:after="100" w:afterAutospacing="1"/>
        <w:contextualSpacing/>
        <w:jc w:val="both"/>
        <w:rPr>
          <w:rFonts w:ascii="Century Gothic" w:hAnsi="Century Gothic" w:cs="Tahoma"/>
          <w:sz w:val="22"/>
          <w:szCs w:val="22"/>
        </w:rPr>
      </w:pPr>
    </w:p>
    <w:p w:rsidR="00A67664" w:rsidRPr="00A67664" w:rsidRDefault="00A67664" w:rsidP="00A67664">
      <w:pPr>
        <w:shd w:val="clear" w:color="auto" w:fill="FFFFFF"/>
        <w:spacing w:after="100" w:afterAutospacing="1"/>
        <w:contextualSpacing/>
        <w:jc w:val="both"/>
        <w:rPr>
          <w:rFonts w:ascii="Century Gothic" w:hAnsi="Century Gothic" w:cs="Tahoma"/>
          <w:b/>
          <w:sz w:val="22"/>
          <w:szCs w:val="22"/>
          <w:u w:val="single"/>
          <w:lang w:val="es-ES_tradnl"/>
        </w:rPr>
      </w:pPr>
      <w:r w:rsidRPr="00A67664">
        <w:rPr>
          <w:rFonts w:ascii="Century Gothic" w:hAnsi="Century Gothic" w:cs="Tahoma"/>
          <w:b/>
          <w:sz w:val="22"/>
          <w:szCs w:val="22"/>
          <w:u w:val="single"/>
          <w:lang w:val="es-ES_tradnl"/>
        </w:rPr>
        <w:t>Mediante oficio de análisis técnico número 1670/2019/01074</w:t>
      </w:r>
    </w:p>
    <w:p w:rsidR="00A67664" w:rsidRPr="00A67664" w:rsidRDefault="00A67664" w:rsidP="00A67664">
      <w:pPr>
        <w:shd w:val="clear" w:color="auto" w:fill="FFFFFF"/>
        <w:spacing w:after="100" w:afterAutospacing="1"/>
        <w:contextualSpacing/>
        <w:jc w:val="both"/>
        <w:rPr>
          <w:rFonts w:ascii="Century Gothic" w:hAnsi="Century Gothic" w:cs="Tahoma"/>
          <w:b/>
          <w:sz w:val="22"/>
          <w:szCs w:val="22"/>
          <w:u w:val="single"/>
          <w:lang w:val="es-ES_tradnl"/>
        </w:rPr>
      </w:pPr>
    </w:p>
    <w:p w:rsidR="00A67664" w:rsidRPr="00A67664" w:rsidRDefault="00A67664" w:rsidP="00A67664">
      <w:pPr>
        <w:shd w:val="clear" w:color="auto" w:fill="FFFFFF"/>
        <w:spacing w:after="100" w:afterAutospacing="1"/>
        <w:contextualSpacing/>
        <w:jc w:val="both"/>
        <w:rPr>
          <w:rFonts w:ascii="Century Gothic" w:hAnsi="Century Gothic" w:cs="Tahoma"/>
          <w:sz w:val="22"/>
          <w:szCs w:val="22"/>
          <w:lang w:val="es-ES_tradnl"/>
        </w:rPr>
      </w:pPr>
      <w:r w:rsidRPr="00A67664">
        <w:rPr>
          <w:rFonts w:ascii="Century Gothic" w:hAnsi="Century Gothic" w:cs="Tahoma"/>
          <w:sz w:val="22"/>
          <w:szCs w:val="22"/>
          <w:lang w:val="es-ES_tradnl"/>
        </w:rPr>
        <w:t>De conformidad con los criterios establecidos en bases, al ofertar en mejores condiciones se pone a consideración por parte del área requirente la adjudicación a favor de las empresas:</w:t>
      </w:r>
    </w:p>
    <w:p w:rsidR="00A67664" w:rsidRPr="00A67664" w:rsidRDefault="00A67664" w:rsidP="00A67664">
      <w:pPr>
        <w:shd w:val="clear" w:color="auto" w:fill="FFFFFF"/>
        <w:spacing w:after="100" w:afterAutospacing="1"/>
        <w:contextualSpacing/>
        <w:jc w:val="both"/>
        <w:rPr>
          <w:rFonts w:ascii="Century Gothic" w:hAnsi="Century Gothic" w:cs="Tahoma"/>
          <w:sz w:val="22"/>
          <w:szCs w:val="22"/>
          <w:lang w:val="es-ES_tradnl"/>
        </w:rPr>
      </w:pPr>
    </w:p>
    <w:p w:rsidR="00A67664" w:rsidRPr="00A67664" w:rsidRDefault="00A67664" w:rsidP="00A67664">
      <w:pPr>
        <w:shd w:val="clear" w:color="auto" w:fill="FFFFFF"/>
        <w:spacing w:after="100" w:afterAutospacing="1"/>
        <w:contextualSpacing/>
        <w:jc w:val="both"/>
        <w:rPr>
          <w:rFonts w:ascii="Century Gothic" w:hAnsi="Century Gothic" w:cs="Tahoma"/>
          <w:sz w:val="22"/>
          <w:szCs w:val="22"/>
          <w:lang w:val="es-ES_tradnl"/>
        </w:rPr>
      </w:pPr>
      <w:r w:rsidRPr="00A67664">
        <w:rPr>
          <w:rFonts w:ascii="Century Gothic" w:hAnsi="Century Gothic" w:cs="Tahoma"/>
          <w:noProof/>
          <w:sz w:val="22"/>
          <w:szCs w:val="22"/>
          <w:lang w:eastAsia="es-MX"/>
        </w:rPr>
        <w:lastRenderedPageBreak/>
        <w:drawing>
          <wp:inline distT="0" distB="0" distL="0" distR="0" wp14:anchorId="5E08E8E2" wp14:editId="16DB0005">
            <wp:extent cx="6781800" cy="3514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01816" cy="3525098"/>
                    </a:xfrm>
                    <a:prstGeom prst="rect">
                      <a:avLst/>
                    </a:prstGeom>
                    <a:noFill/>
                  </pic:spPr>
                </pic:pic>
              </a:graphicData>
            </a:graphic>
          </wp:inline>
        </w:drawing>
      </w:r>
    </w:p>
    <w:p w:rsidR="00A67664" w:rsidRPr="00A67664" w:rsidRDefault="00A67664" w:rsidP="00A67664">
      <w:pPr>
        <w:shd w:val="clear" w:color="auto" w:fill="FFFFFF"/>
        <w:spacing w:after="100" w:afterAutospacing="1"/>
        <w:contextualSpacing/>
        <w:jc w:val="both"/>
        <w:rPr>
          <w:rFonts w:ascii="Century Gothic" w:hAnsi="Century Gothic" w:cs="Tahoma"/>
          <w:b/>
          <w:sz w:val="22"/>
          <w:szCs w:val="22"/>
          <w:u w:val="single"/>
          <w:lang w:val="es-ES_tradnl"/>
        </w:rPr>
      </w:pPr>
    </w:p>
    <w:p w:rsidR="00A67664" w:rsidRPr="00A67664" w:rsidRDefault="00A67664" w:rsidP="00A67664">
      <w:pPr>
        <w:shd w:val="clear" w:color="auto" w:fill="FFFFFF"/>
        <w:spacing w:after="100" w:afterAutospacing="1"/>
        <w:contextualSpacing/>
        <w:jc w:val="both"/>
        <w:rPr>
          <w:rFonts w:ascii="Century Gothic" w:hAnsi="Century Gothic" w:cs="Tahoma"/>
          <w:sz w:val="22"/>
          <w:szCs w:val="22"/>
          <w:lang w:val="es-ES_tradnl"/>
        </w:rPr>
      </w:pPr>
      <w:r w:rsidRPr="00A67664">
        <w:rPr>
          <w:rFonts w:ascii="Century Gothic" w:hAnsi="Century Gothic" w:cs="Tahoma"/>
          <w:sz w:val="22"/>
          <w:szCs w:val="22"/>
          <w:lang w:val="es-ES_tradnl"/>
        </w:rPr>
        <w:t>Nota: Cumplió con lo establecido en bases.</w:t>
      </w:r>
    </w:p>
    <w:p w:rsidR="002A7296" w:rsidRPr="002A7296" w:rsidRDefault="002A7296" w:rsidP="002A7296">
      <w:pPr>
        <w:shd w:val="clear" w:color="auto" w:fill="FFFFFF"/>
        <w:spacing w:after="100" w:afterAutospacing="1"/>
        <w:contextualSpacing/>
        <w:jc w:val="both"/>
        <w:rPr>
          <w:rFonts w:ascii="Century Gothic" w:hAnsi="Century Gothic" w:cs="Tahoma"/>
          <w:b/>
          <w:sz w:val="22"/>
          <w:szCs w:val="22"/>
          <w:u w:val="single"/>
          <w:lang w:val="es-ES_tradnl"/>
        </w:rPr>
      </w:pPr>
    </w:p>
    <w:p w:rsidR="002A7296" w:rsidRPr="002A7296" w:rsidRDefault="002A7296" w:rsidP="002A7296">
      <w:pPr>
        <w:shd w:val="clear" w:color="auto" w:fill="FFFFFF"/>
        <w:spacing w:after="200" w:line="253" w:lineRule="atLeast"/>
        <w:jc w:val="both"/>
        <w:rPr>
          <w:rFonts w:ascii="Calibri" w:hAnsi="Calibri"/>
          <w:color w:val="000000"/>
          <w:sz w:val="22"/>
          <w:szCs w:val="22"/>
          <w:lang w:eastAsia="es-MX"/>
        </w:rPr>
      </w:pPr>
      <w:r w:rsidRPr="002A7296">
        <w:rPr>
          <w:rFonts w:ascii="Century Gothic" w:hAnsi="Century Gothic"/>
          <w:color w:val="000000"/>
          <w:sz w:val="22"/>
          <w:szCs w:val="22"/>
          <w:lang w:eastAsia="es-MX"/>
        </w:rPr>
        <w:t>La convocante tendrá 10 días hábiles para emitir la orden de compra / pedido posterior a la emisión del fallo.</w:t>
      </w:r>
    </w:p>
    <w:p w:rsidR="002A7296" w:rsidRPr="002A7296" w:rsidRDefault="002A7296" w:rsidP="002A7296">
      <w:pPr>
        <w:shd w:val="clear" w:color="auto" w:fill="FFFFFF"/>
        <w:spacing w:after="200" w:line="253" w:lineRule="atLeast"/>
        <w:jc w:val="both"/>
        <w:rPr>
          <w:rFonts w:ascii="Calibri" w:hAnsi="Calibri"/>
          <w:color w:val="000000"/>
          <w:sz w:val="22"/>
          <w:szCs w:val="22"/>
          <w:lang w:eastAsia="es-MX"/>
        </w:rPr>
      </w:pPr>
      <w:r w:rsidRPr="002A7296">
        <w:rPr>
          <w:rFonts w:ascii="Century Gothic" w:hAnsi="Century Gothic"/>
          <w:color w:val="000000"/>
          <w:sz w:val="22"/>
          <w:szCs w:val="22"/>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2A7296" w:rsidRPr="002A7296" w:rsidRDefault="002A7296" w:rsidP="002A7296">
      <w:pPr>
        <w:shd w:val="clear" w:color="auto" w:fill="FFFFFF"/>
        <w:spacing w:after="200" w:line="253" w:lineRule="atLeast"/>
        <w:jc w:val="both"/>
        <w:rPr>
          <w:rFonts w:ascii="Calibri" w:hAnsi="Calibri"/>
          <w:color w:val="000000"/>
          <w:sz w:val="22"/>
          <w:szCs w:val="22"/>
          <w:lang w:eastAsia="es-MX"/>
        </w:rPr>
      </w:pPr>
      <w:r w:rsidRPr="002A7296">
        <w:rPr>
          <w:rFonts w:ascii="Century Gothic" w:hAnsi="Century Gothic"/>
          <w:color w:val="000000"/>
          <w:sz w:val="22"/>
          <w:szCs w:val="22"/>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2A7296" w:rsidRPr="002A7296" w:rsidRDefault="002A7296" w:rsidP="002A7296">
      <w:pPr>
        <w:shd w:val="clear" w:color="auto" w:fill="FFFFFF"/>
        <w:spacing w:line="276" w:lineRule="atLeast"/>
        <w:jc w:val="both"/>
        <w:rPr>
          <w:rFonts w:ascii="Calibri" w:hAnsi="Calibri"/>
          <w:color w:val="000000"/>
          <w:sz w:val="22"/>
          <w:szCs w:val="22"/>
          <w:lang w:eastAsia="es-MX"/>
        </w:rPr>
      </w:pPr>
      <w:r w:rsidRPr="002A7296">
        <w:rPr>
          <w:rFonts w:ascii="Century Gothic" w:hAnsi="Century Gothic"/>
          <w:color w:val="000000"/>
          <w:sz w:val="22"/>
          <w:szCs w:val="22"/>
          <w:lang w:eastAsia="es-MX"/>
        </w:rPr>
        <w:t>El contrato deberá ser firmado por el representante legal que figure en el acta constitutiva de la empresa o en su defecto cualquier persona que cuente con poder notarial correspondiente.</w:t>
      </w:r>
    </w:p>
    <w:p w:rsidR="002A7296" w:rsidRPr="002A7296" w:rsidRDefault="002A7296" w:rsidP="002A7296">
      <w:pPr>
        <w:shd w:val="clear" w:color="auto" w:fill="FFFFFF"/>
        <w:spacing w:line="276" w:lineRule="atLeast"/>
        <w:jc w:val="both"/>
        <w:rPr>
          <w:rFonts w:ascii="Calibri" w:hAnsi="Calibri"/>
          <w:color w:val="000000"/>
          <w:sz w:val="22"/>
          <w:szCs w:val="22"/>
          <w:lang w:eastAsia="es-MX"/>
        </w:rPr>
      </w:pPr>
    </w:p>
    <w:p w:rsidR="002A7296" w:rsidRPr="002A7296" w:rsidRDefault="002A7296" w:rsidP="002A7296">
      <w:pPr>
        <w:shd w:val="clear" w:color="auto" w:fill="FFFFFF"/>
        <w:spacing w:line="276" w:lineRule="atLeast"/>
        <w:jc w:val="both"/>
        <w:rPr>
          <w:rFonts w:ascii="Calibri" w:hAnsi="Calibri"/>
          <w:color w:val="000000"/>
          <w:sz w:val="22"/>
          <w:szCs w:val="22"/>
          <w:lang w:eastAsia="es-MX"/>
        </w:rPr>
      </w:pPr>
      <w:r w:rsidRPr="002A7296">
        <w:rPr>
          <w:rFonts w:ascii="Century Gothic" w:hAnsi="Century Gothic"/>
          <w:color w:val="000000"/>
          <w:sz w:val="22"/>
          <w:szCs w:val="22"/>
          <w:lang w:eastAsia="es-MX"/>
        </w:rPr>
        <w:t>El área requirente será la responsable de elaborar los trámites administrativos correspondientes para solicitar la elaboración del contrato así como el seguimiento del trámite de pago correspondiente.</w:t>
      </w:r>
    </w:p>
    <w:p w:rsidR="002A7296" w:rsidRPr="002A7296" w:rsidRDefault="002A7296" w:rsidP="002A7296">
      <w:pPr>
        <w:shd w:val="clear" w:color="auto" w:fill="FFFFFF"/>
        <w:spacing w:line="276" w:lineRule="atLeast"/>
        <w:jc w:val="both"/>
        <w:rPr>
          <w:rFonts w:ascii="Calibri" w:hAnsi="Calibri"/>
          <w:color w:val="000000"/>
          <w:sz w:val="22"/>
          <w:szCs w:val="22"/>
          <w:lang w:eastAsia="es-MX"/>
        </w:rPr>
      </w:pPr>
    </w:p>
    <w:p w:rsidR="00857F3B" w:rsidRDefault="002A7296" w:rsidP="002A7296">
      <w:pPr>
        <w:spacing w:after="100" w:afterAutospacing="1"/>
        <w:contextualSpacing/>
        <w:jc w:val="both"/>
        <w:rPr>
          <w:rFonts w:ascii="Century Gothic" w:hAnsi="Century Gothic" w:cs="Tahoma"/>
          <w:sz w:val="22"/>
          <w:szCs w:val="22"/>
        </w:rPr>
      </w:pPr>
      <w:r w:rsidRPr="002A7296">
        <w:rPr>
          <w:rFonts w:ascii="Century Gothic" w:hAnsi="Century Gothic"/>
          <w:color w:val="000000"/>
          <w:sz w:val="22"/>
          <w:szCs w:val="22"/>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rsidR="001E3BA5" w:rsidRDefault="001E3BA5" w:rsidP="00214E23">
      <w:pPr>
        <w:spacing w:after="100" w:afterAutospacing="1"/>
        <w:contextualSpacing/>
        <w:jc w:val="both"/>
        <w:rPr>
          <w:rFonts w:ascii="Century Gothic" w:hAnsi="Century Gothic" w:cs="Tahoma"/>
          <w:sz w:val="22"/>
          <w:szCs w:val="22"/>
        </w:rPr>
      </w:pPr>
    </w:p>
    <w:p w:rsidR="0033475D" w:rsidRDefault="0033475D" w:rsidP="00214E23">
      <w:pPr>
        <w:spacing w:after="100" w:afterAutospacing="1"/>
        <w:contextualSpacing/>
        <w:jc w:val="both"/>
        <w:rPr>
          <w:rFonts w:ascii="Century Gothic" w:hAnsi="Century Gothic" w:cs="Tahoma"/>
          <w:sz w:val="22"/>
          <w:szCs w:val="22"/>
        </w:rPr>
      </w:pPr>
    </w:p>
    <w:p w:rsidR="0033475D" w:rsidRPr="00742E63" w:rsidRDefault="0033475D" w:rsidP="0033475D">
      <w:pPr>
        <w:jc w:val="both"/>
        <w:rPr>
          <w:rFonts w:ascii="Century Gothic" w:hAnsi="Century Gothic" w:cs="Tahoma"/>
          <w:sz w:val="22"/>
          <w:szCs w:val="22"/>
        </w:rPr>
      </w:pPr>
      <w:r w:rsidRPr="00742E63">
        <w:rPr>
          <w:rFonts w:ascii="Century Gothic" w:hAnsi="Century Gothic" w:cs="Tahoma"/>
          <w:sz w:val="22"/>
          <w:szCs w:val="22"/>
          <w:lang w:val="es-ES_tradnl"/>
        </w:rPr>
        <w:t xml:space="preserve">El Lic. </w:t>
      </w:r>
      <w:r w:rsidRPr="00742E63">
        <w:rPr>
          <w:rFonts w:ascii="Century Gothic" w:hAnsi="Century Gothic" w:cs="Tahoma"/>
          <w:sz w:val="22"/>
          <w:szCs w:val="22"/>
        </w:rPr>
        <w:t xml:space="preserve">Edmundo Antonio </w:t>
      </w:r>
      <w:proofErr w:type="spellStart"/>
      <w:r w:rsidRPr="00742E63">
        <w:rPr>
          <w:rFonts w:ascii="Century Gothic" w:hAnsi="Century Gothic" w:cs="Tahoma"/>
          <w:sz w:val="22"/>
          <w:szCs w:val="22"/>
        </w:rPr>
        <w:t>Amutio</w:t>
      </w:r>
      <w:proofErr w:type="spellEnd"/>
      <w:r w:rsidRPr="00742E63">
        <w:rPr>
          <w:rFonts w:ascii="Century Gothic" w:hAnsi="Century Gothic" w:cs="Tahoma"/>
          <w:sz w:val="22"/>
          <w:szCs w:val="22"/>
        </w:rPr>
        <w:t xml:space="preserve"> Villa, representante suplente del Presidente del Comité de Adquisiciones, solicita a los Integrantes del Comité de Ad</w:t>
      </w:r>
      <w:r w:rsidR="00742E63" w:rsidRPr="00742E63">
        <w:rPr>
          <w:rFonts w:ascii="Century Gothic" w:hAnsi="Century Gothic" w:cs="Tahoma"/>
          <w:sz w:val="22"/>
          <w:szCs w:val="22"/>
        </w:rPr>
        <w:t xml:space="preserve">quisiciones el uso de la voz, al </w:t>
      </w:r>
      <w:r w:rsidR="00742E63" w:rsidRPr="00742E63">
        <w:rPr>
          <w:rFonts w:ascii="Century Gothic" w:hAnsi="Century Gothic" w:cs="Tahoma"/>
          <w:sz w:val="22"/>
          <w:szCs w:val="22"/>
          <w:lang w:eastAsia="es-MX"/>
        </w:rPr>
        <w:t xml:space="preserve">Ing. Jesús </w:t>
      </w:r>
      <w:proofErr w:type="spellStart"/>
      <w:r w:rsidR="00742E63" w:rsidRPr="00742E63">
        <w:rPr>
          <w:rFonts w:ascii="Century Gothic" w:hAnsi="Century Gothic" w:cs="Tahoma"/>
          <w:sz w:val="22"/>
          <w:szCs w:val="22"/>
          <w:lang w:eastAsia="es-MX"/>
        </w:rPr>
        <w:t>Alexandro</w:t>
      </w:r>
      <w:proofErr w:type="spellEnd"/>
      <w:r w:rsidR="00742E63" w:rsidRPr="00742E63">
        <w:rPr>
          <w:rFonts w:ascii="Century Gothic" w:hAnsi="Century Gothic" w:cs="Tahoma"/>
          <w:sz w:val="22"/>
          <w:szCs w:val="22"/>
          <w:lang w:eastAsia="es-MX"/>
        </w:rPr>
        <w:t xml:space="preserve"> Félix </w:t>
      </w:r>
      <w:proofErr w:type="spellStart"/>
      <w:r w:rsidR="00742E63" w:rsidRPr="00742E63">
        <w:rPr>
          <w:rFonts w:ascii="Century Gothic" w:hAnsi="Century Gothic" w:cs="Tahoma"/>
          <w:sz w:val="22"/>
          <w:szCs w:val="22"/>
          <w:lang w:eastAsia="es-MX"/>
        </w:rPr>
        <w:t>Gastelum</w:t>
      </w:r>
      <w:proofErr w:type="spellEnd"/>
      <w:r w:rsidR="00742E63" w:rsidRPr="00742E63">
        <w:rPr>
          <w:rFonts w:ascii="Century Gothic" w:hAnsi="Century Gothic" w:cs="Tahoma"/>
          <w:sz w:val="22"/>
          <w:szCs w:val="22"/>
        </w:rPr>
        <w:t>, Director de Mejoramiento Urbano.</w:t>
      </w:r>
      <w:r w:rsidRPr="00742E63">
        <w:rPr>
          <w:rFonts w:ascii="Century Gothic" w:hAnsi="Century Gothic" w:cs="Tahoma"/>
          <w:sz w:val="22"/>
          <w:szCs w:val="22"/>
        </w:rPr>
        <w:t xml:space="preserve"> </w:t>
      </w:r>
    </w:p>
    <w:p w:rsidR="0033475D" w:rsidRPr="00262E8A" w:rsidRDefault="0033475D" w:rsidP="0033475D">
      <w:pPr>
        <w:spacing w:line="360" w:lineRule="auto"/>
        <w:jc w:val="both"/>
        <w:rPr>
          <w:rFonts w:ascii="Century Gothic" w:hAnsi="Century Gothic" w:cs="Tahoma"/>
          <w:sz w:val="22"/>
          <w:szCs w:val="22"/>
          <w:highlight w:val="yellow"/>
        </w:rPr>
      </w:pPr>
    </w:p>
    <w:p w:rsidR="0033475D" w:rsidRPr="00742E63" w:rsidRDefault="0033475D" w:rsidP="0033475D">
      <w:pPr>
        <w:ind w:left="708"/>
        <w:jc w:val="center"/>
        <w:rPr>
          <w:rFonts w:ascii="Century Gothic" w:hAnsi="Century Gothic" w:cs="Tahoma"/>
          <w:b/>
          <w:i/>
          <w:sz w:val="22"/>
          <w:szCs w:val="22"/>
          <w:lang w:eastAsia="en-US"/>
        </w:rPr>
      </w:pPr>
      <w:r w:rsidRPr="00742E63">
        <w:rPr>
          <w:rFonts w:ascii="Century Gothic" w:hAnsi="Century Gothic" w:cs="Tahoma"/>
          <w:b/>
          <w:i/>
          <w:sz w:val="22"/>
          <w:szCs w:val="22"/>
          <w:lang w:eastAsia="en-US"/>
        </w:rPr>
        <w:t>Aprobado por unanimidad de votos por parte de los integrantes del Comité presentes.</w:t>
      </w:r>
    </w:p>
    <w:p w:rsidR="0033475D" w:rsidRPr="00262E8A" w:rsidRDefault="0033475D" w:rsidP="0033475D">
      <w:pPr>
        <w:jc w:val="both"/>
        <w:rPr>
          <w:rFonts w:ascii="Century Gothic" w:hAnsi="Century Gothic" w:cs="Tahoma"/>
          <w:sz w:val="22"/>
          <w:szCs w:val="22"/>
          <w:highlight w:val="yellow"/>
        </w:rPr>
      </w:pPr>
    </w:p>
    <w:p w:rsidR="0033475D" w:rsidRPr="009E5AC4" w:rsidRDefault="00742E63" w:rsidP="0033475D">
      <w:pPr>
        <w:jc w:val="both"/>
        <w:rPr>
          <w:rFonts w:ascii="Century Gothic" w:hAnsi="Century Gothic" w:cs="Tahoma"/>
          <w:sz w:val="22"/>
          <w:szCs w:val="22"/>
        </w:rPr>
      </w:pPr>
      <w:r w:rsidRPr="00742E63">
        <w:rPr>
          <w:rFonts w:ascii="Century Gothic" w:hAnsi="Century Gothic" w:cs="Tahoma"/>
          <w:sz w:val="22"/>
          <w:szCs w:val="22"/>
        </w:rPr>
        <w:t xml:space="preserve">El </w:t>
      </w:r>
      <w:r w:rsidRPr="00742E63">
        <w:rPr>
          <w:rFonts w:ascii="Century Gothic" w:hAnsi="Century Gothic" w:cs="Tahoma"/>
          <w:sz w:val="22"/>
          <w:szCs w:val="22"/>
          <w:lang w:eastAsia="es-MX"/>
        </w:rPr>
        <w:t xml:space="preserve">Ing. Jesús </w:t>
      </w:r>
      <w:proofErr w:type="spellStart"/>
      <w:r w:rsidRPr="00742E63">
        <w:rPr>
          <w:rFonts w:ascii="Century Gothic" w:hAnsi="Century Gothic" w:cs="Tahoma"/>
          <w:sz w:val="22"/>
          <w:szCs w:val="22"/>
          <w:lang w:eastAsia="es-MX"/>
        </w:rPr>
        <w:t>Alexandro</w:t>
      </w:r>
      <w:proofErr w:type="spellEnd"/>
      <w:r w:rsidRPr="00742E63">
        <w:rPr>
          <w:rFonts w:ascii="Century Gothic" w:hAnsi="Century Gothic" w:cs="Tahoma"/>
          <w:sz w:val="22"/>
          <w:szCs w:val="22"/>
          <w:lang w:eastAsia="es-MX"/>
        </w:rPr>
        <w:t xml:space="preserve"> Félix </w:t>
      </w:r>
      <w:proofErr w:type="spellStart"/>
      <w:r w:rsidRPr="00742E63">
        <w:rPr>
          <w:rFonts w:ascii="Century Gothic" w:hAnsi="Century Gothic" w:cs="Tahoma"/>
          <w:sz w:val="22"/>
          <w:szCs w:val="22"/>
          <w:lang w:eastAsia="es-MX"/>
        </w:rPr>
        <w:t>Gastelum</w:t>
      </w:r>
      <w:proofErr w:type="spellEnd"/>
      <w:r w:rsidRPr="00742E63">
        <w:rPr>
          <w:rFonts w:ascii="Century Gothic" w:hAnsi="Century Gothic" w:cs="Tahoma"/>
          <w:sz w:val="22"/>
          <w:szCs w:val="22"/>
        </w:rPr>
        <w:t>, Director de Mejoramiento Urbano, dio</w:t>
      </w:r>
      <w:r w:rsidR="0033475D" w:rsidRPr="00742E63">
        <w:rPr>
          <w:rFonts w:ascii="Century Gothic" w:hAnsi="Century Gothic" w:cs="Tahoma"/>
          <w:sz w:val="22"/>
          <w:szCs w:val="22"/>
        </w:rPr>
        <w:t xml:space="preserve"> contestación a las observaciones realizadas por los Integrantes del Comité de Adquisiciones.</w:t>
      </w:r>
    </w:p>
    <w:p w:rsidR="0033475D" w:rsidRDefault="0033475D" w:rsidP="00214E23">
      <w:pPr>
        <w:spacing w:after="100" w:afterAutospacing="1"/>
        <w:contextualSpacing/>
        <w:jc w:val="both"/>
        <w:rPr>
          <w:rFonts w:ascii="Century Gothic" w:hAnsi="Century Gothic" w:cs="Tahoma"/>
          <w:sz w:val="22"/>
          <w:szCs w:val="22"/>
        </w:rPr>
      </w:pPr>
    </w:p>
    <w:p w:rsidR="00B62794" w:rsidRPr="009E5AC4" w:rsidRDefault="00B62794" w:rsidP="00214E23">
      <w:pPr>
        <w:spacing w:after="100" w:afterAutospacing="1"/>
        <w:contextualSpacing/>
        <w:jc w:val="both"/>
        <w:rPr>
          <w:rFonts w:ascii="Century Gothic" w:hAnsi="Century Gothic" w:cs="Tahoma"/>
          <w:sz w:val="22"/>
          <w:szCs w:val="22"/>
        </w:rPr>
      </w:pPr>
    </w:p>
    <w:p w:rsidR="00214E23" w:rsidRDefault="00214E23" w:rsidP="00214E23">
      <w:pPr>
        <w:spacing w:after="100" w:afterAutospacing="1"/>
        <w:contextualSpacing/>
        <w:jc w:val="both"/>
        <w:rPr>
          <w:rFonts w:ascii="Century Gothic" w:hAnsi="Century Gothic" w:cs="Tahoma"/>
          <w:sz w:val="22"/>
          <w:szCs w:val="22"/>
          <w:lang w:val="es-ES_tradnl"/>
        </w:rPr>
      </w:pPr>
      <w:r w:rsidRPr="009E5AC4">
        <w:rPr>
          <w:rFonts w:ascii="Century Gothic" w:hAnsi="Century Gothic" w:cs="Tahoma"/>
          <w:sz w:val="22"/>
          <w:szCs w:val="22"/>
        </w:rPr>
        <w:t xml:space="preserve">El Lic. Edmundo Antonio </w:t>
      </w:r>
      <w:proofErr w:type="spellStart"/>
      <w:r w:rsidRPr="009E5AC4">
        <w:rPr>
          <w:rFonts w:ascii="Century Gothic" w:hAnsi="Century Gothic" w:cs="Tahoma"/>
          <w:sz w:val="22"/>
          <w:szCs w:val="22"/>
        </w:rPr>
        <w:t>Amutio</w:t>
      </w:r>
      <w:proofErr w:type="spellEnd"/>
      <w:r w:rsidRPr="009E5AC4">
        <w:rPr>
          <w:rFonts w:ascii="Century Gothic" w:hAnsi="Century Gothic" w:cs="Tahoma"/>
          <w:sz w:val="22"/>
          <w:szCs w:val="22"/>
        </w:rPr>
        <w:t xml:space="preserve"> Villa, representante suplente del Presidente del Comité de Adquisiciones, comenta de</w:t>
      </w:r>
      <w:r w:rsidRPr="009E5AC4">
        <w:rPr>
          <w:rFonts w:ascii="Century Gothic" w:hAnsi="Century Gothic" w:cs="Tahoma"/>
          <w:sz w:val="22"/>
          <w:szCs w:val="22"/>
          <w:lang w:val="es-ES"/>
        </w:rPr>
        <w:t xml:space="preserve"> </w:t>
      </w:r>
      <w:r w:rsidRPr="009E5AC4">
        <w:rPr>
          <w:rFonts w:ascii="Century Gothic" w:hAnsi="Century Gothic" w:cs="Tahoma"/>
          <w:sz w:val="22"/>
          <w:szCs w:val="22"/>
        </w:rPr>
        <w:t>conformidad con el artículo 24, fracción VII del Reglamento de Compras, Enajenaciones y Contratación de Servicios del Municipio de Zapopan, Jalisco, se somete a su resolución para su aprobación de fallo a favor del</w:t>
      </w:r>
      <w:r w:rsidR="002F1CE5">
        <w:rPr>
          <w:rFonts w:ascii="Century Gothic" w:hAnsi="Century Gothic" w:cs="Tahoma"/>
          <w:sz w:val="22"/>
          <w:szCs w:val="22"/>
        </w:rPr>
        <w:t xml:space="preserve"> </w:t>
      </w:r>
      <w:r w:rsidRPr="009E5AC4">
        <w:rPr>
          <w:rFonts w:ascii="Century Gothic" w:hAnsi="Century Gothic" w:cs="Tahoma"/>
          <w:sz w:val="22"/>
          <w:szCs w:val="22"/>
        </w:rPr>
        <w:t>proveedor</w:t>
      </w:r>
      <w:r w:rsidRPr="009E5AC4">
        <w:rPr>
          <w:rFonts w:ascii="Century Gothic" w:eastAsia="Cambria" w:hAnsi="Century Gothic" w:cs="Tahoma"/>
          <w:b/>
          <w:sz w:val="22"/>
          <w:szCs w:val="22"/>
        </w:rPr>
        <w:t xml:space="preserve"> </w:t>
      </w:r>
      <w:r w:rsidR="00A67664" w:rsidRPr="003F379C">
        <w:rPr>
          <w:rFonts w:ascii="Century Gothic" w:hAnsi="Century Gothic" w:cs="Calibri"/>
          <w:b/>
          <w:bCs/>
          <w:color w:val="000000"/>
          <w:lang w:eastAsia="es-MX"/>
        </w:rPr>
        <w:t>Grupo ISPE, S.A. de C.V.</w:t>
      </w:r>
      <w:r w:rsidR="00484391">
        <w:rPr>
          <w:rFonts w:ascii="Century Gothic" w:hAnsi="Century Gothic" w:cs="Calibri"/>
          <w:b/>
          <w:bCs/>
          <w:color w:val="000000"/>
          <w:lang w:eastAsia="es-MX"/>
        </w:rPr>
        <w:t xml:space="preserve">, </w:t>
      </w:r>
      <w:r w:rsidRPr="009E5AC4">
        <w:rPr>
          <w:rFonts w:ascii="Century Gothic" w:hAnsi="Century Gothic" w:cs="Tahoma"/>
          <w:sz w:val="22"/>
          <w:szCs w:val="22"/>
          <w:lang w:val="es-ES_tradnl"/>
        </w:rPr>
        <w:t>los que estén por la afirmativa, sírvanse manifestarlo levantando su mano.</w:t>
      </w:r>
    </w:p>
    <w:p w:rsidR="00FE62E4" w:rsidRPr="009E5AC4" w:rsidRDefault="00FE62E4" w:rsidP="00214E23">
      <w:pPr>
        <w:spacing w:after="100" w:afterAutospacing="1"/>
        <w:contextualSpacing/>
        <w:jc w:val="both"/>
        <w:rPr>
          <w:rFonts w:ascii="Century Gothic" w:hAnsi="Century Gothic" w:cs="Tahoma"/>
          <w:b/>
          <w:sz w:val="22"/>
          <w:szCs w:val="22"/>
        </w:rPr>
      </w:pPr>
    </w:p>
    <w:p w:rsidR="00214E23" w:rsidRPr="009E5AC4" w:rsidRDefault="00214E23" w:rsidP="00214E23">
      <w:pPr>
        <w:shd w:val="clear" w:color="auto" w:fill="FFFFFF"/>
        <w:spacing w:after="100" w:afterAutospacing="1"/>
        <w:contextualSpacing/>
        <w:jc w:val="both"/>
        <w:rPr>
          <w:rFonts w:ascii="Century Gothic" w:hAnsi="Century Gothic" w:cs="Tahoma"/>
          <w:sz w:val="22"/>
          <w:szCs w:val="22"/>
          <w:lang w:val="es-ES_tradnl"/>
        </w:rPr>
      </w:pPr>
    </w:p>
    <w:p w:rsidR="001E3BA5" w:rsidRDefault="00CB3469" w:rsidP="001E3BA5">
      <w:pPr>
        <w:jc w:val="center"/>
        <w:rPr>
          <w:rFonts w:ascii="Century Gothic" w:hAnsi="Century Gothic" w:cs="Tahoma"/>
          <w:b/>
          <w:i/>
          <w:sz w:val="22"/>
          <w:szCs w:val="22"/>
          <w:lang w:val="es-ES_tradnl"/>
        </w:rPr>
      </w:pPr>
      <w:r w:rsidRPr="009E5AC4">
        <w:rPr>
          <w:rFonts w:ascii="Century Gothic" w:hAnsi="Century Gothic" w:cs="Tahoma"/>
          <w:b/>
          <w:i/>
          <w:sz w:val="22"/>
          <w:szCs w:val="22"/>
          <w:lang w:val="es-ES_tradnl"/>
        </w:rPr>
        <w:t xml:space="preserve">Aprobado por </w:t>
      </w:r>
      <w:r w:rsidR="002A7296">
        <w:rPr>
          <w:rFonts w:ascii="Century Gothic" w:hAnsi="Century Gothic" w:cs="Tahoma"/>
          <w:b/>
          <w:i/>
          <w:sz w:val="22"/>
          <w:szCs w:val="22"/>
          <w:lang w:val="es-ES_tradnl"/>
        </w:rPr>
        <w:t>Unanimidad</w:t>
      </w:r>
      <w:r w:rsidRPr="009E5AC4">
        <w:rPr>
          <w:rFonts w:ascii="Century Gothic" w:hAnsi="Century Gothic" w:cs="Tahoma"/>
          <w:b/>
          <w:i/>
          <w:color w:val="FF0000"/>
          <w:sz w:val="22"/>
          <w:szCs w:val="22"/>
          <w:lang w:val="es-ES_tradnl"/>
        </w:rPr>
        <w:t xml:space="preserve"> </w:t>
      </w:r>
      <w:r w:rsidRPr="009E5AC4">
        <w:rPr>
          <w:rFonts w:ascii="Century Gothic" w:hAnsi="Century Gothic" w:cs="Tahoma"/>
          <w:b/>
          <w:i/>
          <w:sz w:val="22"/>
          <w:szCs w:val="22"/>
          <w:lang w:val="es-ES_tradnl"/>
        </w:rPr>
        <w:t>de votos de los presentes</w:t>
      </w:r>
    </w:p>
    <w:p w:rsidR="00E40A16" w:rsidRDefault="00E40A16" w:rsidP="00E40A16">
      <w:pPr>
        <w:rPr>
          <w:rFonts w:ascii="Century Gothic" w:hAnsi="Century Gothic" w:cs="Tahoma"/>
          <w:b/>
          <w:i/>
          <w:sz w:val="22"/>
          <w:szCs w:val="22"/>
          <w:lang w:val="es-ES_tradnl"/>
        </w:rPr>
      </w:pPr>
    </w:p>
    <w:p w:rsidR="006D264A" w:rsidRDefault="006D264A" w:rsidP="00E40A16">
      <w:pPr>
        <w:rPr>
          <w:rFonts w:ascii="Century Gothic" w:hAnsi="Century Gothic" w:cs="Tahoma"/>
          <w:b/>
          <w:i/>
          <w:sz w:val="22"/>
          <w:szCs w:val="22"/>
          <w:lang w:val="es-ES_tradnl"/>
        </w:rPr>
      </w:pPr>
    </w:p>
    <w:p w:rsidR="00722B74" w:rsidRPr="00722B74" w:rsidRDefault="00722B74" w:rsidP="00722B74">
      <w:pPr>
        <w:rPr>
          <w:rFonts w:ascii="Century Gothic" w:eastAsiaTheme="minorHAnsi" w:hAnsi="Century Gothic" w:cstheme="minorBidi"/>
          <w:sz w:val="22"/>
          <w:szCs w:val="22"/>
          <w:lang w:val="es-ES" w:eastAsia="es-MX"/>
        </w:rPr>
      </w:pPr>
      <w:r w:rsidRPr="00722B74">
        <w:rPr>
          <w:rFonts w:ascii="Century Gothic" w:eastAsiaTheme="minorHAnsi" w:hAnsi="Century Gothic" w:cstheme="minorBidi"/>
          <w:b/>
          <w:sz w:val="22"/>
          <w:szCs w:val="22"/>
          <w:lang w:val="es-ES" w:eastAsia="es-MX"/>
        </w:rPr>
        <w:t>Número de Cuadro</w:t>
      </w:r>
      <w:r w:rsidRPr="00722B74">
        <w:rPr>
          <w:rFonts w:ascii="Century Gothic" w:eastAsiaTheme="minorHAnsi" w:hAnsi="Century Gothic" w:cstheme="minorBidi"/>
          <w:sz w:val="22"/>
          <w:szCs w:val="22"/>
          <w:lang w:val="es-ES" w:eastAsia="es-MX"/>
        </w:rPr>
        <w:t>: E</w:t>
      </w:r>
      <w:r w:rsidRPr="00722B74">
        <w:rPr>
          <w:rFonts w:ascii="Century Gothic" w:eastAsiaTheme="minorHAnsi" w:hAnsi="Century Gothic" w:cstheme="minorBidi"/>
          <w:sz w:val="22"/>
          <w:szCs w:val="22"/>
          <w:lang w:eastAsia="es-MX"/>
        </w:rPr>
        <w:t>02.13.2019</w:t>
      </w:r>
    </w:p>
    <w:p w:rsidR="00722B74" w:rsidRPr="00722B74" w:rsidRDefault="00722B74" w:rsidP="00722B74">
      <w:pPr>
        <w:rPr>
          <w:rFonts w:ascii="Century Gothic" w:eastAsiaTheme="minorHAnsi" w:hAnsi="Century Gothic" w:cstheme="minorBidi"/>
          <w:sz w:val="22"/>
          <w:szCs w:val="22"/>
          <w:lang w:val="es-ES" w:eastAsia="es-MX"/>
        </w:rPr>
      </w:pPr>
      <w:r w:rsidRPr="00722B74">
        <w:rPr>
          <w:rFonts w:ascii="Century Gothic" w:eastAsiaTheme="minorHAnsi" w:hAnsi="Century Gothic" w:cstheme="minorBidi"/>
          <w:b/>
          <w:sz w:val="22"/>
          <w:szCs w:val="22"/>
          <w:lang w:val="es-ES" w:eastAsia="es-MX"/>
        </w:rPr>
        <w:t>Licitación Pública Nacional con Participación del Comité</w:t>
      </w:r>
      <w:r w:rsidRPr="00722B74">
        <w:rPr>
          <w:rFonts w:ascii="Century Gothic" w:eastAsiaTheme="minorHAnsi" w:hAnsi="Century Gothic" w:cstheme="minorBidi"/>
          <w:sz w:val="22"/>
          <w:szCs w:val="22"/>
          <w:lang w:val="es-ES" w:eastAsia="es-MX"/>
        </w:rPr>
        <w:t>: 201901755</w:t>
      </w:r>
    </w:p>
    <w:p w:rsidR="00722B74" w:rsidRPr="00722B74" w:rsidRDefault="00722B74" w:rsidP="00722B74">
      <w:pPr>
        <w:rPr>
          <w:rFonts w:ascii="Century Gothic" w:eastAsiaTheme="minorHAnsi" w:hAnsi="Century Gothic" w:cstheme="minorBidi"/>
          <w:sz w:val="22"/>
          <w:szCs w:val="22"/>
          <w:lang w:val="es-ES" w:eastAsia="es-MX"/>
        </w:rPr>
      </w:pPr>
      <w:r w:rsidRPr="00722B74">
        <w:rPr>
          <w:rFonts w:ascii="Century Gothic" w:eastAsiaTheme="minorHAnsi" w:hAnsi="Century Gothic" w:cstheme="minorBidi"/>
          <w:b/>
          <w:sz w:val="22"/>
          <w:szCs w:val="22"/>
          <w:lang w:val="es-ES" w:eastAsia="es-MX"/>
        </w:rPr>
        <w:t>Área Requirente</w:t>
      </w:r>
      <w:r w:rsidRPr="00722B74">
        <w:rPr>
          <w:rFonts w:ascii="Century Gothic" w:eastAsiaTheme="minorHAnsi" w:hAnsi="Century Gothic" w:cstheme="minorBidi"/>
          <w:sz w:val="22"/>
          <w:szCs w:val="22"/>
          <w:lang w:val="es-ES" w:eastAsia="es-MX"/>
        </w:rPr>
        <w:t>: Dirección de Parques y Jardines adscrita a la Coordinación General de Servicios Municipales.</w:t>
      </w:r>
    </w:p>
    <w:p w:rsidR="00722B74" w:rsidRPr="00722B74" w:rsidRDefault="00722B74" w:rsidP="00722B74">
      <w:pPr>
        <w:rPr>
          <w:rFonts w:ascii="Century Gothic" w:eastAsiaTheme="minorHAnsi" w:hAnsi="Century Gothic" w:cstheme="minorBidi"/>
          <w:sz w:val="22"/>
          <w:szCs w:val="22"/>
          <w:lang w:eastAsia="en-US"/>
        </w:rPr>
      </w:pPr>
      <w:r w:rsidRPr="00722B74">
        <w:rPr>
          <w:rFonts w:ascii="Century Gothic" w:eastAsiaTheme="minorHAnsi" w:hAnsi="Century Gothic" w:cstheme="minorBidi"/>
          <w:b/>
          <w:sz w:val="22"/>
          <w:szCs w:val="22"/>
          <w:lang w:val="es-ES" w:eastAsia="es-MX"/>
        </w:rPr>
        <w:t>Objeto de licitación</w:t>
      </w:r>
      <w:r w:rsidRPr="00722B74">
        <w:rPr>
          <w:rFonts w:ascii="Century Gothic" w:eastAsiaTheme="minorHAnsi" w:hAnsi="Century Gothic" w:cstheme="minorBidi"/>
          <w:sz w:val="22"/>
          <w:szCs w:val="22"/>
          <w:lang w:val="es-ES" w:eastAsia="es-MX"/>
        </w:rPr>
        <w:t xml:space="preserve">: </w:t>
      </w:r>
      <w:r w:rsidRPr="00722B74">
        <w:rPr>
          <w:rFonts w:ascii="Century Gothic" w:eastAsiaTheme="minorHAnsi" w:hAnsi="Century Gothic" w:cstheme="minorBidi"/>
          <w:bCs/>
          <w:sz w:val="22"/>
          <w:szCs w:val="22"/>
          <w:lang w:eastAsia="en-US"/>
        </w:rPr>
        <w:t>Refacciones necesarias para las desbrozadoras y motosierras.</w:t>
      </w:r>
    </w:p>
    <w:p w:rsidR="00722B74" w:rsidRPr="00722B74" w:rsidRDefault="00722B74" w:rsidP="00722B74">
      <w:pPr>
        <w:shd w:val="clear" w:color="auto" w:fill="FFFFFF"/>
        <w:spacing w:after="100" w:afterAutospacing="1" w:line="276" w:lineRule="auto"/>
        <w:contextualSpacing/>
        <w:jc w:val="both"/>
        <w:rPr>
          <w:rFonts w:ascii="Century Gothic" w:eastAsiaTheme="minorEastAsia" w:hAnsi="Century Gothic" w:cs="Tahoma"/>
          <w:sz w:val="22"/>
          <w:szCs w:val="22"/>
          <w:lang w:eastAsia="es-MX"/>
        </w:rPr>
      </w:pPr>
    </w:p>
    <w:p w:rsidR="00722B74" w:rsidRPr="00722B74" w:rsidRDefault="00722B74" w:rsidP="00722B74">
      <w:pPr>
        <w:shd w:val="clear" w:color="auto" w:fill="FFFFFF"/>
        <w:spacing w:after="100" w:afterAutospacing="1" w:line="276" w:lineRule="auto"/>
        <w:contextualSpacing/>
        <w:jc w:val="both"/>
        <w:rPr>
          <w:rFonts w:ascii="Century Gothic" w:eastAsiaTheme="minorEastAsia" w:hAnsi="Century Gothic" w:cs="Tahoma"/>
          <w:sz w:val="22"/>
          <w:szCs w:val="22"/>
          <w:lang w:eastAsia="en-US"/>
        </w:rPr>
      </w:pPr>
      <w:r w:rsidRPr="00722B74">
        <w:rPr>
          <w:rFonts w:ascii="Century Gothic" w:eastAsiaTheme="minorEastAsia" w:hAnsi="Century Gothic" w:cs="Tahoma"/>
          <w:sz w:val="22"/>
          <w:szCs w:val="22"/>
          <w:lang w:eastAsia="es-MX"/>
        </w:rPr>
        <w:t>S</w:t>
      </w:r>
      <w:proofErr w:type="spellStart"/>
      <w:r w:rsidRPr="00722B74">
        <w:rPr>
          <w:rFonts w:ascii="Century Gothic" w:hAnsi="Century Gothic" w:cs="Tahoma"/>
          <w:sz w:val="22"/>
          <w:szCs w:val="22"/>
          <w:lang w:val="es-ES_tradnl"/>
        </w:rPr>
        <w:t>e</w:t>
      </w:r>
      <w:proofErr w:type="spellEnd"/>
      <w:r w:rsidRPr="00722B74">
        <w:rPr>
          <w:rFonts w:ascii="Century Gothic" w:hAnsi="Century Gothic" w:cs="Tahoma"/>
          <w:sz w:val="22"/>
          <w:szCs w:val="22"/>
          <w:lang w:val="es-ES_tradnl"/>
        </w:rPr>
        <w:t xml:space="preserve"> pone a la vista el expediente de donde se desprende lo siguiente:</w:t>
      </w: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p>
    <w:p w:rsidR="00722B74" w:rsidRPr="00722B74" w:rsidRDefault="00722B74" w:rsidP="00722B74">
      <w:pPr>
        <w:shd w:val="clear" w:color="auto" w:fill="FFFFFF"/>
        <w:spacing w:after="100" w:afterAutospacing="1"/>
        <w:contextualSpacing/>
        <w:jc w:val="both"/>
        <w:rPr>
          <w:rFonts w:ascii="Century Gothic" w:hAnsi="Century Gothic" w:cs="Tahoma"/>
          <w:b/>
          <w:sz w:val="22"/>
          <w:szCs w:val="22"/>
          <w:lang w:val="es-ES_tradnl"/>
        </w:rPr>
      </w:pPr>
      <w:r w:rsidRPr="00722B74">
        <w:rPr>
          <w:rFonts w:ascii="Century Gothic" w:hAnsi="Century Gothic" w:cs="Tahoma"/>
          <w:b/>
          <w:sz w:val="22"/>
          <w:szCs w:val="22"/>
          <w:lang w:val="es-ES_tradnl"/>
        </w:rPr>
        <w:t>Proveedores que cotizan:</w:t>
      </w:r>
    </w:p>
    <w:p w:rsidR="00722B74" w:rsidRPr="00722B74" w:rsidRDefault="00722B74" w:rsidP="00722B74">
      <w:pPr>
        <w:shd w:val="clear" w:color="auto" w:fill="FFFFFF"/>
        <w:spacing w:after="100" w:afterAutospacing="1"/>
        <w:contextualSpacing/>
        <w:jc w:val="both"/>
        <w:rPr>
          <w:rFonts w:ascii="Century Gothic" w:hAnsi="Century Gothic" w:cs="Tahoma"/>
          <w:b/>
          <w:sz w:val="22"/>
          <w:szCs w:val="22"/>
          <w:lang w:val="es-ES_tradnl"/>
        </w:rPr>
      </w:pPr>
    </w:p>
    <w:p w:rsidR="00722B74" w:rsidRPr="00722B74" w:rsidRDefault="00722B74" w:rsidP="00110D35">
      <w:pPr>
        <w:numPr>
          <w:ilvl w:val="0"/>
          <w:numId w:val="4"/>
        </w:numPr>
        <w:shd w:val="clear" w:color="auto" w:fill="FFFFFF"/>
        <w:spacing w:after="100" w:afterAutospacing="1" w:line="276" w:lineRule="auto"/>
        <w:contextualSpacing/>
        <w:jc w:val="both"/>
        <w:rPr>
          <w:rFonts w:ascii="Century Gothic" w:hAnsi="Century Gothic" w:cs="Tahoma"/>
          <w:sz w:val="22"/>
          <w:szCs w:val="22"/>
        </w:rPr>
      </w:pPr>
      <w:proofErr w:type="spellStart"/>
      <w:r w:rsidRPr="00722B74">
        <w:rPr>
          <w:rFonts w:ascii="Century Gothic" w:hAnsi="Century Gothic" w:cs="Tahoma"/>
          <w:sz w:val="22"/>
          <w:szCs w:val="22"/>
        </w:rPr>
        <w:t>Polirefacciones</w:t>
      </w:r>
      <w:proofErr w:type="spellEnd"/>
      <w:r w:rsidRPr="00722B74">
        <w:rPr>
          <w:rFonts w:ascii="Century Gothic" w:hAnsi="Century Gothic" w:cs="Tahoma"/>
          <w:sz w:val="22"/>
          <w:szCs w:val="22"/>
        </w:rPr>
        <w:t xml:space="preserve"> de Occidente, S.A. de C.V.</w:t>
      </w:r>
    </w:p>
    <w:p w:rsidR="00722B74" w:rsidRPr="00722B74" w:rsidRDefault="00722B74" w:rsidP="00110D35">
      <w:pPr>
        <w:numPr>
          <w:ilvl w:val="0"/>
          <w:numId w:val="4"/>
        </w:numPr>
        <w:shd w:val="clear" w:color="auto" w:fill="FFFFFF"/>
        <w:spacing w:after="100" w:afterAutospacing="1" w:line="276" w:lineRule="auto"/>
        <w:contextualSpacing/>
        <w:jc w:val="both"/>
        <w:rPr>
          <w:rFonts w:ascii="Century Gothic" w:hAnsi="Century Gothic" w:cs="Tahoma"/>
          <w:sz w:val="22"/>
          <w:szCs w:val="22"/>
        </w:rPr>
      </w:pPr>
      <w:r w:rsidRPr="00722B74">
        <w:rPr>
          <w:rFonts w:ascii="Century Gothic" w:hAnsi="Century Gothic" w:cs="Tahoma"/>
          <w:sz w:val="22"/>
          <w:szCs w:val="22"/>
        </w:rPr>
        <w:t>Proveedor de Insumos para la Construcción, S.A. de C.V.</w:t>
      </w:r>
    </w:p>
    <w:p w:rsidR="00722B74" w:rsidRPr="00722B74" w:rsidRDefault="00722B74" w:rsidP="00110D35">
      <w:pPr>
        <w:numPr>
          <w:ilvl w:val="0"/>
          <w:numId w:val="4"/>
        </w:numPr>
        <w:shd w:val="clear" w:color="auto" w:fill="FFFFFF"/>
        <w:spacing w:after="100" w:afterAutospacing="1" w:line="276" w:lineRule="auto"/>
        <w:contextualSpacing/>
        <w:jc w:val="both"/>
        <w:rPr>
          <w:rFonts w:ascii="Century Gothic" w:hAnsi="Century Gothic" w:cs="Tahoma"/>
          <w:sz w:val="22"/>
          <w:szCs w:val="22"/>
        </w:rPr>
      </w:pPr>
      <w:r w:rsidRPr="00722B74">
        <w:rPr>
          <w:rFonts w:ascii="Century Gothic" w:hAnsi="Century Gothic" w:cs="Tahoma"/>
          <w:sz w:val="22"/>
          <w:szCs w:val="22"/>
        </w:rPr>
        <w:t>Representaciones Agroforestales y Ferretería, S.A. de C.V.</w:t>
      </w:r>
    </w:p>
    <w:p w:rsidR="00722B74" w:rsidRPr="00722B74" w:rsidRDefault="00722B74" w:rsidP="00110D35">
      <w:pPr>
        <w:numPr>
          <w:ilvl w:val="0"/>
          <w:numId w:val="4"/>
        </w:numPr>
        <w:shd w:val="clear" w:color="auto" w:fill="FFFFFF"/>
        <w:spacing w:after="100" w:afterAutospacing="1" w:line="276" w:lineRule="auto"/>
        <w:contextualSpacing/>
        <w:jc w:val="both"/>
        <w:rPr>
          <w:rFonts w:ascii="Century Gothic" w:hAnsi="Century Gothic" w:cs="Tahoma"/>
          <w:sz w:val="22"/>
          <w:szCs w:val="22"/>
        </w:rPr>
      </w:pPr>
      <w:proofErr w:type="spellStart"/>
      <w:r w:rsidRPr="00722B74">
        <w:rPr>
          <w:rFonts w:ascii="Century Gothic" w:hAnsi="Century Gothic" w:cs="Tahoma"/>
          <w:sz w:val="22"/>
          <w:szCs w:val="22"/>
        </w:rPr>
        <w:t>Agroteg</w:t>
      </w:r>
      <w:proofErr w:type="spellEnd"/>
      <w:r w:rsidRPr="00722B74">
        <w:rPr>
          <w:rFonts w:ascii="Century Gothic" w:hAnsi="Century Gothic" w:cs="Tahoma"/>
          <w:sz w:val="22"/>
          <w:szCs w:val="22"/>
        </w:rPr>
        <w:t xml:space="preserve"> Equipos y Herramientas del Valle, S.A. de C.V.</w:t>
      </w:r>
    </w:p>
    <w:p w:rsidR="00722B74" w:rsidRPr="00722B74" w:rsidRDefault="00722B74" w:rsidP="00110D35">
      <w:pPr>
        <w:numPr>
          <w:ilvl w:val="0"/>
          <w:numId w:val="4"/>
        </w:numPr>
        <w:shd w:val="clear" w:color="auto" w:fill="FFFFFF"/>
        <w:spacing w:after="100" w:afterAutospacing="1" w:line="276" w:lineRule="auto"/>
        <w:contextualSpacing/>
        <w:jc w:val="both"/>
        <w:rPr>
          <w:rFonts w:ascii="Century Gothic" w:hAnsi="Century Gothic" w:cs="Tahoma"/>
          <w:sz w:val="22"/>
          <w:szCs w:val="22"/>
        </w:rPr>
      </w:pPr>
      <w:proofErr w:type="spellStart"/>
      <w:r w:rsidRPr="00722B74">
        <w:rPr>
          <w:rFonts w:ascii="Century Gothic" w:hAnsi="Century Gothic" w:cs="Tahoma"/>
          <w:sz w:val="22"/>
          <w:szCs w:val="22"/>
        </w:rPr>
        <w:t>Ferreaceros</w:t>
      </w:r>
      <w:proofErr w:type="spellEnd"/>
      <w:r w:rsidRPr="00722B74">
        <w:rPr>
          <w:rFonts w:ascii="Century Gothic" w:hAnsi="Century Gothic" w:cs="Tahoma"/>
          <w:sz w:val="22"/>
          <w:szCs w:val="22"/>
        </w:rPr>
        <w:t xml:space="preserve"> y Materiales de Guadalajara, S.A. de C.V.</w:t>
      </w:r>
    </w:p>
    <w:p w:rsidR="00722B74" w:rsidRPr="00722B74" w:rsidRDefault="00722B74" w:rsidP="00110D35">
      <w:pPr>
        <w:numPr>
          <w:ilvl w:val="0"/>
          <w:numId w:val="4"/>
        </w:numPr>
        <w:shd w:val="clear" w:color="auto" w:fill="FFFFFF"/>
        <w:spacing w:after="100" w:afterAutospacing="1" w:line="276" w:lineRule="auto"/>
        <w:contextualSpacing/>
        <w:jc w:val="both"/>
        <w:rPr>
          <w:rFonts w:ascii="Century Gothic" w:hAnsi="Century Gothic" w:cs="Tahoma"/>
          <w:sz w:val="22"/>
          <w:szCs w:val="22"/>
        </w:rPr>
      </w:pPr>
      <w:r w:rsidRPr="00722B74">
        <w:rPr>
          <w:rFonts w:ascii="Century Gothic" w:hAnsi="Century Gothic" w:cs="Tahoma"/>
          <w:sz w:val="22"/>
          <w:szCs w:val="22"/>
        </w:rPr>
        <w:t xml:space="preserve">Comercializadora </w:t>
      </w:r>
      <w:proofErr w:type="spellStart"/>
      <w:r w:rsidRPr="00722B74">
        <w:rPr>
          <w:rFonts w:ascii="Century Gothic" w:hAnsi="Century Gothic" w:cs="Tahoma"/>
          <w:sz w:val="22"/>
          <w:szCs w:val="22"/>
        </w:rPr>
        <w:t>Marvel</w:t>
      </w:r>
      <w:proofErr w:type="spellEnd"/>
      <w:r w:rsidRPr="00722B74">
        <w:rPr>
          <w:rFonts w:ascii="Century Gothic" w:hAnsi="Century Gothic" w:cs="Tahoma"/>
          <w:sz w:val="22"/>
          <w:szCs w:val="22"/>
        </w:rPr>
        <w:t>, S.A. de C.V.</w:t>
      </w: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r w:rsidRPr="00722B74">
        <w:rPr>
          <w:rFonts w:ascii="Century Gothic" w:hAnsi="Century Gothic" w:cs="Tahoma"/>
          <w:sz w:val="22"/>
          <w:szCs w:val="22"/>
          <w:lang w:val="es-ES_tradnl"/>
        </w:rPr>
        <w:t>Los licitantes cuyas proposiciones fueron desechadas:</w:t>
      </w: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p>
    <w:tbl>
      <w:tblPr>
        <w:tblW w:w="10480" w:type="dxa"/>
        <w:tblLayout w:type="fixed"/>
        <w:tblCellMar>
          <w:left w:w="0" w:type="dxa"/>
          <w:right w:w="0" w:type="dxa"/>
        </w:tblCellMar>
        <w:tblLook w:val="04A0" w:firstRow="1" w:lastRow="0" w:firstColumn="1" w:lastColumn="0" w:noHBand="0" w:noVBand="1"/>
      </w:tblPr>
      <w:tblGrid>
        <w:gridCol w:w="4100"/>
        <w:gridCol w:w="6380"/>
      </w:tblGrid>
      <w:tr w:rsidR="00722B74" w:rsidRPr="00722B74" w:rsidTr="00742E63">
        <w:trPr>
          <w:trHeight w:val="227"/>
        </w:trPr>
        <w:tc>
          <w:tcPr>
            <w:tcW w:w="410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722B74" w:rsidRPr="00722B74" w:rsidRDefault="00722B74" w:rsidP="00722B74">
            <w:pPr>
              <w:spacing w:line="276" w:lineRule="auto"/>
              <w:jc w:val="center"/>
              <w:rPr>
                <w:rFonts w:ascii="Century Gothic" w:hAnsi="Century Gothic" w:cs="Tahoma"/>
                <w:sz w:val="20"/>
                <w:szCs w:val="20"/>
                <w:lang w:eastAsia="es-MX"/>
              </w:rPr>
            </w:pPr>
            <w:r w:rsidRPr="00722B74">
              <w:rPr>
                <w:rFonts w:ascii="Century Gothic" w:hAnsi="Century Gothic" w:cs="Tahoma"/>
                <w:b/>
                <w:bCs/>
                <w:color w:val="FFFFFF"/>
                <w:kern w:val="24"/>
                <w:sz w:val="20"/>
                <w:szCs w:val="20"/>
                <w:lang w:val="es-ES_tradnl" w:eastAsia="es-MX"/>
              </w:rPr>
              <w:t xml:space="preserve">Licitante </w:t>
            </w:r>
          </w:p>
        </w:tc>
        <w:tc>
          <w:tcPr>
            <w:tcW w:w="638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722B74" w:rsidRPr="00722B74" w:rsidRDefault="00722B74" w:rsidP="00722B74">
            <w:pPr>
              <w:spacing w:line="276" w:lineRule="auto"/>
              <w:jc w:val="center"/>
              <w:rPr>
                <w:rFonts w:ascii="Century Gothic" w:hAnsi="Century Gothic" w:cs="Tahoma"/>
                <w:sz w:val="20"/>
                <w:szCs w:val="20"/>
                <w:lang w:eastAsia="es-MX"/>
              </w:rPr>
            </w:pPr>
            <w:r w:rsidRPr="00722B74">
              <w:rPr>
                <w:rFonts w:ascii="Century Gothic" w:hAnsi="Century Gothic" w:cs="Tahoma"/>
                <w:b/>
                <w:bCs/>
                <w:color w:val="FFFFFF"/>
                <w:kern w:val="24"/>
                <w:sz w:val="20"/>
                <w:szCs w:val="20"/>
                <w:lang w:val="es-ES_tradnl" w:eastAsia="es-MX"/>
              </w:rPr>
              <w:t xml:space="preserve">Motivo </w:t>
            </w:r>
          </w:p>
        </w:tc>
      </w:tr>
      <w:tr w:rsidR="00722B74" w:rsidRPr="00722B74" w:rsidTr="00742E63">
        <w:trPr>
          <w:trHeight w:val="227"/>
        </w:trPr>
        <w:tc>
          <w:tcPr>
            <w:tcW w:w="410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722B74" w:rsidRPr="00722B74" w:rsidRDefault="00722B74" w:rsidP="00722B74">
            <w:pPr>
              <w:rPr>
                <w:rFonts w:ascii="Century Gothic" w:hAnsi="Century Gothic" w:cs="Tahoma"/>
                <w:sz w:val="20"/>
                <w:szCs w:val="20"/>
                <w:lang w:eastAsia="es-MX"/>
              </w:rPr>
            </w:pPr>
            <w:r w:rsidRPr="00722B74">
              <w:rPr>
                <w:rFonts w:ascii="Century Gothic" w:hAnsi="Century Gothic" w:cs="Tahoma"/>
                <w:bCs/>
                <w:sz w:val="20"/>
                <w:szCs w:val="20"/>
                <w:lang w:val="es-ES_tradnl" w:eastAsia="es-MX"/>
              </w:rPr>
              <w:t xml:space="preserve">Comercializadora </w:t>
            </w:r>
            <w:proofErr w:type="spellStart"/>
            <w:r w:rsidRPr="00722B74">
              <w:rPr>
                <w:rFonts w:ascii="Century Gothic" w:hAnsi="Century Gothic" w:cs="Tahoma"/>
                <w:bCs/>
                <w:sz w:val="20"/>
                <w:szCs w:val="20"/>
                <w:lang w:val="es-ES_tradnl" w:eastAsia="es-MX"/>
              </w:rPr>
              <w:t>Marvel</w:t>
            </w:r>
            <w:proofErr w:type="spellEnd"/>
            <w:r w:rsidRPr="00722B74">
              <w:rPr>
                <w:rFonts w:ascii="Century Gothic" w:hAnsi="Century Gothic" w:cs="Tahoma"/>
                <w:bCs/>
                <w:sz w:val="20"/>
                <w:szCs w:val="20"/>
                <w:lang w:val="es-ES_tradnl" w:eastAsia="es-MX"/>
              </w:rPr>
              <w:t>, S.A. de C.V.</w:t>
            </w:r>
          </w:p>
          <w:p w:rsidR="00722B74" w:rsidRPr="00722B74" w:rsidRDefault="00722B74" w:rsidP="00722B74">
            <w:pPr>
              <w:rPr>
                <w:rFonts w:ascii="Century Gothic" w:hAnsi="Century Gothic" w:cs="Tahoma"/>
                <w:sz w:val="20"/>
                <w:szCs w:val="20"/>
                <w:lang w:eastAsia="es-MX"/>
              </w:rPr>
            </w:pPr>
          </w:p>
        </w:tc>
        <w:tc>
          <w:tcPr>
            <w:tcW w:w="638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722B74" w:rsidRPr="00722B74" w:rsidRDefault="00722B74" w:rsidP="00722B74">
            <w:pPr>
              <w:spacing w:after="200" w:line="276" w:lineRule="auto"/>
              <w:rPr>
                <w:rFonts w:ascii="Century Gothic" w:hAnsi="Century Gothic" w:cs="Tahoma"/>
                <w:b/>
                <w:sz w:val="20"/>
                <w:szCs w:val="20"/>
                <w:lang w:eastAsia="es-MX"/>
              </w:rPr>
            </w:pPr>
            <w:r w:rsidRPr="00722B74">
              <w:rPr>
                <w:rFonts w:ascii="Century Gothic" w:hAnsi="Century Gothic" w:cs="Tahoma"/>
                <w:b/>
                <w:sz w:val="20"/>
                <w:szCs w:val="20"/>
                <w:lang w:eastAsia="es-MX"/>
              </w:rPr>
              <w:t>Licitante NO solvente, no presenta constancia de situación fiscal ni constancia de art. 32D, Según lo solicitado en bases.</w:t>
            </w:r>
          </w:p>
        </w:tc>
      </w:tr>
    </w:tbl>
    <w:p w:rsidR="00722B74" w:rsidRPr="00722B74" w:rsidRDefault="00722B74" w:rsidP="00722B74">
      <w:pPr>
        <w:shd w:val="clear" w:color="auto" w:fill="FFFFFF"/>
        <w:spacing w:after="100" w:afterAutospacing="1"/>
        <w:contextualSpacing/>
        <w:jc w:val="both"/>
        <w:rPr>
          <w:rFonts w:ascii="Century Gothic" w:hAnsi="Century Gothic" w:cs="Tahoma"/>
          <w:sz w:val="22"/>
          <w:szCs w:val="22"/>
        </w:rPr>
      </w:pP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r w:rsidRPr="00722B74">
        <w:rPr>
          <w:rFonts w:ascii="Century Gothic" w:hAnsi="Century Gothic" w:cs="Tahoma"/>
          <w:sz w:val="22"/>
          <w:szCs w:val="22"/>
          <w:lang w:val="es-ES_tradnl"/>
        </w:rPr>
        <w:t xml:space="preserve">Los licitantes cuyas proposiciones resultaron solventes son, los que se muestran en el siguiente cuadro: </w:t>
      </w: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p>
    <w:p w:rsidR="00722B74" w:rsidRPr="00722B74" w:rsidRDefault="00722B74" w:rsidP="00722B74">
      <w:pPr>
        <w:shd w:val="clear" w:color="auto" w:fill="FFFFFF"/>
        <w:spacing w:after="100" w:afterAutospacing="1"/>
        <w:contextualSpacing/>
        <w:jc w:val="both"/>
        <w:rPr>
          <w:rFonts w:ascii="Century Gothic" w:hAnsi="Century Gothic" w:cs="Tahoma"/>
          <w:b/>
          <w:sz w:val="22"/>
          <w:szCs w:val="22"/>
          <w:lang w:val="es-ES_tradnl"/>
        </w:rPr>
      </w:pPr>
      <w:r w:rsidRPr="00722B74">
        <w:rPr>
          <w:rFonts w:ascii="Century Gothic" w:hAnsi="Century Gothic" w:cs="Tahoma"/>
          <w:b/>
          <w:sz w:val="22"/>
          <w:szCs w:val="22"/>
          <w:lang w:val="es-ES_tradnl"/>
        </w:rPr>
        <w:t>Se anexa tabla de Excel a la presente acta.</w:t>
      </w: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r w:rsidRPr="00722B74">
        <w:rPr>
          <w:rFonts w:ascii="Century Gothic" w:hAnsi="Century Gothic" w:cs="Tahoma"/>
          <w:sz w:val="22"/>
          <w:szCs w:val="22"/>
          <w:lang w:val="es-ES_tradnl"/>
        </w:rPr>
        <w:t>Responsable de la evaluación de las proposiciones:</w:t>
      </w: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p>
    <w:tbl>
      <w:tblPr>
        <w:tblStyle w:val="Tablaconcuadrcula79"/>
        <w:tblW w:w="10485" w:type="dxa"/>
        <w:tblLayout w:type="fixed"/>
        <w:tblLook w:val="04A0" w:firstRow="1" w:lastRow="0" w:firstColumn="1" w:lastColumn="0" w:noHBand="0" w:noVBand="1"/>
      </w:tblPr>
      <w:tblGrid>
        <w:gridCol w:w="5097"/>
        <w:gridCol w:w="5388"/>
      </w:tblGrid>
      <w:tr w:rsidR="00722B74" w:rsidRPr="00722B74" w:rsidTr="00742E63">
        <w:tc>
          <w:tcPr>
            <w:tcW w:w="5097" w:type="dxa"/>
          </w:tcPr>
          <w:p w:rsidR="00722B74" w:rsidRPr="00722B74" w:rsidRDefault="00722B74" w:rsidP="00722B74">
            <w:pPr>
              <w:spacing w:after="100" w:afterAutospacing="1" w:line="276" w:lineRule="auto"/>
              <w:contextualSpacing/>
              <w:jc w:val="center"/>
              <w:rPr>
                <w:rFonts w:ascii="Century Gothic" w:hAnsi="Century Gothic" w:cs="Tahoma"/>
                <w:b/>
                <w:sz w:val="22"/>
                <w:szCs w:val="22"/>
                <w:lang w:val="es-ES_tradnl"/>
              </w:rPr>
            </w:pPr>
            <w:r w:rsidRPr="00722B74">
              <w:rPr>
                <w:rFonts w:ascii="Century Gothic" w:hAnsi="Century Gothic" w:cs="Tahoma"/>
                <w:b/>
                <w:sz w:val="22"/>
                <w:szCs w:val="22"/>
                <w:lang w:val="es-ES_tradnl"/>
              </w:rPr>
              <w:t>Nombre</w:t>
            </w:r>
          </w:p>
        </w:tc>
        <w:tc>
          <w:tcPr>
            <w:tcW w:w="5388" w:type="dxa"/>
          </w:tcPr>
          <w:p w:rsidR="00722B74" w:rsidRPr="00722B74" w:rsidRDefault="00722B74" w:rsidP="00722B74">
            <w:pPr>
              <w:spacing w:after="100" w:afterAutospacing="1" w:line="276" w:lineRule="auto"/>
              <w:contextualSpacing/>
              <w:jc w:val="center"/>
              <w:rPr>
                <w:rFonts w:ascii="Century Gothic" w:hAnsi="Century Gothic" w:cs="Tahoma"/>
                <w:b/>
                <w:sz w:val="22"/>
                <w:szCs w:val="22"/>
                <w:lang w:val="es-ES_tradnl"/>
              </w:rPr>
            </w:pPr>
            <w:r w:rsidRPr="00722B74">
              <w:rPr>
                <w:rFonts w:ascii="Century Gothic" w:hAnsi="Century Gothic" w:cs="Tahoma"/>
                <w:b/>
                <w:sz w:val="22"/>
                <w:szCs w:val="22"/>
                <w:lang w:val="es-ES_tradnl"/>
              </w:rPr>
              <w:t>Cargo</w:t>
            </w:r>
          </w:p>
        </w:tc>
      </w:tr>
      <w:tr w:rsidR="00722B74" w:rsidRPr="00722B74" w:rsidTr="00742E63">
        <w:tc>
          <w:tcPr>
            <w:tcW w:w="5097" w:type="dxa"/>
          </w:tcPr>
          <w:p w:rsidR="00722B74" w:rsidRPr="00722B74" w:rsidRDefault="00722B74" w:rsidP="00722B74">
            <w:pPr>
              <w:shd w:val="clear" w:color="auto" w:fill="FFFFFF"/>
              <w:spacing w:after="100" w:afterAutospacing="1" w:line="276" w:lineRule="auto"/>
              <w:contextualSpacing/>
              <w:rPr>
                <w:rFonts w:ascii="Century Gothic" w:hAnsi="Century Gothic" w:cs="Tahoma"/>
                <w:sz w:val="22"/>
                <w:szCs w:val="22"/>
                <w:lang w:eastAsia="es-MX"/>
              </w:rPr>
            </w:pPr>
            <w:r w:rsidRPr="00722B74">
              <w:rPr>
                <w:rFonts w:ascii="Century Gothic" w:hAnsi="Century Gothic" w:cs="Tahoma"/>
                <w:sz w:val="22"/>
                <w:szCs w:val="22"/>
                <w:lang w:eastAsia="es-MX"/>
              </w:rPr>
              <w:t>Biol. Diego Álvarez Martínez</w:t>
            </w:r>
          </w:p>
        </w:tc>
        <w:tc>
          <w:tcPr>
            <w:tcW w:w="5388" w:type="dxa"/>
          </w:tcPr>
          <w:p w:rsidR="00722B74" w:rsidRPr="00722B74" w:rsidRDefault="00722B74" w:rsidP="00722B74">
            <w:pPr>
              <w:spacing w:after="100" w:afterAutospacing="1" w:line="276" w:lineRule="auto"/>
              <w:contextualSpacing/>
              <w:jc w:val="both"/>
              <w:rPr>
                <w:rFonts w:ascii="Century Gothic" w:hAnsi="Century Gothic" w:cs="Tahoma"/>
                <w:sz w:val="22"/>
                <w:szCs w:val="22"/>
              </w:rPr>
            </w:pPr>
            <w:r w:rsidRPr="00722B74">
              <w:rPr>
                <w:rFonts w:ascii="Century Gothic" w:hAnsi="Century Gothic" w:cs="Tahoma"/>
                <w:sz w:val="22"/>
                <w:szCs w:val="22"/>
              </w:rPr>
              <w:t>Director de Parques y Jardines.</w:t>
            </w:r>
          </w:p>
        </w:tc>
      </w:tr>
    </w:tbl>
    <w:p w:rsidR="00722B74" w:rsidRPr="00722B74" w:rsidRDefault="00722B74" w:rsidP="00722B74">
      <w:pPr>
        <w:shd w:val="clear" w:color="auto" w:fill="FFFFFF"/>
        <w:spacing w:after="100" w:afterAutospacing="1"/>
        <w:contextualSpacing/>
        <w:jc w:val="both"/>
        <w:rPr>
          <w:rFonts w:ascii="Century Gothic" w:hAnsi="Century Gothic" w:cs="Tahoma"/>
          <w:sz w:val="22"/>
          <w:szCs w:val="22"/>
        </w:rPr>
      </w:pPr>
    </w:p>
    <w:p w:rsidR="00722B74" w:rsidRPr="00722B74" w:rsidRDefault="00722B74" w:rsidP="00722B74">
      <w:pPr>
        <w:shd w:val="clear" w:color="auto" w:fill="FFFFFF"/>
        <w:spacing w:after="100" w:afterAutospacing="1"/>
        <w:contextualSpacing/>
        <w:jc w:val="both"/>
        <w:rPr>
          <w:rFonts w:ascii="Century Gothic" w:hAnsi="Century Gothic" w:cs="Tahoma"/>
          <w:b/>
          <w:sz w:val="22"/>
          <w:szCs w:val="22"/>
          <w:u w:val="single"/>
          <w:lang w:val="es-ES_tradnl"/>
        </w:rPr>
      </w:pPr>
      <w:r w:rsidRPr="00722B74">
        <w:rPr>
          <w:rFonts w:ascii="Century Gothic" w:hAnsi="Century Gothic" w:cs="Tahoma"/>
          <w:b/>
          <w:sz w:val="22"/>
          <w:szCs w:val="22"/>
          <w:u w:val="single"/>
          <w:lang w:val="es-ES_tradnl"/>
        </w:rPr>
        <w:t>Mediante oficio de análisis técnico número 1680/2019/01531</w:t>
      </w:r>
    </w:p>
    <w:p w:rsidR="00722B74" w:rsidRPr="00722B74" w:rsidRDefault="00722B74" w:rsidP="00722B74">
      <w:pPr>
        <w:shd w:val="clear" w:color="auto" w:fill="FFFFFF"/>
        <w:spacing w:after="100" w:afterAutospacing="1"/>
        <w:contextualSpacing/>
        <w:jc w:val="both"/>
        <w:rPr>
          <w:rFonts w:ascii="Century Gothic" w:hAnsi="Century Gothic" w:cs="Tahoma"/>
          <w:b/>
          <w:sz w:val="22"/>
          <w:szCs w:val="22"/>
          <w:u w:val="single"/>
          <w:lang w:val="es-ES_tradnl"/>
        </w:rPr>
      </w:pP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r w:rsidRPr="00722B74">
        <w:rPr>
          <w:rFonts w:ascii="Century Gothic" w:hAnsi="Century Gothic" w:cs="Tahoma"/>
          <w:sz w:val="22"/>
          <w:szCs w:val="22"/>
          <w:lang w:val="es-ES_tradnl"/>
        </w:rPr>
        <w:t>De conformidad con los criterios establecidos en bases, al ofertar en mejores condiciones se pone a consideración por parte del área requirente la adjudicación a favor de las empresas:</w:t>
      </w: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r w:rsidRPr="00722B74">
        <w:rPr>
          <w:rFonts w:ascii="Century Gothic" w:hAnsi="Century Gothic" w:cs="Tahoma"/>
          <w:b/>
          <w:bCs/>
          <w:sz w:val="22"/>
          <w:szCs w:val="22"/>
        </w:rPr>
        <w:t>AGROTEG Equipos y Herramientas del  Valle, S.A. de C.V., las partidas 1, 3, 4, 5, 6, 7, 8, 9, 11, 13, 14, 16, 17, 18, 19, 20, 21, 24, 25, 26, 27, 28, 29, 32, 33, 34, 35, 36, 39, 40, 41, 42, 44, 45, 46, 47, 48, 49, 51, 52, 53, 54, 55, 56, 59, 60, 61, 62, 63, 65, 69, 70, 71, 73, 74, 75, 77, 78, 79, 80, 84, 87, 88, 89, 92, 93, 95, 96, 98, 99, 101, 106, 113, 118, 119, 121, 123, 125, por un monto total de $ 268,252.42 pesos.</w:t>
      </w: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p>
    <w:tbl>
      <w:tblPr>
        <w:tblW w:w="10480" w:type="dxa"/>
        <w:tblLayout w:type="fixed"/>
        <w:tblCellMar>
          <w:left w:w="70" w:type="dxa"/>
          <w:right w:w="70" w:type="dxa"/>
        </w:tblCellMar>
        <w:tblLook w:val="0600" w:firstRow="0" w:lastRow="0" w:firstColumn="0" w:lastColumn="0" w:noHBand="1" w:noVBand="1"/>
      </w:tblPr>
      <w:tblGrid>
        <w:gridCol w:w="898"/>
        <w:gridCol w:w="27"/>
        <w:gridCol w:w="55"/>
        <w:gridCol w:w="2411"/>
        <w:gridCol w:w="1134"/>
        <w:gridCol w:w="1134"/>
        <w:gridCol w:w="1276"/>
        <w:gridCol w:w="3545"/>
      </w:tblGrid>
      <w:tr w:rsidR="00722B74" w:rsidRPr="00722B74" w:rsidTr="00742E63">
        <w:trPr>
          <w:trHeight w:val="480"/>
        </w:trPr>
        <w:tc>
          <w:tcPr>
            <w:tcW w:w="980" w:type="dxa"/>
            <w:gridSpan w:val="3"/>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18"/>
                <w:szCs w:val="18"/>
                <w:lang w:eastAsia="es-MX"/>
              </w:rPr>
            </w:pPr>
            <w:r w:rsidRPr="00722B74">
              <w:rPr>
                <w:rFonts w:ascii="Calibri" w:hAnsi="Calibri"/>
                <w:b/>
                <w:bCs/>
                <w:color w:val="FFFFFF"/>
                <w:sz w:val="18"/>
                <w:szCs w:val="18"/>
                <w:lang w:eastAsia="es-MX"/>
              </w:rPr>
              <w:t>PARTIDA</w:t>
            </w:r>
          </w:p>
        </w:tc>
        <w:tc>
          <w:tcPr>
            <w:tcW w:w="2411"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18"/>
                <w:szCs w:val="18"/>
                <w:lang w:eastAsia="es-MX"/>
              </w:rPr>
            </w:pPr>
            <w:r w:rsidRPr="00722B74">
              <w:rPr>
                <w:rFonts w:ascii="Calibri" w:hAnsi="Calibri"/>
                <w:b/>
                <w:bCs/>
                <w:color w:val="FFFFFF"/>
                <w:sz w:val="18"/>
                <w:szCs w:val="18"/>
                <w:lang w:eastAsia="es-MX"/>
              </w:rPr>
              <w:t>DESCRIPCION</w:t>
            </w:r>
          </w:p>
        </w:tc>
        <w:tc>
          <w:tcPr>
            <w:tcW w:w="1134"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18"/>
                <w:szCs w:val="18"/>
                <w:lang w:eastAsia="es-MX"/>
              </w:rPr>
            </w:pPr>
            <w:r w:rsidRPr="00722B74">
              <w:rPr>
                <w:rFonts w:ascii="Calibri" w:hAnsi="Calibri"/>
                <w:b/>
                <w:bCs/>
                <w:color w:val="FFFFFF"/>
                <w:sz w:val="18"/>
                <w:szCs w:val="18"/>
                <w:lang w:eastAsia="es-MX"/>
              </w:rPr>
              <w:t xml:space="preserve">CANTIDAD </w:t>
            </w:r>
          </w:p>
        </w:tc>
        <w:tc>
          <w:tcPr>
            <w:tcW w:w="2410" w:type="dxa"/>
            <w:gridSpan w:val="2"/>
            <w:tcBorders>
              <w:top w:val="single" w:sz="8" w:space="0" w:color="FFFFFF"/>
              <w:left w:val="nil"/>
              <w:bottom w:val="single" w:sz="8" w:space="0" w:color="FFFFFF"/>
              <w:right w:val="single" w:sz="8" w:space="0" w:color="FFFFFF"/>
            </w:tcBorders>
            <w:shd w:val="clear" w:color="000000" w:fill="F79646"/>
            <w:vAlign w:val="center"/>
            <w:hideMark/>
          </w:tcPr>
          <w:p w:rsidR="00722B74" w:rsidRPr="00722B74" w:rsidRDefault="00722B74" w:rsidP="00722B74">
            <w:pPr>
              <w:rPr>
                <w:rFonts w:ascii="Arial" w:hAnsi="Arial" w:cs="Arial"/>
                <w:sz w:val="36"/>
                <w:szCs w:val="36"/>
                <w:lang w:eastAsia="es-MX"/>
              </w:rPr>
            </w:pPr>
            <w:r w:rsidRPr="00722B74">
              <w:rPr>
                <w:rFonts w:ascii="Arial" w:hAnsi="Arial" w:cs="Arial"/>
                <w:sz w:val="36"/>
                <w:szCs w:val="36"/>
                <w:lang w:eastAsia="es-MX"/>
              </w:rPr>
              <w:t> </w:t>
            </w:r>
          </w:p>
        </w:tc>
        <w:tc>
          <w:tcPr>
            <w:tcW w:w="3545"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18"/>
                <w:szCs w:val="18"/>
                <w:lang w:eastAsia="es-MX"/>
              </w:rPr>
            </w:pPr>
            <w:r w:rsidRPr="00722B74">
              <w:rPr>
                <w:rFonts w:ascii="Calibri" w:hAnsi="Calibri"/>
                <w:b/>
                <w:bCs/>
                <w:color w:val="FFFFFF"/>
                <w:sz w:val="18"/>
                <w:szCs w:val="18"/>
                <w:lang w:eastAsia="es-MX"/>
              </w:rPr>
              <w:t>PROVEEDOR</w:t>
            </w:r>
          </w:p>
        </w:tc>
      </w:tr>
      <w:tr w:rsidR="00722B74" w:rsidRPr="00722B74" w:rsidTr="00742E63">
        <w:trPr>
          <w:trHeight w:val="315"/>
        </w:trPr>
        <w:tc>
          <w:tcPr>
            <w:tcW w:w="980" w:type="dxa"/>
            <w:gridSpan w:val="3"/>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18"/>
                <w:szCs w:val="18"/>
                <w:lang w:eastAsia="es-MX"/>
              </w:rPr>
            </w:pPr>
          </w:p>
        </w:tc>
        <w:tc>
          <w:tcPr>
            <w:tcW w:w="2411"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18"/>
                <w:szCs w:val="18"/>
                <w:lang w:eastAsia="es-MX"/>
              </w:rPr>
            </w:pPr>
          </w:p>
        </w:tc>
        <w:tc>
          <w:tcPr>
            <w:tcW w:w="1134"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18"/>
                <w:szCs w:val="18"/>
                <w:lang w:eastAsia="es-MX"/>
              </w:rPr>
            </w:pPr>
          </w:p>
        </w:tc>
        <w:tc>
          <w:tcPr>
            <w:tcW w:w="1134" w:type="dxa"/>
            <w:tcBorders>
              <w:top w:val="nil"/>
              <w:left w:val="nil"/>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18"/>
                <w:szCs w:val="18"/>
                <w:lang w:eastAsia="es-MX"/>
              </w:rPr>
            </w:pPr>
            <w:r w:rsidRPr="00722B74">
              <w:rPr>
                <w:rFonts w:ascii="Calibri" w:hAnsi="Calibri"/>
                <w:b/>
                <w:bCs/>
                <w:color w:val="FFFFFF"/>
                <w:sz w:val="18"/>
                <w:szCs w:val="18"/>
                <w:lang w:eastAsia="es-MX"/>
              </w:rPr>
              <w:t>Precio Unitario</w:t>
            </w:r>
          </w:p>
        </w:tc>
        <w:tc>
          <w:tcPr>
            <w:tcW w:w="1276" w:type="dxa"/>
            <w:tcBorders>
              <w:top w:val="nil"/>
              <w:left w:val="nil"/>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18"/>
                <w:szCs w:val="18"/>
                <w:lang w:eastAsia="es-MX"/>
              </w:rPr>
            </w:pPr>
            <w:r w:rsidRPr="00722B74">
              <w:rPr>
                <w:rFonts w:ascii="Calibri" w:hAnsi="Calibri"/>
                <w:b/>
                <w:bCs/>
                <w:color w:val="FFFFFF"/>
                <w:sz w:val="18"/>
                <w:szCs w:val="18"/>
                <w:lang w:eastAsia="es-MX"/>
              </w:rPr>
              <w:t>Total Partida</w:t>
            </w:r>
          </w:p>
        </w:tc>
        <w:tc>
          <w:tcPr>
            <w:tcW w:w="3545"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18"/>
                <w:szCs w:val="18"/>
                <w:lang w:eastAsia="es-MX"/>
              </w:rPr>
            </w:pPr>
          </w:p>
        </w:tc>
      </w:tr>
      <w:tr w:rsidR="00722B74" w:rsidRPr="00722B74" w:rsidTr="00742E63">
        <w:trPr>
          <w:trHeight w:val="1140"/>
        </w:trPr>
        <w:tc>
          <w:tcPr>
            <w:tcW w:w="980" w:type="dxa"/>
            <w:gridSpan w:val="3"/>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w:t>
            </w: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Ante filtro p/motosierra MS 650 STIHL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72.77</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$582.16</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140"/>
        </w:trPr>
        <w:tc>
          <w:tcPr>
            <w:tcW w:w="980" w:type="dxa"/>
            <w:gridSpan w:val="3"/>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w:t>
            </w: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Bomba de aceite p/motosierra MS 650 STIHL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841.21</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$4,206.05</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140"/>
        </w:trPr>
        <w:tc>
          <w:tcPr>
            <w:tcW w:w="980" w:type="dxa"/>
            <w:gridSpan w:val="3"/>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lastRenderedPageBreak/>
              <w:t>4</w:t>
            </w: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Carburador p/motosierra MS 650 STIHL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1476.3</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$5,905.20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215"/>
        </w:trPr>
        <w:tc>
          <w:tcPr>
            <w:tcW w:w="980" w:type="dxa"/>
            <w:gridSpan w:val="3"/>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Cilindro p/motosierra completo para MS 650 STIHL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5247.9</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$52,479.00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200"/>
        </w:trPr>
        <w:tc>
          <w:tcPr>
            <w:tcW w:w="980" w:type="dxa"/>
            <w:gridSpan w:val="3"/>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w:t>
            </w:r>
          </w:p>
        </w:tc>
        <w:tc>
          <w:tcPr>
            <w:tcW w:w="2411"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Cubierta enchufe de bujía para motosierra MS 650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39.69</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$198.45</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315"/>
        </w:trPr>
        <w:tc>
          <w:tcPr>
            <w:tcW w:w="980" w:type="dxa"/>
            <w:gridSpan w:val="3"/>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STIHL</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42E63">
        <w:trPr>
          <w:trHeight w:val="1140"/>
        </w:trPr>
        <w:tc>
          <w:tcPr>
            <w:tcW w:w="980" w:type="dxa"/>
            <w:gridSpan w:val="3"/>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w:t>
            </w: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Filtro de aire para motosierra MS 650 STIHL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13</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259.35</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$3,371.55</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140"/>
        </w:trPr>
        <w:tc>
          <w:tcPr>
            <w:tcW w:w="980" w:type="dxa"/>
            <w:gridSpan w:val="3"/>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w:t>
            </w: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Anillo juego para motosierra MS 650 STIHL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177.5</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$887.50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440"/>
        </w:trPr>
        <w:tc>
          <w:tcPr>
            <w:tcW w:w="980" w:type="dxa"/>
            <w:gridSpan w:val="3"/>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w:t>
            </w:r>
          </w:p>
        </w:tc>
        <w:tc>
          <w:tcPr>
            <w:tcW w:w="2411"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Kit carburador p/motosierra para motosierra MS 650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178.61</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$893.05</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315"/>
        </w:trPr>
        <w:tc>
          <w:tcPr>
            <w:tcW w:w="980" w:type="dxa"/>
            <w:gridSpan w:val="3"/>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STIHL</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42E63">
        <w:trPr>
          <w:trHeight w:val="1140"/>
        </w:trPr>
        <w:tc>
          <w:tcPr>
            <w:tcW w:w="980" w:type="dxa"/>
            <w:gridSpan w:val="3"/>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11</w:t>
            </w: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Polea de arranque p/motosierra MS 650 STIHL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36.38</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$181.90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140"/>
        </w:trPr>
        <w:tc>
          <w:tcPr>
            <w:tcW w:w="980" w:type="dxa"/>
            <w:gridSpan w:val="3"/>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13</w:t>
            </w: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Sinfín p/motosierra MS 650 STIHL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116.87</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$584.35</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140"/>
        </w:trPr>
        <w:tc>
          <w:tcPr>
            <w:tcW w:w="980" w:type="dxa"/>
            <w:gridSpan w:val="3"/>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14</w:t>
            </w: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Trinquete para polea motosierra STIHL MS 650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3.31</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$33.10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215"/>
        </w:trPr>
        <w:tc>
          <w:tcPr>
            <w:tcW w:w="980" w:type="dxa"/>
            <w:gridSpan w:val="3"/>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lastRenderedPageBreak/>
              <w:t>16</w:t>
            </w: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Tuerca tapa de barra para motosierra MS 650 STHIL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8.82</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$88.20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140"/>
        </w:trPr>
        <w:tc>
          <w:tcPr>
            <w:tcW w:w="980" w:type="dxa"/>
            <w:gridSpan w:val="3"/>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17</w:t>
            </w: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Brida para filtro de aire motosierra MS 650 STIHL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169.79</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$848.95</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440"/>
        </w:trPr>
        <w:tc>
          <w:tcPr>
            <w:tcW w:w="980" w:type="dxa"/>
            <w:gridSpan w:val="3"/>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18</w:t>
            </w:r>
          </w:p>
        </w:tc>
        <w:tc>
          <w:tcPr>
            <w:tcW w:w="2411"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Cámara deflectora para filtro de aire motosierra MS</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55.13</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$275.65</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315"/>
        </w:trPr>
        <w:tc>
          <w:tcPr>
            <w:tcW w:w="980" w:type="dxa"/>
            <w:gridSpan w:val="3"/>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650 STIHL</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42E63">
        <w:trPr>
          <w:trHeight w:val="1215"/>
        </w:trPr>
        <w:tc>
          <w:tcPr>
            <w:tcW w:w="980" w:type="dxa"/>
            <w:gridSpan w:val="3"/>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19</w:t>
            </w:r>
          </w:p>
        </w:tc>
        <w:tc>
          <w:tcPr>
            <w:tcW w:w="241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Protector salva manos para motosierra STIHL MS 650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257.99</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$1,289.95</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140"/>
        </w:trPr>
        <w:tc>
          <w:tcPr>
            <w:tcW w:w="925" w:type="dxa"/>
            <w:gridSpan w:val="2"/>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20</w:t>
            </w:r>
          </w:p>
        </w:tc>
        <w:tc>
          <w:tcPr>
            <w:tcW w:w="2466" w:type="dxa"/>
            <w:gridSpan w:val="2"/>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Tapa para filtro motosierra STIHL MS 650</w:t>
            </w:r>
          </w:p>
        </w:tc>
        <w:tc>
          <w:tcPr>
            <w:tcW w:w="1134"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435.49</w:t>
            </w:r>
          </w:p>
        </w:tc>
        <w:tc>
          <w:tcPr>
            <w:tcW w:w="1276"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$4,354.90</w:t>
            </w:r>
          </w:p>
        </w:tc>
        <w:tc>
          <w:tcPr>
            <w:tcW w:w="3545"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215"/>
        </w:trPr>
        <w:tc>
          <w:tcPr>
            <w:tcW w:w="925" w:type="dxa"/>
            <w:gridSpan w:val="2"/>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21</w:t>
            </w: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Anillo pistón para motosierra HUSQVARNA 281 XP</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111.73</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$670.38</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455"/>
        </w:trPr>
        <w:tc>
          <w:tcPr>
            <w:tcW w:w="925" w:type="dxa"/>
            <w:gridSpan w:val="2"/>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24</w:t>
            </w: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Banda o cinta de freno para motosierra HUSQVARNA 281 XP</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82.24</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$411.20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215"/>
        </w:trPr>
        <w:tc>
          <w:tcPr>
            <w:tcW w:w="925" w:type="dxa"/>
            <w:gridSpan w:val="2"/>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25</w:t>
            </w: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Capuchón bujía para motosierra HUSQVARNA 281 XP</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48.11</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$481.10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200"/>
        </w:trPr>
        <w:tc>
          <w:tcPr>
            <w:tcW w:w="925" w:type="dxa"/>
            <w:gridSpan w:val="2"/>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26</w:t>
            </w:r>
          </w:p>
        </w:tc>
        <w:tc>
          <w:tcPr>
            <w:tcW w:w="2466"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Filtro de aire de felpa para motosierra HUSQVARNA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11</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169.91</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$1,869.01</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315"/>
        </w:trPr>
        <w:tc>
          <w:tcPr>
            <w:tcW w:w="925" w:type="dxa"/>
            <w:gridSpan w:val="2"/>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281 PX</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42E63">
        <w:trPr>
          <w:trHeight w:val="1200"/>
        </w:trPr>
        <w:tc>
          <w:tcPr>
            <w:tcW w:w="925" w:type="dxa"/>
            <w:gridSpan w:val="2"/>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27</w:t>
            </w:r>
          </w:p>
        </w:tc>
        <w:tc>
          <w:tcPr>
            <w:tcW w:w="2466"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Manguera de gasolina p/motosierra para motosierra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44.23</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$442.30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495"/>
        </w:trPr>
        <w:tc>
          <w:tcPr>
            <w:tcW w:w="925" w:type="dxa"/>
            <w:gridSpan w:val="2"/>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HUSQVARNA 281 XP</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42E63">
        <w:trPr>
          <w:trHeight w:val="1200"/>
        </w:trPr>
        <w:tc>
          <w:tcPr>
            <w:tcW w:w="925" w:type="dxa"/>
            <w:gridSpan w:val="2"/>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28</w:t>
            </w:r>
          </w:p>
        </w:tc>
        <w:tc>
          <w:tcPr>
            <w:tcW w:w="2466"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Balero de cigüeñal o rodamiento de bolas lado</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14</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188.53</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$2,639.42</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975"/>
        </w:trPr>
        <w:tc>
          <w:tcPr>
            <w:tcW w:w="925" w:type="dxa"/>
            <w:gridSpan w:val="2"/>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volante para motosierra HUSQVARNA 281 XP</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42E63">
        <w:trPr>
          <w:trHeight w:val="1440"/>
        </w:trPr>
        <w:tc>
          <w:tcPr>
            <w:tcW w:w="925" w:type="dxa"/>
            <w:gridSpan w:val="2"/>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29</w:t>
            </w:r>
          </w:p>
        </w:tc>
        <w:tc>
          <w:tcPr>
            <w:tcW w:w="2466"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Tapa de arranque para motosierra HUSQVARNA 281</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255.26</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$765.78</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315"/>
        </w:trPr>
        <w:tc>
          <w:tcPr>
            <w:tcW w:w="925" w:type="dxa"/>
            <w:gridSpan w:val="2"/>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XP</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42E63">
        <w:trPr>
          <w:trHeight w:val="960"/>
        </w:trPr>
        <w:tc>
          <w:tcPr>
            <w:tcW w:w="925" w:type="dxa"/>
            <w:gridSpan w:val="2"/>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32</w:t>
            </w:r>
          </w:p>
        </w:tc>
        <w:tc>
          <w:tcPr>
            <w:tcW w:w="2466"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Kit de empaques    motor para motosierra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64.4</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$644.00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495"/>
        </w:trPr>
        <w:tc>
          <w:tcPr>
            <w:tcW w:w="925" w:type="dxa"/>
            <w:gridSpan w:val="2"/>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HUSQVARNA 281 XP</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42E63">
        <w:trPr>
          <w:trHeight w:val="1200"/>
        </w:trPr>
        <w:tc>
          <w:tcPr>
            <w:tcW w:w="925" w:type="dxa"/>
            <w:gridSpan w:val="2"/>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33</w:t>
            </w:r>
          </w:p>
        </w:tc>
        <w:tc>
          <w:tcPr>
            <w:tcW w:w="2466"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Tuerca </w:t>
            </w:r>
            <w:proofErr w:type="spellStart"/>
            <w:r w:rsidRPr="00722B74">
              <w:rPr>
                <w:rFonts w:ascii="Calibri" w:hAnsi="Calibri"/>
                <w:color w:val="000000"/>
                <w:sz w:val="18"/>
                <w:szCs w:val="18"/>
                <w:lang w:eastAsia="es-MX"/>
              </w:rPr>
              <w:t>aceitador</w:t>
            </w:r>
            <w:proofErr w:type="spellEnd"/>
            <w:r w:rsidRPr="00722B74">
              <w:rPr>
                <w:rFonts w:ascii="Calibri" w:hAnsi="Calibri"/>
                <w:color w:val="000000"/>
                <w:sz w:val="18"/>
                <w:szCs w:val="18"/>
                <w:lang w:eastAsia="es-MX"/>
              </w:rPr>
              <w:t xml:space="preserve"> o sin fin bomba de aceite para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48.88</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$244.40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735"/>
        </w:trPr>
        <w:tc>
          <w:tcPr>
            <w:tcW w:w="925" w:type="dxa"/>
            <w:gridSpan w:val="2"/>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motosierra HUSQVARNA 281 XP</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42E63">
        <w:trPr>
          <w:trHeight w:val="1440"/>
        </w:trPr>
        <w:tc>
          <w:tcPr>
            <w:tcW w:w="925" w:type="dxa"/>
            <w:gridSpan w:val="2"/>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34</w:t>
            </w:r>
          </w:p>
        </w:tc>
        <w:tc>
          <w:tcPr>
            <w:tcW w:w="2466"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Reten p/cigüeñal para motosierra HUSQVARNA 281</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28</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54.32</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$1,520.96</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315"/>
        </w:trPr>
        <w:tc>
          <w:tcPr>
            <w:tcW w:w="925" w:type="dxa"/>
            <w:gridSpan w:val="2"/>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XP</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42E63">
        <w:trPr>
          <w:trHeight w:val="1440"/>
        </w:trPr>
        <w:tc>
          <w:tcPr>
            <w:tcW w:w="925" w:type="dxa"/>
            <w:gridSpan w:val="2"/>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lastRenderedPageBreak/>
              <w:t>35</w:t>
            </w:r>
          </w:p>
        </w:tc>
        <w:tc>
          <w:tcPr>
            <w:tcW w:w="2466"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Polea de arranque para motosierra HUSQVARNA 281</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121.82</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$609.10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315"/>
        </w:trPr>
        <w:tc>
          <w:tcPr>
            <w:tcW w:w="925" w:type="dxa"/>
            <w:gridSpan w:val="2"/>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XP</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42E63">
        <w:trPr>
          <w:trHeight w:val="1455"/>
        </w:trPr>
        <w:tc>
          <w:tcPr>
            <w:tcW w:w="925" w:type="dxa"/>
            <w:gridSpan w:val="2"/>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36</w:t>
            </w: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Tapa de arranque para 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273.88</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$1,369.40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215"/>
        </w:trPr>
        <w:tc>
          <w:tcPr>
            <w:tcW w:w="925" w:type="dxa"/>
            <w:gridSpan w:val="2"/>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39</w:t>
            </w: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Empaque cilindro para 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12</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28.71</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$344.52</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215"/>
        </w:trPr>
        <w:tc>
          <w:tcPr>
            <w:tcW w:w="925" w:type="dxa"/>
            <w:gridSpan w:val="2"/>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40</w:t>
            </w:r>
          </w:p>
        </w:tc>
        <w:tc>
          <w:tcPr>
            <w:tcW w:w="2466"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Filtro aire felpa para 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169.91</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$5,097.30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AGROTEG EQUIPOS Y HERRAMIENTAS DEL VALLE S.A. DE C.V.</w:t>
            </w:r>
          </w:p>
        </w:tc>
      </w:tr>
      <w:tr w:rsidR="00722B74" w:rsidRPr="00722B74" w:rsidTr="00742E63">
        <w:trPr>
          <w:trHeight w:val="1215"/>
        </w:trPr>
        <w:tc>
          <w:tcPr>
            <w:tcW w:w="898" w:type="dxa"/>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41</w:t>
            </w:r>
          </w:p>
        </w:tc>
        <w:tc>
          <w:tcPr>
            <w:tcW w:w="2493" w:type="dxa"/>
            <w:gridSpan w:val="3"/>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Filtro aire nylon para motosierra HUSQVARNA 61</w:t>
            </w:r>
          </w:p>
        </w:tc>
        <w:tc>
          <w:tcPr>
            <w:tcW w:w="1134"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122.59</w:t>
            </w:r>
          </w:p>
        </w:tc>
        <w:tc>
          <w:tcPr>
            <w:tcW w:w="1276"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$1,225.90</w:t>
            </w:r>
          </w:p>
        </w:tc>
        <w:tc>
          <w:tcPr>
            <w:tcW w:w="3545"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200"/>
        </w:trPr>
        <w:tc>
          <w:tcPr>
            <w:tcW w:w="89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42</w:t>
            </w:r>
          </w:p>
        </w:tc>
        <w:tc>
          <w:tcPr>
            <w:tcW w:w="2493" w:type="dxa"/>
            <w:gridSpan w:val="3"/>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Manguera a gasolina para motosierra HUSQVARNA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44.23</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$663.45</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315"/>
        </w:trPr>
        <w:tc>
          <w:tcPr>
            <w:tcW w:w="89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61</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200"/>
        </w:trPr>
        <w:tc>
          <w:tcPr>
            <w:tcW w:w="89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44</w:t>
            </w:r>
          </w:p>
        </w:tc>
        <w:tc>
          <w:tcPr>
            <w:tcW w:w="2493" w:type="dxa"/>
            <w:gridSpan w:val="3"/>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Manguera </w:t>
            </w:r>
            <w:proofErr w:type="spellStart"/>
            <w:r w:rsidRPr="00722B74">
              <w:rPr>
                <w:rFonts w:ascii="Calibri" w:hAnsi="Calibri"/>
                <w:color w:val="000000"/>
                <w:sz w:val="18"/>
                <w:szCs w:val="18"/>
                <w:lang w:eastAsia="es-MX"/>
              </w:rPr>
              <w:t>aceitador</w:t>
            </w:r>
            <w:proofErr w:type="spellEnd"/>
            <w:r w:rsidRPr="00722B74">
              <w:rPr>
                <w:rFonts w:ascii="Calibri" w:hAnsi="Calibri"/>
                <w:color w:val="000000"/>
                <w:sz w:val="18"/>
                <w:szCs w:val="18"/>
                <w:lang w:eastAsia="es-MX"/>
              </w:rPr>
              <w:t xml:space="preserve"> para motosierra HUSQVARNA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48.11</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$481.10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315"/>
        </w:trPr>
        <w:tc>
          <w:tcPr>
            <w:tcW w:w="89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61</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215"/>
        </w:trPr>
        <w:tc>
          <w:tcPr>
            <w:tcW w:w="89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45</w:t>
            </w: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Tapa cilindro para 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414.32</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$4,143.20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200"/>
        </w:trPr>
        <w:tc>
          <w:tcPr>
            <w:tcW w:w="89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lastRenderedPageBreak/>
              <w:t>46</w:t>
            </w:r>
          </w:p>
        </w:tc>
        <w:tc>
          <w:tcPr>
            <w:tcW w:w="2493" w:type="dxa"/>
            <w:gridSpan w:val="3"/>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Módulo de encendido para motosierra HUSQVARNA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620.69</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$6,206.90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315"/>
        </w:trPr>
        <w:tc>
          <w:tcPr>
            <w:tcW w:w="89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61</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215"/>
        </w:trPr>
        <w:tc>
          <w:tcPr>
            <w:tcW w:w="89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47</w:t>
            </w: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Capuchón bujía para 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48.11</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$481.10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585"/>
        </w:trPr>
        <w:tc>
          <w:tcPr>
            <w:tcW w:w="89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48</w:t>
            </w:r>
          </w:p>
        </w:tc>
        <w:tc>
          <w:tcPr>
            <w:tcW w:w="2493" w:type="dxa"/>
            <w:gridSpan w:val="3"/>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Cable corriente de bobina para motosierra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48.88</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$488.80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495"/>
        </w:trPr>
        <w:tc>
          <w:tcPr>
            <w:tcW w:w="89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HUSQVARNA 61</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960"/>
        </w:trPr>
        <w:tc>
          <w:tcPr>
            <w:tcW w:w="89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49</w:t>
            </w:r>
          </w:p>
        </w:tc>
        <w:tc>
          <w:tcPr>
            <w:tcW w:w="2493" w:type="dxa"/>
            <w:gridSpan w:val="3"/>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Tornillo módulo de encendido o bobina para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15.52</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$155.20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735"/>
        </w:trPr>
        <w:tc>
          <w:tcPr>
            <w:tcW w:w="89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motosierra HUSQVARNA 61</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455"/>
        </w:trPr>
        <w:tc>
          <w:tcPr>
            <w:tcW w:w="89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51</w:t>
            </w: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proofErr w:type="spellStart"/>
            <w:r w:rsidRPr="00722B74">
              <w:rPr>
                <w:rFonts w:ascii="Calibri" w:hAnsi="Calibri"/>
                <w:color w:val="000000"/>
                <w:sz w:val="18"/>
                <w:szCs w:val="18"/>
                <w:lang w:eastAsia="es-MX"/>
              </w:rPr>
              <w:t>Maniful</w:t>
            </w:r>
            <w:proofErr w:type="spellEnd"/>
            <w:r w:rsidRPr="00722B74">
              <w:rPr>
                <w:rFonts w:ascii="Calibri" w:hAnsi="Calibri"/>
                <w:color w:val="000000"/>
                <w:sz w:val="18"/>
                <w:szCs w:val="18"/>
                <w:lang w:eastAsia="es-MX"/>
              </w:rPr>
              <w:t xml:space="preserve"> carburador para 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86.12</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$430.60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200"/>
        </w:trPr>
        <w:tc>
          <w:tcPr>
            <w:tcW w:w="89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52</w:t>
            </w:r>
          </w:p>
        </w:tc>
        <w:tc>
          <w:tcPr>
            <w:tcW w:w="2493" w:type="dxa"/>
            <w:gridSpan w:val="3"/>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Reten p/cigüeñal o anillo de sellado para motosierra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67.5</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$337.50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495"/>
        </w:trPr>
        <w:tc>
          <w:tcPr>
            <w:tcW w:w="89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HUSQVARNA 61</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455"/>
        </w:trPr>
        <w:tc>
          <w:tcPr>
            <w:tcW w:w="89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53</w:t>
            </w: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Tapón gasolina para 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55.86</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$279.30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960"/>
        </w:trPr>
        <w:tc>
          <w:tcPr>
            <w:tcW w:w="89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54</w:t>
            </w:r>
          </w:p>
        </w:tc>
        <w:tc>
          <w:tcPr>
            <w:tcW w:w="2493" w:type="dxa"/>
            <w:gridSpan w:val="3"/>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w:t>
            </w:r>
            <w:proofErr w:type="spellStart"/>
            <w:r w:rsidRPr="00722B74">
              <w:rPr>
                <w:rFonts w:ascii="Calibri" w:hAnsi="Calibri"/>
                <w:color w:val="000000"/>
                <w:sz w:val="18"/>
                <w:szCs w:val="18"/>
                <w:lang w:eastAsia="es-MX"/>
              </w:rPr>
              <w:t>Switch</w:t>
            </w:r>
            <w:proofErr w:type="spellEnd"/>
            <w:r w:rsidRPr="00722B74">
              <w:rPr>
                <w:rFonts w:ascii="Calibri" w:hAnsi="Calibri"/>
                <w:color w:val="000000"/>
                <w:sz w:val="18"/>
                <w:szCs w:val="18"/>
                <w:lang w:eastAsia="es-MX"/>
              </w:rPr>
              <w:t xml:space="preserve"> encendido/apagado para motosierra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97.76</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$488.80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495"/>
        </w:trPr>
        <w:tc>
          <w:tcPr>
            <w:tcW w:w="89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HUSQVARNA 61</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455"/>
        </w:trPr>
        <w:tc>
          <w:tcPr>
            <w:tcW w:w="89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55</w:t>
            </w: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Gatillo acelerador para 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59.74</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$298.70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585"/>
        </w:trPr>
        <w:tc>
          <w:tcPr>
            <w:tcW w:w="89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56</w:t>
            </w:r>
          </w:p>
        </w:tc>
        <w:tc>
          <w:tcPr>
            <w:tcW w:w="2493" w:type="dxa"/>
            <w:gridSpan w:val="3"/>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Resorte gatillo acelerador para motosierra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19.4</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$97.00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495"/>
        </w:trPr>
        <w:tc>
          <w:tcPr>
            <w:tcW w:w="89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HUSQVARNA 61</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200"/>
        </w:trPr>
        <w:tc>
          <w:tcPr>
            <w:tcW w:w="89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59</w:t>
            </w:r>
          </w:p>
        </w:tc>
        <w:tc>
          <w:tcPr>
            <w:tcW w:w="2493" w:type="dxa"/>
            <w:gridSpan w:val="3"/>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Amortiguador trasero para motosierra HUSQVARNA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61.29</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$306.45</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315"/>
        </w:trPr>
        <w:tc>
          <w:tcPr>
            <w:tcW w:w="89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61</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585"/>
        </w:trPr>
        <w:tc>
          <w:tcPr>
            <w:tcW w:w="89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60</w:t>
            </w:r>
          </w:p>
        </w:tc>
        <w:tc>
          <w:tcPr>
            <w:tcW w:w="2493" w:type="dxa"/>
            <w:gridSpan w:val="3"/>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Amortiguador delantero para motosierra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87.67</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$438.35</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495"/>
        </w:trPr>
        <w:tc>
          <w:tcPr>
            <w:tcW w:w="89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93" w:type="dxa"/>
            <w:gridSpan w:val="3"/>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HUSQVARNA 61</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bl>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p>
    <w:tbl>
      <w:tblPr>
        <w:tblW w:w="10480" w:type="dxa"/>
        <w:tblLayout w:type="fixed"/>
        <w:tblCellMar>
          <w:left w:w="70" w:type="dxa"/>
          <w:right w:w="70" w:type="dxa"/>
        </w:tblCellMar>
        <w:tblLook w:val="0600" w:firstRow="0" w:lastRow="0" w:firstColumn="0" w:lastColumn="0" w:noHBand="1" w:noVBand="1"/>
      </w:tblPr>
      <w:tblGrid>
        <w:gridCol w:w="840"/>
        <w:gridCol w:w="2551"/>
        <w:gridCol w:w="1134"/>
        <w:gridCol w:w="1134"/>
        <w:gridCol w:w="1276"/>
        <w:gridCol w:w="3545"/>
      </w:tblGrid>
      <w:tr w:rsidR="00722B74" w:rsidRPr="00722B74" w:rsidTr="00742E63">
        <w:trPr>
          <w:trHeight w:val="1440"/>
        </w:trPr>
        <w:tc>
          <w:tcPr>
            <w:tcW w:w="840" w:type="dxa"/>
            <w:vMerge w:val="restart"/>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61</w:t>
            </w:r>
          </w:p>
        </w:tc>
        <w:tc>
          <w:tcPr>
            <w:tcW w:w="2551" w:type="dxa"/>
            <w:tcBorders>
              <w:top w:val="single" w:sz="8" w:space="0" w:color="FFFFFF"/>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Cables completo juego chicotes para desbrozadora</w:t>
            </w:r>
          </w:p>
        </w:tc>
        <w:tc>
          <w:tcPr>
            <w:tcW w:w="1134" w:type="dxa"/>
            <w:vMerge w:val="restart"/>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20</w:t>
            </w:r>
          </w:p>
        </w:tc>
        <w:tc>
          <w:tcPr>
            <w:tcW w:w="1134" w:type="dxa"/>
            <w:vMerge w:val="restart"/>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214.14</w:t>
            </w:r>
          </w:p>
        </w:tc>
        <w:tc>
          <w:tcPr>
            <w:tcW w:w="1276" w:type="dxa"/>
            <w:vMerge w:val="restart"/>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$4,282.80</w:t>
            </w:r>
          </w:p>
        </w:tc>
        <w:tc>
          <w:tcPr>
            <w:tcW w:w="3545" w:type="dxa"/>
            <w:vMerge w:val="restart"/>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495"/>
        </w:trPr>
        <w:tc>
          <w:tcPr>
            <w:tcW w:w="840"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55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HUSQVARNA 143 RII</w:t>
            </w:r>
          </w:p>
        </w:tc>
        <w:tc>
          <w:tcPr>
            <w:tcW w:w="1134"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455"/>
        </w:trPr>
        <w:tc>
          <w:tcPr>
            <w:tcW w:w="840"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62</w:t>
            </w:r>
          </w:p>
        </w:tc>
        <w:tc>
          <w:tcPr>
            <w:tcW w:w="255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Carburador para desbrozadora HUSQVARNA 143 RII</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764.23</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$16,048.83</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960"/>
        </w:trPr>
        <w:tc>
          <w:tcPr>
            <w:tcW w:w="840"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63</w:t>
            </w:r>
          </w:p>
        </w:tc>
        <w:tc>
          <w:tcPr>
            <w:tcW w:w="2551"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Filtro de aire soporte para desbrozadora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124.14</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$1,862.10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495"/>
        </w:trPr>
        <w:tc>
          <w:tcPr>
            <w:tcW w:w="840"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55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HUSQVARNA 143 RII</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440"/>
        </w:trPr>
        <w:tc>
          <w:tcPr>
            <w:tcW w:w="840"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lastRenderedPageBreak/>
              <w:t>65</w:t>
            </w:r>
          </w:p>
        </w:tc>
        <w:tc>
          <w:tcPr>
            <w:tcW w:w="2551"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Cubierta apoyo metálica para desbrozadora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27</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85.35</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$2,304.45</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495"/>
        </w:trPr>
        <w:tc>
          <w:tcPr>
            <w:tcW w:w="840"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55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HUSQVARNA 143 RII</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200"/>
        </w:trPr>
        <w:tc>
          <w:tcPr>
            <w:tcW w:w="840"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69</w:t>
            </w:r>
          </w:p>
        </w:tc>
        <w:tc>
          <w:tcPr>
            <w:tcW w:w="2551"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Módulo de encendido para desbrozadora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27</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697.5</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$18,832.50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495"/>
        </w:trPr>
        <w:tc>
          <w:tcPr>
            <w:tcW w:w="840"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55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HUSQVARNA 143 RII</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440"/>
        </w:trPr>
        <w:tc>
          <w:tcPr>
            <w:tcW w:w="840"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70</w:t>
            </w:r>
          </w:p>
        </w:tc>
        <w:tc>
          <w:tcPr>
            <w:tcW w:w="2551"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Palanca ahogador HUSQVARNA para desbrozadora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30.26</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$453.90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315"/>
        </w:trPr>
        <w:tc>
          <w:tcPr>
            <w:tcW w:w="840"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55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143 RII</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440"/>
        </w:trPr>
        <w:tc>
          <w:tcPr>
            <w:tcW w:w="840"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71</w:t>
            </w:r>
          </w:p>
        </w:tc>
        <w:tc>
          <w:tcPr>
            <w:tcW w:w="2551"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Reten p/cigüeñal para desbrozadora HUSQVARNA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12</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78.36</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$940.32</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315"/>
        </w:trPr>
        <w:tc>
          <w:tcPr>
            <w:tcW w:w="840"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55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143 RII</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200"/>
        </w:trPr>
        <w:tc>
          <w:tcPr>
            <w:tcW w:w="840"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73</w:t>
            </w:r>
          </w:p>
        </w:tc>
        <w:tc>
          <w:tcPr>
            <w:tcW w:w="2551"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Base filtro de aire para desbrozadora HUSQVARNA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162.15</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$2,432.25</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315"/>
        </w:trPr>
        <w:tc>
          <w:tcPr>
            <w:tcW w:w="840"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55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143 RII</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440"/>
        </w:trPr>
        <w:tc>
          <w:tcPr>
            <w:tcW w:w="840"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74</w:t>
            </w:r>
          </w:p>
        </w:tc>
        <w:tc>
          <w:tcPr>
            <w:tcW w:w="2551"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Tapón gasolina para desbrozadora HUSQVARNA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154.4</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$4,632.00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315"/>
        </w:trPr>
        <w:tc>
          <w:tcPr>
            <w:tcW w:w="840"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55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143 RII</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440"/>
        </w:trPr>
        <w:tc>
          <w:tcPr>
            <w:tcW w:w="840"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lastRenderedPageBreak/>
              <w:t>75</w:t>
            </w:r>
          </w:p>
        </w:tc>
        <w:tc>
          <w:tcPr>
            <w:tcW w:w="2551"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Cuña cigüeñal para desbrozadora HUSQVARNA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10.86</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$54.30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315"/>
        </w:trPr>
        <w:tc>
          <w:tcPr>
            <w:tcW w:w="840"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551"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143 RII</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bl>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p>
    <w:tbl>
      <w:tblPr>
        <w:tblW w:w="10480" w:type="dxa"/>
        <w:tblLayout w:type="fixed"/>
        <w:tblCellMar>
          <w:left w:w="70" w:type="dxa"/>
          <w:right w:w="70" w:type="dxa"/>
        </w:tblCellMar>
        <w:tblLook w:val="0600" w:firstRow="0" w:lastRow="0" w:firstColumn="0" w:lastColumn="0" w:noHBand="1" w:noVBand="1"/>
      </w:tblPr>
      <w:tblGrid>
        <w:gridCol w:w="978"/>
        <w:gridCol w:w="2413"/>
        <w:gridCol w:w="1134"/>
        <w:gridCol w:w="1134"/>
        <w:gridCol w:w="1276"/>
        <w:gridCol w:w="3545"/>
      </w:tblGrid>
      <w:tr w:rsidR="00722B74" w:rsidRPr="00722B74" w:rsidTr="00742E63">
        <w:trPr>
          <w:trHeight w:val="1455"/>
        </w:trPr>
        <w:tc>
          <w:tcPr>
            <w:tcW w:w="978" w:type="dxa"/>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77</w:t>
            </w:r>
          </w:p>
        </w:tc>
        <w:tc>
          <w:tcPr>
            <w:tcW w:w="2413"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Tornillo Carter HUSQVARNA para desbrozadora 143 RII</w:t>
            </w:r>
          </w:p>
        </w:tc>
        <w:tc>
          <w:tcPr>
            <w:tcW w:w="1134"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7.76</w:t>
            </w:r>
          </w:p>
        </w:tc>
        <w:tc>
          <w:tcPr>
            <w:tcW w:w="1276"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$77.60</w:t>
            </w:r>
          </w:p>
        </w:tc>
        <w:tc>
          <w:tcPr>
            <w:tcW w:w="3545"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440"/>
        </w:trPr>
        <w:tc>
          <w:tcPr>
            <w:tcW w:w="97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78</w:t>
            </w:r>
          </w:p>
        </w:tc>
        <w:tc>
          <w:tcPr>
            <w:tcW w:w="2413"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Caja de engranes completa para desbrozadora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2199.57</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$6,598.71</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495"/>
        </w:trPr>
        <w:tc>
          <w:tcPr>
            <w:tcW w:w="97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HUSQVARNA 143 RII</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69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79</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Cable HUSQVARNA juego completo para desbrozadora 143 RII</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214.14</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$5,353.50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45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80</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Pre filtro aire para desbrozadora HUSQVARNA 143 RII</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76.03</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$3,041.20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45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84</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Filtro de gasolina para desbrozadora 143 RII HUSQVARNA</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25.61</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$1,024.40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93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lastRenderedPageBreak/>
              <w:t>87</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Reten p/cigüeñal o anillos de sellado para desbrozadora HUSQVARNA 345 FR</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76.03</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$304.12</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69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88</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Amortiguador depósito de combustible para desbrozadora 345 FR HUSQVARNA</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67.5</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$270.00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217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89</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Balero inferior caja de engranes y cigüeñal para desbrozadora HUSQVARNA 345 FR</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112.5</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$675.00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200"/>
        </w:trPr>
        <w:tc>
          <w:tcPr>
            <w:tcW w:w="97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92</w:t>
            </w:r>
          </w:p>
        </w:tc>
        <w:tc>
          <w:tcPr>
            <w:tcW w:w="2413"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Tapa filtro de aire completa o deflector de calor para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165.26</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$661.04</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215"/>
        </w:trPr>
        <w:tc>
          <w:tcPr>
            <w:tcW w:w="97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desbrozadora HUSQVARNA 345 FR</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45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93</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Empaque escape para desbrozadora HUSQVARNA 345 FR</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24.83</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$99.32</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45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95</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Filtro de aire para desbrozadora HUSQVARNA 345 FR</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97.76</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$782.08</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200"/>
        </w:trPr>
        <w:tc>
          <w:tcPr>
            <w:tcW w:w="97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lastRenderedPageBreak/>
              <w:t>96</w:t>
            </w:r>
          </w:p>
        </w:tc>
        <w:tc>
          <w:tcPr>
            <w:tcW w:w="2413"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proofErr w:type="spellStart"/>
            <w:r w:rsidRPr="00722B74">
              <w:rPr>
                <w:rFonts w:ascii="Calibri" w:hAnsi="Calibri"/>
                <w:color w:val="000000"/>
                <w:sz w:val="18"/>
                <w:szCs w:val="18"/>
                <w:lang w:eastAsia="es-MX"/>
              </w:rPr>
              <w:t>Maneral</w:t>
            </w:r>
            <w:proofErr w:type="spellEnd"/>
            <w:r w:rsidRPr="00722B74">
              <w:rPr>
                <w:rFonts w:ascii="Calibri" w:hAnsi="Calibri"/>
                <w:color w:val="000000"/>
                <w:sz w:val="18"/>
                <w:szCs w:val="18"/>
                <w:lang w:eastAsia="es-MX"/>
              </w:rPr>
              <w:t xml:space="preserve"> mango central para desbrozadora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75.26</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$451.56</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495"/>
        </w:trPr>
        <w:tc>
          <w:tcPr>
            <w:tcW w:w="97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HUSQVARNA 345 FR</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69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98</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proofErr w:type="spellStart"/>
            <w:r w:rsidRPr="00722B74">
              <w:rPr>
                <w:rFonts w:ascii="Calibri" w:hAnsi="Calibri"/>
                <w:color w:val="000000"/>
                <w:sz w:val="18"/>
                <w:szCs w:val="18"/>
                <w:lang w:eastAsia="es-MX"/>
              </w:rPr>
              <w:t>Maneral</w:t>
            </w:r>
            <w:proofErr w:type="spellEnd"/>
            <w:r w:rsidRPr="00722B74">
              <w:rPr>
                <w:rFonts w:ascii="Calibri" w:hAnsi="Calibri"/>
                <w:color w:val="000000"/>
                <w:sz w:val="18"/>
                <w:szCs w:val="18"/>
                <w:lang w:eastAsia="es-MX"/>
              </w:rPr>
              <w:t xml:space="preserve"> base mango para desbrozadora HUSQVARNA 345 FR</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20.95</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$125.70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69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99</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proofErr w:type="spellStart"/>
            <w:r w:rsidRPr="00722B74">
              <w:rPr>
                <w:rFonts w:ascii="Calibri" w:hAnsi="Calibri"/>
                <w:color w:val="000000"/>
                <w:sz w:val="18"/>
                <w:szCs w:val="18"/>
                <w:lang w:eastAsia="es-MX"/>
              </w:rPr>
              <w:t>Switch</w:t>
            </w:r>
            <w:proofErr w:type="spellEnd"/>
            <w:r w:rsidRPr="00722B74">
              <w:rPr>
                <w:rFonts w:ascii="Calibri" w:hAnsi="Calibri"/>
                <w:color w:val="000000"/>
                <w:sz w:val="18"/>
                <w:szCs w:val="18"/>
                <w:lang w:eastAsia="es-MX"/>
              </w:rPr>
              <w:t xml:space="preserve"> encendido para desbrozadora HUSQVARNA 345 FR</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93.88</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$375.52</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69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101</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Protector p/cigüeñal para desbrozadora HUSQVARNA 345 FR</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82.24</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$493.44</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21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106</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Cuerda de arranque a o piola # 3 de 61 m</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357.67</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$1,788.35</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960"/>
        </w:trPr>
        <w:tc>
          <w:tcPr>
            <w:tcW w:w="978"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113</w:t>
            </w:r>
          </w:p>
        </w:tc>
        <w:tc>
          <w:tcPr>
            <w:tcW w:w="2413"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Piola nailon  p/desbrozadora carrete redondo</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22</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709</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$15,598.00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495"/>
        </w:trPr>
        <w:tc>
          <w:tcPr>
            <w:tcW w:w="978"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calibre .130" de 200 m</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42E63">
        <w:trPr>
          <w:trHeight w:val="121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118</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Barra espada p/motosierra 12" paso 3/8" STHIL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273</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$1,365.00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21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lastRenderedPageBreak/>
              <w:t>119</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Barra espada p/motosierra 14" paso 3/8 STHIL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299.14</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$2,991.40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21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121</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Transmisión para desbrozadora STHIL 120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978.09</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$978.09</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21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123</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Bujía p/motosierra CMR 5H</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77.59</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$4,732.99</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121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125</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w:t>
            </w:r>
            <w:proofErr w:type="spellStart"/>
            <w:r w:rsidRPr="00722B74">
              <w:rPr>
                <w:rFonts w:ascii="Calibri" w:hAnsi="Calibri"/>
                <w:color w:val="000000"/>
                <w:sz w:val="18"/>
                <w:szCs w:val="18"/>
                <w:lang w:eastAsia="es-MX"/>
              </w:rPr>
              <w:t>Trimmer</w:t>
            </w:r>
            <w:proofErr w:type="spellEnd"/>
            <w:r w:rsidRPr="00722B74">
              <w:rPr>
                <w:rFonts w:ascii="Calibri" w:hAnsi="Calibri"/>
                <w:color w:val="000000"/>
                <w:sz w:val="18"/>
                <w:szCs w:val="18"/>
                <w:lang w:eastAsia="es-MX"/>
              </w:rPr>
              <w:t xml:space="preserve"> de golpe  p/desbrozadora auto CUT 46-2</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46</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474.14</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$21,810.44</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AGROTEG EQUIPOS Y HERRAMIENTAS DEL VALLE S.A. DE C.V.</w:t>
            </w:r>
          </w:p>
        </w:tc>
      </w:tr>
      <w:tr w:rsidR="00722B74" w:rsidRPr="00722B74" w:rsidTr="00742E63">
        <w:trPr>
          <w:trHeight w:val="31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18"/>
                <w:szCs w:val="18"/>
                <w:lang w:eastAsia="es-MX"/>
              </w:rPr>
            </w:pPr>
            <w:r w:rsidRPr="00722B74">
              <w:rPr>
                <w:rFonts w:ascii="Calibri" w:hAnsi="Calibri"/>
                <w:color w:val="000000"/>
                <w:sz w:val="18"/>
                <w:szCs w:val="18"/>
                <w:lang w:eastAsia="es-MX"/>
              </w:rPr>
              <w:t> </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18"/>
                <w:szCs w:val="18"/>
                <w:lang w:eastAsia="es-MX"/>
              </w:rPr>
            </w:pPr>
            <w:r w:rsidRPr="00722B74">
              <w:rPr>
                <w:rFonts w:ascii="Calibri" w:hAnsi="Calibri"/>
                <w:color w:val="000000"/>
                <w:sz w:val="18"/>
                <w:szCs w:val="18"/>
                <w:lang w:eastAsia="es-MX"/>
              </w:rPr>
              <w:t>SUBTOTAL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 </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18"/>
                <w:szCs w:val="18"/>
                <w:lang w:eastAsia="es-MX"/>
              </w:rPr>
            </w:pPr>
            <w:r w:rsidRPr="00722B74">
              <w:rPr>
                <w:rFonts w:ascii="Calibri" w:hAnsi="Calibri"/>
                <w:color w:val="000000"/>
                <w:sz w:val="18"/>
                <w:szCs w:val="18"/>
                <w:lang w:eastAsia="es-MX"/>
              </w:rPr>
              <w:t> </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18"/>
                <w:szCs w:val="18"/>
                <w:lang w:eastAsia="es-MX"/>
              </w:rPr>
            </w:pPr>
            <w:r w:rsidRPr="00722B74">
              <w:rPr>
                <w:rFonts w:ascii="Calibri" w:hAnsi="Calibri"/>
                <w:color w:val="000000"/>
                <w:sz w:val="18"/>
                <w:szCs w:val="18"/>
                <w:lang w:eastAsia="es-MX"/>
              </w:rPr>
              <w:t>$231,252.09</w:t>
            </w:r>
          </w:p>
        </w:tc>
        <w:tc>
          <w:tcPr>
            <w:tcW w:w="3545" w:type="dxa"/>
            <w:tcBorders>
              <w:top w:val="nil"/>
              <w:left w:val="nil"/>
              <w:bottom w:val="single" w:sz="8" w:space="0" w:color="FFFFFF"/>
              <w:right w:val="single" w:sz="8" w:space="0" w:color="FFFFFF"/>
            </w:tcBorders>
            <w:shd w:val="clear" w:color="000000" w:fill="FDEFE9"/>
            <w:vAlign w:val="bottom"/>
            <w:hideMark/>
          </w:tcPr>
          <w:p w:rsidR="00722B74" w:rsidRPr="00722B74" w:rsidRDefault="00722B74" w:rsidP="00722B74">
            <w:pPr>
              <w:rPr>
                <w:rFonts w:ascii="Arial" w:hAnsi="Arial" w:cs="Arial"/>
                <w:sz w:val="18"/>
                <w:szCs w:val="18"/>
                <w:lang w:eastAsia="es-MX"/>
              </w:rPr>
            </w:pPr>
            <w:r w:rsidRPr="00722B74">
              <w:rPr>
                <w:rFonts w:ascii="Arial" w:hAnsi="Arial" w:cs="Arial"/>
                <w:sz w:val="18"/>
                <w:szCs w:val="18"/>
                <w:lang w:eastAsia="es-MX"/>
              </w:rPr>
              <w:t> </w:t>
            </w:r>
          </w:p>
        </w:tc>
      </w:tr>
      <w:tr w:rsidR="00722B74" w:rsidRPr="00722B74" w:rsidTr="00742E63">
        <w:trPr>
          <w:trHeight w:val="31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18"/>
                <w:szCs w:val="18"/>
                <w:lang w:eastAsia="es-MX"/>
              </w:rPr>
            </w:pPr>
            <w:r w:rsidRPr="00722B74">
              <w:rPr>
                <w:rFonts w:ascii="Calibri" w:hAnsi="Calibri"/>
                <w:color w:val="000000"/>
                <w:sz w:val="18"/>
                <w:szCs w:val="18"/>
                <w:lang w:eastAsia="es-MX"/>
              </w:rPr>
              <w:t> </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18"/>
                <w:szCs w:val="18"/>
                <w:lang w:eastAsia="es-MX"/>
              </w:rPr>
            </w:pPr>
            <w:r w:rsidRPr="00722B74">
              <w:rPr>
                <w:rFonts w:ascii="Calibri" w:hAnsi="Calibri"/>
                <w:color w:val="000000"/>
                <w:sz w:val="18"/>
                <w:szCs w:val="18"/>
                <w:lang w:eastAsia="es-MX"/>
              </w:rPr>
              <w:t>I.V.A.</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 </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18"/>
                <w:szCs w:val="18"/>
                <w:lang w:eastAsia="es-MX"/>
              </w:rPr>
            </w:pPr>
            <w:r w:rsidRPr="00722B74">
              <w:rPr>
                <w:rFonts w:ascii="Calibri" w:hAnsi="Calibri"/>
                <w:color w:val="000000"/>
                <w:sz w:val="18"/>
                <w:szCs w:val="18"/>
                <w:lang w:eastAsia="es-MX"/>
              </w:rPr>
              <w:t> </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18"/>
                <w:szCs w:val="18"/>
                <w:lang w:eastAsia="es-MX"/>
              </w:rPr>
            </w:pPr>
            <w:r w:rsidRPr="00722B74">
              <w:rPr>
                <w:rFonts w:ascii="Calibri" w:hAnsi="Calibri"/>
                <w:color w:val="000000"/>
                <w:sz w:val="18"/>
                <w:szCs w:val="18"/>
                <w:lang w:eastAsia="es-MX"/>
              </w:rPr>
              <w:t>$37,000.33</w:t>
            </w:r>
          </w:p>
        </w:tc>
        <w:tc>
          <w:tcPr>
            <w:tcW w:w="3545" w:type="dxa"/>
            <w:tcBorders>
              <w:top w:val="nil"/>
              <w:left w:val="nil"/>
              <w:bottom w:val="single" w:sz="8" w:space="0" w:color="FFFFFF"/>
              <w:right w:val="single" w:sz="8" w:space="0" w:color="FFFFFF"/>
            </w:tcBorders>
            <w:shd w:val="clear" w:color="000000" w:fill="FDEFE9"/>
            <w:vAlign w:val="bottom"/>
            <w:hideMark/>
          </w:tcPr>
          <w:p w:rsidR="00722B74" w:rsidRPr="00722B74" w:rsidRDefault="00722B74" w:rsidP="00722B74">
            <w:pPr>
              <w:rPr>
                <w:rFonts w:ascii="Arial" w:hAnsi="Arial" w:cs="Arial"/>
                <w:sz w:val="18"/>
                <w:szCs w:val="18"/>
                <w:lang w:eastAsia="es-MX"/>
              </w:rPr>
            </w:pPr>
            <w:r w:rsidRPr="00722B74">
              <w:rPr>
                <w:rFonts w:ascii="Arial" w:hAnsi="Arial" w:cs="Arial"/>
                <w:sz w:val="18"/>
                <w:szCs w:val="18"/>
                <w:lang w:eastAsia="es-MX"/>
              </w:rPr>
              <w:t> </w:t>
            </w:r>
          </w:p>
        </w:tc>
      </w:tr>
      <w:tr w:rsidR="00722B74" w:rsidRPr="00722B74" w:rsidTr="00742E63">
        <w:trPr>
          <w:trHeight w:val="315"/>
        </w:trPr>
        <w:tc>
          <w:tcPr>
            <w:tcW w:w="978"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18"/>
                <w:szCs w:val="18"/>
                <w:lang w:eastAsia="es-MX"/>
              </w:rPr>
            </w:pPr>
            <w:r w:rsidRPr="00722B74">
              <w:rPr>
                <w:rFonts w:ascii="Calibri" w:hAnsi="Calibri"/>
                <w:color w:val="000000"/>
                <w:sz w:val="18"/>
                <w:szCs w:val="18"/>
                <w:lang w:eastAsia="es-MX"/>
              </w:rPr>
              <w:t> </w:t>
            </w:r>
          </w:p>
        </w:tc>
        <w:tc>
          <w:tcPr>
            <w:tcW w:w="2413"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18"/>
                <w:szCs w:val="18"/>
                <w:lang w:eastAsia="es-MX"/>
              </w:rPr>
            </w:pPr>
            <w:r w:rsidRPr="00722B74">
              <w:rPr>
                <w:rFonts w:ascii="Calibri" w:hAnsi="Calibri"/>
                <w:color w:val="000000"/>
                <w:sz w:val="18"/>
                <w:szCs w:val="18"/>
                <w:lang w:eastAsia="es-MX"/>
              </w:rPr>
              <w:t>TOTAL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 </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18"/>
                <w:szCs w:val="18"/>
                <w:lang w:eastAsia="es-MX"/>
              </w:rPr>
            </w:pPr>
            <w:r w:rsidRPr="00722B74">
              <w:rPr>
                <w:rFonts w:ascii="Calibri" w:hAnsi="Calibri"/>
                <w:color w:val="000000"/>
                <w:sz w:val="18"/>
                <w:szCs w:val="18"/>
                <w:lang w:eastAsia="es-MX"/>
              </w:rPr>
              <w:t> </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18"/>
                <w:szCs w:val="18"/>
                <w:lang w:eastAsia="es-MX"/>
              </w:rPr>
            </w:pPr>
            <w:r w:rsidRPr="00722B74">
              <w:rPr>
                <w:rFonts w:ascii="Calibri" w:hAnsi="Calibri"/>
                <w:color w:val="000000"/>
                <w:sz w:val="18"/>
                <w:szCs w:val="18"/>
                <w:lang w:eastAsia="es-MX"/>
              </w:rPr>
              <w:t>$268,252.42</w:t>
            </w:r>
          </w:p>
        </w:tc>
        <w:tc>
          <w:tcPr>
            <w:tcW w:w="3545" w:type="dxa"/>
            <w:tcBorders>
              <w:top w:val="nil"/>
              <w:left w:val="nil"/>
              <w:bottom w:val="single" w:sz="8" w:space="0" w:color="FFFFFF"/>
              <w:right w:val="single" w:sz="8" w:space="0" w:color="FFFFFF"/>
            </w:tcBorders>
            <w:shd w:val="clear" w:color="000000" w:fill="FDEFE9"/>
            <w:vAlign w:val="bottom"/>
            <w:hideMark/>
          </w:tcPr>
          <w:p w:rsidR="00722B74" w:rsidRPr="00722B74" w:rsidRDefault="00722B74" w:rsidP="00722B74">
            <w:pPr>
              <w:rPr>
                <w:rFonts w:ascii="Arial" w:hAnsi="Arial" w:cs="Arial"/>
                <w:sz w:val="18"/>
                <w:szCs w:val="18"/>
                <w:lang w:eastAsia="es-MX"/>
              </w:rPr>
            </w:pPr>
            <w:r w:rsidRPr="00722B74">
              <w:rPr>
                <w:rFonts w:ascii="Arial" w:hAnsi="Arial" w:cs="Arial"/>
                <w:sz w:val="18"/>
                <w:szCs w:val="18"/>
                <w:lang w:eastAsia="es-MX"/>
              </w:rPr>
              <w:t> </w:t>
            </w:r>
          </w:p>
        </w:tc>
      </w:tr>
    </w:tbl>
    <w:p w:rsidR="00722B74" w:rsidRPr="00722B74" w:rsidRDefault="00722B74" w:rsidP="00722B74">
      <w:pPr>
        <w:shd w:val="clear" w:color="auto" w:fill="FFFFFF"/>
        <w:spacing w:after="100" w:afterAutospacing="1"/>
        <w:contextualSpacing/>
        <w:jc w:val="both"/>
        <w:rPr>
          <w:rFonts w:ascii="Century Gothic" w:hAnsi="Century Gothic" w:cs="Tahoma"/>
          <w:sz w:val="22"/>
          <w:szCs w:val="22"/>
          <w:lang w:val="es-ES_tradnl"/>
        </w:rPr>
      </w:pPr>
    </w:p>
    <w:p w:rsidR="00722B74" w:rsidRPr="00722B74" w:rsidRDefault="00722B74" w:rsidP="00722B74">
      <w:pPr>
        <w:shd w:val="clear" w:color="auto" w:fill="FFFFFF"/>
        <w:spacing w:after="100" w:afterAutospacing="1"/>
        <w:contextualSpacing/>
        <w:jc w:val="both"/>
        <w:rPr>
          <w:rFonts w:ascii="Century Gothic" w:hAnsi="Century Gothic" w:cs="Tahoma"/>
          <w:b/>
          <w:bCs/>
          <w:sz w:val="22"/>
          <w:szCs w:val="22"/>
        </w:rPr>
      </w:pPr>
      <w:r w:rsidRPr="00722B74">
        <w:rPr>
          <w:rFonts w:ascii="Century Gothic" w:hAnsi="Century Gothic" w:cs="Tahoma"/>
          <w:b/>
          <w:bCs/>
          <w:sz w:val="22"/>
          <w:szCs w:val="22"/>
        </w:rPr>
        <w:t>Representaciones Agroforestales y Ferretería, S.A. de C.V., las partidas 2, 12, 15, 115, 116, 117, 120, por un monto total de $ 167,997.00 pesos</w:t>
      </w:r>
    </w:p>
    <w:p w:rsidR="00722B74" w:rsidRPr="00722B74" w:rsidRDefault="00722B74" w:rsidP="00722B74">
      <w:pPr>
        <w:shd w:val="clear" w:color="auto" w:fill="FFFFFF"/>
        <w:spacing w:after="100" w:afterAutospacing="1"/>
        <w:contextualSpacing/>
        <w:jc w:val="both"/>
        <w:rPr>
          <w:rFonts w:ascii="Century Gothic" w:hAnsi="Century Gothic" w:cs="Tahoma"/>
          <w:sz w:val="22"/>
          <w:szCs w:val="22"/>
        </w:rPr>
      </w:pPr>
    </w:p>
    <w:tbl>
      <w:tblPr>
        <w:tblW w:w="10480" w:type="dxa"/>
        <w:tblLayout w:type="fixed"/>
        <w:tblCellMar>
          <w:left w:w="70" w:type="dxa"/>
          <w:right w:w="70" w:type="dxa"/>
        </w:tblCellMar>
        <w:tblLook w:val="0600" w:firstRow="0" w:lastRow="0" w:firstColumn="0" w:lastColumn="0" w:noHBand="1" w:noVBand="1"/>
      </w:tblPr>
      <w:tblGrid>
        <w:gridCol w:w="981"/>
        <w:gridCol w:w="2410"/>
        <w:gridCol w:w="1134"/>
        <w:gridCol w:w="1134"/>
        <w:gridCol w:w="1276"/>
        <w:gridCol w:w="3545"/>
      </w:tblGrid>
      <w:tr w:rsidR="00722B74" w:rsidRPr="00722B74" w:rsidTr="00735557">
        <w:trPr>
          <w:trHeight w:val="315"/>
        </w:trPr>
        <w:tc>
          <w:tcPr>
            <w:tcW w:w="981"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20"/>
                <w:szCs w:val="20"/>
                <w:lang w:eastAsia="es-MX"/>
              </w:rPr>
            </w:pPr>
            <w:r w:rsidRPr="00722B74">
              <w:rPr>
                <w:rFonts w:ascii="Calibri" w:hAnsi="Calibri"/>
                <w:b/>
                <w:bCs/>
                <w:color w:val="FFFFFF"/>
                <w:sz w:val="20"/>
                <w:szCs w:val="20"/>
                <w:lang w:eastAsia="es-MX"/>
              </w:rPr>
              <w:t>PARTIDA</w:t>
            </w:r>
          </w:p>
        </w:tc>
        <w:tc>
          <w:tcPr>
            <w:tcW w:w="2410"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20"/>
                <w:szCs w:val="20"/>
                <w:lang w:eastAsia="es-MX"/>
              </w:rPr>
            </w:pPr>
            <w:r w:rsidRPr="00722B74">
              <w:rPr>
                <w:rFonts w:ascii="Calibri" w:hAnsi="Calibri"/>
                <w:b/>
                <w:bCs/>
                <w:color w:val="FFFFFF"/>
                <w:sz w:val="20"/>
                <w:szCs w:val="20"/>
                <w:lang w:eastAsia="es-MX"/>
              </w:rPr>
              <w:t>DESCRIPCION</w:t>
            </w:r>
          </w:p>
        </w:tc>
        <w:tc>
          <w:tcPr>
            <w:tcW w:w="1134"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20"/>
                <w:szCs w:val="20"/>
                <w:lang w:eastAsia="es-MX"/>
              </w:rPr>
            </w:pPr>
            <w:r w:rsidRPr="00722B74">
              <w:rPr>
                <w:rFonts w:ascii="Calibri" w:hAnsi="Calibri"/>
                <w:b/>
                <w:bCs/>
                <w:color w:val="FFFFFF"/>
                <w:sz w:val="20"/>
                <w:szCs w:val="20"/>
                <w:lang w:eastAsia="es-MX"/>
              </w:rPr>
              <w:t xml:space="preserve">CANTIDAD </w:t>
            </w:r>
          </w:p>
        </w:tc>
        <w:tc>
          <w:tcPr>
            <w:tcW w:w="2410" w:type="dxa"/>
            <w:gridSpan w:val="2"/>
            <w:tcBorders>
              <w:top w:val="single" w:sz="8" w:space="0" w:color="FFFFFF"/>
              <w:left w:val="nil"/>
              <w:bottom w:val="single" w:sz="8" w:space="0" w:color="FFFFFF"/>
              <w:right w:val="single" w:sz="8" w:space="0" w:color="FFFFFF"/>
            </w:tcBorders>
            <w:shd w:val="clear" w:color="000000" w:fill="F79646"/>
            <w:vAlign w:val="center"/>
            <w:hideMark/>
          </w:tcPr>
          <w:p w:rsidR="00722B74" w:rsidRPr="00722B74" w:rsidRDefault="00722B74" w:rsidP="00722B74">
            <w:pPr>
              <w:rPr>
                <w:rFonts w:ascii="Arial" w:hAnsi="Arial" w:cs="Arial"/>
                <w:sz w:val="20"/>
                <w:szCs w:val="20"/>
                <w:lang w:eastAsia="es-MX"/>
              </w:rPr>
            </w:pPr>
            <w:r w:rsidRPr="00722B74">
              <w:rPr>
                <w:rFonts w:ascii="Arial" w:hAnsi="Arial" w:cs="Arial"/>
                <w:sz w:val="20"/>
                <w:szCs w:val="20"/>
                <w:lang w:eastAsia="es-MX"/>
              </w:rPr>
              <w:t> </w:t>
            </w:r>
          </w:p>
        </w:tc>
        <w:tc>
          <w:tcPr>
            <w:tcW w:w="3545"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20"/>
                <w:szCs w:val="20"/>
                <w:lang w:eastAsia="es-MX"/>
              </w:rPr>
            </w:pPr>
            <w:r w:rsidRPr="00722B74">
              <w:rPr>
                <w:rFonts w:ascii="Calibri" w:hAnsi="Calibri"/>
                <w:b/>
                <w:bCs/>
                <w:color w:val="FFFFFF"/>
                <w:sz w:val="20"/>
                <w:szCs w:val="20"/>
                <w:lang w:eastAsia="es-MX"/>
              </w:rPr>
              <w:t>PROVEEDOR</w:t>
            </w:r>
          </w:p>
        </w:tc>
      </w:tr>
      <w:tr w:rsidR="00722B74" w:rsidRPr="00722B74" w:rsidTr="00735557">
        <w:trPr>
          <w:trHeight w:val="525"/>
        </w:trPr>
        <w:tc>
          <w:tcPr>
            <w:tcW w:w="981"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20"/>
                <w:szCs w:val="20"/>
                <w:lang w:eastAsia="es-MX"/>
              </w:rPr>
            </w:pPr>
          </w:p>
        </w:tc>
        <w:tc>
          <w:tcPr>
            <w:tcW w:w="2410"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20"/>
                <w:szCs w:val="20"/>
                <w:lang w:eastAsia="es-MX"/>
              </w:rPr>
            </w:pPr>
          </w:p>
        </w:tc>
        <w:tc>
          <w:tcPr>
            <w:tcW w:w="1134"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20"/>
                <w:szCs w:val="20"/>
                <w:lang w:eastAsia="es-MX"/>
              </w:rPr>
            </w:pPr>
          </w:p>
        </w:tc>
        <w:tc>
          <w:tcPr>
            <w:tcW w:w="1134" w:type="dxa"/>
            <w:tcBorders>
              <w:top w:val="nil"/>
              <w:left w:val="nil"/>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20"/>
                <w:szCs w:val="20"/>
                <w:lang w:eastAsia="es-MX"/>
              </w:rPr>
            </w:pPr>
            <w:r w:rsidRPr="00722B74">
              <w:rPr>
                <w:rFonts w:ascii="Calibri" w:hAnsi="Calibri"/>
                <w:b/>
                <w:bCs/>
                <w:color w:val="FFFFFF"/>
                <w:sz w:val="20"/>
                <w:szCs w:val="20"/>
                <w:lang w:eastAsia="es-MX"/>
              </w:rPr>
              <w:t>Precio Unitario</w:t>
            </w:r>
          </w:p>
        </w:tc>
        <w:tc>
          <w:tcPr>
            <w:tcW w:w="1276" w:type="dxa"/>
            <w:tcBorders>
              <w:top w:val="nil"/>
              <w:left w:val="nil"/>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20"/>
                <w:szCs w:val="20"/>
                <w:lang w:eastAsia="es-MX"/>
              </w:rPr>
            </w:pPr>
            <w:r w:rsidRPr="00722B74">
              <w:rPr>
                <w:rFonts w:ascii="Calibri" w:hAnsi="Calibri"/>
                <w:b/>
                <w:bCs/>
                <w:color w:val="FFFFFF"/>
                <w:sz w:val="20"/>
                <w:szCs w:val="20"/>
                <w:lang w:eastAsia="es-MX"/>
              </w:rPr>
              <w:t>Total Partida</w:t>
            </w:r>
          </w:p>
        </w:tc>
        <w:tc>
          <w:tcPr>
            <w:tcW w:w="3545"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20"/>
                <w:szCs w:val="20"/>
                <w:lang w:eastAsia="es-MX"/>
              </w:rPr>
            </w:pPr>
          </w:p>
        </w:tc>
      </w:tr>
      <w:tr w:rsidR="00722B74" w:rsidRPr="00722B74" w:rsidTr="00735557">
        <w:trPr>
          <w:trHeight w:val="1545"/>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2</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Bobina para motosierra MS 650 STIHL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345</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$1,725.00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REPRESENTACIONES AGROFORESTALES Y FERRETERIA S.A. DE C.V.</w:t>
            </w:r>
          </w:p>
        </w:tc>
      </w:tr>
      <w:tr w:rsidR="00722B74" w:rsidRPr="00722B74" w:rsidTr="00735557">
        <w:trPr>
          <w:trHeight w:val="1545"/>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12</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Resorte p/motosierra polea MS 650 STIHL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32</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$320.00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REPRESENTACIONES AGROFORESTALES Y FERRETERIA S.A. DE C.V.</w:t>
            </w:r>
          </w:p>
        </w:tc>
      </w:tr>
      <w:tr w:rsidR="00722B74" w:rsidRPr="00722B74" w:rsidTr="00735557">
        <w:trPr>
          <w:trHeight w:val="1545"/>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lastRenderedPageBreak/>
              <w:t>15</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Tubo flexible para motosierra MS 650 STIHL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97</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$970.00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REPRESENTACIONES AGROFORESTALES Y FERRETERIA S.A. DE C.V.</w:t>
            </w:r>
          </w:p>
        </w:tc>
      </w:tr>
      <w:tr w:rsidR="00722B74" w:rsidRPr="00722B74" w:rsidTr="00735557">
        <w:trPr>
          <w:trHeight w:val="1275"/>
        </w:trPr>
        <w:tc>
          <w:tcPr>
            <w:tcW w:w="981"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115</w:t>
            </w:r>
          </w:p>
        </w:tc>
        <w:tc>
          <w:tcPr>
            <w:tcW w:w="2410"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Cadena p/motosierra 20 LP 325.050/1.1mm STIHL de</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6750</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$40,500.00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REPRESENTACIONES AGROFORESTALES Y FERRETERIA S.A. DE C.V.</w:t>
            </w:r>
          </w:p>
        </w:tc>
      </w:tr>
      <w:tr w:rsidR="00722B74" w:rsidRPr="00722B74" w:rsidTr="00735557">
        <w:trPr>
          <w:trHeight w:val="315"/>
        </w:trPr>
        <w:tc>
          <w:tcPr>
            <w:tcW w:w="981"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30 metros</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r>
      <w:tr w:rsidR="00722B74" w:rsidRPr="00722B74" w:rsidTr="00735557">
        <w:trPr>
          <w:trHeight w:val="1275"/>
        </w:trPr>
        <w:tc>
          <w:tcPr>
            <w:tcW w:w="981"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116</w:t>
            </w:r>
          </w:p>
        </w:tc>
        <w:tc>
          <w:tcPr>
            <w:tcW w:w="2410"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Cadena p/motosierra 91 VXL 3/8 LP .053/1.53mm STIHL</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5756</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$57,560.00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REPRESENTACIONES AGROFORESTALES Y FERRETERIA S.A. DE C.V.</w:t>
            </w:r>
          </w:p>
        </w:tc>
      </w:tr>
      <w:tr w:rsidR="00722B74" w:rsidRPr="00722B74" w:rsidTr="00735557">
        <w:trPr>
          <w:trHeight w:val="525"/>
        </w:trPr>
        <w:tc>
          <w:tcPr>
            <w:tcW w:w="981"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 xml:space="preserve"> de 30 metros</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r>
      <w:tr w:rsidR="00722B74" w:rsidRPr="00722B74" w:rsidTr="00735557">
        <w:trPr>
          <w:trHeight w:val="1275"/>
        </w:trPr>
        <w:tc>
          <w:tcPr>
            <w:tcW w:w="981"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117</w:t>
            </w:r>
          </w:p>
        </w:tc>
        <w:tc>
          <w:tcPr>
            <w:tcW w:w="2410"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Cadena p/motosierra pico micro 3/8 LP .043" 1.1mm</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5680</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$34,080.00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REPRESENTACIONES AGROFORESTALES Y FERRETERIA S.A. DE C.V.</w:t>
            </w:r>
          </w:p>
        </w:tc>
      </w:tr>
      <w:tr w:rsidR="00722B74" w:rsidRPr="00722B74" w:rsidTr="00735557">
        <w:trPr>
          <w:trHeight w:val="525"/>
        </w:trPr>
        <w:tc>
          <w:tcPr>
            <w:tcW w:w="981"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 xml:space="preserve"> de 30 metros STIHL</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r>
      <w:tr w:rsidR="00722B74" w:rsidRPr="00722B74" w:rsidTr="00735557">
        <w:trPr>
          <w:trHeight w:val="1545"/>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120</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Barra espada p/motosierra de 30" STHIL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967</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$9,670.00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REPRESENTACIONES AGROFORESTALES Y FERRETERIA S.A. DE C.V.</w:t>
            </w:r>
          </w:p>
        </w:tc>
      </w:tr>
      <w:tr w:rsidR="00722B74" w:rsidRPr="00722B74" w:rsidTr="00735557">
        <w:trPr>
          <w:trHeight w:val="315"/>
        </w:trPr>
        <w:tc>
          <w:tcPr>
            <w:tcW w:w="981" w:type="dxa"/>
            <w:tcBorders>
              <w:top w:val="nil"/>
              <w:left w:val="single" w:sz="8" w:space="0" w:color="FFFFFF"/>
              <w:bottom w:val="single" w:sz="8" w:space="0" w:color="FFFFFF"/>
              <w:right w:val="single" w:sz="8" w:space="0" w:color="FFFFFF"/>
            </w:tcBorders>
            <w:shd w:val="clear" w:color="000000" w:fill="FFFFFF"/>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SUBTOTAL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 </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$144,825.00</w:t>
            </w:r>
          </w:p>
        </w:tc>
        <w:tc>
          <w:tcPr>
            <w:tcW w:w="3545" w:type="dxa"/>
            <w:tcBorders>
              <w:top w:val="nil"/>
              <w:left w:val="nil"/>
              <w:bottom w:val="single" w:sz="8" w:space="0" w:color="FFFFFF"/>
              <w:right w:val="single" w:sz="8" w:space="0" w:color="FFFFFF"/>
            </w:tcBorders>
            <w:shd w:val="clear" w:color="000000" w:fill="FDEFE9"/>
            <w:vAlign w:val="bottom"/>
            <w:hideMark/>
          </w:tcPr>
          <w:p w:rsidR="00722B74" w:rsidRPr="00722B74" w:rsidRDefault="00722B74" w:rsidP="00722B74">
            <w:pPr>
              <w:rPr>
                <w:rFonts w:ascii="Arial" w:hAnsi="Arial" w:cs="Arial"/>
                <w:sz w:val="20"/>
                <w:szCs w:val="20"/>
                <w:lang w:eastAsia="es-MX"/>
              </w:rPr>
            </w:pPr>
            <w:r w:rsidRPr="00722B74">
              <w:rPr>
                <w:rFonts w:ascii="Arial" w:hAnsi="Arial" w:cs="Arial"/>
                <w:sz w:val="20"/>
                <w:szCs w:val="20"/>
                <w:lang w:eastAsia="es-MX"/>
              </w:rPr>
              <w:t> </w:t>
            </w:r>
          </w:p>
        </w:tc>
      </w:tr>
      <w:tr w:rsidR="00722B74" w:rsidRPr="00722B74" w:rsidTr="00735557">
        <w:trPr>
          <w:trHeight w:val="315"/>
        </w:trPr>
        <w:tc>
          <w:tcPr>
            <w:tcW w:w="981" w:type="dxa"/>
            <w:tcBorders>
              <w:top w:val="nil"/>
              <w:left w:val="single" w:sz="8" w:space="0" w:color="FFFFFF"/>
              <w:bottom w:val="single" w:sz="8" w:space="0" w:color="FFFFFF"/>
              <w:right w:val="single" w:sz="8" w:space="0" w:color="FFFFFF"/>
            </w:tcBorders>
            <w:shd w:val="clear" w:color="000000" w:fill="FFFFFF"/>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I.V.A.</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 </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$23,172.00</w:t>
            </w:r>
          </w:p>
        </w:tc>
        <w:tc>
          <w:tcPr>
            <w:tcW w:w="3545" w:type="dxa"/>
            <w:tcBorders>
              <w:top w:val="nil"/>
              <w:left w:val="nil"/>
              <w:bottom w:val="single" w:sz="8" w:space="0" w:color="FFFFFF"/>
              <w:right w:val="single" w:sz="8" w:space="0" w:color="FFFFFF"/>
            </w:tcBorders>
            <w:shd w:val="clear" w:color="000000" w:fill="FDEFE9"/>
            <w:vAlign w:val="bottom"/>
            <w:hideMark/>
          </w:tcPr>
          <w:p w:rsidR="00722B74" w:rsidRPr="00722B74" w:rsidRDefault="00722B74" w:rsidP="00722B74">
            <w:pPr>
              <w:rPr>
                <w:rFonts w:ascii="Arial" w:hAnsi="Arial" w:cs="Arial"/>
                <w:sz w:val="20"/>
                <w:szCs w:val="20"/>
                <w:lang w:eastAsia="es-MX"/>
              </w:rPr>
            </w:pPr>
            <w:r w:rsidRPr="00722B74">
              <w:rPr>
                <w:rFonts w:ascii="Arial" w:hAnsi="Arial" w:cs="Arial"/>
                <w:sz w:val="20"/>
                <w:szCs w:val="20"/>
                <w:lang w:eastAsia="es-MX"/>
              </w:rPr>
              <w:t> </w:t>
            </w:r>
          </w:p>
        </w:tc>
      </w:tr>
      <w:tr w:rsidR="00722B74" w:rsidRPr="00722B74" w:rsidTr="00735557">
        <w:trPr>
          <w:trHeight w:val="315"/>
        </w:trPr>
        <w:tc>
          <w:tcPr>
            <w:tcW w:w="981" w:type="dxa"/>
            <w:tcBorders>
              <w:top w:val="nil"/>
              <w:left w:val="single" w:sz="8" w:space="0" w:color="FFFFFF"/>
              <w:bottom w:val="single" w:sz="8" w:space="0" w:color="FFFFFF"/>
              <w:right w:val="single" w:sz="8" w:space="0" w:color="FFFFFF"/>
            </w:tcBorders>
            <w:shd w:val="clear" w:color="000000" w:fill="FFFFFF"/>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TOTAL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 </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$167,997.00</w:t>
            </w:r>
          </w:p>
        </w:tc>
        <w:tc>
          <w:tcPr>
            <w:tcW w:w="3545" w:type="dxa"/>
            <w:tcBorders>
              <w:top w:val="nil"/>
              <w:left w:val="nil"/>
              <w:bottom w:val="single" w:sz="8" w:space="0" w:color="FFFFFF"/>
              <w:right w:val="single" w:sz="8" w:space="0" w:color="FFFFFF"/>
            </w:tcBorders>
            <w:shd w:val="clear" w:color="000000" w:fill="FDEFE9"/>
            <w:vAlign w:val="bottom"/>
            <w:hideMark/>
          </w:tcPr>
          <w:p w:rsidR="00722B74" w:rsidRPr="00722B74" w:rsidRDefault="00722B74" w:rsidP="00722B74">
            <w:pPr>
              <w:jc w:val="center"/>
              <w:rPr>
                <w:rFonts w:ascii="Arial" w:hAnsi="Arial" w:cs="Arial"/>
                <w:sz w:val="20"/>
                <w:szCs w:val="20"/>
                <w:lang w:eastAsia="es-MX"/>
              </w:rPr>
            </w:pPr>
            <w:r w:rsidRPr="00722B74">
              <w:rPr>
                <w:rFonts w:ascii="Arial" w:hAnsi="Arial" w:cs="Arial"/>
                <w:sz w:val="20"/>
                <w:szCs w:val="20"/>
                <w:lang w:eastAsia="es-MX"/>
              </w:rPr>
              <w:t> </w:t>
            </w:r>
          </w:p>
        </w:tc>
      </w:tr>
    </w:tbl>
    <w:p w:rsidR="00722B74" w:rsidRPr="00722B74" w:rsidRDefault="00722B74" w:rsidP="00722B74">
      <w:pPr>
        <w:shd w:val="clear" w:color="auto" w:fill="FFFFFF"/>
        <w:spacing w:after="100" w:afterAutospacing="1"/>
        <w:contextualSpacing/>
        <w:jc w:val="both"/>
        <w:rPr>
          <w:rFonts w:ascii="Century Gothic" w:hAnsi="Century Gothic" w:cs="Tahoma"/>
          <w:b/>
          <w:bCs/>
          <w:sz w:val="22"/>
          <w:szCs w:val="22"/>
          <w:u w:val="single"/>
        </w:rPr>
      </w:pPr>
    </w:p>
    <w:p w:rsidR="00AA437D" w:rsidRDefault="00AA437D" w:rsidP="00722B74">
      <w:pPr>
        <w:shd w:val="clear" w:color="auto" w:fill="FFFFFF"/>
        <w:spacing w:after="100" w:afterAutospacing="1"/>
        <w:contextualSpacing/>
        <w:jc w:val="both"/>
        <w:rPr>
          <w:rFonts w:ascii="Century Gothic" w:hAnsi="Century Gothic" w:cs="Tahoma"/>
          <w:b/>
          <w:bCs/>
          <w:sz w:val="22"/>
          <w:szCs w:val="22"/>
        </w:rPr>
      </w:pPr>
    </w:p>
    <w:p w:rsidR="00AA437D" w:rsidRDefault="00AA437D" w:rsidP="00722B74">
      <w:pPr>
        <w:shd w:val="clear" w:color="auto" w:fill="FFFFFF"/>
        <w:spacing w:after="100" w:afterAutospacing="1"/>
        <w:contextualSpacing/>
        <w:jc w:val="both"/>
        <w:rPr>
          <w:rFonts w:ascii="Century Gothic" w:hAnsi="Century Gothic" w:cs="Tahoma"/>
          <w:b/>
          <w:bCs/>
          <w:sz w:val="22"/>
          <w:szCs w:val="22"/>
        </w:rPr>
      </w:pPr>
    </w:p>
    <w:p w:rsidR="00722B74" w:rsidRDefault="00722B74" w:rsidP="00722B74">
      <w:pPr>
        <w:shd w:val="clear" w:color="auto" w:fill="FFFFFF"/>
        <w:spacing w:after="100" w:afterAutospacing="1"/>
        <w:contextualSpacing/>
        <w:jc w:val="both"/>
        <w:rPr>
          <w:rFonts w:ascii="Century Gothic" w:hAnsi="Century Gothic" w:cs="Tahoma"/>
          <w:b/>
          <w:bCs/>
          <w:sz w:val="22"/>
          <w:szCs w:val="22"/>
        </w:rPr>
      </w:pPr>
      <w:r w:rsidRPr="00722B74">
        <w:rPr>
          <w:rFonts w:ascii="Century Gothic" w:hAnsi="Century Gothic" w:cs="Tahoma"/>
          <w:b/>
          <w:bCs/>
          <w:sz w:val="22"/>
          <w:szCs w:val="22"/>
        </w:rPr>
        <w:t>Proveedor de Insumos para la Construcción, S.A. de C.V., las partidas 10, 31, 85, 100, 126, 127, por un monto total de $ 33,149.32 pesos</w:t>
      </w:r>
    </w:p>
    <w:p w:rsidR="00AA437D" w:rsidRDefault="00AA437D" w:rsidP="00722B74">
      <w:pPr>
        <w:shd w:val="clear" w:color="auto" w:fill="FFFFFF"/>
        <w:spacing w:after="100" w:afterAutospacing="1"/>
        <w:contextualSpacing/>
        <w:jc w:val="both"/>
        <w:rPr>
          <w:rFonts w:ascii="Century Gothic" w:hAnsi="Century Gothic" w:cs="Tahoma"/>
          <w:b/>
          <w:bCs/>
          <w:sz w:val="22"/>
          <w:szCs w:val="22"/>
        </w:rPr>
      </w:pPr>
    </w:p>
    <w:p w:rsidR="00AA437D" w:rsidRDefault="00AA437D" w:rsidP="00722B74">
      <w:pPr>
        <w:shd w:val="clear" w:color="auto" w:fill="FFFFFF"/>
        <w:spacing w:after="100" w:afterAutospacing="1"/>
        <w:contextualSpacing/>
        <w:jc w:val="both"/>
        <w:rPr>
          <w:rFonts w:ascii="Century Gothic" w:hAnsi="Century Gothic" w:cs="Tahoma"/>
          <w:b/>
          <w:bCs/>
          <w:sz w:val="22"/>
          <w:szCs w:val="22"/>
        </w:rPr>
      </w:pPr>
    </w:p>
    <w:p w:rsidR="00AA437D" w:rsidRDefault="00AA437D" w:rsidP="00722B74">
      <w:pPr>
        <w:shd w:val="clear" w:color="auto" w:fill="FFFFFF"/>
        <w:spacing w:after="100" w:afterAutospacing="1"/>
        <w:contextualSpacing/>
        <w:jc w:val="both"/>
        <w:rPr>
          <w:rFonts w:ascii="Century Gothic" w:hAnsi="Century Gothic" w:cs="Tahoma"/>
          <w:b/>
          <w:bCs/>
          <w:sz w:val="22"/>
          <w:szCs w:val="22"/>
        </w:rPr>
      </w:pPr>
    </w:p>
    <w:p w:rsidR="00AA437D" w:rsidRPr="00722B74" w:rsidRDefault="00AA437D" w:rsidP="00722B74">
      <w:pPr>
        <w:shd w:val="clear" w:color="auto" w:fill="FFFFFF"/>
        <w:spacing w:after="100" w:afterAutospacing="1"/>
        <w:contextualSpacing/>
        <w:jc w:val="both"/>
        <w:rPr>
          <w:rFonts w:ascii="Century Gothic" w:hAnsi="Century Gothic" w:cs="Tahoma"/>
          <w:b/>
          <w:bCs/>
          <w:sz w:val="22"/>
          <w:szCs w:val="22"/>
        </w:rPr>
      </w:pPr>
    </w:p>
    <w:p w:rsidR="00722B74" w:rsidRPr="00722B74" w:rsidRDefault="00722B74" w:rsidP="00722B74">
      <w:pPr>
        <w:shd w:val="clear" w:color="auto" w:fill="FFFFFF"/>
        <w:spacing w:after="100" w:afterAutospacing="1"/>
        <w:contextualSpacing/>
        <w:jc w:val="both"/>
        <w:rPr>
          <w:rFonts w:ascii="Century Gothic" w:hAnsi="Century Gothic" w:cs="Tahoma"/>
          <w:b/>
          <w:bCs/>
          <w:sz w:val="22"/>
          <w:szCs w:val="22"/>
        </w:rPr>
      </w:pPr>
    </w:p>
    <w:tbl>
      <w:tblPr>
        <w:tblW w:w="10480" w:type="dxa"/>
        <w:tblLayout w:type="fixed"/>
        <w:tblCellMar>
          <w:left w:w="70" w:type="dxa"/>
          <w:right w:w="70" w:type="dxa"/>
        </w:tblCellMar>
        <w:tblLook w:val="0600" w:firstRow="0" w:lastRow="0" w:firstColumn="0" w:lastColumn="0" w:noHBand="1" w:noVBand="1"/>
      </w:tblPr>
      <w:tblGrid>
        <w:gridCol w:w="981"/>
        <w:gridCol w:w="2410"/>
        <w:gridCol w:w="1134"/>
        <w:gridCol w:w="1134"/>
        <w:gridCol w:w="1276"/>
        <w:gridCol w:w="3545"/>
      </w:tblGrid>
      <w:tr w:rsidR="00722B74" w:rsidRPr="00722B74" w:rsidTr="00735557">
        <w:trPr>
          <w:trHeight w:val="315"/>
        </w:trPr>
        <w:tc>
          <w:tcPr>
            <w:tcW w:w="981"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20"/>
                <w:szCs w:val="20"/>
                <w:lang w:eastAsia="es-MX"/>
              </w:rPr>
            </w:pPr>
            <w:r w:rsidRPr="00722B74">
              <w:rPr>
                <w:rFonts w:ascii="Calibri" w:hAnsi="Calibri"/>
                <w:b/>
                <w:bCs/>
                <w:color w:val="FFFFFF"/>
                <w:sz w:val="20"/>
                <w:szCs w:val="20"/>
                <w:lang w:eastAsia="es-MX"/>
              </w:rPr>
              <w:t>PARTIDA</w:t>
            </w:r>
          </w:p>
        </w:tc>
        <w:tc>
          <w:tcPr>
            <w:tcW w:w="2410"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20"/>
                <w:szCs w:val="20"/>
                <w:lang w:eastAsia="es-MX"/>
              </w:rPr>
            </w:pPr>
            <w:r w:rsidRPr="00722B74">
              <w:rPr>
                <w:rFonts w:ascii="Calibri" w:hAnsi="Calibri"/>
                <w:b/>
                <w:bCs/>
                <w:color w:val="FFFFFF"/>
                <w:sz w:val="20"/>
                <w:szCs w:val="20"/>
                <w:lang w:eastAsia="es-MX"/>
              </w:rPr>
              <w:t>DESCRIPCION</w:t>
            </w:r>
          </w:p>
        </w:tc>
        <w:tc>
          <w:tcPr>
            <w:tcW w:w="1134"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20"/>
                <w:szCs w:val="20"/>
                <w:lang w:eastAsia="es-MX"/>
              </w:rPr>
            </w:pPr>
            <w:r w:rsidRPr="00722B74">
              <w:rPr>
                <w:rFonts w:ascii="Calibri" w:hAnsi="Calibri"/>
                <w:b/>
                <w:bCs/>
                <w:color w:val="FFFFFF"/>
                <w:sz w:val="20"/>
                <w:szCs w:val="20"/>
                <w:lang w:eastAsia="es-MX"/>
              </w:rPr>
              <w:t xml:space="preserve">CANTIDAD </w:t>
            </w:r>
          </w:p>
        </w:tc>
        <w:tc>
          <w:tcPr>
            <w:tcW w:w="2410" w:type="dxa"/>
            <w:gridSpan w:val="2"/>
            <w:tcBorders>
              <w:top w:val="single" w:sz="8" w:space="0" w:color="FFFFFF"/>
              <w:left w:val="nil"/>
              <w:bottom w:val="single" w:sz="8" w:space="0" w:color="FFFFFF"/>
              <w:right w:val="single" w:sz="8" w:space="0" w:color="FFFFFF"/>
            </w:tcBorders>
            <w:shd w:val="clear" w:color="000000" w:fill="F79646"/>
            <w:vAlign w:val="center"/>
            <w:hideMark/>
          </w:tcPr>
          <w:p w:rsidR="00722B74" w:rsidRPr="00722B74" w:rsidRDefault="00722B74" w:rsidP="00722B74">
            <w:pPr>
              <w:rPr>
                <w:rFonts w:ascii="Arial" w:hAnsi="Arial" w:cs="Arial"/>
                <w:sz w:val="20"/>
                <w:szCs w:val="20"/>
                <w:lang w:eastAsia="es-MX"/>
              </w:rPr>
            </w:pPr>
            <w:r w:rsidRPr="00722B74">
              <w:rPr>
                <w:rFonts w:ascii="Arial" w:hAnsi="Arial" w:cs="Arial"/>
                <w:sz w:val="20"/>
                <w:szCs w:val="20"/>
                <w:lang w:eastAsia="es-MX"/>
              </w:rPr>
              <w:t> </w:t>
            </w:r>
          </w:p>
        </w:tc>
        <w:tc>
          <w:tcPr>
            <w:tcW w:w="3545"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20"/>
                <w:szCs w:val="20"/>
                <w:lang w:eastAsia="es-MX"/>
              </w:rPr>
            </w:pPr>
            <w:r w:rsidRPr="00722B74">
              <w:rPr>
                <w:rFonts w:ascii="Calibri" w:hAnsi="Calibri"/>
                <w:b/>
                <w:bCs/>
                <w:color w:val="FFFFFF"/>
                <w:sz w:val="20"/>
                <w:szCs w:val="20"/>
                <w:lang w:eastAsia="es-MX"/>
              </w:rPr>
              <w:t>PROVEEDOR</w:t>
            </w:r>
          </w:p>
        </w:tc>
      </w:tr>
      <w:tr w:rsidR="00722B74" w:rsidRPr="00722B74" w:rsidTr="00735557">
        <w:trPr>
          <w:trHeight w:val="525"/>
        </w:trPr>
        <w:tc>
          <w:tcPr>
            <w:tcW w:w="981"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20"/>
                <w:szCs w:val="20"/>
                <w:lang w:eastAsia="es-MX"/>
              </w:rPr>
            </w:pPr>
          </w:p>
        </w:tc>
        <w:tc>
          <w:tcPr>
            <w:tcW w:w="2410"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20"/>
                <w:szCs w:val="20"/>
                <w:lang w:eastAsia="es-MX"/>
              </w:rPr>
            </w:pPr>
          </w:p>
        </w:tc>
        <w:tc>
          <w:tcPr>
            <w:tcW w:w="1134"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20"/>
                <w:szCs w:val="20"/>
                <w:lang w:eastAsia="es-MX"/>
              </w:rPr>
            </w:pPr>
          </w:p>
        </w:tc>
        <w:tc>
          <w:tcPr>
            <w:tcW w:w="1134" w:type="dxa"/>
            <w:tcBorders>
              <w:top w:val="nil"/>
              <w:left w:val="nil"/>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20"/>
                <w:szCs w:val="20"/>
                <w:lang w:eastAsia="es-MX"/>
              </w:rPr>
            </w:pPr>
            <w:r w:rsidRPr="00722B74">
              <w:rPr>
                <w:rFonts w:ascii="Calibri" w:hAnsi="Calibri"/>
                <w:b/>
                <w:bCs/>
                <w:color w:val="FFFFFF"/>
                <w:sz w:val="20"/>
                <w:szCs w:val="20"/>
                <w:lang w:eastAsia="es-MX"/>
              </w:rPr>
              <w:t>Precio Unitario</w:t>
            </w:r>
          </w:p>
        </w:tc>
        <w:tc>
          <w:tcPr>
            <w:tcW w:w="1276" w:type="dxa"/>
            <w:tcBorders>
              <w:top w:val="nil"/>
              <w:left w:val="nil"/>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20"/>
                <w:szCs w:val="20"/>
                <w:lang w:eastAsia="es-MX"/>
              </w:rPr>
            </w:pPr>
            <w:r w:rsidRPr="00722B74">
              <w:rPr>
                <w:rFonts w:ascii="Calibri" w:hAnsi="Calibri"/>
                <w:b/>
                <w:bCs/>
                <w:color w:val="FFFFFF"/>
                <w:sz w:val="20"/>
                <w:szCs w:val="20"/>
                <w:lang w:eastAsia="es-MX"/>
              </w:rPr>
              <w:t>Total Partida</w:t>
            </w:r>
          </w:p>
        </w:tc>
        <w:tc>
          <w:tcPr>
            <w:tcW w:w="3545"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20"/>
                <w:szCs w:val="20"/>
                <w:lang w:eastAsia="es-MX"/>
              </w:rPr>
            </w:pPr>
          </w:p>
        </w:tc>
      </w:tr>
      <w:tr w:rsidR="00722B74" w:rsidRPr="00722B74" w:rsidTr="00735557">
        <w:trPr>
          <w:trHeight w:val="1545"/>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Manguera de gasolina p/motosierra MS 650 STIHL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105.84</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$1,058.40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PROVEEDOR DE INSUMOS PARA LA CONSTRUCCIÓN S.A. DE C.V.</w:t>
            </w:r>
          </w:p>
        </w:tc>
      </w:tr>
      <w:tr w:rsidR="00722B74" w:rsidRPr="00722B74" w:rsidTr="00735557">
        <w:trPr>
          <w:trHeight w:val="1275"/>
        </w:trPr>
        <w:tc>
          <w:tcPr>
            <w:tcW w:w="981"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31</w:t>
            </w:r>
          </w:p>
        </w:tc>
        <w:tc>
          <w:tcPr>
            <w:tcW w:w="2410"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 xml:space="preserve"> Tornillo tensor cadena juego completo para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29.49</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$176.94</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PROVEEDOR DE INSUMOS PARA LA CONSTRUCCIÓN S.A. DE C.V.</w:t>
            </w:r>
          </w:p>
        </w:tc>
      </w:tr>
      <w:tr w:rsidR="00722B74" w:rsidRPr="00722B74" w:rsidTr="00735557">
        <w:trPr>
          <w:trHeight w:val="780"/>
        </w:trPr>
        <w:tc>
          <w:tcPr>
            <w:tcW w:w="981"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motosierra HUSQVARNA 281 XP</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r>
      <w:tr w:rsidR="00722B74" w:rsidRPr="00722B74" w:rsidTr="00735557">
        <w:trPr>
          <w:trHeight w:val="2310"/>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85</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Cable acelerador juego completo para desbrozadora HUSQVARNA 143 RII</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74.83</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$748.30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PROVEEDOR DE INSUMOS PARA LA CONSTRUCCIÓN S.A. DE C.V.</w:t>
            </w:r>
          </w:p>
        </w:tc>
      </w:tr>
      <w:tr w:rsidR="00722B74" w:rsidRPr="00722B74" w:rsidTr="00735557">
        <w:trPr>
          <w:trHeight w:val="1545"/>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100</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proofErr w:type="spellStart"/>
            <w:r w:rsidRPr="00722B74">
              <w:rPr>
                <w:rFonts w:ascii="Calibri" w:hAnsi="Calibri"/>
                <w:color w:val="000000"/>
                <w:sz w:val="20"/>
                <w:szCs w:val="20"/>
                <w:lang w:eastAsia="es-MX"/>
              </w:rPr>
              <w:t>Maneral</w:t>
            </w:r>
            <w:proofErr w:type="spellEnd"/>
            <w:r w:rsidRPr="00722B74">
              <w:rPr>
                <w:rFonts w:ascii="Calibri" w:hAnsi="Calibri"/>
                <w:color w:val="000000"/>
                <w:sz w:val="20"/>
                <w:szCs w:val="20"/>
                <w:lang w:eastAsia="es-MX"/>
              </w:rPr>
              <w:t xml:space="preserve"> para desbrozadora HUSQVARNA 345 FR</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4</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29.49</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$117.96</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PROVEEDOR DE INSUMOS PARA LA CONSTRUCCIÓN S.A. DE C.V.</w:t>
            </w:r>
          </w:p>
        </w:tc>
      </w:tr>
      <w:tr w:rsidR="00722B74" w:rsidRPr="00722B74" w:rsidTr="00735557">
        <w:trPr>
          <w:trHeight w:val="1545"/>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126</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Kit de herramientas para desbrozadoras marca STHIL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20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128.95</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$2,579.00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PROVEEDOR DE INSUMOS PARA LA CONSTRUCCIÓN S.A. DE C.V.</w:t>
            </w:r>
          </w:p>
        </w:tc>
      </w:tr>
      <w:tr w:rsidR="00722B74" w:rsidRPr="00722B74" w:rsidTr="00735557">
        <w:trPr>
          <w:trHeight w:val="1545"/>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lastRenderedPageBreak/>
              <w:t>127</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Disco p/desbrozadora tipo estrella STHIL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40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597.41</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$23,896.40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PROVEEDOR DE INSUMOS PARA LA CONSTRUCCIÓN S.A. DE C.V.</w:t>
            </w:r>
          </w:p>
        </w:tc>
      </w:tr>
      <w:tr w:rsidR="00722B74" w:rsidRPr="00722B74" w:rsidTr="00735557">
        <w:trPr>
          <w:trHeight w:val="315"/>
        </w:trPr>
        <w:tc>
          <w:tcPr>
            <w:tcW w:w="981" w:type="dxa"/>
            <w:tcBorders>
              <w:top w:val="nil"/>
              <w:left w:val="single" w:sz="8" w:space="0" w:color="FFFFFF"/>
              <w:bottom w:val="single" w:sz="8" w:space="0" w:color="FFFFFF"/>
              <w:right w:val="single" w:sz="8" w:space="0" w:color="FFFFFF"/>
            </w:tcBorders>
            <w:shd w:val="clear" w:color="000000" w:fill="FFFFFF"/>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SUBTOTAL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 </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$28,577.00</w:t>
            </w:r>
          </w:p>
        </w:tc>
        <w:tc>
          <w:tcPr>
            <w:tcW w:w="3545" w:type="dxa"/>
            <w:tcBorders>
              <w:top w:val="nil"/>
              <w:left w:val="nil"/>
              <w:bottom w:val="single" w:sz="8" w:space="0" w:color="FFFFFF"/>
              <w:right w:val="single" w:sz="8" w:space="0" w:color="FFFFFF"/>
            </w:tcBorders>
            <w:shd w:val="clear" w:color="000000" w:fill="FDEFE9"/>
            <w:vAlign w:val="bottom"/>
            <w:hideMark/>
          </w:tcPr>
          <w:p w:rsidR="00722B74" w:rsidRPr="00722B74" w:rsidRDefault="00722B74" w:rsidP="00722B74">
            <w:pPr>
              <w:rPr>
                <w:rFonts w:ascii="Arial" w:hAnsi="Arial" w:cs="Arial"/>
                <w:sz w:val="20"/>
                <w:szCs w:val="20"/>
                <w:lang w:eastAsia="es-MX"/>
              </w:rPr>
            </w:pPr>
            <w:r w:rsidRPr="00722B74">
              <w:rPr>
                <w:rFonts w:ascii="Arial" w:hAnsi="Arial" w:cs="Arial"/>
                <w:sz w:val="20"/>
                <w:szCs w:val="20"/>
                <w:lang w:eastAsia="es-MX"/>
              </w:rPr>
              <w:t> </w:t>
            </w:r>
          </w:p>
        </w:tc>
      </w:tr>
      <w:tr w:rsidR="00722B74" w:rsidRPr="00722B74" w:rsidTr="00735557">
        <w:trPr>
          <w:trHeight w:val="315"/>
        </w:trPr>
        <w:tc>
          <w:tcPr>
            <w:tcW w:w="981" w:type="dxa"/>
            <w:tcBorders>
              <w:top w:val="nil"/>
              <w:left w:val="single" w:sz="8" w:space="0" w:color="FFFFFF"/>
              <w:bottom w:val="single" w:sz="8" w:space="0" w:color="FFFFFF"/>
              <w:right w:val="single" w:sz="8" w:space="0" w:color="FFFFFF"/>
            </w:tcBorders>
            <w:shd w:val="clear" w:color="000000" w:fill="FFFFFF"/>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I.V.A.</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 </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$4,572.32</w:t>
            </w:r>
          </w:p>
        </w:tc>
        <w:tc>
          <w:tcPr>
            <w:tcW w:w="3545" w:type="dxa"/>
            <w:tcBorders>
              <w:top w:val="nil"/>
              <w:left w:val="nil"/>
              <w:bottom w:val="single" w:sz="8" w:space="0" w:color="FFFFFF"/>
              <w:right w:val="single" w:sz="8" w:space="0" w:color="FFFFFF"/>
            </w:tcBorders>
            <w:shd w:val="clear" w:color="000000" w:fill="FDEFE9"/>
            <w:vAlign w:val="bottom"/>
            <w:hideMark/>
          </w:tcPr>
          <w:p w:rsidR="00722B74" w:rsidRPr="00722B74" w:rsidRDefault="00722B74" w:rsidP="00722B74">
            <w:pPr>
              <w:rPr>
                <w:rFonts w:ascii="Arial" w:hAnsi="Arial" w:cs="Arial"/>
                <w:sz w:val="20"/>
                <w:szCs w:val="20"/>
                <w:lang w:eastAsia="es-MX"/>
              </w:rPr>
            </w:pPr>
            <w:r w:rsidRPr="00722B74">
              <w:rPr>
                <w:rFonts w:ascii="Arial" w:hAnsi="Arial" w:cs="Arial"/>
                <w:sz w:val="20"/>
                <w:szCs w:val="20"/>
                <w:lang w:eastAsia="es-MX"/>
              </w:rPr>
              <w:t> </w:t>
            </w:r>
          </w:p>
        </w:tc>
      </w:tr>
      <w:tr w:rsidR="00722B74" w:rsidRPr="00722B74" w:rsidTr="00735557">
        <w:trPr>
          <w:trHeight w:val="315"/>
        </w:trPr>
        <w:tc>
          <w:tcPr>
            <w:tcW w:w="981" w:type="dxa"/>
            <w:tcBorders>
              <w:top w:val="nil"/>
              <w:left w:val="single" w:sz="8" w:space="0" w:color="FFFFFF"/>
              <w:bottom w:val="single" w:sz="8" w:space="0" w:color="FFFFFF"/>
              <w:right w:val="single" w:sz="8" w:space="0" w:color="FFFFFF"/>
            </w:tcBorders>
            <w:shd w:val="clear" w:color="000000" w:fill="FFFFFF"/>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TOTAL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 </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$33,149.32</w:t>
            </w:r>
          </w:p>
        </w:tc>
        <w:tc>
          <w:tcPr>
            <w:tcW w:w="3545" w:type="dxa"/>
            <w:tcBorders>
              <w:top w:val="nil"/>
              <w:left w:val="nil"/>
              <w:bottom w:val="single" w:sz="8" w:space="0" w:color="FFFFFF"/>
              <w:right w:val="single" w:sz="8" w:space="0" w:color="FFFFFF"/>
            </w:tcBorders>
            <w:shd w:val="clear" w:color="000000" w:fill="FDEFE9"/>
            <w:vAlign w:val="bottom"/>
            <w:hideMark/>
          </w:tcPr>
          <w:p w:rsidR="00722B74" w:rsidRPr="00722B74" w:rsidRDefault="00722B74" w:rsidP="00722B74">
            <w:pPr>
              <w:jc w:val="center"/>
              <w:rPr>
                <w:rFonts w:ascii="Arial" w:hAnsi="Arial" w:cs="Arial"/>
                <w:sz w:val="20"/>
                <w:szCs w:val="20"/>
                <w:lang w:eastAsia="es-MX"/>
              </w:rPr>
            </w:pPr>
            <w:r w:rsidRPr="00722B74">
              <w:rPr>
                <w:rFonts w:ascii="Arial" w:hAnsi="Arial" w:cs="Arial"/>
                <w:sz w:val="20"/>
                <w:szCs w:val="20"/>
                <w:lang w:eastAsia="es-MX"/>
              </w:rPr>
              <w:t> </w:t>
            </w:r>
          </w:p>
        </w:tc>
      </w:tr>
    </w:tbl>
    <w:p w:rsidR="00722B74" w:rsidRPr="00722B74" w:rsidRDefault="00722B74" w:rsidP="00722B74">
      <w:pPr>
        <w:shd w:val="clear" w:color="auto" w:fill="FFFFFF"/>
        <w:spacing w:after="100" w:afterAutospacing="1"/>
        <w:contextualSpacing/>
        <w:jc w:val="both"/>
        <w:rPr>
          <w:rFonts w:ascii="Century Gothic" w:hAnsi="Century Gothic" w:cs="Tahoma"/>
          <w:b/>
          <w:bCs/>
          <w:sz w:val="22"/>
          <w:szCs w:val="22"/>
        </w:rPr>
      </w:pPr>
    </w:p>
    <w:p w:rsidR="00722B74" w:rsidRPr="00722B74" w:rsidRDefault="00722B74" w:rsidP="00722B74">
      <w:pPr>
        <w:shd w:val="clear" w:color="auto" w:fill="FFFFFF"/>
        <w:spacing w:after="100" w:afterAutospacing="1"/>
        <w:contextualSpacing/>
        <w:jc w:val="both"/>
        <w:rPr>
          <w:rFonts w:ascii="Century Gothic" w:hAnsi="Century Gothic" w:cs="Tahoma"/>
          <w:b/>
          <w:bCs/>
          <w:sz w:val="22"/>
          <w:szCs w:val="22"/>
        </w:rPr>
      </w:pPr>
      <w:proofErr w:type="spellStart"/>
      <w:r w:rsidRPr="00722B74">
        <w:rPr>
          <w:rFonts w:ascii="Century Gothic" w:hAnsi="Century Gothic" w:cs="Tahoma"/>
          <w:b/>
          <w:bCs/>
          <w:sz w:val="22"/>
          <w:szCs w:val="22"/>
        </w:rPr>
        <w:t>Polirefacciones</w:t>
      </w:r>
      <w:proofErr w:type="spellEnd"/>
      <w:r w:rsidRPr="00722B74">
        <w:rPr>
          <w:rFonts w:ascii="Century Gothic" w:hAnsi="Century Gothic" w:cs="Tahoma"/>
          <w:b/>
          <w:bCs/>
          <w:sz w:val="22"/>
          <w:szCs w:val="22"/>
        </w:rPr>
        <w:t xml:space="preserve"> de Occidente, S.A. de C.V., las paridas 22, 23, 30, 37, 38, 43, 50, 57, 58, 64, 66, 67, 68, 72, 76, 81, 82, 83, 86, 90, 91,94, 97, 102, 103, 104, 105, 107, 108, 109, 110, 111, 112, 114, 122, 124, 128, 129, 130, 131, 132, por un  monto total de $ 642,478.76 pesos</w:t>
      </w:r>
    </w:p>
    <w:p w:rsidR="00722B74" w:rsidRPr="00722B74" w:rsidRDefault="00722B74" w:rsidP="00722B74">
      <w:pPr>
        <w:shd w:val="clear" w:color="auto" w:fill="FFFFFF"/>
        <w:spacing w:after="100" w:afterAutospacing="1"/>
        <w:contextualSpacing/>
        <w:jc w:val="both"/>
        <w:rPr>
          <w:rFonts w:ascii="Century Gothic" w:hAnsi="Century Gothic" w:cs="Tahoma"/>
          <w:b/>
          <w:bCs/>
          <w:sz w:val="22"/>
          <w:szCs w:val="22"/>
        </w:rPr>
      </w:pPr>
    </w:p>
    <w:tbl>
      <w:tblPr>
        <w:tblW w:w="10480" w:type="dxa"/>
        <w:tblLayout w:type="fixed"/>
        <w:tblCellMar>
          <w:left w:w="70" w:type="dxa"/>
          <w:right w:w="70" w:type="dxa"/>
        </w:tblCellMar>
        <w:tblLook w:val="0600" w:firstRow="0" w:lastRow="0" w:firstColumn="0" w:lastColumn="0" w:noHBand="1" w:noVBand="1"/>
      </w:tblPr>
      <w:tblGrid>
        <w:gridCol w:w="976"/>
        <w:gridCol w:w="2415"/>
        <w:gridCol w:w="1134"/>
        <w:gridCol w:w="1134"/>
        <w:gridCol w:w="1276"/>
        <w:gridCol w:w="3545"/>
      </w:tblGrid>
      <w:tr w:rsidR="00722B74" w:rsidRPr="00722B74" w:rsidTr="00735557">
        <w:trPr>
          <w:trHeight w:val="480"/>
        </w:trPr>
        <w:tc>
          <w:tcPr>
            <w:tcW w:w="976"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18"/>
                <w:szCs w:val="18"/>
                <w:lang w:eastAsia="es-MX"/>
              </w:rPr>
            </w:pPr>
            <w:r w:rsidRPr="00722B74">
              <w:rPr>
                <w:rFonts w:ascii="Calibri" w:hAnsi="Calibri"/>
                <w:b/>
                <w:bCs/>
                <w:color w:val="FFFFFF"/>
                <w:sz w:val="18"/>
                <w:szCs w:val="18"/>
                <w:lang w:eastAsia="es-MX"/>
              </w:rPr>
              <w:t>PARTIDA</w:t>
            </w:r>
          </w:p>
        </w:tc>
        <w:tc>
          <w:tcPr>
            <w:tcW w:w="2415"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18"/>
                <w:szCs w:val="18"/>
                <w:lang w:eastAsia="es-MX"/>
              </w:rPr>
            </w:pPr>
            <w:r w:rsidRPr="00722B74">
              <w:rPr>
                <w:rFonts w:ascii="Calibri" w:hAnsi="Calibri"/>
                <w:b/>
                <w:bCs/>
                <w:color w:val="FFFFFF"/>
                <w:sz w:val="18"/>
                <w:szCs w:val="18"/>
                <w:lang w:eastAsia="es-MX"/>
              </w:rPr>
              <w:t>DESCRIPCION</w:t>
            </w:r>
          </w:p>
        </w:tc>
        <w:tc>
          <w:tcPr>
            <w:tcW w:w="1134"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18"/>
                <w:szCs w:val="18"/>
                <w:lang w:eastAsia="es-MX"/>
              </w:rPr>
            </w:pPr>
            <w:r w:rsidRPr="00722B74">
              <w:rPr>
                <w:rFonts w:ascii="Calibri" w:hAnsi="Calibri"/>
                <w:b/>
                <w:bCs/>
                <w:color w:val="FFFFFF"/>
                <w:sz w:val="18"/>
                <w:szCs w:val="18"/>
                <w:lang w:eastAsia="es-MX"/>
              </w:rPr>
              <w:t xml:space="preserve">CANTIDAD </w:t>
            </w:r>
          </w:p>
        </w:tc>
        <w:tc>
          <w:tcPr>
            <w:tcW w:w="2410" w:type="dxa"/>
            <w:gridSpan w:val="2"/>
            <w:tcBorders>
              <w:top w:val="single" w:sz="8" w:space="0" w:color="FFFFFF"/>
              <w:left w:val="nil"/>
              <w:bottom w:val="single" w:sz="8" w:space="0" w:color="FFFFFF"/>
              <w:right w:val="single" w:sz="8" w:space="0" w:color="FFFFFF"/>
            </w:tcBorders>
            <w:shd w:val="clear" w:color="000000" w:fill="F79646"/>
            <w:vAlign w:val="center"/>
            <w:hideMark/>
          </w:tcPr>
          <w:p w:rsidR="00722B74" w:rsidRPr="00722B74" w:rsidRDefault="00722B74" w:rsidP="00722B74">
            <w:pPr>
              <w:rPr>
                <w:rFonts w:ascii="Arial" w:hAnsi="Arial" w:cs="Arial"/>
                <w:sz w:val="36"/>
                <w:szCs w:val="36"/>
                <w:lang w:eastAsia="es-MX"/>
              </w:rPr>
            </w:pPr>
            <w:r w:rsidRPr="00722B74">
              <w:rPr>
                <w:rFonts w:ascii="Arial" w:hAnsi="Arial" w:cs="Arial"/>
                <w:sz w:val="36"/>
                <w:szCs w:val="36"/>
                <w:lang w:eastAsia="es-MX"/>
              </w:rPr>
              <w:t> </w:t>
            </w:r>
          </w:p>
        </w:tc>
        <w:tc>
          <w:tcPr>
            <w:tcW w:w="3545" w:type="dxa"/>
            <w:vMerge w:val="restart"/>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18"/>
                <w:szCs w:val="18"/>
                <w:lang w:eastAsia="es-MX"/>
              </w:rPr>
            </w:pPr>
            <w:r w:rsidRPr="00722B74">
              <w:rPr>
                <w:rFonts w:ascii="Calibri" w:hAnsi="Calibri"/>
                <w:b/>
                <w:bCs/>
                <w:color w:val="FFFFFF"/>
                <w:sz w:val="18"/>
                <w:szCs w:val="18"/>
                <w:lang w:eastAsia="es-MX"/>
              </w:rPr>
              <w:t>PROVEEDOR</w:t>
            </w:r>
          </w:p>
        </w:tc>
      </w:tr>
      <w:tr w:rsidR="00722B74" w:rsidRPr="00722B74" w:rsidTr="00735557">
        <w:trPr>
          <w:trHeight w:val="315"/>
        </w:trPr>
        <w:tc>
          <w:tcPr>
            <w:tcW w:w="976"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18"/>
                <w:szCs w:val="18"/>
                <w:lang w:eastAsia="es-MX"/>
              </w:rPr>
            </w:pPr>
          </w:p>
        </w:tc>
        <w:tc>
          <w:tcPr>
            <w:tcW w:w="2415"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18"/>
                <w:szCs w:val="18"/>
                <w:lang w:eastAsia="es-MX"/>
              </w:rPr>
            </w:pPr>
          </w:p>
        </w:tc>
        <w:tc>
          <w:tcPr>
            <w:tcW w:w="1134"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18"/>
                <w:szCs w:val="18"/>
                <w:lang w:eastAsia="es-MX"/>
              </w:rPr>
            </w:pPr>
          </w:p>
        </w:tc>
        <w:tc>
          <w:tcPr>
            <w:tcW w:w="1134" w:type="dxa"/>
            <w:tcBorders>
              <w:top w:val="nil"/>
              <w:left w:val="nil"/>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18"/>
                <w:szCs w:val="18"/>
                <w:lang w:eastAsia="es-MX"/>
              </w:rPr>
            </w:pPr>
            <w:r w:rsidRPr="00722B74">
              <w:rPr>
                <w:rFonts w:ascii="Calibri" w:hAnsi="Calibri"/>
                <w:b/>
                <w:bCs/>
                <w:color w:val="FFFFFF"/>
                <w:sz w:val="18"/>
                <w:szCs w:val="18"/>
                <w:lang w:eastAsia="es-MX"/>
              </w:rPr>
              <w:t>Precio Unitario</w:t>
            </w:r>
          </w:p>
        </w:tc>
        <w:tc>
          <w:tcPr>
            <w:tcW w:w="1276" w:type="dxa"/>
            <w:tcBorders>
              <w:top w:val="nil"/>
              <w:left w:val="nil"/>
              <w:bottom w:val="single" w:sz="8" w:space="0" w:color="FFFFFF"/>
              <w:right w:val="single" w:sz="8" w:space="0" w:color="FFFFFF"/>
            </w:tcBorders>
            <w:shd w:val="clear" w:color="000000" w:fill="F79646"/>
            <w:vAlign w:val="center"/>
            <w:hideMark/>
          </w:tcPr>
          <w:p w:rsidR="00722B74" w:rsidRPr="00722B74" w:rsidRDefault="00722B74" w:rsidP="00722B74">
            <w:pPr>
              <w:jc w:val="center"/>
              <w:rPr>
                <w:rFonts w:ascii="Calibri" w:hAnsi="Calibri"/>
                <w:b/>
                <w:bCs/>
                <w:color w:val="FFFFFF"/>
                <w:sz w:val="18"/>
                <w:szCs w:val="18"/>
                <w:lang w:eastAsia="es-MX"/>
              </w:rPr>
            </w:pPr>
            <w:r w:rsidRPr="00722B74">
              <w:rPr>
                <w:rFonts w:ascii="Calibri" w:hAnsi="Calibri"/>
                <w:b/>
                <w:bCs/>
                <w:color w:val="FFFFFF"/>
                <w:sz w:val="18"/>
                <w:szCs w:val="18"/>
                <w:lang w:eastAsia="es-MX"/>
              </w:rPr>
              <w:t>Total Partida</w:t>
            </w:r>
          </w:p>
        </w:tc>
        <w:tc>
          <w:tcPr>
            <w:tcW w:w="3545"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b/>
                <w:bCs/>
                <w:color w:val="FFFFFF"/>
                <w:sz w:val="18"/>
                <w:szCs w:val="18"/>
                <w:lang w:eastAsia="es-MX"/>
              </w:rPr>
            </w:pPr>
          </w:p>
        </w:tc>
      </w:tr>
      <w:tr w:rsidR="00722B74" w:rsidRPr="00722B74" w:rsidTr="00735557">
        <w:trPr>
          <w:trHeight w:val="960"/>
        </w:trPr>
        <w:tc>
          <w:tcPr>
            <w:tcW w:w="9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22</w:t>
            </w:r>
          </w:p>
        </w:tc>
        <w:tc>
          <w:tcPr>
            <w:tcW w:w="2415"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Condensador o bobina de encendido para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414</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$4,140.00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735"/>
        </w:trPr>
        <w:tc>
          <w:tcPr>
            <w:tcW w:w="9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motosierra HUSQVARNA 281 XP</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35557">
        <w:trPr>
          <w:trHeight w:val="145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23</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Cable corriente para motosierra HUSQVARNA 281 XP</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48</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$432.00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145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30</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Tapón gasolina para motosierra HUSQVARNA 281 XP</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66</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$330.00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145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37</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Filtro a gasolina para 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40</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$600.00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97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lastRenderedPageBreak/>
              <w:t>38</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Carburador p/motosierra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940</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$9,400.00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97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43</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proofErr w:type="spellStart"/>
            <w:r w:rsidRPr="00722B74">
              <w:rPr>
                <w:rFonts w:ascii="Calibri" w:hAnsi="Calibri"/>
                <w:color w:val="000000"/>
                <w:sz w:val="18"/>
                <w:szCs w:val="18"/>
                <w:lang w:eastAsia="es-MX"/>
              </w:rPr>
              <w:t>Clutch</w:t>
            </w:r>
            <w:proofErr w:type="spellEnd"/>
            <w:r w:rsidRPr="00722B74">
              <w:rPr>
                <w:rFonts w:ascii="Calibri" w:hAnsi="Calibri"/>
                <w:color w:val="000000"/>
                <w:sz w:val="18"/>
                <w:szCs w:val="18"/>
                <w:lang w:eastAsia="es-MX"/>
              </w:rPr>
              <w:t xml:space="preserve"> para 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434</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$4,340.00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97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50</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Escape para 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519</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$2,595.00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121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57</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proofErr w:type="spellStart"/>
            <w:r w:rsidRPr="00722B74">
              <w:rPr>
                <w:rFonts w:ascii="Calibri" w:hAnsi="Calibri"/>
                <w:color w:val="000000"/>
                <w:sz w:val="18"/>
                <w:szCs w:val="18"/>
                <w:lang w:eastAsia="es-MX"/>
              </w:rPr>
              <w:t>Maneral</w:t>
            </w:r>
            <w:proofErr w:type="spellEnd"/>
            <w:r w:rsidRPr="00722B74">
              <w:rPr>
                <w:rFonts w:ascii="Calibri" w:hAnsi="Calibri"/>
                <w:color w:val="000000"/>
                <w:sz w:val="18"/>
                <w:szCs w:val="18"/>
                <w:lang w:eastAsia="es-MX"/>
              </w:rPr>
              <w:t xml:space="preserve"> para 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215</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$1,075.00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121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58</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Bomba de aceite p/motosierra HUSQVARNA 61</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635</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$4,445.00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1440"/>
        </w:trPr>
        <w:tc>
          <w:tcPr>
            <w:tcW w:w="9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64</w:t>
            </w:r>
          </w:p>
        </w:tc>
        <w:tc>
          <w:tcPr>
            <w:tcW w:w="2415"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Tapa filtro de aire completa para desbrozadora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120</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$1,200.00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495"/>
        </w:trPr>
        <w:tc>
          <w:tcPr>
            <w:tcW w:w="9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HUSQVARNA 143 RII</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35557">
        <w:trPr>
          <w:trHeight w:val="121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66</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Escape para desbrozadora HUSQVARNA 143 RII</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342</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$5,130.00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1200"/>
        </w:trPr>
        <w:tc>
          <w:tcPr>
            <w:tcW w:w="9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67</w:t>
            </w:r>
          </w:p>
        </w:tc>
        <w:tc>
          <w:tcPr>
            <w:tcW w:w="2415"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Gatillo acelerador para desbrozado 143 RII</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51</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$1,020.00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315"/>
        </w:trPr>
        <w:tc>
          <w:tcPr>
            <w:tcW w:w="9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HUSQVARNA</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35557">
        <w:trPr>
          <w:trHeight w:val="1440"/>
        </w:trPr>
        <w:tc>
          <w:tcPr>
            <w:tcW w:w="9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68</w:t>
            </w:r>
          </w:p>
        </w:tc>
        <w:tc>
          <w:tcPr>
            <w:tcW w:w="2415"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proofErr w:type="spellStart"/>
            <w:r w:rsidRPr="00722B74">
              <w:rPr>
                <w:rFonts w:ascii="Calibri" w:hAnsi="Calibri"/>
                <w:color w:val="000000"/>
                <w:sz w:val="18"/>
                <w:szCs w:val="18"/>
                <w:lang w:eastAsia="es-MX"/>
              </w:rPr>
              <w:t>Maniful</w:t>
            </w:r>
            <w:proofErr w:type="spellEnd"/>
            <w:r w:rsidRPr="00722B74">
              <w:rPr>
                <w:rFonts w:ascii="Calibri" w:hAnsi="Calibri"/>
                <w:color w:val="000000"/>
                <w:sz w:val="18"/>
                <w:szCs w:val="18"/>
                <w:lang w:eastAsia="es-MX"/>
              </w:rPr>
              <w:t xml:space="preserve"> carburador para desbrozadora HUSQVARNA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61</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$610.00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315"/>
        </w:trPr>
        <w:tc>
          <w:tcPr>
            <w:tcW w:w="9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 xml:space="preserve"> 143 RII</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35557">
        <w:trPr>
          <w:trHeight w:val="1440"/>
        </w:trPr>
        <w:tc>
          <w:tcPr>
            <w:tcW w:w="9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72</w:t>
            </w:r>
          </w:p>
        </w:tc>
        <w:tc>
          <w:tcPr>
            <w:tcW w:w="2415"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Tapa de arranque completa para desbrozadora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264</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$5,280.00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495"/>
        </w:trPr>
        <w:tc>
          <w:tcPr>
            <w:tcW w:w="9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HUSQVARNA 143 RII</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35557">
        <w:trPr>
          <w:trHeight w:val="1440"/>
        </w:trPr>
        <w:tc>
          <w:tcPr>
            <w:tcW w:w="9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76</w:t>
            </w:r>
          </w:p>
        </w:tc>
        <w:tc>
          <w:tcPr>
            <w:tcW w:w="2415"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Mando acelerador para desbrozadora HUSQVARNA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425</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$6,375.00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315"/>
        </w:trPr>
        <w:tc>
          <w:tcPr>
            <w:tcW w:w="9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143 RII</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6"/>
                <w:szCs w:val="16"/>
                <w:lang w:eastAsia="es-MX"/>
              </w:rPr>
            </w:pPr>
          </w:p>
        </w:tc>
      </w:tr>
      <w:tr w:rsidR="00722B74" w:rsidRPr="00722B74" w:rsidTr="00735557">
        <w:trPr>
          <w:trHeight w:val="145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81</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Tapa cilindro HUSQVARNA para desbrozadoras 143 RII HUSQVARNA</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243</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$3,645.00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145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82</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Capuchón bujía para desbrozadora HUSQVARNA 143 RII</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27</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51</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$1,377.00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193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83</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Resorte o conector bujía para capuchón HUQVARNA para desbrozadora 143 RII</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27</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21</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$567.00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169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86</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Mando acelerador completo HUSQVARNA para desbrozadora 345 FR</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423</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$1,692.00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r w:rsidR="00722B74" w:rsidRPr="00722B74" w:rsidTr="00735557">
        <w:trPr>
          <w:trHeight w:val="1455"/>
        </w:trPr>
        <w:tc>
          <w:tcPr>
            <w:tcW w:w="976"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lastRenderedPageBreak/>
              <w:t>90</w:t>
            </w:r>
          </w:p>
        </w:tc>
        <w:tc>
          <w:tcPr>
            <w:tcW w:w="241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Cable corriente HUSQVARNA para desbrozadora 345 FR</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42</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18"/>
                <w:szCs w:val="18"/>
                <w:lang w:eastAsia="es-MX"/>
              </w:rPr>
            </w:pPr>
            <w:r w:rsidRPr="00722B74">
              <w:rPr>
                <w:rFonts w:ascii="Calibri" w:hAnsi="Calibri"/>
                <w:color w:val="000000"/>
                <w:sz w:val="18"/>
                <w:szCs w:val="18"/>
                <w:lang w:eastAsia="es-MX"/>
              </w:rPr>
              <w:t>$210.00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6"/>
                <w:szCs w:val="16"/>
                <w:lang w:eastAsia="es-MX"/>
              </w:rPr>
            </w:pPr>
            <w:r w:rsidRPr="00722B74">
              <w:rPr>
                <w:rFonts w:ascii="Calibri" w:hAnsi="Calibri"/>
                <w:color w:val="000000"/>
                <w:sz w:val="16"/>
                <w:szCs w:val="16"/>
                <w:lang w:eastAsia="es-MX"/>
              </w:rPr>
              <w:t>POLIREFACCIONES DE OCCIDENTE S.A. DE C.V.</w:t>
            </w:r>
          </w:p>
        </w:tc>
      </w:tr>
    </w:tbl>
    <w:p w:rsidR="00722B74" w:rsidRPr="00722B74" w:rsidRDefault="00722B74" w:rsidP="00722B74">
      <w:pPr>
        <w:shd w:val="clear" w:color="auto" w:fill="FFFFFF"/>
        <w:spacing w:after="100" w:afterAutospacing="1"/>
        <w:contextualSpacing/>
        <w:jc w:val="both"/>
        <w:rPr>
          <w:rFonts w:ascii="Century Gothic" w:hAnsi="Century Gothic" w:cs="Tahoma"/>
          <w:b/>
          <w:bCs/>
          <w:sz w:val="22"/>
          <w:szCs w:val="22"/>
        </w:rPr>
      </w:pPr>
    </w:p>
    <w:tbl>
      <w:tblPr>
        <w:tblW w:w="10480" w:type="dxa"/>
        <w:tblLayout w:type="fixed"/>
        <w:tblCellMar>
          <w:left w:w="70" w:type="dxa"/>
          <w:right w:w="70" w:type="dxa"/>
        </w:tblCellMar>
        <w:tblLook w:val="0600" w:firstRow="0" w:lastRow="0" w:firstColumn="0" w:lastColumn="0" w:noHBand="1" w:noVBand="1"/>
      </w:tblPr>
      <w:tblGrid>
        <w:gridCol w:w="937"/>
        <w:gridCol w:w="44"/>
        <w:gridCol w:w="2410"/>
        <w:gridCol w:w="1134"/>
        <w:gridCol w:w="1134"/>
        <w:gridCol w:w="1276"/>
        <w:gridCol w:w="3545"/>
      </w:tblGrid>
      <w:tr w:rsidR="00722B74" w:rsidRPr="00722B74" w:rsidTr="00735557">
        <w:trPr>
          <w:trHeight w:val="1290"/>
        </w:trPr>
        <w:tc>
          <w:tcPr>
            <w:tcW w:w="937" w:type="dxa"/>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91</w:t>
            </w:r>
          </w:p>
        </w:tc>
        <w:tc>
          <w:tcPr>
            <w:tcW w:w="2454" w:type="dxa"/>
            <w:gridSpan w:val="2"/>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Carburador HUSQVARNA para desbrozadora 345 FR</w:t>
            </w:r>
          </w:p>
        </w:tc>
        <w:tc>
          <w:tcPr>
            <w:tcW w:w="1134"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w:t>
            </w:r>
          </w:p>
        </w:tc>
        <w:tc>
          <w:tcPr>
            <w:tcW w:w="1134"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960</w:t>
            </w:r>
          </w:p>
        </w:tc>
        <w:tc>
          <w:tcPr>
            <w:tcW w:w="1276"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$4,800.00</w:t>
            </w:r>
          </w:p>
        </w:tc>
        <w:tc>
          <w:tcPr>
            <w:tcW w:w="3545" w:type="dxa"/>
            <w:tcBorders>
              <w:top w:val="single" w:sz="8" w:space="0" w:color="FFFFFF"/>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1290"/>
        </w:trPr>
        <w:tc>
          <w:tcPr>
            <w:tcW w:w="937"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94</w:t>
            </w:r>
          </w:p>
        </w:tc>
        <w:tc>
          <w:tcPr>
            <w:tcW w:w="2454"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 xml:space="preserve"> Escape para desbrozadora HUSQVARNA 345 FR</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4</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443</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$1,772.00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1800"/>
        </w:trPr>
        <w:tc>
          <w:tcPr>
            <w:tcW w:w="937"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97</w:t>
            </w:r>
          </w:p>
        </w:tc>
        <w:tc>
          <w:tcPr>
            <w:tcW w:w="2454"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Módulo de encendido para desbrozadora HUSQVARNA 345 FR</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556</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$2,780.00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1275"/>
        </w:trPr>
        <w:tc>
          <w:tcPr>
            <w:tcW w:w="937"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102</w:t>
            </w:r>
          </w:p>
        </w:tc>
        <w:tc>
          <w:tcPr>
            <w:tcW w:w="2454"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Cadena p/motosierra OREGON 20 LPX paso .325"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7022</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$35,110.00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780"/>
        </w:trPr>
        <w:tc>
          <w:tcPr>
            <w:tcW w:w="937"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54"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calibre .050 rollo con 30 metros</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35557">
        <w:trPr>
          <w:trHeight w:val="1275"/>
        </w:trPr>
        <w:tc>
          <w:tcPr>
            <w:tcW w:w="937"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103</w:t>
            </w:r>
          </w:p>
        </w:tc>
        <w:tc>
          <w:tcPr>
            <w:tcW w:w="2454"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Cadena p/motosierra OREGON 73 DPX paso 3/8"</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6628</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$33,140.00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780"/>
        </w:trPr>
        <w:tc>
          <w:tcPr>
            <w:tcW w:w="937"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54"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calibre .058 rollo de 30 metros</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35557">
        <w:trPr>
          <w:trHeight w:val="1275"/>
        </w:trPr>
        <w:tc>
          <w:tcPr>
            <w:tcW w:w="937"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104</w:t>
            </w:r>
          </w:p>
        </w:tc>
        <w:tc>
          <w:tcPr>
            <w:tcW w:w="2454"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Cadena p/motosierra OREGON 91 VXL paso 3/8"</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6628</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$33,140.00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780"/>
        </w:trPr>
        <w:tc>
          <w:tcPr>
            <w:tcW w:w="937"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54"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 xml:space="preserve"> calibre .050 rollo de 30 metros</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35557">
        <w:trPr>
          <w:trHeight w:val="1035"/>
        </w:trPr>
        <w:tc>
          <w:tcPr>
            <w:tcW w:w="937"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105</w:t>
            </w:r>
          </w:p>
        </w:tc>
        <w:tc>
          <w:tcPr>
            <w:tcW w:w="2454"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Cuerda de arranque o piola # 4 de 30.5</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177</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$1,770.00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1035"/>
        </w:trPr>
        <w:tc>
          <w:tcPr>
            <w:tcW w:w="937" w:type="dxa"/>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107</w:t>
            </w:r>
          </w:p>
        </w:tc>
        <w:tc>
          <w:tcPr>
            <w:tcW w:w="2454"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Cuerda de arranque o piola # 5 de 30.5 m</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7</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271</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$1,897.00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1020"/>
        </w:trPr>
        <w:tc>
          <w:tcPr>
            <w:tcW w:w="937"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108</w:t>
            </w:r>
          </w:p>
        </w:tc>
        <w:tc>
          <w:tcPr>
            <w:tcW w:w="2454"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Barra espada p/motosierra OREGON 18"</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7</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671</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$4,697.00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1290"/>
        </w:trPr>
        <w:tc>
          <w:tcPr>
            <w:tcW w:w="937"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54"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 xml:space="preserve"> punta estrella paso .325 calibre .050 con 72 eslabones</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35557">
        <w:trPr>
          <w:trHeight w:val="1275"/>
        </w:trPr>
        <w:tc>
          <w:tcPr>
            <w:tcW w:w="937"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109</w:t>
            </w:r>
          </w:p>
        </w:tc>
        <w:tc>
          <w:tcPr>
            <w:tcW w:w="2454"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Barra espada p/motosierra OREGON 24" punta solida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8</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1162</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$9,296.00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1035"/>
        </w:trPr>
        <w:tc>
          <w:tcPr>
            <w:tcW w:w="937"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54"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paso 3/8" calibre .058" con 84 eslabones</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35557">
        <w:trPr>
          <w:trHeight w:val="1275"/>
        </w:trPr>
        <w:tc>
          <w:tcPr>
            <w:tcW w:w="937"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110</w:t>
            </w:r>
          </w:p>
        </w:tc>
        <w:tc>
          <w:tcPr>
            <w:tcW w:w="2454" w:type="dxa"/>
            <w:gridSpan w:val="2"/>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Barra espada p/motosierra OREGON 28" punta solida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12</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1327</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$15,924.00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525"/>
        </w:trPr>
        <w:tc>
          <w:tcPr>
            <w:tcW w:w="937"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54" w:type="dxa"/>
            <w:gridSpan w:val="2"/>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 xml:space="preserve"> paso 3/8" calibre .058</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35557">
        <w:trPr>
          <w:trHeight w:val="1020"/>
        </w:trPr>
        <w:tc>
          <w:tcPr>
            <w:tcW w:w="981" w:type="dxa"/>
            <w:gridSpan w:val="2"/>
            <w:vMerge w:val="restart"/>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111</w:t>
            </w:r>
          </w:p>
        </w:tc>
        <w:tc>
          <w:tcPr>
            <w:tcW w:w="2410" w:type="dxa"/>
            <w:tcBorders>
              <w:top w:val="single" w:sz="8" w:space="0" w:color="FFFFFF"/>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Piola nailon  p/desbrozadora carrete cuadrado</w:t>
            </w:r>
          </w:p>
        </w:tc>
        <w:tc>
          <w:tcPr>
            <w:tcW w:w="1134" w:type="dxa"/>
            <w:vMerge w:val="restart"/>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250</w:t>
            </w:r>
          </w:p>
        </w:tc>
        <w:tc>
          <w:tcPr>
            <w:tcW w:w="1134" w:type="dxa"/>
            <w:vMerge w:val="restart"/>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664</w:t>
            </w:r>
          </w:p>
        </w:tc>
        <w:tc>
          <w:tcPr>
            <w:tcW w:w="1276" w:type="dxa"/>
            <w:vMerge w:val="restart"/>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$166,000.00</w:t>
            </w:r>
          </w:p>
        </w:tc>
        <w:tc>
          <w:tcPr>
            <w:tcW w:w="3545" w:type="dxa"/>
            <w:vMerge w:val="restart"/>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780"/>
        </w:trPr>
        <w:tc>
          <w:tcPr>
            <w:tcW w:w="981" w:type="dxa"/>
            <w:gridSpan w:val="2"/>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 xml:space="preserve"> calibre .105" de 200 m</w:t>
            </w:r>
          </w:p>
        </w:tc>
        <w:tc>
          <w:tcPr>
            <w:tcW w:w="1134"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single" w:sz="8" w:space="0" w:color="FFFFFF"/>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35557">
        <w:trPr>
          <w:trHeight w:val="1020"/>
        </w:trPr>
        <w:tc>
          <w:tcPr>
            <w:tcW w:w="981" w:type="dxa"/>
            <w:gridSpan w:val="2"/>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lastRenderedPageBreak/>
              <w:t>112</w:t>
            </w:r>
          </w:p>
        </w:tc>
        <w:tc>
          <w:tcPr>
            <w:tcW w:w="2410"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Piola nailon  p/desbrozadora carrete redondo</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250</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556</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$139,000.00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525"/>
        </w:trPr>
        <w:tc>
          <w:tcPr>
            <w:tcW w:w="981" w:type="dxa"/>
            <w:gridSpan w:val="2"/>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calibre .105" 200 m</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35557">
        <w:trPr>
          <w:trHeight w:val="1020"/>
        </w:trPr>
        <w:tc>
          <w:tcPr>
            <w:tcW w:w="981" w:type="dxa"/>
            <w:gridSpan w:val="2"/>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114</w:t>
            </w:r>
          </w:p>
        </w:tc>
        <w:tc>
          <w:tcPr>
            <w:tcW w:w="2410"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PIOLA nailon  p/desbrozadora carrete cuadrado</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64</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540</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$34,560.00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525"/>
        </w:trPr>
        <w:tc>
          <w:tcPr>
            <w:tcW w:w="981" w:type="dxa"/>
            <w:gridSpan w:val="2"/>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 xml:space="preserve"> calibre .095 de 200 m</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35557">
        <w:trPr>
          <w:trHeight w:val="1035"/>
        </w:trPr>
        <w:tc>
          <w:tcPr>
            <w:tcW w:w="981" w:type="dxa"/>
            <w:gridSpan w:val="2"/>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122</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Bujía p/desbrozadora B6S código J8</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30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23</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$690.00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1275"/>
        </w:trPr>
        <w:tc>
          <w:tcPr>
            <w:tcW w:w="981" w:type="dxa"/>
            <w:gridSpan w:val="2"/>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124</w:t>
            </w:r>
          </w:p>
        </w:tc>
        <w:tc>
          <w:tcPr>
            <w:tcW w:w="2410"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 xml:space="preserve">Diente juego de dientes para </w:t>
            </w:r>
            <w:proofErr w:type="spellStart"/>
            <w:r w:rsidRPr="00722B74">
              <w:rPr>
                <w:rFonts w:ascii="Calibri" w:hAnsi="Calibri"/>
                <w:color w:val="000000"/>
                <w:sz w:val="20"/>
                <w:szCs w:val="20"/>
                <w:lang w:eastAsia="es-MX"/>
              </w:rPr>
              <w:t>destoconadora</w:t>
            </w:r>
            <w:proofErr w:type="spellEnd"/>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2</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3900</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$7,800.00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1545"/>
        </w:trPr>
        <w:tc>
          <w:tcPr>
            <w:tcW w:w="981" w:type="dxa"/>
            <w:gridSpan w:val="2"/>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 xml:space="preserve"> VERMEER, dientes izquierdos reforzados con 20 piezas</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35557">
        <w:trPr>
          <w:trHeight w:val="1545"/>
        </w:trPr>
        <w:tc>
          <w:tcPr>
            <w:tcW w:w="981" w:type="dxa"/>
            <w:gridSpan w:val="2"/>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128</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Filtro a gasolina para motobomba KOHLER de 18 HP</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63</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$630.00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1035"/>
        </w:trPr>
        <w:tc>
          <w:tcPr>
            <w:tcW w:w="981" w:type="dxa"/>
            <w:gridSpan w:val="2"/>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129</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Bujía para motobomba KOHLER de 18 HP</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20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32</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$640.00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1290"/>
        </w:trPr>
        <w:tc>
          <w:tcPr>
            <w:tcW w:w="981" w:type="dxa"/>
            <w:gridSpan w:val="2"/>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130</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Silenciador para motobomba KOHLER de 18 HP</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407</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$4,070.00</w:t>
            </w:r>
          </w:p>
        </w:tc>
        <w:tc>
          <w:tcPr>
            <w:tcW w:w="3545"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1275"/>
        </w:trPr>
        <w:tc>
          <w:tcPr>
            <w:tcW w:w="981" w:type="dxa"/>
            <w:gridSpan w:val="2"/>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lastRenderedPageBreak/>
              <w:t>131</w:t>
            </w:r>
          </w:p>
        </w:tc>
        <w:tc>
          <w:tcPr>
            <w:tcW w:w="2410"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Kit de empaques    juego de diafragma para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12</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86</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$1,032.00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780"/>
        </w:trPr>
        <w:tc>
          <w:tcPr>
            <w:tcW w:w="981" w:type="dxa"/>
            <w:gridSpan w:val="2"/>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 xml:space="preserve"> motosierra HUSQVARNA 281 XP</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35557">
        <w:trPr>
          <w:trHeight w:val="1275"/>
        </w:trPr>
        <w:tc>
          <w:tcPr>
            <w:tcW w:w="981" w:type="dxa"/>
            <w:gridSpan w:val="2"/>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132</w:t>
            </w:r>
          </w:p>
        </w:tc>
        <w:tc>
          <w:tcPr>
            <w:tcW w:w="2410" w:type="dxa"/>
            <w:tcBorders>
              <w:top w:val="nil"/>
              <w:left w:val="nil"/>
              <w:bottom w:val="nil"/>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Kit de empaques    diafragmas para motosierra</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5</w:t>
            </w:r>
          </w:p>
        </w:tc>
        <w:tc>
          <w:tcPr>
            <w:tcW w:w="1134"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130</w:t>
            </w:r>
          </w:p>
        </w:tc>
        <w:tc>
          <w:tcPr>
            <w:tcW w:w="1276"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$650.00</w:t>
            </w:r>
          </w:p>
        </w:tc>
        <w:tc>
          <w:tcPr>
            <w:tcW w:w="3545" w:type="dxa"/>
            <w:vMerge w:val="restart"/>
            <w:tcBorders>
              <w:top w:val="nil"/>
              <w:left w:val="single" w:sz="8" w:space="0" w:color="FFFFFF"/>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18"/>
                <w:szCs w:val="18"/>
                <w:lang w:eastAsia="es-MX"/>
              </w:rPr>
            </w:pPr>
            <w:r w:rsidRPr="00722B74">
              <w:rPr>
                <w:rFonts w:ascii="Calibri" w:hAnsi="Calibri"/>
                <w:color w:val="000000"/>
                <w:sz w:val="18"/>
                <w:szCs w:val="18"/>
                <w:lang w:eastAsia="es-MX"/>
              </w:rPr>
              <w:t>POLIREFACCIONES DE OCCIDENTE S.A. DE C.V.</w:t>
            </w:r>
          </w:p>
        </w:tc>
      </w:tr>
      <w:tr w:rsidR="00722B74" w:rsidRPr="00722B74" w:rsidTr="00735557">
        <w:trPr>
          <w:trHeight w:val="525"/>
        </w:trPr>
        <w:tc>
          <w:tcPr>
            <w:tcW w:w="981" w:type="dxa"/>
            <w:gridSpan w:val="2"/>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rPr>
                <w:rFonts w:ascii="Calibri" w:hAnsi="Calibri"/>
                <w:color w:val="000000"/>
                <w:sz w:val="20"/>
                <w:szCs w:val="20"/>
                <w:lang w:eastAsia="es-MX"/>
              </w:rPr>
            </w:pPr>
            <w:r w:rsidRPr="00722B74">
              <w:rPr>
                <w:rFonts w:ascii="Calibri" w:hAnsi="Calibri"/>
                <w:color w:val="000000"/>
                <w:sz w:val="20"/>
                <w:szCs w:val="20"/>
                <w:lang w:eastAsia="es-MX"/>
              </w:rPr>
              <w:t xml:space="preserve"> HUSQVARNA 61</w:t>
            </w: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134"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1276"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20"/>
                <w:szCs w:val="20"/>
                <w:lang w:eastAsia="es-MX"/>
              </w:rPr>
            </w:pPr>
          </w:p>
        </w:tc>
        <w:tc>
          <w:tcPr>
            <w:tcW w:w="3545" w:type="dxa"/>
            <w:vMerge/>
            <w:tcBorders>
              <w:top w:val="nil"/>
              <w:left w:val="single" w:sz="8" w:space="0" w:color="FFFFFF"/>
              <w:bottom w:val="single" w:sz="8" w:space="0" w:color="FFFFFF"/>
              <w:right w:val="single" w:sz="8" w:space="0" w:color="FFFFFF"/>
            </w:tcBorders>
            <w:vAlign w:val="center"/>
            <w:hideMark/>
          </w:tcPr>
          <w:p w:rsidR="00722B74" w:rsidRPr="00722B74" w:rsidRDefault="00722B74" w:rsidP="00722B74">
            <w:pPr>
              <w:rPr>
                <w:rFonts w:ascii="Calibri" w:hAnsi="Calibri"/>
                <w:color w:val="000000"/>
                <w:sz w:val="18"/>
                <w:szCs w:val="18"/>
                <w:lang w:eastAsia="es-MX"/>
              </w:rPr>
            </w:pPr>
          </w:p>
        </w:tc>
      </w:tr>
      <w:tr w:rsidR="00722B74" w:rsidRPr="00722B74" w:rsidTr="00735557">
        <w:trPr>
          <w:trHeight w:val="480"/>
        </w:trPr>
        <w:tc>
          <w:tcPr>
            <w:tcW w:w="981" w:type="dxa"/>
            <w:gridSpan w:val="2"/>
            <w:tcBorders>
              <w:top w:val="nil"/>
              <w:left w:val="single" w:sz="8" w:space="0" w:color="FFFFFF"/>
              <w:bottom w:val="single" w:sz="8" w:space="0" w:color="FFFFFF"/>
              <w:right w:val="single" w:sz="8" w:space="0" w:color="FFFFFF"/>
            </w:tcBorders>
            <w:shd w:val="clear" w:color="000000" w:fill="FFFFFF"/>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SUBTOTAL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 </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$553,861.00</w:t>
            </w:r>
          </w:p>
        </w:tc>
        <w:tc>
          <w:tcPr>
            <w:tcW w:w="3545" w:type="dxa"/>
            <w:tcBorders>
              <w:top w:val="nil"/>
              <w:left w:val="nil"/>
              <w:bottom w:val="single" w:sz="8" w:space="0" w:color="FFFFFF"/>
              <w:right w:val="single" w:sz="8" w:space="0" w:color="FFFFFF"/>
            </w:tcBorders>
            <w:shd w:val="clear" w:color="000000" w:fill="FDEFE9"/>
            <w:vAlign w:val="bottom"/>
            <w:hideMark/>
          </w:tcPr>
          <w:p w:rsidR="00722B74" w:rsidRPr="00722B74" w:rsidRDefault="00722B74" w:rsidP="00722B74">
            <w:pPr>
              <w:rPr>
                <w:rFonts w:ascii="Arial" w:hAnsi="Arial" w:cs="Arial"/>
                <w:sz w:val="36"/>
                <w:szCs w:val="36"/>
                <w:lang w:eastAsia="es-MX"/>
              </w:rPr>
            </w:pPr>
            <w:r w:rsidRPr="00722B74">
              <w:rPr>
                <w:rFonts w:ascii="Arial" w:hAnsi="Arial" w:cs="Arial"/>
                <w:sz w:val="36"/>
                <w:szCs w:val="36"/>
                <w:lang w:eastAsia="es-MX"/>
              </w:rPr>
              <w:t> </w:t>
            </w:r>
          </w:p>
        </w:tc>
      </w:tr>
      <w:tr w:rsidR="00722B74" w:rsidRPr="00722B74" w:rsidTr="00735557">
        <w:trPr>
          <w:trHeight w:val="480"/>
        </w:trPr>
        <w:tc>
          <w:tcPr>
            <w:tcW w:w="981" w:type="dxa"/>
            <w:gridSpan w:val="2"/>
            <w:tcBorders>
              <w:top w:val="nil"/>
              <w:left w:val="single" w:sz="8" w:space="0" w:color="FFFFFF"/>
              <w:bottom w:val="single" w:sz="8" w:space="0" w:color="FFFFFF"/>
              <w:right w:val="single" w:sz="8" w:space="0" w:color="FFFFFF"/>
            </w:tcBorders>
            <w:shd w:val="clear" w:color="000000" w:fill="FFFFFF"/>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I.V.A.</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 </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$88,617.76</w:t>
            </w:r>
          </w:p>
        </w:tc>
        <w:tc>
          <w:tcPr>
            <w:tcW w:w="3545" w:type="dxa"/>
            <w:tcBorders>
              <w:top w:val="nil"/>
              <w:left w:val="nil"/>
              <w:bottom w:val="single" w:sz="8" w:space="0" w:color="FFFFFF"/>
              <w:right w:val="single" w:sz="8" w:space="0" w:color="FFFFFF"/>
            </w:tcBorders>
            <w:shd w:val="clear" w:color="000000" w:fill="FDEFE9"/>
            <w:vAlign w:val="bottom"/>
            <w:hideMark/>
          </w:tcPr>
          <w:p w:rsidR="00722B74" w:rsidRPr="00722B74" w:rsidRDefault="00722B74" w:rsidP="00722B74">
            <w:pPr>
              <w:rPr>
                <w:rFonts w:ascii="Arial" w:hAnsi="Arial" w:cs="Arial"/>
                <w:sz w:val="36"/>
                <w:szCs w:val="36"/>
                <w:lang w:eastAsia="es-MX"/>
              </w:rPr>
            </w:pPr>
            <w:r w:rsidRPr="00722B74">
              <w:rPr>
                <w:rFonts w:ascii="Arial" w:hAnsi="Arial" w:cs="Arial"/>
                <w:sz w:val="36"/>
                <w:szCs w:val="36"/>
                <w:lang w:eastAsia="es-MX"/>
              </w:rPr>
              <w:t> </w:t>
            </w:r>
          </w:p>
        </w:tc>
      </w:tr>
      <w:tr w:rsidR="00722B74" w:rsidRPr="00722B74" w:rsidTr="00735557">
        <w:trPr>
          <w:trHeight w:val="480"/>
        </w:trPr>
        <w:tc>
          <w:tcPr>
            <w:tcW w:w="981" w:type="dxa"/>
            <w:gridSpan w:val="2"/>
            <w:tcBorders>
              <w:top w:val="nil"/>
              <w:left w:val="single" w:sz="8" w:space="0" w:color="FFFFFF"/>
              <w:bottom w:val="single" w:sz="8" w:space="0" w:color="FFFFFF"/>
              <w:right w:val="single" w:sz="8" w:space="0" w:color="FFFFFF"/>
            </w:tcBorders>
            <w:shd w:val="clear" w:color="000000" w:fill="FFFFFF"/>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2410"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TOTAL</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center"/>
              <w:rPr>
                <w:rFonts w:ascii="Calibri" w:hAnsi="Calibri"/>
                <w:color w:val="000000"/>
                <w:sz w:val="20"/>
                <w:szCs w:val="20"/>
                <w:lang w:eastAsia="es-MX"/>
              </w:rPr>
            </w:pPr>
            <w:r w:rsidRPr="00722B74">
              <w:rPr>
                <w:rFonts w:ascii="Calibri" w:hAnsi="Calibri"/>
                <w:color w:val="000000"/>
                <w:sz w:val="20"/>
                <w:szCs w:val="20"/>
                <w:lang w:eastAsia="es-MX"/>
              </w:rPr>
              <w:t> </w:t>
            </w:r>
          </w:p>
        </w:tc>
        <w:tc>
          <w:tcPr>
            <w:tcW w:w="1134"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 </w:t>
            </w:r>
          </w:p>
        </w:tc>
        <w:tc>
          <w:tcPr>
            <w:tcW w:w="1276" w:type="dxa"/>
            <w:tcBorders>
              <w:top w:val="nil"/>
              <w:left w:val="nil"/>
              <w:bottom w:val="single" w:sz="8" w:space="0" w:color="FFFFFF"/>
              <w:right w:val="single" w:sz="8" w:space="0" w:color="FFFFFF"/>
            </w:tcBorders>
            <w:shd w:val="clear" w:color="000000" w:fill="FDEFE9"/>
            <w:vAlign w:val="center"/>
            <w:hideMark/>
          </w:tcPr>
          <w:p w:rsidR="00722B74" w:rsidRPr="00722B74" w:rsidRDefault="00722B74" w:rsidP="00722B74">
            <w:pPr>
              <w:jc w:val="right"/>
              <w:rPr>
                <w:rFonts w:ascii="Calibri" w:hAnsi="Calibri"/>
                <w:color w:val="000000"/>
                <w:sz w:val="20"/>
                <w:szCs w:val="20"/>
                <w:lang w:eastAsia="es-MX"/>
              </w:rPr>
            </w:pPr>
            <w:r w:rsidRPr="00722B74">
              <w:rPr>
                <w:rFonts w:ascii="Calibri" w:hAnsi="Calibri"/>
                <w:color w:val="000000"/>
                <w:sz w:val="20"/>
                <w:szCs w:val="20"/>
                <w:lang w:eastAsia="es-MX"/>
              </w:rPr>
              <w:t>$642,478.76</w:t>
            </w:r>
          </w:p>
        </w:tc>
        <w:tc>
          <w:tcPr>
            <w:tcW w:w="3545" w:type="dxa"/>
            <w:tcBorders>
              <w:top w:val="nil"/>
              <w:left w:val="nil"/>
              <w:bottom w:val="single" w:sz="8" w:space="0" w:color="FFFFFF"/>
              <w:right w:val="single" w:sz="8" w:space="0" w:color="FFFFFF"/>
            </w:tcBorders>
            <w:shd w:val="clear" w:color="000000" w:fill="FDEFE9"/>
            <w:vAlign w:val="bottom"/>
            <w:hideMark/>
          </w:tcPr>
          <w:p w:rsidR="00722B74" w:rsidRPr="00722B74" w:rsidRDefault="00722B74" w:rsidP="00722B74">
            <w:pPr>
              <w:jc w:val="center"/>
              <w:rPr>
                <w:rFonts w:ascii="Arial" w:hAnsi="Arial" w:cs="Arial"/>
                <w:sz w:val="36"/>
                <w:szCs w:val="36"/>
                <w:lang w:eastAsia="es-MX"/>
              </w:rPr>
            </w:pPr>
            <w:r w:rsidRPr="00722B74">
              <w:rPr>
                <w:rFonts w:ascii="Arial" w:hAnsi="Arial" w:cs="Arial"/>
                <w:sz w:val="36"/>
                <w:szCs w:val="36"/>
                <w:lang w:eastAsia="es-MX"/>
              </w:rPr>
              <w:t> </w:t>
            </w:r>
          </w:p>
        </w:tc>
      </w:tr>
    </w:tbl>
    <w:p w:rsidR="00722B74" w:rsidRPr="00722B74" w:rsidRDefault="00722B74" w:rsidP="00722B74">
      <w:pPr>
        <w:shd w:val="clear" w:color="auto" w:fill="FFFFFF"/>
        <w:spacing w:after="100" w:afterAutospacing="1"/>
        <w:contextualSpacing/>
        <w:jc w:val="both"/>
        <w:rPr>
          <w:rFonts w:ascii="Century Gothic" w:hAnsi="Century Gothic" w:cs="Tahoma"/>
          <w:sz w:val="22"/>
          <w:szCs w:val="22"/>
          <w:highlight w:val="yellow"/>
          <w:lang w:val="es-ES_tradnl"/>
        </w:rPr>
      </w:pPr>
    </w:p>
    <w:p w:rsidR="00510090" w:rsidRDefault="00510090" w:rsidP="00722B74">
      <w:pPr>
        <w:shd w:val="clear" w:color="auto" w:fill="FFFFFF"/>
        <w:spacing w:after="100" w:afterAutospacing="1"/>
        <w:contextualSpacing/>
        <w:jc w:val="both"/>
        <w:rPr>
          <w:rFonts w:ascii="Century Gothic" w:hAnsi="Century Gothic" w:cs="Tahoma"/>
          <w:b/>
          <w:sz w:val="22"/>
          <w:szCs w:val="22"/>
          <w:lang w:val="es-ES_tradnl"/>
        </w:rPr>
      </w:pPr>
    </w:p>
    <w:p w:rsidR="00510090" w:rsidRDefault="00510090" w:rsidP="00722B74">
      <w:pPr>
        <w:shd w:val="clear" w:color="auto" w:fill="FFFFFF"/>
        <w:spacing w:after="100" w:afterAutospacing="1"/>
        <w:contextualSpacing/>
        <w:jc w:val="both"/>
        <w:rPr>
          <w:rFonts w:ascii="Century Gothic" w:hAnsi="Century Gothic" w:cs="Tahoma"/>
          <w:b/>
          <w:sz w:val="22"/>
          <w:szCs w:val="22"/>
          <w:lang w:val="es-ES_tradnl"/>
        </w:rPr>
      </w:pPr>
    </w:p>
    <w:p w:rsidR="00722B74" w:rsidRPr="00AA437D" w:rsidRDefault="00722B74" w:rsidP="00722B74">
      <w:pPr>
        <w:shd w:val="clear" w:color="auto" w:fill="FFFFFF"/>
        <w:spacing w:after="100" w:afterAutospacing="1"/>
        <w:contextualSpacing/>
        <w:jc w:val="both"/>
        <w:rPr>
          <w:rFonts w:ascii="Century Gothic" w:hAnsi="Century Gothic" w:cs="Tahoma"/>
          <w:sz w:val="22"/>
          <w:szCs w:val="22"/>
          <w:lang w:val="es-ES_tradnl"/>
        </w:rPr>
      </w:pPr>
      <w:r w:rsidRPr="00AA437D">
        <w:rPr>
          <w:rFonts w:ascii="Century Gothic" w:hAnsi="Century Gothic" w:cs="Tahoma"/>
          <w:sz w:val="22"/>
          <w:szCs w:val="22"/>
          <w:lang w:val="es-ES_tradnl"/>
        </w:rPr>
        <w:t>Nota: Se asignan a los precios más bajos.</w:t>
      </w:r>
    </w:p>
    <w:p w:rsidR="00D95547" w:rsidRPr="00AA437D" w:rsidRDefault="00D95547" w:rsidP="00722B74">
      <w:pPr>
        <w:shd w:val="clear" w:color="auto" w:fill="FFFFFF"/>
        <w:spacing w:after="100" w:afterAutospacing="1"/>
        <w:contextualSpacing/>
        <w:jc w:val="both"/>
        <w:rPr>
          <w:rFonts w:ascii="Century Gothic" w:hAnsi="Century Gothic" w:cs="Tahoma"/>
          <w:sz w:val="22"/>
          <w:szCs w:val="22"/>
          <w:lang w:val="es-ES_tradnl"/>
        </w:rPr>
      </w:pPr>
    </w:p>
    <w:p w:rsidR="00D95547" w:rsidRPr="00AA437D" w:rsidRDefault="00D95547" w:rsidP="00D95547">
      <w:pPr>
        <w:shd w:val="clear" w:color="auto" w:fill="FFFFFF"/>
        <w:spacing w:after="100" w:afterAutospacing="1"/>
        <w:contextualSpacing/>
        <w:jc w:val="both"/>
        <w:rPr>
          <w:rFonts w:ascii="Century Gothic" w:hAnsi="Century Gothic" w:cs="Tahoma"/>
          <w:bCs/>
        </w:rPr>
      </w:pPr>
      <w:r w:rsidRPr="00AA437D">
        <w:rPr>
          <w:rFonts w:ascii="Century Gothic" w:hAnsi="Century Gothic" w:cs="Tahoma"/>
          <w:bCs/>
        </w:rPr>
        <w:t>Cabe mencionar que en las siguientes partidas  se presenta un empate técnico según el Art.81 del Reglamento de Compras Enajenaciones y Contratación de Servicios del Municipio de Zapopan, por lo serán adjudicadas según la fracción I, al ser Microempresa y el empate Pequeña Empresa:</w:t>
      </w:r>
    </w:p>
    <w:p w:rsidR="00D95547" w:rsidRPr="00AA437D" w:rsidRDefault="00D95547" w:rsidP="00D95547">
      <w:pPr>
        <w:shd w:val="clear" w:color="auto" w:fill="FFFFFF"/>
        <w:spacing w:after="100" w:afterAutospacing="1"/>
        <w:contextualSpacing/>
        <w:jc w:val="both"/>
        <w:rPr>
          <w:rFonts w:ascii="Century Gothic" w:hAnsi="Century Gothic" w:cs="Tahoma"/>
          <w:bCs/>
        </w:rPr>
      </w:pPr>
    </w:p>
    <w:p w:rsidR="00D95547" w:rsidRPr="00AA437D" w:rsidRDefault="00D95547" w:rsidP="00D95547">
      <w:pPr>
        <w:shd w:val="clear" w:color="auto" w:fill="FFFFFF"/>
        <w:spacing w:after="100" w:afterAutospacing="1"/>
        <w:contextualSpacing/>
        <w:jc w:val="both"/>
        <w:rPr>
          <w:rFonts w:ascii="Century Gothic" w:hAnsi="Century Gothic" w:cs="Tahoma"/>
          <w:bCs/>
        </w:rPr>
      </w:pPr>
      <w:proofErr w:type="spellStart"/>
      <w:r w:rsidRPr="00AA437D">
        <w:rPr>
          <w:rFonts w:ascii="Century Gothic" w:hAnsi="Century Gothic" w:cs="Tahoma"/>
          <w:bCs/>
        </w:rPr>
        <w:t>Polirefacciones</w:t>
      </w:r>
      <w:proofErr w:type="spellEnd"/>
      <w:r w:rsidRPr="00AA437D">
        <w:rPr>
          <w:rFonts w:ascii="Century Gothic" w:hAnsi="Century Gothic" w:cs="Tahoma"/>
          <w:bCs/>
        </w:rPr>
        <w:t xml:space="preserve"> de Occidente S.A. de C.V., 22, 38, 43, 50, 58, 66, 86, 91, 94, 97, 102, 103, 104, 105, 107, 109, 110, 111 y 112.</w:t>
      </w:r>
    </w:p>
    <w:p w:rsidR="00D95547" w:rsidRPr="00AA437D" w:rsidRDefault="00D95547" w:rsidP="00D95547">
      <w:pPr>
        <w:shd w:val="clear" w:color="auto" w:fill="FFFFFF"/>
        <w:spacing w:after="100" w:afterAutospacing="1"/>
        <w:contextualSpacing/>
        <w:jc w:val="both"/>
        <w:rPr>
          <w:rFonts w:ascii="Century Gothic" w:hAnsi="Century Gothic" w:cs="Tahoma"/>
          <w:bCs/>
        </w:rPr>
      </w:pPr>
    </w:p>
    <w:p w:rsidR="00D95547" w:rsidRPr="00AA437D" w:rsidRDefault="00D95547" w:rsidP="00D95547">
      <w:pPr>
        <w:shd w:val="clear" w:color="auto" w:fill="FFFFFF"/>
        <w:spacing w:after="100" w:afterAutospacing="1"/>
        <w:contextualSpacing/>
        <w:jc w:val="both"/>
        <w:rPr>
          <w:rFonts w:ascii="Century Gothic" w:hAnsi="Century Gothic" w:cs="Tahoma"/>
          <w:lang w:val="es-ES_tradnl"/>
        </w:rPr>
      </w:pPr>
      <w:r w:rsidRPr="00AA437D">
        <w:rPr>
          <w:rFonts w:ascii="Century Gothic" w:hAnsi="Century Gothic" w:cs="Tahoma"/>
          <w:bCs/>
        </w:rPr>
        <w:t xml:space="preserve">Representaciones Agroforestales y Ferretería, S.A. de C.V., </w:t>
      </w:r>
      <w:r w:rsidR="00BC0D20">
        <w:rPr>
          <w:rFonts w:ascii="Century Gothic" w:hAnsi="Century Gothic" w:cs="Tahoma"/>
          <w:bCs/>
        </w:rPr>
        <w:t xml:space="preserve">la partida </w:t>
      </w:r>
      <w:r w:rsidRPr="00AA437D">
        <w:rPr>
          <w:rFonts w:ascii="Century Gothic" w:hAnsi="Century Gothic" w:cs="Tahoma"/>
          <w:bCs/>
        </w:rPr>
        <w:t>12</w:t>
      </w:r>
    </w:p>
    <w:p w:rsidR="00D95547" w:rsidRPr="00D95547" w:rsidRDefault="00D95547" w:rsidP="00D95547">
      <w:pPr>
        <w:shd w:val="clear" w:color="auto" w:fill="FFFFFF"/>
        <w:spacing w:after="100" w:afterAutospacing="1"/>
        <w:contextualSpacing/>
        <w:jc w:val="both"/>
        <w:rPr>
          <w:rFonts w:ascii="Century Gothic" w:hAnsi="Century Gothic" w:cs="Tahoma"/>
          <w:lang w:val="es-ES_tradnl"/>
        </w:rPr>
      </w:pPr>
    </w:p>
    <w:p w:rsidR="00722B74" w:rsidRPr="00722B74" w:rsidRDefault="00722B74" w:rsidP="00722B74">
      <w:pPr>
        <w:shd w:val="clear" w:color="auto" w:fill="FFFFFF"/>
        <w:spacing w:after="100" w:afterAutospacing="1"/>
        <w:contextualSpacing/>
        <w:jc w:val="both"/>
        <w:rPr>
          <w:rFonts w:ascii="Century Gothic" w:hAnsi="Century Gothic" w:cs="Tahoma"/>
          <w:b/>
          <w:sz w:val="22"/>
          <w:szCs w:val="22"/>
          <w:lang w:val="es-ES_tradnl"/>
        </w:rPr>
      </w:pPr>
    </w:p>
    <w:p w:rsidR="00722B74" w:rsidRPr="00722B74" w:rsidRDefault="00722B74" w:rsidP="00722B74">
      <w:pPr>
        <w:shd w:val="clear" w:color="auto" w:fill="FFFFFF"/>
        <w:spacing w:after="200" w:line="253" w:lineRule="atLeast"/>
        <w:jc w:val="both"/>
        <w:rPr>
          <w:rFonts w:ascii="Calibri" w:hAnsi="Calibri"/>
          <w:color w:val="000000"/>
          <w:sz w:val="22"/>
          <w:szCs w:val="22"/>
          <w:lang w:eastAsia="es-MX"/>
        </w:rPr>
      </w:pPr>
      <w:r w:rsidRPr="00722B74">
        <w:rPr>
          <w:rFonts w:ascii="Century Gothic" w:hAnsi="Century Gothic"/>
          <w:color w:val="000000"/>
          <w:sz w:val="22"/>
          <w:szCs w:val="22"/>
          <w:lang w:eastAsia="es-MX"/>
        </w:rPr>
        <w:t>La convocante tendrá 10 días hábiles para emitir la orden de compra / pedido posterior a la emisión del fallo.</w:t>
      </w:r>
    </w:p>
    <w:p w:rsidR="00722B74" w:rsidRPr="00722B74" w:rsidRDefault="00722B74" w:rsidP="00722B74">
      <w:pPr>
        <w:shd w:val="clear" w:color="auto" w:fill="FFFFFF"/>
        <w:spacing w:after="200" w:line="253" w:lineRule="atLeast"/>
        <w:jc w:val="both"/>
        <w:rPr>
          <w:rFonts w:ascii="Calibri" w:hAnsi="Calibri"/>
          <w:color w:val="000000"/>
          <w:sz w:val="22"/>
          <w:szCs w:val="22"/>
          <w:lang w:eastAsia="es-MX"/>
        </w:rPr>
      </w:pPr>
      <w:r w:rsidRPr="00722B74">
        <w:rPr>
          <w:rFonts w:ascii="Century Gothic" w:hAnsi="Century Gothic"/>
          <w:color w:val="000000"/>
          <w:sz w:val="22"/>
          <w:szCs w:val="22"/>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722B74" w:rsidRPr="00722B74" w:rsidRDefault="00722B74" w:rsidP="00722B74">
      <w:pPr>
        <w:shd w:val="clear" w:color="auto" w:fill="FFFFFF"/>
        <w:spacing w:after="200" w:line="253" w:lineRule="atLeast"/>
        <w:jc w:val="both"/>
        <w:rPr>
          <w:rFonts w:ascii="Calibri" w:hAnsi="Calibri"/>
          <w:color w:val="000000"/>
          <w:sz w:val="22"/>
          <w:szCs w:val="22"/>
          <w:lang w:eastAsia="es-MX"/>
        </w:rPr>
      </w:pPr>
      <w:r w:rsidRPr="00722B74">
        <w:rPr>
          <w:rFonts w:ascii="Century Gothic" w:hAnsi="Century Gothic"/>
          <w:color w:val="000000"/>
          <w:sz w:val="22"/>
          <w:szCs w:val="22"/>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722B74" w:rsidRPr="00722B74" w:rsidRDefault="00722B74" w:rsidP="00722B74">
      <w:pPr>
        <w:shd w:val="clear" w:color="auto" w:fill="FFFFFF"/>
        <w:spacing w:line="276" w:lineRule="atLeast"/>
        <w:jc w:val="both"/>
        <w:rPr>
          <w:rFonts w:ascii="Calibri" w:hAnsi="Calibri"/>
          <w:color w:val="000000"/>
          <w:sz w:val="22"/>
          <w:szCs w:val="22"/>
          <w:lang w:eastAsia="es-MX"/>
        </w:rPr>
      </w:pPr>
      <w:r w:rsidRPr="00722B74">
        <w:rPr>
          <w:rFonts w:ascii="Century Gothic" w:hAnsi="Century Gothic"/>
          <w:color w:val="000000"/>
          <w:sz w:val="22"/>
          <w:szCs w:val="22"/>
          <w:lang w:eastAsia="es-MX"/>
        </w:rPr>
        <w:t>El contrato deberá ser firmado por el representante legal que figure en el acta constitutiva de la empresa o en su defecto cualquier persona que cuente con poder notarial correspondiente.</w:t>
      </w:r>
    </w:p>
    <w:p w:rsidR="00722B74" w:rsidRPr="00722B74" w:rsidRDefault="00722B74" w:rsidP="00722B74">
      <w:pPr>
        <w:shd w:val="clear" w:color="auto" w:fill="FFFFFF"/>
        <w:spacing w:line="276" w:lineRule="atLeast"/>
        <w:jc w:val="both"/>
        <w:rPr>
          <w:rFonts w:ascii="Calibri" w:hAnsi="Calibri"/>
          <w:color w:val="000000"/>
          <w:sz w:val="22"/>
          <w:szCs w:val="22"/>
          <w:lang w:eastAsia="es-MX"/>
        </w:rPr>
      </w:pPr>
    </w:p>
    <w:p w:rsidR="00722B74" w:rsidRPr="00722B74" w:rsidRDefault="00722B74" w:rsidP="00722B74">
      <w:pPr>
        <w:shd w:val="clear" w:color="auto" w:fill="FFFFFF"/>
        <w:spacing w:line="276" w:lineRule="atLeast"/>
        <w:jc w:val="both"/>
        <w:rPr>
          <w:rFonts w:ascii="Calibri" w:hAnsi="Calibri"/>
          <w:color w:val="000000"/>
          <w:sz w:val="22"/>
          <w:szCs w:val="22"/>
          <w:lang w:eastAsia="es-MX"/>
        </w:rPr>
      </w:pPr>
      <w:r w:rsidRPr="00722B74">
        <w:rPr>
          <w:rFonts w:ascii="Century Gothic" w:hAnsi="Century Gothic"/>
          <w:color w:val="000000"/>
          <w:sz w:val="22"/>
          <w:szCs w:val="22"/>
          <w:lang w:eastAsia="es-MX"/>
        </w:rPr>
        <w:t>El área requirente será la responsable de elaborar los trámites administrativos correspondientes para solicitar la elaboración del contrato así como el seguimiento del trámite de pago correspondiente.</w:t>
      </w:r>
    </w:p>
    <w:p w:rsidR="00722B74" w:rsidRPr="00722B74" w:rsidRDefault="00722B74" w:rsidP="00722B74">
      <w:pPr>
        <w:shd w:val="clear" w:color="auto" w:fill="FFFFFF"/>
        <w:spacing w:line="276" w:lineRule="atLeast"/>
        <w:jc w:val="both"/>
        <w:rPr>
          <w:rFonts w:ascii="Calibri" w:hAnsi="Calibri"/>
          <w:color w:val="000000"/>
          <w:sz w:val="22"/>
          <w:szCs w:val="22"/>
          <w:lang w:eastAsia="es-MX"/>
        </w:rPr>
      </w:pPr>
    </w:p>
    <w:p w:rsidR="00722B74" w:rsidRPr="00722B74" w:rsidRDefault="00722B74" w:rsidP="00722B74">
      <w:pPr>
        <w:shd w:val="clear" w:color="auto" w:fill="FFFFFF"/>
        <w:spacing w:after="100" w:afterAutospacing="1"/>
        <w:contextualSpacing/>
        <w:jc w:val="both"/>
        <w:rPr>
          <w:rFonts w:ascii="Century Gothic" w:hAnsi="Century Gothic" w:cs="Tahoma"/>
          <w:b/>
          <w:sz w:val="22"/>
          <w:szCs w:val="22"/>
          <w:lang w:val="es-ES_tradnl"/>
        </w:rPr>
      </w:pPr>
      <w:r w:rsidRPr="00722B74">
        <w:rPr>
          <w:rFonts w:ascii="Century Gothic" w:hAnsi="Century Gothic"/>
          <w:color w:val="000000"/>
          <w:sz w:val="22"/>
          <w:szCs w:val="22"/>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722B74" w:rsidRDefault="00722B74" w:rsidP="00E40A16">
      <w:pPr>
        <w:rPr>
          <w:rFonts w:ascii="Century Gothic" w:hAnsi="Century Gothic" w:cs="Tahoma"/>
          <w:b/>
          <w:i/>
          <w:sz w:val="22"/>
          <w:szCs w:val="22"/>
          <w:lang w:val="es-ES_tradnl"/>
        </w:rPr>
      </w:pPr>
    </w:p>
    <w:p w:rsidR="00262E8A" w:rsidRDefault="00262E8A" w:rsidP="00E40A16">
      <w:pPr>
        <w:rPr>
          <w:rFonts w:ascii="Century Gothic" w:hAnsi="Century Gothic" w:cs="Tahoma"/>
          <w:b/>
          <w:i/>
          <w:sz w:val="22"/>
          <w:szCs w:val="22"/>
          <w:lang w:val="es-ES_tradnl"/>
        </w:rPr>
      </w:pPr>
    </w:p>
    <w:p w:rsidR="00262E8A" w:rsidRPr="00262E8A" w:rsidRDefault="00262E8A" w:rsidP="00262E8A">
      <w:pPr>
        <w:spacing w:after="100" w:afterAutospacing="1"/>
        <w:contextualSpacing/>
        <w:jc w:val="both"/>
        <w:rPr>
          <w:rFonts w:ascii="Century Gothic" w:hAnsi="Century Gothic" w:cs="Tahoma"/>
          <w:sz w:val="22"/>
          <w:szCs w:val="22"/>
        </w:rPr>
      </w:pPr>
      <w:r w:rsidRPr="009E5AC4">
        <w:rPr>
          <w:rFonts w:ascii="Century Gothic" w:hAnsi="Century Gothic" w:cs="Tahoma"/>
          <w:sz w:val="22"/>
          <w:szCs w:val="22"/>
        </w:rPr>
        <w:t xml:space="preserve">El Lic. Edmundo Antonio </w:t>
      </w:r>
      <w:proofErr w:type="spellStart"/>
      <w:r w:rsidRPr="009E5AC4">
        <w:rPr>
          <w:rFonts w:ascii="Century Gothic" w:hAnsi="Century Gothic" w:cs="Tahoma"/>
          <w:sz w:val="22"/>
          <w:szCs w:val="22"/>
        </w:rPr>
        <w:t>Amutio</w:t>
      </w:r>
      <w:proofErr w:type="spellEnd"/>
      <w:r w:rsidRPr="009E5AC4">
        <w:rPr>
          <w:rFonts w:ascii="Century Gothic" w:hAnsi="Century Gothic" w:cs="Tahoma"/>
          <w:sz w:val="22"/>
          <w:szCs w:val="22"/>
        </w:rPr>
        <w:t xml:space="preserve"> Villa, representante suplente del Presidente del Comité de Adquisiciones, comenta de</w:t>
      </w:r>
      <w:r w:rsidRPr="009E5AC4">
        <w:rPr>
          <w:rFonts w:ascii="Century Gothic" w:hAnsi="Century Gothic" w:cs="Tahoma"/>
          <w:sz w:val="22"/>
          <w:szCs w:val="22"/>
          <w:lang w:val="es-ES"/>
        </w:rPr>
        <w:t xml:space="preserve"> </w:t>
      </w:r>
      <w:r w:rsidRPr="009E5AC4">
        <w:rPr>
          <w:rFonts w:ascii="Century Gothic" w:hAnsi="Century Gothic" w:cs="Tahoma"/>
          <w:sz w:val="22"/>
          <w:szCs w:val="22"/>
        </w:rPr>
        <w:t xml:space="preserve">conformidad con el artículo 24, fracción VII del Reglamento de Compras, Enajenaciones y Contratación de Servicios del Municipio de Zapopan, Jalisco, se somete a su resolución para su aprobación de fallo a favor </w:t>
      </w:r>
      <w:r>
        <w:rPr>
          <w:rFonts w:ascii="Century Gothic" w:hAnsi="Century Gothic" w:cs="Tahoma"/>
          <w:sz w:val="22"/>
          <w:szCs w:val="22"/>
        </w:rPr>
        <w:t xml:space="preserve">de </w:t>
      </w:r>
      <w:r w:rsidRPr="00A9306A">
        <w:rPr>
          <w:rFonts w:ascii="Century Gothic" w:eastAsia="Cambria" w:hAnsi="Century Gothic" w:cs="Tahoma"/>
        </w:rPr>
        <w:t>l</w:t>
      </w:r>
      <w:r>
        <w:rPr>
          <w:rFonts w:ascii="Century Gothic" w:eastAsia="Cambria" w:hAnsi="Century Gothic" w:cs="Tahoma"/>
        </w:rPr>
        <w:t>os</w:t>
      </w:r>
      <w:r w:rsidRPr="00A9306A">
        <w:rPr>
          <w:rFonts w:ascii="Century Gothic" w:eastAsia="Cambria" w:hAnsi="Century Gothic" w:cs="Tahoma"/>
        </w:rPr>
        <w:t xml:space="preserve"> proveedor</w:t>
      </w:r>
      <w:r>
        <w:rPr>
          <w:rFonts w:ascii="Century Gothic" w:eastAsia="Cambria" w:hAnsi="Century Gothic" w:cs="Tahoma"/>
        </w:rPr>
        <w:t>es</w:t>
      </w:r>
      <w:r w:rsidRPr="00A9306A">
        <w:rPr>
          <w:rFonts w:ascii="Century Gothic" w:eastAsia="Cambria" w:hAnsi="Century Gothic" w:cs="Tahoma"/>
        </w:rPr>
        <w:t xml:space="preserve"> </w:t>
      </w:r>
      <w:proofErr w:type="spellStart"/>
      <w:r>
        <w:rPr>
          <w:rFonts w:ascii="Century Gothic" w:hAnsi="Century Gothic" w:cs="Calibri"/>
          <w:b/>
          <w:bCs/>
          <w:color w:val="000000"/>
          <w:lang w:eastAsia="es-MX"/>
        </w:rPr>
        <w:t>Agroteg</w:t>
      </w:r>
      <w:proofErr w:type="spellEnd"/>
      <w:r>
        <w:rPr>
          <w:rFonts w:ascii="Century Gothic" w:hAnsi="Century Gothic" w:cs="Calibri"/>
          <w:b/>
          <w:bCs/>
          <w:color w:val="000000"/>
          <w:lang w:eastAsia="es-MX"/>
        </w:rPr>
        <w:t xml:space="preserve"> Equipos y Herramientas del Valle</w:t>
      </w:r>
      <w:r w:rsidRPr="00703042">
        <w:rPr>
          <w:rFonts w:ascii="Century Gothic" w:hAnsi="Century Gothic" w:cs="Calibri"/>
          <w:b/>
          <w:bCs/>
          <w:color w:val="000000"/>
          <w:lang w:eastAsia="es-MX"/>
        </w:rPr>
        <w:t>, S.A. de C.V.,</w:t>
      </w:r>
      <w:r>
        <w:rPr>
          <w:rFonts w:ascii="Century Gothic" w:hAnsi="Century Gothic" w:cs="Calibri"/>
          <w:b/>
          <w:bCs/>
          <w:color w:val="000000"/>
          <w:lang w:eastAsia="es-MX"/>
        </w:rPr>
        <w:t xml:space="preserve"> Representaciones Agroforestales y Ferretería, S.A. de C.V., </w:t>
      </w:r>
      <w:r w:rsidRPr="00703042">
        <w:rPr>
          <w:rFonts w:ascii="Century Gothic" w:hAnsi="Century Gothic" w:cs="Calibri"/>
          <w:b/>
          <w:bCs/>
          <w:color w:val="000000"/>
          <w:lang w:eastAsia="es-MX"/>
        </w:rPr>
        <w:t xml:space="preserve"> </w:t>
      </w:r>
      <w:r>
        <w:rPr>
          <w:rFonts w:ascii="Century Gothic" w:hAnsi="Century Gothic" w:cs="Calibri"/>
          <w:b/>
          <w:bCs/>
          <w:color w:val="000000"/>
          <w:lang w:eastAsia="es-MX"/>
        </w:rPr>
        <w:t xml:space="preserve">Proveedor de Insumos para la Construcción, S.A. de C.V. y </w:t>
      </w:r>
      <w:proofErr w:type="spellStart"/>
      <w:r>
        <w:rPr>
          <w:rFonts w:ascii="Century Gothic" w:hAnsi="Century Gothic" w:cs="Calibri"/>
          <w:b/>
          <w:bCs/>
          <w:color w:val="000000"/>
          <w:lang w:eastAsia="es-MX"/>
        </w:rPr>
        <w:t>Polirefacciones</w:t>
      </w:r>
      <w:proofErr w:type="spellEnd"/>
      <w:r>
        <w:rPr>
          <w:rFonts w:ascii="Century Gothic" w:hAnsi="Century Gothic" w:cs="Calibri"/>
          <w:b/>
          <w:bCs/>
          <w:color w:val="000000"/>
          <w:lang w:eastAsia="es-MX"/>
        </w:rPr>
        <w:t xml:space="preserve"> de Occidente, S.A. de C.V.</w:t>
      </w:r>
      <w:r w:rsidRPr="00351BFE">
        <w:rPr>
          <w:rFonts w:ascii="Century Gothic" w:hAnsi="Century Gothic" w:cs="Calibri"/>
          <w:b/>
          <w:bCs/>
          <w:color w:val="000000"/>
          <w:lang w:eastAsia="es-MX"/>
        </w:rPr>
        <w:t>,</w:t>
      </w:r>
      <w:r>
        <w:rPr>
          <w:rFonts w:ascii="Century Gothic" w:hAnsi="Century Gothic" w:cs="Calibri"/>
          <w:b/>
          <w:bCs/>
          <w:color w:val="000000"/>
          <w:lang w:eastAsia="es-MX"/>
        </w:rPr>
        <w:t xml:space="preserve">, </w:t>
      </w:r>
      <w:r w:rsidRPr="009E5AC4">
        <w:rPr>
          <w:rFonts w:ascii="Century Gothic" w:hAnsi="Century Gothic" w:cs="Tahoma"/>
          <w:sz w:val="22"/>
          <w:szCs w:val="22"/>
          <w:lang w:val="es-ES_tradnl"/>
        </w:rPr>
        <w:t>los que estén por la afirmativa, sírvanse manifestarlo levantando su mano.</w:t>
      </w:r>
    </w:p>
    <w:p w:rsidR="00262E8A" w:rsidRPr="009E5AC4" w:rsidRDefault="00262E8A" w:rsidP="00262E8A">
      <w:pPr>
        <w:shd w:val="clear" w:color="auto" w:fill="FFFFFF"/>
        <w:spacing w:after="100" w:afterAutospacing="1"/>
        <w:contextualSpacing/>
        <w:jc w:val="both"/>
        <w:rPr>
          <w:rFonts w:ascii="Century Gothic" w:hAnsi="Century Gothic" w:cs="Tahoma"/>
          <w:sz w:val="22"/>
          <w:szCs w:val="22"/>
          <w:lang w:val="es-ES_tradnl"/>
        </w:rPr>
      </w:pPr>
    </w:p>
    <w:p w:rsidR="00262E8A" w:rsidRDefault="00262E8A" w:rsidP="00262E8A">
      <w:pPr>
        <w:jc w:val="center"/>
        <w:rPr>
          <w:rFonts w:ascii="Century Gothic" w:hAnsi="Century Gothic" w:cs="Tahoma"/>
          <w:b/>
          <w:i/>
          <w:sz w:val="22"/>
          <w:szCs w:val="22"/>
          <w:lang w:val="es-ES_tradnl"/>
        </w:rPr>
      </w:pPr>
      <w:r w:rsidRPr="009E5AC4">
        <w:rPr>
          <w:rFonts w:ascii="Century Gothic" w:hAnsi="Century Gothic" w:cs="Tahoma"/>
          <w:b/>
          <w:i/>
          <w:sz w:val="22"/>
          <w:szCs w:val="22"/>
          <w:lang w:val="es-ES_tradnl"/>
        </w:rPr>
        <w:t xml:space="preserve">Aprobado por </w:t>
      </w:r>
      <w:r>
        <w:rPr>
          <w:rFonts w:ascii="Century Gothic" w:hAnsi="Century Gothic" w:cs="Tahoma"/>
          <w:b/>
          <w:i/>
          <w:sz w:val="22"/>
          <w:szCs w:val="22"/>
          <w:lang w:val="es-ES_tradnl"/>
        </w:rPr>
        <w:t>Unanimidad</w:t>
      </w:r>
      <w:r w:rsidRPr="009E5AC4">
        <w:rPr>
          <w:rFonts w:ascii="Century Gothic" w:hAnsi="Century Gothic" w:cs="Tahoma"/>
          <w:b/>
          <w:i/>
          <w:color w:val="FF0000"/>
          <w:sz w:val="22"/>
          <w:szCs w:val="22"/>
          <w:lang w:val="es-ES_tradnl"/>
        </w:rPr>
        <w:t xml:space="preserve"> </w:t>
      </w:r>
      <w:r w:rsidRPr="009E5AC4">
        <w:rPr>
          <w:rFonts w:ascii="Century Gothic" w:hAnsi="Century Gothic" w:cs="Tahoma"/>
          <w:b/>
          <w:i/>
          <w:sz w:val="22"/>
          <w:szCs w:val="22"/>
          <w:lang w:val="es-ES_tradnl"/>
        </w:rPr>
        <w:t>de votos de los presentes</w:t>
      </w:r>
    </w:p>
    <w:p w:rsidR="00722B74" w:rsidRDefault="00722B74" w:rsidP="00E40A16">
      <w:pPr>
        <w:rPr>
          <w:rFonts w:ascii="Century Gothic" w:hAnsi="Century Gothic" w:cs="Tahoma"/>
          <w:b/>
          <w:i/>
          <w:sz w:val="22"/>
          <w:szCs w:val="22"/>
          <w:lang w:val="es-ES_tradnl"/>
        </w:rPr>
      </w:pPr>
    </w:p>
    <w:p w:rsidR="00722B74" w:rsidRDefault="00722B74" w:rsidP="00E40A16">
      <w:pPr>
        <w:rPr>
          <w:rFonts w:ascii="Century Gothic" w:hAnsi="Century Gothic" w:cs="Tahoma"/>
          <w:b/>
          <w:i/>
          <w:sz w:val="22"/>
          <w:szCs w:val="22"/>
          <w:lang w:val="es-ES_tradnl"/>
        </w:rPr>
      </w:pPr>
    </w:p>
    <w:p w:rsidR="00262E8A" w:rsidRPr="00262E8A" w:rsidRDefault="00262E8A" w:rsidP="00262E8A">
      <w:pPr>
        <w:rPr>
          <w:rFonts w:ascii="Century Gothic" w:eastAsiaTheme="minorHAnsi" w:hAnsi="Century Gothic" w:cstheme="minorBidi"/>
          <w:sz w:val="22"/>
          <w:szCs w:val="22"/>
          <w:lang w:val="es-ES" w:eastAsia="es-MX"/>
        </w:rPr>
      </w:pPr>
      <w:r w:rsidRPr="00262E8A">
        <w:rPr>
          <w:rFonts w:ascii="Century Gothic" w:eastAsiaTheme="minorHAnsi" w:hAnsi="Century Gothic" w:cstheme="minorBidi"/>
          <w:b/>
          <w:sz w:val="22"/>
          <w:szCs w:val="22"/>
          <w:lang w:val="es-ES" w:eastAsia="es-MX"/>
        </w:rPr>
        <w:t>Número de Cuadro</w:t>
      </w:r>
      <w:r w:rsidRPr="00262E8A">
        <w:rPr>
          <w:rFonts w:ascii="Century Gothic" w:eastAsiaTheme="minorHAnsi" w:hAnsi="Century Gothic" w:cstheme="minorBidi"/>
          <w:sz w:val="22"/>
          <w:szCs w:val="22"/>
          <w:lang w:val="es-ES" w:eastAsia="es-MX"/>
        </w:rPr>
        <w:t>: E</w:t>
      </w:r>
      <w:r w:rsidRPr="00262E8A">
        <w:rPr>
          <w:rFonts w:ascii="Century Gothic" w:eastAsiaTheme="minorHAnsi" w:hAnsi="Century Gothic" w:cstheme="minorBidi"/>
          <w:sz w:val="22"/>
          <w:szCs w:val="22"/>
          <w:lang w:eastAsia="es-MX"/>
        </w:rPr>
        <w:t>03.13.2019</w:t>
      </w:r>
    </w:p>
    <w:p w:rsidR="00262E8A" w:rsidRPr="00262E8A" w:rsidRDefault="00262E8A" w:rsidP="00262E8A">
      <w:pPr>
        <w:rPr>
          <w:rFonts w:ascii="Century Gothic" w:eastAsiaTheme="minorHAnsi" w:hAnsi="Century Gothic" w:cstheme="minorBidi"/>
          <w:sz w:val="22"/>
          <w:szCs w:val="22"/>
          <w:lang w:val="es-ES" w:eastAsia="es-MX"/>
        </w:rPr>
      </w:pPr>
      <w:r w:rsidRPr="00262E8A">
        <w:rPr>
          <w:rFonts w:ascii="Century Gothic" w:eastAsiaTheme="minorHAnsi" w:hAnsi="Century Gothic" w:cstheme="minorBidi"/>
          <w:b/>
          <w:sz w:val="22"/>
          <w:szCs w:val="22"/>
          <w:lang w:val="es-ES" w:eastAsia="es-MX"/>
        </w:rPr>
        <w:t>Licitación Pública Nacional con Participación del Comité</w:t>
      </w:r>
      <w:r w:rsidRPr="00262E8A">
        <w:rPr>
          <w:rFonts w:ascii="Century Gothic" w:eastAsiaTheme="minorHAnsi" w:hAnsi="Century Gothic" w:cstheme="minorBidi"/>
          <w:sz w:val="22"/>
          <w:szCs w:val="22"/>
          <w:lang w:val="es-ES" w:eastAsia="es-MX"/>
        </w:rPr>
        <w:t>: 201901812</w:t>
      </w:r>
    </w:p>
    <w:p w:rsidR="00262E8A" w:rsidRPr="00262E8A" w:rsidRDefault="00262E8A" w:rsidP="00262E8A">
      <w:pPr>
        <w:rPr>
          <w:rFonts w:ascii="Century Gothic" w:eastAsiaTheme="minorHAnsi" w:hAnsi="Century Gothic" w:cstheme="minorBidi"/>
          <w:sz w:val="22"/>
          <w:szCs w:val="22"/>
          <w:lang w:val="es-ES" w:eastAsia="es-MX"/>
        </w:rPr>
      </w:pPr>
      <w:r w:rsidRPr="00262E8A">
        <w:rPr>
          <w:rFonts w:ascii="Century Gothic" w:eastAsiaTheme="minorHAnsi" w:hAnsi="Century Gothic" w:cstheme="minorBidi"/>
          <w:b/>
          <w:sz w:val="22"/>
          <w:szCs w:val="22"/>
          <w:lang w:val="es-ES" w:eastAsia="es-MX"/>
        </w:rPr>
        <w:t>Área Requirente</w:t>
      </w:r>
      <w:r w:rsidRPr="00262E8A">
        <w:rPr>
          <w:rFonts w:ascii="Century Gothic" w:eastAsiaTheme="minorHAnsi" w:hAnsi="Century Gothic" w:cstheme="minorBidi"/>
          <w:sz w:val="22"/>
          <w:szCs w:val="22"/>
          <w:lang w:val="es-ES" w:eastAsia="es-MX"/>
        </w:rPr>
        <w:t>: Dirección de Mejoramiento Urbano adscrita a  la  Coordinación General de Servicios Municipales.</w:t>
      </w:r>
    </w:p>
    <w:p w:rsidR="00262E8A" w:rsidRPr="00262E8A" w:rsidRDefault="00262E8A" w:rsidP="00262E8A">
      <w:pPr>
        <w:rPr>
          <w:rFonts w:ascii="Century Gothic" w:eastAsiaTheme="minorHAnsi" w:hAnsi="Century Gothic" w:cstheme="minorBidi"/>
          <w:sz w:val="22"/>
          <w:szCs w:val="22"/>
          <w:lang w:eastAsia="en-US"/>
        </w:rPr>
      </w:pPr>
      <w:r w:rsidRPr="00262E8A">
        <w:rPr>
          <w:rFonts w:ascii="Century Gothic" w:eastAsiaTheme="minorHAnsi" w:hAnsi="Century Gothic" w:cstheme="minorBidi"/>
          <w:b/>
          <w:sz w:val="22"/>
          <w:szCs w:val="22"/>
          <w:lang w:val="es-ES" w:eastAsia="es-MX"/>
        </w:rPr>
        <w:t>Objeto de licitación</w:t>
      </w:r>
      <w:r w:rsidRPr="00262E8A">
        <w:rPr>
          <w:rFonts w:ascii="Century Gothic" w:eastAsiaTheme="minorHAnsi" w:hAnsi="Century Gothic" w:cstheme="minorBidi"/>
          <w:sz w:val="22"/>
          <w:szCs w:val="22"/>
          <w:lang w:val="es-ES" w:eastAsia="es-MX"/>
        </w:rPr>
        <w:t xml:space="preserve">: </w:t>
      </w:r>
      <w:r w:rsidRPr="00262E8A">
        <w:rPr>
          <w:rFonts w:ascii="Century Gothic" w:eastAsiaTheme="minorHAnsi" w:hAnsi="Century Gothic" w:cstheme="minorBidi"/>
          <w:bCs/>
          <w:sz w:val="22"/>
          <w:szCs w:val="22"/>
          <w:lang w:eastAsia="en-US"/>
        </w:rPr>
        <w:t xml:space="preserve">Se solicita la compra de refacciones para dar mantenimiento a las barredoras, así como una maquina pulverizadora de pintura, una desbrozadora, una traza líneas sin aire y </w:t>
      </w:r>
      <w:proofErr w:type="spellStart"/>
      <w:r w:rsidRPr="00262E8A">
        <w:rPr>
          <w:rFonts w:ascii="Century Gothic" w:eastAsiaTheme="minorHAnsi" w:hAnsi="Century Gothic" w:cstheme="minorBidi"/>
          <w:bCs/>
          <w:sz w:val="22"/>
          <w:szCs w:val="22"/>
          <w:lang w:eastAsia="en-US"/>
        </w:rPr>
        <w:t>fieldlazer</w:t>
      </w:r>
      <w:proofErr w:type="spellEnd"/>
      <w:r w:rsidRPr="00262E8A">
        <w:rPr>
          <w:rFonts w:ascii="Century Gothic" w:eastAsiaTheme="minorHAnsi" w:hAnsi="Century Gothic" w:cstheme="minorBidi"/>
          <w:bCs/>
          <w:sz w:val="22"/>
          <w:szCs w:val="22"/>
          <w:lang w:eastAsia="en-US"/>
        </w:rPr>
        <w:t xml:space="preserve"> de esta Dirección de Mejoramiento Urbano.</w:t>
      </w:r>
    </w:p>
    <w:p w:rsidR="00262E8A" w:rsidRPr="00262E8A" w:rsidRDefault="00262E8A" w:rsidP="00262E8A">
      <w:pPr>
        <w:shd w:val="clear" w:color="auto" w:fill="FFFFFF"/>
        <w:spacing w:after="100" w:afterAutospacing="1" w:line="276" w:lineRule="auto"/>
        <w:contextualSpacing/>
        <w:jc w:val="both"/>
        <w:rPr>
          <w:rFonts w:ascii="Century Gothic" w:eastAsiaTheme="minorEastAsia" w:hAnsi="Century Gothic" w:cs="Tahoma"/>
          <w:sz w:val="22"/>
          <w:szCs w:val="22"/>
          <w:lang w:eastAsia="es-MX"/>
        </w:rPr>
      </w:pPr>
    </w:p>
    <w:p w:rsidR="00262E8A" w:rsidRPr="00262E8A" w:rsidRDefault="00262E8A" w:rsidP="00262E8A">
      <w:pPr>
        <w:shd w:val="clear" w:color="auto" w:fill="FFFFFF"/>
        <w:spacing w:after="100" w:afterAutospacing="1" w:line="276" w:lineRule="auto"/>
        <w:contextualSpacing/>
        <w:jc w:val="both"/>
        <w:rPr>
          <w:rFonts w:ascii="Century Gothic" w:eastAsiaTheme="minorEastAsia" w:hAnsi="Century Gothic" w:cs="Tahoma"/>
          <w:sz w:val="22"/>
          <w:szCs w:val="22"/>
          <w:lang w:eastAsia="en-US"/>
        </w:rPr>
      </w:pPr>
      <w:r w:rsidRPr="00262E8A">
        <w:rPr>
          <w:rFonts w:ascii="Century Gothic" w:eastAsiaTheme="minorEastAsia" w:hAnsi="Century Gothic" w:cs="Tahoma"/>
          <w:sz w:val="22"/>
          <w:szCs w:val="22"/>
          <w:lang w:eastAsia="es-MX"/>
        </w:rPr>
        <w:t>S</w:t>
      </w:r>
      <w:proofErr w:type="spellStart"/>
      <w:r w:rsidRPr="00262E8A">
        <w:rPr>
          <w:rFonts w:ascii="Century Gothic" w:hAnsi="Century Gothic" w:cs="Tahoma"/>
          <w:sz w:val="22"/>
          <w:szCs w:val="22"/>
          <w:lang w:val="es-ES_tradnl"/>
        </w:rPr>
        <w:t>e</w:t>
      </w:r>
      <w:proofErr w:type="spellEnd"/>
      <w:r w:rsidRPr="00262E8A">
        <w:rPr>
          <w:rFonts w:ascii="Century Gothic" w:hAnsi="Century Gothic" w:cs="Tahoma"/>
          <w:sz w:val="22"/>
          <w:szCs w:val="22"/>
          <w:lang w:val="es-ES_tradnl"/>
        </w:rPr>
        <w:t xml:space="preserve"> pone a la vista el expediente de donde se desprende lo siguiente:</w:t>
      </w: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p>
    <w:p w:rsidR="00262E8A" w:rsidRPr="00262E8A" w:rsidRDefault="00262E8A" w:rsidP="00262E8A">
      <w:pPr>
        <w:shd w:val="clear" w:color="auto" w:fill="FFFFFF"/>
        <w:spacing w:after="100" w:afterAutospacing="1"/>
        <w:contextualSpacing/>
        <w:jc w:val="both"/>
        <w:rPr>
          <w:rFonts w:ascii="Century Gothic" w:hAnsi="Century Gothic" w:cs="Tahoma"/>
          <w:b/>
          <w:sz w:val="22"/>
          <w:szCs w:val="22"/>
          <w:lang w:val="es-ES_tradnl"/>
        </w:rPr>
      </w:pPr>
      <w:r w:rsidRPr="00262E8A">
        <w:rPr>
          <w:rFonts w:ascii="Century Gothic" w:hAnsi="Century Gothic" w:cs="Tahoma"/>
          <w:b/>
          <w:sz w:val="22"/>
          <w:szCs w:val="22"/>
          <w:lang w:val="es-ES_tradnl"/>
        </w:rPr>
        <w:t>Proveedores que cotizan:</w:t>
      </w:r>
    </w:p>
    <w:p w:rsidR="00262E8A" w:rsidRPr="00262E8A" w:rsidRDefault="00262E8A" w:rsidP="00262E8A">
      <w:pPr>
        <w:shd w:val="clear" w:color="auto" w:fill="FFFFFF"/>
        <w:spacing w:after="100" w:afterAutospacing="1"/>
        <w:contextualSpacing/>
        <w:jc w:val="both"/>
        <w:rPr>
          <w:rFonts w:ascii="Century Gothic" w:hAnsi="Century Gothic" w:cs="Tahoma"/>
          <w:b/>
          <w:sz w:val="22"/>
          <w:szCs w:val="22"/>
          <w:lang w:val="es-ES_tradnl"/>
        </w:rPr>
      </w:pPr>
    </w:p>
    <w:p w:rsidR="00262E8A" w:rsidRPr="00262E8A" w:rsidRDefault="00262E8A" w:rsidP="00262E8A">
      <w:pPr>
        <w:numPr>
          <w:ilvl w:val="0"/>
          <w:numId w:val="18"/>
        </w:numPr>
        <w:shd w:val="clear" w:color="auto" w:fill="FFFFFF"/>
        <w:spacing w:after="100" w:afterAutospacing="1" w:line="276" w:lineRule="auto"/>
        <w:contextualSpacing/>
        <w:jc w:val="both"/>
        <w:rPr>
          <w:rFonts w:ascii="Century Gothic" w:hAnsi="Century Gothic" w:cs="Tahoma"/>
          <w:sz w:val="22"/>
          <w:szCs w:val="22"/>
        </w:rPr>
      </w:pPr>
      <w:proofErr w:type="spellStart"/>
      <w:r w:rsidRPr="00262E8A">
        <w:rPr>
          <w:rFonts w:ascii="Century Gothic" w:hAnsi="Century Gothic" w:cs="Tahoma"/>
          <w:sz w:val="22"/>
          <w:szCs w:val="22"/>
        </w:rPr>
        <w:t>Aseca</w:t>
      </w:r>
      <w:proofErr w:type="spellEnd"/>
      <w:r w:rsidRPr="00262E8A">
        <w:rPr>
          <w:rFonts w:ascii="Century Gothic" w:hAnsi="Century Gothic" w:cs="Tahoma"/>
          <w:sz w:val="22"/>
          <w:szCs w:val="22"/>
        </w:rPr>
        <w:t>, S.A. de C.V.</w:t>
      </w:r>
    </w:p>
    <w:p w:rsidR="00262E8A" w:rsidRPr="00262E8A" w:rsidRDefault="00262E8A" w:rsidP="00262E8A">
      <w:pPr>
        <w:numPr>
          <w:ilvl w:val="0"/>
          <w:numId w:val="18"/>
        </w:numPr>
        <w:shd w:val="clear" w:color="auto" w:fill="FFFFFF"/>
        <w:spacing w:after="100" w:afterAutospacing="1" w:line="276" w:lineRule="auto"/>
        <w:contextualSpacing/>
        <w:jc w:val="both"/>
        <w:rPr>
          <w:rFonts w:ascii="Century Gothic" w:hAnsi="Century Gothic" w:cs="Tahoma"/>
          <w:sz w:val="22"/>
          <w:szCs w:val="22"/>
        </w:rPr>
      </w:pPr>
      <w:r w:rsidRPr="00262E8A">
        <w:rPr>
          <w:rFonts w:ascii="Century Gothic" w:hAnsi="Century Gothic" w:cs="Tahoma"/>
          <w:sz w:val="22"/>
          <w:szCs w:val="22"/>
        </w:rPr>
        <w:t>Representaciones Agroforestales y Ferretería, S.A. de C.V.</w:t>
      </w:r>
    </w:p>
    <w:p w:rsidR="00262E8A" w:rsidRPr="00262E8A" w:rsidRDefault="00262E8A" w:rsidP="00262E8A">
      <w:pPr>
        <w:numPr>
          <w:ilvl w:val="0"/>
          <w:numId w:val="18"/>
        </w:numPr>
        <w:shd w:val="clear" w:color="auto" w:fill="FFFFFF"/>
        <w:spacing w:after="100" w:afterAutospacing="1" w:line="276" w:lineRule="auto"/>
        <w:contextualSpacing/>
        <w:jc w:val="both"/>
        <w:rPr>
          <w:rFonts w:ascii="Century Gothic" w:hAnsi="Century Gothic" w:cs="Tahoma"/>
          <w:sz w:val="22"/>
          <w:szCs w:val="22"/>
        </w:rPr>
      </w:pPr>
      <w:proofErr w:type="spellStart"/>
      <w:r w:rsidRPr="00262E8A">
        <w:rPr>
          <w:rFonts w:ascii="Century Gothic" w:hAnsi="Century Gothic" w:cs="Tahoma"/>
          <w:sz w:val="22"/>
          <w:szCs w:val="22"/>
        </w:rPr>
        <w:lastRenderedPageBreak/>
        <w:t>Agroteg</w:t>
      </w:r>
      <w:proofErr w:type="spellEnd"/>
      <w:r w:rsidRPr="00262E8A">
        <w:rPr>
          <w:rFonts w:ascii="Century Gothic" w:hAnsi="Century Gothic" w:cs="Tahoma"/>
          <w:sz w:val="22"/>
          <w:szCs w:val="22"/>
        </w:rPr>
        <w:t xml:space="preserve"> Equipos y Herramientas del Valle, S.A. de C.V.</w:t>
      </w:r>
    </w:p>
    <w:p w:rsidR="00262E8A" w:rsidRPr="00262E8A" w:rsidRDefault="00262E8A" w:rsidP="00262E8A">
      <w:pPr>
        <w:numPr>
          <w:ilvl w:val="0"/>
          <w:numId w:val="18"/>
        </w:numPr>
        <w:shd w:val="clear" w:color="auto" w:fill="FFFFFF"/>
        <w:spacing w:after="100" w:afterAutospacing="1" w:line="276" w:lineRule="auto"/>
        <w:contextualSpacing/>
        <w:jc w:val="both"/>
        <w:rPr>
          <w:rFonts w:ascii="Century Gothic" w:hAnsi="Century Gothic" w:cs="Tahoma"/>
          <w:sz w:val="22"/>
          <w:szCs w:val="22"/>
        </w:rPr>
      </w:pPr>
      <w:proofErr w:type="spellStart"/>
      <w:r w:rsidRPr="00262E8A">
        <w:rPr>
          <w:rFonts w:ascii="Century Gothic" w:hAnsi="Century Gothic" w:cs="Tahoma"/>
          <w:sz w:val="22"/>
          <w:szCs w:val="22"/>
        </w:rPr>
        <w:t>Chakong</w:t>
      </w:r>
      <w:proofErr w:type="spellEnd"/>
      <w:r w:rsidRPr="00262E8A">
        <w:rPr>
          <w:rFonts w:ascii="Century Gothic" w:hAnsi="Century Gothic" w:cs="Tahoma"/>
          <w:sz w:val="22"/>
          <w:szCs w:val="22"/>
        </w:rPr>
        <w:t>, S.A. de C.V.</w:t>
      </w:r>
    </w:p>
    <w:p w:rsidR="00262E8A" w:rsidRPr="00262E8A" w:rsidRDefault="00262E8A" w:rsidP="00262E8A">
      <w:pPr>
        <w:numPr>
          <w:ilvl w:val="0"/>
          <w:numId w:val="18"/>
        </w:numPr>
        <w:shd w:val="clear" w:color="auto" w:fill="FFFFFF"/>
        <w:spacing w:after="100" w:afterAutospacing="1" w:line="276" w:lineRule="auto"/>
        <w:contextualSpacing/>
        <w:jc w:val="both"/>
        <w:rPr>
          <w:rFonts w:ascii="Century Gothic" w:hAnsi="Century Gothic" w:cs="Tahoma"/>
          <w:sz w:val="22"/>
          <w:szCs w:val="22"/>
        </w:rPr>
      </w:pPr>
      <w:r w:rsidRPr="00262E8A">
        <w:rPr>
          <w:rFonts w:ascii="Century Gothic" w:hAnsi="Century Gothic" w:cs="Tahoma"/>
          <w:sz w:val="22"/>
          <w:szCs w:val="22"/>
        </w:rPr>
        <w:t>Ingeniería Metálica y Maquinaria Mexicana, S.A. de C.V.</w:t>
      </w:r>
    </w:p>
    <w:p w:rsidR="00262E8A" w:rsidRPr="00262E8A" w:rsidRDefault="00262E8A" w:rsidP="00262E8A">
      <w:pPr>
        <w:numPr>
          <w:ilvl w:val="0"/>
          <w:numId w:val="18"/>
        </w:numPr>
        <w:shd w:val="clear" w:color="auto" w:fill="FFFFFF"/>
        <w:spacing w:after="100" w:afterAutospacing="1" w:line="276" w:lineRule="auto"/>
        <w:contextualSpacing/>
        <w:jc w:val="both"/>
        <w:rPr>
          <w:rFonts w:ascii="Century Gothic" w:hAnsi="Century Gothic" w:cs="Tahoma"/>
          <w:sz w:val="22"/>
          <w:szCs w:val="22"/>
        </w:rPr>
      </w:pPr>
      <w:proofErr w:type="spellStart"/>
      <w:r w:rsidRPr="00262E8A">
        <w:rPr>
          <w:rFonts w:ascii="Century Gothic" w:hAnsi="Century Gothic" w:cs="Tahoma"/>
          <w:sz w:val="22"/>
          <w:szCs w:val="22"/>
        </w:rPr>
        <w:t>Polirefacciones</w:t>
      </w:r>
      <w:proofErr w:type="spellEnd"/>
      <w:r w:rsidRPr="00262E8A">
        <w:rPr>
          <w:rFonts w:ascii="Century Gothic" w:hAnsi="Century Gothic" w:cs="Tahoma"/>
          <w:sz w:val="22"/>
          <w:szCs w:val="22"/>
        </w:rPr>
        <w:t xml:space="preserve"> de Occidente, S.A. de C.V.</w:t>
      </w: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rPr>
      </w:pP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r w:rsidRPr="00262E8A">
        <w:rPr>
          <w:rFonts w:ascii="Century Gothic" w:hAnsi="Century Gothic" w:cs="Tahoma"/>
          <w:sz w:val="22"/>
          <w:szCs w:val="22"/>
          <w:lang w:val="es-ES_tradnl"/>
        </w:rPr>
        <w:t>Los licitantes cuyas proposiciones fueron desechadas:</w:t>
      </w: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p>
    <w:p w:rsidR="00262E8A" w:rsidRPr="00262E8A" w:rsidRDefault="00262E8A" w:rsidP="00262E8A">
      <w:pPr>
        <w:shd w:val="clear" w:color="auto" w:fill="FFFFFF"/>
        <w:spacing w:after="100" w:afterAutospacing="1"/>
        <w:contextualSpacing/>
        <w:jc w:val="both"/>
        <w:rPr>
          <w:rFonts w:ascii="Century Gothic" w:hAnsi="Century Gothic" w:cs="Tahoma"/>
          <w:b/>
          <w:i/>
          <w:sz w:val="22"/>
          <w:szCs w:val="22"/>
        </w:rPr>
      </w:pPr>
      <w:r w:rsidRPr="00262E8A">
        <w:rPr>
          <w:rFonts w:ascii="Century Gothic" w:hAnsi="Century Gothic" w:cs="Tahoma"/>
          <w:b/>
          <w:i/>
          <w:sz w:val="22"/>
          <w:szCs w:val="22"/>
        </w:rPr>
        <w:t xml:space="preserve">Ninguna propuesta fue desechada </w:t>
      </w: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rPr>
      </w:pP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r w:rsidRPr="00262E8A">
        <w:rPr>
          <w:rFonts w:ascii="Century Gothic" w:hAnsi="Century Gothic" w:cs="Tahoma"/>
          <w:sz w:val="22"/>
          <w:szCs w:val="22"/>
          <w:lang w:val="es-ES_tradnl"/>
        </w:rPr>
        <w:t xml:space="preserve">Los licitantes cuyas proposiciones resultaron solventes son, los que se muestran en el siguiente cuadro: </w:t>
      </w: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p>
    <w:p w:rsidR="00262E8A" w:rsidRPr="00262E8A" w:rsidRDefault="00262E8A" w:rsidP="00262E8A">
      <w:pPr>
        <w:shd w:val="clear" w:color="auto" w:fill="FFFFFF"/>
        <w:spacing w:after="100" w:afterAutospacing="1"/>
        <w:contextualSpacing/>
        <w:jc w:val="both"/>
        <w:rPr>
          <w:rFonts w:ascii="Century Gothic" w:hAnsi="Century Gothic" w:cs="Tahoma"/>
          <w:b/>
          <w:sz w:val="22"/>
          <w:szCs w:val="22"/>
          <w:lang w:val="es-ES_tradnl"/>
        </w:rPr>
      </w:pPr>
      <w:r w:rsidRPr="00262E8A">
        <w:rPr>
          <w:rFonts w:ascii="Century Gothic" w:hAnsi="Century Gothic" w:cs="Tahoma"/>
          <w:b/>
          <w:sz w:val="22"/>
          <w:szCs w:val="22"/>
          <w:lang w:val="es-ES_tradnl"/>
        </w:rPr>
        <w:t xml:space="preserve">Se anexa tabla de </w:t>
      </w:r>
      <w:proofErr w:type="spellStart"/>
      <w:r w:rsidRPr="00262E8A">
        <w:rPr>
          <w:rFonts w:ascii="Century Gothic" w:hAnsi="Century Gothic" w:cs="Tahoma"/>
          <w:b/>
          <w:sz w:val="22"/>
          <w:szCs w:val="22"/>
          <w:lang w:val="es-ES_tradnl"/>
        </w:rPr>
        <w:t>excel</w:t>
      </w:r>
      <w:proofErr w:type="spellEnd"/>
    </w:p>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r w:rsidRPr="00262E8A">
        <w:rPr>
          <w:rFonts w:ascii="Century Gothic" w:hAnsi="Century Gothic" w:cs="Tahoma"/>
          <w:sz w:val="22"/>
          <w:szCs w:val="22"/>
          <w:lang w:val="es-ES_tradnl"/>
        </w:rPr>
        <w:t>Responsable de la evaluación de las proposiciones:</w:t>
      </w: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p>
    <w:tbl>
      <w:tblPr>
        <w:tblStyle w:val="Tablaconcuadrcula80"/>
        <w:tblW w:w="0" w:type="auto"/>
        <w:tblLayout w:type="fixed"/>
        <w:tblLook w:val="04A0" w:firstRow="1" w:lastRow="0" w:firstColumn="1" w:lastColumn="0" w:noHBand="0" w:noVBand="1"/>
      </w:tblPr>
      <w:tblGrid>
        <w:gridCol w:w="4672"/>
        <w:gridCol w:w="5386"/>
      </w:tblGrid>
      <w:tr w:rsidR="00262E8A" w:rsidRPr="00262E8A" w:rsidTr="00262E8A">
        <w:tc>
          <w:tcPr>
            <w:tcW w:w="4672" w:type="dxa"/>
          </w:tcPr>
          <w:p w:rsidR="00262E8A" w:rsidRPr="00262E8A" w:rsidRDefault="00262E8A" w:rsidP="00262E8A">
            <w:pPr>
              <w:spacing w:after="100" w:afterAutospacing="1" w:line="276" w:lineRule="auto"/>
              <w:contextualSpacing/>
              <w:jc w:val="center"/>
              <w:rPr>
                <w:rFonts w:ascii="Century Gothic" w:hAnsi="Century Gothic" w:cs="Tahoma"/>
                <w:b/>
                <w:sz w:val="22"/>
                <w:szCs w:val="22"/>
                <w:lang w:val="es-ES_tradnl"/>
              </w:rPr>
            </w:pPr>
            <w:r w:rsidRPr="00262E8A">
              <w:rPr>
                <w:rFonts w:ascii="Century Gothic" w:hAnsi="Century Gothic" w:cs="Tahoma"/>
                <w:b/>
                <w:sz w:val="22"/>
                <w:szCs w:val="22"/>
                <w:lang w:val="es-ES_tradnl"/>
              </w:rPr>
              <w:t>Nombre</w:t>
            </w:r>
          </w:p>
        </w:tc>
        <w:tc>
          <w:tcPr>
            <w:tcW w:w="5386" w:type="dxa"/>
          </w:tcPr>
          <w:p w:rsidR="00262E8A" w:rsidRPr="00262E8A" w:rsidRDefault="00262E8A" w:rsidP="00262E8A">
            <w:pPr>
              <w:spacing w:after="100" w:afterAutospacing="1" w:line="276" w:lineRule="auto"/>
              <w:contextualSpacing/>
              <w:jc w:val="center"/>
              <w:rPr>
                <w:rFonts w:ascii="Century Gothic" w:hAnsi="Century Gothic" w:cs="Tahoma"/>
                <w:b/>
                <w:sz w:val="22"/>
                <w:szCs w:val="22"/>
                <w:lang w:val="es-ES_tradnl"/>
              </w:rPr>
            </w:pPr>
            <w:r w:rsidRPr="00262E8A">
              <w:rPr>
                <w:rFonts w:ascii="Century Gothic" w:hAnsi="Century Gothic" w:cs="Tahoma"/>
                <w:b/>
                <w:sz w:val="22"/>
                <w:szCs w:val="22"/>
                <w:lang w:val="es-ES_tradnl"/>
              </w:rPr>
              <w:t>Cargo</w:t>
            </w:r>
          </w:p>
        </w:tc>
      </w:tr>
      <w:tr w:rsidR="00262E8A" w:rsidRPr="00262E8A" w:rsidTr="00262E8A">
        <w:tc>
          <w:tcPr>
            <w:tcW w:w="4672" w:type="dxa"/>
          </w:tcPr>
          <w:p w:rsidR="00262E8A" w:rsidRPr="00262E8A" w:rsidRDefault="00262E8A" w:rsidP="00262E8A">
            <w:pPr>
              <w:shd w:val="clear" w:color="auto" w:fill="FFFFFF"/>
              <w:spacing w:after="100" w:afterAutospacing="1" w:line="276" w:lineRule="auto"/>
              <w:contextualSpacing/>
              <w:rPr>
                <w:rFonts w:ascii="Century Gothic" w:hAnsi="Century Gothic" w:cs="Tahoma"/>
                <w:sz w:val="22"/>
                <w:szCs w:val="22"/>
                <w:lang w:eastAsia="es-MX"/>
              </w:rPr>
            </w:pPr>
            <w:r w:rsidRPr="00262E8A">
              <w:rPr>
                <w:rFonts w:ascii="Century Gothic" w:hAnsi="Century Gothic" w:cs="Tahoma"/>
                <w:sz w:val="22"/>
                <w:szCs w:val="22"/>
                <w:lang w:eastAsia="es-MX"/>
              </w:rPr>
              <w:t xml:space="preserve">Ing. Jesús </w:t>
            </w:r>
            <w:proofErr w:type="spellStart"/>
            <w:r w:rsidRPr="00262E8A">
              <w:rPr>
                <w:rFonts w:ascii="Century Gothic" w:hAnsi="Century Gothic" w:cs="Tahoma"/>
                <w:sz w:val="22"/>
                <w:szCs w:val="22"/>
                <w:lang w:eastAsia="es-MX"/>
              </w:rPr>
              <w:t>Alexandro</w:t>
            </w:r>
            <w:proofErr w:type="spellEnd"/>
            <w:r w:rsidRPr="00262E8A">
              <w:rPr>
                <w:rFonts w:ascii="Century Gothic" w:hAnsi="Century Gothic" w:cs="Tahoma"/>
                <w:sz w:val="22"/>
                <w:szCs w:val="22"/>
                <w:lang w:eastAsia="es-MX"/>
              </w:rPr>
              <w:t xml:space="preserve"> Félix </w:t>
            </w:r>
            <w:proofErr w:type="spellStart"/>
            <w:r w:rsidRPr="00262E8A">
              <w:rPr>
                <w:rFonts w:ascii="Century Gothic" w:hAnsi="Century Gothic" w:cs="Tahoma"/>
                <w:sz w:val="22"/>
                <w:szCs w:val="22"/>
                <w:lang w:eastAsia="es-MX"/>
              </w:rPr>
              <w:t>Gastelum</w:t>
            </w:r>
            <w:proofErr w:type="spellEnd"/>
          </w:p>
        </w:tc>
        <w:tc>
          <w:tcPr>
            <w:tcW w:w="5386" w:type="dxa"/>
          </w:tcPr>
          <w:p w:rsidR="00262E8A" w:rsidRPr="00262E8A" w:rsidRDefault="00262E8A" w:rsidP="00262E8A">
            <w:pPr>
              <w:spacing w:after="100" w:afterAutospacing="1" w:line="276" w:lineRule="auto"/>
              <w:contextualSpacing/>
              <w:jc w:val="both"/>
              <w:rPr>
                <w:rFonts w:ascii="Century Gothic" w:hAnsi="Century Gothic" w:cs="Tahoma"/>
                <w:sz w:val="22"/>
                <w:szCs w:val="22"/>
              </w:rPr>
            </w:pPr>
            <w:r w:rsidRPr="00262E8A">
              <w:rPr>
                <w:rFonts w:ascii="Century Gothic" w:hAnsi="Century Gothic" w:cs="Tahoma"/>
                <w:sz w:val="22"/>
                <w:szCs w:val="22"/>
              </w:rPr>
              <w:t>Director de Mejoramiento Urbano.</w:t>
            </w:r>
          </w:p>
        </w:tc>
      </w:tr>
    </w:tbl>
    <w:p w:rsidR="00262E8A" w:rsidRPr="00262E8A" w:rsidRDefault="00262E8A" w:rsidP="00262E8A">
      <w:pPr>
        <w:shd w:val="clear" w:color="auto" w:fill="FFFFFF"/>
        <w:spacing w:after="100" w:afterAutospacing="1"/>
        <w:contextualSpacing/>
        <w:jc w:val="both"/>
        <w:rPr>
          <w:rFonts w:ascii="Century Gothic" w:hAnsi="Century Gothic" w:cs="Tahoma"/>
          <w:sz w:val="22"/>
          <w:szCs w:val="22"/>
        </w:rPr>
      </w:pPr>
    </w:p>
    <w:p w:rsidR="00262E8A" w:rsidRPr="00262E8A" w:rsidRDefault="00262E8A" w:rsidP="00262E8A">
      <w:pPr>
        <w:shd w:val="clear" w:color="auto" w:fill="FFFFFF"/>
        <w:spacing w:after="100" w:afterAutospacing="1"/>
        <w:contextualSpacing/>
        <w:jc w:val="both"/>
        <w:rPr>
          <w:rFonts w:ascii="Century Gothic" w:hAnsi="Century Gothic" w:cs="Tahoma"/>
          <w:b/>
          <w:sz w:val="22"/>
          <w:szCs w:val="22"/>
          <w:u w:val="single"/>
          <w:lang w:val="es-ES_tradnl"/>
        </w:rPr>
      </w:pPr>
      <w:r w:rsidRPr="00262E8A">
        <w:rPr>
          <w:rFonts w:ascii="Century Gothic" w:hAnsi="Century Gothic" w:cs="Tahoma"/>
          <w:b/>
          <w:sz w:val="22"/>
          <w:szCs w:val="22"/>
          <w:u w:val="single"/>
          <w:lang w:val="es-ES_tradnl"/>
        </w:rPr>
        <w:t xml:space="preserve"> Mediante oficio de análisis técnico número 1670/2019/01063</w:t>
      </w:r>
    </w:p>
    <w:p w:rsidR="00262E8A" w:rsidRPr="00262E8A" w:rsidRDefault="00262E8A" w:rsidP="00262E8A">
      <w:pPr>
        <w:shd w:val="clear" w:color="auto" w:fill="FFFFFF"/>
        <w:spacing w:after="100" w:afterAutospacing="1"/>
        <w:contextualSpacing/>
        <w:jc w:val="both"/>
        <w:rPr>
          <w:rFonts w:ascii="Century Gothic" w:hAnsi="Century Gothic" w:cs="Tahoma"/>
          <w:b/>
          <w:sz w:val="22"/>
          <w:szCs w:val="22"/>
          <w:u w:val="single"/>
          <w:lang w:val="es-ES_tradnl"/>
        </w:rPr>
      </w:pP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r w:rsidRPr="00262E8A">
        <w:rPr>
          <w:rFonts w:ascii="Century Gothic" w:hAnsi="Century Gothic" w:cs="Tahoma"/>
          <w:sz w:val="22"/>
          <w:szCs w:val="22"/>
          <w:lang w:val="es-ES_tradnl"/>
        </w:rPr>
        <w:t>De conformidad con los criterios establecidos en bases, al ofertar en mejores condiciones se pone a consideración por parte del área requirente la adjudicación a favor de las empresas:</w:t>
      </w: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r w:rsidRPr="00262E8A">
        <w:rPr>
          <w:rFonts w:ascii="Century Gothic" w:hAnsi="Century Gothic" w:cs="Tahoma"/>
          <w:b/>
          <w:bCs/>
          <w:sz w:val="22"/>
          <w:szCs w:val="22"/>
        </w:rPr>
        <w:t>AGROTEG Equipos y Herramientas del  Valle, S.A. de C.V., las partidas 20, 42, 43, 44, 45, 47, 48, 49, 50, 51, 52, 53, 54, 55, 56, 57, 58, 59, 60, 62, 63, 64, 65, 66, 67, 68, 69, 70, 71, 72, 73, 74, 75, 76, 77, 78, 79, 80, 81, 82, 83, 84, 85, 86, 87, 89,  90, 91, 92, 93, 94, 95, 96, 97, 98, 99, 100, 101, 102, 103, 104, 106, 107, 108, 109, 111, 112, 125, 129 por un monto total de $ 301.829.10 pesos.</w:t>
      </w: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p>
    <w:tbl>
      <w:tblPr>
        <w:tblW w:w="10480" w:type="dxa"/>
        <w:tblLayout w:type="fixed"/>
        <w:tblCellMar>
          <w:left w:w="70" w:type="dxa"/>
          <w:right w:w="70" w:type="dxa"/>
        </w:tblCellMar>
        <w:tblLook w:val="0600" w:firstRow="0" w:lastRow="0" w:firstColumn="0" w:lastColumn="0" w:noHBand="1" w:noVBand="1"/>
      </w:tblPr>
      <w:tblGrid>
        <w:gridCol w:w="926"/>
        <w:gridCol w:w="1127"/>
        <w:gridCol w:w="2614"/>
        <w:gridCol w:w="2126"/>
        <w:gridCol w:w="1559"/>
        <w:gridCol w:w="2128"/>
      </w:tblGrid>
      <w:tr w:rsidR="00262E8A" w:rsidRPr="00262E8A" w:rsidTr="00735557">
        <w:trPr>
          <w:trHeight w:val="780"/>
        </w:trPr>
        <w:tc>
          <w:tcPr>
            <w:tcW w:w="926" w:type="dxa"/>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0"/>
                <w:szCs w:val="20"/>
                <w:lang w:eastAsia="es-MX"/>
              </w:rPr>
            </w:pPr>
            <w:r w:rsidRPr="00262E8A">
              <w:rPr>
                <w:rFonts w:ascii="Calibri" w:hAnsi="Calibri"/>
                <w:b/>
                <w:bCs/>
                <w:color w:val="FFFFFF"/>
                <w:sz w:val="20"/>
                <w:szCs w:val="20"/>
                <w:lang w:eastAsia="es-MX"/>
              </w:rPr>
              <w:t>PARTIDA</w:t>
            </w:r>
          </w:p>
        </w:tc>
        <w:tc>
          <w:tcPr>
            <w:tcW w:w="1127"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0"/>
                <w:szCs w:val="20"/>
                <w:lang w:eastAsia="es-MX"/>
              </w:rPr>
            </w:pPr>
            <w:r w:rsidRPr="00262E8A">
              <w:rPr>
                <w:rFonts w:ascii="Calibri" w:hAnsi="Calibri"/>
                <w:b/>
                <w:bCs/>
                <w:color w:val="FFFFFF"/>
                <w:sz w:val="20"/>
                <w:szCs w:val="20"/>
                <w:lang w:eastAsia="es-MX"/>
              </w:rPr>
              <w:t>CANTIDAD</w:t>
            </w:r>
          </w:p>
        </w:tc>
        <w:tc>
          <w:tcPr>
            <w:tcW w:w="2614"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0"/>
                <w:szCs w:val="20"/>
                <w:lang w:eastAsia="es-MX"/>
              </w:rPr>
            </w:pPr>
            <w:r w:rsidRPr="00262E8A">
              <w:rPr>
                <w:rFonts w:ascii="Calibri" w:hAnsi="Calibri"/>
                <w:b/>
                <w:bCs/>
                <w:color w:val="FFFFFF"/>
                <w:sz w:val="20"/>
                <w:szCs w:val="20"/>
                <w:lang w:eastAsia="es-MX"/>
              </w:rPr>
              <w:t xml:space="preserve">DESCRIPCION </w:t>
            </w:r>
          </w:p>
        </w:tc>
        <w:tc>
          <w:tcPr>
            <w:tcW w:w="2126"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0"/>
                <w:szCs w:val="20"/>
                <w:lang w:eastAsia="es-MX"/>
              </w:rPr>
            </w:pPr>
            <w:r w:rsidRPr="00262E8A">
              <w:rPr>
                <w:rFonts w:ascii="Calibri" w:hAnsi="Calibri"/>
                <w:b/>
                <w:bCs/>
                <w:color w:val="FFFFFF"/>
                <w:sz w:val="20"/>
                <w:szCs w:val="20"/>
                <w:lang w:eastAsia="es-MX"/>
              </w:rPr>
              <w:t>PROVEEDOR</w:t>
            </w:r>
          </w:p>
        </w:tc>
        <w:tc>
          <w:tcPr>
            <w:tcW w:w="1559"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0"/>
                <w:szCs w:val="20"/>
                <w:lang w:eastAsia="es-MX"/>
              </w:rPr>
            </w:pPr>
            <w:r w:rsidRPr="00262E8A">
              <w:rPr>
                <w:rFonts w:ascii="Calibri" w:hAnsi="Calibri"/>
                <w:b/>
                <w:bCs/>
                <w:color w:val="FFFFFF"/>
                <w:sz w:val="20"/>
                <w:szCs w:val="20"/>
                <w:lang w:eastAsia="es-MX"/>
              </w:rPr>
              <w:t>PRECIO UNITARIO SIN IVA</w:t>
            </w:r>
          </w:p>
        </w:tc>
        <w:tc>
          <w:tcPr>
            <w:tcW w:w="2128"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0"/>
                <w:szCs w:val="20"/>
                <w:lang w:eastAsia="es-MX"/>
              </w:rPr>
            </w:pPr>
            <w:r w:rsidRPr="00262E8A">
              <w:rPr>
                <w:rFonts w:ascii="Calibri" w:hAnsi="Calibri"/>
                <w:b/>
                <w:bCs/>
                <w:color w:val="FFFFFF"/>
                <w:sz w:val="20"/>
                <w:szCs w:val="20"/>
                <w:lang w:eastAsia="es-MX"/>
              </w:rPr>
              <w:t>SUB TOTAL SIN IVA</w:t>
            </w:r>
          </w:p>
        </w:tc>
      </w:tr>
      <w:tr w:rsidR="00262E8A" w:rsidRPr="00262E8A" w:rsidTr="00735557">
        <w:trPr>
          <w:trHeight w:val="1333"/>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20</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P/MAQUINA DE PINTAR GMAX BUJIA NGK 2606 PARA MOTORES DE LOS EQUIPOS GRACO GMAX</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$30.18</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$905.40</w:t>
            </w:r>
          </w:p>
        </w:tc>
      </w:tr>
      <w:tr w:rsidR="00262E8A" w:rsidRPr="00262E8A" w:rsidTr="00735557">
        <w:trPr>
          <w:trHeight w:val="1280"/>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42</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150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HILO DE NYLON CALIBRE 105"ROLLO DE 90 MTS</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$193.97</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$29,095.50</w:t>
            </w:r>
          </w:p>
        </w:tc>
      </w:tr>
      <w:tr w:rsidR="00262E8A" w:rsidRPr="00262E8A" w:rsidTr="00735557">
        <w:trPr>
          <w:trHeight w:val="1242"/>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lastRenderedPageBreak/>
              <w:t>43</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150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HILO DE NYLON CALIBRE 105" ROLLO DE 200 MTS</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$452.59</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$67,888.50</w:t>
            </w:r>
          </w:p>
        </w:tc>
      </w:tr>
      <w:tr w:rsidR="00262E8A" w:rsidRPr="00262E8A" w:rsidTr="00735557">
        <w:trPr>
          <w:trHeight w:val="1118"/>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44</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FILTRO DE GASOLINA STHILL 00003503506</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$74.97</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$1,499.40</w:t>
            </w:r>
          </w:p>
        </w:tc>
      </w:tr>
      <w:tr w:rsidR="00262E8A" w:rsidRPr="00262E8A" w:rsidTr="00735557">
        <w:trPr>
          <w:trHeight w:val="1106"/>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45</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DISCO DE 3 PUNTAS STHILL 41281801112</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$478.45</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$4,784.50</w:t>
            </w:r>
          </w:p>
        </w:tc>
      </w:tr>
      <w:tr w:rsidR="00262E8A" w:rsidRPr="00262E8A" w:rsidTr="00735557">
        <w:trPr>
          <w:trHeight w:val="1122"/>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47</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JUEGO DE CABLES STHILL 41281801112</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$331.85</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$1,659.25</w:t>
            </w:r>
          </w:p>
        </w:tc>
      </w:tr>
      <w:tr w:rsidR="00262E8A" w:rsidRPr="00262E8A" w:rsidTr="00735557">
        <w:trPr>
          <w:trHeight w:val="968"/>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48</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P/MAQUINA DE PINTAR GMAX JUEGO DE SEGMENTOS</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$737.07</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$7,370.70</w:t>
            </w:r>
          </w:p>
        </w:tc>
      </w:tr>
      <w:tr w:rsidR="00262E8A" w:rsidRPr="00262E8A" w:rsidTr="00735557">
        <w:trPr>
          <w:trHeight w:val="983"/>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49</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MANGUERA DE GASOLINA 41283580800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$83.79</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$837.90</w:t>
            </w:r>
          </w:p>
        </w:tc>
      </w:tr>
      <w:tr w:rsidR="00262E8A" w:rsidRPr="00262E8A" w:rsidTr="00735557">
        <w:trPr>
          <w:trHeight w:val="121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50</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FILTRO DE AIRE 41341410300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$77.18</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$771.80</w:t>
            </w:r>
          </w:p>
        </w:tc>
      </w:tr>
      <w:tr w:rsidR="00262E8A" w:rsidRPr="00262E8A" w:rsidTr="00735557">
        <w:trPr>
          <w:trHeight w:val="1049"/>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51</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CUERDA METALICA STHILL 41341900601</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$134.51</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$1,345.10</w:t>
            </w:r>
          </w:p>
        </w:tc>
      </w:tr>
      <w:tr w:rsidR="00262E8A" w:rsidRPr="00262E8A" w:rsidTr="00735557">
        <w:trPr>
          <w:trHeight w:val="1049"/>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52</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CARCASA DE LA CAJA REDUCTORA 41486410301</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$1,513.05</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$7,565.25</w:t>
            </w:r>
          </w:p>
        </w:tc>
      </w:tr>
      <w:tr w:rsidR="00262E8A" w:rsidRPr="00262E8A" w:rsidTr="00735557">
        <w:trPr>
          <w:trHeight w:val="1134"/>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53</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TAPÓN DE SEGURIDAD 41806410800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$23.10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$231.00</w:t>
            </w:r>
          </w:p>
        </w:tc>
      </w:tr>
      <w:tr w:rsidR="00262E8A" w:rsidRPr="00262E8A" w:rsidTr="00735557">
        <w:trPr>
          <w:trHeight w:val="967"/>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lastRenderedPageBreak/>
              <w:t>54</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PLATO DE APRIETE 60MM 41167103800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$309.80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$1,858.80</w:t>
            </w:r>
          </w:p>
        </w:tc>
      </w:tr>
      <w:tr w:rsidR="00262E8A" w:rsidRPr="00262E8A" w:rsidTr="00735557">
        <w:trPr>
          <w:trHeight w:val="82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55</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PROTECTOR CONTRA ENRREDO 41487102700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$291.06</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$2,910.60</w:t>
            </w:r>
          </w:p>
        </w:tc>
      </w:tr>
      <w:tr w:rsidR="00262E8A" w:rsidRPr="00262E8A" w:rsidTr="00735557">
        <w:trPr>
          <w:trHeight w:val="836"/>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56</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SOPORTE 41167107101</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$115.76</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$1,157.60</w:t>
            </w:r>
          </w:p>
        </w:tc>
      </w:tr>
      <w:tr w:rsidR="00262E8A" w:rsidRPr="00262E8A" w:rsidTr="00735557">
        <w:trPr>
          <w:trHeight w:val="83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57</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TORNILLO CILINDRICO IS-M6X14</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$7.72</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$77.20</w:t>
            </w:r>
          </w:p>
        </w:tc>
      </w:tr>
      <w:tr w:rsidR="00262E8A" w:rsidRPr="00262E8A" w:rsidTr="00735557">
        <w:trPr>
          <w:trHeight w:val="832"/>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58</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DISCO DE PROTECCIÓN 41107172801</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$38.59</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$771.80</w:t>
            </w:r>
          </w:p>
        </w:tc>
      </w:tr>
      <w:tr w:rsidR="00262E8A" w:rsidRPr="00262E8A" w:rsidTr="00735557">
        <w:trPr>
          <w:trHeight w:val="689"/>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59</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DISCO DE APRIETE 60MM 41167131600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$97.02</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$970.20</w:t>
            </w:r>
          </w:p>
        </w:tc>
      </w:tr>
      <w:tr w:rsidR="00262E8A" w:rsidRPr="00262E8A" w:rsidTr="00735557">
        <w:trPr>
          <w:trHeight w:val="968"/>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60</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PLATO DE RODADURA # 41197133100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$45.20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$452.00</w:t>
            </w:r>
          </w:p>
        </w:tc>
      </w:tr>
      <w:tr w:rsidR="00262E8A" w:rsidRPr="00262E8A" w:rsidTr="00735557">
        <w:trPr>
          <w:trHeight w:val="983"/>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62</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RESORTE CON PATAS #0000-9980604</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$13.23</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$264.60</w:t>
            </w:r>
          </w:p>
        </w:tc>
      </w:tr>
      <w:tr w:rsidR="00262E8A" w:rsidRPr="00262E8A" w:rsidTr="00735557">
        <w:trPr>
          <w:trHeight w:val="145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63</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BUJIA NGK BPMR7A #0000-4007000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$30.18</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$1,207.20</w:t>
            </w:r>
          </w:p>
        </w:tc>
      </w:tr>
      <w:tr w:rsidR="00262E8A" w:rsidRPr="00262E8A" w:rsidTr="00735557">
        <w:trPr>
          <w:trHeight w:val="169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64</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CABEZAL DE ASPIRACIÓN #0000-3503502</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$27.56</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$275.60</w:t>
            </w:r>
          </w:p>
        </w:tc>
      </w:tr>
      <w:tr w:rsidR="00262E8A" w:rsidRPr="00262E8A" w:rsidTr="00735557">
        <w:trPr>
          <w:trHeight w:val="145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65</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TUBO FLEXIBLE 3, 1X5, 7X108MM,R5</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$363.83</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$3,638.30</w:t>
            </w:r>
          </w:p>
        </w:tc>
      </w:tr>
      <w:tr w:rsidR="00262E8A" w:rsidRPr="00262E8A" w:rsidTr="00735557">
        <w:trPr>
          <w:trHeight w:val="145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lastRenderedPageBreak/>
              <w:t>66</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TUBI FLEXIBLE 3,1X5,7X155MM,R</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$38.59</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$385.90</w:t>
            </w:r>
          </w:p>
        </w:tc>
      </w:tr>
      <w:tr w:rsidR="00262E8A" w:rsidRPr="00262E8A" w:rsidTr="00735557">
        <w:trPr>
          <w:trHeight w:val="193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67</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RODAMIENTO RANURADO DE BOLAS 6000 # 95030030103</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$241.50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$4,830.00</w:t>
            </w:r>
          </w:p>
        </w:tc>
      </w:tr>
      <w:tr w:rsidR="00262E8A" w:rsidRPr="00262E8A" w:rsidTr="00735557">
        <w:trPr>
          <w:trHeight w:val="193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68</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RODAMIENTO RANUADO DE BOLAS 6202-2RS #95030037450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$121.28</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$2,425.60</w:t>
            </w:r>
          </w:p>
        </w:tc>
      </w:tr>
      <w:tr w:rsidR="00262E8A" w:rsidRPr="00262E8A" w:rsidTr="00735557">
        <w:trPr>
          <w:trHeight w:val="193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69</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RODAMIENTO RANURADO DE BOLAS 6001-2Z #95030035160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$166.95</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$3,339.00</w:t>
            </w:r>
          </w:p>
        </w:tc>
      </w:tr>
      <w:tr w:rsidR="00262E8A" w:rsidRPr="00262E8A" w:rsidTr="00735557">
        <w:trPr>
          <w:trHeight w:val="145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70</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MEMBRANA DE LA BOMBA #11291214800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$82.69</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$826.90</w:t>
            </w:r>
          </w:p>
        </w:tc>
      </w:tr>
      <w:tr w:rsidR="00262E8A" w:rsidRPr="00262E8A" w:rsidTr="00735557">
        <w:trPr>
          <w:trHeight w:val="121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71</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JUNTA #11231290905</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$27.56</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$275.60</w:t>
            </w:r>
          </w:p>
        </w:tc>
      </w:tr>
      <w:tr w:rsidR="00262E8A" w:rsidRPr="00262E8A" w:rsidTr="00735557">
        <w:trPr>
          <w:trHeight w:val="121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72</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REFACCION P/DESBROZADORA AGUJA DE ADMISIÓN #41161215100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$69.46</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$694.60</w:t>
            </w:r>
          </w:p>
        </w:tc>
      </w:tr>
      <w:tr w:rsidR="00262E8A" w:rsidRPr="00262E8A" w:rsidTr="00735557">
        <w:trPr>
          <w:trHeight w:val="145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lastRenderedPageBreak/>
              <w:t>73</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RESORTE #112812223000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$26.25</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$393.75</w:t>
            </w:r>
          </w:p>
        </w:tc>
      </w:tr>
      <w:tr w:rsidR="00262E8A" w:rsidRPr="00262E8A" w:rsidTr="00735557">
        <w:trPr>
          <w:trHeight w:val="169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74</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PALANCA REGULADORA DE ADMISIÓN #11251215000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$34.18</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$512.70</w:t>
            </w:r>
          </w:p>
        </w:tc>
      </w:tr>
      <w:tr w:rsidR="00262E8A" w:rsidRPr="00262E8A" w:rsidTr="00735557">
        <w:trPr>
          <w:trHeight w:val="121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75</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EJE #11201219200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$29.77</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$297.70</w:t>
            </w:r>
          </w:p>
        </w:tc>
      </w:tr>
      <w:tr w:rsidR="00262E8A" w:rsidRPr="00262E8A" w:rsidTr="00735557">
        <w:trPr>
          <w:trHeight w:val="121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76</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JUNTA #41341290902</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$24.15</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$483.00</w:t>
            </w:r>
          </w:p>
        </w:tc>
      </w:tr>
      <w:tr w:rsidR="00262E8A" w:rsidRPr="00262E8A" w:rsidTr="00735557">
        <w:trPr>
          <w:trHeight w:val="1140"/>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77</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JUNTA #41291290900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$14.33</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$286.60</w:t>
            </w:r>
          </w:p>
        </w:tc>
      </w:tr>
      <w:tr w:rsidR="00262E8A" w:rsidRPr="00262E8A" w:rsidTr="00735557">
        <w:trPr>
          <w:trHeight w:val="1140"/>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78</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MEMBRANA REGULADORA #41341214701</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$66.15</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$1,323.00</w:t>
            </w:r>
          </w:p>
        </w:tc>
      </w:tr>
      <w:tr w:rsidR="00262E8A" w:rsidRPr="00262E8A" w:rsidTr="00735557">
        <w:trPr>
          <w:trHeight w:val="1140"/>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79</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MEMBRANA REGULADA #41291214700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$229.32</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$3,439.80</w:t>
            </w:r>
          </w:p>
        </w:tc>
      </w:tr>
      <w:tr w:rsidR="00262E8A" w:rsidRPr="00262E8A" w:rsidTr="00735557">
        <w:trPr>
          <w:trHeight w:val="136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80</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TORNILLO REGULADOR PRINCIPAL #41341226701</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$100.33</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$1,504.95</w:t>
            </w:r>
          </w:p>
        </w:tc>
      </w:tr>
      <w:tr w:rsidR="00262E8A" w:rsidRPr="00262E8A" w:rsidTr="00735557">
        <w:trPr>
          <w:trHeight w:val="136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lastRenderedPageBreak/>
              <w:t>81</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TORNILLO REGULADOR DEL RALENTI #41281226802</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$98.12</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$1,471.80</w:t>
            </w:r>
          </w:p>
        </w:tc>
      </w:tr>
      <w:tr w:rsidR="00262E8A" w:rsidRPr="00262E8A" w:rsidTr="00735557">
        <w:trPr>
          <w:trHeight w:val="1140"/>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82</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TAMIZ #11231217800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$29.77</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$446.55</w:t>
            </w:r>
          </w:p>
        </w:tc>
      </w:tr>
      <w:tr w:rsidR="00262E8A" w:rsidRPr="00262E8A" w:rsidTr="00735557">
        <w:trPr>
          <w:trHeight w:val="1140"/>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83</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CEBADOR #41281212900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$55.13</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$826.95</w:t>
            </w:r>
          </w:p>
        </w:tc>
      </w:tr>
      <w:tr w:rsidR="00262E8A" w:rsidRPr="00262E8A" w:rsidTr="00735557">
        <w:trPr>
          <w:trHeight w:val="136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84</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RESORTE DE TRACCIÓN #0000-9975904</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$14.33</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$286.60</w:t>
            </w:r>
          </w:p>
        </w:tc>
      </w:tr>
      <w:tr w:rsidR="00262E8A" w:rsidRPr="00262E8A" w:rsidTr="00735557">
        <w:trPr>
          <w:trHeight w:val="1140"/>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85</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60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ANILLO #0000-961-0800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$23.15</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$1,389.00</w:t>
            </w:r>
          </w:p>
        </w:tc>
      </w:tr>
      <w:tr w:rsidR="00262E8A" w:rsidRPr="00262E8A" w:rsidTr="00735557">
        <w:trPr>
          <w:trHeight w:val="136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86</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TORNILLO HEXAGONAL M6 #0000-9510600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$24.26</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$485.20</w:t>
            </w:r>
          </w:p>
        </w:tc>
      </w:tr>
      <w:tr w:rsidR="00262E8A" w:rsidRPr="00262E8A" w:rsidTr="00735557">
        <w:trPr>
          <w:trHeight w:val="1140"/>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87</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TAMBOR DEL EMBRAGUE #41481602901</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$1,082.66</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$10,826.60</w:t>
            </w:r>
          </w:p>
        </w:tc>
      </w:tr>
      <w:tr w:rsidR="00262E8A" w:rsidRPr="00262E8A" w:rsidTr="00735557">
        <w:trPr>
          <w:trHeight w:val="1140"/>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89</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RETEN 15X22X5 #96390031585</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$63.95</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$639.50</w:t>
            </w:r>
          </w:p>
        </w:tc>
      </w:tr>
      <w:tr w:rsidR="00262E8A" w:rsidRPr="00262E8A" w:rsidTr="00735557">
        <w:trPr>
          <w:trHeight w:val="1140"/>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90</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RETEN 12X22X5#9640031195</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$48.51</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$485.10</w:t>
            </w:r>
          </w:p>
        </w:tc>
      </w:tr>
      <w:tr w:rsidR="00262E8A" w:rsidRPr="00262E8A" w:rsidTr="00735557">
        <w:trPr>
          <w:trHeight w:val="136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lastRenderedPageBreak/>
              <w:t>91</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30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TORNILLO CILINDRCO IS-D5X24 #90754784159</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$8.82</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$264.60</w:t>
            </w:r>
          </w:p>
        </w:tc>
      </w:tr>
      <w:tr w:rsidR="00262E8A" w:rsidRPr="00262E8A" w:rsidTr="00735557">
        <w:trPr>
          <w:trHeight w:val="1140"/>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92</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CILINDRO DE PISTON47M #41480201201</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$2,912.70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$14,563.50</w:t>
            </w:r>
          </w:p>
        </w:tc>
      </w:tr>
      <w:tr w:rsidR="00262E8A" w:rsidRPr="00262E8A" w:rsidTr="00735557">
        <w:trPr>
          <w:trHeight w:val="136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93</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SEGMENTO DE COMPRESIÓN #11400343000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$274.52</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$2,745.20</w:t>
            </w:r>
          </w:p>
        </w:tc>
      </w:tr>
      <w:tr w:rsidR="00262E8A" w:rsidRPr="00262E8A" w:rsidTr="00735557">
        <w:trPr>
          <w:trHeight w:val="1590"/>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94</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6"/>
                <w:szCs w:val="16"/>
                <w:lang w:eastAsia="es-MX"/>
              </w:rPr>
            </w:pPr>
            <w:r w:rsidRPr="00262E8A">
              <w:rPr>
                <w:rFonts w:ascii="Calibri" w:hAnsi="Calibri"/>
                <w:color w:val="000000"/>
                <w:sz w:val="16"/>
                <w:szCs w:val="16"/>
                <w:lang w:eastAsia="es-MX"/>
              </w:rPr>
              <w:t>REFACCIÓN P/DESBROZADORA TUERCA DE SEBGURIDAD CON COLLAR M14X1,5 IZQUIERDO</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$29.77</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6"/>
                <w:szCs w:val="16"/>
                <w:lang w:eastAsia="es-MX"/>
              </w:rPr>
            </w:pPr>
            <w:r w:rsidRPr="00262E8A">
              <w:rPr>
                <w:rFonts w:ascii="Calibri" w:hAnsi="Calibri"/>
                <w:color w:val="000000"/>
                <w:sz w:val="16"/>
                <w:szCs w:val="16"/>
                <w:lang w:eastAsia="es-MX"/>
              </w:rPr>
              <w:t>$297.70</w:t>
            </w:r>
          </w:p>
        </w:tc>
      </w:tr>
      <w:tr w:rsidR="00262E8A" w:rsidRPr="00262E8A" w:rsidTr="00735557">
        <w:trPr>
          <w:trHeight w:val="121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95</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JUNTA DE CILINDRO #41480292300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$45.20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$1,356.00</w:t>
            </w:r>
          </w:p>
        </w:tc>
      </w:tr>
      <w:tr w:rsidR="00262E8A" w:rsidRPr="00262E8A" w:rsidTr="00735557">
        <w:trPr>
          <w:trHeight w:val="169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96</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TORNILLO CILINDRICO IS-M5X28 #90223410900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$6.62</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$132.40</w:t>
            </w:r>
          </w:p>
        </w:tc>
      </w:tr>
      <w:tr w:rsidR="00262E8A" w:rsidRPr="00262E8A" w:rsidTr="00735557">
        <w:trPr>
          <w:trHeight w:val="121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97</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TUBO FLEXIBLE #41283580800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$83.79</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$837.90</w:t>
            </w:r>
          </w:p>
        </w:tc>
      </w:tr>
      <w:tr w:rsidR="00262E8A" w:rsidRPr="00262E8A" w:rsidTr="00735557">
        <w:trPr>
          <w:trHeight w:val="145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98</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CIERRE DEL DEPOSITO #41283500505</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$239.24</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$1,196.20</w:t>
            </w:r>
          </w:p>
        </w:tc>
      </w:tr>
      <w:tr w:rsidR="00262E8A" w:rsidRPr="00262E8A" w:rsidTr="00735557">
        <w:trPr>
          <w:trHeight w:val="145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lastRenderedPageBreak/>
              <w:t>99</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PASADOR COMBINADO #41281821700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$17.64</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$264.60</w:t>
            </w:r>
          </w:p>
        </w:tc>
      </w:tr>
      <w:tr w:rsidR="00262E8A" w:rsidRPr="00262E8A" w:rsidTr="00735557">
        <w:trPr>
          <w:trHeight w:val="145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100</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20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RESORTE DE DETENCIÓN 41281824201</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$15.44</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$308.80</w:t>
            </w:r>
          </w:p>
        </w:tc>
      </w:tr>
      <w:tr w:rsidR="00262E8A" w:rsidRPr="00262E8A" w:rsidTr="00735557">
        <w:trPr>
          <w:trHeight w:val="121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101</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ACELERADOR #41281821000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$76.07</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$1,141.05</w:t>
            </w:r>
          </w:p>
        </w:tc>
      </w:tr>
      <w:tr w:rsidR="00262E8A" w:rsidRPr="00262E8A" w:rsidTr="00735557">
        <w:trPr>
          <w:trHeight w:val="121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102</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CABLE BOWDEN #41281823203</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$402.41</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$6,036.15</w:t>
            </w:r>
          </w:p>
        </w:tc>
      </w:tr>
      <w:tr w:rsidR="00262E8A" w:rsidRPr="00262E8A" w:rsidTr="00735557">
        <w:trPr>
          <w:trHeight w:val="121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103</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ARANDELA 6,4 #92910210140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$6.62</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$99.30</w:t>
            </w:r>
          </w:p>
        </w:tc>
      </w:tr>
      <w:tr w:rsidR="00262E8A" w:rsidRPr="00262E8A" w:rsidTr="00735557">
        <w:trPr>
          <w:trHeight w:val="145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104</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RESORTE DE DETENCIÓN #41281824200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$13.23</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$132.30</w:t>
            </w:r>
          </w:p>
        </w:tc>
      </w:tr>
      <w:tr w:rsidR="00262E8A" w:rsidRPr="00262E8A" w:rsidTr="00735557">
        <w:trPr>
          <w:trHeight w:val="145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106</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JUNTA DE SILENCIADOR #41281490600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$39.69</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$595.35</w:t>
            </w:r>
          </w:p>
        </w:tc>
      </w:tr>
      <w:tr w:rsidR="00262E8A" w:rsidRPr="00262E8A" w:rsidTr="00735557">
        <w:trPr>
          <w:trHeight w:val="145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107</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CARCASA DE VENTILADOR #41280801801</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$381.47</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$3,814.70</w:t>
            </w:r>
          </w:p>
        </w:tc>
      </w:tr>
      <w:tr w:rsidR="00262E8A" w:rsidRPr="00262E8A" w:rsidTr="00735557">
        <w:trPr>
          <w:trHeight w:val="145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lastRenderedPageBreak/>
              <w:t>108</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TRINQUETE #0000-1957200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$3.31</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$33.10</w:t>
            </w:r>
          </w:p>
        </w:tc>
      </w:tr>
      <w:tr w:rsidR="00262E8A" w:rsidRPr="00262E8A" w:rsidTr="00735557">
        <w:trPr>
          <w:trHeight w:val="193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109</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EMPUÑADURA ELASTOSTAR 3MM #0000-1903400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$153.25</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$766.25</w:t>
            </w:r>
          </w:p>
        </w:tc>
      </w:tr>
      <w:tr w:rsidR="00262E8A" w:rsidRPr="00262E8A" w:rsidTr="00735557">
        <w:trPr>
          <w:trHeight w:val="121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111</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CIGÚEÑAL #41480300400</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$1,858.50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$18,585.00</w:t>
            </w:r>
          </w:p>
        </w:tc>
      </w:tr>
      <w:tr w:rsidR="00262E8A" w:rsidRPr="00262E8A" w:rsidTr="00735557">
        <w:trPr>
          <w:trHeight w:val="145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112</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P/DESBROZADORA SILENCIADOR EUROPA #41281400651</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$1,451.99</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$7,259.95</w:t>
            </w:r>
          </w:p>
        </w:tc>
      </w:tr>
      <w:tr w:rsidR="00262E8A" w:rsidRPr="00262E8A" w:rsidTr="00735557">
        <w:trPr>
          <w:trHeight w:val="217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125</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5</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A MAQUINARIA TENSOR DE CADENA O GATA CONMATRACA 1/" X 5/8 GAT9M SURTEK</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$1,379.31</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$6,896.55</w:t>
            </w:r>
          </w:p>
        </w:tc>
      </w:tr>
      <w:tr w:rsidR="00262E8A" w:rsidRPr="00262E8A" w:rsidTr="00735557">
        <w:trPr>
          <w:trHeight w:val="1935"/>
        </w:trPr>
        <w:tc>
          <w:tcPr>
            <w:tcW w:w="926"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129</w:t>
            </w:r>
          </w:p>
        </w:tc>
        <w:tc>
          <w:tcPr>
            <w:tcW w:w="1127"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10</w:t>
            </w:r>
          </w:p>
        </w:tc>
        <w:tc>
          <w:tcPr>
            <w:tcW w:w="261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REFACCIÓN A MAQUINARIA CABLE PISTOLA NO. 287696 PARA TRAZA LINEAS SIN AIRE LINEL</w:t>
            </w:r>
          </w:p>
        </w:tc>
        <w:tc>
          <w:tcPr>
            <w:tcW w:w="212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AGROTEG EQUIPOS Y HERRAMIENTAS DEL VALLE,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$1,745.63</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18"/>
                <w:szCs w:val="18"/>
                <w:lang w:eastAsia="es-MX"/>
              </w:rPr>
            </w:pPr>
            <w:r w:rsidRPr="00262E8A">
              <w:rPr>
                <w:rFonts w:ascii="Calibri" w:hAnsi="Calibri"/>
                <w:color w:val="000000"/>
                <w:sz w:val="18"/>
                <w:szCs w:val="18"/>
                <w:lang w:eastAsia="es-MX"/>
              </w:rPr>
              <w:t>$17,456.30</w:t>
            </w:r>
          </w:p>
        </w:tc>
      </w:tr>
      <w:tr w:rsidR="00262E8A" w:rsidRPr="00262E8A" w:rsidTr="00735557">
        <w:trPr>
          <w:trHeight w:val="480"/>
        </w:trPr>
        <w:tc>
          <w:tcPr>
            <w:tcW w:w="926" w:type="dxa"/>
            <w:tcBorders>
              <w:top w:val="nil"/>
              <w:left w:val="single" w:sz="8" w:space="0" w:color="FFFFFF"/>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127"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614"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126"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559"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SUBTOTAL</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right"/>
              <w:rPr>
                <w:rFonts w:ascii="Calibri" w:hAnsi="Calibri"/>
                <w:color w:val="000000"/>
                <w:sz w:val="18"/>
                <w:szCs w:val="18"/>
                <w:lang w:eastAsia="es-MX"/>
              </w:rPr>
            </w:pPr>
            <w:r w:rsidRPr="00262E8A">
              <w:rPr>
                <w:rFonts w:ascii="Calibri" w:hAnsi="Calibri"/>
                <w:color w:val="000000"/>
                <w:sz w:val="18"/>
                <w:szCs w:val="18"/>
                <w:lang w:eastAsia="es-MX"/>
              </w:rPr>
              <w:t>260,197.50</w:t>
            </w:r>
          </w:p>
        </w:tc>
      </w:tr>
      <w:tr w:rsidR="00262E8A" w:rsidRPr="00262E8A" w:rsidTr="00735557">
        <w:trPr>
          <w:trHeight w:val="480"/>
        </w:trPr>
        <w:tc>
          <w:tcPr>
            <w:tcW w:w="926" w:type="dxa"/>
            <w:tcBorders>
              <w:top w:val="nil"/>
              <w:left w:val="single" w:sz="8" w:space="0" w:color="FFFFFF"/>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127"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614"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126"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559"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I.V.A.</w:t>
            </w:r>
          </w:p>
        </w:tc>
        <w:tc>
          <w:tcPr>
            <w:tcW w:w="2128"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jc w:val="right"/>
              <w:rPr>
                <w:rFonts w:ascii="Calibri" w:hAnsi="Calibri"/>
                <w:color w:val="000000"/>
                <w:sz w:val="18"/>
                <w:szCs w:val="18"/>
                <w:lang w:eastAsia="es-MX"/>
              </w:rPr>
            </w:pPr>
            <w:r w:rsidRPr="00262E8A">
              <w:rPr>
                <w:rFonts w:ascii="Calibri" w:hAnsi="Calibri"/>
                <w:color w:val="000000"/>
                <w:sz w:val="18"/>
                <w:szCs w:val="18"/>
                <w:lang w:eastAsia="es-MX"/>
              </w:rPr>
              <w:t>41,631.60</w:t>
            </w:r>
          </w:p>
        </w:tc>
      </w:tr>
      <w:tr w:rsidR="00262E8A" w:rsidRPr="00262E8A" w:rsidTr="00735557">
        <w:trPr>
          <w:trHeight w:val="480"/>
        </w:trPr>
        <w:tc>
          <w:tcPr>
            <w:tcW w:w="926" w:type="dxa"/>
            <w:tcBorders>
              <w:top w:val="nil"/>
              <w:left w:val="single" w:sz="8" w:space="0" w:color="FFFFFF"/>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127"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614"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126"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559"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rPr>
                <w:rFonts w:ascii="Calibri" w:hAnsi="Calibri"/>
                <w:color w:val="000000"/>
                <w:sz w:val="18"/>
                <w:szCs w:val="18"/>
                <w:lang w:eastAsia="es-MX"/>
              </w:rPr>
            </w:pPr>
            <w:r w:rsidRPr="00262E8A">
              <w:rPr>
                <w:rFonts w:ascii="Calibri" w:hAnsi="Calibri"/>
                <w:color w:val="000000"/>
                <w:sz w:val="18"/>
                <w:szCs w:val="18"/>
                <w:lang w:eastAsia="es-MX"/>
              </w:rPr>
              <w:t>TOTAL</w:t>
            </w:r>
          </w:p>
        </w:tc>
        <w:tc>
          <w:tcPr>
            <w:tcW w:w="2128"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jc w:val="right"/>
              <w:rPr>
                <w:rFonts w:ascii="Calibri" w:hAnsi="Calibri"/>
                <w:color w:val="000000"/>
                <w:sz w:val="18"/>
                <w:szCs w:val="18"/>
                <w:lang w:eastAsia="es-MX"/>
              </w:rPr>
            </w:pPr>
            <w:r w:rsidRPr="00262E8A">
              <w:rPr>
                <w:rFonts w:ascii="Calibri" w:hAnsi="Calibri"/>
                <w:color w:val="000000"/>
                <w:sz w:val="18"/>
                <w:szCs w:val="18"/>
                <w:lang w:eastAsia="es-MX"/>
              </w:rPr>
              <w:t>301,829.10</w:t>
            </w:r>
          </w:p>
        </w:tc>
      </w:tr>
    </w:tbl>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p>
    <w:p w:rsidR="00262E8A" w:rsidRPr="00262E8A" w:rsidRDefault="00262E8A" w:rsidP="00262E8A">
      <w:pPr>
        <w:shd w:val="clear" w:color="auto" w:fill="FFFFFF"/>
        <w:spacing w:after="100" w:afterAutospacing="1"/>
        <w:contextualSpacing/>
        <w:jc w:val="both"/>
        <w:rPr>
          <w:rFonts w:ascii="Century Gothic" w:hAnsi="Century Gothic" w:cs="Tahoma"/>
          <w:b/>
          <w:sz w:val="22"/>
          <w:szCs w:val="22"/>
          <w:lang w:val="es-ES_tradnl"/>
        </w:rPr>
      </w:pPr>
      <w:proofErr w:type="spellStart"/>
      <w:r w:rsidRPr="00262E8A">
        <w:rPr>
          <w:rFonts w:ascii="Century Gothic" w:hAnsi="Century Gothic" w:cs="Tahoma"/>
          <w:b/>
          <w:sz w:val="22"/>
          <w:szCs w:val="22"/>
          <w:lang w:val="es-ES_tradnl"/>
        </w:rPr>
        <w:t>Aseca</w:t>
      </w:r>
      <w:proofErr w:type="spellEnd"/>
      <w:r w:rsidRPr="00262E8A">
        <w:rPr>
          <w:rFonts w:ascii="Century Gothic" w:hAnsi="Century Gothic" w:cs="Tahoma"/>
          <w:b/>
          <w:sz w:val="22"/>
          <w:szCs w:val="22"/>
          <w:lang w:val="es-ES_tradnl"/>
        </w:rPr>
        <w:t xml:space="preserve"> S.A. de C.V., las partidas 1, 2, 4, 6, 7, 8, 10, 12, 13, 14, 15, 16, 17, por un monto total de </w:t>
      </w:r>
    </w:p>
    <w:p w:rsidR="00262E8A" w:rsidRPr="00262E8A" w:rsidRDefault="00262E8A" w:rsidP="00262E8A">
      <w:pPr>
        <w:shd w:val="clear" w:color="auto" w:fill="FFFFFF"/>
        <w:spacing w:after="100" w:afterAutospacing="1"/>
        <w:contextualSpacing/>
        <w:jc w:val="both"/>
        <w:rPr>
          <w:rFonts w:ascii="Century Gothic" w:hAnsi="Century Gothic" w:cs="Tahoma"/>
          <w:b/>
          <w:sz w:val="22"/>
          <w:szCs w:val="22"/>
          <w:lang w:val="es-ES_tradnl"/>
        </w:rPr>
      </w:pPr>
      <w:r w:rsidRPr="00262E8A">
        <w:rPr>
          <w:rFonts w:ascii="Century Gothic" w:hAnsi="Century Gothic" w:cs="Tahoma"/>
          <w:b/>
          <w:sz w:val="22"/>
          <w:szCs w:val="22"/>
          <w:lang w:val="es-ES_tradnl"/>
        </w:rPr>
        <w:t>$ 486,515.60 pesos.</w:t>
      </w:r>
    </w:p>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p>
    <w:tbl>
      <w:tblPr>
        <w:tblW w:w="10622" w:type="dxa"/>
        <w:tblLayout w:type="fixed"/>
        <w:tblCellMar>
          <w:left w:w="70" w:type="dxa"/>
          <w:right w:w="70" w:type="dxa"/>
        </w:tblCellMar>
        <w:tblLook w:val="0600" w:firstRow="0" w:lastRow="0" w:firstColumn="0" w:lastColumn="0" w:noHBand="1" w:noVBand="1"/>
      </w:tblPr>
      <w:tblGrid>
        <w:gridCol w:w="975"/>
        <w:gridCol w:w="1192"/>
        <w:gridCol w:w="2642"/>
        <w:gridCol w:w="1984"/>
        <w:gridCol w:w="1559"/>
        <w:gridCol w:w="2270"/>
      </w:tblGrid>
      <w:tr w:rsidR="00262E8A" w:rsidRPr="00262E8A" w:rsidTr="00735557">
        <w:trPr>
          <w:trHeight w:val="780"/>
        </w:trPr>
        <w:tc>
          <w:tcPr>
            <w:tcW w:w="975" w:type="dxa"/>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0"/>
                <w:szCs w:val="20"/>
                <w:lang w:eastAsia="es-MX"/>
              </w:rPr>
            </w:pPr>
            <w:r w:rsidRPr="00262E8A">
              <w:rPr>
                <w:rFonts w:ascii="Calibri" w:hAnsi="Calibri"/>
                <w:b/>
                <w:bCs/>
                <w:color w:val="FFFFFF"/>
                <w:sz w:val="20"/>
                <w:szCs w:val="20"/>
                <w:lang w:eastAsia="es-MX"/>
              </w:rPr>
              <w:t>PARTIDA</w:t>
            </w:r>
          </w:p>
        </w:tc>
        <w:tc>
          <w:tcPr>
            <w:tcW w:w="1192"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0"/>
                <w:szCs w:val="20"/>
                <w:lang w:eastAsia="es-MX"/>
              </w:rPr>
            </w:pPr>
            <w:r w:rsidRPr="00262E8A">
              <w:rPr>
                <w:rFonts w:ascii="Calibri" w:hAnsi="Calibri"/>
                <w:b/>
                <w:bCs/>
                <w:color w:val="FFFFFF"/>
                <w:sz w:val="20"/>
                <w:szCs w:val="20"/>
                <w:lang w:eastAsia="es-MX"/>
              </w:rPr>
              <w:t>CANTIDAD</w:t>
            </w:r>
          </w:p>
        </w:tc>
        <w:tc>
          <w:tcPr>
            <w:tcW w:w="2642"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0"/>
                <w:szCs w:val="20"/>
                <w:lang w:eastAsia="es-MX"/>
              </w:rPr>
            </w:pPr>
            <w:r w:rsidRPr="00262E8A">
              <w:rPr>
                <w:rFonts w:ascii="Calibri" w:hAnsi="Calibri"/>
                <w:b/>
                <w:bCs/>
                <w:color w:val="FFFFFF"/>
                <w:sz w:val="20"/>
                <w:szCs w:val="20"/>
                <w:lang w:eastAsia="es-MX"/>
              </w:rPr>
              <w:t xml:space="preserve">DESCRIPCIÓN </w:t>
            </w:r>
          </w:p>
        </w:tc>
        <w:tc>
          <w:tcPr>
            <w:tcW w:w="1984"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0"/>
                <w:szCs w:val="20"/>
                <w:lang w:eastAsia="es-MX"/>
              </w:rPr>
            </w:pPr>
            <w:r w:rsidRPr="00262E8A">
              <w:rPr>
                <w:rFonts w:ascii="Calibri" w:hAnsi="Calibri"/>
                <w:b/>
                <w:bCs/>
                <w:color w:val="FFFFFF"/>
                <w:sz w:val="20"/>
                <w:szCs w:val="20"/>
                <w:lang w:eastAsia="es-MX"/>
              </w:rPr>
              <w:t>PROVEEDOR</w:t>
            </w:r>
          </w:p>
        </w:tc>
        <w:tc>
          <w:tcPr>
            <w:tcW w:w="1559"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0"/>
                <w:szCs w:val="20"/>
                <w:lang w:eastAsia="es-MX"/>
              </w:rPr>
            </w:pPr>
            <w:r w:rsidRPr="00262E8A">
              <w:rPr>
                <w:rFonts w:ascii="Calibri" w:hAnsi="Calibri"/>
                <w:b/>
                <w:bCs/>
                <w:color w:val="FFFFFF"/>
                <w:sz w:val="20"/>
                <w:szCs w:val="20"/>
                <w:lang w:eastAsia="es-MX"/>
              </w:rPr>
              <w:t>PRECIO UNITARIO SIN IVA</w:t>
            </w:r>
          </w:p>
        </w:tc>
        <w:tc>
          <w:tcPr>
            <w:tcW w:w="2270"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0"/>
                <w:szCs w:val="20"/>
                <w:lang w:eastAsia="es-MX"/>
              </w:rPr>
            </w:pPr>
            <w:r w:rsidRPr="00262E8A">
              <w:rPr>
                <w:rFonts w:ascii="Calibri" w:hAnsi="Calibri"/>
                <w:b/>
                <w:bCs/>
                <w:color w:val="FFFFFF"/>
                <w:sz w:val="20"/>
                <w:szCs w:val="20"/>
                <w:lang w:eastAsia="es-MX"/>
              </w:rPr>
              <w:t>SUB TOTAL SIN IVA</w:t>
            </w:r>
          </w:p>
        </w:tc>
      </w:tr>
      <w:tr w:rsidR="00262E8A" w:rsidRPr="00262E8A" w:rsidTr="00735557">
        <w:trPr>
          <w:trHeight w:val="2055"/>
        </w:trPr>
        <w:tc>
          <w:tcPr>
            <w:tcW w:w="975"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w:t>
            </w:r>
          </w:p>
        </w:tc>
        <w:tc>
          <w:tcPr>
            <w:tcW w:w="119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w:t>
            </w:r>
          </w:p>
        </w:tc>
        <w:tc>
          <w:tcPr>
            <w:tcW w:w="264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BALANCINES DE SISTEMA DE BARRIDO PARTE 0710047</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ASECA,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$54,844.00</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$54,844.00</w:t>
            </w:r>
          </w:p>
        </w:tc>
      </w:tr>
      <w:tr w:rsidR="00262E8A" w:rsidRPr="00262E8A" w:rsidTr="00735557">
        <w:trPr>
          <w:trHeight w:val="1290"/>
        </w:trPr>
        <w:tc>
          <w:tcPr>
            <w:tcW w:w="975"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w:t>
            </w:r>
          </w:p>
        </w:tc>
        <w:tc>
          <w:tcPr>
            <w:tcW w:w="119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w:t>
            </w:r>
          </w:p>
        </w:tc>
        <w:tc>
          <w:tcPr>
            <w:tcW w:w="264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BOMBA DE AGUA PARTE 1043565</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ASECA,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$45,000.00</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$45,000.00</w:t>
            </w:r>
          </w:p>
        </w:tc>
      </w:tr>
      <w:tr w:rsidR="00262E8A" w:rsidRPr="00262E8A" w:rsidTr="00735557">
        <w:trPr>
          <w:trHeight w:val="2055"/>
        </w:trPr>
        <w:tc>
          <w:tcPr>
            <w:tcW w:w="975"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w:t>
            </w:r>
          </w:p>
        </w:tc>
        <w:tc>
          <w:tcPr>
            <w:tcW w:w="119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w:t>
            </w:r>
          </w:p>
        </w:tc>
        <w:tc>
          <w:tcPr>
            <w:tcW w:w="264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BRAZOS PLACAS PATIN DERECHO PARTE 1047695</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ASECA,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$12,900.00</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$12,900.00</w:t>
            </w:r>
          </w:p>
        </w:tc>
      </w:tr>
      <w:tr w:rsidR="00262E8A" w:rsidRPr="00262E8A" w:rsidTr="00735557">
        <w:trPr>
          <w:trHeight w:val="1545"/>
        </w:trPr>
        <w:tc>
          <w:tcPr>
            <w:tcW w:w="975"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6</w:t>
            </w:r>
          </w:p>
        </w:tc>
        <w:tc>
          <w:tcPr>
            <w:tcW w:w="119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w:t>
            </w:r>
          </w:p>
        </w:tc>
        <w:tc>
          <w:tcPr>
            <w:tcW w:w="264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PERNO P/PLACA PATIN PARTE 1042702</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ASECA,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$1,959.00</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$3,918.00</w:t>
            </w:r>
          </w:p>
        </w:tc>
      </w:tr>
      <w:tr w:rsidR="00262E8A" w:rsidRPr="00262E8A" w:rsidTr="00735557">
        <w:trPr>
          <w:trHeight w:val="2055"/>
        </w:trPr>
        <w:tc>
          <w:tcPr>
            <w:tcW w:w="975"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7</w:t>
            </w:r>
          </w:p>
        </w:tc>
        <w:tc>
          <w:tcPr>
            <w:tcW w:w="119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w:t>
            </w:r>
          </w:p>
        </w:tc>
        <w:tc>
          <w:tcPr>
            <w:tcW w:w="264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BRAZOS PLACAS PATIN IZQUIERDO PARTE 1047696</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ASECA,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$12,900.00</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$12,900.00</w:t>
            </w:r>
          </w:p>
        </w:tc>
      </w:tr>
      <w:tr w:rsidR="00262E8A" w:rsidRPr="00262E8A" w:rsidTr="00735557">
        <w:trPr>
          <w:trHeight w:val="1545"/>
        </w:trPr>
        <w:tc>
          <w:tcPr>
            <w:tcW w:w="975"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lastRenderedPageBreak/>
              <w:t>8</w:t>
            </w:r>
          </w:p>
        </w:tc>
        <w:tc>
          <w:tcPr>
            <w:tcW w:w="119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12</w:t>
            </w:r>
          </w:p>
        </w:tc>
        <w:tc>
          <w:tcPr>
            <w:tcW w:w="264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BUJE BRAZO PLACA PATIN PARTE 1011839</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ASECA,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$404.00</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$4,848.00</w:t>
            </w:r>
          </w:p>
        </w:tc>
      </w:tr>
      <w:tr w:rsidR="00262E8A" w:rsidRPr="00262E8A" w:rsidTr="00735557">
        <w:trPr>
          <w:trHeight w:val="1800"/>
        </w:trPr>
        <w:tc>
          <w:tcPr>
            <w:tcW w:w="975"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10</w:t>
            </w:r>
          </w:p>
        </w:tc>
        <w:tc>
          <w:tcPr>
            <w:tcW w:w="119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8</w:t>
            </w:r>
          </w:p>
        </w:tc>
        <w:tc>
          <w:tcPr>
            <w:tcW w:w="264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CHUMACERA CENTRAL PARTE 1038399</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ASECA,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$3,700.00</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$29,600.00</w:t>
            </w:r>
          </w:p>
        </w:tc>
      </w:tr>
      <w:tr w:rsidR="00262E8A" w:rsidRPr="00262E8A" w:rsidTr="00735557">
        <w:trPr>
          <w:trHeight w:val="1800"/>
        </w:trPr>
        <w:tc>
          <w:tcPr>
            <w:tcW w:w="975"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12</w:t>
            </w:r>
          </w:p>
        </w:tc>
        <w:tc>
          <w:tcPr>
            <w:tcW w:w="119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10</w:t>
            </w:r>
          </w:p>
        </w:tc>
        <w:tc>
          <w:tcPr>
            <w:tcW w:w="264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CHUMACERA SUPERIOR PARTE 1034474</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ASECA,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$3,885.00</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$38,850.00</w:t>
            </w:r>
          </w:p>
        </w:tc>
      </w:tr>
      <w:tr w:rsidR="00262E8A" w:rsidRPr="00262E8A" w:rsidTr="00735557">
        <w:trPr>
          <w:trHeight w:val="2055"/>
        </w:trPr>
        <w:tc>
          <w:tcPr>
            <w:tcW w:w="975"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13</w:t>
            </w:r>
          </w:p>
        </w:tc>
        <w:tc>
          <w:tcPr>
            <w:tcW w:w="119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w:t>
            </w:r>
          </w:p>
        </w:tc>
        <w:tc>
          <w:tcPr>
            <w:tcW w:w="264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GATO CILINDRICO DE BRAZO COMPLETO PARTE 1053745</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ASECA,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$17,770.00</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$35,540.00</w:t>
            </w:r>
          </w:p>
        </w:tc>
      </w:tr>
      <w:tr w:rsidR="00262E8A" w:rsidRPr="00262E8A" w:rsidTr="00735557">
        <w:trPr>
          <w:trHeight w:val="1800"/>
        </w:trPr>
        <w:tc>
          <w:tcPr>
            <w:tcW w:w="975"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14</w:t>
            </w:r>
          </w:p>
        </w:tc>
        <w:tc>
          <w:tcPr>
            <w:tcW w:w="119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w:t>
            </w:r>
          </w:p>
        </w:tc>
        <w:tc>
          <w:tcPr>
            <w:tcW w:w="264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MOTOR PARA CEPILLO PARTE 1041409</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ASECA,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$28,600.00</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$57,200.00</w:t>
            </w:r>
          </w:p>
        </w:tc>
      </w:tr>
      <w:tr w:rsidR="00262E8A" w:rsidRPr="00262E8A" w:rsidTr="00735557">
        <w:trPr>
          <w:trHeight w:val="1800"/>
        </w:trPr>
        <w:tc>
          <w:tcPr>
            <w:tcW w:w="975"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15</w:t>
            </w:r>
          </w:p>
        </w:tc>
        <w:tc>
          <w:tcPr>
            <w:tcW w:w="119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w:t>
            </w:r>
          </w:p>
        </w:tc>
        <w:tc>
          <w:tcPr>
            <w:tcW w:w="264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MOTOR PARA ESCOBA CENTRAL PARTE 1027438</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ASECA,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$32,465.00</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$64,930.00</w:t>
            </w:r>
          </w:p>
        </w:tc>
      </w:tr>
      <w:tr w:rsidR="00262E8A" w:rsidRPr="00262E8A" w:rsidTr="00735557">
        <w:trPr>
          <w:trHeight w:val="1800"/>
        </w:trPr>
        <w:tc>
          <w:tcPr>
            <w:tcW w:w="975"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lastRenderedPageBreak/>
              <w:t>16</w:t>
            </w:r>
          </w:p>
        </w:tc>
        <w:tc>
          <w:tcPr>
            <w:tcW w:w="119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w:t>
            </w:r>
          </w:p>
        </w:tc>
        <w:tc>
          <w:tcPr>
            <w:tcW w:w="264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PLACA PATIN DERECHO PARTE 1054130</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ASECA,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$7,420.00</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$29,680.00</w:t>
            </w:r>
          </w:p>
        </w:tc>
      </w:tr>
      <w:tr w:rsidR="00262E8A" w:rsidRPr="00262E8A" w:rsidTr="00735557">
        <w:trPr>
          <w:trHeight w:val="1800"/>
        </w:trPr>
        <w:tc>
          <w:tcPr>
            <w:tcW w:w="975"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17</w:t>
            </w:r>
          </w:p>
        </w:tc>
        <w:tc>
          <w:tcPr>
            <w:tcW w:w="119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w:t>
            </w:r>
          </w:p>
        </w:tc>
        <w:tc>
          <w:tcPr>
            <w:tcW w:w="264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PLACA PATIN IZQUIERDO APRTE 1054131</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ASECA,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$7,300.00</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$29,200.00</w:t>
            </w:r>
          </w:p>
        </w:tc>
      </w:tr>
      <w:tr w:rsidR="00262E8A" w:rsidRPr="00262E8A" w:rsidTr="00735557">
        <w:trPr>
          <w:trHeight w:val="480"/>
        </w:trPr>
        <w:tc>
          <w:tcPr>
            <w:tcW w:w="975" w:type="dxa"/>
            <w:tcBorders>
              <w:top w:val="nil"/>
              <w:left w:val="single" w:sz="8" w:space="0" w:color="FFFFFF"/>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192"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642"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984"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559"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SUBTOTAL</w:t>
            </w:r>
          </w:p>
        </w:tc>
        <w:tc>
          <w:tcPr>
            <w:tcW w:w="2270"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right"/>
              <w:rPr>
                <w:rFonts w:ascii="Calibri" w:hAnsi="Calibri"/>
                <w:color w:val="000000"/>
                <w:sz w:val="20"/>
                <w:szCs w:val="20"/>
                <w:lang w:eastAsia="es-MX"/>
              </w:rPr>
            </w:pPr>
            <w:r w:rsidRPr="00262E8A">
              <w:rPr>
                <w:rFonts w:ascii="Calibri" w:hAnsi="Calibri"/>
                <w:color w:val="000000"/>
                <w:sz w:val="20"/>
                <w:szCs w:val="20"/>
                <w:lang w:eastAsia="es-MX"/>
              </w:rPr>
              <w:t>419,410.00</w:t>
            </w:r>
          </w:p>
        </w:tc>
      </w:tr>
      <w:tr w:rsidR="00262E8A" w:rsidRPr="00262E8A" w:rsidTr="00735557">
        <w:trPr>
          <w:trHeight w:val="480"/>
        </w:trPr>
        <w:tc>
          <w:tcPr>
            <w:tcW w:w="975" w:type="dxa"/>
            <w:tcBorders>
              <w:top w:val="nil"/>
              <w:left w:val="single" w:sz="8" w:space="0" w:color="FFFFFF"/>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192"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642"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984"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559"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I.V.A.</w:t>
            </w:r>
          </w:p>
        </w:tc>
        <w:tc>
          <w:tcPr>
            <w:tcW w:w="2270"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jc w:val="right"/>
              <w:rPr>
                <w:rFonts w:ascii="Calibri" w:hAnsi="Calibri"/>
                <w:color w:val="000000"/>
                <w:sz w:val="20"/>
                <w:szCs w:val="20"/>
                <w:lang w:eastAsia="es-MX"/>
              </w:rPr>
            </w:pPr>
            <w:r w:rsidRPr="00262E8A">
              <w:rPr>
                <w:rFonts w:ascii="Calibri" w:hAnsi="Calibri"/>
                <w:color w:val="000000"/>
                <w:sz w:val="20"/>
                <w:szCs w:val="20"/>
                <w:lang w:eastAsia="es-MX"/>
              </w:rPr>
              <w:t>67,105.60</w:t>
            </w:r>
          </w:p>
        </w:tc>
      </w:tr>
      <w:tr w:rsidR="00262E8A" w:rsidRPr="00262E8A" w:rsidTr="00735557">
        <w:trPr>
          <w:trHeight w:val="480"/>
        </w:trPr>
        <w:tc>
          <w:tcPr>
            <w:tcW w:w="975" w:type="dxa"/>
            <w:tcBorders>
              <w:top w:val="nil"/>
              <w:left w:val="single" w:sz="8" w:space="0" w:color="FFFFFF"/>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192"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642"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984"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559"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TOTAL</w:t>
            </w:r>
          </w:p>
        </w:tc>
        <w:tc>
          <w:tcPr>
            <w:tcW w:w="2270"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jc w:val="right"/>
              <w:rPr>
                <w:rFonts w:ascii="Calibri" w:hAnsi="Calibri"/>
                <w:color w:val="000000"/>
                <w:sz w:val="20"/>
                <w:szCs w:val="20"/>
                <w:lang w:eastAsia="es-MX"/>
              </w:rPr>
            </w:pPr>
            <w:r w:rsidRPr="00262E8A">
              <w:rPr>
                <w:rFonts w:ascii="Calibri" w:hAnsi="Calibri"/>
                <w:color w:val="000000"/>
                <w:sz w:val="20"/>
                <w:szCs w:val="20"/>
                <w:lang w:eastAsia="es-MX"/>
              </w:rPr>
              <w:t>486,515.60</w:t>
            </w:r>
          </w:p>
        </w:tc>
      </w:tr>
    </w:tbl>
    <w:p w:rsidR="00262E8A" w:rsidRPr="00262E8A" w:rsidRDefault="00262E8A" w:rsidP="00262E8A">
      <w:pPr>
        <w:shd w:val="clear" w:color="auto" w:fill="FFFFFF"/>
        <w:spacing w:after="100" w:afterAutospacing="1"/>
        <w:contextualSpacing/>
        <w:jc w:val="both"/>
        <w:rPr>
          <w:rFonts w:ascii="Century Gothic" w:hAnsi="Century Gothic" w:cs="Tahoma"/>
          <w:sz w:val="22"/>
          <w:szCs w:val="22"/>
          <w:lang w:val="es-ES_tradnl"/>
        </w:rPr>
      </w:pPr>
    </w:p>
    <w:p w:rsidR="00262E8A" w:rsidRPr="00262E8A" w:rsidRDefault="00262E8A" w:rsidP="00262E8A">
      <w:pPr>
        <w:shd w:val="clear" w:color="auto" w:fill="FFFFFF"/>
        <w:spacing w:after="100" w:afterAutospacing="1"/>
        <w:contextualSpacing/>
        <w:jc w:val="both"/>
        <w:rPr>
          <w:rFonts w:ascii="Century Gothic" w:hAnsi="Century Gothic" w:cs="Tahoma"/>
          <w:b/>
          <w:sz w:val="22"/>
          <w:szCs w:val="22"/>
          <w:lang w:val="es-ES_tradnl"/>
        </w:rPr>
      </w:pPr>
      <w:proofErr w:type="spellStart"/>
      <w:r w:rsidRPr="00262E8A">
        <w:rPr>
          <w:rFonts w:ascii="Century Gothic" w:hAnsi="Century Gothic" w:cs="Tahoma"/>
          <w:b/>
          <w:sz w:val="22"/>
          <w:szCs w:val="22"/>
          <w:lang w:val="es-ES_tradnl"/>
        </w:rPr>
        <w:t>Chakong</w:t>
      </w:r>
      <w:proofErr w:type="spellEnd"/>
      <w:r w:rsidRPr="00262E8A">
        <w:rPr>
          <w:rFonts w:ascii="Century Gothic" w:hAnsi="Century Gothic" w:cs="Tahoma"/>
          <w:b/>
          <w:sz w:val="22"/>
          <w:szCs w:val="22"/>
          <w:lang w:val="es-ES_tradnl"/>
        </w:rPr>
        <w:t xml:space="preserve"> S.A. de C.V., las partidas 21, 22, 23, 24, 25, 26, 27, 28, 29, 30, 31, 32, 33, 34, 35, 36, 37, 38, 39, 40, 41, 114, 115, 116, 117, 118, 119, 120, 121, 122, 123, 124, por un monto total de $ 436,178.56 pesos.</w:t>
      </w:r>
    </w:p>
    <w:p w:rsidR="00262E8A" w:rsidRPr="00262E8A" w:rsidRDefault="00262E8A" w:rsidP="00262E8A">
      <w:pPr>
        <w:shd w:val="clear" w:color="auto" w:fill="FFFFFF"/>
        <w:spacing w:after="100" w:afterAutospacing="1"/>
        <w:contextualSpacing/>
        <w:jc w:val="both"/>
        <w:rPr>
          <w:rFonts w:ascii="Century Gothic" w:hAnsi="Century Gothic" w:cs="Tahoma"/>
          <w:b/>
          <w:sz w:val="22"/>
          <w:szCs w:val="22"/>
          <w:lang w:val="es-ES_tradnl"/>
        </w:rPr>
      </w:pPr>
    </w:p>
    <w:tbl>
      <w:tblPr>
        <w:tblW w:w="10480" w:type="dxa"/>
        <w:tblLayout w:type="fixed"/>
        <w:tblCellMar>
          <w:left w:w="70" w:type="dxa"/>
          <w:right w:w="70" w:type="dxa"/>
        </w:tblCellMar>
        <w:tblLook w:val="0600" w:firstRow="0" w:lastRow="0" w:firstColumn="0" w:lastColumn="0" w:noHBand="1" w:noVBand="1"/>
      </w:tblPr>
      <w:tblGrid>
        <w:gridCol w:w="980"/>
        <w:gridCol w:w="1200"/>
        <w:gridCol w:w="2629"/>
        <w:gridCol w:w="1984"/>
        <w:gridCol w:w="1559"/>
        <w:gridCol w:w="2128"/>
      </w:tblGrid>
      <w:tr w:rsidR="00262E8A" w:rsidRPr="00CE53F1" w:rsidTr="00735557">
        <w:trPr>
          <w:trHeight w:val="870"/>
        </w:trPr>
        <w:tc>
          <w:tcPr>
            <w:tcW w:w="980" w:type="dxa"/>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262E8A" w:rsidRPr="00CE53F1" w:rsidRDefault="00262E8A" w:rsidP="00262E8A">
            <w:pPr>
              <w:jc w:val="center"/>
              <w:rPr>
                <w:rFonts w:ascii="Calibri" w:hAnsi="Calibri"/>
                <w:b/>
                <w:bCs/>
                <w:color w:val="FFFFFF"/>
                <w:sz w:val="18"/>
                <w:szCs w:val="18"/>
                <w:lang w:eastAsia="es-MX"/>
              </w:rPr>
            </w:pPr>
            <w:r w:rsidRPr="00CE53F1">
              <w:rPr>
                <w:rFonts w:ascii="Calibri" w:hAnsi="Calibri"/>
                <w:b/>
                <w:bCs/>
                <w:color w:val="FFFFFF"/>
                <w:sz w:val="18"/>
                <w:szCs w:val="18"/>
                <w:lang w:eastAsia="es-MX"/>
              </w:rPr>
              <w:t>PARTIDA</w:t>
            </w:r>
          </w:p>
        </w:tc>
        <w:tc>
          <w:tcPr>
            <w:tcW w:w="1200"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CE53F1" w:rsidRDefault="00262E8A" w:rsidP="00262E8A">
            <w:pPr>
              <w:jc w:val="center"/>
              <w:rPr>
                <w:rFonts w:ascii="Calibri" w:hAnsi="Calibri"/>
                <w:b/>
                <w:bCs/>
                <w:color w:val="FFFFFF"/>
                <w:sz w:val="18"/>
                <w:szCs w:val="18"/>
                <w:lang w:eastAsia="es-MX"/>
              </w:rPr>
            </w:pPr>
            <w:r w:rsidRPr="00CE53F1">
              <w:rPr>
                <w:rFonts w:ascii="Calibri" w:hAnsi="Calibri"/>
                <w:b/>
                <w:bCs/>
                <w:color w:val="FFFFFF"/>
                <w:sz w:val="18"/>
                <w:szCs w:val="18"/>
                <w:lang w:eastAsia="es-MX"/>
              </w:rPr>
              <w:t>CANTIDAD</w:t>
            </w:r>
          </w:p>
        </w:tc>
        <w:tc>
          <w:tcPr>
            <w:tcW w:w="2629"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CE53F1" w:rsidRDefault="00262E8A" w:rsidP="00262E8A">
            <w:pPr>
              <w:jc w:val="center"/>
              <w:rPr>
                <w:rFonts w:ascii="Calibri" w:hAnsi="Calibri"/>
                <w:b/>
                <w:bCs/>
                <w:color w:val="FFFFFF"/>
                <w:sz w:val="18"/>
                <w:szCs w:val="18"/>
                <w:lang w:eastAsia="es-MX"/>
              </w:rPr>
            </w:pPr>
            <w:r w:rsidRPr="00CE53F1">
              <w:rPr>
                <w:rFonts w:ascii="Calibri" w:hAnsi="Calibri"/>
                <w:b/>
                <w:bCs/>
                <w:color w:val="FFFFFF"/>
                <w:sz w:val="18"/>
                <w:szCs w:val="18"/>
                <w:lang w:eastAsia="es-MX"/>
              </w:rPr>
              <w:t>DESCRIPCION</w:t>
            </w:r>
          </w:p>
        </w:tc>
        <w:tc>
          <w:tcPr>
            <w:tcW w:w="1984"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CE53F1" w:rsidRDefault="00262E8A" w:rsidP="00262E8A">
            <w:pPr>
              <w:jc w:val="center"/>
              <w:rPr>
                <w:rFonts w:ascii="Calibri" w:hAnsi="Calibri"/>
                <w:b/>
                <w:bCs/>
                <w:color w:val="FFFFFF"/>
                <w:sz w:val="18"/>
                <w:szCs w:val="18"/>
                <w:lang w:eastAsia="es-MX"/>
              </w:rPr>
            </w:pPr>
            <w:r w:rsidRPr="00CE53F1">
              <w:rPr>
                <w:rFonts w:ascii="Calibri" w:hAnsi="Calibri"/>
                <w:b/>
                <w:bCs/>
                <w:color w:val="FFFFFF"/>
                <w:sz w:val="18"/>
                <w:szCs w:val="18"/>
                <w:lang w:eastAsia="es-MX"/>
              </w:rPr>
              <w:t>MARCA</w:t>
            </w:r>
          </w:p>
        </w:tc>
        <w:tc>
          <w:tcPr>
            <w:tcW w:w="1559"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CE53F1" w:rsidRDefault="00262E8A" w:rsidP="00262E8A">
            <w:pPr>
              <w:jc w:val="center"/>
              <w:rPr>
                <w:rFonts w:ascii="Calibri" w:hAnsi="Calibri"/>
                <w:b/>
                <w:bCs/>
                <w:color w:val="FFFFFF"/>
                <w:sz w:val="18"/>
                <w:szCs w:val="18"/>
                <w:lang w:eastAsia="es-MX"/>
              </w:rPr>
            </w:pPr>
            <w:r w:rsidRPr="00CE53F1">
              <w:rPr>
                <w:rFonts w:ascii="Calibri" w:hAnsi="Calibri"/>
                <w:b/>
                <w:bCs/>
                <w:color w:val="FFFFFF"/>
                <w:sz w:val="18"/>
                <w:szCs w:val="18"/>
                <w:lang w:eastAsia="es-MX"/>
              </w:rPr>
              <w:t>PRECIO UNITARIO SIN IVA</w:t>
            </w:r>
          </w:p>
        </w:tc>
        <w:tc>
          <w:tcPr>
            <w:tcW w:w="2128"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CE53F1" w:rsidRDefault="00262E8A" w:rsidP="00262E8A">
            <w:pPr>
              <w:jc w:val="center"/>
              <w:rPr>
                <w:rFonts w:ascii="Calibri" w:hAnsi="Calibri"/>
                <w:b/>
                <w:bCs/>
                <w:color w:val="FFFFFF"/>
                <w:sz w:val="18"/>
                <w:szCs w:val="18"/>
                <w:lang w:eastAsia="es-MX"/>
              </w:rPr>
            </w:pPr>
            <w:r w:rsidRPr="00CE53F1">
              <w:rPr>
                <w:rFonts w:ascii="Calibri" w:hAnsi="Calibri"/>
                <w:b/>
                <w:bCs/>
                <w:color w:val="FFFFFF"/>
                <w:sz w:val="18"/>
                <w:szCs w:val="18"/>
                <w:lang w:eastAsia="es-MX"/>
              </w:rPr>
              <w:t>SUB TOTAL SIN IVA</w:t>
            </w:r>
          </w:p>
        </w:tc>
      </w:tr>
      <w:tr w:rsidR="00262E8A" w:rsidRPr="00CE53F1" w:rsidTr="00735557">
        <w:trPr>
          <w:trHeight w:val="127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21</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30</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FILTRO PARA PISTOLA CONTRACTOR 287032</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$92.00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$2,760.00</w:t>
            </w:r>
          </w:p>
        </w:tc>
      </w:tr>
      <w:tr w:rsidR="00262E8A" w:rsidRPr="00CE53F1" w:rsidTr="00735557">
        <w:trPr>
          <w:trHeight w:val="127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22</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4</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MANGUERA DE 3/8" X 15M PARA 3,300 PSI 277242</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$2,376.00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$9,504.00</w:t>
            </w:r>
          </w:p>
        </w:tc>
      </w:tr>
      <w:tr w:rsidR="00262E8A" w:rsidRPr="00CE53F1" w:rsidTr="00735557">
        <w:trPr>
          <w:trHeight w:val="127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23</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5</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KIT DE REPARACION VALVULA DE ALIVIO 245103</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$3,672.00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$18,360.00</w:t>
            </w:r>
          </w:p>
        </w:tc>
      </w:tr>
      <w:tr w:rsidR="00262E8A" w:rsidRPr="00CE53F1" w:rsidTr="00735557">
        <w:trPr>
          <w:trHeight w:val="127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lastRenderedPageBreak/>
              <w:t>24</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4</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KIT DE EMPAQUES PARA BOMBA GMAX249123</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$2,641.00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$10,564.00</w:t>
            </w:r>
          </w:p>
        </w:tc>
      </w:tr>
      <w:tr w:rsidR="00262E8A" w:rsidRPr="00CE53F1" w:rsidTr="00735557">
        <w:trPr>
          <w:trHeight w:val="145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25</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15</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KIT DE REPARACION PISTOLA CONTRACTOR 288488</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$1,203.00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$18,045.00</w:t>
            </w:r>
          </w:p>
        </w:tc>
      </w:tr>
      <w:tr w:rsidR="00262E8A" w:rsidRPr="00CE53F1" w:rsidTr="00735557">
        <w:trPr>
          <w:trHeight w:val="109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26</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6</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PISTOLA CONTRACTOR FTX 288486</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$2,672.00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$16,032.00</w:t>
            </w:r>
          </w:p>
        </w:tc>
      </w:tr>
      <w:tr w:rsidR="00262E8A" w:rsidRPr="00CE53F1" w:rsidTr="00735557">
        <w:trPr>
          <w:trHeight w:val="109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27</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15</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FILTRO ABSORCION 181072</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$187.00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$2,805.00</w:t>
            </w:r>
          </w:p>
        </w:tc>
      </w:tr>
      <w:tr w:rsidR="00262E8A" w:rsidRPr="00CE53F1" w:rsidTr="00735557">
        <w:trPr>
          <w:trHeight w:val="127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28</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PIOLA DE ARRANQUE CAL. 3.5 ROLLO 61 MTS</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$204.00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$408.00</w:t>
            </w:r>
          </w:p>
        </w:tc>
      </w:tr>
      <w:tr w:rsidR="00262E8A" w:rsidRPr="00CE53F1" w:rsidTr="00735557">
        <w:trPr>
          <w:trHeight w:val="127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29</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15</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PORTA BOQUILLA NARANJA 243161</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$474.00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$7,110.00</w:t>
            </w:r>
          </w:p>
        </w:tc>
      </w:tr>
      <w:tr w:rsidR="00262E8A" w:rsidRPr="00CE53F1" w:rsidTr="00735557">
        <w:trPr>
          <w:trHeight w:val="109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30</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15</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PORTA BOQUILLA AZUL 246215</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$469.00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$7,035.00</w:t>
            </w:r>
          </w:p>
        </w:tc>
      </w:tr>
      <w:tr w:rsidR="00262E8A" w:rsidRPr="00CE53F1" w:rsidTr="00735557">
        <w:trPr>
          <w:trHeight w:val="91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31</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15</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BOQUILLA AZUL LTX517</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$632.00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$9,480.00</w:t>
            </w:r>
          </w:p>
        </w:tc>
      </w:tr>
      <w:tr w:rsidR="00262E8A" w:rsidRPr="00CE53F1" w:rsidTr="00735557">
        <w:trPr>
          <w:trHeight w:val="127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32</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MANGUERA DE 3/8" X 30M PARA 3,300 PSI 241275</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$5,635.00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$16,905.00</w:t>
            </w:r>
          </w:p>
        </w:tc>
      </w:tr>
      <w:tr w:rsidR="00262E8A" w:rsidRPr="00CE53F1" w:rsidTr="00735557">
        <w:trPr>
          <w:trHeight w:val="127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lastRenderedPageBreak/>
              <w:t>33</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20</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MANGUERA CORTA DE 1/4" X 0.9 M PARA 3,300 241735</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$749.00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$14,980.00</w:t>
            </w:r>
          </w:p>
        </w:tc>
      </w:tr>
      <w:tr w:rsidR="00262E8A" w:rsidRPr="00CE53F1" w:rsidTr="00735557">
        <w:trPr>
          <w:trHeight w:val="127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34</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10</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NIPLE REDUCTOR DE 3/8" A 1/4" PARA 3,300 PSI 157350</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$173.00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$1,730.00</w:t>
            </w:r>
          </w:p>
        </w:tc>
      </w:tr>
      <w:tr w:rsidR="00262E8A" w:rsidRPr="00CE53F1" w:rsidTr="00735557">
        <w:trPr>
          <w:trHeight w:val="109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35</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10</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UNIÓN 3/8" X 3/82 PARA 3,300 PSI 156849</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$175.00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$1,750.00</w:t>
            </w:r>
          </w:p>
        </w:tc>
      </w:tr>
      <w:tr w:rsidR="00262E8A" w:rsidRPr="00CE53F1" w:rsidTr="00735557">
        <w:trPr>
          <w:trHeight w:val="91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36</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6</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PISTOLA FLEX PLUS 246468</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$3,553.00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$21,318.00</w:t>
            </w:r>
          </w:p>
        </w:tc>
      </w:tr>
      <w:tr w:rsidR="00262E8A" w:rsidRPr="00CE53F1" w:rsidTr="00735557">
        <w:trPr>
          <w:trHeight w:val="109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37</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20</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BOQUILLA AMARILLA LL5217</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$544.00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$10,880.00</w:t>
            </w:r>
          </w:p>
        </w:tc>
      </w:tr>
      <w:tr w:rsidR="00262E8A" w:rsidRPr="00CE53F1" w:rsidTr="00735557">
        <w:trPr>
          <w:trHeight w:val="109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38</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20</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BOQUILLA AMARILLA LL5319</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$544.00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$10,880.00</w:t>
            </w:r>
          </w:p>
        </w:tc>
      </w:tr>
      <w:tr w:rsidR="00262E8A" w:rsidRPr="00CE53F1" w:rsidTr="00735557">
        <w:trPr>
          <w:trHeight w:val="109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39</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20</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BOQUILLA AMARILLA LL5417</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$544.00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$10,880.00</w:t>
            </w:r>
          </w:p>
        </w:tc>
      </w:tr>
      <w:tr w:rsidR="00262E8A" w:rsidRPr="00CE53F1" w:rsidTr="00735557">
        <w:trPr>
          <w:trHeight w:val="109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40</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20</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BOQUILLA AMARILLA LL5621</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$544.00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$10,880.00</w:t>
            </w:r>
          </w:p>
        </w:tc>
      </w:tr>
      <w:tr w:rsidR="00262E8A" w:rsidRPr="00CE53F1" w:rsidTr="00735557">
        <w:trPr>
          <w:trHeight w:val="169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41</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15</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P/MAQUINA DE PINTAR GMAX BOQUILLA AMARILLA LTX213</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$630.00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$9,450.00</w:t>
            </w:r>
          </w:p>
        </w:tc>
      </w:tr>
      <w:tr w:rsidR="00262E8A" w:rsidRPr="00CE53F1" w:rsidTr="00735557">
        <w:trPr>
          <w:trHeight w:val="265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lastRenderedPageBreak/>
              <w:t>114</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8</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A MAQUINARIA CONJUNTO MANGUERA DRENAJE 24V567 PARATRAZA LÍNEAS SIN AIRE LINELAZER TM IV</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$7,163.00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$57,304.00</w:t>
            </w:r>
          </w:p>
        </w:tc>
      </w:tr>
      <w:tr w:rsidR="00262E8A" w:rsidRPr="00CE53F1" w:rsidTr="00735557">
        <w:trPr>
          <w:trHeight w:val="241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115</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10</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A MAQUINARIA MANGUERA 3/8" IN X 3.0 PIES NO. 245797 PARA TRAZA LÍNEAS SIN AIRE LINELAZER TM IV</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$2,040.00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$20,400.00</w:t>
            </w:r>
          </w:p>
        </w:tc>
      </w:tr>
      <w:tr w:rsidR="00262E8A" w:rsidRPr="00CE53F1" w:rsidTr="00735557">
        <w:trPr>
          <w:trHeight w:val="217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116</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10</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A MAQUINARIA PERILLA DOBLE NO. 111145 PARA TRAZA LÍNEAS SIN AIRE LINELAZER TM IV</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$255.00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$2,550.00</w:t>
            </w:r>
          </w:p>
        </w:tc>
      </w:tr>
      <w:tr w:rsidR="00262E8A" w:rsidRPr="00CE53F1" w:rsidTr="00735557">
        <w:trPr>
          <w:trHeight w:val="2042"/>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117</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10</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REFACCIÍN A MAQUINARIA CABLE RUDECILLA NO. 241445 PARA TRAZA LÍNEAS SIN AIRE LINELAZER TM IV</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$595.00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$5,950.00</w:t>
            </w:r>
          </w:p>
        </w:tc>
      </w:tr>
      <w:tr w:rsidR="00262E8A" w:rsidRPr="00CE53F1" w:rsidTr="00735557">
        <w:trPr>
          <w:trHeight w:val="241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118</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10</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A MAQUINARIA RUEDA NEUMATICA NO. 255162 PARA TRAZA LÍNEAS SIN AIRE LINELAZER TM IV</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$2,240.00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$22,400.00</w:t>
            </w:r>
          </w:p>
        </w:tc>
      </w:tr>
      <w:tr w:rsidR="00262E8A" w:rsidRPr="00CE53F1" w:rsidTr="00735557">
        <w:trPr>
          <w:trHeight w:val="217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lastRenderedPageBreak/>
              <w:t>119</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6</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REFACCION A MAQUINARIA KIT TARJETA PANTALLA NO. 287688 PARA TRAZA LINEAS SIN AIRE LINELAZER TM IV</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$1,399.00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$8,394.00</w:t>
            </w:r>
          </w:p>
        </w:tc>
      </w:tr>
      <w:tr w:rsidR="00262E8A" w:rsidRPr="00CE53F1" w:rsidTr="00735557">
        <w:trPr>
          <w:trHeight w:val="217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120</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6</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A MAQUINARIA PANEL CONTROL NO. 287689 PARA TRAZA LÍNEAS SIN AIRE LINELAZER TM IV</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$3,232.00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$19,392.00</w:t>
            </w:r>
          </w:p>
        </w:tc>
      </w:tr>
      <w:tr w:rsidR="00262E8A" w:rsidRPr="00CE53F1" w:rsidTr="00735557">
        <w:trPr>
          <w:trHeight w:val="241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121</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15</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A MAQUINARIA ADAPTADOR MANGUITO NO. 196176 PARA TRAZA LÍNEAS SIN AIRE LINELAZER TM IV</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$92.00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$1,380.00</w:t>
            </w:r>
          </w:p>
        </w:tc>
      </w:tr>
      <w:tr w:rsidR="00262E8A" w:rsidRPr="00CE53F1" w:rsidTr="00735557">
        <w:trPr>
          <w:trHeight w:val="241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122</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10</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REFACCION A MAQUINARIA MANGUERA 1/4" IN X 7 PIES NO. 245798 PARA TRAZA LINEAS SIN AIRE LINELAZER TM IV</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$760.00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$7,600.00</w:t>
            </w:r>
          </w:p>
        </w:tc>
      </w:tr>
      <w:tr w:rsidR="00262E8A" w:rsidRPr="00CE53F1" w:rsidTr="00735557">
        <w:trPr>
          <w:trHeight w:val="241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123</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5</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A MAQUINARIA RUEDA NEUMATICA NO. 114549 PARA TRAZA LÍNEAS SIN AIRE LINELAZER TM IV</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$2,164.00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$10,820.00</w:t>
            </w:r>
          </w:p>
        </w:tc>
      </w:tr>
      <w:tr w:rsidR="00262E8A" w:rsidRPr="00CE53F1" w:rsidTr="00735557">
        <w:trPr>
          <w:trHeight w:val="2415"/>
        </w:trPr>
        <w:tc>
          <w:tcPr>
            <w:tcW w:w="980"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lastRenderedPageBreak/>
              <w:t>124</w:t>
            </w:r>
          </w:p>
        </w:tc>
        <w:tc>
          <w:tcPr>
            <w:tcW w:w="1200"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2</w:t>
            </w:r>
          </w:p>
        </w:tc>
        <w:tc>
          <w:tcPr>
            <w:tcW w:w="262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REFACCIÓN A MAQUINARIA MANGUERA 3/8" IN X 50 PIES NO. 245225 PARA TRAZA LINEAS SIN AIRE LINELAZER TM IV</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CHAKONG,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$4,035.00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center"/>
              <w:rPr>
                <w:rFonts w:ascii="Calibri" w:hAnsi="Calibri"/>
                <w:color w:val="000000"/>
                <w:sz w:val="18"/>
                <w:szCs w:val="18"/>
                <w:lang w:eastAsia="es-MX"/>
              </w:rPr>
            </w:pPr>
            <w:r w:rsidRPr="00CE53F1">
              <w:rPr>
                <w:rFonts w:ascii="Calibri" w:hAnsi="Calibri"/>
                <w:color w:val="000000"/>
                <w:sz w:val="18"/>
                <w:szCs w:val="18"/>
                <w:lang w:eastAsia="es-MX"/>
              </w:rPr>
              <w:t>$8,070.00</w:t>
            </w:r>
          </w:p>
        </w:tc>
      </w:tr>
      <w:tr w:rsidR="00262E8A" w:rsidRPr="00CE53F1" w:rsidTr="00735557">
        <w:trPr>
          <w:trHeight w:val="315"/>
        </w:trPr>
        <w:tc>
          <w:tcPr>
            <w:tcW w:w="980" w:type="dxa"/>
            <w:tcBorders>
              <w:top w:val="nil"/>
              <w:left w:val="nil"/>
              <w:bottom w:val="nil"/>
              <w:right w:val="nil"/>
            </w:tcBorders>
            <w:shd w:val="clear" w:color="auto" w:fill="auto"/>
            <w:noWrap/>
            <w:vAlign w:val="bottom"/>
            <w:hideMark/>
          </w:tcPr>
          <w:p w:rsidR="00262E8A" w:rsidRPr="00CE53F1" w:rsidRDefault="00262E8A" w:rsidP="00262E8A">
            <w:pPr>
              <w:jc w:val="center"/>
              <w:rPr>
                <w:rFonts w:ascii="Calibri" w:hAnsi="Calibri"/>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262E8A" w:rsidRPr="00CE53F1" w:rsidRDefault="00262E8A" w:rsidP="00262E8A">
            <w:pPr>
              <w:rPr>
                <w:sz w:val="18"/>
                <w:szCs w:val="18"/>
                <w:lang w:eastAsia="es-MX"/>
              </w:rPr>
            </w:pPr>
          </w:p>
        </w:tc>
        <w:tc>
          <w:tcPr>
            <w:tcW w:w="2629" w:type="dxa"/>
            <w:tcBorders>
              <w:top w:val="nil"/>
              <w:left w:val="nil"/>
              <w:bottom w:val="nil"/>
              <w:right w:val="nil"/>
            </w:tcBorders>
            <w:shd w:val="clear" w:color="auto" w:fill="auto"/>
            <w:noWrap/>
            <w:vAlign w:val="bottom"/>
            <w:hideMark/>
          </w:tcPr>
          <w:p w:rsidR="00262E8A" w:rsidRPr="00CE53F1" w:rsidRDefault="00262E8A" w:rsidP="00262E8A">
            <w:pPr>
              <w:rPr>
                <w:sz w:val="18"/>
                <w:szCs w:val="18"/>
                <w:lang w:eastAsia="es-MX"/>
              </w:rPr>
            </w:pPr>
          </w:p>
        </w:tc>
        <w:tc>
          <w:tcPr>
            <w:tcW w:w="1984" w:type="dxa"/>
            <w:tcBorders>
              <w:top w:val="nil"/>
              <w:left w:val="nil"/>
              <w:bottom w:val="nil"/>
              <w:right w:val="nil"/>
            </w:tcBorders>
            <w:shd w:val="clear" w:color="auto" w:fill="auto"/>
            <w:noWrap/>
            <w:vAlign w:val="bottom"/>
            <w:hideMark/>
          </w:tcPr>
          <w:p w:rsidR="00262E8A" w:rsidRPr="00CE53F1" w:rsidRDefault="00262E8A" w:rsidP="00262E8A">
            <w:pPr>
              <w:rPr>
                <w:sz w:val="18"/>
                <w:szCs w:val="18"/>
                <w:lang w:eastAsia="es-MX"/>
              </w:rPr>
            </w:pPr>
          </w:p>
        </w:tc>
        <w:tc>
          <w:tcPr>
            <w:tcW w:w="1559" w:type="dxa"/>
            <w:tcBorders>
              <w:top w:val="nil"/>
              <w:left w:val="single" w:sz="8" w:space="0" w:color="FFFFFF"/>
              <w:bottom w:val="single" w:sz="8" w:space="0" w:color="FFFFFF"/>
              <w:right w:val="single" w:sz="8" w:space="0" w:color="FFFFFF"/>
            </w:tcBorders>
            <w:shd w:val="clear" w:color="000000" w:fill="FDEFE9"/>
            <w:vAlign w:val="bottom"/>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SUBTOTAL</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CE53F1" w:rsidRDefault="00262E8A" w:rsidP="00262E8A">
            <w:pPr>
              <w:jc w:val="right"/>
              <w:rPr>
                <w:rFonts w:ascii="Calibri" w:hAnsi="Calibri"/>
                <w:color w:val="000000"/>
                <w:sz w:val="18"/>
                <w:szCs w:val="18"/>
                <w:lang w:eastAsia="es-MX"/>
              </w:rPr>
            </w:pPr>
            <w:r w:rsidRPr="00CE53F1">
              <w:rPr>
                <w:rFonts w:ascii="Calibri" w:hAnsi="Calibri"/>
                <w:color w:val="000000"/>
                <w:sz w:val="18"/>
                <w:szCs w:val="18"/>
                <w:lang w:eastAsia="es-MX"/>
              </w:rPr>
              <w:t>376,016.00</w:t>
            </w:r>
          </w:p>
        </w:tc>
      </w:tr>
      <w:tr w:rsidR="00262E8A" w:rsidRPr="00CE53F1" w:rsidTr="00735557">
        <w:trPr>
          <w:trHeight w:val="315"/>
        </w:trPr>
        <w:tc>
          <w:tcPr>
            <w:tcW w:w="980" w:type="dxa"/>
            <w:tcBorders>
              <w:top w:val="nil"/>
              <w:left w:val="nil"/>
              <w:bottom w:val="nil"/>
              <w:right w:val="nil"/>
            </w:tcBorders>
            <w:shd w:val="clear" w:color="auto" w:fill="auto"/>
            <w:noWrap/>
            <w:vAlign w:val="bottom"/>
            <w:hideMark/>
          </w:tcPr>
          <w:p w:rsidR="00262E8A" w:rsidRPr="00CE53F1" w:rsidRDefault="00262E8A" w:rsidP="00262E8A">
            <w:pPr>
              <w:jc w:val="right"/>
              <w:rPr>
                <w:rFonts w:ascii="Calibri" w:hAnsi="Calibri"/>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262E8A" w:rsidRPr="00CE53F1" w:rsidRDefault="00262E8A" w:rsidP="00262E8A">
            <w:pPr>
              <w:rPr>
                <w:sz w:val="18"/>
                <w:szCs w:val="18"/>
                <w:lang w:eastAsia="es-MX"/>
              </w:rPr>
            </w:pPr>
          </w:p>
        </w:tc>
        <w:tc>
          <w:tcPr>
            <w:tcW w:w="2629" w:type="dxa"/>
            <w:tcBorders>
              <w:top w:val="nil"/>
              <w:left w:val="nil"/>
              <w:bottom w:val="nil"/>
              <w:right w:val="nil"/>
            </w:tcBorders>
            <w:shd w:val="clear" w:color="auto" w:fill="auto"/>
            <w:noWrap/>
            <w:vAlign w:val="bottom"/>
            <w:hideMark/>
          </w:tcPr>
          <w:p w:rsidR="00262E8A" w:rsidRPr="00CE53F1" w:rsidRDefault="00262E8A" w:rsidP="00262E8A">
            <w:pPr>
              <w:rPr>
                <w:sz w:val="18"/>
                <w:szCs w:val="18"/>
                <w:lang w:eastAsia="es-MX"/>
              </w:rPr>
            </w:pPr>
          </w:p>
        </w:tc>
        <w:tc>
          <w:tcPr>
            <w:tcW w:w="1984" w:type="dxa"/>
            <w:tcBorders>
              <w:top w:val="nil"/>
              <w:left w:val="nil"/>
              <w:bottom w:val="nil"/>
              <w:right w:val="nil"/>
            </w:tcBorders>
            <w:shd w:val="clear" w:color="auto" w:fill="auto"/>
            <w:noWrap/>
            <w:vAlign w:val="bottom"/>
            <w:hideMark/>
          </w:tcPr>
          <w:p w:rsidR="00262E8A" w:rsidRPr="00CE53F1" w:rsidRDefault="00262E8A" w:rsidP="00262E8A">
            <w:pPr>
              <w:rPr>
                <w:sz w:val="18"/>
                <w:szCs w:val="18"/>
                <w:lang w:eastAsia="es-MX"/>
              </w:rPr>
            </w:pPr>
          </w:p>
        </w:tc>
        <w:tc>
          <w:tcPr>
            <w:tcW w:w="1559" w:type="dxa"/>
            <w:tcBorders>
              <w:top w:val="nil"/>
              <w:left w:val="single" w:sz="8" w:space="0" w:color="FFFFFF"/>
              <w:bottom w:val="single" w:sz="8" w:space="0" w:color="FFFFFF"/>
              <w:right w:val="single" w:sz="8" w:space="0" w:color="FFFFFF"/>
            </w:tcBorders>
            <w:shd w:val="clear" w:color="000000" w:fill="FDEFE9"/>
            <w:vAlign w:val="bottom"/>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I.V.A.</w:t>
            </w:r>
          </w:p>
        </w:tc>
        <w:tc>
          <w:tcPr>
            <w:tcW w:w="2128" w:type="dxa"/>
            <w:tcBorders>
              <w:top w:val="nil"/>
              <w:left w:val="nil"/>
              <w:bottom w:val="single" w:sz="8" w:space="0" w:color="FFFFFF"/>
              <w:right w:val="single" w:sz="8" w:space="0" w:color="FFFFFF"/>
            </w:tcBorders>
            <w:shd w:val="clear" w:color="000000" w:fill="FDEFE9"/>
            <w:vAlign w:val="bottom"/>
            <w:hideMark/>
          </w:tcPr>
          <w:p w:rsidR="00262E8A" w:rsidRPr="00CE53F1" w:rsidRDefault="00262E8A" w:rsidP="00262E8A">
            <w:pPr>
              <w:jc w:val="right"/>
              <w:rPr>
                <w:rFonts w:ascii="Calibri" w:hAnsi="Calibri"/>
                <w:color w:val="000000"/>
                <w:sz w:val="18"/>
                <w:szCs w:val="18"/>
                <w:lang w:eastAsia="es-MX"/>
              </w:rPr>
            </w:pPr>
            <w:r w:rsidRPr="00CE53F1">
              <w:rPr>
                <w:rFonts w:ascii="Calibri" w:hAnsi="Calibri"/>
                <w:color w:val="000000"/>
                <w:sz w:val="18"/>
                <w:szCs w:val="18"/>
                <w:lang w:eastAsia="es-MX"/>
              </w:rPr>
              <w:t>60,162.56</w:t>
            </w:r>
          </w:p>
        </w:tc>
      </w:tr>
      <w:tr w:rsidR="00262E8A" w:rsidRPr="00CE53F1" w:rsidTr="00735557">
        <w:trPr>
          <w:trHeight w:val="315"/>
        </w:trPr>
        <w:tc>
          <w:tcPr>
            <w:tcW w:w="980" w:type="dxa"/>
            <w:tcBorders>
              <w:top w:val="nil"/>
              <w:left w:val="nil"/>
              <w:bottom w:val="nil"/>
              <w:right w:val="nil"/>
            </w:tcBorders>
            <w:shd w:val="clear" w:color="auto" w:fill="auto"/>
            <w:noWrap/>
            <w:vAlign w:val="bottom"/>
            <w:hideMark/>
          </w:tcPr>
          <w:p w:rsidR="00262E8A" w:rsidRPr="00CE53F1" w:rsidRDefault="00262E8A" w:rsidP="00262E8A">
            <w:pPr>
              <w:jc w:val="right"/>
              <w:rPr>
                <w:rFonts w:ascii="Calibri" w:hAnsi="Calibri"/>
                <w:color w:val="000000"/>
                <w:sz w:val="18"/>
                <w:szCs w:val="18"/>
                <w:lang w:eastAsia="es-MX"/>
              </w:rPr>
            </w:pPr>
          </w:p>
        </w:tc>
        <w:tc>
          <w:tcPr>
            <w:tcW w:w="1200" w:type="dxa"/>
            <w:tcBorders>
              <w:top w:val="nil"/>
              <w:left w:val="nil"/>
              <w:bottom w:val="nil"/>
              <w:right w:val="nil"/>
            </w:tcBorders>
            <w:shd w:val="clear" w:color="auto" w:fill="auto"/>
            <w:noWrap/>
            <w:vAlign w:val="bottom"/>
            <w:hideMark/>
          </w:tcPr>
          <w:p w:rsidR="00262E8A" w:rsidRPr="00CE53F1" w:rsidRDefault="00262E8A" w:rsidP="00262E8A">
            <w:pPr>
              <w:rPr>
                <w:sz w:val="18"/>
                <w:szCs w:val="18"/>
                <w:lang w:eastAsia="es-MX"/>
              </w:rPr>
            </w:pPr>
          </w:p>
        </w:tc>
        <w:tc>
          <w:tcPr>
            <w:tcW w:w="2629" w:type="dxa"/>
            <w:tcBorders>
              <w:top w:val="nil"/>
              <w:left w:val="nil"/>
              <w:bottom w:val="nil"/>
              <w:right w:val="nil"/>
            </w:tcBorders>
            <w:shd w:val="clear" w:color="auto" w:fill="auto"/>
            <w:noWrap/>
            <w:vAlign w:val="bottom"/>
            <w:hideMark/>
          </w:tcPr>
          <w:p w:rsidR="00262E8A" w:rsidRPr="00CE53F1" w:rsidRDefault="00262E8A" w:rsidP="00262E8A">
            <w:pPr>
              <w:rPr>
                <w:sz w:val="18"/>
                <w:szCs w:val="18"/>
                <w:lang w:eastAsia="es-MX"/>
              </w:rPr>
            </w:pPr>
          </w:p>
        </w:tc>
        <w:tc>
          <w:tcPr>
            <w:tcW w:w="1984" w:type="dxa"/>
            <w:tcBorders>
              <w:top w:val="nil"/>
              <w:left w:val="nil"/>
              <w:bottom w:val="nil"/>
              <w:right w:val="nil"/>
            </w:tcBorders>
            <w:shd w:val="clear" w:color="auto" w:fill="auto"/>
            <w:noWrap/>
            <w:vAlign w:val="bottom"/>
            <w:hideMark/>
          </w:tcPr>
          <w:p w:rsidR="00262E8A" w:rsidRPr="00CE53F1" w:rsidRDefault="00262E8A" w:rsidP="00262E8A">
            <w:pPr>
              <w:rPr>
                <w:sz w:val="18"/>
                <w:szCs w:val="18"/>
                <w:lang w:eastAsia="es-MX"/>
              </w:rPr>
            </w:pPr>
          </w:p>
        </w:tc>
        <w:tc>
          <w:tcPr>
            <w:tcW w:w="1559" w:type="dxa"/>
            <w:tcBorders>
              <w:top w:val="nil"/>
              <w:left w:val="single" w:sz="8" w:space="0" w:color="FFFFFF"/>
              <w:bottom w:val="single" w:sz="8" w:space="0" w:color="FFFFFF"/>
              <w:right w:val="single" w:sz="8" w:space="0" w:color="FFFFFF"/>
            </w:tcBorders>
            <w:shd w:val="clear" w:color="000000" w:fill="FDEFE9"/>
            <w:vAlign w:val="bottom"/>
            <w:hideMark/>
          </w:tcPr>
          <w:p w:rsidR="00262E8A" w:rsidRPr="00CE53F1" w:rsidRDefault="00262E8A" w:rsidP="00262E8A">
            <w:pPr>
              <w:rPr>
                <w:rFonts w:ascii="Calibri" w:hAnsi="Calibri"/>
                <w:color w:val="000000"/>
                <w:sz w:val="18"/>
                <w:szCs w:val="18"/>
                <w:lang w:eastAsia="es-MX"/>
              </w:rPr>
            </w:pPr>
            <w:r w:rsidRPr="00CE53F1">
              <w:rPr>
                <w:rFonts w:ascii="Calibri" w:hAnsi="Calibri"/>
                <w:color w:val="000000"/>
                <w:sz w:val="18"/>
                <w:szCs w:val="18"/>
                <w:lang w:eastAsia="es-MX"/>
              </w:rPr>
              <w:t>TOTAL</w:t>
            </w:r>
          </w:p>
        </w:tc>
        <w:tc>
          <w:tcPr>
            <w:tcW w:w="2128" w:type="dxa"/>
            <w:tcBorders>
              <w:top w:val="nil"/>
              <w:left w:val="nil"/>
              <w:bottom w:val="single" w:sz="8" w:space="0" w:color="FFFFFF"/>
              <w:right w:val="single" w:sz="8" w:space="0" w:color="FFFFFF"/>
            </w:tcBorders>
            <w:shd w:val="clear" w:color="000000" w:fill="FDEFE9"/>
            <w:vAlign w:val="bottom"/>
            <w:hideMark/>
          </w:tcPr>
          <w:p w:rsidR="00262E8A" w:rsidRPr="00CE53F1" w:rsidRDefault="00262E8A" w:rsidP="00262E8A">
            <w:pPr>
              <w:jc w:val="right"/>
              <w:rPr>
                <w:rFonts w:ascii="Calibri" w:hAnsi="Calibri"/>
                <w:color w:val="000000"/>
                <w:sz w:val="18"/>
                <w:szCs w:val="18"/>
                <w:lang w:eastAsia="es-MX"/>
              </w:rPr>
            </w:pPr>
            <w:r w:rsidRPr="00CE53F1">
              <w:rPr>
                <w:rFonts w:ascii="Calibri" w:hAnsi="Calibri"/>
                <w:color w:val="000000"/>
                <w:sz w:val="18"/>
                <w:szCs w:val="18"/>
                <w:lang w:eastAsia="es-MX"/>
              </w:rPr>
              <w:t>436,178.56</w:t>
            </w:r>
          </w:p>
        </w:tc>
      </w:tr>
    </w:tbl>
    <w:p w:rsidR="00262E8A" w:rsidRPr="00262E8A" w:rsidRDefault="00262E8A" w:rsidP="00262E8A">
      <w:pPr>
        <w:shd w:val="clear" w:color="auto" w:fill="FFFFFF"/>
        <w:spacing w:after="100" w:afterAutospacing="1"/>
        <w:contextualSpacing/>
        <w:jc w:val="both"/>
        <w:rPr>
          <w:rFonts w:ascii="Century Gothic" w:hAnsi="Century Gothic" w:cs="Tahoma"/>
          <w:b/>
          <w:sz w:val="22"/>
          <w:szCs w:val="22"/>
          <w:lang w:val="es-ES_tradnl"/>
        </w:rPr>
      </w:pPr>
    </w:p>
    <w:p w:rsidR="00262E8A" w:rsidRPr="00262E8A" w:rsidRDefault="00262E8A" w:rsidP="00262E8A">
      <w:pPr>
        <w:shd w:val="clear" w:color="auto" w:fill="FFFFFF"/>
        <w:spacing w:after="100" w:afterAutospacing="1"/>
        <w:contextualSpacing/>
        <w:jc w:val="both"/>
        <w:rPr>
          <w:rFonts w:ascii="Century Gothic" w:hAnsi="Century Gothic" w:cs="Tahoma"/>
          <w:b/>
          <w:sz w:val="22"/>
          <w:szCs w:val="22"/>
          <w:lang w:val="es-ES_tradnl"/>
        </w:rPr>
      </w:pPr>
      <w:r w:rsidRPr="00262E8A">
        <w:rPr>
          <w:rFonts w:ascii="Century Gothic" w:hAnsi="Century Gothic" w:cs="Tahoma"/>
          <w:b/>
          <w:sz w:val="22"/>
          <w:szCs w:val="22"/>
          <w:lang w:val="es-ES_tradnl"/>
        </w:rPr>
        <w:t xml:space="preserve">Ingeniería Metálica y Maquinaria Mexicana S.A. de C.V., las partidas 3, 5, 9, 11, por un monto total de $ 192,397.60 pesos </w:t>
      </w:r>
    </w:p>
    <w:p w:rsidR="00262E8A" w:rsidRPr="00262E8A" w:rsidRDefault="00262E8A" w:rsidP="00262E8A">
      <w:pPr>
        <w:shd w:val="clear" w:color="auto" w:fill="FFFFFF"/>
        <w:spacing w:after="100" w:afterAutospacing="1"/>
        <w:contextualSpacing/>
        <w:jc w:val="both"/>
        <w:rPr>
          <w:rFonts w:ascii="Century Gothic" w:hAnsi="Century Gothic" w:cs="Tahoma"/>
          <w:b/>
          <w:sz w:val="22"/>
          <w:szCs w:val="22"/>
          <w:lang w:val="es-ES_tradnl"/>
        </w:rPr>
      </w:pPr>
    </w:p>
    <w:tbl>
      <w:tblPr>
        <w:tblW w:w="10480" w:type="dxa"/>
        <w:tblLayout w:type="fixed"/>
        <w:tblCellMar>
          <w:left w:w="70" w:type="dxa"/>
          <w:right w:w="70" w:type="dxa"/>
        </w:tblCellMar>
        <w:tblLook w:val="0600" w:firstRow="0" w:lastRow="0" w:firstColumn="0" w:lastColumn="0" w:noHBand="1" w:noVBand="1"/>
      </w:tblPr>
      <w:tblGrid>
        <w:gridCol w:w="968"/>
        <w:gridCol w:w="1183"/>
        <w:gridCol w:w="2658"/>
        <w:gridCol w:w="1984"/>
        <w:gridCol w:w="1559"/>
        <w:gridCol w:w="2128"/>
      </w:tblGrid>
      <w:tr w:rsidR="00262E8A" w:rsidRPr="00262E8A" w:rsidTr="00735557">
        <w:trPr>
          <w:trHeight w:val="915"/>
        </w:trPr>
        <w:tc>
          <w:tcPr>
            <w:tcW w:w="968" w:type="dxa"/>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2"/>
                <w:szCs w:val="22"/>
                <w:lang w:eastAsia="es-MX"/>
              </w:rPr>
            </w:pPr>
            <w:r w:rsidRPr="00262E8A">
              <w:rPr>
                <w:rFonts w:ascii="Calibri" w:hAnsi="Calibri"/>
                <w:b/>
                <w:bCs/>
                <w:color w:val="FFFFFF"/>
                <w:sz w:val="22"/>
                <w:szCs w:val="22"/>
                <w:lang w:eastAsia="es-MX"/>
              </w:rPr>
              <w:t>PARTIDA</w:t>
            </w:r>
          </w:p>
        </w:tc>
        <w:tc>
          <w:tcPr>
            <w:tcW w:w="1183"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2"/>
                <w:szCs w:val="22"/>
                <w:lang w:eastAsia="es-MX"/>
              </w:rPr>
            </w:pPr>
            <w:r w:rsidRPr="00262E8A">
              <w:rPr>
                <w:rFonts w:ascii="Calibri" w:hAnsi="Calibri"/>
                <w:b/>
                <w:bCs/>
                <w:color w:val="FFFFFF"/>
                <w:sz w:val="22"/>
                <w:szCs w:val="22"/>
                <w:lang w:eastAsia="es-MX"/>
              </w:rPr>
              <w:t>CANTIDAD</w:t>
            </w:r>
          </w:p>
        </w:tc>
        <w:tc>
          <w:tcPr>
            <w:tcW w:w="2658"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2"/>
                <w:szCs w:val="22"/>
                <w:lang w:eastAsia="es-MX"/>
              </w:rPr>
            </w:pPr>
            <w:r w:rsidRPr="00262E8A">
              <w:rPr>
                <w:rFonts w:ascii="Calibri" w:hAnsi="Calibri"/>
                <w:b/>
                <w:bCs/>
                <w:color w:val="FFFFFF"/>
                <w:sz w:val="22"/>
                <w:szCs w:val="22"/>
                <w:lang w:eastAsia="es-MX"/>
              </w:rPr>
              <w:t xml:space="preserve">DESCRIPCION </w:t>
            </w:r>
          </w:p>
        </w:tc>
        <w:tc>
          <w:tcPr>
            <w:tcW w:w="1984"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2"/>
                <w:szCs w:val="22"/>
                <w:lang w:eastAsia="es-MX"/>
              </w:rPr>
            </w:pPr>
            <w:r w:rsidRPr="00262E8A">
              <w:rPr>
                <w:rFonts w:ascii="Calibri" w:hAnsi="Calibri"/>
                <w:b/>
                <w:bCs/>
                <w:color w:val="FFFFFF"/>
                <w:sz w:val="22"/>
                <w:szCs w:val="22"/>
                <w:lang w:eastAsia="es-MX"/>
              </w:rPr>
              <w:t>PROVEEDOR</w:t>
            </w:r>
          </w:p>
        </w:tc>
        <w:tc>
          <w:tcPr>
            <w:tcW w:w="1559"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2"/>
                <w:szCs w:val="22"/>
                <w:lang w:eastAsia="es-MX"/>
              </w:rPr>
            </w:pPr>
            <w:r w:rsidRPr="00262E8A">
              <w:rPr>
                <w:rFonts w:ascii="Calibri" w:hAnsi="Calibri"/>
                <w:b/>
                <w:bCs/>
                <w:color w:val="FFFFFF"/>
                <w:sz w:val="22"/>
                <w:szCs w:val="22"/>
                <w:lang w:eastAsia="es-MX"/>
              </w:rPr>
              <w:t>PRECIO UNITARIO SIN IVA</w:t>
            </w:r>
          </w:p>
        </w:tc>
        <w:tc>
          <w:tcPr>
            <w:tcW w:w="2128"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2"/>
                <w:szCs w:val="22"/>
                <w:lang w:eastAsia="es-MX"/>
              </w:rPr>
            </w:pPr>
            <w:r w:rsidRPr="00262E8A">
              <w:rPr>
                <w:rFonts w:ascii="Calibri" w:hAnsi="Calibri"/>
                <w:b/>
                <w:bCs/>
                <w:color w:val="FFFFFF"/>
                <w:sz w:val="22"/>
                <w:szCs w:val="22"/>
                <w:lang w:eastAsia="es-MX"/>
              </w:rPr>
              <w:t>SUB TOTAL SIN IVA</w:t>
            </w:r>
          </w:p>
        </w:tc>
      </w:tr>
      <w:tr w:rsidR="00262E8A" w:rsidRPr="00262E8A" w:rsidTr="00735557">
        <w:trPr>
          <w:trHeight w:val="1800"/>
        </w:trPr>
        <w:tc>
          <w:tcPr>
            <w:tcW w:w="968"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3</w:t>
            </w:r>
          </w:p>
        </w:tc>
        <w:tc>
          <w:tcPr>
            <w:tcW w:w="1183"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w:t>
            </w:r>
          </w:p>
        </w:tc>
        <w:tc>
          <w:tcPr>
            <w:tcW w:w="265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BOLSA DE AIRE P/SUSPENSIÓN PARTE 7173253</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INGENIERIA METALICA Y MAQUINARIA MEXICANA,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$4,900.00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$4,900.00</w:t>
            </w:r>
          </w:p>
        </w:tc>
      </w:tr>
      <w:tr w:rsidR="00262E8A" w:rsidRPr="00262E8A" w:rsidTr="00735557">
        <w:trPr>
          <w:trHeight w:val="1290"/>
        </w:trPr>
        <w:tc>
          <w:tcPr>
            <w:tcW w:w="968"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5</w:t>
            </w:r>
          </w:p>
        </w:tc>
        <w:tc>
          <w:tcPr>
            <w:tcW w:w="1183"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w:t>
            </w:r>
          </w:p>
        </w:tc>
        <w:tc>
          <w:tcPr>
            <w:tcW w:w="265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PERNO P/ BRAZO PARTE 1034539</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INGENIERIA METALICA Y MAQUINARIA MEXICANA,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$4,780.00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$9,560.00</w:t>
            </w:r>
          </w:p>
        </w:tc>
      </w:tr>
      <w:tr w:rsidR="00262E8A" w:rsidRPr="00262E8A" w:rsidTr="00735557">
        <w:trPr>
          <w:trHeight w:val="1800"/>
        </w:trPr>
        <w:tc>
          <w:tcPr>
            <w:tcW w:w="968"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9</w:t>
            </w:r>
          </w:p>
        </w:tc>
        <w:tc>
          <w:tcPr>
            <w:tcW w:w="1183"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w:t>
            </w:r>
          </w:p>
        </w:tc>
        <w:tc>
          <w:tcPr>
            <w:tcW w:w="265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CEPILLO / BARREDORA CEPILLO CENTRAL PARTE 99068</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INGENIERIA METALICA Y MAQUINARIA MEXICANA,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$27,600.00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$110,400.00</w:t>
            </w:r>
          </w:p>
        </w:tc>
      </w:tr>
      <w:tr w:rsidR="00262E8A" w:rsidRPr="00262E8A" w:rsidTr="00735557">
        <w:trPr>
          <w:trHeight w:val="1800"/>
        </w:trPr>
        <w:tc>
          <w:tcPr>
            <w:tcW w:w="968"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lastRenderedPageBreak/>
              <w:t>11</w:t>
            </w:r>
          </w:p>
        </w:tc>
        <w:tc>
          <w:tcPr>
            <w:tcW w:w="1183"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10</w:t>
            </w:r>
          </w:p>
        </w:tc>
        <w:tc>
          <w:tcPr>
            <w:tcW w:w="265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P/BARREDORA CHUMACERA INFERIOR PARTE 1034473</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INGENIERIA METALICA Y MAQUINARIA MEXICANA,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$4,100.00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$41,000.00</w:t>
            </w:r>
          </w:p>
        </w:tc>
      </w:tr>
      <w:tr w:rsidR="00262E8A" w:rsidRPr="00262E8A" w:rsidTr="00735557">
        <w:trPr>
          <w:trHeight w:val="480"/>
        </w:trPr>
        <w:tc>
          <w:tcPr>
            <w:tcW w:w="968" w:type="dxa"/>
            <w:tcBorders>
              <w:top w:val="nil"/>
              <w:left w:val="single" w:sz="8" w:space="0" w:color="FFFFFF"/>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183"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658"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984"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559"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SUBTOTAL</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right"/>
              <w:rPr>
                <w:rFonts w:ascii="Calibri" w:hAnsi="Calibri"/>
                <w:color w:val="000000"/>
                <w:sz w:val="20"/>
                <w:szCs w:val="20"/>
                <w:lang w:eastAsia="es-MX"/>
              </w:rPr>
            </w:pPr>
            <w:r w:rsidRPr="00262E8A">
              <w:rPr>
                <w:rFonts w:ascii="Calibri" w:hAnsi="Calibri"/>
                <w:color w:val="000000"/>
                <w:sz w:val="20"/>
                <w:szCs w:val="20"/>
                <w:lang w:eastAsia="es-MX"/>
              </w:rPr>
              <w:t>165,860.00</w:t>
            </w:r>
          </w:p>
        </w:tc>
      </w:tr>
      <w:tr w:rsidR="00262E8A" w:rsidRPr="00262E8A" w:rsidTr="00735557">
        <w:trPr>
          <w:trHeight w:val="480"/>
        </w:trPr>
        <w:tc>
          <w:tcPr>
            <w:tcW w:w="968" w:type="dxa"/>
            <w:tcBorders>
              <w:top w:val="nil"/>
              <w:left w:val="single" w:sz="8" w:space="0" w:color="FFFFFF"/>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183"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658"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984"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559"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I.V.A.</w:t>
            </w:r>
          </w:p>
        </w:tc>
        <w:tc>
          <w:tcPr>
            <w:tcW w:w="2128"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jc w:val="right"/>
              <w:rPr>
                <w:rFonts w:ascii="Calibri" w:hAnsi="Calibri"/>
                <w:color w:val="000000"/>
                <w:sz w:val="20"/>
                <w:szCs w:val="20"/>
                <w:lang w:eastAsia="es-MX"/>
              </w:rPr>
            </w:pPr>
            <w:r w:rsidRPr="00262E8A">
              <w:rPr>
                <w:rFonts w:ascii="Calibri" w:hAnsi="Calibri"/>
                <w:color w:val="000000"/>
                <w:sz w:val="20"/>
                <w:szCs w:val="20"/>
                <w:lang w:eastAsia="es-MX"/>
              </w:rPr>
              <w:t>26,537.60</w:t>
            </w:r>
          </w:p>
        </w:tc>
      </w:tr>
      <w:tr w:rsidR="00262E8A" w:rsidRPr="00262E8A" w:rsidTr="00735557">
        <w:trPr>
          <w:trHeight w:val="480"/>
        </w:trPr>
        <w:tc>
          <w:tcPr>
            <w:tcW w:w="968" w:type="dxa"/>
            <w:tcBorders>
              <w:top w:val="nil"/>
              <w:left w:val="single" w:sz="8" w:space="0" w:color="FFFFFF"/>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183"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658"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984"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559"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TOTAL</w:t>
            </w:r>
          </w:p>
        </w:tc>
        <w:tc>
          <w:tcPr>
            <w:tcW w:w="2128"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jc w:val="right"/>
              <w:rPr>
                <w:rFonts w:ascii="Calibri" w:hAnsi="Calibri"/>
                <w:color w:val="000000"/>
                <w:sz w:val="20"/>
                <w:szCs w:val="20"/>
                <w:lang w:eastAsia="es-MX"/>
              </w:rPr>
            </w:pPr>
            <w:r w:rsidRPr="00262E8A">
              <w:rPr>
                <w:rFonts w:ascii="Calibri" w:hAnsi="Calibri"/>
                <w:color w:val="000000"/>
                <w:sz w:val="20"/>
                <w:szCs w:val="20"/>
                <w:lang w:eastAsia="es-MX"/>
              </w:rPr>
              <w:t>192,397.60</w:t>
            </w:r>
          </w:p>
        </w:tc>
      </w:tr>
    </w:tbl>
    <w:p w:rsidR="00262E8A" w:rsidRPr="00262E8A" w:rsidRDefault="00262E8A" w:rsidP="00262E8A">
      <w:pPr>
        <w:shd w:val="clear" w:color="auto" w:fill="FFFFFF"/>
        <w:spacing w:after="100" w:afterAutospacing="1"/>
        <w:contextualSpacing/>
        <w:jc w:val="both"/>
        <w:rPr>
          <w:rFonts w:ascii="Century Gothic" w:hAnsi="Century Gothic" w:cs="Tahoma"/>
          <w:b/>
          <w:sz w:val="22"/>
          <w:szCs w:val="22"/>
          <w:lang w:val="es-ES_tradnl"/>
        </w:rPr>
      </w:pPr>
    </w:p>
    <w:p w:rsidR="00262E8A" w:rsidRPr="00262E8A" w:rsidRDefault="00262E8A" w:rsidP="00262E8A">
      <w:pPr>
        <w:shd w:val="clear" w:color="auto" w:fill="FFFFFF"/>
        <w:spacing w:after="100" w:afterAutospacing="1"/>
        <w:contextualSpacing/>
        <w:jc w:val="both"/>
        <w:rPr>
          <w:rFonts w:ascii="Century Gothic" w:hAnsi="Century Gothic" w:cs="Tahoma"/>
          <w:b/>
          <w:bCs/>
          <w:sz w:val="22"/>
          <w:szCs w:val="22"/>
        </w:rPr>
      </w:pPr>
      <w:r w:rsidRPr="00262E8A">
        <w:rPr>
          <w:rFonts w:ascii="Century Gothic" w:hAnsi="Century Gothic" w:cs="Tahoma"/>
          <w:b/>
          <w:bCs/>
          <w:sz w:val="22"/>
          <w:szCs w:val="22"/>
        </w:rPr>
        <w:t>Representaciones Agroforestales y Ferretería, S.A. de C.V., las partidas 46, 61, 88, 105, 110, 113, por un monto total de $ 33,715.40 pesos</w:t>
      </w:r>
    </w:p>
    <w:p w:rsidR="00262E8A" w:rsidRPr="00262E8A" w:rsidRDefault="00262E8A" w:rsidP="00262E8A">
      <w:pPr>
        <w:shd w:val="clear" w:color="auto" w:fill="FFFFFF"/>
        <w:spacing w:after="100" w:afterAutospacing="1"/>
        <w:contextualSpacing/>
        <w:jc w:val="both"/>
        <w:rPr>
          <w:rFonts w:ascii="Tahoma" w:eastAsia="Cambria" w:hAnsi="Tahoma" w:cs="Tahoma"/>
          <w:lang w:eastAsia="en-US"/>
        </w:rPr>
      </w:pPr>
    </w:p>
    <w:tbl>
      <w:tblPr>
        <w:tblW w:w="10480" w:type="dxa"/>
        <w:tblLayout w:type="fixed"/>
        <w:tblCellMar>
          <w:left w:w="70" w:type="dxa"/>
          <w:right w:w="70" w:type="dxa"/>
        </w:tblCellMar>
        <w:tblLook w:val="0600" w:firstRow="0" w:lastRow="0" w:firstColumn="0" w:lastColumn="0" w:noHBand="1" w:noVBand="1"/>
      </w:tblPr>
      <w:tblGrid>
        <w:gridCol w:w="981"/>
        <w:gridCol w:w="1276"/>
        <w:gridCol w:w="2552"/>
        <w:gridCol w:w="1984"/>
        <w:gridCol w:w="1559"/>
        <w:gridCol w:w="2128"/>
      </w:tblGrid>
      <w:tr w:rsidR="00262E8A" w:rsidRPr="00262E8A" w:rsidTr="00735557">
        <w:trPr>
          <w:trHeight w:val="870"/>
        </w:trPr>
        <w:tc>
          <w:tcPr>
            <w:tcW w:w="981" w:type="dxa"/>
            <w:tcBorders>
              <w:top w:val="single" w:sz="8" w:space="0" w:color="FFFFFF"/>
              <w:left w:val="single" w:sz="8" w:space="0" w:color="FFFFFF"/>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1"/>
                <w:szCs w:val="21"/>
                <w:lang w:eastAsia="es-MX"/>
              </w:rPr>
            </w:pPr>
            <w:r w:rsidRPr="00262E8A">
              <w:rPr>
                <w:rFonts w:ascii="Calibri" w:hAnsi="Calibri"/>
                <w:b/>
                <w:bCs/>
                <w:color w:val="FFFFFF"/>
                <w:sz w:val="21"/>
                <w:szCs w:val="21"/>
                <w:lang w:eastAsia="es-MX"/>
              </w:rPr>
              <w:t>PARTIDA</w:t>
            </w:r>
          </w:p>
        </w:tc>
        <w:tc>
          <w:tcPr>
            <w:tcW w:w="1276"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1"/>
                <w:szCs w:val="21"/>
                <w:lang w:eastAsia="es-MX"/>
              </w:rPr>
            </w:pPr>
            <w:r w:rsidRPr="00262E8A">
              <w:rPr>
                <w:rFonts w:ascii="Calibri" w:hAnsi="Calibri"/>
                <w:b/>
                <w:bCs/>
                <w:color w:val="FFFFFF"/>
                <w:sz w:val="21"/>
                <w:szCs w:val="21"/>
                <w:lang w:eastAsia="es-MX"/>
              </w:rPr>
              <w:t>CANTIDAD</w:t>
            </w:r>
          </w:p>
        </w:tc>
        <w:tc>
          <w:tcPr>
            <w:tcW w:w="2552"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1"/>
                <w:szCs w:val="21"/>
                <w:lang w:eastAsia="es-MX"/>
              </w:rPr>
            </w:pPr>
            <w:r w:rsidRPr="00262E8A">
              <w:rPr>
                <w:rFonts w:ascii="Calibri" w:hAnsi="Calibri"/>
                <w:b/>
                <w:bCs/>
                <w:color w:val="FFFFFF"/>
                <w:sz w:val="21"/>
                <w:szCs w:val="21"/>
                <w:lang w:eastAsia="es-MX"/>
              </w:rPr>
              <w:t xml:space="preserve">DESCRIPCION </w:t>
            </w:r>
          </w:p>
        </w:tc>
        <w:tc>
          <w:tcPr>
            <w:tcW w:w="1984"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1"/>
                <w:szCs w:val="21"/>
                <w:lang w:eastAsia="es-MX"/>
              </w:rPr>
            </w:pPr>
            <w:r w:rsidRPr="00262E8A">
              <w:rPr>
                <w:rFonts w:ascii="Calibri" w:hAnsi="Calibri"/>
                <w:b/>
                <w:bCs/>
                <w:color w:val="FFFFFF"/>
                <w:sz w:val="21"/>
                <w:szCs w:val="21"/>
                <w:lang w:eastAsia="es-MX"/>
              </w:rPr>
              <w:t>PROVEEDOR</w:t>
            </w:r>
          </w:p>
        </w:tc>
        <w:tc>
          <w:tcPr>
            <w:tcW w:w="1559"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1"/>
                <w:szCs w:val="21"/>
                <w:lang w:eastAsia="es-MX"/>
              </w:rPr>
            </w:pPr>
            <w:r w:rsidRPr="00262E8A">
              <w:rPr>
                <w:rFonts w:ascii="Calibri" w:hAnsi="Calibri"/>
                <w:b/>
                <w:bCs/>
                <w:color w:val="FFFFFF"/>
                <w:sz w:val="21"/>
                <w:szCs w:val="21"/>
                <w:lang w:eastAsia="es-MX"/>
              </w:rPr>
              <w:t>PRECIO UNITARIO SIN IVA</w:t>
            </w:r>
          </w:p>
        </w:tc>
        <w:tc>
          <w:tcPr>
            <w:tcW w:w="2128" w:type="dxa"/>
            <w:tcBorders>
              <w:top w:val="single" w:sz="8" w:space="0" w:color="FFFFFF"/>
              <w:left w:val="nil"/>
              <w:bottom w:val="single" w:sz="8" w:space="0" w:color="FFFFFF"/>
              <w:right w:val="single" w:sz="8" w:space="0" w:color="FFFFFF"/>
            </w:tcBorders>
            <w:shd w:val="clear" w:color="000000" w:fill="F79646"/>
            <w:vAlign w:val="center"/>
            <w:hideMark/>
          </w:tcPr>
          <w:p w:rsidR="00262E8A" w:rsidRPr="00262E8A" w:rsidRDefault="00262E8A" w:rsidP="00262E8A">
            <w:pPr>
              <w:jc w:val="center"/>
              <w:rPr>
                <w:rFonts w:ascii="Calibri" w:hAnsi="Calibri"/>
                <w:b/>
                <w:bCs/>
                <w:color w:val="FFFFFF"/>
                <w:sz w:val="21"/>
                <w:szCs w:val="21"/>
                <w:lang w:eastAsia="es-MX"/>
              </w:rPr>
            </w:pPr>
            <w:r w:rsidRPr="00262E8A">
              <w:rPr>
                <w:rFonts w:ascii="Calibri" w:hAnsi="Calibri"/>
                <w:b/>
                <w:bCs/>
                <w:color w:val="FFFFFF"/>
                <w:sz w:val="21"/>
                <w:szCs w:val="21"/>
                <w:lang w:eastAsia="es-MX"/>
              </w:rPr>
              <w:t>SUB TOTAL SIN IVA</w:t>
            </w:r>
          </w:p>
        </w:tc>
      </w:tr>
      <w:tr w:rsidR="00262E8A" w:rsidRPr="00262E8A" w:rsidTr="00735557">
        <w:trPr>
          <w:trHeight w:val="1800"/>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46</w:t>
            </w:r>
          </w:p>
        </w:tc>
        <w:tc>
          <w:tcPr>
            <w:tcW w:w="127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10</w:t>
            </w:r>
          </w:p>
        </w:tc>
        <w:tc>
          <w:tcPr>
            <w:tcW w:w="255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P/DESBROZADORA PISTON STHILL 41280302005</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REPRESENTACIONES AGROFORESTALES Y FERRETERIA,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$931.00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$9,310.00</w:t>
            </w:r>
          </w:p>
        </w:tc>
      </w:tr>
      <w:tr w:rsidR="00262E8A" w:rsidRPr="00262E8A" w:rsidTr="00735557">
        <w:trPr>
          <w:trHeight w:val="1800"/>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61</w:t>
            </w:r>
          </w:p>
        </w:tc>
        <w:tc>
          <w:tcPr>
            <w:tcW w:w="127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6</w:t>
            </w:r>
          </w:p>
        </w:tc>
        <w:tc>
          <w:tcPr>
            <w:tcW w:w="255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P/DESBROZADORA UNIDAD DE CONTROL #41484004710</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REPRESENTACIONES AGROFORESTALES Y FERRETERIA,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$2,050.00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$12,300.00</w:t>
            </w:r>
          </w:p>
        </w:tc>
      </w:tr>
      <w:tr w:rsidR="00262E8A" w:rsidRPr="00262E8A" w:rsidTr="00735557">
        <w:trPr>
          <w:trHeight w:val="1800"/>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88</w:t>
            </w:r>
          </w:p>
        </w:tc>
        <w:tc>
          <w:tcPr>
            <w:tcW w:w="127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20</w:t>
            </w:r>
          </w:p>
        </w:tc>
        <w:tc>
          <w:tcPr>
            <w:tcW w:w="255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P/DESBROZADORA GRASA PARA ENGRANE #07811201117</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REPRESENTACIONES AGROFORESTALES Y FERRETERIA,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$141.00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$2,820.00</w:t>
            </w:r>
          </w:p>
        </w:tc>
      </w:tr>
      <w:tr w:rsidR="00262E8A" w:rsidRPr="00262E8A" w:rsidTr="00735557">
        <w:trPr>
          <w:trHeight w:val="1835"/>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lastRenderedPageBreak/>
              <w:t>105</w:t>
            </w:r>
          </w:p>
        </w:tc>
        <w:tc>
          <w:tcPr>
            <w:tcW w:w="127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w:t>
            </w:r>
          </w:p>
        </w:tc>
        <w:tc>
          <w:tcPr>
            <w:tcW w:w="255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P/DESBROZADORA SILENCIADOR EEUU, AUS, CDN #41281400652</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REPRESENTACIONES AGROFORESTALES Y FERRETERIA,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$555.00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$1,110.00</w:t>
            </w:r>
          </w:p>
        </w:tc>
      </w:tr>
      <w:tr w:rsidR="00262E8A" w:rsidRPr="00262E8A" w:rsidTr="00735557">
        <w:trPr>
          <w:trHeight w:val="1800"/>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110</w:t>
            </w:r>
          </w:p>
        </w:tc>
        <w:tc>
          <w:tcPr>
            <w:tcW w:w="127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40</w:t>
            </w:r>
          </w:p>
        </w:tc>
        <w:tc>
          <w:tcPr>
            <w:tcW w:w="255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P/DESBROZADORA CORDÓN DE ARRANQUE #0000-1903400</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REPRESENTACIONES AGROFORESTALES Y FERRETERIA,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$18.00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$720.00</w:t>
            </w:r>
          </w:p>
        </w:tc>
      </w:tr>
      <w:tr w:rsidR="00262E8A" w:rsidRPr="00262E8A" w:rsidTr="00735557">
        <w:trPr>
          <w:trHeight w:val="1150"/>
        </w:trPr>
        <w:tc>
          <w:tcPr>
            <w:tcW w:w="981" w:type="dxa"/>
            <w:tcBorders>
              <w:top w:val="nil"/>
              <w:left w:val="single" w:sz="8" w:space="0" w:color="FFFFFF"/>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113</w:t>
            </w:r>
          </w:p>
        </w:tc>
        <w:tc>
          <w:tcPr>
            <w:tcW w:w="1276"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3</w:t>
            </w:r>
          </w:p>
        </w:tc>
        <w:tc>
          <w:tcPr>
            <w:tcW w:w="2552"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REFACCIÓN P/DESBROZADORA CARBURADOR FS450</w:t>
            </w:r>
          </w:p>
        </w:tc>
        <w:tc>
          <w:tcPr>
            <w:tcW w:w="1984"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REPRESENTACIONES AGROFORESTALES Y FERRETERIA, S.A. DE C.V.</w:t>
            </w:r>
          </w:p>
        </w:tc>
        <w:tc>
          <w:tcPr>
            <w:tcW w:w="1559"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$935.00</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center"/>
              <w:rPr>
                <w:rFonts w:ascii="Calibri" w:hAnsi="Calibri"/>
                <w:color w:val="000000"/>
                <w:sz w:val="20"/>
                <w:szCs w:val="20"/>
                <w:lang w:eastAsia="es-MX"/>
              </w:rPr>
            </w:pPr>
            <w:r w:rsidRPr="00262E8A">
              <w:rPr>
                <w:rFonts w:ascii="Calibri" w:hAnsi="Calibri"/>
                <w:color w:val="000000"/>
                <w:sz w:val="20"/>
                <w:szCs w:val="20"/>
                <w:lang w:eastAsia="es-MX"/>
              </w:rPr>
              <w:t>$2,805.00</w:t>
            </w:r>
          </w:p>
        </w:tc>
      </w:tr>
      <w:tr w:rsidR="00262E8A" w:rsidRPr="00262E8A" w:rsidTr="00735557">
        <w:trPr>
          <w:trHeight w:val="480"/>
        </w:trPr>
        <w:tc>
          <w:tcPr>
            <w:tcW w:w="981" w:type="dxa"/>
            <w:tcBorders>
              <w:top w:val="nil"/>
              <w:left w:val="single" w:sz="8" w:space="0" w:color="FFFFFF"/>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276"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552"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984"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559"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SUBTOTAL</w:t>
            </w:r>
          </w:p>
        </w:tc>
        <w:tc>
          <w:tcPr>
            <w:tcW w:w="2128" w:type="dxa"/>
            <w:tcBorders>
              <w:top w:val="nil"/>
              <w:left w:val="nil"/>
              <w:bottom w:val="single" w:sz="8" w:space="0" w:color="FFFFFF"/>
              <w:right w:val="single" w:sz="8" w:space="0" w:color="FFFFFF"/>
            </w:tcBorders>
            <w:shd w:val="clear" w:color="000000" w:fill="FDEFE9"/>
            <w:vAlign w:val="center"/>
            <w:hideMark/>
          </w:tcPr>
          <w:p w:rsidR="00262E8A" w:rsidRPr="00262E8A" w:rsidRDefault="00262E8A" w:rsidP="00262E8A">
            <w:pPr>
              <w:jc w:val="right"/>
              <w:rPr>
                <w:rFonts w:ascii="Calibri" w:hAnsi="Calibri"/>
                <w:color w:val="000000"/>
                <w:sz w:val="20"/>
                <w:szCs w:val="20"/>
                <w:lang w:eastAsia="es-MX"/>
              </w:rPr>
            </w:pPr>
            <w:r w:rsidRPr="00262E8A">
              <w:rPr>
                <w:rFonts w:ascii="Calibri" w:hAnsi="Calibri"/>
                <w:color w:val="000000"/>
                <w:sz w:val="20"/>
                <w:szCs w:val="20"/>
                <w:lang w:eastAsia="es-MX"/>
              </w:rPr>
              <w:t>29,065.00</w:t>
            </w:r>
          </w:p>
        </w:tc>
      </w:tr>
      <w:tr w:rsidR="00262E8A" w:rsidRPr="00262E8A" w:rsidTr="00735557">
        <w:trPr>
          <w:trHeight w:val="480"/>
        </w:trPr>
        <w:tc>
          <w:tcPr>
            <w:tcW w:w="981" w:type="dxa"/>
            <w:tcBorders>
              <w:top w:val="nil"/>
              <w:left w:val="single" w:sz="8" w:space="0" w:color="FFFFFF"/>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276"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552"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984"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559"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I.V.A.</w:t>
            </w:r>
          </w:p>
        </w:tc>
        <w:tc>
          <w:tcPr>
            <w:tcW w:w="2128"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jc w:val="right"/>
              <w:rPr>
                <w:rFonts w:ascii="Calibri" w:hAnsi="Calibri"/>
                <w:color w:val="000000"/>
                <w:sz w:val="20"/>
                <w:szCs w:val="20"/>
                <w:lang w:eastAsia="es-MX"/>
              </w:rPr>
            </w:pPr>
            <w:r w:rsidRPr="00262E8A">
              <w:rPr>
                <w:rFonts w:ascii="Calibri" w:hAnsi="Calibri"/>
                <w:color w:val="000000"/>
                <w:sz w:val="20"/>
                <w:szCs w:val="20"/>
                <w:lang w:eastAsia="es-MX"/>
              </w:rPr>
              <w:t>4,650.40</w:t>
            </w:r>
          </w:p>
        </w:tc>
      </w:tr>
      <w:tr w:rsidR="00262E8A" w:rsidRPr="00262E8A" w:rsidTr="00735557">
        <w:trPr>
          <w:trHeight w:val="480"/>
        </w:trPr>
        <w:tc>
          <w:tcPr>
            <w:tcW w:w="981" w:type="dxa"/>
            <w:tcBorders>
              <w:top w:val="nil"/>
              <w:left w:val="single" w:sz="8" w:space="0" w:color="FFFFFF"/>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276"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2552"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984" w:type="dxa"/>
            <w:tcBorders>
              <w:top w:val="nil"/>
              <w:left w:val="nil"/>
              <w:bottom w:val="single" w:sz="8" w:space="0" w:color="FFFFFF"/>
              <w:right w:val="single" w:sz="8" w:space="0" w:color="FFFFFF"/>
            </w:tcBorders>
            <w:shd w:val="clear" w:color="auto" w:fill="auto"/>
            <w:vAlign w:val="bottom"/>
            <w:hideMark/>
          </w:tcPr>
          <w:p w:rsidR="00262E8A" w:rsidRPr="00262E8A" w:rsidRDefault="00262E8A" w:rsidP="00262E8A">
            <w:pPr>
              <w:rPr>
                <w:rFonts w:ascii="Arial" w:hAnsi="Arial" w:cs="Arial"/>
                <w:sz w:val="36"/>
                <w:szCs w:val="36"/>
                <w:lang w:eastAsia="es-MX"/>
              </w:rPr>
            </w:pPr>
            <w:r w:rsidRPr="00262E8A">
              <w:rPr>
                <w:rFonts w:ascii="Arial" w:hAnsi="Arial" w:cs="Arial"/>
                <w:sz w:val="36"/>
                <w:szCs w:val="36"/>
                <w:lang w:eastAsia="es-MX"/>
              </w:rPr>
              <w:t> </w:t>
            </w:r>
          </w:p>
        </w:tc>
        <w:tc>
          <w:tcPr>
            <w:tcW w:w="1559"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rPr>
                <w:rFonts w:ascii="Calibri" w:hAnsi="Calibri"/>
                <w:color w:val="000000"/>
                <w:sz w:val="20"/>
                <w:szCs w:val="20"/>
                <w:lang w:eastAsia="es-MX"/>
              </w:rPr>
            </w:pPr>
            <w:r w:rsidRPr="00262E8A">
              <w:rPr>
                <w:rFonts w:ascii="Calibri" w:hAnsi="Calibri"/>
                <w:color w:val="000000"/>
                <w:sz w:val="20"/>
                <w:szCs w:val="20"/>
                <w:lang w:eastAsia="es-MX"/>
              </w:rPr>
              <w:t>TOTAL</w:t>
            </w:r>
          </w:p>
        </w:tc>
        <w:tc>
          <w:tcPr>
            <w:tcW w:w="2128" w:type="dxa"/>
            <w:tcBorders>
              <w:top w:val="nil"/>
              <w:left w:val="nil"/>
              <w:bottom w:val="single" w:sz="8" w:space="0" w:color="FFFFFF"/>
              <w:right w:val="single" w:sz="8" w:space="0" w:color="FFFFFF"/>
            </w:tcBorders>
            <w:shd w:val="clear" w:color="000000" w:fill="FDEFE9"/>
            <w:vAlign w:val="bottom"/>
            <w:hideMark/>
          </w:tcPr>
          <w:p w:rsidR="00262E8A" w:rsidRPr="00262E8A" w:rsidRDefault="00262E8A" w:rsidP="00262E8A">
            <w:pPr>
              <w:jc w:val="right"/>
              <w:rPr>
                <w:rFonts w:ascii="Calibri" w:hAnsi="Calibri"/>
                <w:color w:val="000000"/>
                <w:sz w:val="20"/>
                <w:szCs w:val="20"/>
                <w:lang w:eastAsia="es-MX"/>
              </w:rPr>
            </w:pPr>
            <w:r w:rsidRPr="00262E8A">
              <w:rPr>
                <w:rFonts w:ascii="Calibri" w:hAnsi="Calibri"/>
                <w:color w:val="000000"/>
                <w:sz w:val="20"/>
                <w:szCs w:val="20"/>
                <w:lang w:eastAsia="es-MX"/>
              </w:rPr>
              <w:t>33,715.40</w:t>
            </w:r>
          </w:p>
        </w:tc>
      </w:tr>
    </w:tbl>
    <w:p w:rsidR="00262E8A" w:rsidRPr="00262E8A" w:rsidRDefault="00262E8A" w:rsidP="00262E8A">
      <w:pPr>
        <w:shd w:val="clear" w:color="auto" w:fill="FFFFFF"/>
        <w:spacing w:after="100" w:afterAutospacing="1"/>
        <w:contextualSpacing/>
        <w:jc w:val="both"/>
        <w:rPr>
          <w:rFonts w:ascii="Tahoma" w:eastAsia="Cambria" w:hAnsi="Tahoma" w:cs="Tahoma"/>
          <w:lang w:eastAsia="en-US"/>
        </w:rPr>
      </w:pPr>
    </w:p>
    <w:p w:rsidR="00262E8A" w:rsidRPr="00262E8A" w:rsidRDefault="00262E8A" w:rsidP="00262E8A">
      <w:pPr>
        <w:shd w:val="clear" w:color="auto" w:fill="FFFFFF"/>
        <w:spacing w:after="100" w:afterAutospacing="1"/>
        <w:contextualSpacing/>
        <w:jc w:val="both"/>
        <w:rPr>
          <w:rFonts w:ascii="Tahoma" w:eastAsia="Cambria" w:hAnsi="Tahoma" w:cs="Tahoma"/>
          <w:lang w:eastAsia="en-US"/>
        </w:rPr>
      </w:pPr>
    </w:p>
    <w:p w:rsidR="00AA437D" w:rsidRPr="00BC0D20" w:rsidRDefault="00AA437D" w:rsidP="00AA437D">
      <w:pPr>
        <w:shd w:val="clear" w:color="auto" w:fill="FFFFFF"/>
        <w:spacing w:after="100" w:afterAutospacing="1"/>
        <w:contextualSpacing/>
        <w:jc w:val="both"/>
        <w:rPr>
          <w:rFonts w:ascii="Century Gothic" w:hAnsi="Century Gothic" w:cs="Tahoma"/>
          <w:bCs/>
        </w:rPr>
      </w:pPr>
      <w:r w:rsidRPr="00BC0D20">
        <w:rPr>
          <w:rFonts w:ascii="Century Gothic" w:hAnsi="Century Gothic" w:cs="Tahoma"/>
        </w:rPr>
        <w:t xml:space="preserve">Nota: se pone a consideración del Comité de Adquisiciones la adjudicación a las únicas propuestas presentadas las cuales son las siguientes partidas: 48, 125 y 129 al proveedor </w:t>
      </w:r>
      <w:r w:rsidRPr="00BC0D20">
        <w:rPr>
          <w:rFonts w:ascii="Century Gothic" w:hAnsi="Century Gothic" w:cs="Tahoma"/>
          <w:bCs/>
        </w:rPr>
        <w:t xml:space="preserve">AGROTEG Equipos y Herramientas del  Valle, S.A. de C.V., </w:t>
      </w:r>
    </w:p>
    <w:p w:rsidR="00AA437D" w:rsidRPr="00BC0D20" w:rsidRDefault="00AA437D" w:rsidP="00AA437D">
      <w:pPr>
        <w:shd w:val="clear" w:color="auto" w:fill="FFFFFF"/>
        <w:spacing w:after="100" w:afterAutospacing="1"/>
        <w:contextualSpacing/>
        <w:jc w:val="both"/>
        <w:rPr>
          <w:rFonts w:ascii="Century Gothic" w:hAnsi="Century Gothic" w:cs="Tahoma"/>
        </w:rPr>
      </w:pPr>
      <w:r w:rsidRPr="00BC0D20">
        <w:rPr>
          <w:rFonts w:ascii="Century Gothic" w:hAnsi="Century Gothic" w:cs="Tahoma"/>
        </w:rPr>
        <w:t>Así mismo se menciona que las partidas 18 y 19 no se adjudicarán debido a que tienen un precio no conveniente en comparación al estudio de mercado,</w:t>
      </w:r>
    </w:p>
    <w:p w:rsidR="00AA437D" w:rsidRPr="00BC0D20" w:rsidRDefault="00AA437D" w:rsidP="00AA437D">
      <w:pPr>
        <w:shd w:val="clear" w:color="auto" w:fill="FFFFFF"/>
        <w:spacing w:after="100" w:afterAutospacing="1"/>
        <w:contextualSpacing/>
        <w:jc w:val="both"/>
        <w:rPr>
          <w:rFonts w:ascii="Century Gothic" w:hAnsi="Century Gothic" w:cs="Tahoma"/>
        </w:rPr>
      </w:pPr>
      <w:r w:rsidRPr="00BC0D20">
        <w:rPr>
          <w:rFonts w:ascii="Century Gothic" w:hAnsi="Century Gothic" w:cs="Tahoma"/>
        </w:rPr>
        <w:t>Las partidas 9 y 11 no se adjudicaron a la propuesta más económica ya que  no se plasmaron correctamente los montos totales.</w:t>
      </w:r>
    </w:p>
    <w:p w:rsidR="00AA437D" w:rsidRPr="00BC0D20" w:rsidRDefault="00AA437D" w:rsidP="00AA437D">
      <w:pPr>
        <w:shd w:val="clear" w:color="auto" w:fill="FFFFFF"/>
        <w:spacing w:after="100" w:afterAutospacing="1"/>
        <w:contextualSpacing/>
        <w:jc w:val="both"/>
        <w:rPr>
          <w:rFonts w:ascii="Century Gothic" w:hAnsi="Century Gothic" w:cs="Tahoma"/>
        </w:rPr>
      </w:pPr>
      <w:r w:rsidRPr="00BC0D20">
        <w:rPr>
          <w:rFonts w:ascii="Century Gothic" w:hAnsi="Century Gothic" w:cs="Tahoma"/>
        </w:rPr>
        <w:t>Las partidas 126, 127 y 128, no se asignan por no haber cotizado ningún proveedor.</w:t>
      </w:r>
    </w:p>
    <w:p w:rsidR="00262E8A" w:rsidRPr="00262E8A" w:rsidRDefault="00262E8A" w:rsidP="00262E8A">
      <w:pPr>
        <w:shd w:val="clear" w:color="auto" w:fill="FFFFFF"/>
        <w:spacing w:after="100" w:afterAutospacing="1"/>
        <w:contextualSpacing/>
        <w:jc w:val="both"/>
        <w:rPr>
          <w:rFonts w:ascii="Tahoma" w:eastAsia="Cambria" w:hAnsi="Tahoma" w:cs="Tahoma"/>
          <w:lang w:eastAsia="en-US"/>
        </w:rPr>
      </w:pPr>
    </w:p>
    <w:p w:rsidR="00262E8A" w:rsidRPr="00262E8A" w:rsidRDefault="00262E8A" w:rsidP="00262E8A">
      <w:pPr>
        <w:shd w:val="clear" w:color="auto" w:fill="FFFFFF"/>
        <w:spacing w:after="200" w:line="253" w:lineRule="atLeast"/>
        <w:jc w:val="both"/>
        <w:rPr>
          <w:rFonts w:ascii="Calibri" w:hAnsi="Calibri"/>
          <w:color w:val="000000"/>
          <w:sz w:val="22"/>
          <w:szCs w:val="22"/>
          <w:lang w:eastAsia="es-MX"/>
        </w:rPr>
      </w:pPr>
      <w:r w:rsidRPr="00262E8A">
        <w:rPr>
          <w:rFonts w:ascii="Century Gothic" w:hAnsi="Century Gothic"/>
          <w:color w:val="000000"/>
          <w:sz w:val="22"/>
          <w:szCs w:val="22"/>
          <w:lang w:eastAsia="es-MX"/>
        </w:rPr>
        <w:t>La convocante tendrá 10 días hábiles para emitir la orden de compra / pedido posterior a la emisión del fallo.</w:t>
      </w:r>
    </w:p>
    <w:p w:rsidR="00262E8A" w:rsidRPr="00262E8A" w:rsidRDefault="00262E8A" w:rsidP="00262E8A">
      <w:pPr>
        <w:shd w:val="clear" w:color="auto" w:fill="FFFFFF"/>
        <w:spacing w:after="200" w:line="253" w:lineRule="atLeast"/>
        <w:jc w:val="both"/>
        <w:rPr>
          <w:rFonts w:ascii="Calibri" w:hAnsi="Calibri"/>
          <w:color w:val="000000"/>
          <w:sz w:val="22"/>
          <w:szCs w:val="22"/>
          <w:lang w:eastAsia="es-MX"/>
        </w:rPr>
      </w:pPr>
      <w:r w:rsidRPr="00262E8A">
        <w:rPr>
          <w:rFonts w:ascii="Century Gothic" w:hAnsi="Century Gothic"/>
          <w:color w:val="000000"/>
          <w:sz w:val="22"/>
          <w:szCs w:val="22"/>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262E8A" w:rsidRPr="00262E8A" w:rsidRDefault="00262E8A" w:rsidP="00262E8A">
      <w:pPr>
        <w:shd w:val="clear" w:color="auto" w:fill="FFFFFF"/>
        <w:spacing w:after="200" w:line="253" w:lineRule="atLeast"/>
        <w:jc w:val="both"/>
        <w:rPr>
          <w:rFonts w:ascii="Calibri" w:hAnsi="Calibri"/>
          <w:color w:val="000000"/>
          <w:sz w:val="22"/>
          <w:szCs w:val="22"/>
          <w:lang w:eastAsia="es-MX"/>
        </w:rPr>
      </w:pPr>
      <w:r w:rsidRPr="00262E8A">
        <w:rPr>
          <w:rFonts w:ascii="Century Gothic" w:hAnsi="Century Gothic"/>
          <w:color w:val="000000"/>
          <w:sz w:val="22"/>
          <w:szCs w:val="22"/>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262E8A" w:rsidRPr="00262E8A" w:rsidRDefault="00262E8A" w:rsidP="00262E8A">
      <w:pPr>
        <w:shd w:val="clear" w:color="auto" w:fill="FFFFFF"/>
        <w:spacing w:line="276" w:lineRule="atLeast"/>
        <w:jc w:val="both"/>
        <w:rPr>
          <w:rFonts w:ascii="Calibri" w:hAnsi="Calibri"/>
          <w:color w:val="000000"/>
          <w:sz w:val="22"/>
          <w:szCs w:val="22"/>
          <w:lang w:eastAsia="es-MX"/>
        </w:rPr>
      </w:pPr>
      <w:r w:rsidRPr="00262E8A">
        <w:rPr>
          <w:rFonts w:ascii="Century Gothic" w:hAnsi="Century Gothic"/>
          <w:color w:val="000000"/>
          <w:sz w:val="22"/>
          <w:szCs w:val="22"/>
          <w:lang w:eastAsia="es-MX"/>
        </w:rPr>
        <w:t>El contrato deberá ser firmado por el representante legal que figure en el acta constitutiva de la empresa o en su defecto cualquier persona que cuente con poder notarial correspondiente.</w:t>
      </w:r>
    </w:p>
    <w:p w:rsidR="00262E8A" w:rsidRPr="00262E8A" w:rsidRDefault="00262E8A" w:rsidP="00262E8A">
      <w:pPr>
        <w:shd w:val="clear" w:color="auto" w:fill="FFFFFF"/>
        <w:spacing w:line="276" w:lineRule="atLeast"/>
        <w:jc w:val="both"/>
        <w:rPr>
          <w:rFonts w:ascii="Calibri" w:hAnsi="Calibri"/>
          <w:color w:val="000000"/>
          <w:sz w:val="22"/>
          <w:szCs w:val="22"/>
          <w:lang w:eastAsia="es-MX"/>
        </w:rPr>
      </w:pPr>
    </w:p>
    <w:p w:rsidR="00262E8A" w:rsidRPr="00262E8A" w:rsidRDefault="00262E8A" w:rsidP="00262E8A">
      <w:pPr>
        <w:shd w:val="clear" w:color="auto" w:fill="FFFFFF"/>
        <w:spacing w:line="276" w:lineRule="atLeast"/>
        <w:jc w:val="both"/>
        <w:rPr>
          <w:rFonts w:ascii="Calibri" w:hAnsi="Calibri"/>
          <w:color w:val="000000"/>
          <w:sz w:val="22"/>
          <w:szCs w:val="22"/>
          <w:lang w:eastAsia="es-MX"/>
        </w:rPr>
      </w:pPr>
      <w:r w:rsidRPr="00262E8A">
        <w:rPr>
          <w:rFonts w:ascii="Century Gothic" w:hAnsi="Century Gothic"/>
          <w:color w:val="000000"/>
          <w:sz w:val="22"/>
          <w:szCs w:val="22"/>
          <w:lang w:eastAsia="es-MX"/>
        </w:rPr>
        <w:t>El área requirente será la responsable de elaborar los trámites administrativos correspondientes para solicitar la elaboración del contrato así como el seguimiento del trámite de pago correspondiente.</w:t>
      </w:r>
    </w:p>
    <w:p w:rsidR="00262E8A" w:rsidRPr="00262E8A" w:rsidRDefault="00262E8A" w:rsidP="00262E8A">
      <w:pPr>
        <w:shd w:val="clear" w:color="auto" w:fill="FFFFFF"/>
        <w:spacing w:line="276" w:lineRule="atLeast"/>
        <w:jc w:val="both"/>
        <w:rPr>
          <w:rFonts w:ascii="Calibri" w:hAnsi="Calibri"/>
          <w:color w:val="000000"/>
          <w:sz w:val="22"/>
          <w:szCs w:val="22"/>
          <w:lang w:eastAsia="es-MX"/>
        </w:rPr>
      </w:pPr>
    </w:p>
    <w:p w:rsidR="00262E8A" w:rsidRPr="00262E8A" w:rsidRDefault="00262E8A" w:rsidP="00262E8A">
      <w:pPr>
        <w:shd w:val="clear" w:color="auto" w:fill="FFFFFF"/>
        <w:spacing w:after="100" w:afterAutospacing="1"/>
        <w:contextualSpacing/>
        <w:jc w:val="both"/>
        <w:rPr>
          <w:rFonts w:ascii="Century Gothic" w:hAnsi="Century Gothic"/>
          <w:color w:val="000000"/>
          <w:sz w:val="22"/>
          <w:szCs w:val="22"/>
          <w:shd w:val="clear" w:color="auto" w:fill="FFFFFF"/>
          <w:lang w:eastAsia="es-MX"/>
        </w:rPr>
      </w:pPr>
      <w:r w:rsidRPr="00262E8A">
        <w:rPr>
          <w:rFonts w:ascii="Century Gothic" w:hAnsi="Century Gothic"/>
          <w:color w:val="000000"/>
          <w:sz w:val="22"/>
          <w:szCs w:val="22"/>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722B74" w:rsidRDefault="00722B74" w:rsidP="00E40A16">
      <w:pPr>
        <w:rPr>
          <w:rFonts w:ascii="Century Gothic" w:hAnsi="Century Gothic" w:cs="Tahoma"/>
          <w:b/>
          <w:i/>
          <w:sz w:val="22"/>
          <w:szCs w:val="22"/>
          <w:lang w:val="es-ES_tradnl"/>
        </w:rPr>
      </w:pPr>
    </w:p>
    <w:p w:rsidR="00262E8A" w:rsidRDefault="00262E8A" w:rsidP="00E40A16">
      <w:pPr>
        <w:rPr>
          <w:rFonts w:ascii="Century Gothic" w:hAnsi="Century Gothic" w:cs="Tahoma"/>
          <w:b/>
          <w:i/>
          <w:sz w:val="22"/>
          <w:szCs w:val="22"/>
          <w:lang w:val="es-ES_tradnl"/>
        </w:rPr>
      </w:pPr>
    </w:p>
    <w:p w:rsidR="00262E8A" w:rsidRPr="00262E8A" w:rsidRDefault="00262E8A" w:rsidP="00262E8A">
      <w:pPr>
        <w:spacing w:after="100" w:afterAutospacing="1"/>
        <w:contextualSpacing/>
        <w:jc w:val="both"/>
        <w:rPr>
          <w:rFonts w:ascii="Century Gothic" w:hAnsi="Century Gothic" w:cs="Tahoma"/>
          <w:sz w:val="22"/>
          <w:szCs w:val="22"/>
        </w:rPr>
      </w:pPr>
      <w:r w:rsidRPr="009E5AC4">
        <w:rPr>
          <w:rFonts w:ascii="Century Gothic" w:hAnsi="Century Gothic" w:cs="Tahoma"/>
          <w:sz w:val="22"/>
          <w:szCs w:val="22"/>
        </w:rPr>
        <w:t xml:space="preserve">El Lic. Edmundo Antonio </w:t>
      </w:r>
      <w:proofErr w:type="spellStart"/>
      <w:r w:rsidRPr="009E5AC4">
        <w:rPr>
          <w:rFonts w:ascii="Century Gothic" w:hAnsi="Century Gothic" w:cs="Tahoma"/>
          <w:sz w:val="22"/>
          <w:szCs w:val="22"/>
        </w:rPr>
        <w:t>Amutio</w:t>
      </w:r>
      <w:proofErr w:type="spellEnd"/>
      <w:r w:rsidRPr="009E5AC4">
        <w:rPr>
          <w:rFonts w:ascii="Century Gothic" w:hAnsi="Century Gothic" w:cs="Tahoma"/>
          <w:sz w:val="22"/>
          <w:szCs w:val="22"/>
        </w:rPr>
        <w:t xml:space="preserve"> Villa, representante suplente del Presidente del Comité de Adquisiciones, comenta de</w:t>
      </w:r>
      <w:r w:rsidRPr="009E5AC4">
        <w:rPr>
          <w:rFonts w:ascii="Century Gothic" w:hAnsi="Century Gothic" w:cs="Tahoma"/>
          <w:sz w:val="22"/>
          <w:szCs w:val="22"/>
          <w:lang w:val="es-ES"/>
        </w:rPr>
        <w:t xml:space="preserve"> </w:t>
      </w:r>
      <w:r w:rsidRPr="009E5AC4">
        <w:rPr>
          <w:rFonts w:ascii="Century Gothic" w:hAnsi="Century Gothic" w:cs="Tahoma"/>
          <w:sz w:val="22"/>
          <w:szCs w:val="22"/>
        </w:rPr>
        <w:t xml:space="preserve">conformidad con el artículo 24, fracción VII del Reglamento de Compras, Enajenaciones y Contratación de Servicios del Municipio de Zapopan, Jalisco, se somete a su resolución para su aprobación de fallo a favor </w:t>
      </w:r>
      <w:r>
        <w:rPr>
          <w:rFonts w:ascii="Century Gothic" w:hAnsi="Century Gothic" w:cs="Tahoma"/>
          <w:sz w:val="22"/>
          <w:szCs w:val="22"/>
        </w:rPr>
        <w:t xml:space="preserve">de </w:t>
      </w:r>
      <w:r>
        <w:rPr>
          <w:rFonts w:ascii="Century Gothic" w:hAnsi="Century Gothic" w:cs="Calibri"/>
          <w:b/>
          <w:bCs/>
          <w:color w:val="000000"/>
          <w:lang w:eastAsia="es-MX"/>
        </w:rPr>
        <w:t>ASECA</w:t>
      </w:r>
      <w:r w:rsidRPr="004B1CB2">
        <w:rPr>
          <w:rFonts w:ascii="Century Gothic" w:hAnsi="Century Gothic" w:cs="Calibri"/>
          <w:b/>
          <w:bCs/>
          <w:color w:val="000000"/>
          <w:lang w:eastAsia="es-MX"/>
        </w:rPr>
        <w:t>, S.A. de C.V.,</w:t>
      </w:r>
      <w:r>
        <w:rPr>
          <w:rFonts w:ascii="Century Gothic" w:hAnsi="Century Gothic" w:cs="Calibri"/>
          <w:b/>
          <w:bCs/>
          <w:color w:val="000000"/>
          <w:lang w:eastAsia="es-MX"/>
        </w:rPr>
        <w:t xml:space="preserve"> Ingeniería Metálica y Maquinaria Mexicana. S.A. de C.V., </w:t>
      </w:r>
      <w:proofErr w:type="spellStart"/>
      <w:r>
        <w:rPr>
          <w:rFonts w:ascii="Century Gothic" w:hAnsi="Century Gothic" w:cs="Calibri"/>
          <w:b/>
          <w:bCs/>
          <w:color w:val="000000"/>
          <w:lang w:eastAsia="es-MX"/>
        </w:rPr>
        <w:t>Agroteg</w:t>
      </w:r>
      <w:proofErr w:type="spellEnd"/>
      <w:r>
        <w:rPr>
          <w:rFonts w:ascii="Century Gothic" w:hAnsi="Century Gothic" w:cs="Calibri"/>
          <w:b/>
          <w:bCs/>
          <w:color w:val="000000"/>
          <w:lang w:eastAsia="es-MX"/>
        </w:rPr>
        <w:t xml:space="preserve"> Equipos y Herramientas del Valle, S.A. de C.V., </w:t>
      </w:r>
      <w:proofErr w:type="spellStart"/>
      <w:r>
        <w:rPr>
          <w:rFonts w:ascii="Century Gothic" w:hAnsi="Century Gothic" w:cs="Calibri"/>
          <w:b/>
          <w:bCs/>
          <w:color w:val="000000"/>
          <w:lang w:eastAsia="es-MX"/>
        </w:rPr>
        <w:t>Chakong</w:t>
      </w:r>
      <w:proofErr w:type="spellEnd"/>
      <w:r>
        <w:rPr>
          <w:rFonts w:ascii="Century Gothic" w:hAnsi="Century Gothic" w:cs="Calibri"/>
          <w:b/>
          <w:bCs/>
          <w:color w:val="000000"/>
          <w:lang w:eastAsia="es-MX"/>
        </w:rPr>
        <w:t xml:space="preserve">, S.A. de C.V., Representaciones Agroforestales y Ferretería, S.A. de C.V., </w:t>
      </w:r>
      <w:r w:rsidRPr="009E5AC4">
        <w:rPr>
          <w:rFonts w:ascii="Century Gothic" w:hAnsi="Century Gothic" w:cs="Tahoma"/>
          <w:sz w:val="22"/>
          <w:szCs w:val="22"/>
          <w:lang w:val="es-ES_tradnl"/>
        </w:rPr>
        <w:t>los que estén por la afirmativa, sírvanse manifestarlo levantando su mano.</w:t>
      </w:r>
    </w:p>
    <w:p w:rsidR="00262E8A" w:rsidRPr="009E5AC4" w:rsidRDefault="00262E8A" w:rsidP="00262E8A">
      <w:pPr>
        <w:shd w:val="clear" w:color="auto" w:fill="FFFFFF"/>
        <w:spacing w:after="100" w:afterAutospacing="1"/>
        <w:contextualSpacing/>
        <w:jc w:val="both"/>
        <w:rPr>
          <w:rFonts w:ascii="Century Gothic" w:hAnsi="Century Gothic" w:cs="Tahoma"/>
          <w:sz w:val="22"/>
          <w:szCs w:val="22"/>
          <w:lang w:val="es-ES_tradnl"/>
        </w:rPr>
      </w:pPr>
    </w:p>
    <w:p w:rsidR="00262E8A" w:rsidRDefault="00262E8A" w:rsidP="00262E8A">
      <w:pPr>
        <w:jc w:val="center"/>
        <w:rPr>
          <w:rFonts w:ascii="Century Gothic" w:hAnsi="Century Gothic" w:cs="Tahoma"/>
          <w:b/>
          <w:i/>
          <w:sz w:val="22"/>
          <w:szCs w:val="22"/>
          <w:lang w:val="es-ES_tradnl"/>
        </w:rPr>
      </w:pPr>
      <w:r w:rsidRPr="009E5AC4">
        <w:rPr>
          <w:rFonts w:ascii="Century Gothic" w:hAnsi="Century Gothic" w:cs="Tahoma"/>
          <w:b/>
          <w:i/>
          <w:sz w:val="22"/>
          <w:szCs w:val="22"/>
          <w:lang w:val="es-ES_tradnl"/>
        </w:rPr>
        <w:t xml:space="preserve">Aprobado por </w:t>
      </w:r>
      <w:r>
        <w:rPr>
          <w:rFonts w:ascii="Century Gothic" w:hAnsi="Century Gothic" w:cs="Tahoma"/>
          <w:b/>
          <w:i/>
          <w:sz w:val="22"/>
          <w:szCs w:val="22"/>
          <w:lang w:val="es-ES_tradnl"/>
        </w:rPr>
        <w:t>Unanimidad</w:t>
      </w:r>
      <w:r w:rsidRPr="009E5AC4">
        <w:rPr>
          <w:rFonts w:ascii="Century Gothic" w:hAnsi="Century Gothic" w:cs="Tahoma"/>
          <w:b/>
          <w:i/>
          <w:color w:val="FF0000"/>
          <w:sz w:val="22"/>
          <w:szCs w:val="22"/>
          <w:lang w:val="es-ES_tradnl"/>
        </w:rPr>
        <w:t xml:space="preserve"> </w:t>
      </w:r>
      <w:r w:rsidRPr="009E5AC4">
        <w:rPr>
          <w:rFonts w:ascii="Century Gothic" w:hAnsi="Century Gothic" w:cs="Tahoma"/>
          <w:b/>
          <w:i/>
          <w:sz w:val="22"/>
          <w:szCs w:val="22"/>
          <w:lang w:val="es-ES_tradnl"/>
        </w:rPr>
        <w:t>de votos de los presentes</w:t>
      </w:r>
    </w:p>
    <w:p w:rsidR="00262E8A" w:rsidRDefault="00262E8A" w:rsidP="00E40A16">
      <w:pPr>
        <w:rPr>
          <w:rFonts w:ascii="Century Gothic" w:hAnsi="Century Gothic" w:cs="Tahoma"/>
          <w:b/>
          <w:i/>
          <w:sz w:val="22"/>
          <w:szCs w:val="22"/>
          <w:lang w:val="es-ES_tradnl"/>
        </w:rPr>
      </w:pPr>
    </w:p>
    <w:p w:rsidR="00722B74" w:rsidRDefault="00722B74" w:rsidP="00E40A16">
      <w:pPr>
        <w:rPr>
          <w:rFonts w:ascii="Century Gothic" w:hAnsi="Century Gothic" w:cs="Tahoma"/>
          <w:b/>
          <w:i/>
          <w:sz w:val="22"/>
          <w:szCs w:val="22"/>
          <w:lang w:val="es-ES_tradnl"/>
        </w:rPr>
      </w:pPr>
    </w:p>
    <w:p w:rsidR="00262E8A" w:rsidRPr="00262E8A" w:rsidRDefault="00262E8A" w:rsidP="00262E8A">
      <w:pPr>
        <w:rPr>
          <w:rFonts w:ascii="Century Gothic" w:eastAsiaTheme="minorHAnsi" w:hAnsi="Century Gothic" w:cstheme="minorBidi"/>
          <w:sz w:val="22"/>
          <w:szCs w:val="22"/>
          <w:lang w:val="es-ES" w:eastAsia="es-MX"/>
        </w:rPr>
      </w:pPr>
      <w:r w:rsidRPr="00262E8A">
        <w:rPr>
          <w:rFonts w:ascii="Century Gothic" w:eastAsiaTheme="minorHAnsi" w:hAnsi="Century Gothic" w:cstheme="minorBidi"/>
          <w:b/>
          <w:sz w:val="22"/>
          <w:szCs w:val="22"/>
          <w:lang w:val="es-ES" w:eastAsia="es-MX"/>
        </w:rPr>
        <w:t>Número de Cuadro</w:t>
      </w:r>
      <w:r w:rsidRPr="00262E8A">
        <w:rPr>
          <w:rFonts w:ascii="Century Gothic" w:eastAsiaTheme="minorHAnsi" w:hAnsi="Century Gothic" w:cstheme="minorBidi"/>
          <w:sz w:val="22"/>
          <w:szCs w:val="22"/>
          <w:lang w:val="es-ES" w:eastAsia="es-MX"/>
        </w:rPr>
        <w:t>: E</w:t>
      </w:r>
      <w:r w:rsidRPr="00262E8A">
        <w:rPr>
          <w:rFonts w:ascii="Century Gothic" w:eastAsiaTheme="minorHAnsi" w:hAnsi="Century Gothic" w:cstheme="minorBidi"/>
          <w:sz w:val="22"/>
          <w:szCs w:val="22"/>
          <w:lang w:eastAsia="es-MX"/>
        </w:rPr>
        <w:t>04.13.2019</w:t>
      </w:r>
    </w:p>
    <w:p w:rsidR="00262E8A" w:rsidRPr="00262E8A" w:rsidRDefault="00262E8A" w:rsidP="00262E8A">
      <w:pPr>
        <w:rPr>
          <w:rFonts w:ascii="Century Gothic" w:eastAsiaTheme="minorHAnsi" w:hAnsi="Century Gothic" w:cstheme="minorBidi"/>
          <w:sz w:val="22"/>
          <w:szCs w:val="22"/>
          <w:lang w:val="es-ES" w:eastAsia="es-MX"/>
        </w:rPr>
      </w:pPr>
      <w:r w:rsidRPr="00262E8A">
        <w:rPr>
          <w:rFonts w:ascii="Century Gothic" w:eastAsiaTheme="minorHAnsi" w:hAnsi="Century Gothic" w:cstheme="minorBidi"/>
          <w:b/>
          <w:sz w:val="22"/>
          <w:szCs w:val="22"/>
          <w:lang w:val="es-ES" w:eastAsia="es-MX"/>
        </w:rPr>
        <w:t>Licitación Pública Nacional con Participación del Comité</w:t>
      </w:r>
      <w:r w:rsidRPr="00262E8A">
        <w:rPr>
          <w:rFonts w:ascii="Century Gothic" w:eastAsiaTheme="minorHAnsi" w:hAnsi="Century Gothic" w:cstheme="minorBidi"/>
          <w:sz w:val="22"/>
          <w:szCs w:val="22"/>
          <w:lang w:val="es-ES" w:eastAsia="es-MX"/>
        </w:rPr>
        <w:t>: 201901637</w:t>
      </w:r>
    </w:p>
    <w:p w:rsidR="00262E8A" w:rsidRPr="00262E8A" w:rsidRDefault="00262E8A" w:rsidP="00262E8A">
      <w:pPr>
        <w:rPr>
          <w:rFonts w:ascii="Century Gothic" w:eastAsiaTheme="minorHAnsi" w:hAnsi="Century Gothic" w:cstheme="minorBidi"/>
          <w:sz w:val="22"/>
          <w:szCs w:val="22"/>
          <w:lang w:val="es-ES" w:eastAsia="es-MX"/>
        </w:rPr>
      </w:pPr>
      <w:r w:rsidRPr="00262E8A">
        <w:rPr>
          <w:rFonts w:ascii="Century Gothic" w:eastAsiaTheme="minorHAnsi" w:hAnsi="Century Gothic" w:cstheme="minorBidi"/>
          <w:b/>
          <w:sz w:val="22"/>
          <w:szCs w:val="22"/>
          <w:lang w:val="es-ES" w:eastAsia="es-MX"/>
        </w:rPr>
        <w:t>Área Requirente</w:t>
      </w:r>
      <w:r w:rsidRPr="00262E8A">
        <w:rPr>
          <w:rFonts w:ascii="Century Gothic" w:eastAsiaTheme="minorHAnsi" w:hAnsi="Century Gothic" w:cstheme="minorBidi"/>
          <w:sz w:val="22"/>
          <w:szCs w:val="22"/>
          <w:lang w:val="es-ES" w:eastAsia="es-MX"/>
        </w:rPr>
        <w:t>: Dirección de Aseo Público adscrita a la Coordinación General de Servicios Municipales</w:t>
      </w:r>
    </w:p>
    <w:p w:rsidR="00262E8A" w:rsidRPr="00262E8A" w:rsidRDefault="00262E8A" w:rsidP="00262E8A">
      <w:pPr>
        <w:rPr>
          <w:rFonts w:ascii="Century Gothic" w:eastAsiaTheme="minorHAnsi" w:hAnsi="Century Gothic" w:cstheme="minorBidi"/>
          <w:bCs/>
          <w:sz w:val="22"/>
          <w:szCs w:val="22"/>
          <w:lang w:eastAsia="en-US"/>
        </w:rPr>
      </w:pPr>
      <w:r w:rsidRPr="00262E8A">
        <w:rPr>
          <w:rFonts w:ascii="Century Gothic" w:eastAsiaTheme="minorHAnsi" w:hAnsi="Century Gothic" w:cstheme="minorBidi"/>
          <w:b/>
          <w:sz w:val="22"/>
          <w:szCs w:val="22"/>
          <w:lang w:val="es-ES" w:eastAsia="es-MX"/>
        </w:rPr>
        <w:t>Objeto de licitación</w:t>
      </w:r>
      <w:r w:rsidRPr="00262E8A">
        <w:rPr>
          <w:rFonts w:ascii="Century Gothic" w:eastAsiaTheme="minorHAnsi" w:hAnsi="Century Gothic" w:cstheme="minorBidi"/>
          <w:sz w:val="22"/>
          <w:szCs w:val="22"/>
          <w:lang w:val="es-ES" w:eastAsia="es-MX"/>
        </w:rPr>
        <w:t xml:space="preserve">: </w:t>
      </w:r>
      <w:r w:rsidRPr="00262E8A">
        <w:rPr>
          <w:rFonts w:ascii="Century Gothic" w:eastAsiaTheme="minorHAnsi" w:hAnsi="Century Gothic" w:cstheme="minorBidi"/>
          <w:bCs/>
          <w:sz w:val="22"/>
          <w:szCs w:val="22"/>
          <w:lang w:eastAsia="en-US"/>
        </w:rPr>
        <w:t xml:space="preserve">Se solicita compra de </w:t>
      </w:r>
      <w:proofErr w:type="spellStart"/>
      <w:r w:rsidRPr="00262E8A">
        <w:rPr>
          <w:rFonts w:ascii="Century Gothic" w:eastAsiaTheme="minorHAnsi" w:hAnsi="Century Gothic" w:cstheme="minorBidi"/>
          <w:bCs/>
          <w:sz w:val="22"/>
          <w:szCs w:val="22"/>
          <w:lang w:eastAsia="en-US"/>
        </w:rPr>
        <w:t>geomembrana</w:t>
      </w:r>
      <w:proofErr w:type="spellEnd"/>
      <w:r w:rsidRPr="00262E8A">
        <w:rPr>
          <w:rFonts w:ascii="Century Gothic" w:eastAsiaTheme="minorHAnsi" w:hAnsi="Century Gothic" w:cstheme="minorBidi"/>
          <w:bCs/>
          <w:sz w:val="22"/>
          <w:szCs w:val="22"/>
          <w:lang w:eastAsia="en-US"/>
        </w:rPr>
        <w:t xml:space="preserve"> (</w:t>
      </w:r>
      <w:proofErr w:type="spellStart"/>
      <w:r w:rsidRPr="00262E8A">
        <w:rPr>
          <w:rFonts w:ascii="Century Gothic" w:eastAsiaTheme="minorHAnsi" w:hAnsi="Century Gothic" w:cstheme="minorBidi"/>
          <w:bCs/>
          <w:sz w:val="22"/>
          <w:szCs w:val="22"/>
          <w:lang w:eastAsia="en-US"/>
        </w:rPr>
        <w:t>Liner</w:t>
      </w:r>
      <w:proofErr w:type="spellEnd"/>
      <w:r w:rsidRPr="00262E8A">
        <w:rPr>
          <w:rFonts w:ascii="Century Gothic" w:eastAsiaTheme="minorHAnsi" w:hAnsi="Century Gothic" w:cstheme="minorBidi"/>
          <w:bCs/>
          <w:sz w:val="22"/>
          <w:szCs w:val="22"/>
          <w:lang w:eastAsia="en-US"/>
        </w:rPr>
        <w:t xml:space="preserve">) 1.00mm de espesor, HDPE 100% virgen en presentación de rollos de 6m ancho X 210M de largo, con certificado de resistencia, certificado de material 100% virgen malla geotextil  de fibra de polipropileno  de 100% virgen, no tejido densidad de 200GR/M2 en presentación de rollos de 5.9 M ancho X 220M largo. </w:t>
      </w:r>
    </w:p>
    <w:p w:rsidR="00262E8A" w:rsidRDefault="00262E8A" w:rsidP="00E40A16">
      <w:pPr>
        <w:rPr>
          <w:rFonts w:ascii="Century Gothic" w:hAnsi="Century Gothic" w:cs="Tahoma"/>
          <w:b/>
          <w:i/>
          <w:sz w:val="22"/>
          <w:szCs w:val="22"/>
          <w:lang w:val="es-ES_tradnl"/>
        </w:rPr>
      </w:pPr>
    </w:p>
    <w:p w:rsidR="00735557" w:rsidRDefault="00735557" w:rsidP="00E40A16">
      <w:pPr>
        <w:rPr>
          <w:rFonts w:ascii="Century Gothic" w:hAnsi="Century Gothic" w:cs="Tahoma"/>
          <w:b/>
          <w:i/>
          <w:sz w:val="22"/>
          <w:szCs w:val="22"/>
          <w:lang w:val="es-ES_tradnl"/>
        </w:rPr>
      </w:pPr>
    </w:p>
    <w:p w:rsidR="00735557" w:rsidRPr="00735557" w:rsidRDefault="00735557" w:rsidP="00735557">
      <w:pPr>
        <w:jc w:val="both"/>
        <w:rPr>
          <w:rFonts w:ascii="Century Gothic" w:hAnsi="Century Gothic" w:cs="Tahoma"/>
          <w:sz w:val="22"/>
          <w:szCs w:val="22"/>
        </w:rPr>
      </w:pPr>
      <w:r w:rsidRPr="00735557">
        <w:rPr>
          <w:rFonts w:ascii="Century Gothic" w:hAnsi="Century Gothic" w:cs="Tahoma"/>
          <w:sz w:val="22"/>
          <w:szCs w:val="22"/>
          <w:lang w:val="es-ES_tradnl"/>
        </w:rPr>
        <w:t xml:space="preserve">El Lic. </w:t>
      </w:r>
      <w:r w:rsidRPr="00735557">
        <w:rPr>
          <w:rFonts w:ascii="Century Gothic" w:hAnsi="Century Gothic" w:cs="Tahoma"/>
          <w:sz w:val="22"/>
          <w:szCs w:val="22"/>
        </w:rPr>
        <w:t xml:space="preserve">Edmundo Antonio </w:t>
      </w:r>
      <w:proofErr w:type="spellStart"/>
      <w:r w:rsidRPr="00735557">
        <w:rPr>
          <w:rFonts w:ascii="Century Gothic" w:hAnsi="Century Gothic" w:cs="Tahoma"/>
          <w:sz w:val="22"/>
          <w:szCs w:val="22"/>
        </w:rPr>
        <w:t>Amutio</w:t>
      </w:r>
      <w:proofErr w:type="spellEnd"/>
      <w:r w:rsidRPr="00735557">
        <w:rPr>
          <w:rFonts w:ascii="Century Gothic" w:hAnsi="Century Gothic" w:cs="Tahoma"/>
          <w:sz w:val="22"/>
          <w:szCs w:val="22"/>
        </w:rPr>
        <w:t xml:space="preserve"> Villa, representante suplente del Presidente del Comité de Adquisiciones, solicita a los Integrantes del Comité de Adquisiciones el uso de la voz, al Lic. Manuel Ricardo </w:t>
      </w:r>
      <w:proofErr w:type="spellStart"/>
      <w:r w:rsidRPr="00735557">
        <w:rPr>
          <w:rFonts w:ascii="Century Gothic" w:hAnsi="Century Gothic" w:cs="Tahoma"/>
          <w:sz w:val="22"/>
          <w:szCs w:val="22"/>
        </w:rPr>
        <w:t>Potenciano</w:t>
      </w:r>
      <w:proofErr w:type="spellEnd"/>
      <w:r w:rsidRPr="00735557">
        <w:rPr>
          <w:rFonts w:ascii="Century Gothic" w:hAnsi="Century Gothic" w:cs="Tahoma"/>
          <w:sz w:val="22"/>
          <w:szCs w:val="22"/>
        </w:rPr>
        <w:t xml:space="preserve"> García, adscrito a la Coordinación </w:t>
      </w:r>
      <w:r>
        <w:rPr>
          <w:rFonts w:ascii="Century Gothic" w:hAnsi="Century Gothic" w:cs="Tahoma"/>
          <w:sz w:val="22"/>
          <w:szCs w:val="22"/>
        </w:rPr>
        <w:t xml:space="preserve">General </w:t>
      </w:r>
      <w:r w:rsidRPr="00735557">
        <w:rPr>
          <w:rFonts w:ascii="Century Gothic" w:hAnsi="Century Gothic" w:cs="Tahoma"/>
          <w:sz w:val="22"/>
          <w:szCs w:val="22"/>
        </w:rPr>
        <w:t xml:space="preserve">de Servicios Municipales. </w:t>
      </w:r>
    </w:p>
    <w:p w:rsidR="00735557" w:rsidRPr="00262E8A" w:rsidRDefault="00735557" w:rsidP="00735557">
      <w:pPr>
        <w:spacing w:line="360" w:lineRule="auto"/>
        <w:jc w:val="both"/>
        <w:rPr>
          <w:rFonts w:ascii="Century Gothic" w:hAnsi="Century Gothic" w:cs="Tahoma"/>
          <w:sz w:val="22"/>
          <w:szCs w:val="22"/>
          <w:highlight w:val="yellow"/>
        </w:rPr>
      </w:pPr>
    </w:p>
    <w:p w:rsidR="00735557" w:rsidRPr="00735557" w:rsidRDefault="00735557" w:rsidP="00735557">
      <w:pPr>
        <w:ind w:left="708"/>
        <w:jc w:val="center"/>
        <w:rPr>
          <w:rFonts w:ascii="Century Gothic" w:hAnsi="Century Gothic" w:cs="Tahoma"/>
          <w:b/>
          <w:i/>
          <w:sz w:val="22"/>
          <w:szCs w:val="22"/>
          <w:lang w:eastAsia="en-US"/>
        </w:rPr>
      </w:pPr>
      <w:r w:rsidRPr="00735557">
        <w:rPr>
          <w:rFonts w:ascii="Century Gothic" w:hAnsi="Century Gothic" w:cs="Tahoma"/>
          <w:b/>
          <w:i/>
          <w:sz w:val="22"/>
          <w:szCs w:val="22"/>
          <w:lang w:eastAsia="en-US"/>
        </w:rPr>
        <w:lastRenderedPageBreak/>
        <w:t>Aprobado por unanimidad de votos por parte de los integrantes del Comité presentes.</w:t>
      </w:r>
    </w:p>
    <w:p w:rsidR="00735557" w:rsidRPr="00262E8A" w:rsidRDefault="00735557" w:rsidP="00735557">
      <w:pPr>
        <w:jc w:val="both"/>
        <w:rPr>
          <w:rFonts w:ascii="Century Gothic" w:hAnsi="Century Gothic" w:cs="Tahoma"/>
          <w:sz w:val="22"/>
          <w:szCs w:val="22"/>
          <w:highlight w:val="yellow"/>
        </w:rPr>
      </w:pPr>
    </w:p>
    <w:p w:rsidR="00735557" w:rsidRPr="009E5AC4" w:rsidRDefault="00735557" w:rsidP="00735557">
      <w:pPr>
        <w:jc w:val="both"/>
        <w:rPr>
          <w:rFonts w:ascii="Century Gothic" w:hAnsi="Century Gothic" w:cs="Tahoma"/>
          <w:sz w:val="22"/>
          <w:szCs w:val="22"/>
        </w:rPr>
      </w:pPr>
      <w:r w:rsidRPr="00735557">
        <w:rPr>
          <w:rFonts w:ascii="Century Gothic" w:hAnsi="Century Gothic" w:cs="Tahoma"/>
          <w:sz w:val="22"/>
          <w:szCs w:val="22"/>
        </w:rPr>
        <w:t xml:space="preserve">Lic. Manuel Ricardo </w:t>
      </w:r>
      <w:proofErr w:type="spellStart"/>
      <w:r w:rsidRPr="00735557">
        <w:rPr>
          <w:rFonts w:ascii="Century Gothic" w:hAnsi="Century Gothic" w:cs="Tahoma"/>
          <w:sz w:val="22"/>
          <w:szCs w:val="22"/>
        </w:rPr>
        <w:t>Potenciano</w:t>
      </w:r>
      <w:proofErr w:type="spellEnd"/>
      <w:r w:rsidRPr="00735557">
        <w:rPr>
          <w:rFonts w:ascii="Century Gothic" w:hAnsi="Century Gothic" w:cs="Tahoma"/>
          <w:sz w:val="22"/>
          <w:szCs w:val="22"/>
        </w:rPr>
        <w:t xml:space="preserve"> García, adscrito a la Coordinación </w:t>
      </w:r>
      <w:r>
        <w:rPr>
          <w:rFonts w:ascii="Century Gothic" w:hAnsi="Century Gothic" w:cs="Tahoma"/>
          <w:sz w:val="22"/>
          <w:szCs w:val="22"/>
        </w:rPr>
        <w:t xml:space="preserve">General </w:t>
      </w:r>
      <w:r w:rsidRPr="00735557">
        <w:rPr>
          <w:rFonts w:ascii="Century Gothic" w:hAnsi="Century Gothic" w:cs="Tahoma"/>
          <w:sz w:val="22"/>
          <w:szCs w:val="22"/>
        </w:rPr>
        <w:t>de Servicios Municipales</w:t>
      </w:r>
      <w:r>
        <w:rPr>
          <w:rFonts w:ascii="Century Gothic" w:hAnsi="Century Gothic" w:cs="Tahoma"/>
          <w:sz w:val="22"/>
          <w:szCs w:val="22"/>
        </w:rPr>
        <w:t>, dio</w:t>
      </w:r>
      <w:r w:rsidRPr="00735557">
        <w:rPr>
          <w:rFonts w:ascii="Century Gothic" w:hAnsi="Century Gothic" w:cs="Tahoma"/>
          <w:sz w:val="22"/>
          <w:szCs w:val="22"/>
        </w:rPr>
        <w:t xml:space="preserve"> contestación a las observaciones realizadas por los Integrantes del Comité de Adquisiciones.</w:t>
      </w:r>
    </w:p>
    <w:p w:rsidR="00735557" w:rsidRDefault="00735557" w:rsidP="00E40A16">
      <w:pPr>
        <w:rPr>
          <w:rFonts w:ascii="Century Gothic" w:hAnsi="Century Gothic" w:cs="Tahoma"/>
          <w:b/>
          <w:i/>
          <w:sz w:val="22"/>
          <w:szCs w:val="22"/>
          <w:lang w:val="es-ES_tradnl"/>
        </w:rPr>
      </w:pPr>
    </w:p>
    <w:p w:rsidR="00262E8A" w:rsidRDefault="00262E8A" w:rsidP="00E40A16">
      <w:pPr>
        <w:rPr>
          <w:rFonts w:ascii="Century Gothic" w:hAnsi="Century Gothic" w:cs="Tahoma"/>
          <w:b/>
          <w:i/>
          <w:sz w:val="22"/>
          <w:szCs w:val="22"/>
          <w:lang w:val="es-ES_tradnl"/>
        </w:rPr>
      </w:pPr>
    </w:p>
    <w:p w:rsidR="00262E8A" w:rsidRPr="00262E8A" w:rsidRDefault="00262E8A" w:rsidP="00262E8A">
      <w:pPr>
        <w:shd w:val="clear" w:color="auto" w:fill="FFFFFF"/>
        <w:spacing w:after="100" w:afterAutospacing="1"/>
        <w:contextualSpacing/>
        <w:jc w:val="both"/>
        <w:rPr>
          <w:rFonts w:ascii="Century Gothic" w:eastAsia="Cambria" w:hAnsi="Century Gothic" w:cs="Tahoma"/>
          <w:b/>
          <w:sz w:val="22"/>
          <w:szCs w:val="22"/>
          <w:lang w:eastAsia="en-US"/>
        </w:rPr>
      </w:pPr>
      <w:r w:rsidRPr="009E5AC4">
        <w:rPr>
          <w:rFonts w:ascii="Century Gothic" w:hAnsi="Century Gothic" w:cs="Tahoma"/>
          <w:sz w:val="22"/>
          <w:szCs w:val="22"/>
        </w:rPr>
        <w:t xml:space="preserve">El Lic. Edmundo Antonio </w:t>
      </w:r>
      <w:proofErr w:type="spellStart"/>
      <w:r w:rsidRPr="009E5AC4">
        <w:rPr>
          <w:rFonts w:ascii="Century Gothic" w:hAnsi="Century Gothic" w:cs="Tahoma"/>
          <w:sz w:val="22"/>
          <w:szCs w:val="22"/>
        </w:rPr>
        <w:t>Amutio</w:t>
      </w:r>
      <w:proofErr w:type="spellEnd"/>
      <w:r w:rsidRPr="009E5AC4">
        <w:rPr>
          <w:rFonts w:ascii="Century Gothic" w:hAnsi="Century Gothic" w:cs="Tahoma"/>
          <w:sz w:val="22"/>
          <w:szCs w:val="22"/>
        </w:rPr>
        <w:t xml:space="preserve"> Villa, representante suplente del Presidente del Comité de Adquisiciones, comenta </w:t>
      </w:r>
      <w:r>
        <w:rPr>
          <w:rFonts w:ascii="Century Gothic" w:eastAsia="Cambria" w:hAnsi="Century Gothic" w:cs="Tahoma"/>
          <w:sz w:val="22"/>
          <w:szCs w:val="22"/>
          <w:lang w:eastAsia="en-US"/>
        </w:rPr>
        <w:t>d</w:t>
      </w:r>
      <w:r w:rsidRPr="00262E8A">
        <w:rPr>
          <w:rFonts w:ascii="Century Gothic" w:eastAsia="Cambria" w:hAnsi="Century Gothic" w:cs="Tahoma"/>
          <w:sz w:val="22"/>
          <w:szCs w:val="22"/>
          <w:lang w:eastAsia="en-US"/>
        </w:rPr>
        <w:t xml:space="preserve">e conformidad con el artículo </w:t>
      </w:r>
      <w:r w:rsidRPr="00262E8A">
        <w:rPr>
          <w:rFonts w:ascii="Century Gothic" w:eastAsia="Cambria" w:hAnsi="Century Gothic" w:cs="Tahoma"/>
          <w:b/>
          <w:sz w:val="22"/>
          <w:szCs w:val="22"/>
          <w:lang w:eastAsia="en-US"/>
        </w:rPr>
        <w:t xml:space="preserve">87 </w:t>
      </w:r>
      <w:r w:rsidRPr="00262E8A">
        <w:rPr>
          <w:rFonts w:ascii="Century Gothic" w:eastAsia="Cambria" w:hAnsi="Century Gothic" w:cs="Tahoma"/>
          <w:sz w:val="22"/>
          <w:szCs w:val="22"/>
          <w:lang w:eastAsia="en-US"/>
        </w:rPr>
        <w:t xml:space="preserve">del Reglamento de Compras, Enajenaciones y Contratación de Servicios del Municipio de Zapopan, Jalisco, </w:t>
      </w:r>
      <w:r w:rsidRPr="00262E8A">
        <w:rPr>
          <w:rFonts w:ascii="Century Gothic" w:eastAsia="Cambria" w:hAnsi="Century Gothic" w:cs="Tahoma"/>
          <w:b/>
          <w:sz w:val="22"/>
          <w:szCs w:val="22"/>
          <w:lang w:eastAsia="en-US"/>
        </w:rPr>
        <w:t>se somete a su resolución para su aprobación bajar el cuadro E04.13.2019</w:t>
      </w:r>
      <w:r w:rsidR="00735557" w:rsidRPr="00262E8A">
        <w:rPr>
          <w:rFonts w:ascii="Century Gothic" w:eastAsia="Cambria" w:hAnsi="Century Gothic" w:cs="Tahoma"/>
          <w:b/>
          <w:sz w:val="22"/>
          <w:szCs w:val="22"/>
          <w:lang w:eastAsia="en-US"/>
        </w:rPr>
        <w:t>, a</w:t>
      </w:r>
      <w:r w:rsidRPr="00262E8A">
        <w:rPr>
          <w:rFonts w:ascii="Century Gothic" w:eastAsia="Cambria" w:hAnsi="Century Gothic" w:cs="Tahoma"/>
          <w:b/>
          <w:sz w:val="22"/>
          <w:szCs w:val="22"/>
          <w:lang w:eastAsia="en-US"/>
        </w:rPr>
        <w:t xml:space="preserve">  solicitud de la dependencia en virtud de haberse extinguido la necesidad de adquirir el bien</w:t>
      </w:r>
      <w:r w:rsidRPr="00262E8A">
        <w:rPr>
          <w:rFonts w:ascii="Century Gothic" w:hAnsi="Century Gothic" w:cs="Calibri"/>
          <w:b/>
          <w:bCs/>
          <w:color w:val="000000"/>
          <w:sz w:val="22"/>
          <w:szCs w:val="22"/>
          <w:lang w:eastAsia="es-MX"/>
        </w:rPr>
        <w:t>,</w:t>
      </w:r>
      <w:r w:rsidRPr="00262E8A">
        <w:rPr>
          <w:rFonts w:ascii="Century Gothic" w:eastAsia="Cambria" w:hAnsi="Century Gothic" w:cs="Tahoma"/>
          <w:sz w:val="22"/>
          <w:szCs w:val="22"/>
          <w:lang w:eastAsia="en-US"/>
        </w:rPr>
        <w:t xml:space="preserve"> </w:t>
      </w:r>
      <w:r w:rsidRPr="00262E8A">
        <w:rPr>
          <w:rFonts w:ascii="Century Gothic" w:hAnsi="Century Gothic" w:cs="Tahoma"/>
          <w:sz w:val="22"/>
          <w:szCs w:val="22"/>
          <w:lang w:val="es-ES_tradnl"/>
        </w:rPr>
        <w:t>los que estén por la afirmativa, sírvanse manifestarlo levantando su mano.</w:t>
      </w:r>
    </w:p>
    <w:p w:rsidR="00262E8A" w:rsidRPr="00262E8A" w:rsidRDefault="00262E8A" w:rsidP="00262E8A">
      <w:pPr>
        <w:jc w:val="both"/>
        <w:rPr>
          <w:rFonts w:ascii="Century Gothic" w:hAnsi="Century Gothic" w:cs="Tahoma"/>
          <w:sz w:val="22"/>
          <w:szCs w:val="22"/>
          <w:lang w:val="es-ES_tradnl"/>
        </w:rPr>
      </w:pPr>
    </w:p>
    <w:p w:rsidR="00262E8A" w:rsidRPr="00262E8A" w:rsidRDefault="00262E8A" w:rsidP="00262E8A">
      <w:pPr>
        <w:shd w:val="clear" w:color="auto" w:fill="FFFFFF"/>
        <w:spacing w:after="100" w:afterAutospacing="1"/>
        <w:contextualSpacing/>
        <w:jc w:val="center"/>
        <w:rPr>
          <w:rFonts w:ascii="Century Gothic" w:hAnsi="Century Gothic" w:cs="Tahoma"/>
          <w:b/>
          <w:i/>
          <w:sz w:val="22"/>
          <w:szCs w:val="22"/>
          <w:lang w:val="es-ES_tradnl"/>
        </w:rPr>
      </w:pPr>
      <w:r w:rsidRPr="00262E8A">
        <w:rPr>
          <w:rFonts w:ascii="Century Gothic" w:hAnsi="Century Gothic" w:cs="Tahoma"/>
          <w:b/>
          <w:i/>
          <w:sz w:val="22"/>
          <w:szCs w:val="22"/>
          <w:lang w:val="es-ES_tradnl"/>
        </w:rPr>
        <w:t>Aprobado por Unanimidad</w:t>
      </w:r>
      <w:r w:rsidRPr="00262E8A">
        <w:rPr>
          <w:rFonts w:ascii="Century Gothic" w:hAnsi="Century Gothic" w:cs="Tahoma"/>
          <w:b/>
          <w:i/>
          <w:color w:val="FF0000"/>
          <w:sz w:val="22"/>
          <w:szCs w:val="22"/>
          <w:lang w:val="es-ES_tradnl"/>
        </w:rPr>
        <w:t xml:space="preserve"> </w:t>
      </w:r>
      <w:r w:rsidRPr="00262E8A">
        <w:rPr>
          <w:rFonts w:ascii="Century Gothic" w:hAnsi="Century Gothic" w:cs="Tahoma"/>
          <w:b/>
          <w:i/>
          <w:sz w:val="22"/>
          <w:szCs w:val="22"/>
          <w:lang w:val="es-ES_tradnl"/>
        </w:rPr>
        <w:t>de votos de los presentes.</w:t>
      </w:r>
    </w:p>
    <w:p w:rsidR="00262E8A" w:rsidRDefault="00262E8A" w:rsidP="00E40A16">
      <w:pPr>
        <w:rPr>
          <w:rFonts w:ascii="Century Gothic" w:hAnsi="Century Gothic" w:cs="Tahoma"/>
          <w:b/>
          <w:i/>
          <w:sz w:val="22"/>
          <w:szCs w:val="22"/>
          <w:lang w:val="es-ES_tradnl"/>
        </w:rPr>
      </w:pPr>
    </w:p>
    <w:p w:rsidR="00B967AE" w:rsidRPr="009E5AC4" w:rsidRDefault="00B967AE" w:rsidP="003368A1">
      <w:pPr>
        <w:jc w:val="center"/>
        <w:rPr>
          <w:rFonts w:ascii="Century Gothic" w:hAnsi="Century Gothic" w:cs="Tahoma"/>
          <w:b/>
          <w:i/>
          <w:sz w:val="22"/>
          <w:szCs w:val="22"/>
          <w:lang w:val="es-ES_tradnl"/>
        </w:rPr>
      </w:pPr>
    </w:p>
    <w:p w:rsidR="00934DE8" w:rsidRPr="009E5AC4" w:rsidRDefault="00934DE8" w:rsidP="00110D35">
      <w:pPr>
        <w:pStyle w:val="Prrafodelista"/>
        <w:numPr>
          <w:ilvl w:val="0"/>
          <w:numId w:val="2"/>
        </w:numPr>
        <w:shd w:val="clear" w:color="auto" w:fill="FFFFFF"/>
        <w:spacing w:after="100" w:afterAutospacing="1"/>
        <w:contextualSpacing/>
        <w:jc w:val="both"/>
        <w:rPr>
          <w:rFonts w:ascii="Century Gothic" w:hAnsi="Century Gothic" w:cs="Tahoma"/>
          <w:b/>
          <w:sz w:val="22"/>
          <w:szCs w:val="22"/>
        </w:rPr>
      </w:pPr>
      <w:r w:rsidRPr="009E5AC4">
        <w:rPr>
          <w:rFonts w:ascii="Century Gothic" w:hAnsi="Century Gothic" w:cs="Tahoma"/>
          <w:b/>
          <w:sz w:val="22"/>
          <w:szCs w:val="22"/>
        </w:rPr>
        <w:t>Presentación de bases para su revisión y aprobación.</w:t>
      </w:r>
    </w:p>
    <w:p w:rsidR="00484391" w:rsidRDefault="00484391" w:rsidP="000B12D7">
      <w:pPr>
        <w:shd w:val="clear" w:color="auto" w:fill="FFFFFF"/>
        <w:spacing w:after="100" w:afterAutospacing="1"/>
        <w:contextualSpacing/>
        <w:jc w:val="both"/>
        <w:rPr>
          <w:rFonts w:ascii="Century Gothic" w:hAnsi="Century Gothic"/>
          <w:sz w:val="22"/>
          <w:szCs w:val="22"/>
        </w:rPr>
      </w:pPr>
    </w:p>
    <w:p w:rsidR="00262E8A" w:rsidRPr="00BC0D20" w:rsidRDefault="00262E8A" w:rsidP="00262E8A">
      <w:pPr>
        <w:shd w:val="clear" w:color="auto" w:fill="FFFFFF"/>
        <w:spacing w:after="100" w:afterAutospacing="1"/>
        <w:contextualSpacing/>
        <w:jc w:val="both"/>
        <w:rPr>
          <w:rFonts w:ascii="Century Gothic" w:hAnsi="Century Gothic" w:cs="Arial"/>
          <w:color w:val="000000"/>
          <w:sz w:val="22"/>
          <w:szCs w:val="22"/>
        </w:rPr>
      </w:pPr>
      <w:r w:rsidRPr="00BC0D20">
        <w:rPr>
          <w:rFonts w:ascii="Century Gothic" w:hAnsi="Century Gothic"/>
          <w:sz w:val="22"/>
          <w:szCs w:val="22"/>
        </w:rPr>
        <w:t xml:space="preserve">Bases de la </w:t>
      </w:r>
      <w:r w:rsidRPr="00BC0D20">
        <w:rPr>
          <w:rFonts w:ascii="Century Gothic" w:hAnsi="Century Gothic"/>
          <w:b/>
          <w:sz w:val="22"/>
          <w:szCs w:val="22"/>
        </w:rPr>
        <w:t xml:space="preserve">requisición </w:t>
      </w:r>
      <w:r w:rsidRPr="00BC0D20">
        <w:rPr>
          <w:rFonts w:ascii="Century Gothic" w:hAnsi="Century Gothic" w:cs="Arial"/>
          <w:b/>
          <w:sz w:val="22"/>
          <w:szCs w:val="22"/>
        </w:rPr>
        <w:t>201902224</w:t>
      </w:r>
      <w:r w:rsidRPr="00BC0D20">
        <w:rPr>
          <w:rFonts w:ascii="Century Gothic" w:hAnsi="Century Gothic" w:cs="Tahoma"/>
          <w:b/>
          <w:sz w:val="22"/>
          <w:szCs w:val="22"/>
        </w:rPr>
        <w:t xml:space="preserve"> </w:t>
      </w:r>
      <w:r w:rsidRPr="00BC0D20">
        <w:rPr>
          <w:rFonts w:ascii="Century Gothic" w:hAnsi="Century Gothic"/>
          <w:sz w:val="22"/>
          <w:szCs w:val="22"/>
        </w:rPr>
        <w:t xml:space="preserve">de la Dirección de Pavimentos adscrita a la Coordinación General de Servicios Municipales, donde solicitan bacheo superficial aislado con piedra braza para distintas colonias del Municipio de Zapopan </w:t>
      </w:r>
    </w:p>
    <w:p w:rsidR="00484391" w:rsidRPr="00BC0D20" w:rsidRDefault="00484391" w:rsidP="00934DE8">
      <w:pPr>
        <w:shd w:val="clear" w:color="auto" w:fill="FFFFFF"/>
        <w:spacing w:after="100" w:afterAutospacing="1"/>
        <w:contextualSpacing/>
        <w:jc w:val="both"/>
        <w:rPr>
          <w:rFonts w:ascii="Century Gothic" w:hAnsi="Century Gothic"/>
          <w:sz w:val="22"/>
          <w:szCs w:val="22"/>
        </w:rPr>
      </w:pPr>
    </w:p>
    <w:p w:rsidR="00735557" w:rsidRPr="00BC0D20" w:rsidRDefault="00735557" w:rsidP="00735557">
      <w:pPr>
        <w:jc w:val="both"/>
        <w:rPr>
          <w:rFonts w:ascii="Century Gothic" w:hAnsi="Century Gothic" w:cs="Tahoma"/>
          <w:sz w:val="22"/>
          <w:szCs w:val="22"/>
        </w:rPr>
      </w:pPr>
      <w:r w:rsidRPr="00BC0D20">
        <w:rPr>
          <w:rFonts w:ascii="Century Gothic" w:hAnsi="Century Gothic" w:cs="Tahoma"/>
          <w:sz w:val="22"/>
          <w:szCs w:val="22"/>
          <w:lang w:val="es-ES_tradnl"/>
        </w:rPr>
        <w:t xml:space="preserve">El Lic. </w:t>
      </w:r>
      <w:r w:rsidRPr="00BC0D20">
        <w:rPr>
          <w:rFonts w:ascii="Century Gothic" w:hAnsi="Century Gothic" w:cs="Tahoma"/>
          <w:sz w:val="22"/>
          <w:szCs w:val="22"/>
        </w:rPr>
        <w:t xml:space="preserve">Edmundo Antonio </w:t>
      </w:r>
      <w:proofErr w:type="spellStart"/>
      <w:r w:rsidRPr="00BC0D20">
        <w:rPr>
          <w:rFonts w:ascii="Century Gothic" w:hAnsi="Century Gothic" w:cs="Tahoma"/>
          <w:sz w:val="22"/>
          <w:szCs w:val="22"/>
        </w:rPr>
        <w:t>Amutio</w:t>
      </w:r>
      <w:proofErr w:type="spellEnd"/>
      <w:r w:rsidRPr="00BC0D20">
        <w:rPr>
          <w:rFonts w:ascii="Century Gothic" w:hAnsi="Century Gothic" w:cs="Tahoma"/>
          <w:sz w:val="22"/>
          <w:szCs w:val="22"/>
        </w:rPr>
        <w:t xml:space="preserve"> Villa, representante suplente del Presidente del Comité de Adquisiciones, solicita a los Integrantes del Comité de Adquisiciones el uso de la voz, al Ing. Mario Humberto Valerio </w:t>
      </w:r>
      <w:proofErr w:type="spellStart"/>
      <w:r w:rsidRPr="00BC0D20">
        <w:rPr>
          <w:rFonts w:ascii="Century Gothic" w:hAnsi="Century Gothic" w:cs="Tahoma"/>
          <w:sz w:val="22"/>
          <w:szCs w:val="22"/>
        </w:rPr>
        <w:t>Langarica</w:t>
      </w:r>
      <w:proofErr w:type="spellEnd"/>
      <w:r w:rsidRPr="00BC0D20">
        <w:rPr>
          <w:rFonts w:ascii="Century Gothic" w:hAnsi="Century Gothic" w:cs="Tahoma"/>
          <w:sz w:val="22"/>
          <w:szCs w:val="22"/>
        </w:rPr>
        <w:t xml:space="preserve">, adscrito a la Dirección de Pavimentos. </w:t>
      </w:r>
    </w:p>
    <w:p w:rsidR="00735557" w:rsidRPr="00BC0D20" w:rsidRDefault="00735557" w:rsidP="00735557">
      <w:pPr>
        <w:spacing w:line="360" w:lineRule="auto"/>
        <w:jc w:val="both"/>
        <w:rPr>
          <w:rFonts w:ascii="Century Gothic" w:hAnsi="Century Gothic" w:cs="Tahoma"/>
          <w:sz w:val="22"/>
          <w:szCs w:val="22"/>
          <w:highlight w:val="yellow"/>
        </w:rPr>
      </w:pPr>
    </w:p>
    <w:p w:rsidR="00735557" w:rsidRPr="00BC0D20" w:rsidRDefault="00735557" w:rsidP="00735557">
      <w:pPr>
        <w:ind w:left="708"/>
        <w:jc w:val="center"/>
        <w:rPr>
          <w:rFonts w:ascii="Century Gothic" w:hAnsi="Century Gothic" w:cs="Tahoma"/>
          <w:b/>
          <w:i/>
          <w:sz w:val="22"/>
          <w:szCs w:val="22"/>
          <w:lang w:eastAsia="en-US"/>
        </w:rPr>
      </w:pPr>
      <w:r w:rsidRPr="00BC0D20">
        <w:rPr>
          <w:rFonts w:ascii="Century Gothic" w:hAnsi="Century Gothic" w:cs="Tahoma"/>
          <w:b/>
          <w:i/>
          <w:sz w:val="22"/>
          <w:szCs w:val="22"/>
          <w:lang w:eastAsia="en-US"/>
        </w:rPr>
        <w:t>Aprobado por unanimidad de votos por parte de los integrantes del Comité presentes.</w:t>
      </w:r>
    </w:p>
    <w:p w:rsidR="00735557" w:rsidRPr="00BC0D20" w:rsidRDefault="00735557" w:rsidP="00735557">
      <w:pPr>
        <w:jc w:val="both"/>
        <w:rPr>
          <w:rFonts w:ascii="Century Gothic" w:hAnsi="Century Gothic" w:cs="Tahoma"/>
          <w:sz w:val="22"/>
          <w:szCs w:val="22"/>
          <w:highlight w:val="yellow"/>
        </w:rPr>
      </w:pPr>
    </w:p>
    <w:p w:rsidR="00735557" w:rsidRPr="00BC0D20" w:rsidRDefault="0067428E" w:rsidP="00735557">
      <w:pPr>
        <w:jc w:val="both"/>
        <w:rPr>
          <w:rFonts w:ascii="Century Gothic" w:hAnsi="Century Gothic" w:cs="Tahoma"/>
          <w:sz w:val="22"/>
          <w:szCs w:val="22"/>
        </w:rPr>
      </w:pPr>
      <w:r w:rsidRPr="00BC0D20">
        <w:rPr>
          <w:rFonts w:ascii="Century Gothic" w:hAnsi="Century Gothic" w:cs="Tahoma"/>
          <w:sz w:val="22"/>
          <w:szCs w:val="22"/>
        </w:rPr>
        <w:t xml:space="preserve">El Ing. Mario Humberto Valerio </w:t>
      </w:r>
      <w:proofErr w:type="spellStart"/>
      <w:r w:rsidRPr="00BC0D20">
        <w:rPr>
          <w:rFonts w:ascii="Century Gothic" w:hAnsi="Century Gothic" w:cs="Tahoma"/>
          <w:sz w:val="22"/>
          <w:szCs w:val="22"/>
        </w:rPr>
        <w:t>Langarica</w:t>
      </w:r>
      <w:proofErr w:type="spellEnd"/>
      <w:r w:rsidRPr="00BC0D20">
        <w:rPr>
          <w:rFonts w:ascii="Century Gothic" w:hAnsi="Century Gothic" w:cs="Tahoma"/>
          <w:sz w:val="22"/>
          <w:szCs w:val="22"/>
        </w:rPr>
        <w:t>, adscrito a la Dirección de Pavimentos</w:t>
      </w:r>
      <w:r w:rsidR="00735557" w:rsidRPr="00BC0D20">
        <w:rPr>
          <w:rFonts w:ascii="Century Gothic" w:hAnsi="Century Gothic" w:cs="Tahoma"/>
          <w:sz w:val="22"/>
          <w:szCs w:val="22"/>
        </w:rPr>
        <w:t>, dio contestación a las observaciones realizadas por los Integrantes del Comité de Adquisiciones.</w:t>
      </w:r>
    </w:p>
    <w:p w:rsidR="0068242A" w:rsidRPr="00BC0D20" w:rsidRDefault="0068242A" w:rsidP="00934DE8">
      <w:pPr>
        <w:shd w:val="clear" w:color="auto" w:fill="FFFFFF"/>
        <w:spacing w:after="100" w:afterAutospacing="1"/>
        <w:contextualSpacing/>
        <w:jc w:val="both"/>
        <w:rPr>
          <w:rFonts w:ascii="Century Gothic" w:hAnsi="Century Gothic"/>
          <w:sz w:val="22"/>
          <w:szCs w:val="22"/>
        </w:rPr>
      </w:pPr>
    </w:p>
    <w:p w:rsidR="0068242A" w:rsidRPr="00BC0D20" w:rsidRDefault="0068242A" w:rsidP="00934DE8">
      <w:pPr>
        <w:shd w:val="clear" w:color="auto" w:fill="FFFFFF"/>
        <w:spacing w:after="100" w:afterAutospacing="1"/>
        <w:contextualSpacing/>
        <w:jc w:val="both"/>
        <w:rPr>
          <w:rFonts w:ascii="Century Gothic" w:hAnsi="Century Gothic"/>
          <w:sz w:val="22"/>
          <w:szCs w:val="22"/>
        </w:rPr>
      </w:pPr>
    </w:p>
    <w:p w:rsidR="00934DE8" w:rsidRPr="00BC0D20" w:rsidRDefault="00934DE8" w:rsidP="00934DE8">
      <w:pPr>
        <w:shd w:val="clear" w:color="auto" w:fill="FFFFFF"/>
        <w:spacing w:after="100" w:afterAutospacing="1"/>
        <w:contextualSpacing/>
        <w:jc w:val="both"/>
        <w:rPr>
          <w:rFonts w:ascii="Century Gothic" w:hAnsi="Century Gothic" w:cs="Tahoma"/>
          <w:sz w:val="22"/>
          <w:szCs w:val="22"/>
          <w:lang w:val="es-ES_tradnl"/>
        </w:rPr>
      </w:pPr>
      <w:r w:rsidRPr="00BC0D20">
        <w:rPr>
          <w:rFonts w:ascii="Century Gothic" w:hAnsi="Century Gothic" w:cs="Tahoma"/>
          <w:sz w:val="22"/>
          <w:szCs w:val="22"/>
        </w:rPr>
        <w:t xml:space="preserve">El Lic. Edmundo Antonio </w:t>
      </w:r>
      <w:proofErr w:type="spellStart"/>
      <w:r w:rsidRPr="00BC0D20">
        <w:rPr>
          <w:rFonts w:ascii="Century Gothic" w:hAnsi="Century Gothic" w:cs="Tahoma"/>
          <w:sz w:val="22"/>
          <w:szCs w:val="22"/>
        </w:rPr>
        <w:t>Amutio</w:t>
      </w:r>
      <w:proofErr w:type="spellEnd"/>
      <w:r w:rsidRPr="00BC0D20">
        <w:rPr>
          <w:rFonts w:ascii="Century Gothic" w:hAnsi="Century Gothic" w:cs="Tahoma"/>
          <w:sz w:val="22"/>
          <w:szCs w:val="22"/>
        </w:rPr>
        <w:t xml:space="preserve"> Villa, representante suplente del Presidente de la Comité de Adquisiciones, comenta</w:t>
      </w:r>
      <w:r w:rsidRPr="00BC0D20">
        <w:rPr>
          <w:rFonts w:ascii="Century Gothic" w:hAnsi="Century Gothic" w:cs="Tahoma"/>
          <w:sz w:val="22"/>
          <w:szCs w:val="22"/>
          <w:lang w:val="es-ES"/>
        </w:rPr>
        <w:t xml:space="preserve"> de</w:t>
      </w:r>
      <w:r w:rsidRPr="00BC0D20">
        <w:rPr>
          <w:rFonts w:ascii="Century Gothic" w:hAnsi="Century Gothic" w:cs="Tahoma"/>
          <w:sz w:val="22"/>
          <w:szCs w:val="22"/>
          <w:lang w:val="es-ES_tradnl"/>
        </w:rPr>
        <w:t xml:space="preserve"> conformidad con el artículo 24, fracción XII del Reglamento de Compras, Enajenaciones y Contratación de Servicios del Municipio de Zapopan Jalisco, se somete a su  consideración para proponer  y aprobar las </w:t>
      </w:r>
      <w:r w:rsidRPr="00BC0D20">
        <w:rPr>
          <w:rFonts w:ascii="Century Gothic" w:hAnsi="Century Gothic" w:cs="Tahoma"/>
          <w:b/>
          <w:sz w:val="22"/>
          <w:szCs w:val="22"/>
          <w:lang w:val="es-ES_tradnl"/>
        </w:rPr>
        <w:t xml:space="preserve">bases de la </w:t>
      </w:r>
      <w:r w:rsidR="00FE193D" w:rsidRPr="00BC0D20">
        <w:rPr>
          <w:rFonts w:ascii="Century Gothic" w:hAnsi="Century Gothic"/>
          <w:b/>
          <w:sz w:val="22"/>
          <w:szCs w:val="22"/>
        </w:rPr>
        <w:t>requisición</w:t>
      </w:r>
      <w:r w:rsidR="00262E8A" w:rsidRPr="00BC0D20">
        <w:rPr>
          <w:rFonts w:ascii="Century Gothic" w:hAnsi="Century Gothic"/>
          <w:b/>
          <w:sz w:val="22"/>
          <w:szCs w:val="22"/>
        </w:rPr>
        <w:t xml:space="preserve"> 201902224</w:t>
      </w:r>
      <w:r w:rsidRPr="00BC0D20">
        <w:rPr>
          <w:rFonts w:ascii="Century Gothic" w:hAnsi="Century Gothic" w:cs="Tahoma"/>
          <w:b/>
          <w:sz w:val="22"/>
          <w:szCs w:val="22"/>
          <w:lang w:val="es-ES_tradnl"/>
        </w:rPr>
        <w:t xml:space="preserve">, </w:t>
      </w:r>
      <w:r w:rsidRPr="00BC0D20">
        <w:rPr>
          <w:rFonts w:ascii="Century Gothic" w:hAnsi="Century Gothic" w:cs="Tahoma"/>
          <w:sz w:val="22"/>
          <w:szCs w:val="22"/>
          <w:lang w:val="es-ES_tradnl"/>
        </w:rPr>
        <w:t>con las cuales habrá de convocarse a licitación pública, los que estén por la afirmativa, sírvanse manifestarlo levantando su mano.</w:t>
      </w:r>
    </w:p>
    <w:p w:rsidR="00934DE8" w:rsidRPr="00BC0D20" w:rsidRDefault="00934DE8" w:rsidP="00934DE8">
      <w:pPr>
        <w:spacing w:line="360" w:lineRule="auto"/>
        <w:jc w:val="both"/>
        <w:rPr>
          <w:rFonts w:ascii="Century Gothic" w:hAnsi="Century Gothic" w:cs="Tahoma"/>
          <w:sz w:val="22"/>
          <w:szCs w:val="22"/>
          <w:lang w:val="es-ES_tradnl" w:eastAsia="en-US"/>
        </w:rPr>
      </w:pPr>
    </w:p>
    <w:p w:rsidR="00E65943" w:rsidRPr="00BC0D20" w:rsidRDefault="00934DE8" w:rsidP="00C67879">
      <w:pPr>
        <w:ind w:left="708"/>
        <w:jc w:val="center"/>
        <w:rPr>
          <w:rFonts w:ascii="Century Gothic" w:hAnsi="Century Gothic" w:cs="Tahoma"/>
          <w:b/>
          <w:i/>
          <w:sz w:val="22"/>
          <w:szCs w:val="22"/>
          <w:lang w:eastAsia="en-US"/>
        </w:rPr>
      </w:pPr>
      <w:r w:rsidRPr="00BC0D20">
        <w:rPr>
          <w:rFonts w:ascii="Century Gothic" w:hAnsi="Century Gothic" w:cs="Tahoma"/>
          <w:b/>
          <w:i/>
          <w:sz w:val="22"/>
          <w:szCs w:val="22"/>
          <w:lang w:eastAsia="en-US"/>
        </w:rPr>
        <w:t>Aprobado por unanimidad de votos por parte de los in</w:t>
      </w:r>
      <w:r w:rsidR="00C67879" w:rsidRPr="00BC0D20">
        <w:rPr>
          <w:rFonts w:ascii="Century Gothic" w:hAnsi="Century Gothic" w:cs="Tahoma"/>
          <w:b/>
          <w:i/>
          <w:sz w:val="22"/>
          <w:szCs w:val="22"/>
          <w:lang w:eastAsia="en-US"/>
        </w:rPr>
        <w:t>tegrantes del Comité presentes.</w:t>
      </w:r>
    </w:p>
    <w:p w:rsidR="00C6624A" w:rsidRPr="00BC0D20" w:rsidRDefault="00C6624A" w:rsidP="00F602AC">
      <w:pPr>
        <w:shd w:val="clear" w:color="auto" w:fill="FFFFFF"/>
        <w:spacing w:after="100" w:afterAutospacing="1"/>
        <w:contextualSpacing/>
        <w:jc w:val="both"/>
        <w:rPr>
          <w:rFonts w:ascii="Century Gothic" w:hAnsi="Century Gothic" w:cs="Tahoma"/>
          <w:b/>
          <w:sz w:val="22"/>
          <w:szCs w:val="22"/>
        </w:rPr>
      </w:pP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A26822" w:rsidRPr="00BC0D20" w:rsidRDefault="00A26822" w:rsidP="00A26822">
      <w:pPr>
        <w:shd w:val="clear" w:color="auto" w:fill="FFFFFF"/>
        <w:spacing w:after="100" w:afterAutospacing="1"/>
        <w:contextualSpacing/>
        <w:jc w:val="both"/>
        <w:rPr>
          <w:rFonts w:ascii="Century Gothic" w:hAnsi="Century Gothic" w:cs="Arial"/>
          <w:color w:val="000000"/>
          <w:sz w:val="22"/>
          <w:szCs w:val="22"/>
        </w:rPr>
      </w:pPr>
      <w:r w:rsidRPr="00BC0D20">
        <w:rPr>
          <w:rFonts w:ascii="Century Gothic" w:hAnsi="Century Gothic"/>
          <w:sz w:val="22"/>
          <w:szCs w:val="22"/>
        </w:rPr>
        <w:t xml:space="preserve">Bases de la </w:t>
      </w:r>
      <w:r w:rsidRPr="00BC0D20">
        <w:rPr>
          <w:rFonts w:ascii="Century Gothic" w:hAnsi="Century Gothic"/>
          <w:b/>
          <w:sz w:val="22"/>
          <w:szCs w:val="22"/>
        </w:rPr>
        <w:t xml:space="preserve">requisición </w:t>
      </w:r>
      <w:r w:rsidRPr="00BC0D20">
        <w:rPr>
          <w:rFonts w:ascii="Century Gothic" w:hAnsi="Century Gothic" w:cs="Arial"/>
          <w:b/>
          <w:sz w:val="22"/>
          <w:szCs w:val="22"/>
        </w:rPr>
        <w:t>201902229</w:t>
      </w:r>
      <w:r w:rsidRPr="00BC0D20">
        <w:rPr>
          <w:rFonts w:ascii="Century Gothic" w:hAnsi="Century Gothic" w:cs="Tahoma"/>
          <w:b/>
          <w:sz w:val="22"/>
          <w:szCs w:val="22"/>
        </w:rPr>
        <w:t xml:space="preserve"> </w:t>
      </w:r>
      <w:r w:rsidRPr="00BC0D20">
        <w:rPr>
          <w:rFonts w:ascii="Century Gothic" w:hAnsi="Century Gothic"/>
          <w:sz w:val="22"/>
          <w:szCs w:val="22"/>
        </w:rPr>
        <w:t xml:space="preserve">de la Dirección de Pavimentos adscrita a la Coordinación General de Servicios Municipales, donde solicitan mezcla asfáltica en frio para ser empleada en bacheo en frio presentación sacos de 25 kilos. </w:t>
      </w: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A26822" w:rsidRPr="00BC0D20" w:rsidRDefault="00A26822" w:rsidP="00A26822">
      <w:pPr>
        <w:shd w:val="clear" w:color="auto" w:fill="FFFFFF"/>
        <w:spacing w:after="100" w:afterAutospacing="1"/>
        <w:contextualSpacing/>
        <w:jc w:val="both"/>
        <w:rPr>
          <w:rFonts w:ascii="Century Gothic" w:hAnsi="Century Gothic" w:cs="Tahoma"/>
          <w:sz w:val="22"/>
          <w:szCs w:val="22"/>
          <w:lang w:val="es-ES_tradnl"/>
        </w:rPr>
      </w:pPr>
      <w:r w:rsidRPr="00BC0D20">
        <w:rPr>
          <w:rFonts w:ascii="Century Gothic" w:hAnsi="Century Gothic" w:cs="Tahoma"/>
          <w:sz w:val="22"/>
          <w:szCs w:val="22"/>
        </w:rPr>
        <w:t xml:space="preserve">El Lic. Edmundo Antonio </w:t>
      </w:r>
      <w:proofErr w:type="spellStart"/>
      <w:r w:rsidRPr="00BC0D20">
        <w:rPr>
          <w:rFonts w:ascii="Century Gothic" w:hAnsi="Century Gothic" w:cs="Tahoma"/>
          <w:sz w:val="22"/>
          <w:szCs w:val="22"/>
        </w:rPr>
        <w:t>Amutio</w:t>
      </w:r>
      <w:proofErr w:type="spellEnd"/>
      <w:r w:rsidRPr="00BC0D20">
        <w:rPr>
          <w:rFonts w:ascii="Century Gothic" w:hAnsi="Century Gothic" w:cs="Tahoma"/>
          <w:sz w:val="22"/>
          <w:szCs w:val="22"/>
        </w:rPr>
        <w:t xml:space="preserve"> Villa, representante suplente del Presidente de la Comité de Adquisiciones, comenta</w:t>
      </w:r>
      <w:r w:rsidRPr="00BC0D20">
        <w:rPr>
          <w:rFonts w:ascii="Century Gothic" w:hAnsi="Century Gothic" w:cs="Tahoma"/>
          <w:sz w:val="22"/>
          <w:szCs w:val="22"/>
          <w:lang w:val="es-ES"/>
        </w:rPr>
        <w:t xml:space="preserve"> de</w:t>
      </w:r>
      <w:r w:rsidRPr="00BC0D20">
        <w:rPr>
          <w:rFonts w:ascii="Century Gothic" w:hAnsi="Century Gothic" w:cs="Tahoma"/>
          <w:sz w:val="22"/>
          <w:szCs w:val="22"/>
          <w:lang w:val="es-ES_tradnl"/>
        </w:rPr>
        <w:t xml:space="preserve"> conformidad con el artículo 24, fracción XII del Reglamento de Compras, Enajenaciones y Contratación de Servicios del Municipio de Zapopan Jalisco, se somete a su  consideración para proponer  y aprobar las </w:t>
      </w:r>
      <w:r w:rsidRPr="00BC0D20">
        <w:rPr>
          <w:rFonts w:ascii="Century Gothic" w:hAnsi="Century Gothic" w:cs="Tahoma"/>
          <w:b/>
          <w:sz w:val="22"/>
          <w:szCs w:val="22"/>
          <w:lang w:val="es-ES_tradnl"/>
        </w:rPr>
        <w:t xml:space="preserve">bases de la </w:t>
      </w:r>
      <w:r w:rsidRPr="00BC0D20">
        <w:rPr>
          <w:rFonts w:ascii="Century Gothic" w:hAnsi="Century Gothic"/>
          <w:b/>
          <w:sz w:val="22"/>
          <w:szCs w:val="22"/>
        </w:rPr>
        <w:t>requisición 201902229</w:t>
      </w:r>
      <w:r w:rsidRPr="00BC0D20">
        <w:rPr>
          <w:rFonts w:ascii="Century Gothic" w:hAnsi="Century Gothic" w:cs="Tahoma"/>
          <w:b/>
          <w:sz w:val="22"/>
          <w:szCs w:val="22"/>
          <w:lang w:val="es-ES_tradnl"/>
        </w:rPr>
        <w:t xml:space="preserve">, </w:t>
      </w:r>
      <w:r w:rsidRPr="00BC0D20">
        <w:rPr>
          <w:rFonts w:ascii="Century Gothic" w:hAnsi="Century Gothic" w:cs="Tahoma"/>
          <w:sz w:val="22"/>
          <w:szCs w:val="22"/>
          <w:lang w:val="es-ES_tradnl"/>
        </w:rPr>
        <w:t>con las cuales habrá de convocarse a licitación pública, los que estén por la afirmativa, sírvanse manifestarlo levantando su mano.</w:t>
      </w:r>
    </w:p>
    <w:p w:rsidR="00A26822" w:rsidRPr="00BC0D20" w:rsidRDefault="00A26822" w:rsidP="00A26822">
      <w:pPr>
        <w:spacing w:line="360" w:lineRule="auto"/>
        <w:jc w:val="both"/>
        <w:rPr>
          <w:rFonts w:ascii="Century Gothic" w:hAnsi="Century Gothic" w:cs="Tahoma"/>
          <w:sz w:val="22"/>
          <w:szCs w:val="22"/>
          <w:lang w:val="es-ES_tradnl" w:eastAsia="en-US"/>
        </w:rPr>
      </w:pPr>
    </w:p>
    <w:p w:rsidR="00A26822" w:rsidRPr="00BC0D20" w:rsidRDefault="00A26822" w:rsidP="00A26822">
      <w:pPr>
        <w:ind w:left="708"/>
        <w:jc w:val="center"/>
        <w:rPr>
          <w:rFonts w:ascii="Century Gothic" w:hAnsi="Century Gothic" w:cs="Tahoma"/>
          <w:b/>
          <w:i/>
          <w:sz w:val="22"/>
          <w:szCs w:val="22"/>
          <w:lang w:eastAsia="en-US"/>
        </w:rPr>
      </w:pPr>
      <w:r w:rsidRPr="00BC0D20">
        <w:rPr>
          <w:rFonts w:ascii="Century Gothic" w:hAnsi="Century Gothic" w:cs="Tahoma"/>
          <w:b/>
          <w:i/>
          <w:sz w:val="22"/>
          <w:szCs w:val="22"/>
          <w:lang w:eastAsia="en-US"/>
        </w:rPr>
        <w:t>Aprobado por unanimidad de votos por parte de los integrantes del Comité presentes.</w:t>
      </w:r>
    </w:p>
    <w:p w:rsidR="00A26822" w:rsidRPr="00BC0D20" w:rsidRDefault="00A26822" w:rsidP="00A26822">
      <w:pPr>
        <w:shd w:val="clear" w:color="auto" w:fill="FFFFFF"/>
        <w:spacing w:after="100" w:afterAutospacing="1"/>
        <w:contextualSpacing/>
        <w:jc w:val="both"/>
        <w:rPr>
          <w:rFonts w:ascii="Century Gothic" w:hAnsi="Century Gothic" w:cs="Tahoma"/>
          <w:b/>
          <w:sz w:val="22"/>
          <w:szCs w:val="22"/>
        </w:rPr>
      </w:pP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A26822" w:rsidRPr="00BC0D20" w:rsidRDefault="00A26822" w:rsidP="00A26822">
      <w:pPr>
        <w:shd w:val="clear" w:color="auto" w:fill="FFFFFF"/>
        <w:spacing w:after="100" w:afterAutospacing="1"/>
        <w:contextualSpacing/>
        <w:jc w:val="both"/>
        <w:rPr>
          <w:rFonts w:ascii="Century Gothic" w:hAnsi="Century Gothic" w:cs="Arial"/>
          <w:color w:val="000000"/>
          <w:sz w:val="22"/>
          <w:szCs w:val="22"/>
        </w:rPr>
      </w:pPr>
      <w:r w:rsidRPr="00BC0D20">
        <w:rPr>
          <w:rFonts w:ascii="Century Gothic" w:hAnsi="Century Gothic"/>
          <w:sz w:val="22"/>
          <w:szCs w:val="22"/>
        </w:rPr>
        <w:t xml:space="preserve">Bases de la </w:t>
      </w:r>
      <w:r w:rsidRPr="00BC0D20">
        <w:rPr>
          <w:rFonts w:ascii="Century Gothic" w:hAnsi="Century Gothic"/>
          <w:b/>
          <w:sz w:val="22"/>
          <w:szCs w:val="22"/>
        </w:rPr>
        <w:t xml:space="preserve">requisición </w:t>
      </w:r>
      <w:r w:rsidRPr="00BC0D20">
        <w:rPr>
          <w:rFonts w:ascii="Century Gothic" w:hAnsi="Century Gothic" w:cs="Arial"/>
          <w:b/>
          <w:sz w:val="22"/>
          <w:szCs w:val="22"/>
        </w:rPr>
        <w:t>201902230</w:t>
      </w:r>
      <w:r w:rsidRPr="00BC0D20">
        <w:rPr>
          <w:rFonts w:ascii="Century Gothic" w:hAnsi="Century Gothic" w:cs="Tahoma"/>
          <w:b/>
          <w:sz w:val="22"/>
          <w:szCs w:val="22"/>
        </w:rPr>
        <w:t xml:space="preserve"> </w:t>
      </w:r>
      <w:r w:rsidRPr="00BC0D20">
        <w:rPr>
          <w:rFonts w:ascii="Century Gothic" w:hAnsi="Century Gothic"/>
          <w:sz w:val="22"/>
          <w:szCs w:val="22"/>
        </w:rPr>
        <w:t>de la Dirección de Pavimentos adscrita a la Coordinación General de Servicios Municipales, donde solicitan mezcla asfáltica en frio presentación a granel.</w:t>
      </w: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A26822" w:rsidRPr="00BC0D20" w:rsidRDefault="00A26822" w:rsidP="00A26822">
      <w:pPr>
        <w:shd w:val="clear" w:color="auto" w:fill="FFFFFF"/>
        <w:spacing w:after="100" w:afterAutospacing="1"/>
        <w:contextualSpacing/>
        <w:jc w:val="both"/>
        <w:rPr>
          <w:rFonts w:ascii="Century Gothic" w:hAnsi="Century Gothic" w:cs="Tahoma"/>
          <w:sz w:val="22"/>
          <w:szCs w:val="22"/>
          <w:lang w:val="es-ES_tradnl"/>
        </w:rPr>
      </w:pPr>
      <w:r w:rsidRPr="00BC0D20">
        <w:rPr>
          <w:rFonts w:ascii="Century Gothic" w:hAnsi="Century Gothic" w:cs="Tahoma"/>
          <w:sz w:val="22"/>
          <w:szCs w:val="22"/>
        </w:rPr>
        <w:t xml:space="preserve">El Lic. Edmundo Antonio </w:t>
      </w:r>
      <w:proofErr w:type="spellStart"/>
      <w:r w:rsidRPr="00BC0D20">
        <w:rPr>
          <w:rFonts w:ascii="Century Gothic" w:hAnsi="Century Gothic" w:cs="Tahoma"/>
          <w:sz w:val="22"/>
          <w:szCs w:val="22"/>
        </w:rPr>
        <w:t>Amutio</w:t>
      </w:r>
      <w:proofErr w:type="spellEnd"/>
      <w:r w:rsidRPr="00BC0D20">
        <w:rPr>
          <w:rFonts w:ascii="Century Gothic" w:hAnsi="Century Gothic" w:cs="Tahoma"/>
          <w:sz w:val="22"/>
          <w:szCs w:val="22"/>
        </w:rPr>
        <w:t xml:space="preserve"> Villa, representante suplente del Presidente de la Comité de Adquisiciones, comenta</w:t>
      </w:r>
      <w:r w:rsidRPr="00BC0D20">
        <w:rPr>
          <w:rFonts w:ascii="Century Gothic" w:hAnsi="Century Gothic" w:cs="Tahoma"/>
          <w:sz w:val="22"/>
          <w:szCs w:val="22"/>
          <w:lang w:val="es-ES"/>
        </w:rPr>
        <w:t xml:space="preserve"> de</w:t>
      </w:r>
      <w:r w:rsidRPr="00BC0D20">
        <w:rPr>
          <w:rFonts w:ascii="Century Gothic" w:hAnsi="Century Gothic" w:cs="Tahoma"/>
          <w:sz w:val="22"/>
          <w:szCs w:val="22"/>
          <w:lang w:val="es-ES_tradnl"/>
        </w:rPr>
        <w:t xml:space="preserve"> conformidad con el artículo 24, fracción XII del Reglamento de Compras, Enajenaciones y Contratación de Servicios del Municipio de Zapopan Jalisco, se somete a su  consideración para proponer  y aprobar las </w:t>
      </w:r>
      <w:r w:rsidRPr="00BC0D20">
        <w:rPr>
          <w:rFonts w:ascii="Century Gothic" w:hAnsi="Century Gothic" w:cs="Tahoma"/>
          <w:b/>
          <w:sz w:val="22"/>
          <w:szCs w:val="22"/>
          <w:lang w:val="es-ES_tradnl"/>
        </w:rPr>
        <w:t xml:space="preserve">bases de la </w:t>
      </w:r>
      <w:r w:rsidRPr="00BC0D20">
        <w:rPr>
          <w:rFonts w:ascii="Century Gothic" w:hAnsi="Century Gothic"/>
          <w:b/>
          <w:sz w:val="22"/>
          <w:szCs w:val="22"/>
        </w:rPr>
        <w:t>requisición 201902230</w:t>
      </w:r>
      <w:r w:rsidRPr="00BC0D20">
        <w:rPr>
          <w:rFonts w:ascii="Century Gothic" w:hAnsi="Century Gothic" w:cs="Tahoma"/>
          <w:b/>
          <w:sz w:val="22"/>
          <w:szCs w:val="22"/>
          <w:lang w:val="es-ES_tradnl"/>
        </w:rPr>
        <w:t xml:space="preserve">, </w:t>
      </w:r>
      <w:r w:rsidRPr="00BC0D20">
        <w:rPr>
          <w:rFonts w:ascii="Century Gothic" w:hAnsi="Century Gothic" w:cs="Tahoma"/>
          <w:sz w:val="22"/>
          <w:szCs w:val="22"/>
          <w:lang w:val="es-ES_tradnl"/>
        </w:rPr>
        <w:t>con las cuales habrá de convocarse a licitación pública, los que estén por la afirmativa, sírvanse manifestarlo levantando su mano.</w:t>
      </w:r>
    </w:p>
    <w:p w:rsidR="00A26822" w:rsidRPr="00BC0D20" w:rsidRDefault="00A26822" w:rsidP="00A26822">
      <w:pPr>
        <w:spacing w:line="360" w:lineRule="auto"/>
        <w:jc w:val="both"/>
        <w:rPr>
          <w:rFonts w:ascii="Century Gothic" w:hAnsi="Century Gothic" w:cs="Tahoma"/>
          <w:sz w:val="22"/>
          <w:szCs w:val="22"/>
          <w:lang w:val="es-ES_tradnl" w:eastAsia="en-US"/>
        </w:rPr>
      </w:pPr>
    </w:p>
    <w:p w:rsidR="00A26822" w:rsidRPr="00BC0D20" w:rsidRDefault="00A26822" w:rsidP="00A26822">
      <w:pPr>
        <w:ind w:left="708"/>
        <w:jc w:val="center"/>
        <w:rPr>
          <w:rFonts w:ascii="Century Gothic" w:hAnsi="Century Gothic" w:cs="Tahoma"/>
          <w:b/>
          <w:i/>
          <w:sz w:val="22"/>
          <w:szCs w:val="22"/>
          <w:lang w:eastAsia="en-US"/>
        </w:rPr>
      </w:pPr>
      <w:r w:rsidRPr="00BC0D20">
        <w:rPr>
          <w:rFonts w:ascii="Century Gothic" w:hAnsi="Century Gothic" w:cs="Tahoma"/>
          <w:b/>
          <w:i/>
          <w:sz w:val="22"/>
          <w:szCs w:val="22"/>
          <w:lang w:eastAsia="en-US"/>
        </w:rPr>
        <w:t>Aprobado por unanimidad de votos por parte de los integrantes del Comité presentes.</w:t>
      </w:r>
    </w:p>
    <w:p w:rsidR="0067428E" w:rsidRPr="00BC0D20" w:rsidRDefault="0067428E" w:rsidP="00A26822">
      <w:pPr>
        <w:ind w:left="708"/>
        <w:jc w:val="center"/>
        <w:rPr>
          <w:rFonts w:ascii="Century Gothic" w:hAnsi="Century Gothic" w:cs="Tahoma"/>
          <w:b/>
          <w:i/>
          <w:sz w:val="22"/>
          <w:szCs w:val="22"/>
          <w:lang w:eastAsia="en-US"/>
        </w:rPr>
      </w:pPr>
    </w:p>
    <w:p w:rsidR="0067428E" w:rsidRPr="00BC0D20" w:rsidRDefault="0067428E" w:rsidP="00A26822">
      <w:pPr>
        <w:ind w:left="708"/>
        <w:jc w:val="center"/>
        <w:rPr>
          <w:rFonts w:ascii="Century Gothic" w:hAnsi="Century Gothic" w:cs="Tahoma"/>
          <w:b/>
          <w:i/>
          <w:sz w:val="22"/>
          <w:szCs w:val="22"/>
          <w:lang w:eastAsia="en-US"/>
        </w:rPr>
      </w:pPr>
    </w:p>
    <w:p w:rsidR="00A26822" w:rsidRPr="00BC0D20" w:rsidRDefault="00A26822" w:rsidP="00A26822">
      <w:pPr>
        <w:shd w:val="clear" w:color="auto" w:fill="FFFFFF"/>
        <w:spacing w:after="100" w:afterAutospacing="1"/>
        <w:contextualSpacing/>
        <w:jc w:val="both"/>
        <w:rPr>
          <w:rFonts w:ascii="Century Gothic" w:hAnsi="Century Gothic" w:cs="Arial"/>
          <w:color w:val="000000"/>
          <w:sz w:val="22"/>
          <w:szCs w:val="22"/>
        </w:rPr>
      </w:pPr>
      <w:r w:rsidRPr="00BC0D20">
        <w:rPr>
          <w:rFonts w:ascii="Century Gothic" w:hAnsi="Century Gothic"/>
          <w:sz w:val="22"/>
          <w:szCs w:val="22"/>
        </w:rPr>
        <w:t xml:space="preserve">Bases de la </w:t>
      </w:r>
      <w:r w:rsidRPr="00BC0D20">
        <w:rPr>
          <w:rFonts w:ascii="Century Gothic" w:hAnsi="Century Gothic"/>
          <w:b/>
          <w:sz w:val="22"/>
          <w:szCs w:val="22"/>
        </w:rPr>
        <w:t xml:space="preserve">requisición </w:t>
      </w:r>
      <w:r w:rsidRPr="00BC0D20">
        <w:rPr>
          <w:rFonts w:ascii="Century Gothic" w:hAnsi="Century Gothic" w:cs="Arial"/>
          <w:b/>
          <w:sz w:val="22"/>
          <w:szCs w:val="22"/>
        </w:rPr>
        <w:t>201902231</w:t>
      </w:r>
      <w:r w:rsidRPr="00BC0D20">
        <w:rPr>
          <w:rFonts w:ascii="Century Gothic" w:hAnsi="Century Gothic" w:cs="Tahoma"/>
          <w:b/>
          <w:sz w:val="22"/>
          <w:szCs w:val="22"/>
        </w:rPr>
        <w:t xml:space="preserve"> </w:t>
      </w:r>
      <w:r w:rsidRPr="00BC0D20">
        <w:rPr>
          <w:rFonts w:ascii="Century Gothic" w:hAnsi="Century Gothic"/>
          <w:sz w:val="22"/>
          <w:szCs w:val="22"/>
        </w:rPr>
        <w:t>de la Dirección de Pavimentos adscrita a la Coordinación General de Servicios Municipales, donde solicitan mezcla asfáltica caliente, tipo SMA para mantenimiento de vialidades del Municipio de Zapopan.</w:t>
      </w: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A26822" w:rsidRPr="00BC0D20" w:rsidRDefault="00A26822" w:rsidP="00A26822">
      <w:pPr>
        <w:shd w:val="clear" w:color="auto" w:fill="FFFFFF"/>
        <w:spacing w:after="100" w:afterAutospacing="1"/>
        <w:contextualSpacing/>
        <w:jc w:val="both"/>
        <w:rPr>
          <w:rFonts w:ascii="Century Gothic" w:hAnsi="Century Gothic" w:cs="Tahoma"/>
          <w:sz w:val="22"/>
          <w:szCs w:val="22"/>
          <w:lang w:val="es-ES_tradnl"/>
        </w:rPr>
      </w:pPr>
      <w:r w:rsidRPr="00BC0D20">
        <w:rPr>
          <w:rFonts w:ascii="Century Gothic" w:hAnsi="Century Gothic" w:cs="Tahoma"/>
          <w:sz w:val="22"/>
          <w:szCs w:val="22"/>
        </w:rPr>
        <w:t xml:space="preserve">El Lic. Edmundo Antonio </w:t>
      </w:r>
      <w:proofErr w:type="spellStart"/>
      <w:r w:rsidRPr="00BC0D20">
        <w:rPr>
          <w:rFonts w:ascii="Century Gothic" w:hAnsi="Century Gothic" w:cs="Tahoma"/>
          <w:sz w:val="22"/>
          <w:szCs w:val="22"/>
        </w:rPr>
        <w:t>Amutio</w:t>
      </w:r>
      <w:proofErr w:type="spellEnd"/>
      <w:r w:rsidRPr="00BC0D20">
        <w:rPr>
          <w:rFonts w:ascii="Century Gothic" w:hAnsi="Century Gothic" w:cs="Tahoma"/>
          <w:sz w:val="22"/>
          <w:szCs w:val="22"/>
        </w:rPr>
        <w:t xml:space="preserve"> Villa, representante suplente del Presidente de la Comité de Adquisiciones, comenta</w:t>
      </w:r>
      <w:r w:rsidRPr="00BC0D20">
        <w:rPr>
          <w:rFonts w:ascii="Century Gothic" w:hAnsi="Century Gothic" w:cs="Tahoma"/>
          <w:sz w:val="22"/>
          <w:szCs w:val="22"/>
          <w:lang w:val="es-ES"/>
        </w:rPr>
        <w:t xml:space="preserve"> de</w:t>
      </w:r>
      <w:r w:rsidRPr="00BC0D20">
        <w:rPr>
          <w:rFonts w:ascii="Century Gothic" w:hAnsi="Century Gothic" w:cs="Tahoma"/>
          <w:sz w:val="22"/>
          <w:szCs w:val="22"/>
          <w:lang w:val="es-ES_tradnl"/>
        </w:rPr>
        <w:t xml:space="preserve"> conformidad con el artículo 24, fracción XII del Reglamento de Compras, Enajenaciones y Contratación de Servicios del Municipio de Zapopan Jalisco, se somete a su  consideración para proponer  y aprobar las </w:t>
      </w:r>
      <w:r w:rsidRPr="00BC0D20">
        <w:rPr>
          <w:rFonts w:ascii="Century Gothic" w:hAnsi="Century Gothic" w:cs="Tahoma"/>
          <w:b/>
          <w:sz w:val="22"/>
          <w:szCs w:val="22"/>
          <w:lang w:val="es-ES_tradnl"/>
        </w:rPr>
        <w:t xml:space="preserve">bases de la </w:t>
      </w:r>
      <w:r w:rsidRPr="00BC0D20">
        <w:rPr>
          <w:rFonts w:ascii="Century Gothic" w:hAnsi="Century Gothic"/>
          <w:b/>
          <w:sz w:val="22"/>
          <w:szCs w:val="22"/>
        </w:rPr>
        <w:t>requisición 2019022</w:t>
      </w:r>
      <w:r w:rsidR="00BC0D20">
        <w:rPr>
          <w:rFonts w:ascii="Century Gothic" w:hAnsi="Century Gothic"/>
          <w:b/>
          <w:sz w:val="22"/>
          <w:szCs w:val="22"/>
        </w:rPr>
        <w:t>31</w:t>
      </w:r>
      <w:r w:rsidRPr="00BC0D20">
        <w:rPr>
          <w:rFonts w:ascii="Century Gothic" w:hAnsi="Century Gothic" w:cs="Tahoma"/>
          <w:b/>
          <w:sz w:val="22"/>
          <w:szCs w:val="22"/>
          <w:lang w:val="es-ES_tradnl"/>
        </w:rPr>
        <w:t xml:space="preserve">, </w:t>
      </w:r>
      <w:r w:rsidRPr="00BC0D20">
        <w:rPr>
          <w:rFonts w:ascii="Century Gothic" w:hAnsi="Century Gothic" w:cs="Tahoma"/>
          <w:sz w:val="22"/>
          <w:szCs w:val="22"/>
          <w:lang w:val="es-ES_tradnl"/>
        </w:rPr>
        <w:t>con las cuales habrá de convocarse a licitación pública, los que estén por la afirmativa, sírvanse manifestarlo levantando su mano.</w:t>
      </w:r>
    </w:p>
    <w:p w:rsidR="00A26822" w:rsidRPr="00BC0D20" w:rsidRDefault="00A26822" w:rsidP="00A26822">
      <w:pPr>
        <w:spacing w:line="360" w:lineRule="auto"/>
        <w:jc w:val="both"/>
        <w:rPr>
          <w:rFonts w:ascii="Century Gothic" w:hAnsi="Century Gothic" w:cs="Tahoma"/>
          <w:sz w:val="22"/>
          <w:szCs w:val="22"/>
          <w:lang w:val="es-ES_tradnl" w:eastAsia="en-US"/>
        </w:rPr>
      </w:pPr>
    </w:p>
    <w:p w:rsidR="00BC0D20" w:rsidRDefault="00BC0D20" w:rsidP="00A26822">
      <w:pPr>
        <w:ind w:left="708"/>
        <w:jc w:val="center"/>
        <w:rPr>
          <w:rFonts w:ascii="Century Gothic" w:hAnsi="Century Gothic" w:cs="Tahoma"/>
          <w:b/>
          <w:i/>
          <w:sz w:val="22"/>
          <w:szCs w:val="22"/>
          <w:lang w:eastAsia="en-US"/>
        </w:rPr>
      </w:pPr>
    </w:p>
    <w:p w:rsidR="00BC0D20" w:rsidRDefault="00BC0D20" w:rsidP="00A26822">
      <w:pPr>
        <w:ind w:left="708"/>
        <w:jc w:val="center"/>
        <w:rPr>
          <w:rFonts w:ascii="Century Gothic" w:hAnsi="Century Gothic" w:cs="Tahoma"/>
          <w:b/>
          <w:i/>
          <w:sz w:val="22"/>
          <w:szCs w:val="22"/>
          <w:lang w:eastAsia="en-US"/>
        </w:rPr>
      </w:pPr>
    </w:p>
    <w:p w:rsidR="00A26822" w:rsidRPr="00BC0D20" w:rsidRDefault="00A26822" w:rsidP="00A26822">
      <w:pPr>
        <w:ind w:left="708"/>
        <w:jc w:val="center"/>
        <w:rPr>
          <w:rFonts w:ascii="Century Gothic" w:hAnsi="Century Gothic" w:cs="Tahoma"/>
          <w:b/>
          <w:i/>
          <w:sz w:val="22"/>
          <w:szCs w:val="22"/>
          <w:lang w:eastAsia="en-US"/>
        </w:rPr>
      </w:pPr>
      <w:r w:rsidRPr="00BC0D20">
        <w:rPr>
          <w:rFonts w:ascii="Century Gothic" w:hAnsi="Century Gothic" w:cs="Tahoma"/>
          <w:b/>
          <w:i/>
          <w:sz w:val="22"/>
          <w:szCs w:val="22"/>
          <w:lang w:eastAsia="en-US"/>
        </w:rPr>
        <w:t>Aprobado por unanimidad de votos por parte de los integrantes del Comité presentes.</w:t>
      </w: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EF221D">
      <w:pPr>
        <w:shd w:val="clear" w:color="auto" w:fill="FFFFFF"/>
        <w:spacing w:after="100" w:afterAutospacing="1"/>
        <w:contextualSpacing/>
        <w:jc w:val="both"/>
        <w:rPr>
          <w:rFonts w:ascii="Century Gothic" w:hAnsi="Century Gothic" w:cs="Arial"/>
          <w:color w:val="000000"/>
          <w:sz w:val="22"/>
          <w:szCs w:val="22"/>
        </w:rPr>
      </w:pPr>
      <w:r w:rsidRPr="00BC0D20">
        <w:rPr>
          <w:rFonts w:ascii="Century Gothic" w:hAnsi="Century Gothic"/>
          <w:sz w:val="22"/>
          <w:szCs w:val="22"/>
        </w:rPr>
        <w:t xml:space="preserve">Bases de la </w:t>
      </w:r>
      <w:r w:rsidRPr="00BC0D20">
        <w:rPr>
          <w:rFonts w:ascii="Century Gothic" w:hAnsi="Century Gothic"/>
          <w:b/>
          <w:sz w:val="22"/>
          <w:szCs w:val="22"/>
        </w:rPr>
        <w:t xml:space="preserve">requisición </w:t>
      </w:r>
      <w:r w:rsidRPr="00BC0D20">
        <w:rPr>
          <w:rFonts w:ascii="Century Gothic" w:hAnsi="Century Gothic" w:cs="Arial"/>
          <w:b/>
          <w:sz w:val="22"/>
          <w:szCs w:val="22"/>
        </w:rPr>
        <w:t xml:space="preserve">201902170 </w:t>
      </w:r>
      <w:r w:rsidRPr="00BC0D20">
        <w:rPr>
          <w:rFonts w:ascii="Century Gothic" w:hAnsi="Century Gothic"/>
          <w:sz w:val="22"/>
          <w:szCs w:val="22"/>
        </w:rPr>
        <w:t>de la Dirección de Parques y Jardines adscrita a la Coordinación General de Servicios Municipales, donde solicitan s</w:t>
      </w:r>
      <w:r w:rsidRPr="00BC0D20">
        <w:rPr>
          <w:rFonts w:ascii="Century Gothic" w:hAnsi="Century Gothic" w:cs="Arial"/>
          <w:color w:val="000000"/>
          <w:sz w:val="22"/>
          <w:szCs w:val="22"/>
        </w:rPr>
        <w:t>ervicio de mantenimiento de áreas verdes Municipales.</w:t>
      </w:r>
    </w:p>
    <w:p w:rsidR="00EF221D" w:rsidRPr="00BC0D20" w:rsidRDefault="00EF221D" w:rsidP="00F602AC">
      <w:pPr>
        <w:shd w:val="clear" w:color="auto" w:fill="FFFFFF"/>
        <w:spacing w:after="100" w:afterAutospacing="1"/>
        <w:contextualSpacing/>
        <w:jc w:val="both"/>
        <w:rPr>
          <w:rFonts w:ascii="Century Gothic" w:hAnsi="Century Gothic" w:cs="Tahoma"/>
          <w:b/>
          <w:sz w:val="22"/>
          <w:szCs w:val="22"/>
        </w:rPr>
      </w:pPr>
    </w:p>
    <w:p w:rsidR="0067428E" w:rsidRPr="00BC0D20" w:rsidRDefault="0067428E" w:rsidP="0067428E">
      <w:pPr>
        <w:jc w:val="both"/>
        <w:rPr>
          <w:rFonts w:ascii="Century Gothic" w:hAnsi="Century Gothic" w:cs="Tahoma"/>
          <w:sz w:val="22"/>
          <w:szCs w:val="22"/>
        </w:rPr>
      </w:pPr>
      <w:r w:rsidRPr="00BC0D20">
        <w:rPr>
          <w:rFonts w:ascii="Century Gothic" w:hAnsi="Century Gothic" w:cs="Tahoma"/>
          <w:sz w:val="22"/>
          <w:szCs w:val="22"/>
          <w:lang w:val="es-ES_tradnl"/>
        </w:rPr>
        <w:t xml:space="preserve">El Lic. </w:t>
      </w:r>
      <w:r w:rsidRPr="00BC0D20">
        <w:rPr>
          <w:rFonts w:ascii="Century Gothic" w:hAnsi="Century Gothic" w:cs="Tahoma"/>
          <w:sz w:val="22"/>
          <w:szCs w:val="22"/>
        </w:rPr>
        <w:t xml:space="preserve">Edmundo Antonio </w:t>
      </w:r>
      <w:proofErr w:type="spellStart"/>
      <w:r w:rsidRPr="00BC0D20">
        <w:rPr>
          <w:rFonts w:ascii="Century Gothic" w:hAnsi="Century Gothic" w:cs="Tahoma"/>
          <w:sz w:val="22"/>
          <w:szCs w:val="22"/>
        </w:rPr>
        <w:t>Amutio</w:t>
      </w:r>
      <w:proofErr w:type="spellEnd"/>
      <w:r w:rsidRPr="00BC0D20">
        <w:rPr>
          <w:rFonts w:ascii="Century Gothic" w:hAnsi="Century Gothic" w:cs="Tahoma"/>
          <w:sz w:val="22"/>
          <w:szCs w:val="22"/>
        </w:rPr>
        <w:t xml:space="preserve"> Villa, representante suplente del Presidente del Comité de Adquisiciones, solicita a los Integrantes del Comité de Adquisiciones el uso de la voz, al C. Diego Álvarez Martínez, Director de Parques y Jardines. </w:t>
      </w:r>
    </w:p>
    <w:p w:rsidR="0067428E" w:rsidRPr="00BC0D20" w:rsidRDefault="0067428E" w:rsidP="0067428E">
      <w:pPr>
        <w:spacing w:line="360" w:lineRule="auto"/>
        <w:jc w:val="both"/>
        <w:rPr>
          <w:rFonts w:ascii="Century Gothic" w:hAnsi="Century Gothic" w:cs="Tahoma"/>
          <w:sz w:val="22"/>
          <w:szCs w:val="22"/>
          <w:highlight w:val="yellow"/>
        </w:rPr>
      </w:pPr>
    </w:p>
    <w:p w:rsidR="0067428E" w:rsidRPr="00BC0D20" w:rsidRDefault="0067428E" w:rsidP="0067428E">
      <w:pPr>
        <w:ind w:left="708"/>
        <w:jc w:val="center"/>
        <w:rPr>
          <w:rFonts w:ascii="Century Gothic" w:hAnsi="Century Gothic" w:cs="Tahoma"/>
          <w:b/>
          <w:i/>
          <w:sz w:val="22"/>
          <w:szCs w:val="22"/>
          <w:lang w:eastAsia="en-US"/>
        </w:rPr>
      </w:pPr>
      <w:r w:rsidRPr="00BC0D20">
        <w:rPr>
          <w:rFonts w:ascii="Century Gothic" w:hAnsi="Century Gothic" w:cs="Tahoma"/>
          <w:b/>
          <w:i/>
          <w:sz w:val="22"/>
          <w:szCs w:val="22"/>
          <w:lang w:eastAsia="en-US"/>
        </w:rPr>
        <w:t>Aprobado por unanimidad de votos por parte de los integrantes del Comité presentes.</w:t>
      </w:r>
    </w:p>
    <w:p w:rsidR="0067428E" w:rsidRPr="00BC0D20" w:rsidRDefault="0067428E" w:rsidP="0067428E">
      <w:pPr>
        <w:jc w:val="both"/>
        <w:rPr>
          <w:rFonts w:ascii="Century Gothic" w:hAnsi="Century Gothic" w:cs="Tahoma"/>
          <w:sz w:val="22"/>
          <w:szCs w:val="22"/>
          <w:highlight w:val="yellow"/>
        </w:rPr>
      </w:pPr>
    </w:p>
    <w:p w:rsidR="0067428E" w:rsidRPr="00BC0D20" w:rsidRDefault="0067428E" w:rsidP="0067428E">
      <w:pPr>
        <w:jc w:val="both"/>
        <w:rPr>
          <w:rFonts w:ascii="Century Gothic" w:hAnsi="Century Gothic" w:cs="Tahoma"/>
          <w:sz w:val="22"/>
          <w:szCs w:val="22"/>
        </w:rPr>
      </w:pPr>
      <w:r w:rsidRPr="00BC0D20">
        <w:rPr>
          <w:rFonts w:ascii="Century Gothic" w:hAnsi="Century Gothic" w:cs="Tahoma"/>
          <w:sz w:val="22"/>
          <w:szCs w:val="22"/>
        </w:rPr>
        <w:t>El C. Diego Álvarez Martínez, Director de Parques y Jardines, dio contestación a las observaciones realizadas por los Integrantes del Comité de Adquisiciones.</w:t>
      </w:r>
    </w:p>
    <w:p w:rsidR="0067428E" w:rsidRPr="00BC0D20" w:rsidRDefault="0067428E"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EF221D">
      <w:pPr>
        <w:shd w:val="clear" w:color="auto" w:fill="FFFFFF"/>
        <w:spacing w:after="100" w:afterAutospacing="1"/>
        <w:contextualSpacing/>
        <w:jc w:val="both"/>
        <w:rPr>
          <w:rFonts w:ascii="Century Gothic" w:hAnsi="Century Gothic" w:cs="Tahoma"/>
          <w:sz w:val="22"/>
          <w:szCs w:val="22"/>
          <w:lang w:val="es-ES_tradnl"/>
        </w:rPr>
      </w:pPr>
      <w:r w:rsidRPr="00BC0D20">
        <w:rPr>
          <w:rFonts w:ascii="Century Gothic" w:hAnsi="Century Gothic" w:cs="Tahoma"/>
          <w:sz w:val="22"/>
          <w:szCs w:val="22"/>
        </w:rPr>
        <w:t xml:space="preserve">El Lic. Edmundo Antonio </w:t>
      </w:r>
      <w:proofErr w:type="spellStart"/>
      <w:r w:rsidRPr="00BC0D20">
        <w:rPr>
          <w:rFonts w:ascii="Century Gothic" w:hAnsi="Century Gothic" w:cs="Tahoma"/>
          <w:sz w:val="22"/>
          <w:szCs w:val="22"/>
        </w:rPr>
        <w:t>Amutio</w:t>
      </w:r>
      <w:proofErr w:type="spellEnd"/>
      <w:r w:rsidRPr="00BC0D20">
        <w:rPr>
          <w:rFonts w:ascii="Century Gothic" w:hAnsi="Century Gothic" w:cs="Tahoma"/>
          <w:sz w:val="22"/>
          <w:szCs w:val="22"/>
        </w:rPr>
        <w:t xml:space="preserve"> Villa, representante suplente del Presidente de la Comité de Adquisiciones, comenta</w:t>
      </w:r>
      <w:r w:rsidRPr="00BC0D20">
        <w:rPr>
          <w:rFonts w:ascii="Century Gothic" w:hAnsi="Century Gothic" w:cs="Tahoma"/>
          <w:sz w:val="22"/>
          <w:szCs w:val="22"/>
          <w:lang w:val="es-ES"/>
        </w:rPr>
        <w:t xml:space="preserve"> de</w:t>
      </w:r>
      <w:r w:rsidRPr="00BC0D20">
        <w:rPr>
          <w:rFonts w:ascii="Century Gothic" w:hAnsi="Century Gothic" w:cs="Tahoma"/>
          <w:sz w:val="22"/>
          <w:szCs w:val="22"/>
          <w:lang w:val="es-ES_tradnl"/>
        </w:rPr>
        <w:t xml:space="preserve"> conformidad con el artículo 24, fracción XII del Reglamento de Compras, Enajenaciones y Contratación de Servicios del Municipio de Zapopan Jalisco, se somete a su  consideración para proponer  y aprobar las </w:t>
      </w:r>
      <w:r w:rsidRPr="00BC0D20">
        <w:rPr>
          <w:rFonts w:ascii="Century Gothic" w:hAnsi="Century Gothic" w:cs="Tahoma"/>
          <w:b/>
          <w:sz w:val="22"/>
          <w:szCs w:val="22"/>
          <w:lang w:val="es-ES_tradnl"/>
        </w:rPr>
        <w:t xml:space="preserve">bases de la </w:t>
      </w:r>
      <w:r w:rsidRPr="00BC0D20">
        <w:rPr>
          <w:rFonts w:ascii="Century Gothic" w:hAnsi="Century Gothic"/>
          <w:b/>
          <w:sz w:val="22"/>
          <w:szCs w:val="22"/>
        </w:rPr>
        <w:t>requisición 201902170</w:t>
      </w:r>
      <w:r w:rsidRPr="00BC0D20">
        <w:rPr>
          <w:rFonts w:ascii="Century Gothic" w:hAnsi="Century Gothic" w:cs="Tahoma"/>
          <w:b/>
          <w:sz w:val="22"/>
          <w:szCs w:val="22"/>
          <w:lang w:val="es-ES_tradnl"/>
        </w:rPr>
        <w:t xml:space="preserve">, </w:t>
      </w:r>
      <w:r w:rsidRPr="00BC0D20">
        <w:rPr>
          <w:rFonts w:ascii="Century Gothic" w:hAnsi="Century Gothic" w:cs="Tahoma"/>
          <w:sz w:val="22"/>
          <w:szCs w:val="22"/>
          <w:lang w:val="es-ES_tradnl"/>
        </w:rPr>
        <w:t>con las cuales habrá de convocarse a licitación pública, los que estén por la afirmativa, sírvanse manifestarlo levantando su mano.</w:t>
      </w:r>
    </w:p>
    <w:p w:rsidR="00EF221D" w:rsidRPr="00BC0D20" w:rsidRDefault="00EF221D" w:rsidP="00EF221D">
      <w:pPr>
        <w:spacing w:line="360" w:lineRule="auto"/>
        <w:jc w:val="both"/>
        <w:rPr>
          <w:rFonts w:ascii="Century Gothic" w:hAnsi="Century Gothic" w:cs="Tahoma"/>
          <w:sz w:val="22"/>
          <w:szCs w:val="22"/>
          <w:lang w:val="es-ES_tradnl" w:eastAsia="en-US"/>
        </w:rPr>
      </w:pPr>
    </w:p>
    <w:p w:rsidR="00EF221D" w:rsidRPr="00BC0D20" w:rsidRDefault="00EF221D" w:rsidP="00EF221D">
      <w:pPr>
        <w:ind w:left="708"/>
        <w:jc w:val="center"/>
        <w:rPr>
          <w:rFonts w:ascii="Century Gothic" w:hAnsi="Century Gothic" w:cs="Tahoma"/>
          <w:b/>
          <w:i/>
          <w:sz w:val="22"/>
          <w:szCs w:val="22"/>
          <w:lang w:eastAsia="en-US"/>
        </w:rPr>
      </w:pPr>
      <w:r w:rsidRPr="00BC0D20">
        <w:rPr>
          <w:rFonts w:ascii="Century Gothic" w:hAnsi="Century Gothic" w:cs="Tahoma"/>
          <w:b/>
          <w:i/>
          <w:sz w:val="22"/>
          <w:szCs w:val="22"/>
          <w:lang w:eastAsia="en-US"/>
        </w:rPr>
        <w:t>Aprobado por unanimidad de votos por parte de los integrantes del Comité presentes.</w:t>
      </w: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EF221D">
      <w:pPr>
        <w:shd w:val="clear" w:color="auto" w:fill="FFFFFF"/>
        <w:spacing w:after="100" w:afterAutospacing="1"/>
        <w:contextualSpacing/>
        <w:jc w:val="both"/>
        <w:rPr>
          <w:rFonts w:ascii="Century Gothic" w:hAnsi="Century Gothic" w:cs="Arial"/>
          <w:color w:val="000000"/>
          <w:sz w:val="22"/>
          <w:szCs w:val="22"/>
        </w:rPr>
      </w:pPr>
      <w:r w:rsidRPr="00BC0D20">
        <w:rPr>
          <w:rFonts w:ascii="Century Gothic" w:hAnsi="Century Gothic"/>
          <w:sz w:val="22"/>
          <w:szCs w:val="22"/>
        </w:rPr>
        <w:t xml:space="preserve">Bases de la </w:t>
      </w:r>
      <w:r w:rsidRPr="00BC0D20">
        <w:rPr>
          <w:rFonts w:ascii="Century Gothic" w:hAnsi="Century Gothic"/>
          <w:b/>
          <w:sz w:val="22"/>
          <w:szCs w:val="22"/>
        </w:rPr>
        <w:t xml:space="preserve">requisición </w:t>
      </w:r>
      <w:r w:rsidRPr="00BC0D20">
        <w:rPr>
          <w:rFonts w:ascii="Century Gothic" w:hAnsi="Century Gothic" w:cs="Arial"/>
          <w:b/>
          <w:sz w:val="22"/>
          <w:szCs w:val="22"/>
        </w:rPr>
        <w:t>201902157</w:t>
      </w:r>
      <w:r w:rsidRPr="00BC0D20">
        <w:rPr>
          <w:rFonts w:ascii="Century Gothic" w:hAnsi="Century Gothic" w:cs="Tahoma"/>
          <w:b/>
          <w:sz w:val="22"/>
          <w:szCs w:val="22"/>
        </w:rPr>
        <w:t xml:space="preserve"> </w:t>
      </w:r>
      <w:r w:rsidRPr="00BC0D20">
        <w:rPr>
          <w:rFonts w:ascii="Century Gothic" w:hAnsi="Century Gothic"/>
          <w:sz w:val="22"/>
          <w:szCs w:val="22"/>
        </w:rPr>
        <w:t xml:space="preserve">de la Dirección de Parques y Jardines adscrita a la Coordinación General de Servicios Municipales donde solicitan maquinaria necesaria para los trabajos del día a día. </w:t>
      </w: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67428E" w:rsidRPr="00BC0D20" w:rsidRDefault="0067428E" w:rsidP="0067428E">
      <w:pPr>
        <w:jc w:val="both"/>
        <w:rPr>
          <w:rFonts w:ascii="Century Gothic" w:hAnsi="Century Gothic" w:cs="Tahoma"/>
          <w:sz w:val="22"/>
          <w:szCs w:val="22"/>
        </w:rPr>
      </w:pPr>
      <w:r w:rsidRPr="00BC0D20">
        <w:rPr>
          <w:rFonts w:ascii="Century Gothic" w:hAnsi="Century Gothic" w:cs="Tahoma"/>
          <w:sz w:val="22"/>
          <w:szCs w:val="22"/>
          <w:lang w:val="es-ES_tradnl"/>
        </w:rPr>
        <w:t xml:space="preserve">El Lic. </w:t>
      </w:r>
      <w:r w:rsidRPr="00BC0D20">
        <w:rPr>
          <w:rFonts w:ascii="Century Gothic" w:hAnsi="Century Gothic" w:cs="Tahoma"/>
          <w:sz w:val="22"/>
          <w:szCs w:val="22"/>
        </w:rPr>
        <w:t xml:space="preserve">Edmundo Antonio </w:t>
      </w:r>
      <w:proofErr w:type="spellStart"/>
      <w:r w:rsidRPr="00BC0D20">
        <w:rPr>
          <w:rFonts w:ascii="Century Gothic" w:hAnsi="Century Gothic" w:cs="Tahoma"/>
          <w:sz w:val="22"/>
          <w:szCs w:val="22"/>
        </w:rPr>
        <w:t>Amutio</w:t>
      </w:r>
      <w:proofErr w:type="spellEnd"/>
      <w:r w:rsidRPr="00BC0D20">
        <w:rPr>
          <w:rFonts w:ascii="Century Gothic" w:hAnsi="Century Gothic" w:cs="Tahoma"/>
          <w:sz w:val="22"/>
          <w:szCs w:val="22"/>
        </w:rPr>
        <w:t xml:space="preserve"> Villa, representante suplente del Presidente del Comité de Adquisiciones, solicita a los Integrantes del Comité de Adquisiciones el uso de la voz, a la C. Gabriela Flores Castro, adscrita a la Dirección de Parques y Jardines. </w:t>
      </w:r>
    </w:p>
    <w:p w:rsidR="0067428E" w:rsidRPr="00BC0D20" w:rsidRDefault="0067428E" w:rsidP="0067428E">
      <w:pPr>
        <w:spacing w:line="360" w:lineRule="auto"/>
        <w:jc w:val="both"/>
        <w:rPr>
          <w:rFonts w:ascii="Century Gothic" w:hAnsi="Century Gothic" w:cs="Tahoma"/>
          <w:sz w:val="22"/>
          <w:szCs w:val="22"/>
          <w:highlight w:val="yellow"/>
        </w:rPr>
      </w:pPr>
    </w:p>
    <w:p w:rsidR="0067428E" w:rsidRPr="00BC0D20" w:rsidRDefault="0067428E" w:rsidP="0067428E">
      <w:pPr>
        <w:ind w:left="708"/>
        <w:jc w:val="center"/>
        <w:rPr>
          <w:rFonts w:ascii="Century Gothic" w:hAnsi="Century Gothic" w:cs="Tahoma"/>
          <w:b/>
          <w:i/>
          <w:sz w:val="22"/>
          <w:szCs w:val="22"/>
          <w:lang w:eastAsia="en-US"/>
        </w:rPr>
      </w:pPr>
      <w:r w:rsidRPr="00BC0D20">
        <w:rPr>
          <w:rFonts w:ascii="Century Gothic" w:hAnsi="Century Gothic" w:cs="Tahoma"/>
          <w:b/>
          <w:i/>
          <w:sz w:val="22"/>
          <w:szCs w:val="22"/>
          <w:lang w:eastAsia="en-US"/>
        </w:rPr>
        <w:t>Aprobado por unanimidad de votos por parte de los integrantes del Comité presentes.</w:t>
      </w:r>
    </w:p>
    <w:p w:rsidR="0067428E" w:rsidRPr="00BC0D20" w:rsidRDefault="0067428E" w:rsidP="0067428E">
      <w:pPr>
        <w:jc w:val="both"/>
        <w:rPr>
          <w:rFonts w:ascii="Century Gothic" w:hAnsi="Century Gothic" w:cs="Tahoma"/>
          <w:sz w:val="22"/>
          <w:szCs w:val="22"/>
          <w:highlight w:val="yellow"/>
        </w:rPr>
      </w:pPr>
    </w:p>
    <w:p w:rsidR="0067428E" w:rsidRPr="00BC0D20" w:rsidRDefault="0067428E" w:rsidP="0067428E">
      <w:pPr>
        <w:jc w:val="both"/>
        <w:rPr>
          <w:rFonts w:ascii="Century Gothic" w:hAnsi="Century Gothic" w:cs="Tahoma"/>
          <w:sz w:val="22"/>
          <w:szCs w:val="22"/>
        </w:rPr>
      </w:pPr>
      <w:r w:rsidRPr="00BC0D20">
        <w:rPr>
          <w:rFonts w:ascii="Century Gothic" w:hAnsi="Century Gothic" w:cs="Tahoma"/>
          <w:sz w:val="22"/>
          <w:szCs w:val="22"/>
        </w:rPr>
        <w:lastRenderedPageBreak/>
        <w:t>La C. Gabriela Flores Castro, adscrita a la Dirección de Parques y Jardines, dio contestación a las observaciones realizadas por los Integrantes del Comité de Adquisiciones.</w:t>
      </w:r>
    </w:p>
    <w:p w:rsidR="0067428E" w:rsidRPr="00BC0D20" w:rsidRDefault="0067428E" w:rsidP="00F602AC">
      <w:pPr>
        <w:shd w:val="clear" w:color="auto" w:fill="FFFFFF"/>
        <w:spacing w:after="100" w:afterAutospacing="1"/>
        <w:contextualSpacing/>
        <w:jc w:val="both"/>
        <w:rPr>
          <w:rFonts w:ascii="Century Gothic" w:hAnsi="Century Gothic" w:cs="Tahoma"/>
          <w:b/>
          <w:sz w:val="22"/>
          <w:szCs w:val="22"/>
        </w:rPr>
      </w:pP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EF221D">
      <w:pPr>
        <w:shd w:val="clear" w:color="auto" w:fill="FFFFFF"/>
        <w:spacing w:after="100" w:afterAutospacing="1"/>
        <w:contextualSpacing/>
        <w:jc w:val="both"/>
        <w:rPr>
          <w:rFonts w:ascii="Century Gothic" w:hAnsi="Century Gothic" w:cs="Tahoma"/>
          <w:sz w:val="22"/>
          <w:szCs w:val="22"/>
          <w:lang w:val="es-ES_tradnl"/>
        </w:rPr>
      </w:pPr>
      <w:r w:rsidRPr="00BC0D20">
        <w:rPr>
          <w:rFonts w:ascii="Century Gothic" w:hAnsi="Century Gothic" w:cs="Tahoma"/>
          <w:sz w:val="22"/>
          <w:szCs w:val="22"/>
        </w:rPr>
        <w:t xml:space="preserve">El Lic. Edmundo Antonio </w:t>
      </w:r>
      <w:proofErr w:type="spellStart"/>
      <w:r w:rsidRPr="00BC0D20">
        <w:rPr>
          <w:rFonts w:ascii="Century Gothic" w:hAnsi="Century Gothic" w:cs="Tahoma"/>
          <w:sz w:val="22"/>
          <w:szCs w:val="22"/>
        </w:rPr>
        <w:t>Amutio</w:t>
      </w:r>
      <w:proofErr w:type="spellEnd"/>
      <w:r w:rsidRPr="00BC0D20">
        <w:rPr>
          <w:rFonts w:ascii="Century Gothic" w:hAnsi="Century Gothic" w:cs="Tahoma"/>
          <w:sz w:val="22"/>
          <w:szCs w:val="22"/>
        </w:rPr>
        <w:t xml:space="preserve"> Villa, representante suplente del Presidente de la Comité de Adquisiciones, comenta</w:t>
      </w:r>
      <w:r w:rsidRPr="00BC0D20">
        <w:rPr>
          <w:rFonts w:ascii="Century Gothic" w:hAnsi="Century Gothic" w:cs="Tahoma"/>
          <w:sz w:val="22"/>
          <w:szCs w:val="22"/>
          <w:lang w:val="es-ES"/>
        </w:rPr>
        <w:t xml:space="preserve"> de</w:t>
      </w:r>
      <w:r w:rsidRPr="00BC0D20">
        <w:rPr>
          <w:rFonts w:ascii="Century Gothic" w:hAnsi="Century Gothic" w:cs="Tahoma"/>
          <w:sz w:val="22"/>
          <w:szCs w:val="22"/>
          <w:lang w:val="es-ES_tradnl"/>
        </w:rPr>
        <w:t xml:space="preserve"> conformidad con el artículo 24, fracción XII del Reglamento de Compras, Enajenaciones y Contratación de Servicios del Municipio de Zapopan Jalisco, se somete a su  consideración para proponer  y aprobar las </w:t>
      </w:r>
      <w:r w:rsidRPr="00BC0D20">
        <w:rPr>
          <w:rFonts w:ascii="Century Gothic" w:hAnsi="Century Gothic" w:cs="Tahoma"/>
          <w:b/>
          <w:sz w:val="22"/>
          <w:szCs w:val="22"/>
          <w:lang w:val="es-ES_tradnl"/>
        </w:rPr>
        <w:t xml:space="preserve">bases de la </w:t>
      </w:r>
      <w:r w:rsidRPr="00BC0D20">
        <w:rPr>
          <w:rFonts w:ascii="Century Gothic" w:hAnsi="Century Gothic"/>
          <w:b/>
          <w:sz w:val="22"/>
          <w:szCs w:val="22"/>
        </w:rPr>
        <w:t>requisición 201902157</w:t>
      </w:r>
      <w:r w:rsidRPr="00BC0D20">
        <w:rPr>
          <w:rFonts w:ascii="Century Gothic" w:hAnsi="Century Gothic" w:cs="Tahoma"/>
          <w:b/>
          <w:sz w:val="22"/>
          <w:szCs w:val="22"/>
          <w:lang w:val="es-ES_tradnl"/>
        </w:rPr>
        <w:t xml:space="preserve">, </w:t>
      </w:r>
      <w:r w:rsidRPr="00BC0D20">
        <w:rPr>
          <w:rFonts w:ascii="Century Gothic" w:hAnsi="Century Gothic" w:cs="Tahoma"/>
          <w:sz w:val="22"/>
          <w:szCs w:val="22"/>
          <w:lang w:val="es-ES_tradnl"/>
        </w:rPr>
        <w:t>con las cuales habrá de convocarse a licitación pública, los que estén por la afirmativa, sírvanse manifestarlo levantando su mano.</w:t>
      </w:r>
    </w:p>
    <w:p w:rsidR="00EF221D" w:rsidRPr="00BC0D20" w:rsidRDefault="00EF221D" w:rsidP="00EF221D">
      <w:pPr>
        <w:spacing w:line="360" w:lineRule="auto"/>
        <w:jc w:val="both"/>
        <w:rPr>
          <w:rFonts w:ascii="Century Gothic" w:hAnsi="Century Gothic" w:cs="Tahoma"/>
          <w:sz w:val="22"/>
          <w:szCs w:val="22"/>
          <w:lang w:val="es-ES_tradnl" w:eastAsia="en-US"/>
        </w:rPr>
      </w:pPr>
    </w:p>
    <w:p w:rsidR="00EF221D" w:rsidRPr="00BC0D20" w:rsidRDefault="00EF221D" w:rsidP="00EF221D">
      <w:pPr>
        <w:ind w:left="708"/>
        <w:jc w:val="center"/>
        <w:rPr>
          <w:rFonts w:ascii="Century Gothic" w:hAnsi="Century Gothic" w:cs="Tahoma"/>
          <w:b/>
          <w:i/>
          <w:sz w:val="22"/>
          <w:szCs w:val="22"/>
          <w:lang w:eastAsia="en-US"/>
        </w:rPr>
      </w:pPr>
      <w:r w:rsidRPr="00BC0D20">
        <w:rPr>
          <w:rFonts w:ascii="Century Gothic" w:hAnsi="Century Gothic" w:cs="Tahoma"/>
          <w:b/>
          <w:i/>
          <w:sz w:val="22"/>
          <w:szCs w:val="22"/>
          <w:lang w:eastAsia="en-US"/>
        </w:rPr>
        <w:t>Aprobado por unanimidad de votos por parte de los integrantes del Comité presentes.</w:t>
      </w: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262E8A" w:rsidRPr="00BC0D20" w:rsidRDefault="00262E8A"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EF221D">
      <w:pPr>
        <w:shd w:val="clear" w:color="auto" w:fill="FFFFFF"/>
        <w:spacing w:after="100" w:afterAutospacing="1"/>
        <w:contextualSpacing/>
        <w:jc w:val="both"/>
        <w:rPr>
          <w:rFonts w:ascii="Century Gothic" w:hAnsi="Century Gothic" w:cs="Arial"/>
          <w:color w:val="000000"/>
          <w:sz w:val="22"/>
          <w:szCs w:val="22"/>
        </w:rPr>
      </w:pPr>
      <w:r w:rsidRPr="00BC0D20">
        <w:rPr>
          <w:rFonts w:ascii="Century Gothic" w:hAnsi="Century Gothic"/>
          <w:sz w:val="22"/>
          <w:szCs w:val="22"/>
        </w:rPr>
        <w:t xml:space="preserve">Bases de la </w:t>
      </w:r>
      <w:r w:rsidRPr="00BC0D20">
        <w:rPr>
          <w:rFonts w:ascii="Century Gothic" w:hAnsi="Century Gothic"/>
          <w:b/>
          <w:sz w:val="22"/>
          <w:szCs w:val="22"/>
        </w:rPr>
        <w:t xml:space="preserve">requisición </w:t>
      </w:r>
      <w:r w:rsidRPr="00BC0D20">
        <w:rPr>
          <w:rFonts w:ascii="Century Gothic" w:hAnsi="Century Gothic" w:cs="Arial"/>
          <w:b/>
          <w:sz w:val="22"/>
          <w:szCs w:val="22"/>
        </w:rPr>
        <w:t>201901993</w:t>
      </w:r>
      <w:r w:rsidRPr="00BC0D20">
        <w:rPr>
          <w:rFonts w:ascii="Century Gothic" w:hAnsi="Century Gothic" w:cs="Tahoma"/>
          <w:b/>
          <w:sz w:val="22"/>
          <w:szCs w:val="22"/>
        </w:rPr>
        <w:t xml:space="preserve"> </w:t>
      </w:r>
      <w:r w:rsidRPr="00BC0D20">
        <w:rPr>
          <w:rFonts w:ascii="Century Gothic" w:hAnsi="Century Gothic"/>
          <w:sz w:val="22"/>
          <w:szCs w:val="22"/>
        </w:rPr>
        <w:t>de la Dirección de Obras Públicas e Infraestructura donde solicitan servicios de reparación y mantenimiento a vehículos de la dirección de Obras Públicas e Infraestructura (camiones volteo, pick-up y compacto)</w:t>
      </w:r>
    </w:p>
    <w:p w:rsidR="00EF221D" w:rsidRPr="00BC0D20" w:rsidRDefault="00EF221D" w:rsidP="00F602AC">
      <w:pPr>
        <w:shd w:val="clear" w:color="auto" w:fill="FFFFFF"/>
        <w:spacing w:after="100" w:afterAutospacing="1"/>
        <w:contextualSpacing/>
        <w:jc w:val="both"/>
        <w:rPr>
          <w:rFonts w:ascii="Century Gothic" w:hAnsi="Century Gothic" w:cs="Tahoma"/>
          <w:b/>
          <w:sz w:val="22"/>
          <w:szCs w:val="22"/>
        </w:rPr>
      </w:pPr>
    </w:p>
    <w:p w:rsidR="003470FA" w:rsidRPr="00BC0D20" w:rsidRDefault="003470FA" w:rsidP="003470FA">
      <w:pPr>
        <w:shd w:val="clear" w:color="auto" w:fill="FFFFFF"/>
        <w:spacing w:after="100" w:afterAutospacing="1"/>
        <w:contextualSpacing/>
        <w:jc w:val="both"/>
        <w:rPr>
          <w:rFonts w:ascii="Century Gothic" w:hAnsi="Century Gothic"/>
          <w:b/>
          <w:sz w:val="22"/>
          <w:szCs w:val="22"/>
        </w:rPr>
      </w:pPr>
      <w:r w:rsidRPr="00BC0D20">
        <w:rPr>
          <w:rFonts w:ascii="Century Gothic" w:hAnsi="Century Gothic"/>
          <w:b/>
          <w:sz w:val="22"/>
          <w:szCs w:val="22"/>
        </w:rPr>
        <w:t>NOTA: Se bajan para poner más especificaciones.</w:t>
      </w:r>
    </w:p>
    <w:p w:rsidR="00EF221D" w:rsidRPr="00BC0D20" w:rsidRDefault="00EF221D"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EF221D">
      <w:pPr>
        <w:shd w:val="clear" w:color="auto" w:fill="FFFFFF"/>
        <w:spacing w:after="100" w:afterAutospacing="1"/>
        <w:contextualSpacing/>
        <w:jc w:val="both"/>
        <w:rPr>
          <w:rFonts w:ascii="Century Gothic" w:hAnsi="Century Gothic"/>
          <w:sz w:val="22"/>
          <w:szCs w:val="22"/>
        </w:rPr>
      </w:pPr>
      <w:r w:rsidRPr="00BC0D20">
        <w:rPr>
          <w:rFonts w:ascii="Century Gothic" w:hAnsi="Century Gothic"/>
          <w:sz w:val="22"/>
          <w:szCs w:val="22"/>
        </w:rPr>
        <w:t xml:space="preserve">Bases de la </w:t>
      </w:r>
      <w:r w:rsidRPr="00BC0D20">
        <w:rPr>
          <w:rFonts w:ascii="Century Gothic" w:hAnsi="Century Gothic"/>
          <w:b/>
          <w:sz w:val="22"/>
          <w:szCs w:val="22"/>
        </w:rPr>
        <w:t xml:space="preserve">requisición </w:t>
      </w:r>
      <w:r w:rsidRPr="00BC0D20">
        <w:rPr>
          <w:rFonts w:ascii="Century Gothic" w:hAnsi="Century Gothic" w:cs="Arial"/>
          <w:b/>
          <w:sz w:val="22"/>
          <w:szCs w:val="22"/>
        </w:rPr>
        <w:t>201902119</w:t>
      </w:r>
      <w:r w:rsidRPr="00BC0D20">
        <w:rPr>
          <w:rFonts w:ascii="Century Gothic" w:hAnsi="Century Gothic" w:cs="Tahoma"/>
          <w:b/>
          <w:sz w:val="22"/>
          <w:szCs w:val="22"/>
        </w:rPr>
        <w:t xml:space="preserve"> </w:t>
      </w:r>
      <w:r w:rsidRPr="00BC0D20">
        <w:rPr>
          <w:rFonts w:ascii="Century Gothic" w:hAnsi="Century Gothic"/>
          <w:sz w:val="22"/>
          <w:szCs w:val="22"/>
        </w:rPr>
        <w:t>de la Dirección de Ingresos adscrita a la Tesorería Municipal, donde solicitan formas valoradas y recibos oficiales para el 2020, para cubrir las necesidades de las recaudadoras y ofrecer las formas para los trámites respectivos oportunamente a los contribuyentes.</w:t>
      </w:r>
    </w:p>
    <w:p w:rsidR="00EF221D" w:rsidRPr="00BC0D20" w:rsidRDefault="00EF221D" w:rsidP="00EF221D">
      <w:pPr>
        <w:shd w:val="clear" w:color="auto" w:fill="FFFFFF"/>
        <w:spacing w:after="100" w:afterAutospacing="1"/>
        <w:contextualSpacing/>
        <w:jc w:val="both"/>
        <w:rPr>
          <w:rFonts w:ascii="Century Gothic" w:hAnsi="Century Gothic"/>
          <w:sz w:val="22"/>
          <w:szCs w:val="22"/>
        </w:rPr>
      </w:pPr>
    </w:p>
    <w:p w:rsidR="00EF221D" w:rsidRPr="00BC0D20" w:rsidRDefault="00EF221D" w:rsidP="00EF221D">
      <w:pPr>
        <w:shd w:val="clear" w:color="auto" w:fill="FFFFFF"/>
        <w:spacing w:after="100" w:afterAutospacing="1"/>
        <w:contextualSpacing/>
        <w:jc w:val="both"/>
        <w:rPr>
          <w:rFonts w:ascii="Century Gothic" w:hAnsi="Century Gothic"/>
          <w:sz w:val="22"/>
          <w:szCs w:val="22"/>
        </w:rPr>
      </w:pPr>
    </w:p>
    <w:p w:rsidR="00EF221D" w:rsidRPr="00BC0D20" w:rsidRDefault="00EF221D" w:rsidP="00EF221D">
      <w:pPr>
        <w:shd w:val="clear" w:color="auto" w:fill="FFFFFF"/>
        <w:spacing w:after="100" w:afterAutospacing="1"/>
        <w:contextualSpacing/>
        <w:jc w:val="both"/>
        <w:rPr>
          <w:rFonts w:ascii="Century Gothic" w:hAnsi="Century Gothic"/>
          <w:b/>
          <w:sz w:val="22"/>
          <w:szCs w:val="22"/>
        </w:rPr>
      </w:pPr>
      <w:r w:rsidRPr="00BC0D20">
        <w:rPr>
          <w:rFonts w:ascii="Century Gothic" w:hAnsi="Century Gothic"/>
          <w:b/>
          <w:sz w:val="22"/>
          <w:szCs w:val="22"/>
        </w:rPr>
        <w:t>NOTA: Se bajan para poner más especificaciones.</w:t>
      </w:r>
    </w:p>
    <w:p w:rsidR="00EF221D" w:rsidRPr="00BC0D20" w:rsidRDefault="00EF221D"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EF221D">
      <w:pPr>
        <w:shd w:val="clear" w:color="auto" w:fill="FFFFFF"/>
        <w:spacing w:after="100" w:afterAutospacing="1"/>
        <w:contextualSpacing/>
        <w:jc w:val="both"/>
        <w:rPr>
          <w:rFonts w:ascii="Century Gothic" w:hAnsi="Century Gothic" w:cs="Arial"/>
          <w:color w:val="000000"/>
          <w:sz w:val="22"/>
          <w:szCs w:val="22"/>
        </w:rPr>
      </w:pPr>
      <w:r w:rsidRPr="00BC0D20">
        <w:rPr>
          <w:rFonts w:ascii="Century Gothic" w:hAnsi="Century Gothic"/>
          <w:sz w:val="22"/>
          <w:szCs w:val="22"/>
        </w:rPr>
        <w:t xml:space="preserve">Bases de la </w:t>
      </w:r>
      <w:r w:rsidRPr="00BC0D20">
        <w:rPr>
          <w:rFonts w:ascii="Century Gothic" w:hAnsi="Century Gothic"/>
          <w:b/>
          <w:sz w:val="22"/>
          <w:szCs w:val="22"/>
        </w:rPr>
        <w:t xml:space="preserve">requisición </w:t>
      </w:r>
      <w:r w:rsidRPr="00BC0D20">
        <w:rPr>
          <w:rFonts w:ascii="Century Gothic" w:hAnsi="Century Gothic" w:cs="Arial"/>
          <w:b/>
          <w:sz w:val="22"/>
          <w:szCs w:val="22"/>
        </w:rPr>
        <w:t xml:space="preserve">201902014 </w:t>
      </w:r>
      <w:r w:rsidRPr="00BC0D20">
        <w:rPr>
          <w:rFonts w:ascii="Century Gothic" w:hAnsi="Century Gothic"/>
          <w:sz w:val="22"/>
          <w:szCs w:val="22"/>
        </w:rPr>
        <w:t>de Jefatura de Gabinete donde solicitan asistencia técnica especializada para desarrollar el modelo y los procesos del sistema de planeación estratégica institucional de Zapopan.</w:t>
      </w:r>
    </w:p>
    <w:p w:rsidR="00EF221D" w:rsidRPr="00BC0D20" w:rsidRDefault="00EF221D" w:rsidP="00F602AC">
      <w:pPr>
        <w:shd w:val="clear" w:color="auto" w:fill="FFFFFF"/>
        <w:spacing w:after="100" w:afterAutospacing="1"/>
        <w:contextualSpacing/>
        <w:jc w:val="both"/>
        <w:rPr>
          <w:rFonts w:ascii="Century Gothic" w:hAnsi="Century Gothic" w:cs="Tahoma"/>
          <w:b/>
          <w:sz w:val="22"/>
          <w:szCs w:val="22"/>
        </w:rPr>
      </w:pPr>
    </w:p>
    <w:p w:rsidR="0067428E" w:rsidRPr="00BC0D20" w:rsidRDefault="0067428E" w:rsidP="0067428E">
      <w:pPr>
        <w:jc w:val="both"/>
        <w:rPr>
          <w:rFonts w:ascii="Century Gothic" w:hAnsi="Century Gothic" w:cs="Tahoma"/>
          <w:sz w:val="22"/>
          <w:szCs w:val="22"/>
        </w:rPr>
      </w:pPr>
      <w:r w:rsidRPr="00BC0D20">
        <w:rPr>
          <w:rFonts w:ascii="Century Gothic" w:hAnsi="Century Gothic" w:cs="Tahoma"/>
          <w:sz w:val="22"/>
          <w:szCs w:val="22"/>
          <w:lang w:val="es-ES_tradnl"/>
        </w:rPr>
        <w:t xml:space="preserve">El Lic. </w:t>
      </w:r>
      <w:r w:rsidRPr="00BC0D20">
        <w:rPr>
          <w:rFonts w:ascii="Century Gothic" w:hAnsi="Century Gothic" w:cs="Tahoma"/>
          <w:sz w:val="22"/>
          <w:szCs w:val="22"/>
        </w:rPr>
        <w:t xml:space="preserve">Edmundo Antonio </w:t>
      </w:r>
      <w:proofErr w:type="spellStart"/>
      <w:r w:rsidRPr="00BC0D20">
        <w:rPr>
          <w:rFonts w:ascii="Century Gothic" w:hAnsi="Century Gothic" w:cs="Tahoma"/>
          <w:sz w:val="22"/>
          <w:szCs w:val="22"/>
        </w:rPr>
        <w:t>Amutio</w:t>
      </w:r>
      <w:proofErr w:type="spellEnd"/>
      <w:r w:rsidRPr="00BC0D20">
        <w:rPr>
          <w:rFonts w:ascii="Century Gothic" w:hAnsi="Century Gothic" w:cs="Tahoma"/>
          <w:sz w:val="22"/>
          <w:szCs w:val="22"/>
        </w:rPr>
        <w:t xml:space="preserve"> Villa, representante suplente del Presidente del Comité de Adquisiciones, solicita a los Integrantes del Comité de Adquisiciones el uso de la voz, al C. Francisco Javier Hernández Sandoval, adscrito a la Jefatura de Gabinete. </w:t>
      </w:r>
    </w:p>
    <w:p w:rsidR="0067428E" w:rsidRPr="00BC0D20" w:rsidRDefault="0067428E" w:rsidP="0067428E">
      <w:pPr>
        <w:spacing w:line="360" w:lineRule="auto"/>
        <w:jc w:val="both"/>
        <w:rPr>
          <w:rFonts w:ascii="Century Gothic" w:hAnsi="Century Gothic" w:cs="Tahoma"/>
          <w:sz w:val="22"/>
          <w:szCs w:val="22"/>
          <w:highlight w:val="yellow"/>
        </w:rPr>
      </w:pPr>
    </w:p>
    <w:p w:rsidR="0067428E" w:rsidRPr="00BC0D20" w:rsidRDefault="0067428E" w:rsidP="0067428E">
      <w:pPr>
        <w:ind w:left="708"/>
        <w:jc w:val="center"/>
        <w:rPr>
          <w:rFonts w:ascii="Century Gothic" w:hAnsi="Century Gothic" w:cs="Tahoma"/>
          <w:b/>
          <w:i/>
          <w:sz w:val="22"/>
          <w:szCs w:val="22"/>
          <w:lang w:eastAsia="en-US"/>
        </w:rPr>
      </w:pPr>
      <w:r w:rsidRPr="00BC0D20">
        <w:rPr>
          <w:rFonts w:ascii="Century Gothic" w:hAnsi="Century Gothic" w:cs="Tahoma"/>
          <w:b/>
          <w:i/>
          <w:sz w:val="22"/>
          <w:szCs w:val="22"/>
          <w:lang w:eastAsia="en-US"/>
        </w:rPr>
        <w:t>Aprobado por unanimidad de votos por parte de los integrantes del Comité presentes.</w:t>
      </w:r>
    </w:p>
    <w:p w:rsidR="0067428E" w:rsidRPr="00BC0D20" w:rsidRDefault="0067428E" w:rsidP="0067428E">
      <w:pPr>
        <w:jc w:val="both"/>
        <w:rPr>
          <w:rFonts w:ascii="Century Gothic" w:hAnsi="Century Gothic" w:cs="Tahoma"/>
          <w:sz w:val="22"/>
          <w:szCs w:val="22"/>
          <w:highlight w:val="yellow"/>
        </w:rPr>
      </w:pPr>
    </w:p>
    <w:p w:rsidR="0067428E" w:rsidRPr="00BC0D20" w:rsidRDefault="0067428E" w:rsidP="0067428E">
      <w:pPr>
        <w:jc w:val="both"/>
        <w:rPr>
          <w:rFonts w:ascii="Century Gothic" w:hAnsi="Century Gothic" w:cs="Tahoma"/>
          <w:sz w:val="22"/>
          <w:szCs w:val="22"/>
        </w:rPr>
      </w:pPr>
      <w:r w:rsidRPr="00BC0D20">
        <w:rPr>
          <w:rFonts w:ascii="Century Gothic" w:hAnsi="Century Gothic" w:cs="Tahoma"/>
          <w:sz w:val="22"/>
          <w:szCs w:val="22"/>
        </w:rPr>
        <w:t xml:space="preserve">El C. </w:t>
      </w:r>
      <w:r w:rsidR="00D06B5D" w:rsidRPr="00BC0D20">
        <w:rPr>
          <w:rFonts w:ascii="Century Gothic" w:hAnsi="Century Gothic" w:cs="Tahoma"/>
          <w:sz w:val="22"/>
          <w:szCs w:val="22"/>
        </w:rPr>
        <w:t>Francisco Javier Hernández Sandoval, adscrito a la Jefatura de Gabinete</w:t>
      </w:r>
      <w:r w:rsidRPr="00BC0D20">
        <w:rPr>
          <w:rFonts w:ascii="Century Gothic" w:hAnsi="Century Gothic" w:cs="Tahoma"/>
          <w:sz w:val="22"/>
          <w:szCs w:val="22"/>
        </w:rPr>
        <w:t>, dio contestación a las observaciones realizadas por los Integrantes del Comité de Adquisiciones.</w:t>
      </w:r>
    </w:p>
    <w:p w:rsidR="0067428E" w:rsidRPr="00BC0D20" w:rsidRDefault="0067428E"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EF221D">
      <w:pPr>
        <w:shd w:val="clear" w:color="auto" w:fill="FFFFFF"/>
        <w:spacing w:after="100" w:afterAutospacing="1"/>
        <w:contextualSpacing/>
        <w:jc w:val="both"/>
        <w:rPr>
          <w:rFonts w:ascii="Century Gothic" w:hAnsi="Century Gothic" w:cs="Tahoma"/>
          <w:sz w:val="22"/>
          <w:szCs w:val="22"/>
          <w:lang w:val="es-ES_tradnl"/>
        </w:rPr>
      </w:pPr>
      <w:r w:rsidRPr="00BC0D20">
        <w:rPr>
          <w:rFonts w:ascii="Century Gothic" w:hAnsi="Century Gothic" w:cs="Tahoma"/>
          <w:sz w:val="22"/>
          <w:szCs w:val="22"/>
        </w:rPr>
        <w:t xml:space="preserve">El Lic. Edmundo Antonio </w:t>
      </w:r>
      <w:proofErr w:type="spellStart"/>
      <w:r w:rsidRPr="00BC0D20">
        <w:rPr>
          <w:rFonts w:ascii="Century Gothic" w:hAnsi="Century Gothic" w:cs="Tahoma"/>
          <w:sz w:val="22"/>
          <w:szCs w:val="22"/>
        </w:rPr>
        <w:t>Amutio</w:t>
      </w:r>
      <w:proofErr w:type="spellEnd"/>
      <w:r w:rsidRPr="00BC0D20">
        <w:rPr>
          <w:rFonts w:ascii="Century Gothic" w:hAnsi="Century Gothic" w:cs="Tahoma"/>
          <w:sz w:val="22"/>
          <w:szCs w:val="22"/>
        </w:rPr>
        <w:t xml:space="preserve"> Villa, representante suplente del Presidente de la Comité de Adquisiciones, comenta</w:t>
      </w:r>
      <w:r w:rsidRPr="00BC0D20">
        <w:rPr>
          <w:rFonts w:ascii="Century Gothic" w:hAnsi="Century Gothic" w:cs="Tahoma"/>
          <w:sz w:val="22"/>
          <w:szCs w:val="22"/>
          <w:lang w:val="es-ES"/>
        </w:rPr>
        <w:t xml:space="preserve"> de</w:t>
      </w:r>
      <w:r w:rsidRPr="00BC0D20">
        <w:rPr>
          <w:rFonts w:ascii="Century Gothic" w:hAnsi="Century Gothic" w:cs="Tahoma"/>
          <w:sz w:val="22"/>
          <w:szCs w:val="22"/>
          <w:lang w:val="es-ES_tradnl"/>
        </w:rPr>
        <w:t xml:space="preserve"> conformidad con el artículo 24, fracción XII del Reglamento de Compras, Enajenaciones y Contratación de Servicios del Municipio de Zapopan Jalisco, se somete a su  consideración para proponer  y aprobar las </w:t>
      </w:r>
      <w:r w:rsidRPr="00BC0D20">
        <w:rPr>
          <w:rFonts w:ascii="Century Gothic" w:hAnsi="Century Gothic" w:cs="Tahoma"/>
          <w:b/>
          <w:sz w:val="22"/>
          <w:szCs w:val="22"/>
          <w:lang w:val="es-ES_tradnl"/>
        </w:rPr>
        <w:t xml:space="preserve">bases de la </w:t>
      </w:r>
      <w:r w:rsidRPr="00BC0D20">
        <w:rPr>
          <w:rFonts w:ascii="Century Gothic" w:hAnsi="Century Gothic"/>
          <w:b/>
          <w:sz w:val="22"/>
          <w:szCs w:val="22"/>
        </w:rPr>
        <w:t>requisición 201902014</w:t>
      </w:r>
      <w:r w:rsidRPr="00BC0D20">
        <w:rPr>
          <w:rFonts w:ascii="Century Gothic" w:hAnsi="Century Gothic" w:cs="Tahoma"/>
          <w:b/>
          <w:sz w:val="22"/>
          <w:szCs w:val="22"/>
          <w:lang w:val="es-ES_tradnl"/>
        </w:rPr>
        <w:t xml:space="preserve">, </w:t>
      </w:r>
      <w:r w:rsidRPr="00BC0D20">
        <w:rPr>
          <w:rFonts w:ascii="Century Gothic" w:hAnsi="Century Gothic" w:cs="Tahoma"/>
          <w:sz w:val="22"/>
          <w:szCs w:val="22"/>
          <w:lang w:val="es-ES_tradnl"/>
        </w:rPr>
        <w:t>con las cuales habrá de convocarse a licitación pública, los que estén por la afirmativa, sírvanse manifestarlo levantando su mano.</w:t>
      </w:r>
    </w:p>
    <w:p w:rsidR="00EF221D" w:rsidRPr="00BC0D20" w:rsidRDefault="00EF221D" w:rsidP="00EF221D">
      <w:pPr>
        <w:spacing w:line="360" w:lineRule="auto"/>
        <w:jc w:val="both"/>
        <w:rPr>
          <w:rFonts w:ascii="Century Gothic" w:hAnsi="Century Gothic" w:cs="Tahoma"/>
          <w:sz w:val="22"/>
          <w:szCs w:val="22"/>
          <w:lang w:val="es-ES_tradnl" w:eastAsia="en-US"/>
        </w:rPr>
      </w:pPr>
    </w:p>
    <w:p w:rsidR="00EF221D" w:rsidRPr="00BC0D20" w:rsidRDefault="00EF221D" w:rsidP="00EF221D">
      <w:pPr>
        <w:ind w:left="708"/>
        <w:jc w:val="center"/>
        <w:rPr>
          <w:rFonts w:ascii="Century Gothic" w:hAnsi="Century Gothic" w:cs="Tahoma"/>
          <w:b/>
          <w:i/>
          <w:sz w:val="22"/>
          <w:szCs w:val="22"/>
          <w:lang w:eastAsia="en-US"/>
        </w:rPr>
      </w:pPr>
      <w:r w:rsidRPr="00BC0D20">
        <w:rPr>
          <w:rFonts w:ascii="Century Gothic" w:hAnsi="Century Gothic" w:cs="Tahoma"/>
          <w:b/>
          <w:i/>
          <w:sz w:val="22"/>
          <w:szCs w:val="22"/>
          <w:lang w:eastAsia="en-US"/>
        </w:rPr>
        <w:t>Aprobado por unanimidad de votos por parte de los integrantes del Comité presentes.</w:t>
      </w:r>
    </w:p>
    <w:p w:rsidR="00EF221D" w:rsidRPr="00BC0D20" w:rsidRDefault="00EF221D"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EF221D">
      <w:pPr>
        <w:shd w:val="clear" w:color="auto" w:fill="FFFFFF"/>
        <w:spacing w:after="100" w:afterAutospacing="1"/>
        <w:contextualSpacing/>
        <w:jc w:val="both"/>
        <w:rPr>
          <w:rFonts w:ascii="Century Gothic" w:hAnsi="Century Gothic" w:cs="Arial"/>
          <w:color w:val="000000"/>
          <w:sz w:val="22"/>
          <w:szCs w:val="22"/>
        </w:rPr>
      </w:pPr>
      <w:r w:rsidRPr="00BC0D20">
        <w:rPr>
          <w:rFonts w:ascii="Century Gothic" w:hAnsi="Century Gothic"/>
          <w:sz w:val="22"/>
          <w:szCs w:val="22"/>
        </w:rPr>
        <w:t xml:space="preserve">Bases de la </w:t>
      </w:r>
      <w:r w:rsidRPr="00BC0D20">
        <w:rPr>
          <w:rFonts w:ascii="Century Gothic" w:hAnsi="Century Gothic"/>
          <w:b/>
          <w:sz w:val="22"/>
          <w:szCs w:val="22"/>
        </w:rPr>
        <w:t xml:space="preserve">requisición </w:t>
      </w:r>
      <w:r w:rsidRPr="00BC0D20">
        <w:rPr>
          <w:rFonts w:ascii="Century Gothic" w:hAnsi="Century Gothic" w:cs="Arial"/>
          <w:b/>
          <w:sz w:val="22"/>
          <w:szCs w:val="22"/>
        </w:rPr>
        <w:t xml:space="preserve">201902255 </w:t>
      </w:r>
      <w:r w:rsidRPr="00BC0D20">
        <w:rPr>
          <w:rFonts w:ascii="Century Gothic" w:hAnsi="Century Gothic"/>
          <w:sz w:val="22"/>
          <w:szCs w:val="22"/>
        </w:rPr>
        <w:t xml:space="preserve">de Dirección de Administración adscrita a la Coordinación general de Administración e Innovación Gubernamental,  donde solicitan servicio de mantenimiento preventivo y/o correctivo motores gasolina, esto para los vehículos correspondientes a la Comisaría General de Seguridad Pública y la Coordinación Municipal de Protección Civil y Bomberos. </w:t>
      </w:r>
    </w:p>
    <w:p w:rsidR="00EF221D" w:rsidRPr="00BC0D20" w:rsidRDefault="00EF221D"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F602AC">
      <w:pPr>
        <w:shd w:val="clear" w:color="auto" w:fill="FFFFFF"/>
        <w:spacing w:after="100" w:afterAutospacing="1"/>
        <w:contextualSpacing/>
        <w:jc w:val="both"/>
        <w:rPr>
          <w:rFonts w:ascii="Century Gothic" w:hAnsi="Century Gothic" w:cs="Tahoma"/>
          <w:b/>
          <w:sz w:val="22"/>
          <w:szCs w:val="22"/>
        </w:rPr>
      </w:pPr>
    </w:p>
    <w:p w:rsidR="00EF221D" w:rsidRPr="00BC0D20" w:rsidRDefault="00EF221D" w:rsidP="00EF221D">
      <w:pPr>
        <w:shd w:val="clear" w:color="auto" w:fill="FFFFFF"/>
        <w:spacing w:after="100" w:afterAutospacing="1"/>
        <w:contextualSpacing/>
        <w:jc w:val="both"/>
        <w:rPr>
          <w:rFonts w:ascii="Century Gothic" w:hAnsi="Century Gothic" w:cs="Tahoma"/>
          <w:sz w:val="22"/>
          <w:szCs w:val="22"/>
          <w:lang w:val="es-ES_tradnl"/>
        </w:rPr>
      </w:pPr>
      <w:r w:rsidRPr="00BC0D20">
        <w:rPr>
          <w:rFonts w:ascii="Century Gothic" w:hAnsi="Century Gothic" w:cs="Tahoma"/>
          <w:sz w:val="22"/>
          <w:szCs w:val="22"/>
        </w:rPr>
        <w:t xml:space="preserve">El Lic. Edmundo Antonio </w:t>
      </w:r>
      <w:proofErr w:type="spellStart"/>
      <w:r w:rsidRPr="00BC0D20">
        <w:rPr>
          <w:rFonts w:ascii="Century Gothic" w:hAnsi="Century Gothic" w:cs="Tahoma"/>
          <w:sz w:val="22"/>
          <w:szCs w:val="22"/>
        </w:rPr>
        <w:t>Amutio</w:t>
      </w:r>
      <w:proofErr w:type="spellEnd"/>
      <w:r w:rsidRPr="00BC0D20">
        <w:rPr>
          <w:rFonts w:ascii="Century Gothic" w:hAnsi="Century Gothic" w:cs="Tahoma"/>
          <w:sz w:val="22"/>
          <w:szCs w:val="22"/>
        </w:rPr>
        <w:t xml:space="preserve"> Villa, representante suplente del Presidente de la Comité de Adquisiciones, comenta</w:t>
      </w:r>
      <w:r w:rsidRPr="00BC0D20">
        <w:rPr>
          <w:rFonts w:ascii="Century Gothic" w:hAnsi="Century Gothic" w:cs="Tahoma"/>
          <w:sz w:val="22"/>
          <w:szCs w:val="22"/>
          <w:lang w:val="es-ES"/>
        </w:rPr>
        <w:t xml:space="preserve"> de</w:t>
      </w:r>
      <w:r w:rsidRPr="00BC0D20">
        <w:rPr>
          <w:rFonts w:ascii="Century Gothic" w:hAnsi="Century Gothic" w:cs="Tahoma"/>
          <w:sz w:val="22"/>
          <w:szCs w:val="22"/>
          <w:lang w:val="es-ES_tradnl"/>
        </w:rPr>
        <w:t xml:space="preserve"> conformidad con el artículo 24, fracción XII del Reglamento de Compras, Enajenaciones y Contratación de Servicios del Municipio de Zapopan Jalisco, se somete a su  consideración para proponer  y aprobar las </w:t>
      </w:r>
      <w:r w:rsidRPr="00BC0D20">
        <w:rPr>
          <w:rFonts w:ascii="Century Gothic" w:hAnsi="Century Gothic" w:cs="Tahoma"/>
          <w:b/>
          <w:sz w:val="22"/>
          <w:szCs w:val="22"/>
          <w:lang w:val="es-ES_tradnl"/>
        </w:rPr>
        <w:t xml:space="preserve">bases de la </w:t>
      </w:r>
      <w:r w:rsidRPr="00BC0D20">
        <w:rPr>
          <w:rFonts w:ascii="Century Gothic" w:hAnsi="Century Gothic"/>
          <w:b/>
          <w:sz w:val="22"/>
          <w:szCs w:val="22"/>
        </w:rPr>
        <w:t>requisición 201902255</w:t>
      </w:r>
      <w:r w:rsidRPr="00BC0D20">
        <w:rPr>
          <w:rFonts w:ascii="Century Gothic" w:hAnsi="Century Gothic" w:cs="Tahoma"/>
          <w:b/>
          <w:sz w:val="22"/>
          <w:szCs w:val="22"/>
          <w:lang w:val="es-ES_tradnl"/>
        </w:rPr>
        <w:t xml:space="preserve">, </w:t>
      </w:r>
      <w:r w:rsidRPr="00BC0D20">
        <w:rPr>
          <w:rFonts w:ascii="Century Gothic" w:hAnsi="Century Gothic" w:cs="Tahoma"/>
          <w:sz w:val="22"/>
          <w:szCs w:val="22"/>
          <w:lang w:val="es-ES_tradnl"/>
        </w:rPr>
        <w:t>con las cuales habrá de convocarse a licitación pública, los que estén por la afirmativa, sírvanse manifestarlo levantando su mano.</w:t>
      </w:r>
    </w:p>
    <w:p w:rsidR="00EF221D" w:rsidRPr="00BC0D20" w:rsidRDefault="00EF221D" w:rsidP="00EF221D">
      <w:pPr>
        <w:spacing w:line="360" w:lineRule="auto"/>
        <w:jc w:val="both"/>
        <w:rPr>
          <w:rFonts w:ascii="Century Gothic" w:hAnsi="Century Gothic" w:cs="Tahoma"/>
          <w:sz w:val="22"/>
          <w:szCs w:val="22"/>
          <w:lang w:val="es-ES_tradnl" w:eastAsia="en-US"/>
        </w:rPr>
      </w:pPr>
    </w:p>
    <w:p w:rsidR="00EF221D" w:rsidRPr="00BC0D20" w:rsidRDefault="00EF221D" w:rsidP="00EF221D">
      <w:pPr>
        <w:ind w:left="708"/>
        <w:jc w:val="center"/>
        <w:rPr>
          <w:rFonts w:ascii="Century Gothic" w:hAnsi="Century Gothic" w:cs="Tahoma"/>
          <w:b/>
          <w:i/>
          <w:sz w:val="22"/>
          <w:szCs w:val="22"/>
          <w:lang w:eastAsia="en-US"/>
        </w:rPr>
      </w:pPr>
      <w:r w:rsidRPr="00BC0D20">
        <w:rPr>
          <w:rFonts w:ascii="Century Gothic" w:hAnsi="Century Gothic" w:cs="Tahoma"/>
          <w:b/>
          <w:i/>
          <w:sz w:val="22"/>
          <w:szCs w:val="22"/>
          <w:lang w:eastAsia="en-US"/>
        </w:rPr>
        <w:t>Aprobado por unanimidad de votos por parte de los integrantes del Comité presentes.</w:t>
      </w:r>
    </w:p>
    <w:p w:rsidR="00EF221D" w:rsidRPr="00BC0D20" w:rsidRDefault="00EF221D" w:rsidP="00EF221D">
      <w:pPr>
        <w:shd w:val="clear" w:color="auto" w:fill="FFFFFF"/>
        <w:spacing w:after="100" w:afterAutospacing="1"/>
        <w:contextualSpacing/>
        <w:jc w:val="both"/>
        <w:rPr>
          <w:rFonts w:ascii="Century Gothic" w:hAnsi="Century Gothic" w:cs="Tahoma"/>
          <w:b/>
          <w:sz w:val="22"/>
          <w:szCs w:val="22"/>
        </w:rPr>
      </w:pPr>
    </w:p>
    <w:p w:rsidR="00AB632E" w:rsidRPr="00BC0D20" w:rsidRDefault="00AB632E" w:rsidP="00F602AC">
      <w:pPr>
        <w:shd w:val="clear" w:color="auto" w:fill="FFFFFF"/>
        <w:spacing w:after="100" w:afterAutospacing="1"/>
        <w:contextualSpacing/>
        <w:jc w:val="both"/>
        <w:rPr>
          <w:rFonts w:ascii="Century Gothic" w:hAnsi="Century Gothic" w:cs="Tahoma"/>
          <w:b/>
          <w:sz w:val="22"/>
          <w:szCs w:val="22"/>
        </w:rPr>
      </w:pPr>
    </w:p>
    <w:p w:rsidR="00DB5707" w:rsidRDefault="00DB5707" w:rsidP="00403825">
      <w:pPr>
        <w:contextualSpacing/>
        <w:jc w:val="both"/>
        <w:rPr>
          <w:rFonts w:ascii="Century Gothic" w:hAnsi="Century Gothic" w:cs="Tahoma"/>
          <w:b/>
          <w:sz w:val="22"/>
          <w:szCs w:val="22"/>
        </w:rPr>
      </w:pPr>
    </w:p>
    <w:p w:rsidR="00DB5707" w:rsidRDefault="00DB5707" w:rsidP="00DB5707">
      <w:pPr>
        <w:ind w:firstLine="708"/>
        <w:contextualSpacing/>
        <w:rPr>
          <w:rFonts w:ascii="Century Gothic" w:hAnsi="Century Gothic" w:cs="Tahoma"/>
          <w:b/>
          <w:sz w:val="22"/>
          <w:szCs w:val="22"/>
          <w:lang w:val="es-ES_tradnl"/>
        </w:rPr>
      </w:pPr>
      <w:r w:rsidRPr="009E5AC4">
        <w:rPr>
          <w:rFonts w:ascii="Century Gothic" w:hAnsi="Century Gothic" w:cs="Tahoma"/>
          <w:b/>
          <w:sz w:val="22"/>
          <w:szCs w:val="22"/>
          <w:lang w:val="es-ES_tradnl"/>
        </w:rPr>
        <w:t>In</w:t>
      </w:r>
      <w:r>
        <w:rPr>
          <w:rFonts w:ascii="Century Gothic" w:hAnsi="Century Gothic" w:cs="Tahoma"/>
          <w:b/>
          <w:sz w:val="22"/>
          <w:szCs w:val="22"/>
          <w:lang w:val="es-ES_tradnl"/>
        </w:rPr>
        <w:t>ciso C de la Agenda de Trabajo.</w:t>
      </w:r>
    </w:p>
    <w:p w:rsidR="00DB5707" w:rsidRPr="00C65017" w:rsidRDefault="00DB5707" w:rsidP="00DB5707">
      <w:pPr>
        <w:ind w:firstLine="708"/>
        <w:contextualSpacing/>
        <w:rPr>
          <w:rFonts w:ascii="Century Gothic" w:hAnsi="Century Gothic" w:cs="Tahoma"/>
          <w:b/>
          <w:sz w:val="22"/>
          <w:szCs w:val="22"/>
          <w:lang w:val="es-ES_tradnl"/>
        </w:rPr>
      </w:pPr>
    </w:p>
    <w:p w:rsidR="00DB5707" w:rsidRPr="00DB5707" w:rsidRDefault="00DB5707" w:rsidP="00403825">
      <w:pPr>
        <w:contextualSpacing/>
        <w:jc w:val="both"/>
        <w:rPr>
          <w:rFonts w:ascii="Century Gothic" w:hAnsi="Century Gothic" w:cs="Tahoma"/>
          <w:b/>
          <w:sz w:val="22"/>
          <w:szCs w:val="22"/>
          <w:lang w:val="es-ES_tradnl"/>
        </w:rPr>
      </w:pPr>
    </w:p>
    <w:p w:rsidR="00403825" w:rsidRPr="00BC0D20" w:rsidRDefault="00403825" w:rsidP="00403825">
      <w:pPr>
        <w:contextualSpacing/>
        <w:jc w:val="both"/>
        <w:rPr>
          <w:rFonts w:ascii="Century Gothic" w:hAnsi="Century Gothic" w:cs="Tahoma"/>
          <w:b/>
          <w:sz w:val="22"/>
          <w:szCs w:val="22"/>
          <w:lang w:val="es-ES_tradnl"/>
        </w:rPr>
      </w:pPr>
      <w:r w:rsidRPr="00BC0D20">
        <w:rPr>
          <w:rFonts w:ascii="Century Gothic" w:hAnsi="Century Gothic" w:cs="Tahoma"/>
          <w:b/>
          <w:sz w:val="22"/>
          <w:szCs w:val="22"/>
        </w:rPr>
        <w:t xml:space="preserve">C. </w:t>
      </w:r>
      <w:r w:rsidRPr="00BC0D20">
        <w:rPr>
          <w:rFonts w:ascii="Century Gothic" w:hAnsi="Century Gothic" w:cs="Tahoma"/>
          <w:b/>
          <w:sz w:val="22"/>
          <w:szCs w:val="22"/>
          <w:lang w:val="es-ES_tradnl"/>
        </w:rPr>
        <w:t xml:space="preserve">De acuerdo a lo establecido en el Reglamento de Compras, Enajenaciones y Contratación de Servicios del Municipio de Zapopan Jalisco, Artículo 99, Fracción I, se solicita la </w:t>
      </w:r>
      <w:proofErr w:type="spellStart"/>
      <w:r w:rsidRPr="00BC0D20">
        <w:rPr>
          <w:rFonts w:ascii="Century Gothic" w:hAnsi="Century Gothic" w:cs="Tahoma"/>
          <w:b/>
          <w:sz w:val="22"/>
          <w:szCs w:val="22"/>
          <w:lang w:val="es-ES_tradnl"/>
        </w:rPr>
        <w:t>dictaminación</w:t>
      </w:r>
      <w:proofErr w:type="spellEnd"/>
      <w:r w:rsidRPr="00BC0D20">
        <w:rPr>
          <w:rFonts w:ascii="Century Gothic" w:hAnsi="Century Gothic" w:cs="Tahoma"/>
          <w:b/>
          <w:sz w:val="22"/>
          <w:szCs w:val="22"/>
          <w:lang w:val="es-ES_tradnl"/>
        </w:rPr>
        <w:t xml:space="preserve"> y autorización de las adjudicaciones directas.</w:t>
      </w:r>
    </w:p>
    <w:p w:rsidR="00863C3C" w:rsidRPr="009E5AC4" w:rsidRDefault="00863C3C" w:rsidP="00934DE8">
      <w:pPr>
        <w:shd w:val="clear" w:color="auto" w:fill="FFFFFF"/>
        <w:spacing w:after="100" w:afterAutospacing="1"/>
        <w:ind w:left="720"/>
        <w:contextualSpacing/>
        <w:jc w:val="both"/>
        <w:rPr>
          <w:rFonts w:ascii="Century Gothic" w:hAnsi="Century Gothic" w:cs="Tahoma"/>
          <w:b/>
          <w:sz w:val="22"/>
          <w:szCs w:val="22"/>
        </w:rPr>
      </w:pPr>
    </w:p>
    <w:p w:rsidR="0073322D" w:rsidRDefault="0073322D" w:rsidP="0038058B">
      <w:pPr>
        <w:jc w:val="both"/>
        <w:rPr>
          <w:rFonts w:ascii="Century Gothic" w:hAnsi="Century Gothic" w:cs="Tahoma"/>
          <w:sz w:val="22"/>
          <w:szCs w:val="22"/>
        </w:rPr>
      </w:pPr>
    </w:p>
    <w:tbl>
      <w:tblPr>
        <w:tblW w:w="10627" w:type="dxa"/>
        <w:tblLayout w:type="fixed"/>
        <w:tblCellMar>
          <w:left w:w="70" w:type="dxa"/>
          <w:right w:w="70" w:type="dxa"/>
        </w:tblCellMar>
        <w:tblLook w:val="04A0" w:firstRow="1" w:lastRow="0" w:firstColumn="1" w:lastColumn="0" w:noHBand="0" w:noVBand="1"/>
      </w:tblPr>
      <w:tblGrid>
        <w:gridCol w:w="1001"/>
        <w:gridCol w:w="1440"/>
        <w:gridCol w:w="1665"/>
        <w:gridCol w:w="1276"/>
        <w:gridCol w:w="1701"/>
        <w:gridCol w:w="1843"/>
        <w:gridCol w:w="1701"/>
      </w:tblGrid>
      <w:tr w:rsidR="000A2A65" w:rsidRPr="003470FA" w:rsidTr="00D06B5D">
        <w:trPr>
          <w:trHeight w:val="510"/>
        </w:trPr>
        <w:tc>
          <w:tcPr>
            <w:tcW w:w="1001"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3470FA" w:rsidRPr="003470FA" w:rsidRDefault="003470FA" w:rsidP="003470FA">
            <w:pPr>
              <w:jc w:val="center"/>
              <w:rPr>
                <w:rFonts w:ascii="Century Gothic" w:hAnsi="Century Gothic"/>
                <w:b/>
                <w:bCs/>
                <w:sz w:val="20"/>
                <w:szCs w:val="20"/>
                <w:u w:val="single"/>
                <w:lang w:eastAsia="es-MX"/>
              </w:rPr>
            </w:pPr>
            <w:r w:rsidRPr="003470FA">
              <w:rPr>
                <w:rFonts w:ascii="Century Gothic" w:hAnsi="Century Gothic"/>
                <w:b/>
                <w:bCs/>
                <w:sz w:val="20"/>
                <w:szCs w:val="20"/>
                <w:u w:val="single"/>
                <w:lang w:eastAsia="es-MX"/>
              </w:rPr>
              <w:t>NÚMERO</w:t>
            </w:r>
          </w:p>
        </w:tc>
        <w:tc>
          <w:tcPr>
            <w:tcW w:w="1440" w:type="dxa"/>
            <w:tcBorders>
              <w:top w:val="single" w:sz="4" w:space="0" w:color="auto"/>
              <w:left w:val="nil"/>
              <w:bottom w:val="single" w:sz="4" w:space="0" w:color="auto"/>
              <w:right w:val="single" w:sz="4" w:space="0" w:color="auto"/>
            </w:tcBorders>
            <w:shd w:val="clear" w:color="000000" w:fill="ED7D31"/>
            <w:vAlign w:val="center"/>
            <w:hideMark/>
          </w:tcPr>
          <w:p w:rsidR="003470FA" w:rsidRPr="003470FA" w:rsidRDefault="003470FA" w:rsidP="003470FA">
            <w:pPr>
              <w:jc w:val="center"/>
              <w:rPr>
                <w:rFonts w:ascii="Century Gothic" w:hAnsi="Century Gothic"/>
                <w:b/>
                <w:bCs/>
                <w:sz w:val="20"/>
                <w:szCs w:val="20"/>
                <w:u w:val="single"/>
                <w:lang w:eastAsia="es-MX"/>
              </w:rPr>
            </w:pPr>
            <w:r w:rsidRPr="003470FA">
              <w:rPr>
                <w:rFonts w:ascii="Century Gothic" w:hAnsi="Century Gothic"/>
                <w:b/>
                <w:bCs/>
                <w:sz w:val="20"/>
                <w:szCs w:val="20"/>
                <w:u w:val="single"/>
                <w:lang w:eastAsia="es-MX"/>
              </w:rPr>
              <w:t>REQUISICIÓN</w:t>
            </w:r>
          </w:p>
        </w:tc>
        <w:tc>
          <w:tcPr>
            <w:tcW w:w="1665" w:type="dxa"/>
            <w:tcBorders>
              <w:top w:val="single" w:sz="4" w:space="0" w:color="auto"/>
              <w:left w:val="nil"/>
              <w:bottom w:val="single" w:sz="4" w:space="0" w:color="auto"/>
              <w:right w:val="single" w:sz="4" w:space="0" w:color="auto"/>
            </w:tcBorders>
            <w:shd w:val="clear" w:color="000000" w:fill="ED7D31"/>
            <w:vAlign w:val="center"/>
            <w:hideMark/>
          </w:tcPr>
          <w:p w:rsidR="003470FA" w:rsidRPr="003470FA" w:rsidRDefault="003470FA" w:rsidP="003470FA">
            <w:pPr>
              <w:jc w:val="center"/>
              <w:rPr>
                <w:rFonts w:ascii="Century Gothic" w:hAnsi="Century Gothic"/>
                <w:b/>
                <w:bCs/>
                <w:sz w:val="20"/>
                <w:szCs w:val="20"/>
                <w:u w:val="single"/>
                <w:lang w:eastAsia="es-MX"/>
              </w:rPr>
            </w:pPr>
            <w:r w:rsidRPr="003470FA">
              <w:rPr>
                <w:rFonts w:ascii="Century Gothic" w:hAnsi="Century Gothic"/>
                <w:b/>
                <w:bCs/>
                <w:sz w:val="20"/>
                <w:szCs w:val="20"/>
                <w:u w:val="single"/>
                <w:lang w:eastAsia="es-MX"/>
              </w:rPr>
              <w:t>AREA REQUIRENTE</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rsidR="003470FA" w:rsidRPr="003470FA" w:rsidRDefault="003470FA" w:rsidP="003470FA">
            <w:pPr>
              <w:jc w:val="center"/>
              <w:rPr>
                <w:rFonts w:ascii="Century Gothic" w:hAnsi="Century Gothic"/>
                <w:b/>
                <w:bCs/>
                <w:sz w:val="20"/>
                <w:szCs w:val="20"/>
                <w:u w:val="single"/>
                <w:lang w:eastAsia="es-MX"/>
              </w:rPr>
            </w:pPr>
            <w:r w:rsidRPr="003470FA">
              <w:rPr>
                <w:rFonts w:ascii="Century Gothic" w:hAnsi="Century Gothic"/>
                <w:b/>
                <w:bCs/>
                <w:sz w:val="20"/>
                <w:szCs w:val="20"/>
                <w:u w:val="single"/>
                <w:lang w:eastAsia="es-MX"/>
              </w:rPr>
              <w:t xml:space="preserve">MONTO TOTAL CON I.V.A. </w:t>
            </w:r>
          </w:p>
        </w:tc>
        <w:tc>
          <w:tcPr>
            <w:tcW w:w="1701" w:type="dxa"/>
            <w:tcBorders>
              <w:top w:val="single" w:sz="4" w:space="0" w:color="auto"/>
              <w:left w:val="nil"/>
              <w:bottom w:val="single" w:sz="4" w:space="0" w:color="auto"/>
              <w:right w:val="single" w:sz="4" w:space="0" w:color="auto"/>
            </w:tcBorders>
            <w:shd w:val="clear" w:color="000000" w:fill="ED7D31"/>
            <w:vAlign w:val="center"/>
            <w:hideMark/>
          </w:tcPr>
          <w:p w:rsidR="003470FA" w:rsidRPr="003470FA" w:rsidRDefault="003470FA" w:rsidP="003470FA">
            <w:pPr>
              <w:jc w:val="center"/>
              <w:rPr>
                <w:rFonts w:ascii="Century Gothic" w:hAnsi="Century Gothic"/>
                <w:b/>
                <w:bCs/>
                <w:sz w:val="20"/>
                <w:szCs w:val="20"/>
                <w:u w:val="single"/>
                <w:lang w:eastAsia="es-MX"/>
              </w:rPr>
            </w:pPr>
            <w:r w:rsidRPr="003470FA">
              <w:rPr>
                <w:rFonts w:ascii="Century Gothic" w:hAnsi="Century Gothic"/>
                <w:b/>
                <w:bCs/>
                <w:sz w:val="20"/>
                <w:szCs w:val="20"/>
                <w:u w:val="single"/>
                <w:lang w:eastAsia="es-MX"/>
              </w:rPr>
              <w:t>PROVEEDOR</w:t>
            </w:r>
          </w:p>
        </w:tc>
        <w:tc>
          <w:tcPr>
            <w:tcW w:w="1843" w:type="dxa"/>
            <w:tcBorders>
              <w:top w:val="single" w:sz="4" w:space="0" w:color="auto"/>
              <w:left w:val="nil"/>
              <w:bottom w:val="single" w:sz="4" w:space="0" w:color="auto"/>
              <w:right w:val="single" w:sz="4" w:space="0" w:color="auto"/>
            </w:tcBorders>
            <w:shd w:val="clear" w:color="000000" w:fill="ED7D31"/>
            <w:vAlign w:val="center"/>
            <w:hideMark/>
          </w:tcPr>
          <w:p w:rsidR="003470FA" w:rsidRPr="003470FA" w:rsidRDefault="003470FA" w:rsidP="003470FA">
            <w:pPr>
              <w:jc w:val="center"/>
              <w:rPr>
                <w:rFonts w:ascii="Century Gothic" w:hAnsi="Century Gothic"/>
                <w:b/>
                <w:bCs/>
                <w:sz w:val="20"/>
                <w:szCs w:val="20"/>
                <w:u w:val="single"/>
                <w:lang w:eastAsia="es-MX"/>
              </w:rPr>
            </w:pPr>
            <w:r w:rsidRPr="003470FA">
              <w:rPr>
                <w:rFonts w:ascii="Century Gothic" w:hAnsi="Century Gothic"/>
                <w:b/>
                <w:bCs/>
                <w:sz w:val="20"/>
                <w:szCs w:val="20"/>
                <w:u w:val="single"/>
                <w:lang w:eastAsia="es-MX"/>
              </w:rPr>
              <w:t>MOTIVO</w:t>
            </w:r>
          </w:p>
        </w:tc>
        <w:tc>
          <w:tcPr>
            <w:tcW w:w="1701" w:type="dxa"/>
            <w:tcBorders>
              <w:top w:val="single" w:sz="4" w:space="0" w:color="auto"/>
              <w:left w:val="nil"/>
              <w:bottom w:val="single" w:sz="4" w:space="0" w:color="auto"/>
              <w:right w:val="single" w:sz="4" w:space="0" w:color="auto"/>
            </w:tcBorders>
            <w:shd w:val="clear" w:color="000000" w:fill="ED7D31"/>
            <w:vAlign w:val="center"/>
            <w:hideMark/>
          </w:tcPr>
          <w:p w:rsidR="003470FA" w:rsidRPr="003470FA" w:rsidRDefault="003470FA" w:rsidP="003470FA">
            <w:pPr>
              <w:jc w:val="center"/>
              <w:rPr>
                <w:rFonts w:ascii="Century Gothic" w:hAnsi="Century Gothic"/>
                <w:b/>
                <w:bCs/>
                <w:sz w:val="20"/>
                <w:szCs w:val="20"/>
                <w:u w:val="single"/>
                <w:lang w:eastAsia="es-MX"/>
              </w:rPr>
            </w:pPr>
            <w:r w:rsidRPr="003470FA">
              <w:rPr>
                <w:rFonts w:ascii="Century Gothic" w:hAnsi="Century Gothic"/>
                <w:b/>
                <w:bCs/>
                <w:sz w:val="20"/>
                <w:szCs w:val="20"/>
                <w:u w:val="single"/>
                <w:lang w:eastAsia="es-MX"/>
              </w:rPr>
              <w:t>VOTACIÓN PRESIDENTE</w:t>
            </w:r>
          </w:p>
        </w:tc>
      </w:tr>
      <w:tr w:rsidR="000A2A65" w:rsidRPr="003470FA" w:rsidTr="00D06B5D">
        <w:trPr>
          <w:trHeight w:val="1000"/>
        </w:trPr>
        <w:tc>
          <w:tcPr>
            <w:tcW w:w="1001" w:type="dxa"/>
            <w:tcBorders>
              <w:top w:val="nil"/>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lastRenderedPageBreak/>
              <w:t>C1 Fracción I</w:t>
            </w:r>
          </w:p>
        </w:tc>
        <w:tc>
          <w:tcPr>
            <w:tcW w:w="1440" w:type="dxa"/>
            <w:tcBorders>
              <w:top w:val="nil"/>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201901959</w:t>
            </w:r>
          </w:p>
        </w:tc>
        <w:tc>
          <w:tcPr>
            <w:tcW w:w="1665"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Coordinación Municipal de Protección Civil y Bomberos adscrita a la Secretaria del Ayuntamiento</w:t>
            </w:r>
          </w:p>
        </w:tc>
        <w:tc>
          <w:tcPr>
            <w:tcW w:w="1276" w:type="dxa"/>
            <w:tcBorders>
              <w:top w:val="nil"/>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$652,800.00</w:t>
            </w:r>
          </w:p>
        </w:tc>
        <w:tc>
          <w:tcPr>
            <w:tcW w:w="1701"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Universidad Internacional del Conocimiento e Investigación S.C.</w:t>
            </w:r>
          </w:p>
        </w:tc>
        <w:tc>
          <w:tcPr>
            <w:tcW w:w="1843"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Convenio </w:t>
            </w:r>
            <w:r w:rsidR="000A2A65" w:rsidRPr="003470FA">
              <w:rPr>
                <w:rFonts w:ascii="Century Gothic" w:hAnsi="Century Gothic"/>
                <w:color w:val="000000"/>
                <w:sz w:val="20"/>
                <w:szCs w:val="20"/>
                <w:lang w:eastAsia="es-MX"/>
              </w:rPr>
              <w:t>académico</w:t>
            </w:r>
            <w:r w:rsidRPr="003470FA">
              <w:rPr>
                <w:rFonts w:ascii="Century Gothic" w:hAnsi="Century Gothic"/>
                <w:color w:val="000000"/>
                <w:sz w:val="20"/>
                <w:szCs w:val="20"/>
                <w:lang w:eastAsia="es-MX"/>
              </w:rPr>
              <w:t xml:space="preserve"> de becas de del primer cuatrimestre de enero a abril de 2019 y del segundo cuatrimestre de mayo a agosto de 2019, derivado del convenio general de colaboración </w:t>
            </w:r>
            <w:r w:rsidR="000A2A65" w:rsidRPr="003470FA">
              <w:rPr>
                <w:rFonts w:ascii="Century Gothic" w:hAnsi="Century Gothic"/>
                <w:color w:val="000000"/>
                <w:sz w:val="20"/>
                <w:szCs w:val="20"/>
                <w:lang w:eastAsia="es-MX"/>
              </w:rPr>
              <w:t>académica</w:t>
            </w:r>
            <w:r w:rsidRPr="003470FA">
              <w:rPr>
                <w:rFonts w:ascii="Century Gothic" w:hAnsi="Century Gothic"/>
                <w:color w:val="000000"/>
                <w:sz w:val="20"/>
                <w:szCs w:val="20"/>
                <w:lang w:eastAsia="es-MX"/>
              </w:rPr>
              <w:t xml:space="preserve"> CO-199/2019.</w:t>
            </w:r>
          </w:p>
        </w:tc>
        <w:tc>
          <w:tcPr>
            <w:tcW w:w="1701"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C1, los que </w:t>
            </w:r>
            <w:r w:rsidR="000A2A65"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0A2A65"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0A2A65"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w:t>
            </w:r>
            <w:r w:rsidR="000A2A65">
              <w:rPr>
                <w:rFonts w:ascii="Century Gothic" w:hAnsi="Century Gothic"/>
                <w:color w:val="000000"/>
                <w:sz w:val="20"/>
                <w:szCs w:val="20"/>
                <w:lang w:eastAsia="es-MX"/>
              </w:rPr>
              <w:t xml:space="preserve">            Aprobado por Unanimidad</w:t>
            </w:r>
            <w:r w:rsidRPr="003470FA">
              <w:rPr>
                <w:rFonts w:ascii="Century Gothic" w:hAnsi="Century Gothic"/>
                <w:color w:val="000000"/>
                <w:sz w:val="20"/>
                <w:szCs w:val="20"/>
                <w:lang w:eastAsia="es-MX"/>
              </w:rPr>
              <w:t xml:space="preserve"> de votos</w:t>
            </w:r>
          </w:p>
        </w:tc>
      </w:tr>
      <w:tr w:rsidR="000A2A65" w:rsidRPr="003470FA" w:rsidTr="00D06B5D">
        <w:trPr>
          <w:trHeight w:val="2970"/>
        </w:trPr>
        <w:tc>
          <w:tcPr>
            <w:tcW w:w="1001" w:type="dxa"/>
            <w:tcBorders>
              <w:top w:val="nil"/>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t>C2 Fracción I</w:t>
            </w:r>
          </w:p>
        </w:tc>
        <w:tc>
          <w:tcPr>
            <w:tcW w:w="1440" w:type="dxa"/>
            <w:tcBorders>
              <w:top w:val="nil"/>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201902033</w:t>
            </w:r>
          </w:p>
        </w:tc>
        <w:tc>
          <w:tcPr>
            <w:tcW w:w="1665"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Coordinación Municipal de Protección Civil y Bomberos adscrita a la Secretaria del Ayuntamiento</w:t>
            </w:r>
          </w:p>
        </w:tc>
        <w:tc>
          <w:tcPr>
            <w:tcW w:w="1276" w:type="dxa"/>
            <w:tcBorders>
              <w:top w:val="nil"/>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$11,774.46</w:t>
            </w:r>
          </w:p>
        </w:tc>
        <w:tc>
          <w:tcPr>
            <w:tcW w:w="1701"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Autobuses Especializados S.A. de C.V.</w:t>
            </w:r>
          </w:p>
        </w:tc>
        <w:tc>
          <w:tcPr>
            <w:tcW w:w="1843"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Reparación de </w:t>
            </w:r>
            <w:proofErr w:type="spellStart"/>
            <w:r w:rsidRPr="003470FA">
              <w:rPr>
                <w:rFonts w:ascii="Century Gothic" w:hAnsi="Century Gothic"/>
                <w:color w:val="000000"/>
                <w:sz w:val="20"/>
                <w:szCs w:val="20"/>
                <w:lang w:eastAsia="es-MX"/>
              </w:rPr>
              <w:t>acarrete</w:t>
            </w:r>
            <w:proofErr w:type="spellEnd"/>
            <w:r w:rsidRPr="003470FA">
              <w:rPr>
                <w:rFonts w:ascii="Century Gothic" w:hAnsi="Century Gothic"/>
                <w:color w:val="000000"/>
                <w:sz w:val="20"/>
                <w:szCs w:val="20"/>
                <w:lang w:eastAsia="es-MX"/>
              </w:rPr>
              <w:t xml:space="preserve"> de bomba </w:t>
            </w:r>
            <w:proofErr w:type="spellStart"/>
            <w:r w:rsidRPr="003470FA">
              <w:rPr>
                <w:rFonts w:ascii="Century Gothic" w:hAnsi="Century Gothic"/>
                <w:color w:val="000000"/>
                <w:sz w:val="20"/>
                <w:szCs w:val="20"/>
                <w:lang w:eastAsia="es-MX"/>
              </w:rPr>
              <w:t>holmatro</w:t>
            </w:r>
            <w:proofErr w:type="spellEnd"/>
            <w:r w:rsidRPr="003470FA">
              <w:rPr>
                <w:rFonts w:ascii="Century Gothic" w:hAnsi="Century Gothic"/>
                <w:color w:val="000000"/>
                <w:sz w:val="20"/>
                <w:szCs w:val="20"/>
                <w:lang w:eastAsia="es-MX"/>
              </w:rPr>
              <w:t xml:space="preserve"> SR40, quijadas de la vida, la cual </w:t>
            </w:r>
            <w:r w:rsidR="000A2A65" w:rsidRPr="003470FA">
              <w:rPr>
                <w:rFonts w:ascii="Century Gothic" w:hAnsi="Century Gothic"/>
                <w:color w:val="000000"/>
                <w:sz w:val="20"/>
                <w:szCs w:val="20"/>
                <w:lang w:eastAsia="es-MX"/>
              </w:rPr>
              <w:t>sufrió</w:t>
            </w:r>
            <w:r w:rsidRPr="003470FA">
              <w:rPr>
                <w:rFonts w:ascii="Century Gothic" w:hAnsi="Century Gothic"/>
                <w:color w:val="000000"/>
                <w:sz w:val="20"/>
                <w:szCs w:val="20"/>
                <w:lang w:eastAsia="es-MX"/>
              </w:rPr>
              <w:t xml:space="preserve"> </w:t>
            </w:r>
            <w:r w:rsidR="000A2A65" w:rsidRPr="003470FA">
              <w:rPr>
                <w:rFonts w:ascii="Century Gothic" w:hAnsi="Century Gothic"/>
                <w:color w:val="000000"/>
                <w:sz w:val="20"/>
                <w:szCs w:val="20"/>
                <w:lang w:eastAsia="es-MX"/>
              </w:rPr>
              <w:t>avería</w:t>
            </w:r>
            <w:r w:rsidRPr="003470FA">
              <w:rPr>
                <w:rFonts w:ascii="Century Gothic" w:hAnsi="Century Gothic"/>
                <w:color w:val="000000"/>
                <w:sz w:val="20"/>
                <w:szCs w:val="20"/>
                <w:lang w:eastAsia="es-MX"/>
              </w:rPr>
              <w:t xml:space="preserve"> en incidente </w:t>
            </w:r>
            <w:r w:rsidR="000A2A65" w:rsidRPr="003470FA">
              <w:rPr>
                <w:rFonts w:ascii="Century Gothic" w:hAnsi="Century Gothic"/>
                <w:color w:val="000000"/>
                <w:sz w:val="20"/>
                <w:szCs w:val="20"/>
                <w:lang w:eastAsia="es-MX"/>
              </w:rPr>
              <w:t>mientras</w:t>
            </w:r>
            <w:r w:rsidRPr="003470FA">
              <w:rPr>
                <w:rFonts w:ascii="Century Gothic" w:hAnsi="Century Gothic"/>
                <w:color w:val="000000"/>
                <w:sz w:val="20"/>
                <w:szCs w:val="20"/>
                <w:lang w:eastAsia="es-MX"/>
              </w:rPr>
              <w:t xml:space="preserve"> se </w:t>
            </w:r>
            <w:r w:rsidR="000A2A65" w:rsidRPr="003470FA">
              <w:rPr>
                <w:rFonts w:ascii="Century Gothic" w:hAnsi="Century Gothic"/>
                <w:color w:val="000000"/>
                <w:sz w:val="20"/>
                <w:szCs w:val="20"/>
                <w:lang w:eastAsia="es-MX"/>
              </w:rPr>
              <w:t>atendía</w:t>
            </w:r>
            <w:r w:rsidRPr="003470FA">
              <w:rPr>
                <w:rFonts w:ascii="Century Gothic" w:hAnsi="Century Gothic"/>
                <w:color w:val="000000"/>
                <w:sz w:val="20"/>
                <w:szCs w:val="20"/>
                <w:lang w:eastAsia="es-MX"/>
              </w:rPr>
              <w:t xml:space="preserve"> un servicio de emergencia, debido a que es el </w:t>
            </w:r>
            <w:r w:rsidR="000A2A65" w:rsidRPr="003470FA">
              <w:rPr>
                <w:rFonts w:ascii="Century Gothic" w:hAnsi="Century Gothic"/>
                <w:color w:val="000000"/>
                <w:sz w:val="20"/>
                <w:szCs w:val="20"/>
                <w:lang w:eastAsia="es-MX"/>
              </w:rPr>
              <w:t>único</w:t>
            </w:r>
            <w:r w:rsidRPr="003470FA">
              <w:rPr>
                <w:rFonts w:ascii="Century Gothic" w:hAnsi="Century Gothic"/>
                <w:color w:val="000000"/>
                <w:sz w:val="20"/>
                <w:szCs w:val="20"/>
                <w:lang w:eastAsia="es-MX"/>
              </w:rPr>
              <w:t xml:space="preserve"> y exclusivo distribuidor representante de ventas para la </w:t>
            </w:r>
            <w:r w:rsidR="000A2A65" w:rsidRPr="003470FA">
              <w:rPr>
                <w:rFonts w:ascii="Century Gothic" w:hAnsi="Century Gothic"/>
                <w:color w:val="000000"/>
                <w:sz w:val="20"/>
                <w:szCs w:val="20"/>
                <w:lang w:eastAsia="es-MX"/>
              </w:rPr>
              <w:t>república</w:t>
            </w:r>
            <w:r w:rsidRPr="003470FA">
              <w:rPr>
                <w:rFonts w:ascii="Century Gothic" w:hAnsi="Century Gothic"/>
                <w:color w:val="000000"/>
                <w:sz w:val="20"/>
                <w:szCs w:val="20"/>
                <w:lang w:eastAsia="es-MX"/>
              </w:rPr>
              <w:t xml:space="preserve"> mexicana de la marca </w:t>
            </w:r>
            <w:proofErr w:type="spellStart"/>
            <w:r w:rsidRPr="003470FA">
              <w:rPr>
                <w:rFonts w:ascii="Century Gothic" w:hAnsi="Century Gothic"/>
                <w:color w:val="000000"/>
                <w:sz w:val="20"/>
                <w:szCs w:val="20"/>
                <w:lang w:eastAsia="es-MX"/>
              </w:rPr>
              <w:t>Holmatro</w:t>
            </w:r>
            <w:proofErr w:type="spellEnd"/>
            <w:r w:rsidRPr="003470FA">
              <w:rPr>
                <w:rFonts w:ascii="Century Gothic" w:hAnsi="Century Gothic"/>
                <w:color w:val="000000"/>
                <w:sz w:val="20"/>
                <w:szCs w:val="20"/>
                <w:lang w:eastAsia="es-MX"/>
              </w:rPr>
              <w:t xml:space="preserve"> </w:t>
            </w:r>
            <w:proofErr w:type="spellStart"/>
            <w:r w:rsidRPr="003470FA">
              <w:rPr>
                <w:rFonts w:ascii="Century Gothic" w:hAnsi="Century Gothic"/>
                <w:color w:val="000000"/>
                <w:sz w:val="20"/>
                <w:szCs w:val="20"/>
                <w:lang w:eastAsia="es-MX"/>
              </w:rPr>
              <w:t>Rescue</w:t>
            </w:r>
            <w:proofErr w:type="spellEnd"/>
            <w:r w:rsidRPr="003470FA">
              <w:rPr>
                <w:rFonts w:ascii="Century Gothic" w:hAnsi="Century Gothic"/>
                <w:color w:val="000000"/>
                <w:sz w:val="20"/>
                <w:szCs w:val="20"/>
                <w:lang w:eastAsia="es-MX"/>
              </w:rPr>
              <w:t xml:space="preserve"> </w:t>
            </w:r>
            <w:proofErr w:type="spellStart"/>
            <w:r w:rsidRPr="003470FA">
              <w:rPr>
                <w:rFonts w:ascii="Century Gothic" w:hAnsi="Century Gothic"/>
                <w:color w:val="000000"/>
                <w:sz w:val="20"/>
                <w:szCs w:val="20"/>
                <w:lang w:eastAsia="es-MX"/>
              </w:rPr>
              <w:t>Equipment</w:t>
            </w:r>
            <w:proofErr w:type="spellEnd"/>
          </w:p>
        </w:tc>
        <w:tc>
          <w:tcPr>
            <w:tcW w:w="1701" w:type="dxa"/>
            <w:tcBorders>
              <w:top w:val="nil"/>
              <w:left w:val="nil"/>
              <w:bottom w:val="single" w:sz="4" w:space="0" w:color="auto"/>
              <w:right w:val="single" w:sz="4" w:space="0" w:color="auto"/>
            </w:tcBorders>
            <w:shd w:val="clear" w:color="000000" w:fill="F8CBAD"/>
            <w:hideMark/>
          </w:tcPr>
          <w:p w:rsidR="003470FA" w:rsidRPr="003470FA" w:rsidRDefault="003470FA" w:rsidP="000A2A65">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C2, los que </w:t>
            </w:r>
            <w:r w:rsidR="000A2A65"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0A2A65"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0A2A65"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Aprobado por </w:t>
            </w:r>
            <w:r w:rsidR="000A2A65">
              <w:rPr>
                <w:rFonts w:ascii="Century Gothic" w:hAnsi="Century Gothic"/>
                <w:color w:val="000000"/>
                <w:sz w:val="20"/>
                <w:szCs w:val="20"/>
                <w:lang w:eastAsia="es-MX"/>
              </w:rPr>
              <w:t>Unanimidad</w:t>
            </w:r>
            <w:r w:rsidRPr="003470FA">
              <w:rPr>
                <w:rFonts w:ascii="Century Gothic" w:hAnsi="Century Gothic"/>
                <w:color w:val="000000"/>
                <w:sz w:val="20"/>
                <w:szCs w:val="20"/>
                <w:lang w:eastAsia="es-MX"/>
              </w:rPr>
              <w:t xml:space="preserve"> de votos</w:t>
            </w:r>
          </w:p>
        </w:tc>
      </w:tr>
      <w:tr w:rsidR="000A2A65" w:rsidRPr="003470FA" w:rsidTr="00DB5707">
        <w:trPr>
          <w:trHeight w:val="649"/>
        </w:trPr>
        <w:tc>
          <w:tcPr>
            <w:tcW w:w="1001" w:type="dxa"/>
            <w:tcBorders>
              <w:top w:val="nil"/>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t>C3 Fracción I</w:t>
            </w:r>
          </w:p>
        </w:tc>
        <w:tc>
          <w:tcPr>
            <w:tcW w:w="1440" w:type="dxa"/>
            <w:tcBorders>
              <w:top w:val="nil"/>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201902187</w:t>
            </w:r>
          </w:p>
        </w:tc>
        <w:tc>
          <w:tcPr>
            <w:tcW w:w="1665"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Dirección de Administración adscrita a la Coordinación General de Administración e Innovación Gubernamental</w:t>
            </w:r>
          </w:p>
        </w:tc>
        <w:tc>
          <w:tcPr>
            <w:tcW w:w="1276" w:type="dxa"/>
            <w:tcBorders>
              <w:top w:val="nil"/>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$132,291.18</w:t>
            </w:r>
          </w:p>
        </w:tc>
        <w:tc>
          <w:tcPr>
            <w:tcW w:w="1701" w:type="dxa"/>
            <w:tcBorders>
              <w:top w:val="nil"/>
              <w:left w:val="nil"/>
              <w:bottom w:val="single" w:sz="4" w:space="0" w:color="auto"/>
              <w:right w:val="single" w:sz="4" w:space="0" w:color="auto"/>
            </w:tcBorders>
            <w:shd w:val="clear" w:color="000000" w:fill="F8CBAD"/>
            <w:hideMark/>
          </w:tcPr>
          <w:p w:rsidR="003470FA" w:rsidRPr="003470FA" w:rsidRDefault="000A2A65"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José</w:t>
            </w:r>
            <w:r w:rsidR="003470FA" w:rsidRPr="003470FA">
              <w:rPr>
                <w:rFonts w:ascii="Century Gothic" w:hAnsi="Century Gothic"/>
                <w:color w:val="000000"/>
                <w:sz w:val="20"/>
                <w:szCs w:val="20"/>
                <w:lang w:eastAsia="es-MX"/>
              </w:rPr>
              <w:t xml:space="preserve"> Mercado Barajas</w:t>
            </w:r>
          </w:p>
        </w:tc>
        <w:tc>
          <w:tcPr>
            <w:tcW w:w="1843"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Arrendamiento del inmueble ubicado en Emiliano Zapata 29, colonia Centro Zapopan, por el periodo de julio a diciembre de 2019, para las </w:t>
            </w:r>
            <w:r w:rsidRPr="003470FA">
              <w:rPr>
                <w:rFonts w:ascii="Century Gothic" w:hAnsi="Century Gothic"/>
                <w:color w:val="000000"/>
                <w:sz w:val="20"/>
                <w:szCs w:val="20"/>
                <w:lang w:eastAsia="es-MX"/>
              </w:rPr>
              <w:lastRenderedPageBreak/>
              <w:t>oficinas de Procesos Ciudadanos, Evaluación y Seguimiento.</w:t>
            </w:r>
          </w:p>
        </w:tc>
        <w:tc>
          <w:tcPr>
            <w:tcW w:w="1701" w:type="dxa"/>
            <w:tcBorders>
              <w:top w:val="nil"/>
              <w:left w:val="nil"/>
              <w:bottom w:val="single" w:sz="4" w:space="0" w:color="auto"/>
              <w:right w:val="single" w:sz="4" w:space="0" w:color="auto"/>
            </w:tcBorders>
            <w:shd w:val="clear" w:color="000000" w:fill="F8CBAD"/>
            <w:hideMark/>
          </w:tcPr>
          <w:p w:rsidR="003470FA" w:rsidRPr="003470FA" w:rsidRDefault="003470FA" w:rsidP="000A2A65">
            <w:pPr>
              <w:rPr>
                <w:rFonts w:ascii="Century Gothic" w:hAnsi="Century Gothic"/>
                <w:color w:val="000000"/>
                <w:sz w:val="20"/>
                <w:szCs w:val="20"/>
                <w:lang w:eastAsia="es-MX"/>
              </w:rPr>
            </w:pPr>
            <w:r w:rsidRPr="003470FA">
              <w:rPr>
                <w:rFonts w:ascii="Century Gothic" w:hAnsi="Century Gothic"/>
                <w:color w:val="000000"/>
                <w:sz w:val="20"/>
                <w:szCs w:val="20"/>
                <w:lang w:eastAsia="es-MX"/>
              </w:rPr>
              <w:lastRenderedPageBreak/>
              <w:t xml:space="preserve">Solicito su autorización del punto C3, los que </w:t>
            </w:r>
            <w:r w:rsidR="000A2A65"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0A2A65"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0A2A65"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w:t>
            </w:r>
            <w:r w:rsidRPr="003470FA">
              <w:rPr>
                <w:rFonts w:ascii="Century Gothic" w:hAnsi="Century Gothic"/>
                <w:color w:val="000000"/>
                <w:sz w:val="20"/>
                <w:szCs w:val="20"/>
                <w:lang w:eastAsia="es-MX"/>
              </w:rPr>
              <w:lastRenderedPageBreak/>
              <w:t xml:space="preserve">mano.                                Aprobado por </w:t>
            </w:r>
            <w:r w:rsidR="000A2A65">
              <w:rPr>
                <w:rFonts w:ascii="Century Gothic" w:hAnsi="Century Gothic"/>
                <w:color w:val="000000"/>
                <w:sz w:val="20"/>
                <w:szCs w:val="20"/>
                <w:lang w:eastAsia="es-MX"/>
              </w:rPr>
              <w:t>Unanimidad</w:t>
            </w:r>
            <w:r w:rsidRPr="003470FA">
              <w:rPr>
                <w:rFonts w:ascii="Century Gothic" w:hAnsi="Century Gothic"/>
                <w:color w:val="000000"/>
                <w:sz w:val="20"/>
                <w:szCs w:val="20"/>
                <w:lang w:eastAsia="es-MX"/>
              </w:rPr>
              <w:t xml:space="preserve"> de votos</w:t>
            </w:r>
          </w:p>
        </w:tc>
      </w:tr>
      <w:tr w:rsidR="000A2A65" w:rsidRPr="003470FA" w:rsidTr="00D06B5D">
        <w:trPr>
          <w:trHeight w:val="2970"/>
        </w:trPr>
        <w:tc>
          <w:tcPr>
            <w:tcW w:w="10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lastRenderedPageBreak/>
              <w:t>C4 Fracción I</w:t>
            </w:r>
          </w:p>
        </w:tc>
        <w:tc>
          <w:tcPr>
            <w:tcW w:w="1440"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201902192</w:t>
            </w:r>
          </w:p>
        </w:tc>
        <w:tc>
          <w:tcPr>
            <w:tcW w:w="1665"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Dirección de Administración adscrita a la Coordinación General de Administración e Innovación Gubernamental</w:t>
            </w:r>
          </w:p>
        </w:tc>
        <w:tc>
          <w:tcPr>
            <w:tcW w:w="1276"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$507,617.04</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Ana </w:t>
            </w:r>
            <w:r w:rsidR="000A2A65" w:rsidRPr="003470FA">
              <w:rPr>
                <w:rFonts w:ascii="Century Gothic" w:hAnsi="Century Gothic"/>
                <w:color w:val="000000"/>
                <w:sz w:val="20"/>
                <w:szCs w:val="20"/>
                <w:lang w:eastAsia="es-MX"/>
              </w:rPr>
              <w:t>María</w:t>
            </w:r>
            <w:r w:rsidRPr="003470FA">
              <w:rPr>
                <w:rFonts w:ascii="Century Gothic" w:hAnsi="Century Gothic"/>
                <w:color w:val="000000"/>
                <w:sz w:val="20"/>
                <w:szCs w:val="20"/>
                <w:lang w:eastAsia="es-MX"/>
              </w:rPr>
              <w:t xml:space="preserve"> </w:t>
            </w:r>
            <w:r w:rsidR="000A2A65" w:rsidRPr="003470FA">
              <w:rPr>
                <w:rFonts w:ascii="Century Gothic" w:hAnsi="Century Gothic"/>
                <w:color w:val="000000"/>
                <w:sz w:val="20"/>
                <w:szCs w:val="20"/>
                <w:lang w:eastAsia="es-MX"/>
              </w:rPr>
              <w:t>López</w:t>
            </w:r>
            <w:r w:rsidRPr="003470FA">
              <w:rPr>
                <w:rFonts w:ascii="Century Gothic" w:hAnsi="Century Gothic"/>
                <w:color w:val="000000"/>
                <w:sz w:val="20"/>
                <w:szCs w:val="20"/>
                <w:lang w:eastAsia="es-MX"/>
              </w:rPr>
              <w:t xml:space="preserve"> Ornelas</w:t>
            </w:r>
          </w:p>
        </w:tc>
        <w:tc>
          <w:tcPr>
            <w:tcW w:w="1843"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Arrendamiento de inmueble ubicado en Condominio plaza locales 11-A, 11-B, 11-C, 11-D, 11-E, 11-F, 11-G, 11-H, 11-I, 11-J, 11-K, 11-L, 11-M, 11-N, 11-O, utilizado por la Coordinación General de Construcción de la Comunidad y Gestión Integral de la Ciudad, por el periodo de julio a diciembre 2019</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0A2A65">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C4, los que </w:t>
            </w:r>
            <w:r w:rsidR="000A2A65"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0A2A65"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0A2A65"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Aprobado por </w:t>
            </w:r>
            <w:r w:rsidR="000A2A65">
              <w:rPr>
                <w:rFonts w:ascii="Century Gothic" w:hAnsi="Century Gothic"/>
                <w:color w:val="000000"/>
                <w:sz w:val="20"/>
                <w:szCs w:val="20"/>
                <w:lang w:eastAsia="es-MX"/>
              </w:rPr>
              <w:t>Unanimidad</w:t>
            </w:r>
            <w:r w:rsidRPr="003470FA">
              <w:rPr>
                <w:rFonts w:ascii="Century Gothic" w:hAnsi="Century Gothic"/>
                <w:color w:val="000000"/>
                <w:sz w:val="20"/>
                <w:szCs w:val="20"/>
                <w:lang w:eastAsia="es-MX"/>
              </w:rPr>
              <w:t xml:space="preserve"> de votos</w:t>
            </w:r>
          </w:p>
        </w:tc>
      </w:tr>
      <w:tr w:rsidR="000A2A65" w:rsidRPr="003470FA" w:rsidTr="00D06B5D">
        <w:trPr>
          <w:trHeight w:val="2970"/>
        </w:trPr>
        <w:tc>
          <w:tcPr>
            <w:tcW w:w="10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t>C5 Fracción I</w:t>
            </w:r>
          </w:p>
        </w:tc>
        <w:tc>
          <w:tcPr>
            <w:tcW w:w="1440"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201902194</w:t>
            </w:r>
          </w:p>
        </w:tc>
        <w:tc>
          <w:tcPr>
            <w:tcW w:w="1665"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Dirección de Administración adscrita a la Coordinación General de Administración e Innovación Gubernamental</w:t>
            </w:r>
          </w:p>
        </w:tc>
        <w:tc>
          <w:tcPr>
            <w:tcW w:w="1276"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$63,645.09</w:t>
            </w:r>
          </w:p>
        </w:tc>
        <w:tc>
          <w:tcPr>
            <w:tcW w:w="1701"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Luis </w:t>
            </w:r>
            <w:r w:rsidR="000A2A65" w:rsidRPr="003470FA">
              <w:rPr>
                <w:rFonts w:ascii="Century Gothic" w:hAnsi="Century Gothic"/>
                <w:color w:val="000000"/>
                <w:sz w:val="20"/>
                <w:szCs w:val="20"/>
                <w:lang w:eastAsia="es-MX"/>
              </w:rPr>
              <w:t>León</w:t>
            </w:r>
            <w:r w:rsidRPr="003470FA">
              <w:rPr>
                <w:rFonts w:ascii="Century Gothic" w:hAnsi="Century Gothic"/>
                <w:color w:val="000000"/>
                <w:sz w:val="20"/>
                <w:szCs w:val="20"/>
                <w:lang w:eastAsia="es-MX"/>
              </w:rPr>
              <w:t xml:space="preserve"> Iñigo Espino</w:t>
            </w:r>
          </w:p>
        </w:tc>
        <w:tc>
          <w:tcPr>
            <w:tcW w:w="1843"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Arrendamiento de edificios en el condominio plaza locales 12-N y 12-O, por el periodo de julio a diciembre de 2019, ocupado por la </w:t>
            </w:r>
            <w:r w:rsidR="000A2A65" w:rsidRPr="003470FA">
              <w:rPr>
                <w:rFonts w:ascii="Century Gothic" w:hAnsi="Century Gothic"/>
                <w:color w:val="000000"/>
                <w:sz w:val="20"/>
                <w:szCs w:val="20"/>
                <w:lang w:eastAsia="es-MX"/>
              </w:rPr>
              <w:t>Contraloría</w:t>
            </w:r>
            <w:r w:rsidRPr="003470FA">
              <w:rPr>
                <w:rFonts w:ascii="Century Gothic" w:hAnsi="Century Gothic"/>
                <w:color w:val="000000"/>
                <w:sz w:val="20"/>
                <w:szCs w:val="20"/>
                <w:lang w:eastAsia="es-MX"/>
              </w:rPr>
              <w:t xml:space="preserve"> Ciudadana.</w:t>
            </w:r>
          </w:p>
        </w:tc>
        <w:tc>
          <w:tcPr>
            <w:tcW w:w="1701"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0A2A65">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C5, los que </w:t>
            </w:r>
            <w:r w:rsidR="000A2A65"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0A2A65"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0A2A65"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Aprobado por </w:t>
            </w:r>
            <w:r w:rsidR="000A2A65">
              <w:rPr>
                <w:rFonts w:ascii="Century Gothic" w:hAnsi="Century Gothic"/>
                <w:color w:val="000000"/>
                <w:sz w:val="20"/>
                <w:szCs w:val="20"/>
                <w:lang w:eastAsia="es-MX"/>
              </w:rPr>
              <w:t>Unanimidad</w:t>
            </w:r>
            <w:r w:rsidRPr="003470FA">
              <w:rPr>
                <w:rFonts w:ascii="Century Gothic" w:hAnsi="Century Gothic"/>
                <w:color w:val="000000"/>
                <w:sz w:val="20"/>
                <w:szCs w:val="20"/>
                <w:lang w:eastAsia="es-MX"/>
              </w:rPr>
              <w:t xml:space="preserve"> de votos</w:t>
            </w:r>
          </w:p>
        </w:tc>
      </w:tr>
      <w:tr w:rsidR="000A2A65" w:rsidRPr="003470FA" w:rsidTr="00DB5707">
        <w:trPr>
          <w:trHeight w:val="507"/>
        </w:trPr>
        <w:tc>
          <w:tcPr>
            <w:tcW w:w="10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t>C6 Fracción I</w:t>
            </w:r>
          </w:p>
        </w:tc>
        <w:tc>
          <w:tcPr>
            <w:tcW w:w="1440"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201902207</w:t>
            </w:r>
          </w:p>
        </w:tc>
        <w:tc>
          <w:tcPr>
            <w:tcW w:w="1665"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Coordinación de </w:t>
            </w:r>
            <w:r w:rsidR="000A2A65" w:rsidRPr="003470FA">
              <w:rPr>
                <w:rFonts w:ascii="Century Gothic" w:hAnsi="Century Gothic"/>
                <w:color w:val="000000"/>
                <w:sz w:val="20"/>
                <w:szCs w:val="20"/>
                <w:lang w:eastAsia="es-MX"/>
              </w:rPr>
              <w:t>Análisis</w:t>
            </w:r>
            <w:r w:rsidRPr="003470FA">
              <w:rPr>
                <w:rFonts w:ascii="Century Gothic" w:hAnsi="Century Gothic"/>
                <w:color w:val="000000"/>
                <w:sz w:val="20"/>
                <w:szCs w:val="20"/>
                <w:lang w:eastAsia="es-MX"/>
              </w:rPr>
              <w:t xml:space="preserve"> </w:t>
            </w:r>
            <w:r w:rsidR="000A2A65" w:rsidRPr="003470FA">
              <w:rPr>
                <w:rFonts w:ascii="Century Gothic" w:hAnsi="Century Gothic"/>
                <w:color w:val="000000"/>
                <w:sz w:val="20"/>
                <w:szCs w:val="20"/>
                <w:lang w:eastAsia="es-MX"/>
              </w:rPr>
              <w:t>Estratégico</w:t>
            </w:r>
            <w:r w:rsidRPr="003470FA">
              <w:rPr>
                <w:rFonts w:ascii="Century Gothic" w:hAnsi="Century Gothic"/>
                <w:color w:val="000000"/>
                <w:sz w:val="20"/>
                <w:szCs w:val="20"/>
                <w:lang w:eastAsia="es-MX"/>
              </w:rPr>
              <w:t xml:space="preserve"> y Comunicación adscrita a Jefatura de Gabinete</w:t>
            </w:r>
          </w:p>
        </w:tc>
        <w:tc>
          <w:tcPr>
            <w:tcW w:w="1276"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$160,000.01</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0A2A65"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Unión</w:t>
            </w:r>
            <w:r w:rsidR="003470FA" w:rsidRPr="003470FA">
              <w:rPr>
                <w:rFonts w:ascii="Century Gothic" w:hAnsi="Century Gothic"/>
                <w:color w:val="000000"/>
                <w:sz w:val="20"/>
                <w:szCs w:val="20"/>
                <w:lang w:eastAsia="es-MX"/>
              </w:rPr>
              <w:t xml:space="preserve"> Editorialista S.A. de C.V.</w:t>
            </w:r>
          </w:p>
        </w:tc>
        <w:tc>
          <w:tcPr>
            <w:tcW w:w="1843"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Publicidad en prensa complemento para el periodo de octubre a diciembre 2019</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C6, los que </w:t>
            </w:r>
            <w:r w:rsidR="000A2A65"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0A2A65"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0A2A65"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w:t>
            </w:r>
            <w:r w:rsidR="000A2A65">
              <w:rPr>
                <w:rFonts w:ascii="Century Gothic" w:hAnsi="Century Gothic"/>
                <w:color w:val="000000"/>
                <w:sz w:val="20"/>
                <w:szCs w:val="20"/>
                <w:lang w:eastAsia="es-MX"/>
              </w:rPr>
              <w:t xml:space="preserve">      </w:t>
            </w:r>
            <w:r w:rsidR="000A2A65">
              <w:rPr>
                <w:rFonts w:ascii="Century Gothic" w:hAnsi="Century Gothic"/>
                <w:color w:val="000000"/>
                <w:sz w:val="20"/>
                <w:szCs w:val="20"/>
                <w:lang w:eastAsia="es-MX"/>
              </w:rPr>
              <w:lastRenderedPageBreak/>
              <w:t>Aprobado por Unanimidad</w:t>
            </w:r>
            <w:r w:rsidRPr="003470FA">
              <w:rPr>
                <w:rFonts w:ascii="Century Gothic" w:hAnsi="Century Gothic"/>
                <w:color w:val="000000"/>
                <w:sz w:val="20"/>
                <w:szCs w:val="20"/>
                <w:lang w:eastAsia="es-MX"/>
              </w:rPr>
              <w:t xml:space="preserve"> de votos</w:t>
            </w:r>
          </w:p>
        </w:tc>
      </w:tr>
      <w:tr w:rsidR="000A2A65" w:rsidRPr="003470FA" w:rsidTr="00D06B5D">
        <w:trPr>
          <w:trHeight w:val="2970"/>
        </w:trPr>
        <w:tc>
          <w:tcPr>
            <w:tcW w:w="10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lastRenderedPageBreak/>
              <w:t>C7 Fracción I</w:t>
            </w:r>
          </w:p>
        </w:tc>
        <w:tc>
          <w:tcPr>
            <w:tcW w:w="1440"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201902205</w:t>
            </w:r>
          </w:p>
        </w:tc>
        <w:tc>
          <w:tcPr>
            <w:tcW w:w="1665"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Coordinación de </w:t>
            </w:r>
            <w:r w:rsidR="000A2A65" w:rsidRPr="003470FA">
              <w:rPr>
                <w:rFonts w:ascii="Century Gothic" w:hAnsi="Century Gothic"/>
                <w:color w:val="000000"/>
                <w:sz w:val="20"/>
                <w:szCs w:val="20"/>
                <w:lang w:eastAsia="es-MX"/>
              </w:rPr>
              <w:t>Análisis</w:t>
            </w:r>
            <w:r w:rsidRPr="003470FA">
              <w:rPr>
                <w:rFonts w:ascii="Century Gothic" w:hAnsi="Century Gothic"/>
                <w:color w:val="000000"/>
                <w:sz w:val="20"/>
                <w:szCs w:val="20"/>
                <w:lang w:eastAsia="es-MX"/>
              </w:rPr>
              <w:t xml:space="preserve"> </w:t>
            </w:r>
            <w:r w:rsidR="000A2A65" w:rsidRPr="003470FA">
              <w:rPr>
                <w:rFonts w:ascii="Century Gothic" w:hAnsi="Century Gothic"/>
                <w:color w:val="000000"/>
                <w:sz w:val="20"/>
                <w:szCs w:val="20"/>
                <w:lang w:eastAsia="es-MX"/>
              </w:rPr>
              <w:t>Estratégico</w:t>
            </w:r>
            <w:r w:rsidRPr="003470FA">
              <w:rPr>
                <w:rFonts w:ascii="Century Gothic" w:hAnsi="Century Gothic"/>
                <w:color w:val="000000"/>
                <w:sz w:val="20"/>
                <w:szCs w:val="20"/>
                <w:lang w:eastAsia="es-MX"/>
              </w:rPr>
              <w:t xml:space="preserve"> y Comunicación adscrita a Jefatura de Gabinete</w:t>
            </w:r>
          </w:p>
        </w:tc>
        <w:tc>
          <w:tcPr>
            <w:tcW w:w="1276"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$340,000.00</w:t>
            </w:r>
          </w:p>
        </w:tc>
        <w:tc>
          <w:tcPr>
            <w:tcW w:w="1701"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La Covacha Gabinete de Comunicación S.A. de C.V.</w:t>
            </w:r>
          </w:p>
        </w:tc>
        <w:tc>
          <w:tcPr>
            <w:tcW w:w="1843"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Producción de audiovisuales, campaña de inclusión en el acceso de información a personas con discapacidad auditiva,  por el periodo de octubre a diciembre 2019.</w:t>
            </w:r>
          </w:p>
        </w:tc>
        <w:tc>
          <w:tcPr>
            <w:tcW w:w="1701"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0A2A65">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C7, los que </w:t>
            </w:r>
            <w:r w:rsidR="000A2A65"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0A2A65"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0A2A65"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Aprobado por </w:t>
            </w:r>
            <w:r w:rsidR="000A2A65">
              <w:rPr>
                <w:rFonts w:ascii="Century Gothic" w:hAnsi="Century Gothic"/>
                <w:color w:val="000000"/>
                <w:sz w:val="20"/>
                <w:szCs w:val="20"/>
                <w:lang w:eastAsia="es-MX"/>
              </w:rPr>
              <w:t>Unanimidad</w:t>
            </w:r>
            <w:r w:rsidRPr="003470FA">
              <w:rPr>
                <w:rFonts w:ascii="Century Gothic" w:hAnsi="Century Gothic"/>
                <w:color w:val="000000"/>
                <w:sz w:val="20"/>
                <w:szCs w:val="20"/>
                <w:lang w:eastAsia="es-MX"/>
              </w:rPr>
              <w:t xml:space="preserve"> de votos</w:t>
            </w:r>
          </w:p>
        </w:tc>
      </w:tr>
      <w:tr w:rsidR="000A2A65" w:rsidRPr="003470FA" w:rsidTr="00D06B5D">
        <w:trPr>
          <w:trHeight w:val="2970"/>
        </w:trPr>
        <w:tc>
          <w:tcPr>
            <w:tcW w:w="1001" w:type="dxa"/>
            <w:tcBorders>
              <w:top w:val="nil"/>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t>C8 Fracción I</w:t>
            </w:r>
          </w:p>
        </w:tc>
        <w:tc>
          <w:tcPr>
            <w:tcW w:w="1440" w:type="dxa"/>
            <w:tcBorders>
              <w:top w:val="nil"/>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201902206</w:t>
            </w:r>
          </w:p>
        </w:tc>
        <w:tc>
          <w:tcPr>
            <w:tcW w:w="1665"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Coordinación de </w:t>
            </w:r>
            <w:r w:rsidR="000A2A65" w:rsidRPr="003470FA">
              <w:rPr>
                <w:rFonts w:ascii="Century Gothic" w:hAnsi="Century Gothic"/>
                <w:color w:val="000000"/>
                <w:sz w:val="20"/>
                <w:szCs w:val="20"/>
                <w:lang w:eastAsia="es-MX"/>
              </w:rPr>
              <w:t>Análisis</w:t>
            </w:r>
            <w:r w:rsidRPr="003470FA">
              <w:rPr>
                <w:rFonts w:ascii="Century Gothic" w:hAnsi="Century Gothic"/>
                <w:color w:val="000000"/>
                <w:sz w:val="20"/>
                <w:szCs w:val="20"/>
                <w:lang w:eastAsia="es-MX"/>
              </w:rPr>
              <w:t xml:space="preserve"> </w:t>
            </w:r>
            <w:r w:rsidR="000A2A65" w:rsidRPr="003470FA">
              <w:rPr>
                <w:rFonts w:ascii="Century Gothic" w:hAnsi="Century Gothic"/>
                <w:color w:val="000000"/>
                <w:sz w:val="20"/>
                <w:szCs w:val="20"/>
                <w:lang w:eastAsia="es-MX"/>
              </w:rPr>
              <w:t>Estratégico</w:t>
            </w:r>
            <w:r w:rsidRPr="003470FA">
              <w:rPr>
                <w:rFonts w:ascii="Century Gothic" w:hAnsi="Century Gothic"/>
                <w:color w:val="000000"/>
                <w:sz w:val="20"/>
                <w:szCs w:val="20"/>
                <w:lang w:eastAsia="es-MX"/>
              </w:rPr>
              <w:t xml:space="preserve"> y Comunicación adscrita a Jefatura de Gabinete</w:t>
            </w:r>
          </w:p>
        </w:tc>
        <w:tc>
          <w:tcPr>
            <w:tcW w:w="1276" w:type="dxa"/>
            <w:tcBorders>
              <w:top w:val="nil"/>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$580,000.00</w:t>
            </w:r>
          </w:p>
        </w:tc>
        <w:tc>
          <w:tcPr>
            <w:tcW w:w="1701"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TV Azteca S.A.B. de C.V.</w:t>
            </w:r>
          </w:p>
        </w:tc>
        <w:tc>
          <w:tcPr>
            <w:tcW w:w="1843"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Publicidad en </w:t>
            </w:r>
            <w:r w:rsidR="000A2A65" w:rsidRPr="003470FA">
              <w:rPr>
                <w:rFonts w:ascii="Century Gothic" w:hAnsi="Century Gothic"/>
                <w:color w:val="000000"/>
                <w:sz w:val="20"/>
                <w:szCs w:val="20"/>
                <w:lang w:eastAsia="es-MX"/>
              </w:rPr>
              <w:t>televisión</w:t>
            </w:r>
            <w:r w:rsidRPr="003470FA">
              <w:rPr>
                <w:rFonts w:ascii="Century Gothic" w:hAnsi="Century Gothic"/>
                <w:color w:val="000000"/>
                <w:sz w:val="20"/>
                <w:szCs w:val="20"/>
                <w:lang w:eastAsia="es-MX"/>
              </w:rPr>
              <w:t xml:space="preserve">, campaña </w:t>
            </w:r>
            <w:r w:rsidR="000A2A65" w:rsidRPr="003470FA">
              <w:rPr>
                <w:rFonts w:ascii="Century Gothic" w:hAnsi="Century Gothic"/>
                <w:color w:val="000000"/>
                <w:sz w:val="20"/>
                <w:szCs w:val="20"/>
                <w:lang w:eastAsia="es-MX"/>
              </w:rPr>
              <w:t>excepciones</w:t>
            </w:r>
            <w:r w:rsidRPr="003470FA">
              <w:rPr>
                <w:rFonts w:ascii="Century Gothic" w:hAnsi="Century Gothic"/>
                <w:color w:val="000000"/>
                <w:sz w:val="20"/>
                <w:szCs w:val="20"/>
                <w:lang w:eastAsia="es-MX"/>
              </w:rPr>
              <w:t>, complemento para periodo de octubre a diciembre 2019.</w:t>
            </w:r>
          </w:p>
        </w:tc>
        <w:tc>
          <w:tcPr>
            <w:tcW w:w="1701" w:type="dxa"/>
            <w:tcBorders>
              <w:top w:val="nil"/>
              <w:left w:val="nil"/>
              <w:bottom w:val="single" w:sz="4" w:space="0" w:color="auto"/>
              <w:right w:val="single" w:sz="4" w:space="0" w:color="auto"/>
            </w:tcBorders>
            <w:shd w:val="clear" w:color="000000" w:fill="F8CBAD"/>
            <w:hideMark/>
          </w:tcPr>
          <w:p w:rsidR="003470FA" w:rsidRPr="003470FA" w:rsidRDefault="003470FA" w:rsidP="00172881">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C8, los que </w:t>
            </w:r>
            <w:r w:rsidR="00172881"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172881"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Aprobado por </w:t>
            </w:r>
            <w:r w:rsidR="00172881">
              <w:rPr>
                <w:rFonts w:ascii="Century Gothic" w:hAnsi="Century Gothic"/>
                <w:color w:val="000000"/>
                <w:sz w:val="20"/>
                <w:szCs w:val="20"/>
                <w:lang w:eastAsia="es-MX"/>
              </w:rPr>
              <w:t>Unanimidad</w:t>
            </w:r>
            <w:r w:rsidRPr="003470FA">
              <w:rPr>
                <w:rFonts w:ascii="Century Gothic" w:hAnsi="Century Gothic"/>
                <w:color w:val="000000"/>
                <w:sz w:val="20"/>
                <w:szCs w:val="20"/>
                <w:lang w:eastAsia="es-MX"/>
              </w:rPr>
              <w:t xml:space="preserve"> de votos</w:t>
            </w:r>
          </w:p>
        </w:tc>
      </w:tr>
      <w:tr w:rsidR="000A2A65" w:rsidRPr="003470FA" w:rsidTr="00D06B5D">
        <w:trPr>
          <w:trHeight w:val="2970"/>
        </w:trPr>
        <w:tc>
          <w:tcPr>
            <w:tcW w:w="10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t>C9 Fracción I</w:t>
            </w:r>
          </w:p>
        </w:tc>
        <w:tc>
          <w:tcPr>
            <w:tcW w:w="1440"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201902209</w:t>
            </w:r>
          </w:p>
        </w:tc>
        <w:tc>
          <w:tcPr>
            <w:tcW w:w="1665"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Coordinación de </w:t>
            </w:r>
            <w:r w:rsidR="00172881" w:rsidRPr="003470FA">
              <w:rPr>
                <w:rFonts w:ascii="Century Gothic" w:hAnsi="Century Gothic"/>
                <w:color w:val="000000"/>
                <w:sz w:val="20"/>
                <w:szCs w:val="20"/>
                <w:lang w:eastAsia="es-MX"/>
              </w:rPr>
              <w:t>Análisis</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Estratégico</w:t>
            </w:r>
            <w:r w:rsidRPr="003470FA">
              <w:rPr>
                <w:rFonts w:ascii="Century Gothic" w:hAnsi="Century Gothic"/>
                <w:color w:val="000000"/>
                <w:sz w:val="20"/>
                <w:szCs w:val="20"/>
                <w:lang w:eastAsia="es-MX"/>
              </w:rPr>
              <w:t xml:space="preserve"> y Comunicación adscrita a Jefatura de Gabinete</w:t>
            </w:r>
          </w:p>
        </w:tc>
        <w:tc>
          <w:tcPr>
            <w:tcW w:w="1276"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$40,000.00</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Servicios Profesionales de Publicidad y Comunicación S.C.</w:t>
            </w:r>
          </w:p>
        </w:tc>
        <w:tc>
          <w:tcPr>
            <w:tcW w:w="1843"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Publicidad en radio, campaña </w:t>
            </w:r>
            <w:r w:rsidR="00172881" w:rsidRPr="003470FA">
              <w:rPr>
                <w:rFonts w:ascii="Century Gothic" w:hAnsi="Century Gothic"/>
                <w:color w:val="000000"/>
                <w:sz w:val="20"/>
                <w:szCs w:val="20"/>
                <w:lang w:eastAsia="es-MX"/>
              </w:rPr>
              <w:t>excepciones</w:t>
            </w:r>
            <w:r w:rsidRPr="003470FA">
              <w:rPr>
                <w:rFonts w:ascii="Century Gothic" w:hAnsi="Century Gothic"/>
                <w:color w:val="000000"/>
                <w:sz w:val="20"/>
                <w:szCs w:val="20"/>
                <w:lang w:eastAsia="es-MX"/>
              </w:rPr>
              <w:t>, complemento para el periodo de octubre a diciembre de 2019.</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C9, los que </w:t>
            </w:r>
            <w:r w:rsidR="00172881"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172881"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w:t>
            </w:r>
            <w:r w:rsidR="00172881">
              <w:rPr>
                <w:rFonts w:ascii="Century Gothic" w:hAnsi="Century Gothic"/>
                <w:color w:val="000000"/>
                <w:sz w:val="20"/>
                <w:szCs w:val="20"/>
                <w:lang w:eastAsia="es-MX"/>
              </w:rPr>
              <w:t xml:space="preserve">      Aprobado por Unanimidad</w:t>
            </w:r>
            <w:r w:rsidRPr="003470FA">
              <w:rPr>
                <w:rFonts w:ascii="Century Gothic" w:hAnsi="Century Gothic"/>
                <w:color w:val="000000"/>
                <w:sz w:val="20"/>
                <w:szCs w:val="20"/>
                <w:lang w:eastAsia="es-MX"/>
              </w:rPr>
              <w:t xml:space="preserve"> de votos</w:t>
            </w:r>
          </w:p>
        </w:tc>
      </w:tr>
      <w:tr w:rsidR="000A2A65" w:rsidRPr="003470FA" w:rsidTr="00D06B5D">
        <w:trPr>
          <w:trHeight w:val="2970"/>
        </w:trPr>
        <w:tc>
          <w:tcPr>
            <w:tcW w:w="10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lastRenderedPageBreak/>
              <w:t>C10 Fracción I</w:t>
            </w:r>
          </w:p>
        </w:tc>
        <w:tc>
          <w:tcPr>
            <w:tcW w:w="1440"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201902208</w:t>
            </w:r>
          </w:p>
        </w:tc>
        <w:tc>
          <w:tcPr>
            <w:tcW w:w="1665"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Coordinación de </w:t>
            </w:r>
            <w:r w:rsidR="00172881" w:rsidRPr="003470FA">
              <w:rPr>
                <w:rFonts w:ascii="Century Gothic" w:hAnsi="Century Gothic"/>
                <w:color w:val="000000"/>
                <w:sz w:val="20"/>
                <w:szCs w:val="20"/>
                <w:lang w:eastAsia="es-MX"/>
              </w:rPr>
              <w:t>Análisis</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Estratégico</w:t>
            </w:r>
            <w:r w:rsidRPr="003470FA">
              <w:rPr>
                <w:rFonts w:ascii="Century Gothic" w:hAnsi="Century Gothic"/>
                <w:color w:val="000000"/>
                <w:sz w:val="20"/>
                <w:szCs w:val="20"/>
                <w:lang w:eastAsia="es-MX"/>
              </w:rPr>
              <w:t xml:space="preserve"> y Comunicación adscrita a Jefatura de Gabinete</w:t>
            </w:r>
          </w:p>
        </w:tc>
        <w:tc>
          <w:tcPr>
            <w:tcW w:w="1276"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$60,000.00</w:t>
            </w:r>
          </w:p>
        </w:tc>
        <w:tc>
          <w:tcPr>
            <w:tcW w:w="1701"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Comercializadora de Radio de Jalisco S.A. de C.V.</w:t>
            </w:r>
          </w:p>
        </w:tc>
        <w:tc>
          <w:tcPr>
            <w:tcW w:w="1843"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Publicidad en radio, campaña </w:t>
            </w:r>
            <w:r w:rsidR="00172881" w:rsidRPr="003470FA">
              <w:rPr>
                <w:rFonts w:ascii="Century Gothic" w:hAnsi="Century Gothic"/>
                <w:color w:val="000000"/>
                <w:sz w:val="20"/>
                <w:szCs w:val="20"/>
                <w:lang w:eastAsia="es-MX"/>
              </w:rPr>
              <w:t>excepciones</w:t>
            </w:r>
            <w:r w:rsidRPr="003470FA">
              <w:rPr>
                <w:rFonts w:ascii="Century Gothic" w:hAnsi="Century Gothic"/>
                <w:color w:val="000000"/>
                <w:sz w:val="20"/>
                <w:szCs w:val="20"/>
                <w:lang w:eastAsia="es-MX"/>
              </w:rPr>
              <w:t>, complemento para el periodo de octubre a diciembre de 2019.</w:t>
            </w:r>
          </w:p>
        </w:tc>
        <w:tc>
          <w:tcPr>
            <w:tcW w:w="1701"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172881">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C10, los que </w:t>
            </w:r>
            <w:r w:rsidR="00172881"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172881"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Aprobado por </w:t>
            </w:r>
            <w:r w:rsidR="00172881">
              <w:rPr>
                <w:rFonts w:ascii="Century Gothic" w:hAnsi="Century Gothic"/>
                <w:color w:val="000000"/>
                <w:sz w:val="20"/>
                <w:szCs w:val="20"/>
                <w:lang w:eastAsia="es-MX"/>
              </w:rPr>
              <w:t>Unanimidad</w:t>
            </w:r>
            <w:r w:rsidRPr="003470FA">
              <w:rPr>
                <w:rFonts w:ascii="Century Gothic" w:hAnsi="Century Gothic"/>
                <w:color w:val="000000"/>
                <w:sz w:val="20"/>
                <w:szCs w:val="20"/>
                <w:lang w:eastAsia="es-MX"/>
              </w:rPr>
              <w:t xml:space="preserve"> de votos</w:t>
            </w:r>
          </w:p>
        </w:tc>
      </w:tr>
      <w:tr w:rsidR="000A2A65" w:rsidRPr="003470FA" w:rsidTr="00D06B5D">
        <w:trPr>
          <w:trHeight w:val="2970"/>
        </w:trPr>
        <w:tc>
          <w:tcPr>
            <w:tcW w:w="1001" w:type="dxa"/>
            <w:tcBorders>
              <w:top w:val="nil"/>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t>C11 Fracción I</w:t>
            </w:r>
          </w:p>
        </w:tc>
        <w:tc>
          <w:tcPr>
            <w:tcW w:w="1440" w:type="dxa"/>
            <w:tcBorders>
              <w:top w:val="nil"/>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201901258</w:t>
            </w:r>
          </w:p>
        </w:tc>
        <w:tc>
          <w:tcPr>
            <w:tcW w:w="1665"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Coordinación de </w:t>
            </w:r>
            <w:r w:rsidR="00172881" w:rsidRPr="003470FA">
              <w:rPr>
                <w:rFonts w:ascii="Century Gothic" w:hAnsi="Century Gothic"/>
                <w:color w:val="000000"/>
                <w:sz w:val="20"/>
                <w:szCs w:val="20"/>
                <w:lang w:eastAsia="es-MX"/>
              </w:rPr>
              <w:t>Análisis</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Estratégico</w:t>
            </w:r>
            <w:r w:rsidRPr="003470FA">
              <w:rPr>
                <w:rFonts w:ascii="Century Gothic" w:hAnsi="Century Gothic"/>
                <w:color w:val="000000"/>
                <w:sz w:val="20"/>
                <w:szCs w:val="20"/>
                <w:lang w:eastAsia="es-MX"/>
              </w:rPr>
              <w:t xml:space="preserve"> y Comunicación adscrita a Jefatura de Gabinete</w:t>
            </w:r>
          </w:p>
        </w:tc>
        <w:tc>
          <w:tcPr>
            <w:tcW w:w="1276" w:type="dxa"/>
            <w:tcBorders>
              <w:top w:val="nil"/>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$21,600.00</w:t>
            </w:r>
          </w:p>
        </w:tc>
        <w:tc>
          <w:tcPr>
            <w:tcW w:w="1701" w:type="dxa"/>
            <w:tcBorders>
              <w:top w:val="nil"/>
              <w:left w:val="nil"/>
              <w:bottom w:val="single" w:sz="4" w:space="0" w:color="auto"/>
              <w:right w:val="single" w:sz="4" w:space="0" w:color="auto"/>
            </w:tcBorders>
            <w:shd w:val="clear" w:color="000000" w:fill="F8CBAD"/>
            <w:hideMark/>
          </w:tcPr>
          <w:p w:rsidR="003470FA" w:rsidRPr="003470FA" w:rsidRDefault="00172881"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Página</w:t>
            </w:r>
            <w:r w:rsidR="003470FA" w:rsidRPr="003470FA">
              <w:rPr>
                <w:rFonts w:ascii="Century Gothic" w:hAnsi="Century Gothic"/>
                <w:color w:val="000000"/>
                <w:sz w:val="20"/>
                <w:szCs w:val="20"/>
                <w:lang w:eastAsia="es-MX"/>
              </w:rPr>
              <w:t xml:space="preserve"> Tres S.A.</w:t>
            </w:r>
          </w:p>
        </w:tc>
        <w:tc>
          <w:tcPr>
            <w:tcW w:w="1843"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Suscripciones anuales al diario Milenio, por el periodo de enero a diciembre de 2019.</w:t>
            </w:r>
          </w:p>
        </w:tc>
        <w:tc>
          <w:tcPr>
            <w:tcW w:w="1701" w:type="dxa"/>
            <w:tcBorders>
              <w:top w:val="nil"/>
              <w:left w:val="nil"/>
              <w:bottom w:val="single" w:sz="4" w:space="0" w:color="auto"/>
              <w:right w:val="single" w:sz="4" w:space="0" w:color="auto"/>
            </w:tcBorders>
            <w:shd w:val="clear" w:color="000000" w:fill="F8CBAD"/>
            <w:hideMark/>
          </w:tcPr>
          <w:p w:rsidR="003470FA" w:rsidRPr="003470FA" w:rsidRDefault="003470FA" w:rsidP="00172881">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C11, los que </w:t>
            </w:r>
            <w:r w:rsidR="00172881"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172881"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Aprobado por </w:t>
            </w:r>
            <w:r w:rsidR="00172881">
              <w:rPr>
                <w:rFonts w:ascii="Century Gothic" w:hAnsi="Century Gothic"/>
                <w:color w:val="000000"/>
                <w:sz w:val="20"/>
                <w:szCs w:val="20"/>
                <w:lang w:eastAsia="es-MX"/>
              </w:rPr>
              <w:t>Unanimidad</w:t>
            </w:r>
            <w:r w:rsidRPr="003470FA">
              <w:rPr>
                <w:rFonts w:ascii="Century Gothic" w:hAnsi="Century Gothic"/>
                <w:color w:val="000000"/>
                <w:sz w:val="20"/>
                <w:szCs w:val="20"/>
                <w:lang w:eastAsia="es-MX"/>
              </w:rPr>
              <w:t xml:space="preserve"> de votos</w:t>
            </w:r>
          </w:p>
        </w:tc>
      </w:tr>
      <w:tr w:rsidR="000A2A65" w:rsidRPr="003470FA" w:rsidTr="00D06B5D">
        <w:trPr>
          <w:trHeight w:val="2970"/>
        </w:trPr>
        <w:tc>
          <w:tcPr>
            <w:tcW w:w="10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t>C12 Fracción I</w:t>
            </w:r>
          </w:p>
        </w:tc>
        <w:tc>
          <w:tcPr>
            <w:tcW w:w="1440"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201902210</w:t>
            </w:r>
          </w:p>
        </w:tc>
        <w:tc>
          <w:tcPr>
            <w:tcW w:w="1665"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Coordinación de </w:t>
            </w:r>
            <w:r w:rsidR="00172881" w:rsidRPr="003470FA">
              <w:rPr>
                <w:rFonts w:ascii="Century Gothic" w:hAnsi="Century Gothic"/>
                <w:color w:val="000000"/>
                <w:sz w:val="20"/>
                <w:szCs w:val="20"/>
                <w:lang w:eastAsia="es-MX"/>
              </w:rPr>
              <w:t>Análisis</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Estratégico</w:t>
            </w:r>
            <w:r w:rsidRPr="003470FA">
              <w:rPr>
                <w:rFonts w:ascii="Century Gothic" w:hAnsi="Century Gothic"/>
                <w:color w:val="000000"/>
                <w:sz w:val="20"/>
                <w:szCs w:val="20"/>
                <w:lang w:eastAsia="es-MX"/>
              </w:rPr>
              <w:t xml:space="preserve"> y Comunicación adscrita a Jefatura de Gabinete</w:t>
            </w:r>
          </w:p>
        </w:tc>
        <w:tc>
          <w:tcPr>
            <w:tcW w:w="1276"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$400,000.00</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Quiero Media S.A. de C.V.</w:t>
            </w:r>
          </w:p>
        </w:tc>
        <w:tc>
          <w:tcPr>
            <w:tcW w:w="1843"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Publicidad en televisión, campaña excepciones, complemento para el periodo de octubre a diciembre de 2019.</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172881">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C12, los que </w:t>
            </w:r>
            <w:r w:rsidR="00172881"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172881"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Aprobado por </w:t>
            </w:r>
            <w:r w:rsidR="00172881">
              <w:rPr>
                <w:rFonts w:ascii="Century Gothic" w:hAnsi="Century Gothic"/>
                <w:color w:val="000000"/>
                <w:sz w:val="20"/>
                <w:szCs w:val="20"/>
                <w:lang w:eastAsia="es-MX"/>
              </w:rPr>
              <w:t>Unanimidad</w:t>
            </w:r>
            <w:r w:rsidRPr="003470FA">
              <w:rPr>
                <w:rFonts w:ascii="Century Gothic" w:hAnsi="Century Gothic"/>
                <w:color w:val="000000"/>
                <w:sz w:val="20"/>
                <w:szCs w:val="20"/>
                <w:lang w:eastAsia="es-MX"/>
              </w:rPr>
              <w:t xml:space="preserve"> de votos</w:t>
            </w:r>
          </w:p>
        </w:tc>
      </w:tr>
      <w:tr w:rsidR="000A2A65" w:rsidRPr="003470FA" w:rsidTr="00D06B5D">
        <w:trPr>
          <w:trHeight w:val="2970"/>
        </w:trPr>
        <w:tc>
          <w:tcPr>
            <w:tcW w:w="10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lastRenderedPageBreak/>
              <w:t>C13 Fracción I</w:t>
            </w:r>
          </w:p>
        </w:tc>
        <w:tc>
          <w:tcPr>
            <w:tcW w:w="1440"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201902211</w:t>
            </w:r>
          </w:p>
        </w:tc>
        <w:tc>
          <w:tcPr>
            <w:tcW w:w="1665"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Coordinación de </w:t>
            </w:r>
            <w:r w:rsidR="00172881" w:rsidRPr="003470FA">
              <w:rPr>
                <w:rFonts w:ascii="Century Gothic" w:hAnsi="Century Gothic"/>
                <w:color w:val="000000"/>
                <w:sz w:val="20"/>
                <w:szCs w:val="20"/>
                <w:lang w:eastAsia="es-MX"/>
              </w:rPr>
              <w:t>Análisis</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Estratégico</w:t>
            </w:r>
            <w:r w:rsidRPr="003470FA">
              <w:rPr>
                <w:rFonts w:ascii="Century Gothic" w:hAnsi="Century Gothic"/>
                <w:color w:val="000000"/>
                <w:sz w:val="20"/>
                <w:szCs w:val="20"/>
                <w:lang w:eastAsia="es-MX"/>
              </w:rPr>
              <w:t xml:space="preserve"> y Comunicación adscrita a Jefatura de Gabinete</w:t>
            </w:r>
          </w:p>
        </w:tc>
        <w:tc>
          <w:tcPr>
            <w:tcW w:w="1276"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$100,000.00</w:t>
            </w:r>
          </w:p>
        </w:tc>
        <w:tc>
          <w:tcPr>
            <w:tcW w:w="1701"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proofErr w:type="spellStart"/>
            <w:r w:rsidRPr="003470FA">
              <w:rPr>
                <w:rFonts w:ascii="Century Gothic" w:hAnsi="Century Gothic"/>
                <w:color w:val="000000"/>
                <w:sz w:val="20"/>
                <w:szCs w:val="20"/>
                <w:lang w:eastAsia="es-MX"/>
              </w:rPr>
              <w:t>Promomedios</w:t>
            </w:r>
            <w:proofErr w:type="spellEnd"/>
            <w:r w:rsidRPr="003470FA">
              <w:rPr>
                <w:rFonts w:ascii="Century Gothic" w:hAnsi="Century Gothic"/>
                <w:color w:val="000000"/>
                <w:sz w:val="20"/>
                <w:szCs w:val="20"/>
                <w:lang w:eastAsia="es-MX"/>
              </w:rPr>
              <w:t xml:space="preserve"> de Occidente S.A. de C.V.</w:t>
            </w:r>
          </w:p>
        </w:tc>
        <w:tc>
          <w:tcPr>
            <w:tcW w:w="1843"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Publicidad en radio, campaña </w:t>
            </w:r>
            <w:r w:rsidR="00172881" w:rsidRPr="003470FA">
              <w:rPr>
                <w:rFonts w:ascii="Century Gothic" w:hAnsi="Century Gothic"/>
                <w:color w:val="000000"/>
                <w:sz w:val="20"/>
                <w:szCs w:val="20"/>
                <w:lang w:eastAsia="es-MX"/>
              </w:rPr>
              <w:t>excepciones</w:t>
            </w:r>
            <w:r w:rsidRPr="003470FA">
              <w:rPr>
                <w:rFonts w:ascii="Century Gothic" w:hAnsi="Century Gothic"/>
                <w:color w:val="000000"/>
                <w:sz w:val="20"/>
                <w:szCs w:val="20"/>
                <w:lang w:eastAsia="es-MX"/>
              </w:rPr>
              <w:t>, complemento para el periodo de octubre a diciembre de 2019.</w:t>
            </w:r>
          </w:p>
        </w:tc>
        <w:tc>
          <w:tcPr>
            <w:tcW w:w="1701" w:type="dxa"/>
            <w:tcBorders>
              <w:top w:val="single" w:sz="4" w:space="0" w:color="auto"/>
              <w:left w:val="nil"/>
              <w:bottom w:val="single" w:sz="4" w:space="0" w:color="auto"/>
              <w:right w:val="single" w:sz="4" w:space="0" w:color="auto"/>
            </w:tcBorders>
            <w:shd w:val="clear" w:color="000000" w:fill="F8CBAD"/>
            <w:hideMark/>
          </w:tcPr>
          <w:p w:rsidR="003470FA" w:rsidRPr="003470FA" w:rsidRDefault="003470FA" w:rsidP="00172881">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C13, los que </w:t>
            </w:r>
            <w:r w:rsidR="00172881"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172881"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Aprobado por </w:t>
            </w:r>
            <w:r w:rsidR="00172881">
              <w:rPr>
                <w:rFonts w:ascii="Century Gothic" w:hAnsi="Century Gothic"/>
                <w:color w:val="000000"/>
                <w:sz w:val="20"/>
                <w:szCs w:val="20"/>
                <w:lang w:eastAsia="es-MX"/>
              </w:rPr>
              <w:t>Unanimidad</w:t>
            </w:r>
            <w:r w:rsidRPr="003470FA">
              <w:rPr>
                <w:rFonts w:ascii="Century Gothic" w:hAnsi="Century Gothic"/>
                <w:color w:val="000000"/>
                <w:sz w:val="20"/>
                <w:szCs w:val="20"/>
                <w:lang w:eastAsia="es-MX"/>
              </w:rPr>
              <w:t xml:space="preserve"> de votos</w:t>
            </w:r>
          </w:p>
        </w:tc>
      </w:tr>
      <w:tr w:rsidR="000A2A65" w:rsidRPr="003470FA" w:rsidTr="00D06B5D">
        <w:trPr>
          <w:trHeight w:val="2970"/>
        </w:trPr>
        <w:tc>
          <w:tcPr>
            <w:tcW w:w="1001" w:type="dxa"/>
            <w:tcBorders>
              <w:top w:val="nil"/>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t>C14 Fracción I</w:t>
            </w:r>
          </w:p>
        </w:tc>
        <w:tc>
          <w:tcPr>
            <w:tcW w:w="1440" w:type="dxa"/>
            <w:tcBorders>
              <w:top w:val="nil"/>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201902203</w:t>
            </w:r>
          </w:p>
        </w:tc>
        <w:tc>
          <w:tcPr>
            <w:tcW w:w="1665"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Coordinación de </w:t>
            </w:r>
            <w:r w:rsidR="00172881" w:rsidRPr="003470FA">
              <w:rPr>
                <w:rFonts w:ascii="Century Gothic" w:hAnsi="Century Gothic"/>
                <w:color w:val="000000"/>
                <w:sz w:val="20"/>
                <w:szCs w:val="20"/>
                <w:lang w:eastAsia="es-MX"/>
              </w:rPr>
              <w:t>Análisis</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Estratégico</w:t>
            </w:r>
            <w:r w:rsidRPr="003470FA">
              <w:rPr>
                <w:rFonts w:ascii="Century Gothic" w:hAnsi="Century Gothic"/>
                <w:color w:val="000000"/>
                <w:sz w:val="20"/>
                <w:szCs w:val="20"/>
                <w:lang w:eastAsia="es-MX"/>
              </w:rPr>
              <w:t xml:space="preserve"> y Comunicación adscrita a Jefatura de Gabinete</w:t>
            </w:r>
          </w:p>
        </w:tc>
        <w:tc>
          <w:tcPr>
            <w:tcW w:w="1276" w:type="dxa"/>
            <w:tcBorders>
              <w:top w:val="nil"/>
              <w:left w:val="nil"/>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$399,999.99</w:t>
            </w:r>
          </w:p>
        </w:tc>
        <w:tc>
          <w:tcPr>
            <w:tcW w:w="1701"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Secuencia </w:t>
            </w:r>
            <w:r w:rsidR="00172881" w:rsidRPr="003470FA">
              <w:rPr>
                <w:rFonts w:ascii="Century Gothic" w:hAnsi="Century Gothic"/>
                <w:color w:val="000000"/>
                <w:sz w:val="20"/>
                <w:szCs w:val="20"/>
                <w:lang w:eastAsia="es-MX"/>
              </w:rPr>
              <w:t>Estratégica</w:t>
            </w:r>
            <w:r w:rsidRPr="003470FA">
              <w:rPr>
                <w:rFonts w:ascii="Century Gothic" w:hAnsi="Century Gothic"/>
                <w:color w:val="000000"/>
                <w:sz w:val="20"/>
                <w:szCs w:val="20"/>
                <w:lang w:eastAsia="es-MX"/>
              </w:rPr>
              <w:t xml:space="preserve"> S.A. de C.V.</w:t>
            </w:r>
          </w:p>
        </w:tc>
        <w:tc>
          <w:tcPr>
            <w:tcW w:w="1843" w:type="dxa"/>
            <w:tcBorders>
              <w:top w:val="nil"/>
              <w:left w:val="nil"/>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Servicios de </w:t>
            </w:r>
            <w:r w:rsidR="00172881" w:rsidRPr="003470FA">
              <w:rPr>
                <w:rFonts w:ascii="Century Gothic" w:hAnsi="Century Gothic"/>
                <w:color w:val="000000"/>
                <w:sz w:val="20"/>
                <w:szCs w:val="20"/>
                <w:lang w:eastAsia="es-MX"/>
              </w:rPr>
              <w:t>difusión</w:t>
            </w:r>
            <w:r w:rsidRPr="003470FA">
              <w:rPr>
                <w:rFonts w:ascii="Century Gothic" w:hAnsi="Century Gothic"/>
                <w:color w:val="000000"/>
                <w:sz w:val="20"/>
                <w:szCs w:val="20"/>
                <w:lang w:eastAsia="es-MX"/>
              </w:rPr>
              <w:t xml:space="preserve"> en internet, campaña de </w:t>
            </w:r>
            <w:r w:rsidR="00172881" w:rsidRPr="003470FA">
              <w:rPr>
                <w:rFonts w:ascii="Century Gothic" w:hAnsi="Century Gothic"/>
                <w:color w:val="000000"/>
                <w:sz w:val="20"/>
                <w:szCs w:val="20"/>
                <w:lang w:eastAsia="es-MX"/>
              </w:rPr>
              <w:t>inclusión</w:t>
            </w:r>
            <w:r w:rsidRPr="003470FA">
              <w:rPr>
                <w:rFonts w:ascii="Century Gothic" w:hAnsi="Century Gothic"/>
                <w:color w:val="000000"/>
                <w:sz w:val="20"/>
                <w:szCs w:val="20"/>
                <w:lang w:eastAsia="es-MX"/>
              </w:rPr>
              <w:t xml:space="preserve"> en el acceso de información a personas con discapacidad auditiva, complemento para el periodo de octubre a diciembre de 2019.</w:t>
            </w:r>
          </w:p>
        </w:tc>
        <w:tc>
          <w:tcPr>
            <w:tcW w:w="1701" w:type="dxa"/>
            <w:tcBorders>
              <w:top w:val="nil"/>
              <w:left w:val="nil"/>
              <w:bottom w:val="single" w:sz="4" w:space="0" w:color="auto"/>
              <w:right w:val="single" w:sz="4" w:space="0" w:color="auto"/>
            </w:tcBorders>
            <w:shd w:val="clear" w:color="000000" w:fill="F8CBAD"/>
            <w:hideMark/>
          </w:tcPr>
          <w:p w:rsidR="003470FA" w:rsidRPr="003470FA" w:rsidRDefault="003470FA" w:rsidP="00172881">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C14, los que </w:t>
            </w:r>
            <w:r w:rsidR="00172881"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172881"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Aprobado por </w:t>
            </w:r>
            <w:r w:rsidR="00172881">
              <w:rPr>
                <w:rFonts w:ascii="Century Gothic" w:hAnsi="Century Gothic"/>
                <w:color w:val="000000"/>
                <w:sz w:val="20"/>
                <w:szCs w:val="20"/>
                <w:lang w:eastAsia="es-MX"/>
              </w:rPr>
              <w:t>Unanimidad</w:t>
            </w:r>
            <w:r w:rsidRPr="003470FA">
              <w:rPr>
                <w:rFonts w:ascii="Century Gothic" w:hAnsi="Century Gothic"/>
                <w:color w:val="000000"/>
                <w:sz w:val="20"/>
                <w:szCs w:val="20"/>
                <w:lang w:eastAsia="es-MX"/>
              </w:rPr>
              <w:t xml:space="preserve"> de votos</w:t>
            </w:r>
          </w:p>
        </w:tc>
      </w:tr>
      <w:tr w:rsidR="000A2A65" w:rsidRPr="003470FA" w:rsidTr="00D06B5D">
        <w:trPr>
          <w:trHeight w:val="2970"/>
        </w:trPr>
        <w:tc>
          <w:tcPr>
            <w:tcW w:w="10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center"/>
              <w:rPr>
                <w:rFonts w:ascii="Century Gothic" w:hAnsi="Century Gothic"/>
                <w:color w:val="000000"/>
                <w:sz w:val="20"/>
                <w:szCs w:val="20"/>
                <w:lang w:eastAsia="es-MX"/>
              </w:rPr>
            </w:pPr>
            <w:r w:rsidRPr="003470FA">
              <w:rPr>
                <w:rFonts w:ascii="Century Gothic" w:hAnsi="Century Gothic"/>
                <w:color w:val="000000"/>
                <w:sz w:val="20"/>
                <w:szCs w:val="20"/>
                <w:lang w:eastAsia="es-MX"/>
              </w:rPr>
              <w:t>C15 Fracción I</w:t>
            </w:r>
          </w:p>
        </w:tc>
        <w:tc>
          <w:tcPr>
            <w:tcW w:w="1440"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201902204</w:t>
            </w:r>
          </w:p>
        </w:tc>
        <w:tc>
          <w:tcPr>
            <w:tcW w:w="1665"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Coordinación de </w:t>
            </w:r>
            <w:r w:rsidR="00172881" w:rsidRPr="003470FA">
              <w:rPr>
                <w:rFonts w:ascii="Century Gothic" w:hAnsi="Century Gothic"/>
                <w:color w:val="000000"/>
                <w:sz w:val="20"/>
                <w:szCs w:val="20"/>
                <w:lang w:eastAsia="es-MX"/>
              </w:rPr>
              <w:t>Análisis</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Estratégico</w:t>
            </w:r>
            <w:r w:rsidRPr="003470FA">
              <w:rPr>
                <w:rFonts w:ascii="Century Gothic" w:hAnsi="Century Gothic"/>
                <w:color w:val="000000"/>
                <w:sz w:val="20"/>
                <w:szCs w:val="20"/>
                <w:lang w:eastAsia="es-MX"/>
              </w:rPr>
              <w:t xml:space="preserve"> y Comunicación adscrita a Jefatura de Gabinete</w:t>
            </w:r>
          </w:p>
        </w:tc>
        <w:tc>
          <w:tcPr>
            <w:tcW w:w="1276"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jc w:val="right"/>
              <w:rPr>
                <w:rFonts w:ascii="Century Gothic" w:hAnsi="Century Gothic"/>
                <w:color w:val="000000"/>
                <w:sz w:val="20"/>
                <w:szCs w:val="20"/>
                <w:lang w:eastAsia="es-MX"/>
              </w:rPr>
            </w:pPr>
            <w:r w:rsidRPr="003470FA">
              <w:rPr>
                <w:rFonts w:ascii="Century Gothic" w:hAnsi="Century Gothic"/>
                <w:color w:val="000000"/>
                <w:sz w:val="20"/>
                <w:szCs w:val="20"/>
                <w:lang w:eastAsia="es-MX"/>
              </w:rPr>
              <w:t>$240,000.00</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Eu Zen Consultores S.C.</w:t>
            </w:r>
          </w:p>
        </w:tc>
        <w:tc>
          <w:tcPr>
            <w:tcW w:w="1843"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3470FA">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Servicio de creatividad y comunicación, campaña de </w:t>
            </w:r>
            <w:r w:rsidR="00172881" w:rsidRPr="003470FA">
              <w:rPr>
                <w:rFonts w:ascii="Century Gothic" w:hAnsi="Century Gothic"/>
                <w:color w:val="000000"/>
                <w:sz w:val="20"/>
                <w:szCs w:val="20"/>
                <w:lang w:eastAsia="es-MX"/>
              </w:rPr>
              <w:t>inclusión</w:t>
            </w:r>
            <w:r w:rsidRPr="003470FA">
              <w:rPr>
                <w:rFonts w:ascii="Century Gothic" w:hAnsi="Century Gothic"/>
                <w:color w:val="000000"/>
                <w:sz w:val="20"/>
                <w:szCs w:val="20"/>
                <w:lang w:eastAsia="es-MX"/>
              </w:rPr>
              <w:t xml:space="preserve"> en el acceso de información a personas con discapacidad auditiva, complemento por el periodo de octubre a diciembre de 2019.</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3470FA" w:rsidRPr="003470FA" w:rsidRDefault="003470FA" w:rsidP="00172881">
            <w:pPr>
              <w:rPr>
                <w:rFonts w:ascii="Century Gothic" w:hAnsi="Century Gothic"/>
                <w:color w:val="000000"/>
                <w:sz w:val="20"/>
                <w:szCs w:val="20"/>
                <w:lang w:eastAsia="es-MX"/>
              </w:rPr>
            </w:pPr>
            <w:r w:rsidRPr="003470FA">
              <w:rPr>
                <w:rFonts w:ascii="Century Gothic" w:hAnsi="Century Gothic"/>
                <w:color w:val="000000"/>
                <w:sz w:val="20"/>
                <w:szCs w:val="20"/>
                <w:lang w:eastAsia="es-MX"/>
              </w:rPr>
              <w:t xml:space="preserve">Solicito su autorización del punto C15, los que </w:t>
            </w:r>
            <w:r w:rsidR="00172881" w:rsidRPr="003470FA">
              <w:rPr>
                <w:rFonts w:ascii="Century Gothic" w:hAnsi="Century Gothic"/>
                <w:color w:val="000000"/>
                <w:sz w:val="20"/>
                <w:szCs w:val="20"/>
                <w:lang w:eastAsia="es-MX"/>
              </w:rPr>
              <w:t>estén</w:t>
            </w:r>
            <w:r w:rsidRPr="003470FA">
              <w:rPr>
                <w:rFonts w:ascii="Century Gothic" w:hAnsi="Century Gothic"/>
                <w:color w:val="000000"/>
                <w:sz w:val="20"/>
                <w:szCs w:val="20"/>
                <w:lang w:eastAsia="es-MX"/>
              </w:rPr>
              <w:t xml:space="preserve"> por la afirmativa </w:t>
            </w:r>
            <w:r w:rsidR="00172881" w:rsidRPr="003470FA">
              <w:rPr>
                <w:rFonts w:ascii="Century Gothic" w:hAnsi="Century Gothic"/>
                <w:color w:val="000000"/>
                <w:sz w:val="20"/>
                <w:szCs w:val="20"/>
                <w:lang w:eastAsia="es-MX"/>
              </w:rPr>
              <w:t>sírvanse</w:t>
            </w:r>
            <w:r w:rsidRPr="003470FA">
              <w:rPr>
                <w:rFonts w:ascii="Century Gothic" w:hAnsi="Century Gothic"/>
                <w:color w:val="000000"/>
                <w:sz w:val="20"/>
                <w:szCs w:val="20"/>
                <w:lang w:eastAsia="es-MX"/>
              </w:rPr>
              <w:t xml:space="preserve"> </w:t>
            </w:r>
            <w:r w:rsidR="00172881" w:rsidRPr="003470FA">
              <w:rPr>
                <w:rFonts w:ascii="Century Gothic" w:hAnsi="Century Gothic"/>
                <w:color w:val="000000"/>
                <w:sz w:val="20"/>
                <w:szCs w:val="20"/>
                <w:lang w:eastAsia="es-MX"/>
              </w:rPr>
              <w:t>manifestándolo</w:t>
            </w:r>
            <w:r w:rsidRPr="003470FA">
              <w:rPr>
                <w:rFonts w:ascii="Century Gothic" w:hAnsi="Century Gothic"/>
                <w:color w:val="000000"/>
                <w:sz w:val="20"/>
                <w:szCs w:val="20"/>
                <w:lang w:eastAsia="es-MX"/>
              </w:rPr>
              <w:t xml:space="preserve"> levantando su mano.                                Aprobado por </w:t>
            </w:r>
            <w:r w:rsidR="00172881">
              <w:rPr>
                <w:rFonts w:ascii="Century Gothic" w:hAnsi="Century Gothic"/>
                <w:color w:val="000000"/>
                <w:sz w:val="20"/>
                <w:szCs w:val="20"/>
                <w:lang w:eastAsia="es-MX"/>
              </w:rPr>
              <w:t>Unanimida</w:t>
            </w:r>
            <w:r w:rsidR="00D06B5D">
              <w:rPr>
                <w:rFonts w:ascii="Century Gothic" w:hAnsi="Century Gothic"/>
                <w:color w:val="000000"/>
                <w:sz w:val="20"/>
                <w:szCs w:val="20"/>
                <w:lang w:eastAsia="es-MX"/>
              </w:rPr>
              <w:t>d</w:t>
            </w:r>
            <w:r w:rsidRPr="003470FA">
              <w:rPr>
                <w:rFonts w:ascii="Century Gothic" w:hAnsi="Century Gothic"/>
                <w:color w:val="000000"/>
                <w:sz w:val="20"/>
                <w:szCs w:val="20"/>
                <w:lang w:eastAsia="es-MX"/>
              </w:rPr>
              <w:t xml:space="preserve"> de votos</w:t>
            </w:r>
          </w:p>
        </w:tc>
      </w:tr>
    </w:tbl>
    <w:p w:rsidR="003470FA" w:rsidRDefault="003470FA" w:rsidP="0038058B">
      <w:pPr>
        <w:jc w:val="both"/>
        <w:rPr>
          <w:rFonts w:ascii="Century Gothic" w:hAnsi="Century Gothic" w:cs="Tahoma"/>
          <w:sz w:val="22"/>
          <w:szCs w:val="22"/>
        </w:rPr>
      </w:pPr>
    </w:p>
    <w:p w:rsidR="003470FA" w:rsidRDefault="003470FA" w:rsidP="0038058B">
      <w:pPr>
        <w:jc w:val="both"/>
        <w:rPr>
          <w:rFonts w:ascii="Century Gothic" w:hAnsi="Century Gothic" w:cs="Tahoma"/>
          <w:sz w:val="22"/>
          <w:szCs w:val="22"/>
        </w:rPr>
      </w:pPr>
    </w:p>
    <w:p w:rsidR="00D06B5D" w:rsidRPr="00735557" w:rsidRDefault="00D06B5D" w:rsidP="00D06B5D">
      <w:pPr>
        <w:jc w:val="both"/>
        <w:rPr>
          <w:rFonts w:ascii="Century Gothic" w:hAnsi="Century Gothic" w:cs="Tahoma"/>
          <w:sz w:val="22"/>
          <w:szCs w:val="22"/>
        </w:rPr>
      </w:pPr>
      <w:r w:rsidRPr="00735557">
        <w:rPr>
          <w:rFonts w:ascii="Century Gothic" w:hAnsi="Century Gothic" w:cs="Tahoma"/>
          <w:sz w:val="22"/>
          <w:szCs w:val="22"/>
          <w:lang w:val="es-ES_tradnl"/>
        </w:rPr>
        <w:t xml:space="preserve">El Lic. </w:t>
      </w:r>
      <w:r w:rsidRPr="00735557">
        <w:rPr>
          <w:rFonts w:ascii="Century Gothic" w:hAnsi="Century Gothic" w:cs="Tahoma"/>
          <w:sz w:val="22"/>
          <w:szCs w:val="22"/>
        </w:rPr>
        <w:t xml:space="preserve">Edmundo Antonio </w:t>
      </w:r>
      <w:proofErr w:type="spellStart"/>
      <w:r w:rsidRPr="00735557">
        <w:rPr>
          <w:rFonts w:ascii="Century Gothic" w:hAnsi="Century Gothic" w:cs="Tahoma"/>
          <w:sz w:val="22"/>
          <w:szCs w:val="22"/>
        </w:rPr>
        <w:t>Amutio</w:t>
      </w:r>
      <w:proofErr w:type="spellEnd"/>
      <w:r w:rsidRPr="00735557">
        <w:rPr>
          <w:rFonts w:ascii="Century Gothic" w:hAnsi="Century Gothic" w:cs="Tahoma"/>
          <w:sz w:val="22"/>
          <w:szCs w:val="22"/>
        </w:rPr>
        <w:t xml:space="preserve"> Villa, representante suplente del Presidente del Comité de Adquisiciones, solicita a los Integrantes del Comité de Adquisiciones el uso de la voz, al </w:t>
      </w:r>
      <w:r>
        <w:rPr>
          <w:rFonts w:ascii="Century Gothic" w:hAnsi="Century Gothic" w:cs="Tahoma"/>
          <w:sz w:val="22"/>
          <w:szCs w:val="22"/>
        </w:rPr>
        <w:t xml:space="preserve">C. Jorge </w:t>
      </w:r>
      <w:r>
        <w:rPr>
          <w:rFonts w:ascii="Century Gothic" w:hAnsi="Century Gothic" w:cs="Tahoma"/>
          <w:sz w:val="22"/>
          <w:szCs w:val="22"/>
        </w:rPr>
        <w:lastRenderedPageBreak/>
        <w:t xml:space="preserve">Daniel Soltero Romero, adscrito a la Coordinación General de Análisis Estratégicos y Comunicación. </w:t>
      </w:r>
    </w:p>
    <w:p w:rsidR="00D06B5D" w:rsidRPr="00262E8A" w:rsidRDefault="00D06B5D" w:rsidP="00D06B5D">
      <w:pPr>
        <w:spacing w:line="360" w:lineRule="auto"/>
        <w:jc w:val="both"/>
        <w:rPr>
          <w:rFonts w:ascii="Century Gothic" w:hAnsi="Century Gothic" w:cs="Tahoma"/>
          <w:sz w:val="22"/>
          <w:szCs w:val="22"/>
          <w:highlight w:val="yellow"/>
        </w:rPr>
      </w:pPr>
    </w:p>
    <w:p w:rsidR="00D06B5D" w:rsidRPr="00735557" w:rsidRDefault="00D06B5D" w:rsidP="00D06B5D">
      <w:pPr>
        <w:ind w:left="708"/>
        <w:jc w:val="center"/>
        <w:rPr>
          <w:rFonts w:ascii="Century Gothic" w:hAnsi="Century Gothic" w:cs="Tahoma"/>
          <w:b/>
          <w:i/>
          <w:sz w:val="22"/>
          <w:szCs w:val="22"/>
          <w:lang w:eastAsia="en-US"/>
        </w:rPr>
      </w:pPr>
      <w:r w:rsidRPr="00735557">
        <w:rPr>
          <w:rFonts w:ascii="Century Gothic" w:hAnsi="Century Gothic" w:cs="Tahoma"/>
          <w:b/>
          <w:i/>
          <w:sz w:val="22"/>
          <w:szCs w:val="22"/>
          <w:lang w:eastAsia="en-US"/>
        </w:rPr>
        <w:t>Aprobado por unanimidad de votos por parte de los integrantes del Comité presentes.</w:t>
      </w:r>
    </w:p>
    <w:p w:rsidR="00D06B5D" w:rsidRPr="00262E8A" w:rsidRDefault="00D06B5D" w:rsidP="00D06B5D">
      <w:pPr>
        <w:jc w:val="both"/>
        <w:rPr>
          <w:rFonts w:ascii="Century Gothic" w:hAnsi="Century Gothic" w:cs="Tahoma"/>
          <w:sz w:val="22"/>
          <w:szCs w:val="22"/>
          <w:highlight w:val="yellow"/>
        </w:rPr>
      </w:pPr>
    </w:p>
    <w:p w:rsidR="0073322D" w:rsidRPr="009E5AC4" w:rsidRDefault="00D06B5D" w:rsidP="0073322D">
      <w:pPr>
        <w:jc w:val="both"/>
        <w:rPr>
          <w:rFonts w:ascii="Century Gothic" w:hAnsi="Century Gothic" w:cs="Tahoma"/>
          <w:sz w:val="22"/>
          <w:szCs w:val="22"/>
        </w:rPr>
      </w:pPr>
      <w:r>
        <w:rPr>
          <w:rFonts w:ascii="Century Gothic" w:hAnsi="Century Gothic" w:cs="Tahoma"/>
          <w:sz w:val="22"/>
          <w:szCs w:val="22"/>
        </w:rPr>
        <w:t>El C. Jorge Daniel Soltero Romero, adscrito a la Coordinación General de Análisis Estratégicos y Comunicación, dio</w:t>
      </w:r>
      <w:r w:rsidRPr="00735557">
        <w:rPr>
          <w:rFonts w:ascii="Century Gothic" w:hAnsi="Century Gothic" w:cs="Tahoma"/>
          <w:sz w:val="22"/>
          <w:szCs w:val="22"/>
        </w:rPr>
        <w:t xml:space="preserve"> contestación a las observaciones realizadas por los Integran</w:t>
      </w:r>
      <w:r>
        <w:rPr>
          <w:rFonts w:ascii="Century Gothic" w:hAnsi="Century Gothic" w:cs="Tahoma"/>
          <w:sz w:val="22"/>
          <w:szCs w:val="22"/>
        </w:rPr>
        <w:t>tes del Comité de Adquisiciones</w:t>
      </w:r>
      <w:r w:rsidR="009E3CBD" w:rsidRPr="00D06B5D">
        <w:rPr>
          <w:rFonts w:ascii="Century Gothic" w:hAnsi="Century Gothic" w:cs="Tahoma"/>
          <w:sz w:val="22"/>
          <w:szCs w:val="22"/>
        </w:rPr>
        <w:t>, respecto a</w:t>
      </w:r>
      <w:r w:rsidRPr="00D06B5D">
        <w:rPr>
          <w:rFonts w:ascii="Century Gothic" w:hAnsi="Century Gothic" w:cs="Tahoma"/>
          <w:sz w:val="22"/>
          <w:szCs w:val="22"/>
        </w:rPr>
        <w:t xml:space="preserve"> los asuntos enlistados del </w:t>
      </w:r>
      <w:r w:rsidRPr="00D06B5D">
        <w:rPr>
          <w:rFonts w:ascii="Century Gothic" w:hAnsi="Century Gothic" w:cs="Tahoma"/>
          <w:b/>
          <w:sz w:val="22"/>
          <w:szCs w:val="22"/>
          <w:u w:val="single"/>
        </w:rPr>
        <w:t>C6 al C15</w:t>
      </w:r>
      <w:r w:rsidR="0073322D" w:rsidRPr="00D06B5D">
        <w:rPr>
          <w:rFonts w:ascii="Century Gothic" w:hAnsi="Century Gothic" w:cs="Tahoma"/>
          <w:sz w:val="22"/>
          <w:szCs w:val="22"/>
        </w:rPr>
        <w:t>.</w:t>
      </w:r>
    </w:p>
    <w:p w:rsidR="009E3CBD" w:rsidRPr="009E3CBD" w:rsidRDefault="009E3CBD" w:rsidP="009E3CBD">
      <w:pPr>
        <w:jc w:val="both"/>
        <w:rPr>
          <w:rFonts w:ascii="Century Gothic" w:hAnsi="Century Gothic" w:cs="Tahoma"/>
          <w:sz w:val="22"/>
          <w:szCs w:val="22"/>
        </w:rPr>
      </w:pPr>
    </w:p>
    <w:p w:rsidR="00B57736" w:rsidRPr="009E5AC4" w:rsidRDefault="00B57736" w:rsidP="0038058B">
      <w:pPr>
        <w:jc w:val="both"/>
        <w:rPr>
          <w:rFonts w:ascii="Century Gothic" w:hAnsi="Century Gothic" w:cs="Tahoma"/>
          <w:sz w:val="22"/>
          <w:szCs w:val="22"/>
        </w:rPr>
      </w:pPr>
    </w:p>
    <w:p w:rsidR="0038058B" w:rsidRPr="009E5AC4" w:rsidRDefault="0038058B" w:rsidP="0038058B">
      <w:pPr>
        <w:jc w:val="both"/>
        <w:rPr>
          <w:rFonts w:ascii="Century Gothic" w:hAnsi="Century Gothic" w:cs="Tahoma"/>
          <w:b/>
          <w:i/>
          <w:sz w:val="22"/>
          <w:szCs w:val="22"/>
          <w:lang w:eastAsia="en-US"/>
        </w:rPr>
      </w:pPr>
      <w:r w:rsidRPr="009E5AC4">
        <w:rPr>
          <w:rFonts w:ascii="Century Gothic" w:hAnsi="Century Gothic" w:cs="Tahoma"/>
          <w:sz w:val="22"/>
          <w:szCs w:val="22"/>
        </w:rPr>
        <w:t xml:space="preserve">Los asuntos varios del cuadro, pertenecen al </w:t>
      </w:r>
      <w:r w:rsidRPr="009E5AC4">
        <w:rPr>
          <w:rFonts w:ascii="Century Gothic" w:hAnsi="Century Gothic" w:cs="Tahoma"/>
          <w:b/>
          <w:sz w:val="22"/>
          <w:szCs w:val="22"/>
        </w:rPr>
        <w:t>inciso C</w:t>
      </w:r>
      <w:r w:rsidRPr="009E5AC4">
        <w:rPr>
          <w:rFonts w:ascii="Century Gothic" w:hAnsi="Century Gothic" w:cs="Tahoma"/>
          <w:sz w:val="22"/>
          <w:szCs w:val="22"/>
        </w:rPr>
        <w:t xml:space="preserve">, de los asuntos varios y fueron aprobados </w:t>
      </w:r>
      <w:r w:rsidRPr="009E5AC4">
        <w:rPr>
          <w:rFonts w:ascii="Century Gothic" w:hAnsi="Century Gothic" w:cs="Tahoma"/>
          <w:sz w:val="22"/>
          <w:szCs w:val="22"/>
          <w:lang w:val="es-ES"/>
        </w:rPr>
        <w:t xml:space="preserve">de </w:t>
      </w:r>
      <w:r w:rsidRPr="009E5AC4">
        <w:rPr>
          <w:rFonts w:ascii="Century Gothic" w:hAnsi="Century Gothic" w:cs="Tahoma"/>
          <w:sz w:val="22"/>
          <w:szCs w:val="22"/>
        </w:rPr>
        <w:t xml:space="preserve">conformidad </w:t>
      </w:r>
      <w:r w:rsidRPr="009E5AC4">
        <w:rPr>
          <w:rFonts w:ascii="Century Gothic" w:eastAsia="Calibri" w:hAnsi="Century Gothic" w:cs="Tahoma"/>
          <w:sz w:val="22"/>
          <w:szCs w:val="22"/>
          <w:lang w:val="es-ES_tradnl"/>
        </w:rPr>
        <w:t xml:space="preserve">con el artículo 100 fracción I, del Reglamento de Compras, Enajenaciones y Contratación de Servicios del Municipio de Zapopan, Jalisco, </w:t>
      </w:r>
      <w:r w:rsidRPr="009E5AC4">
        <w:rPr>
          <w:rFonts w:ascii="Century Gothic" w:hAnsi="Century Gothic" w:cs="Tahoma"/>
          <w:sz w:val="22"/>
          <w:szCs w:val="22"/>
        </w:rPr>
        <w:t xml:space="preserve">por </w:t>
      </w:r>
      <w:r w:rsidRPr="009E5AC4">
        <w:rPr>
          <w:rFonts w:ascii="Century Gothic" w:hAnsi="Century Gothic" w:cs="Tahoma"/>
          <w:b/>
          <w:sz w:val="22"/>
          <w:szCs w:val="22"/>
        </w:rPr>
        <w:t>Unanimidad de votos</w:t>
      </w:r>
      <w:r w:rsidRPr="009E5AC4">
        <w:rPr>
          <w:rFonts w:ascii="Century Gothic" w:hAnsi="Century Gothic" w:cs="Tahoma"/>
          <w:sz w:val="22"/>
          <w:szCs w:val="22"/>
        </w:rPr>
        <w:t xml:space="preserve"> por parte de los integrantes del Comité de Adquisiciones</w:t>
      </w:r>
    </w:p>
    <w:p w:rsidR="00934DE8" w:rsidRPr="009E5AC4" w:rsidRDefault="00934DE8" w:rsidP="005C5ACC">
      <w:pPr>
        <w:shd w:val="clear" w:color="auto" w:fill="FFFFFF"/>
        <w:spacing w:after="100" w:afterAutospacing="1"/>
        <w:contextualSpacing/>
        <w:jc w:val="both"/>
        <w:rPr>
          <w:rFonts w:ascii="Century Gothic" w:hAnsi="Century Gothic" w:cs="Tahoma"/>
          <w:sz w:val="22"/>
          <w:szCs w:val="22"/>
        </w:rPr>
      </w:pPr>
    </w:p>
    <w:p w:rsidR="00D403B1" w:rsidRDefault="00D403B1" w:rsidP="004543FE">
      <w:pPr>
        <w:contextualSpacing/>
        <w:rPr>
          <w:rFonts w:ascii="Century Gothic" w:hAnsi="Century Gothic" w:cs="Tahoma"/>
          <w:b/>
          <w:sz w:val="22"/>
          <w:szCs w:val="22"/>
        </w:rPr>
      </w:pPr>
    </w:p>
    <w:p w:rsidR="00D403B1" w:rsidRPr="009E5AC4" w:rsidRDefault="00D403B1" w:rsidP="00D403B1">
      <w:pPr>
        <w:ind w:left="720"/>
        <w:contextualSpacing/>
        <w:rPr>
          <w:rFonts w:ascii="Century Gothic" w:hAnsi="Century Gothic" w:cs="Tahoma"/>
          <w:b/>
          <w:sz w:val="22"/>
          <w:szCs w:val="22"/>
          <w:lang w:val="es-ES_tradnl"/>
        </w:rPr>
      </w:pPr>
      <w:r w:rsidRPr="009E5AC4">
        <w:rPr>
          <w:rFonts w:ascii="Century Gothic" w:hAnsi="Century Gothic" w:cs="Tahoma"/>
          <w:b/>
          <w:sz w:val="22"/>
          <w:szCs w:val="22"/>
          <w:lang w:val="es-ES_tradnl"/>
        </w:rPr>
        <w:t>Inciso D de la Agenda de Trabajo.</w:t>
      </w:r>
    </w:p>
    <w:p w:rsidR="00D403B1" w:rsidRPr="00D403B1" w:rsidRDefault="00D403B1" w:rsidP="004543FE">
      <w:pPr>
        <w:contextualSpacing/>
        <w:rPr>
          <w:rFonts w:ascii="Century Gothic" w:hAnsi="Century Gothic" w:cs="Tahoma"/>
          <w:b/>
          <w:sz w:val="22"/>
          <w:szCs w:val="22"/>
          <w:lang w:val="es-ES_tradnl"/>
        </w:rPr>
      </w:pPr>
    </w:p>
    <w:p w:rsidR="00D403B1" w:rsidRDefault="00D403B1" w:rsidP="004543FE">
      <w:pPr>
        <w:contextualSpacing/>
        <w:rPr>
          <w:rFonts w:ascii="Century Gothic" w:hAnsi="Century Gothic" w:cs="Tahoma"/>
          <w:b/>
          <w:sz w:val="22"/>
          <w:szCs w:val="22"/>
        </w:rPr>
      </w:pPr>
    </w:p>
    <w:p w:rsidR="004543FE" w:rsidRPr="009E5AC4" w:rsidRDefault="004543FE" w:rsidP="004543FE">
      <w:pPr>
        <w:contextualSpacing/>
        <w:rPr>
          <w:rFonts w:ascii="Century Gothic" w:hAnsi="Century Gothic" w:cs="Tahoma"/>
          <w:b/>
          <w:sz w:val="22"/>
          <w:szCs w:val="22"/>
        </w:rPr>
      </w:pPr>
      <w:r w:rsidRPr="009E5AC4">
        <w:rPr>
          <w:rFonts w:ascii="Century Gothic" w:hAnsi="Century Gothic" w:cs="Tahoma"/>
          <w:b/>
          <w:sz w:val="22"/>
          <w:szCs w:val="22"/>
        </w:rPr>
        <w:t xml:space="preserve">D. </w:t>
      </w:r>
      <w:r w:rsidRPr="009E5AC4">
        <w:rPr>
          <w:rFonts w:ascii="Century Gothic" w:eastAsiaTheme="minorEastAsia" w:hAnsi="Century Gothic" w:cs="Tahoma"/>
          <w:b/>
          <w:sz w:val="22"/>
          <w:szCs w:val="22"/>
        </w:rPr>
        <w:t xml:space="preserve">De acuerdo a lo establecido </w:t>
      </w:r>
      <w:r w:rsidRPr="009E5AC4">
        <w:rPr>
          <w:rFonts w:ascii="Century Gothic" w:hAnsi="Century Gothic" w:cs="Tahoma"/>
          <w:b/>
          <w:sz w:val="22"/>
          <w:szCs w:val="22"/>
        </w:rPr>
        <w:t>en el Reglamento de Compras, Enajenaciones y Contratación de Servicios del Municipio de Zapopan Jalisco,</w:t>
      </w:r>
      <w:r w:rsidRPr="009E5AC4">
        <w:rPr>
          <w:rFonts w:ascii="Century Gothic" w:eastAsiaTheme="minorEastAsia" w:hAnsi="Century Gothic" w:cs="Tahoma"/>
          <w:b/>
          <w:sz w:val="22"/>
          <w:szCs w:val="22"/>
        </w:rPr>
        <w:t xml:space="preserve"> Artículo 99, Fracción IV y el Artículo 100, fracción I</w:t>
      </w:r>
      <w:r w:rsidRPr="009E5AC4">
        <w:rPr>
          <w:rFonts w:ascii="Century Gothic" w:hAnsi="Century Gothic" w:cs="Tahoma"/>
          <w:b/>
          <w:sz w:val="22"/>
          <w:szCs w:val="22"/>
        </w:rPr>
        <w:t>, se rinde informe.</w:t>
      </w:r>
    </w:p>
    <w:p w:rsidR="004543FE" w:rsidRPr="009E5AC4" w:rsidRDefault="004543FE" w:rsidP="005C5ACC">
      <w:pPr>
        <w:shd w:val="clear" w:color="auto" w:fill="FFFFFF"/>
        <w:spacing w:after="100" w:afterAutospacing="1"/>
        <w:contextualSpacing/>
        <w:jc w:val="both"/>
        <w:rPr>
          <w:rFonts w:ascii="Century Gothic" w:hAnsi="Century Gothic" w:cs="Tahoma"/>
          <w:sz w:val="22"/>
          <w:szCs w:val="22"/>
          <w:lang w:val="es-ES_tradnl"/>
        </w:rPr>
      </w:pPr>
    </w:p>
    <w:p w:rsidR="00A605D9" w:rsidRDefault="00A605D9" w:rsidP="005C5ACC">
      <w:pPr>
        <w:shd w:val="clear" w:color="auto" w:fill="FFFFFF"/>
        <w:spacing w:after="100" w:afterAutospacing="1"/>
        <w:contextualSpacing/>
        <w:jc w:val="both"/>
        <w:rPr>
          <w:rFonts w:ascii="Century Gothic" w:hAnsi="Century Gothic" w:cs="Tahoma"/>
          <w:sz w:val="22"/>
          <w:szCs w:val="22"/>
          <w:lang w:val="es-ES_tradnl"/>
        </w:rPr>
      </w:pPr>
    </w:p>
    <w:p w:rsidR="004B51BE" w:rsidRDefault="004B51BE" w:rsidP="005C5ACC">
      <w:pPr>
        <w:shd w:val="clear" w:color="auto" w:fill="FFFFFF"/>
        <w:spacing w:after="100" w:afterAutospacing="1"/>
        <w:contextualSpacing/>
        <w:jc w:val="both"/>
        <w:rPr>
          <w:rFonts w:ascii="Century Gothic" w:hAnsi="Century Gothic" w:cs="Tahoma"/>
          <w:sz w:val="22"/>
          <w:szCs w:val="22"/>
        </w:rPr>
      </w:pPr>
    </w:p>
    <w:tbl>
      <w:tblPr>
        <w:tblW w:w="10768" w:type="dxa"/>
        <w:tblCellMar>
          <w:left w:w="70" w:type="dxa"/>
          <w:right w:w="70" w:type="dxa"/>
        </w:tblCellMar>
        <w:tblLook w:val="04A0" w:firstRow="1" w:lastRow="0" w:firstColumn="1" w:lastColumn="0" w:noHBand="0" w:noVBand="1"/>
      </w:tblPr>
      <w:tblGrid>
        <w:gridCol w:w="1180"/>
        <w:gridCol w:w="1400"/>
        <w:gridCol w:w="1951"/>
        <w:gridCol w:w="1701"/>
        <w:gridCol w:w="1843"/>
        <w:gridCol w:w="2693"/>
      </w:tblGrid>
      <w:tr w:rsidR="00040C0D" w:rsidRPr="00040C0D" w:rsidTr="00040C0D">
        <w:trPr>
          <w:trHeight w:val="510"/>
        </w:trPr>
        <w:tc>
          <w:tcPr>
            <w:tcW w:w="1180"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040C0D" w:rsidRPr="00040C0D" w:rsidRDefault="00040C0D" w:rsidP="00040C0D">
            <w:pPr>
              <w:jc w:val="center"/>
              <w:rPr>
                <w:rFonts w:ascii="Century Gothic" w:hAnsi="Century Gothic"/>
                <w:b/>
                <w:bCs/>
                <w:color w:val="FFFFFF"/>
                <w:sz w:val="20"/>
                <w:szCs w:val="20"/>
                <w:u w:val="single"/>
                <w:lang w:eastAsia="es-MX"/>
              </w:rPr>
            </w:pPr>
            <w:r w:rsidRPr="00040C0D">
              <w:rPr>
                <w:rFonts w:ascii="Century Gothic" w:hAnsi="Century Gothic"/>
                <w:b/>
                <w:bCs/>
                <w:color w:val="FFFFFF"/>
                <w:sz w:val="20"/>
                <w:szCs w:val="20"/>
                <w:u w:val="single"/>
                <w:lang w:eastAsia="es-MX"/>
              </w:rPr>
              <w:t>NUMERO</w:t>
            </w:r>
          </w:p>
        </w:tc>
        <w:tc>
          <w:tcPr>
            <w:tcW w:w="1400" w:type="dxa"/>
            <w:tcBorders>
              <w:top w:val="single" w:sz="4" w:space="0" w:color="auto"/>
              <w:left w:val="nil"/>
              <w:bottom w:val="single" w:sz="4" w:space="0" w:color="auto"/>
              <w:right w:val="single" w:sz="4" w:space="0" w:color="auto"/>
            </w:tcBorders>
            <w:shd w:val="clear" w:color="000000" w:fill="EC7320"/>
            <w:vAlign w:val="center"/>
            <w:hideMark/>
          </w:tcPr>
          <w:p w:rsidR="00040C0D" w:rsidRPr="00040C0D" w:rsidRDefault="00040C0D" w:rsidP="00040C0D">
            <w:pPr>
              <w:jc w:val="center"/>
              <w:rPr>
                <w:rFonts w:ascii="Century Gothic" w:hAnsi="Century Gothic"/>
                <w:b/>
                <w:bCs/>
                <w:color w:val="FFFFFF"/>
                <w:sz w:val="20"/>
                <w:szCs w:val="20"/>
                <w:u w:val="single"/>
                <w:lang w:eastAsia="es-MX"/>
              </w:rPr>
            </w:pPr>
            <w:r w:rsidRPr="00040C0D">
              <w:rPr>
                <w:rFonts w:ascii="Century Gothic" w:hAnsi="Century Gothic"/>
                <w:b/>
                <w:bCs/>
                <w:color w:val="FFFFFF"/>
                <w:sz w:val="20"/>
                <w:szCs w:val="20"/>
                <w:u w:val="single"/>
                <w:lang w:eastAsia="es-MX"/>
              </w:rPr>
              <w:t>REQUISICIÓN</w:t>
            </w:r>
          </w:p>
        </w:tc>
        <w:tc>
          <w:tcPr>
            <w:tcW w:w="1951" w:type="dxa"/>
            <w:tcBorders>
              <w:top w:val="single" w:sz="4" w:space="0" w:color="auto"/>
              <w:left w:val="nil"/>
              <w:bottom w:val="single" w:sz="4" w:space="0" w:color="auto"/>
              <w:right w:val="single" w:sz="4" w:space="0" w:color="auto"/>
            </w:tcBorders>
            <w:shd w:val="clear" w:color="000000" w:fill="EC7320"/>
            <w:vAlign w:val="center"/>
            <w:hideMark/>
          </w:tcPr>
          <w:p w:rsidR="00040C0D" w:rsidRPr="00040C0D" w:rsidRDefault="00040C0D" w:rsidP="00040C0D">
            <w:pPr>
              <w:jc w:val="center"/>
              <w:rPr>
                <w:rFonts w:ascii="Century Gothic" w:hAnsi="Century Gothic"/>
                <w:b/>
                <w:bCs/>
                <w:color w:val="FFFFFF"/>
                <w:sz w:val="20"/>
                <w:szCs w:val="20"/>
                <w:u w:val="single"/>
                <w:lang w:eastAsia="es-MX"/>
              </w:rPr>
            </w:pPr>
            <w:r w:rsidRPr="00040C0D">
              <w:rPr>
                <w:rFonts w:ascii="Century Gothic" w:hAnsi="Century Gothic"/>
                <w:b/>
                <w:bCs/>
                <w:color w:val="FFFFFF"/>
                <w:sz w:val="20"/>
                <w:szCs w:val="20"/>
                <w:u w:val="single"/>
                <w:lang w:eastAsia="es-MX"/>
              </w:rPr>
              <w:t>AREA REQUIRENTE</w:t>
            </w:r>
          </w:p>
        </w:tc>
        <w:tc>
          <w:tcPr>
            <w:tcW w:w="1701" w:type="dxa"/>
            <w:tcBorders>
              <w:top w:val="single" w:sz="4" w:space="0" w:color="auto"/>
              <w:left w:val="nil"/>
              <w:bottom w:val="single" w:sz="4" w:space="0" w:color="auto"/>
              <w:right w:val="single" w:sz="4" w:space="0" w:color="auto"/>
            </w:tcBorders>
            <w:shd w:val="clear" w:color="000000" w:fill="EC7320"/>
            <w:vAlign w:val="center"/>
            <w:hideMark/>
          </w:tcPr>
          <w:p w:rsidR="00040C0D" w:rsidRPr="00040C0D" w:rsidRDefault="00040C0D" w:rsidP="00040C0D">
            <w:pPr>
              <w:jc w:val="center"/>
              <w:rPr>
                <w:rFonts w:ascii="Century Gothic" w:hAnsi="Century Gothic"/>
                <w:b/>
                <w:bCs/>
                <w:color w:val="FFFFFF"/>
                <w:sz w:val="20"/>
                <w:szCs w:val="20"/>
                <w:u w:val="single"/>
                <w:lang w:eastAsia="es-MX"/>
              </w:rPr>
            </w:pPr>
            <w:r w:rsidRPr="00040C0D">
              <w:rPr>
                <w:rFonts w:ascii="Century Gothic" w:hAnsi="Century Gothic"/>
                <w:b/>
                <w:bCs/>
                <w:color w:val="FFFFFF"/>
                <w:sz w:val="20"/>
                <w:szCs w:val="20"/>
                <w:u w:val="single"/>
                <w:lang w:eastAsia="es-MX"/>
              </w:rPr>
              <w:t xml:space="preserve">MONTO TOTAL CON IVA </w:t>
            </w:r>
          </w:p>
        </w:tc>
        <w:tc>
          <w:tcPr>
            <w:tcW w:w="1843" w:type="dxa"/>
            <w:tcBorders>
              <w:top w:val="single" w:sz="4" w:space="0" w:color="auto"/>
              <w:left w:val="nil"/>
              <w:bottom w:val="single" w:sz="4" w:space="0" w:color="auto"/>
              <w:right w:val="single" w:sz="4" w:space="0" w:color="auto"/>
            </w:tcBorders>
            <w:shd w:val="clear" w:color="000000" w:fill="EC7320"/>
            <w:vAlign w:val="center"/>
            <w:hideMark/>
          </w:tcPr>
          <w:p w:rsidR="00040C0D" w:rsidRPr="00040C0D" w:rsidRDefault="00040C0D" w:rsidP="00040C0D">
            <w:pPr>
              <w:jc w:val="center"/>
              <w:rPr>
                <w:rFonts w:ascii="Century Gothic" w:hAnsi="Century Gothic"/>
                <w:b/>
                <w:bCs/>
                <w:color w:val="FFFFFF"/>
                <w:sz w:val="20"/>
                <w:szCs w:val="20"/>
                <w:u w:val="single"/>
                <w:lang w:eastAsia="es-MX"/>
              </w:rPr>
            </w:pPr>
            <w:r w:rsidRPr="00040C0D">
              <w:rPr>
                <w:rFonts w:ascii="Century Gothic" w:hAnsi="Century Gothic"/>
                <w:b/>
                <w:bCs/>
                <w:color w:val="FFFFFF"/>
                <w:sz w:val="20"/>
                <w:szCs w:val="20"/>
                <w:u w:val="single"/>
                <w:lang w:eastAsia="es-MX"/>
              </w:rPr>
              <w:t>PROVEEDOR</w:t>
            </w:r>
          </w:p>
        </w:tc>
        <w:tc>
          <w:tcPr>
            <w:tcW w:w="2693" w:type="dxa"/>
            <w:tcBorders>
              <w:top w:val="single" w:sz="4" w:space="0" w:color="auto"/>
              <w:left w:val="nil"/>
              <w:bottom w:val="single" w:sz="4" w:space="0" w:color="auto"/>
              <w:right w:val="single" w:sz="4" w:space="0" w:color="auto"/>
            </w:tcBorders>
            <w:shd w:val="clear" w:color="000000" w:fill="EC7320"/>
            <w:vAlign w:val="center"/>
            <w:hideMark/>
          </w:tcPr>
          <w:p w:rsidR="00040C0D" w:rsidRPr="00040C0D" w:rsidRDefault="00040C0D" w:rsidP="00040C0D">
            <w:pPr>
              <w:jc w:val="center"/>
              <w:rPr>
                <w:rFonts w:ascii="Century Gothic" w:hAnsi="Century Gothic"/>
                <w:b/>
                <w:bCs/>
                <w:color w:val="FFFFFF"/>
                <w:sz w:val="20"/>
                <w:szCs w:val="20"/>
                <w:u w:val="single"/>
                <w:lang w:eastAsia="es-MX"/>
              </w:rPr>
            </w:pPr>
            <w:r w:rsidRPr="00040C0D">
              <w:rPr>
                <w:rFonts w:ascii="Century Gothic" w:hAnsi="Century Gothic"/>
                <w:b/>
                <w:bCs/>
                <w:color w:val="FFFFFF"/>
                <w:sz w:val="20"/>
                <w:szCs w:val="20"/>
                <w:u w:val="single"/>
                <w:lang w:eastAsia="es-MX"/>
              </w:rPr>
              <w:t>MOTIVO</w:t>
            </w:r>
          </w:p>
        </w:tc>
      </w:tr>
      <w:tr w:rsidR="00040C0D" w:rsidRPr="00040C0D" w:rsidTr="00040C0D">
        <w:trPr>
          <w:trHeight w:val="1890"/>
        </w:trPr>
        <w:tc>
          <w:tcPr>
            <w:tcW w:w="1180" w:type="dxa"/>
            <w:tcBorders>
              <w:top w:val="nil"/>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t>D1</w:t>
            </w:r>
          </w:p>
        </w:tc>
        <w:tc>
          <w:tcPr>
            <w:tcW w:w="1400"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201902029</w:t>
            </w:r>
          </w:p>
        </w:tc>
        <w:tc>
          <w:tcPr>
            <w:tcW w:w="1951"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$206,284.13</w:t>
            </w:r>
          </w:p>
        </w:tc>
        <w:tc>
          <w:tcPr>
            <w:tcW w:w="184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Miguel Oscar Gutiérrez </w:t>
            </w:r>
            <w:proofErr w:type="spellStart"/>
            <w:r w:rsidRPr="00040C0D">
              <w:rPr>
                <w:rFonts w:ascii="Century Gothic" w:hAnsi="Century Gothic"/>
                <w:color w:val="000000"/>
                <w:sz w:val="20"/>
                <w:szCs w:val="20"/>
                <w:lang w:eastAsia="es-MX"/>
              </w:rPr>
              <w:t>Gutiérrez</w:t>
            </w:r>
            <w:proofErr w:type="spellEnd"/>
          </w:p>
        </w:tc>
        <w:tc>
          <w:tcPr>
            <w:tcW w:w="269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Mantenimiento correctivo, reparación de las unidades, número económico A0333, 2250, 3126, de la Coordinación Municipal de Protección Civil y Bomberos,  las unidades realizan labores  de emergencias por lo que resulta necesario mantenerlas en óptimas condiciones para que no sea vulnerada la atención a la ciudadanía.</w:t>
            </w:r>
          </w:p>
        </w:tc>
      </w:tr>
      <w:tr w:rsidR="00040C0D" w:rsidRPr="00040C0D" w:rsidTr="00040C0D">
        <w:trPr>
          <w:trHeight w:val="575"/>
        </w:trPr>
        <w:tc>
          <w:tcPr>
            <w:tcW w:w="1180" w:type="dxa"/>
            <w:tcBorders>
              <w:top w:val="nil"/>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t>D2</w:t>
            </w:r>
          </w:p>
        </w:tc>
        <w:tc>
          <w:tcPr>
            <w:tcW w:w="1400"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201901696</w:t>
            </w:r>
          </w:p>
        </w:tc>
        <w:tc>
          <w:tcPr>
            <w:tcW w:w="1951"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Dirección de Administración adscrita a la </w:t>
            </w:r>
            <w:r w:rsidRPr="00040C0D">
              <w:rPr>
                <w:rFonts w:ascii="Century Gothic" w:hAnsi="Century Gothic"/>
                <w:color w:val="000000"/>
                <w:sz w:val="20"/>
                <w:szCs w:val="20"/>
                <w:lang w:eastAsia="es-MX"/>
              </w:rPr>
              <w:lastRenderedPageBreak/>
              <w:t>Coordinación General de Administración e Innovación Gubernamental</w:t>
            </w:r>
          </w:p>
        </w:tc>
        <w:tc>
          <w:tcPr>
            <w:tcW w:w="1701"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lastRenderedPageBreak/>
              <w:t>$121,104.00</w:t>
            </w:r>
          </w:p>
        </w:tc>
        <w:tc>
          <w:tcPr>
            <w:tcW w:w="184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Miguel Oscar Gutiérrez </w:t>
            </w:r>
            <w:proofErr w:type="spellStart"/>
            <w:r w:rsidRPr="00040C0D">
              <w:rPr>
                <w:rFonts w:ascii="Century Gothic" w:hAnsi="Century Gothic"/>
                <w:color w:val="000000"/>
                <w:sz w:val="20"/>
                <w:szCs w:val="20"/>
                <w:lang w:eastAsia="es-MX"/>
              </w:rPr>
              <w:t>Gutiérrez</w:t>
            </w:r>
            <w:proofErr w:type="spellEnd"/>
          </w:p>
        </w:tc>
        <w:tc>
          <w:tcPr>
            <w:tcW w:w="269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Compra de llantas para unidades de la Coordinación General de </w:t>
            </w:r>
            <w:r w:rsidRPr="00040C0D">
              <w:rPr>
                <w:rFonts w:ascii="Century Gothic" w:hAnsi="Century Gothic"/>
                <w:color w:val="000000"/>
                <w:sz w:val="20"/>
                <w:szCs w:val="20"/>
                <w:lang w:eastAsia="es-MX"/>
              </w:rPr>
              <w:lastRenderedPageBreak/>
              <w:t xml:space="preserve">Servicios Municipales y la Coordinación Municipal de Protección Civil y Bomberos, debido al incumplimiento con la entrega de los bienes del proveedor Rodamientos Orientales S.A. de C.V., y la Contraloría aún no tiene resuelto el procedimiento anteriormente mencionado. </w:t>
            </w:r>
          </w:p>
        </w:tc>
      </w:tr>
      <w:tr w:rsidR="00040C0D" w:rsidRPr="00040C0D" w:rsidTr="00D06B5D">
        <w:trPr>
          <w:trHeight w:val="1000"/>
        </w:trPr>
        <w:tc>
          <w:tcPr>
            <w:tcW w:w="1180" w:type="dxa"/>
            <w:tcBorders>
              <w:top w:val="nil"/>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lastRenderedPageBreak/>
              <w:t>D3</w:t>
            </w:r>
          </w:p>
        </w:tc>
        <w:tc>
          <w:tcPr>
            <w:tcW w:w="1400"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201901752</w:t>
            </w:r>
          </w:p>
        </w:tc>
        <w:tc>
          <w:tcPr>
            <w:tcW w:w="1951"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$80,736.00</w:t>
            </w:r>
          </w:p>
        </w:tc>
        <w:tc>
          <w:tcPr>
            <w:tcW w:w="184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Miguel Oscar Gutiérrez </w:t>
            </w:r>
            <w:proofErr w:type="spellStart"/>
            <w:r w:rsidRPr="00040C0D">
              <w:rPr>
                <w:rFonts w:ascii="Century Gothic" w:hAnsi="Century Gothic"/>
                <w:color w:val="000000"/>
                <w:sz w:val="20"/>
                <w:szCs w:val="20"/>
                <w:lang w:eastAsia="es-MX"/>
              </w:rPr>
              <w:t>Gutiérrez</w:t>
            </w:r>
            <w:proofErr w:type="spellEnd"/>
          </w:p>
        </w:tc>
        <w:tc>
          <w:tcPr>
            <w:tcW w:w="269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Compra de llantas para unidades de la Coordinación General de Servicios Municipales y la Coordinación Municipal de Protección Civil y Bomberos, debido al incumplimiento con la entrega de los bienes del proveedor Rodamientos Orientales S.A. de C.V., y la Contraloría aún no tiene resuelto el procedimiento anteriormente mencionado. </w:t>
            </w:r>
          </w:p>
        </w:tc>
      </w:tr>
      <w:tr w:rsidR="00040C0D" w:rsidRPr="00040C0D" w:rsidTr="00FD1E2C">
        <w:trPr>
          <w:trHeight w:val="2160"/>
        </w:trPr>
        <w:tc>
          <w:tcPr>
            <w:tcW w:w="1180" w:type="dxa"/>
            <w:tcBorders>
              <w:top w:val="nil"/>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t>D4</w:t>
            </w:r>
          </w:p>
        </w:tc>
        <w:tc>
          <w:tcPr>
            <w:tcW w:w="1400"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201901647</w:t>
            </w:r>
          </w:p>
        </w:tc>
        <w:tc>
          <w:tcPr>
            <w:tcW w:w="1951"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$121,104.00</w:t>
            </w:r>
          </w:p>
        </w:tc>
        <w:tc>
          <w:tcPr>
            <w:tcW w:w="184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Miguel Oscar Gutiérrez </w:t>
            </w:r>
            <w:proofErr w:type="spellStart"/>
            <w:r w:rsidRPr="00040C0D">
              <w:rPr>
                <w:rFonts w:ascii="Century Gothic" w:hAnsi="Century Gothic"/>
                <w:color w:val="000000"/>
                <w:sz w:val="20"/>
                <w:szCs w:val="20"/>
                <w:lang w:eastAsia="es-MX"/>
              </w:rPr>
              <w:t>Gutiérrez</w:t>
            </w:r>
            <w:proofErr w:type="spellEnd"/>
          </w:p>
        </w:tc>
        <w:tc>
          <w:tcPr>
            <w:tcW w:w="269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Compra de llantas para unidades de la Coordinación General de Servicios Municipales y la Coordinación Municipal de Protección Civil y Bomberos, debido al incumplimiento con la entrega de los bienes del proveedor Rodamientos Orientales S.A. de C.V., y la Contraloría aún no tiene resuelto el procedimiento anteriormente mencionado. </w:t>
            </w:r>
          </w:p>
        </w:tc>
      </w:tr>
      <w:tr w:rsidR="00040C0D" w:rsidRPr="00040C0D" w:rsidTr="00FD1E2C">
        <w:trPr>
          <w:trHeight w:val="1567"/>
        </w:trPr>
        <w:tc>
          <w:tcPr>
            <w:tcW w:w="1180"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lastRenderedPageBreak/>
              <w:t>D5</w:t>
            </w:r>
          </w:p>
        </w:tc>
        <w:tc>
          <w:tcPr>
            <w:tcW w:w="1400"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201901757</w:t>
            </w:r>
          </w:p>
        </w:tc>
        <w:tc>
          <w:tcPr>
            <w:tcW w:w="1951"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$243,739.20</w:t>
            </w:r>
          </w:p>
        </w:tc>
        <w:tc>
          <w:tcPr>
            <w:tcW w:w="1843"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Llantas y Servicios Sánchez Barba S.A. de C.V.</w:t>
            </w:r>
          </w:p>
        </w:tc>
        <w:tc>
          <w:tcPr>
            <w:tcW w:w="2693"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Compra de llantas para unidades de la Coordinación General de Servicios Municipales y la Coordinación Municipal de Protección Civil y Bomberos, debido al incumplimiento con la entrega de los bienes del proveedor Rodamientos Orientales S.A. de C.V., y la Contraloría aún no tiene resuelto el procedimiento anteriormente mencionado. </w:t>
            </w:r>
          </w:p>
        </w:tc>
      </w:tr>
      <w:tr w:rsidR="00040C0D" w:rsidRPr="00040C0D" w:rsidTr="00D06B5D">
        <w:trPr>
          <w:trHeight w:val="1283"/>
        </w:trPr>
        <w:tc>
          <w:tcPr>
            <w:tcW w:w="1180" w:type="dxa"/>
            <w:tcBorders>
              <w:top w:val="nil"/>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t>D6</w:t>
            </w:r>
          </w:p>
        </w:tc>
        <w:tc>
          <w:tcPr>
            <w:tcW w:w="1400"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201902010</w:t>
            </w:r>
          </w:p>
        </w:tc>
        <w:tc>
          <w:tcPr>
            <w:tcW w:w="1951"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$44,435.08</w:t>
            </w:r>
          </w:p>
        </w:tc>
        <w:tc>
          <w:tcPr>
            <w:tcW w:w="184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Jalisco Motors S.A.</w:t>
            </w:r>
          </w:p>
        </w:tc>
        <w:tc>
          <w:tcPr>
            <w:tcW w:w="269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Mantenimiento correctivo, reparación de varias unidades, número económico 3527, 3529, 3506, 3507, 3508, 3518 de varias dependencias, las unidades realizan labores  operativas por lo que resulta necesario mantenerlas en óptimas condiciones para que no sea vulnerada la atención a la ciudadanía.</w:t>
            </w:r>
          </w:p>
        </w:tc>
      </w:tr>
      <w:tr w:rsidR="00040C0D" w:rsidRPr="00040C0D" w:rsidTr="00FD1E2C">
        <w:trPr>
          <w:trHeight w:val="1890"/>
        </w:trPr>
        <w:tc>
          <w:tcPr>
            <w:tcW w:w="1180" w:type="dxa"/>
            <w:tcBorders>
              <w:top w:val="nil"/>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t>D7</w:t>
            </w:r>
          </w:p>
        </w:tc>
        <w:tc>
          <w:tcPr>
            <w:tcW w:w="1400"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201902031</w:t>
            </w:r>
          </w:p>
        </w:tc>
        <w:tc>
          <w:tcPr>
            <w:tcW w:w="1951"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$48,329.32</w:t>
            </w:r>
          </w:p>
        </w:tc>
        <w:tc>
          <w:tcPr>
            <w:tcW w:w="184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Grupo </w:t>
            </w:r>
            <w:proofErr w:type="spellStart"/>
            <w:r w:rsidRPr="00040C0D">
              <w:rPr>
                <w:rFonts w:ascii="Century Gothic" w:hAnsi="Century Gothic"/>
                <w:color w:val="000000"/>
                <w:sz w:val="20"/>
                <w:szCs w:val="20"/>
                <w:lang w:eastAsia="es-MX"/>
              </w:rPr>
              <w:t>Motormexa</w:t>
            </w:r>
            <w:proofErr w:type="spellEnd"/>
            <w:r w:rsidRPr="00040C0D">
              <w:rPr>
                <w:rFonts w:ascii="Century Gothic" w:hAnsi="Century Gothic"/>
                <w:color w:val="000000"/>
                <w:sz w:val="20"/>
                <w:szCs w:val="20"/>
                <w:lang w:eastAsia="es-MX"/>
              </w:rPr>
              <w:t xml:space="preserve"> Guadalajara S.A. de C.V.</w:t>
            </w:r>
          </w:p>
        </w:tc>
        <w:tc>
          <w:tcPr>
            <w:tcW w:w="269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Mantenimiento correctivo, reparación de varias unidades, número económico 3481, 3735, 3733, 3485, de la Coordinación Municipal de Protección Civil y Bomberos,  las unidades realizan labores  de emergencias por lo que resulta necesario mantenerlas en óptimas condiciones para que no sea vulnerada la atención a la ciudadanía.</w:t>
            </w:r>
          </w:p>
        </w:tc>
      </w:tr>
      <w:tr w:rsidR="00040C0D" w:rsidRPr="00040C0D" w:rsidTr="00FD1E2C">
        <w:trPr>
          <w:trHeight w:val="1142"/>
        </w:trPr>
        <w:tc>
          <w:tcPr>
            <w:tcW w:w="1180"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lastRenderedPageBreak/>
              <w:t>D8</w:t>
            </w:r>
          </w:p>
        </w:tc>
        <w:tc>
          <w:tcPr>
            <w:tcW w:w="1400"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201902104</w:t>
            </w:r>
          </w:p>
        </w:tc>
        <w:tc>
          <w:tcPr>
            <w:tcW w:w="1951"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$6,925.41</w:t>
            </w:r>
          </w:p>
        </w:tc>
        <w:tc>
          <w:tcPr>
            <w:tcW w:w="1843"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Jalisco Motors S.A.</w:t>
            </w:r>
          </w:p>
        </w:tc>
        <w:tc>
          <w:tcPr>
            <w:tcW w:w="2693"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Mantenimiento correctivo, reparación de la unidad, número económico 3538, de la Coordinación Municipal de Protección Civil y Bomberos,  la unidad realiza labores  de emergencia por lo que resulta necesario mantenerlas en óptimas condiciones para que no sea vulnerada la atención a la ciudadanía.</w:t>
            </w:r>
          </w:p>
        </w:tc>
      </w:tr>
      <w:tr w:rsidR="00040C0D" w:rsidRPr="00040C0D" w:rsidTr="00D06B5D">
        <w:trPr>
          <w:trHeight w:val="574"/>
        </w:trPr>
        <w:tc>
          <w:tcPr>
            <w:tcW w:w="1180" w:type="dxa"/>
            <w:tcBorders>
              <w:top w:val="nil"/>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t>D9</w:t>
            </w:r>
          </w:p>
        </w:tc>
        <w:tc>
          <w:tcPr>
            <w:tcW w:w="1400"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201902027</w:t>
            </w:r>
          </w:p>
        </w:tc>
        <w:tc>
          <w:tcPr>
            <w:tcW w:w="1951"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$3,808.00</w:t>
            </w:r>
          </w:p>
        </w:tc>
        <w:tc>
          <w:tcPr>
            <w:tcW w:w="184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Jalisco Motors S.A.</w:t>
            </w:r>
          </w:p>
        </w:tc>
        <w:tc>
          <w:tcPr>
            <w:tcW w:w="269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Mantenimiento correctivo, reparación de la unidad, número económico 3505, de Obras Públicas e Infraestructura  la unidad realiza labores operativas por lo que resulta necesario mantenerlas en óptimas condiciones para que no sea vulnerada la atención a la ciudadanía.</w:t>
            </w:r>
          </w:p>
        </w:tc>
      </w:tr>
      <w:tr w:rsidR="00040C0D" w:rsidRPr="00040C0D" w:rsidTr="00040C0D">
        <w:trPr>
          <w:trHeight w:val="1890"/>
        </w:trPr>
        <w:tc>
          <w:tcPr>
            <w:tcW w:w="1180" w:type="dxa"/>
            <w:tcBorders>
              <w:top w:val="nil"/>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t>D10</w:t>
            </w:r>
          </w:p>
        </w:tc>
        <w:tc>
          <w:tcPr>
            <w:tcW w:w="1400"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201902032</w:t>
            </w:r>
          </w:p>
        </w:tc>
        <w:tc>
          <w:tcPr>
            <w:tcW w:w="1951"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$16,037.56</w:t>
            </w:r>
          </w:p>
        </w:tc>
        <w:tc>
          <w:tcPr>
            <w:tcW w:w="184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Jalisco Motors S.A.</w:t>
            </w:r>
          </w:p>
        </w:tc>
        <w:tc>
          <w:tcPr>
            <w:tcW w:w="269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Mantenimiento correctivo, reparación de la unidad, número económico 2785, de la Coordinación Municipal de Protección Civil y Bomberos,  la unidad realiza labores  de emergencia por lo que resulta necesario mantenerlas en óptimas condiciones para que no sea vulnerada la atención a la ciudadanía.</w:t>
            </w:r>
          </w:p>
        </w:tc>
      </w:tr>
      <w:tr w:rsidR="00040C0D" w:rsidRPr="00040C0D" w:rsidTr="00040C0D">
        <w:trPr>
          <w:trHeight w:val="1890"/>
        </w:trPr>
        <w:tc>
          <w:tcPr>
            <w:tcW w:w="1180" w:type="dxa"/>
            <w:tcBorders>
              <w:top w:val="nil"/>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t>D11</w:t>
            </w:r>
          </w:p>
        </w:tc>
        <w:tc>
          <w:tcPr>
            <w:tcW w:w="1400"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201902038</w:t>
            </w:r>
          </w:p>
        </w:tc>
        <w:tc>
          <w:tcPr>
            <w:tcW w:w="1951"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Dirección de Administración adscrita a la Coordinación General de Administración e Innovación </w:t>
            </w:r>
            <w:r w:rsidRPr="00040C0D">
              <w:rPr>
                <w:rFonts w:ascii="Century Gothic" w:hAnsi="Century Gothic"/>
                <w:color w:val="000000"/>
                <w:sz w:val="20"/>
                <w:szCs w:val="20"/>
                <w:lang w:eastAsia="es-MX"/>
              </w:rPr>
              <w:lastRenderedPageBreak/>
              <w:t>Gubernamental</w:t>
            </w:r>
          </w:p>
        </w:tc>
        <w:tc>
          <w:tcPr>
            <w:tcW w:w="1701"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lastRenderedPageBreak/>
              <w:t>$121,399.27</w:t>
            </w:r>
          </w:p>
        </w:tc>
        <w:tc>
          <w:tcPr>
            <w:tcW w:w="184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Miguel Oscar Gutiérrez </w:t>
            </w:r>
            <w:proofErr w:type="spellStart"/>
            <w:r w:rsidRPr="00040C0D">
              <w:rPr>
                <w:rFonts w:ascii="Century Gothic" w:hAnsi="Century Gothic"/>
                <w:color w:val="000000"/>
                <w:sz w:val="20"/>
                <w:szCs w:val="20"/>
                <w:lang w:eastAsia="es-MX"/>
              </w:rPr>
              <w:t>Gutiérrez</w:t>
            </w:r>
            <w:proofErr w:type="spellEnd"/>
          </w:p>
        </w:tc>
        <w:tc>
          <w:tcPr>
            <w:tcW w:w="269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Mantenimiento correctivo, reparación de las unidades, número económico 3125 y 2729, de la Coordinación Municipal de Protección Civil y Bomberos,  las </w:t>
            </w:r>
            <w:r w:rsidRPr="00040C0D">
              <w:rPr>
                <w:rFonts w:ascii="Century Gothic" w:hAnsi="Century Gothic"/>
                <w:color w:val="000000"/>
                <w:sz w:val="20"/>
                <w:szCs w:val="20"/>
                <w:lang w:eastAsia="es-MX"/>
              </w:rPr>
              <w:lastRenderedPageBreak/>
              <w:t>unidades realizan labores  de emergencias por lo que resulta necesario mantenerlas en óptimas condiciones para que no sea vulnerada la atención a la ciudadanía.</w:t>
            </w:r>
          </w:p>
        </w:tc>
      </w:tr>
      <w:tr w:rsidR="00040C0D" w:rsidRPr="00040C0D" w:rsidTr="00D06B5D">
        <w:trPr>
          <w:trHeight w:val="575"/>
        </w:trPr>
        <w:tc>
          <w:tcPr>
            <w:tcW w:w="1180"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lastRenderedPageBreak/>
              <w:t>D12</w:t>
            </w:r>
          </w:p>
        </w:tc>
        <w:tc>
          <w:tcPr>
            <w:tcW w:w="1400"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201902108</w:t>
            </w:r>
          </w:p>
        </w:tc>
        <w:tc>
          <w:tcPr>
            <w:tcW w:w="1951"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$83,552.07</w:t>
            </w:r>
          </w:p>
        </w:tc>
        <w:tc>
          <w:tcPr>
            <w:tcW w:w="1843"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Grupo </w:t>
            </w:r>
            <w:proofErr w:type="spellStart"/>
            <w:r w:rsidRPr="00040C0D">
              <w:rPr>
                <w:rFonts w:ascii="Century Gothic" w:hAnsi="Century Gothic"/>
                <w:color w:val="000000"/>
                <w:sz w:val="20"/>
                <w:szCs w:val="20"/>
                <w:lang w:eastAsia="es-MX"/>
              </w:rPr>
              <w:t>Motormexa</w:t>
            </w:r>
            <w:proofErr w:type="spellEnd"/>
            <w:r w:rsidRPr="00040C0D">
              <w:rPr>
                <w:rFonts w:ascii="Century Gothic" w:hAnsi="Century Gothic"/>
                <w:color w:val="000000"/>
                <w:sz w:val="20"/>
                <w:szCs w:val="20"/>
                <w:lang w:eastAsia="es-MX"/>
              </w:rPr>
              <w:t xml:space="preserve"> Guadalajara S.A. de C.V.</w:t>
            </w:r>
          </w:p>
        </w:tc>
        <w:tc>
          <w:tcPr>
            <w:tcW w:w="2693"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Mantenimiento correctivo, reparación de las unidades, número económico 3477, 3487, 3544, 3564, 3484, de la Coordinación Municipal de Protección Civil y Bomberos,  las unidades realizan labores  de emergencias por lo que resulta necesario mantenerlas en óptimas condiciones para que no sea vulnerada la atención a la ciudadanía.</w:t>
            </w:r>
          </w:p>
        </w:tc>
      </w:tr>
      <w:tr w:rsidR="00040C0D" w:rsidRPr="00040C0D" w:rsidTr="00040C0D">
        <w:trPr>
          <w:trHeight w:val="2160"/>
        </w:trPr>
        <w:tc>
          <w:tcPr>
            <w:tcW w:w="1180"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t>D13</w:t>
            </w:r>
          </w:p>
        </w:tc>
        <w:tc>
          <w:tcPr>
            <w:tcW w:w="1400"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201902109</w:t>
            </w:r>
          </w:p>
        </w:tc>
        <w:tc>
          <w:tcPr>
            <w:tcW w:w="1951"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$245,893.32</w:t>
            </w:r>
          </w:p>
        </w:tc>
        <w:tc>
          <w:tcPr>
            <w:tcW w:w="1843"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Cristina Jaime Zúñiga</w:t>
            </w:r>
          </w:p>
        </w:tc>
        <w:tc>
          <w:tcPr>
            <w:tcW w:w="2693" w:type="dxa"/>
            <w:tcBorders>
              <w:top w:val="single" w:sz="4" w:space="0" w:color="auto"/>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Mantenimiento correctivo, reparación de varias unidades, número económico 3127, 1922, 1922, A0386, 1922, 3125, 3125, 3127, de la Coordinación Municipal de Protección Civil y Bomberos,  las unidades realizan labores  de emergencias por lo que resulta necesario mantenerlas en óptimas condiciones para que no sea vulnerada la atención a la ciudadanía.</w:t>
            </w:r>
          </w:p>
        </w:tc>
      </w:tr>
      <w:tr w:rsidR="00040C0D" w:rsidRPr="00040C0D" w:rsidTr="00040C0D">
        <w:trPr>
          <w:trHeight w:val="574"/>
        </w:trPr>
        <w:tc>
          <w:tcPr>
            <w:tcW w:w="1180" w:type="dxa"/>
            <w:tcBorders>
              <w:top w:val="nil"/>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t>D14</w:t>
            </w:r>
          </w:p>
        </w:tc>
        <w:tc>
          <w:tcPr>
            <w:tcW w:w="1400"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201902245</w:t>
            </w:r>
          </w:p>
        </w:tc>
        <w:tc>
          <w:tcPr>
            <w:tcW w:w="1951"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$58,600.88</w:t>
            </w:r>
          </w:p>
        </w:tc>
        <w:tc>
          <w:tcPr>
            <w:tcW w:w="184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Cristina Jaime Zúñiga</w:t>
            </w:r>
          </w:p>
        </w:tc>
        <w:tc>
          <w:tcPr>
            <w:tcW w:w="269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Mantenimiento correctivo, reparación de las unidades, número económico 2619, 2621, 2619, de la Coordinación Municipal de Protección Civil y Bomberos,  las unidades realizan labores  de emergencias por lo </w:t>
            </w:r>
            <w:r w:rsidRPr="00040C0D">
              <w:rPr>
                <w:rFonts w:ascii="Century Gothic" w:hAnsi="Century Gothic"/>
                <w:color w:val="000000"/>
                <w:sz w:val="20"/>
                <w:szCs w:val="20"/>
                <w:lang w:eastAsia="es-MX"/>
              </w:rPr>
              <w:lastRenderedPageBreak/>
              <w:t>que resulta necesario mantenerlas en óptimas condiciones para que no sea vulnerada la atención a la ciudadanía.</w:t>
            </w:r>
          </w:p>
        </w:tc>
      </w:tr>
      <w:tr w:rsidR="00040C0D" w:rsidRPr="00040C0D" w:rsidTr="00D06B5D">
        <w:trPr>
          <w:trHeight w:val="574"/>
        </w:trPr>
        <w:tc>
          <w:tcPr>
            <w:tcW w:w="1180" w:type="dxa"/>
            <w:tcBorders>
              <w:top w:val="nil"/>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lastRenderedPageBreak/>
              <w:t>D15</w:t>
            </w:r>
          </w:p>
        </w:tc>
        <w:tc>
          <w:tcPr>
            <w:tcW w:w="1400"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201902243</w:t>
            </w:r>
          </w:p>
        </w:tc>
        <w:tc>
          <w:tcPr>
            <w:tcW w:w="1951"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$23,769.87</w:t>
            </w:r>
          </w:p>
        </w:tc>
        <w:tc>
          <w:tcPr>
            <w:tcW w:w="184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Jalisco Motors S.A.</w:t>
            </w:r>
          </w:p>
        </w:tc>
        <w:tc>
          <w:tcPr>
            <w:tcW w:w="269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Mantenimiento correctivo, reparación de las unidades, número económico 3536, 3537 de la Coordinación Municipal de Protección Civil y Bomberos,  las unidades realizan labores  de emergencias por lo que resulta necesario mantenerlas en óptimas condiciones para que no sea vulnerada la atención a la </w:t>
            </w:r>
            <w:r w:rsidR="0033475D" w:rsidRPr="00040C0D">
              <w:rPr>
                <w:rFonts w:ascii="Century Gothic" w:hAnsi="Century Gothic"/>
                <w:color w:val="000000"/>
                <w:sz w:val="20"/>
                <w:szCs w:val="20"/>
                <w:lang w:eastAsia="es-MX"/>
              </w:rPr>
              <w:t>ciudadanía</w:t>
            </w:r>
            <w:r w:rsidRPr="00040C0D">
              <w:rPr>
                <w:rFonts w:ascii="Century Gothic" w:hAnsi="Century Gothic"/>
                <w:color w:val="000000"/>
                <w:sz w:val="20"/>
                <w:szCs w:val="20"/>
                <w:lang w:eastAsia="es-MX"/>
              </w:rPr>
              <w:t>.</w:t>
            </w:r>
          </w:p>
        </w:tc>
      </w:tr>
      <w:tr w:rsidR="00040C0D" w:rsidRPr="00040C0D" w:rsidTr="00040C0D">
        <w:trPr>
          <w:trHeight w:val="1890"/>
        </w:trPr>
        <w:tc>
          <w:tcPr>
            <w:tcW w:w="1180" w:type="dxa"/>
            <w:tcBorders>
              <w:top w:val="nil"/>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t>D16</w:t>
            </w:r>
          </w:p>
        </w:tc>
        <w:tc>
          <w:tcPr>
            <w:tcW w:w="1400"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201902235</w:t>
            </w:r>
          </w:p>
        </w:tc>
        <w:tc>
          <w:tcPr>
            <w:tcW w:w="1951"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$5,350.00</w:t>
            </w:r>
          </w:p>
        </w:tc>
        <w:tc>
          <w:tcPr>
            <w:tcW w:w="184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Grupo </w:t>
            </w:r>
            <w:proofErr w:type="spellStart"/>
            <w:r w:rsidRPr="00040C0D">
              <w:rPr>
                <w:rFonts w:ascii="Century Gothic" w:hAnsi="Century Gothic"/>
                <w:color w:val="000000"/>
                <w:sz w:val="20"/>
                <w:szCs w:val="20"/>
                <w:lang w:eastAsia="es-MX"/>
              </w:rPr>
              <w:t>Motormexa</w:t>
            </w:r>
            <w:proofErr w:type="spellEnd"/>
            <w:r w:rsidRPr="00040C0D">
              <w:rPr>
                <w:rFonts w:ascii="Century Gothic" w:hAnsi="Century Gothic"/>
                <w:color w:val="000000"/>
                <w:sz w:val="20"/>
                <w:szCs w:val="20"/>
                <w:lang w:eastAsia="es-MX"/>
              </w:rPr>
              <w:t xml:space="preserve"> Guadalajara S.A. de C.V.</w:t>
            </w:r>
          </w:p>
        </w:tc>
        <w:tc>
          <w:tcPr>
            <w:tcW w:w="269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Mantenimiento correctivo, reparación de las unidades, número </w:t>
            </w:r>
            <w:r w:rsidR="0033475D" w:rsidRPr="00040C0D">
              <w:rPr>
                <w:rFonts w:ascii="Century Gothic" w:hAnsi="Century Gothic"/>
                <w:color w:val="000000"/>
                <w:sz w:val="20"/>
                <w:szCs w:val="20"/>
                <w:lang w:eastAsia="es-MX"/>
              </w:rPr>
              <w:t>económico</w:t>
            </w:r>
            <w:r w:rsidRPr="00040C0D">
              <w:rPr>
                <w:rFonts w:ascii="Century Gothic" w:hAnsi="Century Gothic"/>
                <w:color w:val="000000"/>
                <w:sz w:val="20"/>
                <w:szCs w:val="20"/>
                <w:lang w:eastAsia="es-MX"/>
              </w:rPr>
              <w:t xml:space="preserve"> 3545, 3549, de la Coordinación Municipal de Protección Civil y Bomberos,  las unidades realizan labores  de emergencias por lo que resulta necesario mantenerlas en </w:t>
            </w:r>
            <w:r w:rsidR="0033475D" w:rsidRPr="00040C0D">
              <w:rPr>
                <w:rFonts w:ascii="Century Gothic" w:hAnsi="Century Gothic"/>
                <w:color w:val="000000"/>
                <w:sz w:val="20"/>
                <w:szCs w:val="20"/>
                <w:lang w:eastAsia="es-MX"/>
              </w:rPr>
              <w:t>óptimas</w:t>
            </w:r>
            <w:r w:rsidRPr="00040C0D">
              <w:rPr>
                <w:rFonts w:ascii="Century Gothic" w:hAnsi="Century Gothic"/>
                <w:color w:val="000000"/>
                <w:sz w:val="20"/>
                <w:szCs w:val="20"/>
                <w:lang w:eastAsia="es-MX"/>
              </w:rPr>
              <w:t xml:space="preserve"> condiciones para que no sea vulnerada la atención a la </w:t>
            </w:r>
            <w:r w:rsidR="0033475D" w:rsidRPr="00040C0D">
              <w:rPr>
                <w:rFonts w:ascii="Century Gothic" w:hAnsi="Century Gothic"/>
                <w:color w:val="000000"/>
                <w:sz w:val="20"/>
                <w:szCs w:val="20"/>
                <w:lang w:eastAsia="es-MX"/>
              </w:rPr>
              <w:t>ciudadanía</w:t>
            </w:r>
            <w:r w:rsidRPr="00040C0D">
              <w:rPr>
                <w:rFonts w:ascii="Century Gothic" w:hAnsi="Century Gothic"/>
                <w:color w:val="000000"/>
                <w:sz w:val="20"/>
                <w:szCs w:val="20"/>
                <w:lang w:eastAsia="es-MX"/>
              </w:rPr>
              <w:t>.</w:t>
            </w:r>
          </w:p>
        </w:tc>
      </w:tr>
      <w:tr w:rsidR="00040C0D" w:rsidRPr="00040C0D" w:rsidTr="0033475D">
        <w:trPr>
          <w:trHeight w:val="1890"/>
        </w:trPr>
        <w:tc>
          <w:tcPr>
            <w:tcW w:w="1180" w:type="dxa"/>
            <w:tcBorders>
              <w:top w:val="nil"/>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t>D17</w:t>
            </w:r>
          </w:p>
        </w:tc>
        <w:tc>
          <w:tcPr>
            <w:tcW w:w="1400"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201902234</w:t>
            </w:r>
          </w:p>
        </w:tc>
        <w:tc>
          <w:tcPr>
            <w:tcW w:w="1951"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nil"/>
              <w:left w:val="nil"/>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$92,220.00</w:t>
            </w:r>
          </w:p>
        </w:tc>
        <w:tc>
          <w:tcPr>
            <w:tcW w:w="1843" w:type="dxa"/>
            <w:tcBorders>
              <w:top w:val="nil"/>
              <w:left w:val="nil"/>
              <w:bottom w:val="single" w:sz="4" w:space="0" w:color="auto"/>
              <w:right w:val="single" w:sz="4" w:space="0" w:color="auto"/>
            </w:tcBorders>
            <w:shd w:val="clear" w:color="000000" w:fill="F8CBAD"/>
            <w:hideMark/>
          </w:tcPr>
          <w:p w:rsidR="00040C0D" w:rsidRPr="00040C0D" w:rsidRDefault="0033475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José</w:t>
            </w:r>
            <w:r w:rsidR="00040C0D" w:rsidRPr="00040C0D">
              <w:rPr>
                <w:rFonts w:ascii="Century Gothic" w:hAnsi="Century Gothic"/>
                <w:color w:val="000000"/>
                <w:sz w:val="20"/>
                <w:szCs w:val="20"/>
                <w:lang w:eastAsia="es-MX"/>
              </w:rPr>
              <w:t xml:space="preserve"> Antonio Jaramillo </w:t>
            </w:r>
            <w:r w:rsidRPr="00040C0D">
              <w:rPr>
                <w:rFonts w:ascii="Century Gothic" w:hAnsi="Century Gothic"/>
                <w:color w:val="000000"/>
                <w:sz w:val="20"/>
                <w:szCs w:val="20"/>
                <w:lang w:eastAsia="es-MX"/>
              </w:rPr>
              <w:t>Farías</w:t>
            </w:r>
          </w:p>
        </w:tc>
        <w:tc>
          <w:tcPr>
            <w:tcW w:w="2693" w:type="dxa"/>
            <w:tcBorders>
              <w:top w:val="nil"/>
              <w:left w:val="nil"/>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Mantenimiento correctivo, reparación de varias unidades, número </w:t>
            </w:r>
            <w:r w:rsidR="0033475D" w:rsidRPr="00040C0D">
              <w:rPr>
                <w:rFonts w:ascii="Century Gothic" w:hAnsi="Century Gothic"/>
                <w:color w:val="000000"/>
                <w:sz w:val="20"/>
                <w:szCs w:val="20"/>
                <w:lang w:eastAsia="es-MX"/>
              </w:rPr>
              <w:t>económico</w:t>
            </w:r>
            <w:r w:rsidRPr="00040C0D">
              <w:rPr>
                <w:rFonts w:ascii="Century Gothic" w:hAnsi="Century Gothic"/>
                <w:color w:val="000000"/>
                <w:sz w:val="20"/>
                <w:szCs w:val="20"/>
                <w:lang w:eastAsia="es-MX"/>
              </w:rPr>
              <w:t xml:space="preserve"> 3127, 3659, de la Coordinación Municipal de Protección Civil y Bomberos,  las unidades realizan labores  de emergencias por lo que resulta necesario mantenerlas en </w:t>
            </w:r>
            <w:r w:rsidR="0033475D" w:rsidRPr="00040C0D">
              <w:rPr>
                <w:rFonts w:ascii="Century Gothic" w:hAnsi="Century Gothic"/>
                <w:color w:val="000000"/>
                <w:sz w:val="20"/>
                <w:szCs w:val="20"/>
                <w:lang w:eastAsia="es-MX"/>
              </w:rPr>
              <w:t>óptimas</w:t>
            </w:r>
            <w:r w:rsidRPr="00040C0D">
              <w:rPr>
                <w:rFonts w:ascii="Century Gothic" w:hAnsi="Century Gothic"/>
                <w:color w:val="000000"/>
                <w:sz w:val="20"/>
                <w:szCs w:val="20"/>
                <w:lang w:eastAsia="es-MX"/>
              </w:rPr>
              <w:t xml:space="preserve"> condiciones para que no sea vulnerada la atención a la </w:t>
            </w:r>
            <w:r w:rsidR="0033475D" w:rsidRPr="00040C0D">
              <w:rPr>
                <w:rFonts w:ascii="Century Gothic" w:hAnsi="Century Gothic"/>
                <w:color w:val="000000"/>
                <w:sz w:val="20"/>
                <w:szCs w:val="20"/>
                <w:lang w:eastAsia="es-MX"/>
              </w:rPr>
              <w:t>ciudadanía</w:t>
            </w:r>
            <w:r w:rsidRPr="00040C0D">
              <w:rPr>
                <w:rFonts w:ascii="Century Gothic" w:hAnsi="Century Gothic"/>
                <w:color w:val="000000"/>
                <w:sz w:val="20"/>
                <w:szCs w:val="20"/>
                <w:lang w:eastAsia="es-MX"/>
              </w:rPr>
              <w:t>.</w:t>
            </w:r>
          </w:p>
        </w:tc>
      </w:tr>
      <w:tr w:rsidR="00040C0D" w:rsidRPr="00040C0D" w:rsidTr="0033475D">
        <w:trPr>
          <w:trHeight w:val="2430"/>
        </w:trPr>
        <w:tc>
          <w:tcPr>
            <w:tcW w:w="1180"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jc w:val="center"/>
              <w:rPr>
                <w:rFonts w:ascii="Century Gothic" w:hAnsi="Century Gothic"/>
                <w:color w:val="000000"/>
                <w:sz w:val="20"/>
                <w:szCs w:val="20"/>
                <w:lang w:eastAsia="es-MX"/>
              </w:rPr>
            </w:pPr>
            <w:r w:rsidRPr="00040C0D">
              <w:rPr>
                <w:rFonts w:ascii="Century Gothic" w:hAnsi="Century Gothic"/>
                <w:color w:val="000000"/>
                <w:sz w:val="20"/>
                <w:szCs w:val="20"/>
                <w:lang w:eastAsia="es-MX"/>
              </w:rPr>
              <w:lastRenderedPageBreak/>
              <w:t>D18</w:t>
            </w:r>
          </w:p>
        </w:tc>
        <w:tc>
          <w:tcPr>
            <w:tcW w:w="1400"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201902116</w:t>
            </w:r>
          </w:p>
        </w:tc>
        <w:tc>
          <w:tcPr>
            <w:tcW w:w="1951"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Dirección de Administración adscrita a la Coordinación General de Administración e Innovación Gubernamental</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jc w:val="right"/>
              <w:rPr>
                <w:rFonts w:ascii="Century Gothic" w:hAnsi="Century Gothic"/>
                <w:color w:val="000000"/>
                <w:sz w:val="20"/>
                <w:szCs w:val="20"/>
                <w:lang w:eastAsia="es-MX"/>
              </w:rPr>
            </w:pPr>
            <w:r w:rsidRPr="00040C0D">
              <w:rPr>
                <w:rFonts w:ascii="Century Gothic" w:hAnsi="Century Gothic"/>
                <w:color w:val="000000"/>
                <w:sz w:val="20"/>
                <w:szCs w:val="20"/>
                <w:lang w:eastAsia="es-MX"/>
              </w:rPr>
              <w:t>$77,617.05</w:t>
            </w:r>
          </w:p>
        </w:tc>
        <w:tc>
          <w:tcPr>
            <w:tcW w:w="1843"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 xml:space="preserve">Pangea </w:t>
            </w:r>
            <w:proofErr w:type="spellStart"/>
            <w:r w:rsidRPr="00040C0D">
              <w:rPr>
                <w:rFonts w:ascii="Century Gothic" w:hAnsi="Century Gothic"/>
                <w:color w:val="000000"/>
                <w:sz w:val="20"/>
                <w:szCs w:val="20"/>
                <w:lang w:eastAsia="es-MX"/>
              </w:rPr>
              <w:t>Electrosistemas</w:t>
            </w:r>
            <w:proofErr w:type="spellEnd"/>
            <w:r w:rsidRPr="00040C0D">
              <w:rPr>
                <w:rFonts w:ascii="Century Gothic" w:hAnsi="Century Gothic"/>
                <w:color w:val="000000"/>
                <w:sz w:val="20"/>
                <w:szCs w:val="20"/>
                <w:lang w:eastAsia="es-MX"/>
              </w:rPr>
              <w:t xml:space="preserve"> S.A. de C.V.</w:t>
            </w:r>
          </w:p>
        </w:tc>
        <w:tc>
          <w:tcPr>
            <w:tcW w:w="2693" w:type="dxa"/>
            <w:tcBorders>
              <w:top w:val="single" w:sz="4" w:space="0" w:color="auto"/>
              <w:left w:val="single" w:sz="4" w:space="0" w:color="auto"/>
              <w:bottom w:val="single" w:sz="4" w:space="0" w:color="auto"/>
              <w:right w:val="single" w:sz="4" w:space="0" w:color="auto"/>
            </w:tcBorders>
            <w:shd w:val="clear" w:color="000000" w:fill="F8CBAD"/>
            <w:hideMark/>
          </w:tcPr>
          <w:p w:rsidR="00040C0D" w:rsidRPr="00040C0D" w:rsidRDefault="00040C0D" w:rsidP="00040C0D">
            <w:pPr>
              <w:rPr>
                <w:rFonts w:ascii="Century Gothic" w:hAnsi="Century Gothic"/>
                <w:color w:val="000000"/>
                <w:sz w:val="20"/>
                <w:szCs w:val="20"/>
                <w:lang w:eastAsia="es-MX"/>
              </w:rPr>
            </w:pPr>
            <w:r w:rsidRPr="00040C0D">
              <w:rPr>
                <w:rFonts w:ascii="Century Gothic" w:hAnsi="Century Gothic"/>
                <w:color w:val="000000"/>
                <w:sz w:val="20"/>
                <w:szCs w:val="20"/>
                <w:lang w:eastAsia="es-MX"/>
              </w:rPr>
              <w:t>Reparación con suministro e instalación de bomba de agua para motor serie B, en planta de emergencia del edificio de gasolinera de Zapopan,</w:t>
            </w:r>
            <w:r w:rsidR="0033475D">
              <w:rPr>
                <w:rFonts w:ascii="Century Gothic" w:hAnsi="Century Gothic"/>
                <w:color w:val="000000"/>
                <w:sz w:val="20"/>
                <w:szCs w:val="20"/>
                <w:lang w:eastAsia="es-MX"/>
              </w:rPr>
              <w:t xml:space="preserve"> </w:t>
            </w:r>
            <w:r w:rsidRPr="00040C0D">
              <w:rPr>
                <w:rFonts w:ascii="Century Gothic" w:hAnsi="Century Gothic"/>
                <w:color w:val="000000"/>
                <w:sz w:val="20"/>
                <w:szCs w:val="20"/>
                <w:lang w:eastAsia="es-MX"/>
              </w:rPr>
              <w:t>reparació</w:t>
            </w:r>
            <w:r w:rsidR="0033475D">
              <w:rPr>
                <w:rFonts w:ascii="Century Gothic" w:hAnsi="Century Gothic"/>
                <w:color w:val="000000"/>
                <w:sz w:val="20"/>
                <w:szCs w:val="20"/>
                <w:lang w:eastAsia="es-MX"/>
              </w:rPr>
              <w:t>n</w:t>
            </w:r>
            <w:r w:rsidRPr="00040C0D">
              <w:rPr>
                <w:rFonts w:ascii="Century Gothic" w:hAnsi="Century Gothic"/>
                <w:color w:val="000000"/>
                <w:sz w:val="20"/>
                <w:szCs w:val="20"/>
                <w:lang w:eastAsia="es-MX"/>
              </w:rPr>
              <w:t xml:space="preserve"> de transformador tipo poste 150 KVA, ubicado en edificio el vergel, reparación con desinstalación de planta de emergencia de la gasolinera de autoconsumo del </w:t>
            </w:r>
            <w:r w:rsidR="0033475D" w:rsidRPr="00040C0D">
              <w:rPr>
                <w:rFonts w:ascii="Century Gothic" w:hAnsi="Century Gothic"/>
                <w:color w:val="000000"/>
                <w:sz w:val="20"/>
                <w:szCs w:val="20"/>
                <w:lang w:eastAsia="es-MX"/>
              </w:rPr>
              <w:t>Municipio</w:t>
            </w:r>
            <w:r w:rsidRPr="00040C0D">
              <w:rPr>
                <w:rFonts w:ascii="Century Gothic" w:hAnsi="Century Gothic"/>
                <w:color w:val="000000"/>
                <w:sz w:val="20"/>
                <w:szCs w:val="20"/>
                <w:lang w:eastAsia="es-MX"/>
              </w:rPr>
              <w:t xml:space="preserve">, debido a que son equipo que deben estar siempre </w:t>
            </w:r>
            <w:r w:rsidR="0033475D" w:rsidRPr="00040C0D">
              <w:rPr>
                <w:rFonts w:ascii="Century Gothic" w:hAnsi="Century Gothic"/>
                <w:color w:val="000000"/>
                <w:sz w:val="20"/>
                <w:szCs w:val="20"/>
                <w:lang w:eastAsia="es-MX"/>
              </w:rPr>
              <w:t>disponible</w:t>
            </w:r>
            <w:r w:rsidRPr="00040C0D">
              <w:rPr>
                <w:rFonts w:ascii="Century Gothic" w:hAnsi="Century Gothic"/>
                <w:color w:val="000000"/>
                <w:sz w:val="20"/>
                <w:szCs w:val="20"/>
                <w:lang w:eastAsia="es-MX"/>
              </w:rPr>
              <w:t xml:space="preserve"> para operar.</w:t>
            </w:r>
          </w:p>
        </w:tc>
      </w:tr>
    </w:tbl>
    <w:p w:rsidR="00172881" w:rsidRDefault="00172881" w:rsidP="005C5ACC">
      <w:pPr>
        <w:shd w:val="clear" w:color="auto" w:fill="FFFFFF"/>
        <w:spacing w:after="100" w:afterAutospacing="1"/>
        <w:contextualSpacing/>
        <w:jc w:val="both"/>
        <w:rPr>
          <w:rFonts w:ascii="Century Gothic" w:hAnsi="Century Gothic" w:cs="Tahoma"/>
          <w:sz w:val="22"/>
          <w:szCs w:val="22"/>
        </w:rPr>
      </w:pPr>
    </w:p>
    <w:p w:rsidR="00567EE3" w:rsidRDefault="00567EE3" w:rsidP="005C5ACC">
      <w:pPr>
        <w:shd w:val="clear" w:color="auto" w:fill="FFFFFF"/>
        <w:spacing w:after="100" w:afterAutospacing="1"/>
        <w:contextualSpacing/>
        <w:jc w:val="both"/>
        <w:rPr>
          <w:rFonts w:ascii="Century Gothic" w:hAnsi="Century Gothic" w:cs="Tahoma"/>
          <w:sz w:val="22"/>
          <w:szCs w:val="22"/>
        </w:rPr>
      </w:pPr>
    </w:p>
    <w:p w:rsidR="00FE1950" w:rsidRPr="009E5AC4" w:rsidRDefault="0038058B" w:rsidP="0038058B">
      <w:pPr>
        <w:jc w:val="both"/>
        <w:rPr>
          <w:rFonts w:ascii="Century Gothic" w:eastAsia="Calibri" w:hAnsi="Century Gothic" w:cs="Tahoma"/>
          <w:sz w:val="22"/>
          <w:szCs w:val="22"/>
          <w:lang w:val="es-ES_tradnl"/>
        </w:rPr>
      </w:pPr>
      <w:r w:rsidRPr="009E5AC4">
        <w:rPr>
          <w:rFonts w:ascii="Century Gothic" w:hAnsi="Century Gothic" w:cs="Tahoma"/>
          <w:sz w:val="22"/>
          <w:szCs w:val="22"/>
        </w:rPr>
        <w:t xml:space="preserve">Los asuntos varios de este cuadro pertenecen </w:t>
      </w:r>
      <w:r w:rsidRPr="009E5AC4">
        <w:rPr>
          <w:rFonts w:ascii="Century Gothic" w:hAnsi="Century Gothic" w:cs="Tahoma"/>
          <w:b/>
          <w:sz w:val="22"/>
          <w:szCs w:val="22"/>
        </w:rPr>
        <w:t>al inciso D</w:t>
      </w:r>
      <w:r w:rsidRPr="009E5AC4">
        <w:rPr>
          <w:rFonts w:ascii="Century Gothic" w:hAnsi="Century Gothic" w:cs="Tahoma"/>
          <w:sz w:val="22"/>
          <w:szCs w:val="22"/>
        </w:rPr>
        <w:t>, y fueron</w:t>
      </w:r>
      <w:r w:rsidRPr="009E5AC4">
        <w:rPr>
          <w:rFonts w:ascii="Century Gothic" w:hAnsi="Century Gothic" w:cs="Tahoma"/>
          <w:b/>
          <w:sz w:val="22"/>
          <w:szCs w:val="22"/>
        </w:rPr>
        <w:t xml:space="preserve"> informados a los integrantes del Comité de Adquisiciones presentes</w:t>
      </w:r>
      <w:r w:rsidRPr="009E5AC4">
        <w:rPr>
          <w:rFonts w:ascii="Century Gothic" w:hAnsi="Century Gothic" w:cs="Tahoma"/>
          <w:sz w:val="22"/>
          <w:szCs w:val="22"/>
        </w:rPr>
        <w:t xml:space="preserve">, </w:t>
      </w:r>
      <w:r w:rsidRPr="009E5AC4">
        <w:rPr>
          <w:rFonts w:ascii="Century Gothic" w:hAnsi="Century Gothic" w:cs="Tahoma"/>
          <w:sz w:val="22"/>
          <w:szCs w:val="22"/>
          <w:lang w:val="es-ES"/>
        </w:rPr>
        <w:t xml:space="preserve">de </w:t>
      </w:r>
      <w:r w:rsidRPr="009E5AC4">
        <w:rPr>
          <w:rFonts w:ascii="Century Gothic" w:hAnsi="Century Gothic" w:cs="Tahoma"/>
          <w:sz w:val="22"/>
          <w:szCs w:val="22"/>
        </w:rPr>
        <w:t xml:space="preserve">conformidad </w:t>
      </w:r>
      <w:r w:rsidRPr="009E5AC4">
        <w:rPr>
          <w:rFonts w:ascii="Century Gothic" w:eastAsia="Calibri" w:hAnsi="Century Gothic" w:cs="Tahoma"/>
          <w:sz w:val="22"/>
          <w:szCs w:val="22"/>
          <w:lang w:val="es-ES_tradnl"/>
        </w:rPr>
        <w:t xml:space="preserve">con el artículo 100 fracción I, del Reglamento de Compras, Enajenaciones y Contratación de Servicios del Municipio de Zapopan, Jalisco. </w:t>
      </w:r>
    </w:p>
    <w:p w:rsidR="0027084E" w:rsidRDefault="0027084E" w:rsidP="008B561C">
      <w:pPr>
        <w:shd w:val="clear" w:color="auto" w:fill="FFFFFF"/>
        <w:ind w:left="1080"/>
        <w:jc w:val="both"/>
        <w:rPr>
          <w:rFonts w:ascii="Century Gothic" w:eastAsia="Calibri" w:hAnsi="Century Gothic" w:cs="Tahoma"/>
          <w:sz w:val="22"/>
          <w:szCs w:val="22"/>
          <w:lang w:val="es-ES_tradnl"/>
        </w:rPr>
      </w:pPr>
    </w:p>
    <w:p w:rsidR="008E03BA" w:rsidRPr="009E3CBD" w:rsidRDefault="008E03BA" w:rsidP="008B561C">
      <w:pPr>
        <w:shd w:val="clear" w:color="auto" w:fill="FFFFFF"/>
        <w:ind w:left="1080"/>
        <w:jc w:val="both"/>
        <w:rPr>
          <w:rFonts w:ascii="Century Gothic" w:hAnsi="Century Gothic" w:cs="Tahoma"/>
          <w:i/>
          <w:sz w:val="22"/>
          <w:szCs w:val="22"/>
        </w:rPr>
      </w:pPr>
    </w:p>
    <w:p w:rsidR="00FB50E5" w:rsidRPr="009E3CBD" w:rsidRDefault="00162908" w:rsidP="00FB50E5">
      <w:pPr>
        <w:jc w:val="both"/>
        <w:rPr>
          <w:rFonts w:ascii="Century Gothic" w:eastAsiaTheme="minorHAnsi" w:hAnsi="Century Gothic" w:cs="Tahoma"/>
          <w:sz w:val="22"/>
          <w:szCs w:val="22"/>
          <w:lang w:eastAsia="en-US"/>
        </w:rPr>
      </w:pPr>
      <w:r w:rsidRPr="009E3CBD">
        <w:rPr>
          <w:rFonts w:ascii="Century Gothic" w:hAnsi="Century Gothic" w:cs="Tahoma"/>
          <w:sz w:val="22"/>
          <w:szCs w:val="22"/>
        </w:rPr>
        <w:t xml:space="preserve">El Lic. </w:t>
      </w:r>
      <w:r w:rsidR="00B26785" w:rsidRPr="009E3CBD">
        <w:rPr>
          <w:rFonts w:ascii="Century Gothic" w:hAnsi="Century Gothic" w:cs="Tahoma"/>
          <w:sz w:val="22"/>
          <w:szCs w:val="22"/>
        </w:rPr>
        <w:t xml:space="preserve">Edmundo Antonio </w:t>
      </w:r>
      <w:proofErr w:type="spellStart"/>
      <w:r w:rsidR="00B26785" w:rsidRPr="009E3CBD">
        <w:rPr>
          <w:rFonts w:ascii="Century Gothic" w:hAnsi="Century Gothic" w:cs="Tahoma"/>
          <w:sz w:val="22"/>
          <w:szCs w:val="22"/>
        </w:rPr>
        <w:t>Amutio</w:t>
      </w:r>
      <w:proofErr w:type="spellEnd"/>
      <w:r w:rsidR="00B26785" w:rsidRPr="009E3CBD">
        <w:rPr>
          <w:rFonts w:ascii="Century Gothic" w:hAnsi="Century Gothic" w:cs="Tahoma"/>
          <w:sz w:val="22"/>
          <w:szCs w:val="22"/>
        </w:rPr>
        <w:t xml:space="preserve"> Villa</w:t>
      </w:r>
      <w:r w:rsidRPr="009E3CBD">
        <w:rPr>
          <w:rFonts w:ascii="Century Gothic" w:hAnsi="Century Gothic" w:cs="Tahoma"/>
          <w:sz w:val="22"/>
          <w:szCs w:val="22"/>
        </w:rPr>
        <w:t>, representante del Presidente del Comité de Adquisiciones Municipales, comenta no habiendo más asuntos que tratar y v</w:t>
      </w:r>
      <w:r w:rsidRPr="009E3CBD">
        <w:rPr>
          <w:rFonts w:ascii="Century Gothic" w:hAnsi="Century Gothic" w:cs="Tahoma"/>
          <w:sz w:val="22"/>
          <w:szCs w:val="22"/>
          <w:lang w:eastAsia="en-US"/>
        </w:rPr>
        <w:t xml:space="preserve">isto lo anterior, se da por concluida la </w:t>
      </w:r>
      <w:r w:rsidR="00171992" w:rsidRPr="009E3CBD">
        <w:rPr>
          <w:rFonts w:ascii="Century Gothic" w:hAnsi="Century Gothic" w:cs="Tahoma"/>
          <w:sz w:val="22"/>
          <w:szCs w:val="22"/>
          <w:lang w:eastAsia="en-US"/>
        </w:rPr>
        <w:t>Décima</w:t>
      </w:r>
      <w:r w:rsidR="00BA3C96" w:rsidRPr="009E3CBD">
        <w:rPr>
          <w:rFonts w:ascii="Century Gothic" w:hAnsi="Century Gothic" w:cs="Tahoma"/>
          <w:sz w:val="22"/>
          <w:szCs w:val="22"/>
          <w:lang w:eastAsia="en-US"/>
        </w:rPr>
        <w:t xml:space="preserve"> </w:t>
      </w:r>
      <w:r w:rsidR="0033475D">
        <w:rPr>
          <w:rFonts w:ascii="Century Gothic" w:hAnsi="Century Gothic" w:cs="Tahoma"/>
          <w:sz w:val="22"/>
          <w:szCs w:val="22"/>
          <w:lang w:eastAsia="en-US"/>
        </w:rPr>
        <w:t>Tercera</w:t>
      </w:r>
      <w:r w:rsidR="001C43D1" w:rsidRPr="009E3CBD">
        <w:rPr>
          <w:rFonts w:ascii="Century Gothic" w:hAnsi="Century Gothic" w:cs="Tahoma"/>
          <w:sz w:val="22"/>
          <w:szCs w:val="22"/>
          <w:lang w:eastAsia="en-US"/>
        </w:rPr>
        <w:t xml:space="preserve"> </w:t>
      </w:r>
      <w:r w:rsidR="00C37302" w:rsidRPr="009E3CBD">
        <w:rPr>
          <w:rFonts w:ascii="Century Gothic" w:hAnsi="Century Gothic" w:cs="Tahoma"/>
          <w:sz w:val="22"/>
          <w:szCs w:val="22"/>
          <w:lang w:eastAsia="en-US"/>
        </w:rPr>
        <w:t>Sesión Extrao</w:t>
      </w:r>
      <w:r w:rsidRPr="009E3CBD">
        <w:rPr>
          <w:rFonts w:ascii="Century Gothic" w:hAnsi="Century Gothic" w:cs="Tahoma"/>
          <w:sz w:val="22"/>
          <w:szCs w:val="22"/>
          <w:lang w:eastAsia="en-US"/>
        </w:rPr>
        <w:t xml:space="preserve">rdinaria siendo las </w:t>
      </w:r>
      <w:r w:rsidR="0033475D">
        <w:rPr>
          <w:rFonts w:ascii="Century Gothic" w:hAnsi="Century Gothic" w:cs="Tahoma"/>
          <w:sz w:val="22"/>
          <w:szCs w:val="22"/>
          <w:lang w:eastAsia="en-US"/>
        </w:rPr>
        <w:t>10</w:t>
      </w:r>
      <w:r w:rsidR="001C43D1" w:rsidRPr="009E3CBD">
        <w:rPr>
          <w:rFonts w:ascii="Century Gothic" w:hAnsi="Century Gothic" w:cs="Tahoma"/>
          <w:sz w:val="22"/>
          <w:szCs w:val="22"/>
          <w:lang w:eastAsia="en-US"/>
        </w:rPr>
        <w:t>:</w:t>
      </w:r>
      <w:r w:rsidR="0033475D">
        <w:rPr>
          <w:rFonts w:ascii="Century Gothic" w:hAnsi="Century Gothic" w:cs="Tahoma"/>
          <w:sz w:val="22"/>
          <w:szCs w:val="22"/>
          <w:lang w:eastAsia="en-US"/>
        </w:rPr>
        <w:t>52</w:t>
      </w:r>
      <w:r w:rsidRPr="009E3CBD">
        <w:rPr>
          <w:rFonts w:ascii="Century Gothic" w:hAnsi="Century Gothic" w:cs="Tahoma"/>
          <w:color w:val="FF0000"/>
          <w:sz w:val="22"/>
          <w:szCs w:val="22"/>
          <w:lang w:eastAsia="en-US"/>
        </w:rPr>
        <w:t xml:space="preserve"> </w:t>
      </w:r>
      <w:r w:rsidRPr="009E3CBD">
        <w:rPr>
          <w:rFonts w:ascii="Century Gothic" w:hAnsi="Century Gothic" w:cs="Tahoma"/>
          <w:sz w:val="22"/>
          <w:szCs w:val="22"/>
          <w:lang w:eastAsia="en-US"/>
        </w:rPr>
        <w:t xml:space="preserve">horas del día </w:t>
      </w:r>
      <w:r w:rsidR="0033475D">
        <w:rPr>
          <w:rFonts w:ascii="Century Gothic" w:hAnsi="Century Gothic" w:cs="Tahoma"/>
          <w:sz w:val="22"/>
          <w:szCs w:val="22"/>
          <w:lang w:eastAsia="en-US"/>
        </w:rPr>
        <w:t>18</w:t>
      </w:r>
      <w:r w:rsidR="00567EE3" w:rsidRPr="009E3CBD">
        <w:rPr>
          <w:rFonts w:ascii="Century Gothic" w:hAnsi="Century Gothic" w:cs="Tahoma"/>
          <w:sz w:val="22"/>
          <w:szCs w:val="22"/>
          <w:lang w:eastAsia="en-US"/>
        </w:rPr>
        <w:t xml:space="preserve"> </w:t>
      </w:r>
      <w:r w:rsidRPr="009E3CBD">
        <w:rPr>
          <w:rFonts w:ascii="Century Gothic" w:hAnsi="Century Gothic" w:cs="Tahoma"/>
          <w:sz w:val="22"/>
          <w:szCs w:val="22"/>
          <w:lang w:eastAsia="en-US"/>
        </w:rPr>
        <w:t xml:space="preserve">de </w:t>
      </w:r>
      <w:r w:rsidR="0033475D">
        <w:rPr>
          <w:rFonts w:ascii="Century Gothic" w:hAnsi="Century Gothic" w:cs="Tahoma"/>
          <w:sz w:val="22"/>
          <w:szCs w:val="22"/>
          <w:lang w:eastAsia="en-US"/>
        </w:rPr>
        <w:t>octu</w:t>
      </w:r>
      <w:r w:rsidR="00C37302" w:rsidRPr="009E3CBD">
        <w:rPr>
          <w:rFonts w:ascii="Century Gothic" w:hAnsi="Century Gothic" w:cs="Tahoma"/>
          <w:sz w:val="22"/>
          <w:szCs w:val="22"/>
          <w:lang w:eastAsia="en-US"/>
        </w:rPr>
        <w:t>bre</w:t>
      </w:r>
      <w:r w:rsidR="00AC5A1F" w:rsidRPr="009E3CBD">
        <w:rPr>
          <w:rFonts w:ascii="Century Gothic" w:hAnsi="Century Gothic" w:cs="Tahoma"/>
          <w:sz w:val="22"/>
          <w:szCs w:val="22"/>
          <w:lang w:eastAsia="en-US"/>
        </w:rPr>
        <w:t xml:space="preserve"> </w:t>
      </w:r>
      <w:r w:rsidR="00A870B1" w:rsidRPr="009E3CBD">
        <w:rPr>
          <w:rFonts w:ascii="Century Gothic" w:hAnsi="Century Gothic" w:cs="Tahoma"/>
          <w:sz w:val="22"/>
          <w:szCs w:val="22"/>
          <w:lang w:eastAsia="en-US"/>
        </w:rPr>
        <w:t>de 2019</w:t>
      </w:r>
      <w:r w:rsidRPr="009E3CBD">
        <w:rPr>
          <w:rFonts w:ascii="Century Gothic" w:hAnsi="Century Gothic" w:cs="Tahoma"/>
          <w:sz w:val="22"/>
          <w:szCs w:val="22"/>
          <w:lang w:eastAsia="en-US"/>
        </w:rPr>
        <w:t>, l</w:t>
      </w:r>
      <w:r w:rsidRPr="009E3CBD">
        <w:rPr>
          <w:rFonts w:ascii="Century Gothic" w:hAnsi="Century Gothic" w:cs="Tahoma"/>
          <w:sz w:val="22"/>
          <w:szCs w:val="22"/>
        </w:rPr>
        <w:t xml:space="preserve">evantándose la presente acta para constancia y validez de los acuerdos que en ella se tomaron, la cual suscriben los que en ella intervinieron y los que así quisieron hacerlo de conformidad al artículo </w:t>
      </w:r>
      <w:r w:rsidR="00D4635D" w:rsidRPr="009E3CBD">
        <w:rPr>
          <w:rFonts w:ascii="Century Gothic" w:hAnsi="Century Gothic" w:cs="Tahoma"/>
          <w:sz w:val="22"/>
          <w:szCs w:val="22"/>
        </w:rPr>
        <w:t xml:space="preserve">26 fracción </w:t>
      </w:r>
      <w:r w:rsidRPr="009E3CBD">
        <w:rPr>
          <w:rFonts w:ascii="Century Gothic" w:hAnsi="Century Gothic" w:cs="Tahoma"/>
          <w:sz w:val="22"/>
          <w:szCs w:val="22"/>
        </w:rPr>
        <w:t>V</w:t>
      </w:r>
      <w:r w:rsidR="00D4635D" w:rsidRPr="009E3CBD">
        <w:rPr>
          <w:rFonts w:ascii="Century Gothic" w:hAnsi="Century Gothic" w:cs="Tahoma"/>
          <w:sz w:val="22"/>
          <w:szCs w:val="22"/>
        </w:rPr>
        <w:t>II</w:t>
      </w:r>
      <w:r w:rsidRPr="009E3CBD">
        <w:rPr>
          <w:rFonts w:ascii="Century Gothic" w:hAnsi="Century Gothic" w:cs="Tahoma"/>
          <w:sz w:val="22"/>
          <w:szCs w:val="22"/>
        </w:rPr>
        <w:t xml:space="preserve"> </w:t>
      </w:r>
      <w:r w:rsidR="00D4635D" w:rsidRPr="009E3CBD">
        <w:rPr>
          <w:rFonts w:ascii="Century Gothic" w:hAnsi="Century Gothic" w:cs="Tahoma"/>
          <w:sz w:val="22"/>
          <w:szCs w:val="22"/>
        </w:rPr>
        <w:t xml:space="preserve">del Reglamento </w:t>
      </w:r>
      <w:r w:rsidR="00FF760D" w:rsidRPr="009E3CBD">
        <w:rPr>
          <w:rFonts w:ascii="Century Gothic" w:hAnsi="Century Gothic" w:cs="Tahoma"/>
          <w:sz w:val="22"/>
          <w:szCs w:val="22"/>
        </w:rPr>
        <w:t xml:space="preserve">de Compras, </w:t>
      </w:r>
      <w:r w:rsidR="00BD36E9" w:rsidRPr="009E3CBD">
        <w:rPr>
          <w:rFonts w:ascii="Century Gothic" w:hAnsi="Century Gothic" w:cs="Tahoma"/>
          <w:sz w:val="22"/>
          <w:szCs w:val="22"/>
        </w:rPr>
        <w:t xml:space="preserve">Enajenaciones y Contratación de Servicios del </w:t>
      </w:r>
      <w:r w:rsidR="00D4635D" w:rsidRPr="009E3CBD">
        <w:rPr>
          <w:rFonts w:ascii="Century Gothic" w:hAnsi="Century Gothic" w:cs="Tahoma"/>
          <w:sz w:val="22"/>
          <w:szCs w:val="22"/>
        </w:rPr>
        <w:t>Municipio de Zapopan,</w:t>
      </w:r>
      <w:r w:rsidR="00FF760D" w:rsidRPr="009E3CBD">
        <w:rPr>
          <w:rFonts w:ascii="Century Gothic" w:hAnsi="Century Gothic" w:cs="Tahoma"/>
          <w:sz w:val="22"/>
          <w:szCs w:val="22"/>
        </w:rPr>
        <w:t xml:space="preserve"> </w:t>
      </w:r>
      <w:r w:rsidR="00BD36E9" w:rsidRPr="009E3CBD">
        <w:rPr>
          <w:rFonts w:ascii="Century Gothic" w:hAnsi="Century Gothic" w:cs="Tahoma"/>
          <w:sz w:val="22"/>
          <w:szCs w:val="22"/>
        </w:rPr>
        <w:t>Jalisco</w:t>
      </w:r>
      <w:r w:rsidR="00FF760D" w:rsidRPr="009E3CBD">
        <w:rPr>
          <w:rFonts w:ascii="Century Gothic" w:hAnsi="Century Gothic" w:cs="Tahoma"/>
          <w:sz w:val="22"/>
          <w:szCs w:val="22"/>
        </w:rPr>
        <w:t xml:space="preserve"> </w:t>
      </w:r>
      <w:r w:rsidR="00FB50E5" w:rsidRPr="009E3CBD">
        <w:rPr>
          <w:rFonts w:ascii="Century Gothic" w:hAnsi="Century Gothic" w:cs="Tahoma"/>
          <w:sz w:val="22"/>
          <w:szCs w:val="22"/>
        </w:rPr>
        <w:t xml:space="preserve">y </w:t>
      </w:r>
      <w:r w:rsidR="00FB50E5" w:rsidRPr="009E3CBD">
        <w:rPr>
          <w:rFonts w:ascii="Century Gothic" w:eastAsiaTheme="minorHAnsi" w:hAnsi="Century Gothic" w:cs="Tahoma"/>
          <w:sz w:val="22"/>
          <w:szCs w:val="22"/>
          <w:lang w:eastAsia="en-US"/>
        </w:rPr>
        <w:t>de conformidad con los ar</w:t>
      </w:r>
      <w:r w:rsidR="00D4635D" w:rsidRPr="009E3CBD">
        <w:rPr>
          <w:rFonts w:ascii="Century Gothic" w:eastAsiaTheme="minorHAnsi" w:hAnsi="Century Gothic" w:cs="Tahoma"/>
          <w:sz w:val="22"/>
          <w:szCs w:val="22"/>
          <w:lang w:eastAsia="en-US"/>
        </w:rPr>
        <w:t>tículos 23, 24 y 31 de la Ley de Compras Gubernamentales, Enajenaciones y Contratación de Servicios del Estado de Jalisco y sus Municipios</w:t>
      </w:r>
      <w:r w:rsidR="00FB50E5" w:rsidRPr="009E3CBD">
        <w:rPr>
          <w:rFonts w:ascii="Century Gothic" w:eastAsiaTheme="minorHAnsi" w:hAnsi="Century Gothic" w:cs="Tahoma"/>
          <w:sz w:val="22"/>
          <w:szCs w:val="22"/>
          <w:lang w:eastAsia="en-US"/>
        </w:rPr>
        <w:t xml:space="preserve">,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6F5CA6" w:rsidRPr="009E3CBD" w:rsidRDefault="006F5CA6" w:rsidP="00162908">
      <w:pPr>
        <w:spacing w:line="360" w:lineRule="auto"/>
        <w:jc w:val="both"/>
        <w:rPr>
          <w:rFonts w:ascii="Century Gothic" w:hAnsi="Century Gothic" w:cs="Tahoma"/>
          <w:sz w:val="22"/>
          <w:szCs w:val="22"/>
          <w:lang w:eastAsia="en-US"/>
        </w:rPr>
      </w:pPr>
    </w:p>
    <w:p w:rsidR="001C43D1" w:rsidRDefault="001C43D1" w:rsidP="001C43D1">
      <w:pPr>
        <w:tabs>
          <w:tab w:val="left" w:pos="3969"/>
        </w:tabs>
        <w:spacing w:line="360" w:lineRule="auto"/>
        <w:jc w:val="center"/>
        <w:rPr>
          <w:rFonts w:ascii="Century Gothic" w:hAnsi="Century Gothic" w:cs="Tahoma"/>
          <w:b/>
          <w:sz w:val="22"/>
          <w:szCs w:val="22"/>
          <w:lang w:eastAsia="en-US"/>
        </w:rPr>
      </w:pPr>
    </w:p>
    <w:p w:rsidR="00FD1E2C" w:rsidRDefault="00FD1E2C" w:rsidP="001C43D1">
      <w:pPr>
        <w:tabs>
          <w:tab w:val="left" w:pos="3969"/>
        </w:tabs>
        <w:spacing w:line="360" w:lineRule="auto"/>
        <w:jc w:val="center"/>
        <w:rPr>
          <w:rFonts w:ascii="Century Gothic" w:hAnsi="Century Gothic" w:cs="Tahoma"/>
          <w:b/>
          <w:sz w:val="22"/>
          <w:szCs w:val="22"/>
          <w:lang w:eastAsia="en-US"/>
        </w:rPr>
      </w:pPr>
    </w:p>
    <w:p w:rsidR="00FD1E2C" w:rsidRPr="009E3CBD" w:rsidRDefault="00FD1E2C" w:rsidP="001C43D1">
      <w:pPr>
        <w:tabs>
          <w:tab w:val="left" w:pos="3969"/>
        </w:tabs>
        <w:spacing w:line="360" w:lineRule="auto"/>
        <w:jc w:val="center"/>
        <w:rPr>
          <w:rFonts w:ascii="Century Gothic" w:hAnsi="Century Gothic" w:cs="Tahoma"/>
          <w:b/>
          <w:sz w:val="22"/>
          <w:szCs w:val="22"/>
          <w:lang w:eastAsia="en-US"/>
        </w:rPr>
      </w:pPr>
    </w:p>
    <w:p w:rsidR="0033475D" w:rsidRPr="0033475D" w:rsidRDefault="0033475D" w:rsidP="0033475D">
      <w:pPr>
        <w:jc w:val="center"/>
        <w:rPr>
          <w:rFonts w:ascii="Century Gothic" w:eastAsiaTheme="minorHAnsi" w:hAnsi="Century Gothic" w:cs="Tahoma"/>
          <w:sz w:val="22"/>
          <w:szCs w:val="22"/>
          <w:lang w:val="pt-BR" w:eastAsia="en-US"/>
        </w:rPr>
      </w:pPr>
    </w:p>
    <w:p w:rsidR="0033475D" w:rsidRPr="0033475D" w:rsidRDefault="0033475D" w:rsidP="0033475D">
      <w:pPr>
        <w:tabs>
          <w:tab w:val="left" w:pos="3969"/>
        </w:tabs>
        <w:spacing w:after="200" w:line="276" w:lineRule="auto"/>
        <w:jc w:val="both"/>
        <w:rPr>
          <w:rFonts w:ascii="Century Gothic" w:eastAsiaTheme="minorHAnsi" w:hAnsi="Century Gothic" w:cstheme="minorBidi"/>
          <w:sz w:val="20"/>
          <w:szCs w:val="20"/>
          <w:lang w:val="es-ES" w:eastAsia="en-US"/>
        </w:rPr>
      </w:pPr>
      <w:r w:rsidRPr="0033475D">
        <w:rPr>
          <w:rFonts w:ascii="Century Gothic" w:eastAsiaTheme="minorHAnsi" w:hAnsi="Century Gothic" w:cstheme="minorBidi"/>
          <w:smallCaps/>
          <w:sz w:val="20"/>
          <w:szCs w:val="20"/>
          <w:lang w:val="pt-BR"/>
        </w:rPr>
        <w:t>L</w:t>
      </w:r>
      <w:r w:rsidRPr="0033475D">
        <w:rPr>
          <w:rFonts w:ascii="Century Gothic" w:eastAsiaTheme="minorHAnsi" w:hAnsi="Century Gothic" w:cstheme="minorBidi"/>
          <w:smallCaps/>
          <w:sz w:val="20"/>
          <w:szCs w:val="20"/>
          <w:lang w:val="es-ES"/>
        </w:rPr>
        <w:t xml:space="preserve">a presente hoja de firmas forma parte del acta de la Décima </w:t>
      </w:r>
      <w:r>
        <w:rPr>
          <w:rFonts w:ascii="Century Gothic" w:eastAsiaTheme="minorHAnsi" w:hAnsi="Century Gothic" w:cstheme="minorBidi"/>
          <w:smallCaps/>
          <w:sz w:val="20"/>
          <w:szCs w:val="20"/>
          <w:lang w:val="es-ES"/>
        </w:rPr>
        <w:t>Tercera</w:t>
      </w:r>
      <w:r w:rsidRPr="0033475D">
        <w:rPr>
          <w:rFonts w:ascii="Century Gothic" w:eastAsiaTheme="minorHAnsi" w:hAnsi="Century Gothic" w:cstheme="minorBidi"/>
          <w:smallCaps/>
          <w:sz w:val="20"/>
          <w:szCs w:val="20"/>
          <w:lang w:val="es-ES"/>
        </w:rPr>
        <w:t xml:space="preserve"> Sesión extraordinaria del 18 de Octubre de 2019.</w:t>
      </w:r>
      <w:r w:rsidRPr="0033475D">
        <w:rPr>
          <w:rFonts w:ascii="Century Gothic" w:eastAsiaTheme="minorHAnsi" w:hAnsi="Century Gothic" w:cstheme="minorBidi"/>
          <w:sz w:val="20"/>
          <w:szCs w:val="20"/>
          <w:lang w:val="es-ES"/>
        </w:rPr>
        <w:t xml:space="preserve"> </w:t>
      </w:r>
      <w:r w:rsidRPr="0033475D">
        <w:rPr>
          <w:rFonts w:ascii="Century Gothic" w:eastAsia="Calibri" w:hAnsi="Century Gothic" w:cs="Tahoma"/>
          <w:smallCaps/>
          <w:sz w:val="20"/>
          <w:szCs w:val="20"/>
          <w:lang w:val="es-ES"/>
        </w:rPr>
        <w:t>Sin que la falta de firma de alguno de los Integrantes del Comité reste validez al acto y/o a la misma.</w:t>
      </w:r>
    </w:p>
    <w:p w:rsidR="008D0BC5" w:rsidRDefault="008D0BC5" w:rsidP="006F5CA6">
      <w:pPr>
        <w:jc w:val="center"/>
        <w:rPr>
          <w:rFonts w:ascii="Century Gothic" w:eastAsiaTheme="minorHAnsi" w:hAnsi="Century Gothic" w:cstheme="minorBidi"/>
          <w:sz w:val="20"/>
          <w:szCs w:val="20"/>
          <w:lang w:val="es-ES" w:eastAsia="en-US"/>
        </w:rPr>
      </w:pPr>
    </w:p>
    <w:p w:rsidR="0098496E" w:rsidRPr="00D4635D" w:rsidRDefault="0098496E" w:rsidP="006F5CA6">
      <w:pPr>
        <w:jc w:val="center"/>
        <w:rPr>
          <w:rFonts w:ascii="Century Gothic" w:eastAsiaTheme="minorHAnsi" w:hAnsi="Century Gothic" w:cstheme="minorBidi"/>
          <w:sz w:val="20"/>
          <w:szCs w:val="20"/>
          <w:lang w:val="es-ES" w:eastAsia="en-US"/>
        </w:rPr>
      </w:pPr>
    </w:p>
    <w:sectPr w:rsidR="0098496E" w:rsidRPr="00D4635D" w:rsidSect="00162908">
      <w:headerReference w:type="default" r:id="rId11"/>
      <w:footerReference w:type="even" r:id="rId12"/>
      <w:footerReference w:type="default" r:id="rId13"/>
      <w:pgSz w:w="12240" w:h="15840" w:code="1"/>
      <w:pgMar w:top="567" w:right="851"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D82" w:rsidRDefault="00CE5D82" w:rsidP="00162908">
      <w:r>
        <w:separator/>
      </w:r>
    </w:p>
  </w:endnote>
  <w:endnote w:type="continuationSeparator" w:id="0">
    <w:p w:rsidR="00CE5D82" w:rsidRDefault="00CE5D82" w:rsidP="00162908">
      <w:r>
        <w:continuationSeparator/>
      </w:r>
    </w:p>
  </w:endnote>
  <w:endnote w:type="continuationNotice" w:id="1">
    <w:p w:rsidR="00CE5D82" w:rsidRDefault="00CE5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6E" w:rsidRDefault="0098496E"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496E" w:rsidRDefault="0098496E" w:rsidP="005511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6E" w:rsidRDefault="0098496E"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5C18">
      <w:rPr>
        <w:rStyle w:val="Nmerodepgina"/>
        <w:noProof/>
      </w:rPr>
      <w:t>1</w:t>
    </w:r>
    <w:r>
      <w:rPr>
        <w:rStyle w:val="Nmerodepgina"/>
      </w:rPr>
      <w:fldChar w:fldCharType="end"/>
    </w:r>
  </w:p>
  <w:p w:rsidR="0098496E" w:rsidRDefault="0098496E" w:rsidP="0055112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D82" w:rsidRDefault="00CE5D82" w:rsidP="00162908">
      <w:r>
        <w:separator/>
      </w:r>
    </w:p>
  </w:footnote>
  <w:footnote w:type="continuationSeparator" w:id="0">
    <w:p w:rsidR="00CE5D82" w:rsidRDefault="00CE5D82" w:rsidP="00162908">
      <w:r>
        <w:continuationSeparator/>
      </w:r>
    </w:p>
  </w:footnote>
  <w:footnote w:type="continuationNotice" w:id="1">
    <w:p w:rsidR="00CE5D82" w:rsidRDefault="00CE5D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96E" w:rsidRDefault="0098496E" w:rsidP="0055112E">
    <w:pPr>
      <w:tabs>
        <w:tab w:val="center" w:pos="4419"/>
        <w:tab w:val="right" w:pos="8838"/>
      </w:tabs>
      <w:jc w:val="center"/>
      <w:rPr>
        <w:rFonts w:ascii="Tahoma" w:hAnsi="Tahoma" w:cs="Tahoma"/>
        <w:sz w:val="18"/>
        <w:szCs w:val="18"/>
        <w:lang w:val="es-ES_tradnl"/>
      </w:rPr>
    </w:pPr>
    <w:r>
      <w:rPr>
        <w:noProof/>
        <w:lang w:eastAsia="es-MX"/>
      </w:rPr>
      <w:drawing>
        <wp:inline distT="0" distB="0" distL="0" distR="0" wp14:anchorId="079615E3" wp14:editId="23D24EFA">
          <wp:extent cx="6601460" cy="63500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635000"/>
                  </a:xfrm>
                  <a:prstGeom prst="rect">
                    <a:avLst/>
                  </a:prstGeom>
                  <a:noFill/>
                  <a:ln w="9525">
                    <a:noFill/>
                    <a:miter lim="800000"/>
                    <a:headEnd/>
                    <a:tailEnd/>
                  </a:ln>
                </pic:spPr>
              </pic:pic>
            </a:graphicData>
          </a:graphic>
        </wp:inline>
      </w:drawing>
    </w:r>
  </w:p>
  <w:p w:rsidR="0098496E" w:rsidRDefault="0098496E" w:rsidP="0055112E">
    <w:pPr>
      <w:tabs>
        <w:tab w:val="center" w:pos="4419"/>
        <w:tab w:val="right" w:pos="8838"/>
      </w:tabs>
      <w:jc w:val="center"/>
      <w:rPr>
        <w:rFonts w:ascii="Tahoma" w:hAnsi="Tahoma" w:cs="Tahoma"/>
        <w:sz w:val="18"/>
        <w:szCs w:val="18"/>
        <w:lang w:val="es-ES_tradnl"/>
      </w:rPr>
    </w:pPr>
  </w:p>
  <w:p w:rsidR="0098496E" w:rsidRPr="00793FC2" w:rsidRDefault="0098496E"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Pr>
        <w:rFonts w:ascii="Tahoma" w:hAnsi="Tahoma" w:cs="Tahoma"/>
        <w:sz w:val="18"/>
        <w:szCs w:val="18"/>
        <w:lang w:val="es-ES_tradnl"/>
      </w:rPr>
      <w:t xml:space="preserve">DÉCIMA TERCERA </w:t>
    </w:r>
    <w:r w:rsidRPr="00793FC2">
      <w:rPr>
        <w:rFonts w:ascii="Tahoma" w:hAnsi="Tahoma" w:cs="Tahoma"/>
        <w:sz w:val="18"/>
        <w:szCs w:val="18"/>
        <w:lang w:val="es-ES_tradnl"/>
      </w:rPr>
      <w:t xml:space="preserve">SESIÓN </w:t>
    </w:r>
    <w:r>
      <w:rPr>
        <w:rFonts w:ascii="Tahoma" w:hAnsi="Tahoma" w:cs="Tahoma"/>
        <w:sz w:val="18"/>
        <w:szCs w:val="18"/>
        <w:lang w:val="es-ES_tradnl"/>
      </w:rPr>
      <w:t>EXTRA</w:t>
    </w:r>
    <w:r w:rsidRPr="00793FC2">
      <w:rPr>
        <w:rFonts w:ascii="Tahoma" w:hAnsi="Tahoma" w:cs="Tahoma"/>
        <w:sz w:val="18"/>
        <w:szCs w:val="18"/>
        <w:lang w:val="es-ES_tradnl"/>
      </w:rPr>
      <w:t>ORDINARIA</w:t>
    </w:r>
  </w:p>
  <w:p w:rsidR="0098496E" w:rsidRPr="00793FC2" w:rsidRDefault="0098496E"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18</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w:t>
    </w:r>
    <w:r>
      <w:rPr>
        <w:rFonts w:ascii="Tahoma" w:hAnsi="Tahoma" w:cs="Tahoma"/>
        <w:sz w:val="18"/>
        <w:szCs w:val="18"/>
        <w:lang w:val="es-ES_tradnl"/>
      </w:rPr>
      <w:t>9</w:t>
    </w:r>
  </w:p>
  <w:p w:rsidR="0098496E" w:rsidRPr="00261A2A" w:rsidRDefault="0098496E" w:rsidP="0055112E">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40A5"/>
    <w:multiLevelType w:val="hybridMultilevel"/>
    <w:tmpl w:val="343E9068"/>
    <w:lvl w:ilvl="0" w:tplc="2E2CD796">
      <w:start w:val="2"/>
      <w:numFmt w:val="upp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1A0150C1"/>
    <w:multiLevelType w:val="hybridMultilevel"/>
    <w:tmpl w:val="C36A6310"/>
    <w:lvl w:ilvl="0" w:tplc="EF6C9068">
      <w:start w:val="1"/>
      <w:numFmt w:val="decimal"/>
      <w:lvlText w:val="%1."/>
      <w:lvlJc w:val="left"/>
      <w:pPr>
        <w:tabs>
          <w:tab w:val="num" w:pos="720"/>
        </w:tabs>
        <w:ind w:left="720" w:hanging="360"/>
      </w:pPr>
    </w:lvl>
    <w:lvl w:ilvl="1" w:tplc="4B88FE7E" w:tentative="1">
      <w:start w:val="1"/>
      <w:numFmt w:val="decimal"/>
      <w:lvlText w:val="%2."/>
      <w:lvlJc w:val="left"/>
      <w:pPr>
        <w:tabs>
          <w:tab w:val="num" w:pos="1440"/>
        </w:tabs>
        <w:ind w:left="1440" w:hanging="360"/>
      </w:pPr>
    </w:lvl>
    <w:lvl w:ilvl="2" w:tplc="ED2A037E" w:tentative="1">
      <w:start w:val="1"/>
      <w:numFmt w:val="decimal"/>
      <w:lvlText w:val="%3."/>
      <w:lvlJc w:val="left"/>
      <w:pPr>
        <w:tabs>
          <w:tab w:val="num" w:pos="2160"/>
        </w:tabs>
        <w:ind w:left="2160" w:hanging="360"/>
      </w:pPr>
    </w:lvl>
    <w:lvl w:ilvl="3" w:tplc="569C34B0" w:tentative="1">
      <w:start w:val="1"/>
      <w:numFmt w:val="decimal"/>
      <w:lvlText w:val="%4."/>
      <w:lvlJc w:val="left"/>
      <w:pPr>
        <w:tabs>
          <w:tab w:val="num" w:pos="2880"/>
        </w:tabs>
        <w:ind w:left="2880" w:hanging="360"/>
      </w:pPr>
    </w:lvl>
    <w:lvl w:ilvl="4" w:tplc="B6DE1878" w:tentative="1">
      <w:start w:val="1"/>
      <w:numFmt w:val="decimal"/>
      <w:lvlText w:val="%5."/>
      <w:lvlJc w:val="left"/>
      <w:pPr>
        <w:tabs>
          <w:tab w:val="num" w:pos="3600"/>
        </w:tabs>
        <w:ind w:left="3600" w:hanging="360"/>
      </w:pPr>
    </w:lvl>
    <w:lvl w:ilvl="5" w:tplc="FE083BB2" w:tentative="1">
      <w:start w:val="1"/>
      <w:numFmt w:val="decimal"/>
      <w:lvlText w:val="%6."/>
      <w:lvlJc w:val="left"/>
      <w:pPr>
        <w:tabs>
          <w:tab w:val="num" w:pos="4320"/>
        </w:tabs>
        <w:ind w:left="4320" w:hanging="360"/>
      </w:pPr>
    </w:lvl>
    <w:lvl w:ilvl="6" w:tplc="7C820484" w:tentative="1">
      <w:start w:val="1"/>
      <w:numFmt w:val="decimal"/>
      <w:lvlText w:val="%7."/>
      <w:lvlJc w:val="left"/>
      <w:pPr>
        <w:tabs>
          <w:tab w:val="num" w:pos="5040"/>
        </w:tabs>
        <w:ind w:left="5040" w:hanging="360"/>
      </w:pPr>
    </w:lvl>
    <w:lvl w:ilvl="7" w:tplc="9F646490" w:tentative="1">
      <w:start w:val="1"/>
      <w:numFmt w:val="decimal"/>
      <w:lvlText w:val="%8."/>
      <w:lvlJc w:val="left"/>
      <w:pPr>
        <w:tabs>
          <w:tab w:val="num" w:pos="5760"/>
        </w:tabs>
        <w:ind w:left="5760" w:hanging="360"/>
      </w:pPr>
    </w:lvl>
    <w:lvl w:ilvl="8" w:tplc="3E06CF06" w:tentative="1">
      <w:start w:val="1"/>
      <w:numFmt w:val="decimal"/>
      <w:lvlText w:val="%9."/>
      <w:lvlJc w:val="left"/>
      <w:pPr>
        <w:tabs>
          <w:tab w:val="num" w:pos="6480"/>
        </w:tabs>
        <w:ind w:left="6480" w:hanging="360"/>
      </w:pPr>
    </w:lvl>
  </w:abstractNum>
  <w:abstractNum w:abstractNumId="2">
    <w:nsid w:val="20A51EF5"/>
    <w:multiLevelType w:val="hybridMultilevel"/>
    <w:tmpl w:val="E38CF49A"/>
    <w:lvl w:ilvl="0" w:tplc="4DA05548">
      <w:start w:val="1"/>
      <w:numFmt w:val="decimal"/>
      <w:lvlText w:val="%1."/>
      <w:lvlJc w:val="left"/>
      <w:pPr>
        <w:tabs>
          <w:tab w:val="num" w:pos="720"/>
        </w:tabs>
        <w:ind w:left="720" w:hanging="360"/>
      </w:pPr>
    </w:lvl>
    <w:lvl w:ilvl="1" w:tplc="1E46DAF0" w:tentative="1">
      <w:start w:val="1"/>
      <w:numFmt w:val="decimal"/>
      <w:lvlText w:val="%2."/>
      <w:lvlJc w:val="left"/>
      <w:pPr>
        <w:tabs>
          <w:tab w:val="num" w:pos="1440"/>
        </w:tabs>
        <w:ind w:left="1440" w:hanging="360"/>
      </w:pPr>
    </w:lvl>
    <w:lvl w:ilvl="2" w:tplc="BEA450F2" w:tentative="1">
      <w:start w:val="1"/>
      <w:numFmt w:val="decimal"/>
      <w:lvlText w:val="%3."/>
      <w:lvlJc w:val="left"/>
      <w:pPr>
        <w:tabs>
          <w:tab w:val="num" w:pos="2160"/>
        </w:tabs>
        <w:ind w:left="2160" w:hanging="360"/>
      </w:pPr>
    </w:lvl>
    <w:lvl w:ilvl="3" w:tplc="C7EE70B8" w:tentative="1">
      <w:start w:val="1"/>
      <w:numFmt w:val="decimal"/>
      <w:lvlText w:val="%4."/>
      <w:lvlJc w:val="left"/>
      <w:pPr>
        <w:tabs>
          <w:tab w:val="num" w:pos="2880"/>
        </w:tabs>
        <w:ind w:left="2880" w:hanging="360"/>
      </w:pPr>
    </w:lvl>
    <w:lvl w:ilvl="4" w:tplc="D2A453B4" w:tentative="1">
      <w:start w:val="1"/>
      <w:numFmt w:val="decimal"/>
      <w:lvlText w:val="%5."/>
      <w:lvlJc w:val="left"/>
      <w:pPr>
        <w:tabs>
          <w:tab w:val="num" w:pos="3600"/>
        </w:tabs>
        <w:ind w:left="3600" w:hanging="360"/>
      </w:pPr>
    </w:lvl>
    <w:lvl w:ilvl="5" w:tplc="74D2175A" w:tentative="1">
      <w:start w:val="1"/>
      <w:numFmt w:val="decimal"/>
      <w:lvlText w:val="%6."/>
      <w:lvlJc w:val="left"/>
      <w:pPr>
        <w:tabs>
          <w:tab w:val="num" w:pos="4320"/>
        </w:tabs>
        <w:ind w:left="4320" w:hanging="360"/>
      </w:pPr>
    </w:lvl>
    <w:lvl w:ilvl="6" w:tplc="50BE0B8C" w:tentative="1">
      <w:start w:val="1"/>
      <w:numFmt w:val="decimal"/>
      <w:lvlText w:val="%7."/>
      <w:lvlJc w:val="left"/>
      <w:pPr>
        <w:tabs>
          <w:tab w:val="num" w:pos="5040"/>
        </w:tabs>
        <w:ind w:left="5040" w:hanging="360"/>
      </w:pPr>
    </w:lvl>
    <w:lvl w:ilvl="7" w:tplc="66CC0B62" w:tentative="1">
      <w:start w:val="1"/>
      <w:numFmt w:val="decimal"/>
      <w:lvlText w:val="%8."/>
      <w:lvlJc w:val="left"/>
      <w:pPr>
        <w:tabs>
          <w:tab w:val="num" w:pos="5760"/>
        </w:tabs>
        <w:ind w:left="5760" w:hanging="360"/>
      </w:pPr>
    </w:lvl>
    <w:lvl w:ilvl="8" w:tplc="FA38F30C" w:tentative="1">
      <w:start w:val="1"/>
      <w:numFmt w:val="decimal"/>
      <w:lvlText w:val="%9."/>
      <w:lvlJc w:val="left"/>
      <w:pPr>
        <w:tabs>
          <w:tab w:val="num" w:pos="6480"/>
        </w:tabs>
        <w:ind w:left="6480" w:hanging="360"/>
      </w:pPr>
    </w:lvl>
  </w:abstractNum>
  <w:abstractNum w:abstractNumId="3">
    <w:nsid w:val="22B660EA"/>
    <w:multiLevelType w:val="hybridMultilevel"/>
    <w:tmpl w:val="4CBC24E8"/>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27E5121"/>
    <w:multiLevelType w:val="hybridMultilevel"/>
    <w:tmpl w:val="33F0DBF8"/>
    <w:lvl w:ilvl="0" w:tplc="318AD7BE">
      <w:start w:val="1"/>
      <w:numFmt w:val="decimal"/>
      <w:lvlText w:val="%1."/>
      <w:lvlJc w:val="left"/>
      <w:pPr>
        <w:tabs>
          <w:tab w:val="num" w:pos="720"/>
        </w:tabs>
        <w:ind w:left="720" w:hanging="360"/>
      </w:pPr>
    </w:lvl>
    <w:lvl w:ilvl="1" w:tplc="34EA66EA" w:tentative="1">
      <w:start w:val="1"/>
      <w:numFmt w:val="decimal"/>
      <w:lvlText w:val="%2."/>
      <w:lvlJc w:val="left"/>
      <w:pPr>
        <w:tabs>
          <w:tab w:val="num" w:pos="1440"/>
        </w:tabs>
        <w:ind w:left="1440" w:hanging="360"/>
      </w:pPr>
    </w:lvl>
    <w:lvl w:ilvl="2" w:tplc="B600C27E" w:tentative="1">
      <w:start w:val="1"/>
      <w:numFmt w:val="decimal"/>
      <w:lvlText w:val="%3."/>
      <w:lvlJc w:val="left"/>
      <w:pPr>
        <w:tabs>
          <w:tab w:val="num" w:pos="2160"/>
        </w:tabs>
        <w:ind w:left="2160" w:hanging="360"/>
      </w:pPr>
    </w:lvl>
    <w:lvl w:ilvl="3" w:tplc="01EE3FBC" w:tentative="1">
      <w:start w:val="1"/>
      <w:numFmt w:val="decimal"/>
      <w:lvlText w:val="%4."/>
      <w:lvlJc w:val="left"/>
      <w:pPr>
        <w:tabs>
          <w:tab w:val="num" w:pos="2880"/>
        </w:tabs>
        <w:ind w:left="2880" w:hanging="360"/>
      </w:pPr>
    </w:lvl>
    <w:lvl w:ilvl="4" w:tplc="6AD85EF8" w:tentative="1">
      <w:start w:val="1"/>
      <w:numFmt w:val="decimal"/>
      <w:lvlText w:val="%5."/>
      <w:lvlJc w:val="left"/>
      <w:pPr>
        <w:tabs>
          <w:tab w:val="num" w:pos="3600"/>
        </w:tabs>
        <w:ind w:left="3600" w:hanging="360"/>
      </w:pPr>
    </w:lvl>
    <w:lvl w:ilvl="5" w:tplc="CFBAA678" w:tentative="1">
      <w:start w:val="1"/>
      <w:numFmt w:val="decimal"/>
      <w:lvlText w:val="%6."/>
      <w:lvlJc w:val="left"/>
      <w:pPr>
        <w:tabs>
          <w:tab w:val="num" w:pos="4320"/>
        </w:tabs>
        <w:ind w:left="4320" w:hanging="360"/>
      </w:pPr>
    </w:lvl>
    <w:lvl w:ilvl="6" w:tplc="E42E3F90" w:tentative="1">
      <w:start w:val="1"/>
      <w:numFmt w:val="decimal"/>
      <w:lvlText w:val="%7."/>
      <w:lvlJc w:val="left"/>
      <w:pPr>
        <w:tabs>
          <w:tab w:val="num" w:pos="5040"/>
        </w:tabs>
        <w:ind w:left="5040" w:hanging="360"/>
      </w:pPr>
    </w:lvl>
    <w:lvl w:ilvl="7" w:tplc="E0C6A74E" w:tentative="1">
      <w:start w:val="1"/>
      <w:numFmt w:val="decimal"/>
      <w:lvlText w:val="%8."/>
      <w:lvlJc w:val="left"/>
      <w:pPr>
        <w:tabs>
          <w:tab w:val="num" w:pos="5760"/>
        </w:tabs>
        <w:ind w:left="5760" w:hanging="360"/>
      </w:pPr>
    </w:lvl>
    <w:lvl w:ilvl="8" w:tplc="D5D2524E" w:tentative="1">
      <w:start w:val="1"/>
      <w:numFmt w:val="decimal"/>
      <w:lvlText w:val="%9."/>
      <w:lvlJc w:val="left"/>
      <w:pPr>
        <w:tabs>
          <w:tab w:val="num" w:pos="6480"/>
        </w:tabs>
        <w:ind w:left="6480" w:hanging="360"/>
      </w:pPr>
    </w:lvl>
  </w:abstractNum>
  <w:abstractNum w:abstractNumId="5">
    <w:nsid w:val="32BA55C5"/>
    <w:multiLevelType w:val="hybridMultilevel"/>
    <w:tmpl w:val="E38CF49A"/>
    <w:lvl w:ilvl="0" w:tplc="4DA05548">
      <w:start w:val="1"/>
      <w:numFmt w:val="decimal"/>
      <w:lvlText w:val="%1."/>
      <w:lvlJc w:val="left"/>
      <w:pPr>
        <w:tabs>
          <w:tab w:val="num" w:pos="720"/>
        </w:tabs>
        <w:ind w:left="720" w:hanging="360"/>
      </w:pPr>
    </w:lvl>
    <w:lvl w:ilvl="1" w:tplc="1E46DAF0" w:tentative="1">
      <w:start w:val="1"/>
      <w:numFmt w:val="decimal"/>
      <w:lvlText w:val="%2."/>
      <w:lvlJc w:val="left"/>
      <w:pPr>
        <w:tabs>
          <w:tab w:val="num" w:pos="1440"/>
        </w:tabs>
        <w:ind w:left="1440" w:hanging="360"/>
      </w:pPr>
    </w:lvl>
    <w:lvl w:ilvl="2" w:tplc="BEA450F2" w:tentative="1">
      <w:start w:val="1"/>
      <w:numFmt w:val="decimal"/>
      <w:lvlText w:val="%3."/>
      <w:lvlJc w:val="left"/>
      <w:pPr>
        <w:tabs>
          <w:tab w:val="num" w:pos="2160"/>
        </w:tabs>
        <w:ind w:left="2160" w:hanging="360"/>
      </w:pPr>
    </w:lvl>
    <w:lvl w:ilvl="3" w:tplc="C7EE70B8" w:tentative="1">
      <w:start w:val="1"/>
      <w:numFmt w:val="decimal"/>
      <w:lvlText w:val="%4."/>
      <w:lvlJc w:val="left"/>
      <w:pPr>
        <w:tabs>
          <w:tab w:val="num" w:pos="2880"/>
        </w:tabs>
        <w:ind w:left="2880" w:hanging="360"/>
      </w:pPr>
    </w:lvl>
    <w:lvl w:ilvl="4" w:tplc="D2A453B4" w:tentative="1">
      <w:start w:val="1"/>
      <w:numFmt w:val="decimal"/>
      <w:lvlText w:val="%5."/>
      <w:lvlJc w:val="left"/>
      <w:pPr>
        <w:tabs>
          <w:tab w:val="num" w:pos="3600"/>
        </w:tabs>
        <w:ind w:left="3600" w:hanging="360"/>
      </w:pPr>
    </w:lvl>
    <w:lvl w:ilvl="5" w:tplc="74D2175A" w:tentative="1">
      <w:start w:val="1"/>
      <w:numFmt w:val="decimal"/>
      <w:lvlText w:val="%6."/>
      <w:lvlJc w:val="left"/>
      <w:pPr>
        <w:tabs>
          <w:tab w:val="num" w:pos="4320"/>
        </w:tabs>
        <w:ind w:left="4320" w:hanging="360"/>
      </w:pPr>
    </w:lvl>
    <w:lvl w:ilvl="6" w:tplc="50BE0B8C" w:tentative="1">
      <w:start w:val="1"/>
      <w:numFmt w:val="decimal"/>
      <w:lvlText w:val="%7."/>
      <w:lvlJc w:val="left"/>
      <w:pPr>
        <w:tabs>
          <w:tab w:val="num" w:pos="5040"/>
        </w:tabs>
        <w:ind w:left="5040" w:hanging="360"/>
      </w:pPr>
    </w:lvl>
    <w:lvl w:ilvl="7" w:tplc="66CC0B62" w:tentative="1">
      <w:start w:val="1"/>
      <w:numFmt w:val="decimal"/>
      <w:lvlText w:val="%8."/>
      <w:lvlJc w:val="left"/>
      <w:pPr>
        <w:tabs>
          <w:tab w:val="num" w:pos="5760"/>
        </w:tabs>
        <w:ind w:left="5760" w:hanging="360"/>
      </w:pPr>
    </w:lvl>
    <w:lvl w:ilvl="8" w:tplc="FA38F30C" w:tentative="1">
      <w:start w:val="1"/>
      <w:numFmt w:val="decimal"/>
      <w:lvlText w:val="%9."/>
      <w:lvlJc w:val="left"/>
      <w:pPr>
        <w:tabs>
          <w:tab w:val="num" w:pos="6480"/>
        </w:tabs>
        <w:ind w:left="6480" w:hanging="360"/>
      </w:pPr>
    </w:lvl>
  </w:abstractNum>
  <w:abstractNum w:abstractNumId="6">
    <w:nsid w:val="35C6214F"/>
    <w:multiLevelType w:val="hybridMultilevel"/>
    <w:tmpl w:val="E38CF49A"/>
    <w:lvl w:ilvl="0" w:tplc="4DA05548">
      <w:start w:val="1"/>
      <w:numFmt w:val="decimal"/>
      <w:lvlText w:val="%1."/>
      <w:lvlJc w:val="left"/>
      <w:pPr>
        <w:tabs>
          <w:tab w:val="num" w:pos="720"/>
        </w:tabs>
        <w:ind w:left="720" w:hanging="360"/>
      </w:pPr>
    </w:lvl>
    <w:lvl w:ilvl="1" w:tplc="1E46DAF0" w:tentative="1">
      <w:start w:val="1"/>
      <w:numFmt w:val="decimal"/>
      <w:lvlText w:val="%2."/>
      <w:lvlJc w:val="left"/>
      <w:pPr>
        <w:tabs>
          <w:tab w:val="num" w:pos="1440"/>
        </w:tabs>
        <w:ind w:left="1440" w:hanging="360"/>
      </w:pPr>
    </w:lvl>
    <w:lvl w:ilvl="2" w:tplc="BEA450F2" w:tentative="1">
      <w:start w:val="1"/>
      <w:numFmt w:val="decimal"/>
      <w:lvlText w:val="%3."/>
      <w:lvlJc w:val="left"/>
      <w:pPr>
        <w:tabs>
          <w:tab w:val="num" w:pos="2160"/>
        </w:tabs>
        <w:ind w:left="2160" w:hanging="360"/>
      </w:pPr>
    </w:lvl>
    <w:lvl w:ilvl="3" w:tplc="C7EE70B8" w:tentative="1">
      <w:start w:val="1"/>
      <w:numFmt w:val="decimal"/>
      <w:lvlText w:val="%4."/>
      <w:lvlJc w:val="left"/>
      <w:pPr>
        <w:tabs>
          <w:tab w:val="num" w:pos="2880"/>
        </w:tabs>
        <w:ind w:left="2880" w:hanging="360"/>
      </w:pPr>
    </w:lvl>
    <w:lvl w:ilvl="4" w:tplc="D2A453B4" w:tentative="1">
      <w:start w:val="1"/>
      <w:numFmt w:val="decimal"/>
      <w:lvlText w:val="%5."/>
      <w:lvlJc w:val="left"/>
      <w:pPr>
        <w:tabs>
          <w:tab w:val="num" w:pos="3600"/>
        </w:tabs>
        <w:ind w:left="3600" w:hanging="360"/>
      </w:pPr>
    </w:lvl>
    <w:lvl w:ilvl="5" w:tplc="74D2175A" w:tentative="1">
      <w:start w:val="1"/>
      <w:numFmt w:val="decimal"/>
      <w:lvlText w:val="%6."/>
      <w:lvlJc w:val="left"/>
      <w:pPr>
        <w:tabs>
          <w:tab w:val="num" w:pos="4320"/>
        </w:tabs>
        <w:ind w:left="4320" w:hanging="360"/>
      </w:pPr>
    </w:lvl>
    <w:lvl w:ilvl="6" w:tplc="50BE0B8C" w:tentative="1">
      <w:start w:val="1"/>
      <w:numFmt w:val="decimal"/>
      <w:lvlText w:val="%7."/>
      <w:lvlJc w:val="left"/>
      <w:pPr>
        <w:tabs>
          <w:tab w:val="num" w:pos="5040"/>
        </w:tabs>
        <w:ind w:left="5040" w:hanging="360"/>
      </w:pPr>
    </w:lvl>
    <w:lvl w:ilvl="7" w:tplc="66CC0B62" w:tentative="1">
      <w:start w:val="1"/>
      <w:numFmt w:val="decimal"/>
      <w:lvlText w:val="%8."/>
      <w:lvlJc w:val="left"/>
      <w:pPr>
        <w:tabs>
          <w:tab w:val="num" w:pos="5760"/>
        </w:tabs>
        <w:ind w:left="5760" w:hanging="360"/>
      </w:pPr>
    </w:lvl>
    <w:lvl w:ilvl="8" w:tplc="FA38F30C" w:tentative="1">
      <w:start w:val="1"/>
      <w:numFmt w:val="decimal"/>
      <w:lvlText w:val="%9."/>
      <w:lvlJc w:val="left"/>
      <w:pPr>
        <w:tabs>
          <w:tab w:val="num" w:pos="6480"/>
        </w:tabs>
        <w:ind w:left="6480" w:hanging="360"/>
      </w:pPr>
    </w:lvl>
  </w:abstractNum>
  <w:abstractNum w:abstractNumId="7">
    <w:nsid w:val="3B487C22"/>
    <w:multiLevelType w:val="hybridMultilevel"/>
    <w:tmpl w:val="F0268EE2"/>
    <w:lvl w:ilvl="0" w:tplc="3E40660A">
      <w:start w:val="1"/>
      <w:numFmt w:val="decimal"/>
      <w:lvlText w:val="%1."/>
      <w:lvlJc w:val="left"/>
      <w:pPr>
        <w:tabs>
          <w:tab w:val="num" w:pos="720"/>
        </w:tabs>
        <w:ind w:left="720" w:hanging="360"/>
      </w:pPr>
    </w:lvl>
    <w:lvl w:ilvl="1" w:tplc="163A22A6" w:tentative="1">
      <w:start w:val="1"/>
      <w:numFmt w:val="decimal"/>
      <w:lvlText w:val="%2."/>
      <w:lvlJc w:val="left"/>
      <w:pPr>
        <w:tabs>
          <w:tab w:val="num" w:pos="1440"/>
        </w:tabs>
        <w:ind w:left="1440" w:hanging="360"/>
      </w:pPr>
    </w:lvl>
    <w:lvl w:ilvl="2" w:tplc="7F64924E" w:tentative="1">
      <w:start w:val="1"/>
      <w:numFmt w:val="decimal"/>
      <w:lvlText w:val="%3."/>
      <w:lvlJc w:val="left"/>
      <w:pPr>
        <w:tabs>
          <w:tab w:val="num" w:pos="2160"/>
        </w:tabs>
        <w:ind w:left="2160" w:hanging="360"/>
      </w:pPr>
    </w:lvl>
    <w:lvl w:ilvl="3" w:tplc="52F8559A" w:tentative="1">
      <w:start w:val="1"/>
      <w:numFmt w:val="decimal"/>
      <w:lvlText w:val="%4."/>
      <w:lvlJc w:val="left"/>
      <w:pPr>
        <w:tabs>
          <w:tab w:val="num" w:pos="2880"/>
        </w:tabs>
        <w:ind w:left="2880" w:hanging="360"/>
      </w:pPr>
    </w:lvl>
    <w:lvl w:ilvl="4" w:tplc="5BA41358" w:tentative="1">
      <w:start w:val="1"/>
      <w:numFmt w:val="decimal"/>
      <w:lvlText w:val="%5."/>
      <w:lvlJc w:val="left"/>
      <w:pPr>
        <w:tabs>
          <w:tab w:val="num" w:pos="3600"/>
        </w:tabs>
        <w:ind w:left="3600" w:hanging="360"/>
      </w:pPr>
    </w:lvl>
    <w:lvl w:ilvl="5" w:tplc="7B469834" w:tentative="1">
      <w:start w:val="1"/>
      <w:numFmt w:val="decimal"/>
      <w:lvlText w:val="%6."/>
      <w:lvlJc w:val="left"/>
      <w:pPr>
        <w:tabs>
          <w:tab w:val="num" w:pos="4320"/>
        </w:tabs>
        <w:ind w:left="4320" w:hanging="360"/>
      </w:pPr>
    </w:lvl>
    <w:lvl w:ilvl="6" w:tplc="687CF94C" w:tentative="1">
      <w:start w:val="1"/>
      <w:numFmt w:val="decimal"/>
      <w:lvlText w:val="%7."/>
      <w:lvlJc w:val="left"/>
      <w:pPr>
        <w:tabs>
          <w:tab w:val="num" w:pos="5040"/>
        </w:tabs>
        <w:ind w:left="5040" w:hanging="360"/>
      </w:pPr>
    </w:lvl>
    <w:lvl w:ilvl="7" w:tplc="80F81BF0" w:tentative="1">
      <w:start w:val="1"/>
      <w:numFmt w:val="decimal"/>
      <w:lvlText w:val="%8."/>
      <w:lvlJc w:val="left"/>
      <w:pPr>
        <w:tabs>
          <w:tab w:val="num" w:pos="5760"/>
        </w:tabs>
        <w:ind w:left="5760" w:hanging="360"/>
      </w:pPr>
    </w:lvl>
    <w:lvl w:ilvl="8" w:tplc="3C8C5B68" w:tentative="1">
      <w:start w:val="1"/>
      <w:numFmt w:val="decimal"/>
      <w:lvlText w:val="%9."/>
      <w:lvlJc w:val="left"/>
      <w:pPr>
        <w:tabs>
          <w:tab w:val="num" w:pos="6480"/>
        </w:tabs>
        <w:ind w:left="6480" w:hanging="360"/>
      </w:pPr>
    </w:lvl>
  </w:abstractNum>
  <w:abstractNum w:abstractNumId="8">
    <w:nsid w:val="3F06183F"/>
    <w:multiLevelType w:val="hybridMultilevel"/>
    <w:tmpl w:val="E38CF49A"/>
    <w:lvl w:ilvl="0" w:tplc="4DA05548">
      <w:start w:val="1"/>
      <w:numFmt w:val="decimal"/>
      <w:lvlText w:val="%1."/>
      <w:lvlJc w:val="left"/>
      <w:pPr>
        <w:tabs>
          <w:tab w:val="num" w:pos="720"/>
        </w:tabs>
        <w:ind w:left="720" w:hanging="360"/>
      </w:pPr>
    </w:lvl>
    <w:lvl w:ilvl="1" w:tplc="1E46DAF0" w:tentative="1">
      <w:start w:val="1"/>
      <w:numFmt w:val="decimal"/>
      <w:lvlText w:val="%2."/>
      <w:lvlJc w:val="left"/>
      <w:pPr>
        <w:tabs>
          <w:tab w:val="num" w:pos="1440"/>
        </w:tabs>
        <w:ind w:left="1440" w:hanging="360"/>
      </w:pPr>
    </w:lvl>
    <w:lvl w:ilvl="2" w:tplc="BEA450F2" w:tentative="1">
      <w:start w:val="1"/>
      <w:numFmt w:val="decimal"/>
      <w:lvlText w:val="%3."/>
      <w:lvlJc w:val="left"/>
      <w:pPr>
        <w:tabs>
          <w:tab w:val="num" w:pos="2160"/>
        </w:tabs>
        <w:ind w:left="2160" w:hanging="360"/>
      </w:pPr>
    </w:lvl>
    <w:lvl w:ilvl="3" w:tplc="C7EE70B8" w:tentative="1">
      <w:start w:val="1"/>
      <w:numFmt w:val="decimal"/>
      <w:lvlText w:val="%4."/>
      <w:lvlJc w:val="left"/>
      <w:pPr>
        <w:tabs>
          <w:tab w:val="num" w:pos="2880"/>
        </w:tabs>
        <w:ind w:left="2880" w:hanging="360"/>
      </w:pPr>
    </w:lvl>
    <w:lvl w:ilvl="4" w:tplc="D2A453B4" w:tentative="1">
      <w:start w:val="1"/>
      <w:numFmt w:val="decimal"/>
      <w:lvlText w:val="%5."/>
      <w:lvlJc w:val="left"/>
      <w:pPr>
        <w:tabs>
          <w:tab w:val="num" w:pos="3600"/>
        </w:tabs>
        <w:ind w:left="3600" w:hanging="360"/>
      </w:pPr>
    </w:lvl>
    <w:lvl w:ilvl="5" w:tplc="74D2175A" w:tentative="1">
      <w:start w:val="1"/>
      <w:numFmt w:val="decimal"/>
      <w:lvlText w:val="%6."/>
      <w:lvlJc w:val="left"/>
      <w:pPr>
        <w:tabs>
          <w:tab w:val="num" w:pos="4320"/>
        </w:tabs>
        <w:ind w:left="4320" w:hanging="360"/>
      </w:pPr>
    </w:lvl>
    <w:lvl w:ilvl="6" w:tplc="50BE0B8C" w:tentative="1">
      <w:start w:val="1"/>
      <w:numFmt w:val="decimal"/>
      <w:lvlText w:val="%7."/>
      <w:lvlJc w:val="left"/>
      <w:pPr>
        <w:tabs>
          <w:tab w:val="num" w:pos="5040"/>
        </w:tabs>
        <w:ind w:left="5040" w:hanging="360"/>
      </w:pPr>
    </w:lvl>
    <w:lvl w:ilvl="7" w:tplc="66CC0B62" w:tentative="1">
      <w:start w:val="1"/>
      <w:numFmt w:val="decimal"/>
      <w:lvlText w:val="%8."/>
      <w:lvlJc w:val="left"/>
      <w:pPr>
        <w:tabs>
          <w:tab w:val="num" w:pos="5760"/>
        </w:tabs>
        <w:ind w:left="5760" w:hanging="360"/>
      </w:pPr>
    </w:lvl>
    <w:lvl w:ilvl="8" w:tplc="FA38F30C" w:tentative="1">
      <w:start w:val="1"/>
      <w:numFmt w:val="decimal"/>
      <w:lvlText w:val="%9."/>
      <w:lvlJc w:val="left"/>
      <w:pPr>
        <w:tabs>
          <w:tab w:val="num" w:pos="6480"/>
        </w:tabs>
        <w:ind w:left="6480" w:hanging="360"/>
      </w:pPr>
    </w:lvl>
  </w:abstractNum>
  <w:abstractNum w:abstractNumId="9">
    <w:nsid w:val="42C37E3F"/>
    <w:multiLevelType w:val="hybridMultilevel"/>
    <w:tmpl w:val="43741B78"/>
    <w:lvl w:ilvl="0" w:tplc="3E40660A">
      <w:start w:val="1"/>
      <w:numFmt w:val="decimal"/>
      <w:lvlText w:val="%1."/>
      <w:lvlJc w:val="left"/>
      <w:pPr>
        <w:tabs>
          <w:tab w:val="num" w:pos="720"/>
        </w:tabs>
        <w:ind w:left="720" w:hanging="360"/>
      </w:pPr>
    </w:lvl>
    <w:lvl w:ilvl="1" w:tplc="163A22A6" w:tentative="1">
      <w:start w:val="1"/>
      <w:numFmt w:val="decimal"/>
      <w:lvlText w:val="%2."/>
      <w:lvlJc w:val="left"/>
      <w:pPr>
        <w:tabs>
          <w:tab w:val="num" w:pos="1440"/>
        </w:tabs>
        <w:ind w:left="1440" w:hanging="360"/>
      </w:pPr>
    </w:lvl>
    <w:lvl w:ilvl="2" w:tplc="7F64924E" w:tentative="1">
      <w:start w:val="1"/>
      <w:numFmt w:val="decimal"/>
      <w:lvlText w:val="%3."/>
      <w:lvlJc w:val="left"/>
      <w:pPr>
        <w:tabs>
          <w:tab w:val="num" w:pos="2160"/>
        </w:tabs>
        <w:ind w:left="2160" w:hanging="360"/>
      </w:pPr>
    </w:lvl>
    <w:lvl w:ilvl="3" w:tplc="52F8559A" w:tentative="1">
      <w:start w:val="1"/>
      <w:numFmt w:val="decimal"/>
      <w:lvlText w:val="%4."/>
      <w:lvlJc w:val="left"/>
      <w:pPr>
        <w:tabs>
          <w:tab w:val="num" w:pos="2880"/>
        </w:tabs>
        <w:ind w:left="2880" w:hanging="360"/>
      </w:pPr>
    </w:lvl>
    <w:lvl w:ilvl="4" w:tplc="5BA41358" w:tentative="1">
      <w:start w:val="1"/>
      <w:numFmt w:val="decimal"/>
      <w:lvlText w:val="%5."/>
      <w:lvlJc w:val="left"/>
      <w:pPr>
        <w:tabs>
          <w:tab w:val="num" w:pos="3600"/>
        </w:tabs>
        <w:ind w:left="3600" w:hanging="360"/>
      </w:pPr>
    </w:lvl>
    <w:lvl w:ilvl="5" w:tplc="7B469834" w:tentative="1">
      <w:start w:val="1"/>
      <w:numFmt w:val="decimal"/>
      <w:lvlText w:val="%6."/>
      <w:lvlJc w:val="left"/>
      <w:pPr>
        <w:tabs>
          <w:tab w:val="num" w:pos="4320"/>
        </w:tabs>
        <w:ind w:left="4320" w:hanging="360"/>
      </w:pPr>
    </w:lvl>
    <w:lvl w:ilvl="6" w:tplc="687CF94C" w:tentative="1">
      <w:start w:val="1"/>
      <w:numFmt w:val="decimal"/>
      <w:lvlText w:val="%7."/>
      <w:lvlJc w:val="left"/>
      <w:pPr>
        <w:tabs>
          <w:tab w:val="num" w:pos="5040"/>
        </w:tabs>
        <w:ind w:left="5040" w:hanging="360"/>
      </w:pPr>
    </w:lvl>
    <w:lvl w:ilvl="7" w:tplc="80F81BF0" w:tentative="1">
      <w:start w:val="1"/>
      <w:numFmt w:val="decimal"/>
      <w:lvlText w:val="%8."/>
      <w:lvlJc w:val="left"/>
      <w:pPr>
        <w:tabs>
          <w:tab w:val="num" w:pos="5760"/>
        </w:tabs>
        <w:ind w:left="5760" w:hanging="360"/>
      </w:pPr>
    </w:lvl>
    <w:lvl w:ilvl="8" w:tplc="3C8C5B68" w:tentative="1">
      <w:start w:val="1"/>
      <w:numFmt w:val="decimal"/>
      <w:lvlText w:val="%9."/>
      <w:lvlJc w:val="left"/>
      <w:pPr>
        <w:tabs>
          <w:tab w:val="num" w:pos="6480"/>
        </w:tabs>
        <w:ind w:left="6480" w:hanging="360"/>
      </w:pPr>
    </w:lvl>
  </w:abstractNum>
  <w:abstractNum w:abstractNumId="10">
    <w:nsid w:val="432A6040"/>
    <w:multiLevelType w:val="hybridMultilevel"/>
    <w:tmpl w:val="586A6AC4"/>
    <w:lvl w:ilvl="0" w:tplc="F5A448D0">
      <w:start w:val="1"/>
      <w:numFmt w:val="upperLetter"/>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7961301"/>
    <w:multiLevelType w:val="hybridMultilevel"/>
    <w:tmpl w:val="A1A02146"/>
    <w:lvl w:ilvl="0" w:tplc="FDE86E72">
      <w:start w:val="1"/>
      <w:numFmt w:val="decimal"/>
      <w:lvlText w:val="%1."/>
      <w:lvlJc w:val="left"/>
      <w:pPr>
        <w:tabs>
          <w:tab w:val="num" w:pos="720"/>
        </w:tabs>
        <w:ind w:left="720" w:hanging="360"/>
      </w:pPr>
    </w:lvl>
    <w:lvl w:ilvl="1" w:tplc="9FA2ABB2" w:tentative="1">
      <w:start w:val="1"/>
      <w:numFmt w:val="decimal"/>
      <w:lvlText w:val="%2."/>
      <w:lvlJc w:val="left"/>
      <w:pPr>
        <w:tabs>
          <w:tab w:val="num" w:pos="1440"/>
        </w:tabs>
        <w:ind w:left="1440" w:hanging="360"/>
      </w:pPr>
    </w:lvl>
    <w:lvl w:ilvl="2" w:tplc="7E503186" w:tentative="1">
      <w:start w:val="1"/>
      <w:numFmt w:val="decimal"/>
      <w:lvlText w:val="%3."/>
      <w:lvlJc w:val="left"/>
      <w:pPr>
        <w:tabs>
          <w:tab w:val="num" w:pos="2160"/>
        </w:tabs>
        <w:ind w:left="2160" w:hanging="360"/>
      </w:pPr>
    </w:lvl>
    <w:lvl w:ilvl="3" w:tplc="5370645C" w:tentative="1">
      <w:start w:val="1"/>
      <w:numFmt w:val="decimal"/>
      <w:lvlText w:val="%4."/>
      <w:lvlJc w:val="left"/>
      <w:pPr>
        <w:tabs>
          <w:tab w:val="num" w:pos="2880"/>
        </w:tabs>
        <w:ind w:left="2880" w:hanging="360"/>
      </w:pPr>
    </w:lvl>
    <w:lvl w:ilvl="4" w:tplc="7A44FB86" w:tentative="1">
      <w:start w:val="1"/>
      <w:numFmt w:val="decimal"/>
      <w:lvlText w:val="%5."/>
      <w:lvlJc w:val="left"/>
      <w:pPr>
        <w:tabs>
          <w:tab w:val="num" w:pos="3600"/>
        </w:tabs>
        <w:ind w:left="3600" w:hanging="360"/>
      </w:pPr>
    </w:lvl>
    <w:lvl w:ilvl="5" w:tplc="F872BAD8" w:tentative="1">
      <w:start w:val="1"/>
      <w:numFmt w:val="decimal"/>
      <w:lvlText w:val="%6."/>
      <w:lvlJc w:val="left"/>
      <w:pPr>
        <w:tabs>
          <w:tab w:val="num" w:pos="4320"/>
        </w:tabs>
        <w:ind w:left="4320" w:hanging="360"/>
      </w:pPr>
    </w:lvl>
    <w:lvl w:ilvl="6" w:tplc="A04855EC" w:tentative="1">
      <w:start w:val="1"/>
      <w:numFmt w:val="decimal"/>
      <w:lvlText w:val="%7."/>
      <w:lvlJc w:val="left"/>
      <w:pPr>
        <w:tabs>
          <w:tab w:val="num" w:pos="5040"/>
        </w:tabs>
        <w:ind w:left="5040" w:hanging="360"/>
      </w:pPr>
    </w:lvl>
    <w:lvl w:ilvl="7" w:tplc="A4C0CD14" w:tentative="1">
      <w:start w:val="1"/>
      <w:numFmt w:val="decimal"/>
      <w:lvlText w:val="%8."/>
      <w:lvlJc w:val="left"/>
      <w:pPr>
        <w:tabs>
          <w:tab w:val="num" w:pos="5760"/>
        </w:tabs>
        <w:ind w:left="5760" w:hanging="360"/>
      </w:pPr>
    </w:lvl>
    <w:lvl w:ilvl="8" w:tplc="F7B8E0F4" w:tentative="1">
      <w:start w:val="1"/>
      <w:numFmt w:val="decimal"/>
      <w:lvlText w:val="%9."/>
      <w:lvlJc w:val="left"/>
      <w:pPr>
        <w:tabs>
          <w:tab w:val="num" w:pos="6480"/>
        </w:tabs>
        <w:ind w:left="6480" w:hanging="360"/>
      </w:pPr>
    </w:lvl>
  </w:abstractNum>
  <w:abstractNum w:abstractNumId="12">
    <w:nsid w:val="4FA23FEA"/>
    <w:multiLevelType w:val="hybridMultilevel"/>
    <w:tmpl w:val="C36A6310"/>
    <w:lvl w:ilvl="0" w:tplc="EF6C9068">
      <w:start w:val="1"/>
      <w:numFmt w:val="decimal"/>
      <w:lvlText w:val="%1."/>
      <w:lvlJc w:val="left"/>
      <w:pPr>
        <w:tabs>
          <w:tab w:val="num" w:pos="720"/>
        </w:tabs>
        <w:ind w:left="720" w:hanging="360"/>
      </w:pPr>
    </w:lvl>
    <w:lvl w:ilvl="1" w:tplc="4B88FE7E" w:tentative="1">
      <w:start w:val="1"/>
      <w:numFmt w:val="decimal"/>
      <w:lvlText w:val="%2."/>
      <w:lvlJc w:val="left"/>
      <w:pPr>
        <w:tabs>
          <w:tab w:val="num" w:pos="1440"/>
        </w:tabs>
        <w:ind w:left="1440" w:hanging="360"/>
      </w:pPr>
    </w:lvl>
    <w:lvl w:ilvl="2" w:tplc="ED2A037E" w:tentative="1">
      <w:start w:val="1"/>
      <w:numFmt w:val="decimal"/>
      <w:lvlText w:val="%3."/>
      <w:lvlJc w:val="left"/>
      <w:pPr>
        <w:tabs>
          <w:tab w:val="num" w:pos="2160"/>
        </w:tabs>
        <w:ind w:left="2160" w:hanging="360"/>
      </w:pPr>
    </w:lvl>
    <w:lvl w:ilvl="3" w:tplc="569C34B0" w:tentative="1">
      <w:start w:val="1"/>
      <w:numFmt w:val="decimal"/>
      <w:lvlText w:val="%4."/>
      <w:lvlJc w:val="left"/>
      <w:pPr>
        <w:tabs>
          <w:tab w:val="num" w:pos="2880"/>
        </w:tabs>
        <w:ind w:left="2880" w:hanging="360"/>
      </w:pPr>
    </w:lvl>
    <w:lvl w:ilvl="4" w:tplc="B6DE1878" w:tentative="1">
      <w:start w:val="1"/>
      <w:numFmt w:val="decimal"/>
      <w:lvlText w:val="%5."/>
      <w:lvlJc w:val="left"/>
      <w:pPr>
        <w:tabs>
          <w:tab w:val="num" w:pos="3600"/>
        </w:tabs>
        <w:ind w:left="3600" w:hanging="360"/>
      </w:pPr>
    </w:lvl>
    <w:lvl w:ilvl="5" w:tplc="FE083BB2" w:tentative="1">
      <w:start w:val="1"/>
      <w:numFmt w:val="decimal"/>
      <w:lvlText w:val="%6."/>
      <w:lvlJc w:val="left"/>
      <w:pPr>
        <w:tabs>
          <w:tab w:val="num" w:pos="4320"/>
        </w:tabs>
        <w:ind w:left="4320" w:hanging="360"/>
      </w:pPr>
    </w:lvl>
    <w:lvl w:ilvl="6" w:tplc="7C820484" w:tentative="1">
      <w:start w:val="1"/>
      <w:numFmt w:val="decimal"/>
      <w:lvlText w:val="%7."/>
      <w:lvlJc w:val="left"/>
      <w:pPr>
        <w:tabs>
          <w:tab w:val="num" w:pos="5040"/>
        </w:tabs>
        <w:ind w:left="5040" w:hanging="360"/>
      </w:pPr>
    </w:lvl>
    <w:lvl w:ilvl="7" w:tplc="9F646490" w:tentative="1">
      <w:start w:val="1"/>
      <w:numFmt w:val="decimal"/>
      <w:lvlText w:val="%8."/>
      <w:lvlJc w:val="left"/>
      <w:pPr>
        <w:tabs>
          <w:tab w:val="num" w:pos="5760"/>
        </w:tabs>
        <w:ind w:left="5760" w:hanging="360"/>
      </w:pPr>
    </w:lvl>
    <w:lvl w:ilvl="8" w:tplc="3E06CF06" w:tentative="1">
      <w:start w:val="1"/>
      <w:numFmt w:val="decimal"/>
      <w:lvlText w:val="%9."/>
      <w:lvlJc w:val="left"/>
      <w:pPr>
        <w:tabs>
          <w:tab w:val="num" w:pos="6480"/>
        </w:tabs>
        <w:ind w:left="6480" w:hanging="360"/>
      </w:pPr>
    </w:lvl>
  </w:abstractNum>
  <w:abstractNum w:abstractNumId="13">
    <w:nsid w:val="55462C7D"/>
    <w:multiLevelType w:val="hybridMultilevel"/>
    <w:tmpl w:val="C36A6310"/>
    <w:lvl w:ilvl="0" w:tplc="EF6C9068">
      <w:start w:val="1"/>
      <w:numFmt w:val="decimal"/>
      <w:lvlText w:val="%1."/>
      <w:lvlJc w:val="left"/>
      <w:pPr>
        <w:tabs>
          <w:tab w:val="num" w:pos="720"/>
        </w:tabs>
        <w:ind w:left="720" w:hanging="360"/>
      </w:pPr>
    </w:lvl>
    <w:lvl w:ilvl="1" w:tplc="4B88FE7E" w:tentative="1">
      <w:start w:val="1"/>
      <w:numFmt w:val="decimal"/>
      <w:lvlText w:val="%2."/>
      <w:lvlJc w:val="left"/>
      <w:pPr>
        <w:tabs>
          <w:tab w:val="num" w:pos="1440"/>
        </w:tabs>
        <w:ind w:left="1440" w:hanging="360"/>
      </w:pPr>
    </w:lvl>
    <w:lvl w:ilvl="2" w:tplc="ED2A037E" w:tentative="1">
      <w:start w:val="1"/>
      <w:numFmt w:val="decimal"/>
      <w:lvlText w:val="%3."/>
      <w:lvlJc w:val="left"/>
      <w:pPr>
        <w:tabs>
          <w:tab w:val="num" w:pos="2160"/>
        </w:tabs>
        <w:ind w:left="2160" w:hanging="360"/>
      </w:pPr>
    </w:lvl>
    <w:lvl w:ilvl="3" w:tplc="569C34B0" w:tentative="1">
      <w:start w:val="1"/>
      <w:numFmt w:val="decimal"/>
      <w:lvlText w:val="%4."/>
      <w:lvlJc w:val="left"/>
      <w:pPr>
        <w:tabs>
          <w:tab w:val="num" w:pos="2880"/>
        </w:tabs>
        <w:ind w:left="2880" w:hanging="360"/>
      </w:pPr>
    </w:lvl>
    <w:lvl w:ilvl="4" w:tplc="B6DE1878" w:tentative="1">
      <w:start w:val="1"/>
      <w:numFmt w:val="decimal"/>
      <w:lvlText w:val="%5."/>
      <w:lvlJc w:val="left"/>
      <w:pPr>
        <w:tabs>
          <w:tab w:val="num" w:pos="3600"/>
        </w:tabs>
        <w:ind w:left="3600" w:hanging="360"/>
      </w:pPr>
    </w:lvl>
    <w:lvl w:ilvl="5" w:tplc="FE083BB2" w:tentative="1">
      <w:start w:val="1"/>
      <w:numFmt w:val="decimal"/>
      <w:lvlText w:val="%6."/>
      <w:lvlJc w:val="left"/>
      <w:pPr>
        <w:tabs>
          <w:tab w:val="num" w:pos="4320"/>
        </w:tabs>
        <w:ind w:left="4320" w:hanging="360"/>
      </w:pPr>
    </w:lvl>
    <w:lvl w:ilvl="6" w:tplc="7C820484" w:tentative="1">
      <w:start w:val="1"/>
      <w:numFmt w:val="decimal"/>
      <w:lvlText w:val="%7."/>
      <w:lvlJc w:val="left"/>
      <w:pPr>
        <w:tabs>
          <w:tab w:val="num" w:pos="5040"/>
        </w:tabs>
        <w:ind w:left="5040" w:hanging="360"/>
      </w:pPr>
    </w:lvl>
    <w:lvl w:ilvl="7" w:tplc="9F646490" w:tentative="1">
      <w:start w:val="1"/>
      <w:numFmt w:val="decimal"/>
      <w:lvlText w:val="%8."/>
      <w:lvlJc w:val="left"/>
      <w:pPr>
        <w:tabs>
          <w:tab w:val="num" w:pos="5760"/>
        </w:tabs>
        <w:ind w:left="5760" w:hanging="360"/>
      </w:pPr>
    </w:lvl>
    <w:lvl w:ilvl="8" w:tplc="3E06CF06" w:tentative="1">
      <w:start w:val="1"/>
      <w:numFmt w:val="decimal"/>
      <w:lvlText w:val="%9."/>
      <w:lvlJc w:val="left"/>
      <w:pPr>
        <w:tabs>
          <w:tab w:val="num" w:pos="6480"/>
        </w:tabs>
        <w:ind w:left="6480" w:hanging="360"/>
      </w:pPr>
    </w:lvl>
  </w:abstractNum>
  <w:abstractNum w:abstractNumId="14">
    <w:nsid w:val="5A9B2D5E"/>
    <w:multiLevelType w:val="hybridMultilevel"/>
    <w:tmpl w:val="647A3278"/>
    <w:lvl w:ilvl="0" w:tplc="82104816">
      <w:start w:val="1"/>
      <w:numFmt w:val="decimal"/>
      <w:lvlText w:val="%1."/>
      <w:lvlJc w:val="left"/>
      <w:pPr>
        <w:tabs>
          <w:tab w:val="num" w:pos="720"/>
        </w:tabs>
        <w:ind w:left="720" w:hanging="360"/>
      </w:pPr>
    </w:lvl>
    <w:lvl w:ilvl="1" w:tplc="F18C18DC" w:tentative="1">
      <w:start w:val="1"/>
      <w:numFmt w:val="decimal"/>
      <w:lvlText w:val="%2."/>
      <w:lvlJc w:val="left"/>
      <w:pPr>
        <w:tabs>
          <w:tab w:val="num" w:pos="1440"/>
        </w:tabs>
        <w:ind w:left="1440" w:hanging="360"/>
      </w:pPr>
    </w:lvl>
    <w:lvl w:ilvl="2" w:tplc="15326646" w:tentative="1">
      <w:start w:val="1"/>
      <w:numFmt w:val="decimal"/>
      <w:lvlText w:val="%3."/>
      <w:lvlJc w:val="left"/>
      <w:pPr>
        <w:tabs>
          <w:tab w:val="num" w:pos="2160"/>
        </w:tabs>
        <w:ind w:left="2160" w:hanging="360"/>
      </w:pPr>
    </w:lvl>
    <w:lvl w:ilvl="3" w:tplc="1B54ACF4" w:tentative="1">
      <w:start w:val="1"/>
      <w:numFmt w:val="decimal"/>
      <w:lvlText w:val="%4."/>
      <w:lvlJc w:val="left"/>
      <w:pPr>
        <w:tabs>
          <w:tab w:val="num" w:pos="2880"/>
        </w:tabs>
        <w:ind w:left="2880" w:hanging="360"/>
      </w:pPr>
    </w:lvl>
    <w:lvl w:ilvl="4" w:tplc="86749180" w:tentative="1">
      <w:start w:val="1"/>
      <w:numFmt w:val="decimal"/>
      <w:lvlText w:val="%5."/>
      <w:lvlJc w:val="left"/>
      <w:pPr>
        <w:tabs>
          <w:tab w:val="num" w:pos="3600"/>
        </w:tabs>
        <w:ind w:left="3600" w:hanging="360"/>
      </w:pPr>
    </w:lvl>
    <w:lvl w:ilvl="5" w:tplc="48B81628" w:tentative="1">
      <w:start w:val="1"/>
      <w:numFmt w:val="decimal"/>
      <w:lvlText w:val="%6."/>
      <w:lvlJc w:val="left"/>
      <w:pPr>
        <w:tabs>
          <w:tab w:val="num" w:pos="4320"/>
        </w:tabs>
        <w:ind w:left="4320" w:hanging="360"/>
      </w:pPr>
    </w:lvl>
    <w:lvl w:ilvl="6" w:tplc="62DE6078" w:tentative="1">
      <w:start w:val="1"/>
      <w:numFmt w:val="decimal"/>
      <w:lvlText w:val="%7."/>
      <w:lvlJc w:val="left"/>
      <w:pPr>
        <w:tabs>
          <w:tab w:val="num" w:pos="5040"/>
        </w:tabs>
        <w:ind w:left="5040" w:hanging="360"/>
      </w:pPr>
    </w:lvl>
    <w:lvl w:ilvl="7" w:tplc="6730F670" w:tentative="1">
      <w:start w:val="1"/>
      <w:numFmt w:val="decimal"/>
      <w:lvlText w:val="%8."/>
      <w:lvlJc w:val="left"/>
      <w:pPr>
        <w:tabs>
          <w:tab w:val="num" w:pos="5760"/>
        </w:tabs>
        <w:ind w:left="5760" w:hanging="360"/>
      </w:pPr>
    </w:lvl>
    <w:lvl w:ilvl="8" w:tplc="CEFACD60" w:tentative="1">
      <w:start w:val="1"/>
      <w:numFmt w:val="decimal"/>
      <w:lvlText w:val="%9."/>
      <w:lvlJc w:val="left"/>
      <w:pPr>
        <w:tabs>
          <w:tab w:val="num" w:pos="6480"/>
        </w:tabs>
        <w:ind w:left="6480" w:hanging="360"/>
      </w:pPr>
    </w:lvl>
  </w:abstractNum>
  <w:abstractNum w:abstractNumId="15">
    <w:nsid w:val="659313E1"/>
    <w:multiLevelType w:val="hybridMultilevel"/>
    <w:tmpl w:val="4BB0FA3E"/>
    <w:lvl w:ilvl="0" w:tplc="191E094A">
      <w:start w:val="1"/>
      <w:numFmt w:val="decimal"/>
      <w:lvlText w:val="%1."/>
      <w:lvlJc w:val="left"/>
      <w:pPr>
        <w:tabs>
          <w:tab w:val="num" w:pos="720"/>
        </w:tabs>
        <w:ind w:left="720" w:hanging="360"/>
      </w:pPr>
    </w:lvl>
    <w:lvl w:ilvl="1" w:tplc="D20CC9C8" w:tentative="1">
      <w:start w:val="1"/>
      <w:numFmt w:val="decimal"/>
      <w:lvlText w:val="%2."/>
      <w:lvlJc w:val="left"/>
      <w:pPr>
        <w:tabs>
          <w:tab w:val="num" w:pos="1440"/>
        </w:tabs>
        <w:ind w:left="1440" w:hanging="360"/>
      </w:pPr>
    </w:lvl>
    <w:lvl w:ilvl="2" w:tplc="8104E106" w:tentative="1">
      <w:start w:val="1"/>
      <w:numFmt w:val="decimal"/>
      <w:lvlText w:val="%3."/>
      <w:lvlJc w:val="left"/>
      <w:pPr>
        <w:tabs>
          <w:tab w:val="num" w:pos="2160"/>
        </w:tabs>
        <w:ind w:left="2160" w:hanging="360"/>
      </w:pPr>
    </w:lvl>
    <w:lvl w:ilvl="3" w:tplc="348EB052" w:tentative="1">
      <w:start w:val="1"/>
      <w:numFmt w:val="decimal"/>
      <w:lvlText w:val="%4."/>
      <w:lvlJc w:val="left"/>
      <w:pPr>
        <w:tabs>
          <w:tab w:val="num" w:pos="2880"/>
        </w:tabs>
        <w:ind w:left="2880" w:hanging="360"/>
      </w:pPr>
    </w:lvl>
    <w:lvl w:ilvl="4" w:tplc="B622B0B6" w:tentative="1">
      <w:start w:val="1"/>
      <w:numFmt w:val="decimal"/>
      <w:lvlText w:val="%5."/>
      <w:lvlJc w:val="left"/>
      <w:pPr>
        <w:tabs>
          <w:tab w:val="num" w:pos="3600"/>
        </w:tabs>
        <w:ind w:left="3600" w:hanging="360"/>
      </w:pPr>
    </w:lvl>
    <w:lvl w:ilvl="5" w:tplc="CE4A7A1A" w:tentative="1">
      <w:start w:val="1"/>
      <w:numFmt w:val="decimal"/>
      <w:lvlText w:val="%6."/>
      <w:lvlJc w:val="left"/>
      <w:pPr>
        <w:tabs>
          <w:tab w:val="num" w:pos="4320"/>
        </w:tabs>
        <w:ind w:left="4320" w:hanging="360"/>
      </w:pPr>
    </w:lvl>
    <w:lvl w:ilvl="6" w:tplc="9C40EB88" w:tentative="1">
      <w:start w:val="1"/>
      <w:numFmt w:val="decimal"/>
      <w:lvlText w:val="%7."/>
      <w:lvlJc w:val="left"/>
      <w:pPr>
        <w:tabs>
          <w:tab w:val="num" w:pos="5040"/>
        </w:tabs>
        <w:ind w:left="5040" w:hanging="360"/>
      </w:pPr>
    </w:lvl>
    <w:lvl w:ilvl="7" w:tplc="50367E32" w:tentative="1">
      <w:start w:val="1"/>
      <w:numFmt w:val="decimal"/>
      <w:lvlText w:val="%8."/>
      <w:lvlJc w:val="left"/>
      <w:pPr>
        <w:tabs>
          <w:tab w:val="num" w:pos="5760"/>
        </w:tabs>
        <w:ind w:left="5760" w:hanging="360"/>
      </w:pPr>
    </w:lvl>
    <w:lvl w:ilvl="8" w:tplc="BDB2E2B6" w:tentative="1">
      <w:start w:val="1"/>
      <w:numFmt w:val="decimal"/>
      <w:lvlText w:val="%9."/>
      <w:lvlJc w:val="left"/>
      <w:pPr>
        <w:tabs>
          <w:tab w:val="num" w:pos="6480"/>
        </w:tabs>
        <w:ind w:left="6480" w:hanging="360"/>
      </w:pPr>
    </w:lvl>
  </w:abstractNum>
  <w:abstractNum w:abstractNumId="16">
    <w:nsid w:val="6B223CA7"/>
    <w:multiLevelType w:val="hybridMultilevel"/>
    <w:tmpl w:val="E38CF49A"/>
    <w:lvl w:ilvl="0" w:tplc="4DA05548">
      <w:start w:val="1"/>
      <w:numFmt w:val="decimal"/>
      <w:lvlText w:val="%1."/>
      <w:lvlJc w:val="left"/>
      <w:pPr>
        <w:tabs>
          <w:tab w:val="num" w:pos="720"/>
        </w:tabs>
        <w:ind w:left="720" w:hanging="360"/>
      </w:pPr>
    </w:lvl>
    <w:lvl w:ilvl="1" w:tplc="1E46DAF0" w:tentative="1">
      <w:start w:val="1"/>
      <w:numFmt w:val="decimal"/>
      <w:lvlText w:val="%2."/>
      <w:lvlJc w:val="left"/>
      <w:pPr>
        <w:tabs>
          <w:tab w:val="num" w:pos="1440"/>
        </w:tabs>
        <w:ind w:left="1440" w:hanging="360"/>
      </w:pPr>
    </w:lvl>
    <w:lvl w:ilvl="2" w:tplc="BEA450F2" w:tentative="1">
      <w:start w:val="1"/>
      <w:numFmt w:val="decimal"/>
      <w:lvlText w:val="%3."/>
      <w:lvlJc w:val="left"/>
      <w:pPr>
        <w:tabs>
          <w:tab w:val="num" w:pos="2160"/>
        </w:tabs>
        <w:ind w:left="2160" w:hanging="360"/>
      </w:pPr>
    </w:lvl>
    <w:lvl w:ilvl="3" w:tplc="C7EE70B8" w:tentative="1">
      <w:start w:val="1"/>
      <w:numFmt w:val="decimal"/>
      <w:lvlText w:val="%4."/>
      <w:lvlJc w:val="left"/>
      <w:pPr>
        <w:tabs>
          <w:tab w:val="num" w:pos="2880"/>
        </w:tabs>
        <w:ind w:left="2880" w:hanging="360"/>
      </w:pPr>
    </w:lvl>
    <w:lvl w:ilvl="4" w:tplc="D2A453B4" w:tentative="1">
      <w:start w:val="1"/>
      <w:numFmt w:val="decimal"/>
      <w:lvlText w:val="%5."/>
      <w:lvlJc w:val="left"/>
      <w:pPr>
        <w:tabs>
          <w:tab w:val="num" w:pos="3600"/>
        </w:tabs>
        <w:ind w:left="3600" w:hanging="360"/>
      </w:pPr>
    </w:lvl>
    <w:lvl w:ilvl="5" w:tplc="74D2175A" w:tentative="1">
      <w:start w:val="1"/>
      <w:numFmt w:val="decimal"/>
      <w:lvlText w:val="%6."/>
      <w:lvlJc w:val="left"/>
      <w:pPr>
        <w:tabs>
          <w:tab w:val="num" w:pos="4320"/>
        </w:tabs>
        <w:ind w:left="4320" w:hanging="360"/>
      </w:pPr>
    </w:lvl>
    <w:lvl w:ilvl="6" w:tplc="50BE0B8C" w:tentative="1">
      <w:start w:val="1"/>
      <w:numFmt w:val="decimal"/>
      <w:lvlText w:val="%7."/>
      <w:lvlJc w:val="left"/>
      <w:pPr>
        <w:tabs>
          <w:tab w:val="num" w:pos="5040"/>
        </w:tabs>
        <w:ind w:left="5040" w:hanging="360"/>
      </w:pPr>
    </w:lvl>
    <w:lvl w:ilvl="7" w:tplc="66CC0B62" w:tentative="1">
      <w:start w:val="1"/>
      <w:numFmt w:val="decimal"/>
      <w:lvlText w:val="%8."/>
      <w:lvlJc w:val="left"/>
      <w:pPr>
        <w:tabs>
          <w:tab w:val="num" w:pos="5760"/>
        </w:tabs>
        <w:ind w:left="5760" w:hanging="360"/>
      </w:pPr>
    </w:lvl>
    <w:lvl w:ilvl="8" w:tplc="FA38F30C" w:tentative="1">
      <w:start w:val="1"/>
      <w:numFmt w:val="decimal"/>
      <w:lvlText w:val="%9."/>
      <w:lvlJc w:val="left"/>
      <w:pPr>
        <w:tabs>
          <w:tab w:val="num" w:pos="6480"/>
        </w:tabs>
        <w:ind w:left="6480" w:hanging="360"/>
      </w:pPr>
    </w:lvl>
  </w:abstractNum>
  <w:abstractNum w:abstractNumId="17">
    <w:nsid w:val="71830022"/>
    <w:multiLevelType w:val="hybridMultilevel"/>
    <w:tmpl w:val="C36A6310"/>
    <w:lvl w:ilvl="0" w:tplc="EF6C9068">
      <w:start w:val="1"/>
      <w:numFmt w:val="decimal"/>
      <w:lvlText w:val="%1."/>
      <w:lvlJc w:val="left"/>
      <w:pPr>
        <w:tabs>
          <w:tab w:val="num" w:pos="720"/>
        </w:tabs>
        <w:ind w:left="720" w:hanging="360"/>
      </w:pPr>
    </w:lvl>
    <w:lvl w:ilvl="1" w:tplc="4B88FE7E" w:tentative="1">
      <w:start w:val="1"/>
      <w:numFmt w:val="decimal"/>
      <w:lvlText w:val="%2."/>
      <w:lvlJc w:val="left"/>
      <w:pPr>
        <w:tabs>
          <w:tab w:val="num" w:pos="1440"/>
        </w:tabs>
        <w:ind w:left="1440" w:hanging="360"/>
      </w:pPr>
    </w:lvl>
    <w:lvl w:ilvl="2" w:tplc="ED2A037E" w:tentative="1">
      <w:start w:val="1"/>
      <w:numFmt w:val="decimal"/>
      <w:lvlText w:val="%3."/>
      <w:lvlJc w:val="left"/>
      <w:pPr>
        <w:tabs>
          <w:tab w:val="num" w:pos="2160"/>
        </w:tabs>
        <w:ind w:left="2160" w:hanging="360"/>
      </w:pPr>
    </w:lvl>
    <w:lvl w:ilvl="3" w:tplc="569C34B0" w:tentative="1">
      <w:start w:val="1"/>
      <w:numFmt w:val="decimal"/>
      <w:lvlText w:val="%4."/>
      <w:lvlJc w:val="left"/>
      <w:pPr>
        <w:tabs>
          <w:tab w:val="num" w:pos="2880"/>
        </w:tabs>
        <w:ind w:left="2880" w:hanging="360"/>
      </w:pPr>
    </w:lvl>
    <w:lvl w:ilvl="4" w:tplc="B6DE1878" w:tentative="1">
      <w:start w:val="1"/>
      <w:numFmt w:val="decimal"/>
      <w:lvlText w:val="%5."/>
      <w:lvlJc w:val="left"/>
      <w:pPr>
        <w:tabs>
          <w:tab w:val="num" w:pos="3600"/>
        </w:tabs>
        <w:ind w:left="3600" w:hanging="360"/>
      </w:pPr>
    </w:lvl>
    <w:lvl w:ilvl="5" w:tplc="FE083BB2" w:tentative="1">
      <w:start w:val="1"/>
      <w:numFmt w:val="decimal"/>
      <w:lvlText w:val="%6."/>
      <w:lvlJc w:val="left"/>
      <w:pPr>
        <w:tabs>
          <w:tab w:val="num" w:pos="4320"/>
        </w:tabs>
        <w:ind w:left="4320" w:hanging="360"/>
      </w:pPr>
    </w:lvl>
    <w:lvl w:ilvl="6" w:tplc="7C820484" w:tentative="1">
      <w:start w:val="1"/>
      <w:numFmt w:val="decimal"/>
      <w:lvlText w:val="%7."/>
      <w:lvlJc w:val="left"/>
      <w:pPr>
        <w:tabs>
          <w:tab w:val="num" w:pos="5040"/>
        </w:tabs>
        <w:ind w:left="5040" w:hanging="360"/>
      </w:pPr>
    </w:lvl>
    <w:lvl w:ilvl="7" w:tplc="9F646490" w:tentative="1">
      <w:start w:val="1"/>
      <w:numFmt w:val="decimal"/>
      <w:lvlText w:val="%8."/>
      <w:lvlJc w:val="left"/>
      <w:pPr>
        <w:tabs>
          <w:tab w:val="num" w:pos="5760"/>
        </w:tabs>
        <w:ind w:left="5760" w:hanging="360"/>
      </w:pPr>
    </w:lvl>
    <w:lvl w:ilvl="8" w:tplc="3E06CF06" w:tentative="1">
      <w:start w:val="1"/>
      <w:numFmt w:val="decimal"/>
      <w:lvlText w:val="%9."/>
      <w:lvlJc w:val="left"/>
      <w:pPr>
        <w:tabs>
          <w:tab w:val="num" w:pos="6480"/>
        </w:tabs>
        <w:ind w:left="6480" w:hanging="360"/>
      </w:pPr>
    </w:lvl>
  </w:abstractNum>
  <w:abstractNum w:abstractNumId="18">
    <w:nsid w:val="784C4D7D"/>
    <w:multiLevelType w:val="hybridMultilevel"/>
    <w:tmpl w:val="E38CF49A"/>
    <w:lvl w:ilvl="0" w:tplc="4DA05548">
      <w:start w:val="1"/>
      <w:numFmt w:val="decimal"/>
      <w:lvlText w:val="%1."/>
      <w:lvlJc w:val="left"/>
      <w:pPr>
        <w:tabs>
          <w:tab w:val="num" w:pos="720"/>
        </w:tabs>
        <w:ind w:left="720" w:hanging="360"/>
      </w:pPr>
    </w:lvl>
    <w:lvl w:ilvl="1" w:tplc="1E46DAF0" w:tentative="1">
      <w:start w:val="1"/>
      <w:numFmt w:val="decimal"/>
      <w:lvlText w:val="%2."/>
      <w:lvlJc w:val="left"/>
      <w:pPr>
        <w:tabs>
          <w:tab w:val="num" w:pos="1440"/>
        </w:tabs>
        <w:ind w:left="1440" w:hanging="360"/>
      </w:pPr>
    </w:lvl>
    <w:lvl w:ilvl="2" w:tplc="BEA450F2" w:tentative="1">
      <w:start w:val="1"/>
      <w:numFmt w:val="decimal"/>
      <w:lvlText w:val="%3."/>
      <w:lvlJc w:val="left"/>
      <w:pPr>
        <w:tabs>
          <w:tab w:val="num" w:pos="2160"/>
        </w:tabs>
        <w:ind w:left="2160" w:hanging="360"/>
      </w:pPr>
    </w:lvl>
    <w:lvl w:ilvl="3" w:tplc="C7EE70B8" w:tentative="1">
      <w:start w:val="1"/>
      <w:numFmt w:val="decimal"/>
      <w:lvlText w:val="%4."/>
      <w:lvlJc w:val="left"/>
      <w:pPr>
        <w:tabs>
          <w:tab w:val="num" w:pos="2880"/>
        </w:tabs>
        <w:ind w:left="2880" w:hanging="360"/>
      </w:pPr>
    </w:lvl>
    <w:lvl w:ilvl="4" w:tplc="D2A453B4" w:tentative="1">
      <w:start w:val="1"/>
      <w:numFmt w:val="decimal"/>
      <w:lvlText w:val="%5."/>
      <w:lvlJc w:val="left"/>
      <w:pPr>
        <w:tabs>
          <w:tab w:val="num" w:pos="3600"/>
        </w:tabs>
        <w:ind w:left="3600" w:hanging="360"/>
      </w:pPr>
    </w:lvl>
    <w:lvl w:ilvl="5" w:tplc="74D2175A" w:tentative="1">
      <w:start w:val="1"/>
      <w:numFmt w:val="decimal"/>
      <w:lvlText w:val="%6."/>
      <w:lvlJc w:val="left"/>
      <w:pPr>
        <w:tabs>
          <w:tab w:val="num" w:pos="4320"/>
        </w:tabs>
        <w:ind w:left="4320" w:hanging="360"/>
      </w:pPr>
    </w:lvl>
    <w:lvl w:ilvl="6" w:tplc="50BE0B8C" w:tentative="1">
      <w:start w:val="1"/>
      <w:numFmt w:val="decimal"/>
      <w:lvlText w:val="%7."/>
      <w:lvlJc w:val="left"/>
      <w:pPr>
        <w:tabs>
          <w:tab w:val="num" w:pos="5040"/>
        </w:tabs>
        <w:ind w:left="5040" w:hanging="360"/>
      </w:pPr>
    </w:lvl>
    <w:lvl w:ilvl="7" w:tplc="66CC0B62" w:tentative="1">
      <w:start w:val="1"/>
      <w:numFmt w:val="decimal"/>
      <w:lvlText w:val="%8."/>
      <w:lvlJc w:val="left"/>
      <w:pPr>
        <w:tabs>
          <w:tab w:val="num" w:pos="5760"/>
        </w:tabs>
        <w:ind w:left="5760" w:hanging="360"/>
      </w:pPr>
    </w:lvl>
    <w:lvl w:ilvl="8" w:tplc="FA38F30C" w:tentative="1">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6"/>
  </w:num>
  <w:num w:numId="5">
    <w:abstractNumId w:val="10"/>
  </w:num>
  <w:num w:numId="6">
    <w:abstractNumId w:val="15"/>
  </w:num>
  <w:num w:numId="7">
    <w:abstractNumId w:val="4"/>
  </w:num>
  <w:num w:numId="8">
    <w:abstractNumId w:val="11"/>
  </w:num>
  <w:num w:numId="9">
    <w:abstractNumId w:val="14"/>
  </w:num>
  <w:num w:numId="10">
    <w:abstractNumId w:val="13"/>
  </w:num>
  <w:num w:numId="11">
    <w:abstractNumId w:val="7"/>
  </w:num>
  <w:num w:numId="12">
    <w:abstractNumId w:val="9"/>
  </w:num>
  <w:num w:numId="13">
    <w:abstractNumId w:val="1"/>
  </w:num>
  <w:num w:numId="14">
    <w:abstractNumId w:val="12"/>
  </w:num>
  <w:num w:numId="15">
    <w:abstractNumId w:val="17"/>
  </w:num>
  <w:num w:numId="16">
    <w:abstractNumId w:val="18"/>
  </w:num>
  <w:num w:numId="17">
    <w:abstractNumId w:val="16"/>
  </w:num>
  <w:num w:numId="18">
    <w:abstractNumId w:val="5"/>
  </w:num>
  <w:num w:numId="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8"/>
    <w:rsid w:val="000066BA"/>
    <w:rsid w:val="00007968"/>
    <w:rsid w:val="00011A0C"/>
    <w:rsid w:val="00017D6C"/>
    <w:rsid w:val="00020B88"/>
    <w:rsid w:val="00032791"/>
    <w:rsid w:val="00033025"/>
    <w:rsid w:val="00040C0D"/>
    <w:rsid w:val="00043F45"/>
    <w:rsid w:val="000511AB"/>
    <w:rsid w:val="0005296D"/>
    <w:rsid w:val="00056FB0"/>
    <w:rsid w:val="000648CD"/>
    <w:rsid w:val="0007007D"/>
    <w:rsid w:val="00073199"/>
    <w:rsid w:val="00073649"/>
    <w:rsid w:val="00075AD4"/>
    <w:rsid w:val="00075B1D"/>
    <w:rsid w:val="000821F5"/>
    <w:rsid w:val="000831B1"/>
    <w:rsid w:val="00083D81"/>
    <w:rsid w:val="00086C11"/>
    <w:rsid w:val="000A18D6"/>
    <w:rsid w:val="000A2A65"/>
    <w:rsid w:val="000A3017"/>
    <w:rsid w:val="000A4F42"/>
    <w:rsid w:val="000B12D7"/>
    <w:rsid w:val="000B38C9"/>
    <w:rsid w:val="000B3A88"/>
    <w:rsid w:val="000C4097"/>
    <w:rsid w:val="000C4831"/>
    <w:rsid w:val="000D0F22"/>
    <w:rsid w:val="000E0839"/>
    <w:rsid w:val="000E555E"/>
    <w:rsid w:val="000F0E53"/>
    <w:rsid w:val="000F4087"/>
    <w:rsid w:val="00105BD9"/>
    <w:rsid w:val="00110D35"/>
    <w:rsid w:val="001132DA"/>
    <w:rsid w:val="001150EC"/>
    <w:rsid w:val="0011742E"/>
    <w:rsid w:val="0012509A"/>
    <w:rsid w:val="001277A1"/>
    <w:rsid w:val="001377A1"/>
    <w:rsid w:val="001438B2"/>
    <w:rsid w:val="00143F16"/>
    <w:rsid w:val="001452D4"/>
    <w:rsid w:val="00152A23"/>
    <w:rsid w:val="00162908"/>
    <w:rsid w:val="0016799C"/>
    <w:rsid w:val="00171992"/>
    <w:rsid w:val="00171ADC"/>
    <w:rsid w:val="00172881"/>
    <w:rsid w:val="00190E59"/>
    <w:rsid w:val="001A492F"/>
    <w:rsid w:val="001B0FB7"/>
    <w:rsid w:val="001B2CC3"/>
    <w:rsid w:val="001B337D"/>
    <w:rsid w:val="001B4089"/>
    <w:rsid w:val="001B5906"/>
    <w:rsid w:val="001B5D05"/>
    <w:rsid w:val="001B655D"/>
    <w:rsid w:val="001C43D1"/>
    <w:rsid w:val="001C52CA"/>
    <w:rsid w:val="001C719A"/>
    <w:rsid w:val="001C7476"/>
    <w:rsid w:val="001D0ECB"/>
    <w:rsid w:val="001D7F82"/>
    <w:rsid w:val="001E3BA5"/>
    <w:rsid w:val="001E6F08"/>
    <w:rsid w:val="00203723"/>
    <w:rsid w:val="0020685B"/>
    <w:rsid w:val="00206BE7"/>
    <w:rsid w:val="002073FD"/>
    <w:rsid w:val="00212934"/>
    <w:rsid w:val="00214E23"/>
    <w:rsid w:val="00217CDB"/>
    <w:rsid w:val="00221273"/>
    <w:rsid w:val="00221AF2"/>
    <w:rsid w:val="002352AB"/>
    <w:rsid w:val="002401D4"/>
    <w:rsid w:val="00260FE4"/>
    <w:rsid w:val="00262E8A"/>
    <w:rsid w:val="00263F34"/>
    <w:rsid w:val="00264669"/>
    <w:rsid w:val="0027084E"/>
    <w:rsid w:val="00270ADC"/>
    <w:rsid w:val="00275038"/>
    <w:rsid w:val="00275929"/>
    <w:rsid w:val="00276836"/>
    <w:rsid w:val="00284EE8"/>
    <w:rsid w:val="002968F0"/>
    <w:rsid w:val="002A4198"/>
    <w:rsid w:val="002A5B0C"/>
    <w:rsid w:val="002A7296"/>
    <w:rsid w:val="002B15F0"/>
    <w:rsid w:val="002B31E4"/>
    <w:rsid w:val="002C327F"/>
    <w:rsid w:val="002C7066"/>
    <w:rsid w:val="002D2C5A"/>
    <w:rsid w:val="002E455A"/>
    <w:rsid w:val="002E4E5C"/>
    <w:rsid w:val="002E5858"/>
    <w:rsid w:val="002F1CE5"/>
    <w:rsid w:val="002F267A"/>
    <w:rsid w:val="00302588"/>
    <w:rsid w:val="003036AB"/>
    <w:rsid w:val="00315CAB"/>
    <w:rsid w:val="003224E4"/>
    <w:rsid w:val="00330425"/>
    <w:rsid w:val="00330EED"/>
    <w:rsid w:val="00331520"/>
    <w:rsid w:val="0033218D"/>
    <w:rsid w:val="0033475D"/>
    <w:rsid w:val="00334A64"/>
    <w:rsid w:val="00336824"/>
    <w:rsid w:val="003368A1"/>
    <w:rsid w:val="00336E60"/>
    <w:rsid w:val="003470FA"/>
    <w:rsid w:val="0035441D"/>
    <w:rsid w:val="00357124"/>
    <w:rsid w:val="00357A99"/>
    <w:rsid w:val="00375ED6"/>
    <w:rsid w:val="003764C4"/>
    <w:rsid w:val="003778BB"/>
    <w:rsid w:val="0038058B"/>
    <w:rsid w:val="00380F2A"/>
    <w:rsid w:val="0038197A"/>
    <w:rsid w:val="00385F27"/>
    <w:rsid w:val="0039252A"/>
    <w:rsid w:val="003942DE"/>
    <w:rsid w:val="003976BD"/>
    <w:rsid w:val="003A4197"/>
    <w:rsid w:val="003A7818"/>
    <w:rsid w:val="003B53BC"/>
    <w:rsid w:val="003C18EF"/>
    <w:rsid w:val="003C6411"/>
    <w:rsid w:val="003C70FB"/>
    <w:rsid w:val="003D0CB8"/>
    <w:rsid w:val="003D4F4B"/>
    <w:rsid w:val="003D61EA"/>
    <w:rsid w:val="003D721B"/>
    <w:rsid w:val="003F0FA1"/>
    <w:rsid w:val="003F235D"/>
    <w:rsid w:val="003F5992"/>
    <w:rsid w:val="00403825"/>
    <w:rsid w:val="004045E3"/>
    <w:rsid w:val="00404956"/>
    <w:rsid w:val="0041211A"/>
    <w:rsid w:val="00412B98"/>
    <w:rsid w:val="004178AD"/>
    <w:rsid w:val="00417BBB"/>
    <w:rsid w:val="00420C30"/>
    <w:rsid w:val="004249F7"/>
    <w:rsid w:val="00433722"/>
    <w:rsid w:val="00436C37"/>
    <w:rsid w:val="004379A4"/>
    <w:rsid w:val="00440288"/>
    <w:rsid w:val="00440EEA"/>
    <w:rsid w:val="0044530F"/>
    <w:rsid w:val="00453B10"/>
    <w:rsid w:val="00453EE2"/>
    <w:rsid w:val="004543FE"/>
    <w:rsid w:val="0045757A"/>
    <w:rsid w:val="00465F38"/>
    <w:rsid w:val="00471955"/>
    <w:rsid w:val="00473E4D"/>
    <w:rsid w:val="00474236"/>
    <w:rsid w:val="00475C60"/>
    <w:rsid w:val="0047674B"/>
    <w:rsid w:val="0048347E"/>
    <w:rsid w:val="00483D36"/>
    <w:rsid w:val="00484391"/>
    <w:rsid w:val="004A363A"/>
    <w:rsid w:val="004A4422"/>
    <w:rsid w:val="004B2FD4"/>
    <w:rsid w:val="004B51BE"/>
    <w:rsid w:val="004C3414"/>
    <w:rsid w:val="004C4EDF"/>
    <w:rsid w:val="004D2F28"/>
    <w:rsid w:val="004D6C48"/>
    <w:rsid w:val="004D746C"/>
    <w:rsid w:val="004E36FD"/>
    <w:rsid w:val="004F0CBA"/>
    <w:rsid w:val="004F2173"/>
    <w:rsid w:val="004F26AD"/>
    <w:rsid w:val="004F4856"/>
    <w:rsid w:val="0050474E"/>
    <w:rsid w:val="00506864"/>
    <w:rsid w:val="00507030"/>
    <w:rsid w:val="00510090"/>
    <w:rsid w:val="005146BB"/>
    <w:rsid w:val="0052022A"/>
    <w:rsid w:val="00530BF9"/>
    <w:rsid w:val="00545AFA"/>
    <w:rsid w:val="0055112E"/>
    <w:rsid w:val="005527A9"/>
    <w:rsid w:val="005528E9"/>
    <w:rsid w:val="0056059D"/>
    <w:rsid w:val="00563935"/>
    <w:rsid w:val="00567395"/>
    <w:rsid w:val="005679C1"/>
    <w:rsid w:val="00567EE3"/>
    <w:rsid w:val="005704D5"/>
    <w:rsid w:val="00571AF5"/>
    <w:rsid w:val="00574FFB"/>
    <w:rsid w:val="0058001D"/>
    <w:rsid w:val="005823ED"/>
    <w:rsid w:val="0058243F"/>
    <w:rsid w:val="0058399E"/>
    <w:rsid w:val="00586379"/>
    <w:rsid w:val="0059120D"/>
    <w:rsid w:val="0059409C"/>
    <w:rsid w:val="005A0815"/>
    <w:rsid w:val="005A4B39"/>
    <w:rsid w:val="005B1EE1"/>
    <w:rsid w:val="005B43B3"/>
    <w:rsid w:val="005B441F"/>
    <w:rsid w:val="005B7B24"/>
    <w:rsid w:val="005C06DD"/>
    <w:rsid w:val="005C0E08"/>
    <w:rsid w:val="005C5ACC"/>
    <w:rsid w:val="005C63C1"/>
    <w:rsid w:val="005C78FC"/>
    <w:rsid w:val="005D51F1"/>
    <w:rsid w:val="005D5567"/>
    <w:rsid w:val="005D5ABC"/>
    <w:rsid w:val="005F11DF"/>
    <w:rsid w:val="005F125E"/>
    <w:rsid w:val="005F1BA7"/>
    <w:rsid w:val="005F52AA"/>
    <w:rsid w:val="005F6EBA"/>
    <w:rsid w:val="006044DF"/>
    <w:rsid w:val="006075AF"/>
    <w:rsid w:val="0061078F"/>
    <w:rsid w:val="00610D8B"/>
    <w:rsid w:val="00611850"/>
    <w:rsid w:val="00613082"/>
    <w:rsid w:val="00630452"/>
    <w:rsid w:val="0063060F"/>
    <w:rsid w:val="006379A5"/>
    <w:rsid w:val="006434BD"/>
    <w:rsid w:val="00644F03"/>
    <w:rsid w:val="006472C8"/>
    <w:rsid w:val="00647E69"/>
    <w:rsid w:val="00653999"/>
    <w:rsid w:val="00656440"/>
    <w:rsid w:val="0066520A"/>
    <w:rsid w:val="00666813"/>
    <w:rsid w:val="00666E69"/>
    <w:rsid w:val="00666F60"/>
    <w:rsid w:val="0067213D"/>
    <w:rsid w:val="0067428E"/>
    <w:rsid w:val="0067657C"/>
    <w:rsid w:val="00681973"/>
    <w:rsid w:val="0068242A"/>
    <w:rsid w:val="00683391"/>
    <w:rsid w:val="00687F53"/>
    <w:rsid w:val="00690CFA"/>
    <w:rsid w:val="00690F25"/>
    <w:rsid w:val="006A2033"/>
    <w:rsid w:val="006A7A13"/>
    <w:rsid w:val="006B228A"/>
    <w:rsid w:val="006B36CA"/>
    <w:rsid w:val="006B5C18"/>
    <w:rsid w:val="006C10E1"/>
    <w:rsid w:val="006C7CA3"/>
    <w:rsid w:val="006D264A"/>
    <w:rsid w:val="006D4076"/>
    <w:rsid w:val="006D50B4"/>
    <w:rsid w:val="006D78AA"/>
    <w:rsid w:val="006F5CA6"/>
    <w:rsid w:val="007064B4"/>
    <w:rsid w:val="00707054"/>
    <w:rsid w:val="00712413"/>
    <w:rsid w:val="00721A0D"/>
    <w:rsid w:val="00722B74"/>
    <w:rsid w:val="0073322D"/>
    <w:rsid w:val="0073336B"/>
    <w:rsid w:val="00734006"/>
    <w:rsid w:val="00735557"/>
    <w:rsid w:val="00742E63"/>
    <w:rsid w:val="007449A6"/>
    <w:rsid w:val="0074512B"/>
    <w:rsid w:val="00745C2E"/>
    <w:rsid w:val="007476BD"/>
    <w:rsid w:val="0075211C"/>
    <w:rsid w:val="00755674"/>
    <w:rsid w:val="0076463A"/>
    <w:rsid w:val="00767B43"/>
    <w:rsid w:val="007958C7"/>
    <w:rsid w:val="007A5D20"/>
    <w:rsid w:val="007D1560"/>
    <w:rsid w:val="007D7729"/>
    <w:rsid w:val="007E0657"/>
    <w:rsid w:val="007E1A22"/>
    <w:rsid w:val="007E229F"/>
    <w:rsid w:val="007E40C8"/>
    <w:rsid w:val="007F3DA1"/>
    <w:rsid w:val="008032B8"/>
    <w:rsid w:val="00803A03"/>
    <w:rsid w:val="00807916"/>
    <w:rsid w:val="008118C7"/>
    <w:rsid w:val="008145DF"/>
    <w:rsid w:val="00820181"/>
    <w:rsid w:val="00835EF2"/>
    <w:rsid w:val="0084012A"/>
    <w:rsid w:val="00841615"/>
    <w:rsid w:val="00845DFF"/>
    <w:rsid w:val="00850283"/>
    <w:rsid w:val="00851EA4"/>
    <w:rsid w:val="00852854"/>
    <w:rsid w:val="00857F3B"/>
    <w:rsid w:val="008630A9"/>
    <w:rsid w:val="00863C3C"/>
    <w:rsid w:val="00864BCF"/>
    <w:rsid w:val="00867DEF"/>
    <w:rsid w:val="00867F88"/>
    <w:rsid w:val="008720AE"/>
    <w:rsid w:val="00880284"/>
    <w:rsid w:val="00881F5D"/>
    <w:rsid w:val="00885AF4"/>
    <w:rsid w:val="008967F2"/>
    <w:rsid w:val="008A02CB"/>
    <w:rsid w:val="008A44E5"/>
    <w:rsid w:val="008A61B3"/>
    <w:rsid w:val="008B561C"/>
    <w:rsid w:val="008C2476"/>
    <w:rsid w:val="008C316F"/>
    <w:rsid w:val="008C37CD"/>
    <w:rsid w:val="008C768D"/>
    <w:rsid w:val="008D0BC5"/>
    <w:rsid w:val="008D5918"/>
    <w:rsid w:val="008D6C97"/>
    <w:rsid w:val="008D72AD"/>
    <w:rsid w:val="008E03BA"/>
    <w:rsid w:val="008E4335"/>
    <w:rsid w:val="008F29A7"/>
    <w:rsid w:val="008F7B99"/>
    <w:rsid w:val="009002E5"/>
    <w:rsid w:val="0090181C"/>
    <w:rsid w:val="00902E6A"/>
    <w:rsid w:val="00903C1B"/>
    <w:rsid w:val="009047CC"/>
    <w:rsid w:val="00906C56"/>
    <w:rsid w:val="009101BA"/>
    <w:rsid w:val="009105FE"/>
    <w:rsid w:val="00915BF7"/>
    <w:rsid w:val="00916000"/>
    <w:rsid w:val="00917B96"/>
    <w:rsid w:val="0092125D"/>
    <w:rsid w:val="009224EC"/>
    <w:rsid w:val="0092301C"/>
    <w:rsid w:val="009249BF"/>
    <w:rsid w:val="00925BFC"/>
    <w:rsid w:val="009302D5"/>
    <w:rsid w:val="00934DE8"/>
    <w:rsid w:val="00940C64"/>
    <w:rsid w:val="009440FB"/>
    <w:rsid w:val="00946E98"/>
    <w:rsid w:val="00950B09"/>
    <w:rsid w:val="0095735E"/>
    <w:rsid w:val="009646FB"/>
    <w:rsid w:val="00966678"/>
    <w:rsid w:val="00972953"/>
    <w:rsid w:val="00976F70"/>
    <w:rsid w:val="00977FC9"/>
    <w:rsid w:val="00983E3F"/>
    <w:rsid w:val="0098496E"/>
    <w:rsid w:val="00987491"/>
    <w:rsid w:val="00987B76"/>
    <w:rsid w:val="00994310"/>
    <w:rsid w:val="009A26B9"/>
    <w:rsid w:val="009A2CE6"/>
    <w:rsid w:val="009B3280"/>
    <w:rsid w:val="009B4CBB"/>
    <w:rsid w:val="009B5F50"/>
    <w:rsid w:val="009C3143"/>
    <w:rsid w:val="009C71EF"/>
    <w:rsid w:val="009C7B49"/>
    <w:rsid w:val="009D047B"/>
    <w:rsid w:val="009D4600"/>
    <w:rsid w:val="009D4D16"/>
    <w:rsid w:val="009D4E82"/>
    <w:rsid w:val="009D5F03"/>
    <w:rsid w:val="009E0F5A"/>
    <w:rsid w:val="009E1698"/>
    <w:rsid w:val="009E3CBD"/>
    <w:rsid w:val="009E5AC4"/>
    <w:rsid w:val="009F4A8E"/>
    <w:rsid w:val="009F65BC"/>
    <w:rsid w:val="00A14372"/>
    <w:rsid w:val="00A246D8"/>
    <w:rsid w:val="00A2611F"/>
    <w:rsid w:val="00A26316"/>
    <w:rsid w:val="00A26822"/>
    <w:rsid w:val="00A30667"/>
    <w:rsid w:val="00A3199E"/>
    <w:rsid w:val="00A32EDF"/>
    <w:rsid w:val="00A36EFD"/>
    <w:rsid w:val="00A3760D"/>
    <w:rsid w:val="00A42CC4"/>
    <w:rsid w:val="00A605D9"/>
    <w:rsid w:val="00A62AA2"/>
    <w:rsid w:val="00A6363A"/>
    <w:rsid w:val="00A63BDC"/>
    <w:rsid w:val="00A67664"/>
    <w:rsid w:val="00A67BF7"/>
    <w:rsid w:val="00A7781F"/>
    <w:rsid w:val="00A86BEC"/>
    <w:rsid w:val="00A870B1"/>
    <w:rsid w:val="00A95804"/>
    <w:rsid w:val="00A95E5D"/>
    <w:rsid w:val="00A979F0"/>
    <w:rsid w:val="00AA26D5"/>
    <w:rsid w:val="00AA437D"/>
    <w:rsid w:val="00AB07AA"/>
    <w:rsid w:val="00AB2121"/>
    <w:rsid w:val="00AB2B36"/>
    <w:rsid w:val="00AB5191"/>
    <w:rsid w:val="00AB632E"/>
    <w:rsid w:val="00AC0B2D"/>
    <w:rsid w:val="00AC558F"/>
    <w:rsid w:val="00AC5A1F"/>
    <w:rsid w:val="00AC5F7C"/>
    <w:rsid w:val="00AC5FE1"/>
    <w:rsid w:val="00AD3358"/>
    <w:rsid w:val="00AD4C8B"/>
    <w:rsid w:val="00AE033B"/>
    <w:rsid w:val="00AE4B5C"/>
    <w:rsid w:val="00AF1C4B"/>
    <w:rsid w:val="00AF2267"/>
    <w:rsid w:val="00B11761"/>
    <w:rsid w:val="00B26785"/>
    <w:rsid w:val="00B31001"/>
    <w:rsid w:val="00B31028"/>
    <w:rsid w:val="00B346CC"/>
    <w:rsid w:val="00B41C77"/>
    <w:rsid w:val="00B44647"/>
    <w:rsid w:val="00B4513B"/>
    <w:rsid w:val="00B5205E"/>
    <w:rsid w:val="00B55F2F"/>
    <w:rsid w:val="00B575D7"/>
    <w:rsid w:val="00B57736"/>
    <w:rsid w:val="00B60826"/>
    <w:rsid w:val="00B62609"/>
    <w:rsid w:val="00B62794"/>
    <w:rsid w:val="00B659EC"/>
    <w:rsid w:val="00B6677E"/>
    <w:rsid w:val="00B73CAB"/>
    <w:rsid w:val="00B824D4"/>
    <w:rsid w:val="00B833F6"/>
    <w:rsid w:val="00B87786"/>
    <w:rsid w:val="00B915AA"/>
    <w:rsid w:val="00B92DD2"/>
    <w:rsid w:val="00B93B7F"/>
    <w:rsid w:val="00B95A5C"/>
    <w:rsid w:val="00B96729"/>
    <w:rsid w:val="00B967AE"/>
    <w:rsid w:val="00BA2D44"/>
    <w:rsid w:val="00BA3C96"/>
    <w:rsid w:val="00BB2C3B"/>
    <w:rsid w:val="00BB5EE4"/>
    <w:rsid w:val="00BC0D20"/>
    <w:rsid w:val="00BC7D24"/>
    <w:rsid w:val="00BD0D22"/>
    <w:rsid w:val="00BD1B52"/>
    <w:rsid w:val="00BD36E9"/>
    <w:rsid w:val="00BD46C2"/>
    <w:rsid w:val="00BE2E7F"/>
    <w:rsid w:val="00BE527F"/>
    <w:rsid w:val="00BE6BC4"/>
    <w:rsid w:val="00BE7C32"/>
    <w:rsid w:val="00BF0552"/>
    <w:rsid w:val="00BF205F"/>
    <w:rsid w:val="00BF274F"/>
    <w:rsid w:val="00C0038C"/>
    <w:rsid w:val="00C05337"/>
    <w:rsid w:val="00C05546"/>
    <w:rsid w:val="00C06ED3"/>
    <w:rsid w:val="00C07C68"/>
    <w:rsid w:val="00C106A2"/>
    <w:rsid w:val="00C1593B"/>
    <w:rsid w:val="00C17891"/>
    <w:rsid w:val="00C23DE7"/>
    <w:rsid w:val="00C37302"/>
    <w:rsid w:val="00C41511"/>
    <w:rsid w:val="00C527DF"/>
    <w:rsid w:val="00C539D9"/>
    <w:rsid w:val="00C53A87"/>
    <w:rsid w:val="00C53AB5"/>
    <w:rsid w:val="00C54EF7"/>
    <w:rsid w:val="00C554AC"/>
    <w:rsid w:val="00C55837"/>
    <w:rsid w:val="00C612B5"/>
    <w:rsid w:val="00C62F10"/>
    <w:rsid w:val="00C65017"/>
    <w:rsid w:val="00C6624A"/>
    <w:rsid w:val="00C67879"/>
    <w:rsid w:val="00C777DC"/>
    <w:rsid w:val="00C807BC"/>
    <w:rsid w:val="00C83445"/>
    <w:rsid w:val="00C93465"/>
    <w:rsid w:val="00CB13CF"/>
    <w:rsid w:val="00CB3469"/>
    <w:rsid w:val="00CB6AF1"/>
    <w:rsid w:val="00CB763E"/>
    <w:rsid w:val="00CC264C"/>
    <w:rsid w:val="00CC28B2"/>
    <w:rsid w:val="00CC48A5"/>
    <w:rsid w:val="00CD1101"/>
    <w:rsid w:val="00CD27D9"/>
    <w:rsid w:val="00CE53F1"/>
    <w:rsid w:val="00CE5D82"/>
    <w:rsid w:val="00CF1B58"/>
    <w:rsid w:val="00CF1CCE"/>
    <w:rsid w:val="00CF6E79"/>
    <w:rsid w:val="00D00526"/>
    <w:rsid w:val="00D00B83"/>
    <w:rsid w:val="00D01BCC"/>
    <w:rsid w:val="00D01D59"/>
    <w:rsid w:val="00D06B5D"/>
    <w:rsid w:val="00D12A97"/>
    <w:rsid w:val="00D13C36"/>
    <w:rsid w:val="00D16169"/>
    <w:rsid w:val="00D16B80"/>
    <w:rsid w:val="00D17C99"/>
    <w:rsid w:val="00D17D7B"/>
    <w:rsid w:val="00D23D3B"/>
    <w:rsid w:val="00D26A7B"/>
    <w:rsid w:val="00D36B91"/>
    <w:rsid w:val="00D403B1"/>
    <w:rsid w:val="00D42AE3"/>
    <w:rsid w:val="00D455EB"/>
    <w:rsid w:val="00D4635D"/>
    <w:rsid w:val="00D4793F"/>
    <w:rsid w:val="00D55E7C"/>
    <w:rsid w:val="00D61FB4"/>
    <w:rsid w:val="00D649CB"/>
    <w:rsid w:val="00D7629A"/>
    <w:rsid w:val="00D81F3C"/>
    <w:rsid w:val="00D95547"/>
    <w:rsid w:val="00D96B77"/>
    <w:rsid w:val="00D97E66"/>
    <w:rsid w:val="00DA03DE"/>
    <w:rsid w:val="00DA2157"/>
    <w:rsid w:val="00DA4E3D"/>
    <w:rsid w:val="00DA5895"/>
    <w:rsid w:val="00DB4961"/>
    <w:rsid w:val="00DB5707"/>
    <w:rsid w:val="00DC6A7D"/>
    <w:rsid w:val="00DD275A"/>
    <w:rsid w:val="00DD2A28"/>
    <w:rsid w:val="00DD6105"/>
    <w:rsid w:val="00DE3997"/>
    <w:rsid w:val="00DE51BF"/>
    <w:rsid w:val="00DE636C"/>
    <w:rsid w:val="00DF0306"/>
    <w:rsid w:val="00DF05B0"/>
    <w:rsid w:val="00DF17B6"/>
    <w:rsid w:val="00E02FB8"/>
    <w:rsid w:val="00E04DBA"/>
    <w:rsid w:val="00E060C1"/>
    <w:rsid w:val="00E1199D"/>
    <w:rsid w:val="00E13797"/>
    <w:rsid w:val="00E13D92"/>
    <w:rsid w:val="00E20298"/>
    <w:rsid w:val="00E23324"/>
    <w:rsid w:val="00E254CD"/>
    <w:rsid w:val="00E40A16"/>
    <w:rsid w:val="00E45BE8"/>
    <w:rsid w:val="00E46674"/>
    <w:rsid w:val="00E46CBE"/>
    <w:rsid w:val="00E55B2E"/>
    <w:rsid w:val="00E63964"/>
    <w:rsid w:val="00E63E25"/>
    <w:rsid w:val="00E64ACE"/>
    <w:rsid w:val="00E65943"/>
    <w:rsid w:val="00E75895"/>
    <w:rsid w:val="00E81075"/>
    <w:rsid w:val="00E83A11"/>
    <w:rsid w:val="00E84308"/>
    <w:rsid w:val="00E87145"/>
    <w:rsid w:val="00E97629"/>
    <w:rsid w:val="00EA3EB6"/>
    <w:rsid w:val="00EB25E5"/>
    <w:rsid w:val="00EB7E5A"/>
    <w:rsid w:val="00EC13B0"/>
    <w:rsid w:val="00EC6F8E"/>
    <w:rsid w:val="00EC7EEA"/>
    <w:rsid w:val="00ED68E1"/>
    <w:rsid w:val="00ED70E9"/>
    <w:rsid w:val="00EE1EC6"/>
    <w:rsid w:val="00EF221D"/>
    <w:rsid w:val="00F02217"/>
    <w:rsid w:val="00F0799C"/>
    <w:rsid w:val="00F108B9"/>
    <w:rsid w:val="00F11001"/>
    <w:rsid w:val="00F12249"/>
    <w:rsid w:val="00F144F4"/>
    <w:rsid w:val="00F16607"/>
    <w:rsid w:val="00F21099"/>
    <w:rsid w:val="00F2191F"/>
    <w:rsid w:val="00F31F00"/>
    <w:rsid w:val="00F36349"/>
    <w:rsid w:val="00F5412B"/>
    <w:rsid w:val="00F602AC"/>
    <w:rsid w:val="00F61BFE"/>
    <w:rsid w:val="00F62F4A"/>
    <w:rsid w:val="00F64F66"/>
    <w:rsid w:val="00F661FD"/>
    <w:rsid w:val="00F74D41"/>
    <w:rsid w:val="00F820D3"/>
    <w:rsid w:val="00F91AE3"/>
    <w:rsid w:val="00FA09B3"/>
    <w:rsid w:val="00FA1242"/>
    <w:rsid w:val="00FA2C81"/>
    <w:rsid w:val="00FA413F"/>
    <w:rsid w:val="00FA7D26"/>
    <w:rsid w:val="00FB23AF"/>
    <w:rsid w:val="00FB50E5"/>
    <w:rsid w:val="00FB6FFE"/>
    <w:rsid w:val="00FC05D6"/>
    <w:rsid w:val="00FC3FE0"/>
    <w:rsid w:val="00FC71AF"/>
    <w:rsid w:val="00FD1E2C"/>
    <w:rsid w:val="00FD2B11"/>
    <w:rsid w:val="00FD42CB"/>
    <w:rsid w:val="00FD4AD0"/>
    <w:rsid w:val="00FD69B1"/>
    <w:rsid w:val="00FE193D"/>
    <w:rsid w:val="00FE1950"/>
    <w:rsid w:val="00FE30AB"/>
    <w:rsid w:val="00FE62E4"/>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0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2"/>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2">
    <w:name w:val="Título Car2"/>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C3730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C106A2"/>
    <w:pPr>
      <w:spacing w:after="0" w:line="240" w:lineRule="auto"/>
    </w:pPr>
    <w:rPr>
      <w:rFonts w:ascii="Times New Roman" w:eastAsia="Times New Roman" w:hAnsi="Times New Roman" w:cs="Times New Roman"/>
      <w:sz w:val="24"/>
      <w:szCs w:val="24"/>
      <w:lang w:eastAsia="es-ES"/>
    </w:rPr>
  </w:style>
  <w:style w:type="table" w:customStyle="1" w:styleId="Tablaconcuadrcula78">
    <w:name w:val="Tabla con cuadrícula78"/>
    <w:basedOn w:val="Tablanormal"/>
    <w:next w:val="Tablaconcuadrcula"/>
    <w:uiPriority w:val="59"/>
    <w:rsid w:val="00A676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722B74"/>
  </w:style>
  <w:style w:type="numbering" w:customStyle="1" w:styleId="Sinlista12">
    <w:name w:val="Sin lista12"/>
    <w:next w:val="Sinlista"/>
    <w:uiPriority w:val="99"/>
    <w:semiHidden/>
    <w:unhideWhenUsed/>
    <w:rsid w:val="00722B74"/>
  </w:style>
  <w:style w:type="numbering" w:customStyle="1" w:styleId="Sinlista112">
    <w:name w:val="Sin lista112"/>
    <w:next w:val="Sinlista"/>
    <w:uiPriority w:val="99"/>
    <w:semiHidden/>
    <w:unhideWhenUsed/>
    <w:rsid w:val="00722B74"/>
  </w:style>
  <w:style w:type="table" w:customStyle="1" w:styleId="Tablaconcuadrcula79">
    <w:name w:val="Tabla con cuadrícula79"/>
    <w:basedOn w:val="Tablanormal"/>
    <w:next w:val="Tablaconcuadrcula"/>
    <w:uiPriority w:val="59"/>
    <w:rsid w:val="00722B7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rsid w:val="00722B74"/>
    <w:rPr>
      <w:rFonts w:ascii="Times New Roman" w:eastAsia="Times New Roman" w:hAnsi="Times New Roman" w:cs="Times New Roman"/>
      <w:b/>
      <w:smallCaps/>
      <w:sz w:val="28"/>
      <w:szCs w:val="20"/>
      <w:lang w:val="es-ES_tradnl" w:eastAsia="es-ES"/>
    </w:rPr>
  </w:style>
  <w:style w:type="numbering" w:customStyle="1" w:styleId="Sinlista6">
    <w:name w:val="Sin lista6"/>
    <w:next w:val="Sinlista"/>
    <w:uiPriority w:val="99"/>
    <w:semiHidden/>
    <w:unhideWhenUsed/>
    <w:rsid w:val="00262E8A"/>
  </w:style>
  <w:style w:type="numbering" w:customStyle="1" w:styleId="Sinlista13">
    <w:name w:val="Sin lista13"/>
    <w:next w:val="Sinlista"/>
    <w:uiPriority w:val="99"/>
    <w:semiHidden/>
    <w:unhideWhenUsed/>
    <w:rsid w:val="00262E8A"/>
  </w:style>
  <w:style w:type="numbering" w:customStyle="1" w:styleId="Sinlista113">
    <w:name w:val="Sin lista113"/>
    <w:next w:val="Sinlista"/>
    <w:uiPriority w:val="99"/>
    <w:semiHidden/>
    <w:unhideWhenUsed/>
    <w:rsid w:val="00262E8A"/>
  </w:style>
  <w:style w:type="table" w:customStyle="1" w:styleId="Tablaconcuadrcula80">
    <w:name w:val="Tabla con cuadrícula80"/>
    <w:basedOn w:val="Tablanormal"/>
    <w:next w:val="Tablaconcuadrcula"/>
    <w:uiPriority w:val="59"/>
    <w:rsid w:val="00262E8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0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2"/>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2">
    <w:name w:val="Título Car2"/>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C3730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C106A2"/>
    <w:pPr>
      <w:spacing w:after="0" w:line="240" w:lineRule="auto"/>
    </w:pPr>
    <w:rPr>
      <w:rFonts w:ascii="Times New Roman" w:eastAsia="Times New Roman" w:hAnsi="Times New Roman" w:cs="Times New Roman"/>
      <w:sz w:val="24"/>
      <w:szCs w:val="24"/>
      <w:lang w:eastAsia="es-ES"/>
    </w:rPr>
  </w:style>
  <w:style w:type="table" w:customStyle="1" w:styleId="Tablaconcuadrcula78">
    <w:name w:val="Tabla con cuadrícula78"/>
    <w:basedOn w:val="Tablanormal"/>
    <w:next w:val="Tablaconcuadrcula"/>
    <w:uiPriority w:val="59"/>
    <w:rsid w:val="00A676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722B74"/>
  </w:style>
  <w:style w:type="numbering" w:customStyle="1" w:styleId="Sinlista12">
    <w:name w:val="Sin lista12"/>
    <w:next w:val="Sinlista"/>
    <w:uiPriority w:val="99"/>
    <w:semiHidden/>
    <w:unhideWhenUsed/>
    <w:rsid w:val="00722B74"/>
  </w:style>
  <w:style w:type="numbering" w:customStyle="1" w:styleId="Sinlista112">
    <w:name w:val="Sin lista112"/>
    <w:next w:val="Sinlista"/>
    <w:uiPriority w:val="99"/>
    <w:semiHidden/>
    <w:unhideWhenUsed/>
    <w:rsid w:val="00722B74"/>
  </w:style>
  <w:style w:type="table" w:customStyle="1" w:styleId="Tablaconcuadrcula79">
    <w:name w:val="Tabla con cuadrícula79"/>
    <w:basedOn w:val="Tablanormal"/>
    <w:next w:val="Tablaconcuadrcula"/>
    <w:uiPriority w:val="59"/>
    <w:rsid w:val="00722B7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rsid w:val="00722B74"/>
    <w:rPr>
      <w:rFonts w:ascii="Times New Roman" w:eastAsia="Times New Roman" w:hAnsi="Times New Roman" w:cs="Times New Roman"/>
      <w:b/>
      <w:smallCaps/>
      <w:sz w:val="28"/>
      <w:szCs w:val="20"/>
      <w:lang w:val="es-ES_tradnl" w:eastAsia="es-ES"/>
    </w:rPr>
  </w:style>
  <w:style w:type="numbering" w:customStyle="1" w:styleId="Sinlista6">
    <w:name w:val="Sin lista6"/>
    <w:next w:val="Sinlista"/>
    <w:uiPriority w:val="99"/>
    <w:semiHidden/>
    <w:unhideWhenUsed/>
    <w:rsid w:val="00262E8A"/>
  </w:style>
  <w:style w:type="numbering" w:customStyle="1" w:styleId="Sinlista13">
    <w:name w:val="Sin lista13"/>
    <w:next w:val="Sinlista"/>
    <w:uiPriority w:val="99"/>
    <w:semiHidden/>
    <w:unhideWhenUsed/>
    <w:rsid w:val="00262E8A"/>
  </w:style>
  <w:style w:type="numbering" w:customStyle="1" w:styleId="Sinlista113">
    <w:name w:val="Sin lista113"/>
    <w:next w:val="Sinlista"/>
    <w:uiPriority w:val="99"/>
    <w:semiHidden/>
    <w:unhideWhenUsed/>
    <w:rsid w:val="00262E8A"/>
  </w:style>
  <w:style w:type="table" w:customStyle="1" w:styleId="Tablaconcuadrcula80">
    <w:name w:val="Tabla con cuadrícula80"/>
    <w:basedOn w:val="Tablanormal"/>
    <w:next w:val="Tablaconcuadrcula"/>
    <w:uiPriority w:val="59"/>
    <w:rsid w:val="00262E8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9471329">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105924789">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5779902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79920378">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87AF6-C629-438F-9386-76C12890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68</Pages>
  <Words>13115</Words>
  <Characters>72134</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Sergio Javier Cisneros Bello</cp:lastModifiedBy>
  <cp:revision>20</cp:revision>
  <cp:lastPrinted>2019-10-23T20:10:00Z</cp:lastPrinted>
  <dcterms:created xsi:type="dcterms:W3CDTF">2019-10-23T19:16:00Z</dcterms:created>
  <dcterms:modified xsi:type="dcterms:W3CDTF">2019-11-28T19:50:00Z</dcterms:modified>
</cp:coreProperties>
</file>