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728" w:rsidRPr="00702066" w:rsidRDefault="009D5CCA" w:rsidP="00695728">
      <w:pPr>
        <w:tabs>
          <w:tab w:val="left" w:pos="0"/>
        </w:tabs>
        <w:jc w:val="both"/>
        <w:rPr>
          <w:rFonts w:ascii="Arial" w:hAnsi="Arial" w:cs="Arial"/>
          <w:b/>
          <w:sz w:val="24"/>
          <w:szCs w:val="24"/>
        </w:rPr>
      </w:pPr>
      <w:r w:rsidRPr="00702066">
        <w:rPr>
          <w:rFonts w:ascii="Arial" w:hAnsi="Arial" w:cs="Arial"/>
          <w:b/>
          <w:sz w:val="24"/>
          <w:szCs w:val="24"/>
        </w:rPr>
        <w:t>II. PROGRAMAS PRESUPUESTARIOS QUE INTEGRAN EL PRESUPUESTO DE EGRESOS 2020: TABLA DE DESCRIPCIÓN Y RESPONSABLES DE SU EJECUCIÓN.</w:t>
      </w:r>
    </w:p>
    <w:tbl>
      <w:tblPr>
        <w:tblW w:w="5000" w:type="pct"/>
        <w:tblLayout w:type="fixed"/>
        <w:tblCellMar>
          <w:left w:w="70" w:type="dxa"/>
          <w:right w:w="70" w:type="dxa"/>
        </w:tblCellMar>
        <w:tblLook w:val="04A0" w:firstRow="1" w:lastRow="0" w:firstColumn="1" w:lastColumn="0" w:noHBand="0" w:noVBand="1"/>
      </w:tblPr>
      <w:tblGrid>
        <w:gridCol w:w="3331"/>
        <w:gridCol w:w="5647"/>
      </w:tblGrid>
      <w:tr w:rsidR="00775300" w:rsidRPr="00702066" w:rsidTr="00E6220A">
        <w:trPr>
          <w:trHeight w:val="330"/>
        </w:trPr>
        <w:tc>
          <w:tcPr>
            <w:tcW w:w="5000" w:type="pct"/>
            <w:gridSpan w:val="2"/>
            <w:tcBorders>
              <w:top w:val="single" w:sz="8" w:space="0" w:color="auto"/>
              <w:left w:val="single" w:sz="8" w:space="0" w:color="auto"/>
              <w:bottom w:val="single" w:sz="8" w:space="0" w:color="auto"/>
              <w:right w:val="single" w:sz="8" w:space="0" w:color="auto"/>
            </w:tcBorders>
            <w:shd w:val="clear" w:color="000000" w:fill="FF3399"/>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LISTADO DE PROGRAMAS PRESUPUESTARIOS PARA EL EJERCICIO FISCAL 2020</w:t>
            </w:r>
          </w:p>
        </w:tc>
      </w:tr>
      <w:tr w:rsidR="00775300" w:rsidRPr="00702066" w:rsidTr="00E6220A">
        <w:trPr>
          <w:trHeight w:val="330"/>
        </w:trPr>
        <w:tc>
          <w:tcPr>
            <w:tcW w:w="1855" w:type="pct"/>
            <w:tcBorders>
              <w:top w:val="nil"/>
              <w:left w:val="single" w:sz="8" w:space="0" w:color="auto"/>
              <w:bottom w:val="single" w:sz="8" w:space="0" w:color="auto"/>
              <w:right w:val="single" w:sz="8" w:space="0" w:color="auto"/>
            </w:tcBorders>
            <w:shd w:val="clear" w:color="000000" w:fill="00B0F0"/>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GASTO POR UNIDAD </w:t>
            </w:r>
            <w:r>
              <w:rPr>
                <w:rFonts w:ascii="Arial" w:eastAsia="Times New Roman" w:hAnsi="Arial" w:cs="Arial"/>
                <w:b/>
                <w:bCs/>
                <w:color w:val="0D0D0D"/>
                <w:sz w:val="24"/>
                <w:szCs w:val="24"/>
                <w:lang w:eastAsia="es-MX"/>
              </w:rPr>
              <w:t>RESPONSABLE</w:t>
            </w:r>
          </w:p>
        </w:tc>
        <w:tc>
          <w:tcPr>
            <w:tcW w:w="3145" w:type="pct"/>
            <w:tcBorders>
              <w:top w:val="nil"/>
              <w:left w:val="nil"/>
              <w:bottom w:val="single" w:sz="8" w:space="0" w:color="auto"/>
              <w:right w:val="single" w:sz="8" w:space="0" w:color="auto"/>
            </w:tcBorders>
            <w:shd w:val="clear" w:color="000000" w:fill="00B0F0"/>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DESCRIPCIÓN</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 PRESIDENCIA MUNICIPAL</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1. GESTIÓN GUBERNAMENTAL: </w:t>
            </w:r>
            <w:r w:rsidRPr="00702066">
              <w:rPr>
                <w:rFonts w:ascii="Arial" w:eastAsia="Times New Roman" w:hAnsi="Arial" w:cs="Arial"/>
                <w:color w:val="0D0D0D"/>
                <w:sz w:val="24"/>
                <w:szCs w:val="24"/>
                <w:lang w:eastAsia="es-MX"/>
              </w:rPr>
              <w:t xml:space="preserve">ESTABLECER MÁS Y MEJORES POLÍTICAS PÚBLICAS QUE ATIENDAN  LAS NECESIDADES DE LAS FAMILIAS ZAPOPANAS. </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 TRANSPARENCIA: </w:t>
            </w:r>
            <w:r w:rsidRPr="00702066">
              <w:rPr>
                <w:rFonts w:ascii="Arial" w:eastAsia="Times New Roman" w:hAnsi="Arial" w:cs="Arial"/>
                <w:color w:val="0D0D0D"/>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w:t>
            </w:r>
          </w:p>
        </w:tc>
      </w:tr>
      <w:tr w:rsidR="00775300"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 JEFATURA DE GABINETE</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 APOYO A LA FUNCIÓN PÚBLICA Y AL MEJORAMIENTO DE LA GESTIÓN:</w:t>
            </w:r>
            <w:r w:rsidRPr="00702066">
              <w:rPr>
                <w:rFonts w:ascii="Arial" w:eastAsia="Times New Roman" w:hAnsi="Arial" w:cs="Arial"/>
                <w:color w:val="0D0D0D"/>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tc>
      </w:tr>
      <w:tr w:rsidR="00775300"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lastRenderedPageBreak/>
              <w:t>3. COMISARÍA GENERAL DE SEGURIDAD PÚBLICA</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4. SEGURIDAD PÚBLICA:</w:t>
            </w:r>
            <w:r w:rsidRPr="00702066">
              <w:rPr>
                <w:rFonts w:ascii="Arial" w:eastAsia="Times New Roman" w:hAnsi="Arial" w:cs="Arial"/>
                <w:color w:val="0D0D0D"/>
                <w:sz w:val="24"/>
                <w:szCs w:val="24"/>
                <w:lang w:eastAsia="es-MX"/>
              </w:rPr>
              <w:t xml:space="preserve"> MANTENER LA PAZ E INTEGRIDAD DE LA CIUDADANÍA.</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4. SINDICATURA</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5. PROCURACIÓN DE JUSTICIA:</w:t>
            </w:r>
            <w:r w:rsidRPr="00702066">
              <w:rPr>
                <w:rFonts w:ascii="Arial" w:eastAsia="Times New Roman" w:hAnsi="Arial" w:cs="Arial"/>
                <w:color w:val="0D0D0D"/>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6. CERTEZA JURÍDICA:</w:t>
            </w:r>
            <w:r w:rsidRPr="00702066">
              <w:rPr>
                <w:rFonts w:ascii="Arial" w:eastAsia="Times New Roman" w:hAnsi="Arial" w:cs="Arial"/>
                <w:color w:val="0D0D0D"/>
                <w:sz w:val="24"/>
                <w:szCs w:val="24"/>
                <w:lang w:eastAsia="es-MX"/>
              </w:rPr>
              <w:t xml:space="preserve">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5. SECRETARÍA DEL AYUNTAMIENTO</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7. EFICIENCIA GUBERNAMENTAL PARA LA POBLACIÓN:</w:t>
            </w:r>
            <w:r w:rsidRPr="00702066">
              <w:rPr>
                <w:rFonts w:ascii="Arial" w:eastAsia="Times New Roman" w:hAnsi="Arial" w:cs="Arial"/>
                <w:color w:val="0D0D0D"/>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8. GESTIÓN INTERNA EFICIENTE:</w:t>
            </w:r>
            <w:r w:rsidRPr="00702066">
              <w:rPr>
                <w:rFonts w:ascii="Arial" w:eastAsia="Times New Roman" w:hAnsi="Arial" w:cs="Arial"/>
                <w:color w:val="0D0D0D"/>
                <w:sz w:val="24"/>
                <w:szCs w:val="24"/>
                <w:lang w:eastAsia="es-MX"/>
              </w:rPr>
              <w:t xml:space="preserve"> El PROGRAMA BUSCA EFICIENTAR LA GESTIÓN INTERNA POR MEDIO DEL EFICIENTE   USO DE LOS RECURSOS, CUBRIENDO LAS NECESIDADES INTERNAS DE CADA ÁREA PARA MEJORAR LOS TIEMPOS DE RESPUESTA CONTRIBUYENDO A UN MEJOR SERVICIO.</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9. GESTIÓN INTEGRAL DE RIESGO DE DESASTRE PARA EL MUNICIPIO DE ZAPOPAN: </w:t>
            </w:r>
            <w:r w:rsidRPr="00702066">
              <w:rPr>
                <w:rFonts w:ascii="Arial" w:eastAsia="Times New Roman" w:hAnsi="Arial" w:cs="Arial"/>
                <w:color w:val="0D0D0D"/>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10.</w:t>
            </w:r>
            <w:r w:rsidRPr="00702066">
              <w:rPr>
                <w:rFonts w:ascii="Arial" w:eastAsia="Times New Roman" w:hAnsi="Arial" w:cs="Arial"/>
                <w:color w:val="0D0D0D"/>
                <w:sz w:val="24"/>
                <w:szCs w:val="24"/>
                <w:lang w:eastAsia="es-MX"/>
              </w:rPr>
              <w:t xml:space="preserve"> </w:t>
            </w:r>
            <w:r w:rsidRPr="00702066">
              <w:rPr>
                <w:rFonts w:ascii="Arial" w:eastAsia="Times New Roman" w:hAnsi="Arial" w:cs="Arial"/>
                <w:b/>
                <w:bCs/>
                <w:color w:val="0D0D0D"/>
                <w:sz w:val="24"/>
                <w:szCs w:val="24"/>
                <w:lang w:eastAsia="es-MX"/>
              </w:rPr>
              <w:t xml:space="preserve">INSPECCIÓN DE LUGARES QUE REQUIEREN DE LICENCIA O PERMISO: </w:t>
            </w:r>
            <w:r w:rsidRPr="00702066">
              <w:rPr>
                <w:rFonts w:ascii="Arial" w:eastAsia="Times New Roman" w:hAnsi="Arial" w:cs="Arial"/>
                <w:color w:val="0D0D0D"/>
                <w:sz w:val="24"/>
                <w:szCs w:val="24"/>
                <w:lang w:eastAsia="es-MX"/>
              </w:rPr>
              <w:t>SE INSPECCIONAN LOS LUGARES QUE POR SU ACTIVIDAD REQUIEREN CONTAR CON LICENCIA O PERMISO Y EN SU CASO SE EMITE LA SANCIÓN CORRESPONDIENTE</w:t>
            </w:r>
            <w:r>
              <w:rPr>
                <w:rFonts w:ascii="Arial" w:eastAsia="Times New Roman" w:hAnsi="Arial" w:cs="Arial"/>
                <w:color w:val="0D0D0D"/>
                <w:sz w:val="24"/>
                <w:szCs w:val="24"/>
                <w:lang w:eastAsia="es-MX"/>
              </w:rPr>
              <w:t>.</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6. TESORERÍA</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11. CATASTRO:</w:t>
            </w:r>
            <w:r w:rsidRPr="00702066">
              <w:rPr>
                <w:rFonts w:ascii="Arial" w:eastAsia="Times New Roman" w:hAnsi="Arial" w:cs="Arial"/>
                <w:color w:val="0D0D0D"/>
                <w:sz w:val="24"/>
                <w:szCs w:val="24"/>
                <w:lang w:eastAsia="es-MX"/>
              </w:rPr>
              <w:t xml:space="preserve"> INVENTARIO Y VALUACIÓN PRECISOS Y DETALLADOS DE LOS BIENES INMUEBLES UBICADOS EN LA MUNICIPALIDAD; SU PRINCIPAL FUNCIÓN ES DETERMINAR LAS CARACTERÍSTICAS CUALITATIVAS Y CUANTITATIVAS DE LOS PREDIOS Y CONSTRUCCIONES UBICADOS EN EL TERRITORIO MUNICIPAL.</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12. INGRESOS: </w:t>
            </w:r>
            <w:r w:rsidRPr="00702066">
              <w:rPr>
                <w:rFonts w:ascii="Arial" w:eastAsia="Times New Roman" w:hAnsi="Arial" w:cs="Arial"/>
                <w:color w:val="0D0D0D"/>
                <w:sz w:val="24"/>
                <w:szCs w:val="24"/>
                <w:lang w:eastAsia="es-MX"/>
              </w:rPr>
              <w:t>RECAUDACIÓN INGRESOS PROPIOS.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13. CONTABILIDAD Y EGRESOS:</w:t>
            </w:r>
            <w:r w:rsidRPr="00702066">
              <w:rPr>
                <w:rFonts w:ascii="Arial" w:eastAsia="Times New Roman" w:hAnsi="Arial" w:cs="Arial"/>
                <w:color w:val="0D0D0D"/>
                <w:sz w:val="24"/>
                <w:szCs w:val="24"/>
                <w:lang w:eastAsia="es-MX"/>
              </w:rPr>
              <w:t xml:space="preserve"> MEJORAR EL GASTO Y LA CONTABILIDAD A TRAVÉS DEL (TGC) TECNOL</w:t>
            </w:r>
            <w:r>
              <w:rPr>
                <w:rFonts w:ascii="Arial" w:eastAsia="Times New Roman" w:hAnsi="Arial" w:cs="Arial"/>
                <w:color w:val="0D0D0D"/>
                <w:sz w:val="24"/>
                <w:szCs w:val="24"/>
                <w:lang w:eastAsia="es-MX"/>
              </w:rPr>
              <w:t>OGÍA DE COMUNICACIÓN Y GESTIÓN.</w:t>
            </w:r>
          </w:p>
        </w:tc>
      </w:tr>
      <w:tr w:rsidR="00775300"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7. CONTRALORÍA CIUDADANA</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14. VIGILANCIA:</w:t>
            </w:r>
            <w:r w:rsidRPr="00702066">
              <w:rPr>
                <w:rFonts w:ascii="Arial" w:eastAsia="Times New Roman" w:hAnsi="Arial" w:cs="Arial"/>
                <w:color w:val="0D0D0D"/>
                <w:sz w:val="24"/>
                <w:szCs w:val="24"/>
                <w:lang w:eastAsia="es-MX"/>
              </w:rPr>
              <w:t xml:space="preserve"> EL PROGRAMA VIGILANCIA Y CONTROL EN LA APLICACIÓN DE LA NORMATIVIDAD APLICABLE, FORTALECE EL DESEMPEÑO INSTITUCIONAL MEDIANTE LA APLICACIÓN DE CONTROLES.</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8. COORDINACIÓN GENERAL DE SERVICIOS MUNICIPALES</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15. IMAGEN URBANA:</w:t>
            </w:r>
            <w:r w:rsidRPr="00702066">
              <w:rPr>
                <w:rFonts w:ascii="Arial" w:eastAsia="Times New Roman" w:hAnsi="Arial" w:cs="Arial"/>
                <w:color w:val="0D0D0D"/>
                <w:sz w:val="24"/>
                <w:szCs w:val="24"/>
                <w:lang w:eastAsia="es-MX"/>
              </w:rPr>
              <w:t xml:space="preserve"> DESARROLLAR, MEJORAR Y MANTENER LA IMAGEN URBANA DEL MUNICIPIO A TRAVÉS DE LOS SERVICIOS PÚBLICOS MUNICIPALES.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16. ESPACIOS PÚBLICOS SEGUROS Y SALUBRES:</w:t>
            </w:r>
            <w:r w:rsidRPr="00702066">
              <w:rPr>
                <w:rFonts w:ascii="Arial" w:eastAsia="Times New Roman" w:hAnsi="Arial" w:cs="Arial"/>
                <w:color w:val="0D0D0D"/>
                <w:sz w:val="24"/>
                <w:szCs w:val="24"/>
                <w:lang w:eastAsia="es-MX"/>
              </w:rPr>
              <w:t xml:space="preserve"> MANTENER ESPACIOS PÚBLICOS SEGUROS Y SALUBRES MEDIANTE LA PRESTACIÓN DE SERVICIOS PÚBLICOS.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17. SERVICIOS PÚBLICOS DE EXCELENCIA:</w:t>
            </w:r>
            <w:r w:rsidRPr="00702066">
              <w:rPr>
                <w:rFonts w:ascii="Arial" w:eastAsia="Times New Roman" w:hAnsi="Arial" w:cs="Arial"/>
                <w:color w:val="0D0D0D"/>
                <w:sz w:val="24"/>
                <w:szCs w:val="24"/>
                <w:lang w:eastAsia="es-MX"/>
              </w:rPr>
              <w:t xml:space="preserve"> PROMOVER Y CULTIVAR LA INNOVACIÓN Y LA CALIDAD EN LA PRESTACIÓN DE LOS SERVICIOS PÚBLICOS</w:t>
            </w:r>
            <w:r>
              <w:rPr>
                <w:rFonts w:ascii="Arial" w:eastAsia="Times New Roman" w:hAnsi="Arial" w:cs="Arial"/>
                <w:color w:val="0D0D0D"/>
                <w:sz w:val="24"/>
                <w:szCs w:val="24"/>
                <w:lang w:eastAsia="es-MX"/>
              </w:rPr>
              <w:t>.</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9. COORDINACIÓN GENERAL DE ADMINISTRACIÓN E INNOVACIÓN GUBERNAMENTAL</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18. TECNOLOGÍAS DE LA INFORMACIÓN Y COMUNICACIÓN:</w:t>
            </w:r>
            <w:r w:rsidRPr="00702066">
              <w:rPr>
                <w:rFonts w:ascii="Arial" w:eastAsia="Times New Roman" w:hAnsi="Arial" w:cs="Arial"/>
                <w:color w:val="0D0D0D"/>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19. MANTENIMIENTO: </w:t>
            </w:r>
            <w:r w:rsidRPr="00702066">
              <w:rPr>
                <w:rFonts w:ascii="Arial" w:eastAsia="Times New Roman" w:hAnsi="Arial" w:cs="Arial"/>
                <w:color w:val="0D0D0D"/>
                <w:sz w:val="24"/>
                <w:szCs w:val="24"/>
                <w:lang w:eastAsia="es-MX"/>
              </w:rPr>
              <w:t>PRESTACIÓN DE SERVICIOS EFICIENTES EN LA ATENCIÓN Y MANTENIMIENTO DE LOS RECURSOS QUE LAS DEPENDENCIAS TIENEN A SU DISPOSICIÓN PARA EL DESEMPEÑO DE SUS FUNCIONES.</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lastRenderedPageBreak/>
              <w:t>10. COORDINACIÓN GENERAL DE DESARROLLO ECONÓMICO Y COMBATE A LA DESIGUALDAD</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20. ACCESO AL MERCADO LABORAL:</w:t>
            </w:r>
            <w:r w:rsidRPr="00702066">
              <w:rPr>
                <w:rFonts w:ascii="Arial" w:eastAsia="Times New Roman" w:hAnsi="Arial" w:cs="Arial"/>
                <w:color w:val="0D0D0D"/>
                <w:sz w:val="24"/>
                <w:szCs w:val="24"/>
                <w:lang w:eastAsia="es-MX"/>
              </w:rPr>
              <w:t xml:space="preserve"> AUMENTAR LAS POSIBILIDADES DE ACCEDER AL MERCADO LABORAL</w:t>
            </w:r>
            <w:r>
              <w:rPr>
                <w:rFonts w:ascii="Arial" w:eastAsia="Times New Roman" w:hAnsi="Arial" w:cs="Arial"/>
                <w:color w:val="0D0D0D"/>
                <w:sz w:val="24"/>
                <w:szCs w:val="24"/>
                <w:lang w:eastAsia="es-MX"/>
              </w:rPr>
              <w:t>.</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21. COMBATE A LA DESIGUALDAD:</w:t>
            </w:r>
            <w:r w:rsidRPr="00702066">
              <w:rPr>
                <w:rFonts w:ascii="Arial" w:eastAsia="Times New Roman" w:hAnsi="Arial" w:cs="Arial"/>
                <w:color w:val="0D0D0D"/>
                <w:sz w:val="24"/>
                <w:szCs w:val="24"/>
                <w:lang w:eastAsia="es-MX"/>
              </w:rPr>
              <w:t xml:space="preserve"> COMBATIR LA DESIGUALDAD SOCIAL Y ECONÓMICA</w:t>
            </w:r>
            <w:r>
              <w:rPr>
                <w:rFonts w:ascii="Arial" w:eastAsia="Times New Roman" w:hAnsi="Arial" w:cs="Arial"/>
                <w:color w:val="0D0D0D"/>
                <w:sz w:val="24"/>
                <w:szCs w:val="24"/>
                <w:lang w:eastAsia="es-MX"/>
              </w:rPr>
              <w:t>.</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22. TURISMO: </w:t>
            </w:r>
            <w:r w:rsidRPr="00702066">
              <w:rPr>
                <w:rFonts w:ascii="Arial" w:eastAsia="Times New Roman" w:hAnsi="Arial" w:cs="Arial"/>
                <w:color w:val="0D0D0D"/>
                <w:sz w:val="24"/>
                <w:szCs w:val="24"/>
                <w:lang w:eastAsia="es-MX"/>
              </w:rPr>
              <w:t>PLANEAR, PROMOVER Y FOMENTAR EL DESARROLLO TURÍSTICO EN EL MUNICIPIO.</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23. EMPRENDEDORES:</w:t>
            </w:r>
            <w:r w:rsidRPr="00702066">
              <w:rPr>
                <w:rFonts w:ascii="Arial" w:eastAsia="Times New Roman" w:hAnsi="Arial" w:cs="Arial"/>
                <w:color w:val="0D0D0D"/>
                <w:sz w:val="24"/>
                <w:szCs w:val="24"/>
                <w:lang w:eastAsia="es-MX"/>
              </w:rPr>
              <w:t xml:space="preserve"> IMPULSAR EL DESARROLLO ECONÓMICO DE LAS PERSONAS QUE DESEAN EMPRENDER ALGÚN PROYECTO.</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24. ZAPOPAN PRESENTE: </w:t>
            </w:r>
            <w:r w:rsidRPr="00702066">
              <w:rPr>
                <w:rFonts w:ascii="Arial" w:eastAsia="Times New Roman" w:hAnsi="Arial" w:cs="Arial"/>
                <w:color w:val="0D0D0D"/>
                <w:sz w:val="24"/>
                <w:szCs w:val="24"/>
                <w:lang w:eastAsia="es-MX"/>
              </w:rPr>
              <w:t>COMBATIR LA DESIGUALDAD SOCIAL Y ECONÓMICA Y CONTRIBUIR A IMPULSAR LA EFICIENCIA TERMINAL DEL NIVEL BÁSICO ESCOLAR.</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11. COORDINACIÓN GENERAL DE GESTIÓN INTEGRAL DE LA CIUDAD</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25. ORDENAMIENTO DEL TERRITORIO:</w:t>
            </w:r>
            <w:r w:rsidRPr="00702066">
              <w:rPr>
                <w:rFonts w:ascii="Arial" w:eastAsia="Times New Roman" w:hAnsi="Arial" w:cs="Arial"/>
                <w:color w:val="0D0D0D"/>
                <w:sz w:val="24"/>
                <w:szCs w:val="24"/>
                <w:lang w:eastAsia="es-MX"/>
              </w:rPr>
              <w:t xml:space="preserve"> ORDENAR Y REGULAR LOS ASENTAMIENTOS HUMANOS CONFORME A LA NORMATIVIDAD.</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26. MOVILIDAD Y TRANSPORTE:</w:t>
            </w:r>
            <w:r w:rsidRPr="00702066">
              <w:rPr>
                <w:rFonts w:ascii="Arial" w:eastAsia="Times New Roman" w:hAnsi="Arial" w:cs="Arial"/>
                <w:color w:val="0D0D0D"/>
                <w:sz w:val="24"/>
                <w:szCs w:val="24"/>
                <w:lang w:eastAsia="es-MX"/>
              </w:rPr>
              <w:t xml:space="preserve"> BRINDAR A LOS HABITANTES DEL MUNICIPIO DE ZAPOPAN MEJORAS EN LA MOVILIDAD.</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27. MEDIO AMBIENTE:</w:t>
            </w:r>
            <w:r>
              <w:rPr>
                <w:rFonts w:ascii="Arial" w:eastAsia="Times New Roman" w:hAnsi="Arial" w:cs="Arial"/>
                <w:color w:val="0D0D0D"/>
                <w:sz w:val="24"/>
                <w:szCs w:val="24"/>
                <w:lang w:eastAsia="es-MX"/>
              </w:rPr>
              <w:t xml:space="preserve"> </w:t>
            </w:r>
            <w:r w:rsidRPr="00702066">
              <w:rPr>
                <w:rFonts w:ascii="Arial" w:eastAsia="Times New Roman" w:hAnsi="Arial" w:cs="Arial"/>
                <w:color w:val="0D0D0D"/>
                <w:sz w:val="24"/>
                <w:szCs w:val="24"/>
                <w:lang w:eastAsia="es-MX"/>
              </w:rPr>
              <w:t>CONSERVAR EL EQUILIBRIO ASÍ COMO TAMBIÉN LLEVAR A CABO MEDIDAS CORRECTIVAS  RESPECTO AL MEDIO AMBIENTE EN ZAPOPAN.</w:t>
            </w:r>
          </w:p>
        </w:tc>
      </w:tr>
      <w:tr w:rsidR="00775300" w:rsidRPr="00702066" w:rsidTr="00E6220A">
        <w:trPr>
          <w:trHeight w:val="3000"/>
        </w:trPr>
        <w:tc>
          <w:tcPr>
            <w:tcW w:w="1855" w:type="pc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lastRenderedPageBreak/>
              <w:t>12. DIRECCIÓN DE OBRAS PÚBLICAS E INFRAESTRUCTURA</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Pr>
                <w:rFonts w:ascii="Arial" w:eastAsia="Times New Roman" w:hAnsi="Arial" w:cs="Arial"/>
                <w:b/>
                <w:bCs/>
                <w:color w:val="0D0D0D"/>
                <w:sz w:val="24"/>
                <w:szCs w:val="24"/>
                <w:lang w:eastAsia="es-MX"/>
              </w:rPr>
              <w:t xml:space="preserve">28. OBRA PÚBLICA MUNICIPAL: </w:t>
            </w:r>
            <w:r w:rsidRPr="00702066">
              <w:rPr>
                <w:rFonts w:ascii="Arial" w:eastAsia="Times New Roman" w:hAnsi="Arial" w:cs="Arial"/>
                <w:color w:val="0D0D0D"/>
                <w:sz w:val="24"/>
                <w:szCs w:val="24"/>
                <w:lang w:eastAsia="es-MX"/>
              </w:rPr>
              <w:t>EJECUCIÓN DE OBRA PÚBLICA MUNICIPAL</w:t>
            </w:r>
            <w:r>
              <w:rPr>
                <w:rFonts w:ascii="Arial" w:eastAsia="Times New Roman" w:hAnsi="Arial" w:cs="Arial"/>
                <w:color w:val="0D0D0D"/>
                <w:sz w:val="24"/>
                <w:szCs w:val="24"/>
                <w:lang w:eastAsia="es-MX"/>
              </w:rPr>
              <w:t>.</w:t>
            </w:r>
          </w:p>
        </w:tc>
      </w:tr>
      <w:tr w:rsidR="00775300" w:rsidRPr="00702066" w:rsidTr="00E6220A">
        <w:trPr>
          <w:trHeight w:val="3000"/>
        </w:trPr>
        <w:tc>
          <w:tcPr>
            <w:tcW w:w="1855" w:type="pct"/>
            <w:vMerge w:val="restart"/>
            <w:tcBorders>
              <w:top w:val="nil"/>
              <w:left w:val="single" w:sz="8" w:space="0" w:color="auto"/>
              <w:bottom w:val="single" w:sz="8" w:space="0" w:color="auto"/>
              <w:right w:val="single" w:sz="8" w:space="0" w:color="auto"/>
            </w:tcBorders>
            <w:shd w:val="clear" w:color="auto" w:fill="auto"/>
            <w:noWrap/>
            <w:vAlign w:val="center"/>
            <w:hideMark/>
          </w:tcPr>
          <w:p w:rsidR="00775300" w:rsidRPr="00702066" w:rsidRDefault="00775300" w:rsidP="00E6220A">
            <w:pPr>
              <w:spacing w:after="0" w:line="240" w:lineRule="auto"/>
              <w:jc w:val="center"/>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13. COORDINACIÓN GENERAL DE CONSTRUCCIÓN DE LA COMUNIDAD</w:t>
            </w: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29. MAZ ARTE ZAPOPAN: </w:t>
            </w:r>
            <w:r w:rsidRPr="00702066">
              <w:rPr>
                <w:rFonts w:ascii="Arial" w:eastAsia="Times New Roman" w:hAnsi="Arial" w:cs="Arial"/>
                <w:color w:val="0D0D0D"/>
                <w:sz w:val="24"/>
                <w:szCs w:val="24"/>
                <w:lang w:eastAsia="es-MX"/>
              </w:rPr>
              <w:t>CONTRIBUIR A LA PROMOCIÓN DEL ARTE Y LA CULTURA EN ESPACIOS DIGNOS, INCLUYENTES Y ACCESIBLES A LA CIUDADANÍA DE ZAPOPAN.</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30. EDUCACIÓN ZAPOPAN:</w:t>
            </w:r>
            <w:r w:rsidRPr="00702066">
              <w:rPr>
                <w:rFonts w:ascii="Arial" w:eastAsia="Times New Roman" w:hAnsi="Arial" w:cs="Arial"/>
                <w:color w:val="0D0D0D"/>
                <w:sz w:val="24"/>
                <w:szCs w:val="24"/>
                <w:lang w:eastAsia="es-MX"/>
              </w:rPr>
              <w:t xml:space="preserve"> CONTRIBUIR  A MEJORAR LA CALIDAD EDUCATIVA Y DISMINUIR EL REZAGO EDUCATIVO EN LAS ÁREAS DE MAYOR MARGINACIÓN ECONÓMICA DEL  MUNICIPIO DE ZAPOPAN.</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31. CULTURA PARA TODOS:</w:t>
            </w:r>
            <w:r w:rsidRPr="00702066">
              <w:rPr>
                <w:rFonts w:ascii="Arial" w:eastAsia="Times New Roman" w:hAnsi="Arial" w:cs="Arial"/>
                <w:color w:val="0D0D0D"/>
                <w:sz w:val="24"/>
                <w:szCs w:val="24"/>
                <w:lang w:eastAsia="es-MX"/>
              </w:rPr>
              <w:t xml:space="preserve"> DISEÑAR Y PROMOCIONAR PROYECTOS Y PROGRAMAS DE ARTE Y CULTURA EN ZAPOPAN.</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32. PARTICIPACIÓN CIUDADANA:</w:t>
            </w:r>
            <w:r w:rsidRPr="00702066">
              <w:rPr>
                <w:rFonts w:ascii="Arial" w:eastAsia="Times New Roman" w:hAnsi="Arial" w:cs="Arial"/>
                <w:color w:val="0D0D0D"/>
                <w:sz w:val="24"/>
                <w:szCs w:val="24"/>
                <w:lang w:eastAsia="es-MX"/>
              </w:rPr>
              <w:t xml:space="preserve">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33. ZAPOPAN CIUDAD DE LOS NIÑOS:</w:t>
            </w:r>
            <w:r w:rsidRPr="00702066">
              <w:rPr>
                <w:rFonts w:ascii="Arial" w:eastAsia="Times New Roman" w:hAnsi="Arial" w:cs="Arial"/>
                <w:color w:val="0D0D0D"/>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34. DESARROLLO COMUNITARIO: </w:t>
            </w:r>
            <w:r w:rsidRPr="00702066">
              <w:rPr>
                <w:rFonts w:ascii="Arial" w:eastAsia="Times New Roman" w:hAnsi="Arial" w:cs="Arial"/>
                <w:color w:val="0D0D0D"/>
                <w:sz w:val="24"/>
                <w:szCs w:val="24"/>
                <w:lang w:eastAsia="es-MX"/>
              </w:rPr>
              <w:t>DISEÑAR, CREAR PROYECTOS Y PROGRAMAS QUE AYUDEN A CREAR Y MEJORAR EL TEJIDO SOCIAL.</w:t>
            </w:r>
          </w:p>
        </w:tc>
      </w:tr>
      <w:tr w:rsidR="00775300" w:rsidRPr="00702066" w:rsidTr="00E6220A">
        <w:trPr>
          <w:trHeight w:val="3000"/>
        </w:trPr>
        <w:tc>
          <w:tcPr>
            <w:tcW w:w="1855" w:type="pct"/>
            <w:vMerge/>
            <w:tcBorders>
              <w:top w:val="nil"/>
              <w:left w:val="single" w:sz="8" w:space="0" w:color="auto"/>
              <w:bottom w:val="single" w:sz="8" w:space="0" w:color="auto"/>
              <w:right w:val="single" w:sz="8" w:space="0" w:color="auto"/>
            </w:tcBorders>
            <w:vAlign w:val="center"/>
            <w:hideMark/>
          </w:tcPr>
          <w:p w:rsidR="00775300" w:rsidRPr="00702066" w:rsidRDefault="00775300" w:rsidP="00E6220A">
            <w:pPr>
              <w:spacing w:after="0" w:line="240" w:lineRule="auto"/>
              <w:rPr>
                <w:rFonts w:ascii="Arial" w:eastAsia="Times New Roman" w:hAnsi="Arial" w:cs="Arial"/>
                <w:b/>
                <w:bCs/>
                <w:color w:val="0D0D0D"/>
                <w:sz w:val="24"/>
                <w:szCs w:val="24"/>
                <w:lang w:eastAsia="es-MX"/>
              </w:rPr>
            </w:pPr>
          </w:p>
        </w:tc>
        <w:tc>
          <w:tcPr>
            <w:tcW w:w="3145" w:type="pct"/>
            <w:tcBorders>
              <w:top w:val="nil"/>
              <w:left w:val="nil"/>
              <w:bottom w:val="single" w:sz="8" w:space="0" w:color="auto"/>
              <w:right w:val="single" w:sz="8" w:space="0" w:color="auto"/>
            </w:tcBorders>
            <w:shd w:val="clear" w:color="auto" w:fill="auto"/>
            <w:vAlign w:val="center"/>
            <w:hideMark/>
          </w:tcPr>
          <w:p w:rsidR="00775300" w:rsidRPr="00702066" w:rsidRDefault="00775300" w:rsidP="00E6220A">
            <w:pPr>
              <w:spacing w:after="0" w:line="240" w:lineRule="auto"/>
              <w:jc w:val="both"/>
              <w:rPr>
                <w:rFonts w:ascii="Arial" w:eastAsia="Times New Roman" w:hAnsi="Arial" w:cs="Arial"/>
                <w:b/>
                <w:bCs/>
                <w:color w:val="0D0D0D"/>
                <w:sz w:val="24"/>
                <w:szCs w:val="24"/>
                <w:lang w:eastAsia="es-MX"/>
              </w:rPr>
            </w:pPr>
            <w:r w:rsidRPr="00702066">
              <w:rPr>
                <w:rFonts w:ascii="Arial" w:eastAsia="Times New Roman" w:hAnsi="Arial" w:cs="Arial"/>
                <w:b/>
                <w:bCs/>
                <w:color w:val="0D0D0D"/>
                <w:sz w:val="24"/>
                <w:szCs w:val="24"/>
                <w:lang w:eastAsia="es-MX"/>
              </w:rPr>
              <w:t xml:space="preserve">35. INSTITUTO DE LA JUVENTUD: </w:t>
            </w:r>
            <w:r w:rsidRPr="00702066">
              <w:rPr>
                <w:rFonts w:ascii="Arial" w:eastAsia="Times New Roman" w:hAnsi="Arial" w:cs="Arial"/>
                <w:color w:val="0D0D0D"/>
                <w:sz w:val="24"/>
                <w:szCs w:val="24"/>
                <w:lang w:eastAsia="es-MX"/>
              </w:rPr>
              <w:t>ESTABLECER UN VÍNCULO DIRECTO Y ESTRECHO CON LAS JUVENTUDES DEL MUNICIPIO, PARA GARANTIZAR EL ESPACIO DE LOS DERECHOS HUMANOS, CIVILES Y POLÍTICOS QUE PERMITAN SU RESPETO Y PARTICIPACIÓN PARA EL COMBATE A LA DESIGUALDAD.</w:t>
            </w:r>
          </w:p>
        </w:tc>
      </w:tr>
    </w:tbl>
    <w:p w:rsidR="00E91489" w:rsidRPr="00702066" w:rsidRDefault="00E91489">
      <w:pPr>
        <w:rPr>
          <w:rFonts w:ascii="Arial" w:hAnsi="Arial" w:cs="Arial"/>
          <w:sz w:val="24"/>
          <w:szCs w:val="24"/>
        </w:rPr>
      </w:pPr>
    </w:p>
    <w:p w:rsidR="00CD63E0" w:rsidRDefault="00CD63E0">
      <w:pPr>
        <w:rPr>
          <w:rFonts w:ascii="Arial" w:hAnsi="Arial" w:cs="Arial"/>
          <w:sz w:val="24"/>
          <w:szCs w:val="24"/>
        </w:rPr>
      </w:pPr>
    </w:p>
    <w:tbl>
      <w:tblPr>
        <w:tblW w:w="5000" w:type="pct"/>
        <w:tblLayout w:type="fixed"/>
        <w:tblCellMar>
          <w:left w:w="70" w:type="dxa"/>
          <w:right w:w="70" w:type="dxa"/>
        </w:tblCellMar>
        <w:tblLook w:val="04A0" w:firstRow="1" w:lastRow="0" w:firstColumn="1" w:lastColumn="0" w:noHBand="0" w:noVBand="1"/>
      </w:tblPr>
      <w:tblGrid>
        <w:gridCol w:w="4890"/>
        <w:gridCol w:w="1984"/>
        <w:gridCol w:w="2104"/>
      </w:tblGrid>
      <w:tr w:rsidR="00DF7AF9" w:rsidRPr="00DF7AF9" w:rsidTr="00DF7AF9">
        <w:trPr>
          <w:trHeight w:val="780"/>
        </w:trPr>
        <w:tc>
          <w:tcPr>
            <w:tcW w:w="2723" w:type="pct"/>
            <w:tcBorders>
              <w:top w:val="single" w:sz="8" w:space="0" w:color="auto"/>
              <w:left w:val="single" w:sz="8" w:space="0" w:color="auto"/>
              <w:bottom w:val="single" w:sz="8" w:space="0" w:color="auto"/>
              <w:right w:val="single" w:sz="8" w:space="0" w:color="auto"/>
            </w:tcBorders>
            <w:shd w:val="clear" w:color="000000" w:fill="00B0F0"/>
            <w:vAlign w:val="center"/>
            <w:hideMark/>
          </w:tcPr>
          <w:p w:rsidR="00DF7AF9" w:rsidRPr="00DF7AF9" w:rsidRDefault="00DF7AF9" w:rsidP="00DF7AF9">
            <w:pPr>
              <w:spacing w:after="0" w:line="240" w:lineRule="auto"/>
              <w:jc w:val="center"/>
              <w:rPr>
                <w:rFonts w:ascii="Arial" w:eastAsia="Times New Roman" w:hAnsi="Arial" w:cs="Arial"/>
                <w:b/>
                <w:bCs/>
                <w:color w:val="0D0D0D"/>
                <w:sz w:val="20"/>
                <w:szCs w:val="20"/>
                <w:lang w:eastAsia="es-MX"/>
              </w:rPr>
            </w:pPr>
            <w:r w:rsidRPr="00DF7AF9">
              <w:rPr>
                <w:rFonts w:ascii="Arial" w:eastAsia="Times New Roman" w:hAnsi="Arial" w:cs="Arial"/>
                <w:b/>
                <w:bCs/>
                <w:color w:val="0D0D0D"/>
                <w:sz w:val="20"/>
                <w:szCs w:val="20"/>
                <w:lang w:eastAsia="es-MX"/>
              </w:rPr>
              <w:t>PROGRAMA</w:t>
            </w:r>
          </w:p>
        </w:tc>
        <w:tc>
          <w:tcPr>
            <w:tcW w:w="1105" w:type="pct"/>
            <w:tcBorders>
              <w:top w:val="single" w:sz="8" w:space="0" w:color="auto"/>
              <w:left w:val="nil"/>
              <w:bottom w:val="single" w:sz="8" w:space="0" w:color="auto"/>
              <w:right w:val="single" w:sz="8" w:space="0" w:color="auto"/>
            </w:tcBorders>
            <w:shd w:val="clear" w:color="000000" w:fill="FF66FF"/>
            <w:vAlign w:val="center"/>
            <w:hideMark/>
          </w:tcPr>
          <w:p w:rsidR="00DF7AF9" w:rsidRPr="00DF7AF9" w:rsidRDefault="00DF7AF9" w:rsidP="00DF7AF9">
            <w:pPr>
              <w:spacing w:after="0" w:line="240" w:lineRule="auto"/>
              <w:jc w:val="center"/>
              <w:rPr>
                <w:rFonts w:ascii="Arial" w:eastAsia="Times New Roman" w:hAnsi="Arial" w:cs="Arial"/>
                <w:b/>
                <w:bCs/>
                <w:color w:val="000000"/>
                <w:sz w:val="20"/>
                <w:szCs w:val="20"/>
                <w:lang w:eastAsia="es-MX"/>
              </w:rPr>
            </w:pPr>
            <w:r w:rsidRPr="00DF7AF9">
              <w:rPr>
                <w:rFonts w:ascii="Arial" w:eastAsia="Times New Roman" w:hAnsi="Arial" w:cs="Arial"/>
                <w:b/>
                <w:bCs/>
                <w:color w:val="000000"/>
                <w:sz w:val="20"/>
                <w:szCs w:val="20"/>
                <w:lang w:eastAsia="es-MX"/>
              </w:rPr>
              <w:t xml:space="preserve"> PRESUPUESTO APROBADO DEL AÑO ANTERIOR 2019</w:t>
            </w:r>
          </w:p>
        </w:tc>
        <w:tc>
          <w:tcPr>
            <w:tcW w:w="1172" w:type="pct"/>
            <w:tcBorders>
              <w:top w:val="single" w:sz="8" w:space="0" w:color="auto"/>
              <w:left w:val="nil"/>
              <w:bottom w:val="single" w:sz="8" w:space="0" w:color="auto"/>
              <w:right w:val="single" w:sz="8" w:space="0" w:color="auto"/>
            </w:tcBorders>
            <w:shd w:val="clear" w:color="000000" w:fill="FFFF00"/>
            <w:vAlign w:val="center"/>
            <w:hideMark/>
          </w:tcPr>
          <w:p w:rsidR="00DF7AF9" w:rsidRPr="00DF7AF9" w:rsidRDefault="00DF7AF9" w:rsidP="00DF7AF9">
            <w:pPr>
              <w:spacing w:after="0" w:line="240" w:lineRule="auto"/>
              <w:jc w:val="center"/>
              <w:rPr>
                <w:rFonts w:ascii="Arial" w:eastAsia="Times New Roman" w:hAnsi="Arial" w:cs="Arial"/>
                <w:b/>
                <w:bCs/>
                <w:color w:val="000000"/>
                <w:sz w:val="20"/>
                <w:szCs w:val="20"/>
                <w:lang w:eastAsia="es-MX"/>
              </w:rPr>
            </w:pPr>
            <w:r w:rsidRPr="00DF7AF9">
              <w:rPr>
                <w:rFonts w:ascii="Arial" w:eastAsia="Times New Roman" w:hAnsi="Arial" w:cs="Arial"/>
                <w:b/>
                <w:bCs/>
                <w:color w:val="000000"/>
                <w:sz w:val="20"/>
                <w:szCs w:val="20"/>
                <w:lang w:eastAsia="es-MX"/>
              </w:rPr>
              <w:t>PRESUPUESTO APROBADO PARA EL AÑO 2020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01 GESTIÓN GUBERNAMENTAL</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$480,000.00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$65,842,415.00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02 TRANSPARENCIA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$50,000.00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$3,198,958.00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03 APOYO A LA FUNCIÓN PÚBLICA Y AL MEJORAMIENTO DE LA GESTIÓN</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$79,012,025.00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$125,683,739.00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04 SEGURIDAD PÚBLICA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$62,291,884.00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$1,220,687,242.00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05 PROCURACIÓN DE JUSTICIA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$642,500.00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$469,250.00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06 CERTEZA JURÍDICA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$8,685,000.00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$103,089,088.00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07 EFICIENCIA GUBERNAMENTAL PARA LA POBLACIÓN</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$3,008,060.00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$301,557,833.00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08 GESTION INTERNA EFICIENTE</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$3,048,848.00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$494,153.00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09 GESTIÓN INTEGRAL DE RIESGO DE DESASTRE PARA EL MUNICIPIO DE ZAPOPAN</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$11,021,606.00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$38,513,998.00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10 INSPECCIÓN DE LUGARES QUE REQUIEREN DE LICENCIA O PERMISO</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$8,148,000.00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$8,144,000.00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11 CATASTRO</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$1,168,317.00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$2,461,500.00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12 INGRESOS</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$559,617.00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$89,165,136.00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 xml:space="preserve">13 CONTABILIDAD Y EGRESOS </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$110,610,681.00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$232,316,482.00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14 VIGILANCIA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$332,000.00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$22,975,061.00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15 IMAGEN URBANA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$625,098,411.00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$367,534,852.00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16 ESPACIOS PÚBLICOS</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$83,709,733.00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$688,282,460.00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17  SERVICIOS PÚBLICOS DE EXCELENCIA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$8,203,393.00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$1,600,000.00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18 TECNOLOGÍAS DE LA INFORMACIÓN Y LA COMUNICACIÓN</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$179,152,745.00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$109,881,999.00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19 MANTENIMIENTO</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$3,939,291,455.00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$1,583,429,855.00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20 ACCESO AL MERCADO LABORAL</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$19,280,269.00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$187,262,665.00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21 COMBATE A LA DESIGUALDAD</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$123,425,799.00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$23,674,048.00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lastRenderedPageBreak/>
              <w:t>22 TURISMO</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$4,693,000.00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$7,080,000.00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23 EMPRENDEDORES</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$43,371,109.00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$19,685,000.00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24 ZAPOPAN PRESENTE</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$162,112,542.00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$168,000,000.00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25 ORDENAMIENTO DEL TERRITORIO</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$771,950.00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$92,618,172.00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26 MOVILIDAD Y TRANSPORTE</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$18,711,500.00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$19,409,000.00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27 MEDIO AMBIENTE</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$20,334,000.00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$11,459,635.00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28 OBRA PÚBLICA MUNICIPAL</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$616,642,506.00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$796,253,245.00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29 MAZ ARTE ZAPOPAN</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$5,155,000.00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$4,000,000.00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30 EDUCACIÓN ZAPOPAN</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$14,701,869.00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$8,000,000.00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31 CULTURA PARA TODOS</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$29,952,844.00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$118,986,297.00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32 PARTICIPACIÓN CIUDADANA</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$20,616,115.00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$1,900,000.00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33 CIUDAD DE LOS NIÑOS</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 *</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$8,000,000.00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34 DESARROLLO COMUNITARIO</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 xml:space="preserve"> * </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$4,150,000.00</w:t>
            </w:r>
          </w:p>
        </w:tc>
      </w:tr>
      <w:tr w:rsidR="00DF7AF9" w:rsidRPr="00DF7AF9" w:rsidTr="00DF7AF9">
        <w:trPr>
          <w:trHeight w:val="315"/>
        </w:trPr>
        <w:tc>
          <w:tcPr>
            <w:tcW w:w="2723" w:type="pct"/>
            <w:tcBorders>
              <w:top w:val="nil"/>
              <w:left w:val="single" w:sz="8" w:space="0" w:color="auto"/>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35 INSTITUTO DE LA JUVENTUD</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 xml:space="preserve"> * </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lang w:eastAsia="es-MX"/>
              </w:rPr>
            </w:pPr>
            <w:r w:rsidRPr="00DF7AF9">
              <w:rPr>
                <w:rFonts w:ascii="Arial" w:eastAsia="Times New Roman" w:hAnsi="Arial" w:cs="Arial"/>
                <w:color w:val="000000"/>
                <w:lang w:eastAsia="es-MX"/>
              </w:rPr>
              <w:t>$3,500,000.00</w:t>
            </w:r>
          </w:p>
        </w:tc>
      </w:tr>
      <w:tr w:rsidR="00DF7AF9" w:rsidRPr="00DF7AF9" w:rsidTr="00DF7AF9">
        <w:trPr>
          <w:trHeight w:val="525"/>
        </w:trPr>
        <w:tc>
          <w:tcPr>
            <w:tcW w:w="2723" w:type="pct"/>
            <w:tcBorders>
              <w:top w:val="nil"/>
              <w:left w:val="single" w:sz="8" w:space="0" w:color="auto"/>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 xml:space="preserve">PLANEACIÓN Y PREVENCIÓN </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$2,184,800.00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$0.00</w:t>
            </w:r>
          </w:p>
        </w:tc>
      </w:tr>
      <w:tr w:rsidR="00DF7AF9" w:rsidRPr="00DF7AF9" w:rsidTr="00DF7AF9">
        <w:trPr>
          <w:trHeight w:val="1035"/>
        </w:trPr>
        <w:tc>
          <w:tcPr>
            <w:tcW w:w="2723" w:type="pct"/>
            <w:tcBorders>
              <w:top w:val="nil"/>
              <w:left w:val="single" w:sz="8" w:space="0" w:color="auto"/>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AUTORIDAD DEL ESPACIO PÚBLICO MUNICIPAL</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$8,755,000.00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$0.00</w:t>
            </w:r>
          </w:p>
        </w:tc>
      </w:tr>
      <w:tr w:rsidR="00DF7AF9" w:rsidRPr="00DF7AF9" w:rsidTr="00DF7AF9">
        <w:trPr>
          <w:trHeight w:val="1290"/>
        </w:trPr>
        <w:tc>
          <w:tcPr>
            <w:tcW w:w="2723" w:type="pct"/>
            <w:tcBorders>
              <w:top w:val="nil"/>
              <w:left w:val="single" w:sz="8" w:space="0" w:color="auto"/>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AMPLEACIÓN DE LA COBERTURA DE SERVCIOS PÚBLICOS</w:t>
            </w:r>
          </w:p>
        </w:tc>
        <w:tc>
          <w:tcPr>
            <w:tcW w:w="1105" w:type="pct"/>
            <w:tcBorders>
              <w:top w:val="nil"/>
              <w:left w:val="nil"/>
              <w:bottom w:val="single" w:sz="8" w:space="0" w:color="auto"/>
              <w:right w:val="single" w:sz="8" w:space="0" w:color="auto"/>
            </w:tcBorders>
            <w:shd w:val="clear" w:color="auto" w:fill="auto"/>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$444,500.00</w:t>
            </w:r>
          </w:p>
        </w:tc>
        <w:tc>
          <w:tcPr>
            <w:tcW w:w="1172" w:type="pct"/>
            <w:tcBorders>
              <w:top w:val="nil"/>
              <w:left w:val="nil"/>
              <w:bottom w:val="single" w:sz="8" w:space="0" w:color="auto"/>
              <w:right w:val="single" w:sz="8" w:space="0" w:color="auto"/>
            </w:tcBorders>
            <w:shd w:val="clear" w:color="auto" w:fill="auto"/>
            <w:noWrap/>
            <w:vAlign w:val="center"/>
            <w:hideMark/>
          </w:tcPr>
          <w:p w:rsidR="00DF7AF9" w:rsidRPr="00DF7AF9" w:rsidRDefault="00DF7AF9" w:rsidP="00DF7AF9">
            <w:pPr>
              <w:spacing w:after="0" w:line="240" w:lineRule="auto"/>
              <w:jc w:val="right"/>
              <w:rPr>
                <w:rFonts w:ascii="Arial" w:eastAsia="Times New Roman" w:hAnsi="Arial" w:cs="Arial"/>
                <w:color w:val="000000"/>
                <w:sz w:val="20"/>
                <w:szCs w:val="20"/>
                <w:lang w:eastAsia="es-MX"/>
              </w:rPr>
            </w:pPr>
            <w:r w:rsidRPr="00DF7AF9">
              <w:rPr>
                <w:rFonts w:ascii="Arial" w:eastAsia="Times New Roman" w:hAnsi="Arial" w:cs="Arial"/>
                <w:color w:val="000000"/>
                <w:sz w:val="20"/>
                <w:szCs w:val="20"/>
                <w:lang w:eastAsia="es-MX"/>
              </w:rPr>
              <w:t>$0.00</w:t>
            </w:r>
          </w:p>
        </w:tc>
      </w:tr>
    </w:tbl>
    <w:p w:rsidR="00702066" w:rsidRPr="00702066" w:rsidRDefault="00702066">
      <w:pPr>
        <w:rPr>
          <w:rFonts w:ascii="Arial" w:hAnsi="Arial" w:cs="Arial"/>
          <w:sz w:val="24"/>
          <w:szCs w:val="24"/>
        </w:rPr>
      </w:pPr>
      <w:r w:rsidRPr="00702066">
        <w:rPr>
          <w:rFonts w:ascii="Arial" w:hAnsi="Arial" w:cs="Arial"/>
          <w:sz w:val="24"/>
          <w:szCs w:val="24"/>
        </w:rPr>
        <w:t>*Programas Presupuestarios de nueva creación.</w:t>
      </w:r>
      <w:bookmarkStart w:id="0" w:name="_GoBack"/>
      <w:bookmarkEnd w:id="0"/>
    </w:p>
    <w:sectPr w:rsidR="00702066" w:rsidRPr="00702066">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63" w:rsidRDefault="007A5863" w:rsidP="006C1C8F">
      <w:pPr>
        <w:spacing w:after="0" w:line="240" w:lineRule="auto"/>
      </w:pPr>
      <w:r>
        <w:separator/>
      </w:r>
    </w:p>
  </w:endnote>
  <w:endnote w:type="continuationSeparator" w:id="0">
    <w:p w:rsidR="007A5863" w:rsidRDefault="007A5863"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63" w:rsidRDefault="007A5863" w:rsidP="006C1C8F">
      <w:pPr>
        <w:spacing w:after="0" w:line="240" w:lineRule="auto"/>
      </w:pPr>
      <w:r>
        <w:separator/>
      </w:r>
    </w:p>
  </w:footnote>
  <w:footnote w:type="continuationSeparator" w:id="0">
    <w:p w:rsidR="007A5863" w:rsidRDefault="007A5863" w:rsidP="006C1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8F" w:rsidRDefault="006C1C8F" w:rsidP="006C1C8F">
    <w:pPr>
      <w:pStyle w:val="Encabezado"/>
      <w:jc w:val="center"/>
    </w:pPr>
    <w:r>
      <w:rPr>
        <w:noProof/>
        <w:lang w:eastAsia="es-MX"/>
      </w:rPr>
      <w:drawing>
        <wp:anchor distT="0" distB="0" distL="114300" distR="114300" simplePos="0" relativeHeight="251659264" behindDoc="0" locked="0" layoutInCell="1" allowOverlap="1" wp14:anchorId="36BE2D91" wp14:editId="38E6DBC2">
          <wp:simplePos x="0" y="0"/>
          <wp:positionH relativeFrom="column">
            <wp:posOffset>-521335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eastAsia="es-MX"/>
      </w:rPr>
      <w:drawing>
        <wp:anchor distT="0" distB="0" distL="114300" distR="114300" simplePos="0" relativeHeight="251660288" behindDoc="0" locked="0" layoutInCell="1" allowOverlap="1" wp14:anchorId="0B897147" wp14:editId="32CB756E">
          <wp:simplePos x="0" y="0"/>
          <wp:positionH relativeFrom="column">
            <wp:posOffset>5345652</wp:posOffset>
          </wp:positionH>
          <wp:positionV relativeFrom="paragraph">
            <wp:posOffset>-372390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rsidR="00006B9D">
      <w:t xml:space="preserve"> </w:t>
    </w:r>
    <w:r w:rsidR="002E0ACC">
      <w:t>PRESUPUESTO DE EGRESOS 2020</w:t>
    </w:r>
  </w:p>
  <w:p w:rsidR="002E0ACC" w:rsidRDefault="002E0ACC" w:rsidP="002E0ACC">
    <w:pPr>
      <w:pStyle w:val="Encabezado"/>
    </w:pPr>
  </w:p>
  <w:p w:rsidR="006C1C8F" w:rsidRDefault="006C1C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8F"/>
    <w:rsid w:val="00006B9D"/>
    <w:rsid w:val="00033A83"/>
    <w:rsid w:val="00086C06"/>
    <w:rsid w:val="000F3222"/>
    <w:rsid w:val="000F4854"/>
    <w:rsid w:val="001007C2"/>
    <w:rsid w:val="00121953"/>
    <w:rsid w:val="00141DD6"/>
    <w:rsid w:val="0016101B"/>
    <w:rsid w:val="00181AE2"/>
    <w:rsid w:val="001B0EF5"/>
    <w:rsid w:val="001B6720"/>
    <w:rsid w:val="001C46B8"/>
    <w:rsid w:val="001E6660"/>
    <w:rsid w:val="00200157"/>
    <w:rsid w:val="00222F87"/>
    <w:rsid w:val="00251D93"/>
    <w:rsid w:val="00285D8D"/>
    <w:rsid w:val="002A16A4"/>
    <w:rsid w:val="002E0ACC"/>
    <w:rsid w:val="002E5860"/>
    <w:rsid w:val="003155D8"/>
    <w:rsid w:val="003208D5"/>
    <w:rsid w:val="00350EE6"/>
    <w:rsid w:val="00352AFB"/>
    <w:rsid w:val="00354702"/>
    <w:rsid w:val="00384F99"/>
    <w:rsid w:val="00386351"/>
    <w:rsid w:val="00390D09"/>
    <w:rsid w:val="003B0136"/>
    <w:rsid w:val="003E4D4C"/>
    <w:rsid w:val="00405E4D"/>
    <w:rsid w:val="00417D87"/>
    <w:rsid w:val="00481991"/>
    <w:rsid w:val="00497BFE"/>
    <w:rsid w:val="004F4B97"/>
    <w:rsid w:val="005119F8"/>
    <w:rsid w:val="0054565F"/>
    <w:rsid w:val="005917EA"/>
    <w:rsid w:val="005B3967"/>
    <w:rsid w:val="005D3F93"/>
    <w:rsid w:val="005E410B"/>
    <w:rsid w:val="00631393"/>
    <w:rsid w:val="00651210"/>
    <w:rsid w:val="0065414E"/>
    <w:rsid w:val="00660073"/>
    <w:rsid w:val="00667204"/>
    <w:rsid w:val="00695728"/>
    <w:rsid w:val="006C1C8F"/>
    <w:rsid w:val="00702066"/>
    <w:rsid w:val="0071178B"/>
    <w:rsid w:val="00716748"/>
    <w:rsid w:val="007214A6"/>
    <w:rsid w:val="00775300"/>
    <w:rsid w:val="007A5863"/>
    <w:rsid w:val="00813F90"/>
    <w:rsid w:val="008A3458"/>
    <w:rsid w:val="00921028"/>
    <w:rsid w:val="0092129E"/>
    <w:rsid w:val="009877EF"/>
    <w:rsid w:val="009A6EA7"/>
    <w:rsid w:val="009D5CCA"/>
    <w:rsid w:val="009E7EB8"/>
    <w:rsid w:val="00A071A1"/>
    <w:rsid w:val="00A30EB2"/>
    <w:rsid w:val="00A45BEE"/>
    <w:rsid w:val="00A91090"/>
    <w:rsid w:val="00AB1345"/>
    <w:rsid w:val="00AB71B2"/>
    <w:rsid w:val="00AC3662"/>
    <w:rsid w:val="00AD0EE2"/>
    <w:rsid w:val="00AE20DE"/>
    <w:rsid w:val="00AE53DB"/>
    <w:rsid w:val="00B34FD2"/>
    <w:rsid w:val="00B55EEE"/>
    <w:rsid w:val="00C37550"/>
    <w:rsid w:val="00C41628"/>
    <w:rsid w:val="00CA13C5"/>
    <w:rsid w:val="00CC0090"/>
    <w:rsid w:val="00CD63E0"/>
    <w:rsid w:val="00D06E76"/>
    <w:rsid w:val="00D44906"/>
    <w:rsid w:val="00DB209B"/>
    <w:rsid w:val="00DD1B7F"/>
    <w:rsid w:val="00DE1B8D"/>
    <w:rsid w:val="00DF4DF7"/>
    <w:rsid w:val="00DF7AF9"/>
    <w:rsid w:val="00E25406"/>
    <w:rsid w:val="00E267C0"/>
    <w:rsid w:val="00E91489"/>
    <w:rsid w:val="00EC00B5"/>
    <w:rsid w:val="00F312ED"/>
    <w:rsid w:val="00F77C2B"/>
    <w:rsid w:val="00F942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0B9C6F-8753-42A0-AE13-571AA1BA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paragraph" w:styleId="Textodeglobo">
    <w:name w:val="Balloon Text"/>
    <w:basedOn w:val="Normal"/>
    <w:link w:val="TextodegloboCar"/>
    <w:uiPriority w:val="99"/>
    <w:semiHidden/>
    <w:unhideWhenUsed/>
    <w:rsid w:val="00F942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42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63487">
      <w:bodyDiv w:val="1"/>
      <w:marLeft w:val="0"/>
      <w:marRight w:val="0"/>
      <w:marTop w:val="0"/>
      <w:marBottom w:val="0"/>
      <w:divBdr>
        <w:top w:val="none" w:sz="0" w:space="0" w:color="auto"/>
        <w:left w:val="none" w:sz="0" w:space="0" w:color="auto"/>
        <w:bottom w:val="none" w:sz="0" w:space="0" w:color="auto"/>
        <w:right w:val="none" w:sz="0" w:space="0" w:color="auto"/>
      </w:divBdr>
    </w:div>
    <w:div w:id="851646099">
      <w:bodyDiv w:val="1"/>
      <w:marLeft w:val="0"/>
      <w:marRight w:val="0"/>
      <w:marTop w:val="0"/>
      <w:marBottom w:val="0"/>
      <w:divBdr>
        <w:top w:val="none" w:sz="0" w:space="0" w:color="auto"/>
        <w:left w:val="none" w:sz="0" w:space="0" w:color="auto"/>
        <w:bottom w:val="none" w:sz="0" w:space="0" w:color="auto"/>
        <w:right w:val="none" w:sz="0" w:space="0" w:color="auto"/>
      </w:divBdr>
    </w:div>
    <w:div w:id="889654270">
      <w:bodyDiv w:val="1"/>
      <w:marLeft w:val="0"/>
      <w:marRight w:val="0"/>
      <w:marTop w:val="0"/>
      <w:marBottom w:val="0"/>
      <w:divBdr>
        <w:top w:val="none" w:sz="0" w:space="0" w:color="auto"/>
        <w:left w:val="none" w:sz="0" w:space="0" w:color="auto"/>
        <w:bottom w:val="none" w:sz="0" w:space="0" w:color="auto"/>
        <w:right w:val="none" w:sz="0" w:space="0" w:color="auto"/>
      </w:divBdr>
    </w:div>
    <w:div w:id="1066300662">
      <w:bodyDiv w:val="1"/>
      <w:marLeft w:val="0"/>
      <w:marRight w:val="0"/>
      <w:marTop w:val="0"/>
      <w:marBottom w:val="0"/>
      <w:divBdr>
        <w:top w:val="none" w:sz="0" w:space="0" w:color="auto"/>
        <w:left w:val="none" w:sz="0" w:space="0" w:color="auto"/>
        <w:bottom w:val="none" w:sz="0" w:space="0" w:color="auto"/>
        <w:right w:val="none" w:sz="0" w:space="0" w:color="auto"/>
      </w:divBdr>
    </w:div>
    <w:div w:id="1067148795">
      <w:bodyDiv w:val="1"/>
      <w:marLeft w:val="0"/>
      <w:marRight w:val="0"/>
      <w:marTop w:val="0"/>
      <w:marBottom w:val="0"/>
      <w:divBdr>
        <w:top w:val="none" w:sz="0" w:space="0" w:color="auto"/>
        <w:left w:val="none" w:sz="0" w:space="0" w:color="auto"/>
        <w:bottom w:val="none" w:sz="0" w:space="0" w:color="auto"/>
        <w:right w:val="none" w:sz="0" w:space="0" w:color="auto"/>
      </w:divBdr>
    </w:div>
    <w:div w:id="185633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1469</Words>
  <Characters>8085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izquierdo</dc:creator>
  <cp:lastModifiedBy>Iris del Rayo Maldonado Hipolito</cp:lastModifiedBy>
  <cp:revision>11</cp:revision>
  <cp:lastPrinted>2018-11-14T01:43:00Z</cp:lastPrinted>
  <dcterms:created xsi:type="dcterms:W3CDTF">2019-11-11T19:14:00Z</dcterms:created>
  <dcterms:modified xsi:type="dcterms:W3CDTF">2019-12-17T20:04:00Z</dcterms:modified>
</cp:coreProperties>
</file>