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33" w:rsidRPr="00A02333" w:rsidRDefault="00A02333" w:rsidP="00A0233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02333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A02333" w:rsidRPr="00A02333" w:rsidRDefault="00A02333" w:rsidP="00A0233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02333" w:rsidRPr="00A02333" w:rsidRDefault="00A02333" w:rsidP="00A02333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0233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29, Artículo 30 y demás aplicables al Reglamento de Compras, Enajenaciones y Contratación de Servicios del Municipio de Zapopan Jalisco, se convoca a la </w:t>
      </w:r>
      <w:r w:rsidRPr="00A0233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Sesión Extraordinaria</w:t>
      </w:r>
      <w:r w:rsidRPr="00A0233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A0233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</w:t>
      </w:r>
      <w:r w:rsidR="00E2191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viernes 24</w:t>
      </w:r>
      <w:r w:rsidR="00494BE0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Pr="00A0233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de abril del 2020, a las 1</w:t>
      </w:r>
      <w:r w:rsidR="00E21917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1</w:t>
      </w:r>
      <w:r w:rsidRPr="00A0233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:00 horas</w:t>
      </w:r>
      <w:r w:rsidRPr="00A0233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A02333" w:rsidRPr="00A02333" w:rsidRDefault="00A02333" w:rsidP="00A0233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A02333" w:rsidRPr="00A02333" w:rsidRDefault="00A02333" w:rsidP="00A02333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A02333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A02333" w:rsidRPr="00A02333" w:rsidRDefault="00A02333" w:rsidP="00A0233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A02333" w:rsidRPr="00A02333" w:rsidRDefault="00A02333" w:rsidP="00A0233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A02333" w:rsidRPr="00A02333" w:rsidRDefault="00A02333" w:rsidP="00A0233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A02333" w:rsidRPr="00A02333" w:rsidRDefault="00A02333" w:rsidP="00A02333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A02333" w:rsidRPr="00A02333" w:rsidRDefault="00A02333" w:rsidP="00A02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2333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A02333" w:rsidRPr="00A02333" w:rsidRDefault="00A02333" w:rsidP="00A02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A02333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A02333" w:rsidRPr="00A02333" w:rsidRDefault="00A02333" w:rsidP="00A02333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Default="00A02333" w:rsidP="00A0233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E21917" w:rsidRDefault="00E21917" w:rsidP="00E21917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917" w:rsidRPr="00E21917" w:rsidRDefault="00E21917" w:rsidP="00A0233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E21917">
        <w:rPr>
          <w:rFonts w:ascii="Century Gothic" w:eastAsia="Calibri" w:hAnsi="Century Gothic" w:cs="Tahoma"/>
          <w:sz w:val="20"/>
          <w:szCs w:val="20"/>
          <w:lang w:val="es-ES"/>
        </w:rPr>
        <w:t xml:space="preserve">Complemento de información </w:t>
      </w:r>
      <w:r w:rsidRPr="00E21917">
        <w:rPr>
          <w:rFonts w:ascii="Century Gothic" w:hAnsi="Century Gothic" w:cs="Tahoma"/>
          <w:sz w:val="20"/>
          <w:szCs w:val="20"/>
        </w:rPr>
        <w:t>al Cuadro E16.09.2020, de las playeras tipo polo, presentado en la s</w:t>
      </w:r>
      <w:r>
        <w:rPr>
          <w:rFonts w:ascii="Century Gothic" w:hAnsi="Century Gothic" w:cs="Tahoma"/>
          <w:sz w:val="20"/>
          <w:szCs w:val="20"/>
        </w:rPr>
        <w:t>esión 9 Extraordinaria del 2020.</w:t>
      </w:r>
    </w:p>
    <w:p w:rsidR="00E21917" w:rsidRDefault="00E21917" w:rsidP="00E21917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917" w:rsidRDefault="00E21917" w:rsidP="00A0233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Informe de adjudicaciones directas.</w:t>
      </w:r>
    </w:p>
    <w:p w:rsidR="00E21917" w:rsidRDefault="00E21917" w:rsidP="00E21917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E21917" w:rsidRPr="00E21917" w:rsidRDefault="00E21917" w:rsidP="00A02333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>
        <w:rPr>
          <w:rFonts w:ascii="Century Gothic" w:eastAsia="Calibri" w:hAnsi="Century Gothic" w:cs="Tahoma"/>
          <w:sz w:val="20"/>
          <w:szCs w:val="20"/>
          <w:lang w:val="es-ES"/>
        </w:rPr>
        <w:t>Fe de Erratas</w:t>
      </w:r>
    </w:p>
    <w:p w:rsidR="00A02333" w:rsidRPr="00A02333" w:rsidRDefault="00A02333" w:rsidP="00A0233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A02333" w:rsidRPr="00A02333" w:rsidRDefault="00A02333" w:rsidP="00A02333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A02333" w:rsidRPr="00A02333" w:rsidRDefault="00A02333" w:rsidP="00A0233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A02333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A02333" w:rsidRPr="00A02333" w:rsidRDefault="00A02333" w:rsidP="00A02333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A02333" w:rsidRPr="00A02333" w:rsidRDefault="00A02333" w:rsidP="00A02333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A02333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A02333" w:rsidRPr="00A02333" w:rsidRDefault="00A02333" w:rsidP="00A0233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02333" w:rsidRPr="00A02333" w:rsidRDefault="00A02333" w:rsidP="00A0233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A02333" w:rsidRPr="00A02333" w:rsidRDefault="00A02333" w:rsidP="00A02333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A02333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A0233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A02333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A0233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A02333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A02333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A02333" w:rsidRPr="00A02333" w:rsidRDefault="00A02333" w:rsidP="00A02333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A02333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A02333" w:rsidRPr="00A02333" w:rsidRDefault="00A02333" w:rsidP="00A02333"/>
    <w:p w:rsidR="00DC024C" w:rsidRDefault="00DC024C">
      <w:bookmarkStart w:id="0" w:name="_GoBack"/>
      <w:bookmarkEnd w:id="0"/>
    </w:p>
    <w:sectPr w:rsidR="00DC024C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31B2" w:rsidRDefault="00B731B2">
      <w:pPr>
        <w:spacing w:after="0" w:line="240" w:lineRule="auto"/>
      </w:pPr>
      <w:r>
        <w:separator/>
      </w:r>
    </w:p>
  </w:endnote>
  <w:endnote w:type="continuationSeparator" w:id="0">
    <w:p w:rsidR="00B731B2" w:rsidRDefault="00B73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31B2" w:rsidRDefault="00B731B2">
      <w:pPr>
        <w:spacing w:after="0" w:line="240" w:lineRule="auto"/>
      </w:pPr>
      <w:r>
        <w:separator/>
      </w:r>
    </w:p>
  </w:footnote>
  <w:footnote w:type="continuationSeparator" w:id="0">
    <w:p w:rsidR="00B731B2" w:rsidRDefault="00B73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A02333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432E4E35" wp14:editId="627B0CA3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B731B2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A02333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32E4E35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A02333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A02333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333"/>
    <w:rsid w:val="00494BE0"/>
    <w:rsid w:val="00A02333"/>
    <w:rsid w:val="00B47C35"/>
    <w:rsid w:val="00B731B2"/>
    <w:rsid w:val="00DC024C"/>
    <w:rsid w:val="00E21917"/>
    <w:rsid w:val="00FE1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026F34-6C3F-47C3-8F9E-834ED1E5B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02333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02333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02333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1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91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219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255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3</cp:revision>
  <cp:lastPrinted>2020-04-16T15:42:00Z</cp:lastPrinted>
  <dcterms:created xsi:type="dcterms:W3CDTF">2020-04-16T14:37:00Z</dcterms:created>
  <dcterms:modified xsi:type="dcterms:W3CDTF">2020-04-23T15:36:00Z</dcterms:modified>
</cp:coreProperties>
</file>