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Pr="00CF545B" w:rsidRDefault="005F5B53">
      <w:pPr>
        <w:jc w:val="both"/>
        <w:rPr>
          <w:rFonts w:ascii="Arial" w:hAnsi="Arial" w:cs="Arial"/>
          <w:sz w:val="20"/>
          <w:szCs w:val="20"/>
        </w:rPr>
      </w:pPr>
      <w:bookmarkStart w:id="0" w:name="_GoBack"/>
      <w:bookmarkEnd w:id="0"/>
    </w:p>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F2631F" w:rsidRPr="00CF545B">
        <w:rPr>
          <w:rFonts w:ascii="Arial" w:hAnsi="Arial" w:cs="Arial"/>
          <w:sz w:val="20"/>
          <w:szCs w:val="20"/>
        </w:rPr>
        <w:t xml:space="preserve"> </w:t>
      </w:r>
      <w:r w:rsidR="004D5563" w:rsidRPr="00CF545B">
        <w:rPr>
          <w:rFonts w:ascii="Arial" w:hAnsi="Arial" w:cs="Arial"/>
          <w:sz w:val="20"/>
          <w:szCs w:val="20"/>
        </w:rPr>
        <w:t>0</w:t>
      </w:r>
      <w:r w:rsidR="00061B2B">
        <w:rPr>
          <w:rFonts w:ascii="Arial" w:hAnsi="Arial" w:cs="Arial"/>
          <w:sz w:val="20"/>
          <w:szCs w:val="20"/>
        </w:rPr>
        <w:t>8</w:t>
      </w:r>
      <w:r w:rsidRPr="00CF545B">
        <w:rPr>
          <w:rFonts w:ascii="Arial" w:hAnsi="Arial" w:cs="Arial"/>
          <w:sz w:val="20"/>
          <w:szCs w:val="20"/>
        </w:rPr>
        <w:t>:</w:t>
      </w:r>
      <w:r w:rsidR="00F477FB" w:rsidRPr="00CF545B">
        <w:rPr>
          <w:rFonts w:ascii="Arial" w:hAnsi="Arial" w:cs="Arial"/>
          <w:sz w:val="20"/>
          <w:szCs w:val="20"/>
        </w:rPr>
        <w:t>0</w:t>
      </w:r>
      <w:r w:rsidR="002C7BA5" w:rsidRPr="00CF545B">
        <w:rPr>
          <w:rFonts w:ascii="Arial" w:hAnsi="Arial" w:cs="Arial"/>
          <w:sz w:val="20"/>
          <w:szCs w:val="20"/>
        </w:rPr>
        <w:t>0</w:t>
      </w:r>
      <w:r w:rsidRPr="00CF545B">
        <w:rPr>
          <w:rFonts w:ascii="Arial" w:hAnsi="Arial" w:cs="Arial"/>
          <w:sz w:val="20"/>
          <w:szCs w:val="20"/>
        </w:rPr>
        <w:t xml:space="preserve"> </w:t>
      </w:r>
      <w:r w:rsidR="00061B2B">
        <w:rPr>
          <w:rFonts w:ascii="Arial" w:hAnsi="Arial" w:cs="Arial"/>
          <w:sz w:val="20"/>
          <w:szCs w:val="20"/>
        </w:rPr>
        <w:t>ocho</w:t>
      </w:r>
      <w:r w:rsidR="00BA4C87" w:rsidRPr="00CF545B">
        <w:rPr>
          <w:rFonts w:ascii="Arial" w:hAnsi="Arial" w:cs="Arial"/>
          <w:sz w:val="20"/>
          <w:szCs w:val="20"/>
        </w:rPr>
        <w:t xml:space="preserve"> </w:t>
      </w:r>
      <w:r w:rsidR="000A4DEE" w:rsidRPr="00CF545B">
        <w:rPr>
          <w:rFonts w:ascii="Arial" w:hAnsi="Arial" w:cs="Arial"/>
          <w:sz w:val="20"/>
          <w:szCs w:val="20"/>
        </w:rPr>
        <w:t>horas</w:t>
      </w:r>
      <w:r w:rsidR="00853945" w:rsidRPr="00CF545B">
        <w:rPr>
          <w:rFonts w:ascii="Arial" w:hAnsi="Arial" w:cs="Arial"/>
          <w:sz w:val="20"/>
          <w:szCs w:val="20"/>
        </w:rPr>
        <w:t xml:space="preserve"> </w:t>
      </w:r>
      <w:r w:rsidRPr="00CF545B">
        <w:rPr>
          <w:rFonts w:ascii="Arial" w:hAnsi="Arial" w:cs="Arial"/>
          <w:sz w:val="20"/>
          <w:szCs w:val="20"/>
        </w:rPr>
        <w:t xml:space="preserve">del día </w:t>
      </w:r>
      <w:r w:rsidR="00F23D09" w:rsidRPr="00F23D09">
        <w:rPr>
          <w:rFonts w:ascii="Arial" w:hAnsi="Arial" w:cs="Arial"/>
          <w:sz w:val="20"/>
          <w:szCs w:val="20"/>
        </w:rPr>
        <w:t>19</w:t>
      </w:r>
      <w:r w:rsidR="0035321F">
        <w:rPr>
          <w:rFonts w:ascii="Arial" w:hAnsi="Arial" w:cs="Arial"/>
          <w:sz w:val="20"/>
          <w:szCs w:val="20"/>
        </w:rPr>
        <w:t xml:space="preserve"> diecinueve</w:t>
      </w:r>
      <w:r w:rsidRPr="00F23D09">
        <w:rPr>
          <w:rFonts w:ascii="Arial" w:hAnsi="Arial" w:cs="Arial"/>
          <w:sz w:val="20"/>
          <w:szCs w:val="20"/>
        </w:rPr>
        <w:t xml:space="preserve"> de </w:t>
      </w:r>
      <w:r w:rsidR="001057C7" w:rsidRPr="00F23D09">
        <w:rPr>
          <w:rFonts w:ascii="Arial" w:hAnsi="Arial" w:cs="Arial"/>
          <w:sz w:val="20"/>
          <w:szCs w:val="20"/>
        </w:rPr>
        <w:t>octu</w:t>
      </w:r>
      <w:r w:rsidR="004D5563" w:rsidRPr="00F23D09">
        <w:rPr>
          <w:rFonts w:ascii="Arial" w:hAnsi="Arial" w:cs="Arial"/>
          <w:sz w:val="20"/>
          <w:szCs w:val="20"/>
        </w:rPr>
        <w:t>bre</w:t>
      </w:r>
      <w:r w:rsidR="00196BFE" w:rsidRPr="00CF545B">
        <w:rPr>
          <w:rFonts w:ascii="Arial" w:hAnsi="Arial" w:cs="Arial"/>
          <w:sz w:val="20"/>
          <w:szCs w:val="20"/>
        </w:rPr>
        <w:t xml:space="preserve"> 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en el sitio</w:t>
      </w:r>
      <w:r w:rsidR="00615C74" w:rsidRPr="00CF545B">
        <w:rPr>
          <w:rFonts w:ascii="Arial" w:hAnsi="Arial" w:cs="Arial"/>
          <w:sz w:val="20"/>
          <w:szCs w:val="20"/>
        </w:rPr>
        <w:t xml:space="preserve"> que ocupa </w:t>
      </w:r>
      <w:r w:rsidR="00D36DCD" w:rsidRPr="00CF545B">
        <w:rPr>
          <w:rFonts w:ascii="Arial" w:hAnsi="Arial" w:cs="Arial"/>
          <w:sz w:val="20"/>
          <w:szCs w:val="20"/>
        </w:rPr>
        <w:t>el vestíbulo del Cuarto piso, ubicado</w:t>
      </w:r>
      <w:r w:rsidR="00B01F3C" w:rsidRPr="00CF545B">
        <w:rPr>
          <w:rFonts w:ascii="Arial" w:hAnsi="Arial" w:cs="Arial"/>
          <w:sz w:val="20"/>
          <w:szCs w:val="20"/>
        </w:rPr>
        <w:t xml:space="preserve"> en </w:t>
      </w:r>
      <w:r w:rsidR="004D5563" w:rsidRPr="00CF545B">
        <w:rPr>
          <w:rFonts w:ascii="Arial" w:hAnsi="Arial" w:cs="Arial"/>
          <w:sz w:val="20"/>
          <w:szCs w:val="20"/>
        </w:rPr>
        <w:t>Prolongación Laureles</w:t>
      </w:r>
      <w:r w:rsidR="00D36DCD" w:rsidRPr="00CF545B">
        <w:rPr>
          <w:rFonts w:ascii="Arial" w:hAnsi="Arial" w:cs="Arial"/>
          <w:sz w:val="20"/>
          <w:szCs w:val="20"/>
        </w:rPr>
        <w:t xml:space="preserve"> No. 300</w:t>
      </w:r>
      <w:r w:rsidR="00615C74" w:rsidRPr="00CF545B">
        <w:rPr>
          <w:rFonts w:ascii="Arial" w:hAnsi="Arial" w:cs="Arial"/>
          <w:sz w:val="20"/>
          <w:szCs w:val="20"/>
        </w:rPr>
        <w:t xml:space="preserve">, colonia Tepeyac, Zapopan, Jal. En el Centro Integral de Servicios Zapopan (CISZ), </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9E0021">
        <w:rPr>
          <w:rFonts w:ascii="Arial" w:hAnsi="Arial" w:cs="Arial"/>
          <w:b/>
          <w:sz w:val="20"/>
          <w:szCs w:val="20"/>
        </w:rPr>
        <w:t>Novena</w:t>
      </w:r>
      <w:r w:rsidR="007E6861" w:rsidRPr="00CF545B">
        <w:rPr>
          <w:rFonts w:ascii="Arial" w:hAnsi="Arial" w:cs="Arial"/>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p>
    <w:p w:rsidR="005E464C" w:rsidRPr="00CF545B" w:rsidRDefault="005E464C">
      <w:pPr>
        <w:jc w:val="both"/>
        <w:rPr>
          <w:rFonts w:ascii="Arial" w:hAnsi="Arial" w:cs="Arial"/>
          <w:sz w:val="20"/>
          <w:szCs w:val="20"/>
        </w:rPr>
      </w:pPr>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9E0021">
        <w:rPr>
          <w:rFonts w:ascii="Arial" w:hAnsi="Arial" w:cs="Arial"/>
          <w:b/>
          <w:sz w:val="20"/>
          <w:szCs w:val="20"/>
        </w:rPr>
        <w:t>Novena</w:t>
      </w:r>
      <w:r w:rsidRPr="00CF545B">
        <w:rPr>
          <w:rFonts w:ascii="Arial" w:hAnsi="Arial" w:cs="Arial"/>
          <w:b/>
          <w:sz w:val="20"/>
          <w:szCs w:val="20"/>
        </w:rPr>
        <w:t xml:space="preserve"> Sesión).</w:t>
      </w:r>
    </w:p>
    <w:p w:rsidR="007E6861" w:rsidRPr="00CF545B"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8259B7" w:rsidRPr="00CF545B" w:rsidRDefault="008259B7">
      <w:pPr>
        <w:jc w:val="both"/>
        <w:rPr>
          <w:rFonts w:ascii="Arial" w:hAnsi="Arial" w:cs="Arial"/>
          <w:sz w:val="20"/>
          <w:szCs w:val="20"/>
        </w:rPr>
      </w:pPr>
    </w:p>
    <w:p w:rsidR="005E464C" w:rsidRPr="00CF545B" w:rsidRDefault="00E36B9D">
      <w:pPr>
        <w:rPr>
          <w:rFonts w:ascii="Arial" w:hAnsi="Arial" w:cs="Arial"/>
          <w:b/>
          <w:i/>
          <w:sz w:val="20"/>
          <w:szCs w:val="20"/>
        </w:rPr>
      </w:pPr>
      <w:r w:rsidRPr="00CF545B">
        <w:rPr>
          <w:rFonts w:ascii="Arial" w:hAnsi="Arial" w:cs="Arial"/>
          <w:b/>
          <w:sz w:val="20"/>
          <w:szCs w:val="20"/>
        </w:rPr>
        <w:t xml:space="preserve">                                                         </w:t>
      </w: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2F76A0" w:rsidRDefault="002812F4" w:rsidP="00061B2B">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262F5B" w:rsidRDefault="004D5563" w:rsidP="00A56873">
      <w:pPr>
        <w:pStyle w:val="Prrafodelista"/>
        <w:numPr>
          <w:ilvl w:val="0"/>
          <w:numId w:val="3"/>
        </w:numPr>
        <w:jc w:val="both"/>
        <w:rPr>
          <w:rFonts w:ascii="Arial" w:hAnsi="Arial" w:cs="Arial"/>
          <w:b/>
          <w:sz w:val="20"/>
          <w:szCs w:val="20"/>
        </w:rPr>
      </w:pPr>
      <w:r w:rsidRPr="00CF545B">
        <w:rPr>
          <w:rFonts w:ascii="Arial" w:hAnsi="Arial" w:cs="Arial"/>
          <w:b/>
          <w:sz w:val="20"/>
          <w:szCs w:val="20"/>
        </w:rPr>
        <w:t xml:space="preserve">Acto de Presentación de Propuestas Técnicas y Económicas de los Procedimientos por la modalidad de Licitación </w:t>
      </w:r>
      <w:r w:rsidR="00A56873">
        <w:rPr>
          <w:rFonts w:ascii="Arial" w:hAnsi="Arial" w:cs="Arial"/>
          <w:b/>
          <w:sz w:val="20"/>
          <w:szCs w:val="20"/>
        </w:rPr>
        <w:t>Pública</w:t>
      </w:r>
      <w:r w:rsidR="001067B4" w:rsidRPr="00CF545B">
        <w:rPr>
          <w:rFonts w:ascii="Arial" w:hAnsi="Arial" w:cs="Arial"/>
          <w:b/>
          <w:sz w:val="20"/>
          <w:szCs w:val="20"/>
        </w:rPr>
        <w:t>.</w:t>
      </w:r>
    </w:p>
    <w:p w:rsidR="0046194C" w:rsidRPr="00A56873" w:rsidRDefault="0074775F" w:rsidP="00A56873">
      <w:pPr>
        <w:pStyle w:val="Prrafodelista"/>
        <w:numPr>
          <w:ilvl w:val="0"/>
          <w:numId w:val="3"/>
        </w:numPr>
        <w:jc w:val="both"/>
        <w:rPr>
          <w:rFonts w:ascii="Arial" w:hAnsi="Arial" w:cs="Arial"/>
          <w:b/>
          <w:sz w:val="20"/>
          <w:szCs w:val="20"/>
        </w:rPr>
      </w:pPr>
      <w:r w:rsidRPr="0074775F">
        <w:rPr>
          <w:rFonts w:ascii="Arial" w:hAnsi="Arial" w:cs="Arial"/>
          <w:b/>
          <w:sz w:val="20"/>
          <w:szCs w:val="20"/>
        </w:rPr>
        <w:t xml:space="preserve">Autorización de inicio de Procedimiento mediante la modalidad de Licitación </w:t>
      </w:r>
      <w:r w:rsidR="000A4454" w:rsidRPr="0074775F">
        <w:rPr>
          <w:rFonts w:ascii="Arial" w:hAnsi="Arial" w:cs="Arial"/>
          <w:b/>
          <w:sz w:val="20"/>
          <w:szCs w:val="20"/>
        </w:rPr>
        <w:t>Pública</w:t>
      </w:r>
      <w:r w:rsidRPr="0074775F">
        <w:rPr>
          <w:rFonts w:ascii="Arial" w:hAnsi="Arial" w:cs="Arial"/>
          <w:b/>
          <w:sz w:val="20"/>
          <w:szCs w:val="20"/>
        </w:rPr>
        <w:t>, con recurso</w:t>
      </w:r>
      <w:r w:rsidR="00E66F69">
        <w:rPr>
          <w:rFonts w:ascii="Arial" w:hAnsi="Arial" w:cs="Arial"/>
          <w:b/>
          <w:sz w:val="20"/>
          <w:szCs w:val="20"/>
        </w:rPr>
        <w:t xml:space="preserve"> Cusmax</w:t>
      </w:r>
      <w:r w:rsidRPr="0074775F">
        <w:rPr>
          <w:rFonts w:ascii="Arial" w:hAnsi="Arial" w:cs="Arial"/>
          <w:b/>
          <w:sz w:val="20"/>
          <w:szCs w:val="20"/>
        </w:rPr>
        <w:t>.</w:t>
      </w:r>
    </w:p>
    <w:p w:rsidR="00C35C5A" w:rsidRPr="00CF545B" w:rsidRDefault="00F32E0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Asuntos Varios</w:t>
      </w:r>
      <w:r w:rsidR="00C35C5A" w:rsidRPr="00CF545B">
        <w:rPr>
          <w:rFonts w:ascii="Arial" w:hAnsi="Arial" w:cs="Arial"/>
          <w:b/>
          <w:sz w:val="20"/>
          <w:szCs w:val="20"/>
        </w:rPr>
        <w:t>.</w:t>
      </w:r>
    </w:p>
    <w:p w:rsidR="0049513B" w:rsidRPr="00CF545B" w:rsidRDefault="00E36B9D" w:rsidP="00A624E7">
      <w:pPr>
        <w:ind w:left="360"/>
        <w:jc w:val="both"/>
        <w:rPr>
          <w:rFonts w:ascii="Arial" w:hAnsi="Arial" w:cs="Arial"/>
          <w:sz w:val="20"/>
          <w:szCs w:val="20"/>
        </w:rPr>
      </w:pPr>
      <w:r w:rsidRPr="00CF545B">
        <w:rPr>
          <w:rFonts w:ascii="Arial" w:hAnsi="Arial" w:cs="Arial"/>
          <w:b/>
          <w:sz w:val="20"/>
          <w:szCs w:val="20"/>
        </w:rPr>
        <w:t xml:space="preserve"> </w:t>
      </w:r>
    </w:p>
    <w:p w:rsidR="00E008D5" w:rsidRPr="00CF545B" w:rsidRDefault="00E008D5" w:rsidP="001F60A5">
      <w:pPr>
        <w:jc w:val="both"/>
        <w:rPr>
          <w:rFonts w:ascii="Arial" w:hAnsi="Arial" w:cs="Arial"/>
          <w:sz w:val="20"/>
          <w:szCs w:val="20"/>
        </w:rPr>
      </w:pPr>
    </w:p>
    <w:p w:rsidR="005F1B68" w:rsidRPr="00CF545B" w:rsidRDefault="0049513B" w:rsidP="001F60A5">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7F0947" w:rsidRPr="00CF545B" w:rsidRDefault="007F0947">
      <w:pPr>
        <w:rPr>
          <w:rFonts w:ascii="Arial" w:hAnsi="Arial" w:cs="Arial"/>
          <w:sz w:val="20"/>
          <w:szCs w:val="20"/>
        </w:rPr>
      </w:pPr>
    </w:p>
    <w:p w:rsidR="00CC0261" w:rsidRPr="00CF545B" w:rsidRDefault="00CC0261">
      <w:pPr>
        <w:rPr>
          <w:rFonts w:ascii="Arial" w:hAnsi="Arial" w:cs="Arial"/>
          <w:sz w:val="20"/>
          <w:szCs w:val="20"/>
        </w:rPr>
      </w:pPr>
    </w:p>
    <w:p w:rsidR="00CC0261" w:rsidRPr="00CF545B" w:rsidRDefault="00CC0261">
      <w:pPr>
        <w:rPr>
          <w:rFonts w:ascii="Arial" w:hAnsi="Arial" w:cs="Arial"/>
          <w:sz w:val="20"/>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sidR="0074775F">
        <w:rPr>
          <w:rFonts w:ascii="Arial" w:hAnsi="Arial" w:cs="Arial"/>
          <w:b/>
          <w:sz w:val="20"/>
          <w:szCs w:val="20"/>
        </w:rPr>
        <w:t>Ausente</w:t>
      </w:r>
      <w:r w:rsidR="009D72F9" w:rsidRPr="00CF545B">
        <w:rPr>
          <w:rFonts w:ascii="Arial" w:hAnsi="Arial" w:cs="Arial"/>
          <w:b/>
          <w:sz w:val="20"/>
          <w:szCs w:val="20"/>
        </w:rPr>
        <w:t>.</w:t>
      </w:r>
    </w:p>
    <w:p w:rsidR="00A34068" w:rsidRPr="00CF545B" w:rsidRDefault="00A34068" w:rsidP="000F284F">
      <w:pPr>
        <w:jc w:val="both"/>
        <w:rPr>
          <w:rFonts w:ascii="Arial" w:hAnsi="Arial" w:cs="Arial"/>
          <w:sz w:val="20"/>
          <w:szCs w:val="20"/>
        </w:rPr>
      </w:pPr>
    </w:p>
    <w:p w:rsidR="00615C74" w:rsidRPr="00CF545B" w:rsidRDefault="0016252C" w:rsidP="000F284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Presente</w:t>
      </w:r>
      <w:r w:rsidR="00441A59" w:rsidRPr="00CF545B">
        <w:rPr>
          <w:rFonts w:ascii="Arial" w:hAnsi="Arial" w:cs="Arial"/>
          <w:b/>
          <w:sz w:val="20"/>
          <w:szCs w:val="20"/>
        </w:rPr>
        <w:t>.</w:t>
      </w:r>
    </w:p>
    <w:p w:rsidR="009B4680" w:rsidRPr="00CF545B" w:rsidRDefault="009B4680" w:rsidP="000F284F">
      <w:pPr>
        <w:jc w:val="both"/>
        <w:rPr>
          <w:rFonts w:ascii="Arial" w:hAnsi="Arial" w:cs="Arial"/>
          <w:b/>
          <w:sz w:val="20"/>
          <w:szCs w:val="20"/>
        </w:rPr>
      </w:pPr>
    </w:p>
    <w:p w:rsidR="005E464C" w:rsidRPr="00CF545B" w:rsidRDefault="002220B2">
      <w:pPr>
        <w:jc w:val="both"/>
        <w:rPr>
          <w:rFonts w:ascii="Arial" w:hAnsi="Arial" w:cs="Arial"/>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w:t>
      </w:r>
      <w:r w:rsidR="00784E03" w:rsidRPr="00CF545B">
        <w:rPr>
          <w:rFonts w:ascii="Arial" w:hAnsi="Arial" w:cs="Arial"/>
          <w:sz w:val="20"/>
          <w:szCs w:val="20"/>
        </w:rPr>
        <w:t xml:space="preserve">, </w:t>
      </w:r>
      <w:r w:rsidRPr="00CF545B">
        <w:rPr>
          <w:rFonts w:ascii="Arial" w:hAnsi="Arial" w:cs="Arial"/>
          <w:sz w:val="20"/>
          <w:szCs w:val="20"/>
        </w:rPr>
        <w:t>Suplente de la</w:t>
      </w:r>
      <w:r w:rsidR="00341310" w:rsidRPr="00CF545B">
        <w:rPr>
          <w:rFonts w:ascii="Arial" w:hAnsi="Arial" w:cs="Arial"/>
          <w:sz w:val="20"/>
          <w:szCs w:val="20"/>
        </w:rPr>
        <w:t xml:space="preserve"> </w:t>
      </w:r>
      <w:r w:rsidR="00784E03" w:rsidRPr="00CF545B">
        <w:rPr>
          <w:rFonts w:ascii="Arial" w:hAnsi="Arial" w:cs="Arial"/>
          <w:sz w:val="20"/>
          <w:szCs w:val="20"/>
        </w:rPr>
        <w:t xml:space="preserve">Tesorera Municipal, </w:t>
      </w:r>
      <w:r w:rsidR="000768D4" w:rsidRPr="000768D4">
        <w:rPr>
          <w:rFonts w:ascii="Arial" w:hAnsi="Arial" w:cs="Arial"/>
          <w:b/>
          <w:sz w:val="20"/>
          <w:szCs w:val="20"/>
        </w:rPr>
        <w:t>Ausente</w:t>
      </w:r>
      <w:r w:rsidR="00784E03" w:rsidRPr="000768D4">
        <w:rPr>
          <w:rFonts w:ascii="Arial" w:hAnsi="Arial" w:cs="Arial"/>
          <w:b/>
          <w:sz w:val="20"/>
          <w:szCs w:val="20"/>
        </w:rPr>
        <w:t>.</w:t>
      </w:r>
      <w:r w:rsidR="00F2631F" w:rsidRPr="00CF545B">
        <w:rPr>
          <w:rFonts w:ascii="Arial" w:hAnsi="Arial" w:cs="Arial"/>
          <w:sz w:val="20"/>
          <w:szCs w:val="20"/>
        </w:rPr>
        <w:t xml:space="preserve"> </w:t>
      </w:r>
    </w:p>
    <w:p w:rsidR="00A34068" w:rsidRPr="00CF545B" w:rsidRDefault="00A34068">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lastRenderedPageBreak/>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BC232E" w:rsidRPr="00CF545B">
        <w:rPr>
          <w:rFonts w:ascii="Arial" w:hAnsi="Arial" w:cs="Arial"/>
          <w:sz w:val="20"/>
          <w:szCs w:val="20"/>
        </w:rPr>
        <w:t xml:space="preserve"> </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CF545B" w:rsidRDefault="007D7DEE">
      <w:pPr>
        <w:jc w:val="both"/>
        <w:rPr>
          <w:rFonts w:ascii="Arial" w:hAnsi="Arial" w:cs="Arial"/>
          <w:b/>
          <w:sz w:val="20"/>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F11437">
        <w:rPr>
          <w:rFonts w:ascii="Arial" w:hAnsi="Arial" w:cs="Arial"/>
          <w:b/>
          <w:sz w:val="20"/>
          <w:szCs w:val="20"/>
        </w:rPr>
        <w:t>Ausente</w:t>
      </w:r>
      <w:r w:rsidR="0012424E">
        <w:rPr>
          <w:rFonts w:ascii="Arial" w:hAnsi="Arial" w:cs="Arial"/>
          <w:b/>
          <w:sz w:val="20"/>
          <w:szCs w:val="20"/>
        </w:rPr>
        <w:t>.</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281377" w:rsidRPr="00CF545B" w:rsidRDefault="00281377" w:rsidP="000F284F">
      <w:pPr>
        <w:jc w:val="both"/>
        <w:rPr>
          <w:rFonts w:ascii="Arial" w:hAnsi="Arial" w:cs="Arial"/>
          <w:b/>
          <w:sz w:val="20"/>
          <w:szCs w:val="20"/>
        </w:rPr>
      </w:pPr>
    </w:p>
    <w:p w:rsidR="00872156" w:rsidRPr="00CF545B" w:rsidRDefault="00872156" w:rsidP="000F284F">
      <w:pPr>
        <w:jc w:val="both"/>
        <w:rPr>
          <w:rFonts w:ascii="Arial" w:hAnsi="Arial" w:cs="Arial"/>
          <w:b/>
          <w:sz w:val="20"/>
          <w:szCs w:val="20"/>
        </w:rPr>
      </w:pPr>
      <w:r w:rsidRPr="00CF545B">
        <w:rPr>
          <w:rFonts w:ascii="Arial" w:hAnsi="Arial" w:cs="Arial"/>
          <w:sz w:val="20"/>
          <w:szCs w:val="20"/>
        </w:rPr>
        <w:t>Regidor Mtro. Óscar Javier Ramírez Castellanos, Representante Titular del Partido Movimiento Ciudadano</w:t>
      </w:r>
      <w:r w:rsidRPr="000768D4">
        <w:rPr>
          <w:rFonts w:ascii="Arial" w:hAnsi="Arial" w:cs="Arial"/>
          <w:sz w:val="20"/>
          <w:szCs w:val="20"/>
        </w:rPr>
        <w:t xml:space="preserve">. </w:t>
      </w:r>
      <w:r w:rsidR="000768D4" w:rsidRPr="000768D4">
        <w:rPr>
          <w:rFonts w:ascii="Arial" w:hAnsi="Arial" w:cs="Arial"/>
          <w:b/>
          <w:sz w:val="20"/>
          <w:szCs w:val="20"/>
        </w:rPr>
        <w:t>Presente</w:t>
      </w:r>
      <w:r w:rsidR="00F97F78" w:rsidRPr="000768D4">
        <w:rPr>
          <w:rFonts w:ascii="Arial" w:hAnsi="Arial" w:cs="Arial"/>
          <w:b/>
          <w:sz w:val="20"/>
          <w:szCs w:val="20"/>
        </w:rPr>
        <w:t>.</w:t>
      </w:r>
    </w:p>
    <w:p w:rsidR="0072470C" w:rsidRPr="00CF545B" w:rsidRDefault="0072470C" w:rsidP="000F284F">
      <w:pPr>
        <w:jc w:val="both"/>
        <w:rPr>
          <w:rFonts w:ascii="Arial" w:hAnsi="Arial" w:cs="Arial"/>
          <w:b/>
          <w:sz w:val="20"/>
          <w:szCs w:val="20"/>
        </w:rPr>
      </w:pPr>
    </w:p>
    <w:p w:rsidR="000F284F" w:rsidRPr="00CF545B" w:rsidRDefault="00A34068" w:rsidP="000F284F">
      <w:pPr>
        <w:jc w:val="both"/>
        <w:rPr>
          <w:rFonts w:ascii="Arial" w:hAnsi="Arial" w:cs="Arial"/>
          <w:b/>
          <w:sz w:val="20"/>
          <w:szCs w:val="20"/>
        </w:rPr>
      </w:pPr>
      <w:r w:rsidRPr="00CF545B">
        <w:rPr>
          <w:rFonts w:ascii="Arial" w:hAnsi="Arial" w:cs="Arial"/>
          <w:sz w:val="20"/>
          <w:szCs w:val="20"/>
        </w:rPr>
        <w:t xml:space="preserve">Arq. </w:t>
      </w:r>
      <w:r w:rsidR="006C6940" w:rsidRPr="00CF545B">
        <w:rPr>
          <w:rFonts w:ascii="Arial" w:hAnsi="Arial" w:cs="Arial"/>
          <w:sz w:val="20"/>
          <w:szCs w:val="20"/>
        </w:rPr>
        <w:t>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w:t>
      </w:r>
      <w:r w:rsidR="006C6940" w:rsidRPr="00CF545B">
        <w:rPr>
          <w:rFonts w:ascii="Arial" w:hAnsi="Arial" w:cs="Arial"/>
          <w:sz w:val="20"/>
          <w:szCs w:val="20"/>
        </w:rPr>
        <w:t xml:space="preserve">Titular </w:t>
      </w:r>
      <w:r w:rsidRPr="00CF545B">
        <w:rPr>
          <w:rFonts w:ascii="Arial" w:hAnsi="Arial" w:cs="Arial"/>
          <w:sz w:val="20"/>
          <w:szCs w:val="20"/>
        </w:rPr>
        <w:t xml:space="preserve">del Colegio de Arquitectos del Estado de Jalisco. </w:t>
      </w:r>
      <w:r w:rsidR="0072470C" w:rsidRPr="00CF545B">
        <w:rPr>
          <w:rFonts w:ascii="Arial" w:hAnsi="Arial" w:cs="Arial"/>
          <w:b/>
          <w:sz w:val="20"/>
          <w:szCs w:val="20"/>
        </w:rPr>
        <w:t>Presente</w:t>
      </w:r>
      <w:r w:rsidR="00281377" w:rsidRPr="00CF545B">
        <w:rPr>
          <w:rFonts w:ascii="Arial" w:hAnsi="Arial" w:cs="Arial"/>
          <w:b/>
          <w:sz w:val="20"/>
          <w:szCs w:val="20"/>
        </w:rPr>
        <w:t>.</w:t>
      </w:r>
    </w:p>
    <w:p w:rsidR="00FB419C" w:rsidRPr="00CF545B" w:rsidRDefault="00FB419C" w:rsidP="00FB419C">
      <w:pPr>
        <w:jc w:val="both"/>
        <w:rPr>
          <w:rFonts w:ascii="Arial" w:hAnsi="Arial" w:cs="Arial"/>
          <w:sz w:val="20"/>
          <w:szCs w:val="20"/>
        </w:rPr>
      </w:pPr>
    </w:p>
    <w:p w:rsidR="000F284F" w:rsidRPr="00CF545B" w:rsidRDefault="00A56873" w:rsidP="000F284F">
      <w:pPr>
        <w:jc w:val="both"/>
        <w:rPr>
          <w:rFonts w:ascii="Arial" w:hAnsi="Arial" w:cs="Arial"/>
          <w:b/>
          <w:sz w:val="20"/>
          <w:szCs w:val="20"/>
        </w:rPr>
      </w:pPr>
      <w:r w:rsidRPr="00A56873">
        <w:rPr>
          <w:rFonts w:ascii="Arial" w:hAnsi="Arial" w:cs="Arial"/>
          <w:sz w:val="20"/>
          <w:szCs w:val="20"/>
        </w:rPr>
        <w:t>Ing. Víctor Hugo Rodríguez Ramos</w:t>
      </w:r>
      <w:r w:rsidR="00A34068" w:rsidRPr="00CF545B">
        <w:rPr>
          <w:rFonts w:ascii="Arial" w:hAnsi="Arial" w:cs="Arial"/>
          <w:sz w:val="20"/>
          <w:szCs w:val="20"/>
        </w:rPr>
        <w:t>, Representante del Colegio de Ingenieros Civiles del Estado de Jalisco.</w:t>
      </w:r>
      <w:r w:rsidR="00BC232E" w:rsidRPr="00CF545B">
        <w:rPr>
          <w:rFonts w:ascii="Arial" w:hAnsi="Arial" w:cs="Arial"/>
          <w:sz w:val="20"/>
          <w:szCs w:val="20"/>
        </w:rPr>
        <w:t xml:space="preserve"> </w:t>
      </w:r>
      <w:r>
        <w:rPr>
          <w:rFonts w:ascii="Arial" w:hAnsi="Arial" w:cs="Arial"/>
          <w:b/>
          <w:sz w:val="20"/>
          <w:szCs w:val="20"/>
        </w:rPr>
        <w:t>Ausente</w:t>
      </w:r>
      <w:r w:rsidR="00A34068" w:rsidRPr="00CF545B">
        <w:rPr>
          <w:rFonts w:ascii="Arial" w:hAnsi="Arial" w:cs="Arial"/>
          <w:b/>
          <w:sz w:val="20"/>
          <w:szCs w:val="20"/>
        </w:rPr>
        <w:t>.</w:t>
      </w:r>
    </w:p>
    <w:p w:rsidR="005E32B1" w:rsidRPr="00CF545B" w:rsidRDefault="005E32B1" w:rsidP="000F284F">
      <w:pPr>
        <w:jc w:val="both"/>
        <w:rPr>
          <w:rFonts w:ascii="Arial" w:hAnsi="Arial" w:cs="Arial"/>
          <w:b/>
          <w:sz w:val="20"/>
          <w:szCs w:val="20"/>
        </w:rPr>
      </w:pPr>
    </w:p>
    <w:p w:rsidR="005E32B1" w:rsidRPr="00CF545B" w:rsidRDefault="005E32B1" w:rsidP="005E32B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00553363">
        <w:rPr>
          <w:rFonts w:ascii="Arial" w:hAnsi="Arial" w:cs="Arial"/>
          <w:b/>
          <w:sz w:val="20"/>
          <w:szCs w:val="20"/>
        </w:rPr>
        <w:t>Presente</w:t>
      </w:r>
      <w:r w:rsidRPr="00CF545B">
        <w:rPr>
          <w:rFonts w:ascii="Arial" w:hAnsi="Arial" w:cs="Arial"/>
          <w:b/>
          <w:sz w:val="20"/>
          <w:szCs w:val="20"/>
        </w:rPr>
        <w:t>.</w:t>
      </w:r>
    </w:p>
    <w:p w:rsidR="005E32B1" w:rsidRPr="00CF545B" w:rsidRDefault="005E32B1" w:rsidP="005E32B1">
      <w:pPr>
        <w:jc w:val="both"/>
        <w:rPr>
          <w:rFonts w:ascii="Arial" w:hAnsi="Arial" w:cs="Arial"/>
          <w:b/>
          <w:sz w:val="20"/>
          <w:szCs w:val="20"/>
        </w:rPr>
      </w:pPr>
    </w:p>
    <w:p w:rsidR="005E77A8"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1E79AD" w:rsidRPr="00CF545B" w:rsidRDefault="001E79AD">
      <w:pPr>
        <w:jc w:val="both"/>
        <w:rPr>
          <w:rFonts w:ascii="Arial" w:hAnsi="Arial" w:cs="Arial"/>
          <w:sz w:val="20"/>
          <w:szCs w:val="20"/>
        </w:rPr>
      </w:pPr>
    </w:p>
    <w:p w:rsidR="0072470C" w:rsidRPr="00CF545B" w:rsidRDefault="0072470C" w:rsidP="00D615E2">
      <w:pPr>
        <w:jc w:val="both"/>
        <w:rPr>
          <w:rFonts w:ascii="Arial" w:hAnsi="Arial" w:cs="Arial"/>
          <w:b/>
          <w:i/>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53605" w:rsidRPr="00CF545B" w:rsidRDefault="00553605" w:rsidP="00D615E2">
      <w:pPr>
        <w:jc w:val="both"/>
        <w:rPr>
          <w:rFonts w:ascii="Arial" w:hAnsi="Arial" w:cs="Arial"/>
          <w:b/>
          <w:sz w:val="20"/>
          <w:szCs w:val="20"/>
          <w:u w:val="single"/>
        </w:rPr>
      </w:pPr>
    </w:p>
    <w:p w:rsidR="0058717C" w:rsidRPr="00CF545B" w:rsidRDefault="0058717C">
      <w:pPr>
        <w:jc w:val="both"/>
        <w:rPr>
          <w:rFonts w:ascii="Arial" w:hAnsi="Arial" w:cs="Arial"/>
          <w:b/>
          <w:sz w:val="20"/>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CF545B" w:rsidRDefault="00724696">
      <w:pPr>
        <w:jc w:val="both"/>
        <w:rPr>
          <w:rFonts w:ascii="Arial" w:hAnsi="Arial" w:cs="Arial"/>
          <w:sz w:val="20"/>
          <w:szCs w:val="20"/>
        </w:rPr>
      </w:pPr>
    </w:p>
    <w:p w:rsidR="000D4BE1" w:rsidRPr="00CF545B" w:rsidRDefault="000D4BE1">
      <w:pPr>
        <w:jc w:val="both"/>
        <w:rPr>
          <w:rFonts w:ascii="Arial" w:hAnsi="Arial" w:cs="Arial"/>
          <w:sz w:val="20"/>
          <w:szCs w:val="20"/>
        </w:rPr>
      </w:pPr>
    </w:p>
    <w:p w:rsidR="005E464C" w:rsidRPr="00CF545B" w:rsidRDefault="00064895">
      <w:pPr>
        <w:jc w:val="both"/>
        <w:rPr>
          <w:rFonts w:ascii="Arial" w:hAnsi="Arial" w:cs="Arial"/>
          <w:b/>
          <w:i/>
        </w:rPr>
      </w:pPr>
      <w:r w:rsidRPr="00CF545B">
        <w:rPr>
          <w:rFonts w:ascii="Arial" w:hAnsi="Arial" w:cs="Arial"/>
          <w:b/>
          <w:i/>
        </w:rPr>
        <w:t>3.</w:t>
      </w:r>
      <w:r w:rsidR="00A46A16" w:rsidRPr="00CF545B">
        <w:rPr>
          <w:rFonts w:ascii="Arial" w:hAnsi="Arial" w:cs="Arial"/>
          <w:b/>
          <w:i/>
        </w:rPr>
        <w:t xml:space="preserve"> </w:t>
      </w:r>
      <w:r w:rsidR="009A01B1" w:rsidRPr="00CF545B">
        <w:rPr>
          <w:rFonts w:ascii="Arial" w:hAnsi="Arial" w:cs="Arial"/>
          <w:b/>
          <w:i/>
        </w:rPr>
        <w:t xml:space="preserve"> </w:t>
      </w:r>
      <w:r w:rsidR="00517C9B" w:rsidRPr="00CF545B">
        <w:rPr>
          <w:rFonts w:ascii="Arial" w:hAnsi="Arial" w:cs="Arial"/>
          <w:b/>
          <w:i/>
        </w:rPr>
        <w:t>Aprobación de la Orden del Día.</w:t>
      </w:r>
    </w:p>
    <w:p w:rsidR="00CA637A" w:rsidRPr="00CF545B" w:rsidRDefault="00CA637A">
      <w:pPr>
        <w:jc w:val="both"/>
        <w:rPr>
          <w:rFonts w:ascii="Arial" w:hAnsi="Arial" w:cs="Arial"/>
          <w:b/>
          <w:i/>
          <w:sz w:val="20"/>
          <w:szCs w:val="20"/>
        </w:rPr>
      </w:pPr>
    </w:p>
    <w:p w:rsidR="00553605" w:rsidRPr="00CF545B" w:rsidRDefault="00553605">
      <w:pPr>
        <w:jc w:val="both"/>
        <w:rPr>
          <w:rFonts w:ascii="Arial" w:hAnsi="Arial" w:cs="Arial"/>
          <w:b/>
          <w:i/>
          <w:sz w:val="20"/>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341310" w:rsidRPr="00CF545B" w:rsidRDefault="000D4BE1" w:rsidP="000D4BE1">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sidRPr="00CF545B">
        <w:rPr>
          <w:rFonts w:ascii="Arial" w:hAnsi="Arial" w:cs="Arial"/>
          <w:sz w:val="20"/>
          <w:szCs w:val="20"/>
        </w:rPr>
        <w:lastRenderedPageBreak/>
        <w:t>Lic. William Gómez Hueso, Representante Suplente, de la Fracción Independiente.</w:t>
      </w:r>
      <w:r w:rsidRPr="00CF545B">
        <w:rPr>
          <w:rFonts w:ascii="Arial" w:hAnsi="Arial" w:cs="Arial"/>
          <w:b/>
          <w:sz w:val="20"/>
          <w:szCs w:val="20"/>
        </w:rPr>
        <w:t xml:space="preserve"> A favor.</w:t>
      </w:r>
    </w:p>
    <w:p w:rsidR="00F11437" w:rsidRDefault="00F11437" w:rsidP="000D4BE1">
      <w:pPr>
        <w:jc w:val="both"/>
        <w:rPr>
          <w:rFonts w:ascii="Arial" w:hAnsi="Arial" w:cs="Arial"/>
          <w:b/>
          <w:sz w:val="20"/>
          <w:szCs w:val="20"/>
        </w:rPr>
      </w:pPr>
    </w:p>
    <w:p w:rsidR="00F11437" w:rsidRPr="00F11437" w:rsidRDefault="00F11437" w:rsidP="000D4BE1">
      <w:pPr>
        <w:jc w:val="both"/>
        <w:rPr>
          <w:rFonts w:ascii="Arial" w:hAnsi="Arial" w:cs="Arial"/>
          <w:sz w:val="20"/>
          <w:szCs w:val="20"/>
        </w:rPr>
      </w:pPr>
      <w:r w:rsidRPr="00F11437">
        <w:rPr>
          <w:rFonts w:ascii="Arial" w:hAnsi="Arial" w:cs="Arial"/>
          <w:sz w:val="20"/>
          <w:szCs w:val="20"/>
        </w:rPr>
        <w:t>Regidor Mtro. Óscar Javier Ramírez Castellanos, Representante Titular del Partido Movimiento Ciudadano.</w:t>
      </w:r>
      <w:r>
        <w:rPr>
          <w:rFonts w:ascii="Arial" w:hAnsi="Arial" w:cs="Arial"/>
          <w:sz w:val="20"/>
          <w:szCs w:val="20"/>
        </w:rPr>
        <w:t xml:space="preserve"> </w:t>
      </w:r>
      <w:r w:rsidRPr="00F11437">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0D4BE1" w:rsidRDefault="000D4BE1" w:rsidP="000D4BE1">
      <w:pPr>
        <w:jc w:val="both"/>
        <w:rPr>
          <w:rFonts w:ascii="Arial" w:hAnsi="Arial" w:cs="Arial"/>
          <w:sz w:val="20"/>
          <w:szCs w:val="20"/>
        </w:rPr>
      </w:pPr>
    </w:p>
    <w:p w:rsidR="00553363" w:rsidRDefault="00553363" w:rsidP="000D4BE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5E77A8" w:rsidRDefault="005E77A8" w:rsidP="000D4BE1">
      <w:pPr>
        <w:jc w:val="both"/>
        <w:rPr>
          <w:rFonts w:ascii="Arial" w:hAnsi="Arial" w:cs="Arial"/>
          <w:b/>
          <w:sz w:val="20"/>
          <w:szCs w:val="20"/>
        </w:rPr>
      </w:pPr>
    </w:p>
    <w:p w:rsidR="00D758F6" w:rsidRPr="00CF545B" w:rsidRDefault="00D758F6" w:rsidP="00D758F6">
      <w:pPr>
        <w:jc w:val="both"/>
        <w:rPr>
          <w:rFonts w:ascii="Arial" w:hAnsi="Arial" w:cs="Arial"/>
          <w:b/>
          <w:sz w:val="20"/>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Pr="00CF545B">
        <w:rPr>
          <w:rFonts w:ascii="Arial" w:hAnsi="Arial" w:cs="Arial"/>
          <w:b/>
          <w:sz w:val="20"/>
          <w:szCs w:val="20"/>
        </w:rPr>
        <w:t xml:space="preserve"> </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Default="00022A2A" w:rsidP="00A17E50">
      <w:pPr>
        <w:jc w:val="both"/>
        <w:rPr>
          <w:rFonts w:ascii="Arial" w:hAnsi="Arial" w:cs="Arial"/>
          <w:sz w:val="20"/>
          <w:szCs w:val="20"/>
        </w:rPr>
      </w:pPr>
    </w:p>
    <w:p w:rsidR="0026661E" w:rsidRDefault="0026661E" w:rsidP="00A17E50">
      <w:pPr>
        <w:jc w:val="both"/>
        <w:rPr>
          <w:rFonts w:ascii="Arial" w:hAnsi="Arial" w:cs="Arial"/>
          <w:sz w:val="20"/>
          <w:szCs w:val="20"/>
        </w:rPr>
      </w:pPr>
    </w:p>
    <w:p w:rsidR="0046194C" w:rsidRDefault="0046194C" w:rsidP="00A17E50">
      <w:pPr>
        <w:jc w:val="both"/>
        <w:rPr>
          <w:rFonts w:ascii="Arial" w:hAnsi="Arial" w:cs="Arial"/>
          <w:sz w:val="20"/>
          <w:szCs w:val="20"/>
        </w:rPr>
      </w:pPr>
    </w:p>
    <w:p w:rsidR="0026661E" w:rsidRDefault="0026661E" w:rsidP="00A17E50">
      <w:pPr>
        <w:jc w:val="both"/>
        <w:rPr>
          <w:rFonts w:ascii="Arial" w:hAnsi="Arial" w:cs="Arial"/>
          <w:sz w:val="20"/>
          <w:szCs w:val="20"/>
        </w:rPr>
      </w:pPr>
    </w:p>
    <w:p w:rsidR="00022A2A" w:rsidRPr="00CF545B" w:rsidRDefault="0074775F" w:rsidP="00022A2A">
      <w:pPr>
        <w:jc w:val="both"/>
        <w:rPr>
          <w:rFonts w:ascii="Arial" w:hAnsi="Arial" w:cs="Arial"/>
          <w:b/>
          <w:i/>
          <w:lang w:val="es-MX"/>
        </w:rPr>
      </w:pPr>
      <w:r>
        <w:rPr>
          <w:rFonts w:ascii="Arial" w:hAnsi="Arial" w:cs="Arial"/>
          <w:b/>
          <w:i/>
        </w:rPr>
        <w:t>4</w:t>
      </w:r>
      <w:r w:rsidR="00022A2A" w:rsidRPr="00CF545B">
        <w:rPr>
          <w:rFonts w:ascii="Arial" w:hAnsi="Arial" w:cs="Arial"/>
          <w:b/>
          <w:i/>
        </w:rPr>
        <w:t xml:space="preserve">. </w:t>
      </w:r>
      <w:r w:rsidR="00022A2A" w:rsidRPr="00CF545B">
        <w:rPr>
          <w:rFonts w:ascii="Arial" w:hAnsi="Arial" w:cs="Arial"/>
          <w:b/>
          <w:sz w:val="20"/>
          <w:szCs w:val="20"/>
        </w:rPr>
        <w:t xml:space="preserve"> </w:t>
      </w:r>
      <w:r w:rsidR="00702BCC" w:rsidRPr="00CF545B">
        <w:rPr>
          <w:rFonts w:ascii="Arial" w:hAnsi="Arial" w:cs="Arial"/>
          <w:b/>
          <w:i/>
          <w:lang w:val="es-MX"/>
        </w:rPr>
        <w:t xml:space="preserve">Acto de Presentación de Propuestas Técnicas y Económicas de los Procedimientos por la modalidad de Licitación </w:t>
      </w:r>
      <w:r w:rsidR="0020366F">
        <w:rPr>
          <w:rFonts w:ascii="Arial" w:hAnsi="Arial" w:cs="Arial"/>
          <w:b/>
          <w:i/>
          <w:lang w:val="es-MX"/>
        </w:rPr>
        <w:t>Pública</w:t>
      </w:r>
      <w:r w:rsidR="00702BCC" w:rsidRPr="00CF545B">
        <w:rPr>
          <w:rFonts w:ascii="Arial" w:hAnsi="Arial" w:cs="Arial"/>
          <w:b/>
          <w:i/>
          <w:lang w:val="es-MX"/>
        </w:rPr>
        <w:t>.</w:t>
      </w:r>
    </w:p>
    <w:p w:rsidR="005F4EF4" w:rsidRDefault="005F4EF4" w:rsidP="004F1EA6">
      <w:pPr>
        <w:jc w:val="both"/>
        <w:rPr>
          <w:rFonts w:ascii="Arial" w:hAnsi="Arial" w:cs="Arial"/>
          <w:b/>
          <w:i/>
          <w:lang w:val="es-MX"/>
        </w:rPr>
      </w:pPr>
    </w:p>
    <w:p w:rsidR="0026661E" w:rsidRPr="00CF545B" w:rsidRDefault="0026661E" w:rsidP="004F1EA6">
      <w:pPr>
        <w:jc w:val="both"/>
        <w:rPr>
          <w:rFonts w:ascii="Arial" w:hAnsi="Arial" w:cs="Arial"/>
          <w:b/>
          <w:i/>
          <w:lang w:val="es-MX"/>
        </w:rPr>
      </w:pPr>
    </w:p>
    <w:p w:rsidR="00FF2BAD" w:rsidRPr="00CF545B" w:rsidRDefault="00FF2BAD" w:rsidP="004F1EA6">
      <w:pPr>
        <w:jc w:val="both"/>
        <w:rPr>
          <w:rFonts w:ascii="Arial" w:hAnsi="Arial" w:cs="Arial"/>
          <w:b/>
          <w:i/>
          <w:lang w:val="es-MX"/>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Presidente de la Comisión, C. </w:t>
      </w:r>
      <w:r w:rsidR="007171AB" w:rsidRPr="00CF545B">
        <w:rPr>
          <w:rFonts w:ascii="Arial" w:hAnsi="Arial" w:cs="Arial"/>
          <w:sz w:val="20"/>
          <w:szCs w:val="20"/>
        </w:rPr>
        <w:t>Mtro. José Luis Tostado Bastidas</w:t>
      </w:r>
      <w:r w:rsidRPr="00CF545B">
        <w:rPr>
          <w:rFonts w:ascii="Arial" w:hAnsi="Arial" w:cs="Arial"/>
          <w:sz w:val="20"/>
          <w:szCs w:val="20"/>
        </w:rPr>
        <w:t xml:space="preserve"> menciona: muy bien desahogado </w:t>
      </w:r>
      <w:r w:rsidRPr="00C21E32">
        <w:rPr>
          <w:rFonts w:ascii="Arial" w:hAnsi="Arial" w:cs="Arial"/>
          <w:sz w:val="20"/>
          <w:szCs w:val="20"/>
        </w:rPr>
        <w:t xml:space="preserve">el </w:t>
      </w:r>
      <w:r w:rsidR="00C21E32">
        <w:rPr>
          <w:rFonts w:ascii="Arial" w:hAnsi="Arial" w:cs="Arial"/>
          <w:b/>
          <w:sz w:val="20"/>
          <w:szCs w:val="20"/>
        </w:rPr>
        <w:t>tercero</w:t>
      </w:r>
      <w:r w:rsidRPr="00CF545B">
        <w:rPr>
          <w:rFonts w:ascii="Arial" w:hAnsi="Arial" w:cs="Arial"/>
          <w:sz w:val="20"/>
          <w:szCs w:val="20"/>
        </w:rPr>
        <w:t xml:space="preserve"> punto de la Orden del Día. Pasamos al punto </w:t>
      </w:r>
      <w:r w:rsidR="00C21E32">
        <w:rPr>
          <w:rFonts w:ascii="Arial" w:hAnsi="Arial" w:cs="Arial"/>
          <w:b/>
          <w:sz w:val="20"/>
          <w:szCs w:val="20"/>
        </w:rPr>
        <w:t>cuarto</w:t>
      </w:r>
      <w:r w:rsidRPr="00CF545B">
        <w:rPr>
          <w:rFonts w:ascii="Arial" w:hAnsi="Arial" w:cs="Arial"/>
          <w:sz w:val="20"/>
          <w:szCs w:val="20"/>
        </w:rPr>
        <w:t xml:space="preserve"> de la orden del día que es el Acto de Presentación de Propuestas Técnicas y Económicas del Procedimiento de Contratación en la modalidad de </w:t>
      </w:r>
      <w:r w:rsidRPr="00CF545B">
        <w:rPr>
          <w:rFonts w:ascii="Arial" w:hAnsi="Arial" w:cs="Arial"/>
          <w:b/>
          <w:sz w:val="20"/>
          <w:szCs w:val="20"/>
        </w:rPr>
        <w:t xml:space="preserve">Licitación </w:t>
      </w:r>
      <w:r w:rsidR="0020366F">
        <w:rPr>
          <w:rFonts w:ascii="Arial" w:hAnsi="Arial" w:cs="Arial"/>
          <w:b/>
          <w:sz w:val="20"/>
          <w:szCs w:val="20"/>
        </w:rPr>
        <w:t>Pública</w:t>
      </w:r>
      <w:r w:rsidRPr="00CF545B">
        <w:rPr>
          <w:rFonts w:ascii="Arial" w:hAnsi="Arial" w:cs="Arial"/>
          <w:sz w:val="20"/>
          <w:szCs w:val="20"/>
        </w:rPr>
        <w:t>, pido al Secretario de lectura del mismo:</w:t>
      </w:r>
    </w:p>
    <w:p w:rsidR="00824E52" w:rsidRPr="00CF545B" w:rsidRDefault="00824E52" w:rsidP="001F5B54">
      <w:pPr>
        <w:jc w:val="both"/>
        <w:rPr>
          <w:rFonts w:ascii="Arial" w:hAnsi="Arial" w:cs="Arial"/>
          <w:sz w:val="20"/>
          <w:szCs w:val="20"/>
        </w:rPr>
      </w:pPr>
    </w:p>
    <w:p w:rsidR="00824E52" w:rsidRPr="00CF545B" w:rsidRDefault="00824E52" w:rsidP="001F5B54">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211BB" w:rsidRDefault="002211BB" w:rsidP="001F5B54">
      <w:pPr>
        <w:jc w:val="both"/>
        <w:rPr>
          <w:rFonts w:ascii="Arial" w:hAnsi="Arial" w:cs="Arial"/>
          <w:sz w:val="20"/>
          <w:szCs w:val="20"/>
        </w:rPr>
      </w:pPr>
    </w:p>
    <w:p w:rsidR="00EA75EA" w:rsidRDefault="00EA75EA" w:rsidP="001F5B54">
      <w:pPr>
        <w:jc w:val="both"/>
        <w:rPr>
          <w:rFonts w:ascii="Arial" w:hAnsi="Arial" w:cs="Arial"/>
          <w:sz w:val="20"/>
          <w:szCs w:val="20"/>
        </w:rPr>
      </w:pPr>
      <w:r w:rsidRPr="00CF545B">
        <w:rPr>
          <w:rFonts w:ascii="Arial" w:hAnsi="Arial" w:cs="Arial"/>
          <w:sz w:val="20"/>
          <w:szCs w:val="20"/>
        </w:rPr>
        <w:t>El Presidente de la Comisión, Mtro. José Luis Tostado Bastidas menciona: muy bien</w:t>
      </w:r>
      <w:r>
        <w:rPr>
          <w:rFonts w:ascii="Arial" w:hAnsi="Arial" w:cs="Arial"/>
          <w:sz w:val="20"/>
          <w:szCs w:val="20"/>
        </w:rPr>
        <w:t xml:space="preserve">, si no hay ningún inconveniente </w:t>
      </w:r>
      <w:r w:rsidRPr="00CF545B">
        <w:rPr>
          <w:rFonts w:ascii="Arial" w:hAnsi="Arial" w:cs="Arial"/>
          <w:sz w:val="20"/>
          <w:szCs w:val="20"/>
        </w:rPr>
        <w:t>al respecto lo sometemos a su consideración los que estén a favor, así manifestarlo</w:t>
      </w:r>
      <w:r>
        <w:rPr>
          <w:rFonts w:ascii="Arial" w:hAnsi="Arial" w:cs="Arial"/>
          <w:sz w:val="20"/>
          <w:szCs w:val="20"/>
        </w:rPr>
        <w:t>:</w:t>
      </w:r>
    </w:p>
    <w:p w:rsidR="00EA75EA" w:rsidRPr="00CF545B" w:rsidRDefault="00EA75EA" w:rsidP="001F5B54">
      <w:pPr>
        <w:jc w:val="both"/>
        <w:rPr>
          <w:rFonts w:ascii="Arial" w:hAnsi="Arial" w:cs="Arial"/>
          <w:sz w:val="20"/>
          <w:szCs w:val="20"/>
        </w:rPr>
      </w:pPr>
    </w:p>
    <w:p w:rsidR="00E76ED9" w:rsidRPr="00CF545B" w:rsidRDefault="00E76ED9" w:rsidP="00E76ED9">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E76ED9" w:rsidRPr="00CF545B" w:rsidRDefault="00E76ED9" w:rsidP="00E76ED9">
      <w:pPr>
        <w:jc w:val="both"/>
        <w:rPr>
          <w:rFonts w:ascii="Arial" w:hAnsi="Arial" w:cs="Arial"/>
          <w:b/>
          <w:sz w:val="20"/>
          <w:szCs w:val="20"/>
        </w:rPr>
      </w:pPr>
    </w:p>
    <w:p w:rsidR="00E76ED9" w:rsidRPr="00CF545B" w:rsidRDefault="00E76ED9" w:rsidP="00E76ED9">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E76ED9" w:rsidRPr="00CF545B" w:rsidRDefault="00E76ED9" w:rsidP="00E76ED9">
      <w:pPr>
        <w:jc w:val="both"/>
        <w:rPr>
          <w:rFonts w:ascii="Arial" w:hAnsi="Arial" w:cs="Arial"/>
          <w:b/>
          <w:sz w:val="20"/>
          <w:szCs w:val="20"/>
        </w:rPr>
      </w:pPr>
    </w:p>
    <w:p w:rsidR="00E76ED9" w:rsidRPr="00CF545B" w:rsidRDefault="00E76ED9" w:rsidP="00E76ED9">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E76ED9" w:rsidRPr="00CF545B" w:rsidRDefault="00E76ED9" w:rsidP="00E76ED9">
      <w:pPr>
        <w:jc w:val="both"/>
        <w:rPr>
          <w:rFonts w:ascii="Arial" w:hAnsi="Arial" w:cs="Arial"/>
          <w:b/>
          <w:sz w:val="20"/>
          <w:szCs w:val="20"/>
        </w:rPr>
      </w:pPr>
    </w:p>
    <w:p w:rsidR="00E76ED9" w:rsidRPr="00CF545B" w:rsidRDefault="00E76ED9" w:rsidP="00E76ED9">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E76ED9" w:rsidRPr="00CF545B" w:rsidRDefault="00E76ED9" w:rsidP="00E76ED9">
      <w:pPr>
        <w:jc w:val="both"/>
        <w:rPr>
          <w:rFonts w:ascii="Arial" w:hAnsi="Arial" w:cs="Arial"/>
          <w:b/>
          <w:sz w:val="20"/>
          <w:szCs w:val="20"/>
        </w:rPr>
      </w:pPr>
    </w:p>
    <w:p w:rsidR="00E76ED9" w:rsidRDefault="00E76ED9" w:rsidP="00E76ED9">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E76ED9" w:rsidRDefault="00E76ED9" w:rsidP="00E76ED9">
      <w:pPr>
        <w:jc w:val="both"/>
        <w:rPr>
          <w:rFonts w:ascii="Arial" w:hAnsi="Arial" w:cs="Arial"/>
          <w:b/>
          <w:sz w:val="20"/>
          <w:szCs w:val="20"/>
        </w:rPr>
      </w:pPr>
    </w:p>
    <w:p w:rsidR="00E76ED9" w:rsidRPr="00F11437" w:rsidRDefault="00E76ED9" w:rsidP="00E76ED9">
      <w:pPr>
        <w:jc w:val="both"/>
        <w:rPr>
          <w:rFonts w:ascii="Arial" w:hAnsi="Arial" w:cs="Arial"/>
          <w:sz w:val="20"/>
          <w:szCs w:val="20"/>
        </w:rPr>
      </w:pPr>
      <w:r w:rsidRPr="00F11437">
        <w:rPr>
          <w:rFonts w:ascii="Arial" w:hAnsi="Arial" w:cs="Arial"/>
          <w:sz w:val="20"/>
          <w:szCs w:val="20"/>
        </w:rPr>
        <w:lastRenderedPageBreak/>
        <w:t>Regidor Mtro. Óscar Javier Ramírez Castellanos, Representante Titular del Partido Movimiento Ciudadano.</w:t>
      </w:r>
      <w:r>
        <w:rPr>
          <w:rFonts w:ascii="Arial" w:hAnsi="Arial" w:cs="Arial"/>
          <w:sz w:val="20"/>
          <w:szCs w:val="20"/>
        </w:rPr>
        <w:t xml:space="preserve"> </w:t>
      </w:r>
      <w:r w:rsidRPr="00F11437">
        <w:rPr>
          <w:rFonts w:ascii="Arial" w:hAnsi="Arial" w:cs="Arial"/>
          <w:b/>
          <w:sz w:val="20"/>
          <w:szCs w:val="20"/>
        </w:rPr>
        <w:t>A favor.</w:t>
      </w:r>
    </w:p>
    <w:p w:rsidR="00E76ED9" w:rsidRPr="00CF545B" w:rsidRDefault="00E76ED9" w:rsidP="00E76ED9">
      <w:pPr>
        <w:jc w:val="both"/>
        <w:rPr>
          <w:rFonts w:ascii="Arial" w:hAnsi="Arial" w:cs="Arial"/>
          <w:b/>
          <w:sz w:val="20"/>
          <w:szCs w:val="20"/>
        </w:rPr>
      </w:pPr>
    </w:p>
    <w:p w:rsidR="00E76ED9" w:rsidRPr="00CF545B" w:rsidRDefault="00E76ED9" w:rsidP="00E76ED9">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E76ED9" w:rsidRDefault="00E76ED9" w:rsidP="00E76ED9">
      <w:pPr>
        <w:jc w:val="both"/>
        <w:rPr>
          <w:rFonts w:ascii="Arial" w:hAnsi="Arial" w:cs="Arial"/>
          <w:sz w:val="20"/>
          <w:szCs w:val="20"/>
        </w:rPr>
      </w:pPr>
    </w:p>
    <w:p w:rsidR="00E76ED9" w:rsidRDefault="00E76ED9" w:rsidP="00E76ED9">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E76ED9" w:rsidRDefault="00E76ED9" w:rsidP="00E76ED9">
      <w:pPr>
        <w:jc w:val="both"/>
        <w:rPr>
          <w:rFonts w:ascii="Arial" w:hAnsi="Arial" w:cs="Arial"/>
          <w:b/>
          <w:sz w:val="20"/>
          <w:szCs w:val="20"/>
        </w:rPr>
      </w:pPr>
    </w:p>
    <w:p w:rsidR="00944CF3" w:rsidRPr="00CF545B" w:rsidRDefault="00944CF3" w:rsidP="00824E52">
      <w:pPr>
        <w:jc w:val="both"/>
        <w:rPr>
          <w:rFonts w:ascii="Arial" w:hAnsi="Arial" w:cs="Arial"/>
          <w:b/>
          <w:sz w:val="20"/>
          <w:szCs w:val="20"/>
        </w:rPr>
      </w:pPr>
    </w:p>
    <w:p w:rsidR="00944CF3" w:rsidRPr="00CF545B" w:rsidRDefault="00944CF3" w:rsidP="00824E52">
      <w:pPr>
        <w:jc w:val="both"/>
        <w:rPr>
          <w:rFonts w:ascii="Arial" w:hAnsi="Arial" w:cs="Arial"/>
          <w:b/>
          <w:sz w:val="20"/>
          <w:szCs w:val="20"/>
        </w:rPr>
      </w:pPr>
      <w:r w:rsidRPr="00CF545B">
        <w:rPr>
          <w:rFonts w:ascii="Arial" w:hAnsi="Arial" w:cs="Arial"/>
          <w:b/>
          <w:sz w:val="20"/>
          <w:szCs w:val="20"/>
        </w:rPr>
        <w:t>E</w:t>
      </w:r>
      <w:r w:rsidR="00FB22BE" w:rsidRPr="00CF545B">
        <w:rPr>
          <w:rFonts w:ascii="Arial" w:hAnsi="Arial" w:cs="Arial"/>
          <w:b/>
          <w:sz w:val="20"/>
          <w:szCs w:val="20"/>
        </w:rPr>
        <w:t xml:space="preserve">l Presidente de la Comisión, </w:t>
      </w:r>
      <w:r w:rsidR="007171AB" w:rsidRPr="00CF545B">
        <w:rPr>
          <w:rFonts w:ascii="Arial" w:hAnsi="Arial" w:cs="Arial"/>
          <w:b/>
          <w:sz w:val="20"/>
          <w:szCs w:val="20"/>
        </w:rPr>
        <w:t>Mtro. José Luis Tostado Bastidas</w:t>
      </w:r>
      <w:r w:rsidRPr="00CF545B">
        <w:rPr>
          <w:rFonts w:ascii="Arial" w:hAnsi="Arial" w:cs="Arial"/>
          <w:b/>
          <w:sz w:val="20"/>
          <w:szCs w:val="20"/>
        </w:rPr>
        <w:t xml:space="preserve"> m</w:t>
      </w:r>
      <w:r w:rsidR="00EA1C11" w:rsidRPr="00CF545B">
        <w:rPr>
          <w:rFonts w:ascii="Arial" w:hAnsi="Arial" w:cs="Arial"/>
          <w:b/>
          <w:sz w:val="20"/>
          <w:szCs w:val="20"/>
        </w:rPr>
        <w:t>enciona: muy bien queda aprobado</w:t>
      </w:r>
      <w:r w:rsidRPr="00CF545B">
        <w:rPr>
          <w:rFonts w:ascii="Arial" w:hAnsi="Arial" w:cs="Arial"/>
          <w:b/>
          <w:sz w:val="20"/>
          <w:szCs w:val="20"/>
        </w:rPr>
        <w:t xml:space="preserve"> por unanimidad que se integre personal del área de costos y presupuestos para la revisión de propuestas  técnicas y económicas.</w:t>
      </w:r>
    </w:p>
    <w:p w:rsidR="0026661E" w:rsidRDefault="0026661E" w:rsidP="001F5B54">
      <w:pPr>
        <w:jc w:val="both"/>
        <w:rPr>
          <w:rFonts w:ascii="Arial" w:hAnsi="Arial" w:cs="Arial"/>
          <w:sz w:val="20"/>
          <w:szCs w:val="20"/>
        </w:rPr>
      </w:pPr>
    </w:p>
    <w:p w:rsidR="00CA6037" w:rsidRPr="00CF545B" w:rsidRDefault="00CA6037" w:rsidP="001F5B54">
      <w:pPr>
        <w:jc w:val="both"/>
        <w:rPr>
          <w:rFonts w:ascii="Arial" w:hAnsi="Arial" w:cs="Arial"/>
          <w:sz w:val="20"/>
          <w:szCs w:val="20"/>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y da lectura de las Licitaciones </w:t>
      </w:r>
      <w:r w:rsidR="00C854C2">
        <w:rPr>
          <w:rFonts w:ascii="Arial" w:hAnsi="Arial" w:cs="Arial"/>
          <w:sz w:val="20"/>
          <w:szCs w:val="20"/>
        </w:rPr>
        <w:t>Públicas</w:t>
      </w:r>
      <w:r w:rsidRPr="00CF545B">
        <w:rPr>
          <w:rFonts w:ascii="Arial" w:hAnsi="Arial" w:cs="Arial"/>
          <w:sz w:val="20"/>
          <w:szCs w:val="20"/>
        </w:rPr>
        <w:t xml:space="preserve"> siguientes:</w:t>
      </w:r>
    </w:p>
    <w:p w:rsidR="002165C5" w:rsidRDefault="002165C5" w:rsidP="001F5B54">
      <w:pPr>
        <w:jc w:val="both"/>
        <w:rPr>
          <w:rFonts w:ascii="Arial" w:hAnsi="Arial" w:cs="Arial"/>
          <w:sz w:val="20"/>
          <w:szCs w:val="20"/>
        </w:rPr>
      </w:pPr>
    </w:p>
    <w:p w:rsidR="002165C5" w:rsidRPr="00CF545B" w:rsidRDefault="002165C5" w:rsidP="001F5B54">
      <w:pPr>
        <w:jc w:val="both"/>
        <w:rPr>
          <w:rFonts w:ascii="Arial" w:hAnsi="Arial" w:cs="Arial"/>
          <w:sz w:val="20"/>
          <w:szCs w:val="20"/>
        </w:rPr>
      </w:pPr>
    </w:p>
    <w:p w:rsidR="001F5B54" w:rsidRPr="00CF545B" w:rsidRDefault="007171AB" w:rsidP="001F5B54">
      <w:pPr>
        <w:autoSpaceDE w:val="0"/>
        <w:autoSpaceDN w:val="0"/>
        <w:adjustRightInd w:val="0"/>
        <w:rPr>
          <w:rFonts w:ascii="Arial" w:hAnsi="Arial" w:cs="Arial"/>
          <w:b/>
          <w:sz w:val="20"/>
          <w:szCs w:val="20"/>
          <w:lang w:val="es-MX"/>
        </w:rPr>
      </w:pPr>
      <w:r w:rsidRPr="00CF545B">
        <w:rPr>
          <w:rFonts w:ascii="Arial" w:hAnsi="Arial" w:cs="Arial"/>
          <w:b/>
          <w:sz w:val="20"/>
          <w:szCs w:val="20"/>
          <w:lang w:val="es-MX"/>
        </w:rPr>
        <w:t xml:space="preserve">Recurso </w:t>
      </w:r>
      <w:r w:rsidR="0020366F">
        <w:rPr>
          <w:rFonts w:ascii="Arial" w:hAnsi="Arial" w:cs="Arial"/>
          <w:b/>
          <w:sz w:val="20"/>
          <w:szCs w:val="20"/>
          <w:lang w:val="es-MX"/>
        </w:rPr>
        <w:t>Crédito Banobras</w:t>
      </w:r>
    </w:p>
    <w:p w:rsidR="00CA6037" w:rsidRDefault="00CA6037" w:rsidP="001F5B54">
      <w:pPr>
        <w:autoSpaceDE w:val="0"/>
        <w:autoSpaceDN w:val="0"/>
        <w:adjustRightInd w:val="0"/>
        <w:rPr>
          <w:rFonts w:cstheme="minorHAnsi"/>
          <w:b/>
          <w:sz w:val="20"/>
          <w:szCs w:val="20"/>
          <w:lang w:val="es-MX"/>
        </w:rPr>
      </w:pPr>
    </w:p>
    <w:p w:rsidR="00CA6037" w:rsidRPr="00CF545B" w:rsidRDefault="00CA6037"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CF545B"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ab/>
            </w:r>
            <w:r w:rsidRPr="00CF545B">
              <w:rPr>
                <w:rFonts w:ascii="Arial" w:hAnsi="Arial" w:cs="Arial"/>
                <w:b/>
                <w:sz w:val="18"/>
                <w:szCs w:val="18"/>
                <w:lang w:val="es-MX"/>
              </w:rPr>
              <w:tab/>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r>
      <w:tr w:rsidR="00401C84" w:rsidRPr="00CF545B" w:rsidTr="009A0B8F">
        <w:tc>
          <w:tcPr>
            <w:tcW w:w="3402" w:type="dxa"/>
            <w:tcBorders>
              <w:top w:val="single" w:sz="4" w:space="0" w:color="auto"/>
              <w:left w:val="single" w:sz="4" w:space="0" w:color="auto"/>
              <w:bottom w:val="single" w:sz="4" w:space="0" w:color="auto"/>
              <w:right w:val="single" w:sz="4" w:space="0" w:color="auto"/>
            </w:tcBorders>
            <w:shd w:val="clear" w:color="auto" w:fill="auto"/>
          </w:tcPr>
          <w:p w:rsidR="00401C84" w:rsidRPr="00401C84" w:rsidRDefault="00401C84">
            <w:pPr>
              <w:autoSpaceDE w:val="0"/>
              <w:autoSpaceDN w:val="0"/>
              <w:adjustRightInd w:val="0"/>
              <w:jc w:val="center"/>
              <w:rPr>
                <w:rFonts w:ascii="Arial" w:eastAsiaTheme="minorHAnsi" w:hAnsi="Arial" w:cs="Arial"/>
                <w:b/>
                <w:color w:val="000000"/>
                <w:sz w:val="20"/>
                <w:szCs w:val="20"/>
                <w:lang w:val="es-MX" w:eastAsia="en-US"/>
              </w:rPr>
            </w:pPr>
          </w:p>
          <w:p w:rsidR="00401C84" w:rsidRPr="00401C84" w:rsidRDefault="00401C84">
            <w:pPr>
              <w:autoSpaceDE w:val="0"/>
              <w:autoSpaceDN w:val="0"/>
              <w:adjustRightInd w:val="0"/>
              <w:jc w:val="center"/>
              <w:rPr>
                <w:rFonts w:ascii="Arial" w:eastAsiaTheme="minorHAnsi" w:hAnsi="Arial" w:cs="Arial"/>
                <w:b/>
                <w:color w:val="000000"/>
                <w:sz w:val="20"/>
                <w:szCs w:val="20"/>
                <w:lang w:val="es-MX" w:eastAsia="en-US"/>
              </w:rPr>
            </w:pPr>
            <w:r w:rsidRPr="00401C84">
              <w:rPr>
                <w:rFonts w:ascii="Arial" w:eastAsiaTheme="minorHAnsi" w:hAnsi="Arial" w:cs="Arial"/>
                <w:b/>
                <w:color w:val="000000"/>
                <w:sz w:val="20"/>
                <w:szCs w:val="20"/>
                <w:lang w:val="es-MX" w:eastAsia="en-US"/>
              </w:rPr>
              <w:t>DOPI-MUN-CR-ID-LP-083-2020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01C84" w:rsidRPr="00401C84" w:rsidRDefault="00401C84" w:rsidP="003D40A2">
            <w:pPr>
              <w:rPr>
                <w:rFonts w:ascii="Arial" w:hAnsi="Arial" w:cs="Arial"/>
                <w:sz w:val="20"/>
                <w:szCs w:val="20"/>
              </w:rPr>
            </w:pPr>
            <w:r w:rsidRPr="00401C84">
              <w:rPr>
                <w:rFonts w:ascii="Arial" w:hAnsi="Arial" w:cs="Arial"/>
                <w:sz w:val="20"/>
                <w:szCs w:val="20"/>
              </w:rPr>
              <w:t>Rehabilitación de la Unidad Deportiva en Cordilleras Residencial, Municipio de Zapopan, Jalisco.</w:t>
            </w:r>
          </w:p>
        </w:tc>
      </w:tr>
      <w:tr w:rsidR="00401C84" w:rsidRPr="00CF545B" w:rsidTr="009A0B8F">
        <w:tc>
          <w:tcPr>
            <w:tcW w:w="3402" w:type="dxa"/>
            <w:tcBorders>
              <w:top w:val="single" w:sz="4" w:space="0" w:color="auto"/>
              <w:left w:val="single" w:sz="4" w:space="0" w:color="auto"/>
              <w:bottom w:val="single" w:sz="4" w:space="0" w:color="auto"/>
              <w:right w:val="single" w:sz="4" w:space="0" w:color="auto"/>
            </w:tcBorders>
            <w:shd w:val="clear" w:color="auto" w:fill="auto"/>
          </w:tcPr>
          <w:p w:rsidR="00401C84" w:rsidRPr="00401C84" w:rsidRDefault="00401C84">
            <w:pPr>
              <w:autoSpaceDE w:val="0"/>
              <w:autoSpaceDN w:val="0"/>
              <w:adjustRightInd w:val="0"/>
              <w:jc w:val="center"/>
              <w:rPr>
                <w:rFonts w:ascii="Arial" w:eastAsiaTheme="minorHAnsi" w:hAnsi="Arial" w:cs="Arial"/>
                <w:b/>
                <w:color w:val="000000"/>
                <w:sz w:val="20"/>
                <w:szCs w:val="20"/>
                <w:lang w:val="es-MX" w:eastAsia="en-US"/>
              </w:rPr>
            </w:pPr>
          </w:p>
          <w:p w:rsidR="00401C84" w:rsidRPr="00401C84" w:rsidRDefault="00401C84">
            <w:pPr>
              <w:autoSpaceDE w:val="0"/>
              <w:autoSpaceDN w:val="0"/>
              <w:adjustRightInd w:val="0"/>
              <w:jc w:val="center"/>
              <w:rPr>
                <w:rFonts w:ascii="Arial" w:eastAsiaTheme="minorHAnsi" w:hAnsi="Arial" w:cs="Arial"/>
                <w:b/>
                <w:color w:val="000000"/>
                <w:sz w:val="20"/>
                <w:szCs w:val="20"/>
                <w:lang w:val="es-MX" w:eastAsia="en-US"/>
              </w:rPr>
            </w:pPr>
            <w:r w:rsidRPr="00401C84">
              <w:rPr>
                <w:rFonts w:ascii="Arial" w:eastAsiaTheme="minorHAnsi" w:hAnsi="Arial" w:cs="Arial"/>
                <w:b/>
                <w:color w:val="000000"/>
                <w:sz w:val="20"/>
                <w:szCs w:val="20"/>
                <w:lang w:val="es-MX" w:eastAsia="en-US"/>
              </w:rPr>
              <w:t>DOPI-MUN-CR-ID-LP-084-2020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01C84" w:rsidRPr="00401C84" w:rsidRDefault="00401C84" w:rsidP="003D40A2">
            <w:pPr>
              <w:rPr>
                <w:rFonts w:ascii="Arial" w:hAnsi="Arial" w:cs="Arial"/>
                <w:sz w:val="20"/>
                <w:szCs w:val="20"/>
              </w:rPr>
            </w:pPr>
            <w:r w:rsidRPr="00401C84">
              <w:rPr>
                <w:rFonts w:ascii="Arial" w:hAnsi="Arial" w:cs="Arial"/>
                <w:sz w:val="20"/>
                <w:szCs w:val="20"/>
              </w:rPr>
              <w:t>Rehabilitación de la Unidad Deportiva El Grillo en la colonia Constitución, Municipio de Zapopan, Jalisco.</w:t>
            </w:r>
          </w:p>
        </w:tc>
      </w:tr>
    </w:tbl>
    <w:p w:rsidR="002165C5" w:rsidRPr="00CF545B" w:rsidRDefault="002165C5" w:rsidP="00C33095">
      <w:pPr>
        <w:jc w:val="both"/>
        <w:rPr>
          <w:rFonts w:ascii="Arial" w:hAnsi="Arial" w:cs="Arial"/>
          <w:b/>
          <w:sz w:val="20"/>
          <w:szCs w:val="20"/>
        </w:rPr>
      </w:pPr>
    </w:p>
    <w:p w:rsidR="00FF2BAD" w:rsidRPr="00CF545B" w:rsidRDefault="00FF2BAD" w:rsidP="00C33095">
      <w:pPr>
        <w:jc w:val="both"/>
        <w:rPr>
          <w:rFonts w:ascii="Arial" w:hAnsi="Arial" w:cs="Arial"/>
          <w:b/>
          <w:sz w:val="20"/>
          <w:szCs w:val="20"/>
        </w:rPr>
      </w:pPr>
    </w:p>
    <w:p w:rsidR="008D5817" w:rsidRPr="00CF545B" w:rsidRDefault="008D5817" w:rsidP="008D5817">
      <w:pPr>
        <w:jc w:val="both"/>
        <w:rPr>
          <w:rFonts w:ascii="Arial" w:hAnsi="Arial" w:cs="Arial"/>
          <w:sz w:val="20"/>
          <w:szCs w:val="20"/>
        </w:rPr>
      </w:pPr>
      <w:r w:rsidRPr="00CF545B">
        <w:rPr>
          <w:rFonts w:ascii="Arial" w:hAnsi="Arial" w:cs="Arial"/>
          <w:sz w:val="20"/>
          <w:szCs w:val="20"/>
        </w:rPr>
        <w:t>Se procedió c</w:t>
      </w:r>
      <w:r w:rsidR="00C821B4" w:rsidRPr="00CF545B">
        <w:rPr>
          <w:rFonts w:ascii="Arial" w:hAnsi="Arial" w:cs="Arial"/>
          <w:sz w:val="20"/>
          <w:szCs w:val="20"/>
        </w:rPr>
        <w:t xml:space="preserve">on la apertura de la Licitación </w:t>
      </w:r>
      <w:r w:rsidR="002165C5">
        <w:rPr>
          <w:rFonts w:ascii="Arial" w:hAnsi="Arial" w:cs="Arial"/>
          <w:sz w:val="20"/>
          <w:szCs w:val="20"/>
        </w:rPr>
        <w:t>Pública</w:t>
      </w:r>
      <w:r w:rsidRPr="00CF545B">
        <w:rPr>
          <w:rFonts w:ascii="Arial" w:hAnsi="Arial" w:cs="Arial"/>
          <w:sz w:val="20"/>
          <w:szCs w:val="20"/>
        </w:rPr>
        <w:t xml:space="preserve"> </w:t>
      </w:r>
      <w:r w:rsidR="00B00F6B" w:rsidRPr="00B00F6B">
        <w:rPr>
          <w:rFonts w:ascii="Arial" w:eastAsiaTheme="minorHAnsi" w:hAnsi="Arial" w:cs="Arial"/>
          <w:b/>
          <w:sz w:val="20"/>
          <w:szCs w:val="20"/>
          <w:lang w:eastAsia="en-US"/>
        </w:rPr>
        <w:t>DOPI-MUN-CR-ID-LP-083-2020</w:t>
      </w:r>
      <w:r w:rsidR="002165C5">
        <w:rPr>
          <w:rFonts w:ascii="Arial" w:eastAsiaTheme="minorHAnsi" w:hAnsi="Arial" w:cs="Arial"/>
          <w:b/>
          <w:sz w:val="22"/>
          <w:szCs w:val="22"/>
          <w:lang w:eastAsia="en-US"/>
        </w:rPr>
        <w:t xml:space="preserve"> </w:t>
      </w:r>
      <w:r w:rsidRPr="00CF545B">
        <w:rPr>
          <w:rFonts w:ascii="Arial" w:hAnsi="Arial" w:cs="Arial"/>
          <w:sz w:val="20"/>
          <w:szCs w:val="20"/>
        </w:rPr>
        <w:t>referente a</w:t>
      </w:r>
      <w:r w:rsidR="0018708B" w:rsidRPr="00CF545B">
        <w:rPr>
          <w:rFonts w:ascii="Arial" w:hAnsi="Arial" w:cs="Arial"/>
          <w:sz w:val="20"/>
          <w:szCs w:val="20"/>
        </w:rPr>
        <w:t xml:space="preserve"> </w:t>
      </w:r>
      <w:r w:rsidRPr="00CF545B">
        <w:rPr>
          <w:rFonts w:ascii="Arial" w:hAnsi="Arial" w:cs="Arial"/>
          <w:sz w:val="20"/>
          <w:szCs w:val="20"/>
        </w:rPr>
        <w:t>l</w:t>
      </w:r>
      <w:r w:rsidR="0018708B" w:rsidRPr="00CF545B">
        <w:rPr>
          <w:rFonts w:ascii="Arial" w:hAnsi="Arial" w:cs="Arial"/>
          <w:sz w:val="20"/>
          <w:szCs w:val="20"/>
        </w:rPr>
        <w:t>a</w:t>
      </w:r>
      <w:r w:rsidRPr="00CF545B">
        <w:rPr>
          <w:rFonts w:ascii="Arial" w:hAnsi="Arial" w:cs="Arial"/>
          <w:sz w:val="20"/>
          <w:szCs w:val="20"/>
        </w:rPr>
        <w:t xml:space="preserve"> </w:t>
      </w:r>
      <w:r w:rsidR="00B00F6B" w:rsidRPr="00B00F6B">
        <w:rPr>
          <w:rFonts w:ascii="Arial" w:hAnsi="Arial" w:cs="Arial"/>
          <w:b/>
          <w:sz w:val="20"/>
          <w:szCs w:val="20"/>
        </w:rPr>
        <w:t>Rehabilitación de la Unidad Deportiva en Cordilleras Residencial</w:t>
      </w:r>
      <w:r w:rsidR="00B00F6B">
        <w:rPr>
          <w:rFonts w:ascii="Arial" w:hAnsi="Arial" w:cs="Arial"/>
          <w:b/>
          <w:sz w:val="20"/>
          <w:szCs w:val="20"/>
        </w:rPr>
        <w:t>, Municipio de Zapopan, Jalisco</w:t>
      </w:r>
      <w:r w:rsidR="00B1750F" w:rsidRPr="00B1750F">
        <w:rPr>
          <w:rFonts w:ascii="Arial" w:hAnsi="Arial" w:cs="Arial"/>
          <w:b/>
          <w:sz w:val="20"/>
          <w:szCs w:val="20"/>
        </w:rPr>
        <w:t>.</w:t>
      </w:r>
      <w:r w:rsidR="00D345BB" w:rsidRPr="00CF545B">
        <w:rPr>
          <w:rFonts w:ascii="Arial" w:hAnsi="Arial" w:cs="Arial"/>
          <w:sz w:val="20"/>
          <w:szCs w:val="20"/>
        </w:rPr>
        <w:t xml:space="preserve"> </w:t>
      </w:r>
      <w:r w:rsidR="007700BF" w:rsidRPr="00CF545B">
        <w:rPr>
          <w:rFonts w:ascii="Arial" w:hAnsi="Arial" w:cs="Arial"/>
          <w:sz w:val="20"/>
          <w:szCs w:val="20"/>
        </w:rPr>
        <w:t>Donde</w:t>
      </w:r>
      <w:r w:rsidR="00D345BB" w:rsidRPr="00CF545B">
        <w:rPr>
          <w:rFonts w:ascii="Arial" w:hAnsi="Arial" w:cs="Arial"/>
          <w:sz w:val="20"/>
          <w:szCs w:val="20"/>
        </w:rPr>
        <w:t xml:space="preserve"> se </w:t>
      </w:r>
      <w:r w:rsidR="00EE2593" w:rsidRPr="00B00F6B">
        <w:rPr>
          <w:rFonts w:ascii="Arial" w:hAnsi="Arial" w:cs="Arial"/>
          <w:sz w:val="20"/>
          <w:szCs w:val="20"/>
        </w:rPr>
        <w:t>in</w:t>
      </w:r>
      <w:r w:rsidR="002165C5" w:rsidRPr="00B00F6B">
        <w:rPr>
          <w:rFonts w:ascii="Arial" w:hAnsi="Arial" w:cs="Arial"/>
          <w:sz w:val="20"/>
          <w:szCs w:val="20"/>
        </w:rPr>
        <w:t>scribieron</w:t>
      </w:r>
      <w:r w:rsidRPr="00B00F6B">
        <w:rPr>
          <w:rFonts w:ascii="Arial" w:hAnsi="Arial" w:cs="Arial"/>
          <w:sz w:val="20"/>
          <w:szCs w:val="20"/>
        </w:rPr>
        <w:t xml:space="preserve"> </w:t>
      </w:r>
      <w:r w:rsidR="00B00F6B" w:rsidRPr="00B00F6B">
        <w:rPr>
          <w:rFonts w:ascii="Arial" w:hAnsi="Arial" w:cs="Arial"/>
          <w:sz w:val="20"/>
          <w:szCs w:val="20"/>
        </w:rPr>
        <w:t>12</w:t>
      </w:r>
      <w:r w:rsidR="00C821B4" w:rsidRPr="00B00F6B">
        <w:rPr>
          <w:rFonts w:ascii="Arial" w:hAnsi="Arial" w:cs="Arial"/>
          <w:sz w:val="20"/>
          <w:szCs w:val="20"/>
        </w:rPr>
        <w:t xml:space="preserve"> (</w:t>
      </w:r>
      <w:r w:rsidR="00B00F6B" w:rsidRPr="00B00F6B">
        <w:rPr>
          <w:rFonts w:ascii="Arial" w:hAnsi="Arial" w:cs="Arial"/>
          <w:sz w:val="20"/>
          <w:szCs w:val="20"/>
        </w:rPr>
        <w:t>doce</w:t>
      </w:r>
      <w:r w:rsidR="00C821B4" w:rsidRPr="00B00F6B">
        <w:rPr>
          <w:rFonts w:ascii="Arial" w:hAnsi="Arial" w:cs="Arial"/>
          <w:sz w:val="20"/>
          <w:szCs w:val="20"/>
        </w:rPr>
        <w:t>)</w:t>
      </w:r>
      <w:r w:rsidR="00C821B4" w:rsidRPr="00CF545B">
        <w:rPr>
          <w:rFonts w:ascii="Arial" w:hAnsi="Arial" w:cs="Arial"/>
          <w:sz w:val="20"/>
          <w:szCs w:val="20"/>
        </w:rPr>
        <w:t xml:space="preserve"> </w:t>
      </w:r>
      <w:r w:rsidR="002165C5">
        <w:rPr>
          <w:rFonts w:ascii="Arial" w:hAnsi="Arial" w:cs="Arial"/>
          <w:sz w:val="20"/>
          <w:szCs w:val="20"/>
        </w:rPr>
        <w:t xml:space="preserve">empresas de las cuales </w:t>
      </w:r>
      <w:r w:rsidR="00B00F6B" w:rsidRPr="00B00F6B">
        <w:rPr>
          <w:rFonts w:ascii="Arial" w:hAnsi="Arial" w:cs="Arial"/>
          <w:sz w:val="20"/>
          <w:szCs w:val="20"/>
        </w:rPr>
        <w:t>11</w:t>
      </w:r>
      <w:r w:rsidR="00B1750F" w:rsidRPr="00B00F6B">
        <w:rPr>
          <w:rFonts w:ascii="Arial" w:hAnsi="Arial" w:cs="Arial"/>
          <w:sz w:val="20"/>
          <w:szCs w:val="20"/>
        </w:rPr>
        <w:t xml:space="preserve"> (</w:t>
      </w:r>
      <w:r w:rsidR="00B00F6B" w:rsidRPr="00B00F6B">
        <w:rPr>
          <w:rFonts w:ascii="Arial" w:hAnsi="Arial" w:cs="Arial"/>
          <w:sz w:val="20"/>
          <w:szCs w:val="20"/>
        </w:rPr>
        <w:t>once</w:t>
      </w:r>
      <w:r w:rsidR="00B1750F" w:rsidRPr="00B00F6B">
        <w:rPr>
          <w:rFonts w:ascii="Arial" w:hAnsi="Arial" w:cs="Arial"/>
          <w:sz w:val="20"/>
          <w:szCs w:val="20"/>
        </w:rPr>
        <w:t>)</w:t>
      </w:r>
      <w:r w:rsidRPr="00CF545B">
        <w:rPr>
          <w:rFonts w:ascii="Arial" w:hAnsi="Arial" w:cs="Arial"/>
          <w:sz w:val="20"/>
          <w:szCs w:val="20"/>
        </w:rPr>
        <w:t xml:space="preserve"> se presentaron al acto de Presentación de Propuestas Técnicas y Económicas, una vez revisadas las propuestas técnicas y económicas, se obtuvieron los siguientes resultados:</w:t>
      </w:r>
    </w:p>
    <w:p w:rsidR="00B1750F" w:rsidRDefault="00B1750F" w:rsidP="008D5817">
      <w:pPr>
        <w:jc w:val="both"/>
        <w:rPr>
          <w:rFonts w:ascii="Arial" w:hAnsi="Arial" w:cs="Arial"/>
          <w:sz w:val="20"/>
          <w:szCs w:val="20"/>
        </w:rPr>
      </w:pPr>
    </w:p>
    <w:p w:rsidR="0026661E" w:rsidRDefault="0026661E" w:rsidP="008D5817">
      <w:pPr>
        <w:jc w:val="both"/>
        <w:rPr>
          <w:rFonts w:ascii="Arial" w:hAnsi="Arial" w:cs="Arial"/>
          <w:sz w:val="20"/>
          <w:szCs w:val="20"/>
        </w:rPr>
      </w:pPr>
    </w:p>
    <w:p w:rsidR="008D5817" w:rsidRPr="00CF545B" w:rsidRDefault="008D5817" w:rsidP="008D5817">
      <w:pPr>
        <w:jc w:val="center"/>
        <w:rPr>
          <w:rFonts w:ascii="Calibri" w:hAnsi="Calibri"/>
          <w:b/>
          <w:sz w:val="22"/>
          <w:szCs w:val="22"/>
        </w:rPr>
      </w:pPr>
      <w:r w:rsidRPr="00CF545B">
        <w:rPr>
          <w:rFonts w:ascii="Calibri" w:hAnsi="Calibri"/>
          <w:b/>
          <w:sz w:val="22"/>
          <w:szCs w:val="22"/>
        </w:rPr>
        <w:t>PROPOSICIONES PRESENCIALES</w:t>
      </w:r>
    </w:p>
    <w:p w:rsidR="00531363" w:rsidRPr="00CF545B" w:rsidRDefault="00531363" w:rsidP="008D5817">
      <w:pPr>
        <w:jc w:val="center"/>
        <w:rPr>
          <w:rFonts w:ascii="Calibri" w:hAnsi="Calibri"/>
          <w:b/>
          <w:sz w:val="22"/>
          <w:szCs w:val="22"/>
        </w:rPr>
      </w:pPr>
    </w:p>
    <w:tbl>
      <w:tblPr>
        <w:tblW w:w="9614"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819"/>
        <w:gridCol w:w="2338"/>
        <w:gridCol w:w="1855"/>
      </w:tblGrid>
      <w:tr w:rsidR="008D5817" w:rsidRPr="00CF545B" w:rsidTr="00400AFC">
        <w:trPr>
          <w:trHeight w:val="915"/>
          <w:jc w:val="center"/>
        </w:trPr>
        <w:tc>
          <w:tcPr>
            <w:tcW w:w="602"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NO.</w:t>
            </w:r>
          </w:p>
        </w:tc>
        <w:tc>
          <w:tcPr>
            <w:tcW w:w="4819"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338"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855"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3E5479" w:rsidRPr="00092DC2" w:rsidTr="00302A67">
        <w:trPr>
          <w:trHeight w:val="315"/>
          <w:jc w:val="center"/>
        </w:trPr>
        <w:tc>
          <w:tcPr>
            <w:tcW w:w="602" w:type="dxa"/>
            <w:vAlign w:val="center"/>
          </w:tcPr>
          <w:p w:rsidR="003E5479" w:rsidRPr="00092DC2" w:rsidRDefault="003E5479" w:rsidP="00A001A0">
            <w:pPr>
              <w:jc w:val="center"/>
              <w:rPr>
                <w:rFonts w:ascii="Arial" w:hAnsi="Arial" w:cs="Arial"/>
                <w:sz w:val="18"/>
                <w:szCs w:val="18"/>
                <w:lang w:eastAsia="es-MX"/>
              </w:rPr>
            </w:pPr>
            <w:r w:rsidRPr="00092DC2">
              <w:rPr>
                <w:rFonts w:ascii="Arial" w:hAnsi="Arial" w:cs="Arial"/>
                <w:sz w:val="18"/>
                <w:szCs w:val="18"/>
                <w:lang w:eastAsia="es-MX"/>
              </w:rPr>
              <w:t>1</w:t>
            </w:r>
          </w:p>
        </w:tc>
        <w:tc>
          <w:tcPr>
            <w:tcW w:w="4819" w:type="dxa"/>
            <w:vAlign w:val="center"/>
          </w:tcPr>
          <w:p w:rsidR="003E5479" w:rsidRPr="003E5479" w:rsidRDefault="003E5479" w:rsidP="0012424E">
            <w:pPr>
              <w:autoSpaceDE w:val="0"/>
              <w:autoSpaceDN w:val="0"/>
              <w:adjustRightInd w:val="0"/>
              <w:ind w:right="-567"/>
              <w:jc w:val="both"/>
              <w:rPr>
                <w:rFonts w:ascii="Arial" w:hAnsi="Arial" w:cs="Arial"/>
                <w:b/>
                <w:sz w:val="18"/>
                <w:szCs w:val="18"/>
              </w:rPr>
            </w:pPr>
            <w:r w:rsidRPr="003E5479">
              <w:rPr>
                <w:rFonts w:ascii="Arial" w:hAnsi="Arial" w:cs="Arial"/>
                <w:b/>
                <w:sz w:val="18"/>
                <w:szCs w:val="18"/>
              </w:rPr>
              <w:t>NOS PRENDE LO QUE HACEMOS S.A. DE C.V.</w:t>
            </w:r>
          </w:p>
        </w:tc>
        <w:tc>
          <w:tcPr>
            <w:tcW w:w="2338" w:type="dxa"/>
            <w:vAlign w:val="center"/>
          </w:tcPr>
          <w:p w:rsidR="003E5479" w:rsidRPr="003E5479" w:rsidRDefault="003E5479">
            <w:pPr>
              <w:jc w:val="center"/>
              <w:rPr>
                <w:rFonts w:ascii="Arial" w:hAnsi="Arial" w:cs="Arial"/>
                <w:sz w:val="18"/>
                <w:szCs w:val="18"/>
                <w:highlight w:val="yellow"/>
              </w:rPr>
            </w:pPr>
            <w:r w:rsidRPr="003E5479">
              <w:rPr>
                <w:rFonts w:ascii="Arial" w:hAnsi="Arial" w:cs="Arial"/>
                <w:sz w:val="18"/>
                <w:szCs w:val="18"/>
              </w:rPr>
              <w:t>NO SE PRESENTO</w:t>
            </w:r>
          </w:p>
        </w:tc>
        <w:tc>
          <w:tcPr>
            <w:tcW w:w="1855" w:type="dxa"/>
          </w:tcPr>
          <w:p w:rsidR="003E5479" w:rsidRPr="003E5479" w:rsidRDefault="003E5479">
            <w:pPr>
              <w:jc w:val="center"/>
              <w:rPr>
                <w:rFonts w:ascii="Arial" w:hAnsi="Arial" w:cs="Arial"/>
                <w:sz w:val="18"/>
                <w:szCs w:val="18"/>
              </w:rPr>
            </w:pPr>
            <w:r w:rsidRPr="003E5479">
              <w:rPr>
                <w:rFonts w:ascii="Arial" w:hAnsi="Arial" w:cs="Arial"/>
                <w:b/>
                <w:sz w:val="18"/>
                <w:szCs w:val="18"/>
              </w:rPr>
              <w:t>$ 0.00</w:t>
            </w:r>
          </w:p>
        </w:tc>
      </w:tr>
      <w:tr w:rsidR="003E5479" w:rsidRPr="00092DC2" w:rsidTr="00302A67">
        <w:trPr>
          <w:trHeight w:val="449"/>
          <w:jc w:val="center"/>
        </w:trPr>
        <w:tc>
          <w:tcPr>
            <w:tcW w:w="602" w:type="dxa"/>
            <w:vAlign w:val="center"/>
          </w:tcPr>
          <w:p w:rsidR="003E5479" w:rsidRPr="00092DC2" w:rsidRDefault="003E5479" w:rsidP="00A001A0">
            <w:pPr>
              <w:jc w:val="center"/>
              <w:rPr>
                <w:rFonts w:ascii="Arial" w:hAnsi="Arial" w:cs="Arial"/>
                <w:sz w:val="18"/>
                <w:szCs w:val="18"/>
                <w:lang w:eastAsia="es-MX"/>
              </w:rPr>
            </w:pPr>
            <w:r w:rsidRPr="00092DC2">
              <w:rPr>
                <w:rFonts w:ascii="Arial" w:hAnsi="Arial" w:cs="Arial"/>
                <w:sz w:val="18"/>
                <w:szCs w:val="18"/>
                <w:lang w:eastAsia="es-MX"/>
              </w:rPr>
              <w:t>2</w:t>
            </w:r>
          </w:p>
        </w:tc>
        <w:tc>
          <w:tcPr>
            <w:tcW w:w="4819" w:type="dxa"/>
            <w:vAlign w:val="center"/>
          </w:tcPr>
          <w:p w:rsidR="003E5479" w:rsidRPr="003E5479" w:rsidRDefault="003E5479">
            <w:pPr>
              <w:autoSpaceDE w:val="0"/>
              <w:autoSpaceDN w:val="0"/>
              <w:adjustRightInd w:val="0"/>
              <w:ind w:right="-567"/>
              <w:jc w:val="both"/>
              <w:rPr>
                <w:rFonts w:ascii="Arial" w:hAnsi="Arial" w:cs="Arial"/>
                <w:b/>
                <w:sz w:val="18"/>
                <w:szCs w:val="18"/>
              </w:rPr>
            </w:pPr>
            <w:r w:rsidRPr="003E5479">
              <w:rPr>
                <w:rFonts w:ascii="Arial" w:hAnsi="Arial" w:cs="Arial"/>
                <w:b/>
                <w:sz w:val="18"/>
                <w:szCs w:val="18"/>
              </w:rPr>
              <w:t xml:space="preserve">ABASTECEDORA CIVIL </w:t>
            </w:r>
          </w:p>
          <w:p w:rsidR="003E5479" w:rsidRPr="003E5479" w:rsidRDefault="003E5479">
            <w:pPr>
              <w:autoSpaceDE w:val="0"/>
              <w:autoSpaceDN w:val="0"/>
              <w:adjustRightInd w:val="0"/>
              <w:ind w:right="-567"/>
              <w:jc w:val="both"/>
              <w:rPr>
                <w:rFonts w:ascii="Arial" w:hAnsi="Arial" w:cs="Arial"/>
                <w:b/>
                <w:sz w:val="18"/>
                <w:szCs w:val="18"/>
              </w:rPr>
            </w:pPr>
            <w:r w:rsidRPr="003E5479">
              <w:rPr>
                <w:rFonts w:ascii="Arial" w:hAnsi="Arial" w:cs="Arial"/>
                <w:b/>
                <w:sz w:val="18"/>
                <w:szCs w:val="18"/>
              </w:rPr>
              <w:t>ELECTROMECANICA, S.A. DE C.V.</w:t>
            </w:r>
          </w:p>
        </w:tc>
        <w:tc>
          <w:tcPr>
            <w:tcW w:w="2338" w:type="dxa"/>
            <w:vAlign w:val="center"/>
          </w:tcPr>
          <w:p w:rsidR="003E5479" w:rsidRPr="003E5479" w:rsidRDefault="003E5479">
            <w:pPr>
              <w:jc w:val="center"/>
              <w:rPr>
                <w:rFonts w:ascii="Arial" w:hAnsi="Arial" w:cs="Arial"/>
                <w:b/>
                <w:sz w:val="18"/>
                <w:szCs w:val="18"/>
                <w:highlight w:val="yellow"/>
              </w:rPr>
            </w:pPr>
            <w:r w:rsidRPr="003E5479">
              <w:rPr>
                <w:rFonts w:ascii="Arial" w:hAnsi="Arial" w:cs="Arial"/>
                <w:sz w:val="18"/>
                <w:szCs w:val="18"/>
              </w:rPr>
              <w:t>SE ACEPTA</w:t>
            </w:r>
          </w:p>
        </w:tc>
        <w:tc>
          <w:tcPr>
            <w:tcW w:w="1855" w:type="dxa"/>
          </w:tcPr>
          <w:p w:rsidR="003E5479" w:rsidRPr="003E5479" w:rsidRDefault="003E5479">
            <w:pPr>
              <w:jc w:val="center"/>
              <w:rPr>
                <w:rFonts w:ascii="Arial" w:hAnsi="Arial" w:cs="Arial"/>
                <w:sz w:val="18"/>
                <w:szCs w:val="18"/>
              </w:rPr>
            </w:pPr>
            <w:r w:rsidRPr="003E5479">
              <w:rPr>
                <w:rFonts w:ascii="Arial" w:hAnsi="Arial" w:cs="Arial"/>
                <w:b/>
                <w:sz w:val="18"/>
                <w:szCs w:val="18"/>
              </w:rPr>
              <w:t>$ 2´147,716.25</w:t>
            </w:r>
          </w:p>
        </w:tc>
      </w:tr>
      <w:tr w:rsidR="003E5479" w:rsidRPr="00092DC2" w:rsidTr="00A852A1">
        <w:trPr>
          <w:trHeight w:val="315"/>
          <w:jc w:val="center"/>
        </w:trPr>
        <w:tc>
          <w:tcPr>
            <w:tcW w:w="602" w:type="dxa"/>
            <w:vAlign w:val="center"/>
          </w:tcPr>
          <w:p w:rsidR="003E5479" w:rsidRPr="00092DC2" w:rsidRDefault="003E5479" w:rsidP="00A001A0">
            <w:pPr>
              <w:jc w:val="center"/>
              <w:rPr>
                <w:rFonts w:ascii="Arial" w:hAnsi="Arial" w:cs="Arial"/>
                <w:sz w:val="18"/>
                <w:szCs w:val="18"/>
                <w:lang w:eastAsia="es-MX"/>
              </w:rPr>
            </w:pPr>
            <w:r w:rsidRPr="00092DC2">
              <w:rPr>
                <w:rFonts w:ascii="Arial" w:hAnsi="Arial" w:cs="Arial"/>
                <w:sz w:val="18"/>
                <w:szCs w:val="18"/>
                <w:lang w:eastAsia="es-MX"/>
              </w:rPr>
              <w:t>3</w:t>
            </w:r>
          </w:p>
        </w:tc>
        <w:tc>
          <w:tcPr>
            <w:tcW w:w="4819" w:type="dxa"/>
            <w:tcBorders>
              <w:bottom w:val="single" w:sz="4" w:space="0" w:color="auto"/>
            </w:tcBorders>
            <w:vAlign w:val="center"/>
          </w:tcPr>
          <w:p w:rsidR="003E5479" w:rsidRPr="003E5479" w:rsidRDefault="003E5479"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CONSTRUCCIÓN DESARROLLO Y PROYECTOS JMR S.A. DE C.V.</w:t>
            </w:r>
          </w:p>
        </w:tc>
        <w:tc>
          <w:tcPr>
            <w:tcW w:w="2338" w:type="dxa"/>
            <w:vAlign w:val="center"/>
          </w:tcPr>
          <w:p w:rsidR="003E5479" w:rsidRPr="003E5479" w:rsidRDefault="003E5479">
            <w:pPr>
              <w:jc w:val="center"/>
              <w:rPr>
                <w:rFonts w:ascii="Arial" w:hAnsi="Arial" w:cs="Arial"/>
                <w:b/>
                <w:sz w:val="18"/>
                <w:szCs w:val="18"/>
                <w:highlight w:val="yellow"/>
              </w:rPr>
            </w:pPr>
            <w:r w:rsidRPr="003E5479">
              <w:rPr>
                <w:rFonts w:ascii="Arial" w:hAnsi="Arial" w:cs="Arial"/>
                <w:sz w:val="18"/>
                <w:szCs w:val="18"/>
              </w:rPr>
              <w:t>SE DESECHA POR NO PRESENTAR EL DOC. PT-02 (PROGRAMA GENERAL DE EJECUCIÓN DE LOS TRABAJOS)</w:t>
            </w:r>
          </w:p>
        </w:tc>
        <w:tc>
          <w:tcPr>
            <w:tcW w:w="1855" w:type="dxa"/>
            <w:vAlign w:val="center"/>
          </w:tcPr>
          <w:p w:rsidR="003E5479" w:rsidRPr="003E5479" w:rsidRDefault="003E5479">
            <w:pPr>
              <w:jc w:val="center"/>
              <w:rPr>
                <w:rFonts w:ascii="Arial" w:hAnsi="Arial" w:cs="Arial"/>
                <w:b/>
                <w:sz w:val="18"/>
                <w:szCs w:val="18"/>
                <w:highlight w:val="yellow"/>
              </w:rPr>
            </w:pPr>
            <w:r w:rsidRPr="003E5479">
              <w:rPr>
                <w:rFonts w:ascii="Arial" w:hAnsi="Arial" w:cs="Arial"/>
                <w:b/>
                <w:sz w:val="18"/>
                <w:szCs w:val="18"/>
              </w:rPr>
              <w:t>$ 0.00</w:t>
            </w:r>
          </w:p>
        </w:tc>
      </w:tr>
      <w:tr w:rsidR="0012424E" w:rsidRPr="00092DC2" w:rsidTr="0012424E">
        <w:trPr>
          <w:trHeight w:val="315"/>
          <w:jc w:val="center"/>
        </w:trPr>
        <w:tc>
          <w:tcPr>
            <w:tcW w:w="602" w:type="dxa"/>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48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338" w:type="dxa"/>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855" w:type="dxa"/>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2424E" w:rsidRPr="00092DC2" w:rsidTr="00563B4D">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4</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CARSA GRUPO CONSTRUCTOR INMOBILIARIO,</w:t>
            </w:r>
          </w:p>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 xml:space="preserve"> S.A. DE C.V.</w:t>
            </w:r>
          </w:p>
        </w:tc>
        <w:tc>
          <w:tcPr>
            <w:tcW w:w="2338" w:type="dxa"/>
            <w:vAlign w:val="center"/>
          </w:tcPr>
          <w:p w:rsidR="0012424E" w:rsidRPr="003E5479" w:rsidRDefault="0012424E">
            <w:pPr>
              <w:jc w:val="center"/>
              <w:rPr>
                <w:rFonts w:ascii="Arial" w:hAnsi="Arial" w:cs="Arial"/>
                <w:b/>
                <w:sz w:val="18"/>
                <w:szCs w:val="18"/>
                <w:highlight w:val="yellow"/>
              </w:rPr>
            </w:pPr>
            <w:r w:rsidRPr="003E5479">
              <w:rPr>
                <w:rFonts w:ascii="Arial" w:hAnsi="Arial" w:cs="Arial"/>
                <w:sz w:val="18"/>
                <w:szCs w:val="18"/>
              </w:rPr>
              <w:t>SE ACEPTA</w:t>
            </w:r>
          </w:p>
        </w:tc>
        <w:tc>
          <w:tcPr>
            <w:tcW w:w="1855" w:type="dxa"/>
            <w:vAlign w:val="center"/>
          </w:tcPr>
          <w:p w:rsidR="0012424E" w:rsidRPr="003E5479" w:rsidRDefault="0012424E">
            <w:pPr>
              <w:jc w:val="center"/>
              <w:rPr>
                <w:rFonts w:ascii="Arial" w:hAnsi="Arial" w:cs="Arial"/>
                <w:b/>
                <w:sz w:val="18"/>
                <w:szCs w:val="18"/>
                <w:highlight w:val="yellow"/>
              </w:rPr>
            </w:pPr>
            <w:r w:rsidRPr="003E5479">
              <w:rPr>
                <w:rFonts w:ascii="Arial" w:hAnsi="Arial" w:cs="Arial"/>
                <w:b/>
                <w:sz w:val="18"/>
                <w:szCs w:val="18"/>
              </w:rPr>
              <w:t>$ 1´997,332.48</w:t>
            </w:r>
          </w:p>
        </w:tc>
      </w:tr>
      <w:tr w:rsidR="0012424E" w:rsidRPr="00092DC2" w:rsidTr="00563B4D">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5</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ACCTECC VIA TERRA, S.A. 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ACEPTA</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$ 1´822,624.93</w:t>
            </w:r>
          </w:p>
        </w:tc>
      </w:tr>
      <w:tr w:rsidR="0012424E" w:rsidRPr="00092DC2" w:rsidTr="00563B4D">
        <w:trPr>
          <w:trHeight w:val="315"/>
          <w:jc w:val="center"/>
        </w:trPr>
        <w:tc>
          <w:tcPr>
            <w:tcW w:w="602" w:type="dxa"/>
            <w:vAlign w:val="center"/>
          </w:tcPr>
          <w:p w:rsidR="0012424E" w:rsidRPr="00092DC2" w:rsidRDefault="0012424E" w:rsidP="00357125">
            <w:pPr>
              <w:jc w:val="both"/>
              <w:rPr>
                <w:rFonts w:ascii="Arial" w:hAnsi="Arial" w:cs="Arial"/>
                <w:sz w:val="18"/>
                <w:szCs w:val="18"/>
                <w:lang w:eastAsia="es-MX"/>
              </w:rPr>
            </w:pPr>
            <w:r>
              <w:rPr>
                <w:rFonts w:ascii="Arial" w:hAnsi="Arial" w:cs="Arial"/>
                <w:sz w:val="18"/>
                <w:szCs w:val="18"/>
                <w:lang w:eastAsia="es-MX"/>
              </w:rPr>
              <w:t xml:space="preserve">    </w:t>
            </w:r>
            <w:r w:rsidRPr="00092DC2">
              <w:rPr>
                <w:rFonts w:ascii="Arial" w:hAnsi="Arial" w:cs="Arial"/>
                <w:sz w:val="18"/>
                <w:szCs w:val="18"/>
                <w:lang w:eastAsia="es-MX"/>
              </w:rPr>
              <w:t>6</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EXTRA CONSTRUCCIONES, S.A. 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ACEPTA</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$ 2´546,819.53</w:t>
            </w:r>
          </w:p>
        </w:tc>
      </w:tr>
      <w:tr w:rsidR="0012424E" w:rsidRPr="00092DC2" w:rsidTr="00563B4D">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7</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EDIFICACIONES CALIA, S.A. 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ACEPTA</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$ 2´017,615.62</w:t>
            </w:r>
          </w:p>
        </w:tc>
      </w:tr>
      <w:tr w:rsidR="0012424E" w:rsidRPr="00092DC2" w:rsidTr="00563B4D">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8</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Pr>
                <w:rFonts w:ascii="Arial" w:hAnsi="Arial" w:cs="Arial"/>
                <w:b/>
                <w:sz w:val="18"/>
                <w:szCs w:val="18"/>
              </w:rPr>
              <w:t xml:space="preserve">ESTRUCTURAS Y EDIFICACIONES </w:t>
            </w:r>
            <w:r w:rsidRPr="003E5479">
              <w:rPr>
                <w:rFonts w:ascii="Arial" w:hAnsi="Arial" w:cs="Arial"/>
                <w:b/>
                <w:sz w:val="18"/>
                <w:szCs w:val="18"/>
              </w:rPr>
              <w:t>COBEL, S.A. 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ACEPTA</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$ 1´924,493.66</w:t>
            </w:r>
          </w:p>
        </w:tc>
      </w:tr>
      <w:tr w:rsidR="0012424E" w:rsidRPr="00092DC2" w:rsidTr="00563B4D">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9</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 xml:space="preserve">GRUPO EMPORIO CONTEMPORANEO, S.A. </w:t>
            </w:r>
          </w:p>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ACEPTA</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$ 2´051,266.73</w:t>
            </w:r>
          </w:p>
        </w:tc>
      </w:tr>
      <w:tr w:rsidR="0012424E" w:rsidRPr="00092DC2" w:rsidTr="001210B4">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10</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KALEA CONSTRUCCIÓN S.A. DE C.V.</w:t>
            </w:r>
          </w:p>
        </w:tc>
        <w:tc>
          <w:tcPr>
            <w:tcW w:w="2338" w:type="dxa"/>
            <w:vAlign w:val="center"/>
          </w:tcPr>
          <w:p w:rsidR="0012424E" w:rsidRPr="003E5479" w:rsidRDefault="0012424E">
            <w:pPr>
              <w:jc w:val="center"/>
              <w:rPr>
                <w:rFonts w:ascii="Arial" w:hAnsi="Arial" w:cs="Arial"/>
                <w:b/>
                <w:sz w:val="18"/>
                <w:szCs w:val="18"/>
                <w:highlight w:val="yellow"/>
              </w:rPr>
            </w:pPr>
            <w:r w:rsidRPr="003E5479">
              <w:rPr>
                <w:rFonts w:ascii="Arial" w:hAnsi="Arial" w:cs="Arial"/>
                <w:sz w:val="18"/>
                <w:szCs w:val="18"/>
              </w:rPr>
              <w:t>SE ACEPTA</w:t>
            </w:r>
          </w:p>
        </w:tc>
        <w:tc>
          <w:tcPr>
            <w:tcW w:w="1855" w:type="dxa"/>
            <w:vAlign w:val="center"/>
          </w:tcPr>
          <w:p w:rsidR="0012424E" w:rsidRPr="003E5479" w:rsidRDefault="0012424E">
            <w:pPr>
              <w:jc w:val="center"/>
              <w:rPr>
                <w:rFonts w:ascii="Arial" w:hAnsi="Arial" w:cs="Arial"/>
                <w:b/>
                <w:sz w:val="18"/>
                <w:szCs w:val="18"/>
                <w:highlight w:val="yellow"/>
              </w:rPr>
            </w:pPr>
            <w:r w:rsidRPr="003E5479">
              <w:rPr>
                <w:rFonts w:ascii="Arial" w:hAnsi="Arial" w:cs="Arial"/>
                <w:b/>
                <w:sz w:val="18"/>
                <w:szCs w:val="18"/>
              </w:rPr>
              <w:t>$ 2´209,629.07</w:t>
            </w:r>
          </w:p>
        </w:tc>
      </w:tr>
      <w:tr w:rsidR="0012424E" w:rsidRPr="00092DC2" w:rsidTr="001210B4">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11</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rsidP="0012424E">
            <w:pPr>
              <w:autoSpaceDE w:val="0"/>
              <w:autoSpaceDN w:val="0"/>
              <w:adjustRightInd w:val="0"/>
              <w:ind w:right="1"/>
              <w:jc w:val="both"/>
              <w:rPr>
                <w:rFonts w:ascii="Arial" w:hAnsi="Arial" w:cs="Arial"/>
                <w:b/>
                <w:sz w:val="18"/>
                <w:szCs w:val="18"/>
              </w:rPr>
            </w:pPr>
            <w:r w:rsidRPr="003E5479">
              <w:rPr>
                <w:rFonts w:ascii="Arial" w:hAnsi="Arial" w:cs="Arial"/>
                <w:b/>
                <w:sz w:val="18"/>
                <w:szCs w:val="18"/>
              </w:rPr>
              <w:t>FUTUROBRAS, S.A. 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ACEPTA</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$ 2´559,184.76</w:t>
            </w:r>
          </w:p>
        </w:tc>
      </w:tr>
      <w:tr w:rsidR="0012424E" w:rsidRPr="00092DC2" w:rsidTr="001210B4">
        <w:trPr>
          <w:trHeight w:val="315"/>
          <w:jc w:val="center"/>
        </w:trPr>
        <w:tc>
          <w:tcPr>
            <w:tcW w:w="602" w:type="dxa"/>
            <w:vAlign w:val="center"/>
          </w:tcPr>
          <w:p w:rsidR="0012424E" w:rsidRPr="00092DC2" w:rsidRDefault="0012424E" w:rsidP="00A001A0">
            <w:pPr>
              <w:jc w:val="center"/>
              <w:rPr>
                <w:rFonts w:ascii="Arial" w:hAnsi="Arial" w:cs="Arial"/>
                <w:sz w:val="18"/>
                <w:szCs w:val="18"/>
                <w:lang w:eastAsia="es-MX"/>
              </w:rPr>
            </w:pPr>
            <w:r w:rsidRPr="00092DC2">
              <w:rPr>
                <w:rFonts w:ascii="Arial" w:hAnsi="Arial" w:cs="Arial"/>
                <w:sz w:val="18"/>
                <w:szCs w:val="18"/>
                <w:lang w:eastAsia="es-MX"/>
              </w:rPr>
              <w:t>12</w:t>
            </w:r>
          </w:p>
        </w:tc>
        <w:tc>
          <w:tcPr>
            <w:tcW w:w="4819" w:type="dxa"/>
            <w:tcBorders>
              <w:top w:val="single" w:sz="4" w:space="0" w:color="auto"/>
              <w:left w:val="single" w:sz="4" w:space="0" w:color="auto"/>
              <w:bottom w:val="single" w:sz="4" w:space="0" w:color="auto"/>
              <w:right w:val="single" w:sz="4" w:space="0" w:color="auto"/>
            </w:tcBorders>
            <w:vAlign w:val="center"/>
          </w:tcPr>
          <w:p w:rsidR="0012424E" w:rsidRPr="003E5479" w:rsidRDefault="0012424E">
            <w:pPr>
              <w:autoSpaceDE w:val="0"/>
              <w:autoSpaceDN w:val="0"/>
              <w:adjustRightInd w:val="0"/>
              <w:ind w:right="-567"/>
              <w:jc w:val="both"/>
              <w:rPr>
                <w:rFonts w:ascii="Arial" w:hAnsi="Arial" w:cs="Arial"/>
                <w:b/>
                <w:sz w:val="18"/>
                <w:szCs w:val="18"/>
              </w:rPr>
            </w:pPr>
            <w:r w:rsidRPr="003E5479">
              <w:rPr>
                <w:rFonts w:ascii="Arial" w:hAnsi="Arial" w:cs="Arial"/>
                <w:b/>
                <w:sz w:val="18"/>
                <w:szCs w:val="18"/>
              </w:rPr>
              <w:t>GRUPO LONAS LORENZO S.A. DE C.V.</w:t>
            </w:r>
          </w:p>
        </w:tc>
        <w:tc>
          <w:tcPr>
            <w:tcW w:w="2338" w:type="dxa"/>
            <w:vAlign w:val="center"/>
          </w:tcPr>
          <w:p w:rsidR="0012424E" w:rsidRPr="003E5479" w:rsidRDefault="0012424E">
            <w:pPr>
              <w:jc w:val="center"/>
              <w:rPr>
                <w:rFonts w:ascii="Arial" w:hAnsi="Arial" w:cs="Arial"/>
                <w:sz w:val="18"/>
                <w:szCs w:val="18"/>
                <w:highlight w:val="yellow"/>
              </w:rPr>
            </w:pPr>
            <w:r w:rsidRPr="003E5479">
              <w:rPr>
                <w:rFonts w:ascii="Arial" w:hAnsi="Arial" w:cs="Arial"/>
                <w:sz w:val="18"/>
                <w:szCs w:val="18"/>
              </w:rPr>
              <w:t>SE DESECHA POR PRESENTAR MONTOS EN LOS DOC. PT-02, PT-07, PT-08 Y PT-09 CUANDO DEBE DE SER SOLAMENTE VOLUMEN</w:t>
            </w:r>
          </w:p>
        </w:tc>
        <w:tc>
          <w:tcPr>
            <w:tcW w:w="1855" w:type="dxa"/>
          </w:tcPr>
          <w:p w:rsidR="0012424E" w:rsidRPr="003E5479" w:rsidRDefault="0012424E">
            <w:pPr>
              <w:jc w:val="center"/>
              <w:rPr>
                <w:rFonts w:ascii="Arial" w:hAnsi="Arial" w:cs="Arial"/>
                <w:sz w:val="18"/>
                <w:szCs w:val="18"/>
              </w:rPr>
            </w:pPr>
            <w:r w:rsidRPr="003E5479">
              <w:rPr>
                <w:rFonts w:ascii="Arial" w:hAnsi="Arial" w:cs="Arial"/>
                <w:b/>
                <w:sz w:val="18"/>
                <w:szCs w:val="18"/>
              </w:rPr>
              <w:t>$ 0.00</w:t>
            </w:r>
          </w:p>
        </w:tc>
      </w:tr>
    </w:tbl>
    <w:p w:rsidR="00B111AB" w:rsidRPr="00092DC2" w:rsidRDefault="00B111AB" w:rsidP="00F949F1">
      <w:pPr>
        <w:jc w:val="both"/>
        <w:rPr>
          <w:rFonts w:ascii="Arial" w:hAnsi="Arial" w:cs="Arial"/>
          <w:sz w:val="18"/>
          <w:szCs w:val="18"/>
        </w:rPr>
      </w:pPr>
    </w:p>
    <w:p w:rsidR="005F211F" w:rsidRPr="00092DC2" w:rsidRDefault="005F211F" w:rsidP="00F949F1">
      <w:pPr>
        <w:jc w:val="both"/>
        <w:rPr>
          <w:rFonts w:ascii="Arial" w:hAnsi="Arial" w:cs="Arial"/>
          <w:sz w:val="18"/>
          <w:szCs w:val="18"/>
        </w:rPr>
      </w:pPr>
    </w:p>
    <w:p w:rsidR="005F211F" w:rsidRPr="00092DC2" w:rsidRDefault="005F211F" w:rsidP="00F949F1">
      <w:pPr>
        <w:jc w:val="both"/>
        <w:rPr>
          <w:rFonts w:ascii="Arial" w:hAnsi="Arial" w:cs="Arial"/>
          <w:sz w:val="18"/>
          <w:szCs w:val="18"/>
        </w:rPr>
      </w:pPr>
    </w:p>
    <w:p w:rsidR="00205C21" w:rsidRPr="00CF545B" w:rsidRDefault="00205C21" w:rsidP="00F949F1">
      <w:pPr>
        <w:jc w:val="both"/>
        <w:rPr>
          <w:rFonts w:ascii="Arial" w:hAnsi="Arial" w:cs="Arial"/>
          <w:sz w:val="20"/>
          <w:szCs w:val="20"/>
        </w:rPr>
      </w:pPr>
    </w:p>
    <w:p w:rsidR="00B67CE6" w:rsidRPr="00CF545B" w:rsidRDefault="00C212B2" w:rsidP="00B67CE6">
      <w:pPr>
        <w:jc w:val="both"/>
        <w:rPr>
          <w:rFonts w:ascii="Arial" w:hAnsi="Arial" w:cs="Arial"/>
          <w:sz w:val="20"/>
          <w:szCs w:val="20"/>
        </w:rPr>
      </w:pPr>
      <w:r w:rsidRPr="00CF545B">
        <w:rPr>
          <w:rFonts w:ascii="Arial" w:hAnsi="Arial" w:cs="Arial"/>
          <w:sz w:val="20"/>
          <w:szCs w:val="20"/>
        </w:rPr>
        <w:t xml:space="preserve">Se procedió con la apertura de la Licitación </w:t>
      </w:r>
      <w:r>
        <w:rPr>
          <w:rFonts w:ascii="Arial" w:hAnsi="Arial" w:cs="Arial"/>
          <w:sz w:val="20"/>
          <w:szCs w:val="20"/>
        </w:rPr>
        <w:t>Pública</w:t>
      </w:r>
      <w:r w:rsidRPr="00CF545B">
        <w:rPr>
          <w:rFonts w:ascii="Arial" w:hAnsi="Arial" w:cs="Arial"/>
          <w:sz w:val="20"/>
          <w:szCs w:val="20"/>
        </w:rPr>
        <w:t xml:space="preserve"> </w:t>
      </w:r>
      <w:r w:rsidR="00B00F6B" w:rsidRPr="00B00F6B">
        <w:rPr>
          <w:rFonts w:ascii="Arial" w:eastAsiaTheme="minorHAnsi" w:hAnsi="Arial" w:cs="Arial"/>
          <w:b/>
          <w:sz w:val="20"/>
          <w:szCs w:val="20"/>
          <w:lang w:eastAsia="en-US"/>
        </w:rPr>
        <w:t>DOPI-MUN-CR-ID-LP-084-2020</w:t>
      </w:r>
      <w:r>
        <w:rPr>
          <w:rFonts w:ascii="Arial" w:eastAsiaTheme="minorHAnsi" w:hAnsi="Arial" w:cs="Arial"/>
          <w:b/>
          <w:sz w:val="22"/>
          <w:szCs w:val="22"/>
          <w:lang w:eastAsia="en-US"/>
        </w:rPr>
        <w:t xml:space="preserve"> </w:t>
      </w:r>
      <w:r w:rsidRPr="00CF545B">
        <w:rPr>
          <w:rFonts w:ascii="Arial" w:hAnsi="Arial" w:cs="Arial"/>
          <w:sz w:val="20"/>
          <w:szCs w:val="20"/>
        </w:rPr>
        <w:t xml:space="preserve">referente a la </w:t>
      </w:r>
      <w:r w:rsidR="00B00F6B" w:rsidRPr="00B00F6B">
        <w:rPr>
          <w:rFonts w:ascii="Arial" w:hAnsi="Arial" w:cs="Arial"/>
          <w:b/>
          <w:bCs/>
          <w:sz w:val="20"/>
          <w:szCs w:val="20"/>
        </w:rPr>
        <w:t>Rehabilitación de la Unidad Deportiva El Grillo en la colonia Constitución</w:t>
      </w:r>
      <w:r w:rsidR="00B00F6B">
        <w:rPr>
          <w:rFonts w:ascii="Arial" w:hAnsi="Arial" w:cs="Arial"/>
          <w:b/>
          <w:bCs/>
          <w:sz w:val="20"/>
          <w:szCs w:val="20"/>
        </w:rPr>
        <w:t>, Municipio de Zapopan, Jalisco</w:t>
      </w:r>
      <w:r w:rsidRPr="000B3A90">
        <w:rPr>
          <w:rFonts w:ascii="Arial" w:hAnsi="Arial" w:cs="Arial"/>
          <w:b/>
          <w:sz w:val="20"/>
          <w:szCs w:val="20"/>
          <w:lang w:val="es-MX" w:eastAsia="es-MX"/>
        </w:rPr>
        <w:t>.</w:t>
      </w:r>
      <w:r w:rsidRPr="00CF545B">
        <w:rPr>
          <w:rFonts w:ascii="Arial" w:hAnsi="Arial" w:cs="Arial"/>
          <w:sz w:val="20"/>
          <w:szCs w:val="20"/>
        </w:rPr>
        <w:t xml:space="preserve"> Donde </w:t>
      </w:r>
      <w:r w:rsidRPr="00822AE8">
        <w:rPr>
          <w:rFonts w:ascii="Arial" w:hAnsi="Arial" w:cs="Arial"/>
          <w:sz w:val="20"/>
          <w:szCs w:val="20"/>
        </w:rPr>
        <w:t xml:space="preserve">se inscribieron </w:t>
      </w:r>
      <w:r w:rsidR="00822AE8" w:rsidRPr="00822AE8">
        <w:rPr>
          <w:rFonts w:ascii="Arial" w:hAnsi="Arial" w:cs="Arial"/>
          <w:sz w:val="20"/>
          <w:szCs w:val="20"/>
        </w:rPr>
        <w:t>24</w:t>
      </w:r>
      <w:r w:rsidRPr="00822AE8">
        <w:rPr>
          <w:rFonts w:ascii="Arial" w:hAnsi="Arial" w:cs="Arial"/>
          <w:sz w:val="20"/>
          <w:szCs w:val="20"/>
        </w:rPr>
        <w:t xml:space="preserve"> (</w:t>
      </w:r>
      <w:r w:rsidR="00822AE8" w:rsidRPr="00822AE8">
        <w:rPr>
          <w:rFonts w:ascii="Arial" w:hAnsi="Arial" w:cs="Arial"/>
          <w:sz w:val="20"/>
          <w:szCs w:val="20"/>
        </w:rPr>
        <w:t>veinticuatro</w:t>
      </w:r>
      <w:r w:rsidRPr="00822AE8">
        <w:rPr>
          <w:rFonts w:ascii="Arial" w:hAnsi="Arial" w:cs="Arial"/>
          <w:sz w:val="20"/>
          <w:szCs w:val="20"/>
        </w:rPr>
        <w:t xml:space="preserve">) empresas de las cuales </w:t>
      </w:r>
      <w:r w:rsidR="00822AE8" w:rsidRPr="00822AE8">
        <w:rPr>
          <w:rFonts w:ascii="Arial" w:hAnsi="Arial" w:cs="Arial"/>
          <w:sz w:val="20"/>
          <w:szCs w:val="20"/>
        </w:rPr>
        <w:t>23</w:t>
      </w:r>
      <w:r w:rsidRPr="00822AE8">
        <w:rPr>
          <w:rFonts w:ascii="Arial" w:hAnsi="Arial" w:cs="Arial"/>
          <w:sz w:val="20"/>
          <w:szCs w:val="20"/>
        </w:rPr>
        <w:t xml:space="preserve"> (</w:t>
      </w:r>
      <w:r w:rsidR="00822AE8" w:rsidRPr="00822AE8">
        <w:rPr>
          <w:rFonts w:ascii="Arial" w:hAnsi="Arial" w:cs="Arial"/>
          <w:sz w:val="20"/>
          <w:szCs w:val="20"/>
        </w:rPr>
        <w:t>veintitrés</w:t>
      </w:r>
      <w:r w:rsidRPr="00822AE8">
        <w:rPr>
          <w:rFonts w:ascii="Arial" w:hAnsi="Arial" w:cs="Arial"/>
          <w:sz w:val="20"/>
          <w:szCs w:val="20"/>
        </w:rPr>
        <w:t>) se presentaron al</w:t>
      </w:r>
      <w:r w:rsidRPr="00CF545B">
        <w:rPr>
          <w:rFonts w:ascii="Arial" w:hAnsi="Arial" w:cs="Arial"/>
          <w:sz w:val="20"/>
          <w:szCs w:val="20"/>
        </w:rPr>
        <w:t xml:space="preserve"> acto de Presentación de Propuestas Técnicas y Económicas, una vez revisadas las propuestas técnicas y económicas, se obtuvieron los siguientes resultados:</w:t>
      </w:r>
    </w:p>
    <w:p w:rsidR="00EA75EA" w:rsidRDefault="00EA75EA" w:rsidP="00B67CE6">
      <w:pPr>
        <w:jc w:val="center"/>
        <w:rPr>
          <w:rFonts w:ascii="Calibri" w:hAnsi="Calibri"/>
          <w:b/>
          <w:sz w:val="22"/>
          <w:szCs w:val="22"/>
        </w:rPr>
      </w:pPr>
    </w:p>
    <w:p w:rsidR="00B67CE6" w:rsidRPr="00CF545B" w:rsidRDefault="00B67CE6" w:rsidP="00B67CE6">
      <w:pPr>
        <w:jc w:val="center"/>
        <w:rPr>
          <w:rFonts w:ascii="Calibri" w:hAnsi="Calibri"/>
          <w:b/>
          <w:sz w:val="22"/>
          <w:szCs w:val="22"/>
        </w:rPr>
      </w:pPr>
      <w:r w:rsidRPr="00CF545B">
        <w:rPr>
          <w:rFonts w:ascii="Calibri" w:hAnsi="Calibri"/>
          <w:b/>
          <w:sz w:val="22"/>
          <w:szCs w:val="22"/>
        </w:rPr>
        <w:t>PROPOSICIONES PRESENCIALES</w:t>
      </w:r>
    </w:p>
    <w:p w:rsidR="00B67CE6" w:rsidRPr="00CF545B" w:rsidRDefault="00B67CE6" w:rsidP="00B67CE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5077"/>
        <w:gridCol w:w="1934"/>
        <w:gridCol w:w="1969"/>
      </w:tblGrid>
      <w:tr w:rsidR="00B67CE6" w:rsidRPr="00CF545B" w:rsidTr="00D31495">
        <w:trPr>
          <w:trHeight w:val="915"/>
          <w:jc w:val="center"/>
        </w:trPr>
        <w:tc>
          <w:tcPr>
            <w:tcW w:w="493"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5077"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1934"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69"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1</w:t>
            </w:r>
          </w:p>
        </w:tc>
        <w:tc>
          <w:tcPr>
            <w:tcW w:w="5077" w:type="dxa"/>
            <w:vAlign w:val="center"/>
          </w:tcPr>
          <w:p w:rsidR="00D31495" w:rsidRPr="00D31495" w:rsidRDefault="00D31495"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EDIFICACIÓN Y CAMINOS ALPE S.A. DE C.V.</w:t>
            </w:r>
          </w:p>
        </w:tc>
        <w:tc>
          <w:tcPr>
            <w:tcW w:w="1934" w:type="dxa"/>
            <w:vAlign w:val="center"/>
          </w:tcPr>
          <w:p w:rsidR="00D31495" w:rsidRPr="00D31495" w:rsidRDefault="00D31495">
            <w:pPr>
              <w:jc w:val="center"/>
              <w:rPr>
                <w:rFonts w:ascii="Arial" w:hAnsi="Arial" w:cs="Arial"/>
                <w:sz w:val="18"/>
                <w:szCs w:val="18"/>
                <w:highlight w:val="yellow"/>
              </w:rPr>
            </w:pPr>
            <w:r w:rsidRPr="00D31495">
              <w:rPr>
                <w:rFonts w:ascii="Arial" w:hAnsi="Arial" w:cs="Arial"/>
                <w:sz w:val="18"/>
                <w:szCs w:val="18"/>
              </w:rPr>
              <w:t>SE ACEPTA</w:t>
            </w:r>
          </w:p>
        </w:tc>
        <w:tc>
          <w:tcPr>
            <w:tcW w:w="1969" w:type="dxa"/>
            <w:vAlign w:val="center"/>
          </w:tcPr>
          <w:p w:rsidR="00D31495" w:rsidRPr="00D31495" w:rsidRDefault="00D31495">
            <w:pPr>
              <w:jc w:val="center"/>
              <w:rPr>
                <w:rFonts w:ascii="Arial" w:hAnsi="Arial" w:cs="Arial"/>
                <w:b/>
                <w:sz w:val="18"/>
                <w:szCs w:val="18"/>
                <w:highlight w:val="yellow"/>
              </w:rPr>
            </w:pPr>
            <w:r w:rsidRPr="00D31495">
              <w:rPr>
                <w:rFonts w:ascii="Arial" w:hAnsi="Arial" w:cs="Arial"/>
                <w:b/>
                <w:sz w:val="18"/>
                <w:szCs w:val="18"/>
              </w:rPr>
              <w:t>$ 9´338,438.47</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2</w:t>
            </w:r>
          </w:p>
        </w:tc>
        <w:tc>
          <w:tcPr>
            <w:tcW w:w="5077" w:type="dxa"/>
            <w:vAlign w:val="center"/>
          </w:tcPr>
          <w:p w:rsidR="00D31495" w:rsidRPr="00D31495" w:rsidRDefault="00D31495"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ABASTECEDORA CIVIL </w:t>
            </w:r>
            <w:r w:rsidR="0012424E">
              <w:rPr>
                <w:rFonts w:ascii="Arial" w:hAnsi="Arial" w:cs="Arial"/>
                <w:b/>
                <w:sz w:val="18"/>
                <w:szCs w:val="18"/>
              </w:rPr>
              <w:t>ELECTROMECANICA,</w:t>
            </w:r>
            <w:r w:rsidRPr="00D31495">
              <w:rPr>
                <w:rFonts w:ascii="Arial" w:hAnsi="Arial" w:cs="Arial"/>
                <w:b/>
                <w:sz w:val="18"/>
                <w:szCs w:val="18"/>
              </w:rPr>
              <w:t>S.A. DE C.V.</w:t>
            </w:r>
          </w:p>
        </w:tc>
        <w:tc>
          <w:tcPr>
            <w:tcW w:w="1934" w:type="dxa"/>
            <w:vAlign w:val="center"/>
          </w:tcPr>
          <w:p w:rsidR="00D31495" w:rsidRPr="00D31495" w:rsidRDefault="00D31495">
            <w:pPr>
              <w:jc w:val="center"/>
              <w:rPr>
                <w:rFonts w:ascii="Arial" w:hAnsi="Arial" w:cs="Arial"/>
                <w:b/>
                <w:sz w:val="18"/>
                <w:szCs w:val="18"/>
                <w:highlight w:val="yellow"/>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$ 8´866,778.66</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3</w:t>
            </w:r>
          </w:p>
        </w:tc>
        <w:tc>
          <w:tcPr>
            <w:tcW w:w="5077" w:type="dxa"/>
            <w:tcBorders>
              <w:bottom w:val="single" w:sz="4" w:space="0" w:color="auto"/>
            </w:tcBorders>
            <w:vAlign w:val="center"/>
          </w:tcPr>
          <w:p w:rsidR="00D31495" w:rsidRPr="00D31495" w:rsidRDefault="00D31495"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CADACO CONSTRUCCIONES,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$ 9´639,797.86</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4</w:t>
            </w:r>
          </w:p>
        </w:tc>
        <w:tc>
          <w:tcPr>
            <w:tcW w:w="5077" w:type="dxa"/>
            <w:tcBorders>
              <w:top w:val="single" w:sz="4" w:space="0" w:color="auto"/>
              <w:left w:val="single" w:sz="4" w:space="0" w:color="auto"/>
              <w:bottom w:val="single" w:sz="4" w:space="0" w:color="auto"/>
              <w:right w:val="single" w:sz="4" w:space="0" w:color="auto"/>
            </w:tcBorders>
            <w:vAlign w:val="center"/>
          </w:tcPr>
          <w:p w:rsidR="00D31495" w:rsidRPr="00D31495" w:rsidRDefault="00D31495"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CONSTRUCTORA RAMICOR,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$ 9´658,688.19</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5</w:t>
            </w:r>
          </w:p>
        </w:tc>
        <w:tc>
          <w:tcPr>
            <w:tcW w:w="5077" w:type="dxa"/>
            <w:tcBorders>
              <w:top w:val="single" w:sz="4" w:space="0" w:color="auto"/>
              <w:left w:val="single" w:sz="4" w:space="0" w:color="auto"/>
              <w:bottom w:val="single" w:sz="4" w:space="0" w:color="auto"/>
              <w:right w:val="single" w:sz="4" w:space="0" w:color="auto"/>
            </w:tcBorders>
            <w:vAlign w:val="center"/>
          </w:tcPr>
          <w:p w:rsidR="00E86C4B" w:rsidRDefault="00D31495">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EDIFICACIONES Y DESARROLLOS DE JALISCO, S. A. </w:t>
            </w:r>
          </w:p>
          <w:p w:rsidR="00D31495" w:rsidRPr="00D31495" w:rsidRDefault="00D31495">
            <w:pPr>
              <w:autoSpaceDE w:val="0"/>
              <w:autoSpaceDN w:val="0"/>
              <w:adjustRightInd w:val="0"/>
              <w:ind w:right="-567"/>
              <w:jc w:val="both"/>
              <w:rPr>
                <w:rFonts w:ascii="Arial" w:hAnsi="Arial" w:cs="Arial"/>
                <w:b/>
                <w:sz w:val="18"/>
                <w:szCs w:val="18"/>
              </w:rPr>
            </w:pPr>
            <w:r w:rsidRPr="00D31495">
              <w:rPr>
                <w:rFonts w:ascii="Arial" w:hAnsi="Arial" w:cs="Arial"/>
                <w:b/>
                <w:sz w:val="18"/>
                <w:szCs w:val="18"/>
              </w:rPr>
              <w:t>DE</w:t>
            </w:r>
            <w:r>
              <w:rPr>
                <w:rFonts w:ascii="Arial" w:hAnsi="Arial" w:cs="Arial"/>
                <w:b/>
                <w:sz w:val="18"/>
                <w:szCs w:val="18"/>
              </w:rPr>
              <w:t xml:space="preserve"> </w:t>
            </w:r>
            <w:r w:rsidRPr="00D31495">
              <w:rPr>
                <w:rFonts w:ascii="Arial" w:hAnsi="Arial" w:cs="Arial"/>
                <w:b/>
                <w:sz w:val="18"/>
                <w:szCs w:val="18"/>
              </w:rPr>
              <w:t xml:space="preserv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$ 10´125,520.53</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6</w:t>
            </w:r>
          </w:p>
        </w:tc>
        <w:tc>
          <w:tcPr>
            <w:tcW w:w="5077" w:type="dxa"/>
            <w:tcBorders>
              <w:top w:val="single" w:sz="4" w:space="0" w:color="auto"/>
              <w:left w:val="single" w:sz="4" w:space="0" w:color="auto"/>
              <w:bottom w:val="single" w:sz="4" w:space="0" w:color="auto"/>
              <w:right w:val="single" w:sz="4" w:space="0" w:color="auto"/>
            </w:tcBorders>
            <w:vAlign w:val="center"/>
          </w:tcPr>
          <w:p w:rsidR="00D31495" w:rsidRPr="00D31495" w:rsidRDefault="00D31495">
            <w:pPr>
              <w:autoSpaceDE w:val="0"/>
              <w:autoSpaceDN w:val="0"/>
              <w:adjustRightInd w:val="0"/>
              <w:ind w:right="-567"/>
              <w:jc w:val="both"/>
              <w:rPr>
                <w:rFonts w:ascii="Arial" w:hAnsi="Arial" w:cs="Arial"/>
                <w:b/>
                <w:sz w:val="18"/>
                <w:szCs w:val="18"/>
              </w:rPr>
            </w:pPr>
            <w:r w:rsidRPr="00D31495">
              <w:rPr>
                <w:rFonts w:ascii="Arial" w:hAnsi="Arial" w:cs="Arial"/>
                <w:b/>
                <w:sz w:val="18"/>
                <w:szCs w:val="18"/>
              </w:rPr>
              <w:t>CONSTRUTAG,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$ 8´488,682.17</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7</w:t>
            </w:r>
          </w:p>
        </w:tc>
        <w:tc>
          <w:tcPr>
            <w:tcW w:w="5077" w:type="dxa"/>
            <w:tcBorders>
              <w:top w:val="single" w:sz="4" w:space="0" w:color="auto"/>
              <w:left w:val="single" w:sz="4" w:space="0" w:color="auto"/>
              <w:bottom w:val="single" w:sz="4" w:space="0" w:color="auto"/>
              <w:right w:val="single" w:sz="4" w:space="0" w:color="auto"/>
            </w:tcBorders>
            <w:vAlign w:val="center"/>
          </w:tcPr>
          <w:p w:rsidR="00D31495" w:rsidRPr="00D31495" w:rsidRDefault="00D31495">
            <w:pPr>
              <w:autoSpaceDE w:val="0"/>
              <w:autoSpaceDN w:val="0"/>
              <w:adjustRightInd w:val="0"/>
              <w:ind w:right="-567"/>
              <w:jc w:val="both"/>
              <w:rPr>
                <w:rFonts w:ascii="Arial" w:hAnsi="Arial" w:cs="Arial"/>
                <w:b/>
                <w:sz w:val="18"/>
                <w:szCs w:val="18"/>
              </w:rPr>
            </w:pPr>
            <w:r w:rsidRPr="00D31495">
              <w:rPr>
                <w:rFonts w:ascii="Arial" w:hAnsi="Arial" w:cs="Arial"/>
                <w:b/>
                <w:sz w:val="18"/>
                <w:szCs w:val="18"/>
              </w:rPr>
              <w:t>AR + IN,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$ 9,419,308.31</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8</w:t>
            </w:r>
          </w:p>
        </w:tc>
        <w:tc>
          <w:tcPr>
            <w:tcW w:w="5077" w:type="dxa"/>
            <w:tcBorders>
              <w:top w:val="single" w:sz="4" w:space="0" w:color="auto"/>
              <w:left w:val="single" w:sz="4" w:space="0" w:color="auto"/>
              <w:bottom w:val="single" w:sz="4" w:space="0" w:color="auto"/>
              <w:right w:val="single" w:sz="4" w:space="0" w:color="auto"/>
            </w:tcBorders>
            <w:vAlign w:val="center"/>
          </w:tcPr>
          <w:p w:rsidR="00D31495" w:rsidRPr="00D31495" w:rsidRDefault="00D31495"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CONSORCIO CONSTRUCTOR ADOBES,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$ 10´031,720.75</w:t>
            </w:r>
          </w:p>
        </w:tc>
      </w:tr>
      <w:tr w:rsidR="00D31495" w:rsidRPr="00CF545B" w:rsidTr="00D31495">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9</w:t>
            </w:r>
          </w:p>
        </w:tc>
        <w:tc>
          <w:tcPr>
            <w:tcW w:w="5077" w:type="dxa"/>
            <w:tcBorders>
              <w:top w:val="single" w:sz="4" w:space="0" w:color="auto"/>
              <w:left w:val="single" w:sz="4" w:space="0" w:color="auto"/>
              <w:bottom w:val="single" w:sz="4" w:space="0" w:color="auto"/>
              <w:right w:val="single" w:sz="4" w:space="0" w:color="auto"/>
            </w:tcBorders>
            <w:vAlign w:val="center"/>
          </w:tcPr>
          <w:p w:rsidR="00D31495" w:rsidRPr="00D31495" w:rsidRDefault="00D31495">
            <w:pPr>
              <w:autoSpaceDE w:val="0"/>
              <w:autoSpaceDN w:val="0"/>
              <w:adjustRightInd w:val="0"/>
              <w:ind w:right="-567"/>
              <w:jc w:val="both"/>
              <w:rPr>
                <w:rFonts w:ascii="Arial" w:hAnsi="Arial" w:cs="Arial"/>
                <w:b/>
                <w:sz w:val="18"/>
                <w:szCs w:val="18"/>
              </w:rPr>
            </w:pPr>
            <w:r w:rsidRPr="00D31495">
              <w:rPr>
                <w:rFonts w:ascii="Arial" w:hAnsi="Arial" w:cs="Arial"/>
                <w:b/>
                <w:sz w:val="18"/>
                <w:szCs w:val="18"/>
              </w:rPr>
              <w:t>PIXIDE CONSTRUCTORA,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$ 8´453,725.90</w:t>
            </w:r>
          </w:p>
        </w:tc>
      </w:tr>
      <w:tr w:rsidR="00D31495" w:rsidRPr="00CF545B" w:rsidTr="00A40FCE">
        <w:trPr>
          <w:trHeight w:val="315"/>
          <w:jc w:val="center"/>
        </w:trPr>
        <w:tc>
          <w:tcPr>
            <w:tcW w:w="493" w:type="dxa"/>
            <w:vAlign w:val="center"/>
          </w:tcPr>
          <w:p w:rsidR="00D31495" w:rsidRPr="003A3632" w:rsidRDefault="00D31495" w:rsidP="00A001A0">
            <w:pPr>
              <w:jc w:val="center"/>
              <w:rPr>
                <w:rFonts w:asciiTheme="minorHAnsi" w:hAnsiTheme="minorHAnsi"/>
                <w:sz w:val="18"/>
                <w:szCs w:val="18"/>
                <w:lang w:eastAsia="es-MX"/>
              </w:rPr>
            </w:pPr>
            <w:r w:rsidRPr="003A3632">
              <w:rPr>
                <w:rFonts w:asciiTheme="minorHAnsi" w:hAnsiTheme="minorHAnsi"/>
                <w:sz w:val="18"/>
                <w:szCs w:val="18"/>
                <w:lang w:eastAsia="es-MX"/>
              </w:rPr>
              <w:t>10</w:t>
            </w:r>
          </w:p>
        </w:tc>
        <w:tc>
          <w:tcPr>
            <w:tcW w:w="5077" w:type="dxa"/>
            <w:tcBorders>
              <w:top w:val="single" w:sz="4" w:space="0" w:color="auto"/>
              <w:left w:val="single" w:sz="4" w:space="0" w:color="auto"/>
              <w:bottom w:val="single" w:sz="4" w:space="0" w:color="auto"/>
              <w:right w:val="single" w:sz="4" w:space="0" w:color="auto"/>
            </w:tcBorders>
            <w:vAlign w:val="center"/>
          </w:tcPr>
          <w:p w:rsidR="00D31495" w:rsidRPr="00D31495" w:rsidRDefault="00D31495">
            <w:pPr>
              <w:autoSpaceDE w:val="0"/>
              <w:autoSpaceDN w:val="0"/>
              <w:adjustRightInd w:val="0"/>
              <w:ind w:right="-567"/>
              <w:jc w:val="both"/>
              <w:rPr>
                <w:rFonts w:ascii="Arial" w:hAnsi="Arial" w:cs="Arial"/>
                <w:b/>
                <w:sz w:val="18"/>
                <w:szCs w:val="18"/>
              </w:rPr>
            </w:pPr>
            <w:r w:rsidRPr="00D31495">
              <w:rPr>
                <w:rFonts w:ascii="Arial" w:hAnsi="Arial" w:cs="Arial"/>
                <w:b/>
                <w:sz w:val="18"/>
                <w:szCs w:val="18"/>
              </w:rPr>
              <w:t>CONSTRUCTORA PANTER, S.A. DE C.V.</w:t>
            </w:r>
          </w:p>
        </w:tc>
        <w:tc>
          <w:tcPr>
            <w:tcW w:w="1934" w:type="dxa"/>
          </w:tcPr>
          <w:p w:rsidR="00D31495" w:rsidRPr="00D31495" w:rsidRDefault="00D31495">
            <w:pPr>
              <w:jc w:val="center"/>
              <w:rPr>
                <w:rFonts w:ascii="Arial" w:hAnsi="Arial" w:cs="Arial"/>
                <w:sz w:val="18"/>
                <w:szCs w:val="18"/>
              </w:rPr>
            </w:pPr>
            <w:r w:rsidRPr="00D31495">
              <w:rPr>
                <w:rFonts w:ascii="Arial" w:hAnsi="Arial" w:cs="Arial"/>
                <w:sz w:val="18"/>
                <w:szCs w:val="18"/>
              </w:rPr>
              <w:t>SE ACEPTA</w:t>
            </w:r>
          </w:p>
        </w:tc>
        <w:tc>
          <w:tcPr>
            <w:tcW w:w="1969" w:type="dxa"/>
          </w:tcPr>
          <w:p w:rsidR="00D31495" w:rsidRPr="00D31495" w:rsidRDefault="00D31495">
            <w:pPr>
              <w:jc w:val="center"/>
              <w:rPr>
                <w:rFonts w:ascii="Arial" w:hAnsi="Arial" w:cs="Arial"/>
                <w:sz w:val="18"/>
                <w:szCs w:val="18"/>
              </w:rPr>
            </w:pPr>
            <w:r w:rsidRPr="00D31495">
              <w:rPr>
                <w:rFonts w:ascii="Arial" w:hAnsi="Arial" w:cs="Arial"/>
                <w:b/>
                <w:sz w:val="18"/>
                <w:szCs w:val="18"/>
              </w:rPr>
              <w:t>$ 8´832,535.00</w:t>
            </w:r>
          </w:p>
        </w:tc>
      </w:tr>
      <w:tr w:rsidR="0012424E" w:rsidRPr="00CF545B" w:rsidTr="00A40FCE">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11</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EXPEKTA CONSTRUCCIONES, S.A.</w:t>
            </w:r>
          </w:p>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 DE C.V.</w:t>
            </w:r>
          </w:p>
        </w:tc>
        <w:tc>
          <w:tcPr>
            <w:tcW w:w="1934" w:type="dxa"/>
            <w:vAlign w:val="center"/>
          </w:tcPr>
          <w:p w:rsidR="0012424E" w:rsidRPr="00D31495" w:rsidRDefault="0012424E">
            <w:pPr>
              <w:jc w:val="center"/>
              <w:rPr>
                <w:rFonts w:ascii="Arial" w:hAnsi="Arial" w:cs="Arial"/>
                <w:sz w:val="18"/>
                <w:szCs w:val="18"/>
                <w:highlight w:val="yellow"/>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$ 9´840,413.81</w:t>
            </w:r>
          </w:p>
        </w:tc>
      </w:tr>
      <w:tr w:rsidR="0012424E" w:rsidRPr="00CF545B" w:rsidTr="0012424E">
        <w:trPr>
          <w:trHeight w:val="439"/>
          <w:jc w:val="center"/>
        </w:trPr>
        <w:tc>
          <w:tcPr>
            <w:tcW w:w="493" w:type="dxa"/>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50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1934" w:type="dxa"/>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69" w:type="dxa"/>
            <w:shd w:val="clear" w:color="auto" w:fill="A6A6A6" w:themeFill="background1" w:themeFillShade="A6"/>
            <w:vAlign w:val="center"/>
          </w:tcPr>
          <w:p w:rsidR="0012424E" w:rsidRPr="00CF545B" w:rsidRDefault="0012424E" w:rsidP="005B739C">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2424E" w:rsidRPr="00CF545B" w:rsidTr="00E86C4B">
        <w:trPr>
          <w:trHeight w:val="439"/>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12</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ACCTECC VIA TERRA, S.A. DE C.V.</w:t>
            </w:r>
          </w:p>
        </w:tc>
        <w:tc>
          <w:tcPr>
            <w:tcW w:w="1934" w:type="dxa"/>
            <w:vAlign w:val="center"/>
          </w:tcPr>
          <w:p w:rsidR="0012424E" w:rsidRPr="00D31495" w:rsidRDefault="0012424E">
            <w:pPr>
              <w:jc w:val="center"/>
              <w:rPr>
                <w:rFonts w:ascii="Arial" w:hAnsi="Arial" w:cs="Arial"/>
                <w:sz w:val="18"/>
                <w:szCs w:val="18"/>
                <w:highlight w:val="yellow"/>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$ 7´631,327.79</w:t>
            </w:r>
          </w:p>
        </w:tc>
      </w:tr>
      <w:tr w:rsidR="0012424E" w:rsidRPr="00CF545B" w:rsidTr="00A40FCE">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13</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CONSTRUCTORA LAGUNA SECA, </w:t>
            </w:r>
          </w:p>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S.A. DE C.V.</w:t>
            </w:r>
          </w:p>
        </w:tc>
        <w:tc>
          <w:tcPr>
            <w:tcW w:w="1934" w:type="dxa"/>
            <w:vAlign w:val="center"/>
          </w:tcPr>
          <w:p w:rsidR="0012424E" w:rsidRPr="00D31495" w:rsidRDefault="0012424E">
            <w:pPr>
              <w:jc w:val="center"/>
              <w:rPr>
                <w:rFonts w:ascii="Arial" w:hAnsi="Arial" w:cs="Arial"/>
                <w:sz w:val="18"/>
                <w:szCs w:val="18"/>
              </w:rPr>
            </w:pPr>
            <w:r w:rsidRPr="00D31495">
              <w:rPr>
                <w:rFonts w:ascii="Arial" w:hAnsi="Arial" w:cs="Arial"/>
                <w:sz w:val="18"/>
                <w:szCs w:val="18"/>
              </w:rPr>
              <w:t>SE DESECHA POR PRESENTAR SIN FIRMA EL DOC. PE-15 (CARGOS ADICIONALES)</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$ 0.00</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14</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GRUPO CONSTRUCTOR GLEOSS,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$ 9´438,783.97</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15</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INGENIERÍA Y SISTEMAS DE </w:t>
            </w:r>
            <w:r>
              <w:rPr>
                <w:rFonts w:ascii="Arial" w:hAnsi="Arial" w:cs="Arial"/>
                <w:b/>
                <w:sz w:val="18"/>
                <w:szCs w:val="18"/>
              </w:rPr>
              <w:t>INFRAESTRUCTURA,</w:t>
            </w:r>
          </w:p>
          <w:p w:rsidR="0012424E" w:rsidRPr="00D31495"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$ 8´840,753.10</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16</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PROYECTOS E INSUMOS INDUSTRIALES JELP,</w:t>
            </w:r>
          </w:p>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$ 9´779,916.81</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17</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EDIFICACIONES CALIA,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$ 9´676,807.06</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18</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ESTRUCTURAS Y EDIFICACIONES COBEL,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$ 9´987,539.57</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19</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GRUPO EMPORIO CONTEMPORANEO,</w:t>
            </w:r>
          </w:p>
          <w:p w:rsidR="0012424E" w:rsidRPr="00D31495"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$ 10´138,086.59</w:t>
            </w:r>
          </w:p>
        </w:tc>
      </w:tr>
      <w:tr w:rsidR="0012424E" w:rsidRPr="00CF545B" w:rsidTr="006D1076">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20</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INFRAESTRUCTURA RHINO77,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$ 9´704,457.44</w:t>
            </w:r>
          </w:p>
        </w:tc>
      </w:tr>
      <w:tr w:rsidR="0012424E" w:rsidRPr="00CF545B" w:rsidTr="00D31495">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21</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KALEA CONSTRUCCIÓN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$ 9´832,150.67</w:t>
            </w:r>
          </w:p>
        </w:tc>
      </w:tr>
      <w:tr w:rsidR="0012424E" w:rsidRPr="00CF545B" w:rsidTr="00D31495">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22</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 xml:space="preserve">BNKER EDIFICACIONES Y </w:t>
            </w:r>
          </w:p>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CONSTRUCCIONES,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DESECHA POR INCUMPLIR EN LOS DOC. PT-05, PRESENTA CEDULA FEDERAL EN VEZ DE LA CEDULA ESTATALY PT-06 NO PRESENTA HISTORIAL DE CUMPLIMIENTO DE CONTRATOS SATISFACTORIOS</w:t>
            </w:r>
          </w:p>
        </w:tc>
        <w:tc>
          <w:tcPr>
            <w:tcW w:w="1969" w:type="dxa"/>
          </w:tcPr>
          <w:p w:rsidR="0012424E" w:rsidRPr="00D31495" w:rsidRDefault="0012424E">
            <w:pPr>
              <w:jc w:val="center"/>
              <w:rPr>
                <w:rFonts w:ascii="Arial" w:hAnsi="Arial" w:cs="Arial"/>
                <w:b/>
                <w:sz w:val="18"/>
                <w:szCs w:val="18"/>
              </w:rPr>
            </w:pPr>
          </w:p>
          <w:p w:rsidR="0012424E" w:rsidRPr="00D31495" w:rsidRDefault="0012424E">
            <w:pPr>
              <w:jc w:val="center"/>
              <w:rPr>
                <w:rFonts w:ascii="Arial" w:hAnsi="Arial" w:cs="Arial"/>
                <w:b/>
                <w:sz w:val="18"/>
                <w:szCs w:val="18"/>
              </w:rPr>
            </w:pPr>
          </w:p>
          <w:p w:rsidR="0012424E" w:rsidRPr="00D31495" w:rsidRDefault="0012424E">
            <w:pPr>
              <w:jc w:val="center"/>
              <w:rPr>
                <w:rFonts w:ascii="Arial" w:hAnsi="Arial" w:cs="Arial"/>
                <w:sz w:val="18"/>
                <w:szCs w:val="18"/>
              </w:rPr>
            </w:pPr>
            <w:r w:rsidRPr="00D31495">
              <w:rPr>
                <w:rFonts w:ascii="Arial" w:hAnsi="Arial" w:cs="Arial"/>
                <w:b/>
                <w:sz w:val="18"/>
                <w:szCs w:val="18"/>
              </w:rPr>
              <w:t>$ 0.00</w:t>
            </w:r>
          </w:p>
        </w:tc>
      </w:tr>
      <w:tr w:rsidR="0012424E" w:rsidRPr="00CF545B" w:rsidTr="00D31495">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23</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rsidP="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MEDGAR CONSTRUCCIONES,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SE ACEPTA</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$ 8´746,926.43</w:t>
            </w:r>
          </w:p>
        </w:tc>
      </w:tr>
      <w:tr w:rsidR="0012424E" w:rsidRPr="00CF545B" w:rsidTr="00D31495">
        <w:trPr>
          <w:trHeight w:val="315"/>
          <w:jc w:val="center"/>
        </w:trPr>
        <w:tc>
          <w:tcPr>
            <w:tcW w:w="493" w:type="dxa"/>
            <w:vAlign w:val="center"/>
          </w:tcPr>
          <w:p w:rsidR="0012424E" w:rsidRPr="003A3632" w:rsidRDefault="0012424E" w:rsidP="00A001A0">
            <w:pPr>
              <w:jc w:val="center"/>
              <w:rPr>
                <w:rFonts w:asciiTheme="minorHAnsi" w:hAnsiTheme="minorHAnsi"/>
                <w:sz w:val="18"/>
                <w:szCs w:val="18"/>
                <w:lang w:eastAsia="es-MX"/>
              </w:rPr>
            </w:pPr>
            <w:r w:rsidRPr="003A3632">
              <w:rPr>
                <w:rFonts w:asciiTheme="minorHAnsi" w:hAnsiTheme="minorHAnsi"/>
                <w:sz w:val="18"/>
                <w:szCs w:val="18"/>
                <w:lang w:eastAsia="es-MX"/>
              </w:rPr>
              <w:t>24</w:t>
            </w:r>
          </w:p>
        </w:tc>
        <w:tc>
          <w:tcPr>
            <w:tcW w:w="5077" w:type="dxa"/>
            <w:tcBorders>
              <w:top w:val="single" w:sz="4" w:space="0" w:color="auto"/>
              <w:left w:val="single" w:sz="4" w:space="0" w:color="auto"/>
              <w:bottom w:val="single" w:sz="4" w:space="0" w:color="auto"/>
              <w:right w:val="single" w:sz="4" w:space="0" w:color="auto"/>
            </w:tcBorders>
            <w:vAlign w:val="center"/>
          </w:tcPr>
          <w:p w:rsidR="0012424E" w:rsidRPr="00D31495" w:rsidRDefault="0012424E">
            <w:pPr>
              <w:autoSpaceDE w:val="0"/>
              <w:autoSpaceDN w:val="0"/>
              <w:adjustRightInd w:val="0"/>
              <w:ind w:right="-567"/>
              <w:jc w:val="both"/>
              <w:rPr>
                <w:rFonts w:ascii="Arial" w:hAnsi="Arial" w:cs="Arial"/>
                <w:b/>
                <w:sz w:val="18"/>
                <w:szCs w:val="18"/>
              </w:rPr>
            </w:pPr>
            <w:r w:rsidRPr="00D31495">
              <w:rPr>
                <w:rFonts w:ascii="Arial" w:hAnsi="Arial" w:cs="Arial"/>
                <w:b/>
                <w:sz w:val="18"/>
                <w:szCs w:val="18"/>
              </w:rPr>
              <w:t>FUTUROBRAS S.A. DE C.V.</w:t>
            </w:r>
          </w:p>
        </w:tc>
        <w:tc>
          <w:tcPr>
            <w:tcW w:w="1934" w:type="dxa"/>
          </w:tcPr>
          <w:p w:rsidR="0012424E" w:rsidRPr="00D31495" w:rsidRDefault="0012424E">
            <w:pPr>
              <w:jc w:val="center"/>
              <w:rPr>
                <w:rFonts w:ascii="Arial" w:hAnsi="Arial" w:cs="Arial"/>
                <w:sz w:val="18"/>
                <w:szCs w:val="18"/>
              </w:rPr>
            </w:pPr>
            <w:r w:rsidRPr="00D31495">
              <w:rPr>
                <w:rFonts w:ascii="Arial" w:hAnsi="Arial" w:cs="Arial"/>
                <w:sz w:val="18"/>
                <w:szCs w:val="18"/>
              </w:rPr>
              <w:t>NO SE PRESENTO</w:t>
            </w:r>
          </w:p>
        </w:tc>
        <w:tc>
          <w:tcPr>
            <w:tcW w:w="1969" w:type="dxa"/>
          </w:tcPr>
          <w:p w:rsidR="0012424E" w:rsidRPr="00D31495" w:rsidRDefault="0012424E">
            <w:pPr>
              <w:jc w:val="center"/>
              <w:rPr>
                <w:rFonts w:ascii="Arial" w:hAnsi="Arial" w:cs="Arial"/>
                <w:sz w:val="18"/>
                <w:szCs w:val="18"/>
              </w:rPr>
            </w:pPr>
            <w:r w:rsidRPr="00D31495">
              <w:rPr>
                <w:rFonts w:ascii="Arial" w:hAnsi="Arial" w:cs="Arial"/>
                <w:b/>
                <w:sz w:val="18"/>
                <w:szCs w:val="18"/>
              </w:rPr>
              <w:t>$ 0.00</w:t>
            </w:r>
          </w:p>
        </w:tc>
      </w:tr>
    </w:tbl>
    <w:p w:rsidR="00B111AB" w:rsidRPr="00CF545B" w:rsidRDefault="00B111AB" w:rsidP="00F949F1">
      <w:pPr>
        <w:jc w:val="both"/>
        <w:rPr>
          <w:rFonts w:ascii="Arial" w:hAnsi="Arial" w:cs="Arial"/>
          <w:sz w:val="20"/>
          <w:szCs w:val="20"/>
        </w:rPr>
      </w:pPr>
    </w:p>
    <w:p w:rsidR="008D5817" w:rsidRPr="00CF545B" w:rsidRDefault="008D5817" w:rsidP="00F949F1">
      <w:pPr>
        <w:jc w:val="both"/>
        <w:rPr>
          <w:rFonts w:ascii="Arial" w:hAnsi="Arial" w:cs="Arial"/>
          <w:sz w:val="20"/>
          <w:szCs w:val="20"/>
        </w:rPr>
      </w:pPr>
      <w:r w:rsidRPr="00CF545B">
        <w:rPr>
          <w:rFonts w:ascii="Arial" w:hAnsi="Arial" w:cs="Arial"/>
          <w:sz w:val="20"/>
          <w:szCs w:val="20"/>
        </w:rPr>
        <w:t>Una vez comprobado dado lectura y revisado cada una de las propuestas presentadas en la</w:t>
      </w:r>
      <w:r w:rsidR="00B94B62" w:rsidRPr="00CF545B">
        <w:rPr>
          <w:rFonts w:ascii="Arial" w:hAnsi="Arial" w:cs="Arial"/>
          <w:sz w:val="20"/>
          <w:szCs w:val="20"/>
        </w:rPr>
        <w:t>s</w:t>
      </w:r>
      <w:r w:rsidRPr="00CF545B">
        <w:rPr>
          <w:rFonts w:ascii="Arial" w:hAnsi="Arial" w:cs="Arial"/>
          <w:sz w:val="20"/>
          <w:szCs w:val="20"/>
        </w:rPr>
        <w:t xml:space="preserve"> Licitaciones </w:t>
      </w:r>
      <w:r w:rsidR="003A3632">
        <w:rPr>
          <w:rFonts w:ascii="Arial" w:hAnsi="Arial" w:cs="Arial"/>
          <w:sz w:val="20"/>
          <w:szCs w:val="20"/>
        </w:rPr>
        <w:t>Públicas</w:t>
      </w:r>
      <w:r w:rsidRPr="00CF545B">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Pr="00CF545B" w:rsidRDefault="008D5817" w:rsidP="00F949F1">
      <w:pPr>
        <w:jc w:val="both"/>
        <w:rPr>
          <w:rFonts w:ascii="Arial" w:hAnsi="Arial" w:cs="Arial"/>
          <w:sz w:val="20"/>
          <w:szCs w:val="20"/>
        </w:rPr>
      </w:pPr>
    </w:p>
    <w:p w:rsidR="00C75E92" w:rsidRPr="00CF545B" w:rsidRDefault="00C75E92" w:rsidP="00C75E92">
      <w:pPr>
        <w:jc w:val="both"/>
        <w:rPr>
          <w:rFonts w:ascii="Arial" w:hAnsi="Arial" w:cs="Arial"/>
          <w:sz w:val="20"/>
          <w:szCs w:val="20"/>
        </w:rPr>
      </w:pPr>
      <w:r w:rsidRPr="00CF545B">
        <w:rPr>
          <w:rFonts w:ascii="Arial" w:hAnsi="Arial" w:cs="Arial"/>
          <w:sz w:val="20"/>
          <w:szCs w:val="20"/>
        </w:rPr>
        <w:t>E</w:t>
      </w:r>
      <w:r w:rsidR="00645FC9" w:rsidRPr="00CF545B">
        <w:rPr>
          <w:rFonts w:ascii="Arial" w:hAnsi="Arial" w:cs="Arial"/>
          <w:sz w:val="20"/>
          <w:szCs w:val="20"/>
        </w:rPr>
        <w:t xml:space="preserve">l Presidente de la Comisión, </w:t>
      </w:r>
      <w:r w:rsidR="00E47B7D" w:rsidRPr="00CF545B">
        <w:rPr>
          <w:rFonts w:ascii="Arial" w:hAnsi="Arial" w:cs="Arial"/>
          <w:sz w:val="20"/>
          <w:szCs w:val="20"/>
        </w:rPr>
        <w:t>Mtro. José Luis Tostado Bastidas</w:t>
      </w:r>
      <w:r w:rsidRPr="00CF545B">
        <w:rPr>
          <w:rFonts w:ascii="Arial" w:hAnsi="Arial" w:cs="Arial"/>
          <w:sz w:val="20"/>
          <w:szCs w:val="20"/>
        </w:rPr>
        <w:t xml:space="preserve"> hace uso de la voz mencionando: Muy bien los que estén a favor de lo expuesto por el Secretario favor de manifestarlo:</w:t>
      </w:r>
    </w:p>
    <w:p w:rsidR="00C75E92" w:rsidRPr="00CF545B" w:rsidRDefault="00C75E92" w:rsidP="00C75E92">
      <w:pPr>
        <w:jc w:val="both"/>
        <w:rPr>
          <w:rFonts w:ascii="Arial" w:hAnsi="Arial" w:cs="Arial"/>
          <w:sz w:val="20"/>
          <w:szCs w:val="20"/>
        </w:rPr>
      </w:pPr>
    </w:p>
    <w:p w:rsidR="003E5479" w:rsidRPr="00CF545B" w:rsidRDefault="003E5479" w:rsidP="003E5479">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3E5479" w:rsidRPr="00CF545B" w:rsidRDefault="003E5479" w:rsidP="003E5479">
      <w:pPr>
        <w:jc w:val="both"/>
        <w:rPr>
          <w:rFonts w:ascii="Arial" w:hAnsi="Arial" w:cs="Arial"/>
          <w:b/>
          <w:sz w:val="20"/>
          <w:szCs w:val="20"/>
        </w:rPr>
      </w:pPr>
    </w:p>
    <w:p w:rsidR="003E5479" w:rsidRPr="00CF545B" w:rsidRDefault="003E5479" w:rsidP="003E5479">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3E5479" w:rsidRPr="00CF545B" w:rsidRDefault="003E5479" w:rsidP="003E5479">
      <w:pPr>
        <w:jc w:val="both"/>
        <w:rPr>
          <w:rFonts w:ascii="Arial" w:hAnsi="Arial" w:cs="Arial"/>
          <w:b/>
          <w:sz w:val="20"/>
          <w:szCs w:val="20"/>
        </w:rPr>
      </w:pPr>
    </w:p>
    <w:p w:rsidR="003E5479" w:rsidRPr="00CF545B" w:rsidRDefault="003E5479" w:rsidP="003E5479">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3E5479" w:rsidRPr="00CF545B" w:rsidRDefault="003E5479" w:rsidP="003E5479">
      <w:pPr>
        <w:jc w:val="both"/>
        <w:rPr>
          <w:rFonts w:ascii="Arial" w:hAnsi="Arial" w:cs="Arial"/>
          <w:b/>
          <w:sz w:val="20"/>
          <w:szCs w:val="20"/>
        </w:rPr>
      </w:pPr>
    </w:p>
    <w:p w:rsidR="003E5479" w:rsidRPr="00CF545B" w:rsidRDefault="003E5479" w:rsidP="003E5479">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3E5479" w:rsidRPr="00CF545B" w:rsidRDefault="003E5479" w:rsidP="003E5479">
      <w:pPr>
        <w:jc w:val="both"/>
        <w:rPr>
          <w:rFonts w:ascii="Arial" w:hAnsi="Arial" w:cs="Arial"/>
          <w:b/>
          <w:sz w:val="20"/>
          <w:szCs w:val="20"/>
        </w:rPr>
      </w:pPr>
    </w:p>
    <w:p w:rsidR="003E5479" w:rsidRDefault="003E5479" w:rsidP="003E5479">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3E5479" w:rsidRDefault="003E5479" w:rsidP="003E5479">
      <w:pPr>
        <w:jc w:val="both"/>
        <w:rPr>
          <w:rFonts w:ascii="Arial" w:hAnsi="Arial" w:cs="Arial"/>
          <w:b/>
          <w:sz w:val="20"/>
          <w:szCs w:val="20"/>
        </w:rPr>
      </w:pPr>
    </w:p>
    <w:p w:rsidR="003E5479" w:rsidRPr="00F11437" w:rsidRDefault="003E5479" w:rsidP="003E5479">
      <w:pPr>
        <w:jc w:val="both"/>
        <w:rPr>
          <w:rFonts w:ascii="Arial" w:hAnsi="Arial" w:cs="Arial"/>
          <w:sz w:val="20"/>
          <w:szCs w:val="20"/>
        </w:rPr>
      </w:pPr>
      <w:r w:rsidRPr="00F11437">
        <w:rPr>
          <w:rFonts w:ascii="Arial" w:hAnsi="Arial" w:cs="Arial"/>
          <w:sz w:val="20"/>
          <w:szCs w:val="20"/>
        </w:rPr>
        <w:t>Regidor Mtro. Óscar Javier Ramírez Castellanos, Representante Titular del Partido Movimiento Ciudadano.</w:t>
      </w:r>
      <w:r>
        <w:rPr>
          <w:rFonts w:ascii="Arial" w:hAnsi="Arial" w:cs="Arial"/>
          <w:sz w:val="20"/>
          <w:szCs w:val="20"/>
        </w:rPr>
        <w:t xml:space="preserve"> </w:t>
      </w:r>
      <w:r w:rsidRPr="00F11437">
        <w:rPr>
          <w:rFonts w:ascii="Arial" w:hAnsi="Arial" w:cs="Arial"/>
          <w:b/>
          <w:sz w:val="20"/>
          <w:szCs w:val="20"/>
        </w:rPr>
        <w:t>A favor.</w:t>
      </w:r>
    </w:p>
    <w:p w:rsidR="003E5479" w:rsidRPr="00CF545B" w:rsidRDefault="003E5479" w:rsidP="003E5479">
      <w:pPr>
        <w:jc w:val="both"/>
        <w:rPr>
          <w:rFonts w:ascii="Arial" w:hAnsi="Arial" w:cs="Arial"/>
          <w:b/>
          <w:sz w:val="20"/>
          <w:szCs w:val="20"/>
        </w:rPr>
      </w:pPr>
    </w:p>
    <w:p w:rsidR="003E5479" w:rsidRPr="00CF545B" w:rsidRDefault="003E5479" w:rsidP="003E5479">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3E5479" w:rsidRDefault="003E5479" w:rsidP="003E5479">
      <w:pPr>
        <w:jc w:val="both"/>
        <w:rPr>
          <w:rFonts w:ascii="Arial" w:hAnsi="Arial" w:cs="Arial"/>
          <w:sz w:val="20"/>
          <w:szCs w:val="20"/>
        </w:rPr>
      </w:pPr>
    </w:p>
    <w:p w:rsidR="003E5479" w:rsidRDefault="003E5479" w:rsidP="003E5479">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3E5479" w:rsidRDefault="003E5479" w:rsidP="003E5479">
      <w:pPr>
        <w:jc w:val="both"/>
        <w:rPr>
          <w:rFonts w:ascii="Arial" w:hAnsi="Arial" w:cs="Arial"/>
          <w:b/>
          <w:sz w:val="20"/>
          <w:szCs w:val="20"/>
        </w:rPr>
      </w:pPr>
    </w:p>
    <w:p w:rsidR="008D5817" w:rsidRPr="00CF545B" w:rsidRDefault="008D5817" w:rsidP="00F949F1">
      <w:pPr>
        <w:jc w:val="both"/>
        <w:rPr>
          <w:rFonts w:ascii="Arial" w:hAnsi="Arial" w:cs="Arial"/>
          <w:sz w:val="20"/>
          <w:szCs w:val="20"/>
        </w:rPr>
      </w:pPr>
    </w:p>
    <w:p w:rsidR="004F2DE7" w:rsidRDefault="008D5817" w:rsidP="004F2DE7">
      <w:pPr>
        <w:jc w:val="both"/>
        <w:rPr>
          <w:rFonts w:ascii="Arial" w:hAnsi="Arial" w:cs="Arial"/>
          <w:b/>
          <w:sz w:val="20"/>
          <w:szCs w:val="20"/>
        </w:rPr>
      </w:pPr>
      <w:r w:rsidRPr="00CF545B">
        <w:rPr>
          <w:rFonts w:ascii="Arial" w:hAnsi="Arial" w:cs="Arial"/>
          <w:b/>
          <w:sz w:val="20"/>
          <w:szCs w:val="20"/>
        </w:rPr>
        <w:t>E</w:t>
      </w:r>
      <w:r w:rsidR="00645FC9" w:rsidRPr="00CF545B">
        <w:rPr>
          <w:rFonts w:ascii="Arial" w:hAnsi="Arial" w:cs="Arial"/>
          <w:b/>
          <w:sz w:val="20"/>
          <w:szCs w:val="20"/>
        </w:rPr>
        <w:t xml:space="preserve">l Presidente de la Comisión, </w:t>
      </w:r>
      <w:r w:rsidR="00E47B7D"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aprobado por unanimidad lo presentado </w:t>
      </w:r>
      <w:r w:rsidR="00F35C3A">
        <w:rPr>
          <w:rFonts w:ascii="Arial" w:hAnsi="Arial" w:cs="Arial"/>
          <w:b/>
          <w:sz w:val="20"/>
          <w:szCs w:val="20"/>
        </w:rPr>
        <w:t xml:space="preserve">en </w:t>
      </w:r>
      <w:r w:rsidRPr="00CF545B">
        <w:rPr>
          <w:rFonts w:ascii="Arial" w:hAnsi="Arial" w:cs="Arial"/>
          <w:b/>
          <w:sz w:val="20"/>
          <w:szCs w:val="20"/>
        </w:rPr>
        <w:t xml:space="preserve">el </w:t>
      </w:r>
      <w:r w:rsidR="00553363" w:rsidRPr="00E66F69">
        <w:rPr>
          <w:rFonts w:ascii="Arial" w:hAnsi="Arial" w:cs="Arial"/>
          <w:b/>
          <w:sz w:val="20"/>
          <w:szCs w:val="20"/>
        </w:rPr>
        <w:t>Cuarto</w:t>
      </w:r>
      <w:r w:rsidRPr="00CF545B">
        <w:rPr>
          <w:rFonts w:ascii="Arial" w:hAnsi="Arial" w:cs="Arial"/>
          <w:b/>
          <w:sz w:val="20"/>
          <w:szCs w:val="20"/>
        </w:rPr>
        <w:t xml:space="preserve"> punto de la Orden del Día que es el Acto de Presentación de Propuestas Técnicas y Económicas del Procedimiento de Contratación en la modalidad de Licitación </w:t>
      </w:r>
      <w:r w:rsidR="00C93580">
        <w:rPr>
          <w:rFonts w:ascii="Arial" w:hAnsi="Arial" w:cs="Arial"/>
          <w:b/>
          <w:sz w:val="20"/>
          <w:szCs w:val="20"/>
        </w:rPr>
        <w:t>Pública</w:t>
      </w:r>
      <w:r w:rsidR="004337CF" w:rsidRPr="00CF545B">
        <w:rPr>
          <w:rFonts w:ascii="Arial" w:hAnsi="Arial" w:cs="Arial"/>
          <w:b/>
          <w:sz w:val="20"/>
          <w:szCs w:val="20"/>
        </w:rPr>
        <w:t xml:space="preserve"> para su estudio detallado</w:t>
      </w:r>
      <w:r w:rsidRPr="00CF545B">
        <w:rPr>
          <w:rFonts w:ascii="Arial" w:hAnsi="Arial" w:cs="Arial"/>
          <w:b/>
          <w:sz w:val="20"/>
          <w:szCs w:val="20"/>
        </w:rPr>
        <w:t>.</w:t>
      </w:r>
    </w:p>
    <w:p w:rsidR="003763EC" w:rsidRDefault="003763EC" w:rsidP="004F2DE7">
      <w:pPr>
        <w:jc w:val="both"/>
        <w:rPr>
          <w:rFonts w:ascii="Arial" w:hAnsi="Arial" w:cs="Arial"/>
          <w:b/>
          <w:sz w:val="20"/>
          <w:szCs w:val="20"/>
        </w:rPr>
      </w:pPr>
    </w:p>
    <w:p w:rsidR="003763EC" w:rsidRDefault="003763EC" w:rsidP="004F2DE7">
      <w:pPr>
        <w:jc w:val="both"/>
        <w:rPr>
          <w:rFonts w:ascii="Arial" w:hAnsi="Arial" w:cs="Arial"/>
          <w:b/>
          <w:sz w:val="20"/>
          <w:szCs w:val="20"/>
        </w:rPr>
      </w:pPr>
    </w:p>
    <w:p w:rsidR="003763EC" w:rsidRDefault="003763EC" w:rsidP="004F2DE7">
      <w:pPr>
        <w:jc w:val="both"/>
        <w:rPr>
          <w:rFonts w:ascii="Arial" w:hAnsi="Arial" w:cs="Arial"/>
          <w:b/>
          <w:sz w:val="20"/>
          <w:szCs w:val="20"/>
        </w:rPr>
      </w:pPr>
    </w:p>
    <w:p w:rsidR="00624E69" w:rsidRDefault="00E66F69" w:rsidP="00624E69">
      <w:pPr>
        <w:jc w:val="both"/>
        <w:rPr>
          <w:rFonts w:ascii="Arial" w:hAnsi="Arial" w:cs="Arial"/>
          <w:b/>
          <w:i/>
        </w:rPr>
      </w:pPr>
      <w:r w:rsidRPr="00E66F69">
        <w:rPr>
          <w:rFonts w:ascii="Arial" w:hAnsi="Arial" w:cs="Arial"/>
          <w:b/>
          <w:i/>
        </w:rPr>
        <w:t>5.</w:t>
      </w:r>
      <w:r w:rsidRPr="00E66F69">
        <w:rPr>
          <w:rFonts w:ascii="Arial" w:hAnsi="Arial" w:cs="Arial"/>
          <w:b/>
          <w:i/>
        </w:rPr>
        <w:tab/>
        <w:t xml:space="preserve">Autorización de inicio de Procedimiento mediante la modalidad de Licitación Pública, con recurso </w:t>
      </w:r>
      <w:r>
        <w:rPr>
          <w:rFonts w:ascii="Arial" w:hAnsi="Arial" w:cs="Arial"/>
          <w:b/>
          <w:i/>
        </w:rPr>
        <w:t>Cusmax</w:t>
      </w:r>
      <w:r w:rsidRPr="00E66F69">
        <w:rPr>
          <w:rFonts w:ascii="Arial" w:hAnsi="Arial" w:cs="Arial"/>
          <w:b/>
          <w:i/>
        </w:rPr>
        <w:t>.</w:t>
      </w:r>
    </w:p>
    <w:p w:rsidR="00624E69" w:rsidRDefault="00624E69" w:rsidP="00624E69">
      <w:pPr>
        <w:jc w:val="both"/>
        <w:rPr>
          <w:rFonts w:ascii="Arial" w:hAnsi="Arial" w:cs="Arial"/>
          <w:b/>
          <w:i/>
          <w:lang w:val="es-MX"/>
        </w:rPr>
      </w:pPr>
    </w:p>
    <w:p w:rsidR="00525376" w:rsidRDefault="00525376" w:rsidP="00525376">
      <w:pPr>
        <w:jc w:val="both"/>
        <w:rPr>
          <w:rFonts w:ascii="Arial" w:hAnsi="Arial" w:cs="Arial"/>
          <w:sz w:val="20"/>
          <w:szCs w:val="20"/>
        </w:rPr>
      </w:pPr>
      <w:r w:rsidRPr="00AA537A">
        <w:rPr>
          <w:rFonts w:ascii="Arial" w:hAnsi="Arial" w:cs="Arial"/>
          <w:sz w:val="20"/>
          <w:szCs w:val="20"/>
        </w:rPr>
        <w:t>E</w:t>
      </w:r>
      <w:r>
        <w:rPr>
          <w:rFonts w:ascii="Arial" w:hAnsi="Arial" w:cs="Arial"/>
          <w:sz w:val="20"/>
          <w:szCs w:val="20"/>
        </w:rPr>
        <w:t xml:space="preserve">l Presidente de la Comisión,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Pr>
          <w:rFonts w:ascii="Arial" w:hAnsi="Arial" w:cs="Arial"/>
          <w:b/>
          <w:sz w:val="20"/>
          <w:szCs w:val="20"/>
        </w:rPr>
        <w:t>Cuarto</w:t>
      </w:r>
      <w:r w:rsidRPr="00AA537A">
        <w:rPr>
          <w:rFonts w:ascii="Arial" w:hAnsi="Arial" w:cs="Arial"/>
          <w:sz w:val="20"/>
          <w:szCs w:val="20"/>
        </w:rPr>
        <w:t xml:space="preserve"> punto de la Orden del Día. Pasamos al punto </w:t>
      </w:r>
      <w:r w:rsidR="00F40852">
        <w:rPr>
          <w:rFonts w:ascii="Arial" w:hAnsi="Arial" w:cs="Arial"/>
          <w:b/>
          <w:sz w:val="20"/>
          <w:szCs w:val="20"/>
        </w:rPr>
        <w:t>Quinto</w:t>
      </w:r>
      <w:r w:rsidR="004A3EED">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 xml:space="preserve">Autorización de inicio de procedimiento de Licitación </w:t>
      </w:r>
      <w:r w:rsidR="004A3EED">
        <w:rPr>
          <w:rFonts w:ascii="Arial" w:hAnsi="Arial" w:cs="Arial"/>
          <w:b/>
          <w:sz w:val="20"/>
          <w:szCs w:val="20"/>
        </w:rPr>
        <w:t>Pública</w:t>
      </w:r>
      <w:r w:rsidRPr="00571DA3">
        <w:rPr>
          <w:rFonts w:ascii="Arial" w:hAnsi="Arial" w:cs="Arial"/>
          <w:b/>
          <w:sz w:val="20"/>
          <w:szCs w:val="20"/>
        </w:rPr>
        <w:t>, con recurso Cusmax,</w:t>
      </w:r>
      <w:r w:rsidRPr="00AA537A">
        <w:rPr>
          <w:rFonts w:ascii="Arial" w:hAnsi="Arial" w:cs="Arial"/>
          <w:sz w:val="20"/>
          <w:szCs w:val="20"/>
        </w:rPr>
        <w:t xml:space="preserve"> pid</w:t>
      </w:r>
      <w:r>
        <w:rPr>
          <w:rFonts w:ascii="Arial" w:hAnsi="Arial" w:cs="Arial"/>
          <w:sz w:val="20"/>
          <w:szCs w:val="20"/>
        </w:rPr>
        <w:t>o al Secretario de lectura de los mismos:</w:t>
      </w:r>
    </w:p>
    <w:p w:rsidR="00525376" w:rsidRDefault="00525376" w:rsidP="00525376">
      <w:pPr>
        <w:jc w:val="both"/>
        <w:rPr>
          <w:rFonts w:ascii="Arial" w:hAnsi="Arial" w:cs="Arial"/>
          <w:sz w:val="20"/>
          <w:szCs w:val="20"/>
        </w:rPr>
      </w:pPr>
    </w:p>
    <w:p w:rsidR="00525376" w:rsidRDefault="00525376" w:rsidP="00525376">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710B1">
        <w:rPr>
          <w:rFonts w:ascii="Arial" w:hAnsi="Arial" w:cs="Arial"/>
          <w:b/>
          <w:sz w:val="20"/>
          <w:szCs w:val="20"/>
        </w:rPr>
        <w:t xml:space="preserve">Autorización de inicio de procedimiento de </w:t>
      </w:r>
      <w:r w:rsidRPr="009D790E">
        <w:rPr>
          <w:rFonts w:ascii="Arial" w:hAnsi="Arial" w:cs="Arial"/>
          <w:b/>
          <w:sz w:val="20"/>
          <w:szCs w:val="20"/>
        </w:rPr>
        <w:t xml:space="preserve">Licitación </w:t>
      </w:r>
      <w:r w:rsidR="009D790E">
        <w:rPr>
          <w:rFonts w:ascii="Arial" w:hAnsi="Arial" w:cs="Arial"/>
          <w:b/>
          <w:sz w:val="20"/>
          <w:szCs w:val="20"/>
        </w:rPr>
        <w:t>Pública</w:t>
      </w:r>
      <w:r w:rsidRPr="00571DA3">
        <w:rPr>
          <w:rFonts w:ascii="Arial" w:hAnsi="Arial" w:cs="Arial"/>
          <w:b/>
          <w:sz w:val="20"/>
          <w:szCs w:val="20"/>
        </w:rPr>
        <w:t>, con recurso Cusmax</w:t>
      </w:r>
      <w:r>
        <w:rPr>
          <w:rFonts w:ascii="Arial" w:hAnsi="Arial" w:cs="Arial"/>
          <w:sz w:val="20"/>
          <w:szCs w:val="20"/>
        </w:rPr>
        <w:t>, como se describen en la siguiente tabla:</w:t>
      </w:r>
    </w:p>
    <w:p w:rsidR="00525376" w:rsidRDefault="00525376" w:rsidP="00525376">
      <w:pPr>
        <w:jc w:val="both"/>
        <w:rPr>
          <w:rFonts w:ascii="Arial" w:hAnsi="Arial" w:cs="Arial"/>
          <w:sz w:val="20"/>
          <w:szCs w:val="20"/>
        </w:rPr>
      </w:pPr>
    </w:p>
    <w:p w:rsidR="00525376" w:rsidRDefault="00525376" w:rsidP="00525376">
      <w:pPr>
        <w:jc w:val="both"/>
        <w:rPr>
          <w:rFonts w:ascii="Arial" w:hAnsi="Arial" w:cs="Arial"/>
          <w:sz w:val="20"/>
          <w:szCs w:val="20"/>
        </w:rPr>
      </w:pPr>
      <w:r w:rsidRPr="004A1A66">
        <w:rPr>
          <w:rFonts w:ascii="Arial" w:hAnsi="Arial" w:cs="Arial"/>
          <w:b/>
          <w:sz w:val="20"/>
          <w:szCs w:val="20"/>
          <w:lang w:val="es-MX"/>
        </w:rPr>
        <w:t xml:space="preserve">Recurso </w:t>
      </w:r>
      <w:r>
        <w:rPr>
          <w:rFonts w:ascii="Arial" w:hAnsi="Arial" w:cs="Arial"/>
          <w:b/>
          <w:sz w:val="20"/>
          <w:szCs w:val="20"/>
        </w:rPr>
        <w:t>CUSMAX</w:t>
      </w:r>
      <w:r w:rsidRPr="00C57121">
        <w:rPr>
          <w:rFonts w:ascii="Arial" w:hAnsi="Arial" w:cs="Arial"/>
          <w:b/>
          <w:sz w:val="20"/>
          <w:szCs w:val="20"/>
          <w:lang w:val="es-MX"/>
        </w:rPr>
        <w:t>.</w:t>
      </w:r>
    </w:p>
    <w:p w:rsidR="00525376" w:rsidRDefault="00525376" w:rsidP="00525376">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525376" w:rsidRPr="004A1A66" w:rsidTr="005B739C">
        <w:trPr>
          <w:trHeight w:val="627"/>
        </w:trPr>
        <w:tc>
          <w:tcPr>
            <w:tcW w:w="4726" w:type="dxa"/>
            <w:shd w:val="clear" w:color="auto" w:fill="A6A6A6"/>
          </w:tcPr>
          <w:p w:rsidR="00525376" w:rsidRDefault="00525376" w:rsidP="005B739C">
            <w:pPr>
              <w:pStyle w:val="Prrafodelista"/>
              <w:ind w:left="0"/>
              <w:jc w:val="center"/>
              <w:rPr>
                <w:rFonts w:ascii="Arial" w:hAnsi="Arial" w:cs="Arial"/>
                <w:b/>
                <w:sz w:val="18"/>
                <w:szCs w:val="18"/>
                <w:lang w:val="es-MX"/>
              </w:rPr>
            </w:pPr>
          </w:p>
          <w:p w:rsidR="00525376" w:rsidRPr="004A1A66" w:rsidRDefault="00525376" w:rsidP="005B739C">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525376" w:rsidRDefault="00525376" w:rsidP="005B739C">
            <w:pPr>
              <w:pStyle w:val="Prrafodelista"/>
              <w:ind w:left="0"/>
              <w:jc w:val="center"/>
              <w:rPr>
                <w:rFonts w:ascii="Arial" w:hAnsi="Arial" w:cs="Arial"/>
                <w:b/>
                <w:sz w:val="18"/>
                <w:szCs w:val="18"/>
                <w:lang w:val="es-MX"/>
              </w:rPr>
            </w:pPr>
          </w:p>
          <w:p w:rsidR="00525376" w:rsidRDefault="00525376" w:rsidP="005B739C">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9D790E" w:rsidRPr="0035321F" w:rsidTr="005B739C">
        <w:trPr>
          <w:trHeight w:val="437"/>
        </w:trPr>
        <w:tc>
          <w:tcPr>
            <w:tcW w:w="4726" w:type="dxa"/>
            <w:shd w:val="clear" w:color="auto" w:fill="auto"/>
          </w:tcPr>
          <w:p w:rsidR="009D790E" w:rsidRPr="009D790E" w:rsidRDefault="009D790E" w:rsidP="005B739C">
            <w:pPr>
              <w:autoSpaceDE w:val="0"/>
              <w:autoSpaceDN w:val="0"/>
              <w:adjustRightInd w:val="0"/>
              <w:rPr>
                <w:rFonts w:ascii="Arial" w:eastAsiaTheme="minorHAnsi" w:hAnsi="Arial" w:cs="Arial"/>
                <w:color w:val="000000"/>
                <w:sz w:val="18"/>
                <w:szCs w:val="18"/>
                <w:lang w:val="es-MX" w:eastAsia="en-US"/>
              </w:rPr>
            </w:pPr>
            <w:r w:rsidRPr="009D790E">
              <w:rPr>
                <w:rFonts w:ascii="Arial" w:eastAsiaTheme="minorHAnsi" w:hAnsi="Arial" w:cs="Arial"/>
                <w:color w:val="000000"/>
                <w:sz w:val="18"/>
                <w:szCs w:val="18"/>
                <w:lang w:val="es-MX" w:eastAsia="en-US"/>
              </w:rPr>
              <w:t xml:space="preserve">Construcción y equipamiento de la segunda etapa del parque Zapopan Central, en la colonia Tepeyac,  frente 1, municipio de Zapopan, Jalisco. </w:t>
            </w:r>
          </w:p>
        </w:tc>
        <w:tc>
          <w:tcPr>
            <w:tcW w:w="4333" w:type="dxa"/>
          </w:tcPr>
          <w:p w:rsidR="009D790E" w:rsidRPr="009D790E" w:rsidRDefault="009D790E" w:rsidP="005B739C">
            <w:pPr>
              <w:autoSpaceDE w:val="0"/>
              <w:autoSpaceDN w:val="0"/>
              <w:adjustRightInd w:val="0"/>
              <w:jc w:val="center"/>
              <w:rPr>
                <w:rFonts w:ascii="Arial" w:eastAsiaTheme="minorHAnsi" w:hAnsi="Arial" w:cs="Arial"/>
                <w:color w:val="000000"/>
                <w:sz w:val="18"/>
                <w:szCs w:val="18"/>
                <w:lang w:val="es-MX" w:eastAsia="en-US"/>
              </w:rPr>
            </w:pPr>
          </w:p>
          <w:p w:rsidR="009D790E" w:rsidRPr="009D790E" w:rsidRDefault="009D790E" w:rsidP="005B739C">
            <w:pPr>
              <w:autoSpaceDE w:val="0"/>
              <w:autoSpaceDN w:val="0"/>
              <w:adjustRightInd w:val="0"/>
              <w:jc w:val="center"/>
              <w:rPr>
                <w:rFonts w:ascii="Arial" w:eastAsiaTheme="minorHAnsi" w:hAnsi="Arial" w:cs="Arial"/>
                <w:color w:val="000000"/>
                <w:sz w:val="18"/>
                <w:szCs w:val="18"/>
                <w:lang w:val="en-US" w:eastAsia="en-US"/>
              </w:rPr>
            </w:pPr>
            <w:r w:rsidRPr="009D790E">
              <w:rPr>
                <w:rFonts w:ascii="Arial" w:eastAsiaTheme="minorHAnsi" w:hAnsi="Arial" w:cs="Arial"/>
                <w:color w:val="000000"/>
                <w:sz w:val="18"/>
                <w:szCs w:val="18"/>
                <w:lang w:val="en-US" w:eastAsia="en-US"/>
              </w:rPr>
              <w:t>DOPI-MUN-CUSMAX-EP-LP-130-2020</w:t>
            </w:r>
          </w:p>
        </w:tc>
      </w:tr>
      <w:tr w:rsidR="009D790E" w:rsidRPr="0035321F" w:rsidTr="005B739C">
        <w:trPr>
          <w:trHeight w:val="437"/>
        </w:trPr>
        <w:tc>
          <w:tcPr>
            <w:tcW w:w="4726" w:type="dxa"/>
            <w:shd w:val="clear" w:color="auto" w:fill="auto"/>
          </w:tcPr>
          <w:p w:rsidR="009D790E" w:rsidRPr="009D790E" w:rsidRDefault="009D790E" w:rsidP="005B739C">
            <w:pPr>
              <w:autoSpaceDE w:val="0"/>
              <w:autoSpaceDN w:val="0"/>
              <w:adjustRightInd w:val="0"/>
              <w:rPr>
                <w:rFonts w:ascii="Arial" w:eastAsiaTheme="minorHAnsi" w:hAnsi="Arial" w:cs="Arial"/>
                <w:color w:val="000000"/>
                <w:sz w:val="18"/>
                <w:szCs w:val="18"/>
                <w:lang w:val="es-MX" w:eastAsia="en-US"/>
              </w:rPr>
            </w:pPr>
            <w:r w:rsidRPr="009D790E">
              <w:rPr>
                <w:rFonts w:ascii="Arial" w:eastAsiaTheme="minorHAnsi" w:hAnsi="Arial" w:cs="Arial"/>
                <w:color w:val="000000"/>
                <w:sz w:val="18"/>
                <w:szCs w:val="18"/>
                <w:lang w:val="es-MX" w:eastAsia="en-US"/>
              </w:rPr>
              <w:t xml:space="preserve">Construcción y equipamiento de la segunda etapa del parque Zapopan Central, en la colonia Tepeyac,  frente 2, municipio de Zapopan, Jalisco. </w:t>
            </w:r>
          </w:p>
        </w:tc>
        <w:tc>
          <w:tcPr>
            <w:tcW w:w="4333" w:type="dxa"/>
          </w:tcPr>
          <w:p w:rsidR="009D790E" w:rsidRPr="009D790E" w:rsidRDefault="009D790E" w:rsidP="005B739C">
            <w:pPr>
              <w:autoSpaceDE w:val="0"/>
              <w:autoSpaceDN w:val="0"/>
              <w:adjustRightInd w:val="0"/>
              <w:jc w:val="center"/>
              <w:rPr>
                <w:rFonts w:ascii="Arial" w:eastAsiaTheme="minorHAnsi" w:hAnsi="Arial" w:cs="Arial"/>
                <w:color w:val="000000"/>
                <w:sz w:val="18"/>
                <w:szCs w:val="18"/>
                <w:lang w:val="es-MX" w:eastAsia="en-US"/>
              </w:rPr>
            </w:pPr>
          </w:p>
          <w:p w:rsidR="009D790E" w:rsidRPr="009D790E" w:rsidRDefault="009D790E" w:rsidP="005B739C">
            <w:pPr>
              <w:autoSpaceDE w:val="0"/>
              <w:autoSpaceDN w:val="0"/>
              <w:adjustRightInd w:val="0"/>
              <w:jc w:val="center"/>
              <w:rPr>
                <w:rFonts w:ascii="Arial" w:eastAsiaTheme="minorHAnsi" w:hAnsi="Arial" w:cs="Arial"/>
                <w:color w:val="000000"/>
                <w:sz w:val="18"/>
                <w:szCs w:val="18"/>
                <w:lang w:val="en-US" w:eastAsia="en-US"/>
              </w:rPr>
            </w:pPr>
            <w:r w:rsidRPr="009D790E">
              <w:rPr>
                <w:rFonts w:ascii="Arial" w:eastAsiaTheme="minorHAnsi" w:hAnsi="Arial" w:cs="Arial"/>
                <w:color w:val="000000"/>
                <w:sz w:val="18"/>
                <w:szCs w:val="18"/>
                <w:lang w:val="en-US" w:eastAsia="en-US"/>
              </w:rPr>
              <w:t>DOPI-MUN-CUSMAX-EP-LP-131-2020</w:t>
            </w:r>
          </w:p>
        </w:tc>
      </w:tr>
      <w:tr w:rsidR="009D790E" w:rsidRPr="0035321F" w:rsidTr="005B739C">
        <w:trPr>
          <w:trHeight w:val="437"/>
        </w:trPr>
        <w:tc>
          <w:tcPr>
            <w:tcW w:w="4726" w:type="dxa"/>
            <w:shd w:val="clear" w:color="auto" w:fill="auto"/>
          </w:tcPr>
          <w:p w:rsidR="009D790E" w:rsidRPr="009D790E" w:rsidRDefault="009D790E" w:rsidP="005B739C">
            <w:pPr>
              <w:autoSpaceDE w:val="0"/>
              <w:autoSpaceDN w:val="0"/>
              <w:adjustRightInd w:val="0"/>
              <w:rPr>
                <w:rFonts w:ascii="Arial" w:eastAsiaTheme="minorHAnsi" w:hAnsi="Arial" w:cs="Arial"/>
                <w:color w:val="000000"/>
                <w:sz w:val="18"/>
                <w:szCs w:val="18"/>
                <w:lang w:val="es-MX" w:eastAsia="en-US"/>
              </w:rPr>
            </w:pPr>
            <w:r w:rsidRPr="009D790E">
              <w:rPr>
                <w:rFonts w:ascii="Arial" w:eastAsiaTheme="minorHAnsi" w:hAnsi="Arial" w:cs="Arial"/>
                <w:color w:val="000000"/>
                <w:sz w:val="18"/>
                <w:szCs w:val="18"/>
                <w:lang w:val="es-MX" w:eastAsia="en-US"/>
              </w:rPr>
              <w:t xml:space="preserve">Construcción y equipamiento de la segunda etapa del parque Zapopan Central, en la colonia Tepeyac,  frente 3, municipio de Zapopan, Jalisco. </w:t>
            </w:r>
          </w:p>
        </w:tc>
        <w:tc>
          <w:tcPr>
            <w:tcW w:w="4333" w:type="dxa"/>
          </w:tcPr>
          <w:p w:rsidR="009D790E" w:rsidRPr="009D790E" w:rsidRDefault="009D790E" w:rsidP="005B739C">
            <w:pPr>
              <w:autoSpaceDE w:val="0"/>
              <w:autoSpaceDN w:val="0"/>
              <w:adjustRightInd w:val="0"/>
              <w:jc w:val="center"/>
              <w:rPr>
                <w:rFonts w:ascii="Arial" w:eastAsiaTheme="minorHAnsi" w:hAnsi="Arial" w:cs="Arial"/>
                <w:color w:val="000000"/>
                <w:sz w:val="18"/>
                <w:szCs w:val="18"/>
                <w:lang w:val="es-MX" w:eastAsia="en-US"/>
              </w:rPr>
            </w:pPr>
          </w:p>
          <w:p w:rsidR="009D790E" w:rsidRPr="009D790E" w:rsidRDefault="009D790E" w:rsidP="005B739C">
            <w:pPr>
              <w:autoSpaceDE w:val="0"/>
              <w:autoSpaceDN w:val="0"/>
              <w:adjustRightInd w:val="0"/>
              <w:jc w:val="center"/>
              <w:rPr>
                <w:rFonts w:ascii="Arial" w:eastAsiaTheme="minorHAnsi" w:hAnsi="Arial" w:cs="Arial"/>
                <w:color w:val="000000"/>
                <w:sz w:val="18"/>
                <w:szCs w:val="18"/>
                <w:lang w:val="en-US" w:eastAsia="en-US"/>
              </w:rPr>
            </w:pPr>
            <w:r w:rsidRPr="009D790E">
              <w:rPr>
                <w:rFonts w:ascii="Arial" w:eastAsiaTheme="minorHAnsi" w:hAnsi="Arial" w:cs="Arial"/>
                <w:color w:val="000000"/>
                <w:sz w:val="18"/>
                <w:szCs w:val="18"/>
                <w:lang w:val="en-US" w:eastAsia="en-US"/>
              </w:rPr>
              <w:t>DOPI-MUN-CUSMAX-EP-LP-132-2020</w:t>
            </w:r>
          </w:p>
        </w:tc>
      </w:tr>
      <w:tr w:rsidR="009D790E" w:rsidRPr="0035321F" w:rsidTr="005B739C">
        <w:trPr>
          <w:trHeight w:val="437"/>
        </w:trPr>
        <w:tc>
          <w:tcPr>
            <w:tcW w:w="4726" w:type="dxa"/>
            <w:shd w:val="clear" w:color="auto" w:fill="auto"/>
          </w:tcPr>
          <w:p w:rsidR="009D790E" w:rsidRPr="009D790E" w:rsidRDefault="009D790E" w:rsidP="005B739C">
            <w:pPr>
              <w:autoSpaceDE w:val="0"/>
              <w:autoSpaceDN w:val="0"/>
              <w:adjustRightInd w:val="0"/>
              <w:rPr>
                <w:rFonts w:ascii="Arial" w:eastAsiaTheme="minorHAnsi" w:hAnsi="Arial" w:cs="Arial"/>
                <w:color w:val="000000"/>
                <w:sz w:val="18"/>
                <w:szCs w:val="18"/>
                <w:lang w:val="es-MX" w:eastAsia="en-US"/>
              </w:rPr>
            </w:pPr>
            <w:r w:rsidRPr="009D790E">
              <w:rPr>
                <w:rFonts w:ascii="Arial" w:eastAsiaTheme="minorHAnsi" w:hAnsi="Arial" w:cs="Arial"/>
                <w:color w:val="000000"/>
                <w:sz w:val="18"/>
                <w:szCs w:val="18"/>
                <w:lang w:val="es-MX" w:eastAsia="en-US"/>
              </w:rPr>
              <w:t xml:space="preserve">Construcción y equipamiento de la segunda etapa del parque Zapopan Central, en la colonia Tepeyac,  frente 4, municipio de Zapopan, Jalisco. </w:t>
            </w:r>
          </w:p>
        </w:tc>
        <w:tc>
          <w:tcPr>
            <w:tcW w:w="4333" w:type="dxa"/>
          </w:tcPr>
          <w:p w:rsidR="009D790E" w:rsidRPr="009D790E" w:rsidRDefault="009D790E" w:rsidP="005B739C">
            <w:pPr>
              <w:autoSpaceDE w:val="0"/>
              <w:autoSpaceDN w:val="0"/>
              <w:adjustRightInd w:val="0"/>
              <w:jc w:val="center"/>
              <w:rPr>
                <w:rFonts w:ascii="Arial" w:eastAsiaTheme="minorHAnsi" w:hAnsi="Arial" w:cs="Arial"/>
                <w:color w:val="000000"/>
                <w:sz w:val="18"/>
                <w:szCs w:val="18"/>
                <w:lang w:val="es-MX" w:eastAsia="en-US"/>
              </w:rPr>
            </w:pPr>
          </w:p>
          <w:p w:rsidR="009D790E" w:rsidRPr="009D790E" w:rsidRDefault="009D790E" w:rsidP="005B739C">
            <w:pPr>
              <w:autoSpaceDE w:val="0"/>
              <w:autoSpaceDN w:val="0"/>
              <w:adjustRightInd w:val="0"/>
              <w:jc w:val="center"/>
              <w:rPr>
                <w:rFonts w:ascii="Arial" w:eastAsiaTheme="minorHAnsi" w:hAnsi="Arial" w:cs="Arial"/>
                <w:color w:val="000000"/>
                <w:sz w:val="18"/>
                <w:szCs w:val="18"/>
                <w:lang w:val="en-US" w:eastAsia="en-US"/>
              </w:rPr>
            </w:pPr>
            <w:r w:rsidRPr="009D790E">
              <w:rPr>
                <w:rFonts w:ascii="Arial" w:eastAsiaTheme="minorHAnsi" w:hAnsi="Arial" w:cs="Arial"/>
                <w:color w:val="000000"/>
                <w:sz w:val="18"/>
                <w:szCs w:val="18"/>
                <w:lang w:val="en-US" w:eastAsia="en-US"/>
              </w:rPr>
              <w:t>DOPI-MUN-CUSMAX-EP-LP-133-2020</w:t>
            </w:r>
          </w:p>
        </w:tc>
      </w:tr>
    </w:tbl>
    <w:p w:rsidR="00525376" w:rsidRPr="00252735" w:rsidRDefault="00525376" w:rsidP="00525376">
      <w:pPr>
        <w:jc w:val="both"/>
        <w:rPr>
          <w:rFonts w:ascii="Arial" w:hAnsi="Arial" w:cs="Arial"/>
          <w:sz w:val="20"/>
          <w:szCs w:val="20"/>
          <w:lang w:val="en-US"/>
        </w:rPr>
      </w:pPr>
    </w:p>
    <w:p w:rsidR="00525376" w:rsidRPr="009D790E" w:rsidRDefault="00525376" w:rsidP="00525376">
      <w:pPr>
        <w:jc w:val="both"/>
        <w:rPr>
          <w:rFonts w:ascii="Arial" w:hAnsi="Arial" w:cs="Arial"/>
          <w:sz w:val="20"/>
          <w:szCs w:val="20"/>
          <w:lang w:val="en-US"/>
        </w:rPr>
      </w:pPr>
    </w:p>
    <w:p w:rsidR="00525376" w:rsidRDefault="00525376" w:rsidP="00525376">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525376" w:rsidRDefault="00525376" w:rsidP="00525376">
      <w:pPr>
        <w:jc w:val="both"/>
        <w:rPr>
          <w:rFonts w:ascii="Arial" w:hAnsi="Arial" w:cs="Arial"/>
          <w:sz w:val="20"/>
          <w:szCs w:val="20"/>
        </w:rPr>
      </w:pPr>
    </w:p>
    <w:p w:rsidR="00525376" w:rsidRPr="00CF545B" w:rsidRDefault="00525376" w:rsidP="00525376">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525376" w:rsidRPr="00CF545B" w:rsidRDefault="00525376" w:rsidP="00525376">
      <w:pPr>
        <w:jc w:val="both"/>
        <w:rPr>
          <w:rFonts w:ascii="Arial" w:hAnsi="Arial" w:cs="Arial"/>
          <w:b/>
          <w:sz w:val="20"/>
          <w:szCs w:val="20"/>
        </w:rPr>
      </w:pPr>
    </w:p>
    <w:p w:rsidR="00525376" w:rsidRPr="00CF545B" w:rsidRDefault="00525376" w:rsidP="00525376">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525376" w:rsidRPr="00CF545B" w:rsidRDefault="00525376" w:rsidP="00525376">
      <w:pPr>
        <w:jc w:val="both"/>
        <w:rPr>
          <w:rFonts w:ascii="Arial" w:hAnsi="Arial" w:cs="Arial"/>
          <w:b/>
          <w:sz w:val="20"/>
          <w:szCs w:val="20"/>
        </w:rPr>
      </w:pPr>
    </w:p>
    <w:p w:rsidR="00525376" w:rsidRPr="00CF545B" w:rsidRDefault="00525376" w:rsidP="00525376">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525376" w:rsidRPr="00CF545B" w:rsidRDefault="00525376" w:rsidP="00525376">
      <w:pPr>
        <w:jc w:val="both"/>
        <w:rPr>
          <w:rFonts w:ascii="Arial" w:hAnsi="Arial" w:cs="Arial"/>
          <w:b/>
          <w:sz w:val="20"/>
          <w:szCs w:val="20"/>
        </w:rPr>
      </w:pPr>
    </w:p>
    <w:p w:rsidR="00525376" w:rsidRPr="00CF545B" w:rsidRDefault="00525376" w:rsidP="00525376">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525376" w:rsidRPr="00CF545B" w:rsidRDefault="00525376" w:rsidP="00525376">
      <w:pPr>
        <w:jc w:val="both"/>
        <w:rPr>
          <w:rFonts w:ascii="Arial" w:hAnsi="Arial" w:cs="Arial"/>
          <w:b/>
          <w:sz w:val="20"/>
          <w:szCs w:val="20"/>
        </w:rPr>
      </w:pPr>
    </w:p>
    <w:p w:rsidR="00525376" w:rsidRDefault="00525376" w:rsidP="00525376">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525376" w:rsidRDefault="00525376" w:rsidP="00525376">
      <w:pPr>
        <w:jc w:val="both"/>
        <w:rPr>
          <w:rFonts w:ascii="Arial" w:hAnsi="Arial" w:cs="Arial"/>
          <w:b/>
          <w:sz w:val="20"/>
          <w:szCs w:val="20"/>
        </w:rPr>
      </w:pPr>
    </w:p>
    <w:p w:rsidR="00525376" w:rsidRPr="00F11437" w:rsidRDefault="00525376" w:rsidP="00525376">
      <w:pPr>
        <w:jc w:val="both"/>
        <w:rPr>
          <w:rFonts w:ascii="Arial" w:hAnsi="Arial" w:cs="Arial"/>
          <w:sz w:val="20"/>
          <w:szCs w:val="20"/>
        </w:rPr>
      </w:pPr>
      <w:r w:rsidRPr="00F11437">
        <w:rPr>
          <w:rFonts w:ascii="Arial" w:hAnsi="Arial" w:cs="Arial"/>
          <w:sz w:val="20"/>
          <w:szCs w:val="20"/>
        </w:rPr>
        <w:t>Regidor Mtro. Óscar Javier Ramírez Castellanos, Representante Titular del Partido Movimiento Ciudadano.</w:t>
      </w:r>
      <w:r>
        <w:rPr>
          <w:rFonts w:ascii="Arial" w:hAnsi="Arial" w:cs="Arial"/>
          <w:sz w:val="20"/>
          <w:szCs w:val="20"/>
        </w:rPr>
        <w:t xml:space="preserve"> </w:t>
      </w:r>
      <w:r w:rsidRPr="00F11437">
        <w:rPr>
          <w:rFonts w:ascii="Arial" w:hAnsi="Arial" w:cs="Arial"/>
          <w:b/>
          <w:sz w:val="20"/>
          <w:szCs w:val="20"/>
        </w:rPr>
        <w:t>A favor.</w:t>
      </w:r>
    </w:p>
    <w:p w:rsidR="00525376" w:rsidRPr="00CF545B" w:rsidRDefault="00525376" w:rsidP="00525376">
      <w:pPr>
        <w:jc w:val="both"/>
        <w:rPr>
          <w:rFonts w:ascii="Arial" w:hAnsi="Arial" w:cs="Arial"/>
          <w:b/>
          <w:sz w:val="20"/>
          <w:szCs w:val="20"/>
        </w:rPr>
      </w:pPr>
    </w:p>
    <w:p w:rsidR="00525376" w:rsidRPr="00CF545B" w:rsidRDefault="00525376" w:rsidP="00525376">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525376" w:rsidRDefault="00525376" w:rsidP="00525376">
      <w:pPr>
        <w:jc w:val="both"/>
        <w:rPr>
          <w:rFonts w:ascii="Arial" w:hAnsi="Arial" w:cs="Arial"/>
          <w:sz w:val="20"/>
          <w:szCs w:val="20"/>
        </w:rPr>
      </w:pPr>
    </w:p>
    <w:p w:rsidR="00525376" w:rsidRDefault="00525376" w:rsidP="00525376">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525376" w:rsidRDefault="00525376" w:rsidP="00525376">
      <w:pPr>
        <w:jc w:val="both"/>
        <w:rPr>
          <w:rFonts w:ascii="Arial" w:hAnsi="Arial" w:cs="Arial"/>
          <w:b/>
          <w:sz w:val="20"/>
          <w:szCs w:val="20"/>
        </w:rPr>
      </w:pPr>
    </w:p>
    <w:p w:rsidR="00525376" w:rsidRDefault="00525376" w:rsidP="00525376">
      <w:pPr>
        <w:jc w:val="both"/>
        <w:rPr>
          <w:rFonts w:ascii="Arial" w:hAnsi="Arial" w:cs="Arial"/>
          <w:sz w:val="20"/>
          <w:szCs w:val="20"/>
        </w:rPr>
      </w:pPr>
    </w:p>
    <w:p w:rsidR="00F35C3A" w:rsidRPr="00525376" w:rsidRDefault="00525376" w:rsidP="00525376">
      <w:pPr>
        <w:jc w:val="both"/>
        <w:rPr>
          <w:rFonts w:ascii="Arial" w:hAnsi="Arial" w:cs="Arial"/>
          <w:b/>
          <w:i/>
          <w:lang w:val="es-MX"/>
        </w:rPr>
      </w:pPr>
      <w:r w:rsidRPr="0088200B">
        <w:rPr>
          <w:rFonts w:ascii="Arial" w:hAnsi="Arial" w:cs="Arial"/>
          <w:b/>
          <w:sz w:val="20"/>
          <w:szCs w:val="20"/>
        </w:rPr>
        <w:t>El President</w:t>
      </w:r>
      <w:r>
        <w:rPr>
          <w:rFonts w:ascii="Arial" w:hAnsi="Arial" w:cs="Arial"/>
          <w:b/>
          <w:sz w:val="20"/>
          <w:szCs w:val="20"/>
        </w:rPr>
        <w:t xml:space="preserve">e de la Comisión,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F40852">
        <w:rPr>
          <w:rFonts w:ascii="Arial" w:hAnsi="Arial" w:cs="Arial"/>
          <w:b/>
          <w:color w:val="FF0000"/>
          <w:sz w:val="20"/>
          <w:szCs w:val="20"/>
        </w:rPr>
        <w:t>Quinto</w:t>
      </w:r>
      <w:r>
        <w:rPr>
          <w:rFonts w:ascii="Arial" w:hAnsi="Arial" w:cs="Arial"/>
          <w:b/>
          <w:sz w:val="20"/>
          <w:szCs w:val="20"/>
        </w:rPr>
        <w:t xml:space="preserve"> punto de la Orden del Día que es la </w:t>
      </w:r>
      <w:r w:rsidRPr="007710B1">
        <w:rPr>
          <w:rFonts w:ascii="Arial" w:hAnsi="Arial" w:cs="Arial"/>
          <w:b/>
          <w:sz w:val="20"/>
          <w:szCs w:val="20"/>
        </w:rPr>
        <w:t xml:space="preserve">Autorización de inicio de procedimiento de Licitación </w:t>
      </w:r>
      <w:r w:rsidR="009D790E">
        <w:rPr>
          <w:rFonts w:ascii="Arial" w:hAnsi="Arial" w:cs="Arial"/>
          <w:b/>
          <w:sz w:val="20"/>
          <w:szCs w:val="20"/>
        </w:rPr>
        <w:t>Pública</w:t>
      </w:r>
      <w:r w:rsidRPr="00571DA3">
        <w:rPr>
          <w:rFonts w:ascii="Arial" w:hAnsi="Arial" w:cs="Arial"/>
          <w:b/>
          <w:sz w:val="20"/>
          <w:szCs w:val="20"/>
        </w:rPr>
        <w:t xml:space="preserve">, con </w:t>
      </w:r>
      <w:r>
        <w:rPr>
          <w:rFonts w:ascii="Arial" w:hAnsi="Arial" w:cs="Arial"/>
          <w:b/>
          <w:sz w:val="20"/>
          <w:szCs w:val="20"/>
        </w:rPr>
        <w:t>R</w:t>
      </w:r>
      <w:r w:rsidRPr="00571DA3">
        <w:rPr>
          <w:rFonts w:ascii="Arial" w:hAnsi="Arial" w:cs="Arial"/>
          <w:b/>
          <w:sz w:val="20"/>
          <w:szCs w:val="20"/>
        </w:rPr>
        <w:t>ecurso Cusmax</w:t>
      </w:r>
      <w:r>
        <w:rPr>
          <w:rFonts w:ascii="Arial" w:hAnsi="Arial" w:cs="Arial"/>
          <w:b/>
          <w:sz w:val="20"/>
          <w:szCs w:val="20"/>
        </w:rPr>
        <w:t>.</w:t>
      </w:r>
    </w:p>
    <w:p w:rsidR="00104023" w:rsidRPr="00525376" w:rsidRDefault="00104023" w:rsidP="00624E69">
      <w:pPr>
        <w:jc w:val="both"/>
        <w:rPr>
          <w:rFonts w:ascii="Arial" w:hAnsi="Arial" w:cs="Arial"/>
          <w:b/>
          <w:i/>
          <w:lang w:val="es-MX"/>
        </w:rPr>
      </w:pPr>
    </w:p>
    <w:p w:rsidR="00B3230B" w:rsidRPr="00104023" w:rsidRDefault="00B3230B" w:rsidP="00624E69">
      <w:pPr>
        <w:jc w:val="both"/>
        <w:rPr>
          <w:rFonts w:ascii="Arial" w:hAnsi="Arial" w:cs="Arial"/>
          <w:b/>
          <w:i/>
          <w:lang w:val="es-MX"/>
        </w:rPr>
      </w:pPr>
    </w:p>
    <w:p w:rsidR="00B3230B" w:rsidRPr="00104023" w:rsidRDefault="00B3230B" w:rsidP="00624E69">
      <w:pPr>
        <w:jc w:val="both"/>
        <w:rPr>
          <w:rFonts w:ascii="Arial" w:hAnsi="Arial" w:cs="Arial"/>
          <w:b/>
          <w:i/>
          <w:lang w:val="es-MX"/>
        </w:rPr>
      </w:pPr>
    </w:p>
    <w:p w:rsidR="0026661E" w:rsidRDefault="009D790E" w:rsidP="0026661E">
      <w:pPr>
        <w:jc w:val="both"/>
        <w:rPr>
          <w:rFonts w:ascii="Arial" w:hAnsi="Arial" w:cs="Arial"/>
          <w:b/>
          <w:i/>
        </w:rPr>
      </w:pPr>
      <w:r>
        <w:rPr>
          <w:rFonts w:ascii="Arial" w:hAnsi="Arial" w:cs="Arial"/>
          <w:b/>
          <w:i/>
        </w:rPr>
        <w:t>6</w:t>
      </w:r>
      <w:r w:rsidR="0026661E" w:rsidRPr="00EE6908">
        <w:rPr>
          <w:rFonts w:ascii="Arial" w:hAnsi="Arial" w:cs="Arial"/>
          <w:b/>
          <w:i/>
        </w:rPr>
        <w:t>.</w:t>
      </w:r>
      <w:r w:rsidR="0026661E">
        <w:rPr>
          <w:rFonts w:ascii="Arial" w:hAnsi="Arial" w:cs="Arial"/>
          <w:b/>
          <w:i/>
        </w:rPr>
        <w:t xml:space="preserve"> </w:t>
      </w:r>
      <w:r w:rsidR="0026661E" w:rsidRPr="00EE6908">
        <w:rPr>
          <w:rFonts w:ascii="Arial" w:hAnsi="Arial" w:cs="Arial"/>
          <w:b/>
          <w:i/>
        </w:rPr>
        <w:t xml:space="preserve"> </w:t>
      </w:r>
      <w:r w:rsidR="0026661E">
        <w:rPr>
          <w:rFonts w:ascii="Arial" w:hAnsi="Arial" w:cs="Arial"/>
          <w:b/>
          <w:i/>
        </w:rPr>
        <w:t>Asuntos Varios.</w:t>
      </w:r>
    </w:p>
    <w:p w:rsidR="00B3230B" w:rsidRDefault="00B3230B" w:rsidP="00B3230B">
      <w:pPr>
        <w:jc w:val="both"/>
        <w:rPr>
          <w:rFonts w:ascii="Arial" w:hAnsi="Arial" w:cs="Arial"/>
          <w:sz w:val="20"/>
          <w:szCs w:val="20"/>
        </w:rPr>
      </w:pPr>
    </w:p>
    <w:p w:rsidR="0026661E" w:rsidRDefault="0026661E" w:rsidP="0026661E">
      <w:pPr>
        <w:jc w:val="both"/>
        <w:rPr>
          <w:rFonts w:ascii="Arial" w:hAnsi="Arial" w:cs="Arial"/>
          <w:sz w:val="20"/>
          <w:szCs w:val="20"/>
        </w:rPr>
      </w:pPr>
      <w:r>
        <w:rPr>
          <w:rFonts w:ascii="Arial" w:hAnsi="Arial" w:cs="Arial"/>
          <w:sz w:val="20"/>
          <w:szCs w:val="20"/>
        </w:rPr>
        <w:t>Suplente del Presidente de la Comisión,</w:t>
      </w:r>
      <w:r w:rsidRPr="00AA537A">
        <w:rPr>
          <w:rFonts w:ascii="Arial" w:hAnsi="Arial" w:cs="Arial"/>
          <w:sz w:val="20"/>
          <w:szCs w:val="20"/>
        </w:rPr>
        <w:t xml:space="preserve"> </w:t>
      </w:r>
      <w:r w:rsidRPr="00A87639">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D7630D">
        <w:rPr>
          <w:rFonts w:ascii="Arial" w:hAnsi="Arial" w:cs="Arial"/>
          <w:b/>
          <w:color w:val="FF0000"/>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p>
    <w:p w:rsidR="00525376" w:rsidRDefault="00525376" w:rsidP="00B3230B">
      <w:pPr>
        <w:jc w:val="both"/>
        <w:rPr>
          <w:rFonts w:ascii="Arial" w:hAnsi="Arial" w:cs="Arial"/>
          <w:sz w:val="20"/>
          <w:szCs w:val="20"/>
        </w:rPr>
      </w:pPr>
    </w:p>
    <w:p w:rsidR="00525376" w:rsidRDefault="00525376" w:rsidP="00B3230B">
      <w:pPr>
        <w:jc w:val="both"/>
        <w:rPr>
          <w:rFonts w:ascii="Arial" w:hAnsi="Arial" w:cs="Arial"/>
          <w:sz w:val="20"/>
          <w:szCs w:val="20"/>
        </w:rPr>
      </w:pPr>
    </w:p>
    <w:p w:rsidR="00B3230B" w:rsidRPr="0026661E" w:rsidRDefault="00B3230B" w:rsidP="00624E69">
      <w:pPr>
        <w:jc w:val="both"/>
        <w:rPr>
          <w:rFonts w:ascii="Arial" w:hAnsi="Arial" w:cs="Arial"/>
          <w:b/>
          <w:i/>
          <w:lang w:val="es-MX"/>
        </w:rPr>
      </w:pPr>
    </w:p>
    <w:p w:rsidR="00624E69" w:rsidRDefault="0026661E" w:rsidP="00624E69">
      <w:pPr>
        <w:jc w:val="both"/>
        <w:rPr>
          <w:rFonts w:ascii="Arial" w:hAnsi="Arial" w:cs="Arial"/>
          <w:sz w:val="20"/>
          <w:szCs w:val="20"/>
        </w:rPr>
      </w:pPr>
      <w:r>
        <w:rPr>
          <w:rFonts w:ascii="Arial" w:hAnsi="Arial" w:cs="Arial"/>
          <w:sz w:val="20"/>
          <w:szCs w:val="20"/>
        </w:rPr>
        <w:t>Sin otro asunto que tratar el Presidente de la Comisión,</w:t>
      </w:r>
      <w:r w:rsidRPr="00AA537A">
        <w:rPr>
          <w:rFonts w:ascii="Arial" w:hAnsi="Arial" w:cs="Arial"/>
          <w:sz w:val="20"/>
          <w:szCs w:val="20"/>
        </w:rPr>
        <w:t xml:space="preserve"> </w:t>
      </w:r>
      <w:r w:rsidRPr="00A87639">
        <w:rPr>
          <w:rFonts w:ascii="Arial" w:hAnsi="Arial" w:cs="Arial"/>
          <w:sz w:val="20"/>
          <w:szCs w:val="20"/>
        </w:rPr>
        <w:t>Mtro. José Luis Tostado Bastidas</w:t>
      </w:r>
      <w:r>
        <w:rPr>
          <w:rFonts w:ascii="Arial" w:hAnsi="Arial" w:cs="Arial"/>
          <w:sz w:val="20"/>
          <w:szCs w:val="20"/>
        </w:rPr>
        <w:t xml:space="preserve">, da por terminada la </w:t>
      </w:r>
      <w:r>
        <w:rPr>
          <w:rFonts w:ascii="Arial" w:hAnsi="Arial" w:cs="Arial"/>
          <w:b/>
          <w:color w:val="FF0000"/>
          <w:sz w:val="20"/>
          <w:szCs w:val="20"/>
        </w:rPr>
        <w:t xml:space="preserve">Décima </w:t>
      </w:r>
      <w:r w:rsidR="00E6658D">
        <w:rPr>
          <w:rFonts w:ascii="Arial" w:hAnsi="Arial" w:cs="Arial"/>
          <w:b/>
          <w:color w:val="FF0000"/>
          <w:sz w:val="20"/>
          <w:szCs w:val="20"/>
        </w:rPr>
        <w:t>Novena</w:t>
      </w:r>
      <w:r w:rsidRPr="00026C4A">
        <w:rPr>
          <w:rFonts w:ascii="Arial" w:hAnsi="Arial" w:cs="Arial"/>
          <w:b/>
          <w:sz w:val="20"/>
          <w:szCs w:val="20"/>
        </w:rPr>
        <w:t xml:space="preserve"> </w:t>
      </w:r>
      <w:r w:rsidRPr="00742D55">
        <w:rPr>
          <w:rFonts w:ascii="Arial" w:hAnsi="Arial" w:cs="Arial"/>
          <w:sz w:val="20"/>
          <w:szCs w:val="20"/>
        </w:rPr>
        <w:t>sesión</w:t>
      </w:r>
      <w:r>
        <w:rPr>
          <w:rFonts w:ascii="Arial" w:hAnsi="Arial" w:cs="Arial"/>
          <w:sz w:val="20"/>
          <w:szCs w:val="20"/>
        </w:rPr>
        <w:t xml:space="preserve"> de la </w:t>
      </w:r>
      <w:r w:rsidRPr="00DA6FBF">
        <w:rPr>
          <w:rFonts w:ascii="Arial" w:hAnsi="Arial" w:cs="Arial"/>
          <w:sz w:val="20"/>
          <w:szCs w:val="20"/>
        </w:rPr>
        <w:t>Comisión de Asignación y Contratación de Obra Pública para el Municipio de Zapopan, Jalisco,</w:t>
      </w:r>
      <w:r>
        <w:rPr>
          <w:rFonts w:ascii="Arial" w:hAnsi="Arial" w:cs="Arial"/>
          <w:sz w:val="20"/>
          <w:szCs w:val="20"/>
        </w:rPr>
        <w:t xml:space="preserve"> de la presente administración, siendo las </w:t>
      </w:r>
      <w:r w:rsidR="00E6658D">
        <w:rPr>
          <w:rFonts w:ascii="Arial" w:hAnsi="Arial" w:cs="Arial"/>
          <w:b/>
          <w:color w:val="FF0000"/>
          <w:sz w:val="20"/>
          <w:szCs w:val="20"/>
        </w:rPr>
        <w:t>09</w:t>
      </w:r>
      <w:r w:rsidRPr="00B2664B">
        <w:rPr>
          <w:rFonts w:ascii="Arial" w:hAnsi="Arial" w:cs="Arial"/>
          <w:b/>
          <w:color w:val="FF0000"/>
          <w:sz w:val="20"/>
          <w:szCs w:val="20"/>
        </w:rPr>
        <w:t>:</w:t>
      </w:r>
      <w:r w:rsidR="00E6658D">
        <w:rPr>
          <w:rFonts w:ascii="Arial" w:hAnsi="Arial" w:cs="Arial"/>
          <w:b/>
          <w:color w:val="FF0000"/>
          <w:sz w:val="20"/>
          <w:szCs w:val="20"/>
        </w:rPr>
        <w:t>38</w:t>
      </w:r>
      <w:r w:rsidRPr="00B2664B">
        <w:rPr>
          <w:rFonts w:ascii="Arial" w:hAnsi="Arial" w:cs="Arial"/>
          <w:color w:val="FF0000"/>
          <w:sz w:val="20"/>
          <w:szCs w:val="20"/>
        </w:rPr>
        <w:t xml:space="preserve"> </w:t>
      </w:r>
      <w:r w:rsidR="00E6658D">
        <w:rPr>
          <w:rFonts w:ascii="Arial" w:hAnsi="Arial" w:cs="Arial"/>
          <w:color w:val="FF0000"/>
          <w:sz w:val="20"/>
          <w:szCs w:val="20"/>
        </w:rPr>
        <w:t>nueve horas con treinta y ocho minutos</w:t>
      </w:r>
      <w:r>
        <w:rPr>
          <w:rFonts w:ascii="Arial" w:hAnsi="Arial" w:cs="Arial"/>
          <w:sz w:val="20"/>
          <w:szCs w:val="20"/>
        </w:rPr>
        <w:t xml:space="preserve">  del día </w:t>
      </w:r>
      <w:r>
        <w:rPr>
          <w:rFonts w:ascii="Arial" w:hAnsi="Arial" w:cs="Arial"/>
          <w:b/>
          <w:color w:val="FF0000"/>
          <w:sz w:val="20"/>
          <w:szCs w:val="20"/>
        </w:rPr>
        <w:t>1</w:t>
      </w:r>
      <w:r w:rsidR="00E6658D">
        <w:rPr>
          <w:rFonts w:ascii="Arial" w:hAnsi="Arial" w:cs="Arial"/>
          <w:b/>
          <w:color w:val="FF0000"/>
          <w:sz w:val="20"/>
          <w:szCs w:val="20"/>
        </w:rPr>
        <w:t>9</w:t>
      </w:r>
      <w:r w:rsidRPr="00B2664B">
        <w:rPr>
          <w:rFonts w:ascii="Arial" w:hAnsi="Arial" w:cs="Arial"/>
          <w:b/>
          <w:color w:val="FF0000"/>
          <w:sz w:val="20"/>
          <w:szCs w:val="20"/>
        </w:rPr>
        <w:t xml:space="preserve"> </w:t>
      </w:r>
      <w:r w:rsidR="00E6658D">
        <w:rPr>
          <w:rFonts w:ascii="Arial" w:hAnsi="Arial" w:cs="Arial"/>
          <w:b/>
          <w:color w:val="FF0000"/>
          <w:sz w:val="20"/>
          <w:szCs w:val="20"/>
        </w:rPr>
        <w:t>diecinueve</w:t>
      </w:r>
      <w:r w:rsidRPr="00B2664B">
        <w:rPr>
          <w:rFonts w:ascii="Arial" w:hAnsi="Arial" w:cs="Arial"/>
          <w:b/>
          <w:color w:val="FF0000"/>
          <w:sz w:val="20"/>
          <w:szCs w:val="20"/>
        </w:rPr>
        <w:t xml:space="preserve"> de </w:t>
      </w:r>
      <w:r w:rsidR="00E6658D">
        <w:rPr>
          <w:rFonts w:ascii="Arial" w:hAnsi="Arial" w:cs="Arial"/>
          <w:b/>
          <w:color w:val="FF0000"/>
          <w:sz w:val="20"/>
          <w:szCs w:val="20"/>
        </w:rPr>
        <w:t>octubre</w:t>
      </w:r>
      <w:r w:rsidRPr="00B2664B">
        <w:rPr>
          <w:rFonts w:ascii="Arial" w:hAnsi="Arial" w:cs="Arial"/>
          <w:b/>
          <w:color w:val="FF0000"/>
          <w:sz w:val="20"/>
          <w:szCs w:val="20"/>
        </w:rPr>
        <w:t xml:space="preserve"> de 2020</w:t>
      </w:r>
      <w:r w:rsidRPr="00B2664B">
        <w:rPr>
          <w:rFonts w:ascii="Arial" w:hAnsi="Arial" w:cs="Arial"/>
          <w:color w:val="FF0000"/>
          <w:sz w:val="20"/>
          <w:szCs w:val="20"/>
        </w:rPr>
        <w:t xml:space="preserve"> </w:t>
      </w:r>
      <w:r w:rsidRPr="00B2664B">
        <w:rPr>
          <w:rFonts w:ascii="Arial" w:hAnsi="Arial" w:cs="Arial"/>
          <w:b/>
          <w:color w:val="FF0000"/>
          <w:sz w:val="20"/>
          <w:szCs w:val="20"/>
        </w:rPr>
        <w:t>dos mil veinte</w:t>
      </w:r>
      <w:r>
        <w:rPr>
          <w:rFonts w:ascii="Arial" w:hAnsi="Arial" w:cs="Arial"/>
          <w:sz w:val="20"/>
          <w:szCs w:val="20"/>
        </w:rPr>
        <w:t xml:space="preserve">, elaborándose </w:t>
      </w:r>
      <w:r w:rsidR="00E6658D">
        <w:rPr>
          <w:rFonts w:ascii="Arial" w:hAnsi="Arial" w:cs="Arial"/>
          <w:sz w:val="20"/>
          <w:szCs w:val="20"/>
        </w:rPr>
        <w:t>l</w:t>
      </w:r>
      <w:r>
        <w:rPr>
          <w:rFonts w:ascii="Arial" w:hAnsi="Arial" w:cs="Arial"/>
          <w:sz w:val="20"/>
          <w:szCs w:val="20"/>
        </w:rPr>
        <w:t>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30172E" w:rsidRDefault="0030172E">
      <w:pPr>
        <w:jc w:val="both"/>
        <w:rPr>
          <w:rFonts w:ascii="Arial" w:hAnsi="Arial" w:cs="Arial"/>
          <w:sz w:val="20"/>
          <w:szCs w:val="20"/>
        </w:rPr>
      </w:pPr>
    </w:p>
    <w:p w:rsidR="00BA0502" w:rsidRDefault="00BA0502">
      <w:pPr>
        <w:jc w:val="both"/>
        <w:rPr>
          <w:rFonts w:ascii="Arial" w:hAnsi="Arial" w:cs="Arial"/>
          <w:sz w:val="20"/>
          <w:szCs w:val="20"/>
        </w:rPr>
      </w:pPr>
    </w:p>
    <w:p w:rsidR="00EA1FC2" w:rsidRDefault="00EA1FC2">
      <w:pPr>
        <w:jc w:val="both"/>
        <w:rPr>
          <w:rFonts w:ascii="Arial" w:hAnsi="Arial" w:cs="Arial"/>
          <w:sz w:val="20"/>
          <w:szCs w:val="20"/>
        </w:rPr>
      </w:pPr>
    </w:p>
    <w:p w:rsidR="00EA1FC2" w:rsidRDefault="00EA1FC2">
      <w:pPr>
        <w:jc w:val="both"/>
        <w:rPr>
          <w:rFonts w:ascii="Arial" w:hAnsi="Arial" w:cs="Arial"/>
          <w:sz w:val="20"/>
          <w:szCs w:val="20"/>
        </w:rPr>
      </w:pPr>
    </w:p>
    <w:p w:rsidR="00BA0502" w:rsidRPr="00CF545B" w:rsidRDefault="00BA0502">
      <w:pPr>
        <w:jc w:val="both"/>
        <w:rPr>
          <w:rFonts w:ascii="Arial" w:hAnsi="Arial" w:cs="Arial"/>
          <w:sz w:val="20"/>
          <w:szCs w:val="20"/>
        </w:rPr>
      </w:pPr>
    </w:p>
    <w:p w:rsidR="00D62023" w:rsidRDefault="00D62023">
      <w:pPr>
        <w:jc w:val="both"/>
        <w:rPr>
          <w:rFonts w:ascii="Arial" w:hAnsi="Arial" w:cs="Arial"/>
          <w:sz w:val="20"/>
          <w:szCs w:val="20"/>
        </w:rPr>
      </w:pPr>
    </w:p>
    <w:p w:rsidR="00277603" w:rsidRDefault="00277603">
      <w:pPr>
        <w:jc w:val="both"/>
        <w:rPr>
          <w:rFonts w:ascii="Arial" w:hAnsi="Arial" w:cs="Arial"/>
          <w:sz w:val="20"/>
          <w:szCs w:val="20"/>
        </w:rPr>
      </w:pPr>
    </w:p>
    <w:p w:rsidR="00277603" w:rsidRPr="00CF545B" w:rsidRDefault="00277603">
      <w:pPr>
        <w:jc w:val="both"/>
        <w:rPr>
          <w:rFonts w:ascii="Arial" w:hAnsi="Arial" w:cs="Arial"/>
          <w:sz w:val="20"/>
          <w:szCs w:val="20"/>
        </w:rPr>
      </w:pPr>
    </w:p>
    <w:p w:rsidR="005E464C" w:rsidRPr="00CF545B" w:rsidRDefault="005E464C">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EA1FC2" w:rsidRDefault="00EA1FC2" w:rsidP="004E53D1">
      <w:pPr>
        <w:jc w:val="center"/>
        <w:rPr>
          <w:rFonts w:ascii="Arial" w:hAnsi="Arial" w:cs="Arial"/>
          <w:sz w:val="20"/>
          <w:szCs w:val="20"/>
        </w:rPr>
      </w:pPr>
    </w:p>
    <w:p w:rsidR="00EA1FC2" w:rsidRPr="00CF545B" w:rsidRDefault="00EA1FC2"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D62023" w:rsidRPr="00CF545B" w:rsidRDefault="00D62023" w:rsidP="00277603">
      <w:pPr>
        <w:jc w:val="center"/>
        <w:rPr>
          <w:rFonts w:ascii="Arial" w:hAnsi="Arial" w:cs="Arial"/>
          <w:sz w:val="20"/>
          <w:szCs w:val="20"/>
        </w:rPr>
      </w:pPr>
    </w:p>
    <w:p w:rsidR="00D62023" w:rsidRPr="00CF545B" w:rsidRDefault="00D62023" w:rsidP="00E6658D">
      <w:pP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E44961" w:rsidRPr="00CF545B" w:rsidRDefault="00E44961"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EA1FC2" w:rsidRDefault="00EA1FC2" w:rsidP="004E53D1">
      <w:pPr>
        <w:jc w:val="center"/>
        <w:rPr>
          <w:rFonts w:ascii="Arial" w:hAnsi="Arial" w:cs="Arial"/>
          <w:b/>
          <w:sz w:val="20"/>
          <w:szCs w:val="20"/>
        </w:rPr>
      </w:pPr>
    </w:p>
    <w:p w:rsidR="00EA1FC2" w:rsidRDefault="00EA1FC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1175F" w:rsidRPr="00CF545B" w:rsidRDefault="00B1175F" w:rsidP="00277603">
      <w:pP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p>
    <w:p w:rsidR="004E53D1" w:rsidRDefault="004E53D1"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EA1FC2" w:rsidRDefault="00EA1FC2" w:rsidP="004E53D1">
      <w:pPr>
        <w:jc w:val="center"/>
        <w:rPr>
          <w:rFonts w:ascii="Arial" w:hAnsi="Arial" w:cs="Arial"/>
          <w:b/>
          <w:sz w:val="20"/>
          <w:szCs w:val="20"/>
        </w:rPr>
      </w:pPr>
    </w:p>
    <w:p w:rsidR="00EA1FC2" w:rsidRDefault="00EA1FC2" w:rsidP="004E53D1">
      <w:pPr>
        <w:jc w:val="center"/>
        <w:rPr>
          <w:rFonts w:ascii="Arial" w:hAnsi="Arial" w:cs="Arial"/>
          <w:b/>
          <w:sz w:val="20"/>
          <w:szCs w:val="20"/>
        </w:rPr>
      </w:pPr>
    </w:p>
    <w:p w:rsidR="00EA1FC2" w:rsidRDefault="00EA1FC2" w:rsidP="004E53D1">
      <w:pPr>
        <w:jc w:val="center"/>
        <w:rPr>
          <w:rFonts w:ascii="Arial" w:hAnsi="Arial" w:cs="Arial"/>
          <w:b/>
          <w:sz w:val="20"/>
          <w:szCs w:val="20"/>
        </w:rPr>
      </w:pPr>
    </w:p>
    <w:p w:rsidR="00B15C7B" w:rsidRDefault="00B15C7B" w:rsidP="004E53D1">
      <w:pPr>
        <w:jc w:val="center"/>
        <w:rPr>
          <w:rFonts w:ascii="Arial" w:hAnsi="Arial" w:cs="Arial"/>
          <w:b/>
          <w:sz w:val="20"/>
          <w:szCs w:val="20"/>
        </w:rPr>
      </w:pPr>
    </w:p>
    <w:p w:rsidR="00B15C7B" w:rsidRDefault="00B15C7B" w:rsidP="004E53D1">
      <w:pPr>
        <w:jc w:val="center"/>
        <w:rPr>
          <w:rFonts w:ascii="Arial" w:hAnsi="Arial" w:cs="Arial"/>
          <w:b/>
          <w:sz w:val="20"/>
          <w:szCs w:val="20"/>
        </w:rPr>
      </w:pPr>
    </w:p>
    <w:p w:rsidR="00BA0502" w:rsidRPr="00CF545B" w:rsidRDefault="00BA0502"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022CFE" w:rsidRDefault="00022CFE" w:rsidP="004E53D1">
      <w:pPr>
        <w:jc w:val="center"/>
        <w:rPr>
          <w:rFonts w:ascii="Arial" w:hAnsi="Arial" w:cs="Arial"/>
          <w:b/>
          <w:sz w:val="20"/>
          <w:szCs w:val="20"/>
        </w:rPr>
      </w:pPr>
    </w:p>
    <w:p w:rsidR="00B1175F" w:rsidRDefault="00B1175F" w:rsidP="004E53D1">
      <w:pPr>
        <w:jc w:val="center"/>
        <w:rPr>
          <w:rFonts w:ascii="Arial" w:hAnsi="Arial" w:cs="Arial"/>
          <w:b/>
          <w:sz w:val="20"/>
          <w:szCs w:val="20"/>
        </w:rPr>
      </w:pPr>
    </w:p>
    <w:p w:rsidR="00BA0502" w:rsidRPr="00CF545B" w:rsidRDefault="00BA0502" w:rsidP="004E53D1">
      <w:pPr>
        <w:jc w:val="center"/>
        <w:rPr>
          <w:rFonts w:ascii="Arial" w:hAnsi="Arial" w:cs="Arial"/>
          <w:b/>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022CFE" w:rsidRPr="00CF545B" w:rsidRDefault="00022CFE"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Suplente de la Fracción Independiente.</w:t>
      </w:r>
    </w:p>
    <w:p w:rsidR="004E53D1" w:rsidRPr="00CF545B" w:rsidRDefault="004E53D1" w:rsidP="004E53D1">
      <w:pPr>
        <w:jc w:val="center"/>
        <w:rPr>
          <w:rFonts w:ascii="Arial" w:hAnsi="Arial" w:cs="Arial"/>
          <w:sz w:val="16"/>
          <w:szCs w:val="16"/>
        </w:rPr>
      </w:pPr>
    </w:p>
    <w:p w:rsidR="004E53D1" w:rsidRPr="00CF545B" w:rsidRDefault="004E53D1" w:rsidP="004E53D1">
      <w:pPr>
        <w:jc w:val="both"/>
        <w:rPr>
          <w:rFonts w:ascii="Arial" w:hAnsi="Arial" w:cs="Arial"/>
          <w:sz w:val="20"/>
          <w:szCs w:val="20"/>
        </w:rPr>
      </w:pPr>
    </w:p>
    <w:p w:rsidR="00022CFE" w:rsidRPr="00CF545B" w:rsidRDefault="00022CFE"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D62023" w:rsidRDefault="00D62023" w:rsidP="004E53D1">
      <w:pPr>
        <w:jc w:val="both"/>
        <w:rPr>
          <w:rFonts w:ascii="Arial" w:hAnsi="Arial" w:cs="Arial"/>
          <w:sz w:val="20"/>
          <w:szCs w:val="20"/>
        </w:rPr>
      </w:pPr>
    </w:p>
    <w:p w:rsidR="00B1175F" w:rsidRPr="00CF545B" w:rsidRDefault="00B1175F"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Arq. Rafael Barragán Maldonado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Colegio de Arquitectos del Estado de Jalisco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022CFE" w:rsidRDefault="00022CFE" w:rsidP="004E53D1">
      <w:pPr>
        <w:jc w:val="center"/>
        <w:rPr>
          <w:rFonts w:ascii="Arial" w:hAnsi="Arial" w:cs="Arial"/>
          <w:sz w:val="20"/>
          <w:szCs w:val="20"/>
        </w:rPr>
      </w:pPr>
    </w:p>
    <w:p w:rsidR="00B1175F" w:rsidRPr="00CF545B" w:rsidRDefault="00B1175F"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EA1FC2" w:rsidRPr="00CF545B" w:rsidRDefault="00EA1FC2"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B1175F" w:rsidRPr="00B1175F" w:rsidRDefault="00B1175F" w:rsidP="00B1175F">
      <w:pPr>
        <w:jc w:val="center"/>
        <w:rPr>
          <w:rFonts w:ascii="Arial" w:hAnsi="Arial" w:cs="Arial"/>
          <w:b/>
          <w:sz w:val="20"/>
          <w:szCs w:val="20"/>
        </w:rPr>
      </w:pPr>
      <w:r w:rsidRPr="00B1175F">
        <w:rPr>
          <w:rFonts w:ascii="Arial" w:hAnsi="Arial" w:cs="Arial"/>
          <w:b/>
          <w:sz w:val="20"/>
          <w:szCs w:val="20"/>
        </w:rPr>
        <w:t>Lic. Fermín Cortes Gutiérrez</w:t>
      </w:r>
    </w:p>
    <w:p w:rsidR="00B1175F" w:rsidRPr="00CF545B" w:rsidRDefault="00B1175F" w:rsidP="00B1175F">
      <w:pPr>
        <w:jc w:val="center"/>
        <w:rPr>
          <w:rFonts w:ascii="Arial" w:hAnsi="Arial" w:cs="Arial"/>
          <w:sz w:val="20"/>
          <w:szCs w:val="20"/>
        </w:rPr>
      </w:pPr>
      <w:r w:rsidRPr="00CF545B">
        <w:rPr>
          <w:rFonts w:ascii="Arial" w:hAnsi="Arial" w:cs="Arial"/>
          <w:sz w:val="20"/>
          <w:szCs w:val="20"/>
        </w:rPr>
        <w:t>Representante Titular de la Cámara Mexicana de la Industria de la Construcción</w:t>
      </w: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p>
    <w:p w:rsidR="00022CFE" w:rsidRDefault="00022CFE" w:rsidP="004E53D1">
      <w:pPr>
        <w:jc w:val="center"/>
        <w:rPr>
          <w:rFonts w:ascii="Arial" w:hAnsi="Arial" w:cs="Arial"/>
          <w:sz w:val="20"/>
          <w:szCs w:val="20"/>
        </w:rPr>
      </w:pPr>
    </w:p>
    <w:p w:rsidR="00EA1FC2" w:rsidRPr="00CF545B" w:rsidRDefault="00EA1FC2"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B1175F" w:rsidRPr="00CF545B" w:rsidRDefault="00B1175F"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p>
    <w:p w:rsidR="00D62023" w:rsidRPr="00CF545B" w:rsidRDefault="00D62023">
      <w:pPr>
        <w:jc w:val="both"/>
        <w:rPr>
          <w:rFonts w:ascii="Arial" w:hAnsi="Arial" w:cs="Arial"/>
          <w:sz w:val="16"/>
          <w:szCs w:val="16"/>
        </w:rPr>
      </w:pPr>
    </w:p>
    <w:p w:rsidR="00D62023" w:rsidRDefault="00D62023">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EA1FC2" w:rsidRDefault="00EA1FC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Pr="00CF545B" w:rsidRDefault="00BA0502">
      <w:pPr>
        <w:jc w:val="both"/>
        <w:rPr>
          <w:rFonts w:ascii="Arial" w:hAnsi="Arial" w:cs="Arial"/>
          <w:sz w:val="16"/>
          <w:szCs w:val="16"/>
        </w:rPr>
      </w:pPr>
    </w:p>
    <w:p w:rsidR="00E36B9D" w:rsidRPr="00CF545B" w:rsidRDefault="00E36B9D" w:rsidP="00B85952">
      <w:pPr>
        <w:jc w:val="center"/>
        <w:rPr>
          <w:rFonts w:ascii="Arial" w:hAnsi="Arial" w:cs="Arial"/>
          <w:sz w:val="20"/>
          <w:szCs w:val="20"/>
        </w:rPr>
      </w:pPr>
      <w:r w:rsidRPr="00CF545B">
        <w:rPr>
          <w:rFonts w:ascii="Arial" w:hAnsi="Arial" w:cs="Arial"/>
          <w:sz w:val="20"/>
          <w:szCs w:val="20"/>
        </w:rPr>
        <w:t>Esta hoja de firmas corresponde al Acta levantada con motivo, de la</w:t>
      </w:r>
      <w:r w:rsidR="009E3484" w:rsidRPr="00CF545B">
        <w:rPr>
          <w:rFonts w:ascii="Arial" w:hAnsi="Arial" w:cs="Arial"/>
          <w:sz w:val="20"/>
          <w:szCs w:val="20"/>
        </w:rPr>
        <w:t xml:space="preserve">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E6658D" w:rsidRPr="00E6658D">
        <w:rPr>
          <w:rFonts w:ascii="Arial" w:hAnsi="Arial" w:cs="Arial"/>
          <w:b/>
          <w:sz w:val="20"/>
          <w:szCs w:val="20"/>
        </w:rPr>
        <w:t>Novena</w:t>
      </w:r>
      <w:r w:rsidR="00C16922" w:rsidRPr="00E6658D">
        <w:rPr>
          <w:rFonts w:ascii="Arial" w:hAnsi="Arial" w:cs="Arial"/>
          <w:b/>
          <w:sz w:val="20"/>
          <w:szCs w:val="20"/>
        </w:rPr>
        <w:t xml:space="preserve"> </w:t>
      </w:r>
      <w:r w:rsidRPr="00E6658D">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8D4" w:rsidRDefault="000768D4">
      <w:r>
        <w:separator/>
      </w:r>
    </w:p>
  </w:endnote>
  <w:endnote w:type="continuationSeparator" w:id="1">
    <w:p w:rsidR="000768D4" w:rsidRDefault="000768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D4" w:rsidRDefault="000768D4">
    <w:pPr>
      <w:pStyle w:val="Piedepgina"/>
      <w:jc w:val="center"/>
      <w:rPr>
        <w:rFonts w:ascii="Arial" w:hAnsi="Arial" w:cs="Arial"/>
        <w:sz w:val="20"/>
        <w:szCs w:val="18"/>
      </w:rPr>
    </w:pPr>
    <w:r>
      <w:rPr>
        <w:rFonts w:ascii="Arial" w:hAnsi="Arial" w:cs="Arial"/>
        <w:sz w:val="20"/>
        <w:szCs w:val="18"/>
      </w:rPr>
      <w:t xml:space="preserve">Página </w:t>
    </w:r>
    <w:r w:rsidR="00474084">
      <w:rPr>
        <w:rFonts w:ascii="Arial" w:hAnsi="Arial" w:cs="Arial"/>
        <w:b/>
        <w:bCs/>
        <w:sz w:val="20"/>
        <w:szCs w:val="18"/>
      </w:rPr>
      <w:fldChar w:fldCharType="begin"/>
    </w:r>
    <w:r>
      <w:rPr>
        <w:rFonts w:ascii="Arial" w:hAnsi="Arial" w:cs="Arial"/>
        <w:b/>
        <w:bCs/>
        <w:sz w:val="20"/>
        <w:szCs w:val="18"/>
      </w:rPr>
      <w:instrText>PAGE</w:instrText>
    </w:r>
    <w:r w:rsidR="00474084">
      <w:rPr>
        <w:rFonts w:ascii="Arial" w:hAnsi="Arial" w:cs="Arial"/>
        <w:b/>
        <w:bCs/>
        <w:sz w:val="20"/>
        <w:szCs w:val="18"/>
      </w:rPr>
      <w:fldChar w:fldCharType="separate"/>
    </w:r>
    <w:r w:rsidR="00F40852">
      <w:rPr>
        <w:rFonts w:ascii="Arial" w:hAnsi="Arial" w:cs="Arial"/>
        <w:b/>
        <w:bCs/>
        <w:noProof/>
        <w:sz w:val="20"/>
        <w:szCs w:val="18"/>
      </w:rPr>
      <w:t>10</w:t>
    </w:r>
    <w:r w:rsidR="00474084">
      <w:rPr>
        <w:rFonts w:ascii="Arial" w:hAnsi="Arial" w:cs="Arial"/>
        <w:b/>
        <w:bCs/>
        <w:sz w:val="20"/>
        <w:szCs w:val="18"/>
      </w:rPr>
      <w:fldChar w:fldCharType="end"/>
    </w:r>
    <w:r>
      <w:rPr>
        <w:rFonts w:ascii="Arial" w:hAnsi="Arial" w:cs="Arial"/>
        <w:sz w:val="20"/>
        <w:szCs w:val="18"/>
      </w:rPr>
      <w:t xml:space="preserve"> de </w:t>
    </w:r>
    <w:r w:rsidR="00474084">
      <w:rPr>
        <w:rFonts w:ascii="Arial" w:hAnsi="Arial" w:cs="Arial"/>
        <w:b/>
        <w:bCs/>
        <w:sz w:val="20"/>
        <w:szCs w:val="18"/>
      </w:rPr>
      <w:fldChar w:fldCharType="begin"/>
    </w:r>
    <w:r>
      <w:rPr>
        <w:rFonts w:ascii="Arial" w:hAnsi="Arial" w:cs="Arial"/>
        <w:b/>
        <w:bCs/>
        <w:sz w:val="20"/>
        <w:szCs w:val="18"/>
      </w:rPr>
      <w:instrText>NUMPAGES</w:instrText>
    </w:r>
    <w:r w:rsidR="00474084">
      <w:rPr>
        <w:rFonts w:ascii="Arial" w:hAnsi="Arial" w:cs="Arial"/>
        <w:b/>
        <w:bCs/>
        <w:sz w:val="20"/>
        <w:szCs w:val="18"/>
      </w:rPr>
      <w:fldChar w:fldCharType="separate"/>
    </w:r>
    <w:r w:rsidR="00CD30A1">
      <w:rPr>
        <w:rFonts w:ascii="Arial" w:hAnsi="Arial" w:cs="Arial"/>
        <w:b/>
        <w:bCs/>
        <w:noProof/>
        <w:sz w:val="20"/>
        <w:szCs w:val="18"/>
      </w:rPr>
      <w:t>10</w:t>
    </w:r>
    <w:r w:rsidR="00474084">
      <w:rPr>
        <w:rFonts w:ascii="Arial" w:hAnsi="Arial" w:cs="Arial"/>
        <w:b/>
        <w:bCs/>
        <w:sz w:val="20"/>
        <w:szCs w:val="18"/>
      </w:rPr>
      <w:fldChar w:fldCharType="end"/>
    </w:r>
  </w:p>
  <w:p w:rsidR="000768D4" w:rsidRDefault="000768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8D4" w:rsidRDefault="000768D4">
      <w:r>
        <w:separator/>
      </w:r>
    </w:p>
  </w:footnote>
  <w:footnote w:type="continuationSeparator" w:id="1">
    <w:p w:rsidR="000768D4" w:rsidRDefault="00076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D4" w:rsidRDefault="000768D4">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0768D4" w:rsidRDefault="000768D4"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0768D4" w:rsidRDefault="000768D4"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0768D4" w:rsidRDefault="000768D4"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NOVENA SESIÓN, 2020 </w:t>
    </w:r>
  </w:p>
  <w:p w:rsidR="000768D4" w:rsidRDefault="000768D4" w:rsidP="007E6861">
    <w:pPr>
      <w:pStyle w:val="Encabezado"/>
      <w:tabs>
        <w:tab w:val="left" w:pos="2565"/>
        <w:tab w:val="left" w:pos="3750"/>
      </w:tabs>
      <w:jc w:val="center"/>
      <w:rPr>
        <w:b/>
      </w:rPr>
    </w:pPr>
  </w:p>
  <w:p w:rsidR="000768D4" w:rsidRDefault="000768D4">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3905"/>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395"/>
    <w:rsid w:val="00010957"/>
    <w:rsid w:val="00010F92"/>
    <w:rsid w:val="00011E16"/>
    <w:rsid w:val="0001240F"/>
    <w:rsid w:val="00015464"/>
    <w:rsid w:val="000158A3"/>
    <w:rsid w:val="00016412"/>
    <w:rsid w:val="00016A4F"/>
    <w:rsid w:val="00017375"/>
    <w:rsid w:val="0002016F"/>
    <w:rsid w:val="0002074E"/>
    <w:rsid w:val="000209AA"/>
    <w:rsid w:val="00020FA5"/>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1F8"/>
    <w:rsid w:val="00037432"/>
    <w:rsid w:val="00037691"/>
    <w:rsid w:val="00040138"/>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165C"/>
    <w:rsid w:val="00061B2B"/>
    <w:rsid w:val="00062178"/>
    <w:rsid w:val="000622DA"/>
    <w:rsid w:val="000644CB"/>
    <w:rsid w:val="00064895"/>
    <w:rsid w:val="00064D20"/>
    <w:rsid w:val="00065985"/>
    <w:rsid w:val="00066405"/>
    <w:rsid w:val="00066BE8"/>
    <w:rsid w:val="000673EA"/>
    <w:rsid w:val="000675E0"/>
    <w:rsid w:val="0007027F"/>
    <w:rsid w:val="00072901"/>
    <w:rsid w:val="00073B0A"/>
    <w:rsid w:val="0007486A"/>
    <w:rsid w:val="00074A5C"/>
    <w:rsid w:val="000751F1"/>
    <w:rsid w:val="000755AA"/>
    <w:rsid w:val="00075F19"/>
    <w:rsid w:val="00076137"/>
    <w:rsid w:val="000763C1"/>
    <w:rsid w:val="000768D4"/>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2DC2"/>
    <w:rsid w:val="00094A93"/>
    <w:rsid w:val="000960CE"/>
    <w:rsid w:val="00097EAE"/>
    <w:rsid w:val="000A0065"/>
    <w:rsid w:val="000A2034"/>
    <w:rsid w:val="000A2114"/>
    <w:rsid w:val="000A2860"/>
    <w:rsid w:val="000A28E8"/>
    <w:rsid w:val="000A305B"/>
    <w:rsid w:val="000A3DA3"/>
    <w:rsid w:val="000A40A9"/>
    <w:rsid w:val="000A439D"/>
    <w:rsid w:val="000A4454"/>
    <w:rsid w:val="000A4706"/>
    <w:rsid w:val="000A4DEE"/>
    <w:rsid w:val="000A56FC"/>
    <w:rsid w:val="000A70E9"/>
    <w:rsid w:val="000A7535"/>
    <w:rsid w:val="000B0E97"/>
    <w:rsid w:val="000B109C"/>
    <w:rsid w:val="000B217F"/>
    <w:rsid w:val="000B37A2"/>
    <w:rsid w:val="000B3A73"/>
    <w:rsid w:val="000B3A90"/>
    <w:rsid w:val="000B4653"/>
    <w:rsid w:val="000B5A9F"/>
    <w:rsid w:val="000B5B50"/>
    <w:rsid w:val="000B5DD5"/>
    <w:rsid w:val="000B68EA"/>
    <w:rsid w:val="000B7CB7"/>
    <w:rsid w:val="000B7E5E"/>
    <w:rsid w:val="000B7F4D"/>
    <w:rsid w:val="000C10B6"/>
    <w:rsid w:val="000C1B8D"/>
    <w:rsid w:val="000C3480"/>
    <w:rsid w:val="000C3BE2"/>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4BE1"/>
    <w:rsid w:val="000D70B0"/>
    <w:rsid w:val="000D74E9"/>
    <w:rsid w:val="000D78BB"/>
    <w:rsid w:val="000D7A8F"/>
    <w:rsid w:val="000D7BE5"/>
    <w:rsid w:val="000E05D8"/>
    <w:rsid w:val="000E0697"/>
    <w:rsid w:val="000E07EE"/>
    <w:rsid w:val="000E099B"/>
    <w:rsid w:val="000E25D7"/>
    <w:rsid w:val="000E36DC"/>
    <w:rsid w:val="000E5360"/>
    <w:rsid w:val="000E6A4D"/>
    <w:rsid w:val="000E72CF"/>
    <w:rsid w:val="000E7472"/>
    <w:rsid w:val="000F0664"/>
    <w:rsid w:val="000F11A2"/>
    <w:rsid w:val="000F1826"/>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023"/>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6541"/>
    <w:rsid w:val="001175DC"/>
    <w:rsid w:val="00117AA3"/>
    <w:rsid w:val="00120842"/>
    <w:rsid w:val="00120F49"/>
    <w:rsid w:val="00121258"/>
    <w:rsid w:val="00121351"/>
    <w:rsid w:val="001222F0"/>
    <w:rsid w:val="00123162"/>
    <w:rsid w:val="00123786"/>
    <w:rsid w:val="00123B97"/>
    <w:rsid w:val="0012424E"/>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5053"/>
    <w:rsid w:val="0016565F"/>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90512"/>
    <w:rsid w:val="00190EBC"/>
    <w:rsid w:val="001912C6"/>
    <w:rsid w:val="00191735"/>
    <w:rsid w:val="001921F0"/>
    <w:rsid w:val="0019287D"/>
    <w:rsid w:val="00192CBA"/>
    <w:rsid w:val="0019328B"/>
    <w:rsid w:val="00194787"/>
    <w:rsid w:val="00194A86"/>
    <w:rsid w:val="00196BFE"/>
    <w:rsid w:val="00196C48"/>
    <w:rsid w:val="00196C6C"/>
    <w:rsid w:val="00196F00"/>
    <w:rsid w:val="001A0177"/>
    <w:rsid w:val="001A06C8"/>
    <w:rsid w:val="001A0794"/>
    <w:rsid w:val="001A0C73"/>
    <w:rsid w:val="001A3166"/>
    <w:rsid w:val="001A387C"/>
    <w:rsid w:val="001A3DCC"/>
    <w:rsid w:val="001A4C93"/>
    <w:rsid w:val="001A664E"/>
    <w:rsid w:val="001A6C65"/>
    <w:rsid w:val="001A6F5E"/>
    <w:rsid w:val="001A7F56"/>
    <w:rsid w:val="001B024E"/>
    <w:rsid w:val="001B2EBA"/>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37C7"/>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6F"/>
    <w:rsid w:val="0020367B"/>
    <w:rsid w:val="00204B4D"/>
    <w:rsid w:val="00205C21"/>
    <w:rsid w:val="00206A4E"/>
    <w:rsid w:val="002073DD"/>
    <w:rsid w:val="002076DE"/>
    <w:rsid w:val="00211B5F"/>
    <w:rsid w:val="002126AF"/>
    <w:rsid w:val="0021302A"/>
    <w:rsid w:val="00214C01"/>
    <w:rsid w:val="00214E0C"/>
    <w:rsid w:val="002152FD"/>
    <w:rsid w:val="002165C5"/>
    <w:rsid w:val="00217BA7"/>
    <w:rsid w:val="00220354"/>
    <w:rsid w:val="002211BB"/>
    <w:rsid w:val="00221376"/>
    <w:rsid w:val="00221927"/>
    <w:rsid w:val="002220B2"/>
    <w:rsid w:val="00222C22"/>
    <w:rsid w:val="00224937"/>
    <w:rsid w:val="00225A86"/>
    <w:rsid w:val="00225B71"/>
    <w:rsid w:val="0022626A"/>
    <w:rsid w:val="002266D2"/>
    <w:rsid w:val="002268F1"/>
    <w:rsid w:val="00226A30"/>
    <w:rsid w:val="00226C32"/>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661E"/>
    <w:rsid w:val="00267175"/>
    <w:rsid w:val="0027180E"/>
    <w:rsid w:val="00271903"/>
    <w:rsid w:val="00271F3F"/>
    <w:rsid w:val="00274901"/>
    <w:rsid w:val="002754C8"/>
    <w:rsid w:val="00275EA6"/>
    <w:rsid w:val="00276B79"/>
    <w:rsid w:val="00277603"/>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78B9"/>
    <w:rsid w:val="002C1D33"/>
    <w:rsid w:val="002C214D"/>
    <w:rsid w:val="002C2226"/>
    <w:rsid w:val="002C22B8"/>
    <w:rsid w:val="002C39F5"/>
    <w:rsid w:val="002C7BA5"/>
    <w:rsid w:val="002D1254"/>
    <w:rsid w:val="002D19E2"/>
    <w:rsid w:val="002D25F9"/>
    <w:rsid w:val="002D4343"/>
    <w:rsid w:val="002D4950"/>
    <w:rsid w:val="002D4F8C"/>
    <w:rsid w:val="002D54E6"/>
    <w:rsid w:val="002D57BE"/>
    <w:rsid w:val="002D6503"/>
    <w:rsid w:val="002D6D46"/>
    <w:rsid w:val="002D77C3"/>
    <w:rsid w:val="002E01FF"/>
    <w:rsid w:val="002E0409"/>
    <w:rsid w:val="002E051A"/>
    <w:rsid w:val="002E059A"/>
    <w:rsid w:val="002E21A3"/>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7FA0"/>
    <w:rsid w:val="00321C4D"/>
    <w:rsid w:val="00322B9D"/>
    <w:rsid w:val="0032334A"/>
    <w:rsid w:val="003237B7"/>
    <w:rsid w:val="00323C47"/>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21F"/>
    <w:rsid w:val="00353C6D"/>
    <w:rsid w:val="00353CAF"/>
    <w:rsid w:val="003540FC"/>
    <w:rsid w:val="0035520F"/>
    <w:rsid w:val="00355813"/>
    <w:rsid w:val="003563F5"/>
    <w:rsid w:val="003565F3"/>
    <w:rsid w:val="00356AF5"/>
    <w:rsid w:val="00357125"/>
    <w:rsid w:val="00360516"/>
    <w:rsid w:val="00360801"/>
    <w:rsid w:val="00360F90"/>
    <w:rsid w:val="0036197A"/>
    <w:rsid w:val="00361B80"/>
    <w:rsid w:val="0036209E"/>
    <w:rsid w:val="0036395F"/>
    <w:rsid w:val="00363BB5"/>
    <w:rsid w:val="00363E19"/>
    <w:rsid w:val="0036475B"/>
    <w:rsid w:val="00364FF7"/>
    <w:rsid w:val="00365317"/>
    <w:rsid w:val="00365627"/>
    <w:rsid w:val="00367BBF"/>
    <w:rsid w:val="00371420"/>
    <w:rsid w:val="00371E13"/>
    <w:rsid w:val="00373719"/>
    <w:rsid w:val="00374AFF"/>
    <w:rsid w:val="0037521F"/>
    <w:rsid w:val="003758F5"/>
    <w:rsid w:val="003763EC"/>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632"/>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26D9"/>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5479"/>
    <w:rsid w:val="003E6DDF"/>
    <w:rsid w:val="003E76E4"/>
    <w:rsid w:val="003E7CE9"/>
    <w:rsid w:val="003F0955"/>
    <w:rsid w:val="003F0D35"/>
    <w:rsid w:val="003F174A"/>
    <w:rsid w:val="003F238A"/>
    <w:rsid w:val="003F28C2"/>
    <w:rsid w:val="003F3873"/>
    <w:rsid w:val="003F61BD"/>
    <w:rsid w:val="003F692F"/>
    <w:rsid w:val="003F707E"/>
    <w:rsid w:val="00400AFC"/>
    <w:rsid w:val="00401C84"/>
    <w:rsid w:val="00401F00"/>
    <w:rsid w:val="00402083"/>
    <w:rsid w:val="00402133"/>
    <w:rsid w:val="004029A9"/>
    <w:rsid w:val="00402F18"/>
    <w:rsid w:val="00403163"/>
    <w:rsid w:val="0040424A"/>
    <w:rsid w:val="00404C24"/>
    <w:rsid w:val="0040530D"/>
    <w:rsid w:val="0040596F"/>
    <w:rsid w:val="00406FD0"/>
    <w:rsid w:val="004070B3"/>
    <w:rsid w:val="004111DD"/>
    <w:rsid w:val="00412C60"/>
    <w:rsid w:val="00413BD6"/>
    <w:rsid w:val="00414D0D"/>
    <w:rsid w:val="004155AD"/>
    <w:rsid w:val="0041584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826"/>
    <w:rsid w:val="004253E2"/>
    <w:rsid w:val="00426851"/>
    <w:rsid w:val="004277BD"/>
    <w:rsid w:val="0043103D"/>
    <w:rsid w:val="004326A8"/>
    <w:rsid w:val="004337CF"/>
    <w:rsid w:val="004339DA"/>
    <w:rsid w:val="004344A8"/>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D7C"/>
    <w:rsid w:val="00446DCA"/>
    <w:rsid w:val="0044739D"/>
    <w:rsid w:val="0045071E"/>
    <w:rsid w:val="00450E3D"/>
    <w:rsid w:val="00451FAB"/>
    <w:rsid w:val="00451FDF"/>
    <w:rsid w:val="00452E49"/>
    <w:rsid w:val="00453755"/>
    <w:rsid w:val="004538A3"/>
    <w:rsid w:val="00453B1D"/>
    <w:rsid w:val="004549CD"/>
    <w:rsid w:val="00454B23"/>
    <w:rsid w:val="0045551A"/>
    <w:rsid w:val="0045576F"/>
    <w:rsid w:val="00455785"/>
    <w:rsid w:val="004563B4"/>
    <w:rsid w:val="0045768B"/>
    <w:rsid w:val="00460861"/>
    <w:rsid w:val="0046194C"/>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4084"/>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3EED"/>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039"/>
    <w:rsid w:val="004F380B"/>
    <w:rsid w:val="004F3F98"/>
    <w:rsid w:val="004F4C46"/>
    <w:rsid w:val="004F4CA3"/>
    <w:rsid w:val="004F549B"/>
    <w:rsid w:val="004F5D2F"/>
    <w:rsid w:val="004F5EA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5376"/>
    <w:rsid w:val="00525A6D"/>
    <w:rsid w:val="00526037"/>
    <w:rsid w:val="0052703C"/>
    <w:rsid w:val="0053020C"/>
    <w:rsid w:val="00530C76"/>
    <w:rsid w:val="0053126F"/>
    <w:rsid w:val="00531363"/>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363"/>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5B5"/>
    <w:rsid w:val="005C3B04"/>
    <w:rsid w:val="005C4918"/>
    <w:rsid w:val="005C58E7"/>
    <w:rsid w:val="005C6203"/>
    <w:rsid w:val="005C637D"/>
    <w:rsid w:val="005D1CF9"/>
    <w:rsid w:val="005D30A3"/>
    <w:rsid w:val="005D31DF"/>
    <w:rsid w:val="005D6288"/>
    <w:rsid w:val="005D7D3A"/>
    <w:rsid w:val="005E1093"/>
    <w:rsid w:val="005E10D4"/>
    <w:rsid w:val="005E2F40"/>
    <w:rsid w:val="005E32B1"/>
    <w:rsid w:val="005E452B"/>
    <w:rsid w:val="005E464C"/>
    <w:rsid w:val="005E49D1"/>
    <w:rsid w:val="005E51FB"/>
    <w:rsid w:val="005E5514"/>
    <w:rsid w:val="005E703F"/>
    <w:rsid w:val="005E77A8"/>
    <w:rsid w:val="005F06D7"/>
    <w:rsid w:val="005F1B68"/>
    <w:rsid w:val="005F211F"/>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B1F"/>
    <w:rsid w:val="00607BE4"/>
    <w:rsid w:val="00607D62"/>
    <w:rsid w:val="006105E4"/>
    <w:rsid w:val="006109FD"/>
    <w:rsid w:val="00610C0F"/>
    <w:rsid w:val="00611D5D"/>
    <w:rsid w:val="006123C4"/>
    <w:rsid w:val="00613392"/>
    <w:rsid w:val="00613F2B"/>
    <w:rsid w:val="006154DB"/>
    <w:rsid w:val="00615C74"/>
    <w:rsid w:val="006164D8"/>
    <w:rsid w:val="00617EDC"/>
    <w:rsid w:val="00622D0B"/>
    <w:rsid w:val="00622DF9"/>
    <w:rsid w:val="00623A9C"/>
    <w:rsid w:val="0062410A"/>
    <w:rsid w:val="00624501"/>
    <w:rsid w:val="006247CF"/>
    <w:rsid w:val="00624E69"/>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FC"/>
    <w:rsid w:val="006B7471"/>
    <w:rsid w:val="006B78C8"/>
    <w:rsid w:val="006C05AF"/>
    <w:rsid w:val="006C06BF"/>
    <w:rsid w:val="006C110A"/>
    <w:rsid w:val="006C38E4"/>
    <w:rsid w:val="006C3AD4"/>
    <w:rsid w:val="006C3D33"/>
    <w:rsid w:val="006C4D1E"/>
    <w:rsid w:val="006C5E09"/>
    <w:rsid w:val="006C6030"/>
    <w:rsid w:val="006C6149"/>
    <w:rsid w:val="006C6940"/>
    <w:rsid w:val="006C74A3"/>
    <w:rsid w:val="006D0D4D"/>
    <w:rsid w:val="006D2816"/>
    <w:rsid w:val="006D3216"/>
    <w:rsid w:val="006D4A58"/>
    <w:rsid w:val="006D4E15"/>
    <w:rsid w:val="006D62DD"/>
    <w:rsid w:val="006D6641"/>
    <w:rsid w:val="006D71E5"/>
    <w:rsid w:val="006D7559"/>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B7B"/>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20401"/>
    <w:rsid w:val="00722407"/>
    <w:rsid w:val="0072289B"/>
    <w:rsid w:val="00722BAF"/>
    <w:rsid w:val="00722E30"/>
    <w:rsid w:val="007231CD"/>
    <w:rsid w:val="00724696"/>
    <w:rsid w:val="0072470C"/>
    <w:rsid w:val="00724E8B"/>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6FFE"/>
    <w:rsid w:val="00747586"/>
    <w:rsid w:val="0074775F"/>
    <w:rsid w:val="00747A36"/>
    <w:rsid w:val="00751DEC"/>
    <w:rsid w:val="00752926"/>
    <w:rsid w:val="007547C7"/>
    <w:rsid w:val="00754F92"/>
    <w:rsid w:val="0075663F"/>
    <w:rsid w:val="00757946"/>
    <w:rsid w:val="007625B8"/>
    <w:rsid w:val="007644FC"/>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1F38"/>
    <w:rsid w:val="007E3686"/>
    <w:rsid w:val="007E3AD4"/>
    <w:rsid w:val="007E3CA5"/>
    <w:rsid w:val="007E3DE2"/>
    <w:rsid w:val="007E45A3"/>
    <w:rsid w:val="007E4835"/>
    <w:rsid w:val="007E5D49"/>
    <w:rsid w:val="007E6719"/>
    <w:rsid w:val="007E6861"/>
    <w:rsid w:val="007F0947"/>
    <w:rsid w:val="007F2DAA"/>
    <w:rsid w:val="007F3549"/>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3BB3"/>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2AE8"/>
    <w:rsid w:val="0082314E"/>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5644"/>
    <w:rsid w:val="008A5F3B"/>
    <w:rsid w:val="008A6302"/>
    <w:rsid w:val="008A7493"/>
    <w:rsid w:val="008A7EB8"/>
    <w:rsid w:val="008B0AB0"/>
    <w:rsid w:val="008B0C9C"/>
    <w:rsid w:val="008B202F"/>
    <w:rsid w:val="008B221E"/>
    <w:rsid w:val="008B2590"/>
    <w:rsid w:val="008B2A52"/>
    <w:rsid w:val="008B2D15"/>
    <w:rsid w:val="008B34D9"/>
    <w:rsid w:val="008B3760"/>
    <w:rsid w:val="008B3FC6"/>
    <w:rsid w:val="008B51AD"/>
    <w:rsid w:val="008B6025"/>
    <w:rsid w:val="008B6089"/>
    <w:rsid w:val="008B6998"/>
    <w:rsid w:val="008B788B"/>
    <w:rsid w:val="008B7CEB"/>
    <w:rsid w:val="008C06D4"/>
    <w:rsid w:val="008C07EE"/>
    <w:rsid w:val="008C1B51"/>
    <w:rsid w:val="008C1F2B"/>
    <w:rsid w:val="008C2359"/>
    <w:rsid w:val="008C395C"/>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101D"/>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5E77"/>
    <w:rsid w:val="009565BB"/>
    <w:rsid w:val="00957EB4"/>
    <w:rsid w:val="009608A2"/>
    <w:rsid w:val="00960C26"/>
    <w:rsid w:val="0096114B"/>
    <w:rsid w:val="00961DA1"/>
    <w:rsid w:val="009622CC"/>
    <w:rsid w:val="00964E12"/>
    <w:rsid w:val="009651C6"/>
    <w:rsid w:val="00967A36"/>
    <w:rsid w:val="00967AA9"/>
    <w:rsid w:val="009715B7"/>
    <w:rsid w:val="00971A9C"/>
    <w:rsid w:val="009721B0"/>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483D"/>
    <w:rsid w:val="0099497B"/>
    <w:rsid w:val="009964E7"/>
    <w:rsid w:val="00996D99"/>
    <w:rsid w:val="0099773C"/>
    <w:rsid w:val="00997F75"/>
    <w:rsid w:val="009A01B1"/>
    <w:rsid w:val="009A22EB"/>
    <w:rsid w:val="009A35E6"/>
    <w:rsid w:val="009A4170"/>
    <w:rsid w:val="009A4413"/>
    <w:rsid w:val="009A53C3"/>
    <w:rsid w:val="009A5C11"/>
    <w:rsid w:val="009A5C47"/>
    <w:rsid w:val="009A5F40"/>
    <w:rsid w:val="009A7E44"/>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216C"/>
    <w:rsid w:val="009D3005"/>
    <w:rsid w:val="009D46F2"/>
    <w:rsid w:val="009D59E6"/>
    <w:rsid w:val="009D65B8"/>
    <w:rsid w:val="009D6CB8"/>
    <w:rsid w:val="009D6D2C"/>
    <w:rsid w:val="009D72F9"/>
    <w:rsid w:val="009D790E"/>
    <w:rsid w:val="009E0021"/>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1A0"/>
    <w:rsid w:val="00A00D02"/>
    <w:rsid w:val="00A03023"/>
    <w:rsid w:val="00A036D6"/>
    <w:rsid w:val="00A03B57"/>
    <w:rsid w:val="00A04234"/>
    <w:rsid w:val="00A054A2"/>
    <w:rsid w:val="00A05CCC"/>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873"/>
    <w:rsid w:val="00A56930"/>
    <w:rsid w:val="00A56BAD"/>
    <w:rsid w:val="00A571D8"/>
    <w:rsid w:val="00A60088"/>
    <w:rsid w:val="00A6055C"/>
    <w:rsid w:val="00A609BF"/>
    <w:rsid w:val="00A61C13"/>
    <w:rsid w:val="00A624E7"/>
    <w:rsid w:val="00A63FAF"/>
    <w:rsid w:val="00A64364"/>
    <w:rsid w:val="00A65587"/>
    <w:rsid w:val="00A655F2"/>
    <w:rsid w:val="00A65EE2"/>
    <w:rsid w:val="00A66574"/>
    <w:rsid w:val="00A66F12"/>
    <w:rsid w:val="00A67AA5"/>
    <w:rsid w:val="00A70394"/>
    <w:rsid w:val="00A70DEF"/>
    <w:rsid w:val="00A716B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3A30"/>
    <w:rsid w:val="00A944C8"/>
    <w:rsid w:val="00A95B12"/>
    <w:rsid w:val="00A96701"/>
    <w:rsid w:val="00A973DF"/>
    <w:rsid w:val="00A973F1"/>
    <w:rsid w:val="00AA0DFF"/>
    <w:rsid w:val="00AA2036"/>
    <w:rsid w:val="00AA364D"/>
    <w:rsid w:val="00AA49AB"/>
    <w:rsid w:val="00AA537A"/>
    <w:rsid w:val="00AA5546"/>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77B4"/>
    <w:rsid w:val="00AF0FA3"/>
    <w:rsid w:val="00AF1D52"/>
    <w:rsid w:val="00AF22B5"/>
    <w:rsid w:val="00AF309B"/>
    <w:rsid w:val="00AF4C47"/>
    <w:rsid w:val="00AF4CC4"/>
    <w:rsid w:val="00AF4D1F"/>
    <w:rsid w:val="00AF516A"/>
    <w:rsid w:val="00AF60BA"/>
    <w:rsid w:val="00B00F6B"/>
    <w:rsid w:val="00B01F3C"/>
    <w:rsid w:val="00B02CDF"/>
    <w:rsid w:val="00B03AC4"/>
    <w:rsid w:val="00B040EA"/>
    <w:rsid w:val="00B04E66"/>
    <w:rsid w:val="00B0596A"/>
    <w:rsid w:val="00B066D9"/>
    <w:rsid w:val="00B06E93"/>
    <w:rsid w:val="00B0719E"/>
    <w:rsid w:val="00B07F28"/>
    <w:rsid w:val="00B111AB"/>
    <w:rsid w:val="00B1175F"/>
    <w:rsid w:val="00B13F0A"/>
    <w:rsid w:val="00B148AE"/>
    <w:rsid w:val="00B14B41"/>
    <w:rsid w:val="00B159FC"/>
    <w:rsid w:val="00B15C7B"/>
    <w:rsid w:val="00B15E42"/>
    <w:rsid w:val="00B15E8C"/>
    <w:rsid w:val="00B1655F"/>
    <w:rsid w:val="00B17180"/>
    <w:rsid w:val="00B1750F"/>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30B"/>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2015"/>
    <w:rsid w:val="00B521A9"/>
    <w:rsid w:val="00B52344"/>
    <w:rsid w:val="00B53F11"/>
    <w:rsid w:val="00B55DDD"/>
    <w:rsid w:val="00B57BD6"/>
    <w:rsid w:val="00B60912"/>
    <w:rsid w:val="00B609AB"/>
    <w:rsid w:val="00B60D8F"/>
    <w:rsid w:val="00B61533"/>
    <w:rsid w:val="00B625A3"/>
    <w:rsid w:val="00B6331B"/>
    <w:rsid w:val="00B67CE6"/>
    <w:rsid w:val="00B70944"/>
    <w:rsid w:val="00B71900"/>
    <w:rsid w:val="00B71FA4"/>
    <w:rsid w:val="00B72096"/>
    <w:rsid w:val="00B73A88"/>
    <w:rsid w:val="00B74340"/>
    <w:rsid w:val="00B74A2B"/>
    <w:rsid w:val="00B7572E"/>
    <w:rsid w:val="00B76C19"/>
    <w:rsid w:val="00B76F07"/>
    <w:rsid w:val="00B77F0F"/>
    <w:rsid w:val="00B81241"/>
    <w:rsid w:val="00B812AD"/>
    <w:rsid w:val="00B81D97"/>
    <w:rsid w:val="00B81ECA"/>
    <w:rsid w:val="00B822AD"/>
    <w:rsid w:val="00B82E16"/>
    <w:rsid w:val="00B83681"/>
    <w:rsid w:val="00B83B9F"/>
    <w:rsid w:val="00B83C24"/>
    <w:rsid w:val="00B851B8"/>
    <w:rsid w:val="00B85952"/>
    <w:rsid w:val="00B85995"/>
    <w:rsid w:val="00B8602F"/>
    <w:rsid w:val="00B903A3"/>
    <w:rsid w:val="00B903EE"/>
    <w:rsid w:val="00B90B1A"/>
    <w:rsid w:val="00B90ECA"/>
    <w:rsid w:val="00B9165D"/>
    <w:rsid w:val="00B91B10"/>
    <w:rsid w:val="00B92B08"/>
    <w:rsid w:val="00B9324A"/>
    <w:rsid w:val="00B938E2"/>
    <w:rsid w:val="00B93F34"/>
    <w:rsid w:val="00B94B62"/>
    <w:rsid w:val="00B96779"/>
    <w:rsid w:val="00B97B37"/>
    <w:rsid w:val="00BA0074"/>
    <w:rsid w:val="00BA0502"/>
    <w:rsid w:val="00BA0E99"/>
    <w:rsid w:val="00BA2872"/>
    <w:rsid w:val="00BA306A"/>
    <w:rsid w:val="00BA3DD8"/>
    <w:rsid w:val="00BA4BE6"/>
    <w:rsid w:val="00BA4C87"/>
    <w:rsid w:val="00BA51CB"/>
    <w:rsid w:val="00BA5276"/>
    <w:rsid w:val="00BA63F6"/>
    <w:rsid w:val="00BA654E"/>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7B1"/>
    <w:rsid w:val="00BD197E"/>
    <w:rsid w:val="00BD36C2"/>
    <w:rsid w:val="00BD4A26"/>
    <w:rsid w:val="00BD54D5"/>
    <w:rsid w:val="00BD5921"/>
    <w:rsid w:val="00BD61F1"/>
    <w:rsid w:val="00BD6348"/>
    <w:rsid w:val="00BD7536"/>
    <w:rsid w:val="00BD7665"/>
    <w:rsid w:val="00BE002C"/>
    <w:rsid w:val="00BE0446"/>
    <w:rsid w:val="00BE050F"/>
    <w:rsid w:val="00BE0678"/>
    <w:rsid w:val="00BE07D4"/>
    <w:rsid w:val="00BE2616"/>
    <w:rsid w:val="00BE3E9F"/>
    <w:rsid w:val="00BE4C0B"/>
    <w:rsid w:val="00BE550B"/>
    <w:rsid w:val="00BE5B61"/>
    <w:rsid w:val="00BE69C4"/>
    <w:rsid w:val="00BE6C24"/>
    <w:rsid w:val="00BE6E81"/>
    <w:rsid w:val="00BE7995"/>
    <w:rsid w:val="00BF05B6"/>
    <w:rsid w:val="00BF0CDD"/>
    <w:rsid w:val="00BF1457"/>
    <w:rsid w:val="00BF233C"/>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78F"/>
    <w:rsid w:val="00C077BF"/>
    <w:rsid w:val="00C07897"/>
    <w:rsid w:val="00C07A7D"/>
    <w:rsid w:val="00C1013E"/>
    <w:rsid w:val="00C10FAB"/>
    <w:rsid w:val="00C110A7"/>
    <w:rsid w:val="00C119D6"/>
    <w:rsid w:val="00C15583"/>
    <w:rsid w:val="00C15D6A"/>
    <w:rsid w:val="00C166AB"/>
    <w:rsid w:val="00C16922"/>
    <w:rsid w:val="00C172F6"/>
    <w:rsid w:val="00C1736F"/>
    <w:rsid w:val="00C20541"/>
    <w:rsid w:val="00C20F1F"/>
    <w:rsid w:val="00C212B2"/>
    <w:rsid w:val="00C21E32"/>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47A5F"/>
    <w:rsid w:val="00C501CA"/>
    <w:rsid w:val="00C51480"/>
    <w:rsid w:val="00C53D1F"/>
    <w:rsid w:val="00C566A0"/>
    <w:rsid w:val="00C56DCF"/>
    <w:rsid w:val="00C57121"/>
    <w:rsid w:val="00C57603"/>
    <w:rsid w:val="00C6087F"/>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FCE"/>
    <w:rsid w:val="00C821B4"/>
    <w:rsid w:val="00C82E11"/>
    <w:rsid w:val="00C847BA"/>
    <w:rsid w:val="00C854C2"/>
    <w:rsid w:val="00C865C7"/>
    <w:rsid w:val="00C87ACD"/>
    <w:rsid w:val="00C9129F"/>
    <w:rsid w:val="00C9146E"/>
    <w:rsid w:val="00C93580"/>
    <w:rsid w:val="00C93CA7"/>
    <w:rsid w:val="00C94C62"/>
    <w:rsid w:val="00C94D68"/>
    <w:rsid w:val="00C951CD"/>
    <w:rsid w:val="00CA0465"/>
    <w:rsid w:val="00CA0DC2"/>
    <w:rsid w:val="00CA132F"/>
    <w:rsid w:val="00CA1ACA"/>
    <w:rsid w:val="00CA1E7B"/>
    <w:rsid w:val="00CA25F4"/>
    <w:rsid w:val="00CA26C8"/>
    <w:rsid w:val="00CA26FA"/>
    <w:rsid w:val="00CA29A4"/>
    <w:rsid w:val="00CA6037"/>
    <w:rsid w:val="00CA60E2"/>
    <w:rsid w:val="00CA637A"/>
    <w:rsid w:val="00CA67F3"/>
    <w:rsid w:val="00CA77CB"/>
    <w:rsid w:val="00CB00D9"/>
    <w:rsid w:val="00CB02BD"/>
    <w:rsid w:val="00CB0A37"/>
    <w:rsid w:val="00CB1B91"/>
    <w:rsid w:val="00CB42E0"/>
    <w:rsid w:val="00CB7158"/>
    <w:rsid w:val="00CB7D1F"/>
    <w:rsid w:val="00CC0044"/>
    <w:rsid w:val="00CC0261"/>
    <w:rsid w:val="00CC106F"/>
    <w:rsid w:val="00CC200B"/>
    <w:rsid w:val="00CC2B3B"/>
    <w:rsid w:val="00CC4CB2"/>
    <w:rsid w:val="00CC5B2D"/>
    <w:rsid w:val="00CC63FD"/>
    <w:rsid w:val="00CD0C6B"/>
    <w:rsid w:val="00CD0EF8"/>
    <w:rsid w:val="00CD2291"/>
    <w:rsid w:val="00CD2773"/>
    <w:rsid w:val="00CD30A1"/>
    <w:rsid w:val="00CD316C"/>
    <w:rsid w:val="00CD340C"/>
    <w:rsid w:val="00CD3812"/>
    <w:rsid w:val="00CD473E"/>
    <w:rsid w:val="00CD485A"/>
    <w:rsid w:val="00CD64E0"/>
    <w:rsid w:val="00CD6DA7"/>
    <w:rsid w:val="00CD7C06"/>
    <w:rsid w:val="00CE01F8"/>
    <w:rsid w:val="00CE0BDC"/>
    <w:rsid w:val="00CE16D5"/>
    <w:rsid w:val="00CE2197"/>
    <w:rsid w:val="00CE48D9"/>
    <w:rsid w:val="00CE51E7"/>
    <w:rsid w:val="00CE59C1"/>
    <w:rsid w:val="00CE7CBE"/>
    <w:rsid w:val="00CE7FB3"/>
    <w:rsid w:val="00CF0D14"/>
    <w:rsid w:val="00CF273D"/>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4E79"/>
    <w:rsid w:val="00D1511B"/>
    <w:rsid w:val="00D15377"/>
    <w:rsid w:val="00D15AEA"/>
    <w:rsid w:val="00D17D9F"/>
    <w:rsid w:val="00D21205"/>
    <w:rsid w:val="00D233DE"/>
    <w:rsid w:val="00D25133"/>
    <w:rsid w:val="00D255A3"/>
    <w:rsid w:val="00D26322"/>
    <w:rsid w:val="00D2791C"/>
    <w:rsid w:val="00D27E9A"/>
    <w:rsid w:val="00D304FE"/>
    <w:rsid w:val="00D31495"/>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FFD"/>
    <w:rsid w:val="00D640ED"/>
    <w:rsid w:val="00D64DA8"/>
    <w:rsid w:val="00D658A2"/>
    <w:rsid w:val="00D66196"/>
    <w:rsid w:val="00D664F5"/>
    <w:rsid w:val="00D66CBD"/>
    <w:rsid w:val="00D66E6F"/>
    <w:rsid w:val="00D67082"/>
    <w:rsid w:val="00D67504"/>
    <w:rsid w:val="00D71557"/>
    <w:rsid w:val="00D7198D"/>
    <w:rsid w:val="00D72F58"/>
    <w:rsid w:val="00D7301B"/>
    <w:rsid w:val="00D73071"/>
    <w:rsid w:val="00D749B4"/>
    <w:rsid w:val="00D751EA"/>
    <w:rsid w:val="00D7550B"/>
    <w:rsid w:val="00D75638"/>
    <w:rsid w:val="00D757F9"/>
    <w:rsid w:val="00D758F6"/>
    <w:rsid w:val="00D75A18"/>
    <w:rsid w:val="00D7630D"/>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68CD"/>
    <w:rsid w:val="00D97D2B"/>
    <w:rsid w:val="00DA05F5"/>
    <w:rsid w:val="00DA5667"/>
    <w:rsid w:val="00DA6515"/>
    <w:rsid w:val="00DA6B8A"/>
    <w:rsid w:val="00DA6FBF"/>
    <w:rsid w:val="00DA72D0"/>
    <w:rsid w:val="00DB09E9"/>
    <w:rsid w:val="00DB15A2"/>
    <w:rsid w:val="00DB184D"/>
    <w:rsid w:val="00DB1EEA"/>
    <w:rsid w:val="00DB1F81"/>
    <w:rsid w:val="00DB27B5"/>
    <w:rsid w:val="00DB31F8"/>
    <w:rsid w:val="00DB5D27"/>
    <w:rsid w:val="00DB5D5B"/>
    <w:rsid w:val="00DB5ED1"/>
    <w:rsid w:val="00DB66A1"/>
    <w:rsid w:val="00DC18BF"/>
    <w:rsid w:val="00DC1C8E"/>
    <w:rsid w:val="00DC1CF8"/>
    <w:rsid w:val="00DC1D28"/>
    <w:rsid w:val="00DC20DF"/>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2A2"/>
    <w:rsid w:val="00E064F2"/>
    <w:rsid w:val="00E070E8"/>
    <w:rsid w:val="00E1015D"/>
    <w:rsid w:val="00E1049E"/>
    <w:rsid w:val="00E10B32"/>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3053"/>
    <w:rsid w:val="00E4398E"/>
    <w:rsid w:val="00E43FF9"/>
    <w:rsid w:val="00E442DE"/>
    <w:rsid w:val="00E44961"/>
    <w:rsid w:val="00E44EAA"/>
    <w:rsid w:val="00E45B52"/>
    <w:rsid w:val="00E4717F"/>
    <w:rsid w:val="00E477BA"/>
    <w:rsid w:val="00E478EA"/>
    <w:rsid w:val="00E47A0D"/>
    <w:rsid w:val="00E47B7D"/>
    <w:rsid w:val="00E51838"/>
    <w:rsid w:val="00E52115"/>
    <w:rsid w:val="00E525C0"/>
    <w:rsid w:val="00E52883"/>
    <w:rsid w:val="00E535F4"/>
    <w:rsid w:val="00E53E62"/>
    <w:rsid w:val="00E553C6"/>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58D"/>
    <w:rsid w:val="00E66B76"/>
    <w:rsid w:val="00E66F69"/>
    <w:rsid w:val="00E6739A"/>
    <w:rsid w:val="00E675E4"/>
    <w:rsid w:val="00E67A79"/>
    <w:rsid w:val="00E67B6B"/>
    <w:rsid w:val="00E67D05"/>
    <w:rsid w:val="00E707DE"/>
    <w:rsid w:val="00E70C6C"/>
    <w:rsid w:val="00E713C6"/>
    <w:rsid w:val="00E72E90"/>
    <w:rsid w:val="00E7377B"/>
    <w:rsid w:val="00E74D88"/>
    <w:rsid w:val="00E75347"/>
    <w:rsid w:val="00E76A69"/>
    <w:rsid w:val="00E76ED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596"/>
    <w:rsid w:val="00E8684D"/>
    <w:rsid w:val="00E8684F"/>
    <w:rsid w:val="00E86C4B"/>
    <w:rsid w:val="00E91293"/>
    <w:rsid w:val="00E9271C"/>
    <w:rsid w:val="00E92FF7"/>
    <w:rsid w:val="00E9337F"/>
    <w:rsid w:val="00E9367B"/>
    <w:rsid w:val="00E94202"/>
    <w:rsid w:val="00E954B7"/>
    <w:rsid w:val="00E97501"/>
    <w:rsid w:val="00E9774B"/>
    <w:rsid w:val="00E97A6C"/>
    <w:rsid w:val="00EA00BD"/>
    <w:rsid w:val="00EA1C11"/>
    <w:rsid w:val="00EA1FC2"/>
    <w:rsid w:val="00EA2078"/>
    <w:rsid w:val="00EA2CA0"/>
    <w:rsid w:val="00EA3EA5"/>
    <w:rsid w:val="00EA4729"/>
    <w:rsid w:val="00EA4DFF"/>
    <w:rsid w:val="00EA4ED4"/>
    <w:rsid w:val="00EA6892"/>
    <w:rsid w:val="00EA75EA"/>
    <w:rsid w:val="00EB0478"/>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507"/>
    <w:rsid w:val="00ED0C94"/>
    <w:rsid w:val="00ED16D7"/>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1437"/>
    <w:rsid w:val="00F12083"/>
    <w:rsid w:val="00F1227F"/>
    <w:rsid w:val="00F14ABB"/>
    <w:rsid w:val="00F14E74"/>
    <w:rsid w:val="00F1579B"/>
    <w:rsid w:val="00F1654E"/>
    <w:rsid w:val="00F20348"/>
    <w:rsid w:val="00F22937"/>
    <w:rsid w:val="00F22C0E"/>
    <w:rsid w:val="00F2358A"/>
    <w:rsid w:val="00F23D09"/>
    <w:rsid w:val="00F245AB"/>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5C3A"/>
    <w:rsid w:val="00F3602C"/>
    <w:rsid w:val="00F363E1"/>
    <w:rsid w:val="00F375B6"/>
    <w:rsid w:val="00F37FAE"/>
    <w:rsid w:val="00F40852"/>
    <w:rsid w:val="00F40CEB"/>
    <w:rsid w:val="00F41EAE"/>
    <w:rsid w:val="00F42608"/>
    <w:rsid w:val="00F43180"/>
    <w:rsid w:val="00F43913"/>
    <w:rsid w:val="00F43A7E"/>
    <w:rsid w:val="00F46AE7"/>
    <w:rsid w:val="00F477FB"/>
    <w:rsid w:val="00F51B15"/>
    <w:rsid w:val="00F523D7"/>
    <w:rsid w:val="00F52ED7"/>
    <w:rsid w:val="00F54083"/>
    <w:rsid w:val="00F54D5E"/>
    <w:rsid w:val="00F55449"/>
    <w:rsid w:val="00F55E35"/>
    <w:rsid w:val="00F562AB"/>
    <w:rsid w:val="00F56CB8"/>
    <w:rsid w:val="00F576CC"/>
    <w:rsid w:val="00F578F2"/>
    <w:rsid w:val="00F657D8"/>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0CB7"/>
    <w:rsid w:val="00FD189D"/>
    <w:rsid w:val="00FD2C0F"/>
    <w:rsid w:val="00FD386E"/>
    <w:rsid w:val="00FD47E3"/>
    <w:rsid w:val="00FD4C0A"/>
    <w:rsid w:val="00FD574C"/>
    <w:rsid w:val="00FD6A20"/>
    <w:rsid w:val="00FE0497"/>
    <w:rsid w:val="00FE065C"/>
    <w:rsid w:val="00FE166A"/>
    <w:rsid w:val="00FE1DC7"/>
    <w:rsid w:val="00FE20EF"/>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2655114">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306F-60FE-409C-A36A-A900C25A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2832</Words>
  <Characters>16177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21</cp:revision>
  <cp:lastPrinted>2020-11-09T22:20:00Z</cp:lastPrinted>
  <dcterms:created xsi:type="dcterms:W3CDTF">2020-10-29T23:52:00Z</dcterms:created>
  <dcterms:modified xsi:type="dcterms:W3CDTF">2020-11-09T22:24:00Z</dcterms:modified>
</cp:coreProperties>
</file>